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CDD38" w14:textId="77777777" w:rsidR="00D2559D" w:rsidRPr="003217D3" w:rsidRDefault="00A4452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1DCDEC5" wp14:editId="01DCDEC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653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1DCDD39" w14:textId="77777777" w:rsidR="00D2559D" w:rsidRPr="003217D3" w:rsidRDefault="00A4452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1DCDD3A" w14:textId="77777777" w:rsidR="00D2559D" w:rsidRPr="00A36AA9" w:rsidRDefault="00A4452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DCDD3B" w14:textId="77777777" w:rsidR="00D2559D" w:rsidRPr="00A36AA9" w:rsidRDefault="00A4452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14D1" w14:paraId="01DCDD3E" w14:textId="77777777" w:rsidTr="006214D1">
        <w:tc>
          <w:tcPr>
            <w:cnfStyle w:val="001000000000" w:firstRow="0" w:lastRow="0" w:firstColumn="1" w:lastColumn="0" w:oddVBand="0" w:evenVBand="0" w:oddHBand="0" w:evenHBand="0" w:firstRowFirstColumn="0" w:firstRowLastColumn="0" w:lastRowFirstColumn="0" w:lastRowLastColumn="0"/>
            <w:tcW w:w="3227" w:type="dxa"/>
          </w:tcPr>
          <w:p w14:paraId="01DCDD3C" w14:textId="77777777" w:rsidR="00D2559D" w:rsidRPr="00A36AA9" w:rsidRDefault="00A4452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1DCDD3D" w14:textId="77777777" w:rsidR="00D2559D" w:rsidRPr="00A36AA9" w:rsidRDefault="00A445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Anglicare NSW South, NSW West &amp; ACT</w:t>
            </w:r>
          </w:p>
        </w:tc>
      </w:tr>
      <w:tr w:rsidR="006214D1" w14:paraId="01DCDD41"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CDD3F" w14:textId="77777777" w:rsidR="00540817" w:rsidRPr="00A36AA9" w:rsidRDefault="00A4452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1DCDD40" w14:textId="77777777" w:rsidR="00540817" w:rsidRPr="00A36AA9" w:rsidRDefault="00A445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51 Vulcan Street MORUYA NSW 2537</w:t>
            </w:r>
          </w:p>
        </w:tc>
      </w:tr>
      <w:tr w:rsidR="006214D1" w14:paraId="01DCDD44" w14:textId="77777777" w:rsidTr="006214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CDD42" w14:textId="77777777" w:rsidR="00D2559D" w:rsidRPr="00A36AA9" w:rsidRDefault="00A4452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1DCDD43" w14:textId="77777777" w:rsidR="00D2559D" w:rsidRPr="00A36AA9" w:rsidRDefault="00A445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201205</w:t>
            </w:r>
          </w:p>
        </w:tc>
      </w:tr>
      <w:tr w:rsidR="006214D1" w14:paraId="01DCDD47"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CDD45" w14:textId="77777777" w:rsidR="00D2559D" w:rsidRPr="00A36AA9" w:rsidRDefault="00A4452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1DCDD46" w14:textId="77777777" w:rsidR="00D2559D" w:rsidRPr="00A36AA9" w:rsidRDefault="00A445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Anglicare Canberra and Goulburn</w:t>
            </w:r>
          </w:p>
        </w:tc>
      </w:tr>
      <w:tr w:rsidR="006214D1" w14:paraId="01DCDD4A" w14:textId="77777777" w:rsidTr="006214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CDD48" w14:textId="77777777" w:rsidR="00D2559D" w:rsidRPr="00A36AA9" w:rsidRDefault="00A4452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DCDD49" w14:textId="77777777" w:rsidR="00D2559D" w:rsidRPr="00A36AA9" w:rsidRDefault="00A445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214D1" w14:paraId="01DCDD4D"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CDD4B" w14:textId="77777777" w:rsidR="00D2559D" w:rsidRPr="00A36AA9" w:rsidRDefault="00A4452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1DCDD4C" w14:textId="77777777" w:rsidR="00D2559D" w:rsidRPr="00A36AA9" w:rsidRDefault="00A445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June 2023 to 15 June 2023</w:t>
            </w:r>
          </w:p>
        </w:tc>
      </w:tr>
      <w:tr w:rsidR="006214D1" w14:paraId="01DCDD50" w14:textId="77777777" w:rsidTr="006214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CDD4E" w14:textId="77777777" w:rsidR="00D2559D" w:rsidRPr="00A36AA9" w:rsidRDefault="00A4452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1DCDD4F" w14:textId="5D63CC54" w:rsidR="00D2559D" w:rsidRPr="00A36AA9" w:rsidRDefault="00E158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5826">
              <w:rPr>
                <w:rFonts w:ascii="Arial" w:hAnsi="Arial" w:cs="Arial"/>
              </w:rPr>
              <w:t>31</w:t>
            </w:r>
            <w:r w:rsidR="00AD7540" w:rsidRPr="00E15826">
              <w:rPr>
                <w:rFonts w:ascii="Arial" w:hAnsi="Arial" w:cs="Arial"/>
              </w:rPr>
              <w:t xml:space="preserve"> August 2023</w:t>
            </w:r>
          </w:p>
        </w:tc>
      </w:tr>
    </w:tbl>
    <w:bookmarkEnd w:id="0"/>
    <w:p w14:paraId="01DCDD51" w14:textId="77777777" w:rsidR="00FA0A5B" w:rsidRPr="00A36AA9" w:rsidRDefault="00A4452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1DCDD52" w14:textId="77777777" w:rsidR="000078F8" w:rsidRPr="00A36AA9" w:rsidRDefault="00A4452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1DCDD53" w14:textId="7ECD6813" w:rsidR="000078F8" w:rsidRPr="00AD7540" w:rsidRDefault="00A44525" w:rsidP="00F87E39">
      <w:pPr>
        <w:pStyle w:val="NormalArial"/>
        <w:rPr>
          <w:color w:val="auto"/>
        </w:rPr>
      </w:pPr>
      <w:r w:rsidRPr="00AD7540">
        <w:rPr>
          <w:color w:val="auto"/>
        </w:rPr>
        <w:t>This performance report for Anglicare NSW South, NSW West &amp; ACT (</w:t>
      </w:r>
      <w:r w:rsidRPr="00AD7540">
        <w:rPr>
          <w:b/>
          <w:color w:val="auto"/>
        </w:rPr>
        <w:t>the service</w:t>
      </w:r>
      <w:r w:rsidRPr="00AD7540">
        <w:rPr>
          <w:color w:val="auto"/>
        </w:rPr>
        <w:t xml:space="preserve">) has been prepared by </w:t>
      </w:r>
      <w:r w:rsidR="00AD7540" w:rsidRPr="00AD7540">
        <w:rPr>
          <w:color w:val="auto"/>
        </w:rPr>
        <w:t>G. McNamara</w:t>
      </w:r>
      <w:r w:rsidRPr="00AD7540">
        <w:rPr>
          <w:color w:val="auto"/>
        </w:rPr>
        <w:t>, delegate of the Aged Care Quality and Safety Commissioner (Commissioner)</w:t>
      </w:r>
      <w:r w:rsidRPr="00AD7540">
        <w:rPr>
          <w:rStyle w:val="FootnoteReference"/>
          <w:color w:val="auto"/>
        </w:rPr>
        <w:footnoteReference w:id="1"/>
      </w:r>
      <w:r w:rsidRPr="00AD7540">
        <w:rPr>
          <w:color w:val="auto"/>
        </w:rPr>
        <w:t xml:space="preserve">. </w:t>
      </w:r>
    </w:p>
    <w:p w14:paraId="01DCDD54" w14:textId="77777777" w:rsidR="000078F8" w:rsidRPr="00A36AA9" w:rsidRDefault="00A4452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DCDD55" w14:textId="77777777" w:rsidR="000078F8" w:rsidRPr="00A36AA9" w:rsidRDefault="00A44525" w:rsidP="00F87E39">
      <w:pPr>
        <w:pStyle w:val="NormalArial"/>
      </w:pPr>
      <w:r w:rsidRPr="00A36AA9">
        <w:t>The report also specifies any areas in which improvements must be made to ensure the Quality Standards are complied with.</w:t>
      </w:r>
    </w:p>
    <w:p w14:paraId="01DCDD56" w14:textId="77777777" w:rsidR="00A36AA9" w:rsidRPr="00A36AA9" w:rsidRDefault="00A4452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1DCDD57" w14:textId="77777777" w:rsidR="00A36AA9" w:rsidRPr="00A36AA9" w:rsidRDefault="00A44525" w:rsidP="00AD5BE0">
      <w:pPr>
        <w:pStyle w:val="NormalArial"/>
      </w:pPr>
      <w:bookmarkStart w:id="1" w:name="HcsServicesFullListWithAddress"/>
      <w:r w:rsidRPr="00A36AA9">
        <w:rPr>
          <w:b/>
          <w:bCs/>
        </w:rPr>
        <w:t>CHSP:</w:t>
      </w:r>
    </w:p>
    <w:p w14:paraId="01DCDD58" w14:textId="77777777" w:rsidR="00A36AA9" w:rsidRPr="00A36AA9" w:rsidRDefault="00A44525" w:rsidP="00AD5BE0">
      <w:pPr>
        <w:pStyle w:val="NormalArial"/>
        <w:numPr>
          <w:ilvl w:val="0"/>
          <w:numId w:val="21"/>
        </w:numPr>
      </w:pPr>
      <w:r w:rsidRPr="00A36AA9">
        <w:t>Community and Home Support, 25210, 51 Vulcan Street, MORUYA NSW 2537</w:t>
      </w:r>
    </w:p>
    <w:p w14:paraId="01DCDD59" w14:textId="77777777" w:rsidR="00A36AA9" w:rsidRPr="00A36AA9" w:rsidRDefault="00A44525" w:rsidP="00AD5BE0">
      <w:pPr>
        <w:pStyle w:val="NormalArial"/>
        <w:numPr>
          <w:ilvl w:val="0"/>
          <w:numId w:val="21"/>
        </w:numPr>
        <w:spacing w:after="0"/>
      </w:pPr>
      <w:r w:rsidRPr="00A36AA9">
        <w:t>Care Relationships and Carer Support, 25211, 51 Vulcan Street, MORUYA NSW 2537</w:t>
      </w:r>
    </w:p>
    <w:bookmarkEnd w:id="1"/>
    <w:p w14:paraId="01DCDD5B" w14:textId="77777777" w:rsidR="00DF37F2" w:rsidRPr="00A36AA9" w:rsidRDefault="00A44525" w:rsidP="008F07B1">
      <w:pPr>
        <w:pStyle w:val="Heading1"/>
        <w:spacing w:before="240" w:after="240" w:line="22" w:lineRule="atLeast"/>
        <w:rPr>
          <w:rFonts w:ascii="Arial" w:hAnsi="Arial" w:cs="Arial"/>
        </w:rPr>
      </w:pPr>
      <w:r w:rsidRPr="00A36AA9">
        <w:rPr>
          <w:rFonts w:ascii="Arial" w:hAnsi="Arial" w:cs="Arial"/>
        </w:rPr>
        <w:t>Material relied on</w:t>
      </w:r>
    </w:p>
    <w:p w14:paraId="01DCDD5C" w14:textId="77777777" w:rsidR="00DF37F2" w:rsidRPr="00A36AA9" w:rsidRDefault="00A44525" w:rsidP="00F87E39">
      <w:pPr>
        <w:pStyle w:val="NormalArial"/>
      </w:pPr>
      <w:r w:rsidRPr="00A36AA9">
        <w:t>The following information has been considered in preparing the performance report:</w:t>
      </w:r>
    </w:p>
    <w:p w14:paraId="01DCDD5D" w14:textId="372266B7" w:rsidR="00DF37F2" w:rsidRDefault="00A44525" w:rsidP="00DF37F2">
      <w:pPr>
        <w:pStyle w:val="ListParagraph"/>
        <w:numPr>
          <w:ilvl w:val="0"/>
          <w:numId w:val="2"/>
        </w:numPr>
        <w:spacing w:line="22" w:lineRule="atLeast"/>
        <w:ind w:left="714" w:hanging="357"/>
        <w:contextualSpacing w:val="0"/>
        <w:rPr>
          <w:rFonts w:ascii="Arial" w:hAnsi="Arial" w:cs="Arial"/>
          <w:color w:val="auto"/>
        </w:rPr>
      </w:pPr>
      <w:r w:rsidRPr="00AD7540">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C3BD3F5" w14:textId="5CE6F7D4" w:rsidR="0023445C" w:rsidRPr="0023445C" w:rsidRDefault="0023445C" w:rsidP="0023445C">
      <w:pPr>
        <w:pStyle w:val="ListParagraph"/>
        <w:numPr>
          <w:ilvl w:val="0"/>
          <w:numId w:val="2"/>
        </w:numPr>
        <w:rPr>
          <w:rFonts w:ascii="Arial" w:hAnsi="Arial" w:cs="Arial"/>
          <w:color w:val="auto"/>
        </w:rPr>
      </w:pPr>
      <w:r w:rsidRPr="0023445C">
        <w:rPr>
          <w:rFonts w:ascii="Arial" w:hAnsi="Arial" w:cs="Arial"/>
          <w:color w:val="auto"/>
        </w:rPr>
        <w:t xml:space="preserve">the provider’s response to the assessment team’s report received </w:t>
      </w:r>
      <w:r>
        <w:rPr>
          <w:rFonts w:ascii="Arial" w:hAnsi="Arial" w:cs="Arial"/>
          <w:color w:val="auto"/>
        </w:rPr>
        <w:t>14 July 2023.</w:t>
      </w:r>
    </w:p>
    <w:p w14:paraId="01DCDD62" w14:textId="77777777" w:rsidR="003B1763" w:rsidRPr="00D76BC8" w:rsidRDefault="00A4452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1DCDD7C" w14:textId="77777777" w:rsidR="003217D3" w:rsidRPr="00244176" w:rsidRDefault="00A4452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214D1" w14:paraId="01DCDD7F" w14:textId="77777777" w:rsidTr="006214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1DCDD7D" w14:textId="77777777" w:rsidR="003217D3" w:rsidRPr="00244176" w:rsidRDefault="00A44525"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1DCDD7E" w14:textId="75F8E696" w:rsidR="003217D3" w:rsidRPr="00CC646C" w:rsidRDefault="0003329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226">
                  <w:rPr>
                    <w:rFonts w:ascii="Arial" w:hAnsi="Arial" w:cs="Arial"/>
                    <w:color w:val="auto"/>
                  </w:rPr>
                  <w:t>Non-compliant</w:t>
                </w:r>
              </w:sdtContent>
            </w:sdt>
            <w:r w:rsidR="00A44525" w:rsidRPr="00CC646C">
              <w:rPr>
                <w:rFonts w:ascii="Arial" w:hAnsi="Arial" w:cs="Arial"/>
                <w:color w:val="auto"/>
              </w:rPr>
              <w:t xml:space="preserve"> </w:t>
            </w:r>
          </w:p>
        </w:tc>
      </w:tr>
      <w:tr w:rsidR="006214D1" w14:paraId="01DCDD82" w14:textId="77777777" w:rsidTr="006214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CDD80" w14:textId="77777777" w:rsidR="003217D3" w:rsidRPr="00244176" w:rsidRDefault="00A44525"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1DCDD81" w14:textId="1B8781E2" w:rsidR="003217D3" w:rsidRPr="00CC646C" w:rsidRDefault="0003329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E8D">
                  <w:rPr>
                    <w:rFonts w:ascii="Arial" w:hAnsi="Arial" w:cs="Arial"/>
                    <w:b/>
                    <w:color w:val="auto"/>
                  </w:rPr>
                  <w:t>Non-compliant</w:t>
                </w:r>
              </w:sdtContent>
            </w:sdt>
            <w:r w:rsidR="00A44525" w:rsidRPr="00CC646C">
              <w:rPr>
                <w:rFonts w:ascii="Arial" w:hAnsi="Arial" w:cs="Arial"/>
                <w:b/>
                <w:color w:val="auto"/>
              </w:rPr>
              <w:t xml:space="preserve"> </w:t>
            </w:r>
          </w:p>
        </w:tc>
      </w:tr>
      <w:tr w:rsidR="006214D1" w14:paraId="01DCDD85" w14:textId="77777777" w:rsidTr="006214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CDD83" w14:textId="77777777" w:rsidR="003217D3" w:rsidRPr="00244176" w:rsidRDefault="00A44525"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1DCDD84" w14:textId="4DD2B74E" w:rsidR="003217D3" w:rsidRPr="00CC646C" w:rsidRDefault="0003329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E8D">
                  <w:rPr>
                    <w:rFonts w:ascii="Arial" w:hAnsi="Arial" w:cs="Arial"/>
                    <w:b/>
                    <w:color w:val="auto"/>
                  </w:rPr>
                  <w:t>Non-compliant</w:t>
                </w:r>
              </w:sdtContent>
            </w:sdt>
            <w:r w:rsidR="00A44525" w:rsidRPr="00CC646C">
              <w:rPr>
                <w:rFonts w:ascii="Arial" w:hAnsi="Arial" w:cs="Arial"/>
                <w:b/>
                <w:color w:val="auto"/>
              </w:rPr>
              <w:t xml:space="preserve"> </w:t>
            </w:r>
          </w:p>
        </w:tc>
      </w:tr>
      <w:tr w:rsidR="006214D1" w14:paraId="01DCDD88" w14:textId="77777777" w:rsidTr="006214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CDD86" w14:textId="77777777" w:rsidR="003217D3" w:rsidRPr="00244176" w:rsidRDefault="00A44525"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1DCDD87" w14:textId="4BCA03BC" w:rsidR="003217D3" w:rsidRPr="00CC646C" w:rsidRDefault="0003329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2E8D">
                  <w:rPr>
                    <w:rFonts w:ascii="Arial" w:hAnsi="Arial" w:cs="Arial"/>
                    <w:b/>
                    <w:color w:val="auto"/>
                  </w:rPr>
                  <w:t>Compliant</w:t>
                </w:r>
              </w:sdtContent>
            </w:sdt>
            <w:r w:rsidR="00A44525" w:rsidRPr="00CC646C">
              <w:rPr>
                <w:rFonts w:ascii="Arial" w:hAnsi="Arial" w:cs="Arial"/>
                <w:b/>
                <w:color w:val="auto"/>
              </w:rPr>
              <w:t xml:space="preserve"> </w:t>
            </w:r>
          </w:p>
        </w:tc>
      </w:tr>
      <w:tr w:rsidR="006214D1" w14:paraId="01DCDD8B" w14:textId="77777777" w:rsidTr="006214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CDD89" w14:textId="77777777" w:rsidR="003217D3" w:rsidRPr="00244176" w:rsidRDefault="00A44525"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7279474" w14:textId="77777777" w:rsidR="00A44525" w:rsidRPr="007443A6" w:rsidRDefault="00A44525" w:rsidP="00A44525">
            <w:pPr>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443A6">
              <w:rPr>
                <w:rFonts w:ascii="Arial" w:hAnsi="Arial" w:cs="Arial"/>
                <w:b/>
                <w:bCs/>
              </w:rPr>
              <w:t>Not applicable</w:t>
            </w:r>
          </w:p>
          <w:p w14:paraId="01DCDD8A" w14:textId="5DD373E0" w:rsidR="003217D3" w:rsidRPr="00CC646C" w:rsidRDefault="0003329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p>
        </w:tc>
      </w:tr>
      <w:tr w:rsidR="006214D1" w14:paraId="01DCDD8E" w14:textId="77777777" w:rsidTr="006214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CDD8C" w14:textId="77777777" w:rsidR="003217D3" w:rsidRPr="00244176" w:rsidRDefault="00A44525"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1DCDD8D" w14:textId="3410AC32" w:rsidR="003217D3" w:rsidRPr="00CC646C" w:rsidRDefault="0003329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D3A">
                  <w:rPr>
                    <w:rFonts w:ascii="Arial" w:hAnsi="Arial" w:cs="Arial"/>
                    <w:b/>
                    <w:color w:val="auto"/>
                  </w:rPr>
                  <w:t>Non-compliant</w:t>
                </w:r>
              </w:sdtContent>
            </w:sdt>
            <w:r w:rsidR="00A44525" w:rsidRPr="00CC646C">
              <w:rPr>
                <w:rFonts w:ascii="Arial" w:hAnsi="Arial" w:cs="Arial"/>
                <w:b/>
                <w:color w:val="auto"/>
              </w:rPr>
              <w:t xml:space="preserve"> </w:t>
            </w:r>
          </w:p>
        </w:tc>
      </w:tr>
      <w:tr w:rsidR="006214D1" w14:paraId="01DCDD91" w14:textId="77777777" w:rsidTr="006214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CDD8F" w14:textId="77777777" w:rsidR="003217D3" w:rsidRPr="00244176" w:rsidRDefault="00A44525"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1DCDD90" w14:textId="440AD2E6" w:rsidR="003217D3" w:rsidRPr="00CC646C" w:rsidRDefault="0003329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3D9F">
                  <w:rPr>
                    <w:rFonts w:ascii="Arial" w:hAnsi="Arial" w:cs="Arial"/>
                    <w:b/>
                    <w:color w:val="auto"/>
                  </w:rPr>
                  <w:t>Non-compliant</w:t>
                </w:r>
              </w:sdtContent>
            </w:sdt>
            <w:r w:rsidR="00A44525" w:rsidRPr="00CC646C">
              <w:rPr>
                <w:rFonts w:ascii="Arial" w:hAnsi="Arial" w:cs="Arial"/>
                <w:b/>
                <w:color w:val="auto"/>
              </w:rPr>
              <w:t xml:space="preserve"> </w:t>
            </w:r>
          </w:p>
        </w:tc>
      </w:tr>
      <w:tr w:rsidR="006214D1" w14:paraId="01DCDD94" w14:textId="77777777" w:rsidTr="006214D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CDD92" w14:textId="77777777" w:rsidR="003217D3" w:rsidRPr="00244176" w:rsidRDefault="00A4452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1DCDD93" w14:textId="33FE1FF7" w:rsidR="003217D3" w:rsidRPr="00CC646C" w:rsidRDefault="0003329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5C15">
                  <w:rPr>
                    <w:rFonts w:ascii="Arial" w:hAnsi="Arial" w:cs="Arial"/>
                    <w:b/>
                    <w:color w:val="auto"/>
                  </w:rPr>
                  <w:t>Non-compliant</w:t>
                </w:r>
              </w:sdtContent>
            </w:sdt>
            <w:r w:rsidR="00A44525" w:rsidRPr="00CC646C">
              <w:rPr>
                <w:rFonts w:ascii="Arial" w:hAnsi="Arial" w:cs="Arial"/>
                <w:b/>
                <w:color w:val="auto"/>
              </w:rPr>
              <w:t xml:space="preserve"> </w:t>
            </w:r>
          </w:p>
        </w:tc>
      </w:tr>
    </w:tbl>
    <w:p w14:paraId="01DCDD95" w14:textId="77777777" w:rsidR="00FC045E" w:rsidRPr="00A36AA9" w:rsidRDefault="00A44525" w:rsidP="00F87E39">
      <w:pPr>
        <w:pStyle w:val="NormalArial"/>
        <w:spacing w:before="120"/>
      </w:pPr>
      <w:r w:rsidRPr="00A36AA9">
        <w:t>A detailed assessment is provided later in this report for each assessed Standard.</w:t>
      </w:r>
    </w:p>
    <w:p w14:paraId="01DCDD96" w14:textId="77777777" w:rsidR="00FC045E" w:rsidRPr="00A36AA9" w:rsidRDefault="00A44525" w:rsidP="00FC045E">
      <w:pPr>
        <w:pStyle w:val="Heading1"/>
        <w:spacing w:before="0" w:after="240" w:line="22" w:lineRule="atLeast"/>
        <w:rPr>
          <w:rFonts w:ascii="Arial" w:hAnsi="Arial" w:cs="Arial"/>
        </w:rPr>
      </w:pPr>
      <w:r w:rsidRPr="00A36AA9">
        <w:rPr>
          <w:rFonts w:ascii="Arial" w:hAnsi="Arial" w:cs="Arial"/>
        </w:rPr>
        <w:t>Areas for improvement</w:t>
      </w:r>
    </w:p>
    <w:p w14:paraId="01DCDD9A" w14:textId="77777777" w:rsidR="00FC045E" w:rsidRPr="00A36AA9" w:rsidRDefault="00A4452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DAE40D4" w14:textId="1C92A7BC" w:rsidR="00F151F1" w:rsidRDefault="00F151F1" w:rsidP="00F151F1">
      <w:pPr>
        <w:pStyle w:val="NormalArial"/>
        <w:rPr>
          <w:color w:val="auto"/>
          <w:u w:val="single"/>
        </w:rPr>
      </w:pPr>
      <w:r w:rsidRPr="00F151F1">
        <w:rPr>
          <w:color w:val="auto"/>
          <w:u w:val="single"/>
        </w:rPr>
        <w:t>Standard 1 requirement 1(3)(e)</w:t>
      </w:r>
    </w:p>
    <w:p w14:paraId="4139A4B3" w14:textId="498F2315" w:rsidR="00F151F1" w:rsidRDefault="00F151F1" w:rsidP="00F151F1">
      <w:pPr>
        <w:pStyle w:val="NormalArial"/>
        <w:rPr>
          <w:color w:val="auto"/>
        </w:rPr>
      </w:pPr>
      <w:r>
        <w:rPr>
          <w:color w:val="auto"/>
        </w:rPr>
        <w:t>Embed current improvements in the provision of CHSP specific information to consumers, and ensure such information is a</w:t>
      </w:r>
      <w:r w:rsidRPr="00F151F1">
        <w:rPr>
          <w:color w:val="auto"/>
        </w:rPr>
        <w:t>vailable to all consumers and c</w:t>
      </w:r>
      <w:r>
        <w:rPr>
          <w:color w:val="auto"/>
        </w:rPr>
        <w:t>onsumers are supported to understand it.</w:t>
      </w:r>
    </w:p>
    <w:p w14:paraId="6CBE9F1E" w14:textId="4364488D" w:rsidR="00EF0A7C" w:rsidRDefault="00EF0A7C" w:rsidP="00EF0A7C">
      <w:pPr>
        <w:pStyle w:val="NormalArial"/>
        <w:rPr>
          <w:u w:val="single"/>
        </w:rPr>
      </w:pPr>
      <w:r w:rsidRPr="00EF0A7C">
        <w:rPr>
          <w:color w:val="auto"/>
          <w:u w:val="single"/>
        </w:rPr>
        <w:t xml:space="preserve">Standard 2 </w:t>
      </w:r>
      <w:r w:rsidRPr="00EF0A7C">
        <w:rPr>
          <w:u w:val="single"/>
        </w:rPr>
        <w:t xml:space="preserve">requirement 2(3)(a) </w:t>
      </w:r>
    </w:p>
    <w:p w14:paraId="79401652" w14:textId="29E43AC3" w:rsidR="00726731" w:rsidRDefault="00726731" w:rsidP="00EF0A7C">
      <w:pPr>
        <w:pStyle w:val="NormalArial"/>
      </w:pPr>
      <w:r w:rsidRPr="00726731">
        <w:t>Ensure that information on the existence and management of identified risks</w:t>
      </w:r>
      <w:r w:rsidR="00D158F4">
        <w:t xml:space="preserve"> is </w:t>
      </w:r>
      <w:r w:rsidR="00D158F4" w:rsidRPr="00D158F4">
        <w:t>sufficiently comprehensive</w:t>
      </w:r>
      <w:r w:rsidR="00D158F4">
        <w:t xml:space="preserve"> to </w:t>
      </w:r>
      <w:r w:rsidR="00D158F4" w:rsidRPr="00D158F4">
        <w:t>inform the delivery of safe and effective care and services</w:t>
      </w:r>
      <w:r w:rsidR="00D158F4">
        <w:t>.</w:t>
      </w:r>
    </w:p>
    <w:p w14:paraId="33AF1C23" w14:textId="5AB2248D" w:rsidR="00F935B5" w:rsidRDefault="00F935B5" w:rsidP="00EF0A7C">
      <w:pPr>
        <w:pStyle w:val="NormalArial"/>
        <w:rPr>
          <w:color w:val="auto"/>
          <w:u w:val="single"/>
        </w:rPr>
      </w:pPr>
      <w:r w:rsidRPr="00F935B5">
        <w:rPr>
          <w:color w:val="auto"/>
          <w:u w:val="single"/>
        </w:rPr>
        <w:t>Standard 2 requirement 2(3)(e)</w:t>
      </w:r>
    </w:p>
    <w:p w14:paraId="225F3F35" w14:textId="02E6D8D5" w:rsidR="002F4054" w:rsidRDefault="002F4054" w:rsidP="002F4054">
      <w:pPr>
        <w:pStyle w:val="NormalArial"/>
        <w:numPr>
          <w:ilvl w:val="0"/>
          <w:numId w:val="22"/>
        </w:numPr>
      </w:pPr>
      <w:r>
        <w:t xml:space="preserve">Embed current improvements </w:t>
      </w:r>
      <w:r w:rsidRPr="002F4054">
        <w:t>in relation to an Incident Register and new reporting data</w:t>
      </w:r>
      <w:r>
        <w:t>, to ensure that information about changes in circumstance or incidents for consumers prompt timely and proportionate of care and services</w:t>
      </w:r>
      <w:r w:rsidR="001C2E8B">
        <w:t xml:space="preserve">; and </w:t>
      </w:r>
    </w:p>
    <w:p w14:paraId="0445C77F" w14:textId="5AE00BAC" w:rsidR="002F4054" w:rsidRDefault="002F4054" w:rsidP="002F4054">
      <w:pPr>
        <w:pStyle w:val="NormalArial"/>
        <w:numPr>
          <w:ilvl w:val="0"/>
          <w:numId w:val="22"/>
        </w:numPr>
      </w:pPr>
      <w:r>
        <w:t>Ensure all staff have access to and the ability to use the systems in place.</w:t>
      </w:r>
    </w:p>
    <w:p w14:paraId="602CA2C5" w14:textId="73B66692" w:rsidR="00BA1634" w:rsidRPr="00BA1634" w:rsidRDefault="00BA1634" w:rsidP="00BA1634">
      <w:pPr>
        <w:pStyle w:val="NormalArial"/>
        <w:rPr>
          <w:u w:val="single"/>
        </w:rPr>
      </w:pPr>
      <w:r w:rsidRPr="00BA1634">
        <w:rPr>
          <w:u w:val="single"/>
        </w:rPr>
        <w:t xml:space="preserve">Standard </w:t>
      </w:r>
      <w:r>
        <w:rPr>
          <w:u w:val="single"/>
        </w:rPr>
        <w:t>3</w:t>
      </w:r>
      <w:r w:rsidRPr="00BA1634">
        <w:rPr>
          <w:u w:val="single"/>
        </w:rPr>
        <w:t xml:space="preserve"> requirement </w:t>
      </w:r>
      <w:r>
        <w:rPr>
          <w:u w:val="single"/>
        </w:rPr>
        <w:t>3</w:t>
      </w:r>
      <w:r w:rsidRPr="00BA1634">
        <w:rPr>
          <w:u w:val="single"/>
        </w:rPr>
        <w:t>(3)(</w:t>
      </w:r>
      <w:r>
        <w:rPr>
          <w:u w:val="single"/>
        </w:rPr>
        <w:t>b</w:t>
      </w:r>
      <w:r w:rsidRPr="00BA1634">
        <w:rPr>
          <w:u w:val="single"/>
        </w:rPr>
        <w:t>)</w:t>
      </w:r>
    </w:p>
    <w:p w14:paraId="14FC2AF7" w14:textId="25A8AEF4" w:rsidR="000A5D3A" w:rsidRDefault="000A5D3A" w:rsidP="000A5D3A">
      <w:pPr>
        <w:pStyle w:val="NormalArial"/>
        <w:numPr>
          <w:ilvl w:val="0"/>
          <w:numId w:val="25"/>
        </w:numPr>
      </w:pPr>
      <w:r>
        <w:t>Ensure that systems and processes capture</w:t>
      </w:r>
      <w:r w:rsidRPr="000A5D3A">
        <w:t xml:space="preserve"> high impact or high prevalence risks at the individual and systemic level</w:t>
      </w:r>
      <w:r>
        <w:t xml:space="preserve">, through, including but not limited to, implementation and refinement of current improvements such as upgrading the </w:t>
      </w:r>
      <w:r w:rsidR="00BA1634" w:rsidRPr="00BA1634">
        <w:t>Visual Care app produce reports</w:t>
      </w:r>
      <w:r w:rsidR="00155B9D">
        <w:t>,</w:t>
      </w:r>
      <w:r>
        <w:t xml:space="preserve"> and implementation of an</w:t>
      </w:r>
      <w:r w:rsidR="00BA1634" w:rsidRPr="00BA1634">
        <w:t xml:space="preserve"> Incident Register with a  link to Visual care for staff notification</w:t>
      </w:r>
      <w:r w:rsidR="001C2E8B">
        <w:t xml:space="preserve">; and </w:t>
      </w:r>
      <w:r w:rsidR="00BA1634" w:rsidRPr="00BA1634">
        <w:t xml:space="preserve"> </w:t>
      </w:r>
    </w:p>
    <w:p w14:paraId="6C6D704C" w14:textId="70704047" w:rsidR="000A5D3A" w:rsidRPr="000A5D3A" w:rsidRDefault="000A5D3A" w:rsidP="000A5D3A">
      <w:pPr>
        <w:pStyle w:val="NormalArial"/>
        <w:numPr>
          <w:ilvl w:val="0"/>
          <w:numId w:val="25"/>
        </w:numPr>
      </w:pPr>
      <w:r>
        <w:t>Monitor the effectiveness of these improvements</w:t>
      </w:r>
      <w:r w:rsidR="001C2E8B">
        <w:t>.</w:t>
      </w:r>
    </w:p>
    <w:p w14:paraId="66BB17BE" w14:textId="2A0B32BD" w:rsidR="00BA1634" w:rsidRDefault="00BA1634" w:rsidP="00BA1634">
      <w:pPr>
        <w:pStyle w:val="NormalArial"/>
        <w:rPr>
          <w:u w:val="single"/>
        </w:rPr>
      </w:pPr>
      <w:r w:rsidRPr="00BA1634">
        <w:rPr>
          <w:u w:val="single"/>
        </w:rPr>
        <w:t xml:space="preserve">Standard </w:t>
      </w:r>
      <w:r>
        <w:rPr>
          <w:u w:val="single"/>
        </w:rPr>
        <w:t>3</w:t>
      </w:r>
      <w:r w:rsidRPr="00BA1634">
        <w:rPr>
          <w:u w:val="single"/>
        </w:rPr>
        <w:t xml:space="preserve"> requirement </w:t>
      </w:r>
      <w:r>
        <w:rPr>
          <w:u w:val="single"/>
        </w:rPr>
        <w:t>3</w:t>
      </w:r>
      <w:r w:rsidRPr="00BA1634">
        <w:rPr>
          <w:u w:val="single"/>
        </w:rPr>
        <w:t>(3)(</w:t>
      </w:r>
      <w:r>
        <w:rPr>
          <w:u w:val="single"/>
        </w:rPr>
        <w:t>e</w:t>
      </w:r>
      <w:r w:rsidRPr="00BA1634">
        <w:rPr>
          <w:u w:val="single"/>
        </w:rPr>
        <w:t>)</w:t>
      </w:r>
    </w:p>
    <w:p w14:paraId="40F67247" w14:textId="7956E4AD" w:rsidR="001C2E8B" w:rsidRDefault="001C2E8B" w:rsidP="001C2E8B">
      <w:pPr>
        <w:pStyle w:val="NormalArial"/>
      </w:pPr>
      <w:r>
        <w:lastRenderedPageBreak/>
        <w:t xml:space="preserve">Ensure that all relevant information </w:t>
      </w:r>
      <w:r w:rsidRPr="008B628B">
        <w:t>consumers</w:t>
      </w:r>
      <w:r>
        <w:t>’</w:t>
      </w:r>
      <w:r w:rsidRPr="008B628B">
        <w:t xml:space="preserve"> condition, needs or preferences </w:t>
      </w:r>
      <w:r>
        <w:t xml:space="preserve">is </w:t>
      </w:r>
      <w:r w:rsidRPr="008B628B">
        <w:t>recorded and documented</w:t>
      </w:r>
      <w:r>
        <w:t xml:space="preserve"> and </w:t>
      </w:r>
      <w:r w:rsidRPr="008B628B">
        <w:t>available to other</w:t>
      </w:r>
      <w:r>
        <w:t>s</w:t>
      </w:r>
      <w:r w:rsidRPr="008B628B">
        <w:t xml:space="preserve"> where responsibility was shared, </w:t>
      </w:r>
      <w:r>
        <w:t xml:space="preserve">including but not limited to </w:t>
      </w:r>
      <w:r w:rsidRPr="008B628B">
        <w:t xml:space="preserve"> high impact</w:t>
      </w:r>
      <w:r>
        <w:t xml:space="preserve"> and </w:t>
      </w:r>
      <w:r w:rsidRPr="008B628B">
        <w:t>high prevalence risks</w:t>
      </w:r>
      <w:r w:rsidR="00155B9D">
        <w:t xml:space="preserve">, and available to all relevant staff, </w:t>
      </w:r>
      <w:r>
        <w:t>by:</w:t>
      </w:r>
    </w:p>
    <w:p w14:paraId="146DC1B0" w14:textId="0A465EF6" w:rsidR="001C2E8B" w:rsidRDefault="001C2E8B" w:rsidP="001C2E8B">
      <w:pPr>
        <w:pStyle w:val="NormalArial"/>
        <w:numPr>
          <w:ilvl w:val="0"/>
          <w:numId w:val="26"/>
        </w:numPr>
      </w:pPr>
      <w:r w:rsidRPr="001C2E8B">
        <w:t>implementation and refinement of current improvements</w:t>
      </w:r>
      <w:r>
        <w:t xml:space="preserve">, including identifying </w:t>
      </w:r>
      <w:r w:rsidRPr="001C2E8B">
        <w:t>alerts</w:t>
      </w:r>
      <w:r>
        <w:t xml:space="preserve"> and </w:t>
      </w:r>
      <w:r w:rsidRPr="001C2E8B">
        <w:t>risks within the visual care system</w:t>
      </w:r>
      <w:r>
        <w:t>,</w:t>
      </w:r>
      <w:r w:rsidRPr="001C2E8B">
        <w:t xml:space="preserve"> and </w:t>
      </w:r>
      <w:r>
        <w:t xml:space="preserve">those </w:t>
      </w:r>
      <w:r w:rsidRPr="001C2E8B">
        <w:t>alert</w:t>
      </w:r>
      <w:r>
        <w:t xml:space="preserve">s and </w:t>
      </w:r>
      <w:r w:rsidRPr="001C2E8B">
        <w:t xml:space="preserve">risks </w:t>
      </w:r>
      <w:r>
        <w:t xml:space="preserve">being </w:t>
      </w:r>
      <w:r w:rsidRPr="001C2E8B">
        <w:t>displayed each time a direct support worker provides a service with the consumer</w:t>
      </w:r>
      <w:r>
        <w:t xml:space="preserve">; and </w:t>
      </w:r>
    </w:p>
    <w:p w14:paraId="4EAD81B6" w14:textId="7F014669" w:rsidR="001C2E8B" w:rsidRDefault="001C2E8B" w:rsidP="001C2E8B">
      <w:pPr>
        <w:pStyle w:val="ListParagraph"/>
        <w:numPr>
          <w:ilvl w:val="0"/>
          <w:numId w:val="26"/>
        </w:numPr>
        <w:rPr>
          <w:rFonts w:ascii="Arial" w:hAnsi="Arial" w:cs="Arial"/>
        </w:rPr>
      </w:pPr>
      <w:r w:rsidRPr="001C2E8B">
        <w:rPr>
          <w:rFonts w:ascii="Arial" w:hAnsi="Arial" w:cs="Arial"/>
        </w:rPr>
        <w:t>Monitor</w:t>
      </w:r>
      <w:r>
        <w:rPr>
          <w:rFonts w:ascii="Arial" w:hAnsi="Arial" w:cs="Arial"/>
        </w:rPr>
        <w:t>ing</w:t>
      </w:r>
      <w:r w:rsidRPr="001C2E8B">
        <w:rPr>
          <w:rFonts w:ascii="Arial" w:hAnsi="Arial" w:cs="Arial"/>
        </w:rPr>
        <w:t xml:space="preserve"> the effectiveness of these improvements.</w:t>
      </w:r>
    </w:p>
    <w:p w14:paraId="6EF71DAF" w14:textId="0D20729B" w:rsidR="00CC3FA8" w:rsidRDefault="00CC3FA8" w:rsidP="00CC3FA8">
      <w:pPr>
        <w:rPr>
          <w:rFonts w:ascii="Arial" w:hAnsi="Arial" w:cs="Arial"/>
          <w:u w:val="single"/>
        </w:rPr>
      </w:pPr>
      <w:r w:rsidRPr="00CC3FA8">
        <w:rPr>
          <w:rFonts w:ascii="Arial" w:hAnsi="Arial" w:cs="Arial"/>
          <w:u w:val="single"/>
        </w:rPr>
        <w:t>Standard 6 requirement 6(3</w:t>
      </w:r>
      <w:r w:rsidR="008A7AC5">
        <w:rPr>
          <w:rFonts w:ascii="Arial" w:hAnsi="Arial" w:cs="Arial"/>
          <w:u w:val="single"/>
        </w:rPr>
        <w:t>)</w:t>
      </w:r>
      <w:r w:rsidRPr="00CC3FA8">
        <w:rPr>
          <w:rFonts w:ascii="Arial" w:hAnsi="Arial" w:cs="Arial"/>
          <w:u w:val="single"/>
        </w:rPr>
        <w:t>(</w:t>
      </w:r>
      <w:r w:rsidR="00EC3707">
        <w:rPr>
          <w:rFonts w:ascii="Arial" w:hAnsi="Arial" w:cs="Arial"/>
          <w:u w:val="single"/>
        </w:rPr>
        <w:t>c</w:t>
      </w:r>
      <w:r w:rsidRPr="00CC3FA8">
        <w:rPr>
          <w:rFonts w:ascii="Arial" w:hAnsi="Arial" w:cs="Arial"/>
          <w:u w:val="single"/>
        </w:rPr>
        <w:t>)</w:t>
      </w:r>
    </w:p>
    <w:p w14:paraId="0C41E11C" w14:textId="1138EDCE" w:rsidR="00A058FF" w:rsidRPr="00EC3707" w:rsidRDefault="00B53B0C" w:rsidP="00CC3FA8">
      <w:pPr>
        <w:rPr>
          <w:rFonts w:ascii="Arial" w:hAnsi="Arial" w:cs="Arial"/>
        </w:rPr>
      </w:pPr>
      <w:r>
        <w:rPr>
          <w:rFonts w:ascii="Arial" w:hAnsi="Arial" w:cs="Arial"/>
        </w:rPr>
        <w:t xml:space="preserve">Show how appropriate action is taken in relation to complaints by improving systems for </w:t>
      </w:r>
      <w:r w:rsidR="00EC3707" w:rsidRPr="00EC3707">
        <w:rPr>
          <w:rFonts w:ascii="Arial" w:hAnsi="Arial" w:cs="Arial"/>
        </w:rPr>
        <w:t xml:space="preserve">recording or documenting how complaints are resolved, and </w:t>
      </w:r>
      <w:r>
        <w:rPr>
          <w:rFonts w:ascii="Arial" w:hAnsi="Arial" w:cs="Arial"/>
        </w:rPr>
        <w:t xml:space="preserve">use of a </w:t>
      </w:r>
      <w:r w:rsidR="00EC3707" w:rsidRPr="00EC3707">
        <w:rPr>
          <w:rFonts w:ascii="Arial" w:hAnsi="Arial" w:cs="Arial"/>
        </w:rPr>
        <w:t xml:space="preserve">feedback </w:t>
      </w:r>
      <w:r>
        <w:rPr>
          <w:rFonts w:ascii="Arial" w:hAnsi="Arial" w:cs="Arial"/>
        </w:rPr>
        <w:t>and</w:t>
      </w:r>
      <w:r w:rsidR="00EC3707" w:rsidRPr="00EC3707">
        <w:rPr>
          <w:rFonts w:ascii="Arial" w:hAnsi="Arial" w:cs="Arial"/>
        </w:rPr>
        <w:t xml:space="preserve"> complaint register.</w:t>
      </w:r>
    </w:p>
    <w:p w14:paraId="252FBDC2" w14:textId="45BA2227" w:rsidR="00A058FF" w:rsidRDefault="00A058FF" w:rsidP="00A058FF">
      <w:pPr>
        <w:rPr>
          <w:rFonts w:ascii="Arial" w:hAnsi="Arial" w:cs="Arial"/>
          <w:u w:val="single"/>
        </w:rPr>
      </w:pPr>
      <w:r w:rsidRPr="00CC3FA8">
        <w:rPr>
          <w:rFonts w:ascii="Arial" w:hAnsi="Arial" w:cs="Arial"/>
          <w:u w:val="single"/>
        </w:rPr>
        <w:t>Standard 6 requirement 6(3</w:t>
      </w:r>
      <w:r>
        <w:rPr>
          <w:rFonts w:ascii="Arial" w:hAnsi="Arial" w:cs="Arial"/>
          <w:u w:val="single"/>
        </w:rPr>
        <w:t>)</w:t>
      </w:r>
      <w:r w:rsidRPr="00CC3FA8">
        <w:rPr>
          <w:rFonts w:ascii="Arial" w:hAnsi="Arial" w:cs="Arial"/>
          <w:u w:val="single"/>
        </w:rPr>
        <w:t>(</w:t>
      </w:r>
      <w:r>
        <w:rPr>
          <w:rFonts w:ascii="Arial" w:hAnsi="Arial" w:cs="Arial"/>
          <w:u w:val="single"/>
        </w:rPr>
        <w:t>d</w:t>
      </w:r>
      <w:r w:rsidRPr="00CC3FA8">
        <w:rPr>
          <w:rFonts w:ascii="Arial" w:hAnsi="Arial" w:cs="Arial"/>
          <w:u w:val="single"/>
        </w:rPr>
        <w:t>)</w:t>
      </w:r>
    </w:p>
    <w:p w14:paraId="10BD09B0" w14:textId="068FBCC3" w:rsidR="00A058FF" w:rsidRDefault="00A058FF" w:rsidP="00A058FF">
      <w:pPr>
        <w:rPr>
          <w:rFonts w:ascii="Arial" w:hAnsi="Arial" w:cs="Arial"/>
        </w:rPr>
      </w:pPr>
      <w:r w:rsidRPr="00A058FF">
        <w:rPr>
          <w:rFonts w:ascii="Arial" w:hAnsi="Arial" w:cs="Arial"/>
        </w:rPr>
        <w:t>Ensure that feedback and complaints are reviewed and used to improve the quality of care and services</w:t>
      </w:r>
      <w:r>
        <w:rPr>
          <w:rFonts w:ascii="Arial" w:hAnsi="Arial" w:cs="Arial"/>
        </w:rPr>
        <w:t xml:space="preserve"> by, including but not limited to:</w:t>
      </w:r>
    </w:p>
    <w:p w14:paraId="53493372" w14:textId="763E9DD9" w:rsidR="00A058FF" w:rsidRDefault="00A058FF" w:rsidP="00A058FF">
      <w:pPr>
        <w:pStyle w:val="ListParagraph"/>
        <w:numPr>
          <w:ilvl w:val="0"/>
          <w:numId w:val="27"/>
        </w:numPr>
        <w:rPr>
          <w:rFonts w:ascii="Arial" w:hAnsi="Arial" w:cs="Arial"/>
        </w:rPr>
      </w:pPr>
      <w:r w:rsidRPr="00A058FF">
        <w:rPr>
          <w:rFonts w:ascii="Arial" w:hAnsi="Arial" w:cs="Arial"/>
        </w:rPr>
        <w:t>Capturing and recording all feedback and complaints, including through use of the recently implemented Feedback and Complaints form</w:t>
      </w:r>
      <w:r w:rsidR="00155B9D">
        <w:rPr>
          <w:rFonts w:ascii="Arial" w:hAnsi="Arial" w:cs="Arial"/>
        </w:rPr>
        <w:t xml:space="preserve">; and </w:t>
      </w:r>
    </w:p>
    <w:p w14:paraId="519CEC8C" w14:textId="6A81A07F" w:rsidR="00A058FF" w:rsidRPr="00A058FF" w:rsidRDefault="00A058FF" w:rsidP="00A058FF">
      <w:pPr>
        <w:pStyle w:val="ListParagraph"/>
        <w:numPr>
          <w:ilvl w:val="0"/>
          <w:numId w:val="27"/>
        </w:numPr>
        <w:rPr>
          <w:rFonts w:ascii="Arial" w:hAnsi="Arial" w:cs="Arial"/>
        </w:rPr>
      </w:pPr>
      <w:r>
        <w:rPr>
          <w:rFonts w:ascii="Arial" w:hAnsi="Arial" w:cs="Arial"/>
        </w:rPr>
        <w:t>Systematically and regularly reviewing complaints to inform improvements</w:t>
      </w:r>
    </w:p>
    <w:p w14:paraId="4741A900" w14:textId="384465C0" w:rsidR="00C67AF6" w:rsidRPr="00C67AF6" w:rsidRDefault="00C67AF6" w:rsidP="00C67AF6">
      <w:pPr>
        <w:pStyle w:val="NormalArial"/>
        <w:rPr>
          <w:u w:val="single"/>
        </w:rPr>
      </w:pPr>
      <w:r w:rsidRPr="00C67AF6">
        <w:rPr>
          <w:u w:val="single"/>
        </w:rPr>
        <w:t>Standard 7 requirement 7(3)(e)</w:t>
      </w:r>
    </w:p>
    <w:p w14:paraId="0DBD44F4" w14:textId="51B8E8C1" w:rsidR="00A33D9F" w:rsidRDefault="00A33D9F" w:rsidP="00A33D9F">
      <w:pPr>
        <w:pStyle w:val="NormalArial"/>
      </w:pPr>
      <w:r w:rsidRPr="00A33D9F">
        <w:t>Continue to implement, and maintain,</w:t>
      </w:r>
      <w:r>
        <w:t xml:space="preserve"> current and planned improvements in the service’s systems for regular and as required performance appraisals of staff.</w:t>
      </w:r>
    </w:p>
    <w:p w14:paraId="1E317B03" w14:textId="4E431A66" w:rsidR="00031E0A" w:rsidRPr="00031E0A" w:rsidRDefault="00031E0A" w:rsidP="00031E0A">
      <w:pPr>
        <w:pStyle w:val="NormalArial"/>
        <w:rPr>
          <w:u w:val="single"/>
        </w:rPr>
      </w:pPr>
      <w:r w:rsidRPr="00031E0A">
        <w:rPr>
          <w:u w:val="single"/>
        </w:rPr>
        <w:t>Standard 8 requirement 8(3)(a)</w:t>
      </w:r>
    </w:p>
    <w:p w14:paraId="5B6BE99F" w14:textId="6034C84E" w:rsidR="00031E0A" w:rsidRDefault="00031E0A" w:rsidP="00031E0A">
      <w:pPr>
        <w:pStyle w:val="NormalArial"/>
      </w:pPr>
      <w:r>
        <w:t>Continue to implement current or planned improvements in the collection and analysis of feedback</w:t>
      </w:r>
      <w:r w:rsidR="00155B9D">
        <w:t xml:space="preserve"> and</w:t>
      </w:r>
      <w:r>
        <w:t xml:space="preserve"> complaints</w:t>
      </w:r>
      <w:r w:rsidR="00155B9D">
        <w:t>,</w:t>
      </w:r>
      <w:r>
        <w:t xml:space="preserve"> and </w:t>
      </w:r>
      <w:r w:rsidR="00155B9D">
        <w:t xml:space="preserve">use of </w:t>
      </w:r>
      <w:r>
        <w:t>client surveys</w:t>
      </w:r>
      <w:r w:rsidR="00155B9D">
        <w:t>,</w:t>
      </w:r>
      <w:r>
        <w:t xml:space="preserve"> to promote the engagement of </w:t>
      </w:r>
      <w:r w:rsidRPr="00244176">
        <w:t>the development, delivery and evaluation of care and services and are supported in that engagement.</w:t>
      </w:r>
    </w:p>
    <w:p w14:paraId="0BB143C4" w14:textId="716E0746" w:rsidR="00A33D9F" w:rsidRPr="001D6534" w:rsidRDefault="008F31DB" w:rsidP="00A33D9F">
      <w:pPr>
        <w:pStyle w:val="NormalArial"/>
        <w:rPr>
          <w:u w:val="single"/>
        </w:rPr>
      </w:pPr>
      <w:r w:rsidRPr="001D6534">
        <w:rPr>
          <w:u w:val="single"/>
        </w:rPr>
        <w:t>Standard 8 requirement 8(3)(b)</w:t>
      </w:r>
    </w:p>
    <w:p w14:paraId="2CC39BDF" w14:textId="0B59E1D1" w:rsidR="008F31DB" w:rsidRDefault="001D6534" w:rsidP="00A33D9F">
      <w:pPr>
        <w:pStyle w:val="NormalArial"/>
      </w:pPr>
      <w:r>
        <w:t xml:space="preserve">Continue to reinstate and maintain appropriate forums, informed by sufficient data and information, to </w:t>
      </w:r>
      <w:r w:rsidRPr="001D6534">
        <w:t>promote a culture of safe, inclusive and quality care and services and accountab</w:t>
      </w:r>
      <w:r w:rsidR="00155B9D">
        <w:t xml:space="preserve">ility </w:t>
      </w:r>
      <w:r w:rsidRPr="001D6534">
        <w:t xml:space="preserve">for </w:t>
      </w:r>
      <w:r w:rsidR="00155B9D">
        <w:t>its</w:t>
      </w:r>
      <w:r w:rsidRPr="001D6534">
        <w:t xml:space="preserve"> delivery.</w:t>
      </w:r>
    </w:p>
    <w:p w14:paraId="091B71C8" w14:textId="70F5759A" w:rsidR="008F31DB" w:rsidRPr="001D6534" w:rsidRDefault="008F31DB" w:rsidP="00A33D9F">
      <w:pPr>
        <w:pStyle w:val="NormalArial"/>
        <w:rPr>
          <w:u w:val="single"/>
        </w:rPr>
      </w:pPr>
      <w:r w:rsidRPr="001D6534">
        <w:rPr>
          <w:u w:val="single"/>
        </w:rPr>
        <w:t>Standard 8 requirement 8(3)(c)</w:t>
      </w:r>
    </w:p>
    <w:p w14:paraId="560002E5" w14:textId="60EA51F8" w:rsidR="00C23FDF" w:rsidRDefault="00C23FDF" w:rsidP="00A33D9F">
      <w:pPr>
        <w:pStyle w:val="NormalArial"/>
      </w:pPr>
      <w:r>
        <w:t xml:space="preserve">Continue to implement, enhance and refine current and planned improvements to </w:t>
      </w:r>
      <w:r w:rsidRPr="00C23FDF">
        <w:t>governance systems relating to</w:t>
      </w:r>
      <w:r>
        <w:t>:</w:t>
      </w:r>
    </w:p>
    <w:p w14:paraId="5731DF32" w14:textId="6A6FF033" w:rsidR="00C23FDF" w:rsidRDefault="00C23FDF" w:rsidP="00C23FDF">
      <w:pPr>
        <w:pStyle w:val="NormalArial"/>
        <w:numPr>
          <w:ilvl w:val="0"/>
          <w:numId w:val="28"/>
        </w:numPr>
      </w:pPr>
      <w:r w:rsidRPr="00C23FDF">
        <w:t>information management</w:t>
      </w:r>
      <w:r w:rsidR="00060ABF">
        <w:t xml:space="preserve">, </w:t>
      </w:r>
      <w:r>
        <w:t xml:space="preserve">through </w:t>
      </w:r>
      <w:r w:rsidR="00060ABF">
        <w:t xml:space="preserve">ongoing consolidation of </w:t>
      </w:r>
      <w:r w:rsidR="00060ABF" w:rsidRPr="00060ABF">
        <w:t>new electronic information management system</w:t>
      </w:r>
      <w:r w:rsidR="00060ABF">
        <w:t>s</w:t>
      </w:r>
    </w:p>
    <w:p w14:paraId="562E2A35" w14:textId="6F13CC82" w:rsidR="00C23FDF" w:rsidRDefault="00C23FDF" w:rsidP="00C23FDF">
      <w:pPr>
        <w:pStyle w:val="NormalArial"/>
        <w:numPr>
          <w:ilvl w:val="0"/>
          <w:numId w:val="28"/>
        </w:numPr>
      </w:pPr>
      <w:r w:rsidRPr="00C23FDF">
        <w:t>continuous improvement</w:t>
      </w:r>
      <w:r w:rsidR="00060ABF">
        <w:t xml:space="preserve">, by maintenance and regular review of a </w:t>
      </w:r>
      <w:r w:rsidR="00060ABF" w:rsidRPr="00CB67C3">
        <w:t>continuous improvement plan</w:t>
      </w:r>
    </w:p>
    <w:p w14:paraId="3E3B95E8" w14:textId="57E980C7" w:rsidR="00C23FDF" w:rsidRDefault="00C23FDF" w:rsidP="00C23FDF">
      <w:pPr>
        <w:pStyle w:val="NormalArial"/>
        <w:numPr>
          <w:ilvl w:val="0"/>
          <w:numId w:val="28"/>
        </w:numPr>
      </w:pPr>
      <w:r w:rsidRPr="00C23FDF">
        <w:t>regulatory compliance</w:t>
      </w:r>
      <w:r>
        <w:t xml:space="preserve">; </w:t>
      </w:r>
      <w:r w:rsidR="00DA7942">
        <w:t>through an improved system for ensuring the suitability and monitoring of</w:t>
      </w:r>
      <w:r w:rsidR="003109A7">
        <w:t xml:space="preserve"> sub-contracted staff and organisations; and </w:t>
      </w:r>
    </w:p>
    <w:p w14:paraId="57C9E926" w14:textId="7A383027" w:rsidR="008F31DB" w:rsidRPr="00C23FDF" w:rsidRDefault="00C23FDF" w:rsidP="00C23FDF">
      <w:pPr>
        <w:pStyle w:val="NormalArial"/>
        <w:numPr>
          <w:ilvl w:val="0"/>
          <w:numId w:val="28"/>
        </w:numPr>
      </w:pPr>
      <w:r w:rsidRPr="00C23FDF">
        <w:t>feedback and complaints</w:t>
      </w:r>
      <w:r w:rsidR="003109A7">
        <w:t>, through implementation of improvements in capturing, recording and reviewing feedback and complaints</w:t>
      </w:r>
      <w:r w:rsidRPr="00C23FDF">
        <w:t xml:space="preserve">  </w:t>
      </w:r>
    </w:p>
    <w:p w14:paraId="0B4F8ABB" w14:textId="025CE5DE" w:rsidR="008F31DB" w:rsidRPr="001D6534" w:rsidRDefault="008F31DB" w:rsidP="00A33D9F">
      <w:pPr>
        <w:pStyle w:val="NormalArial"/>
        <w:rPr>
          <w:u w:val="single"/>
        </w:rPr>
      </w:pPr>
      <w:r w:rsidRPr="001D6534">
        <w:rPr>
          <w:u w:val="single"/>
        </w:rPr>
        <w:t>Standard 8 requirement 8(3)(d)</w:t>
      </w:r>
    </w:p>
    <w:p w14:paraId="73063890" w14:textId="3EF698DD" w:rsidR="00C1154D" w:rsidRPr="00C1154D" w:rsidRDefault="00C1154D" w:rsidP="00C1154D">
      <w:pPr>
        <w:rPr>
          <w:rFonts w:ascii="Arial" w:hAnsi="Arial" w:cs="Arial"/>
        </w:rPr>
      </w:pPr>
      <w:r w:rsidRPr="00C1154D">
        <w:rPr>
          <w:rFonts w:ascii="Arial" w:hAnsi="Arial" w:cs="Arial"/>
        </w:rPr>
        <w:lastRenderedPageBreak/>
        <w:t>Continue to implement, enhance and refine current and planned improvements to risk management systems and practices relating to:</w:t>
      </w:r>
    </w:p>
    <w:p w14:paraId="50B4E013" w14:textId="219AD31C" w:rsidR="00C1154D" w:rsidRPr="0040341C" w:rsidRDefault="00C1154D" w:rsidP="0040341C">
      <w:pPr>
        <w:pStyle w:val="ListParagraph"/>
        <w:numPr>
          <w:ilvl w:val="0"/>
          <w:numId w:val="29"/>
        </w:numPr>
        <w:rPr>
          <w:rFonts w:ascii="Arial" w:hAnsi="Arial" w:cs="Arial"/>
        </w:rPr>
      </w:pPr>
      <w:r w:rsidRPr="0040341C">
        <w:rPr>
          <w:rFonts w:ascii="Arial" w:hAnsi="Arial" w:cs="Arial"/>
        </w:rPr>
        <w:t>managing high impact or high prevalence risks associated with the care of consumers</w:t>
      </w:r>
      <w:r w:rsidR="0040341C">
        <w:rPr>
          <w:rFonts w:ascii="Arial" w:hAnsi="Arial" w:cs="Arial"/>
        </w:rPr>
        <w:t xml:space="preserve">, by continued implementation of improvements to recording and </w:t>
      </w:r>
      <w:r w:rsidR="00616255">
        <w:rPr>
          <w:rFonts w:ascii="Arial" w:hAnsi="Arial" w:cs="Arial"/>
        </w:rPr>
        <w:t>analysing</w:t>
      </w:r>
      <w:r w:rsidR="0040341C">
        <w:rPr>
          <w:rFonts w:ascii="Arial" w:hAnsi="Arial" w:cs="Arial"/>
        </w:rPr>
        <w:t xml:space="preserve"> risk</w:t>
      </w:r>
      <w:r w:rsidR="00616255">
        <w:rPr>
          <w:rFonts w:ascii="Arial" w:hAnsi="Arial" w:cs="Arial"/>
        </w:rPr>
        <w:t>,</w:t>
      </w:r>
      <w:r w:rsidR="0040341C">
        <w:rPr>
          <w:rFonts w:ascii="Arial" w:hAnsi="Arial" w:cs="Arial"/>
        </w:rPr>
        <w:t xml:space="preserve"> and risk trends</w:t>
      </w:r>
      <w:r w:rsidRPr="0040341C">
        <w:rPr>
          <w:rFonts w:ascii="Arial" w:hAnsi="Arial" w:cs="Arial"/>
        </w:rPr>
        <w:t>;</w:t>
      </w:r>
      <w:r w:rsidR="0040341C">
        <w:rPr>
          <w:rFonts w:ascii="Arial" w:hAnsi="Arial" w:cs="Arial"/>
        </w:rPr>
        <w:t xml:space="preserve"> and </w:t>
      </w:r>
    </w:p>
    <w:p w14:paraId="0CB00958" w14:textId="5CEAC5E1" w:rsidR="00C1154D" w:rsidRPr="00DC6519" w:rsidRDefault="00C1154D" w:rsidP="0040341C">
      <w:pPr>
        <w:pStyle w:val="ListParagraph"/>
        <w:numPr>
          <w:ilvl w:val="0"/>
          <w:numId w:val="29"/>
        </w:numPr>
        <w:rPr>
          <w:rFonts w:ascii="Arial" w:hAnsi="Arial" w:cs="Arial"/>
        </w:rPr>
      </w:pPr>
      <w:r w:rsidRPr="00DC6519">
        <w:rPr>
          <w:rFonts w:ascii="Arial" w:hAnsi="Arial" w:cs="Arial"/>
        </w:rPr>
        <w:t>managing and preventing incidents, including the use of an incident management system</w:t>
      </w:r>
      <w:r w:rsidR="00DC6519" w:rsidRPr="00DC6519">
        <w:rPr>
          <w:rFonts w:ascii="Arial" w:hAnsi="Arial" w:cs="Arial"/>
        </w:rPr>
        <w:t>, through continued implementation of improvements, including an Incident register connected with an alert to staff, coordinators, and managers when an incident occurs.</w:t>
      </w:r>
    </w:p>
    <w:p w14:paraId="01DCDD9D" w14:textId="7C9482A7" w:rsidR="00FC045E" w:rsidRPr="00A36AA9" w:rsidRDefault="00A44525" w:rsidP="00F87E39">
      <w:pPr>
        <w:pStyle w:val="NormalArial"/>
      </w:pPr>
      <w:r w:rsidRPr="00A36AA9">
        <w:br w:type="page"/>
      </w:r>
    </w:p>
    <w:p w14:paraId="01DCDD9E" w14:textId="77777777" w:rsidR="003217D3" w:rsidRDefault="00A4452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BE4AAF" w14:paraId="01DCDDA2" w14:textId="77777777" w:rsidTr="00BE4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1DCDD9F" w14:textId="77777777" w:rsidR="00BE4AAF" w:rsidRPr="003217D3" w:rsidRDefault="00BE4AA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01DCDDA1" w14:textId="77777777" w:rsidR="00BE4AAF" w:rsidRPr="003217D3" w:rsidRDefault="00BE4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E4AAF" w14:paraId="01DCDDA7" w14:textId="77777777" w:rsidTr="006214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A3" w14:textId="77777777" w:rsidR="00BE4AAF" w:rsidRPr="00244176" w:rsidRDefault="00BE4AA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1DCDDA4" w14:textId="77777777" w:rsidR="00BE4AAF" w:rsidRPr="00244176" w:rsidRDefault="00BE4AA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01DCDDA6" w14:textId="18F5E13B" w:rsidR="00BE4AAF" w:rsidRPr="00CC646C" w:rsidRDefault="0003329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7AFA08A58BF442BB0C0059BFDD0F3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0AED">
                  <w:rPr>
                    <w:rFonts w:ascii="Arial" w:hAnsi="Arial" w:cs="Arial"/>
                    <w:color w:val="auto"/>
                  </w:rPr>
                  <w:t>Compliant</w:t>
                </w:r>
              </w:sdtContent>
            </w:sdt>
            <w:r w:rsidR="00BE4AAF" w:rsidRPr="00CC646C">
              <w:rPr>
                <w:rFonts w:ascii="Arial" w:hAnsi="Arial" w:cs="Arial"/>
                <w:color w:val="auto"/>
              </w:rPr>
              <w:t xml:space="preserve"> </w:t>
            </w:r>
          </w:p>
        </w:tc>
      </w:tr>
      <w:tr w:rsidR="00BE4AAF" w14:paraId="01DCDDAC"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A8" w14:textId="77777777" w:rsidR="00BE4AAF" w:rsidRPr="00244176" w:rsidRDefault="00BE4AA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1DCDDA9" w14:textId="77777777" w:rsidR="00BE4AAF" w:rsidRPr="00244176" w:rsidRDefault="00BE4AA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01DCDDAB" w14:textId="264A290E" w:rsidR="00BE4AAF" w:rsidRPr="00CC646C" w:rsidRDefault="0003329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079313AA42D46B2993707BACF7D35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0AED">
                  <w:rPr>
                    <w:rFonts w:ascii="Arial" w:hAnsi="Arial" w:cs="Arial"/>
                    <w:color w:val="auto"/>
                  </w:rPr>
                  <w:t>Compliant</w:t>
                </w:r>
              </w:sdtContent>
            </w:sdt>
            <w:r w:rsidR="00BE4AAF" w:rsidRPr="00CC646C">
              <w:rPr>
                <w:rFonts w:ascii="Arial" w:hAnsi="Arial" w:cs="Arial"/>
                <w:color w:val="auto"/>
              </w:rPr>
              <w:t xml:space="preserve"> </w:t>
            </w:r>
          </w:p>
        </w:tc>
      </w:tr>
      <w:tr w:rsidR="00BE4AAF" w14:paraId="01DCDDB5" w14:textId="77777777" w:rsidTr="006214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AD" w14:textId="77777777" w:rsidR="00BE4AAF" w:rsidRPr="00244176" w:rsidRDefault="00BE4AA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1DCDDAE" w14:textId="77777777" w:rsidR="00BE4AAF" w:rsidRPr="00244176" w:rsidRDefault="00BE4AA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DCDDAF" w14:textId="77777777" w:rsidR="00BE4AAF" w:rsidRPr="00244176" w:rsidRDefault="00BE4AA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1DCDDB0" w14:textId="77777777" w:rsidR="00BE4AAF" w:rsidRPr="00244176" w:rsidRDefault="00BE4AA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1DCDDB1" w14:textId="77777777" w:rsidR="00BE4AAF" w:rsidRPr="00244176" w:rsidRDefault="00BE4AA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1DCDDB2" w14:textId="77777777" w:rsidR="00BE4AAF" w:rsidRPr="00244176" w:rsidRDefault="00BE4AA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01DCDDB4" w14:textId="59804D3C" w:rsidR="00BE4AAF" w:rsidRPr="00CC646C" w:rsidRDefault="0003329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5B82EA60EC1249228830A775301AF1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226">
                  <w:rPr>
                    <w:rFonts w:ascii="Arial" w:hAnsi="Arial" w:cs="Arial"/>
                    <w:color w:val="auto"/>
                  </w:rPr>
                  <w:t>Compliant</w:t>
                </w:r>
              </w:sdtContent>
            </w:sdt>
            <w:r w:rsidR="00BE4AAF" w:rsidRPr="00CC646C">
              <w:rPr>
                <w:rFonts w:ascii="Arial" w:hAnsi="Arial" w:cs="Arial"/>
                <w:color w:val="auto"/>
              </w:rPr>
              <w:t xml:space="preserve"> </w:t>
            </w:r>
          </w:p>
        </w:tc>
      </w:tr>
      <w:tr w:rsidR="00BE4AAF" w14:paraId="01DCDDBA"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B6" w14:textId="77777777" w:rsidR="00BE4AAF" w:rsidRPr="00244176" w:rsidRDefault="00BE4AA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1DCDDB7" w14:textId="77777777" w:rsidR="00BE4AAF" w:rsidRPr="00244176" w:rsidRDefault="00BE4AA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01DCDDB9" w14:textId="21715071" w:rsidR="00BE4AAF" w:rsidRPr="00CC646C" w:rsidRDefault="0003329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795EE06EB9B44721B0D0F5581EB99B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226">
                  <w:rPr>
                    <w:rFonts w:ascii="Arial" w:hAnsi="Arial" w:cs="Arial"/>
                    <w:color w:val="auto"/>
                  </w:rPr>
                  <w:t>Compliant</w:t>
                </w:r>
              </w:sdtContent>
            </w:sdt>
            <w:r w:rsidR="00BE4AAF" w:rsidRPr="00CC646C">
              <w:rPr>
                <w:rFonts w:ascii="Arial" w:hAnsi="Arial" w:cs="Arial"/>
                <w:color w:val="auto"/>
              </w:rPr>
              <w:t xml:space="preserve"> </w:t>
            </w:r>
          </w:p>
        </w:tc>
      </w:tr>
      <w:tr w:rsidR="00BE4AAF" w14:paraId="01DCDDBF" w14:textId="77777777" w:rsidTr="006214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BB" w14:textId="77777777" w:rsidR="00BE4AAF" w:rsidRPr="00244176" w:rsidRDefault="00BE4AA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1DCDDBC" w14:textId="77777777" w:rsidR="00BE4AAF" w:rsidRPr="00244176" w:rsidRDefault="00BE4AA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01DCDDBE" w14:textId="7690E459" w:rsidR="00BE4AAF" w:rsidRPr="00CC646C" w:rsidRDefault="0003329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39F7FE5070354B29BA92512F273327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226">
                  <w:rPr>
                    <w:rFonts w:ascii="Arial" w:hAnsi="Arial" w:cs="Arial"/>
                    <w:color w:val="auto"/>
                  </w:rPr>
                  <w:t>Non-compliant</w:t>
                </w:r>
              </w:sdtContent>
            </w:sdt>
            <w:r w:rsidR="00BE4AAF" w:rsidRPr="00CC646C">
              <w:rPr>
                <w:rFonts w:ascii="Arial" w:hAnsi="Arial" w:cs="Arial"/>
                <w:color w:val="auto"/>
              </w:rPr>
              <w:t xml:space="preserve"> </w:t>
            </w:r>
          </w:p>
        </w:tc>
      </w:tr>
      <w:tr w:rsidR="00BE4AAF" w14:paraId="01DCDDC4"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C0" w14:textId="77777777" w:rsidR="00BE4AAF" w:rsidRPr="00244176" w:rsidRDefault="00BE4AA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1DCDDC1" w14:textId="77777777" w:rsidR="00BE4AAF" w:rsidRPr="00244176" w:rsidRDefault="00BE4AA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01DCDDC3" w14:textId="0706AD1C" w:rsidR="00BE4AAF" w:rsidRPr="00CC646C" w:rsidRDefault="0003329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3038F85ADCD41F0AD8517D190DD27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5226">
                  <w:rPr>
                    <w:rFonts w:ascii="Arial" w:hAnsi="Arial" w:cs="Arial"/>
                    <w:color w:val="auto"/>
                  </w:rPr>
                  <w:t>Compliant</w:t>
                </w:r>
              </w:sdtContent>
            </w:sdt>
            <w:r w:rsidR="00BE4AAF" w:rsidRPr="00CC646C">
              <w:rPr>
                <w:rFonts w:ascii="Arial" w:hAnsi="Arial" w:cs="Arial"/>
                <w:color w:val="auto"/>
              </w:rPr>
              <w:t xml:space="preserve"> </w:t>
            </w:r>
          </w:p>
        </w:tc>
      </w:tr>
    </w:tbl>
    <w:p w14:paraId="01DCDDC5" w14:textId="77777777" w:rsidR="00A63FCF" w:rsidRDefault="00A44525" w:rsidP="007B3959">
      <w:pPr>
        <w:pStyle w:val="Heading20"/>
      </w:pPr>
      <w:r w:rsidRPr="00A36AA9">
        <w:t>Findings</w:t>
      </w:r>
    </w:p>
    <w:p w14:paraId="54F2FCEC" w14:textId="77777777" w:rsidR="006B5226" w:rsidRDefault="00CA508D" w:rsidP="008F07B1">
      <w:pPr>
        <w:pStyle w:val="NormalArial"/>
      </w:pPr>
      <w:r w:rsidRPr="00CA508D">
        <w:t xml:space="preserve">Based on the information I have reviewed, summarised below, I find </w:t>
      </w:r>
      <w:r w:rsidR="006B5226">
        <w:t xml:space="preserve">the service provider, in relation to this service, Non-Compliant with requirement </w:t>
      </w:r>
      <w:r w:rsidR="006B5226" w:rsidRPr="006B5226">
        <w:t>1(3)(e)</w:t>
      </w:r>
      <w:r w:rsidR="006B5226">
        <w:t xml:space="preserve"> and Compliant with requirements </w:t>
      </w:r>
      <w:r w:rsidR="006B5226" w:rsidRPr="006B5226">
        <w:t>1(3)(a), 1(3)(b), 1(3)(c), 1(3)(d) and 1(3)(f)</w:t>
      </w:r>
      <w:r w:rsidR="006B5226">
        <w:t xml:space="preserve">. </w:t>
      </w:r>
    </w:p>
    <w:p w14:paraId="2BCD9243" w14:textId="05A3F2BA" w:rsidR="00711FD5" w:rsidRDefault="006B5226" w:rsidP="008F07B1">
      <w:pPr>
        <w:pStyle w:val="NormalArial"/>
      </w:pPr>
      <w:r>
        <w:t>A finding of Non-Complian</w:t>
      </w:r>
      <w:r w:rsidR="001F5DFF">
        <w:t>ce</w:t>
      </w:r>
      <w:r>
        <w:t xml:space="preserve"> in one or more requirements results in a finding of Non-Compliance in the Standard. </w:t>
      </w:r>
    </w:p>
    <w:p w14:paraId="7D3B5DB4" w14:textId="584216EA" w:rsidR="00711FD5" w:rsidRPr="00711FD5" w:rsidRDefault="00711FD5" w:rsidP="008F07B1">
      <w:pPr>
        <w:pStyle w:val="NormalArial"/>
        <w:rPr>
          <w:u w:val="single"/>
        </w:rPr>
      </w:pPr>
      <w:r w:rsidRPr="00711FD5">
        <w:rPr>
          <w:u w:val="single"/>
        </w:rPr>
        <w:t xml:space="preserve">As to </w:t>
      </w:r>
      <w:r w:rsidR="00A40AED">
        <w:rPr>
          <w:u w:val="single"/>
        </w:rPr>
        <w:t xml:space="preserve">Non-Compliant </w:t>
      </w:r>
      <w:r w:rsidRPr="00711FD5">
        <w:rPr>
          <w:u w:val="single"/>
        </w:rPr>
        <w:t>requirement 1(3)(e)</w:t>
      </w:r>
    </w:p>
    <w:p w14:paraId="2D3D04FE" w14:textId="13A85988" w:rsidR="00711FD5" w:rsidRDefault="00711FD5" w:rsidP="008F07B1">
      <w:pPr>
        <w:pStyle w:val="NormalArial"/>
      </w:pPr>
      <w:r>
        <w:t>The Assessment Team found that the service could not demonstrate information is provided to consumers that enables them to exercise choice. It stated that while the service provides consumers with a handbook on commencement, the document titled ‘Anglican disability services Information booklet’, contains a small clause on CHSP services. The Assessment Team further noted that consumers sign a single page annual service agreement, and</w:t>
      </w:r>
      <w:r w:rsidR="007568A6">
        <w:t xml:space="preserve"> annually </w:t>
      </w:r>
      <w:r w:rsidR="007568A6">
        <w:lastRenderedPageBreak/>
        <w:t>sign</w:t>
      </w:r>
      <w:r>
        <w:t xml:space="preserve"> the Charter of Aged Care Rights. The service agreement focusses on the Charter of Aged Care Rights, and details how information collected abides with the Privacy Act. </w:t>
      </w:r>
    </w:p>
    <w:p w14:paraId="18F56037" w14:textId="4DDA76EF" w:rsidR="00711FD5" w:rsidRDefault="00A36335" w:rsidP="008F07B1">
      <w:pPr>
        <w:pStyle w:val="NormalArial"/>
      </w:pPr>
      <w:r w:rsidRPr="00A36335">
        <w:t xml:space="preserve">The Assessment team reviewed the consumer information booklet that staff confirmed is provided on commencement of services, </w:t>
      </w:r>
      <w:r>
        <w:t>and noted that</w:t>
      </w:r>
      <w:r w:rsidRPr="00A36335">
        <w:t xml:space="preserve"> booklet was mainly aimed at their clients engaged under the NDIS program.</w:t>
      </w:r>
      <w:r>
        <w:t xml:space="preserve"> </w:t>
      </w:r>
    </w:p>
    <w:p w14:paraId="37B03714" w14:textId="64390A4D" w:rsidR="00AE3F2D" w:rsidRDefault="003E0E97" w:rsidP="008F07B1">
      <w:pPr>
        <w:pStyle w:val="NormalArial"/>
      </w:pPr>
      <w:r>
        <w:t xml:space="preserve">The service is reviewing client contributions for </w:t>
      </w:r>
      <w:r w:rsidR="00711FD5">
        <w:t>CHSP services</w:t>
      </w:r>
      <w:r w:rsidR="00EF4261">
        <w:t xml:space="preserve">, </w:t>
      </w:r>
      <w:r w:rsidR="00711FD5">
        <w:t>and has recently drafted a letter for consumers which is going to be distributed shortly. The letter explains the CHSP client contribution, and provides a table with CHSP service type and contribution amount. The fee will be waived for consumers facing financial hardship.</w:t>
      </w:r>
    </w:p>
    <w:p w14:paraId="663FE113" w14:textId="2235174F" w:rsidR="00AE3F2D" w:rsidRDefault="00AE3F2D" w:rsidP="008F07B1">
      <w:pPr>
        <w:rPr>
          <w:rFonts w:ascii="Arial" w:hAnsi="Arial" w:cs="Arial"/>
          <w:szCs w:val="22"/>
        </w:rPr>
      </w:pPr>
      <w:r w:rsidRPr="00AE3F2D">
        <w:rPr>
          <w:rFonts w:ascii="Arial" w:hAnsi="Arial" w:cs="Arial"/>
        </w:rPr>
        <w:t xml:space="preserve">In its </w:t>
      </w:r>
      <w:r w:rsidR="00EF4261">
        <w:rPr>
          <w:rFonts w:ascii="Arial" w:hAnsi="Arial" w:cs="Arial"/>
        </w:rPr>
        <w:t xml:space="preserve">Plan for Continuous Improvement (PCI) </w:t>
      </w:r>
      <w:r w:rsidRPr="00AE3F2D">
        <w:rPr>
          <w:rFonts w:ascii="Arial" w:hAnsi="Arial" w:cs="Arial"/>
        </w:rPr>
        <w:t xml:space="preserve"> the service provider </w:t>
      </w:r>
      <w:r w:rsidR="00EF4261">
        <w:rPr>
          <w:rFonts w:ascii="Arial" w:hAnsi="Arial" w:cs="Arial"/>
        </w:rPr>
        <w:t xml:space="preserve">stated that a ‘Welcome Pack’ is provided to all new consumers which contains </w:t>
      </w:r>
      <w:r w:rsidR="009E690E">
        <w:rPr>
          <w:rFonts w:ascii="Arial" w:hAnsi="Arial" w:cs="Arial"/>
        </w:rPr>
        <w:t xml:space="preserve">information such as </w:t>
      </w:r>
      <w:r w:rsidR="00EF4261" w:rsidRPr="00EF4261">
        <w:rPr>
          <w:rFonts w:ascii="Arial" w:hAnsi="Arial" w:cs="Arial"/>
        </w:rPr>
        <w:t xml:space="preserve">a service specific complaints procedure to compliment the Organisations Complaints Policy and Procedure are available. </w:t>
      </w:r>
      <w:r w:rsidR="009E690E">
        <w:rPr>
          <w:rFonts w:ascii="Arial" w:hAnsi="Arial" w:cs="Arial"/>
        </w:rPr>
        <w:t xml:space="preserve">However, it noted that </w:t>
      </w:r>
      <w:r>
        <w:rPr>
          <w:rFonts w:ascii="Arial" w:hAnsi="Arial" w:cs="Arial"/>
        </w:rPr>
        <w:t>a n</w:t>
      </w:r>
      <w:r w:rsidRPr="00AE3F2D">
        <w:rPr>
          <w:rFonts w:ascii="Arial" w:hAnsi="Arial" w:cs="Arial"/>
          <w:szCs w:val="22"/>
        </w:rPr>
        <w:t xml:space="preserve">ew Information booklet </w:t>
      </w:r>
      <w:r>
        <w:rPr>
          <w:rFonts w:ascii="Arial" w:hAnsi="Arial" w:cs="Arial"/>
          <w:szCs w:val="22"/>
        </w:rPr>
        <w:t xml:space="preserve">was </w:t>
      </w:r>
      <w:r w:rsidRPr="00AE3F2D">
        <w:rPr>
          <w:rFonts w:ascii="Arial" w:hAnsi="Arial" w:cs="Arial"/>
          <w:szCs w:val="22"/>
        </w:rPr>
        <w:t>being produced which w</w:t>
      </w:r>
      <w:r>
        <w:rPr>
          <w:rFonts w:ascii="Arial" w:hAnsi="Arial" w:cs="Arial"/>
          <w:szCs w:val="22"/>
        </w:rPr>
        <w:t>ould f</w:t>
      </w:r>
      <w:r w:rsidRPr="00AE3F2D">
        <w:rPr>
          <w:rFonts w:ascii="Arial" w:hAnsi="Arial" w:cs="Arial"/>
          <w:szCs w:val="22"/>
        </w:rPr>
        <w:t>ocus solely on CHSP</w:t>
      </w:r>
      <w:r>
        <w:rPr>
          <w:rFonts w:ascii="Arial" w:hAnsi="Arial" w:cs="Arial"/>
          <w:szCs w:val="22"/>
        </w:rPr>
        <w:t>, with a completion date of 30 July 2023</w:t>
      </w:r>
      <w:r w:rsidRPr="00AE3F2D">
        <w:rPr>
          <w:rFonts w:ascii="Arial" w:hAnsi="Arial" w:cs="Arial"/>
          <w:szCs w:val="22"/>
        </w:rPr>
        <w:t>.</w:t>
      </w:r>
      <w:r>
        <w:rPr>
          <w:rFonts w:ascii="Arial" w:hAnsi="Arial" w:cs="Arial"/>
          <w:szCs w:val="22"/>
        </w:rPr>
        <w:t xml:space="preserve"> It provided a draft copy.</w:t>
      </w:r>
    </w:p>
    <w:p w14:paraId="306D0332" w14:textId="01B980CA" w:rsidR="00A40AED" w:rsidRDefault="00AE3F2D" w:rsidP="008F07B1">
      <w:pPr>
        <w:rPr>
          <w:rFonts w:ascii="Arial" w:hAnsi="Arial" w:cs="Arial"/>
          <w:szCs w:val="22"/>
        </w:rPr>
      </w:pPr>
      <w:r>
        <w:rPr>
          <w:rFonts w:ascii="Arial" w:hAnsi="Arial" w:cs="Arial"/>
          <w:szCs w:val="22"/>
        </w:rPr>
        <w:t xml:space="preserve">I acknowledge the actions taken by the </w:t>
      </w:r>
      <w:r w:rsidRPr="00AE3F2D">
        <w:rPr>
          <w:rFonts w:ascii="Arial" w:hAnsi="Arial" w:cs="Arial"/>
          <w:szCs w:val="22"/>
        </w:rPr>
        <w:t>service provider</w:t>
      </w:r>
      <w:r>
        <w:rPr>
          <w:rFonts w:ascii="Arial" w:hAnsi="Arial" w:cs="Arial"/>
          <w:szCs w:val="22"/>
        </w:rPr>
        <w:t xml:space="preserve">, but note that this improvement is of recent implementation and will require further to become an embedded component of the service’s processes. The </w:t>
      </w:r>
      <w:r w:rsidRPr="00AE3F2D">
        <w:rPr>
          <w:rFonts w:ascii="Arial" w:hAnsi="Arial" w:cs="Arial"/>
          <w:szCs w:val="22"/>
        </w:rPr>
        <w:t>service provider</w:t>
      </w:r>
      <w:r>
        <w:rPr>
          <w:rFonts w:ascii="Arial" w:hAnsi="Arial" w:cs="Arial"/>
          <w:szCs w:val="22"/>
        </w:rPr>
        <w:t xml:space="preserve"> is encouraged to ensure information about payment for CHSP services is available to all consumers and clearly set out. </w:t>
      </w:r>
    </w:p>
    <w:p w14:paraId="3135EEBB" w14:textId="492EDDB9" w:rsidR="00A40AED" w:rsidRDefault="00A40AED" w:rsidP="008F07B1">
      <w:pPr>
        <w:rPr>
          <w:rFonts w:ascii="Arial" w:hAnsi="Arial" w:cs="Arial"/>
          <w:color w:val="auto"/>
          <w:u w:val="single"/>
        </w:rPr>
      </w:pPr>
      <w:r w:rsidRPr="00A40AED">
        <w:rPr>
          <w:rFonts w:ascii="Arial" w:hAnsi="Arial" w:cs="Arial"/>
          <w:color w:val="auto"/>
          <w:u w:val="single"/>
        </w:rPr>
        <w:t>As to Compliant requirements 1(3)(a), 1(3)(b), 1(3)(c), 1(3)(d) and 1(3)(f)</w:t>
      </w:r>
    </w:p>
    <w:p w14:paraId="448DC3A6" w14:textId="612FBAA1" w:rsidR="006E5720" w:rsidRPr="006E5720" w:rsidRDefault="006E5720" w:rsidP="008F07B1">
      <w:pPr>
        <w:rPr>
          <w:rFonts w:ascii="Arial" w:hAnsi="Arial" w:cs="Arial"/>
          <w:color w:val="auto"/>
        </w:rPr>
      </w:pPr>
      <w:r w:rsidRPr="006E5720">
        <w:rPr>
          <w:rFonts w:ascii="Arial" w:hAnsi="Arial" w:cs="Arial"/>
          <w:color w:val="auto"/>
        </w:rPr>
        <w:t>All consumers and/or representatives said that the service treats them with dignity and respect,</w:t>
      </w:r>
      <w:r w:rsidRPr="006E5720">
        <w:rPr>
          <w:rFonts w:ascii="Arial" w:hAnsi="Arial" w:cs="Arial"/>
          <w:color w:val="auto"/>
          <w:u w:val="single"/>
        </w:rPr>
        <w:t xml:space="preserve"> </w:t>
      </w:r>
      <w:r w:rsidRPr="006E5720">
        <w:rPr>
          <w:rFonts w:ascii="Arial" w:hAnsi="Arial" w:cs="Arial"/>
          <w:color w:val="auto"/>
        </w:rPr>
        <w:t>and that their identify is valued.</w:t>
      </w:r>
      <w:r>
        <w:rPr>
          <w:rFonts w:ascii="Arial" w:hAnsi="Arial" w:cs="Arial"/>
          <w:color w:val="auto"/>
        </w:rPr>
        <w:t xml:space="preserve"> </w:t>
      </w:r>
      <w:r w:rsidRPr="006E5720">
        <w:rPr>
          <w:rFonts w:ascii="Arial" w:hAnsi="Arial" w:cs="Arial"/>
          <w:color w:val="auto"/>
        </w:rPr>
        <w:t>Staff interviewed demonstrated their understanding of maintaining dignity and respecting cultural diversity. Care planning documentation sighted reflected consumer choice and noted what was important to consumers to maintain their identity.</w:t>
      </w:r>
    </w:p>
    <w:p w14:paraId="1385578D" w14:textId="430A69AE" w:rsidR="006E5720" w:rsidRDefault="006E5720" w:rsidP="008F07B1">
      <w:pPr>
        <w:rPr>
          <w:rFonts w:ascii="Arial" w:hAnsi="Arial" w:cs="Arial"/>
          <w:color w:val="auto"/>
        </w:rPr>
      </w:pPr>
      <w:r w:rsidRPr="006E5720">
        <w:rPr>
          <w:rFonts w:ascii="Arial" w:hAnsi="Arial" w:cs="Arial"/>
          <w:color w:val="auto"/>
        </w:rPr>
        <w:t>Consumers and/or representatives could describe how staff valued their culture, values and diversity. Management reported that staff are provided training in culture and safety in their induction, and through completion of an online tool for cultural competency. Management advised that at present, not all staff have completed this unit.</w:t>
      </w:r>
      <w:r>
        <w:rPr>
          <w:rFonts w:ascii="Arial" w:hAnsi="Arial" w:cs="Arial"/>
          <w:color w:val="auto"/>
        </w:rPr>
        <w:t xml:space="preserve"> </w:t>
      </w:r>
      <w:r w:rsidRPr="006E5720">
        <w:rPr>
          <w:rFonts w:ascii="Arial" w:hAnsi="Arial" w:cs="Arial"/>
          <w:color w:val="auto"/>
        </w:rPr>
        <w:t xml:space="preserve">Management </w:t>
      </w:r>
      <w:r>
        <w:rPr>
          <w:rFonts w:ascii="Arial" w:hAnsi="Arial" w:cs="Arial"/>
          <w:color w:val="auto"/>
        </w:rPr>
        <w:t xml:space="preserve">also </w:t>
      </w:r>
      <w:r w:rsidRPr="006E5720">
        <w:rPr>
          <w:rFonts w:ascii="Arial" w:hAnsi="Arial" w:cs="Arial"/>
          <w:color w:val="auto"/>
        </w:rPr>
        <w:t>advised that senior staff including support planners have undertaken the internal Anglicare cultural competency training, which was delivered internally and face to face. Senior staff interviewed advised that they had undertaken cultural training, and that the focus was on reconciliation action plan for the Indigenous community.</w:t>
      </w:r>
      <w:r>
        <w:rPr>
          <w:rFonts w:ascii="Arial" w:hAnsi="Arial" w:cs="Arial"/>
          <w:color w:val="auto"/>
        </w:rPr>
        <w:t xml:space="preserve"> </w:t>
      </w:r>
      <w:r w:rsidRPr="006E5720">
        <w:rPr>
          <w:rFonts w:ascii="Arial" w:hAnsi="Arial" w:cs="Arial"/>
          <w:color w:val="auto"/>
        </w:rPr>
        <w:t>Management advised that they attend leadership days, where a presentation was undertaken by the organisation’s new Manager of culture and safety.</w:t>
      </w:r>
    </w:p>
    <w:p w14:paraId="29A31B11" w14:textId="018517C0" w:rsidR="006E5720" w:rsidRPr="006E5720" w:rsidRDefault="006E5720" w:rsidP="008F07B1">
      <w:pPr>
        <w:rPr>
          <w:rFonts w:ascii="Arial" w:hAnsi="Arial" w:cs="Arial"/>
          <w:color w:val="auto"/>
        </w:rPr>
      </w:pPr>
      <w:r w:rsidRPr="006E5720">
        <w:rPr>
          <w:rFonts w:ascii="Arial" w:hAnsi="Arial" w:cs="Arial"/>
          <w:color w:val="auto"/>
        </w:rPr>
        <w:t>All staff interviewed understood their consumers, and information provided by staff, was sighted in care plans, or corresponded with information provided from consumer interviews.</w:t>
      </w:r>
      <w:r>
        <w:rPr>
          <w:rFonts w:ascii="Arial" w:hAnsi="Arial" w:cs="Arial"/>
          <w:color w:val="auto"/>
        </w:rPr>
        <w:t xml:space="preserve"> </w:t>
      </w:r>
      <w:r w:rsidRPr="006E5720">
        <w:rPr>
          <w:rFonts w:ascii="Arial" w:hAnsi="Arial" w:cs="Arial"/>
          <w:color w:val="auto"/>
        </w:rPr>
        <w:t>Staff could provide examples of diversity including religion, culturally and linguistically diverse (CALD) backgrounds, and Aboriginality.</w:t>
      </w:r>
      <w:r>
        <w:rPr>
          <w:rFonts w:ascii="Arial" w:hAnsi="Arial" w:cs="Arial"/>
          <w:color w:val="auto"/>
        </w:rPr>
        <w:t xml:space="preserve"> </w:t>
      </w:r>
      <w:r w:rsidRPr="006E5720">
        <w:rPr>
          <w:rFonts w:ascii="Arial" w:hAnsi="Arial" w:cs="Arial"/>
          <w:color w:val="auto"/>
        </w:rPr>
        <w:t xml:space="preserve">The service has online training available to staff on cultural safety and awareness, and staff reported that they had undertaken courses on cultural training. </w:t>
      </w:r>
      <w:r>
        <w:rPr>
          <w:rFonts w:ascii="Arial" w:hAnsi="Arial" w:cs="Arial"/>
          <w:color w:val="auto"/>
        </w:rPr>
        <w:t>Relevant p</w:t>
      </w:r>
      <w:r w:rsidRPr="006E5720">
        <w:rPr>
          <w:rFonts w:ascii="Arial" w:hAnsi="Arial" w:cs="Arial"/>
          <w:color w:val="auto"/>
        </w:rPr>
        <w:t>olicies and procedures sighted</w:t>
      </w:r>
      <w:r>
        <w:rPr>
          <w:rFonts w:ascii="Arial" w:hAnsi="Arial" w:cs="Arial"/>
          <w:color w:val="auto"/>
        </w:rPr>
        <w:t>.</w:t>
      </w:r>
      <w:r w:rsidRPr="006E5720">
        <w:rPr>
          <w:rFonts w:ascii="Arial" w:hAnsi="Arial" w:cs="Arial"/>
          <w:color w:val="auto"/>
        </w:rPr>
        <w:t xml:space="preserve"> </w:t>
      </w:r>
    </w:p>
    <w:p w14:paraId="6E719A68" w14:textId="69ECC490" w:rsidR="006E5720" w:rsidRDefault="006E5720" w:rsidP="008F07B1">
      <w:pPr>
        <w:rPr>
          <w:rFonts w:ascii="Arial" w:hAnsi="Arial" w:cs="Arial"/>
          <w:color w:val="auto"/>
        </w:rPr>
      </w:pPr>
      <w:r w:rsidRPr="006E5720">
        <w:rPr>
          <w:rFonts w:ascii="Arial" w:hAnsi="Arial" w:cs="Arial"/>
          <w:color w:val="auto"/>
        </w:rPr>
        <w:t>All consumers and representatives said that they are satisfied that they are able to have choice and are able to communicate their preference for how care and services are delivered and managed. All consumers and representatives interviewed reported that the service enables them to maintain contact with close and extended family members.</w:t>
      </w:r>
      <w:r>
        <w:rPr>
          <w:rFonts w:ascii="Arial" w:hAnsi="Arial" w:cs="Arial"/>
          <w:color w:val="auto"/>
        </w:rPr>
        <w:t xml:space="preserve"> </w:t>
      </w:r>
      <w:r w:rsidRPr="006E5720">
        <w:rPr>
          <w:rFonts w:ascii="Arial" w:hAnsi="Arial" w:cs="Arial"/>
          <w:color w:val="auto"/>
        </w:rPr>
        <w:t>All consumers interviewed said that the service contacts them to discuss their care and services, and they were able to communicate their decisions and the services and supports they require.</w:t>
      </w:r>
      <w:r>
        <w:rPr>
          <w:rFonts w:ascii="Arial" w:hAnsi="Arial" w:cs="Arial"/>
          <w:color w:val="auto"/>
        </w:rPr>
        <w:t xml:space="preserve"> </w:t>
      </w:r>
      <w:r w:rsidRPr="006E5720">
        <w:rPr>
          <w:rFonts w:ascii="Arial" w:hAnsi="Arial" w:cs="Arial"/>
          <w:color w:val="auto"/>
        </w:rPr>
        <w:t xml:space="preserve">All staff interviewed </w:t>
      </w:r>
      <w:r w:rsidRPr="006E5720">
        <w:rPr>
          <w:rFonts w:ascii="Arial" w:hAnsi="Arial" w:cs="Arial"/>
          <w:color w:val="auto"/>
        </w:rPr>
        <w:lastRenderedPageBreak/>
        <w:t>spoke about the importance of enabling consumers to maintain contact with close connections, and could provide examples where consumers regularly engaged with friends, family, and community members either in the consumer’s home or when out in the community during services.</w:t>
      </w:r>
      <w:r>
        <w:rPr>
          <w:rFonts w:ascii="Arial" w:hAnsi="Arial" w:cs="Arial"/>
          <w:color w:val="auto"/>
        </w:rPr>
        <w:t xml:space="preserve"> </w:t>
      </w:r>
      <w:r w:rsidRPr="006E5720">
        <w:rPr>
          <w:rFonts w:ascii="Arial" w:hAnsi="Arial" w:cs="Arial"/>
          <w:color w:val="auto"/>
        </w:rPr>
        <w:t>The service has a policy and procedure for consumer decision making and choice.</w:t>
      </w:r>
    </w:p>
    <w:p w14:paraId="308FE180" w14:textId="59AD2B01" w:rsidR="006E5720" w:rsidRPr="006E5720" w:rsidRDefault="006E5720" w:rsidP="008F07B1">
      <w:pPr>
        <w:rPr>
          <w:rFonts w:ascii="Arial" w:hAnsi="Arial" w:cs="Arial"/>
          <w:color w:val="auto"/>
        </w:rPr>
      </w:pPr>
      <w:r w:rsidRPr="006E5720">
        <w:rPr>
          <w:rFonts w:ascii="Arial" w:hAnsi="Arial" w:cs="Arial"/>
          <w:color w:val="auto"/>
        </w:rPr>
        <w:t>Consumers and/or representatives said they are supported by the service to take risks, and live the best life they can.</w:t>
      </w:r>
      <w:r>
        <w:rPr>
          <w:rFonts w:ascii="Arial" w:hAnsi="Arial" w:cs="Arial"/>
          <w:color w:val="auto"/>
        </w:rPr>
        <w:t xml:space="preserve"> </w:t>
      </w:r>
      <w:r w:rsidRPr="006E5720">
        <w:rPr>
          <w:rFonts w:ascii="Arial" w:hAnsi="Arial" w:cs="Arial"/>
          <w:color w:val="auto"/>
        </w:rPr>
        <w:t>Staff reported on how they enable consumers to undertake activities at home and in the community. Consumers reported that they are assisted to undertake tasks including being able to still do their own shopping.</w:t>
      </w:r>
      <w:r>
        <w:rPr>
          <w:rFonts w:ascii="Arial" w:hAnsi="Arial" w:cs="Arial"/>
          <w:color w:val="auto"/>
        </w:rPr>
        <w:t xml:space="preserve"> </w:t>
      </w:r>
      <w:r w:rsidRPr="006E5720">
        <w:rPr>
          <w:rFonts w:ascii="Arial" w:hAnsi="Arial" w:cs="Arial"/>
          <w:color w:val="auto"/>
        </w:rPr>
        <w:t>The Assessment Team sighted a dignity of risk form to be used where identified risks are present.</w:t>
      </w:r>
      <w:r>
        <w:rPr>
          <w:rFonts w:ascii="Arial" w:hAnsi="Arial" w:cs="Arial"/>
          <w:color w:val="auto"/>
        </w:rPr>
        <w:t xml:space="preserve"> </w:t>
      </w:r>
      <w:r w:rsidRPr="006E5720">
        <w:rPr>
          <w:rFonts w:ascii="Arial" w:hAnsi="Arial" w:cs="Arial"/>
          <w:color w:val="auto"/>
        </w:rPr>
        <w:t>The service has a ‘Supported decision making and dignity of risk’ policy and procedure.</w:t>
      </w:r>
      <w:r w:rsidR="008266BC">
        <w:rPr>
          <w:rFonts w:ascii="Arial" w:hAnsi="Arial" w:cs="Arial"/>
          <w:color w:val="auto"/>
        </w:rPr>
        <w:t xml:space="preserve"> I note I have considered information about documentation and management of risks </w:t>
      </w:r>
      <w:r w:rsidR="00821D4A">
        <w:rPr>
          <w:rFonts w:ascii="Arial" w:hAnsi="Arial" w:cs="Arial"/>
          <w:color w:val="auto"/>
        </w:rPr>
        <w:t xml:space="preserve">in more detail </w:t>
      </w:r>
      <w:r w:rsidR="008266BC">
        <w:rPr>
          <w:rFonts w:ascii="Arial" w:hAnsi="Arial" w:cs="Arial"/>
          <w:color w:val="auto"/>
        </w:rPr>
        <w:t>under other requirements.</w:t>
      </w:r>
    </w:p>
    <w:p w14:paraId="537D5B92" w14:textId="6BE6B278" w:rsidR="006E5720" w:rsidRPr="006E5720" w:rsidRDefault="006E5720" w:rsidP="008F07B1">
      <w:pPr>
        <w:rPr>
          <w:rFonts w:ascii="Arial" w:hAnsi="Arial" w:cs="Arial"/>
          <w:color w:val="auto"/>
        </w:rPr>
      </w:pPr>
      <w:r w:rsidRPr="006E5720">
        <w:rPr>
          <w:rFonts w:ascii="Arial" w:hAnsi="Arial" w:cs="Arial"/>
          <w:color w:val="auto"/>
        </w:rPr>
        <w:t>All consumers and representatives advised that the service and staff respect their privacy.</w:t>
      </w:r>
      <w:r>
        <w:rPr>
          <w:rFonts w:ascii="Arial" w:hAnsi="Arial" w:cs="Arial"/>
          <w:color w:val="auto"/>
        </w:rPr>
        <w:t xml:space="preserve"> </w:t>
      </w:r>
      <w:r w:rsidRPr="006E5720">
        <w:rPr>
          <w:rFonts w:ascii="Arial" w:hAnsi="Arial" w:cs="Arial"/>
          <w:color w:val="auto"/>
        </w:rPr>
        <w:t>Management reported that to access consumer information on the electronic management system, they need to log onto the system using passwords. Hardcopy consumer files were sighted to in secure cabinets in locked room. Staff reported that information on clients including their care plans are accessed through their phones which are password protected. Staff could demonstrate how they maintained consumer privacy including closing doors and providing coverings when undertaking personal care; and not discussing consumers outside of work.</w:t>
      </w:r>
    </w:p>
    <w:p w14:paraId="6A066326" w14:textId="570124C0" w:rsidR="006E5720" w:rsidRPr="006E5720" w:rsidRDefault="006E5720" w:rsidP="008F07B1">
      <w:pPr>
        <w:rPr>
          <w:rFonts w:ascii="Arial" w:hAnsi="Arial" w:cs="Arial"/>
          <w:color w:val="auto"/>
        </w:rPr>
      </w:pPr>
      <w:r w:rsidRPr="006E5720">
        <w:rPr>
          <w:rFonts w:ascii="Arial" w:hAnsi="Arial" w:cs="Arial"/>
          <w:color w:val="auto"/>
        </w:rPr>
        <w:t>The service presented documentation including</w:t>
      </w:r>
      <w:r>
        <w:rPr>
          <w:rFonts w:ascii="Arial" w:hAnsi="Arial" w:cs="Arial"/>
          <w:color w:val="auto"/>
        </w:rPr>
        <w:t xml:space="preserve"> its</w:t>
      </w:r>
      <w:r w:rsidRPr="006E5720">
        <w:rPr>
          <w:rFonts w:ascii="Arial" w:hAnsi="Arial" w:cs="Arial"/>
          <w:color w:val="auto"/>
        </w:rPr>
        <w:t xml:space="preserve"> Code of Conduct which includes the need to respect privacy. </w:t>
      </w:r>
    </w:p>
    <w:p w14:paraId="01DCDDC6" w14:textId="3B5F6623" w:rsidR="001A5684" w:rsidRPr="006E5720" w:rsidRDefault="00A44525" w:rsidP="00711FD5">
      <w:pPr>
        <w:pStyle w:val="NormalArial"/>
      </w:pPr>
      <w:r w:rsidRPr="006E5720">
        <w:br w:type="page"/>
      </w:r>
    </w:p>
    <w:p w14:paraId="01DCDDC7" w14:textId="77777777" w:rsidR="003217D3" w:rsidRDefault="00A4452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BE4AAF" w14:paraId="01DCDDCB" w14:textId="77777777" w:rsidTr="00BE4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01DCDDC8" w14:textId="77777777" w:rsidR="00BE4AAF" w:rsidRPr="003217D3" w:rsidRDefault="00BE4AA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01DCDDCA" w14:textId="77777777" w:rsidR="00BE4AAF" w:rsidRPr="003217D3" w:rsidRDefault="00BE4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E4AAF" w14:paraId="01DCDDD0"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CC"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01DCDDCD" w14:textId="77777777" w:rsidR="00BE4AAF" w:rsidRPr="00244176" w:rsidRDefault="00BE4AA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01DCDDCF" w14:textId="60BBFE46" w:rsidR="00BE4AAF" w:rsidRPr="00CC646C" w:rsidRDefault="000332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1DDE8D0287C440D99BA00D1EB50B53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5A29">
                  <w:rPr>
                    <w:rFonts w:ascii="Arial" w:hAnsi="Arial" w:cs="Arial"/>
                    <w:color w:val="auto"/>
                  </w:rPr>
                  <w:t>Non-compliant</w:t>
                </w:r>
              </w:sdtContent>
            </w:sdt>
            <w:r w:rsidR="00BE4AAF" w:rsidRPr="00CC646C">
              <w:rPr>
                <w:rFonts w:ascii="Arial" w:hAnsi="Arial" w:cs="Arial"/>
                <w:color w:val="auto"/>
              </w:rPr>
              <w:t xml:space="preserve"> </w:t>
            </w:r>
          </w:p>
        </w:tc>
      </w:tr>
      <w:tr w:rsidR="00BE4AAF" w14:paraId="01DCDDD5" w14:textId="77777777" w:rsidTr="00BE4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D1"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01DCDDD2" w14:textId="77777777" w:rsidR="00BE4AAF" w:rsidRPr="00244176" w:rsidRDefault="00BE4AA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01DCDDD4" w14:textId="2E47FBF1" w:rsidR="00BE4AAF" w:rsidRPr="00CC646C" w:rsidRDefault="0003329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27685093F89B45508598D2529D107E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5A29">
                  <w:rPr>
                    <w:rFonts w:ascii="Arial" w:hAnsi="Arial" w:cs="Arial"/>
                    <w:color w:val="auto"/>
                  </w:rPr>
                  <w:t>Compliant</w:t>
                </w:r>
              </w:sdtContent>
            </w:sdt>
            <w:r w:rsidR="00BE4AAF" w:rsidRPr="00CC646C">
              <w:rPr>
                <w:rFonts w:ascii="Arial" w:hAnsi="Arial" w:cs="Arial"/>
                <w:color w:val="auto"/>
              </w:rPr>
              <w:t xml:space="preserve"> </w:t>
            </w:r>
          </w:p>
        </w:tc>
      </w:tr>
      <w:tr w:rsidR="00BE4AAF" w14:paraId="01DCDDDC"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D6"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01DCDDD7" w14:textId="77777777" w:rsidR="00BE4AAF" w:rsidRPr="00244176" w:rsidRDefault="00BE4AA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DCDDD8" w14:textId="77777777" w:rsidR="00BE4AAF" w:rsidRPr="00244176" w:rsidRDefault="00BE4AA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DCDDD9" w14:textId="77777777" w:rsidR="00BE4AAF" w:rsidRPr="00244176" w:rsidRDefault="00BE4AA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01DCDDDB" w14:textId="15F58071" w:rsidR="00BE4AAF" w:rsidRPr="00CC646C" w:rsidRDefault="000332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805A201E4AF4EFC908588188A16B3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65">
                  <w:rPr>
                    <w:rFonts w:ascii="Arial" w:hAnsi="Arial" w:cs="Arial"/>
                    <w:color w:val="auto"/>
                  </w:rPr>
                  <w:t>Compliant</w:t>
                </w:r>
              </w:sdtContent>
            </w:sdt>
            <w:r w:rsidR="00BE4AAF" w:rsidRPr="00CC646C">
              <w:rPr>
                <w:rFonts w:ascii="Arial" w:hAnsi="Arial" w:cs="Arial"/>
                <w:color w:val="auto"/>
              </w:rPr>
              <w:t xml:space="preserve"> </w:t>
            </w:r>
          </w:p>
        </w:tc>
      </w:tr>
      <w:tr w:rsidR="00BE4AAF" w14:paraId="01DCDDE1" w14:textId="77777777" w:rsidTr="00BE4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DD"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01DCDDDE" w14:textId="77777777" w:rsidR="00BE4AAF" w:rsidRPr="00244176" w:rsidRDefault="00BE4AA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01DCDDE0" w14:textId="596E987D" w:rsidR="00BE4AAF" w:rsidRPr="00CC646C" w:rsidRDefault="0003329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AE8E55AD9194C64A57096BBE3395E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65">
                  <w:rPr>
                    <w:rFonts w:ascii="Arial" w:hAnsi="Arial" w:cs="Arial"/>
                    <w:color w:val="auto"/>
                  </w:rPr>
                  <w:t>Compliant</w:t>
                </w:r>
              </w:sdtContent>
            </w:sdt>
            <w:r w:rsidR="00BE4AAF" w:rsidRPr="00CC646C">
              <w:rPr>
                <w:rFonts w:ascii="Arial" w:hAnsi="Arial" w:cs="Arial"/>
                <w:color w:val="auto"/>
              </w:rPr>
              <w:t xml:space="preserve"> </w:t>
            </w:r>
          </w:p>
        </w:tc>
      </w:tr>
      <w:tr w:rsidR="00BE4AAF" w14:paraId="01DCDDE6"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DE2"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1DCDDE3" w14:textId="77777777" w:rsidR="00BE4AAF" w:rsidRPr="00244176" w:rsidRDefault="00BE4AA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01DCDDE5" w14:textId="6CB7D68A" w:rsidR="00BE4AAF" w:rsidRPr="00CC646C" w:rsidRDefault="000332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6AB97B5D0D6C45EFBDACCAF3316B27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65">
                  <w:rPr>
                    <w:rFonts w:ascii="Arial" w:hAnsi="Arial" w:cs="Arial"/>
                    <w:color w:val="auto"/>
                  </w:rPr>
                  <w:t>Non-compliant</w:t>
                </w:r>
              </w:sdtContent>
            </w:sdt>
            <w:r w:rsidR="00BE4AAF" w:rsidRPr="00CC646C">
              <w:rPr>
                <w:rFonts w:ascii="Arial" w:hAnsi="Arial" w:cs="Arial"/>
                <w:color w:val="auto"/>
              </w:rPr>
              <w:t xml:space="preserve"> </w:t>
            </w:r>
          </w:p>
        </w:tc>
      </w:tr>
    </w:tbl>
    <w:bookmarkEnd w:id="2"/>
    <w:p w14:paraId="01DCDDE7" w14:textId="77777777" w:rsidR="0087700C" w:rsidRDefault="00A44525" w:rsidP="00A63FCF">
      <w:pPr>
        <w:pStyle w:val="Heading20"/>
        <w:tabs>
          <w:tab w:val="left" w:pos="1890"/>
        </w:tabs>
      </w:pPr>
      <w:r w:rsidRPr="00A36AA9">
        <w:t>Findings</w:t>
      </w:r>
    </w:p>
    <w:p w14:paraId="10CEB6B6" w14:textId="35C9D1FF" w:rsidR="00F77E04" w:rsidRDefault="00CA508D" w:rsidP="00F77E04">
      <w:pPr>
        <w:pStyle w:val="NormalArial"/>
      </w:pPr>
      <w:bookmarkStart w:id="3" w:name="_Hlk142296929"/>
      <w:r w:rsidRPr="00CA508D">
        <w:t>Based on the information</w:t>
      </w:r>
      <w:r>
        <w:t xml:space="preserve"> I have reviewed,</w:t>
      </w:r>
      <w:r w:rsidRPr="00CA508D">
        <w:t xml:space="preserve"> summarised below, </w:t>
      </w:r>
      <w:bookmarkEnd w:id="3"/>
      <w:r w:rsidR="00F77E04">
        <w:t>I find the service provider, in relation to this service, Non-Compliant with requirement</w:t>
      </w:r>
      <w:r w:rsidR="003F7A57">
        <w:t>s</w:t>
      </w:r>
      <w:r w:rsidR="00F77E04">
        <w:t xml:space="preserve"> </w:t>
      </w:r>
      <w:r w:rsidR="003F7A57">
        <w:t>2</w:t>
      </w:r>
      <w:r w:rsidR="00F77E04">
        <w:t>(3)(</w:t>
      </w:r>
      <w:r w:rsidR="003F7A57">
        <w:t>a</w:t>
      </w:r>
      <w:r w:rsidR="00F77E04">
        <w:t>)</w:t>
      </w:r>
      <w:r w:rsidR="003F7A57">
        <w:t xml:space="preserve"> and 2(3</w:t>
      </w:r>
      <w:r w:rsidR="004A2B34">
        <w:t>)</w:t>
      </w:r>
      <w:r w:rsidR="003F7A57">
        <w:t xml:space="preserve">(e), and </w:t>
      </w:r>
      <w:r w:rsidR="00F77E04">
        <w:t xml:space="preserve">Compliant with requirements </w:t>
      </w:r>
      <w:r w:rsidR="003F7A57">
        <w:t>2</w:t>
      </w:r>
      <w:r w:rsidR="00F77E04">
        <w:t xml:space="preserve">(3)(b), </w:t>
      </w:r>
      <w:r w:rsidR="003F7A57">
        <w:t>2</w:t>
      </w:r>
      <w:r w:rsidR="00F77E04">
        <w:t>(3)(c)</w:t>
      </w:r>
      <w:r w:rsidR="003F7A57">
        <w:t xml:space="preserve"> and  2</w:t>
      </w:r>
      <w:r w:rsidR="00F77E04">
        <w:t>(3)(d)</w:t>
      </w:r>
      <w:r w:rsidR="003F7A57">
        <w:t>.</w:t>
      </w:r>
      <w:r w:rsidR="00F77E04">
        <w:t xml:space="preserve"> </w:t>
      </w:r>
    </w:p>
    <w:p w14:paraId="2C97212C" w14:textId="1A682B11" w:rsidR="00801329" w:rsidRDefault="00F77E04" w:rsidP="00F77E04">
      <w:pPr>
        <w:pStyle w:val="NormalArial"/>
      </w:pPr>
      <w:r>
        <w:t xml:space="preserve">A finding of  </w:t>
      </w:r>
      <w:r w:rsidR="00542AD2" w:rsidRPr="00542AD2">
        <w:t xml:space="preserve">Non-Compliance </w:t>
      </w:r>
      <w:r>
        <w:t>in one or more requirements results in a finding of Non-Compliance in the Standard.</w:t>
      </w:r>
    </w:p>
    <w:p w14:paraId="7B0A2FE4" w14:textId="6182772D" w:rsidR="00801329" w:rsidRPr="00801329" w:rsidRDefault="00801329" w:rsidP="00F87E39">
      <w:pPr>
        <w:pStyle w:val="NormalArial"/>
        <w:rPr>
          <w:u w:val="single"/>
        </w:rPr>
      </w:pPr>
      <w:r w:rsidRPr="00801329">
        <w:rPr>
          <w:u w:val="single"/>
        </w:rPr>
        <w:t xml:space="preserve">As to </w:t>
      </w:r>
      <w:r w:rsidR="00C118C4">
        <w:rPr>
          <w:u w:val="single"/>
        </w:rPr>
        <w:t xml:space="preserve">Non-Compliant </w:t>
      </w:r>
      <w:r w:rsidRPr="00801329">
        <w:rPr>
          <w:u w:val="single"/>
        </w:rPr>
        <w:t xml:space="preserve">requirement 2(3)(a) </w:t>
      </w:r>
    </w:p>
    <w:p w14:paraId="18AB336B" w14:textId="6B7699E1" w:rsidR="00801329" w:rsidRDefault="00801329" w:rsidP="00801329">
      <w:pPr>
        <w:pStyle w:val="NormalArial"/>
      </w:pPr>
      <w:r>
        <w:t>The Assessment Team found that t</w:t>
      </w:r>
      <w:r w:rsidR="00B50EEA">
        <w:t>he service</w:t>
      </w:r>
      <w:r w:rsidR="00DC2770">
        <w:t xml:space="preserve"> was </w:t>
      </w:r>
      <w:r w:rsidR="009D739D">
        <w:t xml:space="preserve">not </w:t>
      </w:r>
      <w:r w:rsidR="00DC2770">
        <w:t>e</w:t>
      </w:r>
      <w:r w:rsidR="00DC2770" w:rsidRPr="00DC2770">
        <w:t>nsuring risks to consumer’s health and well-being inform</w:t>
      </w:r>
      <w:r w:rsidR="00DC2770">
        <w:t>ed</w:t>
      </w:r>
      <w:r w:rsidR="00DC2770" w:rsidRPr="00DC2770">
        <w:t xml:space="preserve"> the delivery of safe and effective care and services</w:t>
      </w:r>
      <w:r w:rsidR="00DC2770">
        <w:t xml:space="preserve">. In particular, it found </w:t>
      </w:r>
      <w:r w:rsidR="00DC2770">
        <w:lastRenderedPageBreak/>
        <w:t>that t</w:t>
      </w:r>
      <w:r>
        <w:t xml:space="preserve">he </w:t>
      </w:r>
      <w:r w:rsidR="0039080D">
        <w:t xml:space="preserve">organisation </w:t>
      </w:r>
      <w:r>
        <w:t xml:space="preserve">bases services on initial information gathered from the consumer </w:t>
      </w:r>
      <w:r w:rsidR="00DC2770">
        <w:t>My Age</w:t>
      </w:r>
      <w:r w:rsidR="007F32B3">
        <w:t>d Care (</w:t>
      </w:r>
      <w:r>
        <w:t>MAC</w:t>
      </w:r>
      <w:r w:rsidR="007F32B3">
        <w:t>)</w:t>
      </w:r>
      <w:r>
        <w:t xml:space="preserve"> record to identify </w:t>
      </w:r>
      <w:r w:rsidR="009D739D">
        <w:t xml:space="preserve">the </w:t>
      </w:r>
      <w:r>
        <w:t>service to be provided.</w:t>
      </w:r>
    </w:p>
    <w:p w14:paraId="5E2D8FA9" w14:textId="0F230718" w:rsidR="00801329" w:rsidRDefault="009D739D" w:rsidP="00801329">
      <w:pPr>
        <w:pStyle w:val="NormalArial"/>
      </w:pPr>
      <w:r w:rsidRPr="009D739D">
        <w:t xml:space="preserve">The Assessment Team found </w:t>
      </w:r>
      <w:r w:rsidR="0039080D">
        <w:t>that t</w:t>
      </w:r>
      <w:r w:rsidR="00801329">
        <w:t xml:space="preserve">here are two sources of information that identify risks to consumers: the support plan and the individual risk assessment plan. The Assessment Team sighted consumer files, and noted that </w:t>
      </w:r>
      <w:r>
        <w:t xml:space="preserve">they </w:t>
      </w:r>
      <w:r w:rsidR="00801329">
        <w:t>did not always correspond with information included in all documentation, including the support plan provided to support staff. For example</w:t>
      </w:r>
      <w:r w:rsidR="008738DC">
        <w:t xml:space="preserve">, </w:t>
      </w:r>
      <w:r w:rsidR="005543D4">
        <w:t xml:space="preserve">one </w:t>
      </w:r>
      <w:r w:rsidR="00F00C3B">
        <w:t>consumer</w:t>
      </w:r>
      <w:r w:rsidR="008738DC">
        <w:t xml:space="preserve"> </w:t>
      </w:r>
      <w:r w:rsidR="00801329">
        <w:t xml:space="preserve">was assessed as requiring additional supports by </w:t>
      </w:r>
      <w:r w:rsidR="005039DE">
        <w:t>the Aged Care Assessment team (</w:t>
      </w:r>
      <w:r w:rsidR="00801329">
        <w:t>ACAT</w:t>
      </w:r>
      <w:r w:rsidR="005039DE">
        <w:t>) and a</w:t>
      </w:r>
      <w:r w:rsidR="00801329">
        <w:t xml:space="preserve"> review of </w:t>
      </w:r>
      <w:r w:rsidR="005039DE">
        <w:t xml:space="preserve">their </w:t>
      </w:r>
      <w:r w:rsidR="00544BE6">
        <w:t xml:space="preserve">MAC </w:t>
      </w:r>
      <w:r w:rsidR="00801329">
        <w:t>record state</w:t>
      </w:r>
      <w:r w:rsidR="00544BE6">
        <w:t>d</w:t>
      </w:r>
      <w:r w:rsidR="00801329">
        <w:t xml:space="preserve"> </w:t>
      </w:r>
      <w:r w:rsidR="005543D4">
        <w:t>t</w:t>
      </w:r>
      <w:r w:rsidR="00801329">
        <w:t>he</w:t>
      </w:r>
      <w:r w:rsidR="005543D4">
        <w:t>y</w:t>
      </w:r>
      <w:r w:rsidR="00801329">
        <w:t xml:space="preserve"> ha</w:t>
      </w:r>
      <w:r w:rsidR="00544BE6">
        <w:t>d</w:t>
      </w:r>
      <w:r w:rsidR="00801329">
        <w:t xml:space="preserve"> a history of falls</w:t>
      </w:r>
      <w:r w:rsidR="00544BE6">
        <w:t xml:space="preserve"> and was </w:t>
      </w:r>
      <w:r w:rsidR="00801329">
        <w:t xml:space="preserve">‘at risk of falls’. </w:t>
      </w:r>
      <w:r w:rsidR="0009227D">
        <w:t>That consumer</w:t>
      </w:r>
      <w:r>
        <w:t>’</w:t>
      </w:r>
      <w:r w:rsidR="0009227D">
        <w:t xml:space="preserve">s </w:t>
      </w:r>
      <w:r w:rsidR="00767741">
        <w:t>i</w:t>
      </w:r>
      <w:r w:rsidR="00801329">
        <w:t>ndividual and high intensity risk assessment</w:t>
      </w:r>
      <w:r>
        <w:t>,</w:t>
      </w:r>
      <w:r w:rsidR="00801329">
        <w:t xml:space="preserve"> to ascertain the implementation of strategies to minimise the risk, notes that ‘N/A new client’. </w:t>
      </w:r>
      <w:r w:rsidR="00767741">
        <w:t xml:space="preserve">It was however noted that their </w:t>
      </w:r>
      <w:r w:rsidR="00801329">
        <w:t xml:space="preserve">support plan does states that </w:t>
      </w:r>
      <w:r w:rsidR="00767741">
        <w:t>t</w:t>
      </w:r>
      <w:r w:rsidR="00801329">
        <w:t>he</w:t>
      </w:r>
      <w:r w:rsidR="00767741">
        <w:t>y are</w:t>
      </w:r>
      <w:r w:rsidR="00801329">
        <w:t xml:space="preserve"> at risk of falls, and provides a mitigation strategy of being vigilant while out in the community. </w:t>
      </w:r>
    </w:p>
    <w:p w14:paraId="6C9D9A0E" w14:textId="3AD053B8" w:rsidR="00801329" w:rsidRDefault="0002393F" w:rsidP="00E21792">
      <w:pPr>
        <w:pStyle w:val="NormalArial"/>
      </w:pPr>
      <w:r>
        <w:t>Another consumer</w:t>
      </w:r>
      <w:r w:rsidR="00D513DF">
        <w:t xml:space="preserve"> </w:t>
      </w:r>
      <w:r w:rsidR="00982248">
        <w:t xml:space="preserve">was noted as having </w:t>
      </w:r>
      <w:r w:rsidR="00801329">
        <w:t>a medical diagnosis of Parkinson’s</w:t>
      </w:r>
      <w:r w:rsidR="00726731">
        <w:t xml:space="preserve"> </w:t>
      </w:r>
      <w:r w:rsidR="00982248">
        <w:t>and required</w:t>
      </w:r>
      <w:r w:rsidR="00801329">
        <w:t xml:space="preserve"> thickened fluids and assistance with catheter bag changes and medication</w:t>
      </w:r>
      <w:r w:rsidR="00906DC8">
        <w:t xml:space="preserve">. </w:t>
      </w:r>
      <w:r w:rsidR="00801329">
        <w:t xml:space="preserve"> A review of </w:t>
      </w:r>
      <w:r w:rsidR="00E21792">
        <w:t>that consumer</w:t>
      </w:r>
      <w:r w:rsidR="000F4557">
        <w:t>’</w:t>
      </w:r>
      <w:r w:rsidR="00E21792">
        <w:t xml:space="preserve">s </w:t>
      </w:r>
      <w:r w:rsidR="00801329">
        <w:t>Individual and high intensity risk assessment states that there is no history of falls</w:t>
      </w:r>
      <w:r w:rsidR="00E21792">
        <w:t>, however a review of recent entries by care staff electronically on the 12 June 2023, record that consumer as having had a number of near fall misses when transferring during showering. Further, a progress note submitted by care staff on the 3 April 2023 recorded that consumer  reporting a fall over the weekend.</w:t>
      </w:r>
      <w:r w:rsidR="009B3381">
        <w:t xml:space="preserve"> </w:t>
      </w:r>
      <w:r w:rsidR="00E21792">
        <w:t xml:space="preserve">The service has documented in </w:t>
      </w:r>
      <w:r w:rsidR="005543D4">
        <w:t xml:space="preserve">that consumer’s </w:t>
      </w:r>
      <w:r w:rsidR="00E21792">
        <w:t xml:space="preserve">electronic record on 1 June 2023, that information on a falls prevention program was discussed with </w:t>
      </w:r>
      <w:r w:rsidR="009B3381">
        <w:t>the consumer and their spouse</w:t>
      </w:r>
      <w:r w:rsidR="00E21792">
        <w:t xml:space="preserve"> and </w:t>
      </w:r>
      <w:r w:rsidR="004109F5">
        <w:t xml:space="preserve">that </w:t>
      </w:r>
      <w:r w:rsidR="00E21792">
        <w:t xml:space="preserve">this has not been accepted by </w:t>
      </w:r>
      <w:r w:rsidR="009174D8">
        <w:t>their spouse. The consumer</w:t>
      </w:r>
      <w:r w:rsidR="004C574E">
        <w:t xml:space="preserve">’s </w:t>
      </w:r>
      <w:r w:rsidR="00E21792">
        <w:t xml:space="preserve">support plan notes </w:t>
      </w:r>
      <w:r w:rsidR="004C574E">
        <w:t>they are a</w:t>
      </w:r>
      <w:r w:rsidR="00E21792">
        <w:t xml:space="preserve"> falls risk</w:t>
      </w:r>
    </w:p>
    <w:p w14:paraId="75B0F830" w14:textId="40C0FC51" w:rsidR="00801329" w:rsidRDefault="00801329" w:rsidP="00801329">
      <w:pPr>
        <w:pStyle w:val="NormalArial"/>
      </w:pPr>
      <w:r>
        <w:t xml:space="preserve">Management reported that </w:t>
      </w:r>
      <w:r w:rsidR="005115FA">
        <w:t xml:space="preserve">that </w:t>
      </w:r>
      <w:r w:rsidR="00A005EC">
        <w:t>consumer</w:t>
      </w:r>
      <w:r>
        <w:t xml:space="preserve"> was now a two person shower assist due to </w:t>
      </w:r>
      <w:r w:rsidR="00A005EC">
        <w:t xml:space="preserve">their </w:t>
      </w:r>
      <w:r>
        <w:t>deterioration</w:t>
      </w:r>
      <w:r w:rsidR="00ED7C92">
        <w:t>, and that their spouse</w:t>
      </w:r>
      <w:r>
        <w:t xml:space="preserve"> insists that because </w:t>
      </w:r>
      <w:r w:rsidR="00ED7C92">
        <w:t>t</w:t>
      </w:r>
      <w:r>
        <w:t>he</w:t>
      </w:r>
      <w:r w:rsidR="00ED7C92">
        <w:t xml:space="preserve">y are </w:t>
      </w:r>
      <w:r>
        <w:t>available</w:t>
      </w:r>
      <w:r w:rsidR="00ED7C92">
        <w:t xml:space="preserve"> they were the second person</w:t>
      </w:r>
      <w:r w:rsidR="0098327E">
        <w:t xml:space="preserve">. However, it was found that that due </w:t>
      </w:r>
      <w:r>
        <w:t>to staff shortages</w:t>
      </w:r>
      <w:r w:rsidR="0098327E">
        <w:t xml:space="preserve"> the service </w:t>
      </w:r>
      <w:r>
        <w:t xml:space="preserve">did not provide care to </w:t>
      </w:r>
      <w:r w:rsidR="0098327E">
        <w:t xml:space="preserve">the consumer </w:t>
      </w:r>
      <w:r>
        <w:t xml:space="preserve">for two full weeks in the past month as evidenced in the unfilled shift report. A review of recent entries by care staff electronically on the 12 June 2023, record </w:t>
      </w:r>
      <w:r w:rsidR="005115FA">
        <w:t xml:space="preserve">that </w:t>
      </w:r>
      <w:r w:rsidR="00146668">
        <w:t xml:space="preserve">consumer  </w:t>
      </w:r>
      <w:r>
        <w:t xml:space="preserve"> having had a number of near fall misses when transferring during showering.</w:t>
      </w:r>
      <w:r w:rsidR="001334AD">
        <w:t xml:space="preserve"> Further, a</w:t>
      </w:r>
      <w:r>
        <w:t xml:space="preserve"> progress note submitted by care staff on the 3 April 2023 record</w:t>
      </w:r>
      <w:r w:rsidR="005115FA">
        <w:t xml:space="preserve">ed that </w:t>
      </w:r>
      <w:r w:rsidR="00146668">
        <w:t xml:space="preserve">consumer </w:t>
      </w:r>
      <w:r>
        <w:t>reporting a fall over the weekend.</w:t>
      </w:r>
      <w:r w:rsidR="001334AD">
        <w:t xml:space="preserve"> </w:t>
      </w:r>
      <w:r w:rsidR="006967EC">
        <w:t>The consumer</w:t>
      </w:r>
      <w:r w:rsidR="00413D5D">
        <w:t>’</w:t>
      </w:r>
      <w:r w:rsidR="006967EC">
        <w:t xml:space="preserve">s </w:t>
      </w:r>
      <w:r>
        <w:t>support plan note</w:t>
      </w:r>
      <w:r w:rsidR="00E71232">
        <w:t xml:space="preserve">d they were </w:t>
      </w:r>
      <w:r>
        <w:t>a falls risk, however</w:t>
      </w:r>
      <w:r w:rsidR="00E71232">
        <w:t xml:space="preserve"> it did not state </w:t>
      </w:r>
      <w:r>
        <w:t>that fluids must be thickened.</w:t>
      </w:r>
    </w:p>
    <w:p w14:paraId="2A53F9D9" w14:textId="23690EB7" w:rsidR="00952A72" w:rsidRDefault="00952A72" w:rsidP="00952A72">
      <w:pPr>
        <w:pStyle w:val="NormalArial"/>
      </w:pPr>
      <w:r>
        <w:t xml:space="preserve">In its written response the service provider noted that </w:t>
      </w:r>
      <w:r w:rsidR="00D54FAF">
        <w:t>t</w:t>
      </w:r>
      <w:r>
        <w:t>he identified issues were accepted, however</w:t>
      </w:r>
      <w:r w:rsidR="00D54FAF">
        <w:t xml:space="preserve"> it noted</w:t>
      </w:r>
      <w:r w:rsidR="000F4557">
        <w:t xml:space="preserve">, </w:t>
      </w:r>
      <w:r w:rsidR="00D513DF">
        <w:t xml:space="preserve">for </w:t>
      </w:r>
      <w:r w:rsidR="00A60E99">
        <w:t xml:space="preserve">the </w:t>
      </w:r>
      <w:r w:rsidR="00D513DF">
        <w:t>consumer</w:t>
      </w:r>
      <w:r w:rsidR="00A60E99">
        <w:t xml:space="preserve"> who was now a two person shower assist,</w:t>
      </w:r>
      <w:r w:rsidR="00D513DF">
        <w:t xml:space="preserve"> that </w:t>
      </w:r>
      <w:r>
        <w:t xml:space="preserve">that even though a fall was recorded and documented, </w:t>
      </w:r>
      <w:r w:rsidR="00D513DF">
        <w:t xml:space="preserve">their spouse </w:t>
      </w:r>
      <w:r>
        <w:t>did not want it followed up</w:t>
      </w:r>
      <w:r w:rsidR="009A51BE">
        <w:t xml:space="preserve">, and that in relation to thickened fluids and </w:t>
      </w:r>
      <w:r>
        <w:t xml:space="preserve">other supports, this was carried out by </w:t>
      </w:r>
      <w:r w:rsidR="00A60E99">
        <w:t xml:space="preserve">the </w:t>
      </w:r>
      <w:r w:rsidR="00F02C28">
        <w:t>consumer</w:t>
      </w:r>
      <w:r w:rsidR="00A60E99">
        <w:t>’</w:t>
      </w:r>
      <w:r w:rsidR="00F02C28">
        <w:t xml:space="preserve"> spouse at their and the consumers </w:t>
      </w:r>
      <w:r>
        <w:t xml:space="preserve"> request.</w:t>
      </w:r>
      <w:r w:rsidR="00682657">
        <w:t xml:space="preserve"> It noted that a</w:t>
      </w:r>
      <w:r>
        <w:t xml:space="preserve"> greater focus will be on continuity of information and information flow will be implemented.</w:t>
      </w:r>
    </w:p>
    <w:p w14:paraId="1A8D1AA8" w14:textId="65AB2078" w:rsidR="00D551C5" w:rsidRDefault="008850A5" w:rsidP="00952A72">
      <w:pPr>
        <w:pStyle w:val="NormalArial"/>
      </w:pPr>
      <w:r>
        <w:t>I have considered th</w:t>
      </w:r>
      <w:r w:rsidR="007D60CC">
        <w:t>e</w:t>
      </w:r>
      <w:r>
        <w:t xml:space="preserve"> info</w:t>
      </w:r>
      <w:r w:rsidR="007D60CC">
        <w:t>r</w:t>
      </w:r>
      <w:r>
        <w:t>mation</w:t>
      </w:r>
      <w:r w:rsidR="007D60CC">
        <w:t xml:space="preserve"> related by the Assessment team and the service provider’s response. </w:t>
      </w:r>
      <w:r w:rsidR="00601EEC">
        <w:t>I acknowledge the context given by the service provider in relation to one of the consumers in particular. However, w</w:t>
      </w:r>
      <w:r w:rsidR="003442CD">
        <w:t xml:space="preserve">hile I consider that assessment and care planning documentation for the </w:t>
      </w:r>
      <w:r w:rsidR="00413D5D">
        <w:t xml:space="preserve">identified consumers had some detail on </w:t>
      </w:r>
      <w:r w:rsidR="007054C1">
        <w:t>known risks, I do not consider th</w:t>
      </w:r>
      <w:r w:rsidR="00737E71">
        <w:t xml:space="preserve">at information was </w:t>
      </w:r>
      <w:bookmarkStart w:id="4" w:name="_Hlk144124601"/>
      <w:r w:rsidR="007054C1">
        <w:t>sufficiently comprehensive</w:t>
      </w:r>
      <w:bookmarkEnd w:id="4"/>
      <w:r w:rsidR="00080B7A">
        <w:t xml:space="preserve">. </w:t>
      </w:r>
      <w:r w:rsidR="00D551C5">
        <w:t>I also find that the identified improvements will take time to take effect.</w:t>
      </w:r>
    </w:p>
    <w:p w14:paraId="17A41570" w14:textId="71468217" w:rsidR="00DB6012" w:rsidRDefault="00D551C5" w:rsidP="00952A72">
      <w:pPr>
        <w:pStyle w:val="NormalArial"/>
        <w:rPr>
          <w:color w:val="auto"/>
          <w:u w:val="single"/>
        </w:rPr>
      </w:pPr>
      <w:r>
        <w:t xml:space="preserve"> </w:t>
      </w:r>
      <w:r w:rsidR="00DB6012" w:rsidRPr="00DB6012">
        <w:rPr>
          <w:u w:val="single"/>
        </w:rPr>
        <w:t xml:space="preserve">As to </w:t>
      </w:r>
      <w:r w:rsidR="00DB6012" w:rsidRPr="00DB6012">
        <w:rPr>
          <w:color w:val="auto"/>
          <w:u w:val="single"/>
        </w:rPr>
        <w:t>Requirement 2(3)(b)</w:t>
      </w:r>
    </w:p>
    <w:p w14:paraId="2A7AD7F5" w14:textId="2D817425" w:rsidR="00686131" w:rsidRPr="00686131" w:rsidRDefault="006E44E9" w:rsidP="00686131">
      <w:pPr>
        <w:pStyle w:val="NormalArial"/>
        <w:rPr>
          <w:color w:val="auto"/>
        </w:rPr>
      </w:pPr>
      <w:r w:rsidRPr="006E44E9">
        <w:rPr>
          <w:color w:val="auto"/>
        </w:rPr>
        <w:t xml:space="preserve">The Assessment Team found </w:t>
      </w:r>
      <w:r>
        <w:rPr>
          <w:color w:val="auto"/>
        </w:rPr>
        <w:t>that c</w:t>
      </w:r>
      <w:r w:rsidR="00686131" w:rsidRPr="00686131">
        <w:rPr>
          <w:color w:val="auto"/>
        </w:rPr>
        <w:t xml:space="preserve">onsumer support plans record individualised consumer goals, and explore why the goals are important to the consumer. In response to the goals, a </w:t>
      </w:r>
      <w:r w:rsidR="00686131" w:rsidRPr="00686131">
        <w:rPr>
          <w:color w:val="auto"/>
        </w:rPr>
        <w:lastRenderedPageBreak/>
        <w:t>detailed series of tasks are developed, and planning and supports are undertaken on how these can be achieved.</w:t>
      </w:r>
    </w:p>
    <w:p w14:paraId="284E3AC2" w14:textId="09FA4FDA" w:rsidR="00686131" w:rsidRDefault="00686131" w:rsidP="00686131">
      <w:pPr>
        <w:pStyle w:val="NormalArial"/>
        <w:rPr>
          <w:color w:val="auto"/>
        </w:rPr>
      </w:pPr>
      <w:r w:rsidRPr="00686131">
        <w:rPr>
          <w:color w:val="auto"/>
        </w:rPr>
        <w:t xml:space="preserve">The service seeks confirmation if a consumer has an Advanced Care Plan (ACD), and this is recorded in the consumer’s Individual and high intensity risk assessment document. </w:t>
      </w:r>
      <w:r w:rsidR="00E7680D">
        <w:rPr>
          <w:color w:val="auto"/>
        </w:rPr>
        <w:t>H</w:t>
      </w:r>
      <w:r w:rsidR="00C53E7F">
        <w:rPr>
          <w:color w:val="auto"/>
        </w:rPr>
        <w:t>owever, t</w:t>
      </w:r>
      <w:r w:rsidR="00C53E7F">
        <w:t xml:space="preserve">he Assessment Team </w:t>
      </w:r>
      <w:r w:rsidRPr="00686131">
        <w:rPr>
          <w:color w:val="auto"/>
        </w:rPr>
        <w:t xml:space="preserve">noted that for consumer files sighted, these were marked that the consumer did not have one in place, however, the service could not provide evidence why the document is marked with a no. </w:t>
      </w:r>
      <w:r w:rsidR="00C53E7F">
        <w:rPr>
          <w:color w:val="auto"/>
        </w:rPr>
        <w:t xml:space="preserve">It also found that </w:t>
      </w:r>
      <w:r w:rsidR="00652B80">
        <w:rPr>
          <w:color w:val="auto"/>
        </w:rPr>
        <w:t>t</w:t>
      </w:r>
      <w:r w:rsidRPr="00686131">
        <w:rPr>
          <w:color w:val="auto"/>
        </w:rPr>
        <w:t>he service does not provide information on ACD for each reassessment, or adequately document the consumer’s response.</w:t>
      </w:r>
      <w:r w:rsidR="006E44E9">
        <w:rPr>
          <w:color w:val="auto"/>
        </w:rPr>
        <w:t xml:space="preserve"> </w:t>
      </w:r>
      <w:r w:rsidRPr="00686131">
        <w:rPr>
          <w:color w:val="auto"/>
        </w:rPr>
        <w:t xml:space="preserve">Management </w:t>
      </w:r>
      <w:r w:rsidR="00652B80">
        <w:rPr>
          <w:color w:val="auto"/>
        </w:rPr>
        <w:t xml:space="preserve">was recorded as </w:t>
      </w:r>
      <w:r w:rsidRPr="00686131">
        <w:rPr>
          <w:color w:val="auto"/>
        </w:rPr>
        <w:t>acknowledg</w:t>
      </w:r>
      <w:r w:rsidR="00652B80">
        <w:rPr>
          <w:color w:val="auto"/>
        </w:rPr>
        <w:t>ing</w:t>
      </w:r>
      <w:r w:rsidRPr="00686131">
        <w:rPr>
          <w:color w:val="auto"/>
        </w:rPr>
        <w:t xml:space="preserve"> this oversight, and </w:t>
      </w:r>
      <w:r w:rsidR="00652B80">
        <w:rPr>
          <w:color w:val="auto"/>
        </w:rPr>
        <w:t xml:space="preserve">that it would </w:t>
      </w:r>
      <w:r w:rsidRPr="00686131">
        <w:rPr>
          <w:color w:val="auto"/>
        </w:rPr>
        <w:t>were to investigate dissemination of ACD information during reassessments and ensure this is recorded.</w:t>
      </w:r>
    </w:p>
    <w:p w14:paraId="4273BEEF" w14:textId="5EC20F8D" w:rsidR="00637576" w:rsidRDefault="00637576" w:rsidP="00686131">
      <w:pPr>
        <w:pStyle w:val="NormalArial"/>
        <w:rPr>
          <w:color w:val="auto"/>
        </w:rPr>
      </w:pPr>
      <w:r w:rsidRPr="00637576">
        <w:rPr>
          <w:color w:val="auto"/>
        </w:rPr>
        <w:t xml:space="preserve">In its written response the service provider </w:t>
      </w:r>
      <w:r>
        <w:rPr>
          <w:color w:val="auto"/>
        </w:rPr>
        <w:t>stated that i</w:t>
      </w:r>
      <w:r w:rsidRPr="00637576">
        <w:rPr>
          <w:color w:val="auto"/>
        </w:rPr>
        <w:t>nformation will now be provided as a part of the welcome pack, to encourage discussion at intake and at reviews</w:t>
      </w:r>
      <w:r>
        <w:rPr>
          <w:color w:val="auto"/>
        </w:rPr>
        <w:t>, and that a</w:t>
      </w:r>
      <w:r w:rsidRPr="00637576">
        <w:rPr>
          <w:color w:val="auto"/>
        </w:rPr>
        <w:t>ny undertakings by the consumer will be documented and acted upon as required.</w:t>
      </w:r>
      <w:r>
        <w:rPr>
          <w:color w:val="auto"/>
        </w:rPr>
        <w:t xml:space="preserve"> It noted this action had been completed in </w:t>
      </w:r>
      <w:r w:rsidR="003B5567">
        <w:rPr>
          <w:color w:val="auto"/>
        </w:rPr>
        <w:t>mid-July</w:t>
      </w:r>
      <w:r>
        <w:rPr>
          <w:color w:val="auto"/>
        </w:rPr>
        <w:t xml:space="preserve"> 2023. </w:t>
      </w:r>
    </w:p>
    <w:p w14:paraId="00EA7BCA" w14:textId="6CE3D00C" w:rsidR="001B5A29" w:rsidRDefault="001B5A29" w:rsidP="00686131">
      <w:pPr>
        <w:pStyle w:val="NormalArial"/>
        <w:rPr>
          <w:color w:val="auto"/>
        </w:rPr>
      </w:pPr>
      <w:r>
        <w:rPr>
          <w:color w:val="auto"/>
        </w:rPr>
        <w:t>I am satisfied this has addressed the issues identified.</w:t>
      </w:r>
    </w:p>
    <w:p w14:paraId="09A1FA10" w14:textId="6F60925E" w:rsidR="00F40F11" w:rsidRPr="00F40F11" w:rsidRDefault="00F40F11" w:rsidP="00686131">
      <w:pPr>
        <w:pStyle w:val="NormalArial"/>
        <w:rPr>
          <w:color w:val="auto"/>
          <w:u w:val="single"/>
        </w:rPr>
      </w:pPr>
      <w:r w:rsidRPr="00F40F11">
        <w:rPr>
          <w:color w:val="auto"/>
          <w:u w:val="single"/>
        </w:rPr>
        <w:t xml:space="preserve">As to </w:t>
      </w:r>
      <w:r w:rsidR="00C160C8">
        <w:rPr>
          <w:color w:val="auto"/>
          <w:u w:val="single"/>
        </w:rPr>
        <w:t xml:space="preserve">Non-Compliant </w:t>
      </w:r>
      <w:r>
        <w:rPr>
          <w:color w:val="auto"/>
          <w:u w:val="single"/>
        </w:rPr>
        <w:t>r</w:t>
      </w:r>
      <w:r w:rsidRPr="00F40F11">
        <w:rPr>
          <w:color w:val="auto"/>
          <w:u w:val="single"/>
        </w:rPr>
        <w:t>equirement 2(3)(e)</w:t>
      </w:r>
    </w:p>
    <w:p w14:paraId="6093E308" w14:textId="232CDAE3" w:rsidR="00F40F11" w:rsidRPr="00F40F11" w:rsidRDefault="00A7344D" w:rsidP="00F40F11">
      <w:pPr>
        <w:pStyle w:val="NormalArial"/>
        <w:rPr>
          <w:color w:val="auto"/>
        </w:rPr>
      </w:pPr>
      <w:r w:rsidRPr="00A7344D">
        <w:rPr>
          <w:color w:val="auto"/>
        </w:rPr>
        <w:t xml:space="preserve">The Assessment Team found that </w:t>
      </w:r>
      <w:r>
        <w:rPr>
          <w:color w:val="auto"/>
        </w:rPr>
        <w:t>c</w:t>
      </w:r>
      <w:r w:rsidR="00F40F11" w:rsidRPr="00F40F11">
        <w:rPr>
          <w:color w:val="auto"/>
        </w:rPr>
        <w:t xml:space="preserve">onsumer service agreements </w:t>
      </w:r>
      <w:r w:rsidR="00C118C4">
        <w:rPr>
          <w:color w:val="auto"/>
        </w:rPr>
        <w:t>were seen to be</w:t>
      </w:r>
      <w:r w:rsidR="00F40F11" w:rsidRPr="00F40F11">
        <w:rPr>
          <w:color w:val="auto"/>
        </w:rPr>
        <w:t xml:space="preserve"> completed annually, and support plans reviewed. Management reported that when consumer needs change, support plans are reviewed to ensure relevancy. However, </w:t>
      </w:r>
      <w:r w:rsidR="00993EDC">
        <w:rPr>
          <w:color w:val="auto"/>
        </w:rPr>
        <w:t xml:space="preserve">the Assessment team found that </w:t>
      </w:r>
      <w:r w:rsidR="00F40F11" w:rsidRPr="00F40F11">
        <w:rPr>
          <w:color w:val="auto"/>
        </w:rPr>
        <w:t>the service could not provide documentation to support changes to consumer’s circumstances due to no progress notes or incidents being recorded against consumer’s records.</w:t>
      </w:r>
    </w:p>
    <w:p w14:paraId="65B1B9CA" w14:textId="1B6A9F48" w:rsidR="00782200" w:rsidRDefault="00E55FA2" w:rsidP="00782200">
      <w:pPr>
        <w:pStyle w:val="NormalArial"/>
        <w:rPr>
          <w:color w:val="auto"/>
        </w:rPr>
      </w:pPr>
      <w:r>
        <w:rPr>
          <w:color w:val="auto"/>
        </w:rPr>
        <w:t xml:space="preserve">In addition, </w:t>
      </w:r>
      <w:r w:rsidRPr="00E55FA2">
        <w:rPr>
          <w:color w:val="auto"/>
        </w:rPr>
        <w:t xml:space="preserve">the Assessment team found </w:t>
      </w:r>
      <w:r>
        <w:rPr>
          <w:color w:val="auto"/>
        </w:rPr>
        <w:t>that t</w:t>
      </w:r>
      <w:r w:rsidR="00F40F11" w:rsidRPr="00F40F11">
        <w:rPr>
          <w:color w:val="auto"/>
        </w:rPr>
        <w:t>he service was unable to demonstrate that when an incident occurred, associated risks were identified enabling safe and effective care to be delivered</w:t>
      </w:r>
      <w:r>
        <w:rPr>
          <w:color w:val="auto"/>
        </w:rPr>
        <w:t>. For example,</w:t>
      </w:r>
      <w:r w:rsidR="007B012E">
        <w:rPr>
          <w:color w:val="auto"/>
        </w:rPr>
        <w:t xml:space="preserve"> m</w:t>
      </w:r>
      <w:r w:rsidR="00F40F11" w:rsidRPr="00F40F11">
        <w:rPr>
          <w:color w:val="auto"/>
        </w:rPr>
        <w:t xml:space="preserve">anagement reported that </w:t>
      </w:r>
      <w:r w:rsidR="00A7344D">
        <w:rPr>
          <w:color w:val="auto"/>
        </w:rPr>
        <w:t>a consumer</w:t>
      </w:r>
      <w:r w:rsidR="00F40F11" w:rsidRPr="00F40F11">
        <w:rPr>
          <w:color w:val="auto"/>
        </w:rPr>
        <w:t xml:space="preserve"> recently sustained a fall while out shopping. While the injury was not sustained during a supported service, the consumer contacted the service to report the injury. This information was not documented by the service.</w:t>
      </w:r>
      <w:r w:rsidR="000C5724">
        <w:rPr>
          <w:color w:val="auto"/>
        </w:rPr>
        <w:t xml:space="preserve"> </w:t>
      </w:r>
      <w:r w:rsidR="00F40F11" w:rsidRPr="00F40F11">
        <w:rPr>
          <w:color w:val="auto"/>
        </w:rPr>
        <w:t>Management</w:t>
      </w:r>
      <w:r w:rsidR="000C5724">
        <w:rPr>
          <w:color w:val="auto"/>
        </w:rPr>
        <w:t xml:space="preserve"> was </w:t>
      </w:r>
      <w:r w:rsidR="00F40F11" w:rsidRPr="00F40F11">
        <w:rPr>
          <w:color w:val="auto"/>
        </w:rPr>
        <w:t>reported</w:t>
      </w:r>
      <w:r w:rsidR="008E7F80">
        <w:rPr>
          <w:color w:val="auto"/>
        </w:rPr>
        <w:t xml:space="preserve"> to have stated</w:t>
      </w:r>
      <w:r w:rsidR="00F40F11" w:rsidRPr="00F40F11">
        <w:rPr>
          <w:color w:val="auto"/>
        </w:rPr>
        <w:t xml:space="preserve"> they organised for a review of </w:t>
      </w:r>
      <w:r w:rsidR="000F4557">
        <w:rPr>
          <w:color w:val="auto"/>
        </w:rPr>
        <w:t xml:space="preserve">that </w:t>
      </w:r>
      <w:r w:rsidR="008E7F80">
        <w:rPr>
          <w:color w:val="auto"/>
        </w:rPr>
        <w:t>consumer’s s</w:t>
      </w:r>
      <w:r w:rsidR="00F40F11" w:rsidRPr="00F40F11">
        <w:rPr>
          <w:color w:val="auto"/>
        </w:rPr>
        <w:t>upport plan to be undertaken on Friday 9 June, however when the service arrived</w:t>
      </w:r>
      <w:r w:rsidR="008E7F80">
        <w:rPr>
          <w:color w:val="auto"/>
        </w:rPr>
        <w:t xml:space="preserve"> that consumer</w:t>
      </w:r>
      <w:r w:rsidR="00F40F11" w:rsidRPr="00F40F11">
        <w:rPr>
          <w:color w:val="auto"/>
        </w:rPr>
        <w:t xml:space="preserve"> did not appear to be home. </w:t>
      </w:r>
      <w:r w:rsidR="00D410AE">
        <w:rPr>
          <w:color w:val="auto"/>
        </w:rPr>
        <w:t>The Assessment team reported that the p</w:t>
      </w:r>
      <w:r w:rsidR="00F40F11" w:rsidRPr="00F40F11">
        <w:rPr>
          <w:color w:val="auto"/>
        </w:rPr>
        <w:t xml:space="preserve">rocesses for a no response to a scheduled visit were not undertaken due to staff not having a phone with them at the time. </w:t>
      </w:r>
      <w:r w:rsidR="00F811C8" w:rsidRPr="00F811C8">
        <w:rPr>
          <w:color w:val="auto"/>
        </w:rPr>
        <w:t xml:space="preserve">On Sunday 11 June </w:t>
      </w:r>
      <w:r w:rsidR="00F811C8">
        <w:rPr>
          <w:color w:val="auto"/>
        </w:rPr>
        <w:t>(t</w:t>
      </w:r>
      <w:r w:rsidR="008B4173">
        <w:rPr>
          <w:color w:val="auto"/>
        </w:rPr>
        <w:t>wo days later</w:t>
      </w:r>
      <w:r w:rsidR="00F811C8">
        <w:rPr>
          <w:color w:val="auto"/>
        </w:rPr>
        <w:t>)</w:t>
      </w:r>
      <w:r w:rsidR="008B4173">
        <w:rPr>
          <w:color w:val="auto"/>
        </w:rPr>
        <w:t xml:space="preserve"> a </w:t>
      </w:r>
      <w:r w:rsidR="00F40F11" w:rsidRPr="00F40F11">
        <w:rPr>
          <w:color w:val="auto"/>
        </w:rPr>
        <w:t>welfare check was carried out by the service</w:t>
      </w:r>
      <w:r w:rsidR="00E93162">
        <w:rPr>
          <w:color w:val="auto"/>
        </w:rPr>
        <w:t xml:space="preserve"> and the consumer found to be safe. </w:t>
      </w:r>
      <w:r w:rsidR="00782200" w:rsidRPr="00782200">
        <w:rPr>
          <w:color w:val="auto"/>
        </w:rPr>
        <w:t xml:space="preserve">Care staff arrived at </w:t>
      </w:r>
      <w:r w:rsidR="00782200">
        <w:rPr>
          <w:color w:val="auto"/>
        </w:rPr>
        <w:t xml:space="preserve">the consumer’s </w:t>
      </w:r>
      <w:r w:rsidR="00782200" w:rsidRPr="00782200">
        <w:rPr>
          <w:color w:val="auto"/>
        </w:rPr>
        <w:t xml:space="preserve">home on </w:t>
      </w:r>
      <w:r w:rsidR="00142FCD">
        <w:rPr>
          <w:color w:val="auto"/>
        </w:rPr>
        <w:t xml:space="preserve">Tuesday </w:t>
      </w:r>
      <w:r w:rsidR="00782200" w:rsidRPr="00782200">
        <w:rPr>
          <w:color w:val="auto"/>
        </w:rPr>
        <w:t xml:space="preserve">13 June and documented that </w:t>
      </w:r>
      <w:r w:rsidR="00782200">
        <w:rPr>
          <w:color w:val="auto"/>
        </w:rPr>
        <w:t xml:space="preserve">the consumer </w:t>
      </w:r>
      <w:r w:rsidR="00782200" w:rsidRPr="00782200">
        <w:rPr>
          <w:color w:val="auto"/>
        </w:rPr>
        <w:t xml:space="preserve">had a sore arm but was refusing first aid. </w:t>
      </w:r>
      <w:r w:rsidR="008A4350">
        <w:rPr>
          <w:color w:val="auto"/>
        </w:rPr>
        <w:t xml:space="preserve">The consumer </w:t>
      </w:r>
      <w:r w:rsidR="00782200" w:rsidRPr="00782200">
        <w:rPr>
          <w:color w:val="auto"/>
        </w:rPr>
        <w:t xml:space="preserve">had reported to the service previously that </w:t>
      </w:r>
      <w:r w:rsidR="008A4350">
        <w:rPr>
          <w:color w:val="auto"/>
        </w:rPr>
        <w:t xml:space="preserve">they </w:t>
      </w:r>
      <w:r w:rsidR="00782200" w:rsidRPr="00782200">
        <w:rPr>
          <w:color w:val="auto"/>
        </w:rPr>
        <w:t>had sustained a fractured elbow in the fall.</w:t>
      </w:r>
      <w:r w:rsidR="008A4350">
        <w:rPr>
          <w:color w:val="auto"/>
        </w:rPr>
        <w:t xml:space="preserve"> </w:t>
      </w:r>
      <w:r w:rsidR="00782200" w:rsidRPr="00782200">
        <w:rPr>
          <w:color w:val="auto"/>
        </w:rPr>
        <w:t xml:space="preserve">The Assessment Team noted that until staff arrived at </w:t>
      </w:r>
      <w:r w:rsidR="00142FCD">
        <w:rPr>
          <w:color w:val="auto"/>
        </w:rPr>
        <w:t xml:space="preserve">the consumer’s </w:t>
      </w:r>
      <w:r w:rsidR="00782200" w:rsidRPr="00782200">
        <w:rPr>
          <w:color w:val="auto"/>
        </w:rPr>
        <w:t xml:space="preserve">home on </w:t>
      </w:r>
      <w:r w:rsidR="00FE3BD1">
        <w:rPr>
          <w:color w:val="auto"/>
        </w:rPr>
        <w:t>13 June</w:t>
      </w:r>
      <w:r w:rsidR="00782200" w:rsidRPr="00782200">
        <w:rPr>
          <w:color w:val="auto"/>
        </w:rPr>
        <w:t xml:space="preserve">, the service had not documented information on </w:t>
      </w:r>
      <w:r w:rsidR="00FE3BD1">
        <w:rPr>
          <w:color w:val="auto"/>
        </w:rPr>
        <w:t>the consumer</w:t>
      </w:r>
      <w:r w:rsidR="00CF67FA">
        <w:rPr>
          <w:color w:val="auto"/>
        </w:rPr>
        <w:t xml:space="preserve"> </w:t>
      </w:r>
      <w:r w:rsidR="00782200" w:rsidRPr="00782200">
        <w:rPr>
          <w:color w:val="auto"/>
        </w:rPr>
        <w:t>and risks not relayed to staff.</w:t>
      </w:r>
    </w:p>
    <w:p w14:paraId="3C3868A0" w14:textId="55DB75EE" w:rsidR="00951A64" w:rsidRDefault="005241F8" w:rsidP="00951A64">
      <w:pPr>
        <w:pStyle w:val="NormalArial"/>
      </w:pPr>
      <w:r w:rsidRPr="00AB45E6">
        <w:t>In its written response the service provider</w:t>
      </w:r>
      <w:r w:rsidR="00951A64">
        <w:t xml:space="preserve"> stated all high prevalence risks such as falls are being recorded through documentation into </w:t>
      </w:r>
      <w:r w:rsidR="00681A4B">
        <w:t xml:space="preserve">its </w:t>
      </w:r>
      <w:r w:rsidR="00951A64">
        <w:t>Visual Care app by direct support worker staff and support planner</w:t>
      </w:r>
      <w:r w:rsidR="000D69DD">
        <w:t xml:space="preserve"> (and)</w:t>
      </w:r>
      <w:r w:rsidR="00951A64">
        <w:t xml:space="preserve"> Reporting via Incident Management System (ISOpro) and through the Visual Care APP.</w:t>
      </w:r>
      <w:r w:rsidR="00CD16A6">
        <w:t xml:space="preserve"> It also stated that a</w:t>
      </w:r>
      <w:r w:rsidR="00951A64">
        <w:t>ll risks of falls that were recorded on consumer files were falls that consumers had at their own home or in the community and there were no</w:t>
      </w:r>
      <w:r w:rsidR="00CD16A6">
        <w:t>ne of its staff</w:t>
      </w:r>
      <w:r w:rsidR="00951A64">
        <w:t xml:space="preserve"> present. </w:t>
      </w:r>
      <w:r w:rsidR="00CD16A6">
        <w:t xml:space="preserve">It indicated </w:t>
      </w:r>
      <w:r w:rsidR="005518BD">
        <w:t xml:space="preserve">that, for the consumer identified, </w:t>
      </w:r>
      <w:r w:rsidR="00951A64">
        <w:t xml:space="preserve">that there was possibly a ‘gap’ in identifying an injury where 2 days had passed. </w:t>
      </w:r>
      <w:r w:rsidR="005518BD">
        <w:t xml:space="preserve">It stated this </w:t>
      </w:r>
      <w:r w:rsidR="00951A64">
        <w:t xml:space="preserve">is clearly identified in a transparent manner in </w:t>
      </w:r>
      <w:r w:rsidR="005518BD">
        <w:t>its</w:t>
      </w:r>
      <w:r w:rsidR="00951A64">
        <w:t xml:space="preserve"> progress notes and clearly evidenced in our practice and response. </w:t>
      </w:r>
      <w:r w:rsidR="005518BD">
        <w:t>It stated the</w:t>
      </w:r>
      <w:r w:rsidR="00951A64">
        <w:t xml:space="preserve"> support planner </w:t>
      </w:r>
      <w:r w:rsidR="00F1289D">
        <w:t>in the week commencing 14 July 2023</w:t>
      </w:r>
      <w:r w:rsidR="00951A64">
        <w:t xml:space="preserve"> been working with the consumer in </w:t>
      </w:r>
      <w:r w:rsidR="00951A64">
        <w:lastRenderedPageBreak/>
        <w:t xml:space="preserve">completing a referral to the falls program also. </w:t>
      </w:r>
      <w:r w:rsidR="00F1289D">
        <w:t>It further indicated t</w:t>
      </w:r>
      <w:r w:rsidR="00951A64">
        <w:t>he support planner has also previously worked with other consumer</w:t>
      </w:r>
      <w:r w:rsidR="00F1289D">
        <w:t>s</w:t>
      </w:r>
      <w:r w:rsidR="00951A64">
        <w:t xml:space="preserve"> who have identified as a falls risk in a referral to the falls program</w:t>
      </w:r>
      <w:r w:rsidR="00F1289D">
        <w:t>, and that t</w:t>
      </w:r>
      <w:r w:rsidR="00951A64">
        <w:t>his follow up is identified in consumer notes within the visual care system.</w:t>
      </w:r>
    </w:p>
    <w:p w14:paraId="1E5AB606" w14:textId="2E2CA6C3" w:rsidR="00E93FDE" w:rsidRPr="00542895" w:rsidRDefault="005F669F" w:rsidP="00F87E39">
      <w:pPr>
        <w:pStyle w:val="NormalArial"/>
        <w:rPr>
          <w:szCs w:val="22"/>
        </w:rPr>
      </w:pPr>
      <w:r>
        <w:t xml:space="preserve">In its </w:t>
      </w:r>
      <w:r w:rsidR="00780D14">
        <w:t xml:space="preserve">Plan for Continuous Improvement (PCI) the service provider stated </w:t>
      </w:r>
      <w:r w:rsidR="00A519FD">
        <w:t>that w</w:t>
      </w:r>
      <w:r w:rsidR="00A519FD" w:rsidRPr="00A519FD">
        <w:t xml:space="preserve">hilst having recently transitioned to Information systems, electronic and progress notes have been a particular focus. </w:t>
      </w:r>
      <w:r w:rsidR="00A519FD">
        <w:t xml:space="preserve">It stated that </w:t>
      </w:r>
      <w:r w:rsidR="00A519FD" w:rsidRPr="00A519FD">
        <w:t>in any new systems, some errors contributed to by staff learning the system, all endeavours are focused on ongoing training and implementation.</w:t>
      </w:r>
      <w:r w:rsidR="00C31879">
        <w:t xml:space="preserve"> It also stated that it accepted that </w:t>
      </w:r>
      <w:r w:rsidR="00D47A46">
        <w:t xml:space="preserve">a record of the incident was not kept when the </w:t>
      </w:r>
      <w:r w:rsidR="00C31879">
        <w:t xml:space="preserve"> incident did not occur with </w:t>
      </w:r>
      <w:r w:rsidR="00D47A46">
        <w:t xml:space="preserve">its staff, </w:t>
      </w:r>
      <w:r w:rsidR="00993CB8">
        <w:t>and in</w:t>
      </w:r>
      <w:r w:rsidR="00C31879">
        <w:t xml:space="preserve">cidents like this where </w:t>
      </w:r>
      <w:r w:rsidR="00993CB8">
        <w:t xml:space="preserve">its staff were not present are </w:t>
      </w:r>
      <w:r w:rsidR="00C31879">
        <w:t xml:space="preserve">at times difficult to progress, </w:t>
      </w:r>
      <w:r w:rsidR="00C31879" w:rsidRPr="00542895">
        <w:t xml:space="preserve">as the consumer had told </w:t>
      </w:r>
      <w:r w:rsidR="00993CB8" w:rsidRPr="00542895">
        <w:t xml:space="preserve">their </w:t>
      </w:r>
      <w:r w:rsidR="00C31879" w:rsidRPr="00542895">
        <w:t>son</w:t>
      </w:r>
      <w:r w:rsidR="002C1463" w:rsidRPr="00542895">
        <w:t xml:space="preserve"> but not its staff.</w:t>
      </w:r>
      <w:r w:rsidR="002A3D6A">
        <w:t xml:space="preserve"> </w:t>
      </w:r>
      <w:r w:rsidR="00951A64" w:rsidRPr="00542895">
        <w:t>It</w:t>
      </w:r>
      <w:r w:rsidR="009E6358" w:rsidRPr="00542895">
        <w:t xml:space="preserve"> </w:t>
      </w:r>
      <w:r w:rsidR="002A3D6A">
        <w:t xml:space="preserve">further </w:t>
      </w:r>
      <w:r w:rsidR="009E6358" w:rsidRPr="00542895">
        <w:t xml:space="preserve">noted that </w:t>
      </w:r>
      <w:r w:rsidR="006725CF" w:rsidRPr="00542895">
        <w:t xml:space="preserve">an </w:t>
      </w:r>
      <w:r w:rsidR="006725CF" w:rsidRPr="00542895">
        <w:rPr>
          <w:szCs w:val="22"/>
        </w:rPr>
        <w:t xml:space="preserve">Incident Register is now in place with link to Visual care for staff notification, and that </w:t>
      </w:r>
      <w:r w:rsidR="0000167A" w:rsidRPr="00542895">
        <w:rPr>
          <w:szCs w:val="22"/>
        </w:rPr>
        <w:t>n</w:t>
      </w:r>
      <w:r w:rsidR="006725CF" w:rsidRPr="00542895">
        <w:rPr>
          <w:szCs w:val="22"/>
        </w:rPr>
        <w:t xml:space="preserve">ew reporting data from Visual Care being developed to replace </w:t>
      </w:r>
      <w:r w:rsidR="0000167A" w:rsidRPr="00542895">
        <w:rPr>
          <w:szCs w:val="22"/>
        </w:rPr>
        <w:t xml:space="preserve">the </w:t>
      </w:r>
      <w:r w:rsidR="006725CF" w:rsidRPr="00542895">
        <w:rPr>
          <w:szCs w:val="22"/>
        </w:rPr>
        <w:t>existing</w:t>
      </w:r>
      <w:r w:rsidR="0000167A" w:rsidRPr="00542895">
        <w:rPr>
          <w:szCs w:val="22"/>
        </w:rPr>
        <w:t xml:space="preserve"> </w:t>
      </w:r>
      <w:r w:rsidR="006725CF" w:rsidRPr="00542895">
        <w:rPr>
          <w:szCs w:val="22"/>
        </w:rPr>
        <w:t>register</w:t>
      </w:r>
      <w:r w:rsidR="0000167A" w:rsidRPr="00542895">
        <w:rPr>
          <w:szCs w:val="22"/>
        </w:rPr>
        <w:t>.</w:t>
      </w:r>
    </w:p>
    <w:p w14:paraId="3479E691" w14:textId="598905BC" w:rsidR="002E7D41" w:rsidRPr="00542895" w:rsidRDefault="00C66C17" w:rsidP="00F87E39">
      <w:pPr>
        <w:pStyle w:val="NormalArial"/>
      </w:pPr>
      <w:r w:rsidRPr="00542895">
        <w:rPr>
          <w:szCs w:val="22"/>
        </w:rPr>
        <w:t xml:space="preserve">I am unable to find definitive evidence that </w:t>
      </w:r>
      <w:r w:rsidR="00BA373E" w:rsidRPr="00542895">
        <w:rPr>
          <w:szCs w:val="22"/>
        </w:rPr>
        <w:t xml:space="preserve">as the consumer had told their son but not its staff </w:t>
      </w:r>
      <w:r w:rsidR="003B5567" w:rsidRPr="00542895">
        <w:rPr>
          <w:szCs w:val="22"/>
        </w:rPr>
        <w:t>about</w:t>
      </w:r>
      <w:r w:rsidR="00BA373E" w:rsidRPr="00542895">
        <w:rPr>
          <w:szCs w:val="22"/>
        </w:rPr>
        <w:t xml:space="preserve"> the incident. </w:t>
      </w:r>
      <w:r w:rsidR="00C969E3" w:rsidRPr="00542895">
        <w:rPr>
          <w:szCs w:val="22"/>
        </w:rPr>
        <w:t>However, even if I accept that was the case, I am not satisfied that suffi</w:t>
      </w:r>
      <w:r w:rsidR="00830DC2" w:rsidRPr="00542895">
        <w:rPr>
          <w:szCs w:val="22"/>
        </w:rPr>
        <w:t>cient and timely action was taken by the service provider</w:t>
      </w:r>
      <w:r w:rsidR="007E0964" w:rsidRPr="00542895">
        <w:rPr>
          <w:szCs w:val="22"/>
        </w:rPr>
        <w:t xml:space="preserve"> in relation to matters known to it or its staff, exacerbated by </w:t>
      </w:r>
      <w:r w:rsidR="007B30A2" w:rsidRPr="00542895">
        <w:rPr>
          <w:szCs w:val="22"/>
        </w:rPr>
        <w:t xml:space="preserve">the evidence that </w:t>
      </w:r>
      <w:r w:rsidR="007B30A2" w:rsidRPr="00542895">
        <w:t xml:space="preserve">the processes for a no response to a scheduled visit were not undertaken due to staff not having a phone with them at the time. </w:t>
      </w:r>
      <w:r w:rsidR="002A3D6A">
        <w:t>Further, while I acknowledge the identified improvements in relation to an Incident Register and new reporting data, these improvements will need time to show that they will be sustained.</w:t>
      </w:r>
    </w:p>
    <w:p w14:paraId="61097A51" w14:textId="77777777" w:rsidR="00A606E2" w:rsidRPr="00542895" w:rsidRDefault="002E7D41" w:rsidP="00F87E39">
      <w:pPr>
        <w:pStyle w:val="NormalArial"/>
        <w:rPr>
          <w:u w:val="single"/>
        </w:rPr>
      </w:pPr>
      <w:r w:rsidRPr="00542895">
        <w:rPr>
          <w:u w:val="single"/>
        </w:rPr>
        <w:t>As to Compliant requirements 2(3)</w:t>
      </w:r>
      <w:r w:rsidR="00C259B5" w:rsidRPr="00542895">
        <w:rPr>
          <w:u w:val="single"/>
        </w:rPr>
        <w:t>(c) and 2(3</w:t>
      </w:r>
      <w:r w:rsidR="00887EDB" w:rsidRPr="00542895">
        <w:rPr>
          <w:u w:val="single"/>
        </w:rPr>
        <w:t>)</w:t>
      </w:r>
      <w:r w:rsidR="00C259B5" w:rsidRPr="00542895">
        <w:rPr>
          <w:u w:val="single"/>
        </w:rPr>
        <w:t>(d)</w:t>
      </w:r>
    </w:p>
    <w:p w14:paraId="6B8337C4" w14:textId="0F260AFF" w:rsidR="00A606E2" w:rsidRPr="00542895" w:rsidRDefault="00A606E2" w:rsidP="00A606E2">
      <w:pPr>
        <w:pStyle w:val="NormalArial"/>
      </w:pPr>
      <w:r w:rsidRPr="00542895">
        <w:t>All consumers interviewed said that the service supports them and those of their choosing, to be involved in their care and services. Support plan documentation sighted records details provided by consumers of other organisations and individuals providing care, such as medical practitioners, allied health professionals, and other service providers used by the consumer.</w:t>
      </w:r>
      <w:r w:rsidR="006B5EC6" w:rsidRPr="00542895">
        <w:t xml:space="preserve"> </w:t>
      </w:r>
      <w:r w:rsidRPr="00542895">
        <w:t>The service provided evidence that an external service has been contacted to discuss with</w:t>
      </w:r>
      <w:r w:rsidR="006B5EC6" w:rsidRPr="00542895">
        <w:t xml:space="preserve"> a consumer </w:t>
      </w:r>
      <w:r w:rsidRPr="00542895">
        <w:t>how home care packages operate. Consumer documentation sighted provides details of contacts nominated by the consumer that the service can contact in emergencies.</w:t>
      </w:r>
      <w:r w:rsidR="006B5EC6" w:rsidRPr="00542895">
        <w:t xml:space="preserve"> </w:t>
      </w:r>
      <w:r w:rsidRPr="00542895">
        <w:t>Consumers sign a consent to share information form which enables them to list supports, services, and individuals.</w:t>
      </w:r>
      <w:r w:rsidR="006B5EC6" w:rsidRPr="00542895">
        <w:t xml:space="preserve"> </w:t>
      </w:r>
      <w:r w:rsidRPr="00542895">
        <w:t>The service has a Consumer participation and social inclusion aged care policy and procedure, which discusses how to support consumers to participate in the community and activities of their choice; and to enable consumers to be involved in decisions that affect them.</w:t>
      </w:r>
    </w:p>
    <w:p w14:paraId="01DCDDE8" w14:textId="49B00503" w:rsidR="0087700C" w:rsidRPr="00AB45E6" w:rsidRDefault="00F10EA5" w:rsidP="00F10EA5">
      <w:pPr>
        <w:pStyle w:val="NormalArial"/>
      </w:pPr>
      <w:r w:rsidRPr="00542895">
        <w:t>The service undertakes an annual support plan review, which a copy is provided to consumers, and a copy is scanned and available on the service’s new central management system for staff. Consumers reported that the service contacts them regularly to determine if there are any concerns or changes needed. A review of the service’s user agreement notes that consumers will receive a copy of the support plan outlining their needs. The agreement states that the ‘service agreement provides an opportunity to ask questions about the Charter of Aged Care Rights’.</w:t>
      </w:r>
      <w:r w:rsidR="00A44525" w:rsidRPr="00AB45E6">
        <w:br w:type="page"/>
      </w:r>
    </w:p>
    <w:p w14:paraId="01DCDDE9" w14:textId="77777777" w:rsidR="003217D3" w:rsidRDefault="00A4452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BE4AAF" w14:paraId="01DCDDED" w14:textId="77777777" w:rsidTr="00BE4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DCDDEA" w14:textId="77777777" w:rsidR="00BE4AAF" w:rsidRPr="003217D3" w:rsidRDefault="00BE4AAF"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DCDDEC" w14:textId="77777777" w:rsidR="00BE4AAF" w:rsidRPr="003217D3" w:rsidRDefault="00BE4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E4AAF" w14:paraId="01DCDDF5" w14:textId="77777777" w:rsidTr="006214D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DEE"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DEF" w14:textId="77777777" w:rsidR="00BE4AAF" w:rsidRPr="00244176" w:rsidRDefault="00BE4AA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1DCDDF0" w14:textId="77777777" w:rsidR="00BE4AAF" w:rsidRPr="00244176" w:rsidRDefault="00BE4AA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1DCDDF1" w14:textId="77777777" w:rsidR="00BE4AAF" w:rsidRPr="00244176" w:rsidRDefault="00BE4AA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1DCDDF2" w14:textId="77777777" w:rsidR="00BE4AAF" w:rsidRPr="00244176" w:rsidRDefault="00BE4AA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DF4" w14:textId="177D98AC" w:rsidR="00BE4AAF" w:rsidRPr="00CC646C" w:rsidRDefault="000332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0335A88FB8EB49B48108B1C351306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1E26">
                  <w:rPr>
                    <w:rFonts w:ascii="Arial" w:hAnsi="Arial" w:cs="Arial"/>
                    <w:color w:val="auto"/>
                  </w:rPr>
                  <w:t>Compliant</w:t>
                </w:r>
              </w:sdtContent>
            </w:sdt>
            <w:r w:rsidR="00BE4AAF" w:rsidRPr="00CC646C">
              <w:rPr>
                <w:rFonts w:ascii="Arial" w:hAnsi="Arial" w:cs="Arial"/>
                <w:color w:val="auto"/>
              </w:rPr>
              <w:t xml:space="preserve"> </w:t>
            </w:r>
          </w:p>
        </w:tc>
      </w:tr>
      <w:tr w:rsidR="00BE4AAF" w14:paraId="01DCDDFA"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DF6"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DF7" w14:textId="77777777" w:rsidR="00BE4AAF" w:rsidRPr="00244176" w:rsidRDefault="00BE4AA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DF9" w14:textId="437F9ED0" w:rsidR="00BE4AAF" w:rsidRPr="00CC646C" w:rsidRDefault="0003329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4DF57BA85F9F44FF8108C07E6BBC70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1E26">
                  <w:rPr>
                    <w:rFonts w:ascii="Arial" w:hAnsi="Arial" w:cs="Arial"/>
                    <w:color w:val="auto"/>
                  </w:rPr>
                  <w:t>Non-compliant</w:t>
                </w:r>
              </w:sdtContent>
            </w:sdt>
            <w:r w:rsidR="00BE4AAF" w:rsidRPr="00CC646C">
              <w:rPr>
                <w:rFonts w:ascii="Arial" w:hAnsi="Arial" w:cs="Arial"/>
                <w:color w:val="auto"/>
              </w:rPr>
              <w:t xml:space="preserve"> </w:t>
            </w:r>
          </w:p>
        </w:tc>
      </w:tr>
      <w:tr w:rsidR="00BE4AAF" w14:paraId="01DCDDFF" w14:textId="77777777" w:rsidTr="006214D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DFB" w14:textId="77777777" w:rsidR="00BE4AAF" w:rsidRPr="00244176" w:rsidRDefault="00BE4AA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DFC" w14:textId="77777777" w:rsidR="00BE4AAF" w:rsidRPr="00244176" w:rsidRDefault="00BE4AA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DFE" w14:textId="1C128735" w:rsidR="00BE4AAF" w:rsidRPr="00CC646C" w:rsidRDefault="000332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D2B63C82C3C9436CB43970E587B6CF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1E1">
                  <w:rPr>
                    <w:rFonts w:ascii="Arial" w:hAnsi="Arial" w:cs="Arial"/>
                    <w:color w:val="auto"/>
                  </w:rPr>
                  <w:t>Not applicable</w:t>
                </w:r>
              </w:sdtContent>
            </w:sdt>
            <w:r w:rsidR="00BE4AAF" w:rsidRPr="00CC646C">
              <w:rPr>
                <w:rFonts w:ascii="Arial" w:hAnsi="Arial" w:cs="Arial"/>
                <w:color w:val="auto"/>
              </w:rPr>
              <w:t xml:space="preserve"> </w:t>
            </w:r>
          </w:p>
        </w:tc>
      </w:tr>
      <w:tr w:rsidR="00BE4AAF" w14:paraId="01DCDE04"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0"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1" w14:textId="77777777" w:rsidR="00BE4AAF" w:rsidRPr="00244176" w:rsidRDefault="00BE4AA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3" w14:textId="75149522" w:rsidR="00BE4AAF" w:rsidRPr="00CC646C" w:rsidRDefault="0003329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652F1E8337746CCA5B7A59E7CEDA3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1E1">
                  <w:rPr>
                    <w:rFonts w:ascii="Arial" w:hAnsi="Arial" w:cs="Arial"/>
                    <w:color w:val="auto"/>
                  </w:rPr>
                  <w:t>Compliant</w:t>
                </w:r>
              </w:sdtContent>
            </w:sdt>
            <w:r w:rsidR="00BE4AAF" w:rsidRPr="00CC646C">
              <w:rPr>
                <w:rFonts w:ascii="Arial" w:hAnsi="Arial" w:cs="Arial"/>
                <w:color w:val="auto"/>
              </w:rPr>
              <w:t xml:space="preserve"> </w:t>
            </w:r>
          </w:p>
        </w:tc>
      </w:tr>
      <w:tr w:rsidR="00BE4AAF" w14:paraId="01DCDE09" w14:textId="77777777" w:rsidTr="006214D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5"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6" w14:textId="77777777" w:rsidR="00BE4AAF" w:rsidRPr="00244176" w:rsidRDefault="00BE4AA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8" w14:textId="6B54C3FC" w:rsidR="00BE4AAF" w:rsidRPr="00CC646C" w:rsidRDefault="000332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4EAED812AD8C41CDACE17EF93099B7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1E1">
                  <w:rPr>
                    <w:rFonts w:ascii="Arial" w:hAnsi="Arial" w:cs="Arial"/>
                    <w:color w:val="auto"/>
                  </w:rPr>
                  <w:t>Non-compliant</w:t>
                </w:r>
              </w:sdtContent>
            </w:sdt>
            <w:r w:rsidR="00BE4AAF" w:rsidRPr="00CC646C">
              <w:rPr>
                <w:rFonts w:ascii="Arial" w:hAnsi="Arial" w:cs="Arial"/>
                <w:color w:val="auto"/>
              </w:rPr>
              <w:t xml:space="preserve"> </w:t>
            </w:r>
          </w:p>
        </w:tc>
      </w:tr>
      <w:tr w:rsidR="00BE4AAF" w14:paraId="01DCDE0E"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A"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B" w14:textId="77777777" w:rsidR="00BE4AAF" w:rsidRPr="00244176" w:rsidRDefault="00BE4AA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D" w14:textId="59A0C5A2" w:rsidR="00BE4AAF" w:rsidRPr="00CC646C" w:rsidRDefault="0003329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01081D2BB74F4080A2F9ADE53045E9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1E1">
                  <w:rPr>
                    <w:rFonts w:ascii="Arial" w:hAnsi="Arial" w:cs="Arial"/>
                    <w:color w:val="auto"/>
                  </w:rPr>
                  <w:t>Compliant</w:t>
                </w:r>
              </w:sdtContent>
            </w:sdt>
            <w:r w:rsidR="00BE4AAF" w:rsidRPr="00CC646C">
              <w:rPr>
                <w:rFonts w:ascii="Arial" w:hAnsi="Arial" w:cs="Arial"/>
                <w:color w:val="auto"/>
              </w:rPr>
              <w:t xml:space="preserve"> </w:t>
            </w:r>
          </w:p>
        </w:tc>
      </w:tr>
      <w:tr w:rsidR="00BE4AAF" w14:paraId="01DCDE15" w14:textId="77777777" w:rsidTr="006214D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0F" w14:textId="77777777" w:rsidR="00BE4AAF" w:rsidRPr="00244176" w:rsidRDefault="00BE4AA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10" w14:textId="77777777" w:rsidR="00BE4AAF" w:rsidRPr="00244176" w:rsidRDefault="00BE4AA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1DCDE11" w14:textId="77777777" w:rsidR="00BE4AAF" w:rsidRPr="00244176" w:rsidRDefault="00BE4AA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1DCDE12" w14:textId="77777777" w:rsidR="00BE4AAF" w:rsidRPr="00244176" w:rsidRDefault="00BE4AA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DCDE14" w14:textId="09DE1923" w:rsidR="00BE4AAF" w:rsidRPr="00CC646C" w:rsidRDefault="0003329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742FAD11FC14897B5AD3CA55E13A1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1E1">
                  <w:rPr>
                    <w:rFonts w:ascii="Arial" w:hAnsi="Arial" w:cs="Arial"/>
                    <w:color w:val="auto"/>
                  </w:rPr>
                  <w:t>Compliant</w:t>
                </w:r>
              </w:sdtContent>
            </w:sdt>
            <w:r w:rsidR="00BE4AAF" w:rsidRPr="00CC646C">
              <w:rPr>
                <w:rFonts w:ascii="Arial" w:hAnsi="Arial" w:cs="Arial"/>
                <w:color w:val="auto"/>
              </w:rPr>
              <w:t xml:space="preserve"> </w:t>
            </w:r>
          </w:p>
        </w:tc>
      </w:tr>
    </w:tbl>
    <w:bookmarkEnd w:id="5"/>
    <w:p w14:paraId="01DCDE16" w14:textId="77777777" w:rsidR="002253FC" w:rsidRDefault="00A44525" w:rsidP="007B3959">
      <w:pPr>
        <w:pStyle w:val="Heading20"/>
      </w:pPr>
      <w:r w:rsidRPr="00A36AA9">
        <w:t>Findings</w:t>
      </w:r>
    </w:p>
    <w:p w14:paraId="63FF77BD" w14:textId="5405EF0E" w:rsidR="004A2B34" w:rsidRDefault="004A2B34" w:rsidP="004A2B34">
      <w:pPr>
        <w:pStyle w:val="NormalArial"/>
      </w:pPr>
      <w:r>
        <w:t xml:space="preserve">Based on the information I have reviewed, summarised below, I find the service provider, in relation to this service, Non-Compliant with requirements 3(3)(b) and 3(3)(e), and Compliant with requirements </w:t>
      </w:r>
      <w:r w:rsidR="00DC428B">
        <w:t>3</w:t>
      </w:r>
      <w:r>
        <w:t>(3)(</w:t>
      </w:r>
      <w:r w:rsidR="00DC428B">
        <w:t>a</w:t>
      </w:r>
      <w:r>
        <w:t xml:space="preserve">), </w:t>
      </w:r>
      <w:r w:rsidR="00DC428B">
        <w:t>3</w:t>
      </w:r>
      <w:r>
        <w:t>(3)(</w:t>
      </w:r>
      <w:r w:rsidR="00DC428B">
        <w:t>d</w:t>
      </w:r>
      <w:r>
        <w:t xml:space="preserve">) and </w:t>
      </w:r>
      <w:r w:rsidR="00BC265C">
        <w:t>3</w:t>
      </w:r>
      <w:r>
        <w:t>(3)(</w:t>
      </w:r>
      <w:r w:rsidR="00BC265C">
        <w:t>f</w:t>
      </w:r>
      <w:r>
        <w:t xml:space="preserve">). </w:t>
      </w:r>
    </w:p>
    <w:p w14:paraId="029FC7D6" w14:textId="046EE40D" w:rsidR="00096253" w:rsidRDefault="004A2B34" w:rsidP="004A2B34">
      <w:pPr>
        <w:pStyle w:val="NormalArial"/>
      </w:pPr>
      <w:r>
        <w:lastRenderedPageBreak/>
        <w:t xml:space="preserve">A finding of </w:t>
      </w:r>
      <w:r w:rsidR="00542AD2" w:rsidRPr="00542AD2">
        <w:t>Non-Compliance</w:t>
      </w:r>
      <w:r>
        <w:t xml:space="preserve"> in one or more requirements results in a finding of Non-Compliance in the Standard.</w:t>
      </w:r>
    </w:p>
    <w:p w14:paraId="6E03144E" w14:textId="4A6AE9FF" w:rsidR="00701A56" w:rsidRDefault="004661E1" w:rsidP="004A2B34">
      <w:pPr>
        <w:pStyle w:val="NormalArial"/>
      </w:pPr>
      <w:r>
        <w:t xml:space="preserve">The service undertakes </w:t>
      </w:r>
      <w:r w:rsidRPr="004661E1">
        <w:t>personal care only and does not administer clinical care to CHSP consumers.</w:t>
      </w:r>
    </w:p>
    <w:p w14:paraId="2D790AA9" w14:textId="73D10112" w:rsidR="008E4CE0" w:rsidRPr="008E4CE0" w:rsidRDefault="008E4CE0" w:rsidP="00F87E39">
      <w:pPr>
        <w:pStyle w:val="NormalArial"/>
        <w:rPr>
          <w:u w:val="single"/>
        </w:rPr>
      </w:pPr>
      <w:r w:rsidRPr="008E4CE0">
        <w:rPr>
          <w:u w:val="single"/>
        </w:rPr>
        <w:t>As to Non-Compliant requirement 3(3)(b)</w:t>
      </w:r>
    </w:p>
    <w:p w14:paraId="5FE60804" w14:textId="57C40285" w:rsidR="008E4CE0" w:rsidRDefault="008E4CE0" w:rsidP="008E4CE0">
      <w:pPr>
        <w:pStyle w:val="NormalArial"/>
      </w:pPr>
      <w:r>
        <w:t>The Assessment team found that the service could not demonstrate that high impact or high prevalence risks were effectively managed, due to incomplete documentation that provides information on risks and mitigation strategies for staff; the identification of all risks to consumers recorded on their records</w:t>
      </w:r>
      <w:r w:rsidR="00F97194">
        <w:t>,</w:t>
      </w:r>
      <w:r>
        <w:t xml:space="preserve"> or documented information such as incidents that would provide the service with information on possible trends. It stated that a review of current and previous support plans identify some risks, however information documented in the support plan and in the individual and high intensity risk assessment, is inconsistent for some consumers, for example:</w:t>
      </w:r>
    </w:p>
    <w:p w14:paraId="16CE7884" w14:textId="499490F0" w:rsidR="008E4CE0" w:rsidRDefault="00AA4FEF" w:rsidP="00F97194">
      <w:pPr>
        <w:pStyle w:val="NormalArial"/>
        <w:numPr>
          <w:ilvl w:val="0"/>
          <w:numId w:val="23"/>
        </w:numPr>
      </w:pPr>
      <w:r>
        <w:t xml:space="preserve">One consumer had </w:t>
      </w:r>
      <w:r w:rsidR="008E4CE0">
        <w:t xml:space="preserve">experienced a number of recent near misses and falls, however </w:t>
      </w:r>
      <w:r>
        <w:t>their</w:t>
      </w:r>
      <w:r w:rsidR="008E4CE0">
        <w:t xml:space="preserve"> individual and high intensity risk assessment states </w:t>
      </w:r>
      <w:r>
        <w:t xml:space="preserve">they are </w:t>
      </w:r>
      <w:r w:rsidR="008E4CE0">
        <w:t>not a falls risk.</w:t>
      </w:r>
      <w:r w:rsidR="00A0294E">
        <w:t xml:space="preserve"> </w:t>
      </w:r>
      <w:r w:rsidR="00E763AA">
        <w:t xml:space="preserve">That consumer </w:t>
      </w:r>
      <w:r w:rsidR="007C57E9">
        <w:t>also</w:t>
      </w:r>
      <w:r w:rsidR="00A0294E" w:rsidRPr="00A0294E">
        <w:t xml:space="preserve"> requires thickened fluids. Management reported that the service is following up on </w:t>
      </w:r>
      <w:r w:rsidR="007C57E9">
        <w:t xml:space="preserve">their </w:t>
      </w:r>
      <w:r w:rsidR="00A0294E" w:rsidRPr="00A0294E">
        <w:t>dietary needs, and speech pathology documentation will be put on her file. A review of her support plan does not alert staff for the need for thickened fluids.</w:t>
      </w:r>
    </w:p>
    <w:p w14:paraId="09F22B7C" w14:textId="67562228" w:rsidR="008E4CE0" w:rsidRDefault="00AA4FEF" w:rsidP="00F97194">
      <w:pPr>
        <w:pStyle w:val="NormalArial"/>
        <w:numPr>
          <w:ilvl w:val="0"/>
          <w:numId w:val="23"/>
        </w:numPr>
      </w:pPr>
      <w:r>
        <w:t>Another c</w:t>
      </w:r>
      <w:r w:rsidR="00691513">
        <w:t xml:space="preserve">onsumer </w:t>
      </w:r>
      <w:r w:rsidR="008E4CE0">
        <w:t xml:space="preserve">has a history of falls and at risk of falls, however </w:t>
      </w:r>
      <w:r w:rsidR="00691513">
        <w:t xml:space="preserve">their </w:t>
      </w:r>
      <w:r w:rsidR="008E4CE0">
        <w:t xml:space="preserve">individual and high intensity risk assessment states </w:t>
      </w:r>
      <w:r w:rsidR="00691513">
        <w:t xml:space="preserve">they are not a </w:t>
      </w:r>
      <w:r w:rsidR="008E4CE0">
        <w:t>falls risk.</w:t>
      </w:r>
    </w:p>
    <w:p w14:paraId="1235F323" w14:textId="4C196371" w:rsidR="009368ED" w:rsidRDefault="009368ED" w:rsidP="009368ED">
      <w:pPr>
        <w:pStyle w:val="NormalArial"/>
      </w:pPr>
      <w:r>
        <w:t xml:space="preserve">The Assessment team reviewed other consumer files where individual risk assessment plans were present, however they did not include key information regarding high impact risks that were identified in the My Aged Care (MAC) record. For example: </w:t>
      </w:r>
    </w:p>
    <w:p w14:paraId="3ABD4541" w14:textId="728AB726" w:rsidR="009368ED" w:rsidRDefault="009368ED" w:rsidP="00F97194">
      <w:pPr>
        <w:pStyle w:val="NormalArial"/>
        <w:numPr>
          <w:ilvl w:val="0"/>
          <w:numId w:val="24"/>
        </w:numPr>
      </w:pPr>
      <w:r>
        <w:t>A consumer was identified as having coeliac disease in the</w:t>
      </w:r>
      <w:r w:rsidR="00C6702D">
        <w:t>ir</w:t>
      </w:r>
      <w:r>
        <w:t xml:space="preserve"> MAC assessment</w:t>
      </w:r>
      <w:r w:rsidR="00706CBC">
        <w:t xml:space="preserve">. This </w:t>
      </w:r>
      <w:r>
        <w:t xml:space="preserve"> information was present in the support plan but not in the risk assessment plan, which said that no risks had been identified. No risk mitigation strategies were present in either the risk assessment or the support plan. </w:t>
      </w:r>
    </w:p>
    <w:p w14:paraId="0A16A9A8" w14:textId="3942C748" w:rsidR="009368ED" w:rsidRDefault="00706CBC" w:rsidP="00F97194">
      <w:pPr>
        <w:pStyle w:val="NormalArial"/>
        <w:numPr>
          <w:ilvl w:val="0"/>
          <w:numId w:val="24"/>
        </w:numPr>
      </w:pPr>
      <w:r>
        <w:t xml:space="preserve">Another consumer </w:t>
      </w:r>
      <w:r w:rsidR="009368ED">
        <w:t xml:space="preserve">has been diagnosed with spinal and breast cancer and has high pain levels and has been diagnosed with depression and takes medication for both. </w:t>
      </w:r>
      <w:r>
        <w:t xml:space="preserve">Their </w:t>
      </w:r>
      <w:r w:rsidR="009368ED">
        <w:t xml:space="preserve">risk assessment was not up to date with this information and no risk mitigation strategies were identified. </w:t>
      </w:r>
    </w:p>
    <w:p w14:paraId="5E84AA09" w14:textId="52EF1234" w:rsidR="009368ED" w:rsidRDefault="009368ED" w:rsidP="009368ED">
      <w:pPr>
        <w:pStyle w:val="NormalArial"/>
      </w:pPr>
      <w:r>
        <w:t>Additionally, staff directly involved in the care of consumers said that additional information about a consumer’s condition or risks associated with their care would be beneficial to be provided before services are commenced. For instance, information such as mobility concerns, equipment used or allergies.</w:t>
      </w:r>
    </w:p>
    <w:p w14:paraId="501D304A" w14:textId="7416BC7B" w:rsidR="00AD5BF6" w:rsidRDefault="00C13791" w:rsidP="008E4CE0">
      <w:pPr>
        <w:pStyle w:val="NormalArial"/>
      </w:pPr>
      <w:r>
        <w:t>I note that the Assessment team stated that w</w:t>
      </w:r>
      <w:r w:rsidRPr="00C13791">
        <w:t xml:space="preserve">hile the service responds to deterioration of consumer’s condition, and provides supports to help mitigate risks, this has usually been undertaken verbally, and no documentation has occurred. </w:t>
      </w:r>
    </w:p>
    <w:p w14:paraId="2ED2D15F" w14:textId="4E537906" w:rsidR="007F31A3" w:rsidRDefault="00AD5BF6" w:rsidP="00FF797B">
      <w:pPr>
        <w:pStyle w:val="NormalArial"/>
        <w:rPr>
          <w:szCs w:val="22"/>
        </w:rPr>
      </w:pPr>
      <w:r>
        <w:t>In its written response the service provider</w:t>
      </w:r>
      <w:r w:rsidR="00FF797B">
        <w:t xml:space="preserve"> stated that all high prevalence risks such as falls are being recorded through documentation into Visual Care app by direct support worker staff and support planner (and) Reporting via Incident Management System (ISOpro) and through the Visual Care APP. It stated that </w:t>
      </w:r>
      <w:r w:rsidR="0022185E">
        <w:t>a</w:t>
      </w:r>
      <w:r w:rsidR="00FF797B">
        <w:t>ll risks of falls that were recorded on consumer files were falls that consumers had at their own home or in the community and there were no</w:t>
      </w:r>
      <w:r w:rsidR="0022185E">
        <w:t>ne of its staff present. It stated that its new</w:t>
      </w:r>
      <w:r w:rsidR="00FF797B">
        <w:t xml:space="preserve"> Visual Care app </w:t>
      </w:r>
      <w:r w:rsidR="000F0CEE">
        <w:t>was</w:t>
      </w:r>
      <w:r w:rsidR="00FF797B">
        <w:t xml:space="preserve"> being upgraded to produce reports</w:t>
      </w:r>
      <w:r w:rsidR="000F0CEE">
        <w:t>.</w:t>
      </w:r>
      <w:r w:rsidR="00E267D0">
        <w:t xml:space="preserve"> Its PCI stated that an </w:t>
      </w:r>
      <w:r w:rsidR="00E267D0">
        <w:rPr>
          <w:szCs w:val="22"/>
        </w:rPr>
        <w:t>Incident Register was now in place with a  link to Visual care for staff notification.</w:t>
      </w:r>
      <w:r w:rsidR="009C4FFF">
        <w:rPr>
          <w:szCs w:val="22"/>
        </w:rPr>
        <w:t xml:space="preserve"> </w:t>
      </w:r>
      <w:r w:rsidR="009C4FFF">
        <w:rPr>
          <w:szCs w:val="22"/>
        </w:rPr>
        <w:lastRenderedPageBreak/>
        <w:t xml:space="preserve">It </w:t>
      </w:r>
      <w:r w:rsidR="007341BD">
        <w:rPr>
          <w:szCs w:val="22"/>
        </w:rPr>
        <w:t xml:space="preserve">provided documentation </w:t>
      </w:r>
      <w:r w:rsidR="007F31A3">
        <w:rPr>
          <w:szCs w:val="22"/>
        </w:rPr>
        <w:t xml:space="preserve">in relation to named consumers, however I did not see that as evidencing that </w:t>
      </w:r>
      <w:r w:rsidR="007F31A3" w:rsidRPr="007F31A3">
        <w:rPr>
          <w:szCs w:val="22"/>
        </w:rPr>
        <w:t xml:space="preserve">high impact or high prevalence risks </w:t>
      </w:r>
      <w:r w:rsidR="007F31A3">
        <w:rPr>
          <w:szCs w:val="22"/>
        </w:rPr>
        <w:t>were being fully identified at the individual and systemic level.</w:t>
      </w:r>
    </w:p>
    <w:p w14:paraId="61E73DE9" w14:textId="2CE0C0CC" w:rsidR="009C4FFF" w:rsidRDefault="007F31A3" w:rsidP="00FF797B">
      <w:pPr>
        <w:pStyle w:val="NormalArial"/>
        <w:rPr>
          <w:szCs w:val="22"/>
        </w:rPr>
      </w:pPr>
      <w:r w:rsidRPr="007F31A3">
        <w:rPr>
          <w:szCs w:val="22"/>
        </w:rPr>
        <w:t xml:space="preserve">I am not satisfied this evidences that all relevant information is effectively captured and documented to support the effective management of high impact or high prevalence risks associated with the care of each </w:t>
      </w:r>
      <w:r w:rsidR="00616255" w:rsidRPr="007F31A3">
        <w:rPr>
          <w:szCs w:val="22"/>
        </w:rPr>
        <w:t>consumer.</w:t>
      </w:r>
      <w:r w:rsidR="00616255">
        <w:rPr>
          <w:szCs w:val="22"/>
        </w:rPr>
        <w:t xml:space="preserve"> While</w:t>
      </w:r>
      <w:r w:rsidR="009C4FFF">
        <w:rPr>
          <w:szCs w:val="22"/>
        </w:rPr>
        <w:t xml:space="preserve"> I acknowledge the</w:t>
      </w:r>
      <w:r>
        <w:rPr>
          <w:szCs w:val="22"/>
        </w:rPr>
        <w:t xml:space="preserve"> improvements implemented, I believe that </w:t>
      </w:r>
      <w:r w:rsidR="00825B1F">
        <w:rPr>
          <w:szCs w:val="22"/>
        </w:rPr>
        <w:t>these improvements will take time to mature.</w:t>
      </w:r>
    </w:p>
    <w:p w14:paraId="081E2C28" w14:textId="484D19FC" w:rsidR="00572516" w:rsidRDefault="00572516" w:rsidP="00572516">
      <w:pPr>
        <w:pStyle w:val="NormalArial"/>
        <w:rPr>
          <w:u w:val="single"/>
        </w:rPr>
      </w:pPr>
      <w:r w:rsidRPr="008E4CE0">
        <w:rPr>
          <w:u w:val="single"/>
        </w:rPr>
        <w:t>As to requirement 3(3)(</w:t>
      </w:r>
      <w:r>
        <w:rPr>
          <w:u w:val="single"/>
        </w:rPr>
        <w:t>d</w:t>
      </w:r>
      <w:r w:rsidRPr="008E4CE0">
        <w:rPr>
          <w:u w:val="single"/>
        </w:rPr>
        <w:t>)</w:t>
      </w:r>
    </w:p>
    <w:p w14:paraId="7376FCD9" w14:textId="640DA761" w:rsidR="00A74A5C" w:rsidRPr="00A74A5C" w:rsidRDefault="00A74A5C" w:rsidP="00A74A5C">
      <w:pPr>
        <w:pStyle w:val="NormalArial"/>
      </w:pPr>
      <w:r>
        <w:t>The Assessmen</w:t>
      </w:r>
      <w:r w:rsidR="00AA4940">
        <w:t>t</w:t>
      </w:r>
      <w:r>
        <w:t xml:space="preserve"> team found that m</w:t>
      </w:r>
      <w:r w:rsidRPr="00A74A5C">
        <w:t>ost consumers and/or representatives said that they thought staff could identify if they were feeling low or unwell.</w:t>
      </w:r>
      <w:r>
        <w:t xml:space="preserve"> </w:t>
      </w:r>
      <w:r w:rsidRPr="00A74A5C">
        <w:t xml:space="preserve">All staff reported that if they notice changes in a consumer's health, they: </w:t>
      </w:r>
    </w:p>
    <w:p w14:paraId="36CEFA8F" w14:textId="45AF082F" w:rsidR="00A74A5C" w:rsidRPr="00A74A5C" w:rsidRDefault="00A74A5C" w:rsidP="008F07B1">
      <w:pPr>
        <w:pStyle w:val="NormalArial"/>
        <w:numPr>
          <w:ilvl w:val="0"/>
          <w:numId w:val="31"/>
        </w:numPr>
        <w:ind w:left="717"/>
      </w:pPr>
      <w:r w:rsidRPr="00A74A5C">
        <w:t>Report concerns immediately to the service</w:t>
      </w:r>
    </w:p>
    <w:p w14:paraId="3D6EFED1" w14:textId="0C426EF9" w:rsidR="00A74A5C" w:rsidRPr="00A74A5C" w:rsidRDefault="00A74A5C" w:rsidP="008F07B1">
      <w:pPr>
        <w:pStyle w:val="NormalArial"/>
        <w:numPr>
          <w:ilvl w:val="0"/>
          <w:numId w:val="31"/>
        </w:numPr>
        <w:ind w:left="717"/>
      </w:pPr>
      <w:r w:rsidRPr="00A74A5C">
        <w:t>Contact an ambulance if it was an emergency</w:t>
      </w:r>
    </w:p>
    <w:p w14:paraId="66325A9C" w14:textId="6BA7F5A9" w:rsidR="00A74A5C" w:rsidRPr="00A74A5C" w:rsidRDefault="00A74A5C" w:rsidP="008F07B1">
      <w:pPr>
        <w:pStyle w:val="NormalArial"/>
        <w:numPr>
          <w:ilvl w:val="0"/>
          <w:numId w:val="31"/>
        </w:numPr>
        <w:ind w:left="717"/>
      </w:pPr>
      <w:r w:rsidRPr="00A74A5C">
        <w:t>Document the incident electronically onto their mobile ‘app’</w:t>
      </w:r>
    </w:p>
    <w:p w14:paraId="6BABC38C" w14:textId="3FF177E3" w:rsidR="00A74A5C" w:rsidRPr="00A74A5C" w:rsidRDefault="00A74A5C" w:rsidP="00A74A5C">
      <w:pPr>
        <w:pStyle w:val="NormalArial"/>
      </w:pPr>
      <w:r w:rsidRPr="00A74A5C">
        <w:t>Staff provided examples of how they respond when they identify when a consumer is feeling low.</w:t>
      </w:r>
      <w:r w:rsidR="00A36B79">
        <w:t xml:space="preserve"> </w:t>
      </w:r>
      <w:r w:rsidRPr="00A74A5C">
        <w:t xml:space="preserve">The Assessment Team sighted recent entries by support staff documenting incidents and deterioration of consumer health, </w:t>
      </w:r>
      <w:r w:rsidR="00A36B79">
        <w:t xml:space="preserve">but found that </w:t>
      </w:r>
      <w:r w:rsidRPr="00A74A5C">
        <w:t xml:space="preserve">information received by the service directly is not documented or recorded by the service in consumers electronic records. A review of paper-based records did not evidence prior progress notes or incident reports. </w:t>
      </w:r>
    </w:p>
    <w:p w14:paraId="55A516C5" w14:textId="10C675C4" w:rsidR="00A74A5C" w:rsidRDefault="00A74A5C" w:rsidP="00A74A5C">
      <w:pPr>
        <w:pStyle w:val="NormalArial"/>
      </w:pPr>
      <w:r w:rsidRPr="00A74A5C">
        <w:t xml:space="preserve">Management </w:t>
      </w:r>
      <w:r w:rsidR="00FD4A25">
        <w:t xml:space="preserve">was reported as stating that </w:t>
      </w:r>
      <w:r w:rsidRPr="00A74A5C">
        <w:t>that no incidents had been recorded as falls had occurred when the service was not present. The Assessment Team found that in the three weeks prior to the assessment, three consumers had sustained falls. Two of these had required hospitalisation, while the other consumer had sustained a possible fractured elbow.</w:t>
      </w:r>
    </w:p>
    <w:p w14:paraId="3D35100B" w14:textId="787C8620" w:rsidR="00065C68" w:rsidRDefault="0038602B" w:rsidP="00065C68">
      <w:pPr>
        <w:pStyle w:val="NormalArial"/>
      </w:pPr>
      <w:r>
        <w:t>While I have identified</w:t>
      </w:r>
      <w:r w:rsidR="003F1562">
        <w:t xml:space="preserve"> concerns in relation to the documentation of risks, I have considered that information under other requirements</w:t>
      </w:r>
      <w:r w:rsidR="00E672CA">
        <w:t xml:space="preserve">. I am not able to identify that the service is not responding to </w:t>
      </w:r>
      <w:r w:rsidR="00620CBD">
        <w:t xml:space="preserve">changes or deterioration in consumers, and note that while the Assessment team </w:t>
      </w:r>
      <w:r w:rsidR="00C81250">
        <w:t xml:space="preserve">found that documentation was not always complete, it stated that </w:t>
      </w:r>
      <w:r w:rsidRPr="0038602B">
        <w:t>the service responds to deterioration of consumer’s condition</w:t>
      </w:r>
      <w:r w:rsidR="00CF2E70">
        <w:t xml:space="preserve">. I note that in its PCI the </w:t>
      </w:r>
      <w:r w:rsidR="003B5567">
        <w:t>service</w:t>
      </w:r>
      <w:r w:rsidR="00CF2E70">
        <w:t xml:space="preserve"> provider</w:t>
      </w:r>
      <w:r w:rsidR="00E40E5A">
        <w:t xml:space="preserve"> indicated that an  </w:t>
      </w:r>
      <w:r w:rsidR="00065C68">
        <w:t xml:space="preserve">Incident Register </w:t>
      </w:r>
      <w:r w:rsidR="00E40E5A">
        <w:t xml:space="preserve">was </w:t>
      </w:r>
      <w:r w:rsidR="00065C68">
        <w:t>now in place with link to Visual care for staff notification</w:t>
      </w:r>
      <w:r w:rsidR="00E11AA8">
        <w:t xml:space="preserve">, and incidents reviewed </w:t>
      </w:r>
      <w:r w:rsidR="00065C68">
        <w:t xml:space="preserve"> to identify trends. </w:t>
      </w:r>
    </w:p>
    <w:p w14:paraId="1D88B644" w14:textId="4E2FDC31" w:rsidR="00346EAC" w:rsidRDefault="00E11AA8" w:rsidP="00065C68">
      <w:pPr>
        <w:pStyle w:val="NormalArial"/>
      </w:pPr>
      <w:r>
        <w:t>I find this requirement Compliant.</w:t>
      </w:r>
    </w:p>
    <w:p w14:paraId="49AB3E13" w14:textId="1FD4C428" w:rsidR="00762A0B" w:rsidRDefault="00762A0B" w:rsidP="00065C68">
      <w:pPr>
        <w:pStyle w:val="NormalArial"/>
        <w:rPr>
          <w:u w:val="single"/>
        </w:rPr>
      </w:pPr>
      <w:r w:rsidRPr="00762A0B">
        <w:rPr>
          <w:u w:val="single"/>
        </w:rPr>
        <w:t>As to Non-Compliant requirement 3(3)(</w:t>
      </w:r>
      <w:r w:rsidR="00895CA5">
        <w:rPr>
          <w:u w:val="single"/>
        </w:rPr>
        <w:t>e</w:t>
      </w:r>
      <w:r w:rsidRPr="00762A0B">
        <w:rPr>
          <w:u w:val="single"/>
        </w:rPr>
        <w:t>)</w:t>
      </w:r>
    </w:p>
    <w:p w14:paraId="6730CD0C" w14:textId="0DC5BC36" w:rsidR="008B628B" w:rsidRPr="008B628B" w:rsidRDefault="008B628B" w:rsidP="008B628B">
      <w:pPr>
        <w:pStyle w:val="NormalArial"/>
      </w:pPr>
      <w:r>
        <w:t>The Assessment team found that t</w:t>
      </w:r>
      <w:r w:rsidRPr="008B628B">
        <w:t>he service was unable to demonstrate that information about a consumer’s condition, needs or preferences were recorded and documented, and that all information was available to other</w:t>
      </w:r>
      <w:r w:rsidR="001C2E8B">
        <w:t>s</w:t>
      </w:r>
      <w:r w:rsidRPr="008B628B">
        <w:t xml:space="preserve"> where responsibility was shared, for example, high impact, high prevalence risks including dietary, falls and allergies were provided to care staff. </w:t>
      </w:r>
    </w:p>
    <w:p w14:paraId="5D3F314B" w14:textId="35B4124D" w:rsidR="008B628B" w:rsidRPr="008B628B" w:rsidRDefault="008B628B" w:rsidP="008B628B">
      <w:pPr>
        <w:pStyle w:val="NormalArial"/>
      </w:pPr>
      <w:r w:rsidRPr="008B628B">
        <w:t xml:space="preserve">The Assessment </w:t>
      </w:r>
      <w:r w:rsidR="00E620D0">
        <w:t>t</w:t>
      </w:r>
      <w:r w:rsidRPr="008B628B">
        <w:t xml:space="preserve">eam viewed care planning documentation for </w:t>
      </w:r>
      <w:r w:rsidR="00D77EA2">
        <w:t>a consumer</w:t>
      </w:r>
      <w:r w:rsidR="0050581B">
        <w:t xml:space="preserve">. It was noted they had </w:t>
      </w:r>
      <w:r w:rsidRPr="008B628B">
        <w:t xml:space="preserve">had two falls of late due to medication which makes </w:t>
      </w:r>
      <w:r w:rsidR="0050581B">
        <w:t xml:space="preserve">them dizzy. </w:t>
      </w:r>
      <w:r w:rsidRPr="008B628B">
        <w:t xml:space="preserve">A review of </w:t>
      </w:r>
      <w:r w:rsidR="004B3BC1">
        <w:t xml:space="preserve">their </w:t>
      </w:r>
      <w:r w:rsidRPr="008B628B">
        <w:t xml:space="preserve"> support plan dated 24</w:t>
      </w:r>
      <w:r w:rsidR="004B3BC1">
        <w:t xml:space="preserve"> March 2023 </w:t>
      </w:r>
      <w:r w:rsidRPr="008B628B">
        <w:t xml:space="preserve">does not identify </w:t>
      </w:r>
      <w:r w:rsidR="004B3BC1">
        <w:t xml:space="preserve">that consumer </w:t>
      </w:r>
      <w:r w:rsidRPr="008B628B">
        <w:t xml:space="preserve">as a falls risk. A review of </w:t>
      </w:r>
      <w:r w:rsidR="002D43D7">
        <w:t xml:space="preserve">their </w:t>
      </w:r>
      <w:r w:rsidRPr="008B628B">
        <w:t xml:space="preserve"> Individual and high intensity risk assessment reports there is a history of falls and refers to the 2 falls recorded in MAC due to medications. The report notes there have been no recent falls.</w:t>
      </w:r>
      <w:r w:rsidR="006261E1">
        <w:t xml:space="preserve"> </w:t>
      </w:r>
      <w:r w:rsidRPr="008B628B">
        <w:t xml:space="preserve">Staff are not alerted to </w:t>
      </w:r>
      <w:r w:rsidR="006261E1">
        <w:t xml:space="preserve">the consumer’s </w:t>
      </w:r>
      <w:r w:rsidRPr="008B628B">
        <w:t>diagnosed depression</w:t>
      </w:r>
      <w:r w:rsidR="006F6129">
        <w:t xml:space="preserve">. </w:t>
      </w:r>
    </w:p>
    <w:p w14:paraId="35C25D74" w14:textId="77777777" w:rsidR="00E620D0" w:rsidRDefault="00351544" w:rsidP="008B628B">
      <w:pPr>
        <w:pStyle w:val="NormalArial"/>
      </w:pPr>
      <w:r>
        <w:t>T</w:t>
      </w:r>
      <w:r w:rsidR="008B628B" w:rsidRPr="008B628B">
        <w:t xml:space="preserve">he Assessment Team </w:t>
      </w:r>
      <w:r>
        <w:t>stated that the service was now</w:t>
      </w:r>
      <w:r w:rsidR="008B628B" w:rsidRPr="008B628B">
        <w:t xml:space="preserve"> providing alerts to staff when viewing consumer records</w:t>
      </w:r>
      <w:r w:rsidR="00395C2C">
        <w:t xml:space="preserve">, but stated </w:t>
      </w:r>
      <w:r w:rsidR="008B628B" w:rsidRPr="008B628B">
        <w:t>the information sighted by</w:t>
      </w:r>
      <w:r w:rsidR="00395C2C">
        <w:t xml:space="preserve"> it, </w:t>
      </w:r>
      <w:r w:rsidR="008B628B" w:rsidRPr="008B628B">
        <w:t xml:space="preserve">contained in the alert fields on the </w:t>
      </w:r>
      <w:r w:rsidR="008B628B" w:rsidRPr="008B628B">
        <w:lastRenderedPageBreak/>
        <w:t>centralised management system, w</w:t>
      </w:r>
      <w:r w:rsidR="00395C2C">
        <w:t>as</w:t>
      </w:r>
      <w:r w:rsidR="008B628B" w:rsidRPr="008B628B">
        <w:t xml:space="preserve"> incomplete or no longer relevant. For example, </w:t>
      </w:r>
      <w:r w:rsidR="00395C2C">
        <w:t xml:space="preserve">another consumer </w:t>
      </w:r>
      <w:r w:rsidR="00E620D0">
        <w:t xml:space="preserve">had a </w:t>
      </w:r>
      <w:r w:rsidR="008B628B" w:rsidRPr="008B628B">
        <w:t xml:space="preserve">diagnosis of coeliacs disease which is not included on the alert, however </w:t>
      </w:r>
      <w:r w:rsidR="00E620D0">
        <w:t>their past illnesses from which they had recovered appeared.</w:t>
      </w:r>
    </w:p>
    <w:p w14:paraId="336D54C0" w14:textId="057E25A3" w:rsidR="008B628B" w:rsidRPr="008B628B" w:rsidRDefault="00E620D0" w:rsidP="008B628B">
      <w:pPr>
        <w:pStyle w:val="NormalArial"/>
      </w:pPr>
      <w:r w:rsidRPr="00E620D0">
        <w:t xml:space="preserve">The Assessment Team </w:t>
      </w:r>
      <w:r>
        <w:t>reported that</w:t>
      </w:r>
      <w:r w:rsidR="003824C3">
        <w:t xml:space="preserve"> </w:t>
      </w:r>
      <w:r w:rsidR="008B628B" w:rsidRPr="008B628B">
        <w:t xml:space="preserve">Management </w:t>
      </w:r>
      <w:r w:rsidR="003824C3">
        <w:t xml:space="preserve">stated </w:t>
      </w:r>
      <w:r w:rsidR="008B628B" w:rsidRPr="008B628B">
        <w:t>that information is verbally received, however this is not documented. There are no progress notes available for consumers, and communication from consumers and/or representatives is not recorded.</w:t>
      </w:r>
    </w:p>
    <w:p w14:paraId="48B90160" w14:textId="778174A9" w:rsidR="008B628B" w:rsidRDefault="008B628B" w:rsidP="008B628B">
      <w:pPr>
        <w:pStyle w:val="NormalArial"/>
      </w:pPr>
      <w:r w:rsidRPr="008B628B">
        <w:t>Management reported that the service is currently migrating to a new centralised management system, and while most paper-based consumer information has been transferred, currently not all information has been transferred across.</w:t>
      </w:r>
      <w:r w:rsidR="007839B9">
        <w:t xml:space="preserve"> </w:t>
      </w:r>
      <w:r w:rsidRPr="008B628B">
        <w:t xml:space="preserve">Staff said that the new central management system enables them to access information including support plans, and enables them to document consumer concerns or observations, however it lacks information that would assist them such as whether the consumer requires hearing </w:t>
      </w:r>
      <w:r w:rsidR="003B5567" w:rsidRPr="008B628B">
        <w:t>aids</w:t>
      </w:r>
      <w:r w:rsidRPr="008B628B">
        <w:t xml:space="preserve"> or mobility aids.</w:t>
      </w:r>
    </w:p>
    <w:p w14:paraId="1352852C" w14:textId="3D05421A" w:rsidR="002351C4" w:rsidRDefault="002351C4" w:rsidP="002351C4">
      <w:pPr>
        <w:pStyle w:val="NormalArial"/>
      </w:pPr>
      <w:r>
        <w:t xml:space="preserve">In its written response the service provider stated that previously staff accessed information from the care plan that was developed for each consumer which included alerts and risks within the environment. It further stated </w:t>
      </w:r>
      <w:r w:rsidR="00ED5D44">
        <w:t>t</w:t>
      </w:r>
      <w:r>
        <w:t>his information was also handed over verbally between the support planner and the direct support worker before the</w:t>
      </w:r>
      <w:r w:rsidR="001C2E8B">
        <w:t xml:space="preserve">y </w:t>
      </w:r>
      <w:r w:rsidR="00ED5D44">
        <w:t>first</w:t>
      </w:r>
      <w:r>
        <w:t xml:space="preserve"> commenced with each consumer or each new support worker.</w:t>
      </w:r>
      <w:r w:rsidR="00ED5D44">
        <w:t xml:space="preserve"> It noted that these </w:t>
      </w:r>
      <w:r>
        <w:t>alerts/risks that are identified at commencement of services are now within the visual care system and alert/risks will be displayed each time a direct support worker provides a service with the consumer.</w:t>
      </w:r>
      <w:r w:rsidR="00ED5D44">
        <w:t xml:space="preserve"> It stated t</w:t>
      </w:r>
      <w:r>
        <w:t xml:space="preserve">his is a service enhancement from the </w:t>
      </w:r>
      <w:r w:rsidR="00ED5D44">
        <w:t>previous system</w:t>
      </w:r>
      <w:r w:rsidR="00872E0C">
        <w:t xml:space="preserve">, as this </w:t>
      </w:r>
      <w:r>
        <w:t>was previously provided by verbal interaction between support planner and direct support worker.</w:t>
      </w:r>
    </w:p>
    <w:p w14:paraId="103E5ACF" w14:textId="1BDDB801" w:rsidR="0039372B" w:rsidRDefault="00872E0C" w:rsidP="002351C4">
      <w:pPr>
        <w:pStyle w:val="NormalArial"/>
      </w:pPr>
      <w:r>
        <w:t>I acknowledge these improvements</w:t>
      </w:r>
      <w:r w:rsidR="004C13F4">
        <w:t xml:space="preserve">, however I consider that </w:t>
      </w:r>
      <w:r w:rsidR="00F72126">
        <w:t>the system enhancement</w:t>
      </w:r>
      <w:r w:rsidR="00192CF2">
        <w:t>s</w:t>
      </w:r>
      <w:r w:rsidR="00F72126">
        <w:t xml:space="preserve"> will take time to become embedded and for the service </w:t>
      </w:r>
      <w:r w:rsidR="003B5567">
        <w:t>provider</w:t>
      </w:r>
      <w:r w:rsidR="00F72126">
        <w:t xml:space="preserve"> to demonstrate their sustainability.</w:t>
      </w:r>
    </w:p>
    <w:p w14:paraId="39514F2E" w14:textId="78C50C7A" w:rsidR="00872E0C" w:rsidRDefault="0039372B" w:rsidP="002351C4">
      <w:pPr>
        <w:pStyle w:val="NormalArial"/>
        <w:rPr>
          <w:u w:val="single"/>
        </w:rPr>
      </w:pPr>
      <w:r w:rsidRPr="003506B8">
        <w:rPr>
          <w:u w:val="single"/>
        </w:rPr>
        <w:t>As to requirement 3(3)(f)</w:t>
      </w:r>
    </w:p>
    <w:p w14:paraId="157E3885" w14:textId="2F43FB6F" w:rsidR="003506B8" w:rsidRPr="003506B8" w:rsidRDefault="003506B8" w:rsidP="003506B8">
      <w:pPr>
        <w:rPr>
          <w:rFonts w:ascii="Arial" w:hAnsi="Arial" w:cs="Arial"/>
        </w:rPr>
      </w:pPr>
      <w:r w:rsidRPr="003506B8">
        <w:rPr>
          <w:rFonts w:ascii="Arial" w:hAnsi="Arial" w:cs="Arial"/>
        </w:rPr>
        <w:t xml:space="preserve">The Assessment team found </w:t>
      </w:r>
      <w:r w:rsidR="00FB5CE3">
        <w:rPr>
          <w:rFonts w:ascii="Arial" w:hAnsi="Arial" w:cs="Arial"/>
        </w:rPr>
        <w:t>t</w:t>
      </w:r>
      <w:r w:rsidRPr="003506B8">
        <w:rPr>
          <w:rFonts w:ascii="Arial" w:hAnsi="Arial" w:cs="Arial"/>
        </w:rPr>
        <w:t>he service could demonstrate that it works closely with other individuals including consumer representatives, medical practitioners, allied health professionals, and when required, refer consumers to MAC for assessments.</w:t>
      </w:r>
    </w:p>
    <w:p w14:paraId="264B0E4E" w14:textId="77777777" w:rsidR="003506B8" w:rsidRPr="003506B8" w:rsidRDefault="003506B8" w:rsidP="003506B8">
      <w:pPr>
        <w:rPr>
          <w:rFonts w:ascii="Arial" w:hAnsi="Arial" w:cs="Arial"/>
        </w:rPr>
      </w:pPr>
      <w:r w:rsidRPr="003506B8">
        <w:rPr>
          <w:rFonts w:ascii="Arial" w:hAnsi="Arial" w:cs="Arial"/>
        </w:rPr>
        <w:t>Management reported that if the service has concerns with identified deterioration of consumers, or the provision of clinical advice, the service uses an external clinical provider, however, the service does not provide clinical services to CHSP consumers</w:t>
      </w:r>
    </w:p>
    <w:p w14:paraId="28709704" w14:textId="79B7FB7E" w:rsidR="003506B8" w:rsidRPr="003506B8" w:rsidRDefault="003506B8" w:rsidP="003506B8">
      <w:pPr>
        <w:rPr>
          <w:rFonts w:ascii="Arial" w:hAnsi="Arial" w:cs="Arial"/>
        </w:rPr>
      </w:pPr>
      <w:r w:rsidRPr="003506B8">
        <w:rPr>
          <w:rFonts w:ascii="Arial" w:hAnsi="Arial" w:cs="Arial"/>
        </w:rPr>
        <w:t xml:space="preserve">The clinical provider used by the service reported that they undertake the review of clinical policies and procedures required for the NDIS consumers, and undertake audits to ensure consumer care planning documentation is up to date. </w:t>
      </w:r>
      <w:r w:rsidR="00383726" w:rsidRPr="00383726">
        <w:rPr>
          <w:rFonts w:ascii="Arial" w:hAnsi="Arial" w:cs="Arial"/>
        </w:rPr>
        <w:t xml:space="preserve">I note that in its written response the service provider noted that this was only ever an advisory mechanism and that no clinical service other than reviews of its practice was </w:t>
      </w:r>
      <w:r w:rsidR="00616255" w:rsidRPr="00383726">
        <w:rPr>
          <w:rFonts w:ascii="Arial" w:hAnsi="Arial" w:cs="Arial"/>
        </w:rPr>
        <w:t>provided.</w:t>
      </w:r>
      <w:r w:rsidR="00616255" w:rsidRPr="003506B8">
        <w:rPr>
          <w:rFonts w:ascii="Arial" w:hAnsi="Arial" w:cs="Arial"/>
        </w:rPr>
        <w:t xml:space="preserve"> The</w:t>
      </w:r>
      <w:r w:rsidRPr="003506B8">
        <w:rPr>
          <w:rFonts w:ascii="Arial" w:hAnsi="Arial" w:cs="Arial"/>
        </w:rPr>
        <w:t xml:space="preserve"> provider reported that it also reviews documentation for CHSP consumers including consumer catheter management plans or diabetes management plans. </w:t>
      </w:r>
    </w:p>
    <w:p w14:paraId="67348ED6" w14:textId="7F3CE679" w:rsidR="00EA050A" w:rsidRDefault="00B220E8" w:rsidP="003506B8">
      <w:pPr>
        <w:rPr>
          <w:rFonts w:ascii="Arial" w:hAnsi="Arial" w:cs="Arial"/>
        </w:rPr>
      </w:pPr>
      <w:r>
        <w:rPr>
          <w:rFonts w:ascii="Arial" w:hAnsi="Arial" w:cs="Arial"/>
        </w:rPr>
        <w:t>In my view the</w:t>
      </w:r>
      <w:r w:rsidR="006A0333">
        <w:rPr>
          <w:rFonts w:ascii="Arial" w:hAnsi="Arial" w:cs="Arial"/>
        </w:rPr>
        <w:t xml:space="preserve"> service should seek to clarify</w:t>
      </w:r>
      <w:r w:rsidR="001F25CC">
        <w:rPr>
          <w:rFonts w:ascii="Arial" w:hAnsi="Arial" w:cs="Arial"/>
        </w:rPr>
        <w:t xml:space="preserve"> its referral pathways, h</w:t>
      </w:r>
      <w:r w:rsidR="000A7227">
        <w:rPr>
          <w:rFonts w:ascii="Arial" w:hAnsi="Arial" w:cs="Arial"/>
        </w:rPr>
        <w:t>owever, I am satisfied on the evidence avai</w:t>
      </w:r>
      <w:r w:rsidR="004C56BD">
        <w:rPr>
          <w:rFonts w:ascii="Arial" w:hAnsi="Arial" w:cs="Arial"/>
        </w:rPr>
        <w:t>lable</w:t>
      </w:r>
      <w:r w:rsidR="000A7227">
        <w:rPr>
          <w:rFonts w:ascii="Arial" w:hAnsi="Arial" w:cs="Arial"/>
        </w:rPr>
        <w:t xml:space="preserve"> that referrals are generally made</w:t>
      </w:r>
      <w:r w:rsidR="003822EA">
        <w:rPr>
          <w:rFonts w:ascii="Arial" w:hAnsi="Arial" w:cs="Arial"/>
        </w:rPr>
        <w:t xml:space="preserve"> in a timely and appropriate manner. I have considered information about record</w:t>
      </w:r>
      <w:r w:rsidR="008F0282">
        <w:rPr>
          <w:rFonts w:ascii="Arial" w:hAnsi="Arial" w:cs="Arial"/>
        </w:rPr>
        <w:t xml:space="preserve">ing of information on risks and mitigation </w:t>
      </w:r>
      <w:r w:rsidR="003B5567">
        <w:rPr>
          <w:rFonts w:ascii="Arial" w:hAnsi="Arial" w:cs="Arial"/>
        </w:rPr>
        <w:t>strategies</w:t>
      </w:r>
      <w:r w:rsidR="008F0282">
        <w:rPr>
          <w:rFonts w:ascii="Arial" w:hAnsi="Arial" w:cs="Arial"/>
        </w:rPr>
        <w:t xml:space="preserve"> in oth</w:t>
      </w:r>
      <w:r w:rsidR="00EA050A">
        <w:rPr>
          <w:rFonts w:ascii="Arial" w:hAnsi="Arial" w:cs="Arial"/>
        </w:rPr>
        <w:t>er requirements.</w:t>
      </w:r>
    </w:p>
    <w:p w14:paraId="487EF067" w14:textId="77777777" w:rsidR="004105C5" w:rsidRPr="004105C5" w:rsidRDefault="004105C5" w:rsidP="004105C5">
      <w:pPr>
        <w:rPr>
          <w:rFonts w:ascii="Arial" w:hAnsi="Arial" w:cs="Arial"/>
          <w:u w:val="single"/>
        </w:rPr>
      </w:pPr>
      <w:r w:rsidRPr="004105C5">
        <w:rPr>
          <w:rFonts w:ascii="Arial" w:hAnsi="Arial" w:cs="Arial"/>
          <w:u w:val="single"/>
        </w:rPr>
        <w:t>As to Compliant requirements 3(3)(a) and 3(3)(g)</w:t>
      </w:r>
    </w:p>
    <w:p w14:paraId="48D98180" w14:textId="77777777" w:rsidR="004105C5" w:rsidRPr="004105C5" w:rsidRDefault="004105C5" w:rsidP="004105C5">
      <w:pPr>
        <w:rPr>
          <w:rFonts w:ascii="Arial" w:hAnsi="Arial" w:cs="Arial"/>
        </w:rPr>
      </w:pPr>
      <w:r w:rsidRPr="004105C5">
        <w:rPr>
          <w:rFonts w:ascii="Arial" w:hAnsi="Arial" w:cs="Arial"/>
        </w:rPr>
        <w:t xml:space="preserve">The service provides showering to consumers and does not provide clinical care. A review of a consumer’s support plan demonstrated that the service is providing them with services that are  tailored to their needs, for example, staff are provided information that enables the consumer to undertake part of her showering themselves, maintaining their dignity and independence. The </w:t>
      </w:r>
      <w:r w:rsidRPr="004105C5">
        <w:rPr>
          <w:rFonts w:ascii="Arial" w:hAnsi="Arial" w:cs="Arial"/>
        </w:rPr>
        <w:lastRenderedPageBreak/>
        <w:t>consumer’s representative said that staff know what they are doing, and if there are any small changes to the routine, they will let them know. Staff were able to provide detailed information on how they assist the consumer and how they support them.</w:t>
      </w:r>
    </w:p>
    <w:p w14:paraId="5B49DC6C" w14:textId="77777777" w:rsidR="004105C5" w:rsidRPr="004105C5" w:rsidRDefault="004105C5" w:rsidP="004105C5">
      <w:pPr>
        <w:rPr>
          <w:rFonts w:ascii="Arial" w:hAnsi="Arial" w:cs="Arial"/>
        </w:rPr>
      </w:pPr>
      <w:r w:rsidRPr="004105C5">
        <w:rPr>
          <w:rFonts w:ascii="Arial" w:hAnsi="Arial" w:cs="Arial"/>
        </w:rPr>
        <w:t>All consumers interviewed reported that staff wear masks when undertaking services. Management reported that all staff undertake infection control during induction training and ongoing modules, must notify the service if unwell prior to shift and must sign a wellness to attend contained on the mobile ‘app’. Management reported that consumers are required to notify the service if unwell.</w:t>
      </w:r>
    </w:p>
    <w:p w14:paraId="3B99FBAB" w14:textId="77777777" w:rsidR="004105C5" w:rsidRPr="004105C5" w:rsidRDefault="004105C5" w:rsidP="004105C5">
      <w:pPr>
        <w:rPr>
          <w:rFonts w:ascii="Arial" w:hAnsi="Arial" w:cs="Arial"/>
        </w:rPr>
      </w:pPr>
      <w:r w:rsidRPr="004105C5">
        <w:rPr>
          <w:rFonts w:ascii="Arial" w:hAnsi="Arial" w:cs="Arial"/>
        </w:rPr>
        <w:t>All staff interviewed reported that they wear masks, and use PPE when required. Staff said the mobile app prompts them to ask consumers risk-based screening questions about how they are feeling before they are able to commence the shift.</w:t>
      </w:r>
    </w:p>
    <w:p w14:paraId="6248553E" w14:textId="2105B5D7" w:rsidR="00872E0C" w:rsidRPr="008F07B1" w:rsidRDefault="004105C5" w:rsidP="008F07B1">
      <w:pPr>
        <w:rPr>
          <w:rFonts w:ascii="Arial" w:hAnsi="Arial" w:cs="Arial"/>
        </w:rPr>
      </w:pPr>
      <w:r w:rsidRPr="004105C5">
        <w:rPr>
          <w:rFonts w:ascii="Arial" w:hAnsi="Arial" w:cs="Arial"/>
        </w:rPr>
        <w:t>The Assessment Team sighted staff training attendance records for modules pertaining to minimising infection related risks. Staff undertake donning and doffing and handwashing procedures during induction. The service has a suite of COVID 19 policies and procedures. </w:t>
      </w:r>
    </w:p>
    <w:p w14:paraId="01DCDE17" w14:textId="52658C46" w:rsidR="0087700C" w:rsidRPr="008B628B" w:rsidRDefault="00A44525" w:rsidP="00FF797B">
      <w:pPr>
        <w:pStyle w:val="NormalArial"/>
      </w:pPr>
      <w:r w:rsidRPr="008B628B">
        <w:br w:type="page"/>
      </w:r>
    </w:p>
    <w:p w14:paraId="01DCDE18" w14:textId="77777777" w:rsidR="00FC045E" w:rsidRPr="00A36AA9" w:rsidRDefault="00A4452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BE4AAF" w14:paraId="01DCDE1C" w14:textId="77777777" w:rsidTr="00BE4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01DCDE19" w14:textId="77777777" w:rsidR="00BE4AAF" w:rsidRPr="00991076" w:rsidRDefault="00BE4AAF"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01DCDE1B" w14:textId="77777777" w:rsidR="00BE4AAF" w:rsidRPr="00991076" w:rsidRDefault="00BE4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BE4AAF" w14:paraId="01DCDE21"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1D" w14:textId="77777777" w:rsidR="00BE4AAF" w:rsidRPr="00244176" w:rsidRDefault="00BE4AA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01DCDE1E" w14:textId="77777777" w:rsidR="00BE4AAF" w:rsidRPr="00244176" w:rsidRDefault="00BE4AA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01DCDE20" w14:textId="3E48BC45" w:rsidR="00BE4AAF" w:rsidRPr="00CC646C" w:rsidRDefault="0003329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60409C2BF3D4B4D80EBC7DC48DEE2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437">
                  <w:rPr>
                    <w:rFonts w:ascii="Arial" w:hAnsi="Arial" w:cs="Arial"/>
                    <w:color w:val="auto"/>
                  </w:rPr>
                  <w:t>Compliant</w:t>
                </w:r>
              </w:sdtContent>
            </w:sdt>
            <w:r w:rsidR="00BE4AAF" w:rsidRPr="00CC646C">
              <w:rPr>
                <w:rFonts w:ascii="Arial" w:hAnsi="Arial" w:cs="Arial"/>
                <w:color w:val="auto"/>
              </w:rPr>
              <w:t xml:space="preserve"> </w:t>
            </w:r>
          </w:p>
        </w:tc>
      </w:tr>
      <w:tr w:rsidR="00BE4AAF" w14:paraId="01DCDE26" w14:textId="77777777" w:rsidTr="00BE4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22" w14:textId="77777777" w:rsidR="00BE4AAF" w:rsidRPr="00244176" w:rsidRDefault="00BE4AA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01DCDE23" w14:textId="77777777" w:rsidR="00BE4AAF" w:rsidRPr="00244176" w:rsidRDefault="00BE4AA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01DCDE25" w14:textId="3E8D2585" w:rsidR="00BE4AAF" w:rsidRPr="00CC646C" w:rsidRDefault="0003329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DA6CC2BBFA984221811D4B9E37814C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437">
                  <w:rPr>
                    <w:rFonts w:ascii="Arial" w:hAnsi="Arial" w:cs="Arial"/>
                    <w:color w:val="auto"/>
                  </w:rPr>
                  <w:t>Compliant</w:t>
                </w:r>
              </w:sdtContent>
            </w:sdt>
            <w:r w:rsidR="00BE4AAF" w:rsidRPr="00CC646C">
              <w:rPr>
                <w:rFonts w:ascii="Arial" w:hAnsi="Arial" w:cs="Arial"/>
                <w:color w:val="auto"/>
              </w:rPr>
              <w:t xml:space="preserve"> </w:t>
            </w:r>
          </w:p>
        </w:tc>
      </w:tr>
      <w:tr w:rsidR="00BE4AAF" w14:paraId="01DCDE2E"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27" w14:textId="77777777" w:rsidR="00BE4AAF" w:rsidRPr="00244176" w:rsidRDefault="00BE4AA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01DCDE28" w14:textId="77777777" w:rsidR="00BE4AAF" w:rsidRPr="00244176" w:rsidRDefault="00BE4AA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1DCDE29" w14:textId="77777777" w:rsidR="00BE4AAF" w:rsidRPr="00244176" w:rsidRDefault="00BE4AA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1DCDE2A" w14:textId="77777777" w:rsidR="00BE4AAF" w:rsidRPr="00244176" w:rsidRDefault="00BE4AA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1DCDE2B" w14:textId="77777777" w:rsidR="00BE4AAF" w:rsidRPr="00244176" w:rsidRDefault="00BE4AA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01DCDE2D" w14:textId="3D19C45F" w:rsidR="00BE4AAF" w:rsidRPr="00CC646C" w:rsidRDefault="0003329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2879F70076D04F75B154FFA9A343EB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437">
                  <w:rPr>
                    <w:rFonts w:ascii="Arial" w:hAnsi="Arial" w:cs="Arial"/>
                    <w:color w:val="auto"/>
                  </w:rPr>
                  <w:t>Compliant</w:t>
                </w:r>
              </w:sdtContent>
            </w:sdt>
            <w:r w:rsidR="00BE4AAF" w:rsidRPr="00CC646C">
              <w:rPr>
                <w:rFonts w:ascii="Arial" w:hAnsi="Arial" w:cs="Arial"/>
                <w:color w:val="auto"/>
              </w:rPr>
              <w:t xml:space="preserve"> </w:t>
            </w:r>
          </w:p>
        </w:tc>
      </w:tr>
      <w:tr w:rsidR="00BE4AAF" w14:paraId="01DCDE33" w14:textId="77777777" w:rsidTr="00BE4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2F" w14:textId="77777777" w:rsidR="00BE4AAF" w:rsidRPr="00244176" w:rsidRDefault="00BE4AA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01DCDE30" w14:textId="77777777" w:rsidR="00BE4AAF" w:rsidRPr="00244176" w:rsidRDefault="00BE4AA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01DCDE32" w14:textId="336F1884" w:rsidR="00BE4AAF" w:rsidRPr="00CC646C" w:rsidRDefault="0003329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CB56EF90E15D4ABAB095DE53D2002B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437">
                  <w:rPr>
                    <w:rFonts w:ascii="Arial" w:hAnsi="Arial" w:cs="Arial"/>
                    <w:color w:val="auto"/>
                  </w:rPr>
                  <w:t>Compliant</w:t>
                </w:r>
              </w:sdtContent>
            </w:sdt>
            <w:r w:rsidR="00BE4AAF" w:rsidRPr="00CC646C">
              <w:rPr>
                <w:rFonts w:ascii="Arial" w:hAnsi="Arial" w:cs="Arial"/>
                <w:color w:val="auto"/>
              </w:rPr>
              <w:t xml:space="preserve"> </w:t>
            </w:r>
          </w:p>
        </w:tc>
      </w:tr>
      <w:tr w:rsidR="00BE4AAF" w14:paraId="01DCDE38"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34" w14:textId="77777777" w:rsidR="00BE4AAF" w:rsidRPr="00244176" w:rsidRDefault="00BE4AA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01DCDE35" w14:textId="77777777" w:rsidR="00BE4AAF" w:rsidRPr="00244176" w:rsidRDefault="00BE4AA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01DCDE37" w14:textId="1B764296" w:rsidR="00BE4AAF" w:rsidRPr="00CC646C" w:rsidRDefault="0003329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FB1646651584754AF257F5819D1AB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437">
                  <w:rPr>
                    <w:rFonts w:ascii="Arial" w:hAnsi="Arial" w:cs="Arial"/>
                    <w:color w:val="auto"/>
                  </w:rPr>
                  <w:t>Compliant</w:t>
                </w:r>
              </w:sdtContent>
            </w:sdt>
            <w:r w:rsidR="00BE4AAF" w:rsidRPr="00CC646C">
              <w:rPr>
                <w:rFonts w:ascii="Arial" w:hAnsi="Arial" w:cs="Arial"/>
                <w:color w:val="auto"/>
              </w:rPr>
              <w:t xml:space="preserve"> </w:t>
            </w:r>
          </w:p>
        </w:tc>
      </w:tr>
      <w:tr w:rsidR="00BE4AAF" w14:paraId="01DCDE3D" w14:textId="77777777" w:rsidTr="00BE4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39" w14:textId="77777777" w:rsidR="00BE4AAF" w:rsidRPr="00244176" w:rsidRDefault="00BE4AA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01DCDE3A" w14:textId="77777777" w:rsidR="00BE4AAF" w:rsidRPr="00244176" w:rsidRDefault="00BE4AA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01DCDE3C" w14:textId="5D4D68F1" w:rsidR="00BE4AAF" w:rsidRPr="00CC646C" w:rsidRDefault="0003329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F4E460A6A59444DBCD36F465A35D3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AAF">
                  <w:rPr>
                    <w:rFonts w:ascii="Arial" w:hAnsi="Arial" w:cs="Arial"/>
                    <w:color w:val="auto"/>
                  </w:rPr>
                  <w:t>Not applicable</w:t>
                </w:r>
              </w:sdtContent>
            </w:sdt>
            <w:r w:rsidR="00BE4AAF" w:rsidRPr="00CC646C">
              <w:rPr>
                <w:rFonts w:ascii="Arial" w:hAnsi="Arial" w:cs="Arial"/>
                <w:color w:val="auto"/>
              </w:rPr>
              <w:t xml:space="preserve"> </w:t>
            </w:r>
          </w:p>
        </w:tc>
      </w:tr>
      <w:tr w:rsidR="00BE4AAF" w14:paraId="01DCDE42" w14:textId="77777777" w:rsidTr="00BE4AAF">
        <w:tc>
          <w:tcPr>
            <w:cnfStyle w:val="001000000000" w:firstRow="0" w:lastRow="0" w:firstColumn="1" w:lastColumn="0" w:oddVBand="0" w:evenVBand="0" w:oddHBand="0" w:evenHBand="0" w:firstRowFirstColumn="0" w:firstRowLastColumn="0" w:lastRowFirstColumn="0" w:lastRowLastColumn="0"/>
            <w:tcW w:w="0" w:type="auto"/>
            <w:vAlign w:val="top"/>
          </w:tcPr>
          <w:p w14:paraId="01DCDE3E" w14:textId="77777777" w:rsidR="00BE4AAF" w:rsidRPr="00244176" w:rsidRDefault="00BE4AA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01DCDE3F" w14:textId="77777777" w:rsidR="00BE4AAF" w:rsidRPr="00244176" w:rsidRDefault="00BE4AA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01DCDE41" w14:textId="4400C441" w:rsidR="00BE4AAF" w:rsidRPr="00CC646C" w:rsidRDefault="0003329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A91A50F90B074D7F9E51F5B876383D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AAF">
                  <w:rPr>
                    <w:rFonts w:ascii="Arial" w:hAnsi="Arial" w:cs="Arial"/>
                    <w:color w:val="auto"/>
                  </w:rPr>
                  <w:t>Not applicable</w:t>
                </w:r>
              </w:sdtContent>
            </w:sdt>
            <w:r w:rsidR="00BE4AAF" w:rsidRPr="00CC646C">
              <w:rPr>
                <w:rFonts w:ascii="Arial" w:hAnsi="Arial" w:cs="Arial"/>
                <w:color w:val="auto"/>
              </w:rPr>
              <w:t xml:space="preserve"> </w:t>
            </w:r>
          </w:p>
        </w:tc>
      </w:tr>
    </w:tbl>
    <w:p w14:paraId="01DCDE43" w14:textId="77777777" w:rsidR="0087700C" w:rsidRDefault="00A44525" w:rsidP="007B3959">
      <w:pPr>
        <w:pStyle w:val="Heading20"/>
      </w:pPr>
      <w:r w:rsidRPr="00A36AA9">
        <w:t>Findings</w:t>
      </w:r>
    </w:p>
    <w:p w14:paraId="73082D38" w14:textId="72CC4611" w:rsidR="00FD2E8D" w:rsidRDefault="00FD2E8D" w:rsidP="00F87E39">
      <w:pPr>
        <w:pStyle w:val="NormalArial"/>
      </w:pPr>
      <w:r w:rsidRPr="00FD2E8D">
        <w:t xml:space="preserve">Based on the information I have reviewed, summarised below, I find the service provider, in relation to this service, </w:t>
      </w:r>
      <w:r>
        <w:t>C</w:t>
      </w:r>
      <w:r w:rsidRPr="00FD2E8D">
        <w:t xml:space="preserve">ompliant with </w:t>
      </w:r>
      <w:r>
        <w:t xml:space="preserve">all applicable </w:t>
      </w:r>
      <w:r w:rsidRPr="00FD2E8D">
        <w:t xml:space="preserve">requirements </w:t>
      </w:r>
      <w:r>
        <w:t>of this Standard. A finding of Compliance in all applicable requirements results in</w:t>
      </w:r>
      <w:r w:rsidR="002B015D">
        <w:t xml:space="preserve"> </w:t>
      </w:r>
      <w:r>
        <w:t>a finding of Compliance for the Standard.</w:t>
      </w:r>
    </w:p>
    <w:p w14:paraId="516C01CE" w14:textId="1BBBB72E" w:rsidR="00B66432" w:rsidRDefault="00A32D2A" w:rsidP="00F87E39">
      <w:pPr>
        <w:pStyle w:val="NormalArial"/>
        <w:rPr>
          <w:u w:val="single"/>
        </w:rPr>
      </w:pPr>
      <w:r w:rsidRPr="00A32D2A">
        <w:rPr>
          <w:u w:val="single"/>
        </w:rPr>
        <w:t>As to requirement 4(3)(a)</w:t>
      </w:r>
    </w:p>
    <w:p w14:paraId="6E279256" w14:textId="7D8CF862" w:rsidR="00B66432" w:rsidRPr="00B66432" w:rsidRDefault="00B66432" w:rsidP="00B66432">
      <w:pPr>
        <w:pStyle w:val="NormalArial"/>
      </w:pPr>
      <w:r w:rsidRPr="00B66432">
        <w:t>Consumers reported that the service made them feel safe, and that they were able to receive supports and services that enabled them to remain at home and maintain independence</w:t>
      </w:r>
      <w:r w:rsidR="00EB0B4E">
        <w:t>. Fo</w:t>
      </w:r>
      <w:r w:rsidRPr="00B66432">
        <w:t>r example</w:t>
      </w:r>
      <w:r w:rsidR="00EB0B4E">
        <w:t xml:space="preserve">, the </w:t>
      </w:r>
      <w:r w:rsidRPr="00B66432">
        <w:t xml:space="preserve">representative for </w:t>
      </w:r>
      <w:r w:rsidR="00EB0B4E">
        <w:t xml:space="preserve">a consumer </w:t>
      </w:r>
      <w:r w:rsidRPr="00B66432">
        <w:t xml:space="preserve">said that the service enables </w:t>
      </w:r>
      <w:r w:rsidR="00EB0B4E">
        <w:t>the consumer to</w:t>
      </w:r>
      <w:r w:rsidRPr="00B66432">
        <w:t xml:space="preserve"> attend medical appointments, and go to a coffee shop for a coffee. The service also take </w:t>
      </w:r>
      <w:r w:rsidR="009226C7">
        <w:t xml:space="preserve">them </w:t>
      </w:r>
      <w:r w:rsidRPr="00B66432">
        <w:t xml:space="preserve">for drives which </w:t>
      </w:r>
      <w:r w:rsidR="009226C7">
        <w:t>the consumer loves</w:t>
      </w:r>
      <w:r w:rsidRPr="00B66432">
        <w:t xml:space="preserve">. </w:t>
      </w:r>
    </w:p>
    <w:p w14:paraId="17A638DC" w14:textId="6FD0E43D" w:rsidR="00B66432" w:rsidRPr="00B66432" w:rsidRDefault="007B044C" w:rsidP="00B66432">
      <w:pPr>
        <w:pStyle w:val="NormalArial"/>
      </w:pPr>
      <w:r>
        <w:t>T</w:t>
      </w:r>
      <w:r w:rsidR="00B66432" w:rsidRPr="00B66432">
        <w:t xml:space="preserve">he Assessment Team sighted care planning documentation for consumers receiving services, and noted that consumer goals and tasks, reflected the information provided by both consumers </w:t>
      </w:r>
      <w:r w:rsidR="00B66432" w:rsidRPr="00B66432">
        <w:lastRenderedPageBreak/>
        <w:t xml:space="preserve">and staff. All staff and management interviewed knew the consumers and their needs, </w:t>
      </w:r>
      <w:r w:rsidR="003B5567" w:rsidRPr="00B66432">
        <w:t>goals</w:t>
      </w:r>
      <w:r w:rsidR="00B66432" w:rsidRPr="00B66432">
        <w:t>, and preferences.</w:t>
      </w:r>
      <w:r w:rsidR="00D479AE">
        <w:t xml:space="preserve"> </w:t>
      </w:r>
      <w:r w:rsidR="00B66432" w:rsidRPr="00B66432">
        <w:t xml:space="preserve">Staff interviewed spoke about the supports and services that they provided for consumers and how these assisted the consumer. </w:t>
      </w:r>
    </w:p>
    <w:p w14:paraId="52373A01" w14:textId="1F911100" w:rsidR="00B66432" w:rsidRDefault="005F072F" w:rsidP="00FF5ECC">
      <w:pPr>
        <w:pStyle w:val="NormalArial"/>
      </w:pPr>
      <w:r>
        <w:t>The</w:t>
      </w:r>
      <w:r w:rsidR="00B66432" w:rsidRPr="00B66432">
        <w:t xml:space="preserve"> Assessment Team noted </w:t>
      </w:r>
      <w:r w:rsidR="002F7049">
        <w:t xml:space="preserve">concerns about a consumer </w:t>
      </w:r>
      <w:r w:rsidR="001F2C50">
        <w:t>not receiving assistance with showering for two weeks</w:t>
      </w:r>
      <w:r w:rsidR="00FF5ECC">
        <w:t>, and for another consumer that information about an injury</w:t>
      </w:r>
      <w:r w:rsidR="00181E6E">
        <w:t xml:space="preserve"> not being recorded and a welfare check not being followed up. I have considered these matters under other requirements.</w:t>
      </w:r>
    </w:p>
    <w:p w14:paraId="2F0B658F" w14:textId="74CA618C" w:rsidR="00B77281" w:rsidRPr="00B66432" w:rsidRDefault="00B77281" w:rsidP="00FF5ECC">
      <w:pPr>
        <w:pStyle w:val="NormalArial"/>
      </w:pPr>
      <w:r>
        <w:t>I find this requirement Compliant.</w:t>
      </w:r>
    </w:p>
    <w:p w14:paraId="01DCDE44" w14:textId="2147F619" w:rsidR="0087700C" w:rsidRDefault="00B77281" w:rsidP="00B77281">
      <w:pPr>
        <w:pStyle w:val="NormalArial"/>
        <w:rPr>
          <w:u w:val="single"/>
        </w:rPr>
      </w:pPr>
      <w:r w:rsidRPr="00B77281">
        <w:rPr>
          <w:u w:val="single"/>
        </w:rPr>
        <w:t>As to requirement 4(3)(d)</w:t>
      </w:r>
    </w:p>
    <w:p w14:paraId="5E6C9121" w14:textId="2C0A31C5" w:rsidR="00B61C3A" w:rsidRDefault="00B61C3A" w:rsidP="00B61C3A">
      <w:pPr>
        <w:pStyle w:val="NormalArial"/>
      </w:pPr>
      <w:r>
        <w:t xml:space="preserve">The </w:t>
      </w:r>
      <w:r w:rsidR="00AD34A5">
        <w:t>Assessmen</w:t>
      </w:r>
      <w:r w:rsidR="00444DFC">
        <w:t xml:space="preserve">t team found that the </w:t>
      </w:r>
      <w:r>
        <w:t xml:space="preserve">service was unable to demonstrate that information about consumers condition, needs and preferences are communicated with others where care is shared. </w:t>
      </w:r>
      <w:r w:rsidR="0023323D">
        <w:t xml:space="preserve">It stated </w:t>
      </w:r>
      <w:r w:rsidR="00D1438F">
        <w:t xml:space="preserve">there was evidence </w:t>
      </w:r>
      <w:r>
        <w:t xml:space="preserve">that information used by the service regarding external care and services was not accurate, </w:t>
      </w:r>
      <w:r w:rsidR="00593CAA">
        <w:t xml:space="preserve">including there being no evidence of </w:t>
      </w:r>
      <w:r w:rsidR="005231CC">
        <w:t>a consumer being referred for assistance with mental health and substance abuse issues.</w:t>
      </w:r>
    </w:p>
    <w:p w14:paraId="6986C8F5" w14:textId="2EE0702F" w:rsidR="00200CE4" w:rsidRDefault="00200CE4" w:rsidP="00B61C3A">
      <w:pPr>
        <w:pStyle w:val="NormalArial"/>
      </w:pPr>
      <w:r>
        <w:t xml:space="preserve">I am not able to substantiate this example, and not that I have </w:t>
      </w:r>
      <w:r w:rsidR="005769F8">
        <w:t xml:space="preserve">considered </w:t>
      </w:r>
      <w:r>
        <w:t xml:space="preserve">the issue of </w:t>
      </w:r>
      <w:r w:rsidR="00780755">
        <w:t>communication of consumers’ personal needs under other requirements.</w:t>
      </w:r>
    </w:p>
    <w:p w14:paraId="7984CE2B" w14:textId="7614B28C" w:rsidR="00780755" w:rsidRDefault="00780755" w:rsidP="00B61C3A">
      <w:pPr>
        <w:pStyle w:val="NormalArial"/>
      </w:pPr>
      <w:r w:rsidRPr="00780755">
        <w:t>I find this requirement Compliant.</w:t>
      </w:r>
    </w:p>
    <w:p w14:paraId="6830652B" w14:textId="16E70EF7" w:rsidR="00DC7EC1" w:rsidRDefault="00DC7EC1" w:rsidP="00B61C3A">
      <w:pPr>
        <w:pStyle w:val="NormalArial"/>
        <w:rPr>
          <w:u w:val="single"/>
        </w:rPr>
      </w:pPr>
      <w:r w:rsidRPr="00FE1C0C">
        <w:rPr>
          <w:u w:val="single"/>
        </w:rPr>
        <w:t xml:space="preserve">As to requirements </w:t>
      </w:r>
      <w:bookmarkStart w:id="7" w:name="_Hlk143776853"/>
      <w:r w:rsidRPr="00FE1C0C">
        <w:rPr>
          <w:u w:val="single"/>
        </w:rPr>
        <w:t xml:space="preserve">4(3)(b), </w:t>
      </w:r>
      <w:bookmarkEnd w:id="7"/>
      <w:r w:rsidRPr="00FE1C0C">
        <w:rPr>
          <w:u w:val="single"/>
        </w:rPr>
        <w:t>4(3)(c)</w:t>
      </w:r>
      <w:r w:rsidR="00FE1C0C" w:rsidRPr="00FE1C0C">
        <w:rPr>
          <w:u w:val="single"/>
        </w:rPr>
        <w:t xml:space="preserve"> and </w:t>
      </w:r>
      <w:r w:rsidRPr="00FE1C0C">
        <w:rPr>
          <w:u w:val="single"/>
        </w:rPr>
        <w:t>4(3)(</w:t>
      </w:r>
      <w:r w:rsidR="00FE1C0C" w:rsidRPr="00FE1C0C">
        <w:rPr>
          <w:u w:val="single"/>
        </w:rPr>
        <w:t>e</w:t>
      </w:r>
      <w:r w:rsidRPr="00FE1C0C">
        <w:rPr>
          <w:u w:val="single"/>
        </w:rPr>
        <w:t>)</w:t>
      </w:r>
    </w:p>
    <w:p w14:paraId="35DA1013" w14:textId="231977E4" w:rsidR="00AA0559" w:rsidRDefault="00AA0559" w:rsidP="00AA0559">
      <w:pPr>
        <w:pStyle w:val="NormalArial"/>
      </w:pPr>
      <w:r>
        <w:t xml:space="preserve">The service could demonstrate that consumer emotional, spiritual, and psychological well-being was promoted in the provision of daily supports and services. Consumers and/representatives said that they felt the service would recognise when they or the consumer was feeling low. All staff interviewed said that they could identify when consumers were feeling low, and were able to put in place strategies to assist the consumer. </w:t>
      </w:r>
    </w:p>
    <w:p w14:paraId="57E3F7A8" w14:textId="64D18366" w:rsidR="00F93536" w:rsidRDefault="00F93536" w:rsidP="00F93536">
      <w:pPr>
        <w:pStyle w:val="NormalArial"/>
      </w:pPr>
      <w:r>
        <w:t>All consumers interviewed said the service enables them to participate in their communities, do things of interest to them. Staff interviewed spoke about how consumers remained connected with their community, friends, and family, and gave examples. All staff interviewed spoke about how the assisted consumers to participate in the community and undertake activities that were of interest to them, and how consumers were able to maintain personal relationships.</w:t>
      </w:r>
    </w:p>
    <w:p w14:paraId="4C54AC5F" w14:textId="31526058" w:rsidR="00A65058" w:rsidRPr="00542895" w:rsidRDefault="00A65058" w:rsidP="00A65058">
      <w:pPr>
        <w:pStyle w:val="NormalArial"/>
      </w:pPr>
      <w:r w:rsidRPr="00542895">
        <w:t>Management reported that when required, consumers are referred to other organisations and providers of care and services. Management said that they assist consumers to contact MAC for additional supports if required, and would contact family or the consumer’s medical practitioner if necessary. Management reported that where there are concerns regarding deterioration, the service uses an external clinical agency to discuss consumers, and seek advice.</w:t>
      </w:r>
    </w:p>
    <w:p w14:paraId="599CE64F" w14:textId="77777777" w:rsidR="008F07B1" w:rsidRDefault="008F07B1">
      <w:pPr>
        <w:spacing w:after="160" w:line="259" w:lineRule="auto"/>
        <w:rPr>
          <w:rFonts w:ascii="Arial" w:hAnsi="Arial" w:cs="Arial"/>
        </w:rPr>
      </w:pPr>
      <w:r>
        <w:rPr>
          <w:rFonts w:ascii="Arial" w:hAnsi="Arial" w:cs="Arial"/>
          <w:b/>
          <w:bCs/>
        </w:rPr>
        <w:br w:type="page"/>
      </w:r>
    </w:p>
    <w:p w14:paraId="01DCDE45" w14:textId="731DCF0C" w:rsidR="00FC045E" w:rsidRDefault="00A4452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29"/>
        <w:gridCol w:w="1847"/>
      </w:tblGrid>
      <w:tr w:rsidR="00BE4AAF" w14:paraId="01DCDE49" w14:textId="77777777" w:rsidTr="00BE4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tcBorders>
              <w:bottom w:val="single" w:sz="4" w:space="0" w:color="BFBFBF" w:themeColor="background1" w:themeShade="BF"/>
            </w:tcBorders>
          </w:tcPr>
          <w:p w14:paraId="01DCDE46" w14:textId="77777777" w:rsidR="00BE4AAF" w:rsidRPr="003217D3" w:rsidRDefault="00BE4AA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7" w:type="dxa"/>
            <w:tcBorders>
              <w:bottom w:val="single" w:sz="4" w:space="0" w:color="BFBFBF" w:themeColor="background1" w:themeShade="BF"/>
            </w:tcBorders>
          </w:tcPr>
          <w:p w14:paraId="01DCDE48" w14:textId="77777777" w:rsidR="00BE4AAF" w:rsidRPr="003217D3" w:rsidRDefault="00BE4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bl>
    <w:p w14:paraId="01DCDE5C" w14:textId="2A747921" w:rsidR="0087700C" w:rsidRPr="00A36AA9" w:rsidRDefault="00BE4AAF" w:rsidP="008F07B1">
      <w:pPr>
        <w:pStyle w:val="NormalArial"/>
        <w:spacing w:before="240"/>
      </w:pPr>
      <w:r>
        <w:t xml:space="preserve">The organisation does not provide a service environment therefore this Standard is Not Applicable and was not assessed </w:t>
      </w:r>
      <w:r w:rsidR="00A44525" w:rsidRPr="00A36AA9">
        <w:br w:type="page"/>
      </w:r>
    </w:p>
    <w:p w14:paraId="01DCDE5D" w14:textId="77777777" w:rsidR="00FC045E" w:rsidRPr="00A36AA9" w:rsidRDefault="00A4452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E4AAF" w14:paraId="01DCDE61" w14:textId="77777777" w:rsidTr="00BE4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01DCDE5E" w14:textId="77777777" w:rsidR="00BE4AAF" w:rsidRPr="003217D3" w:rsidRDefault="00BE4AA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01DCDE60" w14:textId="77777777" w:rsidR="00BE4AAF" w:rsidRPr="003217D3" w:rsidRDefault="00BE4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E4AAF" w14:paraId="01DCDE66"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62" w14:textId="77777777" w:rsidR="00BE4AAF" w:rsidRPr="00244176" w:rsidRDefault="00BE4AA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01DCDE63" w14:textId="77777777" w:rsidR="00BE4AAF" w:rsidRPr="00244176" w:rsidRDefault="00BE4AA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01DCDE65" w14:textId="586D1C30" w:rsidR="00BE4AAF" w:rsidRPr="00CC646C" w:rsidRDefault="0003329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1F3C7892C83A42DF9A5530835B13A3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B03">
                  <w:rPr>
                    <w:rFonts w:ascii="Arial" w:hAnsi="Arial" w:cs="Arial"/>
                    <w:color w:val="auto"/>
                  </w:rPr>
                  <w:t>Compliant</w:t>
                </w:r>
              </w:sdtContent>
            </w:sdt>
            <w:r w:rsidR="00BE4AAF" w:rsidRPr="00CC646C">
              <w:rPr>
                <w:rFonts w:ascii="Arial" w:hAnsi="Arial" w:cs="Arial"/>
                <w:color w:val="auto"/>
              </w:rPr>
              <w:t xml:space="preserve"> </w:t>
            </w:r>
          </w:p>
        </w:tc>
      </w:tr>
      <w:tr w:rsidR="00BE4AAF" w14:paraId="01DCDE6B" w14:textId="77777777" w:rsidTr="00BE4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67" w14:textId="77777777" w:rsidR="00BE4AAF" w:rsidRPr="00244176" w:rsidRDefault="00BE4AA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01DCDE68" w14:textId="77777777" w:rsidR="00BE4AAF" w:rsidRPr="00244176" w:rsidRDefault="00BE4AA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01DCDE6A" w14:textId="666A983A" w:rsidR="00BE4AAF" w:rsidRPr="00CC646C" w:rsidRDefault="0003329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8B7D71C5DC0648AEAEC9B2328763EA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2338">
                  <w:rPr>
                    <w:rFonts w:ascii="Arial" w:hAnsi="Arial" w:cs="Arial"/>
                    <w:color w:val="auto"/>
                  </w:rPr>
                  <w:t>Compliant</w:t>
                </w:r>
              </w:sdtContent>
            </w:sdt>
            <w:r w:rsidR="00BE4AAF" w:rsidRPr="00CC646C">
              <w:rPr>
                <w:rFonts w:ascii="Arial" w:hAnsi="Arial" w:cs="Arial"/>
                <w:color w:val="auto"/>
              </w:rPr>
              <w:t xml:space="preserve"> </w:t>
            </w:r>
          </w:p>
        </w:tc>
      </w:tr>
      <w:tr w:rsidR="00BE4AAF" w14:paraId="01DCDE70"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6C" w14:textId="77777777" w:rsidR="00BE4AAF" w:rsidRPr="00244176" w:rsidRDefault="00BE4AA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01DCDE6D" w14:textId="77777777" w:rsidR="00BE4AAF" w:rsidRPr="00244176" w:rsidRDefault="00BE4AA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01DCDE6F" w14:textId="2B36D5FD" w:rsidR="00BE4AAF" w:rsidRPr="00CC646C" w:rsidRDefault="0003329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60367EE75B2B4693A2E01850BDEEC2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2338">
                  <w:rPr>
                    <w:rFonts w:ascii="Arial" w:hAnsi="Arial" w:cs="Arial"/>
                    <w:color w:val="auto"/>
                  </w:rPr>
                  <w:t>Non-compliant</w:t>
                </w:r>
              </w:sdtContent>
            </w:sdt>
            <w:r w:rsidR="00BE4AAF" w:rsidRPr="00CC646C">
              <w:rPr>
                <w:rFonts w:ascii="Arial" w:hAnsi="Arial" w:cs="Arial"/>
                <w:color w:val="auto"/>
              </w:rPr>
              <w:t xml:space="preserve"> </w:t>
            </w:r>
          </w:p>
        </w:tc>
      </w:tr>
      <w:tr w:rsidR="00BE4AAF" w14:paraId="01DCDE75" w14:textId="77777777" w:rsidTr="00BE4A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71" w14:textId="77777777" w:rsidR="00BE4AAF" w:rsidRPr="00244176" w:rsidRDefault="00BE4AA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01DCDE72" w14:textId="77777777" w:rsidR="00BE4AAF" w:rsidRPr="00244176" w:rsidRDefault="00BE4AA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01DCDE74" w14:textId="54DE64D7" w:rsidR="00BE4AAF" w:rsidRPr="00CC646C" w:rsidRDefault="0003329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4CFF524F44B48EB8579DB82E0CC28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2338">
                  <w:rPr>
                    <w:rFonts w:ascii="Arial" w:hAnsi="Arial" w:cs="Arial"/>
                    <w:color w:val="auto"/>
                  </w:rPr>
                  <w:t>Non-compliant</w:t>
                </w:r>
              </w:sdtContent>
            </w:sdt>
            <w:r w:rsidR="00BE4AAF" w:rsidRPr="00CC646C">
              <w:rPr>
                <w:rFonts w:ascii="Arial" w:hAnsi="Arial" w:cs="Arial"/>
                <w:color w:val="auto"/>
              </w:rPr>
              <w:t xml:space="preserve"> </w:t>
            </w:r>
          </w:p>
        </w:tc>
      </w:tr>
    </w:tbl>
    <w:p w14:paraId="01DCDE76" w14:textId="77777777" w:rsidR="001A5684" w:rsidRDefault="00A44525" w:rsidP="007B3959">
      <w:pPr>
        <w:pStyle w:val="Heading20"/>
      </w:pPr>
      <w:r w:rsidRPr="00A36AA9">
        <w:t>Findings</w:t>
      </w:r>
    </w:p>
    <w:p w14:paraId="102F9A1C" w14:textId="6F03FAF1" w:rsidR="00096253" w:rsidRDefault="00096253" w:rsidP="00096253">
      <w:pPr>
        <w:pStyle w:val="NormalArial"/>
      </w:pPr>
      <w:r>
        <w:t>Based on the information I have reviewed, summarised below, I find the service provider, in relation to this service, Non-Compliant with requirements 6(3)(c) and 6(3)(d), and</w:t>
      </w:r>
      <w:r w:rsidR="001639FB">
        <w:t xml:space="preserve"> </w:t>
      </w:r>
      <w:r>
        <w:t>Compliant with requirement</w:t>
      </w:r>
      <w:r w:rsidR="00800B03">
        <w:t xml:space="preserve">s 6(3)(a) and </w:t>
      </w:r>
      <w:r>
        <w:t>6(3(b).</w:t>
      </w:r>
    </w:p>
    <w:p w14:paraId="260E47F2" w14:textId="0A7CAC6F" w:rsidR="00096253" w:rsidRDefault="00096253" w:rsidP="00096253">
      <w:pPr>
        <w:pStyle w:val="NormalArial"/>
      </w:pPr>
      <w:r>
        <w:t>A finding of</w:t>
      </w:r>
      <w:r w:rsidR="00542AD2" w:rsidRPr="00542AD2">
        <w:t xml:space="preserve"> Non-Compliance</w:t>
      </w:r>
      <w:r>
        <w:t xml:space="preserve"> in one or more requirements results in a finding of Non-Compliance in the Standard.</w:t>
      </w:r>
    </w:p>
    <w:p w14:paraId="1281168F" w14:textId="5D3A9A55" w:rsidR="00424437" w:rsidRPr="00424437" w:rsidRDefault="00424437" w:rsidP="00096253">
      <w:pPr>
        <w:pStyle w:val="NormalArial"/>
        <w:rPr>
          <w:u w:val="single"/>
        </w:rPr>
      </w:pPr>
      <w:r w:rsidRPr="00424437">
        <w:rPr>
          <w:u w:val="single"/>
        </w:rPr>
        <w:t>As to requirement 6(3)(a)</w:t>
      </w:r>
    </w:p>
    <w:p w14:paraId="10A15C72" w14:textId="629AA8D5" w:rsidR="00424437" w:rsidRDefault="00424437" w:rsidP="00424437">
      <w:pPr>
        <w:pStyle w:val="NormalArial"/>
      </w:pPr>
      <w:r>
        <w:t>The Assessment team found that consumers interviewed said that they are in regular contact with their support workers and their support planner to discuss their care and services and provide any feedback. Consumers said they would feel comfortable raising any concerns to staff and that they felt appropriate action would be taken.</w:t>
      </w:r>
    </w:p>
    <w:p w14:paraId="32C41238" w14:textId="2CF9631A" w:rsidR="00424437" w:rsidRDefault="00424437" w:rsidP="00424437">
      <w:pPr>
        <w:pStyle w:val="NormalArial"/>
      </w:pPr>
      <w:r>
        <w:t>However, t</w:t>
      </w:r>
      <w:r w:rsidRPr="00424437">
        <w:t xml:space="preserve">he Assessment team </w:t>
      </w:r>
      <w:r>
        <w:t>found the service could not demonstrate a method to capture feedback and complaints such as on a form or in a complaints register. The service could not provide evidence that there is currently a system in place to capture, monitor or report on trends. Service staff said that they regularly speak with consumers to obtain feedback on their services. However, the service could not present evidence that these conversations had taken place and there was no documentation available in consumer files to indicate this.</w:t>
      </w:r>
    </w:p>
    <w:p w14:paraId="1B370923" w14:textId="10A108D0" w:rsidR="00424437" w:rsidRDefault="00424437" w:rsidP="00424437">
      <w:pPr>
        <w:pStyle w:val="NormalArial"/>
      </w:pPr>
      <w:r>
        <w:t xml:space="preserve">The service presented an organisation-wide Complaints Policy and Procedure that identified the process of responding to and resolving consumer complaints, including recording the concerns and the outcome of the complaint. A review of consumer files did not indicate any feedback or concerns had been recorded in the form of progress notes, phone calls or feedback forms.  </w:t>
      </w:r>
    </w:p>
    <w:p w14:paraId="28CAFE7D" w14:textId="1D805146" w:rsidR="00096253" w:rsidRDefault="00424437" w:rsidP="00424437">
      <w:pPr>
        <w:spacing w:before="60" w:after="60"/>
        <w:rPr>
          <w:rFonts w:ascii="Arial" w:hAnsi="Arial" w:cs="Arial"/>
          <w:color w:val="auto"/>
          <w:szCs w:val="22"/>
        </w:rPr>
      </w:pPr>
      <w:r w:rsidRPr="004F4E3B">
        <w:rPr>
          <w:rFonts w:ascii="Arial" w:hAnsi="Arial" w:cs="Arial"/>
        </w:rPr>
        <w:t>In its PCI the service provider indicated that a</w:t>
      </w:r>
      <w:r w:rsidRPr="004F4E3B">
        <w:rPr>
          <w:rFonts w:ascii="Arial" w:hAnsi="Arial" w:cs="Arial"/>
          <w:szCs w:val="22"/>
        </w:rPr>
        <w:t xml:space="preserve"> Feedback and Complaints form had now been implemented and provided a copy. </w:t>
      </w:r>
      <w:r w:rsidR="004F4E3B" w:rsidRPr="004F4E3B">
        <w:rPr>
          <w:rFonts w:ascii="Arial" w:hAnsi="Arial" w:cs="Arial"/>
          <w:szCs w:val="22"/>
        </w:rPr>
        <w:t xml:space="preserve">In its written response </w:t>
      </w:r>
      <w:r w:rsidR="004F4E3B">
        <w:rPr>
          <w:rFonts w:ascii="Arial" w:hAnsi="Arial" w:cs="Arial"/>
          <w:szCs w:val="22"/>
        </w:rPr>
        <w:t>its noted that a p</w:t>
      </w:r>
      <w:r w:rsidR="004F4E3B" w:rsidRPr="004F4E3B">
        <w:rPr>
          <w:rFonts w:ascii="Arial" w:hAnsi="Arial" w:cs="Arial"/>
          <w:szCs w:val="22"/>
        </w:rPr>
        <w:t xml:space="preserve">rocedural direction ensures all complaints are recorded, entered into </w:t>
      </w:r>
      <w:r w:rsidR="004F4E3B">
        <w:rPr>
          <w:rFonts w:ascii="Arial" w:hAnsi="Arial" w:cs="Arial"/>
          <w:szCs w:val="22"/>
        </w:rPr>
        <w:t>its</w:t>
      </w:r>
      <w:r w:rsidR="004F4E3B" w:rsidRPr="004F4E3B">
        <w:rPr>
          <w:rFonts w:ascii="Arial" w:hAnsi="Arial" w:cs="Arial"/>
          <w:szCs w:val="22"/>
        </w:rPr>
        <w:t xml:space="preserve"> Incident Management System (ISO pro), and dealt with through a transparent, informative and responsive manner. </w:t>
      </w:r>
      <w:r w:rsidR="004F4E3B">
        <w:rPr>
          <w:rFonts w:ascii="Arial" w:hAnsi="Arial" w:cs="Arial"/>
          <w:szCs w:val="22"/>
        </w:rPr>
        <w:t>It stated that a</w:t>
      </w:r>
      <w:r w:rsidR="004F4E3B" w:rsidRPr="004F4E3B">
        <w:rPr>
          <w:rFonts w:ascii="Arial" w:hAnsi="Arial" w:cs="Arial"/>
          <w:szCs w:val="22"/>
        </w:rPr>
        <w:t>ll staff are trained in the Complaints Procedure at Induction and through refresher training</w:t>
      </w:r>
      <w:r w:rsidR="004F4E3B">
        <w:rPr>
          <w:rFonts w:ascii="Arial" w:hAnsi="Arial" w:cs="Arial"/>
          <w:szCs w:val="22"/>
        </w:rPr>
        <w:t>. It noted that p</w:t>
      </w:r>
      <w:r w:rsidR="004F4E3B" w:rsidRPr="004F4E3B">
        <w:rPr>
          <w:rFonts w:ascii="Arial" w:hAnsi="Arial" w:cs="Arial"/>
          <w:szCs w:val="22"/>
        </w:rPr>
        <w:t>rior to the audit and under review there were no complaints logged in (ISOpro).</w:t>
      </w:r>
      <w:r w:rsidR="004F4E3B">
        <w:rPr>
          <w:rFonts w:ascii="Arial" w:hAnsi="Arial" w:cs="Arial"/>
          <w:szCs w:val="22"/>
        </w:rPr>
        <w:t xml:space="preserve">It stated that </w:t>
      </w:r>
      <w:r w:rsidR="004F4E3B">
        <w:rPr>
          <w:rFonts w:ascii="Arial" w:hAnsi="Arial" w:cs="Arial"/>
          <w:szCs w:val="22"/>
        </w:rPr>
        <w:lastRenderedPageBreak/>
        <w:t>t</w:t>
      </w:r>
      <w:r w:rsidR="004F4E3B" w:rsidRPr="004F4E3B">
        <w:rPr>
          <w:rFonts w:ascii="Arial" w:hAnsi="Arial" w:cs="Arial"/>
          <w:szCs w:val="22"/>
        </w:rPr>
        <w:t xml:space="preserve">he consumers were contacted by the </w:t>
      </w:r>
      <w:r w:rsidR="004F4E3B">
        <w:rPr>
          <w:rFonts w:ascii="Arial" w:hAnsi="Arial" w:cs="Arial"/>
          <w:szCs w:val="22"/>
        </w:rPr>
        <w:t xml:space="preserve">Assessment team </w:t>
      </w:r>
      <w:r w:rsidR="004F4E3B" w:rsidRPr="004F4E3B">
        <w:rPr>
          <w:rFonts w:ascii="Arial" w:hAnsi="Arial" w:cs="Arial"/>
          <w:szCs w:val="22"/>
        </w:rPr>
        <w:t>on the day</w:t>
      </w:r>
      <w:r w:rsidR="004F4E3B">
        <w:rPr>
          <w:rFonts w:ascii="Arial" w:hAnsi="Arial" w:cs="Arial"/>
          <w:szCs w:val="22"/>
        </w:rPr>
        <w:t>, and that the Assessment team</w:t>
      </w:r>
      <w:r w:rsidR="004F4E3B" w:rsidRPr="004F4E3B">
        <w:rPr>
          <w:rFonts w:ascii="Arial" w:hAnsi="Arial" w:cs="Arial"/>
          <w:szCs w:val="22"/>
        </w:rPr>
        <w:t xml:space="preserve"> identified no concerns or complaints through the phone conversations that were conducted with the service</w:t>
      </w:r>
      <w:r w:rsidR="004F4E3B">
        <w:rPr>
          <w:rFonts w:ascii="Arial" w:hAnsi="Arial" w:cs="Arial"/>
          <w:szCs w:val="22"/>
        </w:rPr>
        <w:t>’</w:t>
      </w:r>
      <w:r w:rsidR="004F4E3B" w:rsidRPr="004F4E3B">
        <w:rPr>
          <w:rFonts w:ascii="Arial" w:hAnsi="Arial" w:cs="Arial"/>
          <w:szCs w:val="22"/>
        </w:rPr>
        <w:t>s consumers.</w:t>
      </w:r>
      <w:r w:rsidR="00D35C7E">
        <w:rPr>
          <w:rFonts w:ascii="Arial" w:hAnsi="Arial" w:cs="Arial"/>
          <w:szCs w:val="22"/>
        </w:rPr>
        <w:t xml:space="preserve"> The service provider also noted that there are progress notes that are recorded by a support planner every time a phone call is made or a home visit conducted, and that a transition to the Visual Care System was implemented in late March 2023.</w:t>
      </w:r>
    </w:p>
    <w:p w14:paraId="2C180905" w14:textId="3B2A800B" w:rsidR="00D75F77" w:rsidRDefault="00115025" w:rsidP="00424437">
      <w:pPr>
        <w:spacing w:before="60" w:after="60"/>
        <w:rPr>
          <w:rFonts w:ascii="Arial" w:hAnsi="Arial" w:cs="Arial"/>
          <w:color w:val="auto"/>
          <w:szCs w:val="22"/>
        </w:rPr>
      </w:pPr>
      <w:r w:rsidRPr="007A475C">
        <w:rPr>
          <w:rFonts w:ascii="Arial" w:hAnsi="Arial" w:cs="Arial"/>
          <w:color w:val="auto"/>
          <w:szCs w:val="22"/>
        </w:rPr>
        <w:t xml:space="preserve">I </w:t>
      </w:r>
      <w:r w:rsidR="002147B9">
        <w:rPr>
          <w:rFonts w:ascii="Arial" w:hAnsi="Arial" w:cs="Arial"/>
          <w:color w:val="auto"/>
          <w:szCs w:val="22"/>
        </w:rPr>
        <w:t xml:space="preserve">consider that generally consumers and other relevant parties do know how to provide feedback and make complaints, and feel comfortable doing so. However, I am not satisfied that feedback and complaints are always recorded, which I have considered in requirement 6(3)(d). The service provider is encouraged to continue progressing the improvements it identified in relating to </w:t>
      </w:r>
      <w:r w:rsidR="00616255">
        <w:rPr>
          <w:rFonts w:ascii="Arial" w:hAnsi="Arial" w:cs="Arial"/>
          <w:color w:val="auto"/>
          <w:szCs w:val="22"/>
        </w:rPr>
        <w:t>capturing</w:t>
      </w:r>
      <w:r w:rsidR="00D75F77">
        <w:rPr>
          <w:rFonts w:ascii="Arial" w:hAnsi="Arial" w:cs="Arial"/>
          <w:color w:val="auto"/>
          <w:szCs w:val="22"/>
        </w:rPr>
        <w:t xml:space="preserve"> all feedback and complaints.</w:t>
      </w:r>
    </w:p>
    <w:p w14:paraId="0551273D" w14:textId="58DA120E" w:rsidR="00D75F77" w:rsidRDefault="00D75F77" w:rsidP="00424437">
      <w:pPr>
        <w:spacing w:before="60" w:after="60"/>
        <w:rPr>
          <w:rFonts w:ascii="Arial" w:hAnsi="Arial" w:cs="Arial"/>
          <w:color w:val="auto"/>
          <w:szCs w:val="22"/>
        </w:rPr>
      </w:pPr>
      <w:r>
        <w:rPr>
          <w:rFonts w:ascii="Arial" w:hAnsi="Arial" w:cs="Arial"/>
          <w:color w:val="auto"/>
          <w:szCs w:val="22"/>
        </w:rPr>
        <w:t>I find this requirement Compliant.</w:t>
      </w:r>
    </w:p>
    <w:p w14:paraId="027955D0" w14:textId="7A51266A" w:rsidR="00424437" w:rsidRDefault="004F4E3B" w:rsidP="00424437">
      <w:pPr>
        <w:pStyle w:val="NormalArial"/>
        <w:rPr>
          <w:u w:val="single"/>
        </w:rPr>
      </w:pPr>
      <w:r w:rsidRPr="004F4E3B">
        <w:rPr>
          <w:u w:val="single"/>
        </w:rPr>
        <w:t>As to r</w:t>
      </w:r>
      <w:r w:rsidR="00424437" w:rsidRPr="004F4E3B">
        <w:rPr>
          <w:u w:val="single"/>
        </w:rPr>
        <w:t>equirement 6(3)(b)</w:t>
      </w:r>
    </w:p>
    <w:p w14:paraId="03B631DB" w14:textId="20DA1D2C" w:rsidR="004F4E3B" w:rsidRDefault="004F4E3B" w:rsidP="004F4E3B">
      <w:pPr>
        <w:pStyle w:val="NormalArial"/>
      </w:pPr>
      <w:r w:rsidRPr="004F4E3B">
        <w:t xml:space="preserve">The Assessment team found that </w:t>
      </w:r>
      <w:r>
        <w:t>consumers interviewed said that they could not recall being provided information about advocacy services, language services or alternative methods to raise and resolve complaints.  Consumers said they recalled being provided an information booklet when they commenced services but could not specifically say that it contained this information.</w:t>
      </w:r>
    </w:p>
    <w:p w14:paraId="35BA6A06" w14:textId="45F7AD00" w:rsidR="004F4E3B" w:rsidRDefault="004F4E3B" w:rsidP="004F4E3B">
      <w:pPr>
        <w:pStyle w:val="NormalArial"/>
      </w:pPr>
      <w:r>
        <w:t xml:space="preserve">Most staff members interviewed said that they could not recall a time where they offered to assist a consumer with accessing an advocate, language services or with contacting the Commission to raise a complaint. A review of the organisation-wide Complaints Policy and Procedure indicated that consumers should be referred to the Commission or other external complaints services, as well as advocates and language services where required. </w:t>
      </w:r>
    </w:p>
    <w:p w14:paraId="5C4BAC98" w14:textId="36C196CF" w:rsidR="004F4E3B" w:rsidRDefault="004F4E3B" w:rsidP="004F4E3B">
      <w:pPr>
        <w:pStyle w:val="NormalArial"/>
      </w:pPr>
      <w:r>
        <w:t xml:space="preserve">The Assessment team reviewed the consumer information booklet that staff confirmed is provided on commencement of services, however the booklet was mainly aimed at their clients engaged under the NDIS program. The booklet did not contain information about aged care specific advocacy, language services or external complaints bodies. </w:t>
      </w:r>
    </w:p>
    <w:p w14:paraId="3829AEC8" w14:textId="4B97F517" w:rsidR="004F4E3B" w:rsidRDefault="004F4E3B" w:rsidP="004F4E3B">
      <w:pPr>
        <w:pStyle w:val="NormalArial"/>
      </w:pPr>
      <w:r>
        <w:t>The Assessment team observed a flyer posted in the public office area indicating the methods for clients to raise complaints, however it did not include aged care specific information.</w:t>
      </w:r>
    </w:p>
    <w:p w14:paraId="7FA9F087" w14:textId="2636C8E1" w:rsidR="00EA648B" w:rsidRPr="00542895" w:rsidRDefault="004F4E3B" w:rsidP="00EA648B">
      <w:pPr>
        <w:pStyle w:val="Default"/>
        <w:rPr>
          <w:rFonts w:ascii="Arial" w:hAnsi="Arial" w:cs="Arial"/>
          <w:color w:val="000000" w:themeColor="text1"/>
        </w:rPr>
      </w:pPr>
      <w:r w:rsidRPr="00542895">
        <w:rPr>
          <w:rFonts w:ascii="Arial" w:hAnsi="Arial" w:cs="Arial"/>
          <w:color w:val="000000" w:themeColor="text1"/>
        </w:rPr>
        <w:t>In its PCI the service provider indicated</w:t>
      </w:r>
      <w:r w:rsidR="00EA648B" w:rsidRPr="00542895">
        <w:rPr>
          <w:rFonts w:ascii="Arial" w:hAnsi="Arial" w:cs="Arial"/>
          <w:color w:val="000000" w:themeColor="text1"/>
        </w:rPr>
        <w:t xml:space="preserve"> that a Welcome pack was in place at the time of the Quality Audit which contained information regarding Advocacy, Language, Culture, Complaints and feedback procedure. It provided an ‘Aged care Information Booklet’ which detailed, relevantly, contact information for the Commission, the </w:t>
      </w:r>
      <w:r w:rsidR="00EA648B" w:rsidRPr="00542895">
        <w:rPr>
          <w:rStyle w:val="A2"/>
          <w:rFonts w:ascii="Arial" w:hAnsi="Arial" w:cs="Arial"/>
          <w:b w:val="0"/>
          <w:bCs w:val="0"/>
          <w:color w:val="000000" w:themeColor="text1"/>
          <w:sz w:val="24"/>
          <w:szCs w:val="24"/>
        </w:rPr>
        <w:t>Commonwealth Ombudsman and the</w:t>
      </w:r>
      <w:r w:rsidR="00EA648B" w:rsidRPr="00542895">
        <w:rPr>
          <w:rStyle w:val="A2"/>
          <w:rFonts w:ascii="Arial" w:hAnsi="Arial" w:cs="Arial"/>
          <w:color w:val="000000" w:themeColor="text1"/>
          <w:sz w:val="24"/>
          <w:szCs w:val="24"/>
        </w:rPr>
        <w:t xml:space="preserve"> </w:t>
      </w:r>
    </w:p>
    <w:p w14:paraId="1FA251D8" w14:textId="0DCD0FE7" w:rsidR="004F4E3B" w:rsidRPr="00542895" w:rsidRDefault="00EA648B" w:rsidP="00EA648B">
      <w:pPr>
        <w:pStyle w:val="NormalArial"/>
      </w:pPr>
      <w:r w:rsidRPr="00542895">
        <w:rPr>
          <w:rStyle w:val="A2"/>
          <w:rFonts w:cs="Arial"/>
          <w:b w:val="0"/>
          <w:bCs w:val="0"/>
          <w:color w:val="000000" w:themeColor="text1"/>
          <w:sz w:val="24"/>
          <w:szCs w:val="24"/>
        </w:rPr>
        <w:t>Older Person’s Advocacy Network (OPAN).</w:t>
      </w:r>
      <w:r w:rsidR="00AA3FD1" w:rsidRPr="00542895">
        <w:rPr>
          <w:rStyle w:val="A2"/>
          <w:rFonts w:cs="Arial"/>
          <w:b w:val="0"/>
          <w:bCs w:val="0"/>
          <w:color w:val="000000" w:themeColor="text1"/>
          <w:sz w:val="24"/>
          <w:szCs w:val="24"/>
        </w:rPr>
        <w:t xml:space="preserve"> While these details do not make reference to language services, on balance I am satisfied this information is accessible to consumers, however the service provider should consider specific reference to langua</w:t>
      </w:r>
      <w:r w:rsidR="00542895">
        <w:rPr>
          <w:rStyle w:val="A2"/>
          <w:rFonts w:cs="Arial"/>
          <w:b w:val="0"/>
          <w:bCs w:val="0"/>
          <w:color w:val="000000" w:themeColor="text1"/>
          <w:sz w:val="24"/>
          <w:szCs w:val="24"/>
        </w:rPr>
        <w:t>g</w:t>
      </w:r>
      <w:r w:rsidR="00AA3FD1" w:rsidRPr="00542895">
        <w:rPr>
          <w:rStyle w:val="A2"/>
          <w:rFonts w:cs="Arial"/>
          <w:b w:val="0"/>
          <w:bCs w:val="0"/>
          <w:color w:val="000000" w:themeColor="text1"/>
          <w:sz w:val="24"/>
          <w:szCs w:val="24"/>
        </w:rPr>
        <w:t xml:space="preserve">e services. </w:t>
      </w:r>
    </w:p>
    <w:p w14:paraId="08C0C16B" w14:textId="7DE531E8" w:rsidR="00AA3FD1" w:rsidRPr="00AA3FD1" w:rsidRDefault="00AA3FD1" w:rsidP="00424437">
      <w:pPr>
        <w:pStyle w:val="NormalArial"/>
      </w:pPr>
      <w:r>
        <w:t>I find this requirement Compliant.</w:t>
      </w:r>
    </w:p>
    <w:p w14:paraId="03DDB3FB" w14:textId="5A5A7CC9" w:rsidR="00424437" w:rsidRPr="00A51A86" w:rsidRDefault="00A51A86" w:rsidP="00424437">
      <w:pPr>
        <w:pStyle w:val="NormalArial"/>
        <w:rPr>
          <w:u w:val="single"/>
        </w:rPr>
      </w:pPr>
      <w:r w:rsidRPr="00A51A86">
        <w:rPr>
          <w:u w:val="single"/>
        </w:rPr>
        <w:t xml:space="preserve">As to </w:t>
      </w:r>
      <w:r w:rsidR="006A68DF">
        <w:rPr>
          <w:u w:val="single"/>
        </w:rPr>
        <w:t>N</w:t>
      </w:r>
      <w:r w:rsidR="00FE0D8C">
        <w:rPr>
          <w:u w:val="single"/>
        </w:rPr>
        <w:t xml:space="preserve">on-Compliant </w:t>
      </w:r>
      <w:r w:rsidRPr="00A51A86">
        <w:rPr>
          <w:u w:val="single"/>
        </w:rPr>
        <w:t>r</w:t>
      </w:r>
      <w:r w:rsidR="00424437" w:rsidRPr="00A51A86">
        <w:rPr>
          <w:u w:val="single"/>
        </w:rPr>
        <w:t>equirement 6(3)(c)</w:t>
      </w:r>
    </w:p>
    <w:p w14:paraId="11089CB9" w14:textId="65C7D9B8" w:rsidR="00A51A86" w:rsidRDefault="00A51A86" w:rsidP="00A51A86">
      <w:pPr>
        <w:pStyle w:val="NormalArial"/>
      </w:pPr>
      <w:bookmarkStart w:id="8" w:name="_Hlk144102126"/>
      <w:r w:rsidRPr="00A51A86">
        <w:t xml:space="preserve">The Assessment team found that </w:t>
      </w:r>
      <w:bookmarkEnd w:id="8"/>
      <w:r>
        <w:t xml:space="preserve">consumers said that they felt that staff would take appropriate action in response to their complaints or feedback. A consumer interviewed said that they raised a minor issue in regard to the timing of their scheduled service with the support worker, and their concern was resolved on the spot. Service staff said that they regularly speak with consumers and resolve concerns verbally and consumers are mostly satisfied with this process. </w:t>
      </w:r>
    </w:p>
    <w:p w14:paraId="16BBAF89" w14:textId="7CC94473" w:rsidR="00A51A86" w:rsidRDefault="00A51A86" w:rsidP="00A51A86">
      <w:pPr>
        <w:pStyle w:val="NormalArial"/>
      </w:pPr>
      <w:r>
        <w:t xml:space="preserve">Support staff also reported that when they received complaints from consumers, they immediately informed the service, however the service was unable to present evidence that these conversations had taken place and there was no documentation available to demonstrate </w:t>
      </w:r>
      <w:r>
        <w:lastRenderedPageBreak/>
        <w:t xml:space="preserve">consumer complaints had been captured and resolved. </w:t>
      </w:r>
      <w:r w:rsidRPr="00A51A86">
        <w:t>The Assessment team found that</w:t>
      </w:r>
      <w:r>
        <w:t xml:space="preserve"> the service currently has no method for recording or documenting how complaints are resolved, and does not have a current feedback or complaint register.</w:t>
      </w:r>
    </w:p>
    <w:p w14:paraId="3210573E" w14:textId="4D9A7F5B" w:rsidR="00C0443A" w:rsidRDefault="00A51A86" w:rsidP="00A51A86">
      <w:pPr>
        <w:pStyle w:val="NormalArial"/>
      </w:pPr>
      <w:r>
        <w:t>Some staff could demonstrate an understanding of the concept of open disclosure, however not all staff were familiar with the term and could not demonstrate how open disclosure is used when responding to consumer concerns.</w:t>
      </w:r>
      <w:r w:rsidR="00C0443A">
        <w:t xml:space="preserve"> </w:t>
      </w:r>
    </w:p>
    <w:p w14:paraId="3CE6FA8B" w14:textId="49E50D99" w:rsidR="00A51A86" w:rsidRDefault="00C0443A" w:rsidP="00A51A86">
      <w:pPr>
        <w:pStyle w:val="NormalArial"/>
      </w:pPr>
      <w:r w:rsidRPr="00C0443A">
        <w:t xml:space="preserve">The Assessment team </w:t>
      </w:r>
      <w:r>
        <w:t xml:space="preserve">stated that the service’s </w:t>
      </w:r>
      <w:r w:rsidR="00A51A86">
        <w:t>Complaints Policy and Procedure did not refer to open disclosure or provide any guidance for staff on how it can be implemented.</w:t>
      </w:r>
    </w:p>
    <w:p w14:paraId="52C98F7D" w14:textId="73771390" w:rsidR="00C0443A" w:rsidRDefault="00A45CDC" w:rsidP="00A51A86">
      <w:pPr>
        <w:pStyle w:val="NormalArial"/>
      </w:pPr>
      <w:r w:rsidRPr="00A45CDC">
        <w:t xml:space="preserve">In its PCI the service provider </w:t>
      </w:r>
      <w:r>
        <w:t xml:space="preserve">stated that a </w:t>
      </w:r>
      <w:r w:rsidR="00C0443A" w:rsidRPr="00C0443A">
        <w:t>Complain</w:t>
      </w:r>
      <w:r>
        <w:t>t</w:t>
      </w:r>
      <w:r w:rsidR="00C0443A" w:rsidRPr="00C0443A">
        <w:t xml:space="preserve">s register </w:t>
      </w:r>
      <w:r>
        <w:t>was</w:t>
      </w:r>
      <w:r w:rsidR="00C0443A" w:rsidRPr="00C0443A">
        <w:t xml:space="preserve"> now in place to </w:t>
      </w:r>
      <w:r>
        <w:t xml:space="preserve">supplement its </w:t>
      </w:r>
      <w:r w:rsidR="00C0443A" w:rsidRPr="00C0443A">
        <w:t>ISOpro complaints management system at an organisational level.</w:t>
      </w:r>
    </w:p>
    <w:p w14:paraId="3A3672AD" w14:textId="33AF9061" w:rsidR="008C411C" w:rsidRDefault="008C411C" w:rsidP="00A51A86">
      <w:pPr>
        <w:pStyle w:val="NormalArial"/>
      </w:pPr>
      <w:r w:rsidRPr="008C411C">
        <w:t xml:space="preserve">I acknowledge the </w:t>
      </w:r>
      <w:r>
        <w:t xml:space="preserve">improvements implemented by the service provider, </w:t>
      </w:r>
      <w:r w:rsidRPr="008C411C">
        <w:t xml:space="preserve">however I am not satisfied this demonstrated that it has an effective system to ensure </w:t>
      </w:r>
      <w:r w:rsidR="00441CC7">
        <w:t>a</w:t>
      </w:r>
      <w:r w:rsidR="00441CC7" w:rsidRPr="00441CC7">
        <w:t>ppropriate action is taken in response to complaints</w:t>
      </w:r>
      <w:r w:rsidR="00441CC7">
        <w:t>. I</w:t>
      </w:r>
      <w:r w:rsidRPr="008C411C">
        <w:t xml:space="preserve"> conside</w:t>
      </w:r>
      <w:r w:rsidR="00441CC7">
        <w:t>r</w:t>
      </w:r>
      <w:r w:rsidRPr="008C411C">
        <w:t xml:space="preserve"> that the service provider needs time to demonstrate the effectiveness of its enhanced system.</w:t>
      </w:r>
    </w:p>
    <w:p w14:paraId="4D22BCB9" w14:textId="31DCA25E" w:rsidR="00FE0D8C" w:rsidRDefault="00FE0D8C" w:rsidP="00424437">
      <w:pPr>
        <w:pStyle w:val="NormalArial"/>
        <w:rPr>
          <w:u w:val="single"/>
        </w:rPr>
      </w:pPr>
      <w:r w:rsidRPr="00FE0D8C">
        <w:rPr>
          <w:u w:val="single"/>
        </w:rPr>
        <w:t xml:space="preserve">As to </w:t>
      </w:r>
      <w:r w:rsidR="006A68DF">
        <w:rPr>
          <w:u w:val="single"/>
        </w:rPr>
        <w:t>N</w:t>
      </w:r>
      <w:r w:rsidR="00A82338">
        <w:rPr>
          <w:u w:val="single"/>
        </w:rPr>
        <w:t xml:space="preserve">on-Compliant </w:t>
      </w:r>
      <w:r w:rsidRPr="00FE0D8C">
        <w:rPr>
          <w:u w:val="single"/>
        </w:rPr>
        <w:t>r</w:t>
      </w:r>
      <w:r w:rsidR="00424437" w:rsidRPr="00FE0D8C">
        <w:rPr>
          <w:u w:val="single"/>
        </w:rPr>
        <w:t>equirement 6(3)(d)</w:t>
      </w:r>
    </w:p>
    <w:p w14:paraId="1B81729D" w14:textId="59E32ED9" w:rsidR="00FE0D8C" w:rsidRPr="00FE0D8C" w:rsidRDefault="00FE0D8C" w:rsidP="00FE0D8C">
      <w:pPr>
        <w:pStyle w:val="NormalArial"/>
      </w:pPr>
      <w:r w:rsidRPr="00FE0D8C">
        <w:t xml:space="preserve">The Assessment team found that </w:t>
      </w:r>
      <w:r>
        <w:t>a</w:t>
      </w:r>
      <w:r w:rsidRPr="00FE0D8C">
        <w:t>s the service does not currently have a system for recording and resolving consumer complaints such as a complaints register</w:t>
      </w:r>
      <w:r>
        <w:t>, it could not demonstrate that f</w:t>
      </w:r>
      <w:r w:rsidRPr="00FE0D8C">
        <w:t>eedback and complaints are currently used to review and improve the quality of services.</w:t>
      </w:r>
      <w:r w:rsidR="005637E7">
        <w:t xml:space="preserve"> The Assessment team also found that the service did not have an effective system for recording all </w:t>
      </w:r>
      <w:r w:rsidR="005637E7" w:rsidRPr="005637E7">
        <w:t>feedback and complaints are always recorded</w:t>
      </w:r>
      <w:r w:rsidR="005637E7">
        <w:t>, which in my opinion would reduce the effectiveness of systemic review of complaints. I have considered information about capturing all feedback and complaints in requirement 6(3)(a).</w:t>
      </w:r>
    </w:p>
    <w:p w14:paraId="10E2B98E" w14:textId="20004FCD" w:rsidR="00FE0D8C" w:rsidRPr="00FE0D8C" w:rsidRDefault="00FE0D8C" w:rsidP="00FE0D8C">
      <w:pPr>
        <w:pStyle w:val="NormalArial"/>
      </w:pPr>
      <w:r w:rsidRPr="00FE0D8C">
        <w:t>The operations manager said that they have recently distributed a client satisfaction survey to all clients across the CHSP and NDIS programs</w:t>
      </w:r>
      <w:r>
        <w:t xml:space="preserve">, and that the </w:t>
      </w:r>
      <w:r w:rsidRPr="00FE0D8C">
        <w:t>results of the survey w</w:t>
      </w:r>
      <w:r>
        <w:t xml:space="preserve">ould </w:t>
      </w:r>
      <w:r w:rsidRPr="00FE0D8C">
        <w:t xml:space="preserve">be analysed and trended by the organisation’s </w:t>
      </w:r>
      <w:r>
        <w:t>r</w:t>
      </w:r>
      <w:r w:rsidRPr="00FE0D8C">
        <w:t xml:space="preserve">esearch team, </w:t>
      </w:r>
      <w:r>
        <w:t xml:space="preserve">with </w:t>
      </w:r>
      <w:r w:rsidRPr="00FE0D8C">
        <w:t>the results provided to the service as a report. The Assessment team reviewed the client satisfaction survey which showed that most questions were generic or directed toward the NDIS program, with only one question that was targeted toward CHSP consumers.</w:t>
      </w:r>
    </w:p>
    <w:p w14:paraId="64F54723" w14:textId="77777777" w:rsidR="00FE0D8C" w:rsidRPr="00FE0D8C" w:rsidRDefault="00FE0D8C" w:rsidP="00FE0D8C">
      <w:pPr>
        <w:pStyle w:val="NormalArial"/>
      </w:pPr>
      <w:r w:rsidRPr="00FE0D8C">
        <w:t xml:space="preserve">The operations manager said that they provide monthly reports to the CEO and board which includes information about complaints trends. The Assessment team reviewed the last two reports which did not include any information about complaints and feedback. </w:t>
      </w:r>
    </w:p>
    <w:p w14:paraId="54CAB8CD" w14:textId="77777777" w:rsidR="001C2FF0" w:rsidRDefault="00FE0D8C" w:rsidP="00FE0D8C">
      <w:pPr>
        <w:pStyle w:val="NormalArial"/>
      </w:pPr>
      <w:r w:rsidRPr="00FE0D8C">
        <w:t>Additionally, the reports have a specific section named ‘organisational goal – client voice (results of client surveys, engagement, co-design, forums)’. In one report, the section was left blank, and in another, there was reference to planning the above-mentioned client satisfaction survey.</w:t>
      </w:r>
    </w:p>
    <w:p w14:paraId="7B7E44EE" w14:textId="784DB5FA" w:rsidR="001C2FF0" w:rsidRDefault="001C2FF0" w:rsidP="00FE0D8C">
      <w:pPr>
        <w:pStyle w:val="NormalArial"/>
      </w:pPr>
      <w:r w:rsidRPr="001C2FF0">
        <w:t>In its PCI the service provider indicated that a Feedback and Complaints form had now been implemented and provided a copy. In its written response its noted that a procedural direction ensures all complaints are recorded, entered into its Incident Management System (ISO pro), and dealt with through a transparent, informative and responsive manner. It stated that all staff are trained in the Complaints Procedure at Induction and through refresher training. It noted that prior to the audit and under review there were no complaints logged in (ISOpro).</w:t>
      </w:r>
      <w:r w:rsidR="006A68DF">
        <w:t xml:space="preserve"> </w:t>
      </w:r>
      <w:r w:rsidRPr="001C2FF0">
        <w:t>It stated that the consumers were contacted by the Assessment team on the day, and that the Assessment team identified no concerns or complaints through the phone conversations that were conducted with the service’s consumers.</w:t>
      </w:r>
    </w:p>
    <w:p w14:paraId="01DCDE77" w14:textId="4F0CA97F" w:rsidR="006240EE" w:rsidRPr="001C2FF0" w:rsidRDefault="001C2FF0" w:rsidP="00FE0D8C">
      <w:pPr>
        <w:pStyle w:val="NormalArial"/>
      </w:pPr>
      <w:r w:rsidRPr="001C2FF0">
        <w:t xml:space="preserve">I acknowledge the service provider’s commentary on the recording of complaints, and the improvements it detailed, however I am not satisfied this demonstrated that it has an effective </w:t>
      </w:r>
      <w:r w:rsidRPr="001C2FF0">
        <w:lastRenderedPageBreak/>
        <w:t xml:space="preserve">system to ensure </w:t>
      </w:r>
      <w:r>
        <w:t>f</w:t>
      </w:r>
      <w:r w:rsidRPr="001C2FF0">
        <w:t>eedback and complaints are reviewed and used to improve the quality of care and services.</w:t>
      </w:r>
      <w:r>
        <w:t xml:space="preserve"> </w:t>
      </w:r>
      <w:r w:rsidRPr="001C2FF0">
        <w:t xml:space="preserve">I consider that the service provider needs time to demonstrate the effectiveness of its enhanced system. </w:t>
      </w:r>
      <w:r w:rsidR="00A44525" w:rsidRPr="001C2FF0">
        <w:br w:type="page"/>
      </w:r>
    </w:p>
    <w:p w14:paraId="01DCDE78" w14:textId="77777777" w:rsidR="003217D3" w:rsidRPr="003217D3" w:rsidRDefault="00A4452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1835"/>
      </w:tblGrid>
      <w:tr w:rsidR="00BE4AAF" w14:paraId="01DCDE7C" w14:textId="77777777" w:rsidTr="00621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01DCDE79" w14:textId="77777777" w:rsidR="00BE4AAF" w:rsidRPr="003217D3" w:rsidRDefault="00BE4AA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01DCDE7B" w14:textId="77777777" w:rsidR="00BE4AAF" w:rsidRPr="003217D3" w:rsidRDefault="00BE4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E4AAF" w14:paraId="01DCDE81" w14:textId="77777777" w:rsidTr="006214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7D" w14:textId="77777777" w:rsidR="00BE4AAF" w:rsidRPr="00244176" w:rsidRDefault="00BE4AA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1DCDE7E" w14:textId="77777777" w:rsidR="00BE4AAF" w:rsidRPr="00244176" w:rsidRDefault="00BE4AA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1DCDE80" w14:textId="2DB03FB6" w:rsidR="00BE4AAF" w:rsidRPr="00CC646C" w:rsidRDefault="0003329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A412FBF9E4134C87B39A50585D987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0654">
                  <w:rPr>
                    <w:rFonts w:ascii="Arial" w:hAnsi="Arial" w:cs="Arial"/>
                    <w:color w:val="auto"/>
                  </w:rPr>
                  <w:t>Compliant</w:t>
                </w:r>
              </w:sdtContent>
            </w:sdt>
            <w:r w:rsidR="00BE4AAF" w:rsidRPr="00CC646C">
              <w:rPr>
                <w:rFonts w:ascii="Arial" w:hAnsi="Arial" w:cs="Arial"/>
                <w:color w:val="auto"/>
              </w:rPr>
              <w:t xml:space="preserve"> </w:t>
            </w:r>
          </w:p>
        </w:tc>
      </w:tr>
      <w:tr w:rsidR="00BE4AAF" w14:paraId="01DCDE86"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82" w14:textId="77777777" w:rsidR="00BE4AAF" w:rsidRPr="00244176" w:rsidRDefault="00BE4AA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1DCDE83" w14:textId="77777777" w:rsidR="00BE4AAF" w:rsidRPr="00244176" w:rsidRDefault="00BE4AA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01DCDE85" w14:textId="693B2597" w:rsidR="00BE4AAF" w:rsidRPr="00CC646C" w:rsidRDefault="0003329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36417F89D4D042C8928920609029B4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0654">
                  <w:rPr>
                    <w:rFonts w:ascii="Arial" w:hAnsi="Arial" w:cs="Arial"/>
                    <w:color w:val="auto"/>
                  </w:rPr>
                  <w:t>Compliant</w:t>
                </w:r>
              </w:sdtContent>
            </w:sdt>
            <w:r w:rsidR="00BE4AAF" w:rsidRPr="00CC646C">
              <w:rPr>
                <w:rFonts w:ascii="Arial" w:hAnsi="Arial" w:cs="Arial"/>
                <w:color w:val="auto"/>
              </w:rPr>
              <w:t xml:space="preserve"> </w:t>
            </w:r>
          </w:p>
        </w:tc>
      </w:tr>
      <w:tr w:rsidR="00BE4AAF" w14:paraId="01DCDE8B" w14:textId="77777777" w:rsidTr="006214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87" w14:textId="77777777" w:rsidR="00BE4AAF" w:rsidRPr="00244176" w:rsidRDefault="00BE4AA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1DCDE88" w14:textId="77777777" w:rsidR="00BE4AAF" w:rsidRPr="00244176" w:rsidRDefault="00BE4AA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DCDE8A" w14:textId="259C1BA4" w:rsidR="00BE4AAF" w:rsidRPr="00CC646C" w:rsidRDefault="0003329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CF1B1FDACFF64644BD5CC33183802C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0654">
                  <w:rPr>
                    <w:rFonts w:ascii="Arial" w:hAnsi="Arial" w:cs="Arial"/>
                    <w:color w:val="auto"/>
                  </w:rPr>
                  <w:t>Compliant</w:t>
                </w:r>
              </w:sdtContent>
            </w:sdt>
            <w:r w:rsidR="00BE4AAF" w:rsidRPr="00CC646C">
              <w:rPr>
                <w:rFonts w:ascii="Arial" w:hAnsi="Arial" w:cs="Arial"/>
                <w:color w:val="auto"/>
              </w:rPr>
              <w:t xml:space="preserve"> </w:t>
            </w:r>
          </w:p>
        </w:tc>
      </w:tr>
      <w:tr w:rsidR="00BE4AAF" w14:paraId="01DCDE90" w14:textId="77777777" w:rsidTr="00621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8C" w14:textId="77777777" w:rsidR="00BE4AAF" w:rsidRPr="00244176" w:rsidRDefault="00BE4AA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1DCDE8D" w14:textId="77777777" w:rsidR="00BE4AAF" w:rsidRPr="00244176" w:rsidRDefault="00BE4AA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01DCDE8F" w14:textId="6F0B0D14" w:rsidR="00BE4AAF" w:rsidRPr="00CC646C" w:rsidRDefault="0003329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C82EFD04A564DB68BB1D35712903E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0654">
                  <w:rPr>
                    <w:rFonts w:ascii="Arial" w:hAnsi="Arial" w:cs="Arial"/>
                    <w:color w:val="auto"/>
                  </w:rPr>
                  <w:t>Compliant</w:t>
                </w:r>
              </w:sdtContent>
            </w:sdt>
            <w:r w:rsidR="00BE4AAF" w:rsidRPr="00CC646C">
              <w:rPr>
                <w:rFonts w:ascii="Arial" w:hAnsi="Arial" w:cs="Arial"/>
                <w:color w:val="auto"/>
              </w:rPr>
              <w:t xml:space="preserve"> </w:t>
            </w:r>
          </w:p>
        </w:tc>
      </w:tr>
      <w:tr w:rsidR="00BE4AAF" w14:paraId="01DCDE95" w14:textId="77777777" w:rsidTr="006214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91" w14:textId="77777777" w:rsidR="00BE4AAF" w:rsidRPr="00244176" w:rsidRDefault="00BE4AA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1DCDE92" w14:textId="77777777" w:rsidR="00BE4AAF" w:rsidRPr="00244176" w:rsidRDefault="00BE4AA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01DCDE94" w14:textId="6C4AECB0" w:rsidR="00BE4AAF" w:rsidRPr="00CC646C" w:rsidRDefault="0003329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4372FEACCC749CBB9E07D1FAC0260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130D">
                  <w:rPr>
                    <w:rFonts w:ascii="Arial" w:hAnsi="Arial" w:cs="Arial"/>
                    <w:color w:val="auto"/>
                  </w:rPr>
                  <w:t>Non-compliant</w:t>
                </w:r>
              </w:sdtContent>
            </w:sdt>
            <w:r w:rsidR="00BE4AAF" w:rsidRPr="00CC646C">
              <w:rPr>
                <w:rFonts w:ascii="Arial" w:hAnsi="Arial" w:cs="Arial"/>
                <w:color w:val="auto"/>
              </w:rPr>
              <w:t xml:space="preserve"> </w:t>
            </w:r>
          </w:p>
        </w:tc>
      </w:tr>
    </w:tbl>
    <w:p w14:paraId="01DCDE96" w14:textId="77777777" w:rsidR="002F49A8" w:rsidRDefault="00A44525" w:rsidP="007B3959">
      <w:pPr>
        <w:pStyle w:val="Heading20"/>
      </w:pPr>
      <w:r w:rsidRPr="00A36AA9">
        <w:t>Findings</w:t>
      </w:r>
    </w:p>
    <w:p w14:paraId="38BBA15B" w14:textId="7572EE5D" w:rsidR="005E59AC" w:rsidRDefault="005E59AC" w:rsidP="005E59AC">
      <w:pPr>
        <w:pStyle w:val="NormalArial"/>
      </w:pPr>
      <w:r>
        <w:t>Based on the information I have reviewed, summarised below, I find the service provider, in relation to this service, Non-Compliant with requirement 7(3)(e), and Compliant with requirements 7(3)(a), 7(3)(b), 7(3)(c) and 7(3)(d).</w:t>
      </w:r>
    </w:p>
    <w:p w14:paraId="6BC0A804" w14:textId="0439E54D" w:rsidR="005E59AC" w:rsidRDefault="005E59AC" w:rsidP="005E59AC">
      <w:pPr>
        <w:pStyle w:val="NormalArial"/>
      </w:pPr>
      <w:r>
        <w:t xml:space="preserve">A finding </w:t>
      </w:r>
      <w:r w:rsidR="00616255">
        <w:t>of</w:t>
      </w:r>
      <w:r w:rsidR="00542AD2" w:rsidRPr="00542AD2">
        <w:t xml:space="preserve"> Non-Compliance </w:t>
      </w:r>
      <w:r>
        <w:t>in one or more requirements results in a finding of Non-Compliance in the Standard.</w:t>
      </w:r>
    </w:p>
    <w:p w14:paraId="1175A4E2" w14:textId="42CA7393" w:rsidR="00745B4D" w:rsidRPr="00745B4D" w:rsidRDefault="00745B4D" w:rsidP="005E59AC">
      <w:pPr>
        <w:pStyle w:val="NormalArial"/>
        <w:rPr>
          <w:u w:val="single"/>
        </w:rPr>
      </w:pPr>
      <w:r w:rsidRPr="00745B4D">
        <w:rPr>
          <w:u w:val="single"/>
        </w:rPr>
        <w:t xml:space="preserve">As to </w:t>
      </w:r>
      <w:r w:rsidR="006D41C2">
        <w:rPr>
          <w:u w:val="single"/>
        </w:rPr>
        <w:t xml:space="preserve">Non-Compliant </w:t>
      </w:r>
      <w:r w:rsidRPr="00745B4D">
        <w:rPr>
          <w:u w:val="single"/>
        </w:rPr>
        <w:t>requirement 7(3)(e)</w:t>
      </w:r>
    </w:p>
    <w:p w14:paraId="28E33AE3" w14:textId="13C1C70C" w:rsidR="00745B4D" w:rsidRDefault="00BB7AF4" w:rsidP="00745B4D">
      <w:pPr>
        <w:pStyle w:val="NormalArial"/>
      </w:pPr>
      <w:r w:rsidRPr="00BB7AF4">
        <w:t xml:space="preserve">The Assessment team </w:t>
      </w:r>
      <w:r>
        <w:t xml:space="preserve">reported that </w:t>
      </w:r>
      <w:r w:rsidR="00745B4D">
        <w:t xml:space="preserve">Management advised they have had performance management and appraisals completed in the past, however a recent restructure has occurred due to senior leaders’ resignation so this has not happened for multiple months. </w:t>
      </w:r>
    </w:p>
    <w:p w14:paraId="3056E272" w14:textId="283473B2" w:rsidR="00745B4D" w:rsidRDefault="00745B4D" w:rsidP="00745B4D">
      <w:pPr>
        <w:pStyle w:val="NormalArial"/>
      </w:pPr>
      <w:r>
        <w:t xml:space="preserve">Management said assessment, monitoring and review of the performance of support workers is due to commence soon, as a new operations manager overseeing the area is moving into the role. </w:t>
      </w:r>
      <w:r w:rsidR="00BB7AF4" w:rsidRPr="00BB7AF4">
        <w:t xml:space="preserve">The Assessment team </w:t>
      </w:r>
      <w:r w:rsidR="00BB7AF4">
        <w:t xml:space="preserve">found that </w:t>
      </w:r>
      <w:r>
        <w:t>Management could not demonstrate that performance management or appraisals had taken place for support workers or operational staff in the past or provide documentation of past performance appraisals.</w:t>
      </w:r>
    </w:p>
    <w:p w14:paraId="09C0E79E" w14:textId="0489C5B3" w:rsidR="00745B4D" w:rsidRDefault="00745B4D" w:rsidP="00745B4D">
      <w:pPr>
        <w:pStyle w:val="NormalArial"/>
      </w:pPr>
      <w:r>
        <w:t xml:space="preserve">Support workers said that they had informal meetings with their manager but could not recall any formal performance appraisal processes or completing a performance appraisal document. Management produced a ‘reflective supervision’ template that they said will be used in future for performance management of staff. The Assessment team reviewed the template which included sections for professional development needs, reviews with the employee regarding workload, reviews with the employee about their strengths and areas for improvement. The service could not provide any completed reflective supervision records.  </w:t>
      </w:r>
    </w:p>
    <w:p w14:paraId="48823D1D" w14:textId="77777777" w:rsidR="00745B4D" w:rsidRDefault="00745B4D" w:rsidP="00745B4D">
      <w:pPr>
        <w:pStyle w:val="NormalArial"/>
      </w:pPr>
      <w:r>
        <w:lastRenderedPageBreak/>
        <w:t>The service provided an organisation-wide Performance Appraisal Procedure that indicates the process should occur at least once every 12 months and that outcomes of the performance appraisal must be documented and stored.</w:t>
      </w:r>
    </w:p>
    <w:p w14:paraId="659D05A6" w14:textId="2B049379" w:rsidR="00745B4D" w:rsidRDefault="00745B4D" w:rsidP="00745B4D">
      <w:pPr>
        <w:pStyle w:val="NormalArial"/>
      </w:pPr>
      <w:r>
        <w:t>The service acknowledged that they had not completed any performance appraisal or management processes in the past and advised they have committed to ensuring this is completed as soon as possible.</w:t>
      </w:r>
    </w:p>
    <w:p w14:paraId="699A6305" w14:textId="506A46F0" w:rsidR="0029073A" w:rsidRDefault="0029073A" w:rsidP="00745B4D">
      <w:pPr>
        <w:pStyle w:val="NormalArial"/>
      </w:pPr>
      <w:r w:rsidRPr="0029073A">
        <w:t xml:space="preserve">In its PCI the service provider </w:t>
      </w:r>
      <w:r>
        <w:t xml:space="preserve">stated that </w:t>
      </w:r>
      <w:r w:rsidR="003B5567" w:rsidRPr="0029073A">
        <w:t>performance</w:t>
      </w:r>
      <w:r w:rsidRPr="0029073A">
        <w:t xml:space="preserve"> appraisal mechanism</w:t>
      </w:r>
      <w:r>
        <w:t>s</w:t>
      </w:r>
      <w:r w:rsidRPr="0029073A">
        <w:t xml:space="preserve"> and practice will now meet policy and procedure requirements.</w:t>
      </w:r>
      <w:r>
        <w:t xml:space="preserve"> </w:t>
      </w:r>
      <w:r w:rsidR="0077130D">
        <w:t xml:space="preserve">While I am satisfied this shows </w:t>
      </w:r>
      <w:r w:rsidR="003B5567">
        <w:t>a willingness</w:t>
      </w:r>
      <w:r w:rsidR="0077130D">
        <w:t xml:space="preserve"> to address the issues identified, it does not challenge the Assessment teams findings and indicated this process is still in train.</w:t>
      </w:r>
    </w:p>
    <w:p w14:paraId="513045C8" w14:textId="7EB07808" w:rsidR="006D41C2" w:rsidRPr="006D41C2" w:rsidRDefault="006D41C2" w:rsidP="006D41C2">
      <w:pPr>
        <w:pStyle w:val="NormalArial"/>
        <w:rPr>
          <w:u w:val="single"/>
        </w:rPr>
      </w:pPr>
      <w:r w:rsidRPr="006D41C2">
        <w:rPr>
          <w:u w:val="single"/>
        </w:rPr>
        <w:t>As to requirements 7(3)(a), 7(3)(b), 7(3)(c) and 7(3)(d)</w:t>
      </w:r>
    </w:p>
    <w:p w14:paraId="7B260C41" w14:textId="77777777" w:rsidR="006D41C2" w:rsidRDefault="006D41C2" w:rsidP="006D41C2">
      <w:pPr>
        <w:pStyle w:val="NormalArial"/>
      </w:pPr>
      <w:r>
        <w:t>Consumers interviewed said that they mostly receive consistent services as per their required schedule and the service always contacts them in advance if there are any changes to their services. Consumers said they know the staff members well and there is consistency with the staff members that they interact with.</w:t>
      </w:r>
    </w:p>
    <w:p w14:paraId="7DB125CD" w14:textId="77777777" w:rsidR="006D41C2" w:rsidRDefault="006D41C2" w:rsidP="006D41C2">
      <w:pPr>
        <w:pStyle w:val="NormalArial"/>
      </w:pPr>
      <w:r>
        <w:t>The service demonstrated that there is an effective system in place to support sufficient staff numbers of skilled and qualified staff. Management acknowledged that there have been challenges with staff recruitment and retention, particularly for support workers, and that they are attempting to recruit more staff members.</w:t>
      </w:r>
    </w:p>
    <w:p w14:paraId="31116599" w14:textId="6AC8290F" w:rsidR="006D41C2" w:rsidRDefault="006D41C2" w:rsidP="006D41C2">
      <w:pPr>
        <w:pStyle w:val="NormalArial"/>
      </w:pPr>
      <w:r>
        <w:t>Management said that all office-based staff have been employed mid to long term. Management said that all staff are multi-skilled and can fill in for others in the event of planned or un-planned leave.</w:t>
      </w:r>
      <w:r w:rsidR="000D7237">
        <w:t xml:space="preserve"> The Assessment team recorded details of a number of </w:t>
      </w:r>
      <w:r>
        <w:t>unfilled service shifts in recent months</w:t>
      </w:r>
      <w:r w:rsidR="000D7237">
        <w:t xml:space="preserve">. Management provide some context on </w:t>
      </w:r>
      <w:r w:rsidR="003B5567">
        <w:t>these</w:t>
      </w:r>
      <w:r w:rsidR="000D7237">
        <w:t xml:space="preserve"> shifts, and detailed the processes it was implementing to</w:t>
      </w:r>
      <w:r>
        <w:t xml:space="preserve"> resolve this issue. </w:t>
      </w:r>
      <w:r w:rsidR="000D7237">
        <w:t xml:space="preserve">This includes </w:t>
      </w:r>
      <w:r>
        <w:t xml:space="preserve">developing sub-contractor agreements with local recruitment agencies to source support staff in the event of an unfilled shift. </w:t>
      </w:r>
    </w:p>
    <w:p w14:paraId="4031A062" w14:textId="6FB6433A" w:rsidR="006D41C2" w:rsidRDefault="006D41C2" w:rsidP="006D41C2">
      <w:pPr>
        <w:pStyle w:val="NormalArial"/>
      </w:pPr>
      <w:r>
        <w:t xml:space="preserve">Consumers and representatives confirmed staff treat them with respect and are responsive to their needs. All staff interviewed were aware of the process of identifying and reporting elder abuse and have completed training in this area. </w:t>
      </w:r>
    </w:p>
    <w:p w14:paraId="4AE29C7A" w14:textId="77777777" w:rsidR="006D41C2" w:rsidRDefault="006D41C2" w:rsidP="006D41C2">
      <w:pPr>
        <w:pStyle w:val="NormalArial"/>
      </w:pPr>
      <w:r>
        <w:t xml:space="preserve">The Assessment team sighted the training register which indicated all staff have completed training on cultural sensitivity, including an additional module for cultural knowledge for Aboriginal and Torres Strait islander consumers and recognising elder abuse and neglect. </w:t>
      </w:r>
    </w:p>
    <w:p w14:paraId="7299DC18" w14:textId="77777777" w:rsidR="006D41C2" w:rsidRDefault="006D41C2" w:rsidP="006D41C2">
      <w:pPr>
        <w:pStyle w:val="NormalArial"/>
      </w:pPr>
      <w:r>
        <w:t xml:space="preserve">All staff spoke about consumers in a caring and respectful manner, and consumer files were written in a way which indicated cultural and diverse needs and preferences were recorded appropriately and was done so in a way that respected their dignity. </w:t>
      </w:r>
    </w:p>
    <w:p w14:paraId="139D7484" w14:textId="3FC44052" w:rsidR="006D41C2" w:rsidRDefault="006D41C2" w:rsidP="006D41C2">
      <w:pPr>
        <w:pStyle w:val="NormalArial"/>
      </w:pPr>
      <w:r>
        <w:t>The service has an ‘Elder abuse identification and response procedure</w:t>
      </w:r>
      <w:r w:rsidR="000D7237">
        <w:t>.</w:t>
      </w:r>
      <w:r>
        <w:t>’</w:t>
      </w:r>
    </w:p>
    <w:p w14:paraId="5456CB5B" w14:textId="77777777" w:rsidR="006D41C2" w:rsidRDefault="006D41C2" w:rsidP="006D41C2">
      <w:pPr>
        <w:pStyle w:val="NormalArial"/>
      </w:pPr>
      <w:r>
        <w:t xml:space="preserve">The service described having a recruitment process and an initial onboarding process to ensure that the workforce that is hired is competent to perform their roles. Recruited staff must have relevant qualifications specific to their roles or be willing to undertake the necessary training. </w:t>
      </w:r>
    </w:p>
    <w:p w14:paraId="20C44AD0" w14:textId="77777777" w:rsidR="006D41C2" w:rsidRDefault="006D41C2" w:rsidP="006D41C2">
      <w:pPr>
        <w:pStyle w:val="NormalArial"/>
      </w:pPr>
      <w:r>
        <w:t>Management said that support workers must have either a Certificate III in individual support, be willing to enrol in a traineeship to obtain the certificate, or have extensive industry experience. The organisation has an internal RTO that offers the certificate and which staff are able to enrol in to complete the required training while on the job.</w:t>
      </w:r>
    </w:p>
    <w:p w14:paraId="2576BE7E" w14:textId="77777777" w:rsidR="006D41C2" w:rsidRDefault="006D41C2" w:rsidP="006D41C2">
      <w:pPr>
        <w:pStyle w:val="NormalArial"/>
      </w:pPr>
      <w:r>
        <w:t xml:space="preserve">The service follows the organisation’s extensive induction program for all staff. The Assessment team reviewed the induction which includes 12 weeks of training, learning and supervision from </w:t>
      </w:r>
      <w:r>
        <w:lastRenderedPageBreak/>
        <w:t xml:space="preserve">experienced staff. The induction also includes information for new staff on responding to and reporting elder abuse and neglect, valuing cultural diversity and positive workplace behaviour. </w:t>
      </w:r>
    </w:p>
    <w:p w14:paraId="5776B2B3" w14:textId="77777777" w:rsidR="006D41C2" w:rsidRDefault="006D41C2" w:rsidP="006D41C2">
      <w:pPr>
        <w:pStyle w:val="NormalArial"/>
      </w:pPr>
      <w:r>
        <w:t xml:space="preserve">Support workers who had undertaken the induction spoke positively of the experience and said that they felt confident in undertaking the role after completion of the induction. </w:t>
      </w:r>
    </w:p>
    <w:p w14:paraId="7FB26F70" w14:textId="77777777" w:rsidR="006D41C2" w:rsidRDefault="006D41C2" w:rsidP="006D41C2">
      <w:pPr>
        <w:pStyle w:val="NormalArial"/>
      </w:pPr>
      <w:r>
        <w:t xml:space="preserve">Management said that face to face meetings with all staff occur quarterly where training is delivered on a range of topics such as caring for people living with dementia, first aid, and restrictive practices. </w:t>
      </w:r>
    </w:p>
    <w:p w14:paraId="7B6A29E6" w14:textId="77777777" w:rsidR="006D41C2" w:rsidRDefault="006D41C2" w:rsidP="006D41C2">
      <w:pPr>
        <w:pStyle w:val="NormalArial"/>
      </w:pPr>
      <w:r>
        <w:t xml:space="preserve">The Assessment team reviewed the Employee connect HR system which comprehensively included a list of all employee’s qualifications and compliance checks. All qualifications and checks appeared to be up to date. </w:t>
      </w:r>
    </w:p>
    <w:p w14:paraId="1F515977" w14:textId="3C80461A" w:rsidR="006D41C2" w:rsidRDefault="006D41C2" w:rsidP="006D41C2">
      <w:pPr>
        <w:pStyle w:val="NormalArial"/>
      </w:pPr>
      <w:r>
        <w:t>Management advised that all staff must complete mandatory training during onboarding and induction, and every 12 months thereafter.</w:t>
      </w:r>
      <w:r w:rsidR="000D7237">
        <w:t xml:space="preserve"> A number of mandatory topics are included. </w:t>
      </w:r>
      <w:r>
        <w:t xml:space="preserve">Management advised that all staff have completed mandatory training in the last 12 months, and the Assessment team sighted the mandatory training register which confirmed this. </w:t>
      </w:r>
    </w:p>
    <w:p w14:paraId="0EE1F72F" w14:textId="77777777" w:rsidR="006D41C2" w:rsidRDefault="006D41C2" w:rsidP="006D41C2">
      <w:pPr>
        <w:pStyle w:val="NormalArial"/>
      </w:pPr>
      <w:r>
        <w:t xml:space="preserve">Ongoing training and support are offered to all staff where it is required. The induction handbook was reviewed by the Assessment team and demonstrates a robust recruitment and induction procedure for onboarding staff across the organisation. </w:t>
      </w:r>
    </w:p>
    <w:p w14:paraId="0DD48E75" w14:textId="77777777" w:rsidR="006D41C2" w:rsidRDefault="006D41C2" w:rsidP="006D41C2">
      <w:pPr>
        <w:pStyle w:val="NormalArial"/>
      </w:pPr>
      <w:r>
        <w:t xml:space="preserve">Staff said they have ongoing contact with their colleagues and managers to discuss any clients with complex needs, or any other concerns or issues that may arise. Some staff said they participate in regular ‘supervision’ which involves having their work shadowed for a selected period to support ongoing learning and development. Staff spoke positively of this process. </w:t>
      </w:r>
    </w:p>
    <w:p w14:paraId="2E69E3D0" w14:textId="77777777" w:rsidR="006D41C2" w:rsidRDefault="006D41C2" w:rsidP="006D41C2">
      <w:pPr>
        <w:pStyle w:val="NormalArial"/>
      </w:pPr>
      <w:r>
        <w:t xml:space="preserve">The Assessment team reviewed the workforce development training plan, which included information on how staff can access policies, procedures, and manuals to support them to perform their roles effectively. Staff were aware of where to access this information. </w:t>
      </w:r>
    </w:p>
    <w:p w14:paraId="7C168BCE" w14:textId="2F557D14" w:rsidR="006D41C2" w:rsidRDefault="006D41C2" w:rsidP="006D41C2">
      <w:pPr>
        <w:pStyle w:val="NormalArial"/>
      </w:pPr>
      <w:r>
        <w:t>The service has a Worker Standards Policy that aims to ensure all employees are provided adequate training and support to enable them to perform their roles effectively. The policy outlined strategies available to do this, such as ongoing training and support.</w:t>
      </w:r>
    </w:p>
    <w:p w14:paraId="01DCDE97" w14:textId="2E8CAB86" w:rsidR="005D23EC" w:rsidRPr="00A36AA9" w:rsidRDefault="00A44525" w:rsidP="00F87E39">
      <w:pPr>
        <w:pStyle w:val="NormalArial"/>
      </w:pPr>
      <w:r w:rsidRPr="00A36AA9">
        <w:br w:type="page"/>
      </w:r>
    </w:p>
    <w:p w14:paraId="01DCDE98" w14:textId="77777777" w:rsidR="00FC045E" w:rsidRPr="00A36AA9" w:rsidRDefault="00A4452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BE4AAF" w14:paraId="01DCDE9C" w14:textId="77777777" w:rsidTr="00BE4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01DCDE99" w14:textId="77777777" w:rsidR="00BE4AAF" w:rsidRPr="003217D3" w:rsidRDefault="00BE4AA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01DCDE9B" w14:textId="77777777" w:rsidR="00BE4AAF" w:rsidRPr="003217D3" w:rsidRDefault="00BE4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E4AAF" w14:paraId="01DCDEA1"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9D" w14:textId="77777777" w:rsidR="00BE4AAF" w:rsidRPr="00244176" w:rsidRDefault="00BE4AA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1DCDE9E" w14:textId="77777777" w:rsidR="00BE4AAF" w:rsidRPr="00244176" w:rsidRDefault="00BE4AA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01DCDEA0" w14:textId="0A876473" w:rsidR="00BE4AAF" w:rsidRPr="00CC646C" w:rsidRDefault="0003329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25871F672F84CC5AABA3D88DEF9D1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DB2">
                  <w:rPr>
                    <w:rFonts w:ascii="Arial" w:hAnsi="Arial" w:cs="Arial"/>
                    <w:color w:val="auto"/>
                  </w:rPr>
                  <w:t>Non-compliant</w:t>
                </w:r>
              </w:sdtContent>
            </w:sdt>
          </w:p>
        </w:tc>
      </w:tr>
      <w:tr w:rsidR="00BE4AAF" w14:paraId="01DCDEA6" w14:textId="77777777" w:rsidTr="00BE4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A2" w14:textId="77777777" w:rsidR="00BE4AAF" w:rsidRPr="00244176" w:rsidRDefault="00BE4AA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01DCDEA3" w14:textId="77777777" w:rsidR="00BE4AAF" w:rsidRPr="00244176" w:rsidRDefault="00BE4AA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01DCDEA5" w14:textId="3DCDEC8D" w:rsidR="00BE4AAF" w:rsidRPr="00CC646C" w:rsidRDefault="0003329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835F50AEC0D4BC680CF742140B7A6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DB2">
                  <w:rPr>
                    <w:rFonts w:ascii="Arial" w:hAnsi="Arial" w:cs="Arial"/>
                    <w:color w:val="auto"/>
                  </w:rPr>
                  <w:t>Non-compliant</w:t>
                </w:r>
              </w:sdtContent>
            </w:sdt>
          </w:p>
        </w:tc>
      </w:tr>
      <w:tr w:rsidR="00BE4AAF" w14:paraId="01DCDEB1"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A7" w14:textId="77777777" w:rsidR="00BE4AAF" w:rsidRPr="00244176" w:rsidRDefault="00BE4AA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01DCDEA8" w14:textId="77777777" w:rsidR="00BE4AAF" w:rsidRPr="00244176" w:rsidRDefault="00BE4AA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DCDEA9" w14:textId="77777777" w:rsidR="00BE4AAF" w:rsidRPr="00244176" w:rsidRDefault="00BE4AA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1DCDEAA" w14:textId="77777777" w:rsidR="00BE4AAF" w:rsidRPr="00244176" w:rsidRDefault="00BE4AA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1DCDEAB" w14:textId="77777777" w:rsidR="00BE4AAF" w:rsidRPr="00244176" w:rsidRDefault="00BE4AA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1DCDEAC" w14:textId="77777777" w:rsidR="00BE4AAF" w:rsidRPr="00244176" w:rsidRDefault="00BE4AA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1DCDEAD" w14:textId="77777777" w:rsidR="00BE4AAF" w:rsidRPr="00244176" w:rsidRDefault="00BE4AA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DCDEAE" w14:textId="77777777" w:rsidR="00BE4AAF" w:rsidRPr="00244176" w:rsidRDefault="00BE4AA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01DCDEB0" w14:textId="2157AC39" w:rsidR="00BE4AAF" w:rsidRPr="00CC646C" w:rsidRDefault="0003329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808763142434384A18703A8C9318D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DB2">
                  <w:rPr>
                    <w:rFonts w:ascii="Arial" w:hAnsi="Arial" w:cs="Arial"/>
                    <w:color w:val="auto"/>
                  </w:rPr>
                  <w:t>Non-compliant</w:t>
                </w:r>
              </w:sdtContent>
            </w:sdt>
          </w:p>
        </w:tc>
      </w:tr>
      <w:tr w:rsidR="00BE4AAF" w14:paraId="01DCDEBA" w14:textId="77777777" w:rsidTr="00BE4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B2" w14:textId="77777777" w:rsidR="00BE4AAF" w:rsidRPr="00244176" w:rsidRDefault="00BE4AA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01DCDEB3" w14:textId="77777777" w:rsidR="00BE4AAF" w:rsidRPr="00244176" w:rsidRDefault="00BE4AA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1DCDEB4" w14:textId="77777777" w:rsidR="00BE4AAF" w:rsidRPr="00244176" w:rsidRDefault="00BE4AA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1DCDEB5" w14:textId="77777777" w:rsidR="00BE4AAF" w:rsidRPr="00244176" w:rsidRDefault="00BE4AA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1DCDEB6" w14:textId="77777777" w:rsidR="00BE4AAF" w:rsidRPr="00244176" w:rsidRDefault="00BE4AA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1DCDEB7" w14:textId="77777777" w:rsidR="00BE4AAF" w:rsidRPr="00244176" w:rsidRDefault="00BE4AA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01DCDEB9" w14:textId="56EAF690" w:rsidR="00BE4AAF" w:rsidRPr="00CC646C" w:rsidRDefault="0003329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86C2888ABE44F8283F499FDC23271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3DB2">
                  <w:rPr>
                    <w:rFonts w:ascii="Arial" w:hAnsi="Arial" w:cs="Arial"/>
                    <w:color w:val="auto"/>
                  </w:rPr>
                  <w:t>Non-compliant</w:t>
                </w:r>
              </w:sdtContent>
            </w:sdt>
            <w:r w:rsidR="00BE4AAF" w:rsidRPr="00CC646C">
              <w:rPr>
                <w:rFonts w:ascii="Arial" w:hAnsi="Arial" w:cs="Arial"/>
                <w:color w:val="auto"/>
              </w:rPr>
              <w:t xml:space="preserve"> </w:t>
            </w:r>
          </w:p>
        </w:tc>
      </w:tr>
      <w:tr w:rsidR="00BE4AAF" w14:paraId="01DCDEC2" w14:textId="77777777" w:rsidTr="00BE4A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DCDEBB" w14:textId="77777777" w:rsidR="00BE4AAF" w:rsidRPr="00244176" w:rsidRDefault="00BE4AA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01DCDEBC" w14:textId="77777777" w:rsidR="00BE4AAF" w:rsidRPr="00244176" w:rsidRDefault="00BE4AA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1DCDEBD" w14:textId="77777777" w:rsidR="00BE4AAF" w:rsidRPr="00244176" w:rsidRDefault="00BE4AA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1DCDEBE" w14:textId="77777777" w:rsidR="00BE4AAF" w:rsidRPr="00244176" w:rsidRDefault="00BE4AA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1DCDEBF" w14:textId="77777777" w:rsidR="00BE4AAF" w:rsidRPr="00244176" w:rsidRDefault="00BE4AA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01DCDEC1" w14:textId="71F56C73" w:rsidR="00BE4AAF" w:rsidRPr="00CC646C" w:rsidRDefault="0003329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46CE4527D9684F85B742AE0084563E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AAF">
                  <w:rPr>
                    <w:rFonts w:ascii="Arial" w:hAnsi="Arial" w:cs="Arial"/>
                    <w:color w:val="auto"/>
                  </w:rPr>
                  <w:t>Not applicable</w:t>
                </w:r>
              </w:sdtContent>
            </w:sdt>
            <w:r w:rsidR="00BE4AAF" w:rsidRPr="00CC646C">
              <w:rPr>
                <w:rFonts w:ascii="Arial" w:hAnsi="Arial" w:cs="Arial"/>
                <w:color w:val="auto"/>
              </w:rPr>
              <w:t xml:space="preserve"> </w:t>
            </w:r>
          </w:p>
        </w:tc>
      </w:tr>
    </w:tbl>
    <w:p w14:paraId="01DCDEC3" w14:textId="77777777" w:rsidR="007B3959" w:rsidRDefault="00A44525" w:rsidP="003217D3">
      <w:pPr>
        <w:pStyle w:val="Heading20"/>
      </w:pPr>
      <w:r w:rsidRPr="00A36AA9">
        <w:t>Findings</w:t>
      </w:r>
    </w:p>
    <w:p w14:paraId="3E0F9FB4" w14:textId="2CDB45FE" w:rsidR="00CD46E5" w:rsidRDefault="00CD46E5" w:rsidP="00CD46E5">
      <w:pPr>
        <w:pStyle w:val="NormalArial"/>
      </w:pPr>
      <w:r>
        <w:t xml:space="preserve">Based on the information I have reviewed, summarised below, I find the service provider, in relation to this service, Non-Compliant with </w:t>
      </w:r>
      <w:r w:rsidR="005854BB">
        <w:t xml:space="preserve">applicable </w:t>
      </w:r>
      <w:r>
        <w:t>requirement</w:t>
      </w:r>
      <w:r w:rsidR="001636C3">
        <w:t>s</w:t>
      </w:r>
      <w:r>
        <w:t xml:space="preserve"> 8(3)(a), 8(3)(b), 8(3)(c) and 8(3)(d).</w:t>
      </w:r>
    </w:p>
    <w:p w14:paraId="47F8D6CC" w14:textId="0B6F4B25" w:rsidR="002803E9" w:rsidRDefault="00CD46E5" w:rsidP="00CD46E5">
      <w:pPr>
        <w:pStyle w:val="NormalArial"/>
      </w:pPr>
      <w:r>
        <w:lastRenderedPageBreak/>
        <w:t>A finding of</w:t>
      </w:r>
      <w:r w:rsidR="00542AD2" w:rsidRPr="00542AD2">
        <w:t xml:space="preserve"> Non-Compliance</w:t>
      </w:r>
      <w:r>
        <w:t xml:space="preserve"> in one or more </w:t>
      </w:r>
      <w:r w:rsidR="001636C3">
        <w:t xml:space="preserve">allicable </w:t>
      </w:r>
      <w:r>
        <w:t>requirements results in a finding of Non-Compliance in the Standard.</w:t>
      </w:r>
    </w:p>
    <w:p w14:paraId="185E81EC" w14:textId="54A707C3" w:rsidR="002803E9" w:rsidRPr="002803E9" w:rsidRDefault="002803E9" w:rsidP="002803E9">
      <w:pPr>
        <w:pStyle w:val="NormalArial"/>
        <w:rPr>
          <w:u w:val="single"/>
        </w:rPr>
      </w:pPr>
      <w:r w:rsidRPr="002803E9">
        <w:rPr>
          <w:u w:val="single"/>
        </w:rPr>
        <w:t>As to Non-Compliant requirement 8(3)(</w:t>
      </w:r>
      <w:r w:rsidR="008C3DB2">
        <w:rPr>
          <w:u w:val="single"/>
        </w:rPr>
        <w:t>a</w:t>
      </w:r>
      <w:r w:rsidRPr="002803E9">
        <w:rPr>
          <w:u w:val="single"/>
        </w:rPr>
        <w:t>)</w:t>
      </w:r>
    </w:p>
    <w:p w14:paraId="39C2B3BF" w14:textId="045EB5FC" w:rsidR="009A15F5" w:rsidRDefault="009A15F5" w:rsidP="009A15F5">
      <w:pPr>
        <w:pStyle w:val="NormalArial"/>
      </w:pPr>
      <w:r>
        <w:t>The Assessmen</w:t>
      </w:r>
      <w:r w:rsidR="00987F8A">
        <w:t>t</w:t>
      </w:r>
      <w:r>
        <w:t xml:space="preserve"> team found that consumers interviewed said that they would feel comfortable providing feedback on their care and services however had said they could not recall a time where they had to do so. The service said that consumers are regularly consulted by phone to encourage them to provide feedback or suggestions on their care and services but could not demonstrate where this information had been captured or how it is used to identify improvements to service delivery.</w:t>
      </w:r>
    </w:p>
    <w:p w14:paraId="7D7678A8" w14:textId="77777777" w:rsidR="009A15F5" w:rsidRDefault="009A15F5" w:rsidP="009A15F5">
      <w:pPr>
        <w:pStyle w:val="NormalArial"/>
      </w:pPr>
      <w:r>
        <w:t xml:space="preserve">Management provided a continuous improvement plan for May of 2023 only, which did not include any items that were identified or developed in consultation with consumers or their representatives, or as a result of consumer feedback or suggestion. </w:t>
      </w:r>
    </w:p>
    <w:p w14:paraId="44FFAFCE" w14:textId="77777777" w:rsidR="009A15F5" w:rsidRDefault="009A15F5" w:rsidP="009A15F5">
      <w:pPr>
        <w:pStyle w:val="NormalArial"/>
      </w:pPr>
      <w:r>
        <w:t xml:space="preserve">Management said they have recently commenced a consumer satisfaction survey which they intend to use the results to identify continuous improvement items for service delivery. The Assessment team reviewed a copy of the survey; however, it was mainly directed at clients under the NDIS program and questions leant towards this. </w:t>
      </w:r>
    </w:p>
    <w:p w14:paraId="20084588" w14:textId="7F3CEA72" w:rsidR="009A15F5" w:rsidRDefault="009A15F5" w:rsidP="009A15F5">
      <w:pPr>
        <w:pStyle w:val="NormalArial"/>
      </w:pPr>
      <w:r>
        <w:t>The service could not demonstrate that any client surveys had been completed in the past for the CHSP program and did not have any records of consumer consultation.</w:t>
      </w:r>
    </w:p>
    <w:p w14:paraId="5EFB0FD3" w14:textId="6DFEC2D4" w:rsidR="007E6A5A" w:rsidRDefault="007E6A5A" w:rsidP="007E6A5A">
      <w:pPr>
        <w:pStyle w:val="NormalArial"/>
      </w:pPr>
      <w:r w:rsidRPr="007E6A5A">
        <w:t xml:space="preserve">In its PCI the service provider indicated that </w:t>
      </w:r>
      <w:r>
        <w:t>a feedback and complaint form was now in place and a new consumer Aged Care Specific survey was being developed.</w:t>
      </w:r>
    </w:p>
    <w:p w14:paraId="61853BD8" w14:textId="68FDE7AA" w:rsidR="00592361" w:rsidRDefault="00592361" w:rsidP="007E6A5A">
      <w:pPr>
        <w:pStyle w:val="NormalArial"/>
      </w:pPr>
      <w:r>
        <w:t>I acknowledge these improvements but note they are either recently implemented or in train, and will take time to become embedded.</w:t>
      </w:r>
      <w:r w:rsidR="00CD46E5">
        <w:t xml:space="preserve"> The service provider will require time to ensure that, in relation to feedback and complaints</w:t>
      </w:r>
      <w:r w:rsidR="00031E0A">
        <w:t xml:space="preserve"> and client surveys</w:t>
      </w:r>
      <w:r w:rsidR="00CD46E5">
        <w:t xml:space="preserve"> in particular, that c</w:t>
      </w:r>
      <w:r w:rsidR="00CD46E5" w:rsidRPr="00244176">
        <w:t>onsumers are engaged in the development, delivery and evaluation of care and services and are supported in that engagement.</w:t>
      </w:r>
    </w:p>
    <w:p w14:paraId="1A291AFF" w14:textId="0A61CB9E" w:rsidR="00592361" w:rsidRDefault="002803E9" w:rsidP="002803E9">
      <w:pPr>
        <w:pStyle w:val="NormalArial"/>
        <w:rPr>
          <w:u w:val="single"/>
        </w:rPr>
      </w:pPr>
      <w:bookmarkStart w:id="9" w:name="_Hlk144105589"/>
      <w:r w:rsidRPr="002803E9">
        <w:rPr>
          <w:u w:val="single"/>
        </w:rPr>
        <w:t xml:space="preserve">As to </w:t>
      </w:r>
      <w:r w:rsidR="00592361">
        <w:rPr>
          <w:u w:val="single"/>
        </w:rPr>
        <w:t xml:space="preserve">Non-Compliant </w:t>
      </w:r>
      <w:r w:rsidRPr="002803E9">
        <w:rPr>
          <w:u w:val="single"/>
        </w:rPr>
        <w:t>requirement 8(3)(</w:t>
      </w:r>
      <w:r w:rsidR="00592361">
        <w:rPr>
          <w:u w:val="single"/>
        </w:rPr>
        <w:t>b</w:t>
      </w:r>
      <w:r w:rsidRPr="002803E9">
        <w:rPr>
          <w:u w:val="single"/>
        </w:rPr>
        <w:t>)</w:t>
      </w:r>
    </w:p>
    <w:p w14:paraId="5F8BB15E" w14:textId="6F990D63" w:rsidR="00987F8A" w:rsidRPr="00987F8A" w:rsidRDefault="00987F8A" w:rsidP="00987F8A">
      <w:pPr>
        <w:pStyle w:val="NormalArial"/>
      </w:pPr>
      <w:r w:rsidRPr="00987F8A">
        <w:t xml:space="preserve">The Assessment team found that </w:t>
      </w:r>
      <w:r>
        <w:t>t</w:t>
      </w:r>
      <w:r w:rsidRPr="00987F8A">
        <w:t xml:space="preserve">he </w:t>
      </w:r>
      <w:r>
        <w:t>B</w:t>
      </w:r>
      <w:r w:rsidRPr="00987F8A">
        <w:t>oard of directors work across the ACT, and Western and Southern NSW</w:t>
      </w:r>
      <w:r>
        <w:t xml:space="preserve">, and that is </w:t>
      </w:r>
      <w:r w:rsidRPr="00987F8A">
        <w:t>comprised of members with a range of experience and skills.</w:t>
      </w:r>
      <w:r>
        <w:t xml:space="preserve"> M</w:t>
      </w:r>
      <w:r w:rsidRPr="00987F8A">
        <w:t xml:space="preserve">anagement said that they provide monthly updates to the CEO and </w:t>
      </w:r>
      <w:r>
        <w:t>E</w:t>
      </w:r>
      <w:r w:rsidRPr="00987F8A">
        <w:t xml:space="preserve">xecutive </w:t>
      </w:r>
      <w:r>
        <w:t>M</w:t>
      </w:r>
      <w:r w:rsidRPr="00987F8A">
        <w:t xml:space="preserve">anager, which is consolidated with other regions and provided to the board, via a report that summarises the key business areas across all programs. This includes information about industry reforms, complaints and incidents and staffing. </w:t>
      </w:r>
    </w:p>
    <w:p w14:paraId="7A3D5DB6" w14:textId="63AA598B" w:rsidR="00987F8A" w:rsidRPr="00987F8A" w:rsidRDefault="00987F8A" w:rsidP="00987F8A">
      <w:pPr>
        <w:pStyle w:val="NormalArial"/>
      </w:pPr>
      <w:r w:rsidRPr="00987F8A">
        <w:t xml:space="preserve">However, management said that since a new CEO had been appointed earlier in 2023, no summaries or reports on the service’s care and services had been provided to them. The Assessment team reviewed the reports from January, February, and March of 2023. The reports briefly mentioned the implementation of the new information management system for the CHSP program. The reports did not include any information about complaints or incidents trends or staffing or sub-contracting arrangements for the CHSP program. </w:t>
      </w:r>
    </w:p>
    <w:p w14:paraId="1A6097B8" w14:textId="63DAD22D" w:rsidR="00987F8A" w:rsidRPr="00987F8A" w:rsidRDefault="00987F8A" w:rsidP="00987F8A">
      <w:pPr>
        <w:pStyle w:val="NormalArial"/>
      </w:pPr>
      <w:r w:rsidRPr="00987F8A">
        <w:t>Management said that the governing body meet quarterly to discuss risk, complaints, incidents, and continuous improvement across the organisation. Management said they will only be invited to attend the meetings if there has been a significant complaint or incident raised with the governing body.</w:t>
      </w:r>
      <w:r>
        <w:t xml:space="preserve"> </w:t>
      </w:r>
      <w:r w:rsidRPr="00987F8A">
        <w:t xml:space="preserve">Management confirmed that a significant complaint or incident has not been raised since before 2017. </w:t>
      </w:r>
    </w:p>
    <w:p w14:paraId="64CD172E" w14:textId="201A2E3C" w:rsidR="00987F8A" w:rsidRDefault="00987F8A" w:rsidP="00987F8A">
      <w:pPr>
        <w:pStyle w:val="NormalArial"/>
      </w:pPr>
      <w:r w:rsidRPr="00987F8A">
        <w:lastRenderedPageBreak/>
        <w:t xml:space="preserve">The Assessment team found </w:t>
      </w:r>
      <w:r>
        <w:t>that t</w:t>
      </w:r>
      <w:r w:rsidRPr="00987F8A">
        <w:t>he service could not demonstrate that the governing body had communicated with management regarding the lack of reported incidents, consumer risks or complaints in the last five years of monthly reporting.</w:t>
      </w:r>
    </w:p>
    <w:p w14:paraId="276C6E78" w14:textId="7A470A5E" w:rsidR="003F478E" w:rsidRDefault="003F478E" w:rsidP="003F478E">
      <w:pPr>
        <w:pStyle w:val="NormalArial"/>
      </w:pPr>
      <w:r w:rsidRPr="003F478E">
        <w:t>In its PCI the service provider indicated</w:t>
      </w:r>
      <w:r>
        <w:t xml:space="preserve"> that it accepted these findings, but noted it had identified there had been no reportable incidents and no registered complaints over this time. It stated that data will now be collected via the new incident Register and Complaints and Feedback Register and reported on to the Clinical Care, Risk and Governance Committee.</w:t>
      </w:r>
    </w:p>
    <w:p w14:paraId="1265BBBA" w14:textId="2A838299" w:rsidR="003F478E" w:rsidRPr="00987F8A" w:rsidRDefault="003F478E" w:rsidP="003F478E">
      <w:pPr>
        <w:pStyle w:val="NormalArial"/>
      </w:pPr>
      <w:r w:rsidRPr="003F478E">
        <w:t>I acknowledge these improvements but note they are either recently implemented or in train, and will take time to become embedded.</w:t>
      </w:r>
    </w:p>
    <w:bookmarkEnd w:id="9"/>
    <w:p w14:paraId="1DB858E9" w14:textId="5EBCDDC5" w:rsidR="002803E9" w:rsidRDefault="00592361" w:rsidP="00592361">
      <w:pPr>
        <w:pStyle w:val="NormalArial"/>
        <w:rPr>
          <w:u w:val="single"/>
        </w:rPr>
      </w:pPr>
      <w:r w:rsidRPr="00592361">
        <w:rPr>
          <w:u w:val="single"/>
        </w:rPr>
        <w:t>As to Non-Compliant requirement 8(3)(</w:t>
      </w:r>
      <w:r>
        <w:rPr>
          <w:u w:val="single"/>
        </w:rPr>
        <w:t>c</w:t>
      </w:r>
      <w:r w:rsidRPr="00592361">
        <w:rPr>
          <w:u w:val="single"/>
        </w:rPr>
        <w:t>)</w:t>
      </w:r>
    </w:p>
    <w:p w14:paraId="399E800C" w14:textId="77777777" w:rsidR="008C3DB2" w:rsidRDefault="00CB67C3" w:rsidP="00CB67C3">
      <w:pPr>
        <w:pStyle w:val="NormalArial"/>
      </w:pPr>
      <w:r>
        <w:t xml:space="preserve">The Assessment team found that the service is not using </w:t>
      </w:r>
      <w:r w:rsidRPr="00CB67C3">
        <w:t>effective organisation wide governance systems relating to information management, continuous improvement, financial governance, workforce governance, regulatory compliance and feedback and complaints</w:t>
      </w:r>
      <w:bookmarkStart w:id="10" w:name="_Hlk144108087"/>
      <w:r w:rsidRPr="00CB67C3">
        <w:t>.</w:t>
      </w:r>
      <w:r w:rsidR="008C3DB2">
        <w:t xml:space="preserve">  </w:t>
      </w:r>
    </w:p>
    <w:p w14:paraId="1A1FED58" w14:textId="318D1AAF" w:rsidR="00CB67C3" w:rsidRDefault="00FD675D" w:rsidP="00CB67C3">
      <w:pPr>
        <w:pStyle w:val="NormalArial"/>
      </w:pPr>
      <w:r>
        <w:t xml:space="preserve">I have not identified any concerns in relation to </w:t>
      </w:r>
      <w:r w:rsidR="00601330">
        <w:t>f</w:t>
      </w:r>
      <w:r>
        <w:t xml:space="preserve">inancial </w:t>
      </w:r>
      <w:r w:rsidR="00601330">
        <w:t>g</w:t>
      </w:r>
      <w:r>
        <w:t xml:space="preserve">overnance </w:t>
      </w:r>
      <w:r w:rsidR="00601330">
        <w:t xml:space="preserve">and workforce governance </w:t>
      </w:r>
      <w:r>
        <w:t xml:space="preserve">but have identified concerns in relation to </w:t>
      </w:r>
      <w:r w:rsidRPr="00FD675D">
        <w:t>information management, continuous improvement,</w:t>
      </w:r>
      <w:r>
        <w:t xml:space="preserve"> </w:t>
      </w:r>
      <w:r w:rsidRPr="00FD675D">
        <w:t>regulatory compliance and feedback and complaints</w:t>
      </w:r>
      <w:r>
        <w:t>, as follows:</w:t>
      </w:r>
    </w:p>
    <w:bookmarkEnd w:id="10"/>
    <w:p w14:paraId="5D382136" w14:textId="3AEFBC84" w:rsidR="00CB67C3" w:rsidRPr="00CB67C3" w:rsidRDefault="00CB67C3" w:rsidP="00CB67C3">
      <w:pPr>
        <w:pStyle w:val="NormalArial"/>
        <w:rPr>
          <w:u w:val="single"/>
        </w:rPr>
      </w:pPr>
      <w:r w:rsidRPr="00CB67C3">
        <w:rPr>
          <w:u w:val="single"/>
        </w:rPr>
        <w:t xml:space="preserve">Information management </w:t>
      </w:r>
    </w:p>
    <w:p w14:paraId="6D28B136" w14:textId="2C04A515" w:rsidR="00CB67C3" w:rsidRDefault="00CB67C3" w:rsidP="00CB67C3">
      <w:pPr>
        <w:pStyle w:val="NormalArial"/>
      </w:pPr>
      <w:r w:rsidRPr="00CB67C3">
        <w:t>The service advised that they have implemented a new electronic information management system, Visual Care, in February of 2023. Management said that the organisation’s IT department was responsible for transferring all client information from the previous system to Visual care, and this has been completed successfully.</w:t>
      </w:r>
      <w:r>
        <w:t xml:space="preserve"> </w:t>
      </w:r>
      <w:r w:rsidRPr="00CB67C3">
        <w:t>Staff interviewed said they were not aware on how to use Visual care in all its capacities and management said they had not yet implemented training for staff to rectify this. Training was currently being developed to assist staff to use it effectively. A review of consumer files in Visual care indicated that key client information such as high prevalence risks and alerts, incidents, progress notes and client contacts are not being recorded. Operational staff said that the Visual care app is useful for them to be able to record information about client contacts such as changes to a consumer’s condition or alerts and were confident that the system captures this information to inform future services.</w:t>
      </w:r>
    </w:p>
    <w:p w14:paraId="4D235143" w14:textId="77777777" w:rsidR="00CB67C3" w:rsidRPr="00CB67C3" w:rsidRDefault="00CB67C3" w:rsidP="00CB67C3">
      <w:pPr>
        <w:pStyle w:val="NormalArial"/>
        <w:rPr>
          <w:u w:val="single"/>
        </w:rPr>
      </w:pPr>
      <w:r w:rsidRPr="00CB67C3">
        <w:rPr>
          <w:u w:val="single"/>
        </w:rPr>
        <w:t>Continuous improvement</w:t>
      </w:r>
    </w:p>
    <w:p w14:paraId="4FA72951" w14:textId="6AE2E7E5" w:rsidR="00CB67C3" w:rsidRDefault="00CB67C3" w:rsidP="00CB67C3">
      <w:pPr>
        <w:pStyle w:val="NormalArial"/>
      </w:pPr>
      <w:r w:rsidRPr="00CB67C3">
        <w:t>The service provided a basic continuous improvement plan with their initial documents, that included four items all with a scheduled completion date of December 2023. The service could not provide a continuous improvement plan from before May of 2023 with ongoing or completed items, nor could they demonstrate the method of identifying and tracking continuous improvement items. The service could not demonstrate that consumers or staff are engaged in the continuous improvement of service delivery.</w:t>
      </w:r>
      <w:r>
        <w:t xml:space="preserve"> </w:t>
      </w:r>
      <w:r w:rsidRPr="00CB67C3">
        <w:t>The monthly reports provided to the board, CEO and executive director did not include information about continuous improvement nor the identification or continuous improvement items.</w:t>
      </w:r>
      <w:r>
        <w:t xml:space="preserve"> </w:t>
      </w:r>
      <w:r w:rsidRPr="00CB67C3">
        <w:t xml:space="preserve">The service could not demonstrate that they have a continuous improvement policy or procedure. </w:t>
      </w:r>
    </w:p>
    <w:p w14:paraId="5AE8DB85" w14:textId="77777777" w:rsidR="00CB67C3" w:rsidRPr="00CB67C3" w:rsidRDefault="00CB67C3" w:rsidP="00CB67C3">
      <w:pPr>
        <w:pStyle w:val="NormalArial"/>
        <w:rPr>
          <w:u w:val="single"/>
        </w:rPr>
      </w:pPr>
      <w:r w:rsidRPr="00CB67C3">
        <w:rPr>
          <w:u w:val="single"/>
        </w:rPr>
        <w:t>Financial governance</w:t>
      </w:r>
    </w:p>
    <w:p w14:paraId="323A6804" w14:textId="77777777" w:rsidR="00CB67C3" w:rsidRPr="00CB67C3" w:rsidRDefault="00CB67C3" w:rsidP="00CB67C3">
      <w:pPr>
        <w:pStyle w:val="NormalArial"/>
      </w:pPr>
      <w:r w:rsidRPr="00CB67C3">
        <w:t xml:space="preserve">Management said that they compile a monthly income and expenditure statement across the CHSP program which is provided to the CEO for oversight. They said that if a significant surplus or deficit is identified an explanation must be provided as to why the change occurred and the process for it to be rectified. Management said they could not recall this occurring. </w:t>
      </w:r>
    </w:p>
    <w:p w14:paraId="05B52E1C" w14:textId="3D0BE7E1" w:rsidR="00CB67C3" w:rsidRDefault="00CB67C3" w:rsidP="00CB67C3">
      <w:pPr>
        <w:pStyle w:val="NormalArial"/>
      </w:pPr>
      <w:r w:rsidRPr="00CB67C3">
        <w:lastRenderedPageBreak/>
        <w:t xml:space="preserve">The service said that they are planning to introduce co-contribution fees for consumers to contribute to the cost of their care where they are able. They provided an explanation letter that will be sent to all consumers and said they will ensure a consumer is financially able to contribute and understands the process before it is implemented. </w:t>
      </w:r>
    </w:p>
    <w:p w14:paraId="0CCB8533" w14:textId="0CD17F82" w:rsidR="0065458C" w:rsidRPr="0065458C" w:rsidRDefault="0065458C" w:rsidP="00CB67C3">
      <w:pPr>
        <w:pStyle w:val="NormalArial"/>
        <w:rPr>
          <w:iCs/>
        </w:rPr>
      </w:pPr>
      <w:r w:rsidRPr="0065458C">
        <w:rPr>
          <w:iCs/>
        </w:rPr>
        <w:t xml:space="preserve">I am satisfied an appropriate system is in place in relation to </w:t>
      </w:r>
      <w:r w:rsidR="003B5567" w:rsidRPr="0065458C">
        <w:rPr>
          <w:iCs/>
        </w:rPr>
        <w:t>Financial</w:t>
      </w:r>
      <w:r w:rsidRPr="0065458C">
        <w:rPr>
          <w:iCs/>
        </w:rPr>
        <w:t xml:space="preserve"> Governance</w:t>
      </w:r>
      <w:r>
        <w:rPr>
          <w:iCs/>
        </w:rPr>
        <w:t>.</w:t>
      </w:r>
    </w:p>
    <w:p w14:paraId="12B694AF" w14:textId="77777777" w:rsidR="00CB67C3" w:rsidRPr="00DC53C8" w:rsidRDefault="00CB67C3" w:rsidP="00CB67C3">
      <w:pPr>
        <w:pStyle w:val="NormalArial"/>
        <w:rPr>
          <w:u w:val="single"/>
        </w:rPr>
      </w:pPr>
      <w:r w:rsidRPr="00DC53C8">
        <w:rPr>
          <w:u w:val="single"/>
        </w:rPr>
        <w:t>Workforce governance</w:t>
      </w:r>
    </w:p>
    <w:p w14:paraId="0172AD02" w14:textId="77777777" w:rsidR="00CB67C3" w:rsidRPr="00CB67C3" w:rsidRDefault="00CB67C3" w:rsidP="00CB67C3">
      <w:pPr>
        <w:pStyle w:val="NormalArial"/>
      </w:pPr>
      <w:r w:rsidRPr="00CB67C3">
        <w:t>The Assessment team reviewed job descriptions for support workers, support planners and the systems support officer. Both the support planner and systems support officer roles did not make any reference to working under the CHSP program and were dated from 2016.</w:t>
      </w:r>
    </w:p>
    <w:p w14:paraId="2763D861" w14:textId="77777777" w:rsidR="00CB67C3" w:rsidRPr="00CB67C3" w:rsidRDefault="00CB67C3" w:rsidP="00CB67C3">
      <w:pPr>
        <w:pStyle w:val="NormalArial"/>
      </w:pPr>
      <w:r w:rsidRPr="00CB67C3">
        <w:t xml:space="preserve">Management confirmed that all staff members, both operational and management, should be provided with a job description that include clear explanations of roles and responsibilities. </w:t>
      </w:r>
    </w:p>
    <w:p w14:paraId="3C70D2FD" w14:textId="77777777" w:rsidR="00CB67C3" w:rsidRPr="00CB67C3" w:rsidRDefault="00CB67C3" w:rsidP="00CB67C3">
      <w:pPr>
        <w:pStyle w:val="NormalArial"/>
      </w:pPr>
      <w:r w:rsidRPr="00CB67C3">
        <w:t xml:space="preserve">Staff interviewed said they will help out wherever business requirements or priorities lie, and that these tasks may not necessarily fall within the scope of their job description. However, staff said they are in continuous contact with their colleagues and managers and feel well-supported when completing such tasks. </w:t>
      </w:r>
    </w:p>
    <w:p w14:paraId="4F5AF968" w14:textId="77777777" w:rsidR="00CB67C3" w:rsidRPr="00DC53C8" w:rsidRDefault="00CB67C3" w:rsidP="00CB67C3">
      <w:pPr>
        <w:pStyle w:val="NormalArial"/>
        <w:rPr>
          <w:u w:val="single"/>
        </w:rPr>
      </w:pPr>
      <w:r w:rsidRPr="00DC53C8">
        <w:rPr>
          <w:u w:val="single"/>
        </w:rPr>
        <w:t xml:space="preserve">Regulatory compliance </w:t>
      </w:r>
    </w:p>
    <w:p w14:paraId="64603C6D" w14:textId="7E2FCE52" w:rsidR="00CB67C3" w:rsidRPr="00CB67C3" w:rsidRDefault="00CB67C3" w:rsidP="00CB67C3">
      <w:pPr>
        <w:pStyle w:val="NormalArial"/>
      </w:pPr>
      <w:r w:rsidRPr="00CB67C3">
        <w:t>The service monitors staff compliance with required regulations for all staff, both operational and management. The Assessment team sighted the service’s HR system, employee connect, which included checks for all staff such as driving license, police check, first aid certificate, vaccinations, comprehensive insurance. All staff were up to date with all required regulations.</w:t>
      </w:r>
      <w:r w:rsidR="00DC53C8">
        <w:t xml:space="preserve"> </w:t>
      </w:r>
      <w:r w:rsidRPr="00CB67C3">
        <w:t xml:space="preserve">Management said that the system has capability to alert the staff member and their manager via email when a regulation is coming up for expiry, at the four-week, two week and 1 week mark and this has always worked successfully. </w:t>
      </w:r>
    </w:p>
    <w:p w14:paraId="50812EB3" w14:textId="3CFC5240" w:rsidR="00CB67C3" w:rsidRPr="00CB67C3" w:rsidRDefault="00CB67C3" w:rsidP="00CB67C3">
      <w:pPr>
        <w:pStyle w:val="NormalArial"/>
      </w:pPr>
      <w:r w:rsidRPr="00CB67C3">
        <w:t>The service said they currently have informal sub-contracting arrangements in place with support worker agencies in the local area to call upon when a shift may be unfilled. Management said they contact the agencies via phone, email or with a referral form when a shift needs to be filled.</w:t>
      </w:r>
      <w:r w:rsidR="00DC53C8">
        <w:t xml:space="preserve"> However, the</w:t>
      </w:r>
      <w:r w:rsidRPr="00CB67C3">
        <w:t xml:space="preserve"> service could not demonstrate that sub-contracting agreements are currently in place, nor that they had checked the organisations’ required regulations such as insurances, police checks or licenses.</w:t>
      </w:r>
      <w:r w:rsidR="00DC53C8">
        <w:t xml:space="preserve"> </w:t>
      </w:r>
      <w:r w:rsidRPr="00CB67C3">
        <w:t xml:space="preserve">Management advised they are currently developing these agreements with the external organisations and hope to have them in place as soon as possible. </w:t>
      </w:r>
    </w:p>
    <w:p w14:paraId="06E9711B" w14:textId="77777777" w:rsidR="00CB67C3" w:rsidRPr="00DC53C8" w:rsidRDefault="00CB67C3" w:rsidP="00CB67C3">
      <w:pPr>
        <w:pStyle w:val="NormalArial"/>
        <w:rPr>
          <w:u w:val="single"/>
        </w:rPr>
      </w:pPr>
      <w:r w:rsidRPr="00DC53C8">
        <w:rPr>
          <w:u w:val="single"/>
        </w:rPr>
        <w:t xml:space="preserve">Feedback and complaints </w:t>
      </w:r>
    </w:p>
    <w:p w14:paraId="0E94A63C" w14:textId="767FB9FD" w:rsidR="00987F8A" w:rsidRDefault="00CB67C3" w:rsidP="00CB67C3">
      <w:pPr>
        <w:pStyle w:val="NormalArial"/>
      </w:pPr>
      <w:r w:rsidRPr="00CB67C3">
        <w:t xml:space="preserve">The service currently has no method for recording or documenting complaints and does not have a current feedback or complaint register. </w:t>
      </w:r>
      <w:r w:rsidR="008B66B0">
        <w:t xml:space="preserve">Further information is detailed in Standard 6 requirements </w:t>
      </w:r>
      <w:r w:rsidRPr="00CB67C3">
        <w:t>6(3)(a) and 6(3)(d).</w:t>
      </w:r>
    </w:p>
    <w:p w14:paraId="5F3445AB" w14:textId="14680207" w:rsidR="00BB48FA" w:rsidRPr="00BB48FA" w:rsidRDefault="00BB48FA" w:rsidP="008B66B0">
      <w:pPr>
        <w:spacing w:before="60" w:after="60"/>
        <w:rPr>
          <w:rFonts w:ascii="Arial" w:hAnsi="Arial" w:cs="Arial"/>
        </w:rPr>
      </w:pPr>
      <w:r w:rsidRPr="00BB48FA">
        <w:rPr>
          <w:rFonts w:ascii="Arial" w:hAnsi="Arial" w:cs="Arial"/>
          <w:szCs w:val="22"/>
        </w:rPr>
        <w:t>In its PCI</w:t>
      </w:r>
      <w:r w:rsidR="008B66B0">
        <w:rPr>
          <w:rFonts w:ascii="Arial" w:hAnsi="Arial" w:cs="Arial"/>
          <w:szCs w:val="22"/>
        </w:rPr>
        <w:t xml:space="preserve">, </w:t>
      </w:r>
      <w:r w:rsidRPr="00BB48FA">
        <w:rPr>
          <w:rFonts w:ascii="Arial" w:hAnsi="Arial" w:cs="Arial"/>
          <w:szCs w:val="22"/>
        </w:rPr>
        <w:t>in response to all these matters</w:t>
      </w:r>
      <w:r w:rsidR="00FC16C6">
        <w:rPr>
          <w:rFonts w:ascii="Arial" w:hAnsi="Arial" w:cs="Arial"/>
          <w:szCs w:val="22"/>
        </w:rPr>
        <w:t>,</w:t>
      </w:r>
      <w:r w:rsidRPr="00BB48FA">
        <w:rPr>
          <w:rFonts w:ascii="Arial" w:hAnsi="Arial" w:cs="Arial"/>
          <w:szCs w:val="22"/>
        </w:rPr>
        <w:t xml:space="preserve"> the service provider </w:t>
      </w:r>
      <w:r w:rsidR="00FC16C6">
        <w:rPr>
          <w:rFonts w:ascii="Arial" w:hAnsi="Arial" w:cs="Arial"/>
          <w:szCs w:val="22"/>
        </w:rPr>
        <w:t>i</w:t>
      </w:r>
      <w:r w:rsidRPr="00BB48FA">
        <w:rPr>
          <w:rFonts w:ascii="Arial" w:hAnsi="Arial" w:cs="Arial"/>
          <w:szCs w:val="22"/>
        </w:rPr>
        <w:t>ndicated systems and Service agreements now in place and address all requirements.</w:t>
      </w:r>
      <w:r w:rsidR="008B66B0">
        <w:rPr>
          <w:rFonts w:ascii="Arial" w:hAnsi="Arial" w:cs="Arial"/>
          <w:szCs w:val="22"/>
        </w:rPr>
        <w:t xml:space="preserve"> However, while I am satisfied the service provider is implementing improvements in all these matters these improvements will take time to become embedded, and the service provider will need time to </w:t>
      </w:r>
      <w:r w:rsidR="003B5567">
        <w:rPr>
          <w:rFonts w:ascii="Arial" w:hAnsi="Arial" w:cs="Arial"/>
          <w:szCs w:val="22"/>
        </w:rPr>
        <w:t>demonstrate</w:t>
      </w:r>
      <w:r w:rsidR="008B66B0">
        <w:rPr>
          <w:rFonts w:ascii="Arial" w:hAnsi="Arial" w:cs="Arial"/>
          <w:szCs w:val="22"/>
        </w:rPr>
        <w:t xml:space="preserve"> their sustainability.</w:t>
      </w:r>
    </w:p>
    <w:p w14:paraId="308E0698" w14:textId="212502E2" w:rsidR="00592361" w:rsidRDefault="00592361" w:rsidP="00592361">
      <w:pPr>
        <w:pStyle w:val="NormalArial"/>
        <w:rPr>
          <w:u w:val="single"/>
        </w:rPr>
      </w:pPr>
      <w:r w:rsidRPr="00592361">
        <w:rPr>
          <w:u w:val="single"/>
        </w:rPr>
        <w:t>As to Non-Compliant requirement 8(3)(</w:t>
      </w:r>
      <w:r>
        <w:rPr>
          <w:u w:val="single"/>
        </w:rPr>
        <w:t>d</w:t>
      </w:r>
      <w:r w:rsidRPr="00592361">
        <w:rPr>
          <w:u w:val="single"/>
        </w:rPr>
        <w:t>)</w:t>
      </w:r>
    </w:p>
    <w:p w14:paraId="10894719" w14:textId="3AC0C2FC" w:rsidR="00FC16C6" w:rsidRDefault="00FC16C6" w:rsidP="00066FEF">
      <w:pPr>
        <w:pStyle w:val="NormalArial"/>
      </w:pPr>
      <w:r>
        <w:t>The Assessment team found that the service is not u</w:t>
      </w:r>
      <w:r w:rsidRPr="00FC16C6">
        <w:t>sing effective risk management systems and practices, including managing high impact rinks, identifying, and responding to abuse and neglect of consumers, supporting consumers to live the best life they can and managing and preventing incidents.</w:t>
      </w:r>
      <w:r w:rsidR="00576DA6">
        <w:t xml:space="preserve"> </w:t>
      </w:r>
      <w:r w:rsidR="00576DA6" w:rsidRPr="00576DA6">
        <w:t xml:space="preserve">I have not identified any concerns in relation </w:t>
      </w:r>
      <w:r w:rsidR="00576DA6">
        <w:t>systems for i</w:t>
      </w:r>
      <w:r w:rsidR="00576DA6" w:rsidRPr="00576DA6">
        <w:t xml:space="preserve">dentifying and </w:t>
      </w:r>
      <w:r w:rsidR="00576DA6" w:rsidRPr="00576DA6">
        <w:lastRenderedPageBreak/>
        <w:t>responding to abuse and neglect of consumers</w:t>
      </w:r>
      <w:r w:rsidR="00576DA6">
        <w:t xml:space="preserve"> </w:t>
      </w:r>
      <w:r w:rsidR="0040341C">
        <w:t xml:space="preserve">and supporting consumers to live the best life they can, </w:t>
      </w:r>
      <w:r w:rsidR="00576DA6">
        <w:t xml:space="preserve">noting I have considered that information under other requirements. I have identified concerns in relation </w:t>
      </w:r>
      <w:r w:rsidR="003B5567">
        <w:t>to m</w:t>
      </w:r>
      <w:r w:rsidR="00576DA6" w:rsidRPr="00576DA6">
        <w:t>anaging high-impact and high-prevalence risks</w:t>
      </w:r>
      <w:r w:rsidR="00576DA6">
        <w:t xml:space="preserve"> and m</w:t>
      </w:r>
      <w:r w:rsidR="00576DA6" w:rsidRPr="00066FEF">
        <w:t>anaging and preventing incidents</w:t>
      </w:r>
      <w:r w:rsidR="00576DA6">
        <w:t>, as follows:</w:t>
      </w:r>
    </w:p>
    <w:p w14:paraId="651C893A" w14:textId="74F906DD" w:rsidR="00066FEF" w:rsidRPr="00576DA6" w:rsidRDefault="00066FEF" w:rsidP="00066FEF">
      <w:pPr>
        <w:pStyle w:val="NormalArial"/>
        <w:rPr>
          <w:u w:val="single"/>
        </w:rPr>
      </w:pPr>
      <w:r w:rsidRPr="00576DA6">
        <w:rPr>
          <w:u w:val="single"/>
        </w:rPr>
        <w:t>Managing high-impact and high-prevalence risks</w:t>
      </w:r>
    </w:p>
    <w:p w14:paraId="12C957B4" w14:textId="77777777" w:rsidR="00066FEF" w:rsidRPr="00066FEF" w:rsidRDefault="00066FEF" w:rsidP="00066FEF">
      <w:pPr>
        <w:pStyle w:val="NormalArial"/>
      </w:pPr>
      <w:r w:rsidRPr="00066FEF">
        <w:t xml:space="preserve">Staff said that they manage high impact and high prevalence risks associated with consumers by utilizing assessment tools such as an individual risk assessment plan and a WHS site assessment of a consumer’s home before services are commenced. Staff said they gather the information for these assessments from the MAC record, such as medical diagnoses and current needs and goals, which are drawn upon further during assessment. </w:t>
      </w:r>
    </w:p>
    <w:p w14:paraId="513661DE" w14:textId="77777777" w:rsidR="00066FEF" w:rsidRPr="00066FEF" w:rsidRDefault="00066FEF" w:rsidP="00066FEF">
      <w:pPr>
        <w:pStyle w:val="NormalArial"/>
      </w:pPr>
      <w:r w:rsidRPr="00066FEF">
        <w:t xml:space="preserve">Management confirmed that the primary way to identify and respond to consumer risk is through the support plan and individual risk assessment plans. Management said that although there is no central consumer risk register, as the service has fourteen CHSP consumers registered, staff know consumers and the risks associated with their care well. </w:t>
      </w:r>
    </w:p>
    <w:p w14:paraId="4C65F1A6" w14:textId="1C792E29" w:rsidR="00576DA6" w:rsidRDefault="00576DA6" w:rsidP="00066FEF">
      <w:pPr>
        <w:pStyle w:val="NormalArial"/>
      </w:pPr>
      <w:r w:rsidRPr="00576DA6">
        <w:t>While I acknowledge these matters, I am not satisfied</w:t>
      </w:r>
      <w:r>
        <w:t xml:space="preserve"> that </w:t>
      </w:r>
      <w:r w:rsidRPr="00576DA6">
        <w:t>all relevant information is effectively captured and documented to support the effective management of high impact or high prevalence risks associated with the care of each consumer.</w:t>
      </w:r>
    </w:p>
    <w:p w14:paraId="4800A257" w14:textId="77777777" w:rsidR="00066FEF" w:rsidRPr="00576DA6" w:rsidRDefault="00066FEF" w:rsidP="00066FEF">
      <w:pPr>
        <w:pStyle w:val="NormalArial"/>
        <w:rPr>
          <w:u w:val="single"/>
        </w:rPr>
      </w:pPr>
      <w:r w:rsidRPr="00576DA6">
        <w:rPr>
          <w:u w:val="single"/>
        </w:rPr>
        <w:t>Identifying and responding to abuse and neglect of consumers</w:t>
      </w:r>
    </w:p>
    <w:p w14:paraId="26C9CD30" w14:textId="20879C17" w:rsidR="00066FEF" w:rsidRPr="00066FEF" w:rsidRDefault="00066FEF" w:rsidP="00066FEF">
      <w:pPr>
        <w:pStyle w:val="NormalArial"/>
      </w:pPr>
      <w:r w:rsidRPr="00066FEF">
        <w:t xml:space="preserve">All staff interviewed said that they had completed training on how to identify and respond to situations of elder abuse and neglect, and staff were able to describe what process they would follow if this was identified. The Assessment team reviewed the Elder Abuse Identification and Response Procedure which also identified what instances of abuse may look like, the process staff should follow, and examples of support and advocacy services for staff to access. </w:t>
      </w:r>
    </w:p>
    <w:p w14:paraId="26D163FC" w14:textId="77777777" w:rsidR="00066FEF" w:rsidRPr="00066FEF" w:rsidRDefault="00066FEF" w:rsidP="00066FEF">
      <w:pPr>
        <w:pStyle w:val="NormalArial"/>
      </w:pPr>
      <w:r w:rsidRPr="00066FEF">
        <w:t>The service could demonstrate that staff had received training in SIRS, and staff interviewed said they had received information. The service has a SIRS policy and procedure dated 2022.</w:t>
      </w:r>
    </w:p>
    <w:p w14:paraId="04804BA0" w14:textId="77777777" w:rsidR="005624F6" w:rsidRPr="005624F6" w:rsidRDefault="005624F6" w:rsidP="005624F6">
      <w:pPr>
        <w:pStyle w:val="NormalArial"/>
        <w:rPr>
          <w:u w:val="single"/>
        </w:rPr>
      </w:pPr>
      <w:r w:rsidRPr="005624F6">
        <w:rPr>
          <w:u w:val="single"/>
        </w:rPr>
        <w:t>Supporting consumers to live the best life they can</w:t>
      </w:r>
    </w:p>
    <w:p w14:paraId="48E1DE5D" w14:textId="77777777" w:rsidR="005624F6" w:rsidRDefault="005624F6" w:rsidP="005624F6">
      <w:pPr>
        <w:pStyle w:val="NormalArial"/>
      </w:pPr>
      <w:r>
        <w:t>Consumers sampled said that their support workers have built rapport with them and know what is important to them. Consumers said staff allow them to guide them in developing services to their needs and preferences.</w:t>
      </w:r>
    </w:p>
    <w:p w14:paraId="1CB5EBDE" w14:textId="1C1C7A31" w:rsidR="005624F6" w:rsidRPr="00066FEF" w:rsidRDefault="005624F6" w:rsidP="005624F6">
      <w:pPr>
        <w:pStyle w:val="NormalArial"/>
      </w:pPr>
      <w:r>
        <w:t>The service has a policy that includes information about dignity of risk which describes the concept of supporting consumers to live the best life they can and have a dignity of risk form that is utilized in an instance where a consumer is supported by the service to take risks.</w:t>
      </w:r>
    </w:p>
    <w:p w14:paraId="492F45A0" w14:textId="77777777" w:rsidR="00066FEF" w:rsidRPr="00576DA6" w:rsidRDefault="00066FEF" w:rsidP="00066FEF">
      <w:pPr>
        <w:pStyle w:val="NormalArial"/>
        <w:rPr>
          <w:u w:val="single"/>
        </w:rPr>
      </w:pPr>
      <w:r w:rsidRPr="00576DA6">
        <w:rPr>
          <w:u w:val="single"/>
        </w:rPr>
        <w:t>Managing and preventing incidents</w:t>
      </w:r>
    </w:p>
    <w:p w14:paraId="358EEA0F" w14:textId="77777777" w:rsidR="00066FEF" w:rsidRPr="00066FEF" w:rsidRDefault="00066FEF" w:rsidP="00066FEF">
      <w:pPr>
        <w:pStyle w:val="NormalArial"/>
      </w:pPr>
      <w:r w:rsidRPr="00066FEF">
        <w:t xml:space="preserve">Management described the process that all staff must follow when witnessing and reporting an incident. The service utilizes an organisation-wide incident management system, ISOpro, and incidents are also recorded in Visual care. </w:t>
      </w:r>
    </w:p>
    <w:p w14:paraId="30B2FA37" w14:textId="3D206BA7" w:rsidR="00066FEF" w:rsidRPr="00066FEF" w:rsidRDefault="00066FEF" w:rsidP="00FB5018">
      <w:pPr>
        <w:pStyle w:val="NormalArial"/>
      </w:pPr>
      <w:r w:rsidRPr="00066FEF">
        <w:t xml:space="preserve">Although management reported that no incidents have been recorded since 2017, the Assessment team identified multiple consumer related incidents, such as falls that have occurred recently. </w:t>
      </w:r>
    </w:p>
    <w:p w14:paraId="74D7174F" w14:textId="1FCEC4E7" w:rsidR="00066FEF" w:rsidRPr="00066FEF" w:rsidRDefault="00066FEF" w:rsidP="00066FEF">
      <w:pPr>
        <w:pStyle w:val="NormalArial"/>
      </w:pPr>
      <w:r w:rsidRPr="00066FEF">
        <w:t xml:space="preserve">The service advised that they did not record these incidents in the management system or report to management or the board as they did not occur in the presence of staff members or during a scheduled service. Review of both ISOpro and Visual care did not show evidence of incidents including the above examples being recorded, or risk mitigation strategies being implemented after the incident occurred. </w:t>
      </w:r>
    </w:p>
    <w:p w14:paraId="23EC6BA6" w14:textId="7AA61EDE" w:rsidR="00066FEF" w:rsidRPr="00066FEF" w:rsidRDefault="00066FEF" w:rsidP="00066FEF">
      <w:pPr>
        <w:pStyle w:val="NormalArial"/>
      </w:pPr>
      <w:r w:rsidRPr="00066FEF">
        <w:lastRenderedPageBreak/>
        <w:t>The service could not demonstrate that an overarching incident register is regularly maintained, nor have incident trends been analysed and reported on to senior management and the governing body.</w:t>
      </w:r>
    </w:p>
    <w:p w14:paraId="5FEA3C56" w14:textId="48C8C30D" w:rsidR="00FC16C6" w:rsidRDefault="00FC16C6" w:rsidP="00592361">
      <w:pPr>
        <w:pStyle w:val="NormalArial"/>
      </w:pPr>
      <w:r w:rsidRPr="00FC16C6">
        <w:t xml:space="preserve">In its PCI, in response to all these matters, the service provider indicated </w:t>
      </w:r>
      <w:r>
        <w:t>that t</w:t>
      </w:r>
      <w:r w:rsidRPr="00FC16C6">
        <w:t>he recording</w:t>
      </w:r>
      <w:r>
        <w:t xml:space="preserve">, </w:t>
      </w:r>
      <w:r w:rsidRPr="00FC16C6">
        <w:t xml:space="preserve"> </w:t>
      </w:r>
      <w:r>
        <w:t>m</w:t>
      </w:r>
      <w:r w:rsidRPr="00FC16C6">
        <w:t>anaging and preventi</w:t>
      </w:r>
      <w:r>
        <w:t xml:space="preserve">on of </w:t>
      </w:r>
      <w:r w:rsidRPr="00FC16C6">
        <w:t xml:space="preserve">incidents required a review of current practices. </w:t>
      </w:r>
      <w:r>
        <w:t xml:space="preserve">It further stated that an </w:t>
      </w:r>
      <w:r w:rsidRPr="00FC16C6">
        <w:t>Incident register is now in place which is directly connected with an alert to staff, coordinators, and managers when an incident occurs.</w:t>
      </w:r>
    </w:p>
    <w:p w14:paraId="4AD44C73" w14:textId="3327C4B7" w:rsidR="00FC16C6" w:rsidRDefault="00FC16C6" w:rsidP="00592361">
      <w:pPr>
        <w:pStyle w:val="NormalArial"/>
      </w:pPr>
      <w:r>
        <w:t>W</w:t>
      </w:r>
      <w:r w:rsidRPr="00FC16C6">
        <w:t xml:space="preserve">hile I am satisfied the service provider is implementing improvements in all these matters these improvements will take time to become embedded, and the service provider will need time to </w:t>
      </w:r>
      <w:r w:rsidR="003B5567" w:rsidRPr="00FC16C6">
        <w:t>demonstrate</w:t>
      </w:r>
      <w:r w:rsidRPr="00FC16C6">
        <w:t xml:space="preserve"> their sustainability.</w:t>
      </w:r>
    </w:p>
    <w:sectPr w:rsidR="00FC16C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CDEC5" w14:textId="77777777" w:rsidR="00334B83" w:rsidRDefault="00334B83">
      <w:pPr>
        <w:spacing w:after="0"/>
      </w:pPr>
      <w:r>
        <w:separator/>
      </w:r>
    </w:p>
  </w:endnote>
  <w:endnote w:type="continuationSeparator" w:id="0">
    <w:p w14:paraId="7133302C" w14:textId="77777777" w:rsidR="00334B83" w:rsidRDefault="00334B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DECA" w14:textId="77777777" w:rsidR="00DF37F2" w:rsidRPr="00DF37F2" w:rsidRDefault="00A44525" w:rsidP="00DF37F2">
    <w:pPr>
      <w:pStyle w:val="FooterArial9"/>
      <w:rPr>
        <w:rStyle w:val="FooterBold"/>
        <w:rFonts w:ascii="Arial" w:hAnsi="Arial"/>
        <w:b w:val="0"/>
      </w:rPr>
    </w:pPr>
    <w:r w:rsidRPr="00DF37F2">
      <w:rPr>
        <w:rStyle w:val="FooterBold"/>
        <w:rFonts w:ascii="Arial" w:hAnsi="Arial"/>
        <w:b w:val="0"/>
      </w:rPr>
      <w:t>Name of service: Anglicare NSW South, NSW West &amp; ACT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1DCDECB" w14:textId="77777777" w:rsidR="00DF37F2" w:rsidRPr="00DF37F2" w:rsidRDefault="00A44525" w:rsidP="00DF37F2">
    <w:pPr>
      <w:pStyle w:val="FooterArial9"/>
      <w:rPr>
        <w:rStyle w:val="FooterBold"/>
        <w:rFonts w:ascii="Arial" w:hAnsi="Arial"/>
        <w:b w:val="0"/>
      </w:rPr>
    </w:pPr>
    <w:r w:rsidRPr="00DF37F2">
      <w:rPr>
        <w:rStyle w:val="FooterBold"/>
        <w:rFonts w:ascii="Arial" w:hAnsi="Arial"/>
        <w:b w:val="0"/>
      </w:rPr>
      <w:t>Commission ID: 201205</w:t>
    </w:r>
    <w:r w:rsidRPr="00DF37F2">
      <w:rPr>
        <w:rStyle w:val="FooterBold"/>
        <w:rFonts w:ascii="Arial" w:hAnsi="Arial"/>
        <w:b w:val="0"/>
      </w:rPr>
      <w:tab/>
      <w:t xml:space="preserve">OFFICIAL: Sensitive </w:t>
    </w:r>
  </w:p>
  <w:p w14:paraId="01DCDECC" w14:textId="77777777" w:rsidR="00DF37F2" w:rsidRPr="00DF37F2" w:rsidRDefault="00A4452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D626F" w14:textId="77777777" w:rsidR="00334B83" w:rsidRDefault="00334B83" w:rsidP="00D71F88">
      <w:pPr>
        <w:spacing w:after="0"/>
      </w:pPr>
      <w:r>
        <w:separator/>
      </w:r>
    </w:p>
  </w:footnote>
  <w:footnote w:type="continuationSeparator" w:id="0">
    <w:p w14:paraId="1C69D563" w14:textId="77777777" w:rsidR="00334B83" w:rsidRDefault="00334B83" w:rsidP="00D71F88">
      <w:pPr>
        <w:spacing w:after="0"/>
      </w:pPr>
      <w:r>
        <w:continuationSeparator/>
      </w:r>
    </w:p>
  </w:footnote>
  <w:footnote w:id="1">
    <w:p w14:paraId="01DCDED2" w14:textId="3B156D8C" w:rsidR="000078F8" w:rsidRDefault="00A4452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D7540">
        <w:rPr>
          <w:rFonts w:ascii="Arial" w:hAnsi="Arial" w:cs="Arial"/>
          <w:color w:val="auto"/>
          <w:sz w:val="20"/>
          <w:szCs w:val="20"/>
        </w:rPr>
        <w:t>57</w:t>
      </w:r>
      <w:r w:rsidRPr="00AD7540">
        <w:rPr>
          <w:rFonts w:ascii="Arial" w:hAnsi="Arial" w:cs="Arial"/>
          <w:b/>
          <w:color w:val="auto"/>
          <w:sz w:val="20"/>
          <w:szCs w:val="20"/>
        </w:rPr>
        <w:t xml:space="preserve"> </w:t>
      </w:r>
      <w:r w:rsidRPr="00AD7540">
        <w:rPr>
          <w:rFonts w:ascii="Arial" w:hAnsi="Arial" w:cs="Arial"/>
          <w:color w:val="auto"/>
          <w:sz w:val="20"/>
          <w:szCs w:val="20"/>
        </w:rPr>
        <w:t>o</w:t>
      </w:r>
      <w:r w:rsidRPr="002C3CB4">
        <w:rPr>
          <w:rFonts w:ascii="Arial" w:hAnsi="Arial" w:cs="Arial"/>
          <w:sz w:val="20"/>
          <w:szCs w:val="20"/>
        </w:rPr>
        <w:t>f the Aged Care Quality and Safety Commission Rules 2018.</w:t>
      </w:r>
    </w:p>
    <w:p w14:paraId="01DCDED3" w14:textId="77777777" w:rsidR="00540817" w:rsidRDefault="000332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DEC9" w14:textId="77777777" w:rsidR="00D71F88" w:rsidRDefault="00A44525">
    <w:pPr>
      <w:pStyle w:val="Header"/>
    </w:pPr>
    <w:r>
      <w:rPr>
        <w:noProof/>
        <w:color w:val="2B579A"/>
        <w:shd w:val="clear" w:color="auto" w:fill="E6E6E6"/>
        <w:lang w:val="en-US"/>
      </w:rPr>
      <w:drawing>
        <wp:anchor distT="0" distB="0" distL="114300" distR="114300" simplePos="0" relativeHeight="251659264" behindDoc="1" locked="0" layoutInCell="1" allowOverlap="1" wp14:anchorId="01DCDECE" wp14:editId="01DCDEC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419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DECD" w14:textId="77777777" w:rsidR="00FA0A5B" w:rsidRDefault="00A44525">
    <w:pPr>
      <w:pStyle w:val="Header"/>
    </w:pPr>
    <w:r>
      <w:rPr>
        <w:noProof/>
      </w:rPr>
      <w:drawing>
        <wp:anchor distT="0" distB="0" distL="114300" distR="114300" simplePos="0" relativeHeight="251658240" behindDoc="0" locked="0" layoutInCell="1" allowOverlap="1" wp14:anchorId="01DCDED0" wp14:editId="01DCDED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41C"/>
    <w:multiLevelType w:val="hybridMultilevel"/>
    <w:tmpl w:val="5A0840C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 w15:restartNumberingAfterBreak="0">
    <w:nsid w:val="014020B1"/>
    <w:multiLevelType w:val="hybridMultilevel"/>
    <w:tmpl w:val="E376B314"/>
    <w:lvl w:ilvl="0" w:tplc="464E7C66">
      <w:start w:val="1"/>
      <w:numFmt w:val="lowerRoman"/>
      <w:lvlText w:val="(%1)"/>
      <w:lvlJc w:val="left"/>
      <w:pPr>
        <w:ind w:left="1080" w:hanging="720"/>
      </w:pPr>
      <w:rPr>
        <w:rFonts w:hint="default"/>
      </w:rPr>
    </w:lvl>
    <w:lvl w:ilvl="1" w:tplc="F42614D6" w:tentative="1">
      <w:start w:val="1"/>
      <w:numFmt w:val="lowerLetter"/>
      <w:lvlText w:val="%2."/>
      <w:lvlJc w:val="left"/>
      <w:pPr>
        <w:ind w:left="1440" w:hanging="360"/>
      </w:pPr>
    </w:lvl>
    <w:lvl w:ilvl="2" w:tplc="B2B2D71C" w:tentative="1">
      <w:start w:val="1"/>
      <w:numFmt w:val="lowerRoman"/>
      <w:lvlText w:val="%3."/>
      <w:lvlJc w:val="right"/>
      <w:pPr>
        <w:ind w:left="2160" w:hanging="180"/>
      </w:pPr>
    </w:lvl>
    <w:lvl w:ilvl="3" w:tplc="0E901C7C" w:tentative="1">
      <w:start w:val="1"/>
      <w:numFmt w:val="decimal"/>
      <w:lvlText w:val="%4."/>
      <w:lvlJc w:val="left"/>
      <w:pPr>
        <w:ind w:left="2880" w:hanging="360"/>
      </w:pPr>
    </w:lvl>
    <w:lvl w:ilvl="4" w:tplc="1CD6C73A" w:tentative="1">
      <w:start w:val="1"/>
      <w:numFmt w:val="lowerLetter"/>
      <w:lvlText w:val="%5."/>
      <w:lvlJc w:val="left"/>
      <w:pPr>
        <w:ind w:left="3600" w:hanging="360"/>
      </w:pPr>
    </w:lvl>
    <w:lvl w:ilvl="5" w:tplc="B1908694" w:tentative="1">
      <w:start w:val="1"/>
      <w:numFmt w:val="lowerRoman"/>
      <w:lvlText w:val="%6."/>
      <w:lvlJc w:val="right"/>
      <w:pPr>
        <w:ind w:left="4320" w:hanging="180"/>
      </w:pPr>
    </w:lvl>
    <w:lvl w:ilvl="6" w:tplc="577CA812" w:tentative="1">
      <w:start w:val="1"/>
      <w:numFmt w:val="decimal"/>
      <w:lvlText w:val="%7."/>
      <w:lvlJc w:val="left"/>
      <w:pPr>
        <w:ind w:left="5040" w:hanging="360"/>
      </w:pPr>
    </w:lvl>
    <w:lvl w:ilvl="7" w:tplc="5CDA987A" w:tentative="1">
      <w:start w:val="1"/>
      <w:numFmt w:val="lowerLetter"/>
      <w:lvlText w:val="%8."/>
      <w:lvlJc w:val="left"/>
      <w:pPr>
        <w:ind w:left="5760" w:hanging="360"/>
      </w:pPr>
    </w:lvl>
    <w:lvl w:ilvl="8" w:tplc="2C38A6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20BE7A">
      <w:start w:val="1"/>
      <w:numFmt w:val="lowerRoman"/>
      <w:lvlText w:val="(%1)"/>
      <w:lvlJc w:val="left"/>
      <w:pPr>
        <w:ind w:left="1080" w:hanging="720"/>
      </w:pPr>
      <w:rPr>
        <w:rFonts w:hint="default"/>
      </w:rPr>
    </w:lvl>
    <w:lvl w:ilvl="1" w:tplc="E8CA4A66" w:tentative="1">
      <w:start w:val="1"/>
      <w:numFmt w:val="lowerLetter"/>
      <w:lvlText w:val="%2."/>
      <w:lvlJc w:val="left"/>
      <w:pPr>
        <w:ind w:left="1440" w:hanging="360"/>
      </w:pPr>
    </w:lvl>
    <w:lvl w:ilvl="2" w:tplc="AB42B46A" w:tentative="1">
      <w:start w:val="1"/>
      <w:numFmt w:val="lowerRoman"/>
      <w:lvlText w:val="%3."/>
      <w:lvlJc w:val="right"/>
      <w:pPr>
        <w:ind w:left="2160" w:hanging="180"/>
      </w:pPr>
    </w:lvl>
    <w:lvl w:ilvl="3" w:tplc="B7E20B34" w:tentative="1">
      <w:start w:val="1"/>
      <w:numFmt w:val="decimal"/>
      <w:lvlText w:val="%4."/>
      <w:lvlJc w:val="left"/>
      <w:pPr>
        <w:ind w:left="2880" w:hanging="360"/>
      </w:pPr>
    </w:lvl>
    <w:lvl w:ilvl="4" w:tplc="22486B0A" w:tentative="1">
      <w:start w:val="1"/>
      <w:numFmt w:val="lowerLetter"/>
      <w:lvlText w:val="%5."/>
      <w:lvlJc w:val="left"/>
      <w:pPr>
        <w:ind w:left="3600" w:hanging="360"/>
      </w:pPr>
    </w:lvl>
    <w:lvl w:ilvl="5" w:tplc="FBAC7716" w:tentative="1">
      <w:start w:val="1"/>
      <w:numFmt w:val="lowerRoman"/>
      <w:lvlText w:val="%6."/>
      <w:lvlJc w:val="right"/>
      <w:pPr>
        <w:ind w:left="4320" w:hanging="180"/>
      </w:pPr>
    </w:lvl>
    <w:lvl w:ilvl="6" w:tplc="2C565F80" w:tentative="1">
      <w:start w:val="1"/>
      <w:numFmt w:val="decimal"/>
      <w:lvlText w:val="%7."/>
      <w:lvlJc w:val="left"/>
      <w:pPr>
        <w:ind w:left="5040" w:hanging="360"/>
      </w:pPr>
    </w:lvl>
    <w:lvl w:ilvl="7" w:tplc="0DC21360" w:tentative="1">
      <w:start w:val="1"/>
      <w:numFmt w:val="lowerLetter"/>
      <w:lvlText w:val="%8."/>
      <w:lvlJc w:val="left"/>
      <w:pPr>
        <w:ind w:left="5760" w:hanging="360"/>
      </w:pPr>
    </w:lvl>
    <w:lvl w:ilvl="8" w:tplc="8F6C977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1621B0E">
      <w:start w:val="1"/>
      <w:numFmt w:val="lowerRoman"/>
      <w:lvlText w:val="(%1)"/>
      <w:lvlJc w:val="left"/>
      <w:pPr>
        <w:ind w:left="1080" w:hanging="720"/>
      </w:pPr>
      <w:rPr>
        <w:rFonts w:hint="default"/>
      </w:rPr>
    </w:lvl>
    <w:lvl w:ilvl="1" w:tplc="37B447DC" w:tentative="1">
      <w:start w:val="1"/>
      <w:numFmt w:val="lowerLetter"/>
      <w:lvlText w:val="%2."/>
      <w:lvlJc w:val="left"/>
      <w:pPr>
        <w:ind w:left="1440" w:hanging="360"/>
      </w:pPr>
    </w:lvl>
    <w:lvl w:ilvl="2" w:tplc="272AF3F6" w:tentative="1">
      <w:start w:val="1"/>
      <w:numFmt w:val="lowerRoman"/>
      <w:lvlText w:val="%3."/>
      <w:lvlJc w:val="right"/>
      <w:pPr>
        <w:ind w:left="2160" w:hanging="180"/>
      </w:pPr>
    </w:lvl>
    <w:lvl w:ilvl="3" w:tplc="E28A4590" w:tentative="1">
      <w:start w:val="1"/>
      <w:numFmt w:val="decimal"/>
      <w:lvlText w:val="%4."/>
      <w:lvlJc w:val="left"/>
      <w:pPr>
        <w:ind w:left="2880" w:hanging="360"/>
      </w:pPr>
    </w:lvl>
    <w:lvl w:ilvl="4" w:tplc="094C2AF2" w:tentative="1">
      <w:start w:val="1"/>
      <w:numFmt w:val="lowerLetter"/>
      <w:lvlText w:val="%5."/>
      <w:lvlJc w:val="left"/>
      <w:pPr>
        <w:ind w:left="3600" w:hanging="360"/>
      </w:pPr>
    </w:lvl>
    <w:lvl w:ilvl="5" w:tplc="D8F60440" w:tentative="1">
      <w:start w:val="1"/>
      <w:numFmt w:val="lowerRoman"/>
      <w:lvlText w:val="%6."/>
      <w:lvlJc w:val="right"/>
      <w:pPr>
        <w:ind w:left="4320" w:hanging="180"/>
      </w:pPr>
    </w:lvl>
    <w:lvl w:ilvl="6" w:tplc="47BA3D4C" w:tentative="1">
      <w:start w:val="1"/>
      <w:numFmt w:val="decimal"/>
      <w:lvlText w:val="%7."/>
      <w:lvlJc w:val="left"/>
      <w:pPr>
        <w:ind w:left="5040" w:hanging="360"/>
      </w:pPr>
    </w:lvl>
    <w:lvl w:ilvl="7" w:tplc="F20A0844" w:tentative="1">
      <w:start w:val="1"/>
      <w:numFmt w:val="lowerLetter"/>
      <w:lvlText w:val="%8."/>
      <w:lvlJc w:val="left"/>
      <w:pPr>
        <w:ind w:left="5760" w:hanging="360"/>
      </w:pPr>
    </w:lvl>
    <w:lvl w:ilvl="8" w:tplc="5328912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E804CE4">
      <w:start w:val="1"/>
      <w:numFmt w:val="lowerRoman"/>
      <w:lvlText w:val="(%1)"/>
      <w:lvlJc w:val="left"/>
      <w:pPr>
        <w:ind w:left="1080" w:hanging="720"/>
      </w:pPr>
      <w:rPr>
        <w:rFonts w:hint="default"/>
      </w:rPr>
    </w:lvl>
    <w:lvl w:ilvl="1" w:tplc="58D8D48C" w:tentative="1">
      <w:start w:val="1"/>
      <w:numFmt w:val="lowerLetter"/>
      <w:lvlText w:val="%2."/>
      <w:lvlJc w:val="left"/>
      <w:pPr>
        <w:ind w:left="1440" w:hanging="360"/>
      </w:pPr>
    </w:lvl>
    <w:lvl w:ilvl="2" w:tplc="A1082FCC" w:tentative="1">
      <w:start w:val="1"/>
      <w:numFmt w:val="lowerRoman"/>
      <w:lvlText w:val="%3."/>
      <w:lvlJc w:val="right"/>
      <w:pPr>
        <w:ind w:left="2160" w:hanging="180"/>
      </w:pPr>
    </w:lvl>
    <w:lvl w:ilvl="3" w:tplc="157ED7A2" w:tentative="1">
      <w:start w:val="1"/>
      <w:numFmt w:val="decimal"/>
      <w:lvlText w:val="%4."/>
      <w:lvlJc w:val="left"/>
      <w:pPr>
        <w:ind w:left="2880" w:hanging="360"/>
      </w:pPr>
    </w:lvl>
    <w:lvl w:ilvl="4" w:tplc="F78659BC" w:tentative="1">
      <w:start w:val="1"/>
      <w:numFmt w:val="lowerLetter"/>
      <w:lvlText w:val="%5."/>
      <w:lvlJc w:val="left"/>
      <w:pPr>
        <w:ind w:left="3600" w:hanging="360"/>
      </w:pPr>
    </w:lvl>
    <w:lvl w:ilvl="5" w:tplc="E7402ABC" w:tentative="1">
      <w:start w:val="1"/>
      <w:numFmt w:val="lowerRoman"/>
      <w:lvlText w:val="%6."/>
      <w:lvlJc w:val="right"/>
      <w:pPr>
        <w:ind w:left="4320" w:hanging="180"/>
      </w:pPr>
    </w:lvl>
    <w:lvl w:ilvl="6" w:tplc="BCD26524" w:tentative="1">
      <w:start w:val="1"/>
      <w:numFmt w:val="decimal"/>
      <w:lvlText w:val="%7."/>
      <w:lvlJc w:val="left"/>
      <w:pPr>
        <w:ind w:left="5040" w:hanging="360"/>
      </w:pPr>
    </w:lvl>
    <w:lvl w:ilvl="7" w:tplc="AC12DDE6" w:tentative="1">
      <w:start w:val="1"/>
      <w:numFmt w:val="lowerLetter"/>
      <w:lvlText w:val="%8."/>
      <w:lvlJc w:val="left"/>
      <w:pPr>
        <w:ind w:left="5760" w:hanging="360"/>
      </w:pPr>
    </w:lvl>
    <w:lvl w:ilvl="8" w:tplc="57F85188" w:tentative="1">
      <w:start w:val="1"/>
      <w:numFmt w:val="lowerRoman"/>
      <w:lvlText w:val="%9."/>
      <w:lvlJc w:val="right"/>
      <w:pPr>
        <w:ind w:left="6480" w:hanging="180"/>
      </w:pPr>
    </w:lvl>
  </w:abstractNum>
  <w:abstractNum w:abstractNumId="5" w15:restartNumberingAfterBreak="0">
    <w:nsid w:val="0F420075"/>
    <w:multiLevelType w:val="hybridMultilevel"/>
    <w:tmpl w:val="A4388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0B8EC826">
      <w:start w:val="1"/>
      <w:numFmt w:val="lowerRoman"/>
      <w:lvlText w:val="(%1)"/>
      <w:lvlJc w:val="left"/>
      <w:pPr>
        <w:ind w:left="1080" w:hanging="720"/>
      </w:pPr>
      <w:rPr>
        <w:rFonts w:hint="default"/>
      </w:rPr>
    </w:lvl>
    <w:lvl w:ilvl="1" w:tplc="018827C2" w:tentative="1">
      <w:start w:val="1"/>
      <w:numFmt w:val="lowerLetter"/>
      <w:lvlText w:val="%2."/>
      <w:lvlJc w:val="left"/>
      <w:pPr>
        <w:ind w:left="1440" w:hanging="360"/>
      </w:pPr>
    </w:lvl>
    <w:lvl w:ilvl="2" w:tplc="839C9EC4" w:tentative="1">
      <w:start w:val="1"/>
      <w:numFmt w:val="lowerRoman"/>
      <w:lvlText w:val="%3."/>
      <w:lvlJc w:val="right"/>
      <w:pPr>
        <w:ind w:left="2160" w:hanging="180"/>
      </w:pPr>
    </w:lvl>
    <w:lvl w:ilvl="3" w:tplc="34BA4B42" w:tentative="1">
      <w:start w:val="1"/>
      <w:numFmt w:val="decimal"/>
      <w:lvlText w:val="%4."/>
      <w:lvlJc w:val="left"/>
      <w:pPr>
        <w:ind w:left="2880" w:hanging="360"/>
      </w:pPr>
    </w:lvl>
    <w:lvl w:ilvl="4" w:tplc="72EC5AD6" w:tentative="1">
      <w:start w:val="1"/>
      <w:numFmt w:val="lowerLetter"/>
      <w:lvlText w:val="%5."/>
      <w:lvlJc w:val="left"/>
      <w:pPr>
        <w:ind w:left="3600" w:hanging="360"/>
      </w:pPr>
    </w:lvl>
    <w:lvl w:ilvl="5" w:tplc="5DD2A69C" w:tentative="1">
      <w:start w:val="1"/>
      <w:numFmt w:val="lowerRoman"/>
      <w:lvlText w:val="%6."/>
      <w:lvlJc w:val="right"/>
      <w:pPr>
        <w:ind w:left="4320" w:hanging="180"/>
      </w:pPr>
    </w:lvl>
    <w:lvl w:ilvl="6" w:tplc="3A3214F0" w:tentative="1">
      <w:start w:val="1"/>
      <w:numFmt w:val="decimal"/>
      <w:lvlText w:val="%7."/>
      <w:lvlJc w:val="left"/>
      <w:pPr>
        <w:ind w:left="5040" w:hanging="360"/>
      </w:pPr>
    </w:lvl>
    <w:lvl w:ilvl="7" w:tplc="A5DC5174" w:tentative="1">
      <w:start w:val="1"/>
      <w:numFmt w:val="lowerLetter"/>
      <w:lvlText w:val="%8."/>
      <w:lvlJc w:val="left"/>
      <w:pPr>
        <w:ind w:left="5760" w:hanging="360"/>
      </w:pPr>
    </w:lvl>
    <w:lvl w:ilvl="8" w:tplc="48D2000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8085676">
      <w:start w:val="1"/>
      <w:numFmt w:val="bullet"/>
      <w:lvlText w:val=""/>
      <w:lvlJc w:val="left"/>
      <w:pPr>
        <w:ind w:left="720" w:hanging="360"/>
      </w:pPr>
      <w:rPr>
        <w:rFonts w:ascii="Symbol" w:hAnsi="Symbol" w:hint="default"/>
        <w:color w:val="auto"/>
        <w:sz w:val="24"/>
        <w:szCs w:val="24"/>
      </w:rPr>
    </w:lvl>
    <w:lvl w:ilvl="1" w:tplc="5ADC1CEA" w:tentative="1">
      <w:start w:val="1"/>
      <w:numFmt w:val="bullet"/>
      <w:lvlText w:val="o"/>
      <w:lvlJc w:val="left"/>
      <w:pPr>
        <w:ind w:left="1440" w:hanging="360"/>
      </w:pPr>
      <w:rPr>
        <w:rFonts w:ascii="Courier New" w:hAnsi="Courier New" w:cs="Courier New" w:hint="default"/>
      </w:rPr>
    </w:lvl>
    <w:lvl w:ilvl="2" w:tplc="BDB6A3F4" w:tentative="1">
      <w:start w:val="1"/>
      <w:numFmt w:val="bullet"/>
      <w:lvlText w:val=""/>
      <w:lvlJc w:val="left"/>
      <w:pPr>
        <w:ind w:left="2160" w:hanging="360"/>
      </w:pPr>
      <w:rPr>
        <w:rFonts w:ascii="Wingdings" w:hAnsi="Wingdings" w:hint="default"/>
      </w:rPr>
    </w:lvl>
    <w:lvl w:ilvl="3" w:tplc="6F7A115A" w:tentative="1">
      <w:start w:val="1"/>
      <w:numFmt w:val="bullet"/>
      <w:lvlText w:val=""/>
      <w:lvlJc w:val="left"/>
      <w:pPr>
        <w:ind w:left="2880" w:hanging="360"/>
      </w:pPr>
      <w:rPr>
        <w:rFonts w:ascii="Symbol" w:hAnsi="Symbol" w:hint="default"/>
      </w:rPr>
    </w:lvl>
    <w:lvl w:ilvl="4" w:tplc="EA24F81E" w:tentative="1">
      <w:start w:val="1"/>
      <w:numFmt w:val="bullet"/>
      <w:lvlText w:val="o"/>
      <w:lvlJc w:val="left"/>
      <w:pPr>
        <w:ind w:left="3600" w:hanging="360"/>
      </w:pPr>
      <w:rPr>
        <w:rFonts w:ascii="Courier New" w:hAnsi="Courier New" w:cs="Courier New" w:hint="default"/>
      </w:rPr>
    </w:lvl>
    <w:lvl w:ilvl="5" w:tplc="21563D18" w:tentative="1">
      <w:start w:val="1"/>
      <w:numFmt w:val="bullet"/>
      <w:lvlText w:val=""/>
      <w:lvlJc w:val="left"/>
      <w:pPr>
        <w:ind w:left="4320" w:hanging="360"/>
      </w:pPr>
      <w:rPr>
        <w:rFonts w:ascii="Wingdings" w:hAnsi="Wingdings" w:hint="default"/>
      </w:rPr>
    </w:lvl>
    <w:lvl w:ilvl="6" w:tplc="4DE492B0" w:tentative="1">
      <w:start w:val="1"/>
      <w:numFmt w:val="bullet"/>
      <w:lvlText w:val=""/>
      <w:lvlJc w:val="left"/>
      <w:pPr>
        <w:ind w:left="5040" w:hanging="360"/>
      </w:pPr>
      <w:rPr>
        <w:rFonts w:ascii="Symbol" w:hAnsi="Symbol" w:hint="default"/>
      </w:rPr>
    </w:lvl>
    <w:lvl w:ilvl="7" w:tplc="D37CB352" w:tentative="1">
      <w:start w:val="1"/>
      <w:numFmt w:val="bullet"/>
      <w:lvlText w:val="o"/>
      <w:lvlJc w:val="left"/>
      <w:pPr>
        <w:ind w:left="5760" w:hanging="360"/>
      </w:pPr>
      <w:rPr>
        <w:rFonts w:ascii="Courier New" w:hAnsi="Courier New" w:cs="Courier New" w:hint="default"/>
      </w:rPr>
    </w:lvl>
    <w:lvl w:ilvl="8" w:tplc="C78601A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09E5C70">
      <w:start w:val="1"/>
      <w:numFmt w:val="lowerRoman"/>
      <w:lvlText w:val="(%1)"/>
      <w:lvlJc w:val="left"/>
      <w:pPr>
        <w:ind w:left="1080" w:hanging="720"/>
      </w:pPr>
      <w:rPr>
        <w:rFonts w:hint="default"/>
      </w:rPr>
    </w:lvl>
    <w:lvl w:ilvl="1" w:tplc="8E4EC128" w:tentative="1">
      <w:start w:val="1"/>
      <w:numFmt w:val="lowerLetter"/>
      <w:lvlText w:val="%2."/>
      <w:lvlJc w:val="left"/>
      <w:pPr>
        <w:ind w:left="1440" w:hanging="360"/>
      </w:pPr>
    </w:lvl>
    <w:lvl w:ilvl="2" w:tplc="B6AEC60C" w:tentative="1">
      <w:start w:val="1"/>
      <w:numFmt w:val="lowerRoman"/>
      <w:lvlText w:val="%3."/>
      <w:lvlJc w:val="right"/>
      <w:pPr>
        <w:ind w:left="2160" w:hanging="180"/>
      </w:pPr>
    </w:lvl>
    <w:lvl w:ilvl="3" w:tplc="3064B606" w:tentative="1">
      <w:start w:val="1"/>
      <w:numFmt w:val="decimal"/>
      <w:lvlText w:val="%4."/>
      <w:lvlJc w:val="left"/>
      <w:pPr>
        <w:ind w:left="2880" w:hanging="360"/>
      </w:pPr>
    </w:lvl>
    <w:lvl w:ilvl="4" w:tplc="AB9C2A2A" w:tentative="1">
      <w:start w:val="1"/>
      <w:numFmt w:val="lowerLetter"/>
      <w:lvlText w:val="%5."/>
      <w:lvlJc w:val="left"/>
      <w:pPr>
        <w:ind w:left="3600" w:hanging="360"/>
      </w:pPr>
    </w:lvl>
    <w:lvl w:ilvl="5" w:tplc="EFF66B48" w:tentative="1">
      <w:start w:val="1"/>
      <w:numFmt w:val="lowerRoman"/>
      <w:lvlText w:val="%6."/>
      <w:lvlJc w:val="right"/>
      <w:pPr>
        <w:ind w:left="4320" w:hanging="180"/>
      </w:pPr>
    </w:lvl>
    <w:lvl w:ilvl="6" w:tplc="08E80930" w:tentative="1">
      <w:start w:val="1"/>
      <w:numFmt w:val="decimal"/>
      <w:lvlText w:val="%7."/>
      <w:lvlJc w:val="left"/>
      <w:pPr>
        <w:ind w:left="5040" w:hanging="360"/>
      </w:pPr>
    </w:lvl>
    <w:lvl w:ilvl="7" w:tplc="E2EAC0AE" w:tentative="1">
      <w:start w:val="1"/>
      <w:numFmt w:val="lowerLetter"/>
      <w:lvlText w:val="%8."/>
      <w:lvlJc w:val="left"/>
      <w:pPr>
        <w:ind w:left="5760" w:hanging="360"/>
      </w:pPr>
    </w:lvl>
    <w:lvl w:ilvl="8" w:tplc="7F1AB0B2" w:tentative="1">
      <w:start w:val="1"/>
      <w:numFmt w:val="lowerRoman"/>
      <w:lvlText w:val="%9."/>
      <w:lvlJc w:val="right"/>
      <w:pPr>
        <w:ind w:left="6480" w:hanging="180"/>
      </w:pPr>
    </w:lvl>
  </w:abstractNum>
  <w:abstractNum w:abstractNumId="9" w15:restartNumberingAfterBreak="0">
    <w:nsid w:val="208D7C86"/>
    <w:multiLevelType w:val="hybridMultilevel"/>
    <w:tmpl w:val="045C7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69C2B1BA">
      <w:start w:val="1"/>
      <w:numFmt w:val="lowerRoman"/>
      <w:lvlText w:val="(%1)"/>
      <w:lvlJc w:val="left"/>
      <w:pPr>
        <w:ind w:left="1080" w:hanging="720"/>
      </w:pPr>
      <w:rPr>
        <w:rFonts w:hint="default"/>
      </w:rPr>
    </w:lvl>
    <w:lvl w:ilvl="1" w:tplc="C8E8F54C" w:tentative="1">
      <w:start w:val="1"/>
      <w:numFmt w:val="lowerLetter"/>
      <w:lvlText w:val="%2."/>
      <w:lvlJc w:val="left"/>
      <w:pPr>
        <w:ind w:left="1440" w:hanging="360"/>
      </w:pPr>
    </w:lvl>
    <w:lvl w:ilvl="2" w:tplc="F0DA62C0" w:tentative="1">
      <w:start w:val="1"/>
      <w:numFmt w:val="lowerRoman"/>
      <w:lvlText w:val="%3."/>
      <w:lvlJc w:val="right"/>
      <w:pPr>
        <w:ind w:left="2160" w:hanging="180"/>
      </w:pPr>
    </w:lvl>
    <w:lvl w:ilvl="3" w:tplc="B8DC80A4" w:tentative="1">
      <w:start w:val="1"/>
      <w:numFmt w:val="decimal"/>
      <w:lvlText w:val="%4."/>
      <w:lvlJc w:val="left"/>
      <w:pPr>
        <w:ind w:left="2880" w:hanging="360"/>
      </w:pPr>
    </w:lvl>
    <w:lvl w:ilvl="4" w:tplc="A364C744" w:tentative="1">
      <w:start w:val="1"/>
      <w:numFmt w:val="lowerLetter"/>
      <w:lvlText w:val="%5."/>
      <w:lvlJc w:val="left"/>
      <w:pPr>
        <w:ind w:left="3600" w:hanging="360"/>
      </w:pPr>
    </w:lvl>
    <w:lvl w:ilvl="5" w:tplc="09DA5298" w:tentative="1">
      <w:start w:val="1"/>
      <w:numFmt w:val="lowerRoman"/>
      <w:lvlText w:val="%6."/>
      <w:lvlJc w:val="right"/>
      <w:pPr>
        <w:ind w:left="4320" w:hanging="180"/>
      </w:pPr>
    </w:lvl>
    <w:lvl w:ilvl="6" w:tplc="F91C618E" w:tentative="1">
      <w:start w:val="1"/>
      <w:numFmt w:val="decimal"/>
      <w:lvlText w:val="%7."/>
      <w:lvlJc w:val="left"/>
      <w:pPr>
        <w:ind w:left="5040" w:hanging="360"/>
      </w:pPr>
    </w:lvl>
    <w:lvl w:ilvl="7" w:tplc="EA2AEC3A" w:tentative="1">
      <w:start w:val="1"/>
      <w:numFmt w:val="lowerLetter"/>
      <w:lvlText w:val="%8."/>
      <w:lvlJc w:val="left"/>
      <w:pPr>
        <w:ind w:left="5760" w:hanging="360"/>
      </w:pPr>
    </w:lvl>
    <w:lvl w:ilvl="8" w:tplc="336AC2C8" w:tentative="1">
      <w:start w:val="1"/>
      <w:numFmt w:val="lowerRoman"/>
      <w:lvlText w:val="%9."/>
      <w:lvlJc w:val="right"/>
      <w:pPr>
        <w:ind w:left="6480" w:hanging="180"/>
      </w:pPr>
    </w:lvl>
  </w:abstractNum>
  <w:abstractNum w:abstractNumId="11" w15:restartNumberingAfterBreak="0">
    <w:nsid w:val="214F7D8E"/>
    <w:multiLevelType w:val="hybridMultilevel"/>
    <w:tmpl w:val="18FC02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34D00A2"/>
    <w:multiLevelType w:val="hybridMultilevel"/>
    <w:tmpl w:val="43D6E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59FEFA3A">
      <w:start w:val="1"/>
      <w:numFmt w:val="lowerRoman"/>
      <w:lvlText w:val="(%1)"/>
      <w:lvlJc w:val="left"/>
      <w:pPr>
        <w:ind w:left="1080" w:hanging="720"/>
      </w:pPr>
      <w:rPr>
        <w:rFonts w:hint="default"/>
      </w:rPr>
    </w:lvl>
    <w:lvl w:ilvl="1" w:tplc="45180890" w:tentative="1">
      <w:start w:val="1"/>
      <w:numFmt w:val="lowerLetter"/>
      <w:lvlText w:val="%2."/>
      <w:lvlJc w:val="left"/>
      <w:pPr>
        <w:ind w:left="1440" w:hanging="360"/>
      </w:pPr>
    </w:lvl>
    <w:lvl w:ilvl="2" w:tplc="E2020E1A" w:tentative="1">
      <w:start w:val="1"/>
      <w:numFmt w:val="lowerRoman"/>
      <w:lvlText w:val="%3."/>
      <w:lvlJc w:val="right"/>
      <w:pPr>
        <w:ind w:left="2160" w:hanging="180"/>
      </w:pPr>
    </w:lvl>
    <w:lvl w:ilvl="3" w:tplc="789A0CE6" w:tentative="1">
      <w:start w:val="1"/>
      <w:numFmt w:val="decimal"/>
      <w:lvlText w:val="%4."/>
      <w:lvlJc w:val="left"/>
      <w:pPr>
        <w:ind w:left="2880" w:hanging="360"/>
      </w:pPr>
    </w:lvl>
    <w:lvl w:ilvl="4" w:tplc="542ED696" w:tentative="1">
      <w:start w:val="1"/>
      <w:numFmt w:val="lowerLetter"/>
      <w:lvlText w:val="%5."/>
      <w:lvlJc w:val="left"/>
      <w:pPr>
        <w:ind w:left="3600" w:hanging="360"/>
      </w:pPr>
    </w:lvl>
    <w:lvl w:ilvl="5" w:tplc="C21EA068" w:tentative="1">
      <w:start w:val="1"/>
      <w:numFmt w:val="lowerRoman"/>
      <w:lvlText w:val="%6."/>
      <w:lvlJc w:val="right"/>
      <w:pPr>
        <w:ind w:left="4320" w:hanging="180"/>
      </w:pPr>
    </w:lvl>
    <w:lvl w:ilvl="6" w:tplc="47A2A7E8" w:tentative="1">
      <w:start w:val="1"/>
      <w:numFmt w:val="decimal"/>
      <w:lvlText w:val="%7."/>
      <w:lvlJc w:val="left"/>
      <w:pPr>
        <w:ind w:left="5040" w:hanging="360"/>
      </w:pPr>
    </w:lvl>
    <w:lvl w:ilvl="7" w:tplc="048848B8" w:tentative="1">
      <w:start w:val="1"/>
      <w:numFmt w:val="lowerLetter"/>
      <w:lvlText w:val="%8."/>
      <w:lvlJc w:val="left"/>
      <w:pPr>
        <w:ind w:left="5760" w:hanging="360"/>
      </w:pPr>
    </w:lvl>
    <w:lvl w:ilvl="8" w:tplc="3AE49B4A"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E612CF3C">
      <w:start w:val="1"/>
      <w:numFmt w:val="lowerRoman"/>
      <w:lvlText w:val="(%1)"/>
      <w:lvlJc w:val="left"/>
      <w:pPr>
        <w:ind w:left="1080" w:hanging="720"/>
      </w:pPr>
      <w:rPr>
        <w:rFonts w:hint="default"/>
      </w:rPr>
    </w:lvl>
    <w:lvl w:ilvl="1" w:tplc="BD1205B6" w:tentative="1">
      <w:start w:val="1"/>
      <w:numFmt w:val="lowerLetter"/>
      <w:lvlText w:val="%2."/>
      <w:lvlJc w:val="left"/>
      <w:pPr>
        <w:ind w:left="1440" w:hanging="360"/>
      </w:pPr>
    </w:lvl>
    <w:lvl w:ilvl="2" w:tplc="888CFBFA" w:tentative="1">
      <w:start w:val="1"/>
      <w:numFmt w:val="lowerRoman"/>
      <w:lvlText w:val="%3."/>
      <w:lvlJc w:val="right"/>
      <w:pPr>
        <w:ind w:left="2160" w:hanging="180"/>
      </w:pPr>
    </w:lvl>
    <w:lvl w:ilvl="3" w:tplc="4964F8AC" w:tentative="1">
      <w:start w:val="1"/>
      <w:numFmt w:val="decimal"/>
      <w:lvlText w:val="%4."/>
      <w:lvlJc w:val="left"/>
      <w:pPr>
        <w:ind w:left="2880" w:hanging="360"/>
      </w:pPr>
    </w:lvl>
    <w:lvl w:ilvl="4" w:tplc="6AD63426" w:tentative="1">
      <w:start w:val="1"/>
      <w:numFmt w:val="lowerLetter"/>
      <w:lvlText w:val="%5."/>
      <w:lvlJc w:val="left"/>
      <w:pPr>
        <w:ind w:left="3600" w:hanging="360"/>
      </w:pPr>
    </w:lvl>
    <w:lvl w:ilvl="5" w:tplc="E76CB9DC" w:tentative="1">
      <w:start w:val="1"/>
      <w:numFmt w:val="lowerRoman"/>
      <w:lvlText w:val="%6."/>
      <w:lvlJc w:val="right"/>
      <w:pPr>
        <w:ind w:left="4320" w:hanging="180"/>
      </w:pPr>
    </w:lvl>
    <w:lvl w:ilvl="6" w:tplc="A8B80C84" w:tentative="1">
      <w:start w:val="1"/>
      <w:numFmt w:val="decimal"/>
      <w:lvlText w:val="%7."/>
      <w:lvlJc w:val="left"/>
      <w:pPr>
        <w:ind w:left="5040" w:hanging="360"/>
      </w:pPr>
    </w:lvl>
    <w:lvl w:ilvl="7" w:tplc="A084793A" w:tentative="1">
      <w:start w:val="1"/>
      <w:numFmt w:val="lowerLetter"/>
      <w:lvlText w:val="%8."/>
      <w:lvlJc w:val="left"/>
      <w:pPr>
        <w:ind w:left="5760" w:hanging="360"/>
      </w:pPr>
    </w:lvl>
    <w:lvl w:ilvl="8" w:tplc="1A52164A"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C64E4824">
      <w:start w:val="1"/>
      <w:numFmt w:val="lowerRoman"/>
      <w:lvlText w:val="(%1)"/>
      <w:lvlJc w:val="left"/>
      <w:pPr>
        <w:ind w:left="1080" w:hanging="720"/>
      </w:pPr>
      <w:rPr>
        <w:rFonts w:hint="default"/>
      </w:rPr>
    </w:lvl>
    <w:lvl w:ilvl="1" w:tplc="FC7E008A" w:tentative="1">
      <w:start w:val="1"/>
      <w:numFmt w:val="lowerLetter"/>
      <w:lvlText w:val="%2."/>
      <w:lvlJc w:val="left"/>
      <w:pPr>
        <w:ind w:left="1440" w:hanging="360"/>
      </w:pPr>
    </w:lvl>
    <w:lvl w:ilvl="2" w:tplc="145080DC" w:tentative="1">
      <w:start w:val="1"/>
      <w:numFmt w:val="lowerRoman"/>
      <w:lvlText w:val="%3."/>
      <w:lvlJc w:val="right"/>
      <w:pPr>
        <w:ind w:left="2160" w:hanging="180"/>
      </w:pPr>
    </w:lvl>
    <w:lvl w:ilvl="3" w:tplc="03E85690" w:tentative="1">
      <w:start w:val="1"/>
      <w:numFmt w:val="decimal"/>
      <w:lvlText w:val="%4."/>
      <w:lvlJc w:val="left"/>
      <w:pPr>
        <w:ind w:left="2880" w:hanging="360"/>
      </w:pPr>
    </w:lvl>
    <w:lvl w:ilvl="4" w:tplc="5B50637E" w:tentative="1">
      <w:start w:val="1"/>
      <w:numFmt w:val="lowerLetter"/>
      <w:lvlText w:val="%5."/>
      <w:lvlJc w:val="left"/>
      <w:pPr>
        <w:ind w:left="3600" w:hanging="360"/>
      </w:pPr>
    </w:lvl>
    <w:lvl w:ilvl="5" w:tplc="5532C9CE" w:tentative="1">
      <w:start w:val="1"/>
      <w:numFmt w:val="lowerRoman"/>
      <w:lvlText w:val="%6."/>
      <w:lvlJc w:val="right"/>
      <w:pPr>
        <w:ind w:left="4320" w:hanging="180"/>
      </w:pPr>
    </w:lvl>
    <w:lvl w:ilvl="6" w:tplc="7004C15E" w:tentative="1">
      <w:start w:val="1"/>
      <w:numFmt w:val="decimal"/>
      <w:lvlText w:val="%7."/>
      <w:lvlJc w:val="left"/>
      <w:pPr>
        <w:ind w:left="5040" w:hanging="360"/>
      </w:pPr>
    </w:lvl>
    <w:lvl w:ilvl="7" w:tplc="C8723B62" w:tentative="1">
      <w:start w:val="1"/>
      <w:numFmt w:val="lowerLetter"/>
      <w:lvlText w:val="%8."/>
      <w:lvlJc w:val="left"/>
      <w:pPr>
        <w:ind w:left="5760" w:hanging="360"/>
      </w:pPr>
    </w:lvl>
    <w:lvl w:ilvl="8" w:tplc="84204B46"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79E6F940">
      <w:start w:val="1"/>
      <w:numFmt w:val="lowerRoman"/>
      <w:lvlText w:val="(%1)"/>
      <w:lvlJc w:val="left"/>
      <w:pPr>
        <w:ind w:left="1080" w:hanging="720"/>
      </w:pPr>
      <w:rPr>
        <w:rFonts w:hint="default"/>
      </w:rPr>
    </w:lvl>
    <w:lvl w:ilvl="1" w:tplc="AC920962" w:tentative="1">
      <w:start w:val="1"/>
      <w:numFmt w:val="lowerLetter"/>
      <w:lvlText w:val="%2."/>
      <w:lvlJc w:val="left"/>
      <w:pPr>
        <w:ind w:left="1440" w:hanging="360"/>
      </w:pPr>
    </w:lvl>
    <w:lvl w:ilvl="2" w:tplc="39B64B00" w:tentative="1">
      <w:start w:val="1"/>
      <w:numFmt w:val="lowerRoman"/>
      <w:lvlText w:val="%3."/>
      <w:lvlJc w:val="right"/>
      <w:pPr>
        <w:ind w:left="2160" w:hanging="180"/>
      </w:pPr>
    </w:lvl>
    <w:lvl w:ilvl="3" w:tplc="C36A2E42" w:tentative="1">
      <w:start w:val="1"/>
      <w:numFmt w:val="decimal"/>
      <w:lvlText w:val="%4."/>
      <w:lvlJc w:val="left"/>
      <w:pPr>
        <w:ind w:left="2880" w:hanging="360"/>
      </w:pPr>
    </w:lvl>
    <w:lvl w:ilvl="4" w:tplc="DF88E7E4" w:tentative="1">
      <w:start w:val="1"/>
      <w:numFmt w:val="lowerLetter"/>
      <w:lvlText w:val="%5."/>
      <w:lvlJc w:val="left"/>
      <w:pPr>
        <w:ind w:left="3600" w:hanging="360"/>
      </w:pPr>
    </w:lvl>
    <w:lvl w:ilvl="5" w:tplc="96FA864E" w:tentative="1">
      <w:start w:val="1"/>
      <w:numFmt w:val="lowerRoman"/>
      <w:lvlText w:val="%6."/>
      <w:lvlJc w:val="right"/>
      <w:pPr>
        <w:ind w:left="4320" w:hanging="180"/>
      </w:pPr>
    </w:lvl>
    <w:lvl w:ilvl="6" w:tplc="FF8E92AE" w:tentative="1">
      <w:start w:val="1"/>
      <w:numFmt w:val="decimal"/>
      <w:lvlText w:val="%7."/>
      <w:lvlJc w:val="left"/>
      <w:pPr>
        <w:ind w:left="5040" w:hanging="360"/>
      </w:pPr>
    </w:lvl>
    <w:lvl w:ilvl="7" w:tplc="90D0102C" w:tentative="1">
      <w:start w:val="1"/>
      <w:numFmt w:val="lowerLetter"/>
      <w:lvlText w:val="%8."/>
      <w:lvlJc w:val="left"/>
      <w:pPr>
        <w:ind w:left="5760" w:hanging="360"/>
      </w:pPr>
    </w:lvl>
    <w:lvl w:ilvl="8" w:tplc="E716F1D4"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1A98BFB4">
      <w:start w:val="1"/>
      <w:numFmt w:val="lowerRoman"/>
      <w:lvlText w:val="(%1)"/>
      <w:lvlJc w:val="left"/>
      <w:pPr>
        <w:ind w:left="1080" w:hanging="720"/>
      </w:pPr>
      <w:rPr>
        <w:rFonts w:hint="default"/>
      </w:rPr>
    </w:lvl>
    <w:lvl w:ilvl="1" w:tplc="08FC1F84" w:tentative="1">
      <w:start w:val="1"/>
      <w:numFmt w:val="lowerLetter"/>
      <w:lvlText w:val="%2."/>
      <w:lvlJc w:val="left"/>
      <w:pPr>
        <w:ind w:left="1440" w:hanging="360"/>
      </w:pPr>
    </w:lvl>
    <w:lvl w:ilvl="2" w:tplc="7E6EE750" w:tentative="1">
      <w:start w:val="1"/>
      <w:numFmt w:val="lowerRoman"/>
      <w:lvlText w:val="%3."/>
      <w:lvlJc w:val="right"/>
      <w:pPr>
        <w:ind w:left="2160" w:hanging="180"/>
      </w:pPr>
    </w:lvl>
    <w:lvl w:ilvl="3" w:tplc="7988B390" w:tentative="1">
      <w:start w:val="1"/>
      <w:numFmt w:val="decimal"/>
      <w:lvlText w:val="%4."/>
      <w:lvlJc w:val="left"/>
      <w:pPr>
        <w:ind w:left="2880" w:hanging="360"/>
      </w:pPr>
    </w:lvl>
    <w:lvl w:ilvl="4" w:tplc="422274AE" w:tentative="1">
      <w:start w:val="1"/>
      <w:numFmt w:val="lowerLetter"/>
      <w:lvlText w:val="%5."/>
      <w:lvlJc w:val="left"/>
      <w:pPr>
        <w:ind w:left="3600" w:hanging="360"/>
      </w:pPr>
    </w:lvl>
    <w:lvl w:ilvl="5" w:tplc="D38887AE" w:tentative="1">
      <w:start w:val="1"/>
      <w:numFmt w:val="lowerRoman"/>
      <w:lvlText w:val="%6."/>
      <w:lvlJc w:val="right"/>
      <w:pPr>
        <w:ind w:left="4320" w:hanging="180"/>
      </w:pPr>
    </w:lvl>
    <w:lvl w:ilvl="6" w:tplc="ADFE7962" w:tentative="1">
      <w:start w:val="1"/>
      <w:numFmt w:val="decimal"/>
      <w:lvlText w:val="%7."/>
      <w:lvlJc w:val="left"/>
      <w:pPr>
        <w:ind w:left="5040" w:hanging="360"/>
      </w:pPr>
    </w:lvl>
    <w:lvl w:ilvl="7" w:tplc="153A902C" w:tentative="1">
      <w:start w:val="1"/>
      <w:numFmt w:val="lowerLetter"/>
      <w:lvlText w:val="%8."/>
      <w:lvlJc w:val="left"/>
      <w:pPr>
        <w:ind w:left="5760" w:hanging="360"/>
      </w:pPr>
    </w:lvl>
    <w:lvl w:ilvl="8" w:tplc="4E2EB2EA"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E8E8C540">
      <w:start w:val="1"/>
      <w:numFmt w:val="lowerRoman"/>
      <w:lvlText w:val="(%1)"/>
      <w:lvlJc w:val="left"/>
      <w:pPr>
        <w:ind w:left="1080" w:hanging="720"/>
      </w:pPr>
      <w:rPr>
        <w:rFonts w:hint="default"/>
      </w:rPr>
    </w:lvl>
    <w:lvl w:ilvl="1" w:tplc="A86A5DF0" w:tentative="1">
      <w:start w:val="1"/>
      <w:numFmt w:val="lowerLetter"/>
      <w:lvlText w:val="%2."/>
      <w:lvlJc w:val="left"/>
      <w:pPr>
        <w:ind w:left="1440" w:hanging="360"/>
      </w:pPr>
    </w:lvl>
    <w:lvl w:ilvl="2" w:tplc="59D6BE3A" w:tentative="1">
      <w:start w:val="1"/>
      <w:numFmt w:val="lowerRoman"/>
      <w:lvlText w:val="%3."/>
      <w:lvlJc w:val="right"/>
      <w:pPr>
        <w:ind w:left="2160" w:hanging="180"/>
      </w:pPr>
    </w:lvl>
    <w:lvl w:ilvl="3" w:tplc="5EAC5CA0" w:tentative="1">
      <w:start w:val="1"/>
      <w:numFmt w:val="decimal"/>
      <w:lvlText w:val="%4."/>
      <w:lvlJc w:val="left"/>
      <w:pPr>
        <w:ind w:left="2880" w:hanging="360"/>
      </w:pPr>
    </w:lvl>
    <w:lvl w:ilvl="4" w:tplc="EC90D400" w:tentative="1">
      <w:start w:val="1"/>
      <w:numFmt w:val="lowerLetter"/>
      <w:lvlText w:val="%5."/>
      <w:lvlJc w:val="left"/>
      <w:pPr>
        <w:ind w:left="3600" w:hanging="360"/>
      </w:pPr>
    </w:lvl>
    <w:lvl w:ilvl="5" w:tplc="96BE7D3C" w:tentative="1">
      <w:start w:val="1"/>
      <w:numFmt w:val="lowerRoman"/>
      <w:lvlText w:val="%6."/>
      <w:lvlJc w:val="right"/>
      <w:pPr>
        <w:ind w:left="4320" w:hanging="180"/>
      </w:pPr>
    </w:lvl>
    <w:lvl w:ilvl="6" w:tplc="0CC433B0" w:tentative="1">
      <w:start w:val="1"/>
      <w:numFmt w:val="decimal"/>
      <w:lvlText w:val="%7."/>
      <w:lvlJc w:val="left"/>
      <w:pPr>
        <w:ind w:left="5040" w:hanging="360"/>
      </w:pPr>
    </w:lvl>
    <w:lvl w:ilvl="7" w:tplc="5DAC259C" w:tentative="1">
      <w:start w:val="1"/>
      <w:numFmt w:val="lowerLetter"/>
      <w:lvlText w:val="%8."/>
      <w:lvlJc w:val="left"/>
      <w:pPr>
        <w:ind w:left="5760" w:hanging="360"/>
      </w:pPr>
    </w:lvl>
    <w:lvl w:ilvl="8" w:tplc="1E4A5B18" w:tentative="1">
      <w:start w:val="1"/>
      <w:numFmt w:val="lowerRoman"/>
      <w:lvlText w:val="%9."/>
      <w:lvlJc w:val="right"/>
      <w:pPr>
        <w:ind w:left="6480" w:hanging="180"/>
      </w:pPr>
    </w:lvl>
  </w:abstractNum>
  <w:abstractNum w:abstractNumId="19" w15:restartNumberingAfterBreak="0">
    <w:nsid w:val="54AD2FA1"/>
    <w:multiLevelType w:val="hybridMultilevel"/>
    <w:tmpl w:val="D08C1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1A244D36">
      <w:start w:val="1"/>
      <w:numFmt w:val="lowerRoman"/>
      <w:lvlText w:val="(%1)"/>
      <w:lvlJc w:val="left"/>
      <w:pPr>
        <w:ind w:left="1080" w:hanging="720"/>
      </w:pPr>
      <w:rPr>
        <w:rFonts w:hint="default"/>
      </w:rPr>
    </w:lvl>
    <w:lvl w:ilvl="1" w:tplc="84F2ADB6" w:tentative="1">
      <w:start w:val="1"/>
      <w:numFmt w:val="lowerLetter"/>
      <w:lvlText w:val="%2."/>
      <w:lvlJc w:val="left"/>
      <w:pPr>
        <w:ind w:left="1440" w:hanging="360"/>
      </w:pPr>
    </w:lvl>
    <w:lvl w:ilvl="2" w:tplc="D20CB716" w:tentative="1">
      <w:start w:val="1"/>
      <w:numFmt w:val="lowerRoman"/>
      <w:lvlText w:val="%3."/>
      <w:lvlJc w:val="right"/>
      <w:pPr>
        <w:ind w:left="2160" w:hanging="180"/>
      </w:pPr>
    </w:lvl>
    <w:lvl w:ilvl="3" w:tplc="4AA88706" w:tentative="1">
      <w:start w:val="1"/>
      <w:numFmt w:val="decimal"/>
      <w:lvlText w:val="%4."/>
      <w:lvlJc w:val="left"/>
      <w:pPr>
        <w:ind w:left="2880" w:hanging="360"/>
      </w:pPr>
    </w:lvl>
    <w:lvl w:ilvl="4" w:tplc="70168310" w:tentative="1">
      <w:start w:val="1"/>
      <w:numFmt w:val="lowerLetter"/>
      <w:lvlText w:val="%5."/>
      <w:lvlJc w:val="left"/>
      <w:pPr>
        <w:ind w:left="3600" w:hanging="360"/>
      </w:pPr>
    </w:lvl>
    <w:lvl w:ilvl="5" w:tplc="A54CC05A" w:tentative="1">
      <w:start w:val="1"/>
      <w:numFmt w:val="lowerRoman"/>
      <w:lvlText w:val="%6."/>
      <w:lvlJc w:val="right"/>
      <w:pPr>
        <w:ind w:left="4320" w:hanging="180"/>
      </w:pPr>
    </w:lvl>
    <w:lvl w:ilvl="6" w:tplc="C7D85D70" w:tentative="1">
      <w:start w:val="1"/>
      <w:numFmt w:val="decimal"/>
      <w:lvlText w:val="%7."/>
      <w:lvlJc w:val="left"/>
      <w:pPr>
        <w:ind w:left="5040" w:hanging="360"/>
      </w:pPr>
    </w:lvl>
    <w:lvl w:ilvl="7" w:tplc="2F12542A" w:tentative="1">
      <w:start w:val="1"/>
      <w:numFmt w:val="lowerLetter"/>
      <w:lvlText w:val="%8."/>
      <w:lvlJc w:val="left"/>
      <w:pPr>
        <w:ind w:left="5760" w:hanging="360"/>
      </w:pPr>
    </w:lvl>
    <w:lvl w:ilvl="8" w:tplc="28E8B6F2"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906C1EC6">
      <w:start w:val="1"/>
      <w:numFmt w:val="lowerRoman"/>
      <w:lvlText w:val="(%1)"/>
      <w:lvlJc w:val="left"/>
      <w:pPr>
        <w:ind w:left="1080" w:hanging="720"/>
      </w:pPr>
      <w:rPr>
        <w:rFonts w:hint="default"/>
      </w:rPr>
    </w:lvl>
    <w:lvl w:ilvl="1" w:tplc="DFA8B692" w:tentative="1">
      <w:start w:val="1"/>
      <w:numFmt w:val="lowerLetter"/>
      <w:lvlText w:val="%2."/>
      <w:lvlJc w:val="left"/>
      <w:pPr>
        <w:ind w:left="1440" w:hanging="360"/>
      </w:pPr>
    </w:lvl>
    <w:lvl w:ilvl="2" w:tplc="834684A8" w:tentative="1">
      <w:start w:val="1"/>
      <w:numFmt w:val="lowerRoman"/>
      <w:lvlText w:val="%3."/>
      <w:lvlJc w:val="right"/>
      <w:pPr>
        <w:ind w:left="2160" w:hanging="180"/>
      </w:pPr>
    </w:lvl>
    <w:lvl w:ilvl="3" w:tplc="9A5683DA" w:tentative="1">
      <w:start w:val="1"/>
      <w:numFmt w:val="decimal"/>
      <w:lvlText w:val="%4."/>
      <w:lvlJc w:val="left"/>
      <w:pPr>
        <w:ind w:left="2880" w:hanging="360"/>
      </w:pPr>
    </w:lvl>
    <w:lvl w:ilvl="4" w:tplc="BC965A7A" w:tentative="1">
      <w:start w:val="1"/>
      <w:numFmt w:val="lowerLetter"/>
      <w:lvlText w:val="%5."/>
      <w:lvlJc w:val="left"/>
      <w:pPr>
        <w:ind w:left="3600" w:hanging="360"/>
      </w:pPr>
    </w:lvl>
    <w:lvl w:ilvl="5" w:tplc="9620EC36" w:tentative="1">
      <w:start w:val="1"/>
      <w:numFmt w:val="lowerRoman"/>
      <w:lvlText w:val="%6."/>
      <w:lvlJc w:val="right"/>
      <w:pPr>
        <w:ind w:left="4320" w:hanging="180"/>
      </w:pPr>
    </w:lvl>
    <w:lvl w:ilvl="6" w:tplc="897A7892" w:tentative="1">
      <w:start w:val="1"/>
      <w:numFmt w:val="decimal"/>
      <w:lvlText w:val="%7."/>
      <w:lvlJc w:val="left"/>
      <w:pPr>
        <w:ind w:left="5040" w:hanging="360"/>
      </w:pPr>
    </w:lvl>
    <w:lvl w:ilvl="7" w:tplc="1F9C1DCA" w:tentative="1">
      <w:start w:val="1"/>
      <w:numFmt w:val="lowerLetter"/>
      <w:lvlText w:val="%8."/>
      <w:lvlJc w:val="left"/>
      <w:pPr>
        <w:ind w:left="5760" w:hanging="360"/>
      </w:pPr>
    </w:lvl>
    <w:lvl w:ilvl="8" w:tplc="537064D0" w:tentative="1">
      <w:start w:val="1"/>
      <w:numFmt w:val="lowerRoman"/>
      <w:lvlText w:val="%9."/>
      <w:lvlJc w:val="right"/>
      <w:pPr>
        <w:ind w:left="6480" w:hanging="180"/>
      </w:pPr>
    </w:lvl>
  </w:abstractNum>
  <w:abstractNum w:abstractNumId="22" w15:restartNumberingAfterBreak="0">
    <w:nsid w:val="5FBA26A6"/>
    <w:multiLevelType w:val="hybridMultilevel"/>
    <w:tmpl w:val="CDB29C0C"/>
    <w:lvl w:ilvl="0" w:tplc="0C090001">
      <w:start w:val="1"/>
      <w:numFmt w:val="bullet"/>
      <w:lvlText w:val=""/>
      <w:lvlJc w:val="left"/>
      <w:pPr>
        <w:ind w:left="720" w:hanging="360"/>
      </w:pPr>
      <w:rPr>
        <w:rFonts w:ascii="Symbol" w:hAnsi="Symbol" w:hint="default"/>
      </w:rPr>
    </w:lvl>
    <w:lvl w:ilvl="1" w:tplc="F5D20716">
      <w:numFmt w:val="bullet"/>
      <w:lvlText w:val="•"/>
      <w:lvlJc w:val="left"/>
      <w:pPr>
        <w:ind w:left="1464" w:hanging="384"/>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DE3007"/>
    <w:multiLevelType w:val="hybridMultilevel"/>
    <w:tmpl w:val="73702C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6F0D259A"/>
    <w:multiLevelType w:val="hybridMultilevel"/>
    <w:tmpl w:val="9A4E0DB6"/>
    <w:lvl w:ilvl="0" w:tplc="ABF8BAEE">
      <w:start w:val="1"/>
      <w:numFmt w:val="lowerRoman"/>
      <w:lvlText w:val="(%1)"/>
      <w:lvlJc w:val="left"/>
      <w:pPr>
        <w:ind w:left="1080" w:hanging="720"/>
      </w:pPr>
      <w:rPr>
        <w:rFonts w:hint="default"/>
      </w:rPr>
    </w:lvl>
    <w:lvl w:ilvl="1" w:tplc="BC5C847C" w:tentative="1">
      <w:start w:val="1"/>
      <w:numFmt w:val="lowerLetter"/>
      <w:lvlText w:val="%2."/>
      <w:lvlJc w:val="left"/>
      <w:pPr>
        <w:ind w:left="1440" w:hanging="360"/>
      </w:pPr>
    </w:lvl>
    <w:lvl w:ilvl="2" w:tplc="08642C54" w:tentative="1">
      <w:start w:val="1"/>
      <w:numFmt w:val="lowerRoman"/>
      <w:lvlText w:val="%3."/>
      <w:lvlJc w:val="right"/>
      <w:pPr>
        <w:ind w:left="2160" w:hanging="180"/>
      </w:pPr>
    </w:lvl>
    <w:lvl w:ilvl="3" w:tplc="1F3CA974" w:tentative="1">
      <w:start w:val="1"/>
      <w:numFmt w:val="decimal"/>
      <w:lvlText w:val="%4."/>
      <w:lvlJc w:val="left"/>
      <w:pPr>
        <w:ind w:left="2880" w:hanging="360"/>
      </w:pPr>
    </w:lvl>
    <w:lvl w:ilvl="4" w:tplc="5C686290" w:tentative="1">
      <w:start w:val="1"/>
      <w:numFmt w:val="lowerLetter"/>
      <w:lvlText w:val="%5."/>
      <w:lvlJc w:val="left"/>
      <w:pPr>
        <w:ind w:left="3600" w:hanging="360"/>
      </w:pPr>
    </w:lvl>
    <w:lvl w:ilvl="5" w:tplc="ABA8008A" w:tentative="1">
      <w:start w:val="1"/>
      <w:numFmt w:val="lowerRoman"/>
      <w:lvlText w:val="%6."/>
      <w:lvlJc w:val="right"/>
      <w:pPr>
        <w:ind w:left="4320" w:hanging="180"/>
      </w:pPr>
    </w:lvl>
    <w:lvl w:ilvl="6" w:tplc="2112F062" w:tentative="1">
      <w:start w:val="1"/>
      <w:numFmt w:val="decimal"/>
      <w:lvlText w:val="%7."/>
      <w:lvlJc w:val="left"/>
      <w:pPr>
        <w:ind w:left="5040" w:hanging="360"/>
      </w:pPr>
    </w:lvl>
    <w:lvl w:ilvl="7" w:tplc="6F823698" w:tentative="1">
      <w:start w:val="1"/>
      <w:numFmt w:val="lowerLetter"/>
      <w:lvlText w:val="%8."/>
      <w:lvlJc w:val="left"/>
      <w:pPr>
        <w:ind w:left="5760" w:hanging="360"/>
      </w:pPr>
    </w:lvl>
    <w:lvl w:ilvl="8" w:tplc="B41039A2"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AC3AA23E">
      <w:start w:val="1"/>
      <w:numFmt w:val="lowerRoman"/>
      <w:lvlText w:val="(%1)"/>
      <w:lvlJc w:val="left"/>
      <w:pPr>
        <w:ind w:left="1080" w:hanging="720"/>
      </w:pPr>
      <w:rPr>
        <w:rFonts w:hint="default"/>
      </w:rPr>
    </w:lvl>
    <w:lvl w:ilvl="1" w:tplc="CE3A0DE2" w:tentative="1">
      <w:start w:val="1"/>
      <w:numFmt w:val="lowerLetter"/>
      <w:lvlText w:val="%2."/>
      <w:lvlJc w:val="left"/>
      <w:pPr>
        <w:ind w:left="1440" w:hanging="360"/>
      </w:pPr>
    </w:lvl>
    <w:lvl w:ilvl="2" w:tplc="0FE89BC4" w:tentative="1">
      <w:start w:val="1"/>
      <w:numFmt w:val="lowerRoman"/>
      <w:lvlText w:val="%3."/>
      <w:lvlJc w:val="right"/>
      <w:pPr>
        <w:ind w:left="2160" w:hanging="180"/>
      </w:pPr>
    </w:lvl>
    <w:lvl w:ilvl="3" w:tplc="4F6E8906" w:tentative="1">
      <w:start w:val="1"/>
      <w:numFmt w:val="decimal"/>
      <w:lvlText w:val="%4."/>
      <w:lvlJc w:val="left"/>
      <w:pPr>
        <w:ind w:left="2880" w:hanging="360"/>
      </w:pPr>
    </w:lvl>
    <w:lvl w:ilvl="4" w:tplc="343890E8" w:tentative="1">
      <w:start w:val="1"/>
      <w:numFmt w:val="lowerLetter"/>
      <w:lvlText w:val="%5."/>
      <w:lvlJc w:val="left"/>
      <w:pPr>
        <w:ind w:left="3600" w:hanging="360"/>
      </w:pPr>
    </w:lvl>
    <w:lvl w:ilvl="5" w:tplc="8FE6156C" w:tentative="1">
      <w:start w:val="1"/>
      <w:numFmt w:val="lowerRoman"/>
      <w:lvlText w:val="%6."/>
      <w:lvlJc w:val="right"/>
      <w:pPr>
        <w:ind w:left="4320" w:hanging="180"/>
      </w:pPr>
    </w:lvl>
    <w:lvl w:ilvl="6" w:tplc="3C68B822" w:tentative="1">
      <w:start w:val="1"/>
      <w:numFmt w:val="decimal"/>
      <w:lvlText w:val="%7."/>
      <w:lvlJc w:val="left"/>
      <w:pPr>
        <w:ind w:left="5040" w:hanging="360"/>
      </w:pPr>
    </w:lvl>
    <w:lvl w:ilvl="7" w:tplc="A4EEDCD0" w:tentative="1">
      <w:start w:val="1"/>
      <w:numFmt w:val="lowerLetter"/>
      <w:lvlText w:val="%8."/>
      <w:lvlJc w:val="left"/>
      <w:pPr>
        <w:ind w:left="5760" w:hanging="360"/>
      </w:pPr>
    </w:lvl>
    <w:lvl w:ilvl="8" w:tplc="ADE6D4A2"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25823C76">
      <w:start w:val="1"/>
      <w:numFmt w:val="lowerRoman"/>
      <w:lvlText w:val="(%1)"/>
      <w:lvlJc w:val="left"/>
      <w:pPr>
        <w:ind w:left="1080" w:hanging="720"/>
      </w:pPr>
      <w:rPr>
        <w:rFonts w:hint="default"/>
      </w:rPr>
    </w:lvl>
    <w:lvl w:ilvl="1" w:tplc="E648FE32" w:tentative="1">
      <w:start w:val="1"/>
      <w:numFmt w:val="lowerLetter"/>
      <w:lvlText w:val="%2."/>
      <w:lvlJc w:val="left"/>
      <w:pPr>
        <w:ind w:left="1440" w:hanging="360"/>
      </w:pPr>
    </w:lvl>
    <w:lvl w:ilvl="2" w:tplc="491AEF76" w:tentative="1">
      <w:start w:val="1"/>
      <w:numFmt w:val="lowerRoman"/>
      <w:lvlText w:val="%3."/>
      <w:lvlJc w:val="right"/>
      <w:pPr>
        <w:ind w:left="2160" w:hanging="180"/>
      </w:pPr>
    </w:lvl>
    <w:lvl w:ilvl="3" w:tplc="3058194A" w:tentative="1">
      <w:start w:val="1"/>
      <w:numFmt w:val="decimal"/>
      <w:lvlText w:val="%4."/>
      <w:lvlJc w:val="left"/>
      <w:pPr>
        <w:ind w:left="2880" w:hanging="360"/>
      </w:pPr>
    </w:lvl>
    <w:lvl w:ilvl="4" w:tplc="A26A284A" w:tentative="1">
      <w:start w:val="1"/>
      <w:numFmt w:val="lowerLetter"/>
      <w:lvlText w:val="%5."/>
      <w:lvlJc w:val="left"/>
      <w:pPr>
        <w:ind w:left="3600" w:hanging="360"/>
      </w:pPr>
    </w:lvl>
    <w:lvl w:ilvl="5" w:tplc="0E485090" w:tentative="1">
      <w:start w:val="1"/>
      <w:numFmt w:val="lowerRoman"/>
      <w:lvlText w:val="%6."/>
      <w:lvlJc w:val="right"/>
      <w:pPr>
        <w:ind w:left="4320" w:hanging="180"/>
      </w:pPr>
    </w:lvl>
    <w:lvl w:ilvl="6" w:tplc="38824DD8" w:tentative="1">
      <w:start w:val="1"/>
      <w:numFmt w:val="decimal"/>
      <w:lvlText w:val="%7."/>
      <w:lvlJc w:val="left"/>
      <w:pPr>
        <w:ind w:left="5040" w:hanging="360"/>
      </w:pPr>
    </w:lvl>
    <w:lvl w:ilvl="7" w:tplc="A544BF6E" w:tentative="1">
      <w:start w:val="1"/>
      <w:numFmt w:val="lowerLetter"/>
      <w:lvlText w:val="%8."/>
      <w:lvlJc w:val="left"/>
      <w:pPr>
        <w:ind w:left="5760" w:hanging="360"/>
      </w:pPr>
    </w:lvl>
    <w:lvl w:ilvl="8" w:tplc="721C18AE" w:tentative="1">
      <w:start w:val="1"/>
      <w:numFmt w:val="lowerRoman"/>
      <w:lvlText w:val="%9."/>
      <w:lvlJc w:val="right"/>
      <w:pPr>
        <w:ind w:left="6480" w:hanging="180"/>
      </w:pPr>
    </w:lvl>
  </w:abstractNum>
  <w:abstractNum w:abstractNumId="27" w15:restartNumberingAfterBreak="0">
    <w:nsid w:val="78077091"/>
    <w:multiLevelType w:val="hybridMultilevel"/>
    <w:tmpl w:val="86109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85F44DD0">
      <w:start w:val="1"/>
      <w:numFmt w:val="bullet"/>
      <w:lvlText w:val=""/>
      <w:lvlJc w:val="left"/>
      <w:pPr>
        <w:tabs>
          <w:tab w:val="num" w:pos="720"/>
        </w:tabs>
        <w:ind w:left="720" w:hanging="360"/>
      </w:pPr>
      <w:rPr>
        <w:rFonts w:ascii="Symbol" w:hAnsi="Symbol"/>
      </w:rPr>
    </w:lvl>
    <w:lvl w:ilvl="1" w:tplc="BDD2925C">
      <w:start w:val="1"/>
      <w:numFmt w:val="bullet"/>
      <w:lvlText w:val="o"/>
      <w:lvlJc w:val="left"/>
      <w:pPr>
        <w:tabs>
          <w:tab w:val="num" w:pos="1440"/>
        </w:tabs>
        <w:ind w:left="1440" w:hanging="360"/>
      </w:pPr>
      <w:rPr>
        <w:rFonts w:ascii="Courier New" w:hAnsi="Courier New"/>
      </w:rPr>
    </w:lvl>
    <w:lvl w:ilvl="2" w:tplc="35ECFF22">
      <w:start w:val="1"/>
      <w:numFmt w:val="bullet"/>
      <w:lvlText w:val=""/>
      <w:lvlJc w:val="left"/>
      <w:pPr>
        <w:tabs>
          <w:tab w:val="num" w:pos="2160"/>
        </w:tabs>
        <w:ind w:left="2160" w:hanging="360"/>
      </w:pPr>
      <w:rPr>
        <w:rFonts w:ascii="Wingdings" w:hAnsi="Wingdings"/>
      </w:rPr>
    </w:lvl>
    <w:lvl w:ilvl="3" w:tplc="4DE47FE2">
      <w:start w:val="1"/>
      <w:numFmt w:val="bullet"/>
      <w:lvlText w:val=""/>
      <w:lvlJc w:val="left"/>
      <w:pPr>
        <w:tabs>
          <w:tab w:val="num" w:pos="2880"/>
        </w:tabs>
        <w:ind w:left="2880" w:hanging="360"/>
      </w:pPr>
      <w:rPr>
        <w:rFonts w:ascii="Symbol" w:hAnsi="Symbol"/>
      </w:rPr>
    </w:lvl>
    <w:lvl w:ilvl="4" w:tplc="7CDC930E">
      <w:start w:val="1"/>
      <w:numFmt w:val="bullet"/>
      <w:lvlText w:val="o"/>
      <w:lvlJc w:val="left"/>
      <w:pPr>
        <w:tabs>
          <w:tab w:val="num" w:pos="3600"/>
        </w:tabs>
        <w:ind w:left="3600" w:hanging="360"/>
      </w:pPr>
      <w:rPr>
        <w:rFonts w:ascii="Courier New" w:hAnsi="Courier New"/>
      </w:rPr>
    </w:lvl>
    <w:lvl w:ilvl="5" w:tplc="16E8317E">
      <w:start w:val="1"/>
      <w:numFmt w:val="bullet"/>
      <w:lvlText w:val=""/>
      <w:lvlJc w:val="left"/>
      <w:pPr>
        <w:tabs>
          <w:tab w:val="num" w:pos="4320"/>
        </w:tabs>
        <w:ind w:left="4320" w:hanging="360"/>
      </w:pPr>
      <w:rPr>
        <w:rFonts w:ascii="Wingdings" w:hAnsi="Wingdings"/>
      </w:rPr>
    </w:lvl>
    <w:lvl w:ilvl="6" w:tplc="2878E526">
      <w:start w:val="1"/>
      <w:numFmt w:val="bullet"/>
      <w:lvlText w:val=""/>
      <w:lvlJc w:val="left"/>
      <w:pPr>
        <w:tabs>
          <w:tab w:val="num" w:pos="5040"/>
        </w:tabs>
        <w:ind w:left="5040" w:hanging="360"/>
      </w:pPr>
      <w:rPr>
        <w:rFonts w:ascii="Symbol" w:hAnsi="Symbol"/>
      </w:rPr>
    </w:lvl>
    <w:lvl w:ilvl="7" w:tplc="880CD412">
      <w:start w:val="1"/>
      <w:numFmt w:val="bullet"/>
      <w:lvlText w:val="o"/>
      <w:lvlJc w:val="left"/>
      <w:pPr>
        <w:tabs>
          <w:tab w:val="num" w:pos="5760"/>
        </w:tabs>
        <w:ind w:left="5760" w:hanging="360"/>
      </w:pPr>
      <w:rPr>
        <w:rFonts w:ascii="Courier New" w:hAnsi="Courier New"/>
      </w:rPr>
    </w:lvl>
    <w:lvl w:ilvl="8" w:tplc="413C06FE">
      <w:start w:val="1"/>
      <w:numFmt w:val="bullet"/>
      <w:lvlText w:val=""/>
      <w:lvlJc w:val="left"/>
      <w:pPr>
        <w:tabs>
          <w:tab w:val="num" w:pos="6480"/>
        </w:tabs>
        <w:ind w:left="6480" w:hanging="360"/>
      </w:pPr>
      <w:rPr>
        <w:rFonts w:ascii="Wingdings" w:hAnsi="Wingdings"/>
      </w:rPr>
    </w:lvl>
  </w:abstractNum>
  <w:abstractNum w:abstractNumId="30" w15:restartNumberingAfterBreak="0">
    <w:nsid w:val="7FD61375"/>
    <w:multiLevelType w:val="hybridMultilevel"/>
    <w:tmpl w:val="43D84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
  </w:num>
  <w:num w:numId="4">
    <w:abstractNumId w:val="14"/>
  </w:num>
  <w:num w:numId="5">
    <w:abstractNumId w:val="13"/>
  </w:num>
  <w:num w:numId="6">
    <w:abstractNumId w:val="1"/>
  </w:num>
  <w:num w:numId="7">
    <w:abstractNumId w:val="20"/>
  </w:num>
  <w:num w:numId="8">
    <w:abstractNumId w:val="8"/>
  </w:num>
  <w:num w:numId="9">
    <w:abstractNumId w:val="17"/>
  </w:num>
  <w:num w:numId="10">
    <w:abstractNumId w:val="6"/>
  </w:num>
  <w:num w:numId="11">
    <w:abstractNumId w:val="26"/>
  </w:num>
  <w:num w:numId="12">
    <w:abstractNumId w:val="15"/>
  </w:num>
  <w:num w:numId="13">
    <w:abstractNumId w:val="4"/>
  </w:num>
  <w:num w:numId="14">
    <w:abstractNumId w:val="3"/>
  </w:num>
  <w:num w:numId="15">
    <w:abstractNumId w:val="24"/>
  </w:num>
  <w:num w:numId="16">
    <w:abstractNumId w:val="21"/>
  </w:num>
  <w:num w:numId="17">
    <w:abstractNumId w:val="10"/>
  </w:num>
  <w:num w:numId="18">
    <w:abstractNumId w:val="18"/>
  </w:num>
  <w:num w:numId="19">
    <w:abstractNumId w:val="25"/>
  </w:num>
  <w:num w:numId="20">
    <w:abstractNumId w:val="16"/>
  </w:num>
  <w:num w:numId="21">
    <w:abstractNumId w:val="29"/>
  </w:num>
  <w:num w:numId="22">
    <w:abstractNumId w:val="19"/>
  </w:num>
  <w:num w:numId="23">
    <w:abstractNumId w:val="22"/>
  </w:num>
  <w:num w:numId="24">
    <w:abstractNumId w:val="12"/>
  </w:num>
  <w:num w:numId="25">
    <w:abstractNumId w:val="27"/>
  </w:num>
  <w:num w:numId="26">
    <w:abstractNumId w:val="11"/>
  </w:num>
  <w:num w:numId="27">
    <w:abstractNumId w:val="9"/>
  </w:num>
  <w:num w:numId="28">
    <w:abstractNumId w:val="30"/>
  </w:num>
  <w:num w:numId="29">
    <w:abstractNumId w:val="5"/>
  </w:num>
  <w:num w:numId="30">
    <w:abstractNumId w:val="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4D1"/>
    <w:rsid w:val="0000167A"/>
    <w:rsid w:val="0002393F"/>
    <w:rsid w:val="00023A9E"/>
    <w:rsid w:val="00031E0A"/>
    <w:rsid w:val="00033295"/>
    <w:rsid w:val="00060ABF"/>
    <w:rsid w:val="00065C68"/>
    <w:rsid w:val="00066FEF"/>
    <w:rsid w:val="00080B7A"/>
    <w:rsid w:val="0009227D"/>
    <w:rsid w:val="00096253"/>
    <w:rsid w:val="000A5D3A"/>
    <w:rsid w:val="000A6775"/>
    <w:rsid w:val="000A7227"/>
    <w:rsid w:val="000B65FC"/>
    <w:rsid w:val="000C5724"/>
    <w:rsid w:val="000D53B8"/>
    <w:rsid w:val="000D69DD"/>
    <w:rsid w:val="000D7237"/>
    <w:rsid w:val="000F0CEE"/>
    <w:rsid w:val="000F4557"/>
    <w:rsid w:val="00114685"/>
    <w:rsid w:val="00115025"/>
    <w:rsid w:val="001334AD"/>
    <w:rsid w:val="00142FCD"/>
    <w:rsid w:val="00146668"/>
    <w:rsid w:val="00155B9D"/>
    <w:rsid w:val="001636C3"/>
    <w:rsid w:val="001639FB"/>
    <w:rsid w:val="00170DE2"/>
    <w:rsid w:val="00181E6E"/>
    <w:rsid w:val="00192CF2"/>
    <w:rsid w:val="001B5A29"/>
    <w:rsid w:val="001C2E8B"/>
    <w:rsid w:val="001C2FF0"/>
    <w:rsid w:val="001D0977"/>
    <w:rsid w:val="001D6534"/>
    <w:rsid w:val="001E0269"/>
    <w:rsid w:val="001F25CC"/>
    <w:rsid w:val="001F2C50"/>
    <w:rsid w:val="001F5DFF"/>
    <w:rsid w:val="00200CE4"/>
    <w:rsid w:val="002147B9"/>
    <w:rsid w:val="0022185E"/>
    <w:rsid w:val="0023323D"/>
    <w:rsid w:val="00233D14"/>
    <w:rsid w:val="0023445C"/>
    <w:rsid w:val="002351C4"/>
    <w:rsid w:val="002528BD"/>
    <w:rsid w:val="00256267"/>
    <w:rsid w:val="002803E9"/>
    <w:rsid w:val="0029073A"/>
    <w:rsid w:val="002A3D6A"/>
    <w:rsid w:val="002B015D"/>
    <w:rsid w:val="002C1463"/>
    <w:rsid w:val="002D43D7"/>
    <w:rsid w:val="002E7D41"/>
    <w:rsid w:val="002F4054"/>
    <w:rsid w:val="002F6FD8"/>
    <w:rsid w:val="002F7049"/>
    <w:rsid w:val="003109A7"/>
    <w:rsid w:val="00325C15"/>
    <w:rsid w:val="00334B83"/>
    <w:rsid w:val="003442CD"/>
    <w:rsid w:val="00344D75"/>
    <w:rsid w:val="003458BF"/>
    <w:rsid w:val="00346EAC"/>
    <w:rsid w:val="003506B8"/>
    <w:rsid w:val="00351544"/>
    <w:rsid w:val="00357984"/>
    <w:rsid w:val="00377771"/>
    <w:rsid w:val="003822EA"/>
    <w:rsid w:val="003824C3"/>
    <w:rsid w:val="00383726"/>
    <w:rsid w:val="0038602B"/>
    <w:rsid w:val="0039080D"/>
    <w:rsid w:val="0039372B"/>
    <w:rsid w:val="00395C2C"/>
    <w:rsid w:val="003B0B5C"/>
    <w:rsid w:val="003B5567"/>
    <w:rsid w:val="003E0E97"/>
    <w:rsid w:val="003F1562"/>
    <w:rsid w:val="003F478E"/>
    <w:rsid w:val="003F7A57"/>
    <w:rsid w:val="0040341C"/>
    <w:rsid w:val="004105C5"/>
    <w:rsid w:val="004109F5"/>
    <w:rsid w:val="00413D5D"/>
    <w:rsid w:val="00424437"/>
    <w:rsid w:val="00441CC7"/>
    <w:rsid w:val="0044324F"/>
    <w:rsid w:val="00444DFC"/>
    <w:rsid w:val="004661E1"/>
    <w:rsid w:val="00467182"/>
    <w:rsid w:val="00487979"/>
    <w:rsid w:val="004A084A"/>
    <w:rsid w:val="004A2B34"/>
    <w:rsid w:val="004B3BC1"/>
    <w:rsid w:val="004C13F4"/>
    <w:rsid w:val="004C56BD"/>
    <w:rsid w:val="004C574E"/>
    <w:rsid w:val="004E7313"/>
    <w:rsid w:val="004F4E3B"/>
    <w:rsid w:val="005039DE"/>
    <w:rsid w:val="0050581B"/>
    <w:rsid w:val="005115FA"/>
    <w:rsid w:val="005231CC"/>
    <w:rsid w:val="005241F8"/>
    <w:rsid w:val="005278EA"/>
    <w:rsid w:val="00542895"/>
    <w:rsid w:val="00542AD2"/>
    <w:rsid w:val="00544BE6"/>
    <w:rsid w:val="005518BD"/>
    <w:rsid w:val="005543D4"/>
    <w:rsid w:val="005624F6"/>
    <w:rsid w:val="005637E7"/>
    <w:rsid w:val="00572516"/>
    <w:rsid w:val="005769F8"/>
    <w:rsid w:val="00576DA6"/>
    <w:rsid w:val="005854BB"/>
    <w:rsid w:val="00592361"/>
    <w:rsid w:val="00593CAA"/>
    <w:rsid w:val="005E59AC"/>
    <w:rsid w:val="005F072F"/>
    <w:rsid w:val="005F669F"/>
    <w:rsid w:val="00601330"/>
    <w:rsid w:val="00601EEC"/>
    <w:rsid w:val="00611ED0"/>
    <w:rsid w:val="00616255"/>
    <w:rsid w:val="00620CBD"/>
    <w:rsid w:val="006214D1"/>
    <w:rsid w:val="006261E1"/>
    <w:rsid w:val="00637576"/>
    <w:rsid w:val="00652B80"/>
    <w:rsid w:val="0065458C"/>
    <w:rsid w:val="006725CF"/>
    <w:rsid w:val="00681A4B"/>
    <w:rsid w:val="00682657"/>
    <w:rsid w:val="00684C34"/>
    <w:rsid w:val="00686131"/>
    <w:rsid w:val="00691513"/>
    <w:rsid w:val="006967EC"/>
    <w:rsid w:val="006A0333"/>
    <w:rsid w:val="006A68DF"/>
    <w:rsid w:val="006B5226"/>
    <w:rsid w:val="006B5EC6"/>
    <w:rsid w:val="006C5D61"/>
    <w:rsid w:val="006C7F86"/>
    <w:rsid w:val="006D41C2"/>
    <w:rsid w:val="006E44E9"/>
    <w:rsid w:val="006E5720"/>
    <w:rsid w:val="006E788A"/>
    <w:rsid w:val="006F6129"/>
    <w:rsid w:val="00701A56"/>
    <w:rsid w:val="007054C1"/>
    <w:rsid w:val="0070578A"/>
    <w:rsid w:val="00706CBC"/>
    <w:rsid w:val="00711FD5"/>
    <w:rsid w:val="00723326"/>
    <w:rsid w:val="00726731"/>
    <w:rsid w:val="00727E37"/>
    <w:rsid w:val="007341BD"/>
    <w:rsid w:val="00737E71"/>
    <w:rsid w:val="00745B4D"/>
    <w:rsid w:val="007568A6"/>
    <w:rsid w:val="00762A0B"/>
    <w:rsid w:val="00767741"/>
    <w:rsid w:val="0077130D"/>
    <w:rsid w:val="00780755"/>
    <w:rsid w:val="00780D14"/>
    <w:rsid w:val="00782200"/>
    <w:rsid w:val="007839B9"/>
    <w:rsid w:val="0079151B"/>
    <w:rsid w:val="007A475C"/>
    <w:rsid w:val="007B012E"/>
    <w:rsid w:val="007B044C"/>
    <w:rsid w:val="007B30A2"/>
    <w:rsid w:val="007C57E9"/>
    <w:rsid w:val="007D60CC"/>
    <w:rsid w:val="007E0964"/>
    <w:rsid w:val="007E2F48"/>
    <w:rsid w:val="007E6A5A"/>
    <w:rsid w:val="007F31A3"/>
    <w:rsid w:val="007F32B3"/>
    <w:rsid w:val="00800B03"/>
    <w:rsid w:val="00801329"/>
    <w:rsid w:val="0082057E"/>
    <w:rsid w:val="00821D4A"/>
    <w:rsid w:val="00825B1F"/>
    <w:rsid w:val="008266BC"/>
    <w:rsid w:val="00830DC2"/>
    <w:rsid w:val="0085576F"/>
    <w:rsid w:val="008576FC"/>
    <w:rsid w:val="00872E0C"/>
    <w:rsid w:val="008738DC"/>
    <w:rsid w:val="008850A5"/>
    <w:rsid w:val="00887EDB"/>
    <w:rsid w:val="00895CA5"/>
    <w:rsid w:val="008A4350"/>
    <w:rsid w:val="008A7AC5"/>
    <w:rsid w:val="008B4173"/>
    <w:rsid w:val="008B628B"/>
    <w:rsid w:val="008B66B0"/>
    <w:rsid w:val="008C3DB2"/>
    <w:rsid w:val="008C411C"/>
    <w:rsid w:val="008E4CE0"/>
    <w:rsid w:val="008E5CA8"/>
    <w:rsid w:val="008E6126"/>
    <w:rsid w:val="008E7F80"/>
    <w:rsid w:val="008F0282"/>
    <w:rsid w:val="008F07B1"/>
    <w:rsid w:val="008F31DB"/>
    <w:rsid w:val="00906DC8"/>
    <w:rsid w:val="009174D8"/>
    <w:rsid w:val="009226C7"/>
    <w:rsid w:val="009368ED"/>
    <w:rsid w:val="00951A64"/>
    <w:rsid w:val="00952A72"/>
    <w:rsid w:val="00982248"/>
    <w:rsid w:val="0098327E"/>
    <w:rsid w:val="00987F8A"/>
    <w:rsid w:val="00993CB8"/>
    <w:rsid w:val="00993EDC"/>
    <w:rsid w:val="009A15F5"/>
    <w:rsid w:val="009A51BE"/>
    <w:rsid w:val="009B3381"/>
    <w:rsid w:val="009B4B9C"/>
    <w:rsid w:val="009B5A55"/>
    <w:rsid w:val="009C4FFF"/>
    <w:rsid w:val="009D739D"/>
    <w:rsid w:val="009E6358"/>
    <w:rsid w:val="009E690E"/>
    <w:rsid w:val="00A005EC"/>
    <w:rsid w:val="00A01263"/>
    <w:rsid w:val="00A0294E"/>
    <w:rsid w:val="00A058FF"/>
    <w:rsid w:val="00A32D2A"/>
    <w:rsid w:val="00A33D9F"/>
    <w:rsid w:val="00A36335"/>
    <w:rsid w:val="00A36B79"/>
    <w:rsid w:val="00A40AED"/>
    <w:rsid w:val="00A44525"/>
    <w:rsid w:val="00A45CDC"/>
    <w:rsid w:val="00A519FD"/>
    <w:rsid w:val="00A51A86"/>
    <w:rsid w:val="00A5331A"/>
    <w:rsid w:val="00A53921"/>
    <w:rsid w:val="00A606E2"/>
    <w:rsid w:val="00A60E99"/>
    <w:rsid w:val="00A65058"/>
    <w:rsid w:val="00A7344D"/>
    <w:rsid w:val="00A74A5C"/>
    <w:rsid w:val="00A7563B"/>
    <w:rsid w:val="00A82338"/>
    <w:rsid w:val="00A91A7D"/>
    <w:rsid w:val="00AA0559"/>
    <w:rsid w:val="00AA3FD1"/>
    <w:rsid w:val="00AA4940"/>
    <w:rsid w:val="00AA4FEF"/>
    <w:rsid w:val="00AB45E6"/>
    <w:rsid w:val="00AC0365"/>
    <w:rsid w:val="00AD0786"/>
    <w:rsid w:val="00AD2A78"/>
    <w:rsid w:val="00AD34A5"/>
    <w:rsid w:val="00AD5BF6"/>
    <w:rsid w:val="00AD7540"/>
    <w:rsid w:val="00AE3F2D"/>
    <w:rsid w:val="00AF1595"/>
    <w:rsid w:val="00B1326C"/>
    <w:rsid w:val="00B220E8"/>
    <w:rsid w:val="00B472E1"/>
    <w:rsid w:val="00B50EEA"/>
    <w:rsid w:val="00B53B0C"/>
    <w:rsid w:val="00B61C3A"/>
    <w:rsid w:val="00B66432"/>
    <w:rsid w:val="00B77281"/>
    <w:rsid w:val="00BA1634"/>
    <w:rsid w:val="00BA373E"/>
    <w:rsid w:val="00BA517A"/>
    <w:rsid w:val="00BB48FA"/>
    <w:rsid w:val="00BB7AF4"/>
    <w:rsid w:val="00BC265C"/>
    <w:rsid w:val="00BE28A9"/>
    <w:rsid w:val="00BE4AAF"/>
    <w:rsid w:val="00BF6672"/>
    <w:rsid w:val="00C0443A"/>
    <w:rsid w:val="00C1154D"/>
    <w:rsid w:val="00C118C4"/>
    <w:rsid w:val="00C13791"/>
    <w:rsid w:val="00C160C8"/>
    <w:rsid w:val="00C23DFC"/>
    <w:rsid w:val="00C23FDF"/>
    <w:rsid w:val="00C259B5"/>
    <w:rsid w:val="00C31879"/>
    <w:rsid w:val="00C53E7F"/>
    <w:rsid w:val="00C66C17"/>
    <w:rsid w:val="00C6702D"/>
    <w:rsid w:val="00C67AF6"/>
    <w:rsid w:val="00C81250"/>
    <w:rsid w:val="00C969E3"/>
    <w:rsid w:val="00CA05FD"/>
    <w:rsid w:val="00CA508D"/>
    <w:rsid w:val="00CB67C3"/>
    <w:rsid w:val="00CC3FA8"/>
    <w:rsid w:val="00CD16A6"/>
    <w:rsid w:val="00CD46E5"/>
    <w:rsid w:val="00CE3799"/>
    <w:rsid w:val="00CF2E70"/>
    <w:rsid w:val="00CF67FA"/>
    <w:rsid w:val="00D12393"/>
    <w:rsid w:val="00D1438F"/>
    <w:rsid w:val="00D158F4"/>
    <w:rsid w:val="00D21519"/>
    <w:rsid w:val="00D35C7E"/>
    <w:rsid w:val="00D410AE"/>
    <w:rsid w:val="00D479AE"/>
    <w:rsid w:val="00D47A46"/>
    <w:rsid w:val="00D513DF"/>
    <w:rsid w:val="00D54FAF"/>
    <w:rsid w:val="00D551C5"/>
    <w:rsid w:val="00D75F77"/>
    <w:rsid w:val="00D77EA2"/>
    <w:rsid w:val="00DA7942"/>
    <w:rsid w:val="00DB6012"/>
    <w:rsid w:val="00DC1A74"/>
    <w:rsid w:val="00DC2770"/>
    <w:rsid w:val="00DC28AA"/>
    <w:rsid w:val="00DC428B"/>
    <w:rsid w:val="00DC53C8"/>
    <w:rsid w:val="00DC6519"/>
    <w:rsid w:val="00DC7EC1"/>
    <w:rsid w:val="00DE4273"/>
    <w:rsid w:val="00DF4116"/>
    <w:rsid w:val="00E11AA8"/>
    <w:rsid w:val="00E15826"/>
    <w:rsid w:val="00E21792"/>
    <w:rsid w:val="00E267D0"/>
    <w:rsid w:val="00E402A7"/>
    <w:rsid w:val="00E40E5A"/>
    <w:rsid w:val="00E41E26"/>
    <w:rsid w:val="00E45482"/>
    <w:rsid w:val="00E55FA2"/>
    <w:rsid w:val="00E620D0"/>
    <w:rsid w:val="00E672CA"/>
    <w:rsid w:val="00E71232"/>
    <w:rsid w:val="00E763AA"/>
    <w:rsid w:val="00E7680D"/>
    <w:rsid w:val="00E82599"/>
    <w:rsid w:val="00E93162"/>
    <w:rsid w:val="00E9392F"/>
    <w:rsid w:val="00E93FDE"/>
    <w:rsid w:val="00EA050A"/>
    <w:rsid w:val="00EA648B"/>
    <w:rsid w:val="00EB0B4E"/>
    <w:rsid w:val="00EC0652"/>
    <w:rsid w:val="00EC3707"/>
    <w:rsid w:val="00ED5D44"/>
    <w:rsid w:val="00ED7C92"/>
    <w:rsid w:val="00EF0A7C"/>
    <w:rsid w:val="00EF4261"/>
    <w:rsid w:val="00F00C3B"/>
    <w:rsid w:val="00F02C28"/>
    <w:rsid w:val="00F10EA5"/>
    <w:rsid w:val="00F1289D"/>
    <w:rsid w:val="00F151F1"/>
    <w:rsid w:val="00F40F11"/>
    <w:rsid w:val="00F60654"/>
    <w:rsid w:val="00F72126"/>
    <w:rsid w:val="00F77E04"/>
    <w:rsid w:val="00F811C8"/>
    <w:rsid w:val="00F93536"/>
    <w:rsid w:val="00F935B5"/>
    <w:rsid w:val="00F97194"/>
    <w:rsid w:val="00F97413"/>
    <w:rsid w:val="00FB2ECB"/>
    <w:rsid w:val="00FB5018"/>
    <w:rsid w:val="00FB5CE3"/>
    <w:rsid w:val="00FC16C6"/>
    <w:rsid w:val="00FD2E8D"/>
    <w:rsid w:val="00FD4A25"/>
    <w:rsid w:val="00FD675D"/>
    <w:rsid w:val="00FE0D8C"/>
    <w:rsid w:val="00FE1C0C"/>
    <w:rsid w:val="00FE3BD1"/>
    <w:rsid w:val="00FF5ECC"/>
    <w:rsid w:val="00FF79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CDD38"/>
  <w15:docId w15:val="{F976CEFE-534A-494D-A06C-A2B8A2023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EA648B"/>
    <w:pPr>
      <w:autoSpaceDE w:val="0"/>
      <w:autoSpaceDN w:val="0"/>
      <w:adjustRightInd w:val="0"/>
      <w:spacing w:after="0" w:line="240" w:lineRule="auto"/>
    </w:pPr>
    <w:rPr>
      <w:rFonts w:ascii="Museo Sans 300" w:hAnsi="Museo Sans 300" w:cs="Museo Sans 300"/>
      <w:color w:val="000000"/>
      <w:sz w:val="24"/>
      <w:szCs w:val="24"/>
    </w:rPr>
  </w:style>
  <w:style w:type="paragraph" w:customStyle="1" w:styleId="Pa1">
    <w:name w:val="Pa1"/>
    <w:basedOn w:val="Default"/>
    <w:next w:val="Default"/>
    <w:uiPriority w:val="99"/>
    <w:rsid w:val="00EA648B"/>
    <w:pPr>
      <w:spacing w:line="261" w:lineRule="atLeast"/>
    </w:pPr>
    <w:rPr>
      <w:rFonts w:cstheme="minorBidi"/>
      <w:color w:val="auto"/>
    </w:rPr>
  </w:style>
  <w:style w:type="character" w:customStyle="1" w:styleId="A2">
    <w:name w:val="A2"/>
    <w:uiPriority w:val="99"/>
    <w:rsid w:val="00EA648B"/>
    <w:rPr>
      <w:rFonts w:cs="Museo Sans 300"/>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533913">
      <w:bodyDiv w:val="1"/>
      <w:marLeft w:val="0"/>
      <w:marRight w:val="0"/>
      <w:marTop w:val="0"/>
      <w:marBottom w:val="0"/>
      <w:divBdr>
        <w:top w:val="none" w:sz="0" w:space="0" w:color="auto"/>
        <w:left w:val="none" w:sz="0" w:space="0" w:color="auto"/>
        <w:bottom w:val="none" w:sz="0" w:space="0" w:color="auto"/>
        <w:right w:val="none" w:sz="0" w:space="0" w:color="auto"/>
      </w:divBdr>
    </w:div>
    <w:div w:id="212245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922B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922B3"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922B3"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922B3"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922B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922B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922B3" w:rsidP="009853D3">
          <w:pPr>
            <w:pStyle w:val="1E600976D9D14551948E2FF5E77F1629"/>
          </w:pPr>
          <w:r w:rsidRPr="00D858FE">
            <w:rPr>
              <w:rStyle w:val="PlaceholderText"/>
            </w:rPr>
            <w:t>Choose an item.</w:t>
          </w:r>
        </w:p>
      </w:docPartBody>
    </w:docPart>
    <w:docPart>
      <w:docPartPr>
        <w:name w:val="47AFA08A58BF442BB0C0059BFDD0F350"/>
        <w:category>
          <w:name w:val="General"/>
          <w:gallery w:val="placeholder"/>
        </w:category>
        <w:types>
          <w:type w:val="bbPlcHdr"/>
        </w:types>
        <w:behaviors>
          <w:behavior w:val="content"/>
        </w:behaviors>
        <w:guid w:val="{6B7883E2-85EB-4C11-8AF0-6931CB50531E}"/>
      </w:docPartPr>
      <w:docPartBody>
        <w:p w:rsidR="007C7B11" w:rsidRDefault="001922B3" w:rsidP="001922B3">
          <w:pPr>
            <w:pStyle w:val="47AFA08A58BF442BB0C0059BFDD0F350"/>
          </w:pPr>
          <w:r w:rsidRPr="00D858FE">
            <w:rPr>
              <w:rStyle w:val="PlaceholderText"/>
            </w:rPr>
            <w:t>Choose an item.</w:t>
          </w:r>
        </w:p>
      </w:docPartBody>
    </w:docPart>
    <w:docPart>
      <w:docPartPr>
        <w:name w:val="1079313AA42D46B2993707BACF7D35D6"/>
        <w:category>
          <w:name w:val="General"/>
          <w:gallery w:val="placeholder"/>
        </w:category>
        <w:types>
          <w:type w:val="bbPlcHdr"/>
        </w:types>
        <w:behaviors>
          <w:behavior w:val="content"/>
        </w:behaviors>
        <w:guid w:val="{54907DAD-4B43-4397-805B-B4BAEFDF77C4}"/>
      </w:docPartPr>
      <w:docPartBody>
        <w:p w:rsidR="007C7B11" w:rsidRDefault="001922B3" w:rsidP="001922B3">
          <w:pPr>
            <w:pStyle w:val="1079313AA42D46B2993707BACF7D35D6"/>
          </w:pPr>
          <w:r w:rsidRPr="00D858FE">
            <w:rPr>
              <w:rStyle w:val="PlaceholderText"/>
            </w:rPr>
            <w:t>Choose an item.</w:t>
          </w:r>
        </w:p>
      </w:docPartBody>
    </w:docPart>
    <w:docPart>
      <w:docPartPr>
        <w:name w:val="5B82EA60EC1249228830A775301AF18C"/>
        <w:category>
          <w:name w:val="General"/>
          <w:gallery w:val="placeholder"/>
        </w:category>
        <w:types>
          <w:type w:val="bbPlcHdr"/>
        </w:types>
        <w:behaviors>
          <w:behavior w:val="content"/>
        </w:behaviors>
        <w:guid w:val="{149E4C26-222D-4E06-A5EA-030F572A6AAD}"/>
      </w:docPartPr>
      <w:docPartBody>
        <w:p w:rsidR="007C7B11" w:rsidRDefault="001922B3" w:rsidP="001922B3">
          <w:pPr>
            <w:pStyle w:val="5B82EA60EC1249228830A775301AF18C"/>
          </w:pPr>
          <w:r w:rsidRPr="00D858FE">
            <w:rPr>
              <w:rStyle w:val="PlaceholderText"/>
            </w:rPr>
            <w:t>Choose an item.</w:t>
          </w:r>
        </w:p>
      </w:docPartBody>
    </w:docPart>
    <w:docPart>
      <w:docPartPr>
        <w:name w:val="795EE06EB9B44721B0D0F5581EB99BD1"/>
        <w:category>
          <w:name w:val="General"/>
          <w:gallery w:val="placeholder"/>
        </w:category>
        <w:types>
          <w:type w:val="bbPlcHdr"/>
        </w:types>
        <w:behaviors>
          <w:behavior w:val="content"/>
        </w:behaviors>
        <w:guid w:val="{44C9390C-8D8A-4312-9374-2D0D7A835428}"/>
      </w:docPartPr>
      <w:docPartBody>
        <w:p w:rsidR="007C7B11" w:rsidRDefault="001922B3" w:rsidP="001922B3">
          <w:pPr>
            <w:pStyle w:val="795EE06EB9B44721B0D0F5581EB99BD1"/>
          </w:pPr>
          <w:r w:rsidRPr="00D858FE">
            <w:rPr>
              <w:rStyle w:val="PlaceholderText"/>
            </w:rPr>
            <w:t>Choose an item.</w:t>
          </w:r>
        </w:p>
      </w:docPartBody>
    </w:docPart>
    <w:docPart>
      <w:docPartPr>
        <w:name w:val="39F7FE5070354B29BA92512F2733274A"/>
        <w:category>
          <w:name w:val="General"/>
          <w:gallery w:val="placeholder"/>
        </w:category>
        <w:types>
          <w:type w:val="bbPlcHdr"/>
        </w:types>
        <w:behaviors>
          <w:behavior w:val="content"/>
        </w:behaviors>
        <w:guid w:val="{6F4426CC-3393-467E-B128-D4FB92DFAB68}"/>
      </w:docPartPr>
      <w:docPartBody>
        <w:p w:rsidR="007C7B11" w:rsidRDefault="001922B3" w:rsidP="001922B3">
          <w:pPr>
            <w:pStyle w:val="39F7FE5070354B29BA92512F2733274A"/>
          </w:pPr>
          <w:r w:rsidRPr="00D858FE">
            <w:rPr>
              <w:rStyle w:val="PlaceholderText"/>
            </w:rPr>
            <w:t>Choose an item.</w:t>
          </w:r>
        </w:p>
      </w:docPartBody>
    </w:docPart>
    <w:docPart>
      <w:docPartPr>
        <w:name w:val="83038F85ADCD41F0AD8517D190DD27D4"/>
        <w:category>
          <w:name w:val="General"/>
          <w:gallery w:val="placeholder"/>
        </w:category>
        <w:types>
          <w:type w:val="bbPlcHdr"/>
        </w:types>
        <w:behaviors>
          <w:behavior w:val="content"/>
        </w:behaviors>
        <w:guid w:val="{8CFDB3DF-7C26-48DB-B9CE-62FFF6723039}"/>
      </w:docPartPr>
      <w:docPartBody>
        <w:p w:rsidR="007C7B11" w:rsidRDefault="001922B3" w:rsidP="001922B3">
          <w:pPr>
            <w:pStyle w:val="83038F85ADCD41F0AD8517D190DD27D4"/>
          </w:pPr>
          <w:r w:rsidRPr="00D858FE">
            <w:rPr>
              <w:rStyle w:val="PlaceholderText"/>
            </w:rPr>
            <w:t>Choose an item.</w:t>
          </w:r>
        </w:p>
      </w:docPartBody>
    </w:docPart>
    <w:docPart>
      <w:docPartPr>
        <w:name w:val="1DDE8D0287C440D99BA00D1EB50B5385"/>
        <w:category>
          <w:name w:val="General"/>
          <w:gallery w:val="placeholder"/>
        </w:category>
        <w:types>
          <w:type w:val="bbPlcHdr"/>
        </w:types>
        <w:behaviors>
          <w:behavior w:val="content"/>
        </w:behaviors>
        <w:guid w:val="{62FCAE31-7D56-42B1-8330-A901B9CC37B5}"/>
      </w:docPartPr>
      <w:docPartBody>
        <w:p w:rsidR="007C7B11" w:rsidRDefault="001922B3" w:rsidP="001922B3">
          <w:pPr>
            <w:pStyle w:val="1DDE8D0287C440D99BA00D1EB50B5385"/>
          </w:pPr>
          <w:r w:rsidRPr="00D858FE">
            <w:rPr>
              <w:rStyle w:val="PlaceholderText"/>
            </w:rPr>
            <w:t>Choose an item.</w:t>
          </w:r>
        </w:p>
      </w:docPartBody>
    </w:docPart>
    <w:docPart>
      <w:docPartPr>
        <w:name w:val="27685093F89B45508598D2529D107E98"/>
        <w:category>
          <w:name w:val="General"/>
          <w:gallery w:val="placeholder"/>
        </w:category>
        <w:types>
          <w:type w:val="bbPlcHdr"/>
        </w:types>
        <w:behaviors>
          <w:behavior w:val="content"/>
        </w:behaviors>
        <w:guid w:val="{794F7550-578C-4132-8C1E-6725E575EF7C}"/>
      </w:docPartPr>
      <w:docPartBody>
        <w:p w:rsidR="007C7B11" w:rsidRDefault="001922B3" w:rsidP="001922B3">
          <w:pPr>
            <w:pStyle w:val="27685093F89B45508598D2529D107E98"/>
          </w:pPr>
          <w:r w:rsidRPr="00D858FE">
            <w:rPr>
              <w:rStyle w:val="PlaceholderText"/>
            </w:rPr>
            <w:t>Choose an item.</w:t>
          </w:r>
        </w:p>
      </w:docPartBody>
    </w:docPart>
    <w:docPart>
      <w:docPartPr>
        <w:name w:val="4805A201E4AF4EFC908588188A16B395"/>
        <w:category>
          <w:name w:val="General"/>
          <w:gallery w:val="placeholder"/>
        </w:category>
        <w:types>
          <w:type w:val="bbPlcHdr"/>
        </w:types>
        <w:behaviors>
          <w:behavior w:val="content"/>
        </w:behaviors>
        <w:guid w:val="{38660591-1315-43FB-B4AD-6BE9BB219019}"/>
      </w:docPartPr>
      <w:docPartBody>
        <w:p w:rsidR="007C7B11" w:rsidRDefault="001922B3" w:rsidP="001922B3">
          <w:pPr>
            <w:pStyle w:val="4805A201E4AF4EFC908588188A16B395"/>
          </w:pPr>
          <w:r w:rsidRPr="00D858FE">
            <w:rPr>
              <w:rStyle w:val="PlaceholderText"/>
            </w:rPr>
            <w:t>Choose an item.</w:t>
          </w:r>
        </w:p>
      </w:docPartBody>
    </w:docPart>
    <w:docPart>
      <w:docPartPr>
        <w:name w:val="2AE8E55AD9194C64A57096BBE3395E6F"/>
        <w:category>
          <w:name w:val="General"/>
          <w:gallery w:val="placeholder"/>
        </w:category>
        <w:types>
          <w:type w:val="bbPlcHdr"/>
        </w:types>
        <w:behaviors>
          <w:behavior w:val="content"/>
        </w:behaviors>
        <w:guid w:val="{FB06A786-449C-487D-BD5C-5536DCE60914}"/>
      </w:docPartPr>
      <w:docPartBody>
        <w:p w:rsidR="007C7B11" w:rsidRDefault="001922B3" w:rsidP="001922B3">
          <w:pPr>
            <w:pStyle w:val="2AE8E55AD9194C64A57096BBE3395E6F"/>
          </w:pPr>
          <w:r w:rsidRPr="00D858FE">
            <w:rPr>
              <w:rStyle w:val="PlaceholderText"/>
            </w:rPr>
            <w:t>Choose an item.</w:t>
          </w:r>
        </w:p>
      </w:docPartBody>
    </w:docPart>
    <w:docPart>
      <w:docPartPr>
        <w:name w:val="6AB97B5D0D6C45EFBDACCAF3316B27A1"/>
        <w:category>
          <w:name w:val="General"/>
          <w:gallery w:val="placeholder"/>
        </w:category>
        <w:types>
          <w:type w:val="bbPlcHdr"/>
        </w:types>
        <w:behaviors>
          <w:behavior w:val="content"/>
        </w:behaviors>
        <w:guid w:val="{E07303A7-9968-4B0D-AB23-634EE40257AA}"/>
      </w:docPartPr>
      <w:docPartBody>
        <w:p w:rsidR="007C7B11" w:rsidRDefault="001922B3" w:rsidP="001922B3">
          <w:pPr>
            <w:pStyle w:val="6AB97B5D0D6C45EFBDACCAF3316B27A1"/>
          </w:pPr>
          <w:r w:rsidRPr="00D858FE">
            <w:rPr>
              <w:rStyle w:val="PlaceholderText"/>
            </w:rPr>
            <w:t>Choose an item.</w:t>
          </w:r>
        </w:p>
      </w:docPartBody>
    </w:docPart>
    <w:docPart>
      <w:docPartPr>
        <w:name w:val="0335A88FB8EB49B48108B1C351306B74"/>
        <w:category>
          <w:name w:val="General"/>
          <w:gallery w:val="placeholder"/>
        </w:category>
        <w:types>
          <w:type w:val="bbPlcHdr"/>
        </w:types>
        <w:behaviors>
          <w:behavior w:val="content"/>
        </w:behaviors>
        <w:guid w:val="{AB86DBC7-03D6-4836-A20E-D33C6EB1FD3F}"/>
      </w:docPartPr>
      <w:docPartBody>
        <w:p w:rsidR="007C7B11" w:rsidRDefault="001922B3" w:rsidP="001922B3">
          <w:pPr>
            <w:pStyle w:val="0335A88FB8EB49B48108B1C351306B74"/>
          </w:pPr>
          <w:r w:rsidRPr="00D858FE">
            <w:rPr>
              <w:rStyle w:val="PlaceholderText"/>
            </w:rPr>
            <w:t>Choose an item.</w:t>
          </w:r>
        </w:p>
      </w:docPartBody>
    </w:docPart>
    <w:docPart>
      <w:docPartPr>
        <w:name w:val="4DF57BA85F9F44FF8108C07E6BBC70BD"/>
        <w:category>
          <w:name w:val="General"/>
          <w:gallery w:val="placeholder"/>
        </w:category>
        <w:types>
          <w:type w:val="bbPlcHdr"/>
        </w:types>
        <w:behaviors>
          <w:behavior w:val="content"/>
        </w:behaviors>
        <w:guid w:val="{806A7F07-2BD2-4240-BA9B-D9636A1D6842}"/>
      </w:docPartPr>
      <w:docPartBody>
        <w:p w:rsidR="007C7B11" w:rsidRDefault="001922B3" w:rsidP="001922B3">
          <w:pPr>
            <w:pStyle w:val="4DF57BA85F9F44FF8108C07E6BBC70BD"/>
          </w:pPr>
          <w:r w:rsidRPr="00D858FE">
            <w:rPr>
              <w:rStyle w:val="PlaceholderText"/>
            </w:rPr>
            <w:t>Choose an item.</w:t>
          </w:r>
        </w:p>
      </w:docPartBody>
    </w:docPart>
    <w:docPart>
      <w:docPartPr>
        <w:name w:val="D2B63C82C3C9436CB43970E587B6CFA3"/>
        <w:category>
          <w:name w:val="General"/>
          <w:gallery w:val="placeholder"/>
        </w:category>
        <w:types>
          <w:type w:val="bbPlcHdr"/>
        </w:types>
        <w:behaviors>
          <w:behavior w:val="content"/>
        </w:behaviors>
        <w:guid w:val="{DBC64C6A-2BAC-4FF2-8A29-007351A4F595}"/>
      </w:docPartPr>
      <w:docPartBody>
        <w:p w:rsidR="007C7B11" w:rsidRDefault="001922B3" w:rsidP="001922B3">
          <w:pPr>
            <w:pStyle w:val="D2B63C82C3C9436CB43970E587B6CFA3"/>
          </w:pPr>
          <w:r w:rsidRPr="00D858FE">
            <w:rPr>
              <w:rStyle w:val="PlaceholderText"/>
            </w:rPr>
            <w:t>Choose an item.</w:t>
          </w:r>
        </w:p>
      </w:docPartBody>
    </w:docPart>
    <w:docPart>
      <w:docPartPr>
        <w:name w:val="B652F1E8337746CCA5B7A59E7CEDA380"/>
        <w:category>
          <w:name w:val="General"/>
          <w:gallery w:val="placeholder"/>
        </w:category>
        <w:types>
          <w:type w:val="bbPlcHdr"/>
        </w:types>
        <w:behaviors>
          <w:behavior w:val="content"/>
        </w:behaviors>
        <w:guid w:val="{6BD98CE5-FE8A-4EEE-8E61-99B430267150}"/>
      </w:docPartPr>
      <w:docPartBody>
        <w:p w:rsidR="007C7B11" w:rsidRDefault="001922B3" w:rsidP="001922B3">
          <w:pPr>
            <w:pStyle w:val="B652F1E8337746CCA5B7A59E7CEDA380"/>
          </w:pPr>
          <w:r w:rsidRPr="00D858FE">
            <w:rPr>
              <w:rStyle w:val="PlaceholderText"/>
            </w:rPr>
            <w:t>Choose an item.</w:t>
          </w:r>
        </w:p>
      </w:docPartBody>
    </w:docPart>
    <w:docPart>
      <w:docPartPr>
        <w:name w:val="4EAED812AD8C41CDACE17EF93099B73B"/>
        <w:category>
          <w:name w:val="General"/>
          <w:gallery w:val="placeholder"/>
        </w:category>
        <w:types>
          <w:type w:val="bbPlcHdr"/>
        </w:types>
        <w:behaviors>
          <w:behavior w:val="content"/>
        </w:behaviors>
        <w:guid w:val="{FE9B4C84-C26E-46B3-9D4E-49B4E5798596}"/>
      </w:docPartPr>
      <w:docPartBody>
        <w:p w:rsidR="007C7B11" w:rsidRDefault="001922B3" w:rsidP="001922B3">
          <w:pPr>
            <w:pStyle w:val="4EAED812AD8C41CDACE17EF93099B73B"/>
          </w:pPr>
          <w:r w:rsidRPr="00D858FE">
            <w:rPr>
              <w:rStyle w:val="PlaceholderText"/>
            </w:rPr>
            <w:t>Choose an item.</w:t>
          </w:r>
        </w:p>
      </w:docPartBody>
    </w:docPart>
    <w:docPart>
      <w:docPartPr>
        <w:name w:val="01081D2BB74F4080A2F9ADE53045E92F"/>
        <w:category>
          <w:name w:val="General"/>
          <w:gallery w:val="placeholder"/>
        </w:category>
        <w:types>
          <w:type w:val="bbPlcHdr"/>
        </w:types>
        <w:behaviors>
          <w:behavior w:val="content"/>
        </w:behaviors>
        <w:guid w:val="{8E8442A8-DCFC-4F60-B7B6-CCC4DE88797B}"/>
      </w:docPartPr>
      <w:docPartBody>
        <w:p w:rsidR="007C7B11" w:rsidRDefault="001922B3" w:rsidP="001922B3">
          <w:pPr>
            <w:pStyle w:val="01081D2BB74F4080A2F9ADE53045E92F"/>
          </w:pPr>
          <w:r w:rsidRPr="00D858FE">
            <w:rPr>
              <w:rStyle w:val="PlaceholderText"/>
            </w:rPr>
            <w:t>Choose an item.</w:t>
          </w:r>
        </w:p>
      </w:docPartBody>
    </w:docPart>
    <w:docPart>
      <w:docPartPr>
        <w:name w:val="7742FAD11FC14897B5AD3CA55E13A1E5"/>
        <w:category>
          <w:name w:val="General"/>
          <w:gallery w:val="placeholder"/>
        </w:category>
        <w:types>
          <w:type w:val="bbPlcHdr"/>
        </w:types>
        <w:behaviors>
          <w:behavior w:val="content"/>
        </w:behaviors>
        <w:guid w:val="{F3519296-688F-4347-9A41-73F6BD0B83E0}"/>
      </w:docPartPr>
      <w:docPartBody>
        <w:p w:rsidR="007C7B11" w:rsidRDefault="001922B3" w:rsidP="001922B3">
          <w:pPr>
            <w:pStyle w:val="7742FAD11FC14897B5AD3CA55E13A1E5"/>
          </w:pPr>
          <w:r w:rsidRPr="00D858FE">
            <w:rPr>
              <w:rStyle w:val="PlaceholderText"/>
            </w:rPr>
            <w:t>Choose an item.</w:t>
          </w:r>
        </w:p>
      </w:docPartBody>
    </w:docPart>
    <w:docPart>
      <w:docPartPr>
        <w:name w:val="F60409C2BF3D4B4D80EBC7DC48DEE20C"/>
        <w:category>
          <w:name w:val="General"/>
          <w:gallery w:val="placeholder"/>
        </w:category>
        <w:types>
          <w:type w:val="bbPlcHdr"/>
        </w:types>
        <w:behaviors>
          <w:behavior w:val="content"/>
        </w:behaviors>
        <w:guid w:val="{EF06F928-9299-4FF5-B7E3-0736F89CC246}"/>
      </w:docPartPr>
      <w:docPartBody>
        <w:p w:rsidR="007C7B11" w:rsidRDefault="001922B3" w:rsidP="001922B3">
          <w:pPr>
            <w:pStyle w:val="F60409C2BF3D4B4D80EBC7DC48DEE20C"/>
          </w:pPr>
          <w:r w:rsidRPr="00D858FE">
            <w:rPr>
              <w:rStyle w:val="PlaceholderText"/>
            </w:rPr>
            <w:t>Choose an item.</w:t>
          </w:r>
        </w:p>
      </w:docPartBody>
    </w:docPart>
    <w:docPart>
      <w:docPartPr>
        <w:name w:val="DA6CC2BBFA984221811D4B9E37814CFC"/>
        <w:category>
          <w:name w:val="General"/>
          <w:gallery w:val="placeholder"/>
        </w:category>
        <w:types>
          <w:type w:val="bbPlcHdr"/>
        </w:types>
        <w:behaviors>
          <w:behavior w:val="content"/>
        </w:behaviors>
        <w:guid w:val="{EB63158E-FF24-49EF-A5FB-F3AC16697441}"/>
      </w:docPartPr>
      <w:docPartBody>
        <w:p w:rsidR="007C7B11" w:rsidRDefault="001922B3" w:rsidP="001922B3">
          <w:pPr>
            <w:pStyle w:val="DA6CC2BBFA984221811D4B9E37814CFC"/>
          </w:pPr>
          <w:r w:rsidRPr="00D858FE">
            <w:rPr>
              <w:rStyle w:val="PlaceholderText"/>
            </w:rPr>
            <w:t>Choose an item.</w:t>
          </w:r>
        </w:p>
      </w:docPartBody>
    </w:docPart>
    <w:docPart>
      <w:docPartPr>
        <w:name w:val="2879F70076D04F75B154FFA9A343EB1D"/>
        <w:category>
          <w:name w:val="General"/>
          <w:gallery w:val="placeholder"/>
        </w:category>
        <w:types>
          <w:type w:val="bbPlcHdr"/>
        </w:types>
        <w:behaviors>
          <w:behavior w:val="content"/>
        </w:behaviors>
        <w:guid w:val="{DA667B51-7304-4DF0-893B-0F59FEC5B695}"/>
      </w:docPartPr>
      <w:docPartBody>
        <w:p w:rsidR="007C7B11" w:rsidRDefault="001922B3" w:rsidP="001922B3">
          <w:pPr>
            <w:pStyle w:val="2879F70076D04F75B154FFA9A343EB1D"/>
          </w:pPr>
          <w:r w:rsidRPr="00D858FE">
            <w:rPr>
              <w:rStyle w:val="PlaceholderText"/>
            </w:rPr>
            <w:t>Choose an item.</w:t>
          </w:r>
        </w:p>
      </w:docPartBody>
    </w:docPart>
    <w:docPart>
      <w:docPartPr>
        <w:name w:val="CB56EF90E15D4ABAB095DE53D2002BD9"/>
        <w:category>
          <w:name w:val="General"/>
          <w:gallery w:val="placeholder"/>
        </w:category>
        <w:types>
          <w:type w:val="bbPlcHdr"/>
        </w:types>
        <w:behaviors>
          <w:behavior w:val="content"/>
        </w:behaviors>
        <w:guid w:val="{76BFDC71-37C3-4613-A499-D676EA5A197F}"/>
      </w:docPartPr>
      <w:docPartBody>
        <w:p w:rsidR="007C7B11" w:rsidRDefault="001922B3" w:rsidP="001922B3">
          <w:pPr>
            <w:pStyle w:val="CB56EF90E15D4ABAB095DE53D2002BD9"/>
          </w:pPr>
          <w:r w:rsidRPr="00D858FE">
            <w:rPr>
              <w:rStyle w:val="PlaceholderText"/>
            </w:rPr>
            <w:t>Choose an item.</w:t>
          </w:r>
        </w:p>
      </w:docPartBody>
    </w:docPart>
    <w:docPart>
      <w:docPartPr>
        <w:name w:val="9FB1646651584754AF257F5819D1AB8C"/>
        <w:category>
          <w:name w:val="General"/>
          <w:gallery w:val="placeholder"/>
        </w:category>
        <w:types>
          <w:type w:val="bbPlcHdr"/>
        </w:types>
        <w:behaviors>
          <w:behavior w:val="content"/>
        </w:behaviors>
        <w:guid w:val="{3005A8DD-A09C-4021-958A-CF6A6BA9E46F}"/>
      </w:docPartPr>
      <w:docPartBody>
        <w:p w:rsidR="007C7B11" w:rsidRDefault="001922B3" w:rsidP="001922B3">
          <w:pPr>
            <w:pStyle w:val="9FB1646651584754AF257F5819D1AB8C"/>
          </w:pPr>
          <w:r w:rsidRPr="00D858FE">
            <w:rPr>
              <w:rStyle w:val="PlaceholderText"/>
            </w:rPr>
            <w:t>Choose an item.</w:t>
          </w:r>
        </w:p>
      </w:docPartBody>
    </w:docPart>
    <w:docPart>
      <w:docPartPr>
        <w:name w:val="3F4E460A6A59444DBCD36F465A35D3B4"/>
        <w:category>
          <w:name w:val="General"/>
          <w:gallery w:val="placeholder"/>
        </w:category>
        <w:types>
          <w:type w:val="bbPlcHdr"/>
        </w:types>
        <w:behaviors>
          <w:behavior w:val="content"/>
        </w:behaviors>
        <w:guid w:val="{72FA2A4B-1B55-41E3-B336-35CA79B4E06F}"/>
      </w:docPartPr>
      <w:docPartBody>
        <w:p w:rsidR="007C7B11" w:rsidRDefault="001922B3" w:rsidP="001922B3">
          <w:pPr>
            <w:pStyle w:val="3F4E460A6A59444DBCD36F465A35D3B4"/>
          </w:pPr>
          <w:r w:rsidRPr="00D858FE">
            <w:rPr>
              <w:rStyle w:val="PlaceholderText"/>
            </w:rPr>
            <w:t>Choose an item.</w:t>
          </w:r>
        </w:p>
      </w:docPartBody>
    </w:docPart>
    <w:docPart>
      <w:docPartPr>
        <w:name w:val="A91A50F90B074D7F9E51F5B876383DCE"/>
        <w:category>
          <w:name w:val="General"/>
          <w:gallery w:val="placeholder"/>
        </w:category>
        <w:types>
          <w:type w:val="bbPlcHdr"/>
        </w:types>
        <w:behaviors>
          <w:behavior w:val="content"/>
        </w:behaviors>
        <w:guid w:val="{CD603D13-7FC2-47BD-B80E-8093A3A887DD}"/>
      </w:docPartPr>
      <w:docPartBody>
        <w:p w:rsidR="007C7B11" w:rsidRDefault="001922B3" w:rsidP="001922B3">
          <w:pPr>
            <w:pStyle w:val="A91A50F90B074D7F9E51F5B876383DCE"/>
          </w:pPr>
          <w:r w:rsidRPr="00D858FE">
            <w:rPr>
              <w:rStyle w:val="PlaceholderText"/>
            </w:rPr>
            <w:t>Choose an item.</w:t>
          </w:r>
        </w:p>
      </w:docPartBody>
    </w:docPart>
    <w:docPart>
      <w:docPartPr>
        <w:name w:val="1F3C7892C83A42DF9A5530835B13A365"/>
        <w:category>
          <w:name w:val="General"/>
          <w:gallery w:val="placeholder"/>
        </w:category>
        <w:types>
          <w:type w:val="bbPlcHdr"/>
        </w:types>
        <w:behaviors>
          <w:behavior w:val="content"/>
        </w:behaviors>
        <w:guid w:val="{8E5CC579-0181-44F9-993D-CDD7FFBB02B9}"/>
      </w:docPartPr>
      <w:docPartBody>
        <w:p w:rsidR="007C7B11" w:rsidRDefault="001922B3" w:rsidP="001922B3">
          <w:pPr>
            <w:pStyle w:val="1F3C7892C83A42DF9A5530835B13A365"/>
          </w:pPr>
          <w:r w:rsidRPr="00D858FE">
            <w:rPr>
              <w:rStyle w:val="PlaceholderText"/>
            </w:rPr>
            <w:t>Choose an item.</w:t>
          </w:r>
        </w:p>
      </w:docPartBody>
    </w:docPart>
    <w:docPart>
      <w:docPartPr>
        <w:name w:val="8B7D71C5DC0648AEAEC9B2328763EA49"/>
        <w:category>
          <w:name w:val="General"/>
          <w:gallery w:val="placeholder"/>
        </w:category>
        <w:types>
          <w:type w:val="bbPlcHdr"/>
        </w:types>
        <w:behaviors>
          <w:behavior w:val="content"/>
        </w:behaviors>
        <w:guid w:val="{8D24E6AC-1636-4268-9034-1059491731E9}"/>
      </w:docPartPr>
      <w:docPartBody>
        <w:p w:rsidR="007C7B11" w:rsidRDefault="001922B3" w:rsidP="001922B3">
          <w:pPr>
            <w:pStyle w:val="8B7D71C5DC0648AEAEC9B2328763EA49"/>
          </w:pPr>
          <w:r w:rsidRPr="00D858FE">
            <w:rPr>
              <w:rStyle w:val="PlaceholderText"/>
            </w:rPr>
            <w:t>Choose an item.</w:t>
          </w:r>
        </w:p>
      </w:docPartBody>
    </w:docPart>
    <w:docPart>
      <w:docPartPr>
        <w:name w:val="60367EE75B2B4693A2E01850BDEEC276"/>
        <w:category>
          <w:name w:val="General"/>
          <w:gallery w:val="placeholder"/>
        </w:category>
        <w:types>
          <w:type w:val="bbPlcHdr"/>
        </w:types>
        <w:behaviors>
          <w:behavior w:val="content"/>
        </w:behaviors>
        <w:guid w:val="{BBF80C64-AF10-49BF-8EB3-D045688E8599}"/>
      </w:docPartPr>
      <w:docPartBody>
        <w:p w:rsidR="007C7B11" w:rsidRDefault="001922B3" w:rsidP="001922B3">
          <w:pPr>
            <w:pStyle w:val="60367EE75B2B4693A2E01850BDEEC276"/>
          </w:pPr>
          <w:r w:rsidRPr="00D858FE">
            <w:rPr>
              <w:rStyle w:val="PlaceholderText"/>
            </w:rPr>
            <w:t>Choose an item.</w:t>
          </w:r>
        </w:p>
      </w:docPartBody>
    </w:docPart>
    <w:docPart>
      <w:docPartPr>
        <w:name w:val="D4CFF524F44B48EB8579DB82E0CC286A"/>
        <w:category>
          <w:name w:val="General"/>
          <w:gallery w:val="placeholder"/>
        </w:category>
        <w:types>
          <w:type w:val="bbPlcHdr"/>
        </w:types>
        <w:behaviors>
          <w:behavior w:val="content"/>
        </w:behaviors>
        <w:guid w:val="{C0F52B0D-7304-42AD-AF8A-CE450C014D9D}"/>
      </w:docPartPr>
      <w:docPartBody>
        <w:p w:rsidR="007C7B11" w:rsidRDefault="001922B3" w:rsidP="001922B3">
          <w:pPr>
            <w:pStyle w:val="D4CFF524F44B48EB8579DB82E0CC286A"/>
          </w:pPr>
          <w:r w:rsidRPr="00D858FE">
            <w:rPr>
              <w:rStyle w:val="PlaceholderText"/>
            </w:rPr>
            <w:t>Choose an item.</w:t>
          </w:r>
        </w:p>
      </w:docPartBody>
    </w:docPart>
    <w:docPart>
      <w:docPartPr>
        <w:name w:val="A412FBF9E4134C87B39A50585D9873C7"/>
        <w:category>
          <w:name w:val="General"/>
          <w:gallery w:val="placeholder"/>
        </w:category>
        <w:types>
          <w:type w:val="bbPlcHdr"/>
        </w:types>
        <w:behaviors>
          <w:behavior w:val="content"/>
        </w:behaviors>
        <w:guid w:val="{E4509866-52C6-446A-B1D9-0C8E13F52DB2}"/>
      </w:docPartPr>
      <w:docPartBody>
        <w:p w:rsidR="007C7B11" w:rsidRDefault="001922B3" w:rsidP="001922B3">
          <w:pPr>
            <w:pStyle w:val="A412FBF9E4134C87B39A50585D9873C7"/>
          </w:pPr>
          <w:r w:rsidRPr="00D858FE">
            <w:rPr>
              <w:rStyle w:val="PlaceholderText"/>
            </w:rPr>
            <w:t>Choose an item.</w:t>
          </w:r>
        </w:p>
      </w:docPartBody>
    </w:docPart>
    <w:docPart>
      <w:docPartPr>
        <w:name w:val="36417F89D4D042C8928920609029B480"/>
        <w:category>
          <w:name w:val="General"/>
          <w:gallery w:val="placeholder"/>
        </w:category>
        <w:types>
          <w:type w:val="bbPlcHdr"/>
        </w:types>
        <w:behaviors>
          <w:behavior w:val="content"/>
        </w:behaviors>
        <w:guid w:val="{9620F6AF-7C81-44E5-866C-5E1104EF3FC5}"/>
      </w:docPartPr>
      <w:docPartBody>
        <w:p w:rsidR="007C7B11" w:rsidRDefault="001922B3" w:rsidP="001922B3">
          <w:pPr>
            <w:pStyle w:val="36417F89D4D042C8928920609029B480"/>
          </w:pPr>
          <w:r w:rsidRPr="00D858FE">
            <w:rPr>
              <w:rStyle w:val="PlaceholderText"/>
            </w:rPr>
            <w:t>Choose an item.</w:t>
          </w:r>
        </w:p>
      </w:docPartBody>
    </w:docPart>
    <w:docPart>
      <w:docPartPr>
        <w:name w:val="CF1B1FDACFF64644BD5CC33183802C13"/>
        <w:category>
          <w:name w:val="General"/>
          <w:gallery w:val="placeholder"/>
        </w:category>
        <w:types>
          <w:type w:val="bbPlcHdr"/>
        </w:types>
        <w:behaviors>
          <w:behavior w:val="content"/>
        </w:behaviors>
        <w:guid w:val="{E6491530-5C14-41E0-93DC-3F127C55412A}"/>
      </w:docPartPr>
      <w:docPartBody>
        <w:p w:rsidR="007C7B11" w:rsidRDefault="001922B3" w:rsidP="001922B3">
          <w:pPr>
            <w:pStyle w:val="CF1B1FDACFF64644BD5CC33183802C13"/>
          </w:pPr>
          <w:r w:rsidRPr="00D858FE">
            <w:rPr>
              <w:rStyle w:val="PlaceholderText"/>
            </w:rPr>
            <w:t>Choose an item.</w:t>
          </w:r>
        </w:p>
      </w:docPartBody>
    </w:docPart>
    <w:docPart>
      <w:docPartPr>
        <w:name w:val="EC82EFD04A564DB68BB1D35712903E29"/>
        <w:category>
          <w:name w:val="General"/>
          <w:gallery w:val="placeholder"/>
        </w:category>
        <w:types>
          <w:type w:val="bbPlcHdr"/>
        </w:types>
        <w:behaviors>
          <w:behavior w:val="content"/>
        </w:behaviors>
        <w:guid w:val="{376E291B-A2CD-426D-9200-2B0D4DC1510A}"/>
      </w:docPartPr>
      <w:docPartBody>
        <w:p w:rsidR="007C7B11" w:rsidRDefault="001922B3" w:rsidP="001922B3">
          <w:pPr>
            <w:pStyle w:val="EC82EFD04A564DB68BB1D35712903E29"/>
          </w:pPr>
          <w:r w:rsidRPr="00D858FE">
            <w:rPr>
              <w:rStyle w:val="PlaceholderText"/>
            </w:rPr>
            <w:t>Choose an item.</w:t>
          </w:r>
        </w:p>
      </w:docPartBody>
    </w:docPart>
    <w:docPart>
      <w:docPartPr>
        <w:name w:val="74372FEACCC749CBB9E07D1FAC0260ED"/>
        <w:category>
          <w:name w:val="General"/>
          <w:gallery w:val="placeholder"/>
        </w:category>
        <w:types>
          <w:type w:val="bbPlcHdr"/>
        </w:types>
        <w:behaviors>
          <w:behavior w:val="content"/>
        </w:behaviors>
        <w:guid w:val="{A0508816-0636-470D-A024-D0DE79D25B80}"/>
      </w:docPartPr>
      <w:docPartBody>
        <w:p w:rsidR="007C7B11" w:rsidRDefault="001922B3" w:rsidP="001922B3">
          <w:pPr>
            <w:pStyle w:val="74372FEACCC749CBB9E07D1FAC0260ED"/>
          </w:pPr>
          <w:r w:rsidRPr="00D858FE">
            <w:rPr>
              <w:rStyle w:val="PlaceholderText"/>
            </w:rPr>
            <w:t>Choose an item.</w:t>
          </w:r>
        </w:p>
      </w:docPartBody>
    </w:docPart>
    <w:docPart>
      <w:docPartPr>
        <w:name w:val="325871F672F84CC5AABA3D88DEF9D14C"/>
        <w:category>
          <w:name w:val="General"/>
          <w:gallery w:val="placeholder"/>
        </w:category>
        <w:types>
          <w:type w:val="bbPlcHdr"/>
        </w:types>
        <w:behaviors>
          <w:behavior w:val="content"/>
        </w:behaviors>
        <w:guid w:val="{45F62259-D267-44C5-82E2-1AB0C7B6F5F6}"/>
      </w:docPartPr>
      <w:docPartBody>
        <w:p w:rsidR="007C7B11" w:rsidRDefault="001922B3" w:rsidP="001922B3">
          <w:pPr>
            <w:pStyle w:val="325871F672F84CC5AABA3D88DEF9D14C"/>
          </w:pPr>
          <w:r w:rsidRPr="00D858FE">
            <w:rPr>
              <w:rStyle w:val="PlaceholderText"/>
            </w:rPr>
            <w:t>Choose an item.</w:t>
          </w:r>
        </w:p>
      </w:docPartBody>
    </w:docPart>
    <w:docPart>
      <w:docPartPr>
        <w:name w:val="8835F50AEC0D4BC680CF742140B7A62E"/>
        <w:category>
          <w:name w:val="General"/>
          <w:gallery w:val="placeholder"/>
        </w:category>
        <w:types>
          <w:type w:val="bbPlcHdr"/>
        </w:types>
        <w:behaviors>
          <w:behavior w:val="content"/>
        </w:behaviors>
        <w:guid w:val="{7DE36797-9BD6-42D7-A2A3-9012ED4602D3}"/>
      </w:docPartPr>
      <w:docPartBody>
        <w:p w:rsidR="007C7B11" w:rsidRDefault="001922B3" w:rsidP="001922B3">
          <w:pPr>
            <w:pStyle w:val="8835F50AEC0D4BC680CF742140B7A62E"/>
          </w:pPr>
          <w:r w:rsidRPr="00D858FE">
            <w:rPr>
              <w:rStyle w:val="PlaceholderText"/>
            </w:rPr>
            <w:t>Choose an item.</w:t>
          </w:r>
        </w:p>
      </w:docPartBody>
    </w:docPart>
    <w:docPart>
      <w:docPartPr>
        <w:name w:val="4808763142434384A18703A8C9318DC4"/>
        <w:category>
          <w:name w:val="General"/>
          <w:gallery w:val="placeholder"/>
        </w:category>
        <w:types>
          <w:type w:val="bbPlcHdr"/>
        </w:types>
        <w:behaviors>
          <w:behavior w:val="content"/>
        </w:behaviors>
        <w:guid w:val="{E99752BC-DED4-4BE8-85B7-E57335F611EE}"/>
      </w:docPartPr>
      <w:docPartBody>
        <w:p w:rsidR="007C7B11" w:rsidRDefault="001922B3" w:rsidP="001922B3">
          <w:pPr>
            <w:pStyle w:val="4808763142434384A18703A8C9318DC4"/>
          </w:pPr>
          <w:r w:rsidRPr="00D858FE">
            <w:rPr>
              <w:rStyle w:val="PlaceholderText"/>
            </w:rPr>
            <w:t>Choose an item.</w:t>
          </w:r>
        </w:p>
      </w:docPartBody>
    </w:docPart>
    <w:docPart>
      <w:docPartPr>
        <w:name w:val="386C2888ABE44F8283F499FDC232710D"/>
        <w:category>
          <w:name w:val="General"/>
          <w:gallery w:val="placeholder"/>
        </w:category>
        <w:types>
          <w:type w:val="bbPlcHdr"/>
        </w:types>
        <w:behaviors>
          <w:behavior w:val="content"/>
        </w:behaviors>
        <w:guid w:val="{424FDB92-D358-45E8-BA9B-F7B26346F586}"/>
      </w:docPartPr>
      <w:docPartBody>
        <w:p w:rsidR="007C7B11" w:rsidRDefault="001922B3" w:rsidP="001922B3">
          <w:pPr>
            <w:pStyle w:val="386C2888ABE44F8283F499FDC232710D"/>
          </w:pPr>
          <w:r w:rsidRPr="00D858FE">
            <w:rPr>
              <w:rStyle w:val="PlaceholderText"/>
            </w:rPr>
            <w:t>Choose an item.</w:t>
          </w:r>
        </w:p>
      </w:docPartBody>
    </w:docPart>
    <w:docPart>
      <w:docPartPr>
        <w:name w:val="46CE4527D9684F85B742AE0084563E8E"/>
        <w:category>
          <w:name w:val="General"/>
          <w:gallery w:val="placeholder"/>
        </w:category>
        <w:types>
          <w:type w:val="bbPlcHdr"/>
        </w:types>
        <w:behaviors>
          <w:behavior w:val="content"/>
        </w:behaviors>
        <w:guid w:val="{027E401B-DF0B-4A5C-B7A2-6950B8E79F82}"/>
      </w:docPartPr>
      <w:docPartBody>
        <w:p w:rsidR="007C7B11" w:rsidRDefault="001922B3" w:rsidP="001922B3">
          <w:pPr>
            <w:pStyle w:val="46CE4527D9684F85B742AE0084563E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B3"/>
    <w:rsid w:val="00084AD8"/>
    <w:rsid w:val="000B5984"/>
    <w:rsid w:val="001039F9"/>
    <w:rsid w:val="001922B3"/>
    <w:rsid w:val="001D764C"/>
    <w:rsid w:val="003C325A"/>
    <w:rsid w:val="00423969"/>
    <w:rsid w:val="004C2512"/>
    <w:rsid w:val="004C2FFF"/>
    <w:rsid w:val="004E789C"/>
    <w:rsid w:val="005333D5"/>
    <w:rsid w:val="005A37EE"/>
    <w:rsid w:val="007C7B11"/>
    <w:rsid w:val="00A53566"/>
    <w:rsid w:val="00B45D2B"/>
    <w:rsid w:val="00BC7B1D"/>
    <w:rsid w:val="00DE4D2E"/>
    <w:rsid w:val="00E60441"/>
    <w:rsid w:val="00F05F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22B3"/>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47AFA08A58BF442BB0C0059BFDD0F350">
    <w:name w:val="47AFA08A58BF442BB0C0059BFDD0F350"/>
    <w:rsid w:val="001922B3"/>
  </w:style>
  <w:style w:type="paragraph" w:customStyle="1" w:styleId="1079313AA42D46B2993707BACF7D35D6">
    <w:name w:val="1079313AA42D46B2993707BACF7D35D6"/>
    <w:rsid w:val="001922B3"/>
  </w:style>
  <w:style w:type="paragraph" w:customStyle="1" w:styleId="5B82EA60EC1249228830A775301AF18C">
    <w:name w:val="5B82EA60EC1249228830A775301AF18C"/>
    <w:rsid w:val="001922B3"/>
  </w:style>
  <w:style w:type="paragraph" w:customStyle="1" w:styleId="795EE06EB9B44721B0D0F5581EB99BD1">
    <w:name w:val="795EE06EB9B44721B0D0F5581EB99BD1"/>
    <w:rsid w:val="001922B3"/>
  </w:style>
  <w:style w:type="paragraph" w:customStyle="1" w:styleId="39F7FE5070354B29BA92512F2733274A">
    <w:name w:val="39F7FE5070354B29BA92512F2733274A"/>
    <w:rsid w:val="001922B3"/>
  </w:style>
  <w:style w:type="paragraph" w:customStyle="1" w:styleId="83038F85ADCD41F0AD8517D190DD27D4">
    <w:name w:val="83038F85ADCD41F0AD8517D190DD27D4"/>
    <w:rsid w:val="001922B3"/>
  </w:style>
  <w:style w:type="paragraph" w:customStyle="1" w:styleId="1DDE8D0287C440D99BA00D1EB50B5385">
    <w:name w:val="1DDE8D0287C440D99BA00D1EB50B5385"/>
    <w:rsid w:val="001922B3"/>
  </w:style>
  <w:style w:type="paragraph" w:customStyle="1" w:styleId="27685093F89B45508598D2529D107E98">
    <w:name w:val="27685093F89B45508598D2529D107E98"/>
    <w:rsid w:val="001922B3"/>
  </w:style>
  <w:style w:type="paragraph" w:customStyle="1" w:styleId="4805A201E4AF4EFC908588188A16B395">
    <w:name w:val="4805A201E4AF4EFC908588188A16B395"/>
    <w:rsid w:val="001922B3"/>
  </w:style>
  <w:style w:type="paragraph" w:customStyle="1" w:styleId="2AE8E55AD9194C64A57096BBE3395E6F">
    <w:name w:val="2AE8E55AD9194C64A57096BBE3395E6F"/>
    <w:rsid w:val="001922B3"/>
  </w:style>
  <w:style w:type="paragraph" w:customStyle="1" w:styleId="6AB97B5D0D6C45EFBDACCAF3316B27A1">
    <w:name w:val="6AB97B5D0D6C45EFBDACCAF3316B27A1"/>
    <w:rsid w:val="001922B3"/>
  </w:style>
  <w:style w:type="paragraph" w:customStyle="1" w:styleId="0335A88FB8EB49B48108B1C351306B74">
    <w:name w:val="0335A88FB8EB49B48108B1C351306B74"/>
    <w:rsid w:val="001922B3"/>
  </w:style>
  <w:style w:type="paragraph" w:customStyle="1" w:styleId="4DF57BA85F9F44FF8108C07E6BBC70BD">
    <w:name w:val="4DF57BA85F9F44FF8108C07E6BBC70BD"/>
    <w:rsid w:val="001922B3"/>
  </w:style>
  <w:style w:type="paragraph" w:customStyle="1" w:styleId="D2B63C82C3C9436CB43970E587B6CFA3">
    <w:name w:val="D2B63C82C3C9436CB43970E587B6CFA3"/>
    <w:rsid w:val="001922B3"/>
  </w:style>
  <w:style w:type="paragraph" w:customStyle="1" w:styleId="B652F1E8337746CCA5B7A59E7CEDA380">
    <w:name w:val="B652F1E8337746CCA5B7A59E7CEDA380"/>
    <w:rsid w:val="001922B3"/>
  </w:style>
  <w:style w:type="paragraph" w:customStyle="1" w:styleId="4EAED812AD8C41CDACE17EF93099B73B">
    <w:name w:val="4EAED812AD8C41CDACE17EF93099B73B"/>
    <w:rsid w:val="001922B3"/>
  </w:style>
  <w:style w:type="paragraph" w:customStyle="1" w:styleId="01081D2BB74F4080A2F9ADE53045E92F">
    <w:name w:val="01081D2BB74F4080A2F9ADE53045E92F"/>
    <w:rsid w:val="001922B3"/>
  </w:style>
  <w:style w:type="paragraph" w:customStyle="1" w:styleId="7742FAD11FC14897B5AD3CA55E13A1E5">
    <w:name w:val="7742FAD11FC14897B5AD3CA55E13A1E5"/>
    <w:rsid w:val="001922B3"/>
  </w:style>
  <w:style w:type="paragraph" w:customStyle="1" w:styleId="F60409C2BF3D4B4D80EBC7DC48DEE20C">
    <w:name w:val="F60409C2BF3D4B4D80EBC7DC48DEE20C"/>
    <w:rsid w:val="001922B3"/>
  </w:style>
  <w:style w:type="paragraph" w:customStyle="1" w:styleId="DA6CC2BBFA984221811D4B9E37814CFC">
    <w:name w:val="DA6CC2BBFA984221811D4B9E37814CFC"/>
    <w:rsid w:val="001922B3"/>
  </w:style>
  <w:style w:type="paragraph" w:customStyle="1" w:styleId="2879F70076D04F75B154FFA9A343EB1D">
    <w:name w:val="2879F70076D04F75B154FFA9A343EB1D"/>
    <w:rsid w:val="001922B3"/>
  </w:style>
  <w:style w:type="paragraph" w:customStyle="1" w:styleId="CB56EF90E15D4ABAB095DE53D2002BD9">
    <w:name w:val="CB56EF90E15D4ABAB095DE53D2002BD9"/>
    <w:rsid w:val="001922B3"/>
  </w:style>
  <w:style w:type="paragraph" w:customStyle="1" w:styleId="9FB1646651584754AF257F5819D1AB8C">
    <w:name w:val="9FB1646651584754AF257F5819D1AB8C"/>
    <w:rsid w:val="001922B3"/>
  </w:style>
  <w:style w:type="paragraph" w:customStyle="1" w:styleId="3F4E460A6A59444DBCD36F465A35D3B4">
    <w:name w:val="3F4E460A6A59444DBCD36F465A35D3B4"/>
    <w:rsid w:val="001922B3"/>
  </w:style>
  <w:style w:type="paragraph" w:customStyle="1" w:styleId="A91A50F90B074D7F9E51F5B876383DCE">
    <w:name w:val="A91A50F90B074D7F9E51F5B876383DCE"/>
    <w:rsid w:val="001922B3"/>
  </w:style>
  <w:style w:type="paragraph" w:customStyle="1" w:styleId="1F3C7892C83A42DF9A5530835B13A365">
    <w:name w:val="1F3C7892C83A42DF9A5530835B13A365"/>
    <w:rsid w:val="001922B3"/>
  </w:style>
  <w:style w:type="paragraph" w:customStyle="1" w:styleId="8B7D71C5DC0648AEAEC9B2328763EA49">
    <w:name w:val="8B7D71C5DC0648AEAEC9B2328763EA49"/>
    <w:rsid w:val="001922B3"/>
  </w:style>
  <w:style w:type="paragraph" w:customStyle="1" w:styleId="60367EE75B2B4693A2E01850BDEEC276">
    <w:name w:val="60367EE75B2B4693A2E01850BDEEC276"/>
    <w:rsid w:val="001922B3"/>
  </w:style>
  <w:style w:type="paragraph" w:customStyle="1" w:styleId="D4CFF524F44B48EB8579DB82E0CC286A">
    <w:name w:val="D4CFF524F44B48EB8579DB82E0CC286A"/>
    <w:rsid w:val="001922B3"/>
  </w:style>
  <w:style w:type="paragraph" w:customStyle="1" w:styleId="A412FBF9E4134C87B39A50585D9873C7">
    <w:name w:val="A412FBF9E4134C87B39A50585D9873C7"/>
    <w:rsid w:val="001922B3"/>
  </w:style>
  <w:style w:type="paragraph" w:customStyle="1" w:styleId="36417F89D4D042C8928920609029B480">
    <w:name w:val="36417F89D4D042C8928920609029B480"/>
    <w:rsid w:val="001922B3"/>
  </w:style>
  <w:style w:type="paragraph" w:customStyle="1" w:styleId="CF1B1FDACFF64644BD5CC33183802C13">
    <w:name w:val="CF1B1FDACFF64644BD5CC33183802C13"/>
    <w:rsid w:val="001922B3"/>
  </w:style>
  <w:style w:type="paragraph" w:customStyle="1" w:styleId="EC82EFD04A564DB68BB1D35712903E29">
    <w:name w:val="EC82EFD04A564DB68BB1D35712903E29"/>
    <w:rsid w:val="001922B3"/>
  </w:style>
  <w:style w:type="paragraph" w:customStyle="1" w:styleId="74372FEACCC749CBB9E07D1FAC0260ED">
    <w:name w:val="74372FEACCC749CBB9E07D1FAC0260ED"/>
    <w:rsid w:val="001922B3"/>
  </w:style>
  <w:style w:type="paragraph" w:customStyle="1" w:styleId="325871F672F84CC5AABA3D88DEF9D14C">
    <w:name w:val="325871F672F84CC5AABA3D88DEF9D14C"/>
    <w:rsid w:val="001922B3"/>
  </w:style>
  <w:style w:type="paragraph" w:customStyle="1" w:styleId="8835F50AEC0D4BC680CF742140B7A62E">
    <w:name w:val="8835F50AEC0D4BC680CF742140B7A62E"/>
    <w:rsid w:val="001922B3"/>
  </w:style>
  <w:style w:type="paragraph" w:customStyle="1" w:styleId="4808763142434384A18703A8C9318DC4">
    <w:name w:val="4808763142434384A18703A8C9318DC4"/>
    <w:rsid w:val="001922B3"/>
  </w:style>
  <w:style w:type="paragraph" w:customStyle="1" w:styleId="386C2888ABE44F8283F499FDC232710D">
    <w:name w:val="386C2888ABE44F8283F499FDC232710D"/>
    <w:rsid w:val="001922B3"/>
  </w:style>
  <w:style w:type="paragraph" w:customStyle="1" w:styleId="46CE4527D9684F85B742AE0084563E8E">
    <w:name w:val="46CE4527D9684F85B742AE0084563E8E"/>
    <w:rsid w:val="001922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201205</RACS_x0020_ID>
    <Approved_x0020_Provider xmlns="a8338b6e-77a6-4851-82b6-98166143ffdd">Anglicare Canberra and Goulburn</Approved_x0020_Provider>
    <Management_x0020_Company_x0020_ID xmlns="a8338b6e-77a6-4851-82b6-98166143ffdd" xsi:nil="true"/>
    <Home xmlns="a8338b6e-77a6-4851-82b6-98166143ffdd">Anglicare NSW South, NSW West &amp; ACT</Home>
    <Signed xmlns="a8338b6e-77a6-4851-82b6-98166143ffdd" xsi:nil="true"/>
    <Uploaded xmlns="a8338b6e-77a6-4851-82b6-98166143ffdd">true</Uploaded>
    <Management_x0020_Company xmlns="a8338b6e-77a6-4851-82b6-98166143ffdd" xsi:nil="true"/>
    <Doc_x0020_Date xmlns="a8338b6e-77a6-4851-82b6-98166143ffdd">2023-08-30T22:27:58+00:00</Doc_x0020_Date>
    <CSI_x0020_ID xmlns="a8338b6e-77a6-4851-82b6-98166143ffdd" xsi:nil="true"/>
    <Case_x0020_ID xmlns="a8338b6e-77a6-4851-82b6-98166143ffdd" xsi:nil="true"/>
    <Approved_x0020_Provider_x0020_ID xmlns="a8338b6e-77a6-4851-82b6-98166143ffdd">BCA539E1-8A82-E411-B1AD-005056922186</Approved_x0020_Provider_x0020_ID>
    <Location xmlns="a8338b6e-77a6-4851-82b6-98166143ffdd" xsi:nil="true"/>
    <Home_x0020_ID xmlns="a8338b6e-77a6-4851-82b6-98166143ffdd">481B8D6D-57F1-E511-9148-005056922186</Home_x0020_ID>
    <State xmlns="a8338b6e-77a6-4851-82b6-98166143ffdd">NSW</State>
    <Doc_x0020_Sent_Received_x0020_Date xmlns="a8338b6e-77a6-4851-82b6-98166143ffdd">2023-08-31T00:00:00+00:00</Doc_x0020_Sent_Received_x0020_Date>
    <Activity_x0020_ID xmlns="a8338b6e-77a6-4851-82b6-98166143ffdd">7E00E957-A3EF-ED11-BCD9-005056922186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382CF53-0E2E-4E42-90FE-5DD4AC992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 ds:uri="http://purl.org/dc/elements/1.1/"/>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12198</Words>
  <Characters>69534</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2023-09-05T23:07:00Z</dcterms:created>
  <dcterms:modified xsi:type="dcterms:W3CDTF">2023-09-05T23:07:00Z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