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A57C1DF"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533BE6C5">
            <wp:simplePos x="0" y="0"/>
            <wp:positionH relativeFrom="page">
              <wp:posOffset>-44450</wp:posOffset>
            </wp:positionH>
            <wp:positionV relativeFrom="paragraph">
              <wp:posOffset>112395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3C10EDE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152B7B">
        <w:rPr>
          <w:rFonts w:ascii="Arial Black" w:hAnsi="Arial Black"/>
        </w:rPr>
        <w:t>Anglicare SQ - Give Me a Break</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773EDDCF" w14:textId="77777777" w:rsidR="00152B7B" w:rsidRPr="003C6EC2" w:rsidRDefault="00152B7B" w:rsidP="00152B7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6-8 Waterfall Road </w:t>
      </w:r>
      <w:r w:rsidRPr="003C6EC2">
        <w:rPr>
          <w:color w:val="FFFFFF" w:themeColor="background1"/>
          <w:sz w:val="28"/>
        </w:rPr>
        <w:br/>
        <w:t>NAMBOUR QLD 4560</w:t>
      </w:r>
      <w:r w:rsidRPr="003C6EC2">
        <w:rPr>
          <w:color w:val="FFFFFF" w:themeColor="background1"/>
          <w:sz w:val="28"/>
        </w:rPr>
        <w:br/>
      </w:r>
      <w:r w:rsidRPr="003C6EC2">
        <w:rPr>
          <w:rFonts w:eastAsia="Calibri"/>
          <w:color w:val="FFFFFF" w:themeColor="background1"/>
          <w:sz w:val="28"/>
          <w:szCs w:val="56"/>
          <w:lang w:eastAsia="en-US"/>
        </w:rPr>
        <w:t>Phone number: 07 3028 4222</w:t>
      </w:r>
    </w:p>
    <w:p w14:paraId="41D03513" w14:textId="77777777" w:rsidR="00152B7B" w:rsidRDefault="00152B7B" w:rsidP="00152B7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700607 </w:t>
      </w:r>
    </w:p>
    <w:p w14:paraId="6B9102E0" w14:textId="77777777" w:rsidR="00152B7B" w:rsidRPr="003C6EC2" w:rsidRDefault="00152B7B" w:rsidP="00152B7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Corporation of the Synod of the Diocese of Brisbane</w:t>
      </w:r>
    </w:p>
    <w:p w14:paraId="35283793" w14:textId="77777777" w:rsidR="00152B7B" w:rsidRPr="003C6EC2" w:rsidRDefault="00152B7B" w:rsidP="00152B7B">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14 April 2022 to 20 April 2022</w:t>
      </w:r>
    </w:p>
    <w:p w14:paraId="62E8C0F7" w14:textId="68BDC2DE" w:rsidR="00152B7B" w:rsidRPr="00E93D41" w:rsidRDefault="00152B7B" w:rsidP="00152B7B">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0E4266">
        <w:rPr>
          <w:color w:val="FFFFFF" w:themeColor="background1"/>
          <w:sz w:val="28"/>
        </w:rPr>
        <w:t>21</w:t>
      </w:r>
      <w:r w:rsidR="00A7344E">
        <w:rPr>
          <w:color w:val="FFFFFF" w:themeColor="background1"/>
          <w:sz w:val="28"/>
        </w:rPr>
        <w:t xml:space="preserve"> May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5FE3D5B7" w:rsidR="00F41159" w:rsidRPr="009B0F30" w:rsidRDefault="00A7344E" w:rsidP="00F41159">
      <w:r>
        <w:t>J Zhou,</w:t>
      </w:r>
      <w:r w:rsidR="00F41159">
        <w:t xml:space="preserve"> delegate of the Aged Care Quality and Safety Commissioner.</w:t>
      </w:r>
    </w:p>
    <w:p w14:paraId="202F42C3" w14:textId="57EC89A5" w:rsidR="00A30BEC" w:rsidRDefault="00A30BEC" w:rsidP="0094564F">
      <w:pPr>
        <w:pStyle w:val="Heading1"/>
      </w:pPr>
      <w:r>
        <w:t>Publication of report</w:t>
      </w:r>
    </w:p>
    <w:p w14:paraId="2258EB89" w14:textId="45682B60"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FA4C8E">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5EA7136F" w14:textId="77777777" w:rsidR="00152B7B" w:rsidRDefault="00152B7B" w:rsidP="00152B7B">
      <w:pPr>
        <w:tabs>
          <w:tab w:val="left" w:pos="4111"/>
        </w:tabs>
      </w:pPr>
      <w:bookmarkStart w:id="2" w:name="HcsServicesFullListWithAddress"/>
      <w:bookmarkEnd w:id="1"/>
      <w:r>
        <w:rPr>
          <w:b/>
          <w:bCs/>
        </w:rPr>
        <w:t>Home Care:</w:t>
      </w:r>
    </w:p>
    <w:p w14:paraId="4AA1778B" w14:textId="77777777" w:rsidR="00152B7B" w:rsidRDefault="00152B7B" w:rsidP="00152B7B">
      <w:pPr>
        <w:numPr>
          <w:ilvl w:val="0"/>
          <w:numId w:val="38"/>
        </w:numPr>
        <w:tabs>
          <w:tab w:val="left" w:pos="4111"/>
        </w:tabs>
        <w:spacing w:before="0"/>
      </w:pPr>
      <w:r>
        <w:t>Short Term Restorative Care (STRC), STRC, 6-8 Waterfall Road, NAMBOUR QLD 4560</w:t>
      </w:r>
    </w:p>
    <w:p w14:paraId="2F73F0C1" w14:textId="77777777" w:rsidR="00152B7B" w:rsidRDefault="00152B7B" w:rsidP="00152B7B">
      <w:pPr>
        <w:numPr>
          <w:ilvl w:val="0"/>
          <w:numId w:val="38"/>
        </w:numPr>
        <w:tabs>
          <w:tab w:val="left" w:pos="4111"/>
        </w:tabs>
        <w:spacing w:after="0"/>
      </w:pPr>
      <w:r>
        <w:t>Anglicare SQ Sunshine Coast Home Care, 23406, 6-8 Waterfall Road, NAMBOUR QLD 4560</w:t>
      </w:r>
    </w:p>
    <w:p w14:paraId="0DE7ED1D" w14:textId="77777777" w:rsidR="00152B7B" w:rsidRDefault="00152B7B" w:rsidP="00152B7B">
      <w:pPr>
        <w:tabs>
          <w:tab w:val="left" w:pos="4111"/>
        </w:tabs>
      </w:pPr>
      <w:r>
        <w:rPr>
          <w:b/>
          <w:bCs/>
        </w:rPr>
        <w:t>CHSP:</w:t>
      </w:r>
    </w:p>
    <w:p w14:paraId="15803293" w14:textId="77777777" w:rsidR="00152B7B" w:rsidRDefault="00152B7B" w:rsidP="00152B7B">
      <w:pPr>
        <w:numPr>
          <w:ilvl w:val="0"/>
          <w:numId w:val="39"/>
        </w:numPr>
        <w:tabs>
          <w:tab w:val="left" w:pos="4111"/>
        </w:tabs>
        <w:spacing w:before="0"/>
      </w:pPr>
      <w:r>
        <w:t>CHSP - Allied Health and Therapy Services, 4-24XQQ75, 6-8 Waterfall Road, NAMBOUR QLD 4560</w:t>
      </w:r>
    </w:p>
    <w:p w14:paraId="7220FE5A" w14:textId="77777777" w:rsidR="00152B7B" w:rsidRDefault="00152B7B" w:rsidP="00152B7B">
      <w:pPr>
        <w:numPr>
          <w:ilvl w:val="0"/>
          <w:numId w:val="39"/>
        </w:numPr>
        <w:tabs>
          <w:tab w:val="left" w:pos="4111"/>
        </w:tabs>
      </w:pPr>
      <w:r>
        <w:t>CRCS - Centre-based Respite, 4-24XWWLC, 6-8 Waterfall Road, NAMBOUR QLD 4560</w:t>
      </w:r>
    </w:p>
    <w:p w14:paraId="76CAB170" w14:textId="77777777" w:rsidR="00152B7B" w:rsidRDefault="00152B7B" w:rsidP="00152B7B">
      <w:pPr>
        <w:numPr>
          <w:ilvl w:val="0"/>
          <w:numId w:val="39"/>
        </w:numPr>
        <w:tabs>
          <w:tab w:val="left" w:pos="4111"/>
        </w:tabs>
      </w:pPr>
      <w:r>
        <w:t>CHSP - Domestic Assistance, 4-24XWWQG, 6-8 Waterfall Road, NAMBOUR QLD 4560</w:t>
      </w:r>
    </w:p>
    <w:p w14:paraId="59060182" w14:textId="77777777" w:rsidR="00152B7B" w:rsidRDefault="00152B7B" w:rsidP="00152B7B">
      <w:pPr>
        <w:numPr>
          <w:ilvl w:val="0"/>
          <w:numId w:val="39"/>
        </w:numPr>
        <w:tabs>
          <w:tab w:val="left" w:pos="4111"/>
        </w:tabs>
      </w:pPr>
      <w:r>
        <w:t>CRCS - Flexible Respite, 4-24XWWSG, 6-8 Waterfall Road, NAMBOUR QLD 4560</w:t>
      </w:r>
    </w:p>
    <w:p w14:paraId="5674C0C0" w14:textId="77777777" w:rsidR="00152B7B" w:rsidRDefault="00152B7B" w:rsidP="00152B7B">
      <w:pPr>
        <w:numPr>
          <w:ilvl w:val="0"/>
          <w:numId w:val="39"/>
        </w:numPr>
        <w:tabs>
          <w:tab w:val="left" w:pos="4111"/>
        </w:tabs>
      </w:pPr>
      <w:r>
        <w:t>CHSP - Meals, 4-24XWWX2, 6-8 Waterfall Road, NAMBOUR QLD 4560</w:t>
      </w:r>
    </w:p>
    <w:p w14:paraId="58136E80" w14:textId="77777777" w:rsidR="00152B7B" w:rsidRDefault="00152B7B" w:rsidP="00152B7B">
      <w:pPr>
        <w:numPr>
          <w:ilvl w:val="0"/>
          <w:numId w:val="39"/>
        </w:numPr>
        <w:tabs>
          <w:tab w:val="left" w:pos="4111"/>
        </w:tabs>
      </w:pPr>
      <w:r>
        <w:t>CHSP - Nursing, 4-24XWWY7, 6-8 Waterfall Road, NAMBOUR QLD 4560</w:t>
      </w:r>
    </w:p>
    <w:p w14:paraId="7C82FBCA" w14:textId="77777777" w:rsidR="00152B7B" w:rsidRDefault="00152B7B" w:rsidP="00152B7B">
      <w:pPr>
        <w:numPr>
          <w:ilvl w:val="0"/>
          <w:numId w:val="39"/>
        </w:numPr>
        <w:tabs>
          <w:tab w:val="left" w:pos="4111"/>
        </w:tabs>
      </w:pPr>
      <w:r>
        <w:t>CHSP - Personal Care, 4-24XWX0I, 6-8 Waterfall Road, NAMBOUR QLD 4560</w:t>
      </w:r>
    </w:p>
    <w:p w14:paraId="480265AD" w14:textId="77777777" w:rsidR="00152B7B" w:rsidRDefault="00152B7B" w:rsidP="00152B7B">
      <w:pPr>
        <w:numPr>
          <w:ilvl w:val="0"/>
          <w:numId w:val="39"/>
        </w:numPr>
        <w:tabs>
          <w:tab w:val="left" w:pos="4111"/>
        </w:tabs>
      </w:pPr>
      <w:r>
        <w:t>CHSP - Transport, 4-27E2DXN, 6-8 Waterfall Road, NAMBOUR QLD 4560</w:t>
      </w:r>
    </w:p>
    <w:p w14:paraId="1F0369E7" w14:textId="77777777" w:rsidR="00152B7B" w:rsidRDefault="00152B7B" w:rsidP="00152B7B">
      <w:pPr>
        <w:numPr>
          <w:ilvl w:val="0"/>
          <w:numId w:val="39"/>
        </w:numPr>
        <w:tabs>
          <w:tab w:val="left" w:pos="4111"/>
        </w:tabs>
      </w:pPr>
      <w:r>
        <w:lastRenderedPageBreak/>
        <w:t>CHSP - Social Support - Individual, 4-24XWX4P, 6-8 Waterfall Road, NAMBOUR QLD 4560</w:t>
      </w:r>
    </w:p>
    <w:p w14:paraId="61028467" w14:textId="77777777" w:rsidR="00152B7B" w:rsidRDefault="00152B7B" w:rsidP="00152B7B">
      <w:pPr>
        <w:numPr>
          <w:ilvl w:val="0"/>
          <w:numId w:val="39"/>
        </w:numPr>
        <w:tabs>
          <w:tab w:val="left" w:pos="4111"/>
        </w:tabs>
      </w:pPr>
      <w:r>
        <w:t>CHSP - Social Support - Group, 4-24XWX3J, 6-8 Waterfall Road, NAMBOUR QLD 4560</w:t>
      </w:r>
    </w:p>
    <w:p w14:paraId="389E5A2E" w14:textId="77777777" w:rsidR="00152B7B" w:rsidRDefault="00152B7B" w:rsidP="00152B7B">
      <w:pPr>
        <w:numPr>
          <w:ilvl w:val="0"/>
          <w:numId w:val="39"/>
        </w:numPr>
        <w:tabs>
          <w:tab w:val="left" w:pos="4111"/>
        </w:tabs>
      </w:pPr>
      <w:r>
        <w:t>CHSP - Specialised Support Services - Continence Advisory Services, 4-24XWX5L, 6-8 Waterfall Road, NAMBOUR QLD 4560</w:t>
      </w:r>
    </w:p>
    <w:p w14:paraId="2DF66CBB" w14:textId="2CD06BB4" w:rsidR="00152B7B" w:rsidRDefault="00152B7B" w:rsidP="00152B7B">
      <w:pPr>
        <w:numPr>
          <w:ilvl w:val="0"/>
          <w:numId w:val="39"/>
        </w:numPr>
        <w:tabs>
          <w:tab w:val="left" w:pos="4111"/>
        </w:tabs>
        <w:spacing w:after="0"/>
      </w:pPr>
      <w:r>
        <w:t>CHSP - Other Food Services, 4-24XWWZ3, 6-8 Waterfall Road, NAMBOUR QLD 4560</w:t>
      </w:r>
    </w:p>
    <w:p w14:paraId="52C0B05B" w14:textId="4B18DD3C" w:rsidR="006A1063" w:rsidRDefault="006A1063" w:rsidP="006A1063">
      <w:pPr>
        <w:tabs>
          <w:tab w:val="left" w:pos="4111"/>
        </w:tabs>
        <w:spacing w:after="0"/>
      </w:pPr>
      <w:r>
        <w:t>Short Term Restorative Care (STRC) was included in this assessment.</w:t>
      </w:r>
    </w:p>
    <w:bookmarkEnd w:id="2"/>
    <w:p w14:paraId="175E6AA2" w14:textId="4BA0EC3E" w:rsidR="00C72FC2" w:rsidRPr="00083178" w:rsidRDefault="001E6954" w:rsidP="00083178">
      <w:pPr>
        <w:pStyle w:val="Heading1"/>
        <w:rPr>
          <w:rFonts w:ascii="Arial" w:hAnsi="Arial"/>
          <w:b w:val="0"/>
          <w:color w:val="FF0000"/>
          <w:sz w:val="18"/>
          <w:szCs w:val="18"/>
        </w:rPr>
      </w:pPr>
      <w:r w:rsidRPr="001E6954">
        <w:t>Overall assessment of Service</w:t>
      </w:r>
      <w:r w:rsidR="0037487E">
        <w:rPr>
          <w:color w:val="FF0000"/>
        </w:rPr>
        <w:t xml:space="preserve"> </w:t>
      </w:r>
      <w:bookmarkStart w:id="3" w:name="_Hlk27119087"/>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D631D6" w:rsidRPr="00D631D6" w14:paraId="42864C8D" w14:textId="77777777" w:rsidTr="00E630D7">
        <w:tc>
          <w:tcPr>
            <w:tcW w:w="5240" w:type="dxa"/>
            <w:gridSpan w:val="3"/>
            <w:tcBorders>
              <w:top w:val="nil"/>
              <w:left w:val="nil"/>
              <w:bottom w:val="nil"/>
              <w:right w:val="nil"/>
            </w:tcBorders>
          </w:tcPr>
          <w:p w14:paraId="5259EE1C" w14:textId="02660308" w:rsidR="00E630D7" w:rsidRPr="00D631D6" w:rsidRDefault="00E630D7" w:rsidP="00E630D7">
            <w:pPr>
              <w:pStyle w:val="Heading4"/>
              <w:tabs>
                <w:tab w:val="clear" w:pos="9072"/>
              </w:tabs>
              <w:spacing w:before="120" w:after="0" w:line="240" w:lineRule="auto"/>
              <w:ind w:left="-537" w:firstLine="537"/>
              <w:outlineLvl w:val="3"/>
              <w:rPr>
                <w:b w:val="0"/>
              </w:rPr>
            </w:pPr>
            <w:r w:rsidRPr="00D631D6">
              <w:t xml:space="preserve">Standard </w:t>
            </w:r>
            <w:r w:rsidR="00071C01" w:rsidRPr="00D631D6">
              <w:t>1</w:t>
            </w:r>
            <w:r w:rsidRPr="00D631D6">
              <w:t xml:space="preserve"> Consumer dignity and choice</w:t>
            </w:r>
          </w:p>
        </w:tc>
        <w:tc>
          <w:tcPr>
            <w:tcW w:w="998" w:type="dxa"/>
            <w:tcBorders>
              <w:top w:val="nil"/>
              <w:left w:val="nil"/>
              <w:bottom w:val="nil"/>
              <w:right w:val="nil"/>
            </w:tcBorders>
          </w:tcPr>
          <w:p w14:paraId="5F108F7F" w14:textId="77777777" w:rsidR="00E630D7" w:rsidRPr="00D631D6" w:rsidRDefault="00E630D7" w:rsidP="006107BF">
            <w:pPr>
              <w:pStyle w:val="Heading4"/>
              <w:tabs>
                <w:tab w:val="clear" w:pos="9072"/>
              </w:tabs>
              <w:spacing w:before="120" w:after="0" w:line="240" w:lineRule="auto"/>
              <w:outlineLvl w:val="3"/>
              <w:rPr>
                <w:rFonts w:eastAsia="Times New Roman"/>
                <w:iCs w:val="0"/>
              </w:rPr>
            </w:pPr>
            <w:r w:rsidRPr="00D631D6">
              <w:t>HCP</w:t>
            </w:r>
            <w:r w:rsidRPr="00D631D6">
              <w:rPr>
                <w:rFonts w:eastAsia="Times New Roman"/>
                <w:iCs w:val="0"/>
              </w:rPr>
              <w:t xml:space="preserve"> </w:t>
            </w:r>
          </w:p>
        </w:tc>
        <w:tc>
          <w:tcPr>
            <w:tcW w:w="3113" w:type="dxa"/>
            <w:gridSpan w:val="3"/>
            <w:tcBorders>
              <w:top w:val="nil"/>
              <w:left w:val="nil"/>
              <w:bottom w:val="nil"/>
              <w:right w:val="nil"/>
            </w:tcBorders>
          </w:tcPr>
          <w:p w14:paraId="195DE77C" w14:textId="753CD116" w:rsidR="00E630D7" w:rsidRPr="00D631D6" w:rsidRDefault="00E630D7" w:rsidP="006107BF">
            <w:pPr>
              <w:pStyle w:val="Heading4"/>
              <w:tabs>
                <w:tab w:val="clear" w:pos="9072"/>
              </w:tabs>
              <w:spacing w:before="120" w:after="0" w:line="240" w:lineRule="auto"/>
              <w:jc w:val="right"/>
              <w:outlineLvl w:val="3"/>
            </w:pPr>
            <w:r w:rsidRPr="00D631D6">
              <w:rPr>
                <w:rFonts w:eastAsia="Times New Roman"/>
                <w:iCs w:val="0"/>
              </w:rPr>
              <w:t>Compliant</w:t>
            </w:r>
          </w:p>
        </w:tc>
      </w:tr>
      <w:tr w:rsidR="00D631D6" w:rsidRPr="00D631D6" w14:paraId="58384657" w14:textId="77777777" w:rsidTr="00E630D7">
        <w:tc>
          <w:tcPr>
            <w:tcW w:w="5240" w:type="dxa"/>
            <w:gridSpan w:val="3"/>
            <w:tcBorders>
              <w:top w:val="nil"/>
              <w:left w:val="nil"/>
              <w:bottom w:val="nil"/>
              <w:right w:val="nil"/>
            </w:tcBorders>
          </w:tcPr>
          <w:p w14:paraId="35338228" w14:textId="77777777" w:rsidR="00E630D7" w:rsidRPr="00D631D6" w:rsidRDefault="00E630D7" w:rsidP="006107BF">
            <w:pPr>
              <w:pStyle w:val="Heading4"/>
              <w:tabs>
                <w:tab w:val="clear" w:pos="9072"/>
              </w:tabs>
              <w:spacing w:before="120" w:after="0" w:line="240" w:lineRule="auto"/>
              <w:outlineLvl w:val="3"/>
              <w:rPr>
                <w:b w:val="0"/>
              </w:rPr>
            </w:pPr>
            <w:r w:rsidRPr="00D631D6">
              <w:rPr>
                <w:rFonts w:eastAsia="Times New Roman"/>
                <w:b w:val="0"/>
                <w:iCs w:val="0"/>
              </w:rPr>
              <w:t xml:space="preserve">    </w:t>
            </w:r>
          </w:p>
        </w:tc>
        <w:tc>
          <w:tcPr>
            <w:tcW w:w="998" w:type="dxa"/>
            <w:tcBorders>
              <w:top w:val="nil"/>
              <w:left w:val="nil"/>
              <w:bottom w:val="nil"/>
              <w:right w:val="nil"/>
            </w:tcBorders>
          </w:tcPr>
          <w:p w14:paraId="14151692" w14:textId="77777777" w:rsidR="00E630D7" w:rsidRPr="00D631D6" w:rsidRDefault="00E630D7" w:rsidP="006107BF">
            <w:pPr>
              <w:pStyle w:val="Heading4"/>
              <w:tabs>
                <w:tab w:val="clear" w:pos="9072"/>
              </w:tabs>
              <w:spacing w:before="120" w:after="0" w:line="240" w:lineRule="auto"/>
              <w:outlineLvl w:val="3"/>
            </w:pPr>
            <w:r w:rsidRPr="00D631D6">
              <w:t>CHSP</w:t>
            </w:r>
          </w:p>
        </w:tc>
        <w:tc>
          <w:tcPr>
            <w:tcW w:w="3113" w:type="dxa"/>
            <w:gridSpan w:val="3"/>
            <w:tcBorders>
              <w:top w:val="nil"/>
              <w:left w:val="nil"/>
              <w:bottom w:val="nil"/>
              <w:right w:val="nil"/>
            </w:tcBorders>
          </w:tcPr>
          <w:p w14:paraId="080F90F2" w14:textId="392E3EF7" w:rsidR="00E630D7" w:rsidRPr="00D631D6" w:rsidRDefault="00E630D7" w:rsidP="006107BF">
            <w:pPr>
              <w:pStyle w:val="Heading4"/>
              <w:tabs>
                <w:tab w:val="clear" w:pos="9072"/>
              </w:tabs>
              <w:spacing w:before="120" w:after="0" w:line="240" w:lineRule="auto"/>
              <w:jc w:val="right"/>
              <w:outlineLvl w:val="3"/>
            </w:pPr>
            <w:r w:rsidRPr="00D631D6">
              <w:rPr>
                <w:rFonts w:eastAsia="Times New Roman"/>
                <w:iCs w:val="0"/>
              </w:rPr>
              <w:t>Compliant</w:t>
            </w:r>
          </w:p>
        </w:tc>
      </w:tr>
      <w:tr w:rsidR="00D631D6" w:rsidRPr="00D631D6"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D631D6" w:rsidRDefault="005A682F" w:rsidP="005A682F">
            <w:pPr>
              <w:pStyle w:val="Heading4"/>
              <w:tabs>
                <w:tab w:val="clear" w:pos="9072"/>
              </w:tabs>
              <w:spacing w:before="120" w:after="0" w:line="240" w:lineRule="auto"/>
              <w:outlineLvl w:val="3"/>
              <w:rPr>
                <w:b w:val="0"/>
              </w:rPr>
            </w:pPr>
            <w:r w:rsidRPr="00D631D6">
              <w:rPr>
                <w:b w:val="0"/>
              </w:rPr>
              <w:t xml:space="preserve">Requirement </w:t>
            </w:r>
            <w:r w:rsidR="00071C01" w:rsidRPr="00D631D6">
              <w:rPr>
                <w:b w:val="0"/>
              </w:rPr>
              <w:t>1</w:t>
            </w:r>
            <w:r w:rsidRPr="00D631D6">
              <w:rPr>
                <w:b w:val="0"/>
              </w:rPr>
              <w:t>(3)(a)</w:t>
            </w:r>
          </w:p>
        </w:tc>
        <w:tc>
          <w:tcPr>
            <w:tcW w:w="1134" w:type="dxa"/>
            <w:gridSpan w:val="3"/>
          </w:tcPr>
          <w:p w14:paraId="7DF833F2" w14:textId="77777777" w:rsidR="005A682F" w:rsidRPr="00D631D6" w:rsidRDefault="005A682F" w:rsidP="005A682F">
            <w:pPr>
              <w:pStyle w:val="Heading4"/>
              <w:tabs>
                <w:tab w:val="clear" w:pos="9072"/>
              </w:tabs>
              <w:spacing w:before="120" w:after="0" w:line="240" w:lineRule="auto"/>
              <w:outlineLvl w:val="3"/>
              <w:rPr>
                <w:rFonts w:eastAsia="Times New Roman"/>
                <w:b w:val="0"/>
                <w:iCs w:val="0"/>
              </w:rPr>
            </w:pPr>
            <w:r w:rsidRPr="00D631D6">
              <w:rPr>
                <w:b w:val="0"/>
              </w:rPr>
              <w:t>HCP</w:t>
            </w:r>
            <w:r w:rsidRPr="00D631D6">
              <w:rPr>
                <w:rFonts w:eastAsia="Times New Roman"/>
                <w:b w:val="0"/>
                <w:iCs w:val="0"/>
              </w:rPr>
              <w:t xml:space="preserve"> </w:t>
            </w:r>
          </w:p>
        </w:tc>
        <w:tc>
          <w:tcPr>
            <w:tcW w:w="2977" w:type="dxa"/>
          </w:tcPr>
          <w:p w14:paraId="35EDC978" w14:textId="2CD538B7" w:rsidR="005A682F" w:rsidRPr="00D631D6" w:rsidRDefault="005A682F" w:rsidP="005A682F">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D631D6" w:rsidRDefault="005A682F" w:rsidP="005A682F">
            <w:pPr>
              <w:pStyle w:val="Heading4"/>
              <w:tabs>
                <w:tab w:val="clear" w:pos="9072"/>
              </w:tabs>
              <w:spacing w:before="120" w:after="0" w:line="240" w:lineRule="auto"/>
              <w:outlineLvl w:val="3"/>
              <w:rPr>
                <w:b w:val="0"/>
              </w:rPr>
            </w:pPr>
            <w:r w:rsidRPr="00D631D6">
              <w:rPr>
                <w:rFonts w:eastAsia="Times New Roman"/>
                <w:b w:val="0"/>
                <w:iCs w:val="0"/>
              </w:rPr>
              <w:t xml:space="preserve">    </w:t>
            </w:r>
          </w:p>
        </w:tc>
        <w:tc>
          <w:tcPr>
            <w:tcW w:w="1134" w:type="dxa"/>
            <w:gridSpan w:val="3"/>
          </w:tcPr>
          <w:p w14:paraId="21F3289E" w14:textId="59B99932" w:rsidR="005A682F" w:rsidRPr="00D631D6" w:rsidRDefault="005A682F" w:rsidP="005A682F">
            <w:pPr>
              <w:pStyle w:val="Heading4"/>
              <w:tabs>
                <w:tab w:val="clear" w:pos="9072"/>
              </w:tabs>
              <w:spacing w:before="120" w:after="0" w:line="240" w:lineRule="auto"/>
              <w:outlineLvl w:val="3"/>
              <w:rPr>
                <w:b w:val="0"/>
              </w:rPr>
            </w:pPr>
            <w:r w:rsidRPr="00D631D6">
              <w:rPr>
                <w:b w:val="0"/>
              </w:rPr>
              <w:t>CHSP</w:t>
            </w:r>
          </w:p>
        </w:tc>
        <w:tc>
          <w:tcPr>
            <w:tcW w:w="2977" w:type="dxa"/>
          </w:tcPr>
          <w:p w14:paraId="086A0247" w14:textId="0AED8931" w:rsidR="005A682F" w:rsidRPr="00D631D6" w:rsidRDefault="005A682F" w:rsidP="005A682F">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9F4B30" w:rsidRPr="00D631D6" w:rsidRDefault="009F4B30" w:rsidP="009F4B30">
            <w:pPr>
              <w:pStyle w:val="Heading4"/>
              <w:tabs>
                <w:tab w:val="clear" w:pos="9072"/>
              </w:tabs>
              <w:spacing w:before="120" w:after="0" w:line="240" w:lineRule="auto"/>
              <w:outlineLvl w:val="3"/>
              <w:rPr>
                <w:b w:val="0"/>
              </w:rPr>
            </w:pPr>
            <w:r w:rsidRPr="00D631D6">
              <w:rPr>
                <w:b w:val="0"/>
              </w:rPr>
              <w:t>Requirement 1(3)(b)</w:t>
            </w:r>
          </w:p>
        </w:tc>
        <w:tc>
          <w:tcPr>
            <w:tcW w:w="1134" w:type="dxa"/>
            <w:gridSpan w:val="3"/>
          </w:tcPr>
          <w:p w14:paraId="0CDBFCB7"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HCP</w:t>
            </w:r>
          </w:p>
        </w:tc>
        <w:tc>
          <w:tcPr>
            <w:tcW w:w="2977" w:type="dxa"/>
          </w:tcPr>
          <w:p w14:paraId="6E7ABFA9" w14:textId="17E5C018" w:rsidR="009F4B30" w:rsidRPr="00D631D6" w:rsidRDefault="009F4B30" w:rsidP="009F4B30">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9F4B30" w:rsidRPr="00D631D6" w:rsidRDefault="009F4B30" w:rsidP="009F4B30">
            <w:pPr>
              <w:pStyle w:val="Heading4"/>
              <w:tabs>
                <w:tab w:val="clear" w:pos="9072"/>
              </w:tabs>
              <w:spacing w:before="120" w:after="0" w:line="240" w:lineRule="auto"/>
              <w:outlineLvl w:val="3"/>
              <w:rPr>
                <w:b w:val="0"/>
              </w:rPr>
            </w:pPr>
          </w:p>
        </w:tc>
        <w:tc>
          <w:tcPr>
            <w:tcW w:w="1134" w:type="dxa"/>
            <w:gridSpan w:val="3"/>
          </w:tcPr>
          <w:p w14:paraId="6F4244A8"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CHSP</w:t>
            </w:r>
          </w:p>
        </w:tc>
        <w:tc>
          <w:tcPr>
            <w:tcW w:w="2977" w:type="dxa"/>
          </w:tcPr>
          <w:p w14:paraId="5C50D086" w14:textId="64070A05" w:rsidR="009F4B30" w:rsidRPr="00D631D6" w:rsidRDefault="009F4B30" w:rsidP="009F4B30">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9F4B30" w:rsidRPr="00D631D6" w:rsidRDefault="009F4B30" w:rsidP="009F4B30">
            <w:pPr>
              <w:pStyle w:val="Heading4"/>
              <w:tabs>
                <w:tab w:val="clear" w:pos="9072"/>
              </w:tabs>
              <w:spacing w:before="120" w:after="0" w:line="240" w:lineRule="auto"/>
              <w:outlineLvl w:val="3"/>
              <w:rPr>
                <w:b w:val="0"/>
              </w:rPr>
            </w:pPr>
            <w:r w:rsidRPr="00D631D6">
              <w:rPr>
                <w:b w:val="0"/>
              </w:rPr>
              <w:t xml:space="preserve">Requirement 1(3)(c) </w:t>
            </w:r>
          </w:p>
        </w:tc>
        <w:tc>
          <w:tcPr>
            <w:tcW w:w="1134" w:type="dxa"/>
            <w:gridSpan w:val="3"/>
          </w:tcPr>
          <w:p w14:paraId="68B2A48E"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HCP</w:t>
            </w:r>
          </w:p>
        </w:tc>
        <w:tc>
          <w:tcPr>
            <w:tcW w:w="2977" w:type="dxa"/>
          </w:tcPr>
          <w:p w14:paraId="285FB966" w14:textId="28B20B4E" w:rsidR="009F4B30" w:rsidRPr="00D631D6" w:rsidRDefault="009F4B30" w:rsidP="009F4B30">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9F4B30" w:rsidRPr="00D631D6" w:rsidRDefault="009F4B30" w:rsidP="009F4B30">
            <w:pPr>
              <w:pStyle w:val="Heading4"/>
              <w:tabs>
                <w:tab w:val="clear" w:pos="9072"/>
              </w:tabs>
              <w:spacing w:before="120" w:after="0" w:line="240" w:lineRule="auto"/>
              <w:outlineLvl w:val="3"/>
              <w:rPr>
                <w:b w:val="0"/>
              </w:rPr>
            </w:pPr>
          </w:p>
        </w:tc>
        <w:tc>
          <w:tcPr>
            <w:tcW w:w="1134" w:type="dxa"/>
            <w:gridSpan w:val="3"/>
          </w:tcPr>
          <w:p w14:paraId="396C89A0"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CHSP</w:t>
            </w:r>
          </w:p>
        </w:tc>
        <w:tc>
          <w:tcPr>
            <w:tcW w:w="2977" w:type="dxa"/>
          </w:tcPr>
          <w:p w14:paraId="13E89DFD" w14:textId="516872B2" w:rsidR="009F4B30" w:rsidRPr="00D631D6" w:rsidRDefault="009F4B30" w:rsidP="009F4B30">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9F4B30" w:rsidRPr="00D631D6" w:rsidRDefault="009F4B30" w:rsidP="009F4B30">
            <w:pPr>
              <w:pStyle w:val="Heading4"/>
              <w:keepNext w:val="0"/>
              <w:tabs>
                <w:tab w:val="clear" w:pos="9072"/>
              </w:tabs>
              <w:spacing w:before="120" w:after="0" w:line="240" w:lineRule="auto"/>
              <w:outlineLvl w:val="3"/>
              <w:rPr>
                <w:b w:val="0"/>
                <w:sz w:val="20"/>
                <w:szCs w:val="20"/>
              </w:rPr>
            </w:pPr>
            <w:r w:rsidRPr="00D631D6">
              <w:rPr>
                <w:b w:val="0"/>
              </w:rPr>
              <w:t>Requirement 1(3)(d)</w:t>
            </w:r>
            <w:r w:rsidRPr="00D631D6">
              <w:rPr>
                <w:b w:val="0"/>
                <w:sz w:val="20"/>
                <w:szCs w:val="20"/>
              </w:rPr>
              <w:t xml:space="preserve"> </w:t>
            </w:r>
          </w:p>
        </w:tc>
        <w:tc>
          <w:tcPr>
            <w:tcW w:w="1134" w:type="dxa"/>
            <w:gridSpan w:val="3"/>
          </w:tcPr>
          <w:p w14:paraId="75C72E02" w14:textId="77777777" w:rsidR="009F4B30" w:rsidRPr="00D631D6" w:rsidRDefault="009F4B30" w:rsidP="009F4B30">
            <w:pPr>
              <w:pStyle w:val="Heading4"/>
              <w:keepNext w:val="0"/>
              <w:tabs>
                <w:tab w:val="clear" w:pos="9072"/>
              </w:tabs>
              <w:spacing w:before="120" w:after="0" w:line="240" w:lineRule="auto"/>
              <w:outlineLvl w:val="3"/>
              <w:rPr>
                <w:b w:val="0"/>
              </w:rPr>
            </w:pPr>
            <w:r w:rsidRPr="00D631D6">
              <w:rPr>
                <w:b w:val="0"/>
              </w:rPr>
              <w:t>HCP</w:t>
            </w:r>
          </w:p>
        </w:tc>
        <w:tc>
          <w:tcPr>
            <w:tcW w:w="2977" w:type="dxa"/>
          </w:tcPr>
          <w:p w14:paraId="753CEF12" w14:textId="6D3D6301" w:rsidR="009F4B30" w:rsidRPr="00D631D6" w:rsidRDefault="009F4B30" w:rsidP="009F4B30">
            <w:pPr>
              <w:pStyle w:val="Heading4"/>
              <w:keepNext w:val="0"/>
              <w:tabs>
                <w:tab w:val="clear" w:pos="9072"/>
              </w:tabs>
              <w:spacing w:before="120" w:after="0" w:line="240" w:lineRule="auto"/>
              <w:jc w:val="right"/>
              <w:outlineLvl w:val="3"/>
              <w:rPr>
                <w:b w:val="0"/>
                <w:highlight w:val="yellow"/>
              </w:rPr>
            </w:pPr>
            <w:r w:rsidRPr="00D631D6">
              <w:rPr>
                <w:rFonts w:eastAsia="Times New Roman"/>
                <w:b w:val="0"/>
                <w:iCs w:val="0"/>
              </w:rPr>
              <w:t>Compliant</w:t>
            </w:r>
          </w:p>
        </w:tc>
      </w:tr>
      <w:tr w:rsidR="00D631D6" w:rsidRPr="00D631D6"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9F4B30" w:rsidRPr="00D631D6" w:rsidRDefault="009F4B30" w:rsidP="009F4B30">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9F4B30" w:rsidRPr="00D631D6" w:rsidRDefault="009F4B30" w:rsidP="009F4B30">
            <w:pPr>
              <w:pStyle w:val="Heading4"/>
              <w:keepNext w:val="0"/>
              <w:tabs>
                <w:tab w:val="clear" w:pos="9072"/>
              </w:tabs>
              <w:spacing w:before="120" w:after="0" w:line="240" w:lineRule="auto"/>
              <w:outlineLvl w:val="3"/>
              <w:rPr>
                <w:b w:val="0"/>
              </w:rPr>
            </w:pPr>
            <w:r w:rsidRPr="00D631D6">
              <w:rPr>
                <w:b w:val="0"/>
              </w:rPr>
              <w:t>CHSP</w:t>
            </w:r>
          </w:p>
        </w:tc>
        <w:tc>
          <w:tcPr>
            <w:tcW w:w="2977" w:type="dxa"/>
          </w:tcPr>
          <w:p w14:paraId="78B2936A" w14:textId="670C14A6" w:rsidR="009F4B30" w:rsidRPr="00D631D6" w:rsidRDefault="009F4B30" w:rsidP="009F4B30">
            <w:pPr>
              <w:pStyle w:val="Heading4"/>
              <w:keepNext w:val="0"/>
              <w:tabs>
                <w:tab w:val="clear" w:pos="9072"/>
              </w:tabs>
              <w:spacing w:before="120" w:after="0" w:line="240" w:lineRule="auto"/>
              <w:jc w:val="right"/>
              <w:outlineLvl w:val="3"/>
              <w:rPr>
                <w:b w:val="0"/>
              </w:rPr>
            </w:pPr>
            <w:r w:rsidRPr="00D631D6">
              <w:rPr>
                <w:rFonts w:eastAsia="Times New Roman"/>
                <w:b w:val="0"/>
                <w:iCs w:val="0"/>
              </w:rPr>
              <w:t>Compliant</w:t>
            </w:r>
            <w:r w:rsidRPr="00D631D6">
              <w:rPr>
                <w:b w:val="0"/>
              </w:rPr>
              <w:t xml:space="preserve"> </w:t>
            </w:r>
          </w:p>
        </w:tc>
      </w:tr>
      <w:tr w:rsidR="00D631D6" w:rsidRPr="00D631D6"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9F4B30" w:rsidRPr="00D631D6" w:rsidRDefault="009F4B30" w:rsidP="009F4B30">
            <w:pPr>
              <w:pStyle w:val="Heading4"/>
              <w:keepNext w:val="0"/>
              <w:tabs>
                <w:tab w:val="clear" w:pos="9072"/>
              </w:tabs>
              <w:spacing w:before="120" w:after="0" w:line="240" w:lineRule="auto"/>
              <w:outlineLvl w:val="3"/>
              <w:rPr>
                <w:b w:val="0"/>
                <w:sz w:val="20"/>
                <w:szCs w:val="20"/>
              </w:rPr>
            </w:pPr>
            <w:r w:rsidRPr="00D631D6">
              <w:rPr>
                <w:b w:val="0"/>
              </w:rPr>
              <w:t>Requirement 1(3)(e)</w:t>
            </w:r>
            <w:r w:rsidRPr="00D631D6">
              <w:rPr>
                <w:b w:val="0"/>
                <w:sz w:val="20"/>
                <w:szCs w:val="20"/>
              </w:rPr>
              <w:t xml:space="preserve"> </w:t>
            </w:r>
          </w:p>
        </w:tc>
        <w:tc>
          <w:tcPr>
            <w:tcW w:w="1134" w:type="dxa"/>
            <w:gridSpan w:val="3"/>
          </w:tcPr>
          <w:p w14:paraId="6CF4FB73" w14:textId="77777777" w:rsidR="009F4B30" w:rsidRPr="00D631D6" w:rsidRDefault="009F4B30" w:rsidP="009F4B30">
            <w:pPr>
              <w:pStyle w:val="Heading4"/>
              <w:keepNext w:val="0"/>
              <w:tabs>
                <w:tab w:val="clear" w:pos="9072"/>
              </w:tabs>
              <w:spacing w:before="120" w:after="0" w:line="240" w:lineRule="auto"/>
              <w:outlineLvl w:val="3"/>
              <w:rPr>
                <w:b w:val="0"/>
              </w:rPr>
            </w:pPr>
            <w:r w:rsidRPr="00D631D6">
              <w:rPr>
                <w:b w:val="0"/>
              </w:rPr>
              <w:t>HCP</w:t>
            </w:r>
          </w:p>
        </w:tc>
        <w:tc>
          <w:tcPr>
            <w:tcW w:w="2977" w:type="dxa"/>
          </w:tcPr>
          <w:p w14:paraId="0D5F4957" w14:textId="519F97BB" w:rsidR="009F4B30" w:rsidRPr="00D631D6" w:rsidRDefault="009F4B30" w:rsidP="009F4B30">
            <w:pPr>
              <w:pStyle w:val="Heading4"/>
              <w:keepNext w:val="0"/>
              <w:tabs>
                <w:tab w:val="clear" w:pos="9072"/>
              </w:tabs>
              <w:spacing w:before="120" w:after="0" w:line="240" w:lineRule="auto"/>
              <w:jc w:val="right"/>
              <w:outlineLvl w:val="3"/>
              <w:rPr>
                <w:b w:val="0"/>
                <w:highlight w:val="yellow"/>
              </w:rPr>
            </w:pPr>
            <w:r w:rsidRPr="00D631D6">
              <w:rPr>
                <w:rFonts w:eastAsia="Times New Roman"/>
                <w:b w:val="0"/>
                <w:iCs w:val="0"/>
              </w:rPr>
              <w:t>Compliant</w:t>
            </w:r>
          </w:p>
        </w:tc>
      </w:tr>
      <w:tr w:rsidR="00D631D6" w:rsidRPr="00D631D6"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9F4B30" w:rsidRPr="00D631D6" w:rsidRDefault="009F4B30" w:rsidP="009F4B30">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9F4B30" w:rsidRPr="00D631D6" w:rsidRDefault="009F4B30" w:rsidP="009F4B30">
            <w:pPr>
              <w:pStyle w:val="Heading4"/>
              <w:keepNext w:val="0"/>
              <w:tabs>
                <w:tab w:val="clear" w:pos="9072"/>
              </w:tabs>
              <w:spacing w:before="120" w:after="0" w:line="240" w:lineRule="auto"/>
              <w:outlineLvl w:val="3"/>
              <w:rPr>
                <w:rFonts w:eastAsia="Times New Roman"/>
                <w:b w:val="0"/>
                <w:iCs w:val="0"/>
              </w:rPr>
            </w:pPr>
            <w:r w:rsidRPr="00D631D6">
              <w:rPr>
                <w:b w:val="0"/>
              </w:rPr>
              <w:t>CHSP</w:t>
            </w:r>
          </w:p>
        </w:tc>
        <w:tc>
          <w:tcPr>
            <w:tcW w:w="2977" w:type="dxa"/>
          </w:tcPr>
          <w:p w14:paraId="3AA48658" w14:textId="728CCF4D" w:rsidR="009F4B30" w:rsidRPr="00D631D6" w:rsidRDefault="009F4B30" w:rsidP="009F4B30">
            <w:pPr>
              <w:pStyle w:val="Heading4"/>
              <w:keepNext w:val="0"/>
              <w:tabs>
                <w:tab w:val="clear" w:pos="9072"/>
              </w:tabs>
              <w:spacing w:before="120" w:after="0" w:line="240" w:lineRule="auto"/>
              <w:jc w:val="right"/>
              <w:outlineLvl w:val="3"/>
              <w:rPr>
                <w:b w:val="0"/>
              </w:rPr>
            </w:pPr>
            <w:r w:rsidRPr="00D631D6">
              <w:rPr>
                <w:rFonts w:eastAsia="Times New Roman"/>
                <w:b w:val="0"/>
                <w:iCs w:val="0"/>
              </w:rPr>
              <w:t xml:space="preserve">Compliant </w:t>
            </w:r>
          </w:p>
        </w:tc>
      </w:tr>
      <w:tr w:rsidR="00D631D6" w:rsidRPr="00D631D6"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9F4B30" w:rsidRPr="00D631D6" w:rsidRDefault="009F4B30" w:rsidP="009F4B30">
            <w:pPr>
              <w:pStyle w:val="Heading4"/>
              <w:keepNext w:val="0"/>
              <w:tabs>
                <w:tab w:val="clear" w:pos="9072"/>
              </w:tabs>
              <w:spacing w:before="120" w:after="0" w:line="240" w:lineRule="auto"/>
              <w:outlineLvl w:val="3"/>
              <w:rPr>
                <w:b w:val="0"/>
                <w:sz w:val="20"/>
                <w:szCs w:val="20"/>
              </w:rPr>
            </w:pPr>
            <w:r w:rsidRPr="00D631D6">
              <w:rPr>
                <w:b w:val="0"/>
              </w:rPr>
              <w:t>Requirement 1(3)(f)</w:t>
            </w:r>
            <w:r w:rsidRPr="00D631D6">
              <w:rPr>
                <w:b w:val="0"/>
                <w:sz w:val="20"/>
                <w:szCs w:val="20"/>
              </w:rPr>
              <w:t xml:space="preserve"> </w:t>
            </w:r>
          </w:p>
        </w:tc>
        <w:tc>
          <w:tcPr>
            <w:tcW w:w="1134" w:type="dxa"/>
            <w:gridSpan w:val="3"/>
          </w:tcPr>
          <w:p w14:paraId="64F29ED4" w14:textId="77777777" w:rsidR="009F4B30" w:rsidRPr="00D631D6" w:rsidRDefault="009F4B30" w:rsidP="009F4B30">
            <w:pPr>
              <w:pStyle w:val="Heading4"/>
              <w:keepNext w:val="0"/>
              <w:tabs>
                <w:tab w:val="clear" w:pos="9072"/>
              </w:tabs>
              <w:spacing w:before="120" w:after="0" w:line="240" w:lineRule="auto"/>
              <w:outlineLvl w:val="3"/>
              <w:rPr>
                <w:b w:val="0"/>
              </w:rPr>
            </w:pPr>
            <w:r w:rsidRPr="00D631D6">
              <w:rPr>
                <w:b w:val="0"/>
              </w:rPr>
              <w:t>HCP</w:t>
            </w:r>
          </w:p>
        </w:tc>
        <w:tc>
          <w:tcPr>
            <w:tcW w:w="2977" w:type="dxa"/>
          </w:tcPr>
          <w:p w14:paraId="4AC422E7" w14:textId="6B4EB660" w:rsidR="009F4B30" w:rsidRPr="00D631D6" w:rsidRDefault="009F4B30" w:rsidP="009F4B30">
            <w:pPr>
              <w:pStyle w:val="Heading4"/>
              <w:keepNext w:val="0"/>
              <w:tabs>
                <w:tab w:val="clear" w:pos="9072"/>
              </w:tabs>
              <w:spacing w:before="120" w:after="0" w:line="240" w:lineRule="auto"/>
              <w:jc w:val="right"/>
              <w:outlineLvl w:val="3"/>
              <w:rPr>
                <w:b w:val="0"/>
                <w:highlight w:val="yellow"/>
              </w:rPr>
            </w:pPr>
            <w:r w:rsidRPr="00D631D6">
              <w:rPr>
                <w:rFonts w:eastAsia="Times New Roman"/>
                <w:b w:val="0"/>
                <w:iCs w:val="0"/>
              </w:rPr>
              <w:t>Compliant</w:t>
            </w:r>
          </w:p>
        </w:tc>
      </w:tr>
      <w:tr w:rsidR="00D631D6" w:rsidRPr="00D631D6"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9F4B30" w:rsidRPr="00D631D6" w:rsidRDefault="009F4B30" w:rsidP="009F4B30">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9F4B30" w:rsidRPr="00D631D6" w:rsidRDefault="009F4B30" w:rsidP="009F4B30">
            <w:pPr>
              <w:pStyle w:val="Heading4"/>
              <w:keepNext w:val="0"/>
              <w:tabs>
                <w:tab w:val="clear" w:pos="9072"/>
              </w:tabs>
              <w:spacing w:before="120" w:after="0" w:line="240" w:lineRule="auto"/>
              <w:outlineLvl w:val="3"/>
              <w:rPr>
                <w:b w:val="0"/>
              </w:rPr>
            </w:pPr>
            <w:r w:rsidRPr="00D631D6">
              <w:rPr>
                <w:b w:val="0"/>
              </w:rPr>
              <w:t>CHSP</w:t>
            </w:r>
          </w:p>
        </w:tc>
        <w:tc>
          <w:tcPr>
            <w:tcW w:w="2977" w:type="dxa"/>
          </w:tcPr>
          <w:p w14:paraId="7B21BD74" w14:textId="45B76906" w:rsidR="009F4B30" w:rsidRPr="00D631D6" w:rsidRDefault="009F4B30" w:rsidP="009F4B30">
            <w:pPr>
              <w:pStyle w:val="Heading4"/>
              <w:keepNext w:val="0"/>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4A7792B4" w14:textId="77777777" w:rsidTr="00E630D7">
        <w:tc>
          <w:tcPr>
            <w:tcW w:w="9351" w:type="dxa"/>
            <w:gridSpan w:val="7"/>
            <w:tcBorders>
              <w:top w:val="nil"/>
              <w:left w:val="nil"/>
              <w:bottom w:val="nil"/>
              <w:right w:val="nil"/>
            </w:tcBorders>
          </w:tcPr>
          <w:p w14:paraId="30410C09" w14:textId="250824BE" w:rsidR="009F4B30" w:rsidRPr="00D631D6" w:rsidRDefault="009F4B30" w:rsidP="009F4B30">
            <w:pPr>
              <w:pStyle w:val="Heading4"/>
              <w:tabs>
                <w:tab w:val="clear" w:pos="9072"/>
              </w:tabs>
              <w:spacing w:before="120" w:after="0" w:line="240" w:lineRule="auto"/>
              <w:outlineLvl w:val="3"/>
            </w:pPr>
            <w:r w:rsidRPr="00D631D6">
              <w:t>Standard 2 Ongoing assessment and planning with consumers</w:t>
            </w:r>
          </w:p>
        </w:tc>
      </w:tr>
      <w:tr w:rsidR="00D631D6" w:rsidRPr="00D631D6" w14:paraId="5C54AA04" w14:textId="77777777" w:rsidTr="00E630D7">
        <w:tc>
          <w:tcPr>
            <w:tcW w:w="5240" w:type="dxa"/>
            <w:gridSpan w:val="3"/>
            <w:tcBorders>
              <w:top w:val="nil"/>
              <w:left w:val="nil"/>
              <w:bottom w:val="nil"/>
              <w:right w:val="nil"/>
            </w:tcBorders>
          </w:tcPr>
          <w:p w14:paraId="4343F938" w14:textId="77777777" w:rsidR="009F4B30" w:rsidRPr="00D631D6" w:rsidRDefault="009F4B30" w:rsidP="009F4B30">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9F4B30" w:rsidRPr="00D631D6" w:rsidRDefault="009F4B30" w:rsidP="009F4B30">
            <w:pPr>
              <w:pStyle w:val="Heading4"/>
              <w:tabs>
                <w:tab w:val="clear" w:pos="9072"/>
              </w:tabs>
              <w:spacing w:before="120" w:after="0" w:line="240" w:lineRule="auto"/>
              <w:outlineLvl w:val="3"/>
            </w:pPr>
            <w:r w:rsidRPr="00D631D6">
              <w:t>HCP</w:t>
            </w:r>
            <w:r w:rsidRPr="00D631D6">
              <w:rPr>
                <w:rFonts w:eastAsia="Times New Roman"/>
                <w:iCs w:val="0"/>
              </w:rPr>
              <w:t xml:space="preserve"> </w:t>
            </w:r>
          </w:p>
        </w:tc>
        <w:tc>
          <w:tcPr>
            <w:tcW w:w="3113" w:type="dxa"/>
            <w:gridSpan w:val="3"/>
            <w:tcBorders>
              <w:top w:val="nil"/>
              <w:left w:val="nil"/>
              <w:bottom w:val="nil"/>
              <w:right w:val="nil"/>
            </w:tcBorders>
          </w:tcPr>
          <w:p w14:paraId="5C8102C8" w14:textId="2FB6F62D" w:rsidR="009F4B30" w:rsidRPr="00D631D6" w:rsidRDefault="009F4B30" w:rsidP="009F4B30">
            <w:pPr>
              <w:pStyle w:val="Heading4"/>
              <w:tabs>
                <w:tab w:val="clear" w:pos="9072"/>
              </w:tabs>
              <w:spacing w:before="120" w:after="0" w:line="240" w:lineRule="auto"/>
              <w:jc w:val="right"/>
              <w:outlineLvl w:val="3"/>
              <w:rPr>
                <w:rFonts w:eastAsia="Times New Roman"/>
                <w:iCs w:val="0"/>
              </w:rPr>
            </w:pPr>
            <w:r w:rsidRPr="00D631D6">
              <w:rPr>
                <w:rFonts w:eastAsia="Times New Roman"/>
                <w:iCs w:val="0"/>
              </w:rPr>
              <w:t>Not Compliant</w:t>
            </w:r>
          </w:p>
        </w:tc>
      </w:tr>
      <w:tr w:rsidR="00D631D6" w:rsidRPr="00D631D6" w14:paraId="562CCA45" w14:textId="77777777" w:rsidTr="00E630D7">
        <w:tc>
          <w:tcPr>
            <w:tcW w:w="5240" w:type="dxa"/>
            <w:gridSpan w:val="3"/>
            <w:tcBorders>
              <w:top w:val="nil"/>
              <w:left w:val="nil"/>
              <w:bottom w:val="nil"/>
              <w:right w:val="nil"/>
            </w:tcBorders>
          </w:tcPr>
          <w:p w14:paraId="6843F0A2" w14:textId="14F9AA61" w:rsidR="009F4B30" w:rsidRPr="00D631D6" w:rsidRDefault="009F4B30" w:rsidP="009F4B30">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9F4B30" w:rsidRPr="00D631D6" w:rsidRDefault="009F4B30" w:rsidP="009F4B30">
            <w:pPr>
              <w:pStyle w:val="Heading4"/>
              <w:tabs>
                <w:tab w:val="clear" w:pos="9072"/>
              </w:tabs>
              <w:spacing w:before="120" w:after="0" w:line="240" w:lineRule="auto"/>
              <w:outlineLvl w:val="3"/>
            </w:pPr>
            <w:r w:rsidRPr="00D631D6">
              <w:t>CHSP</w:t>
            </w:r>
          </w:p>
        </w:tc>
        <w:tc>
          <w:tcPr>
            <w:tcW w:w="3113" w:type="dxa"/>
            <w:gridSpan w:val="3"/>
            <w:tcBorders>
              <w:top w:val="nil"/>
              <w:left w:val="nil"/>
              <w:bottom w:val="nil"/>
              <w:right w:val="nil"/>
            </w:tcBorders>
          </w:tcPr>
          <w:p w14:paraId="14B3F0E2" w14:textId="6A9D886C" w:rsidR="009F4B30" w:rsidRPr="00D631D6" w:rsidRDefault="009F4B30" w:rsidP="009F4B30">
            <w:pPr>
              <w:pStyle w:val="Heading4"/>
              <w:tabs>
                <w:tab w:val="clear" w:pos="9072"/>
              </w:tabs>
              <w:spacing w:before="120" w:after="0" w:line="240" w:lineRule="auto"/>
              <w:jc w:val="right"/>
              <w:outlineLvl w:val="3"/>
            </w:pPr>
            <w:r w:rsidRPr="00D631D6">
              <w:rPr>
                <w:rFonts w:eastAsia="Times New Roman"/>
                <w:iCs w:val="0"/>
              </w:rPr>
              <w:t>Not Compliant</w:t>
            </w:r>
          </w:p>
        </w:tc>
      </w:tr>
      <w:tr w:rsidR="00D631D6" w:rsidRPr="00D631D6" w14:paraId="143D1574" w14:textId="77777777" w:rsidTr="00E630D7">
        <w:trPr>
          <w:gridBefore w:val="2"/>
          <w:wBefore w:w="436" w:type="dxa"/>
        </w:trPr>
        <w:tc>
          <w:tcPr>
            <w:tcW w:w="4804" w:type="dxa"/>
            <w:tcBorders>
              <w:top w:val="nil"/>
              <w:left w:val="nil"/>
              <w:bottom w:val="nil"/>
              <w:right w:val="nil"/>
            </w:tcBorders>
          </w:tcPr>
          <w:p w14:paraId="1F9C5FC2"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Requirement 2(3)(a)</w:t>
            </w:r>
          </w:p>
        </w:tc>
        <w:tc>
          <w:tcPr>
            <w:tcW w:w="1045" w:type="dxa"/>
            <w:gridSpan w:val="2"/>
            <w:tcBorders>
              <w:top w:val="nil"/>
              <w:left w:val="nil"/>
              <w:bottom w:val="nil"/>
              <w:right w:val="nil"/>
            </w:tcBorders>
          </w:tcPr>
          <w:p w14:paraId="4D12650D"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HCP</w:t>
            </w:r>
          </w:p>
        </w:tc>
        <w:tc>
          <w:tcPr>
            <w:tcW w:w="3066" w:type="dxa"/>
            <w:gridSpan w:val="2"/>
            <w:tcBorders>
              <w:top w:val="nil"/>
              <w:left w:val="nil"/>
              <w:bottom w:val="nil"/>
              <w:right w:val="nil"/>
            </w:tcBorders>
          </w:tcPr>
          <w:p w14:paraId="55BB79D0" w14:textId="42BE4CE6"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Compliant</w:t>
            </w:r>
          </w:p>
        </w:tc>
      </w:tr>
      <w:tr w:rsidR="00D631D6" w:rsidRPr="00D631D6" w14:paraId="300BE1FF" w14:textId="77777777" w:rsidTr="00E630D7">
        <w:trPr>
          <w:gridBefore w:val="2"/>
          <w:wBefore w:w="436" w:type="dxa"/>
        </w:trPr>
        <w:tc>
          <w:tcPr>
            <w:tcW w:w="4804" w:type="dxa"/>
            <w:tcBorders>
              <w:top w:val="nil"/>
              <w:left w:val="nil"/>
              <w:bottom w:val="nil"/>
              <w:right w:val="nil"/>
            </w:tcBorders>
          </w:tcPr>
          <w:p w14:paraId="066CC468" w14:textId="77777777" w:rsidR="009F4B30" w:rsidRPr="00D631D6" w:rsidRDefault="009F4B30" w:rsidP="009F4B3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CHSP</w:t>
            </w:r>
          </w:p>
        </w:tc>
        <w:tc>
          <w:tcPr>
            <w:tcW w:w="3066" w:type="dxa"/>
            <w:gridSpan w:val="2"/>
            <w:tcBorders>
              <w:top w:val="nil"/>
              <w:left w:val="nil"/>
              <w:bottom w:val="nil"/>
              <w:right w:val="nil"/>
            </w:tcBorders>
          </w:tcPr>
          <w:p w14:paraId="3C80B0D0" w14:textId="1998DBB7"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Compliant</w:t>
            </w:r>
          </w:p>
        </w:tc>
      </w:tr>
      <w:tr w:rsidR="00D631D6" w:rsidRPr="00D631D6" w14:paraId="7D7A344A" w14:textId="77777777" w:rsidTr="00E630D7">
        <w:trPr>
          <w:gridBefore w:val="2"/>
          <w:wBefore w:w="436" w:type="dxa"/>
        </w:trPr>
        <w:tc>
          <w:tcPr>
            <w:tcW w:w="4804" w:type="dxa"/>
            <w:tcBorders>
              <w:top w:val="nil"/>
              <w:left w:val="nil"/>
              <w:bottom w:val="nil"/>
              <w:right w:val="nil"/>
            </w:tcBorders>
          </w:tcPr>
          <w:p w14:paraId="52E9C396"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Requirement 2(3)(b)</w:t>
            </w:r>
          </w:p>
        </w:tc>
        <w:tc>
          <w:tcPr>
            <w:tcW w:w="1045" w:type="dxa"/>
            <w:gridSpan w:val="2"/>
            <w:tcBorders>
              <w:top w:val="nil"/>
              <w:left w:val="nil"/>
              <w:bottom w:val="nil"/>
              <w:right w:val="nil"/>
            </w:tcBorders>
          </w:tcPr>
          <w:p w14:paraId="6D012410"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HCP</w:t>
            </w:r>
          </w:p>
        </w:tc>
        <w:tc>
          <w:tcPr>
            <w:tcW w:w="3066" w:type="dxa"/>
            <w:gridSpan w:val="2"/>
            <w:tcBorders>
              <w:top w:val="nil"/>
              <w:left w:val="nil"/>
              <w:bottom w:val="nil"/>
              <w:right w:val="nil"/>
            </w:tcBorders>
          </w:tcPr>
          <w:p w14:paraId="5FD15A18" w14:textId="2B85D6B9"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Not Compliant</w:t>
            </w:r>
          </w:p>
        </w:tc>
      </w:tr>
      <w:tr w:rsidR="00D631D6" w:rsidRPr="00D631D6" w14:paraId="67125BEE" w14:textId="77777777" w:rsidTr="00E630D7">
        <w:trPr>
          <w:gridBefore w:val="2"/>
          <w:wBefore w:w="436" w:type="dxa"/>
        </w:trPr>
        <w:tc>
          <w:tcPr>
            <w:tcW w:w="4804" w:type="dxa"/>
            <w:tcBorders>
              <w:top w:val="nil"/>
              <w:left w:val="nil"/>
              <w:bottom w:val="nil"/>
              <w:right w:val="nil"/>
            </w:tcBorders>
          </w:tcPr>
          <w:p w14:paraId="5434F876" w14:textId="77777777" w:rsidR="009F4B30" w:rsidRPr="00D631D6" w:rsidRDefault="009F4B30" w:rsidP="009F4B3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CHSP</w:t>
            </w:r>
          </w:p>
        </w:tc>
        <w:tc>
          <w:tcPr>
            <w:tcW w:w="3066" w:type="dxa"/>
            <w:gridSpan w:val="2"/>
            <w:tcBorders>
              <w:top w:val="nil"/>
              <w:left w:val="nil"/>
              <w:bottom w:val="nil"/>
              <w:right w:val="nil"/>
            </w:tcBorders>
          </w:tcPr>
          <w:p w14:paraId="409674F9" w14:textId="55B07C63"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Not Compliant</w:t>
            </w:r>
          </w:p>
        </w:tc>
      </w:tr>
    </w:tbl>
    <w:p w14:paraId="00E13834" w14:textId="77777777" w:rsidR="006A1063" w:rsidRDefault="006A1063"/>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D631D6" w:rsidRPr="00D631D6" w14:paraId="699FEBE6" w14:textId="77777777" w:rsidTr="00E630D7">
        <w:trPr>
          <w:gridBefore w:val="2"/>
          <w:wBefore w:w="436" w:type="dxa"/>
        </w:trPr>
        <w:tc>
          <w:tcPr>
            <w:tcW w:w="4804" w:type="dxa"/>
            <w:tcBorders>
              <w:top w:val="nil"/>
              <w:left w:val="nil"/>
              <w:bottom w:val="nil"/>
              <w:right w:val="nil"/>
            </w:tcBorders>
          </w:tcPr>
          <w:p w14:paraId="465DB3BE"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lastRenderedPageBreak/>
              <w:t>Requirement 2(3)(c)</w:t>
            </w:r>
          </w:p>
        </w:tc>
        <w:tc>
          <w:tcPr>
            <w:tcW w:w="1045" w:type="dxa"/>
            <w:gridSpan w:val="2"/>
            <w:tcBorders>
              <w:top w:val="nil"/>
              <w:left w:val="nil"/>
              <w:bottom w:val="nil"/>
              <w:right w:val="nil"/>
            </w:tcBorders>
          </w:tcPr>
          <w:p w14:paraId="13C56AA6"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HCP</w:t>
            </w:r>
          </w:p>
        </w:tc>
        <w:tc>
          <w:tcPr>
            <w:tcW w:w="3066" w:type="dxa"/>
            <w:gridSpan w:val="2"/>
            <w:tcBorders>
              <w:top w:val="nil"/>
              <w:left w:val="nil"/>
              <w:bottom w:val="nil"/>
              <w:right w:val="nil"/>
            </w:tcBorders>
          </w:tcPr>
          <w:p w14:paraId="179927FE" w14:textId="7682D20A"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Compliant</w:t>
            </w:r>
          </w:p>
        </w:tc>
      </w:tr>
      <w:tr w:rsidR="00D631D6" w:rsidRPr="00D631D6" w14:paraId="7115816C" w14:textId="77777777" w:rsidTr="00E630D7">
        <w:trPr>
          <w:gridBefore w:val="2"/>
          <w:wBefore w:w="436" w:type="dxa"/>
        </w:trPr>
        <w:tc>
          <w:tcPr>
            <w:tcW w:w="4804" w:type="dxa"/>
            <w:tcBorders>
              <w:top w:val="nil"/>
              <w:left w:val="nil"/>
              <w:bottom w:val="nil"/>
              <w:right w:val="nil"/>
            </w:tcBorders>
          </w:tcPr>
          <w:p w14:paraId="3729D256" w14:textId="77777777" w:rsidR="009F4B30" w:rsidRPr="00D631D6" w:rsidRDefault="009F4B30" w:rsidP="009F4B3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CHSP</w:t>
            </w:r>
          </w:p>
        </w:tc>
        <w:tc>
          <w:tcPr>
            <w:tcW w:w="3066" w:type="dxa"/>
            <w:gridSpan w:val="2"/>
            <w:tcBorders>
              <w:top w:val="nil"/>
              <w:left w:val="nil"/>
              <w:bottom w:val="nil"/>
              <w:right w:val="nil"/>
            </w:tcBorders>
          </w:tcPr>
          <w:p w14:paraId="23BEFDA6" w14:textId="13C0C6B1"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Compliant</w:t>
            </w:r>
          </w:p>
        </w:tc>
      </w:tr>
      <w:tr w:rsidR="00D631D6" w:rsidRPr="00D631D6" w14:paraId="7007CEDB" w14:textId="77777777" w:rsidTr="00E630D7">
        <w:trPr>
          <w:gridBefore w:val="2"/>
          <w:wBefore w:w="436" w:type="dxa"/>
        </w:trPr>
        <w:tc>
          <w:tcPr>
            <w:tcW w:w="4804" w:type="dxa"/>
            <w:tcBorders>
              <w:top w:val="nil"/>
              <w:left w:val="nil"/>
              <w:bottom w:val="nil"/>
              <w:right w:val="nil"/>
            </w:tcBorders>
          </w:tcPr>
          <w:p w14:paraId="61130E4F"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Requirement 2(3)(d)</w:t>
            </w:r>
          </w:p>
        </w:tc>
        <w:tc>
          <w:tcPr>
            <w:tcW w:w="1045" w:type="dxa"/>
            <w:gridSpan w:val="2"/>
            <w:tcBorders>
              <w:top w:val="nil"/>
              <w:left w:val="nil"/>
              <w:bottom w:val="nil"/>
              <w:right w:val="nil"/>
            </w:tcBorders>
          </w:tcPr>
          <w:p w14:paraId="3318D321"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HCP</w:t>
            </w:r>
          </w:p>
        </w:tc>
        <w:tc>
          <w:tcPr>
            <w:tcW w:w="3066" w:type="dxa"/>
            <w:gridSpan w:val="2"/>
            <w:tcBorders>
              <w:top w:val="nil"/>
              <w:left w:val="nil"/>
              <w:bottom w:val="nil"/>
              <w:right w:val="nil"/>
            </w:tcBorders>
          </w:tcPr>
          <w:p w14:paraId="5A685814" w14:textId="5A55845C"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Compliant</w:t>
            </w:r>
          </w:p>
        </w:tc>
      </w:tr>
      <w:tr w:rsidR="00D631D6" w:rsidRPr="00D631D6" w14:paraId="2DE1858B" w14:textId="77777777" w:rsidTr="00E630D7">
        <w:trPr>
          <w:gridBefore w:val="2"/>
          <w:wBefore w:w="436" w:type="dxa"/>
        </w:trPr>
        <w:tc>
          <w:tcPr>
            <w:tcW w:w="4804" w:type="dxa"/>
            <w:tcBorders>
              <w:top w:val="nil"/>
              <w:left w:val="nil"/>
              <w:bottom w:val="nil"/>
              <w:right w:val="nil"/>
            </w:tcBorders>
          </w:tcPr>
          <w:p w14:paraId="76978E5B" w14:textId="77777777" w:rsidR="009F4B30" w:rsidRPr="00D631D6" w:rsidRDefault="009F4B30" w:rsidP="009F4B3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CHSP</w:t>
            </w:r>
          </w:p>
        </w:tc>
        <w:tc>
          <w:tcPr>
            <w:tcW w:w="3066" w:type="dxa"/>
            <w:gridSpan w:val="2"/>
            <w:tcBorders>
              <w:top w:val="nil"/>
              <w:left w:val="nil"/>
              <w:bottom w:val="nil"/>
              <w:right w:val="nil"/>
            </w:tcBorders>
          </w:tcPr>
          <w:p w14:paraId="5C01031E" w14:textId="1DC39E28"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Compliant</w:t>
            </w:r>
          </w:p>
        </w:tc>
      </w:tr>
      <w:tr w:rsidR="00D631D6" w:rsidRPr="00D631D6" w14:paraId="604A6360" w14:textId="77777777" w:rsidTr="00E630D7">
        <w:trPr>
          <w:gridBefore w:val="2"/>
          <w:wBefore w:w="436" w:type="dxa"/>
        </w:trPr>
        <w:tc>
          <w:tcPr>
            <w:tcW w:w="4804" w:type="dxa"/>
            <w:tcBorders>
              <w:top w:val="nil"/>
              <w:left w:val="nil"/>
              <w:bottom w:val="nil"/>
              <w:right w:val="nil"/>
            </w:tcBorders>
          </w:tcPr>
          <w:p w14:paraId="3FCCF1B3" w14:textId="77777777" w:rsidR="009F4B30" w:rsidRPr="00D631D6" w:rsidRDefault="009F4B30" w:rsidP="009F4B30">
            <w:pPr>
              <w:pStyle w:val="Heading4"/>
              <w:tabs>
                <w:tab w:val="clear" w:pos="9072"/>
              </w:tabs>
              <w:spacing w:before="120" w:after="0" w:line="240" w:lineRule="auto"/>
              <w:outlineLvl w:val="3"/>
              <w:rPr>
                <w:b w:val="0"/>
              </w:rPr>
            </w:pPr>
            <w:bookmarkStart w:id="4" w:name="_Hlk104200842"/>
            <w:r w:rsidRPr="00D631D6">
              <w:rPr>
                <w:b w:val="0"/>
              </w:rPr>
              <w:t>Requirement 2(3)(e)</w:t>
            </w:r>
          </w:p>
        </w:tc>
        <w:tc>
          <w:tcPr>
            <w:tcW w:w="1045" w:type="dxa"/>
            <w:gridSpan w:val="2"/>
            <w:tcBorders>
              <w:top w:val="nil"/>
              <w:left w:val="nil"/>
              <w:bottom w:val="nil"/>
              <w:right w:val="nil"/>
            </w:tcBorders>
          </w:tcPr>
          <w:p w14:paraId="34612F74"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HCP</w:t>
            </w:r>
          </w:p>
        </w:tc>
        <w:tc>
          <w:tcPr>
            <w:tcW w:w="3066" w:type="dxa"/>
            <w:gridSpan w:val="2"/>
            <w:tcBorders>
              <w:top w:val="nil"/>
              <w:left w:val="nil"/>
              <w:bottom w:val="nil"/>
              <w:right w:val="nil"/>
            </w:tcBorders>
          </w:tcPr>
          <w:p w14:paraId="0F663D4D" w14:textId="528F0737"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Not Compliant</w:t>
            </w:r>
          </w:p>
        </w:tc>
      </w:tr>
      <w:tr w:rsidR="00D631D6" w:rsidRPr="00D631D6" w14:paraId="6C67B974" w14:textId="77777777" w:rsidTr="00E630D7">
        <w:trPr>
          <w:gridBefore w:val="2"/>
          <w:wBefore w:w="436" w:type="dxa"/>
        </w:trPr>
        <w:tc>
          <w:tcPr>
            <w:tcW w:w="4804" w:type="dxa"/>
            <w:tcBorders>
              <w:top w:val="nil"/>
              <w:left w:val="nil"/>
              <w:bottom w:val="nil"/>
              <w:right w:val="nil"/>
            </w:tcBorders>
          </w:tcPr>
          <w:p w14:paraId="20D340C1" w14:textId="77777777" w:rsidR="009F4B30" w:rsidRPr="00D631D6" w:rsidRDefault="009F4B30" w:rsidP="009F4B3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CHSP</w:t>
            </w:r>
          </w:p>
        </w:tc>
        <w:tc>
          <w:tcPr>
            <w:tcW w:w="3066" w:type="dxa"/>
            <w:gridSpan w:val="2"/>
            <w:tcBorders>
              <w:top w:val="nil"/>
              <w:left w:val="nil"/>
              <w:bottom w:val="nil"/>
              <w:right w:val="nil"/>
            </w:tcBorders>
          </w:tcPr>
          <w:p w14:paraId="253B3B89" w14:textId="036C3F33"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 xml:space="preserve"> Not Compliant</w:t>
            </w:r>
          </w:p>
        </w:tc>
      </w:tr>
      <w:bookmarkEnd w:id="4"/>
      <w:tr w:rsidR="00D631D6" w:rsidRPr="00D631D6" w14:paraId="03718D53" w14:textId="77777777" w:rsidTr="0013014D">
        <w:tc>
          <w:tcPr>
            <w:tcW w:w="5240" w:type="dxa"/>
            <w:gridSpan w:val="3"/>
            <w:tcBorders>
              <w:top w:val="nil"/>
              <w:left w:val="nil"/>
              <w:bottom w:val="nil"/>
              <w:right w:val="nil"/>
            </w:tcBorders>
          </w:tcPr>
          <w:p w14:paraId="314FF7A7" w14:textId="01ED2D05" w:rsidR="009F4B30" w:rsidRPr="00D631D6" w:rsidRDefault="009F4B30" w:rsidP="009F4B30">
            <w:pPr>
              <w:pStyle w:val="Heading4"/>
              <w:tabs>
                <w:tab w:val="clear" w:pos="9072"/>
              </w:tabs>
              <w:spacing w:before="120" w:after="0" w:line="240" w:lineRule="auto"/>
              <w:ind w:left="-537" w:firstLine="537"/>
              <w:outlineLvl w:val="3"/>
              <w:rPr>
                <w:b w:val="0"/>
              </w:rPr>
            </w:pPr>
            <w:r w:rsidRPr="00D631D6">
              <w:t>Standard 3 Personal care and clinical care</w:t>
            </w:r>
          </w:p>
        </w:tc>
        <w:tc>
          <w:tcPr>
            <w:tcW w:w="998" w:type="dxa"/>
            <w:tcBorders>
              <w:top w:val="nil"/>
              <w:left w:val="nil"/>
              <w:bottom w:val="nil"/>
              <w:right w:val="nil"/>
            </w:tcBorders>
          </w:tcPr>
          <w:p w14:paraId="63DC9D4E" w14:textId="77777777" w:rsidR="009F4B30" w:rsidRPr="00D631D6" w:rsidRDefault="009F4B30" w:rsidP="009F4B30">
            <w:pPr>
              <w:pStyle w:val="Heading4"/>
              <w:tabs>
                <w:tab w:val="clear" w:pos="9072"/>
              </w:tabs>
              <w:spacing w:before="120" w:after="0" w:line="240" w:lineRule="auto"/>
              <w:outlineLvl w:val="3"/>
              <w:rPr>
                <w:rFonts w:eastAsia="Times New Roman"/>
                <w:iCs w:val="0"/>
              </w:rPr>
            </w:pPr>
            <w:r w:rsidRPr="00D631D6">
              <w:t>HCP</w:t>
            </w:r>
            <w:r w:rsidRPr="00D631D6">
              <w:rPr>
                <w:rFonts w:eastAsia="Times New Roman"/>
                <w:iCs w:val="0"/>
              </w:rPr>
              <w:t xml:space="preserve"> </w:t>
            </w:r>
          </w:p>
        </w:tc>
        <w:tc>
          <w:tcPr>
            <w:tcW w:w="3113" w:type="dxa"/>
            <w:gridSpan w:val="3"/>
            <w:tcBorders>
              <w:top w:val="nil"/>
              <w:left w:val="nil"/>
              <w:bottom w:val="nil"/>
              <w:right w:val="nil"/>
            </w:tcBorders>
          </w:tcPr>
          <w:p w14:paraId="218B98CC" w14:textId="02A84C0B" w:rsidR="009F4B30" w:rsidRPr="00D631D6" w:rsidRDefault="009F4B30" w:rsidP="009F4B30">
            <w:pPr>
              <w:pStyle w:val="Heading4"/>
              <w:tabs>
                <w:tab w:val="clear" w:pos="9072"/>
              </w:tabs>
              <w:spacing w:before="120" w:after="0" w:line="240" w:lineRule="auto"/>
              <w:jc w:val="right"/>
              <w:outlineLvl w:val="3"/>
            </w:pPr>
            <w:r w:rsidRPr="00D631D6">
              <w:rPr>
                <w:rFonts w:eastAsia="Times New Roman"/>
                <w:iCs w:val="0"/>
              </w:rPr>
              <w:t>Compliant</w:t>
            </w:r>
          </w:p>
        </w:tc>
      </w:tr>
      <w:tr w:rsidR="00D631D6" w:rsidRPr="00D631D6" w14:paraId="1733DBA7" w14:textId="77777777" w:rsidTr="0013014D">
        <w:tc>
          <w:tcPr>
            <w:tcW w:w="5240" w:type="dxa"/>
            <w:gridSpan w:val="3"/>
            <w:tcBorders>
              <w:top w:val="nil"/>
              <w:left w:val="nil"/>
              <w:bottom w:val="nil"/>
              <w:right w:val="nil"/>
            </w:tcBorders>
          </w:tcPr>
          <w:p w14:paraId="36475A02" w14:textId="77777777" w:rsidR="009F4B30" w:rsidRPr="00D631D6" w:rsidRDefault="009F4B30" w:rsidP="009F4B30">
            <w:pPr>
              <w:pStyle w:val="Heading4"/>
              <w:tabs>
                <w:tab w:val="clear" w:pos="9072"/>
              </w:tabs>
              <w:spacing w:before="120" w:after="0" w:line="240" w:lineRule="auto"/>
              <w:outlineLvl w:val="3"/>
              <w:rPr>
                <w:b w:val="0"/>
              </w:rPr>
            </w:pPr>
            <w:r w:rsidRPr="00D631D6">
              <w:rPr>
                <w:rFonts w:eastAsia="Times New Roman"/>
                <w:b w:val="0"/>
                <w:iCs w:val="0"/>
              </w:rPr>
              <w:t xml:space="preserve">    </w:t>
            </w:r>
          </w:p>
        </w:tc>
        <w:tc>
          <w:tcPr>
            <w:tcW w:w="998" w:type="dxa"/>
            <w:tcBorders>
              <w:top w:val="nil"/>
              <w:left w:val="nil"/>
              <w:bottom w:val="nil"/>
              <w:right w:val="nil"/>
            </w:tcBorders>
          </w:tcPr>
          <w:p w14:paraId="6A54C2AF" w14:textId="77777777" w:rsidR="009F4B30" w:rsidRPr="00D631D6" w:rsidRDefault="009F4B30" w:rsidP="009F4B30">
            <w:pPr>
              <w:pStyle w:val="Heading4"/>
              <w:tabs>
                <w:tab w:val="clear" w:pos="9072"/>
              </w:tabs>
              <w:spacing w:before="120" w:after="0" w:line="240" w:lineRule="auto"/>
              <w:outlineLvl w:val="3"/>
            </w:pPr>
            <w:r w:rsidRPr="00D631D6">
              <w:t>CHSP</w:t>
            </w:r>
          </w:p>
        </w:tc>
        <w:tc>
          <w:tcPr>
            <w:tcW w:w="3113" w:type="dxa"/>
            <w:gridSpan w:val="3"/>
            <w:tcBorders>
              <w:top w:val="nil"/>
              <w:left w:val="nil"/>
              <w:bottom w:val="nil"/>
              <w:right w:val="nil"/>
            </w:tcBorders>
          </w:tcPr>
          <w:p w14:paraId="50BDAA1C" w14:textId="0D79FB65" w:rsidR="009F4B30" w:rsidRPr="00D631D6" w:rsidRDefault="009F4B30" w:rsidP="009F4B30">
            <w:pPr>
              <w:pStyle w:val="Heading4"/>
              <w:tabs>
                <w:tab w:val="clear" w:pos="9072"/>
              </w:tabs>
              <w:spacing w:before="120" w:after="0" w:line="240" w:lineRule="auto"/>
              <w:jc w:val="right"/>
              <w:outlineLvl w:val="3"/>
            </w:pPr>
            <w:r w:rsidRPr="00D631D6">
              <w:rPr>
                <w:rFonts w:eastAsia="Times New Roman"/>
                <w:iCs w:val="0"/>
              </w:rPr>
              <w:t>Compliant</w:t>
            </w:r>
          </w:p>
        </w:tc>
      </w:tr>
      <w:tr w:rsidR="00D631D6" w:rsidRPr="00D631D6"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9F4B30" w:rsidRPr="00D631D6" w:rsidRDefault="009F4B30" w:rsidP="009F4B30">
            <w:pPr>
              <w:pStyle w:val="Heading4"/>
              <w:tabs>
                <w:tab w:val="clear" w:pos="9072"/>
              </w:tabs>
              <w:spacing w:before="120" w:after="0" w:line="240" w:lineRule="auto"/>
              <w:outlineLvl w:val="3"/>
              <w:rPr>
                <w:b w:val="0"/>
              </w:rPr>
            </w:pPr>
            <w:r w:rsidRPr="00D631D6">
              <w:rPr>
                <w:b w:val="0"/>
              </w:rPr>
              <w:t>Requirement 3(3)(a)</w:t>
            </w:r>
          </w:p>
        </w:tc>
        <w:tc>
          <w:tcPr>
            <w:tcW w:w="1134" w:type="dxa"/>
            <w:gridSpan w:val="3"/>
          </w:tcPr>
          <w:p w14:paraId="75E5CC54" w14:textId="77777777" w:rsidR="009F4B30" w:rsidRPr="00D631D6" w:rsidRDefault="009F4B30" w:rsidP="009F4B30">
            <w:pPr>
              <w:pStyle w:val="Heading4"/>
              <w:tabs>
                <w:tab w:val="clear" w:pos="9072"/>
              </w:tabs>
              <w:spacing w:before="120" w:after="0" w:line="240" w:lineRule="auto"/>
              <w:outlineLvl w:val="3"/>
              <w:rPr>
                <w:rFonts w:eastAsia="Times New Roman"/>
                <w:b w:val="0"/>
                <w:iCs w:val="0"/>
              </w:rPr>
            </w:pPr>
            <w:r w:rsidRPr="00D631D6">
              <w:rPr>
                <w:b w:val="0"/>
              </w:rPr>
              <w:t>HCP</w:t>
            </w:r>
            <w:r w:rsidRPr="00D631D6">
              <w:rPr>
                <w:rFonts w:eastAsia="Times New Roman"/>
                <w:b w:val="0"/>
                <w:iCs w:val="0"/>
              </w:rPr>
              <w:t xml:space="preserve"> </w:t>
            </w:r>
          </w:p>
        </w:tc>
        <w:tc>
          <w:tcPr>
            <w:tcW w:w="2977" w:type="dxa"/>
          </w:tcPr>
          <w:p w14:paraId="0BDC9E91" w14:textId="7ED2623D" w:rsidR="009F4B30" w:rsidRPr="00D631D6" w:rsidRDefault="009F4B30" w:rsidP="009F4B30">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9F4B30" w:rsidRPr="00D631D6" w:rsidRDefault="009F4B30" w:rsidP="009F4B30">
            <w:pPr>
              <w:pStyle w:val="Heading4"/>
              <w:tabs>
                <w:tab w:val="clear" w:pos="9072"/>
              </w:tabs>
              <w:spacing w:before="120" w:after="0" w:line="240" w:lineRule="auto"/>
              <w:outlineLvl w:val="3"/>
              <w:rPr>
                <w:b w:val="0"/>
              </w:rPr>
            </w:pPr>
            <w:r w:rsidRPr="00D631D6">
              <w:rPr>
                <w:rFonts w:eastAsia="Times New Roman"/>
                <w:b w:val="0"/>
                <w:iCs w:val="0"/>
              </w:rPr>
              <w:t xml:space="preserve">    </w:t>
            </w:r>
          </w:p>
        </w:tc>
        <w:tc>
          <w:tcPr>
            <w:tcW w:w="1134" w:type="dxa"/>
            <w:gridSpan w:val="3"/>
          </w:tcPr>
          <w:p w14:paraId="5021066E"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CHSP</w:t>
            </w:r>
          </w:p>
        </w:tc>
        <w:tc>
          <w:tcPr>
            <w:tcW w:w="2977" w:type="dxa"/>
          </w:tcPr>
          <w:p w14:paraId="1E009111" w14:textId="680FC747" w:rsidR="009F4B30" w:rsidRPr="00D631D6" w:rsidRDefault="009F4B30" w:rsidP="009F4B30">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9F4B30" w:rsidRPr="00D631D6" w:rsidRDefault="009F4B30" w:rsidP="009F4B30">
            <w:pPr>
              <w:pStyle w:val="Heading4"/>
              <w:tabs>
                <w:tab w:val="clear" w:pos="9072"/>
              </w:tabs>
              <w:spacing w:before="120" w:after="0" w:line="240" w:lineRule="auto"/>
              <w:outlineLvl w:val="3"/>
              <w:rPr>
                <w:b w:val="0"/>
              </w:rPr>
            </w:pPr>
            <w:r w:rsidRPr="00D631D6">
              <w:rPr>
                <w:b w:val="0"/>
              </w:rPr>
              <w:t>Requirement 3(3)(b)</w:t>
            </w:r>
          </w:p>
        </w:tc>
        <w:tc>
          <w:tcPr>
            <w:tcW w:w="1134" w:type="dxa"/>
            <w:gridSpan w:val="3"/>
          </w:tcPr>
          <w:p w14:paraId="58E26A7E"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HCP</w:t>
            </w:r>
          </w:p>
        </w:tc>
        <w:tc>
          <w:tcPr>
            <w:tcW w:w="2977" w:type="dxa"/>
          </w:tcPr>
          <w:p w14:paraId="011C4C61" w14:textId="44DFA5A0" w:rsidR="009F4B30" w:rsidRPr="00D631D6" w:rsidRDefault="009F4B30" w:rsidP="009F4B30">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9F4B30" w:rsidRPr="00D631D6" w:rsidRDefault="009F4B30" w:rsidP="009F4B30">
            <w:pPr>
              <w:pStyle w:val="Heading4"/>
              <w:tabs>
                <w:tab w:val="clear" w:pos="9072"/>
              </w:tabs>
              <w:spacing w:before="120" w:after="0" w:line="240" w:lineRule="auto"/>
              <w:outlineLvl w:val="3"/>
              <w:rPr>
                <w:b w:val="0"/>
              </w:rPr>
            </w:pPr>
          </w:p>
        </w:tc>
        <w:tc>
          <w:tcPr>
            <w:tcW w:w="1134" w:type="dxa"/>
            <w:gridSpan w:val="3"/>
          </w:tcPr>
          <w:p w14:paraId="19FDDB14"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CHSP</w:t>
            </w:r>
          </w:p>
        </w:tc>
        <w:tc>
          <w:tcPr>
            <w:tcW w:w="2977" w:type="dxa"/>
          </w:tcPr>
          <w:p w14:paraId="3ACA4EEE" w14:textId="0338E072" w:rsidR="009F4B30" w:rsidRPr="00D631D6" w:rsidRDefault="009F4B30" w:rsidP="009F4B30">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9F4B30" w:rsidRPr="00D631D6" w:rsidRDefault="009F4B30" w:rsidP="009F4B30">
            <w:pPr>
              <w:pStyle w:val="Heading4"/>
              <w:tabs>
                <w:tab w:val="clear" w:pos="9072"/>
              </w:tabs>
              <w:spacing w:before="120" w:after="0" w:line="240" w:lineRule="auto"/>
              <w:outlineLvl w:val="3"/>
              <w:rPr>
                <w:b w:val="0"/>
              </w:rPr>
            </w:pPr>
            <w:r w:rsidRPr="00D631D6">
              <w:rPr>
                <w:b w:val="0"/>
              </w:rPr>
              <w:t xml:space="preserve">Requirement 3(3)(c) </w:t>
            </w:r>
          </w:p>
        </w:tc>
        <w:tc>
          <w:tcPr>
            <w:tcW w:w="1134" w:type="dxa"/>
            <w:gridSpan w:val="3"/>
          </w:tcPr>
          <w:p w14:paraId="5B8E1812"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HCP</w:t>
            </w:r>
          </w:p>
        </w:tc>
        <w:tc>
          <w:tcPr>
            <w:tcW w:w="2977" w:type="dxa"/>
          </w:tcPr>
          <w:p w14:paraId="753E5DA0" w14:textId="06313F13" w:rsidR="009F4B30" w:rsidRPr="00D631D6" w:rsidRDefault="009F4B30" w:rsidP="009F4B30">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9F4B30" w:rsidRPr="00D631D6" w:rsidRDefault="009F4B30" w:rsidP="009F4B30">
            <w:pPr>
              <w:pStyle w:val="Heading4"/>
              <w:tabs>
                <w:tab w:val="clear" w:pos="9072"/>
              </w:tabs>
              <w:spacing w:before="120" w:after="0" w:line="240" w:lineRule="auto"/>
              <w:outlineLvl w:val="3"/>
              <w:rPr>
                <w:b w:val="0"/>
              </w:rPr>
            </w:pPr>
          </w:p>
        </w:tc>
        <w:tc>
          <w:tcPr>
            <w:tcW w:w="1134" w:type="dxa"/>
            <w:gridSpan w:val="3"/>
          </w:tcPr>
          <w:p w14:paraId="053BCDC7"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CHSP</w:t>
            </w:r>
          </w:p>
        </w:tc>
        <w:tc>
          <w:tcPr>
            <w:tcW w:w="2977" w:type="dxa"/>
          </w:tcPr>
          <w:p w14:paraId="6251F613" w14:textId="2A4D724D" w:rsidR="009F4B30" w:rsidRPr="00D631D6" w:rsidRDefault="009F4B30" w:rsidP="009F4B30">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9F4B30" w:rsidRPr="00D631D6" w:rsidRDefault="009F4B30" w:rsidP="009F4B30">
            <w:pPr>
              <w:pStyle w:val="Heading4"/>
              <w:keepNext w:val="0"/>
              <w:tabs>
                <w:tab w:val="clear" w:pos="9072"/>
              </w:tabs>
              <w:spacing w:before="120" w:after="0" w:line="240" w:lineRule="auto"/>
              <w:outlineLvl w:val="3"/>
              <w:rPr>
                <w:b w:val="0"/>
                <w:sz w:val="20"/>
                <w:szCs w:val="20"/>
              </w:rPr>
            </w:pPr>
            <w:r w:rsidRPr="00D631D6">
              <w:rPr>
                <w:b w:val="0"/>
              </w:rPr>
              <w:t>Requirement 3(3)(d)</w:t>
            </w:r>
            <w:r w:rsidRPr="00D631D6">
              <w:rPr>
                <w:b w:val="0"/>
                <w:sz w:val="20"/>
                <w:szCs w:val="20"/>
              </w:rPr>
              <w:t xml:space="preserve"> </w:t>
            </w:r>
          </w:p>
        </w:tc>
        <w:tc>
          <w:tcPr>
            <w:tcW w:w="1134" w:type="dxa"/>
            <w:gridSpan w:val="3"/>
          </w:tcPr>
          <w:p w14:paraId="0A9BC601" w14:textId="77777777" w:rsidR="009F4B30" w:rsidRPr="00D631D6" w:rsidRDefault="009F4B30" w:rsidP="009F4B30">
            <w:pPr>
              <w:pStyle w:val="Heading4"/>
              <w:keepNext w:val="0"/>
              <w:tabs>
                <w:tab w:val="clear" w:pos="9072"/>
              </w:tabs>
              <w:spacing w:before="120" w:after="0" w:line="240" w:lineRule="auto"/>
              <w:outlineLvl w:val="3"/>
              <w:rPr>
                <w:b w:val="0"/>
              </w:rPr>
            </w:pPr>
            <w:r w:rsidRPr="00D631D6">
              <w:rPr>
                <w:b w:val="0"/>
              </w:rPr>
              <w:t>HCP</w:t>
            </w:r>
          </w:p>
        </w:tc>
        <w:tc>
          <w:tcPr>
            <w:tcW w:w="2977" w:type="dxa"/>
          </w:tcPr>
          <w:p w14:paraId="1507D99A" w14:textId="02F4BEC6" w:rsidR="009F4B30" w:rsidRPr="00D631D6" w:rsidRDefault="009F4B30" w:rsidP="009F4B30">
            <w:pPr>
              <w:pStyle w:val="Heading4"/>
              <w:keepNext w:val="0"/>
              <w:tabs>
                <w:tab w:val="clear" w:pos="9072"/>
              </w:tabs>
              <w:spacing w:before="120" w:after="0" w:line="240" w:lineRule="auto"/>
              <w:jc w:val="right"/>
              <w:outlineLvl w:val="3"/>
              <w:rPr>
                <w:b w:val="0"/>
                <w:highlight w:val="yellow"/>
              </w:rPr>
            </w:pPr>
            <w:r w:rsidRPr="00D631D6">
              <w:rPr>
                <w:rFonts w:eastAsia="Times New Roman"/>
                <w:b w:val="0"/>
                <w:iCs w:val="0"/>
              </w:rPr>
              <w:t>Compliant</w:t>
            </w:r>
          </w:p>
        </w:tc>
      </w:tr>
      <w:tr w:rsidR="00D631D6" w:rsidRPr="00D631D6"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9F4B30" w:rsidRPr="00D631D6" w:rsidRDefault="009F4B30" w:rsidP="009F4B30">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77777777" w:rsidR="009F4B30" w:rsidRPr="00D631D6" w:rsidRDefault="009F4B30" w:rsidP="009F4B30">
            <w:pPr>
              <w:pStyle w:val="Heading4"/>
              <w:keepNext w:val="0"/>
              <w:tabs>
                <w:tab w:val="clear" w:pos="9072"/>
              </w:tabs>
              <w:spacing w:before="120" w:after="0" w:line="240" w:lineRule="auto"/>
              <w:outlineLvl w:val="3"/>
              <w:rPr>
                <w:b w:val="0"/>
              </w:rPr>
            </w:pPr>
            <w:r w:rsidRPr="00D631D6">
              <w:rPr>
                <w:b w:val="0"/>
              </w:rPr>
              <w:t>CHSP</w:t>
            </w:r>
          </w:p>
        </w:tc>
        <w:tc>
          <w:tcPr>
            <w:tcW w:w="2977" w:type="dxa"/>
          </w:tcPr>
          <w:p w14:paraId="1E5D58C1" w14:textId="02476868" w:rsidR="009F4B30" w:rsidRPr="00D631D6" w:rsidRDefault="009F4B30" w:rsidP="009F4B30">
            <w:pPr>
              <w:pStyle w:val="Heading4"/>
              <w:keepNext w:val="0"/>
              <w:tabs>
                <w:tab w:val="clear" w:pos="9072"/>
              </w:tabs>
              <w:spacing w:before="120" w:after="0" w:line="240" w:lineRule="auto"/>
              <w:jc w:val="right"/>
              <w:outlineLvl w:val="3"/>
              <w:rPr>
                <w:b w:val="0"/>
              </w:rPr>
            </w:pPr>
            <w:r w:rsidRPr="00D631D6">
              <w:rPr>
                <w:rFonts w:eastAsia="Times New Roman"/>
                <w:b w:val="0"/>
                <w:iCs w:val="0"/>
              </w:rPr>
              <w:t>Compliant</w:t>
            </w:r>
            <w:r w:rsidRPr="00D631D6">
              <w:rPr>
                <w:b w:val="0"/>
              </w:rPr>
              <w:t xml:space="preserve"> </w:t>
            </w:r>
          </w:p>
        </w:tc>
      </w:tr>
      <w:tr w:rsidR="00D631D6" w:rsidRPr="00D631D6"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9F4B30" w:rsidRPr="00D631D6" w:rsidRDefault="009F4B30" w:rsidP="009F4B30">
            <w:pPr>
              <w:pStyle w:val="Heading4"/>
              <w:keepNext w:val="0"/>
              <w:tabs>
                <w:tab w:val="clear" w:pos="9072"/>
              </w:tabs>
              <w:spacing w:before="120" w:after="0" w:line="240" w:lineRule="auto"/>
              <w:outlineLvl w:val="3"/>
              <w:rPr>
                <w:b w:val="0"/>
                <w:sz w:val="20"/>
                <w:szCs w:val="20"/>
              </w:rPr>
            </w:pPr>
            <w:r w:rsidRPr="00D631D6">
              <w:rPr>
                <w:b w:val="0"/>
              </w:rPr>
              <w:t>Requirement 3(3)(e)</w:t>
            </w:r>
            <w:r w:rsidRPr="00D631D6">
              <w:rPr>
                <w:b w:val="0"/>
                <w:sz w:val="20"/>
                <w:szCs w:val="20"/>
              </w:rPr>
              <w:t xml:space="preserve"> </w:t>
            </w:r>
          </w:p>
        </w:tc>
        <w:tc>
          <w:tcPr>
            <w:tcW w:w="1134" w:type="dxa"/>
            <w:gridSpan w:val="3"/>
          </w:tcPr>
          <w:p w14:paraId="558E5218" w14:textId="77777777" w:rsidR="009F4B30" w:rsidRPr="00D631D6" w:rsidRDefault="009F4B30" w:rsidP="009F4B30">
            <w:pPr>
              <w:pStyle w:val="Heading4"/>
              <w:keepNext w:val="0"/>
              <w:tabs>
                <w:tab w:val="clear" w:pos="9072"/>
              </w:tabs>
              <w:spacing w:before="120" w:after="0" w:line="240" w:lineRule="auto"/>
              <w:outlineLvl w:val="3"/>
              <w:rPr>
                <w:b w:val="0"/>
              </w:rPr>
            </w:pPr>
            <w:r w:rsidRPr="00D631D6">
              <w:rPr>
                <w:b w:val="0"/>
              </w:rPr>
              <w:t>HCP</w:t>
            </w:r>
          </w:p>
        </w:tc>
        <w:tc>
          <w:tcPr>
            <w:tcW w:w="2977" w:type="dxa"/>
          </w:tcPr>
          <w:p w14:paraId="4FF04FF7" w14:textId="41599628" w:rsidR="009F4B30" w:rsidRPr="00D631D6" w:rsidRDefault="009F4B30" w:rsidP="009F4B30">
            <w:pPr>
              <w:pStyle w:val="Heading4"/>
              <w:keepNext w:val="0"/>
              <w:tabs>
                <w:tab w:val="clear" w:pos="9072"/>
              </w:tabs>
              <w:spacing w:before="120" w:after="0" w:line="240" w:lineRule="auto"/>
              <w:jc w:val="right"/>
              <w:outlineLvl w:val="3"/>
              <w:rPr>
                <w:b w:val="0"/>
                <w:highlight w:val="yellow"/>
              </w:rPr>
            </w:pPr>
            <w:r w:rsidRPr="00D631D6">
              <w:rPr>
                <w:rFonts w:eastAsia="Times New Roman"/>
                <w:b w:val="0"/>
                <w:iCs w:val="0"/>
              </w:rPr>
              <w:t>Compliant</w:t>
            </w:r>
          </w:p>
        </w:tc>
      </w:tr>
      <w:tr w:rsidR="00D631D6" w:rsidRPr="00D631D6"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9F4B30" w:rsidRPr="00D631D6" w:rsidRDefault="009F4B30" w:rsidP="009F4B30">
            <w:pPr>
              <w:pStyle w:val="Heading4"/>
              <w:keepNext w:val="0"/>
              <w:tabs>
                <w:tab w:val="clear" w:pos="9072"/>
              </w:tabs>
              <w:spacing w:before="120" w:after="0" w:line="240" w:lineRule="auto"/>
              <w:outlineLvl w:val="3"/>
              <w:rPr>
                <w:b w:val="0"/>
              </w:rPr>
            </w:pPr>
          </w:p>
        </w:tc>
        <w:tc>
          <w:tcPr>
            <w:tcW w:w="1134" w:type="dxa"/>
            <w:gridSpan w:val="3"/>
          </w:tcPr>
          <w:p w14:paraId="724DA0AB" w14:textId="0F2E68C5" w:rsidR="009F4B30" w:rsidRPr="00D631D6" w:rsidRDefault="009F4B30" w:rsidP="009F4B30">
            <w:pPr>
              <w:pStyle w:val="Heading4"/>
              <w:keepNext w:val="0"/>
              <w:tabs>
                <w:tab w:val="clear" w:pos="9072"/>
              </w:tabs>
              <w:spacing w:before="120" w:after="0" w:line="240" w:lineRule="auto"/>
              <w:outlineLvl w:val="3"/>
              <w:rPr>
                <w:b w:val="0"/>
              </w:rPr>
            </w:pPr>
            <w:r w:rsidRPr="00D631D6">
              <w:rPr>
                <w:b w:val="0"/>
              </w:rPr>
              <w:t>CHSP</w:t>
            </w:r>
          </w:p>
        </w:tc>
        <w:tc>
          <w:tcPr>
            <w:tcW w:w="2977" w:type="dxa"/>
          </w:tcPr>
          <w:p w14:paraId="2719B370" w14:textId="24E2490E"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Compliant</w:t>
            </w:r>
            <w:r w:rsidRPr="00D631D6">
              <w:rPr>
                <w:b w:val="0"/>
              </w:rPr>
              <w:t xml:space="preserve"> </w:t>
            </w:r>
          </w:p>
        </w:tc>
      </w:tr>
      <w:tr w:rsidR="00D631D6" w:rsidRPr="00D631D6"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9F4B30" w:rsidRPr="00D631D6" w:rsidRDefault="009F4B30" w:rsidP="009F4B30">
            <w:pPr>
              <w:pStyle w:val="Heading4"/>
              <w:keepNext w:val="0"/>
              <w:tabs>
                <w:tab w:val="clear" w:pos="9072"/>
              </w:tabs>
              <w:spacing w:before="120" w:after="0" w:line="240" w:lineRule="auto"/>
              <w:outlineLvl w:val="3"/>
              <w:rPr>
                <w:b w:val="0"/>
                <w:sz w:val="20"/>
                <w:szCs w:val="20"/>
              </w:rPr>
            </w:pPr>
            <w:r w:rsidRPr="00D631D6">
              <w:rPr>
                <w:b w:val="0"/>
              </w:rPr>
              <w:t>Requirement 3(3)(f)</w:t>
            </w:r>
            <w:r w:rsidRPr="00D631D6">
              <w:rPr>
                <w:b w:val="0"/>
                <w:sz w:val="20"/>
                <w:szCs w:val="20"/>
              </w:rPr>
              <w:t xml:space="preserve"> </w:t>
            </w:r>
          </w:p>
        </w:tc>
        <w:tc>
          <w:tcPr>
            <w:tcW w:w="1134" w:type="dxa"/>
            <w:gridSpan w:val="3"/>
            <w:tcBorders>
              <w:top w:val="nil"/>
              <w:left w:val="nil"/>
              <w:bottom w:val="nil"/>
              <w:right w:val="nil"/>
            </w:tcBorders>
          </w:tcPr>
          <w:p w14:paraId="61F05AD7" w14:textId="77777777" w:rsidR="009F4B30" w:rsidRPr="00D631D6" w:rsidRDefault="009F4B30" w:rsidP="009F4B30">
            <w:pPr>
              <w:pStyle w:val="Heading4"/>
              <w:keepNext w:val="0"/>
              <w:tabs>
                <w:tab w:val="clear" w:pos="9072"/>
              </w:tabs>
              <w:spacing w:before="120" w:after="0" w:line="240" w:lineRule="auto"/>
              <w:outlineLvl w:val="3"/>
              <w:rPr>
                <w:b w:val="0"/>
              </w:rPr>
            </w:pPr>
            <w:r w:rsidRPr="00D631D6">
              <w:rPr>
                <w:b w:val="0"/>
              </w:rPr>
              <w:t>HCP</w:t>
            </w:r>
          </w:p>
        </w:tc>
        <w:tc>
          <w:tcPr>
            <w:tcW w:w="2977" w:type="dxa"/>
            <w:tcBorders>
              <w:top w:val="nil"/>
              <w:left w:val="nil"/>
              <w:bottom w:val="nil"/>
              <w:right w:val="nil"/>
            </w:tcBorders>
          </w:tcPr>
          <w:p w14:paraId="5CD9D22E" w14:textId="1FCAC26F" w:rsidR="009F4B30" w:rsidRPr="00D631D6" w:rsidRDefault="009F4B30" w:rsidP="009F4B30">
            <w:pPr>
              <w:pStyle w:val="Heading4"/>
              <w:keepNext w:val="0"/>
              <w:tabs>
                <w:tab w:val="clear" w:pos="9072"/>
              </w:tabs>
              <w:spacing w:before="120" w:after="0" w:line="240" w:lineRule="auto"/>
              <w:jc w:val="right"/>
              <w:outlineLvl w:val="3"/>
              <w:rPr>
                <w:b w:val="0"/>
                <w:highlight w:val="yellow"/>
              </w:rPr>
            </w:pPr>
            <w:r w:rsidRPr="00D631D6">
              <w:rPr>
                <w:rFonts w:eastAsia="Times New Roman"/>
                <w:b w:val="0"/>
                <w:iCs w:val="0"/>
              </w:rPr>
              <w:t>Compliant</w:t>
            </w:r>
          </w:p>
        </w:tc>
      </w:tr>
      <w:tr w:rsidR="00D631D6" w:rsidRPr="00D631D6"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9F4B30" w:rsidRPr="00D631D6" w:rsidRDefault="009F4B30" w:rsidP="009F4B30">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7777777" w:rsidR="009F4B30" w:rsidRPr="00D631D6" w:rsidRDefault="009F4B30" w:rsidP="009F4B30">
            <w:pPr>
              <w:pStyle w:val="Heading4"/>
              <w:keepNext w:val="0"/>
              <w:tabs>
                <w:tab w:val="clear" w:pos="9072"/>
              </w:tabs>
              <w:spacing w:before="120" w:after="0" w:line="240" w:lineRule="auto"/>
              <w:outlineLvl w:val="3"/>
              <w:rPr>
                <w:b w:val="0"/>
              </w:rPr>
            </w:pPr>
            <w:r w:rsidRPr="00D631D6">
              <w:rPr>
                <w:b w:val="0"/>
              </w:rPr>
              <w:t>CHSP</w:t>
            </w:r>
          </w:p>
        </w:tc>
        <w:tc>
          <w:tcPr>
            <w:tcW w:w="2977" w:type="dxa"/>
            <w:tcBorders>
              <w:top w:val="nil"/>
              <w:left w:val="nil"/>
              <w:bottom w:val="nil"/>
              <w:right w:val="nil"/>
            </w:tcBorders>
          </w:tcPr>
          <w:p w14:paraId="1E937D61" w14:textId="4091D8F1" w:rsidR="009F4B30" w:rsidRPr="00D631D6" w:rsidRDefault="009F4B30" w:rsidP="009F4B30">
            <w:pPr>
              <w:pStyle w:val="Heading4"/>
              <w:keepNext w:val="0"/>
              <w:tabs>
                <w:tab w:val="clear" w:pos="9072"/>
              </w:tabs>
              <w:spacing w:before="120" w:after="0" w:line="240" w:lineRule="auto"/>
              <w:jc w:val="right"/>
              <w:outlineLvl w:val="3"/>
              <w:rPr>
                <w:b w:val="0"/>
              </w:rPr>
            </w:pPr>
            <w:r w:rsidRPr="00D631D6">
              <w:rPr>
                <w:rFonts w:eastAsia="Times New Roman"/>
                <w:b w:val="0"/>
                <w:iCs w:val="0"/>
              </w:rPr>
              <w:t>Compliant</w:t>
            </w:r>
            <w:r w:rsidRPr="00D631D6">
              <w:rPr>
                <w:b w:val="0"/>
              </w:rPr>
              <w:t xml:space="preserve"> </w:t>
            </w:r>
          </w:p>
        </w:tc>
      </w:tr>
      <w:tr w:rsidR="00D631D6" w:rsidRPr="00D631D6"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9F4B30" w:rsidRPr="00D631D6" w:rsidRDefault="009F4B30" w:rsidP="009F4B30">
            <w:pPr>
              <w:pStyle w:val="Heading4"/>
              <w:keepNext w:val="0"/>
              <w:tabs>
                <w:tab w:val="clear" w:pos="9072"/>
              </w:tabs>
              <w:spacing w:before="120" w:after="0" w:line="240" w:lineRule="auto"/>
              <w:outlineLvl w:val="3"/>
              <w:rPr>
                <w:b w:val="0"/>
                <w:sz w:val="20"/>
                <w:szCs w:val="20"/>
              </w:rPr>
            </w:pPr>
            <w:r w:rsidRPr="00D631D6">
              <w:rPr>
                <w:b w:val="0"/>
              </w:rPr>
              <w:t>Requirement 3(3)(g)</w:t>
            </w:r>
            <w:r w:rsidRPr="00D631D6">
              <w:rPr>
                <w:b w:val="0"/>
                <w:sz w:val="20"/>
                <w:szCs w:val="20"/>
              </w:rPr>
              <w:t xml:space="preserve"> </w:t>
            </w:r>
          </w:p>
        </w:tc>
        <w:tc>
          <w:tcPr>
            <w:tcW w:w="1134" w:type="dxa"/>
            <w:gridSpan w:val="3"/>
            <w:tcBorders>
              <w:top w:val="nil"/>
              <w:left w:val="nil"/>
              <w:bottom w:val="nil"/>
              <w:right w:val="nil"/>
            </w:tcBorders>
          </w:tcPr>
          <w:p w14:paraId="1BE745A6" w14:textId="77777777" w:rsidR="009F4B30" w:rsidRPr="00D631D6" w:rsidRDefault="009F4B30" w:rsidP="009F4B30">
            <w:pPr>
              <w:pStyle w:val="Heading4"/>
              <w:keepNext w:val="0"/>
              <w:tabs>
                <w:tab w:val="clear" w:pos="9072"/>
              </w:tabs>
              <w:spacing w:before="120" w:after="0" w:line="240" w:lineRule="auto"/>
              <w:outlineLvl w:val="3"/>
              <w:rPr>
                <w:b w:val="0"/>
              </w:rPr>
            </w:pPr>
            <w:r w:rsidRPr="00D631D6">
              <w:rPr>
                <w:b w:val="0"/>
              </w:rPr>
              <w:t>HCP</w:t>
            </w:r>
          </w:p>
        </w:tc>
        <w:tc>
          <w:tcPr>
            <w:tcW w:w="2977" w:type="dxa"/>
            <w:tcBorders>
              <w:top w:val="nil"/>
              <w:left w:val="nil"/>
              <w:bottom w:val="nil"/>
              <w:right w:val="nil"/>
            </w:tcBorders>
          </w:tcPr>
          <w:p w14:paraId="1267BD36" w14:textId="473C847E" w:rsidR="009F4B30" w:rsidRPr="00D631D6" w:rsidRDefault="009F4B30" w:rsidP="009F4B30">
            <w:pPr>
              <w:pStyle w:val="Heading4"/>
              <w:keepNext w:val="0"/>
              <w:tabs>
                <w:tab w:val="clear" w:pos="9072"/>
              </w:tabs>
              <w:spacing w:before="120" w:after="0" w:line="240" w:lineRule="auto"/>
              <w:jc w:val="right"/>
              <w:outlineLvl w:val="3"/>
              <w:rPr>
                <w:b w:val="0"/>
                <w:highlight w:val="yellow"/>
              </w:rPr>
            </w:pPr>
            <w:r w:rsidRPr="00D631D6">
              <w:rPr>
                <w:rFonts w:eastAsia="Times New Roman"/>
                <w:b w:val="0"/>
                <w:iCs w:val="0"/>
              </w:rPr>
              <w:t>Compliant</w:t>
            </w:r>
          </w:p>
        </w:tc>
      </w:tr>
      <w:tr w:rsidR="00D631D6" w:rsidRPr="00D631D6"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9F4B30" w:rsidRPr="00D631D6" w:rsidRDefault="009F4B30" w:rsidP="009F4B30">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77777777" w:rsidR="009F4B30" w:rsidRPr="00D631D6" w:rsidRDefault="009F4B30" w:rsidP="009F4B30">
            <w:pPr>
              <w:pStyle w:val="Heading4"/>
              <w:keepNext w:val="0"/>
              <w:tabs>
                <w:tab w:val="clear" w:pos="9072"/>
              </w:tabs>
              <w:spacing w:before="120" w:after="0" w:line="240" w:lineRule="auto"/>
              <w:outlineLvl w:val="3"/>
              <w:rPr>
                <w:b w:val="0"/>
              </w:rPr>
            </w:pPr>
            <w:r w:rsidRPr="00D631D6">
              <w:rPr>
                <w:b w:val="0"/>
              </w:rPr>
              <w:t>CHSP</w:t>
            </w:r>
          </w:p>
        </w:tc>
        <w:tc>
          <w:tcPr>
            <w:tcW w:w="2977" w:type="dxa"/>
            <w:tcBorders>
              <w:top w:val="nil"/>
              <w:left w:val="nil"/>
              <w:bottom w:val="nil"/>
              <w:right w:val="nil"/>
            </w:tcBorders>
          </w:tcPr>
          <w:p w14:paraId="08109047" w14:textId="77B3AB57"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Compliant</w:t>
            </w:r>
            <w:r w:rsidRPr="00D631D6">
              <w:rPr>
                <w:b w:val="0"/>
              </w:rPr>
              <w:t xml:space="preserve"> </w:t>
            </w:r>
          </w:p>
        </w:tc>
      </w:tr>
      <w:tr w:rsidR="00D631D6" w:rsidRPr="00D631D6" w14:paraId="57CCAB95" w14:textId="77777777" w:rsidTr="00071C01">
        <w:tc>
          <w:tcPr>
            <w:tcW w:w="9351" w:type="dxa"/>
            <w:gridSpan w:val="7"/>
            <w:tcBorders>
              <w:top w:val="nil"/>
              <w:left w:val="nil"/>
              <w:bottom w:val="nil"/>
              <w:right w:val="nil"/>
            </w:tcBorders>
          </w:tcPr>
          <w:p w14:paraId="05DBAEC7" w14:textId="3D057562" w:rsidR="00071C01" w:rsidRPr="00D631D6" w:rsidRDefault="00071C01" w:rsidP="006107BF">
            <w:pPr>
              <w:pStyle w:val="Heading4"/>
              <w:tabs>
                <w:tab w:val="clear" w:pos="9072"/>
              </w:tabs>
              <w:spacing w:before="120" w:after="0" w:line="240" w:lineRule="auto"/>
              <w:outlineLvl w:val="3"/>
            </w:pPr>
            <w:r w:rsidRPr="00D631D6">
              <w:t>Standard 4 Services and supports for daily living</w:t>
            </w:r>
          </w:p>
        </w:tc>
      </w:tr>
      <w:tr w:rsidR="00D631D6" w:rsidRPr="00D631D6" w14:paraId="697025D3" w14:textId="77777777" w:rsidTr="00071C01">
        <w:tc>
          <w:tcPr>
            <w:tcW w:w="5240" w:type="dxa"/>
            <w:gridSpan w:val="3"/>
            <w:tcBorders>
              <w:top w:val="nil"/>
              <w:left w:val="nil"/>
              <w:bottom w:val="nil"/>
              <w:right w:val="nil"/>
            </w:tcBorders>
          </w:tcPr>
          <w:p w14:paraId="61DF622C" w14:textId="77777777" w:rsidR="00071C01" w:rsidRPr="00D631D6"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D631D6" w:rsidRDefault="00071C01" w:rsidP="006107BF">
            <w:pPr>
              <w:pStyle w:val="Heading4"/>
              <w:tabs>
                <w:tab w:val="clear" w:pos="9072"/>
              </w:tabs>
              <w:spacing w:before="120" w:after="0" w:line="240" w:lineRule="auto"/>
              <w:outlineLvl w:val="3"/>
            </w:pPr>
            <w:r w:rsidRPr="00D631D6">
              <w:t>HCP</w:t>
            </w:r>
            <w:r w:rsidRPr="00D631D6">
              <w:rPr>
                <w:rFonts w:eastAsia="Times New Roman"/>
                <w:iCs w:val="0"/>
              </w:rPr>
              <w:t xml:space="preserve"> </w:t>
            </w:r>
          </w:p>
        </w:tc>
        <w:tc>
          <w:tcPr>
            <w:tcW w:w="3113" w:type="dxa"/>
            <w:gridSpan w:val="3"/>
            <w:tcBorders>
              <w:top w:val="nil"/>
              <w:left w:val="nil"/>
              <w:bottom w:val="nil"/>
              <w:right w:val="nil"/>
            </w:tcBorders>
          </w:tcPr>
          <w:p w14:paraId="36DA22A7" w14:textId="52A4AD03" w:rsidR="00071C01" w:rsidRPr="00D631D6" w:rsidRDefault="00071C01" w:rsidP="006107BF">
            <w:pPr>
              <w:pStyle w:val="Heading4"/>
              <w:tabs>
                <w:tab w:val="clear" w:pos="9072"/>
              </w:tabs>
              <w:spacing w:before="120" w:after="0" w:line="240" w:lineRule="auto"/>
              <w:jc w:val="right"/>
              <w:outlineLvl w:val="3"/>
              <w:rPr>
                <w:rFonts w:eastAsia="Times New Roman"/>
                <w:iCs w:val="0"/>
              </w:rPr>
            </w:pPr>
            <w:r w:rsidRPr="00D631D6">
              <w:rPr>
                <w:rFonts w:eastAsia="Times New Roman"/>
                <w:iCs w:val="0"/>
              </w:rPr>
              <w:t>Compliant</w:t>
            </w:r>
          </w:p>
        </w:tc>
      </w:tr>
      <w:tr w:rsidR="00D631D6" w:rsidRPr="00D631D6" w14:paraId="78562EFC" w14:textId="77777777" w:rsidTr="00071C01">
        <w:tc>
          <w:tcPr>
            <w:tcW w:w="5240" w:type="dxa"/>
            <w:gridSpan w:val="3"/>
            <w:tcBorders>
              <w:top w:val="nil"/>
              <w:left w:val="nil"/>
              <w:bottom w:val="nil"/>
              <w:right w:val="nil"/>
            </w:tcBorders>
          </w:tcPr>
          <w:p w14:paraId="0E680298" w14:textId="77777777" w:rsidR="00071C01" w:rsidRPr="00D631D6"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D631D6" w:rsidRDefault="00071C01" w:rsidP="006107BF">
            <w:pPr>
              <w:pStyle w:val="Heading4"/>
              <w:tabs>
                <w:tab w:val="clear" w:pos="9072"/>
              </w:tabs>
              <w:spacing w:before="120" w:after="0" w:line="240" w:lineRule="auto"/>
              <w:outlineLvl w:val="3"/>
            </w:pPr>
            <w:r w:rsidRPr="00D631D6">
              <w:t>CHSP</w:t>
            </w:r>
          </w:p>
        </w:tc>
        <w:tc>
          <w:tcPr>
            <w:tcW w:w="3113" w:type="dxa"/>
            <w:gridSpan w:val="3"/>
            <w:tcBorders>
              <w:top w:val="nil"/>
              <w:left w:val="nil"/>
              <w:bottom w:val="nil"/>
              <w:right w:val="nil"/>
            </w:tcBorders>
          </w:tcPr>
          <w:p w14:paraId="55F3782D" w14:textId="128E3478" w:rsidR="00071C01" w:rsidRPr="00D631D6" w:rsidRDefault="00071C01" w:rsidP="006107BF">
            <w:pPr>
              <w:pStyle w:val="Heading4"/>
              <w:tabs>
                <w:tab w:val="clear" w:pos="9072"/>
              </w:tabs>
              <w:spacing w:before="120" w:after="0" w:line="240" w:lineRule="auto"/>
              <w:jc w:val="right"/>
              <w:outlineLvl w:val="3"/>
            </w:pPr>
            <w:r w:rsidRPr="00D631D6">
              <w:rPr>
                <w:rFonts w:eastAsia="Times New Roman"/>
                <w:iCs w:val="0"/>
              </w:rPr>
              <w:t>Compliant</w:t>
            </w:r>
          </w:p>
        </w:tc>
      </w:tr>
      <w:tr w:rsidR="00D631D6" w:rsidRPr="00D631D6" w14:paraId="1C9453EA" w14:textId="77777777" w:rsidTr="00071C01">
        <w:trPr>
          <w:gridBefore w:val="2"/>
          <w:wBefore w:w="436" w:type="dxa"/>
        </w:trPr>
        <w:tc>
          <w:tcPr>
            <w:tcW w:w="4804" w:type="dxa"/>
            <w:tcBorders>
              <w:top w:val="nil"/>
              <w:left w:val="nil"/>
              <w:bottom w:val="nil"/>
              <w:right w:val="nil"/>
            </w:tcBorders>
          </w:tcPr>
          <w:p w14:paraId="1D55752E" w14:textId="4F89B63A" w:rsidR="009F4B30" w:rsidRPr="00D631D6" w:rsidRDefault="009F4B30" w:rsidP="009F4B30">
            <w:pPr>
              <w:pStyle w:val="Heading4"/>
              <w:tabs>
                <w:tab w:val="clear" w:pos="9072"/>
              </w:tabs>
              <w:spacing w:before="120" w:after="0" w:line="240" w:lineRule="auto"/>
              <w:outlineLvl w:val="3"/>
              <w:rPr>
                <w:b w:val="0"/>
              </w:rPr>
            </w:pPr>
            <w:r w:rsidRPr="00D631D6">
              <w:rPr>
                <w:b w:val="0"/>
              </w:rPr>
              <w:t>Requirement 4(3)(a)</w:t>
            </w:r>
          </w:p>
        </w:tc>
        <w:tc>
          <w:tcPr>
            <w:tcW w:w="1045" w:type="dxa"/>
            <w:gridSpan w:val="2"/>
            <w:tcBorders>
              <w:top w:val="nil"/>
              <w:left w:val="nil"/>
              <w:bottom w:val="nil"/>
              <w:right w:val="nil"/>
            </w:tcBorders>
          </w:tcPr>
          <w:p w14:paraId="727D3475"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HCP</w:t>
            </w:r>
          </w:p>
        </w:tc>
        <w:tc>
          <w:tcPr>
            <w:tcW w:w="3066" w:type="dxa"/>
            <w:gridSpan w:val="2"/>
            <w:tcBorders>
              <w:top w:val="nil"/>
              <w:left w:val="nil"/>
              <w:bottom w:val="nil"/>
              <w:right w:val="nil"/>
            </w:tcBorders>
          </w:tcPr>
          <w:p w14:paraId="48526909" w14:textId="5D5F4987"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Compliant</w:t>
            </w:r>
          </w:p>
        </w:tc>
      </w:tr>
      <w:tr w:rsidR="00D631D6" w:rsidRPr="00D631D6" w14:paraId="6334706E" w14:textId="77777777" w:rsidTr="00071C01">
        <w:trPr>
          <w:gridBefore w:val="2"/>
          <w:wBefore w:w="436" w:type="dxa"/>
        </w:trPr>
        <w:tc>
          <w:tcPr>
            <w:tcW w:w="4804" w:type="dxa"/>
            <w:tcBorders>
              <w:top w:val="nil"/>
              <w:left w:val="nil"/>
              <w:bottom w:val="nil"/>
              <w:right w:val="nil"/>
            </w:tcBorders>
          </w:tcPr>
          <w:p w14:paraId="01640317" w14:textId="77777777" w:rsidR="009F4B30" w:rsidRPr="00D631D6" w:rsidRDefault="009F4B30" w:rsidP="009F4B3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CHSP</w:t>
            </w:r>
          </w:p>
        </w:tc>
        <w:tc>
          <w:tcPr>
            <w:tcW w:w="3066" w:type="dxa"/>
            <w:gridSpan w:val="2"/>
            <w:tcBorders>
              <w:top w:val="nil"/>
              <w:left w:val="nil"/>
              <w:bottom w:val="nil"/>
              <w:right w:val="nil"/>
            </w:tcBorders>
          </w:tcPr>
          <w:p w14:paraId="004B48CC" w14:textId="2B94B0A9"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Compliant</w:t>
            </w:r>
          </w:p>
        </w:tc>
      </w:tr>
      <w:tr w:rsidR="00D631D6" w:rsidRPr="00D631D6" w14:paraId="74AB6321" w14:textId="77777777" w:rsidTr="00071C01">
        <w:trPr>
          <w:gridBefore w:val="2"/>
          <w:wBefore w:w="436" w:type="dxa"/>
        </w:trPr>
        <w:tc>
          <w:tcPr>
            <w:tcW w:w="4804" w:type="dxa"/>
            <w:tcBorders>
              <w:top w:val="nil"/>
              <w:left w:val="nil"/>
              <w:bottom w:val="nil"/>
              <w:right w:val="nil"/>
            </w:tcBorders>
          </w:tcPr>
          <w:p w14:paraId="6DCA2040" w14:textId="0FBFE481" w:rsidR="009F4B30" w:rsidRPr="00D631D6" w:rsidRDefault="009F4B30" w:rsidP="009F4B30">
            <w:pPr>
              <w:pStyle w:val="Heading4"/>
              <w:tabs>
                <w:tab w:val="clear" w:pos="9072"/>
              </w:tabs>
              <w:spacing w:before="120" w:after="0" w:line="240" w:lineRule="auto"/>
              <w:outlineLvl w:val="3"/>
              <w:rPr>
                <w:b w:val="0"/>
              </w:rPr>
            </w:pPr>
            <w:r w:rsidRPr="00D631D6">
              <w:rPr>
                <w:b w:val="0"/>
              </w:rPr>
              <w:t>Requirement 4(3)(b)</w:t>
            </w:r>
          </w:p>
        </w:tc>
        <w:tc>
          <w:tcPr>
            <w:tcW w:w="1045" w:type="dxa"/>
            <w:gridSpan w:val="2"/>
            <w:tcBorders>
              <w:top w:val="nil"/>
              <w:left w:val="nil"/>
              <w:bottom w:val="nil"/>
              <w:right w:val="nil"/>
            </w:tcBorders>
          </w:tcPr>
          <w:p w14:paraId="7E441BE0"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HCP</w:t>
            </w:r>
          </w:p>
        </w:tc>
        <w:tc>
          <w:tcPr>
            <w:tcW w:w="3066" w:type="dxa"/>
            <w:gridSpan w:val="2"/>
            <w:tcBorders>
              <w:top w:val="nil"/>
              <w:left w:val="nil"/>
              <w:bottom w:val="nil"/>
              <w:right w:val="nil"/>
            </w:tcBorders>
          </w:tcPr>
          <w:p w14:paraId="15EE5E7B" w14:textId="7058F814"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Compliant</w:t>
            </w:r>
          </w:p>
        </w:tc>
      </w:tr>
      <w:tr w:rsidR="00D631D6" w:rsidRPr="00D631D6" w14:paraId="6A9147A9" w14:textId="77777777" w:rsidTr="00071C01">
        <w:trPr>
          <w:gridBefore w:val="2"/>
          <w:wBefore w:w="436" w:type="dxa"/>
        </w:trPr>
        <w:tc>
          <w:tcPr>
            <w:tcW w:w="4804" w:type="dxa"/>
            <w:tcBorders>
              <w:top w:val="nil"/>
              <w:left w:val="nil"/>
              <w:bottom w:val="nil"/>
              <w:right w:val="nil"/>
            </w:tcBorders>
          </w:tcPr>
          <w:p w14:paraId="6E06F002" w14:textId="77777777" w:rsidR="009F4B30" w:rsidRPr="00D631D6" w:rsidRDefault="009F4B30" w:rsidP="009F4B3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CHSP</w:t>
            </w:r>
          </w:p>
        </w:tc>
        <w:tc>
          <w:tcPr>
            <w:tcW w:w="3066" w:type="dxa"/>
            <w:gridSpan w:val="2"/>
            <w:tcBorders>
              <w:top w:val="nil"/>
              <w:left w:val="nil"/>
              <w:bottom w:val="nil"/>
              <w:right w:val="nil"/>
            </w:tcBorders>
          </w:tcPr>
          <w:p w14:paraId="77073536" w14:textId="20320AA9"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Compliant</w:t>
            </w:r>
          </w:p>
        </w:tc>
      </w:tr>
      <w:tr w:rsidR="00D631D6" w:rsidRPr="00D631D6" w14:paraId="67B2490C" w14:textId="77777777" w:rsidTr="00071C01">
        <w:trPr>
          <w:gridBefore w:val="2"/>
          <w:wBefore w:w="436" w:type="dxa"/>
        </w:trPr>
        <w:tc>
          <w:tcPr>
            <w:tcW w:w="4804" w:type="dxa"/>
            <w:tcBorders>
              <w:top w:val="nil"/>
              <w:left w:val="nil"/>
              <w:bottom w:val="nil"/>
              <w:right w:val="nil"/>
            </w:tcBorders>
          </w:tcPr>
          <w:p w14:paraId="6276FFB9" w14:textId="5F26A208" w:rsidR="009F4B30" w:rsidRPr="00D631D6" w:rsidRDefault="009F4B30" w:rsidP="009F4B30">
            <w:pPr>
              <w:pStyle w:val="Heading4"/>
              <w:tabs>
                <w:tab w:val="clear" w:pos="9072"/>
              </w:tabs>
              <w:spacing w:before="120" w:after="0" w:line="240" w:lineRule="auto"/>
              <w:outlineLvl w:val="3"/>
              <w:rPr>
                <w:b w:val="0"/>
              </w:rPr>
            </w:pPr>
            <w:r w:rsidRPr="00D631D6">
              <w:rPr>
                <w:b w:val="0"/>
              </w:rPr>
              <w:t>Requirement 4(3)(c)</w:t>
            </w:r>
          </w:p>
        </w:tc>
        <w:tc>
          <w:tcPr>
            <w:tcW w:w="1045" w:type="dxa"/>
            <w:gridSpan w:val="2"/>
            <w:tcBorders>
              <w:top w:val="nil"/>
              <w:left w:val="nil"/>
              <w:bottom w:val="nil"/>
              <w:right w:val="nil"/>
            </w:tcBorders>
          </w:tcPr>
          <w:p w14:paraId="0A3D5A8A"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HCP</w:t>
            </w:r>
          </w:p>
        </w:tc>
        <w:tc>
          <w:tcPr>
            <w:tcW w:w="3066" w:type="dxa"/>
            <w:gridSpan w:val="2"/>
            <w:tcBorders>
              <w:top w:val="nil"/>
              <w:left w:val="nil"/>
              <w:bottom w:val="nil"/>
              <w:right w:val="nil"/>
            </w:tcBorders>
          </w:tcPr>
          <w:p w14:paraId="6EC71D0C" w14:textId="4D712EF5"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Compliant</w:t>
            </w:r>
          </w:p>
        </w:tc>
      </w:tr>
      <w:tr w:rsidR="00D631D6" w:rsidRPr="00D631D6" w14:paraId="306C9AA4" w14:textId="77777777" w:rsidTr="00071C01">
        <w:trPr>
          <w:gridBefore w:val="2"/>
          <w:wBefore w:w="436" w:type="dxa"/>
        </w:trPr>
        <w:tc>
          <w:tcPr>
            <w:tcW w:w="4804" w:type="dxa"/>
            <w:tcBorders>
              <w:top w:val="nil"/>
              <w:left w:val="nil"/>
              <w:bottom w:val="nil"/>
              <w:right w:val="nil"/>
            </w:tcBorders>
          </w:tcPr>
          <w:p w14:paraId="3DA93C95" w14:textId="77777777" w:rsidR="009F4B30" w:rsidRPr="00D631D6" w:rsidRDefault="009F4B30" w:rsidP="009F4B3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CHSP</w:t>
            </w:r>
          </w:p>
        </w:tc>
        <w:tc>
          <w:tcPr>
            <w:tcW w:w="3066" w:type="dxa"/>
            <w:gridSpan w:val="2"/>
            <w:tcBorders>
              <w:top w:val="nil"/>
              <w:left w:val="nil"/>
              <w:bottom w:val="nil"/>
              <w:right w:val="nil"/>
            </w:tcBorders>
          </w:tcPr>
          <w:p w14:paraId="4E69158D" w14:textId="0A234499"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Compliant</w:t>
            </w:r>
          </w:p>
        </w:tc>
      </w:tr>
    </w:tbl>
    <w:p w14:paraId="5B35C5BB" w14:textId="77777777" w:rsidR="006A1063" w:rsidRDefault="006A1063"/>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D631D6" w:rsidRPr="00D631D6" w14:paraId="67DA2BBF" w14:textId="77777777" w:rsidTr="006A1063">
        <w:trPr>
          <w:gridBefore w:val="1"/>
          <w:wBefore w:w="436" w:type="dxa"/>
        </w:trPr>
        <w:tc>
          <w:tcPr>
            <w:tcW w:w="4804" w:type="dxa"/>
            <w:tcBorders>
              <w:top w:val="nil"/>
              <w:left w:val="nil"/>
              <w:bottom w:val="nil"/>
              <w:right w:val="nil"/>
            </w:tcBorders>
          </w:tcPr>
          <w:p w14:paraId="517545F1" w14:textId="1E45BBB3" w:rsidR="009F4B30" w:rsidRPr="00D631D6" w:rsidRDefault="009F4B30" w:rsidP="009F4B30">
            <w:pPr>
              <w:pStyle w:val="Heading4"/>
              <w:tabs>
                <w:tab w:val="clear" w:pos="9072"/>
              </w:tabs>
              <w:spacing w:before="120" w:after="0" w:line="240" w:lineRule="auto"/>
              <w:outlineLvl w:val="3"/>
              <w:rPr>
                <w:b w:val="0"/>
              </w:rPr>
            </w:pPr>
            <w:r w:rsidRPr="00D631D6">
              <w:rPr>
                <w:b w:val="0"/>
              </w:rPr>
              <w:lastRenderedPageBreak/>
              <w:t>Requirement 4(3)(d)</w:t>
            </w:r>
          </w:p>
        </w:tc>
        <w:tc>
          <w:tcPr>
            <w:tcW w:w="1045" w:type="dxa"/>
            <w:gridSpan w:val="2"/>
            <w:tcBorders>
              <w:top w:val="nil"/>
              <w:left w:val="nil"/>
              <w:bottom w:val="nil"/>
              <w:right w:val="nil"/>
            </w:tcBorders>
          </w:tcPr>
          <w:p w14:paraId="1B090984"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HCP</w:t>
            </w:r>
          </w:p>
        </w:tc>
        <w:tc>
          <w:tcPr>
            <w:tcW w:w="3066" w:type="dxa"/>
            <w:tcBorders>
              <w:top w:val="nil"/>
              <w:left w:val="nil"/>
              <w:bottom w:val="nil"/>
              <w:right w:val="nil"/>
            </w:tcBorders>
          </w:tcPr>
          <w:p w14:paraId="44BED40F" w14:textId="7DBC3BBF"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Compliant</w:t>
            </w:r>
          </w:p>
        </w:tc>
      </w:tr>
      <w:tr w:rsidR="00D631D6" w:rsidRPr="00D631D6" w14:paraId="68B15C53" w14:textId="77777777" w:rsidTr="006A1063">
        <w:trPr>
          <w:gridBefore w:val="1"/>
          <w:wBefore w:w="436" w:type="dxa"/>
        </w:trPr>
        <w:tc>
          <w:tcPr>
            <w:tcW w:w="4804" w:type="dxa"/>
            <w:tcBorders>
              <w:top w:val="nil"/>
              <w:left w:val="nil"/>
              <w:bottom w:val="nil"/>
              <w:right w:val="nil"/>
            </w:tcBorders>
          </w:tcPr>
          <w:p w14:paraId="37CD3898" w14:textId="77777777" w:rsidR="009F4B30" w:rsidRPr="00D631D6" w:rsidRDefault="009F4B30" w:rsidP="009F4B3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CHSP</w:t>
            </w:r>
          </w:p>
        </w:tc>
        <w:tc>
          <w:tcPr>
            <w:tcW w:w="3066" w:type="dxa"/>
            <w:tcBorders>
              <w:top w:val="nil"/>
              <w:left w:val="nil"/>
              <w:bottom w:val="nil"/>
              <w:right w:val="nil"/>
            </w:tcBorders>
          </w:tcPr>
          <w:p w14:paraId="5CD8152E" w14:textId="394CF7BD"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Compliant</w:t>
            </w:r>
          </w:p>
        </w:tc>
      </w:tr>
      <w:tr w:rsidR="00D631D6" w:rsidRPr="00D631D6" w14:paraId="49B69EB0" w14:textId="77777777" w:rsidTr="006A1063">
        <w:trPr>
          <w:gridBefore w:val="1"/>
          <w:wBefore w:w="436" w:type="dxa"/>
        </w:trPr>
        <w:tc>
          <w:tcPr>
            <w:tcW w:w="4804" w:type="dxa"/>
            <w:tcBorders>
              <w:top w:val="nil"/>
              <w:left w:val="nil"/>
              <w:bottom w:val="nil"/>
              <w:right w:val="nil"/>
            </w:tcBorders>
          </w:tcPr>
          <w:p w14:paraId="772FDB74" w14:textId="1C4E1A9B" w:rsidR="009F4B30" w:rsidRPr="00D631D6" w:rsidRDefault="009F4B30" w:rsidP="009F4B30">
            <w:pPr>
              <w:pStyle w:val="Heading4"/>
              <w:tabs>
                <w:tab w:val="clear" w:pos="9072"/>
              </w:tabs>
              <w:spacing w:before="120" w:after="0" w:line="240" w:lineRule="auto"/>
              <w:outlineLvl w:val="3"/>
              <w:rPr>
                <w:b w:val="0"/>
              </w:rPr>
            </w:pPr>
            <w:r w:rsidRPr="00D631D6">
              <w:rPr>
                <w:b w:val="0"/>
              </w:rPr>
              <w:t>Requirement 4(3)(e)</w:t>
            </w:r>
          </w:p>
        </w:tc>
        <w:tc>
          <w:tcPr>
            <w:tcW w:w="1045" w:type="dxa"/>
            <w:gridSpan w:val="2"/>
            <w:tcBorders>
              <w:top w:val="nil"/>
              <w:left w:val="nil"/>
              <w:bottom w:val="nil"/>
              <w:right w:val="nil"/>
            </w:tcBorders>
          </w:tcPr>
          <w:p w14:paraId="0202E249"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HCP</w:t>
            </w:r>
          </w:p>
        </w:tc>
        <w:tc>
          <w:tcPr>
            <w:tcW w:w="3066" w:type="dxa"/>
            <w:tcBorders>
              <w:top w:val="nil"/>
              <w:left w:val="nil"/>
              <w:bottom w:val="nil"/>
              <w:right w:val="nil"/>
            </w:tcBorders>
          </w:tcPr>
          <w:p w14:paraId="43AFC8C9" w14:textId="2AE51386"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Compliant</w:t>
            </w:r>
          </w:p>
        </w:tc>
      </w:tr>
      <w:tr w:rsidR="00D631D6" w:rsidRPr="00D631D6" w14:paraId="26F4CEBA" w14:textId="77777777" w:rsidTr="006A1063">
        <w:trPr>
          <w:gridBefore w:val="1"/>
          <w:wBefore w:w="436" w:type="dxa"/>
        </w:trPr>
        <w:tc>
          <w:tcPr>
            <w:tcW w:w="4804" w:type="dxa"/>
            <w:tcBorders>
              <w:top w:val="nil"/>
              <w:left w:val="nil"/>
              <w:bottom w:val="nil"/>
              <w:right w:val="nil"/>
            </w:tcBorders>
          </w:tcPr>
          <w:p w14:paraId="7DF2A458" w14:textId="77777777" w:rsidR="009F4B30" w:rsidRPr="00D631D6" w:rsidRDefault="009F4B30" w:rsidP="009F4B3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CHSP</w:t>
            </w:r>
          </w:p>
        </w:tc>
        <w:tc>
          <w:tcPr>
            <w:tcW w:w="3066" w:type="dxa"/>
            <w:tcBorders>
              <w:top w:val="nil"/>
              <w:left w:val="nil"/>
              <w:bottom w:val="nil"/>
              <w:right w:val="nil"/>
            </w:tcBorders>
          </w:tcPr>
          <w:p w14:paraId="388A2687" w14:textId="312AC27D"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Compliant</w:t>
            </w:r>
          </w:p>
        </w:tc>
      </w:tr>
      <w:tr w:rsidR="00D631D6" w:rsidRPr="00D631D6" w14:paraId="24E35E7D" w14:textId="77777777" w:rsidTr="006A1063">
        <w:trPr>
          <w:gridBefore w:val="1"/>
          <w:wBefore w:w="436" w:type="dxa"/>
        </w:trPr>
        <w:tc>
          <w:tcPr>
            <w:tcW w:w="4804" w:type="dxa"/>
            <w:tcBorders>
              <w:top w:val="nil"/>
              <w:left w:val="nil"/>
              <w:bottom w:val="nil"/>
              <w:right w:val="nil"/>
            </w:tcBorders>
          </w:tcPr>
          <w:p w14:paraId="6373EAD9" w14:textId="165A6324" w:rsidR="009F4B30" w:rsidRPr="00D631D6" w:rsidRDefault="009F4B30" w:rsidP="009F4B30">
            <w:pPr>
              <w:pStyle w:val="Heading4"/>
              <w:tabs>
                <w:tab w:val="clear" w:pos="9072"/>
              </w:tabs>
              <w:spacing w:before="120" w:after="0" w:line="240" w:lineRule="auto"/>
              <w:outlineLvl w:val="3"/>
              <w:rPr>
                <w:b w:val="0"/>
              </w:rPr>
            </w:pPr>
            <w:r w:rsidRPr="00D631D6">
              <w:rPr>
                <w:b w:val="0"/>
              </w:rPr>
              <w:t>Requirement 4(3)(f)</w:t>
            </w:r>
          </w:p>
        </w:tc>
        <w:tc>
          <w:tcPr>
            <w:tcW w:w="1045" w:type="dxa"/>
            <w:gridSpan w:val="2"/>
            <w:tcBorders>
              <w:top w:val="nil"/>
              <w:left w:val="nil"/>
              <w:bottom w:val="nil"/>
              <w:right w:val="nil"/>
            </w:tcBorders>
          </w:tcPr>
          <w:p w14:paraId="710570C7"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HCP</w:t>
            </w:r>
          </w:p>
        </w:tc>
        <w:tc>
          <w:tcPr>
            <w:tcW w:w="3066" w:type="dxa"/>
            <w:tcBorders>
              <w:top w:val="nil"/>
              <w:left w:val="nil"/>
              <w:bottom w:val="nil"/>
              <w:right w:val="nil"/>
            </w:tcBorders>
          </w:tcPr>
          <w:p w14:paraId="78C47C59" w14:textId="0D775313"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Compliant</w:t>
            </w:r>
          </w:p>
        </w:tc>
      </w:tr>
      <w:tr w:rsidR="00D631D6" w:rsidRPr="00D631D6" w14:paraId="459BC1D3" w14:textId="77777777" w:rsidTr="006A1063">
        <w:trPr>
          <w:gridBefore w:val="1"/>
          <w:wBefore w:w="436" w:type="dxa"/>
        </w:trPr>
        <w:tc>
          <w:tcPr>
            <w:tcW w:w="4804" w:type="dxa"/>
            <w:tcBorders>
              <w:top w:val="nil"/>
              <w:left w:val="nil"/>
              <w:bottom w:val="nil"/>
              <w:right w:val="nil"/>
            </w:tcBorders>
          </w:tcPr>
          <w:p w14:paraId="41ACBA80" w14:textId="77777777" w:rsidR="009F4B30" w:rsidRPr="00D631D6" w:rsidRDefault="009F4B30" w:rsidP="009F4B3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CHSP</w:t>
            </w:r>
          </w:p>
        </w:tc>
        <w:tc>
          <w:tcPr>
            <w:tcW w:w="3066" w:type="dxa"/>
            <w:tcBorders>
              <w:top w:val="nil"/>
              <w:left w:val="nil"/>
              <w:bottom w:val="nil"/>
              <w:right w:val="nil"/>
            </w:tcBorders>
          </w:tcPr>
          <w:p w14:paraId="12B1AF38" w14:textId="35BABBB2"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Compliant</w:t>
            </w:r>
          </w:p>
        </w:tc>
      </w:tr>
      <w:tr w:rsidR="00D631D6" w:rsidRPr="00D631D6" w14:paraId="7C47886C" w14:textId="77777777" w:rsidTr="006A1063">
        <w:trPr>
          <w:gridBefore w:val="1"/>
          <w:wBefore w:w="436" w:type="dxa"/>
        </w:trPr>
        <w:tc>
          <w:tcPr>
            <w:tcW w:w="4804" w:type="dxa"/>
            <w:tcBorders>
              <w:top w:val="nil"/>
              <w:left w:val="nil"/>
              <w:bottom w:val="nil"/>
              <w:right w:val="nil"/>
            </w:tcBorders>
          </w:tcPr>
          <w:p w14:paraId="03678443" w14:textId="46B7FC39" w:rsidR="009F4B30" w:rsidRPr="00D631D6" w:rsidRDefault="009F4B30" w:rsidP="009F4B30">
            <w:pPr>
              <w:pStyle w:val="Heading4"/>
              <w:tabs>
                <w:tab w:val="clear" w:pos="9072"/>
              </w:tabs>
              <w:spacing w:before="120" w:after="0" w:line="240" w:lineRule="auto"/>
              <w:outlineLvl w:val="3"/>
              <w:rPr>
                <w:b w:val="0"/>
              </w:rPr>
            </w:pPr>
            <w:r w:rsidRPr="00D631D6">
              <w:rPr>
                <w:b w:val="0"/>
              </w:rPr>
              <w:t>Requirement 4(3)(g)</w:t>
            </w:r>
          </w:p>
        </w:tc>
        <w:tc>
          <w:tcPr>
            <w:tcW w:w="1045" w:type="dxa"/>
            <w:gridSpan w:val="2"/>
            <w:tcBorders>
              <w:top w:val="nil"/>
              <w:left w:val="nil"/>
              <w:bottom w:val="nil"/>
              <w:right w:val="nil"/>
            </w:tcBorders>
          </w:tcPr>
          <w:p w14:paraId="3549B231"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HCP</w:t>
            </w:r>
          </w:p>
        </w:tc>
        <w:tc>
          <w:tcPr>
            <w:tcW w:w="3066" w:type="dxa"/>
            <w:tcBorders>
              <w:top w:val="nil"/>
              <w:left w:val="nil"/>
              <w:bottom w:val="nil"/>
              <w:right w:val="nil"/>
            </w:tcBorders>
          </w:tcPr>
          <w:p w14:paraId="6745CFF3" w14:textId="66C0EAE5"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Compliant</w:t>
            </w:r>
          </w:p>
        </w:tc>
      </w:tr>
      <w:tr w:rsidR="00D631D6" w:rsidRPr="00D631D6" w14:paraId="03C26053" w14:textId="77777777" w:rsidTr="006A1063">
        <w:trPr>
          <w:gridBefore w:val="1"/>
          <w:wBefore w:w="436" w:type="dxa"/>
        </w:trPr>
        <w:tc>
          <w:tcPr>
            <w:tcW w:w="4804" w:type="dxa"/>
            <w:tcBorders>
              <w:top w:val="nil"/>
              <w:left w:val="nil"/>
              <w:bottom w:val="nil"/>
              <w:right w:val="nil"/>
            </w:tcBorders>
          </w:tcPr>
          <w:p w14:paraId="5F498DB2" w14:textId="77777777" w:rsidR="009F4B30" w:rsidRPr="00D631D6" w:rsidRDefault="009F4B30" w:rsidP="009F4B3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CHSP</w:t>
            </w:r>
          </w:p>
        </w:tc>
        <w:tc>
          <w:tcPr>
            <w:tcW w:w="3066" w:type="dxa"/>
            <w:tcBorders>
              <w:top w:val="nil"/>
              <w:left w:val="nil"/>
              <w:bottom w:val="nil"/>
              <w:right w:val="nil"/>
            </w:tcBorders>
          </w:tcPr>
          <w:p w14:paraId="283B3DE6" w14:textId="12004B01"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Compliant</w:t>
            </w:r>
          </w:p>
        </w:tc>
      </w:tr>
      <w:tr w:rsidR="00D631D6" w:rsidRPr="00D631D6" w14:paraId="08137DAD" w14:textId="77777777" w:rsidTr="006A1063">
        <w:tc>
          <w:tcPr>
            <w:tcW w:w="9351" w:type="dxa"/>
            <w:gridSpan w:val="5"/>
            <w:tcBorders>
              <w:top w:val="nil"/>
              <w:left w:val="nil"/>
              <w:bottom w:val="nil"/>
              <w:right w:val="nil"/>
            </w:tcBorders>
          </w:tcPr>
          <w:p w14:paraId="7F44A8FA" w14:textId="13E18FD4" w:rsidR="009F4B30" w:rsidRPr="00D631D6" w:rsidRDefault="009F4B30" w:rsidP="009F4B30">
            <w:pPr>
              <w:pStyle w:val="Heading4"/>
              <w:tabs>
                <w:tab w:val="clear" w:pos="9072"/>
              </w:tabs>
              <w:spacing w:before="120" w:after="0" w:line="240" w:lineRule="auto"/>
              <w:outlineLvl w:val="3"/>
            </w:pPr>
            <w:r w:rsidRPr="00D631D6">
              <w:t>Standard 5 Organisation’s service environment</w:t>
            </w:r>
          </w:p>
        </w:tc>
      </w:tr>
      <w:tr w:rsidR="00D631D6" w:rsidRPr="00D631D6" w14:paraId="10179829" w14:textId="77777777" w:rsidTr="006A1063">
        <w:tc>
          <w:tcPr>
            <w:tcW w:w="5240" w:type="dxa"/>
            <w:gridSpan w:val="2"/>
            <w:tcBorders>
              <w:top w:val="nil"/>
              <w:left w:val="nil"/>
              <w:bottom w:val="nil"/>
              <w:right w:val="nil"/>
            </w:tcBorders>
          </w:tcPr>
          <w:p w14:paraId="6EC91D40" w14:textId="77777777" w:rsidR="009F4B30" w:rsidRPr="00D631D6" w:rsidRDefault="009F4B30" w:rsidP="009F4B30">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9F4B30" w:rsidRPr="00D631D6" w:rsidRDefault="009F4B30" w:rsidP="009F4B30">
            <w:pPr>
              <w:pStyle w:val="Heading4"/>
              <w:tabs>
                <w:tab w:val="clear" w:pos="9072"/>
              </w:tabs>
              <w:spacing w:before="120" w:after="0" w:line="240" w:lineRule="auto"/>
              <w:outlineLvl w:val="3"/>
            </w:pPr>
            <w:r w:rsidRPr="00D631D6">
              <w:t>HCP</w:t>
            </w:r>
            <w:r w:rsidRPr="00D631D6">
              <w:rPr>
                <w:rFonts w:eastAsia="Times New Roman"/>
                <w:iCs w:val="0"/>
              </w:rPr>
              <w:t xml:space="preserve"> </w:t>
            </w:r>
          </w:p>
        </w:tc>
        <w:tc>
          <w:tcPr>
            <w:tcW w:w="3113" w:type="dxa"/>
            <w:gridSpan w:val="2"/>
            <w:tcBorders>
              <w:top w:val="nil"/>
              <w:left w:val="nil"/>
              <w:bottom w:val="nil"/>
              <w:right w:val="nil"/>
            </w:tcBorders>
          </w:tcPr>
          <w:p w14:paraId="66A62CF5" w14:textId="2834446C" w:rsidR="009F4B30" w:rsidRPr="00D631D6" w:rsidRDefault="009F4B30" w:rsidP="009F4B30">
            <w:pPr>
              <w:pStyle w:val="Heading4"/>
              <w:tabs>
                <w:tab w:val="clear" w:pos="9072"/>
              </w:tabs>
              <w:spacing w:before="120" w:after="0" w:line="240" w:lineRule="auto"/>
              <w:jc w:val="right"/>
              <w:outlineLvl w:val="3"/>
              <w:rPr>
                <w:rFonts w:eastAsia="Times New Roman"/>
                <w:iCs w:val="0"/>
              </w:rPr>
            </w:pPr>
            <w:r w:rsidRPr="00D631D6">
              <w:rPr>
                <w:rFonts w:eastAsia="Times New Roman"/>
                <w:iCs w:val="0"/>
              </w:rPr>
              <w:t>Compliant</w:t>
            </w:r>
          </w:p>
        </w:tc>
      </w:tr>
      <w:tr w:rsidR="00D631D6" w:rsidRPr="00D631D6" w14:paraId="6D183BC2" w14:textId="77777777" w:rsidTr="006A1063">
        <w:tc>
          <w:tcPr>
            <w:tcW w:w="5240" w:type="dxa"/>
            <w:gridSpan w:val="2"/>
            <w:tcBorders>
              <w:top w:val="nil"/>
              <w:left w:val="nil"/>
              <w:bottom w:val="nil"/>
              <w:right w:val="nil"/>
            </w:tcBorders>
          </w:tcPr>
          <w:p w14:paraId="7435189C" w14:textId="77777777" w:rsidR="009F4B30" w:rsidRPr="00D631D6" w:rsidRDefault="009F4B30" w:rsidP="009F4B30">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9F4B30" w:rsidRPr="00D631D6" w:rsidRDefault="009F4B30" w:rsidP="009F4B30">
            <w:pPr>
              <w:pStyle w:val="Heading4"/>
              <w:tabs>
                <w:tab w:val="clear" w:pos="9072"/>
              </w:tabs>
              <w:spacing w:before="120" w:after="0" w:line="240" w:lineRule="auto"/>
              <w:outlineLvl w:val="3"/>
            </w:pPr>
            <w:r w:rsidRPr="00D631D6">
              <w:t>CHSP</w:t>
            </w:r>
          </w:p>
        </w:tc>
        <w:tc>
          <w:tcPr>
            <w:tcW w:w="3113" w:type="dxa"/>
            <w:gridSpan w:val="2"/>
            <w:tcBorders>
              <w:top w:val="nil"/>
              <w:left w:val="nil"/>
              <w:bottom w:val="nil"/>
              <w:right w:val="nil"/>
            </w:tcBorders>
          </w:tcPr>
          <w:p w14:paraId="34B70A70" w14:textId="28050BAF" w:rsidR="009F4B30" w:rsidRPr="00D631D6" w:rsidRDefault="009F4B30" w:rsidP="009F4B30">
            <w:pPr>
              <w:pStyle w:val="Heading4"/>
              <w:tabs>
                <w:tab w:val="clear" w:pos="9072"/>
              </w:tabs>
              <w:spacing w:before="120" w:after="0" w:line="240" w:lineRule="auto"/>
              <w:jc w:val="right"/>
              <w:outlineLvl w:val="3"/>
            </w:pPr>
            <w:r w:rsidRPr="00D631D6">
              <w:rPr>
                <w:rFonts w:eastAsia="Times New Roman"/>
                <w:iCs w:val="0"/>
              </w:rPr>
              <w:t xml:space="preserve"> Compliant</w:t>
            </w:r>
          </w:p>
        </w:tc>
      </w:tr>
      <w:tr w:rsidR="00D631D6" w:rsidRPr="00D631D6" w14:paraId="57DA8DA1" w14:textId="77777777" w:rsidTr="006A1063">
        <w:trPr>
          <w:gridBefore w:val="1"/>
          <w:wBefore w:w="436" w:type="dxa"/>
        </w:trPr>
        <w:tc>
          <w:tcPr>
            <w:tcW w:w="4804" w:type="dxa"/>
            <w:tcBorders>
              <w:top w:val="nil"/>
              <w:left w:val="nil"/>
              <w:bottom w:val="nil"/>
              <w:right w:val="nil"/>
            </w:tcBorders>
          </w:tcPr>
          <w:p w14:paraId="55B96FD8" w14:textId="7DD02942" w:rsidR="009F4B30" w:rsidRPr="00D631D6" w:rsidRDefault="009F4B30" w:rsidP="009F4B30">
            <w:pPr>
              <w:pStyle w:val="Heading4"/>
              <w:tabs>
                <w:tab w:val="clear" w:pos="9072"/>
              </w:tabs>
              <w:spacing w:before="120" w:after="0" w:line="240" w:lineRule="auto"/>
              <w:outlineLvl w:val="3"/>
              <w:rPr>
                <w:b w:val="0"/>
              </w:rPr>
            </w:pPr>
            <w:r w:rsidRPr="00D631D6">
              <w:rPr>
                <w:b w:val="0"/>
              </w:rPr>
              <w:t>Requirement 5(3)(a)</w:t>
            </w:r>
          </w:p>
        </w:tc>
        <w:tc>
          <w:tcPr>
            <w:tcW w:w="1045" w:type="dxa"/>
            <w:gridSpan w:val="2"/>
            <w:tcBorders>
              <w:top w:val="nil"/>
              <w:left w:val="nil"/>
              <w:bottom w:val="nil"/>
              <w:right w:val="nil"/>
            </w:tcBorders>
          </w:tcPr>
          <w:p w14:paraId="4604A0BD"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HCP</w:t>
            </w:r>
          </w:p>
        </w:tc>
        <w:tc>
          <w:tcPr>
            <w:tcW w:w="3066" w:type="dxa"/>
            <w:tcBorders>
              <w:top w:val="nil"/>
              <w:left w:val="nil"/>
              <w:bottom w:val="nil"/>
              <w:right w:val="nil"/>
            </w:tcBorders>
          </w:tcPr>
          <w:p w14:paraId="3A974262" w14:textId="1A66F589"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Compliant</w:t>
            </w:r>
          </w:p>
        </w:tc>
      </w:tr>
      <w:tr w:rsidR="00D631D6" w:rsidRPr="00D631D6" w14:paraId="08B15F16" w14:textId="77777777" w:rsidTr="006A1063">
        <w:trPr>
          <w:gridBefore w:val="1"/>
          <w:wBefore w:w="436" w:type="dxa"/>
        </w:trPr>
        <w:tc>
          <w:tcPr>
            <w:tcW w:w="4804" w:type="dxa"/>
            <w:tcBorders>
              <w:top w:val="nil"/>
              <w:left w:val="nil"/>
              <w:bottom w:val="nil"/>
              <w:right w:val="nil"/>
            </w:tcBorders>
          </w:tcPr>
          <w:p w14:paraId="76784622" w14:textId="77777777" w:rsidR="009F4B30" w:rsidRPr="00D631D6" w:rsidRDefault="009F4B30" w:rsidP="009F4B3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CHSP</w:t>
            </w:r>
          </w:p>
        </w:tc>
        <w:tc>
          <w:tcPr>
            <w:tcW w:w="3066" w:type="dxa"/>
            <w:tcBorders>
              <w:top w:val="nil"/>
              <w:left w:val="nil"/>
              <w:bottom w:val="nil"/>
              <w:right w:val="nil"/>
            </w:tcBorders>
          </w:tcPr>
          <w:p w14:paraId="26CFB076" w14:textId="7AE63AE5"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Compliant</w:t>
            </w:r>
          </w:p>
        </w:tc>
      </w:tr>
      <w:tr w:rsidR="00D631D6" w:rsidRPr="00D631D6" w14:paraId="2F08F56C" w14:textId="77777777" w:rsidTr="006A1063">
        <w:trPr>
          <w:gridBefore w:val="1"/>
          <w:wBefore w:w="436" w:type="dxa"/>
        </w:trPr>
        <w:tc>
          <w:tcPr>
            <w:tcW w:w="4804" w:type="dxa"/>
            <w:tcBorders>
              <w:top w:val="nil"/>
              <w:left w:val="nil"/>
              <w:bottom w:val="nil"/>
              <w:right w:val="nil"/>
            </w:tcBorders>
          </w:tcPr>
          <w:p w14:paraId="179975A8" w14:textId="64CC88A6" w:rsidR="009F4B30" w:rsidRPr="00D631D6" w:rsidRDefault="009F4B30" w:rsidP="009F4B30">
            <w:pPr>
              <w:pStyle w:val="Heading4"/>
              <w:tabs>
                <w:tab w:val="clear" w:pos="9072"/>
              </w:tabs>
              <w:spacing w:before="120" w:after="0" w:line="240" w:lineRule="auto"/>
              <w:outlineLvl w:val="3"/>
              <w:rPr>
                <w:b w:val="0"/>
              </w:rPr>
            </w:pPr>
            <w:r w:rsidRPr="00D631D6">
              <w:rPr>
                <w:b w:val="0"/>
              </w:rPr>
              <w:t>Requirement 5(3)(b)</w:t>
            </w:r>
          </w:p>
        </w:tc>
        <w:tc>
          <w:tcPr>
            <w:tcW w:w="1045" w:type="dxa"/>
            <w:gridSpan w:val="2"/>
            <w:tcBorders>
              <w:top w:val="nil"/>
              <w:left w:val="nil"/>
              <w:bottom w:val="nil"/>
              <w:right w:val="nil"/>
            </w:tcBorders>
          </w:tcPr>
          <w:p w14:paraId="75437D61"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HCP</w:t>
            </w:r>
          </w:p>
        </w:tc>
        <w:tc>
          <w:tcPr>
            <w:tcW w:w="3066" w:type="dxa"/>
            <w:tcBorders>
              <w:top w:val="nil"/>
              <w:left w:val="nil"/>
              <w:bottom w:val="nil"/>
              <w:right w:val="nil"/>
            </w:tcBorders>
          </w:tcPr>
          <w:p w14:paraId="392DD9CA" w14:textId="3C21EB4F"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Compliant</w:t>
            </w:r>
          </w:p>
        </w:tc>
      </w:tr>
      <w:tr w:rsidR="00D631D6" w:rsidRPr="00D631D6" w14:paraId="06941624" w14:textId="77777777" w:rsidTr="006A1063">
        <w:trPr>
          <w:gridBefore w:val="1"/>
          <w:wBefore w:w="436" w:type="dxa"/>
        </w:trPr>
        <w:tc>
          <w:tcPr>
            <w:tcW w:w="4804" w:type="dxa"/>
            <w:tcBorders>
              <w:top w:val="nil"/>
              <w:left w:val="nil"/>
              <w:bottom w:val="nil"/>
              <w:right w:val="nil"/>
            </w:tcBorders>
          </w:tcPr>
          <w:p w14:paraId="05BBFE50" w14:textId="77777777" w:rsidR="009F4B30" w:rsidRPr="00D631D6" w:rsidRDefault="009F4B30" w:rsidP="009F4B3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CHSP</w:t>
            </w:r>
          </w:p>
        </w:tc>
        <w:tc>
          <w:tcPr>
            <w:tcW w:w="3066" w:type="dxa"/>
            <w:tcBorders>
              <w:top w:val="nil"/>
              <w:left w:val="nil"/>
              <w:bottom w:val="nil"/>
              <w:right w:val="nil"/>
            </w:tcBorders>
          </w:tcPr>
          <w:p w14:paraId="6BE68BF5" w14:textId="7C4CFD41"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Compliant</w:t>
            </w:r>
          </w:p>
        </w:tc>
      </w:tr>
      <w:tr w:rsidR="00D631D6" w:rsidRPr="00D631D6" w14:paraId="68ADE0FB" w14:textId="77777777" w:rsidTr="006A1063">
        <w:trPr>
          <w:gridBefore w:val="1"/>
          <w:wBefore w:w="436" w:type="dxa"/>
        </w:trPr>
        <w:tc>
          <w:tcPr>
            <w:tcW w:w="4804" w:type="dxa"/>
            <w:tcBorders>
              <w:top w:val="nil"/>
              <w:left w:val="nil"/>
              <w:bottom w:val="nil"/>
              <w:right w:val="nil"/>
            </w:tcBorders>
          </w:tcPr>
          <w:p w14:paraId="7A221859" w14:textId="2F1C8EB5" w:rsidR="009F4B30" w:rsidRPr="00D631D6" w:rsidRDefault="009F4B30" w:rsidP="009F4B30">
            <w:pPr>
              <w:pStyle w:val="Heading4"/>
              <w:tabs>
                <w:tab w:val="clear" w:pos="9072"/>
              </w:tabs>
              <w:spacing w:before="120" w:after="0" w:line="240" w:lineRule="auto"/>
              <w:outlineLvl w:val="3"/>
              <w:rPr>
                <w:b w:val="0"/>
              </w:rPr>
            </w:pPr>
            <w:r w:rsidRPr="00D631D6">
              <w:rPr>
                <w:b w:val="0"/>
              </w:rPr>
              <w:t>Requirement 5(3)(c)</w:t>
            </w:r>
          </w:p>
        </w:tc>
        <w:tc>
          <w:tcPr>
            <w:tcW w:w="1045" w:type="dxa"/>
            <w:gridSpan w:val="2"/>
            <w:tcBorders>
              <w:top w:val="nil"/>
              <w:left w:val="nil"/>
              <w:bottom w:val="nil"/>
              <w:right w:val="nil"/>
            </w:tcBorders>
          </w:tcPr>
          <w:p w14:paraId="090D1428"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HCP</w:t>
            </w:r>
          </w:p>
        </w:tc>
        <w:tc>
          <w:tcPr>
            <w:tcW w:w="3066" w:type="dxa"/>
            <w:tcBorders>
              <w:top w:val="nil"/>
              <w:left w:val="nil"/>
              <w:bottom w:val="nil"/>
              <w:right w:val="nil"/>
            </w:tcBorders>
          </w:tcPr>
          <w:p w14:paraId="55CB05E4" w14:textId="01A7B50F"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Compliant</w:t>
            </w:r>
          </w:p>
        </w:tc>
      </w:tr>
      <w:tr w:rsidR="00D631D6" w:rsidRPr="00D631D6" w14:paraId="02F69507" w14:textId="77777777" w:rsidTr="006A1063">
        <w:trPr>
          <w:gridBefore w:val="1"/>
          <w:wBefore w:w="436" w:type="dxa"/>
        </w:trPr>
        <w:tc>
          <w:tcPr>
            <w:tcW w:w="4804" w:type="dxa"/>
            <w:tcBorders>
              <w:top w:val="nil"/>
              <w:left w:val="nil"/>
              <w:bottom w:val="nil"/>
              <w:right w:val="nil"/>
            </w:tcBorders>
          </w:tcPr>
          <w:p w14:paraId="719CDF43" w14:textId="77777777" w:rsidR="009F4B30" w:rsidRPr="00D631D6" w:rsidRDefault="009F4B30" w:rsidP="009F4B3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9F4B30" w:rsidRPr="00D631D6" w:rsidRDefault="009F4B30" w:rsidP="009F4B30">
            <w:pPr>
              <w:pStyle w:val="Heading4"/>
              <w:tabs>
                <w:tab w:val="clear" w:pos="9072"/>
              </w:tabs>
              <w:spacing w:before="120" w:after="0" w:line="240" w:lineRule="auto"/>
              <w:outlineLvl w:val="3"/>
              <w:rPr>
                <w:b w:val="0"/>
              </w:rPr>
            </w:pPr>
            <w:r w:rsidRPr="00D631D6">
              <w:rPr>
                <w:b w:val="0"/>
              </w:rPr>
              <w:t>CHSP</w:t>
            </w:r>
          </w:p>
        </w:tc>
        <w:tc>
          <w:tcPr>
            <w:tcW w:w="3066" w:type="dxa"/>
            <w:tcBorders>
              <w:top w:val="nil"/>
              <w:left w:val="nil"/>
              <w:bottom w:val="nil"/>
              <w:right w:val="nil"/>
            </w:tcBorders>
          </w:tcPr>
          <w:p w14:paraId="42744E8F" w14:textId="19D9A790" w:rsidR="009F4B30" w:rsidRPr="00D631D6" w:rsidRDefault="009F4B30" w:rsidP="009F4B30">
            <w:pPr>
              <w:pStyle w:val="Heading4"/>
              <w:keepNext w:val="0"/>
              <w:tabs>
                <w:tab w:val="clear" w:pos="9072"/>
              </w:tabs>
              <w:spacing w:before="120" w:after="0" w:line="240" w:lineRule="auto"/>
              <w:jc w:val="right"/>
              <w:outlineLvl w:val="3"/>
              <w:rPr>
                <w:rFonts w:eastAsia="Times New Roman"/>
                <w:b w:val="0"/>
                <w:iCs w:val="0"/>
              </w:rPr>
            </w:pPr>
            <w:r w:rsidRPr="00D631D6">
              <w:rPr>
                <w:rFonts w:eastAsia="Times New Roman"/>
                <w:b w:val="0"/>
                <w:iCs w:val="0"/>
              </w:rPr>
              <w:t>Compliant</w:t>
            </w:r>
          </w:p>
        </w:tc>
      </w:tr>
      <w:tr w:rsidR="00D631D6" w:rsidRPr="00D631D6" w14:paraId="12A295B2" w14:textId="77777777" w:rsidTr="006A1063">
        <w:tc>
          <w:tcPr>
            <w:tcW w:w="5240" w:type="dxa"/>
            <w:gridSpan w:val="2"/>
            <w:tcBorders>
              <w:top w:val="nil"/>
              <w:left w:val="nil"/>
              <w:bottom w:val="nil"/>
              <w:right w:val="nil"/>
            </w:tcBorders>
          </w:tcPr>
          <w:p w14:paraId="3F2C0C16" w14:textId="6F624051" w:rsidR="00680796" w:rsidRPr="00D631D6" w:rsidRDefault="00680796" w:rsidP="00680796">
            <w:pPr>
              <w:pStyle w:val="Heading4"/>
              <w:tabs>
                <w:tab w:val="clear" w:pos="9072"/>
              </w:tabs>
              <w:spacing w:before="120" w:after="0" w:line="240" w:lineRule="auto"/>
              <w:ind w:left="-537" w:firstLine="537"/>
              <w:outlineLvl w:val="3"/>
              <w:rPr>
                <w:b w:val="0"/>
              </w:rPr>
            </w:pPr>
            <w:r w:rsidRPr="00D631D6">
              <w:t>Standard 6 Feedback and complaints</w:t>
            </w:r>
          </w:p>
        </w:tc>
        <w:tc>
          <w:tcPr>
            <w:tcW w:w="998" w:type="dxa"/>
            <w:tcBorders>
              <w:top w:val="nil"/>
              <w:left w:val="nil"/>
              <w:bottom w:val="nil"/>
              <w:right w:val="nil"/>
            </w:tcBorders>
          </w:tcPr>
          <w:p w14:paraId="17D8908F" w14:textId="77777777" w:rsidR="00680796" w:rsidRPr="00D631D6" w:rsidRDefault="00680796" w:rsidP="00680796">
            <w:pPr>
              <w:pStyle w:val="Heading4"/>
              <w:tabs>
                <w:tab w:val="clear" w:pos="9072"/>
              </w:tabs>
              <w:spacing w:before="120" w:after="0" w:line="240" w:lineRule="auto"/>
              <w:outlineLvl w:val="3"/>
              <w:rPr>
                <w:rFonts w:eastAsia="Times New Roman"/>
                <w:iCs w:val="0"/>
              </w:rPr>
            </w:pPr>
            <w:r w:rsidRPr="00D631D6">
              <w:t>HCP</w:t>
            </w:r>
            <w:r w:rsidRPr="00D631D6">
              <w:rPr>
                <w:rFonts w:eastAsia="Times New Roman"/>
                <w:iCs w:val="0"/>
              </w:rPr>
              <w:t xml:space="preserve"> </w:t>
            </w:r>
          </w:p>
        </w:tc>
        <w:tc>
          <w:tcPr>
            <w:tcW w:w="3113" w:type="dxa"/>
            <w:gridSpan w:val="2"/>
            <w:tcBorders>
              <w:top w:val="nil"/>
              <w:left w:val="nil"/>
              <w:bottom w:val="nil"/>
              <w:right w:val="nil"/>
            </w:tcBorders>
          </w:tcPr>
          <w:p w14:paraId="6A2E7099" w14:textId="6A60457C" w:rsidR="00680796" w:rsidRPr="00D631D6" w:rsidRDefault="00680796" w:rsidP="00680796">
            <w:pPr>
              <w:pStyle w:val="Heading4"/>
              <w:tabs>
                <w:tab w:val="clear" w:pos="9072"/>
              </w:tabs>
              <w:spacing w:before="120" w:after="0" w:line="240" w:lineRule="auto"/>
              <w:jc w:val="right"/>
              <w:outlineLvl w:val="3"/>
            </w:pPr>
            <w:r w:rsidRPr="00D631D6">
              <w:rPr>
                <w:rFonts w:eastAsia="Times New Roman"/>
                <w:iCs w:val="0"/>
              </w:rPr>
              <w:t>Not Compliant</w:t>
            </w:r>
          </w:p>
        </w:tc>
      </w:tr>
      <w:tr w:rsidR="00D631D6" w:rsidRPr="00D631D6" w14:paraId="6E5839F2" w14:textId="77777777" w:rsidTr="006A1063">
        <w:tc>
          <w:tcPr>
            <w:tcW w:w="5240" w:type="dxa"/>
            <w:gridSpan w:val="2"/>
            <w:tcBorders>
              <w:top w:val="nil"/>
              <w:left w:val="nil"/>
              <w:bottom w:val="nil"/>
              <w:right w:val="nil"/>
            </w:tcBorders>
          </w:tcPr>
          <w:p w14:paraId="025587AA" w14:textId="77777777" w:rsidR="00680796" w:rsidRPr="00D631D6" w:rsidRDefault="00680796" w:rsidP="00680796">
            <w:pPr>
              <w:pStyle w:val="Heading4"/>
              <w:tabs>
                <w:tab w:val="clear" w:pos="9072"/>
              </w:tabs>
              <w:spacing w:before="120" w:after="0" w:line="240" w:lineRule="auto"/>
              <w:outlineLvl w:val="3"/>
              <w:rPr>
                <w:b w:val="0"/>
              </w:rPr>
            </w:pPr>
            <w:r w:rsidRPr="00D631D6">
              <w:rPr>
                <w:rFonts w:eastAsia="Times New Roman"/>
                <w:b w:val="0"/>
                <w:iCs w:val="0"/>
              </w:rPr>
              <w:t xml:space="preserve">    </w:t>
            </w:r>
          </w:p>
        </w:tc>
        <w:tc>
          <w:tcPr>
            <w:tcW w:w="998" w:type="dxa"/>
            <w:tcBorders>
              <w:top w:val="nil"/>
              <w:left w:val="nil"/>
              <w:bottom w:val="nil"/>
              <w:right w:val="nil"/>
            </w:tcBorders>
          </w:tcPr>
          <w:p w14:paraId="26422880" w14:textId="77777777" w:rsidR="00680796" w:rsidRPr="00D631D6" w:rsidRDefault="00680796" w:rsidP="00680796">
            <w:pPr>
              <w:pStyle w:val="Heading4"/>
              <w:tabs>
                <w:tab w:val="clear" w:pos="9072"/>
              </w:tabs>
              <w:spacing w:before="120" w:after="0" w:line="240" w:lineRule="auto"/>
              <w:outlineLvl w:val="3"/>
            </w:pPr>
            <w:r w:rsidRPr="00D631D6">
              <w:t>CHSP</w:t>
            </w:r>
          </w:p>
        </w:tc>
        <w:tc>
          <w:tcPr>
            <w:tcW w:w="3113" w:type="dxa"/>
            <w:gridSpan w:val="2"/>
            <w:tcBorders>
              <w:top w:val="nil"/>
              <w:left w:val="nil"/>
              <w:bottom w:val="nil"/>
              <w:right w:val="nil"/>
            </w:tcBorders>
          </w:tcPr>
          <w:p w14:paraId="531882A1" w14:textId="448C5B3D" w:rsidR="00680796" w:rsidRPr="00D631D6" w:rsidRDefault="00680796" w:rsidP="00680796">
            <w:pPr>
              <w:pStyle w:val="Heading4"/>
              <w:tabs>
                <w:tab w:val="clear" w:pos="9072"/>
              </w:tabs>
              <w:spacing w:before="120" w:after="0" w:line="240" w:lineRule="auto"/>
              <w:jc w:val="right"/>
              <w:outlineLvl w:val="3"/>
            </w:pPr>
            <w:r w:rsidRPr="00D631D6">
              <w:rPr>
                <w:rFonts w:eastAsia="Times New Roman"/>
                <w:iCs w:val="0"/>
              </w:rPr>
              <w:t>Not Compliant</w:t>
            </w:r>
          </w:p>
        </w:tc>
      </w:tr>
      <w:tr w:rsidR="00D631D6" w:rsidRPr="00D631D6" w14:paraId="058B0654" w14:textId="77777777" w:rsidTr="006A1063">
        <w:trPr>
          <w:gridBefore w:val="1"/>
          <w:wBefore w:w="436" w:type="dxa"/>
        </w:trPr>
        <w:tc>
          <w:tcPr>
            <w:tcW w:w="4804" w:type="dxa"/>
            <w:tcBorders>
              <w:top w:val="nil"/>
              <w:left w:val="nil"/>
              <w:bottom w:val="nil"/>
              <w:right w:val="nil"/>
            </w:tcBorders>
          </w:tcPr>
          <w:p w14:paraId="6C82A84E" w14:textId="69CC0107" w:rsidR="00680796" w:rsidRPr="00D631D6" w:rsidRDefault="00680796" w:rsidP="00680796">
            <w:pPr>
              <w:pStyle w:val="Heading4"/>
              <w:tabs>
                <w:tab w:val="clear" w:pos="9072"/>
              </w:tabs>
              <w:spacing w:before="120" w:after="0" w:line="240" w:lineRule="auto"/>
              <w:outlineLvl w:val="3"/>
              <w:rPr>
                <w:b w:val="0"/>
              </w:rPr>
            </w:pPr>
            <w:r w:rsidRPr="00D631D6">
              <w:rPr>
                <w:b w:val="0"/>
              </w:rPr>
              <w:t>Requirement 6(3)(a)</w:t>
            </w:r>
          </w:p>
        </w:tc>
        <w:tc>
          <w:tcPr>
            <w:tcW w:w="1045" w:type="dxa"/>
            <w:gridSpan w:val="2"/>
            <w:tcBorders>
              <w:top w:val="nil"/>
              <w:left w:val="nil"/>
              <w:bottom w:val="nil"/>
              <w:right w:val="nil"/>
            </w:tcBorders>
          </w:tcPr>
          <w:p w14:paraId="6B7F9EFC" w14:textId="77777777" w:rsidR="00680796" w:rsidRPr="00D631D6" w:rsidRDefault="00680796" w:rsidP="00680796">
            <w:pPr>
              <w:pStyle w:val="Heading4"/>
              <w:tabs>
                <w:tab w:val="clear" w:pos="9072"/>
              </w:tabs>
              <w:spacing w:before="120" w:after="0" w:line="240" w:lineRule="auto"/>
              <w:outlineLvl w:val="3"/>
              <w:rPr>
                <w:rFonts w:eastAsia="Times New Roman"/>
                <w:b w:val="0"/>
                <w:iCs w:val="0"/>
              </w:rPr>
            </w:pPr>
            <w:r w:rsidRPr="00D631D6">
              <w:rPr>
                <w:b w:val="0"/>
              </w:rPr>
              <w:t>HCP</w:t>
            </w:r>
            <w:r w:rsidRPr="00D631D6">
              <w:rPr>
                <w:rFonts w:eastAsia="Times New Roman"/>
                <w:b w:val="0"/>
                <w:iCs w:val="0"/>
              </w:rPr>
              <w:t xml:space="preserve"> </w:t>
            </w:r>
          </w:p>
        </w:tc>
        <w:tc>
          <w:tcPr>
            <w:tcW w:w="3066" w:type="dxa"/>
            <w:tcBorders>
              <w:top w:val="nil"/>
              <w:left w:val="nil"/>
              <w:bottom w:val="nil"/>
              <w:right w:val="nil"/>
            </w:tcBorders>
          </w:tcPr>
          <w:p w14:paraId="1A03240F" w14:textId="6F5F789A" w:rsidR="00680796" w:rsidRPr="00D631D6" w:rsidRDefault="00680796" w:rsidP="00680796">
            <w:pPr>
              <w:pStyle w:val="Heading4"/>
              <w:tabs>
                <w:tab w:val="clear" w:pos="9072"/>
              </w:tabs>
              <w:spacing w:before="120" w:after="0" w:line="240" w:lineRule="auto"/>
              <w:jc w:val="right"/>
              <w:outlineLvl w:val="3"/>
              <w:rPr>
                <w:b w:val="0"/>
              </w:rPr>
            </w:pPr>
            <w:r w:rsidRPr="00D631D6">
              <w:rPr>
                <w:rFonts w:eastAsia="Times New Roman"/>
                <w:b w:val="0"/>
                <w:iCs w:val="0"/>
              </w:rPr>
              <w:t>Not Compliant</w:t>
            </w:r>
          </w:p>
        </w:tc>
      </w:tr>
      <w:tr w:rsidR="00D631D6" w:rsidRPr="00D631D6" w14:paraId="6DB7963B" w14:textId="77777777" w:rsidTr="006A1063">
        <w:trPr>
          <w:gridBefore w:val="1"/>
          <w:wBefore w:w="436" w:type="dxa"/>
        </w:trPr>
        <w:tc>
          <w:tcPr>
            <w:tcW w:w="4804" w:type="dxa"/>
            <w:tcBorders>
              <w:top w:val="nil"/>
              <w:left w:val="nil"/>
              <w:bottom w:val="nil"/>
              <w:right w:val="nil"/>
            </w:tcBorders>
          </w:tcPr>
          <w:p w14:paraId="417E84CE" w14:textId="77777777" w:rsidR="00680796" w:rsidRPr="00D631D6" w:rsidRDefault="00680796" w:rsidP="00680796">
            <w:pPr>
              <w:pStyle w:val="Heading4"/>
              <w:tabs>
                <w:tab w:val="clear" w:pos="9072"/>
              </w:tabs>
              <w:spacing w:before="120" w:after="0" w:line="240" w:lineRule="auto"/>
              <w:outlineLvl w:val="3"/>
              <w:rPr>
                <w:b w:val="0"/>
              </w:rPr>
            </w:pPr>
            <w:r w:rsidRPr="00D631D6">
              <w:rPr>
                <w:rFonts w:eastAsia="Times New Roman"/>
                <w:b w:val="0"/>
                <w:iCs w:val="0"/>
              </w:rPr>
              <w:t xml:space="preserve">    </w:t>
            </w:r>
          </w:p>
        </w:tc>
        <w:tc>
          <w:tcPr>
            <w:tcW w:w="1045" w:type="dxa"/>
            <w:gridSpan w:val="2"/>
            <w:tcBorders>
              <w:top w:val="nil"/>
              <w:left w:val="nil"/>
              <w:bottom w:val="nil"/>
              <w:right w:val="nil"/>
            </w:tcBorders>
          </w:tcPr>
          <w:p w14:paraId="2DB9A6D5" w14:textId="77777777" w:rsidR="00680796" w:rsidRPr="00D631D6" w:rsidRDefault="00680796" w:rsidP="00680796">
            <w:pPr>
              <w:pStyle w:val="Heading4"/>
              <w:tabs>
                <w:tab w:val="clear" w:pos="9072"/>
              </w:tabs>
              <w:spacing w:before="120" w:after="0" w:line="240" w:lineRule="auto"/>
              <w:outlineLvl w:val="3"/>
              <w:rPr>
                <w:b w:val="0"/>
              </w:rPr>
            </w:pPr>
            <w:r w:rsidRPr="00D631D6">
              <w:rPr>
                <w:b w:val="0"/>
              </w:rPr>
              <w:t>CHSP</w:t>
            </w:r>
          </w:p>
        </w:tc>
        <w:tc>
          <w:tcPr>
            <w:tcW w:w="3066" w:type="dxa"/>
            <w:tcBorders>
              <w:top w:val="nil"/>
              <w:left w:val="nil"/>
              <w:bottom w:val="nil"/>
              <w:right w:val="nil"/>
            </w:tcBorders>
          </w:tcPr>
          <w:p w14:paraId="4642049B" w14:textId="3CA28D94" w:rsidR="00680796" w:rsidRPr="00D631D6" w:rsidRDefault="00680796" w:rsidP="00680796">
            <w:pPr>
              <w:pStyle w:val="Heading4"/>
              <w:tabs>
                <w:tab w:val="clear" w:pos="9072"/>
              </w:tabs>
              <w:spacing w:before="120" w:after="0" w:line="240" w:lineRule="auto"/>
              <w:jc w:val="right"/>
              <w:outlineLvl w:val="3"/>
              <w:rPr>
                <w:b w:val="0"/>
              </w:rPr>
            </w:pPr>
            <w:r w:rsidRPr="00D631D6">
              <w:rPr>
                <w:rFonts w:eastAsia="Times New Roman"/>
                <w:b w:val="0"/>
                <w:iCs w:val="0"/>
              </w:rPr>
              <w:t>Not Compliant</w:t>
            </w:r>
          </w:p>
        </w:tc>
      </w:tr>
      <w:tr w:rsidR="00D631D6" w:rsidRPr="00D631D6" w14:paraId="6D5CBCDF" w14:textId="77777777" w:rsidTr="006A1063">
        <w:trPr>
          <w:gridBefore w:val="1"/>
          <w:wBefore w:w="436" w:type="dxa"/>
        </w:trPr>
        <w:tc>
          <w:tcPr>
            <w:tcW w:w="4804" w:type="dxa"/>
            <w:tcBorders>
              <w:top w:val="nil"/>
              <w:left w:val="nil"/>
              <w:bottom w:val="nil"/>
              <w:right w:val="nil"/>
            </w:tcBorders>
          </w:tcPr>
          <w:p w14:paraId="370B532A" w14:textId="7196BA53" w:rsidR="00680796" w:rsidRPr="00D631D6" w:rsidRDefault="00680796" w:rsidP="00680796">
            <w:pPr>
              <w:pStyle w:val="Heading4"/>
              <w:tabs>
                <w:tab w:val="clear" w:pos="9072"/>
              </w:tabs>
              <w:spacing w:before="120" w:after="0" w:line="240" w:lineRule="auto"/>
              <w:outlineLvl w:val="3"/>
              <w:rPr>
                <w:b w:val="0"/>
              </w:rPr>
            </w:pPr>
            <w:r w:rsidRPr="00D631D6">
              <w:rPr>
                <w:b w:val="0"/>
              </w:rPr>
              <w:t>Requirement 6(3)(b)</w:t>
            </w:r>
          </w:p>
        </w:tc>
        <w:tc>
          <w:tcPr>
            <w:tcW w:w="1045" w:type="dxa"/>
            <w:gridSpan w:val="2"/>
            <w:tcBorders>
              <w:top w:val="nil"/>
              <w:left w:val="nil"/>
              <w:bottom w:val="nil"/>
              <w:right w:val="nil"/>
            </w:tcBorders>
          </w:tcPr>
          <w:p w14:paraId="4882444E" w14:textId="77777777" w:rsidR="00680796" w:rsidRPr="00D631D6" w:rsidRDefault="00680796" w:rsidP="00680796">
            <w:pPr>
              <w:pStyle w:val="Heading4"/>
              <w:tabs>
                <w:tab w:val="clear" w:pos="9072"/>
              </w:tabs>
              <w:spacing w:before="120" w:after="0" w:line="240" w:lineRule="auto"/>
              <w:outlineLvl w:val="3"/>
              <w:rPr>
                <w:b w:val="0"/>
              </w:rPr>
            </w:pPr>
            <w:r w:rsidRPr="00D631D6">
              <w:rPr>
                <w:b w:val="0"/>
              </w:rPr>
              <w:t>HCP</w:t>
            </w:r>
          </w:p>
        </w:tc>
        <w:tc>
          <w:tcPr>
            <w:tcW w:w="3066" w:type="dxa"/>
            <w:tcBorders>
              <w:top w:val="nil"/>
              <w:left w:val="nil"/>
              <w:bottom w:val="nil"/>
              <w:right w:val="nil"/>
            </w:tcBorders>
          </w:tcPr>
          <w:p w14:paraId="48833A34" w14:textId="78C9E130" w:rsidR="00680796" w:rsidRPr="00D631D6" w:rsidRDefault="00680796" w:rsidP="00680796">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12EFB6C7" w14:textId="77777777" w:rsidTr="006A1063">
        <w:trPr>
          <w:gridBefore w:val="1"/>
          <w:wBefore w:w="436" w:type="dxa"/>
        </w:trPr>
        <w:tc>
          <w:tcPr>
            <w:tcW w:w="4804" w:type="dxa"/>
            <w:tcBorders>
              <w:top w:val="nil"/>
              <w:left w:val="nil"/>
              <w:bottom w:val="nil"/>
              <w:right w:val="nil"/>
            </w:tcBorders>
          </w:tcPr>
          <w:p w14:paraId="19C6AB01" w14:textId="77777777" w:rsidR="00680796" w:rsidRPr="00D631D6" w:rsidRDefault="00680796" w:rsidP="0068079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680796" w:rsidRPr="00D631D6" w:rsidRDefault="00680796" w:rsidP="00680796">
            <w:pPr>
              <w:pStyle w:val="Heading4"/>
              <w:tabs>
                <w:tab w:val="clear" w:pos="9072"/>
              </w:tabs>
              <w:spacing w:before="120" w:after="0" w:line="240" w:lineRule="auto"/>
              <w:outlineLvl w:val="3"/>
              <w:rPr>
                <w:b w:val="0"/>
              </w:rPr>
            </w:pPr>
            <w:r w:rsidRPr="00D631D6">
              <w:rPr>
                <w:b w:val="0"/>
              </w:rPr>
              <w:t>CHSP</w:t>
            </w:r>
          </w:p>
        </w:tc>
        <w:tc>
          <w:tcPr>
            <w:tcW w:w="3066" w:type="dxa"/>
            <w:tcBorders>
              <w:top w:val="nil"/>
              <w:left w:val="nil"/>
              <w:bottom w:val="nil"/>
              <w:right w:val="nil"/>
            </w:tcBorders>
          </w:tcPr>
          <w:p w14:paraId="565195E1" w14:textId="2F1B3573" w:rsidR="00680796" w:rsidRPr="00D631D6" w:rsidRDefault="00680796" w:rsidP="00680796">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768DC230" w14:textId="77777777" w:rsidTr="006A1063">
        <w:trPr>
          <w:gridBefore w:val="1"/>
          <w:wBefore w:w="436" w:type="dxa"/>
        </w:trPr>
        <w:tc>
          <w:tcPr>
            <w:tcW w:w="4804" w:type="dxa"/>
            <w:tcBorders>
              <w:top w:val="nil"/>
              <w:left w:val="nil"/>
              <w:bottom w:val="nil"/>
              <w:right w:val="nil"/>
            </w:tcBorders>
          </w:tcPr>
          <w:p w14:paraId="1143A233" w14:textId="73F32DA3" w:rsidR="00680796" w:rsidRPr="00D631D6" w:rsidRDefault="00680796" w:rsidP="00680796">
            <w:pPr>
              <w:pStyle w:val="Heading4"/>
              <w:tabs>
                <w:tab w:val="clear" w:pos="9072"/>
              </w:tabs>
              <w:spacing w:before="120" w:after="0" w:line="240" w:lineRule="auto"/>
              <w:outlineLvl w:val="3"/>
              <w:rPr>
                <w:b w:val="0"/>
              </w:rPr>
            </w:pPr>
            <w:r w:rsidRPr="00D631D6">
              <w:rPr>
                <w:b w:val="0"/>
              </w:rPr>
              <w:t xml:space="preserve">Requirement 6(3)(c) </w:t>
            </w:r>
          </w:p>
        </w:tc>
        <w:tc>
          <w:tcPr>
            <w:tcW w:w="1045" w:type="dxa"/>
            <w:gridSpan w:val="2"/>
            <w:tcBorders>
              <w:top w:val="nil"/>
              <w:left w:val="nil"/>
              <w:bottom w:val="nil"/>
              <w:right w:val="nil"/>
            </w:tcBorders>
          </w:tcPr>
          <w:p w14:paraId="6AB230F4" w14:textId="77777777" w:rsidR="00680796" w:rsidRPr="00D631D6" w:rsidRDefault="00680796" w:rsidP="00680796">
            <w:pPr>
              <w:pStyle w:val="Heading4"/>
              <w:tabs>
                <w:tab w:val="clear" w:pos="9072"/>
              </w:tabs>
              <w:spacing w:before="120" w:after="0" w:line="240" w:lineRule="auto"/>
              <w:outlineLvl w:val="3"/>
              <w:rPr>
                <w:b w:val="0"/>
              </w:rPr>
            </w:pPr>
            <w:r w:rsidRPr="00D631D6">
              <w:rPr>
                <w:b w:val="0"/>
              </w:rPr>
              <w:t>HCP</w:t>
            </w:r>
          </w:p>
        </w:tc>
        <w:tc>
          <w:tcPr>
            <w:tcW w:w="3066" w:type="dxa"/>
            <w:tcBorders>
              <w:top w:val="nil"/>
              <w:left w:val="nil"/>
              <w:bottom w:val="nil"/>
              <w:right w:val="nil"/>
            </w:tcBorders>
          </w:tcPr>
          <w:p w14:paraId="510CE3D8" w14:textId="277615ED" w:rsidR="00680796" w:rsidRPr="00D631D6" w:rsidRDefault="0017408C" w:rsidP="00680796">
            <w:pPr>
              <w:pStyle w:val="Heading4"/>
              <w:tabs>
                <w:tab w:val="clear" w:pos="9072"/>
              </w:tabs>
              <w:spacing w:before="120" w:after="0" w:line="240" w:lineRule="auto"/>
              <w:jc w:val="right"/>
              <w:outlineLvl w:val="3"/>
              <w:rPr>
                <w:b w:val="0"/>
              </w:rPr>
            </w:pPr>
            <w:r>
              <w:rPr>
                <w:rFonts w:eastAsia="Times New Roman"/>
                <w:b w:val="0"/>
                <w:iCs w:val="0"/>
              </w:rPr>
              <w:t xml:space="preserve">Not </w:t>
            </w:r>
            <w:r w:rsidR="00680796" w:rsidRPr="00D631D6">
              <w:rPr>
                <w:rFonts w:eastAsia="Times New Roman"/>
                <w:b w:val="0"/>
                <w:iCs w:val="0"/>
              </w:rPr>
              <w:t>Compliant</w:t>
            </w:r>
          </w:p>
        </w:tc>
      </w:tr>
      <w:tr w:rsidR="00D631D6" w:rsidRPr="00D631D6" w14:paraId="47CA0BF6" w14:textId="77777777" w:rsidTr="006A1063">
        <w:trPr>
          <w:gridBefore w:val="1"/>
          <w:wBefore w:w="436" w:type="dxa"/>
        </w:trPr>
        <w:tc>
          <w:tcPr>
            <w:tcW w:w="4804" w:type="dxa"/>
            <w:tcBorders>
              <w:top w:val="nil"/>
              <w:left w:val="nil"/>
              <w:bottom w:val="nil"/>
              <w:right w:val="nil"/>
            </w:tcBorders>
          </w:tcPr>
          <w:p w14:paraId="375F9AC8" w14:textId="77777777" w:rsidR="00680796" w:rsidRPr="00D631D6" w:rsidRDefault="00680796" w:rsidP="0068079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680796" w:rsidRPr="00D631D6" w:rsidRDefault="00680796" w:rsidP="00680796">
            <w:pPr>
              <w:pStyle w:val="Heading4"/>
              <w:tabs>
                <w:tab w:val="clear" w:pos="9072"/>
              </w:tabs>
              <w:spacing w:before="120" w:after="0" w:line="240" w:lineRule="auto"/>
              <w:outlineLvl w:val="3"/>
              <w:rPr>
                <w:b w:val="0"/>
              </w:rPr>
            </w:pPr>
            <w:r w:rsidRPr="00D631D6">
              <w:rPr>
                <w:b w:val="0"/>
              </w:rPr>
              <w:t>CHSP</w:t>
            </w:r>
          </w:p>
        </w:tc>
        <w:tc>
          <w:tcPr>
            <w:tcW w:w="3066" w:type="dxa"/>
            <w:tcBorders>
              <w:top w:val="nil"/>
              <w:left w:val="nil"/>
              <w:bottom w:val="nil"/>
              <w:right w:val="nil"/>
            </w:tcBorders>
          </w:tcPr>
          <w:p w14:paraId="492912FB" w14:textId="7833DDBE" w:rsidR="00680796" w:rsidRPr="00D631D6" w:rsidRDefault="00680796" w:rsidP="00680796">
            <w:pPr>
              <w:pStyle w:val="Heading4"/>
              <w:tabs>
                <w:tab w:val="clear" w:pos="9072"/>
              </w:tabs>
              <w:spacing w:before="120" w:after="0" w:line="240" w:lineRule="auto"/>
              <w:jc w:val="right"/>
              <w:outlineLvl w:val="3"/>
              <w:rPr>
                <w:b w:val="0"/>
              </w:rPr>
            </w:pPr>
            <w:r w:rsidRPr="00D631D6">
              <w:rPr>
                <w:rFonts w:eastAsia="Times New Roman"/>
                <w:b w:val="0"/>
                <w:iCs w:val="0"/>
              </w:rPr>
              <w:t>Not Compliant</w:t>
            </w:r>
          </w:p>
        </w:tc>
      </w:tr>
      <w:tr w:rsidR="00D631D6" w:rsidRPr="00D631D6" w14:paraId="7E236277" w14:textId="77777777" w:rsidTr="006A1063">
        <w:trPr>
          <w:gridBefore w:val="1"/>
          <w:wBefore w:w="436" w:type="dxa"/>
        </w:trPr>
        <w:tc>
          <w:tcPr>
            <w:tcW w:w="4804" w:type="dxa"/>
            <w:tcBorders>
              <w:top w:val="nil"/>
              <w:left w:val="nil"/>
              <w:bottom w:val="nil"/>
              <w:right w:val="nil"/>
            </w:tcBorders>
          </w:tcPr>
          <w:p w14:paraId="2D39C1F9" w14:textId="29197F11" w:rsidR="00680796" w:rsidRPr="00D631D6" w:rsidRDefault="00680796" w:rsidP="00680796">
            <w:pPr>
              <w:pStyle w:val="Heading4"/>
              <w:keepNext w:val="0"/>
              <w:tabs>
                <w:tab w:val="clear" w:pos="9072"/>
              </w:tabs>
              <w:spacing w:before="120" w:after="0" w:line="240" w:lineRule="auto"/>
              <w:outlineLvl w:val="3"/>
              <w:rPr>
                <w:b w:val="0"/>
                <w:sz w:val="20"/>
                <w:szCs w:val="20"/>
              </w:rPr>
            </w:pPr>
            <w:r w:rsidRPr="00D631D6">
              <w:rPr>
                <w:b w:val="0"/>
              </w:rPr>
              <w:t>Requirement 6(3)(d)</w:t>
            </w:r>
            <w:r w:rsidRPr="00D631D6">
              <w:rPr>
                <w:b w:val="0"/>
                <w:sz w:val="20"/>
                <w:szCs w:val="20"/>
              </w:rPr>
              <w:t xml:space="preserve"> </w:t>
            </w:r>
          </w:p>
        </w:tc>
        <w:tc>
          <w:tcPr>
            <w:tcW w:w="1045" w:type="dxa"/>
            <w:gridSpan w:val="2"/>
            <w:tcBorders>
              <w:top w:val="nil"/>
              <w:left w:val="nil"/>
              <w:bottom w:val="nil"/>
              <w:right w:val="nil"/>
            </w:tcBorders>
          </w:tcPr>
          <w:p w14:paraId="1BD32CA0" w14:textId="77777777" w:rsidR="00680796" w:rsidRPr="00D631D6" w:rsidRDefault="00680796" w:rsidP="00680796">
            <w:pPr>
              <w:pStyle w:val="Heading4"/>
              <w:keepNext w:val="0"/>
              <w:tabs>
                <w:tab w:val="clear" w:pos="9072"/>
              </w:tabs>
              <w:spacing w:before="120" w:after="0" w:line="240" w:lineRule="auto"/>
              <w:outlineLvl w:val="3"/>
              <w:rPr>
                <w:b w:val="0"/>
              </w:rPr>
            </w:pPr>
            <w:r w:rsidRPr="00D631D6">
              <w:rPr>
                <w:b w:val="0"/>
              </w:rPr>
              <w:t>HCP</w:t>
            </w:r>
          </w:p>
        </w:tc>
        <w:tc>
          <w:tcPr>
            <w:tcW w:w="3066" w:type="dxa"/>
            <w:tcBorders>
              <w:top w:val="nil"/>
              <w:left w:val="nil"/>
              <w:bottom w:val="nil"/>
              <w:right w:val="nil"/>
            </w:tcBorders>
          </w:tcPr>
          <w:p w14:paraId="0F63AE53" w14:textId="7920CC68" w:rsidR="00680796" w:rsidRPr="00D631D6" w:rsidRDefault="00680796" w:rsidP="00680796">
            <w:pPr>
              <w:pStyle w:val="Heading4"/>
              <w:keepNext w:val="0"/>
              <w:tabs>
                <w:tab w:val="clear" w:pos="9072"/>
              </w:tabs>
              <w:spacing w:before="120" w:after="0" w:line="240" w:lineRule="auto"/>
              <w:jc w:val="right"/>
              <w:outlineLvl w:val="3"/>
              <w:rPr>
                <w:b w:val="0"/>
                <w:highlight w:val="yellow"/>
              </w:rPr>
            </w:pPr>
            <w:r w:rsidRPr="00D631D6">
              <w:rPr>
                <w:rFonts w:eastAsia="Times New Roman"/>
                <w:b w:val="0"/>
                <w:iCs w:val="0"/>
              </w:rPr>
              <w:t>Not Compliant</w:t>
            </w:r>
          </w:p>
        </w:tc>
      </w:tr>
      <w:tr w:rsidR="00D631D6" w:rsidRPr="00D631D6" w14:paraId="7F0387AD" w14:textId="77777777" w:rsidTr="006A1063">
        <w:trPr>
          <w:gridBefore w:val="1"/>
          <w:wBefore w:w="436" w:type="dxa"/>
        </w:trPr>
        <w:tc>
          <w:tcPr>
            <w:tcW w:w="4804" w:type="dxa"/>
            <w:tcBorders>
              <w:top w:val="nil"/>
              <w:left w:val="nil"/>
              <w:bottom w:val="nil"/>
              <w:right w:val="nil"/>
            </w:tcBorders>
          </w:tcPr>
          <w:p w14:paraId="2E8577E7" w14:textId="77777777" w:rsidR="00680796" w:rsidRPr="00D631D6" w:rsidRDefault="00680796" w:rsidP="00680796">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680796" w:rsidRPr="00D631D6" w:rsidRDefault="00680796" w:rsidP="00680796">
            <w:pPr>
              <w:pStyle w:val="Heading4"/>
              <w:keepNext w:val="0"/>
              <w:tabs>
                <w:tab w:val="clear" w:pos="9072"/>
              </w:tabs>
              <w:spacing w:before="120" w:after="0" w:line="240" w:lineRule="auto"/>
              <w:outlineLvl w:val="3"/>
              <w:rPr>
                <w:b w:val="0"/>
              </w:rPr>
            </w:pPr>
            <w:r w:rsidRPr="00D631D6">
              <w:rPr>
                <w:b w:val="0"/>
              </w:rPr>
              <w:t>CHSP</w:t>
            </w:r>
          </w:p>
        </w:tc>
        <w:tc>
          <w:tcPr>
            <w:tcW w:w="3066" w:type="dxa"/>
            <w:tcBorders>
              <w:top w:val="nil"/>
              <w:left w:val="nil"/>
              <w:bottom w:val="nil"/>
              <w:right w:val="nil"/>
            </w:tcBorders>
          </w:tcPr>
          <w:p w14:paraId="5BC3BBAB" w14:textId="7A4E99EE" w:rsidR="00680796" w:rsidRPr="00D631D6" w:rsidRDefault="00680796" w:rsidP="00680796">
            <w:pPr>
              <w:pStyle w:val="Heading4"/>
              <w:keepNext w:val="0"/>
              <w:tabs>
                <w:tab w:val="clear" w:pos="9072"/>
              </w:tabs>
              <w:spacing w:before="120" w:after="0" w:line="240" w:lineRule="auto"/>
              <w:jc w:val="right"/>
              <w:outlineLvl w:val="3"/>
              <w:rPr>
                <w:b w:val="0"/>
              </w:rPr>
            </w:pPr>
            <w:r w:rsidRPr="00D631D6">
              <w:rPr>
                <w:rFonts w:eastAsia="Times New Roman"/>
                <w:b w:val="0"/>
                <w:iCs w:val="0"/>
              </w:rPr>
              <w:t>Not Compliant</w:t>
            </w:r>
            <w:r w:rsidRPr="00D631D6">
              <w:rPr>
                <w:b w:val="0"/>
              </w:rPr>
              <w:t xml:space="preserve"> </w:t>
            </w:r>
          </w:p>
        </w:tc>
      </w:tr>
      <w:tr w:rsidR="00D631D6" w:rsidRPr="00D631D6" w14:paraId="5560F7F4" w14:textId="77777777" w:rsidTr="00FA3B09">
        <w:tc>
          <w:tcPr>
            <w:tcW w:w="5240" w:type="dxa"/>
            <w:gridSpan w:val="2"/>
            <w:tcBorders>
              <w:top w:val="nil"/>
              <w:left w:val="nil"/>
              <w:bottom w:val="nil"/>
              <w:right w:val="nil"/>
            </w:tcBorders>
          </w:tcPr>
          <w:p w14:paraId="0BBC0A4C" w14:textId="62DD2FFF" w:rsidR="00680796" w:rsidRPr="00D631D6" w:rsidRDefault="00680796" w:rsidP="00680796">
            <w:pPr>
              <w:pStyle w:val="Heading4"/>
              <w:tabs>
                <w:tab w:val="clear" w:pos="9072"/>
              </w:tabs>
              <w:spacing w:before="120" w:after="0" w:line="240" w:lineRule="auto"/>
              <w:ind w:left="-537" w:firstLine="537"/>
              <w:outlineLvl w:val="3"/>
              <w:rPr>
                <w:b w:val="0"/>
              </w:rPr>
            </w:pPr>
            <w:r w:rsidRPr="00D631D6">
              <w:t>Standard 7 Human resources</w:t>
            </w:r>
          </w:p>
        </w:tc>
        <w:tc>
          <w:tcPr>
            <w:tcW w:w="998" w:type="dxa"/>
            <w:tcBorders>
              <w:top w:val="nil"/>
              <w:left w:val="nil"/>
              <w:bottom w:val="nil"/>
              <w:right w:val="nil"/>
            </w:tcBorders>
          </w:tcPr>
          <w:p w14:paraId="47E3AC33" w14:textId="77777777" w:rsidR="00680796" w:rsidRPr="00D631D6" w:rsidRDefault="00680796" w:rsidP="00680796">
            <w:pPr>
              <w:pStyle w:val="Heading4"/>
              <w:tabs>
                <w:tab w:val="clear" w:pos="9072"/>
              </w:tabs>
              <w:spacing w:before="120" w:after="0" w:line="240" w:lineRule="auto"/>
              <w:outlineLvl w:val="3"/>
              <w:rPr>
                <w:rFonts w:eastAsia="Times New Roman"/>
                <w:iCs w:val="0"/>
              </w:rPr>
            </w:pPr>
            <w:r w:rsidRPr="00D631D6">
              <w:t>HCP</w:t>
            </w:r>
            <w:r w:rsidRPr="00D631D6">
              <w:rPr>
                <w:rFonts w:eastAsia="Times New Roman"/>
                <w:iCs w:val="0"/>
              </w:rPr>
              <w:t xml:space="preserve"> </w:t>
            </w:r>
          </w:p>
        </w:tc>
        <w:tc>
          <w:tcPr>
            <w:tcW w:w="3113" w:type="dxa"/>
            <w:gridSpan w:val="2"/>
            <w:tcBorders>
              <w:top w:val="nil"/>
              <w:left w:val="nil"/>
              <w:bottom w:val="nil"/>
              <w:right w:val="nil"/>
            </w:tcBorders>
          </w:tcPr>
          <w:p w14:paraId="0451E8E9" w14:textId="7156B815" w:rsidR="00680796" w:rsidRPr="00D631D6" w:rsidRDefault="00680796" w:rsidP="00680796">
            <w:pPr>
              <w:pStyle w:val="Heading4"/>
              <w:tabs>
                <w:tab w:val="clear" w:pos="9072"/>
              </w:tabs>
              <w:spacing w:before="120" w:after="0" w:line="240" w:lineRule="auto"/>
              <w:jc w:val="right"/>
              <w:outlineLvl w:val="3"/>
            </w:pPr>
            <w:r w:rsidRPr="00D631D6">
              <w:rPr>
                <w:rFonts w:eastAsia="Times New Roman"/>
                <w:iCs w:val="0"/>
              </w:rPr>
              <w:t>Not Compliant</w:t>
            </w:r>
          </w:p>
        </w:tc>
      </w:tr>
      <w:tr w:rsidR="00D631D6" w:rsidRPr="00D631D6" w14:paraId="35EEE0D4" w14:textId="77777777" w:rsidTr="00FA3B09">
        <w:tc>
          <w:tcPr>
            <w:tcW w:w="5240" w:type="dxa"/>
            <w:gridSpan w:val="2"/>
            <w:tcBorders>
              <w:top w:val="nil"/>
              <w:left w:val="nil"/>
              <w:bottom w:val="nil"/>
              <w:right w:val="nil"/>
            </w:tcBorders>
          </w:tcPr>
          <w:p w14:paraId="04152628" w14:textId="77777777" w:rsidR="00680796" w:rsidRPr="00D631D6" w:rsidRDefault="00680796" w:rsidP="00680796">
            <w:pPr>
              <w:pStyle w:val="Heading4"/>
              <w:tabs>
                <w:tab w:val="clear" w:pos="9072"/>
              </w:tabs>
              <w:spacing w:before="120" w:after="0" w:line="240" w:lineRule="auto"/>
              <w:outlineLvl w:val="3"/>
              <w:rPr>
                <w:b w:val="0"/>
              </w:rPr>
            </w:pPr>
            <w:r w:rsidRPr="00D631D6">
              <w:rPr>
                <w:rFonts w:eastAsia="Times New Roman"/>
                <w:b w:val="0"/>
                <w:iCs w:val="0"/>
              </w:rPr>
              <w:t xml:space="preserve">    </w:t>
            </w:r>
          </w:p>
        </w:tc>
        <w:tc>
          <w:tcPr>
            <w:tcW w:w="998" w:type="dxa"/>
            <w:tcBorders>
              <w:top w:val="nil"/>
              <w:left w:val="nil"/>
              <w:bottom w:val="nil"/>
              <w:right w:val="nil"/>
            </w:tcBorders>
          </w:tcPr>
          <w:p w14:paraId="3A659031" w14:textId="77777777" w:rsidR="00680796" w:rsidRPr="00D631D6" w:rsidRDefault="00680796" w:rsidP="00680796">
            <w:pPr>
              <w:pStyle w:val="Heading4"/>
              <w:tabs>
                <w:tab w:val="clear" w:pos="9072"/>
              </w:tabs>
              <w:spacing w:before="120" w:after="0" w:line="240" w:lineRule="auto"/>
              <w:outlineLvl w:val="3"/>
            </w:pPr>
            <w:r w:rsidRPr="00D631D6">
              <w:t>CHSP</w:t>
            </w:r>
          </w:p>
        </w:tc>
        <w:tc>
          <w:tcPr>
            <w:tcW w:w="3113" w:type="dxa"/>
            <w:gridSpan w:val="2"/>
            <w:tcBorders>
              <w:top w:val="nil"/>
              <w:left w:val="nil"/>
              <w:bottom w:val="nil"/>
              <w:right w:val="nil"/>
            </w:tcBorders>
          </w:tcPr>
          <w:p w14:paraId="65598276" w14:textId="26E0FE48" w:rsidR="00680796" w:rsidRPr="00D631D6" w:rsidRDefault="00680796" w:rsidP="00680796">
            <w:pPr>
              <w:pStyle w:val="Heading4"/>
              <w:tabs>
                <w:tab w:val="clear" w:pos="9072"/>
              </w:tabs>
              <w:spacing w:before="120" w:after="0" w:line="240" w:lineRule="auto"/>
              <w:jc w:val="right"/>
              <w:outlineLvl w:val="3"/>
            </w:pPr>
            <w:r w:rsidRPr="00D631D6">
              <w:rPr>
                <w:rFonts w:eastAsia="Times New Roman"/>
                <w:iCs w:val="0"/>
              </w:rPr>
              <w:t>Not Compliant</w:t>
            </w:r>
          </w:p>
        </w:tc>
      </w:tr>
      <w:tr w:rsidR="00D631D6" w:rsidRPr="00D631D6" w14:paraId="4A4A49F4" w14:textId="77777777" w:rsidTr="00071C01">
        <w:trPr>
          <w:gridBefore w:val="1"/>
          <w:wBefore w:w="436" w:type="dxa"/>
        </w:trPr>
        <w:tc>
          <w:tcPr>
            <w:tcW w:w="4804" w:type="dxa"/>
            <w:tcBorders>
              <w:top w:val="nil"/>
              <w:left w:val="nil"/>
              <w:bottom w:val="nil"/>
              <w:right w:val="nil"/>
            </w:tcBorders>
          </w:tcPr>
          <w:p w14:paraId="2833F770" w14:textId="1370F282" w:rsidR="00680796" w:rsidRPr="00D631D6" w:rsidRDefault="00680796" w:rsidP="00680796">
            <w:pPr>
              <w:pStyle w:val="Heading4"/>
              <w:tabs>
                <w:tab w:val="clear" w:pos="9072"/>
              </w:tabs>
              <w:spacing w:before="120" w:after="0" w:line="240" w:lineRule="auto"/>
              <w:outlineLvl w:val="3"/>
              <w:rPr>
                <w:b w:val="0"/>
              </w:rPr>
            </w:pPr>
            <w:r w:rsidRPr="00D631D6">
              <w:rPr>
                <w:b w:val="0"/>
              </w:rPr>
              <w:t>Requirement 7(3)(a)</w:t>
            </w:r>
          </w:p>
        </w:tc>
        <w:tc>
          <w:tcPr>
            <w:tcW w:w="1045" w:type="dxa"/>
            <w:gridSpan w:val="2"/>
            <w:tcBorders>
              <w:top w:val="nil"/>
              <w:left w:val="nil"/>
              <w:bottom w:val="nil"/>
              <w:right w:val="nil"/>
            </w:tcBorders>
          </w:tcPr>
          <w:p w14:paraId="6CA85608" w14:textId="77777777" w:rsidR="00680796" w:rsidRPr="00D631D6" w:rsidRDefault="00680796" w:rsidP="00680796">
            <w:pPr>
              <w:pStyle w:val="Heading4"/>
              <w:tabs>
                <w:tab w:val="clear" w:pos="9072"/>
              </w:tabs>
              <w:spacing w:before="120" w:after="0" w:line="240" w:lineRule="auto"/>
              <w:outlineLvl w:val="3"/>
              <w:rPr>
                <w:rFonts w:eastAsia="Times New Roman"/>
                <w:b w:val="0"/>
                <w:iCs w:val="0"/>
              </w:rPr>
            </w:pPr>
            <w:r w:rsidRPr="00D631D6">
              <w:rPr>
                <w:b w:val="0"/>
              </w:rPr>
              <w:t>HCP</w:t>
            </w:r>
            <w:r w:rsidRPr="00D631D6">
              <w:rPr>
                <w:rFonts w:eastAsia="Times New Roman"/>
                <w:b w:val="0"/>
                <w:iCs w:val="0"/>
              </w:rPr>
              <w:t xml:space="preserve"> </w:t>
            </w:r>
          </w:p>
        </w:tc>
        <w:tc>
          <w:tcPr>
            <w:tcW w:w="3066" w:type="dxa"/>
            <w:tcBorders>
              <w:top w:val="nil"/>
              <w:left w:val="nil"/>
              <w:bottom w:val="nil"/>
              <w:right w:val="nil"/>
            </w:tcBorders>
          </w:tcPr>
          <w:p w14:paraId="10F962A7" w14:textId="137FE3DF" w:rsidR="00680796" w:rsidRPr="00D631D6" w:rsidRDefault="00680796" w:rsidP="00680796">
            <w:pPr>
              <w:pStyle w:val="Heading4"/>
              <w:tabs>
                <w:tab w:val="clear" w:pos="9072"/>
              </w:tabs>
              <w:spacing w:before="120" w:after="0" w:line="240" w:lineRule="auto"/>
              <w:jc w:val="right"/>
              <w:outlineLvl w:val="3"/>
              <w:rPr>
                <w:b w:val="0"/>
              </w:rPr>
            </w:pPr>
            <w:r w:rsidRPr="00D631D6">
              <w:rPr>
                <w:rFonts w:eastAsia="Times New Roman"/>
                <w:b w:val="0"/>
                <w:iCs w:val="0"/>
              </w:rPr>
              <w:t>Not Compliant</w:t>
            </w:r>
          </w:p>
        </w:tc>
      </w:tr>
      <w:tr w:rsidR="00D631D6" w:rsidRPr="00D631D6" w14:paraId="388B79B9" w14:textId="77777777" w:rsidTr="00071C01">
        <w:trPr>
          <w:gridBefore w:val="1"/>
          <w:wBefore w:w="436" w:type="dxa"/>
        </w:trPr>
        <w:tc>
          <w:tcPr>
            <w:tcW w:w="4804" w:type="dxa"/>
            <w:tcBorders>
              <w:top w:val="nil"/>
              <w:left w:val="nil"/>
              <w:bottom w:val="nil"/>
              <w:right w:val="nil"/>
            </w:tcBorders>
          </w:tcPr>
          <w:p w14:paraId="1F03F2B4" w14:textId="77777777" w:rsidR="00680796" w:rsidRPr="00D631D6" w:rsidRDefault="00680796" w:rsidP="00680796">
            <w:pPr>
              <w:pStyle w:val="Heading4"/>
              <w:tabs>
                <w:tab w:val="clear" w:pos="9072"/>
              </w:tabs>
              <w:spacing w:before="120" w:after="0" w:line="240" w:lineRule="auto"/>
              <w:outlineLvl w:val="3"/>
              <w:rPr>
                <w:b w:val="0"/>
              </w:rPr>
            </w:pPr>
            <w:r w:rsidRPr="00D631D6">
              <w:rPr>
                <w:rFonts w:eastAsia="Times New Roman"/>
                <w:b w:val="0"/>
                <w:iCs w:val="0"/>
              </w:rPr>
              <w:t xml:space="preserve">    </w:t>
            </w:r>
          </w:p>
        </w:tc>
        <w:tc>
          <w:tcPr>
            <w:tcW w:w="1045" w:type="dxa"/>
            <w:gridSpan w:val="2"/>
            <w:tcBorders>
              <w:top w:val="nil"/>
              <w:left w:val="nil"/>
              <w:bottom w:val="nil"/>
              <w:right w:val="nil"/>
            </w:tcBorders>
          </w:tcPr>
          <w:p w14:paraId="7582ADCB" w14:textId="77777777" w:rsidR="00680796" w:rsidRPr="00D631D6" w:rsidRDefault="00680796" w:rsidP="00680796">
            <w:pPr>
              <w:pStyle w:val="Heading4"/>
              <w:tabs>
                <w:tab w:val="clear" w:pos="9072"/>
              </w:tabs>
              <w:spacing w:before="120" w:after="0" w:line="240" w:lineRule="auto"/>
              <w:outlineLvl w:val="3"/>
              <w:rPr>
                <w:b w:val="0"/>
              </w:rPr>
            </w:pPr>
            <w:r w:rsidRPr="00D631D6">
              <w:rPr>
                <w:b w:val="0"/>
              </w:rPr>
              <w:t>CHSP</w:t>
            </w:r>
          </w:p>
        </w:tc>
        <w:tc>
          <w:tcPr>
            <w:tcW w:w="3066" w:type="dxa"/>
            <w:tcBorders>
              <w:top w:val="nil"/>
              <w:left w:val="nil"/>
              <w:bottom w:val="nil"/>
              <w:right w:val="nil"/>
            </w:tcBorders>
          </w:tcPr>
          <w:p w14:paraId="31522CBF" w14:textId="2C559903" w:rsidR="00680796" w:rsidRPr="00D631D6" w:rsidRDefault="00680796" w:rsidP="00680796">
            <w:pPr>
              <w:pStyle w:val="Heading4"/>
              <w:tabs>
                <w:tab w:val="clear" w:pos="9072"/>
              </w:tabs>
              <w:spacing w:before="120" w:after="0" w:line="240" w:lineRule="auto"/>
              <w:jc w:val="right"/>
              <w:outlineLvl w:val="3"/>
              <w:rPr>
                <w:b w:val="0"/>
              </w:rPr>
            </w:pPr>
            <w:r w:rsidRPr="00D631D6">
              <w:rPr>
                <w:rFonts w:eastAsia="Times New Roman"/>
                <w:b w:val="0"/>
                <w:iCs w:val="0"/>
              </w:rPr>
              <w:t>Not Compliant</w:t>
            </w:r>
          </w:p>
        </w:tc>
      </w:tr>
    </w:tbl>
    <w:p w14:paraId="6A25338B" w14:textId="77777777" w:rsidR="006A1063" w:rsidRDefault="006A1063"/>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D631D6" w:rsidRPr="00D631D6" w14:paraId="284BD331" w14:textId="77777777" w:rsidTr="00071C01">
        <w:trPr>
          <w:gridBefore w:val="1"/>
          <w:wBefore w:w="436" w:type="dxa"/>
        </w:trPr>
        <w:tc>
          <w:tcPr>
            <w:tcW w:w="4804" w:type="dxa"/>
            <w:tcBorders>
              <w:top w:val="nil"/>
              <w:left w:val="nil"/>
              <w:bottom w:val="nil"/>
              <w:right w:val="nil"/>
            </w:tcBorders>
          </w:tcPr>
          <w:p w14:paraId="59C97BFB" w14:textId="70ED8418" w:rsidR="00680796" w:rsidRPr="00D631D6" w:rsidRDefault="00680796" w:rsidP="00680796">
            <w:pPr>
              <w:pStyle w:val="Heading4"/>
              <w:tabs>
                <w:tab w:val="clear" w:pos="9072"/>
              </w:tabs>
              <w:spacing w:before="120" w:after="0" w:line="240" w:lineRule="auto"/>
              <w:outlineLvl w:val="3"/>
              <w:rPr>
                <w:b w:val="0"/>
              </w:rPr>
            </w:pPr>
            <w:r w:rsidRPr="00D631D6">
              <w:rPr>
                <w:b w:val="0"/>
              </w:rPr>
              <w:lastRenderedPageBreak/>
              <w:t>Requirement 7(3)(b)</w:t>
            </w:r>
          </w:p>
        </w:tc>
        <w:tc>
          <w:tcPr>
            <w:tcW w:w="1045" w:type="dxa"/>
            <w:gridSpan w:val="2"/>
            <w:tcBorders>
              <w:top w:val="nil"/>
              <w:left w:val="nil"/>
              <w:bottom w:val="nil"/>
              <w:right w:val="nil"/>
            </w:tcBorders>
          </w:tcPr>
          <w:p w14:paraId="21A63ADB" w14:textId="77777777" w:rsidR="00680796" w:rsidRPr="00D631D6" w:rsidRDefault="00680796" w:rsidP="00680796">
            <w:pPr>
              <w:pStyle w:val="Heading4"/>
              <w:tabs>
                <w:tab w:val="clear" w:pos="9072"/>
              </w:tabs>
              <w:spacing w:before="120" w:after="0" w:line="240" w:lineRule="auto"/>
              <w:outlineLvl w:val="3"/>
              <w:rPr>
                <w:b w:val="0"/>
              </w:rPr>
            </w:pPr>
            <w:r w:rsidRPr="00D631D6">
              <w:rPr>
                <w:b w:val="0"/>
              </w:rPr>
              <w:t>HCP</w:t>
            </w:r>
          </w:p>
        </w:tc>
        <w:tc>
          <w:tcPr>
            <w:tcW w:w="3066" w:type="dxa"/>
            <w:tcBorders>
              <w:top w:val="nil"/>
              <w:left w:val="nil"/>
              <w:bottom w:val="nil"/>
              <w:right w:val="nil"/>
            </w:tcBorders>
          </w:tcPr>
          <w:p w14:paraId="012CA1E7" w14:textId="3DAC8892" w:rsidR="00680796" w:rsidRPr="00D631D6" w:rsidRDefault="00680796" w:rsidP="00680796">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44D517DE" w14:textId="77777777" w:rsidTr="00071C01">
        <w:trPr>
          <w:gridBefore w:val="1"/>
          <w:wBefore w:w="436" w:type="dxa"/>
        </w:trPr>
        <w:tc>
          <w:tcPr>
            <w:tcW w:w="4804" w:type="dxa"/>
            <w:tcBorders>
              <w:top w:val="nil"/>
              <w:left w:val="nil"/>
              <w:bottom w:val="nil"/>
              <w:right w:val="nil"/>
            </w:tcBorders>
          </w:tcPr>
          <w:p w14:paraId="7FF1C215" w14:textId="77777777" w:rsidR="00680796" w:rsidRPr="00D631D6" w:rsidRDefault="00680796" w:rsidP="0068079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680796" w:rsidRPr="00D631D6" w:rsidRDefault="00680796" w:rsidP="00680796">
            <w:pPr>
              <w:pStyle w:val="Heading4"/>
              <w:tabs>
                <w:tab w:val="clear" w:pos="9072"/>
              </w:tabs>
              <w:spacing w:before="120" w:after="0" w:line="240" w:lineRule="auto"/>
              <w:outlineLvl w:val="3"/>
              <w:rPr>
                <w:b w:val="0"/>
              </w:rPr>
            </w:pPr>
            <w:r w:rsidRPr="00D631D6">
              <w:rPr>
                <w:b w:val="0"/>
              </w:rPr>
              <w:t>CHSP</w:t>
            </w:r>
          </w:p>
        </w:tc>
        <w:tc>
          <w:tcPr>
            <w:tcW w:w="3066" w:type="dxa"/>
            <w:tcBorders>
              <w:top w:val="nil"/>
              <w:left w:val="nil"/>
              <w:bottom w:val="nil"/>
              <w:right w:val="nil"/>
            </w:tcBorders>
          </w:tcPr>
          <w:p w14:paraId="06F374D1" w14:textId="1F002F18" w:rsidR="00680796" w:rsidRPr="00D631D6" w:rsidRDefault="00680796" w:rsidP="00680796">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0F5EB072" w14:textId="77777777" w:rsidTr="00071C01">
        <w:trPr>
          <w:gridBefore w:val="1"/>
          <w:wBefore w:w="436" w:type="dxa"/>
        </w:trPr>
        <w:tc>
          <w:tcPr>
            <w:tcW w:w="4804" w:type="dxa"/>
            <w:tcBorders>
              <w:top w:val="nil"/>
              <w:left w:val="nil"/>
              <w:bottom w:val="nil"/>
              <w:right w:val="nil"/>
            </w:tcBorders>
          </w:tcPr>
          <w:p w14:paraId="3E01845A" w14:textId="66DD954F" w:rsidR="00680796" w:rsidRPr="00D631D6" w:rsidRDefault="00680796" w:rsidP="00680796">
            <w:pPr>
              <w:pStyle w:val="Heading4"/>
              <w:tabs>
                <w:tab w:val="clear" w:pos="9072"/>
              </w:tabs>
              <w:spacing w:before="120" w:after="0" w:line="240" w:lineRule="auto"/>
              <w:outlineLvl w:val="3"/>
              <w:rPr>
                <w:b w:val="0"/>
              </w:rPr>
            </w:pPr>
            <w:r w:rsidRPr="00D631D6">
              <w:rPr>
                <w:b w:val="0"/>
              </w:rPr>
              <w:t xml:space="preserve">Requirement 7(3)(c) </w:t>
            </w:r>
          </w:p>
        </w:tc>
        <w:tc>
          <w:tcPr>
            <w:tcW w:w="1045" w:type="dxa"/>
            <w:gridSpan w:val="2"/>
            <w:tcBorders>
              <w:top w:val="nil"/>
              <w:left w:val="nil"/>
              <w:bottom w:val="nil"/>
              <w:right w:val="nil"/>
            </w:tcBorders>
          </w:tcPr>
          <w:p w14:paraId="5B3F4F54" w14:textId="77777777" w:rsidR="00680796" w:rsidRPr="00D631D6" w:rsidRDefault="00680796" w:rsidP="00680796">
            <w:pPr>
              <w:pStyle w:val="Heading4"/>
              <w:tabs>
                <w:tab w:val="clear" w:pos="9072"/>
              </w:tabs>
              <w:spacing w:before="120" w:after="0" w:line="240" w:lineRule="auto"/>
              <w:outlineLvl w:val="3"/>
              <w:rPr>
                <w:b w:val="0"/>
              </w:rPr>
            </w:pPr>
            <w:r w:rsidRPr="00D631D6">
              <w:rPr>
                <w:b w:val="0"/>
              </w:rPr>
              <w:t>HCP</w:t>
            </w:r>
          </w:p>
        </w:tc>
        <w:tc>
          <w:tcPr>
            <w:tcW w:w="3066" w:type="dxa"/>
            <w:tcBorders>
              <w:top w:val="nil"/>
              <w:left w:val="nil"/>
              <w:bottom w:val="nil"/>
              <w:right w:val="nil"/>
            </w:tcBorders>
          </w:tcPr>
          <w:p w14:paraId="26D3332B" w14:textId="686478B6" w:rsidR="00680796" w:rsidRPr="00D631D6" w:rsidRDefault="00680796" w:rsidP="00680796">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2BEDA983" w14:textId="77777777" w:rsidTr="00071C01">
        <w:trPr>
          <w:gridBefore w:val="1"/>
          <w:wBefore w:w="436" w:type="dxa"/>
        </w:trPr>
        <w:tc>
          <w:tcPr>
            <w:tcW w:w="4804" w:type="dxa"/>
            <w:tcBorders>
              <w:top w:val="nil"/>
              <w:left w:val="nil"/>
              <w:bottom w:val="nil"/>
              <w:right w:val="nil"/>
            </w:tcBorders>
          </w:tcPr>
          <w:p w14:paraId="3EA3C541" w14:textId="77777777" w:rsidR="00680796" w:rsidRPr="00D631D6" w:rsidRDefault="00680796" w:rsidP="0068079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680796" w:rsidRPr="00D631D6" w:rsidRDefault="00680796" w:rsidP="00680796">
            <w:pPr>
              <w:pStyle w:val="Heading4"/>
              <w:tabs>
                <w:tab w:val="clear" w:pos="9072"/>
              </w:tabs>
              <w:spacing w:before="120" w:after="0" w:line="240" w:lineRule="auto"/>
              <w:outlineLvl w:val="3"/>
              <w:rPr>
                <w:b w:val="0"/>
              </w:rPr>
            </w:pPr>
            <w:r w:rsidRPr="00D631D6">
              <w:rPr>
                <w:b w:val="0"/>
              </w:rPr>
              <w:t>CHSP</w:t>
            </w:r>
          </w:p>
        </w:tc>
        <w:tc>
          <w:tcPr>
            <w:tcW w:w="3066" w:type="dxa"/>
            <w:tcBorders>
              <w:top w:val="nil"/>
              <w:left w:val="nil"/>
              <w:bottom w:val="nil"/>
              <w:right w:val="nil"/>
            </w:tcBorders>
          </w:tcPr>
          <w:p w14:paraId="5D5F4BD9" w14:textId="7177C30B" w:rsidR="00680796" w:rsidRPr="00D631D6" w:rsidRDefault="00680796" w:rsidP="00680796">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1089D657" w14:textId="77777777" w:rsidTr="00071C01">
        <w:trPr>
          <w:gridBefore w:val="1"/>
          <w:wBefore w:w="436" w:type="dxa"/>
        </w:trPr>
        <w:tc>
          <w:tcPr>
            <w:tcW w:w="4804" w:type="dxa"/>
            <w:tcBorders>
              <w:top w:val="nil"/>
              <w:left w:val="nil"/>
              <w:bottom w:val="nil"/>
              <w:right w:val="nil"/>
            </w:tcBorders>
          </w:tcPr>
          <w:p w14:paraId="614AD9B7" w14:textId="76AAFAC3" w:rsidR="00680796" w:rsidRPr="00D631D6" w:rsidRDefault="00680796" w:rsidP="00680796">
            <w:pPr>
              <w:pStyle w:val="Heading4"/>
              <w:tabs>
                <w:tab w:val="clear" w:pos="9072"/>
              </w:tabs>
              <w:spacing w:before="120" w:after="0" w:line="240" w:lineRule="auto"/>
              <w:outlineLvl w:val="3"/>
              <w:rPr>
                <w:b w:val="0"/>
              </w:rPr>
            </w:pPr>
            <w:r w:rsidRPr="00D631D6">
              <w:rPr>
                <w:b w:val="0"/>
              </w:rPr>
              <w:t>Requirement 7(3)(d)</w:t>
            </w:r>
          </w:p>
        </w:tc>
        <w:tc>
          <w:tcPr>
            <w:tcW w:w="1045" w:type="dxa"/>
            <w:gridSpan w:val="2"/>
            <w:tcBorders>
              <w:top w:val="nil"/>
              <w:left w:val="nil"/>
              <w:bottom w:val="nil"/>
              <w:right w:val="nil"/>
            </w:tcBorders>
          </w:tcPr>
          <w:p w14:paraId="0F8F1B7A" w14:textId="77777777" w:rsidR="00680796" w:rsidRPr="00D631D6" w:rsidRDefault="00680796" w:rsidP="00680796">
            <w:pPr>
              <w:pStyle w:val="Heading4"/>
              <w:tabs>
                <w:tab w:val="clear" w:pos="9072"/>
              </w:tabs>
              <w:spacing w:before="120" w:after="0" w:line="240" w:lineRule="auto"/>
              <w:outlineLvl w:val="3"/>
              <w:rPr>
                <w:b w:val="0"/>
              </w:rPr>
            </w:pPr>
            <w:r w:rsidRPr="00D631D6">
              <w:rPr>
                <w:b w:val="0"/>
              </w:rPr>
              <w:t>HCP</w:t>
            </w:r>
          </w:p>
        </w:tc>
        <w:tc>
          <w:tcPr>
            <w:tcW w:w="3066" w:type="dxa"/>
            <w:tcBorders>
              <w:top w:val="nil"/>
              <w:left w:val="nil"/>
              <w:bottom w:val="nil"/>
              <w:right w:val="nil"/>
            </w:tcBorders>
          </w:tcPr>
          <w:p w14:paraId="001DC136" w14:textId="19241535" w:rsidR="00680796" w:rsidRPr="00D631D6" w:rsidRDefault="00680796" w:rsidP="00680796">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62A2E064" w14:textId="77777777" w:rsidTr="00071C01">
        <w:trPr>
          <w:gridBefore w:val="1"/>
          <w:wBefore w:w="436" w:type="dxa"/>
        </w:trPr>
        <w:tc>
          <w:tcPr>
            <w:tcW w:w="4804" w:type="dxa"/>
            <w:tcBorders>
              <w:top w:val="nil"/>
              <w:left w:val="nil"/>
              <w:bottom w:val="nil"/>
              <w:right w:val="nil"/>
            </w:tcBorders>
          </w:tcPr>
          <w:p w14:paraId="12F0710C" w14:textId="77777777" w:rsidR="00680796" w:rsidRPr="00D631D6" w:rsidRDefault="00680796" w:rsidP="0068079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680796" w:rsidRPr="00D631D6" w:rsidRDefault="00680796" w:rsidP="00680796">
            <w:pPr>
              <w:pStyle w:val="Heading4"/>
              <w:tabs>
                <w:tab w:val="clear" w:pos="9072"/>
              </w:tabs>
              <w:spacing w:before="120" w:after="0" w:line="240" w:lineRule="auto"/>
              <w:outlineLvl w:val="3"/>
              <w:rPr>
                <w:b w:val="0"/>
              </w:rPr>
            </w:pPr>
            <w:r w:rsidRPr="00D631D6">
              <w:rPr>
                <w:b w:val="0"/>
              </w:rPr>
              <w:t>CHSP</w:t>
            </w:r>
          </w:p>
        </w:tc>
        <w:tc>
          <w:tcPr>
            <w:tcW w:w="3066" w:type="dxa"/>
            <w:tcBorders>
              <w:top w:val="nil"/>
              <w:left w:val="nil"/>
              <w:bottom w:val="nil"/>
              <w:right w:val="nil"/>
            </w:tcBorders>
          </w:tcPr>
          <w:p w14:paraId="467A7337" w14:textId="184E5924" w:rsidR="00680796" w:rsidRPr="00D631D6" w:rsidRDefault="00680796" w:rsidP="00680796">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2D6460E5" w14:textId="77777777" w:rsidTr="00071C01">
        <w:trPr>
          <w:gridBefore w:val="1"/>
          <w:wBefore w:w="436" w:type="dxa"/>
        </w:trPr>
        <w:tc>
          <w:tcPr>
            <w:tcW w:w="4804" w:type="dxa"/>
            <w:tcBorders>
              <w:top w:val="nil"/>
              <w:left w:val="nil"/>
              <w:bottom w:val="nil"/>
              <w:right w:val="nil"/>
            </w:tcBorders>
          </w:tcPr>
          <w:p w14:paraId="1D874D3F" w14:textId="622ACB8C" w:rsidR="00680796" w:rsidRPr="00D631D6" w:rsidRDefault="00680796" w:rsidP="00680796">
            <w:pPr>
              <w:pStyle w:val="Heading4"/>
              <w:tabs>
                <w:tab w:val="clear" w:pos="9072"/>
              </w:tabs>
              <w:spacing w:before="120" w:after="0" w:line="240" w:lineRule="auto"/>
              <w:outlineLvl w:val="3"/>
              <w:rPr>
                <w:b w:val="0"/>
              </w:rPr>
            </w:pPr>
            <w:r w:rsidRPr="00D631D6">
              <w:rPr>
                <w:b w:val="0"/>
              </w:rPr>
              <w:t xml:space="preserve">Requirement 7(3)(e) </w:t>
            </w:r>
          </w:p>
        </w:tc>
        <w:tc>
          <w:tcPr>
            <w:tcW w:w="1045" w:type="dxa"/>
            <w:gridSpan w:val="2"/>
            <w:tcBorders>
              <w:top w:val="nil"/>
              <w:left w:val="nil"/>
              <w:bottom w:val="nil"/>
              <w:right w:val="nil"/>
            </w:tcBorders>
          </w:tcPr>
          <w:p w14:paraId="6AAB3975" w14:textId="77777777" w:rsidR="00680796" w:rsidRPr="00D631D6" w:rsidRDefault="00680796" w:rsidP="00680796">
            <w:pPr>
              <w:pStyle w:val="Heading4"/>
              <w:tabs>
                <w:tab w:val="clear" w:pos="9072"/>
              </w:tabs>
              <w:spacing w:before="120" w:after="0" w:line="240" w:lineRule="auto"/>
              <w:outlineLvl w:val="3"/>
              <w:rPr>
                <w:b w:val="0"/>
              </w:rPr>
            </w:pPr>
            <w:r w:rsidRPr="00D631D6">
              <w:rPr>
                <w:b w:val="0"/>
              </w:rPr>
              <w:t>HCP</w:t>
            </w:r>
          </w:p>
        </w:tc>
        <w:tc>
          <w:tcPr>
            <w:tcW w:w="3066" w:type="dxa"/>
            <w:tcBorders>
              <w:top w:val="nil"/>
              <w:left w:val="nil"/>
              <w:bottom w:val="nil"/>
              <w:right w:val="nil"/>
            </w:tcBorders>
          </w:tcPr>
          <w:p w14:paraId="45C839F6" w14:textId="73867D61" w:rsidR="00680796" w:rsidRPr="00D631D6" w:rsidRDefault="00680796" w:rsidP="00680796">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4720AFFE" w14:textId="77777777" w:rsidTr="00071C01">
        <w:trPr>
          <w:gridBefore w:val="1"/>
          <w:wBefore w:w="436" w:type="dxa"/>
        </w:trPr>
        <w:tc>
          <w:tcPr>
            <w:tcW w:w="4804" w:type="dxa"/>
            <w:tcBorders>
              <w:top w:val="nil"/>
              <w:left w:val="nil"/>
              <w:bottom w:val="nil"/>
              <w:right w:val="nil"/>
            </w:tcBorders>
          </w:tcPr>
          <w:p w14:paraId="7EE5F273" w14:textId="77777777" w:rsidR="00680796" w:rsidRPr="00D631D6" w:rsidRDefault="00680796" w:rsidP="0068079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680796" w:rsidRPr="00D631D6" w:rsidRDefault="00680796" w:rsidP="00680796">
            <w:pPr>
              <w:pStyle w:val="Heading4"/>
              <w:tabs>
                <w:tab w:val="clear" w:pos="9072"/>
              </w:tabs>
              <w:spacing w:before="120" w:after="0" w:line="240" w:lineRule="auto"/>
              <w:outlineLvl w:val="3"/>
              <w:rPr>
                <w:b w:val="0"/>
              </w:rPr>
            </w:pPr>
            <w:r w:rsidRPr="00D631D6">
              <w:rPr>
                <w:b w:val="0"/>
              </w:rPr>
              <w:t>CHSP</w:t>
            </w:r>
          </w:p>
        </w:tc>
        <w:tc>
          <w:tcPr>
            <w:tcW w:w="3066" w:type="dxa"/>
            <w:tcBorders>
              <w:top w:val="nil"/>
              <w:left w:val="nil"/>
              <w:bottom w:val="nil"/>
              <w:right w:val="nil"/>
            </w:tcBorders>
          </w:tcPr>
          <w:p w14:paraId="6758722A" w14:textId="0984D4C6" w:rsidR="00680796" w:rsidRPr="00D631D6" w:rsidRDefault="00680796" w:rsidP="00680796">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7A9940B2" w14:textId="77777777" w:rsidTr="00071C01">
        <w:tc>
          <w:tcPr>
            <w:tcW w:w="5240" w:type="dxa"/>
            <w:gridSpan w:val="2"/>
            <w:tcBorders>
              <w:top w:val="nil"/>
              <w:left w:val="nil"/>
              <w:bottom w:val="nil"/>
              <w:right w:val="nil"/>
            </w:tcBorders>
          </w:tcPr>
          <w:p w14:paraId="605CB298" w14:textId="5292AB84" w:rsidR="00680796" w:rsidRPr="00D631D6" w:rsidRDefault="00680796" w:rsidP="00680796">
            <w:pPr>
              <w:pStyle w:val="Heading4"/>
              <w:tabs>
                <w:tab w:val="clear" w:pos="9072"/>
              </w:tabs>
              <w:spacing w:before="120" w:after="0" w:line="240" w:lineRule="auto"/>
              <w:ind w:left="-537" w:firstLine="537"/>
              <w:outlineLvl w:val="3"/>
              <w:rPr>
                <w:b w:val="0"/>
              </w:rPr>
            </w:pPr>
            <w:r w:rsidRPr="00D631D6">
              <w:t>Standard 8 Organisational governance</w:t>
            </w:r>
          </w:p>
        </w:tc>
        <w:tc>
          <w:tcPr>
            <w:tcW w:w="998" w:type="dxa"/>
            <w:tcBorders>
              <w:top w:val="nil"/>
              <w:left w:val="nil"/>
              <w:bottom w:val="nil"/>
              <w:right w:val="nil"/>
            </w:tcBorders>
          </w:tcPr>
          <w:p w14:paraId="5F3C4849" w14:textId="77777777" w:rsidR="00680796" w:rsidRPr="00D631D6" w:rsidRDefault="00680796" w:rsidP="00680796">
            <w:pPr>
              <w:pStyle w:val="Heading4"/>
              <w:tabs>
                <w:tab w:val="clear" w:pos="9072"/>
              </w:tabs>
              <w:spacing w:before="120" w:after="0" w:line="240" w:lineRule="auto"/>
              <w:outlineLvl w:val="3"/>
              <w:rPr>
                <w:rFonts w:eastAsia="Times New Roman"/>
                <w:iCs w:val="0"/>
              </w:rPr>
            </w:pPr>
            <w:r w:rsidRPr="00D631D6">
              <w:t>HCP</w:t>
            </w:r>
            <w:r w:rsidRPr="00D631D6">
              <w:rPr>
                <w:rFonts w:eastAsia="Times New Roman"/>
                <w:iCs w:val="0"/>
              </w:rPr>
              <w:t xml:space="preserve"> </w:t>
            </w:r>
          </w:p>
        </w:tc>
        <w:tc>
          <w:tcPr>
            <w:tcW w:w="3113" w:type="dxa"/>
            <w:gridSpan w:val="2"/>
            <w:tcBorders>
              <w:top w:val="nil"/>
              <w:left w:val="nil"/>
              <w:bottom w:val="nil"/>
              <w:right w:val="nil"/>
            </w:tcBorders>
          </w:tcPr>
          <w:p w14:paraId="26ADF4E8" w14:textId="789A67C3" w:rsidR="00680796" w:rsidRPr="00D631D6" w:rsidRDefault="00680796" w:rsidP="00680796">
            <w:pPr>
              <w:pStyle w:val="Heading4"/>
              <w:tabs>
                <w:tab w:val="clear" w:pos="9072"/>
              </w:tabs>
              <w:spacing w:before="120" w:after="0" w:line="240" w:lineRule="auto"/>
              <w:jc w:val="right"/>
              <w:outlineLvl w:val="3"/>
            </w:pPr>
            <w:r w:rsidRPr="00D631D6">
              <w:rPr>
                <w:rFonts w:eastAsia="Times New Roman"/>
                <w:iCs w:val="0"/>
              </w:rPr>
              <w:t>Not Compliant</w:t>
            </w:r>
          </w:p>
        </w:tc>
      </w:tr>
      <w:tr w:rsidR="00D631D6" w:rsidRPr="00D631D6" w14:paraId="0CC4310A" w14:textId="77777777" w:rsidTr="00071C01">
        <w:tc>
          <w:tcPr>
            <w:tcW w:w="5240" w:type="dxa"/>
            <w:gridSpan w:val="2"/>
            <w:tcBorders>
              <w:top w:val="nil"/>
              <w:left w:val="nil"/>
              <w:bottom w:val="nil"/>
              <w:right w:val="nil"/>
            </w:tcBorders>
          </w:tcPr>
          <w:p w14:paraId="6453D364" w14:textId="77777777" w:rsidR="00680796" w:rsidRPr="00D631D6" w:rsidRDefault="00680796" w:rsidP="00680796">
            <w:pPr>
              <w:pStyle w:val="Heading4"/>
              <w:tabs>
                <w:tab w:val="clear" w:pos="9072"/>
              </w:tabs>
              <w:spacing w:before="120" w:after="0" w:line="240" w:lineRule="auto"/>
              <w:outlineLvl w:val="3"/>
              <w:rPr>
                <w:b w:val="0"/>
              </w:rPr>
            </w:pPr>
            <w:r w:rsidRPr="00D631D6">
              <w:rPr>
                <w:rFonts w:eastAsia="Times New Roman"/>
                <w:b w:val="0"/>
                <w:iCs w:val="0"/>
              </w:rPr>
              <w:t xml:space="preserve">    </w:t>
            </w:r>
          </w:p>
        </w:tc>
        <w:tc>
          <w:tcPr>
            <w:tcW w:w="998" w:type="dxa"/>
            <w:tcBorders>
              <w:top w:val="nil"/>
              <w:left w:val="nil"/>
              <w:bottom w:val="nil"/>
              <w:right w:val="nil"/>
            </w:tcBorders>
          </w:tcPr>
          <w:p w14:paraId="7EE17E5D" w14:textId="77777777" w:rsidR="00680796" w:rsidRPr="00D631D6" w:rsidRDefault="00680796" w:rsidP="00680796">
            <w:pPr>
              <w:pStyle w:val="Heading4"/>
              <w:tabs>
                <w:tab w:val="clear" w:pos="9072"/>
              </w:tabs>
              <w:spacing w:before="120" w:after="0" w:line="240" w:lineRule="auto"/>
              <w:outlineLvl w:val="3"/>
            </w:pPr>
            <w:r w:rsidRPr="00D631D6">
              <w:t>CHSP</w:t>
            </w:r>
          </w:p>
        </w:tc>
        <w:tc>
          <w:tcPr>
            <w:tcW w:w="3113" w:type="dxa"/>
            <w:gridSpan w:val="2"/>
            <w:tcBorders>
              <w:top w:val="nil"/>
              <w:left w:val="nil"/>
              <w:bottom w:val="nil"/>
              <w:right w:val="nil"/>
            </w:tcBorders>
          </w:tcPr>
          <w:p w14:paraId="2BB9AA3A" w14:textId="51BD9BE8" w:rsidR="00680796" w:rsidRPr="00D631D6" w:rsidRDefault="00680796" w:rsidP="00680796">
            <w:pPr>
              <w:pStyle w:val="Heading4"/>
              <w:tabs>
                <w:tab w:val="clear" w:pos="9072"/>
              </w:tabs>
              <w:spacing w:before="120" w:after="0" w:line="240" w:lineRule="auto"/>
              <w:jc w:val="right"/>
              <w:outlineLvl w:val="3"/>
            </w:pPr>
            <w:r w:rsidRPr="00D631D6">
              <w:rPr>
                <w:rFonts w:eastAsia="Times New Roman"/>
                <w:iCs w:val="0"/>
              </w:rPr>
              <w:t>Not Compliant</w:t>
            </w:r>
          </w:p>
        </w:tc>
      </w:tr>
      <w:tr w:rsidR="00D631D6" w:rsidRPr="00D631D6" w14:paraId="4F6FE2A7" w14:textId="77777777" w:rsidTr="00071C01">
        <w:trPr>
          <w:gridBefore w:val="1"/>
          <w:wBefore w:w="436" w:type="dxa"/>
        </w:trPr>
        <w:tc>
          <w:tcPr>
            <w:tcW w:w="4804" w:type="dxa"/>
            <w:tcBorders>
              <w:top w:val="nil"/>
              <w:left w:val="nil"/>
              <w:bottom w:val="nil"/>
              <w:right w:val="nil"/>
            </w:tcBorders>
          </w:tcPr>
          <w:p w14:paraId="5D9A086D" w14:textId="7F50490E" w:rsidR="00680796" w:rsidRPr="00D631D6" w:rsidRDefault="00680796" w:rsidP="00680796">
            <w:pPr>
              <w:pStyle w:val="Heading4"/>
              <w:tabs>
                <w:tab w:val="clear" w:pos="9072"/>
              </w:tabs>
              <w:spacing w:before="120" w:after="0" w:line="240" w:lineRule="auto"/>
              <w:outlineLvl w:val="3"/>
              <w:rPr>
                <w:b w:val="0"/>
              </w:rPr>
            </w:pPr>
            <w:r w:rsidRPr="00D631D6">
              <w:rPr>
                <w:b w:val="0"/>
              </w:rPr>
              <w:t>Requirement 8(3)(a)</w:t>
            </w:r>
          </w:p>
        </w:tc>
        <w:tc>
          <w:tcPr>
            <w:tcW w:w="1045" w:type="dxa"/>
            <w:gridSpan w:val="2"/>
            <w:tcBorders>
              <w:top w:val="nil"/>
              <w:left w:val="nil"/>
              <w:bottom w:val="nil"/>
              <w:right w:val="nil"/>
            </w:tcBorders>
          </w:tcPr>
          <w:p w14:paraId="7942157C" w14:textId="77777777" w:rsidR="00680796" w:rsidRPr="00D631D6" w:rsidRDefault="00680796" w:rsidP="00680796">
            <w:pPr>
              <w:pStyle w:val="Heading4"/>
              <w:tabs>
                <w:tab w:val="clear" w:pos="9072"/>
              </w:tabs>
              <w:spacing w:before="120" w:after="0" w:line="240" w:lineRule="auto"/>
              <w:outlineLvl w:val="3"/>
              <w:rPr>
                <w:rFonts w:eastAsia="Times New Roman"/>
                <w:b w:val="0"/>
                <w:iCs w:val="0"/>
              </w:rPr>
            </w:pPr>
            <w:r w:rsidRPr="00D631D6">
              <w:rPr>
                <w:b w:val="0"/>
              </w:rPr>
              <w:t>HCP</w:t>
            </w:r>
            <w:r w:rsidRPr="00D631D6">
              <w:rPr>
                <w:rFonts w:eastAsia="Times New Roman"/>
                <w:b w:val="0"/>
                <w:iCs w:val="0"/>
              </w:rPr>
              <w:t xml:space="preserve"> </w:t>
            </w:r>
          </w:p>
        </w:tc>
        <w:tc>
          <w:tcPr>
            <w:tcW w:w="3066" w:type="dxa"/>
            <w:tcBorders>
              <w:top w:val="nil"/>
              <w:left w:val="nil"/>
              <w:bottom w:val="nil"/>
              <w:right w:val="nil"/>
            </w:tcBorders>
          </w:tcPr>
          <w:p w14:paraId="773F38B8" w14:textId="317CA1FE" w:rsidR="00680796" w:rsidRPr="00D631D6" w:rsidRDefault="00680796" w:rsidP="00680796">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26B31E5F" w14:textId="77777777" w:rsidTr="00071C01">
        <w:trPr>
          <w:gridBefore w:val="1"/>
          <w:wBefore w:w="436" w:type="dxa"/>
        </w:trPr>
        <w:tc>
          <w:tcPr>
            <w:tcW w:w="4804" w:type="dxa"/>
            <w:tcBorders>
              <w:top w:val="nil"/>
              <w:left w:val="nil"/>
              <w:bottom w:val="nil"/>
              <w:right w:val="nil"/>
            </w:tcBorders>
          </w:tcPr>
          <w:p w14:paraId="12570B98" w14:textId="77777777" w:rsidR="00680796" w:rsidRPr="00D631D6" w:rsidRDefault="00680796" w:rsidP="00680796">
            <w:pPr>
              <w:pStyle w:val="Heading4"/>
              <w:tabs>
                <w:tab w:val="clear" w:pos="9072"/>
              </w:tabs>
              <w:spacing w:before="120" w:after="0" w:line="240" w:lineRule="auto"/>
              <w:outlineLvl w:val="3"/>
              <w:rPr>
                <w:b w:val="0"/>
              </w:rPr>
            </w:pPr>
            <w:r w:rsidRPr="00D631D6">
              <w:rPr>
                <w:rFonts w:eastAsia="Times New Roman"/>
                <w:b w:val="0"/>
                <w:iCs w:val="0"/>
              </w:rPr>
              <w:t xml:space="preserve">    </w:t>
            </w:r>
          </w:p>
        </w:tc>
        <w:tc>
          <w:tcPr>
            <w:tcW w:w="1045" w:type="dxa"/>
            <w:gridSpan w:val="2"/>
            <w:tcBorders>
              <w:top w:val="nil"/>
              <w:left w:val="nil"/>
              <w:bottom w:val="nil"/>
              <w:right w:val="nil"/>
            </w:tcBorders>
          </w:tcPr>
          <w:p w14:paraId="3064816A" w14:textId="77777777" w:rsidR="00680796" w:rsidRPr="00D631D6" w:rsidRDefault="00680796" w:rsidP="00680796">
            <w:pPr>
              <w:pStyle w:val="Heading4"/>
              <w:tabs>
                <w:tab w:val="clear" w:pos="9072"/>
              </w:tabs>
              <w:spacing w:before="120" w:after="0" w:line="240" w:lineRule="auto"/>
              <w:outlineLvl w:val="3"/>
              <w:rPr>
                <w:b w:val="0"/>
              </w:rPr>
            </w:pPr>
            <w:r w:rsidRPr="00D631D6">
              <w:rPr>
                <w:b w:val="0"/>
              </w:rPr>
              <w:t>CHSP</w:t>
            </w:r>
          </w:p>
        </w:tc>
        <w:tc>
          <w:tcPr>
            <w:tcW w:w="3066" w:type="dxa"/>
            <w:tcBorders>
              <w:top w:val="nil"/>
              <w:left w:val="nil"/>
              <w:bottom w:val="nil"/>
              <w:right w:val="nil"/>
            </w:tcBorders>
          </w:tcPr>
          <w:p w14:paraId="1AC58605" w14:textId="593A0D61" w:rsidR="00680796" w:rsidRPr="00D631D6" w:rsidRDefault="00680796" w:rsidP="00680796">
            <w:pPr>
              <w:pStyle w:val="Heading4"/>
              <w:tabs>
                <w:tab w:val="clear" w:pos="9072"/>
              </w:tabs>
              <w:spacing w:before="120" w:after="0" w:line="240" w:lineRule="auto"/>
              <w:jc w:val="right"/>
              <w:outlineLvl w:val="3"/>
              <w:rPr>
                <w:b w:val="0"/>
              </w:rPr>
            </w:pPr>
            <w:r w:rsidRPr="00D631D6">
              <w:rPr>
                <w:rFonts w:eastAsia="Times New Roman"/>
                <w:b w:val="0"/>
                <w:iCs w:val="0"/>
              </w:rPr>
              <w:t xml:space="preserve"> Compliant</w:t>
            </w:r>
          </w:p>
        </w:tc>
      </w:tr>
      <w:tr w:rsidR="00D631D6" w:rsidRPr="00D631D6" w14:paraId="1F56DA9D" w14:textId="77777777" w:rsidTr="00071C01">
        <w:trPr>
          <w:gridBefore w:val="1"/>
          <w:wBefore w:w="436" w:type="dxa"/>
        </w:trPr>
        <w:tc>
          <w:tcPr>
            <w:tcW w:w="4804" w:type="dxa"/>
            <w:tcBorders>
              <w:top w:val="nil"/>
              <w:left w:val="nil"/>
              <w:bottom w:val="nil"/>
              <w:right w:val="nil"/>
            </w:tcBorders>
          </w:tcPr>
          <w:p w14:paraId="40A0F0F6" w14:textId="5E3E6564" w:rsidR="00680796" w:rsidRPr="00D631D6" w:rsidRDefault="00680796" w:rsidP="00680796">
            <w:pPr>
              <w:pStyle w:val="Heading4"/>
              <w:tabs>
                <w:tab w:val="clear" w:pos="9072"/>
              </w:tabs>
              <w:spacing w:before="120" w:after="0" w:line="240" w:lineRule="auto"/>
              <w:outlineLvl w:val="3"/>
              <w:rPr>
                <w:b w:val="0"/>
              </w:rPr>
            </w:pPr>
            <w:r w:rsidRPr="00D631D6">
              <w:rPr>
                <w:b w:val="0"/>
              </w:rPr>
              <w:t>Requirement 8(3)(b)</w:t>
            </w:r>
          </w:p>
        </w:tc>
        <w:tc>
          <w:tcPr>
            <w:tcW w:w="1045" w:type="dxa"/>
            <w:gridSpan w:val="2"/>
            <w:tcBorders>
              <w:top w:val="nil"/>
              <w:left w:val="nil"/>
              <w:bottom w:val="nil"/>
              <w:right w:val="nil"/>
            </w:tcBorders>
          </w:tcPr>
          <w:p w14:paraId="7948EE06" w14:textId="77777777" w:rsidR="00680796" w:rsidRPr="00D631D6" w:rsidRDefault="00680796" w:rsidP="00680796">
            <w:pPr>
              <w:pStyle w:val="Heading4"/>
              <w:tabs>
                <w:tab w:val="clear" w:pos="9072"/>
              </w:tabs>
              <w:spacing w:before="120" w:after="0" w:line="240" w:lineRule="auto"/>
              <w:outlineLvl w:val="3"/>
              <w:rPr>
                <w:b w:val="0"/>
              </w:rPr>
            </w:pPr>
            <w:r w:rsidRPr="00D631D6">
              <w:rPr>
                <w:b w:val="0"/>
              </w:rPr>
              <w:t>HCP</w:t>
            </w:r>
          </w:p>
        </w:tc>
        <w:tc>
          <w:tcPr>
            <w:tcW w:w="3066" w:type="dxa"/>
            <w:tcBorders>
              <w:top w:val="nil"/>
              <w:left w:val="nil"/>
              <w:bottom w:val="nil"/>
              <w:right w:val="nil"/>
            </w:tcBorders>
          </w:tcPr>
          <w:p w14:paraId="7DE04227" w14:textId="2E78EDCA" w:rsidR="00680796" w:rsidRPr="00D631D6" w:rsidRDefault="00680796" w:rsidP="00680796">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64A3220C" w14:textId="77777777" w:rsidTr="00071C01">
        <w:trPr>
          <w:gridBefore w:val="1"/>
          <w:wBefore w:w="436" w:type="dxa"/>
        </w:trPr>
        <w:tc>
          <w:tcPr>
            <w:tcW w:w="4804" w:type="dxa"/>
            <w:tcBorders>
              <w:top w:val="nil"/>
              <w:left w:val="nil"/>
              <w:bottom w:val="nil"/>
              <w:right w:val="nil"/>
            </w:tcBorders>
          </w:tcPr>
          <w:p w14:paraId="620D8A08" w14:textId="77777777" w:rsidR="00680796" w:rsidRPr="00D631D6" w:rsidRDefault="00680796" w:rsidP="0068079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680796" w:rsidRPr="00D631D6" w:rsidRDefault="00680796" w:rsidP="00680796">
            <w:pPr>
              <w:pStyle w:val="Heading4"/>
              <w:tabs>
                <w:tab w:val="clear" w:pos="9072"/>
              </w:tabs>
              <w:spacing w:before="120" w:after="0" w:line="240" w:lineRule="auto"/>
              <w:outlineLvl w:val="3"/>
              <w:rPr>
                <w:b w:val="0"/>
              </w:rPr>
            </w:pPr>
            <w:r w:rsidRPr="00D631D6">
              <w:rPr>
                <w:b w:val="0"/>
              </w:rPr>
              <w:t>CHSP</w:t>
            </w:r>
          </w:p>
        </w:tc>
        <w:tc>
          <w:tcPr>
            <w:tcW w:w="3066" w:type="dxa"/>
            <w:tcBorders>
              <w:top w:val="nil"/>
              <w:left w:val="nil"/>
              <w:bottom w:val="nil"/>
              <w:right w:val="nil"/>
            </w:tcBorders>
          </w:tcPr>
          <w:p w14:paraId="78976FA6" w14:textId="704717C6" w:rsidR="00680796" w:rsidRPr="00D631D6" w:rsidRDefault="00680796" w:rsidP="00680796">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52BF4556" w14:textId="77777777" w:rsidTr="00071C01">
        <w:trPr>
          <w:gridBefore w:val="1"/>
          <w:wBefore w:w="436" w:type="dxa"/>
        </w:trPr>
        <w:tc>
          <w:tcPr>
            <w:tcW w:w="4804" w:type="dxa"/>
            <w:tcBorders>
              <w:top w:val="nil"/>
              <w:left w:val="nil"/>
              <w:bottom w:val="nil"/>
              <w:right w:val="nil"/>
            </w:tcBorders>
          </w:tcPr>
          <w:p w14:paraId="615E122E" w14:textId="00F26941" w:rsidR="00680796" w:rsidRPr="00D631D6" w:rsidRDefault="00680796" w:rsidP="00680796">
            <w:pPr>
              <w:pStyle w:val="Heading4"/>
              <w:tabs>
                <w:tab w:val="clear" w:pos="9072"/>
              </w:tabs>
              <w:spacing w:before="120" w:after="0" w:line="240" w:lineRule="auto"/>
              <w:outlineLvl w:val="3"/>
              <w:rPr>
                <w:b w:val="0"/>
              </w:rPr>
            </w:pPr>
            <w:r w:rsidRPr="00D631D6">
              <w:rPr>
                <w:b w:val="0"/>
              </w:rPr>
              <w:t xml:space="preserve">Requirement 8(3)(c) </w:t>
            </w:r>
          </w:p>
        </w:tc>
        <w:tc>
          <w:tcPr>
            <w:tcW w:w="1045" w:type="dxa"/>
            <w:gridSpan w:val="2"/>
            <w:tcBorders>
              <w:top w:val="nil"/>
              <w:left w:val="nil"/>
              <w:bottom w:val="nil"/>
              <w:right w:val="nil"/>
            </w:tcBorders>
          </w:tcPr>
          <w:p w14:paraId="70EC5729" w14:textId="77777777" w:rsidR="00680796" w:rsidRPr="00D631D6" w:rsidRDefault="00680796" w:rsidP="00680796">
            <w:pPr>
              <w:pStyle w:val="Heading4"/>
              <w:tabs>
                <w:tab w:val="clear" w:pos="9072"/>
              </w:tabs>
              <w:spacing w:before="120" w:after="0" w:line="240" w:lineRule="auto"/>
              <w:outlineLvl w:val="3"/>
              <w:rPr>
                <w:b w:val="0"/>
              </w:rPr>
            </w:pPr>
            <w:r w:rsidRPr="00D631D6">
              <w:rPr>
                <w:b w:val="0"/>
              </w:rPr>
              <w:t>HCP</w:t>
            </w:r>
          </w:p>
        </w:tc>
        <w:tc>
          <w:tcPr>
            <w:tcW w:w="3066" w:type="dxa"/>
            <w:tcBorders>
              <w:top w:val="nil"/>
              <w:left w:val="nil"/>
              <w:bottom w:val="nil"/>
              <w:right w:val="nil"/>
            </w:tcBorders>
          </w:tcPr>
          <w:p w14:paraId="35D8A1AD" w14:textId="09D2D6B1" w:rsidR="00680796" w:rsidRPr="00D631D6" w:rsidRDefault="00680796" w:rsidP="00680796">
            <w:pPr>
              <w:pStyle w:val="Heading4"/>
              <w:tabs>
                <w:tab w:val="clear" w:pos="9072"/>
              </w:tabs>
              <w:spacing w:before="120" w:after="0" w:line="240" w:lineRule="auto"/>
              <w:jc w:val="right"/>
              <w:outlineLvl w:val="3"/>
              <w:rPr>
                <w:b w:val="0"/>
              </w:rPr>
            </w:pPr>
            <w:r w:rsidRPr="00D631D6">
              <w:rPr>
                <w:rFonts w:eastAsia="Times New Roman"/>
                <w:b w:val="0"/>
                <w:iCs w:val="0"/>
              </w:rPr>
              <w:t>Not Compliant</w:t>
            </w:r>
          </w:p>
        </w:tc>
      </w:tr>
      <w:tr w:rsidR="00D631D6" w:rsidRPr="00D631D6" w14:paraId="0288E3A8" w14:textId="77777777" w:rsidTr="00071C01">
        <w:trPr>
          <w:gridBefore w:val="1"/>
          <w:wBefore w:w="436" w:type="dxa"/>
        </w:trPr>
        <w:tc>
          <w:tcPr>
            <w:tcW w:w="4804" w:type="dxa"/>
            <w:tcBorders>
              <w:top w:val="nil"/>
              <w:left w:val="nil"/>
              <w:bottom w:val="nil"/>
              <w:right w:val="nil"/>
            </w:tcBorders>
          </w:tcPr>
          <w:p w14:paraId="0ED3C5C4" w14:textId="77777777" w:rsidR="00680796" w:rsidRPr="00D631D6" w:rsidRDefault="00680796" w:rsidP="0068079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680796" w:rsidRPr="00D631D6" w:rsidRDefault="00680796" w:rsidP="00680796">
            <w:pPr>
              <w:pStyle w:val="Heading4"/>
              <w:tabs>
                <w:tab w:val="clear" w:pos="9072"/>
              </w:tabs>
              <w:spacing w:before="120" w:after="0" w:line="240" w:lineRule="auto"/>
              <w:outlineLvl w:val="3"/>
              <w:rPr>
                <w:b w:val="0"/>
              </w:rPr>
            </w:pPr>
            <w:r w:rsidRPr="00D631D6">
              <w:rPr>
                <w:b w:val="0"/>
              </w:rPr>
              <w:t>CHSP</w:t>
            </w:r>
          </w:p>
        </w:tc>
        <w:tc>
          <w:tcPr>
            <w:tcW w:w="3066" w:type="dxa"/>
            <w:tcBorders>
              <w:top w:val="nil"/>
              <w:left w:val="nil"/>
              <w:bottom w:val="nil"/>
              <w:right w:val="nil"/>
            </w:tcBorders>
          </w:tcPr>
          <w:p w14:paraId="3369F280" w14:textId="7882FA52" w:rsidR="00680796" w:rsidRPr="00D631D6" w:rsidRDefault="00680796" w:rsidP="00680796">
            <w:pPr>
              <w:pStyle w:val="Heading4"/>
              <w:tabs>
                <w:tab w:val="clear" w:pos="9072"/>
              </w:tabs>
              <w:spacing w:before="120" w:after="0" w:line="240" w:lineRule="auto"/>
              <w:jc w:val="right"/>
              <w:outlineLvl w:val="3"/>
              <w:rPr>
                <w:b w:val="0"/>
              </w:rPr>
            </w:pPr>
            <w:r w:rsidRPr="00D631D6">
              <w:rPr>
                <w:rFonts w:eastAsia="Times New Roman"/>
                <w:b w:val="0"/>
                <w:iCs w:val="0"/>
              </w:rPr>
              <w:t>Not Compliant</w:t>
            </w:r>
          </w:p>
        </w:tc>
      </w:tr>
      <w:tr w:rsidR="00D631D6" w:rsidRPr="00D631D6" w14:paraId="5A50BCB3" w14:textId="77777777" w:rsidTr="00071C01">
        <w:trPr>
          <w:gridBefore w:val="1"/>
          <w:wBefore w:w="436" w:type="dxa"/>
        </w:trPr>
        <w:tc>
          <w:tcPr>
            <w:tcW w:w="4804" w:type="dxa"/>
            <w:tcBorders>
              <w:top w:val="nil"/>
              <w:left w:val="nil"/>
              <w:bottom w:val="nil"/>
              <w:right w:val="nil"/>
            </w:tcBorders>
          </w:tcPr>
          <w:p w14:paraId="58925EA0" w14:textId="52AEAF59" w:rsidR="00680796" w:rsidRPr="00D631D6" w:rsidRDefault="00680796" w:rsidP="00680796">
            <w:pPr>
              <w:pStyle w:val="Heading4"/>
              <w:tabs>
                <w:tab w:val="clear" w:pos="9072"/>
              </w:tabs>
              <w:spacing w:before="120" w:after="0" w:line="240" w:lineRule="auto"/>
              <w:outlineLvl w:val="3"/>
              <w:rPr>
                <w:b w:val="0"/>
              </w:rPr>
            </w:pPr>
            <w:r w:rsidRPr="00D631D6">
              <w:rPr>
                <w:b w:val="0"/>
              </w:rPr>
              <w:t>Requirement 8(3)(d)</w:t>
            </w:r>
          </w:p>
        </w:tc>
        <w:tc>
          <w:tcPr>
            <w:tcW w:w="1045" w:type="dxa"/>
            <w:gridSpan w:val="2"/>
            <w:tcBorders>
              <w:top w:val="nil"/>
              <w:left w:val="nil"/>
              <w:bottom w:val="nil"/>
              <w:right w:val="nil"/>
            </w:tcBorders>
          </w:tcPr>
          <w:p w14:paraId="0244FB9E" w14:textId="77777777" w:rsidR="00680796" w:rsidRPr="00D631D6" w:rsidRDefault="00680796" w:rsidP="00680796">
            <w:pPr>
              <w:pStyle w:val="Heading4"/>
              <w:tabs>
                <w:tab w:val="clear" w:pos="9072"/>
              </w:tabs>
              <w:spacing w:before="120" w:after="0" w:line="240" w:lineRule="auto"/>
              <w:outlineLvl w:val="3"/>
              <w:rPr>
                <w:b w:val="0"/>
              </w:rPr>
            </w:pPr>
            <w:r w:rsidRPr="00D631D6">
              <w:rPr>
                <w:b w:val="0"/>
              </w:rPr>
              <w:t>HCP</w:t>
            </w:r>
          </w:p>
        </w:tc>
        <w:tc>
          <w:tcPr>
            <w:tcW w:w="3066" w:type="dxa"/>
            <w:tcBorders>
              <w:top w:val="nil"/>
              <w:left w:val="nil"/>
              <w:bottom w:val="nil"/>
              <w:right w:val="nil"/>
            </w:tcBorders>
          </w:tcPr>
          <w:p w14:paraId="2B759E90" w14:textId="1A6814DD" w:rsidR="00680796" w:rsidRPr="00D631D6" w:rsidRDefault="00680796" w:rsidP="00680796">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7BEA0F4A" w14:textId="77777777" w:rsidTr="00071C01">
        <w:trPr>
          <w:gridBefore w:val="1"/>
          <w:wBefore w:w="436" w:type="dxa"/>
        </w:trPr>
        <w:tc>
          <w:tcPr>
            <w:tcW w:w="4804" w:type="dxa"/>
            <w:tcBorders>
              <w:top w:val="nil"/>
              <w:left w:val="nil"/>
              <w:bottom w:val="nil"/>
              <w:right w:val="nil"/>
            </w:tcBorders>
          </w:tcPr>
          <w:p w14:paraId="66640D52" w14:textId="77777777" w:rsidR="00680796" w:rsidRPr="00D631D6" w:rsidRDefault="00680796" w:rsidP="0068079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680796" w:rsidRPr="00D631D6" w:rsidRDefault="00680796" w:rsidP="00680796">
            <w:pPr>
              <w:pStyle w:val="Heading4"/>
              <w:tabs>
                <w:tab w:val="clear" w:pos="9072"/>
              </w:tabs>
              <w:spacing w:before="120" w:after="0" w:line="240" w:lineRule="auto"/>
              <w:outlineLvl w:val="3"/>
              <w:rPr>
                <w:b w:val="0"/>
              </w:rPr>
            </w:pPr>
            <w:r w:rsidRPr="00D631D6">
              <w:rPr>
                <w:b w:val="0"/>
              </w:rPr>
              <w:t>CHSP</w:t>
            </w:r>
          </w:p>
        </w:tc>
        <w:tc>
          <w:tcPr>
            <w:tcW w:w="3066" w:type="dxa"/>
            <w:tcBorders>
              <w:top w:val="nil"/>
              <w:left w:val="nil"/>
              <w:bottom w:val="nil"/>
              <w:right w:val="nil"/>
            </w:tcBorders>
          </w:tcPr>
          <w:p w14:paraId="25C7C555" w14:textId="25F52739" w:rsidR="00680796" w:rsidRPr="00D631D6" w:rsidRDefault="00680796" w:rsidP="00680796">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22A781A0" w14:textId="77777777" w:rsidTr="00071C01">
        <w:trPr>
          <w:gridBefore w:val="1"/>
          <w:wBefore w:w="436" w:type="dxa"/>
        </w:trPr>
        <w:tc>
          <w:tcPr>
            <w:tcW w:w="4804" w:type="dxa"/>
            <w:tcBorders>
              <w:top w:val="nil"/>
              <w:left w:val="nil"/>
              <w:bottom w:val="nil"/>
              <w:right w:val="nil"/>
            </w:tcBorders>
          </w:tcPr>
          <w:p w14:paraId="5D5979AD" w14:textId="4C1C691E" w:rsidR="00680796" w:rsidRPr="00D631D6" w:rsidRDefault="00680796" w:rsidP="00680796">
            <w:pPr>
              <w:pStyle w:val="Heading4"/>
              <w:tabs>
                <w:tab w:val="clear" w:pos="9072"/>
              </w:tabs>
              <w:spacing w:before="120" w:after="0" w:line="240" w:lineRule="auto"/>
              <w:outlineLvl w:val="3"/>
              <w:rPr>
                <w:b w:val="0"/>
              </w:rPr>
            </w:pPr>
            <w:r w:rsidRPr="00D631D6">
              <w:rPr>
                <w:b w:val="0"/>
              </w:rPr>
              <w:t xml:space="preserve">Requirement 8(3)(e) </w:t>
            </w:r>
          </w:p>
        </w:tc>
        <w:tc>
          <w:tcPr>
            <w:tcW w:w="1045" w:type="dxa"/>
            <w:gridSpan w:val="2"/>
            <w:tcBorders>
              <w:top w:val="nil"/>
              <w:left w:val="nil"/>
              <w:bottom w:val="nil"/>
              <w:right w:val="nil"/>
            </w:tcBorders>
          </w:tcPr>
          <w:p w14:paraId="4C9DBBFC" w14:textId="77777777" w:rsidR="00680796" w:rsidRPr="00D631D6" w:rsidRDefault="00680796" w:rsidP="00680796">
            <w:pPr>
              <w:pStyle w:val="Heading4"/>
              <w:tabs>
                <w:tab w:val="clear" w:pos="9072"/>
              </w:tabs>
              <w:spacing w:before="120" w:after="0" w:line="240" w:lineRule="auto"/>
              <w:outlineLvl w:val="3"/>
              <w:rPr>
                <w:b w:val="0"/>
              </w:rPr>
            </w:pPr>
            <w:r w:rsidRPr="00D631D6">
              <w:rPr>
                <w:b w:val="0"/>
              </w:rPr>
              <w:t>HCP</w:t>
            </w:r>
          </w:p>
        </w:tc>
        <w:tc>
          <w:tcPr>
            <w:tcW w:w="3066" w:type="dxa"/>
            <w:tcBorders>
              <w:top w:val="nil"/>
              <w:left w:val="nil"/>
              <w:bottom w:val="nil"/>
              <w:right w:val="nil"/>
            </w:tcBorders>
          </w:tcPr>
          <w:p w14:paraId="5A41A017" w14:textId="7DE6FA80" w:rsidR="00680796" w:rsidRPr="00D631D6" w:rsidRDefault="00680796" w:rsidP="00680796">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tr w:rsidR="00D631D6" w:rsidRPr="00D631D6" w14:paraId="7E7C5D0C" w14:textId="77777777" w:rsidTr="00071C01">
        <w:trPr>
          <w:gridBefore w:val="1"/>
          <w:wBefore w:w="436" w:type="dxa"/>
        </w:trPr>
        <w:tc>
          <w:tcPr>
            <w:tcW w:w="4804" w:type="dxa"/>
            <w:tcBorders>
              <w:top w:val="nil"/>
              <w:left w:val="nil"/>
              <w:bottom w:val="nil"/>
              <w:right w:val="nil"/>
            </w:tcBorders>
          </w:tcPr>
          <w:p w14:paraId="0F24A6DA" w14:textId="77777777" w:rsidR="00680796" w:rsidRPr="00D631D6" w:rsidRDefault="00680796" w:rsidP="0068079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680796" w:rsidRPr="00D631D6" w:rsidRDefault="00680796" w:rsidP="00680796">
            <w:pPr>
              <w:pStyle w:val="Heading4"/>
              <w:tabs>
                <w:tab w:val="clear" w:pos="9072"/>
              </w:tabs>
              <w:spacing w:before="120" w:after="0" w:line="240" w:lineRule="auto"/>
              <w:outlineLvl w:val="3"/>
              <w:rPr>
                <w:b w:val="0"/>
              </w:rPr>
            </w:pPr>
            <w:r w:rsidRPr="00D631D6">
              <w:rPr>
                <w:b w:val="0"/>
              </w:rPr>
              <w:t>CHSP</w:t>
            </w:r>
          </w:p>
        </w:tc>
        <w:tc>
          <w:tcPr>
            <w:tcW w:w="3066" w:type="dxa"/>
            <w:tcBorders>
              <w:top w:val="nil"/>
              <w:left w:val="nil"/>
              <w:bottom w:val="nil"/>
              <w:right w:val="nil"/>
            </w:tcBorders>
          </w:tcPr>
          <w:p w14:paraId="04710292" w14:textId="2A685F21" w:rsidR="00680796" w:rsidRPr="00D631D6" w:rsidRDefault="00680796" w:rsidP="00680796">
            <w:pPr>
              <w:pStyle w:val="Heading4"/>
              <w:tabs>
                <w:tab w:val="clear" w:pos="9072"/>
              </w:tabs>
              <w:spacing w:before="120" w:after="0" w:line="240" w:lineRule="auto"/>
              <w:jc w:val="right"/>
              <w:outlineLvl w:val="3"/>
              <w:rPr>
                <w:b w:val="0"/>
              </w:rPr>
            </w:pPr>
            <w:r w:rsidRPr="00D631D6">
              <w:rPr>
                <w:rFonts w:eastAsia="Times New Roman"/>
                <w:b w:val="0"/>
                <w:iCs w:val="0"/>
              </w:rPr>
              <w:t>Compliant</w:t>
            </w:r>
          </w:p>
        </w:tc>
      </w:tr>
      <w:bookmarkEnd w:id="3"/>
    </w:tbl>
    <w:p w14:paraId="66CFDAC1" w14:textId="77777777" w:rsidR="00FA3B09" w:rsidRDefault="00FA3B09" w:rsidP="00EC5474">
      <w:pPr>
        <w:pStyle w:val="Heading1"/>
        <w:sectPr w:rsidR="00FA3B09" w:rsidSect="005F44D8">
          <w:headerReference w:type="first" r:id="rId16"/>
          <w:pgSz w:w="11906" w:h="16838"/>
          <w:pgMar w:top="1701" w:right="1418" w:bottom="1418" w:left="1418" w:header="568" w:footer="397" w:gutter="0"/>
          <w:cols w:space="708"/>
          <w:docGrid w:linePitch="360"/>
        </w:sectPr>
      </w:pPr>
    </w:p>
    <w:p w14:paraId="27E3A80B" w14:textId="13FCDDA6"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412A37D5" w:rsidR="004B33E7" w:rsidRDefault="004B33E7" w:rsidP="004B33E7">
      <w:pPr>
        <w:pStyle w:val="ListBullet"/>
      </w:pPr>
      <w:r>
        <w:t>t</w:t>
      </w:r>
      <w:r w:rsidRPr="00D63989">
        <w:t>he Assessment Team’s report for the</w:t>
      </w:r>
      <w:r w:rsidR="006B53E2">
        <w:t xml:space="preserve"> quality audit was informed by observations at the service, review of documents and interviews with staff, consumers/representatives and others.</w:t>
      </w:r>
    </w:p>
    <w:p w14:paraId="0155F341" w14:textId="38D1461D" w:rsidR="004B33E7" w:rsidRPr="00365DAE" w:rsidRDefault="004B33E7" w:rsidP="004B33E7">
      <w:pPr>
        <w:pStyle w:val="ListBullet"/>
      </w:pPr>
      <w:r w:rsidRPr="00365DAE">
        <w:t>the provider</w:t>
      </w:r>
      <w:r>
        <w:t>’s</w:t>
      </w:r>
      <w:r w:rsidRPr="00365DAE">
        <w:t xml:space="preserve"> response</w:t>
      </w:r>
      <w:r>
        <w:t xml:space="preserve"> to </w:t>
      </w:r>
      <w:r w:rsidR="00C67C89">
        <w:t>the Assessment Team’s</w:t>
      </w:r>
      <w:r>
        <w:t xml:space="preserve"> report</w:t>
      </w:r>
      <w:r w:rsidRPr="00365DAE">
        <w:t xml:space="preserve"> </w:t>
      </w:r>
      <w:r>
        <w:t>received</w:t>
      </w:r>
      <w:r w:rsidRPr="00365DAE">
        <w:t xml:space="preserve"> </w:t>
      </w:r>
      <w:r w:rsidR="00C67C89">
        <w:rPr>
          <w:color w:val="000000"/>
          <w:lang w:eastAsia="en-AU"/>
        </w:rPr>
        <w:t>17 May 2022.</w:t>
      </w:r>
      <w:r w:rsidRPr="004B33E7">
        <w:rPr>
          <w:color w:val="0000FF"/>
        </w:rPr>
        <w:t xml:space="preserve"> </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70849F8C">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00C4932D" w14:textId="45492C58" w:rsidR="009F4B30" w:rsidRPr="000D2CFD" w:rsidRDefault="00035F9A" w:rsidP="006E1583">
      <w:pPr>
        <w:pStyle w:val="Heading1"/>
        <w:tabs>
          <w:tab w:val="left" w:pos="2835"/>
          <w:tab w:val="right" w:pos="9070"/>
        </w:tabs>
        <w:spacing w:before="0" w:after="0" w:line="240" w:lineRule="auto"/>
        <w:rPr>
          <w:rFonts w:ascii="Arial" w:hAnsi="Arial" w:cs="Times New Roman"/>
          <w:bCs w:val="0"/>
          <w:iCs w:val="0"/>
          <w:color w:val="FFFFFF" w:themeColor="background1"/>
          <w:szCs w:val="32"/>
        </w:rPr>
      </w:pPr>
      <w:r w:rsidRPr="00CF4FAC">
        <w:rPr>
          <w:color w:val="FFFFFF" w:themeColor="background1"/>
          <w:sz w:val="36"/>
        </w:rPr>
        <w:tab/>
      </w:r>
      <w:r w:rsidRPr="009F4B30">
        <w:rPr>
          <w:color w:val="FFFFFF" w:themeColor="background1"/>
          <w:szCs w:val="32"/>
        </w:rPr>
        <w:t>HCP</w:t>
      </w:r>
      <w:r w:rsidR="007A0CC3" w:rsidRPr="009F4B30">
        <w:rPr>
          <w:color w:val="FFFFFF" w:themeColor="background1"/>
          <w:szCs w:val="32"/>
        </w:rPr>
        <w:tab/>
      </w:r>
      <w:r w:rsidR="00FD2302" w:rsidRPr="000D2CFD">
        <w:rPr>
          <w:rFonts w:ascii="Arial" w:hAnsi="Arial" w:cs="Times New Roman"/>
          <w:bCs w:val="0"/>
          <w:iCs w:val="0"/>
          <w:color w:val="FFFFFF" w:themeColor="background1"/>
          <w:szCs w:val="32"/>
        </w:rPr>
        <w:t>Compliant</w:t>
      </w:r>
    </w:p>
    <w:p w14:paraId="2B3F9A65" w14:textId="57DBCB8D" w:rsidR="006E1583" w:rsidRPr="000D2CFD" w:rsidRDefault="009F4B30" w:rsidP="006E1583">
      <w:pPr>
        <w:pStyle w:val="Heading1"/>
        <w:tabs>
          <w:tab w:val="left" w:pos="2835"/>
          <w:tab w:val="right" w:pos="9070"/>
        </w:tabs>
        <w:spacing w:before="0" w:after="0" w:line="240" w:lineRule="auto"/>
        <w:rPr>
          <w:rFonts w:ascii="Arial" w:hAnsi="Arial" w:cs="Times New Roman"/>
          <w:bCs w:val="0"/>
          <w:iCs w:val="0"/>
          <w:color w:val="FFFFFF" w:themeColor="background1"/>
          <w:szCs w:val="32"/>
        </w:rPr>
      </w:pPr>
      <w:r w:rsidRPr="000D2CFD">
        <w:rPr>
          <w:color w:val="FFFFFF" w:themeColor="background1"/>
          <w:szCs w:val="32"/>
        </w:rPr>
        <w:tab/>
        <w:t xml:space="preserve">CHSP </w:t>
      </w:r>
      <w:r w:rsidRPr="000D2CFD">
        <w:rPr>
          <w:color w:val="FFFFFF" w:themeColor="background1"/>
          <w:szCs w:val="32"/>
        </w:rPr>
        <w:tab/>
      </w:r>
      <w:r w:rsidRPr="000D2CFD">
        <w:rPr>
          <w:rFonts w:ascii="Arial" w:hAnsi="Arial" w:cs="Times New Roman"/>
          <w:bCs w:val="0"/>
          <w:iCs w:val="0"/>
          <w:color w:val="FFFFFF" w:themeColor="background1"/>
          <w:szCs w:val="32"/>
        </w:rPr>
        <w:t>Compliant</w:t>
      </w:r>
      <w:r w:rsidR="00476569" w:rsidRPr="000D2CFD">
        <w:rPr>
          <w:color w:val="FFFFFF" w:themeColor="background1"/>
          <w:szCs w:val="32"/>
          <w:highlight w:val="yellow"/>
        </w:rPr>
        <w:br/>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503007C2" w14:textId="34709331" w:rsidR="000D2CFD" w:rsidRDefault="000D2CFD" w:rsidP="000D2CFD">
      <w:pPr>
        <w:rPr>
          <w:rFonts w:eastAsiaTheme="minorHAnsi"/>
          <w:color w:val="auto"/>
        </w:rPr>
      </w:pPr>
      <w:r>
        <w:rPr>
          <w:rFonts w:eastAsiaTheme="minorHAnsi"/>
          <w:color w:val="auto"/>
        </w:rPr>
        <w:t>The assessment team interviewed several consumers and their representatives, who provided feedback and explained in different ways that:</w:t>
      </w:r>
    </w:p>
    <w:p w14:paraId="5DA6900A" w14:textId="71FC3DB7" w:rsidR="000D2CFD" w:rsidRPr="00844EB7" w:rsidRDefault="000D2CFD" w:rsidP="000D2CFD">
      <w:pPr>
        <w:pStyle w:val="ListParagraph"/>
        <w:numPr>
          <w:ilvl w:val="0"/>
          <w:numId w:val="40"/>
        </w:numPr>
        <w:rPr>
          <w:rFonts w:eastAsiaTheme="minorHAnsi"/>
          <w:color w:val="auto"/>
        </w:rPr>
      </w:pPr>
      <w:r>
        <w:rPr>
          <w:rFonts w:eastAsiaTheme="minorHAnsi"/>
          <w:color w:val="auto"/>
        </w:rPr>
        <w:t>They felt they are treated with respect by the workforce on the basis of their identity and culture</w:t>
      </w:r>
    </w:p>
    <w:p w14:paraId="59F0C56B" w14:textId="0D965D1C" w:rsidR="000D2CFD" w:rsidRDefault="00F73F3D" w:rsidP="000D2CFD">
      <w:pPr>
        <w:pStyle w:val="ListParagraph"/>
        <w:numPr>
          <w:ilvl w:val="0"/>
          <w:numId w:val="40"/>
        </w:numPr>
        <w:rPr>
          <w:rFonts w:eastAsiaTheme="minorHAnsi"/>
          <w:color w:val="auto"/>
        </w:rPr>
      </w:pPr>
      <w:r>
        <w:rPr>
          <w:rFonts w:eastAsiaTheme="minorHAnsi"/>
          <w:color w:val="auto"/>
        </w:rPr>
        <w:t>They felt the workforce understands them as individuals and their cultural preferences</w:t>
      </w:r>
    </w:p>
    <w:p w14:paraId="5C7EC20D" w14:textId="15751C66" w:rsidR="00F73F3D" w:rsidRDefault="00F73F3D" w:rsidP="000D2CFD">
      <w:pPr>
        <w:pStyle w:val="ListParagraph"/>
        <w:numPr>
          <w:ilvl w:val="0"/>
          <w:numId w:val="40"/>
        </w:numPr>
        <w:rPr>
          <w:rFonts w:eastAsiaTheme="minorHAnsi"/>
          <w:color w:val="auto"/>
        </w:rPr>
      </w:pPr>
      <w:r>
        <w:rPr>
          <w:rFonts w:eastAsiaTheme="minorHAnsi"/>
          <w:color w:val="auto"/>
        </w:rPr>
        <w:t>They are supported to exercise choice and independence through day to day decisions and when they attend respite centre activities</w:t>
      </w:r>
    </w:p>
    <w:p w14:paraId="48CF2ED3" w14:textId="0DC26491" w:rsidR="00F73F3D" w:rsidRDefault="00F73F3D" w:rsidP="000D2CFD">
      <w:pPr>
        <w:pStyle w:val="ListParagraph"/>
        <w:numPr>
          <w:ilvl w:val="0"/>
          <w:numId w:val="40"/>
        </w:numPr>
        <w:rPr>
          <w:rFonts w:eastAsiaTheme="minorHAnsi"/>
          <w:color w:val="auto"/>
        </w:rPr>
      </w:pPr>
      <w:r>
        <w:rPr>
          <w:rFonts w:eastAsiaTheme="minorHAnsi"/>
          <w:color w:val="auto"/>
        </w:rPr>
        <w:t xml:space="preserve">They are encouraged to continue their participation in activities of their choosing such as being involved in the broader community but are also made aware of the associated risks of that activity such as the potential for exposure to COVID-19. </w:t>
      </w:r>
    </w:p>
    <w:p w14:paraId="5186F12E" w14:textId="12DCB814" w:rsidR="00F73F3D" w:rsidRDefault="00BA0952" w:rsidP="000D2CFD">
      <w:pPr>
        <w:pStyle w:val="ListParagraph"/>
        <w:numPr>
          <w:ilvl w:val="0"/>
          <w:numId w:val="40"/>
        </w:numPr>
        <w:rPr>
          <w:rFonts w:eastAsiaTheme="minorHAnsi"/>
          <w:color w:val="auto"/>
        </w:rPr>
      </w:pPr>
      <w:r>
        <w:rPr>
          <w:rFonts w:eastAsiaTheme="minorHAnsi"/>
          <w:color w:val="auto"/>
        </w:rPr>
        <w:t xml:space="preserve">They find the service’s invoicing system easy to digest with itemised statements and a variety of payment options. </w:t>
      </w:r>
      <w:r w:rsidR="009A1666">
        <w:rPr>
          <w:rFonts w:eastAsiaTheme="minorHAnsi"/>
          <w:color w:val="auto"/>
        </w:rPr>
        <w:t>A consumer expressed satisfaction with the information presented in then service’s f</w:t>
      </w:r>
      <w:r w:rsidR="00AD4805">
        <w:rPr>
          <w:rFonts w:eastAsiaTheme="minorHAnsi"/>
          <w:color w:val="auto"/>
        </w:rPr>
        <w:t>lyers and newsletter</w:t>
      </w:r>
      <w:r w:rsidR="009A1666">
        <w:rPr>
          <w:rFonts w:eastAsiaTheme="minorHAnsi"/>
          <w:color w:val="auto"/>
        </w:rPr>
        <w:t>s</w:t>
      </w:r>
      <w:r w:rsidR="00BE328F">
        <w:rPr>
          <w:rFonts w:eastAsiaTheme="minorHAnsi"/>
          <w:color w:val="auto"/>
        </w:rPr>
        <w:t>.</w:t>
      </w:r>
    </w:p>
    <w:p w14:paraId="43DB3220" w14:textId="77777777" w:rsidR="000D2CFD" w:rsidRDefault="000D2CFD" w:rsidP="000D2CFD">
      <w:pPr>
        <w:rPr>
          <w:rFonts w:eastAsiaTheme="minorHAnsi"/>
          <w:color w:val="auto"/>
        </w:rPr>
      </w:pPr>
      <w:r>
        <w:rPr>
          <w:rFonts w:eastAsiaTheme="minorHAnsi"/>
          <w:color w:val="auto"/>
        </w:rPr>
        <w:t>The assessment team interviewed service staff, reviewed various form of service documentation and consumer care information. The following was noted:</w:t>
      </w:r>
    </w:p>
    <w:p w14:paraId="23AC3620" w14:textId="5BBCEC81" w:rsidR="00AD4805" w:rsidRPr="00AD4805" w:rsidRDefault="00AD4805" w:rsidP="00AD4805">
      <w:pPr>
        <w:pStyle w:val="ListParagraph"/>
        <w:numPr>
          <w:ilvl w:val="0"/>
          <w:numId w:val="46"/>
        </w:numPr>
        <w:tabs>
          <w:tab w:val="left" w:pos="0"/>
        </w:tabs>
        <w:rPr>
          <w:b/>
          <w:iCs/>
          <w:color w:val="auto"/>
        </w:rPr>
      </w:pPr>
      <w:r>
        <w:rPr>
          <w:bCs/>
          <w:iCs/>
          <w:color w:val="auto"/>
        </w:rPr>
        <w:lastRenderedPageBreak/>
        <w:t>The workforce demonstrated a good understanding of the consumer’s individual backgrounds and the support plans reflect their diversity and various care needs unique to them.</w:t>
      </w:r>
    </w:p>
    <w:p w14:paraId="756F3DDE" w14:textId="47A56DED" w:rsidR="00AD4805" w:rsidRPr="00AD4805" w:rsidRDefault="00AD4805" w:rsidP="00AD4805">
      <w:pPr>
        <w:pStyle w:val="ListParagraph"/>
        <w:numPr>
          <w:ilvl w:val="0"/>
          <w:numId w:val="46"/>
        </w:numPr>
        <w:tabs>
          <w:tab w:val="left" w:pos="0"/>
        </w:tabs>
        <w:rPr>
          <w:b/>
          <w:iCs/>
          <w:color w:val="auto"/>
        </w:rPr>
      </w:pPr>
      <w:r>
        <w:rPr>
          <w:bCs/>
          <w:iCs/>
          <w:color w:val="auto"/>
        </w:rPr>
        <w:t>the workforce supplies a female staff member for its consumer who prefers a female care provider and the workforce uses the preferred name of its consumers where appropriate.</w:t>
      </w:r>
    </w:p>
    <w:p w14:paraId="3B9DF3F1" w14:textId="77777777" w:rsidR="000924FE" w:rsidRPr="000924FE" w:rsidRDefault="000924FE" w:rsidP="00AD4805">
      <w:pPr>
        <w:pStyle w:val="ListParagraph"/>
        <w:numPr>
          <w:ilvl w:val="0"/>
          <w:numId w:val="46"/>
        </w:numPr>
        <w:tabs>
          <w:tab w:val="left" w:pos="0"/>
        </w:tabs>
        <w:rPr>
          <w:b/>
          <w:iCs/>
          <w:color w:val="auto"/>
        </w:rPr>
      </w:pPr>
      <w:r>
        <w:rPr>
          <w:bCs/>
          <w:iCs/>
          <w:color w:val="auto"/>
        </w:rPr>
        <w:t>The workforce supports its consumers to engage with their community or attend the respite centre in line with the consumer’s choice.</w:t>
      </w:r>
    </w:p>
    <w:p w14:paraId="6D6F0A0A" w14:textId="77777777" w:rsidR="000924FE" w:rsidRPr="000924FE" w:rsidRDefault="000924FE" w:rsidP="00AD4805">
      <w:pPr>
        <w:pStyle w:val="ListParagraph"/>
        <w:numPr>
          <w:ilvl w:val="0"/>
          <w:numId w:val="46"/>
        </w:numPr>
        <w:tabs>
          <w:tab w:val="left" w:pos="0"/>
        </w:tabs>
        <w:rPr>
          <w:b/>
          <w:iCs/>
          <w:color w:val="auto"/>
        </w:rPr>
      </w:pPr>
      <w:r>
        <w:rPr>
          <w:bCs/>
          <w:iCs/>
          <w:color w:val="auto"/>
        </w:rPr>
        <w:t>An observation was made that service staff supported a consumer who wanted chocolates as a prize for winning bingo though they are aware of his diabetes.</w:t>
      </w:r>
    </w:p>
    <w:p w14:paraId="0A748DCC" w14:textId="329D46C6" w:rsidR="004016AF" w:rsidRPr="00E5554C" w:rsidRDefault="000924FE" w:rsidP="00E5554C">
      <w:pPr>
        <w:pStyle w:val="ListParagraph"/>
        <w:numPr>
          <w:ilvl w:val="0"/>
          <w:numId w:val="46"/>
        </w:numPr>
        <w:tabs>
          <w:tab w:val="left" w:pos="0"/>
        </w:tabs>
        <w:rPr>
          <w:b/>
          <w:iCs/>
          <w:color w:val="auto"/>
        </w:rPr>
      </w:pPr>
      <w:r>
        <w:rPr>
          <w:bCs/>
          <w:iCs/>
          <w:color w:val="auto"/>
        </w:rPr>
        <w:t xml:space="preserve">Financial information and other general information are presented to the consumers in easy to read format. </w:t>
      </w:r>
      <w:r w:rsidR="00AD4805">
        <w:rPr>
          <w:bCs/>
          <w:iCs/>
          <w:color w:val="auto"/>
        </w:rPr>
        <w:t xml:space="preserve">  </w:t>
      </w:r>
    </w:p>
    <w:p w14:paraId="2ACB1034" w14:textId="2B10A6E3" w:rsidR="00200684" w:rsidRPr="00FA3B09" w:rsidRDefault="00200684" w:rsidP="00200684">
      <w:r w:rsidRPr="00FA3B09">
        <w:t xml:space="preserve">While the assessment team found two of the five Requirements to be not met, I have had regard to the evidence </w:t>
      </w:r>
      <w:r w:rsidR="00E5554C" w:rsidRPr="00FA3B09">
        <w:t xml:space="preserve">supplied, the provider’s response to those areas </w:t>
      </w:r>
      <w:r w:rsidRPr="00FA3B09">
        <w:t xml:space="preserve">and </w:t>
      </w:r>
      <w:r w:rsidR="00E5554C" w:rsidRPr="00FA3B09">
        <w:t>considered it</w:t>
      </w:r>
      <w:r w:rsidRPr="00FA3B09">
        <w:t xml:space="preserve"> against the </w:t>
      </w:r>
      <w:r w:rsidR="00E5554C" w:rsidRPr="00FA3B09">
        <w:t>intent of those</w:t>
      </w:r>
      <w:r w:rsidRPr="00FA3B09">
        <w:t xml:space="preserve"> Requirements. I have decided to overturn the assessment team’s decision for the reasons outlined in the Requirements below. </w:t>
      </w:r>
    </w:p>
    <w:p w14:paraId="65C2B095" w14:textId="54DC5B1B" w:rsidR="004016AF" w:rsidRDefault="004016AF" w:rsidP="00FA3B09">
      <w:r w:rsidRPr="00FA3B09">
        <w:t>T</w:t>
      </w:r>
      <w:r w:rsidRPr="008F2ED7">
        <w:t>h</w:t>
      </w:r>
      <w:r>
        <w:t>e</w:t>
      </w:r>
      <w:r w:rsidRPr="008F2ED7">
        <w:t xml:space="preserve"> quality standard for HCP</w:t>
      </w:r>
      <w:r w:rsidR="006A1063">
        <w:t xml:space="preserve"> and</w:t>
      </w:r>
      <w:r>
        <w:t xml:space="preserve"> CHSP</w:t>
      </w:r>
      <w:r w:rsidR="00200684">
        <w:t xml:space="preserve"> </w:t>
      </w:r>
      <w:r>
        <w:t>are</w:t>
      </w:r>
      <w:r w:rsidRPr="008F2ED7">
        <w:t xml:space="preserve"> assessed as </w:t>
      </w:r>
      <w:r>
        <w:t>C</w:t>
      </w:r>
      <w:r w:rsidRPr="008F2ED7">
        <w:t>ompliant as</w:t>
      </w:r>
      <w:r w:rsidR="00200684">
        <w:t xml:space="preserve"> five</w:t>
      </w:r>
      <w:r w:rsidRPr="008F2ED7">
        <w:t xml:space="preserve"> of the </w:t>
      </w:r>
      <w:r>
        <w:t>five</w:t>
      </w:r>
      <w:r w:rsidRPr="008F2ED7">
        <w:t xml:space="preserve"> specific requirements have been assessed as </w:t>
      </w:r>
      <w:r>
        <w:t>C</w:t>
      </w:r>
      <w:r w:rsidRPr="008F2ED7">
        <w:t xml:space="preserve">ompliant.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17CDD" w:rsidRPr="00117CDD" w14:paraId="70515633" w14:textId="77777777" w:rsidTr="006107BF">
        <w:tc>
          <w:tcPr>
            <w:tcW w:w="4531" w:type="dxa"/>
            <w:shd w:val="clear" w:color="auto" w:fill="E7E6E6" w:themeFill="background2"/>
          </w:tcPr>
          <w:p w14:paraId="12B2B9D7" w14:textId="77777777" w:rsidR="006107BF" w:rsidRPr="00117CDD" w:rsidRDefault="006107BF" w:rsidP="006107BF">
            <w:pPr>
              <w:pStyle w:val="Heading3"/>
              <w:spacing w:before="120" w:after="0"/>
              <w:ind w:hanging="106"/>
              <w:outlineLvl w:val="2"/>
              <w:rPr>
                <w:color w:val="1F4E79" w:themeColor="accent5" w:themeShade="80"/>
              </w:rPr>
            </w:pPr>
            <w:r w:rsidRPr="00117CDD">
              <w:rPr>
                <w:color w:val="1F4E79" w:themeColor="accent5" w:themeShade="80"/>
              </w:rPr>
              <w:t>Requirement 1(3)(a)</w:t>
            </w:r>
          </w:p>
        </w:tc>
        <w:tc>
          <w:tcPr>
            <w:tcW w:w="993" w:type="dxa"/>
            <w:shd w:val="clear" w:color="auto" w:fill="E7E6E6" w:themeFill="background2"/>
          </w:tcPr>
          <w:p w14:paraId="6D9023E0" w14:textId="77777777" w:rsidR="006107BF" w:rsidRPr="00117CDD" w:rsidRDefault="006107BF" w:rsidP="006107BF">
            <w:pPr>
              <w:pStyle w:val="Heading3"/>
              <w:spacing w:before="120" w:after="0"/>
              <w:outlineLvl w:val="2"/>
              <w:rPr>
                <w:color w:val="1F4E79" w:themeColor="accent5" w:themeShade="80"/>
              </w:rPr>
            </w:pPr>
            <w:r w:rsidRPr="00117CDD">
              <w:rPr>
                <w:color w:val="1F4E79" w:themeColor="accent5" w:themeShade="80"/>
              </w:rPr>
              <w:t xml:space="preserve">HCP   </w:t>
            </w:r>
          </w:p>
        </w:tc>
        <w:tc>
          <w:tcPr>
            <w:tcW w:w="3548" w:type="dxa"/>
            <w:shd w:val="clear" w:color="auto" w:fill="E7E6E6" w:themeFill="background2"/>
          </w:tcPr>
          <w:p w14:paraId="4DBD401C" w14:textId="0A2C2144" w:rsidR="006107BF" w:rsidRPr="00117CDD" w:rsidRDefault="006107BF" w:rsidP="006107BF">
            <w:pPr>
              <w:pStyle w:val="Heading3"/>
              <w:spacing w:before="120" w:after="0"/>
              <w:jc w:val="right"/>
              <w:outlineLvl w:val="2"/>
              <w:rPr>
                <w:color w:val="1F4E79" w:themeColor="accent5" w:themeShade="80"/>
              </w:rPr>
            </w:pPr>
            <w:r w:rsidRPr="00117CDD">
              <w:rPr>
                <w:color w:val="1F4E79" w:themeColor="accent5" w:themeShade="80"/>
                <w:szCs w:val="26"/>
              </w:rPr>
              <w:t>Compliant</w:t>
            </w:r>
          </w:p>
        </w:tc>
      </w:tr>
      <w:tr w:rsidR="00117CDD" w:rsidRPr="00117CDD" w14:paraId="342AAFFC" w14:textId="77777777" w:rsidTr="006107BF">
        <w:tc>
          <w:tcPr>
            <w:tcW w:w="4531" w:type="dxa"/>
            <w:shd w:val="clear" w:color="auto" w:fill="E7E6E6" w:themeFill="background2"/>
          </w:tcPr>
          <w:p w14:paraId="7B64CF2C" w14:textId="77777777" w:rsidR="006107BF" w:rsidRPr="00117CDD"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656CB382" w14:textId="77777777" w:rsidR="006107BF" w:rsidRPr="00117CDD" w:rsidRDefault="006107BF" w:rsidP="006107BF">
            <w:pPr>
              <w:pStyle w:val="Heading3"/>
              <w:spacing w:before="0" w:after="0"/>
              <w:outlineLvl w:val="2"/>
              <w:rPr>
                <w:color w:val="1F4E79" w:themeColor="accent5" w:themeShade="80"/>
              </w:rPr>
            </w:pPr>
            <w:r w:rsidRPr="00117CDD">
              <w:rPr>
                <w:color w:val="1F4E79" w:themeColor="accent5" w:themeShade="80"/>
              </w:rPr>
              <w:t xml:space="preserve">CHSP </w:t>
            </w:r>
          </w:p>
        </w:tc>
        <w:tc>
          <w:tcPr>
            <w:tcW w:w="3548" w:type="dxa"/>
            <w:shd w:val="clear" w:color="auto" w:fill="E7E6E6" w:themeFill="background2"/>
          </w:tcPr>
          <w:p w14:paraId="162F6B0E" w14:textId="71AA75F5" w:rsidR="006107BF" w:rsidRPr="00117CDD" w:rsidRDefault="006107BF" w:rsidP="006107BF">
            <w:pPr>
              <w:pStyle w:val="Heading3"/>
              <w:spacing w:before="0" w:after="0"/>
              <w:jc w:val="right"/>
              <w:outlineLvl w:val="2"/>
              <w:rPr>
                <w:color w:val="1F4E79" w:themeColor="accent5" w:themeShade="80"/>
              </w:rPr>
            </w:pPr>
            <w:r w:rsidRPr="00117CDD">
              <w:rPr>
                <w:color w:val="1F4E79" w:themeColor="accent5" w:themeShade="80"/>
                <w:szCs w:val="26"/>
              </w:rPr>
              <w:t>Compliant</w:t>
            </w: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p w14:paraId="4D1E56F7" w14:textId="056A0CC2" w:rsidR="00FF578A" w:rsidRDefault="00C53F7A" w:rsidP="00FF578A">
      <w:pPr>
        <w:spacing w:line="240" w:lineRule="auto"/>
      </w:pPr>
      <w:r>
        <w:t>Findings</w:t>
      </w:r>
    </w:p>
    <w:p w14:paraId="2A77125A" w14:textId="13E458F7" w:rsidR="00D01C7A" w:rsidRDefault="008A3A8D" w:rsidP="00FF578A">
      <w:pPr>
        <w:spacing w:line="240" w:lineRule="auto"/>
      </w:pPr>
      <w:r>
        <w:t>The assessment team found this Requirement was not met at the time of the quality review.</w:t>
      </w:r>
      <w:r w:rsidR="00801B0B">
        <w:t xml:space="preserve"> I have reviewed their evidence base for this finding and note</w:t>
      </w:r>
      <w:r w:rsidR="00D01C7A">
        <w:t xml:space="preserve"> it was largely connected to consumer’s describing their frustrations at having their domestic services cancelled due to staffing issues. In my view, the examples of the three consumers and their complaints about unfilled shifts or cancelled cleaning visits is better placed against standards 6 , 7 and 8 rather than this Requirement.</w:t>
      </w:r>
      <w:r w:rsidR="009A72EC">
        <w:t xml:space="preserve"> As such, I will </w:t>
      </w:r>
      <w:r w:rsidR="00197C83">
        <w:t>add</w:t>
      </w:r>
      <w:r w:rsidR="009A72EC">
        <w:t xml:space="preserve"> these examples </w:t>
      </w:r>
      <w:r w:rsidR="00197C83">
        <w:t xml:space="preserve">to the evidence against </w:t>
      </w:r>
      <w:r w:rsidR="009A72EC">
        <w:t xml:space="preserve">the later </w:t>
      </w:r>
      <w:r w:rsidR="00197C83">
        <w:t>S</w:t>
      </w:r>
      <w:r w:rsidR="009A72EC">
        <w:t>tandards when making my determination.</w:t>
      </w:r>
    </w:p>
    <w:p w14:paraId="7BF1AE31" w14:textId="43985464" w:rsidR="009A72EC" w:rsidRDefault="00D01C7A" w:rsidP="00FF578A">
      <w:pPr>
        <w:spacing w:line="240" w:lineRule="auto"/>
      </w:pPr>
      <w:r>
        <w:t xml:space="preserve">Under this </w:t>
      </w:r>
      <w:r w:rsidR="006947A0">
        <w:t xml:space="preserve">specific </w:t>
      </w:r>
      <w:r>
        <w:t xml:space="preserve">Requirement, I need to be satisfied that the consumers are been treated with dignity and respect at all times regardless of their ability, gender, background, ethnicity and sexual orientation. </w:t>
      </w:r>
      <w:r w:rsidR="00F3620B">
        <w:t>And that the service workforce can show how th</w:t>
      </w:r>
      <w:r w:rsidR="00556874">
        <w:t xml:space="preserve">ey respect each consumer and value them as individuals. </w:t>
      </w:r>
    </w:p>
    <w:p w14:paraId="64063754" w14:textId="7D3A6595" w:rsidR="009A72EC" w:rsidRDefault="009A72EC" w:rsidP="00FF578A">
      <w:pPr>
        <w:spacing w:line="240" w:lineRule="auto"/>
      </w:pPr>
      <w:r>
        <w:lastRenderedPageBreak/>
        <w:t xml:space="preserve">I note the assessment team’s evidence that of the sampled consumers and their representative, all described in various ways that they felt treated with respect by the service workforce. The workforce also demonstrated a good understanding of the consumer’s backgrounds. Support plans reflect the diversity of the consumers who access the service. While at the respite centre, the assessment team observed </w:t>
      </w:r>
      <w:proofErr w:type="spellStart"/>
      <w:r>
        <w:t>first hand</w:t>
      </w:r>
      <w:proofErr w:type="spellEnd"/>
      <w:r>
        <w:t xml:space="preserve"> the workforce interacting in a friendly supportive and respectful manner with each of the consumers present. </w:t>
      </w:r>
    </w:p>
    <w:p w14:paraId="2217188D" w14:textId="4497A234" w:rsidR="009A72EC" w:rsidRDefault="009A72EC" w:rsidP="00FF578A">
      <w:pPr>
        <w:spacing w:line="240" w:lineRule="auto"/>
      </w:pPr>
      <w:r>
        <w:t xml:space="preserve">I therefore find that the evidence supports a finding of Compliance against the elements of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17CDD" w:rsidRPr="00117CDD" w14:paraId="2B90DF07" w14:textId="77777777" w:rsidTr="006107BF">
        <w:tc>
          <w:tcPr>
            <w:tcW w:w="4531" w:type="dxa"/>
            <w:shd w:val="clear" w:color="auto" w:fill="E7E6E6" w:themeFill="background2"/>
          </w:tcPr>
          <w:p w14:paraId="1041FB76" w14:textId="56BD037C" w:rsidR="006107BF" w:rsidRPr="00117CDD" w:rsidRDefault="006107BF" w:rsidP="006107BF">
            <w:pPr>
              <w:pStyle w:val="Heading3"/>
              <w:spacing w:before="120" w:after="0"/>
              <w:ind w:hanging="106"/>
              <w:outlineLvl w:val="2"/>
              <w:rPr>
                <w:color w:val="1F4E79" w:themeColor="accent5" w:themeShade="80"/>
              </w:rPr>
            </w:pPr>
            <w:r w:rsidRPr="00117CDD">
              <w:rPr>
                <w:color w:val="1F4E79" w:themeColor="accent5" w:themeShade="80"/>
              </w:rPr>
              <w:t>Requirement 1(3)(b)</w:t>
            </w:r>
          </w:p>
        </w:tc>
        <w:tc>
          <w:tcPr>
            <w:tcW w:w="993" w:type="dxa"/>
            <w:shd w:val="clear" w:color="auto" w:fill="E7E6E6" w:themeFill="background2"/>
          </w:tcPr>
          <w:p w14:paraId="4E58A1D4" w14:textId="77777777" w:rsidR="006107BF" w:rsidRPr="00117CDD" w:rsidRDefault="006107BF" w:rsidP="006107BF">
            <w:pPr>
              <w:pStyle w:val="Heading3"/>
              <w:spacing w:before="120" w:after="0"/>
              <w:outlineLvl w:val="2"/>
              <w:rPr>
                <w:color w:val="1F4E79" w:themeColor="accent5" w:themeShade="80"/>
              </w:rPr>
            </w:pPr>
            <w:r w:rsidRPr="00117CDD">
              <w:rPr>
                <w:color w:val="1F4E79" w:themeColor="accent5" w:themeShade="80"/>
              </w:rPr>
              <w:t xml:space="preserve">HCP   </w:t>
            </w:r>
          </w:p>
        </w:tc>
        <w:tc>
          <w:tcPr>
            <w:tcW w:w="3548" w:type="dxa"/>
            <w:shd w:val="clear" w:color="auto" w:fill="E7E6E6" w:themeFill="background2"/>
          </w:tcPr>
          <w:p w14:paraId="39451DB1" w14:textId="01D040B9" w:rsidR="006107BF" w:rsidRPr="00117CDD" w:rsidRDefault="006107BF" w:rsidP="006107BF">
            <w:pPr>
              <w:pStyle w:val="Heading3"/>
              <w:spacing w:before="120" w:after="0"/>
              <w:jc w:val="right"/>
              <w:outlineLvl w:val="2"/>
              <w:rPr>
                <w:color w:val="1F4E79" w:themeColor="accent5" w:themeShade="80"/>
              </w:rPr>
            </w:pPr>
            <w:r w:rsidRPr="00117CDD">
              <w:rPr>
                <w:color w:val="1F4E79" w:themeColor="accent5" w:themeShade="80"/>
                <w:szCs w:val="26"/>
              </w:rPr>
              <w:t>Compliant</w:t>
            </w:r>
          </w:p>
        </w:tc>
      </w:tr>
      <w:tr w:rsidR="00117CDD" w:rsidRPr="00117CDD" w14:paraId="17244E05" w14:textId="77777777" w:rsidTr="006107BF">
        <w:tc>
          <w:tcPr>
            <w:tcW w:w="4531" w:type="dxa"/>
            <w:shd w:val="clear" w:color="auto" w:fill="E7E6E6" w:themeFill="background2"/>
          </w:tcPr>
          <w:p w14:paraId="6FC8CD35" w14:textId="77777777" w:rsidR="006107BF" w:rsidRPr="00117CDD"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057556E7" w14:textId="77777777" w:rsidR="006107BF" w:rsidRPr="00117CDD" w:rsidRDefault="006107BF" w:rsidP="006107BF">
            <w:pPr>
              <w:pStyle w:val="Heading3"/>
              <w:spacing w:before="0" w:after="0"/>
              <w:outlineLvl w:val="2"/>
              <w:rPr>
                <w:color w:val="1F4E79" w:themeColor="accent5" w:themeShade="80"/>
              </w:rPr>
            </w:pPr>
            <w:r w:rsidRPr="00117CDD">
              <w:rPr>
                <w:color w:val="1F4E79" w:themeColor="accent5" w:themeShade="80"/>
              </w:rPr>
              <w:t xml:space="preserve">CHSP </w:t>
            </w:r>
          </w:p>
        </w:tc>
        <w:tc>
          <w:tcPr>
            <w:tcW w:w="3548" w:type="dxa"/>
            <w:shd w:val="clear" w:color="auto" w:fill="E7E6E6" w:themeFill="background2"/>
          </w:tcPr>
          <w:p w14:paraId="01939E15" w14:textId="7B18CF29" w:rsidR="006107BF" w:rsidRPr="00117CDD" w:rsidRDefault="006107BF" w:rsidP="006107BF">
            <w:pPr>
              <w:pStyle w:val="Heading3"/>
              <w:spacing w:before="0" w:after="0"/>
              <w:jc w:val="right"/>
              <w:outlineLvl w:val="2"/>
              <w:rPr>
                <w:color w:val="1F4E79" w:themeColor="accent5" w:themeShade="80"/>
              </w:rPr>
            </w:pPr>
            <w:r w:rsidRPr="00117CDD">
              <w:rPr>
                <w:color w:val="1F4E79" w:themeColor="accent5" w:themeShade="80"/>
                <w:szCs w:val="26"/>
              </w:rPr>
              <w:t>Compliant</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17CDD" w:rsidRPr="00117CDD" w14:paraId="13995B88" w14:textId="77777777" w:rsidTr="006107BF">
        <w:tc>
          <w:tcPr>
            <w:tcW w:w="4531" w:type="dxa"/>
            <w:shd w:val="clear" w:color="auto" w:fill="E7E6E6" w:themeFill="background2"/>
          </w:tcPr>
          <w:p w14:paraId="747C2396" w14:textId="1DD7B1E4" w:rsidR="006107BF" w:rsidRPr="00117CDD" w:rsidRDefault="006107BF" w:rsidP="006107BF">
            <w:pPr>
              <w:pStyle w:val="Heading3"/>
              <w:spacing w:before="120" w:after="0"/>
              <w:ind w:hanging="106"/>
              <w:outlineLvl w:val="2"/>
              <w:rPr>
                <w:color w:val="1F4E79" w:themeColor="accent5" w:themeShade="80"/>
              </w:rPr>
            </w:pPr>
            <w:r w:rsidRPr="00117CDD">
              <w:rPr>
                <w:color w:val="1F4E79" w:themeColor="accent5" w:themeShade="80"/>
              </w:rPr>
              <w:t>Requirement 1(3)(c)</w:t>
            </w:r>
          </w:p>
        </w:tc>
        <w:tc>
          <w:tcPr>
            <w:tcW w:w="993" w:type="dxa"/>
            <w:shd w:val="clear" w:color="auto" w:fill="E7E6E6" w:themeFill="background2"/>
          </w:tcPr>
          <w:p w14:paraId="596E2973" w14:textId="77777777" w:rsidR="006107BF" w:rsidRPr="00117CDD" w:rsidRDefault="006107BF" w:rsidP="006107BF">
            <w:pPr>
              <w:pStyle w:val="Heading3"/>
              <w:spacing w:before="120" w:after="0"/>
              <w:outlineLvl w:val="2"/>
              <w:rPr>
                <w:color w:val="1F4E79" w:themeColor="accent5" w:themeShade="80"/>
              </w:rPr>
            </w:pPr>
            <w:r w:rsidRPr="00117CDD">
              <w:rPr>
                <w:color w:val="1F4E79" w:themeColor="accent5" w:themeShade="80"/>
              </w:rPr>
              <w:t xml:space="preserve">HCP   </w:t>
            </w:r>
          </w:p>
        </w:tc>
        <w:tc>
          <w:tcPr>
            <w:tcW w:w="3548" w:type="dxa"/>
            <w:shd w:val="clear" w:color="auto" w:fill="E7E6E6" w:themeFill="background2"/>
          </w:tcPr>
          <w:p w14:paraId="723919A2" w14:textId="654CFF7D" w:rsidR="006107BF" w:rsidRPr="00117CDD" w:rsidRDefault="006107BF" w:rsidP="006107BF">
            <w:pPr>
              <w:pStyle w:val="Heading3"/>
              <w:spacing w:before="120" w:after="0"/>
              <w:jc w:val="right"/>
              <w:outlineLvl w:val="2"/>
              <w:rPr>
                <w:color w:val="1F4E79" w:themeColor="accent5" w:themeShade="80"/>
              </w:rPr>
            </w:pPr>
            <w:r w:rsidRPr="00117CDD">
              <w:rPr>
                <w:color w:val="1F4E79" w:themeColor="accent5" w:themeShade="80"/>
                <w:szCs w:val="26"/>
              </w:rPr>
              <w:t>Compliant</w:t>
            </w:r>
          </w:p>
        </w:tc>
      </w:tr>
      <w:tr w:rsidR="00117CDD" w:rsidRPr="00117CDD" w14:paraId="7EF1F448" w14:textId="77777777" w:rsidTr="006107BF">
        <w:tc>
          <w:tcPr>
            <w:tcW w:w="4531" w:type="dxa"/>
            <w:shd w:val="clear" w:color="auto" w:fill="E7E6E6" w:themeFill="background2"/>
          </w:tcPr>
          <w:p w14:paraId="7D5937A9" w14:textId="77777777" w:rsidR="006107BF" w:rsidRPr="00117CDD"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62B944A1" w14:textId="77777777" w:rsidR="006107BF" w:rsidRPr="00117CDD" w:rsidRDefault="006107BF" w:rsidP="006107BF">
            <w:pPr>
              <w:pStyle w:val="Heading3"/>
              <w:spacing w:before="0" w:after="0"/>
              <w:outlineLvl w:val="2"/>
              <w:rPr>
                <w:color w:val="1F4E79" w:themeColor="accent5" w:themeShade="80"/>
              </w:rPr>
            </w:pPr>
            <w:r w:rsidRPr="00117CDD">
              <w:rPr>
                <w:color w:val="1F4E79" w:themeColor="accent5" w:themeShade="80"/>
              </w:rPr>
              <w:t xml:space="preserve">CHSP </w:t>
            </w:r>
          </w:p>
        </w:tc>
        <w:tc>
          <w:tcPr>
            <w:tcW w:w="3548" w:type="dxa"/>
            <w:shd w:val="clear" w:color="auto" w:fill="E7E6E6" w:themeFill="background2"/>
          </w:tcPr>
          <w:p w14:paraId="788AC69A" w14:textId="55F23DB8" w:rsidR="006107BF" w:rsidRPr="00117CDD" w:rsidRDefault="006107BF" w:rsidP="006107BF">
            <w:pPr>
              <w:pStyle w:val="Heading3"/>
              <w:spacing w:before="0" w:after="0"/>
              <w:jc w:val="right"/>
              <w:outlineLvl w:val="2"/>
              <w:rPr>
                <w:color w:val="1F4E79" w:themeColor="accent5" w:themeShade="80"/>
              </w:rPr>
            </w:pPr>
            <w:r w:rsidRPr="00117CDD">
              <w:rPr>
                <w:color w:val="1F4E79" w:themeColor="accent5" w:themeShade="80"/>
                <w:szCs w:val="26"/>
              </w:rPr>
              <w:t>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FA3B09">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17CDD" w:rsidRPr="00117CDD" w14:paraId="66BA772E" w14:textId="77777777" w:rsidTr="006107BF">
        <w:tc>
          <w:tcPr>
            <w:tcW w:w="4531" w:type="dxa"/>
            <w:shd w:val="clear" w:color="auto" w:fill="E7E6E6" w:themeFill="background2"/>
          </w:tcPr>
          <w:p w14:paraId="57BC0199" w14:textId="407CF366" w:rsidR="006107BF" w:rsidRPr="00117CDD" w:rsidRDefault="006107BF" w:rsidP="006107BF">
            <w:pPr>
              <w:pStyle w:val="Heading3"/>
              <w:spacing w:before="120" w:after="0"/>
              <w:ind w:hanging="106"/>
              <w:outlineLvl w:val="2"/>
              <w:rPr>
                <w:color w:val="1F4E79" w:themeColor="accent5" w:themeShade="80"/>
              </w:rPr>
            </w:pPr>
            <w:r w:rsidRPr="00117CDD">
              <w:rPr>
                <w:color w:val="1F4E79" w:themeColor="accent5" w:themeShade="80"/>
              </w:rPr>
              <w:t>Requirement 1(3)(d)</w:t>
            </w:r>
          </w:p>
        </w:tc>
        <w:tc>
          <w:tcPr>
            <w:tcW w:w="993" w:type="dxa"/>
            <w:shd w:val="clear" w:color="auto" w:fill="E7E6E6" w:themeFill="background2"/>
          </w:tcPr>
          <w:p w14:paraId="629627A4" w14:textId="77777777" w:rsidR="006107BF" w:rsidRPr="00117CDD" w:rsidRDefault="006107BF" w:rsidP="006107BF">
            <w:pPr>
              <w:pStyle w:val="Heading3"/>
              <w:spacing w:before="120" w:after="0"/>
              <w:outlineLvl w:val="2"/>
              <w:rPr>
                <w:color w:val="1F4E79" w:themeColor="accent5" w:themeShade="80"/>
              </w:rPr>
            </w:pPr>
            <w:r w:rsidRPr="00117CDD">
              <w:rPr>
                <w:color w:val="1F4E79" w:themeColor="accent5" w:themeShade="80"/>
              </w:rPr>
              <w:t xml:space="preserve">HCP   </w:t>
            </w:r>
          </w:p>
        </w:tc>
        <w:tc>
          <w:tcPr>
            <w:tcW w:w="3548" w:type="dxa"/>
            <w:shd w:val="clear" w:color="auto" w:fill="E7E6E6" w:themeFill="background2"/>
          </w:tcPr>
          <w:p w14:paraId="357BBACF" w14:textId="0D5D33A8" w:rsidR="006107BF" w:rsidRPr="00117CDD" w:rsidRDefault="006107BF" w:rsidP="006107BF">
            <w:pPr>
              <w:pStyle w:val="Heading3"/>
              <w:spacing w:before="120" w:after="0"/>
              <w:jc w:val="right"/>
              <w:outlineLvl w:val="2"/>
              <w:rPr>
                <w:color w:val="1F4E79" w:themeColor="accent5" w:themeShade="80"/>
              </w:rPr>
            </w:pPr>
            <w:r w:rsidRPr="00117CDD">
              <w:rPr>
                <w:color w:val="1F4E79" w:themeColor="accent5" w:themeShade="80"/>
                <w:szCs w:val="26"/>
              </w:rPr>
              <w:t>Compliant</w:t>
            </w:r>
          </w:p>
        </w:tc>
      </w:tr>
      <w:tr w:rsidR="00117CDD" w:rsidRPr="00117CDD" w14:paraId="37CA9A45" w14:textId="77777777" w:rsidTr="006107BF">
        <w:tc>
          <w:tcPr>
            <w:tcW w:w="4531" w:type="dxa"/>
            <w:shd w:val="clear" w:color="auto" w:fill="E7E6E6" w:themeFill="background2"/>
          </w:tcPr>
          <w:p w14:paraId="1A7B13B4" w14:textId="77777777" w:rsidR="006107BF" w:rsidRPr="00117CDD"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7EAF9AC2" w14:textId="77777777" w:rsidR="006107BF" w:rsidRPr="00117CDD" w:rsidRDefault="006107BF" w:rsidP="006107BF">
            <w:pPr>
              <w:pStyle w:val="Heading3"/>
              <w:spacing w:before="0" w:after="0"/>
              <w:outlineLvl w:val="2"/>
              <w:rPr>
                <w:color w:val="1F4E79" w:themeColor="accent5" w:themeShade="80"/>
              </w:rPr>
            </w:pPr>
            <w:r w:rsidRPr="00117CDD">
              <w:rPr>
                <w:color w:val="1F4E79" w:themeColor="accent5" w:themeShade="80"/>
              </w:rPr>
              <w:t xml:space="preserve">CHSP </w:t>
            </w:r>
          </w:p>
        </w:tc>
        <w:tc>
          <w:tcPr>
            <w:tcW w:w="3548" w:type="dxa"/>
            <w:shd w:val="clear" w:color="auto" w:fill="E7E6E6" w:themeFill="background2"/>
          </w:tcPr>
          <w:p w14:paraId="31D0F16C" w14:textId="4E5E2924" w:rsidR="006107BF" w:rsidRPr="00117CDD" w:rsidRDefault="006107BF" w:rsidP="006107BF">
            <w:pPr>
              <w:pStyle w:val="Heading3"/>
              <w:spacing w:before="0" w:after="0"/>
              <w:jc w:val="right"/>
              <w:outlineLvl w:val="2"/>
              <w:rPr>
                <w:color w:val="1F4E79" w:themeColor="accent5" w:themeShade="80"/>
              </w:rPr>
            </w:pPr>
            <w:r w:rsidRPr="00117CDD">
              <w:rPr>
                <w:color w:val="1F4E79" w:themeColor="accent5" w:themeShade="80"/>
                <w:szCs w:val="26"/>
              </w:rPr>
              <w:t>Compliant</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17CDD" w:rsidRPr="00117CDD" w14:paraId="4440846B" w14:textId="77777777" w:rsidTr="006107BF">
        <w:tc>
          <w:tcPr>
            <w:tcW w:w="4531" w:type="dxa"/>
            <w:shd w:val="clear" w:color="auto" w:fill="E7E6E6" w:themeFill="background2"/>
          </w:tcPr>
          <w:p w14:paraId="00BB8D68" w14:textId="4949C18F" w:rsidR="006107BF" w:rsidRPr="00117CDD" w:rsidRDefault="006107BF" w:rsidP="006107BF">
            <w:pPr>
              <w:pStyle w:val="Heading3"/>
              <w:spacing w:before="120" w:after="0"/>
              <w:ind w:hanging="106"/>
              <w:outlineLvl w:val="2"/>
              <w:rPr>
                <w:color w:val="1F4E79" w:themeColor="accent5" w:themeShade="80"/>
              </w:rPr>
            </w:pPr>
            <w:r w:rsidRPr="00117CDD">
              <w:rPr>
                <w:color w:val="1F4E79" w:themeColor="accent5" w:themeShade="80"/>
              </w:rPr>
              <w:t>Requirement 1(3)(e)</w:t>
            </w:r>
          </w:p>
        </w:tc>
        <w:tc>
          <w:tcPr>
            <w:tcW w:w="993" w:type="dxa"/>
            <w:shd w:val="clear" w:color="auto" w:fill="E7E6E6" w:themeFill="background2"/>
          </w:tcPr>
          <w:p w14:paraId="362C75BF" w14:textId="77777777" w:rsidR="006107BF" w:rsidRPr="00117CDD" w:rsidRDefault="006107BF" w:rsidP="006107BF">
            <w:pPr>
              <w:pStyle w:val="Heading3"/>
              <w:spacing w:before="120" w:after="0"/>
              <w:outlineLvl w:val="2"/>
              <w:rPr>
                <w:color w:val="1F4E79" w:themeColor="accent5" w:themeShade="80"/>
              </w:rPr>
            </w:pPr>
            <w:r w:rsidRPr="00117CDD">
              <w:rPr>
                <w:color w:val="1F4E79" w:themeColor="accent5" w:themeShade="80"/>
              </w:rPr>
              <w:t xml:space="preserve">HCP   </w:t>
            </w:r>
          </w:p>
        </w:tc>
        <w:tc>
          <w:tcPr>
            <w:tcW w:w="3548" w:type="dxa"/>
            <w:shd w:val="clear" w:color="auto" w:fill="E7E6E6" w:themeFill="background2"/>
          </w:tcPr>
          <w:p w14:paraId="62ADE53F" w14:textId="5FD68530" w:rsidR="006107BF" w:rsidRPr="00117CDD" w:rsidRDefault="006107BF" w:rsidP="006107BF">
            <w:pPr>
              <w:pStyle w:val="Heading3"/>
              <w:spacing w:before="120" w:after="0"/>
              <w:jc w:val="right"/>
              <w:outlineLvl w:val="2"/>
              <w:rPr>
                <w:color w:val="1F4E79" w:themeColor="accent5" w:themeShade="80"/>
              </w:rPr>
            </w:pPr>
            <w:r w:rsidRPr="00117CDD">
              <w:rPr>
                <w:color w:val="1F4E79" w:themeColor="accent5" w:themeShade="80"/>
                <w:szCs w:val="26"/>
              </w:rPr>
              <w:t>Compliant</w:t>
            </w:r>
          </w:p>
        </w:tc>
      </w:tr>
      <w:tr w:rsidR="00117CDD" w:rsidRPr="00117CDD" w14:paraId="0FE59E4D" w14:textId="77777777" w:rsidTr="006107BF">
        <w:tc>
          <w:tcPr>
            <w:tcW w:w="4531" w:type="dxa"/>
            <w:shd w:val="clear" w:color="auto" w:fill="E7E6E6" w:themeFill="background2"/>
          </w:tcPr>
          <w:p w14:paraId="7A24D13D" w14:textId="77777777" w:rsidR="006107BF" w:rsidRPr="00117CDD"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717BFF3A" w14:textId="77777777" w:rsidR="006107BF" w:rsidRPr="00117CDD" w:rsidRDefault="006107BF" w:rsidP="006107BF">
            <w:pPr>
              <w:pStyle w:val="Heading3"/>
              <w:spacing w:before="0" w:after="0"/>
              <w:outlineLvl w:val="2"/>
              <w:rPr>
                <w:color w:val="1F4E79" w:themeColor="accent5" w:themeShade="80"/>
              </w:rPr>
            </w:pPr>
            <w:r w:rsidRPr="00117CDD">
              <w:rPr>
                <w:color w:val="1F4E79" w:themeColor="accent5" w:themeShade="80"/>
              </w:rPr>
              <w:t xml:space="preserve">CHSP </w:t>
            </w:r>
          </w:p>
        </w:tc>
        <w:tc>
          <w:tcPr>
            <w:tcW w:w="3548" w:type="dxa"/>
            <w:shd w:val="clear" w:color="auto" w:fill="E7E6E6" w:themeFill="background2"/>
          </w:tcPr>
          <w:p w14:paraId="3CFB4DD4" w14:textId="7E405AF5" w:rsidR="006107BF" w:rsidRPr="00117CDD" w:rsidRDefault="006107BF" w:rsidP="006107BF">
            <w:pPr>
              <w:pStyle w:val="Heading3"/>
              <w:spacing w:before="0" w:after="0"/>
              <w:jc w:val="right"/>
              <w:outlineLvl w:val="2"/>
              <w:rPr>
                <w:color w:val="1F4E79" w:themeColor="accent5" w:themeShade="80"/>
              </w:rPr>
            </w:pPr>
            <w:r w:rsidRPr="00117CDD">
              <w:rPr>
                <w:color w:val="1F4E79" w:themeColor="accent5" w:themeShade="80"/>
                <w:szCs w:val="26"/>
              </w:rPr>
              <w:t>Compliant</w:t>
            </w:r>
          </w:p>
        </w:tc>
      </w:tr>
    </w:tbl>
    <w:p w14:paraId="67951A38" w14:textId="7681B197" w:rsidR="00154403"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886D7BA" w14:textId="4EB3035C" w:rsidR="004A20A3" w:rsidRPr="004A20A3" w:rsidRDefault="00584ED7" w:rsidP="004A20A3">
      <w:pPr>
        <w:tabs>
          <w:tab w:val="right" w:pos="9026"/>
        </w:tabs>
      </w:pPr>
      <w:r>
        <w:lastRenderedPageBreak/>
        <w:t>Findings</w:t>
      </w:r>
    </w:p>
    <w:p w14:paraId="1CF28E7B" w14:textId="72876376" w:rsidR="00256FC3" w:rsidRDefault="00256FC3" w:rsidP="00652230">
      <w:pPr>
        <w:spacing w:line="240" w:lineRule="auto"/>
        <w:rPr>
          <w:color w:val="auto"/>
        </w:rPr>
      </w:pPr>
      <w:r>
        <w:rPr>
          <w:color w:val="auto"/>
        </w:rPr>
        <w:t>During the quality audit, the assessment team identified a range of problems with the service’s ability to fulfil scheduled appointments with its consumers</w:t>
      </w:r>
      <w:r w:rsidR="006508FA">
        <w:rPr>
          <w:color w:val="auto"/>
        </w:rPr>
        <w:t xml:space="preserve"> </w:t>
      </w:r>
      <w:r w:rsidR="0025062A">
        <w:rPr>
          <w:color w:val="auto"/>
        </w:rPr>
        <w:t>and the service’s ability to respond in a timely way to consumer complaints about their unfilled shifts</w:t>
      </w:r>
      <w:r>
        <w:rPr>
          <w:color w:val="auto"/>
        </w:rPr>
        <w:t>.</w:t>
      </w:r>
      <w:r w:rsidR="0025062A">
        <w:rPr>
          <w:color w:val="auto"/>
        </w:rPr>
        <w:t xml:space="preserve"> To my mind, these are separate issues that better align with</w:t>
      </w:r>
      <w:r w:rsidR="0036004A">
        <w:rPr>
          <w:color w:val="auto"/>
        </w:rPr>
        <w:t xml:space="preserve"> Standard</w:t>
      </w:r>
      <w:r w:rsidR="003C41A5">
        <w:rPr>
          <w:color w:val="auto"/>
        </w:rPr>
        <w:t xml:space="preserve">s 6, </w:t>
      </w:r>
      <w:r w:rsidR="0036004A">
        <w:rPr>
          <w:color w:val="auto"/>
        </w:rPr>
        <w:t>7</w:t>
      </w:r>
      <w:r w:rsidR="003C41A5">
        <w:rPr>
          <w:color w:val="auto"/>
        </w:rPr>
        <w:t xml:space="preserve"> and 8</w:t>
      </w:r>
      <w:r w:rsidR="0036004A">
        <w:rPr>
          <w:color w:val="auto"/>
        </w:rPr>
        <w:t xml:space="preserve"> which I </w:t>
      </w:r>
      <w:r w:rsidR="00EF279C">
        <w:rPr>
          <w:color w:val="auto"/>
        </w:rPr>
        <w:t>address</w:t>
      </w:r>
      <w:r w:rsidR="0036004A">
        <w:rPr>
          <w:color w:val="auto"/>
        </w:rPr>
        <w:t xml:space="preserve"> later in this report.  </w:t>
      </w:r>
    </w:p>
    <w:p w14:paraId="1808CAD2" w14:textId="38B7EFDE" w:rsidR="00652230" w:rsidRPr="005E1161" w:rsidRDefault="00B31009" w:rsidP="00652230">
      <w:pPr>
        <w:spacing w:line="240" w:lineRule="auto"/>
        <w:rPr>
          <w:color w:val="auto"/>
        </w:rPr>
      </w:pPr>
      <w:r>
        <w:rPr>
          <w:color w:val="auto"/>
        </w:rPr>
        <w:t>In contrast,</w:t>
      </w:r>
      <w:r w:rsidR="003D7A41">
        <w:rPr>
          <w:color w:val="auto"/>
        </w:rPr>
        <w:t xml:space="preserve"> the assessment team </w:t>
      </w:r>
      <w:r w:rsidR="0031513C">
        <w:rPr>
          <w:color w:val="auto"/>
        </w:rPr>
        <w:t>interviewed</w:t>
      </w:r>
      <w:r w:rsidR="003D7A41">
        <w:rPr>
          <w:color w:val="auto"/>
        </w:rPr>
        <w:t xml:space="preserve"> sampled consumers </w:t>
      </w:r>
      <w:r w:rsidR="009967C3" w:rsidRPr="005E1161">
        <w:rPr>
          <w:color w:val="auto"/>
        </w:rPr>
        <w:t xml:space="preserve">who </w:t>
      </w:r>
      <w:r w:rsidR="003D7A41">
        <w:rPr>
          <w:color w:val="auto"/>
        </w:rPr>
        <w:t>described being</w:t>
      </w:r>
      <w:r w:rsidR="009967C3" w:rsidRPr="005E1161">
        <w:rPr>
          <w:color w:val="auto"/>
        </w:rPr>
        <w:t xml:space="preserve"> satisfied with the provider’s invoicing system</w:t>
      </w:r>
      <w:r w:rsidR="00DA2A49">
        <w:rPr>
          <w:color w:val="auto"/>
        </w:rPr>
        <w:t xml:space="preserve"> and other resources</w:t>
      </w:r>
      <w:r w:rsidR="003D7A41">
        <w:rPr>
          <w:color w:val="auto"/>
        </w:rPr>
        <w:t>,</w:t>
      </w:r>
      <w:r w:rsidR="009967C3" w:rsidRPr="005E1161">
        <w:rPr>
          <w:color w:val="auto"/>
        </w:rPr>
        <w:t xml:space="preserve"> stating it was easy to understand. </w:t>
      </w:r>
      <w:r w:rsidR="003D7A41">
        <w:rPr>
          <w:color w:val="auto"/>
        </w:rPr>
        <w:t>That t</w:t>
      </w:r>
      <w:r w:rsidR="009967C3" w:rsidRPr="005E1161">
        <w:rPr>
          <w:color w:val="auto"/>
        </w:rPr>
        <w:t>he statements were itemised and they had a variety of payment options.</w:t>
      </w:r>
      <w:r w:rsidR="003C41A5">
        <w:rPr>
          <w:color w:val="auto"/>
        </w:rPr>
        <w:t xml:space="preserve"> </w:t>
      </w:r>
    </w:p>
    <w:p w14:paraId="21A402F2" w14:textId="20067C1A" w:rsidR="00F654F1" w:rsidRDefault="003C41A5" w:rsidP="00652230">
      <w:pPr>
        <w:spacing w:line="240" w:lineRule="auto"/>
        <w:rPr>
          <w:color w:val="auto"/>
        </w:rPr>
      </w:pPr>
      <w:r>
        <w:rPr>
          <w:color w:val="auto"/>
        </w:rPr>
        <w:t xml:space="preserve">In the provider’s response to the assessment team’s report, it provided </w:t>
      </w:r>
      <w:r w:rsidR="00976B91">
        <w:rPr>
          <w:color w:val="auto"/>
        </w:rPr>
        <w:t xml:space="preserve">its admission checklist </w:t>
      </w:r>
      <w:r w:rsidR="00EB4707">
        <w:rPr>
          <w:color w:val="auto"/>
        </w:rPr>
        <w:t xml:space="preserve">which was effective on 30 September 2021. The checklist references other documents </w:t>
      </w:r>
      <w:r w:rsidR="00F654F1">
        <w:rPr>
          <w:color w:val="auto"/>
        </w:rPr>
        <w:t>such as</w:t>
      </w:r>
      <w:r w:rsidR="0071433D">
        <w:rPr>
          <w:color w:val="auto"/>
        </w:rPr>
        <w:t xml:space="preserve"> the</w:t>
      </w:r>
      <w:r w:rsidR="00F654F1">
        <w:rPr>
          <w:color w:val="auto"/>
        </w:rPr>
        <w:t xml:space="preserve"> client handbook, care plans, financial</w:t>
      </w:r>
      <w:r w:rsidR="0071433D">
        <w:rPr>
          <w:color w:val="auto"/>
        </w:rPr>
        <w:t xml:space="preserve"> information</w:t>
      </w:r>
      <w:r w:rsidR="009A710D">
        <w:rPr>
          <w:color w:val="auto"/>
        </w:rPr>
        <w:t xml:space="preserve"> and more</w:t>
      </w:r>
      <w:r w:rsidR="00EB4707">
        <w:rPr>
          <w:color w:val="auto"/>
        </w:rPr>
        <w:t>,</w:t>
      </w:r>
      <w:r w:rsidR="00F654F1">
        <w:rPr>
          <w:color w:val="auto"/>
        </w:rPr>
        <w:t xml:space="preserve"> which</w:t>
      </w:r>
      <w:r w:rsidR="00EB4707">
        <w:rPr>
          <w:color w:val="auto"/>
        </w:rPr>
        <w:t xml:space="preserve"> by </w:t>
      </w:r>
      <w:r w:rsidR="0071433D">
        <w:rPr>
          <w:color w:val="auto"/>
        </w:rPr>
        <w:t>their</w:t>
      </w:r>
      <w:r w:rsidR="00EB4707">
        <w:rPr>
          <w:color w:val="auto"/>
        </w:rPr>
        <w:t xml:space="preserve"> design, serves to </w:t>
      </w:r>
      <w:r w:rsidR="00913D7D">
        <w:rPr>
          <w:color w:val="auto"/>
        </w:rPr>
        <w:t>communicate important information to its</w:t>
      </w:r>
      <w:r w:rsidR="00F654F1">
        <w:rPr>
          <w:color w:val="auto"/>
        </w:rPr>
        <w:t xml:space="preserve"> consumer cohort</w:t>
      </w:r>
      <w:r w:rsidR="00913D7D">
        <w:rPr>
          <w:color w:val="auto"/>
        </w:rPr>
        <w:t xml:space="preserve">, and allows for opportunities to </w:t>
      </w:r>
      <w:r w:rsidR="00E21141">
        <w:rPr>
          <w:color w:val="auto"/>
        </w:rPr>
        <w:t>continue those</w:t>
      </w:r>
      <w:r w:rsidR="00913D7D">
        <w:rPr>
          <w:color w:val="auto"/>
        </w:rPr>
        <w:t xml:space="preserve"> conversation</w:t>
      </w:r>
      <w:r w:rsidR="00E21141">
        <w:rPr>
          <w:color w:val="auto"/>
        </w:rPr>
        <w:t>s</w:t>
      </w:r>
      <w:r w:rsidR="00F654F1">
        <w:rPr>
          <w:color w:val="auto"/>
        </w:rPr>
        <w:t>.</w:t>
      </w:r>
      <w:r w:rsidR="00B31009">
        <w:rPr>
          <w:color w:val="auto"/>
        </w:rPr>
        <w:t xml:space="preserve"> </w:t>
      </w:r>
      <w:r w:rsidR="00EB4707">
        <w:rPr>
          <w:color w:val="auto"/>
        </w:rPr>
        <w:t xml:space="preserve">  </w:t>
      </w:r>
    </w:p>
    <w:p w14:paraId="496855BA" w14:textId="2AF5C755" w:rsidR="009967C3" w:rsidRPr="005E1161" w:rsidRDefault="00976B91" w:rsidP="00652230">
      <w:pPr>
        <w:spacing w:line="240" w:lineRule="auto"/>
        <w:rPr>
          <w:color w:val="auto"/>
        </w:rPr>
      </w:pPr>
      <w:r>
        <w:rPr>
          <w:color w:val="auto"/>
        </w:rPr>
        <w:t xml:space="preserve">Based on the available evidence I am satisfied that this Requirement is compliant.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17CDD" w:rsidRPr="00117CDD" w14:paraId="77F31402" w14:textId="77777777" w:rsidTr="006107BF">
        <w:tc>
          <w:tcPr>
            <w:tcW w:w="4531" w:type="dxa"/>
            <w:shd w:val="clear" w:color="auto" w:fill="E7E6E6" w:themeFill="background2"/>
          </w:tcPr>
          <w:p w14:paraId="0D703C65" w14:textId="5D1572B0" w:rsidR="006107BF" w:rsidRPr="00117CDD" w:rsidRDefault="006107BF" w:rsidP="006107BF">
            <w:pPr>
              <w:pStyle w:val="Heading3"/>
              <w:spacing w:before="120" w:after="0"/>
              <w:ind w:hanging="106"/>
              <w:outlineLvl w:val="2"/>
              <w:rPr>
                <w:color w:val="1F4E79" w:themeColor="accent5" w:themeShade="80"/>
              </w:rPr>
            </w:pPr>
            <w:r w:rsidRPr="00117CDD">
              <w:rPr>
                <w:color w:val="1F4E79" w:themeColor="accent5" w:themeShade="80"/>
              </w:rPr>
              <w:t>Requirement 1(3)(f)</w:t>
            </w:r>
          </w:p>
        </w:tc>
        <w:tc>
          <w:tcPr>
            <w:tcW w:w="993" w:type="dxa"/>
            <w:shd w:val="clear" w:color="auto" w:fill="E7E6E6" w:themeFill="background2"/>
          </w:tcPr>
          <w:p w14:paraId="25C99F2C" w14:textId="77777777" w:rsidR="006107BF" w:rsidRPr="00117CDD" w:rsidRDefault="006107BF" w:rsidP="006107BF">
            <w:pPr>
              <w:pStyle w:val="Heading3"/>
              <w:spacing w:before="120" w:after="0"/>
              <w:outlineLvl w:val="2"/>
              <w:rPr>
                <w:color w:val="1F4E79" w:themeColor="accent5" w:themeShade="80"/>
              </w:rPr>
            </w:pPr>
            <w:r w:rsidRPr="00117CDD">
              <w:rPr>
                <w:color w:val="1F4E79" w:themeColor="accent5" w:themeShade="80"/>
              </w:rPr>
              <w:t xml:space="preserve">HCP   </w:t>
            </w:r>
          </w:p>
        </w:tc>
        <w:tc>
          <w:tcPr>
            <w:tcW w:w="3548" w:type="dxa"/>
            <w:shd w:val="clear" w:color="auto" w:fill="E7E6E6" w:themeFill="background2"/>
          </w:tcPr>
          <w:p w14:paraId="42EC2277" w14:textId="03A4DB85" w:rsidR="006107BF" w:rsidRPr="00117CDD" w:rsidRDefault="006107BF" w:rsidP="006107BF">
            <w:pPr>
              <w:pStyle w:val="Heading3"/>
              <w:spacing w:before="120" w:after="0"/>
              <w:jc w:val="right"/>
              <w:outlineLvl w:val="2"/>
              <w:rPr>
                <w:color w:val="1F4E79" w:themeColor="accent5" w:themeShade="80"/>
              </w:rPr>
            </w:pPr>
            <w:r w:rsidRPr="00117CDD">
              <w:rPr>
                <w:color w:val="1F4E79" w:themeColor="accent5" w:themeShade="80"/>
                <w:szCs w:val="26"/>
              </w:rPr>
              <w:t>Compliant</w:t>
            </w:r>
          </w:p>
        </w:tc>
      </w:tr>
      <w:tr w:rsidR="00117CDD" w:rsidRPr="00117CDD" w14:paraId="795FC86A" w14:textId="77777777" w:rsidTr="006107BF">
        <w:tc>
          <w:tcPr>
            <w:tcW w:w="4531" w:type="dxa"/>
            <w:shd w:val="clear" w:color="auto" w:fill="E7E6E6" w:themeFill="background2"/>
          </w:tcPr>
          <w:p w14:paraId="43537654" w14:textId="77777777" w:rsidR="006107BF" w:rsidRPr="00117CDD"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73EF5A0A" w14:textId="77777777" w:rsidR="006107BF" w:rsidRPr="00117CDD" w:rsidRDefault="006107BF" w:rsidP="006107BF">
            <w:pPr>
              <w:pStyle w:val="Heading3"/>
              <w:spacing w:before="0" w:after="0"/>
              <w:outlineLvl w:val="2"/>
              <w:rPr>
                <w:color w:val="1F4E79" w:themeColor="accent5" w:themeShade="80"/>
              </w:rPr>
            </w:pPr>
            <w:r w:rsidRPr="00117CDD">
              <w:rPr>
                <w:color w:val="1F4E79" w:themeColor="accent5" w:themeShade="80"/>
              </w:rPr>
              <w:t xml:space="preserve">CHSP </w:t>
            </w:r>
          </w:p>
        </w:tc>
        <w:tc>
          <w:tcPr>
            <w:tcW w:w="3548" w:type="dxa"/>
            <w:shd w:val="clear" w:color="auto" w:fill="E7E6E6" w:themeFill="background2"/>
          </w:tcPr>
          <w:p w14:paraId="405E368E" w14:textId="01B49984" w:rsidR="006107BF" w:rsidRPr="00117CDD" w:rsidRDefault="006107BF" w:rsidP="006107BF">
            <w:pPr>
              <w:pStyle w:val="Heading3"/>
              <w:spacing w:before="0" w:after="0"/>
              <w:jc w:val="right"/>
              <w:outlineLvl w:val="2"/>
              <w:rPr>
                <w:color w:val="1F4E79" w:themeColor="accent5" w:themeShade="80"/>
              </w:rPr>
            </w:pPr>
            <w:r w:rsidRPr="00117CDD">
              <w:rPr>
                <w:color w:val="1F4E79" w:themeColor="accent5" w:themeShade="80"/>
                <w:szCs w:val="26"/>
              </w:rPr>
              <w:t>Compliant</w:t>
            </w:r>
          </w:p>
        </w:tc>
      </w:tr>
    </w:tbl>
    <w:p w14:paraId="435B0B1A" w14:textId="137A0F7D" w:rsidR="00154403"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2AE9A0C4">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00F60221" w:rsidRPr="00F60221">
        <w:rPr>
          <w:color w:val="FFFFFF" w:themeColor="background1"/>
          <w:sz w:val="36"/>
        </w:rPr>
        <w:t xml:space="preserve"> </w:t>
      </w:r>
    </w:p>
    <w:p w14:paraId="25CDB944" w14:textId="2A543DB2" w:rsidR="00680796" w:rsidRPr="00B80A89" w:rsidRDefault="00494E23" w:rsidP="00680796">
      <w:pPr>
        <w:pStyle w:val="Heading1"/>
        <w:tabs>
          <w:tab w:val="left" w:pos="2835"/>
          <w:tab w:val="right" w:pos="9070"/>
        </w:tabs>
        <w:spacing w:before="0" w:after="0" w:line="240" w:lineRule="auto"/>
        <w:rPr>
          <w:rFonts w:ascii="Arial" w:hAnsi="Arial" w:cs="Times New Roman"/>
          <w:bCs w:val="0"/>
          <w:iCs w:val="0"/>
          <w:color w:val="FFFFFF" w:themeColor="background1"/>
          <w:szCs w:val="32"/>
        </w:rPr>
      </w:pPr>
      <w:r w:rsidRPr="00162F6A">
        <w:rPr>
          <w:color w:val="FFFFFF" w:themeColor="background1"/>
          <w:sz w:val="36"/>
        </w:rPr>
        <w:tab/>
      </w:r>
      <w:r w:rsidR="00680796" w:rsidRPr="009F4B30">
        <w:rPr>
          <w:color w:val="FFFFFF" w:themeColor="background1"/>
          <w:szCs w:val="32"/>
        </w:rPr>
        <w:t>HCP</w:t>
      </w:r>
      <w:r w:rsidR="00680796" w:rsidRPr="009F4B30">
        <w:rPr>
          <w:color w:val="FFFFFF" w:themeColor="background1"/>
          <w:szCs w:val="32"/>
        </w:rPr>
        <w:tab/>
      </w:r>
      <w:r w:rsidR="00680796" w:rsidRPr="009F4B30">
        <w:rPr>
          <w:rFonts w:ascii="Arial" w:hAnsi="Arial" w:cs="Times New Roman"/>
          <w:bCs w:val="0"/>
          <w:iCs w:val="0"/>
          <w:color w:val="0000FF"/>
          <w:szCs w:val="32"/>
        </w:rPr>
        <w:t xml:space="preserve"> </w:t>
      </w:r>
      <w:r w:rsidR="00680796" w:rsidRPr="00B80A89">
        <w:rPr>
          <w:rFonts w:ascii="Arial" w:hAnsi="Arial" w:cs="Times New Roman"/>
          <w:bCs w:val="0"/>
          <w:iCs w:val="0"/>
          <w:color w:val="FFFFFF" w:themeColor="background1"/>
          <w:szCs w:val="32"/>
        </w:rPr>
        <w:t>Not Compliant</w:t>
      </w:r>
    </w:p>
    <w:p w14:paraId="7C89AE4A" w14:textId="4CB0F4FE" w:rsidR="00680796" w:rsidRDefault="00680796" w:rsidP="006A1063">
      <w:pPr>
        <w:pStyle w:val="Heading1"/>
        <w:tabs>
          <w:tab w:val="left" w:pos="2835"/>
          <w:tab w:val="right" w:pos="9070"/>
        </w:tabs>
        <w:spacing w:before="0" w:after="0" w:line="240" w:lineRule="auto"/>
      </w:pPr>
      <w:r w:rsidRPr="00B80A89">
        <w:rPr>
          <w:color w:val="FFFFFF" w:themeColor="background1"/>
          <w:szCs w:val="32"/>
        </w:rPr>
        <w:tab/>
        <w:t xml:space="preserve">CHSP </w:t>
      </w:r>
      <w:r w:rsidRPr="00B80A89">
        <w:rPr>
          <w:color w:val="FFFFFF" w:themeColor="background1"/>
          <w:szCs w:val="32"/>
        </w:rPr>
        <w:tab/>
      </w:r>
      <w:r w:rsidRPr="00B80A89">
        <w:rPr>
          <w:rFonts w:ascii="Arial" w:hAnsi="Arial" w:cs="Times New Roman"/>
          <w:bCs w:val="0"/>
          <w:iCs w:val="0"/>
          <w:color w:val="FFFFFF" w:themeColor="background1"/>
          <w:szCs w:val="32"/>
        </w:rPr>
        <w:t>Not Compliant</w:t>
      </w:r>
      <w:r w:rsidRPr="00B80A89">
        <w:rPr>
          <w:color w:val="FFFFFF" w:themeColor="background1"/>
          <w:szCs w:val="32"/>
          <w:highlight w:val="yellow"/>
        </w:rPr>
        <w:br/>
      </w:r>
      <w:r w:rsidRPr="00B80A89">
        <w:rPr>
          <w:color w:val="FFFFFF" w:themeColor="background1"/>
          <w:szCs w:val="32"/>
        </w:rPr>
        <w:tab/>
      </w:r>
    </w:p>
    <w:p w14:paraId="48F0528E" w14:textId="77777777" w:rsidR="00680796" w:rsidRPr="00F37C4C" w:rsidRDefault="00680796" w:rsidP="00680796">
      <w:pPr>
        <w:sectPr w:rsidR="00680796" w:rsidRPr="00F37C4C" w:rsidSect="00680796">
          <w:type w:val="continuous"/>
          <w:pgSz w:w="11906" w:h="16838"/>
          <w:pgMar w:top="1701" w:right="1418" w:bottom="1418" w:left="1418" w:header="568" w:footer="397" w:gutter="0"/>
          <w:cols w:space="708"/>
          <w:docGrid w:linePitch="360"/>
        </w:sectPr>
      </w:pPr>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50F2F73" w:rsidR="00ED6B57" w:rsidRDefault="00ED6B57" w:rsidP="00ED6B57">
      <w:pPr>
        <w:pStyle w:val="Heading2"/>
      </w:pPr>
      <w:r>
        <w:t xml:space="preserve">Assessment </w:t>
      </w:r>
      <w:r w:rsidRPr="002B2C0F">
        <w:t>of Standard</w:t>
      </w:r>
      <w:r>
        <w:t xml:space="preserve"> 2</w:t>
      </w:r>
    </w:p>
    <w:p w14:paraId="6E456336" w14:textId="795B4859" w:rsidR="00E128EF" w:rsidRPr="00D83588" w:rsidRDefault="00E128EF" w:rsidP="00E128EF">
      <w:pPr>
        <w:rPr>
          <w:rFonts w:eastAsia="Calibri"/>
          <w:color w:val="auto"/>
          <w:lang w:eastAsia="en-US"/>
        </w:rPr>
      </w:pPr>
      <w:r>
        <w:rPr>
          <w:rFonts w:eastAsia="Calibri"/>
          <w:color w:val="auto"/>
          <w:lang w:eastAsia="en-US"/>
        </w:rPr>
        <w:t>Overall, t</w:t>
      </w:r>
      <w:r w:rsidRPr="00D83588">
        <w:rPr>
          <w:rFonts w:eastAsia="Calibri"/>
          <w:color w:val="auto"/>
          <w:lang w:eastAsia="en-US"/>
        </w:rPr>
        <w:t xml:space="preserve">he service demonstrated that assessment and planning, including consideration of risk to the consumer’s health and well-being </w:t>
      </w:r>
      <w:r w:rsidRPr="00C3143F">
        <w:rPr>
          <w:rFonts w:eastAsia="Calibri"/>
          <w:color w:val="auto"/>
          <w:lang w:eastAsia="en-US"/>
        </w:rPr>
        <w:t xml:space="preserve">is conducted, however, these assessments were not reviewed in a timely manner and therefore did not evidence </w:t>
      </w:r>
      <w:r>
        <w:rPr>
          <w:rFonts w:eastAsia="Calibri"/>
          <w:color w:val="auto"/>
          <w:lang w:eastAsia="en-US"/>
        </w:rPr>
        <w:t xml:space="preserve">the </w:t>
      </w:r>
      <w:r w:rsidRPr="00D83588">
        <w:rPr>
          <w:rFonts w:eastAsia="Calibri"/>
          <w:color w:val="auto"/>
          <w:lang w:eastAsia="en-US"/>
        </w:rPr>
        <w:t xml:space="preserve">delivery of safe and effective care and services to meet the consumers’ current needs, goals and preferences. </w:t>
      </w:r>
    </w:p>
    <w:p w14:paraId="76FBF5A4" w14:textId="77777777" w:rsidR="00E128EF" w:rsidRPr="00D83588" w:rsidRDefault="00E128EF" w:rsidP="00E128EF">
      <w:pPr>
        <w:rPr>
          <w:rFonts w:eastAsia="Calibri"/>
          <w:color w:val="auto"/>
          <w:lang w:eastAsia="en-US"/>
        </w:rPr>
      </w:pPr>
      <w:r w:rsidRPr="00D83588">
        <w:rPr>
          <w:rFonts w:eastAsia="Calibri"/>
          <w:color w:val="auto"/>
          <w:lang w:eastAsia="en-US"/>
        </w:rPr>
        <w:t xml:space="preserve">There was evidence that </w:t>
      </w:r>
      <w:r w:rsidRPr="00D83588">
        <w:rPr>
          <w:rFonts w:eastAsiaTheme="minorHAnsi"/>
          <w:color w:val="000000" w:themeColor="text1"/>
          <w:szCs w:val="22"/>
          <w:lang w:eastAsia="en-US"/>
        </w:rPr>
        <w:t>c</w:t>
      </w:r>
      <w:r w:rsidRPr="00D83588">
        <w:rPr>
          <w:rFonts w:eastAsia="Calibri"/>
          <w:color w:val="auto"/>
          <w:lang w:eastAsia="en-US"/>
        </w:rPr>
        <w:t xml:space="preserve">are and services are reviewed for effectiveness when circumstances change or when incidents impact on the needs, however these were reactive in nature and the Assessment Team reviewed overdue care </w:t>
      </w:r>
      <w:r w:rsidRPr="00060623">
        <w:rPr>
          <w:rFonts w:eastAsia="Calibri"/>
          <w:color w:val="auto"/>
          <w:lang w:eastAsia="en-US"/>
        </w:rPr>
        <w:t>plans re</w:t>
      </w:r>
      <w:r w:rsidRPr="00D83588">
        <w:rPr>
          <w:rFonts w:eastAsia="Calibri"/>
          <w:color w:val="auto"/>
          <w:lang w:eastAsia="en-US"/>
        </w:rPr>
        <w:t xml:space="preserve">porting </w:t>
      </w:r>
      <w:r w:rsidRPr="00545368">
        <w:rPr>
          <w:rFonts w:eastAsia="Calibri"/>
          <w:color w:val="auto"/>
          <w:lang w:eastAsia="en-US"/>
        </w:rPr>
        <w:t>showing 642 care plan reviews are overdue</w:t>
      </w:r>
      <w:r w:rsidRPr="00D83588">
        <w:rPr>
          <w:rFonts w:eastAsia="Calibri"/>
          <w:color w:val="auto"/>
          <w:lang w:eastAsia="en-US"/>
        </w:rPr>
        <w:t xml:space="preserve">. </w:t>
      </w:r>
    </w:p>
    <w:p w14:paraId="3B0B8B7D" w14:textId="77777777" w:rsidR="00E128EF" w:rsidRPr="00D83588" w:rsidRDefault="00E128EF" w:rsidP="00E128EF">
      <w:pPr>
        <w:rPr>
          <w:rFonts w:eastAsia="Calibri"/>
          <w:color w:val="auto"/>
          <w:lang w:eastAsia="en-US"/>
        </w:rPr>
      </w:pPr>
      <w:r w:rsidRPr="00A445CF">
        <w:rPr>
          <w:rFonts w:eastAsia="Arial"/>
          <w:color w:val="auto"/>
        </w:rPr>
        <w:t>Consumers/representatives interviewed said they are involved in care planning and said staff talk to them about their care</w:t>
      </w:r>
      <w:r w:rsidRPr="00D83588">
        <w:rPr>
          <w:rFonts w:eastAsia="Arial"/>
          <w:color w:val="auto"/>
        </w:rPr>
        <w:t xml:space="preserve"> and services however some consumers said their needs are changing and </w:t>
      </w:r>
      <w:r>
        <w:rPr>
          <w:rFonts w:eastAsia="Arial"/>
          <w:color w:val="auto"/>
        </w:rPr>
        <w:t xml:space="preserve">are </w:t>
      </w:r>
      <w:r w:rsidRPr="00D83588">
        <w:rPr>
          <w:rFonts w:eastAsia="Arial"/>
          <w:color w:val="auto"/>
        </w:rPr>
        <w:t xml:space="preserve">not always being met. </w:t>
      </w:r>
    </w:p>
    <w:p w14:paraId="3DE39B55" w14:textId="04F3E775" w:rsidR="00E128EF" w:rsidRDefault="00E128EF" w:rsidP="00E128EF">
      <w:pPr>
        <w:rPr>
          <w:rFonts w:eastAsia="Calibri"/>
          <w:color w:val="auto"/>
          <w:lang w:eastAsia="en-US"/>
        </w:rPr>
      </w:pPr>
      <w:r>
        <w:rPr>
          <w:rFonts w:eastAsia="Calibri"/>
          <w:color w:val="auto"/>
          <w:lang w:eastAsia="en-US"/>
        </w:rPr>
        <w:t xml:space="preserve">The provider’s response to the specific areas of </w:t>
      </w:r>
      <w:proofErr w:type="spellStart"/>
      <w:r>
        <w:rPr>
          <w:rFonts w:eastAsia="Calibri"/>
          <w:color w:val="auto"/>
          <w:lang w:eastAsia="en-US"/>
        </w:rPr>
        <w:t>non compliance</w:t>
      </w:r>
      <w:proofErr w:type="spellEnd"/>
      <w:r>
        <w:rPr>
          <w:rFonts w:eastAsia="Calibri"/>
          <w:color w:val="auto"/>
          <w:lang w:eastAsia="en-US"/>
        </w:rPr>
        <w:t xml:space="preserve"> are noted and I have addressed the responses against the specific Requirements below.</w:t>
      </w:r>
    </w:p>
    <w:p w14:paraId="7650A14B" w14:textId="0C294D2C" w:rsidR="00CA37F3" w:rsidRPr="00FA3B09" w:rsidRDefault="00CA37F3" w:rsidP="00FA3B09">
      <w:pPr>
        <w:rPr>
          <w:rFonts w:eastAsia="Arial"/>
          <w:color w:val="auto"/>
        </w:rPr>
      </w:pPr>
      <w:r w:rsidRPr="00FA3B09">
        <w:rPr>
          <w:rFonts w:eastAsia="Arial"/>
          <w:color w:val="auto"/>
        </w:rPr>
        <w:t>The quality standard for HCP</w:t>
      </w:r>
      <w:r w:rsidR="006A1063">
        <w:rPr>
          <w:rFonts w:eastAsia="Arial"/>
          <w:color w:val="auto"/>
        </w:rPr>
        <w:t xml:space="preserve"> and</w:t>
      </w:r>
      <w:r w:rsidRPr="00FA3B09">
        <w:rPr>
          <w:rFonts w:eastAsia="Arial"/>
          <w:color w:val="auto"/>
        </w:rPr>
        <w:t xml:space="preserve"> CHSP are assessed as Not Compliant as two of the five specific requirements have been assessed as Not Compliant.  </w:t>
      </w:r>
    </w:p>
    <w:p w14:paraId="1481EDC9" w14:textId="77777777" w:rsidR="006A1063" w:rsidRDefault="006A1063" w:rsidP="00806FAB">
      <w:pPr>
        <w:pStyle w:val="ListParagraph"/>
        <w:numPr>
          <w:ilvl w:val="0"/>
          <w:numId w:val="0"/>
        </w:numPr>
        <w:tabs>
          <w:tab w:val="left" w:pos="0"/>
        </w:tabs>
        <w:rPr>
          <w:rFonts w:cs="Times New Roman"/>
          <w:b/>
          <w:color w:val="auto"/>
          <w:sz w:val="28"/>
          <w:szCs w:val="28"/>
        </w:rPr>
        <w:sectPr w:rsidR="006A1063" w:rsidSect="003F5725">
          <w:headerReference w:type="first" r:id="rId17"/>
          <w:type w:val="continuous"/>
          <w:pgSz w:w="11906" w:h="16838"/>
          <w:pgMar w:top="1701" w:right="1418" w:bottom="1418" w:left="1418" w:header="709" w:footer="397" w:gutter="0"/>
          <w:cols w:space="708"/>
          <w:titlePg/>
          <w:docGrid w:linePitch="360"/>
        </w:sectPr>
      </w:pPr>
    </w:p>
    <w:p w14:paraId="45F0D904" w14:textId="4E97115D"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17CDD" w:rsidRPr="00117CDD" w14:paraId="3CE1BED1" w14:textId="77777777" w:rsidTr="006107BF">
        <w:tc>
          <w:tcPr>
            <w:tcW w:w="4531" w:type="dxa"/>
            <w:shd w:val="clear" w:color="auto" w:fill="E7E6E6" w:themeFill="background2"/>
          </w:tcPr>
          <w:p w14:paraId="713B78CD" w14:textId="41C91117" w:rsidR="006107BF" w:rsidRPr="00117CDD" w:rsidRDefault="006107BF" w:rsidP="006107BF">
            <w:pPr>
              <w:pStyle w:val="Heading3"/>
              <w:spacing w:before="120" w:after="0"/>
              <w:ind w:hanging="106"/>
              <w:outlineLvl w:val="2"/>
              <w:rPr>
                <w:color w:val="1F4E79" w:themeColor="accent5" w:themeShade="80"/>
              </w:rPr>
            </w:pPr>
            <w:r w:rsidRPr="00117CDD">
              <w:rPr>
                <w:color w:val="1F4E79" w:themeColor="accent5" w:themeShade="80"/>
              </w:rPr>
              <w:t>Requirement 2(3)(a)</w:t>
            </w:r>
          </w:p>
        </w:tc>
        <w:tc>
          <w:tcPr>
            <w:tcW w:w="993" w:type="dxa"/>
            <w:shd w:val="clear" w:color="auto" w:fill="E7E6E6" w:themeFill="background2"/>
          </w:tcPr>
          <w:p w14:paraId="119639E6" w14:textId="77777777" w:rsidR="006107BF" w:rsidRPr="00117CDD" w:rsidRDefault="006107BF" w:rsidP="006107BF">
            <w:pPr>
              <w:pStyle w:val="Heading3"/>
              <w:spacing w:before="120" w:after="0"/>
              <w:outlineLvl w:val="2"/>
              <w:rPr>
                <w:color w:val="1F4E79" w:themeColor="accent5" w:themeShade="80"/>
              </w:rPr>
            </w:pPr>
            <w:r w:rsidRPr="00117CDD">
              <w:rPr>
                <w:color w:val="1F4E79" w:themeColor="accent5" w:themeShade="80"/>
              </w:rPr>
              <w:t xml:space="preserve">HCP   </w:t>
            </w:r>
          </w:p>
        </w:tc>
        <w:tc>
          <w:tcPr>
            <w:tcW w:w="3548" w:type="dxa"/>
            <w:shd w:val="clear" w:color="auto" w:fill="E7E6E6" w:themeFill="background2"/>
          </w:tcPr>
          <w:p w14:paraId="4B37F5E9" w14:textId="0B6B4F3E" w:rsidR="006107BF" w:rsidRPr="00117CDD" w:rsidRDefault="006107BF" w:rsidP="006107BF">
            <w:pPr>
              <w:pStyle w:val="Heading3"/>
              <w:spacing w:before="120" w:after="0"/>
              <w:jc w:val="right"/>
              <w:outlineLvl w:val="2"/>
              <w:rPr>
                <w:color w:val="1F4E79" w:themeColor="accent5" w:themeShade="80"/>
              </w:rPr>
            </w:pPr>
            <w:r w:rsidRPr="00117CDD">
              <w:rPr>
                <w:color w:val="1F4E79" w:themeColor="accent5" w:themeShade="80"/>
                <w:szCs w:val="26"/>
              </w:rPr>
              <w:t>Compliant</w:t>
            </w:r>
          </w:p>
        </w:tc>
      </w:tr>
      <w:tr w:rsidR="00117CDD" w:rsidRPr="00117CDD" w14:paraId="6AB08D17" w14:textId="77777777" w:rsidTr="006107BF">
        <w:tc>
          <w:tcPr>
            <w:tcW w:w="4531" w:type="dxa"/>
            <w:shd w:val="clear" w:color="auto" w:fill="E7E6E6" w:themeFill="background2"/>
          </w:tcPr>
          <w:p w14:paraId="3B62233B" w14:textId="77777777" w:rsidR="006107BF" w:rsidRPr="00117CDD"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3EEE56F7" w14:textId="77777777" w:rsidR="006107BF" w:rsidRPr="00117CDD" w:rsidRDefault="006107BF" w:rsidP="006107BF">
            <w:pPr>
              <w:pStyle w:val="Heading3"/>
              <w:spacing w:before="0" w:after="0"/>
              <w:outlineLvl w:val="2"/>
              <w:rPr>
                <w:color w:val="1F4E79" w:themeColor="accent5" w:themeShade="80"/>
              </w:rPr>
            </w:pPr>
            <w:r w:rsidRPr="00117CDD">
              <w:rPr>
                <w:color w:val="1F4E79" w:themeColor="accent5" w:themeShade="80"/>
              </w:rPr>
              <w:t xml:space="preserve">CHSP </w:t>
            </w:r>
          </w:p>
        </w:tc>
        <w:tc>
          <w:tcPr>
            <w:tcW w:w="3548" w:type="dxa"/>
            <w:shd w:val="clear" w:color="auto" w:fill="E7E6E6" w:themeFill="background2"/>
          </w:tcPr>
          <w:p w14:paraId="588B14FA" w14:textId="2ECBA3D0" w:rsidR="006107BF" w:rsidRPr="00117CDD" w:rsidRDefault="006107BF" w:rsidP="006107BF">
            <w:pPr>
              <w:pStyle w:val="Heading3"/>
              <w:spacing w:before="0" w:after="0"/>
              <w:jc w:val="right"/>
              <w:outlineLvl w:val="2"/>
              <w:rPr>
                <w:color w:val="1F4E79" w:themeColor="accent5" w:themeShade="80"/>
              </w:rPr>
            </w:pPr>
            <w:r w:rsidRPr="00117CDD">
              <w:rPr>
                <w:color w:val="1F4E79" w:themeColor="accent5" w:themeShade="80"/>
                <w:szCs w:val="26"/>
              </w:rPr>
              <w:t>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17CDD" w:rsidRPr="00117CDD" w14:paraId="68780D26" w14:textId="77777777" w:rsidTr="006107BF">
        <w:tc>
          <w:tcPr>
            <w:tcW w:w="4531" w:type="dxa"/>
            <w:shd w:val="clear" w:color="auto" w:fill="E7E6E6" w:themeFill="background2"/>
          </w:tcPr>
          <w:p w14:paraId="05F3866D" w14:textId="0434D642" w:rsidR="006107BF" w:rsidRPr="00117CDD" w:rsidRDefault="006107BF" w:rsidP="006107BF">
            <w:pPr>
              <w:pStyle w:val="Heading3"/>
              <w:spacing w:before="120" w:after="0"/>
              <w:ind w:hanging="106"/>
              <w:outlineLvl w:val="2"/>
              <w:rPr>
                <w:color w:val="1F4E79" w:themeColor="accent5" w:themeShade="80"/>
              </w:rPr>
            </w:pPr>
            <w:r w:rsidRPr="00117CDD">
              <w:rPr>
                <w:color w:val="1F4E79" w:themeColor="accent5" w:themeShade="80"/>
              </w:rPr>
              <w:t>Requirement 2(3)(b)</w:t>
            </w:r>
          </w:p>
        </w:tc>
        <w:tc>
          <w:tcPr>
            <w:tcW w:w="993" w:type="dxa"/>
            <w:shd w:val="clear" w:color="auto" w:fill="E7E6E6" w:themeFill="background2"/>
          </w:tcPr>
          <w:p w14:paraId="6A78B366" w14:textId="77777777" w:rsidR="006107BF" w:rsidRPr="00117CDD" w:rsidRDefault="006107BF" w:rsidP="006107BF">
            <w:pPr>
              <w:pStyle w:val="Heading3"/>
              <w:spacing w:before="120" w:after="0"/>
              <w:outlineLvl w:val="2"/>
              <w:rPr>
                <w:color w:val="1F4E79" w:themeColor="accent5" w:themeShade="80"/>
              </w:rPr>
            </w:pPr>
            <w:r w:rsidRPr="00117CDD">
              <w:rPr>
                <w:color w:val="1F4E79" w:themeColor="accent5" w:themeShade="80"/>
              </w:rPr>
              <w:t xml:space="preserve">HCP   </w:t>
            </w:r>
          </w:p>
        </w:tc>
        <w:tc>
          <w:tcPr>
            <w:tcW w:w="3548" w:type="dxa"/>
            <w:shd w:val="clear" w:color="auto" w:fill="E7E6E6" w:themeFill="background2"/>
          </w:tcPr>
          <w:p w14:paraId="33874BEA" w14:textId="252B1D07" w:rsidR="006107BF" w:rsidRPr="00117CDD" w:rsidRDefault="006107BF" w:rsidP="006107BF">
            <w:pPr>
              <w:pStyle w:val="Heading3"/>
              <w:spacing w:before="120" w:after="0"/>
              <w:jc w:val="right"/>
              <w:outlineLvl w:val="2"/>
              <w:rPr>
                <w:color w:val="1F4E79" w:themeColor="accent5" w:themeShade="80"/>
              </w:rPr>
            </w:pPr>
            <w:r w:rsidRPr="00117CDD">
              <w:rPr>
                <w:color w:val="1F4E79" w:themeColor="accent5" w:themeShade="80"/>
                <w:szCs w:val="26"/>
              </w:rPr>
              <w:t>Not Compliant</w:t>
            </w:r>
          </w:p>
        </w:tc>
      </w:tr>
      <w:tr w:rsidR="00117CDD" w:rsidRPr="00117CDD" w14:paraId="58429188" w14:textId="77777777" w:rsidTr="006107BF">
        <w:tc>
          <w:tcPr>
            <w:tcW w:w="4531" w:type="dxa"/>
            <w:shd w:val="clear" w:color="auto" w:fill="E7E6E6" w:themeFill="background2"/>
          </w:tcPr>
          <w:p w14:paraId="609D4D09" w14:textId="77777777" w:rsidR="006107BF" w:rsidRPr="00117CDD"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0DA13122" w14:textId="77777777" w:rsidR="006107BF" w:rsidRPr="00117CDD" w:rsidRDefault="006107BF" w:rsidP="006107BF">
            <w:pPr>
              <w:pStyle w:val="Heading3"/>
              <w:spacing w:before="0" w:after="0"/>
              <w:outlineLvl w:val="2"/>
              <w:rPr>
                <w:color w:val="1F4E79" w:themeColor="accent5" w:themeShade="80"/>
              </w:rPr>
            </w:pPr>
            <w:r w:rsidRPr="00117CDD">
              <w:rPr>
                <w:color w:val="1F4E79" w:themeColor="accent5" w:themeShade="80"/>
              </w:rPr>
              <w:t xml:space="preserve">CHSP </w:t>
            </w:r>
          </w:p>
        </w:tc>
        <w:tc>
          <w:tcPr>
            <w:tcW w:w="3548" w:type="dxa"/>
            <w:shd w:val="clear" w:color="auto" w:fill="E7E6E6" w:themeFill="background2"/>
          </w:tcPr>
          <w:p w14:paraId="7BE6972D" w14:textId="02056A37" w:rsidR="006107BF" w:rsidRPr="00117CDD" w:rsidRDefault="006107BF" w:rsidP="006107BF">
            <w:pPr>
              <w:pStyle w:val="Heading3"/>
              <w:spacing w:before="0" w:after="0"/>
              <w:jc w:val="right"/>
              <w:outlineLvl w:val="2"/>
              <w:rPr>
                <w:color w:val="1F4E79" w:themeColor="accent5" w:themeShade="80"/>
              </w:rPr>
            </w:pPr>
            <w:r w:rsidRPr="00117CDD">
              <w:rPr>
                <w:color w:val="1F4E79" w:themeColor="accent5" w:themeShade="80"/>
                <w:szCs w:val="26"/>
              </w:rPr>
              <w:t>Not Compliant</w:t>
            </w:r>
          </w:p>
        </w:tc>
      </w:tr>
    </w:tbl>
    <w:p w14:paraId="13708752" w14:textId="0C694471" w:rsidR="00853601"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1132A21" w14:textId="3A77D05E" w:rsidR="00652230" w:rsidRDefault="00584ED7" w:rsidP="00437334">
      <w:pPr>
        <w:tabs>
          <w:tab w:val="right" w:pos="9026"/>
        </w:tabs>
      </w:pPr>
      <w:r>
        <w:t>Findings</w:t>
      </w:r>
    </w:p>
    <w:p w14:paraId="14A3C18E" w14:textId="77777777" w:rsidR="00437334" w:rsidRPr="00FA3B09" w:rsidRDefault="00437334" w:rsidP="00FA3B09">
      <w:pPr>
        <w:rPr>
          <w:rFonts w:eastAsia="Arial"/>
          <w:color w:val="auto"/>
        </w:rPr>
      </w:pPr>
      <w:r w:rsidRPr="00FA3B09">
        <w:rPr>
          <w:rFonts w:eastAsia="Arial"/>
          <w:color w:val="auto"/>
        </w:rPr>
        <w:t>At the time of quality audit, the service did not evidence established or effective systems to discuss and identify individual goals, needs or preferences with all consumers in its assessment and planning documents.</w:t>
      </w:r>
    </w:p>
    <w:p w14:paraId="11F064DF" w14:textId="7164757C" w:rsidR="009E2F97" w:rsidRPr="00FA3B09" w:rsidRDefault="00437334" w:rsidP="00FA3B09">
      <w:pPr>
        <w:rPr>
          <w:rFonts w:eastAsia="Arial"/>
          <w:color w:val="auto"/>
        </w:rPr>
      </w:pPr>
      <w:r w:rsidRPr="00FA3B09">
        <w:rPr>
          <w:rFonts w:eastAsia="Arial"/>
          <w:color w:val="auto"/>
        </w:rPr>
        <w:t xml:space="preserve">Care documentation also showed a deficiency </w:t>
      </w:r>
      <w:r w:rsidR="009E2F97" w:rsidRPr="00FA3B09">
        <w:rPr>
          <w:rFonts w:eastAsia="Arial"/>
          <w:color w:val="auto"/>
        </w:rPr>
        <w:t xml:space="preserve">in terms of the service not discussing advance care planning and end of life planning which is a Requirement under this standard. </w:t>
      </w:r>
    </w:p>
    <w:p w14:paraId="3242317B" w14:textId="5DEF40A5" w:rsidR="009E2F97" w:rsidRPr="00FA3B09" w:rsidRDefault="00437334" w:rsidP="00FA3B09">
      <w:pPr>
        <w:rPr>
          <w:rFonts w:eastAsia="Arial"/>
          <w:color w:val="auto"/>
        </w:rPr>
      </w:pPr>
      <w:r w:rsidRPr="00FA3B09">
        <w:rPr>
          <w:rFonts w:eastAsia="Arial"/>
          <w:color w:val="auto"/>
        </w:rPr>
        <w:t>In its response to the assessment teams report, the service</w:t>
      </w:r>
      <w:r w:rsidR="009E2F97" w:rsidRPr="00FA3B09">
        <w:rPr>
          <w:rFonts w:eastAsia="Arial"/>
          <w:color w:val="auto"/>
        </w:rPr>
        <w:t xml:space="preserve"> recognised this as an area for improvement and has show</w:t>
      </w:r>
      <w:r w:rsidR="00E128EF" w:rsidRPr="00FA3B09">
        <w:rPr>
          <w:rFonts w:eastAsia="Arial"/>
          <w:color w:val="auto"/>
        </w:rPr>
        <w:t>n</w:t>
      </w:r>
      <w:r w:rsidR="009E2F97" w:rsidRPr="00FA3B09">
        <w:rPr>
          <w:rFonts w:eastAsia="Arial"/>
          <w:color w:val="auto"/>
        </w:rPr>
        <w:t xml:space="preserve"> that steps are being taken to rectify the deficiencies in its compliance with this Requirement. </w:t>
      </w:r>
    </w:p>
    <w:p w14:paraId="21817187" w14:textId="7F03CCF1" w:rsidR="00437334" w:rsidRPr="00FA3B09" w:rsidRDefault="00B72D72" w:rsidP="00FA3B09">
      <w:pPr>
        <w:rPr>
          <w:rFonts w:eastAsia="Arial"/>
          <w:color w:val="auto"/>
        </w:rPr>
      </w:pPr>
      <w:r w:rsidRPr="00FA3B09">
        <w:rPr>
          <w:rFonts w:eastAsia="Arial"/>
          <w:color w:val="auto"/>
        </w:rPr>
        <w:t xml:space="preserve">The provider’s response does not dispute the assessment team’s findings and has outlined its </w:t>
      </w:r>
      <w:r w:rsidR="00437334" w:rsidRPr="00FA3B09">
        <w:rPr>
          <w:rFonts w:eastAsia="Arial"/>
          <w:color w:val="auto"/>
        </w:rPr>
        <w:t>commi</w:t>
      </w:r>
      <w:r w:rsidRPr="00FA3B09">
        <w:rPr>
          <w:rFonts w:eastAsia="Arial"/>
          <w:color w:val="auto"/>
        </w:rPr>
        <w:t>tment t</w:t>
      </w:r>
      <w:r w:rsidR="00437334" w:rsidRPr="00FA3B09">
        <w:rPr>
          <w:rFonts w:eastAsia="Arial"/>
          <w:color w:val="auto"/>
        </w:rPr>
        <w:t xml:space="preserve">o addressing the identified </w:t>
      </w:r>
      <w:r w:rsidRPr="00FA3B09">
        <w:rPr>
          <w:rFonts w:eastAsia="Arial"/>
          <w:color w:val="auto"/>
        </w:rPr>
        <w:t>gaps. However, a</w:t>
      </w:r>
      <w:r w:rsidR="00437334" w:rsidRPr="00FA3B09">
        <w:rPr>
          <w:rFonts w:eastAsia="Arial"/>
          <w:color w:val="auto"/>
        </w:rPr>
        <w:t xml:space="preserve">t the time of the quality audit, </w:t>
      </w:r>
      <w:r w:rsidRPr="00FA3B09">
        <w:rPr>
          <w:rFonts w:eastAsia="Arial"/>
          <w:color w:val="auto"/>
        </w:rPr>
        <w:t xml:space="preserve">the </w:t>
      </w:r>
      <w:r w:rsidR="00437334" w:rsidRPr="00FA3B09">
        <w:rPr>
          <w:rFonts w:eastAsia="Arial"/>
          <w:color w:val="auto"/>
        </w:rPr>
        <w:t>consumer assessment and care planning did not identify or address consumers goals</w:t>
      </w:r>
      <w:r w:rsidR="009E2F97" w:rsidRPr="00FA3B09">
        <w:rPr>
          <w:rFonts w:eastAsia="Arial"/>
          <w:color w:val="auto"/>
        </w:rPr>
        <w:t xml:space="preserve">, needs or preferences </w:t>
      </w:r>
      <w:r w:rsidR="00401FD7" w:rsidRPr="00FA3B09">
        <w:rPr>
          <w:rFonts w:eastAsia="Arial"/>
          <w:color w:val="auto"/>
        </w:rPr>
        <w:t>nor did it evidence any</w:t>
      </w:r>
      <w:r w:rsidR="009E2F97" w:rsidRPr="00FA3B09">
        <w:rPr>
          <w:rFonts w:eastAsia="Arial"/>
          <w:color w:val="auto"/>
        </w:rPr>
        <w:t xml:space="preserve"> advanced care and end of life planning.</w:t>
      </w:r>
      <w:r w:rsidRPr="00FA3B09">
        <w:rPr>
          <w:rFonts w:eastAsia="Arial"/>
          <w:color w:val="auto"/>
        </w:rPr>
        <w:t xml:space="preserve"> I subsequently find the provider no</w:t>
      </w:r>
      <w:r w:rsidR="00BB784F" w:rsidRPr="00FA3B09">
        <w:rPr>
          <w:rFonts w:eastAsia="Arial"/>
          <w:color w:val="auto"/>
        </w:rPr>
        <w:t>t</w:t>
      </w:r>
      <w:r w:rsidRPr="00FA3B09">
        <w:rPr>
          <w:rFonts w:eastAsia="Arial"/>
          <w:color w:val="auto"/>
        </w:rPr>
        <w:t xml:space="preserve"> compliant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17CDD" w:rsidRPr="00117CDD" w14:paraId="17AB467E" w14:textId="77777777" w:rsidTr="006107BF">
        <w:tc>
          <w:tcPr>
            <w:tcW w:w="4531" w:type="dxa"/>
            <w:shd w:val="clear" w:color="auto" w:fill="E7E6E6" w:themeFill="background2"/>
          </w:tcPr>
          <w:p w14:paraId="61C1DDA8" w14:textId="396B0172" w:rsidR="006107BF" w:rsidRPr="00117CDD" w:rsidRDefault="006107BF" w:rsidP="006107BF">
            <w:pPr>
              <w:pStyle w:val="Heading3"/>
              <w:spacing w:before="120" w:after="0"/>
              <w:ind w:hanging="106"/>
              <w:outlineLvl w:val="2"/>
              <w:rPr>
                <w:color w:val="1F4E79" w:themeColor="accent5" w:themeShade="80"/>
              </w:rPr>
            </w:pPr>
            <w:r w:rsidRPr="00117CDD">
              <w:rPr>
                <w:color w:val="1F4E79" w:themeColor="accent5" w:themeShade="80"/>
              </w:rPr>
              <w:lastRenderedPageBreak/>
              <w:t>Requirement 2(3)(c)</w:t>
            </w:r>
          </w:p>
        </w:tc>
        <w:tc>
          <w:tcPr>
            <w:tcW w:w="993" w:type="dxa"/>
            <w:shd w:val="clear" w:color="auto" w:fill="E7E6E6" w:themeFill="background2"/>
          </w:tcPr>
          <w:p w14:paraId="65616154" w14:textId="77777777" w:rsidR="006107BF" w:rsidRPr="00117CDD" w:rsidRDefault="006107BF" w:rsidP="006107BF">
            <w:pPr>
              <w:pStyle w:val="Heading3"/>
              <w:spacing w:before="120" w:after="0"/>
              <w:outlineLvl w:val="2"/>
              <w:rPr>
                <w:color w:val="1F4E79" w:themeColor="accent5" w:themeShade="80"/>
              </w:rPr>
            </w:pPr>
            <w:r w:rsidRPr="00117CDD">
              <w:rPr>
                <w:color w:val="1F4E79" w:themeColor="accent5" w:themeShade="80"/>
              </w:rPr>
              <w:t xml:space="preserve">HCP   </w:t>
            </w:r>
          </w:p>
        </w:tc>
        <w:tc>
          <w:tcPr>
            <w:tcW w:w="3548" w:type="dxa"/>
            <w:shd w:val="clear" w:color="auto" w:fill="E7E6E6" w:themeFill="background2"/>
          </w:tcPr>
          <w:p w14:paraId="63DFB18C" w14:textId="3AF0DD93" w:rsidR="006107BF" w:rsidRPr="00117CDD" w:rsidRDefault="006107BF" w:rsidP="006107BF">
            <w:pPr>
              <w:pStyle w:val="Heading3"/>
              <w:spacing w:before="120" w:after="0"/>
              <w:jc w:val="right"/>
              <w:outlineLvl w:val="2"/>
              <w:rPr>
                <w:color w:val="1F4E79" w:themeColor="accent5" w:themeShade="80"/>
              </w:rPr>
            </w:pPr>
            <w:r w:rsidRPr="00117CDD">
              <w:rPr>
                <w:color w:val="1F4E79" w:themeColor="accent5" w:themeShade="80"/>
                <w:szCs w:val="26"/>
              </w:rPr>
              <w:t>Compliant</w:t>
            </w:r>
          </w:p>
        </w:tc>
      </w:tr>
      <w:tr w:rsidR="00117CDD" w:rsidRPr="00117CDD" w14:paraId="5BF6E903" w14:textId="77777777" w:rsidTr="006107BF">
        <w:tc>
          <w:tcPr>
            <w:tcW w:w="4531" w:type="dxa"/>
            <w:shd w:val="clear" w:color="auto" w:fill="E7E6E6" w:themeFill="background2"/>
          </w:tcPr>
          <w:p w14:paraId="20BC0234" w14:textId="77777777" w:rsidR="006107BF" w:rsidRPr="00117CDD"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67AD41BB" w14:textId="77777777" w:rsidR="006107BF" w:rsidRPr="00117CDD" w:rsidRDefault="006107BF" w:rsidP="006107BF">
            <w:pPr>
              <w:pStyle w:val="Heading3"/>
              <w:spacing w:before="0" w:after="0"/>
              <w:outlineLvl w:val="2"/>
              <w:rPr>
                <w:color w:val="1F4E79" w:themeColor="accent5" w:themeShade="80"/>
              </w:rPr>
            </w:pPr>
            <w:r w:rsidRPr="00117CDD">
              <w:rPr>
                <w:color w:val="1F4E79" w:themeColor="accent5" w:themeShade="80"/>
              </w:rPr>
              <w:t xml:space="preserve">CHSP </w:t>
            </w:r>
          </w:p>
        </w:tc>
        <w:tc>
          <w:tcPr>
            <w:tcW w:w="3548" w:type="dxa"/>
            <w:shd w:val="clear" w:color="auto" w:fill="E7E6E6" w:themeFill="background2"/>
          </w:tcPr>
          <w:p w14:paraId="7CBF8FA7" w14:textId="457122E6" w:rsidR="006107BF" w:rsidRPr="00117CDD" w:rsidRDefault="006107BF" w:rsidP="006107BF">
            <w:pPr>
              <w:pStyle w:val="Heading3"/>
              <w:spacing w:before="0" w:after="0"/>
              <w:jc w:val="right"/>
              <w:outlineLvl w:val="2"/>
              <w:rPr>
                <w:color w:val="1F4E79" w:themeColor="accent5" w:themeShade="80"/>
              </w:rPr>
            </w:pPr>
            <w:r w:rsidRPr="00117CDD">
              <w:rPr>
                <w:color w:val="1F4E79" w:themeColor="accent5" w:themeShade="80"/>
                <w:szCs w:val="26"/>
              </w:rPr>
              <w:t>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FA3B09">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17CDD" w:rsidRPr="00117CDD" w14:paraId="3A614215" w14:textId="77777777" w:rsidTr="006107BF">
        <w:tc>
          <w:tcPr>
            <w:tcW w:w="4531" w:type="dxa"/>
            <w:shd w:val="clear" w:color="auto" w:fill="E7E6E6" w:themeFill="background2"/>
          </w:tcPr>
          <w:p w14:paraId="727DAB1D" w14:textId="62A4AADB" w:rsidR="006107BF" w:rsidRPr="00117CDD" w:rsidRDefault="006107BF" w:rsidP="006107BF">
            <w:pPr>
              <w:pStyle w:val="Heading3"/>
              <w:spacing w:before="120" w:after="0"/>
              <w:ind w:hanging="106"/>
              <w:outlineLvl w:val="2"/>
              <w:rPr>
                <w:color w:val="1F4E79" w:themeColor="accent5" w:themeShade="80"/>
              </w:rPr>
            </w:pPr>
            <w:r w:rsidRPr="00117CDD">
              <w:rPr>
                <w:color w:val="1F4E79" w:themeColor="accent5" w:themeShade="80"/>
              </w:rPr>
              <w:t>Requirement 2(3)(d)</w:t>
            </w:r>
          </w:p>
        </w:tc>
        <w:tc>
          <w:tcPr>
            <w:tcW w:w="993" w:type="dxa"/>
            <w:shd w:val="clear" w:color="auto" w:fill="E7E6E6" w:themeFill="background2"/>
          </w:tcPr>
          <w:p w14:paraId="5A1A5D23" w14:textId="77777777" w:rsidR="006107BF" w:rsidRPr="00117CDD" w:rsidRDefault="006107BF" w:rsidP="006107BF">
            <w:pPr>
              <w:pStyle w:val="Heading3"/>
              <w:spacing w:before="120" w:after="0"/>
              <w:outlineLvl w:val="2"/>
              <w:rPr>
                <w:color w:val="1F4E79" w:themeColor="accent5" w:themeShade="80"/>
              </w:rPr>
            </w:pPr>
            <w:r w:rsidRPr="00117CDD">
              <w:rPr>
                <w:color w:val="1F4E79" w:themeColor="accent5" w:themeShade="80"/>
              </w:rPr>
              <w:t xml:space="preserve">HCP   </w:t>
            </w:r>
          </w:p>
        </w:tc>
        <w:tc>
          <w:tcPr>
            <w:tcW w:w="3548" w:type="dxa"/>
            <w:shd w:val="clear" w:color="auto" w:fill="E7E6E6" w:themeFill="background2"/>
          </w:tcPr>
          <w:p w14:paraId="4073ED3E" w14:textId="6B2BF444" w:rsidR="006107BF" w:rsidRPr="00117CDD" w:rsidRDefault="006107BF" w:rsidP="006107BF">
            <w:pPr>
              <w:pStyle w:val="Heading3"/>
              <w:spacing w:before="120" w:after="0"/>
              <w:jc w:val="right"/>
              <w:outlineLvl w:val="2"/>
              <w:rPr>
                <w:color w:val="1F4E79" w:themeColor="accent5" w:themeShade="80"/>
              </w:rPr>
            </w:pPr>
            <w:r w:rsidRPr="00117CDD">
              <w:rPr>
                <w:color w:val="1F4E79" w:themeColor="accent5" w:themeShade="80"/>
                <w:szCs w:val="26"/>
              </w:rPr>
              <w:t>Compliant</w:t>
            </w:r>
          </w:p>
        </w:tc>
      </w:tr>
      <w:tr w:rsidR="00117CDD" w:rsidRPr="00117CDD" w14:paraId="1D1CD2DF" w14:textId="77777777" w:rsidTr="006107BF">
        <w:tc>
          <w:tcPr>
            <w:tcW w:w="4531" w:type="dxa"/>
            <w:shd w:val="clear" w:color="auto" w:fill="E7E6E6" w:themeFill="background2"/>
          </w:tcPr>
          <w:p w14:paraId="4031024F" w14:textId="77777777" w:rsidR="006107BF" w:rsidRPr="00117CDD"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33327302" w14:textId="77777777" w:rsidR="006107BF" w:rsidRPr="00117CDD" w:rsidRDefault="006107BF" w:rsidP="006107BF">
            <w:pPr>
              <w:pStyle w:val="Heading3"/>
              <w:spacing w:before="0" w:after="0"/>
              <w:outlineLvl w:val="2"/>
              <w:rPr>
                <w:color w:val="1F4E79" w:themeColor="accent5" w:themeShade="80"/>
              </w:rPr>
            </w:pPr>
            <w:r w:rsidRPr="00117CDD">
              <w:rPr>
                <w:color w:val="1F4E79" w:themeColor="accent5" w:themeShade="80"/>
              </w:rPr>
              <w:t xml:space="preserve">CHSP </w:t>
            </w:r>
          </w:p>
        </w:tc>
        <w:tc>
          <w:tcPr>
            <w:tcW w:w="3548" w:type="dxa"/>
            <w:shd w:val="clear" w:color="auto" w:fill="E7E6E6" w:themeFill="background2"/>
          </w:tcPr>
          <w:p w14:paraId="3172D331" w14:textId="1046CAF1" w:rsidR="006107BF" w:rsidRPr="00117CDD" w:rsidRDefault="006107BF" w:rsidP="006107BF">
            <w:pPr>
              <w:pStyle w:val="Heading3"/>
              <w:spacing w:before="0" w:after="0"/>
              <w:jc w:val="right"/>
              <w:outlineLvl w:val="2"/>
              <w:rPr>
                <w:color w:val="1F4E79" w:themeColor="accent5" w:themeShade="80"/>
              </w:rPr>
            </w:pPr>
            <w:r w:rsidRPr="00117CDD">
              <w:rPr>
                <w:color w:val="1F4E79" w:themeColor="accent5" w:themeShade="80"/>
                <w:szCs w:val="26"/>
              </w:rPr>
              <w:t>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17CDD" w:rsidRPr="00117CDD" w14:paraId="2B9FA45F" w14:textId="77777777" w:rsidTr="006107BF">
        <w:tc>
          <w:tcPr>
            <w:tcW w:w="4531" w:type="dxa"/>
            <w:shd w:val="clear" w:color="auto" w:fill="E7E6E6" w:themeFill="background2"/>
          </w:tcPr>
          <w:p w14:paraId="32357731" w14:textId="154F7F8A" w:rsidR="006107BF" w:rsidRPr="00117CDD" w:rsidRDefault="006107BF" w:rsidP="006107BF">
            <w:pPr>
              <w:pStyle w:val="Heading3"/>
              <w:spacing w:before="120" w:after="0"/>
              <w:ind w:hanging="106"/>
              <w:outlineLvl w:val="2"/>
              <w:rPr>
                <w:color w:val="1F4E79" w:themeColor="accent5" w:themeShade="80"/>
              </w:rPr>
            </w:pPr>
            <w:bookmarkStart w:id="6" w:name="_Hlk104200977"/>
            <w:r w:rsidRPr="00117CDD">
              <w:rPr>
                <w:color w:val="1F4E79" w:themeColor="accent5" w:themeShade="80"/>
              </w:rPr>
              <w:t>Requirement 2(3)(e)</w:t>
            </w:r>
          </w:p>
        </w:tc>
        <w:tc>
          <w:tcPr>
            <w:tcW w:w="993" w:type="dxa"/>
            <w:shd w:val="clear" w:color="auto" w:fill="E7E6E6" w:themeFill="background2"/>
          </w:tcPr>
          <w:p w14:paraId="482A612D" w14:textId="77777777" w:rsidR="006107BF" w:rsidRPr="00117CDD" w:rsidRDefault="006107BF" w:rsidP="006107BF">
            <w:pPr>
              <w:pStyle w:val="Heading3"/>
              <w:spacing w:before="120" w:after="0"/>
              <w:outlineLvl w:val="2"/>
              <w:rPr>
                <w:color w:val="1F4E79" w:themeColor="accent5" w:themeShade="80"/>
              </w:rPr>
            </w:pPr>
            <w:r w:rsidRPr="00117CDD">
              <w:rPr>
                <w:color w:val="1F4E79" w:themeColor="accent5" w:themeShade="80"/>
              </w:rPr>
              <w:t xml:space="preserve">HCP   </w:t>
            </w:r>
          </w:p>
        </w:tc>
        <w:tc>
          <w:tcPr>
            <w:tcW w:w="3548" w:type="dxa"/>
            <w:shd w:val="clear" w:color="auto" w:fill="E7E6E6" w:themeFill="background2"/>
          </w:tcPr>
          <w:p w14:paraId="1CDED50A" w14:textId="60E08B05" w:rsidR="006107BF" w:rsidRPr="00117CDD" w:rsidRDefault="006107BF" w:rsidP="006107BF">
            <w:pPr>
              <w:pStyle w:val="Heading3"/>
              <w:spacing w:before="120" w:after="0"/>
              <w:jc w:val="right"/>
              <w:outlineLvl w:val="2"/>
              <w:rPr>
                <w:color w:val="1F4E79" w:themeColor="accent5" w:themeShade="80"/>
              </w:rPr>
            </w:pPr>
            <w:r w:rsidRPr="00117CDD">
              <w:rPr>
                <w:color w:val="1F4E79" w:themeColor="accent5" w:themeShade="80"/>
                <w:szCs w:val="26"/>
              </w:rPr>
              <w:t>Not Compliant</w:t>
            </w:r>
          </w:p>
        </w:tc>
      </w:tr>
      <w:tr w:rsidR="00117CDD" w:rsidRPr="00117CDD" w14:paraId="420A0CB4" w14:textId="77777777" w:rsidTr="006107BF">
        <w:tc>
          <w:tcPr>
            <w:tcW w:w="4531" w:type="dxa"/>
            <w:shd w:val="clear" w:color="auto" w:fill="E7E6E6" w:themeFill="background2"/>
          </w:tcPr>
          <w:p w14:paraId="26718BC8" w14:textId="77777777" w:rsidR="006107BF" w:rsidRPr="00117CDD"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6D0C4521" w14:textId="77777777" w:rsidR="006107BF" w:rsidRPr="00117CDD" w:rsidRDefault="006107BF" w:rsidP="006107BF">
            <w:pPr>
              <w:pStyle w:val="Heading3"/>
              <w:spacing w:before="0" w:after="0"/>
              <w:outlineLvl w:val="2"/>
              <w:rPr>
                <w:color w:val="1F4E79" w:themeColor="accent5" w:themeShade="80"/>
              </w:rPr>
            </w:pPr>
            <w:r w:rsidRPr="00117CDD">
              <w:rPr>
                <w:color w:val="1F4E79" w:themeColor="accent5" w:themeShade="80"/>
              </w:rPr>
              <w:t xml:space="preserve">CHSP </w:t>
            </w:r>
          </w:p>
        </w:tc>
        <w:tc>
          <w:tcPr>
            <w:tcW w:w="3548" w:type="dxa"/>
            <w:shd w:val="clear" w:color="auto" w:fill="E7E6E6" w:themeFill="background2"/>
          </w:tcPr>
          <w:p w14:paraId="0AC4FC27" w14:textId="652BEAEE" w:rsidR="006107BF" w:rsidRPr="00117CDD" w:rsidRDefault="006107BF" w:rsidP="006107BF">
            <w:pPr>
              <w:pStyle w:val="Heading3"/>
              <w:spacing w:before="0" w:after="0"/>
              <w:jc w:val="right"/>
              <w:outlineLvl w:val="2"/>
              <w:rPr>
                <w:color w:val="1F4E79" w:themeColor="accent5" w:themeShade="80"/>
              </w:rPr>
            </w:pPr>
            <w:r w:rsidRPr="00117CDD">
              <w:rPr>
                <w:color w:val="1F4E79" w:themeColor="accent5" w:themeShade="80"/>
                <w:szCs w:val="26"/>
              </w:rPr>
              <w:t>Not 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bookmarkEnd w:id="6"/>
    <w:p w14:paraId="46639BA8" w14:textId="5E1C6834" w:rsidR="004A20A3" w:rsidRDefault="00584ED7" w:rsidP="004A20A3">
      <w:pPr>
        <w:tabs>
          <w:tab w:val="right" w:pos="9026"/>
        </w:tabs>
      </w:pPr>
      <w:r>
        <w:t>Findings</w:t>
      </w:r>
    </w:p>
    <w:p w14:paraId="7F2475FD" w14:textId="775F3CEF" w:rsidR="00BB784F" w:rsidRDefault="001B1DB5" w:rsidP="004A20A3">
      <w:pPr>
        <w:tabs>
          <w:tab w:val="right" w:pos="9026"/>
        </w:tabs>
      </w:pPr>
      <w:r>
        <w:t>The assessment team found that while the provider is good at reviewing care plans in accordance with the clinical needs of its consumers, it has not been reviewing all consumers care plans for effectiveness such that there were 642 overdue care plan review at the time of the quality review.</w:t>
      </w:r>
    </w:p>
    <w:p w14:paraId="641FFD86" w14:textId="47020D48" w:rsidR="001B1DB5" w:rsidRDefault="001B1DB5" w:rsidP="004A20A3">
      <w:pPr>
        <w:tabs>
          <w:tab w:val="right" w:pos="9026"/>
        </w:tabs>
      </w:pPr>
      <w:r>
        <w:t xml:space="preserve">The provider acknowledged that the overdue care plans were as a result of the staffing shortages during COVID-19. It has committed to </w:t>
      </w:r>
      <w:r w:rsidR="00630B9A">
        <w:t xml:space="preserve">prioritising care plans for review and has provided its process on how it plans to achieve this. </w:t>
      </w:r>
    </w:p>
    <w:p w14:paraId="025D74AF" w14:textId="2E1931D3" w:rsidR="00630B9A" w:rsidRPr="004A20A3" w:rsidRDefault="00630B9A" w:rsidP="004A20A3">
      <w:pPr>
        <w:tabs>
          <w:tab w:val="right" w:pos="9026"/>
        </w:tabs>
      </w:pPr>
      <w:r>
        <w:t xml:space="preserve">While I acknowledge the provider’s willingness to engage with this Requirement, the </w:t>
      </w:r>
      <w:r w:rsidR="0088297E">
        <w:t xml:space="preserve">new </w:t>
      </w:r>
      <w:r>
        <w:t>systems and processes will take time to become embedded into practice before improvements become apparent. At the time of the assessment team’s audit, the provider was No</w:t>
      </w:r>
      <w:r w:rsidR="00B20968">
        <w:t>t</w:t>
      </w:r>
      <w:r>
        <w:t xml:space="preserve"> Compliant with this Requirement. </w:t>
      </w:r>
    </w:p>
    <w:p w14:paraId="011D3BEB" w14:textId="77777777" w:rsidR="00652230" w:rsidRDefault="00652230" w:rsidP="00095CD4">
      <w:pPr>
        <w:rPr>
          <w:color w:val="0000FF"/>
        </w:rPr>
      </w:pPr>
    </w:p>
    <w:p w14:paraId="6EF51BBD" w14:textId="768C9F12" w:rsidR="00BB784F" w:rsidRDefault="00BB784F" w:rsidP="00095CD4">
      <w:pPr>
        <w:sectPr w:rsidR="00BB784F" w:rsidSect="006A1063">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FC9500D">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2BFCDF24" w14:textId="7C70C638" w:rsidR="00680796" w:rsidRDefault="00494E23" w:rsidP="00680796">
      <w:pPr>
        <w:pStyle w:val="Heading1"/>
        <w:tabs>
          <w:tab w:val="left" w:pos="2835"/>
          <w:tab w:val="right" w:pos="9070"/>
        </w:tabs>
        <w:spacing w:before="0" w:after="0" w:line="240" w:lineRule="auto"/>
        <w:rPr>
          <w:rFonts w:ascii="Arial" w:hAnsi="Arial" w:cs="Times New Roman"/>
          <w:bCs w:val="0"/>
          <w:iCs w:val="0"/>
          <w:color w:val="0000FF"/>
          <w:szCs w:val="32"/>
        </w:rPr>
      </w:pPr>
      <w:r w:rsidRPr="00162F6A">
        <w:rPr>
          <w:color w:val="FFFFFF" w:themeColor="background1"/>
          <w:sz w:val="36"/>
        </w:rPr>
        <w:tab/>
      </w:r>
      <w:r w:rsidR="00680796" w:rsidRPr="009F4B30">
        <w:rPr>
          <w:color w:val="FFFFFF" w:themeColor="background1"/>
          <w:szCs w:val="32"/>
        </w:rPr>
        <w:t>HCP</w:t>
      </w:r>
      <w:r w:rsidR="00680796" w:rsidRPr="009F4B30">
        <w:rPr>
          <w:color w:val="FFFFFF" w:themeColor="background1"/>
          <w:szCs w:val="32"/>
        </w:rPr>
        <w:tab/>
      </w:r>
      <w:r w:rsidR="00680796" w:rsidRPr="003A678B">
        <w:rPr>
          <w:rFonts w:ascii="Arial" w:hAnsi="Arial" w:cs="Times New Roman"/>
          <w:bCs w:val="0"/>
          <w:iCs w:val="0"/>
          <w:color w:val="FFFFFF" w:themeColor="background1"/>
          <w:szCs w:val="32"/>
        </w:rPr>
        <w:t>Compliant</w:t>
      </w:r>
    </w:p>
    <w:p w14:paraId="3A9E60A6" w14:textId="48E9A10B" w:rsidR="00443B18" w:rsidRPr="000E4266" w:rsidRDefault="00680796" w:rsidP="006A1063">
      <w:pPr>
        <w:pStyle w:val="Heading1"/>
        <w:tabs>
          <w:tab w:val="left" w:pos="2835"/>
          <w:tab w:val="right" w:pos="9070"/>
        </w:tabs>
        <w:spacing w:before="0" w:after="0" w:line="240" w:lineRule="auto"/>
        <w:rPr>
          <w:sz w:val="44"/>
        </w:rPr>
      </w:pPr>
      <w:r>
        <w:rPr>
          <w:color w:val="FFFFFF" w:themeColor="background1"/>
          <w:szCs w:val="32"/>
        </w:rPr>
        <w:tab/>
      </w:r>
      <w:r w:rsidRPr="009F4B30">
        <w:rPr>
          <w:color w:val="FFFFFF" w:themeColor="background1"/>
          <w:szCs w:val="32"/>
        </w:rPr>
        <w:t xml:space="preserve">CHSP </w:t>
      </w:r>
      <w:r w:rsidRPr="009F4B30">
        <w:rPr>
          <w:color w:val="FFFFFF" w:themeColor="background1"/>
          <w:szCs w:val="32"/>
        </w:rPr>
        <w:tab/>
      </w:r>
      <w:r w:rsidRPr="003A678B">
        <w:rPr>
          <w:rFonts w:ascii="Arial" w:hAnsi="Arial" w:cs="Times New Roman"/>
          <w:bCs w:val="0"/>
          <w:iCs w:val="0"/>
          <w:color w:val="FFFFFF" w:themeColor="background1"/>
          <w:szCs w:val="32"/>
        </w:rPr>
        <w:t>Compliant</w:t>
      </w:r>
      <w:r w:rsidRPr="009F4B30">
        <w:rPr>
          <w:color w:val="FFFFFF" w:themeColor="background1"/>
          <w:szCs w:val="32"/>
          <w:highlight w:val="yellow"/>
        </w:rPr>
        <w:br/>
      </w:r>
      <w:r w:rsidRPr="009F4B30">
        <w:rPr>
          <w:color w:val="FFFFFF" w:themeColor="background1"/>
          <w:szCs w:val="32"/>
        </w:rPr>
        <w:tab/>
      </w:r>
    </w:p>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321375F" w14:textId="1528A88C" w:rsidR="00844EB7" w:rsidRDefault="00844EB7" w:rsidP="00161103">
      <w:pPr>
        <w:rPr>
          <w:rFonts w:eastAsiaTheme="minorHAnsi"/>
          <w:color w:val="auto"/>
        </w:rPr>
      </w:pPr>
      <w:bookmarkStart w:id="7" w:name="_Hlk75950982"/>
      <w:r>
        <w:rPr>
          <w:rFonts w:eastAsiaTheme="minorHAnsi"/>
          <w:color w:val="auto"/>
        </w:rPr>
        <w:t>The assessment team interviewed several consumers and their representatives, who provided feedback and explained in different ways</w:t>
      </w:r>
      <w:r w:rsidR="00D1476E">
        <w:rPr>
          <w:rFonts w:eastAsiaTheme="minorHAnsi"/>
          <w:color w:val="auto"/>
        </w:rPr>
        <w:t xml:space="preserve"> that</w:t>
      </w:r>
      <w:r>
        <w:rPr>
          <w:rFonts w:eastAsiaTheme="minorHAnsi"/>
          <w:color w:val="auto"/>
        </w:rPr>
        <w:t>:</w:t>
      </w:r>
    </w:p>
    <w:p w14:paraId="7688B93F" w14:textId="1DF12E84" w:rsidR="00844EB7" w:rsidRPr="00844EB7" w:rsidRDefault="00844EB7" w:rsidP="00844EB7">
      <w:pPr>
        <w:pStyle w:val="ListParagraph"/>
        <w:numPr>
          <w:ilvl w:val="0"/>
          <w:numId w:val="40"/>
        </w:numPr>
        <w:rPr>
          <w:rFonts w:eastAsiaTheme="minorHAnsi"/>
          <w:color w:val="auto"/>
        </w:rPr>
      </w:pPr>
      <w:r>
        <w:rPr>
          <w:rFonts w:eastAsiaTheme="minorHAnsi"/>
          <w:color w:val="auto"/>
        </w:rPr>
        <w:t xml:space="preserve">They felt they are receiving personal and clinical care that is safe and right for them and the care provided is timely and </w:t>
      </w:r>
      <w:proofErr w:type="gramStart"/>
      <w:r>
        <w:rPr>
          <w:rFonts w:eastAsiaTheme="minorHAnsi"/>
          <w:color w:val="auto"/>
        </w:rPr>
        <w:t>takes into account</w:t>
      </w:r>
      <w:proofErr w:type="gramEnd"/>
      <w:r>
        <w:rPr>
          <w:rFonts w:eastAsiaTheme="minorHAnsi"/>
          <w:color w:val="auto"/>
        </w:rPr>
        <w:t xml:space="preserve"> their needs and preferences.</w:t>
      </w:r>
    </w:p>
    <w:p w14:paraId="7D817AA5" w14:textId="6B1AA3E5" w:rsidR="00844EB7" w:rsidRDefault="00844EB7" w:rsidP="00844EB7">
      <w:pPr>
        <w:pStyle w:val="ListParagraph"/>
        <w:numPr>
          <w:ilvl w:val="0"/>
          <w:numId w:val="40"/>
        </w:numPr>
        <w:rPr>
          <w:rFonts w:eastAsiaTheme="minorHAnsi"/>
          <w:color w:val="auto"/>
        </w:rPr>
      </w:pPr>
      <w:r>
        <w:rPr>
          <w:rFonts w:eastAsiaTheme="minorHAnsi"/>
          <w:color w:val="auto"/>
        </w:rPr>
        <w:t>Where necessary, consumers have access to clinical specialists such as registered nurses for issues such as wound care and management.</w:t>
      </w:r>
    </w:p>
    <w:p w14:paraId="7939575A" w14:textId="387B2FAF" w:rsidR="00844EB7" w:rsidRDefault="00ED2C4A" w:rsidP="00844EB7">
      <w:pPr>
        <w:pStyle w:val="ListParagraph"/>
        <w:numPr>
          <w:ilvl w:val="0"/>
          <w:numId w:val="40"/>
        </w:numPr>
        <w:rPr>
          <w:rFonts w:eastAsiaTheme="minorHAnsi"/>
          <w:color w:val="auto"/>
        </w:rPr>
      </w:pPr>
      <w:r>
        <w:rPr>
          <w:rFonts w:eastAsiaTheme="minorHAnsi"/>
          <w:color w:val="auto"/>
        </w:rPr>
        <w:t>Consumers with high impact or high prevalence risks such as those at greater risks of falls or urinary tract infections felt they are being supported with extra care and attention and are satisfied with the support they receive from the service.</w:t>
      </w:r>
    </w:p>
    <w:p w14:paraId="68E11DA5" w14:textId="6EB4250B" w:rsidR="00ED2C4A" w:rsidRDefault="00ED2C4A" w:rsidP="00844EB7">
      <w:pPr>
        <w:pStyle w:val="ListParagraph"/>
        <w:numPr>
          <w:ilvl w:val="0"/>
          <w:numId w:val="40"/>
        </w:numPr>
        <w:rPr>
          <w:rFonts w:eastAsiaTheme="minorHAnsi"/>
          <w:color w:val="auto"/>
        </w:rPr>
      </w:pPr>
      <w:r>
        <w:rPr>
          <w:rFonts w:eastAsiaTheme="minorHAnsi"/>
          <w:color w:val="auto"/>
        </w:rPr>
        <w:t xml:space="preserve">Most of the sampled consumers are satisfied with how the service communicates </w:t>
      </w:r>
      <w:r w:rsidR="00D1476E">
        <w:rPr>
          <w:rFonts w:eastAsiaTheme="minorHAnsi"/>
          <w:color w:val="auto"/>
        </w:rPr>
        <w:t>the</w:t>
      </w:r>
      <w:r>
        <w:rPr>
          <w:rFonts w:eastAsiaTheme="minorHAnsi"/>
          <w:color w:val="auto"/>
        </w:rPr>
        <w:t xml:space="preserve"> needs and preferences </w:t>
      </w:r>
      <w:r w:rsidR="00D1476E">
        <w:rPr>
          <w:rFonts w:eastAsiaTheme="minorHAnsi"/>
          <w:color w:val="auto"/>
        </w:rPr>
        <w:t>of the consumers within the workforce to effect consistent delivery of care.</w:t>
      </w:r>
    </w:p>
    <w:p w14:paraId="7F848427" w14:textId="07E3F0B5" w:rsidR="00D1476E" w:rsidRDefault="00D1476E" w:rsidP="00844EB7">
      <w:pPr>
        <w:pStyle w:val="ListParagraph"/>
        <w:numPr>
          <w:ilvl w:val="0"/>
          <w:numId w:val="40"/>
        </w:numPr>
        <w:rPr>
          <w:rFonts w:eastAsiaTheme="minorHAnsi"/>
          <w:color w:val="auto"/>
        </w:rPr>
      </w:pPr>
      <w:r>
        <w:rPr>
          <w:rFonts w:eastAsiaTheme="minorHAnsi"/>
          <w:color w:val="auto"/>
        </w:rPr>
        <w:t>They had awareness of access to other care agencies and professionals if and when they need it.</w:t>
      </w:r>
    </w:p>
    <w:p w14:paraId="1047624A" w14:textId="4E7BADFC" w:rsidR="00D1476E" w:rsidRDefault="00D1476E" w:rsidP="00844EB7">
      <w:pPr>
        <w:pStyle w:val="ListParagraph"/>
        <w:numPr>
          <w:ilvl w:val="0"/>
          <w:numId w:val="40"/>
        </w:numPr>
        <w:rPr>
          <w:rFonts w:eastAsiaTheme="minorHAnsi"/>
          <w:color w:val="auto"/>
        </w:rPr>
      </w:pPr>
      <w:r>
        <w:rPr>
          <w:rFonts w:eastAsiaTheme="minorHAnsi"/>
          <w:color w:val="auto"/>
        </w:rPr>
        <w:t>They saw service staff take measures to prevent the spread of infections such as by wearing masks, gloves, hand washing and PPE when necessary.</w:t>
      </w:r>
    </w:p>
    <w:p w14:paraId="43EECB36" w14:textId="2DD57578" w:rsidR="00D1476E" w:rsidRDefault="00D1476E" w:rsidP="00D1476E">
      <w:pPr>
        <w:rPr>
          <w:rFonts w:eastAsiaTheme="minorHAnsi"/>
          <w:color w:val="auto"/>
        </w:rPr>
      </w:pPr>
      <w:r>
        <w:rPr>
          <w:rFonts w:eastAsiaTheme="minorHAnsi"/>
          <w:color w:val="auto"/>
        </w:rPr>
        <w:t>The assessment</w:t>
      </w:r>
      <w:r w:rsidR="00616AF7">
        <w:rPr>
          <w:rFonts w:eastAsiaTheme="minorHAnsi"/>
          <w:color w:val="auto"/>
        </w:rPr>
        <w:t xml:space="preserve"> </w:t>
      </w:r>
      <w:r>
        <w:rPr>
          <w:rFonts w:eastAsiaTheme="minorHAnsi"/>
          <w:color w:val="auto"/>
        </w:rPr>
        <w:t>team interviewed service staff, reviewed various form of service documentation and consumer care information. The following was noted:</w:t>
      </w:r>
    </w:p>
    <w:p w14:paraId="53769AD4" w14:textId="04C8DBDA" w:rsidR="00D1476E" w:rsidRDefault="00D504A7" w:rsidP="00D1476E">
      <w:pPr>
        <w:pStyle w:val="ListParagraph"/>
        <w:numPr>
          <w:ilvl w:val="0"/>
          <w:numId w:val="41"/>
        </w:numPr>
        <w:rPr>
          <w:rFonts w:eastAsiaTheme="minorHAnsi"/>
          <w:color w:val="auto"/>
        </w:rPr>
      </w:pPr>
      <w:r>
        <w:rPr>
          <w:rFonts w:eastAsiaTheme="minorHAnsi"/>
          <w:color w:val="auto"/>
        </w:rPr>
        <w:lastRenderedPageBreak/>
        <w:t>Service care planning documents contained clear and readable information about its consumers and their needs and preferences.</w:t>
      </w:r>
    </w:p>
    <w:p w14:paraId="2372C3A8" w14:textId="05FE4AD7" w:rsidR="00D504A7" w:rsidRDefault="00D504A7" w:rsidP="00D1476E">
      <w:pPr>
        <w:pStyle w:val="ListParagraph"/>
        <w:numPr>
          <w:ilvl w:val="0"/>
          <w:numId w:val="41"/>
        </w:numPr>
        <w:rPr>
          <w:rFonts w:eastAsiaTheme="minorHAnsi"/>
          <w:color w:val="auto"/>
        </w:rPr>
      </w:pPr>
      <w:r>
        <w:rPr>
          <w:rFonts w:eastAsiaTheme="minorHAnsi"/>
          <w:color w:val="auto"/>
        </w:rPr>
        <w:t>Referrals to other specialist services were being made and recommendations and directives are being implemented and followed.</w:t>
      </w:r>
    </w:p>
    <w:p w14:paraId="0789D381" w14:textId="4DC1FA99" w:rsidR="00D504A7" w:rsidRDefault="00D504A7" w:rsidP="00D1476E">
      <w:pPr>
        <w:pStyle w:val="ListParagraph"/>
        <w:numPr>
          <w:ilvl w:val="0"/>
          <w:numId w:val="41"/>
        </w:numPr>
        <w:rPr>
          <w:rFonts w:eastAsiaTheme="minorHAnsi"/>
          <w:color w:val="auto"/>
        </w:rPr>
      </w:pPr>
      <w:r>
        <w:rPr>
          <w:rFonts w:eastAsiaTheme="minorHAnsi"/>
          <w:color w:val="auto"/>
        </w:rPr>
        <w:t xml:space="preserve">There </w:t>
      </w:r>
      <w:r w:rsidR="000B5F65">
        <w:rPr>
          <w:rFonts w:eastAsiaTheme="minorHAnsi"/>
          <w:color w:val="auto"/>
        </w:rPr>
        <w:t>is</w:t>
      </w:r>
      <w:r>
        <w:rPr>
          <w:rFonts w:eastAsiaTheme="minorHAnsi"/>
          <w:color w:val="auto"/>
        </w:rPr>
        <w:t xml:space="preserve"> a risk management framework that guides how risk is identified, managed and recorded. High impact </w:t>
      </w:r>
      <w:r w:rsidR="00616AF7">
        <w:rPr>
          <w:rFonts w:eastAsiaTheme="minorHAnsi"/>
          <w:color w:val="auto"/>
        </w:rPr>
        <w:t>risk strategies are subject to monthly review and evaluation for effectiveness.</w:t>
      </w:r>
    </w:p>
    <w:p w14:paraId="1F016BE3" w14:textId="38325D93" w:rsidR="003338DC" w:rsidRDefault="00BA44D6" w:rsidP="00D1476E">
      <w:pPr>
        <w:pStyle w:val="ListParagraph"/>
        <w:numPr>
          <w:ilvl w:val="0"/>
          <w:numId w:val="41"/>
        </w:numPr>
        <w:rPr>
          <w:rFonts w:eastAsiaTheme="minorHAnsi"/>
          <w:color w:val="auto"/>
        </w:rPr>
      </w:pPr>
      <w:r>
        <w:rPr>
          <w:rFonts w:eastAsiaTheme="minorHAnsi"/>
          <w:color w:val="auto"/>
        </w:rPr>
        <w:t>While end of life care was not applicable to the consumers at the service,</w:t>
      </w:r>
      <w:r w:rsidR="003338DC">
        <w:rPr>
          <w:rFonts w:eastAsiaTheme="minorHAnsi"/>
          <w:color w:val="auto"/>
        </w:rPr>
        <w:t xml:space="preserve"> there are policies </w:t>
      </w:r>
      <w:r w:rsidR="00A1627B">
        <w:rPr>
          <w:rFonts w:eastAsiaTheme="minorHAnsi"/>
          <w:color w:val="auto"/>
        </w:rPr>
        <w:t>a</w:t>
      </w:r>
      <w:r w:rsidR="003338DC">
        <w:rPr>
          <w:rFonts w:eastAsiaTheme="minorHAnsi"/>
          <w:color w:val="auto"/>
        </w:rPr>
        <w:t xml:space="preserve">nd procedures that guide staff on how to provide end of life care such as comfort and pain management. </w:t>
      </w:r>
    </w:p>
    <w:p w14:paraId="25B791A1" w14:textId="4EBDE832" w:rsidR="00616AF7" w:rsidRDefault="003338DC" w:rsidP="00D1476E">
      <w:pPr>
        <w:pStyle w:val="ListParagraph"/>
        <w:numPr>
          <w:ilvl w:val="0"/>
          <w:numId w:val="41"/>
        </w:numPr>
        <w:rPr>
          <w:rFonts w:eastAsiaTheme="minorHAnsi"/>
          <w:color w:val="auto"/>
        </w:rPr>
      </w:pPr>
      <w:r>
        <w:rPr>
          <w:rFonts w:eastAsiaTheme="minorHAnsi"/>
          <w:color w:val="auto"/>
        </w:rPr>
        <w:t>There is a local palliative care team on hand to service those consumers. Furthermore, there is a new palliative care delivery model proposed to roll out in June 202 and opportunities for external learning in this space.</w:t>
      </w:r>
    </w:p>
    <w:p w14:paraId="61211D02" w14:textId="6C58DD8D" w:rsidR="003338DC" w:rsidRDefault="003338DC" w:rsidP="00D1476E">
      <w:pPr>
        <w:pStyle w:val="ListParagraph"/>
        <w:numPr>
          <w:ilvl w:val="0"/>
          <w:numId w:val="41"/>
        </w:numPr>
        <w:rPr>
          <w:rFonts w:eastAsiaTheme="minorHAnsi"/>
          <w:color w:val="auto"/>
        </w:rPr>
      </w:pPr>
      <w:r>
        <w:rPr>
          <w:rFonts w:eastAsiaTheme="minorHAnsi"/>
          <w:color w:val="auto"/>
        </w:rPr>
        <w:t>Staff demonstrated their understanding on recognising and reporting on changes to the health and wellbeing of its consumers. Such changes are documented in care plans, change in condition forms and briefings are made to the relevant sections within the service. Staff continue to observe all consumers for signs of change in health, behaviours</w:t>
      </w:r>
      <w:r w:rsidR="00AE1D61">
        <w:rPr>
          <w:rFonts w:eastAsiaTheme="minorHAnsi"/>
          <w:color w:val="auto"/>
        </w:rPr>
        <w:t xml:space="preserve">, capacity or condition. </w:t>
      </w:r>
    </w:p>
    <w:p w14:paraId="5D15592B" w14:textId="414C5528" w:rsidR="00844EB7" w:rsidRDefault="00AE1D61" w:rsidP="00161103">
      <w:pPr>
        <w:pStyle w:val="ListParagraph"/>
        <w:numPr>
          <w:ilvl w:val="0"/>
          <w:numId w:val="41"/>
        </w:numPr>
        <w:rPr>
          <w:rFonts w:eastAsiaTheme="minorHAnsi"/>
          <w:color w:val="auto"/>
        </w:rPr>
      </w:pPr>
      <w:r>
        <w:rPr>
          <w:rFonts w:eastAsiaTheme="minorHAnsi"/>
          <w:color w:val="auto"/>
        </w:rPr>
        <w:t xml:space="preserve">There is an established approach to infection prevention including COVID-19, as well as antimicrobial stewardship. </w:t>
      </w:r>
      <w:r w:rsidR="00A7338B">
        <w:rPr>
          <w:rFonts w:eastAsiaTheme="minorHAnsi"/>
          <w:color w:val="auto"/>
        </w:rPr>
        <w:t xml:space="preserve">Such practices include but is not limited to PPE, social distancing, masks, influenza program and much more. </w:t>
      </w:r>
    </w:p>
    <w:p w14:paraId="724A2AFC" w14:textId="011C153F" w:rsidR="00A7338B" w:rsidRPr="008F2ED7" w:rsidRDefault="00414F87" w:rsidP="00FA3B09">
      <w:pPr>
        <w:tabs>
          <w:tab w:val="right" w:pos="9026"/>
        </w:tabs>
      </w:pPr>
      <w:proofErr w:type="gramStart"/>
      <w:r>
        <w:t>On the basis of</w:t>
      </w:r>
      <w:proofErr w:type="gramEnd"/>
      <w:r>
        <w:t xml:space="preserve"> the available evidence, t</w:t>
      </w:r>
      <w:r w:rsidR="00A7338B" w:rsidRPr="008F2ED7">
        <w:t>he quality standard for HCP</w:t>
      </w:r>
      <w:r w:rsidR="000E4266">
        <w:t xml:space="preserve"> and</w:t>
      </w:r>
      <w:r w:rsidR="006346FC">
        <w:t xml:space="preserve"> CHSP are</w:t>
      </w:r>
      <w:r w:rsidR="00A7338B" w:rsidRPr="008F2ED7">
        <w:t xml:space="preserve"> assessed as compliant as </w:t>
      </w:r>
      <w:r w:rsidR="00A7338B">
        <w:t>seven</w:t>
      </w:r>
      <w:r w:rsidR="00A7338B" w:rsidRPr="008F2ED7">
        <w:t xml:space="preserve"> of the </w:t>
      </w:r>
      <w:r w:rsidR="00A7338B">
        <w:t>seven</w:t>
      </w:r>
      <w:r w:rsidR="00A7338B" w:rsidRPr="008F2ED7">
        <w:t xml:space="preserve"> specific requirements have been assessed as compliant.  </w:t>
      </w:r>
    </w:p>
    <w:p w14:paraId="35C6EE1B" w14:textId="31222F21"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7"/>
          <w:p w14:paraId="5A51DC38" w14:textId="57DA7EB9"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47CDAF23" w:rsidR="006107BF" w:rsidRPr="00D16AA7" w:rsidRDefault="006107BF" w:rsidP="006107BF">
            <w:pPr>
              <w:pStyle w:val="Heading3"/>
              <w:spacing w:before="120" w:after="0"/>
              <w:jc w:val="right"/>
              <w:outlineLvl w:val="2"/>
              <w:rPr>
                <w:color w:val="auto"/>
              </w:rPr>
            </w:pPr>
            <w:r w:rsidRPr="0063688E">
              <w:rPr>
                <w:color w:val="1F4E79" w:themeColor="accent5" w:themeShade="80"/>
                <w:szCs w:val="26"/>
              </w:rPr>
              <w:t>Compliant</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4923AD4" w14:textId="38C4A9C2" w:rsidR="006107BF" w:rsidRPr="00D16AA7" w:rsidRDefault="006107BF" w:rsidP="006107BF">
            <w:pPr>
              <w:pStyle w:val="Heading3"/>
              <w:spacing w:before="0" w:after="0"/>
              <w:jc w:val="right"/>
              <w:outlineLvl w:val="2"/>
              <w:rPr>
                <w:color w:val="auto"/>
              </w:rPr>
            </w:pPr>
            <w:r w:rsidRPr="0063688E">
              <w:rPr>
                <w:color w:val="1F4E79" w:themeColor="accent5" w:themeShade="80"/>
                <w:szCs w:val="26"/>
              </w:rPr>
              <w:t>Compliant</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0E4266">
      <w:pPr>
        <w:numPr>
          <w:ilvl w:val="0"/>
          <w:numId w:val="2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E4266" w:rsidRPr="002B61BB" w14:paraId="246AD491" w14:textId="77777777" w:rsidTr="000E4266">
        <w:tc>
          <w:tcPr>
            <w:tcW w:w="4531" w:type="dxa"/>
            <w:shd w:val="clear" w:color="auto" w:fill="E7E6E6" w:themeFill="background2"/>
          </w:tcPr>
          <w:p w14:paraId="1DD0A013" w14:textId="42ECE8A9" w:rsidR="000E4266" w:rsidRPr="002B61BB" w:rsidRDefault="000E4266" w:rsidP="006107BF">
            <w:pPr>
              <w:pStyle w:val="Heading3"/>
              <w:spacing w:before="120" w:after="0"/>
              <w:ind w:hanging="106"/>
              <w:outlineLvl w:val="2"/>
            </w:pPr>
            <w:r w:rsidRPr="00163FEE">
              <w:lastRenderedPageBreak/>
              <w:t xml:space="preserve">Requirement </w:t>
            </w:r>
            <w:r>
              <w:t>3</w:t>
            </w:r>
            <w:r w:rsidRPr="00163FEE">
              <w:t>(3)(</w:t>
            </w:r>
            <w:r>
              <w:t>b</w:t>
            </w:r>
            <w:r w:rsidRPr="00163FEE">
              <w:t>)</w:t>
            </w:r>
          </w:p>
        </w:tc>
        <w:tc>
          <w:tcPr>
            <w:tcW w:w="993" w:type="dxa"/>
            <w:shd w:val="clear" w:color="auto" w:fill="E7E6E6" w:themeFill="background2"/>
          </w:tcPr>
          <w:p w14:paraId="6799C76D" w14:textId="19F0C39F" w:rsidR="000E4266" w:rsidRPr="002B61BB" w:rsidRDefault="000E4266" w:rsidP="006107BF">
            <w:pPr>
              <w:pStyle w:val="Heading3"/>
              <w:spacing w:before="120" w:after="0"/>
              <w:outlineLvl w:val="2"/>
            </w:pPr>
            <w:r w:rsidRPr="002B61BB">
              <w:t xml:space="preserve">HCP   </w:t>
            </w:r>
          </w:p>
        </w:tc>
        <w:tc>
          <w:tcPr>
            <w:tcW w:w="3548" w:type="dxa"/>
            <w:shd w:val="clear" w:color="auto" w:fill="E7E6E6" w:themeFill="background2"/>
          </w:tcPr>
          <w:p w14:paraId="1184883A" w14:textId="56EE0095" w:rsidR="000E4266" w:rsidRPr="006107BF" w:rsidRDefault="000E4266" w:rsidP="006107BF">
            <w:pPr>
              <w:pStyle w:val="Heading3"/>
              <w:spacing w:before="120" w:after="0"/>
              <w:jc w:val="right"/>
              <w:outlineLvl w:val="2"/>
            </w:pPr>
            <w:r w:rsidRPr="0063688E">
              <w:rPr>
                <w:color w:val="1F4E79" w:themeColor="accent5" w:themeShade="80"/>
                <w:szCs w:val="26"/>
              </w:rPr>
              <w:t>Compliant</w:t>
            </w:r>
          </w:p>
        </w:tc>
      </w:tr>
      <w:tr w:rsidR="000E4266" w:rsidRPr="002B61BB" w14:paraId="108BA57B" w14:textId="77777777" w:rsidTr="000E4266">
        <w:tc>
          <w:tcPr>
            <w:tcW w:w="4531" w:type="dxa"/>
            <w:shd w:val="clear" w:color="auto" w:fill="E7E6E6" w:themeFill="background2"/>
          </w:tcPr>
          <w:p w14:paraId="31697AB2" w14:textId="77777777" w:rsidR="000E4266" w:rsidRPr="002B61BB" w:rsidRDefault="000E4266" w:rsidP="006107BF">
            <w:pPr>
              <w:pStyle w:val="Heading3"/>
              <w:spacing w:before="0" w:after="0"/>
              <w:outlineLvl w:val="2"/>
            </w:pPr>
          </w:p>
        </w:tc>
        <w:tc>
          <w:tcPr>
            <w:tcW w:w="993" w:type="dxa"/>
            <w:shd w:val="clear" w:color="auto" w:fill="E7E6E6" w:themeFill="background2"/>
          </w:tcPr>
          <w:p w14:paraId="3694C519" w14:textId="01421ADC" w:rsidR="000E4266" w:rsidRPr="002B61BB" w:rsidRDefault="000E4266" w:rsidP="006107BF">
            <w:pPr>
              <w:pStyle w:val="Heading3"/>
              <w:spacing w:before="0" w:after="0"/>
              <w:outlineLvl w:val="2"/>
            </w:pPr>
            <w:r w:rsidRPr="002B61BB">
              <w:t xml:space="preserve">CHSP </w:t>
            </w:r>
          </w:p>
        </w:tc>
        <w:tc>
          <w:tcPr>
            <w:tcW w:w="3548" w:type="dxa"/>
            <w:shd w:val="clear" w:color="auto" w:fill="E7E6E6" w:themeFill="background2"/>
          </w:tcPr>
          <w:p w14:paraId="045A2009" w14:textId="03992EA5" w:rsidR="000E4266" w:rsidRPr="006107BF" w:rsidRDefault="000E4266" w:rsidP="006107BF">
            <w:pPr>
              <w:pStyle w:val="Heading3"/>
              <w:spacing w:before="0" w:after="0"/>
              <w:jc w:val="right"/>
              <w:outlineLvl w:val="2"/>
            </w:pPr>
            <w:r w:rsidRPr="0063688E">
              <w:rPr>
                <w:color w:val="1F4E79" w:themeColor="accent5" w:themeShade="80"/>
                <w:szCs w:val="26"/>
              </w:rPr>
              <w:t>Compliant</w:t>
            </w:r>
          </w:p>
        </w:tc>
      </w:tr>
    </w:tbl>
    <w:p w14:paraId="278D521C" w14:textId="352BB345" w:rsidR="005A02AC" w:rsidRPr="00597CB1" w:rsidRDefault="00853601" w:rsidP="00597CB1">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6107B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B99CBE8" w14:textId="50B4C6DB" w:rsidR="006107BF" w:rsidRPr="006107BF" w:rsidRDefault="006107BF" w:rsidP="006107BF">
            <w:pPr>
              <w:pStyle w:val="Heading3"/>
              <w:spacing w:before="120" w:after="0"/>
              <w:jc w:val="right"/>
              <w:outlineLvl w:val="2"/>
            </w:pPr>
            <w:r w:rsidRPr="0063688E">
              <w:rPr>
                <w:color w:val="1F4E79" w:themeColor="accent5" w:themeShade="80"/>
                <w:szCs w:val="26"/>
              </w:rPr>
              <w:t>Compliant</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D77E2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D0F9BD3" w14:textId="7215FDC1" w:rsidR="006107BF" w:rsidRPr="006107BF" w:rsidRDefault="006107BF" w:rsidP="006107BF">
            <w:pPr>
              <w:pStyle w:val="Heading3"/>
              <w:spacing w:before="0" w:after="0"/>
              <w:jc w:val="right"/>
              <w:outlineLvl w:val="2"/>
            </w:pPr>
            <w:r w:rsidRPr="0063688E">
              <w:rPr>
                <w:color w:val="1F4E79" w:themeColor="accent5" w:themeShade="80"/>
                <w:szCs w:val="26"/>
              </w:rPr>
              <w:t>Compliant</w:t>
            </w:r>
          </w:p>
        </w:tc>
      </w:tr>
    </w:tbl>
    <w:p w14:paraId="32173BC3" w14:textId="4EABC150" w:rsidR="005A02AC" w:rsidRPr="00597CB1" w:rsidRDefault="00853601" w:rsidP="00597CB1">
      <w:pPr>
        <w:rPr>
          <w:i/>
          <w:szCs w:val="22"/>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8EC7A79" w14:textId="2E240AD5" w:rsidR="006107BF" w:rsidRPr="006107BF" w:rsidRDefault="006107BF" w:rsidP="006107BF">
            <w:pPr>
              <w:pStyle w:val="Heading3"/>
              <w:spacing w:before="120" w:after="0"/>
              <w:jc w:val="right"/>
              <w:outlineLvl w:val="2"/>
            </w:pPr>
            <w:r w:rsidRPr="0063688E">
              <w:rPr>
                <w:color w:val="1F4E79" w:themeColor="accent5" w:themeShade="80"/>
                <w:szCs w:val="26"/>
              </w:rPr>
              <w:t>Compliant</w:t>
            </w:r>
          </w:p>
        </w:tc>
      </w:tr>
      <w:tr w:rsidR="006107BF" w:rsidRPr="002B61BB" w14:paraId="2007E564" w14:textId="77777777" w:rsidTr="006107BF">
        <w:tc>
          <w:tcPr>
            <w:tcW w:w="4531" w:type="dxa"/>
            <w:shd w:val="clear" w:color="auto" w:fill="E7E6E6" w:themeFill="background2"/>
          </w:tcPr>
          <w:p w14:paraId="7E9443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FFA90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55E85" w14:textId="37C04F04" w:rsidR="006107BF" w:rsidRPr="006107BF" w:rsidRDefault="006107BF" w:rsidP="006107BF">
            <w:pPr>
              <w:pStyle w:val="Heading3"/>
              <w:spacing w:before="0" w:after="0"/>
              <w:jc w:val="right"/>
              <w:outlineLvl w:val="2"/>
            </w:pPr>
            <w:r w:rsidRPr="0063688E">
              <w:rPr>
                <w:color w:val="1F4E79" w:themeColor="accent5" w:themeShade="80"/>
                <w:szCs w:val="26"/>
              </w:rPr>
              <w:t>Compliant</w:t>
            </w:r>
          </w:p>
        </w:tc>
      </w:tr>
    </w:tbl>
    <w:p w14:paraId="44E640A3" w14:textId="4771CE33" w:rsidR="005A02AC" w:rsidRPr="00597CB1" w:rsidRDefault="00853601" w:rsidP="00597CB1">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2B61BB" w:rsidRDefault="006107BF" w:rsidP="006107BF">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80C3BFB" w14:textId="74005F3A" w:rsidR="006107BF" w:rsidRPr="006107BF" w:rsidRDefault="006107BF" w:rsidP="006107BF">
            <w:pPr>
              <w:pStyle w:val="Heading3"/>
              <w:spacing w:before="120" w:after="0"/>
              <w:jc w:val="right"/>
              <w:outlineLvl w:val="2"/>
            </w:pPr>
            <w:r w:rsidRPr="0063688E">
              <w:rPr>
                <w:color w:val="1F4E79" w:themeColor="accent5" w:themeShade="80"/>
                <w:szCs w:val="26"/>
              </w:rPr>
              <w:t>Compliant</w:t>
            </w:r>
          </w:p>
        </w:tc>
      </w:tr>
      <w:tr w:rsidR="006107BF" w:rsidRPr="002B61BB" w14:paraId="1C3C4387" w14:textId="77777777" w:rsidTr="006107BF">
        <w:tc>
          <w:tcPr>
            <w:tcW w:w="4531" w:type="dxa"/>
            <w:shd w:val="clear" w:color="auto" w:fill="E7E6E6" w:themeFill="background2"/>
          </w:tcPr>
          <w:p w14:paraId="1AEB06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56C453C"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5A8EA95" w14:textId="4D523911" w:rsidR="006107BF" w:rsidRPr="006107BF" w:rsidRDefault="006107BF" w:rsidP="006107BF">
            <w:pPr>
              <w:pStyle w:val="Heading3"/>
              <w:spacing w:before="0" w:after="0"/>
              <w:jc w:val="right"/>
              <w:outlineLvl w:val="2"/>
            </w:pPr>
            <w:r w:rsidRPr="0063688E">
              <w:rPr>
                <w:color w:val="1F4E79" w:themeColor="accent5" w:themeShade="80"/>
                <w:szCs w:val="26"/>
              </w:rPr>
              <w:t>Compliant</w:t>
            </w:r>
          </w:p>
        </w:tc>
      </w:tr>
    </w:tbl>
    <w:p w14:paraId="40363A2D" w14:textId="30AB67D6" w:rsidR="005A02AC" w:rsidRPr="00597CB1" w:rsidRDefault="00853601" w:rsidP="00597CB1">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720C292" w14:textId="3ABB4DAA" w:rsidR="006107BF" w:rsidRPr="006107BF" w:rsidRDefault="006107BF" w:rsidP="006107BF">
            <w:pPr>
              <w:pStyle w:val="Heading3"/>
              <w:spacing w:before="120" w:after="0"/>
              <w:jc w:val="right"/>
              <w:outlineLvl w:val="2"/>
            </w:pPr>
            <w:r w:rsidRPr="0063688E">
              <w:rPr>
                <w:color w:val="1F4E79" w:themeColor="accent5" w:themeShade="80"/>
                <w:szCs w:val="26"/>
              </w:rPr>
              <w:t>Compliant</w:t>
            </w:r>
          </w:p>
        </w:tc>
      </w:tr>
      <w:tr w:rsidR="006107BF" w:rsidRPr="002B61BB" w14:paraId="1A274C46" w14:textId="77777777" w:rsidTr="006107BF">
        <w:tc>
          <w:tcPr>
            <w:tcW w:w="4531" w:type="dxa"/>
            <w:shd w:val="clear" w:color="auto" w:fill="E7E6E6" w:themeFill="background2"/>
          </w:tcPr>
          <w:p w14:paraId="2D785C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D889F8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D5DFFB2" w14:textId="3E9F5331" w:rsidR="006107BF" w:rsidRPr="006107BF" w:rsidRDefault="006107BF" w:rsidP="006107BF">
            <w:pPr>
              <w:pStyle w:val="Heading3"/>
              <w:spacing w:before="0" w:after="0"/>
              <w:jc w:val="right"/>
              <w:outlineLvl w:val="2"/>
            </w:pPr>
            <w:r w:rsidRPr="0063688E">
              <w:rPr>
                <w:color w:val="1F4E79" w:themeColor="accent5" w:themeShade="80"/>
                <w:szCs w:val="26"/>
              </w:rPr>
              <w:t>Compliant</w:t>
            </w:r>
          </w:p>
        </w:tc>
      </w:tr>
    </w:tbl>
    <w:p w14:paraId="32115DD3" w14:textId="7377D46E" w:rsidR="00EA2B99" w:rsidRPr="00597CB1" w:rsidRDefault="00853601" w:rsidP="00597CB1">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3688E" w:rsidRPr="0063688E" w14:paraId="4BFF10D3" w14:textId="77777777" w:rsidTr="006107BF">
        <w:tc>
          <w:tcPr>
            <w:tcW w:w="4531" w:type="dxa"/>
            <w:shd w:val="clear" w:color="auto" w:fill="E7E6E6" w:themeFill="background2"/>
          </w:tcPr>
          <w:p w14:paraId="1B489B3F" w14:textId="55A09CA7" w:rsidR="006107BF" w:rsidRPr="0063688E" w:rsidRDefault="006107BF" w:rsidP="006107BF">
            <w:pPr>
              <w:pStyle w:val="Heading3"/>
              <w:spacing w:before="120" w:after="0"/>
              <w:ind w:hanging="106"/>
              <w:outlineLvl w:val="2"/>
              <w:rPr>
                <w:color w:val="1F4E79" w:themeColor="accent5" w:themeShade="80"/>
              </w:rPr>
            </w:pPr>
            <w:r w:rsidRPr="0063688E">
              <w:rPr>
                <w:color w:val="1F4E79" w:themeColor="accent5" w:themeShade="80"/>
              </w:rPr>
              <w:t>Requirement 3(3)(g)</w:t>
            </w:r>
          </w:p>
        </w:tc>
        <w:tc>
          <w:tcPr>
            <w:tcW w:w="993" w:type="dxa"/>
            <w:shd w:val="clear" w:color="auto" w:fill="E7E6E6" w:themeFill="background2"/>
          </w:tcPr>
          <w:p w14:paraId="4B78832C" w14:textId="77777777" w:rsidR="006107BF" w:rsidRPr="0063688E" w:rsidRDefault="006107BF" w:rsidP="006107BF">
            <w:pPr>
              <w:pStyle w:val="Heading3"/>
              <w:spacing w:before="120" w:after="0"/>
              <w:outlineLvl w:val="2"/>
              <w:rPr>
                <w:color w:val="1F4E79" w:themeColor="accent5" w:themeShade="80"/>
              </w:rPr>
            </w:pPr>
            <w:r w:rsidRPr="0063688E">
              <w:rPr>
                <w:color w:val="1F4E79" w:themeColor="accent5" w:themeShade="80"/>
              </w:rPr>
              <w:t xml:space="preserve">HCP   </w:t>
            </w:r>
          </w:p>
        </w:tc>
        <w:tc>
          <w:tcPr>
            <w:tcW w:w="3548" w:type="dxa"/>
            <w:shd w:val="clear" w:color="auto" w:fill="E7E6E6" w:themeFill="background2"/>
          </w:tcPr>
          <w:p w14:paraId="694D0D2B" w14:textId="571D7A94" w:rsidR="006107BF" w:rsidRPr="0063688E" w:rsidRDefault="006107BF" w:rsidP="006107BF">
            <w:pPr>
              <w:pStyle w:val="Heading3"/>
              <w:spacing w:before="120" w:after="0"/>
              <w:jc w:val="right"/>
              <w:outlineLvl w:val="2"/>
              <w:rPr>
                <w:color w:val="1F4E79" w:themeColor="accent5" w:themeShade="80"/>
              </w:rPr>
            </w:pPr>
            <w:r w:rsidRPr="0063688E">
              <w:rPr>
                <w:color w:val="1F4E79" w:themeColor="accent5" w:themeShade="80"/>
                <w:szCs w:val="26"/>
              </w:rPr>
              <w:t>Compliant</w:t>
            </w:r>
          </w:p>
        </w:tc>
      </w:tr>
      <w:tr w:rsidR="0063688E" w:rsidRPr="0063688E" w14:paraId="65BD3CFE" w14:textId="77777777" w:rsidTr="006107BF">
        <w:tc>
          <w:tcPr>
            <w:tcW w:w="4531" w:type="dxa"/>
            <w:shd w:val="clear" w:color="auto" w:fill="E7E6E6" w:themeFill="background2"/>
          </w:tcPr>
          <w:p w14:paraId="13353F34" w14:textId="77777777" w:rsidR="006107BF" w:rsidRPr="0063688E"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7CC66B7A" w14:textId="77777777" w:rsidR="006107BF" w:rsidRPr="0063688E" w:rsidRDefault="006107BF" w:rsidP="006107BF">
            <w:pPr>
              <w:pStyle w:val="Heading3"/>
              <w:spacing w:before="0" w:after="0"/>
              <w:outlineLvl w:val="2"/>
              <w:rPr>
                <w:color w:val="1F4E79" w:themeColor="accent5" w:themeShade="80"/>
              </w:rPr>
            </w:pPr>
            <w:r w:rsidRPr="0063688E">
              <w:rPr>
                <w:color w:val="1F4E79" w:themeColor="accent5" w:themeShade="80"/>
              </w:rPr>
              <w:t xml:space="preserve">CHSP </w:t>
            </w:r>
          </w:p>
        </w:tc>
        <w:tc>
          <w:tcPr>
            <w:tcW w:w="3548" w:type="dxa"/>
            <w:shd w:val="clear" w:color="auto" w:fill="E7E6E6" w:themeFill="background2"/>
          </w:tcPr>
          <w:p w14:paraId="6316335C" w14:textId="20F476AE" w:rsidR="006107BF" w:rsidRPr="0063688E" w:rsidRDefault="006107BF" w:rsidP="006107BF">
            <w:pPr>
              <w:pStyle w:val="Heading3"/>
              <w:spacing w:before="0" w:after="0"/>
              <w:jc w:val="right"/>
              <w:outlineLvl w:val="2"/>
              <w:rPr>
                <w:color w:val="1F4E79" w:themeColor="accent5" w:themeShade="80"/>
              </w:rPr>
            </w:pPr>
            <w:r w:rsidRPr="0063688E">
              <w:rPr>
                <w:color w:val="1F4E79" w:themeColor="accent5" w:themeShade="80"/>
                <w:szCs w:val="26"/>
              </w:rPr>
              <w:t>Compliant</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46EF3B65">
            <wp:simplePos x="0" y="0"/>
            <wp:positionH relativeFrom="page">
              <wp:align>right</wp:align>
            </wp:positionH>
            <wp:positionV relativeFrom="paragraph">
              <wp:posOffset>5715</wp:posOffset>
            </wp:positionV>
            <wp:extent cx="7543800" cy="14668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66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37454649" w14:textId="29377176" w:rsidR="00680796" w:rsidRDefault="006C6789" w:rsidP="00680796">
      <w:pPr>
        <w:pStyle w:val="Heading1"/>
        <w:tabs>
          <w:tab w:val="left" w:pos="2835"/>
          <w:tab w:val="right" w:pos="9070"/>
        </w:tabs>
        <w:spacing w:before="0" w:after="0" w:line="240" w:lineRule="auto"/>
        <w:rPr>
          <w:rFonts w:ascii="Arial" w:hAnsi="Arial" w:cs="Times New Roman"/>
          <w:bCs w:val="0"/>
          <w:iCs w:val="0"/>
          <w:color w:val="0000FF"/>
          <w:szCs w:val="32"/>
        </w:rPr>
      </w:pPr>
      <w:r w:rsidRPr="00162F6A">
        <w:rPr>
          <w:color w:val="FFFFFF" w:themeColor="background1"/>
          <w:sz w:val="36"/>
        </w:rPr>
        <w:tab/>
      </w:r>
      <w:r w:rsidR="00680796" w:rsidRPr="009F4B30">
        <w:rPr>
          <w:color w:val="FFFFFF" w:themeColor="background1"/>
          <w:szCs w:val="32"/>
        </w:rPr>
        <w:t>HCP</w:t>
      </w:r>
      <w:r w:rsidR="00680796" w:rsidRPr="009F4B30">
        <w:rPr>
          <w:color w:val="FFFFFF" w:themeColor="background1"/>
          <w:szCs w:val="32"/>
        </w:rPr>
        <w:tab/>
      </w:r>
      <w:r w:rsidR="00680796" w:rsidRPr="00FB04AA">
        <w:rPr>
          <w:rFonts w:ascii="Arial" w:hAnsi="Arial" w:cs="Times New Roman"/>
          <w:bCs w:val="0"/>
          <w:iCs w:val="0"/>
          <w:color w:val="FFFFFF" w:themeColor="background1"/>
          <w:szCs w:val="32"/>
        </w:rPr>
        <w:t>Compliant</w:t>
      </w:r>
    </w:p>
    <w:p w14:paraId="0BF0DA02" w14:textId="3C25C8BB" w:rsidR="006716D8" w:rsidRPr="006716D8" w:rsidRDefault="00680796" w:rsidP="000E4266">
      <w:pPr>
        <w:pStyle w:val="Heading1"/>
        <w:tabs>
          <w:tab w:val="left" w:pos="2835"/>
          <w:tab w:val="right" w:pos="9070"/>
        </w:tabs>
        <w:spacing w:before="0" w:after="0" w:line="240" w:lineRule="auto"/>
      </w:pPr>
      <w:r>
        <w:rPr>
          <w:color w:val="FFFFFF" w:themeColor="background1"/>
          <w:szCs w:val="32"/>
        </w:rPr>
        <w:tab/>
      </w:r>
      <w:r w:rsidRPr="009F4B30">
        <w:rPr>
          <w:color w:val="FFFFFF" w:themeColor="background1"/>
          <w:szCs w:val="32"/>
        </w:rPr>
        <w:t xml:space="preserve">CHSP </w:t>
      </w:r>
      <w:r w:rsidRPr="009F4B30">
        <w:rPr>
          <w:color w:val="FFFFFF" w:themeColor="background1"/>
          <w:szCs w:val="32"/>
        </w:rPr>
        <w:tab/>
      </w:r>
      <w:r w:rsidRPr="00FB04AA">
        <w:rPr>
          <w:rFonts w:ascii="Arial" w:hAnsi="Arial" w:cs="Times New Roman"/>
          <w:bCs w:val="0"/>
          <w:iCs w:val="0"/>
          <w:color w:val="FFFFFF" w:themeColor="background1"/>
          <w:szCs w:val="32"/>
        </w:rPr>
        <w:t>Compliant</w:t>
      </w:r>
      <w:r w:rsidRPr="009F4B30">
        <w:rPr>
          <w:color w:val="FFFFFF" w:themeColor="background1"/>
          <w:szCs w:val="32"/>
          <w:highlight w:val="yellow"/>
        </w:rPr>
        <w:br/>
      </w:r>
      <w:r w:rsidRPr="009F4B30">
        <w:rPr>
          <w:color w:val="FFFFFF" w:themeColor="background1"/>
          <w:szCs w:val="32"/>
        </w:rPr>
        <w:tab/>
      </w:r>
    </w:p>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CA522AA" w:rsidR="007F5256" w:rsidRDefault="007F5256" w:rsidP="00427817">
      <w:pPr>
        <w:pStyle w:val="Heading2"/>
      </w:pPr>
      <w:r>
        <w:t>Assessment of Standard 4</w:t>
      </w:r>
    </w:p>
    <w:p w14:paraId="0BCAE2B8" w14:textId="2740EC82" w:rsidR="00E360A8" w:rsidRDefault="00E360A8" w:rsidP="00E360A8">
      <w:pPr>
        <w:rPr>
          <w:rFonts w:eastAsiaTheme="minorHAnsi"/>
          <w:color w:val="auto"/>
        </w:rPr>
      </w:pPr>
      <w:r>
        <w:rPr>
          <w:rFonts w:eastAsiaTheme="minorHAnsi"/>
          <w:color w:val="auto"/>
        </w:rPr>
        <w:t>The assessment team interviewed several consumers and their representatives, who provided feedback and explained in different ways that:</w:t>
      </w:r>
    </w:p>
    <w:p w14:paraId="00BE109F" w14:textId="6DB97D87" w:rsidR="00E360A8" w:rsidRDefault="00EA7916" w:rsidP="00E360A8">
      <w:pPr>
        <w:pStyle w:val="ListParagraph"/>
        <w:numPr>
          <w:ilvl w:val="0"/>
          <w:numId w:val="42"/>
        </w:numPr>
        <w:rPr>
          <w:rFonts w:eastAsiaTheme="minorHAnsi"/>
          <w:color w:val="auto"/>
        </w:rPr>
      </w:pPr>
      <w:r>
        <w:rPr>
          <w:rFonts w:eastAsiaTheme="minorHAnsi"/>
          <w:color w:val="auto"/>
        </w:rPr>
        <w:t>They felt the service accommodates their needs, goals and preferences in relation to t</w:t>
      </w:r>
      <w:r w:rsidR="00CB650A">
        <w:rPr>
          <w:rFonts w:eastAsiaTheme="minorHAnsi"/>
          <w:color w:val="auto"/>
        </w:rPr>
        <w:t>heir daily living</w:t>
      </w:r>
      <w:r>
        <w:rPr>
          <w:rFonts w:eastAsiaTheme="minorHAnsi"/>
          <w:color w:val="auto"/>
        </w:rPr>
        <w:t xml:space="preserve">. They feel supported by the service to </w:t>
      </w:r>
      <w:r w:rsidR="00CB650A">
        <w:rPr>
          <w:rFonts w:eastAsiaTheme="minorHAnsi"/>
          <w:color w:val="auto"/>
        </w:rPr>
        <w:t xml:space="preserve">partake in social activities but also </w:t>
      </w:r>
      <w:r>
        <w:rPr>
          <w:rFonts w:eastAsiaTheme="minorHAnsi"/>
          <w:color w:val="auto"/>
        </w:rPr>
        <w:t>live as independently as possible and enjoy life</w:t>
      </w:r>
      <w:r w:rsidR="003B526F">
        <w:rPr>
          <w:rFonts w:eastAsiaTheme="minorHAnsi"/>
          <w:color w:val="auto"/>
        </w:rPr>
        <w:t>.</w:t>
      </w:r>
    </w:p>
    <w:p w14:paraId="5BBA85C7" w14:textId="75BEEE42" w:rsidR="00CB650A" w:rsidRDefault="00B95991" w:rsidP="00E360A8">
      <w:pPr>
        <w:pStyle w:val="ListParagraph"/>
        <w:numPr>
          <w:ilvl w:val="0"/>
          <w:numId w:val="42"/>
        </w:numPr>
        <w:rPr>
          <w:rFonts w:eastAsiaTheme="minorHAnsi"/>
          <w:color w:val="auto"/>
        </w:rPr>
      </w:pPr>
      <w:r>
        <w:rPr>
          <w:rFonts w:eastAsiaTheme="minorHAnsi"/>
          <w:color w:val="auto"/>
        </w:rPr>
        <w:t xml:space="preserve">They </w:t>
      </w:r>
      <w:r w:rsidR="00270F15">
        <w:rPr>
          <w:rFonts w:eastAsiaTheme="minorHAnsi"/>
          <w:color w:val="auto"/>
        </w:rPr>
        <w:t>feel</w:t>
      </w:r>
      <w:r>
        <w:rPr>
          <w:rFonts w:eastAsiaTheme="minorHAnsi"/>
          <w:color w:val="auto"/>
        </w:rPr>
        <w:t xml:space="preserve"> a sense of purpose in their daily living</w:t>
      </w:r>
      <w:r w:rsidR="00270F15">
        <w:rPr>
          <w:rFonts w:eastAsiaTheme="minorHAnsi"/>
          <w:color w:val="auto"/>
        </w:rPr>
        <w:t xml:space="preserve"> as they are involved in various cultural events and activities at the service and they have a connection and sense of trust with the service workforce such that they feel comfortable asking for help in daily living whereas they previously didn’t. </w:t>
      </w:r>
    </w:p>
    <w:p w14:paraId="6D1BBEF6" w14:textId="0F38E84C" w:rsidR="00270F15" w:rsidRDefault="00BC7B0B" w:rsidP="00E360A8">
      <w:pPr>
        <w:pStyle w:val="ListParagraph"/>
        <w:numPr>
          <w:ilvl w:val="0"/>
          <w:numId w:val="42"/>
        </w:numPr>
        <w:rPr>
          <w:rFonts w:eastAsiaTheme="minorHAnsi"/>
          <w:color w:val="auto"/>
        </w:rPr>
      </w:pPr>
      <w:r>
        <w:rPr>
          <w:rFonts w:eastAsiaTheme="minorHAnsi"/>
          <w:color w:val="auto"/>
        </w:rPr>
        <w:t>Dependent on the individual</w:t>
      </w:r>
      <w:r w:rsidR="00AA60E9">
        <w:rPr>
          <w:rFonts w:eastAsiaTheme="minorHAnsi"/>
          <w:color w:val="auto"/>
        </w:rPr>
        <w:t>’s needs and preferences</w:t>
      </w:r>
      <w:r>
        <w:rPr>
          <w:rFonts w:eastAsiaTheme="minorHAnsi"/>
          <w:color w:val="auto"/>
        </w:rPr>
        <w:t xml:space="preserve">, the consumers are as </w:t>
      </w:r>
      <w:r w:rsidR="00AA60E9">
        <w:rPr>
          <w:rFonts w:eastAsiaTheme="minorHAnsi"/>
          <w:color w:val="auto"/>
        </w:rPr>
        <w:t>supported</w:t>
      </w:r>
      <w:r>
        <w:rPr>
          <w:rFonts w:eastAsiaTheme="minorHAnsi"/>
          <w:color w:val="auto"/>
        </w:rPr>
        <w:t xml:space="preserve"> to remain involved</w:t>
      </w:r>
      <w:r w:rsidR="00AA60E9">
        <w:rPr>
          <w:rFonts w:eastAsiaTheme="minorHAnsi"/>
          <w:color w:val="auto"/>
        </w:rPr>
        <w:t xml:space="preserve"> active</w:t>
      </w:r>
      <w:r>
        <w:rPr>
          <w:rFonts w:eastAsiaTheme="minorHAnsi"/>
          <w:color w:val="auto"/>
        </w:rPr>
        <w:t xml:space="preserve"> in their local community </w:t>
      </w:r>
      <w:r w:rsidR="00AA60E9">
        <w:rPr>
          <w:rFonts w:eastAsiaTheme="minorHAnsi"/>
          <w:color w:val="auto"/>
        </w:rPr>
        <w:t xml:space="preserve">and/or to enjoy the service’s </w:t>
      </w:r>
      <w:r>
        <w:rPr>
          <w:rFonts w:eastAsiaTheme="minorHAnsi"/>
          <w:color w:val="auto"/>
        </w:rPr>
        <w:t>respite centre</w:t>
      </w:r>
      <w:r w:rsidR="00AA60E9">
        <w:rPr>
          <w:rFonts w:eastAsiaTheme="minorHAnsi"/>
          <w:color w:val="auto"/>
        </w:rPr>
        <w:t xml:space="preserve">. </w:t>
      </w:r>
    </w:p>
    <w:p w14:paraId="44BBEBE5" w14:textId="678DBD66" w:rsidR="00BC7B0B" w:rsidRDefault="0037312D" w:rsidP="00E360A8">
      <w:pPr>
        <w:pStyle w:val="ListParagraph"/>
        <w:numPr>
          <w:ilvl w:val="0"/>
          <w:numId w:val="42"/>
        </w:numPr>
        <w:rPr>
          <w:rFonts w:eastAsiaTheme="minorHAnsi"/>
          <w:color w:val="auto"/>
        </w:rPr>
      </w:pPr>
      <w:r>
        <w:rPr>
          <w:rFonts w:eastAsiaTheme="minorHAnsi"/>
          <w:color w:val="auto"/>
        </w:rPr>
        <w:t>They have given consent to allow the service to share pertinent information about them internally and with other agencies for the betterment of their care and experience.</w:t>
      </w:r>
    </w:p>
    <w:p w14:paraId="43A7E658" w14:textId="7B60ABA5" w:rsidR="006C4F2B" w:rsidRDefault="006C4F2B" w:rsidP="00E360A8">
      <w:pPr>
        <w:pStyle w:val="ListParagraph"/>
        <w:numPr>
          <w:ilvl w:val="0"/>
          <w:numId w:val="42"/>
        </w:numPr>
        <w:rPr>
          <w:rFonts w:eastAsiaTheme="minorHAnsi"/>
          <w:color w:val="auto"/>
        </w:rPr>
      </w:pPr>
      <w:r>
        <w:rPr>
          <w:rFonts w:eastAsiaTheme="minorHAnsi"/>
          <w:color w:val="auto"/>
        </w:rPr>
        <w:t>They have been made aware My Aged Care portal to access additional home supports from other organisations.</w:t>
      </w:r>
    </w:p>
    <w:p w14:paraId="46A5D6AC" w14:textId="46DE8D66" w:rsidR="00FB00BA" w:rsidRDefault="00FB00BA" w:rsidP="00E360A8">
      <w:pPr>
        <w:pStyle w:val="ListParagraph"/>
        <w:numPr>
          <w:ilvl w:val="0"/>
          <w:numId w:val="42"/>
        </w:numPr>
        <w:rPr>
          <w:rFonts w:eastAsiaTheme="minorHAnsi"/>
          <w:color w:val="auto"/>
        </w:rPr>
      </w:pPr>
      <w:r>
        <w:rPr>
          <w:rFonts w:eastAsiaTheme="minorHAnsi"/>
          <w:color w:val="auto"/>
        </w:rPr>
        <w:t xml:space="preserve">The meals are of sufficient variety which meets their needs and preferences and individual dietary requirements are met. </w:t>
      </w:r>
    </w:p>
    <w:p w14:paraId="62E351C7" w14:textId="64033B7A" w:rsidR="00382540" w:rsidRPr="00E360A8" w:rsidRDefault="000900C9" w:rsidP="00E360A8">
      <w:pPr>
        <w:pStyle w:val="ListParagraph"/>
        <w:numPr>
          <w:ilvl w:val="0"/>
          <w:numId w:val="42"/>
        </w:numPr>
        <w:rPr>
          <w:rFonts w:eastAsiaTheme="minorHAnsi"/>
          <w:color w:val="auto"/>
        </w:rPr>
      </w:pPr>
      <w:r>
        <w:rPr>
          <w:rFonts w:eastAsiaTheme="minorHAnsi"/>
          <w:color w:val="auto"/>
        </w:rPr>
        <w:lastRenderedPageBreak/>
        <w:t xml:space="preserve">They had no issues with the service’s transport vehicles from a cleanliness and safety perspective. </w:t>
      </w:r>
    </w:p>
    <w:p w14:paraId="04C80531" w14:textId="4DFB355F" w:rsidR="00E360A8" w:rsidRDefault="00E360A8" w:rsidP="00E360A8">
      <w:pPr>
        <w:rPr>
          <w:rFonts w:eastAsiaTheme="minorHAnsi"/>
          <w:color w:val="auto"/>
        </w:rPr>
      </w:pPr>
      <w:r>
        <w:rPr>
          <w:rFonts w:eastAsiaTheme="minorHAnsi"/>
          <w:color w:val="auto"/>
        </w:rPr>
        <w:t xml:space="preserve">The assessment team interviewed service </w:t>
      </w:r>
      <w:r w:rsidR="00646F4D">
        <w:rPr>
          <w:rFonts w:eastAsiaTheme="minorHAnsi"/>
          <w:color w:val="auto"/>
        </w:rPr>
        <w:t>workforce</w:t>
      </w:r>
      <w:r>
        <w:rPr>
          <w:rFonts w:eastAsiaTheme="minorHAnsi"/>
          <w:color w:val="auto"/>
        </w:rPr>
        <w:t>, reviewed various form</w:t>
      </w:r>
      <w:r w:rsidR="00382540">
        <w:rPr>
          <w:rFonts w:eastAsiaTheme="minorHAnsi"/>
          <w:color w:val="auto"/>
        </w:rPr>
        <w:t>s</w:t>
      </w:r>
      <w:r>
        <w:rPr>
          <w:rFonts w:eastAsiaTheme="minorHAnsi"/>
          <w:color w:val="auto"/>
        </w:rPr>
        <w:t xml:space="preserve"> of service documentation and consumer care information. The following was noted:</w:t>
      </w:r>
    </w:p>
    <w:p w14:paraId="226453ED" w14:textId="38C75B3B" w:rsidR="00E360A8" w:rsidRDefault="00CB650A" w:rsidP="00CB650A">
      <w:pPr>
        <w:pStyle w:val="ListParagraph"/>
        <w:numPr>
          <w:ilvl w:val="0"/>
          <w:numId w:val="42"/>
        </w:numPr>
        <w:tabs>
          <w:tab w:val="left" w:pos="0"/>
        </w:tabs>
        <w:rPr>
          <w:rFonts w:eastAsiaTheme="minorHAnsi"/>
          <w:color w:val="auto"/>
        </w:rPr>
      </w:pPr>
      <w:r>
        <w:rPr>
          <w:rFonts w:eastAsiaTheme="minorHAnsi"/>
          <w:color w:val="auto"/>
        </w:rPr>
        <w:t xml:space="preserve">The service has policies and procedures which underpin how the workforce delivers services according to the consumer’s preferences so that the consumers can remain socially connected to their community and maintain their preferred way of daily living where possible. </w:t>
      </w:r>
    </w:p>
    <w:p w14:paraId="5303A6A5" w14:textId="27B580F9" w:rsidR="00270F15" w:rsidRDefault="00270F15" w:rsidP="00CB650A">
      <w:pPr>
        <w:pStyle w:val="ListParagraph"/>
        <w:numPr>
          <w:ilvl w:val="0"/>
          <w:numId w:val="42"/>
        </w:numPr>
        <w:tabs>
          <w:tab w:val="left" w:pos="0"/>
        </w:tabs>
        <w:rPr>
          <w:rFonts w:eastAsiaTheme="minorHAnsi"/>
          <w:color w:val="auto"/>
        </w:rPr>
      </w:pPr>
      <w:r>
        <w:rPr>
          <w:rFonts w:eastAsiaTheme="minorHAnsi"/>
          <w:color w:val="auto"/>
        </w:rPr>
        <w:t xml:space="preserve">Consumer’s support plans and case notes contain information on each consumer’s background and their social preferences which feeds into the services that are </w:t>
      </w:r>
      <w:r w:rsidR="00BC7B0B">
        <w:rPr>
          <w:rFonts w:eastAsiaTheme="minorHAnsi"/>
          <w:color w:val="auto"/>
        </w:rPr>
        <w:t>tailored</w:t>
      </w:r>
      <w:r>
        <w:rPr>
          <w:rFonts w:eastAsiaTheme="minorHAnsi"/>
          <w:color w:val="auto"/>
        </w:rPr>
        <w:t xml:space="preserve"> </w:t>
      </w:r>
      <w:r w:rsidR="00BC7B0B">
        <w:rPr>
          <w:rFonts w:eastAsiaTheme="minorHAnsi"/>
          <w:color w:val="auto"/>
        </w:rPr>
        <w:t>for</w:t>
      </w:r>
      <w:r>
        <w:rPr>
          <w:rFonts w:eastAsiaTheme="minorHAnsi"/>
          <w:color w:val="auto"/>
        </w:rPr>
        <w:t xml:space="preserve"> them.</w:t>
      </w:r>
    </w:p>
    <w:p w14:paraId="7921A4E6" w14:textId="1D339B51" w:rsidR="00646F4D" w:rsidRDefault="00646F4D" w:rsidP="00CB650A">
      <w:pPr>
        <w:pStyle w:val="ListParagraph"/>
        <w:numPr>
          <w:ilvl w:val="0"/>
          <w:numId w:val="42"/>
        </w:numPr>
        <w:tabs>
          <w:tab w:val="left" w:pos="0"/>
        </w:tabs>
        <w:rPr>
          <w:rFonts w:eastAsiaTheme="minorHAnsi"/>
          <w:color w:val="auto"/>
        </w:rPr>
      </w:pPr>
      <w:r>
        <w:rPr>
          <w:rFonts w:eastAsiaTheme="minorHAnsi"/>
          <w:color w:val="auto"/>
        </w:rPr>
        <w:t xml:space="preserve">The workforce that were interviewed demonstrated real time knowledge of its consumer’s recent changes and </w:t>
      </w:r>
      <w:proofErr w:type="gramStart"/>
      <w:r>
        <w:rPr>
          <w:rFonts w:eastAsiaTheme="minorHAnsi"/>
          <w:color w:val="auto"/>
        </w:rPr>
        <w:t>needs, and</w:t>
      </w:r>
      <w:proofErr w:type="gramEnd"/>
      <w:r>
        <w:rPr>
          <w:rFonts w:eastAsiaTheme="minorHAnsi"/>
          <w:color w:val="auto"/>
        </w:rPr>
        <w:t xml:space="preserve"> described the use of a ‘change in condition’ form to share information with other providers of care and services.</w:t>
      </w:r>
    </w:p>
    <w:p w14:paraId="5FDA424C" w14:textId="7C024DD0" w:rsidR="00646F4D" w:rsidRDefault="006C4F2B" w:rsidP="00CB650A">
      <w:pPr>
        <w:pStyle w:val="ListParagraph"/>
        <w:numPr>
          <w:ilvl w:val="0"/>
          <w:numId w:val="42"/>
        </w:numPr>
        <w:tabs>
          <w:tab w:val="left" w:pos="0"/>
        </w:tabs>
        <w:rPr>
          <w:rFonts w:eastAsiaTheme="minorHAnsi"/>
          <w:color w:val="auto"/>
        </w:rPr>
      </w:pPr>
      <w:r>
        <w:rPr>
          <w:rFonts w:eastAsiaTheme="minorHAnsi"/>
          <w:color w:val="auto"/>
        </w:rPr>
        <w:t xml:space="preserve">The workforce know when to contact a consumer’s representative if a deterioration or change occurs in a consumer’s condition such that </w:t>
      </w:r>
      <w:r w:rsidR="00F36BB3">
        <w:rPr>
          <w:rFonts w:eastAsiaTheme="minorHAnsi"/>
          <w:color w:val="auto"/>
        </w:rPr>
        <w:t xml:space="preserve">a referral to another organisation can commence. </w:t>
      </w:r>
    </w:p>
    <w:p w14:paraId="6706106A" w14:textId="6B0DB0C7" w:rsidR="00FB00BA" w:rsidRDefault="00FB00BA" w:rsidP="00382540">
      <w:pPr>
        <w:pStyle w:val="ListParagraph"/>
        <w:numPr>
          <w:ilvl w:val="0"/>
          <w:numId w:val="42"/>
        </w:numPr>
        <w:tabs>
          <w:tab w:val="left" w:pos="0"/>
        </w:tabs>
        <w:rPr>
          <w:rFonts w:eastAsiaTheme="minorHAnsi"/>
          <w:color w:val="auto"/>
        </w:rPr>
      </w:pPr>
      <w:r>
        <w:rPr>
          <w:rFonts w:eastAsiaTheme="minorHAnsi"/>
          <w:color w:val="auto"/>
        </w:rPr>
        <w:t>Dietary needs and preferences are documented in consumer files and snacks were available at the respite centre.</w:t>
      </w:r>
    </w:p>
    <w:p w14:paraId="38B204E1" w14:textId="2CCB3033" w:rsidR="00E360A8" w:rsidRPr="003F0416" w:rsidRDefault="000900C9" w:rsidP="003F0416">
      <w:pPr>
        <w:pStyle w:val="ListParagraph"/>
        <w:numPr>
          <w:ilvl w:val="0"/>
          <w:numId w:val="42"/>
        </w:numPr>
        <w:tabs>
          <w:tab w:val="left" w:pos="0"/>
        </w:tabs>
        <w:rPr>
          <w:rFonts w:eastAsiaTheme="minorHAnsi"/>
          <w:color w:val="auto"/>
        </w:rPr>
      </w:pPr>
      <w:r>
        <w:rPr>
          <w:rFonts w:eastAsiaTheme="minorHAnsi"/>
          <w:color w:val="auto"/>
        </w:rPr>
        <w:t xml:space="preserve">Management </w:t>
      </w:r>
      <w:r w:rsidRPr="00565BD7">
        <w:rPr>
          <w:rFonts w:eastAsia="Calibri"/>
          <w:color w:val="auto"/>
          <w:lang w:eastAsia="en-US"/>
        </w:rPr>
        <w:t>described the processes for purchasing, servicing</w:t>
      </w:r>
      <w:r>
        <w:rPr>
          <w:rFonts w:eastAsia="Calibri"/>
          <w:color w:val="auto"/>
          <w:lang w:eastAsia="en-US"/>
        </w:rPr>
        <w:t>,</w:t>
      </w:r>
      <w:r w:rsidRPr="00565BD7">
        <w:rPr>
          <w:rFonts w:eastAsia="Calibri"/>
          <w:color w:val="auto"/>
          <w:lang w:eastAsia="en-US"/>
        </w:rPr>
        <w:t xml:space="preserve"> maintaining and replacing equipment, including where the responsibility is shared with a brokered service</w:t>
      </w:r>
      <w:r>
        <w:rPr>
          <w:rFonts w:eastAsia="Calibri"/>
          <w:color w:val="auto"/>
          <w:lang w:eastAsia="en-US"/>
        </w:rPr>
        <w:t>.</w:t>
      </w:r>
    </w:p>
    <w:p w14:paraId="7DF47BDE" w14:textId="4BA97656" w:rsidR="00E360A8" w:rsidRPr="008F2ED7" w:rsidRDefault="00E37A44" w:rsidP="00FA3B09">
      <w:pPr>
        <w:tabs>
          <w:tab w:val="right" w:pos="9026"/>
        </w:tabs>
      </w:pPr>
      <w:proofErr w:type="gramStart"/>
      <w:r>
        <w:t>On the basis of</w:t>
      </w:r>
      <w:proofErr w:type="gramEnd"/>
      <w:r>
        <w:t xml:space="preserve"> the</w:t>
      </w:r>
      <w:r w:rsidR="00891D13">
        <w:t xml:space="preserve"> available</w:t>
      </w:r>
      <w:r>
        <w:t xml:space="preserve"> evidence, t</w:t>
      </w:r>
      <w:r w:rsidR="00E360A8" w:rsidRPr="008F2ED7">
        <w:t>h</w:t>
      </w:r>
      <w:r w:rsidR="00265913">
        <w:t>is</w:t>
      </w:r>
      <w:r w:rsidR="00E360A8" w:rsidRPr="008F2ED7">
        <w:t xml:space="preserve"> quality standard for HCP</w:t>
      </w:r>
      <w:r w:rsidR="000E4266">
        <w:t xml:space="preserve"> and</w:t>
      </w:r>
      <w:r w:rsidR="00E360A8">
        <w:t xml:space="preserve"> CHSP</w:t>
      </w:r>
      <w:r w:rsidR="000E4266">
        <w:t xml:space="preserve"> </w:t>
      </w:r>
      <w:r w:rsidR="00E360A8">
        <w:t>are</w:t>
      </w:r>
      <w:r w:rsidR="00E360A8" w:rsidRPr="008F2ED7">
        <w:t xml:space="preserve"> assessed as </w:t>
      </w:r>
      <w:r w:rsidR="00891D13">
        <w:t>C</w:t>
      </w:r>
      <w:r w:rsidR="00E360A8" w:rsidRPr="008F2ED7">
        <w:t xml:space="preserve">ompliant as </w:t>
      </w:r>
      <w:r w:rsidR="00E360A8">
        <w:t>seven</w:t>
      </w:r>
      <w:r w:rsidR="00E360A8" w:rsidRPr="008F2ED7">
        <w:t xml:space="preserve"> of the </w:t>
      </w:r>
      <w:r w:rsidR="00E360A8">
        <w:t>seven</w:t>
      </w:r>
      <w:r w:rsidR="00E360A8" w:rsidRPr="008F2ED7">
        <w:t xml:space="preserve"> specific requirements have been assessed as </w:t>
      </w:r>
      <w:r w:rsidR="00891D13">
        <w:t>C</w:t>
      </w:r>
      <w:r w:rsidR="00E360A8" w:rsidRPr="008F2ED7">
        <w:t xml:space="preserve">ompliant.  </w:t>
      </w:r>
    </w:p>
    <w:p w14:paraId="052C5BF1" w14:textId="2ED8F216" w:rsidR="006716D8" w:rsidRPr="00507CBC" w:rsidRDefault="007E1999" w:rsidP="006716D8">
      <w:pPr>
        <w:pStyle w:val="ListParagraph"/>
        <w:numPr>
          <w:ilvl w:val="0"/>
          <w:numId w:val="0"/>
        </w:numPr>
        <w:tabs>
          <w:tab w:val="left" w:pos="0"/>
        </w:tabs>
        <w:rPr>
          <w:b/>
          <w:i/>
          <w:color w:val="0000FF"/>
        </w:rPr>
      </w:pPr>
      <w:bookmarkStart w:id="8" w:name="_Hlk75951207"/>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8"/>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72227" w:rsidRPr="00672227" w14:paraId="1069FCEC" w14:textId="77777777" w:rsidTr="006107BF">
        <w:tc>
          <w:tcPr>
            <w:tcW w:w="4531" w:type="dxa"/>
            <w:shd w:val="clear" w:color="auto" w:fill="E7E6E6" w:themeFill="background2"/>
          </w:tcPr>
          <w:p w14:paraId="557FE069" w14:textId="7F037817" w:rsidR="006107BF" w:rsidRPr="00672227" w:rsidRDefault="006107BF" w:rsidP="006107BF">
            <w:pPr>
              <w:pStyle w:val="Heading3"/>
              <w:spacing w:before="120" w:after="0"/>
              <w:ind w:hanging="106"/>
              <w:outlineLvl w:val="2"/>
              <w:rPr>
                <w:color w:val="1F4E79" w:themeColor="accent5" w:themeShade="80"/>
              </w:rPr>
            </w:pPr>
            <w:r w:rsidRPr="00672227">
              <w:rPr>
                <w:color w:val="1F4E79" w:themeColor="accent5" w:themeShade="80"/>
              </w:rPr>
              <w:t>Requirement 4(3)(a)</w:t>
            </w:r>
          </w:p>
        </w:tc>
        <w:tc>
          <w:tcPr>
            <w:tcW w:w="993" w:type="dxa"/>
            <w:shd w:val="clear" w:color="auto" w:fill="E7E6E6" w:themeFill="background2"/>
          </w:tcPr>
          <w:p w14:paraId="25D0EFB1" w14:textId="77777777" w:rsidR="006107BF" w:rsidRPr="00672227" w:rsidRDefault="006107BF" w:rsidP="006107BF">
            <w:pPr>
              <w:pStyle w:val="Heading3"/>
              <w:spacing w:before="120" w:after="0"/>
              <w:outlineLvl w:val="2"/>
              <w:rPr>
                <w:color w:val="1F4E79" w:themeColor="accent5" w:themeShade="80"/>
              </w:rPr>
            </w:pPr>
            <w:r w:rsidRPr="00672227">
              <w:rPr>
                <w:color w:val="1F4E79" w:themeColor="accent5" w:themeShade="80"/>
              </w:rPr>
              <w:t xml:space="preserve">HCP   </w:t>
            </w:r>
          </w:p>
        </w:tc>
        <w:tc>
          <w:tcPr>
            <w:tcW w:w="3548" w:type="dxa"/>
            <w:shd w:val="clear" w:color="auto" w:fill="E7E6E6" w:themeFill="background2"/>
          </w:tcPr>
          <w:p w14:paraId="5B882115" w14:textId="34AF7BF0" w:rsidR="006107BF" w:rsidRPr="00672227" w:rsidRDefault="006107BF" w:rsidP="006107BF">
            <w:pPr>
              <w:pStyle w:val="Heading3"/>
              <w:spacing w:before="120" w:after="0"/>
              <w:jc w:val="right"/>
              <w:outlineLvl w:val="2"/>
              <w:rPr>
                <w:color w:val="1F4E79" w:themeColor="accent5" w:themeShade="80"/>
              </w:rPr>
            </w:pPr>
            <w:r w:rsidRPr="00672227">
              <w:rPr>
                <w:color w:val="1F4E79" w:themeColor="accent5" w:themeShade="80"/>
                <w:szCs w:val="26"/>
              </w:rPr>
              <w:t>Compliant</w:t>
            </w:r>
          </w:p>
        </w:tc>
      </w:tr>
      <w:tr w:rsidR="00672227" w:rsidRPr="00672227" w14:paraId="5E34C0E1" w14:textId="77777777" w:rsidTr="006107BF">
        <w:tc>
          <w:tcPr>
            <w:tcW w:w="4531" w:type="dxa"/>
            <w:shd w:val="clear" w:color="auto" w:fill="E7E6E6" w:themeFill="background2"/>
          </w:tcPr>
          <w:p w14:paraId="4D18987D" w14:textId="77777777" w:rsidR="006107BF" w:rsidRPr="00672227"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439EDA70" w14:textId="77777777" w:rsidR="006107BF" w:rsidRPr="00672227" w:rsidRDefault="006107BF" w:rsidP="006107BF">
            <w:pPr>
              <w:pStyle w:val="Heading3"/>
              <w:spacing w:before="0" w:after="0"/>
              <w:outlineLvl w:val="2"/>
              <w:rPr>
                <w:color w:val="1F4E79" w:themeColor="accent5" w:themeShade="80"/>
              </w:rPr>
            </w:pPr>
            <w:r w:rsidRPr="00672227">
              <w:rPr>
                <w:color w:val="1F4E79" w:themeColor="accent5" w:themeShade="80"/>
              </w:rPr>
              <w:t xml:space="preserve">CHSP </w:t>
            </w:r>
          </w:p>
        </w:tc>
        <w:tc>
          <w:tcPr>
            <w:tcW w:w="3548" w:type="dxa"/>
            <w:shd w:val="clear" w:color="auto" w:fill="E7E6E6" w:themeFill="background2"/>
          </w:tcPr>
          <w:p w14:paraId="402ECB29" w14:textId="4B327E27" w:rsidR="006107BF" w:rsidRPr="00672227" w:rsidRDefault="006107BF" w:rsidP="006107BF">
            <w:pPr>
              <w:pStyle w:val="Heading3"/>
              <w:spacing w:before="0" w:after="0"/>
              <w:jc w:val="right"/>
              <w:outlineLvl w:val="2"/>
              <w:rPr>
                <w:color w:val="1F4E79" w:themeColor="accent5" w:themeShade="80"/>
              </w:rPr>
            </w:pPr>
            <w:r w:rsidRPr="00672227">
              <w:rPr>
                <w:color w:val="1F4E79" w:themeColor="accent5" w:themeShade="80"/>
                <w:szCs w:val="26"/>
              </w:rPr>
              <w:t>Compliant</w:t>
            </w:r>
          </w:p>
        </w:tc>
      </w:tr>
    </w:tbl>
    <w:p w14:paraId="062E7BF6" w14:textId="3F185C3E" w:rsidR="00EA2B99" w:rsidRPr="00672227" w:rsidRDefault="00314FF7" w:rsidP="00672227">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72227" w:rsidRPr="00672227" w14:paraId="4D35D617" w14:textId="77777777" w:rsidTr="006107BF">
        <w:tc>
          <w:tcPr>
            <w:tcW w:w="4531" w:type="dxa"/>
            <w:shd w:val="clear" w:color="auto" w:fill="E7E6E6" w:themeFill="background2"/>
          </w:tcPr>
          <w:p w14:paraId="1DE8F8CA" w14:textId="310FFF7B" w:rsidR="006107BF" w:rsidRPr="00672227" w:rsidRDefault="006107BF" w:rsidP="006107BF">
            <w:pPr>
              <w:pStyle w:val="Heading3"/>
              <w:spacing w:before="120" w:after="0"/>
              <w:ind w:hanging="106"/>
              <w:outlineLvl w:val="2"/>
              <w:rPr>
                <w:color w:val="1F4E79" w:themeColor="accent5" w:themeShade="80"/>
              </w:rPr>
            </w:pPr>
            <w:r w:rsidRPr="00672227">
              <w:rPr>
                <w:color w:val="1F4E79" w:themeColor="accent5" w:themeShade="80"/>
              </w:rPr>
              <w:lastRenderedPageBreak/>
              <w:t>Requirement 4(3)(b)</w:t>
            </w:r>
          </w:p>
        </w:tc>
        <w:tc>
          <w:tcPr>
            <w:tcW w:w="993" w:type="dxa"/>
            <w:shd w:val="clear" w:color="auto" w:fill="E7E6E6" w:themeFill="background2"/>
          </w:tcPr>
          <w:p w14:paraId="0D9D2EAF" w14:textId="77777777" w:rsidR="006107BF" w:rsidRPr="00672227" w:rsidRDefault="006107BF" w:rsidP="006107BF">
            <w:pPr>
              <w:pStyle w:val="Heading3"/>
              <w:spacing w:before="120" w:after="0"/>
              <w:outlineLvl w:val="2"/>
              <w:rPr>
                <w:color w:val="1F4E79" w:themeColor="accent5" w:themeShade="80"/>
              </w:rPr>
            </w:pPr>
            <w:r w:rsidRPr="00672227">
              <w:rPr>
                <w:color w:val="1F4E79" w:themeColor="accent5" w:themeShade="80"/>
              </w:rPr>
              <w:t xml:space="preserve">HCP   </w:t>
            </w:r>
          </w:p>
        </w:tc>
        <w:tc>
          <w:tcPr>
            <w:tcW w:w="3548" w:type="dxa"/>
            <w:shd w:val="clear" w:color="auto" w:fill="E7E6E6" w:themeFill="background2"/>
          </w:tcPr>
          <w:p w14:paraId="6214A61F" w14:textId="1AE26CB0" w:rsidR="006107BF" w:rsidRPr="00672227" w:rsidRDefault="006107BF" w:rsidP="006107BF">
            <w:pPr>
              <w:pStyle w:val="Heading3"/>
              <w:spacing w:before="120" w:after="0"/>
              <w:jc w:val="right"/>
              <w:outlineLvl w:val="2"/>
              <w:rPr>
                <w:color w:val="1F4E79" w:themeColor="accent5" w:themeShade="80"/>
              </w:rPr>
            </w:pPr>
            <w:r w:rsidRPr="00672227">
              <w:rPr>
                <w:color w:val="1F4E79" w:themeColor="accent5" w:themeShade="80"/>
                <w:szCs w:val="26"/>
              </w:rPr>
              <w:t>Compliant</w:t>
            </w:r>
          </w:p>
        </w:tc>
      </w:tr>
      <w:tr w:rsidR="00672227" w:rsidRPr="00672227" w14:paraId="0A6B2B35" w14:textId="77777777" w:rsidTr="006107BF">
        <w:tc>
          <w:tcPr>
            <w:tcW w:w="4531" w:type="dxa"/>
            <w:shd w:val="clear" w:color="auto" w:fill="E7E6E6" w:themeFill="background2"/>
          </w:tcPr>
          <w:p w14:paraId="2563209A" w14:textId="77777777" w:rsidR="006107BF" w:rsidRPr="00672227"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66E66B2A" w14:textId="77777777" w:rsidR="006107BF" w:rsidRPr="00672227" w:rsidRDefault="006107BF" w:rsidP="006107BF">
            <w:pPr>
              <w:pStyle w:val="Heading3"/>
              <w:spacing w:before="0" w:after="0"/>
              <w:outlineLvl w:val="2"/>
              <w:rPr>
                <w:color w:val="1F4E79" w:themeColor="accent5" w:themeShade="80"/>
              </w:rPr>
            </w:pPr>
            <w:r w:rsidRPr="00672227">
              <w:rPr>
                <w:color w:val="1F4E79" w:themeColor="accent5" w:themeShade="80"/>
              </w:rPr>
              <w:t xml:space="preserve">CHSP </w:t>
            </w:r>
          </w:p>
        </w:tc>
        <w:tc>
          <w:tcPr>
            <w:tcW w:w="3548" w:type="dxa"/>
            <w:shd w:val="clear" w:color="auto" w:fill="E7E6E6" w:themeFill="background2"/>
          </w:tcPr>
          <w:p w14:paraId="30AA2571" w14:textId="5A48B7CB" w:rsidR="006107BF" w:rsidRPr="00672227" w:rsidRDefault="006107BF" w:rsidP="006107BF">
            <w:pPr>
              <w:pStyle w:val="Heading3"/>
              <w:spacing w:before="0" w:after="0"/>
              <w:jc w:val="right"/>
              <w:outlineLvl w:val="2"/>
              <w:rPr>
                <w:color w:val="1F4E79" w:themeColor="accent5" w:themeShade="80"/>
              </w:rPr>
            </w:pPr>
            <w:r w:rsidRPr="00672227">
              <w:rPr>
                <w:color w:val="1F4E79" w:themeColor="accent5" w:themeShade="80"/>
                <w:szCs w:val="26"/>
              </w:rPr>
              <w:t>Compliant</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72227" w:rsidRPr="00672227" w14:paraId="56E5D13D" w14:textId="77777777" w:rsidTr="006107BF">
        <w:tc>
          <w:tcPr>
            <w:tcW w:w="4531" w:type="dxa"/>
            <w:shd w:val="clear" w:color="auto" w:fill="E7E6E6" w:themeFill="background2"/>
          </w:tcPr>
          <w:p w14:paraId="2FFE1550" w14:textId="380C78D3" w:rsidR="006107BF" w:rsidRPr="00672227" w:rsidRDefault="006107BF" w:rsidP="006107BF">
            <w:pPr>
              <w:pStyle w:val="Heading3"/>
              <w:spacing w:before="120" w:after="0"/>
              <w:ind w:hanging="106"/>
              <w:outlineLvl w:val="2"/>
              <w:rPr>
                <w:color w:val="1F4E79" w:themeColor="accent5" w:themeShade="80"/>
              </w:rPr>
            </w:pPr>
            <w:r w:rsidRPr="00672227">
              <w:rPr>
                <w:color w:val="1F4E79" w:themeColor="accent5" w:themeShade="80"/>
              </w:rPr>
              <w:t>Requirement 4(3)(c)</w:t>
            </w:r>
          </w:p>
        </w:tc>
        <w:tc>
          <w:tcPr>
            <w:tcW w:w="993" w:type="dxa"/>
            <w:shd w:val="clear" w:color="auto" w:fill="E7E6E6" w:themeFill="background2"/>
          </w:tcPr>
          <w:p w14:paraId="41846984" w14:textId="77777777" w:rsidR="006107BF" w:rsidRPr="00672227" w:rsidRDefault="006107BF" w:rsidP="006107BF">
            <w:pPr>
              <w:pStyle w:val="Heading3"/>
              <w:spacing w:before="120" w:after="0"/>
              <w:outlineLvl w:val="2"/>
              <w:rPr>
                <w:color w:val="1F4E79" w:themeColor="accent5" w:themeShade="80"/>
              </w:rPr>
            </w:pPr>
            <w:r w:rsidRPr="00672227">
              <w:rPr>
                <w:color w:val="1F4E79" w:themeColor="accent5" w:themeShade="80"/>
              </w:rPr>
              <w:t xml:space="preserve">HCP   </w:t>
            </w:r>
          </w:p>
        </w:tc>
        <w:tc>
          <w:tcPr>
            <w:tcW w:w="3548" w:type="dxa"/>
            <w:shd w:val="clear" w:color="auto" w:fill="E7E6E6" w:themeFill="background2"/>
          </w:tcPr>
          <w:p w14:paraId="0FD0C36C" w14:textId="593555EE" w:rsidR="006107BF" w:rsidRPr="00672227" w:rsidRDefault="006107BF" w:rsidP="006107BF">
            <w:pPr>
              <w:pStyle w:val="Heading3"/>
              <w:spacing w:before="120" w:after="0"/>
              <w:jc w:val="right"/>
              <w:outlineLvl w:val="2"/>
              <w:rPr>
                <w:color w:val="1F4E79" w:themeColor="accent5" w:themeShade="80"/>
              </w:rPr>
            </w:pPr>
            <w:r w:rsidRPr="00672227">
              <w:rPr>
                <w:color w:val="1F4E79" w:themeColor="accent5" w:themeShade="80"/>
                <w:szCs w:val="26"/>
              </w:rPr>
              <w:t>Compliant</w:t>
            </w:r>
          </w:p>
        </w:tc>
      </w:tr>
      <w:tr w:rsidR="00672227" w:rsidRPr="00672227" w14:paraId="42A15026" w14:textId="77777777" w:rsidTr="006107BF">
        <w:tc>
          <w:tcPr>
            <w:tcW w:w="4531" w:type="dxa"/>
            <w:shd w:val="clear" w:color="auto" w:fill="E7E6E6" w:themeFill="background2"/>
          </w:tcPr>
          <w:p w14:paraId="4998E42E" w14:textId="77777777" w:rsidR="006107BF" w:rsidRPr="00672227"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09769C72" w14:textId="77777777" w:rsidR="006107BF" w:rsidRPr="00672227" w:rsidRDefault="006107BF" w:rsidP="006107BF">
            <w:pPr>
              <w:pStyle w:val="Heading3"/>
              <w:spacing w:before="0" w:after="0"/>
              <w:outlineLvl w:val="2"/>
              <w:rPr>
                <w:color w:val="1F4E79" w:themeColor="accent5" w:themeShade="80"/>
              </w:rPr>
            </w:pPr>
            <w:r w:rsidRPr="00672227">
              <w:rPr>
                <w:color w:val="1F4E79" w:themeColor="accent5" w:themeShade="80"/>
              </w:rPr>
              <w:t xml:space="preserve">CHSP </w:t>
            </w:r>
          </w:p>
        </w:tc>
        <w:tc>
          <w:tcPr>
            <w:tcW w:w="3548" w:type="dxa"/>
            <w:shd w:val="clear" w:color="auto" w:fill="E7E6E6" w:themeFill="background2"/>
          </w:tcPr>
          <w:p w14:paraId="265C6BD3" w14:textId="5E1EB6E3" w:rsidR="006107BF" w:rsidRPr="00672227" w:rsidRDefault="006107BF" w:rsidP="006107BF">
            <w:pPr>
              <w:pStyle w:val="Heading3"/>
              <w:spacing w:before="0" w:after="0"/>
              <w:jc w:val="right"/>
              <w:outlineLvl w:val="2"/>
              <w:rPr>
                <w:color w:val="1F4E79" w:themeColor="accent5" w:themeShade="80"/>
              </w:rPr>
            </w:pPr>
            <w:r w:rsidRPr="00672227">
              <w:rPr>
                <w:color w:val="1F4E79" w:themeColor="accent5" w:themeShade="80"/>
                <w:szCs w:val="26"/>
              </w:rPr>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A3B09">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0565" w:rsidRPr="000A0565" w14:paraId="0332444A" w14:textId="77777777" w:rsidTr="006107BF">
        <w:tc>
          <w:tcPr>
            <w:tcW w:w="4531" w:type="dxa"/>
            <w:shd w:val="clear" w:color="auto" w:fill="E7E6E6" w:themeFill="background2"/>
          </w:tcPr>
          <w:p w14:paraId="7151AD30" w14:textId="4675FD06" w:rsidR="006107BF" w:rsidRPr="000A0565" w:rsidRDefault="006107BF" w:rsidP="006107BF">
            <w:pPr>
              <w:pStyle w:val="Heading3"/>
              <w:spacing w:before="120" w:after="0"/>
              <w:ind w:hanging="106"/>
              <w:outlineLvl w:val="2"/>
              <w:rPr>
                <w:color w:val="1F4E79" w:themeColor="accent5" w:themeShade="80"/>
              </w:rPr>
            </w:pPr>
            <w:r w:rsidRPr="000A0565">
              <w:rPr>
                <w:color w:val="1F4E79" w:themeColor="accent5" w:themeShade="80"/>
              </w:rPr>
              <w:t>Requirement 4(3)(d)</w:t>
            </w:r>
          </w:p>
        </w:tc>
        <w:tc>
          <w:tcPr>
            <w:tcW w:w="993" w:type="dxa"/>
            <w:shd w:val="clear" w:color="auto" w:fill="E7E6E6" w:themeFill="background2"/>
          </w:tcPr>
          <w:p w14:paraId="656DFC67" w14:textId="77777777" w:rsidR="006107BF" w:rsidRPr="000A0565" w:rsidRDefault="006107BF" w:rsidP="006107BF">
            <w:pPr>
              <w:pStyle w:val="Heading3"/>
              <w:spacing w:before="120" w:after="0"/>
              <w:outlineLvl w:val="2"/>
              <w:rPr>
                <w:color w:val="1F4E79" w:themeColor="accent5" w:themeShade="80"/>
              </w:rPr>
            </w:pPr>
            <w:r w:rsidRPr="000A0565">
              <w:rPr>
                <w:color w:val="1F4E79" w:themeColor="accent5" w:themeShade="80"/>
              </w:rPr>
              <w:t xml:space="preserve">HCP   </w:t>
            </w:r>
          </w:p>
        </w:tc>
        <w:tc>
          <w:tcPr>
            <w:tcW w:w="3548" w:type="dxa"/>
            <w:shd w:val="clear" w:color="auto" w:fill="E7E6E6" w:themeFill="background2"/>
          </w:tcPr>
          <w:p w14:paraId="4778DFE6" w14:textId="04355514" w:rsidR="006107BF" w:rsidRPr="000A0565" w:rsidRDefault="006107BF" w:rsidP="006107BF">
            <w:pPr>
              <w:pStyle w:val="Heading3"/>
              <w:spacing w:before="120" w:after="0"/>
              <w:jc w:val="right"/>
              <w:outlineLvl w:val="2"/>
              <w:rPr>
                <w:color w:val="1F4E79" w:themeColor="accent5" w:themeShade="80"/>
              </w:rPr>
            </w:pPr>
            <w:r w:rsidRPr="000A0565">
              <w:rPr>
                <w:color w:val="1F4E79" w:themeColor="accent5" w:themeShade="80"/>
                <w:szCs w:val="26"/>
              </w:rPr>
              <w:t>Compliant</w:t>
            </w:r>
          </w:p>
        </w:tc>
      </w:tr>
      <w:tr w:rsidR="000A0565" w:rsidRPr="000A0565" w14:paraId="25DD701F" w14:textId="77777777" w:rsidTr="006107BF">
        <w:tc>
          <w:tcPr>
            <w:tcW w:w="4531" w:type="dxa"/>
            <w:shd w:val="clear" w:color="auto" w:fill="E7E6E6" w:themeFill="background2"/>
          </w:tcPr>
          <w:p w14:paraId="3A72742B" w14:textId="77777777" w:rsidR="006107BF" w:rsidRPr="000A0565"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53DF72AF" w14:textId="77777777" w:rsidR="006107BF" w:rsidRPr="000A0565" w:rsidRDefault="006107BF" w:rsidP="006107BF">
            <w:pPr>
              <w:pStyle w:val="Heading3"/>
              <w:spacing w:before="0" w:after="0"/>
              <w:outlineLvl w:val="2"/>
              <w:rPr>
                <w:color w:val="1F4E79" w:themeColor="accent5" w:themeShade="80"/>
              </w:rPr>
            </w:pPr>
            <w:r w:rsidRPr="000A0565">
              <w:rPr>
                <w:color w:val="1F4E79" w:themeColor="accent5" w:themeShade="80"/>
              </w:rPr>
              <w:t xml:space="preserve">CHSP </w:t>
            </w:r>
          </w:p>
        </w:tc>
        <w:tc>
          <w:tcPr>
            <w:tcW w:w="3548" w:type="dxa"/>
            <w:shd w:val="clear" w:color="auto" w:fill="E7E6E6" w:themeFill="background2"/>
          </w:tcPr>
          <w:p w14:paraId="3E3F84FB" w14:textId="05874DE6" w:rsidR="006107BF" w:rsidRPr="000A0565" w:rsidRDefault="006107BF" w:rsidP="006107BF">
            <w:pPr>
              <w:pStyle w:val="Heading3"/>
              <w:spacing w:before="0" w:after="0"/>
              <w:jc w:val="right"/>
              <w:outlineLvl w:val="2"/>
              <w:rPr>
                <w:color w:val="1F4E79" w:themeColor="accent5" w:themeShade="80"/>
              </w:rPr>
            </w:pPr>
            <w:r w:rsidRPr="000A0565">
              <w:rPr>
                <w:color w:val="1F4E79" w:themeColor="accent5" w:themeShade="80"/>
                <w:szCs w:val="26"/>
              </w:rPr>
              <w:t>Compliant</w:t>
            </w:r>
          </w:p>
        </w:tc>
      </w:tr>
    </w:tbl>
    <w:p w14:paraId="4817154E" w14:textId="1D159EB5" w:rsidR="00EA2B99" w:rsidRPr="007D7617" w:rsidRDefault="00314FF7" w:rsidP="007D7617">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0565" w:rsidRPr="000A0565" w14:paraId="590B4634" w14:textId="77777777" w:rsidTr="006107BF">
        <w:tc>
          <w:tcPr>
            <w:tcW w:w="4531" w:type="dxa"/>
            <w:shd w:val="clear" w:color="auto" w:fill="E7E6E6" w:themeFill="background2"/>
          </w:tcPr>
          <w:p w14:paraId="6D545081" w14:textId="3C7C07E5" w:rsidR="006107BF" w:rsidRPr="000A0565" w:rsidRDefault="006107BF" w:rsidP="006107BF">
            <w:pPr>
              <w:pStyle w:val="Heading3"/>
              <w:spacing w:before="120" w:after="0"/>
              <w:ind w:hanging="106"/>
              <w:outlineLvl w:val="2"/>
              <w:rPr>
                <w:color w:val="1F4E79" w:themeColor="accent5" w:themeShade="80"/>
              </w:rPr>
            </w:pPr>
            <w:r w:rsidRPr="000A0565">
              <w:rPr>
                <w:color w:val="1F4E79" w:themeColor="accent5" w:themeShade="80"/>
              </w:rPr>
              <w:t>Requirement 4(3)(e)</w:t>
            </w:r>
          </w:p>
        </w:tc>
        <w:tc>
          <w:tcPr>
            <w:tcW w:w="993" w:type="dxa"/>
            <w:shd w:val="clear" w:color="auto" w:fill="E7E6E6" w:themeFill="background2"/>
          </w:tcPr>
          <w:p w14:paraId="56A14DB0" w14:textId="77777777" w:rsidR="006107BF" w:rsidRPr="000A0565" w:rsidRDefault="006107BF" w:rsidP="006107BF">
            <w:pPr>
              <w:pStyle w:val="Heading3"/>
              <w:spacing w:before="120" w:after="0"/>
              <w:outlineLvl w:val="2"/>
              <w:rPr>
                <w:color w:val="1F4E79" w:themeColor="accent5" w:themeShade="80"/>
              </w:rPr>
            </w:pPr>
            <w:r w:rsidRPr="000A0565">
              <w:rPr>
                <w:color w:val="1F4E79" w:themeColor="accent5" w:themeShade="80"/>
              </w:rPr>
              <w:t xml:space="preserve">HCP   </w:t>
            </w:r>
          </w:p>
        </w:tc>
        <w:tc>
          <w:tcPr>
            <w:tcW w:w="3548" w:type="dxa"/>
            <w:shd w:val="clear" w:color="auto" w:fill="E7E6E6" w:themeFill="background2"/>
          </w:tcPr>
          <w:p w14:paraId="052E3747" w14:textId="04014F79" w:rsidR="006107BF" w:rsidRPr="000A0565" w:rsidRDefault="006107BF" w:rsidP="006107BF">
            <w:pPr>
              <w:pStyle w:val="Heading3"/>
              <w:spacing w:before="120" w:after="0"/>
              <w:jc w:val="right"/>
              <w:outlineLvl w:val="2"/>
              <w:rPr>
                <w:color w:val="1F4E79" w:themeColor="accent5" w:themeShade="80"/>
              </w:rPr>
            </w:pPr>
            <w:r w:rsidRPr="000A0565">
              <w:rPr>
                <w:color w:val="1F4E79" w:themeColor="accent5" w:themeShade="80"/>
                <w:szCs w:val="26"/>
              </w:rPr>
              <w:t>Compliant</w:t>
            </w:r>
          </w:p>
        </w:tc>
      </w:tr>
      <w:tr w:rsidR="000A0565" w:rsidRPr="000A0565" w14:paraId="18A4C9B3" w14:textId="77777777" w:rsidTr="006107BF">
        <w:tc>
          <w:tcPr>
            <w:tcW w:w="4531" w:type="dxa"/>
            <w:shd w:val="clear" w:color="auto" w:fill="E7E6E6" w:themeFill="background2"/>
          </w:tcPr>
          <w:p w14:paraId="20912790" w14:textId="77777777" w:rsidR="006107BF" w:rsidRPr="000A0565"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7BA77DA6" w14:textId="77777777" w:rsidR="006107BF" w:rsidRPr="000A0565" w:rsidRDefault="006107BF" w:rsidP="006107BF">
            <w:pPr>
              <w:pStyle w:val="Heading3"/>
              <w:spacing w:before="0" w:after="0"/>
              <w:outlineLvl w:val="2"/>
              <w:rPr>
                <w:color w:val="1F4E79" w:themeColor="accent5" w:themeShade="80"/>
              </w:rPr>
            </w:pPr>
            <w:r w:rsidRPr="000A0565">
              <w:rPr>
                <w:color w:val="1F4E79" w:themeColor="accent5" w:themeShade="80"/>
              </w:rPr>
              <w:t xml:space="preserve">CHSP </w:t>
            </w:r>
          </w:p>
        </w:tc>
        <w:tc>
          <w:tcPr>
            <w:tcW w:w="3548" w:type="dxa"/>
            <w:shd w:val="clear" w:color="auto" w:fill="E7E6E6" w:themeFill="background2"/>
          </w:tcPr>
          <w:p w14:paraId="638C4E4D" w14:textId="02CFA113" w:rsidR="006107BF" w:rsidRPr="000A0565" w:rsidRDefault="006107BF" w:rsidP="006107BF">
            <w:pPr>
              <w:pStyle w:val="Heading3"/>
              <w:spacing w:before="0" w:after="0"/>
              <w:jc w:val="right"/>
              <w:outlineLvl w:val="2"/>
              <w:rPr>
                <w:color w:val="1F4E79" w:themeColor="accent5" w:themeShade="80"/>
              </w:rPr>
            </w:pPr>
            <w:r w:rsidRPr="000A0565">
              <w:rPr>
                <w:color w:val="1F4E79" w:themeColor="accent5" w:themeShade="80"/>
                <w:szCs w:val="26"/>
              </w:rPr>
              <w:t>Compliant</w:t>
            </w:r>
          </w:p>
        </w:tc>
      </w:tr>
    </w:tbl>
    <w:p w14:paraId="69EDFBCF" w14:textId="5830EDE2" w:rsidR="00EA2B99" w:rsidRPr="000A0565" w:rsidRDefault="00314FF7" w:rsidP="000A0565">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0565" w:rsidRPr="000A0565" w14:paraId="21214E4E" w14:textId="77777777" w:rsidTr="006107BF">
        <w:tc>
          <w:tcPr>
            <w:tcW w:w="4531" w:type="dxa"/>
            <w:shd w:val="clear" w:color="auto" w:fill="E7E6E6" w:themeFill="background2"/>
          </w:tcPr>
          <w:p w14:paraId="2431C7A7" w14:textId="7CC9E4ED" w:rsidR="006107BF" w:rsidRPr="000A0565" w:rsidRDefault="006107BF" w:rsidP="006107BF">
            <w:pPr>
              <w:pStyle w:val="Heading3"/>
              <w:spacing w:before="120" w:after="0"/>
              <w:ind w:hanging="106"/>
              <w:outlineLvl w:val="2"/>
              <w:rPr>
                <w:color w:val="1F4E79" w:themeColor="accent5" w:themeShade="80"/>
              </w:rPr>
            </w:pPr>
            <w:r w:rsidRPr="000A0565">
              <w:rPr>
                <w:color w:val="1F4E79" w:themeColor="accent5" w:themeShade="80"/>
              </w:rPr>
              <w:t>Requirement 4(3)(f)</w:t>
            </w:r>
          </w:p>
        </w:tc>
        <w:tc>
          <w:tcPr>
            <w:tcW w:w="993" w:type="dxa"/>
            <w:shd w:val="clear" w:color="auto" w:fill="E7E6E6" w:themeFill="background2"/>
          </w:tcPr>
          <w:p w14:paraId="24C50BBD" w14:textId="77777777" w:rsidR="006107BF" w:rsidRPr="000A0565" w:rsidRDefault="006107BF" w:rsidP="006107BF">
            <w:pPr>
              <w:pStyle w:val="Heading3"/>
              <w:spacing w:before="120" w:after="0"/>
              <w:outlineLvl w:val="2"/>
              <w:rPr>
                <w:color w:val="1F4E79" w:themeColor="accent5" w:themeShade="80"/>
              </w:rPr>
            </w:pPr>
            <w:r w:rsidRPr="000A0565">
              <w:rPr>
                <w:color w:val="1F4E79" w:themeColor="accent5" w:themeShade="80"/>
              </w:rPr>
              <w:t xml:space="preserve">HCP   </w:t>
            </w:r>
          </w:p>
        </w:tc>
        <w:tc>
          <w:tcPr>
            <w:tcW w:w="3548" w:type="dxa"/>
            <w:shd w:val="clear" w:color="auto" w:fill="E7E6E6" w:themeFill="background2"/>
          </w:tcPr>
          <w:p w14:paraId="366022BC" w14:textId="163E07E1" w:rsidR="006107BF" w:rsidRPr="000A0565" w:rsidRDefault="006107BF" w:rsidP="006107BF">
            <w:pPr>
              <w:pStyle w:val="Heading3"/>
              <w:spacing w:before="120" w:after="0"/>
              <w:jc w:val="right"/>
              <w:outlineLvl w:val="2"/>
              <w:rPr>
                <w:color w:val="1F4E79" w:themeColor="accent5" w:themeShade="80"/>
              </w:rPr>
            </w:pPr>
            <w:r w:rsidRPr="000A0565">
              <w:rPr>
                <w:color w:val="1F4E79" w:themeColor="accent5" w:themeShade="80"/>
                <w:szCs w:val="26"/>
              </w:rPr>
              <w:t>Compliant</w:t>
            </w:r>
          </w:p>
        </w:tc>
      </w:tr>
      <w:tr w:rsidR="000A0565" w:rsidRPr="000A0565" w14:paraId="4E99A673" w14:textId="77777777" w:rsidTr="006107BF">
        <w:tc>
          <w:tcPr>
            <w:tcW w:w="4531" w:type="dxa"/>
            <w:shd w:val="clear" w:color="auto" w:fill="E7E6E6" w:themeFill="background2"/>
          </w:tcPr>
          <w:p w14:paraId="15C5CF2B" w14:textId="77777777" w:rsidR="006107BF" w:rsidRPr="000A0565"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60A96D60" w14:textId="77777777" w:rsidR="006107BF" w:rsidRPr="000A0565" w:rsidRDefault="006107BF" w:rsidP="006107BF">
            <w:pPr>
              <w:pStyle w:val="Heading3"/>
              <w:spacing w:before="0" w:after="0"/>
              <w:outlineLvl w:val="2"/>
              <w:rPr>
                <w:color w:val="1F4E79" w:themeColor="accent5" w:themeShade="80"/>
              </w:rPr>
            </w:pPr>
            <w:r w:rsidRPr="000A0565">
              <w:rPr>
                <w:color w:val="1F4E79" w:themeColor="accent5" w:themeShade="80"/>
              </w:rPr>
              <w:t xml:space="preserve">CHSP </w:t>
            </w:r>
          </w:p>
        </w:tc>
        <w:tc>
          <w:tcPr>
            <w:tcW w:w="3548" w:type="dxa"/>
            <w:shd w:val="clear" w:color="auto" w:fill="E7E6E6" w:themeFill="background2"/>
          </w:tcPr>
          <w:p w14:paraId="5ED5E406" w14:textId="717C8ACA" w:rsidR="006107BF" w:rsidRPr="000A0565" w:rsidRDefault="006107BF" w:rsidP="006107BF">
            <w:pPr>
              <w:pStyle w:val="Heading3"/>
              <w:spacing w:before="0" w:after="0"/>
              <w:jc w:val="right"/>
              <w:outlineLvl w:val="2"/>
              <w:rPr>
                <w:color w:val="1F4E79" w:themeColor="accent5" w:themeShade="80"/>
              </w:rPr>
            </w:pPr>
            <w:r w:rsidRPr="000A0565">
              <w:rPr>
                <w:color w:val="1F4E79" w:themeColor="accent5" w:themeShade="80"/>
                <w:szCs w:val="26"/>
              </w:rPr>
              <w:t>Compliant</w:t>
            </w:r>
          </w:p>
        </w:tc>
      </w:tr>
    </w:tbl>
    <w:p w14:paraId="2CA8F82A" w14:textId="10CE5F76" w:rsidR="00EA2B99" w:rsidRPr="000A0565" w:rsidRDefault="00314FF7" w:rsidP="000A0565">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F25AF" w:rsidRPr="00AF25AF" w14:paraId="3B32ECF9" w14:textId="77777777" w:rsidTr="006107BF">
        <w:tc>
          <w:tcPr>
            <w:tcW w:w="4531" w:type="dxa"/>
            <w:shd w:val="clear" w:color="auto" w:fill="E7E6E6" w:themeFill="background2"/>
          </w:tcPr>
          <w:p w14:paraId="424519A7" w14:textId="4651C962" w:rsidR="006107BF" w:rsidRPr="00AF25AF" w:rsidRDefault="006107BF" w:rsidP="006107BF">
            <w:pPr>
              <w:pStyle w:val="Heading3"/>
              <w:spacing w:before="120" w:after="0"/>
              <w:ind w:hanging="106"/>
              <w:outlineLvl w:val="2"/>
              <w:rPr>
                <w:color w:val="1F4E79" w:themeColor="accent5" w:themeShade="80"/>
              </w:rPr>
            </w:pPr>
            <w:r w:rsidRPr="00AF25AF">
              <w:rPr>
                <w:color w:val="1F4E79" w:themeColor="accent5" w:themeShade="80"/>
              </w:rPr>
              <w:t>Requirement 4(3)(g)</w:t>
            </w:r>
          </w:p>
        </w:tc>
        <w:tc>
          <w:tcPr>
            <w:tcW w:w="993" w:type="dxa"/>
            <w:shd w:val="clear" w:color="auto" w:fill="E7E6E6" w:themeFill="background2"/>
          </w:tcPr>
          <w:p w14:paraId="6FF5FE7F" w14:textId="77777777" w:rsidR="006107BF" w:rsidRPr="00AF25AF" w:rsidRDefault="006107BF" w:rsidP="006107BF">
            <w:pPr>
              <w:pStyle w:val="Heading3"/>
              <w:spacing w:before="120" w:after="0"/>
              <w:outlineLvl w:val="2"/>
              <w:rPr>
                <w:color w:val="1F4E79" w:themeColor="accent5" w:themeShade="80"/>
              </w:rPr>
            </w:pPr>
            <w:r w:rsidRPr="00AF25AF">
              <w:rPr>
                <w:color w:val="1F4E79" w:themeColor="accent5" w:themeShade="80"/>
              </w:rPr>
              <w:t xml:space="preserve">HCP   </w:t>
            </w:r>
          </w:p>
        </w:tc>
        <w:tc>
          <w:tcPr>
            <w:tcW w:w="3548" w:type="dxa"/>
            <w:shd w:val="clear" w:color="auto" w:fill="E7E6E6" w:themeFill="background2"/>
          </w:tcPr>
          <w:p w14:paraId="4B313E61" w14:textId="233B5160" w:rsidR="006107BF" w:rsidRPr="00AF25AF" w:rsidRDefault="006107BF" w:rsidP="006107BF">
            <w:pPr>
              <w:pStyle w:val="Heading3"/>
              <w:spacing w:before="120" w:after="0"/>
              <w:jc w:val="right"/>
              <w:outlineLvl w:val="2"/>
              <w:rPr>
                <w:color w:val="1F4E79" w:themeColor="accent5" w:themeShade="80"/>
              </w:rPr>
            </w:pPr>
            <w:r w:rsidRPr="00AF25AF">
              <w:rPr>
                <w:color w:val="1F4E79" w:themeColor="accent5" w:themeShade="80"/>
                <w:szCs w:val="26"/>
              </w:rPr>
              <w:t>Compliant</w:t>
            </w:r>
          </w:p>
        </w:tc>
      </w:tr>
      <w:tr w:rsidR="00AF25AF" w:rsidRPr="00AF25AF" w14:paraId="55D76336" w14:textId="77777777" w:rsidTr="006107BF">
        <w:tc>
          <w:tcPr>
            <w:tcW w:w="4531" w:type="dxa"/>
            <w:shd w:val="clear" w:color="auto" w:fill="E7E6E6" w:themeFill="background2"/>
          </w:tcPr>
          <w:p w14:paraId="2BB9EF37" w14:textId="77777777" w:rsidR="006107BF" w:rsidRPr="00AF25AF"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171AD3E5" w14:textId="77777777" w:rsidR="006107BF" w:rsidRPr="00AF25AF" w:rsidRDefault="006107BF" w:rsidP="006107BF">
            <w:pPr>
              <w:pStyle w:val="Heading3"/>
              <w:spacing w:before="0" w:after="0"/>
              <w:outlineLvl w:val="2"/>
              <w:rPr>
                <w:color w:val="1F4E79" w:themeColor="accent5" w:themeShade="80"/>
              </w:rPr>
            </w:pPr>
            <w:r w:rsidRPr="00AF25AF">
              <w:rPr>
                <w:color w:val="1F4E79" w:themeColor="accent5" w:themeShade="80"/>
              </w:rPr>
              <w:t xml:space="preserve">CHSP </w:t>
            </w:r>
          </w:p>
        </w:tc>
        <w:tc>
          <w:tcPr>
            <w:tcW w:w="3548" w:type="dxa"/>
            <w:shd w:val="clear" w:color="auto" w:fill="E7E6E6" w:themeFill="background2"/>
          </w:tcPr>
          <w:p w14:paraId="7B3FB388" w14:textId="3116F6D4" w:rsidR="006107BF" w:rsidRPr="00AF25AF" w:rsidRDefault="006107BF" w:rsidP="006107BF">
            <w:pPr>
              <w:pStyle w:val="Heading3"/>
              <w:spacing w:before="0" w:after="0"/>
              <w:jc w:val="right"/>
              <w:outlineLvl w:val="2"/>
              <w:rPr>
                <w:color w:val="1F4E79" w:themeColor="accent5" w:themeShade="80"/>
              </w:rPr>
            </w:pPr>
            <w:r w:rsidRPr="00AF25AF">
              <w:rPr>
                <w:color w:val="1F4E79" w:themeColor="accent5" w:themeShade="80"/>
                <w:szCs w:val="26"/>
              </w:rPr>
              <w:t>Compliant</w:t>
            </w:r>
          </w:p>
        </w:tc>
      </w:tr>
    </w:tbl>
    <w:p w14:paraId="1997093D" w14:textId="69DF367E" w:rsidR="00314FF7" w:rsidRDefault="00314FF7" w:rsidP="00314FF7">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335C47">
        <w:rPr>
          <w:noProof/>
          <w:color w:val="FFFFFF" w:themeColor="background1"/>
          <w:sz w:val="36"/>
        </w:rPr>
        <w:lastRenderedPageBreak/>
        <w:drawing>
          <wp:anchor distT="0" distB="0" distL="114300" distR="114300" simplePos="0" relativeHeight="251669504" behindDoc="1" locked="0" layoutInCell="1" allowOverlap="1" wp14:anchorId="76EC1BAA" wp14:editId="6E631C1B">
            <wp:simplePos x="0" y="0"/>
            <wp:positionH relativeFrom="column">
              <wp:posOffset>-890905</wp:posOffset>
            </wp:positionH>
            <wp:positionV relativeFrom="paragraph">
              <wp:posOffset>5716</wp:posOffset>
            </wp:positionV>
            <wp:extent cx="7543800" cy="14668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66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3C1E2B5" w14:textId="7167B77C" w:rsidR="00680796" w:rsidRPr="00335C47" w:rsidRDefault="006C6789" w:rsidP="00680796">
      <w:pPr>
        <w:pStyle w:val="Heading1"/>
        <w:tabs>
          <w:tab w:val="left" w:pos="2835"/>
          <w:tab w:val="right" w:pos="9070"/>
        </w:tabs>
        <w:spacing w:before="0" w:after="0" w:line="240" w:lineRule="auto"/>
        <w:rPr>
          <w:rFonts w:ascii="Arial" w:hAnsi="Arial" w:cs="Times New Roman"/>
          <w:bCs w:val="0"/>
          <w:iCs w:val="0"/>
          <w:color w:val="FFFFFF" w:themeColor="background1"/>
          <w:szCs w:val="32"/>
        </w:rPr>
      </w:pPr>
      <w:r w:rsidRPr="00162F6A">
        <w:rPr>
          <w:color w:val="FFFFFF" w:themeColor="background1"/>
          <w:sz w:val="36"/>
        </w:rPr>
        <w:tab/>
      </w:r>
      <w:r w:rsidR="00680796" w:rsidRPr="00335C47">
        <w:rPr>
          <w:color w:val="FFFFFF" w:themeColor="background1"/>
          <w:szCs w:val="32"/>
        </w:rPr>
        <w:t>HCP</w:t>
      </w:r>
      <w:r w:rsidR="00680796" w:rsidRPr="00335C47">
        <w:rPr>
          <w:color w:val="FFFFFF" w:themeColor="background1"/>
          <w:szCs w:val="32"/>
        </w:rPr>
        <w:tab/>
      </w:r>
      <w:r w:rsidR="00680796" w:rsidRPr="00335C47">
        <w:rPr>
          <w:rFonts w:ascii="Arial" w:hAnsi="Arial" w:cs="Times New Roman"/>
          <w:bCs w:val="0"/>
          <w:iCs w:val="0"/>
          <w:color w:val="FFFFFF" w:themeColor="background1"/>
          <w:szCs w:val="32"/>
        </w:rPr>
        <w:t>Compliant</w:t>
      </w:r>
    </w:p>
    <w:p w14:paraId="3958E59F" w14:textId="5FA05A02" w:rsidR="009A2D6F" w:rsidRPr="006716D8" w:rsidRDefault="00680796" w:rsidP="000E4266">
      <w:pPr>
        <w:pStyle w:val="Heading1"/>
        <w:tabs>
          <w:tab w:val="left" w:pos="2835"/>
          <w:tab w:val="right" w:pos="9070"/>
        </w:tabs>
        <w:spacing w:before="0" w:after="0" w:line="240" w:lineRule="auto"/>
      </w:pPr>
      <w:r w:rsidRPr="00335C47">
        <w:rPr>
          <w:color w:val="FFFFFF" w:themeColor="background1"/>
          <w:szCs w:val="32"/>
        </w:rPr>
        <w:tab/>
        <w:t xml:space="preserve">CHSP </w:t>
      </w:r>
      <w:r w:rsidRPr="00335C47">
        <w:rPr>
          <w:color w:val="FFFFFF" w:themeColor="background1"/>
          <w:szCs w:val="32"/>
        </w:rPr>
        <w:tab/>
      </w:r>
      <w:r w:rsidRPr="00335C47">
        <w:rPr>
          <w:rFonts w:ascii="Arial" w:hAnsi="Arial" w:cs="Times New Roman"/>
          <w:bCs w:val="0"/>
          <w:iCs w:val="0"/>
          <w:color w:val="FFFFFF" w:themeColor="background1"/>
          <w:szCs w:val="32"/>
        </w:rPr>
        <w:t>Compliant</w:t>
      </w:r>
      <w:r w:rsidRPr="00335C47">
        <w:rPr>
          <w:color w:val="FFFFFF" w:themeColor="background1"/>
          <w:szCs w:val="32"/>
          <w:highlight w:val="yellow"/>
        </w:rPr>
        <w:br/>
      </w:r>
      <w:r w:rsidRPr="00335C47">
        <w:rPr>
          <w:color w:val="FFFFFF" w:themeColor="background1"/>
          <w:szCs w:val="32"/>
        </w:rPr>
        <w:tab/>
      </w:r>
    </w:p>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C823358" w:rsidR="007F5256" w:rsidRDefault="007F5256" w:rsidP="00427817">
      <w:pPr>
        <w:pStyle w:val="Heading2"/>
      </w:pPr>
      <w:r>
        <w:t>Assessment of Standard 5</w:t>
      </w:r>
    </w:p>
    <w:p w14:paraId="6FAC0670" w14:textId="77777777" w:rsidR="00F16899" w:rsidRPr="00F16899" w:rsidRDefault="00F16899" w:rsidP="00F16899">
      <w:pPr>
        <w:rPr>
          <w:rFonts w:eastAsia="Calibri"/>
          <w:color w:val="auto"/>
          <w:lang w:eastAsia="en-US"/>
        </w:rPr>
      </w:pPr>
      <w:r w:rsidRPr="00F16899">
        <w:rPr>
          <w:rFonts w:eastAsia="Calibri"/>
          <w:color w:val="auto"/>
          <w:lang w:eastAsia="en-US"/>
        </w:rPr>
        <w:t>Overall sampled consumers/representatives report consumers enjoy attending the day respite centre and they feel welcome. Consumers described how attending activities at the centre has enhanced their sense of belonging, independence and enjoyment.</w:t>
      </w:r>
    </w:p>
    <w:p w14:paraId="357FE2BC" w14:textId="77777777" w:rsidR="00F16899" w:rsidRPr="00F16899" w:rsidRDefault="00F16899" w:rsidP="00F16899">
      <w:pPr>
        <w:rPr>
          <w:rFonts w:eastAsia="Calibri"/>
          <w:color w:val="auto"/>
        </w:rPr>
      </w:pPr>
      <w:r w:rsidRPr="00F16899">
        <w:rPr>
          <w:rFonts w:eastAsia="Calibri"/>
          <w:color w:val="auto"/>
        </w:rPr>
        <w:t xml:space="preserve">Interviews with </w:t>
      </w:r>
      <w:r w:rsidRPr="00F16899">
        <w:rPr>
          <w:rFonts w:eastAsia="Calibri"/>
          <w:color w:val="auto"/>
          <w:lang w:eastAsia="en-US"/>
        </w:rPr>
        <w:t>the workforce</w:t>
      </w:r>
      <w:r w:rsidRPr="00F16899">
        <w:rPr>
          <w:rFonts w:eastAsia="Calibri"/>
          <w:color w:val="auto"/>
        </w:rPr>
        <w:t xml:space="preserve"> </w:t>
      </w:r>
      <w:r w:rsidRPr="00F16899">
        <w:rPr>
          <w:rFonts w:eastAsia="Calibri"/>
          <w:color w:val="auto"/>
          <w:lang w:eastAsia="en-US"/>
        </w:rPr>
        <w:t>confirmed</w:t>
      </w:r>
      <w:r w:rsidRPr="00F16899">
        <w:rPr>
          <w:rFonts w:eastAsia="Calibri"/>
          <w:color w:val="auto"/>
        </w:rPr>
        <w:t xml:space="preserve"> they know the consumers well and provide a clean, well maintained environment that is safe and comfortable for consumers.</w:t>
      </w:r>
    </w:p>
    <w:p w14:paraId="29F8A258" w14:textId="04DB185F" w:rsidR="00CA2520" w:rsidRDefault="00F16899" w:rsidP="00CA2520">
      <w:r>
        <w:t xml:space="preserve">The service workforce could explain the sharing of responsibility for ensuring the centre is clean, tidy, safe and comfortable for consumers and that staff encourage the consumers to move about freely within the indoor space where appropriate. </w:t>
      </w:r>
    </w:p>
    <w:p w14:paraId="6442A3F0" w14:textId="2C4966D6" w:rsidR="005E72DB" w:rsidRDefault="005E72DB" w:rsidP="00CA2520">
      <w:r>
        <w:t>The assessment team observed the furniture, fittings and equipment in the respite centre to be clean, suitable for use per the activity and ar</w:t>
      </w:r>
      <w:r w:rsidR="008A1C45">
        <w:t>e sanitised before and after use.</w:t>
      </w:r>
    </w:p>
    <w:p w14:paraId="2A65C817" w14:textId="426E217B" w:rsidR="00290D51" w:rsidRPr="008F2ED7" w:rsidRDefault="00290D51" w:rsidP="00290D51">
      <w:pPr>
        <w:tabs>
          <w:tab w:val="right" w:pos="9026"/>
        </w:tabs>
        <w:spacing w:before="0" w:after="0"/>
      </w:pPr>
      <w:proofErr w:type="gramStart"/>
      <w:r>
        <w:t>On the basis of</w:t>
      </w:r>
      <w:proofErr w:type="gramEnd"/>
      <w:r>
        <w:t xml:space="preserve"> the available evidence, t</w:t>
      </w:r>
      <w:r w:rsidRPr="008F2ED7">
        <w:t>h</w:t>
      </w:r>
      <w:r>
        <w:t>is</w:t>
      </w:r>
      <w:r w:rsidRPr="008F2ED7">
        <w:t xml:space="preserve"> quality standard for HCP</w:t>
      </w:r>
      <w:r w:rsidR="000E4266">
        <w:t xml:space="preserve"> and</w:t>
      </w:r>
      <w:r>
        <w:t xml:space="preserve"> CHSP are</w:t>
      </w:r>
      <w:r w:rsidRPr="008F2ED7">
        <w:t xml:space="preserve"> assessed as </w:t>
      </w:r>
      <w:r>
        <w:t>C</w:t>
      </w:r>
      <w:r w:rsidRPr="008F2ED7">
        <w:t xml:space="preserve">ompliant as </w:t>
      </w:r>
      <w:r>
        <w:t>all three</w:t>
      </w:r>
      <w:r w:rsidRPr="008F2ED7">
        <w:t xml:space="preserve"> requirements </w:t>
      </w:r>
      <w:r w:rsidR="00E84F44">
        <w:t xml:space="preserve">of this standard </w:t>
      </w:r>
      <w:r w:rsidRPr="008F2ED7">
        <w:t xml:space="preserve">have been assessed as </w:t>
      </w:r>
      <w:r w:rsidR="00463137">
        <w:t>C</w:t>
      </w:r>
      <w:r w:rsidRPr="008F2ED7">
        <w:t xml:space="preserve">ompliant.  </w:t>
      </w:r>
    </w:p>
    <w:p w14:paraId="747B201C" w14:textId="13642F87" w:rsidR="00301877" w:rsidRPr="0028516B" w:rsidRDefault="007E1999" w:rsidP="00427817">
      <w:pPr>
        <w:pStyle w:val="Heading2"/>
        <w:rPr>
          <w:i/>
          <w:color w:val="0000FF"/>
          <w:sz w:val="24"/>
          <w:szCs w:val="24"/>
        </w:rPr>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A2520" w:rsidRPr="00CA2520" w14:paraId="66773743" w14:textId="77777777" w:rsidTr="006107BF">
        <w:tc>
          <w:tcPr>
            <w:tcW w:w="4531" w:type="dxa"/>
            <w:shd w:val="clear" w:color="auto" w:fill="E7E6E6" w:themeFill="background2"/>
          </w:tcPr>
          <w:p w14:paraId="568001F0" w14:textId="6FFB6EE6" w:rsidR="006107BF" w:rsidRPr="00CA2520" w:rsidRDefault="006107BF" w:rsidP="006107BF">
            <w:pPr>
              <w:pStyle w:val="Heading3"/>
              <w:spacing w:before="120" w:after="0"/>
              <w:ind w:hanging="106"/>
              <w:outlineLvl w:val="2"/>
              <w:rPr>
                <w:color w:val="1F4E79" w:themeColor="accent5" w:themeShade="80"/>
              </w:rPr>
            </w:pPr>
            <w:r w:rsidRPr="00CA2520">
              <w:rPr>
                <w:color w:val="1F4E79" w:themeColor="accent5" w:themeShade="80"/>
              </w:rPr>
              <w:t>Requirement 5(3)(a)</w:t>
            </w:r>
          </w:p>
        </w:tc>
        <w:tc>
          <w:tcPr>
            <w:tcW w:w="993" w:type="dxa"/>
            <w:shd w:val="clear" w:color="auto" w:fill="E7E6E6" w:themeFill="background2"/>
          </w:tcPr>
          <w:p w14:paraId="07D737B2" w14:textId="77777777" w:rsidR="006107BF" w:rsidRPr="00CA2520" w:rsidRDefault="006107BF" w:rsidP="006107BF">
            <w:pPr>
              <w:pStyle w:val="Heading3"/>
              <w:spacing w:before="120" w:after="0"/>
              <w:outlineLvl w:val="2"/>
              <w:rPr>
                <w:color w:val="1F4E79" w:themeColor="accent5" w:themeShade="80"/>
              </w:rPr>
            </w:pPr>
            <w:r w:rsidRPr="00CA2520">
              <w:rPr>
                <w:color w:val="1F4E79" w:themeColor="accent5" w:themeShade="80"/>
              </w:rPr>
              <w:t xml:space="preserve">HCP   </w:t>
            </w:r>
          </w:p>
        </w:tc>
        <w:tc>
          <w:tcPr>
            <w:tcW w:w="3548" w:type="dxa"/>
            <w:shd w:val="clear" w:color="auto" w:fill="E7E6E6" w:themeFill="background2"/>
          </w:tcPr>
          <w:p w14:paraId="66806388" w14:textId="0580105C" w:rsidR="006107BF" w:rsidRPr="00CA2520" w:rsidRDefault="006107BF" w:rsidP="006107BF">
            <w:pPr>
              <w:pStyle w:val="Heading3"/>
              <w:spacing w:before="120" w:after="0"/>
              <w:jc w:val="right"/>
              <w:outlineLvl w:val="2"/>
              <w:rPr>
                <w:color w:val="1F4E79" w:themeColor="accent5" w:themeShade="80"/>
              </w:rPr>
            </w:pPr>
            <w:r w:rsidRPr="00CA2520">
              <w:rPr>
                <w:color w:val="1F4E79" w:themeColor="accent5" w:themeShade="80"/>
                <w:szCs w:val="26"/>
              </w:rPr>
              <w:t>Compliant</w:t>
            </w:r>
          </w:p>
        </w:tc>
      </w:tr>
      <w:tr w:rsidR="00CA2520" w:rsidRPr="00CA2520" w14:paraId="48540ADB" w14:textId="77777777" w:rsidTr="006107BF">
        <w:tc>
          <w:tcPr>
            <w:tcW w:w="4531" w:type="dxa"/>
            <w:shd w:val="clear" w:color="auto" w:fill="E7E6E6" w:themeFill="background2"/>
          </w:tcPr>
          <w:p w14:paraId="069003E6" w14:textId="77777777" w:rsidR="006107BF" w:rsidRPr="00CA2520"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5DF23A03" w14:textId="77777777" w:rsidR="006107BF" w:rsidRPr="00CA2520" w:rsidRDefault="006107BF" w:rsidP="006107BF">
            <w:pPr>
              <w:pStyle w:val="Heading3"/>
              <w:spacing w:before="0" w:after="0"/>
              <w:outlineLvl w:val="2"/>
              <w:rPr>
                <w:color w:val="1F4E79" w:themeColor="accent5" w:themeShade="80"/>
              </w:rPr>
            </w:pPr>
            <w:r w:rsidRPr="00CA2520">
              <w:rPr>
                <w:color w:val="1F4E79" w:themeColor="accent5" w:themeShade="80"/>
              </w:rPr>
              <w:t xml:space="preserve">CHSP </w:t>
            </w:r>
          </w:p>
        </w:tc>
        <w:tc>
          <w:tcPr>
            <w:tcW w:w="3548" w:type="dxa"/>
            <w:shd w:val="clear" w:color="auto" w:fill="E7E6E6" w:themeFill="background2"/>
          </w:tcPr>
          <w:p w14:paraId="30A86C6B" w14:textId="1D004362" w:rsidR="006107BF" w:rsidRPr="00CA2520" w:rsidRDefault="006107BF" w:rsidP="006107BF">
            <w:pPr>
              <w:pStyle w:val="Heading3"/>
              <w:spacing w:before="0" w:after="0"/>
              <w:jc w:val="right"/>
              <w:outlineLvl w:val="2"/>
              <w:rPr>
                <w:color w:val="1F4E79" w:themeColor="accent5" w:themeShade="80"/>
              </w:rPr>
            </w:pPr>
            <w:r w:rsidRPr="00CA2520">
              <w:rPr>
                <w:color w:val="1F4E79" w:themeColor="accent5" w:themeShade="80"/>
                <w:szCs w:val="26"/>
              </w:rPr>
              <w:t>Compliant</w:t>
            </w:r>
          </w:p>
        </w:tc>
      </w:tr>
    </w:tbl>
    <w:p w14:paraId="68FF8E7D" w14:textId="2EB7BCB0" w:rsidR="00EA2B99" w:rsidRPr="00CA2520" w:rsidRDefault="00314FF7" w:rsidP="00CA2520">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A2520" w:rsidRPr="00CA2520" w14:paraId="2910FF17" w14:textId="77777777" w:rsidTr="006107BF">
        <w:tc>
          <w:tcPr>
            <w:tcW w:w="4531" w:type="dxa"/>
            <w:shd w:val="clear" w:color="auto" w:fill="E7E6E6" w:themeFill="background2"/>
          </w:tcPr>
          <w:p w14:paraId="65D2FF6B" w14:textId="60006222" w:rsidR="006107BF" w:rsidRPr="00CA2520" w:rsidRDefault="006107BF" w:rsidP="006107BF">
            <w:pPr>
              <w:pStyle w:val="Heading3"/>
              <w:spacing w:before="120" w:after="0"/>
              <w:ind w:hanging="106"/>
              <w:outlineLvl w:val="2"/>
              <w:rPr>
                <w:color w:val="1F4E79" w:themeColor="accent5" w:themeShade="80"/>
              </w:rPr>
            </w:pPr>
            <w:r w:rsidRPr="00CA2520">
              <w:rPr>
                <w:color w:val="1F4E79" w:themeColor="accent5" w:themeShade="80"/>
              </w:rPr>
              <w:t>Requirement 5(3)(b)</w:t>
            </w:r>
          </w:p>
        </w:tc>
        <w:tc>
          <w:tcPr>
            <w:tcW w:w="993" w:type="dxa"/>
            <w:shd w:val="clear" w:color="auto" w:fill="E7E6E6" w:themeFill="background2"/>
          </w:tcPr>
          <w:p w14:paraId="6A9DAA7F" w14:textId="77777777" w:rsidR="006107BF" w:rsidRPr="00CA2520" w:rsidRDefault="006107BF" w:rsidP="006107BF">
            <w:pPr>
              <w:pStyle w:val="Heading3"/>
              <w:spacing w:before="120" w:after="0"/>
              <w:outlineLvl w:val="2"/>
              <w:rPr>
                <w:color w:val="1F4E79" w:themeColor="accent5" w:themeShade="80"/>
              </w:rPr>
            </w:pPr>
            <w:r w:rsidRPr="00CA2520">
              <w:rPr>
                <w:color w:val="1F4E79" w:themeColor="accent5" w:themeShade="80"/>
              </w:rPr>
              <w:t xml:space="preserve">HCP   </w:t>
            </w:r>
          </w:p>
        </w:tc>
        <w:tc>
          <w:tcPr>
            <w:tcW w:w="3548" w:type="dxa"/>
            <w:shd w:val="clear" w:color="auto" w:fill="E7E6E6" w:themeFill="background2"/>
          </w:tcPr>
          <w:p w14:paraId="3DA2C94A" w14:textId="59CE80FB" w:rsidR="006107BF" w:rsidRPr="00CA2520" w:rsidRDefault="006107BF" w:rsidP="006107BF">
            <w:pPr>
              <w:pStyle w:val="Heading3"/>
              <w:spacing w:before="120" w:after="0"/>
              <w:jc w:val="right"/>
              <w:outlineLvl w:val="2"/>
              <w:rPr>
                <w:color w:val="1F4E79" w:themeColor="accent5" w:themeShade="80"/>
              </w:rPr>
            </w:pPr>
            <w:r w:rsidRPr="00CA2520">
              <w:rPr>
                <w:color w:val="1F4E79" w:themeColor="accent5" w:themeShade="80"/>
                <w:szCs w:val="26"/>
              </w:rPr>
              <w:t>Compliant</w:t>
            </w:r>
          </w:p>
        </w:tc>
      </w:tr>
      <w:tr w:rsidR="00CA2520" w:rsidRPr="00CA2520" w14:paraId="223382DC" w14:textId="77777777" w:rsidTr="006107BF">
        <w:tc>
          <w:tcPr>
            <w:tcW w:w="4531" w:type="dxa"/>
            <w:shd w:val="clear" w:color="auto" w:fill="E7E6E6" w:themeFill="background2"/>
          </w:tcPr>
          <w:p w14:paraId="0C16DBB7" w14:textId="77777777" w:rsidR="006107BF" w:rsidRPr="00CA2520"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63F7C475" w14:textId="77777777" w:rsidR="006107BF" w:rsidRPr="00CA2520" w:rsidRDefault="006107BF" w:rsidP="006107BF">
            <w:pPr>
              <w:pStyle w:val="Heading3"/>
              <w:spacing w:before="0" w:after="0"/>
              <w:outlineLvl w:val="2"/>
              <w:rPr>
                <w:color w:val="1F4E79" w:themeColor="accent5" w:themeShade="80"/>
              </w:rPr>
            </w:pPr>
            <w:r w:rsidRPr="00CA2520">
              <w:rPr>
                <w:color w:val="1F4E79" w:themeColor="accent5" w:themeShade="80"/>
              </w:rPr>
              <w:t xml:space="preserve">CHSP </w:t>
            </w:r>
          </w:p>
        </w:tc>
        <w:tc>
          <w:tcPr>
            <w:tcW w:w="3548" w:type="dxa"/>
            <w:shd w:val="clear" w:color="auto" w:fill="E7E6E6" w:themeFill="background2"/>
          </w:tcPr>
          <w:p w14:paraId="3338B98F" w14:textId="6236FD3D" w:rsidR="006107BF" w:rsidRPr="00CA2520" w:rsidRDefault="006107BF" w:rsidP="006107BF">
            <w:pPr>
              <w:pStyle w:val="Heading3"/>
              <w:spacing w:before="0" w:after="0"/>
              <w:jc w:val="right"/>
              <w:outlineLvl w:val="2"/>
              <w:rPr>
                <w:color w:val="1F4E79" w:themeColor="accent5" w:themeShade="80"/>
              </w:rPr>
            </w:pPr>
            <w:r w:rsidRPr="00CA2520">
              <w:rPr>
                <w:color w:val="1F4E79" w:themeColor="accent5" w:themeShade="80"/>
                <w:szCs w:val="26"/>
              </w:rPr>
              <w:t>Compliant</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FA3B09">
      <w:pPr>
        <w:numPr>
          <w:ilvl w:val="0"/>
          <w:numId w:val="27"/>
        </w:numPr>
        <w:tabs>
          <w:tab w:val="right" w:pos="9026"/>
        </w:tabs>
        <w:spacing w:before="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A2520" w:rsidRPr="00CA2520" w14:paraId="16C1247C" w14:textId="77777777" w:rsidTr="006107BF">
        <w:tc>
          <w:tcPr>
            <w:tcW w:w="4531" w:type="dxa"/>
            <w:shd w:val="clear" w:color="auto" w:fill="E7E6E6" w:themeFill="background2"/>
          </w:tcPr>
          <w:p w14:paraId="184FDBF9" w14:textId="29A2B00D" w:rsidR="006107BF" w:rsidRPr="00CA2520" w:rsidRDefault="006107BF" w:rsidP="006107BF">
            <w:pPr>
              <w:pStyle w:val="Heading3"/>
              <w:spacing w:before="120" w:after="0"/>
              <w:ind w:hanging="106"/>
              <w:outlineLvl w:val="2"/>
              <w:rPr>
                <w:color w:val="1F4E79" w:themeColor="accent5" w:themeShade="80"/>
              </w:rPr>
            </w:pPr>
            <w:r w:rsidRPr="00CA2520">
              <w:rPr>
                <w:color w:val="1F4E79" w:themeColor="accent5" w:themeShade="80"/>
              </w:rPr>
              <w:t>Requirement 5(3)(c)</w:t>
            </w:r>
          </w:p>
        </w:tc>
        <w:tc>
          <w:tcPr>
            <w:tcW w:w="993" w:type="dxa"/>
            <w:shd w:val="clear" w:color="auto" w:fill="E7E6E6" w:themeFill="background2"/>
          </w:tcPr>
          <w:p w14:paraId="4AB69A80" w14:textId="77777777" w:rsidR="006107BF" w:rsidRPr="00CA2520" w:rsidRDefault="006107BF" w:rsidP="006107BF">
            <w:pPr>
              <w:pStyle w:val="Heading3"/>
              <w:spacing w:before="120" w:after="0"/>
              <w:outlineLvl w:val="2"/>
              <w:rPr>
                <w:color w:val="1F4E79" w:themeColor="accent5" w:themeShade="80"/>
              </w:rPr>
            </w:pPr>
            <w:r w:rsidRPr="00CA2520">
              <w:rPr>
                <w:color w:val="1F4E79" w:themeColor="accent5" w:themeShade="80"/>
              </w:rPr>
              <w:t xml:space="preserve">HCP   </w:t>
            </w:r>
          </w:p>
        </w:tc>
        <w:tc>
          <w:tcPr>
            <w:tcW w:w="3548" w:type="dxa"/>
            <w:shd w:val="clear" w:color="auto" w:fill="E7E6E6" w:themeFill="background2"/>
          </w:tcPr>
          <w:p w14:paraId="5A51FF6F" w14:textId="71BE54A6" w:rsidR="006107BF" w:rsidRPr="00CA2520" w:rsidRDefault="006107BF" w:rsidP="006107BF">
            <w:pPr>
              <w:pStyle w:val="Heading3"/>
              <w:spacing w:before="120" w:after="0"/>
              <w:jc w:val="right"/>
              <w:outlineLvl w:val="2"/>
              <w:rPr>
                <w:color w:val="1F4E79" w:themeColor="accent5" w:themeShade="80"/>
              </w:rPr>
            </w:pPr>
            <w:r w:rsidRPr="00CA2520">
              <w:rPr>
                <w:color w:val="1F4E79" w:themeColor="accent5" w:themeShade="80"/>
                <w:szCs w:val="26"/>
              </w:rPr>
              <w:t>Compliant</w:t>
            </w:r>
          </w:p>
        </w:tc>
      </w:tr>
      <w:tr w:rsidR="00CA2520" w:rsidRPr="00CA2520" w14:paraId="28646143" w14:textId="77777777" w:rsidTr="006107BF">
        <w:tc>
          <w:tcPr>
            <w:tcW w:w="4531" w:type="dxa"/>
            <w:shd w:val="clear" w:color="auto" w:fill="E7E6E6" w:themeFill="background2"/>
          </w:tcPr>
          <w:p w14:paraId="0AA176C0" w14:textId="77777777" w:rsidR="006107BF" w:rsidRPr="00CA2520"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6F556516" w14:textId="77777777" w:rsidR="006107BF" w:rsidRPr="00CA2520" w:rsidRDefault="006107BF" w:rsidP="006107BF">
            <w:pPr>
              <w:pStyle w:val="Heading3"/>
              <w:spacing w:before="0" w:after="0"/>
              <w:outlineLvl w:val="2"/>
              <w:rPr>
                <w:color w:val="1F4E79" w:themeColor="accent5" w:themeShade="80"/>
              </w:rPr>
            </w:pPr>
            <w:r w:rsidRPr="00CA2520">
              <w:rPr>
                <w:color w:val="1F4E79" w:themeColor="accent5" w:themeShade="80"/>
              </w:rPr>
              <w:t xml:space="preserve">CHSP </w:t>
            </w:r>
          </w:p>
        </w:tc>
        <w:tc>
          <w:tcPr>
            <w:tcW w:w="3548" w:type="dxa"/>
            <w:shd w:val="clear" w:color="auto" w:fill="E7E6E6" w:themeFill="background2"/>
          </w:tcPr>
          <w:p w14:paraId="3A13E5D1" w14:textId="2DC25B84" w:rsidR="006107BF" w:rsidRPr="00CA2520" w:rsidRDefault="006107BF" w:rsidP="006107BF">
            <w:pPr>
              <w:pStyle w:val="Heading3"/>
              <w:spacing w:before="0" w:after="0"/>
              <w:jc w:val="right"/>
              <w:outlineLvl w:val="2"/>
              <w:rPr>
                <w:color w:val="1F4E79" w:themeColor="accent5" w:themeShade="80"/>
              </w:rPr>
            </w:pPr>
            <w:r w:rsidRPr="00CA2520">
              <w:rPr>
                <w:color w:val="1F4E79" w:themeColor="accent5" w:themeShade="80"/>
                <w:szCs w:val="26"/>
              </w:rPr>
              <w:t>Compliant</w:t>
            </w: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702FB331" w14:textId="77777777" w:rsidR="00CA2520" w:rsidRDefault="00CA2520">
      <w:pPr>
        <w:spacing w:before="0" w:after="160" w:line="259" w:lineRule="auto"/>
        <w:rPr>
          <w:color w:val="0000FF"/>
        </w:rPr>
      </w:pPr>
      <w:r>
        <w:rPr>
          <w:color w:val="0000FF"/>
        </w:rPr>
        <w:br w:type="page"/>
      </w:r>
    </w:p>
    <w:p w14:paraId="27D26474"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5EF7F87B">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12A8522E" w14:textId="118E991E" w:rsidR="00680796" w:rsidRPr="003F08C4" w:rsidRDefault="006C6789" w:rsidP="00680796">
      <w:pPr>
        <w:pStyle w:val="Heading1"/>
        <w:tabs>
          <w:tab w:val="left" w:pos="2835"/>
          <w:tab w:val="right" w:pos="9070"/>
        </w:tabs>
        <w:spacing w:before="0" w:after="0" w:line="240" w:lineRule="auto"/>
        <w:rPr>
          <w:rFonts w:ascii="Arial" w:hAnsi="Arial" w:cs="Times New Roman"/>
          <w:bCs w:val="0"/>
          <w:iCs w:val="0"/>
          <w:color w:val="FFFFFF" w:themeColor="background1"/>
          <w:szCs w:val="32"/>
        </w:rPr>
      </w:pPr>
      <w:r w:rsidRPr="00162F6A">
        <w:rPr>
          <w:color w:val="FFFFFF" w:themeColor="background1"/>
          <w:sz w:val="36"/>
        </w:rPr>
        <w:tab/>
      </w:r>
      <w:r w:rsidR="00680796" w:rsidRPr="009F4B30">
        <w:rPr>
          <w:color w:val="FFFFFF" w:themeColor="background1"/>
          <w:szCs w:val="32"/>
        </w:rPr>
        <w:t>HCP</w:t>
      </w:r>
      <w:r w:rsidR="00680796" w:rsidRPr="009F4B30">
        <w:rPr>
          <w:color w:val="FFFFFF" w:themeColor="background1"/>
          <w:szCs w:val="32"/>
        </w:rPr>
        <w:tab/>
      </w:r>
      <w:r w:rsidR="00680796" w:rsidRPr="003F08C4">
        <w:rPr>
          <w:rFonts w:ascii="Arial" w:hAnsi="Arial" w:cs="Times New Roman"/>
          <w:bCs w:val="0"/>
          <w:iCs w:val="0"/>
          <w:color w:val="FFFFFF" w:themeColor="background1"/>
          <w:szCs w:val="32"/>
        </w:rPr>
        <w:t>Not Compliant</w:t>
      </w:r>
    </w:p>
    <w:p w14:paraId="0A51146B" w14:textId="28A9FC14" w:rsidR="009A2D6F" w:rsidRDefault="00680796" w:rsidP="000E4266">
      <w:pPr>
        <w:pStyle w:val="Heading1"/>
        <w:tabs>
          <w:tab w:val="left" w:pos="2835"/>
          <w:tab w:val="right" w:pos="9070"/>
        </w:tabs>
        <w:spacing w:before="0" w:after="0" w:line="240" w:lineRule="auto"/>
        <w:rPr>
          <w:color w:val="FFFFFF" w:themeColor="background1"/>
          <w:szCs w:val="32"/>
        </w:rPr>
      </w:pPr>
      <w:r w:rsidRPr="003F08C4">
        <w:rPr>
          <w:color w:val="FFFFFF" w:themeColor="background1"/>
          <w:szCs w:val="32"/>
        </w:rPr>
        <w:tab/>
        <w:t xml:space="preserve">CHSP </w:t>
      </w:r>
      <w:r w:rsidRPr="003F08C4">
        <w:rPr>
          <w:color w:val="FFFFFF" w:themeColor="background1"/>
          <w:szCs w:val="32"/>
        </w:rPr>
        <w:tab/>
      </w:r>
      <w:r w:rsidRPr="003F08C4">
        <w:rPr>
          <w:rFonts w:ascii="Arial" w:hAnsi="Arial" w:cs="Times New Roman"/>
          <w:bCs w:val="0"/>
          <w:iCs w:val="0"/>
          <w:color w:val="FFFFFF" w:themeColor="background1"/>
          <w:szCs w:val="32"/>
        </w:rPr>
        <w:t>Not Compliant</w:t>
      </w:r>
      <w:r w:rsidRPr="003F08C4">
        <w:rPr>
          <w:color w:val="FFFFFF" w:themeColor="background1"/>
          <w:szCs w:val="32"/>
          <w:highlight w:val="yellow"/>
        </w:rPr>
        <w:br/>
      </w:r>
      <w:r w:rsidRPr="003F08C4">
        <w:rPr>
          <w:color w:val="FFFFFF" w:themeColor="background1"/>
          <w:szCs w:val="32"/>
        </w:rPr>
        <w:tab/>
      </w:r>
    </w:p>
    <w:p w14:paraId="1C3858AB" w14:textId="77777777" w:rsidR="000E4266" w:rsidRPr="000E4266" w:rsidRDefault="000E4266" w:rsidP="000E4266"/>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150ABDF7" w:rsidR="007F5256" w:rsidRDefault="007F5256" w:rsidP="00427817">
      <w:pPr>
        <w:pStyle w:val="Heading2"/>
      </w:pPr>
      <w:r>
        <w:t xml:space="preserve">Assessment of Standard </w:t>
      </w:r>
      <w:r w:rsidR="00207D54">
        <w:t>6</w:t>
      </w:r>
    </w:p>
    <w:p w14:paraId="216338A0" w14:textId="0EA1CEB3" w:rsidR="00DE48A7" w:rsidRDefault="005760D5" w:rsidP="00DE48A7">
      <w:pPr>
        <w:rPr>
          <w:rFonts w:eastAsiaTheme="minorHAnsi"/>
          <w:color w:val="auto"/>
        </w:rPr>
      </w:pPr>
      <w:r>
        <w:rPr>
          <w:rFonts w:eastAsiaTheme="minorHAnsi"/>
          <w:color w:val="auto"/>
        </w:rPr>
        <w:t xml:space="preserve">The assessment team found evidence that suggests the service’s existing complaints management systems and processes contained deficiencies. Detailed findings of </w:t>
      </w:r>
      <w:proofErr w:type="spellStart"/>
      <w:r>
        <w:rPr>
          <w:rFonts w:eastAsiaTheme="minorHAnsi"/>
          <w:color w:val="auto"/>
        </w:rPr>
        <w:t>non compliance</w:t>
      </w:r>
      <w:proofErr w:type="spellEnd"/>
      <w:r>
        <w:rPr>
          <w:rFonts w:eastAsiaTheme="minorHAnsi"/>
          <w:color w:val="auto"/>
        </w:rPr>
        <w:t xml:space="preserve"> with the standards are discussed further below.</w:t>
      </w:r>
    </w:p>
    <w:p w14:paraId="5ABFEC61" w14:textId="2E5A911C" w:rsidR="005760D5" w:rsidRDefault="005760D5" w:rsidP="00DE48A7">
      <w:pPr>
        <w:rPr>
          <w:rFonts w:eastAsiaTheme="minorHAnsi"/>
          <w:color w:val="auto"/>
        </w:rPr>
      </w:pPr>
      <w:r>
        <w:rPr>
          <w:rFonts w:eastAsiaTheme="minorHAnsi"/>
          <w:color w:val="auto"/>
        </w:rPr>
        <w:t xml:space="preserve">I note however that the consumers, representatives and the provider’s workforce could demonstrate a process whereby the consumers knew of and could access advocacy services to assist with their complaints. </w:t>
      </w:r>
    </w:p>
    <w:p w14:paraId="409FA72F" w14:textId="28D0EDA5" w:rsidR="005760D5" w:rsidRDefault="005760D5" w:rsidP="005760D5">
      <w:pPr>
        <w:tabs>
          <w:tab w:val="right" w:pos="9026"/>
        </w:tabs>
        <w:spacing w:before="0" w:after="0"/>
      </w:pPr>
      <w:r>
        <w:rPr>
          <w:rFonts w:eastAsiaTheme="minorHAnsi"/>
          <w:color w:val="auto"/>
        </w:rPr>
        <w:t xml:space="preserve">Regardless, </w:t>
      </w:r>
      <w:r>
        <w:t>t</w:t>
      </w:r>
      <w:r w:rsidRPr="008F2ED7">
        <w:t>h</w:t>
      </w:r>
      <w:r>
        <w:t>e</w:t>
      </w:r>
      <w:r w:rsidRPr="008F2ED7">
        <w:t xml:space="preserve"> quality standard for HCP</w:t>
      </w:r>
      <w:r>
        <w:t>, CHSP are</w:t>
      </w:r>
      <w:r w:rsidRPr="008F2ED7">
        <w:t xml:space="preserve"> assessed as </w:t>
      </w:r>
      <w:r>
        <w:t>Not C</w:t>
      </w:r>
      <w:r w:rsidRPr="008F2ED7">
        <w:t xml:space="preserve">ompliant as </w:t>
      </w:r>
      <w:r w:rsidR="00AF1546">
        <w:t>three</w:t>
      </w:r>
      <w:r w:rsidRPr="008F2ED7">
        <w:t xml:space="preserve"> of the </w:t>
      </w:r>
      <w:r w:rsidR="00AF1546">
        <w:t>four</w:t>
      </w:r>
      <w:r w:rsidRPr="008F2ED7">
        <w:t xml:space="preserve"> specific requirements have been assessed as </w:t>
      </w:r>
      <w:r>
        <w:t>Not C</w:t>
      </w:r>
      <w:r w:rsidRPr="008F2ED7">
        <w:t xml:space="preserve">ompliant.  </w:t>
      </w:r>
    </w:p>
    <w:p w14:paraId="7D9EA69B" w14:textId="21E80567"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64F1" w:rsidRPr="005364F1" w14:paraId="63B34086" w14:textId="77777777" w:rsidTr="006107BF">
        <w:tc>
          <w:tcPr>
            <w:tcW w:w="4531" w:type="dxa"/>
            <w:shd w:val="clear" w:color="auto" w:fill="E7E6E6" w:themeFill="background2"/>
          </w:tcPr>
          <w:p w14:paraId="740AF797" w14:textId="5FD9FFC3" w:rsidR="006107BF" w:rsidRPr="005364F1" w:rsidRDefault="006107BF" w:rsidP="00C35ED0">
            <w:pPr>
              <w:pStyle w:val="Heading3"/>
              <w:spacing w:before="120" w:after="0"/>
              <w:ind w:hanging="106"/>
              <w:outlineLvl w:val="2"/>
              <w:rPr>
                <w:color w:val="1F4E79" w:themeColor="accent5" w:themeShade="80"/>
              </w:rPr>
            </w:pPr>
            <w:r w:rsidRPr="005364F1">
              <w:rPr>
                <w:color w:val="1F4E79" w:themeColor="accent5" w:themeShade="80"/>
              </w:rPr>
              <w:t xml:space="preserve">Requirement </w:t>
            </w:r>
            <w:r w:rsidR="00C35ED0" w:rsidRPr="005364F1">
              <w:rPr>
                <w:color w:val="1F4E79" w:themeColor="accent5" w:themeShade="80"/>
              </w:rPr>
              <w:t>6</w:t>
            </w:r>
            <w:r w:rsidRPr="005364F1">
              <w:rPr>
                <w:color w:val="1F4E79" w:themeColor="accent5" w:themeShade="80"/>
              </w:rPr>
              <w:t>(3)(a)</w:t>
            </w:r>
          </w:p>
        </w:tc>
        <w:tc>
          <w:tcPr>
            <w:tcW w:w="993" w:type="dxa"/>
            <w:shd w:val="clear" w:color="auto" w:fill="E7E6E6" w:themeFill="background2"/>
          </w:tcPr>
          <w:p w14:paraId="63C960DA" w14:textId="77777777" w:rsidR="006107BF" w:rsidRPr="005364F1" w:rsidRDefault="006107BF" w:rsidP="00C35ED0">
            <w:pPr>
              <w:pStyle w:val="Heading3"/>
              <w:spacing w:before="120" w:after="0"/>
              <w:outlineLvl w:val="2"/>
              <w:rPr>
                <w:color w:val="1F4E79" w:themeColor="accent5" w:themeShade="80"/>
              </w:rPr>
            </w:pPr>
            <w:r w:rsidRPr="005364F1">
              <w:rPr>
                <w:color w:val="1F4E79" w:themeColor="accent5" w:themeShade="80"/>
              </w:rPr>
              <w:t xml:space="preserve">HCP   </w:t>
            </w:r>
          </w:p>
        </w:tc>
        <w:tc>
          <w:tcPr>
            <w:tcW w:w="3548" w:type="dxa"/>
            <w:shd w:val="clear" w:color="auto" w:fill="E7E6E6" w:themeFill="background2"/>
          </w:tcPr>
          <w:p w14:paraId="3F9574EB" w14:textId="7498AB16" w:rsidR="006107BF" w:rsidRPr="005364F1" w:rsidRDefault="006107BF" w:rsidP="00C35ED0">
            <w:pPr>
              <w:pStyle w:val="Heading3"/>
              <w:spacing w:before="120" w:after="0"/>
              <w:jc w:val="right"/>
              <w:outlineLvl w:val="2"/>
              <w:rPr>
                <w:color w:val="1F4E79" w:themeColor="accent5" w:themeShade="80"/>
              </w:rPr>
            </w:pPr>
            <w:r w:rsidRPr="005364F1">
              <w:rPr>
                <w:color w:val="1F4E79" w:themeColor="accent5" w:themeShade="80"/>
                <w:szCs w:val="26"/>
              </w:rPr>
              <w:t>Not Compliant</w:t>
            </w:r>
          </w:p>
        </w:tc>
      </w:tr>
      <w:tr w:rsidR="005364F1" w:rsidRPr="005364F1" w14:paraId="5AAA8280" w14:textId="77777777" w:rsidTr="006107BF">
        <w:tc>
          <w:tcPr>
            <w:tcW w:w="4531" w:type="dxa"/>
            <w:shd w:val="clear" w:color="auto" w:fill="E7E6E6" w:themeFill="background2"/>
          </w:tcPr>
          <w:p w14:paraId="6EBF36C2" w14:textId="77777777" w:rsidR="006107BF" w:rsidRPr="005364F1"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38A4A7C3" w14:textId="77777777" w:rsidR="006107BF" w:rsidRPr="005364F1" w:rsidRDefault="006107BF" w:rsidP="006107BF">
            <w:pPr>
              <w:pStyle w:val="Heading3"/>
              <w:spacing w:before="0" w:after="0"/>
              <w:outlineLvl w:val="2"/>
              <w:rPr>
                <w:color w:val="1F4E79" w:themeColor="accent5" w:themeShade="80"/>
              </w:rPr>
            </w:pPr>
            <w:r w:rsidRPr="005364F1">
              <w:rPr>
                <w:color w:val="1F4E79" w:themeColor="accent5" w:themeShade="80"/>
              </w:rPr>
              <w:t xml:space="preserve">CHSP </w:t>
            </w:r>
          </w:p>
        </w:tc>
        <w:tc>
          <w:tcPr>
            <w:tcW w:w="3548" w:type="dxa"/>
            <w:shd w:val="clear" w:color="auto" w:fill="E7E6E6" w:themeFill="background2"/>
          </w:tcPr>
          <w:p w14:paraId="1FC4C446" w14:textId="1DE03FD2" w:rsidR="006107BF" w:rsidRPr="005364F1" w:rsidRDefault="006107BF" w:rsidP="006107BF">
            <w:pPr>
              <w:pStyle w:val="Heading3"/>
              <w:spacing w:before="0" w:after="0"/>
              <w:jc w:val="right"/>
              <w:outlineLvl w:val="2"/>
              <w:rPr>
                <w:color w:val="1F4E79" w:themeColor="accent5" w:themeShade="80"/>
              </w:rPr>
            </w:pPr>
            <w:r w:rsidRPr="005364F1">
              <w:rPr>
                <w:color w:val="1F4E79" w:themeColor="accent5" w:themeShade="80"/>
                <w:szCs w:val="26"/>
              </w:rPr>
              <w:t>Not Compliant</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2B657042" w14:textId="22C60421" w:rsidR="00F5173F" w:rsidRPr="00F5173F" w:rsidRDefault="00584ED7" w:rsidP="00F5173F">
      <w:pPr>
        <w:tabs>
          <w:tab w:val="right" w:pos="9026"/>
        </w:tabs>
      </w:pPr>
      <w:r>
        <w:lastRenderedPageBreak/>
        <w:t>Findings</w:t>
      </w:r>
    </w:p>
    <w:p w14:paraId="73C076C3" w14:textId="39C89A07" w:rsidR="00EA2B99" w:rsidRDefault="004F3D99" w:rsidP="00EA2B99">
      <w:pPr>
        <w:spacing w:line="240" w:lineRule="auto"/>
        <w:rPr>
          <w:color w:val="auto"/>
        </w:rPr>
      </w:pPr>
      <w:r w:rsidRPr="004F3D99">
        <w:rPr>
          <w:color w:val="auto"/>
        </w:rPr>
        <w:t>The assessment team</w:t>
      </w:r>
      <w:r>
        <w:rPr>
          <w:color w:val="auto"/>
        </w:rPr>
        <w:t xml:space="preserve"> found evidence that while the consumers </w:t>
      </w:r>
      <w:r w:rsidR="00B35DD8">
        <w:rPr>
          <w:color w:val="auto"/>
        </w:rPr>
        <w:t xml:space="preserve">could </w:t>
      </w:r>
      <w:r>
        <w:rPr>
          <w:color w:val="auto"/>
        </w:rPr>
        <w:t xml:space="preserve">and felt comfortable to raise complaints with the service, there is often a long wait time for their complaints to be acknowledged or actioned. Often, the consumers report leaving messages with the service’s call centre but are still awaiting a response to their request for a </w:t>
      </w:r>
      <w:proofErr w:type="spellStart"/>
      <w:r>
        <w:rPr>
          <w:color w:val="auto"/>
        </w:rPr>
        <w:t>callback</w:t>
      </w:r>
      <w:proofErr w:type="spellEnd"/>
      <w:r>
        <w:rPr>
          <w:color w:val="auto"/>
        </w:rPr>
        <w:t>.</w:t>
      </w:r>
      <w:r w:rsidR="00C965C6">
        <w:rPr>
          <w:color w:val="auto"/>
        </w:rPr>
        <w:t xml:space="preserve"> The assessment team made reference to a particular consumer who has</w:t>
      </w:r>
      <w:r w:rsidR="006A2DFE">
        <w:rPr>
          <w:color w:val="auto"/>
        </w:rPr>
        <w:t xml:space="preserve"> a </w:t>
      </w:r>
      <w:proofErr w:type="gramStart"/>
      <w:r w:rsidR="006A2DFE">
        <w:rPr>
          <w:color w:val="auto"/>
        </w:rPr>
        <w:t>long standing</w:t>
      </w:r>
      <w:proofErr w:type="gramEnd"/>
      <w:r w:rsidR="006A2DFE">
        <w:rPr>
          <w:color w:val="auto"/>
        </w:rPr>
        <w:t xml:space="preserve"> </w:t>
      </w:r>
      <w:r w:rsidR="00C965C6">
        <w:rPr>
          <w:color w:val="auto"/>
        </w:rPr>
        <w:t xml:space="preserve">complaint </w:t>
      </w:r>
      <w:r w:rsidR="006A2DFE">
        <w:rPr>
          <w:color w:val="auto"/>
        </w:rPr>
        <w:t>about the impact to her services following her bathroom renovations.</w:t>
      </w:r>
      <w:r w:rsidR="00C965C6">
        <w:rPr>
          <w:color w:val="auto"/>
        </w:rPr>
        <w:t xml:space="preserve">  </w:t>
      </w:r>
    </w:p>
    <w:p w14:paraId="142FF092" w14:textId="6ABBF4D7" w:rsidR="004F3D99" w:rsidRDefault="004F3D99" w:rsidP="00EA2B99">
      <w:pPr>
        <w:spacing w:line="240" w:lineRule="auto"/>
        <w:rPr>
          <w:color w:val="auto"/>
        </w:rPr>
      </w:pPr>
      <w:r>
        <w:rPr>
          <w:color w:val="auto"/>
        </w:rPr>
        <w:t>The provider</w:t>
      </w:r>
      <w:r w:rsidR="00EB6F8B">
        <w:rPr>
          <w:color w:val="auto"/>
        </w:rPr>
        <w:t xml:space="preserve">’s response acknowledged that some of the complainant frustrations were born from unfulfilled domestic service shifts which it responded to in </w:t>
      </w:r>
      <w:r w:rsidR="000E4266">
        <w:rPr>
          <w:color w:val="auto"/>
        </w:rPr>
        <w:t>S</w:t>
      </w:r>
      <w:bookmarkStart w:id="9" w:name="_GoBack"/>
      <w:bookmarkEnd w:id="9"/>
      <w:r w:rsidR="00EB6F8B">
        <w:rPr>
          <w:color w:val="auto"/>
        </w:rPr>
        <w:t xml:space="preserve">tandard 7 below. The provider also acknowledges </w:t>
      </w:r>
      <w:r w:rsidR="00C965C6">
        <w:rPr>
          <w:color w:val="auto"/>
        </w:rPr>
        <w:t>that a systems gap meant consumer complaints made via the client call centre was not been readily identified</w:t>
      </w:r>
      <w:r w:rsidR="00EB6F8B">
        <w:rPr>
          <w:color w:val="auto"/>
        </w:rPr>
        <w:t xml:space="preserve">. Improvements </w:t>
      </w:r>
      <w:r w:rsidR="00D840A5">
        <w:rPr>
          <w:color w:val="auto"/>
        </w:rPr>
        <w:t xml:space="preserve">have </w:t>
      </w:r>
      <w:r w:rsidR="006A2DFE">
        <w:rPr>
          <w:color w:val="auto"/>
        </w:rPr>
        <w:t xml:space="preserve">since been </w:t>
      </w:r>
      <w:r w:rsidR="00EB6F8B">
        <w:rPr>
          <w:color w:val="auto"/>
        </w:rPr>
        <w:t>made to ensure</w:t>
      </w:r>
      <w:r w:rsidR="006A2DFE">
        <w:rPr>
          <w:color w:val="auto"/>
        </w:rPr>
        <w:t xml:space="preserve"> that any complaint to the client call centre</w:t>
      </w:r>
      <w:r w:rsidR="00EB6F8B">
        <w:rPr>
          <w:color w:val="auto"/>
        </w:rPr>
        <w:t xml:space="preserve"> is escalated through to the service manager for awareness and appropriate action.</w:t>
      </w:r>
      <w:r w:rsidR="006A2DFE">
        <w:rPr>
          <w:color w:val="auto"/>
        </w:rPr>
        <w:t xml:space="preserve"> The provider also contextualised that the ongoing complaint from a consumer regarding her delayed services following her bathroom renovations was multifaceted and parts of her complaint issues was beyond the scope of the provider’s responsibilities. </w:t>
      </w:r>
    </w:p>
    <w:p w14:paraId="086778D5" w14:textId="08D9E036" w:rsidR="004F3D99" w:rsidRDefault="006A2DFE" w:rsidP="000C18EA">
      <w:pPr>
        <w:spacing w:line="240" w:lineRule="auto"/>
        <w:rPr>
          <w:color w:val="auto"/>
        </w:rPr>
      </w:pPr>
      <w:r>
        <w:rPr>
          <w:color w:val="auto"/>
        </w:rPr>
        <w:t xml:space="preserve">While I </w:t>
      </w:r>
      <w:r w:rsidR="00703F2B">
        <w:rPr>
          <w:color w:val="auto"/>
        </w:rPr>
        <w:t>acknowledge</w:t>
      </w:r>
      <w:r>
        <w:rPr>
          <w:color w:val="auto"/>
        </w:rPr>
        <w:t xml:space="preserve"> the work the provider has done to improve its complaints management processes</w:t>
      </w:r>
      <w:r w:rsidR="000C18EA" w:rsidRPr="00824D49">
        <w:t xml:space="preserve">, at the time of quality review these were not in place. </w:t>
      </w:r>
      <w:r w:rsidR="00DF6967" w:rsidRPr="00824D49">
        <w:t xml:space="preserve">Systemic changes to the services </w:t>
      </w:r>
      <w:proofErr w:type="gramStart"/>
      <w:r w:rsidR="00DF6967">
        <w:t>complaints</w:t>
      </w:r>
      <w:proofErr w:type="gramEnd"/>
      <w:r w:rsidR="00DF6967" w:rsidRPr="00824D49">
        <w:t xml:space="preserve"> framework require further quality assessment</w:t>
      </w:r>
      <w:r w:rsidR="00DF6967">
        <w:t xml:space="preserve"> to</w:t>
      </w:r>
      <w:r w:rsidR="00DF6967" w:rsidRPr="00824D49">
        <w:t xml:space="preserve"> measure practical effectiveness.</w:t>
      </w:r>
    </w:p>
    <w:p w14:paraId="3C8FA183" w14:textId="66CB6E59" w:rsidR="00425AEF" w:rsidRPr="004F3D99" w:rsidRDefault="000C18EA" w:rsidP="00EA2B99">
      <w:pPr>
        <w:spacing w:line="240" w:lineRule="auto"/>
        <w:rPr>
          <w:color w:val="auto"/>
        </w:rPr>
      </w:pPr>
      <w:r>
        <w:rPr>
          <w:color w:val="auto"/>
        </w:rPr>
        <w:t xml:space="preserve">I therefore find this </w:t>
      </w:r>
      <w:r w:rsidR="00703F2B">
        <w:rPr>
          <w:color w:val="auto"/>
        </w:rPr>
        <w:t>R</w:t>
      </w:r>
      <w:r>
        <w:rPr>
          <w:color w:val="auto"/>
        </w:rPr>
        <w:t>equirement Not Compl</w:t>
      </w:r>
      <w:r w:rsidR="00A32171">
        <w:rPr>
          <w:color w:val="auto"/>
        </w:rPr>
        <w:t>i</w:t>
      </w:r>
      <w:r>
        <w:rPr>
          <w:color w:val="auto"/>
        </w:rPr>
        <w:t>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64F1" w:rsidRPr="005364F1" w14:paraId="2DFFDFEA" w14:textId="77777777" w:rsidTr="006107BF">
        <w:tc>
          <w:tcPr>
            <w:tcW w:w="4531" w:type="dxa"/>
            <w:shd w:val="clear" w:color="auto" w:fill="E7E6E6" w:themeFill="background2"/>
          </w:tcPr>
          <w:p w14:paraId="5C4E3439" w14:textId="3D2E29B0" w:rsidR="006107BF" w:rsidRPr="005364F1" w:rsidRDefault="006107BF" w:rsidP="00C35ED0">
            <w:pPr>
              <w:pStyle w:val="Heading3"/>
              <w:spacing w:before="120" w:after="0"/>
              <w:ind w:hanging="106"/>
              <w:outlineLvl w:val="2"/>
              <w:rPr>
                <w:color w:val="1F4E79" w:themeColor="accent5" w:themeShade="80"/>
              </w:rPr>
            </w:pPr>
            <w:r w:rsidRPr="005364F1">
              <w:rPr>
                <w:color w:val="1F4E79" w:themeColor="accent5" w:themeShade="80"/>
              </w:rPr>
              <w:t xml:space="preserve">Requirement </w:t>
            </w:r>
            <w:r w:rsidR="00C35ED0" w:rsidRPr="005364F1">
              <w:rPr>
                <w:color w:val="1F4E79" w:themeColor="accent5" w:themeShade="80"/>
              </w:rPr>
              <w:t>6</w:t>
            </w:r>
            <w:r w:rsidRPr="005364F1">
              <w:rPr>
                <w:color w:val="1F4E79" w:themeColor="accent5" w:themeShade="80"/>
              </w:rPr>
              <w:t>(3)(</w:t>
            </w:r>
            <w:r w:rsidR="00C35ED0" w:rsidRPr="005364F1">
              <w:rPr>
                <w:color w:val="1F4E79" w:themeColor="accent5" w:themeShade="80"/>
              </w:rPr>
              <w:t>b</w:t>
            </w:r>
            <w:r w:rsidRPr="005364F1">
              <w:rPr>
                <w:color w:val="1F4E79" w:themeColor="accent5" w:themeShade="80"/>
              </w:rPr>
              <w:t>)</w:t>
            </w:r>
          </w:p>
        </w:tc>
        <w:tc>
          <w:tcPr>
            <w:tcW w:w="993" w:type="dxa"/>
            <w:shd w:val="clear" w:color="auto" w:fill="E7E6E6" w:themeFill="background2"/>
          </w:tcPr>
          <w:p w14:paraId="3F3656DC" w14:textId="77777777" w:rsidR="006107BF" w:rsidRPr="005364F1" w:rsidRDefault="006107BF" w:rsidP="00C35ED0">
            <w:pPr>
              <w:pStyle w:val="Heading3"/>
              <w:spacing w:before="120" w:after="0"/>
              <w:outlineLvl w:val="2"/>
              <w:rPr>
                <w:color w:val="1F4E79" w:themeColor="accent5" w:themeShade="80"/>
              </w:rPr>
            </w:pPr>
            <w:r w:rsidRPr="005364F1">
              <w:rPr>
                <w:color w:val="1F4E79" w:themeColor="accent5" w:themeShade="80"/>
              </w:rPr>
              <w:t xml:space="preserve">HCP   </w:t>
            </w:r>
          </w:p>
        </w:tc>
        <w:tc>
          <w:tcPr>
            <w:tcW w:w="3548" w:type="dxa"/>
            <w:shd w:val="clear" w:color="auto" w:fill="E7E6E6" w:themeFill="background2"/>
          </w:tcPr>
          <w:p w14:paraId="22AEFBD5" w14:textId="297B2ADF" w:rsidR="006107BF" w:rsidRPr="005364F1" w:rsidRDefault="006107BF" w:rsidP="00C35ED0">
            <w:pPr>
              <w:pStyle w:val="Heading3"/>
              <w:spacing w:before="120" w:after="0"/>
              <w:jc w:val="right"/>
              <w:outlineLvl w:val="2"/>
              <w:rPr>
                <w:color w:val="1F4E79" w:themeColor="accent5" w:themeShade="80"/>
              </w:rPr>
            </w:pPr>
            <w:r w:rsidRPr="005364F1">
              <w:rPr>
                <w:color w:val="1F4E79" w:themeColor="accent5" w:themeShade="80"/>
                <w:szCs w:val="26"/>
              </w:rPr>
              <w:t>Compliant</w:t>
            </w:r>
          </w:p>
        </w:tc>
      </w:tr>
      <w:tr w:rsidR="005364F1" w:rsidRPr="005364F1" w14:paraId="08493B7F" w14:textId="77777777" w:rsidTr="006107BF">
        <w:tc>
          <w:tcPr>
            <w:tcW w:w="4531" w:type="dxa"/>
            <w:shd w:val="clear" w:color="auto" w:fill="E7E6E6" w:themeFill="background2"/>
          </w:tcPr>
          <w:p w14:paraId="4C3DDD10" w14:textId="77777777" w:rsidR="006107BF" w:rsidRPr="005364F1"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7C568C78" w14:textId="77777777" w:rsidR="006107BF" w:rsidRPr="005364F1" w:rsidRDefault="006107BF" w:rsidP="006107BF">
            <w:pPr>
              <w:pStyle w:val="Heading3"/>
              <w:spacing w:before="0" w:after="0"/>
              <w:outlineLvl w:val="2"/>
              <w:rPr>
                <w:color w:val="1F4E79" w:themeColor="accent5" w:themeShade="80"/>
              </w:rPr>
            </w:pPr>
            <w:r w:rsidRPr="005364F1">
              <w:rPr>
                <w:color w:val="1F4E79" w:themeColor="accent5" w:themeShade="80"/>
              </w:rPr>
              <w:t xml:space="preserve">CHSP </w:t>
            </w:r>
          </w:p>
        </w:tc>
        <w:tc>
          <w:tcPr>
            <w:tcW w:w="3548" w:type="dxa"/>
            <w:shd w:val="clear" w:color="auto" w:fill="E7E6E6" w:themeFill="background2"/>
          </w:tcPr>
          <w:p w14:paraId="1F57D9BF" w14:textId="752869C7" w:rsidR="006107BF" w:rsidRPr="005364F1" w:rsidRDefault="006107BF" w:rsidP="006107BF">
            <w:pPr>
              <w:pStyle w:val="Heading3"/>
              <w:spacing w:before="0" w:after="0"/>
              <w:jc w:val="right"/>
              <w:outlineLvl w:val="2"/>
              <w:rPr>
                <w:color w:val="1F4E79" w:themeColor="accent5" w:themeShade="80"/>
              </w:rPr>
            </w:pPr>
            <w:r w:rsidRPr="005364F1">
              <w:rPr>
                <w:color w:val="1F4E79" w:themeColor="accent5" w:themeShade="80"/>
                <w:szCs w:val="26"/>
              </w:rPr>
              <w:t>Compliant</w:t>
            </w:r>
          </w:p>
        </w:tc>
      </w:tr>
    </w:tbl>
    <w:p w14:paraId="584604FF" w14:textId="275C5EEE" w:rsidR="00EA2B99" w:rsidRPr="00703F2B" w:rsidRDefault="001B3DE8" w:rsidP="00703F2B">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64F1" w:rsidRPr="005364F1" w14:paraId="37B57580" w14:textId="77777777" w:rsidTr="006107BF">
        <w:tc>
          <w:tcPr>
            <w:tcW w:w="4531" w:type="dxa"/>
            <w:shd w:val="clear" w:color="auto" w:fill="E7E6E6" w:themeFill="background2"/>
          </w:tcPr>
          <w:p w14:paraId="3E00C01E" w14:textId="497F55E1" w:rsidR="006107BF" w:rsidRPr="005364F1" w:rsidRDefault="006107BF" w:rsidP="00C35ED0">
            <w:pPr>
              <w:pStyle w:val="Heading3"/>
              <w:spacing w:before="120" w:after="0"/>
              <w:ind w:hanging="106"/>
              <w:outlineLvl w:val="2"/>
              <w:rPr>
                <w:color w:val="1F4E79" w:themeColor="accent5" w:themeShade="80"/>
              </w:rPr>
            </w:pPr>
            <w:r w:rsidRPr="005364F1">
              <w:rPr>
                <w:color w:val="1F4E79" w:themeColor="accent5" w:themeShade="80"/>
              </w:rPr>
              <w:t xml:space="preserve">Requirement </w:t>
            </w:r>
            <w:r w:rsidR="00C35ED0" w:rsidRPr="005364F1">
              <w:rPr>
                <w:color w:val="1F4E79" w:themeColor="accent5" w:themeShade="80"/>
              </w:rPr>
              <w:t>6</w:t>
            </w:r>
            <w:r w:rsidRPr="005364F1">
              <w:rPr>
                <w:color w:val="1F4E79" w:themeColor="accent5" w:themeShade="80"/>
              </w:rPr>
              <w:t>(3)(</w:t>
            </w:r>
            <w:r w:rsidR="00C35ED0" w:rsidRPr="005364F1">
              <w:rPr>
                <w:color w:val="1F4E79" w:themeColor="accent5" w:themeShade="80"/>
              </w:rPr>
              <w:t>c</w:t>
            </w:r>
            <w:r w:rsidRPr="005364F1">
              <w:rPr>
                <w:color w:val="1F4E79" w:themeColor="accent5" w:themeShade="80"/>
              </w:rPr>
              <w:t>)</w:t>
            </w:r>
          </w:p>
        </w:tc>
        <w:tc>
          <w:tcPr>
            <w:tcW w:w="993" w:type="dxa"/>
            <w:shd w:val="clear" w:color="auto" w:fill="E7E6E6" w:themeFill="background2"/>
          </w:tcPr>
          <w:p w14:paraId="3DD70FAC" w14:textId="77777777" w:rsidR="006107BF" w:rsidRPr="005364F1" w:rsidRDefault="006107BF" w:rsidP="00C35ED0">
            <w:pPr>
              <w:pStyle w:val="Heading3"/>
              <w:spacing w:before="120" w:after="0"/>
              <w:outlineLvl w:val="2"/>
              <w:rPr>
                <w:color w:val="1F4E79" w:themeColor="accent5" w:themeShade="80"/>
              </w:rPr>
            </w:pPr>
            <w:r w:rsidRPr="005364F1">
              <w:rPr>
                <w:color w:val="1F4E79" w:themeColor="accent5" w:themeShade="80"/>
              </w:rPr>
              <w:t xml:space="preserve">HCP   </w:t>
            </w:r>
          </w:p>
        </w:tc>
        <w:tc>
          <w:tcPr>
            <w:tcW w:w="3548" w:type="dxa"/>
            <w:shd w:val="clear" w:color="auto" w:fill="E7E6E6" w:themeFill="background2"/>
          </w:tcPr>
          <w:p w14:paraId="7E810BFA" w14:textId="2FF69A20" w:rsidR="006107BF" w:rsidRPr="005364F1" w:rsidRDefault="006107BF" w:rsidP="00C35ED0">
            <w:pPr>
              <w:pStyle w:val="Heading3"/>
              <w:spacing w:before="120" w:after="0"/>
              <w:jc w:val="right"/>
              <w:outlineLvl w:val="2"/>
              <w:rPr>
                <w:color w:val="1F4E79" w:themeColor="accent5" w:themeShade="80"/>
              </w:rPr>
            </w:pPr>
            <w:r w:rsidRPr="005364F1">
              <w:rPr>
                <w:color w:val="1F4E79" w:themeColor="accent5" w:themeShade="80"/>
                <w:szCs w:val="26"/>
              </w:rPr>
              <w:t>Not Compliant</w:t>
            </w:r>
          </w:p>
        </w:tc>
      </w:tr>
      <w:tr w:rsidR="005364F1" w:rsidRPr="005364F1" w14:paraId="43503003" w14:textId="77777777" w:rsidTr="006107BF">
        <w:tc>
          <w:tcPr>
            <w:tcW w:w="4531" w:type="dxa"/>
            <w:shd w:val="clear" w:color="auto" w:fill="E7E6E6" w:themeFill="background2"/>
          </w:tcPr>
          <w:p w14:paraId="476976C2" w14:textId="77777777" w:rsidR="006107BF" w:rsidRPr="005364F1"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33FDC05A" w14:textId="77777777" w:rsidR="006107BF" w:rsidRPr="005364F1" w:rsidRDefault="006107BF" w:rsidP="006107BF">
            <w:pPr>
              <w:pStyle w:val="Heading3"/>
              <w:spacing w:before="0" w:after="0"/>
              <w:outlineLvl w:val="2"/>
              <w:rPr>
                <w:color w:val="1F4E79" w:themeColor="accent5" w:themeShade="80"/>
              </w:rPr>
            </w:pPr>
            <w:r w:rsidRPr="005364F1">
              <w:rPr>
                <w:color w:val="1F4E79" w:themeColor="accent5" w:themeShade="80"/>
              </w:rPr>
              <w:t xml:space="preserve">CHSP </w:t>
            </w:r>
          </w:p>
        </w:tc>
        <w:tc>
          <w:tcPr>
            <w:tcW w:w="3548" w:type="dxa"/>
            <w:shd w:val="clear" w:color="auto" w:fill="E7E6E6" w:themeFill="background2"/>
          </w:tcPr>
          <w:p w14:paraId="28C9084D" w14:textId="22839358" w:rsidR="006107BF" w:rsidRPr="005364F1" w:rsidRDefault="006107BF" w:rsidP="006107BF">
            <w:pPr>
              <w:pStyle w:val="Heading3"/>
              <w:spacing w:before="0" w:after="0"/>
              <w:jc w:val="right"/>
              <w:outlineLvl w:val="2"/>
              <w:rPr>
                <w:color w:val="1F4E79" w:themeColor="accent5" w:themeShade="80"/>
              </w:rPr>
            </w:pPr>
            <w:r w:rsidRPr="005364F1">
              <w:rPr>
                <w:color w:val="1F4E79" w:themeColor="accent5" w:themeShade="80"/>
                <w:szCs w:val="26"/>
              </w:rPr>
              <w:t>Not Compliant</w:t>
            </w:r>
          </w:p>
        </w:tc>
      </w:tr>
    </w:tbl>
    <w:p w14:paraId="0165B498" w14:textId="39A19452" w:rsidR="006F1E3F" w:rsidRDefault="001B3DE8" w:rsidP="00703F2B">
      <w:pPr>
        <w:rPr>
          <w:i/>
        </w:rPr>
      </w:pPr>
      <w:r w:rsidRPr="008D114F">
        <w:rPr>
          <w:i/>
        </w:rPr>
        <w:t>Appropriate action is taken in response to complaints and an open disclosure process is used when things go wrong.</w:t>
      </w:r>
    </w:p>
    <w:p w14:paraId="06C3EDC7" w14:textId="631A90BB" w:rsidR="00703F2B" w:rsidRDefault="00024E69" w:rsidP="00703F2B">
      <w:pPr>
        <w:rPr>
          <w:iCs/>
        </w:rPr>
      </w:pPr>
      <w:r>
        <w:rPr>
          <w:iCs/>
        </w:rPr>
        <w:t>Findings</w:t>
      </w:r>
    </w:p>
    <w:p w14:paraId="3B91F497" w14:textId="57C07ADF" w:rsidR="00DE7E38" w:rsidRDefault="00024E69" w:rsidP="00703F2B">
      <w:pPr>
        <w:rPr>
          <w:iCs/>
        </w:rPr>
      </w:pPr>
      <w:r>
        <w:rPr>
          <w:iCs/>
        </w:rPr>
        <w:t xml:space="preserve">The assessment team found evidence that several consumers remain dissatisfied with the service’s response to their complaints. </w:t>
      </w:r>
      <w:r w:rsidR="00185114">
        <w:rPr>
          <w:iCs/>
        </w:rPr>
        <w:t>The</w:t>
      </w:r>
      <w:r>
        <w:rPr>
          <w:iCs/>
        </w:rPr>
        <w:t xml:space="preserve"> </w:t>
      </w:r>
      <w:r w:rsidR="00185114">
        <w:rPr>
          <w:iCs/>
        </w:rPr>
        <w:t xml:space="preserve">common </w:t>
      </w:r>
      <w:r>
        <w:rPr>
          <w:iCs/>
        </w:rPr>
        <w:t>frustration</w:t>
      </w:r>
      <w:r w:rsidR="00185114">
        <w:rPr>
          <w:iCs/>
        </w:rPr>
        <w:t>s</w:t>
      </w:r>
      <w:r>
        <w:rPr>
          <w:iCs/>
        </w:rPr>
        <w:t xml:space="preserve"> </w:t>
      </w:r>
      <w:r w:rsidR="00185114">
        <w:rPr>
          <w:iCs/>
        </w:rPr>
        <w:t xml:space="preserve">were </w:t>
      </w:r>
      <w:r>
        <w:rPr>
          <w:iCs/>
        </w:rPr>
        <w:t>that a consumer has to call the client contact centre in order to get through to their service</w:t>
      </w:r>
      <w:r w:rsidR="00185114">
        <w:rPr>
          <w:iCs/>
        </w:rPr>
        <w:t xml:space="preserve">, and messages for a </w:t>
      </w:r>
      <w:proofErr w:type="spellStart"/>
      <w:r w:rsidR="00185114">
        <w:rPr>
          <w:iCs/>
        </w:rPr>
        <w:t>callback</w:t>
      </w:r>
      <w:proofErr w:type="spellEnd"/>
      <w:r w:rsidR="00185114">
        <w:rPr>
          <w:iCs/>
        </w:rPr>
        <w:t xml:space="preserve"> can go unanswered for 3-6 weeks. Another common </w:t>
      </w:r>
      <w:r w:rsidR="00185114">
        <w:rPr>
          <w:iCs/>
        </w:rPr>
        <w:lastRenderedPageBreak/>
        <w:t xml:space="preserve">feature was that consumers felt the workforce will apologise upon hearing a complaint but consumers feel that nothing is being done about their feedback. </w:t>
      </w:r>
      <w:r w:rsidR="00DE7E38">
        <w:rPr>
          <w:iCs/>
        </w:rPr>
        <w:t xml:space="preserve">The assessment team also noted that despite the service having goalposts relating to complaint timeframes, these were not been met. Several </w:t>
      </w:r>
      <w:r w:rsidR="00B85120">
        <w:rPr>
          <w:iCs/>
        </w:rPr>
        <w:t>consumers complained about a lack of communication regarding missed domestic services.</w:t>
      </w:r>
    </w:p>
    <w:p w14:paraId="2F3EAFA4" w14:textId="49A762E5" w:rsidR="00B85120" w:rsidRDefault="00B85120" w:rsidP="00463ED1">
      <w:pPr>
        <w:spacing w:line="240" w:lineRule="auto"/>
        <w:rPr>
          <w:color w:val="auto"/>
        </w:rPr>
      </w:pPr>
      <w:r>
        <w:rPr>
          <w:color w:val="auto"/>
        </w:rPr>
        <w:t>The provide</w:t>
      </w:r>
      <w:r w:rsidR="003B526F">
        <w:rPr>
          <w:color w:val="auto"/>
        </w:rPr>
        <w:t>r</w:t>
      </w:r>
      <w:r>
        <w:rPr>
          <w:color w:val="auto"/>
        </w:rPr>
        <w:t xml:space="preserve"> disputed some consumer’s claims about the lack of communication around missed services – it provided evidence that attempts were made to offer ‘makeup’ domestic services to those consumers.</w:t>
      </w:r>
    </w:p>
    <w:p w14:paraId="7E62F5EB" w14:textId="4CB2857F" w:rsidR="00DE7E38" w:rsidRDefault="00B85120" w:rsidP="00463ED1">
      <w:pPr>
        <w:spacing w:line="240" w:lineRule="auto"/>
        <w:rPr>
          <w:color w:val="auto"/>
        </w:rPr>
      </w:pPr>
      <w:proofErr w:type="gramStart"/>
      <w:r>
        <w:rPr>
          <w:color w:val="auto"/>
        </w:rPr>
        <w:t>In regards to</w:t>
      </w:r>
      <w:proofErr w:type="gramEnd"/>
      <w:r>
        <w:rPr>
          <w:color w:val="auto"/>
        </w:rPr>
        <w:t xml:space="preserve"> the systemic issues, t</w:t>
      </w:r>
      <w:r w:rsidR="00DE7E38">
        <w:rPr>
          <w:color w:val="auto"/>
        </w:rPr>
        <w:t xml:space="preserve">he provider’s response centred around improvements to its complaint handling processes - that any complaint to the client call centre is escalated through to the service manager for awareness and appropriate action. The provider also contextualised that the ongoing complaint from a consumer regarding her delayed services following her bathroom renovations was multifaceted and parts of her complaint issues was beyond the scope of the provider’s responsibilities. </w:t>
      </w:r>
      <w:r w:rsidR="006D531E">
        <w:rPr>
          <w:color w:val="auto"/>
        </w:rPr>
        <w:t>The service also resolved to meet its complaint KPI timeframes by committing to weekly KPI reports</w:t>
      </w:r>
      <w:r w:rsidR="00217CEA">
        <w:rPr>
          <w:color w:val="auto"/>
        </w:rPr>
        <w:t xml:space="preserve"> to become more responsive</w:t>
      </w:r>
      <w:r w:rsidR="00196F02">
        <w:rPr>
          <w:color w:val="auto"/>
        </w:rPr>
        <w:t xml:space="preserve"> to consumer complaints.</w:t>
      </w:r>
    </w:p>
    <w:p w14:paraId="3581368D" w14:textId="77777777" w:rsidR="00DE7E38" w:rsidRDefault="00DE7E38" w:rsidP="00463ED1">
      <w:pPr>
        <w:spacing w:line="240" w:lineRule="auto"/>
        <w:rPr>
          <w:color w:val="auto"/>
        </w:rPr>
      </w:pPr>
      <w:r>
        <w:rPr>
          <w:color w:val="auto"/>
        </w:rPr>
        <w:t>While I acknowledge the work the provider has done to improve its complaints management processes</w:t>
      </w:r>
      <w:r w:rsidRPr="00824D49">
        <w:t xml:space="preserve">, at the time of quality review these were not in place. Systemic changes to the services </w:t>
      </w:r>
      <w:proofErr w:type="gramStart"/>
      <w:r>
        <w:t>complaints</w:t>
      </w:r>
      <w:proofErr w:type="gramEnd"/>
      <w:r w:rsidRPr="00824D49">
        <w:t xml:space="preserve"> framework require further quality assessment</w:t>
      </w:r>
      <w:r>
        <w:t xml:space="preserve"> to</w:t>
      </w:r>
      <w:r w:rsidRPr="00824D49">
        <w:t xml:space="preserve"> measure practical effectiveness.</w:t>
      </w:r>
    </w:p>
    <w:p w14:paraId="39169491" w14:textId="03DC789D" w:rsidR="00DE7E38" w:rsidRPr="004F3D99" w:rsidRDefault="00DE7E38" w:rsidP="00DE7E38">
      <w:pPr>
        <w:spacing w:line="240" w:lineRule="auto"/>
        <w:rPr>
          <w:color w:val="auto"/>
        </w:rPr>
      </w:pPr>
      <w:r>
        <w:rPr>
          <w:color w:val="auto"/>
        </w:rPr>
        <w:t>I therefore find this Requirement Not Compl</w:t>
      </w:r>
      <w:r w:rsidR="003B526F">
        <w:rPr>
          <w:color w:val="auto"/>
        </w:rPr>
        <w:t>i</w:t>
      </w:r>
      <w:r>
        <w:rPr>
          <w:color w:val="auto"/>
        </w:rPr>
        <w:t>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64F1" w:rsidRPr="005364F1" w14:paraId="46D996A9" w14:textId="77777777" w:rsidTr="006107BF">
        <w:tc>
          <w:tcPr>
            <w:tcW w:w="4531" w:type="dxa"/>
            <w:shd w:val="clear" w:color="auto" w:fill="E7E6E6" w:themeFill="background2"/>
          </w:tcPr>
          <w:p w14:paraId="56D0FB96" w14:textId="036FC75D" w:rsidR="006107BF" w:rsidRPr="005364F1" w:rsidRDefault="006107BF" w:rsidP="00C35ED0">
            <w:pPr>
              <w:pStyle w:val="Heading3"/>
              <w:spacing w:before="120" w:after="0"/>
              <w:ind w:hanging="106"/>
              <w:outlineLvl w:val="2"/>
              <w:rPr>
                <w:color w:val="1F4E79" w:themeColor="accent5" w:themeShade="80"/>
              </w:rPr>
            </w:pPr>
            <w:r w:rsidRPr="005364F1">
              <w:rPr>
                <w:color w:val="1F4E79" w:themeColor="accent5" w:themeShade="80"/>
              </w:rPr>
              <w:t xml:space="preserve">Requirement </w:t>
            </w:r>
            <w:r w:rsidR="00C35ED0" w:rsidRPr="005364F1">
              <w:rPr>
                <w:color w:val="1F4E79" w:themeColor="accent5" w:themeShade="80"/>
              </w:rPr>
              <w:t>6</w:t>
            </w:r>
            <w:r w:rsidRPr="005364F1">
              <w:rPr>
                <w:color w:val="1F4E79" w:themeColor="accent5" w:themeShade="80"/>
              </w:rPr>
              <w:t>(3)(</w:t>
            </w:r>
            <w:r w:rsidR="00C35ED0" w:rsidRPr="005364F1">
              <w:rPr>
                <w:color w:val="1F4E79" w:themeColor="accent5" w:themeShade="80"/>
              </w:rPr>
              <w:t>d</w:t>
            </w:r>
            <w:r w:rsidRPr="005364F1">
              <w:rPr>
                <w:color w:val="1F4E79" w:themeColor="accent5" w:themeShade="80"/>
              </w:rPr>
              <w:t>)</w:t>
            </w:r>
          </w:p>
        </w:tc>
        <w:tc>
          <w:tcPr>
            <w:tcW w:w="993" w:type="dxa"/>
            <w:shd w:val="clear" w:color="auto" w:fill="E7E6E6" w:themeFill="background2"/>
          </w:tcPr>
          <w:p w14:paraId="2A50855B" w14:textId="77777777" w:rsidR="006107BF" w:rsidRPr="005364F1" w:rsidRDefault="006107BF" w:rsidP="00C35ED0">
            <w:pPr>
              <w:pStyle w:val="Heading3"/>
              <w:spacing w:before="120" w:after="0"/>
              <w:outlineLvl w:val="2"/>
              <w:rPr>
                <w:color w:val="1F4E79" w:themeColor="accent5" w:themeShade="80"/>
              </w:rPr>
            </w:pPr>
            <w:r w:rsidRPr="005364F1">
              <w:rPr>
                <w:color w:val="1F4E79" w:themeColor="accent5" w:themeShade="80"/>
              </w:rPr>
              <w:t xml:space="preserve">HCP   </w:t>
            </w:r>
          </w:p>
        </w:tc>
        <w:tc>
          <w:tcPr>
            <w:tcW w:w="3548" w:type="dxa"/>
            <w:shd w:val="clear" w:color="auto" w:fill="E7E6E6" w:themeFill="background2"/>
          </w:tcPr>
          <w:p w14:paraId="6E18C20E" w14:textId="3CB4B8B6" w:rsidR="006107BF" w:rsidRPr="005364F1" w:rsidRDefault="006107BF" w:rsidP="00C35ED0">
            <w:pPr>
              <w:pStyle w:val="Heading3"/>
              <w:spacing w:before="120" w:after="0"/>
              <w:jc w:val="right"/>
              <w:outlineLvl w:val="2"/>
              <w:rPr>
                <w:color w:val="1F4E79" w:themeColor="accent5" w:themeShade="80"/>
              </w:rPr>
            </w:pPr>
            <w:r w:rsidRPr="005364F1">
              <w:rPr>
                <w:color w:val="1F4E79" w:themeColor="accent5" w:themeShade="80"/>
                <w:szCs w:val="26"/>
              </w:rPr>
              <w:t>Not Compliant</w:t>
            </w:r>
          </w:p>
        </w:tc>
      </w:tr>
      <w:tr w:rsidR="005364F1" w:rsidRPr="005364F1" w14:paraId="2ABE2FB8" w14:textId="77777777" w:rsidTr="006107BF">
        <w:tc>
          <w:tcPr>
            <w:tcW w:w="4531" w:type="dxa"/>
            <w:shd w:val="clear" w:color="auto" w:fill="E7E6E6" w:themeFill="background2"/>
          </w:tcPr>
          <w:p w14:paraId="2475A9BD" w14:textId="77777777" w:rsidR="006107BF" w:rsidRPr="005364F1"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50FD710E" w14:textId="77777777" w:rsidR="006107BF" w:rsidRPr="005364F1" w:rsidRDefault="006107BF" w:rsidP="006107BF">
            <w:pPr>
              <w:pStyle w:val="Heading3"/>
              <w:spacing w:before="0" w:after="0"/>
              <w:outlineLvl w:val="2"/>
              <w:rPr>
                <w:color w:val="1F4E79" w:themeColor="accent5" w:themeShade="80"/>
              </w:rPr>
            </w:pPr>
            <w:r w:rsidRPr="005364F1">
              <w:rPr>
                <w:color w:val="1F4E79" w:themeColor="accent5" w:themeShade="80"/>
              </w:rPr>
              <w:t xml:space="preserve">CHSP </w:t>
            </w:r>
          </w:p>
        </w:tc>
        <w:tc>
          <w:tcPr>
            <w:tcW w:w="3548" w:type="dxa"/>
            <w:shd w:val="clear" w:color="auto" w:fill="E7E6E6" w:themeFill="background2"/>
          </w:tcPr>
          <w:p w14:paraId="25E7052C" w14:textId="490A7279" w:rsidR="006107BF" w:rsidRPr="005364F1" w:rsidRDefault="006107BF" w:rsidP="006107BF">
            <w:pPr>
              <w:pStyle w:val="Heading3"/>
              <w:spacing w:before="0" w:after="0"/>
              <w:jc w:val="right"/>
              <w:outlineLvl w:val="2"/>
              <w:rPr>
                <w:color w:val="1F4E79" w:themeColor="accent5" w:themeShade="80"/>
              </w:rPr>
            </w:pPr>
            <w:r w:rsidRPr="005364F1">
              <w:rPr>
                <w:color w:val="1F4E79" w:themeColor="accent5" w:themeShade="80"/>
                <w:szCs w:val="26"/>
              </w:rPr>
              <w:t>Not Compliant</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13D3A5F4" w14:textId="01655336" w:rsidR="00F5173F" w:rsidRDefault="00584ED7" w:rsidP="00F5173F">
      <w:pPr>
        <w:tabs>
          <w:tab w:val="right" w:pos="9026"/>
        </w:tabs>
      </w:pPr>
      <w:r>
        <w:t>Findings</w:t>
      </w:r>
    </w:p>
    <w:p w14:paraId="2735F398" w14:textId="25DE11CA" w:rsidR="002C6ADD" w:rsidRPr="009374E9" w:rsidRDefault="002C6ADD" w:rsidP="00F5173F">
      <w:pPr>
        <w:tabs>
          <w:tab w:val="right" w:pos="9026"/>
        </w:tabs>
        <w:rPr>
          <w:color w:val="auto"/>
        </w:rPr>
      </w:pPr>
      <w:r>
        <w:t>While the service could produce documentation around feedback and complaints policies and procedures that followed best practice, there was evidence that the service was not applying that in practice. The evidence from the assessment team showed that the service’s management was not utilising its complaints register to identify any complaint trends to inform future improvements to its service.</w:t>
      </w:r>
      <w:r w:rsidR="00A6457C">
        <w:t xml:space="preserve"> There were also no specific plan for continuous improvement related to using trends in its </w:t>
      </w:r>
      <w:r w:rsidR="00A6457C" w:rsidRPr="009374E9">
        <w:rPr>
          <w:color w:val="auto"/>
        </w:rPr>
        <w:t xml:space="preserve">complaints register to inform that process. </w:t>
      </w:r>
    </w:p>
    <w:p w14:paraId="760CA9CD" w14:textId="7D22078E" w:rsidR="009374E9" w:rsidRDefault="009374E9" w:rsidP="009374E9">
      <w:pPr>
        <w:rPr>
          <w:color w:val="auto"/>
        </w:rPr>
      </w:pPr>
      <w:r w:rsidRPr="009374E9">
        <w:rPr>
          <w:color w:val="auto"/>
        </w:rPr>
        <w:t xml:space="preserve">The </w:t>
      </w:r>
      <w:r>
        <w:rPr>
          <w:color w:val="auto"/>
        </w:rPr>
        <w:t xml:space="preserve">provider’s response acknowledged making improvements to how it uses the complaints data to inform process improvements and has identified these issues into its plan for continuous improvement. Notwithstanding these steps, at </w:t>
      </w:r>
      <w:r w:rsidRPr="00824D49">
        <w:t xml:space="preserve">the time of </w:t>
      </w:r>
      <w:r w:rsidRPr="00824D49">
        <w:lastRenderedPageBreak/>
        <w:t xml:space="preserve">quality review these were not in place. Systemic changes to the services </w:t>
      </w:r>
      <w:proofErr w:type="gramStart"/>
      <w:r>
        <w:t>complaints</w:t>
      </w:r>
      <w:proofErr w:type="gramEnd"/>
      <w:r w:rsidRPr="00824D49">
        <w:t xml:space="preserve"> framework require further quality assessment</w:t>
      </w:r>
      <w:r>
        <w:t xml:space="preserve"> to</w:t>
      </w:r>
      <w:r w:rsidRPr="00824D49">
        <w:t xml:space="preserve"> measure practical effectiveness.</w:t>
      </w:r>
    </w:p>
    <w:p w14:paraId="5EDB021A" w14:textId="2C2A822D" w:rsidR="009374E9" w:rsidRPr="004F3D99" w:rsidRDefault="009374E9" w:rsidP="009374E9">
      <w:pPr>
        <w:spacing w:line="240" w:lineRule="auto"/>
        <w:rPr>
          <w:color w:val="auto"/>
        </w:rPr>
      </w:pPr>
      <w:r>
        <w:rPr>
          <w:color w:val="auto"/>
        </w:rPr>
        <w:t>I therefore find this Requirement Not Compl</w:t>
      </w:r>
      <w:r w:rsidR="003B526F">
        <w:rPr>
          <w:color w:val="auto"/>
        </w:rPr>
        <w:t>i</w:t>
      </w:r>
      <w:r>
        <w:rPr>
          <w:color w:val="auto"/>
        </w:rPr>
        <w:t>ant.</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Pr="00E02F7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6A04796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64C22367" w14:textId="2F2CF69A" w:rsidR="00680796" w:rsidRPr="00E02F7B" w:rsidRDefault="006C6789" w:rsidP="00680796">
      <w:pPr>
        <w:pStyle w:val="Heading1"/>
        <w:tabs>
          <w:tab w:val="left" w:pos="2835"/>
          <w:tab w:val="right" w:pos="9070"/>
        </w:tabs>
        <w:spacing w:before="0" w:after="0" w:line="240" w:lineRule="auto"/>
        <w:rPr>
          <w:rFonts w:ascii="Arial" w:hAnsi="Arial" w:cs="Times New Roman"/>
          <w:bCs w:val="0"/>
          <w:iCs w:val="0"/>
          <w:color w:val="FFFFFF" w:themeColor="background1"/>
          <w:szCs w:val="32"/>
        </w:rPr>
      </w:pPr>
      <w:r w:rsidRPr="00E02F7B">
        <w:rPr>
          <w:color w:val="FFFFFF" w:themeColor="background1"/>
          <w:sz w:val="36"/>
        </w:rPr>
        <w:tab/>
      </w:r>
      <w:r w:rsidR="00680796" w:rsidRPr="00E02F7B">
        <w:rPr>
          <w:color w:val="FFFFFF" w:themeColor="background1"/>
          <w:szCs w:val="32"/>
        </w:rPr>
        <w:t>HCP</w:t>
      </w:r>
      <w:r w:rsidR="00680796" w:rsidRPr="00E02F7B">
        <w:rPr>
          <w:color w:val="FFFFFF" w:themeColor="background1"/>
          <w:szCs w:val="32"/>
        </w:rPr>
        <w:tab/>
      </w:r>
      <w:r w:rsidR="00680796" w:rsidRPr="00E02F7B">
        <w:rPr>
          <w:rFonts w:ascii="Arial" w:hAnsi="Arial" w:cs="Times New Roman"/>
          <w:bCs w:val="0"/>
          <w:iCs w:val="0"/>
          <w:color w:val="FFFFFF" w:themeColor="background1"/>
          <w:szCs w:val="32"/>
        </w:rPr>
        <w:t>Not Compliant</w:t>
      </w:r>
    </w:p>
    <w:p w14:paraId="7A594138" w14:textId="0A9E8F86" w:rsidR="009A2D6F" w:rsidRPr="000E4266" w:rsidRDefault="00680796" w:rsidP="000E4266">
      <w:pPr>
        <w:pStyle w:val="Heading1"/>
        <w:tabs>
          <w:tab w:val="left" w:pos="2835"/>
          <w:tab w:val="right" w:pos="9070"/>
        </w:tabs>
        <w:spacing w:before="0" w:after="0" w:line="240" w:lineRule="auto"/>
        <w:rPr>
          <w:sz w:val="40"/>
        </w:rPr>
      </w:pPr>
      <w:r w:rsidRPr="00E02F7B">
        <w:rPr>
          <w:color w:val="FFFFFF" w:themeColor="background1"/>
          <w:szCs w:val="32"/>
        </w:rPr>
        <w:tab/>
        <w:t xml:space="preserve">CHSP </w:t>
      </w:r>
      <w:r w:rsidRPr="00E02F7B">
        <w:rPr>
          <w:color w:val="FFFFFF" w:themeColor="background1"/>
          <w:szCs w:val="32"/>
        </w:rPr>
        <w:tab/>
      </w:r>
      <w:r w:rsidRPr="00E02F7B">
        <w:rPr>
          <w:rFonts w:ascii="Arial" w:hAnsi="Arial" w:cs="Times New Roman"/>
          <w:bCs w:val="0"/>
          <w:iCs w:val="0"/>
          <w:color w:val="FFFFFF" w:themeColor="background1"/>
          <w:szCs w:val="32"/>
        </w:rPr>
        <w:t>Not Compliant</w:t>
      </w:r>
      <w:r w:rsidRPr="00E02F7B">
        <w:rPr>
          <w:color w:val="FFFFFF" w:themeColor="background1"/>
          <w:szCs w:val="32"/>
          <w:highlight w:val="yellow"/>
        </w:rPr>
        <w:br/>
      </w:r>
      <w:r w:rsidRPr="00E02F7B">
        <w:rPr>
          <w:color w:val="FFFFFF" w:themeColor="background1"/>
          <w:szCs w:val="32"/>
        </w:rPr>
        <w:tab/>
      </w: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0E1637BB" w14:textId="77777777" w:rsidR="00830089" w:rsidRDefault="00830089" w:rsidP="00830089">
      <w:pPr>
        <w:rPr>
          <w:rFonts w:eastAsiaTheme="minorHAnsi"/>
          <w:color w:val="auto"/>
        </w:rPr>
      </w:pPr>
      <w:r>
        <w:rPr>
          <w:rFonts w:eastAsiaTheme="minorHAnsi"/>
          <w:color w:val="auto"/>
        </w:rPr>
        <w:t>The assessment team interviewed several consumers and their representatives, who provided feedback and explained in different ways that:</w:t>
      </w:r>
    </w:p>
    <w:p w14:paraId="582A578F" w14:textId="6461DC6B" w:rsidR="007E240B" w:rsidRPr="00830089" w:rsidRDefault="00830089" w:rsidP="00830089">
      <w:pPr>
        <w:pStyle w:val="ListParagraph"/>
        <w:numPr>
          <w:ilvl w:val="0"/>
          <w:numId w:val="44"/>
        </w:numPr>
        <w:rPr>
          <w:rFonts w:eastAsia="Calibri"/>
          <w:i/>
          <w:color w:val="auto"/>
          <w:lang w:eastAsia="en-US"/>
        </w:rPr>
      </w:pPr>
      <w:r>
        <w:rPr>
          <w:rFonts w:eastAsia="Calibri"/>
          <w:iCs/>
          <w:color w:val="auto"/>
          <w:lang w:eastAsia="en-US"/>
        </w:rPr>
        <w:t>The</w:t>
      </w:r>
      <w:r w:rsidR="00075952">
        <w:rPr>
          <w:rFonts w:eastAsia="Calibri"/>
          <w:iCs/>
          <w:color w:val="auto"/>
          <w:lang w:eastAsia="en-US"/>
        </w:rPr>
        <w:t xml:space="preserve"> service</w:t>
      </w:r>
      <w:r>
        <w:rPr>
          <w:rFonts w:eastAsia="Calibri"/>
          <w:iCs/>
          <w:color w:val="auto"/>
          <w:lang w:eastAsia="en-US"/>
        </w:rPr>
        <w:t xml:space="preserve"> workforce providing domestic services </w:t>
      </w:r>
      <w:r w:rsidR="008D13D8">
        <w:rPr>
          <w:rFonts w:eastAsia="Calibri"/>
          <w:iCs/>
          <w:color w:val="auto"/>
          <w:lang w:eastAsia="en-US"/>
        </w:rPr>
        <w:t xml:space="preserve">are insufficient </w:t>
      </w:r>
      <w:r>
        <w:rPr>
          <w:rFonts w:eastAsia="Calibri"/>
          <w:iCs/>
          <w:color w:val="auto"/>
          <w:lang w:eastAsia="en-US"/>
        </w:rPr>
        <w:t>such that delivery of services</w:t>
      </w:r>
      <w:r w:rsidR="008D13D8">
        <w:rPr>
          <w:rFonts w:eastAsia="Calibri"/>
          <w:iCs/>
          <w:color w:val="auto"/>
          <w:lang w:eastAsia="en-US"/>
        </w:rPr>
        <w:t xml:space="preserve"> to the consumers</w:t>
      </w:r>
      <w:r>
        <w:rPr>
          <w:rFonts w:eastAsia="Calibri"/>
          <w:iCs/>
          <w:color w:val="auto"/>
          <w:lang w:eastAsia="en-US"/>
        </w:rPr>
        <w:t xml:space="preserve"> have been affected. </w:t>
      </w:r>
      <w:r w:rsidR="009034B5">
        <w:rPr>
          <w:rFonts w:eastAsia="Calibri"/>
          <w:iCs/>
          <w:color w:val="auto"/>
          <w:lang w:eastAsia="en-US"/>
        </w:rPr>
        <w:t>F</w:t>
      </w:r>
      <w:r>
        <w:rPr>
          <w:rFonts w:eastAsia="Calibri"/>
          <w:iCs/>
          <w:color w:val="auto"/>
          <w:lang w:eastAsia="en-US"/>
        </w:rPr>
        <w:t>indings about this is below in Requirement 7(3)(a)</w:t>
      </w:r>
      <w:r w:rsidR="008D13D8">
        <w:rPr>
          <w:rFonts w:eastAsia="Calibri"/>
          <w:iCs/>
          <w:color w:val="auto"/>
          <w:lang w:eastAsia="en-US"/>
        </w:rPr>
        <w:t>. They remain satisfied with the</w:t>
      </w:r>
      <w:r w:rsidR="00AD78E3">
        <w:rPr>
          <w:rFonts w:eastAsia="Calibri"/>
          <w:iCs/>
          <w:color w:val="auto"/>
          <w:lang w:eastAsia="en-US"/>
        </w:rPr>
        <w:t xml:space="preserve"> staffing levels of those that </w:t>
      </w:r>
      <w:r w:rsidR="008D13D8">
        <w:rPr>
          <w:rFonts w:eastAsia="Calibri"/>
          <w:iCs/>
          <w:color w:val="auto"/>
          <w:lang w:eastAsia="en-US"/>
        </w:rPr>
        <w:t xml:space="preserve">provide </w:t>
      </w:r>
      <w:r w:rsidR="00AD78E3">
        <w:rPr>
          <w:rFonts w:eastAsia="Calibri"/>
          <w:iCs/>
          <w:color w:val="auto"/>
          <w:lang w:eastAsia="en-US"/>
        </w:rPr>
        <w:t>nursing</w:t>
      </w:r>
      <w:r w:rsidR="008D13D8">
        <w:rPr>
          <w:rFonts w:eastAsia="Calibri"/>
          <w:iCs/>
          <w:color w:val="auto"/>
          <w:lang w:eastAsia="en-US"/>
        </w:rPr>
        <w:t xml:space="preserve"> care</w:t>
      </w:r>
      <w:r w:rsidR="00AD78E3">
        <w:rPr>
          <w:rFonts w:eastAsia="Calibri"/>
          <w:iCs/>
          <w:color w:val="auto"/>
          <w:lang w:eastAsia="en-US"/>
        </w:rPr>
        <w:t xml:space="preserve"> and deliver essential services</w:t>
      </w:r>
      <w:r w:rsidR="008D13D8">
        <w:rPr>
          <w:rFonts w:eastAsia="Calibri"/>
          <w:iCs/>
          <w:color w:val="auto"/>
          <w:lang w:eastAsia="en-US"/>
        </w:rPr>
        <w:t>.</w:t>
      </w:r>
    </w:p>
    <w:p w14:paraId="066F039C" w14:textId="2CC088B4" w:rsidR="00830089" w:rsidRPr="00075952" w:rsidRDefault="00830089" w:rsidP="00830089">
      <w:pPr>
        <w:pStyle w:val="ListParagraph"/>
        <w:numPr>
          <w:ilvl w:val="0"/>
          <w:numId w:val="44"/>
        </w:numPr>
        <w:rPr>
          <w:rFonts w:eastAsia="Calibri"/>
          <w:i/>
          <w:color w:val="auto"/>
          <w:lang w:eastAsia="en-US"/>
        </w:rPr>
      </w:pPr>
      <w:r>
        <w:rPr>
          <w:rFonts w:eastAsia="Calibri"/>
          <w:iCs/>
          <w:color w:val="auto"/>
          <w:lang w:eastAsia="en-US"/>
        </w:rPr>
        <w:t xml:space="preserve">The </w:t>
      </w:r>
      <w:r w:rsidR="00075952">
        <w:rPr>
          <w:rFonts w:eastAsia="Calibri"/>
          <w:iCs/>
          <w:color w:val="auto"/>
          <w:lang w:eastAsia="en-US"/>
        </w:rPr>
        <w:t>service workforce demonstrate kindness, respect and caring towards them as individuals during the delivery of care.</w:t>
      </w:r>
    </w:p>
    <w:p w14:paraId="3AC4D6E8" w14:textId="69A2CCAB" w:rsidR="00075952" w:rsidRPr="00075952" w:rsidRDefault="00075952" w:rsidP="00075952">
      <w:pPr>
        <w:pStyle w:val="ListParagraph"/>
        <w:numPr>
          <w:ilvl w:val="0"/>
          <w:numId w:val="44"/>
        </w:numPr>
        <w:rPr>
          <w:rFonts w:eastAsia="Calibri"/>
          <w:i/>
          <w:color w:val="auto"/>
          <w:lang w:eastAsia="en-US"/>
        </w:rPr>
      </w:pPr>
      <w:r>
        <w:rPr>
          <w:rFonts w:eastAsia="Calibri"/>
          <w:iCs/>
          <w:color w:val="auto"/>
          <w:lang w:eastAsia="en-US"/>
        </w:rPr>
        <w:t>The service workforce demonstrates competence when performing their roles and are confident to operate equipment during care delivery.</w:t>
      </w:r>
    </w:p>
    <w:p w14:paraId="102A6ED5" w14:textId="2FB0EEFE" w:rsidR="00075952" w:rsidRDefault="00075952" w:rsidP="00075952">
      <w:pPr>
        <w:rPr>
          <w:rFonts w:eastAsiaTheme="minorHAnsi"/>
          <w:color w:val="auto"/>
        </w:rPr>
      </w:pPr>
      <w:r>
        <w:rPr>
          <w:rFonts w:eastAsia="Calibri"/>
          <w:iCs/>
          <w:color w:val="auto"/>
          <w:lang w:eastAsia="en-US"/>
        </w:rPr>
        <w:t xml:space="preserve">The </w:t>
      </w:r>
      <w:r>
        <w:rPr>
          <w:rFonts w:eastAsiaTheme="minorHAnsi"/>
          <w:color w:val="auto"/>
        </w:rPr>
        <w:t>assessment team interviewed service workforce, reviewed various forms of service documentation and consumer care information. The following was noted:</w:t>
      </w:r>
    </w:p>
    <w:p w14:paraId="07A34119" w14:textId="163DE377" w:rsidR="00075952" w:rsidRDefault="00075952" w:rsidP="00075952">
      <w:pPr>
        <w:pStyle w:val="ListParagraph"/>
        <w:numPr>
          <w:ilvl w:val="0"/>
          <w:numId w:val="45"/>
        </w:numPr>
        <w:rPr>
          <w:rFonts w:eastAsia="Calibri"/>
          <w:iCs/>
          <w:color w:val="auto"/>
          <w:lang w:eastAsia="en-US"/>
        </w:rPr>
      </w:pPr>
      <w:r>
        <w:rPr>
          <w:rFonts w:eastAsia="Calibri"/>
          <w:iCs/>
          <w:color w:val="auto"/>
          <w:lang w:eastAsia="en-US"/>
        </w:rPr>
        <w:t>The service management agreed that there had been unfilled shifts since November 2021, January – March 2022</w:t>
      </w:r>
      <w:r w:rsidR="009034B5">
        <w:rPr>
          <w:rFonts w:eastAsia="Calibri"/>
          <w:iCs/>
          <w:color w:val="auto"/>
          <w:lang w:eastAsia="en-US"/>
        </w:rPr>
        <w:t xml:space="preserve"> and this impacted the delivery of domestic services. Findings about this is below in Requirement 7(3)(a).</w:t>
      </w:r>
    </w:p>
    <w:p w14:paraId="5F4BFB49" w14:textId="62CE8760" w:rsidR="009034B5" w:rsidRDefault="009034B5" w:rsidP="00075952">
      <w:pPr>
        <w:pStyle w:val="ListParagraph"/>
        <w:numPr>
          <w:ilvl w:val="0"/>
          <w:numId w:val="45"/>
        </w:numPr>
        <w:rPr>
          <w:rFonts w:eastAsia="Calibri"/>
          <w:iCs/>
          <w:color w:val="auto"/>
          <w:lang w:eastAsia="en-US"/>
        </w:rPr>
      </w:pPr>
      <w:r>
        <w:rPr>
          <w:rFonts w:eastAsia="Calibri"/>
          <w:iCs/>
          <w:color w:val="auto"/>
          <w:lang w:eastAsia="en-US"/>
        </w:rPr>
        <w:t xml:space="preserve">There are HR policies and procedures and training resources to ensure the workforce acts professionally and competently in the delivery of their services to consumers. The service workforce could describe the process of using the consumer care and support plans to inform their care delivery with each </w:t>
      </w:r>
      <w:r>
        <w:rPr>
          <w:rFonts w:eastAsia="Calibri"/>
          <w:iCs/>
          <w:color w:val="auto"/>
          <w:lang w:eastAsia="en-US"/>
        </w:rPr>
        <w:lastRenderedPageBreak/>
        <w:t xml:space="preserve">consumer. That though those documents were comprehensive, they weren’t necessarily the most up to date in some cases. </w:t>
      </w:r>
    </w:p>
    <w:p w14:paraId="74DADD16" w14:textId="197DEA7A" w:rsidR="009034B5" w:rsidRPr="00075952" w:rsidRDefault="007C2F49" w:rsidP="00075952">
      <w:pPr>
        <w:pStyle w:val="ListParagraph"/>
        <w:numPr>
          <w:ilvl w:val="0"/>
          <w:numId w:val="45"/>
        </w:numPr>
        <w:rPr>
          <w:rFonts w:eastAsia="Calibri"/>
          <w:iCs/>
          <w:color w:val="auto"/>
          <w:lang w:eastAsia="en-US"/>
        </w:rPr>
      </w:pPr>
      <w:r>
        <w:rPr>
          <w:rFonts w:eastAsia="Calibri"/>
          <w:iCs/>
          <w:color w:val="auto"/>
          <w:lang w:eastAsia="en-US"/>
        </w:rPr>
        <w:t>The service management could demonstrate best practice hiring practice to recruit, onboard and develop its mix of workforce personnel.</w:t>
      </w:r>
    </w:p>
    <w:p w14:paraId="4703C9BF" w14:textId="64FEF680" w:rsidR="00AA3C16" w:rsidRDefault="00AA3C16" w:rsidP="00FA3B09">
      <w:pPr>
        <w:tabs>
          <w:tab w:val="right" w:pos="9026"/>
        </w:tabs>
      </w:pPr>
      <w:proofErr w:type="gramStart"/>
      <w:r>
        <w:t>On the basis of</w:t>
      </w:r>
      <w:proofErr w:type="gramEnd"/>
      <w:r>
        <w:t xml:space="preserve"> the available evidence, </w:t>
      </w:r>
      <w:bookmarkStart w:id="10" w:name="_Hlk103976973"/>
      <w:r>
        <w:t>t</w:t>
      </w:r>
      <w:r w:rsidRPr="008F2ED7">
        <w:t>h</w:t>
      </w:r>
      <w:r>
        <w:t>e</w:t>
      </w:r>
      <w:r w:rsidRPr="008F2ED7">
        <w:t xml:space="preserve"> quality standard for HCP</w:t>
      </w:r>
      <w:r w:rsidR="000E4266">
        <w:t xml:space="preserve"> and</w:t>
      </w:r>
      <w:r>
        <w:t xml:space="preserve"> CHSP are</w:t>
      </w:r>
      <w:r w:rsidRPr="008F2ED7">
        <w:t xml:space="preserve"> assessed as </w:t>
      </w:r>
      <w:r>
        <w:t>Not C</w:t>
      </w:r>
      <w:r w:rsidRPr="008F2ED7">
        <w:t xml:space="preserve">ompliant as </w:t>
      </w:r>
      <w:r>
        <w:t>one</w:t>
      </w:r>
      <w:r w:rsidRPr="008F2ED7">
        <w:t xml:space="preserve"> of the </w:t>
      </w:r>
      <w:r>
        <w:t>five</w:t>
      </w:r>
      <w:r w:rsidRPr="008F2ED7">
        <w:t xml:space="preserve"> specific requirements have been assessed as </w:t>
      </w:r>
      <w:r>
        <w:t>Not C</w:t>
      </w:r>
      <w:r w:rsidRPr="008F2ED7">
        <w:t xml:space="preserve">ompliant.  </w:t>
      </w:r>
    </w:p>
    <w:bookmarkEnd w:id="10"/>
    <w:p w14:paraId="211C4391" w14:textId="4CD521E2"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4261E" w:rsidRPr="0034261E" w14:paraId="1EEFE13A" w14:textId="77777777" w:rsidTr="006107BF">
        <w:tc>
          <w:tcPr>
            <w:tcW w:w="4531" w:type="dxa"/>
            <w:shd w:val="clear" w:color="auto" w:fill="E7E6E6" w:themeFill="background2"/>
          </w:tcPr>
          <w:p w14:paraId="7EFE7E03" w14:textId="601144DD" w:rsidR="006107BF" w:rsidRPr="0034261E" w:rsidRDefault="006107BF" w:rsidP="00C35ED0">
            <w:pPr>
              <w:pStyle w:val="Heading3"/>
              <w:spacing w:before="120" w:after="0"/>
              <w:ind w:hanging="106"/>
              <w:outlineLvl w:val="2"/>
              <w:rPr>
                <w:color w:val="1F4E79" w:themeColor="accent5" w:themeShade="80"/>
              </w:rPr>
            </w:pPr>
            <w:r w:rsidRPr="0034261E">
              <w:rPr>
                <w:color w:val="1F4E79" w:themeColor="accent5" w:themeShade="80"/>
              </w:rPr>
              <w:t xml:space="preserve">Requirement </w:t>
            </w:r>
            <w:r w:rsidR="00C35ED0" w:rsidRPr="0034261E">
              <w:rPr>
                <w:color w:val="1F4E79" w:themeColor="accent5" w:themeShade="80"/>
              </w:rPr>
              <w:t>7</w:t>
            </w:r>
            <w:r w:rsidRPr="0034261E">
              <w:rPr>
                <w:color w:val="1F4E79" w:themeColor="accent5" w:themeShade="80"/>
              </w:rPr>
              <w:t>(3)(a)</w:t>
            </w:r>
          </w:p>
        </w:tc>
        <w:tc>
          <w:tcPr>
            <w:tcW w:w="993" w:type="dxa"/>
            <w:shd w:val="clear" w:color="auto" w:fill="E7E6E6" w:themeFill="background2"/>
          </w:tcPr>
          <w:p w14:paraId="04353AF2" w14:textId="77777777" w:rsidR="006107BF" w:rsidRPr="0034261E" w:rsidRDefault="006107BF" w:rsidP="00C35ED0">
            <w:pPr>
              <w:pStyle w:val="Heading3"/>
              <w:spacing w:before="120" w:after="0"/>
              <w:outlineLvl w:val="2"/>
              <w:rPr>
                <w:color w:val="1F4E79" w:themeColor="accent5" w:themeShade="80"/>
              </w:rPr>
            </w:pPr>
            <w:r w:rsidRPr="0034261E">
              <w:rPr>
                <w:color w:val="1F4E79" w:themeColor="accent5" w:themeShade="80"/>
              </w:rPr>
              <w:t xml:space="preserve">HCP   </w:t>
            </w:r>
          </w:p>
        </w:tc>
        <w:tc>
          <w:tcPr>
            <w:tcW w:w="3548" w:type="dxa"/>
            <w:shd w:val="clear" w:color="auto" w:fill="E7E6E6" w:themeFill="background2"/>
          </w:tcPr>
          <w:p w14:paraId="09230127" w14:textId="14BE4785" w:rsidR="006107BF" w:rsidRPr="0034261E" w:rsidRDefault="006107BF" w:rsidP="00C35ED0">
            <w:pPr>
              <w:pStyle w:val="Heading3"/>
              <w:spacing w:before="120" w:after="0"/>
              <w:jc w:val="right"/>
              <w:outlineLvl w:val="2"/>
              <w:rPr>
                <w:color w:val="1F4E79" w:themeColor="accent5" w:themeShade="80"/>
              </w:rPr>
            </w:pPr>
            <w:r w:rsidRPr="0034261E">
              <w:rPr>
                <w:color w:val="1F4E79" w:themeColor="accent5" w:themeShade="80"/>
                <w:szCs w:val="26"/>
              </w:rPr>
              <w:t>Not Compliant</w:t>
            </w:r>
          </w:p>
        </w:tc>
      </w:tr>
      <w:tr w:rsidR="0034261E" w:rsidRPr="0034261E" w14:paraId="37BE169E" w14:textId="77777777" w:rsidTr="006107BF">
        <w:tc>
          <w:tcPr>
            <w:tcW w:w="4531" w:type="dxa"/>
            <w:shd w:val="clear" w:color="auto" w:fill="E7E6E6" w:themeFill="background2"/>
          </w:tcPr>
          <w:p w14:paraId="73A0406A" w14:textId="77777777" w:rsidR="006107BF" w:rsidRPr="0034261E"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65D4143F" w14:textId="77777777" w:rsidR="006107BF" w:rsidRPr="0034261E" w:rsidRDefault="006107BF" w:rsidP="006107BF">
            <w:pPr>
              <w:pStyle w:val="Heading3"/>
              <w:spacing w:before="0" w:after="0"/>
              <w:outlineLvl w:val="2"/>
              <w:rPr>
                <w:color w:val="1F4E79" w:themeColor="accent5" w:themeShade="80"/>
              </w:rPr>
            </w:pPr>
            <w:r w:rsidRPr="0034261E">
              <w:rPr>
                <w:color w:val="1F4E79" w:themeColor="accent5" w:themeShade="80"/>
              </w:rPr>
              <w:t xml:space="preserve">CHSP </w:t>
            </w:r>
          </w:p>
        </w:tc>
        <w:tc>
          <w:tcPr>
            <w:tcW w:w="3548" w:type="dxa"/>
            <w:shd w:val="clear" w:color="auto" w:fill="E7E6E6" w:themeFill="background2"/>
          </w:tcPr>
          <w:p w14:paraId="1419AAE7" w14:textId="7F1A652C" w:rsidR="006107BF" w:rsidRPr="0034261E" w:rsidRDefault="006107BF" w:rsidP="006107BF">
            <w:pPr>
              <w:pStyle w:val="Heading3"/>
              <w:spacing w:before="0" w:after="0"/>
              <w:jc w:val="right"/>
              <w:outlineLvl w:val="2"/>
              <w:rPr>
                <w:color w:val="1F4E79" w:themeColor="accent5" w:themeShade="80"/>
              </w:rPr>
            </w:pPr>
            <w:r w:rsidRPr="0034261E">
              <w:rPr>
                <w:color w:val="1F4E79" w:themeColor="accent5" w:themeShade="80"/>
                <w:szCs w:val="26"/>
              </w:rPr>
              <w:t>Not Compliant</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126B358" w14:textId="6540F35E" w:rsidR="00F5173F" w:rsidRPr="00F5173F" w:rsidRDefault="00584ED7" w:rsidP="00F5173F">
      <w:pPr>
        <w:tabs>
          <w:tab w:val="right" w:pos="9026"/>
        </w:tabs>
      </w:pPr>
      <w:r>
        <w:t>Findings</w:t>
      </w:r>
    </w:p>
    <w:p w14:paraId="42820382" w14:textId="065B88D7" w:rsidR="00CD2DA5" w:rsidRDefault="00030000" w:rsidP="006F1E3F">
      <w:pPr>
        <w:spacing w:line="240" w:lineRule="auto"/>
        <w:rPr>
          <w:color w:val="auto"/>
        </w:rPr>
      </w:pPr>
      <w:r>
        <w:rPr>
          <w:color w:val="auto"/>
        </w:rPr>
        <w:t xml:space="preserve">It was evident throughout the assessment team’s findings that the service struggled to maintain staffing levels for some time during the COVID-19 pandemic. The drop in staff numbers meant </w:t>
      </w:r>
      <w:r w:rsidR="00CD2DA5">
        <w:rPr>
          <w:color w:val="auto"/>
        </w:rPr>
        <w:t xml:space="preserve">compromised </w:t>
      </w:r>
      <w:r>
        <w:rPr>
          <w:color w:val="auto"/>
        </w:rPr>
        <w:t xml:space="preserve">care delivery to </w:t>
      </w:r>
      <w:r w:rsidR="00CD2DA5">
        <w:rPr>
          <w:color w:val="auto"/>
        </w:rPr>
        <w:t xml:space="preserve">the cohort of </w:t>
      </w:r>
      <w:r>
        <w:rPr>
          <w:color w:val="auto"/>
        </w:rPr>
        <w:t>consumers who required domestic assistance services</w:t>
      </w:r>
      <w:r w:rsidR="001A0C29">
        <w:rPr>
          <w:color w:val="auto"/>
        </w:rPr>
        <w:t>. Those</w:t>
      </w:r>
      <w:r>
        <w:rPr>
          <w:color w:val="auto"/>
        </w:rPr>
        <w:t xml:space="preserve"> </w:t>
      </w:r>
      <w:r w:rsidR="001A0C29">
        <w:rPr>
          <w:color w:val="auto"/>
        </w:rPr>
        <w:t>services</w:t>
      </w:r>
      <w:r>
        <w:rPr>
          <w:color w:val="auto"/>
        </w:rPr>
        <w:t xml:space="preserve"> were</w:t>
      </w:r>
      <w:r w:rsidR="001A0C29">
        <w:rPr>
          <w:color w:val="auto"/>
        </w:rPr>
        <w:t xml:space="preserve"> often </w:t>
      </w:r>
      <w:r>
        <w:rPr>
          <w:color w:val="auto"/>
        </w:rPr>
        <w:t>cancelled,</w:t>
      </w:r>
      <w:r w:rsidR="001A0C29">
        <w:rPr>
          <w:color w:val="auto"/>
        </w:rPr>
        <w:t xml:space="preserve"> </w:t>
      </w:r>
      <w:r>
        <w:rPr>
          <w:color w:val="auto"/>
        </w:rPr>
        <w:t xml:space="preserve">partially complete or delayed due to scheduling difficulties. </w:t>
      </w:r>
      <w:r w:rsidR="00635AD3">
        <w:rPr>
          <w:color w:val="auto"/>
        </w:rPr>
        <w:t xml:space="preserve">In contrast, </w:t>
      </w:r>
      <w:r w:rsidR="00CD2DA5">
        <w:rPr>
          <w:color w:val="auto"/>
        </w:rPr>
        <w:t>the</w:t>
      </w:r>
      <w:r>
        <w:rPr>
          <w:color w:val="auto"/>
        </w:rPr>
        <w:t xml:space="preserve"> staffing levels for consumers who required clinical care</w:t>
      </w:r>
      <w:r w:rsidR="00CD2DA5">
        <w:rPr>
          <w:color w:val="auto"/>
        </w:rPr>
        <w:t xml:space="preserve"> were unaffected during this same period.  </w:t>
      </w:r>
    </w:p>
    <w:p w14:paraId="79D5E424" w14:textId="6048C680" w:rsidR="00030000" w:rsidRDefault="00CD2DA5" w:rsidP="006F1E3F">
      <w:pPr>
        <w:spacing w:line="240" w:lineRule="auto"/>
        <w:rPr>
          <w:color w:val="auto"/>
        </w:rPr>
      </w:pPr>
      <w:r>
        <w:rPr>
          <w:color w:val="auto"/>
        </w:rPr>
        <w:t xml:space="preserve">The provider acknowledged </w:t>
      </w:r>
      <w:r w:rsidR="00125109">
        <w:rPr>
          <w:color w:val="auto"/>
        </w:rPr>
        <w:t xml:space="preserve">the fact that there were </w:t>
      </w:r>
      <w:r>
        <w:rPr>
          <w:color w:val="auto"/>
        </w:rPr>
        <w:t>unfilled shifts and has recorded this</w:t>
      </w:r>
      <w:r w:rsidR="00125109">
        <w:rPr>
          <w:color w:val="auto"/>
        </w:rPr>
        <w:t xml:space="preserve"> matter</w:t>
      </w:r>
      <w:r>
        <w:rPr>
          <w:color w:val="auto"/>
        </w:rPr>
        <w:t xml:space="preserve"> into its continuous quality improvement register. Strategies now include the use of brokerage services, partial domestic service delivery and a callout for staff to undertake weekend work.</w:t>
      </w:r>
    </w:p>
    <w:p w14:paraId="56FA7414" w14:textId="4F4337EB" w:rsidR="00030000" w:rsidRPr="00030000" w:rsidRDefault="00CD2DA5" w:rsidP="006F1E3F">
      <w:pPr>
        <w:spacing w:line="240" w:lineRule="auto"/>
        <w:rPr>
          <w:color w:val="auto"/>
        </w:rPr>
      </w:pPr>
      <w:r>
        <w:rPr>
          <w:color w:val="auto"/>
        </w:rPr>
        <w:t xml:space="preserve">While it is pleasing to see the service utilise such strategies </w:t>
      </w:r>
      <w:r w:rsidR="001A0C29">
        <w:rPr>
          <w:color w:val="auto"/>
        </w:rPr>
        <w:t xml:space="preserve">to manage the risk associated with future shortages across the workforce, it remains that the service did not have such strategies in place at the time of the quality review. As such, I find this </w:t>
      </w:r>
      <w:proofErr w:type="spellStart"/>
      <w:r w:rsidR="001A0C29">
        <w:rPr>
          <w:color w:val="auto"/>
        </w:rPr>
        <w:t>Requirment</w:t>
      </w:r>
      <w:proofErr w:type="spellEnd"/>
      <w:r w:rsidR="001A0C29">
        <w:rPr>
          <w:color w:val="auto"/>
        </w:rPr>
        <w:t xml:space="preserve"> Not Compliant.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4261E" w:rsidRPr="0034261E" w14:paraId="491A43C0" w14:textId="77777777" w:rsidTr="006107BF">
        <w:tc>
          <w:tcPr>
            <w:tcW w:w="4531" w:type="dxa"/>
            <w:shd w:val="clear" w:color="auto" w:fill="E7E6E6" w:themeFill="background2"/>
          </w:tcPr>
          <w:p w14:paraId="321AFD4B" w14:textId="3D1FFF80" w:rsidR="006107BF" w:rsidRPr="0034261E" w:rsidRDefault="006107BF" w:rsidP="00C35ED0">
            <w:pPr>
              <w:pStyle w:val="Heading3"/>
              <w:spacing w:before="120" w:after="0"/>
              <w:ind w:hanging="106"/>
              <w:outlineLvl w:val="2"/>
              <w:rPr>
                <w:color w:val="1F4E79" w:themeColor="accent5" w:themeShade="80"/>
              </w:rPr>
            </w:pPr>
            <w:r w:rsidRPr="0034261E">
              <w:rPr>
                <w:color w:val="1F4E79" w:themeColor="accent5" w:themeShade="80"/>
              </w:rPr>
              <w:t xml:space="preserve">Requirement </w:t>
            </w:r>
            <w:r w:rsidR="00C35ED0" w:rsidRPr="0034261E">
              <w:rPr>
                <w:color w:val="1F4E79" w:themeColor="accent5" w:themeShade="80"/>
              </w:rPr>
              <w:t>7</w:t>
            </w:r>
            <w:r w:rsidRPr="0034261E">
              <w:rPr>
                <w:color w:val="1F4E79" w:themeColor="accent5" w:themeShade="80"/>
              </w:rPr>
              <w:t>(3)(</w:t>
            </w:r>
            <w:r w:rsidR="00C35ED0" w:rsidRPr="0034261E">
              <w:rPr>
                <w:color w:val="1F4E79" w:themeColor="accent5" w:themeShade="80"/>
              </w:rPr>
              <w:t>b</w:t>
            </w:r>
            <w:r w:rsidRPr="0034261E">
              <w:rPr>
                <w:color w:val="1F4E79" w:themeColor="accent5" w:themeShade="80"/>
              </w:rPr>
              <w:t>)</w:t>
            </w:r>
          </w:p>
        </w:tc>
        <w:tc>
          <w:tcPr>
            <w:tcW w:w="993" w:type="dxa"/>
            <w:shd w:val="clear" w:color="auto" w:fill="E7E6E6" w:themeFill="background2"/>
          </w:tcPr>
          <w:p w14:paraId="5073F405" w14:textId="77777777" w:rsidR="006107BF" w:rsidRPr="0034261E" w:rsidRDefault="006107BF" w:rsidP="00C35ED0">
            <w:pPr>
              <w:pStyle w:val="Heading3"/>
              <w:spacing w:before="120" w:after="0"/>
              <w:outlineLvl w:val="2"/>
              <w:rPr>
                <w:color w:val="1F4E79" w:themeColor="accent5" w:themeShade="80"/>
              </w:rPr>
            </w:pPr>
            <w:r w:rsidRPr="0034261E">
              <w:rPr>
                <w:color w:val="1F4E79" w:themeColor="accent5" w:themeShade="80"/>
              </w:rPr>
              <w:t xml:space="preserve">HCP   </w:t>
            </w:r>
          </w:p>
        </w:tc>
        <w:tc>
          <w:tcPr>
            <w:tcW w:w="3548" w:type="dxa"/>
            <w:shd w:val="clear" w:color="auto" w:fill="E7E6E6" w:themeFill="background2"/>
          </w:tcPr>
          <w:p w14:paraId="0B65527D" w14:textId="62F409BE" w:rsidR="006107BF" w:rsidRPr="0034261E" w:rsidRDefault="006107BF" w:rsidP="00C35ED0">
            <w:pPr>
              <w:pStyle w:val="Heading3"/>
              <w:spacing w:before="120" w:after="0"/>
              <w:jc w:val="right"/>
              <w:outlineLvl w:val="2"/>
              <w:rPr>
                <w:color w:val="1F4E79" w:themeColor="accent5" w:themeShade="80"/>
              </w:rPr>
            </w:pPr>
            <w:r w:rsidRPr="0034261E">
              <w:rPr>
                <w:color w:val="1F4E79" w:themeColor="accent5" w:themeShade="80"/>
                <w:szCs w:val="26"/>
              </w:rPr>
              <w:t>Compliant</w:t>
            </w:r>
          </w:p>
        </w:tc>
      </w:tr>
      <w:tr w:rsidR="0034261E" w:rsidRPr="0034261E" w14:paraId="729A1199" w14:textId="77777777" w:rsidTr="006107BF">
        <w:tc>
          <w:tcPr>
            <w:tcW w:w="4531" w:type="dxa"/>
            <w:shd w:val="clear" w:color="auto" w:fill="E7E6E6" w:themeFill="background2"/>
          </w:tcPr>
          <w:p w14:paraId="0FA5FB63" w14:textId="77777777" w:rsidR="006107BF" w:rsidRPr="0034261E"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6DA9C83F" w14:textId="77777777" w:rsidR="006107BF" w:rsidRPr="0034261E" w:rsidRDefault="006107BF" w:rsidP="006107BF">
            <w:pPr>
              <w:pStyle w:val="Heading3"/>
              <w:spacing w:before="0" w:after="0"/>
              <w:outlineLvl w:val="2"/>
              <w:rPr>
                <w:color w:val="1F4E79" w:themeColor="accent5" w:themeShade="80"/>
              </w:rPr>
            </w:pPr>
            <w:r w:rsidRPr="0034261E">
              <w:rPr>
                <w:color w:val="1F4E79" w:themeColor="accent5" w:themeShade="80"/>
              </w:rPr>
              <w:t xml:space="preserve">CHSP </w:t>
            </w:r>
          </w:p>
        </w:tc>
        <w:tc>
          <w:tcPr>
            <w:tcW w:w="3548" w:type="dxa"/>
            <w:shd w:val="clear" w:color="auto" w:fill="E7E6E6" w:themeFill="background2"/>
          </w:tcPr>
          <w:p w14:paraId="25741D70" w14:textId="4726B7C8" w:rsidR="006107BF" w:rsidRPr="0034261E" w:rsidRDefault="006107BF" w:rsidP="006107BF">
            <w:pPr>
              <w:pStyle w:val="Heading3"/>
              <w:spacing w:before="0" w:after="0"/>
              <w:jc w:val="right"/>
              <w:outlineLvl w:val="2"/>
              <w:rPr>
                <w:color w:val="1F4E79" w:themeColor="accent5" w:themeShade="80"/>
              </w:rPr>
            </w:pPr>
            <w:r w:rsidRPr="0034261E">
              <w:rPr>
                <w:color w:val="1F4E79" w:themeColor="accent5" w:themeShade="80"/>
                <w:szCs w:val="26"/>
              </w:rPr>
              <w:t>Compliant</w:t>
            </w:r>
          </w:p>
        </w:tc>
      </w:tr>
    </w:tbl>
    <w:p w14:paraId="7906F4D3" w14:textId="64B7514B" w:rsidR="006F1E3F" w:rsidRPr="00125109" w:rsidRDefault="00506F7F" w:rsidP="00125109">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4261E" w:rsidRPr="0034261E" w14:paraId="775642FC" w14:textId="77777777" w:rsidTr="006107BF">
        <w:tc>
          <w:tcPr>
            <w:tcW w:w="4531" w:type="dxa"/>
            <w:shd w:val="clear" w:color="auto" w:fill="E7E6E6" w:themeFill="background2"/>
          </w:tcPr>
          <w:p w14:paraId="44522714" w14:textId="1D215329" w:rsidR="006107BF" w:rsidRPr="0034261E" w:rsidRDefault="006107BF" w:rsidP="00C35ED0">
            <w:pPr>
              <w:pStyle w:val="Heading3"/>
              <w:spacing w:before="120" w:after="0"/>
              <w:ind w:hanging="106"/>
              <w:outlineLvl w:val="2"/>
              <w:rPr>
                <w:color w:val="1F4E79" w:themeColor="accent5" w:themeShade="80"/>
              </w:rPr>
            </w:pPr>
            <w:r w:rsidRPr="0034261E">
              <w:rPr>
                <w:color w:val="1F4E79" w:themeColor="accent5" w:themeShade="80"/>
              </w:rPr>
              <w:lastRenderedPageBreak/>
              <w:t xml:space="preserve">Requirement </w:t>
            </w:r>
            <w:r w:rsidR="00C35ED0" w:rsidRPr="0034261E">
              <w:rPr>
                <w:color w:val="1F4E79" w:themeColor="accent5" w:themeShade="80"/>
              </w:rPr>
              <w:t>7</w:t>
            </w:r>
            <w:r w:rsidRPr="0034261E">
              <w:rPr>
                <w:color w:val="1F4E79" w:themeColor="accent5" w:themeShade="80"/>
              </w:rPr>
              <w:t>(3)(</w:t>
            </w:r>
            <w:r w:rsidR="00C35ED0" w:rsidRPr="0034261E">
              <w:rPr>
                <w:color w:val="1F4E79" w:themeColor="accent5" w:themeShade="80"/>
              </w:rPr>
              <w:t>c</w:t>
            </w:r>
            <w:r w:rsidRPr="0034261E">
              <w:rPr>
                <w:color w:val="1F4E79" w:themeColor="accent5" w:themeShade="80"/>
              </w:rPr>
              <w:t>)</w:t>
            </w:r>
          </w:p>
        </w:tc>
        <w:tc>
          <w:tcPr>
            <w:tcW w:w="993" w:type="dxa"/>
            <w:shd w:val="clear" w:color="auto" w:fill="E7E6E6" w:themeFill="background2"/>
          </w:tcPr>
          <w:p w14:paraId="1EB2133E" w14:textId="77777777" w:rsidR="006107BF" w:rsidRPr="0034261E" w:rsidRDefault="006107BF" w:rsidP="00C35ED0">
            <w:pPr>
              <w:pStyle w:val="Heading3"/>
              <w:spacing w:before="120" w:after="0"/>
              <w:outlineLvl w:val="2"/>
              <w:rPr>
                <w:color w:val="1F4E79" w:themeColor="accent5" w:themeShade="80"/>
              </w:rPr>
            </w:pPr>
            <w:r w:rsidRPr="0034261E">
              <w:rPr>
                <w:color w:val="1F4E79" w:themeColor="accent5" w:themeShade="80"/>
              </w:rPr>
              <w:t xml:space="preserve">HCP   </w:t>
            </w:r>
          </w:p>
        </w:tc>
        <w:tc>
          <w:tcPr>
            <w:tcW w:w="3548" w:type="dxa"/>
            <w:shd w:val="clear" w:color="auto" w:fill="E7E6E6" w:themeFill="background2"/>
          </w:tcPr>
          <w:p w14:paraId="3098F75C" w14:textId="0F48781A" w:rsidR="006107BF" w:rsidRPr="0034261E" w:rsidRDefault="006107BF" w:rsidP="00C35ED0">
            <w:pPr>
              <w:pStyle w:val="Heading3"/>
              <w:spacing w:before="120" w:after="0"/>
              <w:jc w:val="right"/>
              <w:outlineLvl w:val="2"/>
              <w:rPr>
                <w:color w:val="1F4E79" w:themeColor="accent5" w:themeShade="80"/>
              </w:rPr>
            </w:pPr>
            <w:r w:rsidRPr="0034261E">
              <w:rPr>
                <w:color w:val="1F4E79" w:themeColor="accent5" w:themeShade="80"/>
                <w:szCs w:val="26"/>
              </w:rPr>
              <w:t>Compliant</w:t>
            </w:r>
          </w:p>
        </w:tc>
      </w:tr>
      <w:tr w:rsidR="0034261E" w:rsidRPr="0034261E" w14:paraId="6F7ED1DD" w14:textId="77777777" w:rsidTr="006107BF">
        <w:tc>
          <w:tcPr>
            <w:tcW w:w="4531" w:type="dxa"/>
            <w:shd w:val="clear" w:color="auto" w:fill="E7E6E6" w:themeFill="background2"/>
          </w:tcPr>
          <w:p w14:paraId="4354B116" w14:textId="77777777" w:rsidR="006107BF" w:rsidRPr="0034261E"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231A766E" w14:textId="77777777" w:rsidR="006107BF" w:rsidRPr="0034261E" w:rsidRDefault="006107BF" w:rsidP="006107BF">
            <w:pPr>
              <w:pStyle w:val="Heading3"/>
              <w:spacing w:before="0" w:after="0"/>
              <w:outlineLvl w:val="2"/>
              <w:rPr>
                <w:color w:val="1F4E79" w:themeColor="accent5" w:themeShade="80"/>
              </w:rPr>
            </w:pPr>
            <w:r w:rsidRPr="0034261E">
              <w:rPr>
                <w:color w:val="1F4E79" w:themeColor="accent5" w:themeShade="80"/>
              </w:rPr>
              <w:t xml:space="preserve">CHSP </w:t>
            </w:r>
          </w:p>
        </w:tc>
        <w:tc>
          <w:tcPr>
            <w:tcW w:w="3548" w:type="dxa"/>
            <w:shd w:val="clear" w:color="auto" w:fill="E7E6E6" w:themeFill="background2"/>
          </w:tcPr>
          <w:p w14:paraId="493E20D8" w14:textId="6A342E72" w:rsidR="006107BF" w:rsidRPr="0034261E" w:rsidRDefault="006107BF" w:rsidP="006107BF">
            <w:pPr>
              <w:pStyle w:val="Heading3"/>
              <w:spacing w:before="0" w:after="0"/>
              <w:jc w:val="right"/>
              <w:outlineLvl w:val="2"/>
              <w:rPr>
                <w:color w:val="1F4E79" w:themeColor="accent5" w:themeShade="80"/>
              </w:rPr>
            </w:pPr>
            <w:r w:rsidRPr="0034261E">
              <w:rPr>
                <w:color w:val="1F4E79" w:themeColor="accent5" w:themeShade="80"/>
                <w:szCs w:val="26"/>
              </w:rPr>
              <w:t>Compliant</w:t>
            </w:r>
          </w:p>
        </w:tc>
      </w:tr>
    </w:tbl>
    <w:p w14:paraId="74454E69" w14:textId="00E87703" w:rsidR="006F1E3F" w:rsidRPr="00843A3C" w:rsidRDefault="00506F7F" w:rsidP="00843A3C">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4261E" w:rsidRPr="0034261E" w14:paraId="1E5ADAA0" w14:textId="77777777" w:rsidTr="006107BF">
        <w:tc>
          <w:tcPr>
            <w:tcW w:w="4531" w:type="dxa"/>
            <w:shd w:val="clear" w:color="auto" w:fill="E7E6E6" w:themeFill="background2"/>
          </w:tcPr>
          <w:p w14:paraId="7E1F3BC7" w14:textId="0266C053" w:rsidR="006107BF" w:rsidRPr="0034261E" w:rsidRDefault="006107BF" w:rsidP="00C35ED0">
            <w:pPr>
              <w:pStyle w:val="Heading3"/>
              <w:spacing w:before="120" w:after="0"/>
              <w:ind w:hanging="106"/>
              <w:outlineLvl w:val="2"/>
              <w:rPr>
                <w:color w:val="1F4E79" w:themeColor="accent5" w:themeShade="80"/>
              </w:rPr>
            </w:pPr>
            <w:r w:rsidRPr="0034261E">
              <w:rPr>
                <w:color w:val="1F4E79" w:themeColor="accent5" w:themeShade="80"/>
              </w:rPr>
              <w:t xml:space="preserve">Requirement </w:t>
            </w:r>
            <w:r w:rsidR="00C35ED0" w:rsidRPr="0034261E">
              <w:rPr>
                <w:color w:val="1F4E79" w:themeColor="accent5" w:themeShade="80"/>
              </w:rPr>
              <w:t>7</w:t>
            </w:r>
            <w:r w:rsidRPr="0034261E">
              <w:rPr>
                <w:color w:val="1F4E79" w:themeColor="accent5" w:themeShade="80"/>
              </w:rPr>
              <w:t>(3)(</w:t>
            </w:r>
            <w:r w:rsidR="00C35ED0" w:rsidRPr="0034261E">
              <w:rPr>
                <w:color w:val="1F4E79" w:themeColor="accent5" w:themeShade="80"/>
              </w:rPr>
              <w:t>d</w:t>
            </w:r>
            <w:r w:rsidRPr="0034261E">
              <w:rPr>
                <w:color w:val="1F4E79" w:themeColor="accent5" w:themeShade="80"/>
              </w:rPr>
              <w:t>)</w:t>
            </w:r>
          </w:p>
        </w:tc>
        <w:tc>
          <w:tcPr>
            <w:tcW w:w="993" w:type="dxa"/>
            <w:shd w:val="clear" w:color="auto" w:fill="E7E6E6" w:themeFill="background2"/>
          </w:tcPr>
          <w:p w14:paraId="0F453656" w14:textId="77777777" w:rsidR="006107BF" w:rsidRPr="0034261E" w:rsidRDefault="006107BF" w:rsidP="00C35ED0">
            <w:pPr>
              <w:pStyle w:val="Heading3"/>
              <w:spacing w:before="120" w:after="0"/>
              <w:outlineLvl w:val="2"/>
              <w:rPr>
                <w:color w:val="1F4E79" w:themeColor="accent5" w:themeShade="80"/>
              </w:rPr>
            </w:pPr>
            <w:r w:rsidRPr="0034261E">
              <w:rPr>
                <w:color w:val="1F4E79" w:themeColor="accent5" w:themeShade="80"/>
              </w:rPr>
              <w:t xml:space="preserve">HCP   </w:t>
            </w:r>
          </w:p>
        </w:tc>
        <w:tc>
          <w:tcPr>
            <w:tcW w:w="3548" w:type="dxa"/>
            <w:shd w:val="clear" w:color="auto" w:fill="E7E6E6" w:themeFill="background2"/>
          </w:tcPr>
          <w:p w14:paraId="6D422A3A" w14:textId="3BAEFDA2" w:rsidR="006107BF" w:rsidRPr="0034261E" w:rsidRDefault="006107BF" w:rsidP="00C35ED0">
            <w:pPr>
              <w:pStyle w:val="Heading3"/>
              <w:spacing w:before="120" w:after="0"/>
              <w:jc w:val="right"/>
              <w:outlineLvl w:val="2"/>
              <w:rPr>
                <w:color w:val="1F4E79" w:themeColor="accent5" w:themeShade="80"/>
              </w:rPr>
            </w:pPr>
            <w:r w:rsidRPr="0034261E">
              <w:rPr>
                <w:color w:val="1F4E79" w:themeColor="accent5" w:themeShade="80"/>
                <w:szCs w:val="26"/>
              </w:rPr>
              <w:t>Compliant</w:t>
            </w:r>
          </w:p>
        </w:tc>
      </w:tr>
      <w:tr w:rsidR="0034261E" w:rsidRPr="0034261E" w14:paraId="1E19ECEE" w14:textId="77777777" w:rsidTr="006107BF">
        <w:tc>
          <w:tcPr>
            <w:tcW w:w="4531" w:type="dxa"/>
            <w:shd w:val="clear" w:color="auto" w:fill="E7E6E6" w:themeFill="background2"/>
          </w:tcPr>
          <w:p w14:paraId="1E81E0CD" w14:textId="77777777" w:rsidR="006107BF" w:rsidRPr="0034261E"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7799E68B" w14:textId="77777777" w:rsidR="006107BF" w:rsidRPr="0034261E" w:rsidRDefault="006107BF" w:rsidP="006107BF">
            <w:pPr>
              <w:pStyle w:val="Heading3"/>
              <w:spacing w:before="0" w:after="0"/>
              <w:outlineLvl w:val="2"/>
              <w:rPr>
                <w:color w:val="1F4E79" w:themeColor="accent5" w:themeShade="80"/>
              </w:rPr>
            </w:pPr>
            <w:r w:rsidRPr="0034261E">
              <w:rPr>
                <w:color w:val="1F4E79" w:themeColor="accent5" w:themeShade="80"/>
              </w:rPr>
              <w:t xml:space="preserve">CHSP </w:t>
            </w:r>
          </w:p>
        </w:tc>
        <w:tc>
          <w:tcPr>
            <w:tcW w:w="3548" w:type="dxa"/>
            <w:shd w:val="clear" w:color="auto" w:fill="E7E6E6" w:themeFill="background2"/>
          </w:tcPr>
          <w:p w14:paraId="662E6D09" w14:textId="67F4F6DA" w:rsidR="006107BF" w:rsidRPr="0034261E" w:rsidRDefault="006107BF" w:rsidP="006107BF">
            <w:pPr>
              <w:pStyle w:val="Heading3"/>
              <w:spacing w:before="0" w:after="0"/>
              <w:jc w:val="right"/>
              <w:outlineLvl w:val="2"/>
              <w:rPr>
                <w:color w:val="1F4E79" w:themeColor="accent5" w:themeShade="80"/>
              </w:rPr>
            </w:pPr>
            <w:r w:rsidRPr="0034261E">
              <w:rPr>
                <w:color w:val="1F4E79" w:themeColor="accent5" w:themeShade="80"/>
                <w:szCs w:val="26"/>
              </w:rPr>
              <w:t>Compliant</w:t>
            </w:r>
          </w:p>
        </w:tc>
      </w:tr>
    </w:tbl>
    <w:p w14:paraId="665E0CF6" w14:textId="003BBCE2" w:rsidR="006F1E3F" w:rsidRPr="00843A3C" w:rsidRDefault="00506F7F" w:rsidP="00843A3C">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4261E" w:rsidRPr="0034261E" w14:paraId="023B7AA3" w14:textId="77777777" w:rsidTr="006107BF">
        <w:tc>
          <w:tcPr>
            <w:tcW w:w="4531" w:type="dxa"/>
            <w:shd w:val="clear" w:color="auto" w:fill="E7E6E6" w:themeFill="background2"/>
          </w:tcPr>
          <w:p w14:paraId="43C950F5" w14:textId="61A6BF51" w:rsidR="006107BF" w:rsidRPr="0034261E" w:rsidRDefault="006107BF" w:rsidP="00C35ED0">
            <w:pPr>
              <w:pStyle w:val="Heading3"/>
              <w:spacing w:before="120" w:after="0"/>
              <w:ind w:hanging="106"/>
              <w:outlineLvl w:val="2"/>
              <w:rPr>
                <w:color w:val="1F4E79" w:themeColor="accent5" w:themeShade="80"/>
              </w:rPr>
            </w:pPr>
            <w:r w:rsidRPr="0034261E">
              <w:rPr>
                <w:color w:val="1F4E79" w:themeColor="accent5" w:themeShade="80"/>
              </w:rPr>
              <w:t xml:space="preserve">Requirement </w:t>
            </w:r>
            <w:r w:rsidR="00C35ED0" w:rsidRPr="0034261E">
              <w:rPr>
                <w:color w:val="1F4E79" w:themeColor="accent5" w:themeShade="80"/>
              </w:rPr>
              <w:t>7</w:t>
            </w:r>
            <w:r w:rsidRPr="0034261E">
              <w:rPr>
                <w:color w:val="1F4E79" w:themeColor="accent5" w:themeShade="80"/>
              </w:rPr>
              <w:t>(3)(</w:t>
            </w:r>
            <w:r w:rsidR="00C35ED0" w:rsidRPr="0034261E">
              <w:rPr>
                <w:color w:val="1F4E79" w:themeColor="accent5" w:themeShade="80"/>
              </w:rPr>
              <w:t>e</w:t>
            </w:r>
            <w:r w:rsidRPr="0034261E">
              <w:rPr>
                <w:color w:val="1F4E79" w:themeColor="accent5" w:themeShade="80"/>
              </w:rPr>
              <w:t>)</w:t>
            </w:r>
          </w:p>
        </w:tc>
        <w:tc>
          <w:tcPr>
            <w:tcW w:w="993" w:type="dxa"/>
            <w:shd w:val="clear" w:color="auto" w:fill="E7E6E6" w:themeFill="background2"/>
          </w:tcPr>
          <w:p w14:paraId="1D33B12E" w14:textId="77777777" w:rsidR="006107BF" w:rsidRPr="0034261E" w:rsidRDefault="006107BF" w:rsidP="00C35ED0">
            <w:pPr>
              <w:pStyle w:val="Heading3"/>
              <w:spacing w:before="120" w:after="0"/>
              <w:outlineLvl w:val="2"/>
              <w:rPr>
                <w:color w:val="1F4E79" w:themeColor="accent5" w:themeShade="80"/>
              </w:rPr>
            </w:pPr>
            <w:r w:rsidRPr="0034261E">
              <w:rPr>
                <w:color w:val="1F4E79" w:themeColor="accent5" w:themeShade="80"/>
              </w:rPr>
              <w:t xml:space="preserve">HCP   </w:t>
            </w:r>
          </w:p>
        </w:tc>
        <w:tc>
          <w:tcPr>
            <w:tcW w:w="3548" w:type="dxa"/>
            <w:shd w:val="clear" w:color="auto" w:fill="E7E6E6" w:themeFill="background2"/>
          </w:tcPr>
          <w:p w14:paraId="6320F3F2" w14:textId="7F926FC6" w:rsidR="006107BF" w:rsidRPr="0034261E" w:rsidRDefault="006107BF" w:rsidP="00C35ED0">
            <w:pPr>
              <w:pStyle w:val="Heading3"/>
              <w:spacing w:before="120" w:after="0"/>
              <w:jc w:val="right"/>
              <w:outlineLvl w:val="2"/>
              <w:rPr>
                <w:color w:val="1F4E79" w:themeColor="accent5" w:themeShade="80"/>
              </w:rPr>
            </w:pPr>
            <w:r w:rsidRPr="0034261E">
              <w:rPr>
                <w:color w:val="1F4E79" w:themeColor="accent5" w:themeShade="80"/>
                <w:szCs w:val="26"/>
              </w:rPr>
              <w:t>Compliant</w:t>
            </w:r>
          </w:p>
        </w:tc>
      </w:tr>
      <w:tr w:rsidR="0034261E" w:rsidRPr="0034261E" w14:paraId="7BE3574E" w14:textId="77777777" w:rsidTr="006107BF">
        <w:tc>
          <w:tcPr>
            <w:tcW w:w="4531" w:type="dxa"/>
            <w:shd w:val="clear" w:color="auto" w:fill="E7E6E6" w:themeFill="background2"/>
          </w:tcPr>
          <w:p w14:paraId="3EDC6C06" w14:textId="77777777" w:rsidR="006107BF" w:rsidRPr="0034261E"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2928ED7D" w14:textId="77777777" w:rsidR="006107BF" w:rsidRPr="0034261E" w:rsidRDefault="006107BF" w:rsidP="006107BF">
            <w:pPr>
              <w:pStyle w:val="Heading3"/>
              <w:spacing w:before="0" w:after="0"/>
              <w:outlineLvl w:val="2"/>
              <w:rPr>
                <w:color w:val="1F4E79" w:themeColor="accent5" w:themeShade="80"/>
              </w:rPr>
            </w:pPr>
            <w:r w:rsidRPr="0034261E">
              <w:rPr>
                <w:color w:val="1F4E79" w:themeColor="accent5" w:themeShade="80"/>
              </w:rPr>
              <w:t xml:space="preserve">CHSP </w:t>
            </w:r>
          </w:p>
        </w:tc>
        <w:tc>
          <w:tcPr>
            <w:tcW w:w="3548" w:type="dxa"/>
            <w:shd w:val="clear" w:color="auto" w:fill="E7E6E6" w:themeFill="background2"/>
          </w:tcPr>
          <w:p w14:paraId="222B8D95" w14:textId="6E77A8C5" w:rsidR="006107BF" w:rsidRPr="0034261E" w:rsidRDefault="006107BF" w:rsidP="006107BF">
            <w:pPr>
              <w:pStyle w:val="Heading3"/>
              <w:spacing w:before="0" w:after="0"/>
              <w:jc w:val="right"/>
              <w:outlineLvl w:val="2"/>
              <w:rPr>
                <w:color w:val="1F4E79" w:themeColor="accent5" w:themeShade="80"/>
              </w:rPr>
            </w:pPr>
            <w:r w:rsidRPr="0034261E">
              <w:rPr>
                <w:color w:val="1F4E79" w:themeColor="accent5" w:themeShade="80"/>
                <w:szCs w:val="26"/>
              </w:rPr>
              <w:t>Compliant</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7A3402">
        <w:rPr>
          <w:noProof/>
          <w:color w:val="FFFFFF" w:themeColor="background1"/>
          <w:sz w:val="36"/>
        </w:rPr>
        <w:lastRenderedPageBreak/>
        <w:drawing>
          <wp:anchor distT="0" distB="0" distL="114300" distR="114300" simplePos="0" relativeHeight="251675648" behindDoc="1" locked="0" layoutInCell="1" allowOverlap="1" wp14:anchorId="24B8E720" wp14:editId="48B21B6A">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52E0CDCB" w14:textId="3BD3877D" w:rsidR="00680796" w:rsidRPr="007A3402" w:rsidRDefault="006C6789" w:rsidP="00680796">
      <w:pPr>
        <w:pStyle w:val="Heading1"/>
        <w:tabs>
          <w:tab w:val="left" w:pos="2835"/>
          <w:tab w:val="right" w:pos="9070"/>
        </w:tabs>
        <w:spacing w:before="0" w:after="0" w:line="240" w:lineRule="auto"/>
        <w:rPr>
          <w:rFonts w:ascii="Arial" w:hAnsi="Arial" w:cs="Times New Roman"/>
          <w:bCs w:val="0"/>
          <w:iCs w:val="0"/>
          <w:color w:val="FFFFFF" w:themeColor="background1"/>
          <w:szCs w:val="32"/>
        </w:rPr>
      </w:pPr>
      <w:r w:rsidRPr="00162F6A">
        <w:rPr>
          <w:color w:val="FFFFFF" w:themeColor="background1"/>
          <w:sz w:val="36"/>
        </w:rPr>
        <w:tab/>
      </w:r>
      <w:r w:rsidR="00680796" w:rsidRPr="009F4B30">
        <w:rPr>
          <w:color w:val="FFFFFF" w:themeColor="background1"/>
          <w:szCs w:val="32"/>
        </w:rPr>
        <w:t>HCP</w:t>
      </w:r>
      <w:r w:rsidR="00680796" w:rsidRPr="009F4B30">
        <w:rPr>
          <w:color w:val="FFFFFF" w:themeColor="background1"/>
          <w:szCs w:val="32"/>
        </w:rPr>
        <w:tab/>
      </w:r>
      <w:r w:rsidR="00680796" w:rsidRPr="007A3402">
        <w:rPr>
          <w:rFonts w:ascii="Arial" w:hAnsi="Arial" w:cs="Times New Roman"/>
          <w:bCs w:val="0"/>
          <w:iCs w:val="0"/>
          <w:color w:val="FFFFFF" w:themeColor="background1"/>
          <w:szCs w:val="32"/>
        </w:rPr>
        <w:t>Not Compliant</w:t>
      </w:r>
    </w:p>
    <w:p w14:paraId="46333676" w14:textId="54289EC5" w:rsidR="00680796" w:rsidRDefault="00680796" w:rsidP="000E4266">
      <w:pPr>
        <w:pStyle w:val="Heading1"/>
        <w:tabs>
          <w:tab w:val="left" w:pos="2835"/>
          <w:tab w:val="right" w:pos="9070"/>
        </w:tabs>
        <w:spacing w:before="0" w:after="0" w:line="240" w:lineRule="auto"/>
        <w:rPr>
          <w:color w:val="FFFFFF" w:themeColor="background1"/>
          <w:szCs w:val="32"/>
        </w:rPr>
      </w:pPr>
      <w:r w:rsidRPr="007A3402">
        <w:rPr>
          <w:color w:val="FFFFFF" w:themeColor="background1"/>
          <w:szCs w:val="32"/>
        </w:rPr>
        <w:tab/>
        <w:t xml:space="preserve">CHSP </w:t>
      </w:r>
      <w:r w:rsidRPr="007A3402">
        <w:rPr>
          <w:color w:val="FFFFFF" w:themeColor="background1"/>
          <w:szCs w:val="32"/>
        </w:rPr>
        <w:tab/>
      </w:r>
      <w:r w:rsidRPr="007A3402">
        <w:rPr>
          <w:rFonts w:ascii="Arial" w:hAnsi="Arial" w:cs="Times New Roman"/>
          <w:bCs w:val="0"/>
          <w:iCs w:val="0"/>
          <w:color w:val="FFFFFF" w:themeColor="background1"/>
          <w:szCs w:val="32"/>
        </w:rPr>
        <w:t>Not Compliant</w:t>
      </w:r>
      <w:r w:rsidRPr="007A3402">
        <w:rPr>
          <w:color w:val="FFFFFF" w:themeColor="background1"/>
          <w:szCs w:val="32"/>
          <w:highlight w:val="yellow"/>
        </w:rPr>
        <w:br/>
      </w:r>
      <w:r w:rsidRPr="007A3402">
        <w:rPr>
          <w:color w:val="FFFFFF" w:themeColor="background1"/>
          <w:szCs w:val="32"/>
        </w:rPr>
        <w:tab/>
      </w:r>
    </w:p>
    <w:p w14:paraId="355FCF12" w14:textId="77777777" w:rsidR="000E4266" w:rsidRPr="000E4266" w:rsidRDefault="000E4266" w:rsidP="000E4266"/>
    <w:p w14:paraId="35BD2F66" w14:textId="77777777" w:rsidR="00680796" w:rsidRDefault="00680796" w:rsidP="00680796">
      <w:pPr>
        <w:sectPr w:rsidR="00680796" w:rsidSect="00CB3BA9">
          <w:type w:val="continuous"/>
          <w:pgSz w:w="11906" w:h="16838"/>
          <w:pgMar w:top="1701" w:right="1418" w:bottom="1418" w:left="1418" w:header="709" w:footer="397" w:gutter="0"/>
          <w:cols w:space="708"/>
          <w:titlePg/>
          <w:docGrid w:linePitch="360"/>
        </w:sectPr>
      </w:pP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631DDF18" w14:textId="5B489412" w:rsidR="007A3402" w:rsidRPr="007A3402" w:rsidRDefault="007F5256" w:rsidP="006D5DE7">
      <w:pPr>
        <w:pStyle w:val="Heading2"/>
      </w:pPr>
      <w:r>
        <w:t>Assessment of Standard 8</w:t>
      </w:r>
    </w:p>
    <w:p w14:paraId="1F6F7E19" w14:textId="1FA9022C" w:rsidR="007A3402" w:rsidRPr="00FA3B09" w:rsidRDefault="007A3402" w:rsidP="00FA3B09">
      <w:pPr>
        <w:spacing w:line="240" w:lineRule="auto"/>
        <w:rPr>
          <w:color w:val="auto"/>
        </w:rPr>
      </w:pPr>
      <w:r w:rsidRPr="00FA3B09">
        <w:rPr>
          <w:color w:val="auto"/>
        </w:rPr>
        <w:t xml:space="preserve">The service’s governing body has established processes to show it is accountable for providing governance systems which deliver safe, inclusive and quality care and services to some consumers.  </w:t>
      </w:r>
    </w:p>
    <w:p w14:paraId="5E1109ED" w14:textId="77777777" w:rsidR="00265913" w:rsidRPr="00FA3B09" w:rsidRDefault="007A3402" w:rsidP="00FA3B09">
      <w:pPr>
        <w:spacing w:line="240" w:lineRule="auto"/>
        <w:rPr>
          <w:color w:val="auto"/>
        </w:rPr>
      </w:pPr>
      <w:r w:rsidRPr="00FA3B09">
        <w:rPr>
          <w:color w:val="auto"/>
        </w:rPr>
        <w:t>The organisation has an effective risk management system for the management of high impact and high-prevalence risks associated with consumers receiving personal and nursing care.</w:t>
      </w:r>
    </w:p>
    <w:p w14:paraId="13454CF1" w14:textId="4FC96088" w:rsidR="007A3402" w:rsidRPr="00FA3B09" w:rsidRDefault="007A3402" w:rsidP="00FA3B09">
      <w:pPr>
        <w:spacing w:line="240" w:lineRule="auto"/>
        <w:rPr>
          <w:color w:val="auto"/>
        </w:rPr>
      </w:pPr>
      <w:r w:rsidRPr="00FA3B09">
        <w:rPr>
          <w:color w:val="auto"/>
        </w:rPr>
        <w:t xml:space="preserve">The organisation has a clinical governance framework that includes policies on antimicrobial stewardship, minimising restraint and open disclosure. Staff and management were able to describe how these policies operate in practice to support the consumer to live the best life they can. </w:t>
      </w:r>
    </w:p>
    <w:p w14:paraId="64A57471" w14:textId="1FCD8848" w:rsidR="007A3402" w:rsidRPr="00FA3B09" w:rsidRDefault="007A3402" w:rsidP="00FA3B09">
      <w:pPr>
        <w:spacing w:line="240" w:lineRule="auto"/>
        <w:rPr>
          <w:color w:val="auto"/>
        </w:rPr>
      </w:pPr>
      <w:r w:rsidRPr="00FA3B09">
        <w:rPr>
          <w:color w:val="auto"/>
        </w:rPr>
        <w:t>However, the service did not demonstrate it is accountable for managing and governing all aspects of care and services in relation to continuous improvement, workforce governance related to planning and feedback and complaints.</w:t>
      </w:r>
    </w:p>
    <w:p w14:paraId="5CEA33AE" w14:textId="2C35CD38" w:rsidR="007B0C5C" w:rsidRPr="00FA3B09" w:rsidRDefault="007B0C5C" w:rsidP="00FA3B09">
      <w:pPr>
        <w:spacing w:line="240" w:lineRule="auto"/>
        <w:rPr>
          <w:color w:val="auto"/>
        </w:rPr>
      </w:pPr>
      <w:proofErr w:type="gramStart"/>
      <w:r w:rsidRPr="00FA3B09">
        <w:rPr>
          <w:color w:val="auto"/>
        </w:rPr>
        <w:t>On the basis of</w:t>
      </w:r>
      <w:proofErr w:type="gramEnd"/>
      <w:r w:rsidRPr="00FA3B09">
        <w:rPr>
          <w:color w:val="auto"/>
        </w:rPr>
        <w:t xml:space="preserve"> the</w:t>
      </w:r>
      <w:r w:rsidR="004370FA" w:rsidRPr="00FA3B09">
        <w:rPr>
          <w:color w:val="auto"/>
        </w:rPr>
        <w:t xml:space="preserve"> available</w:t>
      </w:r>
      <w:r w:rsidRPr="00FA3B09">
        <w:rPr>
          <w:color w:val="auto"/>
        </w:rPr>
        <w:t xml:space="preserve"> evidence, the quality standard for HCP</w:t>
      </w:r>
      <w:r w:rsidR="000E4266">
        <w:rPr>
          <w:color w:val="auto"/>
        </w:rPr>
        <w:t xml:space="preserve"> and</w:t>
      </w:r>
      <w:r w:rsidRPr="00FA3B09">
        <w:rPr>
          <w:color w:val="auto"/>
        </w:rPr>
        <w:t xml:space="preserve"> CHSP are assessed as Not Compliant as one of the five specific requirements have been assessed as Not Compliant.  </w:t>
      </w:r>
    </w:p>
    <w:p w14:paraId="2349E918" w14:textId="0230D67C"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577A3" w:rsidRPr="001577A3" w14:paraId="32398D8E" w14:textId="77777777" w:rsidTr="006107BF">
        <w:tc>
          <w:tcPr>
            <w:tcW w:w="4531" w:type="dxa"/>
            <w:shd w:val="clear" w:color="auto" w:fill="E7E6E6" w:themeFill="background2"/>
          </w:tcPr>
          <w:p w14:paraId="372D63F0" w14:textId="6D5273CD" w:rsidR="006107BF" w:rsidRPr="001577A3" w:rsidRDefault="006107BF" w:rsidP="00C35ED0">
            <w:pPr>
              <w:pStyle w:val="Heading3"/>
              <w:spacing w:before="120" w:after="0"/>
              <w:ind w:hanging="106"/>
              <w:outlineLvl w:val="2"/>
              <w:rPr>
                <w:color w:val="1F4E79" w:themeColor="accent5" w:themeShade="80"/>
              </w:rPr>
            </w:pPr>
            <w:r w:rsidRPr="001577A3">
              <w:rPr>
                <w:color w:val="1F4E79" w:themeColor="accent5" w:themeShade="80"/>
              </w:rPr>
              <w:t xml:space="preserve">Requirement </w:t>
            </w:r>
            <w:r w:rsidR="00C35ED0" w:rsidRPr="001577A3">
              <w:rPr>
                <w:color w:val="1F4E79" w:themeColor="accent5" w:themeShade="80"/>
              </w:rPr>
              <w:t>8</w:t>
            </w:r>
            <w:r w:rsidRPr="001577A3">
              <w:rPr>
                <w:color w:val="1F4E79" w:themeColor="accent5" w:themeShade="80"/>
              </w:rPr>
              <w:t>(3)(a)</w:t>
            </w:r>
          </w:p>
        </w:tc>
        <w:tc>
          <w:tcPr>
            <w:tcW w:w="993" w:type="dxa"/>
            <w:shd w:val="clear" w:color="auto" w:fill="E7E6E6" w:themeFill="background2"/>
          </w:tcPr>
          <w:p w14:paraId="635FBCEF" w14:textId="77777777" w:rsidR="006107BF" w:rsidRPr="001577A3" w:rsidRDefault="006107BF" w:rsidP="00C35ED0">
            <w:pPr>
              <w:pStyle w:val="Heading3"/>
              <w:spacing w:before="120" w:after="0"/>
              <w:outlineLvl w:val="2"/>
              <w:rPr>
                <w:color w:val="1F4E79" w:themeColor="accent5" w:themeShade="80"/>
              </w:rPr>
            </w:pPr>
            <w:r w:rsidRPr="001577A3">
              <w:rPr>
                <w:color w:val="1F4E79" w:themeColor="accent5" w:themeShade="80"/>
              </w:rPr>
              <w:t xml:space="preserve">HCP   </w:t>
            </w:r>
          </w:p>
        </w:tc>
        <w:tc>
          <w:tcPr>
            <w:tcW w:w="3548" w:type="dxa"/>
            <w:shd w:val="clear" w:color="auto" w:fill="E7E6E6" w:themeFill="background2"/>
          </w:tcPr>
          <w:p w14:paraId="6AE0195A" w14:textId="15B6CB93" w:rsidR="006107BF" w:rsidRPr="001577A3" w:rsidRDefault="006107BF" w:rsidP="00C35ED0">
            <w:pPr>
              <w:pStyle w:val="Heading3"/>
              <w:spacing w:before="120" w:after="0"/>
              <w:jc w:val="right"/>
              <w:outlineLvl w:val="2"/>
              <w:rPr>
                <w:color w:val="1F4E79" w:themeColor="accent5" w:themeShade="80"/>
              </w:rPr>
            </w:pPr>
            <w:r w:rsidRPr="001577A3">
              <w:rPr>
                <w:color w:val="1F4E79" w:themeColor="accent5" w:themeShade="80"/>
                <w:szCs w:val="26"/>
              </w:rPr>
              <w:t>Compliant</w:t>
            </w:r>
          </w:p>
        </w:tc>
      </w:tr>
      <w:tr w:rsidR="001577A3" w:rsidRPr="001577A3" w14:paraId="0DA37A47" w14:textId="77777777" w:rsidTr="006107BF">
        <w:tc>
          <w:tcPr>
            <w:tcW w:w="4531" w:type="dxa"/>
            <w:shd w:val="clear" w:color="auto" w:fill="E7E6E6" w:themeFill="background2"/>
          </w:tcPr>
          <w:p w14:paraId="64F83DCD" w14:textId="77777777" w:rsidR="006107BF" w:rsidRPr="001577A3"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2267CAAD" w14:textId="77777777" w:rsidR="006107BF" w:rsidRPr="001577A3" w:rsidRDefault="006107BF" w:rsidP="006107BF">
            <w:pPr>
              <w:pStyle w:val="Heading3"/>
              <w:spacing w:before="0" w:after="0"/>
              <w:outlineLvl w:val="2"/>
              <w:rPr>
                <w:color w:val="1F4E79" w:themeColor="accent5" w:themeShade="80"/>
              </w:rPr>
            </w:pPr>
            <w:r w:rsidRPr="001577A3">
              <w:rPr>
                <w:color w:val="1F4E79" w:themeColor="accent5" w:themeShade="80"/>
              </w:rPr>
              <w:t xml:space="preserve">CHSP </w:t>
            </w:r>
          </w:p>
        </w:tc>
        <w:tc>
          <w:tcPr>
            <w:tcW w:w="3548" w:type="dxa"/>
            <w:shd w:val="clear" w:color="auto" w:fill="E7E6E6" w:themeFill="background2"/>
          </w:tcPr>
          <w:p w14:paraId="02D7033A" w14:textId="233FE239" w:rsidR="006107BF" w:rsidRPr="001577A3" w:rsidRDefault="006107BF" w:rsidP="006107BF">
            <w:pPr>
              <w:pStyle w:val="Heading3"/>
              <w:spacing w:before="0" w:after="0"/>
              <w:jc w:val="right"/>
              <w:outlineLvl w:val="2"/>
              <w:rPr>
                <w:color w:val="1F4E79" w:themeColor="accent5" w:themeShade="80"/>
              </w:rPr>
            </w:pPr>
            <w:r w:rsidRPr="001577A3">
              <w:rPr>
                <w:color w:val="1F4E79" w:themeColor="accent5" w:themeShade="80"/>
                <w:szCs w:val="26"/>
              </w:rPr>
              <w:t>Compliant</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577A3" w:rsidRPr="001577A3" w14:paraId="5B697393" w14:textId="77777777" w:rsidTr="006107BF">
        <w:tc>
          <w:tcPr>
            <w:tcW w:w="4531" w:type="dxa"/>
            <w:shd w:val="clear" w:color="auto" w:fill="E7E6E6" w:themeFill="background2"/>
          </w:tcPr>
          <w:p w14:paraId="02A92A30" w14:textId="0C0623FB" w:rsidR="006107BF" w:rsidRPr="001577A3" w:rsidRDefault="006107BF" w:rsidP="00C35ED0">
            <w:pPr>
              <w:pStyle w:val="Heading3"/>
              <w:spacing w:before="120" w:after="0"/>
              <w:ind w:hanging="106"/>
              <w:outlineLvl w:val="2"/>
              <w:rPr>
                <w:color w:val="1F4E79" w:themeColor="accent5" w:themeShade="80"/>
              </w:rPr>
            </w:pPr>
            <w:r w:rsidRPr="001577A3">
              <w:rPr>
                <w:color w:val="1F4E79" w:themeColor="accent5" w:themeShade="80"/>
              </w:rPr>
              <w:t xml:space="preserve">Requirement </w:t>
            </w:r>
            <w:r w:rsidR="00C35ED0" w:rsidRPr="001577A3">
              <w:rPr>
                <w:color w:val="1F4E79" w:themeColor="accent5" w:themeShade="80"/>
              </w:rPr>
              <w:t>8</w:t>
            </w:r>
            <w:r w:rsidRPr="001577A3">
              <w:rPr>
                <w:color w:val="1F4E79" w:themeColor="accent5" w:themeShade="80"/>
              </w:rPr>
              <w:t>(3)(</w:t>
            </w:r>
            <w:r w:rsidR="00C35ED0" w:rsidRPr="001577A3">
              <w:rPr>
                <w:color w:val="1F4E79" w:themeColor="accent5" w:themeShade="80"/>
              </w:rPr>
              <w:t>b</w:t>
            </w:r>
            <w:r w:rsidRPr="001577A3">
              <w:rPr>
                <w:color w:val="1F4E79" w:themeColor="accent5" w:themeShade="80"/>
              </w:rPr>
              <w:t>)</w:t>
            </w:r>
          </w:p>
        </w:tc>
        <w:tc>
          <w:tcPr>
            <w:tcW w:w="993" w:type="dxa"/>
            <w:shd w:val="clear" w:color="auto" w:fill="E7E6E6" w:themeFill="background2"/>
          </w:tcPr>
          <w:p w14:paraId="2EC42F28" w14:textId="77777777" w:rsidR="006107BF" w:rsidRPr="001577A3" w:rsidRDefault="006107BF" w:rsidP="00C35ED0">
            <w:pPr>
              <w:pStyle w:val="Heading3"/>
              <w:spacing w:before="120" w:after="0"/>
              <w:outlineLvl w:val="2"/>
              <w:rPr>
                <w:color w:val="1F4E79" w:themeColor="accent5" w:themeShade="80"/>
              </w:rPr>
            </w:pPr>
            <w:r w:rsidRPr="001577A3">
              <w:rPr>
                <w:color w:val="1F4E79" w:themeColor="accent5" w:themeShade="80"/>
              </w:rPr>
              <w:t xml:space="preserve">HCP   </w:t>
            </w:r>
          </w:p>
        </w:tc>
        <w:tc>
          <w:tcPr>
            <w:tcW w:w="3548" w:type="dxa"/>
            <w:shd w:val="clear" w:color="auto" w:fill="E7E6E6" w:themeFill="background2"/>
          </w:tcPr>
          <w:p w14:paraId="3751E275" w14:textId="043CC53F" w:rsidR="006107BF" w:rsidRPr="001577A3" w:rsidRDefault="006107BF" w:rsidP="00C35ED0">
            <w:pPr>
              <w:pStyle w:val="Heading3"/>
              <w:spacing w:before="120" w:after="0"/>
              <w:jc w:val="right"/>
              <w:outlineLvl w:val="2"/>
              <w:rPr>
                <w:color w:val="1F4E79" w:themeColor="accent5" w:themeShade="80"/>
              </w:rPr>
            </w:pPr>
            <w:r w:rsidRPr="001577A3">
              <w:rPr>
                <w:color w:val="1F4E79" w:themeColor="accent5" w:themeShade="80"/>
                <w:szCs w:val="26"/>
              </w:rPr>
              <w:t>Compliant</w:t>
            </w:r>
          </w:p>
        </w:tc>
      </w:tr>
      <w:tr w:rsidR="001577A3" w:rsidRPr="001577A3" w14:paraId="21F7CC5F" w14:textId="77777777" w:rsidTr="006107BF">
        <w:tc>
          <w:tcPr>
            <w:tcW w:w="4531" w:type="dxa"/>
            <w:shd w:val="clear" w:color="auto" w:fill="E7E6E6" w:themeFill="background2"/>
          </w:tcPr>
          <w:p w14:paraId="7783BCC5" w14:textId="77777777" w:rsidR="006107BF" w:rsidRPr="001577A3"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13EDC0C3" w14:textId="77777777" w:rsidR="006107BF" w:rsidRPr="001577A3" w:rsidRDefault="006107BF" w:rsidP="006107BF">
            <w:pPr>
              <w:pStyle w:val="Heading3"/>
              <w:spacing w:before="0" w:after="0"/>
              <w:outlineLvl w:val="2"/>
              <w:rPr>
                <w:color w:val="1F4E79" w:themeColor="accent5" w:themeShade="80"/>
              </w:rPr>
            </w:pPr>
            <w:r w:rsidRPr="001577A3">
              <w:rPr>
                <w:color w:val="1F4E79" w:themeColor="accent5" w:themeShade="80"/>
              </w:rPr>
              <w:t xml:space="preserve">CHSP </w:t>
            </w:r>
          </w:p>
        </w:tc>
        <w:tc>
          <w:tcPr>
            <w:tcW w:w="3548" w:type="dxa"/>
            <w:shd w:val="clear" w:color="auto" w:fill="E7E6E6" w:themeFill="background2"/>
          </w:tcPr>
          <w:p w14:paraId="2308C199" w14:textId="45F917B2" w:rsidR="006107BF" w:rsidRPr="001577A3" w:rsidRDefault="006107BF" w:rsidP="006107BF">
            <w:pPr>
              <w:pStyle w:val="Heading3"/>
              <w:spacing w:before="0" w:after="0"/>
              <w:jc w:val="right"/>
              <w:outlineLvl w:val="2"/>
              <w:rPr>
                <w:color w:val="1F4E79" w:themeColor="accent5" w:themeShade="80"/>
              </w:rPr>
            </w:pPr>
            <w:r w:rsidRPr="001577A3">
              <w:rPr>
                <w:color w:val="1F4E79" w:themeColor="accent5" w:themeShade="80"/>
                <w:szCs w:val="26"/>
              </w:rPr>
              <w:t>Compliant</w:t>
            </w:r>
          </w:p>
        </w:tc>
      </w:tr>
    </w:tbl>
    <w:p w14:paraId="0E9C0668" w14:textId="2602C574" w:rsidR="005170CA" w:rsidRPr="009A10D9" w:rsidRDefault="00506F7F" w:rsidP="009A10D9">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577A3" w:rsidRPr="001577A3" w14:paraId="4DB72536" w14:textId="77777777" w:rsidTr="006107BF">
        <w:tc>
          <w:tcPr>
            <w:tcW w:w="4531" w:type="dxa"/>
            <w:shd w:val="clear" w:color="auto" w:fill="E7E6E6" w:themeFill="background2"/>
          </w:tcPr>
          <w:p w14:paraId="5CCC809F" w14:textId="32595CBE" w:rsidR="006107BF" w:rsidRPr="001577A3" w:rsidRDefault="006107BF" w:rsidP="00C35ED0">
            <w:pPr>
              <w:pStyle w:val="Heading3"/>
              <w:spacing w:before="120" w:after="0"/>
              <w:ind w:hanging="106"/>
              <w:outlineLvl w:val="2"/>
              <w:rPr>
                <w:color w:val="1F4E79" w:themeColor="accent5" w:themeShade="80"/>
              </w:rPr>
            </w:pPr>
            <w:r w:rsidRPr="001577A3">
              <w:rPr>
                <w:color w:val="1F4E79" w:themeColor="accent5" w:themeShade="80"/>
              </w:rPr>
              <w:t xml:space="preserve">Requirement </w:t>
            </w:r>
            <w:r w:rsidR="00C35ED0" w:rsidRPr="001577A3">
              <w:rPr>
                <w:color w:val="1F4E79" w:themeColor="accent5" w:themeShade="80"/>
              </w:rPr>
              <w:t>8</w:t>
            </w:r>
            <w:r w:rsidRPr="001577A3">
              <w:rPr>
                <w:color w:val="1F4E79" w:themeColor="accent5" w:themeShade="80"/>
              </w:rPr>
              <w:t>(3)(</w:t>
            </w:r>
            <w:r w:rsidR="00C35ED0" w:rsidRPr="001577A3">
              <w:rPr>
                <w:color w:val="1F4E79" w:themeColor="accent5" w:themeShade="80"/>
              </w:rPr>
              <w:t>c</w:t>
            </w:r>
            <w:r w:rsidRPr="001577A3">
              <w:rPr>
                <w:color w:val="1F4E79" w:themeColor="accent5" w:themeShade="80"/>
              </w:rPr>
              <w:t>)</w:t>
            </w:r>
          </w:p>
        </w:tc>
        <w:tc>
          <w:tcPr>
            <w:tcW w:w="993" w:type="dxa"/>
            <w:shd w:val="clear" w:color="auto" w:fill="E7E6E6" w:themeFill="background2"/>
          </w:tcPr>
          <w:p w14:paraId="2C6F316C" w14:textId="77777777" w:rsidR="006107BF" w:rsidRPr="001577A3" w:rsidRDefault="006107BF" w:rsidP="00C35ED0">
            <w:pPr>
              <w:pStyle w:val="Heading3"/>
              <w:spacing w:before="120" w:after="0"/>
              <w:outlineLvl w:val="2"/>
              <w:rPr>
                <w:color w:val="1F4E79" w:themeColor="accent5" w:themeShade="80"/>
              </w:rPr>
            </w:pPr>
            <w:r w:rsidRPr="001577A3">
              <w:rPr>
                <w:color w:val="1F4E79" w:themeColor="accent5" w:themeShade="80"/>
              </w:rPr>
              <w:t xml:space="preserve">HCP   </w:t>
            </w:r>
          </w:p>
        </w:tc>
        <w:tc>
          <w:tcPr>
            <w:tcW w:w="3548" w:type="dxa"/>
            <w:shd w:val="clear" w:color="auto" w:fill="E7E6E6" w:themeFill="background2"/>
          </w:tcPr>
          <w:p w14:paraId="40C7D806" w14:textId="03F1F7E7" w:rsidR="006107BF" w:rsidRPr="001577A3" w:rsidRDefault="006107BF" w:rsidP="00C35ED0">
            <w:pPr>
              <w:pStyle w:val="Heading3"/>
              <w:spacing w:before="120" w:after="0"/>
              <w:jc w:val="right"/>
              <w:outlineLvl w:val="2"/>
              <w:rPr>
                <w:color w:val="1F4E79" w:themeColor="accent5" w:themeShade="80"/>
              </w:rPr>
            </w:pPr>
            <w:r w:rsidRPr="001577A3">
              <w:rPr>
                <w:color w:val="1F4E79" w:themeColor="accent5" w:themeShade="80"/>
                <w:szCs w:val="26"/>
              </w:rPr>
              <w:t>Not Compliant</w:t>
            </w:r>
          </w:p>
        </w:tc>
      </w:tr>
      <w:tr w:rsidR="001577A3" w:rsidRPr="001577A3" w14:paraId="45DFE429" w14:textId="77777777" w:rsidTr="006107BF">
        <w:tc>
          <w:tcPr>
            <w:tcW w:w="4531" w:type="dxa"/>
            <w:shd w:val="clear" w:color="auto" w:fill="E7E6E6" w:themeFill="background2"/>
          </w:tcPr>
          <w:p w14:paraId="061B69F4" w14:textId="77777777" w:rsidR="006107BF" w:rsidRPr="001577A3"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64BC673E" w14:textId="77777777" w:rsidR="006107BF" w:rsidRPr="001577A3" w:rsidRDefault="006107BF" w:rsidP="006107BF">
            <w:pPr>
              <w:pStyle w:val="Heading3"/>
              <w:spacing w:before="0" w:after="0"/>
              <w:outlineLvl w:val="2"/>
              <w:rPr>
                <w:color w:val="1F4E79" w:themeColor="accent5" w:themeShade="80"/>
              </w:rPr>
            </w:pPr>
            <w:r w:rsidRPr="001577A3">
              <w:rPr>
                <w:color w:val="1F4E79" w:themeColor="accent5" w:themeShade="80"/>
              </w:rPr>
              <w:t xml:space="preserve">CHSP </w:t>
            </w:r>
          </w:p>
        </w:tc>
        <w:tc>
          <w:tcPr>
            <w:tcW w:w="3548" w:type="dxa"/>
            <w:shd w:val="clear" w:color="auto" w:fill="E7E6E6" w:themeFill="background2"/>
          </w:tcPr>
          <w:p w14:paraId="2AD198CE" w14:textId="53265F1B" w:rsidR="006107BF" w:rsidRPr="001577A3" w:rsidRDefault="006107BF" w:rsidP="006107BF">
            <w:pPr>
              <w:pStyle w:val="Heading3"/>
              <w:spacing w:before="0" w:after="0"/>
              <w:jc w:val="right"/>
              <w:outlineLvl w:val="2"/>
              <w:rPr>
                <w:color w:val="1F4E79" w:themeColor="accent5" w:themeShade="80"/>
              </w:rPr>
            </w:pPr>
            <w:r w:rsidRPr="001577A3">
              <w:rPr>
                <w:color w:val="1F4E79" w:themeColor="accent5" w:themeShade="80"/>
                <w:szCs w:val="26"/>
              </w:rPr>
              <w:t>Not 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31E28D1A" w14:textId="69056C1D" w:rsidR="00B76A21" w:rsidRDefault="00584ED7" w:rsidP="00B76A21">
      <w:pPr>
        <w:tabs>
          <w:tab w:val="right" w:pos="9026"/>
        </w:tabs>
      </w:pPr>
      <w:r>
        <w:t>Findings</w:t>
      </w:r>
    </w:p>
    <w:p w14:paraId="65678FB4" w14:textId="35BA7B42" w:rsidR="005170CA" w:rsidRDefault="00430629" w:rsidP="00F21656">
      <w:pPr>
        <w:rPr>
          <w:color w:val="auto"/>
        </w:rPr>
      </w:pPr>
      <w:r>
        <w:rPr>
          <w:color w:val="auto"/>
        </w:rPr>
        <w:t>The assessment team’s findin</w:t>
      </w:r>
      <w:r w:rsidR="00154ED7">
        <w:rPr>
          <w:color w:val="auto"/>
        </w:rPr>
        <w:t xml:space="preserve">gs demonstrated issues with </w:t>
      </w:r>
      <w:r>
        <w:rPr>
          <w:color w:val="auto"/>
        </w:rPr>
        <w:t xml:space="preserve">the service’s ability to </w:t>
      </w:r>
      <w:r w:rsidR="00002ACE">
        <w:rPr>
          <w:color w:val="auto"/>
        </w:rPr>
        <w:t xml:space="preserve">demonstrate effective organisation wide governance systems, </w:t>
      </w:r>
      <w:r>
        <w:rPr>
          <w:color w:val="auto"/>
        </w:rPr>
        <w:t xml:space="preserve">given the strong ties that this Requirement has with all other standards, some of which were found to </w:t>
      </w:r>
      <w:r w:rsidR="00700ACB">
        <w:rPr>
          <w:color w:val="auto"/>
        </w:rPr>
        <w:t>be</w:t>
      </w:r>
      <w:r>
        <w:rPr>
          <w:color w:val="auto"/>
        </w:rPr>
        <w:t xml:space="preserve"> </w:t>
      </w:r>
      <w:r w:rsidR="00700ACB">
        <w:rPr>
          <w:color w:val="auto"/>
        </w:rPr>
        <w:t>n</w:t>
      </w:r>
      <w:r>
        <w:rPr>
          <w:color w:val="auto"/>
        </w:rPr>
        <w:t>o</w:t>
      </w:r>
      <w:r w:rsidR="00700ACB">
        <w:rPr>
          <w:color w:val="auto"/>
        </w:rPr>
        <w:t xml:space="preserve">t </w:t>
      </w:r>
      <w:r>
        <w:rPr>
          <w:color w:val="auto"/>
        </w:rPr>
        <w:t>complia</w:t>
      </w:r>
      <w:r w:rsidR="00D87AC8">
        <w:rPr>
          <w:color w:val="auto"/>
        </w:rPr>
        <w:t xml:space="preserve">nt </w:t>
      </w:r>
      <w:r>
        <w:rPr>
          <w:color w:val="auto"/>
        </w:rPr>
        <w:t>in this report.</w:t>
      </w:r>
    </w:p>
    <w:p w14:paraId="16508740" w14:textId="3F1D9135" w:rsidR="00430629" w:rsidRDefault="00154ED7" w:rsidP="00F21656">
      <w:pPr>
        <w:rPr>
          <w:color w:val="auto"/>
        </w:rPr>
      </w:pPr>
      <w:r>
        <w:rPr>
          <w:color w:val="auto"/>
        </w:rPr>
        <w:t>More specifically</w:t>
      </w:r>
      <w:r w:rsidR="00D87AC8">
        <w:rPr>
          <w:color w:val="auto"/>
        </w:rPr>
        <w:t>, the following issues were identified in relation to</w:t>
      </w:r>
      <w:r>
        <w:rPr>
          <w:color w:val="auto"/>
        </w:rPr>
        <w:t>:</w:t>
      </w:r>
    </w:p>
    <w:p w14:paraId="14D00631" w14:textId="2B5FDEDC" w:rsidR="00154ED7" w:rsidRDefault="003E70F6" w:rsidP="00154ED7">
      <w:pPr>
        <w:pStyle w:val="ListParagraph"/>
        <w:numPr>
          <w:ilvl w:val="0"/>
          <w:numId w:val="43"/>
        </w:numPr>
        <w:rPr>
          <w:color w:val="auto"/>
        </w:rPr>
      </w:pPr>
      <w:r>
        <w:rPr>
          <w:color w:val="auto"/>
        </w:rPr>
        <w:t>While the</w:t>
      </w:r>
      <w:r w:rsidR="00154ED7">
        <w:rPr>
          <w:color w:val="auto"/>
        </w:rPr>
        <w:t xml:space="preserve"> service </w:t>
      </w:r>
      <w:r>
        <w:rPr>
          <w:color w:val="auto"/>
        </w:rPr>
        <w:t>has</w:t>
      </w:r>
      <w:r w:rsidR="00154ED7">
        <w:rPr>
          <w:color w:val="auto"/>
        </w:rPr>
        <w:t xml:space="preserve"> policies and procedures </w:t>
      </w:r>
      <w:r>
        <w:rPr>
          <w:color w:val="auto"/>
        </w:rPr>
        <w:t>relat</w:t>
      </w:r>
      <w:r w:rsidR="00343F54">
        <w:rPr>
          <w:color w:val="auto"/>
        </w:rPr>
        <w:t xml:space="preserve">ed </w:t>
      </w:r>
      <w:r>
        <w:rPr>
          <w:color w:val="auto"/>
        </w:rPr>
        <w:t>to the</w:t>
      </w:r>
      <w:r w:rsidR="00343F54">
        <w:rPr>
          <w:color w:val="auto"/>
        </w:rPr>
        <w:t xml:space="preserve"> </w:t>
      </w:r>
      <w:r>
        <w:rPr>
          <w:color w:val="auto"/>
        </w:rPr>
        <w:t>of running the service, the assessment team found</w:t>
      </w:r>
      <w:r w:rsidR="00154ED7">
        <w:rPr>
          <w:color w:val="auto"/>
        </w:rPr>
        <w:t xml:space="preserve"> those </w:t>
      </w:r>
      <w:r>
        <w:rPr>
          <w:color w:val="auto"/>
        </w:rPr>
        <w:t xml:space="preserve">policies and procedures </w:t>
      </w:r>
      <w:r w:rsidR="00343F54">
        <w:rPr>
          <w:color w:val="auto"/>
        </w:rPr>
        <w:t>were</w:t>
      </w:r>
      <w:r>
        <w:rPr>
          <w:color w:val="auto"/>
        </w:rPr>
        <w:t xml:space="preserve"> not consistently implemented, as evidenced by the large number of consumer care plans </w:t>
      </w:r>
      <w:r w:rsidR="0011237F">
        <w:rPr>
          <w:color w:val="auto"/>
        </w:rPr>
        <w:t>requiring reviews</w:t>
      </w:r>
      <w:r>
        <w:rPr>
          <w:color w:val="auto"/>
        </w:rPr>
        <w:t>.</w:t>
      </w:r>
    </w:p>
    <w:p w14:paraId="0B2FAB09" w14:textId="033399D8" w:rsidR="003E70F6" w:rsidRDefault="003E70F6" w:rsidP="003E70F6">
      <w:pPr>
        <w:pStyle w:val="ListParagraph"/>
        <w:numPr>
          <w:ilvl w:val="0"/>
          <w:numId w:val="43"/>
        </w:numPr>
        <w:rPr>
          <w:color w:val="auto"/>
        </w:rPr>
      </w:pPr>
      <w:r>
        <w:rPr>
          <w:color w:val="auto"/>
        </w:rPr>
        <w:lastRenderedPageBreak/>
        <w:t>The service’s feedback and complaints system contained a gap whereby consumer complaints were not filtering to the right area and resulted in complaint issues being left undetected.</w:t>
      </w:r>
    </w:p>
    <w:p w14:paraId="0A66C0A7" w14:textId="52E0E22F" w:rsidR="003E70F6" w:rsidRDefault="003E70F6" w:rsidP="003E70F6">
      <w:pPr>
        <w:pStyle w:val="ListParagraph"/>
        <w:numPr>
          <w:ilvl w:val="0"/>
          <w:numId w:val="43"/>
        </w:numPr>
        <w:rPr>
          <w:color w:val="auto"/>
        </w:rPr>
      </w:pPr>
      <w:r>
        <w:rPr>
          <w:color w:val="auto"/>
        </w:rPr>
        <w:t>The assessment team identified that the service’s processes around continuous improvement could be improved upon given that no specific planned action were identified from the service’s plan for continuous improvement at the time.</w:t>
      </w:r>
    </w:p>
    <w:p w14:paraId="42F6E115" w14:textId="31F9BBD4" w:rsidR="00943261" w:rsidRDefault="00E907EB" w:rsidP="003E70F6">
      <w:pPr>
        <w:pStyle w:val="ListParagraph"/>
        <w:numPr>
          <w:ilvl w:val="0"/>
          <w:numId w:val="43"/>
        </w:numPr>
        <w:rPr>
          <w:color w:val="auto"/>
        </w:rPr>
      </w:pPr>
      <w:r>
        <w:rPr>
          <w:color w:val="auto"/>
        </w:rPr>
        <w:t>The matter of unfilled shifts continued as a source of agitation for a prolonged period of time demonstrating a lack of workforce governance to plan for staff shortages. While the COVID-19 pandemic may have been a catalyst in the beginning of the pandemic, it is now an issue common to the sector</w:t>
      </w:r>
      <w:r w:rsidR="00943261">
        <w:rPr>
          <w:color w:val="auto"/>
        </w:rPr>
        <w:t>.</w:t>
      </w:r>
    </w:p>
    <w:p w14:paraId="4A1F78B6" w14:textId="73BCDA50" w:rsidR="003E70F6" w:rsidRDefault="00A26F05" w:rsidP="003E70F6">
      <w:pPr>
        <w:pStyle w:val="ListParagraph"/>
        <w:numPr>
          <w:ilvl w:val="0"/>
          <w:numId w:val="43"/>
        </w:numPr>
        <w:rPr>
          <w:color w:val="auto"/>
        </w:rPr>
      </w:pPr>
      <w:r>
        <w:rPr>
          <w:color w:val="auto"/>
        </w:rPr>
        <w:t>There are unspent funds within the service though the assessment team acknowledged that the provider has communicated that to the consumers and a plan is in place to reduce those amounts</w:t>
      </w:r>
    </w:p>
    <w:p w14:paraId="7E2E9EFB" w14:textId="21AD3728" w:rsidR="00154ED7" w:rsidRDefault="00002ACE" w:rsidP="00F21656">
      <w:pPr>
        <w:rPr>
          <w:color w:val="auto"/>
        </w:rPr>
      </w:pPr>
      <w:r>
        <w:rPr>
          <w:color w:val="auto"/>
        </w:rPr>
        <w:t xml:space="preserve">I have </w:t>
      </w:r>
      <w:proofErr w:type="gramStart"/>
      <w:r>
        <w:rPr>
          <w:color w:val="auto"/>
        </w:rPr>
        <w:t>taken into account</w:t>
      </w:r>
      <w:proofErr w:type="gramEnd"/>
      <w:r>
        <w:rPr>
          <w:color w:val="auto"/>
        </w:rPr>
        <w:t xml:space="preserve"> the provider’s response to those issues. That has been discussed in standards 1, 2, 6,</w:t>
      </w:r>
      <w:r w:rsidR="0032165D">
        <w:rPr>
          <w:color w:val="auto"/>
        </w:rPr>
        <w:t xml:space="preserve"> </w:t>
      </w:r>
      <w:r>
        <w:rPr>
          <w:color w:val="auto"/>
        </w:rPr>
        <w:t xml:space="preserve">7, and 8. </w:t>
      </w:r>
    </w:p>
    <w:p w14:paraId="1C0583A0" w14:textId="61454574" w:rsidR="00002ACE" w:rsidRPr="00002ACE" w:rsidRDefault="00002ACE" w:rsidP="00F21656">
      <w:pPr>
        <w:rPr>
          <w:color w:val="auto"/>
        </w:rPr>
      </w:pPr>
      <w:r>
        <w:rPr>
          <w:color w:val="auto"/>
        </w:rPr>
        <w:t xml:space="preserve">In essence, while I acknowledge the provider’s efforts to improve its organisation wide </w:t>
      </w:r>
      <w:r w:rsidR="00A22DD1">
        <w:rPr>
          <w:color w:val="auto"/>
        </w:rPr>
        <w:t xml:space="preserve">governance through the strategies identified in its response to the Commission, it remains that the service did not have such strategies in place at the time of the quality review. As such, I find this </w:t>
      </w:r>
      <w:proofErr w:type="spellStart"/>
      <w:r w:rsidR="00A22DD1">
        <w:rPr>
          <w:color w:val="auto"/>
        </w:rPr>
        <w:t>Requirment</w:t>
      </w:r>
      <w:proofErr w:type="spellEnd"/>
      <w:r w:rsidR="00A22DD1">
        <w:rPr>
          <w:color w:val="auto"/>
        </w:rPr>
        <w:t xml:space="preserve">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577A3" w:rsidRPr="001577A3" w14:paraId="0D95BF59" w14:textId="77777777" w:rsidTr="006107BF">
        <w:tc>
          <w:tcPr>
            <w:tcW w:w="4531" w:type="dxa"/>
            <w:shd w:val="clear" w:color="auto" w:fill="E7E6E6" w:themeFill="background2"/>
          </w:tcPr>
          <w:p w14:paraId="7B62C51D" w14:textId="150446E2" w:rsidR="006107BF" w:rsidRPr="001577A3" w:rsidRDefault="006107BF" w:rsidP="00C35ED0">
            <w:pPr>
              <w:pStyle w:val="Heading3"/>
              <w:spacing w:before="120" w:after="0"/>
              <w:ind w:hanging="106"/>
              <w:outlineLvl w:val="2"/>
              <w:rPr>
                <w:color w:val="1F4E79" w:themeColor="accent5" w:themeShade="80"/>
              </w:rPr>
            </w:pPr>
            <w:r w:rsidRPr="001577A3">
              <w:rPr>
                <w:color w:val="1F4E79" w:themeColor="accent5" w:themeShade="80"/>
              </w:rPr>
              <w:t xml:space="preserve">Requirement </w:t>
            </w:r>
            <w:r w:rsidR="00C35ED0" w:rsidRPr="001577A3">
              <w:rPr>
                <w:color w:val="1F4E79" w:themeColor="accent5" w:themeShade="80"/>
              </w:rPr>
              <w:t>8</w:t>
            </w:r>
            <w:r w:rsidRPr="001577A3">
              <w:rPr>
                <w:color w:val="1F4E79" w:themeColor="accent5" w:themeShade="80"/>
              </w:rPr>
              <w:t>(3)(</w:t>
            </w:r>
            <w:r w:rsidR="00C35ED0" w:rsidRPr="001577A3">
              <w:rPr>
                <w:color w:val="1F4E79" w:themeColor="accent5" w:themeShade="80"/>
              </w:rPr>
              <w:t>d</w:t>
            </w:r>
            <w:r w:rsidRPr="001577A3">
              <w:rPr>
                <w:color w:val="1F4E79" w:themeColor="accent5" w:themeShade="80"/>
              </w:rPr>
              <w:t>)</w:t>
            </w:r>
          </w:p>
        </w:tc>
        <w:tc>
          <w:tcPr>
            <w:tcW w:w="993" w:type="dxa"/>
            <w:shd w:val="clear" w:color="auto" w:fill="E7E6E6" w:themeFill="background2"/>
          </w:tcPr>
          <w:p w14:paraId="1730E851" w14:textId="77777777" w:rsidR="006107BF" w:rsidRPr="001577A3" w:rsidRDefault="006107BF" w:rsidP="00C35ED0">
            <w:pPr>
              <w:pStyle w:val="Heading3"/>
              <w:spacing w:before="120" w:after="0"/>
              <w:outlineLvl w:val="2"/>
              <w:rPr>
                <w:color w:val="1F4E79" w:themeColor="accent5" w:themeShade="80"/>
              </w:rPr>
            </w:pPr>
            <w:r w:rsidRPr="001577A3">
              <w:rPr>
                <w:color w:val="1F4E79" w:themeColor="accent5" w:themeShade="80"/>
              </w:rPr>
              <w:t xml:space="preserve">HCP   </w:t>
            </w:r>
          </w:p>
        </w:tc>
        <w:tc>
          <w:tcPr>
            <w:tcW w:w="3548" w:type="dxa"/>
            <w:shd w:val="clear" w:color="auto" w:fill="E7E6E6" w:themeFill="background2"/>
          </w:tcPr>
          <w:p w14:paraId="4A4D2BCA" w14:textId="35CC0A36" w:rsidR="006107BF" w:rsidRPr="001577A3" w:rsidRDefault="006107BF" w:rsidP="00C35ED0">
            <w:pPr>
              <w:pStyle w:val="Heading3"/>
              <w:spacing w:before="120" w:after="0"/>
              <w:jc w:val="right"/>
              <w:outlineLvl w:val="2"/>
              <w:rPr>
                <w:color w:val="1F4E79" w:themeColor="accent5" w:themeShade="80"/>
              </w:rPr>
            </w:pPr>
            <w:r w:rsidRPr="001577A3">
              <w:rPr>
                <w:color w:val="1F4E79" w:themeColor="accent5" w:themeShade="80"/>
                <w:szCs w:val="26"/>
              </w:rPr>
              <w:t>Compliant</w:t>
            </w:r>
          </w:p>
        </w:tc>
      </w:tr>
      <w:tr w:rsidR="001577A3" w:rsidRPr="001577A3" w14:paraId="162A28C5" w14:textId="77777777" w:rsidTr="006107BF">
        <w:tc>
          <w:tcPr>
            <w:tcW w:w="4531" w:type="dxa"/>
            <w:shd w:val="clear" w:color="auto" w:fill="E7E6E6" w:themeFill="background2"/>
          </w:tcPr>
          <w:p w14:paraId="44DA8070" w14:textId="77777777" w:rsidR="006107BF" w:rsidRPr="001577A3"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0D7E30FE" w14:textId="77777777" w:rsidR="006107BF" w:rsidRPr="001577A3" w:rsidRDefault="006107BF" w:rsidP="006107BF">
            <w:pPr>
              <w:pStyle w:val="Heading3"/>
              <w:spacing w:before="0" w:after="0"/>
              <w:outlineLvl w:val="2"/>
              <w:rPr>
                <w:color w:val="1F4E79" w:themeColor="accent5" w:themeShade="80"/>
              </w:rPr>
            </w:pPr>
            <w:r w:rsidRPr="001577A3">
              <w:rPr>
                <w:color w:val="1F4E79" w:themeColor="accent5" w:themeShade="80"/>
              </w:rPr>
              <w:t xml:space="preserve">CHSP </w:t>
            </w:r>
          </w:p>
        </w:tc>
        <w:tc>
          <w:tcPr>
            <w:tcW w:w="3548" w:type="dxa"/>
            <w:shd w:val="clear" w:color="auto" w:fill="E7E6E6" w:themeFill="background2"/>
          </w:tcPr>
          <w:p w14:paraId="3D2A2DC1" w14:textId="6E4E66C4" w:rsidR="006107BF" w:rsidRPr="001577A3" w:rsidRDefault="006107BF" w:rsidP="006107BF">
            <w:pPr>
              <w:pStyle w:val="Heading3"/>
              <w:spacing w:before="0" w:after="0"/>
              <w:jc w:val="right"/>
              <w:outlineLvl w:val="2"/>
              <w:rPr>
                <w:color w:val="1F4E79" w:themeColor="accent5" w:themeShade="80"/>
              </w:rPr>
            </w:pPr>
            <w:r w:rsidRPr="001577A3">
              <w:rPr>
                <w:color w:val="1F4E79" w:themeColor="accent5" w:themeShade="80"/>
                <w:szCs w:val="26"/>
              </w:rPr>
              <w:t>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4AD403D2" w14:textId="72F792CD" w:rsidR="005170CA" w:rsidRDefault="00C36B45" w:rsidP="00FA3B09">
      <w:pPr>
        <w:numPr>
          <w:ilvl w:val="0"/>
          <w:numId w:val="29"/>
        </w:numPr>
        <w:tabs>
          <w:tab w:val="right" w:pos="9026"/>
        </w:tabs>
        <w:spacing w:before="0"/>
        <w:ind w:left="567" w:hanging="425"/>
        <w:outlineLvl w:val="4"/>
        <w:rPr>
          <w:i/>
        </w:rPr>
      </w:pPr>
      <w:r>
        <w:rPr>
          <w:i/>
        </w:rPr>
        <w:t>managing and preventing incidents, including the use of an incident management system</w:t>
      </w:r>
      <w:r w:rsidR="00506F7F"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577A3" w:rsidRPr="001577A3" w14:paraId="0F78A250" w14:textId="77777777" w:rsidTr="006107BF">
        <w:tc>
          <w:tcPr>
            <w:tcW w:w="4531" w:type="dxa"/>
            <w:shd w:val="clear" w:color="auto" w:fill="E7E6E6" w:themeFill="background2"/>
          </w:tcPr>
          <w:p w14:paraId="505780ED" w14:textId="3F7CD390" w:rsidR="006107BF" w:rsidRPr="001577A3" w:rsidRDefault="006107BF" w:rsidP="00C35ED0">
            <w:pPr>
              <w:pStyle w:val="Heading3"/>
              <w:spacing w:before="120" w:after="0"/>
              <w:ind w:hanging="106"/>
              <w:outlineLvl w:val="2"/>
              <w:rPr>
                <w:color w:val="1F4E79" w:themeColor="accent5" w:themeShade="80"/>
              </w:rPr>
            </w:pPr>
            <w:r w:rsidRPr="001577A3">
              <w:rPr>
                <w:color w:val="1F4E79" w:themeColor="accent5" w:themeShade="80"/>
              </w:rPr>
              <w:t xml:space="preserve">Requirement </w:t>
            </w:r>
            <w:r w:rsidR="00C35ED0" w:rsidRPr="001577A3">
              <w:rPr>
                <w:color w:val="1F4E79" w:themeColor="accent5" w:themeShade="80"/>
              </w:rPr>
              <w:t>8</w:t>
            </w:r>
            <w:r w:rsidRPr="001577A3">
              <w:rPr>
                <w:color w:val="1F4E79" w:themeColor="accent5" w:themeShade="80"/>
              </w:rPr>
              <w:t>(3)(</w:t>
            </w:r>
            <w:r w:rsidR="00C35ED0" w:rsidRPr="001577A3">
              <w:rPr>
                <w:color w:val="1F4E79" w:themeColor="accent5" w:themeShade="80"/>
              </w:rPr>
              <w:t>e</w:t>
            </w:r>
            <w:r w:rsidRPr="001577A3">
              <w:rPr>
                <w:color w:val="1F4E79" w:themeColor="accent5" w:themeShade="80"/>
              </w:rPr>
              <w:t>)</w:t>
            </w:r>
          </w:p>
        </w:tc>
        <w:tc>
          <w:tcPr>
            <w:tcW w:w="993" w:type="dxa"/>
            <w:shd w:val="clear" w:color="auto" w:fill="E7E6E6" w:themeFill="background2"/>
          </w:tcPr>
          <w:p w14:paraId="47F9F53D" w14:textId="77777777" w:rsidR="006107BF" w:rsidRPr="001577A3" w:rsidRDefault="006107BF" w:rsidP="00C35ED0">
            <w:pPr>
              <w:pStyle w:val="Heading3"/>
              <w:spacing w:before="120" w:after="0"/>
              <w:outlineLvl w:val="2"/>
              <w:rPr>
                <w:color w:val="1F4E79" w:themeColor="accent5" w:themeShade="80"/>
              </w:rPr>
            </w:pPr>
            <w:r w:rsidRPr="001577A3">
              <w:rPr>
                <w:color w:val="1F4E79" w:themeColor="accent5" w:themeShade="80"/>
              </w:rPr>
              <w:t xml:space="preserve">HCP   </w:t>
            </w:r>
          </w:p>
        </w:tc>
        <w:tc>
          <w:tcPr>
            <w:tcW w:w="3548" w:type="dxa"/>
            <w:shd w:val="clear" w:color="auto" w:fill="E7E6E6" w:themeFill="background2"/>
          </w:tcPr>
          <w:p w14:paraId="5B4209A3" w14:textId="04879A33" w:rsidR="006107BF" w:rsidRPr="001577A3" w:rsidRDefault="006107BF" w:rsidP="00C35ED0">
            <w:pPr>
              <w:pStyle w:val="Heading3"/>
              <w:spacing w:before="120" w:after="0"/>
              <w:jc w:val="right"/>
              <w:outlineLvl w:val="2"/>
              <w:rPr>
                <w:color w:val="1F4E79" w:themeColor="accent5" w:themeShade="80"/>
              </w:rPr>
            </w:pPr>
            <w:r w:rsidRPr="001577A3">
              <w:rPr>
                <w:color w:val="1F4E79" w:themeColor="accent5" w:themeShade="80"/>
                <w:szCs w:val="26"/>
              </w:rPr>
              <w:t>Compliant</w:t>
            </w:r>
          </w:p>
        </w:tc>
      </w:tr>
      <w:tr w:rsidR="001577A3" w:rsidRPr="001577A3" w14:paraId="4B7224B8" w14:textId="77777777" w:rsidTr="006107BF">
        <w:tc>
          <w:tcPr>
            <w:tcW w:w="4531" w:type="dxa"/>
            <w:shd w:val="clear" w:color="auto" w:fill="E7E6E6" w:themeFill="background2"/>
          </w:tcPr>
          <w:p w14:paraId="21F7805A" w14:textId="77777777" w:rsidR="006107BF" w:rsidRPr="001577A3" w:rsidRDefault="006107BF" w:rsidP="006107BF">
            <w:pPr>
              <w:pStyle w:val="Heading3"/>
              <w:spacing w:before="0" w:after="0"/>
              <w:outlineLvl w:val="2"/>
              <w:rPr>
                <w:color w:val="1F4E79" w:themeColor="accent5" w:themeShade="80"/>
              </w:rPr>
            </w:pPr>
          </w:p>
        </w:tc>
        <w:tc>
          <w:tcPr>
            <w:tcW w:w="993" w:type="dxa"/>
            <w:shd w:val="clear" w:color="auto" w:fill="E7E6E6" w:themeFill="background2"/>
          </w:tcPr>
          <w:p w14:paraId="2F03B365" w14:textId="77777777" w:rsidR="006107BF" w:rsidRPr="001577A3" w:rsidRDefault="006107BF" w:rsidP="006107BF">
            <w:pPr>
              <w:pStyle w:val="Heading3"/>
              <w:spacing w:before="0" w:after="0"/>
              <w:outlineLvl w:val="2"/>
              <w:rPr>
                <w:color w:val="1F4E79" w:themeColor="accent5" w:themeShade="80"/>
              </w:rPr>
            </w:pPr>
            <w:r w:rsidRPr="001577A3">
              <w:rPr>
                <w:color w:val="1F4E79" w:themeColor="accent5" w:themeShade="80"/>
              </w:rPr>
              <w:t xml:space="preserve">CHSP </w:t>
            </w:r>
          </w:p>
        </w:tc>
        <w:tc>
          <w:tcPr>
            <w:tcW w:w="3548" w:type="dxa"/>
            <w:shd w:val="clear" w:color="auto" w:fill="E7E6E6" w:themeFill="background2"/>
          </w:tcPr>
          <w:p w14:paraId="3C05F419" w14:textId="5DD0B75E" w:rsidR="006107BF" w:rsidRPr="001577A3" w:rsidRDefault="006107BF" w:rsidP="006107BF">
            <w:pPr>
              <w:pStyle w:val="Heading3"/>
              <w:spacing w:before="0" w:after="0"/>
              <w:jc w:val="right"/>
              <w:outlineLvl w:val="2"/>
              <w:rPr>
                <w:color w:val="1F4E79" w:themeColor="accent5" w:themeShade="80"/>
              </w:rPr>
            </w:pPr>
            <w:r w:rsidRPr="001577A3">
              <w:rPr>
                <w:color w:val="1F4E79" w:themeColor="accent5" w:themeShade="80"/>
                <w:szCs w:val="26"/>
              </w:rPr>
              <w:t>Compliant</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lastRenderedPageBreak/>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bookmarkStart w:id="11" w:name="_Hlk104200776"/>
      <w:r w:rsidRPr="00872DF6">
        <w:lastRenderedPageBreak/>
        <w:t>Areas for improvement</w:t>
      </w:r>
    </w:p>
    <w:p w14:paraId="201EE750" w14:textId="745749BD" w:rsidR="004B33E7" w:rsidRPr="00872DF6"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D79A3" w:rsidRPr="00117CDD" w14:paraId="6D9FE36E" w14:textId="77777777" w:rsidTr="00463ED1">
        <w:tc>
          <w:tcPr>
            <w:tcW w:w="4531" w:type="dxa"/>
            <w:shd w:val="clear" w:color="auto" w:fill="E7E6E6" w:themeFill="background2"/>
          </w:tcPr>
          <w:p w14:paraId="03072730" w14:textId="77777777" w:rsidR="00CD79A3" w:rsidRPr="00117CDD" w:rsidRDefault="00CD79A3" w:rsidP="00463ED1">
            <w:pPr>
              <w:pStyle w:val="Heading3"/>
              <w:spacing w:before="120" w:after="0"/>
              <w:ind w:hanging="106"/>
              <w:outlineLvl w:val="2"/>
              <w:rPr>
                <w:color w:val="1F4E79" w:themeColor="accent5" w:themeShade="80"/>
              </w:rPr>
            </w:pPr>
            <w:r w:rsidRPr="00117CDD">
              <w:rPr>
                <w:color w:val="1F4E79" w:themeColor="accent5" w:themeShade="80"/>
              </w:rPr>
              <w:t>Requirement 2(3)(b)</w:t>
            </w:r>
          </w:p>
        </w:tc>
        <w:tc>
          <w:tcPr>
            <w:tcW w:w="993" w:type="dxa"/>
            <w:shd w:val="clear" w:color="auto" w:fill="E7E6E6" w:themeFill="background2"/>
          </w:tcPr>
          <w:p w14:paraId="44771216" w14:textId="77777777" w:rsidR="00CD79A3" w:rsidRPr="00117CDD" w:rsidRDefault="00CD79A3" w:rsidP="00463ED1">
            <w:pPr>
              <w:pStyle w:val="Heading3"/>
              <w:spacing w:before="120" w:after="0"/>
              <w:outlineLvl w:val="2"/>
              <w:rPr>
                <w:color w:val="1F4E79" w:themeColor="accent5" w:themeShade="80"/>
              </w:rPr>
            </w:pPr>
            <w:r w:rsidRPr="00117CDD">
              <w:rPr>
                <w:color w:val="1F4E79" w:themeColor="accent5" w:themeShade="80"/>
              </w:rPr>
              <w:t xml:space="preserve">HCP   </w:t>
            </w:r>
          </w:p>
        </w:tc>
        <w:tc>
          <w:tcPr>
            <w:tcW w:w="3548" w:type="dxa"/>
            <w:shd w:val="clear" w:color="auto" w:fill="E7E6E6" w:themeFill="background2"/>
          </w:tcPr>
          <w:p w14:paraId="26FDB1EF" w14:textId="77777777" w:rsidR="00CD79A3" w:rsidRPr="00117CDD" w:rsidRDefault="00CD79A3" w:rsidP="00463ED1">
            <w:pPr>
              <w:pStyle w:val="Heading3"/>
              <w:spacing w:before="120" w:after="0"/>
              <w:jc w:val="right"/>
              <w:outlineLvl w:val="2"/>
              <w:rPr>
                <w:color w:val="1F4E79" w:themeColor="accent5" w:themeShade="80"/>
              </w:rPr>
            </w:pPr>
            <w:r w:rsidRPr="00117CDD">
              <w:rPr>
                <w:color w:val="1F4E79" w:themeColor="accent5" w:themeShade="80"/>
                <w:szCs w:val="26"/>
              </w:rPr>
              <w:t>Not Compliant</w:t>
            </w:r>
          </w:p>
        </w:tc>
      </w:tr>
      <w:tr w:rsidR="00CD79A3" w:rsidRPr="00117CDD" w14:paraId="392FC0DC" w14:textId="77777777" w:rsidTr="00463ED1">
        <w:tc>
          <w:tcPr>
            <w:tcW w:w="4531" w:type="dxa"/>
            <w:shd w:val="clear" w:color="auto" w:fill="E7E6E6" w:themeFill="background2"/>
          </w:tcPr>
          <w:p w14:paraId="29E4E959" w14:textId="77777777" w:rsidR="00CD79A3" w:rsidRPr="00117CDD" w:rsidRDefault="00CD79A3" w:rsidP="00463ED1">
            <w:pPr>
              <w:pStyle w:val="Heading3"/>
              <w:spacing w:before="0" w:after="0"/>
              <w:outlineLvl w:val="2"/>
              <w:rPr>
                <w:color w:val="1F4E79" w:themeColor="accent5" w:themeShade="80"/>
              </w:rPr>
            </w:pPr>
          </w:p>
        </w:tc>
        <w:tc>
          <w:tcPr>
            <w:tcW w:w="993" w:type="dxa"/>
            <w:shd w:val="clear" w:color="auto" w:fill="E7E6E6" w:themeFill="background2"/>
          </w:tcPr>
          <w:p w14:paraId="4DD8D4DF" w14:textId="77777777" w:rsidR="00CD79A3" w:rsidRPr="00117CDD" w:rsidRDefault="00CD79A3" w:rsidP="00463ED1">
            <w:pPr>
              <w:pStyle w:val="Heading3"/>
              <w:spacing w:before="0" w:after="0"/>
              <w:outlineLvl w:val="2"/>
              <w:rPr>
                <w:color w:val="1F4E79" w:themeColor="accent5" w:themeShade="80"/>
              </w:rPr>
            </w:pPr>
            <w:r w:rsidRPr="00117CDD">
              <w:rPr>
                <w:color w:val="1F4E79" w:themeColor="accent5" w:themeShade="80"/>
              </w:rPr>
              <w:t xml:space="preserve">CHSP </w:t>
            </w:r>
          </w:p>
        </w:tc>
        <w:tc>
          <w:tcPr>
            <w:tcW w:w="3548" w:type="dxa"/>
            <w:shd w:val="clear" w:color="auto" w:fill="E7E6E6" w:themeFill="background2"/>
          </w:tcPr>
          <w:p w14:paraId="126B4B2D" w14:textId="77777777" w:rsidR="00CD79A3" w:rsidRPr="00117CDD" w:rsidRDefault="00CD79A3" w:rsidP="00463ED1">
            <w:pPr>
              <w:pStyle w:val="Heading3"/>
              <w:spacing w:before="0" w:after="0"/>
              <w:jc w:val="right"/>
              <w:outlineLvl w:val="2"/>
              <w:rPr>
                <w:color w:val="1F4E79" w:themeColor="accent5" w:themeShade="80"/>
              </w:rPr>
            </w:pPr>
            <w:r w:rsidRPr="00117CDD">
              <w:rPr>
                <w:color w:val="1F4E79" w:themeColor="accent5" w:themeShade="80"/>
                <w:szCs w:val="26"/>
              </w:rPr>
              <w:t>Not Compliant</w:t>
            </w:r>
          </w:p>
        </w:tc>
      </w:tr>
    </w:tbl>
    <w:p w14:paraId="75FA5976" w14:textId="03819A9A" w:rsidR="00A3716D" w:rsidRPr="00BD112E" w:rsidRDefault="00CD79A3" w:rsidP="00BD112E">
      <w:pPr>
        <w:spacing w:before="0" w:after="0"/>
        <w:rPr>
          <w:i/>
          <w:color w:val="000000" w:themeColor="text1"/>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w:t>
      </w:r>
      <w:r w:rsidRPr="00BB3B5E">
        <w:rPr>
          <w:i/>
          <w:color w:val="000000" w:themeColor="text1"/>
        </w:rPr>
        <w:t>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D79A3" w:rsidRPr="00117CDD" w14:paraId="21D319F7" w14:textId="77777777" w:rsidTr="00463ED1">
        <w:tc>
          <w:tcPr>
            <w:tcW w:w="4531" w:type="dxa"/>
            <w:shd w:val="clear" w:color="auto" w:fill="E7E6E6" w:themeFill="background2"/>
          </w:tcPr>
          <w:p w14:paraId="2C743FFF" w14:textId="77777777" w:rsidR="00CD79A3" w:rsidRPr="00117CDD" w:rsidRDefault="00CD79A3" w:rsidP="00463ED1">
            <w:pPr>
              <w:pStyle w:val="Heading3"/>
              <w:spacing w:before="120" w:after="0"/>
              <w:ind w:hanging="106"/>
              <w:outlineLvl w:val="2"/>
              <w:rPr>
                <w:color w:val="1F4E79" w:themeColor="accent5" w:themeShade="80"/>
              </w:rPr>
            </w:pPr>
            <w:r w:rsidRPr="00117CDD">
              <w:rPr>
                <w:color w:val="1F4E79" w:themeColor="accent5" w:themeShade="80"/>
              </w:rPr>
              <w:t>Requirement 2(3)(e)</w:t>
            </w:r>
          </w:p>
        </w:tc>
        <w:tc>
          <w:tcPr>
            <w:tcW w:w="993" w:type="dxa"/>
            <w:shd w:val="clear" w:color="auto" w:fill="E7E6E6" w:themeFill="background2"/>
          </w:tcPr>
          <w:p w14:paraId="02C7F1E8" w14:textId="77777777" w:rsidR="00CD79A3" w:rsidRPr="00117CDD" w:rsidRDefault="00CD79A3" w:rsidP="00463ED1">
            <w:pPr>
              <w:pStyle w:val="Heading3"/>
              <w:spacing w:before="120" w:after="0"/>
              <w:outlineLvl w:val="2"/>
              <w:rPr>
                <w:color w:val="1F4E79" w:themeColor="accent5" w:themeShade="80"/>
              </w:rPr>
            </w:pPr>
            <w:r w:rsidRPr="00117CDD">
              <w:rPr>
                <w:color w:val="1F4E79" w:themeColor="accent5" w:themeShade="80"/>
              </w:rPr>
              <w:t xml:space="preserve">HCP   </w:t>
            </w:r>
          </w:p>
        </w:tc>
        <w:tc>
          <w:tcPr>
            <w:tcW w:w="3548" w:type="dxa"/>
            <w:shd w:val="clear" w:color="auto" w:fill="E7E6E6" w:themeFill="background2"/>
          </w:tcPr>
          <w:p w14:paraId="4B9803B5" w14:textId="77777777" w:rsidR="00CD79A3" w:rsidRPr="00117CDD" w:rsidRDefault="00CD79A3" w:rsidP="00463ED1">
            <w:pPr>
              <w:pStyle w:val="Heading3"/>
              <w:spacing w:before="120" w:after="0"/>
              <w:jc w:val="right"/>
              <w:outlineLvl w:val="2"/>
              <w:rPr>
                <w:color w:val="1F4E79" w:themeColor="accent5" w:themeShade="80"/>
              </w:rPr>
            </w:pPr>
            <w:r w:rsidRPr="00117CDD">
              <w:rPr>
                <w:color w:val="1F4E79" w:themeColor="accent5" w:themeShade="80"/>
                <w:szCs w:val="26"/>
              </w:rPr>
              <w:t>Not Compliant</w:t>
            </w:r>
          </w:p>
        </w:tc>
      </w:tr>
      <w:tr w:rsidR="00CD79A3" w:rsidRPr="00117CDD" w14:paraId="795F5A2A" w14:textId="77777777" w:rsidTr="00463ED1">
        <w:tc>
          <w:tcPr>
            <w:tcW w:w="4531" w:type="dxa"/>
            <w:shd w:val="clear" w:color="auto" w:fill="E7E6E6" w:themeFill="background2"/>
          </w:tcPr>
          <w:p w14:paraId="3A97CFBA" w14:textId="77777777" w:rsidR="00CD79A3" w:rsidRPr="00117CDD" w:rsidRDefault="00CD79A3" w:rsidP="00463ED1">
            <w:pPr>
              <w:pStyle w:val="Heading3"/>
              <w:spacing w:before="0" w:after="0"/>
              <w:outlineLvl w:val="2"/>
              <w:rPr>
                <w:color w:val="1F4E79" w:themeColor="accent5" w:themeShade="80"/>
              </w:rPr>
            </w:pPr>
          </w:p>
        </w:tc>
        <w:tc>
          <w:tcPr>
            <w:tcW w:w="993" w:type="dxa"/>
            <w:shd w:val="clear" w:color="auto" w:fill="E7E6E6" w:themeFill="background2"/>
          </w:tcPr>
          <w:p w14:paraId="6D08F8D8" w14:textId="77777777" w:rsidR="00CD79A3" w:rsidRPr="00117CDD" w:rsidRDefault="00CD79A3" w:rsidP="00463ED1">
            <w:pPr>
              <w:pStyle w:val="Heading3"/>
              <w:spacing w:before="0" w:after="0"/>
              <w:outlineLvl w:val="2"/>
              <w:rPr>
                <w:color w:val="1F4E79" w:themeColor="accent5" w:themeShade="80"/>
              </w:rPr>
            </w:pPr>
            <w:r w:rsidRPr="00117CDD">
              <w:rPr>
                <w:color w:val="1F4E79" w:themeColor="accent5" w:themeShade="80"/>
              </w:rPr>
              <w:t xml:space="preserve">CHSP </w:t>
            </w:r>
          </w:p>
        </w:tc>
        <w:tc>
          <w:tcPr>
            <w:tcW w:w="3548" w:type="dxa"/>
            <w:shd w:val="clear" w:color="auto" w:fill="E7E6E6" w:themeFill="background2"/>
          </w:tcPr>
          <w:p w14:paraId="0C3F745A" w14:textId="77777777" w:rsidR="00CD79A3" w:rsidRPr="00117CDD" w:rsidRDefault="00CD79A3" w:rsidP="00463ED1">
            <w:pPr>
              <w:pStyle w:val="Heading3"/>
              <w:spacing w:before="0" w:after="0"/>
              <w:jc w:val="right"/>
              <w:outlineLvl w:val="2"/>
              <w:rPr>
                <w:color w:val="1F4E79" w:themeColor="accent5" w:themeShade="80"/>
              </w:rPr>
            </w:pPr>
            <w:r w:rsidRPr="00117CDD">
              <w:rPr>
                <w:color w:val="1F4E79" w:themeColor="accent5" w:themeShade="80"/>
                <w:szCs w:val="26"/>
              </w:rPr>
              <w:t>Not Compliant</w:t>
            </w:r>
          </w:p>
        </w:tc>
      </w:tr>
    </w:tbl>
    <w:p w14:paraId="44E2BAA9" w14:textId="77777777" w:rsidR="00CD79A3" w:rsidRDefault="00CD79A3" w:rsidP="00CD79A3">
      <w:pPr>
        <w:rPr>
          <w:i/>
        </w:rPr>
      </w:pPr>
      <w:r w:rsidRPr="008D114F">
        <w:rPr>
          <w:i/>
        </w:rPr>
        <w:t>Care and services are reviewed regularly for effectiveness, and when circumstances change or when incidents impact on the needs, goals or preferences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D79A3" w:rsidRPr="005364F1" w14:paraId="7BAD1DD8" w14:textId="77777777" w:rsidTr="00463ED1">
        <w:tc>
          <w:tcPr>
            <w:tcW w:w="4531" w:type="dxa"/>
            <w:shd w:val="clear" w:color="auto" w:fill="E7E6E6" w:themeFill="background2"/>
          </w:tcPr>
          <w:bookmarkEnd w:id="11"/>
          <w:p w14:paraId="5AE97F1B" w14:textId="77777777" w:rsidR="00CD79A3" w:rsidRPr="005364F1" w:rsidRDefault="00CD79A3" w:rsidP="00463ED1">
            <w:pPr>
              <w:pStyle w:val="Heading3"/>
              <w:spacing w:before="120" w:after="0"/>
              <w:ind w:hanging="106"/>
              <w:outlineLvl w:val="2"/>
              <w:rPr>
                <w:color w:val="1F4E79" w:themeColor="accent5" w:themeShade="80"/>
              </w:rPr>
            </w:pPr>
            <w:r w:rsidRPr="005364F1">
              <w:rPr>
                <w:color w:val="1F4E79" w:themeColor="accent5" w:themeShade="80"/>
              </w:rPr>
              <w:t>Requirement 6(3)(a)</w:t>
            </w:r>
          </w:p>
        </w:tc>
        <w:tc>
          <w:tcPr>
            <w:tcW w:w="993" w:type="dxa"/>
            <w:shd w:val="clear" w:color="auto" w:fill="E7E6E6" w:themeFill="background2"/>
          </w:tcPr>
          <w:p w14:paraId="4ABE04E7" w14:textId="77777777" w:rsidR="00CD79A3" w:rsidRPr="005364F1" w:rsidRDefault="00CD79A3" w:rsidP="00463ED1">
            <w:pPr>
              <w:pStyle w:val="Heading3"/>
              <w:spacing w:before="120" w:after="0"/>
              <w:outlineLvl w:val="2"/>
              <w:rPr>
                <w:color w:val="1F4E79" w:themeColor="accent5" w:themeShade="80"/>
              </w:rPr>
            </w:pPr>
            <w:r w:rsidRPr="005364F1">
              <w:rPr>
                <w:color w:val="1F4E79" w:themeColor="accent5" w:themeShade="80"/>
              </w:rPr>
              <w:t xml:space="preserve">HCP   </w:t>
            </w:r>
          </w:p>
        </w:tc>
        <w:tc>
          <w:tcPr>
            <w:tcW w:w="3548" w:type="dxa"/>
            <w:shd w:val="clear" w:color="auto" w:fill="E7E6E6" w:themeFill="background2"/>
          </w:tcPr>
          <w:p w14:paraId="76CEEED3" w14:textId="77777777" w:rsidR="00CD79A3" w:rsidRPr="005364F1" w:rsidRDefault="00CD79A3" w:rsidP="00463ED1">
            <w:pPr>
              <w:pStyle w:val="Heading3"/>
              <w:spacing w:before="120" w:after="0"/>
              <w:jc w:val="right"/>
              <w:outlineLvl w:val="2"/>
              <w:rPr>
                <w:color w:val="1F4E79" w:themeColor="accent5" w:themeShade="80"/>
              </w:rPr>
            </w:pPr>
            <w:r w:rsidRPr="005364F1">
              <w:rPr>
                <w:color w:val="1F4E79" w:themeColor="accent5" w:themeShade="80"/>
                <w:szCs w:val="26"/>
              </w:rPr>
              <w:t>Not Compliant</w:t>
            </w:r>
          </w:p>
        </w:tc>
      </w:tr>
      <w:tr w:rsidR="00CD79A3" w:rsidRPr="005364F1" w14:paraId="59DE20DD" w14:textId="77777777" w:rsidTr="00463ED1">
        <w:tc>
          <w:tcPr>
            <w:tcW w:w="4531" w:type="dxa"/>
            <w:shd w:val="clear" w:color="auto" w:fill="E7E6E6" w:themeFill="background2"/>
          </w:tcPr>
          <w:p w14:paraId="3B5ED7C9" w14:textId="77777777" w:rsidR="00CD79A3" w:rsidRPr="005364F1" w:rsidRDefault="00CD79A3" w:rsidP="00463ED1">
            <w:pPr>
              <w:pStyle w:val="Heading3"/>
              <w:spacing w:before="0" w:after="0"/>
              <w:outlineLvl w:val="2"/>
              <w:rPr>
                <w:color w:val="1F4E79" w:themeColor="accent5" w:themeShade="80"/>
              </w:rPr>
            </w:pPr>
          </w:p>
        </w:tc>
        <w:tc>
          <w:tcPr>
            <w:tcW w:w="993" w:type="dxa"/>
            <w:shd w:val="clear" w:color="auto" w:fill="E7E6E6" w:themeFill="background2"/>
          </w:tcPr>
          <w:p w14:paraId="40891EA6" w14:textId="77777777" w:rsidR="00CD79A3" w:rsidRPr="005364F1" w:rsidRDefault="00CD79A3" w:rsidP="00463ED1">
            <w:pPr>
              <w:pStyle w:val="Heading3"/>
              <w:spacing w:before="0" w:after="0"/>
              <w:outlineLvl w:val="2"/>
              <w:rPr>
                <w:color w:val="1F4E79" w:themeColor="accent5" w:themeShade="80"/>
              </w:rPr>
            </w:pPr>
            <w:r w:rsidRPr="005364F1">
              <w:rPr>
                <w:color w:val="1F4E79" w:themeColor="accent5" w:themeShade="80"/>
              </w:rPr>
              <w:t xml:space="preserve">CHSP </w:t>
            </w:r>
          </w:p>
        </w:tc>
        <w:tc>
          <w:tcPr>
            <w:tcW w:w="3548" w:type="dxa"/>
            <w:shd w:val="clear" w:color="auto" w:fill="E7E6E6" w:themeFill="background2"/>
          </w:tcPr>
          <w:p w14:paraId="67699DF8" w14:textId="77777777" w:rsidR="00CD79A3" w:rsidRPr="005364F1" w:rsidRDefault="00CD79A3" w:rsidP="00463ED1">
            <w:pPr>
              <w:pStyle w:val="Heading3"/>
              <w:spacing w:before="0" w:after="0"/>
              <w:jc w:val="right"/>
              <w:outlineLvl w:val="2"/>
              <w:rPr>
                <w:color w:val="1F4E79" w:themeColor="accent5" w:themeShade="80"/>
              </w:rPr>
            </w:pPr>
            <w:r w:rsidRPr="005364F1">
              <w:rPr>
                <w:color w:val="1F4E79" w:themeColor="accent5" w:themeShade="80"/>
                <w:szCs w:val="26"/>
              </w:rPr>
              <w:t>Not Compliant</w:t>
            </w:r>
          </w:p>
        </w:tc>
      </w:tr>
    </w:tbl>
    <w:p w14:paraId="5520F761" w14:textId="77777777" w:rsidR="00CD79A3" w:rsidRDefault="00CD79A3" w:rsidP="00CD79A3">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D79A3" w:rsidRPr="005364F1" w14:paraId="2BC337D8" w14:textId="77777777" w:rsidTr="00463ED1">
        <w:tc>
          <w:tcPr>
            <w:tcW w:w="4531" w:type="dxa"/>
            <w:shd w:val="clear" w:color="auto" w:fill="E7E6E6" w:themeFill="background2"/>
          </w:tcPr>
          <w:p w14:paraId="17642A51" w14:textId="77777777" w:rsidR="00CD79A3" w:rsidRPr="005364F1" w:rsidRDefault="00CD79A3" w:rsidP="00463ED1">
            <w:pPr>
              <w:pStyle w:val="Heading3"/>
              <w:spacing w:before="120" w:after="0"/>
              <w:ind w:hanging="106"/>
              <w:outlineLvl w:val="2"/>
              <w:rPr>
                <w:color w:val="1F4E79" w:themeColor="accent5" w:themeShade="80"/>
              </w:rPr>
            </w:pPr>
            <w:r w:rsidRPr="005364F1">
              <w:rPr>
                <w:color w:val="1F4E79" w:themeColor="accent5" w:themeShade="80"/>
              </w:rPr>
              <w:t>Requirement 6(3)(c)</w:t>
            </w:r>
          </w:p>
        </w:tc>
        <w:tc>
          <w:tcPr>
            <w:tcW w:w="993" w:type="dxa"/>
            <w:shd w:val="clear" w:color="auto" w:fill="E7E6E6" w:themeFill="background2"/>
          </w:tcPr>
          <w:p w14:paraId="78B81F58" w14:textId="77777777" w:rsidR="00CD79A3" w:rsidRPr="005364F1" w:rsidRDefault="00CD79A3" w:rsidP="00463ED1">
            <w:pPr>
              <w:pStyle w:val="Heading3"/>
              <w:spacing w:before="120" w:after="0"/>
              <w:outlineLvl w:val="2"/>
              <w:rPr>
                <w:color w:val="1F4E79" w:themeColor="accent5" w:themeShade="80"/>
              </w:rPr>
            </w:pPr>
            <w:r w:rsidRPr="005364F1">
              <w:rPr>
                <w:color w:val="1F4E79" w:themeColor="accent5" w:themeShade="80"/>
              </w:rPr>
              <w:t xml:space="preserve">HCP   </w:t>
            </w:r>
          </w:p>
        </w:tc>
        <w:tc>
          <w:tcPr>
            <w:tcW w:w="3548" w:type="dxa"/>
            <w:shd w:val="clear" w:color="auto" w:fill="E7E6E6" w:themeFill="background2"/>
          </w:tcPr>
          <w:p w14:paraId="4A975C78" w14:textId="77777777" w:rsidR="00CD79A3" w:rsidRPr="005364F1" w:rsidRDefault="00CD79A3" w:rsidP="00463ED1">
            <w:pPr>
              <w:pStyle w:val="Heading3"/>
              <w:spacing w:before="120" w:after="0"/>
              <w:jc w:val="right"/>
              <w:outlineLvl w:val="2"/>
              <w:rPr>
                <w:color w:val="1F4E79" w:themeColor="accent5" w:themeShade="80"/>
              </w:rPr>
            </w:pPr>
            <w:r w:rsidRPr="005364F1">
              <w:rPr>
                <w:color w:val="1F4E79" w:themeColor="accent5" w:themeShade="80"/>
                <w:szCs w:val="26"/>
              </w:rPr>
              <w:t>Not Compliant</w:t>
            </w:r>
          </w:p>
        </w:tc>
      </w:tr>
      <w:tr w:rsidR="00CD79A3" w:rsidRPr="005364F1" w14:paraId="670793F5" w14:textId="77777777" w:rsidTr="00463ED1">
        <w:tc>
          <w:tcPr>
            <w:tcW w:w="4531" w:type="dxa"/>
            <w:shd w:val="clear" w:color="auto" w:fill="E7E6E6" w:themeFill="background2"/>
          </w:tcPr>
          <w:p w14:paraId="7B42218C" w14:textId="77777777" w:rsidR="00CD79A3" w:rsidRPr="005364F1" w:rsidRDefault="00CD79A3" w:rsidP="00463ED1">
            <w:pPr>
              <w:pStyle w:val="Heading3"/>
              <w:spacing w:before="0" w:after="0"/>
              <w:outlineLvl w:val="2"/>
              <w:rPr>
                <w:color w:val="1F4E79" w:themeColor="accent5" w:themeShade="80"/>
              </w:rPr>
            </w:pPr>
          </w:p>
        </w:tc>
        <w:tc>
          <w:tcPr>
            <w:tcW w:w="993" w:type="dxa"/>
            <w:shd w:val="clear" w:color="auto" w:fill="E7E6E6" w:themeFill="background2"/>
          </w:tcPr>
          <w:p w14:paraId="330DEE06" w14:textId="77777777" w:rsidR="00CD79A3" w:rsidRPr="005364F1" w:rsidRDefault="00CD79A3" w:rsidP="00463ED1">
            <w:pPr>
              <w:pStyle w:val="Heading3"/>
              <w:spacing w:before="0" w:after="0"/>
              <w:outlineLvl w:val="2"/>
              <w:rPr>
                <w:color w:val="1F4E79" w:themeColor="accent5" w:themeShade="80"/>
              </w:rPr>
            </w:pPr>
            <w:r w:rsidRPr="005364F1">
              <w:rPr>
                <w:color w:val="1F4E79" w:themeColor="accent5" w:themeShade="80"/>
              </w:rPr>
              <w:t xml:space="preserve">CHSP </w:t>
            </w:r>
          </w:p>
        </w:tc>
        <w:tc>
          <w:tcPr>
            <w:tcW w:w="3548" w:type="dxa"/>
            <w:shd w:val="clear" w:color="auto" w:fill="E7E6E6" w:themeFill="background2"/>
          </w:tcPr>
          <w:p w14:paraId="387120E4" w14:textId="77777777" w:rsidR="00CD79A3" w:rsidRPr="005364F1" w:rsidRDefault="00CD79A3" w:rsidP="00463ED1">
            <w:pPr>
              <w:pStyle w:val="Heading3"/>
              <w:spacing w:before="0" w:after="0"/>
              <w:jc w:val="right"/>
              <w:outlineLvl w:val="2"/>
              <w:rPr>
                <w:color w:val="1F4E79" w:themeColor="accent5" w:themeShade="80"/>
              </w:rPr>
            </w:pPr>
            <w:r w:rsidRPr="005364F1">
              <w:rPr>
                <w:color w:val="1F4E79" w:themeColor="accent5" w:themeShade="80"/>
                <w:szCs w:val="26"/>
              </w:rPr>
              <w:t>Not Compliant</w:t>
            </w:r>
          </w:p>
        </w:tc>
      </w:tr>
    </w:tbl>
    <w:p w14:paraId="2282CA2F" w14:textId="77777777" w:rsidR="00CD79A3" w:rsidRDefault="00CD79A3" w:rsidP="00CD79A3">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D79A3" w:rsidRPr="005364F1" w14:paraId="4263B6C1" w14:textId="77777777" w:rsidTr="00463ED1">
        <w:tc>
          <w:tcPr>
            <w:tcW w:w="4531" w:type="dxa"/>
            <w:shd w:val="clear" w:color="auto" w:fill="E7E6E6" w:themeFill="background2"/>
          </w:tcPr>
          <w:p w14:paraId="625B0D16" w14:textId="77777777" w:rsidR="00CD79A3" w:rsidRPr="005364F1" w:rsidRDefault="00CD79A3" w:rsidP="00463ED1">
            <w:pPr>
              <w:pStyle w:val="Heading3"/>
              <w:spacing w:before="120" w:after="0"/>
              <w:ind w:hanging="106"/>
              <w:outlineLvl w:val="2"/>
              <w:rPr>
                <w:color w:val="1F4E79" w:themeColor="accent5" w:themeShade="80"/>
              </w:rPr>
            </w:pPr>
            <w:r w:rsidRPr="005364F1">
              <w:rPr>
                <w:color w:val="1F4E79" w:themeColor="accent5" w:themeShade="80"/>
              </w:rPr>
              <w:t>Requirement 6(3)(d)</w:t>
            </w:r>
          </w:p>
        </w:tc>
        <w:tc>
          <w:tcPr>
            <w:tcW w:w="993" w:type="dxa"/>
            <w:shd w:val="clear" w:color="auto" w:fill="E7E6E6" w:themeFill="background2"/>
          </w:tcPr>
          <w:p w14:paraId="5A11DF48" w14:textId="77777777" w:rsidR="00CD79A3" w:rsidRPr="005364F1" w:rsidRDefault="00CD79A3" w:rsidP="00463ED1">
            <w:pPr>
              <w:pStyle w:val="Heading3"/>
              <w:spacing w:before="120" w:after="0"/>
              <w:outlineLvl w:val="2"/>
              <w:rPr>
                <w:color w:val="1F4E79" w:themeColor="accent5" w:themeShade="80"/>
              </w:rPr>
            </w:pPr>
            <w:r w:rsidRPr="005364F1">
              <w:rPr>
                <w:color w:val="1F4E79" w:themeColor="accent5" w:themeShade="80"/>
              </w:rPr>
              <w:t xml:space="preserve">HCP   </w:t>
            </w:r>
          </w:p>
        </w:tc>
        <w:tc>
          <w:tcPr>
            <w:tcW w:w="3548" w:type="dxa"/>
            <w:shd w:val="clear" w:color="auto" w:fill="E7E6E6" w:themeFill="background2"/>
          </w:tcPr>
          <w:p w14:paraId="7AAFB946" w14:textId="77777777" w:rsidR="00CD79A3" w:rsidRPr="005364F1" w:rsidRDefault="00CD79A3" w:rsidP="00463ED1">
            <w:pPr>
              <w:pStyle w:val="Heading3"/>
              <w:spacing w:before="120" w:after="0"/>
              <w:jc w:val="right"/>
              <w:outlineLvl w:val="2"/>
              <w:rPr>
                <w:color w:val="1F4E79" w:themeColor="accent5" w:themeShade="80"/>
              </w:rPr>
            </w:pPr>
            <w:r w:rsidRPr="005364F1">
              <w:rPr>
                <w:color w:val="1F4E79" w:themeColor="accent5" w:themeShade="80"/>
                <w:szCs w:val="26"/>
              </w:rPr>
              <w:t>Not Compliant</w:t>
            </w:r>
          </w:p>
        </w:tc>
      </w:tr>
      <w:tr w:rsidR="00CD79A3" w:rsidRPr="005364F1" w14:paraId="38FF38A8" w14:textId="77777777" w:rsidTr="00463ED1">
        <w:tc>
          <w:tcPr>
            <w:tcW w:w="4531" w:type="dxa"/>
            <w:shd w:val="clear" w:color="auto" w:fill="E7E6E6" w:themeFill="background2"/>
          </w:tcPr>
          <w:p w14:paraId="0666DB90" w14:textId="77777777" w:rsidR="00CD79A3" w:rsidRPr="005364F1" w:rsidRDefault="00CD79A3" w:rsidP="00463ED1">
            <w:pPr>
              <w:pStyle w:val="Heading3"/>
              <w:spacing w:before="0" w:after="0"/>
              <w:outlineLvl w:val="2"/>
              <w:rPr>
                <w:color w:val="1F4E79" w:themeColor="accent5" w:themeShade="80"/>
              </w:rPr>
            </w:pPr>
          </w:p>
        </w:tc>
        <w:tc>
          <w:tcPr>
            <w:tcW w:w="993" w:type="dxa"/>
            <w:shd w:val="clear" w:color="auto" w:fill="E7E6E6" w:themeFill="background2"/>
          </w:tcPr>
          <w:p w14:paraId="3301E7CC" w14:textId="77777777" w:rsidR="00CD79A3" w:rsidRPr="005364F1" w:rsidRDefault="00CD79A3" w:rsidP="00463ED1">
            <w:pPr>
              <w:pStyle w:val="Heading3"/>
              <w:spacing w:before="0" w:after="0"/>
              <w:outlineLvl w:val="2"/>
              <w:rPr>
                <w:color w:val="1F4E79" w:themeColor="accent5" w:themeShade="80"/>
              </w:rPr>
            </w:pPr>
            <w:r w:rsidRPr="005364F1">
              <w:rPr>
                <w:color w:val="1F4E79" w:themeColor="accent5" w:themeShade="80"/>
              </w:rPr>
              <w:t xml:space="preserve">CHSP </w:t>
            </w:r>
          </w:p>
        </w:tc>
        <w:tc>
          <w:tcPr>
            <w:tcW w:w="3548" w:type="dxa"/>
            <w:shd w:val="clear" w:color="auto" w:fill="E7E6E6" w:themeFill="background2"/>
          </w:tcPr>
          <w:p w14:paraId="6B2657B2" w14:textId="77777777" w:rsidR="00CD79A3" w:rsidRPr="005364F1" w:rsidRDefault="00CD79A3" w:rsidP="00463ED1">
            <w:pPr>
              <w:pStyle w:val="Heading3"/>
              <w:spacing w:before="0" w:after="0"/>
              <w:jc w:val="right"/>
              <w:outlineLvl w:val="2"/>
              <w:rPr>
                <w:color w:val="1F4E79" w:themeColor="accent5" w:themeShade="80"/>
              </w:rPr>
            </w:pPr>
            <w:r w:rsidRPr="005364F1">
              <w:rPr>
                <w:color w:val="1F4E79" w:themeColor="accent5" w:themeShade="80"/>
                <w:szCs w:val="26"/>
              </w:rPr>
              <w:t>Not Compliant</w:t>
            </w:r>
          </w:p>
        </w:tc>
      </w:tr>
    </w:tbl>
    <w:p w14:paraId="68457785" w14:textId="75CF7331" w:rsidR="00CD79A3" w:rsidRDefault="00CD79A3" w:rsidP="00CD79A3">
      <w:pPr>
        <w:rPr>
          <w:i/>
        </w:rPr>
      </w:pPr>
      <w:r w:rsidRPr="008D114F">
        <w:rPr>
          <w:i/>
        </w:rPr>
        <w:t>Feedback and complaints are reviewed and used to improve the quality of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112E" w:rsidRPr="0034261E" w14:paraId="65C55A81" w14:textId="77777777" w:rsidTr="00463ED1">
        <w:tc>
          <w:tcPr>
            <w:tcW w:w="4531" w:type="dxa"/>
            <w:shd w:val="clear" w:color="auto" w:fill="E7E6E6" w:themeFill="background2"/>
          </w:tcPr>
          <w:p w14:paraId="6B323C24" w14:textId="77777777" w:rsidR="00BD112E" w:rsidRPr="0034261E" w:rsidRDefault="00BD112E" w:rsidP="00463ED1">
            <w:pPr>
              <w:pStyle w:val="Heading3"/>
              <w:spacing w:before="120" w:after="0"/>
              <w:ind w:hanging="106"/>
              <w:outlineLvl w:val="2"/>
              <w:rPr>
                <w:color w:val="1F4E79" w:themeColor="accent5" w:themeShade="80"/>
              </w:rPr>
            </w:pPr>
            <w:r w:rsidRPr="0034261E">
              <w:rPr>
                <w:color w:val="1F4E79" w:themeColor="accent5" w:themeShade="80"/>
              </w:rPr>
              <w:lastRenderedPageBreak/>
              <w:t>Requirement 7(3)(a)</w:t>
            </w:r>
          </w:p>
        </w:tc>
        <w:tc>
          <w:tcPr>
            <w:tcW w:w="993" w:type="dxa"/>
            <w:shd w:val="clear" w:color="auto" w:fill="E7E6E6" w:themeFill="background2"/>
          </w:tcPr>
          <w:p w14:paraId="013A3269" w14:textId="77777777" w:rsidR="00BD112E" w:rsidRPr="0034261E" w:rsidRDefault="00BD112E" w:rsidP="00463ED1">
            <w:pPr>
              <w:pStyle w:val="Heading3"/>
              <w:spacing w:before="120" w:after="0"/>
              <w:outlineLvl w:val="2"/>
              <w:rPr>
                <w:color w:val="1F4E79" w:themeColor="accent5" w:themeShade="80"/>
              </w:rPr>
            </w:pPr>
            <w:r w:rsidRPr="0034261E">
              <w:rPr>
                <w:color w:val="1F4E79" w:themeColor="accent5" w:themeShade="80"/>
              </w:rPr>
              <w:t xml:space="preserve">HCP   </w:t>
            </w:r>
          </w:p>
        </w:tc>
        <w:tc>
          <w:tcPr>
            <w:tcW w:w="3548" w:type="dxa"/>
            <w:shd w:val="clear" w:color="auto" w:fill="E7E6E6" w:themeFill="background2"/>
          </w:tcPr>
          <w:p w14:paraId="30AC870A" w14:textId="77777777" w:rsidR="00BD112E" w:rsidRPr="0034261E" w:rsidRDefault="00BD112E" w:rsidP="00463ED1">
            <w:pPr>
              <w:pStyle w:val="Heading3"/>
              <w:spacing w:before="120" w:after="0"/>
              <w:jc w:val="right"/>
              <w:outlineLvl w:val="2"/>
              <w:rPr>
                <w:color w:val="1F4E79" w:themeColor="accent5" w:themeShade="80"/>
              </w:rPr>
            </w:pPr>
            <w:r w:rsidRPr="0034261E">
              <w:rPr>
                <w:color w:val="1F4E79" w:themeColor="accent5" w:themeShade="80"/>
                <w:szCs w:val="26"/>
              </w:rPr>
              <w:t>Not Compliant</w:t>
            </w:r>
          </w:p>
        </w:tc>
      </w:tr>
      <w:tr w:rsidR="00BD112E" w:rsidRPr="0034261E" w14:paraId="455D6C7A" w14:textId="77777777" w:rsidTr="00463ED1">
        <w:tc>
          <w:tcPr>
            <w:tcW w:w="4531" w:type="dxa"/>
            <w:shd w:val="clear" w:color="auto" w:fill="E7E6E6" w:themeFill="background2"/>
          </w:tcPr>
          <w:p w14:paraId="5F2E0454" w14:textId="77777777" w:rsidR="00BD112E" w:rsidRPr="0034261E" w:rsidRDefault="00BD112E" w:rsidP="00463ED1">
            <w:pPr>
              <w:pStyle w:val="Heading3"/>
              <w:spacing w:before="0" w:after="0"/>
              <w:outlineLvl w:val="2"/>
              <w:rPr>
                <w:color w:val="1F4E79" w:themeColor="accent5" w:themeShade="80"/>
              </w:rPr>
            </w:pPr>
          </w:p>
        </w:tc>
        <w:tc>
          <w:tcPr>
            <w:tcW w:w="993" w:type="dxa"/>
            <w:shd w:val="clear" w:color="auto" w:fill="E7E6E6" w:themeFill="background2"/>
          </w:tcPr>
          <w:p w14:paraId="0368FD9C" w14:textId="77777777" w:rsidR="00BD112E" w:rsidRPr="0034261E" w:rsidRDefault="00BD112E" w:rsidP="00463ED1">
            <w:pPr>
              <w:pStyle w:val="Heading3"/>
              <w:spacing w:before="0" w:after="0"/>
              <w:outlineLvl w:val="2"/>
              <w:rPr>
                <w:color w:val="1F4E79" w:themeColor="accent5" w:themeShade="80"/>
              </w:rPr>
            </w:pPr>
            <w:r w:rsidRPr="0034261E">
              <w:rPr>
                <w:color w:val="1F4E79" w:themeColor="accent5" w:themeShade="80"/>
              </w:rPr>
              <w:t xml:space="preserve">CHSP </w:t>
            </w:r>
          </w:p>
        </w:tc>
        <w:tc>
          <w:tcPr>
            <w:tcW w:w="3548" w:type="dxa"/>
            <w:shd w:val="clear" w:color="auto" w:fill="E7E6E6" w:themeFill="background2"/>
          </w:tcPr>
          <w:p w14:paraId="6DD5FD25" w14:textId="77777777" w:rsidR="00BD112E" w:rsidRPr="0034261E" w:rsidRDefault="00BD112E" w:rsidP="00463ED1">
            <w:pPr>
              <w:pStyle w:val="Heading3"/>
              <w:spacing w:before="0" w:after="0"/>
              <w:jc w:val="right"/>
              <w:outlineLvl w:val="2"/>
              <w:rPr>
                <w:color w:val="1F4E79" w:themeColor="accent5" w:themeShade="80"/>
              </w:rPr>
            </w:pPr>
            <w:r w:rsidRPr="0034261E">
              <w:rPr>
                <w:color w:val="1F4E79" w:themeColor="accent5" w:themeShade="80"/>
                <w:szCs w:val="26"/>
              </w:rPr>
              <w:t>Not Compliant</w:t>
            </w:r>
          </w:p>
        </w:tc>
      </w:tr>
    </w:tbl>
    <w:p w14:paraId="32831E68" w14:textId="32D3D43B" w:rsidR="00BD112E" w:rsidRDefault="00BD112E" w:rsidP="00CD79A3">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112E" w:rsidRPr="001577A3" w14:paraId="5AC82A1F" w14:textId="77777777" w:rsidTr="00463ED1">
        <w:tc>
          <w:tcPr>
            <w:tcW w:w="4531" w:type="dxa"/>
            <w:shd w:val="clear" w:color="auto" w:fill="E7E6E6" w:themeFill="background2"/>
          </w:tcPr>
          <w:p w14:paraId="6331BF2B" w14:textId="77777777" w:rsidR="00BD112E" w:rsidRPr="001577A3" w:rsidRDefault="00BD112E" w:rsidP="00463ED1">
            <w:pPr>
              <w:pStyle w:val="Heading3"/>
              <w:spacing w:before="120" w:after="0"/>
              <w:ind w:hanging="106"/>
              <w:outlineLvl w:val="2"/>
              <w:rPr>
                <w:color w:val="1F4E79" w:themeColor="accent5" w:themeShade="80"/>
              </w:rPr>
            </w:pPr>
            <w:r w:rsidRPr="001577A3">
              <w:rPr>
                <w:color w:val="1F4E79" w:themeColor="accent5" w:themeShade="80"/>
              </w:rPr>
              <w:t>Requirement 8(3)(c)</w:t>
            </w:r>
          </w:p>
        </w:tc>
        <w:tc>
          <w:tcPr>
            <w:tcW w:w="993" w:type="dxa"/>
            <w:shd w:val="clear" w:color="auto" w:fill="E7E6E6" w:themeFill="background2"/>
          </w:tcPr>
          <w:p w14:paraId="067FBE80" w14:textId="77777777" w:rsidR="00BD112E" w:rsidRPr="001577A3" w:rsidRDefault="00BD112E" w:rsidP="00463ED1">
            <w:pPr>
              <w:pStyle w:val="Heading3"/>
              <w:spacing w:before="120" w:after="0"/>
              <w:outlineLvl w:val="2"/>
              <w:rPr>
                <w:color w:val="1F4E79" w:themeColor="accent5" w:themeShade="80"/>
              </w:rPr>
            </w:pPr>
            <w:r w:rsidRPr="001577A3">
              <w:rPr>
                <w:color w:val="1F4E79" w:themeColor="accent5" w:themeShade="80"/>
              </w:rPr>
              <w:t xml:space="preserve">HCP   </w:t>
            </w:r>
          </w:p>
        </w:tc>
        <w:tc>
          <w:tcPr>
            <w:tcW w:w="3548" w:type="dxa"/>
            <w:shd w:val="clear" w:color="auto" w:fill="E7E6E6" w:themeFill="background2"/>
          </w:tcPr>
          <w:p w14:paraId="6DBBDADC" w14:textId="77777777" w:rsidR="00BD112E" w:rsidRPr="001577A3" w:rsidRDefault="00BD112E" w:rsidP="00463ED1">
            <w:pPr>
              <w:pStyle w:val="Heading3"/>
              <w:spacing w:before="120" w:after="0"/>
              <w:jc w:val="right"/>
              <w:outlineLvl w:val="2"/>
              <w:rPr>
                <w:color w:val="1F4E79" w:themeColor="accent5" w:themeShade="80"/>
              </w:rPr>
            </w:pPr>
            <w:r w:rsidRPr="001577A3">
              <w:rPr>
                <w:color w:val="1F4E79" w:themeColor="accent5" w:themeShade="80"/>
                <w:szCs w:val="26"/>
              </w:rPr>
              <w:t>Not Compliant</w:t>
            </w:r>
          </w:p>
        </w:tc>
      </w:tr>
      <w:tr w:rsidR="00BD112E" w:rsidRPr="001577A3" w14:paraId="1DFDE31A" w14:textId="77777777" w:rsidTr="00463ED1">
        <w:tc>
          <w:tcPr>
            <w:tcW w:w="4531" w:type="dxa"/>
            <w:shd w:val="clear" w:color="auto" w:fill="E7E6E6" w:themeFill="background2"/>
          </w:tcPr>
          <w:p w14:paraId="4C04DF5F" w14:textId="77777777" w:rsidR="00BD112E" w:rsidRPr="001577A3" w:rsidRDefault="00BD112E" w:rsidP="00463ED1">
            <w:pPr>
              <w:pStyle w:val="Heading3"/>
              <w:spacing w:before="0" w:after="0"/>
              <w:outlineLvl w:val="2"/>
              <w:rPr>
                <w:color w:val="1F4E79" w:themeColor="accent5" w:themeShade="80"/>
              </w:rPr>
            </w:pPr>
          </w:p>
        </w:tc>
        <w:tc>
          <w:tcPr>
            <w:tcW w:w="993" w:type="dxa"/>
            <w:shd w:val="clear" w:color="auto" w:fill="E7E6E6" w:themeFill="background2"/>
          </w:tcPr>
          <w:p w14:paraId="71FA1FDE" w14:textId="77777777" w:rsidR="00BD112E" w:rsidRPr="001577A3" w:rsidRDefault="00BD112E" w:rsidP="00463ED1">
            <w:pPr>
              <w:pStyle w:val="Heading3"/>
              <w:spacing w:before="0" w:after="0"/>
              <w:outlineLvl w:val="2"/>
              <w:rPr>
                <w:color w:val="1F4E79" w:themeColor="accent5" w:themeShade="80"/>
              </w:rPr>
            </w:pPr>
            <w:r w:rsidRPr="001577A3">
              <w:rPr>
                <w:color w:val="1F4E79" w:themeColor="accent5" w:themeShade="80"/>
              </w:rPr>
              <w:t xml:space="preserve">CHSP </w:t>
            </w:r>
          </w:p>
        </w:tc>
        <w:tc>
          <w:tcPr>
            <w:tcW w:w="3548" w:type="dxa"/>
            <w:shd w:val="clear" w:color="auto" w:fill="E7E6E6" w:themeFill="background2"/>
          </w:tcPr>
          <w:p w14:paraId="23A5781E" w14:textId="77777777" w:rsidR="00BD112E" w:rsidRPr="001577A3" w:rsidRDefault="00BD112E" w:rsidP="00463ED1">
            <w:pPr>
              <w:pStyle w:val="Heading3"/>
              <w:spacing w:before="0" w:after="0"/>
              <w:jc w:val="right"/>
              <w:outlineLvl w:val="2"/>
              <w:rPr>
                <w:color w:val="1F4E79" w:themeColor="accent5" w:themeShade="80"/>
              </w:rPr>
            </w:pPr>
            <w:r w:rsidRPr="001577A3">
              <w:rPr>
                <w:color w:val="1F4E79" w:themeColor="accent5" w:themeShade="80"/>
                <w:szCs w:val="26"/>
              </w:rPr>
              <w:t>Not Compliant</w:t>
            </w:r>
          </w:p>
        </w:tc>
      </w:tr>
    </w:tbl>
    <w:p w14:paraId="43010F01" w14:textId="77777777" w:rsidR="00BD112E" w:rsidRPr="008D114F" w:rsidRDefault="00BD112E" w:rsidP="00BD112E">
      <w:pPr>
        <w:rPr>
          <w:i/>
        </w:rPr>
      </w:pPr>
      <w:r w:rsidRPr="008D114F">
        <w:rPr>
          <w:i/>
        </w:rPr>
        <w:t>Effective organisation wide governance systems relating to the following:</w:t>
      </w:r>
    </w:p>
    <w:p w14:paraId="1AA97E98" w14:textId="77777777" w:rsidR="00BD112E" w:rsidRPr="008D114F" w:rsidRDefault="00BD112E" w:rsidP="00463ED1">
      <w:pPr>
        <w:numPr>
          <w:ilvl w:val="0"/>
          <w:numId w:val="47"/>
        </w:numPr>
        <w:tabs>
          <w:tab w:val="right" w:pos="9026"/>
        </w:tabs>
        <w:spacing w:before="0" w:after="0"/>
        <w:ind w:left="567" w:hanging="425"/>
        <w:outlineLvl w:val="4"/>
        <w:rPr>
          <w:i/>
        </w:rPr>
      </w:pPr>
      <w:r w:rsidRPr="008D114F">
        <w:rPr>
          <w:i/>
        </w:rPr>
        <w:t>information management;</w:t>
      </w:r>
    </w:p>
    <w:p w14:paraId="736A4FE7" w14:textId="77777777" w:rsidR="00BD112E" w:rsidRPr="008D114F" w:rsidRDefault="00BD112E" w:rsidP="00BD112E">
      <w:pPr>
        <w:numPr>
          <w:ilvl w:val="0"/>
          <w:numId w:val="47"/>
        </w:numPr>
        <w:tabs>
          <w:tab w:val="right" w:pos="9026"/>
        </w:tabs>
        <w:spacing w:before="0" w:after="0"/>
        <w:ind w:left="567" w:hanging="425"/>
        <w:outlineLvl w:val="4"/>
        <w:rPr>
          <w:i/>
        </w:rPr>
      </w:pPr>
      <w:r w:rsidRPr="008D114F">
        <w:rPr>
          <w:i/>
        </w:rPr>
        <w:t>continuous improvement;</w:t>
      </w:r>
    </w:p>
    <w:p w14:paraId="50884415" w14:textId="77777777" w:rsidR="00BD112E" w:rsidRPr="008D114F" w:rsidRDefault="00BD112E" w:rsidP="00BD112E">
      <w:pPr>
        <w:numPr>
          <w:ilvl w:val="0"/>
          <w:numId w:val="47"/>
        </w:numPr>
        <w:tabs>
          <w:tab w:val="right" w:pos="9026"/>
        </w:tabs>
        <w:spacing w:before="0" w:after="0"/>
        <w:ind w:left="567" w:hanging="425"/>
        <w:outlineLvl w:val="4"/>
        <w:rPr>
          <w:i/>
        </w:rPr>
      </w:pPr>
      <w:r w:rsidRPr="008D114F">
        <w:rPr>
          <w:i/>
        </w:rPr>
        <w:t>financial governance;</w:t>
      </w:r>
    </w:p>
    <w:p w14:paraId="16A8BA84" w14:textId="77777777" w:rsidR="00BD112E" w:rsidRPr="008D114F" w:rsidRDefault="00BD112E" w:rsidP="00BD112E">
      <w:pPr>
        <w:numPr>
          <w:ilvl w:val="0"/>
          <w:numId w:val="47"/>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208081B" w14:textId="77777777" w:rsidR="00BD112E" w:rsidRPr="008D114F" w:rsidRDefault="00BD112E" w:rsidP="00BD112E">
      <w:pPr>
        <w:numPr>
          <w:ilvl w:val="0"/>
          <w:numId w:val="47"/>
        </w:numPr>
        <w:tabs>
          <w:tab w:val="right" w:pos="9026"/>
        </w:tabs>
        <w:spacing w:before="0" w:after="0"/>
        <w:ind w:left="567" w:hanging="425"/>
        <w:outlineLvl w:val="4"/>
        <w:rPr>
          <w:i/>
        </w:rPr>
      </w:pPr>
      <w:r w:rsidRPr="008D114F">
        <w:rPr>
          <w:i/>
        </w:rPr>
        <w:t>regulatory compliance;</w:t>
      </w:r>
    </w:p>
    <w:p w14:paraId="692BEFD0" w14:textId="77777777" w:rsidR="00BD112E" w:rsidRDefault="00BD112E" w:rsidP="00BD112E">
      <w:pPr>
        <w:numPr>
          <w:ilvl w:val="0"/>
          <w:numId w:val="47"/>
        </w:numPr>
        <w:tabs>
          <w:tab w:val="right" w:pos="9026"/>
        </w:tabs>
        <w:spacing w:before="0" w:after="0"/>
        <w:ind w:left="567" w:hanging="425"/>
        <w:outlineLvl w:val="4"/>
        <w:rPr>
          <w:i/>
        </w:rPr>
      </w:pPr>
      <w:r w:rsidRPr="008D114F">
        <w:rPr>
          <w:i/>
        </w:rPr>
        <w:t>feedback and complaints.</w:t>
      </w:r>
    </w:p>
    <w:sectPr w:rsidR="00BD112E"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DC150" w14:textId="77777777" w:rsidR="006A1063" w:rsidRDefault="006A1063" w:rsidP="00603E0E">
      <w:pPr>
        <w:spacing w:after="0" w:line="240" w:lineRule="auto"/>
      </w:pPr>
      <w:r>
        <w:separator/>
      </w:r>
    </w:p>
  </w:endnote>
  <w:endnote w:type="continuationSeparator" w:id="0">
    <w:p w14:paraId="0727371C" w14:textId="77777777" w:rsidR="006A1063" w:rsidRDefault="006A1063"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6A1063" w:rsidRPr="009A1F1B" w:rsidRDefault="006A106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750CBB2" w:rsidR="006A1063" w:rsidRPr="00F57DC6" w:rsidRDefault="006A1063" w:rsidP="00A3716D">
    <w:pPr>
      <w:tabs>
        <w:tab w:val="right" w:pos="9070"/>
      </w:tabs>
      <w:spacing w:line="240" w:lineRule="auto"/>
      <w:contextualSpacing/>
      <w:rPr>
        <w:rFonts w:eastAsia="Calibri" w:cs="Times New Roman"/>
        <w:color w:val="auto"/>
        <w:sz w:val="16"/>
        <w:szCs w:val="16"/>
        <w:lang w:eastAsia="en-US"/>
      </w:rPr>
    </w:pPr>
    <w:bookmarkStart w:id="0" w:name="_Hlk104200920"/>
    <w:r w:rsidRPr="00F57DC6">
      <w:rPr>
        <w:rFonts w:eastAsia="Calibri" w:cs="Times New Roman"/>
        <w:color w:val="auto"/>
        <w:sz w:val="16"/>
        <w:szCs w:val="16"/>
        <w:lang w:eastAsia="en-US"/>
      </w:rPr>
      <w:t xml:space="preserve">Name of service: </w:t>
    </w:r>
    <w:r w:rsidRPr="00152B7B">
      <w:rPr>
        <w:sz w:val="16"/>
        <w:szCs w:val="16"/>
      </w:rPr>
      <w:t>Anglicare SQ - Give Me a Break</w:t>
    </w:r>
    <w:r w:rsidRPr="00F57DC6">
      <w:rPr>
        <w:rFonts w:eastAsia="Calibri" w:cs="Times New Roman"/>
        <w:color w:val="auto"/>
        <w:sz w:val="16"/>
        <w:szCs w:val="16"/>
        <w:lang w:eastAsia="en-US"/>
      </w:rPr>
      <w:tab/>
      <w:t>RPT-OPS-0044 v1.0</w:t>
    </w:r>
  </w:p>
  <w:p w14:paraId="44B7837D" w14:textId="74ED01EE" w:rsidR="006A1063" w:rsidRPr="00C72FFB" w:rsidRDefault="006A1063"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700607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6A1063" w:rsidRPr="009A1F1B" w:rsidRDefault="006A106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6A1063" w:rsidRPr="00C72FFB" w:rsidRDefault="006A106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6A1063" w:rsidRPr="00A3716D" w:rsidRDefault="006A106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6A6B6" w14:textId="77777777" w:rsidR="006A1063" w:rsidRDefault="006A1063" w:rsidP="00603E0E">
      <w:pPr>
        <w:spacing w:after="0" w:line="240" w:lineRule="auto"/>
      </w:pPr>
      <w:r>
        <w:separator/>
      </w:r>
    </w:p>
  </w:footnote>
  <w:footnote w:type="continuationSeparator" w:id="0">
    <w:p w14:paraId="6BDBFB48" w14:textId="77777777" w:rsidR="006A1063" w:rsidRDefault="006A1063"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6A1063" w:rsidRDefault="006A1063"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6A1063" w:rsidRDefault="006A1063"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6A1063" w:rsidRDefault="006A1063"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6A1063" w:rsidRDefault="006A1063"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6A1063" w:rsidRDefault="006A1063"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6A1063" w:rsidRDefault="006A1063"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6A1063" w:rsidRDefault="006A1063"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6A1063" w:rsidRDefault="006A1063"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6A1063" w:rsidRDefault="006A1063"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6A1063" w:rsidRDefault="006A1063"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6A1063" w:rsidRDefault="006A1063"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71B7165"/>
    <w:multiLevelType w:val="hybridMultilevel"/>
    <w:tmpl w:val="ED080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FE4C64"/>
    <w:multiLevelType w:val="hybridMultilevel"/>
    <w:tmpl w:val="C2885AA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8912A03"/>
    <w:multiLevelType w:val="hybridMultilevel"/>
    <w:tmpl w:val="03D2D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EBF1A22"/>
    <w:multiLevelType w:val="hybridMultilevel"/>
    <w:tmpl w:val="67384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E127A2A"/>
    <w:multiLevelType w:val="hybridMultilevel"/>
    <w:tmpl w:val="CA969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B768AD"/>
    <w:multiLevelType w:val="hybridMultilevel"/>
    <w:tmpl w:val="0ACA2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C337313"/>
    <w:multiLevelType w:val="hybridMultilevel"/>
    <w:tmpl w:val="5504F77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F2863E7"/>
    <w:multiLevelType w:val="hybridMultilevel"/>
    <w:tmpl w:val="C602C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46"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8"/>
  </w:num>
  <w:num w:numId="2">
    <w:abstractNumId w:val="20"/>
  </w:num>
  <w:num w:numId="3">
    <w:abstractNumId w:val="39"/>
  </w:num>
  <w:num w:numId="4">
    <w:abstractNumId w:val="44"/>
  </w:num>
  <w:num w:numId="5">
    <w:abstractNumId w:val="27"/>
  </w:num>
  <w:num w:numId="6">
    <w:abstractNumId w:val="17"/>
  </w:num>
  <w:num w:numId="7">
    <w:abstractNumId w:val="35"/>
  </w:num>
  <w:num w:numId="8">
    <w:abstractNumId w:val="16"/>
  </w:num>
  <w:num w:numId="9">
    <w:abstractNumId w:val="21"/>
  </w:num>
  <w:num w:numId="10">
    <w:abstractNumId w:val="42"/>
  </w:num>
  <w:num w:numId="11">
    <w:abstractNumId w:val="13"/>
  </w:num>
  <w:num w:numId="12">
    <w:abstractNumId w:val="28"/>
  </w:num>
  <w:num w:numId="13">
    <w:abstractNumId w:val="29"/>
  </w:num>
  <w:num w:numId="14">
    <w:abstractNumId w:val="31"/>
  </w:num>
  <w:num w:numId="15">
    <w:abstractNumId w:val="25"/>
  </w:num>
  <w:num w:numId="16">
    <w:abstractNumId w:val="9"/>
  </w:num>
  <w:num w:numId="17">
    <w:abstractNumId w:val="34"/>
  </w:num>
  <w:num w:numId="18">
    <w:abstractNumId w:val="30"/>
  </w:num>
  <w:num w:numId="19">
    <w:abstractNumId w:val="18"/>
  </w:num>
  <w:num w:numId="20">
    <w:abstractNumId w:val="26"/>
  </w:num>
  <w:num w:numId="21">
    <w:abstractNumId w:val="7"/>
  </w:num>
  <w:num w:numId="22">
    <w:abstractNumId w:val="12"/>
  </w:num>
  <w:num w:numId="23">
    <w:abstractNumId w:val="33"/>
  </w:num>
  <w:num w:numId="24">
    <w:abstractNumId w:val="22"/>
  </w:num>
  <w:num w:numId="25">
    <w:abstractNumId w:val="19"/>
  </w:num>
  <w:num w:numId="26">
    <w:abstractNumId w:val="11"/>
  </w:num>
  <w:num w:numId="27">
    <w:abstractNumId w:val="23"/>
  </w:num>
  <w:num w:numId="28">
    <w:abstractNumId w:val="41"/>
  </w:num>
  <w:num w:numId="29">
    <w:abstractNumId w:val="38"/>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5"/>
  </w:num>
  <w:num w:numId="39">
    <w:abstractNumId w:val="46"/>
  </w:num>
  <w:num w:numId="40">
    <w:abstractNumId w:val="32"/>
  </w:num>
  <w:num w:numId="41">
    <w:abstractNumId w:val="43"/>
  </w:num>
  <w:num w:numId="42">
    <w:abstractNumId w:val="36"/>
  </w:num>
  <w:num w:numId="43">
    <w:abstractNumId w:val="37"/>
  </w:num>
  <w:num w:numId="44">
    <w:abstractNumId w:val="15"/>
  </w:num>
  <w:num w:numId="45">
    <w:abstractNumId w:val="14"/>
  </w:num>
  <w:num w:numId="46">
    <w:abstractNumId w:val="24"/>
  </w:num>
  <w:num w:numId="47">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2ACE"/>
    <w:rsid w:val="00004187"/>
    <w:rsid w:val="00006876"/>
    <w:rsid w:val="00010235"/>
    <w:rsid w:val="0001083B"/>
    <w:rsid w:val="00014BDC"/>
    <w:rsid w:val="00017067"/>
    <w:rsid w:val="00017A1A"/>
    <w:rsid w:val="00020D3C"/>
    <w:rsid w:val="00021012"/>
    <w:rsid w:val="0002159D"/>
    <w:rsid w:val="00021723"/>
    <w:rsid w:val="00024562"/>
    <w:rsid w:val="00024E69"/>
    <w:rsid w:val="00026DB1"/>
    <w:rsid w:val="00030000"/>
    <w:rsid w:val="000307FA"/>
    <w:rsid w:val="000324DD"/>
    <w:rsid w:val="00032B17"/>
    <w:rsid w:val="00034D63"/>
    <w:rsid w:val="00034EF1"/>
    <w:rsid w:val="00035F9A"/>
    <w:rsid w:val="000403EC"/>
    <w:rsid w:val="00042862"/>
    <w:rsid w:val="0004322A"/>
    <w:rsid w:val="00044906"/>
    <w:rsid w:val="0004490E"/>
    <w:rsid w:val="0004730A"/>
    <w:rsid w:val="00051B08"/>
    <w:rsid w:val="000547CF"/>
    <w:rsid w:val="00062F7F"/>
    <w:rsid w:val="00066986"/>
    <w:rsid w:val="00071C01"/>
    <w:rsid w:val="000735F0"/>
    <w:rsid w:val="00074161"/>
    <w:rsid w:val="00075952"/>
    <w:rsid w:val="00077B08"/>
    <w:rsid w:val="00077B9F"/>
    <w:rsid w:val="000802B8"/>
    <w:rsid w:val="00081445"/>
    <w:rsid w:val="00083178"/>
    <w:rsid w:val="00083A2A"/>
    <w:rsid w:val="00086D77"/>
    <w:rsid w:val="000879A0"/>
    <w:rsid w:val="000900C9"/>
    <w:rsid w:val="000924FE"/>
    <w:rsid w:val="0009428C"/>
    <w:rsid w:val="000948F6"/>
    <w:rsid w:val="00095CD4"/>
    <w:rsid w:val="000968FB"/>
    <w:rsid w:val="0009745E"/>
    <w:rsid w:val="000A0565"/>
    <w:rsid w:val="000A072F"/>
    <w:rsid w:val="000A0AFB"/>
    <w:rsid w:val="000A6181"/>
    <w:rsid w:val="000A6E2B"/>
    <w:rsid w:val="000B0841"/>
    <w:rsid w:val="000B0B50"/>
    <w:rsid w:val="000B1342"/>
    <w:rsid w:val="000B28E7"/>
    <w:rsid w:val="000B5F65"/>
    <w:rsid w:val="000C0395"/>
    <w:rsid w:val="000C064F"/>
    <w:rsid w:val="000C18EA"/>
    <w:rsid w:val="000D2CFD"/>
    <w:rsid w:val="000D4EB7"/>
    <w:rsid w:val="000E1859"/>
    <w:rsid w:val="000E3EB3"/>
    <w:rsid w:val="000E4266"/>
    <w:rsid w:val="000E5744"/>
    <w:rsid w:val="000E654D"/>
    <w:rsid w:val="000F01D0"/>
    <w:rsid w:val="000F6AB2"/>
    <w:rsid w:val="000F6EBE"/>
    <w:rsid w:val="00100FC0"/>
    <w:rsid w:val="0010469B"/>
    <w:rsid w:val="001064AB"/>
    <w:rsid w:val="00106C3D"/>
    <w:rsid w:val="00111BAB"/>
    <w:rsid w:val="0011237F"/>
    <w:rsid w:val="00114B51"/>
    <w:rsid w:val="00115DD9"/>
    <w:rsid w:val="00115E8D"/>
    <w:rsid w:val="00117CDD"/>
    <w:rsid w:val="00120299"/>
    <w:rsid w:val="001237C3"/>
    <w:rsid w:val="00123AEF"/>
    <w:rsid w:val="00125109"/>
    <w:rsid w:val="00130077"/>
    <w:rsid w:val="0013014D"/>
    <w:rsid w:val="0013147D"/>
    <w:rsid w:val="001315E3"/>
    <w:rsid w:val="0013259D"/>
    <w:rsid w:val="001347F9"/>
    <w:rsid w:val="001416E6"/>
    <w:rsid w:val="001427C5"/>
    <w:rsid w:val="00142B61"/>
    <w:rsid w:val="00142B8D"/>
    <w:rsid w:val="00147A25"/>
    <w:rsid w:val="00150B37"/>
    <w:rsid w:val="00152896"/>
    <w:rsid w:val="00152B7B"/>
    <w:rsid w:val="00153251"/>
    <w:rsid w:val="00154403"/>
    <w:rsid w:val="00154ED7"/>
    <w:rsid w:val="001550BA"/>
    <w:rsid w:val="0015628E"/>
    <w:rsid w:val="001577A3"/>
    <w:rsid w:val="00161103"/>
    <w:rsid w:val="00162F6A"/>
    <w:rsid w:val="00166F61"/>
    <w:rsid w:val="00167295"/>
    <w:rsid w:val="00173F30"/>
    <w:rsid w:val="0017408C"/>
    <w:rsid w:val="0017549A"/>
    <w:rsid w:val="00175740"/>
    <w:rsid w:val="00176254"/>
    <w:rsid w:val="00185114"/>
    <w:rsid w:val="001855AA"/>
    <w:rsid w:val="00187E1F"/>
    <w:rsid w:val="00190377"/>
    <w:rsid w:val="00192B49"/>
    <w:rsid w:val="001930D2"/>
    <w:rsid w:val="001966C2"/>
    <w:rsid w:val="00196F02"/>
    <w:rsid w:val="00197C83"/>
    <w:rsid w:val="001A0C29"/>
    <w:rsid w:val="001A14C5"/>
    <w:rsid w:val="001A2014"/>
    <w:rsid w:val="001A2FEF"/>
    <w:rsid w:val="001A60B9"/>
    <w:rsid w:val="001B1DB5"/>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200684"/>
    <w:rsid w:val="00207D54"/>
    <w:rsid w:val="00211334"/>
    <w:rsid w:val="0021202A"/>
    <w:rsid w:val="002124F0"/>
    <w:rsid w:val="00215FC3"/>
    <w:rsid w:val="00216C55"/>
    <w:rsid w:val="00217CEA"/>
    <w:rsid w:val="00222277"/>
    <w:rsid w:val="00224A29"/>
    <w:rsid w:val="00225032"/>
    <w:rsid w:val="00225F08"/>
    <w:rsid w:val="0022788A"/>
    <w:rsid w:val="00231231"/>
    <w:rsid w:val="00232380"/>
    <w:rsid w:val="00233F58"/>
    <w:rsid w:val="00244E59"/>
    <w:rsid w:val="0024612B"/>
    <w:rsid w:val="00246B90"/>
    <w:rsid w:val="0025062A"/>
    <w:rsid w:val="002525F8"/>
    <w:rsid w:val="00254711"/>
    <w:rsid w:val="00256FC3"/>
    <w:rsid w:val="00265913"/>
    <w:rsid w:val="00270F15"/>
    <w:rsid w:val="00275639"/>
    <w:rsid w:val="00276215"/>
    <w:rsid w:val="0028516B"/>
    <w:rsid w:val="0028558A"/>
    <w:rsid w:val="00285F6D"/>
    <w:rsid w:val="00290D51"/>
    <w:rsid w:val="00292117"/>
    <w:rsid w:val="002A75E9"/>
    <w:rsid w:val="002B4A64"/>
    <w:rsid w:val="002B4C72"/>
    <w:rsid w:val="002B4DED"/>
    <w:rsid w:val="002B7F5E"/>
    <w:rsid w:val="002C0C2A"/>
    <w:rsid w:val="002C1EF5"/>
    <w:rsid w:val="002C55C5"/>
    <w:rsid w:val="002C6ADD"/>
    <w:rsid w:val="002D2015"/>
    <w:rsid w:val="002D296D"/>
    <w:rsid w:val="002D7009"/>
    <w:rsid w:val="002E12E9"/>
    <w:rsid w:val="002E1D84"/>
    <w:rsid w:val="002E2945"/>
    <w:rsid w:val="002E56D4"/>
    <w:rsid w:val="002F37EE"/>
    <w:rsid w:val="002F478A"/>
    <w:rsid w:val="00300516"/>
    <w:rsid w:val="00301877"/>
    <w:rsid w:val="0030214E"/>
    <w:rsid w:val="003054D4"/>
    <w:rsid w:val="00306FAC"/>
    <w:rsid w:val="00314A89"/>
    <w:rsid w:val="00314FF7"/>
    <w:rsid w:val="0031513C"/>
    <w:rsid w:val="00315732"/>
    <w:rsid w:val="00320838"/>
    <w:rsid w:val="0032165D"/>
    <w:rsid w:val="00323456"/>
    <w:rsid w:val="003263D2"/>
    <w:rsid w:val="003338DC"/>
    <w:rsid w:val="0033519D"/>
    <w:rsid w:val="00335C47"/>
    <w:rsid w:val="003361BC"/>
    <w:rsid w:val="003410F7"/>
    <w:rsid w:val="00341322"/>
    <w:rsid w:val="00341469"/>
    <w:rsid w:val="00342607"/>
    <w:rsid w:val="0034261E"/>
    <w:rsid w:val="00343F54"/>
    <w:rsid w:val="00347D1A"/>
    <w:rsid w:val="0035191E"/>
    <w:rsid w:val="003521CE"/>
    <w:rsid w:val="00353847"/>
    <w:rsid w:val="0036004A"/>
    <w:rsid w:val="00362A44"/>
    <w:rsid w:val="003703A2"/>
    <w:rsid w:val="0037312D"/>
    <w:rsid w:val="0037487E"/>
    <w:rsid w:val="00377B0B"/>
    <w:rsid w:val="00382540"/>
    <w:rsid w:val="00384FAC"/>
    <w:rsid w:val="00387F01"/>
    <w:rsid w:val="0039104A"/>
    <w:rsid w:val="0039109F"/>
    <w:rsid w:val="003916F5"/>
    <w:rsid w:val="003918D3"/>
    <w:rsid w:val="003922F4"/>
    <w:rsid w:val="0039281B"/>
    <w:rsid w:val="00392BF2"/>
    <w:rsid w:val="0039602C"/>
    <w:rsid w:val="00397331"/>
    <w:rsid w:val="003A2067"/>
    <w:rsid w:val="003A442E"/>
    <w:rsid w:val="003A5F62"/>
    <w:rsid w:val="003A678B"/>
    <w:rsid w:val="003A7FC8"/>
    <w:rsid w:val="003B17E9"/>
    <w:rsid w:val="003B298A"/>
    <w:rsid w:val="003B2ECD"/>
    <w:rsid w:val="003B4315"/>
    <w:rsid w:val="003B526F"/>
    <w:rsid w:val="003C0EE7"/>
    <w:rsid w:val="003C2A9C"/>
    <w:rsid w:val="003C3987"/>
    <w:rsid w:val="003C41A5"/>
    <w:rsid w:val="003C68A9"/>
    <w:rsid w:val="003C6D25"/>
    <w:rsid w:val="003C6EC2"/>
    <w:rsid w:val="003D1638"/>
    <w:rsid w:val="003D1D4E"/>
    <w:rsid w:val="003D46EA"/>
    <w:rsid w:val="003D58C2"/>
    <w:rsid w:val="003D7A41"/>
    <w:rsid w:val="003D7B0F"/>
    <w:rsid w:val="003E2DA5"/>
    <w:rsid w:val="003E3197"/>
    <w:rsid w:val="003E33E2"/>
    <w:rsid w:val="003E4B5F"/>
    <w:rsid w:val="003E4C53"/>
    <w:rsid w:val="003E70F6"/>
    <w:rsid w:val="003E7CB6"/>
    <w:rsid w:val="003F0416"/>
    <w:rsid w:val="003F08C4"/>
    <w:rsid w:val="003F3F89"/>
    <w:rsid w:val="003F54AC"/>
    <w:rsid w:val="003F5725"/>
    <w:rsid w:val="004016AF"/>
    <w:rsid w:val="00401FD7"/>
    <w:rsid w:val="00402FE4"/>
    <w:rsid w:val="00405075"/>
    <w:rsid w:val="00414F87"/>
    <w:rsid w:val="00416B05"/>
    <w:rsid w:val="00420EFF"/>
    <w:rsid w:val="00425A98"/>
    <w:rsid w:val="00425AEF"/>
    <w:rsid w:val="00427817"/>
    <w:rsid w:val="00430629"/>
    <w:rsid w:val="00434C42"/>
    <w:rsid w:val="004356A1"/>
    <w:rsid w:val="00435BD1"/>
    <w:rsid w:val="004370FA"/>
    <w:rsid w:val="00437334"/>
    <w:rsid w:val="00443B18"/>
    <w:rsid w:val="004442C1"/>
    <w:rsid w:val="0045103F"/>
    <w:rsid w:val="004541E9"/>
    <w:rsid w:val="00456176"/>
    <w:rsid w:val="00457879"/>
    <w:rsid w:val="00463137"/>
    <w:rsid w:val="0046343A"/>
    <w:rsid w:val="00463CDE"/>
    <w:rsid w:val="00463ED1"/>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D2BFB"/>
    <w:rsid w:val="004D7117"/>
    <w:rsid w:val="004E1E8E"/>
    <w:rsid w:val="004E2B89"/>
    <w:rsid w:val="004E3884"/>
    <w:rsid w:val="004E4444"/>
    <w:rsid w:val="004F2135"/>
    <w:rsid w:val="004F3D99"/>
    <w:rsid w:val="004F66CD"/>
    <w:rsid w:val="005015D7"/>
    <w:rsid w:val="005050E5"/>
    <w:rsid w:val="005058B8"/>
    <w:rsid w:val="00505C91"/>
    <w:rsid w:val="00506F7F"/>
    <w:rsid w:val="005074DE"/>
    <w:rsid w:val="00507CBC"/>
    <w:rsid w:val="00510269"/>
    <w:rsid w:val="00511A39"/>
    <w:rsid w:val="00513B58"/>
    <w:rsid w:val="0051553D"/>
    <w:rsid w:val="00515675"/>
    <w:rsid w:val="00516D3C"/>
    <w:rsid w:val="005170CA"/>
    <w:rsid w:val="00521FF7"/>
    <w:rsid w:val="00523C33"/>
    <w:rsid w:val="00524594"/>
    <w:rsid w:val="005257CA"/>
    <w:rsid w:val="00531864"/>
    <w:rsid w:val="00533A1A"/>
    <w:rsid w:val="00534120"/>
    <w:rsid w:val="005364F1"/>
    <w:rsid w:val="005406FD"/>
    <w:rsid w:val="00540A5B"/>
    <w:rsid w:val="005454AB"/>
    <w:rsid w:val="00550177"/>
    <w:rsid w:val="0055136F"/>
    <w:rsid w:val="0055217D"/>
    <w:rsid w:val="00556874"/>
    <w:rsid w:val="00556CBD"/>
    <w:rsid w:val="005603F8"/>
    <w:rsid w:val="00563997"/>
    <w:rsid w:val="005677AF"/>
    <w:rsid w:val="005710E3"/>
    <w:rsid w:val="005717EF"/>
    <w:rsid w:val="0057291B"/>
    <w:rsid w:val="00572D76"/>
    <w:rsid w:val="005760D5"/>
    <w:rsid w:val="005773FB"/>
    <w:rsid w:val="00580630"/>
    <w:rsid w:val="00583F47"/>
    <w:rsid w:val="00584ED7"/>
    <w:rsid w:val="005851BF"/>
    <w:rsid w:val="0059076E"/>
    <w:rsid w:val="005910AE"/>
    <w:rsid w:val="00591850"/>
    <w:rsid w:val="00592B7F"/>
    <w:rsid w:val="00593A89"/>
    <w:rsid w:val="00593D99"/>
    <w:rsid w:val="00597139"/>
    <w:rsid w:val="005973CC"/>
    <w:rsid w:val="00597CB1"/>
    <w:rsid w:val="005A02AC"/>
    <w:rsid w:val="005A4677"/>
    <w:rsid w:val="005A682F"/>
    <w:rsid w:val="005B3AC0"/>
    <w:rsid w:val="005B44FE"/>
    <w:rsid w:val="005C0A2A"/>
    <w:rsid w:val="005C3F52"/>
    <w:rsid w:val="005C478D"/>
    <w:rsid w:val="005C5988"/>
    <w:rsid w:val="005C6F4B"/>
    <w:rsid w:val="005D02AC"/>
    <w:rsid w:val="005D6071"/>
    <w:rsid w:val="005E084F"/>
    <w:rsid w:val="005E1161"/>
    <w:rsid w:val="005E2186"/>
    <w:rsid w:val="005E2E1F"/>
    <w:rsid w:val="005E4227"/>
    <w:rsid w:val="005E72DB"/>
    <w:rsid w:val="005F15B8"/>
    <w:rsid w:val="005F1D7F"/>
    <w:rsid w:val="005F44D8"/>
    <w:rsid w:val="0060149E"/>
    <w:rsid w:val="00603E0E"/>
    <w:rsid w:val="00603E30"/>
    <w:rsid w:val="00605217"/>
    <w:rsid w:val="006063E4"/>
    <w:rsid w:val="006107BF"/>
    <w:rsid w:val="00616AF7"/>
    <w:rsid w:val="006176C7"/>
    <w:rsid w:val="00617ADB"/>
    <w:rsid w:val="00622BA7"/>
    <w:rsid w:val="006232D9"/>
    <w:rsid w:val="00630B9A"/>
    <w:rsid w:val="00633CF8"/>
    <w:rsid w:val="006346FC"/>
    <w:rsid w:val="00635AD3"/>
    <w:rsid w:val="0063608F"/>
    <w:rsid w:val="0063688E"/>
    <w:rsid w:val="00641E31"/>
    <w:rsid w:val="0064250C"/>
    <w:rsid w:val="00644FB1"/>
    <w:rsid w:val="006451BA"/>
    <w:rsid w:val="00646F4D"/>
    <w:rsid w:val="006508FA"/>
    <w:rsid w:val="00650986"/>
    <w:rsid w:val="00652230"/>
    <w:rsid w:val="006528F1"/>
    <w:rsid w:val="0065511C"/>
    <w:rsid w:val="0065616F"/>
    <w:rsid w:val="006607F7"/>
    <w:rsid w:val="00661884"/>
    <w:rsid w:val="0066196E"/>
    <w:rsid w:val="006619EE"/>
    <w:rsid w:val="00661B81"/>
    <w:rsid w:val="0066387A"/>
    <w:rsid w:val="00663EB5"/>
    <w:rsid w:val="00665DC4"/>
    <w:rsid w:val="00667789"/>
    <w:rsid w:val="006716D8"/>
    <w:rsid w:val="00672227"/>
    <w:rsid w:val="00676AAF"/>
    <w:rsid w:val="00677298"/>
    <w:rsid w:val="0067765A"/>
    <w:rsid w:val="00680796"/>
    <w:rsid w:val="00682106"/>
    <w:rsid w:val="00684E11"/>
    <w:rsid w:val="00691E3B"/>
    <w:rsid w:val="00693F90"/>
    <w:rsid w:val="006947A0"/>
    <w:rsid w:val="00696A6C"/>
    <w:rsid w:val="006A1063"/>
    <w:rsid w:val="006A21A1"/>
    <w:rsid w:val="006A2DFE"/>
    <w:rsid w:val="006A4C4B"/>
    <w:rsid w:val="006A53FE"/>
    <w:rsid w:val="006A54D1"/>
    <w:rsid w:val="006A5AC0"/>
    <w:rsid w:val="006A65E7"/>
    <w:rsid w:val="006B166B"/>
    <w:rsid w:val="006B22EE"/>
    <w:rsid w:val="006B53E2"/>
    <w:rsid w:val="006B7D77"/>
    <w:rsid w:val="006C4883"/>
    <w:rsid w:val="006C4B71"/>
    <w:rsid w:val="006C4F2B"/>
    <w:rsid w:val="006C6789"/>
    <w:rsid w:val="006D1B6D"/>
    <w:rsid w:val="006D531E"/>
    <w:rsid w:val="006D5DE7"/>
    <w:rsid w:val="006E05D2"/>
    <w:rsid w:val="006E1206"/>
    <w:rsid w:val="006E1583"/>
    <w:rsid w:val="006E53CF"/>
    <w:rsid w:val="006F0FC4"/>
    <w:rsid w:val="006F162C"/>
    <w:rsid w:val="006F1E3F"/>
    <w:rsid w:val="006F2056"/>
    <w:rsid w:val="006F3AF6"/>
    <w:rsid w:val="006F3D26"/>
    <w:rsid w:val="006F79C6"/>
    <w:rsid w:val="00700ACB"/>
    <w:rsid w:val="00703E80"/>
    <w:rsid w:val="00703F2B"/>
    <w:rsid w:val="00705C75"/>
    <w:rsid w:val="0071319F"/>
    <w:rsid w:val="00713372"/>
    <w:rsid w:val="0071347B"/>
    <w:rsid w:val="0071433D"/>
    <w:rsid w:val="007161B5"/>
    <w:rsid w:val="00717A6B"/>
    <w:rsid w:val="00723BA8"/>
    <w:rsid w:val="00724487"/>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1AAE"/>
    <w:rsid w:val="00764E77"/>
    <w:rsid w:val="007721ED"/>
    <w:rsid w:val="007759BC"/>
    <w:rsid w:val="00776680"/>
    <w:rsid w:val="007807E3"/>
    <w:rsid w:val="00781C54"/>
    <w:rsid w:val="00782605"/>
    <w:rsid w:val="007826A6"/>
    <w:rsid w:val="00791036"/>
    <w:rsid w:val="007957A7"/>
    <w:rsid w:val="007A0CC3"/>
    <w:rsid w:val="007A2242"/>
    <w:rsid w:val="007A3402"/>
    <w:rsid w:val="007A54E4"/>
    <w:rsid w:val="007B0C5C"/>
    <w:rsid w:val="007B1395"/>
    <w:rsid w:val="007B30C4"/>
    <w:rsid w:val="007B3920"/>
    <w:rsid w:val="007C149D"/>
    <w:rsid w:val="007C2762"/>
    <w:rsid w:val="007C2F49"/>
    <w:rsid w:val="007C3306"/>
    <w:rsid w:val="007C414D"/>
    <w:rsid w:val="007C414E"/>
    <w:rsid w:val="007D3F9E"/>
    <w:rsid w:val="007D66F1"/>
    <w:rsid w:val="007D7617"/>
    <w:rsid w:val="007E1999"/>
    <w:rsid w:val="007E240B"/>
    <w:rsid w:val="007E3FAB"/>
    <w:rsid w:val="007E46A1"/>
    <w:rsid w:val="007F093F"/>
    <w:rsid w:val="007F42FA"/>
    <w:rsid w:val="007F5256"/>
    <w:rsid w:val="007F7405"/>
    <w:rsid w:val="00801B0B"/>
    <w:rsid w:val="00804CA5"/>
    <w:rsid w:val="00806FAB"/>
    <w:rsid w:val="0081535F"/>
    <w:rsid w:val="00817367"/>
    <w:rsid w:val="00825C0C"/>
    <w:rsid w:val="00830089"/>
    <w:rsid w:val="008312AC"/>
    <w:rsid w:val="008331AF"/>
    <w:rsid w:val="00843A3C"/>
    <w:rsid w:val="00843CA4"/>
    <w:rsid w:val="00844EB7"/>
    <w:rsid w:val="00850D9A"/>
    <w:rsid w:val="00853601"/>
    <w:rsid w:val="00853A23"/>
    <w:rsid w:val="00854C08"/>
    <w:rsid w:val="008603DF"/>
    <w:rsid w:val="00860B72"/>
    <w:rsid w:val="0086756C"/>
    <w:rsid w:val="0086791F"/>
    <w:rsid w:val="0087080E"/>
    <w:rsid w:val="008719F7"/>
    <w:rsid w:val="00872D6C"/>
    <w:rsid w:val="00872DF6"/>
    <w:rsid w:val="008758B1"/>
    <w:rsid w:val="0087592A"/>
    <w:rsid w:val="0088083C"/>
    <w:rsid w:val="0088297E"/>
    <w:rsid w:val="00891D13"/>
    <w:rsid w:val="00891DC3"/>
    <w:rsid w:val="00891E18"/>
    <w:rsid w:val="008938D0"/>
    <w:rsid w:val="00895141"/>
    <w:rsid w:val="00896AF0"/>
    <w:rsid w:val="008A10D6"/>
    <w:rsid w:val="008A1C45"/>
    <w:rsid w:val="008A22FF"/>
    <w:rsid w:val="008A3A8D"/>
    <w:rsid w:val="008A40EC"/>
    <w:rsid w:val="008A5754"/>
    <w:rsid w:val="008A6380"/>
    <w:rsid w:val="008A6792"/>
    <w:rsid w:val="008B2C97"/>
    <w:rsid w:val="008B4AD2"/>
    <w:rsid w:val="008B55BC"/>
    <w:rsid w:val="008C1F3C"/>
    <w:rsid w:val="008D114F"/>
    <w:rsid w:val="008D13D8"/>
    <w:rsid w:val="008D1D8A"/>
    <w:rsid w:val="008D248D"/>
    <w:rsid w:val="008D7520"/>
    <w:rsid w:val="008D7780"/>
    <w:rsid w:val="008E2DD1"/>
    <w:rsid w:val="008E3B09"/>
    <w:rsid w:val="008E6F67"/>
    <w:rsid w:val="008F32C8"/>
    <w:rsid w:val="008F75D1"/>
    <w:rsid w:val="00902986"/>
    <w:rsid w:val="009034B5"/>
    <w:rsid w:val="009040F7"/>
    <w:rsid w:val="009044B5"/>
    <w:rsid w:val="00904C38"/>
    <w:rsid w:val="00905B3F"/>
    <w:rsid w:val="00910833"/>
    <w:rsid w:val="00911800"/>
    <w:rsid w:val="00911BAB"/>
    <w:rsid w:val="00912DE6"/>
    <w:rsid w:val="00913D7D"/>
    <w:rsid w:val="00920BB5"/>
    <w:rsid w:val="00922199"/>
    <w:rsid w:val="0093350C"/>
    <w:rsid w:val="00934888"/>
    <w:rsid w:val="009374E9"/>
    <w:rsid w:val="00940B7C"/>
    <w:rsid w:val="00942649"/>
    <w:rsid w:val="00943261"/>
    <w:rsid w:val="00943697"/>
    <w:rsid w:val="00943E87"/>
    <w:rsid w:val="0094564F"/>
    <w:rsid w:val="00945C37"/>
    <w:rsid w:val="00951FB2"/>
    <w:rsid w:val="0095645C"/>
    <w:rsid w:val="00960C4A"/>
    <w:rsid w:val="00963EC1"/>
    <w:rsid w:val="00964212"/>
    <w:rsid w:val="00971D73"/>
    <w:rsid w:val="009754B1"/>
    <w:rsid w:val="00976B91"/>
    <w:rsid w:val="00977220"/>
    <w:rsid w:val="009856CE"/>
    <w:rsid w:val="00986245"/>
    <w:rsid w:val="009952D0"/>
    <w:rsid w:val="009965C7"/>
    <w:rsid w:val="009967C3"/>
    <w:rsid w:val="009A10D9"/>
    <w:rsid w:val="009A1666"/>
    <w:rsid w:val="009A1F1B"/>
    <w:rsid w:val="009A2D6F"/>
    <w:rsid w:val="009A710D"/>
    <w:rsid w:val="009A72EC"/>
    <w:rsid w:val="009B5B38"/>
    <w:rsid w:val="009C5342"/>
    <w:rsid w:val="009C5F28"/>
    <w:rsid w:val="009C6F30"/>
    <w:rsid w:val="009D2609"/>
    <w:rsid w:val="009D4E41"/>
    <w:rsid w:val="009D5766"/>
    <w:rsid w:val="009D6012"/>
    <w:rsid w:val="009E2576"/>
    <w:rsid w:val="009E2F97"/>
    <w:rsid w:val="009E43D1"/>
    <w:rsid w:val="009E44F9"/>
    <w:rsid w:val="009E503B"/>
    <w:rsid w:val="009F435B"/>
    <w:rsid w:val="009F4B30"/>
    <w:rsid w:val="009F5685"/>
    <w:rsid w:val="009F63BA"/>
    <w:rsid w:val="00A00117"/>
    <w:rsid w:val="00A032BF"/>
    <w:rsid w:val="00A06FAA"/>
    <w:rsid w:val="00A075EF"/>
    <w:rsid w:val="00A1255D"/>
    <w:rsid w:val="00A1627B"/>
    <w:rsid w:val="00A22DD1"/>
    <w:rsid w:val="00A253EA"/>
    <w:rsid w:val="00A26F05"/>
    <w:rsid w:val="00A30BEC"/>
    <w:rsid w:val="00A32171"/>
    <w:rsid w:val="00A3233B"/>
    <w:rsid w:val="00A34D1C"/>
    <w:rsid w:val="00A350E9"/>
    <w:rsid w:val="00A3716D"/>
    <w:rsid w:val="00A463E2"/>
    <w:rsid w:val="00A47604"/>
    <w:rsid w:val="00A47C8A"/>
    <w:rsid w:val="00A51051"/>
    <w:rsid w:val="00A5159C"/>
    <w:rsid w:val="00A516C7"/>
    <w:rsid w:val="00A5274E"/>
    <w:rsid w:val="00A60CB2"/>
    <w:rsid w:val="00A627C8"/>
    <w:rsid w:val="00A6457C"/>
    <w:rsid w:val="00A7338B"/>
    <w:rsid w:val="00A7344E"/>
    <w:rsid w:val="00A807C7"/>
    <w:rsid w:val="00A828BA"/>
    <w:rsid w:val="00A863C0"/>
    <w:rsid w:val="00A86EE6"/>
    <w:rsid w:val="00A922D9"/>
    <w:rsid w:val="00A93E3F"/>
    <w:rsid w:val="00A95276"/>
    <w:rsid w:val="00A9595E"/>
    <w:rsid w:val="00A97857"/>
    <w:rsid w:val="00AA0895"/>
    <w:rsid w:val="00AA3C16"/>
    <w:rsid w:val="00AA42AE"/>
    <w:rsid w:val="00AA5BFD"/>
    <w:rsid w:val="00AA5ED0"/>
    <w:rsid w:val="00AA60E9"/>
    <w:rsid w:val="00AB336B"/>
    <w:rsid w:val="00AB422D"/>
    <w:rsid w:val="00AB5960"/>
    <w:rsid w:val="00AB5B55"/>
    <w:rsid w:val="00AB644D"/>
    <w:rsid w:val="00AD05ED"/>
    <w:rsid w:val="00AD13D8"/>
    <w:rsid w:val="00AD2A69"/>
    <w:rsid w:val="00AD4805"/>
    <w:rsid w:val="00AD5B46"/>
    <w:rsid w:val="00AD659C"/>
    <w:rsid w:val="00AD78E3"/>
    <w:rsid w:val="00AD7D78"/>
    <w:rsid w:val="00AE0857"/>
    <w:rsid w:val="00AE1D61"/>
    <w:rsid w:val="00AE2AF0"/>
    <w:rsid w:val="00AE3D2B"/>
    <w:rsid w:val="00AE4565"/>
    <w:rsid w:val="00AE6D2B"/>
    <w:rsid w:val="00AF1546"/>
    <w:rsid w:val="00AF17FC"/>
    <w:rsid w:val="00AF25AF"/>
    <w:rsid w:val="00AF2DE5"/>
    <w:rsid w:val="00AF325D"/>
    <w:rsid w:val="00AF53F5"/>
    <w:rsid w:val="00B00228"/>
    <w:rsid w:val="00B004A8"/>
    <w:rsid w:val="00B014AF"/>
    <w:rsid w:val="00B02E3B"/>
    <w:rsid w:val="00B0411E"/>
    <w:rsid w:val="00B04363"/>
    <w:rsid w:val="00B04E3A"/>
    <w:rsid w:val="00B058EA"/>
    <w:rsid w:val="00B06698"/>
    <w:rsid w:val="00B1551B"/>
    <w:rsid w:val="00B157D5"/>
    <w:rsid w:val="00B20968"/>
    <w:rsid w:val="00B22FFC"/>
    <w:rsid w:val="00B27F42"/>
    <w:rsid w:val="00B31009"/>
    <w:rsid w:val="00B320B2"/>
    <w:rsid w:val="00B3557B"/>
    <w:rsid w:val="00B35DD8"/>
    <w:rsid w:val="00B43C3D"/>
    <w:rsid w:val="00B445D1"/>
    <w:rsid w:val="00B44D21"/>
    <w:rsid w:val="00B45650"/>
    <w:rsid w:val="00B5112E"/>
    <w:rsid w:val="00B646E5"/>
    <w:rsid w:val="00B6640C"/>
    <w:rsid w:val="00B675E4"/>
    <w:rsid w:val="00B67E2E"/>
    <w:rsid w:val="00B7182A"/>
    <w:rsid w:val="00B72D72"/>
    <w:rsid w:val="00B760BE"/>
    <w:rsid w:val="00B76A21"/>
    <w:rsid w:val="00B80A89"/>
    <w:rsid w:val="00B831B4"/>
    <w:rsid w:val="00B85120"/>
    <w:rsid w:val="00B8738A"/>
    <w:rsid w:val="00B934B5"/>
    <w:rsid w:val="00B93955"/>
    <w:rsid w:val="00B95991"/>
    <w:rsid w:val="00B95E16"/>
    <w:rsid w:val="00B97469"/>
    <w:rsid w:val="00BA0952"/>
    <w:rsid w:val="00BA44D6"/>
    <w:rsid w:val="00BB3072"/>
    <w:rsid w:val="00BB784F"/>
    <w:rsid w:val="00BC017D"/>
    <w:rsid w:val="00BC7B0B"/>
    <w:rsid w:val="00BD112E"/>
    <w:rsid w:val="00BD3EFB"/>
    <w:rsid w:val="00BD5304"/>
    <w:rsid w:val="00BE328F"/>
    <w:rsid w:val="00BE51C7"/>
    <w:rsid w:val="00BE6AF6"/>
    <w:rsid w:val="00BF0313"/>
    <w:rsid w:val="00BF1804"/>
    <w:rsid w:val="00BF3884"/>
    <w:rsid w:val="00BF4FFA"/>
    <w:rsid w:val="00BF6F21"/>
    <w:rsid w:val="00C0236A"/>
    <w:rsid w:val="00C05113"/>
    <w:rsid w:val="00C06C3E"/>
    <w:rsid w:val="00C20EE9"/>
    <w:rsid w:val="00C214C3"/>
    <w:rsid w:val="00C32C12"/>
    <w:rsid w:val="00C35ED0"/>
    <w:rsid w:val="00C36B45"/>
    <w:rsid w:val="00C40A83"/>
    <w:rsid w:val="00C4105B"/>
    <w:rsid w:val="00C45C8B"/>
    <w:rsid w:val="00C45C96"/>
    <w:rsid w:val="00C5183B"/>
    <w:rsid w:val="00C51D13"/>
    <w:rsid w:val="00C53F7A"/>
    <w:rsid w:val="00C567DC"/>
    <w:rsid w:val="00C62938"/>
    <w:rsid w:val="00C631F8"/>
    <w:rsid w:val="00C645D2"/>
    <w:rsid w:val="00C650DB"/>
    <w:rsid w:val="00C67C89"/>
    <w:rsid w:val="00C72C35"/>
    <w:rsid w:val="00C72FC2"/>
    <w:rsid w:val="00C72FFB"/>
    <w:rsid w:val="00C80D9E"/>
    <w:rsid w:val="00C81797"/>
    <w:rsid w:val="00C83441"/>
    <w:rsid w:val="00C862D4"/>
    <w:rsid w:val="00C87528"/>
    <w:rsid w:val="00C87798"/>
    <w:rsid w:val="00C91B9D"/>
    <w:rsid w:val="00C95164"/>
    <w:rsid w:val="00C965C6"/>
    <w:rsid w:val="00CA2520"/>
    <w:rsid w:val="00CA375E"/>
    <w:rsid w:val="00CA37F3"/>
    <w:rsid w:val="00CA5E9E"/>
    <w:rsid w:val="00CA7DD4"/>
    <w:rsid w:val="00CB15B4"/>
    <w:rsid w:val="00CB3BA9"/>
    <w:rsid w:val="00CB431C"/>
    <w:rsid w:val="00CB45DA"/>
    <w:rsid w:val="00CB5A3E"/>
    <w:rsid w:val="00CB650A"/>
    <w:rsid w:val="00CC2266"/>
    <w:rsid w:val="00CC2C2A"/>
    <w:rsid w:val="00CD2DA5"/>
    <w:rsid w:val="00CD5896"/>
    <w:rsid w:val="00CD79A3"/>
    <w:rsid w:val="00CE2BDB"/>
    <w:rsid w:val="00CE4410"/>
    <w:rsid w:val="00CF1130"/>
    <w:rsid w:val="00CF216F"/>
    <w:rsid w:val="00CF4BB5"/>
    <w:rsid w:val="00CF4FAC"/>
    <w:rsid w:val="00CF6AC7"/>
    <w:rsid w:val="00CF7866"/>
    <w:rsid w:val="00D01C7A"/>
    <w:rsid w:val="00D01E73"/>
    <w:rsid w:val="00D02054"/>
    <w:rsid w:val="00D02D17"/>
    <w:rsid w:val="00D05DB2"/>
    <w:rsid w:val="00D12DA6"/>
    <w:rsid w:val="00D1476E"/>
    <w:rsid w:val="00D14C22"/>
    <w:rsid w:val="00D15851"/>
    <w:rsid w:val="00D16AA7"/>
    <w:rsid w:val="00D16F5E"/>
    <w:rsid w:val="00D2026B"/>
    <w:rsid w:val="00D202C4"/>
    <w:rsid w:val="00D20635"/>
    <w:rsid w:val="00D20FB0"/>
    <w:rsid w:val="00D21DCD"/>
    <w:rsid w:val="00D2235F"/>
    <w:rsid w:val="00D229E2"/>
    <w:rsid w:val="00D2765A"/>
    <w:rsid w:val="00D435F8"/>
    <w:rsid w:val="00D43E78"/>
    <w:rsid w:val="00D448E1"/>
    <w:rsid w:val="00D504A7"/>
    <w:rsid w:val="00D51663"/>
    <w:rsid w:val="00D51BF1"/>
    <w:rsid w:val="00D52973"/>
    <w:rsid w:val="00D57990"/>
    <w:rsid w:val="00D62E53"/>
    <w:rsid w:val="00D631D6"/>
    <w:rsid w:val="00D64E37"/>
    <w:rsid w:val="00D65E31"/>
    <w:rsid w:val="00D7393E"/>
    <w:rsid w:val="00D75344"/>
    <w:rsid w:val="00D7684B"/>
    <w:rsid w:val="00D81B93"/>
    <w:rsid w:val="00D83886"/>
    <w:rsid w:val="00D840A5"/>
    <w:rsid w:val="00D8684F"/>
    <w:rsid w:val="00D873D7"/>
    <w:rsid w:val="00D87AC8"/>
    <w:rsid w:val="00D95B46"/>
    <w:rsid w:val="00D97A23"/>
    <w:rsid w:val="00DA2A49"/>
    <w:rsid w:val="00DA3064"/>
    <w:rsid w:val="00DB1459"/>
    <w:rsid w:val="00DB28E8"/>
    <w:rsid w:val="00DB34DD"/>
    <w:rsid w:val="00DB5091"/>
    <w:rsid w:val="00DB6C36"/>
    <w:rsid w:val="00DB7669"/>
    <w:rsid w:val="00DC3F89"/>
    <w:rsid w:val="00DD0218"/>
    <w:rsid w:val="00DD02D3"/>
    <w:rsid w:val="00DD2322"/>
    <w:rsid w:val="00DD3A7A"/>
    <w:rsid w:val="00DD61D0"/>
    <w:rsid w:val="00DD7584"/>
    <w:rsid w:val="00DE0474"/>
    <w:rsid w:val="00DE1C69"/>
    <w:rsid w:val="00DE1DDB"/>
    <w:rsid w:val="00DE48A7"/>
    <w:rsid w:val="00DE6D25"/>
    <w:rsid w:val="00DE7E38"/>
    <w:rsid w:val="00DF36CA"/>
    <w:rsid w:val="00DF65C5"/>
    <w:rsid w:val="00DF689C"/>
    <w:rsid w:val="00DF6967"/>
    <w:rsid w:val="00E02F7B"/>
    <w:rsid w:val="00E04552"/>
    <w:rsid w:val="00E05A9D"/>
    <w:rsid w:val="00E07329"/>
    <w:rsid w:val="00E128EF"/>
    <w:rsid w:val="00E166A6"/>
    <w:rsid w:val="00E21141"/>
    <w:rsid w:val="00E2602C"/>
    <w:rsid w:val="00E30B96"/>
    <w:rsid w:val="00E32FC0"/>
    <w:rsid w:val="00E344EF"/>
    <w:rsid w:val="00E360A8"/>
    <w:rsid w:val="00E37A44"/>
    <w:rsid w:val="00E410D6"/>
    <w:rsid w:val="00E411F4"/>
    <w:rsid w:val="00E42262"/>
    <w:rsid w:val="00E4382C"/>
    <w:rsid w:val="00E44B9F"/>
    <w:rsid w:val="00E46D0C"/>
    <w:rsid w:val="00E46D3B"/>
    <w:rsid w:val="00E46D9A"/>
    <w:rsid w:val="00E51291"/>
    <w:rsid w:val="00E52853"/>
    <w:rsid w:val="00E5305F"/>
    <w:rsid w:val="00E530E6"/>
    <w:rsid w:val="00E5554C"/>
    <w:rsid w:val="00E559FD"/>
    <w:rsid w:val="00E5751E"/>
    <w:rsid w:val="00E57D8C"/>
    <w:rsid w:val="00E630D7"/>
    <w:rsid w:val="00E6513C"/>
    <w:rsid w:val="00E772C4"/>
    <w:rsid w:val="00E81190"/>
    <w:rsid w:val="00E84F44"/>
    <w:rsid w:val="00E879AF"/>
    <w:rsid w:val="00E907EB"/>
    <w:rsid w:val="00E9129D"/>
    <w:rsid w:val="00E9166C"/>
    <w:rsid w:val="00E92CC8"/>
    <w:rsid w:val="00E936DE"/>
    <w:rsid w:val="00E97295"/>
    <w:rsid w:val="00E97944"/>
    <w:rsid w:val="00EA1730"/>
    <w:rsid w:val="00EA2B99"/>
    <w:rsid w:val="00EA2DDC"/>
    <w:rsid w:val="00EA3405"/>
    <w:rsid w:val="00EA592B"/>
    <w:rsid w:val="00EA7916"/>
    <w:rsid w:val="00EB0061"/>
    <w:rsid w:val="00EB1D71"/>
    <w:rsid w:val="00EB4707"/>
    <w:rsid w:val="00EB6E25"/>
    <w:rsid w:val="00EB6F8B"/>
    <w:rsid w:val="00EC2305"/>
    <w:rsid w:val="00EC345E"/>
    <w:rsid w:val="00EC4276"/>
    <w:rsid w:val="00EC5474"/>
    <w:rsid w:val="00EC6D23"/>
    <w:rsid w:val="00EC77E5"/>
    <w:rsid w:val="00ED2574"/>
    <w:rsid w:val="00ED2C4A"/>
    <w:rsid w:val="00ED3CCF"/>
    <w:rsid w:val="00ED424C"/>
    <w:rsid w:val="00ED45D1"/>
    <w:rsid w:val="00ED6B57"/>
    <w:rsid w:val="00EE01DF"/>
    <w:rsid w:val="00EE5C8F"/>
    <w:rsid w:val="00EE5FAC"/>
    <w:rsid w:val="00EF1EDA"/>
    <w:rsid w:val="00EF279C"/>
    <w:rsid w:val="00EF2995"/>
    <w:rsid w:val="00EF5801"/>
    <w:rsid w:val="00EF6825"/>
    <w:rsid w:val="00F00491"/>
    <w:rsid w:val="00F01AE0"/>
    <w:rsid w:val="00F03FC7"/>
    <w:rsid w:val="00F06369"/>
    <w:rsid w:val="00F07ACD"/>
    <w:rsid w:val="00F140DA"/>
    <w:rsid w:val="00F16899"/>
    <w:rsid w:val="00F20CF7"/>
    <w:rsid w:val="00F21656"/>
    <w:rsid w:val="00F30A4F"/>
    <w:rsid w:val="00F31466"/>
    <w:rsid w:val="00F323B1"/>
    <w:rsid w:val="00F34225"/>
    <w:rsid w:val="00F35EF2"/>
    <w:rsid w:val="00F3620B"/>
    <w:rsid w:val="00F36BB3"/>
    <w:rsid w:val="00F37C4C"/>
    <w:rsid w:val="00F41159"/>
    <w:rsid w:val="00F41A0B"/>
    <w:rsid w:val="00F41CE0"/>
    <w:rsid w:val="00F4743E"/>
    <w:rsid w:val="00F5173F"/>
    <w:rsid w:val="00F52812"/>
    <w:rsid w:val="00F52E44"/>
    <w:rsid w:val="00F53E12"/>
    <w:rsid w:val="00F555A5"/>
    <w:rsid w:val="00F55B90"/>
    <w:rsid w:val="00F56A44"/>
    <w:rsid w:val="00F57DC6"/>
    <w:rsid w:val="00F60221"/>
    <w:rsid w:val="00F65460"/>
    <w:rsid w:val="00F654F1"/>
    <w:rsid w:val="00F66B44"/>
    <w:rsid w:val="00F71282"/>
    <w:rsid w:val="00F73F3D"/>
    <w:rsid w:val="00F74AE3"/>
    <w:rsid w:val="00F75DBE"/>
    <w:rsid w:val="00F83376"/>
    <w:rsid w:val="00F85412"/>
    <w:rsid w:val="00F869F8"/>
    <w:rsid w:val="00F86B93"/>
    <w:rsid w:val="00F911DD"/>
    <w:rsid w:val="00F947C4"/>
    <w:rsid w:val="00F961E8"/>
    <w:rsid w:val="00F96284"/>
    <w:rsid w:val="00F97E99"/>
    <w:rsid w:val="00FA06ED"/>
    <w:rsid w:val="00FA08D9"/>
    <w:rsid w:val="00FA2449"/>
    <w:rsid w:val="00FA3B09"/>
    <w:rsid w:val="00FA4B15"/>
    <w:rsid w:val="00FA4C8E"/>
    <w:rsid w:val="00FB0086"/>
    <w:rsid w:val="00FB00BA"/>
    <w:rsid w:val="00FB04AA"/>
    <w:rsid w:val="00FB2715"/>
    <w:rsid w:val="00FB344A"/>
    <w:rsid w:val="00FB77D0"/>
    <w:rsid w:val="00FC7F31"/>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700607</RACS_x0020_ID>
    <Approved_x0020_Provider xmlns="a8338b6e-77a6-4851-82b6-98166143ffdd">The Corporation of the Synod of the Diocese of Brisbane</Approved_x0020_Provider>
    <Management_x0020_Company_x0020_ID xmlns="a8338b6e-77a6-4851-82b6-98166143ffdd" xsi:nil="true"/>
    <Home xmlns="a8338b6e-77a6-4851-82b6-98166143ffdd">Anglicare SQ - Give Me a Break</Home>
    <Signed xmlns="a8338b6e-77a6-4851-82b6-98166143ffdd" xsi:nil="true"/>
    <Uploaded xmlns="a8338b6e-77a6-4851-82b6-98166143ffdd">true</Uploaded>
    <Management_x0020_Company xmlns="a8338b6e-77a6-4851-82b6-98166143ffdd" xsi:nil="true"/>
    <Doc_x0020_Date xmlns="a8338b6e-77a6-4851-82b6-98166143ffdd">2022-04-27T23:14:51+00:00</Doc_x0020_Date>
    <CSI_x0020_ID xmlns="a8338b6e-77a6-4851-82b6-98166143ffdd" xsi:nil="true"/>
    <Case_x0020_ID xmlns="a8338b6e-77a6-4851-82b6-98166143ffdd" xsi:nil="true"/>
    <Approved_x0020_Provider_x0020_ID xmlns="a8338b6e-77a6-4851-82b6-98166143ffdd">F8D2153F-77F4-DC11-AD41-005056922186</Approved_x0020_Provider_x0020_ID>
    <Location xmlns="a8338b6e-77a6-4851-82b6-98166143ffdd" xsi:nil="true"/>
    <Doc_x0020_Type xmlns="a8338b6e-77a6-4851-82b6-98166143ffdd">Publication</Doc_x0020_Type>
    <Home_x0020_ID xmlns="a8338b6e-77a6-4851-82b6-98166143ffdd">8A1C7EB3-0385-E411-B1AD-005056922186</Home_x0020_ID>
    <State xmlns="a8338b6e-77a6-4851-82b6-98166143ffdd">QLD</State>
    <Doc_x0020_Sent_Received_x0020_Date xmlns="a8338b6e-77a6-4851-82b6-98166143ffdd">2022-04-28T00:00:00+00:00</Doc_x0020_Sent_Received_x0020_Date>
    <Activity_x0020_ID xmlns="a8338b6e-77a6-4851-82b6-98166143ffdd">536297E0-B163-EC11-B917-005056922186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 ds:uri="http://www.w3.org/XML/1998/namespace"/>
    <ds:schemaRef ds:uri="http://purl.org/dc/term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8CF47A0-C5AF-4E07-A90F-0453CCF48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8747585-1BC1-4E2D-8EE0-67DCF5EF3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6907</Words>
  <Characters>39372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2022-06-10T02:49:00Z</dcterms:created>
  <dcterms:modified xsi:type="dcterms:W3CDTF">2022-06-10T02:49:00Z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