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47949" w14:textId="77777777" w:rsidR="00DC2DC6" w:rsidRPr="003217D3" w:rsidRDefault="001E418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F947AD9" wp14:editId="4F947A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779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F94794A" w14:textId="77777777" w:rsidR="00DC2DC6" w:rsidRPr="003217D3" w:rsidRDefault="001E418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94794B" w14:textId="77777777" w:rsidR="00DC2DC6" w:rsidRPr="00A36AA9" w:rsidRDefault="001E418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94794C" w14:textId="77777777" w:rsidR="00DC2DC6" w:rsidRPr="00A36AA9" w:rsidRDefault="001E418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446B" w14:paraId="7FDD52FF" w14:textId="77777777" w:rsidTr="00706028">
        <w:tc>
          <w:tcPr>
            <w:cnfStyle w:val="001000000000" w:firstRow="0" w:lastRow="0" w:firstColumn="1" w:lastColumn="0" w:oddVBand="0" w:evenVBand="0" w:oddHBand="0" w:evenHBand="0" w:firstRowFirstColumn="0" w:firstRowLastColumn="0" w:lastRowFirstColumn="0" w:lastRowLastColumn="0"/>
            <w:tcW w:w="3227" w:type="dxa"/>
          </w:tcPr>
          <w:p w14:paraId="6A1886D4" w14:textId="77777777" w:rsidR="0007446B" w:rsidRPr="00A36AA9" w:rsidRDefault="0007446B" w:rsidP="0070602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9F9667B" w14:textId="77777777" w:rsidR="0007446B" w:rsidRPr="00A36AA9" w:rsidRDefault="0007446B" w:rsidP="00706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SQ - Give Me a Break</w:t>
            </w:r>
          </w:p>
        </w:tc>
      </w:tr>
      <w:tr w:rsidR="0007446B" w14:paraId="3E8AC28F" w14:textId="77777777" w:rsidTr="0070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60A6D" w14:textId="77777777" w:rsidR="0007446B" w:rsidRPr="00A36AA9" w:rsidRDefault="0007446B" w:rsidP="0070602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08AF94D" w14:textId="77777777" w:rsidR="0007446B" w:rsidRPr="00A36AA9" w:rsidRDefault="0007446B" w:rsidP="00706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6-8 Waterfall Road NAMBOUR QLD 4560</w:t>
            </w:r>
          </w:p>
        </w:tc>
      </w:tr>
      <w:tr w:rsidR="0007446B" w14:paraId="282CEB71" w14:textId="77777777" w:rsidTr="00706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6BBA4" w14:textId="77777777" w:rsidR="0007446B" w:rsidRPr="00A36AA9" w:rsidRDefault="0007446B" w:rsidP="0070602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697EA9" w14:textId="77777777" w:rsidR="0007446B" w:rsidRPr="00A36AA9" w:rsidRDefault="0007446B" w:rsidP="00706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700607</w:t>
            </w:r>
          </w:p>
        </w:tc>
      </w:tr>
      <w:tr w:rsidR="0007446B" w14:paraId="308846B0" w14:textId="77777777" w:rsidTr="0070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5123EB" w14:textId="77777777" w:rsidR="0007446B" w:rsidRPr="00A36AA9" w:rsidRDefault="0007446B" w:rsidP="0070602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DBCE5A" w14:textId="77777777" w:rsidR="0007446B" w:rsidRPr="00A36AA9" w:rsidRDefault="0007446B" w:rsidP="00706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Corporation of the Synod of the Diocese of Brisbane</w:t>
            </w:r>
          </w:p>
        </w:tc>
      </w:tr>
      <w:tr w:rsidR="0007446B" w14:paraId="4B957931" w14:textId="77777777" w:rsidTr="00706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C884E" w14:textId="77777777" w:rsidR="0007446B" w:rsidRPr="00A36AA9" w:rsidRDefault="0007446B" w:rsidP="0070602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D60548" w14:textId="77777777" w:rsidR="0007446B" w:rsidRPr="00A36AA9" w:rsidRDefault="0007446B" w:rsidP="00706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7446B" w14:paraId="2E5E47F0" w14:textId="77777777" w:rsidTr="0070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72511" w14:textId="77777777" w:rsidR="0007446B" w:rsidRPr="00A36AA9" w:rsidRDefault="0007446B" w:rsidP="0070602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35D5F7" w14:textId="77777777" w:rsidR="0007446B" w:rsidRPr="00A36AA9" w:rsidRDefault="0007446B" w:rsidP="00706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July 2023</w:t>
            </w:r>
          </w:p>
        </w:tc>
      </w:tr>
      <w:tr w:rsidR="0007446B" w14:paraId="657FADF2" w14:textId="77777777" w:rsidTr="00706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A888B" w14:textId="77777777" w:rsidR="0007446B" w:rsidRPr="00A36AA9" w:rsidRDefault="0007446B" w:rsidP="0070602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552BD7" w14:textId="77777777" w:rsidR="0007446B" w:rsidRPr="00A36AA9" w:rsidRDefault="0007446B" w:rsidP="00706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7861">
              <w:rPr>
                <w:rFonts w:ascii="Arial" w:hAnsi="Arial" w:cs="Arial"/>
                <w:color w:val="auto"/>
              </w:rPr>
              <w:t>13 September 2023</w:t>
            </w:r>
          </w:p>
        </w:tc>
      </w:tr>
    </w:tbl>
    <w:bookmarkEnd w:id="0"/>
    <w:p w14:paraId="6E410AC2" w14:textId="77777777" w:rsidR="0007446B" w:rsidRPr="00A36AA9" w:rsidRDefault="0007446B" w:rsidP="0007446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469941" w14:textId="77777777" w:rsidR="0007446B" w:rsidRPr="00A36AA9" w:rsidRDefault="0007446B" w:rsidP="0007446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F72384B" w14:textId="77777777" w:rsidR="0007446B" w:rsidRPr="00A36AA9" w:rsidRDefault="0007446B" w:rsidP="0007446B">
      <w:pPr>
        <w:pStyle w:val="NormalArial"/>
      </w:pPr>
      <w:r w:rsidRPr="00A36AA9">
        <w:t xml:space="preserve">This performance report for </w:t>
      </w:r>
      <w:r w:rsidRPr="00A36AA9">
        <w:rPr>
          <w:color w:val="auto"/>
        </w:rPr>
        <w:t>Anglicare SQ - Give Me a Break (</w:t>
      </w:r>
      <w:r w:rsidRPr="00A36AA9">
        <w:rPr>
          <w:b/>
          <w:color w:val="auto"/>
        </w:rPr>
        <w:t>the service</w:t>
      </w:r>
      <w:r w:rsidRPr="00A36AA9">
        <w:rPr>
          <w:color w:val="auto"/>
        </w:rPr>
        <w:t>) has been prepared by</w:t>
      </w:r>
      <w:r w:rsidRPr="00A36AA9">
        <w:rPr>
          <w:color w:val="0000FF"/>
        </w:rPr>
        <w:t xml:space="preserve"> </w:t>
      </w:r>
      <w:r w:rsidRPr="00F37861">
        <w:t>D Horne,</w:t>
      </w:r>
      <w:r w:rsidRPr="00A36AA9">
        <w:t xml:space="preserve"> delegate of the Aged Care Quality and Safety Commissioner (Commissioner)</w:t>
      </w:r>
      <w:r>
        <w:rPr>
          <w:rStyle w:val="FootnoteReference"/>
        </w:rPr>
        <w:footnoteReference w:id="1"/>
      </w:r>
      <w:r w:rsidRPr="00A36AA9">
        <w:t xml:space="preserve">. </w:t>
      </w:r>
    </w:p>
    <w:p w14:paraId="1BE65B62" w14:textId="77777777" w:rsidR="0007446B" w:rsidRPr="00A36AA9" w:rsidRDefault="0007446B" w:rsidP="0007446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C72AD" w14:textId="77777777" w:rsidR="0007446B" w:rsidRPr="00A36AA9" w:rsidRDefault="0007446B" w:rsidP="0007446B">
      <w:pPr>
        <w:pStyle w:val="NormalArial"/>
      </w:pPr>
      <w:r w:rsidRPr="00A36AA9">
        <w:t>The report also specifies any areas in which improvements must be made to ensure the Quality Standards are complied with.</w:t>
      </w:r>
    </w:p>
    <w:p w14:paraId="62D839E7" w14:textId="77777777" w:rsidR="0007446B" w:rsidRPr="00A36AA9" w:rsidRDefault="0007446B" w:rsidP="0007446B">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C3231DB" w14:textId="77777777" w:rsidR="0007446B" w:rsidRPr="00A36AA9" w:rsidRDefault="0007446B" w:rsidP="0007446B">
      <w:pPr>
        <w:pStyle w:val="NormalArial"/>
      </w:pPr>
      <w:bookmarkStart w:id="1" w:name="HcsServicesFullListWithAddress"/>
      <w:r w:rsidRPr="00A36AA9">
        <w:rPr>
          <w:b/>
          <w:bCs/>
        </w:rPr>
        <w:t>Home Care:</w:t>
      </w:r>
    </w:p>
    <w:p w14:paraId="4CAF575B" w14:textId="77777777" w:rsidR="0007446B" w:rsidRPr="00A36AA9" w:rsidRDefault="0007446B" w:rsidP="0007446B">
      <w:pPr>
        <w:pStyle w:val="NormalArial"/>
        <w:numPr>
          <w:ilvl w:val="0"/>
          <w:numId w:val="21"/>
        </w:numPr>
      </w:pPr>
      <w:r w:rsidRPr="00A36AA9">
        <w:t>Short Term Restorative Care (STRC), STRC, 6-8 Waterfall Road, NAMBOUR QLD 4560</w:t>
      </w:r>
    </w:p>
    <w:p w14:paraId="7DB70BC1" w14:textId="77777777" w:rsidR="0007446B" w:rsidRPr="00A36AA9" w:rsidRDefault="0007446B" w:rsidP="0007446B">
      <w:pPr>
        <w:pStyle w:val="NormalArial"/>
        <w:numPr>
          <w:ilvl w:val="0"/>
          <w:numId w:val="21"/>
        </w:numPr>
        <w:spacing w:after="0"/>
      </w:pPr>
      <w:r w:rsidRPr="00A36AA9">
        <w:t>Anglicare SQ Sunshine Coast Home Care, 23406, 6-8 Waterfall Road, NAMBOUR QLD 4560</w:t>
      </w:r>
    </w:p>
    <w:p w14:paraId="724AF92D" w14:textId="77777777" w:rsidR="0007446B" w:rsidRPr="00A36AA9" w:rsidRDefault="0007446B" w:rsidP="0007446B">
      <w:pPr>
        <w:pStyle w:val="NormalArial"/>
      </w:pPr>
      <w:r w:rsidRPr="00A36AA9">
        <w:rPr>
          <w:b/>
          <w:bCs/>
        </w:rPr>
        <w:t>CHSP:</w:t>
      </w:r>
    </w:p>
    <w:p w14:paraId="41461C2C" w14:textId="77777777" w:rsidR="0007446B" w:rsidRPr="00A36AA9" w:rsidRDefault="0007446B" w:rsidP="0007446B">
      <w:pPr>
        <w:pStyle w:val="NormalArial"/>
        <w:numPr>
          <w:ilvl w:val="0"/>
          <w:numId w:val="22"/>
        </w:numPr>
      </w:pPr>
      <w:r w:rsidRPr="00A36AA9">
        <w:t>Care Relationships and Carer Support, 25062, 6-8 Waterfall Road, NAMBOUR QLD 4560</w:t>
      </w:r>
    </w:p>
    <w:p w14:paraId="39B3A252" w14:textId="77777777" w:rsidR="0007446B" w:rsidRPr="00A36AA9" w:rsidRDefault="0007446B" w:rsidP="0007446B">
      <w:pPr>
        <w:pStyle w:val="NormalArial"/>
        <w:numPr>
          <w:ilvl w:val="0"/>
          <w:numId w:val="22"/>
        </w:numPr>
        <w:spacing w:after="0"/>
      </w:pPr>
      <w:r w:rsidRPr="00A36AA9">
        <w:t>Community and Home Support, 25063, 6-8 Waterfall Road, NAMBOUR QLD 4560</w:t>
      </w:r>
    </w:p>
    <w:bookmarkEnd w:id="1"/>
    <w:p w14:paraId="3B66F191" w14:textId="77777777" w:rsidR="0007446B" w:rsidRPr="00A36AA9" w:rsidRDefault="0007446B" w:rsidP="0007446B">
      <w:pPr>
        <w:pStyle w:val="NormalArial"/>
      </w:pPr>
    </w:p>
    <w:p w14:paraId="774E0FFB" w14:textId="77777777" w:rsidR="0007446B" w:rsidRPr="00A36AA9" w:rsidRDefault="0007446B" w:rsidP="0007446B">
      <w:pPr>
        <w:pStyle w:val="Heading1"/>
        <w:spacing w:before="0" w:after="240" w:line="22" w:lineRule="atLeast"/>
        <w:rPr>
          <w:rFonts w:ascii="Arial" w:hAnsi="Arial" w:cs="Arial"/>
        </w:rPr>
      </w:pPr>
      <w:r w:rsidRPr="00A36AA9">
        <w:rPr>
          <w:rFonts w:ascii="Arial" w:hAnsi="Arial" w:cs="Arial"/>
        </w:rPr>
        <w:t>Material relied on</w:t>
      </w:r>
    </w:p>
    <w:p w14:paraId="08C7F4E4" w14:textId="77777777" w:rsidR="0007446B" w:rsidRPr="00A36AA9" w:rsidRDefault="0007446B" w:rsidP="0007446B">
      <w:pPr>
        <w:pStyle w:val="NormalArial"/>
      </w:pPr>
      <w:r w:rsidRPr="00A36AA9">
        <w:t>The following information has been considered in preparing the performance report:</w:t>
      </w:r>
    </w:p>
    <w:p w14:paraId="7A0A8719" w14:textId="77777777" w:rsidR="0007446B" w:rsidRPr="00BD27CD" w:rsidRDefault="0007446B" w:rsidP="0007446B">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t>
      </w:r>
      <w:r>
        <w:rPr>
          <w:rFonts w:ascii="Arial" w:hAnsi="Arial" w:cs="Arial"/>
          <w:color w:val="auto"/>
        </w:rPr>
        <w:t xml:space="preserve">was informed by a desk assessment, review of documents and interviews with staff, consumers/representatives and </w:t>
      </w:r>
      <w:proofErr w:type="gramStart"/>
      <w:r>
        <w:rPr>
          <w:rFonts w:ascii="Arial" w:hAnsi="Arial" w:cs="Arial"/>
          <w:color w:val="auto"/>
        </w:rPr>
        <w:t>others</w:t>
      </w:r>
      <w:proofErr w:type="gramEnd"/>
    </w:p>
    <w:p w14:paraId="00EDB3BC" w14:textId="77777777" w:rsidR="0007446B" w:rsidRDefault="0007446B" w:rsidP="0007446B">
      <w:pPr>
        <w:pStyle w:val="ListParagraph"/>
        <w:numPr>
          <w:ilvl w:val="0"/>
          <w:numId w:val="2"/>
        </w:numPr>
        <w:tabs>
          <w:tab w:val="clear" w:pos="357"/>
          <w:tab w:val="left" w:pos="2835"/>
        </w:tabs>
        <w:spacing w:line="22" w:lineRule="atLeast"/>
        <w:rPr>
          <w:rFonts w:ascii="Arial" w:hAnsi="Arial" w:cs="Arial"/>
          <w:color w:val="auto"/>
        </w:rPr>
      </w:pPr>
      <w:r>
        <w:rPr>
          <w:rFonts w:ascii="Arial" w:hAnsi="Arial" w:cs="Arial"/>
          <w:color w:val="auto"/>
        </w:rPr>
        <w:t>the performance report dated 18 January 2023 in relation to the Assessment Contact - Desk undertaken on 15 December 2022; and</w:t>
      </w:r>
    </w:p>
    <w:p w14:paraId="3A14EB45" w14:textId="77777777" w:rsidR="0007446B" w:rsidRPr="00BD27CD" w:rsidRDefault="0007446B" w:rsidP="0007446B">
      <w:pPr>
        <w:pStyle w:val="ListParagraph"/>
        <w:tabs>
          <w:tab w:val="clear" w:pos="357"/>
          <w:tab w:val="left" w:pos="2835"/>
        </w:tabs>
        <w:spacing w:line="22" w:lineRule="atLeast"/>
        <w:ind w:left="720"/>
        <w:rPr>
          <w:rFonts w:ascii="Arial" w:hAnsi="Arial" w:cs="Arial"/>
          <w:color w:val="auto"/>
        </w:rPr>
      </w:pPr>
    </w:p>
    <w:p w14:paraId="4F9283D8" w14:textId="77777777" w:rsidR="0007446B" w:rsidRPr="00A36AA9" w:rsidRDefault="0007446B" w:rsidP="0007446B">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7 August 2023.</w:t>
      </w:r>
    </w:p>
    <w:p w14:paraId="42D8C93D" w14:textId="77777777" w:rsidR="0007446B" w:rsidRPr="00D76BC8" w:rsidRDefault="0007446B" w:rsidP="0007446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AD05D9" w14:textId="77777777" w:rsidR="0007446B" w:rsidRPr="00244176" w:rsidRDefault="0007446B" w:rsidP="0007446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AB224E">
        <w:rPr>
          <w:rFonts w:ascii="Arial" w:hAnsi="Arial" w:cs="Arial"/>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446B" w14:paraId="4F3A324E" w14:textId="77777777" w:rsidTr="007060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C623C2" w14:textId="77777777" w:rsidR="0007446B" w:rsidRPr="00A36AA9" w:rsidRDefault="0007446B" w:rsidP="00706028">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0D569FB9" w14:textId="77777777" w:rsidR="0007446B" w:rsidRPr="00556627" w:rsidRDefault="0065377C" w:rsidP="007060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B596B943C0C441FA964CA0E3821631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446B">
                  <w:rPr>
                    <w:rFonts w:ascii="Arial" w:hAnsi="Arial" w:cs="Arial"/>
                  </w:rPr>
                  <w:t>Not applicable as not all requirements have been assessed</w:t>
                </w:r>
              </w:sdtContent>
            </w:sdt>
            <w:r w:rsidR="0007446B" w:rsidRPr="00A36AA9">
              <w:rPr>
                <w:rFonts w:ascii="Arial" w:hAnsi="Arial" w:cs="Arial"/>
              </w:rPr>
              <w:t xml:space="preserve"> </w:t>
            </w:r>
          </w:p>
        </w:tc>
      </w:tr>
      <w:tr w:rsidR="0007446B" w14:paraId="4C3CD91D" w14:textId="77777777" w:rsidTr="00706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A8B9B9" w14:textId="77777777" w:rsidR="0007446B" w:rsidRPr="00556627" w:rsidRDefault="0007446B" w:rsidP="00706028">
            <w:pPr>
              <w:keepNext/>
              <w:spacing w:before="0" w:line="22" w:lineRule="atLeast"/>
              <w:rPr>
                <w:rFonts w:ascii="Arial" w:hAnsi="Arial" w:cs="Arial"/>
                <w:b/>
              </w:rPr>
            </w:pPr>
            <w:r w:rsidRPr="00A36AA9">
              <w:rPr>
                <w:rFonts w:ascii="Arial" w:hAnsi="Arial" w:cs="Arial"/>
                <w:b/>
              </w:rPr>
              <w:t>Standard 6</w:t>
            </w:r>
            <w:r w:rsidRPr="00556627">
              <w:rPr>
                <w:rFonts w:ascii="Arial" w:hAnsi="Arial" w:cs="Arial"/>
                <w:b/>
              </w:rPr>
              <w:t xml:space="preserve"> Feedback and complaints</w:t>
            </w:r>
          </w:p>
        </w:tc>
        <w:tc>
          <w:tcPr>
            <w:tcW w:w="1583" w:type="pct"/>
            <w:shd w:val="clear" w:color="auto" w:fill="auto"/>
          </w:tcPr>
          <w:p w14:paraId="11E9AA74" w14:textId="77777777" w:rsidR="0007446B" w:rsidRPr="00A36AA9" w:rsidRDefault="0065377C" w:rsidP="00706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A314D769F2C433E8AC49E6C8862C8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446B">
                  <w:rPr>
                    <w:rFonts w:ascii="Arial" w:hAnsi="Arial" w:cs="Arial"/>
                    <w:b/>
                  </w:rPr>
                  <w:t>Not applicable as not all requirements have been assessed</w:t>
                </w:r>
              </w:sdtContent>
            </w:sdt>
            <w:r w:rsidR="0007446B" w:rsidRPr="00A36AA9">
              <w:rPr>
                <w:rFonts w:ascii="Arial" w:hAnsi="Arial" w:cs="Arial"/>
                <w:b/>
              </w:rPr>
              <w:t xml:space="preserve"> </w:t>
            </w:r>
          </w:p>
        </w:tc>
      </w:tr>
      <w:tr w:rsidR="0007446B" w14:paraId="3D0125BE" w14:textId="77777777" w:rsidTr="0070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2177C" w14:textId="77777777" w:rsidR="0007446B" w:rsidRPr="00556627" w:rsidRDefault="0007446B" w:rsidP="00706028">
            <w:pPr>
              <w:keepNext/>
              <w:spacing w:before="0" w:line="22" w:lineRule="atLeast"/>
              <w:rPr>
                <w:rFonts w:ascii="Arial" w:hAnsi="Arial" w:cs="Arial"/>
                <w:b/>
              </w:rPr>
            </w:pPr>
            <w:r w:rsidRPr="00A36AA9">
              <w:rPr>
                <w:rFonts w:ascii="Arial" w:hAnsi="Arial" w:cs="Arial"/>
                <w:b/>
              </w:rPr>
              <w:t>Standard 8</w:t>
            </w:r>
            <w:r w:rsidRPr="00556627">
              <w:rPr>
                <w:rFonts w:ascii="Arial" w:hAnsi="Arial" w:cs="Arial"/>
                <w:b/>
              </w:rPr>
              <w:t xml:space="preserve"> Organisational governance</w:t>
            </w:r>
          </w:p>
        </w:tc>
        <w:tc>
          <w:tcPr>
            <w:tcW w:w="1583" w:type="pct"/>
            <w:shd w:val="clear" w:color="auto" w:fill="auto"/>
          </w:tcPr>
          <w:p w14:paraId="2F2BC3BE" w14:textId="77777777" w:rsidR="0007446B" w:rsidRPr="00A36AA9" w:rsidRDefault="0065377C" w:rsidP="00706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D7F1992908B4A0E85890271813DD8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446B">
                  <w:rPr>
                    <w:rFonts w:ascii="Arial" w:hAnsi="Arial" w:cs="Arial"/>
                    <w:b/>
                  </w:rPr>
                  <w:t>Not applicable as not all requirements have been assessed</w:t>
                </w:r>
              </w:sdtContent>
            </w:sdt>
            <w:r w:rsidR="0007446B" w:rsidRPr="00A36AA9">
              <w:rPr>
                <w:rFonts w:ascii="Arial" w:hAnsi="Arial" w:cs="Arial"/>
                <w:b/>
              </w:rPr>
              <w:t xml:space="preserve"> </w:t>
            </w:r>
          </w:p>
        </w:tc>
      </w:tr>
    </w:tbl>
    <w:p w14:paraId="7011BC11" w14:textId="77777777" w:rsidR="0007446B" w:rsidRPr="00244176" w:rsidRDefault="0007446B" w:rsidP="0007446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7446B" w14:paraId="5BB6E1A5" w14:textId="77777777" w:rsidTr="007060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68D467" w14:textId="77777777" w:rsidR="0007446B" w:rsidRPr="00244176" w:rsidRDefault="0007446B" w:rsidP="00706028">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17A979EB" w14:textId="77777777" w:rsidR="0007446B" w:rsidRPr="00556627" w:rsidRDefault="0065377C" w:rsidP="007060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70736351"/>
                <w:placeholder>
                  <w:docPart w:val="7FB871E7E60049BFB01FD049F6E3C5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446B">
                  <w:rPr>
                    <w:rFonts w:ascii="Arial" w:hAnsi="Arial" w:cs="Arial"/>
                  </w:rPr>
                  <w:t>Not applicable as not all requirements have been assessed</w:t>
                </w:r>
              </w:sdtContent>
            </w:sdt>
            <w:r w:rsidR="0007446B" w:rsidRPr="00556627">
              <w:rPr>
                <w:rFonts w:ascii="Arial" w:hAnsi="Arial" w:cs="Arial"/>
              </w:rPr>
              <w:t xml:space="preserve"> </w:t>
            </w:r>
          </w:p>
        </w:tc>
      </w:tr>
      <w:tr w:rsidR="0007446B" w14:paraId="7AA3A7B4" w14:textId="77777777" w:rsidTr="00706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FB5667" w14:textId="77777777" w:rsidR="0007446B" w:rsidRPr="00556627" w:rsidRDefault="0007446B" w:rsidP="00706028">
            <w:pPr>
              <w:keepNext/>
              <w:spacing w:before="0" w:line="22" w:lineRule="atLeast"/>
              <w:rPr>
                <w:rFonts w:ascii="Arial" w:hAnsi="Arial" w:cs="Arial"/>
                <w:b/>
              </w:rPr>
            </w:pPr>
            <w:r w:rsidRPr="00244176">
              <w:rPr>
                <w:rFonts w:ascii="Arial" w:hAnsi="Arial" w:cs="Arial"/>
                <w:b/>
              </w:rPr>
              <w:t>Standard 6</w:t>
            </w:r>
            <w:r w:rsidRPr="00556627">
              <w:rPr>
                <w:rFonts w:ascii="Arial" w:hAnsi="Arial" w:cs="Arial"/>
                <w:b/>
              </w:rPr>
              <w:t xml:space="preserve"> Feedback and complaints</w:t>
            </w:r>
          </w:p>
        </w:tc>
        <w:tc>
          <w:tcPr>
            <w:tcW w:w="1605" w:type="pct"/>
            <w:shd w:val="clear" w:color="auto" w:fill="auto"/>
          </w:tcPr>
          <w:p w14:paraId="722E70A0" w14:textId="77777777" w:rsidR="0007446B" w:rsidRPr="00556627" w:rsidRDefault="0065377C" w:rsidP="007060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72639943"/>
                <w:placeholder>
                  <w:docPart w:val="91A418138BF94CBCA9236457227D0B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446B">
                  <w:rPr>
                    <w:rFonts w:ascii="Arial" w:hAnsi="Arial" w:cs="Arial"/>
                    <w:b/>
                  </w:rPr>
                  <w:t>Not applicable as not all requirements have been assessed</w:t>
                </w:r>
              </w:sdtContent>
            </w:sdt>
            <w:r w:rsidR="0007446B" w:rsidRPr="00556627">
              <w:rPr>
                <w:rFonts w:ascii="Arial" w:hAnsi="Arial" w:cs="Arial"/>
                <w:b/>
              </w:rPr>
              <w:t xml:space="preserve"> </w:t>
            </w:r>
          </w:p>
        </w:tc>
      </w:tr>
      <w:tr w:rsidR="0007446B" w14:paraId="78411816" w14:textId="77777777" w:rsidTr="0070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658EB6" w14:textId="77777777" w:rsidR="0007446B" w:rsidRPr="00556627" w:rsidRDefault="0007446B" w:rsidP="00706028">
            <w:pPr>
              <w:keepNext/>
              <w:spacing w:before="0" w:line="22" w:lineRule="atLeast"/>
              <w:rPr>
                <w:rFonts w:ascii="Arial" w:hAnsi="Arial" w:cs="Arial"/>
                <w:b/>
              </w:rPr>
            </w:pPr>
            <w:r w:rsidRPr="00244176">
              <w:rPr>
                <w:rFonts w:ascii="Arial" w:hAnsi="Arial" w:cs="Arial"/>
                <w:b/>
              </w:rPr>
              <w:t>Standard 8</w:t>
            </w:r>
            <w:r w:rsidRPr="00556627">
              <w:rPr>
                <w:rFonts w:ascii="Arial" w:hAnsi="Arial" w:cs="Arial"/>
                <w:b/>
              </w:rPr>
              <w:t xml:space="preserve"> Organisational governance</w:t>
            </w:r>
          </w:p>
        </w:tc>
        <w:tc>
          <w:tcPr>
            <w:tcW w:w="1605" w:type="pct"/>
            <w:shd w:val="clear" w:color="auto" w:fill="auto"/>
          </w:tcPr>
          <w:p w14:paraId="1A20D2BB" w14:textId="77777777" w:rsidR="0007446B" w:rsidRPr="00556627" w:rsidRDefault="0065377C" w:rsidP="007060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9715852"/>
                <w:placeholder>
                  <w:docPart w:val="7E2C93BF7F584D4E8380F82238ABA9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446B">
                  <w:rPr>
                    <w:rFonts w:ascii="Arial" w:hAnsi="Arial" w:cs="Arial"/>
                    <w:b/>
                  </w:rPr>
                  <w:t>Not applicable as not all requirements have been assessed</w:t>
                </w:r>
              </w:sdtContent>
            </w:sdt>
            <w:r w:rsidR="0007446B" w:rsidRPr="00556627">
              <w:rPr>
                <w:rFonts w:ascii="Arial" w:hAnsi="Arial" w:cs="Arial"/>
                <w:b/>
              </w:rPr>
              <w:t xml:space="preserve"> </w:t>
            </w:r>
          </w:p>
        </w:tc>
      </w:tr>
    </w:tbl>
    <w:p w14:paraId="7446011F" w14:textId="77777777" w:rsidR="0007446B" w:rsidRPr="00A36AA9" w:rsidRDefault="0007446B" w:rsidP="0007446B">
      <w:pPr>
        <w:pStyle w:val="NormalArial"/>
        <w:spacing w:before="120"/>
      </w:pPr>
      <w:r w:rsidRPr="00A36AA9">
        <w:t>A detailed assessment is provided later in this report for each assessed Standard.</w:t>
      </w:r>
    </w:p>
    <w:p w14:paraId="3CA5E94A" w14:textId="77777777" w:rsidR="0007446B" w:rsidRPr="00A36AA9" w:rsidRDefault="0007446B" w:rsidP="0007446B">
      <w:pPr>
        <w:pStyle w:val="Heading1"/>
        <w:spacing w:before="0" w:after="240" w:line="22" w:lineRule="atLeast"/>
        <w:rPr>
          <w:rFonts w:ascii="Arial" w:hAnsi="Arial" w:cs="Arial"/>
        </w:rPr>
      </w:pPr>
      <w:r w:rsidRPr="00A36AA9">
        <w:rPr>
          <w:rFonts w:ascii="Arial" w:hAnsi="Arial" w:cs="Arial"/>
        </w:rPr>
        <w:t>Areas for improvement</w:t>
      </w:r>
    </w:p>
    <w:p w14:paraId="43F38C6E" w14:textId="77777777" w:rsidR="0007446B" w:rsidRPr="00A36AA9" w:rsidRDefault="0007446B" w:rsidP="0007446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15F3BEA" w14:textId="77777777" w:rsidR="0007446B" w:rsidRPr="00A36AA9" w:rsidRDefault="0007446B" w:rsidP="0007446B">
      <w:pPr>
        <w:pStyle w:val="NormalArial"/>
      </w:pPr>
      <w:r w:rsidRPr="00A36AA9">
        <w:br w:type="page"/>
      </w:r>
    </w:p>
    <w:p w14:paraId="6D8A65AF" w14:textId="77777777" w:rsidR="0007446B" w:rsidRDefault="0007446B" w:rsidP="0007446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07446B" w14:paraId="40E87E20" w14:textId="77777777" w:rsidTr="0070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716BD725" w14:textId="77777777" w:rsidR="0007446B" w:rsidRPr="003217D3" w:rsidRDefault="0007446B" w:rsidP="0070602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512987EC" w14:textId="77777777" w:rsidR="0007446B" w:rsidRPr="003217D3" w:rsidRDefault="0007446B" w:rsidP="0070602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9" w:type="dxa"/>
            <w:tcBorders>
              <w:bottom w:val="single" w:sz="4" w:space="0" w:color="BFBFBF" w:themeColor="background1" w:themeShade="BF"/>
            </w:tcBorders>
          </w:tcPr>
          <w:p w14:paraId="41504EB6" w14:textId="77777777" w:rsidR="0007446B" w:rsidRPr="003217D3" w:rsidRDefault="0007446B" w:rsidP="007060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446B" w14:paraId="6041919F" w14:textId="77777777" w:rsidTr="0070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B5B95" w14:textId="77777777" w:rsidR="0007446B" w:rsidRPr="00244176" w:rsidRDefault="0007446B" w:rsidP="007060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A352152" w14:textId="77777777" w:rsidR="0007446B" w:rsidRPr="00244176" w:rsidRDefault="0007446B"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534C177C" w14:textId="77777777" w:rsidR="0007446B" w:rsidRPr="00CC646C" w:rsidRDefault="0065377C"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B3C47873E2754D0EAF1209EC1F33FD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c>
          <w:tcPr>
            <w:tcW w:w="1839" w:type="dxa"/>
            <w:shd w:val="clear" w:color="auto" w:fill="auto"/>
            <w:vAlign w:val="top"/>
          </w:tcPr>
          <w:p w14:paraId="292DE1F1" w14:textId="77777777" w:rsidR="0007446B" w:rsidRPr="00CC646C" w:rsidRDefault="0065377C"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FB92C72C5C6438AAB3F55CBD3CB3B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r>
    </w:tbl>
    <w:bookmarkEnd w:id="2"/>
    <w:p w14:paraId="4E7C6E02" w14:textId="77777777" w:rsidR="0007446B" w:rsidRDefault="0007446B" w:rsidP="0007446B">
      <w:pPr>
        <w:pStyle w:val="Heading20"/>
        <w:tabs>
          <w:tab w:val="left" w:pos="1890"/>
        </w:tabs>
      </w:pPr>
      <w:r w:rsidRPr="00A36AA9">
        <w:t>Findings</w:t>
      </w:r>
    </w:p>
    <w:p w14:paraId="16951620" w14:textId="77777777" w:rsidR="0007446B" w:rsidRPr="00B56109" w:rsidRDefault="0007446B" w:rsidP="0007446B">
      <w:pPr>
        <w:pStyle w:val="NormalArial"/>
      </w:pPr>
      <w:r>
        <w:t xml:space="preserve">Requirement (3)(b) was found non-compliant following the previous Contact Assessment undertaken on 15 December </w:t>
      </w:r>
      <w:r w:rsidRPr="00B56109">
        <w:t>2022, as the service was unable to demonstrate:</w:t>
      </w:r>
    </w:p>
    <w:p w14:paraId="707E8378" w14:textId="77777777" w:rsidR="0007446B" w:rsidRPr="00C82395" w:rsidRDefault="0007446B" w:rsidP="0007446B">
      <w:pPr>
        <w:pStyle w:val="ListBullet"/>
        <w:numPr>
          <w:ilvl w:val="0"/>
          <w:numId w:val="2"/>
        </w:numPr>
        <w:rPr>
          <w:rFonts w:ascii="Arial" w:hAnsi="Arial" w:cs="Arial"/>
        </w:rPr>
      </w:pPr>
      <w:r>
        <w:rPr>
          <w:rFonts w:ascii="Arial" w:hAnsi="Arial" w:cs="Arial"/>
        </w:rPr>
        <w:t xml:space="preserve">Assessment and planning </w:t>
      </w:r>
      <w:proofErr w:type="gramStart"/>
      <w:r>
        <w:rPr>
          <w:rFonts w:ascii="Arial" w:hAnsi="Arial" w:cs="Arial"/>
        </w:rPr>
        <w:t>includes</w:t>
      </w:r>
      <w:proofErr w:type="gramEnd"/>
      <w:r>
        <w:rPr>
          <w:rFonts w:ascii="Arial" w:hAnsi="Arial" w:cs="Arial"/>
        </w:rPr>
        <w:t xml:space="preserve"> discussions with consumers around advance care planning.</w:t>
      </w:r>
    </w:p>
    <w:p w14:paraId="01482113" w14:textId="77777777" w:rsidR="0007446B" w:rsidRDefault="0007446B" w:rsidP="0007446B">
      <w:pPr>
        <w:pStyle w:val="NormalArial"/>
      </w:pPr>
      <w:r>
        <w:t>The Assessment Team’s report for the recent Assessment Contact undertaken on 24 July 2023 included evidence of actions taken in response to the non-compliance, including, but not limited to, confirmation that care planning documentation included information around advance care planning in all consumer files sampled and that the Provider has implemented specific advance care planning procedures.</w:t>
      </w:r>
    </w:p>
    <w:p w14:paraId="47297E37" w14:textId="77777777" w:rsidR="0007446B" w:rsidRDefault="0007446B" w:rsidP="0007446B">
      <w:pPr>
        <w:pStyle w:val="NormalArial"/>
      </w:pPr>
      <w:r>
        <w:t xml:space="preserve">The Assessment Team were satisfied these improvements were effective and recommended Requirement (3)(b) met. The Assessment Team provided the following evidence relevant to my </w:t>
      </w:r>
      <w:r w:rsidRPr="00CB52E1">
        <w:t>finding:</w:t>
      </w:r>
    </w:p>
    <w:p w14:paraId="1DDBD32F" w14:textId="77777777" w:rsidR="0007446B" w:rsidRDefault="0007446B" w:rsidP="0007446B">
      <w:pPr>
        <w:pStyle w:val="ListParagraph"/>
        <w:numPr>
          <w:ilvl w:val="0"/>
          <w:numId w:val="23"/>
        </w:numPr>
        <w:tabs>
          <w:tab w:val="left" w:pos="2835"/>
        </w:tabs>
        <w:spacing w:line="22" w:lineRule="atLeast"/>
        <w:rPr>
          <w:rFonts w:ascii="Arial" w:hAnsi="Arial" w:cs="Arial"/>
        </w:rPr>
      </w:pPr>
      <w:r>
        <w:rPr>
          <w:rFonts w:ascii="Arial" w:hAnsi="Arial" w:cs="Arial"/>
        </w:rPr>
        <w:t>Care planning documents reviewed all included information regarding advance care planning.</w:t>
      </w:r>
    </w:p>
    <w:p w14:paraId="0A90D080" w14:textId="77777777" w:rsidR="0007446B" w:rsidRDefault="0007446B" w:rsidP="0007446B">
      <w:pPr>
        <w:pStyle w:val="ListParagraph"/>
        <w:numPr>
          <w:ilvl w:val="0"/>
          <w:numId w:val="23"/>
        </w:numPr>
        <w:tabs>
          <w:tab w:val="left" w:pos="2835"/>
        </w:tabs>
        <w:spacing w:line="22" w:lineRule="atLeast"/>
        <w:rPr>
          <w:rFonts w:ascii="Arial" w:hAnsi="Arial" w:cs="Arial"/>
        </w:rPr>
      </w:pPr>
      <w:r>
        <w:rPr>
          <w:rFonts w:ascii="Arial" w:hAnsi="Arial" w:cs="Arial"/>
        </w:rPr>
        <w:t xml:space="preserve">Checklists reviewed that are used for all assessment purposes require staff to raise advance care planning with consumers. In the event consumers want further information, advance care planning documents are provided to the </w:t>
      </w:r>
      <w:proofErr w:type="gramStart"/>
      <w:r>
        <w:rPr>
          <w:rFonts w:ascii="Arial" w:hAnsi="Arial" w:cs="Arial"/>
        </w:rPr>
        <w:t>consumer</w:t>
      </w:r>
      <w:proofErr w:type="gramEnd"/>
    </w:p>
    <w:p w14:paraId="15B85DC6" w14:textId="77777777" w:rsidR="0007446B" w:rsidRDefault="0007446B" w:rsidP="0007446B">
      <w:pPr>
        <w:pStyle w:val="ListParagraph"/>
        <w:numPr>
          <w:ilvl w:val="0"/>
          <w:numId w:val="23"/>
        </w:numPr>
        <w:tabs>
          <w:tab w:val="left" w:pos="2835"/>
        </w:tabs>
        <w:spacing w:line="22" w:lineRule="atLeast"/>
        <w:rPr>
          <w:rFonts w:ascii="Arial" w:hAnsi="Arial" w:cs="Arial"/>
        </w:rPr>
      </w:pPr>
      <w:r>
        <w:rPr>
          <w:rFonts w:ascii="Arial" w:hAnsi="Arial" w:cs="Arial"/>
        </w:rPr>
        <w:t>Management advised that consumers are asked if they would like to provide any existing advance care plan information to the Provider at the time of commencement for storing with consumer file.</w:t>
      </w:r>
    </w:p>
    <w:p w14:paraId="5041783F" w14:textId="77777777" w:rsidR="0007446B" w:rsidRDefault="0007446B" w:rsidP="0007446B">
      <w:pPr>
        <w:pStyle w:val="ListParagraph"/>
        <w:numPr>
          <w:ilvl w:val="0"/>
          <w:numId w:val="23"/>
        </w:numPr>
        <w:tabs>
          <w:tab w:val="left" w:pos="2835"/>
        </w:tabs>
        <w:spacing w:line="22" w:lineRule="atLeast"/>
        <w:rPr>
          <w:rFonts w:ascii="Arial" w:hAnsi="Arial" w:cs="Arial"/>
        </w:rPr>
      </w:pPr>
      <w:r>
        <w:rPr>
          <w:rFonts w:ascii="Arial" w:hAnsi="Arial" w:cs="Arial"/>
        </w:rPr>
        <w:t xml:space="preserve">The Provider’s advance care planning procedure </w:t>
      </w:r>
      <w:r w:rsidRPr="00AC0537">
        <w:rPr>
          <w:rFonts w:ascii="Arial" w:hAnsi="Arial" w:cs="Arial"/>
        </w:rPr>
        <w:t xml:space="preserve">was revised July 2023 to incorporate guidance to staff regarding advanced care planning in relation to consumer values, </w:t>
      </w:r>
      <w:proofErr w:type="gramStart"/>
      <w:r w:rsidRPr="00AC0537">
        <w:rPr>
          <w:rFonts w:ascii="Arial" w:hAnsi="Arial" w:cs="Arial"/>
        </w:rPr>
        <w:t>beliefs</w:t>
      </w:r>
      <w:proofErr w:type="gramEnd"/>
      <w:r w:rsidRPr="00AC0537">
        <w:rPr>
          <w:rFonts w:ascii="Arial" w:hAnsi="Arial" w:cs="Arial"/>
        </w:rPr>
        <w:t xml:space="preserve"> and preferences for care.</w:t>
      </w:r>
    </w:p>
    <w:p w14:paraId="23EBF7D8" w14:textId="77777777" w:rsidR="0007446B" w:rsidRDefault="0007446B" w:rsidP="0007446B">
      <w:pPr>
        <w:tabs>
          <w:tab w:val="left" w:pos="2835"/>
        </w:tabs>
        <w:spacing w:line="22" w:lineRule="atLeast"/>
        <w:rPr>
          <w:rFonts w:ascii="Arial" w:hAnsi="Arial" w:cs="Arial"/>
        </w:rPr>
      </w:pPr>
      <w:r>
        <w:rPr>
          <w:rFonts w:ascii="Arial" w:hAnsi="Arial" w:cs="Arial"/>
        </w:rPr>
        <w:t>The Provider’s response to the Assessment Team report received 7 August 2023 advised the following:</w:t>
      </w:r>
    </w:p>
    <w:p w14:paraId="62BDF7A5" w14:textId="77777777" w:rsidR="0007446B" w:rsidRDefault="0007446B" w:rsidP="0007446B">
      <w:pPr>
        <w:pStyle w:val="ListParagraph"/>
        <w:numPr>
          <w:ilvl w:val="0"/>
          <w:numId w:val="24"/>
        </w:numPr>
        <w:tabs>
          <w:tab w:val="left" w:pos="2835"/>
        </w:tabs>
        <w:spacing w:line="22" w:lineRule="atLeast"/>
        <w:rPr>
          <w:rFonts w:ascii="Arial" w:hAnsi="Arial" w:cs="Arial"/>
        </w:rPr>
      </w:pPr>
      <w:r w:rsidRPr="00710522">
        <w:rPr>
          <w:rFonts w:ascii="Arial" w:hAnsi="Arial" w:cs="Arial"/>
        </w:rPr>
        <w:t xml:space="preserve">“The term Advanced Care Planning encompasses </w:t>
      </w:r>
      <w:proofErr w:type="gramStart"/>
      <w:r w:rsidRPr="00710522">
        <w:rPr>
          <w:rFonts w:ascii="Arial" w:hAnsi="Arial" w:cs="Arial"/>
        </w:rPr>
        <w:t>a number of</w:t>
      </w:r>
      <w:proofErr w:type="gramEnd"/>
      <w:r w:rsidRPr="00710522">
        <w:rPr>
          <w:rFonts w:ascii="Arial" w:hAnsi="Arial" w:cs="Arial"/>
        </w:rPr>
        <w:t xml:space="preserve"> documents and concepts, and when engaging our consumers in conversation about advanced care planning, we encounter a varied understanding and recollection for the document names. For example, when asking consumers about their advanced care planning, they will often advise that they don’t have any in place, but on explaining the process, they will often recall that they do have a document that details their medical wishes or have set up enduring power of attorney. Anglicare will continue to raise awareness of Advanced Care Planning and its associated documentation. We will continue to have regular conversations with our consumers. </w:t>
      </w:r>
      <w:proofErr w:type="gramStart"/>
      <w:r w:rsidRPr="00710522">
        <w:rPr>
          <w:rFonts w:ascii="Arial" w:hAnsi="Arial" w:cs="Arial"/>
        </w:rPr>
        <w:t>In particular, our</w:t>
      </w:r>
      <w:proofErr w:type="gramEnd"/>
      <w:r w:rsidRPr="00710522">
        <w:rPr>
          <w:rFonts w:ascii="Arial" w:hAnsi="Arial" w:cs="Arial"/>
        </w:rPr>
        <w:t xml:space="preserve"> Registered Nursing staff will follow up with target population consumers at regular reviews of their nursing care. We have an established system in place, whereby a staff member will follow up with any consumer </w:t>
      </w:r>
      <w:r w:rsidRPr="00710522">
        <w:rPr>
          <w:rFonts w:ascii="Arial" w:hAnsi="Arial" w:cs="Arial"/>
        </w:rPr>
        <w:lastRenderedPageBreak/>
        <w:t xml:space="preserve">requesting that we provide further information on Advanced Care Planning, whether that be prompted by the client themselves or by our staff asking of the </w:t>
      </w:r>
      <w:proofErr w:type="gramStart"/>
      <w:r w:rsidRPr="00710522">
        <w:rPr>
          <w:rFonts w:ascii="Arial" w:hAnsi="Arial" w:cs="Arial"/>
        </w:rPr>
        <w:t>client</w:t>
      </w:r>
      <w:r>
        <w:rPr>
          <w:rFonts w:ascii="Arial" w:hAnsi="Arial" w:cs="Arial"/>
        </w:rPr>
        <w:t>”</w:t>
      </w:r>
      <w:proofErr w:type="gramEnd"/>
    </w:p>
    <w:p w14:paraId="201BA72B" w14:textId="77777777" w:rsidR="0007446B" w:rsidRPr="006B4042" w:rsidRDefault="0007446B" w:rsidP="0007446B">
      <w:pPr>
        <w:pStyle w:val="NormalArial"/>
      </w:pPr>
      <w:r>
        <w:t>Based on the information summarised above, I find the provider, in relation to the service, compliant with Requirements (3)(b) in Standard 2 Ongoing Assessment and Planning with Consumers.</w:t>
      </w:r>
      <w:r w:rsidRPr="006B4042">
        <w:t xml:space="preserve"> </w:t>
      </w:r>
      <w:r w:rsidRPr="006B4042">
        <w:br w:type="page"/>
      </w:r>
    </w:p>
    <w:p w14:paraId="5FE8E394" w14:textId="77777777" w:rsidR="0007446B" w:rsidRPr="00A36AA9" w:rsidRDefault="0007446B" w:rsidP="0007446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07446B" w14:paraId="3C1AFE0C" w14:textId="77777777" w:rsidTr="0070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046F7F22" w14:textId="77777777" w:rsidR="0007446B" w:rsidRPr="003217D3" w:rsidRDefault="0007446B" w:rsidP="0070602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446CF113" w14:textId="77777777" w:rsidR="0007446B" w:rsidRPr="003217D3" w:rsidRDefault="0007446B" w:rsidP="007060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61" w:type="dxa"/>
            <w:tcBorders>
              <w:bottom w:val="single" w:sz="4" w:space="0" w:color="BFBFBF" w:themeColor="background1" w:themeShade="BF"/>
            </w:tcBorders>
          </w:tcPr>
          <w:p w14:paraId="226948CF" w14:textId="77777777" w:rsidR="0007446B" w:rsidRPr="003217D3" w:rsidRDefault="0007446B" w:rsidP="007060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446B" w14:paraId="2CAFDE62" w14:textId="77777777" w:rsidTr="0070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0EBD2" w14:textId="77777777" w:rsidR="0007446B" w:rsidRPr="00244176" w:rsidRDefault="0007446B" w:rsidP="007060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CB3D2D9" w14:textId="77777777" w:rsidR="0007446B" w:rsidRPr="00244176" w:rsidRDefault="0007446B"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59AC968A" w14:textId="77777777" w:rsidR="0007446B" w:rsidRPr="00CC646C" w:rsidRDefault="0065377C"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FC9A4DF303A401985CB37E2C4E5E7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c>
          <w:tcPr>
            <w:tcW w:w="1861" w:type="dxa"/>
            <w:shd w:val="clear" w:color="auto" w:fill="auto"/>
            <w:vAlign w:val="top"/>
          </w:tcPr>
          <w:p w14:paraId="4D17FF74" w14:textId="77777777" w:rsidR="0007446B" w:rsidRPr="00CC646C" w:rsidRDefault="0065377C"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4B893B2423D4D35B1053404F9BFEB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r>
      <w:tr w:rsidR="0007446B" w14:paraId="589C0A04" w14:textId="77777777" w:rsidTr="007060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315E3" w14:textId="77777777" w:rsidR="0007446B" w:rsidRPr="00244176" w:rsidRDefault="0007446B" w:rsidP="007060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59B9FD3" w14:textId="77777777" w:rsidR="0007446B" w:rsidRPr="00244176" w:rsidRDefault="0007446B" w:rsidP="00706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0E4F2CF5" w14:textId="77777777" w:rsidR="0007446B" w:rsidRPr="00CC646C" w:rsidRDefault="0065377C" w:rsidP="00706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2EDBA660A5244D09F85BA621454B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c>
          <w:tcPr>
            <w:tcW w:w="1861" w:type="dxa"/>
            <w:shd w:val="clear" w:color="auto" w:fill="auto"/>
            <w:vAlign w:val="top"/>
          </w:tcPr>
          <w:p w14:paraId="0E7C7B8A" w14:textId="77777777" w:rsidR="0007446B" w:rsidRPr="00CC646C" w:rsidRDefault="0065377C" w:rsidP="00706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0857BD0D5344DC2BFE18730F14A8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r>
    </w:tbl>
    <w:p w14:paraId="75390DB9" w14:textId="77777777" w:rsidR="0007446B" w:rsidRDefault="0007446B" w:rsidP="0007446B">
      <w:pPr>
        <w:pStyle w:val="Heading20"/>
      </w:pPr>
      <w:r w:rsidRPr="00A36AA9">
        <w:t>Findings</w:t>
      </w:r>
    </w:p>
    <w:p w14:paraId="28D05CFB" w14:textId="77777777" w:rsidR="0007446B" w:rsidRPr="00B56109" w:rsidRDefault="0007446B" w:rsidP="0007446B">
      <w:pPr>
        <w:pStyle w:val="NormalArial"/>
      </w:pPr>
      <w:r>
        <w:t xml:space="preserve">Requirements (3)(c) and (3)(d) were found non-compliant following the previous Contact Assessment undertaken on 15 December </w:t>
      </w:r>
      <w:r w:rsidRPr="00B56109">
        <w:t>2022, as the service was unable to demonstrate:</w:t>
      </w:r>
    </w:p>
    <w:p w14:paraId="5C8BDCE1" w14:textId="77777777" w:rsidR="0007446B" w:rsidRPr="00C82395" w:rsidRDefault="0007446B" w:rsidP="0007446B">
      <w:pPr>
        <w:pStyle w:val="ListBullet"/>
        <w:numPr>
          <w:ilvl w:val="0"/>
          <w:numId w:val="2"/>
        </w:numPr>
        <w:rPr>
          <w:rFonts w:ascii="Arial" w:hAnsi="Arial" w:cs="Arial"/>
        </w:rPr>
      </w:pPr>
      <w:r w:rsidRPr="00C82395">
        <w:rPr>
          <w:rFonts w:ascii="Arial" w:hAnsi="Arial" w:cs="Arial"/>
        </w:rPr>
        <w:t>Appropriate action is taken in response to complaints and an open disclosure process is used when things go wrong; and</w:t>
      </w:r>
    </w:p>
    <w:p w14:paraId="7CA57974" w14:textId="77777777" w:rsidR="0007446B" w:rsidRDefault="0007446B" w:rsidP="0007446B">
      <w:pPr>
        <w:pStyle w:val="ListBullet"/>
        <w:numPr>
          <w:ilvl w:val="0"/>
          <w:numId w:val="2"/>
        </w:numPr>
        <w:rPr>
          <w:rFonts w:ascii="Arial" w:hAnsi="Arial" w:cs="Arial"/>
        </w:rPr>
      </w:pPr>
      <w:r w:rsidRPr="00C82395">
        <w:rPr>
          <w:rFonts w:ascii="Arial" w:hAnsi="Arial" w:cs="Arial"/>
        </w:rPr>
        <w:t>Feedback and complaints are reviewed and used to improve the quality of consumer care and services.</w:t>
      </w:r>
    </w:p>
    <w:p w14:paraId="45C5AA2A" w14:textId="451DD062" w:rsidR="0007446B" w:rsidRDefault="0007446B" w:rsidP="0007446B">
      <w:pPr>
        <w:pStyle w:val="NormalArial"/>
      </w:pPr>
      <w:r>
        <w:t>The Assessment Team’s report for the recent Assessment Contact undertaken on 24 July 2023 included evidence of actions taken in response to the non-compliance, including, but not limited to, a review of complaints handling processes, staff education on open disclosure and complaints handling, ensuring that complaint handling activities align with policies and procedure documents.</w:t>
      </w:r>
    </w:p>
    <w:p w14:paraId="4B1DF449" w14:textId="77777777" w:rsidR="0007446B" w:rsidRPr="00CB52E1" w:rsidRDefault="0007446B" w:rsidP="0007446B">
      <w:pPr>
        <w:pStyle w:val="NormalArial"/>
      </w:pPr>
      <w:r>
        <w:t xml:space="preserve">The Assessment Team were satisfied these improvements were effective and recommended Requirements (3)(c) and (3)(d) met. The Assessment Team provided the following evidence relevant to my </w:t>
      </w:r>
      <w:r w:rsidRPr="00CB52E1">
        <w:t>finding:</w:t>
      </w:r>
    </w:p>
    <w:p w14:paraId="573164FE" w14:textId="77777777" w:rsidR="0007446B" w:rsidRDefault="0007446B" w:rsidP="0007446B">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Requirement (3)(c)</w:t>
      </w:r>
    </w:p>
    <w:p w14:paraId="1CFC4143" w14:textId="77777777" w:rsidR="0007446B" w:rsidRDefault="0007446B" w:rsidP="0007446B">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The feedback and complaints register showed timely and responsive actions to complaints. One complainant provided positive feedback about the handling of their complaint.</w:t>
      </w:r>
    </w:p>
    <w:p w14:paraId="14606AC7" w14:textId="77777777" w:rsidR="0007446B" w:rsidRDefault="0007446B" w:rsidP="0007446B">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Confirmation that all staff have received relevant training in reporting and managing feedback and complaints.</w:t>
      </w:r>
    </w:p>
    <w:p w14:paraId="51ED1A0D" w14:textId="77777777" w:rsidR="0007446B" w:rsidRDefault="0007446B" w:rsidP="0007446B">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 xml:space="preserve">The Provider maintains a suite of </w:t>
      </w:r>
      <w:r w:rsidRPr="00BC7D61">
        <w:rPr>
          <w:rFonts w:ascii="Arial" w:hAnsi="Arial" w:cs="Arial"/>
        </w:rPr>
        <w:t>complaints management policies and procedures that include Complaints Management Framework and Open disclosure procedures together with a Managing feedback procedure</w:t>
      </w:r>
      <w:r>
        <w:rPr>
          <w:rFonts w:ascii="Arial" w:hAnsi="Arial" w:cs="Arial"/>
        </w:rPr>
        <w:t xml:space="preserve">. </w:t>
      </w:r>
    </w:p>
    <w:p w14:paraId="100D42B0" w14:textId="77777777" w:rsidR="0007446B" w:rsidRDefault="0007446B" w:rsidP="0007446B">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Requirement (3)(d)</w:t>
      </w:r>
    </w:p>
    <w:p w14:paraId="67C404DF" w14:textId="398207B6" w:rsidR="0007446B" w:rsidRDefault="0007446B" w:rsidP="0007446B">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 xml:space="preserve">The Provider has a quality assurance team that review all complaints and identify trends. Trends identified are escalated and documented in a continuous improvement register. The continuous improvement register is reviewed at leadership meetings to identify and determine appropriate actions. </w:t>
      </w:r>
    </w:p>
    <w:p w14:paraId="65FBBBEC" w14:textId="308112AE" w:rsidR="0007446B" w:rsidRDefault="0007446B" w:rsidP="0007446B">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The Provider gave an example of a recent improvement that was identified from consumer feedback where a trend was identified regarding the under-performance of a subcontractor. Because of the identification of the trend, the Provider was able to cease engagement of the subcontractor and co-ordinate a replacement subcontractor to improve services.</w:t>
      </w:r>
    </w:p>
    <w:p w14:paraId="05652F92" w14:textId="77777777" w:rsidR="0007446B" w:rsidRPr="00A36AA9" w:rsidRDefault="0007446B" w:rsidP="0007446B">
      <w:pPr>
        <w:pStyle w:val="NormalArial"/>
      </w:pPr>
      <w:r>
        <w:lastRenderedPageBreak/>
        <w:t>Based on the information summarised above, I find the provider, in relation to the service, compliant with Requirements (3)(c) and (3)(d) in Standard 6 Feedback and complaints.</w:t>
      </w:r>
      <w:r w:rsidRPr="00A36AA9">
        <w:br w:type="page"/>
      </w:r>
    </w:p>
    <w:p w14:paraId="15DE978F" w14:textId="77777777" w:rsidR="0007446B" w:rsidRPr="00A36AA9" w:rsidRDefault="0007446B" w:rsidP="0007446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07446B" w14:paraId="1F2DFBDF" w14:textId="77777777" w:rsidTr="0070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1769002D" w14:textId="77777777" w:rsidR="0007446B" w:rsidRPr="003217D3" w:rsidRDefault="0007446B" w:rsidP="0070602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2386CCE" w14:textId="77777777" w:rsidR="0007446B" w:rsidRPr="003217D3" w:rsidRDefault="0007446B" w:rsidP="007060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40" w:type="dxa"/>
          </w:tcPr>
          <w:p w14:paraId="39B2E5FD" w14:textId="77777777" w:rsidR="0007446B" w:rsidRPr="003217D3" w:rsidRDefault="0007446B" w:rsidP="007060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446B" w14:paraId="7F92DB05" w14:textId="77777777" w:rsidTr="0070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44F23" w14:textId="77777777" w:rsidR="0007446B" w:rsidRPr="00244176" w:rsidRDefault="0007446B" w:rsidP="007060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5FCC33E" w14:textId="77777777" w:rsidR="0007446B" w:rsidRPr="00244176" w:rsidRDefault="0007446B"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DAC69D" w14:textId="77777777" w:rsidR="0007446B" w:rsidRPr="00244176" w:rsidRDefault="0007446B" w:rsidP="007060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0024B82" w14:textId="77777777" w:rsidR="0007446B" w:rsidRPr="00244176" w:rsidRDefault="0007446B" w:rsidP="007060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3175EDD" w14:textId="77777777" w:rsidR="0007446B" w:rsidRPr="00244176" w:rsidRDefault="0007446B" w:rsidP="007060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29F3DAB" w14:textId="77777777" w:rsidR="0007446B" w:rsidRPr="00244176" w:rsidRDefault="0007446B" w:rsidP="007060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20DBACA" w14:textId="77777777" w:rsidR="0007446B" w:rsidRPr="00244176" w:rsidRDefault="0007446B" w:rsidP="007060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C39FEA" w14:textId="77777777" w:rsidR="0007446B" w:rsidRPr="00244176" w:rsidRDefault="0007446B" w:rsidP="007060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72DAA740" w14:textId="77777777" w:rsidR="0007446B" w:rsidRPr="00CC646C" w:rsidRDefault="0065377C"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62E81A3F91445A99A267D03DAE67A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c>
          <w:tcPr>
            <w:tcW w:w="1940" w:type="dxa"/>
            <w:shd w:val="clear" w:color="auto" w:fill="auto"/>
            <w:vAlign w:val="top"/>
          </w:tcPr>
          <w:p w14:paraId="494F3AE2" w14:textId="77777777" w:rsidR="0007446B" w:rsidRPr="00CC646C" w:rsidRDefault="0065377C" w:rsidP="007060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A6FB70074BD499E9DB411FE0957C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p>
        </w:tc>
      </w:tr>
      <w:tr w:rsidR="0007446B" w14:paraId="027B0369" w14:textId="77777777" w:rsidTr="0070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956BD" w14:textId="77777777" w:rsidR="0007446B" w:rsidRPr="00244176" w:rsidRDefault="0007446B" w:rsidP="007060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5B15751" w14:textId="77777777" w:rsidR="0007446B" w:rsidRPr="00244176" w:rsidRDefault="0007446B" w:rsidP="00706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6FA348" w14:textId="77777777" w:rsidR="0007446B" w:rsidRPr="00244176" w:rsidRDefault="0007446B" w:rsidP="007060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8D7C783" w14:textId="77777777" w:rsidR="0007446B" w:rsidRPr="00244176" w:rsidRDefault="0007446B" w:rsidP="007060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90DDBEF" w14:textId="77777777" w:rsidR="0007446B" w:rsidRPr="00244176" w:rsidRDefault="0007446B" w:rsidP="007060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3BB3684" w14:textId="77777777" w:rsidR="0007446B" w:rsidRPr="00244176" w:rsidRDefault="0007446B" w:rsidP="007060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202745DD" w14:textId="77777777" w:rsidR="0007446B" w:rsidRPr="00CC646C" w:rsidRDefault="0065377C" w:rsidP="007060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47DE727C2B5B4B24AD9B7D2CA46C96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p>
        </w:tc>
        <w:tc>
          <w:tcPr>
            <w:tcW w:w="1940" w:type="dxa"/>
            <w:shd w:val="clear" w:color="auto" w:fill="auto"/>
            <w:vAlign w:val="top"/>
          </w:tcPr>
          <w:p w14:paraId="1DAFF5F2" w14:textId="77777777" w:rsidR="0007446B" w:rsidRPr="00CC646C" w:rsidRDefault="0065377C" w:rsidP="007060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9FA103AABA14F2CBE91B45C2C841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446B">
                  <w:rPr>
                    <w:rFonts w:ascii="Arial" w:hAnsi="Arial" w:cs="Arial"/>
                    <w:color w:val="auto"/>
                  </w:rPr>
                  <w:t>Compliant</w:t>
                </w:r>
              </w:sdtContent>
            </w:sdt>
            <w:r w:rsidR="0007446B" w:rsidRPr="00CC646C">
              <w:rPr>
                <w:rFonts w:ascii="Arial" w:hAnsi="Arial" w:cs="Arial"/>
                <w:color w:val="auto"/>
              </w:rPr>
              <w:t xml:space="preserve"> </w:t>
            </w:r>
          </w:p>
        </w:tc>
      </w:tr>
    </w:tbl>
    <w:p w14:paraId="443E72FD" w14:textId="77777777" w:rsidR="0007446B" w:rsidRDefault="0007446B" w:rsidP="0007446B">
      <w:pPr>
        <w:pStyle w:val="Heading20"/>
      </w:pPr>
      <w:r w:rsidRPr="00A36AA9">
        <w:t>Findings</w:t>
      </w:r>
    </w:p>
    <w:p w14:paraId="2ACE3552" w14:textId="77777777" w:rsidR="0007446B" w:rsidRDefault="0007446B" w:rsidP="0007446B">
      <w:pPr>
        <w:pStyle w:val="NormalArial"/>
      </w:pPr>
      <w:r>
        <w:t xml:space="preserve">Requirements (3)(c) and (3)(d) were found non-compliant following the previous Contact Assessment undertaken on 15 December </w:t>
      </w:r>
      <w:r w:rsidRPr="00B56109">
        <w:t>2022,</w:t>
      </w:r>
      <w:r>
        <w:t xml:space="preserve"> as the service was unable to demonstrate:</w:t>
      </w:r>
    </w:p>
    <w:p w14:paraId="43E05A5D" w14:textId="77777777" w:rsidR="0007446B" w:rsidRDefault="0007446B" w:rsidP="0007446B">
      <w:pPr>
        <w:pStyle w:val="NormalArial"/>
        <w:numPr>
          <w:ilvl w:val="0"/>
          <w:numId w:val="24"/>
        </w:numPr>
      </w:pPr>
      <w:r>
        <w:t>Effective organisation wide governance systems, in particular information management, continuous improvement, workforce governance and feedback and complaints.</w:t>
      </w:r>
    </w:p>
    <w:p w14:paraId="10F777E2" w14:textId="77777777" w:rsidR="0007446B" w:rsidRDefault="0007446B" w:rsidP="0007446B">
      <w:pPr>
        <w:pStyle w:val="NormalArial"/>
        <w:numPr>
          <w:ilvl w:val="0"/>
          <w:numId w:val="24"/>
        </w:numPr>
      </w:pPr>
      <w:r>
        <w:t>Effective risk management systems and practices including identifying and responding to abuse and neglect of consumers.</w:t>
      </w:r>
    </w:p>
    <w:p w14:paraId="00BEC144" w14:textId="62B67BB2" w:rsidR="0007446B" w:rsidRDefault="0007446B" w:rsidP="0007446B">
      <w:pPr>
        <w:pStyle w:val="NormalArial"/>
      </w:pPr>
      <w:r>
        <w:t xml:space="preserve">The Assessment Team’s report for the recent Assessment Contact </w:t>
      </w:r>
      <w:r w:rsidRPr="00AC0537">
        <w:t>undertaken on 24 July 2023</w:t>
      </w:r>
      <w:r>
        <w:t xml:space="preserve"> included evidence of actions taken in response to the non-compliance, including, but not limited to, implementation of an improved information management system, additional training of staff in complaint and incident management and the recognising and reporting of abuse and neglect, strengthened complaints and feedback mechanisms, strengthened continuous improvement policy and register and effective financial and regulatory governance oversight. They have also evidenced effective risk management practices, suitable </w:t>
      </w:r>
      <w:proofErr w:type="gramStart"/>
      <w:r>
        <w:t>policies</w:t>
      </w:r>
      <w:proofErr w:type="gramEnd"/>
      <w:r>
        <w:t xml:space="preserve"> and procedures for managing consumer abuse and neglect and have appropriate incident management oversight.</w:t>
      </w:r>
    </w:p>
    <w:p w14:paraId="31090EF8" w14:textId="77777777" w:rsidR="0007446B" w:rsidRDefault="0007446B" w:rsidP="0007446B">
      <w:pPr>
        <w:pStyle w:val="NormalArial"/>
      </w:pPr>
      <w:r>
        <w:t xml:space="preserve">The Assessment Team were satisfied that evidence gathered displayed suitable and effective practices and recommended Requirement (3)(c) and (3)(d) met. The Assessment Team provided the following evidence relevant to my </w:t>
      </w:r>
      <w:r w:rsidRPr="00CB52E1">
        <w:t>finding:</w:t>
      </w:r>
    </w:p>
    <w:p w14:paraId="05B39761" w14:textId="77777777" w:rsidR="0007446B" w:rsidRPr="00CD2A91" w:rsidRDefault="0007446B" w:rsidP="0007446B">
      <w:pPr>
        <w:pStyle w:val="NormalArial"/>
        <w:numPr>
          <w:ilvl w:val="0"/>
          <w:numId w:val="26"/>
        </w:numPr>
        <w:rPr>
          <w:u w:val="single"/>
        </w:rPr>
      </w:pPr>
      <w:r w:rsidRPr="00CD2A91">
        <w:rPr>
          <w:u w:val="single"/>
        </w:rPr>
        <w:lastRenderedPageBreak/>
        <w:t>Requirement (3)(c)</w:t>
      </w:r>
    </w:p>
    <w:p w14:paraId="37BC814D" w14:textId="77777777" w:rsidR="0007446B" w:rsidRPr="00AC0537"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The Provider demonstrated an effective information management system that includes the recording of advance care planning and end of life wishes. The Assessment Team identified that the Provider could supply all information required relating to a consumer, including care plans and other specific information in a timely manner. A consumer interviewed advised that the Provider had been in contact recently to check how their care plan and services were working for them and completed an update of any changes in needs and preferences.</w:t>
      </w:r>
    </w:p>
    <w:p w14:paraId="55B93772"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Continuous improvement opportunities are identified through various mechanisms and recorded in a continuous improvement register. The Assessment Team reviewed outcomes from leadership meetings that showed that items from the continuous improvement register are discussed and considered for implementation to improve services.</w:t>
      </w:r>
    </w:p>
    <w:p w14:paraId="3D90ED67"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 xml:space="preserve">Financial governance systems and policies are in place and effective. The Assessment Team confirmed that consumers are provided with their budget on commencement and further statements are provided </w:t>
      </w:r>
      <w:proofErr w:type="gramStart"/>
      <w:r>
        <w:rPr>
          <w:rFonts w:ascii="Arial" w:hAnsi="Arial" w:cs="Arial"/>
        </w:rPr>
        <w:t>on a monthly basis</w:t>
      </w:r>
      <w:proofErr w:type="gramEnd"/>
      <w:r>
        <w:rPr>
          <w:rFonts w:ascii="Arial" w:hAnsi="Arial" w:cs="Arial"/>
        </w:rPr>
        <w:t>, so they can monitor unspent funds and expenditure. Finance reports are reviewed by the governing body.</w:t>
      </w:r>
    </w:p>
    <w:p w14:paraId="7BF04BDA"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Processes are in place for onboarding new staff and all staff are provided a job description to understand their roles and responsibilities. Training records are maintained and showed training is up to date. The Assessment Team interviewed staff who have recently received training in abuse and neglect and SIRS processes.</w:t>
      </w:r>
    </w:p>
    <w:p w14:paraId="4C9AD651"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sidRPr="00AD4ADC">
        <w:rPr>
          <w:rFonts w:ascii="Arial" w:hAnsi="Arial" w:cs="Arial"/>
        </w:rPr>
        <w:t>The Provider has regulatory compliance procedures to ensure the organisation and all staff are kept aware of changes in legislation. Discussion</w:t>
      </w:r>
      <w:r>
        <w:rPr>
          <w:rFonts w:ascii="Arial" w:hAnsi="Arial" w:cs="Arial"/>
        </w:rPr>
        <w:t>s</w:t>
      </w:r>
      <w:r w:rsidRPr="00AD4ADC">
        <w:rPr>
          <w:rFonts w:ascii="Arial" w:hAnsi="Arial" w:cs="Arial"/>
        </w:rPr>
        <w:t xml:space="preserve"> with staff </w:t>
      </w:r>
      <w:r>
        <w:rPr>
          <w:rFonts w:ascii="Arial" w:hAnsi="Arial" w:cs="Arial"/>
        </w:rPr>
        <w:t xml:space="preserve">members </w:t>
      </w:r>
      <w:r w:rsidRPr="00AD4ADC">
        <w:rPr>
          <w:rFonts w:ascii="Arial" w:hAnsi="Arial" w:cs="Arial"/>
        </w:rPr>
        <w:t>evidenced that they are aware of Serious Incident Response Scheme (SIRS) and the escalation process of issues when</w:t>
      </w:r>
      <w:r>
        <w:rPr>
          <w:rFonts w:ascii="Arial" w:hAnsi="Arial" w:cs="Arial"/>
        </w:rPr>
        <w:t xml:space="preserve"> </w:t>
      </w:r>
      <w:r w:rsidRPr="00AD4ADC">
        <w:rPr>
          <w:rFonts w:ascii="Arial" w:hAnsi="Arial" w:cs="Arial"/>
        </w:rPr>
        <w:t xml:space="preserve">abuse </w:t>
      </w:r>
      <w:r>
        <w:rPr>
          <w:rFonts w:ascii="Arial" w:hAnsi="Arial" w:cs="Arial"/>
        </w:rPr>
        <w:t xml:space="preserve">or </w:t>
      </w:r>
      <w:r w:rsidRPr="00AD4ADC">
        <w:rPr>
          <w:rFonts w:ascii="Arial" w:hAnsi="Arial" w:cs="Arial"/>
        </w:rPr>
        <w:t>has been identified or a serious incident occurs</w:t>
      </w:r>
      <w:r>
        <w:rPr>
          <w:rFonts w:ascii="Arial" w:hAnsi="Arial" w:cs="Arial"/>
        </w:rPr>
        <w:t>.</w:t>
      </w:r>
    </w:p>
    <w:p w14:paraId="6B1CBF75"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Feedback and complaints are monitored to ensure they are actioned appropriately and trended to identify areas for improvement. The Assessment Team reviewed open disclosure policies and practices and found these to be effective and in use. A consumer interviewed expressed satisfaction at the timely and considered handling of their recent complaint.</w:t>
      </w:r>
    </w:p>
    <w:p w14:paraId="50C7F34A" w14:textId="77777777" w:rsidR="0007446B" w:rsidRDefault="0007446B" w:rsidP="0007446B">
      <w:pPr>
        <w:pStyle w:val="ListParagraph"/>
        <w:numPr>
          <w:ilvl w:val="0"/>
          <w:numId w:val="2"/>
        </w:numPr>
        <w:tabs>
          <w:tab w:val="clear" w:pos="357"/>
          <w:tab w:val="left" w:pos="2835"/>
        </w:tabs>
        <w:spacing w:line="22" w:lineRule="atLeast"/>
        <w:ind w:left="426" w:hanging="426"/>
        <w:contextualSpacing w:val="0"/>
        <w:rPr>
          <w:rFonts w:ascii="Arial" w:hAnsi="Arial" w:cs="Arial"/>
          <w:u w:val="single"/>
        </w:rPr>
      </w:pPr>
      <w:r w:rsidRPr="00CD2A91">
        <w:rPr>
          <w:rFonts w:ascii="Arial" w:hAnsi="Arial" w:cs="Arial"/>
          <w:u w:val="single"/>
        </w:rPr>
        <w:t>Requirement (3)(d)</w:t>
      </w:r>
    </w:p>
    <w:p w14:paraId="5C5D7DA8"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 xml:space="preserve">The Provider demonstrated it maintains an effective risk management framework with a risk matrix and risk register which captures high impact and high prevalent risks. The Assessment Team reviewed consumer files which demonstrated the use of checklists to identify risks during consumer assessments and the use of appropriate validated risk assessment tools including falls risk assessments to guide care and </w:t>
      </w:r>
      <w:proofErr w:type="gramStart"/>
      <w:r>
        <w:rPr>
          <w:rFonts w:ascii="Arial" w:hAnsi="Arial" w:cs="Arial"/>
        </w:rPr>
        <w:t>services</w:t>
      </w:r>
      <w:proofErr w:type="gramEnd"/>
    </w:p>
    <w:p w14:paraId="09AA8621"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 xml:space="preserve">Management and staff interviewed demonstrated strong understanding of processes for identifying abuse and neglect and confirmed that all staff have undertaken training on this subject including SIRS reporting </w:t>
      </w:r>
      <w:proofErr w:type="gramStart"/>
      <w:r>
        <w:rPr>
          <w:rFonts w:ascii="Arial" w:hAnsi="Arial" w:cs="Arial"/>
        </w:rPr>
        <w:t>requirements</w:t>
      </w:r>
      <w:proofErr w:type="gramEnd"/>
    </w:p>
    <w:p w14:paraId="6DE84945"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t>Consumers are made aware of risks during assessment and care planning procedures and the Assessment Team confirmed the use of Dignity of Risk forms for consumers with identified risk to enable them to live the best life they can.</w:t>
      </w:r>
    </w:p>
    <w:p w14:paraId="034FDF7F" w14:textId="77777777" w:rsidR="0007446B" w:rsidRDefault="0007446B" w:rsidP="0007446B">
      <w:pPr>
        <w:pStyle w:val="ListParagraph"/>
        <w:numPr>
          <w:ilvl w:val="1"/>
          <w:numId w:val="2"/>
        </w:numPr>
        <w:tabs>
          <w:tab w:val="clear" w:pos="357"/>
          <w:tab w:val="left" w:pos="2835"/>
        </w:tabs>
        <w:spacing w:line="22" w:lineRule="atLeast"/>
        <w:contextualSpacing w:val="0"/>
        <w:rPr>
          <w:rFonts w:ascii="Arial" w:hAnsi="Arial" w:cs="Arial"/>
        </w:rPr>
      </w:pPr>
      <w:r>
        <w:rPr>
          <w:rFonts w:ascii="Arial" w:hAnsi="Arial" w:cs="Arial"/>
        </w:rPr>
        <w:lastRenderedPageBreak/>
        <w:t>The Assessment Team found that appropriate incident management procedures are in place and that these inform risk management practices. All incidents are reviewed by management in the service and are discussed at board meetings.</w:t>
      </w:r>
    </w:p>
    <w:p w14:paraId="1B7BF918" w14:textId="77777777" w:rsidR="0007446B" w:rsidRDefault="0007446B" w:rsidP="0007446B">
      <w:pPr>
        <w:tabs>
          <w:tab w:val="left" w:pos="2835"/>
        </w:tabs>
        <w:spacing w:line="22" w:lineRule="atLeast"/>
        <w:rPr>
          <w:rFonts w:ascii="Arial" w:hAnsi="Arial" w:cs="Arial"/>
        </w:rPr>
      </w:pPr>
      <w:r w:rsidRPr="003E63D0">
        <w:rPr>
          <w:rFonts w:ascii="Arial" w:hAnsi="Arial" w:cs="Arial"/>
        </w:rPr>
        <w:t>The Provider’s response to the Assessment Team report received 7 August 2023 advised the following:</w:t>
      </w:r>
    </w:p>
    <w:p w14:paraId="7E0FD473" w14:textId="77777777" w:rsidR="0007446B" w:rsidRPr="003E63D0" w:rsidRDefault="0007446B" w:rsidP="0007446B">
      <w:pPr>
        <w:pStyle w:val="ListParagraph"/>
        <w:numPr>
          <w:ilvl w:val="0"/>
          <w:numId w:val="25"/>
        </w:numPr>
        <w:tabs>
          <w:tab w:val="left" w:pos="2835"/>
        </w:tabs>
        <w:spacing w:line="22" w:lineRule="atLeast"/>
        <w:rPr>
          <w:rFonts w:ascii="Arial" w:hAnsi="Arial" w:cs="Arial"/>
        </w:rPr>
      </w:pPr>
      <w:r>
        <w:rPr>
          <w:rFonts w:ascii="Arial" w:hAnsi="Arial" w:cs="Arial"/>
        </w:rPr>
        <w:t xml:space="preserve">There had been a misunderstanding by the Assessment Team undertaking the assessment and reported issues around neglect and abuse by staff are inaccurate. The Provider’s concerns of a potential elder abuse case centres around the treatment of a consumer by a family member. The Provider is monitoring this situation and considering any action that should be taken in support of the consumer. They have correctly identified that this is not a </w:t>
      </w:r>
      <w:proofErr w:type="gramStart"/>
      <w:r>
        <w:rPr>
          <w:rFonts w:ascii="Arial" w:hAnsi="Arial" w:cs="Arial"/>
        </w:rPr>
        <w:t>SIRS</w:t>
      </w:r>
      <w:proofErr w:type="gramEnd"/>
      <w:r>
        <w:rPr>
          <w:rFonts w:ascii="Arial" w:hAnsi="Arial" w:cs="Arial"/>
        </w:rPr>
        <w:t xml:space="preserve"> reportable incident.</w:t>
      </w:r>
    </w:p>
    <w:p w14:paraId="44D3751B" w14:textId="77777777" w:rsidR="0007446B" w:rsidRPr="007B62BD" w:rsidRDefault="0007446B" w:rsidP="0007446B">
      <w:pPr>
        <w:tabs>
          <w:tab w:val="left" w:pos="2835"/>
        </w:tabs>
        <w:spacing w:line="22" w:lineRule="atLeast"/>
        <w:rPr>
          <w:rFonts w:ascii="Arial" w:hAnsi="Arial" w:cs="Arial"/>
        </w:rPr>
      </w:pPr>
      <w:r w:rsidRPr="007B62BD">
        <w:rPr>
          <w:rFonts w:ascii="Arial" w:hAnsi="Arial" w:cs="Arial"/>
        </w:rPr>
        <w:t>Based on the information summarised above, I find the provider, in relation to the service, compliant with Requirement</w:t>
      </w:r>
      <w:r>
        <w:rPr>
          <w:rFonts w:ascii="Arial" w:hAnsi="Arial" w:cs="Arial"/>
        </w:rPr>
        <w:t>s</w:t>
      </w:r>
      <w:r w:rsidRPr="007B62BD">
        <w:rPr>
          <w:rFonts w:ascii="Arial" w:hAnsi="Arial" w:cs="Arial"/>
        </w:rPr>
        <w:t xml:space="preserve"> (3)(</w:t>
      </w:r>
      <w:r>
        <w:rPr>
          <w:rFonts w:ascii="Arial" w:hAnsi="Arial" w:cs="Arial"/>
        </w:rPr>
        <w:t>c</w:t>
      </w:r>
      <w:r w:rsidRPr="007B62BD">
        <w:rPr>
          <w:rFonts w:ascii="Arial" w:hAnsi="Arial" w:cs="Arial"/>
        </w:rPr>
        <w:t>)</w:t>
      </w:r>
      <w:r>
        <w:rPr>
          <w:rFonts w:ascii="Arial" w:hAnsi="Arial" w:cs="Arial"/>
        </w:rPr>
        <w:t xml:space="preserve"> and (3)(d)</w:t>
      </w:r>
      <w:r w:rsidRPr="007B62BD">
        <w:rPr>
          <w:rFonts w:ascii="Arial" w:hAnsi="Arial" w:cs="Arial"/>
        </w:rPr>
        <w:t xml:space="preserve"> in Standard </w:t>
      </w:r>
      <w:r>
        <w:rPr>
          <w:rFonts w:ascii="Arial" w:hAnsi="Arial" w:cs="Arial"/>
        </w:rPr>
        <w:t>8 Organisational governance</w:t>
      </w:r>
      <w:r w:rsidRPr="007B62BD">
        <w:rPr>
          <w:rFonts w:ascii="Arial" w:hAnsi="Arial" w:cs="Arial"/>
        </w:rPr>
        <w:t>.</w:t>
      </w:r>
    </w:p>
    <w:sectPr w:rsidR="0007446B" w:rsidRPr="007B62B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47AE4" w14:textId="77777777" w:rsidR="00D90A18" w:rsidRDefault="001E4188">
      <w:pPr>
        <w:spacing w:after="0"/>
      </w:pPr>
      <w:r>
        <w:separator/>
      </w:r>
    </w:p>
  </w:endnote>
  <w:endnote w:type="continuationSeparator" w:id="0">
    <w:p w14:paraId="4F947AE6" w14:textId="77777777" w:rsidR="00D90A18" w:rsidRDefault="001E41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7ADE" w14:textId="77777777" w:rsidR="00DC2DC6" w:rsidRPr="00DF37F2" w:rsidRDefault="001E4188" w:rsidP="00DF37F2">
    <w:pPr>
      <w:pStyle w:val="FooterArial9"/>
      <w:rPr>
        <w:rStyle w:val="FooterBold"/>
        <w:rFonts w:ascii="Arial" w:hAnsi="Arial"/>
        <w:b w:val="0"/>
      </w:rPr>
    </w:pPr>
    <w:r w:rsidRPr="00DF37F2">
      <w:rPr>
        <w:rStyle w:val="FooterBold"/>
        <w:rFonts w:ascii="Arial" w:hAnsi="Arial"/>
        <w:b w:val="0"/>
      </w:rPr>
      <w:t>Name of service: Anglicare SQ - Give Me a Break</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F947ADF" w14:textId="77777777" w:rsidR="00DC2DC6" w:rsidRPr="00DF37F2" w:rsidRDefault="001E4188" w:rsidP="00DF37F2">
    <w:pPr>
      <w:pStyle w:val="FooterArial9"/>
      <w:rPr>
        <w:rStyle w:val="FooterBold"/>
        <w:rFonts w:ascii="Arial" w:hAnsi="Arial"/>
        <w:b w:val="0"/>
      </w:rPr>
    </w:pPr>
    <w:r w:rsidRPr="00DF37F2">
      <w:rPr>
        <w:rStyle w:val="FooterBold"/>
        <w:rFonts w:ascii="Arial" w:hAnsi="Arial"/>
        <w:b w:val="0"/>
      </w:rPr>
      <w:t>Commission ID: 700607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947AE0" w14:textId="77777777" w:rsidR="00DC2DC6" w:rsidRPr="00DF37F2" w:rsidRDefault="001E418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7ADB" w14:textId="77777777" w:rsidR="00DC2DC6" w:rsidRDefault="001E4188" w:rsidP="00D71F88">
      <w:pPr>
        <w:spacing w:after="0"/>
      </w:pPr>
      <w:r>
        <w:separator/>
      </w:r>
    </w:p>
  </w:footnote>
  <w:footnote w:type="continuationSeparator" w:id="0">
    <w:p w14:paraId="4F947ADC" w14:textId="77777777" w:rsidR="00DC2DC6" w:rsidRDefault="001E4188" w:rsidP="00D71F88">
      <w:pPr>
        <w:spacing w:after="0"/>
      </w:pPr>
      <w:r>
        <w:continuationSeparator/>
      </w:r>
    </w:p>
  </w:footnote>
  <w:footnote w:id="1">
    <w:p w14:paraId="7F40758E" w14:textId="77777777" w:rsidR="0007446B" w:rsidRDefault="0007446B" w:rsidP="0007446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83481">
        <w:rPr>
          <w:rFonts w:ascii="Arial" w:hAnsi="Arial" w:cs="Arial"/>
          <w:sz w:val="20"/>
          <w:szCs w:val="20"/>
        </w:rPr>
        <w:t xml:space="preserve">68A </w:t>
      </w:r>
      <w:r w:rsidRPr="002C3CB4">
        <w:rPr>
          <w:rFonts w:ascii="Arial" w:hAnsi="Arial" w:cs="Arial"/>
          <w:sz w:val="20"/>
          <w:szCs w:val="20"/>
        </w:rPr>
        <w:t>of the Aged Care Quality and Safety Commission Rules 2018.</w:t>
      </w:r>
    </w:p>
    <w:p w14:paraId="66EAC63D" w14:textId="77777777" w:rsidR="0007446B" w:rsidRDefault="0007446B" w:rsidP="000744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7ADD" w14:textId="77777777" w:rsidR="00DC2DC6" w:rsidRDefault="001E4188">
    <w:pPr>
      <w:pStyle w:val="Header"/>
    </w:pPr>
    <w:r>
      <w:rPr>
        <w:noProof/>
        <w:color w:val="2B579A"/>
        <w:shd w:val="clear" w:color="auto" w:fill="E6E6E6"/>
        <w:lang w:val="en-US"/>
      </w:rPr>
      <w:drawing>
        <wp:anchor distT="0" distB="0" distL="114300" distR="114300" simplePos="0" relativeHeight="251659264" behindDoc="1" locked="0" layoutInCell="1" allowOverlap="1" wp14:anchorId="4F947AE2" wp14:editId="4F947AE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813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7AE1" w14:textId="77777777" w:rsidR="00DC2DC6" w:rsidRDefault="001E4188">
    <w:pPr>
      <w:pStyle w:val="Header"/>
    </w:pPr>
    <w:r>
      <w:rPr>
        <w:noProof/>
      </w:rPr>
      <w:drawing>
        <wp:anchor distT="0" distB="0" distL="114300" distR="114300" simplePos="0" relativeHeight="251658240" behindDoc="0" locked="0" layoutInCell="1" allowOverlap="1" wp14:anchorId="4F947AE4" wp14:editId="4F947A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92AF88">
      <w:start w:val="1"/>
      <w:numFmt w:val="lowerRoman"/>
      <w:lvlText w:val="(%1)"/>
      <w:lvlJc w:val="left"/>
      <w:pPr>
        <w:ind w:left="1080" w:hanging="720"/>
      </w:pPr>
      <w:rPr>
        <w:rFonts w:hint="default"/>
      </w:rPr>
    </w:lvl>
    <w:lvl w:ilvl="1" w:tplc="9AF4261A" w:tentative="1">
      <w:start w:val="1"/>
      <w:numFmt w:val="lowerLetter"/>
      <w:lvlText w:val="%2."/>
      <w:lvlJc w:val="left"/>
      <w:pPr>
        <w:ind w:left="1440" w:hanging="360"/>
      </w:pPr>
    </w:lvl>
    <w:lvl w:ilvl="2" w:tplc="08669238" w:tentative="1">
      <w:start w:val="1"/>
      <w:numFmt w:val="lowerRoman"/>
      <w:lvlText w:val="%3."/>
      <w:lvlJc w:val="right"/>
      <w:pPr>
        <w:ind w:left="2160" w:hanging="180"/>
      </w:pPr>
    </w:lvl>
    <w:lvl w:ilvl="3" w:tplc="EC726230" w:tentative="1">
      <w:start w:val="1"/>
      <w:numFmt w:val="decimal"/>
      <w:lvlText w:val="%4."/>
      <w:lvlJc w:val="left"/>
      <w:pPr>
        <w:ind w:left="2880" w:hanging="360"/>
      </w:pPr>
    </w:lvl>
    <w:lvl w:ilvl="4" w:tplc="3EEEAFE0" w:tentative="1">
      <w:start w:val="1"/>
      <w:numFmt w:val="lowerLetter"/>
      <w:lvlText w:val="%5."/>
      <w:lvlJc w:val="left"/>
      <w:pPr>
        <w:ind w:left="3600" w:hanging="360"/>
      </w:pPr>
    </w:lvl>
    <w:lvl w:ilvl="5" w:tplc="D4A2E0D4" w:tentative="1">
      <w:start w:val="1"/>
      <w:numFmt w:val="lowerRoman"/>
      <w:lvlText w:val="%6."/>
      <w:lvlJc w:val="right"/>
      <w:pPr>
        <w:ind w:left="4320" w:hanging="180"/>
      </w:pPr>
    </w:lvl>
    <w:lvl w:ilvl="6" w:tplc="AB26688E" w:tentative="1">
      <w:start w:val="1"/>
      <w:numFmt w:val="decimal"/>
      <w:lvlText w:val="%7."/>
      <w:lvlJc w:val="left"/>
      <w:pPr>
        <w:ind w:left="5040" w:hanging="360"/>
      </w:pPr>
    </w:lvl>
    <w:lvl w:ilvl="7" w:tplc="AAFAEB1A" w:tentative="1">
      <w:start w:val="1"/>
      <w:numFmt w:val="lowerLetter"/>
      <w:lvlText w:val="%8."/>
      <w:lvlJc w:val="left"/>
      <w:pPr>
        <w:ind w:left="5760" w:hanging="360"/>
      </w:pPr>
    </w:lvl>
    <w:lvl w:ilvl="8" w:tplc="E7183E30" w:tentative="1">
      <w:start w:val="1"/>
      <w:numFmt w:val="lowerRoman"/>
      <w:lvlText w:val="%9."/>
      <w:lvlJc w:val="right"/>
      <w:pPr>
        <w:ind w:left="6480" w:hanging="180"/>
      </w:pPr>
    </w:lvl>
  </w:abstractNum>
  <w:abstractNum w:abstractNumId="1" w15:restartNumberingAfterBreak="0">
    <w:nsid w:val="088F0893"/>
    <w:multiLevelType w:val="hybridMultilevel"/>
    <w:tmpl w:val="1F344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4BAD06C">
      <w:start w:val="1"/>
      <w:numFmt w:val="lowerRoman"/>
      <w:lvlText w:val="(%1)"/>
      <w:lvlJc w:val="left"/>
      <w:pPr>
        <w:ind w:left="1080" w:hanging="720"/>
      </w:pPr>
      <w:rPr>
        <w:rFonts w:hint="default"/>
      </w:rPr>
    </w:lvl>
    <w:lvl w:ilvl="1" w:tplc="3F9EEEE2" w:tentative="1">
      <w:start w:val="1"/>
      <w:numFmt w:val="lowerLetter"/>
      <w:lvlText w:val="%2."/>
      <w:lvlJc w:val="left"/>
      <w:pPr>
        <w:ind w:left="1440" w:hanging="360"/>
      </w:pPr>
    </w:lvl>
    <w:lvl w:ilvl="2" w:tplc="D2627824" w:tentative="1">
      <w:start w:val="1"/>
      <w:numFmt w:val="lowerRoman"/>
      <w:lvlText w:val="%3."/>
      <w:lvlJc w:val="right"/>
      <w:pPr>
        <w:ind w:left="2160" w:hanging="180"/>
      </w:pPr>
    </w:lvl>
    <w:lvl w:ilvl="3" w:tplc="940E7376" w:tentative="1">
      <w:start w:val="1"/>
      <w:numFmt w:val="decimal"/>
      <w:lvlText w:val="%4."/>
      <w:lvlJc w:val="left"/>
      <w:pPr>
        <w:ind w:left="2880" w:hanging="360"/>
      </w:pPr>
    </w:lvl>
    <w:lvl w:ilvl="4" w:tplc="F7286142" w:tentative="1">
      <w:start w:val="1"/>
      <w:numFmt w:val="lowerLetter"/>
      <w:lvlText w:val="%5."/>
      <w:lvlJc w:val="left"/>
      <w:pPr>
        <w:ind w:left="3600" w:hanging="360"/>
      </w:pPr>
    </w:lvl>
    <w:lvl w:ilvl="5" w:tplc="8CFE8424" w:tentative="1">
      <w:start w:val="1"/>
      <w:numFmt w:val="lowerRoman"/>
      <w:lvlText w:val="%6."/>
      <w:lvlJc w:val="right"/>
      <w:pPr>
        <w:ind w:left="4320" w:hanging="180"/>
      </w:pPr>
    </w:lvl>
    <w:lvl w:ilvl="6" w:tplc="BAE45E42" w:tentative="1">
      <w:start w:val="1"/>
      <w:numFmt w:val="decimal"/>
      <w:lvlText w:val="%7."/>
      <w:lvlJc w:val="left"/>
      <w:pPr>
        <w:ind w:left="5040" w:hanging="360"/>
      </w:pPr>
    </w:lvl>
    <w:lvl w:ilvl="7" w:tplc="A0520764" w:tentative="1">
      <w:start w:val="1"/>
      <w:numFmt w:val="lowerLetter"/>
      <w:lvlText w:val="%8."/>
      <w:lvlJc w:val="left"/>
      <w:pPr>
        <w:ind w:left="5760" w:hanging="360"/>
      </w:pPr>
    </w:lvl>
    <w:lvl w:ilvl="8" w:tplc="E3A6E50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3DE7438">
      <w:start w:val="1"/>
      <w:numFmt w:val="lowerRoman"/>
      <w:lvlText w:val="(%1)"/>
      <w:lvlJc w:val="left"/>
      <w:pPr>
        <w:ind w:left="1080" w:hanging="720"/>
      </w:pPr>
      <w:rPr>
        <w:rFonts w:hint="default"/>
      </w:rPr>
    </w:lvl>
    <w:lvl w:ilvl="1" w:tplc="E746EC5C" w:tentative="1">
      <w:start w:val="1"/>
      <w:numFmt w:val="lowerLetter"/>
      <w:lvlText w:val="%2."/>
      <w:lvlJc w:val="left"/>
      <w:pPr>
        <w:ind w:left="1440" w:hanging="360"/>
      </w:pPr>
    </w:lvl>
    <w:lvl w:ilvl="2" w:tplc="3CD4E11E" w:tentative="1">
      <w:start w:val="1"/>
      <w:numFmt w:val="lowerRoman"/>
      <w:lvlText w:val="%3."/>
      <w:lvlJc w:val="right"/>
      <w:pPr>
        <w:ind w:left="2160" w:hanging="180"/>
      </w:pPr>
    </w:lvl>
    <w:lvl w:ilvl="3" w:tplc="EB2E01F0" w:tentative="1">
      <w:start w:val="1"/>
      <w:numFmt w:val="decimal"/>
      <w:lvlText w:val="%4."/>
      <w:lvlJc w:val="left"/>
      <w:pPr>
        <w:ind w:left="2880" w:hanging="360"/>
      </w:pPr>
    </w:lvl>
    <w:lvl w:ilvl="4" w:tplc="9E744498" w:tentative="1">
      <w:start w:val="1"/>
      <w:numFmt w:val="lowerLetter"/>
      <w:lvlText w:val="%5."/>
      <w:lvlJc w:val="left"/>
      <w:pPr>
        <w:ind w:left="3600" w:hanging="360"/>
      </w:pPr>
    </w:lvl>
    <w:lvl w:ilvl="5" w:tplc="102A7C6A" w:tentative="1">
      <w:start w:val="1"/>
      <w:numFmt w:val="lowerRoman"/>
      <w:lvlText w:val="%6."/>
      <w:lvlJc w:val="right"/>
      <w:pPr>
        <w:ind w:left="4320" w:hanging="180"/>
      </w:pPr>
    </w:lvl>
    <w:lvl w:ilvl="6" w:tplc="593E331C" w:tentative="1">
      <w:start w:val="1"/>
      <w:numFmt w:val="decimal"/>
      <w:lvlText w:val="%7."/>
      <w:lvlJc w:val="left"/>
      <w:pPr>
        <w:ind w:left="5040" w:hanging="360"/>
      </w:pPr>
    </w:lvl>
    <w:lvl w:ilvl="7" w:tplc="30D23B6A" w:tentative="1">
      <w:start w:val="1"/>
      <w:numFmt w:val="lowerLetter"/>
      <w:lvlText w:val="%8."/>
      <w:lvlJc w:val="left"/>
      <w:pPr>
        <w:ind w:left="5760" w:hanging="360"/>
      </w:pPr>
    </w:lvl>
    <w:lvl w:ilvl="8" w:tplc="D31C63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C3AD71A">
      <w:start w:val="1"/>
      <w:numFmt w:val="lowerRoman"/>
      <w:lvlText w:val="(%1)"/>
      <w:lvlJc w:val="left"/>
      <w:pPr>
        <w:ind w:left="1080" w:hanging="720"/>
      </w:pPr>
      <w:rPr>
        <w:rFonts w:hint="default"/>
      </w:rPr>
    </w:lvl>
    <w:lvl w:ilvl="1" w:tplc="7DA21CC4" w:tentative="1">
      <w:start w:val="1"/>
      <w:numFmt w:val="lowerLetter"/>
      <w:lvlText w:val="%2."/>
      <w:lvlJc w:val="left"/>
      <w:pPr>
        <w:ind w:left="1440" w:hanging="360"/>
      </w:pPr>
    </w:lvl>
    <w:lvl w:ilvl="2" w:tplc="0824CAFE" w:tentative="1">
      <w:start w:val="1"/>
      <w:numFmt w:val="lowerRoman"/>
      <w:lvlText w:val="%3."/>
      <w:lvlJc w:val="right"/>
      <w:pPr>
        <w:ind w:left="2160" w:hanging="180"/>
      </w:pPr>
    </w:lvl>
    <w:lvl w:ilvl="3" w:tplc="1D32813A" w:tentative="1">
      <w:start w:val="1"/>
      <w:numFmt w:val="decimal"/>
      <w:lvlText w:val="%4."/>
      <w:lvlJc w:val="left"/>
      <w:pPr>
        <w:ind w:left="2880" w:hanging="360"/>
      </w:pPr>
    </w:lvl>
    <w:lvl w:ilvl="4" w:tplc="1C7AB93C" w:tentative="1">
      <w:start w:val="1"/>
      <w:numFmt w:val="lowerLetter"/>
      <w:lvlText w:val="%5."/>
      <w:lvlJc w:val="left"/>
      <w:pPr>
        <w:ind w:left="3600" w:hanging="360"/>
      </w:pPr>
    </w:lvl>
    <w:lvl w:ilvl="5" w:tplc="B40A74AA" w:tentative="1">
      <w:start w:val="1"/>
      <w:numFmt w:val="lowerRoman"/>
      <w:lvlText w:val="%6."/>
      <w:lvlJc w:val="right"/>
      <w:pPr>
        <w:ind w:left="4320" w:hanging="180"/>
      </w:pPr>
    </w:lvl>
    <w:lvl w:ilvl="6" w:tplc="3912E88C" w:tentative="1">
      <w:start w:val="1"/>
      <w:numFmt w:val="decimal"/>
      <w:lvlText w:val="%7."/>
      <w:lvlJc w:val="left"/>
      <w:pPr>
        <w:ind w:left="5040" w:hanging="360"/>
      </w:pPr>
    </w:lvl>
    <w:lvl w:ilvl="7" w:tplc="01C6874C" w:tentative="1">
      <w:start w:val="1"/>
      <w:numFmt w:val="lowerLetter"/>
      <w:lvlText w:val="%8."/>
      <w:lvlJc w:val="left"/>
      <w:pPr>
        <w:ind w:left="5760" w:hanging="360"/>
      </w:pPr>
    </w:lvl>
    <w:lvl w:ilvl="8" w:tplc="033E99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BF2916A">
      <w:start w:val="1"/>
      <w:numFmt w:val="lowerRoman"/>
      <w:lvlText w:val="(%1)"/>
      <w:lvlJc w:val="left"/>
      <w:pPr>
        <w:ind w:left="1080" w:hanging="720"/>
      </w:pPr>
      <w:rPr>
        <w:rFonts w:hint="default"/>
      </w:rPr>
    </w:lvl>
    <w:lvl w:ilvl="1" w:tplc="01C66262" w:tentative="1">
      <w:start w:val="1"/>
      <w:numFmt w:val="lowerLetter"/>
      <w:lvlText w:val="%2."/>
      <w:lvlJc w:val="left"/>
      <w:pPr>
        <w:ind w:left="1440" w:hanging="360"/>
      </w:pPr>
    </w:lvl>
    <w:lvl w:ilvl="2" w:tplc="AA18F30A" w:tentative="1">
      <w:start w:val="1"/>
      <w:numFmt w:val="lowerRoman"/>
      <w:lvlText w:val="%3."/>
      <w:lvlJc w:val="right"/>
      <w:pPr>
        <w:ind w:left="2160" w:hanging="180"/>
      </w:pPr>
    </w:lvl>
    <w:lvl w:ilvl="3" w:tplc="75628CEE" w:tentative="1">
      <w:start w:val="1"/>
      <w:numFmt w:val="decimal"/>
      <w:lvlText w:val="%4."/>
      <w:lvlJc w:val="left"/>
      <w:pPr>
        <w:ind w:left="2880" w:hanging="360"/>
      </w:pPr>
    </w:lvl>
    <w:lvl w:ilvl="4" w:tplc="FC72416E" w:tentative="1">
      <w:start w:val="1"/>
      <w:numFmt w:val="lowerLetter"/>
      <w:lvlText w:val="%5."/>
      <w:lvlJc w:val="left"/>
      <w:pPr>
        <w:ind w:left="3600" w:hanging="360"/>
      </w:pPr>
    </w:lvl>
    <w:lvl w:ilvl="5" w:tplc="93744C6C" w:tentative="1">
      <w:start w:val="1"/>
      <w:numFmt w:val="lowerRoman"/>
      <w:lvlText w:val="%6."/>
      <w:lvlJc w:val="right"/>
      <w:pPr>
        <w:ind w:left="4320" w:hanging="180"/>
      </w:pPr>
    </w:lvl>
    <w:lvl w:ilvl="6" w:tplc="62468330" w:tentative="1">
      <w:start w:val="1"/>
      <w:numFmt w:val="decimal"/>
      <w:lvlText w:val="%7."/>
      <w:lvlJc w:val="left"/>
      <w:pPr>
        <w:ind w:left="5040" w:hanging="360"/>
      </w:pPr>
    </w:lvl>
    <w:lvl w:ilvl="7" w:tplc="38880654" w:tentative="1">
      <w:start w:val="1"/>
      <w:numFmt w:val="lowerLetter"/>
      <w:lvlText w:val="%8."/>
      <w:lvlJc w:val="left"/>
      <w:pPr>
        <w:ind w:left="5760" w:hanging="360"/>
      </w:pPr>
    </w:lvl>
    <w:lvl w:ilvl="8" w:tplc="10944F9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752C24E">
      <w:start w:val="1"/>
      <w:numFmt w:val="bullet"/>
      <w:lvlText w:val=""/>
      <w:lvlJc w:val="left"/>
      <w:pPr>
        <w:ind w:left="720" w:hanging="360"/>
      </w:pPr>
      <w:rPr>
        <w:rFonts w:ascii="Symbol" w:hAnsi="Symbol" w:hint="default"/>
        <w:color w:val="auto"/>
        <w:sz w:val="24"/>
        <w:szCs w:val="24"/>
      </w:rPr>
    </w:lvl>
    <w:lvl w:ilvl="1" w:tplc="CE2C0B6A">
      <w:start w:val="1"/>
      <w:numFmt w:val="bullet"/>
      <w:lvlText w:val="o"/>
      <w:lvlJc w:val="left"/>
      <w:pPr>
        <w:ind w:left="1440" w:hanging="360"/>
      </w:pPr>
      <w:rPr>
        <w:rFonts w:ascii="Courier New" w:hAnsi="Courier New" w:cs="Courier New" w:hint="default"/>
      </w:rPr>
    </w:lvl>
    <w:lvl w:ilvl="2" w:tplc="1DFE057A" w:tentative="1">
      <w:start w:val="1"/>
      <w:numFmt w:val="bullet"/>
      <w:lvlText w:val=""/>
      <w:lvlJc w:val="left"/>
      <w:pPr>
        <w:ind w:left="2160" w:hanging="360"/>
      </w:pPr>
      <w:rPr>
        <w:rFonts w:ascii="Wingdings" w:hAnsi="Wingdings" w:hint="default"/>
      </w:rPr>
    </w:lvl>
    <w:lvl w:ilvl="3" w:tplc="599894C8" w:tentative="1">
      <w:start w:val="1"/>
      <w:numFmt w:val="bullet"/>
      <w:lvlText w:val=""/>
      <w:lvlJc w:val="left"/>
      <w:pPr>
        <w:ind w:left="2880" w:hanging="360"/>
      </w:pPr>
      <w:rPr>
        <w:rFonts w:ascii="Symbol" w:hAnsi="Symbol" w:hint="default"/>
      </w:rPr>
    </w:lvl>
    <w:lvl w:ilvl="4" w:tplc="6596A110" w:tentative="1">
      <w:start w:val="1"/>
      <w:numFmt w:val="bullet"/>
      <w:lvlText w:val="o"/>
      <w:lvlJc w:val="left"/>
      <w:pPr>
        <w:ind w:left="3600" w:hanging="360"/>
      </w:pPr>
      <w:rPr>
        <w:rFonts w:ascii="Courier New" w:hAnsi="Courier New" w:cs="Courier New" w:hint="default"/>
      </w:rPr>
    </w:lvl>
    <w:lvl w:ilvl="5" w:tplc="8C700CE4" w:tentative="1">
      <w:start w:val="1"/>
      <w:numFmt w:val="bullet"/>
      <w:lvlText w:val=""/>
      <w:lvlJc w:val="left"/>
      <w:pPr>
        <w:ind w:left="4320" w:hanging="360"/>
      </w:pPr>
      <w:rPr>
        <w:rFonts w:ascii="Wingdings" w:hAnsi="Wingdings" w:hint="default"/>
      </w:rPr>
    </w:lvl>
    <w:lvl w:ilvl="6" w:tplc="0546AEE8" w:tentative="1">
      <w:start w:val="1"/>
      <w:numFmt w:val="bullet"/>
      <w:lvlText w:val=""/>
      <w:lvlJc w:val="left"/>
      <w:pPr>
        <w:ind w:left="5040" w:hanging="360"/>
      </w:pPr>
      <w:rPr>
        <w:rFonts w:ascii="Symbol" w:hAnsi="Symbol" w:hint="default"/>
      </w:rPr>
    </w:lvl>
    <w:lvl w:ilvl="7" w:tplc="9F121AD2" w:tentative="1">
      <w:start w:val="1"/>
      <w:numFmt w:val="bullet"/>
      <w:lvlText w:val="o"/>
      <w:lvlJc w:val="left"/>
      <w:pPr>
        <w:ind w:left="5760" w:hanging="360"/>
      </w:pPr>
      <w:rPr>
        <w:rFonts w:ascii="Courier New" w:hAnsi="Courier New" w:cs="Courier New" w:hint="default"/>
      </w:rPr>
    </w:lvl>
    <w:lvl w:ilvl="8" w:tplc="4A96BA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16E9600">
      <w:start w:val="1"/>
      <w:numFmt w:val="lowerRoman"/>
      <w:lvlText w:val="(%1)"/>
      <w:lvlJc w:val="left"/>
      <w:pPr>
        <w:ind w:left="1080" w:hanging="720"/>
      </w:pPr>
      <w:rPr>
        <w:rFonts w:hint="default"/>
      </w:rPr>
    </w:lvl>
    <w:lvl w:ilvl="1" w:tplc="107A6166" w:tentative="1">
      <w:start w:val="1"/>
      <w:numFmt w:val="lowerLetter"/>
      <w:lvlText w:val="%2."/>
      <w:lvlJc w:val="left"/>
      <w:pPr>
        <w:ind w:left="1440" w:hanging="360"/>
      </w:pPr>
    </w:lvl>
    <w:lvl w:ilvl="2" w:tplc="DA404B8C" w:tentative="1">
      <w:start w:val="1"/>
      <w:numFmt w:val="lowerRoman"/>
      <w:lvlText w:val="%3."/>
      <w:lvlJc w:val="right"/>
      <w:pPr>
        <w:ind w:left="2160" w:hanging="180"/>
      </w:pPr>
    </w:lvl>
    <w:lvl w:ilvl="3" w:tplc="958822CE" w:tentative="1">
      <w:start w:val="1"/>
      <w:numFmt w:val="decimal"/>
      <w:lvlText w:val="%4."/>
      <w:lvlJc w:val="left"/>
      <w:pPr>
        <w:ind w:left="2880" w:hanging="360"/>
      </w:pPr>
    </w:lvl>
    <w:lvl w:ilvl="4" w:tplc="A1942A3C" w:tentative="1">
      <w:start w:val="1"/>
      <w:numFmt w:val="lowerLetter"/>
      <w:lvlText w:val="%5."/>
      <w:lvlJc w:val="left"/>
      <w:pPr>
        <w:ind w:left="3600" w:hanging="360"/>
      </w:pPr>
    </w:lvl>
    <w:lvl w:ilvl="5" w:tplc="A0EAAFD8" w:tentative="1">
      <w:start w:val="1"/>
      <w:numFmt w:val="lowerRoman"/>
      <w:lvlText w:val="%6."/>
      <w:lvlJc w:val="right"/>
      <w:pPr>
        <w:ind w:left="4320" w:hanging="180"/>
      </w:pPr>
    </w:lvl>
    <w:lvl w:ilvl="6" w:tplc="6C569C44" w:tentative="1">
      <w:start w:val="1"/>
      <w:numFmt w:val="decimal"/>
      <w:lvlText w:val="%7."/>
      <w:lvlJc w:val="left"/>
      <w:pPr>
        <w:ind w:left="5040" w:hanging="360"/>
      </w:pPr>
    </w:lvl>
    <w:lvl w:ilvl="7" w:tplc="50AEBA00" w:tentative="1">
      <w:start w:val="1"/>
      <w:numFmt w:val="lowerLetter"/>
      <w:lvlText w:val="%8."/>
      <w:lvlJc w:val="left"/>
      <w:pPr>
        <w:ind w:left="5760" w:hanging="360"/>
      </w:pPr>
    </w:lvl>
    <w:lvl w:ilvl="8" w:tplc="2C343BB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BD4CE30">
      <w:start w:val="1"/>
      <w:numFmt w:val="lowerRoman"/>
      <w:lvlText w:val="(%1)"/>
      <w:lvlJc w:val="left"/>
      <w:pPr>
        <w:ind w:left="1080" w:hanging="720"/>
      </w:pPr>
      <w:rPr>
        <w:rFonts w:hint="default"/>
      </w:rPr>
    </w:lvl>
    <w:lvl w:ilvl="1" w:tplc="B96A899E" w:tentative="1">
      <w:start w:val="1"/>
      <w:numFmt w:val="lowerLetter"/>
      <w:lvlText w:val="%2."/>
      <w:lvlJc w:val="left"/>
      <w:pPr>
        <w:ind w:left="1440" w:hanging="360"/>
      </w:pPr>
    </w:lvl>
    <w:lvl w:ilvl="2" w:tplc="08DE8EDC" w:tentative="1">
      <w:start w:val="1"/>
      <w:numFmt w:val="lowerRoman"/>
      <w:lvlText w:val="%3."/>
      <w:lvlJc w:val="right"/>
      <w:pPr>
        <w:ind w:left="2160" w:hanging="180"/>
      </w:pPr>
    </w:lvl>
    <w:lvl w:ilvl="3" w:tplc="F188B3EC" w:tentative="1">
      <w:start w:val="1"/>
      <w:numFmt w:val="decimal"/>
      <w:lvlText w:val="%4."/>
      <w:lvlJc w:val="left"/>
      <w:pPr>
        <w:ind w:left="2880" w:hanging="360"/>
      </w:pPr>
    </w:lvl>
    <w:lvl w:ilvl="4" w:tplc="018EEA84" w:tentative="1">
      <w:start w:val="1"/>
      <w:numFmt w:val="lowerLetter"/>
      <w:lvlText w:val="%5."/>
      <w:lvlJc w:val="left"/>
      <w:pPr>
        <w:ind w:left="3600" w:hanging="360"/>
      </w:pPr>
    </w:lvl>
    <w:lvl w:ilvl="5" w:tplc="692E66AA" w:tentative="1">
      <w:start w:val="1"/>
      <w:numFmt w:val="lowerRoman"/>
      <w:lvlText w:val="%6."/>
      <w:lvlJc w:val="right"/>
      <w:pPr>
        <w:ind w:left="4320" w:hanging="180"/>
      </w:pPr>
    </w:lvl>
    <w:lvl w:ilvl="6" w:tplc="0DBC639C" w:tentative="1">
      <w:start w:val="1"/>
      <w:numFmt w:val="decimal"/>
      <w:lvlText w:val="%7."/>
      <w:lvlJc w:val="left"/>
      <w:pPr>
        <w:ind w:left="5040" w:hanging="360"/>
      </w:pPr>
    </w:lvl>
    <w:lvl w:ilvl="7" w:tplc="B6FC8F66" w:tentative="1">
      <w:start w:val="1"/>
      <w:numFmt w:val="lowerLetter"/>
      <w:lvlText w:val="%8."/>
      <w:lvlJc w:val="left"/>
      <w:pPr>
        <w:ind w:left="5760" w:hanging="360"/>
      </w:pPr>
    </w:lvl>
    <w:lvl w:ilvl="8" w:tplc="CBCE4A12" w:tentative="1">
      <w:start w:val="1"/>
      <w:numFmt w:val="lowerRoman"/>
      <w:lvlText w:val="%9."/>
      <w:lvlJc w:val="right"/>
      <w:pPr>
        <w:ind w:left="6480" w:hanging="180"/>
      </w:pPr>
    </w:lvl>
  </w:abstractNum>
  <w:abstractNum w:abstractNumId="9" w15:restartNumberingAfterBreak="0">
    <w:nsid w:val="2C1C778C"/>
    <w:multiLevelType w:val="hybridMultilevel"/>
    <w:tmpl w:val="037C0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BC6E5622">
      <w:start w:val="1"/>
      <w:numFmt w:val="lowerRoman"/>
      <w:lvlText w:val="(%1)"/>
      <w:lvlJc w:val="left"/>
      <w:pPr>
        <w:ind w:left="1080" w:hanging="720"/>
      </w:pPr>
      <w:rPr>
        <w:rFonts w:hint="default"/>
      </w:rPr>
    </w:lvl>
    <w:lvl w:ilvl="1" w:tplc="CC6CE36A" w:tentative="1">
      <w:start w:val="1"/>
      <w:numFmt w:val="lowerLetter"/>
      <w:lvlText w:val="%2."/>
      <w:lvlJc w:val="left"/>
      <w:pPr>
        <w:ind w:left="1440" w:hanging="360"/>
      </w:pPr>
    </w:lvl>
    <w:lvl w:ilvl="2" w:tplc="1C24DEAC" w:tentative="1">
      <w:start w:val="1"/>
      <w:numFmt w:val="lowerRoman"/>
      <w:lvlText w:val="%3."/>
      <w:lvlJc w:val="right"/>
      <w:pPr>
        <w:ind w:left="2160" w:hanging="180"/>
      </w:pPr>
    </w:lvl>
    <w:lvl w:ilvl="3" w:tplc="16226EA4" w:tentative="1">
      <w:start w:val="1"/>
      <w:numFmt w:val="decimal"/>
      <w:lvlText w:val="%4."/>
      <w:lvlJc w:val="left"/>
      <w:pPr>
        <w:ind w:left="2880" w:hanging="360"/>
      </w:pPr>
    </w:lvl>
    <w:lvl w:ilvl="4" w:tplc="E5EC4EB2" w:tentative="1">
      <w:start w:val="1"/>
      <w:numFmt w:val="lowerLetter"/>
      <w:lvlText w:val="%5."/>
      <w:lvlJc w:val="left"/>
      <w:pPr>
        <w:ind w:left="3600" w:hanging="360"/>
      </w:pPr>
    </w:lvl>
    <w:lvl w:ilvl="5" w:tplc="56A6900E" w:tentative="1">
      <w:start w:val="1"/>
      <w:numFmt w:val="lowerRoman"/>
      <w:lvlText w:val="%6."/>
      <w:lvlJc w:val="right"/>
      <w:pPr>
        <w:ind w:left="4320" w:hanging="180"/>
      </w:pPr>
    </w:lvl>
    <w:lvl w:ilvl="6" w:tplc="CC5C8E64" w:tentative="1">
      <w:start w:val="1"/>
      <w:numFmt w:val="decimal"/>
      <w:lvlText w:val="%7."/>
      <w:lvlJc w:val="left"/>
      <w:pPr>
        <w:ind w:left="5040" w:hanging="360"/>
      </w:pPr>
    </w:lvl>
    <w:lvl w:ilvl="7" w:tplc="2DFED0C6" w:tentative="1">
      <w:start w:val="1"/>
      <w:numFmt w:val="lowerLetter"/>
      <w:lvlText w:val="%8."/>
      <w:lvlJc w:val="left"/>
      <w:pPr>
        <w:ind w:left="5760" w:hanging="360"/>
      </w:pPr>
    </w:lvl>
    <w:lvl w:ilvl="8" w:tplc="D6B69A7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5C2A13E">
      <w:start w:val="1"/>
      <w:numFmt w:val="lowerRoman"/>
      <w:lvlText w:val="(%1)"/>
      <w:lvlJc w:val="left"/>
      <w:pPr>
        <w:ind w:left="1080" w:hanging="720"/>
      </w:pPr>
      <w:rPr>
        <w:rFonts w:hint="default"/>
      </w:rPr>
    </w:lvl>
    <w:lvl w:ilvl="1" w:tplc="79065012" w:tentative="1">
      <w:start w:val="1"/>
      <w:numFmt w:val="lowerLetter"/>
      <w:lvlText w:val="%2."/>
      <w:lvlJc w:val="left"/>
      <w:pPr>
        <w:ind w:left="1440" w:hanging="360"/>
      </w:pPr>
    </w:lvl>
    <w:lvl w:ilvl="2" w:tplc="2700A3E2" w:tentative="1">
      <w:start w:val="1"/>
      <w:numFmt w:val="lowerRoman"/>
      <w:lvlText w:val="%3."/>
      <w:lvlJc w:val="right"/>
      <w:pPr>
        <w:ind w:left="2160" w:hanging="180"/>
      </w:pPr>
    </w:lvl>
    <w:lvl w:ilvl="3" w:tplc="AF421AB6" w:tentative="1">
      <w:start w:val="1"/>
      <w:numFmt w:val="decimal"/>
      <w:lvlText w:val="%4."/>
      <w:lvlJc w:val="left"/>
      <w:pPr>
        <w:ind w:left="2880" w:hanging="360"/>
      </w:pPr>
    </w:lvl>
    <w:lvl w:ilvl="4" w:tplc="071E7C40" w:tentative="1">
      <w:start w:val="1"/>
      <w:numFmt w:val="lowerLetter"/>
      <w:lvlText w:val="%5."/>
      <w:lvlJc w:val="left"/>
      <w:pPr>
        <w:ind w:left="3600" w:hanging="360"/>
      </w:pPr>
    </w:lvl>
    <w:lvl w:ilvl="5" w:tplc="3A0A0F9C" w:tentative="1">
      <w:start w:val="1"/>
      <w:numFmt w:val="lowerRoman"/>
      <w:lvlText w:val="%6."/>
      <w:lvlJc w:val="right"/>
      <w:pPr>
        <w:ind w:left="4320" w:hanging="180"/>
      </w:pPr>
    </w:lvl>
    <w:lvl w:ilvl="6" w:tplc="361C330A" w:tentative="1">
      <w:start w:val="1"/>
      <w:numFmt w:val="decimal"/>
      <w:lvlText w:val="%7."/>
      <w:lvlJc w:val="left"/>
      <w:pPr>
        <w:ind w:left="5040" w:hanging="360"/>
      </w:pPr>
    </w:lvl>
    <w:lvl w:ilvl="7" w:tplc="7C9610DA" w:tentative="1">
      <w:start w:val="1"/>
      <w:numFmt w:val="lowerLetter"/>
      <w:lvlText w:val="%8."/>
      <w:lvlJc w:val="left"/>
      <w:pPr>
        <w:ind w:left="5760" w:hanging="360"/>
      </w:pPr>
    </w:lvl>
    <w:lvl w:ilvl="8" w:tplc="BD64304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1ACB35A">
      <w:start w:val="1"/>
      <w:numFmt w:val="lowerRoman"/>
      <w:lvlText w:val="(%1)"/>
      <w:lvlJc w:val="left"/>
      <w:pPr>
        <w:ind w:left="1080" w:hanging="720"/>
      </w:pPr>
      <w:rPr>
        <w:rFonts w:hint="default"/>
      </w:rPr>
    </w:lvl>
    <w:lvl w:ilvl="1" w:tplc="0B787D7C" w:tentative="1">
      <w:start w:val="1"/>
      <w:numFmt w:val="lowerLetter"/>
      <w:lvlText w:val="%2."/>
      <w:lvlJc w:val="left"/>
      <w:pPr>
        <w:ind w:left="1440" w:hanging="360"/>
      </w:pPr>
    </w:lvl>
    <w:lvl w:ilvl="2" w:tplc="6A42EF82" w:tentative="1">
      <w:start w:val="1"/>
      <w:numFmt w:val="lowerRoman"/>
      <w:lvlText w:val="%3."/>
      <w:lvlJc w:val="right"/>
      <w:pPr>
        <w:ind w:left="2160" w:hanging="180"/>
      </w:pPr>
    </w:lvl>
    <w:lvl w:ilvl="3" w:tplc="006A2576" w:tentative="1">
      <w:start w:val="1"/>
      <w:numFmt w:val="decimal"/>
      <w:lvlText w:val="%4."/>
      <w:lvlJc w:val="left"/>
      <w:pPr>
        <w:ind w:left="2880" w:hanging="360"/>
      </w:pPr>
    </w:lvl>
    <w:lvl w:ilvl="4" w:tplc="66788AD2" w:tentative="1">
      <w:start w:val="1"/>
      <w:numFmt w:val="lowerLetter"/>
      <w:lvlText w:val="%5."/>
      <w:lvlJc w:val="left"/>
      <w:pPr>
        <w:ind w:left="3600" w:hanging="360"/>
      </w:pPr>
    </w:lvl>
    <w:lvl w:ilvl="5" w:tplc="34445C2C" w:tentative="1">
      <w:start w:val="1"/>
      <w:numFmt w:val="lowerRoman"/>
      <w:lvlText w:val="%6."/>
      <w:lvlJc w:val="right"/>
      <w:pPr>
        <w:ind w:left="4320" w:hanging="180"/>
      </w:pPr>
    </w:lvl>
    <w:lvl w:ilvl="6" w:tplc="A17EF69C" w:tentative="1">
      <w:start w:val="1"/>
      <w:numFmt w:val="decimal"/>
      <w:lvlText w:val="%7."/>
      <w:lvlJc w:val="left"/>
      <w:pPr>
        <w:ind w:left="5040" w:hanging="360"/>
      </w:pPr>
    </w:lvl>
    <w:lvl w:ilvl="7" w:tplc="4C3E6E9C" w:tentative="1">
      <w:start w:val="1"/>
      <w:numFmt w:val="lowerLetter"/>
      <w:lvlText w:val="%8."/>
      <w:lvlJc w:val="left"/>
      <w:pPr>
        <w:ind w:left="5760" w:hanging="360"/>
      </w:pPr>
    </w:lvl>
    <w:lvl w:ilvl="8" w:tplc="EE9A11E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C066CE0">
      <w:start w:val="1"/>
      <w:numFmt w:val="lowerRoman"/>
      <w:lvlText w:val="(%1)"/>
      <w:lvlJc w:val="left"/>
      <w:pPr>
        <w:ind w:left="1080" w:hanging="720"/>
      </w:pPr>
      <w:rPr>
        <w:rFonts w:hint="default"/>
      </w:rPr>
    </w:lvl>
    <w:lvl w:ilvl="1" w:tplc="41D61EFA" w:tentative="1">
      <w:start w:val="1"/>
      <w:numFmt w:val="lowerLetter"/>
      <w:lvlText w:val="%2."/>
      <w:lvlJc w:val="left"/>
      <w:pPr>
        <w:ind w:left="1440" w:hanging="360"/>
      </w:pPr>
    </w:lvl>
    <w:lvl w:ilvl="2" w:tplc="9F3A235E" w:tentative="1">
      <w:start w:val="1"/>
      <w:numFmt w:val="lowerRoman"/>
      <w:lvlText w:val="%3."/>
      <w:lvlJc w:val="right"/>
      <w:pPr>
        <w:ind w:left="2160" w:hanging="180"/>
      </w:pPr>
    </w:lvl>
    <w:lvl w:ilvl="3" w:tplc="4BA8DB2E" w:tentative="1">
      <w:start w:val="1"/>
      <w:numFmt w:val="decimal"/>
      <w:lvlText w:val="%4."/>
      <w:lvlJc w:val="left"/>
      <w:pPr>
        <w:ind w:left="2880" w:hanging="360"/>
      </w:pPr>
    </w:lvl>
    <w:lvl w:ilvl="4" w:tplc="FABCA39A" w:tentative="1">
      <w:start w:val="1"/>
      <w:numFmt w:val="lowerLetter"/>
      <w:lvlText w:val="%5."/>
      <w:lvlJc w:val="left"/>
      <w:pPr>
        <w:ind w:left="3600" w:hanging="360"/>
      </w:pPr>
    </w:lvl>
    <w:lvl w:ilvl="5" w:tplc="E118E2E6" w:tentative="1">
      <w:start w:val="1"/>
      <w:numFmt w:val="lowerRoman"/>
      <w:lvlText w:val="%6."/>
      <w:lvlJc w:val="right"/>
      <w:pPr>
        <w:ind w:left="4320" w:hanging="180"/>
      </w:pPr>
    </w:lvl>
    <w:lvl w:ilvl="6" w:tplc="28E43DE0" w:tentative="1">
      <w:start w:val="1"/>
      <w:numFmt w:val="decimal"/>
      <w:lvlText w:val="%7."/>
      <w:lvlJc w:val="left"/>
      <w:pPr>
        <w:ind w:left="5040" w:hanging="360"/>
      </w:pPr>
    </w:lvl>
    <w:lvl w:ilvl="7" w:tplc="141CFDE8" w:tentative="1">
      <w:start w:val="1"/>
      <w:numFmt w:val="lowerLetter"/>
      <w:lvlText w:val="%8."/>
      <w:lvlJc w:val="left"/>
      <w:pPr>
        <w:ind w:left="5760" w:hanging="360"/>
      </w:pPr>
    </w:lvl>
    <w:lvl w:ilvl="8" w:tplc="3A9833D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B34DC34">
      <w:start w:val="1"/>
      <w:numFmt w:val="lowerRoman"/>
      <w:lvlText w:val="(%1)"/>
      <w:lvlJc w:val="left"/>
      <w:pPr>
        <w:ind w:left="1080" w:hanging="720"/>
      </w:pPr>
      <w:rPr>
        <w:rFonts w:hint="default"/>
      </w:rPr>
    </w:lvl>
    <w:lvl w:ilvl="1" w:tplc="6F96713A" w:tentative="1">
      <w:start w:val="1"/>
      <w:numFmt w:val="lowerLetter"/>
      <w:lvlText w:val="%2."/>
      <w:lvlJc w:val="left"/>
      <w:pPr>
        <w:ind w:left="1440" w:hanging="360"/>
      </w:pPr>
    </w:lvl>
    <w:lvl w:ilvl="2" w:tplc="43880FE8" w:tentative="1">
      <w:start w:val="1"/>
      <w:numFmt w:val="lowerRoman"/>
      <w:lvlText w:val="%3."/>
      <w:lvlJc w:val="right"/>
      <w:pPr>
        <w:ind w:left="2160" w:hanging="180"/>
      </w:pPr>
    </w:lvl>
    <w:lvl w:ilvl="3" w:tplc="86666090" w:tentative="1">
      <w:start w:val="1"/>
      <w:numFmt w:val="decimal"/>
      <w:lvlText w:val="%4."/>
      <w:lvlJc w:val="left"/>
      <w:pPr>
        <w:ind w:left="2880" w:hanging="360"/>
      </w:pPr>
    </w:lvl>
    <w:lvl w:ilvl="4" w:tplc="DFAEB50E" w:tentative="1">
      <w:start w:val="1"/>
      <w:numFmt w:val="lowerLetter"/>
      <w:lvlText w:val="%5."/>
      <w:lvlJc w:val="left"/>
      <w:pPr>
        <w:ind w:left="3600" w:hanging="360"/>
      </w:pPr>
    </w:lvl>
    <w:lvl w:ilvl="5" w:tplc="606469DC" w:tentative="1">
      <w:start w:val="1"/>
      <w:numFmt w:val="lowerRoman"/>
      <w:lvlText w:val="%6."/>
      <w:lvlJc w:val="right"/>
      <w:pPr>
        <w:ind w:left="4320" w:hanging="180"/>
      </w:pPr>
    </w:lvl>
    <w:lvl w:ilvl="6" w:tplc="928CA9D4" w:tentative="1">
      <w:start w:val="1"/>
      <w:numFmt w:val="decimal"/>
      <w:lvlText w:val="%7."/>
      <w:lvlJc w:val="left"/>
      <w:pPr>
        <w:ind w:left="5040" w:hanging="360"/>
      </w:pPr>
    </w:lvl>
    <w:lvl w:ilvl="7" w:tplc="B0BC91AA" w:tentative="1">
      <w:start w:val="1"/>
      <w:numFmt w:val="lowerLetter"/>
      <w:lvlText w:val="%8."/>
      <w:lvlJc w:val="left"/>
      <w:pPr>
        <w:ind w:left="5760" w:hanging="360"/>
      </w:pPr>
    </w:lvl>
    <w:lvl w:ilvl="8" w:tplc="C7CA376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B386C16">
      <w:start w:val="1"/>
      <w:numFmt w:val="lowerRoman"/>
      <w:lvlText w:val="(%1)"/>
      <w:lvlJc w:val="left"/>
      <w:pPr>
        <w:ind w:left="1080" w:hanging="720"/>
      </w:pPr>
      <w:rPr>
        <w:rFonts w:hint="default"/>
      </w:rPr>
    </w:lvl>
    <w:lvl w:ilvl="1" w:tplc="1506F346" w:tentative="1">
      <w:start w:val="1"/>
      <w:numFmt w:val="lowerLetter"/>
      <w:lvlText w:val="%2."/>
      <w:lvlJc w:val="left"/>
      <w:pPr>
        <w:ind w:left="1440" w:hanging="360"/>
      </w:pPr>
    </w:lvl>
    <w:lvl w:ilvl="2" w:tplc="471EC5E8" w:tentative="1">
      <w:start w:val="1"/>
      <w:numFmt w:val="lowerRoman"/>
      <w:lvlText w:val="%3."/>
      <w:lvlJc w:val="right"/>
      <w:pPr>
        <w:ind w:left="2160" w:hanging="180"/>
      </w:pPr>
    </w:lvl>
    <w:lvl w:ilvl="3" w:tplc="06C64070" w:tentative="1">
      <w:start w:val="1"/>
      <w:numFmt w:val="decimal"/>
      <w:lvlText w:val="%4."/>
      <w:lvlJc w:val="left"/>
      <w:pPr>
        <w:ind w:left="2880" w:hanging="360"/>
      </w:pPr>
    </w:lvl>
    <w:lvl w:ilvl="4" w:tplc="7A8A6FE6" w:tentative="1">
      <w:start w:val="1"/>
      <w:numFmt w:val="lowerLetter"/>
      <w:lvlText w:val="%5."/>
      <w:lvlJc w:val="left"/>
      <w:pPr>
        <w:ind w:left="3600" w:hanging="360"/>
      </w:pPr>
    </w:lvl>
    <w:lvl w:ilvl="5" w:tplc="62BA161A" w:tentative="1">
      <w:start w:val="1"/>
      <w:numFmt w:val="lowerRoman"/>
      <w:lvlText w:val="%6."/>
      <w:lvlJc w:val="right"/>
      <w:pPr>
        <w:ind w:left="4320" w:hanging="180"/>
      </w:pPr>
    </w:lvl>
    <w:lvl w:ilvl="6" w:tplc="675EE452" w:tentative="1">
      <w:start w:val="1"/>
      <w:numFmt w:val="decimal"/>
      <w:lvlText w:val="%7."/>
      <w:lvlJc w:val="left"/>
      <w:pPr>
        <w:ind w:left="5040" w:hanging="360"/>
      </w:pPr>
    </w:lvl>
    <w:lvl w:ilvl="7" w:tplc="E0A0EABE" w:tentative="1">
      <w:start w:val="1"/>
      <w:numFmt w:val="lowerLetter"/>
      <w:lvlText w:val="%8."/>
      <w:lvlJc w:val="left"/>
      <w:pPr>
        <w:ind w:left="5760" w:hanging="360"/>
      </w:pPr>
    </w:lvl>
    <w:lvl w:ilvl="8" w:tplc="073E488C" w:tentative="1">
      <w:start w:val="1"/>
      <w:numFmt w:val="lowerRoman"/>
      <w:lvlText w:val="%9."/>
      <w:lvlJc w:val="right"/>
      <w:pPr>
        <w:ind w:left="6480" w:hanging="180"/>
      </w:pPr>
    </w:lvl>
  </w:abstractNum>
  <w:abstractNum w:abstractNumId="16" w15:restartNumberingAfterBreak="0">
    <w:nsid w:val="4EC17859"/>
    <w:multiLevelType w:val="hybridMultilevel"/>
    <w:tmpl w:val="4164F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9D02C1B2">
      <w:start w:val="1"/>
      <w:numFmt w:val="lowerRoman"/>
      <w:lvlText w:val="(%1)"/>
      <w:lvlJc w:val="left"/>
      <w:pPr>
        <w:ind w:left="1080" w:hanging="720"/>
      </w:pPr>
      <w:rPr>
        <w:rFonts w:hint="default"/>
      </w:rPr>
    </w:lvl>
    <w:lvl w:ilvl="1" w:tplc="531A8F4A" w:tentative="1">
      <w:start w:val="1"/>
      <w:numFmt w:val="lowerLetter"/>
      <w:lvlText w:val="%2."/>
      <w:lvlJc w:val="left"/>
      <w:pPr>
        <w:ind w:left="1440" w:hanging="360"/>
      </w:pPr>
    </w:lvl>
    <w:lvl w:ilvl="2" w:tplc="A532229E" w:tentative="1">
      <w:start w:val="1"/>
      <w:numFmt w:val="lowerRoman"/>
      <w:lvlText w:val="%3."/>
      <w:lvlJc w:val="right"/>
      <w:pPr>
        <w:ind w:left="2160" w:hanging="180"/>
      </w:pPr>
    </w:lvl>
    <w:lvl w:ilvl="3" w:tplc="827082FC" w:tentative="1">
      <w:start w:val="1"/>
      <w:numFmt w:val="decimal"/>
      <w:lvlText w:val="%4."/>
      <w:lvlJc w:val="left"/>
      <w:pPr>
        <w:ind w:left="2880" w:hanging="360"/>
      </w:pPr>
    </w:lvl>
    <w:lvl w:ilvl="4" w:tplc="77A095E4" w:tentative="1">
      <w:start w:val="1"/>
      <w:numFmt w:val="lowerLetter"/>
      <w:lvlText w:val="%5."/>
      <w:lvlJc w:val="left"/>
      <w:pPr>
        <w:ind w:left="3600" w:hanging="360"/>
      </w:pPr>
    </w:lvl>
    <w:lvl w:ilvl="5" w:tplc="B33EC84C" w:tentative="1">
      <w:start w:val="1"/>
      <w:numFmt w:val="lowerRoman"/>
      <w:lvlText w:val="%6."/>
      <w:lvlJc w:val="right"/>
      <w:pPr>
        <w:ind w:left="4320" w:hanging="180"/>
      </w:pPr>
    </w:lvl>
    <w:lvl w:ilvl="6" w:tplc="A57AD564" w:tentative="1">
      <w:start w:val="1"/>
      <w:numFmt w:val="decimal"/>
      <w:lvlText w:val="%7."/>
      <w:lvlJc w:val="left"/>
      <w:pPr>
        <w:ind w:left="5040" w:hanging="360"/>
      </w:pPr>
    </w:lvl>
    <w:lvl w:ilvl="7" w:tplc="1870D7C4" w:tentative="1">
      <w:start w:val="1"/>
      <w:numFmt w:val="lowerLetter"/>
      <w:lvlText w:val="%8."/>
      <w:lvlJc w:val="left"/>
      <w:pPr>
        <w:ind w:left="5760" w:hanging="360"/>
      </w:pPr>
    </w:lvl>
    <w:lvl w:ilvl="8" w:tplc="F7507B4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26D4D612">
      <w:start w:val="1"/>
      <w:numFmt w:val="lowerRoman"/>
      <w:lvlText w:val="(%1)"/>
      <w:lvlJc w:val="left"/>
      <w:pPr>
        <w:ind w:left="1080" w:hanging="720"/>
      </w:pPr>
      <w:rPr>
        <w:rFonts w:hint="default"/>
      </w:rPr>
    </w:lvl>
    <w:lvl w:ilvl="1" w:tplc="052CE9C4" w:tentative="1">
      <w:start w:val="1"/>
      <w:numFmt w:val="lowerLetter"/>
      <w:lvlText w:val="%2."/>
      <w:lvlJc w:val="left"/>
      <w:pPr>
        <w:ind w:left="1440" w:hanging="360"/>
      </w:pPr>
    </w:lvl>
    <w:lvl w:ilvl="2" w:tplc="A9BACC88" w:tentative="1">
      <w:start w:val="1"/>
      <w:numFmt w:val="lowerRoman"/>
      <w:lvlText w:val="%3."/>
      <w:lvlJc w:val="right"/>
      <w:pPr>
        <w:ind w:left="2160" w:hanging="180"/>
      </w:pPr>
    </w:lvl>
    <w:lvl w:ilvl="3" w:tplc="073AABC0" w:tentative="1">
      <w:start w:val="1"/>
      <w:numFmt w:val="decimal"/>
      <w:lvlText w:val="%4."/>
      <w:lvlJc w:val="left"/>
      <w:pPr>
        <w:ind w:left="2880" w:hanging="360"/>
      </w:pPr>
    </w:lvl>
    <w:lvl w:ilvl="4" w:tplc="7520BC00" w:tentative="1">
      <w:start w:val="1"/>
      <w:numFmt w:val="lowerLetter"/>
      <w:lvlText w:val="%5."/>
      <w:lvlJc w:val="left"/>
      <w:pPr>
        <w:ind w:left="3600" w:hanging="360"/>
      </w:pPr>
    </w:lvl>
    <w:lvl w:ilvl="5" w:tplc="C1463D78" w:tentative="1">
      <w:start w:val="1"/>
      <w:numFmt w:val="lowerRoman"/>
      <w:lvlText w:val="%6."/>
      <w:lvlJc w:val="right"/>
      <w:pPr>
        <w:ind w:left="4320" w:hanging="180"/>
      </w:pPr>
    </w:lvl>
    <w:lvl w:ilvl="6" w:tplc="9EE66432" w:tentative="1">
      <w:start w:val="1"/>
      <w:numFmt w:val="decimal"/>
      <w:lvlText w:val="%7."/>
      <w:lvlJc w:val="left"/>
      <w:pPr>
        <w:ind w:left="5040" w:hanging="360"/>
      </w:pPr>
    </w:lvl>
    <w:lvl w:ilvl="7" w:tplc="40CC592C" w:tentative="1">
      <w:start w:val="1"/>
      <w:numFmt w:val="lowerLetter"/>
      <w:lvlText w:val="%8."/>
      <w:lvlJc w:val="left"/>
      <w:pPr>
        <w:ind w:left="5760" w:hanging="360"/>
      </w:pPr>
    </w:lvl>
    <w:lvl w:ilvl="8" w:tplc="789444C2" w:tentative="1">
      <w:start w:val="1"/>
      <w:numFmt w:val="lowerRoman"/>
      <w:lvlText w:val="%9."/>
      <w:lvlJc w:val="right"/>
      <w:pPr>
        <w:ind w:left="6480" w:hanging="180"/>
      </w:pPr>
    </w:lvl>
  </w:abstractNum>
  <w:abstractNum w:abstractNumId="19" w15:restartNumberingAfterBreak="0">
    <w:nsid w:val="6B3A50E4"/>
    <w:multiLevelType w:val="hybridMultilevel"/>
    <w:tmpl w:val="4F200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538A58AC">
      <w:start w:val="1"/>
      <w:numFmt w:val="lowerRoman"/>
      <w:lvlText w:val="(%1)"/>
      <w:lvlJc w:val="left"/>
      <w:pPr>
        <w:ind w:left="1080" w:hanging="720"/>
      </w:pPr>
      <w:rPr>
        <w:rFonts w:hint="default"/>
      </w:rPr>
    </w:lvl>
    <w:lvl w:ilvl="1" w:tplc="116A8A8E" w:tentative="1">
      <w:start w:val="1"/>
      <w:numFmt w:val="lowerLetter"/>
      <w:lvlText w:val="%2."/>
      <w:lvlJc w:val="left"/>
      <w:pPr>
        <w:ind w:left="1440" w:hanging="360"/>
      </w:pPr>
    </w:lvl>
    <w:lvl w:ilvl="2" w:tplc="DA4E6F8C" w:tentative="1">
      <w:start w:val="1"/>
      <w:numFmt w:val="lowerRoman"/>
      <w:lvlText w:val="%3."/>
      <w:lvlJc w:val="right"/>
      <w:pPr>
        <w:ind w:left="2160" w:hanging="180"/>
      </w:pPr>
    </w:lvl>
    <w:lvl w:ilvl="3" w:tplc="C7E097C4" w:tentative="1">
      <w:start w:val="1"/>
      <w:numFmt w:val="decimal"/>
      <w:lvlText w:val="%4."/>
      <w:lvlJc w:val="left"/>
      <w:pPr>
        <w:ind w:left="2880" w:hanging="360"/>
      </w:pPr>
    </w:lvl>
    <w:lvl w:ilvl="4" w:tplc="E638923E" w:tentative="1">
      <w:start w:val="1"/>
      <w:numFmt w:val="lowerLetter"/>
      <w:lvlText w:val="%5."/>
      <w:lvlJc w:val="left"/>
      <w:pPr>
        <w:ind w:left="3600" w:hanging="360"/>
      </w:pPr>
    </w:lvl>
    <w:lvl w:ilvl="5" w:tplc="006CAB18" w:tentative="1">
      <w:start w:val="1"/>
      <w:numFmt w:val="lowerRoman"/>
      <w:lvlText w:val="%6."/>
      <w:lvlJc w:val="right"/>
      <w:pPr>
        <w:ind w:left="4320" w:hanging="180"/>
      </w:pPr>
    </w:lvl>
    <w:lvl w:ilvl="6" w:tplc="397A6344" w:tentative="1">
      <w:start w:val="1"/>
      <w:numFmt w:val="decimal"/>
      <w:lvlText w:val="%7."/>
      <w:lvlJc w:val="left"/>
      <w:pPr>
        <w:ind w:left="5040" w:hanging="360"/>
      </w:pPr>
    </w:lvl>
    <w:lvl w:ilvl="7" w:tplc="C1D810DC" w:tentative="1">
      <w:start w:val="1"/>
      <w:numFmt w:val="lowerLetter"/>
      <w:lvlText w:val="%8."/>
      <w:lvlJc w:val="left"/>
      <w:pPr>
        <w:ind w:left="5760" w:hanging="360"/>
      </w:pPr>
    </w:lvl>
    <w:lvl w:ilvl="8" w:tplc="05A4A27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52BA0980">
      <w:start w:val="1"/>
      <w:numFmt w:val="lowerRoman"/>
      <w:lvlText w:val="(%1)"/>
      <w:lvlJc w:val="left"/>
      <w:pPr>
        <w:ind w:left="1080" w:hanging="720"/>
      </w:pPr>
      <w:rPr>
        <w:rFonts w:hint="default"/>
      </w:rPr>
    </w:lvl>
    <w:lvl w:ilvl="1" w:tplc="D9923D10" w:tentative="1">
      <w:start w:val="1"/>
      <w:numFmt w:val="lowerLetter"/>
      <w:lvlText w:val="%2."/>
      <w:lvlJc w:val="left"/>
      <w:pPr>
        <w:ind w:left="1440" w:hanging="360"/>
      </w:pPr>
    </w:lvl>
    <w:lvl w:ilvl="2" w:tplc="DC66DC54" w:tentative="1">
      <w:start w:val="1"/>
      <w:numFmt w:val="lowerRoman"/>
      <w:lvlText w:val="%3."/>
      <w:lvlJc w:val="right"/>
      <w:pPr>
        <w:ind w:left="2160" w:hanging="180"/>
      </w:pPr>
    </w:lvl>
    <w:lvl w:ilvl="3" w:tplc="29C6FABE" w:tentative="1">
      <w:start w:val="1"/>
      <w:numFmt w:val="decimal"/>
      <w:lvlText w:val="%4."/>
      <w:lvlJc w:val="left"/>
      <w:pPr>
        <w:ind w:left="2880" w:hanging="360"/>
      </w:pPr>
    </w:lvl>
    <w:lvl w:ilvl="4" w:tplc="FE72FF44" w:tentative="1">
      <w:start w:val="1"/>
      <w:numFmt w:val="lowerLetter"/>
      <w:lvlText w:val="%5."/>
      <w:lvlJc w:val="left"/>
      <w:pPr>
        <w:ind w:left="3600" w:hanging="360"/>
      </w:pPr>
    </w:lvl>
    <w:lvl w:ilvl="5" w:tplc="5C8E0DB4" w:tentative="1">
      <w:start w:val="1"/>
      <w:numFmt w:val="lowerRoman"/>
      <w:lvlText w:val="%6."/>
      <w:lvlJc w:val="right"/>
      <w:pPr>
        <w:ind w:left="4320" w:hanging="180"/>
      </w:pPr>
    </w:lvl>
    <w:lvl w:ilvl="6" w:tplc="ED22C134" w:tentative="1">
      <w:start w:val="1"/>
      <w:numFmt w:val="decimal"/>
      <w:lvlText w:val="%7."/>
      <w:lvlJc w:val="left"/>
      <w:pPr>
        <w:ind w:left="5040" w:hanging="360"/>
      </w:pPr>
    </w:lvl>
    <w:lvl w:ilvl="7" w:tplc="8F58ABD8" w:tentative="1">
      <w:start w:val="1"/>
      <w:numFmt w:val="lowerLetter"/>
      <w:lvlText w:val="%8."/>
      <w:lvlJc w:val="left"/>
      <w:pPr>
        <w:ind w:left="5760" w:hanging="360"/>
      </w:pPr>
    </w:lvl>
    <w:lvl w:ilvl="8" w:tplc="02F4965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C78E481E">
      <w:start w:val="1"/>
      <w:numFmt w:val="lowerRoman"/>
      <w:lvlText w:val="(%1)"/>
      <w:lvlJc w:val="left"/>
      <w:pPr>
        <w:ind w:left="1080" w:hanging="720"/>
      </w:pPr>
      <w:rPr>
        <w:rFonts w:hint="default"/>
      </w:rPr>
    </w:lvl>
    <w:lvl w:ilvl="1" w:tplc="2922686E" w:tentative="1">
      <w:start w:val="1"/>
      <w:numFmt w:val="lowerLetter"/>
      <w:lvlText w:val="%2."/>
      <w:lvlJc w:val="left"/>
      <w:pPr>
        <w:ind w:left="1440" w:hanging="360"/>
      </w:pPr>
    </w:lvl>
    <w:lvl w:ilvl="2" w:tplc="B16C3066" w:tentative="1">
      <w:start w:val="1"/>
      <w:numFmt w:val="lowerRoman"/>
      <w:lvlText w:val="%3."/>
      <w:lvlJc w:val="right"/>
      <w:pPr>
        <w:ind w:left="2160" w:hanging="180"/>
      </w:pPr>
    </w:lvl>
    <w:lvl w:ilvl="3" w:tplc="0246959A" w:tentative="1">
      <w:start w:val="1"/>
      <w:numFmt w:val="decimal"/>
      <w:lvlText w:val="%4."/>
      <w:lvlJc w:val="left"/>
      <w:pPr>
        <w:ind w:left="2880" w:hanging="360"/>
      </w:pPr>
    </w:lvl>
    <w:lvl w:ilvl="4" w:tplc="AA66A57A" w:tentative="1">
      <w:start w:val="1"/>
      <w:numFmt w:val="lowerLetter"/>
      <w:lvlText w:val="%5."/>
      <w:lvlJc w:val="left"/>
      <w:pPr>
        <w:ind w:left="3600" w:hanging="360"/>
      </w:pPr>
    </w:lvl>
    <w:lvl w:ilvl="5" w:tplc="A392B28C" w:tentative="1">
      <w:start w:val="1"/>
      <w:numFmt w:val="lowerRoman"/>
      <w:lvlText w:val="%6."/>
      <w:lvlJc w:val="right"/>
      <w:pPr>
        <w:ind w:left="4320" w:hanging="180"/>
      </w:pPr>
    </w:lvl>
    <w:lvl w:ilvl="6" w:tplc="1B0C0F2C" w:tentative="1">
      <w:start w:val="1"/>
      <w:numFmt w:val="decimal"/>
      <w:lvlText w:val="%7."/>
      <w:lvlJc w:val="left"/>
      <w:pPr>
        <w:ind w:left="5040" w:hanging="360"/>
      </w:pPr>
    </w:lvl>
    <w:lvl w:ilvl="7" w:tplc="4B72B9E8" w:tentative="1">
      <w:start w:val="1"/>
      <w:numFmt w:val="lowerLetter"/>
      <w:lvlText w:val="%8."/>
      <w:lvlJc w:val="left"/>
      <w:pPr>
        <w:ind w:left="5760" w:hanging="360"/>
      </w:pPr>
    </w:lvl>
    <w:lvl w:ilvl="8" w:tplc="72A80D5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0F4291AA">
      <w:start w:val="1"/>
      <w:numFmt w:val="bullet"/>
      <w:lvlText w:val=""/>
      <w:lvlJc w:val="left"/>
      <w:pPr>
        <w:tabs>
          <w:tab w:val="num" w:pos="720"/>
        </w:tabs>
        <w:ind w:left="720" w:hanging="360"/>
      </w:pPr>
      <w:rPr>
        <w:rFonts w:ascii="Symbol" w:hAnsi="Symbol"/>
      </w:rPr>
    </w:lvl>
    <w:lvl w:ilvl="1" w:tplc="AB58D69E">
      <w:start w:val="1"/>
      <w:numFmt w:val="bullet"/>
      <w:lvlText w:val="o"/>
      <w:lvlJc w:val="left"/>
      <w:pPr>
        <w:tabs>
          <w:tab w:val="num" w:pos="1440"/>
        </w:tabs>
        <w:ind w:left="1440" w:hanging="360"/>
      </w:pPr>
      <w:rPr>
        <w:rFonts w:ascii="Courier New" w:hAnsi="Courier New"/>
      </w:rPr>
    </w:lvl>
    <w:lvl w:ilvl="2" w:tplc="E8CC6BDE">
      <w:start w:val="1"/>
      <w:numFmt w:val="bullet"/>
      <w:lvlText w:val=""/>
      <w:lvlJc w:val="left"/>
      <w:pPr>
        <w:tabs>
          <w:tab w:val="num" w:pos="2160"/>
        </w:tabs>
        <w:ind w:left="2160" w:hanging="360"/>
      </w:pPr>
      <w:rPr>
        <w:rFonts w:ascii="Wingdings" w:hAnsi="Wingdings"/>
      </w:rPr>
    </w:lvl>
    <w:lvl w:ilvl="3" w:tplc="C2B08CBA">
      <w:start w:val="1"/>
      <w:numFmt w:val="bullet"/>
      <w:lvlText w:val=""/>
      <w:lvlJc w:val="left"/>
      <w:pPr>
        <w:tabs>
          <w:tab w:val="num" w:pos="2880"/>
        </w:tabs>
        <w:ind w:left="2880" w:hanging="360"/>
      </w:pPr>
      <w:rPr>
        <w:rFonts w:ascii="Symbol" w:hAnsi="Symbol"/>
      </w:rPr>
    </w:lvl>
    <w:lvl w:ilvl="4" w:tplc="63E25A7A">
      <w:start w:val="1"/>
      <w:numFmt w:val="bullet"/>
      <w:lvlText w:val="o"/>
      <w:lvlJc w:val="left"/>
      <w:pPr>
        <w:tabs>
          <w:tab w:val="num" w:pos="3600"/>
        </w:tabs>
        <w:ind w:left="3600" w:hanging="360"/>
      </w:pPr>
      <w:rPr>
        <w:rFonts w:ascii="Courier New" w:hAnsi="Courier New"/>
      </w:rPr>
    </w:lvl>
    <w:lvl w:ilvl="5" w:tplc="5716524C">
      <w:start w:val="1"/>
      <w:numFmt w:val="bullet"/>
      <w:lvlText w:val=""/>
      <w:lvlJc w:val="left"/>
      <w:pPr>
        <w:tabs>
          <w:tab w:val="num" w:pos="4320"/>
        </w:tabs>
        <w:ind w:left="4320" w:hanging="360"/>
      </w:pPr>
      <w:rPr>
        <w:rFonts w:ascii="Wingdings" w:hAnsi="Wingdings"/>
      </w:rPr>
    </w:lvl>
    <w:lvl w:ilvl="6" w:tplc="C0EEE2BE">
      <w:start w:val="1"/>
      <w:numFmt w:val="bullet"/>
      <w:lvlText w:val=""/>
      <w:lvlJc w:val="left"/>
      <w:pPr>
        <w:tabs>
          <w:tab w:val="num" w:pos="5040"/>
        </w:tabs>
        <w:ind w:left="5040" w:hanging="360"/>
      </w:pPr>
      <w:rPr>
        <w:rFonts w:ascii="Symbol" w:hAnsi="Symbol"/>
      </w:rPr>
    </w:lvl>
    <w:lvl w:ilvl="7" w:tplc="1984618A">
      <w:start w:val="1"/>
      <w:numFmt w:val="bullet"/>
      <w:lvlText w:val="o"/>
      <w:lvlJc w:val="left"/>
      <w:pPr>
        <w:tabs>
          <w:tab w:val="num" w:pos="5760"/>
        </w:tabs>
        <w:ind w:left="5760" w:hanging="360"/>
      </w:pPr>
      <w:rPr>
        <w:rFonts w:ascii="Courier New" w:hAnsi="Courier New"/>
      </w:rPr>
    </w:lvl>
    <w:lvl w:ilvl="8" w:tplc="4FB42CCA">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948AF264">
      <w:start w:val="1"/>
      <w:numFmt w:val="bullet"/>
      <w:lvlText w:val=""/>
      <w:lvlJc w:val="left"/>
      <w:pPr>
        <w:tabs>
          <w:tab w:val="num" w:pos="720"/>
        </w:tabs>
        <w:ind w:left="720" w:hanging="360"/>
      </w:pPr>
      <w:rPr>
        <w:rFonts w:ascii="Symbol" w:hAnsi="Symbol"/>
      </w:rPr>
    </w:lvl>
    <w:lvl w:ilvl="1" w:tplc="AB6E30D6">
      <w:start w:val="1"/>
      <w:numFmt w:val="bullet"/>
      <w:lvlText w:val="o"/>
      <w:lvlJc w:val="left"/>
      <w:pPr>
        <w:tabs>
          <w:tab w:val="num" w:pos="1440"/>
        </w:tabs>
        <w:ind w:left="1440" w:hanging="360"/>
      </w:pPr>
      <w:rPr>
        <w:rFonts w:ascii="Courier New" w:hAnsi="Courier New"/>
      </w:rPr>
    </w:lvl>
    <w:lvl w:ilvl="2" w:tplc="DB90BFA6">
      <w:start w:val="1"/>
      <w:numFmt w:val="bullet"/>
      <w:lvlText w:val=""/>
      <w:lvlJc w:val="left"/>
      <w:pPr>
        <w:tabs>
          <w:tab w:val="num" w:pos="2160"/>
        </w:tabs>
        <w:ind w:left="2160" w:hanging="360"/>
      </w:pPr>
      <w:rPr>
        <w:rFonts w:ascii="Wingdings" w:hAnsi="Wingdings"/>
      </w:rPr>
    </w:lvl>
    <w:lvl w:ilvl="3" w:tplc="D47E8A4A">
      <w:start w:val="1"/>
      <w:numFmt w:val="bullet"/>
      <w:lvlText w:val=""/>
      <w:lvlJc w:val="left"/>
      <w:pPr>
        <w:tabs>
          <w:tab w:val="num" w:pos="2880"/>
        </w:tabs>
        <w:ind w:left="2880" w:hanging="360"/>
      </w:pPr>
      <w:rPr>
        <w:rFonts w:ascii="Symbol" w:hAnsi="Symbol"/>
      </w:rPr>
    </w:lvl>
    <w:lvl w:ilvl="4" w:tplc="E2067BF2">
      <w:start w:val="1"/>
      <w:numFmt w:val="bullet"/>
      <w:lvlText w:val="o"/>
      <w:lvlJc w:val="left"/>
      <w:pPr>
        <w:tabs>
          <w:tab w:val="num" w:pos="3600"/>
        </w:tabs>
        <w:ind w:left="3600" w:hanging="360"/>
      </w:pPr>
      <w:rPr>
        <w:rFonts w:ascii="Courier New" w:hAnsi="Courier New"/>
      </w:rPr>
    </w:lvl>
    <w:lvl w:ilvl="5" w:tplc="8A08CCA6">
      <w:start w:val="1"/>
      <w:numFmt w:val="bullet"/>
      <w:lvlText w:val=""/>
      <w:lvlJc w:val="left"/>
      <w:pPr>
        <w:tabs>
          <w:tab w:val="num" w:pos="4320"/>
        </w:tabs>
        <w:ind w:left="4320" w:hanging="360"/>
      </w:pPr>
      <w:rPr>
        <w:rFonts w:ascii="Wingdings" w:hAnsi="Wingdings"/>
      </w:rPr>
    </w:lvl>
    <w:lvl w:ilvl="6" w:tplc="B6D6D4C6">
      <w:start w:val="1"/>
      <w:numFmt w:val="bullet"/>
      <w:lvlText w:val=""/>
      <w:lvlJc w:val="left"/>
      <w:pPr>
        <w:tabs>
          <w:tab w:val="num" w:pos="5040"/>
        </w:tabs>
        <w:ind w:left="5040" w:hanging="360"/>
      </w:pPr>
      <w:rPr>
        <w:rFonts w:ascii="Symbol" w:hAnsi="Symbol"/>
      </w:rPr>
    </w:lvl>
    <w:lvl w:ilvl="7" w:tplc="5AB2DE18">
      <w:start w:val="1"/>
      <w:numFmt w:val="bullet"/>
      <w:lvlText w:val="o"/>
      <w:lvlJc w:val="left"/>
      <w:pPr>
        <w:tabs>
          <w:tab w:val="num" w:pos="5760"/>
        </w:tabs>
        <w:ind w:left="5760" w:hanging="360"/>
      </w:pPr>
      <w:rPr>
        <w:rFonts w:ascii="Courier New" w:hAnsi="Courier New"/>
      </w:rPr>
    </w:lvl>
    <w:lvl w:ilvl="8" w:tplc="CEF8AAA2">
      <w:start w:val="1"/>
      <w:numFmt w:val="bullet"/>
      <w:lvlText w:val=""/>
      <w:lvlJc w:val="left"/>
      <w:pPr>
        <w:tabs>
          <w:tab w:val="num" w:pos="6480"/>
        </w:tabs>
        <w:ind w:left="6480" w:hanging="360"/>
      </w:pPr>
      <w:rPr>
        <w:rFonts w:ascii="Wingdings" w:hAnsi="Wingdings"/>
      </w:rPr>
    </w:lvl>
  </w:abstractNum>
  <w:num w:numId="1" w16cid:durableId="1754159639">
    <w:abstractNumId w:val="23"/>
  </w:num>
  <w:num w:numId="2" w16cid:durableId="634798709">
    <w:abstractNumId w:val="6"/>
  </w:num>
  <w:num w:numId="3" w16cid:durableId="2008051582">
    <w:abstractNumId w:val="2"/>
  </w:num>
  <w:num w:numId="4" w16cid:durableId="1427264032">
    <w:abstractNumId w:val="11"/>
  </w:num>
  <w:num w:numId="5" w16cid:durableId="149565950">
    <w:abstractNumId w:val="10"/>
  </w:num>
  <w:num w:numId="6" w16cid:durableId="1534532532">
    <w:abstractNumId w:val="0"/>
  </w:num>
  <w:num w:numId="7" w16cid:durableId="503322933">
    <w:abstractNumId w:val="17"/>
  </w:num>
  <w:num w:numId="8" w16cid:durableId="1238326965">
    <w:abstractNumId w:val="7"/>
  </w:num>
  <w:num w:numId="9" w16cid:durableId="1497653159">
    <w:abstractNumId w:val="14"/>
  </w:num>
  <w:num w:numId="10" w16cid:durableId="189801196">
    <w:abstractNumId w:val="5"/>
  </w:num>
  <w:num w:numId="11" w16cid:durableId="1180269047">
    <w:abstractNumId w:val="22"/>
  </w:num>
  <w:num w:numId="12" w16cid:durableId="1730499987">
    <w:abstractNumId w:val="12"/>
  </w:num>
  <w:num w:numId="13" w16cid:durableId="1268778629">
    <w:abstractNumId w:val="4"/>
  </w:num>
  <w:num w:numId="14" w16cid:durableId="211618274">
    <w:abstractNumId w:val="3"/>
  </w:num>
  <w:num w:numId="15" w16cid:durableId="1601447044">
    <w:abstractNumId w:val="20"/>
  </w:num>
  <w:num w:numId="16" w16cid:durableId="456725228">
    <w:abstractNumId w:val="18"/>
  </w:num>
  <w:num w:numId="17" w16cid:durableId="147022490">
    <w:abstractNumId w:val="8"/>
  </w:num>
  <w:num w:numId="18" w16cid:durableId="582295723">
    <w:abstractNumId w:val="15"/>
  </w:num>
  <w:num w:numId="19" w16cid:durableId="1252861298">
    <w:abstractNumId w:val="21"/>
  </w:num>
  <w:num w:numId="20" w16cid:durableId="1033532226">
    <w:abstractNumId w:val="13"/>
  </w:num>
  <w:num w:numId="21" w16cid:durableId="453641501">
    <w:abstractNumId w:val="24"/>
  </w:num>
  <w:num w:numId="22" w16cid:durableId="66653549">
    <w:abstractNumId w:val="25"/>
  </w:num>
  <w:num w:numId="23" w16cid:durableId="94401347">
    <w:abstractNumId w:val="1"/>
  </w:num>
  <w:num w:numId="24" w16cid:durableId="1197085118">
    <w:abstractNumId w:val="19"/>
  </w:num>
  <w:num w:numId="25" w16cid:durableId="703019639">
    <w:abstractNumId w:val="16"/>
  </w:num>
  <w:num w:numId="26" w16cid:durableId="10850277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8D"/>
    <w:rsid w:val="0007446B"/>
    <w:rsid w:val="001E4188"/>
    <w:rsid w:val="00367A8D"/>
    <w:rsid w:val="005F67A6"/>
    <w:rsid w:val="0065377C"/>
    <w:rsid w:val="00B4328A"/>
    <w:rsid w:val="00D90A18"/>
    <w:rsid w:val="00DC2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7949"/>
  <w15:docId w15:val="{0DCC5617-07AD-4443-86A7-BF404B2F1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96B943C0C441FA964CA0E382163133"/>
        <w:category>
          <w:name w:val="General"/>
          <w:gallery w:val="placeholder"/>
        </w:category>
        <w:types>
          <w:type w:val="bbPlcHdr"/>
        </w:types>
        <w:behaviors>
          <w:behavior w:val="content"/>
        </w:behaviors>
        <w:guid w:val="{0C19A289-9407-4E15-8841-DA7CF5A2841C}"/>
      </w:docPartPr>
      <w:docPartBody>
        <w:p w:rsidR="00294281" w:rsidRDefault="007B0128" w:rsidP="007B0128">
          <w:pPr>
            <w:pStyle w:val="B596B943C0C441FA964CA0E382163133"/>
          </w:pPr>
          <w:r w:rsidRPr="00D858FE">
            <w:rPr>
              <w:rStyle w:val="PlaceholderText"/>
            </w:rPr>
            <w:t>Choose an item.</w:t>
          </w:r>
        </w:p>
      </w:docPartBody>
    </w:docPart>
    <w:docPart>
      <w:docPartPr>
        <w:name w:val="0A314D769F2C433E8AC49E6C8862C8AE"/>
        <w:category>
          <w:name w:val="General"/>
          <w:gallery w:val="placeholder"/>
        </w:category>
        <w:types>
          <w:type w:val="bbPlcHdr"/>
        </w:types>
        <w:behaviors>
          <w:behavior w:val="content"/>
        </w:behaviors>
        <w:guid w:val="{1B9862AF-CB2D-42DF-96CB-598981AD640E}"/>
      </w:docPartPr>
      <w:docPartBody>
        <w:p w:rsidR="00294281" w:rsidRDefault="007B0128" w:rsidP="007B0128">
          <w:pPr>
            <w:pStyle w:val="0A314D769F2C433E8AC49E6C8862C8AE"/>
          </w:pPr>
          <w:r w:rsidRPr="00D858FE">
            <w:rPr>
              <w:rStyle w:val="PlaceholderText"/>
            </w:rPr>
            <w:t>Choose an item.</w:t>
          </w:r>
        </w:p>
      </w:docPartBody>
    </w:docPart>
    <w:docPart>
      <w:docPartPr>
        <w:name w:val="FD7F1992908B4A0E85890271813DD8A7"/>
        <w:category>
          <w:name w:val="General"/>
          <w:gallery w:val="placeholder"/>
        </w:category>
        <w:types>
          <w:type w:val="bbPlcHdr"/>
        </w:types>
        <w:behaviors>
          <w:behavior w:val="content"/>
        </w:behaviors>
        <w:guid w:val="{E9599BF7-D8A2-4A9C-A524-93A12D403457}"/>
      </w:docPartPr>
      <w:docPartBody>
        <w:p w:rsidR="00294281" w:rsidRDefault="007B0128" w:rsidP="007B0128">
          <w:pPr>
            <w:pStyle w:val="FD7F1992908B4A0E85890271813DD8A7"/>
          </w:pPr>
          <w:r w:rsidRPr="00D858FE">
            <w:rPr>
              <w:rStyle w:val="PlaceholderText"/>
            </w:rPr>
            <w:t>Choose an item.</w:t>
          </w:r>
        </w:p>
      </w:docPartBody>
    </w:docPart>
    <w:docPart>
      <w:docPartPr>
        <w:name w:val="7FB871E7E60049BFB01FD049F6E3C516"/>
        <w:category>
          <w:name w:val="General"/>
          <w:gallery w:val="placeholder"/>
        </w:category>
        <w:types>
          <w:type w:val="bbPlcHdr"/>
        </w:types>
        <w:behaviors>
          <w:behavior w:val="content"/>
        </w:behaviors>
        <w:guid w:val="{77850FBE-88D1-427C-8B5E-EC8B99D2E330}"/>
      </w:docPartPr>
      <w:docPartBody>
        <w:p w:rsidR="00294281" w:rsidRDefault="007B0128" w:rsidP="007B0128">
          <w:pPr>
            <w:pStyle w:val="7FB871E7E60049BFB01FD049F6E3C516"/>
          </w:pPr>
          <w:r w:rsidRPr="00D858FE">
            <w:rPr>
              <w:rStyle w:val="PlaceholderText"/>
            </w:rPr>
            <w:t>Choose an item.</w:t>
          </w:r>
        </w:p>
      </w:docPartBody>
    </w:docPart>
    <w:docPart>
      <w:docPartPr>
        <w:name w:val="91A418138BF94CBCA9236457227D0BD8"/>
        <w:category>
          <w:name w:val="General"/>
          <w:gallery w:val="placeholder"/>
        </w:category>
        <w:types>
          <w:type w:val="bbPlcHdr"/>
        </w:types>
        <w:behaviors>
          <w:behavior w:val="content"/>
        </w:behaviors>
        <w:guid w:val="{44600478-09AD-44E3-B9A1-0E208143ED54}"/>
      </w:docPartPr>
      <w:docPartBody>
        <w:p w:rsidR="00294281" w:rsidRDefault="007B0128" w:rsidP="007B0128">
          <w:pPr>
            <w:pStyle w:val="91A418138BF94CBCA9236457227D0BD8"/>
          </w:pPr>
          <w:r w:rsidRPr="00D858FE">
            <w:rPr>
              <w:rStyle w:val="PlaceholderText"/>
            </w:rPr>
            <w:t>Choose an item.</w:t>
          </w:r>
        </w:p>
      </w:docPartBody>
    </w:docPart>
    <w:docPart>
      <w:docPartPr>
        <w:name w:val="7E2C93BF7F584D4E8380F82238ABA9ED"/>
        <w:category>
          <w:name w:val="General"/>
          <w:gallery w:val="placeholder"/>
        </w:category>
        <w:types>
          <w:type w:val="bbPlcHdr"/>
        </w:types>
        <w:behaviors>
          <w:behavior w:val="content"/>
        </w:behaviors>
        <w:guid w:val="{C21C042F-D285-4126-A689-AE7FDB02248D}"/>
      </w:docPartPr>
      <w:docPartBody>
        <w:p w:rsidR="00294281" w:rsidRDefault="007B0128" w:rsidP="007B0128">
          <w:pPr>
            <w:pStyle w:val="7E2C93BF7F584D4E8380F82238ABA9ED"/>
          </w:pPr>
          <w:r w:rsidRPr="00D858FE">
            <w:rPr>
              <w:rStyle w:val="PlaceholderText"/>
            </w:rPr>
            <w:t>Choose an item.</w:t>
          </w:r>
        </w:p>
      </w:docPartBody>
    </w:docPart>
    <w:docPart>
      <w:docPartPr>
        <w:name w:val="B3C47873E2754D0EAF1209EC1F33FDEC"/>
        <w:category>
          <w:name w:val="General"/>
          <w:gallery w:val="placeholder"/>
        </w:category>
        <w:types>
          <w:type w:val="bbPlcHdr"/>
        </w:types>
        <w:behaviors>
          <w:behavior w:val="content"/>
        </w:behaviors>
        <w:guid w:val="{47215267-E7CD-4487-B442-3A4D54E42AD1}"/>
      </w:docPartPr>
      <w:docPartBody>
        <w:p w:rsidR="00294281" w:rsidRDefault="007B0128" w:rsidP="007B0128">
          <w:pPr>
            <w:pStyle w:val="B3C47873E2754D0EAF1209EC1F33FDEC"/>
          </w:pPr>
          <w:r w:rsidRPr="00D858FE">
            <w:rPr>
              <w:rStyle w:val="PlaceholderText"/>
            </w:rPr>
            <w:t>Choose an item.</w:t>
          </w:r>
        </w:p>
      </w:docPartBody>
    </w:docPart>
    <w:docPart>
      <w:docPartPr>
        <w:name w:val="EFB92C72C5C6438AAB3F55CBD3CB3B6B"/>
        <w:category>
          <w:name w:val="General"/>
          <w:gallery w:val="placeholder"/>
        </w:category>
        <w:types>
          <w:type w:val="bbPlcHdr"/>
        </w:types>
        <w:behaviors>
          <w:behavior w:val="content"/>
        </w:behaviors>
        <w:guid w:val="{3B04BF62-080F-4642-8C5B-D98D578E000D}"/>
      </w:docPartPr>
      <w:docPartBody>
        <w:p w:rsidR="00294281" w:rsidRDefault="007B0128" w:rsidP="007B0128">
          <w:pPr>
            <w:pStyle w:val="EFB92C72C5C6438AAB3F55CBD3CB3B6B"/>
          </w:pPr>
          <w:r w:rsidRPr="00D858FE">
            <w:rPr>
              <w:rStyle w:val="PlaceholderText"/>
            </w:rPr>
            <w:t>Choose an item.</w:t>
          </w:r>
        </w:p>
      </w:docPartBody>
    </w:docPart>
    <w:docPart>
      <w:docPartPr>
        <w:name w:val="6FC9A4DF303A401985CB37E2C4E5E767"/>
        <w:category>
          <w:name w:val="General"/>
          <w:gallery w:val="placeholder"/>
        </w:category>
        <w:types>
          <w:type w:val="bbPlcHdr"/>
        </w:types>
        <w:behaviors>
          <w:behavior w:val="content"/>
        </w:behaviors>
        <w:guid w:val="{99DE1F5F-5083-44CC-AEE6-4D1619009D69}"/>
      </w:docPartPr>
      <w:docPartBody>
        <w:p w:rsidR="00294281" w:rsidRDefault="007B0128" w:rsidP="007B0128">
          <w:pPr>
            <w:pStyle w:val="6FC9A4DF303A401985CB37E2C4E5E767"/>
          </w:pPr>
          <w:r w:rsidRPr="00D858FE">
            <w:rPr>
              <w:rStyle w:val="PlaceholderText"/>
            </w:rPr>
            <w:t>Choose an item.</w:t>
          </w:r>
        </w:p>
      </w:docPartBody>
    </w:docPart>
    <w:docPart>
      <w:docPartPr>
        <w:name w:val="94B893B2423D4D35B1053404F9BFEB79"/>
        <w:category>
          <w:name w:val="General"/>
          <w:gallery w:val="placeholder"/>
        </w:category>
        <w:types>
          <w:type w:val="bbPlcHdr"/>
        </w:types>
        <w:behaviors>
          <w:behavior w:val="content"/>
        </w:behaviors>
        <w:guid w:val="{E6CE28A6-63B0-4D76-8E70-D99F98FB0C27}"/>
      </w:docPartPr>
      <w:docPartBody>
        <w:p w:rsidR="00294281" w:rsidRDefault="007B0128" w:rsidP="007B0128">
          <w:pPr>
            <w:pStyle w:val="94B893B2423D4D35B1053404F9BFEB79"/>
          </w:pPr>
          <w:r w:rsidRPr="00D858FE">
            <w:rPr>
              <w:rStyle w:val="PlaceholderText"/>
            </w:rPr>
            <w:t>Choose an item.</w:t>
          </w:r>
        </w:p>
      </w:docPartBody>
    </w:docPart>
    <w:docPart>
      <w:docPartPr>
        <w:name w:val="B2EDBA660A5244D09F85BA621454B585"/>
        <w:category>
          <w:name w:val="General"/>
          <w:gallery w:val="placeholder"/>
        </w:category>
        <w:types>
          <w:type w:val="bbPlcHdr"/>
        </w:types>
        <w:behaviors>
          <w:behavior w:val="content"/>
        </w:behaviors>
        <w:guid w:val="{0A9489A1-3783-4610-8E42-0147C5A4F70D}"/>
      </w:docPartPr>
      <w:docPartBody>
        <w:p w:rsidR="00294281" w:rsidRDefault="007B0128" w:rsidP="007B0128">
          <w:pPr>
            <w:pStyle w:val="B2EDBA660A5244D09F85BA621454B585"/>
          </w:pPr>
          <w:r w:rsidRPr="00D858FE">
            <w:rPr>
              <w:rStyle w:val="PlaceholderText"/>
            </w:rPr>
            <w:t>Choose an item.</w:t>
          </w:r>
        </w:p>
      </w:docPartBody>
    </w:docPart>
    <w:docPart>
      <w:docPartPr>
        <w:name w:val="D0857BD0D5344DC2BFE18730F14A8E57"/>
        <w:category>
          <w:name w:val="General"/>
          <w:gallery w:val="placeholder"/>
        </w:category>
        <w:types>
          <w:type w:val="bbPlcHdr"/>
        </w:types>
        <w:behaviors>
          <w:behavior w:val="content"/>
        </w:behaviors>
        <w:guid w:val="{151F149B-4636-42C2-8656-33BCDED03376}"/>
      </w:docPartPr>
      <w:docPartBody>
        <w:p w:rsidR="00294281" w:rsidRDefault="007B0128" w:rsidP="007B0128">
          <w:pPr>
            <w:pStyle w:val="D0857BD0D5344DC2BFE18730F14A8E57"/>
          </w:pPr>
          <w:r w:rsidRPr="00D858FE">
            <w:rPr>
              <w:rStyle w:val="PlaceholderText"/>
            </w:rPr>
            <w:t>Choose an item.</w:t>
          </w:r>
        </w:p>
      </w:docPartBody>
    </w:docPart>
    <w:docPart>
      <w:docPartPr>
        <w:name w:val="E62E81A3F91445A99A267D03DAE67A39"/>
        <w:category>
          <w:name w:val="General"/>
          <w:gallery w:val="placeholder"/>
        </w:category>
        <w:types>
          <w:type w:val="bbPlcHdr"/>
        </w:types>
        <w:behaviors>
          <w:behavior w:val="content"/>
        </w:behaviors>
        <w:guid w:val="{EA0D2939-0DCF-488F-A7D8-483D249B142B}"/>
      </w:docPartPr>
      <w:docPartBody>
        <w:p w:rsidR="00294281" w:rsidRDefault="007B0128" w:rsidP="007B0128">
          <w:pPr>
            <w:pStyle w:val="E62E81A3F91445A99A267D03DAE67A39"/>
          </w:pPr>
          <w:r w:rsidRPr="00D858FE">
            <w:rPr>
              <w:rStyle w:val="PlaceholderText"/>
            </w:rPr>
            <w:t>Choose an item.</w:t>
          </w:r>
        </w:p>
      </w:docPartBody>
    </w:docPart>
    <w:docPart>
      <w:docPartPr>
        <w:name w:val="AA6FB70074BD499E9DB411FE0957C804"/>
        <w:category>
          <w:name w:val="General"/>
          <w:gallery w:val="placeholder"/>
        </w:category>
        <w:types>
          <w:type w:val="bbPlcHdr"/>
        </w:types>
        <w:behaviors>
          <w:behavior w:val="content"/>
        </w:behaviors>
        <w:guid w:val="{1716ED2D-348D-4B78-9ADE-85D23FF429F8}"/>
      </w:docPartPr>
      <w:docPartBody>
        <w:p w:rsidR="00294281" w:rsidRDefault="007B0128" w:rsidP="007B0128">
          <w:pPr>
            <w:pStyle w:val="AA6FB70074BD499E9DB411FE0957C804"/>
          </w:pPr>
          <w:r w:rsidRPr="00D858FE">
            <w:rPr>
              <w:rStyle w:val="PlaceholderText"/>
            </w:rPr>
            <w:t>Choose an item.</w:t>
          </w:r>
        </w:p>
      </w:docPartBody>
    </w:docPart>
    <w:docPart>
      <w:docPartPr>
        <w:name w:val="47DE727C2B5B4B24AD9B7D2CA46C967B"/>
        <w:category>
          <w:name w:val="General"/>
          <w:gallery w:val="placeholder"/>
        </w:category>
        <w:types>
          <w:type w:val="bbPlcHdr"/>
        </w:types>
        <w:behaviors>
          <w:behavior w:val="content"/>
        </w:behaviors>
        <w:guid w:val="{9185272F-E1CC-4950-8DBE-71FA58A021AC}"/>
      </w:docPartPr>
      <w:docPartBody>
        <w:p w:rsidR="00294281" w:rsidRDefault="007B0128" w:rsidP="007B0128">
          <w:pPr>
            <w:pStyle w:val="47DE727C2B5B4B24AD9B7D2CA46C967B"/>
          </w:pPr>
          <w:r w:rsidRPr="00D858FE">
            <w:rPr>
              <w:rStyle w:val="PlaceholderText"/>
            </w:rPr>
            <w:t>Choose an item.</w:t>
          </w:r>
        </w:p>
      </w:docPartBody>
    </w:docPart>
    <w:docPart>
      <w:docPartPr>
        <w:name w:val="49FA103AABA14F2CBE91B45C2C841F12"/>
        <w:category>
          <w:name w:val="General"/>
          <w:gallery w:val="placeholder"/>
        </w:category>
        <w:types>
          <w:type w:val="bbPlcHdr"/>
        </w:types>
        <w:behaviors>
          <w:behavior w:val="content"/>
        </w:behaviors>
        <w:guid w:val="{D7C2ECE5-72CF-4ACC-83AB-7B31ADD302B0}"/>
      </w:docPartPr>
      <w:docPartBody>
        <w:p w:rsidR="00294281" w:rsidRDefault="007B0128" w:rsidP="007B0128">
          <w:pPr>
            <w:pStyle w:val="49FA103AABA14F2CBE91B45C2C841F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28"/>
    <w:rsid w:val="00294281"/>
    <w:rsid w:val="007B01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0128"/>
    <w:rPr>
      <w:color w:val="808080"/>
    </w:rPr>
  </w:style>
  <w:style w:type="paragraph" w:customStyle="1" w:styleId="B596B943C0C441FA964CA0E382163133">
    <w:name w:val="B596B943C0C441FA964CA0E382163133"/>
    <w:rsid w:val="007B0128"/>
  </w:style>
  <w:style w:type="paragraph" w:customStyle="1" w:styleId="0A314D769F2C433E8AC49E6C8862C8AE">
    <w:name w:val="0A314D769F2C433E8AC49E6C8862C8AE"/>
    <w:rsid w:val="007B0128"/>
  </w:style>
  <w:style w:type="paragraph" w:customStyle="1" w:styleId="FD7F1992908B4A0E85890271813DD8A7">
    <w:name w:val="FD7F1992908B4A0E85890271813DD8A7"/>
    <w:rsid w:val="007B0128"/>
  </w:style>
  <w:style w:type="paragraph" w:customStyle="1" w:styleId="7FB871E7E60049BFB01FD049F6E3C516">
    <w:name w:val="7FB871E7E60049BFB01FD049F6E3C516"/>
    <w:rsid w:val="007B0128"/>
  </w:style>
  <w:style w:type="paragraph" w:customStyle="1" w:styleId="91A418138BF94CBCA9236457227D0BD8">
    <w:name w:val="91A418138BF94CBCA9236457227D0BD8"/>
    <w:rsid w:val="007B0128"/>
  </w:style>
  <w:style w:type="paragraph" w:customStyle="1" w:styleId="7E2C93BF7F584D4E8380F82238ABA9ED">
    <w:name w:val="7E2C93BF7F584D4E8380F82238ABA9ED"/>
    <w:rsid w:val="007B0128"/>
  </w:style>
  <w:style w:type="paragraph" w:customStyle="1" w:styleId="B3C47873E2754D0EAF1209EC1F33FDEC">
    <w:name w:val="B3C47873E2754D0EAF1209EC1F33FDEC"/>
    <w:rsid w:val="007B0128"/>
  </w:style>
  <w:style w:type="paragraph" w:customStyle="1" w:styleId="EFB92C72C5C6438AAB3F55CBD3CB3B6B">
    <w:name w:val="EFB92C72C5C6438AAB3F55CBD3CB3B6B"/>
    <w:rsid w:val="007B0128"/>
  </w:style>
  <w:style w:type="paragraph" w:customStyle="1" w:styleId="6FC9A4DF303A401985CB37E2C4E5E767">
    <w:name w:val="6FC9A4DF303A401985CB37E2C4E5E767"/>
    <w:rsid w:val="007B0128"/>
  </w:style>
  <w:style w:type="paragraph" w:customStyle="1" w:styleId="94B893B2423D4D35B1053404F9BFEB79">
    <w:name w:val="94B893B2423D4D35B1053404F9BFEB79"/>
    <w:rsid w:val="007B0128"/>
  </w:style>
  <w:style w:type="paragraph" w:customStyle="1" w:styleId="B2EDBA660A5244D09F85BA621454B585">
    <w:name w:val="B2EDBA660A5244D09F85BA621454B585"/>
    <w:rsid w:val="007B0128"/>
  </w:style>
  <w:style w:type="paragraph" w:customStyle="1" w:styleId="D0857BD0D5344DC2BFE18730F14A8E57">
    <w:name w:val="D0857BD0D5344DC2BFE18730F14A8E57"/>
    <w:rsid w:val="007B0128"/>
  </w:style>
  <w:style w:type="paragraph" w:customStyle="1" w:styleId="E62E81A3F91445A99A267D03DAE67A39">
    <w:name w:val="E62E81A3F91445A99A267D03DAE67A39"/>
    <w:rsid w:val="007B0128"/>
  </w:style>
  <w:style w:type="paragraph" w:customStyle="1" w:styleId="AA6FB70074BD499E9DB411FE0957C804">
    <w:name w:val="AA6FB70074BD499E9DB411FE0957C804"/>
    <w:rsid w:val="007B0128"/>
  </w:style>
  <w:style w:type="paragraph" w:customStyle="1" w:styleId="47DE727C2B5B4B24AD9B7D2CA46C967B">
    <w:name w:val="47DE727C2B5B4B24AD9B7D2CA46C967B"/>
    <w:rsid w:val="007B0128"/>
  </w:style>
  <w:style w:type="paragraph" w:customStyle="1" w:styleId="49FA103AABA14F2CBE91B45C2C841F12">
    <w:name w:val="49FA103AABA14F2CBE91B45C2C841F12"/>
    <w:rsid w:val="007B01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700607</RACS_x0020_ID>
    <Approved_x0020_Provider xmlns="a8338b6e-77a6-4851-82b6-98166143ffdd">The Corporation of the Synod of the Diocese of Brisbane</Approved_x0020_Provider>
    <Management_x0020_Company_x0020_ID xmlns="a8338b6e-77a6-4851-82b6-98166143ffdd" xsi:nil="true"/>
    <Home xmlns="a8338b6e-77a6-4851-82b6-98166143ffdd">Anglicare SQ - Give Me a Break</Home>
    <Signed xmlns="a8338b6e-77a6-4851-82b6-98166143ffdd" xsi:nil="true"/>
    <Uploaded xmlns="a8338b6e-77a6-4851-82b6-98166143ffdd">False</Uploaded>
    <Management_x0020_Company xmlns="a8338b6e-77a6-4851-82b6-98166143ffdd" xsi:nil="true"/>
    <Doc_x0020_Date xmlns="a8338b6e-77a6-4851-82b6-98166143ffdd">2023-07-28T01:07:00+00:00</Doc_x0020_Date>
    <CSI_x0020_ID xmlns="a8338b6e-77a6-4851-82b6-98166143ffdd" xsi:nil="true"/>
    <Case_x0020_ID xmlns="a8338b6e-77a6-4851-82b6-98166143ffdd" xsi:nil="true"/>
    <Approved_x0020_Provider_x0020_ID xmlns="a8338b6e-77a6-4851-82b6-98166143ffdd">F8D2153F-77F4-DC11-AD41-005056922186</Approved_x0020_Provider_x0020_ID>
    <Location xmlns="a8338b6e-77a6-4851-82b6-98166143ffdd" xsi:nil="true"/>
    <Home_x0020_ID xmlns="a8338b6e-77a6-4851-82b6-98166143ffdd">8A1C7EB3-0385-E411-B1AD-005056922186</Home_x0020_ID>
    <State xmlns="a8338b6e-77a6-4851-82b6-98166143ffdd">QLD</State>
    <Doc_x0020_Sent_Received_x0020_Date xmlns="a8338b6e-77a6-4851-82b6-98166143ffdd">2023-07-28T00:00:00+00:00</Doc_x0020_Sent_Received_x0020_Date>
    <Activity_x0020_ID xmlns="a8338b6e-77a6-4851-82b6-98166143ffdd">B1AC9921-AC9A-ED11-B31F-005056922186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www.w3.org/XML/1998/namespace"/>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A58EA91-8434-462A-AABC-70C06C71D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2309</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2024-02-12T01:12:00Z</dcterms:created>
  <dcterms:modified xsi:type="dcterms:W3CDTF">2024-02-12T01:12:00Z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