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012B9" w14:textId="0E3B7958" w:rsidR="00B92B54" w:rsidRDefault="00B92B54"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60214262" wp14:editId="19B9F6BD">
                <wp:simplePos x="0" y="0"/>
                <wp:positionH relativeFrom="column">
                  <wp:posOffset>-895350</wp:posOffset>
                </wp:positionH>
                <wp:positionV relativeFrom="paragraph">
                  <wp:posOffset>722630</wp:posOffset>
                </wp:positionV>
                <wp:extent cx="5686425" cy="1727200"/>
                <wp:effectExtent l="0" t="0" r="0" b="0"/>
                <wp:wrapSquare wrapText="bothSides"/>
                <wp:docPr id="15871130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0F7F9E" w14:textId="77777777" w:rsidR="00B92B54" w:rsidRDefault="00B92B54"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3C9F7F01" w14:textId="77777777" w:rsidR="00B92B54" w:rsidRPr="001E694D" w:rsidRDefault="00B92B54"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4DD82274" w14:textId="77777777" w:rsidR="00B92B54" w:rsidRPr="001E694D" w:rsidRDefault="00B92B54" w:rsidP="009504D0">
                            <w:pPr>
                              <w:pStyle w:val="ContactNumber"/>
                              <w:spacing w:after="600"/>
                              <w:rPr>
                                <w:rFonts w:ascii="Open Sans" w:hAnsi="Open Sans" w:cs="Open Sans"/>
                              </w:rPr>
                            </w:pPr>
                            <w:r w:rsidRPr="001E694D">
                              <w:rPr>
                                <w:rFonts w:ascii="Open Sans" w:hAnsi="Open Sans" w:cs="Open Sans"/>
                              </w:rPr>
                              <w:t>Agedcarequality.gov.au</w:t>
                            </w:r>
                          </w:p>
                          <w:p w14:paraId="77AE94DA" w14:textId="77777777" w:rsidR="00B92B54" w:rsidRDefault="00B92B5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0214262"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1B0F7F9E" w14:textId="77777777" w:rsidR="00B92B54" w:rsidRDefault="00B92B54"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3C9F7F01" w14:textId="77777777" w:rsidR="00B92B54" w:rsidRPr="001E694D" w:rsidRDefault="00B92B54"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4DD82274" w14:textId="77777777" w:rsidR="00B92B54" w:rsidRPr="001E694D" w:rsidRDefault="00B92B54" w:rsidP="009504D0">
                      <w:pPr>
                        <w:pStyle w:val="ContactNumber"/>
                        <w:spacing w:after="600"/>
                        <w:rPr>
                          <w:rFonts w:ascii="Open Sans" w:hAnsi="Open Sans" w:cs="Open Sans"/>
                        </w:rPr>
                      </w:pPr>
                      <w:r w:rsidRPr="001E694D">
                        <w:rPr>
                          <w:rFonts w:ascii="Open Sans" w:hAnsi="Open Sans" w:cs="Open Sans"/>
                        </w:rPr>
                        <w:t>Agedcarequality.gov.au</w:t>
                      </w:r>
                    </w:p>
                    <w:p w14:paraId="77AE94DA" w14:textId="77777777" w:rsidR="00B92B54" w:rsidRDefault="00B92B54"/>
                  </w:txbxContent>
                </v:textbox>
                <w10:wrap type="square"/>
              </v:shape>
            </w:pict>
          </mc:Fallback>
        </mc:AlternateContent>
      </w:r>
      <w:r>
        <w:rPr>
          <w:noProof/>
        </w:rPr>
        <w:drawing>
          <wp:anchor distT="360045" distB="180340" distL="114300" distR="114300" simplePos="0" relativeHeight="251659264" behindDoc="1" locked="0" layoutInCell="1" allowOverlap="1" wp14:anchorId="76FC93C6" wp14:editId="52BDFB87">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2F1B1422" w14:textId="77777777" w:rsidR="00B92B54" w:rsidRPr="001E694D" w:rsidRDefault="00B92B54" w:rsidP="001E694D">
      <w:pPr>
        <w:tabs>
          <w:tab w:val="left" w:pos="4569"/>
        </w:tabs>
        <w:rPr>
          <w:rFonts w:ascii="Open Sans" w:hAnsi="Open Sans" w:cs="Open Sans"/>
          <w:color w:val="FFFFFF" w:themeColor="background1"/>
          <w:sz w:val="66"/>
          <w:szCs w:val="66"/>
        </w:rPr>
      </w:pPr>
    </w:p>
    <w:p w14:paraId="3CE0166C" w14:textId="77777777" w:rsidR="00B92B54" w:rsidRDefault="00B92B54" w:rsidP="00372ED2">
      <w:pPr>
        <w:spacing w:after="0"/>
        <w:rPr>
          <w:rFonts w:ascii="Open Sans" w:hAnsi="Open Sans" w:cs="Open Sans"/>
          <w:b/>
          <w:bCs/>
          <w:color w:val="FFFFFF" w:themeColor="background1"/>
          <w:sz w:val="66"/>
          <w:szCs w:val="66"/>
        </w:rPr>
      </w:pPr>
    </w:p>
    <w:p w14:paraId="7BC8FE4E" w14:textId="77777777" w:rsidR="00B92B54" w:rsidRDefault="00B92B54" w:rsidP="00372ED2">
      <w:pPr>
        <w:spacing w:after="0"/>
        <w:rPr>
          <w:rFonts w:ascii="Open Sans" w:hAnsi="Open Sans" w:cs="Open Sans"/>
          <w:b/>
          <w:bCs/>
          <w:color w:val="FFFFFF" w:themeColor="background1"/>
          <w:sz w:val="66"/>
          <w:szCs w:val="66"/>
        </w:rPr>
      </w:pPr>
    </w:p>
    <w:p w14:paraId="68D0E4B4" w14:textId="77777777" w:rsidR="00B92B54" w:rsidRPr="00412FC5" w:rsidRDefault="00B92B54"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80"/>
        <w:gridCol w:w="6188"/>
      </w:tblGrid>
      <w:tr w:rsidR="00D777B1" w14:paraId="2BEFB5EE" w14:textId="77777777" w:rsidTr="00D777B1">
        <w:tc>
          <w:tcPr>
            <w:cnfStyle w:val="001000000000" w:firstRow="0" w:lastRow="0" w:firstColumn="1" w:lastColumn="0" w:oddVBand="0" w:evenVBand="0" w:oddHBand="0" w:evenHBand="0" w:firstRowFirstColumn="0" w:firstRowLastColumn="0" w:lastRowFirstColumn="0" w:lastRowLastColumn="0"/>
            <w:tcW w:w="3227" w:type="dxa"/>
          </w:tcPr>
          <w:p w14:paraId="30E2BCA9" w14:textId="77777777" w:rsidR="00B92B54" w:rsidRPr="001E694D" w:rsidRDefault="00B92B54"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056C6F1F" w14:textId="77777777" w:rsidR="00B92B54" w:rsidRPr="001E694D" w:rsidRDefault="00B92B54"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Arcare Maidstone</w:t>
            </w:r>
          </w:p>
        </w:tc>
      </w:tr>
      <w:tr w:rsidR="00D777B1" w14:paraId="1958D9DF" w14:textId="77777777" w:rsidTr="00D777B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262331BF" w14:textId="77777777" w:rsidR="00B92B54" w:rsidRPr="001E694D" w:rsidRDefault="00B92B54"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2F382E66" w14:textId="77777777" w:rsidR="00B92B54" w:rsidRPr="001E694D" w:rsidRDefault="00B92B54"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3817</w:t>
            </w:r>
          </w:p>
        </w:tc>
      </w:tr>
      <w:tr w:rsidR="00D777B1" w14:paraId="69FB72B5" w14:textId="77777777" w:rsidTr="00D777B1">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00AAF930" w14:textId="77777777" w:rsidR="00B92B54" w:rsidRPr="001E694D" w:rsidRDefault="00B92B54"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3A264A41" w14:textId="77777777" w:rsidR="00B92B54" w:rsidRPr="001E694D" w:rsidRDefault="00B92B54"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31 Hampstead</w:t>
            </w:r>
            <w:r w:rsidRPr="001E694D">
              <w:rPr>
                <w:rFonts w:ascii="Open Sans" w:eastAsia="Times New Roman" w:hAnsi="Open Sans" w:cs="Open Sans"/>
                <w:lang w:eastAsia="en-AU"/>
              </w:rPr>
              <w:t xml:space="preserve"> Road, MAIDSTONE, Victoria, 3012</w:t>
            </w:r>
          </w:p>
        </w:tc>
      </w:tr>
      <w:tr w:rsidR="00D777B1" w14:paraId="28D651E4" w14:textId="77777777" w:rsidTr="00D777B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6E6C7FEA" w14:textId="77777777" w:rsidR="00B92B54" w:rsidRPr="001E694D" w:rsidRDefault="00B92B54"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53741F01" w14:textId="77777777" w:rsidR="00B92B54" w:rsidRPr="001E694D" w:rsidRDefault="00B92B54"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Site Audit</w:t>
            </w:r>
          </w:p>
        </w:tc>
      </w:tr>
      <w:tr w:rsidR="00D777B1" w14:paraId="6126935B" w14:textId="77777777" w:rsidTr="00D777B1">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41105A37" w14:textId="77777777" w:rsidR="00B92B54" w:rsidRPr="001E694D" w:rsidRDefault="00B92B54"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2B61C746" w14:textId="77777777" w:rsidR="00B92B54" w:rsidRPr="001E694D" w:rsidRDefault="00B92B54"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25 March 2025 to 27 March 2025</w:t>
            </w:r>
          </w:p>
        </w:tc>
      </w:tr>
      <w:tr w:rsidR="00D777B1" w14:paraId="5540F699" w14:textId="77777777" w:rsidTr="00D777B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1FEFFC7A" w14:textId="77777777" w:rsidR="00B92B54" w:rsidRPr="001E694D" w:rsidRDefault="00B92B54" w:rsidP="009B6303">
            <w:pPr>
              <w:pStyle w:val="CoverHeading"/>
              <w:spacing w:before="0" w:after="120" w:line="22" w:lineRule="atLeast"/>
              <w:rPr>
                <w:rFonts w:ascii="Open Sans" w:hAnsi="Open Sans" w:cs="Open Sans"/>
                <w:sz w:val="24"/>
              </w:rPr>
            </w:pPr>
            <w:r w:rsidRPr="005B3616">
              <w:rPr>
                <w:rFonts w:ascii="Open Sans" w:hAnsi="Open Sans" w:cs="Open Sans"/>
                <w:sz w:val="24"/>
              </w:rPr>
              <w:t>Performance report date:</w:t>
            </w:r>
          </w:p>
        </w:tc>
        <w:sdt>
          <w:sdtPr>
            <w:rPr>
              <w:rFonts w:ascii="Open Sans" w:hAnsi="Open Sans" w:cs="Open Sans"/>
              <w:color w:val="auto"/>
            </w:rPr>
            <w:id w:val="1723724572"/>
            <w:placeholder>
              <w:docPart w:val="DefaultPlaceholder_-1854013437"/>
            </w:placeholder>
            <w:date w:fullDate="2025-05-05T00:00:00Z">
              <w:dateFormat w:val="d MMMM yyyy"/>
              <w:lid w:val="en-AU"/>
              <w:storeMappedDataAs w:val="dateTime"/>
              <w:calendar w:val="gregorian"/>
            </w:date>
          </w:sdtPr>
          <w:sdtEndPr/>
          <w:sdtContent>
            <w:tc>
              <w:tcPr>
                <w:tcW w:w="7114" w:type="dxa"/>
                <w:shd w:val="clear" w:color="auto" w:fill="FFFFFF" w:themeFill="background1"/>
              </w:tcPr>
              <w:p w14:paraId="54B595CF" w14:textId="3C79CC17" w:rsidR="00B92B54" w:rsidRPr="001E694D" w:rsidRDefault="005B3616"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5 May 2025</w:t>
                </w:r>
              </w:p>
            </w:tc>
          </w:sdtContent>
        </w:sdt>
      </w:tr>
      <w:tr w:rsidR="00D777B1" w14:paraId="147F5C5F" w14:textId="77777777" w:rsidTr="00D777B1">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3841219A" w14:textId="77777777" w:rsidR="00B92B54" w:rsidRPr="001E694D" w:rsidRDefault="00B92B54"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35B2D881" w14:textId="77777777" w:rsidR="00B92B54" w:rsidRPr="001E694D" w:rsidRDefault="00B92B54"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1706 Arcare Pty Ltd </w:t>
            </w:r>
          </w:p>
          <w:p w14:paraId="29289240" w14:textId="77777777" w:rsidR="00B92B54" w:rsidRPr="001E694D" w:rsidRDefault="00B92B54"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5920 Arcare Maidstone</w:t>
            </w:r>
          </w:p>
        </w:tc>
      </w:tr>
    </w:tbl>
    <w:bookmarkEnd w:id="0"/>
    <w:p w14:paraId="7507680C" w14:textId="77777777" w:rsidR="00B92B54" w:rsidRPr="001E694D" w:rsidRDefault="00B92B54"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382F95C3" w14:textId="77777777" w:rsidR="00B92B54" w:rsidRPr="003E162B" w:rsidRDefault="00B92B54"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149127FE" w14:textId="77777777" w:rsidR="00B92B54" w:rsidRPr="001E694D" w:rsidRDefault="00B92B54" w:rsidP="0036130C">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Arcare Maidstone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Pr="001E694D">
        <w:rPr>
          <w:rFonts w:ascii="Open Sans" w:hAnsi="Open Sans" w:cs="Open Sans"/>
        </w:rPr>
        <w:t>Monica Waniczek</w:t>
      </w:r>
      <w:r w:rsidRPr="0087005A">
        <w:rPr>
          <w:rFonts w:ascii="Open Sans" w:hAnsi="Open Sans" w:cs="Open Sans"/>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1FB8000F" w14:textId="77777777" w:rsidR="00B92B54" w:rsidRPr="001E694D" w:rsidRDefault="00B92B54"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70E70F8B" w14:textId="77777777" w:rsidR="00B92B54" w:rsidRPr="001E694D" w:rsidRDefault="00B92B54" w:rsidP="0036130C">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6B4C4E5D" w14:textId="77777777" w:rsidR="00B92B54" w:rsidRPr="003E162B" w:rsidRDefault="00B92B54"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69674430" w14:textId="77777777" w:rsidR="00B92B54" w:rsidRPr="001E694D" w:rsidRDefault="00B92B54" w:rsidP="0036130C">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39AFCFC3" w14:textId="122FB574" w:rsidR="00B92B54" w:rsidRPr="004C6E14" w:rsidRDefault="00B92B54" w:rsidP="00712752">
      <w:pPr>
        <w:pStyle w:val="ListParagraph"/>
        <w:numPr>
          <w:ilvl w:val="0"/>
          <w:numId w:val="2"/>
        </w:numPr>
        <w:spacing w:line="240" w:lineRule="atLeast"/>
        <w:ind w:left="714" w:hanging="357"/>
        <w:contextualSpacing w:val="0"/>
        <w:rPr>
          <w:rFonts w:ascii="Open Sans" w:hAnsi="Open Sans" w:cs="Open Sans"/>
        </w:rPr>
      </w:pPr>
      <w:r w:rsidRPr="004C6E14">
        <w:rPr>
          <w:rFonts w:ascii="Open Sans" w:hAnsi="Open Sans" w:cs="Open Sans"/>
        </w:rPr>
        <w:t>the assessment team’s report for the Site Audit report was informed by a site assessment, observations at the service, review of documents and interviews with staff, older people/representatives and others</w:t>
      </w:r>
    </w:p>
    <w:p w14:paraId="555E1DD7" w14:textId="39AF1D33" w:rsidR="00B92B54" w:rsidRPr="004C6E14" w:rsidRDefault="00B92B54" w:rsidP="004C6E14">
      <w:pPr>
        <w:pStyle w:val="ListParagraph"/>
        <w:numPr>
          <w:ilvl w:val="0"/>
          <w:numId w:val="2"/>
        </w:numPr>
        <w:spacing w:line="240" w:lineRule="atLeast"/>
        <w:ind w:left="714" w:hanging="357"/>
        <w:contextualSpacing w:val="0"/>
        <w:rPr>
          <w:rFonts w:ascii="Open Sans" w:hAnsi="Open Sans" w:cs="Open Sans"/>
          <w:color w:val="FF0000"/>
        </w:rPr>
      </w:pPr>
      <w:r w:rsidRPr="001E694D">
        <w:rPr>
          <w:rFonts w:ascii="Open Sans" w:hAnsi="Open Sans" w:cs="Open Sans"/>
        </w:rPr>
        <w:t xml:space="preserve">the provider’s response to the assessment team’s report </w:t>
      </w:r>
      <w:r w:rsidRPr="004F113F">
        <w:rPr>
          <w:rFonts w:ascii="Open Sans" w:hAnsi="Open Sans" w:cs="Open Sans"/>
        </w:rPr>
        <w:t xml:space="preserve">received </w:t>
      </w:r>
      <w:r w:rsidR="004F113F" w:rsidRPr="004F113F">
        <w:rPr>
          <w:rFonts w:ascii="Open Sans" w:hAnsi="Open Sans" w:cs="Open Sans"/>
        </w:rPr>
        <w:t xml:space="preserve">24 April 2025. </w:t>
      </w:r>
      <w:r w:rsidRPr="004C6E14">
        <w:rPr>
          <w:rFonts w:ascii="Open Sans" w:hAnsi="Open Sans" w:cs="Open Sans"/>
        </w:rPr>
        <w:br w:type="page"/>
      </w:r>
    </w:p>
    <w:p w14:paraId="16ABAD28" w14:textId="77777777" w:rsidR="00B92B54" w:rsidRPr="003E162B" w:rsidRDefault="00B92B54"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8"/>
        <w:gridCol w:w="1953"/>
      </w:tblGrid>
      <w:tr w:rsidR="00D777B1" w14:paraId="077A739A" w14:textId="77777777" w:rsidTr="00D777B1">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531E8829" w14:textId="77777777" w:rsidR="00B92B54" w:rsidRPr="001E694D" w:rsidRDefault="00B92B54" w:rsidP="000C5D91">
            <w:pPr>
              <w:keepNext/>
              <w:spacing w:before="0" w:line="22" w:lineRule="atLeast"/>
              <w:ind w:right="-109"/>
              <w:rPr>
                <w:rFonts w:ascii="Open Sans" w:hAnsi="Open Sans" w:cs="Open Sans"/>
              </w:rPr>
            </w:pPr>
            <w:r w:rsidRPr="001E694D">
              <w:rPr>
                <w:rFonts w:ascii="Open Sans" w:hAnsi="Open Sans" w:cs="Open Sans"/>
              </w:rPr>
              <w:t>Standard 1</w:t>
            </w:r>
            <w:r w:rsidRPr="001E694D">
              <w:rPr>
                <w:rFonts w:ascii="Open Sans" w:hAnsi="Open Sans" w:cs="Open Sans"/>
                <w:b w:val="0"/>
              </w:rPr>
              <w:t xml:space="preserve"> Consumer dignity and choice</w:t>
            </w:r>
          </w:p>
        </w:tc>
        <w:tc>
          <w:tcPr>
            <w:tcW w:w="1060" w:type="pct"/>
            <w:shd w:val="clear" w:color="auto" w:fill="auto"/>
          </w:tcPr>
          <w:p w14:paraId="555A6250" w14:textId="77777777" w:rsidR="00B92B54" w:rsidRPr="001E694D" w:rsidRDefault="00DB5F0D" w:rsidP="000C5D91">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sdt>
              <w:sdtPr>
                <w:rPr>
                  <w:rFonts w:ascii="Open Sans" w:hAnsi="Open Sans" w:cs="Open Sans"/>
                </w:rPr>
                <w:alias w:val="Compliance Rating"/>
                <w:tag w:val="Compliance Rating"/>
                <w:id w:val="1800534"/>
                <w:placeholder>
                  <w:docPart w:val="1805C672E64441C5BC1543D934A8726C"/>
                </w:placeholder>
                <w:dropDownList>
                  <w:listItem w:displayText="choose a rating" w:value="choose a rating"/>
                  <w:listItem w:displayText="Compliant" w:value="Compliant"/>
                  <w:listItem w:displayText="Not Compliant" w:value="Not Compliant"/>
                </w:dropDownList>
              </w:sdtPr>
              <w:sdtEndPr/>
              <w:sdtContent>
                <w:r w:rsidR="00B92B54" w:rsidRPr="001E694D">
                  <w:rPr>
                    <w:rFonts w:ascii="Open Sans" w:hAnsi="Open Sans" w:cs="Open Sans"/>
                  </w:rPr>
                  <w:t>Compliant</w:t>
                </w:r>
              </w:sdtContent>
            </w:sdt>
          </w:p>
        </w:tc>
      </w:tr>
      <w:tr w:rsidR="00D777B1" w14:paraId="7CE62F7C" w14:textId="77777777" w:rsidTr="00D777B1">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7FB19AEE" w14:textId="77777777" w:rsidR="00B92B54" w:rsidRPr="001E694D" w:rsidRDefault="00B92B54" w:rsidP="002C5FA9">
            <w:pPr>
              <w:keepNext/>
              <w:spacing w:before="0" w:line="22" w:lineRule="atLeast"/>
              <w:ind w:right="-109"/>
              <w:rPr>
                <w:rFonts w:ascii="Open Sans" w:hAnsi="Open Sans" w:cs="Open Sans"/>
              </w:rPr>
            </w:pPr>
            <w:r w:rsidRPr="001E694D">
              <w:rPr>
                <w:rFonts w:ascii="Open Sans" w:hAnsi="Open Sans" w:cs="Open Sans"/>
                <w:b/>
              </w:rPr>
              <w:t>Standard 2</w:t>
            </w:r>
            <w:r w:rsidRPr="001E694D">
              <w:rPr>
                <w:rFonts w:ascii="Open Sans" w:hAnsi="Open Sans" w:cs="Open Sans"/>
              </w:rPr>
              <w:t xml:space="preserve"> Ongoing assessment and planning with consumers</w:t>
            </w:r>
          </w:p>
        </w:tc>
        <w:tc>
          <w:tcPr>
            <w:tcW w:w="1060" w:type="pct"/>
            <w:shd w:val="clear" w:color="auto" w:fill="auto"/>
          </w:tcPr>
          <w:p w14:paraId="5B91A14F" w14:textId="77777777" w:rsidR="00B92B54" w:rsidRPr="001E694D" w:rsidRDefault="00DB5F0D"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515467453"/>
                <w:placeholder>
                  <w:docPart w:val="14A8069EA63149EEB76D9E934164E3A2"/>
                </w:placeholder>
                <w:dropDownList>
                  <w:listItem w:displayText="choose a rating" w:value="choose a rating"/>
                  <w:listItem w:displayText="Compliant" w:value="Compliant"/>
                  <w:listItem w:displayText="Not Compliant" w:value="Not Compliant"/>
                </w:dropDownList>
              </w:sdtPr>
              <w:sdtEndPr/>
              <w:sdtContent>
                <w:r w:rsidR="00B92B54" w:rsidRPr="001E694D">
                  <w:rPr>
                    <w:rFonts w:ascii="Open Sans" w:hAnsi="Open Sans" w:cs="Open Sans"/>
                    <w:b/>
                    <w:bCs/>
                  </w:rPr>
                  <w:t>Compliant</w:t>
                </w:r>
              </w:sdtContent>
            </w:sdt>
          </w:p>
        </w:tc>
      </w:tr>
      <w:tr w:rsidR="00D777B1" w14:paraId="70BE1491" w14:textId="77777777" w:rsidTr="00D777B1">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25B89572" w14:textId="77777777" w:rsidR="00B92B54" w:rsidRPr="001E694D" w:rsidRDefault="00B92B54" w:rsidP="002C5FA9">
            <w:pPr>
              <w:keepNext/>
              <w:spacing w:before="0" w:line="22" w:lineRule="atLeast"/>
              <w:rPr>
                <w:rFonts w:ascii="Open Sans" w:hAnsi="Open Sans" w:cs="Open Sans"/>
              </w:rPr>
            </w:pPr>
            <w:r w:rsidRPr="00A83678">
              <w:rPr>
                <w:rFonts w:ascii="Open Sans" w:hAnsi="Open Sans" w:cs="Open Sans"/>
                <w:b/>
              </w:rPr>
              <w:t>Standard 3</w:t>
            </w:r>
            <w:r w:rsidRPr="00A83678">
              <w:rPr>
                <w:rFonts w:ascii="Open Sans" w:hAnsi="Open Sans" w:cs="Open Sans"/>
              </w:rPr>
              <w:t xml:space="preserve"> Personal care and clinical care</w:t>
            </w:r>
          </w:p>
        </w:tc>
        <w:tc>
          <w:tcPr>
            <w:tcW w:w="1060" w:type="pct"/>
            <w:shd w:val="clear" w:color="auto" w:fill="auto"/>
          </w:tcPr>
          <w:p w14:paraId="3549F162" w14:textId="77777777" w:rsidR="00B92B54" w:rsidRPr="001E694D" w:rsidRDefault="00DB5F0D"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457520320"/>
                <w:placeholder>
                  <w:docPart w:val="D6903D02D7CB4A26959385EE7707C951"/>
                </w:placeholder>
                <w:dropDownList>
                  <w:listItem w:displayText="choose a rating" w:value="choose a rating"/>
                  <w:listItem w:displayText="Compliant" w:value="Compliant"/>
                  <w:listItem w:displayText="Not Compliant" w:value="Not Compliant"/>
                </w:dropDownList>
              </w:sdtPr>
              <w:sdtEndPr/>
              <w:sdtContent>
                <w:r w:rsidR="00B92B54" w:rsidRPr="001E694D">
                  <w:rPr>
                    <w:rFonts w:ascii="Open Sans" w:hAnsi="Open Sans" w:cs="Open Sans"/>
                    <w:b/>
                    <w:bCs/>
                  </w:rPr>
                  <w:t>Compliant</w:t>
                </w:r>
              </w:sdtContent>
            </w:sdt>
          </w:p>
        </w:tc>
      </w:tr>
      <w:tr w:rsidR="00D777B1" w14:paraId="041DFE9D" w14:textId="77777777" w:rsidTr="00D777B1">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4727E1F5" w14:textId="77777777" w:rsidR="00B92B54" w:rsidRPr="001E694D" w:rsidRDefault="00B92B54" w:rsidP="002C5FA9">
            <w:pPr>
              <w:keepNext/>
              <w:spacing w:before="0" w:line="22" w:lineRule="atLeast"/>
              <w:rPr>
                <w:rFonts w:ascii="Open Sans" w:hAnsi="Open Sans" w:cs="Open Sans"/>
              </w:rPr>
            </w:pPr>
            <w:r w:rsidRPr="001E694D">
              <w:rPr>
                <w:rFonts w:ascii="Open Sans" w:hAnsi="Open Sans" w:cs="Open Sans"/>
                <w:b/>
              </w:rPr>
              <w:t>Standard 4</w:t>
            </w:r>
            <w:r w:rsidRPr="001E694D">
              <w:rPr>
                <w:rFonts w:ascii="Open Sans" w:hAnsi="Open Sans" w:cs="Open Sans"/>
              </w:rPr>
              <w:t xml:space="preserve"> Services and supports for daily living</w:t>
            </w:r>
          </w:p>
        </w:tc>
        <w:tc>
          <w:tcPr>
            <w:tcW w:w="1060" w:type="pct"/>
            <w:shd w:val="clear" w:color="auto" w:fill="auto"/>
          </w:tcPr>
          <w:p w14:paraId="60144167" w14:textId="77777777" w:rsidR="00B92B54" w:rsidRPr="001E694D" w:rsidRDefault="00DB5F0D"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684198127"/>
                <w:placeholder>
                  <w:docPart w:val="7385936BD3214AA68227D93E09DD052D"/>
                </w:placeholder>
                <w:dropDownList>
                  <w:listItem w:displayText="choose a rating" w:value="choose a rating"/>
                  <w:listItem w:displayText="Compliant" w:value="Compliant"/>
                  <w:listItem w:displayText="Not Compliant" w:value="Not Compliant"/>
                </w:dropDownList>
              </w:sdtPr>
              <w:sdtEndPr/>
              <w:sdtContent>
                <w:r w:rsidR="00B92B54" w:rsidRPr="001E694D">
                  <w:rPr>
                    <w:rFonts w:ascii="Open Sans" w:hAnsi="Open Sans" w:cs="Open Sans"/>
                    <w:b/>
                    <w:bCs/>
                  </w:rPr>
                  <w:t>Compliant</w:t>
                </w:r>
              </w:sdtContent>
            </w:sdt>
          </w:p>
        </w:tc>
      </w:tr>
      <w:tr w:rsidR="00D777B1" w14:paraId="56EE1CCA" w14:textId="77777777" w:rsidTr="00D777B1">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0DBD799F" w14:textId="77777777" w:rsidR="00B92B54" w:rsidRPr="001E694D" w:rsidRDefault="00B92B54" w:rsidP="002C5FA9">
            <w:pPr>
              <w:keepNext/>
              <w:spacing w:before="0" w:line="22" w:lineRule="atLeast"/>
              <w:rPr>
                <w:rFonts w:ascii="Open Sans" w:hAnsi="Open Sans" w:cs="Open Sans"/>
              </w:rPr>
            </w:pPr>
            <w:r w:rsidRPr="001E694D">
              <w:rPr>
                <w:rFonts w:ascii="Open Sans" w:hAnsi="Open Sans" w:cs="Open Sans"/>
                <w:b/>
              </w:rPr>
              <w:t>Standard 5</w:t>
            </w:r>
            <w:r w:rsidRPr="001E694D">
              <w:rPr>
                <w:rFonts w:ascii="Open Sans" w:hAnsi="Open Sans" w:cs="Open Sans"/>
              </w:rPr>
              <w:t xml:space="preserve"> Organisation’s service environment</w:t>
            </w:r>
          </w:p>
        </w:tc>
        <w:tc>
          <w:tcPr>
            <w:tcW w:w="1060" w:type="pct"/>
            <w:shd w:val="clear" w:color="auto" w:fill="auto"/>
          </w:tcPr>
          <w:p w14:paraId="38EF7F29" w14:textId="77777777" w:rsidR="00B92B54" w:rsidRPr="001E694D" w:rsidRDefault="00DB5F0D"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560500709"/>
                <w:placeholder>
                  <w:docPart w:val="0027352DFB7A4D9D9C7A2BFD2002C74E"/>
                </w:placeholder>
                <w:dropDownList>
                  <w:listItem w:displayText="choose a rating" w:value="choose a rating"/>
                  <w:listItem w:displayText="Compliant" w:value="Compliant"/>
                  <w:listItem w:displayText="Not Compliant" w:value="Not Compliant"/>
                </w:dropDownList>
              </w:sdtPr>
              <w:sdtEndPr/>
              <w:sdtContent>
                <w:r w:rsidR="00B92B54" w:rsidRPr="001E694D">
                  <w:rPr>
                    <w:rFonts w:ascii="Open Sans" w:hAnsi="Open Sans" w:cs="Open Sans"/>
                    <w:b/>
                    <w:bCs/>
                  </w:rPr>
                  <w:t>Compliant</w:t>
                </w:r>
              </w:sdtContent>
            </w:sdt>
          </w:p>
        </w:tc>
      </w:tr>
      <w:tr w:rsidR="00D777B1" w14:paraId="577616E3" w14:textId="77777777" w:rsidTr="00D777B1">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07D34382" w14:textId="77777777" w:rsidR="00B92B54" w:rsidRPr="001E694D" w:rsidRDefault="00B92B54" w:rsidP="002C5FA9">
            <w:pPr>
              <w:keepNext/>
              <w:spacing w:before="0" w:line="22" w:lineRule="atLeast"/>
              <w:rPr>
                <w:rFonts w:ascii="Open Sans" w:hAnsi="Open Sans" w:cs="Open Sans"/>
              </w:rPr>
            </w:pPr>
            <w:r w:rsidRPr="001E694D">
              <w:rPr>
                <w:rFonts w:ascii="Open Sans" w:hAnsi="Open Sans" w:cs="Open Sans"/>
                <w:b/>
              </w:rPr>
              <w:t>Standard 6</w:t>
            </w:r>
            <w:r w:rsidRPr="001E694D">
              <w:rPr>
                <w:rFonts w:ascii="Open Sans" w:hAnsi="Open Sans" w:cs="Open Sans"/>
              </w:rPr>
              <w:t xml:space="preserve"> Feedback and complaints</w:t>
            </w:r>
          </w:p>
        </w:tc>
        <w:tc>
          <w:tcPr>
            <w:tcW w:w="1060" w:type="pct"/>
            <w:shd w:val="clear" w:color="auto" w:fill="auto"/>
          </w:tcPr>
          <w:p w14:paraId="4ED188B3" w14:textId="77777777" w:rsidR="00B92B54" w:rsidRPr="001E694D" w:rsidRDefault="00DB5F0D"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298022801"/>
                <w:placeholder>
                  <w:docPart w:val="DB09273E2469478195D236C60BF72FA2"/>
                </w:placeholder>
                <w:dropDownList>
                  <w:listItem w:displayText="choose a rating" w:value="choose a rating"/>
                  <w:listItem w:displayText="Compliant" w:value="Compliant"/>
                  <w:listItem w:displayText="Not Compliant" w:value="Not Compliant"/>
                </w:dropDownList>
              </w:sdtPr>
              <w:sdtEndPr/>
              <w:sdtContent>
                <w:r w:rsidR="00B92B54" w:rsidRPr="001E694D">
                  <w:rPr>
                    <w:rFonts w:ascii="Open Sans" w:hAnsi="Open Sans" w:cs="Open Sans"/>
                    <w:b/>
                    <w:bCs/>
                  </w:rPr>
                  <w:t>Compliant</w:t>
                </w:r>
              </w:sdtContent>
            </w:sdt>
          </w:p>
        </w:tc>
      </w:tr>
      <w:tr w:rsidR="00D777B1" w14:paraId="3FCF8969" w14:textId="77777777" w:rsidTr="00D777B1">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6858F6D4" w14:textId="77777777" w:rsidR="00B92B54" w:rsidRPr="001E694D" w:rsidRDefault="00B92B54" w:rsidP="002C5FA9">
            <w:pPr>
              <w:keepNext/>
              <w:spacing w:before="0" w:line="22" w:lineRule="atLeast"/>
              <w:rPr>
                <w:rFonts w:ascii="Open Sans" w:hAnsi="Open Sans" w:cs="Open Sans"/>
              </w:rPr>
            </w:pPr>
            <w:r w:rsidRPr="001E694D">
              <w:rPr>
                <w:rFonts w:ascii="Open Sans" w:hAnsi="Open Sans" w:cs="Open Sans"/>
                <w:b/>
              </w:rPr>
              <w:t>Standard 7</w:t>
            </w:r>
            <w:r w:rsidRPr="001E694D">
              <w:rPr>
                <w:rFonts w:ascii="Open Sans" w:hAnsi="Open Sans" w:cs="Open Sans"/>
              </w:rPr>
              <w:t xml:space="preserve"> Human resources</w:t>
            </w:r>
          </w:p>
        </w:tc>
        <w:tc>
          <w:tcPr>
            <w:tcW w:w="1060" w:type="pct"/>
            <w:shd w:val="clear" w:color="auto" w:fill="auto"/>
          </w:tcPr>
          <w:p w14:paraId="3802003A" w14:textId="77777777" w:rsidR="00B92B54" w:rsidRPr="001E694D" w:rsidRDefault="00DB5F0D"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11003511"/>
                <w:placeholder>
                  <w:docPart w:val="7648977799E94C0EB03E03CA76112D50"/>
                </w:placeholder>
                <w:dropDownList>
                  <w:listItem w:displayText="choose a rating" w:value="choose a rating"/>
                  <w:listItem w:displayText="Compliant" w:value="Compliant"/>
                  <w:listItem w:displayText="Not Compliant" w:value="Not Compliant"/>
                </w:dropDownList>
              </w:sdtPr>
              <w:sdtEndPr/>
              <w:sdtContent>
                <w:r w:rsidR="00B92B54" w:rsidRPr="001E694D">
                  <w:rPr>
                    <w:rFonts w:ascii="Open Sans" w:hAnsi="Open Sans" w:cs="Open Sans"/>
                    <w:b/>
                    <w:bCs/>
                  </w:rPr>
                  <w:t>Compliant</w:t>
                </w:r>
              </w:sdtContent>
            </w:sdt>
          </w:p>
        </w:tc>
      </w:tr>
      <w:tr w:rsidR="00D777B1" w14:paraId="61D5B618" w14:textId="77777777" w:rsidTr="00D777B1">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17D760E8" w14:textId="77777777" w:rsidR="00B92B54" w:rsidRPr="001E694D" w:rsidRDefault="00B92B54" w:rsidP="002C5FA9">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060" w:type="pct"/>
            <w:shd w:val="clear" w:color="auto" w:fill="auto"/>
          </w:tcPr>
          <w:p w14:paraId="3CAD5D01" w14:textId="77777777" w:rsidR="00B92B54" w:rsidRPr="001E694D" w:rsidRDefault="00DB5F0D"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941431605"/>
                <w:placeholder>
                  <w:docPart w:val="5980B78F9EE84FC8ABAA12ABA876356E"/>
                </w:placeholder>
                <w:dropDownList>
                  <w:listItem w:displayText="choose a rating" w:value="choose a rating"/>
                  <w:listItem w:displayText="Compliant" w:value="Compliant"/>
                  <w:listItem w:displayText="Not Compliant" w:value="Not Compliant"/>
                </w:dropDownList>
              </w:sdtPr>
              <w:sdtEndPr/>
              <w:sdtContent>
                <w:r w:rsidR="00B92B54" w:rsidRPr="001E694D">
                  <w:rPr>
                    <w:rFonts w:ascii="Open Sans" w:hAnsi="Open Sans" w:cs="Open Sans"/>
                    <w:b/>
                    <w:bCs/>
                  </w:rPr>
                  <w:t>Compliant</w:t>
                </w:r>
              </w:sdtContent>
            </w:sdt>
          </w:p>
        </w:tc>
      </w:tr>
    </w:tbl>
    <w:p w14:paraId="5EB7A28A" w14:textId="77777777" w:rsidR="00B92B54" w:rsidRPr="001E694D" w:rsidRDefault="00B92B54" w:rsidP="00996FAF">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45E37095" w14:textId="77777777" w:rsidR="00B92B54" w:rsidRPr="003E162B" w:rsidRDefault="00B92B54" w:rsidP="00712752">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4B43C5D7" w14:textId="24B5639F" w:rsidR="00B92B54" w:rsidRPr="001E694D" w:rsidRDefault="00B92B54" w:rsidP="0036130C">
      <w:pPr>
        <w:pStyle w:val="NormalArial"/>
        <w:rPr>
          <w:rFonts w:ascii="Open Sans" w:hAnsi="Open Sans" w:cs="Open Sans"/>
        </w:rPr>
      </w:pPr>
      <w:r w:rsidRPr="00E57D64">
        <w:rPr>
          <w:rFonts w:ascii="Open Sans" w:hAnsi="Open Sans" w:cs="Open Sans"/>
        </w:rPr>
        <w:t xml:space="preserve">There are no specific areas identified in which improvements must be made to ensure compliance with the Quality Standards. The provider is required to actively pursue continuous improvement </w:t>
      </w:r>
      <w:proofErr w:type="gramStart"/>
      <w:r w:rsidRPr="00E57D64">
        <w:rPr>
          <w:rFonts w:ascii="Open Sans" w:hAnsi="Open Sans" w:cs="Open Sans"/>
        </w:rPr>
        <w:t>in order to</w:t>
      </w:r>
      <w:proofErr w:type="gramEnd"/>
      <w:r w:rsidRPr="00E57D64">
        <w:rPr>
          <w:rFonts w:ascii="Open Sans" w:hAnsi="Open Sans" w:cs="Open Sans"/>
        </w:rPr>
        <w:t xml:space="preserve"> remain compliant with the Quality Standards.</w:t>
      </w:r>
      <w:r w:rsidRPr="001E694D">
        <w:rPr>
          <w:rFonts w:ascii="Open Sans" w:hAnsi="Open Sans" w:cs="Open Sans"/>
        </w:rPr>
        <w:t xml:space="preserve"> </w:t>
      </w:r>
      <w:r w:rsidRPr="001E694D">
        <w:rPr>
          <w:rFonts w:ascii="Open Sans" w:hAnsi="Open Sans" w:cs="Open Sans"/>
        </w:rPr>
        <w:br w:type="page"/>
      </w:r>
    </w:p>
    <w:p w14:paraId="02099B9B" w14:textId="77777777" w:rsidR="00B92B54" w:rsidRPr="001E694D" w:rsidRDefault="00B92B54"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1</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4"/>
        <w:gridCol w:w="1835"/>
      </w:tblGrid>
      <w:tr w:rsidR="00D777B1" w14:paraId="49E9DD75" w14:textId="77777777" w:rsidTr="00D777B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45A33C43" w14:textId="77777777" w:rsidR="00B92B54" w:rsidRPr="001E694D" w:rsidRDefault="00B92B54"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Consumer dignity and choice</w:t>
            </w:r>
          </w:p>
        </w:tc>
        <w:tc>
          <w:tcPr>
            <w:tcW w:w="1977" w:type="dxa"/>
            <w:tcBorders>
              <w:bottom w:val="single" w:sz="4" w:space="0" w:color="BFBFBF" w:themeColor="background1" w:themeShade="BF"/>
            </w:tcBorders>
            <w:shd w:val="clear" w:color="auto" w:fill="781E77"/>
          </w:tcPr>
          <w:p w14:paraId="224B9D9A" w14:textId="77777777" w:rsidR="00B92B54" w:rsidRPr="001E694D" w:rsidRDefault="00B92B54"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D777B1" w14:paraId="6FE54D13" w14:textId="77777777" w:rsidTr="00D777B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BE1BA68" w14:textId="77777777" w:rsidR="00B92B54" w:rsidRPr="001E694D" w:rsidRDefault="00B92B54" w:rsidP="00C272D4">
            <w:pPr>
              <w:spacing w:before="0" w:line="22" w:lineRule="atLeast"/>
              <w:rPr>
                <w:rFonts w:ascii="Open Sans" w:hAnsi="Open Sans" w:cs="Open Sans"/>
              </w:rPr>
            </w:pPr>
            <w:r w:rsidRPr="001E694D">
              <w:rPr>
                <w:rFonts w:ascii="Open Sans" w:hAnsi="Open Sans" w:cs="Open Sans"/>
              </w:rPr>
              <w:t>Requirement 1(3)(a)</w:t>
            </w:r>
          </w:p>
        </w:tc>
        <w:tc>
          <w:tcPr>
            <w:tcW w:w="6437" w:type="dxa"/>
            <w:shd w:val="clear" w:color="auto" w:fill="auto"/>
          </w:tcPr>
          <w:p w14:paraId="0DB8E6A6" w14:textId="77777777" w:rsidR="00B92B54" w:rsidRPr="001E694D" w:rsidRDefault="00B92B54"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is treated with dignity and respect, with their identity, culture and diversity valued.</w:t>
            </w:r>
          </w:p>
        </w:tc>
        <w:tc>
          <w:tcPr>
            <w:tcW w:w="1977" w:type="dxa"/>
            <w:shd w:val="clear" w:color="auto" w:fill="auto"/>
          </w:tcPr>
          <w:p w14:paraId="097530FF" w14:textId="77777777" w:rsidR="00B92B54" w:rsidRPr="001E694D" w:rsidRDefault="00DB5F0D"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53178103"/>
                <w:placeholder>
                  <w:docPart w:val="CB816ECE02F54F73806BE3C3BB463508"/>
                </w:placeholder>
                <w:dropDownList>
                  <w:listItem w:displayText="choose a rating" w:value="choose a rating"/>
                  <w:listItem w:displayText="Compliant" w:value="Compliant"/>
                  <w:listItem w:displayText="Not Compliant" w:value="Not Compliant"/>
                </w:dropDownList>
              </w:sdtPr>
              <w:sdtEndPr/>
              <w:sdtContent>
                <w:r w:rsidR="00B92B54" w:rsidRPr="001E694D">
                  <w:rPr>
                    <w:rFonts w:ascii="Open Sans" w:hAnsi="Open Sans" w:cs="Open Sans"/>
                  </w:rPr>
                  <w:t>Compliant</w:t>
                </w:r>
              </w:sdtContent>
            </w:sdt>
          </w:p>
        </w:tc>
      </w:tr>
      <w:tr w:rsidR="00D777B1" w14:paraId="4AA2292B" w14:textId="77777777" w:rsidTr="00D777B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ACAB2B6" w14:textId="77777777" w:rsidR="00B92B54" w:rsidRPr="001E694D" w:rsidRDefault="00B92B54" w:rsidP="002C5FA9">
            <w:pPr>
              <w:spacing w:line="22" w:lineRule="atLeast"/>
              <w:rPr>
                <w:rFonts w:ascii="Open Sans" w:hAnsi="Open Sans" w:cs="Open Sans"/>
              </w:rPr>
            </w:pPr>
            <w:r w:rsidRPr="001E694D">
              <w:rPr>
                <w:rFonts w:ascii="Open Sans" w:hAnsi="Open Sans" w:cs="Open Sans"/>
              </w:rPr>
              <w:t>Requirement 1(3)(b)</w:t>
            </w:r>
          </w:p>
        </w:tc>
        <w:tc>
          <w:tcPr>
            <w:tcW w:w="6437" w:type="dxa"/>
            <w:shd w:val="clear" w:color="auto" w:fill="auto"/>
          </w:tcPr>
          <w:p w14:paraId="5D36BDAB" w14:textId="77777777" w:rsidR="00B92B54" w:rsidRPr="001E694D" w:rsidRDefault="00B92B5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Care and services are culturally safe</w:t>
            </w:r>
          </w:p>
        </w:tc>
        <w:tc>
          <w:tcPr>
            <w:tcW w:w="1977" w:type="dxa"/>
            <w:shd w:val="clear" w:color="auto" w:fill="auto"/>
          </w:tcPr>
          <w:p w14:paraId="181722E3" w14:textId="77777777" w:rsidR="00B92B54" w:rsidRPr="001E694D" w:rsidRDefault="00DB5F0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092365713"/>
                <w:placeholder>
                  <w:docPart w:val="0333DA5F23F14BCEAC209E09774D34F6"/>
                </w:placeholder>
                <w:dropDownList>
                  <w:listItem w:displayText="choose a rating" w:value="choose a rating"/>
                  <w:listItem w:displayText="Compliant" w:value="Compliant"/>
                  <w:listItem w:displayText="Not Compliant" w:value="Not Compliant"/>
                </w:dropDownList>
              </w:sdtPr>
              <w:sdtEndPr/>
              <w:sdtContent>
                <w:r w:rsidR="00B92B54" w:rsidRPr="001E694D">
                  <w:rPr>
                    <w:rFonts w:ascii="Open Sans" w:hAnsi="Open Sans" w:cs="Open Sans"/>
                  </w:rPr>
                  <w:t>Compliant</w:t>
                </w:r>
              </w:sdtContent>
            </w:sdt>
          </w:p>
        </w:tc>
      </w:tr>
      <w:tr w:rsidR="00D777B1" w14:paraId="0CAEFA86" w14:textId="77777777" w:rsidTr="00D777B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A123422" w14:textId="77777777" w:rsidR="00B92B54" w:rsidRPr="001E694D" w:rsidRDefault="00B92B54" w:rsidP="002C5FA9">
            <w:pPr>
              <w:spacing w:line="22" w:lineRule="atLeast"/>
              <w:rPr>
                <w:rFonts w:ascii="Open Sans" w:hAnsi="Open Sans" w:cs="Open Sans"/>
              </w:rPr>
            </w:pPr>
            <w:r w:rsidRPr="001E694D">
              <w:rPr>
                <w:rFonts w:ascii="Open Sans" w:hAnsi="Open Sans" w:cs="Open Sans"/>
              </w:rPr>
              <w:t>Requirement 1(3)(c)</w:t>
            </w:r>
          </w:p>
        </w:tc>
        <w:tc>
          <w:tcPr>
            <w:tcW w:w="6437" w:type="dxa"/>
            <w:shd w:val="clear" w:color="auto" w:fill="auto"/>
          </w:tcPr>
          <w:p w14:paraId="3766CA34" w14:textId="77777777" w:rsidR="00B92B54" w:rsidRPr="001E694D" w:rsidRDefault="00B92B5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Each consumer is supported to exercise choice and independence, including to: </w:t>
            </w:r>
          </w:p>
          <w:p w14:paraId="7D67FC29" w14:textId="77777777" w:rsidR="00B92B54" w:rsidRPr="001E694D" w:rsidRDefault="00B92B54"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their own care and the way care and services are delivered; and</w:t>
            </w:r>
          </w:p>
          <w:p w14:paraId="1941B7D8" w14:textId="77777777" w:rsidR="00B92B54" w:rsidRPr="001E694D" w:rsidRDefault="00B92B54"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when family, friends, carers or others should be involved in their care; and</w:t>
            </w:r>
          </w:p>
          <w:p w14:paraId="09369231" w14:textId="77777777" w:rsidR="00B92B54" w:rsidRPr="001E694D" w:rsidRDefault="00B92B54"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communicate their decisions; and </w:t>
            </w:r>
          </w:p>
          <w:p w14:paraId="0D932889" w14:textId="77777777" w:rsidR="00B92B54" w:rsidRPr="001E694D" w:rsidRDefault="00B92B54" w:rsidP="002C5FA9">
            <w:pPr>
              <w:pStyle w:val="ListParagraph"/>
              <w:numPr>
                <w:ilvl w:val="0"/>
                <w:numId w:val="3"/>
              </w:numPr>
              <w:tabs>
                <w:tab w:val="clear" w:pos="357"/>
              </w:tabs>
              <w:spacing w:before="60" w:after="60" w:line="0" w:lineRule="atLeast"/>
              <w:ind w:left="692" w:hanging="692"/>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connections with others and maintain relationships of choice, including intimate relationships.</w:t>
            </w:r>
          </w:p>
        </w:tc>
        <w:tc>
          <w:tcPr>
            <w:tcW w:w="1977" w:type="dxa"/>
            <w:shd w:val="clear" w:color="auto" w:fill="auto"/>
          </w:tcPr>
          <w:p w14:paraId="6186D53A" w14:textId="77777777" w:rsidR="00B92B54" w:rsidRPr="001E694D" w:rsidRDefault="00DB5F0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94132171"/>
                <w:placeholder>
                  <w:docPart w:val="F8101634D0D6477894018EAD75411752"/>
                </w:placeholder>
                <w:dropDownList>
                  <w:listItem w:displayText="choose a rating" w:value="choose a rating"/>
                  <w:listItem w:displayText="Compliant" w:value="Compliant"/>
                  <w:listItem w:displayText="Not Compliant" w:value="Not Compliant"/>
                </w:dropDownList>
              </w:sdtPr>
              <w:sdtEndPr/>
              <w:sdtContent>
                <w:r w:rsidR="00B92B54" w:rsidRPr="001E694D">
                  <w:rPr>
                    <w:rFonts w:ascii="Open Sans" w:hAnsi="Open Sans" w:cs="Open Sans"/>
                  </w:rPr>
                  <w:t>Compliant</w:t>
                </w:r>
              </w:sdtContent>
            </w:sdt>
          </w:p>
        </w:tc>
      </w:tr>
      <w:tr w:rsidR="00D777B1" w14:paraId="3231B3F3" w14:textId="77777777" w:rsidTr="00D777B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FCDA219" w14:textId="77777777" w:rsidR="00B92B54" w:rsidRPr="001E694D" w:rsidRDefault="00B92B54" w:rsidP="002C5FA9">
            <w:pPr>
              <w:spacing w:line="22" w:lineRule="atLeast"/>
              <w:rPr>
                <w:rFonts w:ascii="Open Sans" w:hAnsi="Open Sans" w:cs="Open Sans"/>
              </w:rPr>
            </w:pPr>
            <w:r w:rsidRPr="001E694D">
              <w:rPr>
                <w:rFonts w:ascii="Open Sans" w:hAnsi="Open Sans" w:cs="Open Sans"/>
              </w:rPr>
              <w:t>Requirement 1(3)(d)</w:t>
            </w:r>
          </w:p>
        </w:tc>
        <w:tc>
          <w:tcPr>
            <w:tcW w:w="6437" w:type="dxa"/>
            <w:shd w:val="clear" w:color="auto" w:fill="auto"/>
          </w:tcPr>
          <w:p w14:paraId="7ED0747E" w14:textId="77777777" w:rsidR="00B92B54" w:rsidRPr="001E694D" w:rsidRDefault="00B92B5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 is supported to take risks to enable them to live the best life they can.</w:t>
            </w:r>
          </w:p>
        </w:tc>
        <w:tc>
          <w:tcPr>
            <w:tcW w:w="1977" w:type="dxa"/>
            <w:shd w:val="clear" w:color="auto" w:fill="auto"/>
          </w:tcPr>
          <w:p w14:paraId="1E11F6B1" w14:textId="77777777" w:rsidR="00B92B54" w:rsidRPr="001E694D" w:rsidRDefault="00DB5F0D"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5574536"/>
                <w:placeholder>
                  <w:docPart w:val="D3B99056C74D4398B759C5F807B4845C"/>
                </w:placeholder>
                <w:dropDownList>
                  <w:listItem w:displayText="choose a rating" w:value="choose a rating"/>
                  <w:listItem w:displayText="Compliant" w:value="Compliant"/>
                  <w:listItem w:displayText="Not Compliant" w:value="Not Compliant"/>
                </w:dropDownList>
              </w:sdtPr>
              <w:sdtEndPr/>
              <w:sdtContent>
                <w:r w:rsidR="00B92B54" w:rsidRPr="001E694D">
                  <w:rPr>
                    <w:rFonts w:ascii="Open Sans" w:hAnsi="Open Sans" w:cs="Open Sans"/>
                  </w:rPr>
                  <w:t>Compliant</w:t>
                </w:r>
              </w:sdtContent>
            </w:sdt>
          </w:p>
        </w:tc>
      </w:tr>
      <w:tr w:rsidR="00D777B1" w14:paraId="4F7E9BE8" w14:textId="77777777" w:rsidTr="00D777B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7D14E57" w14:textId="77777777" w:rsidR="00B92B54" w:rsidRPr="001E694D" w:rsidRDefault="00B92B54" w:rsidP="002C5FA9">
            <w:pPr>
              <w:spacing w:line="22" w:lineRule="atLeast"/>
              <w:rPr>
                <w:rFonts w:ascii="Open Sans" w:hAnsi="Open Sans" w:cs="Open Sans"/>
              </w:rPr>
            </w:pPr>
            <w:r w:rsidRPr="001E694D">
              <w:rPr>
                <w:rFonts w:ascii="Open Sans" w:hAnsi="Open Sans" w:cs="Open Sans"/>
              </w:rPr>
              <w:t>Requirement 1(3)(e)</w:t>
            </w:r>
          </w:p>
        </w:tc>
        <w:tc>
          <w:tcPr>
            <w:tcW w:w="6437" w:type="dxa"/>
            <w:shd w:val="clear" w:color="auto" w:fill="auto"/>
          </w:tcPr>
          <w:p w14:paraId="73B72A02" w14:textId="77777777" w:rsidR="00B92B54" w:rsidRPr="001E694D" w:rsidRDefault="00B92B54" w:rsidP="002C5FA9">
            <w:pPr>
              <w:pStyle w:val="NormalArial"/>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Information provided to each consumer is current, accurate and timely, and communicated </w:t>
            </w:r>
            <w:proofErr w:type="gramStart"/>
            <w:r w:rsidRPr="001E694D">
              <w:rPr>
                <w:rFonts w:ascii="Open Sans" w:hAnsi="Open Sans" w:cs="Open Sans"/>
              </w:rPr>
              <w:t>in a way that is clear</w:t>
            </w:r>
            <w:proofErr w:type="gramEnd"/>
            <w:r w:rsidRPr="001E694D">
              <w:rPr>
                <w:rFonts w:ascii="Open Sans" w:hAnsi="Open Sans" w:cs="Open Sans"/>
              </w:rPr>
              <w:t>, easy to understand and enables them to exercise choice.</w:t>
            </w:r>
          </w:p>
        </w:tc>
        <w:tc>
          <w:tcPr>
            <w:tcW w:w="1977" w:type="dxa"/>
            <w:shd w:val="clear" w:color="auto" w:fill="auto"/>
          </w:tcPr>
          <w:p w14:paraId="54D376BA" w14:textId="77777777" w:rsidR="00B92B54" w:rsidRPr="001E694D" w:rsidRDefault="00DB5F0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43971534"/>
                <w:placeholder>
                  <w:docPart w:val="BFB402FD075544A7AFF030EA8F2B4249"/>
                </w:placeholder>
                <w:dropDownList>
                  <w:listItem w:displayText="choose a rating" w:value="choose a rating"/>
                  <w:listItem w:displayText="Compliant" w:value="Compliant"/>
                  <w:listItem w:displayText="Not Compliant" w:value="Not Compliant"/>
                </w:dropDownList>
              </w:sdtPr>
              <w:sdtEndPr/>
              <w:sdtContent>
                <w:r w:rsidR="00B92B54" w:rsidRPr="001E694D">
                  <w:rPr>
                    <w:rFonts w:ascii="Open Sans" w:hAnsi="Open Sans" w:cs="Open Sans"/>
                  </w:rPr>
                  <w:t>Compliant</w:t>
                </w:r>
              </w:sdtContent>
            </w:sdt>
          </w:p>
        </w:tc>
      </w:tr>
      <w:tr w:rsidR="00D777B1" w14:paraId="7CEBA48F" w14:textId="77777777" w:rsidTr="00D777B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72FE10F" w14:textId="77777777" w:rsidR="00B92B54" w:rsidRPr="001E694D" w:rsidRDefault="00B92B54" w:rsidP="002C5FA9">
            <w:pPr>
              <w:spacing w:line="22" w:lineRule="atLeast"/>
              <w:rPr>
                <w:rFonts w:ascii="Open Sans" w:hAnsi="Open Sans" w:cs="Open Sans"/>
              </w:rPr>
            </w:pPr>
            <w:r w:rsidRPr="001E694D">
              <w:rPr>
                <w:rFonts w:ascii="Open Sans" w:hAnsi="Open Sans" w:cs="Open Sans"/>
              </w:rPr>
              <w:t>Requirement 1(3)(f)</w:t>
            </w:r>
          </w:p>
        </w:tc>
        <w:tc>
          <w:tcPr>
            <w:tcW w:w="6437" w:type="dxa"/>
            <w:shd w:val="clear" w:color="auto" w:fill="auto"/>
          </w:tcPr>
          <w:p w14:paraId="12D9C4C2" w14:textId="77777777" w:rsidR="00B92B54" w:rsidRPr="001E694D" w:rsidRDefault="00B92B5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Each consumer’s privacy is </w:t>
            </w:r>
            <w:proofErr w:type="gramStart"/>
            <w:r w:rsidRPr="001E694D">
              <w:rPr>
                <w:rFonts w:ascii="Open Sans" w:hAnsi="Open Sans" w:cs="Open Sans"/>
              </w:rPr>
              <w:t>respected</w:t>
            </w:r>
            <w:proofErr w:type="gramEnd"/>
            <w:r w:rsidRPr="001E694D">
              <w:rPr>
                <w:rFonts w:ascii="Open Sans" w:hAnsi="Open Sans" w:cs="Open Sans"/>
              </w:rPr>
              <w:t xml:space="preserve"> and personal information is kept confidential.</w:t>
            </w:r>
          </w:p>
        </w:tc>
        <w:tc>
          <w:tcPr>
            <w:tcW w:w="1977" w:type="dxa"/>
            <w:shd w:val="clear" w:color="auto" w:fill="auto"/>
          </w:tcPr>
          <w:p w14:paraId="475E04D1" w14:textId="77777777" w:rsidR="00B92B54" w:rsidRPr="001E694D" w:rsidRDefault="00DB5F0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52042526"/>
                <w:placeholder>
                  <w:docPart w:val="71C0D99A207C4F44910E0299DF08D44E"/>
                </w:placeholder>
                <w:dropDownList>
                  <w:listItem w:displayText="choose a rating" w:value="choose a rating"/>
                  <w:listItem w:displayText="Compliant" w:value="Compliant"/>
                  <w:listItem w:displayText="Not Compliant" w:value="Not Compliant"/>
                </w:dropDownList>
              </w:sdtPr>
              <w:sdtEndPr/>
              <w:sdtContent>
                <w:r w:rsidR="00B92B54" w:rsidRPr="001E694D">
                  <w:rPr>
                    <w:rFonts w:ascii="Open Sans" w:hAnsi="Open Sans" w:cs="Open Sans"/>
                  </w:rPr>
                  <w:t>Compliant</w:t>
                </w:r>
              </w:sdtContent>
            </w:sdt>
          </w:p>
        </w:tc>
      </w:tr>
    </w:tbl>
    <w:p w14:paraId="7714EB98" w14:textId="77777777" w:rsidR="00B92B54" w:rsidRPr="003E162B" w:rsidRDefault="00B92B54" w:rsidP="001A5684">
      <w:pPr>
        <w:pStyle w:val="Heading20"/>
        <w:rPr>
          <w:rFonts w:ascii="Open Sans" w:hAnsi="Open Sans" w:cs="Open Sans"/>
          <w:color w:val="781E77"/>
        </w:rPr>
      </w:pPr>
      <w:r w:rsidRPr="003E162B">
        <w:rPr>
          <w:rFonts w:ascii="Open Sans" w:hAnsi="Open Sans" w:cs="Open Sans"/>
          <w:color w:val="781E77"/>
        </w:rPr>
        <w:t>Findings</w:t>
      </w:r>
    </w:p>
    <w:p w14:paraId="393ADFCB" w14:textId="77777777" w:rsidR="00301095" w:rsidRDefault="009656A1" w:rsidP="0036130C">
      <w:pPr>
        <w:pStyle w:val="NormalArial"/>
        <w:rPr>
          <w:rFonts w:ascii="Open Sans" w:eastAsia="Arial" w:hAnsi="Open Sans" w:cs="Open Sans"/>
        </w:rPr>
      </w:pPr>
      <w:r>
        <w:rPr>
          <w:rFonts w:ascii="Open Sans" w:hAnsi="Open Sans" w:cs="Open Sans"/>
        </w:rPr>
        <w:t>Staff are res</w:t>
      </w:r>
      <w:r w:rsidR="00DF54AD">
        <w:rPr>
          <w:rFonts w:ascii="Open Sans" w:hAnsi="Open Sans" w:cs="Open Sans"/>
        </w:rPr>
        <w:t xml:space="preserve">pectful and treat consumers with </w:t>
      </w:r>
      <w:r w:rsidR="00346E1B" w:rsidRPr="00911501">
        <w:rPr>
          <w:rFonts w:ascii="Open Sans" w:eastAsia="Arial" w:hAnsi="Open Sans" w:cs="Open Sans"/>
          <w:color w:val="auto"/>
        </w:rPr>
        <w:t>d</w:t>
      </w:r>
      <w:r w:rsidR="00346E1B" w:rsidRPr="00911501">
        <w:rPr>
          <w:rFonts w:ascii="Open Sans" w:eastAsia="Arial" w:hAnsi="Open Sans" w:cs="Open Sans"/>
        </w:rPr>
        <w:t>ignity and respect</w:t>
      </w:r>
      <w:r w:rsidR="00DF54AD">
        <w:rPr>
          <w:rFonts w:ascii="Open Sans" w:eastAsia="Arial" w:hAnsi="Open Sans" w:cs="Open Sans"/>
        </w:rPr>
        <w:t xml:space="preserve">. </w:t>
      </w:r>
      <w:r w:rsidR="00D1389E">
        <w:rPr>
          <w:rFonts w:ascii="Open Sans" w:eastAsia="Arial" w:hAnsi="Open Sans" w:cs="Open Sans"/>
        </w:rPr>
        <w:t xml:space="preserve">Consumers advised they </w:t>
      </w:r>
      <w:r w:rsidR="00346E1B" w:rsidRPr="00911501">
        <w:rPr>
          <w:rFonts w:ascii="Open Sans" w:eastAsia="Arial" w:hAnsi="Open Sans" w:cs="Open Sans"/>
        </w:rPr>
        <w:t>feel accepted and valued</w:t>
      </w:r>
      <w:r w:rsidR="00D1389E">
        <w:rPr>
          <w:rFonts w:ascii="Open Sans" w:eastAsia="Arial" w:hAnsi="Open Sans" w:cs="Open Sans"/>
        </w:rPr>
        <w:t>, adding staff know their background and preferences.</w:t>
      </w:r>
      <w:r w:rsidR="003B6B0F">
        <w:rPr>
          <w:rFonts w:ascii="Open Sans" w:eastAsia="Arial" w:hAnsi="Open Sans" w:cs="Open Sans"/>
        </w:rPr>
        <w:t xml:space="preserve"> </w:t>
      </w:r>
      <w:r w:rsidR="00BB7C30">
        <w:rPr>
          <w:rFonts w:ascii="Open Sans" w:eastAsia="Arial" w:hAnsi="Open Sans" w:cs="Open Sans"/>
        </w:rPr>
        <w:t>Care and service documentation</w:t>
      </w:r>
      <w:r w:rsidR="003B6B0F">
        <w:rPr>
          <w:rFonts w:ascii="Open Sans" w:eastAsia="Arial" w:hAnsi="Open Sans" w:cs="Open Sans"/>
        </w:rPr>
        <w:t xml:space="preserve"> </w:t>
      </w:r>
      <w:r w:rsidR="00BB7C30">
        <w:rPr>
          <w:rFonts w:ascii="Open Sans" w:eastAsia="Arial" w:hAnsi="Open Sans" w:cs="Open Sans"/>
        </w:rPr>
        <w:t>were</w:t>
      </w:r>
      <w:r w:rsidR="003B6B0F">
        <w:rPr>
          <w:rFonts w:ascii="Open Sans" w:eastAsia="Arial" w:hAnsi="Open Sans" w:cs="Open Sans"/>
        </w:rPr>
        <w:t xml:space="preserve"> individualised</w:t>
      </w:r>
      <w:r w:rsidR="00684CAD">
        <w:rPr>
          <w:rFonts w:ascii="Open Sans" w:eastAsia="Arial" w:hAnsi="Open Sans" w:cs="Open Sans"/>
        </w:rPr>
        <w:t>. The services</w:t>
      </w:r>
      <w:r w:rsidR="00062DAD">
        <w:rPr>
          <w:rFonts w:ascii="Open Sans" w:eastAsia="Arial" w:hAnsi="Open Sans" w:cs="Open Sans"/>
        </w:rPr>
        <w:t>’</w:t>
      </w:r>
      <w:r w:rsidR="00684CAD">
        <w:rPr>
          <w:rFonts w:ascii="Open Sans" w:eastAsia="Arial" w:hAnsi="Open Sans" w:cs="Open Sans"/>
        </w:rPr>
        <w:t xml:space="preserve"> code of conduct policy guides staff interactions with consumers. Staff were observed working with consumers i</w:t>
      </w:r>
      <w:r w:rsidR="00AB675D">
        <w:rPr>
          <w:rFonts w:ascii="Open Sans" w:eastAsia="Arial" w:hAnsi="Open Sans" w:cs="Open Sans"/>
        </w:rPr>
        <w:t>n a patient and respectful way.</w:t>
      </w:r>
    </w:p>
    <w:p w14:paraId="672D7904" w14:textId="45560C93" w:rsidR="00AA56B4" w:rsidRDefault="00E83CE5" w:rsidP="0036130C">
      <w:pPr>
        <w:pStyle w:val="NormalArial"/>
        <w:rPr>
          <w:rFonts w:ascii="Open Sans" w:eastAsia="Arial" w:hAnsi="Open Sans" w:cs="Open Sans"/>
        </w:rPr>
      </w:pPr>
      <w:r>
        <w:rPr>
          <w:rFonts w:ascii="Open Sans" w:eastAsia="Arial" w:hAnsi="Open Sans" w:cs="Open Sans"/>
        </w:rPr>
        <w:t>Staff</w:t>
      </w:r>
      <w:r w:rsidR="007E5EA7">
        <w:rPr>
          <w:rFonts w:ascii="Open Sans" w:eastAsia="Arial" w:hAnsi="Open Sans" w:cs="Open Sans"/>
        </w:rPr>
        <w:t xml:space="preserve"> </w:t>
      </w:r>
      <w:r w:rsidR="00942794">
        <w:rPr>
          <w:rFonts w:ascii="Open Sans" w:eastAsia="Arial" w:hAnsi="Open Sans" w:cs="Open Sans"/>
        </w:rPr>
        <w:t>provided examples of how they adapt the delivery of care and services</w:t>
      </w:r>
      <w:r w:rsidR="00E47BB7">
        <w:rPr>
          <w:rFonts w:ascii="Open Sans" w:eastAsia="Arial" w:hAnsi="Open Sans" w:cs="Open Sans"/>
        </w:rPr>
        <w:t xml:space="preserve"> depending on the background and preferences of consumers. </w:t>
      </w:r>
      <w:r w:rsidR="00341F4D">
        <w:rPr>
          <w:rFonts w:ascii="Open Sans" w:eastAsia="Arial" w:hAnsi="Open Sans" w:cs="Open Sans"/>
        </w:rPr>
        <w:t xml:space="preserve">Documentation </w:t>
      </w:r>
      <w:r w:rsidR="00341F4D">
        <w:rPr>
          <w:rFonts w:ascii="Open Sans" w:eastAsia="Arial" w:hAnsi="Open Sans" w:cs="Open Sans"/>
        </w:rPr>
        <w:lastRenderedPageBreak/>
        <w:t xml:space="preserve">evidenced </w:t>
      </w:r>
      <w:r w:rsidR="004B7230">
        <w:rPr>
          <w:rFonts w:ascii="Open Sans" w:eastAsia="Arial" w:hAnsi="Open Sans" w:cs="Open Sans"/>
        </w:rPr>
        <w:t xml:space="preserve">the service captures information to inform care and service </w:t>
      </w:r>
      <w:r w:rsidR="001B3A42">
        <w:rPr>
          <w:rFonts w:ascii="Open Sans" w:eastAsia="Arial" w:hAnsi="Open Sans" w:cs="Open Sans"/>
        </w:rPr>
        <w:t>delivery,</w:t>
      </w:r>
      <w:r w:rsidR="004B7230">
        <w:rPr>
          <w:rFonts w:ascii="Open Sans" w:eastAsia="Arial" w:hAnsi="Open Sans" w:cs="Open Sans"/>
        </w:rPr>
        <w:t xml:space="preserve"> and</w:t>
      </w:r>
      <w:r w:rsidR="001B3A42">
        <w:rPr>
          <w:rFonts w:ascii="Open Sans" w:eastAsia="Arial" w:hAnsi="Open Sans" w:cs="Open Sans"/>
        </w:rPr>
        <w:t xml:space="preserve"> s</w:t>
      </w:r>
      <w:r w:rsidR="00E47BB7">
        <w:rPr>
          <w:rFonts w:ascii="Open Sans" w:eastAsia="Arial" w:hAnsi="Open Sans" w:cs="Open Sans"/>
        </w:rPr>
        <w:t xml:space="preserve">taff receive training in cultural safety. </w:t>
      </w:r>
    </w:p>
    <w:p w14:paraId="2BCD617C" w14:textId="4DA33118" w:rsidR="00301095" w:rsidRDefault="001B3A42" w:rsidP="0036130C">
      <w:pPr>
        <w:pStyle w:val="NormalArial"/>
        <w:rPr>
          <w:rFonts w:ascii="Open Sans" w:eastAsia="Arial" w:hAnsi="Open Sans" w:cs="Open Sans"/>
        </w:rPr>
      </w:pPr>
      <w:r>
        <w:rPr>
          <w:rFonts w:ascii="Open Sans" w:eastAsia="Arial" w:hAnsi="Open Sans" w:cs="Open Sans"/>
        </w:rPr>
        <w:t xml:space="preserve">Consumers and representatives </w:t>
      </w:r>
      <w:r w:rsidR="00774CFD">
        <w:rPr>
          <w:rFonts w:ascii="Open Sans" w:eastAsia="Arial" w:hAnsi="Open Sans" w:cs="Open Sans"/>
        </w:rPr>
        <w:t>indicated, and documentation evidenced, consumers</w:t>
      </w:r>
      <w:r>
        <w:rPr>
          <w:rFonts w:ascii="Open Sans" w:eastAsia="Arial" w:hAnsi="Open Sans" w:cs="Open Sans"/>
        </w:rPr>
        <w:t xml:space="preserve"> are supported to</w:t>
      </w:r>
      <w:r w:rsidR="00774CFD">
        <w:rPr>
          <w:rFonts w:ascii="Open Sans" w:eastAsia="Arial" w:hAnsi="Open Sans" w:cs="Open Sans"/>
        </w:rPr>
        <w:t xml:space="preserve"> make choices and exercise independence in the delivery of care and services.</w:t>
      </w:r>
      <w:r w:rsidR="0074515B">
        <w:rPr>
          <w:rFonts w:ascii="Open Sans" w:eastAsia="Arial" w:hAnsi="Open Sans" w:cs="Open Sans"/>
        </w:rPr>
        <w:t xml:space="preserve"> </w:t>
      </w:r>
      <w:r w:rsidR="00B31F3F">
        <w:rPr>
          <w:rFonts w:ascii="Open Sans" w:eastAsia="Arial" w:hAnsi="Open Sans" w:cs="Open Sans"/>
        </w:rPr>
        <w:t>E</w:t>
      </w:r>
      <w:r w:rsidR="00243EB1">
        <w:rPr>
          <w:rFonts w:ascii="Open Sans" w:eastAsia="Arial" w:hAnsi="Open Sans" w:cs="Open Sans"/>
        </w:rPr>
        <w:t>xample</w:t>
      </w:r>
      <w:r w:rsidR="00A87223">
        <w:rPr>
          <w:rFonts w:ascii="Open Sans" w:eastAsia="Arial" w:hAnsi="Open Sans" w:cs="Open Sans"/>
        </w:rPr>
        <w:t>s</w:t>
      </w:r>
      <w:r w:rsidR="0074515B">
        <w:rPr>
          <w:rFonts w:ascii="Open Sans" w:eastAsia="Arial" w:hAnsi="Open Sans" w:cs="Open Sans"/>
        </w:rPr>
        <w:t xml:space="preserve"> </w:t>
      </w:r>
      <w:r w:rsidR="00B31F3F">
        <w:rPr>
          <w:rFonts w:ascii="Open Sans" w:eastAsia="Arial" w:hAnsi="Open Sans" w:cs="Open Sans"/>
        </w:rPr>
        <w:t>were provided of consumers making decisions regarding which activities they want to attend</w:t>
      </w:r>
      <w:r w:rsidR="008955A6">
        <w:rPr>
          <w:rFonts w:ascii="Open Sans" w:eastAsia="Arial" w:hAnsi="Open Sans" w:cs="Open Sans"/>
        </w:rPr>
        <w:t xml:space="preserve">, do not disturb times </w:t>
      </w:r>
      <w:r w:rsidR="00276BE4">
        <w:rPr>
          <w:rFonts w:ascii="Open Sans" w:eastAsia="Arial" w:hAnsi="Open Sans" w:cs="Open Sans"/>
        </w:rPr>
        <w:t xml:space="preserve">displayed on bedroom doors </w:t>
      </w:r>
      <w:r w:rsidR="00B31F3F">
        <w:rPr>
          <w:rFonts w:ascii="Open Sans" w:eastAsia="Arial" w:hAnsi="Open Sans" w:cs="Open Sans"/>
        </w:rPr>
        <w:t xml:space="preserve">and </w:t>
      </w:r>
      <w:r w:rsidR="00142009">
        <w:rPr>
          <w:rFonts w:ascii="Open Sans" w:eastAsia="Arial" w:hAnsi="Open Sans" w:cs="Open Sans"/>
        </w:rPr>
        <w:t>specified</w:t>
      </w:r>
      <w:r w:rsidR="00F60058">
        <w:rPr>
          <w:rFonts w:ascii="Open Sans" w:eastAsia="Arial" w:hAnsi="Open Sans" w:cs="Open Sans"/>
        </w:rPr>
        <w:t xml:space="preserve"> gender of staff providing personal care</w:t>
      </w:r>
      <w:r w:rsidR="00B31F3F">
        <w:rPr>
          <w:rFonts w:ascii="Open Sans" w:eastAsia="Arial" w:hAnsi="Open Sans" w:cs="Open Sans"/>
        </w:rPr>
        <w:t xml:space="preserve">. Consumers also </w:t>
      </w:r>
      <w:r w:rsidR="009D1035">
        <w:rPr>
          <w:rFonts w:ascii="Open Sans" w:eastAsia="Arial" w:hAnsi="Open Sans" w:cs="Open Sans"/>
        </w:rPr>
        <w:t>describ</w:t>
      </w:r>
      <w:r w:rsidR="00B31F3F">
        <w:rPr>
          <w:rFonts w:ascii="Open Sans" w:eastAsia="Arial" w:hAnsi="Open Sans" w:cs="Open Sans"/>
        </w:rPr>
        <w:t>ed</w:t>
      </w:r>
      <w:r w:rsidR="009D1035">
        <w:rPr>
          <w:rFonts w:ascii="Open Sans" w:eastAsia="Arial" w:hAnsi="Open Sans" w:cs="Open Sans"/>
        </w:rPr>
        <w:t xml:space="preserve"> how staff support </w:t>
      </w:r>
      <w:r w:rsidR="00B31F3F">
        <w:rPr>
          <w:rFonts w:ascii="Open Sans" w:eastAsia="Arial" w:hAnsi="Open Sans" w:cs="Open Sans"/>
        </w:rPr>
        <w:t>them</w:t>
      </w:r>
      <w:r w:rsidR="00243EB1">
        <w:rPr>
          <w:rFonts w:ascii="Open Sans" w:eastAsia="Arial" w:hAnsi="Open Sans" w:cs="Open Sans"/>
        </w:rPr>
        <w:t xml:space="preserve"> </w:t>
      </w:r>
      <w:r w:rsidR="009D1035">
        <w:rPr>
          <w:rFonts w:ascii="Open Sans" w:eastAsia="Arial" w:hAnsi="Open Sans" w:cs="Open Sans"/>
        </w:rPr>
        <w:t>to maintain relationships of importance</w:t>
      </w:r>
      <w:r w:rsidR="00772F0F">
        <w:rPr>
          <w:rFonts w:ascii="Open Sans" w:eastAsia="Arial" w:hAnsi="Open Sans" w:cs="Open Sans"/>
        </w:rPr>
        <w:t xml:space="preserve">. </w:t>
      </w:r>
      <w:r w:rsidR="003574F3">
        <w:rPr>
          <w:rFonts w:ascii="Open Sans" w:eastAsia="Arial" w:hAnsi="Open Sans" w:cs="Open Sans"/>
        </w:rPr>
        <w:t>Staff and consumers indicated consumer needs, goals and preferences were discussed during the admission process</w:t>
      </w:r>
      <w:r w:rsidR="00297ACB">
        <w:rPr>
          <w:rFonts w:ascii="Open Sans" w:eastAsia="Arial" w:hAnsi="Open Sans" w:cs="Open Sans"/>
        </w:rPr>
        <w:t>, including who consumers wish to have involved</w:t>
      </w:r>
      <w:r w:rsidR="00BA5D62">
        <w:rPr>
          <w:rFonts w:ascii="Open Sans" w:eastAsia="Arial" w:hAnsi="Open Sans" w:cs="Open Sans"/>
        </w:rPr>
        <w:t xml:space="preserve"> in their care.</w:t>
      </w:r>
    </w:p>
    <w:p w14:paraId="5F844C0F" w14:textId="5725A38A" w:rsidR="00BA5D62" w:rsidRDefault="00AA75EC" w:rsidP="0036130C">
      <w:pPr>
        <w:pStyle w:val="NormalArial"/>
        <w:rPr>
          <w:rFonts w:ascii="Open Sans" w:eastAsia="Arial" w:hAnsi="Open Sans" w:cs="Open Sans"/>
        </w:rPr>
      </w:pPr>
      <w:r>
        <w:rPr>
          <w:rFonts w:ascii="Open Sans" w:eastAsia="Arial" w:hAnsi="Open Sans" w:cs="Open Sans"/>
        </w:rPr>
        <w:t xml:space="preserve">Consumers are supported to take risks </w:t>
      </w:r>
      <w:proofErr w:type="gramStart"/>
      <w:r w:rsidR="00076709">
        <w:rPr>
          <w:rFonts w:ascii="Open Sans" w:eastAsia="Arial" w:hAnsi="Open Sans" w:cs="Open Sans"/>
        </w:rPr>
        <w:t>i</w:t>
      </w:r>
      <w:r>
        <w:rPr>
          <w:rFonts w:ascii="Open Sans" w:eastAsia="Arial" w:hAnsi="Open Sans" w:cs="Open Sans"/>
        </w:rPr>
        <w:t>n order to</w:t>
      </w:r>
      <w:proofErr w:type="gramEnd"/>
      <w:r>
        <w:rPr>
          <w:rFonts w:ascii="Open Sans" w:eastAsia="Arial" w:hAnsi="Open Sans" w:cs="Open Sans"/>
        </w:rPr>
        <w:t xml:space="preserve"> live lives of their choosing. Documentation evidenced </w:t>
      </w:r>
      <w:r w:rsidR="00076709">
        <w:rPr>
          <w:rFonts w:ascii="Open Sans" w:eastAsia="Arial" w:hAnsi="Open Sans" w:cs="Open Sans"/>
        </w:rPr>
        <w:t xml:space="preserve">when risks are </w:t>
      </w:r>
      <w:r>
        <w:rPr>
          <w:rFonts w:ascii="Open Sans" w:eastAsia="Arial" w:hAnsi="Open Sans" w:cs="Open Sans"/>
        </w:rPr>
        <w:t>identifi</w:t>
      </w:r>
      <w:r w:rsidR="00076709">
        <w:rPr>
          <w:rFonts w:ascii="Open Sans" w:eastAsia="Arial" w:hAnsi="Open Sans" w:cs="Open Sans"/>
        </w:rPr>
        <w:t>ed</w:t>
      </w:r>
      <w:r>
        <w:rPr>
          <w:rFonts w:ascii="Open Sans" w:eastAsia="Arial" w:hAnsi="Open Sans" w:cs="Open Sans"/>
        </w:rPr>
        <w:t xml:space="preserve"> </w:t>
      </w:r>
      <w:r w:rsidR="00076709">
        <w:rPr>
          <w:rFonts w:ascii="Open Sans" w:eastAsia="Arial" w:hAnsi="Open Sans" w:cs="Open Sans"/>
        </w:rPr>
        <w:t>risk assessments are completed</w:t>
      </w:r>
      <w:r w:rsidR="00EC7E68">
        <w:rPr>
          <w:rFonts w:ascii="Open Sans" w:eastAsia="Arial" w:hAnsi="Open Sans" w:cs="Open Sans"/>
        </w:rPr>
        <w:t xml:space="preserve">, </w:t>
      </w:r>
      <w:r w:rsidR="00256AE4">
        <w:rPr>
          <w:rFonts w:ascii="Open Sans" w:eastAsia="Arial" w:hAnsi="Open Sans" w:cs="Open Sans"/>
        </w:rPr>
        <w:t xml:space="preserve">discussions </w:t>
      </w:r>
      <w:r w:rsidR="00EC7E68">
        <w:rPr>
          <w:rFonts w:ascii="Open Sans" w:eastAsia="Arial" w:hAnsi="Open Sans" w:cs="Open Sans"/>
        </w:rPr>
        <w:t>are held w</w:t>
      </w:r>
      <w:r w:rsidR="00256AE4">
        <w:rPr>
          <w:rFonts w:ascii="Open Sans" w:eastAsia="Arial" w:hAnsi="Open Sans" w:cs="Open Sans"/>
        </w:rPr>
        <w:t>ith consumers</w:t>
      </w:r>
      <w:r w:rsidR="00D8797B">
        <w:rPr>
          <w:rFonts w:ascii="Open Sans" w:eastAsia="Arial" w:hAnsi="Open Sans" w:cs="Open Sans"/>
        </w:rPr>
        <w:t xml:space="preserve"> and representatives and </w:t>
      </w:r>
      <w:r w:rsidR="000B5C0F">
        <w:rPr>
          <w:rFonts w:ascii="Open Sans" w:eastAsia="Arial" w:hAnsi="Open Sans" w:cs="Open Sans"/>
        </w:rPr>
        <w:t>risk mitigation strategies</w:t>
      </w:r>
      <w:r w:rsidR="00EC7E68">
        <w:rPr>
          <w:rFonts w:ascii="Open Sans" w:eastAsia="Arial" w:hAnsi="Open Sans" w:cs="Open Sans"/>
        </w:rPr>
        <w:t xml:space="preserve"> are implemented</w:t>
      </w:r>
      <w:r w:rsidR="000B5C0F">
        <w:rPr>
          <w:rFonts w:ascii="Open Sans" w:eastAsia="Arial" w:hAnsi="Open Sans" w:cs="Open Sans"/>
        </w:rPr>
        <w:t xml:space="preserve">. </w:t>
      </w:r>
      <w:r w:rsidR="004245FE">
        <w:rPr>
          <w:rFonts w:ascii="Open Sans" w:eastAsia="Arial" w:hAnsi="Open Sans" w:cs="Open Sans"/>
        </w:rPr>
        <w:t>Consumers choosing to leave the service or consume food not aligned with allied health direc</w:t>
      </w:r>
      <w:r w:rsidR="00F20D8A">
        <w:rPr>
          <w:rFonts w:ascii="Open Sans" w:eastAsia="Arial" w:hAnsi="Open Sans" w:cs="Open Sans"/>
        </w:rPr>
        <w:t>tives were provided as examples and demonstrated the service’s process.</w:t>
      </w:r>
    </w:p>
    <w:p w14:paraId="4E63901A" w14:textId="733499C4" w:rsidR="00C6468D" w:rsidRDefault="00107873" w:rsidP="0036130C">
      <w:pPr>
        <w:pStyle w:val="NormalArial"/>
        <w:rPr>
          <w:rFonts w:ascii="Open Sans" w:hAnsi="Open Sans" w:cs="Open Sans"/>
        </w:rPr>
      </w:pPr>
      <w:r w:rsidRPr="00640844">
        <w:rPr>
          <w:rFonts w:ascii="Open Sans" w:hAnsi="Open Sans" w:cs="Open Sans"/>
        </w:rPr>
        <w:t>Consumers</w:t>
      </w:r>
      <w:r>
        <w:rPr>
          <w:rFonts w:ascii="Open Sans" w:hAnsi="Open Sans" w:cs="Open Sans"/>
        </w:rPr>
        <w:t xml:space="preserve"> and </w:t>
      </w:r>
      <w:r w:rsidRPr="00640844">
        <w:rPr>
          <w:rFonts w:ascii="Open Sans" w:hAnsi="Open Sans" w:cs="Open Sans"/>
        </w:rPr>
        <w:t>representatives said they get the right information, at the right time, in a way they can understand and are encouraged to ask questions.</w:t>
      </w:r>
      <w:r w:rsidR="002233AD">
        <w:rPr>
          <w:rFonts w:ascii="Open Sans" w:hAnsi="Open Sans" w:cs="Open Sans"/>
        </w:rPr>
        <w:t xml:space="preserve"> </w:t>
      </w:r>
      <w:r w:rsidR="009A6CBF">
        <w:rPr>
          <w:rFonts w:ascii="Open Sans" w:hAnsi="Open Sans" w:cs="Open Sans"/>
        </w:rPr>
        <w:t>Consumer communication</w:t>
      </w:r>
      <w:r w:rsidR="009A6CBF" w:rsidRPr="00640844">
        <w:rPr>
          <w:rFonts w:ascii="Open Sans" w:hAnsi="Open Sans" w:cs="Open Sans"/>
        </w:rPr>
        <w:t xml:space="preserve"> </w:t>
      </w:r>
      <w:r w:rsidR="009A6CBF">
        <w:rPr>
          <w:rFonts w:ascii="Open Sans" w:hAnsi="Open Sans" w:cs="Open Sans"/>
        </w:rPr>
        <w:t xml:space="preserve">deficits and preferred communication methods are documented. </w:t>
      </w:r>
      <w:r w:rsidR="009E51E5">
        <w:rPr>
          <w:rFonts w:ascii="Open Sans" w:hAnsi="Open Sans" w:cs="Open Sans"/>
        </w:rPr>
        <w:t xml:space="preserve">Staff described the multiple ways information was communicated to </w:t>
      </w:r>
      <w:r w:rsidR="00E205AA" w:rsidRPr="00640844">
        <w:rPr>
          <w:rFonts w:ascii="Open Sans" w:hAnsi="Open Sans" w:cs="Open Sans"/>
        </w:rPr>
        <w:t>ensure it is accessible and easy to understand.</w:t>
      </w:r>
      <w:r w:rsidR="00E205AA">
        <w:rPr>
          <w:rFonts w:ascii="Open Sans" w:hAnsi="Open Sans" w:cs="Open Sans"/>
        </w:rPr>
        <w:t xml:space="preserve"> Noticeboards displayed activities, </w:t>
      </w:r>
      <w:r w:rsidR="001E2482">
        <w:rPr>
          <w:rFonts w:ascii="Open Sans" w:hAnsi="Open Sans" w:cs="Open Sans"/>
        </w:rPr>
        <w:t>upcoming meeting information and meeting minutes.</w:t>
      </w:r>
      <w:r w:rsidR="008B08AE">
        <w:rPr>
          <w:rFonts w:ascii="Open Sans" w:hAnsi="Open Sans" w:cs="Open Sans"/>
        </w:rPr>
        <w:t xml:space="preserve"> Staff </w:t>
      </w:r>
      <w:r w:rsidR="000515BB">
        <w:rPr>
          <w:rFonts w:ascii="Open Sans" w:hAnsi="Open Sans" w:cs="Open Sans"/>
        </w:rPr>
        <w:t>adapt their communication style when interacting with consumers</w:t>
      </w:r>
      <w:r w:rsidR="00C6468D">
        <w:rPr>
          <w:rFonts w:ascii="Open Sans" w:hAnsi="Open Sans" w:cs="Open Sans"/>
        </w:rPr>
        <w:t xml:space="preserve"> living with cognitive impairment or</w:t>
      </w:r>
      <w:r w:rsidR="000515BB">
        <w:rPr>
          <w:rFonts w:ascii="Open Sans" w:hAnsi="Open Sans" w:cs="Open Sans"/>
        </w:rPr>
        <w:t xml:space="preserve"> for</w:t>
      </w:r>
      <w:r w:rsidR="00713C29">
        <w:rPr>
          <w:rFonts w:ascii="Open Sans" w:hAnsi="Open Sans" w:cs="Open Sans"/>
        </w:rPr>
        <w:t xml:space="preserve"> whom English is not their first language</w:t>
      </w:r>
      <w:r w:rsidR="009A6CBF">
        <w:rPr>
          <w:rFonts w:ascii="Open Sans" w:hAnsi="Open Sans" w:cs="Open Sans"/>
        </w:rPr>
        <w:t>.</w:t>
      </w:r>
    </w:p>
    <w:p w14:paraId="034E50FE" w14:textId="6A218039" w:rsidR="009E4E8B" w:rsidRPr="00C93315" w:rsidRDefault="009E4E8B" w:rsidP="009E4E8B">
      <w:pPr>
        <w:pStyle w:val="NormalArial"/>
        <w:rPr>
          <w:rFonts w:ascii="Open Sans" w:hAnsi="Open Sans" w:cs="Open Sans"/>
        </w:rPr>
      </w:pPr>
      <w:r>
        <w:rPr>
          <w:rFonts w:ascii="Open Sans" w:hAnsi="Open Sans" w:cs="Open Sans"/>
        </w:rPr>
        <w:t>Consumers and representatives were satisfied privacy is respected and personal information is kept confidential.</w:t>
      </w:r>
      <w:r w:rsidR="00D15A56">
        <w:rPr>
          <w:rFonts w:ascii="Open Sans" w:hAnsi="Open Sans" w:cs="Open Sans"/>
        </w:rPr>
        <w:t xml:space="preserve"> </w:t>
      </w:r>
      <w:r>
        <w:rPr>
          <w:rFonts w:ascii="Open Sans" w:hAnsi="Open Sans" w:cs="Open Sans"/>
        </w:rPr>
        <w:t xml:space="preserve">Staff </w:t>
      </w:r>
      <w:r w:rsidR="005A3F65">
        <w:rPr>
          <w:rFonts w:ascii="Open Sans" w:hAnsi="Open Sans" w:cs="Open Sans"/>
        </w:rPr>
        <w:t>described how they maintain</w:t>
      </w:r>
      <w:r>
        <w:rPr>
          <w:rFonts w:ascii="Open Sans" w:hAnsi="Open Sans" w:cs="Open Sans"/>
        </w:rPr>
        <w:t xml:space="preserve"> consumer privacy and protect</w:t>
      </w:r>
      <w:r w:rsidR="00261A74">
        <w:rPr>
          <w:rFonts w:ascii="Open Sans" w:hAnsi="Open Sans" w:cs="Open Sans"/>
        </w:rPr>
        <w:t xml:space="preserve"> </w:t>
      </w:r>
      <w:r>
        <w:rPr>
          <w:rFonts w:ascii="Open Sans" w:hAnsi="Open Sans" w:cs="Open Sans"/>
        </w:rPr>
        <w:t>personal information.</w:t>
      </w:r>
      <w:r w:rsidR="00A81A81">
        <w:rPr>
          <w:rFonts w:ascii="Open Sans" w:hAnsi="Open Sans" w:cs="Open Sans"/>
        </w:rPr>
        <w:t xml:space="preserve"> </w:t>
      </w:r>
      <w:r>
        <w:rPr>
          <w:rFonts w:ascii="Open Sans" w:hAnsi="Open Sans" w:cs="Open Sans"/>
        </w:rPr>
        <w:t xml:space="preserve">Examples included </w:t>
      </w:r>
      <w:r w:rsidR="00D634E4">
        <w:rPr>
          <w:rFonts w:ascii="Open Sans" w:hAnsi="Open Sans" w:cs="Open Sans"/>
        </w:rPr>
        <w:t xml:space="preserve">ensuring </w:t>
      </w:r>
      <w:r w:rsidR="00AA371D">
        <w:rPr>
          <w:rFonts w:ascii="Open Sans" w:hAnsi="Open Sans" w:cs="Open Sans"/>
        </w:rPr>
        <w:t xml:space="preserve">doors and blinds are closed when providing personal care, </w:t>
      </w:r>
      <w:r w:rsidR="00E52162">
        <w:rPr>
          <w:rFonts w:ascii="Open Sans" w:hAnsi="Open Sans" w:cs="Open Sans"/>
        </w:rPr>
        <w:t xml:space="preserve">knocking on doors and seeking consent before entering, </w:t>
      </w:r>
      <w:r w:rsidR="00E52162" w:rsidRPr="005D0D01">
        <w:rPr>
          <w:rFonts w:ascii="Open Sans" w:hAnsi="Open Sans" w:cs="Open Sans"/>
          <w:color w:val="auto"/>
        </w:rPr>
        <w:t xml:space="preserve">placing signage to </w:t>
      </w:r>
      <w:r w:rsidR="00E52162">
        <w:rPr>
          <w:rFonts w:ascii="Open Sans" w:hAnsi="Open Sans" w:cs="Open Sans"/>
          <w:color w:val="auto"/>
        </w:rPr>
        <w:t xml:space="preserve">indicate do not disturb consumer, </w:t>
      </w:r>
      <w:r w:rsidR="00E52162">
        <w:rPr>
          <w:rFonts w:ascii="Open Sans" w:hAnsi="Open Sans" w:cs="Open Sans"/>
        </w:rPr>
        <w:t xml:space="preserve">locking computer screens when not in use, locking the </w:t>
      </w:r>
      <w:r w:rsidR="00AE580D" w:rsidRPr="00064C7A">
        <w:rPr>
          <w:rFonts w:ascii="Open Sans" w:hAnsi="Open Sans" w:cs="Open Sans"/>
        </w:rPr>
        <w:t>nurses’ station doors</w:t>
      </w:r>
      <w:r w:rsidR="00E52162">
        <w:rPr>
          <w:rFonts w:ascii="Open Sans" w:hAnsi="Open Sans" w:cs="Open Sans"/>
        </w:rPr>
        <w:t xml:space="preserve">, </w:t>
      </w:r>
      <w:r w:rsidR="00AE580D" w:rsidRPr="005D0D01">
        <w:rPr>
          <w:rFonts w:ascii="Open Sans" w:hAnsi="Open Sans" w:cs="Open Sans"/>
          <w:color w:val="auto"/>
        </w:rPr>
        <w:t>not speaking about consumers’ private information in public areas</w:t>
      </w:r>
      <w:r w:rsidR="00AE580D">
        <w:rPr>
          <w:rFonts w:ascii="Open Sans" w:hAnsi="Open Sans" w:cs="Open Sans"/>
        </w:rPr>
        <w:t xml:space="preserve"> </w:t>
      </w:r>
      <w:r w:rsidR="00E52162">
        <w:rPr>
          <w:rFonts w:ascii="Open Sans" w:hAnsi="Open Sans" w:cs="Open Sans"/>
        </w:rPr>
        <w:t xml:space="preserve">and </w:t>
      </w:r>
      <w:r w:rsidR="00CC312F">
        <w:rPr>
          <w:rFonts w:ascii="Open Sans" w:hAnsi="Open Sans" w:cs="Open Sans"/>
        </w:rPr>
        <w:t>not</w:t>
      </w:r>
      <w:r w:rsidR="00AA371D">
        <w:rPr>
          <w:rFonts w:ascii="Open Sans" w:hAnsi="Open Sans" w:cs="Open Sans"/>
        </w:rPr>
        <w:t xml:space="preserve"> sharing</w:t>
      </w:r>
      <w:r w:rsidR="00877ACE">
        <w:rPr>
          <w:rFonts w:ascii="Open Sans" w:hAnsi="Open Sans" w:cs="Open Sans"/>
        </w:rPr>
        <w:t xml:space="preserve"> information without consent</w:t>
      </w:r>
      <w:r w:rsidR="00E52162">
        <w:rPr>
          <w:rFonts w:ascii="Open Sans" w:hAnsi="Open Sans" w:cs="Open Sans"/>
        </w:rPr>
        <w:t>.</w:t>
      </w:r>
      <w:r w:rsidR="000A3D77">
        <w:rPr>
          <w:rFonts w:ascii="Open Sans" w:hAnsi="Open Sans" w:cs="Open Sans"/>
        </w:rPr>
        <w:t xml:space="preserve"> </w:t>
      </w:r>
      <w:r w:rsidRPr="00C93315">
        <w:rPr>
          <w:rFonts w:ascii="Open Sans" w:hAnsi="Open Sans" w:cs="Open Sans"/>
        </w:rPr>
        <w:t xml:space="preserve">The service has </w:t>
      </w:r>
      <w:r w:rsidR="00D15A56" w:rsidRPr="00064C7A">
        <w:rPr>
          <w:rFonts w:ascii="Open Sans" w:hAnsi="Open Sans" w:cs="Open Sans"/>
        </w:rPr>
        <w:t>policies and procedures that guide the collection, use, sharing and storing of confidential information</w:t>
      </w:r>
      <w:r w:rsidR="00D15A56">
        <w:rPr>
          <w:rFonts w:ascii="Open Sans" w:hAnsi="Open Sans" w:cs="Open Sans"/>
        </w:rPr>
        <w:t>.</w:t>
      </w:r>
    </w:p>
    <w:p w14:paraId="450D5359" w14:textId="77777777" w:rsidR="009F666F" w:rsidRPr="001E694D" w:rsidRDefault="009F666F" w:rsidP="00E736FC">
      <w:pPr>
        <w:pStyle w:val="NormalArial"/>
        <w:rPr>
          <w:rFonts w:ascii="Open Sans" w:hAnsi="Open Sans" w:cs="Open Sans"/>
        </w:rPr>
      </w:pPr>
      <w:r>
        <w:rPr>
          <w:rFonts w:ascii="Open Sans" w:hAnsi="Open Sans" w:cs="Open Sans"/>
        </w:rPr>
        <w:t>With consideration to the available information summarised above, I agree with the Assessment Team recommendations and find the service compliant with Standard 1.</w:t>
      </w:r>
    </w:p>
    <w:p w14:paraId="0D3E473A" w14:textId="77777777" w:rsidR="00B92B54" w:rsidRPr="001E694D" w:rsidRDefault="00B92B54" w:rsidP="0036130C">
      <w:pPr>
        <w:pStyle w:val="NormalArial"/>
        <w:rPr>
          <w:rFonts w:ascii="Open Sans" w:hAnsi="Open Sans" w:cs="Open Sans"/>
        </w:rPr>
      </w:pPr>
      <w:r w:rsidRPr="001E694D">
        <w:rPr>
          <w:rFonts w:ascii="Open Sans" w:hAnsi="Open Sans" w:cs="Open Sans"/>
        </w:rPr>
        <w:br w:type="page"/>
      </w:r>
    </w:p>
    <w:p w14:paraId="293F250F" w14:textId="77777777" w:rsidR="00B92B54" w:rsidRPr="001E694D" w:rsidRDefault="00B92B54"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2</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716"/>
        <w:gridCol w:w="1623"/>
      </w:tblGrid>
      <w:tr w:rsidR="00D777B1" w14:paraId="7436AD05" w14:textId="77777777" w:rsidTr="00D777B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0" w:type="pct"/>
            <w:gridSpan w:val="2"/>
            <w:shd w:val="clear" w:color="auto" w:fill="781E77"/>
          </w:tcPr>
          <w:p w14:paraId="767D71A2" w14:textId="77777777" w:rsidR="00B92B54" w:rsidRPr="001E694D" w:rsidRDefault="00B92B54"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Ongoing assessment and planning with consumers</w:t>
            </w:r>
          </w:p>
        </w:tc>
        <w:tc>
          <w:tcPr>
            <w:tcW w:w="970" w:type="pct"/>
            <w:shd w:val="clear" w:color="auto" w:fill="781E77"/>
          </w:tcPr>
          <w:p w14:paraId="457D551A" w14:textId="77777777" w:rsidR="00B92B54" w:rsidRPr="001E694D" w:rsidRDefault="00B92B54"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D777B1" w14:paraId="67DC6DE5" w14:textId="77777777" w:rsidTr="00D777B1">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70988C34" w14:textId="77777777" w:rsidR="00B92B54" w:rsidRPr="001E694D" w:rsidRDefault="00B92B54" w:rsidP="002C5FA9">
            <w:pPr>
              <w:spacing w:line="22" w:lineRule="atLeast"/>
              <w:rPr>
                <w:rFonts w:ascii="Open Sans" w:hAnsi="Open Sans" w:cs="Open Sans"/>
              </w:rPr>
            </w:pPr>
            <w:r w:rsidRPr="001E694D">
              <w:rPr>
                <w:rFonts w:ascii="Open Sans" w:hAnsi="Open Sans" w:cs="Open Sans"/>
              </w:rPr>
              <w:t>Requirement 2(3)(a)</w:t>
            </w:r>
          </w:p>
        </w:tc>
        <w:tc>
          <w:tcPr>
            <w:tcW w:w="3240" w:type="pct"/>
            <w:shd w:val="clear" w:color="auto" w:fill="auto"/>
          </w:tcPr>
          <w:p w14:paraId="27479C9B" w14:textId="77777777" w:rsidR="00B92B54" w:rsidRPr="001E694D" w:rsidRDefault="00B92B5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Assessment and planning, including consideration of risks to the consumer’s health and well-being, informs the delivery of safe and effective care and services.</w:t>
            </w:r>
          </w:p>
        </w:tc>
        <w:tc>
          <w:tcPr>
            <w:tcW w:w="970" w:type="pct"/>
            <w:shd w:val="clear" w:color="auto" w:fill="auto"/>
          </w:tcPr>
          <w:p w14:paraId="014FA793" w14:textId="77777777" w:rsidR="00B92B54" w:rsidRPr="001E694D" w:rsidRDefault="00DB5F0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39738459"/>
                <w:placeholder>
                  <w:docPart w:val="C796FB26220542558C2A81DE34485313"/>
                </w:placeholder>
                <w:dropDownList>
                  <w:listItem w:displayText="choose a rating" w:value="choose a rating"/>
                  <w:listItem w:displayText="Compliant" w:value="Compliant"/>
                  <w:listItem w:displayText="Not Compliant" w:value="Not Compliant"/>
                </w:dropDownList>
              </w:sdtPr>
              <w:sdtEndPr/>
              <w:sdtContent>
                <w:r w:rsidR="00B92B54" w:rsidRPr="001E694D">
                  <w:rPr>
                    <w:rFonts w:ascii="Open Sans" w:hAnsi="Open Sans" w:cs="Open Sans"/>
                  </w:rPr>
                  <w:t>Compliant</w:t>
                </w:r>
              </w:sdtContent>
            </w:sdt>
          </w:p>
        </w:tc>
      </w:tr>
      <w:tr w:rsidR="00D777B1" w14:paraId="0A305026" w14:textId="77777777" w:rsidTr="00D777B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0E70CC94" w14:textId="77777777" w:rsidR="00B92B54" w:rsidRPr="001E694D" w:rsidRDefault="00B92B54" w:rsidP="002C5FA9">
            <w:pPr>
              <w:spacing w:line="22" w:lineRule="atLeast"/>
              <w:rPr>
                <w:rFonts w:ascii="Open Sans" w:hAnsi="Open Sans" w:cs="Open Sans"/>
              </w:rPr>
            </w:pPr>
            <w:r w:rsidRPr="001E694D">
              <w:rPr>
                <w:rFonts w:ascii="Open Sans" w:hAnsi="Open Sans" w:cs="Open Sans"/>
              </w:rPr>
              <w:t>Requirement 2(3)(b)</w:t>
            </w:r>
          </w:p>
        </w:tc>
        <w:tc>
          <w:tcPr>
            <w:tcW w:w="3240" w:type="pct"/>
            <w:shd w:val="clear" w:color="auto" w:fill="auto"/>
          </w:tcPr>
          <w:p w14:paraId="1864F54D" w14:textId="77777777" w:rsidR="00B92B54" w:rsidRPr="001E694D" w:rsidRDefault="00B92B5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Assessment and planning </w:t>
            </w:r>
            <w:proofErr w:type="gramStart"/>
            <w:r w:rsidRPr="001E694D">
              <w:rPr>
                <w:rFonts w:ascii="Open Sans" w:hAnsi="Open Sans" w:cs="Open Sans"/>
              </w:rPr>
              <w:t>identifies</w:t>
            </w:r>
            <w:proofErr w:type="gramEnd"/>
            <w:r w:rsidRPr="001E694D">
              <w:rPr>
                <w:rFonts w:ascii="Open Sans" w:hAnsi="Open Sans" w:cs="Open Sans"/>
              </w:rPr>
              <w:t xml:space="preserve"> and addresses the consumer’s current needs, goals and preferences, including advance care planning and end of life planning if the consumer wishes.</w:t>
            </w:r>
          </w:p>
        </w:tc>
        <w:tc>
          <w:tcPr>
            <w:tcW w:w="970" w:type="pct"/>
            <w:shd w:val="clear" w:color="auto" w:fill="auto"/>
          </w:tcPr>
          <w:p w14:paraId="742352E7" w14:textId="77777777" w:rsidR="00B92B54" w:rsidRPr="001E694D" w:rsidRDefault="00DB5F0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417035080"/>
                <w:placeholder>
                  <w:docPart w:val="464C7F76C5ED4B459401B55A71523716"/>
                </w:placeholder>
                <w:dropDownList>
                  <w:listItem w:displayText="choose a rating" w:value="choose a rating"/>
                  <w:listItem w:displayText="Compliant" w:value="Compliant"/>
                  <w:listItem w:displayText="Not Compliant" w:value="Not Compliant"/>
                </w:dropDownList>
              </w:sdtPr>
              <w:sdtEndPr/>
              <w:sdtContent>
                <w:r w:rsidR="00B92B54" w:rsidRPr="001E694D">
                  <w:rPr>
                    <w:rFonts w:ascii="Open Sans" w:hAnsi="Open Sans" w:cs="Open Sans"/>
                  </w:rPr>
                  <w:t>Compliant</w:t>
                </w:r>
              </w:sdtContent>
            </w:sdt>
          </w:p>
        </w:tc>
      </w:tr>
      <w:tr w:rsidR="00D777B1" w14:paraId="4055D4E6" w14:textId="77777777" w:rsidTr="00D777B1">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7A7F6864" w14:textId="77777777" w:rsidR="00B92B54" w:rsidRPr="001E694D" w:rsidRDefault="00B92B54" w:rsidP="002C5FA9">
            <w:pPr>
              <w:spacing w:line="22" w:lineRule="atLeast"/>
              <w:rPr>
                <w:rFonts w:ascii="Open Sans" w:hAnsi="Open Sans" w:cs="Open Sans"/>
              </w:rPr>
            </w:pPr>
            <w:r w:rsidRPr="001E694D">
              <w:rPr>
                <w:rFonts w:ascii="Open Sans" w:hAnsi="Open Sans" w:cs="Open Sans"/>
              </w:rPr>
              <w:t>Requirement 2(3)(c)</w:t>
            </w:r>
          </w:p>
        </w:tc>
        <w:tc>
          <w:tcPr>
            <w:tcW w:w="3240" w:type="pct"/>
            <w:shd w:val="clear" w:color="auto" w:fill="auto"/>
          </w:tcPr>
          <w:p w14:paraId="04D4B313" w14:textId="77777777" w:rsidR="00B92B54" w:rsidRPr="001E694D" w:rsidRDefault="00B92B5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organisation demonstrates that assessment and planning:</w:t>
            </w:r>
          </w:p>
          <w:p w14:paraId="6EE6A55C" w14:textId="77777777" w:rsidR="00B92B54" w:rsidRPr="001E694D" w:rsidRDefault="00B92B54"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based on ongoing partnership with the consumer and others that the consumer wishes to involve in assessment, planning and review of the consumer’s care and services; and</w:t>
            </w:r>
          </w:p>
          <w:p w14:paraId="2162A2E0" w14:textId="77777777" w:rsidR="00B92B54" w:rsidRPr="001E694D" w:rsidRDefault="00B92B54"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includes other organisations, and individuals and providers of other care and services, that are involved in the care of the consumer.</w:t>
            </w:r>
          </w:p>
        </w:tc>
        <w:tc>
          <w:tcPr>
            <w:tcW w:w="970" w:type="pct"/>
            <w:shd w:val="clear" w:color="auto" w:fill="auto"/>
          </w:tcPr>
          <w:p w14:paraId="600F26F1" w14:textId="77777777" w:rsidR="00B92B54" w:rsidRPr="001E694D" w:rsidRDefault="00DB5F0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13008805"/>
                <w:placeholder>
                  <w:docPart w:val="5E7E924704454EBDA7B62D363A782465"/>
                </w:placeholder>
                <w:dropDownList>
                  <w:listItem w:displayText="choose a rating" w:value="choose a rating"/>
                  <w:listItem w:displayText="Compliant" w:value="Compliant"/>
                  <w:listItem w:displayText="Not Compliant" w:value="Not Compliant"/>
                </w:dropDownList>
              </w:sdtPr>
              <w:sdtEndPr/>
              <w:sdtContent>
                <w:r w:rsidR="00B92B54" w:rsidRPr="001E694D">
                  <w:rPr>
                    <w:rFonts w:ascii="Open Sans" w:hAnsi="Open Sans" w:cs="Open Sans"/>
                  </w:rPr>
                  <w:t>Compliant</w:t>
                </w:r>
              </w:sdtContent>
            </w:sdt>
          </w:p>
        </w:tc>
      </w:tr>
      <w:tr w:rsidR="00D777B1" w14:paraId="4353D6B8" w14:textId="77777777" w:rsidTr="00D777B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37D5643B" w14:textId="77777777" w:rsidR="00B92B54" w:rsidRPr="001E694D" w:rsidRDefault="00B92B54" w:rsidP="002C5FA9">
            <w:pPr>
              <w:spacing w:line="22" w:lineRule="atLeast"/>
              <w:rPr>
                <w:rFonts w:ascii="Open Sans" w:hAnsi="Open Sans" w:cs="Open Sans"/>
              </w:rPr>
            </w:pPr>
            <w:r w:rsidRPr="001E694D">
              <w:rPr>
                <w:rFonts w:ascii="Open Sans" w:hAnsi="Open Sans" w:cs="Open Sans"/>
              </w:rPr>
              <w:t>Requirement 2(3)(d)</w:t>
            </w:r>
          </w:p>
        </w:tc>
        <w:tc>
          <w:tcPr>
            <w:tcW w:w="3240" w:type="pct"/>
            <w:shd w:val="clear" w:color="auto" w:fill="auto"/>
          </w:tcPr>
          <w:p w14:paraId="1072FBC3" w14:textId="77777777" w:rsidR="00B92B54" w:rsidRPr="001E694D" w:rsidRDefault="00B92B5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outcomes of assessment and planning are effectively communicated to the consumer and documented in a care and services plan that is readily available to the consumer, and where care and services are provided.</w:t>
            </w:r>
          </w:p>
        </w:tc>
        <w:tc>
          <w:tcPr>
            <w:tcW w:w="970" w:type="pct"/>
            <w:shd w:val="clear" w:color="auto" w:fill="auto"/>
          </w:tcPr>
          <w:p w14:paraId="26311087" w14:textId="77777777" w:rsidR="00B92B54" w:rsidRPr="001E694D" w:rsidRDefault="00DB5F0D"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853707596"/>
                <w:placeholder>
                  <w:docPart w:val="F78E92CEA109488E93B6960C26BF0176"/>
                </w:placeholder>
                <w:dropDownList>
                  <w:listItem w:displayText="choose a rating" w:value="choose a rating"/>
                  <w:listItem w:displayText="Compliant" w:value="Compliant"/>
                  <w:listItem w:displayText="Not Compliant" w:value="Not Compliant"/>
                </w:dropDownList>
              </w:sdtPr>
              <w:sdtEndPr/>
              <w:sdtContent>
                <w:r w:rsidR="00B92B54" w:rsidRPr="001E694D">
                  <w:rPr>
                    <w:rFonts w:ascii="Open Sans" w:hAnsi="Open Sans" w:cs="Open Sans"/>
                  </w:rPr>
                  <w:t>Compliant</w:t>
                </w:r>
              </w:sdtContent>
            </w:sdt>
          </w:p>
        </w:tc>
      </w:tr>
      <w:tr w:rsidR="00D777B1" w14:paraId="316A2F78" w14:textId="77777777" w:rsidTr="00D777B1">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02613C38" w14:textId="77777777" w:rsidR="00B92B54" w:rsidRPr="001E694D" w:rsidRDefault="00B92B54" w:rsidP="002C5FA9">
            <w:pPr>
              <w:spacing w:line="22" w:lineRule="atLeast"/>
              <w:rPr>
                <w:rFonts w:ascii="Open Sans" w:hAnsi="Open Sans" w:cs="Open Sans"/>
              </w:rPr>
            </w:pPr>
            <w:r w:rsidRPr="001E694D">
              <w:rPr>
                <w:rFonts w:ascii="Open Sans" w:hAnsi="Open Sans" w:cs="Open Sans"/>
              </w:rPr>
              <w:t>Requirement 2(3)(e)</w:t>
            </w:r>
          </w:p>
        </w:tc>
        <w:tc>
          <w:tcPr>
            <w:tcW w:w="3240" w:type="pct"/>
            <w:shd w:val="clear" w:color="auto" w:fill="auto"/>
          </w:tcPr>
          <w:p w14:paraId="674FEEFB" w14:textId="77777777" w:rsidR="00B92B54" w:rsidRPr="001E694D" w:rsidRDefault="00B92B5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Care and services are reviewed regularly for effectiveness, and when circumstances change or when incidents impact on the needs, goals or preferences of the consumer.</w:t>
            </w:r>
          </w:p>
        </w:tc>
        <w:tc>
          <w:tcPr>
            <w:tcW w:w="970" w:type="pct"/>
            <w:shd w:val="clear" w:color="auto" w:fill="auto"/>
          </w:tcPr>
          <w:p w14:paraId="00900DB3" w14:textId="77777777" w:rsidR="00B92B54" w:rsidRPr="001E694D" w:rsidRDefault="00DB5F0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002625600"/>
                <w:placeholder>
                  <w:docPart w:val="19A3EEAB3DB84406ABA1A13CDD5E3A41"/>
                </w:placeholder>
                <w:dropDownList>
                  <w:listItem w:displayText="choose a rating" w:value="choose a rating"/>
                  <w:listItem w:displayText="Compliant" w:value="Compliant"/>
                  <w:listItem w:displayText="Not Compliant" w:value="Not Compliant"/>
                </w:dropDownList>
              </w:sdtPr>
              <w:sdtEndPr/>
              <w:sdtContent>
                <w:r w:rsidR="00B92B54" w:rsidRPr="001E694D">
                  <w:rPr>
                    <w:rFonts w:ascii="Open Sans" w:hAnsi="Open Sans" w:cs="Open Sans"/>
                  </w:rPr>
                  <w:t>Compliant</w:t>
                </w:r>
              </w:sdtContent>
            </w:sdt>
          </w:p>
        </w:tc>
      </w:tr>
    </w:tbl>
    <w:p w14:paraId="51ABE536" w14:textId="77777777" w:rsidR="00B92B54" w:rsidRPr="003E162B" w:rsidRDefault="00B92B54" w:rsidP="00D87E7C">
      <w:pPr>
        <w:pStyle w:val="Heading20"/>
        <w:rPr>
          <w:rFonts w:ascii="Open Sans" w:hAnsi="Open Sans" w:cs="Open Sans"/>
          <w:color w:val="781E77"/>
        </w:rPr>
      </w:pPr>
      <w:r w:rsidRPr="003E162B">
        <w:rPr>
          <w:rFonts w:ascii="Open Sans" w:hAnsi="Open Sans" w:cs="Open Sans"/>
          <w:color w:val="781E77"/>
        </w:rPr>
        <w:t>Findings</w:t>
      </w:r>
    </w:p>
    <w:p w14:paraId="28E2FCA9" w14:textId="0D2C762D" w:rsidR="005C17F6" w:rsidRDefault="007017DB" w:rsidP="009F666F">
      <w:pPr>
        <w:pStyle w:val="NormalArial"/>
        <w:rPr>
          <w:rFonts w:ascii="Open Sans" w:hAnsi="Open Sans" w:cs="Open Sans"/>
        </w:rPr>
      </w:pPr>
      <w:r>
        <w:rPr>
          <w:rFonts w:ascii="Open Sans" w:hAnsi="Open Sans" w:cs="Open Sans"/>
        </w:rPr>
        <w:t>Consumers and representatives</w:t>
      </w:r>
      <w:r w:rsidR="001D1D66">
        <w:rPr>
          <w:rFonts w:ascii="Open Sans" w:hAnsi="Open Sans" w:cs="Open Sans"/>
        </w:rPr>
        <w:t xml:space="preserve"> </w:t>
      </w:r>
      <w:r w:rsidR="00283DC7" w:rsidRPr="00560DF8">
        <w:rPr>
          <w:rFonts w:ascii="Open Sans" w:hAnsi="Open Sans" w:cs="Open Sans"/>
        </w:rPr>
        <w:t>were satisfied assessment and care planning processes consider and address risks to consumer health and well</w:t>
      </w:r>
      <w:r w:rsidR="00283DC7">
        <w:rPr>
          <w:rFonts w:ascii="Open Sans" w:hAnsi="Open Sans" w:cs="Open Sans"/>
        </w:rPr>
        <w:t>-</w:t>
      </w:r>
      <w:r w:rsidR="00283DC7" w:rsidRPr="00560DF8">
        <w:rPr>
          <w:rFonts w:ascii="Open Sans" w:hAnsi="Open Sans" w:cs="Open Sans"/>
        </w:rPr>
        <w:t>being.</w:t>
      </w:r>
      <w:r w:rsidR="00283DC7">
        <w:rPr>
          <w:rFonts w:ascii="Open Sans" w:hAnsi="Open Sans" w:cs="Open Sans"/>
        </w:rPr>
        <w:t xml:space="preserve"> </w:t>
      </w:r>
      <w:r w:rsidR="000A1D98">
        <w:rPr>
          <w:rFonts w:ascii="Open Sans" w:hAnsi="Open Sans" w:cs="Open Sans"/>
        </w:rPr>
        <w:t>Staff described</w:t>
      </w:r>
      <w:r w:rsidR="009700D9">
        <w:rPr>
          <w:rFonts w:ascii="Open Sans" w:hAnsi="Open Sans" w:cs="Open Sans"/>
        </w:rPr>
        <w:t xml:space="preserve"> </w:t>
      </w:r>
      <w:r w:rsidR="0076759C" w:rsidRPr="00560DF8">
        <w:rPr>
          <w:rFonts w:ascii="Open Sans" w:hAnsi="Open Sans" w:cs="Open Sans"/>
        </w:rPr>
        <w:t>strategies they apply to deliver safe and effective care</w:t>
      </w:r>
      <w:r w:rsidR="0076759C">
        <w:rPr>
          <w:rFonts w:ascii="Open Sans" w:hAnsi="Open Sans" w:cs="Open Sans"/>
        </w:rPr>
        <w:t xml:space="preserve">. </w:t>
      </w:r>
      <w:r w:rsidR="00CD668E">
        <w:rPr>
          <w:rFonts w:ascii="Open Sans" w:hAnsi="Open Sans" w:cs="Open Sans"/>
        </w:rPr>
        <w:t xml:space="preserve">The Assessment report </w:t>
      </w:r>
      <w:r w:rsidR="007728EC">
        <w:rPr>
          <w:rFonts w:ascii="Open Sans" w:hAnsi="Open Sans" w:cs="Open Sans"/>
        </w:rPr>
        <w:t xml:space="preserve">included an example of a consumer who </w:t>
      </w:r>
      <w:r w:rsidR="00B4230D">
        <w:rPr>
          <w:rFonts w:ascii="Open Sans" w:hAnsi="Open Sans" w:cs="Open Sans"/>
        </w:rPr>
        <w:t xml:space="preserve">upon return from hospital </w:t>
      </w:r>
      <w:r w:rsidR="007728EC">
        <w:rPr>
          <w:rFonts w:ascii="Open Sans" w:hAnsi="Open Sans" w:cs="Open Sans"/>
        </w:rPr>
        <w:t>was reviewed by a physiotherapist</w:t>
      </w:r>
      <w:r w:rsidR="009C3BAD">
        <w:rPr>
          <w:rFonts w:ascii="Open Sans" w:hAnsi="Open Sans" w:cs="Open Sans"/>
        </w:rPr>
        <w:t xml:space="preserve">, with </w:t>
      </w:r>
      <w:r w:rsidR="007728EC">
        <w:rPr>
          <w:rFonts w:ascii="Open Sans" w:hAnsi="Open Sans" w:cs="Open Sans"/>
        </w:rPr>
        <w:t xml:space="preserve">pressure injury prevention strategies and equipment </w:t>
      </w:r>
      <w:r w:rsidR="009C3BAD">
        <w:rPr>
          <w:rFonts w:ascii="Open Sans" w:hAnsi="Open Sans" w:cs="Open Sans"/>
        </w:rPr>
        <w:t xml:space="preserve">put into place, </w:t>
      </w:r>
      <w:r w:rsidR="00B4230D">
        <w:rPr>
          <w:rFonts w:ascii="Open Sans" w:hAnsi="Open Sans" w:cs="Open Sans"/>
        </w:rPr>
        <w:t xml:space="preserve">staff completed </w:t>
      </w:r>
      <w:r w:rsidR="009C3BAD">
        <w:rPr>
          <w:rFonts w:ascii="Open Sans" w:hAnsi="Open Sans" w:cs="Open Sans"/>
        </w:rPr>
        <w:t>a</w:t>
      </w:r>
      <w:r w:rsidR="00655B0B">
        <w:rPr>
          <w:rFonts w:ascii="Open Sans" w:hAnsi="Open Sans" w:cs="Open Sans"/>
        </w:rPr>
        <w:t xml:space="preserve"> skin assessment</w:t>
      </w:r>
      <w:r w:rsidR="00E2027A">
        <w:rPr>
          <w:rFonts w:ascii="Open Sans" w:hAnsi="Open Sans" w:cs="Open Sans"/>
        </w:rPr>
        <w:t>,</w:t>
      </w:r>
      <w:r w:rsidR="000B03F8">
        <w:rPr>
          <w:rFonts w:ascii="Open Sans" w:hAnsi="Open Sans" w:cs="Open Sans"/>
        </w:rPr>
        <w:t xml:space="preserve"> </w:t>
      </w:r>
      <w:r w:rsidR="00655B0B">
        <w:rPr>
          <w:rFonts w:ascii="Open Sans" w:hAnsi="Open Sans" w:cs="Open Sans"/>
        </w:rPr>
        <w:t xml:space="preserve">and </w:t>
      </w:r>
      <w:r w:rsidR="00655B0B">
        <w:rPr>
          <w:rFonts w:ascii="Open Sans" w:hAnsi="Open Sans" w:cs="Open Sans"/>
        </w:rPr>
        <w:lastRenderedPageBreak/>
        <w:t>the</w:t>
      </w:r>
      <w:r w:rsidR="00B4230D">
        <w:rPr>
          <w:rFonts w:ascii="Open Sans" w:hAnsi="Open Sans" w:cs="Open Sans"/>
        </w:rPr>
        <w:t xml:space="preserve"> consumer’s</w:t>
      </w:r>
      <w:r w:rsidR="00655B0B">
        <w:rPr>
          <w:rFonts w:ascii="Open Sans" w:hAnsi="Open Sans" w:cs="Open Sans"/>
        </w:rPr>
        <w:t xml:space="preserve"> wounds were reviewed, measured and dressed</w:t>
      </w:r>
      <w:r w:rsidR="000B03F8">
        <w:rPr>
          <w:rFonts w:ascii="Open Sans" w:hAnsi="Open Sans" w:cs="Open Sans"/>
        </w:rPr>
        <w:t>. D</w:t>
      </w:r>
      <w:r w:rsidR="00B71E15">
        <w:rPr>
          <w:rFonts w:ascii="Open Sans" w:hAnsi="Open Sans" w:cs="Open Sans"/>
        </w:rPr>
        <w:t>ocumentation</w:t>
      </w:r>
      <w:r w:rsidR="000B03F8">
        <w:rPr>
          <w:rFonts w:ascii="Open Sans" w:hAnsi="Open Sans" w:cs="Open Sans"/>
        </w:rPr>
        <w:t xml:space="preserve"> further</w:t>
      </w:r>
      <w:r w:rsidR="00B71E15">
        <w:rPr>
          <w:rFonts w:ascii="Open Sans" w:hAnsi="Open Sans" w:cs="Open Sans"/>
        </w:rPr>
        <w:t xml:space="preserve"> evidenced referral to </w:t>
      </w:r>
      <w:r w:rsidR="00E638BD">
        <w:rPr>
          <w:rFonts w:ascii="Open Sans" w:hAnsi="Open Sans" w:cs="Open Sans"/>
        </w:rPr>
        <w:t>a wound specialist.</w:t>
      </w:r>
    </w:p>
    <w:p w14:paraId="6F978FB4" w14:textId="0D96FF43" w:rsidR="00426850" w:rsidRDefault="005C17F6" w:rsidP="00426850">
      <w:pPr>
        <w:pStyle w:val="NormalArial"/>
        <w:rPr>
          <w:rFonts w:ascii="Open Sans" w:hAnsi="Open Sans" w:cs="Open Sans"/>
        </w:rPr>
      </w:pPr>
      <w:r>
        <w:rPr>
          <w:rFonts w:ascii="Open Sans" w:hAnsi="Open Sans" w:cs="Open Sans"/>
        </w:rPr>
        <w:t xml:space="preserve">Consumer’s needs, goals and preferences are identified and addressed. </w:t>
      </w:r>
      <w:r w:rsidR="007C7DDF">
        <w:rPr>
          <w:rFonts w:ascii="Open Sans" w:hAnsi="Open Sans" w:cs="Open Sans"/>
        </w:rPr>
        <w:t xml:space="preserve">Consumers </w:t>
      </w:r>
      <w:r w:rsidR="00B255C4">
        <w:rPr>
          <w:rFonts w:ascii="Open Sans" w:hAnsi="Open Sans" w:cs="Open Sans"/>
        </w:rPr>
        <w:t xml:space="preserve">and </w:t>
      </w:r>
      <w:r w:rsidR="00E03EB2">
        <w:rPr>
          <w:rFonts w:ascii="Open Sans" w:hAnsi="Open Sans" w:cs="Open Sans"/>
        </w:rPr>
        <w:t xml:space="preserve">representatives </w:t>
      </w:r>
      <w:r w:rsidR="007C7DDF">
        <w:rPr>
          <w:rFonts w:ascii="Open Sans" w:hAnsi="Open Sans" w:cs="Open Sans"/>
        </w:rPr>
        <w:t xml:space="preserve">were satisfied </w:t>
      </w:r>
      <w:r w:rsidR="00426850">
        <w:rPr>
          <w:rFonts w:ascii="Open Sans" w:hAnsi="Open Sans" w:cs="Open Sans"/>
        </w:rPr>
        <w:t>the</w:t>
      </w:r>
      <w:r w:rsidR="007C7DDF">
        <w:rPr>
          <w:rFonts w:ascii="Open Sans" w:hAnsi="Open Sans" w:cs="Open Sans"/>
        </w:rPr>
        <w:t xml:space="preserve"> assessment </w:t>
      </w:r>
      <w:r w:rsidR="009F1D79">
        <w:rPr>
          <w:rFonts w:ascii="Open Sans" w:hAnsi="Open Sans" w:cs="Open Sans"/>
        </w:rPr>
        <w:t xml:space="preserve">process </w:t>
      </w:r>
      <w:r w:rsidR="007C7DDF">
        <w:rPr>
          <w:rFonts w:ascii="Open Sans" w:hAnsi="Open Sans" w:cs="Open Sans"/>
        </w:rPr>
        <w:t xml:space="preserve">and care </w:t>
      </w:r>
      <w:r w:rsidR="009F1D79">
        <w:rPr>
          <w:rFonts w:ascii="Open Sans" w:hAnsi="Open Sans" w:cs="Open Sans"/>
        </w:rPr>
        <w:t xml:space="preserve">plan development </w:t>
      </w:r>
      <w:r w:rsidR="00460022">
        <w:rPr>
          <w:rFonts w:ascii="Open Sans" w:hAnsi="Open Sans" w:cs="Open Sans"/>
        </w:rPr>
        <w:t>is</w:t>
      </w:r>
      <w:r w:rsidR="009F1D79">
        <w:rPr>
          <w:rFonts w:ascii="Open Sans" w:hAnsi="Open Sans" w:cs="Open Sans"/>
        </w:rPr>
        <w:t xml:space="preserve"> cond</w:t>
      </w:r>
      <w:r w:rsidR="00E22FE4">
        <w:rPr>
          <w:rFonts w:ascii="Open Sans" w:hAnsi="Open Sans" w:cs="Open Sans"/>
        </w:rPr>
        <w:t>ucted</w:t>
      </w:r>
      <w:r w:rsidR="00460022">
        <w:rPr>
          <w:rFonts w:ascii="Open Sans" w:hAnsi="Open Sans" w:cs="Open Sans"/>
        </w:rPr>
        <w:t xml:space="preserve"> in partnershi</w:t>
      </w:r>
      <w:r w:rsidR="007B2D4B">
        <w:rPr>
          <w:rFonts w:ascii="Open Sans" w:hAnsi="Open Sans" w:cs="Open Sans"/>
        </w:rPr>
        <w:t>p them</w:t>
      </w:r>
      <w:r w:rsidR="00755C78">
        <w:rPr>
          <w:rFonts w:ascii="Open Sans" w:hAnsi="Open Sans" w:cs="Open Sans"/>
        </w:rPr>
        <w:t xml:space="preserve"> and other</w:t>
      </w:r>
      <w:r w:rsidR="00861249">
        <w:rPr>
          <w:rFonts w:ascii="Open Sans" w:hAnsi="Open Sans" w:cs="Open Sans"/>
        </w:rPr>
        <w:t>s the consumer</w:t>
      </w:r>
      <w:r w:rsidR="007C7DDF">
        <w:rPr>
          <w:rFonts w:ascii="Open Sans" w:hAnsi="Open Sans" w:cs="Open Sans"/>
        </w:rPr>
        <w:t xml:space="preserve"> wish</w:t>
      </w:r>
      <w:r w:rsidR="00861249">
        <w:rPr>
          <w:rFonts w:ascii="Open Sans" w:hAnsi="Open Sans" w:cs="Open Sans"/>
        </w:rPr>
        <w:t>es</w:t>
      </w:r>
      <w:r w:rsidR="007C7DDF">
        <w:rPr>
          <w:rFonts w:ascii="Open Sans" w:hAnsi="Open Sans" w:cs="Open Sans"/>
        </w:rPr>
        <w:t xml:space="preserve"> to </w:t>
      </w:r>
      <w:r w:rsidR="00861249">
        <w:rPr>
          <w:rFonts w:ascii="Open Sans" w:hAnsi="Open Sans" w:cs="Open Sans"/>
        </w:rPr>
        <w:t>have i</w:t>
      </w:r>
      <w:r w:rsidR="007C7DDF">
        <w:rPr>
          <w:rFonts w:ascii="Open Sans" w:hAnsi="Open Sans" w:cs="Open Sans"/>
        </w:rPr>
        <w:t>nvolved</w:t>
      </w:r>
      <w:r w:rsidR="00861249">
        <w:rPr>
          <w:rFonts w:ascii="Open Sans" w:hAnsi="Open Sans" w:cs="Open Sans"/>
        </w:rPr>
        <w:t>.</w:t>
      </w:r>
      <w:r w:rsidR="00426850">
        <w:rPr>
          <w:rFonts w:ascii="Open Sans" w:hAnsi="Open Sans" w:cs="Open Sans"/>
        </w:rPr>
        <w:t xml:space="preserve"> </w:t>
      </w:r>
      <w:r w:rsidR="006E0305">
        <w:rPr>
          <w:rFonts w:ascii="Open Sans" w:hAnsi="Open Sans" w:cs="Open Sans"/>
        </w:rPr>
        <w:t xml:space="preserve">Documentation </w:t>
      </w:r>
      <w:r w:rsidR="006E0305" w:rsidRPr="00994E20">
        <w:rPr>
          <w:rFonts w:ascii="Open Sans" w:hAnsi="Open Sans" w:cs="Open Sans"/>
        </w:rPr>
        <w:t>reflects the involvement of other providers of care in assessment and care planning</w:t>
      </w:r>
      <w:r w:rsidR="00426850">
        <w:rPr>
          <w:rFonts w:ascii="Open Sans" w:hAnsi="Open Sans" w:cs="Open Sans"/>
        </w:rPr>
        <w:t xml:space="preserve"> and there was evidence of advanced care directives in consumer files.</w:t>
      </w:r>
    </w:p>
    <w:p w14:paraId="6C5D77F2" w14:textId="13085467" w:rsidR="006E0305" w:rsidRDefault="00F31CD1" w:rsidP="009F666F">
      <w:pPr>
        <w:pStyle w:val="NormalArial"/>
        <w:rPr>
          <w:rFonts w:ascii="Open Sans" w:hAnsi="Open Sans" w:cs="Open Sans"/>
        </w:rPr>
      </w:pPr>
      <w:r>
        <w:rPr>
          <w:rFonts w:ascii="Open Sans" w:hAnsi="Open Sans" w:cs="Open Sans"/>
        </w:rPr>
        <w:t xml:space="preserve">Consumers and representatives </w:t>
      </w:r>
      <w:r w:rsidR="00D03F6B">
        <w:rPr>
          <w:rFonts w:ascii="Open Sans" w:hAnsi="Open Sans" w:cs="Open Sans"/>
        </w:rPr>
        <w:t>indicated</w:t>
      </w:r>
      <w:r>
        <w:rPr>
          <w:rFonts w:ascii="Open Sans" w:hAnsi="Open Sans" w:cs="Open Sans"/>
        </w:rPr>
        <w:t xml:space="preserve"> they are</w:t>
      </w:r>
      <w:r w:rsidR="00142C61">
        <w:rPr>
          <w:rFonts w:ascii="Open Sans" w:hAnsi="Open Sans" w:cs="Open Sans"/>
        </w:rPr>
        <w:t xml:space="preserve"> informed o</w:t>
      </w:r>
      <w:r w:rsidR="009D2F0A">
        <w:rPr>
          <w:rFonts w:ascii="Open Sans" w:hAnsi="Open Sans" w:cs="Open Sans"/>
        </w:rPr>
        <w:t>f consumer care needs and who is responsible for providing the care and</w:t>
      </w:r>
      <w:r w:rsidR="00D03F6B">
        <w:rPr>
          <w:rFonts w:ascii="Open Sans" w:hAnsi="Open Sans" w:cs="Open Sans"/>
        </w:rPr>
        <w:t>/or service. Consumers and representatives confirmed they had a copy of the consumer care pla</w:t>
      </w:r>
      <w:r w:rsidR="00D50E3D">
        <w:rPr>
          <w:rFonts w:ascii="Open Sans" w:hAnsi="Open Sans" w:cs="Open Sans"/>
        </w:rPr>
        <w:t xml:space="preserve">n or knew they could request one from management. </w:t>
      </w:r>
      <w:r w:rsidR="001B7D26">
        <w:rPr>
          <w:rFonts w:ascii="Open Sans" w:hAnsi="Open Sans" w:cs="Open Sans"/>
        </w:rPr>
        <w:t>Care plans were observed to be readily available through the electronic care management system</w:t>
      </w:r>
      <w:r w:rsidR="0090333C">
        <w:rPr>
          <w:rFonts w:ascii="Open Sans" w:hAnsi="Open Sans" w:cs="Open Sans"/>
        </w:rPr>
        <w:t xml:space="preserve"> </w:t>
      </w:r>
      <w:r w:rsidR="004A7A03">
        <w:rPr>
          <w:rFonts w:ascii="Open Sans" w:hAnsi="Open Sans" w:cs="Open Sans"/>
        </w:rPr>
        <w:t>(</w:t>
      </w:r>
      <w:r w:rsidR="0090333C">
        <w:rPr>
          <w:rFonts w:ascii="Open Sans" w:hAnsi="Open Sans" w:cs="Open Sans"/>
        </w:rPr>
        <w:t>ECMS)</w:t>
      </w:r>
      <w:r w:rsidR="00996B82">
        <w:rPr>
          <w:rFonts w:ascii="Open Sans" w:hAnsi="Open Sans" w:cs="Open Sans"/>
        </w:rPr>
        <w:t xml:space="preserve">. </w:t>
      </w:r>
      <w:r w:rsidR="00D50E3D">
        <w:rPr>
          <w:rFonts w:ascii="Open Sans" w:hAnsi="Open Sans" w:cs="Open Sans"/>
        </w:rPr>
        <w:t>Care documentation evidenced discus</w:t>
      </w:r>
      <w:r w:rsidR="001E60F2">
        <w:rPr>
          <w:rFonts w:ascii="Open Sans" w:hAnsi="Open Sans" w:cs="Open Sans"/>
        </w:rPr>
        <w:t>sions with consumers and others involved in their care</w:t>
      </w:r>
      <w:r w:rsidR="001B7D26">
        <w:rPr>
          <w:rFonts w:ascii="Open Sans" w:hAnsi="Open Sans" w:cs="Open Sans"/>
        </w:rPr>
        <w:t>.</w:t>
      </w:r>
    </w:p>
    <w:p w14:paraId="75D9B717" w14:textId="57B4B0D0" w:rsidR="00996B82" w:rsidRDefault="003C5909" w:rsidP="009F666F">
      <w:pPr>
        <w:pStyle w:val="NormalArial"/>
        <w:rPr>
          <w:rFonts w:ascii="Open Sans" w:hAnsi="Open Sans" w:cs="Open Sans"/>
        </w:rPr>
      </w:pPr>
      <w:r>
        <w:rPr>
          <w:rFonts w:ascii="Open Sans" w:hAnsi="Open Sans" w:cs="Open Sans"/>
        </w:rPr>
        <w:t xml:space="preserve">Consumers, representatives and staff described how and when consumer care plans are reviewed. Staff </w:t>
      </w:r>
      <w:r w:rsidR="00DE7729">
        <w:rPr>
          <w:rFonts w:ascii="Open Sans" w:hAnsi="Open Sans" w:cs="Open Sans"/>
        </w:rPr>
        <w:t>review care and services care and services every 6 months and/or when consumer needs or circumstances change.</w:t>
      </w:r>
      <w:r w:rsidR="00123B37">
        <w:rPr>
          <w:rFonts w:ascii="Open Sans" w:hAnsi="Open Sans" w:cs="Open Sans"/>
        </w:rPr>
        <w:t xml:space="preserve"> </w:t>
      </w:r>
      <w:r w:rsidR="008A2011">
        <w:rPr>
          <w:rFonts w:ascii="Open Sans" w:hAnsi="Open Sans" w:cs="Open Sans"/>
        </w:rPr>
        <w:t>Case conferences are undertaken every 3 months.</w:t>
      </w:r>
    </w:p>
    <w:p w14:paraId="721E71E9" w14:textId="434F07AB" w:rsidR="00B92B54" w:rsidRPr="001E694D" w:rsidRDefault="009F666F" w:rsidP="009F666F">
      <w:pPr>
        <w:pStyle w:val="NormalArial"/>
        <w:rPr>
          <w:rFonts w:ascii="Open Sans" w:hAnsi="Open Sans" w:cs="Open Sans"/>
        </w:rPr>
      </w:pPr>
      <w:r>
        <w:rPr>
          <w:rFonts w:ascii="Open Sans" w:hAnsi="Open Sans" w:cs="Open Sans"/>
        </w:rPr>
        <w:t>With consideration to the available information summarised above, I agree with the Assessment Team recommendations and find the service compliant with Standard 2.</w:t>
      </w:r>
      <w:r w:rsidR="00B92B54" w:rsidRPr="001E694D">
        <w:rPr>
          <w:rFonts w:ascii="Open Sans" w:hAnsi="Open Sans" w:cs="Open Sans"/>
        </w:rPr>
        <w:t xml:space="preserve"> </w:t>
      </w:r>
      <w:r w:rsidR="00B92B54" w:rsidRPr="001E694D">
        <w:rPr>
          <w:rFonts w:ascii="Open Sans" w:hAnsi="Open Sans" w:cs="Open Sans"/>
        </w:rPr>
        <w:br w:type="page"/>
      </w:r>
    </w:p>
    <w:p w14:paraId="1504F334" w14:textId="77777777" w:rsidR="00B92B54" w:rsidRPr="001E694D" w:rsidRDefault="00B92B54"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5"/>
        <w:gridCol w:w="1834"/>
      </w:tblGrid>
      <w:tr w:rsidR="00D777B1" w14:paraId="368D9829" w14:textId="77777777" w:rsidTr="00D777B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79F2D998" w14:textId="77777777" w:rsidR="00B92B54" w:rsidRPr="001E694D" w:rsidRDefault="00B92B54"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977" w:type="dxa"/>
            <w:shd w:val="clear" w:color="auto" w:fill="781E77"/>
          </w:tcPr>
          <w:p w14:paraId="749295E6" w14:textId="77777777" w:rsidR="00B92B54" w:rsidRPr="001E694D" w:rsidRDefault="00B92B54"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D777B1" w14:paraId="288A9AD4" w14:textId="77777777" w:rsidTr="00D777B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1131D41" w14:textId="77777777" w:rsidR="00B92B54" w:rsidRPr="001E694D" w:rsidRDefault="00B92B54" w:rsidP="002C5FA9">
            <w:pPr>
              <w:spacing w:line="22" w:lineRule="atLeast"/>
              <w:rPr>
                <w:rFonts w:ascii="Open Sans" w:hAnsi="Open Sans" w:cs="Open Sans"/>
              </w:rPr>
            </w:pPr>
            <w:r w:rsidRPr="001E694D">
              <w:rPr>
                <w:rFonts w:ascii="Open Sans" w:hAnsi="Open Sans" w:cs="Open Sans"/>
              </w:rPr>
              <w:t>Requirement 3(3)(a)</w:t>
            </w:r>
          </w:p>
        </w:tc>
        <w:tc>
          <w:tcPr>
            <w:tcW w:w="6496" w:type="dxa"/>
            <w:shd w:val="clear" w:color="auto" w:fill="auto"/>
          </w:tcPr>
          <w:p w14:paraId="055647F2" w14:textId="77777777" w:rsidR="00B92B54" w:rsidRPr="001E694D" w:rsidRDefault="00B92B5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personal care, clinical care, or both personal care and clinical care, that:</w:t>
            </w:r>
          </w:p>
          <w:p w14:paraId="5A12AFCE" w14:textId="77777777" w:rsidR="00B92B54" w:rsidRPr="001E694D" w:rsidRDefault="00B92B54"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best practice; and</w:t>
            </w:r>
          </w:p>
          <w:p w14:paraId="19EF6813" w14:textId="77777777" w:rsidR="00B92B54" w:rsidRPr="001E694D" w:rsidRDefault="00B92B54"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tailored to their needs; and</w:t>
            </w:r>
          </w:p>
          <w:p w14:paraId="10786C82" w14:textId="77777777" w:rsidR="00B92B54" w:rsidRPr="001E694D" w:rsidRDefault="00B92B54"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optimises their health and well-being.</w:t>
            </w:r>
          </w:p>
        </w:tc>
        <w:tc>
          <w:tcPr>
            <w:tcW w:w="1977" w:type="dxa"/>
            <w:shd w:val="clear" w:color="auto" w:fill="auto"/>
          </w:tcPr>
          <w:p w14:paraId="76E77544" w14:textId="77777777" w:rsidR="00B92B54" w:rsidRPr="001E694D" w:rsidRDefault="00DB5F0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685368669"/>
                <w:placeholder>
                  <w:docPart w:val="39029122E116421E9EE19D2FCE451710"/>
                </w:placeholder>
                <w:dropDownList>
                  <w:listItem w:displayText="choose a rating" w:value="choose a rating"/>
                  <w:listItem w:displayText="Compliant" w:value="Compliant"/>
                  <w:listItem w:displayText="Not Compliant" w:value="Not Compliant"/>
                </w:dropDownList>
              </w:sdtPr>
              <w:sdtEndPr/>
              <w:sdtContent>
                <w:r w:rsidR="00B92B54" w:rsidRPr="001E694D">
                  <w:rPr>
                    <w:rFonts w:ascii="Open Sans" w:hAnsi="Open Sans" w:cs="Open Sans"/>
                  </w:rPr>
                  <w:t>Compliant</w:t>
                </w:r>
              </w:sdtContent>
            </w:sdt>
          </w:p>
        </w:tc>
      </w:tr>
      <w:tr w:rsidR="00D777B1" w14:paraId="01ED17A9" w14:textId="77777777" w:rsidTr="00D777B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8628ADC" w14:textId="77777777" w:rsidR="00B92B54" w:rsidRPr="001E694D" w:rsidRDefault="00B92B54" w:rsidP="002C5FA9">
            <w:pPr>
              <w:spacing w:line="22" w:lineRule="atLeast"/>
              <w:rPr>
                <w:rFonts w:ascii="Open Sans" w:hAnsi="Open Sans" w:cs="Open Sans"/>
              </w:rPr>
            </w:pPr>
            <w:r w:rsidRPr="001E694D">
              <w:rPr>
                <w:rFonts w:ascii="Open Sans" w:hAnsi="Open Sans" w:cs="Open Sans"/>
              </w:rPr>
              <w:t>Requirement 3(3)(b)</w:t>
            </w:r>
          </w:p>
        </w:tc>
        <w:tc>
          <w:tcPr>
            <w:tcW w:w="6496" w:type="dxa"/>
            <w:shd w:val="clear" w:color="auto" w:fill="auto"/>
          </w:tcPr>
          <w:p w14:paraId="2775FD94" w14:textId="77777777" w:rsidR="00B92B54" w:rsidRPr="001E694D" w:rsidRDefault="00B92B5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management of high impact or high prevalence risks associated with the care of each consumer.</w:t>
            </w:r>
          </w:p>
        </w:tc>
        <w:tc>
          <w:tcPr>
            <w:tcW w:w="1977" w:type="dxa"/>
            <w:shd w:val="clear" w:color="auto" w:fill="auto"/>
          </w:tcPr>
          <w:p w14:paraId="748DE091" w14:textId="77777777" w:rsidR="00B92B54" w:rsidRPr="001E694D" w:rsidRDefault="00DB5F0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439840806"/>
                <w:placeholder>
                  <w:docPart w:val="B49FA1BBEF644AB6B201ADBCD49F2011"/>
                </w:placeholder>
                <w:dropDownList>
                  <w:listItem w:displayText="choose a rating" w:value="choose a rating"/>
                  <w:listItem w:displayText="Compliant" w:value="Compliant"/>
                  <w:listItem w:displayText="Not Compliant" w:value="Not Compliant"/>
                </w:dropDownList>
              </w:sdtPr>
              <w:sdtEndPr/>
              <w:sdtContent>
                <w:r w:rsidR="00B92B54" w:rsidRPr="001E694D">
                  <w:rPr>
                    <w:rFonts w:ascii="Open Sans" w:hAnsi="Open Sans" w:cs="Open Sans"/>
                  </w:rPr>
                  <w:t>Compliant</w:t>
                </w:r>
              </w:sdtContent>
            </w:sdt>
          </w:p>
        </w:tc>
      </w:tr>
      <w:tr w:rsidR="00D777B1" w14:paraId="63C8F2B0" w14:textId="77777777" w:rsidTr="00D777B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FB160F8" w14:textId="77777777" w:rsidR="00B92B54" w:rsidRPr="001E694D" w:rsidRDefault="00B92B54" w:rsidP="002C5FA9">
            <w:pPr>
              <w:tabs>
                <w:tab w:val="right" w:pos="9026"/>
              </w:tabs>
              <w:spacing w:line="22" w:lineRule="atLeast"/>
              <w:outlineLvl w:val="4"/>
              <w:rPr>
                <w:rFonts w:ascii="Open Sans" w:hAnsi="Open Sans" w:cs="Open Sans"/>
              </w:rPr>
            </w:pPr>
            <w:r w:rsidRPr="001E694D">
              <w:rPr>
                <w:rFonts w:ascii="Open Sans" w:hAnsi="Open Sans" w:cs="Open Sans"/>
              </w:rPr>
              <w:t>Requirement 3(3)(c)</w:t>
            </w:r>
          </w:p>
        </w:tc>
        <w:tc>
          <w:tcPr>
            <w:tcW w:w="6496" w:type="dxa"/>
            <w:shd w:val="clear" w:color="auto" w:fill="auto"/>
          </w:tcPr>
          <w:p w14:paraId="52E1FB3D" w14:textId="77777777" w:rsidR="00B92B54" w:rsidRPr="001E694D" w:rsidRDefault="00B92B54" w:rsidP="002C5FA9">
            <w:pPr>
              <w:tabs>
                <w:tab w:val="right" w:pos="9026"/>
              </w:tabs>
              <w:spacing w:before="0" w:line="22" w:lineRule="atLeast"/>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The needs, goals and preferences of consumers nearing the end of life are recognised and addressed, their comfort </w:t>
            </w:r>
            <w:proofErr w:type="gramStart"/>
            <w:r w:rsidRPr="001E694D">
              <w:rPr>
                <w:rFonts w:ascii="Open Sans" w:hAnsi="Open Sans" w:cs="Open Sans"/>
              </w:rPr>
              <w:t>maximised</w:t>
            </w:r>
            <w:proofErr w:type="gramEnd"/>
            <w:r w:rsidRPr="001E694D">
              <w:rPr>
                <w:rFonts w:ascii="Open Sans" w:hAnsi="Open Sans" w:cs="Open Sans"/>
              </w:rPr>
              <w:t xml:space="preserve"> and their dignity preserved.</w:t>
            </w:r>
          </w:p>
        </w:tc>
        <w:tc>
          <w:tcPr>
            <w:tcW w:w="1977" w:type="dxa"/>
            <w:shd w:val="clear" w:color="auto" w:fill="auto"/>
          </w:tcPr>
          <w:p w14:paraId="4270285B" w14:textId="77777777" w:rsidR="00B92B54" w:rsidRPr="001E694D" w:rsidRDefault="00DB5F0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463962797"/>
                <w:placeholder>
                  <w:docPart w:val="0E65A7402E27484C9980564A7CA9AECE"/>
                </w:placeholder>
                <w:dropDownList>
                  <w:listItem w:displayText="choose a rating" w:value="choose a rating"/>
                  <w:listItem w:displayText="Compliant" w:value="Compliant"/>
                  <w:listItem w:displayText="Not Compliant" w:value="Not Compliant"/>
                </w:dropDownList>
              </w:sdtPr>
              <w:sdtEndPr/>
              <w:sdtContent>
                <w:r w:rsidR="00B92B54" w:rsidRPr="001E694D">
                  <w:rPr>
                    <w:rFonts w:ascii="Open Sans" w:hAnsi="Open Sans" w:cs="Open Sans"/>
                  </w:rPr>
                  <w:t>Compliant</w:t>
                </w:r>
              </w:sdtContent>
            </w:sdt>
          </w:p>
        </w:tc>
      </w:tr>
      <w:tr w:rsidR="00D777B1" w14:paraId="4D7D69CE" w14:textId="77777777" w:rsidTr="00D777B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F133CA7" w14:textId="77777777" w:rsidR="00B92B54" w:rsidRPr="001E694D" w:rsidRDefault="00B92B54" w:rsidP="002C5FA9">
            <w:pPr>
              <w:spacing w:line="22" w:lineRule="atLeast"/>
              <w:rPr>
                <w:rFonts w:ascii="Open Sans" w:hAnsi="Open Sans" w:cs="Open Sans"/>
              </w:rPr>
            </w:pPr>
            <w:r w:rsidRPr="001E694D">
              <w:rPr>
                <w:rFonts w:ascii="Open Sans" w:hAnsi="Open Sans" w:cs="Open Sans"/>
              </w:rPr>
              <w:t>Requirement 3(3)(d)</w:t>
            </w:r>
          </w:p>
        </w:tc>
        <w:tc>
          <w:tcPr>
            <w:tcW w:w="6496" w:type="dxa"/>
            <w:shd w:val="clear" w:color="auto" w:fill="auto"/>
          </w:tcPr>
          <w:p w14:paraId="100AB008" w14:textId="77777777" w:rsidR="00B92B54" w:rsidRPr="001E694D" w:rsidRDefault="00B92B5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Deterioration or change of a consumer’s mental health, cognitive or physical function, capacity or condition is recognised and responded to in a timely manner.</w:t>
            </w:r>
          </w:p>
        </w:tc>
        <w:tc>
          <w:tcPr>
            <w:tcW w:w="1977" w:type="dxa"/>
            <w:shd w:val="clear" w:color="auto" w:fill="auto"/>
          </w:tcPr>
          <w:p w14:paraId="050FE2D3" w14:textId="77777777" w:rsidR="00B92B54" w:rsidRPr="001E694D" w:rsidRDefault="00DB5F0D"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687043975"/>
                <w:placeholder>
                  <w:docPart w:val="0B2FCB2C6D314CE59B805B4EB6683D10"/>
                </w:placeholder>
                <w:dropDownList>
                  <w:listItem w:displayText="choose a rating" w:value="choose a rating"/>
                  <w:listItem w:displayText="Compliant" w:value="Compliant"/>
                  <w:listItem w:displayText="Not Compliant" w:value="Not Compliant"/>
                </w:dropDownList>
              </w:sdtPr>
              <w:sdtEndPr/>
              <w:sdtContent>
                <w:r w:rsidR="00B92B54" w:rsidRPr="001E694D">
                  <w:rPr>
                    <w:rFonts w:ascii="Open Sans" w:hAnsi="Open Sans" w:cs="Open Sans"/>
                  </w:rPr>
                  <w:t>Compliant</w:t>
                </w:r>
              </w:sdtContent>
            </w:sdt>
          </w:p>
        </w:tc>
      </w:tr>
      <w:tr w:rsidR="00D777B1" w14:paraId="3960C833" w14:textId="77777777" w:rsidTr="00D777B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F50E3AB" w14:textId="77777777" w:rsidR="00B92B54" w:rsidRPr="001E694D" w:rsidRDefault="00B92B54" w:rsidP="002C5FA9">
            <w:pPr>
              <w:spacing w:line="22" w:lineRule="atLeast"/>
              <w:rPr>
                <w:rFonts w:ascii="Open Sans" w:hAnsi="Open Sans" w:cs="Open Sans"/>
              </w:rPr>
            </w:pPr>
            <w:r w:rsidRPr="001E694D">
              <w:rPr>
                <w:rFonts w:ascii="Open Sans" w:hAnsi="Open Sans" w:cs="Open Sans"/>
              </w:rPr>
              <w:t>Requirement 3(3)(e)</w:t>
            </w:r>
          </w:p>
        </w:tc>
        <w:tc>
          <w:tcPr>
            <w:tcW w:w="6496" w:type="dxa"/>
            <w:shd w:val="clear" w:color="auto" w:fill="auto"/>
          </w:tcPr>
          <w:p w14:paraId="3D3AFD2D" w14:textId="77777777" w:rsidR="00B92B54" w:rsidRPr="001E694D" w:rsidRDefault="00B92B5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documented and communicated within the organisation, and with others where responsibility for care is shared.</w:t>
            </w:r>
          </w:p>
        </w:tc>
        <w:tc>
          <w:tcPr>
            <w:tcW w:w="1977" w:type="dxa"/>
            <w:shd w:val="clear" w:color="auto" w:fill="auto"/>
          </w:tcPr>
          <w:p w14:paraId="1B0F69F6" w14:textId="77777777" w:rsidR="00B92B54" w:rsidRPr="001E694D" w:rsidRDefault="00DB5F0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3495914"/>
                <w:placeholder>
                  <w:docPart w:val="0796204703484FAD9B1778A33922F943"/>
                </w:placeholder>
                <w:dropDownList>
                  <w:listItem w:displayText="choose a rating" w:value="choose a rating"/>
                  <w:listItem w:displayText="Compliant" w:value="Compliant"/>
                  <w:listItem w:displayText="Not Compliant" w:value="Not Compliant"/>
                </w:dropDownList>
              </w:sdtPr>
              <w:sdtEndPr/>
              <w:sdtContent>
                <w:r w:rsidR="00B92B54" w:rsidRPr="001E694D">
                  <w:rPr>
                    <w:rFonts w:ascii="Open Sans" w:hAnsi="Open Sans" w:cs="Open Sans"/>
                  </w:rPr>
                  <w:t>Compliant</w:t>
                </w:r>
              </w:sdtContent>
            </w:sdt>
          </w:p>
        </w:tc>
      </w:tr>
      <w:tr w:rsidR="00D777B1" w14:paraId="2060C973" w14:textId="77777777" w:rsidTr="00D777B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0ED3174" w14:textId="77777777" w:rsidR="00B92B54" w:rsidRPr="001E694D" w:rsidRDefault="00B92B54" w:rsidP="002C5FA9">
            <w:pPr>
              <w:spacing w:line="22" w:lineRule="atLeast"/>
              <w:rPr>
                <w:rFonts w:ascii="Open Sans" w:hAnsi="Open Sans" w:cs="Open Sans"/>
              </w:rPr>
            </w:pPr>
            <w:r w:rsidRPr="001E694D">
              <w:rPr>
                <w:rFonts w:ascii="Open Sans" w:hAnsi="Open Sans" w:cs="Open Sans"/>
              </w:rPr>
              <w:t>Requirement 3(3)(f)</w:t>
            </w:r>
          </w:p>
        </w:tc>
        <w:tc>
          <w:tcPr>
            <w:tcW w:w="6496" w:type="dxa"/>
            <w:shd w:val="clear" w:color="auto" w:fill="auto"/>
          </w:tcPr>
          <w:p w14:paraId="368F22AE" w14:textId="77777777" w:rsidR="00B92B54" w:rsidRPr="001E694D" w:rsidRDefault="00B92B5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2C324A80" w14:textId="77777777" w:rsidR="00B92B54" w:rsidRPr="001E694D" w:rsidRDefault="00DB5F0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693681041"/>
                <w:placeholder>
                  <w:docPart w:val="8AC8321E241949EC83AF3CE41EBB7F4A"/>
                </w:placeholder>
                <w:dropDownList>
                  <w:listItem w:displayText="choose a rating" w:value="choose a rating"/>
                  <w:listItem w:displayText="Compliant" w:value="Compliant"/>
                  <w:listItem w:displayText="Not Compliant" w:value="Not Compliant"/>
                </w:dropDownList>
              </w:sdtPr>
              <w:sdtEndPr/>
              <w:sdtContent>
                <w:r w:rsidR="00B92B54" w:rsidRPr="001E694D">
                  <w:rPr>
                    <w:rFonts w:ascii="Open Sans" w:hAnsi="Open Sans" w:cs="Open Sans"/>
                  </w:rPr>
                  <w:t>Compliant</w:t>
                </w:r>
              </w:sdtContent>
            </w:sdt>
          </w:p>
        </w:tc>
      </w:tr>
      <w:tr w:rsidR="00D777B1" w14:paraId="164E16F0" w14:textId="77777777" w:rsidTr="00D777B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C1CF60D" w14:textId="77777777" w:rsidR="00B92B54" w:rsidRPr="001E694D" w:rsidRDefault="00B92B54" w:rsidP="002C5FA9">
            <w:pPr>
              <w:spacing w:line="22" w:lineRule="atLeast"/>
              <w:rPr>
                <w:rFonts w:ascii="Open Sans" w:hAnsi="Open Sans" w:cs="Open Sans"/>
              </w:rPr>
            </w:pPr>
            <w:r w:rsidRPr="001E694D">
              <w:rPr>
                <w:rFonts w:ascii="Open Sans" w:hAnsi="Open Sans" w:cs="Open Sans"/>
              </w:rPr>
              <w:t>Requirement 3(3)(g)</w:t>
            </w:r>
          </w:p>
        </w:tc>
        <w:tc>
          <w:tcPr>
            <w:tcW w:w="6496" w:type="dxa"/>
            <w:shd w:val="clear" w:color="auto" w:fill="auto"/>
          </w:tcPr>
          <w:p w14:paraId="3E18302F" w14:textId="77777777" w:rsidR="00B92B54" w:rsidRPr="001E694D" w:rsidRDefault="00B92B5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Minimisation of infection related risks through implementing:</w:t>
            </w:r>
          </w:p>
          <w:p w14:paraId="40FD3E49" w14:textId="77777777" w:rsidR="00B92B54" w:rsidRPr="001E694D" w:rsidRDefault="00B92B54"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standard and </w:t>
            </w:r>
            <w:proofErr w:type="gramStart"/>
            <w:r w:rsidRPr="001E694D">
              <w:rPr>
                <w:rFonts w:ascii="Open Sans" w:hAnsi="Open Sans" w:cs="Open Sans"/>
              </w:rPr>
              <w:t>transmission based</w:t>
            </w:r>
            <w:proofErr w:type="gramEnd"/>
            <w:r w:rsidRPr="001E694D">
              <w:rPr>
                <w:rFonts w:ascii="Open Sans" w:hAnsi="Open Sans" w:cs="Open Sans"/>
              </w:rPr>
              <w:t xml:space="preserve"> precautions to prevent and control infection; and</w:t>
            </w:r>
          </w:p>
          <w:p w14:paraId="4E4B4DBC" w14:textId="77777777" w:rsidR="00B92B54" w:rsidRPr="001E694D" w:rsidRDefault="00B92B54"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practices to promote appropriate antibiotic prescribing and use to support optimal care and reduce the risk of increasing resistance to antibiotics.</w:t>
            </w:r>
          </w:p>
        </w:tc>
        <w:tc>
          <w:tcPr>
            <w:tcW w:w="1977" w:type="dxa"/>
            <w:shd w:val="clear" w:color="auto" w:fill="auto"/>
          </w:tcPr>
          <w:p w14:paraId="39F20F9F" w14:textId="77777777" w:rsidR="00B92B54" w:rsidRPr="001E694D" w:rsidRDefault="00DB5F0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53894790"/>
                <w:placeholder>
                  <w:docPart w:val="C1603AD6B833442189F5E9A7E1016F7D"/>
                </w:placeholder>
                <w:dropDownList>
                  <w:listItem w:displayText="choose a rating" w:value="choose a rating"/>
                  <w:listItem w:displayText="Compliant" w:value="Compliant"/>
                  <w:listItem w:displayText="Not Compliant" w:value="Not Compliant"/>
                </w:dropDownList>
              </w:sdtPr>
              <w:sdtEndPr/>
              <w:sdtContent>
                <w:r w:rsidR="00B92B54" w:rsidRPr="001E694D">
                  <w:rPr>
                    <w:rFonts w:ascii="Open Sans" w:hAnsi="Open Sans" w:cs="Open Sans"/>
                  </w:rPr>
                  <w:t>Compliant</w:t>
                </w:r>
              </w:sdtContent>
            </w:sdt>
          </w:p>
        </w:tc>
      </w:tr>
    </w:tbl>
    <w:p w14:paraId="4CD2B64D" w14:textId="77777777" w:rsidR="00B92B54" w:rsidRPr="003E162B" w:rsidRDefault="00B92B54" w:rsidP="00D87E7C">
      <w:pPr>
        <w:pStyle w:val="Heading20"/>
        <w:rPr>
          <w:rFonts w:ascii="Open Sans" w:hAnsi="Open Sans" w:cs="Open Sans"/>
          <w:color w:val="781E77"/>
        </w:rPr>
      </w:pPr>
      <w:r w:rsidRPr="003E162B">
        <w:rPr>
          <w:rFonts w:ascii="Open Sans" w:hAnsi="Open Sans" w:cs="Open Sans"/>
          <w:color w:val="781E77"/>
        </w:rPr>
        <w:lastRenderedPageBreak/>
        <w:t>Findings</w:t>
      </w:r>
    </w:p>
    <w:p w14:paraId="61807E2B" w14:textId="7EC209DD" w:rsidR="00ED71CE" w:rsidRDefault="00DD574A" w:rsidP="0087005A">
      <w:pPr>
        <w:pStyle w:val="NormalArial"/>
        <w:rPr>
          <w:rFonts w:ascii="Open Sans" w:hAnsi="Open Sans" w:cs="Open Sans"/>
        </w:rPr>
      </w:pPr>
      <w:r w:rsidRPr="00184EB7">
        <w:rPr>
          <w:rFonts w:ascii="Open Sans" w:hAnsi="Open Sans" w:cs="Open Sans"/>
        </w:rPr>
        <w:t>The Assessment Team recommended requirement 3(3)(d) as non-compl</w:t>
      </w:r>
      <w:r w:rsidR="00172256" w:rsidRPr="00184EB7">
        <w:rPr>
          <w:rFonts w:ascii="Open Sans" w:hAnsi="Open Sans" w:cs="Open Sans"/>
        </w:rPr>
        <w:t>iant</w:t>
      </w:r>
      <w:r w:rsidR="00ED71CE" w:rsidRPr="00683985">
        <w:rPr>
          <w:rFonts w:ascii="Open Sans" w:hAnsi="Open Sans" w:cs="Open Sans"/>
          <w:color w:val="auto"/>
        </w:rPr>
        <w:t xml:space="preserve">, </w:t>
      </w:r>
      <w:r w:rsidR="00ED71CE" w:rsidRPr="00636CC5">
        <w:rPr>
          <w:rFonts w:ascii="Open Sans" w:hAnsi="Open Sans" w:cs="Open Sans"/>
        </w:rPr>
        <w:t>however with consideration to the available information and Approved Provider response, I am satisfied that the service complies with the Requirement as outlined in the table above and as a result complies with this Standard.</w:t>
      </w:r>
    </w:p>
    <w:p w14:paraId="436D0D2F" w14:textId="6E8DD2CC" w:rsidR="0085755C" w:rsidRDefault="00A427A4" w:rsidP="0087005A">
      <w:pPr>
        <w:pStyle w:val="NormalArial"/>
        <w:rPr>
          <w:rFonts w:ascii="Open Sans" w:hAnsi="Open Sans" w:cs="Open Sans"/>
        </w:rPr>
      </w:pPr>
      <w:r>
        <w:rPr>
          <w:rFonts w:ascii="Open Sans" w:hAnsi="Open Sans" w:cs="Open Sans"/>
        </w:rPr>
        <w:t>The Assessment Team report</w:t>
      </w:r>
      <w:r w:rsidR="00AA28A2">
        <w:rPr>
          <w:rFonts w:ascii="Open Sans" w:hAnsi="Open Sans" w:cs="Open Sans"/>
        </w:rPr>
        <w:t xml:space="preserve"> </w:t>
      </w:r>
      <w:r w:rsidR="00EF3F2B">
        <w:rPr>
          <w:rFonts w:ascii="Open Sans" w:hAnsi="Open Sans" w:cs="Open Sans"/>
        </w:rPr>
        <w:t xml:space="preserve">identified </w:t>
      </w:r>
      <w:r w:rsidR="009F276F">
        <w:rPr>
          <w:rFonts w:ascii="Open Sans" w:hAnsi="Open Sans" w:cs="Open Sans"/>
        </w:rPr>
        <w:t xml:space="preserve">2 examples where </w:t>
      </w:r>
      <w:r w:rsidR="00EF3F2B">
        <w:rPr>
          <w:rFonts w:ascii="Open Sans" w:hAnsi="Open Sans" w:cs="Open Sans"/>
        </w:rPr>
        <w:t xml:space="preserve">the service did not </w:t>
      </w:r>
      <w:r w:rsidR="00EF3F2B" w:rsidRPr="0015584B">
        <w:rPr>
          <w:rFonts w:ascii="Open Sans" w:hAnsi="Open Sans" w:cs="Open Sans"/>
        </w:rPr>
        <w:t>recognise and</w:t>
      </w:r>
      <w:r w:rsidR="00EF3F2B">
        <w:rPr>
          <w:rFonts w:ascii="Open Sans" w:hAnsi="Open Sans" w:cs="Open Sans"/>
        </w:rPr>
        <w:t>/or</w:t>
      </w:r>
      <w:r w:rsidR="00EF3F2B" w:rsidRPr="0015584B">
        <w:rPr>
          <w:rFonts w:ascii="Open Sans" w:hAnsi="Open Sans" w:cs="Open Sans"/>
        </w:rPr>
        <w:t xml:space="preserve"> respond to deterioration or change to consumer's condition</w:t>
      </w:r>
      <w:r w:rsidR="00EF3F2B">
        <w:rPr>
          <w:rFonts w:ascii="Open Sans" w:hAnsi="Open Sans" w:cs="Open Sans"/>
        </w:rPr>
        <w:t xml:space="preserve"> </w:t>
      </w:r>
      <w:r w:rsidR="00EF3F2B" w:rsidRPr="0015584B">
        <w:rPr>
          <w:rFonts w:ascii="Open Sans" w:hAnsi="Open Sans" w:cs="Open Sans"/>
        </w:rPr>
        <w:t>in a timely manner</w:t>
      </w:r>
      <w:r w:rsidR="00EF3F2B">
        <w:rPr>
          <w:rFonts w:ascii="Open Sans" w:hAnsi="Open Sans" w:cs="Open Sans"/>
        </w:rPr>
        <w:t>.</w:t>
      </w:r>
      <w:r w:rsidR="000D3E19">
        <w:rPr>
          <w:rFonts w:ascii="Open Sans" w:hAnsi="Open Sans" w:cs="Open Sans"/>
        </w:rPr>
        <w:t xml:space="preserve"> </w:t>
      </w:r>
      <w:r w:rsidR="00DB5181">
        <w:rPr>
          <w:rFonts w:ascii="Open Sans" w:hAnsi="Open Sans" w:cs="Open Sans"/>
        </w:rPr>
        <w:t>The team discussed these two cases with management, who</w:t>
      </w:r>
      <w:r w:rsidR="00721935">
        <w:rPr>
          <w:rFonts w:ascii="Open Sans" w:hAnsi="Open Sans" w:cs="Open Sans"/>
        </w:rPr>
        <w:t xml:space="preserve"> acknowledged </w:t>
      </w:r>
      <w:r w:rsidR="0055100B">
        <w:rPr>
          <w:rFonts w:ascii="Open Sans" w:hAnsi="Open Sans" w:cs="Open Sans"/>
        </w:rPr>
        <w:t>both</w:t>
      </w:r>
      <w:r w:rsidR="00721935">
        <w:rPr>
          <w:rFonts w:ascii="Open Sans" w:hAnsi="Open Sans" w:cs="Open Sans"/>
        </w:rPr>
        <w:t xml:space="preserve"> issues</w:t>
      </w:r>
      <w:r w:rsidR="0055100B">
        <w:rPr>
          <w:rFonts w:ascii="Open Sans" w:hAnsi="Open Sans" w:cs="Open Sans"/>
        </w:rPr>
        <w:t xml:space="preserve"> and</w:t>
      </w:r>
      <w:r w:rsidR="005F35EE">
        <w:rPr>
          <w:rFonts w:ascii="Open Sans" w:hAnsi="Open Sans" w:cs="Open Sans"/>
        </w:rPr>
        <w:t xml:space="preserve"> </w:t>
      </w:r>
      <w:r w:rsidR="0055100B" w:rsidRPr="00227881">
        <w:rPr>
          <w:rFonts w:ascii="Open Sans" w:hAnsi="Open Sans" w:cs="Open Sans"/>
        </w:rPr>
        <w:t xml:space="preserve">responded with continuous improvement actions </w:t>
      </w:r>
      <w:r w:rsidR="005F35EE">
        <w:rPr>
          <w:rFonts w:ascii="Open Sans" w:hAnsi="Open Sans" w:cs="Open Sans"/>
        </w:rPr>
        <w:t xml:space="preserve">in relation to resident deterioration and </w:t>
      </w:r>
      <w:r w:rsidR="0055100B" w:rsidRPr="00227881">
        <w:rPr>
          <w:rFonts w:ascii="Open Sans" w:hAnsi="Open Sans" w:cs="Open Sans"/>
        </w:rPr>
        <w:t>pain management including identification and monitoring</w:t>
      </w:r>
      <w:r w:rsidR="005F35EE">
        <w:rPr>
          <w:rFonts w:ascii="Open Sans" w:hAnsi="Open Sans" w:cs="Open Sans"/>
        </w:rPr>
        <w:t>. The Approved Provider</w:t>
      </w:r>
      <w:r w:rsidR="003A2645">
        <w:rPr>
          <w:rFonts w:ascii="Open Sans" w:hAnsi="Open Sans" w:cs="Open Sans"/>
        </w:rPr>
        <w:t xml:space="preserve">’s response </w:t>
      </w:r>
      <w:r w:rsidR="00DF1641">
        <w:rPr>
          <w:rFonts w:ascii="Open Sans" w:hAnsi="Open Sans" w:cs="Open Sans"/>
        </w:rPr>
        <w:t>evidenced actions had been added</w:t>
      </w:r>
      <w:r w:rsidR="007B303C">
        <w:rPr>
          <w:rFonts w:ascii="Open Sans" w:hAnsi="Open Sans" w:cs="Open Sans"/>
        </w:rPr>
        <w:t xml:space="preserve">, actioned and closed in the </w:t>
      </w:r>
      <w:r w:rsidR="00DF1641">
        <w:rPr>
          <w:rFonts w:ascii="Open Sans" w:hAnsi="Open Sans" w:cs="Open Sans"/>
        </w:rPr>
        <w:t>service’s Plan for Continuous Improvement (PCI)</w:t>
      </w:r>
      <w:r w:rsidR="007B303C">
        <w:rPr>
          <w:rFonts w:ascii="Open Sans" w:hAnsi="Open Sans" w:cs="Open Sans"/>
        </w:rPr>
        <w:t>. In addition, relevant training has been provided</w:t>
      </w:r>
      <w:r w:rsidR="00E52A87">
        <w:rPr>
          <w:rFonts w:ascii="Open Sans" w:hAnsi="Open Sans" w:cs="Open Sans"/>
        </w:rPr>
        <w:t xml:space="preserve"> which included using these examples as case studies, meetings </w:t>
      </w:r>
      <w:r w:rsidR="00554512">
        <w:rPr>
          <w:rFonts w:ascii="Open Sans" w:hAnsi="Open Sans" w:cs="Open Sans"/>
        </w:rPr>
        <w:t>held,</w:t>
      </w:r>
      <w:r w:rsidR="00E52A87">
        <w:rPr>
          <w:rFonts w:ascii="Open Sans" w:hAnsi="Open Sans" w:cs="Open Sans"/>
        </w:rPr>
        <w:t xml:space="preserve"> and </w:t>
      </w:r>
      <w:r w:rsidR="00D233F0">
        <w:rPr>
          <w:rFonts w:ascii="Open Sans" w:hAnsi="Open Sans" w:cs="Open Sans"/>
        </w:rPr>
        <w:t>communications issued.</w:t>
      </w:r>
      <w:r w:rsidR="00554512">
        <w:rPr>
          <w:rFonts w:ascii="Open Sans" w:hAnsi="Open Sans" w:cs="Open Sans"/>
        </w:rPr>
        <w:t xml:space="preserve"> </w:t>
      </w:r>
      <w:r w:rsidR="000B18E1">
        <w:rPr>
          <w:rFonts w:ascii="Open Sans" w:hAnsi="Open Sans" w:cs="Open Sans"/>
        </w:rPr>
        <w:t>In making my decisions, I have placed weight on the Approved Provider</w:t>
      </w:r>
      <w:r w:rsidR="0085755C">
        <w:rPr>
          <w:rFonts w:ascii="Open Sans" w:hAnsi="Open Sans" w:cs="Open Sans"/>
        </w:rPr>
        <w:t>’s response and submitted evidence and therefore</w:t>
      </w:r>
      <w:r w:rsidR="00B62333">
        <w:rPr>
          <w:rFonts w:ascii="Open Sans" w:hAnsi="Open Sans" w:cs="Open Sans"/>
        </w:rPr>
        <w:t xml:space="preserve"> I find</w:t>
      </w:r>
      <w:r w:rsidR="000B18E1">
        <w:rPr>
          <w:rFonts w:ascii="Open Sans" w:hAnsi="Open Sans" w:cs="Open Sans"/>
        </w:rPr>
        <w:t xml:space="preserve"> Require</w:t>
      </w:r>
      <w:r w:rsidR="0087005A">
        <w:rPr>
          <w:rFonts w:ascii="Open Sans" w:hAnsi="Open Sans" w:cs="Open Sans"/>
        </w:rPr>
        <w:t>ment</w:t>
      </w:r>
      <w:r w:rsidR="000B18E1">
        <w:rPr>
          <w:rFonts w:ascii="Open Sans" w:hAnsi="Open Sans" w:cs="Open Sans"/>
        </w:rPr>
        <w:t xml:space="preserve"> 3(3)(d) compliant.</w:t>
      </w:r>
    </w:p>
    <w:p w14:paraId="2A236EE0" w14:textId="62D2CE28" w:rsidR="004A7A65" w:rsidRDefault="000B18E1" w:rsidP="0087005A">
      <w:pPr>
        <w:pStyle w:val="NormalArial"/>
        <w:rPr>
          <w:rFonts w:ascii="Open Sans" w:hAnsi="Open Sans" w:cs="Open Sans"/>
        </w:rPr>
      </w:pPr>
      <w:r>
        <w:rPr>
          <w:rFonts w:ascii="Open Sans" w:hAnsi="Open Sans" w:cs="Open Sans"/>
        </w:rPr>
        <w:t xml:space="preserve">Regarding the remaining requirements, consumers and representatives </w:t>
      </w:r>
      <w:r w:rsidR="00D65B20">
        <w:rPr>
          <w:rFonts w:ascii="Open Sans" w:hAnsi="Open Sans" w:cs="Open Sans"/>
        </w:rPr>
        <w:t>expressed satisfaction with</w:t>
      </w:r>
      <w:r w:rsidR="00D43262">
        <w:rPr>
          <w:rFonts w:ascii="Open Sans" w:hAnsi="Open Sans" w:cs="Open Sans"/>
        </w:rPr>
        <w:t xml:space="preserve"> </w:t>
      </w:r>
      <w:r w:rsidR="00D43262" w:rsidRPr="003935AD">
        <w:rPr>
          <w:rFonts w:ascii="Open Sans" w:hAnsi="Open Sans" w:cs="Open Sans"/>
        </w:rPr>
        <w:t>the clinical and personal care consumers receive</w:t>
      </w:r>
      <w:r w:rsidR="00D43262">
        <w:rPr>
          <w:rFonts w:ascii="Open Sans" w:hAnsi="Open Sans" w:cs="Open Sans"/>
        </w:rPr>
        <w:t>.</w:t>
      </w:r>
      <w:r w:rsidR="006E6BA2">
        <w:rPr>
          <w:rFonts w:ascii="Open Sans" w:hAnsi="Open Sans" w:cs="Open Sans"/>
        </w:rPr>
        <w:t xml:space="preserve"> </w:t>
      </w:r>
      <w:r w:rsidR="000238BB">
        <w:rPr>
          <w:rFonts w:ascii="Open Sans" w:hAnsi="Open Sans" w:cs="Open Sans"/>
        </w:rPr>
        <w:t>The Assessment Team’s observations, d</w:t>
      </w:r>
      <w:r w:rsidR="00C05046">
        <w:rPr>
          <w:rFonts w:ascii="Open Sans" w:hAnsi="Open Sans" w:cs="Open Sans"/>
        </w:rPr>
        <w:t>ocumentation</w:t>
      </w:r>
      <w:r w:rsidR="000238BB">
        <w:rPr>
          <w:rFonts w:ascii="Open Sans" w:hAnsi="Open Sans" w:cs="Open Sans"/>
        </w:rPr>
        <w:t xml:space="preserve"> and </w:t>
      </w:r>
      <w:r w:rsidR="00C05046">
        <w:rPr>
          <w:rFonts w:ascii="Open Sans" w:hAnsi="Open Sans" w:cs="Open Sans"/>
        </w:rPr>
        <w:t>interviews with consumers, representatives</w:t>
      </w:r>
      <w:r w:rsidR="000238BB">
        <w:rPr>
          <w:rFonts w:ascii="Open Sans" w:hAnsi="Open Sans" w:cs="Open Sans"/>
        </w:rPr>
        <w:t xml:space="preserve">, management and </w:t>
      </w:r>
      <w:r w:rsidR="00C05046">
        <w:rPr>
          <w:rFonts w:ascii="Open Sans" w:hAnsi="Open Sans" w:cs="Open Sans"/>
        </w:rPr>
        <w:t>staff</w:t>
      </w:r>
      <w:r w:rsidR="000238BB">
        <w:rPr>
          <w:rFonts w:ascii="Open Sans" w:hAnsi="Open Sans" w:cs="Open Sans"/>
        </w:rPr>
        <w:t xml:space="preserve"> evidenced safe and effective care </w:t>
      </w:r>
      <w:r w:rsidR="006E6BA2" w:rsidRPr="003935AD">
        <w:rPr>
          <w:rFonts w:ascii="Open Sans" w:hAnsi="Open Sans" w:cs="Open Sans"/>
        </w:rPr>
        <w:t>is provided which is tailored to the needs of the consumers.</w:t>
      </w:r>
      <w:r w:rsidR="005418F0">
        <w:rPr>
          <w:rFonts w:ascii="Open Sans" w:hAnsi="Open Sans" w:cs="Open Sans"/>
        </w:rPr>
        <w:t xml:space="preserve"> </w:t>
      </w:r>
      <w:r w:rsidR="009D037C">
        <w:rPr>
          <w:rFonts w:ascii="Open Sans" w:hAnsi="Open Sans" w:cs="Open Sans"/>
        </w:rPr>
        <w:t>Th</w:t>
      </w:r>
      <w:r w:rsidR="00D56BA0">
        <w:rPr>
          <w:rFonts w:ascii="Open Sans" w:hAnsi="Open Sans" w:cs="Open Sans"/>
        </w:rPr>
        <w:t>e service utilises a monitoring tool to identify and trend risks</w:t>
      </w:r>
      <w:r w:rsidR="00FD2277">
        <w:rPr>
          <w:rFonts w:ascii="Open Sans" w:hAnsi="Open Sans" w:cs="Open Sans"/>
        </w:rPr>
        <w:t>.</w:t>
      </w:r>
      <w:r w:rsidR="00467CCB">
        <w:rPr>
          <w:rFonts w:ascii="Open Sans" w:hAnsi="Open Sans" w:cs="Open Sans"/>
        </w:rPr>
        <w:t xml:space="preserve"> Clinical risk meeting </w:t>
      </w:r>
      <w:r w:rsidR="00CF30C5">
        <w:rPr>
          <w:rFonts w:ascii="Open Sans" w:hAnsi="Open Sans" w:cs="Open Sans"/>
        </w:rPr>
        <w:t>minutes evidenced discussion of trends, strategies and interventions</w:t>
      </w:r>
      <w:r w:rsidR="00E049E3">
        <w:rPr>
          <w:rFonts w:ascii="Open Sans" w:hAnsi="Open Sans" w:cs="Open Sans"/>
        </w:rPr>
        <w:t>.</w:t>
      </w:r>
      <w:r w:rsidR="004A7A65">
        <w:rPr>
          <w:rFonts w:ascii="Open Sans" w:hAnsi="Open Sans" w:cs="Open Sans"/>
        </w:rPr>
        <w:t xml:space="preserve"> </w:t>
      </w:r>
    </w:p>
    <w:p w14:paraId="2B86C615" w14:textId="6B11EFA5" w:rsidR="00ED71CE" w:rsidRDefault="00CB667D" w:rsidP="0087005A">
      <w:pPr>
        <w:pStyle w:val="NormalArial"/>
        <w:rPr>
          <w:rFonts w:ascii="Open Sans" w:hAnsi="Open Sans" w:cs="Open Sans"/>
        </w:rPr>
      </w:pPr>
      <w:r>
        <w:rPr>
          <w:rFonts w:ascii="Open Sans" w:hAnsi="Open Sans" w:cs="Open Sans"/>
        </w:rPr>
        <w:t xml:space="preserve">Consumers and </w:t>
      </w:r>
      <w:r w:rsidRPr="00A84A0E">
        <w:rPr>
          <w:rFonts w:ascii="Open Sans" w:hAnsi="Open Sans" w:cs="Open Sans"/>
        </w:rPr>
        <w:t>representatives</w:t>
      </w:r>
      <w:r>
        <w:rPr>
          <w:rFonts w:ascii="Open Sans" w:hAnsi="Open Sans" w:cs="Open Sans"/>
        </w:rPr>
        <w:t xml:space="preserve"> indicated</w:t>
      </w:r>
      <w:r w:rsidRPr="00A84A0E">
        <w:rPr>
          <w:rFonts w:ascii="Open Sans" w:hAnsi="Open Sans" w:cs="Open Sans"/>
        </w:rPr>
        <w:t xml:space="preserve"> they fe</w:t>
      </w:r>
      <w:r>
        <w:rPr>
          <w:rFonts w:ascii="Open Sans" w:hAnsi="Open Sans" w:cs="Open Sans"/>
        </w:rPr>
        <w:t>lt</w:t>
      </w:r>
      <w:r w:rsidRPr="00A84A0E">
        <w:rPr>
          <w:rFonts w:ascii="Open Sans" w:hAnsi="Open Sans" w:cs="Open Sans"/>
        </w:rPr>
        <w:t xml:space="preserve"> confident the organisation will support consumers in having their needs and wishes met when nearing end of life. Staff were able to describe how care changes when a consumer approaches their end of life</w:t>
      </w:r>
      <w:r>
        <w:rPr>
          <w:rFonts w:ascii="Open Sans" w:hAnsi="Open Sans" w:cs="Open Sans"/>
        </w:rPr>
        <w:t>.</w:t>
      </w:r>
      <w:r w:rsidR="00571186">
        <w:rPr>
          <w:rFonts w:ascii="Open Sans" w:hAnsi="Open Sans" w:cs="Open Sans"/>
        </w:rPr>
        <w:t xml:space="preserve"> </w:t>
      </w:r>
      <w:r w:rsidR="00571186" w:rsidRPr="00A84A0E">
        <w:rPr>
          <w:rFonts w:ascii="Open Sans" w:hAnsi="Open Sans" w:cs="Open Sans"/>
        </w:rPr>
        <w:t xml:space="preserve">There were no consumers receiving end of life care </w:t>
      </w:r>
      <w:r w:rsidR="00571186">
        <w:rPr>
          <w:rFonts w:ascii="Open Sans" w:hAnsi="Open Sans" w:cs="Open Sans"/>
        </w:rPr>
        <w:t>at the time of this</w:t>
      </w:r>
      <w:r w:rsidR="00571186" w:rsidRPr="00A84A0E">
        <w:rPr>
          <w:rFonts w:ascii="Open Sans" w:hAnsi="Open Sans" w:cs="Open Sans"/>
        </w:rPr>
        <w:t xml:space="preserve"> Site Audit.</w:t>
      </w:r>
    </w:p>
    <w:p w14:paraId="38D8DD12" w14:textId="5F5CBCEA" w:rsidR="00313886" w:rsidRDefault="005418F0" w:rsidP="0087005A">
      <w:pPr>
        <w:pStyle w:val="NormalArial"/>
        <w:rPr>
          <w:rFonts w:ascii="Open Sans" w:hAnsi="Open Sans" w:cs="Open Sans"/>
        </w:rPr>
      </w:pPr>
      <w:r>
        <w:rPr>
          <w:rFonts w:ascii="Open Sans" w:hAnsi="Open Sans" w:cs="Open Sans"/>
          <w:color w:val="auto"/>
        </w:rPr>
        <w:t>Consumers were satisfied their needs and preferences are effectively communicated between staff and others involved in their care.</w:t>
      </w:r>
      <w:r w:rsidR="00CE0C7F">
        <w:rPr>
          <w:rFonts w:ascii="Open Sans" w:hAnsi="Open Sans" w:cs="Open Sans"/>
          <w:color w:val="auto"/>
        </w:rPr>
        <w:t xml:space="preserve"> </w:t>
      </w:r>
      <w:r w:rsidR="00CE0C7F" w:rsidRPr="006010E2">
        <w:rPr>
          <w:rFonts w:ascii="Open Sans" w:hAnsi="Open Sans" w:cs="Open Sans"/>
        </w:rPr>
        <w:t>Staff were aware of consumer preferences, condition and needs and how this information is shared</w:t>
      </w:r>
      <w:r w:rsidR="00CE0C7F">
        <w:rPr>
          <w:rFonts w:ascii="Open Sans" w:hAnsi="Open Sans" w:cs="Open Sans"/>
        </w:rPr>
        <w:t xml:space="preserve">. Documentation evidenced </w:t>
      </w:r>
      <w:r w:rsidR="00CE0C7F">
        <w:rPr>
          <w:rFonts w:ascii="Open Sans" w:hAnsi="Open Sans" w:cs="Open Sans"/>
          <w:color w:val="auto"/>
        </w:rPr>
        <w:t xml:space="preserve">the service has </w:t>
      </w:r>
      <w:r w:rsidR="00CE0C7F" w:rsidRPr="006010E2">
        <w:rPr>
          <w:rFonts w:ascii="Open Sans" w:hAnsi="Open Sans" w:cs="Open Sans"/>
        </w:rPr>
        <w:t xml:space="preserve">processes in place to document and communicate information within the organisation and with others where responsibility for care is shared. </w:t>
      </w:r>
    </w:p>
    <w:p w14:paraId="3CA5C474" w14:textId="35B92D23" w:rsidR="00B92B54" w:rsidRDefault="00A574B1" w:rsidP="0087005A">
      <w:pPr>
        <w:pStyle w:val="NormalArial"/>
        <w:rPr>
          <w:rFonts w:ascii="Open Sans" w:hAnsi="Open Sans" w:cs="Open Sans"/>
          <w:color w:val="auto"/>
        </w:rPr>
      </w:pPr>
      <w:r>
        <w:rPr>
          <w:rFonts w:ascii="Open Sans" w:hAnsi="Open Sans" w:cs="Open Sans"/>
        </w:rPr>
        <w:t xml:space="preserve">Consumers </w:t>
      </w:r>
      <w:r w:rsidRPr="00740717">
        <w:rPr>
          <w:rFonts w:ascii="Open Sans" w:hAnsi="Open Sans" w:cs="Open Sans"/>
        </w:rPr>
        <w:t xml:space="preserve">and representatives </w:t>
      </w:r>
      <w:r>
        <w:rPr>
          <w:rFonts w:ascii="Open Sans" w:hAnsi="Open Sans" w:cs="Open Sans"/>
        </w:rPr>
        <w:t>indicated</w:t>
      </w:r>
      <w:r w:rsidRPr="00740717">
        <w:rPr>
          <w:rFonts w:ascii="Open Sans" w:hAnsi="Open Sans" w:cs="Open Sans"/>
        </w:rPr>
        <w:t xml:space="preserve"> referrals happen promptly when consumer’s personal or clinical needs change</w:t>
      </w:r>
      <w:r>
        <w:rPr>
          <w:rFonts w:ascii="Open Sans" w:hAnsi="Open Sans" w:cs="Open Sans"/>
        </w:rPr>
        <w:t>.</w:t>
      </w:r>
      <w:r>
        <w:rPr>
          <w:rFonts w:ascii="Open Sans" w:hAnsi="Open Sans" w:cs="Open Sans"/>
          <w:color w:val="auto"/>
        </w:rPr>
        <w:t xml:space="preserve"> </w:t>
      </w:r>
      <w:r w:rsidR="00921F92">
        <w:rPr>
          <w:rFonts w:ascii="Open Sans" w:hAnsi="Open Sans" w:cs="Open Sans"/>
        </w:rPr>
        <w:t>D</w:t>
      </w:r>
      <w:r w:rsidR="00921F92" w:rsidRPr="00740717">
        <w:rPr>
          <w:rFonts w:ascii="Open Sans" w:hAnsi="Open Sans" w:cs="Open Sans"/>
        </w:rPr>
        <w:t xml:space="preserve">ocumentation </w:t>
      </w:r>
      <w:r w:rsidR="00921F92">
        <w:rPr>
          <w:rFonts w:ascii="Open Sans" w:hAnsi="Open Sans" w:cs="Open Sans"/>
        </w:rPr>
        <w:t>evidenced</w:t>
      </w:r>
      <w:r w:rsidR="00921F92" w:rsidRPr="00740717">
        <w:rPr>
          <w:rFonts w:ascii="Open Sans" w:hAnsi="Open Sans" w:cs="Open Sans"/>
        </w:rPr>
        <w:t xml:space="preserve"> the input of others and referrals where needed, including</w:t>
      </w:r>
      <w:r w:rsidR="00501DB5">
        <w:rPr>
          <w:rFonts w:ascii="Open Sans" w:hAnsi="Open Sans" w:cs="Open Sans"/>
        </w:rPr>
        <w:t xml:space="preserve"> those in relation to </w:t>
      </w:r>
      <w:r w:rsidR="00921F92" w:rsidRPr="00740717">
        <w:rPr>
          <w:rFonts w:ascii="Open Sans" w:hAnsi="Open Sans" w:cs="Open Sans"/>
        </w:rPr>
        <w:t xml:space="preserve">palliative care </w:t>
      </w:r>
      <w:r w:rsidR="00501DB5">
        <w:rPr>
          <w:rFonts w:ascii="Open Sans" w:hAnsi="Open Sans" w:cs="Open Sans"/>
        </w:rPr>
        <w:t xml:space="preserve">and </w:t>
      </w:r>
      <w:r w:rsidR="00921F92" w:rsidRPr="00740717">
        <w:rPr>
          <w:rFonts w:ascii="Open Sans" w:hAnsi="Open Sans" w:cs="Open Sans"/>
        </w:rPr>
        <w:t>occupational therapist</w:t>
      </w:r>
      <w:r w:rsidR="00501DB5">
        <w:rPr>
          <w:rFonts w:ascii="Open Sans" w:hAnsi="Open Sans" w:cs="Open Sans"/>
        </w:rPr>
        <w:t>s</w:t>
      </w:r>
      <w:r w:rsidR="00921F92" w:rsidRPr="00740717">
        <w:rPr>
          <w:rFonts w:ascii="Open Sans" w:hAnsi="Open Sans" w:cs="Open Sans"/>
        </w:rPr>
        <w:t>, physiotherapist</w:t>
      </w:r>
      <w:r w:rsidR="00501DB5">
        <w:rPr>
          <w:rFonts w:ascii="Open Sans" w:hAnsi="Open Sans" w:cs="Open Sans"/>
        </w:rPr>
        <w:t>s</w:t>
      </w:r>
      <w:r w:rsidR="00921F92" w:rsidRPr="00740717">
        <w:rPr>
          <w:rFonts w:ascii="Open Sans" w:hAnsi="Open Sans" w:cs="Open Sans"/>
        </w:rPr>
        <w:t>, Dementia Services Australia (DSA), dietitian</w:t>
      </w:r>
      <w:r w:rsidR="00501DB5">
        <w:rPr>
          <w:rFonts w:ascii="Open Sans" w:hAnsi="Open Sans" w:cs="Open Sans"/>
        </w:rPr>
        <w:t>s</w:t>
      </w:r>
      <w:r w:rsidR="00921F92" w:rsidRPr="00740717">
        <w:rPr>
          <w:rFonts w:ascii="Open Sans" w:hAnsi="Open Sans" w:cs="Open Sans"/>
        </w:rPr>
        <w:t>, geriatrician</w:t>
      </w:r>
      <w:r w:rsidR="00501DB5">
        <w:rPr>
          <w:rFonts w:ascii="Open Sans" w:hAnsi="Open Sans" w:cs="Open Sans"/>
        </w:rPr>
        <w:t>s</w:t>
      </w:r>
      <w:r w:rsidR="00921F92" w:rsidRPr="00740717">
        <w:rPr>
          <w:rFonts w:ascii="Open Sans" w:hAnsi="Open Sans" w:cs="Open Sans"/>
        </w:rPr>
        <w:t xml:space="preserve"> and medical officers</w:t>
      </w:r>
      <w:r w:rsidR="00501DB5">
        <w:rPr>
          <w:rFonts w:ascii="Open Sans" w:hAnsi="Open Sans" w:cs="Open Sans"/>
        </w:rPr>
        <w:t>.</w:t>
      </w:r>
    </w:p>
    <w:p w14:paraId="402D999F" w14:textId="29091203" w:rsidR="00501DB5" w:rsidRPr="005418F0" w:rsidRDefault="00CD08EC" w:rsidP="0087005A">
      <w:pPr>
        <w:rPr>
          <w:rFonts w:ascii="Open Sans" w:hAnsi="Open Sans" w:cs="Open Sans"/>
          <w:color w:val="auto"/>
        </w:rPr>
      </w:pPr>
      <w:r>
        <w:rPr>
          <w:rFonts w:ascii="Open Sans" w:hAnsi="Open Sans" w:cs="Open Sans"/>
          <w:color w:val="auto"/>
        </w:rPr>
        <w:lastRenderedPageBreak/>
        <w:t xml:space="preserve">The service has processed, policies and procedures in place to guide staff on </w:t>
      </w:r>
      <w:r w:rsidR="00580048" w:rsidRPr="005B3B3C">
        <w:rPr>
          <w:rFonts w:ascii="Open Sans" w:hAnsi="Open Sans" w:cs="Open Sans"/>
        </w:rPr>
        <w:t>infection control, outbreak management, and the appropriate prescribing and use of antibiotics</w:t>
      </w:r>
      <w:r w:rsidR="00580048">
        <w:rPr>
          <w:rFonts w:ascii="Open Sans" w:hAnsi="Open Sans" w:cs="Open Sans"/>
        </w:rPr>
        <w:t>.</w:t>
      </w:r>
      <w:r w:rsidR="00E07171">
        <w:rPr>
          <w:rFonts w:ascii="Open Sans" w:hAnsi="Open Sans" w:cs="Open Sans"/>
          <w:color w:val="auto"/>
        </w:rPr>
        <w:t xml:space="preserve"> </w:t>
      </w:r>
      <w:r>
        <w:rPr>
          <w:rFonts w:ascii="Open Sans" w:hAnsi="Open Sans" w:cs="Open Sans"/>
          <w:color w:val="auto"/>
        </w:rPr>
        <w:t xml:space="preserve">Staff </w:t>
      </w:r>
      <w:r w:rsidR="00D31B05">
        <w:rPr>
          <w:rFonts w:ascii="Open Sans" w:hAnsi="Open Sans" w:cs="Open Sans"/>
          <w:color w:val="auto"/>
        </w:rPr>
        <w:t xml:space="preserve">demonstrated understanding of </w:t>
      </w:r>
      <w:r w:rsidR="00580048">
        <w:rPr>
          <w:rFonts w:ascii="Open Sans" w:hAnsi="Open Sans" w:cs="Open Sans"/>
          <w:color w:val="auto"/>
        </w:rPr>
        <w:t>infection control and</w:t>
      </w:r>
      <w:r w:rsidR="00E07171">
        <w:rPr>
          <w:rFonts w:ascii="Open Sans" w:hAnsi="Open Sans" w:cs="Open Sans"/>
          <w:color w:val="auto"/>
        </w:rPr>
        <w:t xml:space="preserve"> practices and antimicrobial stewardship. Documentation</w:t>
      </w:r>
      <w:r w:rsidR="00C4740C">
        <w:rPr>
          <w:rFonts w:ascii="Open Sans" w:hAnsi="Open Sans" w:cs="Open Sans"/>
          <w:color w:val="auto"/>
        </w:rPr>
        <w:t xml:space="preserve"> </w:t>
      </w:r>
      <w:r w:rsidR="00135344">
        <w:rPr>
          <w:rFonts w:ascii="Open Sans" w:hAnsi="Open Sans" w:cs="Open Sans"/>
          <w:color w:val="auto"/>
        </w:rPr>
        <w:t xml:space="preserve">evidenced the use of antibiotics </w:t>
      </w:r>
      <w:r w:rsidR="00851251">
        <w:rPr>
          <w:rFonts w:ascii="Open Sans" w:hAnsi="Open Sans" w:cs="Open Sans"/>
          <w:color w:val="auto"/>
        </w:rPr>
        <w:t>and infections are reviewed and</w:t>
      </w:r>
      <w:r w:rsidR="00135344">
        <w:rPr>
          <w:rFonts w:ascii="Open Sans" w:hAnsi="Open Sans" w:cs="Open Sans"/>
          <w:color w:val="auto"/>
        </w:rPr>
        <w:t xml:space="preserve"> monitored</w:t>
      </w:r>
      <w:r w:rsidR="00851251">
        <w:rPr>
          <w:rFonts w:ascii="Open Sans" w:hAnsi="Open Sans" w:cs="Open Sans"/>
          <w:color w:val="auto"/>
        </w:rPr>
        <w:t xml:space="preserve">, with relevant information included in the service’s infections register. </w:t>
      </w:r>
    </w:p>
    <w:p w14:paraId="1A5F3EBC" w14:textId="77777777" w:rsidR="003C2307" w:rsidRDefault="003C2307">
      <w:pPr>
        <w:spacing w:after="160" w:line="259" w:lineRule="auto"/>
        <w:rPr>
          <w:rFonts w:ascii="Open Sans" w:eastAsia="Yu Gothic Light" w:hAnsi="Open Sans" w:cs="Open Sans"/>
          <w:b/>
          <w:bCs/>
          <w:sz w:val="30"/>
          <w:szCs w:val="28"/>
        </w:rPr>
      </w:pPr>
      <w:r>
        <w:rPr>
          <w:rFonts w:ascii="Open Sans" w:hAnsi="Open Sans" w:cs="Open Sans"/>
        </w:rPr>
        <w:br w:type="page"/>
      </w:r>
    </w:p>
    <w:p w14:paraId="3E6E5BD3" w14:textId="3F00BCFE" w:rsidR="00B92B54" w:rsidRPr="001E694D" w:rsidRDefault="00B92B54"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4</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9"/>
        <w:gridCol w:w="1830"/>
      </w:tblGrid>
      <w:tr w:rsidR="00D777B1" w14:paraId="6E823CF5" w14:textId="77777777" w:rsidTr="00D777B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2AC584A5" w14:textId="77777777" w:rsidR="00B92B54" w:rsidRPr="001E694D" w:rsidRDefault="00B92B54" w:rsidP="000C5D91">
            <w:pPr>
              <w:spacing w:before="0" w:line="22" w:lineRule="atLeast"/>
              <w:rPr>
                <w:rFonts w:ascii="Open Sans" w:hAnsi="Open Sans" w:cs="Open Sans"/>
                <w:b w:val="0"/>
              </w:rPr>
            </w:pPr>
            <w:r w:rsidRPr="001E694D">
              <w:rPr>
                <w:rFonts w:ascii="Open Sans" w:hAnsi="Open Sans" w:cs="Open Sans"/>
                <w:color w:val="FFFFFF" w:themeColor="background1"/>
              </w:rPr>
              <w:t>Services and supports for daily living</w:t>
            </w:r>
          </w:p>
        </w:tc>
        <w:tc>
          <w:tcPr>
            <w:tcW w:w="1977" w:type="dxa"/>
            <w:shd w:val="clear" w:color="auto" w:fill="781E77"/>
          </w:tcPr>
          <w:p w14:paraId="767E835B" w14:textId="77777777" w:rsidR="00B92B54" w:rsidRPr="001E694D" w:rsidRDefault="00B92B54"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D777B1" w14:paraId="5027D7C6" w14:textId="77777777" w:rsidTr="00D777B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569696F" w14:textId="77777777" w:rsidR="00B92B54" w:rsidRPr="001E694D" w:rsidRDefault="00B92B54" w:rsidP="002C5FA9">
            <w:pPr>
              <w:spacing w:line="22" w:lineRule="atLeast"/>
              <w:rPr>
                <w:rFonts w:ascii="Open Sans" w:hAnsi="Open Sans" w:cs="Open Sans"/>
              </w:rPr>
            </w:pPr>
            <w:r w:rsidRPr="001E694D">
              <w:rPr>
                <w:rFonts w:ascii="Open Sans" w:hAnsi="Open Sans" w:cs="Open Sans"/>
              </w:rPr>
              <w:t>Requirement 4(3)(a)</w:t>
            </w:r>
          </w:p>
        </w:tc>
        <w:tc>
          <w:tcPr>
            <w:tcW w:w="6496" w:type="dxa"/>
            <w:shd w:val="clear" w:color="auto" w:fill="auto"/>
          </w:tcPr>
          <w:p w14:paraId="07FE867E" w14:textId="77777777" w:rsidR="00B92B54" w:rsidRPr="001E694D" w:rsidRDefault="00B92B5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services and supports for daily living that meet the consumer’s needs, goals and preferences and optimise their independence, health, well-being and quality of life.</w:t>
            </w:r>
          </w:p>
        </w:tc>
        <w:tc>
          <w:tcPr>
            <w:tcW w:w="1977" w:type="dxa"/>
            <w:shd w:val="clear" w:color="auto" w:fill="auto"/>
          </w:tcPr>
          <w:p w14:paraId="4A7A47F8" w14:textId="77777777" w:rsidR="00B92B54" w:rsidRPr="001E694D" w:rsidRDefault="00DB5F0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409889419"/>
                <w:placeholder>
                  <w:docPart w:val="24A8B5F00EBA46D4BCB25B215B1B5A2D"/>
                </w:placeholder>
                <w:dropDownList>
                  <w:listItem w:displayText="choose a rating" w:value="choose a rating"/>
                  <w:listItem w:displayText="Compliant" w:value="Compliant"/>
                  <w:listItem w:displayText="Not Compliant" w:value="Not Compliant"/>
                </w:dropDownList>
              </w:sdtPr>
              <w:sdtEndPr/>
              <w:sdtContent>
                <w:r w:rsidR="00B92B54" w:rsidRPr="001E694D">
                  <w:rPr>
                    <w:rFonts w:ascii="Open Sans" w:hAnsi="Open Sans" w:cs="Open Sans"/>
                  </w:rPr>
                  <w:t>Compliant</w:t>
                </w:r>
              </w:sdtContent>
            </w:sdt>
          </w:p>
        </w:tc>
      </w:tr>
      <w:tr w:rsidR="00D777B1" w14:paraId="6099AE5C" w14:textId="77777777" w:rsidTr="00D777B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38DA93D" w14:textId="77777777" w:rsidR="00B92B54" w:rsidRPr="001E694D" w:rsidRDefault="00B92B54" w:rsidP="002C5FA9">
            <w:pPr>
              <w:spacing w:line="22" w:lineRule="atLeast"/>
              <w:rPr>
                <w:rFonts w:ascii="Open Sans" w:hAnsi="Open Sans" w:cs="Open Sans"/>
              </w:rPr>
            </w:pPr>
            <w:r w:rsidRPr="001E694D">
              <w:rPr>
                <w:rFonts w:ascii="Open Sans" w:hAnsi="Open Sans" w:cs="Open Sans"/>
              </w:rPr>
              <w:t>Requirement 4(3)(b)</w:t>
            </w:r>
          </w:p>
        </w:tc>
        <w:tc>
          <w:tcPr>
            <w:tcW w:w="6496" w:type="dxa"/>
            <w:shd w:val="clear" w:color="auto" w:fill="auto"/>
          </w:tcPr>
          <w:p w14:paraId="0CA248A1" w14:textId="77777777" w:rsidR="00B92B54" w:rsidRPr="001E694D" w:rsidRDefault="00B92B5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Services and supports for daily living promote each consumer’s emotional, spiritual and psychological well-being.</w:t>
            </w:r>
          </w:p>
        </w:tc>
        <w:tc>
          <w:tcPr>
            <w:tcW w:w="1977" w:type="dxa"/>
            <w:shd w:val="clear" w:color="auto" w:fill="auto"/>
          </w:tcPr>
          <w:p w14:paraId="48C8F632" w14:textId="77777777" w:rsidR="00B92B54" w:rsidRPr="001E694D" w:rsidRDefault="00DB5F0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843254081"/>
                <w:placeholder>
                  <w:docPart w:val="B1CA7A6A0C424367A7F7EF2BC1FBE9EC"/>
                </w:placeholder>
                <w:dropDownList>
                  <w:listItem w:displayText="choose a rating" w:value="choose a rating"/>
                  <w:listItem w:displayText="Compliant" w:value="Compliant"/>
                  <w:listItem w:displayText="Not Compliant" w:value="Not Compliant"/>
                </w:dropDownList>
              </w:sdtPr>
              <w:sdtEndPr/>
              <w:sdtContent>
                <w:r w:rsidR="00B92B54" w:rsidRPr="001E694D">
                  <w:rPr>
                    <w:rFonts w:ascii="Open Sans" w:hAnsi="Open Sans" w:cs="Open Sans"/>
                  </w:rPr>
                  <w:t>Compliant</w:t>
                </w:r>
              </w:sdtContent>
            </w:sdt>
          </w:p>
        </w:tc>
      </w:tr>
      <w:tr w:rsidR="00D777B1" w14:paraId="28DAF5D5" w14:textId="77777777" w:rsidTr="00D777B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2C2E33B" w14:textId="77777777" w:rsidR="00B92B54" w:rsidRPr="001E694D" w:rsidRDefault="00B92B54" w:rsidP="002C5FA9">
            <w:pPr>
              <w:spacing w:line="22" w:lineRule="atLeast"/>
              <w:rPr>
                <w:rFonts w:ascii="Open Sans" w:hAnsi="Open Sans" w:cs="Open Sans"/>
              </w:rPr>
            </w:pPr>
            <w:r w:rsidRPr="001E694D">
              <w:rPr>
                <w:rFonts w:ascii="Open Sans" w:hAnsi="Open Sans" w:cs="Open Sans"/>
              </w:rPr>
              <w:t>Requirement 4(3)(c)</w:t>
            </w:r>
          </w:p>
        </w:tc>
        <w:tc>
          <w:tcPr>
            <w:tcW w:w="6496" w:type="dxa"/>
            <w:shd w:val="clear" w:color="auto" w:fill="auto"/>
          </w:tcPr>
          <w:p w14:paraId="0993FFD1" w14:textId="77777777" w:rsidR="00B92B54" w:rsidRPr="001E694D" w:rsidRDefault="00B92B5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Services and supports for daily living assist each consumer to:</w:t>
            </w:r>
          </w:p>
          <w:p w14:paraId="0DC99CF1" w14:textId="77777777" w:rsidR="00B92B54" w:rsidRPr="001E694D" w:rsidRDefault="00B92B54"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participate in their community within and outside the organisation’s service environment; and</w:t>
            </w:r>
          </w:p>
          <w:p w14:paraId="0A9693E0" w14:textId="77777777" w:rsidR="00B92B54" w:rsidRPr="001E694D" w:rsidRDefault="00B92B54"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have social and personal relationships; and</w:t>
            </w:r>
          </w:p>
          <w:p w14:paraId="4DB3A3CC" w14:textId="77777777" w:rsidR="00B92B54" w:rsidRPr="001E694D" w:rsidRDefault="00B92B54"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do the things of interest to them.</w:t>
            </w:r>
          </w:p>
        </w:tc>
        <w:tc>
          <w:tcPr>
            <w:tcW w:w="1977" w:type="dxa"/>
            <w:shd w:val="clear" w:color="auto" w:fill="auto"/>
          </w:tcPr>
          <w:p w14:paraId="7F9F99C4" w14:textId="77777777" w:rsidR="00B92B54" w:rsidRPr="001E694D" w:rsidRDefault="00DB5F0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863620421"/>
                <w:placeholder>
                  <w:docPart w:val="3612D0747B954521BA405834C37F0222"/>
                </w:placeholder>
                <w:dropDownList>
                  <w:listItem w:displayText="choose a rating" w:value="choose a rating"/>
                  <w:listItem w:displayText="Compliant" w:value="Compliant"/>
                  <w:listItem w:displayText="Not Compliant" w:value="Not Compliant"/>
                </w:dropDownList>
              </w:sdtPr>
              <w:sdtEndPr/>
              <w:sdtContent>
                <w:r w:rsidR="00B92B54" w:rsidRPr="001E694D">
                  <w:rPr>
                    <w:rFonts w:ascii="Open Sans" w:hAnsi="Open Sans" w:cs="Open Sans"/>
                  </w:rPr>
                  <w:t>Compliant</w:t>
                </w:r>
              </w:sdtContent>
            </w:sdt>
          </w:p>
        </w:tc>
      </w:tr>
      <w:tr w:rsidR="00D777B1" w14:paraId="18FA0BC4" w14:textId="77777777" w:rsidTr="00D777B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315A925" w14:textId="77777777" w:rsidR="00B92B54" w:rsidRPr="001E694D" w:rsidRDefault="00B92B54" w:rsidP="002C5FA9">
            <w:pPr>
              <w:spacing w:line="22" w:lineRule="atLeast"/>
              <w:rPr>
                <w:rFonts w:ascii="Open Sans" w:hAnsi="Open Sans" w:cs="Open Sans"/>
              </w:rPr>
            </w:pPr>
            <w:r w:rsidRPr="001E694D">
              <w:rPr>
                <w:rFonts w:ascii="Open Sans" w:hAnsi="Open Sans" w:cs="Open Sans"/>
              </w:rPr>
              <w:t>Requirement 4(3)(d)</w:t>
            </w:r>
          </w:p>
        </w:tc>
        <w:tc>
          <w:tcPr>
            <w:tcW w:w="6496" w:type="dxa"/>
            <w:shd w:val="clear" w:color="auto" w:fill="auto"/>
          </w:tcPr>
          <w:p w14:paraId="2106D632" w14:textId="77777777" w:rsidR="00B92B54" w:rsidRPr="001E694D" w:rsidRDefault="00B92B5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communicated within the organisation, and with others where responsibility for care is shared.</w:t>
            </w:r>
          </w:p>
        </w:tc>
        <w:tc>
          <w:tcPr>
            <w:tcW w:w="1977" w:type="dxa"/>
            <w:shd w:val="clear" w:color="auto" w:fill="auto"/>
          </w:tcPr>
          <w:p w14:paraId="1E54096B" w14:textId="77777777" w:rsidR="00B92B54" w:rsidRPr="001E694D" w:rsidRDefault="00DB5F0D"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305886978"/>
                <w:placeholder>
                  <w:docPart w:val="1B0BF19985184F1B84131726A197AC83"/>
                </w:placeholder>
                <w:dropDownList>
                  <w:listItem w:displayText="choose a rating" w:value="choose a rating"/>
                  <w:listItem w:displayText="Compliant" w:value="Compliant"/>
                  <w:listItem w:displayText="Not Compliant" w:value="Not Compliant"/>
                </w:dropDownList>
              </w:sdtPr>
              <w:sdtEndPr/>
              <w:sdtContent>
                <w:r w:rsidR="00B92B54" w:rsidRPr="001E694D">
                  <w:rPr>
                    <w:rFonts w:ascii="Open Sans" w:hAnsi="Open Sans" w:cs="Open Sans"/>
                  </w:rPr>
                  <w:t>Compliant</w:t>
                </w:r>
              </w:sdtContent>
            </w:sdt>
          </w:p>
        </w:tc>
      </w:tr>
      <w:tr w:rsidR="00D777B1" w14:paraId="63EF27A6" w14:textId="77777777" w:rsidTr="00D777B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BA21307" w14:textId="77777777" w:rsidR="00B92B54" w:rsidRPr="001E694D" w:rsidRDefault="00B92B54" w:rsidP="002C5FA9">
            <w:pPr>
              <w:spacing w:line="22" w:lineRule="atLeast"/>
              <w:rPr>
                <w:rFonts w:ascii="Open Sans" w:hAnsi="Open Sans" w:cs="Open Sans"/>
              </w:rPr>
            </w:pPr>
            <w:r w:rsidRPr="001E694D">
              <w:rPr>
                <w:rFonts w:ascii="Open Sans" w:hAnsi="Open Sans" w:cs="Open Sans"/>
              </w:rPr>
              <w:t>Requirement 4(3)(e)</w:t>
            </w:r>
          </w:p>
        </w:tc>
        <w:tc>
          <w:tcPr>
            <w:tcW w:w="6496" w:type="dxa"/>
            <w:shd w:val="clear" w:color="auto" w:fill="auto"/>
          </w:tcPr>
          <w:p w14:paraId="23C0CF8F" w14:textId="77777777" w:rsidR="00B92B54" w:rsidRPr="001E694D" w:rsidRDefault="00B92B5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36E75686" w14:textId="77777777" w:rsidR="00B92B54" w:rsidRPr="001E694D" w:rsidRDefault="00DB5F0D"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33698068"/>
                <w:placeholder>
                  <w:docPart w:val="64F631497A2649F197A627AEB166538F"/>
                </w:placeholder>
                <w:dropDownList>
                  <w:listItem w:displayText="choose a rating" w:value="choose a rating"/>
                  <w:listItem w:displayText="Compliant" w:value="Compliant"/>
                  <w:listItem w:displayText="Not Compliant" w:value="Not Compliant"/>
                </w:dropDownList>
              </w:sdtPr>
              <w:sdtEndPr/>
              <w:sdtContent>
                <w:r w:rsidR="00B92B54" w:rsidRPr="001E694D">
                  <w:rPr>
                    <w:rFonts w:ascii="Open Sans" w:hAnsi="Open Sans" w:cs="Open Sans"/>
                  </w:rPr>
                  <w:t>Compliant</w:t>
                </w:r>
              </w:sdtContent>
            </w:sdt>
          </w:p>
        </w:tc>
      </w:tr>
      <w:tr w:rsidR="00D777B1" w14:paraId="0DCA7B4C" w14:textId="77777777" w:rsidTr="00D777B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8D0E464" w14:textId="77777777" w:rsidR="00B92B54" w:rsidRPr="001E694D" w:rsidRDefault="00B92B54" w:rsidP="002C5FA9">
            <w:pPr>
              <w:spacing w:line="22" w:lineRule="atLeast"/>
              <w:rPr>
                <w:rFonts w:ascii="Open Sans" w:hAnsi="Open Sans" w:cs="Open Sans"/>
              </w:rPr>
            </w:pPr>
            <w:r w:rsidRPr="001E694D">
              <w:rPr>
                <w:rFonts w:ascii="Open Sans" w:hAnsi="Open Sans" w:cs="Open Sans"/>
              </w:rPr>
              <w:t>Requirement 4(3)(f)</w:t>
            </w:r>
          </w:p>
        </w:tc>
        <w:tc>
          <w:tcPr>
            <w:tcW w:w="6496" w:type="dxa"/>
            <w:shd w:val="clear" w:color="auto" w:fill="auto"/>
          </w:tcPr>
          <w:p w14:paraId="30D6CF68" w14:textId="77777777" w:rsidR="00B92B54" w:rsidRPr="001E694D" w:rsidRDefault="00B92B5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Where meals are provided, they are varied and of suitable quality and quantity.</w:t>
            </w:r>
          </w:p>
        </w:tc>
        <w:tc>
          <w:tcPr>
            <w:tcW w:w="1977" w:type="dxa"/>
            <w:shd w:val="clear" w:color="auto" w:fill="auto"/>
          </w:tcPr>
          <w:p w14:paraId="3BDFA505" w14:textId="77777777" w:rsidR="00B92B54" w:rsidRPr="001E694D" w:rsidRDefault="00DB5F0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596591817"/>
                <w:placeholder>
                  <w:docPart w:val="F735EA9C2FD74ECCADEA5D4CB2BB5024"/>
                </w:placeholder>
                <w:dropDownList>
                  <w:listItem w:displayText="choose a rating" w:value="choose a rating"/>
                  <w:listItem w:displayText="Compliant" w:value="Compliant"/>
                  <w:listItem w:displayText="Not Compliant" w:value="Not Compliant"/>
                </w:dropDownList>
              </w:sdtPr>
              <w:sdtEndPr/>
              <w:sdtContent>
                <w:r w:rsidR="00B92B54" w:rsidRPr="001E694D">
                  <w:rPr>
                    <w:rFonts w:ascii="Open Sans" w:hAnsi="Open Sans" w:cs="Open Sans"/>
                  </w:rPr>
                  <w:t>Compliant</w:t>
                </w:r>
              </w:sdtContent>
            </w:sdt>
          </w:p>
        </w:tc>
      </w:tr>
      <w:tr w:rsidR="00D777B1" w14:paraId="7AACA335" w14:textId="77777777" w:rsidTr="00D777B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BE8DB37" w14:textId="77777777" w:rsidR="00B92B54" w:rsidRPr="001E694D" w:rsidRDefault="00B92B54" w:rsidP="002C5FA9">
            <w:pPr>
              <w:spacing w:line="22" w:lineRule="atLeast"/>
              <w:rPr>
                <w:rFonts w:ascii="Open Sans" w:hAnsi="Open Sans" w:cs="Open Sans"/>
              </w:rPr>
            </w:pPr>
            <w:r w:rsidRPr="001E694D">
              <w:rPr>
                <w:rFonts w:ascii="Open Sans" w:hAnsi="Open Sans" w:cs="Open Sans"/>
              </w:rPr>
              <w:t>Requirement 4(3)(g)</w:t>
            </w:r>
          </w:p>
        </w:tc>
        <w:tc>
          <w:tcPr>
            <w:tcW w:w="6496" w:type="dxa"/>
            <w:shd w:val="clear" w:color="auto" w:fill="auto"/>
          </w:tcPr>
          <w:p w14:paraId="1F2EA732" w14:textId="77777777" w:rsidR="00B92B54" w:rsidRPr="001E694D" w:rsidRDefault="00B92B5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equipment is provided, it is safe, suitable, clean and well maintained.</w:t>
            </w:r>
          </w:p>
        </w:tc>
        <w:tc>
          <w:tcPr>
            <w:tcW w:w="1977" w:type="dxa"/>
            <w:shd w:val="clear" w:color="auto" w:fill="auto"/>
          </w:tcPr>
          <w:p w14:paraId="5BD0F750" w14:textId="77777777" w:rsidR="00B92B54" w:rsidRPr="001E694D" w:rsidRDefault="00DB5F0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469304864"/>
                <w:placeholder>
                  <w:docPart w:val="B0E4930CCEFD4CDCA51C4E097F4BA3F1"/>
                </w:placeholder>
                <w:dropDownList>
                  <w:listItem w:displayText="choose a rating" w:value="choose a rating"/>
                  <w:listItem w:displayText="Compliant" w:value="Compliant"/>
                  <w:listItem w:displayText="Not Compliant" w:value="Not Compliant"/>
                </w:dropDownList>
              </w:sdtPr>
              <w:sdtEndPr/>
              <w:sdtContent>
                <w:r w:rsidR="00B92B54" w:rsidRPr="001E694D">
                  <w:rPr>
                    <w:rFonts w:ascii="Open Sans" w:hAnsi="Open Sans" w:cs="Open Sans"/>
                  </w:rPr>
                  <w:t>Compliant</w:t>
                </w:r>
              </w:sdtContent>
            </w:sdt>
          </w:p>
        </w:tc>
      </w:tr>
    </w:tbl>
    <w:p w14:paraId="4BFE1EB7" w14:textId="77777777" w:rsidR="00B92B54" w:rsidRPr="003E162B" w:rsidRDefault="00B92B54" w:rsidP="00D87E7C">
      <w:pPr>
        <w:pStyle w:val="Heading20"/>
        <w:rPr>
          <w:rFonts w:ascii="Open Sans" w:hAnsi="Open Sans" w:cs="Open Sans"/>
          <w:color w:val="781E77"/>
        </w:rPr>
      </w:pPr>
      <w:r w:rsidRPr="003E162B">
        <w:rPr>
          <w:rFonts w:ascii="Open Sans" w:hAnsi="Open Sans" w:cs="Open Sans"/>
          <w:color w:val="781E77"/>
        </w:rPr>
        <w:t>Findings</w:t>
      </w:r>
    </w:p>
    <w:p w14:paraId="17899692" w14:textId="77777777" w:rsidR="00105126" w:rsidRDefault="00165330" w:rsidP="009F666F">
      <w:pPr>
        <w:pStyle w:val="NormalArial"/>
        <w:rPr>
          <w:rFonts w:ascii="Open Sans" w:hAnsi="Open Sans" w:cs="Open Sans"/>
        </w:rPr>
      </w:pPr>
      <w:r>
        <w:rPr>
          <w:rFonts w:ascii="Open Sans" w:hAnsi="Open Sans" w:cs="Open Sans"/>
        </w:rPr>
        <w:t>Consumers and representatives indicated they receive support</w:t>
      </w:r>
      <w:r w:rsidR="00443A26">
        <w:rPr>
          <w:rFonts w:ascii="Open Sans" w:hAnsi="Open Sans" w:cs="Open Sans"/>
        </w:rPr>
        <w:t xml:space="preserve"> to </w:t>
      </w:r>
      <w:r w:rsidR="00D3534B">
        <w:rPr>
          <w:rFonts w:ascii="Open Sans" w:hAnsi="Open Sans" w:cs="Open Sans"/>
        </w:rPr>
        <w:t xml:space="preserve">maintain </w:t>
      </w:r>
      <w:r w:rsidR="00D3534B" w:rsidRPr="000F39CE">
        <w:rPr>
          <w:rFonts w:ascii="Open Sans" w:hAnsi="Open Sans" w:cs="Open Sans"/>
        </w:rPr>
        <w:t>their independence and par</w:t>
      </w:r>
      <w:r w:rsidR="00D3534B">
        <w:rPr>
          <w:rFonts w:ascii="Open Sans" w:hAnsi="Open Sans" w:cs="Open Sans"/>
        </w:rPr>
        <w:t>ticipate</w:t>
      </w:r>
      <w:r w:rsidR="00D3534B" w:rsidRPr="000F39CE">
        <w:rPr>
          <w:rFonts w:ascii="Open Sans" w:hAnsi="Open Sans" w:cs="Open Sans"/>
        </w:rPr>
        <w:t xml:space="preserve"> in activities of interest in line with individual needs, goals, and preferences.</w:t>
      </w:r>
      <w:r w:rsidR="00AD2600">
        <w:rPr>
          <w:rFonts w:ascii="Open Sans" w:hAnsi="Open Sans" w:cs="Open Sans"/>
        </w:rPr>
        <w:t xml:space="preserve"> The lifestyle </w:t>
      </w:r>
      <w:r w:rsidR="00F469C3">
        <w:rPr>
          <w:rFonts w:ascii="Open Sans" w:hAnsi="Open Sans" w:cs="Open Sans"/>
        </w:rPr>
        <w:t xml:space="preserve">team create consumer </w:t>
      </w:r>
      <w:r w:rsidR="00AD2600">
        <w:rPr>
          <w:rFonts w:ascii="Open Sans" w:hAnsi="Open Sans" w:cs="Open Sans"/>
        </w:rPr>
        <w:t>leisure and care plan</w:t>
      </w:r>
      <w:r w:rsidR="00F469C3">
        <w:rPr>
          <w:rFonts w:ascii="Open Sans" w:hAnsi="Open Sans" w:cs="Open Sans"/>
        </w:rPr>
        <w:t>s which are</w:t>
      </w:r>
      <w:r w:rsidR="00C45359">
        <w:rPr>
          <w:rFonts w:ascii="Open Sans" w:hAnsi="Open Sans" w:cs="Open Sans"/>
        </w:rPr>
        <w:t xml:space="preserve"> reviewed at least every 3 months. The activities program is based o</w:t>
      </w:r>
      <w:r w:rsidR="00714911">
        <w:rPr>
          <w:rFonts w:ascii="Open Sans" w:hAnsi="Open Sans" w:cs="Open Sans"/>
        </w:rPr>
        <w:t xml:space="preserve">n consumer interests and </w:t>
      </w:r>
      <w:r w:rsidR="006B303A">
        <w:rPr>
          <w:rFonts w:ascii="Open Sans" w:hAnsi="Open Sans" w:cs="Open Sans"/>
        </w:rPr>
        <w:t>individual consumer needs.</w:t>
      </w:r>
      <w:r w:rsidR="00260475">
        <w:rPr>
          <w:rFonts w:ascii="Open Sans" w:hAnsi="Open Sans" w:cs="Open Sans"/>
        </w:rPr>
        <w:t xml:space="preserve"> The Assessment Team observed consumers engaging in </w:t>
      </w:r>
      <w:r w:rsidR="00DF7696">
        <w:rPr>
          <w:rFonts w:ascii="Open Sans" w:hAnsi="Open Sans" w:cs="Open Sans"/>
        </w:rPr>
        <w:t xml:space="preserve">private and group activities with lifestyle </w:t>
      </w:r>
      <w:r w:rsidR="00DF7696">
        <w:rPr>
          <w:rFonts w:ascii="Open Sans" w:hAnsi="Open Sans" w:cs="Open Sans"/>
        </w:rPr>
        <w:lastRenderedPageBreak/>
        <w:t xml:space="preserve">staff onsite and </w:t>
      </w:r>
      <w:r w:rsidR="005421F5">
        <w:rPr>
          <w:rFonts w:ascii="Open Sans" w:hAnsi="Open Sans" w:cs="Open Sans"/>
        </w:rPr>
        <w:t xml:space="preserve">they had the opportunity to </w:t>
      </w:r>
      <w:r w:rsidR="00105126">
        <w:rPr>
          <w:rFonts w:ascii="Open Sans" w:hAnsi="Open Sans" w:cs="Open Sans"/>
        </w:rPr>
        <w:t>leave the service with staff support to attend offsite activities.</w:t>
      </w:r>
    </w:p>
    <w:p w14:paraId="66029C11" w14:textId="44BF7D52" w:rsidR="009F666F" w:rsidRDefault="007679BB" w:rsidP="009F666F">
      <w:pPr>
        <w:pStyle w:val="NormalArial"/>
        <w:rPr>
          <w:rFonts w:ascii="Open Sans" w:hAnsi="Open Sans" w:cs="Open Sans"/>
        </w:rPr>
      </w:pPr>
      <w:r>
        <w:rPr>
          <w:rFonts w:ascii="Open Sans" w:hAnsi="Open Sans" w:cs="Open Sans"/>
        </w:rPr>
        <w:t>Consu</w:t>
      </w:r>
      <w:r w:rsidR="00A904D4">
        <w:rPr>
          <w:rFonts w:ascii="Open Sans" w:hAnsi="Open Sans" w:cs="Open Sans"/>
        </w:rPr>
        <w:t xml:space="preserve">mers and </w:t>
      </w:r>
      <w:r w:rsidR="008252E4">
        <w:rPr>
          <w:rFonts w:ascii="Open Sans" w:hAnsi="Open Sans" w:cs="Open Sans"/>
        </w:rPr>
        <w:t xml:space="preserve">representatives advised the </w:t>
      </w:r>
      <w:r w:rsidR="008252E4" w:rsidRPr="000E5EA3">
        <w:rPr>
          <w:rFonts w:ascii="Open Sans" w:hAnsi="Open Sans" w:cs="Open Sans"/>
        </w:rPr>
        <w:t>activities and suppo</w:t>
      </w:r>
      <w:r w:rsidR="00302EF3">
        <w:rPr>
          <w:rFonts w:ascii="Open Sans" w:hAnsi="Open Sans" w:cs="Open Sans"/>
        </w:rPr>
        <w:t xml:space="preserve">rts available </w:t>
      </w:r>
      <w:r w:rsidR="008252E4" w:rsidRPr="000E5EA3">
        <w:rPr>
          <w:rFonts w:ascii="Open Sans" w:hAnsi="Open Sans" w:cs="Open Sans"/>
        </w:rPr>
        <w:t>meet their individual emotional, spiritual, and psychological needs</w:t>
      </w:r>
      <w:r w:rsidR="0021403D">
        <w:rPr>
          <w:rFonts w:ascii="Open Sans" w:hAnsi="Open Sans" w:cs="Open Sans"/>
        </w:rPr>
        <w:t>.</w:t>
      </w:r>
      <w:r w:rsidR="00862930">
        <w:rPr>
          <w:rFonts w:ascii="Open Sans" w:hAnsi="Open Sans" w:cs="Open Sans"/>
        </w:rPr>
        <w:t xml:space="preserve"> Staff assess these needs, goals and preferences upon entry to the service and review as needed</w:t>
      </w:r>
      <w:r w:rsidR="006B32E7">
        <w:rPr>
          <w:rFonts w:ascii="Open Sans" w:hAnsi="Open Sans" w:cs="Open Sans"/>
        </w:rPr>
        <w:t xml:space="preserve">. Staff provide emotional </w:t>
      </w:r>
      <w:r w:rsidR="00B02BF4">
        <w:rPr>
          <w:rFonts w:ascii="Open Sans" w:hAnsi="Open Sans" w:cs="Open Sans"/>
        </w:rPr>
        <w:t>support, including checking in</w:t>
      </w:r>
      <w:r w:rsidR="00563A28">
        <w:rPr>
          <w:rFonts w:ascii="Open Sans" w:hAnsi="Open Sans" w:cs="Open Sans"/>
        </w:rPr>
        <w:t>/or</w:t>
      </w:r>
      <w:r w:rsidR="00B02BF4">
        <w:rPr>
          <w:rFonts w:ascii="Open Sans" w:hAnsi="Open Sans" w:cs="Open Sans"/>
        </w:rPr>
        <w:t xml:space="preserve"> and sitting with</w:t>
      </w:r>
      <w:r w:rsidR="00563A28">
        <w:rPr>
          <w:rFonts w:ascii="Open Sans" w:hAnsi="Open Sans" w:cs="Open Sans"/>
        </w:rPr>
        <w:t xml:space="preserve"> consumers who are feeling down. Documentation evidenced consumers </w:t>
      </w:r>
      <w:r w:rsidR="005257FD">
        <w:rPr>
          <w:rFonts w:ascii="Open Sans" w:hAnsi="Open Sans" w:cs="Open Sans"/>
        </w:rPr>
        <w:t xml:space="preserve">individual strategies aligned with </w:t>
      </w:r>
      <w:r w:rsidR="00B428BD">
        <w:rPr>
          <w:rFonts w:ascii="Open Sans" w:hAnsi="Open Sans" w:cs="Open Sans"/>
        </w:rPr>
        <w:t>what consumers and staff described to the Assessment Team.</w:t>
      </w:r>
    </w:p>
    <w:p w14:paraId="4949231C" w14:textId="043CE442" w:rsidR="00B428BD" w:rsidRDefault="00E26F55" w:rsidP="009F666F">
      <w:pPr>
        <w:pStyle w:val="NormalArial"/>
        <w:rPr>
          <w:rFonts w:ascii="Open Sans" w:hAnsi="Open Sans" w:cs="Open Sans"/>
        </w:rPr>
      </w:pPr>
      <w:r>
        <w:rPr>
          <w:rFonts w:ascii="Open Sans" w:hAnsi="Open Sans" w:cs="Open Sans"/>
        </w:rPr>
        <w:t xml:space="preserve">There was evidence of consumers </w:t>
      </w:r>
      <w:r w:rsidR="008479D1">
        <w:rPr>
          <w:rFonts w:ascii="Open Sans" w:hAnsi="Open Sans" w:cs="Open Sans"/>
        </w:rPr>
        <w:t xml:space="preserve">attending </w:t>
      </w:r>
      <w:r w:rsidR="006B03CE">
        <w:rPr>
          <w:rFonts w:ascii="Open Sans" w:hAnsi="Open Sans" w:cs="Open Sans"/>
        </w:rPr>
        <w:t>events and/or activities</w:t>
      </w:r>
      <w:r w:rsidR="003F18EE">
        <w:rPr>
          <w:rFonts w:ascii="Open Sans" w:hAnsi="Open Sans" w:cs="Open Sans"/>
        </w:rPr>
        <w:t>,</w:t>
      </w:r>
      <w:r w:rsidR="006B03CE">
        <w:rPr>
          <w:rFonts w:ascii="Open Sans" w:hAnsi="Open Sans" w:cs="Open Sans"/>
        </w:rPr>
        <w:t xml:space="preserve"> </w:t>
      </w:r>
      <w:r w:rsidR="00CC28D4">
        <w:rPr>
          <w:rFonts w:ascii="Open Sans" w:hAnsi="Open Sans" w:cs="Open Sans"/>
        </w:rPr>
        <w:t xml:space="preserve">both inside and </w:t>
      </w:r>
      <w:r w:rsidR="006B03CE">
        <w:rPr>
          <w:rFonts w:ascii="Open Sans" w:hAnsi="Open Sans" w:cs="Open Sans"/>
        </w:rPr>
        <w:t>outside the service</w:t>
      </w:r>
      <w:r w:rsidR="003F18EE">
        <w:rPr>
          <w:rFonts w:ascii="Open Sans" w:hAnsi="Open Sans" w:cs="Open Sans"/>
        </w:rPr>
        <w:t>, that were of interest to them.</w:t>
      </w:r>
      <w:r w:rsidR="00001043">
        <w:rPr>
          <w:rFonts w:ascii="Open Sans" w:hAnsi="Open Sans" w:cs="Open Sans"/>
        </w:rPr>
        <w:t xml:space="preserve"> The Assessment Team report included</w:t>
      </w:r>
      <w:r w:rsidR="00F92673">
        <w:rPr>
          <w:rFonts w:ascii="Open Sans" w:hAnsi="Open Sans" w:cs="Open Sans"/>
        </w:rPr>
        <w:t xml:space="preserve"> </w:t>
      </w:r>
      <w:r w:rsidR="00BF6BB4">
        <w:rPr>
          <w:rFonts w:ascii="Open Sans" w:hAnsi="Open Sans" w:cs="Open Sans"/>
        </w:rPr>
        <w:t xml:space="preserve">an example </w:t>
      </w:r>
      <w:r w:rsidR="00F92673">
        <w:rPr>
          <w:rFonts w:ascii="Open Sans" w:hAnsi="Open Sans" w:cs="Open Sans"/>
        </w:rPr>
        <w:t>of a consumer who enjoys taking photos which</w:t>
      </w:r>
      <w:r w:rsidR="00D47AC3">
        <w:rPr>
          <w:rFonts w:ascii="Open Sans" w:hAnsi="Open Sans" w:cs="Open Sans"/>
        </w:rPr>
        <w:t xml:space="preserve"> are </w:t>
      </w:r>
      <w:r w:rsidR="00F92673">
        <w:rPr>
          <w:rFonts w:ascii="Open Sans" w:hAnsi="Open Sans" w:cs="Open Sans"/>
        </w:rPr>
        <w:t>upload</w:t>
      </w:r>
      <w:r w:rsidR="00D47AC3">
        <w:rPr>
          <w:rFonts w:ascii="Open Sans" w:hAnsi="Open Sans" w:cs="Open Sans"/>
        </w:rPr>
        <w:t>ed</w:t>
      </w:r>
      <w:r w:rsidR="00F92673">
        <w:rPr>
          <w:rFonts w:ascii="Open Sans" w:hAnsi="Open Sans" w:cs="Open Sans"/>
        </w:rPr>
        <w:t xml:space="preserve"> to the digital frame in the </w:t>
      </w:r>
      <w:r w:rsidR="00D47AC3">
        <w:rPr>
          <w:rFonts w:ascii="Open Sans" w:hAnsi="Open Sans" w:cs="Open Sans"/>
        </w:rPr>
        <w:t>services</w:t>
      </w:r>
      <w:r w:rsidR="00F37BA3">
        <w:rPr>
          <w:rFonts w:ascii="Open Sans" w:hAnsi="Open Sans" w:cs="Open Sans"/>
        </w:rPr>
        <w:t xml:space="preserve">’ </w:t>
      </w:r>
      <w:r w:rsidR="00F92673">
        <w:rPr>
          <w:rFonts w:ascii="Open Sans" w:hAnsi="Open Sans" w:cs="Open Sans"/>
        </w:rPr>
        <w:t>café and another</w:t>
      </w:r>
      <w:r w:rsidR="000923D8">
        <w:rPr>
          <w:rFonts w:ascii="Open Sans" w:hAnsi="Open Sans" w:cs="Open Sans"/>
        </w:rPr>
        <w:t xml:space="preserve"> where group has been created to learn </w:t>
      </w:r>
      <w:r w:rsidR="00AB3319">
        <w:rPr>
          <w:rFonts w:ascii="Open Sans" w:hAnsi="Open Sans" w:cs="Open Sans"/>
        </w:rPr>
        <w:t>about Ital</w:t>
      </w:r>
      <w:r w:rsidR="00F37BA3">
        <w:rPr>
          <w:rFonts w:ascii="Open Sans" w:hAnsi="Open Sans" w:cs="Open Sans"/>
        </w:rPr>
        <w:t>ian culture</w:t>
      </w:r>
      <w:r w:rsidR="00AB3319">
        <w:rPr>
          <w:rFonts w:ascii="Open Sans" w:hAnsi="Open Sans" w:cs="Open Sans"/>
        </w:rPr>
        <w:t xml:space="preserve"> and </w:t>
      </w:r>
      <w:r w:rsidR="00F37BA3">
        <w:rPr>
          <w:rFonts w:ascii="Open Sans" w:hAnsi="Open Sans" w:cs="Open Sans"/>
        </w:rPr>
        <w:t>frequently used</w:t>
      </w:r>
      <w:r w:rsidR="00AB3319">
        <w:rPr>
          <w:rFonts w:ascii="Open Sans" w:hAnsi="Open Sans" w:cs="Open Sans"/>
        </w:rPr>
        <w:t xml:space="preserve"> phrases to support a consumer whose family are preparing to holiday in Italy.</w:t>
      </w:r>
    </w:p>
    <w:p w14:paraId="5AF8B7FF" w14:textId="2FC45A38" w:rsidR="00001043" w:rsidRDefault="006A417B" w:rsidP="009F666F">
      <w:pPr>
        <w:pStyle w:val="NormalArial"/>
        <w:rPr>
          <w:rFonts w:ascii="Open Sans" w:hAnsi="Open Sans" w:cs="Open Sans"/>
        </w:rPr>
      </w:pPr>
      <w:r w:rsidRPr="002968B3">
        <w:rPr>
          <w:rFonts w:ascii="Open Sans" w:hAnsi="Open Sans" w:cs="Open Sans"/>
        </w:rPr>
        <w:t xml:space="preserve">Consumers and representatives </w:t>
      </w:r>
      <w:r w:rsidR="00566282">
        <w:rPr>
          <w:rFonts w:ascii="Open Sans" w:hAnsi="Open Sans" w:cs="Open Sans"/>
        </w:rPr>
        <w:t>explained that</w:t>
      </w:r>
      <w:r w:rsidRPr="002968B3">
        <w:rPr>
          <w:rFonts w:ascii="Open Sans" w:hAnsi="Open Sans" w:cs="Open Sans"/>
        </w:rPr>
        <w:t xml:space="preserve"> staff know them well</w:t>
      </w:r>
      <w:r w:rsidR="00816C29">
        <w:rPr>
          <w:rFonts w:ascii="Open Sans" w:hAnsi="Open Sans" w:cs="Open Sans"/>
        </w:rPr>
        <w:t xml:space="preserve"> and s</w:t>
      </w:r>
      <w:r w:rsidR="00566282">
        <w:rPr>
          <w:rFonts w:ascii="Open Sans" w:hAnsi="Open Sans" w:cs="Open Sans"/>
        </w:rPr>
        <w:t>taff described</w:t>
      </w:r>
      <w:r w:rsidR="00816C29">
        <w:rPr>
          <w:rFonts w:ascii="Open Sans" w:hAnsi="Open Sans" w:cs="Open Sans"/>
        </w:rPr>
        <w:t xml:space="preserve"> individual </w:t>
      </w:r>
      <w:r w:rsidR="00AB58FF">
        <w:rPr>
          <w:rFonts w:ascii="Open Sans" w:hAnsi="Open Sans" w:cs="Open Sans"/>
        </w:rPr>
        <w:t>consumer’s</w:t>
      </w:r>
      <w:r w:rsidR="00816C29">
        <w:rPr>
          <w:rFonts w:ascii="Open Sans" w:hAnsi="Open Sans" w:cs="Open Sans"/>
        </w:rPr>
        <w:t xml:space="preserve"> </w:t>
      </w:r>
      <w:r w:rsidR="00816C29" w:rsidRPr="002968B3">
        <w:rPr>
          <w:rFonts w:ascii="Open Sans" w:hAnsi="Open Sans" w:cs="Open Sans"/>
        </w:rPr>
        <w:t>needs, goals and preferences</w:t>
      </w:r>
      <w:r w:rsidR="006E36FE">
        <w:rPr>
          <w:rFonts w:ascii="Open Sans" w:hAnsi="Open Sans" w:cs="Open Sans"/>
        </w:rPr>
        <w:t>, adding these are communicated via the ECMS</w:t>
      </w:r>
      <w:r w:rsidR="00CB05FE">
        <w:rPr>
          <w:rFonts w:ascii="Open Sans" w:hAnsi="Open Sans" w:cs="Open Sans"/>
        </w:rPr>
        <w:t xml:space="preserve"> and </w:t>
      </w:r>
      <w:r w:rsidR="00CE0C04">
        <w:rPr>
          <w:rFonts w:ascii="Open Sans" w:hAnsi="Open Sans" w:cs="Open Sans"/>
        </w:rPr>
        <w:t>shift handovers.</w:t>
      </w:r>
      <w:r w:rsidR="007B63EC">
        <w:rPr>
          <w:rFonts w:ascii="Open Sans" w:hAnsi="Open Sans" w:cs="Open Sans"/>
        </w:rPr>
        <w:t xml:space="preserve"> </w:t>
      </w:r>
      <w:r w:rsidR="00BB72BB" w:rsidRPr="002968B3">
        <w:rPr>
          <w:rFonts w:ascii="Open Sans" w:hAnsi="Open Sans" w:cs="Open Sans"/>
        </w:rPr>
        <w:t xml:space="preserve">Staff </w:t>
      </w:r>
      <w:r w:rsidR="00BB72BB">
        <w:rPr>
          <w:rFonts w:ascii="Open Sans" w:hAnsi="Open Sans" w:cs="Open Sans"/>
        </w:rPr>
        <w:t xml:space="preserve">indicated and </w:t>
      </w:r>
      <w:r w:rsidR="00BB72BB" w:rsidRPr="002968B3">
        <w:rPr>
          <w:rFonts w:ascii="Open Sans" w:hAnsi="Open Sans" w:cs="Open Sans"/>
        </w:rPr>
        <w:t xml:space="preserve">documentation </w:t>
      </w:r>
      <w:r w:rsidR="00BB72BB">
        <w:rPr>
          <w:rFonts w:ascii="Open Sans" w:hAnsi="Open Sans" w:cs="Open Sans"/>
        </w:rPr>
        <w:t xml:space="preserve">evidenced there is </w:t>
      </w:r>
      <w:r w:rsidR="00BB72BB" w:rsidRPr="002968B3">
        <w:rPr>
          <w:rFonts w:ascii="Open Sans" w:hAnsi="Open Sans" w:cs="Open Sans"/>
        </w:rPr>
        <w:t>sufficient relevant information for the effective delivery of services and support for daily living</w:t>
      </w:r>
      <w:r w:rsidR="00BB72BB">
        <w:rPr>
          <w:rFonts w:ascii="Open Sans" w:hAnsi="Open Sans" w:cs="Open Sans"/>
        </w:rPr>
        <w:t>.</w:t>
      </w:r>
    </w:p>
    <w:p w14:paraId="1BEF5AFF" w14:textId="0A639BDD" w:rsidR="00BB72BB" w:rsidRDefault="00B9047D" w:rsidP="009F666F">
      <w:pPr>
        <w:pStyle w:val="NormalArial"/>
        <w:rPr>
          <w:rFonts w:ascii="Open Sans" w:hAnsi="Open Sans" w:cs="Open Sans"/>
        </w:rPr>
      </w:pPr>
      <w:r>
        <w:rPr>
          <w:rFonts w:ascii="Open Sans" w:hAnsi="Open Sans" w:cs="Open Sans"/>
        </w:rPr>
        <w:t>Con</w:t>
      </w:r>
      <w:r w:rsidR="009828F0">
        <w:rPr>
          <w:rFonts w:ascii="Open Sans" w:hAnsi="Open Sans" w:cs="Open Sans"/>
        </w:rPr>
        <w:t>sumers and representatives were satisfied they are</w:t>
      </w:r>
      <w:r w:rsidR="006423ED">
        <w:rPr>
          <w:rFonts w:ascii="Open Sans" w:hAnsi="Open Sans" w:cs="Open Sans"/>
        </w:rPr>
        <w:t xml:space="preserve"> supported </w:t>
      </w:r>
      <w:r w:rsidR="00430033" w:rsidRPr="002968B3">
        <w:rPr>
          <w:rFonts w:ascii="Open Sans" w:hAnsi="Open Sans" w:cs="Open Sans"/>
        </w:rPr>
        <w:t>by other organisations and providers of other care and services</w:t>
      </w:r>
      <w:r w:rsidR="00430033">
        <w:rPr>
          <w:rFonts w:ascii="Open Sans" w:hAnsi="Open Sans" w:cs="Open Sans"/>
        </w:rPr>
        <w:t>. Staff</w:t>
      </w:r>
      <w:r w:rsidR="00093474">
        <w:rPr>
          <w:rFonts w:ascii="Open Sans" w:hAnsi="Open Sans" w:cs="Open Sans"/>
        </w:rPr>
        <w:t xml:space="preserve"> explained, and documentation evidenced, r</w:t>
      </w:r>
      <w:r w:rsidR="00F37BA3">
        <w:rPr>
          <w:rFonts w:ascii="Open Sans" w:hAnsi="Open Sans" w:cs="Open Sans"/>
        </w:rPr>
        <w:t>eferral</w:t>
      </w:r>
      <w:r w:rsidR="00CD29CB">
        <w:rPr>
          <w:rFonts w:ascii="Open Sans" w:hAnsi="Open Sans" w:cs="Open Sans"/>
        </w:rPr>
        <w:t>s are made t</w:t>
      </w:r>
      <w:r w:rsidR="00093474">
        <w:rPr>
          <w:rFonts w:ascii="Open Sans" w:hAnsi="Open Sans" w:cs="Open Sans"/>
        </w:rPr>
        <w:t>o support consumer wel</w:t>
      </w:r>
      <w:r w:rsidR="00214DE8">
        <w:rPr>
          <w:rFonts w:ascii="Open Sans" w:hAnsi="Open Sans" w:cs="Open Sans"/>
        </w:rPr>
        <w:t>l</w:t>
      </w:r>
      <w:r w:rsidR="00093474">
        <w:rPr>
          <w:rFonts w:ascii="Open Sans" w:hAnsi="Open Sans" w:cs="Open Sans"/>
        </w:rPr>
        <w:t>-being</w:t>
      </w:r>
      <w:r w:rsidR="00214DE8">
        <w:rPr>
          <w:rFonts w:ascii="Open Sans" w:hAnsi="Open Sans" w:cs="Open Sans"/>
        </w:rPr>
        <w:t>, including</w:t>
      </w:r>
      <w:r w:rsidR="00190F77" w:rsidRPr="00190F77">
        <w:rPr>
          <w:rFonts w:ascii="Open Sans" w:hAnsi="Open Sans" w:cs="Open Sans"/>
        </w:rPr>
        <w:t xml:space="preserve"> </w:t>
      </w:r>
      <w:r w:rsidR="00190F77" w:rsidRPr="002968B3">
        <w:rPr>
          <w:rFonts w:ascii="Open Sans" w:hAnsi="Open Sans" w:cs="Open Sans"/>
        </w:rPr>
        <w:t xml:space="preserve">local religious organisations and social support with </w:t>
      </w:r>
      <w:r w:rsidR="00190F77">
        <w:rPr>
          <w:rFonts w:ascii="Open Sans" w:hAnsi="Open Sans" w:cs="Open Sans"/>
        </w:rPr>
        <w:t xml:space="preserve">a </w:t>
      </w:r>
      <w:r w:rsidR="00190F77" w:rsidRPr="002968B3">
        <w:rPr>
          <w:rFonts w:ascii="Open Sans" w:hAnsi="Open Sans" w:cs="Open Sans"/>
        </w:rPr>
        <w:t>community</w:t>
      </w:r>
      <w:r w:rsidR="00190F77">
        <w:rPr>
          <w:rFonts w:ascii="Open Sans" w:hAnsi="Open Sans" w:cs="Open Sans"/>
        </w:rPr>
        <w:t xml:space="preserve"> volunteer group</w:t>
      </w:r>
      <w:r w:rsidR="00093474">
        <w:rPr>
          <w:rFonts w:ascii="Open Sans" w:hAnsi="Open Sans" w:cs="Open Sans"/>
        </w:rPr>
        <w:t>.</w:t>
      </w:r>
      <w:r w:rsidR="00821C5B">
        <w:rPr>
          <w:rFonts w:ascii="Open Sans" w:hAnsi="Open Sans" w:cs="Open Sans"/>
        </w:rPr>
        <w:t xml:space="preserve"> </w:t>
      </w:r>
      <w:r w:rsidR="0096273B">
        <w:rPr>
          <w:rFonts w:ascii="Open Sans" w:hAnsi="Open Sans" w:cs="Open Sans"/>
        </w:rPr>
        <w:t xml:space="preserve">The service has policies and procedures to guide staff practice </w:t>
      </w:r>
      <w:proofErr w:type="gramStart"/>
      <w:r w:rsidR="0096273B">
        <w:rPr>
          <w:rFonts w:ascii="Open Sans" w:hAnsi="Open Sans" w:cs="Open Sans"/>
        </w:rPr>
        <w:t>in regard to</w:t>
      </w:r>
      <w:proofErr w:type="gramEnd"/>
      <w:r w:rsidR="0096273B">
        <w:rPr>
          <w:rFonts w:ascii="Open Sans" w:hAnsi="Open Sans" w:cs="Open Sans"/>
        </w:rPr>
        <w:t xml:space="preserve"> referrals.</w:t>
      </w:r>
    </w:p>
    <w:p w14:paraId="3ED9EB5F" w14:textId="5C4F44AB" w:rsidR="00F61B5C" w:rsidRDefault="00EF0EA5" w:rsidP="009F666F">
      <w:pPr>
        <w:pStyle w:val="NormalArial"/>
        <w:rPr>
          <w:rFonts w:ascii="Open Sans" w:hAnsi="Open Sans" w:cs="Open Sans"/>
        </w:rPr>
      </w:pPr>
      <w:r>
        <w:rPr>
          <w:rFonts w:ascii="Open Sans" w:hAnsi="Open Sans" w:cs="Open Sans"/>
        </w:rPr>
        <w:t>In general, consumer</w:t>
      </w:r>
      <w:r w:rsidR="00FD4FD0">
        <w:rPr>
          <w:rFonts w:ascii="Open Sans" w:hAnsi="Open Sans" w:cs="Open Sans"/>
        </w:rPr>
        <w:t>s wer</w:t>
      </w:r>
      <w:r w:rsidR="002F3262">
        <w:rPr>
          <w:rFonts w:ascii="Open Sans" w:hAnsi="Open Sans" w:cs="Open Sans"/>
        </w:rPr>
        <w:t>e</w:t>
      </w:r>
      <w:r w:rsidR="00FD4FD0">
        <w:rPr>
          <w:rFonts w:ascii="Open Sans" w:hAnsi="Open Sans" w:cs="Open Sans"/>
        </w:rPr>
        <w:t xml:space="preserve"> satisfied with the</w:t>
      </w:r>
      <w:r w:rsidR="002F3262" w:rsidRPr="002F3262">
        <w:rPr>
          <w:rFonts w:ascii="Open Sans" w:hAnsi="Open Sans" w:cs="Open Sans"/>
        </w:rPr>
        <w:t xml:space="preserve"> </w:t>
      </w:r>
      <w:r w:rsidR="002F3262" w:rsidRPr="0042190C">
        <w:rPr>
          <w:rFonts w:ascii="Open Sans" w:hAnsi="Open Sans" w:cs="Open Sans"/>
        </w:rPr>
        <w:t>temperature</w:t>
      </w:r>
      <w:r w:rsidR="002F3262">
        <w:rPr>
          <w:rFonts w:ascii="Open Sans" w:hAnsi="Open Sans" w:cs="Open Sans"/>
        </w:rPr>
        <w:t xml:space="preserve">, </w:t>
      </w:r>
      <w:r w:rsidR="002F3262" w:rsidRPr="0042190C">
        <w:rPr>
          <w:rFonts w:ascii="Open Sans" w:hAnsi="Open Sans" w:cs="Open Sans"/>
        </w:rPr>
        <w:t>varie</w:t>
      </w:r>
      <w:r w:rsidR="002F3262">
        <w:rPr>
          <w:rFonts w:ascii="Open Sans" w:hAnsi="Open Sans" w:cs="Open Sans"/>
        </w:rPr>
        <w:t xml:space="preserve">ty, </w:t>
      </w:r>
      <w:r w:rsidR="002F3262" w:rsidRPr="0042190C">
        <w:rPr>
          <w:rFonts w:ascii="Open Sans" w:hAnsi="Open Sans" w:cs="Open Sans"/>
        </w:rPr>
        <w:t>quality and quantity</w:t>
      </w:r>
      <w:r w:rsidR="002F3262">
        <w:rPr>
          <w:rFonts w:ascii="Open Sans" w:hAnsi="Open Sans" w:cs="Open Sans"/>
        </w:rPr>
        <w:t xml:space="preserve"> of food provided at the ser</w:t>
      </w:r>
      <w:r w:rsidR="007A7F51">
        <w:rPr>
          <w:rFonts w:ascii="Open Sans" w:hAnsi="Open Sans" w:cs="Open Sans"/>
        </w:rPr>
        <w:t>vice. They confirmed alternatives are available and</w:t>
      </w:r>
      <w:r w:rsidR="00671921">
        <w:rPr>
          <w:rFonts w:ascii="Open Sans" w:hAnsi="Open Sans" w:cs="Open Sans"/>
        </w:rPr>
        <w:t xml:space="preserve"> they have access to snacks throughout the da</w:t>
      </w:r>
      <w:r w:rsidR="00F3316B">
        <w:rPr>
          <w:rFonts w:ascii="Open Sans" w:hAnsi="Open Sans" w:cs="Open Sans"/>
        </w:rPr>
        <w:t xml:space="preserve">y. </w:t>
      </w:r>
      <w:r w:rsidR="00F61B5C" w:rsidRPr="0042190C">
        <w:rPr>
          <w:rFonts w:ascii="Open Sans" w:hAnsi="Open Sans" w:cs="Open Sans"/>
        </w:rPr>
        <w:t xml:space="preserve">Information regarding consumers’ nutrition, hydration needs, and preferences is available in the </w:t>
      </w:r>
      <w:r w:rsidR="005C2084">
        <w:rPr>
          <w:rFonts w:ascii="Open Sans" w:hAnsi="Open Sans" w:cs="Open Sans"/>
        </w:rPr>
        <w:t>ECMS,</w:t>
      </w:r>
      <w:r w:rsidR="00F61B5C">
        <w:rPr>
          <w:rFonts w:ascii="Open Sans" w:hAnsi="Open Sans" w:cs="Open Sans"/>
        </w:rPr>
        <w:t xml:space="preserve"> and dietary folders</w:t>
      </w:r>
      <w:r w:rsidR="00F3316B">
        <w:rPr>
          <w:rFonts w:ascii="Open Sans" w:hAnsi="Open Sans" w:cs="Open Sans"/>
        </w:rPr>
        <w:t xml:space="preserve"> and the </w:t>
      </w:r>
      <w:r w:rsidR="00F61B5C">
        <w:rPr>
          <w:rFonts w:ascii="Open Sans" w:hAnsi="Open Sans" w:cs="Open Sans"/>
        </w:rPr>
        <w:t>chef</w:t>
      </w:r>
      <w:r w:rsidR="00F3316B">
        <w:rPr>
          <w:rFonts w:ascii="Open Sans" w:hAnsi="Open Sans" w:cs="Open Sans"/>
        </w:rPr>
        <w:t xml:space="preserve"> explained he works</w:t>
      </w:r>
      <w:r w:rsidR="00C36F7B">
        <w:rPr>
          <w:rFonts w:ascii="Open Sans" w:hAnsi="Open Sans" w:cs="Open Sans"/>
        </w:rPr>
        <w:t xml:space="preserve"> individually with consumers when the menu on offer does not meet their expectation.</w:t>
      </w:r>
    </w:p>
    <w:p w14:paraId="0D2A255A" w14:textId="46770290" w:rsidR="009F666F" w:rsidRDefault="001A2C70" w:rsidP="009F666F">
      <w:pPr>
        <w:pStyle w:val="NormalArial"/>
        <w:rPr>
          <w:rFonts w:ascii="Open Sans" w:hAnsi="Open Sans" w:cs="Open Sans"/>
        </w:rPr>
      </w:pPr>
      <w:r>
        <w:rPr>
          <w:rFonts w:ascii="Open Sans" w:hAnsi="Open Sans" w:cs="Open Sans"/>
        </w:rPr>
        <w:t>Consumers were satisfied they have access to safe, suitable, clean and well-maintained equipment. Staff explained how they ensure equipment is cleaned between use</w:t>
      </w:r>
      <w:r w:rsidR="00B361D4">
        <w:rPr>
          <w:rFonts w:ascii="Open Sans" w:hAnsi="Open Sans" w:cs="Open Sans"/>
        </w:rPr>
        <w:t xml:space="preserve"> and were aware of the </w:t>
      </w:r>
      <w:r w:rsidR="00090093">
        <w:rPr>
          <w:rFonts w:ascii="Open Sans" w:hAnsi="Open Sans" w:cs="Open Sans"/>
        </w:rPr>
        <w:t>equipment maintenance process. The Assessment Team observed</w:t>
      </w:r>
      <w:r w:rsidR="00056123">
        <w:rPr>
          <w:rFonts w:ascii="Open Sans" w:hAnsi="Open Sans" w:cs="Open Sans"/>
        </w:rPr>
        <w:t xml:space="preserve"> clean and well-main</w:t>
      </w:r>
      <w:r w:rsidR="009C79F1">
        <w:rPr>
          <w:rFonts w:ascii="Open Sans" w:hAnsi="Open Sans" w:cs="Open Sans"/>
        </w:rPr>
        <w:t>tained equipment and activity products.</w:t>
      </w:r>
    </w:p>
    <w:p w14:paraId="1CCCCBD3" w14:textId="2C510092" w:rsidR="00B92B54" w:rsidRPr="001E694D" w:rsidRDefault="009F666F" w:rsidP="009F666F">
      <w:pPr>
        <w:pStyle w:val="NormalArial"/>
        <w:rPr>
          <w:rFonts w:ascii="Open Sans" w:hAnsi="Open Sans" w:cs="Open Sans"/>
        </w:rPr>
      </w:pPr>
      <w:r>
        <w:rPr>
          <w:rFonts w:ascii="Open Sans" w:hAnsi="Open Sans" w:cs="Open Sans"/>
        </w:rPr>
        <w:t>With consideration to the available information summarised above, I agree with the Assessment Team recommendations and find the service compliant with Standard 4.</w:t>
      </w:r>
      <w:r w:rsidR="00B92B54" w:rsidRPr="001E694D">
        <w:rPr>
          <w:rFonts w:ascii="Open Sans" w:hAnsi="Open Sans" w:cs="Open Sans"/>
        </w:rPr>
        <w:br w:type="page"/>
      </w:r>
    </w:p>
    <w:p w14:paraId="77B41D6A" w14:textId="77777777" w:rsidR="00B92B54" w:rsidRPr="001E694D" w:rsidRDefault="00B92B54"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5</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6"/>
        <w:gridCol w:w="1833"/>
      </w:tblGrid>
      <w:tr w:rsidR="00D777B1" w14:paraId="212F7A3E" w14:textId="77777777" w:rsidTr="00D777B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53D95B73" w14:textId="77777777" w:rsidR="00B92B54" w:rsidRPr="001E694D" w:rsidRDefault="00B92B54" w:rsidP="000C5D91">
            <w:pPr>
              <w:spacing w:before="0" w:line="22" w:lineRule="atLeast"/>
              <w:rPr>
                <w:rFonts w:ascii="Open Sans" w:hAnsi="Open Sans" w:cs="Open Sans"/>
                <w:b w:val="0"/>
              </w:rPr>
            </w:pPr>
            <w:r w:rsidRPr="001E694D">
              <w:rPr>
                <w:rFonts w:ascii="Open Sans" w:hAnsi="Open Sans" w:cs="Open Sans"/>
                <w:color w:val="FFFFFF" w:themeColor="background1"/>
              </w:rPr>
              <w:t>Organisation’s service environment</w:t>
            </w:r>
          </w:p>
        </w:tc>
        <w:tc>
          <w:tcPr>
            <w:tcW w:w="1977" w:type="dxa"/>
            <w:tcBorders>
              <w:bottom w:val="single" w:sz="4" w:space="0" w:color="BFBFBF" w:themeColor="background1" w:themeShade="BF"/>
            </w:tcBorders>
            <w:shd w:val="clear" w:color="auto" w:fill="781E77"/>
          </w:tcPr>
          <w:p w14:paraId="54963300" w14:textId="77777777" w:rsidR="00B92B54" w:rsidRPr="001E694D" w:rsidRDefault="00B92B54"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D777B1" w14:paraId="3D561151" w14:textId="77777777" w:rsidTr="00D777B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5715DF0" w14:textId="77777777" w:rsidR="00B92B54" w:rsidRPr="001E694D" w:rsidRDefault="00B92B54" w:rsidP="002C5FA9">
            <w:pPr>
              <w:spacing w:line="22" w:lineRule="atLeast"/>
              <w:rPr>
                <w:rFonts w:ascii="Open Sans" w:hAnsi="Open Sans" w:cs="Open Sans"/>
              </w:rPr>
            </w:pPr>
            <w:r w:rsidRPr="001E694D">
              <w:rPr>
                <w:rFonts w:ascii="Open Sans" w:hAnsi="Open Sans" w:cs="Open Sans"/>
              </w:rPr>
              <w:t>Requirement 5(3)(a)</w:t>
            </w:r>
          </w:p>
        </w:tc>
        <w:tc>
          <w:tcPr>
            <w:tcW w:w="6480" w:type="dxa"/>
            <w:shd w:val="clear" w:color="auto" w:fill="auto"/>
          </w:tcPr>
          <w:p w14:paraId="592D899E" w14:textId="77777777" w:rsidR="00B92B54" w:rsidRPr="001E694D" w:rsidRDefault="00B92B5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service environment is welcoming and easy to understand and optimises each consumer’s sense of belonging, independence, interaction and function.</w:t>
            </w:r>
          </w:p>
        </w:tc>
        <w:tc>
          <w:tcPr>
            <w:tcW w:w="1977" w:type="dxa"/>
            <w:shd w:val="clear" w:color="auto" w:fill="auto"/>
          </w:tcPr>
          <w:p w14:paraId="43054C8A" w14:textId="77777777" w:rsidR="00B92B54" w:rsidRPr="001E694D" w:rsidRDefault="00DB5F0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03058189"/>
                <w:placeholder>
                  <w:docPart w:val="32D6DA20046C4C4B9F0C0488E89FDA30"/>
                </w:placeholder>
                <w:dropDownList>
                  <w:listItem w:displayText="choose a rating" w:value="choose a rating"/>
                  <w:listItem w:displayText="Compliant" w:value="Compliant"/>
                  <w:listItem w:displayText="Not Compliant" w:value="Not Compliant"/>
                </w:dropDownList>
              </w:sdtPr>
              <w:sdtEndPr/>
              <w:sdtContent>
                <w:r w:rsidR="00B92B54" w:rsidRPr="001E694D">
                  <w:rPr>
                    <w:rFonts w:ascii="Open Sans" w:hAnsi="Open Sans" w:cs="Open Sans"/>
                  </w:rPr>
                  <w:t>Compliant</w:t>
                </w:r>
              </w:sdtContent>
            </w:sdt>
          </w:p>
        </w:tc>
      </w:tr>
      <w:tr w:rsidR="00D777B1" w14:paraId="0BAAB4D9" w14:textId="77777777" w:rsidTr="00D777B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9E31955" w14:textId="77777777" w:rsidR="00B92B54" w:rsidRPr="001E694D" w:rsidRDefault="00B92B54" w:rsidP="002C5FA9">
            <w:pPr>
              <w:spacing w:line="22" w:lineRule="atLeast"/>
              <w:rPr>
                <w:rFonts w:ascii="Open Sans" w:hAnsi="Open Sans" w:cs="Open Sans"/>
              </w:rPr>
            </w:pPr>
            <w:r w:rsidRPr="001E694D">
              <w:rPr>
                <w:rFonts w:ascii="Open Sans" w:hAnsi="Open Sans" w:cs="Open Sans"/>
              </w:rPr>
              <w:t>Requirement 5(3)(b)</w:t>
            </w:r>
          </w:p>
        </w:tc>
        <w:tc>
          <w:tcPr>
            <w:tcW w:w="6480" w:type="dxa"/>
            <w:shd w:val="clear" w:color="auto" w:fill="auto"/>
          </w:tcPr>
          <w:p w14:paraId="084FA19B" w14:textId="77777777" w:rsidR="00B92B54" w:rsidRPr="001E694D" w:rsidRDefault="00B92B5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service environment:</w:t>
            </w:r>
          </w:p>
          <w:p w14:paraId="71F774F9" w14:textId="77777777" w:rsidR="00B92B54" w:rsidRPr="001E694D" w:rsidRDefault="00B92B54"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is safe, clean, well maintained and comfortable; and</w:t>
            </w:r>
          </w:p>
          <w:p w14:paraId="3D4F611B" w14:textId="77777777" w:rsidR="00B92B54" w:rsidRPr="001E694D" w:rsidRDefault="00B92B54"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enables consumers to move freely, both indoors and outdoors.</w:t>
            </w:r>
          </w:p>
        </w:tc>
        <w:tc>
          <w:tcPr>
            <w:tcW w:w="1977" w:type="dxa"/>
            <w:shd w:val="clear" w:color="auto" w:fill="auto"/>
          </w:tcPr>
          <w:p w14:paraId="294D0AF9" w14:textId="77777777" w:rsidR="00B92B54" w:rsidRPr="001E694D" w:rsidRDefault="00DB5F0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315365551"/>
                <w:placeholder>
                  <w:docPart w:val="7C2AE2A0EA814529846EC226145BF664"/>
                </w:placeholder>
                <w:dropDownList>
                  <w:listItem w:displayText="choose a rating" w:value="choose a rating"/>
                  <w:listItem w:displayText="Compliant" w:value="Compliant"/>
                  <w:listItem w:displayText="Not Compliant" w:value="Not Compliant"/>
                </w:dropDownList>
              </w:sdtPr>
              <w:sdtEndPr/>
              <w:sdtContent>
                <w:r w:rsidR="00B92B54" w:rsidRPr="001E694D">
                  <w:rPr>
                    <w:rFonts w:ascii="Open Sans" w:hAnsi="Open Sans" w:cs="Open Sans"/>
                  </w:rPr>
                  <w:t>Compliant</w:t>
                </w:r>
              </w:sdtContent>
            </w:sdt>
          </w:p>
        </w:tc>
      </w:tr>
      <w:tr w:rsidR="00D777B1" w14:paraId="13D05A41" w14:textId="77777777" w:rsidTr="00D777B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EE899C3" w14:textId="77777777" w:rsidR="00B92B54" w:rsidRPr="001E694D" w:rsidRDefault="00B92B54" w:rsidP="002C5FA9">
            <w:pPr>
              <w:spacing w:line="22" w:lineRule="atLeast"/>
              <w:rPr>
                <w:rFonts w:ascii="Open Sans" w:hAnsi="Open Sans" w:cs="Open Sans"/>
              </w:rPr>
            </w:pPr>
            <w:r w:rsidRPr="001E694D">
              <w:rPr>
                <w:rFonts w:ascii="Open Sans" w:hAnsi="Open Sans" w:cs="Open Sans"/>
              </w:rPr>
              <w:t>Requirement 5(3)(c)</w:t>
            </w:r>
          </w:p>
        </w:tc>
        <w:tc>
          <w:tcPr>
            <w:tcW w:w="6480" w:type="dxa"/>
            <w:shd w:val="clear" w:color="auto" w:fill="auto"/>
          </w:tcPr>
          <w:p w14:paraId="2C5F98C5" w14:textId="77777777" w:rsidR="00B92B54" w:rsidRPr="001E694D" w:rsidRDefault="00B92B5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Furniture, fittings and equipment are safe, clean, well maintained and suitable for the consumer.</w:t>
            </w:r>
          </w:p>
        </w:tc>
        <w:tc>
          <w:tcPr>
            <w:tcW w:w="1977" w:type="dxa"/>
            <w:shd w:val="clear" w:color="auto" w:fill="auto"/>
          </w:tcPr>
          <w:p w14:paraId="6A74899E" w14:textId="77777777" w:rsidR="00B92B54" w:rsidRPr="001E694D" w:rsidRDefault="00DB5F0D"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862297440"/>
                <w:placeholder>
                  <w:docPart w:val="DB1F197D31AB4DD8B1F043DF8608216C"/>
                </w:placeholder>
                <w:dropDownList>
                  <w:listItem w:displayText="choose a rating" w:value="choose a rating"/>
                  <w:listItem w:displayText="Compliant" w:value="Compliant"/>
                  <w:listItem w:displayText="Not Compliant" w:value="Not Compliant"/>
                </w:dropDownList>
              </w:sdtPr>
              <w:sdtEndPr/>
              <w:sdtContent>
                <w:r w:rsidR="00B92B54" w:rsidRPr="001E694D">
                  <w:rPr>
                    <w:rFonts w:ascii="Open Sans" w:hAnsi="Open Sans" w:cs="Open Sans"/>
                  </w:rPr>
                  <w:t>Compliant</w:t>
                </w:r>
              </w:sdtContent>
            </w:sdt>
          </w:p>
        </w:tc>
      </w:tr>
    </w:tbl>
    <w:p w14:paraId="3B2319A6" w14:textId="77777777" w:rsidR="00B92B54" w:rsidRPr="003E162B" w:rsidRDefault="00B92B54" w:rsidP="002B0C90">
      <w:pPr>
        <w:pStyle w:val="Heading20"/>
        <w:rPr>
          <w:rFonts w:ascii="Open Sans" w:hAnsi="Open Sans" w:cs="Open Sans"/>
          <w:color w:val="781E77"/>
        </w:rPr>
      </w:pPr>
      <w:r w:rsidRPr="003E162B">
        <w:rPr>
          <w:rFonts w:ascii="Open Sans" w:hAnsi="Open Sans" w:cs="Open Sans"/>
          <w:color w:val="781E77"/>
        </w:rPr>
        <w:t>Findings</w:t>
      </w:r>
    </w:p>
    <w:p w14:paraId="01B710C9" w14:textId="0EFE7B53" w:rsidR="009F666F" w:rsidRDefault="00E94439" w:rsidP="009F666F">
      <w:pPr>
        <w:pStyle w:val="NormalArial"/>
        <w:rPr>
          <w:rFonts w:ascii="Open Sans" w:hAnsi="Open Sans" w:cs="Open Sans"/>
        </w:rPr>
      </w:pPr>
      <w:r>
        <w:rPr>
          <w:rFonts w:ascii="Open Sans" w:hAnsi="Open Sans" w:cs="Open Sans"/>
        </w:rPr>
        <w:t xml:space="preserve">Consumers indicated the service environment </w:t>
      </w:r>
      <w:r w:rsidR="00516C3D" w:rsidRPr="003B5A50">
        <w:rPr>
          <w:rFonts w:ascii="Open Sans" w:hAnsi="Open Sans" w:cs="Open Sans"/>
        </w:rPr>
        <w:t>is easy to navigate, welcoming and optimises their sense of belonging and independence</w:t>
      </w:r>
      <w:r w:rsidR="00516C3D">
        <w:rPr>
          <w:rFonts w:ascii="Open Sans" w:hAnsi="Open Sans" w:cs="Open Sans"/>
        </w:rPr>
        <w:t>. Staff advised, and the Assessment Team observed, navigation</w:t>
      </w:r>
      <w:r w:rsidR="002A4B1D">
        <w:rPr>
          <w:rFonts w:ascii="Open Sans" w:hAnsi="Open Sans" w:cs="Open Sans"/>
        </w:rPr>
        <w:t>al signage throughout the service to support wayfinding.</w:t>
      </w:r>
      <w:r w:rsidR="00391A93">
        <w:rPr>
          <w:rFonts w:ascii="Open Sans" w:hAnsi="Open Sans" w:cs="Open Sans"/>
        </w:rPr>
        <w:t xml:space="preserve"> </w:t>
      </w:r>
      <w:r w:rsidR="00835F85">
        <w:rPr>
          <w:rFonts w:ascii="Open Sans" w:hAnsi="Open Sans" w:cs="Open Sans"/>
        </w:rPr>
        <w:t xml:space="preserve">Consumers, representatives and visitors were observed interacting in </w:t>
      </w:r>
      <w:r w:rsidR="00D84B46">
        <w:rPr>
          <w:rFonts w:ascii="Open Sans" w:hAnsi="Open Sans" w:cs="Open Sans"/>
        </w:rPr>
        <w:t xml:space="preserve">communal </w:t>
      </w:r>
      <w:r w:rsidR="00835F85">
        <w:rPr>
          <w:rFonts w:ascii="Open Sans" w:hAnsi="Open Sans" w:cs="Open Sans"/>
        </w:rPr>
        <w:t>areas, or spending time in their rooms which were personalised with their own belongings.</w:t>
      </w:r>
    </w:p>
    <w:p w14:paraId="2BE00FA1" w14:textId="77777777" w:rsidR="009257DB" w:rsidRDefault="00430CA9" w:rsidP="009F666F">
      <w:pPr>
        <w:pStyle w:val="NormalArial"/>
        <w:rPr>
          <w:rFonts w:ascii="Open Sans" w:hAnsi="Open Sans" w:cs="Open Sans"/>
        </w:rPr>
      </w:pPr>
      <w:r w:rsidRPr="0ADD8500">
        <w:rPr>
          <w:rFonts w:ascii="Open Sans" w:eastAsia="Open Sans" w:hAnsi="Open Sans" w:cs="Open Sans"/>
        </w:rPr>
        <w:t xml:space="preserve">Consumers </w:t>
      </w:r>
      <w:r>
        <w:rPr>
          <w:rFonts w:ascii="Open Sans" w:eastAsia="Open Sans" w:hAnsi="Open Sans" w:cs="Open Sans"/>
        </w:rPr>
        <w:t>confirmed</w:t>
      </w:r>
      <w:r w:rsidRPr="0ADD8500">
        <w:rPr>
          <w:rFonts w:ascii="Open Sans" w:eastAsia="Open Sans" w:hAnsi="Open Sans" w:cs="Open Sans"/>
        </w:rPr>
        <w:t xml:space="preserve"> the service environment is comfortable, safe, clean and well maintained</w:t>
      </w:r>
      <w:r>
        <w:rPr>
          <w:rFonts w:ascii="Open Sans" w:hAnsi="Open Sans" w:cs="Open Sans"/>
        </w:rPr>
        <w:t xml:space="preserve">. </w:t>
      </w:r>
      <w:r w:rsidR="00443593">
        <w:rPr>
          <w:rFonts w:ascii="Open Sans" w:hAnsi="Open Sans" w:cs="Open Sans"/>
        </w:rPr>
        <w:t xml:space="preserve">The Assessment Team observed, and consumers confirmed, they consumers </w:t>
      </w:r>
      <w:proofErr w:type="gramStart"/>
      <w:r w:rsidR="00443593">
        <w:rPr>
          <w:rFonts w:ascii="Open Sans" w:hAnsi="Open Sans" w:cs="Open Sans"/>
        </w:rPr>
        <w:t>are</w:t>
      </w:r>
      <w:r w:rsidR="00BF638D">
        <w:rPr>
          <w:rFonts w:ascii="Open Sans" w:hAnsi="Open Sans" w:cs="Open Sans"/>
        </w:rPr>
        <w:t xml:space="preserve"> able to</w:t>
      </w:r>
      <w:proofErr w:type="gramEnd"/>
      <w:r w:rsidR="00BF638D">
        <w:rPr>
          <w:rFonts w:ascii="Open Sans" w:hAnsi="Open Sans" w:cs="Open Sans"/>
        </w:rPr>
        <w:t xml:space="preserve"> move freely both indoors and outdoors, including leaving the service. </w:t>
      </w:r>
      <w:r w:rsidR="001E7A6D">
        <w:rPr>
          <w:rFonts w:ascii="Open Sans" w:hAnsi="Open Sans" w:cs="Open Sans"/>
        </w:rPr>
        <w:t>Consumers and representatives provided positive feedbac</w:t>
      </w:r>
      <w:r w:rsidR="00621610">
        <w:rPr>
          <w:rFonts w:ascii="Open Sans" w:hAnsi="Open Sans" w:cs="Open Sans"/>
        </w:rPr>
        <w:t xml:space="preserve">k regarding cleaning and maintenance. </w:t>
      </w:r>
    </w:p>
    <w:p w14:paraId="7F647212" w14:textId="1CDBF337" w:rsidR="009257DB" w:rsidRDefault="00621610" w:rsidP="009F666F">
      <w:pPr>
        <w:pStyle w:val="NormalArial"/>
        <w:rPr>
          <w:rFonts w:ascii="Open Sans" w:hAnsi="Open Sans" w:cs="Open Sans"/>
        </w:rPr>
      </w:pPr>
      <w:r>
        <w:rPr>
          <w:rFonts w:ascii="Open Sans" w:hAnsi="Open Sans" w:cs="Open Sans"/>
        </w:rPr>
        <w:t xml:space="preserve">The </w:t>
      </w:r>
      <w:r w:rsidR="00D316A8">
        <w:rPr>
          <w:rFonts w:ascii="Open Sans" w:hAnsi="Open Sans" w:cs="Open Sans"/>
        </w:rPr>
        <w:t>service has a cleaning schedule for daily requirements and staff enter ad hoc cleaning requirements into a communication logbook which the cleaners check prior to commencing scheduled cleaning.</w:t>
      </w:r>
      <w:r>
        <w:rPr>
          <w:rFonts w:ascii="Open Sans" w:hAnsi="Open Sans" w:cs="Open Sans"/>
        </w:rPr>
        <w:t xml:space="preserve"> </w:t>
      </w:r>
      <w:r w:rsidR="007771DB" w:rsidRPr="59B3EDFB">
        <w:rPr>
          <w:rFonts w:ascii="Open Sans" w:hAnsi="Open Sans" w:cs="Open Sans"/>
        </w:rPr>
        <w:t xml:space="preserve">Cleaning records </w:t>
      </w:r>
      <w:r w:rsidR="007771DB">
        <w:rPr>
          <w:rFonts w:ascii="Open Sans" w:hAnsi="Open Sans" w:cs="Open Sans"/>
        </w:rPr>
        <w:t>evidenced</w:t>
      </w:r>
      <w:r w:rsidR="007771DB" w:rsidRPr="59B3EDFB">
        <w:rPr>
          <w:rFonts w:ascii="Open Sans" w:hAnsi="Open Sans" w:cs="Open Sans"/>
        </w:rPr>
        <w:t xml:space="preserve"> cleaning is completed in accordance with the schedule.</w:t>
      </w:r>
      <w:r w:rsidR="007771DB">
        <w:rPr>
          <w:rFonts w:ascii="Open Sans" w:hAnsi="Open Sans" w:cs="Open Sans"/>
        </w:rPr>
        <w:t xml:space="preserve"> </w:t>
      </w:r>
    </w:p>
    <w:p w14:paraId="3008390B" w14:textId="71FB6DC1" w:rsidR="00CB6456" w:rsidRDefault="002D0BF9" w:rsidP="009F666F">
      <w:pPr>
        <w:pStyle w:val="NormalArial"/>
        <w:rPr>
          <w:rFonts w:ascii="Open Sans" w:hAnsi="Open Sans" w:cs="Open Sans"/>
        </w:rPr>
      </w:pPr>
      <w:r>
        <w:rPr>
          <w:rFonts w:ascii="Open Sans" w:hAnsi="Open Sans" w:cs="Open Sans"/>
        </w:rPr>
        <w:t>The maintenance system consists of preventative and reactive maintenance to ensure furniture, fittings and equipment are safe and well maintained.</w:t>
      </w:r>
      <w:r w:rsidR="001C0CC8">
        <w:rPr>
          <w:rFonts w:ascii="Open Sans" w:hAnsi="Open Sans" w:cs="Open Sans"/>
        </w:rPr>
        <w:t xml:space="preserve"> </w:t>
      </w:r>
      <w:r w:rsidR="00F6292A">
        <w:rPr>
          <w:rFonts w:ascii="Open Sans" w:hAnsi="Open Sans" w:cs="Open Sans"/>
        </w:rPr>
        <w:t xml:space="preserve">Staff described the process for logging faulty equipment and/or maintenance requests. </w:t>
      </w:r>
      <w:r w:rsidR="001C0CC8">
        <w:rPr>
          <w:rFonts w:ascii="Open Sans" w:hAnsi="Open Sans" w:cs="Open Sans"/>
        </w:rPr>
        <w:t xml:space="preserve">The </w:t>
      </w:r>
      <w:r w:rsidR="00736B90" w:rsidRPr="29D644B3">
        <w:rPr>
          <w:rFonts w:ascii="Open Sans" w:hAnsi="Open Sans" w:cs="Open Sans"/>
        </w:rPr>
        <w:t>maintenance electronic management system</w:t>
      </w:r>
      <w:r w:rsidR="00736B90">
        <w:rPr>
          <w:rFonts w:ascii="Open Sans" w:hAnsi="Open Sans" w:cs="Open Sans"/>
        </w:rPr>
        <w:t xml:space="preserve"> evidenced </w:t>
      </w:r>
      <w:r w:rsidR="00736B90" w:rsidRPr="29D644B3">
        <w:rPr>
          <w:rFonts w:ascii="Open Sans" w:hAnsi="Open Sans" w:cs="Open Sans"/>
        </w:rPr>
        <w:t>reactive and preventative maintenance was carried out in a timely manner</w:t>
      </w:r>
      <w:r w:rsidR="00AE391C">
        <w:rPr>
          <w:rFonts w:ascii="Open Sans" w:hAnsi="Open Sans" w:cs="Open Sans"/>
        </w:rPr>
        <w:t xml:space="preserve">, </w:t>
      </w:r>
      <w:r w:rsidR="00736B90" w:rsidRPr="29D644B3">
        <w:rPr>
          <w:rFonts w:ascii="Open Sans" w:hAnsi="Open Sans" w:cs="Open Sans"/>
        </w:rPr>
        <w:t>according to schedule</w:t>
      </w:r>
      <w:r w:rsidR="00AE391C">
        <w:rPr>
          <w:rFonts w:ascii="Open Sans" w:hAnsi="Open Sans" w:cs="Open Sans"/>
        </w:rPr>
        <w:t xml:space="preserve"> and there were no outstanding maintenance requests.</w:t>
      </w:r>
    </w:p>
    <w:p w14:paraId="7D778A9B" w14:textId="2F0BADF4" w:rsidR="00C43743" w:rsidRDefault="00C43743" w:rsidP="009F666F">
      <w:pPr>
        <w:pStyle w:val="NormalArial"/>
        <w:rPr>
          <w:rFonts w:ascii="Open Sans" w:hAnsi="Open Sans" w:cs="Open Sans"/>
        </w:rPr>
      </w:pPr>
      <w:r w:rsidRPr="59B3EDFB">
        <w:rPr>
          <w:rFonts w:ascii="Open Sans" w:hAnsi="Open Sans" w:cs="Open Sans"/>
        </w:rPr>
        <w:lastRenderedPageBreak/>
        <w:t>Furniture in communal areas and consumers’ rooms was observed to be clean, comfortable, and suitable for its purpose. Mobility aids were observed to be in reach of consumers, well maintained and clean.</w:t>
      </w:r>
    </w:p>
    <w:p w14:paraId="0FD3F6B6" w14:textId="6EE2CC92" w:rsidR="00B92B54" w:rsidRPr="001E694D" w:rsidRDefault="009F666F" w:rsidP="009F666F">
      <w:pPr>
        <w:pStyle w:val="NormalArial"/>
        <w:rPr>
          <w:rFonts w:ascii="Open Sans" w:hAnsi="Open Sans" w:cs="Open Sans"/>
        </w:rPr>
      </w:pPr>
      <w:r>
        <w:rPr>
          <w:rFonts w:ascii="Open Sans" w:hAnsi="Open Sans" w:cs="Open Sans"/>
        </w:rPr>
        <w:t>With consideration to the available information summarised above, I agree with the Assessment Team recommendations and find the service compliant with Standard 5.</w:t>
      </w:r>
      <w:r w:rsidR="00B92B54" w:rsidRPr="001E694D">
        <w:rPr>
          <w:rFonts w:ascii="Open Sans" w:hAnsi="Open Sans" w:cs="Open Sans"/>
        </w:rPr>
        <w:br w:type="page"/>
      </w:r>
    </w:p>
    <w:p w14:paraId="51AC6980" w14:textId="77777777" w:rsidR="00B92B54" w:rsidRPr="001E694D" w:rsidRDefault="00B92B54"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6</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1"/>
        <w:gridCol w:w="1858"/>
      </w:tblGrid>
      <w:tr w:rsidR="00D777B1" w14:paraId="79809207" w14:textId="77777777" w:rsidTr="00D777B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5E5834FB" w14:textId="77777777" w:rsidR="00B92B54" w:rsidRPr="001E694D" w:rsidRDefault="00B92B54" w:rsidP="000C5D91">
            <w:pPr>
              <w:spacing w:before="0" w:line="22" w:lineRule="atLeast"/>
              <w:rPr>
                <w:rFonts w:ascii="Open Sans" w:hAnsi="Open Sans" w:cs="Open Sans"/>
                <w:b w:val="0"/>
              </w:rPr>
            </w:pPr>
            <w:r w:rsidRPr="001E694D">
              <w:rPr>
                <w:rFonts w:ascii="Open Sans" w:hAnsi="Open Sans" w:cs="Open Sans"/>
                <w:color w:val="FFFFFF" w:themeColor="background1"/>
              </w:rPr>
              <w:t>Feedback and complaints</w:t>
            </w:r>
          </w:p>
        </w:tc>
        <w:tc>
          <w:tcPr>
            <w:tcW w:w="1977" w:type="dxa"/>
            <w:shd w:val="clear" w:color="auto" w:fill="781E77"/>
          </w:tcPr>
          <w:p w14:paraId="78F56715" w14:textId="77777777" w:rsidR="00B92B54" w:rsidRPr="001E694D" w:rsidRDefault="00B92B54"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D777B1" w14:paraId="65506F96" w14:textId="77777777" w:rsidTr="00D777B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46F0B0E" w14:textId="77777777" w:rsidR="00B92B54" w:rsidRPr="001E694D" w:rsidRDefault="00B92B54" w:rsidP="002C5FA9">
            <w:pPr>
              <w:spacing w:line="22" w:lineRule="atLeast"/>
              <w:rPr>
                <w:rFonts w:ascii="Open Sans" w:hAnsi="Open Sans" w:cs="Open Sans"/>
              </w:rPr>
            </w:pPr>
            <w:r w:rsidRPr="001E694D">
              <w:rPr>
                <w:rFonts w:ascii="Open Sans" w:hAnsi="Open Sans" w:cs="Open Sans"/>
              </w:rPr>
              <w:t>Requirement 6(3)(a)</w:t>
            </w:r>
          </w:p>
        </w:tc>
        <w:tc>
          <w:tcPr>
            <w:tcW w:w="6427" w:type="dxa"/>
            <w:shd w:val="clear" w:color="auto" w:fill="auto"/>
          </w:tcPr>
          <w:p w14:paraId="4308034F" w14:textId="77777777" w:rsidR="00B92B54" w:rsidRPr="001E694D" w:rsidRDefault="00B92B5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Consumers, their family, friends, carers and others are encouraged and supported to provide feedback and make complaints.</w:t>
            </w:r>
          </w:p>
        </w:tc>
        <w:tc>
          <w:tcPr>
            <w:tcW w:w="1977" w:type="dxa"/>
            <w:shd w:val="clear" w:color="auto" w:fill="auto"/>
          </w:tcPr>
          <w:p w14:paraId="2573C4C5" w14:textId="77777777" w:rsidR="00B92B54" w:rsidRPr="001E694D" w:rsidRDefault="00DB5F0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376690593"/>
                <w:placeholder>
                  <w:docPart w:val="5C4E674F84954041BBA2F42BB8762BDF"/>
                </w:placeholder>
                <w:dropDownList>
                  <w:listItem w:displayText="choose a rating" w:value="choose a rating"/>
                  <w:listItem w:displayText="Compliant" w:value="Compliant"/>
                  <w:listItem w:displayText="Not Compliant" w:value="Not Compliant"/>
                </w:dropDownList>
              </w:sdtPr>
              <w:sdtEndPr/>
              <w:sdtContent>
                <w:r w:rsidR="00B92B54" w:rsidRPr="001E694D">
                  <w:rPr>
                    <w:rFonts w:ascii="Open Sans" w:hAnsi="Open Sans" w:cs="Open Sans"/>
                  </w:rPr>
                  <w:t>Compliant</w:t>
                </w:r>
              </w:sdtContent>
            </w:sdt>
          </w:p>
        </w:tc>
      </w:tr>
      <w:tr w:rsidR="00D777B1" w14:paraId="43195C60" w14:textId="77777777" w:rsidTr="00D777B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9D5CC45" w14:textId="77777777" w:rsidR="00B92B54" w:rsidRPr="001E694D" w:rsidRDefault="00B92B54" w:rsidP="002C5FA9">
            <w:pPr>
              <w:spacing w:line="22" w:lineRule="atLeast"/>
              <w:rPr>
                <w:rFonts w:ascii="Open Sans" w:hAnsi="Open Sans" w:cs="Open Sans"/>
              </w:rPr>
            </w:pPr>
            <w:r w:rsidRPr="001E694D">
              <w:rPr>
                <w:rFonts w:ascii="Open Sans" w:hAnsi="Open Sans" w:cs="Open Sans"/>
              </w:rPr>
              <w:t>Requirement 6(3)(b)</w:t>
            </w:r>
          </w:p>
        </w:tc>
        <w:tc>
          <w:tcPr>
            <w:tcW w:w="6427" w:type="dxa"/>
            <w:shd w:val="clear" w:color="auto" w:fill="auto"/>
          </w:tcPr>
          <w:p w14:paraId="7A0A59CA" w14:textId="77777777" w:rsidR="00B92B54" w:rsidRPr="001E694D" w:rsidRDefault="00B92B5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Consumers are made aware of and have access to advocates, language services and other methods for raising and resolving complaints.</w:t>
            </w:r>
          </w:p>
        </w:tc>
        <w:tc>
          <w:tcPr>
            <w:tcW w:w="1977" w:type="dxa"/>
            <w:shd w:val="clear" w:color="auto" w:fill="auto"/>
          </w:tcPr>
          <w:p w14:paraId="7A239BB5" w14:textId="77777777" w:rsidR="00B92B54" w:rsidRPr="001E694D" w:rsidRDefault="00DB5F0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245266698"/>
                <w:placeholder>
                  <w:docPart w:val="F5A9A8B4DC84401A81B56F9B990A0C5C"/>
                </w:placeholder>
                <w:dropDownList>
                  <w:listItem w:displayText="choose a rating" w:value="choose a rating"/>
                  <w:listItem w:displayText="Compliant" w:value="Compliant"/>
                  <w:listItem w:displayText="Not Compliant" w:value="Not Compliant"/>
                </w:dropDownList>
              </w:sdtPr>
              <w:sdtEndPr/>
              <w:sdtContent>
                <w:r w:rsidR="00B92B54" w:rsidRPr="001E694D">
                  <w:rPr>
                    <w:rFonts w:ascii="Open Sans" w:hAnsi="Open Sans" w:cs="Open Sans"/>
                  </w:rPr>
                  <w:t>Compliant</w:t>
                </w:r>
              </w:sdtContent>
            </w:sdt>
          </w:p>
        </w:tc>
      </w:tr>
      <w:tr w:rsidR="00D777B1" w14:paraId="0C58246A" w14:textId="77777777" w:rsidTr="00D777B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EF99ED3" w14:textId="77777777" w:rsidR="00B92B54" w:rsidRPr="001E694D" w:rsidRDefault="00B92B54" w:rsidP="002C5FA9">
            <w:pPr>
              <w:spacing w:line="22" w:lineRule="atLeast"/>
              <w:rPr>
                <w:rFonts w:ascii="Open Sans" w:hAnsi="Open Sans" w:cs="Open Sans"/>
              </w:rPr>
            </w:pPr>
            <w:r w:rsidRPr="001E694D">
              <w:rPr>
                <w:rFonts w:ascii="Open Sans" w:hAnsi="Open Sans" w:cs="Open Sans"/>
              </w:rPr>
              <w:t>Requirement 6(3)(c)</w:t>
            </w:r>
          </w:p>
        </w:tc>
        <w:tc>
          <w:tcPr>
            <w:tcW w:w="6427" w:type="dxa"/>
            <w:shd w:val="clear" w:color="auto" w:fill="auto"/>
          </w:tcPr>
          <w:p w14:paraId="094ED73A" w14:textId="77777777" w:rsidR="00B92B54" w:rsidRPr="001E694D" w:rsidRDefault="00B92B5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Appropriate action is taken in response to complaints and an open disclosure process is used when things go wrong.</w:t>
            </w:r>
          </w:p>
        </w:tc>
        <w:tc>
          <w:tcPr>
            <w:tcW w:w="1977" w:type="dxa"/>
            <w:shd w:val="clear" w:color="auto" w:fill="auto"/>
          </w:tcPr>
          <w:p w14:paraId="30A385FE" w14:textId="77777777" w:rsidR="00B92B54" w:rsidRPr="001E694D" w:rsidRDefault="00DB5F0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93408527"/>
                <w:placeholder>
                  <w:docPart w:val="A92034DA58414232B74EE80A55195F29"/>
                </w:placeholder>
                <w:dropDownList>
                  <w:listItem w:displayText="choose a rating" w:value="choose a rating"/>
                  <w:listItem w:displayText="Compliant" w:value="Compliant"/>
                  <w:listItem w:displayText="Not Compliant" w:value="Not Compliant"/>
                </w:dropDownList>
              </w:sdtPr>
              <w:sdtEndPr/>
              <w:sdtContent>
                <w:r w:rsidR="00B92B54" w:rsidRPr="001E694D">
                  <w:rPr>
                    <w:rFonts w:ascii="Open Sans" w:hAnsi="Open Sans" w:cs="Open Sans"/>
                  </w:rPr>
                  <w:t>Compliant</w:t>
                </w:r>
              </w:sdtContent>
            </w:sdt>
          </w:p>
        </w:tc>
      </w:tr>
      <w:tr w:rsidR="00D777B1" w14:paraId="05E65392" w14:textId="77777777" w:rsidTr="00D777B1">
        <w:trPr>
          <w:cnfStyle w:val="000000010000" w:firstRow="0" w:lastRow="0" w:firstColumn="0" w:lastColumn="0" w:oddVBand="0" w:evenVBand="0" w:oddHBand="0" w:evenHBand="1"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C79A065" w14:textId="77777777" w:rsidR="00B92B54" w:rsidRPr="001E694D" w:rsidRDefault="00B92B54" w:rsidP="002C5FA9">
            <w:pPr>
              <w:spacing w:line="22" w:lineRule="atLeast"/>
              <w:rPr>
                <w:rFonts w:ascii="Open Sans" w:hAnsi="Open Sans" w:cs="Open Sans"/>
              </w:rPr>
            </w:pPr>
            <w:r w:rsidRPr="001E694D">
              <w:rPr>
                <w:rFonts w:ascii="Open Sans" w:hAnsi="Open Sans" w:cs="Open Sans"/>
              </w:rPr>
              <w:t>Requirement 6(3)(d)</w:t>
            </w:r>
          </w:p>
        </w:tc>
        <w:tc>
          <w:tcPr>
            <w:tcW w:w="6427" w:type="dxa"/>
            <w:shd w:val="clear" w:color="auto" w:fill="auto"/>
          </w:tcPr>
          <w:p w14:paraId="510B0AC6" w14:textId="77777777" w:rsidR="00B92B54" w:rsidRPr="001E694D" w:rsidRDefault="00B92B5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Feedback and complaints are reviewed and used to improve the quality of care and services.</w:t>
            </w:r>
          </w:p>
        </w:tc>
        <w:tc>
          <w:tcPr>
            <w:tcW w:w="1977" w:type="dxa"/>
            <w:shd w:val="clear" w:color="auto" w:fill="auto"/>
          </w:tcPr>
          <w:p w14:paraId="2FA91DBB" w14:textId="77777777" w:rsidR="00B92B54" w:rsidRPr="001E694D" w:rsidRDefault="00DB5F0D"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690344575"/>
                <w:placeholder>
                  <w:docPart w:val="EE51730BBA604F2EA14BF3070ACEBEAC"/>
                </w:placeholder>
                <w:dropDownList>
                  <w:listItem w:displayText="choose a rating" w:value="choose a rating"/>
                  <w:listItem w:displayText="Compliant" w:value="Compliant"/>
                  <w:listItem w:displayText="Not Compliant" w:value="Not Compliant"/>
                </w:dropDownList>
              </w:sdtPr>
              <w:sdtEndPr/>
              <w:sdtContent>
                <w:r w:rsidR="00B92B54" w:rsidRPr="001E694D">
                  <w:rPr>
                    <w:rFonts w:ascii="Open Sans" w:hAnsi="Open Sans" w:cs="Open Sans"/>
                  </w:rPr>
                  <w:t>Compliant</w:t>
                </w:r>
              </w:sdtContent>
            </w:sdt>
          </w:p>
        </w:tc>
      </w:tr>
    </w:tbl>
    <w:p w14:paraId="7020CA33" w14:textId="77777777" w:rsidR="00B92B54" w:rsidRPr="003E162B" w:rsidRDefault="00B92B54" w:rsidP="00D87E7C">
      <w:pPr>
        <w:pStyle w:val="Heading20"/>
        <w:rPr>
          <w:rFonts w:ascii="Open Sans" w:hAnsi="Open Sans" w:cs="Open Sans"/>
          <w:color w:val="781E77"/>
        </w:rPr>
      </w:pPr>
      <w:r w:rsidRPr="003E162B">
        <w:rPr>
          <w:rFonts w:ascii="Open Sans" w:hAnsi="Open Sans" w:cs="Open Sans"/>
          <w:color w:val="781E77"/>
        </w:rPr>
        <w:t>Findings</w:t>
      </w:r>
    </w:p>
    <w:p w14:paraId="0260166C" w14:textId="32FB47BD" w:rsidR="009F666F" w:rsidRDefault="00E63962" w:rsidP="009F666F">
      <w:pPr>
        <w:pStyle w:val="NormalArial"/>
        <w:rPr>
          <w:rFonts w:ascii="Open Sans" w:hAnsi="Open Sans" w:cs="Open Sans"/>
        </w:rPr>
      </w:pPr>
      <w:r w:rsidRPr="006C4754">
        <w:rPr>
          <w:rFonts w:ascii="Open Sans" w:hAnsi="Open Sans" w:cs="Open Sans"/>
        </w:rPr>
        <w:t>Management and staff described processes in place to encourage and support feedback and complaints</w:t>
      </w:r>
      <w:r>
        <w:rPr>
          <w:rFonts w:ascii="Open Sans" w:hAnsi="Open Sans" w:cs="Open Sans"/>
        </w:rPr>
        <w:t>.</w:t>
      </w:r>
      <w:r w:rsidR="00C63A87">
        <w:rPr>
          <w:rFonts w:ascii="Open Sans" w:hAnsi="Open Sans" w:cs="Open Sans"/>
        </w:rPr>
        <w:t xml:space="preserve"> </w:t>
      </w:r>
      <w:r w:rsidR="00E14EC9">
        <w:rPr>
          <w:rFonts w:ascii="Open Sans" w:hAnsi="Open Sans" w:cs="Open Sans"/>
        </w:rPr>
        <w:t xml:space="preserve">Information is provided to consumers </w:t>
      </w:r>
      <w:r w:rsidR="00E14EC9" w:rsidRPr="00227E86">
        <w:rPr>
          <w:rFonts w:ascii="Open Sans" w:hAnsi="Open Sans" w:cs="Open Sans"/>
        </w:rPr>
        <w:t>and representatives when consumers first enter the service and ongoing in the monthly newsletters. Notices, brochures and forms encouraging feedback are displayed and available throughout the service</w:t>
      </w:r>
      <w:r w:rsidR="00E14EC9">
        <w:rPr>
          <w:rFonts w:ascii="Open Sans" w:hAnsi="Open Sans" w:cs="Open Sans"/>
        </w:rPr>
        <w:t xml:space="preserve">. </w:t>
      </w:r>
      <w:r w:rsidR="00904C98">
        <w:rPr>
          <w:rFonts w:ascii="Open Sans" w:hAnsi="Open Sans" w:cs="Open Sans"/>
        </w:rPr>
        <w:t xml:space="preserve">Consumers and representatives </w:t>
      </w:r>
      <w:r>
        <w:rPr>
          <w:rFonts w:ascii="Open Sans" w:hAnsi="Open Sans" w:cs="Open Sans"/>
        </w:rPr>
        <w:t>confirmed</w:t>
      </w:r>
      <w:r w:rsidR="00C27548">
        <w:rPr>
          <w:rFonts w:ascii="Open Sans" w:hAnsi="Open Sans" w:cs="Open Sans"/>
        </w:rPr>
        <w:t xml:space="preserve"> the service is supportive when </w:t>
      </w:r>
      <w:r>
        <w:rPr>
          <w:rFonts w:ascii="Open Sans" w:hAnsi="Open Sans" w:cs="Open Sans"/>
        </w:rPr>
        <w:t>they provide feedback or make a complaint</w:t>
      </w:r>
      <w:r w:rsidR="00BD3E8A">
        <w:rPr>
          <w:rFonts w:ascii="Open Sans" w:hAnsi="Open Sans" w:cs="Open Sans"/>
        </w:rPr>
        <w:t>. Staff explained that they support and assist consumers to complete feedback forms</w:t>
      </w:r>
      <w:r w:rsidR="00E44622">
        <w:rPr>
          <w:rFonts w:ascii="Open Sans" w:hAnsi="Open Sans" w:cs="Open Sans"/>
        </w:rPr>
        <w:t xml:space="preserve">, </w:t>
      </w:r>
      <w:r w:rsidR="00E44622" w:rsidRPr="00227E86">
        <w:rPr>
          <w:rFonts w:ascii="Open Sans" w:hAnsi="Open Sans" w:cs="Open Sans"/>
        </w:rPr>
        <w:t>listen</w:t>
      </w:r>
      <w:r w:rsidR="00E44622">
        <w:rPr>
          <w:rFonts w:ascii="Open Sans" w:hAnsi="Open Sans" w:cs="Open Sans"/>
        </w:rPr>
        <w:t xml:space="preserve"> </w:t>
      </w:r>
      <w:r w:rsidR="00E44622" w:rsidRPr="00227E86">
        <w:rPr>
          <w:rFonts w:ascii="Open Sans" w:hAnsi="Open Sans" w:cs="Open Sans"/>
        </w:rPr>
        <w:t xml:space="preserve">to their concerns, and report </w:t>
      </w:r>
      <w:r w:rsidR="00E44622">
        <w:rPr>
          <w:rFonts w:ascii="Open Sans" w:hAnsi="Open Sans" w:cs="Open Sans"/>
        </w:rPr>
        <w:t>the information</w:t>
      </w:r>
      <w:r w:rsidR="00E44622" w:rsidRPr="00227E86">
        <w:rPr>
          <w:rFonts w:ascii="Open Sans" w:hAnsi="Open Sans" w:cs="Open Sans"/>
        </w:rPr>
        <w:t xml:space="preserve"> to management for follow-up.</w:t>
      </w:r>
      <w:r w:rsidR="003825E1">
        <w:rPr>
          <w:rFonts w:ascii="Open Sans" w:hAnsi="Open Sans" w:cs="Open Sans"/>
        </w:rPr>
        <w:t xml:space="preserve"> Management advised</w:t>
      </w:r>
      <w:r w:rsidR="00C6632E">
        <w:rPr>
          <w:rFonts w:ascii="Open Sans" w:hAnsi="Open Sans" w:cs="Open Sans"/>
        </w:rPr>
        <w:t>, and documentation evidenced,</w:t>
      </w:r>
      <w:r w:rsidR="003825E1">
        <w:rPr>
          <w:rFonts w:ascii="Open Sans" w:hAnsi="Open Sans" w:cs="Open Sans"/>
        </w:rPr>
        <w:t xml:space="preserve"> </w:t>
      </w:r>
      <w:r w:rsidR="00C6632E" w:rsidRPr="00227E86">
        <w:rPr>
          <w:rFonts w:ascii="Open Sans" w:hAnsi="Open Sans" w:cs="Open Sans"/>
        </w:rPr>
        <w:t>verbal feedback is recorded in the electronic feedback register</w:t>
      </w:r>
      <w:r w:rsidR="00C6632E">
        <w:rPr>
          <w:rFonts w:ascii="Open Sans" w:hAnsi="Open Sans" w:cs="Open Sans"/>
        </w:rPr>
        <w:t>.</w:t>
      </w:r>
      <w:r w:rsidR="00E14EC9">
        <w:rPr>
          <w:rFonts w:ascii="Open Sans" w:hAnsi="Open Sans" w:cs="Open Sans"/>
        </w:rPr>
        <w:t xml:space="preserve"> </w:t>
      </w:r>
      <w:r w:rsidR="002A3083">
        <w:rPr>
          <w:rFonts w:ascii="Open Sans" w:hAnsi="Open Sans" w:cs="Open Sans"/>
        </w:rPr>
        <w:t>M</w:t>
      </w:r>
      <w:r w:rsidR="002A3083" w:rsidRPr="00227E86">
        <w:rPr>
          <w:rFonts w:ascii="Open Sans" w:hAnsi="Open Sans" w:cs="Open Sans"/>
        </w:rPr>
        <w:t xml:space="preserve">inutes from resident community meetings and food focus groups </w:t>
      </w:r>
      <w:r w:rsidR="002A3083">
        <w:rPr>
          <w:rFonts w:ascii="Open Sans" w:hAnsi="Open Sans" w:cs="Open Sans"/>
        </w:rPr>
        <w:t>evidenced</w:t>
      </w:r>
      <w:r w:rsidR="002A3083" w:rsidRPr="00227E86">
        <w:rPr>
          <w:rFonts w:ascii="Open Sans" w:hAnsi="Open Sans" w:cs="Open Sans"/>
        </w:rPr>
        <w:t xml:space="preserve"> consumers and representatives are actively engaged in this process.</w:t>
      </w:r>
    </w:p>
    <w:p w14:paraId="1955A68C" w14:textId="7EC47FAD" w:rsidR="00E14EC9" w:rsidRDefault="0034106E" w:rsidP="009F666F">
      <w:pPr>
        <w:pStyle w:val="NormalArial"/>
        <w:rPr>
          <w:rFonts w:ascii="Open Sans" w:hAnsi="Open Sans" w:cs="Open Sans"/>
        </w:rPr>
      </w:pPr>
      <w:r>
        <w:rPr>
          <w:rFonts w:ascii="Open Sans" w:hAnsi="Open Sans" w:cs="Open Sans"/>
        </w:rPr>
        <w:t>Consumers indicated they are</w:t>
      </w:r>
      <w:r w:rsidR="00267634" w:rsidRPr="00267634">
        <w:rPr>
          <w:rFonts w:ascii="Open Sans" w:eastAsia="Open Sans" w:hAnsi="Open Sans" w:cs="Open Sans"/>
        </w:rPr>
        <w:t xml:space="preserve"> </w:t>
      </w:r>
      <w:r w:rsidR="00267634" w:rsidRPr="1991A490">
        <w:rPr>
          <w:rFonts w:ascii="Open Sans" w:eastAsia="Open Sans" w:hAnsi="Open Sans" w:cs="Open Sans"/>
        </w:rPr>
        <w:t>aware of advocacy</w:t>
      </w:r>
      <w:r w:rsidR="00267634">
        <w:rPr>
          <w:rFonts w:ascii="Open Sans" w:eastAsia="Open Sans" w:hAnsi="Open Sans" w:cs="Open Sans"/>
        </w:rPr>
        <w:t xml:space="preserve">, </w:t>
      </w:r>
      <w:r w:rsidR="00267634" w:rsidRPr="1991A490">
        <w:rPr>
          <w:rFonts w:ascii="Open Sans" w:eastAsia="Open Sans" w:hAnsi="Open Sans" w:cs="Open Sans"/>
        </w:rPr>
        <w:t xml:space="preserve">language services and feedback mechanisms. </w:t>
      </w:r>
      <w:r w:rsidR="00480FBD">
        <w:rPr>
          <w:rFonts w:ascii="Open Sans" w:eastAsia="Open Sans" w:hAnsi="Open Sans" w:cs="Open Sans"/>
        </w:rPr>
        <w:t>A</w:t>
      </w:r>
      <w:r w:rsidR="00975BE4">
        <w:rPr>
          <w:rFonts w:ascii="Open Sans" w:eastAsia="Open Sans" w:hAnsi="Open Sans" w:cs="Open Sans"/>
        </w:rPr>
        <w:t xml:space="preserve"> consumer </w:t>
      </w:r>
      <w:r w:rsidR="00480FBD">
        <w:rPr>
          <w:rFonts w:ascii="Open Sans" w:eastAsia="Open Sans" w:hAnsi="Open Sans" w:cs="Open Sans"/>
        </w:rPr>
        <w:t>described, and resident meeting minutes evidenced,</w:t>
      </w:r>
      <w:r w:rsidR="00975BE4">
        <w:rPr>
          <w:rFonts w:ascii="Open Sans" w:eastAsia="Open Sans" w:hAnsi="Open Sans" w:cs="Open Sans"/>
        </w:rPr>
        <w:t xml:space="preserve"> a resident meeting </w:t>
      </w:r>
      <w:r w:rsidR="00B877F8">
        <w:rPr>
          <w:rFonts w:ascii="Open Sans" w:hAnsi="Open Sans" w:cs="Open Sans"/>
        </w:rPr>
        <w:t xml:space="preserve">where a representative from an advocacy organisation spoke to </w:t>
      </w:r>
      <w:r w:rsidR="001513CF">
        <w:rPr>
          <w:rFonts w:ascii="Open Sans" w:hAnsi="Open Sans" w:cs="Open Sans"/>
        </w:rPr>
        <w:t>attendees</w:t>
      </w:r>
      <w:r w:rsidR="00B877F8">
        <w:rPr>
          <w:rFonts w:ascii="Open Sans" w:hAnsi="Open Sans" w:cs="Open Sans"/>
        </w:rPr>
        <w:t xml:space="preserve"> about the services they provide, consumers’ rights and support available to them.</w:t>
      </w:r>
      <w:r w:rsidR="001513CF">
        <w:rPr>
          <w:rFonts w:ascii="Open Sans" w:eastAsia="Open Sans" w:hAnsi="Open Sans" w:cs="Open Sans"/>
        </w:rPr>
        <w:t xml:space="preserve"> </w:t>
      </w:r>
      <w:r w:rsidR="00267634">
        <w:rPr>
          <w:rFonts w:ascii="Open Sans" w:eastAsia="Open Sans" w:hAnsi="Open Sans" w:cs="Open Sans"/>
        </w:rPr>
        <w:t>D</w:t>
      </w:r>
      <w:r w:rsidR="00267634" w:rsidRPr="1991A490">
        <w:rPr>
          <w:rFonts w:ascii="Open Sans" w:eastAsia="Open Sans" w:hAnsi="Open Sans" w:cs="Open Sans"/>
        </w:rPr>
        <w:t xml:space="preserve">ocumentation </w:t>
      </w:r>
      <w:r w:rsidR="00267634">
        <w:rPr>
          <w:rFonts w:ascii="Open Sans" w:eastAsia="Open Sans" w:hAnsi="Open Sans" w:cs="Open Sans"/>
        </w:rPr>
        <w:t>evidenced</w:t>
      </w:r>
      <w:r w:rsidR="00267634" w:rsidRPr="1991A490">
        <w:rPr>
          <w:rFonts w:ascii="Open Sans" w:eastAsia="Open Sans" w:hAnsi="Open Sans" w:cs="Open Sans"/>
        </w:rPr>
        <w:t xml:space="preserve"> information is provided to consumers and representatives </w:t>
      </w:r>
      <w:r w:rsidR="00AD3BE1">
        <w:rPr>
          <w:rFonts w:ascii="Open Sans" w:eastAsia="Open Sans" w:hAnsi="Open Sans" w:cs="Open Sans"/>
        </w:rPr>
        <w:t xml:space="preserve">regarding </w:t>
      </w:r>
      <w:r w:rsidR="00267634" w:rsidRPr="1991A490">
        <w:rPr>
          <w:rFonts w:ascii="Open Sans" w:eastAsia="Open Sans" w:hAnsi="Open Sans" w:cs="Open Sans"/>
        </w:rPr>
        <w:t>advocacy services an</w:t>
      </w:r>
      <w:r w:rsidR="00AD3BE1">
        <w:rPr>
          <w:rFonts w:ascii="Open Sans" w:eastAsia="Open Sans" w:hAnsi="Open Sans" w:cs="Open Sans"/>
        </w:rPr>
        <w:t>d</w:t>
      </w:r>
      <w:r w:rsidR="00267634" w:rsidRPr="1991A490">
        <w:rPr>
          <w:rFonts w:ascii="Open Sans" w:eastAsia="Open Sans" w:hAnsi="Open Sans" w:cs="Open Sans"/>
        </w:rPr>
        <w:t xml:space="preserve"> language services.</w:t>
      </w:r>
      <w:r w:rsidR="008F3117">
        <w:rPr>
          <w:rFonts w:ascii="Open Sans" w:eastAsia="Open Sans" w:hAnsi="Open Sans" w:cs="Open Sans"/>
        </w:rPr>
        <w:t xml:space="preserve"> </w:t>
      </w:r>
      <w:r w:rsidR="00323444">
        <w:rPr>
          <w:rFonts w:ascii="Open Sans" w:hAnsi="Open Sans" w:cs="Open Sans"/>
        </w:rPr>
        <w:t>The Assessment Team observed m</w:t>
      </w:r>
      <w:r w:rsidR="00323444" w:rsidRPr="00DC3F2F">
        <w:rPr>
          <w:rFonts w:ascii="Open Sans" w:hAnsi="Open Sans" w:cs="Open Sans"/>
        </w:rPr>
        <w:t xml:space="preserve">aterial for internal and external complaints mechanisms, as well as other related aged care services such as the Commission, Better Health </w:t>
      </w:r>
      <w:r w:rsidR="00323444">
        <w:rPr>
          <w:rFonts w:ascii="Open Sans" w:hAnsi="Open Sans" w:cs="Open Sans"/>
        </w:rPr>
        <w:t>(</w:t>
      </w:r>
      <w:r w:rsidR="00323444" w:rsidRPr="00DC3F2F">
        <w:rPr>
          <w:rFonts w:ascii="Open Sans" w:hAnsi="Open Sans" w:cs="Open Sans"/>
        </w:rPr>
        <w:t xml:space="preserve">Victorian Department of Health) and </w:t>
      </w:r>
      <w:r w:rsidR="00323444">
        <w:rPr>
          <w:rFonts w:ascii="Open Sans" w:hAnsi="Open Sans" w:cs="Open Sans"/>
        </w:rPr>
        <w:t xml:space="preserve">the </w:t>
      </w:r>
      <w:r w:rsidR="00323444" w:rsidRPr="00DC3F2F">
        <w:rPr>
          <w:rFonts w:ascii="Open Sans" w:hAnsi="Open Sans" w:cs="Open Sans"/>
        </w:rPr>
        <w:t>O</w:t>
      </w:r>
      <w:r w:rsidR="00323444">
        <w:rPr>
          <w:rFonts w:ascii="Open Sans" w:hAnsi="Open Sans" w:cs="Open Sans"/>
        </w:rPr>
        <w:t xml:space="preserve">lder </w:t>
      </w:r>
      <w:r w:rsidR="00323444" w:rsidRPr="00DC3F2F">
        <w:rPr>
          <w:rFonts w:ascii="Open Sans" w:hAnsi="Open Sans" w:cs="Open Sans"/>
        </w:rPr>
        <w:t>P</w:t>
      </w:r>
      <w:r w:rsidR="00323444">
        <w:rPr>
          <w:rFonts w:ascii="Open Sans" w:hAnsi="Open Sans" w:cs="Open Sans"/>
        </w:rPr>
        <w:t>erson</w:t>
      </w:r>
      <w:r w:rsidR="00F50470">
        <w:rPr>
          <w:rFonts w:ascii="Open Sans" w:hAnsi="Open Sans" w:cs="Open Sans"/>
        </w:rPr>
        <w:t>s</w:t>
      </w:r>
      <w:r w:rsidR="00323444">
        <w:rPr>
          <w:rFonts w:ascii="Open Sans" w:hAnsi="Open Sans" w:cs="Open Sans"/>
        </w:rPr>
        <w:t xml:space="preserve"> </w:t>
      </w:r>
      <w:r w:rsidR="00323444" w:rsidRPr="00DC3F2F">
        <w:rPr>
          <w:rFonts w:ascii="Open Sans" w:hAnsi="Open Sans" w:cs="Open Sans"/>
        </w:rPr>
        <w:t>A</w:t>
      </w:r>
      <w:r w:rsidR="00F50470">
        <w:rPr>
          <w:rFonts w:ascii="Open Sans" w:hAnsi="Open Sans" w:cs="Open Sans"/>
        </w:rPr>
        <w:t>dvocacy</w:t>
      </w:r>
      <w:r w:rsidR="00323444">
        <w:rPr>
          <w:rFonts w:ascii="Open Sans" w:hAnsi="Open Sans" w:cs="Open Sans"/>
        </w:rPr>
        <w:t xml:space="preserve"> </w:t>
      </w:r>
      <w:r w:rsidR="00323444" w:rsidRPr="00DC3F2F">
        <w:rPr>
          <w:rFonts w:ascii="Open Sans" w:hAnsi="Open Sans" w:cs="Open Sans"/>
        </w:rPr>
        <w:t>N</w:t>
      </w:r>
      <w:r w:rsidR="00323444">
        <w:rPr>
          <w:rFonts w:ascii="Open Sans" w:hAnsi="Open Sans" w:cs="Open Sans"/>
        </w:rPr>
        <w:t xml:space="preserve">etwork </w:t>
      </w:r>
      <w:r w:rsidR="00323444" w:rsidRPr="00DC3F2F">
        <w:rPr>
          <w:rFonts w:ascii="Open Sans" w:hAnsi="Open Sans" w:cs="Open Sans"/>
        </w:rPr>
        <w:t>displayed throughout the service.</w:t>
      </w:r>
    </w:p>
    <w:p w14:paraId="1B010DBF" w14:textId="5ABA369F" w:rsidR="00F50470" w:rsidRDefault="00D32BB5" w:rsidP="009F666F">
      <w:pPr>
        <w:pStyle w:val="NormalArial"/>
        <w:rPr>
          <w:rFonts w:ascii="Open Sans" w:hAnsi="Open Sans" w:cs="Open Sans"/>
        </w:rPr>
      </w:pPr>
      <w:r>
        <w:rPr>
          <w:rFonts w:ascii="Open Sans" w:hAnsi="Open Sans" w:cs="Open Sans"/>
        </w:rPr>
        <w:lastRenderedPageBreak/>
        <w:t xml:space="preserve">Consumers and representatives confirmed they were satisfied with the </w:t>
      </w:r>
      <w:r w:rsidR="009D3163">
        <w:rPr>
          <w:rFonts w:ascii="Open Sans" w:hAnsi="Open Sans" w:cs="Open Sans"/>
        </w:rPr>
        <w:t xml:space="preserve">timely </w:t>
      </w:r>
      <w:r w:rsidR="0048760B">
        <w:rPr>
          <w:rFonts w:ascii="Open Sans" w:hAnsi="Open Sans" w:cs="Open Sans"/>
        </w:rPr>
        <w:t xml:space="preserve">action taken to resolve their complaints. </w:t>
      </w:r>
      <w:r w:rsidR="00FB32D4">
        <w:rPr>
          <w:rFonts w:ascii="Open Sans" w:hAnsi="Open Sans" w:cs="Open Sans"/>
        </w:rPr>
        <w:t xml:space="preserve">Staff </w:t>
      </w:r>
      <w:r w:rsidR="009D3163" w:rsidRPr="001A7699">
        <w:rPr>
          <w:rFonts w:ascii="Open Sans" w:hAnsi="Open Sans" w:cs="Open Sans"/>
        </w:rPr>
        <w:t>demonstrated an understanding of</w:t>
      </w:r>
      <w:r w:rsidR="009D3163">
        <w:rPr>
          <w:rFonts w:ascii="Open Sans" w:hAnsi="Open Sans" w:cs="Open Sans"/>
        </w:rPr>
        <w:t xml:space="preserve"> the</w:t>
      </w:r>
      <w:r w:rsidR="009D3163" w:rsidRPr="001A7699">
        <w:rPr>
          <w:rFonts w:ascii="Open Sans" w:hAnsi="Open Sans" w:cs="Open Sans"/>
        </w:rPr>
        <w:t xml:space="preserve"> </w:t>
      </w:r>
      <w:r w:rsidR="009D3163" w:rsidRPr="00E02D32">
        <w:rPr>
          <w:rFonts w:ascii="Open Sans" w:hAnsi="Open Sans" w:cs="Open Sans"/>
        </w:rPr>
        <w:t>open disclosur</w:t>
      </w:r>
      <w:r w:rsidR="009D3163">
        <w:rPr>
          <w:rFonts w:ascii="Open Sans" w:hAnsi="Open Sans" w:cs="Open Sans"/>
        </w:rPr>
        <w:t xml:space="preserve">e process. </w:t>
      </w:r>
      <w:r w:rsidR="008E4A02" w:rsidRPr="001A7699">
        <w:rPr>
          <w:rFonts w:ascii="Open Sans" w:hAnsi="Open Sans" w:cs="Open Sans"/>
        </w:rPr>
        <w:t>Management explained that feedback and complaints are recorded in an electronic system</w:t>
      </w:r>
      <w:r w:rsidR="00CC3746">
        <w:rPr>
          <w:rFonts w:ascii="Open Sans" w:hAnsi="Open Sans" w:cs="Open Sans"/>
        </w:rPr>
        <w:t>. A</w:t>
      </w:r>
      <w:r w:rsidR="008E4A02">
        <w:rPr>
          <w:rFonts w:ascii="Open Sans" w:hAnsi="Open Sans" w:cs="Open Sans"/>
        </w:rPr>
        <w:t xml:space="preserve"> review of the </w:t>
      </w:r>
      <w:r w:rsidR="00CC3746">
        <w:rPr>
          <w:rFonts w:ascii="Open Sans" w:hAnsi="Open Sans" w:cs="Open Sans"/>
        </w:rPr>
        <w:t xml:space="preserve">feedback register, </w:t>
      </w:r>
      <w:r w:rsidR="00CC3746" w:rsidRPr="001A7699">
        <w:rPr>
          <w:rFonts w:ascii="Open Sans" w:hAnsi="Open Sans" w:cs="Open Sans"/>
        </w:rPr>
        <w:t>incident reports and care and service documentation</w:t>
      </w:r>
      <w:r w:rsidR="00CC3746">
        <w:rPr>
          <w:rFonts w:ascii="Open Sans" w:hAnsi="Open Sans" w:cs="Open Sans"/>
        </w:rPr>
        <w:t xml:space="preserve"> evidenced staff contact with representatives after an incident had occurred which included the use of open disclosure.</w:t>
      </w:r>
      <w:r w:rsidR="00A971B0">
        <w:rPr>
          <w:rFonts w:ascii="Open Sans" w:hAnsi="Open Sans" w:cs="Open Sans"/>
        </w:rPr>
        <w:t xml:space="preserve"> </w:t>
      </w:r>
      <w:r w:rsidR="00562F04">
        <w:rPr>
          <w:rFonts w:ascii="Open Sans" w:hAnsi="Open Sans" w:cs="Open Sans"/>
        </w:rPr>
        <w:t>The s</w:t>
      </w:r>
      <w:r w:rsidR="00562F04" w:rsidRPr="001A7699">
        <w:rPr>
          <w:rFonts w:ascii="Open Sans" w:hAnsi="Open Sans" w:cs="Open Sans"/>
        </w:rPr>
        <w:t xml:space="preserve">ervice has </w:t>
      </w:r>
      <w:r w:rsidR="00562F04" w:rsidRPr="00F1479C">
        <w:rPr>
          <w:rFonts w:ascii="Open Sans" w:hAnsi="Open Sans" w:cs="Open Sans"/>
        </w:rPr>
        <w:t>open disclosure policies and procedures in place</w:t>
      </w:r>
      <w:r w:rsidR="00562F04" w:rsidRPr="001A7699">
        <w:rPr>
          <w:rFonts w:ascii="Open Sans" w:hAnsi="Open Sans" w:cs="Open Sans"/>
        </w:rPr>
        <w:t xml:space="preserve">, with staff and management having </w:t>
      </w:r>
      <w:r w:rsidR="00562F04" w:rsidRPr="00F1479C">
        <w:rPr>
          <w:rFonts w:ascii="Open Sans" w:hAnsi="Open Sans" w:cs="Open Sans"/>
        </w:rPr>
        <w:t>completed training on open disclosure</w:t>
      </w:r>
      <w:r w:rsidR="00562F04">
        <w:rPr>
          <w:rFonts w:ascii="Open Sans" w:hAnsi="Open Sans" w:cs="Open Sans"/>
        </w:rPr>
        <w:t>.</w:t>
      </w:r>
    </w:p>
    <w:p w14:paraId="3B48EDC0" w14:textId="3E6757B0" w:rsidR="009F666F" w:rsidRDefault="00834979" w:rsidP="009F666F">
      <w:pPr>
        <w:pStyle w:val="NormalArial"/>
        <w:rPr>
          <w:rFonts w:ascii="Open Sans" w:hAnsi="Open Sans" w:cs="Open Sans"/>
        </w:rPr>
      </w:pPr>
      <w:r>
        <w:rPr>
          <w:rFonts w:ascii="Open Sans" w:hAnsi="Open Sans" w:cs="Open Sans"/>
        </w:rPr>
        <w:t>The service has a system in place to capture, record,</w:t>
      </w:r>
      <w:r w:rsidR="00BC1A37">
        <w:rPr>
          <w:rFonts w:ascii="Open Sans" w:hAnsi="Open Sans" w:cs="Open Sans"/>
        </w:rPr>
        <w:t xml:space="preserve"> investigate,</w:t>
      </w:r>
      <w:r>
        <w:rPr>
          <w:rFonts w:ascii="Open Sans" w:hAnsi="Open Sans" w:cs="Open Sans"/>
        </w:rPr>
        <w:t xml:space="preserve"> analyse</w:t>
      </w:r>
      <w:r w:rsidR="00F53E77">
        <w:rPr>
          <w:rFonts w:ascii="Open Sans" w:hAnsi="Open Sans" w:cs="Open Sans"/>
        </w:rPr>
        <w:t xml:space="preserve"> </w:t>
      </w:r>
      <w:r>
        <w:rPr>
          <w:rFonts w:ascii="Open Sans" w:hAnsi="Open Sans" w:cs="Open Sans"/>
        </w:rPr>
        <w:t>and trend f</w:t>
      </w:r>
      <w:r w:rsidR="001A7210">
        <w:rPr>
          <w:rFonts w:ascii="Open Sans" w:hAnsi="Open Sans" w:cs="Open Sans"/>
        </w:rPr>
        <w:t xml:space="preserve">eedback and complaints </w:t>
      </w:r>
      <w:r>
        <w:rPr>
          <w:rFonts w:ascii="Open Sans" w:hAnsi="Open Sans" w:cs="Open Sans"/>
        </w:rPr>
        <w:t>which is</w:t>
      </w:r>
      <w:r w:rsidR="001A7210">
        <w:rPr>
          <w:rFonts w:ascii="Open Sans" w:hAnsi="Open Sans" w:cs="Open Sans"/>
        </w:rPr>
        <w:t xml:space="preserve"> incorporated into the continuous improvement process. </w:t>
      </w:r>
      <w:r w:rsidR="00EC3FE5">
        <w:rPr>
          <w:rFonts w:ascii="Open Sans" w:hAnsi="Open Sans" w:cs="Open Sans"/>
        </w:rPr>
        <w:t xml:space="preserve">The Assessment Team report included an example of consumer feedback </w:t>
      </w:r>
      <w:r w:rsidR="0030002A">
        <w:rPr>
          <w:rFonts w:ascii="Open Sans" w:hAnsi="Open Sans" w:cs="Open Sans"/>
        </w:rPr>
        <w:t xml:space="preserve">received from </w:t>
      </w:r>
      <w:r w:rsidR="0030002A" w:rsidRPr="007F1210">
        <w:rPr>
          <w:rFonts w:ascii="Open Sans" w:hAnsi="Open Sans" w:cs="Open Sans"/>
        </w:rPr>
        <w:t>meetings</w:t>
      </w:r>
      <w:r w:rsidR="0030002A">
        <w:rPr>
          <w:rFonts w:ascii="Open Sans" w:hAnsi="Open Sans" w:cs="Open Sans"/>
        </w:rPr>
        <w:t xml:space="preserve"> </w:t>
      </w:r>
      <w:r w:rsidR="0030002A" w:rsidRPr="007F1210">
        <w:rPr>
          <w:rFonts w:ascii="Open Sans" w:hAnsi="Open Sans" w:cs="Open Sans"/>
        </w:rPr>
        <w:t xml:space="preserve">regarding the temperature of the food. </w:t>
      </w:r>
      <w:r w:rsidR="0030002A">
        <w:rPr>
          <w:rFonts w:ascii="Open Sans" w:hAnsi="Open Sans" w:cs="Open Sans"/>
        </w:rPr>
        <w:t xml:space="preserve">In response the service purchased and implemented the use of insulated food transport trolleys (hot boxes). </w:t>
      </w:r>
    </w:p>
    <w:p w14:paraId="735D4E3B" w14:textId="3D202166" w:rsidR="00B92B54" w:rsidRPr="001E694D" w:rsidRDefault="009F666F" w:rsidP="009F666F">
      <w:pPr>
        <w:pStyle w:val="NormalArial"/>
        <w:rPr>
          <w:rFonts w:ascii="Open Sans" w:hAnsi="Open Sans" w:cs="Open Sans"/>
        </w:rPr>
      </w:pPr>
      <w:r>
        <w:rPr>
          <w:rFonts w:ascii="Open Sans" w:hAnsi="Open Sans" w:cs="Open Sans"/>
        </w:rPr>
        <w:t>With consideration to the available information summarised above, I agree with the Assessment Team recommendations and find the service compliant with Standard 6.</w:t>
      </w:r>
      <w:r w:rsidR="00B92B54" w:rsidRPr="001E694D">
        <w:rPr>
          <w:rFonts w:ascii="Open Sans" w:hAnsi="Open Sans" w:cs="Open Sans"/>
        </w:rPr>
        <w:br w:type="page"/>
      </w:r>
    </w:p>
    <w:p w14:paraId="5D8F2CA9" w14:textId="77777777" w:rsidR="00B92B54" w:rsidRPr="001E694D" w:rsidRDefault="00B92B54"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7"/>
        <w:gridCol w:w="1852"/>
      </w:tblGrid>
      <w:tr w:rsidR="00D777B1" w14:paraId="78A638ED" w14:textId="77777777" w:rsidTr="00D777B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58B139B7" w14:textId="77777777" w:rsidR="00B92B54" w:rsidRPr="001E694D" w:rsidRDefault="00B92B54" w:rsidP="000C5D91">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977" w:type="dxa"/>
            <w:shd w:val="clear" w:color="auto" w:fill="781E77"/>
          </w:tcPr>
          <w:p w14:paraId="22001805" w14:textId="77777777" w:rsidR="00B92B54" w:rsidRPr="001E694D" w:rsidRDefault="00B92B54"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D777B1" w14:paraId="48A1F116" w14:textId="77777777" w:rsidTr="00D777B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BE2D662" w14:textId="77777777" w:rsidR="00B92B54" w:rsidRPr="001E694D" w:rsidRDefault="00B92B54" w:rsidP="002C5FA9">
            <w:pPr>
              <w:spacing w:line="22" w:lineRule="atLeast"/>
              <w:rPr>
                <w:rFonts w:ascii="Open Sans" w:hAnsi="Open Sans" w:cs="Open Sans"/>
              </w:rPr>
            </w:pPr>
            <w:r w:rsidRPr="001E694D">
              <w:rPr>
                <w:rFonts w:ascii="Open Sans" w:hAnsi="Open Sans" w:cs="Open Sans"/>
              </w:rPr>
              <w:t>Requirement 7(3)(a)</w:t>
            </w:r>
          </w:p>
        </w:tc>
        <w:tc>
          <w:tcPr>
            <w:tcW w:w="6468" w:type="dxa"/>
            <w:shd w:val="clear" w:color="auto" w:fill="auto"/>
          </w:tcPr>
          <w:p w14:paraId="684731DC" w14:textId="77777777" w:rsidR="00B92B54" w:rsidRPr="001E694D" w:rsidRDefault="00B92B5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planned to enable, and the number and mix of members of the workforce deployed enables, the delivery and management of safe and quality care and services.</w:t>
            </w:r>
          </w:p>
        </w:tc>
        <w:tc>
          <w:tcPr>
            <w:tcW w:w="1977" w:type="dxa"/>
            <w:shd w:val="clear" w:color="auto" w:fill="auto"/>
          </w:tcPr>
          <w:p w14:paraId="0E50B0F9" w14:textId="77777777" w:rsidR="00B92B54" w:rsidRPr="001E694D" w:rsidRDefault="00DB5F0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862874340"/>
                <w:placeholder>
                  <w:docPart w:val="3E7DA6D4D488433DAA2BE3C0C665AE37"/>
                </w:placeholder>
                <w:dropDownList>
                  <w:listItem w:displayText="choose a rating" w:value="choose a rating"/>
                  <w:listItem w:displayText="Compliant" w:value="Compliant"/>
                  <w:listItem w:displayText="Not Compliant" w:value="Not Compliant"/>
                </w:dropDownList>
              </w:sdtPr>
              <w:sdtEndPr/>
              <w:sdtContent>
                <w:r w:rsidR="00B92B54" w:rsidRPr="001E694D">
                  <w:rPr>
                    <w:rFonts w:ascii="Open Sans" w:hAnsi="Open Sans" w:cs="Open Sans"/>
                  </w:rPr>
                  <w:t>Compliant</w:t>
                </w:r>
              </w:sdtContent>
            </w:sdt>
          </w:p>
        </w:tc>
      </w:tr>
      <w:tr w:rsidR="00D777B1" w14:paraId="7731A5CB" w14:textId="77777777" w:rsidTr="00D777B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7AAAE6A" w14:textId="77777777" w:rsidR="00B92B54" w:rsidRPr="001E694D" w:rsidRDefault="00B92B54" w:rsidP="002C5FA9">
            <w:pPr>
              <w:spacing w:line="22" w:lineRule="atLeast"/>
              <w:rPr>
                <w:rFonts w:ascii="Open Sans" w:hAnsi="Open Sans" w:cs="Open Sans"/>
              </w:rPr>
            </w:pPr>
            <w:r w:rsidRPr="001E694D">
              <w:rPr>
                <w:rFonts w:ascii="Open Sans" w:hAnsi="Open Sans" w:cs="Open Sans"/>
              </w:rPr>
              <w:t>Requirement 7(3)(b)</w:t>
            </w:r>
          </w:p>
        </w:tc>
        <w:tc>
          <w:tcPr>
            <w:tcW w:w="6468" w:type="dxa"/>
            <w:shd w:val="clear" w:color="auto" w:fill="auto"/>
          </w:tcPr>
          <w:p w14:paraId="39F1CEAF" w14:textId="77777777" w:rsidR="00B92B54" w:rsidRPr="001E694D" w:rsidRDefault="00B92B5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Workforce interactions with consumers are kind, caring and respectful of each consumer’s identity, culture and diversity.</w:t>
            </w:r>
          </w:p>
        </w:tc>
        <w:tc>
          <w:tcPr>
            <w:tcW w:w="1977" w:type="dxa"/>
            <w:shd w:val="clear" w:color="auto" w:fill="auto"/>
          </w:tcPr>
          <w:p w14:paraId="0C92CF91" w14:textId="77777777" w:rsidR="00B92B54" w:rsidRPr="001E694D" w:rsidRDefault="00DB5F0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96016957"/>
                <w:placeholder>
                  <w:docPart w:val="8ACB8D2F0BC64BE2BDA9B4EA2B97B17B"/>
                </w:placeholder>
                <w:dropDownList>
                  <w:listItem w:displayText="choose a rating" w:value="choose a rating"/>
                  <w:listItem w:displayText="Compliant" w:value="Compliant"/>
                  <w:listItem w:displayText="Not Compliant" w:value="Not Compliant"/>
                </w:dropDownList>
              </w:sdtPr>
              <w:sdtEndPr/>
              <w:sdtContent>
                <w:r w:rsidR="00B92B54" w:rsidRPr="001E694D">
                  <w:rPr>
                    <w:rFonts w:ascii="Open Sans" w:hAnsi="Open Sans" w:cs="Open Sans"/>
                  </w:rPr>
                  <w:t>Compliant</w:t>
                </w:r>
              </w:sdtContent>
            </w:sdt>
          </w:p>
        </w:tc>
      </w:tr>
      <w:tr w:rsidR="00D777B1" w14:paraId="6303B96A" w14:textId="77777777" w:rsidTr="00D777B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6B25ED2" w14:textId="77777777" w:rsidR="00B92B54" w:rsidRPr="001E694D" w:rsidRDefault="00B92B54" w:rsidP="002C5FA9">
            <w:pPr>
              <w:spacing w:line="22" w:lineRule="atLeast"/>
              <w:rPr>
                <w:rFonts w:ascii="Open Sans" w:hAnsi="Open Sans" w:cs="Open Sans"/>
              </w:rPr>
            </w:pPr>
            <w:r w:rsidRPr="001E694D">
              <w:rPr>
                <w:rFonts w:ascii="Open Sans" w:hAnsi="Open Sans" w:cs="Open Sans"/>
              </w:rPr>
              <w:t>Requirement 7(3)(c)</w:t>
            </w:r>
          </w:p>
        </w:tc>
        <w:tc>
          <w:tcPr>
            <w:tcW w:w="6468" w:type="dxa"/>
            <w:shd w:val="clear" w:color="auto" w:fill="auto"/>
          </w:tcPr>
          <w:p w14:paraId="43EC84B7" w14:textId="77777777" w:rsidR="00B92B54" w:rsidRPr="001E694D" w:rsidRDefault="00B92B5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The workforce is </w:t>
            </w:r>
            <w:proofErr w:type="gramStart"/>
            <w:r w:rsidRPr="001E694D">
              <w:rPr>
                <w:rFonts w:ascii="Open Sans" w:hAnsi="Open Sans" w:cs="Open Sans"/>
              </w:rPr>
              <w:t>competent</w:t>
            </w:r>
            <w:proofErr w:type="gramEnd"/>
            <w:r w:rsidRPr="001E694D">
              <w:rPr>
                <w:rFonts w:ascii="Open Sans" w:hAnsi="Open Sans" w:cs="Open Sans"/>
              </w:rPr>
              <w:t xml:space="preserve"> and the members of the workforce have the qualifications and knowledge to effectively perform their roles.</w:t>
            </w:r>
          </w:p>
        </w:tc>
        <w:tc>
          <w:tcPr>
            <w:tcW w:w="1977" w:type="dxa"/>
            <w:shd w:val="clear" w:color="auto" w:fill="auto"/>
          </w:tcPr>
          <w:p w14:paraId="63AC45EE" w14:textId="77777777" w:rsidR="00B92B54" w:rsidRPr="001E694D" w:rsidRDefault="00DB5F0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95929124"/>
                <w:placeholder>
                  <w:docPart w:val="2006D617159A4DBD950ADA2AF1263BED"/>
                </w:placeholder>
                <w:dropDownList>
                  <w:listItem w:displayText="choose a rating" w:value="choose a rating"/>
                  <w:listItem w:displayText="Compliant" w:value="Compliant"/>
                  <w:listItem w:displayText="Not Compliant" w:value="Not Compliant"/>
                </w:dropDownList>
              </w:sdtPr>
              <w:sdtEndPr/>
              <w:sdtContent>
                <w:r w:rsidR="00B92B54" w:rsidRPr="001E694D">
                  <w:rPr>
                    <w:rFonts w:ascii="Open Sans" w:hAnsi="Open Sans" w:cs="Open Sans"/>
                  </w:rPr>
                  <w:t>Compliant</w:t>
                </w:r>
              </w:sdtContent>
            </w:sdt>
          </w:p>
        </w:tc>
      </w:tr>
      <w:tr w:rsidR="00D777B1" w14:paraId="6A48AD6A" w14:textId="77777777" w:rsidTr="00D777B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0ECFE50" w14:textId="77777777" w:rsidR="00B92B54" w:rsidRPr="001E694D" w:rsidRDefault="00B92B54" w:rsidP="002C5FA9">
            <w:pPr>
              <w:spacing w:line="22" w:lineRule="atLeast"/>
              <w:rPr>
                <w:rFonts w:ascii="Open Sans" w:hAnsi="Open Sans" w:cs="Open Sans"/>
              </w:rPr>
            </w:pPr>
            <w:r w:rsidRPr="001E694D">
              <w:rPr>
                <w:rFonts w:ascii="Open Sans" w:hAnsi="Open Sans" w:cs="Open Sans"/>
              </w:rPr>
              <w:t>Requirement 7(3)(d)</w:t>
            </w:r>
          </w:p>
        </w:tc>
        <w:tc>
          <w:tcPr>
            <w:tcW w:w="6468" w:type="dxa"/>
            <w:shd w:val="clear" w:color="auto" w:fill="auto"/>
          </w:tcPr>
          <w:p w14:paraId="3EE4FEA2" w14:textId="77777777" w:rsidR="00B92B54" w:rsidRPr="001E694D" w:rsidRDefault="00B92B5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workforce is recruited, trained, equipped and supported to deliver the outcomes required by these standards.</w:t>
            </w:r>
          </w:p>
        </w:tc>
        <w:tc>
          <w:tcPr>
            <w:tcW w:w="1977" w:type="dxa"/>
            <w:shd w:val="clear" w:color="auto" w:fill="auto"/>
          </w:tcPr>
          <w:p w14:paraId="72094FD6" w14:textId="77777777" w:rsidR="00B92B54" w:rsidRPr="001E694D" w:rsidRDefault="00DB5F0D"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438151174"/>
                <w:placeholder>
                  <w:docPart w:val="112FA60B6F004B3AAAF3EFAFA0AFABF5"/>
                </w:placeholder>
                <w:dropDownList>
                  <w:listItem w:displayText="choose a rating" w:value="choose a rating"/>
                  <w:listItem w:displayText="Compliant" w:value="Compliant"/>
                  <w:listItem w:displayText="Not Compliant" w:value="Not Compliant"/>
                </w:dropDownList>
              </w:sdtPr>
              <w:sdtEndPr/>
              <w:sdtContent>
                <w:r w:rsidR="00B92B54" w:rsidRPr="001E694D">
                  <w:rPr>
                    <w:rFonts w:ascii="Open Sans" w:hAnsi="Open Sans" w:cs="Open Sans"/>
                  </w:rPr>
                  <w:t>Compliant</w:t>
                </w:r>
              </w:sdtContent>
            </w:sdt>
          </w:p>
        </w:tc>
      </w:tr>
      <w:tr w:rsidR="00D777B1" w14:paraId="563EA812" w14:textId="77777777" w:rsidTr="00D777B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131B246" w14:textId="77777777" w:rsidR="00B92B54" w:rsidRPr="001E694D" w:rsidRDefault="00B92B54" w:rsidP="002C5FA9">
            <w:pPr>
              <w:spacing w:line="22" w:lineRule="atLeast"/>
              <w:rPr>
                <w:rFonts w:ascii="Open Sans" w:hAnsi="Open Sans" w:cs="Open Sans"/>
              </w:rPr>
            </w:pPr>
            <w:r w:rsidRPr="001E694D">
              <w:rPr>
                <w:rFonts w:ascii="Open Sans" w:hAnsi="Open Sans" w:cs="Open Sans"/>
              </w:rPr>
              <w:t>Requirement 7(3)(e)</w:t>
            </w:r>
          </w:p>
        </w:tc>
        <w:tc>
          <w:tcPr>
            <w:tcW w:w="6468" w:type="dxa"/>
            <w:shd w:val="clear" w:color="auto" w:fill="auto"/>
          </w:tcPr>
          <w:p w14:paraId="6A90D715" w14:textId="77777777" w:rsidR="00B92B54" w:rsidRPr="001E694D" w:rsidRDefault="00B92B5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Regular assessment, monitoring and review of the performance of each member of the workforce is undertaken.</w:t>
            </w:r>
          </w:p>
        </w:tc>
        <w:tc>
          <w:tcPr>
            <w:tcW w:w="1977" w:type="dxa"/>
            <w:shd w:val="clear" w:color="auto" w:fill="auto"/>
          </w:tcPr>
          <w:p w14:paraId="51982E8D" w14:textId="77777777" w:rsidR="00B92B54" w:rsidRPr="001E694D" w:rsidRDefault="00DB5F0D"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06477438"/>
                <w:placeholder>
                  <w:docPart w:val="72D173DF183F466F90692AF84945A83C"/>
                </w:placeholder>
                <w:dropDownList>
                  <w:listItem w:displayText="choose a rating" w:value="choose a rating"/>
                  <w:listItem w:displayText="Compliant" w:value="Compliant"/>
                  <w:listItem w:displayText="Not Compliant" w:value="Not Compliant"/>
                </w:dropDownList>
              </w:sdtPr>
              <w:sdtEndPr/>
              <w:sdtContent>
                <w:r w:rsidR="00B92B54" w:rsidRPr="001E694D">
                  <w:rPr>
                    <w:rFonts w:ascii="Open Sans" w:hAnsi="Open Sans" w:cs="Open Sans"/>
                  </w:rPr>
                  <w:t>Compliant</w:t>
                </w:r>
              </w:sdtContent>
            </w:sdt>
          </w:p>
        </w:tc>
      </w:tr>
    </w:tbl>
    <w:p w14:paraId="3CC29401" w14:textId="77777777" w:rsidR="00B92B54" w:rsidRPr="003E162B" w:rsidRDefault="00B92B54" w:rsidP="002B0C90">
      <w:pPr>
        <w:pStyle w:val="Heading20"/>
        <w:rPr>
          <w:rFonts w:ascii="Open Sans" w:hAnsi="Open Sans" w:cs="Open Sans"/>
          <w:color w:val="781E77"/>
        </w:rPr>
      </w:pPr>
      <w:r w:rsidRPr="003E162B">
        <w:rPr>
          <w:rFonts w:ascii="Open Sans" w:hAnsi="Open Sans" w:cs="Open Sans"/>
          <w:color w:val="781E77"/>
        </w:rPr>
        <w:t>Findings</w:t>
      </w:r>
    </w:p>
    <w:p w14:paraId="1E2B6D59" w14:textId="4D2480B8" w:rsidR="009F666F" w:rsidRDefault="000A05D9" w:rsidP="009F666F">
      <w:pPr>
        <w:pStyle w:val="NormalArial"/>
        <w:rPr>
          <w:rFonts w:ascii="Open Sans" w:hAnsi="Open Sans" w:cs="Open Sans"/>
        </w:rPr>
      </w:pPr>
      <w:r>
        <w:rPr>
          <w:rFonts w:ascii="Open Sans" w:hAnsi="Open Sans" w:cs="Open Sans"/>
        </w:rPr>
        <w:t>Consumers and representatives</w:t>
      </w:r>
      <w:r w:rsidR="009A7435">
        <w:rPr>
          <w:rFonts w:ascii="Open Sans" w:hAnsi="Open Sans" w:cs="Open Sans"/>
        </w:rPr>
        <w:t xml:space="preserve"> confirmed there are </w:t>
      </w:r>
      <w:proofErr w:type="gramStart"/>
      <w:r w:rsidR="009A7435">
        <w:rPr>
          <w:rFonts w:ascii="Open Sans" w:hAnsi="Open Sans" w:cs="Open Sans"/>
        </w:rPr>
        <w:t>a sufficient number of</w:t>
      </w:r>
      <w:proofErr w:type="gramEnd"/>
      <w:r w:rsidR="009A7435">
        <w:rPr>
          <w:rFonts w:ascii="Open Sans" w:hAnsi="Open Sans" w:cs="Open Sans"/>
        </w:rPr>
        <w:t xml:space="preserve"> staf</w:t>
      </w:r>
      <w:r w:rsidR="00E60FBD">
        <w:rPr>
          <w:rFonts w:ascii="Open Sans" w:hAnsi="Open Sans" w:cs="Open Sans"/>
        </w:rPr>
        <w:t>f.</w:t>
      </w:r>
      <w:r w:rsidR="00354308">
        <w:rPr>
          <w:rFonts w:ascii="Open Sans" w:hAnsi="Open Sans" w:cs="Open Sans"/>
        </w:rPr>
        <w:t xml:space="preserve"> Management described the roster</w:t>
      </w:r>
      <w:r w:rsidR="006437DE">
        <w:rPr>
          <w:rFonts w:ascii="Open Sans" w:hAnsi="Open Sans" w:cs="Open Sans"/>
        </w:rPr>
        <w:t xml:space="preserve"> process which is regularly reviewed to </w:t>
      </w:r>
      <w:r w:rsidR="008C06DF">
        <w:rPr>
          <w:rFonts w:ascii="Open Sans" w:hAnsi="Open Sans" w:cs="Open Sans"/>
        </w:rPr>
        <w:t>confirm</w:t>
      </w:r>
      <w:r w:rsidR="006437DE">
        <w:rPr>
          <w:rFonts w:ascii="Open Sans" w:hAnsi="Open Sans" w:cs="Open Sans"/>
        </w:rPr>
        <w:t xml:space="preserve"> staff allocations meet consumer needs and preferences</w:t>
      </w:r>
      <w:r w:rsidR="008C06DF">
        <w:rPr>
          <w:rFonts w:ascii="Open Sans" w:hAnsi="Open Sans" w:cs="Open Sans"/>
        </w:rPr>
        <w:t xml:space="preserve"> and ensure the service provides safe and quality care.</w:t>
      </w:r>
      <w:r w:rsidR="00E60FBD">
        <w:rPr>
          <w:rFonts w:ascii="Open Sans" w:hAnsi="Open Sans" w:cs="Open Sans"/>
        </w:rPr>
        <w:t xml:space="preserve"> The roster</w:t>
      </w:r>
      <w:r w:rsidR="004D4C3E">
        <w:rPr>
          <w:rFonts w:ascii="Open Sans" w:hAnsi="Open Sans" w:cs="Open Sans"/>
        </w:rPr>
        <w:t xml:space="preserve"> reflected vacant shifts were</w:t>
      </w:r>
      <w:r w:rsidR="00B4556B">
        <w:rPr>
          <w:rFonts w:ascii="Open Sans" w:hAnsi="Open Sans" w:cs="Open Sans"/>
        </w:rPr>
        <w:t xml:space="preserve"> filled with existing </w:t>
      </w:r>
      <w:r w:rsidR="00E14CFA">
        <w:rPr>
          <w:rFonts w:ascii="Open Sans" w:hAnsi="Open Sans" w:cs="Open Sans"/>
        </w:rPr>
        <w:t xml:space="preserve">permanent or casual </w:t>
      </w:r>
      <w:r w:rsidR="00B4556B">
        <w:rPr>
          <w:rFonts w:ascii="Open Sans" w:hAnsi="Open Sans" w:cs="Open Sans"/>
        </w:rPr>
        <w:t>st</w:t>
      </w:r>
      <w:r w:rsidR="007C5441">
        <w:rPr>
          <w:rFonts w:ascii="Open Sans" w:hAnsi="Open Sans" w:cs="Open Sans"/>
        </w:rPr>
        <w:t>aff in the first instance and</w:t>
      </w:r>
      <w:r w:rsidR="00E14CFA">
        <w:rPr>
          <w:rFonts w:ascii="Open Sans" w:hAnsi="Open Sans" w:cs="Open Sans"/>
        </w:rPr>
        <w:t xml:space="preserve"> agency staff if</w:t>
      </w:r>
      <w:r w:rsidR="00354308">
        <w:rPr>
          <w:rFonts w:ascii="Open Sans" w:hAnsi="Open Sans" w:cs="Open Sans"/>
        </w:rPr>
        <w:t xml:space="preserve"> needed.</w:t>
      </w:r>
      <w:r w:rsidR="00BD3A5E">
        <w:rPr>
          <w:rFonts w:ascii="Open Sans" w:hAnsi="Open Sans" w:cs="Open Sans"/>
        </w:rPr>
        <w:t xml:space="preserve"> Call bell response times are monitored and</w:t>
      </w:r>
      <w:r w:rsidR="001038EF">
        <w:rPr>
          <w:rFonts w:ascii="Open Sans" w:hAnsi="Open Sans" w:cs="Open Sans"/>
        </w:rPr>
        <w:t xml:space="preserve"> discussed at daily systems meetings and monthly management meetings. </w:t>
      </w:r>
    </w:p>
    <w:p w14:paraId="7A64E36F" w14:textId="5088F205" w:rsidR="00294A4F" w:rsidRDefault="00CF631C" w:rsidP="009F666F">
      <w:pPr>
        <w:pStyle w:val="NormalArial"/>
        <w:rPr>
          <w:rFonts w:ascii="Open Sans" w:hAnsi="Open Sans" w:cs="Open Sans"/>
        </w:rPr>
      </w:pPr>
      <w:r>
        <w:rPr>
          <w:rFonts w:ascii="Open Sans" w:hAnsi="Open Sans" w:cs="Open Sans"/>
        </w:rPr>
        <w:t xml:space="preserve">Consumers and representatives </w:t>
      </w:r>
      <w:r w:rsidR="00DC11C8">
        <w:rPr>
          <w:rFonts w:ascii="Open Sans" w:hAnsi="Open Sans" w:cs="Open Sans"/>
        </w:rPr>
        <w:t>provided positive feedback</w:t>
      </w:r>
      <w:r w:rsidR="00A243E4">
        <w:rPr>
          <w:rFonts w:ascii="Open Sans" w:hAnsi="Open Sans" w:cs="Open Sans"/>
        </w:rPr>
        <w:t xml:space="preserve"> about staff and the Assessment Team observed</w:t>
      </w:r>
      <w:r w:rsidR="004546C9">
        <w:rPr>
          <w:rFonts w:ascii="Open Sans" w:hAnsi="Open Sans" w:cs="Open Sans"/>
        </w:rPr>
        <w:t xml:space="preserve"> staff interacti</w:t>
      </w:r>
      <w:r w:rsidR="00A243E4">
        <w:rPr>
          <w:rFonts w:ascii="Open Sans" w:hAnsi="Open Sans" w:cs="Open Sans"/>
        </w:rPr>
        <w:t>ng</w:t>
      </w:r>
      <w:r w:rsidR="004546C9">
        <w:rPr>
          <w:rFonts w:ascii="Open Sans" w:hAnsi="Open Sans" w:cs="Open Sans"/>
        </w:rPr>
        <w:t xml:space="preserve"> with consumers</w:t>
      </w:r>
      <w:r w:rsidR="00A243E4">
        <w:rPr>
          <w:rFonts w:ascii="Open Sans" w:hAnsi="Open Sans" w:cs="Open Sans"/>
        </w:rPr>
        <w:t xml:space="preserve"> in a kind, caring and respectful manner.</w:t>
      </w:r>
      <w:r w:rsidR="00A7393C">
        <w:rPr>
          <w:rFonts w:ascii="Open Sans" w:hAnsi="Open Sans" w:cs="Open Sans"/>
        </w:rPr>
        <w:t xml:space="preserve"> </w:t>
      </w:r>
      <w:r w:rsidR="00A7393C" w:rsidRPr="00790155">
        <w:rPr>
          <w:rFonts w:ascii="Open Sans" w:hAnsi="Open Sans" w:cs="Open Sans"/>
        </w:rPr>
        <w:t xml:space="preserve">The organisation has a suite of policies and procedures that outlines </w:t>
      </w:r>
      <w:r w:rsidR="00A7393C">
        <w:rPr>
          <w:rFonts w:ascii="Open Sans" w:hAnsi="Open Sans" w:cs="Open Sans"/>
        </w:rPr>
        <w:t>staff</w:t>
      </w:r>
      <w:r w:rsidR="00A7393C" w:rsidRPr="00790155">
        <w:rPr>
          <w:rFonts w:ascii="Open Sans" w:hAnsi="Open Sans" w:cs="Open Sans"/>
        </w:rPr>
        <w:t xml:space="preserve"> expectations</w:t>
      </w:r>
      <w:r w:rsidR="00A7393C">
        <w:rPr>
          <w:rFonts w:ascii="Open Sans" w:hAnsi="Open Sans" w:cs="Open Sans"/>
        </w:rPr>
        <w:t xml:space="preserve">, </w:t>
      </w:r>
      <w:r w:rsidR="00A7393C" w:rsidRPr="00790155">
        <w:rPr>
          <w:rFonts w:ascii="Open Sans" w:hAnsi="Open Sans" w:cs="Open Sans"/>
        </w:rPr>
        <w:t xml:space="preserve">responsibilities </w:t>
      </w:r>
      <w:r w:rsidR="00A7393C">
        <w:rPr>
          <w:rFonts w:ascii="Open Sans" w:hAnsi="Open Sans" w:cs="Open Sans"/>
        </w:rPr>
        <w:t>and training requirements</w:t>
      </w:r>
      <w:r w:rsidR="00A7393C" w:rsidRPr="00790155">
        <w:rPr>
          <w:rFonts w:ascii="Open Sans" w:hAnsi="Open Sans" w:cs="Open Sans"/>
        </w:rPr>
        <w:t xml:space="preserve"> in relation to their treatment and interactions with consumers.</w:t>
      </w:r>
    </w:p>
    <w:p w14:paraId="5CBEFF57" w14:textId="1CFC2684" w:rsidR="000B165C" w:rsidRDefault="000B165C" w:rsidP="009F666F">
      <w:pPr>
        <w:pStyle w:val="NormalArial"/>
        <w:rPr>
          <w:rFonts w:ascii="Open Sans" w:hAnsi="Open Sans" w:cs="Open Sans"/>
        </w:rPr>
      </w:pPr>
      <w:r>
        <w:rPr>
          <w:rFonts w:ascii="Open Sans" w:hAnsi="Open Sans" w:cs="Open Sans"/>
        </w:rPr>
        <w:t>Consumers and representatives indicated staff are competent</w:t>
      </w:r>
      <w:r w:rsidR="00E07FD0">
        <w:rPr>
          <w:rFonts w:ascii="Open Sans" w:hAnsi="Open Sans" w:cs="Open Sans"/>
        </w:rPr>
        <w:t xml:space="preserve"> in performing their role. </w:t>
      </w:r>
      <w:r w:rsidR="00BC5C30">
        <w:rPr>
          <w:rFonts w:ascii="Open Sans" w:hAnsi="Open Sans" w:cs="Open Sans"/>
        </w:rPr>
        <w:t>Management described the recruitment, training and</w:t>
      </w:r>
      <w:r w:rsidR="007F5C79">
        <w:rPr>
          <w:rFonts w:ascii="Open Sans" w:hAnsi="Open Sans" w:cs="Open Sans"/>
        </w:rPr>
        <w:t xml:space="preserve"> support processes. </w:t>
      </w:r>
      <w:r w:rsidR="00E07FD0">
        <w:rPr>
          <w:rFonts w:ascii="Open Sans" w:hAnsi="Open Sans" w:cs="Open Sans"/>
        </w:rPr>
        <w:t xml:space="preserve">Staff </w:t>
      </w:r>
      <w:r w:rsidR="005A2456">
        <w:rPr>
          <w:rFonts w:ascii="Open Sans" w:hAnsi="Open Sans" w:cs="Open Sans"/>
        </w:rPr>
        <w:t xml:space="preserve">indicated awareness of their roles and responsibilities and confirmed </w:t>
      </w:r>
      <w:r w:rsidR="00DC7D0F">
        <w:rPr>
          <w:rFonts w:ascii="Open Sans" w:hAnsi="Open Sans" w:cs="Open Sans"/>
        </w:rPr>
        <w:t>completing annual competency-based assessments.</w:t>
      </w:r>
      <w:r w:rsidR="00BB31E2">
        <w:rPr>
          <w:rFonts w:ascii="Open Sans" w:hAnsi="Open Sans" w:cs="Open Sans"/>
        </w:rPr>
        <w:t xml:space="preserve"> Mandatory training competition rates were</w:t>
      </w:r>
      <w:r w:rsidR="007157B9">
        <w:rPr>
          <w:rFonts w:ascii="Open Sans" w:hAnsi="Open Sans" w:cs="Open Sans"/>
        </w:rPr>
        <w:t xml:space="preserve"> 90% and staff advised they</w:t>
      </w:r>
      <w:r w:rsidR="00240334">
        <w:rPr>
          <w:rFonts w:ascii="Open Sans" w:hAnsi="Open Sans" w:cs="Open Sans"/>
        </w:rPr>
        <w:t xml:space="preserve"> can request additional training if they want</w:t>
      </w:r>
      <w:r w:rsidR="00266159">
        <w:rPr>
          <w:rFonts w:ascii="Open Sans" w:hAnsi="Open Sans" w:cs="Open Sans"/>
        </w:rPr>
        <w:t xml:space="preserve"> </w:t>
      </w:r>
      <w:r w:rsidR="007F5C79">
        <w:rPr>
          <w:rFonts w:ascii="Open Sans" w:hAnsi="Open Sans" w:cs="Open Sans"/>
        </w:rPr>
        <w:t>to,</w:t>
      </w:r>
      <w:r w:rsidR="00266159">
        <w:rPr>
          <w:rFonts w:ascii="Open Sans" w:hAnsi="Open Sans" w:cs="Open Sans"/>
        </w:rPr>
        <w:t xml:space="preserve"> and they are supported by management.</w:t>
      </w:r>
    </w:p>
    <w:p w14:paraId="030EA6B5" w14:textId="0353A7AE" w:rsidR="009F666F" w:rsidRDefault="00FF362A" w:rsidP="009F666F">
      <w:pPr>
        <w:pStyle w:val="NormalArial"/>
        <w:rPr>
          <w:rFonts w:ascii="Open Sans" w:hAnsi="Open Sans" w:cs="Open Sans"/>
        </w:rPr>
      </w:pPr>
      <w:r>
        <w:rPr>
          <w:rFonts w:ascii="Open Sans" w:hAnsi="Open Sans" w:cs="Open Sans"/>
        </w:rPr>
        <w:lastRenderedPageBreak/>
        <w:t>Staff and management confirmed th</w:t>
      </w:r>
      <w:r w:rsidR="00496B3C">
        <w:rPr>
          <w:rFonts w:ascii="Open Sans" w:hAnsi="Open Sans" w:cs="Open Sans"/>
        </w:rPr>
        <w:t xml:space="preserve">e performance appraisal process. </w:t>
      </w:r>
      <w:r w:rsidR="00BD2987">
        <w:rPr>
          <w:rFonts w:ascii="Open Sans" w:hAnsi="Open Sans" w:cs="Open Sans"/>
        </w:rPr>
        <w:t>Ma</w:t>
      </w:r>
      <w:r w:rsidR="00CA7A41">
        <w:rPr>
          <w:rFonts w:ascii="Open Sans" w:hAnsi="Open Sans" w:cs="Open Sans"/>
        </w:rPr>
        <w:t>nagem</w:t>
      </w:r>
      <w:r w:rsidR="00FB184F">
        <w:rPr>
          <w:rFonts w:ascii="Open Sans" w:hAnsi="Open Sans" w:cs="Open Sans"/>
        </w:rPr>
        <w:t xml:space="preserve">ent described the formal and informal processes which include </w:t>
      </w:r>
      <w:r w:rsidR="00C575A6">
        <w:rPr>
          <w:rFonts w:ascii="Open Sans" w:hAnsi="Open Sans" w:cs="Open Sans"/>
        </w:rPr>
        <w:t xml:space="preserve">annual </w:t>
      </w:r>
      <w:r w:rsidR="002579DA">
        <w:rPr>
          <w:rFonts w:ascii="Open Sans" w:hAnsi="Open Sans" w:cs="Open Sans"/>
        </w:rPr>
        <w:t>performance re</w:t>
      </w:r>
      <w:r w:rsidR="00C575A6">
        <w:rPr>
          <w:rFonts w:ascii="Open Sans" w:hAnsi="Open Sans" w:cs="Open Sans"/>
        </w:rPr>
        <w:t xml:space="preserve">view discussions, </w:t>
      </w:r>
      <w:r w:rsidR="00FB184F">
        <w:rPr>
          <w:rFonts w:ascii="Open Sans" w:hAnsi="Open Sans" w:cs="Open Sans"/>
        </w:rPr>
        <w:t>observation</w:t>
      </w:r>
      <w:r w:rsidR="009320AC">
        <w:rPr>
          <w:rFonts w:ascii="Open Sans" w:hAnsi="Open Sans" w:cs="Open Sans"/>
        </w:rPr>
        <w:t>s, supervision and feedback from consumers, representatives and staff</w:t>
      </w:r>
      <w:r w:rsidR="00C575A6">
        <w:rPr>
          <w:rFonts w:ascii="Open Sans" w:hAnsi="Open Sans" w:cs="Open Sans"/>
        </w:rPr>
        <w:t xml:space="preserve">. </w:t>
      </w:r>
      <w:r w:rsidR="008E180F">
        <w:rPr>
          <w:rFonts w:ascii="Open Sans" w:hAnsi="Open Sans" w:cs="Open Sans"/>
        </w:rPr>
        <w:t xml:space="preserve">The Assessment Team report included evidence of </w:t>
      </w:r>
      <w:r w:rsidR="00844499">
        <w:rPr>
          <w:rFonts w:ascii="Open Sans" w:hAnsi="Open Sans" w:cs="Open Sans"/>
        </w:rPr>
        <w:t>the management of</w:t>
      </w:r>
      <w:r w:rsidR="008C40F3">
        <w:rPr>
          <w:rFonts w:ascii="Open Sans" w:hAnsi="Open Sans" w:cs="Open Sans"/>
        </w:rPr>
        <w:t xml:space="preserve"> </w:t>
      </w:r>
      <w:r w:rsidR="00CF70FB">
        <w:rPr>
          <w:rFonts w:ascii="Open Sans" w:hAnsi="Open Sans" w:cs="Open Sans"/>
        </w:rPr>
        <w:t xml:space="preserve">complaint raised regarding incorrect </w:t>
      </w:r>
      <w:r w:rsidR="00A65834">
        <w:rPr>
          <w:rFonts w:ascii="Open Sans" w:hAnsi="Open Sans" w:cs="Open Sans"/>
        </w:rPr>
        <w:t>manual handling practices by a staff member. The complaint was reviewed</w:t>
      </w:r>
      <w:r w:rsidR="00362E37">
        <w:rPr>
          <w:rFonts w:ascii="Open Sans" w:hAnsi="Open Sans" w:cs="Open Sans"/>
        </w:rPr>
        <w:t xml:space="preserve"> and </w:t>
      </w:r>
      <w:r w:rsidR="00A65834">
        <w:rPr>
          <w:rFonts w:ascii="Open Sans" w:hAnsi="Open Sans" w:cs="Open Sans"/>
        </w:rPr>
        <w:t>an investigation conducted</w:t>
      </w:r>
      <w:r w:rsidR="00362E37">
        <w:rPr>
          <w:rFonts w:ascii="Open Sans" w:hAnsi="Open Sans" w:cs="Open Sans"/>
        </w:rPr>
        <w:t xml:space="preserve">. The outcome was an action for the staff member to </w:t>
      </w:r>
      <w:r w:rsidR="009F767C">
        <w:rPr>
          <w:rFonts w:ascii="Open Sans" w:hAnsi="Open Sans" w:cs="Open Sans"/>
        </w:rPr>
        <w:t xml:space="preserve">undertake manual handling training, again, and </w:t>
      </w:r>
      <w:r w:rsidR="00141FE3">
        <w:rPr>
          <w:rFonts w:ascii="Open Sans" w:hAnsi="Open Sans" w:cs="Open Sans"/>
        </w:rPr>
        <w:t>a signed record of the discussion between the staff member and management was</w:t>
      </w:r>
      <w:r w:rsidR="00A23EC8">
        <w:rPr>
          <w:rFonts w:ascii="Open Sans" w:hAnsi="Open Sans" w:cs="Open Sans"/>
        </w:rPr>
        <w:t xml:space="preserve"> placed in the</w:t>
      </w:r>
      <w:r w:rsidR="009F767C">
        <w:rPr>
          <w:rFonts w:ascii="Open Sans" w:hAnsi="Open Sans" w:cs="Open Sans"/>
        </w:rPr>
        <w:t>ir</w:t>
      </w:r>
      <w:r w:rsidR="00A23EC8">
        <w:rPr>
          <w:rFonts w:ascii="Open Sans" w:hAnsi="Open Sans" w:cs="Open Sans"/>
        </w:rPr>
        <w:t xml:space="preserve"> </w:t>
      </w:r>
      <w:r w:rsidR="004A7A03">
        <w:rPr>
          <w:rFonts w:ascii="Open Sans" w:hAnsi="Open Sans" w:cs="Open Sans"/>
        </w:rPr>
        <w:t>employee’s</w:t>
      </w:r>
      <w:r w:rsidR="00A23EC8">
        <w:rPr>
          <w:rFonts w:ascii="Open Sans" w:hAnsi="Open Sans" w:cs="Open Sans"/>
        </w:rPr>
        <w:t xml:space="preserve"> file</w:t>
      </w:r>
      <w:r w:rsidR="009F767C">
        <w:rPr>
          <w:rFonts w:ascii="Open Sans" w:hAnsi="Open Sans" w:cs="Open Sans"/>
        </w:rPr>
        <w:t>.</w:t>
      </w:r>
    </w:p>
    <w:p w14:paraId="24259895" w14:textId="1C642615" w:rsidR="00B92B54" w:rsidRPr="001E694D" w:rsidRDefault="009F666F" w:rsidP="009F666F">
      <w:pPr>
        <w:pStyle w:val="NormalArial"/>
        <w:rPr>
          <w:rFonts w:ascii="Open Sans" w:hAnsi="Open Sans" w:cs="Open Sans"/>
        </w:rPr>
      </w:pPr>
      <w:r>
        <w:rPr>
          <w:rFonts w:ascii="Open Sans" w:hAnsi="Open Sans" w:cs="Open Sans"/>
        </w:rPr>
        <w:t>With consideration to the available information summarised above, I agree with the Assessment Team recommendations and find the service compliant with Standard 7.</w:t>
      </w:r>
      <w:r w:rsidR="00B92B54" w:rsidRPr="001E694D">
        <w:rPr>
          <w:rFonts w:ascii="Open Sans" w:hAnsi="Open Sans" w:cs="Open Sans"/>
        </w:rPr>
        <w:br w:type="page"/>
      </w:r>
    </w:p>
    <w:p w14:paraId="515B587B" w14:textId="77777777" w:rsidR="00B92B54" w:rsidRPr="001E694D" w:rsidRDefault="00B92B54"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610"/>
        <w:gridCol w:w="1729"/>
      </w:tblGrid>
      <w:tr w:rsidR="00D777B1" w14:paraId="2E5F94F3" w14:textId="77777777" w:rsidTr="00D777B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385E440C" w14:textId="77777777" w:rsidR="00B92B54" w:rsidRPr="001E694D" w:rsidRDefault="00B92B54" w:rsidP="000C5D91">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847" w:type="dxa"/>
            <w:shd w:val="clear" w:color="auto" w:fill="781E77"/>
          </w:tcPr>
          <w:p w14:paraId="13654047" w14:textId="77777777" w:rsidR="00B92B54" w:rsidRPr="001E694D" w:rsidRDefault="00B92B54"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D777B1" w14:paraId="27E17C98" w14:textId="77777777" w:rsidTr="00D777B1">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23E1E7C0" w14:textId="77777777" w:rsidR="00B92B54" w:rsidRPr="001E694D" w:rsidRDefault="00B92B54" w:rsidP="002C5FA9">
            <w:pPr>
              <w:spacing w:line="22" w:lineRule="atLeast"/>
              <w:rPr>
                <w:rFonts w:ascii="Open Sans" w:hAnsi="Open Sans" w:cs="Open Sans"/>
              </w:rPr>
            </w:pPr>
            <w:r w:rsidRPr="001E694D">
              <w:rPr>
                <w:rFonts w:ascii="Open Sans" w:hAnsi="Open Sans" w:cs="Open Sans"/>
              </w:rPr>
              <w:t>Requirement 8(3)(a)</w:t>
            </w:r>
          </w:p>
        </w:tc>
        <w:tc>
          <w:tcPr>
            <w:tcW w:w="6546" w:type="dxa"/>
            <w:shd w:val="clear" w:color="auto" w:fill="auto"/>
          </w:tcPr>
          <w:p w14:paraId="2C847071" w14:textId="77777777" w:rsidR="00B92B54" w:rsidRPr="001E694D" w:rsidRDefault="00B92B5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 xml:space="preserve"> </w:t>
            </w:r>
            <w:r w:rsidRPr="001E694D">
              <w:rPr>
                <w:rFonts w:ascii="Open Sans" w:hAnsi="Open Sans" w:cs="Open Sans"/>
              </w:rPr>
              <w:t>Consumers are engaged in the development, delivery and evaluation of care and services and are supported in that engagement.</w:t>
            </w:r>
          </w:p>
        </w:tc>
        <w:tc>
          <w:tcPr>
            <w:tcW w:w="1847" w:type="dxa"/>
            <w:shd w:val="clear" w:color="auto" w:fill="auto"/>
          </w:tcPr>
          <w:p w14:paraId="6FDA61A9" w14:textId="77777777" w:rsidR="00B92B54" w:rsidRPr="001E694D" w:rsidRDefault="00DB5F0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875624290"/>
                <w:placeholder>
                  <w:docPart w:val="271CCD19BBA84223815FDA37A85F782D"/>
                </w:placeholder>
                <w:dropDownList>
                  <w:listItem w:displayText="choose a rating" w:value="choose a rating"/>
                  <w:listItem w:displayText="Compliant" w:value="Compliant"/>
                  <w:listItem w:displayText="Not Compliant" w:value="Not Compliant"/>
                </w:dropDownList>
              </w:sdtPr>
              <w:sdtEndPr/>
              <w:sdtContent>
                <w:r w:rsidR="00B92B54" w:rsidRPr="001E694D">
                  <w:rPr>
                    <w:rFonts w:ascii="Open Sans" w:hAnsi="Open Sans" w:cs="Open Sans"/>
                  </w:rPr>
                  <w:t>Compliant</w:t>
                </w:r>
              </w:sdtContent>
            </w:sdt>
          </w:p>
        </w:tc>
      </w:tr>
      <w:tr w:rsidR="00D777B1" w14:paraId="3E884B16" w14:textId="77777777" w:rsidTr="00D777B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107591C9" w14:textId="77777777" w:rsidR="00B92B54" w:rsidRPr="001E694D" w:rsidRDefault="00B92B54" w:rsidP="002C5FA9">
            <w:pPr>
              <w:spacing w:line="22" w:lineRule="atLeast"/>
              <w:rPr>
                <w:rFonts w:ascii="Open Sans" w:hAnsi="Open Sans" w:cs="Open Sans"/>
              </w:rPr>
            </w:pPr>
            <w:r w:rsidRPr="001E694D">
              <w:rPr>
                <w:rFonts w:ascii="Open Sans" w:hAnsi="Open Sans" w:cs="Open Sans"/>
              </w:rPr>
              <w:t>Requirement 8(3)(b)</w:t>
            </w:r>
          </w:p>
        </w:tc>
        <w:tc>
          <w:tcPr>
            <w:tcW w:w="6546" w:type="dxa"/>
            <w:shd w:val="clear" w:color="auto" w:fill="auto"/>
          </w:tcPr>
          <w:p w14:paraId="09669933" w14:textId="77777777" w:rsidR="00B92B54" w:rsidRPr="001E694D" w:rsidRDefault="00B92B5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organisation’s governing body promotes a culture of safe, inclusive and quality care and services and is accountable for their delivery.</w:t>
            </w:r>
          </w:p>
        </w:tc>
        <w:tc>
          <w:tcPr>
            <w:tcW w:w="1847" w:type="dxa"/>
            <w:shd w:val="clear" w:color="auto" w:fill="auto"/>
          </w:tcPr>
          <w:p w14:paraId="400FF073" w14:textId="77777777" w:rsidR="00B92B54" w:rsidRPr="001E694D" w:rsidRDefault="00DB5F0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132430498"/>
                <w:placeholder>
                  <w:docPart w:val="E68977315BA747D8A554FB0E67CB3C8B"/>
                </w:placeholder>
                <w:dropDownList>
                  <w:listItem w:displayText="choose a rating" w:value="choose a rating"/>
                  <w:listItem w:displayText="Compliant" w:value="Compliant"/>
                  <w:listItem w:displayText="Not Compliant" w:value="Not Compliant"/>
                </w:dropDownList>
              </w:sdtPr>
              <w:sdtEndPr/>
              <w:sdtContent>
                <w:r w:rsidR="00B92B54" w:rsidRPr="001E694D">
                  <w:rPr>
                    <w:rFonts w:ascii="Open Sans" w:hAnsi="Open Sans" w:cs="Open Sans"/>
                  </w:rPr>
                  <w:t>Compliant</w:t>
                </w:r>
              </w:sdtContent>
            </w:sdt>
          </w:p>
        </w:tc>
      </w:tr>
      <w:tr w:rsidR="00D777B1" w14:paraId="24B37085" w14:textId="77777777" w:rsidTr="00D777B1">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0DB566A2" w14:textId="77777777" w:rsidR="00B92B54" w:rsidRPr="001E694D" w:rsidRDefault="00B92B54" w:rsidP="002C5FA9">
            <w:pPr>
              <w:spacing w:line="22" w:lineRule="atLeast"/>
              <w:rPr>
                <w:rFonts w:ascii="Open Sans" w:hAnsi="Open Sans" w:cs="Open Sans"/>
              </w:rPr>
            </w:pPr>
            <w:r w:rsidRPr="001E694D">
              <w:rPr>
                <w:rFonts w:ascii="Open Sans" w:hAnsi="Open Sans" w:cs="Open Sans"/>
              </w:rPr>
              <w:t>Requirement 8(3)(c)</w:t>
            </w:r>
          </w:p>
        </w:tc>
        <w:tc>
          <w:tcPr>
            <w:tcW w:w="6546" w:type="dxa"/>
            <w:shd w:val="clear" w:color="auto" w:fill="auto"/>
          </w:tcPr>
          <w:p w14:paraId="032F0DF3" w14:textId="77777777" w:rsidR="00B92B54" w:rsidRPr="001E694D" w:rsidRDefault="00B92B5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organisation wide governance systems relating to the following:</w:t>
            </w:r>
          </w:p>
          <w:p w14:paraId="3F36E67D" w14:textId="77777777" w:rsidR="00B92B54" w:rsidRPr="001E694D" w:rsidRDefault="00B92B54"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information </w:t>
            </w:r>
            <w:proofErr w:type="gramStart"/>
            <w:r w:rsidRPr="001E694D">
              <w:rPr>
                <w:rFonts w:ascii="Open Sans" w:hAnsi="Open Sans" w:cs="Open Sans"/>
              </w:rPr>
              <w:t>management;</w:t>
            </w:r>
            <w:proofErr w:type="gramEnd"/>
          </w:p>
          <w:p w14:paraId="383520A1" w14:textId="77777777" w:rsidR="00B92B54" w:rsidRPr="001E694D" w:rsidRDefault="00B92B54"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continuous </w:t>
            </w:r>
            <w:proofErr w:type="gramStart"/>
            <w:r w:rsidRPr="001E694D">
              <w:rPr>
                <w:rFonts w:ascii="Open Sans" w:hAnsi="Open Sans" w:cs="Open Sans"/>
              </w:rPr>
              <w:t>improvement;</w:t>
            </w:r>
            <w:proofErr w:type="gramEnd"/>
          </w:p>
          <w:p w14:paraId="69319B73" w14:textId="77777777" w:rsidR="00B92B54" w:rsidRPr="001E694D" w:rsidRDefault="00B92B54"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financial </w:t>
            </w:r>
            <w:proofErr w:type="gramStart"/>
            <w:r w:rsidRPr="001E694D">
              <w:rPr>
                <w:rFonts w:ascii="Open Sans" w:hAnsi="Open Sans" w:cs="Open Sans"/>
              </w:rPr>
              <w:t>governance;</w:t>
            </w:r>
            <w:proofErr w:type="gramEnd"/>
          </w:p>
          <w:p w14:paraId="2F257840" w14:textId="77777777" w:rsidR="00B92B54" w:rsidRPr="001E694D" w:rsidRDefault="00B92B54"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workforce governance, including the assignment of clear responsibilities and </w:t>
            </w:r>
            <w:proofErr w:type="gramStart"/>
            <w:r w:rsidRPr="001E694D">
              <w:rPr>
                <w:rFonts w:ascii="Open Sans" w:hAnsi="Open Sans" w:cs="Open Sans"/>
              </w:rPr>
              <w:t>accountabilities;</w:t>
            </w:r>
            <w:proofErr w:type="gramEnd"/>
          </w:p>
          <w:p w14:paraId="4B82F130" w14:textId="77777777" w:rsidR="00B92B54" w:rsidRPr="001E694D" w:rsidRDefault="00B92B54"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regulatory </w:t>
            </w:r>
            <w:proofErr w:type="gramStart"/>
            <w:r w:rsidRPr="001E694D">
              <w:rPr>
                <w:rFonts w:ascii="Open Sans" w:hAnsi="Open Sans" w:cs="Open Sans"/>
              </w:rPr>
              <w:t>compliance;</w:t>
            </w:r>
            <w:proofErr w:type="gramEnd"/>
          </w:p>
          <w:p w14:paraId="796B9247" w14:textId="77777777" w:rsidR="00B92B54" w:rsidRPr="001E694D" w:rsidRDefault="00B92B54"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feedback and complaints.</w:t>
            </w:r>
          </w:p>
        </w:tc>
        <w:tc>
          <w:tcPr>
            <w:tcW w:w="1847" w:type="dxa"/>
            <w:shd w:val="clear" w:color="auto" w:fill="auto"/>
          </w:tcPr>
          <w:p w14:paraId="2ED7B7D0" w14:textId="77777777" w:rsidR="00B92B54" w:rsidRPr="001E694D" w:rsidRDefault="00DB5F0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378876184"/>
                <w:placeholder>
                  <w:docPart w:val="95F4EF9A18D74BA2A2A1CEA17D502AAE"/>
                </w:placeholder>
                <w:dropDownList>
                  <w:listItem w:displayText="choose a rating" w:value="choose a rating"/>
                  <w:listItem w:displayText="Compliant" w:value="Compliant"/>
                  <w:listItem w:displayText="Not Compliant" w:value="Not Compliant"/>
                </w:dropDownList>
              </w:sdtPr>
              <w:sdtEndPr/>
              <w:sdtContent>
                <w:r w:rsidR="00B92B54" w:rsidRPr="001E694D">
                  <w:rPr>
                    <w:rFonts w:ascii="Open Sans" w:hAnsi="Open Sans" w:cs="Open Sans"/>
                  </w:rPr>
                  <w:t>Compliant</w:t>
                </w:r>
              </w:sdtContent>
            </w:sdt>
          </w:p>
        </w:tc>
      </w:tr>
      <w:tr w:rsidR="00D777B1" w14:paraId="6726200F" w14:textId="77777777" w:rsidTr="00D777B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12F05C83" w14:textId="77777777" w:rsidR="00B92B54" w:rsidRPr="001E694D" w:rsidRDefault="00B92B54" w:rsidP="002C5FA9">
            <w:pPr>
              <w:spacing w:line="22" w:lineRule="atLeast"/>
              <w:rPr>
                <w:rFonts w:ascii="Open Sans" w:hAnsi="Open Sans" w:cs="Open Sans"/>
              </w:rPr>
            </w:pPr>
            <w:r w:rsidRPr="001E694D">
              <w:rPr>
                <w:rFonts w:ascii="Open Sans" w:hAnsi="Open Sans" w:cs="Open Sans"/>
              </w:rPr>
              <w:t>Requirement 8(3)(d)</w:t>
            </w:r>
          </w:p>
        </w:tc>
        <w:tc>
          <w:tcPr>
            <w:tcW w:w="6546" w:type="dxa"/>
            <w:shd w:val="clear" w:color="auto" w:fill="auto"/>
          </w:tcPr>
          <w:p w14:paraId="2A19B7ED" w14:textId="77777777" w:rsidR="00B92B54" w:rsidRPr="001E694D" w:rsidRDefault="00B92B5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risk management systems and practices, including but not limited to the following:</w:t>
            </w:r>
          </w:p>
          <w:p w14:paraId="37B1CAA0" w14:textId="77777777" w:rsidR="00B92B54" w:rsidRPr="001E694D" w:rsidRDefault="00B92B54"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managing high impact or high prevalence risks associated with the care of </w:t>
            </w:r>
            <w:proofErr w:type="gramStart"/>
            <w:r w:rsidRPr="001E694D">
              <w:rPr>
                <w:rFonts w:ascii="Open Sans" w:hAnsi="Open Sans" w:cs="Open Sans"/>
              </w:rPr>
              <w:t>consumers;</w:t>
            </w:r>
            <w:proofErr w:type="gramEnd"/>
          </w:p>
          <w:p w14:paraId="3AB73990" w14:textId="77777777" w:rsidR="00B92B54" w:rsidRPr="001E694D" w:rsidRDefault="00B92B54"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identifying and responding to abuse and neglect of </w:t>
            </w:r>
            <w:proofErr w:type="gramStart"/>
            <w:r w:rsidRPr="001E694D">
              <w:rPr>
                <w:rFonts w:ascii="Open Sans" w:hAnsi="Open Sans" w:cs="Open Sans"/>
              </w:rPr>
              <w:t>consumers;</w:t>
            </w:r>
            <w:proofErr w:type="gramEnd"/>
          </w:p>
          <w:p w14:paraId="22281032" w14:textId="77777777" w:rsidR="00B92B54" w:rsidRPr="001E694D" w:rsidRDefault="00B92B54"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supporting consumers to live the best life they can</w:t>
            </w:r>
          </w:p>
          <w:p w14:paraId="7602218E" w14:textId="77777777" w:rsidR="00B92B54" w:rsidRPr="001E694D" w:rsidRDefault="00B92B54"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and preventing incidents, including the use of an incident management system.</w:t>
            </w:r>
          </w:p>
        </w:tc>
        <w:tc>
          <w:tcPr>
            <w:tcW w:w="1847" w:type="dxa"/>
            <w:shd w:val="clear" w:color="auto" w:fill="auto"/>
          </w:tcPr>
          <w:p w14:paraId="4ACE4B28" w14:textId="77777777" w:rsidR="00B92B54" w:rsidRPr="001E694D" w:rsidRDefault="00DB5F0D"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400130711"/>
                <w:placeholder>
                  <w:docPart w:val="6B956414F14542D98305499D2BA20642"/>
                </w:placeholder>
                <w:dropDownList>
                  <w:listItem w:displayText="choose a rating" w:value="choose a rating"/>
                  <w:listItem w:displayText="Compliant" w:value="Compliant"/>
                  <w:listItem w:displayText="Not Compliant" w:value="Not Compliant"/>
                </w:dropDownList>
              </w:sdtPr>
              <w:sdtEndPr/>
              <w:sdtContent>
                <w:r w:rsidR="00B92B54" w:rsidRPr="001E694D">
                  <w:rPr>
                    <w:rFonts w:ascii="Open Sans" w:hAnsi="Open Sans" w:cs="Open Sans"/>
                  </w:rPr>
                  <w:t>Compliant</w:t>
                </w:r>
              </w:sdtContent>
            </w:sdt>
          </w:p>
        </w:tc>
      </w:tr>
      <w:tr w:rsidR="00D777B1" w14:paraId="7AE0C447" w14:textId="77777777" w:rsidTr="00D777B1">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3CA8DA2F" w14:textId="77777777" w:rsidR="00B92B54" w:rsidRPr="001E694D" w:rsidRDefault="00B92B54" w:rsidP="002C5FA9">
            <w:pPr>
              <w:spacing w:line="22" w:lineRule="atLeast"/>
              <w:rPr>
                <w:rFonts w:ascii="Open Sans" w:hAnsi="Open Sans" w:cs="Open Sans"/>
              </w:rPr>
            </w:pPr>
            <w:r w:rsidRPr="001E694D">
              <w:rPr>
                <w:rFonts w:ascii="Open Sans" w:hAnsi="Open Sans" w:cs="Open Sans"/>
              </w:rPr>
              <w:t>Requirement 8(3)(e)</w:t>
            </w:r>
          </w:p>
        </w:tc>
        <w:tc>
          <w:tcPr>
            <w:tcW w:w="6546" w:type="dxa"/>
            <w:shd w:val="clear" w:color="auto" w:fill="auto"/>
          </w:tcPr>
          <w:p w14:paraId="34C704C8" w14:textId="77777777" w:rsidR="00B92B54" w:rsidRPr="001E694D" w:rsidRDefault="00B92B5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clinical care is provided—a clinical governance framework, including but not limited to the following:</w:t>
            </w:r>
          </w:p>
          <w:p w14:paraId="520F3FFA" w14:textId="77777777" w:rsidR="00B92B54" w:rsidRPr="001E694D" w:rsidRDefault="00B92B54"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antimicrobial </w:t>
            </w:r>
            <w:proofErr w:type="gramStart"/>
            <w:r w:rsidRPr="001E694D">
              <w:rPr>
                <w:rFonts w:ascii="Open Sans" w:hAnsi="Open Sans" w:cs="Open Sans"/>
              </w:rPr>
              <w:t>stewardship;</w:t>
            </w:r>
            <w:proofErr w:type="gramEnd"/>
          </w:p>
          <w:p w14:paraId="2E163310" w14:textId="77777777" w:rsidR="00B92B54" w:rsidRPr="001E694D" w:rsidRDefault="00B92B54"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minimising the use of </w:t>
            </w:r>
            <w:proofErr w:type="gramStart"/>
            <w:r w:rsidRPr="001E694D">
              <w:rPr>
                <w:rFonts w:ascii="Open Sans" w:hAnsi="Open Sans" w:cs="Open Sans"/>
              </w:rPr>
              <w:t>restraint;</w:t>
            </w:r>
            <w:proofErr w:type="gramEnd"/>
          </w:p>
          <w:p w14:paraId="24B1AD1A" w14:textId="77777777" w:rsidR="00B92B54" w:rsidRPr="001E694D" w:rsidRDefault="00B92B54"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open disclosure.</w:t>
            </w:r>
          </w:p>
        </w:tc>
        <w:tc>
          <w:tcPr>
            <w:tcW w:w="1847" w:type="dxa"/>
            <w:shd w:val="clear" w:color="auto" w:fill="auto"/>
          </w:tcPr>
          <w:p w14:paraId="4F4A9270" w14:textId="77777777" w:rsidR="00B92B54" w:rsidRPr="001E694D" w:rsidRDefault="00DB5F0D"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751486097"/>
                <w:placeholder>
                  <w:docPart w:val="FC2B6C6766C44F1B8CB1598063AAB823"/>
                </w:placeholder>
                <w:dropDownList>
                  <w:listItem w:displayText="choose a rating" w:value="choose a rating"/>
                  <w:listItem w:displayText="Compliant" w:value="Compliant"/>
                  <w:listItem w:displayText="Not Compliant" w:value="Not Compliant"/>
                </w:dropDownList>
              </w:sdtPr>
              <w:sdtEndPr/>
              <w:sdtContent>
                <w:r w:rsidR="00B92B54" w:rsidRPr="001E694D">
                  <w:rPr>
                    <w:rFonts w:ascii="Open Sans" w:hAnsi="Open Sans" w:cs="Open Sans"/>
                  </w:rPr>
                  <w:t>Compliant</w:t>
                </w:r>
              </w:sdtContent>
            </w:sdt>
          </w:p>
        </w:tc>
      </w:tr>
    </w:tbl>
    <w:p w14:paraId="1BD6BFB9" w14:textId="77777777" w:rsidR="00B92B54" w:rsidRPr="007A2323" w:rsidRDefault="00B92B54" w:rsidP="007A2323">
      <w:pPr>
        <w:pStyle w:val="NormalArial"/>
        <w:rPr>
          <w:rFonts w:ascii="Open Sans" w:hAnsi="Open Sans" w:cs="Open Sans"/>
          <w:b/>
          <w:bCs/>
          <w:color w:val="781E77"/>
        </w:rPr>
      </w:pPr>
      <w:r w:rsidRPr="007A2323">
        <w:rPr>
          <w:rFonts w:ascii="Open Sans" w:hAnsi="Open Sans" w:cs="Open Sans"/>
          <w:b/>
          <w:bCs/>
          <w:color w:val="781E77"/>
        </w:rPr>
        <w:lastRenderedPageBreak/>
        <w:t>Findings</w:t>
      </w:r>
    </w:p>
    <w:p w14:paraId="623F1FDF" w14:textId="51C27A4D" w:rsidR="009F666F" w:rsidRDefault="00956738" w:rsidP="009F666F">
      <w:pPr>
        <w:pStyle w:val="NormalArial"/>
        <w:rPr>
          <w:rFonts w:ascii="Open Sans" w:hAnsi="Open Sans" w:cs="Open Sans"/>
        </w:rPr>
      </w:pPr>
      <w:r>
        <w:rPr>
          <w:rFonts w:ascii="Open Sans" w:hAnsi="Open Sans" w:cs="Open Sans"/>
        </w:rPr>
        <w:t>A governance framework is in place to support consumers to be involve</w:t>
      </w:r>
      <w:r w:rsidR="006F281D">
        <w:rPr>
          <w:rFonts w:ascii="Open Sans" w:hAnsi="Open Sans" w:cs="Open Sans"/>
        </w:rPr>
        <w:t xml:space="preserve">d </w:t>
      </w:r>
      <w:r>
        <w:rPr>
          <w:rFonts w:ascii="Open Sans" w:hAnsi="Open Sans" w:cs="Open Sans"/>
        </w:rPr>
        <w:t>and engaged</w:t>
      </w:r>
      <w:r w:rsidR="00104911">
        <w:rPr>
          <w:rFonts w:ascii="Open Sans" w:hAnsi="Open Sans" w:cs="Open Sans"/>
        </w:rPr>
        <w:t xml:space="preserve"> </w:t>
      </w:r>
      <w:r>
        <w:rPr>
          <w:rFonts w:ascii="Open Sans" w:hAnsi="Open Sans" w:cs="Open Sans"/>
        </w:rPr>
        <w:t xml:space="preserve">in </w:t>
      </w:r>
      <w:r w:rsidR="006F281D">
        <w:rPr>
          <w:rFonts w:ascii="Open Sans" w:hAnsi="Open Sans" w:cs="Open Sans"/>
        </w:rPr>
        <w:t xml:space="preserve">the </w:t>
      </w:r>
      <w:r w:rsidR="006F281D" w:rsidRPr="00122870">
        <w:rPr>
          <w:rFonts w:ascii="Open Sans" w:hAnsi="Open Sans" w:cs="Open Sans"/>
          <w:color w:val="auto"/>
        </w:rPr>
        <w:t xml:space="preserve">development, delivery and evaluation </w:t>
      </w:r>
      <w:r>
        <w:rPr>
          <w:rFonts w:ascii="Open Sans" w:hAnsi="Open Sans" w:cs="Open Sans"/>
        </w:rPr>
        <w:t>care and service</w:t>
      </w:r>
      <w:r w:rsidR="00104911">
        <w:rPr>
          <w:rFonts w:ascii="Open Sans" w:hAnsi="Open Sans" w:cs="Open Sans"/>
        </w:rPr>
        <w:t>s provided</w:t>
      </w:r>
      <w:r w:rsidR="00107274">
        <w:rPr>
          <w:rFonts w:ascii="Open Sans" w:hAnsi="Open Sans" w:cs="Open Sans"/>
        </w:rPr>
        <w:t xml:space="preserve"> </w:t>
      </w:r>
      <w:r w:rsidR="00107274" w:rsidRPr="00122870">
        <w:rPr>
          <w:rFonts w:ascii="Open Sans" w:hAnsi="Open Sans" w:cs="Open Sans"/>
          <w:color w:val="auto"/>
        </w:rPr>
        <w:t xml:space="preserve">through consumer meetings, feedback forms and </w:t>
      </w:r>
      <w:r w:rsidR="00107274">
        <w:rPr>
          <w:rFonts w:ascii="Open Sans" w:hAnsi="Open Sans" w:cs="Open Sans"/>
          <w:color w:val="auto"/>
        </w:rPr>
        <w:t>the</w:t>
      </w:r>
      <w:r w:rsidR="00107274" w:rsidRPr="00122870">
        <w:rPr>
          <w:rFonts w:ascii="Open Sans" w:hAnsi="Open Sans" w:cs="Open Sans"/>
          <w:color w:val="auto"/>
        </w:rPr>
        <w:t xml:space="preserve"> provi</w:t>
      </w:r>
      <w:r w:rsidR="00107274">
        <w:rPr>
          <w:rFonts w:ascii="Open Sans" w:hAnsi="Open Sans" w:cs="Open Sans"/>
          <w:color w:val="auto"/>
        </w:rPr>
        <w:t>sion of</w:t>
      </w:r>
      <w:r w:rsidR="00107274" w:rsidRPr="00122870">
        <w:rPr>
          <w:rFonts w:ascii="Open Sans" w:hAnsi="Open Sans" w:cs="Open Sans"/>
          <w:color w:val="auto"/>
        </w:rPr>
        <w:t xml:space="preserve"> direct feedback to management.</w:t>
      </w:r>
      <w:r w:rsidR="00FC4F36">
        <w:rPr>
          <w:rFonts w:ascii="Open Sans" w:hAnsi="Open Sans" w:cs="Open Sans"/>
          <w:color w:val="auto"/>
        </w:rPr>
        <w:t xml:space="preserve"> </w:t>
      </w:r>
      <w:r w:rsidR="001839AC">
        <w:rPr>
          <w:rFonts w:ascii="Open Sans" w:hAnsi="Open Sans" w:cs="Open Sans"/>
          <w:color w:val="auto"/>
        </w:rPr>
        <w:t xml:space="preserve">Management described two changes that have been implemented </w:t>
      </w:r>
      <w:proofErr w:type="gramStart"/>
      <w:r w:rsidR="001839AC">
        <w:rPr>
          <w:rFonts w:ascii="Open Sans" w:hAnsi="Open Sans" w:cs="Open Sans"/>
          <w:color w:val="auto"/>
        </w:rPr>
        <w:t>as a result of</w:t>
      </w:r>
      <w:proofErr w:type="gramEnd"/>
      <w:r w:rsidR="001839AC">
        <w:rPr>
          <w:rFonts w:ascii="Open Sans" w:hAnsi="Open Sans" w:cs="Open Sans"/>
          <w:color w:val="auto"/>
        </w:rPr>
        <w:t xml:space="preserve"> consu</w:t>
      </w:r>
      <w:r w:rsidR="000C7115">
        <w:rPr>
          <w:rFonts w:ascii="Open Sans" w:hAnsi="Open Sans" w:cs="Open Sans"/>
          <w:color w:val="auto"/>
        </w:rPr>
        <w:t xml:space="preserve">mer feedback. </w:t>
      </w:r>
      <w:r w:rsidR="00FC4F36">
        <w:rPr>
          <w:rFonts w:ascii="Open Sans" w:hAnsi="Open Sans" w:cs="Open Sans"/>
        </w:rPr>
        <w:t>M</w:t>
      </w:r>
      <w:r w:rsidR="00FC4F36" w:rsidRPr="00A6720A">
        <w:rPr>
          <w:rFonts w:ascii="Open Sans" w:hAnsi="Open Sans" w:cs="Open Sans"/>
        </w:rPr>
        <w:t xml:space="preserve">eeting minutes </w:t>
      </w:r>
      <w:r w:rsidR="00FC4F36">
        <w:rPr>
          <w:rFonts w:ascii="Open Sans" w:hAnsi="Open Sans" w:cs="Open Sans"/>
        </w:rPr>
        <w:t>evidenced</w:t>
      </w:r>
      <w:r w:rsidR="00FC4F36" w:rsidRPr="00A6720A">
        <w:rPr>
          <w:rFonts w:ascii="Open Sans" w:hAnsi="Open Sans" w:cs="Open Sans"/>
        </w:rPr>
        <w:t xml:space="preserve"> discussion</w:t>
      </w:r>
      <w:r w:rsidR="00FC4F36">
        <w:rPr>
          <w:rFonts w:ascii="Open Sans" w:hAnsi="Open Sans" w:cs="Open Sans"/>
        </w:rPr>
        <w:t>s</w:t>
      </w:r>
      <w:r w:rsidR="00FC4F36" w:rsidRPr="00A6720A">
        <w:rPr>
          <w:rFonts w:ascii="Open Sans" w:hAnsi="Open Sans" w:cs="Open Sans"/>
        </w:rPr>
        <w:t xml:space="preserve"> including feedback and complaints, improvements</w:t>
      </w:r>
      <w:r w:rsidR="001839AC">
        <w:rPr>
          <w:rFonts w:ascii="Open Sans" w:hAnsi="Open Sans" w:cs="Open Sans"/>
        </w:rPr>
        <w:t xml:space="preserve"> and </w:t>
      </w:r>
      <w:r w:rsidR="00FC4F36" w:rsidRPr="00A6720A">
        <w:rPr>
          <w:rFonts w:ascii="Open Sans" w:hAnsi="Open Sans" w:cs="Open Sans"/>
        </w:rPr>
        <w:t>suggestions.</w:t>
      </w:r>
    </w:p>
    <w:p w14:paraId="588952D6" w14:textId="663F73CF" w:rsidR="00BC7C1B" w:rsidRDefault="000A7B50" w:rsidP="009F666F">
      <w:pPr>
        <w:pStyle w:val="NormalArial"/>
        <w:rPr>
          <w:rFonts w:ascii="Open Sans" w:hAnsi="Open Sans" w:cs="Open Sans"/>
          <w:color w:val="auto"/>
        </w:rPr>
      </w:pPr>
      <w:r w:rsidRPr="008974EA">
        <w:rPr>
          <w:rFonts w:ascii="Open Sans" w:hAnsi="Open Sans" w:cs="Open Sans"/>
          <w:color w:val="auto"/>
        </w:rPr>
        <w:t>The organisation has systems and processes</w:t>
      </w:r>
      <w:r w:rsidR="00603060">
        <w:rPr>
          <w:rFonts w:ascii="Open Sans" w:hAnsi="Open Sans" w:cs="Open Sans"/>
          <w:color w:val="auto"/>
        </w:rPr>
        <w:t xml:space="preserve">, </w:t>
      </w:r>
      <w:r w:rsidRPr="008974EA">
        <w:rPr>
          <w:rFonts w:ascii="Open Sans" w:hAnsi="Open Sans" w:cs="Open Sans"/>
          <w:color w:val="auto"/>
        </w:rPr>
        <w:t>to monitor the performance of the service</w:t>
      </w:r>
      <w:r w:rsidR="00603060">
        <w:rPr>
          <w:rFonts w:ascii="Open Sans" w:hAnsi="Open Sans" w:cs="Open Sans"/>
          <w:color w:val="auto"/>
        </w:rPr>
        <w:t xml:space="preserve">, </w:t>
      </w:r>
      <w:r w:rsidR="002A07BE">
        <w:rPr>
          <w:rFonts w:ascii="Open Sans" w:hAnsi="Open Sans" w:cs="Open Sans"/>
          <w:color w:val="auto"/>
        </w:rPr>
        <w:t xml:space="preserve">that outline </w:t>
      </w:r>
      <w:r w:rsidR="002A07BE" w:rsidRPr="004A4475">
        <w:rPr>
          <w:rFonts w:ascii="Open Sans" w:hAnsi="Open Sans" w:cs="Open Sans"/>
          <w:color w:val="auto"/>
        </w:rPr>
        <w:t xml:space="preserve">shared responsibility and accountability for maintaining compliance with the </w:t>
      </w:r>
      <w:r w:rsidR="00170F8F">
        <w:rPr>
          <w:rFonts w:ascii="Open Sans" w:hAnsi="Open Sans" w:cs="Open Sans"/>
          <w:color w:val="auto"/>
        </w:rPr>
        <w:t xml:space="preserve">Aged Care </w:t>
      </w:r>
      <w:r w:rsidR="002A07BE" w:rsidRPr="004A4475">
        <w:rPr>
          <w:rFonts w:ascii="Open Sans" w:hAnsi="Open Sans" w:cs="Open Sans"/>
          <w:color w:val="auto"/>
        </w:rPr>
        <w:t>Quality Standards</w:t>
      </w:r>
      <w:r w:rsidR="002A07BE">
        <w:rPr>
          <w:rFonts w:ascii="Open Sans" w:hAnsi="Open Sans" w:cs="Open Sans"/>
          <w:color w:val="auto"/>
        </w:rPr>
        <w:t xml:space="preserve"> and </w:t>
      </w:r>
      <w:r w:rsidR="002A07BE" w:rsidRPr="004A4475">
        <w:rPr>
          <w:rFonts w:ascii="Open Sans" w:hAnsi="Open Sans" w:cs="Open Sans"/>
          <w:color w:val="auto"/>
        </w:rPr>
        <w:t>the Board accountability for consumer safety and quality care delivery.</w:t>
      </w:r>
      <w:r w:rsidR="00973B91">
        <w:rPr>
          <w:rFonts w:ascii="Open Sans" w:hAnsi="Open Sans" w:cs="Open Sans"/>
          <w:color w:val="auto"/>
        </w:rPr>
        <w:t xml:space="preserve"> The Board </w:t>
      </w:r>
      <w:r w:rsidR="00170F8F">
        <w:rPr>
          <w:rFonts w:ascii="Open Sans" w:hAnsi="Open Sans" w:cs="Open Sans"/>
          <w:color w:val="auto"/>
        </w:rPr>
        <w:t>satisfies itself the</w:t>
      </w:r>
      <w:r w:rsidR="00DB1633">
        <w:rPr>
          <w:rFonts w:ascii="Open Sans" w:hAnsi="Open Sans" w:cs="Open Sans"/>
          <w:color w:val="auto"/>
        </w:rPr>
        <w:t>y</w:t>
      </w:r>
      <w:r w:rsidR="00170F8F">
        <w:rPr>
          <w:rFonts w:ascii="Open Sans" w:hAnsi="Open Sans" w:cs="Open Sans"/>
          <w:color w:val="auto"/>
        </w:rPr>
        <w:t xml:space="preserve"> </w:t>
      </w:r>
      <w:r w:rsidR="00DB1633">
        <w:rPr>
          <w:rFonts w:ascii="Open Sans" w:hAnsi="Open Sans" w:cs="Open Sans"/>
          <w:color w:val="auto"/>
        </w:rPr>
        <w:t>are</w:t>
      </w:r>
      <w:r w:rsidR="00170F8F">
        <w:rPr>
          <w:rFonts w:ascii="Open Sans" w:hAnsi="Open Sans" w:cs="Open Sans"/>
          <w:color w:val="auto"/>
        </w:rPr>
        <w:t xml:space="preserve"> meeting th</w:t>
      </w:r>
      <w:r w:rsidR="00DD3C74">
        <w:rPr>
          <w:rFonts w:ascii="Open Sans" w:hAnsi="Open Sans" w:cs="Open Sans"/>
          <w:color w:val="auto"/>
        </w:rPr>
        <w:t xml:space="preserve">ese obligations and promoting a culture of safe, inclusive and quality care through </w:t>
      </w:r>
      <w:r w:rsidR="00283583">
        <w:rPr>
          <w:rFonts w:ascii="Open Sans" w:hAnsi="Open Sans" w:cs="Open Sans"/>
          <w:color w:val="auto"/>
        </w:rPr>
        <w:t>reports, internal audits, surveys and complaints trends</w:t>
      </w:r>
      <w:r w:rsidR="00DB1633">
        <w:rPr>
          <w:rFonts w:ascii="Open Sans" w:hAnsi="Open Sans" w:cs="Open Sans"/>
          <w:color w:val="auto"/>
        </w:rPr>
        <w:t>.</w:t>
      </w:r>
    </w:p>
    <w:p w14:paraId="2AB691BE" w14:textId="1446E3B2" w:rsidR="009F666F" w:rsidRDefault="00F74A26" w:rsidP="009F666F">
      <w:pPr>
        <w:pStyle w:val="NormalArial"/>
        <w:rPr>
          <w:rFonts w:ascii="Open Sans" w:hAnsi="Open Sans" w:cs="Open Sans"/>
        </w:rPr>
      </w:pPr>
      <w:r>
        <w:rPr>
          <w:rFonts w:ascii="Open Sans" w:hAnsi="Open Sans" w:cs="Open Sans"/>
        </w:rPr>
        <w:t xml:space="preserve">The service has governance control systems in place, which </w:t>
      </w:r>
      <w:r w:rsidR="00896511">
        <w:rPr>
          <w:rFonts w:ascii="Open Sans" w:hAnsi="Open Sans" w:cs="Open Sans"/>
        </w:rPr>
        <w:t>are monitored and evaluated to effectively improve outcomes for consumers</w:t>
      </w:r>
      <w:r w:rsidR="00CD7541">
        <w:rPr>
          <w:rFonts w:ascii="Open Sans" w:hAnsi="Open Sans" w:cs="Open Sans"/>
        </w:rPr>
        <w:t xml:space="preserve"> in the delivery of care and services. Consumers are provided with </w:t>
      </w:r>
      <w:r w:rsidR="00CD7541" w:rsidRPr="00F078AF">
        <w:rPr>
          <w:rFonts w:ascii="Open Sans" w:hAnsi="Open Sans" w:cs="Open Sans"/>
        </w:rPr>
        <w:t xml:space="preserve">information about care and services </w:t>
      </w:r>
      <w:r w:rsidR="00CD7541">
        <w:rPr>
          <w:rFonts w:ascii="Open Sans" w:hAnsi="Open Sans" w:cs="Open Sans"/>
        </w:rPr>
        <w:t>upon entry</w:t>
      </w:r>
      <w:r w:rsidR="00CD7541" w:rsidRPr="00F078AF">
        <w:rPr>
          <w:rFonts w:ascii="Open Sans" w:hAnsi="Open Sans" w:cs="Open Sans"/>
        </w:rPr>
        <w:t xml:space="preserve"> to the service and on an ongoing</w:t>
      </w:r>
      <w:r w:rsidR="00CD7541">
        <w:rPr>
          <w:rFonts w:ascii="Open Sans" w:hAnsi="Open Sans" w:cs="Open Sans"/>
        </w:rPr>
        <w:t xml:space="preserve"> basis. Staff </w:t>
      </w:r>
      <w:r w:rsidR="00B94C69">
        <w:rPr>
          <w:rFonts w:ascii="Open Sans" w:hAnsi="Open Sans" w:cs="Open Sans"/>
        </w:rPr>
        <w:t>conf</w:t>
      </w:r>
      <w:r w:rsidR="002F3C4C">
        <w:rPr>
          <w:rFonts w:ascii="Open Sans" w:hAnsi="Open Sans" w:cs="Open Sans"/>
        </w:rPr>
        <w:t>i</w:t>
      </w:r>
      <w:r w:rsidR="00B94C69">
        <w:rPr>
          <w:rFonts w:ascii="Open Sans" w:hAnsi="Open Sans" w:cs="Open Sans"/>
        </w:rPr>
        <w:t xml:space="preserve">rmed information is available to them to provide effective care and services through the </w:t>
      </w:r>
      <w:r w:rsidR="00552C90">
        <w:rPr>
          <w:rFonts w:ascii="Open Sans" w:hAnsi="Open Sans" w:cs="Open Sans"/>
        </w:rPr>
        <w:t>ECMS</w:t>
      </w:r>
      <w:r w:rsidR="00F05EF2">
        <w:rPr>
          <w:rFonts w:ascii="Open Sans" w:hAnsi="Open Sans" w:cs="Open Sans"/>
        </w:rPr>
        <w:t xml:space="preserve">, messaging systems, </w:t>
      </w:r>
      <w:r w:rsidR="008C171B">
        <w:rPr>
          <w:rFonts w:ascii="Open Sans" w:hAnsi="Open Sans" w:cs="Open Sans"/>
        </w:rPr>
        <w:t xml:space="preserve">meetings, </w:t>
      </w:r>
      <w:r w:rsidR="00F05EF2">
        <w:rPr>
          <w:rFonts w:ascii="Open Sans" w:hAnsi="Open Sans" w:cs="Open Sans"/>
        </w:rPr>
        <w:t>policies and procedures,</w:t>
      </w:r>
      <w:r w:rsidR="002F3C4C">
        <w:rPr>
          <w:rFonts w:ascii="Open Sans" w:hAnsi="Open Sans" w:cs="Open Sans"/>
        </w:rPr>
        <w:t xml:space="preserve"> staff handbook,</w:t>
      </w:r>
      <w:r w:rsidR="00F05EF2">
        <w:rPr>
          <w:rFonts w:ascii="Open Sans" w:hAnsi="Open Sans" w:cs="Open Sans"/>
        </w:rPr>
        <w:t xml:space="preserve"> training material, and the intranet.</w:t>
      </w:r>
    </w:p>
    <w:p w14:paraId="538E507C" w14:textId="1F619CB3" w:rsidR="00502B23" w:rsidRDefault="008C171B" w:rsidP="009F666F">
      <w:pPr>
        <w:pStyle w:val="NormalArial"/>
        <w:rPr>
          <w:rFonts w:ascii="Open Sans" w:hAnsi="Open Sans" w:cs="Open Sans"/>
        </w:rPr>
      </w:pPr>
      <w:r>
        <w:rPr>
          <w:rFonts w:ascii="Open Sans" w:hAnsi="Open Sans" w:cs="Open Sans"/>
        </w:rPr>
        <w:t xml:space="preserve">Opportunities for continuous improvement are identified </w:t>
      </w:r>
      <w:r w:rsidR="009A70F3">
        <w:rPr>
          <w:rFonts w:ascii="Open Sans" w:hAnsi="Open Sans" w:cs="Open Sans"/>
        </w:rPr>
        <w:t>through i</w:t>
      </w:r>
      <w:r w:rsidR="009A70F3" w:rsidRPr="00F078AF">
        <w:rPr>
          <w:rFonts w:ascii="Open Sans" w:hAnsi="Open Sans" w:cs="Open Sans"/>
        </w:rPr>
        <w:t>nput from consumer feedback, complaints, internal audits, surveys, staff suggestions, spot checks, and review of clinical indicators and incidents.</w:t>
      </w:r>
      <w:r w:rsidR="009A70F3">
        <w:rPr>
          <w:rFonts w:ascii="Open Sans" w:hAnsi="Open Sans" w:cs="Open Sans"/>
        </w:rPr>
        <w:t xml:space="preserve"> The service’s PCI reflected improvement </w:t>
      </w:r>
      <w:r w:rsidR="00683A2F">
        <w:rPr>
          <w:rFonts w:ascii="Open Sans" w:hAnsi="Open Sans" w:cs="Open Sans"/>
        </w:rPr>
        <w:t>are logged, implemented and evaluated</w:t>
      </w:r>
      <w:r w:rsidR="009A70F3">
        <w:rPr>
          <w:rFonts w:ascii="Open Sans" w:hAnsi="Open Sans" w:cs="Open Sans"/>
        </w:rPr>
        <w:t>.</w:t>
      </w:r>
      <w:r w:rsidR="009D3DAB">
        <w:rPr>
          <w:rFonts w:ascii="Open Sans" w:hAnsi="Open Sans" w:cs="Open Sans"/>
        </w:rPr>
        <w:t xml:space="preserve"> The organisations financial governance is overseen b</w:t>
      </w:r>
      <w:r w:rsidR="00137A69">
        <w:rPr>
          <w:rFonts w:ascii="Open Sans" w:hAnsi="Open Sans" w:cs="Open Sans"/>
        </w:rPr>
        <w:t>y the Board.</w:t>
      </w:r>
    </w:p>
    <w:p w14:paraId="42AFA4E3" w14:textId="514DF99A" w:rsidR="00137A69" w:rsidRDefault="00137A69" w:rsidP="009F666F">
      <w:pPr>
        <w:pStyle w:val="NormalArial"/>
        <w:rPr>
          <w:rFonts w:ascii="Open Sans" w:hAnsi="Open Sans" w:cs="Open Sans"/>
        </w:rPr>
      </w:pPr>
      <w:r>
        <w:rPr>
          <w:rFonts w:ascii="Open Sans" w:hAnsi="Open Sans" w:cs="Open Sans"/>
        </w:rPr>
        <w:t xml:space="preserve">The service </w:t>
      </w:r>
      <w:r w:rsidR="00ED3C5D">
        <w:rPr>
          <w:rFonts w:ascii="Open Sans" w:hAnsi="Open Sans" w:cs="Open Sans"/>
        </w:rPr>
        <w:t>is supported by effective recruitment, training, development and performance management processes. Regular workforce planning occur</w:t>
      </w:r>
      <w:r w:rsidR="009D3998">
        <w:rPr>
          <w:rFonts w:ascii="Open Sans" w:hAnsi="Open Sans" w:cs="Open Sans"/>
        </w:rPr>
        <w:t xml:space="preserve">s with consideration of </w:t>
      </w:r>
      <w:r w:rsidR="002264A5" w:rsidRPr="00F078AF">
        <w:rPr>
          <w:rFonts w:ascii="Open Sans" w:hAnsi="Open Sans" w:cs="Open Sans"/>
        </w:rPr>
        <w:t>consumer care needs, clinical data, feedback from consumers and staff, and benchmarking data.</w:t>
      </w:r>
    </w:p>
    <w:p w14:paraId="45B72B61" w14:textId="2C11D396" w:rsidR="002264A5" w:rsidRDefault="002264A5" w:rsidP="009F666F">
      <w:pPr>
        <w:pStyle w:val="NormalArial"/>
        <w:rPr>
          <w:rFonts w:ascii="Open Sans" w:hAnsi="Open Sans" w:cs="Open Sans"/>
        </w:rPr>
      </w:pPr>
      <w:r>
        <w:rPr>
          <w:rFonts w:ascii="Open Sans" w:hAnsi="Open Sans" w:cs="Open Sans"/>
        </w:rPr>
        <w:t>Regulatory and legislative changes are monitored through</w:t>
      </w:r>
      <w:r w:rsidR="005918F8">
        <w:rPr>
          <w:rFonts w:ascii="Open Sans" w:hAnsi="Open Sans" w:cs="Open Sans"/>
        </w:rPr>
        <w:t xml:space="preserve"> </w:t>
      </w:r>
      <w:r w:rsidR="005918F8" w:rsidRPr="00F078AF">
        <w:rPr>
          <w:rFonts w:ascii="Open Sans" w:hAnsi="Open Sans" w:cs="Open Sans"/>
        </w:rPr>
        <w:t xml:space="preserve">correspondence received from industry and regulatory bodies, </w:t>
      </w:r>
      <w:r w:rsidR="005918F8">
        <w:rPr>
          <w:rFonts w:ascii="Open Sans" w:hAnsi="Open Sans" w:cs="Open Sans"/>
        </w:rPr>
        <w:t xml:space="preserve">including </w:t>
      </w:r>
      <w:r w:rsidR="005918F8" w:rsidRPr="00F078AF">
        <w:rPr>
          <w:rFonts w:ascii="Open Sans" w:hAnsi="Open Sans" w:cs="Open Sans"/>
        </w:rPr>
        <w:t xml:space="preserve">the Commission, Department of Health and Aged </w:t>
      </w:r>
      <w:r w:rsidR="005918F8">
        <w:rPr>
          <w:rFonts w:ascii="Open Sans" w:hAnsi="Open Sans" w:cs="Open Sans"/>
        </w:rPr>
        <w:t>C</w:t>
      </w:r>
      <w:r w:rsidR="005918F8" w:rsidRPr="00F078AF">
        <w:rPr>
          <w:rFonts w:ascii="Open Sans" w:hAnsi="Open Sans" w:cs="Open Sans"/>
        </w:rPr>
        <w:t>are and Public Health Unit</w:t>
      </w:r>
      <w:r w:rsidR="005918F8">
        <w:rPr>
          <w:rFonts w:ascii="Open Sans" w:hAnsi="Open Sans" w:cs="Open Sans"/>
        </w:rPr>
        <w:t>.</w:t>
      </w:r>
      <w:r w:rsidR="00E5193B">
        <w:rPr>
          <w:rFonts w:ascii="Open Sans" w:hAnsi="Open Sans" w:cs="Open Sans"/>
        </w:rPr>
        <w:t xml:space="preserve"> Policies and procedures are updated</w:t>
      </w:r>
      <w:r w:rsidR="00F32A58">
        <w:rPr>
          <w:rFonts w:ascii="Open Sans" w:hAnsi="Open Sans" w:cs="Open Sans"/>
        </w:rPr>
        <w:t xml:space="preserve"> at the organisational level and communicated to management and staff. </w:t>
      </w:r>
      <w:r w:rsidR="00D954F9">
        <w:rPr>
          <w:rFonts w:ascii="Open Sans" w:hAnsi="Open Sans" w:cs="Open Sans"/>
        </w:rPr>
        <w:t>There was evidence of consideration to feedback and complaints in ongoing quality improvement actions implemented</w:t>
      </w:r>
      <w:r w:rsidR="003011CA">
        <w:rPr>
          <w:rFonts w:ascii="Open Sans" w:hAnsi="Open Sans" w:cs="Open Sans"/>
        </w:rPr>
        <w:t>.</w:t>
      </w:r>
    </w:p>
    <w:p w14:paraId="4E57424F" w14:textId="2003019B" w:rsidR="001B7F20" w:rsidRDefault="005303C0" w:rsidP="009F666F">
      <w:pPr>
        <w:pStyle w:val="NormalArial"/>
        <w:rPr>
          <w:rFonts w:ascii="Open Sans" w:hAnsi="Open Sans" w:cs="Open Sans"/>
        </w:rPr>
      </w:pPr>
      <w:r>
        <w:rPr>
          <w:rFonts w:ascii="Open Sans" w:hAnsi="Open Sans" w:cs="Open Sans"/>
        </w:rPr>
        <w:t>There are effective risk management systems, as evidenced by assessment of clinical care provided, staff interviews and a review of documentation. The service assesses and manages consumer risks</w:t>
      </w:r>
      <w:r w:rsidR="00BC439D">
        <w:rPr>
          <w:rFonts w:ascii="Open Sans" w:hAnsi="Open Sans" w:cs="Open Sans"/>
        </w:rPr>
        <w:t xml:space="preserve">, trains its staff in relation to </w:t>
      </w:r>
      <w:r w:rsidR="00E04EB3">
        <w:rPr>
          <w:rFonts w:ascii="Open Sans" w:hAnsi="Open Sans" w:cs="Open Sans"/>
        </w:rPr>
        <w:t xml:space="preserve">abuse and neglect, </w:t>
      </w:r>
      <w:r w:rsidR="00390173" w:rsidRPr="00261E68">
        <w:rPr>
          <w:rFonts w:ascii="Open Sans" w:hAnsi="Open Sans" w:cs="Open Sans"/>
        </w:rPr>
        <w:t>minimising restrictive practice, and infection risk</w:t>
      </w:r>
      <w:r w:rsidR="00390173">
        <w:rPr>
          <w:rFonts w:ascii="Open Sans" w:hAnsi="Open Sans" w:cs="Open Sans"/>
        </w:rPr>
        <w:t xml:space="preserve">. </w:t>
      </w:r>
      <w:r w:rsidR="00DD7FF8">
        <w:rPr>
          <w:rFonts w:ascii="Open Sans" w:hAnsi="Open Sans" w:cs="Open Sans"/>
        </w:rPr>
        <w:t xml:space="preserve">The service has an effective </w:t>
      </w:r>
      <w:r w:rsidR="00390173">
        <w:rPr>
          <w:rFonts w:ascii="Open Sans" w:hAnsi="Open Sans" w:cs="Open Sans"/>
        </w:rPr>
        <w:t>incident</w:t>
      </w:r>
      <w:r w:rsidR="00DD7FF8">
        <w:rPr>
          <w:rFonts w:ascii="Open Sans" w:hAnsi="Open Sans" w:cs="Open Sans"/>
        </w:rPr>
        <w:t xml:space="preserve"> management</w:t>
      </w:r>
      <w:r w:rsidR="00390173">
        <w:rPr>
          <w:rFonts w:ascii="Open Sans" w:hAnsi="Open Sans" w:cs="Open Sans"/>
        </w:rPr>
        <w:t xml:space="preserve"> system in place to identify, investigate and </w:t>
      </w:r>
      <w:r w:rsidR="00390173">
        <w:rPr>
          <w:rFonts w:ascii="Open Sans" w:hAnsi="Open Sans" w:cs="Open Sans"/>
        </w:rPr>
        <w:lastRenderedPageBreak/>
        <w:t>manage incidents. Staff described their responsibilit</w:t>
      </w:r>
      <w:r w:rsidR="002B2C9B">
        <w:rPr>
          <w:rFonts w:ascii="Open Sans" w:hAnsi="Open Sans" w:cs="Open Sans"/>
        </w:rPr>
        <w:t>ies</w:t>
      </w:r>
      <w:r w:rsidR="00390173">
        <w:rPr>
          <w:rFonts w:ascii="Open Sans" w:hAnsi="Open Sans" w:cs="Open Sans"/>
        </w:rPr>
        <w:t xml:space="preserve"> </w:t>
      </w:r>
      <w:r w:rsidR="00CF5ACE">
        <w:rPr>
          <w:rFonts w:ascii="Open Sans" w:hAnsi="Open Sans" w:cs="Open Sans"/>
        </w:rPr>
        <w:t>in relation to</w:t>
      </w:r>
      <w:r w:rsidR="00390173">
        <w:rPr>
          <w:rFonts w:ascii="Open Sans" w:hAnsi="Open Sans" w:cs="Open Sans"/>
        </w:rPr>
        <w:t xml:space="preserve"> </w:t>
      </w:r>
      <w:r w:rsidR="00CF5ACE">
        <w:rPr>
          <w:rFonts w:ascii="Open Sans" w:hAnsi="Open Sans" w:cs="Open Sans"/>
        </w:rPr>
        <w:t>the Serious Incident Response Scheme (SIRS) and confirmed com</w:t>
      </w:r>
      <w:r w:rsidR="002B2C9B">
        <w:rPr>
          <w:rFonts w:ascii="Open Sans" w:hAnsi="Open Sans" w:cs="Open Sans"/>
        </w:rPr>
        <w:t xml:space="preserve">pleting training. The incidents and SIRS register </w:t>
      </w:r>
      <w:r w:rsidR="00094CDC">
        <w:rPr>
          <w:rFonts w:ascii="Open Sans" w:hAnsi="Open Sans" w:cs="Open Sans"/>
        </w:rPr>
        <w:t>evidenced</w:t>
      </w:r>
      <w:r w:rsidR="00094CDC" w:rsidRPr="00261E68">
        <w:rPr>
          <w:rFonts w:ascii="Open Sans" w:hAnsi="Open Sans" w:cs="Open Sans"/>
        </w:rPr>
        <w:t xml:space="preserve"> incidents are escalated and reported within legislative timeframes</w:t>
      </w:r>
      <w:r w:rsidR="00094CDC">
        <w:rPr>
          <w:rFonts w:ascii="Open Sans" w:hAnsi="Open Sans" w:cs="Open Sans"/>
        </w:rPr>
        <w:t xml:space="preserve">, </w:t>
      </w:r>
      <w:r w:rsidR="00094CDC" w:rsidRPr="00261E68">
        <w:rPr>
          <w:rFonts w:ascii="Open Sans" w:hAnsi="Open Sans" w:cs="Open Sans"/>
        </w:rPr>
        <w:t>individualised actions taken for consumers to reduce recurrence</w:t>
      </w:r>
      <w:r w:rsidR="00094CDC">
        <w:rPr>
          <w:rFonts w:ascii="Open Sans" w:hAnsi="Open Sans" w:cs="Open Sans"/>
        </w:rPr>
        <w:t xml:space="preserve"> and </w:t>
      </w:r>
      <w:r w:rsidR="002D5643">
        <w:rPr>
          <w:rFonts w:ascii="Open Sans" w:hAnsi="Open Sans" w:cs="Open Sans"/>
        </w:rPr>
        <w:t>the process of</w:t>
      </w:r>
      <w:r w:rsidR="00094CDC" w:rsidRPr="00261E68">
        <w:rPr>
          <w:rFonts w:ascii="Open Sans" w:hAnsi="Open Sans" w:cs="Open Sans"/>
        </w:rPr>
        <w:t xml:space="preserve"> open disclosure was followe</w:t>
      </w:r>
      <w:r w:rsidR="001B7F20">
        <w:rPr>
          <w:rFonts w:ascii="Open Sans" w:hAnsi="Open Sans" w:cs="Open Sans"/>
        </w:rPr>
        <w:t>d.</w:t>
      </w:r>
    </w:p>
    <w:p w14:paraId="36774C32" w14:textId="07195714" w:rsidR="00502B23" w:rsidRDefault="00600E26" w:rsidP="009F666F">
      <w:pPr>
        <w:pStyle w:val="NormalArial"/>
        <w:rPr>
          <w:rFonts w:ascii="Open Sans" w:hAnsi="Open Sans" w:cs="Open Sans"/>
        </w:rPr>
      </w:pPr>
      <w:r>
        <w:rPr>
          <w:rFonts w:ascii="Open Sans" w:hAnsi="Open Sans" w:cs="Open Sans"/>
        </w:rPr>
        <w:t>The organisation has a clinical governance framework</w:t>
      </w:r>
      <w:r w:rsidR="00BA255E">
        <w:rPr>
          <w:rFonts w:ascii="Open Sans" w:hAnsi="Open Sans" w:cs="Open Sans"/>
        </w:rPr>
        <w:t xml:space="preserve"> which outlines antimicrobial stewardship, restraint and open disclosure. Staff demonstrated an understanding</w:t>
      </w:r>
      <w:r w:rsidR="00D60BF8">
        <w:rPr>
          <w:rFonts w:ascii="Open Sans" w:hAnsi="Open Sans" w:cs="Open Sans"/>
        </w:rPr>
        <w:t xml:space="preserve"> of the</w:t>
      </w:r>
      <w:r w:rsidR="00D50291">
        <w:rPr>
          <w:rFonts w:ascii="Open Sans" w:hAnsi="Open Sans" w:cs="Open Sans"/>
        </w:rPr>
        <w:t xml:space="preserve"> relevant policies and procedures.</w:t>
      </w:r>
      <w:r w:rsidR="005F1A9B">
        <w:rPr>
          <w:rFonts w:ascii="Open Sans" w:hAnsi="Open Sans" w:cs="Open Sans"/>
        </w:rPr>
        <w:t xml:space="preserve"> </w:t>
      </w:r>
      <w:r w:rsidR="00D01D36">
        <w:rPr>
          <w:rFonts w:ascii="Open Sans" w:hAnsi="Open Sans" w:cs="Open Sans"/>
        </w:rPr>
        <w:t>Documentation evid</w:t>
      </w:r>
      <w:r w:rsidR="00E9495F">
        <w:rPr>
          <w:rFonts w:ascii="Open Sans" w:hAnsi="Open Sans" w:cs="Open Sans"/>
        </w:rPr>
        <w:t>enced compliance with these policies.</w:t>
      </w:r>
    </w:p>
    <w:p w14:paraId="1885CD4A" w14:textId="68FC80EC" w:rsidR="00B92B54" w:rsidRPr="007A2323" w:rsidRDefault="009F666F" w:rsidP="009F666F">
      <w:pPr>
        <w:pStyle w:val="NormalArial"/>
        <w:rPr>
          <w:rFonts w:ascii="Open Sans" w:hAnsi="Open Sans" w:cs="Open Sans"/>
          <w:color w:val="auto"/>
        </w:rPr>
      </w:pPr>
      <w:r>
        <w:rPr>
          <w:rFonts w:ascii="Open Sans" w:hAnsi="Open Sans" w:cs="Open Sans"/>
        </w:rPr>
        <w:t>With consideration to the available information summarised above, I agree with the Assessment Team recommendations and find the service compliant with Standard 8.</w:t>
      </w:r>
    </w:p>
    <w:sectPr w:rsidR="00B92B54" w:rsidRPr="007A2323"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7B3DD2" w14:textId="77777777" w:rsidR="00B8763B" w:rsidRDefault="00B8763B">
      <w:pPr>
        <w:spacing w:after="0"/>
      </w:pPr>
      <w:r>
        <w:separator/>
      </w:r>
    </w:p>
  </w:endnote>
  <w:endnote w:type="continuationSeparator" w:id="0">
    <w:p w14:paraId="297F4303" w14:textId="77777777" w:rsidR="00B8763B" w:rsidRDefault="00B8763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109A8" w14:textId="77777777" w:rsidR="00B92B54" w:rsidRPr="00DF37F2" w:rsidRDefault="00B92B54" w:rsidP="00DF37F2">
    <w:pPr>
      <w:pStyle w:val="FooterArial9"/>
      <w:rPr>
        <w:rStyle w:val="FooterBold"/>
        <w:rFonts w:ascii="Arial" w:hAnsi="Arial"/>
        <w:b w:val="0"/>
      </w:rPr>
    </w:pPr>
    <w:bookmarkStart w:id="1" w:name="_Hlk144301213"/>
    <w:r w:rsidRPr="00DF37F2">
      <w:rPr>
        <w:rStyle w:val="FooterBold"/>
        <w:rFonts w:ascii="Arial" w:hAnsi="Arial"/>
        <w:b w:val="0"/>
      </w:rPr>
      <w:t xml:space="preserve">Name of service: </w:t>
    </w:r>
    <w:r w:rsidRPr="00D3376F">
      <w:rPr>
        <w:rFonts w:cs="Times New Roman"/>
        <w:color w:val="auto"/>
        <w:szCs w:val="18"/>
      </w:rPr>
      <w:t>Arcare Maidstone</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65AC5443" w14:textId="77777777" w:rsidR="00B92B54" w:rsidRPr="00DF37F2" w:rsidRDefault="00B92B54"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3817</w:t>
    </w:r>
    <w:bookmarkEnd w:id="1"/>
    <w:r w:rsidRPr="00DF37F2">
      <w:rPr>
        <w:rStyle w:val="FooterBold"/>
        <w:rFonts w:ascii="Arial" w:hAnsi="Arial"/>
        <w:b w:val="0"/>
      </w:rPr>
      <w:tab/>
    </w:r>
    <w:proofErr w:type="gramStart"/>
    <w:r w:rsidRPr="00DF37F2">
      <w:rPr>
        <w:rStyle w:val="FooterBold"/>
        <w:rFonts w:ascii="Arial" w:hAnsi="Arial"/>
        <w:b w:val="0"/>
      </w:rPr>
      <w:t>OFFICIAL</w:t>
    </w:r>
    <w:proofErr w:type="gramEnd"/>
    <w:r w:rsidRPr="00DF37F2">
      <w:rPr>
        <w:rStyle w:val="FooterBold"/>
        <w:rFonts w:ascii="Arial" w:hAnsi="Arial"/>
        <w:b w:val="0"/>
      </w:rPr>
      <w:t xml:space="preserve">: Sensitive </w:t>
    </w:r>
  </w:p>
  <w:p w14:paraId="1F296D34" w14:textId="77777777" w:rsidR="00B92B54" w:rsidRPr="00DF37F2" w:rsidRDefault="00B92B54"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53BF9" w14:textId="77777777" w:rsidR="00B92B54" w:rsidRDefault="00B92B54"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EA9E85" w14:textId="77777777" w:rsidR="00B8763B" w:rsidRDefault="00B8763B" w:rsidP="00D71F88">
      <w:pPr>
        <w:spacing w:after="0"/>
      </w:pPr>
      <w:r>
        <w:separator/>
      </w:r>
    </w:p>
  </w:footnote>
  <w:footnote w:type="continuationSeparator" w:id="0">
    <w:p w14:paraId="4FD13DDB" w14:textId="77777777" w:rsidR="00B8763B" w:rsidRDefault="00B8763B" w:rsidP="00D71F88">
      <w:pPr>
        <w:spacing w:after="0"/>
      </w:pPr>
      <w:r>
        <w:continuationSeparator/>
      </w:r>
    </w:p>
  </w:footnote>
  <w:footnote w:id="1">
    <w:p w14:paraId="6F80D107" w14:textId="5B8041F8" w:rsidR="00B92B54" w:rsidRPr="0087005A" w:rsidRDefault="00B92B54" w:rsidP="0087005A">
      <w:pPr>
        <w:pStyle w:val="FootnoteText"/>
        <w:rPr>
          <w:rFonts w:ascii="Arial" w:hAnsi="Arial"/>
          <w:sz w:val="20"/>
          <w:szCs w:val="20"/>
        </w:rPr>
      </w:pPr>
      <w:r>
        <w:rPr>
          <w:rStyle w:val="FootnoteReference"/>
        </w:rPr>
        <w:footnoteRef/>
      </w:r>
      <w:r>
        <w:t xml:space="preserve"> </w:t>
      </w:r>
      <w:r w:rsidRPr="00443CA4">
        <w:rPr>
          <w:rFonts w:ascii="Arial" w:hAnsi="Arial"/>
          <w:sz w:val="20"/>
          <w:szCs w:val="20"/>
        </w:rPr>
        <w:t xml:space="preserve">The preparation of the performance report is in accordance with section </w:t>
      </w:r>
      <w:r w:rsidR="004C6E14">
        <w:rPr>
          <w:rFonts w:ascii="Arial" w:hAnsi="Arial"/>
          <w:sz w:val="20"/>
          <w:szCs w:val="20"/>
        </w:rPr>
        <w:t xml:space="preserve">40A </w:t>
      </w:r>
      <w:r w:rsidRPr="00443CA4">
        <w:rPr>
          <w:rFonts w:ascii="Arial" w:hAnsi="Arial"/>
          <w:sz w:val="20"/>
          <w:szCs w:val="20"/>
        </w:rPr>
        <w:t>of the Aged Care Quality and Safety Commission Rules 2018.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3E4D9" w14:textId="77777777" w:rsidR="00B92B54" w:rsidRDefault="00B92B54">
    <w:pPr>
      <w:pStyle w:val="Header"/>
    </w:pPr>
    <w:r>
      <w:rPr>
        <w:noProof/>
        <w:color w:val="2B579A"/>
        <w:shd w:val="clear" w:color="auto" w:fill="E6E6E6"/>
        <w:lang w:val="en-US"/>
      </w:rPr>
      <w:drawing>
        <wp:anchor distT="0" distB="0" distL="114300" distR="114300" simplePos="0" relativeHeight="251658241" behindDoc="1" locked="0" layoutInCell="1" allowOverlap="1" wp14:anchorId="49962D07" wp14:editId="214A3DD0">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105AA" w14:textId="77777777" w:rsidR="00B92B54" w:rsidRDefault="00B92B54">
    <w:pPr>
      <w:pStyle w:val="Header"/>
    </w:pPr>
    <w:r>
      <w:rPr>
        <w:noProof/>
      </w:rPr>
      <w:drawing>
        <wp:anchor distT="0" distB="0" distL="114300" distR="114300" simplePos="0" relativeHeight="251658240" behindDoc="0" locked="0" layoutInCell="1" allowOverlap="1" wp14:anchorId="383206FD" wp14:editId="7242FB1D">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C83676D0">
      <w:start w:val="1"/>
      <w:numFmt w:val="lowerRoman"/>
      <w:lvlText w:val="(%1)"/>
      <w:lvlJc w:val="left"/>
      <w:pPr>
        <w:ind w:left="1080" w:hanging="720"/>
      </w:pPr>
      <w:rPr>
        <w:rFonts w:hint="default"/>
      </w:rPr>
    </w:lvl>
    <w:lvl w:ilvl="1" w:tplc="6CDA69FC" w:tentative="1">
      <w:start w:val="1"/>
      <w:numFmt w:val="lowerLetter"/>
      <w:lvlText w:val="%2."/>
      <w:lvlJc w:val="left"/>
      <w:pPr>
        <w:ind w:left="1440" w:hanging="360"/>
      </w:pPr>
    </w:lvl>
    <w:lvl w:ilvl="2" w:tplc="737A8570" w:tentative="1">
      <w:start w:val="1"/>
      <w:numFmt w:val="lowerRoman"/>
      <w:lvlText w:val="%3."/>
      <w:lvlJc w:val="right"/>
      <w:pPr>
        <w:ind w:left="2160" w:hanging="180"/>
      </w:pPr>
    </w:lvl>
    <w:lvl w:ilvl="3" w:tplc="BE4C1840" w:tentative="1">
      <w:start w:val="1"/>
      <w:numFmt w:val="decimal"/>
      <w:lvlText w:val="%4."/>
      <w:lvlJc w:val="left"/>
      <w:pPr>
        <w:ind w:left="2880" w:hanging="360"/>
      </w:pPr>
    </w:lvl>
    <w:lvl w:ilvl="4" w:tplc="B144132E" w:tentative="1">
      <w:start w:val="1"/>
      <w:numFmt w:val="lowerLetter"/>
      <w:lvlText w:val="%5."/>
      <w:lvlJc w:val="left"/>
      <w:pPr>
        <w:ind w:left="3600" w:hanging="360"/>
      </w:pPr>
    </w:lvl>
    <w:lvl w:ilvl="5" w:tplc="16BA5BE6" w:tentative="1">
      <w:start w:val="1"/>
      <w:numFmt w:val="lowerRoman"/>
      <w:lvlText w:val="%6."/>
      <w:lvlJc w:val="right"/>
      <w:pPr>
        <w:ind w:left="4320" w:hanging="180"/>
      </w:pPr>
    </w:lvl>
    <w:lvl w:ilvl="6" w:tplc="FFAADB4E" w:tentative="1">
      <w:start w:val="1"/>
      <w:numFmt w:val="decimal"/>
      <w:lvlText w:val="%7."/>
      <w:lvlJc w:val="left"/>
      <w:pPr>
        <w:ind w:left="5040" w:hanging="360"/>
      </w:pPr>
    </w:lvl>
    <w:lvl w:ilvl="7" w:tplc="00087B34" w:tentative="1">
      <w:start w:val="1"/>
      <w:numFmt w:val="lowerLetter"/>
      <w:lvlText w:val="%8."/>
      <w:lvlJc w:val="left"/>
      <w:pPr>
        <w:ind w:left="5760" w:hanging="360"/>
      </w:pPr>
    </w:lvl>
    <w:lvl w:ilvl="8" w:tplc="ED1E4C2C"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43B87A3C">
      <w:start w:val="1"/>
      <w:numFmt w:val="lowerRoman"/>
      <w:lvlText w:val="(%1)"/>
      <w:lvlJc w:val="left"/>
      <w:pPr>
        <w:ind w:left="1080" w:hanging="720"/>
      </w:pPr>
      <w:rPr>
        <w:rFonts w:hint="default"/>
      </w:rPr>
    </w:lvl>
    <w:lvl w:ilvl="1" w:tplc="C0A043C2" w:tentative="1">
      <w:start w:val="1"/>
      <w:numFmt w:val="lowerLetter"/>
      <w:lvlText w:val="%2."/>
      <w:lvlJc w:val="left"/>
      <w:pPr>
        <w:ind w:left="1440" w:hanging="360"/>
      </w:pPr>
    </w:lvl>
    <w:lvl w:ilvl="2" w:tplc="D382A354" w:tentative="1">
      <w:start w:val="1"/>
      <w:numFmt w:val="lowerRoman"/>
      <w:lvlText w:val="%3."/>
      <w:lvlJc w:val="right"/>
      <w:pPr>
        <w:ind w:left="2160" w:hanging="180"/>
      </w:pPr>
    </w:lvl>
    <w:lvl w:ilvl="3" w:tplc="62582A68" w:tentative="1">
      <w:start w:val="1"/>
      <w:numFmt w:val="decimal"/>
      <w:lvlText w:val="%4."/>
      <w:lvlJc w:val="left"/>
      <w:pPr>
        <w:ind w:left="2880" w:hanging="360"/>
      </w:pPr>
    </w:lvl>
    <w:lvl w:ilvl="4" w:tplc="44E8DAFC" w:tentative="1">
      <w:start w:val="1"/>
      <w:numFmt w:val="lowerLetter"/>
      <w:lvlText w:val="%5."/>
      <w:lvlJc w:val="left"/>
      <w:pPr>
        <w:ind w:left="3600" w:hanging="360"/>
      </w:pPr>
    </w:lvl>
    <w:lvl w:ilvl="5" w:tplc="7290A284" w:tentative="1">
      <w:start w:val="1"/>
      <w:numFmt w:val="lowerRoman"/>
      <w:lvlText w:val="%6."/>
      <w:lvlJc w:val="right"/>
      <w:pPr>
        <w:ind w:left="4320" w:hanging="180"/>
      </w:pPr>
    </w:lvl>
    <w:lvl w:ilvl="6" w:tplc="4D2E75B4" w:tentative="1">
      <w:start w:val="1"/>
      <w:numFmt w:val="decimal"/>
      <w:lvlText w:val="%7."/>
      <w:lvlJc w:val="left"/>
      <w:pPr>
        <w:ind w:left="5040" w:hanging="360"/>
      </w:pPr>
    </w:lvl>
    <w:lvl w:ilvl="7" w:tplc="E36C3BE8" w:tentative="1">
      <w:start w:val="1"/>
      <w:numFmt w:val="lowerLetter"/>
      <w:lvlText w:val="%8."/>
      <w:lvlJc w:val="left"/>
      <w:pPr>
        <w:ind w:left="5760" w:hanging="360"/>
      </w:pPr>
    </w:lvl>
    <w:lvl w:ilvl="8" w:tplc="A8A09F00"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6D0A7BC6">
      <w:start w:val="1"/>
      <w:numFmt w:val="lowerRoman"/>
      <w:lvlText w:val="(%1)"/>
      <w:lvlJc w:val="left"/>
      <w:pPr>
        <w:ind w:left="1080" w:hanging="720"/>
      </w:pPr>
      <w:rPr>
        <w:rFonts w:hint="default"/>
      </w:rPr>
    </w:lvl>
    <w:lvl w:ilvl="1" w:tplc="E26CCF6A" w:tentative="1">
      <w:start w:val="1"/>
      <w:numFmt w:val="lowerLetter"/>
      <w:lvlText w:val="%2."/>
      <w:lvlJc w:val="left"/>
      <w:pPr>
        <w:ind w:left="1440" w:hanging="360"/>
      </w:pPr>
    </w:lvl>
    <w:lvl w:ilvl="2" w:tplc="A33A9636" w:tentative="1">
      <w:start w:val="1"/>
      <w:numFmt w:val="lowerRoman"/>
      <w:lvlText w:val="%3."/>
      <w:lvlJc w:val="right"/>
      <w:pPr>
        <w:ind w:left="2160" w:hanging="180"/>
      </w:pPr>
    </w:lvl>
    <w:lvl w:ilvl="3" w:tplc="35346446" w:tentative="1">
      <w:start w:val="1"/>
      <w:numFmt w:val="decimal"/>
      <w:lvlText w:val="%4."/>
      <w:lvlJc w:val="left"/>
      <w:pPr>
        <w:ind w:left="2880" w:hanging="360"/>
      </w:pPr>
    </w:lvl>
    <w:lvl w:ilvl="4" w:tplc="3D74EFD4" w:tentative="1">
      <w:start w:val="1"/>
      <w:numFmt w:val="lowerLetter"/>
      <w:lvlText w:val="%5."/>
      <w:lvlJc w:val="left"/>
      <w:pPr>
        <w:ind w:left="3600" w:hanging="360"/>
      </w:pPr>
    </w:lvl>
    <w:lvl w:ilvl="5" w:tplc="53FEC300" w:tentative="1">
      <w:start w:val="1"/>
      <w:numFmt w:val="lowerRoman"/>
      <w:lvlText w:val="%6."/>
      <w:lvlJc w:val="right"/>
      <w:pPr>
        <w:ind w:left="4320" w:hanging="180"/>
      </w:pPr>
    </w:lvl>
    <w:lvl w:ilvl="6" w:tplc="49081C80" w:tentative="1">
      <w:start w:val="1"/>
      <w:numFmt w:val="decimal"/>
      <w:lvlText w:val="%7."/>
      <w:lvlJc w:val="left"/>
      <w:pPr>
        <w:ind w:left="5040" w:hanging="360"/>
      </w:pPr>
    </w:lvl>
    <w:lvl w:ilvl="7" w:tplc="AA0E8F28" w:tentative="1">
      <w:start w:val="1"/>
      <w:numFmt w:val="lowerLetter"/>
      <w:lvlText w:val="%8."/>
      <w:lvlJc w:val="left"/>
      <w:pPr>
        <w:ind w:left="5760" w:hanging="360"/>
      </w:pPr>
    </w:lvl>
    <w:lvl w:ilvl="8" w:tplc="7CE49302" w:tentative="1">
      <w:start w:val="1"/>
      <w:numFmt w:val="lowerRoman"/>
      <w:lvlText w:val="%9."/>
      <w:lvlJc w:val="right"/>
      <w:pPr>
        <w:ind w:left="6480" w:hanging="180"/>
      </w:pPr>
    </w:lvl>
  </w:abstractNum>
  <w:abstractNum w:abstractNumId="4" w15:restartNumberingAfterBreak="0">
    <w:nsid w:val="172342AC"/>
    <w:multiLevelType w:val="hybridMultilevel"/>
    <w:tmpl w:val="12548ADC"/>
    <w:lvl w:ilvl="0" w:tplc="BF70B7D4">
      <w:start w:val="1"/>
      <w:numFmt w:val="bullet"/>
      <w:lvlText w:val=""/>
      <w:lvlJc w:val="left"/>
      <w:pPr>
        <w:ind w:left="720" w:hanging="360"/>
      </w:pPr>
      <w:rPr>
        <w:rFonts w:ascii="Symbol" w:hAnsi="Symbol" w:hint="default"/>
        <w:color w:val="auto"/>
        <w:sz w:val="24"/>
        <w:szCs w:val="24"/>
      </w:rPr>
    </w:lvl>
    <w:lvl w:ilvl="1" w:tplc="DC2C3B04" w:tentative="1">
      <w:start w:val="1"/>
      <w:numFmt w:val="bullet"/>
      <w:lvlText w:val="o"/>
      <w:lvlJc w:val="left"/>
      <w:pPr>
        <w:ind w:left="1440" w:hanging="360"/>
      </w:pPr>
      <w:rPr>
        <w:rFonts w:ascii="Courier New" w:hAnsi="Courier New" w:cs="Courier New" w:hint="default"/>
      </w:rPr>
    </w:lvl>
    <w:lvl w:ilvl="2" w:tplc="5E0ED934" w:tentative="1">
      <w:start w:val="1"/>
      <w:numFmt w:val="bullet"/>
      <w:lvlText w:val=""/>
      <w:lvlJc w:val="left"/>
      <w:pPr>
        <w:ind w:left="2160" w:hanging="360"/>
      </w:pPr>
      <w:rPr>
        <w:rFonts w:ascii="Wingdings" w:hAnsi="Wingdings" w:hint="default"/>
      </w:rPr>
    </w:lvl>
    <w:lvl w:ilvl="3" w:tplc="2E32BBB4" w:tentative="1">
      <w:start w:val="1"/>
      <w:numFmt w:val="bullet"/>
      <w:lvlText w:val=""/>
      <w:lvlJc w:val="left"/>
      <w:pPr>
        <w:ind w:left="2880" w:hanging="360"/>
      </w:pPr>
      <w:rPr>
        <w:rFonts w:ascii="Symbol" w:hAnsi="Symbol" w:hint="default"/>
      </w:rPr>
    </w:lvl>
    <w:lvl w:ilvl="4" w:tplc="6E94BC86" w:tentative="1">
      <w:start w:val="1"/>
      <w:numFmt w:val="bullet"/>
      <w:lvlText w:val="o"/>
      <w:lvlJc w:val="left"/>
      <w:pPr>
        <w:ind w:left="3600" w:hanging="360"/>
      </w:pPr>
      <w:rPr>
        <w:rFonts w:ascii="Courier New" w:hAnsi="Courier New" w:cs="Courier New" w:hint="default"/>
      </w:rPr>
    </w:lvl>
    <w:lvl w:ilvl="5" w:tplc="EA6E42EC" w:tentative="1">
      <w:start w:val="1"/>
      <w:numFmt w:val="bullet"/>
      <w:lvlText w:val=""/>
      <w:lvlJc w:val="left"/>
      <w:pPr>
        <w:ind w:left="4320" w:hanging="360"/>
      </w:pPr>
      <w:rPr>
        <w:rFonts w:ascii="Wingdings" w:hAnsi="Wingdings" w:hint="default"/>
      </w:rPr>
    </w:lvl>
    <w:lvl w:ilvl="6" w:tplc="CA9C67AC" w:tentative="1">
      <w:start w:val="1"/>
      <w:numFmt w:val="bullet"/>
      <w:lvlText w:val=""/>
      <w:lvlJc w:val="left"/>
      <w:pPr>
        <w:ind w:left="5040" w:hanging="360"/>
      </w:pPr>
      <w:rPr>
        <w:rFonts w:ascii="Symbol" w:hAnsi="Symbol" w:hint="default"/>
      </w:rPr>
    </w:lvl>
    <w:lvl w:ilvl="7" w:tplc="A8D47776" w:tentative="1">
      <w:start w:val="1"/>
      <w:numFmt w:val="bullet"/>
      <w:lvlText w:val="o"/>
      <w:lvlJc w:val="left"/>
      <w:pPr>
        <w:ind w:left="5760" w:hanging="360"/>
      </w:pPr>
      <w:rPr>
        <w:rFonts w:ascii="Courier New" w:hAnsi="Courier New" w:cs="Courier New" w:hint="default"/>
      </w:rPr>
    </w:lvl>
    <w:lvl w:ilvl="8" w:tplc="7CB21F12" w:tentative="1">
      <w:start w:val="1"/>
      <w:numFmt w:val="bullet"/>
      <w:lvlText w:val=""/>
      <w:lvlJc w:val="left"/>
      <w:pPr>
        <w:ind w:left="6480" w:hanging="360"/>
      </w:pPr>
      <w:rPr>
        <w:rFonts w:ascii="Wingdings" w:hAnsi="Wingdings" w:hint="default"/>
      </w:rPr>
    </w:lvl>
  </w:abstractNum>
  <w:abstractNum w:abstractNumId="5" w15:restartNumberingAfterBreak="0">
    <w:nsid w:val="1B1F247B"/>
    <w:multiLevelType w:val="hybridMultilevel"/>
    <w:tmpl w:val="0716342C"/>
    <w:lvl w:ilvl="0" w:tplc="1C02E5EA">
      <w:start w:val="1"/>
      <w:numFmt w:val="lowerRoman"/>
      <w:lvlText w:val="(%1)"/>
      <w:lvlJc w:val="left"/>
      <w:pPr>
        <w:ind w:left="1080" w:hanging="720"/>
      </w:pPr>
      <w:rPr>
        <w:rFonts w:hint="default"/>
      </w:rPr>
    </w:lvl>
    <w:lvl w:ilvl="1" w:tplc="C494033E" w:tentative="1">
      <w:start w:val="1"/>
      <w:numFmt w:val="lowerLetter"/>
      <w:lvlText w:val="%2."/>
      <w:lvlJc w:val="left"/>
      <w:pPr>
        <w:ind w:left="1440" w:hanging="360"/>
      </w:pPr>
    </w:lvl>
    <w:lvl w:ilvl="2" w:tplc="AD2AAACE" w:tentative="1">
      <w:start w:val="1"/>
      <w:numFmt w:val="lowerRoman"/>
      <w:lvlText w:val="%3."/>
      <w:lvlJc w:val="right"/>
      <w:pPr>
        <w:ind w:left="2160" w:hanging="180"/>
      </w:pPr>
    </w:lvl>
    <w:lvl w:ilvl="3" w:tplc="18D86784" w:tentative="1">
      <w:start w:val="1"/>
      <w:numFmt w:val="decimal"/>
      <w:lvlText w:val="%4."/>
      <w:lvlJc w:val="left"/>
      <w:pPr>
        <w:ind w:left="2880" w:hanging="360"/>
      </w:pPr>
    </w:lvl>
    <w:lvl w:ilvl="4" w:tplc="A35EE0B2" w:tentative="1">
      <w:start w:val="1"/>
      <w:numFmt w:val="lowerLetter"/>
      <w:lvlText w:val="%5."/>
      <w:lvlJc w:val="left"/>
      <w:pPr>
        <w:ind w:left="3600" w:hanging="360"/>
      </w:pPr>
    </w:lvl>
    <w:lvl w:ilvl="5" w:tplc="C3C4EF2A" w:tentative="1">
      <w:start w:val="1"/>
      <w:numFmt w:val="lowerRoman"/>
      <w:lvlText w:val="%6."/>
      <w:lvlJc w:val="right"/>
      <w:pPr>
        <w:ind w:left="4320" w:hanging="180"/>
      </w:pPr>
    </w:lvl>
    <w:lvl w:ilvl="6" w:tplc="DD441840" w:tentative="1">
      <w:start w:val="1"/>
      <w:numFmt w:val="decimal"/>
      <w:lvlText w:val="%7."/>
      <w:lvlJc w:val="left"/>
      <w:pPr>
        <w:ind w:left="5040" w:hanging="360"/>
      </w:pPr>
    </w:lvl>
    <w:lvl w:ilvl="7" w:tplc="C270E4C4" w:tentative="1">
      <w:start w:val="1"/>
      <w:numFmt w:val="lowerLetter"/>
      <w:lvlText w:val="%8."/>
      <w:lvlJc w:val="left"/>
      <w:pPr>
        <w:ind w:left="5760" w:hanging="360"/>
      </w:pPr>
    </w:lvl>
    <w:lvl w:ilvl="8" w:tplc="BFB86A48" w:tentative="1">
      <w:start w:val="1"/>
      <w:numFmt w:val="lowerRoman"/>
      <w:lvlText w:val="%9."/>
      <w:lvlJc w:val="right"/>
      <w:pPr>
        <w:ind w:left="6480" w:hanging="180"/>
      </w:pPr>
    </w:lvl>
  </w:abstractNum>
  <w:abstractNum w:abstractNumId="6" w15:restartNumberingAfterBreak="0">
    <w:nsid w:val="2DB65746"/>
    <w:multiLevelType w:val="hybridMultilevel"/>
    <w:tmpl w:val="0C58F3FE"/>
    <w:lvl w:ilvl="0" w:tplc="D1CACB22">
      <w:start w:val="1"/>
      <w:numFmt w:val="lowerRoman"/>
      <w:lvlText w:val="(%1)"/>
      <w:lvlJc w:val="left"/>
      <w:pPr>
        <w:ind w:left="1080" w:hanging="720"/>
      </w:pPr>
      <w:rPr>
        <w:rFonts w:hint="default"/>
      </w:rPr>
    </w:lvl>
    <w:lvl w:ilvl="1" w:tplc="70BA2E24" w:tentative="1">
      <w:start w:val="1"/>
      <w:numFmt w:val="lowerLetter"/>
      <w:lvlText w:val="%2."/>
      <w:lvlJc w:val="left"/>
      <w:pPr>
        <w:ind w:left="1440" w:hanging="360"/>
      </w:pPr>
    </w:lvl>
    <w:lvl w:ilvl="2" w:tplc="67720182" w:tentative="1">
      <w:start w:val="1"/>
      <w:numFmt w:val="lowerRoman"/>
      <w:lvlText w:val="%3."/>
      <w:lvlJc w:val="right"/>
      <w:pPr>
        <w:ind w:left="2160" w:hanging="180"/>
      </w:pPr>
    </w:lvl>
    <w:lvl w:ilvl="3" w:tplc="4EB4CF2E" w:tentative="1">
      <w:start w:val="1"/>
      <w:numFmt w:val="decimal"/>
      <w:lvlText w:val="%4."/>
      <w:lvlJc w:val="left"/>
      <w:pPr>
        <w:ind w:left="2880" w:hanging="360"/>
      </w:pPr>
    </w:lvl>
    <w:lvl w:ilvl="4" w:tplc="C12C2C48" w:tentative="1">
      <w:start w:val="1"/>
      <w:numFmt w:val="lowerLetter"/>
      <w:lvlText w:val="%5."/>
      <w:lvlJc w:val="left"/>
      <w:pPr>
        <w:ind w:left="3600" w:hanging="360"/>
      </w:pPr>
    </w:lvl>
    <w:lvl w:ilvl="5" w:tplc="4238F308" w:tentative="1">
      <w:start w:val="1"/>
      <w:numFmt w:val="lowerRoman"/>
      <w:lvlText w:val="%6."/>
      <w:lvlJc w:val="right"/>
      <w:pPr>
        <w:ind w:left="4320" w:hanging="180"/>
      </w:pPr>
    </w:lvl>
    <w:lvl w:ilvl="6" w:tplc="455EAA2A" w:tentative="1">
      <w:start w:val="1"/>
      <w:numFmt w:val="decimal"/>
      <w:lvlText w:val="%7."/>
      <w:lvlJc w:val="left"/>
      <w:pPr>
        <w:ind w:left="5040" w:hanging="360"/>
      </w:pPr>
    </w:lvl>
    <w:lvl w:ilvl="7" w:tplc="81120312" w:tentative="1">
      <w:start w:val="1"/>
      <w:numFmt w:val="lowerLetter"/>
      <w:lvlText w:val="%8."/>
      <w:lvlJc w:val="left"/>
      <w:pPr>
        <w:ind w:left="5760" w:hanging="360"/>
      </w:pPr>
    </w:lvl>
    <w:lvl w:ilvl="8" w:tplc="1070F3E6" w:tentative="1">
      <w:start w:val="1"/>
      <w:numFmt w:val="lowerRoman"/>
      <w:lvlText w:val="%9."/>
      <w:lvlJc w:val="right"/>
      <w:pPr>
        <w:ind w:left="6480" w:hanging="180"/>
      </w:pPr>
    </w:lvl>
  </w:abstractNum>
  <w:abstractNum w:abstractNumId="7" w15:restartNumberingAfterBreak="0">
    <w:nsid w:val="303A55B1"/>
    <w:multiLevelType w:val="hybridMultilevel"/>
    <w:tmpl w:val="59A452EE"/>
    <w:lvl w:ilvl="0" w:tplc="5CB06994">
      <w:start w:val="1"/>
      <w:numFmt w:val="lowerRoman"/>
      <w:lvlText w:val="(%1)"/>
      <w:lvlJc w:val="left"/>
      <w:pPr>
        <w:ind w:left="1080" w:hanging="720"/>
      </w:pPr>
      <w:rPr>
        <w:rFonts w:hint="default"/>
      </w:rPr>
    </w:lvl>
    <w:lvl w:ilvl="1" w:tplc="DC50883E" w:tentative="1">
      <w:start w:val="1"/>
      <w:numFmt w:val="lowerLetter"/>
      <w:lvlText w:val="%2."/>
      <w:lvlJc w:val="left"/>
      <w:pPr>
        <w:ind w:left="1440" w:hanging="360"/>
      </w:pPr>
    </w:lvl>
    <w:lvl w:ilvl="2" w:tplc="238C19E0" w:tentative="1">
      <w:start w:val="1"/>
      <w:numFmt w:val="lowerRoman"/>
      <w:lvlText w:val="%3."/>
      <w:lvlJc w:val="right"/>
      <w:pPr>
        <w:ind w:left="2160" w:hanging="180"/>
      </w:pPr>
    </w:lvl>
    <w:lvl w:ilvl="3" w:tplc="056424AC" w:tentative="1">
      <w:start w:val="1"/>
      <w:numFmt w:val="decimal"/>
      <w:lvlText w:val="%4."/>
      <w:lvlJc w:val="left"/>
      <w:pPr>
        <w:ind w:left="2880" w:hanging="360"/>
      </w:pPr>
    </w:lvl>
    <w:lvl w:ilvl="4" w:tplc="6340EC1A" w:tentative="1">
      <w:start w:val="1"/>
      <w:numFmt w:val="lowerLetter"/>
      <w:lvlText w:val="%5."/>
      <w:lvlJc w:val="left"/>
      <w:pPr>
        <w:ind w:left="3600" w:hanging="360"/>
      </w:pPr>
    </w:lvl>
    <w:lvl w:ilvl="5" w:tplc="2842B01E" w:tentative="1">
      <w:start w:val="1"/>
      <w:numFmt w:val="lowerRoman"/>
      <w:lvlText w:val="%6."/>
      <w:lvlJc w:val="right"/>
      <w:pPr>
        <w:ind w:left="4320" w:hanging="180"/>
      </w:pPr>
    </w:lvl>
    <w:lvl w:ilvl="6" w:tplc="EB246738" w:tentative="1">
      <w:start w:val="1"/>
      <w:numFmt w:val="decimal"/>
      <w:lvlText w:val="%7."/>
      <w:lvlJc w:val="left"/>
      <w:pPr>
        <w:ind w:left="5040" w:hanging="360"/>
      </w:pPr>
    </w:lvl>
    <w:lvl w:ilvl="7" w:tplc="42BEBDA6" w:tentative="1">
      <w:start w:val="1"/>
      <w:numFmt w:val="lowerLetter"/>
      <w:lvlText w:val="%8."/>
      <w:lvlJc w:val="left"/>
      <w:pPr>
        <w:ind w:left="5760" w:hanging="360"/>
      </w:pPr>
    </w:lvl>
    <w:lvl w:ilvl="8" w:tplc="1EAE3B32" w:tentative="1">
      <w:start w:val="1"/>
      <w:numFmt w:val="lowerRoman"/>
      <w:lvlText w:val="%9."/>
      <w:lvlJc w:val="right"/>
      <w:pPr>
        <w:ind w:left="6480" w:hanging="180"/>
      </w:pPr>
    </w:lvl>
  </w:abstractNum>
  <w:abstractNum w:abstractNumId="8" w15:restartNumberingAfterBreak="0">
    <w:nsid w:val="34F1448E"/>
    <w:multiLevelType w:val="hybridMultilevel"/>
    <w:tmpl w:val="D0AE350E"/>
    <w:lvl w:ilvl="0" w:tplc="0F988D90">
      <w:start w:val="1"/>
      <w:numFmt w:val="lowerRoman"/>
      <w:lvlText w:val="(%1)"/>
      <w:lvlJc w:val="left"/>
      <w:pPr>
        <w:ind w:left="1080" w:hanging="720"/>
      </w:pPr>
      <w:rPr>
        <w:rFonts w:hint="default"/>
      </w:rPr>
    </w:lvl>
    <w:lvl w:ilvl="1" w:tplc="35A8E3F6" w:tentative="1">
      <w:start w:val="1"/>
      <w:numFmt w:val="lowerLetter"/>
      <w:lvlText w:val="%2."/>
      <w:lvlJc w:val="left"/>
      <w:pPr>
        <w:ind w:left="1440" w:hanging="360"/>
      </w:pPr>
    </w:lvl>
    <w:lvl w:ilvl="2" w:tplc="0B0C41CC" w:tentative="1">
      <w:start w:val="1"/>
      <w:numFmt w:val="lowerRoman"/>
      <w:lvlText w:val="%3."/>
      <w:lvlJc w:val="right"/>
      <w:pPr>
        <w:ind w:left="2160" w:hanging="180"/>
      </w:pPr>
    </w:lvl>
    <w:lvl w:ilvl="3" w:tplc="A732D6B4" w:tentative="1">
      <w:start w:val="1"/>
      <w:numFmt w:val="decimal"/>
      <w:lvlText w:val="%4."/>
      <w:lvlJc w:val="left"/>
      <w:pPr>
        <w:ind w:left="2880" w:hanging="360"/>
      </w:pPr>
    </w:lvl>
    <w:lvl w:ilvl="4" w:tplc="7728CF7E" w:tentative="1">
      <w:start w:val="1"/>
      <w:numFmt w:val="lowerLetter"/>
      <w:lvlText w:val="%5."/>
      <w:lvlJc w:val="left"/>
      <w:pPr>
        <w:ind w:left="3600" w:hanging="360"/>
      </w:pPr>
    </w:lvl>
    <w:lvl w:ilvl="5" w:tplc="9CCCD880" w:tentative="1">
      <w:start w:val="1"/>
      <w:numFmt w:val="lowerRoman"/>
      <w:lvlText w:val="%6."/>
      <w:lvlJc w:val="right"/>
      <w:pPr>
        <w:ind w:left="4320" w:hanging="180"/>
      </w:pPr>
    </w:lvl>
    <w:lvl w:ilvl="6" w:tplc="5E9E7000" w:tentative="1">
      <w:start w:val="1"/>
      <w:numFmt w:val="decimal"/>
      <w:lvlText w:val="%7."/>
      <w:lvlJc w:val="left"/>
      <w:pPr>
        <w:ind w:left="5040" w:hanging="360"/>
      </w:pPr>
    </w:lvl>
    <w:lvl w:ilvl="7" w:tplc="3FB43BD0" w:tentative="1">
      <w:start w:val="1"/>
      <w:numFmt w:val="lowerLetter"/>
      <w:lvlText w:val="%8."/>
      <w:lvlJc w:val="left"/>
      <w:pPr>
        <w:ind w:left="5760" w:hanging="360"/>
      </w:pPr>
    </w:lvl>
    <w:lvl w:ilvl="8" w:tplc="134206E0" w:tentative="1">
      <w:start w:val="1"/>
      <w:numFmt w:val="lowerRoman"/>
      <w:lvlText w:val="%9."/>
      <w:lvlJc w:val="right"/>
      <w:pPr>
        <w:ind w:left="6480" w:hanging="180"/>
      </w:pPr>
    </w:lvl>
  </w:abstractNum>
  <w:abstractNum w:abstractNumId="9" w15:restartNumberingAfterBreak="0">
    <w:nsid w:val="560E1165"/>
    <w:multiLevelType w:val="hybridMultilevel"/>
    <w:tmpl w:val="D5B04EC8"/>
    <w:lvl w:ilvl="0" w:tplc="FFFFFFFF">
      <w:start w:val="1"/>
      <w:numFmt w:val="bullet"/>
      <w:lvlText w:val="·"/>
      <w:lvlJc w:val="left"/>
      <w:pPr>
        <w:ind w:left="624" w:hanging="267"/>
      </w:pPr>
      <w:rPr>
        <w:rFonts w:ascii="Symbol" w:hAnsi="Symbol" w:hint="default"/>
      </w:rPr>
    </w:lvl>
    <w:lvl w:ilvl="1" w:tplc="C8806E3E">
      <w:start w:val="1"/>
      <w:numFmt w:val="bullet"/>
      <w:lvlText w:val="o"/>
      <w:lvlJc w:val="left"/>
      <w:pPr>
        <w:ind w:left="1080" w:hanging="360"/>
      </w:pPr>
      <w:rPr>
        <w:rFonts w:ascii="Courier New" w:hAnsi="Courier New" w:cs="Courier New" w:hint="default"/>
      </w:rPr>
    </w:lvl>
    <w:lvl w:ilvl="2" w:tplc="CB22721E">
      <w:start w:val="1"/>
      <w:numFmt w:val="bullet"/>
      <w:lvlText w:val=""/>
      <w:lvlJc w:val="left"/>
      <w:pPr>
        <w:ind w:left="1800" w:hanging="360"/>
      </w:pPr>
      <w:rPr>
        <w:rFonts w:ascii="Wingdings" w:hAnsi="Wingdings" w:hint="default"/>
      </w:rPr>
    </w:lvl>
    <w:lvl w:ilvl="3" w:tplc="45E4CB2A" w:tentative="1">
      <w:start w:val="1"/>
      <w:numFmt w:val="bullet"/>
      <w:lvlText w:val=""/>
      <w:lvlJc w:val="left"/>
      <w:pPr>
        <w:ind w:left="2520" w:hanging="360"/>
      </w:pPr>
      <w:rPr>
        <w:rFonts w:ascii="Symbol" w:hAnsi="Symbol" w:hint="default"/>
      </w:rPr>
    </w:lvl>
    <w:lvl w:ilvl="4" w:tplc="BB287C62" w:tentative="1">
      <w:start w:val="1"/>
      <w:numFmt w:val="bullet"/>
      <w:lvlText w:val="o"/>
      <w:lvlJc w:val="left"/>
      <w:pPr>
        <w:ind w:left="3240" w:hanging="360"/>
      </w:pPr>
      <w:rPr>
        <w:rFonts w:ascii="Courier New" w:hAnsi="Courier New" w:cs="Courier New" w:hint="default"/>
      </w:rPr>
    </w:lvl>
    <w:lvl w:ilvl="5" w:tplc="4B9C084C" w:tentative="1">
      <w:start w:val="1"/>
      <w:numFmt w:val="bullet"/>
      <w:lvlText w:val=""/>
      <w:lvlJc w:val="left"/>
      <w:pPr>
        <w:ind w:left="3960" w:hanging="360"/>
      </w:pPr>
      <w:rPr>
        <w:rFonts w:ascii="Wingdings" w:hAnsi="Wingdings" w:hint="default"/>
      </w:rPr>
    </w:lvl>
    <w:lvl w:ilvl="6" w:tplc="92C06CDC" w:tentative="1">
      <w:start w:val="1"/>
      <w:numFmt w:val="bullet"/>
      <w:lvlText w:val=""/>
      <w:lvlJc w:val="left"/>
      <w:pPr>
        <w:ind w:left="4680" w:hanging="360"/>
      </w:pPr>
      <w:rPr>
        <w:rFonts w:ascii="Symbol" w:hAnsi="Symbol" w:hint="default"/>
      </w:rPr>
    </w:lvl>
    <w:lvl w:ilvl="7" w:tplc="C23AC17A" w:tentative="1">
      <w:start w:val="1"/>
      <w:numFmt w:val="bullet"/>
      <w:lvlText w:val="o"/>
      <w:lvlJc w:val="left"/>
      <w:pPr>
        <w:ind w:left="5400" w:hanging="360"/>
      </w:pPr>
      <w:rPr>
        <w:rFonts w:ascii="Courier New" w:hAnsi="Courier New" w:cs="Courier New" w:hint="default"/>
      </w:rPr>
    </w:lvl>
    <w:lvl w:ilvl="8" w:tplc="E50212D2" w:tentative="1">
      <w:start w:val="1"/>
      <w:numFmt w:val="bullet"/>
      <w:lvlText w:val=""/>
      <w:lvlJc w:val="left"/>
      <w:pPr>
        <w:ind w:left="6120" w:hanging="360"/>
      </w:pPr>
      <w:rPr>
        <w:rFonts w:ascii="Wingdings" w:hAnsi="Wingdings" w:hint="default"/>
      </w:rPr>
    </w:lvl>
  </w:abstractNum>
  <w:abstractNum w:abstractNumId="10" w15:restartNumberingAfterBreak="0">
    <w:nsid w:val="5695616A"/>
    <w:multiLevelType w:val="hybridMultilevel"/>
    <w:tmpl w:val="790C5C02"/>
    <w:lvl w:ilvl="0" w:tplc="671618FA">
      <w:start w:val="1"/>
      <w:numFmt w:val="lowerRoman"/>
      <w:lvlText w:val="(%1)"/>
      <w:lvlJc w:val="left"/>
      <w:pPr>
        <w:ind w:left="1080" w:hanging="720"/>
      </w:pPr>
      <w:rPr>
        <w:rFonts w:hint="default"/>
      </w:rPr>
    </w:lvl>
    <w:lvl w:ilvl="1" w:tplc="9B4C1A1C" w:tentative="1">
      <w:start w:val="1"/>
      <w:numFmt w:val="lowerLetter"/>
      <w:lvlText w:val="%2."/>
      <w:lvlJc w:val="left"/>
      <w:pPr>
        <w:ind w:left="1440" w:hanging="360"/>
      </w:pPr>
    </w:lvl>
    <w:lvl w:ilvl="2" w:tplc="E4C05D78" w:tentative="1">
      <w:start w:val="1"/>
      <w:numFmt w:val="lowerRoman"/>
      <w:lvlText w:val="%3."/>
      <w:lvlJc w:val="right"/>
      <w:pPr>
        <w:ind w:left="2160" w:hanging="180"/>
      </w:pPr>
    </w:lvl>
    <w:lvl w:ilvl="3" w:tplc="5A002978" w:tentative="1">
      <w:start w:val="1"/>
      <w:numFmt w:val="decimal"/>
      <w:lvlText w:val="%4."/>
      <w:lvlJc w:val="left"/>
      <w:pPr>
        <w:ind w:left="2880" w:hanging="360"/>
      </w:pPr>
    </w:lvl>
    <w:lvl w:ilvl="4" w:tplc="4E5A3586" w:tentative="1">
      <w:start w:val="1"/>
      <w:numFmt w:val="lowerLetter"/>
      <w:lvlText w:val="%5."/>
      <w:lvlJc w:val="left"/>
      <w:pPr>
        <w:ind w:left="3600" w:hanging="360"/>
      </w:pPr>
    </w:lvl>
    <w:lvl w:ilvl="5" w:tplc="A7DC2844" w:tentative="1">
      <w:start w:val="1"/>
      <w:numFmt w:val="lowerRoman"/>
      <w:lvlText w:val="%6."/>
      <w:lvlJc w:val="right"/>
      <w:pPr>
        <w:ind w:left="4320" w:hanging="180"/>
      </w:pPr>
    </w:lvl>
    <w:lvl w:ilvl="6" w:tplc="436C0DF2" w:tentative="1">
      <w:start w:val="1"/>
      <w:numFmt w:val="decimal"/>
      <w:lvlText w:val="%7."/>
      <w:lvlJc w:val="left"/>
      <w:pPr>
        <w:ind w:left="5040" w:hanging="360"/>
      </w:pPr>
    </w:lvl>
    <w:lvl w:ilvl="7" w:tplc="6E36AFD0" w:tentative="1">
      <w:start w:val="1"/>
      <w:numFmt w:val="lowerLetter"/>
      <w:lvlText w:val="%8."/>
      <w:lvlJc w:val="left"/>
      <w:pPr>
        <w:ind w:left="5760" w:hanging="360"/>
      </w:pPr>
    </w:lvl>
    <w:lvl w:ilvl="8" w:tplc="5984A746" w:tentative="1">
      <w:start w:val="1"/>
      <w:numFmt w:val="lowerRoman"/>
      <w:lvlText w:val="%9."/>
      <w:lvlJc w:val="right"/>
      <w:pPr>
        <w:ind w:left="6480" w:hanging="180"/>
      </w:pPr>
    </w:lvl>
  </w:abstractNum>
  <w:abstractNum w:abstractNumId="11" w15:restartNumberingAfterBreak="0">
    <w:nsid w:val="704C5705"/>
    <w:multiLevelType w:val="hybridMultilevel"/>
    <w:tmpl w:val="C7521458"/>
    <w:lvl w:ilvl="0" w:tplc="8000287E">
      <w:start w:val="1"/>
      <w:numFmt w:val="lowerRoman"/>
      <w:lvlText w:val="(%1)"/>
      <w:lvlJc w:val="left"/>
      <w:pPr>
        <w:ind w:left="1080" w:hanging="720"/>
      </w:pPr>
      <w:rPr>
        <w:rFonts w:hint="default"/>
      </w:rPr>
    </w:lvl>
    <w:lvl w:ilvl="1" w:tplc="E0C0CF4E" w:tentative="1">
      <w:start w:val="1"/>
      <w:numFmt w:val="lowerLetter"/>
      <w:lvlText w:val="%2."/>
      <w:lvlJc w:val="left"/>
      <w:pPr>
        <w:ind w:left="1440" w:hanging="360"/>
      </w:pPr>
    </w:lvl>
    <w:lvl w:ilvl="2" w:tplc="5AB06F4C" w:tentative="1">
      <w:start w:val="1"/>
      <w:numFmt w:val="lowerRoman"/>
      <w:lvlText w:val="%3."/>
      <w:lvlJc w:val="right"/>
      <w:pPr>
        <w:ind w:left="2160" w:hanging="180"/>
      </w:pPr>
    </w:lvl>
    <w:lvl w:ilvl="3" w:tplc="4A0E7EC8" w:tentative="1">
      <w:start w:val="1"/>
      <w:numFmt w:val="decimal"/>
      <w:lvlText w:val="%4."/>
      <w:lvlJc w:val="left"/>
      <w:pPr>
        <w:ind w:left="2880" w:hanging="360"/>
      </w:pPr>
    </w:lvl>
    <w:lvl w:ilvl="4" w:tplc="6218B124" w:tentative="1">
      <w:start w:val="1"/>
      <w:numFmt w:val="lowerLetter"/>
      <w:lvlText w:val="%5."/>
      <w:lvlJc w:val="left"/>
      <w:pPr>
        <w:ind w:left="3600" w:hanging="360"/>
      </w:pPr>
    </w:lvl>
    <w:lvl w:ilvl="5" w:tplc="42D0B4AC" w:tentative="1">
      <w:start w:val="1"/>
      <w:numFmt w:val="lowerRoman"/>
      <w:lvlText w:val="%6."/>
      <w:lvlJc w:val="right"/>
      <w:pPr>
        <w:ind w:left="4320" w:hanging="180"/>
      </w:pPr>
    </w:lvl>
    <w:lvl w:ilvl="6" w:tplc="DA78D554" w:tentative="1">
      <w:start w:val="1"/>
      <w:numFmt w:val="decimal"/>
      <w:lvlText w:val="%7."/>
      <w:lvlJc w:val="left"/>
      <w:pPr>
        <w:ind w:left="5040" w:hanging="360"/>
      </w:pPr>
    </w:lvl>
    <w:lvl w:ilvl="7" w:tplc="B7FA9CD6" w:tentative="1">
      <w:start w:val="1"/>
      <w:numFmt w:val="lowerLetter"/>
      <w:lvlText w:val="%8."/>
      <w:lvlJc w:val="left"/>
      <w:pPr>
        <w:ind w:left="5760" w:hanging="360"/>
      </w:pPr>
    </w:lvl>
    <w:lvl w:ilvl="8" w:tplc="48AC3C58" w:tentative="1">
      <w:start w:val="1"/>
      <w:numFmt w:val="lowerRoman"/>
      <w:lvlText w:val="%9."/>
      <w:lvlJc w:val="right"/>
      <w:pPr>
        <w:ind w:left="6480" w:hanging="180"/>
      </w:pPr>
    </w:lvl>
  </w:abstractNum>
  <w:abstractNum w:abstractNumId="12"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47997374">
    <w:abstractNumId w:val="12"/>
  </w:num>
  <w:num w:numId="2" w16cid:durableId="1392575303">
    <w:abstractNumId w:val="4"/>
  </w:num>
  <w:num w:numId="3" w16cid:durableId="611862528">
    <w:abstractNumId w:val="2"/>
  </w:num>
  <w:num w:numId="4" w16cid:durableId="454563176">
    <w:abstractNumId w:val="7"/>
  </w:num>
  <w:num w:numId="5" w16cid:durableId="1504707376">
    <w:abstractNumId w:val="6"/>
  </w:num>
  <w:num w:numId="6" w16cid:durableId="23069006">
    <w:abstractNumId w:val="1"/>
  </w:num>
  <w:num w:numId="7" w16cid:durableId="260189151">
    <w:abstractNumId w:val="10"/>
  </w:num>
  <w:num w:numId="8" w16cid:durableId="835419109">
    <w:abstractNumId w:val="5"/>
  </w:num>
  <w:num w:numId="9" w16cid:durableId="324673212">
    <w:abstractNumId w:val="8"/>
  </w:num>
  <w:num w:numId="10" w16cid:durableId="1477719093">
    <w:abstractNumId w:val="3"/>
  </w:num>
  <w:num w:numId="11" w16cid:durableId="1881631313">
    <w:abstractNumId w:val="11"/>
  </w:num>
  <w:num w:numId="12" w16cid:durableId="1327126874">
    <w:abstractNumId w:val="0"/>
  </w:num>
  <w:num w:numId="13" w16cid:durableId="978993484">
    <w:abstractNumId w:val="12"/>
  </w:num>
  <w:num w:numId="14" w16cid:durableId="1629630299">
    <w:abstractNumId w:val="12"/>
  </w:num>
  <w:num w:numId="15" w16cid:durableId="18800444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7B1"/>
    <w:rsid w:val="00001043"/>
    <w:rsid w:val="0000424F"/>
    <w:rsid w:val="000238BB"/>
    <w:rsid w:val="0005043D"/>
    <w:rsid w:val="000515BB"/>
    <w:rsid w:val="00056123"/>
    <w:rsid w:val="00062BB2"/>
    <w:rsid w:val="00062DAD"/>
    <w:rsid w:val="00076086"/>
    <w:rsid w:val="00076709"/>
    <w:rsid w:val="00090093"/>
    <w:rsid w:val="000923D8"/>
    <w:rsid w:val="00093474"/>
    <w:rsid w:val="00094CDC"/>
    <w:rsid w:val="000A05D9"/>
    <w:rsid w:val="000A1D98"/>
    <w:rsid w:val="000A3D77"/>
    <w:rsid w:val="000A7B50"/>
    <w:rsid w:val="000B03F8"/>
    <w:rsid w:val="000B165C"/>
    <w:rsid w:val="000B18E1"/>
    <w:rsid w:val="000B5C0F"/>
    <w:rsid w:val="000C7115"/>
    <w:rsid w:val="000D06B4"/>
    <w:rsid w:val="000D3E19"/>
    <w:rsid w:val="000D5E3C"/>
    <w:rsid w:val="000F404E"/>
    <w:rsid w:val="001038EF"/>
    <w:rsid w:val="00104911"/>
    <w:rsid w:val="00105126"/>
    <w:rsid w:val="00107274"/>
    <w:rsid w:val="00107873"/>
    <w:rsid w:val="001162B9"/>
    <w:rsid w:val="00123B37"/>
    <w:rsid w:val="00135344"/>
    <w:rsid w:val="00137A69"/>
    <w:rsid w:val="0014174D"/>
    <w:rsid w:val="00141FE3"/>
    <w:rsid w:val="00142009"/>
    <w:rsid w:val="00142C61"/>
    <w:rsid w:val="001513CF"/>
    <w:rsid w:val="00165330"/>
    <w:rsid w:val="00170F8F"/>
    <w:rsid w:val="00172256"/>
    <w:rsid w:val="001839AC"/>
    <w:rsid w:val="00184EB7"/>
    <w:rsid w:val="00185E07"/>
    <w:rsid w:val="00190F77"/>
    <w:rsid w:val="001A2C70"/>
    <w:rsid w:val="001A7210"/>
    <w:rsid w:val="001B3A42"/>
    <w:rsid w:val="001B7D26"/>
    <w:rsid w:val="001B7F20"/>
    <w:rsid w:val="001C0CC8"/>
    <w:rsid w:val="001D1D66"/>
    <w:rsid w:val="001E2482"/>
    <w:rsid w:val="001E60F2"/>
    <w:rsid w:val="001E7A6D"/>
    <w:rsid w:val="001F4FE0"/>
    <w:rsid w:val="0021403D"/>
    <w:rsid w:val="00214DE8"/>
    <w:rsid w:val="002233AD"/>
    <w:rsid w:val="002264A5"/>
    <w:rsid w:val="00240334"/>
    <w:rsid w:val="00243EB1"/>
    <w:rsid w:val="00247647"/>
    <w:rsid w:val="00256AE4"/>
    <w:rsid w:val="002579DA"/>
    <w:rsid w:val="00260475"/>
    <w:rsid w:val="00261A74"/>
    <w:rsid w:val="00265134"/>
    <w:rsid w:val="00266159"/>
    <w:rsid w:val="00267634"/>
    <w:rsid w:val="0027229E"/>
    <w:rsid w:val="00276BE4"/>
    <w:rsid w:val="00283583"/>
    <w:rsid w:val="00283DC7"/>
    <w:rsid w:val="00293F56"/>
    <w:rsid w:val="00294A4F"/>
    <w:rsid w:val="00297ACB"/>
    <w:rsid w:val="002A07BE"/>
    <w:rsid w:val="002A3083"/>
    <w:rsid w:val="002A4B1D"/>
    <w:rsid w:val="002B2C9B"/>
    <w:rsid w:val="002D0BF9"/>
    <w:rsid w:val="002D5643"/>
    <w:rsid w:val="002F3262"/>
    <w:rsid w:val="002F3C4C"/>
    <w:rsid w:val="0030002A"/>
    <w:rsid w:val="00301095"/>
    <w:rsid w:val="003011CA"/>
    <w:rsid w:val="00302EF3"/>
    <w:rsid w:val="00313886"/>
    <w:rsid w:val="00323444"/>
    <w:rsid w:val="00327BCF"/>
    <w:rsid w:val="003361F2"/>
    <w:rsid w:val="0034106E"/>
    <w:rsid w:val="00341F4D"/>
    <w:rsid w:val="0034557B"/>
    <w:rsid w:val="00346E1B"/>
    <w:rsid w:val="00354308"/>
    <w:rsid w:val="0035539D"/>
    <w:rsid w:val="003574F3"/>
    <w:rsid w:val="00362E37"/>
    <w:rsid w:val="00380D76"/>
    <w:rsid w:val="003825E1"/>
    <w:rsid w:val="00390173"/>
    <w:rsid w:val="00391A93"/>
    <w:rsid w:val="003A2645"/>
    <w:rsid w:val="003A6175"/>
    <w:rsid w:val="003B6B0F"/>
    <w:rsid w:val="003C2307"/>
    <w:rsid w:val="003C2833"/>
    <w:rsid w:val="003C5909"/>
    <w:rsid w:val="003D009A"/>
    <w:rsid w:val="003E27EB"/>
    <w:rsid w:val="003F18EE"/>
    <w:rsid w:val="00411B17"/>
    <w:rsid w:val="00417D04"/>
    <w:rsid w:val="00421104"/>
    <w:rsid w:val="00422569"/>
    <w:rsid w:val="004245FE"/>
    <w:rsid w:val="00426850"/>
    <w:rsid w:val="00430033"/>
    <w:rsid w:val="00430CA9"/>
    <w:rsid w:val="00443593"/>
    <w:rsid w:val="00443A26"/>
    <w:rsid w:val="004546C9"/>
    <w:rsid w:val="00460022"/>
    <w:rsid w:val="00467CCB"/>
    <w:rsid w:val="00480FBD"/>
    <w:rsid w:val="0048760B"/>
    <w:rsid w:val="00496B3C"/>
    <w:rsid w:val="004A7A03"/>
    <w:rsid w:val="004A7A65"/>
    <w:rsid w:val="004B7230"/>
    <w:rsid w:val="004C6E14"/>
    <w:rsid w:val="004D4C3E"/>
    <w:rsid w:val="004E427C"/>
    <w:rsid w:val="004F113F"/>
    <w:rsid w:val="00501DB5"/>
    <w:rsid w:val="00502B23"/>
    <w:rsid w:val="00516C3D"/>
    <w:rsid w:val="00520841"/>
    <w:rsid w:val="005257FD"/>
    <w:rsid w:val="005303C0"/>
    <w:rsid w:val="005417D0"/>
    <w:rsid w:val="005418F0"/>
    <w:rsid w:val="005421F5"/>
    <w:rsid w:val="0055100B"/>
    <w:rsid w:val="00552C90"/>
    <w:rsid w:val="00554512"/>
    <w:rsid w:val="00562F04"/>
    <w:rsid w:val="00563A28"/>
    <w:rsid w:val="00564215"/>
    <w:rsid w:val="005643BF"/>
    <w:rsid w:val="005654CB"/>
    <w:rsid w:val="00566013"/>
    <w:rsid w:val="00566282"/>
    <w:rsid w:val="00571186"/>
    <w:rsid w:val="00580048"/>
    <w:rsid w:val="005918F8"/>
    <w:rsid w:val="00592AC7"/>
    <w:rsid w:val="005A1D2C"/>
    <w:rsid w:val="005A2456"/>
    <w:rsid w:val="005A3F65"/>
    <w:rsid w:val="005B3616"/>
    <w:rsid w:val="005C17F6"/>
    <w:rsid w:val="005C2084"/>
    <w:rsid w:val="005E5B0C"/>
    <w:rsid w:val="005F1A9B"/>
    <w:rsid w:val="005F35EE"/>
    <w:rsid w:val="00600E26"/>
    <w:rsid w:val="00603060"/>
    <w:rsid w:val="00612524"/>
    <w:rsid w:val="00621610"/>
    <w:rsid w:val="00636CC5"/>
    <w:rsid w:val="006423ED"/>
    <w:rsid w:val="006437DE"/>
    <w:rsid w:val="00655B0B"/>
    <w:rsid w:val="0066168A"/>
    <w:rsid w:val="00664CBE"/>
    <w:rsid w:val="00671921"/>
    <w:rsid w:val="00673EE0"/>
    <w:rsid w:val="00683A2F"/>
    <w:rsid w:val="00684CAD"/>
    <w:rsid w:val="006A417B"/>
    <w:rsid w:val="006B03CE"/>
    <w:rsid w:val="006B303A"/>
    <w:rsid w:val="006B32E7"/>
    <w:rsid w:val="006B7793"/>
    <w:rsid w:val="006E0305"/>
    <w:rsid w:val="006E36FE"/>
    <w:rsid w:val="006E6BA2"/>
    <w:rsid w:val="006F281D"/>
    <w:rsid w:val="006F62E5"/>
    <w:rsid w:val="007017DB"/>
    <w:rsid w:val="007107DE"/>
    <w:rsid w:val="00713C29"/>
    <w:rsid w:val="00714911"/>
    <w:rsid w:val="007157B9"/>
    <w:rsid w:val="00717FAD"/>
    <w:rsid w:val="00721935"/>
    <w:rsid w:val="00736B90"/>
    <w:rsid w:val="0074515B"/>
    <w:rsid w:val="00755C78"/>
    <w:rsid w:val="00761BC1"/>
    <w:rsid w:val="0076759C"/>
    <w:rsid w:val="007679BB"/>
    <w:rsid w:val="007728EC"/>
    <w:rsid w:val="00772F0F"/>
    <w:rsid w:val="00774CFD"/>
    <w:rsid w:val="007771DB"/>
    <w:rsid w:val="007A7F51"/>
    <w:rsid w:val="007B2D4B"/>
    <w:rsid w:val="007B303C"/>
    <w:rsid w:val="007B63EC"/>
    <w:rsid w:val="007C5441"/>
    <w:rsid w:val="007C7DDF"/>
    <w:rsid w:val="007D1379"/>
    <w:rsid w:val="007E5EA7"/>
    <w:rsid w:val="007F5C79"/>
    <w:rsid w:val="00816C29"/>
    <w:rsid w:val="00821C5B"/>
    <w:rsid w:val="008252E4"/>
    <w:rsid w:val="00834979"/>
    <w:rsid w:val="00835F85"/>
    <w:rsid w:val="00844499"/>
    <w:rsid w:val="00846816"/>
    <w:rsid w:val="008479D1"/>
    <w:rsid w:val="00851251"/>
    <w:rsid w:val="0085755C"/>
    <w:rsid w:val="00861249"/>
    <w:rsid w:val="00862930"/>
    <w:rsid w:val="008633DE"/>
    <w:rsid w:val="0087005A"/>
    <w:rsid w:val="00877ACE"/>
    <w:rsid w:val="00895144"/>
    <w:rsid w:val="008955A6"/>
    <w:rsid w:val="00896511"/>
    <w:rsid w:val="008A2011"/>
    <w:rsid w:val="008B08AE"/>
    <w:rsid w:val="008C06DF"/>
    <w:rsid w:val="008C171B"/>
    <w:rsid w:val="008C40F3"/>
    <w:rsid w:val="008C64A8"/>
    <w:rsid w:val="008D2A53"/>
    <w:rsid w:val="008E180F"/>
    <w:rsid w:val="008E4A02"/>
    <w:rsid w:val="008E7530"/>
    <w:rsid w:val="008F3117"/>
    <w:rsid w:val="0090333C"/>
    <w:rsid w:val="00904C98"/>
    <w:rsid w:val="00915C8E"/>
    <w:rsid w:val="00921F92"/>
    <w:rsid w:val="009257DB"/>
    <w:rsid w:val="009320AC"/>
    <w:rsid w:val="00934DF0"/>
    <w:rsid w:val="00942794"/>
    <w:rsid w:val="009535A3"/>
    <w:rsid w:val="00956738"/>
    <w:rsid w:val="0096273B"/>
    <w:rsid w:val="009656A1"/>
    <w:rsid w:val="009700D9"/>
    <w:rsid w:val="00973B91"/>
    <w:rsid w:val="00975BE4"/>
    <w:rsid w:val="009803C7"/>
    <w:rsid w:val="009828F0"/>
    <w:rsid w:val="00992A77"/>
    <w:rsid w:val="00996B82"/>
    <w:rsid w:val="009A6CBF"/>
    <w:rsid w:val="009A70F3"/>
    <w:rsid w:val="009A7435"/>
    <w:rsid w:val="009C3BAD"/>
    <w:rsid w:val="009C79F1"/>
    <w:rsid w:val="009D037C"/>
    <w:rsid w:val="009D1035"/>
    <w:rsid w:val="009D2F0A"/>
    <w:rsid w:val="009D3030"/>
    <w:rsid w:val="009D3163"/>
    <w:rsid w:val="009D3998"/>
    <w:rsid w:val="009D3DAB"/>
    <w:rsid w:val="009E4E8B"/>
    <w:rsid w:val="009E51E5"/>
    <w:rsid w:val="009F1D79"/>
    <w:rsid w:val="009F276F"/>
    <w:rsid w:val="009F666F"/>
    <w:rsid w:val="009F767C"/>
    <w:rsid w:val="00A05A58"/>
    <w:rsid w:val="00A16BC9"/>
    <w:rsid w:val="00A20882"/>
    <w:rsid w:val="00A23EC8"/>
    <w:rsid w:val="00A243E4"/>
    <w:rsid w:val="00A268C9"/>
    <w:rsid w:val="00A3752F"/>
    <w:rsid w:val="00A427A4"/>
    <w:rsid w:val="00A574B1"/>
    <w:rsid w:val="00A65834"/>
    <w:rsid w:val="00A70F8C"/>
    <w:rsid w:val="00A7393C"/>
    <w:rsid w:val="00A77153"/>
    <w:rsid w:val="00A81A81"/>
    <w:rsid w:val="00A83678"/>
    <w:rsid w:val="00A87223"/>
    <w:rsid w:val="00A904D4"/>
    <w:rsid w:val="00A971B0"/>
    <w:rsid w:val="00AA20CF"/>
    <w:rsid w:val="00AA28A2"/>
    <w:rsid w:val="00AA371D"/>
    <w:rsid w:val="00AA4183"/>
    <w:rsid w:val="00AA56B4"/>
    <w:rsid w:val="00AA75EC"/>
    <w:rsid w:val="00AB3319"/>
    <w:rsid w:val="00AB51DE"/>
    <w:rsid w:val="00AB58FF"/>
    <w:rsid w:val="00AB675D"/>
    <w:rsid w:val="00AC13F4"/>
    <w:rsid w:val="00AD2600"/>
    <w:rsid w:val="00AD3BE1"/>
    <w:rsid w:val="00AE391C"/>
    <w:rsid w:val="00AE580D"/>
    <w:rsid w:val="00B02BF4"/>
    <w:rsid w:val="00B12D57"/>
    <w:rsid w:val="00B1538F"/>
    <w:rsid w:val="00B255C4"/>
    <w:rsid w:val="00B31059"/>
    <w:rsid w:val="00B31F3F"/>
    <w:rsid w:val="00B361D4"/>
    <w:rsid w:val="00B36B87"/>
    <w:rsid w:val="00B41C54"/>
    <w:rsid w:val="00B4230D"/>
    <w:rsid w:val="00B428BD"/>
    <w:rsid w:val="00B4556B"/>
    <w:rsid w:val="00B62333"/>
    <w:rsid w:val="00B71E15"/>
    <w:rsid w:val="00B74461"/>
    <w:rsid w:val="00B8037D"/>
    <w:rsid w:val="00B83A79"/>
    <w:rsid w:val="00B8763B"/>
    <w:rsid w:val="00B877F8"/>
    <w:rsid w:val="00B9047D"/>
    <w:rsid w:val="00B92B54"/>
    <w:rsid w:val="00B94C69"/>
    <w:rsid w:val="00BA255E"/>
    <w:rsid w:val="00BA5D62"/>
    <w:rsid w:val="00BB31E2"/>
    <w:rsid w:val="00BB72BB"/>
    <w:rsid w:val="00BB7C30"/>
    <w:rsid w:val="00BC1A37"/>
    <w:rsid w:val="00BC439D"/>
    <w:rsid w:val="00BC5C30"/>
    <w:rsid w:val="00BC7C1B"/>
    <w:rsid w:val="00BD2987"/>
    <w:rsid w:val="00BD3A5E"/>
    <w:rsid w:val="00BD3E8A"/>
    <w:rsid w:val="00BE0CEC"/>
    <w:rsid w:val="00BF638D"/>
    <w:rsid w:val="00BF6BB4"/>
    <w:rsid w:val="00C05046"/>
    <w:rsid w:val="00C1190C"/>
    <w:rsid w:val="00C13CB8"/>
    <w:rsid w:val="00C23C16"/>
    <w:rsid w:val="00C27548"/>
    <w:rsid w:val="00C36F7B"/>
    <w:rsid w:val="00C43743"/>
    <w:rsid w:val="00C45359"/>
    <w:rsid w:val="00C4740C"/>
    <w:rsid w:val="00C52EAE"/>
    <w:rsid w:val="00C54764"/>
    <w:rsid w:val="00C575A6"/>
    <w:rsid w:val="00C57CC3"/>
    <w:rsid w:val="00C63A87"/>
    <w:rsid w:val="00C6468D"/>
    <w:rsid w:val="00C6632E"/>
    <w:rsid w:val="00C73D10"/>
    <w:rsid w:val="00C8237D"/>
    <w:rsid w:val="00C95CB7"/>
    <w:rsid w:val="00CA7A41"/>
    <w:rsid w:val="00CB05FE"/>
    <w:rsid w:val="00CB6456"/>
    <w:rsid w:val="00CB667D"/>
    <w:rsid w:val="00CC28D4"/>
    <w:rsid w:val="00CC312F"/>
    <w:rsid w:val="00CC3746"/>
    <w:rsid w:val="00CD08EC"/>
    <w:rsid w:val="00CD29CB"/>
    <w:rsid w:val="00CD668E"/>
    <w:rsid w:val="00CD7541"/>
    <w:rsid w:val="00CE0C04"/>
    <w:rsid w:val="00CE0C7F"/>
    <w:rsid w:val="00CE25A7"/>
    <w:rsid w:val="00CF30C5"/>
    <w:rsid w:val="00CF5ACE"/>
    <w:rsid w:val="00CF631C"/>
    <w:rsid w:val="00CF70FB"/>
    <w:rsid w:val="00D01D36"/>
    <w:rsid w:val="00D03F6B"/>
    <w:rsid w:val="00D1389E"/>
    <w:rsid w:val="00D15A56"/>
    <w:rsid w:val="00D233F0"/>
    <w:rsid w:val="00D316A8"/>
    <w:rsid w:val="00D31B05"/>
    <w:rsid w:val="00D32BB5"/>
    <w:rsid w:val="00D331A9"/>
    <w:rsid w:val="00D3534B"/>
    <w:rsid w:val="00D43262"/>
    <w:rsid w:val="00D47AC3"/>
    <w:rsid w:val="00D50291"/>
    <w:rsid w:val="00D50E3D"/>
    <w:rsid w:val="00D56BA0"/>
    <w:rsid w:val="00D60BF8"/>
    <w:rsid w:val="00D62510"/>
    <w:rsid w:val="00D634E4"/>
    <w:rsid w:val="00D65B20"/>
    <w:rsid w:val="00D777B1"/>
    <w:rsid w:val="00D81C18"/>
    <w:rsid w:val="00D84B46"/>
    <w:rsid w:val="00D8797B"/>
    <w:rsid w:val="00D954F9"/>
    <w:rsid w:val="00DA609A"/>
    <w:rsid w:val="00DB0854"/>
    <w:rsid w:val="00DB1633"/>
    <w:rsid w:val="00DB5181"/>
    <w:rsid w:val="00DC00FC"/>
    <w:rsid w:val="00DC11C8"/>
    <w:rsid w:val="00DC28C2"/>
    <w:rsid w:val="00DC7D0F"/>
    <w:rsid w:val="00DD3C74"/>
    <w:rsid w:val="00DD574A"/>
    <w:rsid w:val="00DD7FF8"/>
    <w:rsid w:val="00DE7729"/>
    <w:rsid w:val="00DE7CEC"/>
    <w:rsid w:val="00DF1641"/>
    <w:rsid w:val="00DF4862"/>
    <w:rsid w:val="00DF54AD"/>
    <w:rsid w:val="00DF7696"/>
    <w:rsid w:val="00DF7A2B"/>
    <w:rsid w:val="00E03EB2"/>
    <w:rsid w:val="00E049E3"/>
    <w:rsid w:val="00E04EB3"/>
    <w:rsid w:val="00E06899"/>
    <w:rsid w:val="00E07171"/>
    <w:rsid w:val="00E07FD0"/>
    <w:rsid w:val="00E14CFA"/>
    <w:rsid w:val="00E14EC9"/>
    <w:rsid w:val="00E2027A"/>
    <w:rsid w:val="00E205AA"/>
    <w:rsid w:val="00E22FE4"/>
    <w:rsid w:val="00E26F55"/>
    <w:rsid w:val="00E44622"/>
    <w:rsid w:val="00E47BB7"/>
    <w:rsid w:val="00E47EF0"/>
    <w:rsid w:val="00E5193B"/>
    <w:rsid w:val="00E52162"/>
    <w:rsid w:val="00E52A87"/>
    <w:rsid w:val="00E57D64"/>
    <w:rsid w:val="00E60FBD"/>
    <w:rsid w:val="00E62432"/>
    <w:rsid w:val="00E638BD"/>
    <w:rsid w:val="00E63962"/>
    <w:rsid w:val="00E736FC"/>
    <w:rsid w:val="00E82521"/>
    <w:rsid w:val="00E83CE5"/>
    <w:rsid w:val="00E94439"/>
    <w:rsid w:val="00E9495F"/>
    <w:rsid w:val="00EC3FE5"/>
    <w:rsid w:val="00EC7E68"/>
    <w:rsid w:val="00ED3C5D"/>
    <w:rsid w:val="00ED71CE"/>
    <w:rsid w:val="00EF0EA5"/>
    <w:rsid w:val="00EF3F2B"/>
    <w:rsid w:val="00F05EF2"/>
    <w:rsid w:val="00F11493"/>
    <w:rsid w:val="00F13E2D"/>
    <w:rsid w:val="00F14AE8"/>
    <w:rsid w:val="00F16768"/>
    <w:rsid w:val="00F20D8A"/>
    <w:rsid w:val="00F31CD1"/>
    <w:rsid w:val="00F32A58"/>
    <w:rsid w:val="00F3316B"/>
    <w:rsid w:val="00F37BA3"/>
    <w:rsid w:val="00F469C3"/>
    <w:rsid w:val="00F50470"/>
    <w:rsid w:val="00F53E77"/>
    <w:rsid w:val="00F60058"/>
    <w:rsid w:val="00F61B5C"/>
    <w:rsid w:val="00F6292A"/>
    <w:rsid w:val="00F74A26"/>
    <w:rsid w:val="00F92673"/>
    <w:rsid w:val="00FB184F"/>
    <w:rsid w:val="00FB32D4"/>
    <w:rsid w:val="00FB4218"/>
    <w:rsid w:val="00FC4F36"/>
    <w:rsid w:val="00FD2277"/>
    <w:rsid w:val="00FD4FD0"/>
    <w:rsid w:val="00FF2390"/>
    <w:rsid w:val="00FF362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168D7"/>
  <w15:docId w15:val="{A23EB474-2379-4A0C-B649-79EAE8901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05C672E64441C5BC1543D934A8726C"/>
        <w:category>
          <w:name w:val="General"/>
          <w:gallery w:val="placeholder"/>
        </w:category>
        <w:types>
          <w:type w:val="bbPlcHdr"/>
        </w:types>
        <w:behaviors>
          <w:behavior w:val="content"/>
        </w:behaviors>
        <w:guid w:val="{A5A85001-3063-47A5-A99E-CB64C54BD830}"/>
      </w:docPartPr>
      <w:docPartBody>
        <w:p w:rsidR="001147A9" w:rsidRDefault="001147A9" w:rsidP="00BF58F7">
          <w:pPr>
            <w:pStyle w:val="1805C672E64441C5BC1543D934A8726C"/>
          </w:pPr>
          <w:r w:rsidRPr="00D858FE">
            <w:rPr>
              <w:rStyle w:val="PlaceholderText"/>
            </w:rPr>
            <w:t>Choose an item.</w:t>
          </w:r>
        </w:p>
      </w:docPartBody>
    </w:docPart>
    <w:docPart>
      <w:docPartPr>
        <w:name w:val="CB816ECE02F54F73806BE3C3BB463508"/>
        <w:category>
          <w:name w:val="General"/>
          <w:gallery w:val="placeholder"/>
        </w:category>
        <w:types>
          <w:type w:val="bbPlcHdr"/>
        </w:types>
        <w:behaviors>
          <w:behavior w:val="content"/>
        </w:behaviors>
        <w:guid w:val="{8198051F-7C2A-4E20-BAF9-D083E6136F09}"/>
      </w:docPartPr>
      <w:docPartBody>
        <w:p w:rsidR="001147A9" w:rsidRDefault="001147A9" w:rsidP="00BF58F7">
          <w:pPr>
            <w:pStyle w:val="CB816ECE02F54F73806BE3C3BB463508"/>
          </w:pPr>
          <w:r w:rsidRPr="00D858FE">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B254A005-EDD8-432F-8B75-5D8B824AA27D}"/>
      </w:docPartPr>
      <w:docPartBody>
        <w:p w:rsidR="001147A9" w:rsidRDefault="001147A9">
          <w:r w:rsidRPr="00925A3E">
            <w:rPr>
              <w:rStyle w:val="PlaceholderText"/>
            </w:rPr>
            <w:t>Click or tap to enter a date.</w:t>
          </w:r>
        </w:p>
      </w:docPartBody>
    </w:docPart>
    <w:docPart>
      <w:docPartPr>
        <w:name w:val="14A8069EA63149EEB76D9E934164E3A2"/>
        <w:category>
          <w:name w:val="General"/>
          <w:gallery w:val="placeholder"/>
        </w:category>
        <w:types>
          <w:type w:val="bbPlcHdr"/>
        </w:types>
        <w:behaviors>
          <w:behavior w:val="content"/>
        </w:behaviors>
        <w:guid w:val="{39008A8B-F1FB-429D-9E50-0E93D51575C8}"/>
      </w:docPartPr>
      <w:docPartBody>
        <w:p w:rsidR="001147A9" w:rsidRDefault="001147A9" w:rsidP="00AF0AC5">
          <w:pPr>
            <w:pStyle w:val="14A8069EA63149EEB76D9E934164E3A2"/>
          </w:pPr>
          <w:r w:rsidRPr="00D858FE">
            <w:rPr>
              <w:rStyle w:val="PlaceholderText"/>
            </w:rPr>
            <w:t>Choose an item.</w:t>
          </w:r>
        </w:p>
      </w:docPartBody>
    </w:docPart>
    <w:docPart>
      <w:docPartPr>
        <w:name w:val="D6903D02D7CB4A26959385EE7707C951"/>
        <w:category>
          <w:name w:val="General"/>
          <w:gallery w:val="placeholder"/>
        </w:category>
        <w:types>
          <w:type w:val="bbPlcHdr"/>
        </w:types>
        <w:behaviors>
          <w:behavior w:val="content"/>
        </w:behaviors>
        <w:guid w:val="{A11F4345-1CEE-43DC-AA5B-DF80A9B0D7E2}"/>
      </w:docPartPr>
      <w:docPartBody>
        <w:p w:rsidR="001147A9" w:rsidRDefault="001147A9" w:rsidP="00AF0AC5">
          <w:pPr>
            <w:pStyle w:val="D6903D02D7CB4A26959385EE7707C951"/>
          </w:pPr>
          <w:r w:rsidRPr="00D858FE">
            <w:rPr>
              <w:rStyle w:val="PlaceholderText"/>
            </w:rPr>
            <w:t>Choose an item.</w:t>
          </w:r>
        </w:p>
      </w:docPartBody>
    </w:docPart>
    <w:docPart>
      <w:docPartPr>
        <w:name w:val="7385936BD3214AA68227D93E09DD052D"/>
        <w:category>
          <w:name w:val="General"/>
          <w:gallery w:val="placeholder"/>
        </w:category>
        <w:types>
          <w:type w:val="bbPlcHdr"/>
        </w:types>
        <w:behaviors>
          <w:behavior w:val="content"/>
        </w:behaviors>
        <w:guid w:val="{CE04C335-C3A6-4888-BAD3-F6CEA7415421}"/>
      </w:docPartPr>
      <w:docPartBody>
        <w:p w:rsidR="001147A9" w:rsidRDefault="001147A9" w:rsidP="00AF0AC5">
          <w:pPr>
            <w:pStyle w:val="7385936BD3214AA68227D93E09DD052D"/>
          </w:pPr>
          <w:r w:rsidRPr="00D858FE">
            <w:rPr>
              <w:rStyle w:val="PlaceholderText"/>
            </w:rPr>
            <w:t>Choose an item.</w:t>
          </w:r>
        </w:p>
      </w:docPartBody>
    </w:docPart>
    <w:docPart>
      <w:docPartPr>
        <w:name w:val="0027352DFB7A4D9D9C7A2BFD2002C74E"/>
        <w:category>
          <w:name w:val="General"/>
          <w:gallery w:val="placeholder"/>
        </w:category>
        <w:types>
          <w:type w:val="bbPlcHdr"/>
        </w:types>
        <w:behaviors>
          <w:behavior w:val="content"/>
        </w:behaviors>
        <w:guid w:val="{AE6CF963-E65B-438C-B369-7D88469C9676}"/>
      </w:docPartPr>
      <w:docPartBody>
        <w:p w:rsidR="001147A9" w:rsidRDefault="001147A9" w:rsidP="00AF0AC5">
          <w:pPr>
            <w:pStyle w:val="0027352DFB7A4D9D9C7A2BFD2002C74E"/>
          </w:pPr>
          <w:r w:rsidRPr="00D858FE">
            <w:rPr>
              <w:rStyle w:val="PlaceholderText"/>
            </w:rPr>
            <w:t>Choose an item.</w:t>
          </w:r>
        </w:p>
      </w:docPartBody>
    </w:docPart>
    <w:docPart>
      <w:docPartPr>
        <w:name w:val="DB09273E2469478195D236C60BF72FA2"/>
        <w:category>
          <w:name w:val="General"/>
          <w:gallery w:val="placeholder"/>
        </w:category>
        <w:types>
          <w:type w:val="bbPlcHdr"/>
        </w:types>
        <w:behaviors>
          <w:behavior w:val="content"/>
        </w:behaviors>
        <w:guid w:val="{0499C859-A6AE-434E-9381-C7E33B6D6301}"/>
      </w:docPartPr>
      <w:docPartBody>
        <w:p w:rsidR="001147A9" w:rsidRDefault="001147A9" w:rsidP="00AF0AC5">
          <w:pPr>
            <w:pStyle w:val="DB09273E2469478195D236C60BF72FA2"/>
          </w:pPr>
          <w:r w:rsidRPr="00D858FE">
            <w:rPr>
              <w:rStyle w:val="PlaceholderText"/>
            </w:rPr>
            <w:t>Choose an item.</w:t>
          </w:r>
        </w:p>
      </w:docPartBody>
    </w:docPart>
    <w:docPart>
      <w:docPartPr>
        <w:name w:val="7648977799E94C0EB03E03CA76112D50"/>
        <w:category>
          <w:name w:val="General"/>
          <w:gallery w:val="placeholder"/>
        </w:category>
        <w:types>
          <w:type w:val="bbPlcHdr"/>
        </w:types>
        <w:behaviors>
          <w:behavior w:val="content"/>
        </w:behaviors>
        <w:guid w:val="{BDF0D434-55EF-4DE1-9254-B5D8E5606965}"/>
      </w:docPartPr>
      <w:docPartBody>
        <w:p w:rsidR="001147A9" w:rsidRDefault="001147A9" w:rsidP="00AF0AC5">
          <w:pPr>
            <w:pStyle w:val="7648977799E94C0EB03E03CA76112D50"/>
          </w:pPr>
          <w:r w:rsidRPr="00D858FE">
            <w:rPr>
              <w:rStyle w:val="PlaceholderText"/>
            </w:rPr>
            <w:t>Choose an item.</w:t>
          </w:r>
        </w:p>
      </w:docPartBody>
    </w:docPart>
    <w:docPart>
      <w:docPartPr>
        <w:name w:val="5980B78F9EE84FC8ABAA12ABA876356E"/>
        <w:category>
          <w:name w:val="General"/>
          <w:gallery w:val="placeholder"/>
        </w:category>
        <w:types>
          <w:type w:val="bbPlcHdr"/>
        </w:types>
        <w:behaviors>
          <w:behavior w:val="content"/>
        </w:behaviors>
        <w:guid w:val="{F3B6331C-F1E3-4B7D-91BA-030EC773456F}"/>
      </w:docPartPr>
      <w:docPartBody>
        <w:p w:rsidR="001147A9" w:rsidRDefault="001147A9" w:rsidP="00AF0AC5">
          <w:pPr>
            <w:pStyle w:val="5980B78F9EE84FC8ABAA12ABA876356E"/>
          </w:pPr>
          <w:r w:rsidRPr="00D858FE">
            <w:rPr>
              <w:rStyle w:val="PlaceholderText"/>
            </w:rPr>
            <w:t>Choose an item.</w:t>
          </w:r>
        </w:p>
      </w:docPartBody>
    </w:docPart>
    <w:docPart>
      <w:docPartPr>
        <w:name w:val="0333DA5F23F14BCEAC209E09774D34F6"/>
        <w:category>
          <w:name w:val="General"/>
          <w:gallery w:val="placeholder"/>
        </w:category>
        <w:types>
          <w:type w:val="bbPlcHdr"/>
        </w:types>
        <w:behaviors>
          <w:behavior w:val="content"/>
        </w:behaviors>
        <w:guid w:val="{43E65A74-72BC-4961-AAB0-2EEEA2491DE9}"/>
      </w:docPartPr>
      <w:docPartBody>
        <w:p w:rsidR="001147A9" w:rsidRDefault="001147A9" w:rsidP="00AF0AC5">
          <w:pPr>
            <w:pStyle w:val="0333DA5F23F14BCEAC209E09774D34F6"/>
          </w:pPr>
          <w:r w:rsidRPr="00D858FE">
            <w:rPr>
              <w:rStyle w:val="PlaceholderText"/>
            </w:rPr>
            <w:t>Choose an item.</w:t>
          </w:r>
        </w:p>
      </w:docPartBody>
    </w:docPart>
    <w:docPart>
      <w:docPartPr>
        <w:name w:val="F8101634D0D6477894018EAD75411752"/>
        <w:category>
          <w:name w:val="General"/>
          <w:gallery w:val="placeholder"/>
        </w:category>
        <w:types>
          <w:type w:val="bbPlcHdr"/>
        </w:types>
        <w:behaviors>
          <w:behavior w:val="content"/>
        </w:behaviors>
        <w:guid w:val="{C1C87BF2-889B-4CCD-9023-86E2C5FA2A31}"/>
      </w:docPartPr>
      <w:docPartBody>
        <w:p w:rsidR="001147A9" w:rsidRDefault="001147A9" w:rsidP="00AF0AC5">
          <w:pPr>
            <w:pStyle w:val="F8101634D0D6477894018EAD75411752"/>
          </w:pPr>
          <w:r w:rsidRPr="00D858FE">
            <w:rPr>
              <w:rStyle w:val="PlaceholderText"/>
            </w:rPr>
            <w:t>Choose an item.</w:t>
          </w:r>
        </w:p>
      </w:docPartBody>
    </w:docPart>
    <w:docPart>
      <w:docPartPr>
        <w:name w:val="D3B99056C74D4398B759C5F807B4845C"/>
        <w:category>
          <w:name w:val="General"/>
          <w:gallery w:val="placeholder"/>
        </w:category>
        <w:types>
          <w:type w:val="bbPlcHdr"/>
        </w:types>
        <w:behaviors>
          <w:behavior w:val="content"/>
        </w:behaviors>
        <w:guid w:val="{308C0F79-5BE6-4A66-AA34-F31A76028AC0}"/>
      </w:docPartPr>
      <w:docPartBody>
        <w:p w:rsidR="001147A9" w:rsidRDefault="001147A9" w:rsidP="00AF0AC5">
          <w:pPr>
            <w:pStyle w:val="D3B99056C74D4398B759C5F807B4845C"/>
          </w:pPr>
          <w:r w:rsidRPr="00D858FE">
            <w:rPr>
              <w:rStyle w:val="PlaceholderText"/>
            </w:rPr>
            <w:t>Choose an item.</w:t>
          </w:r>
        </w:p>
      </w:docPartBody>
    </w:docPart>
    <w:docPart>
      <w:docPartPr>
        <w:name w:val="BFB402FD075544A7AFF030EA8F2B4249"/>
        <w:category>
          <w:name w:val="General"/>
          <w:gallery w:val="placeholder"/>
        </w:category>
        <w:types>
          <w:type w:val="bbPlcHdr"/>
        </w:types>
        <w:behaviors>
          <w:behavior w:val="content"/>
        </w:behaviors>
        <w:guid w:val="{2AE78EA4-9D75-4808-9761-3E2D6C49DA1B}"/>
      </w:docPartPr>
      <w:docPartBody>
        <w:p w:rsidR="001147A9" w:rsidRDefault="001147A9" w:rsidP="00AF0AC5">
          <w:pPr>
            <w:pStyle w:val="BFB402FD075544A7AFF030EA8F2B4249"/>
          </w:pPr>
          <w:r w:rsidRPr="00D858FE">
            <w:rPr>
              <w:rStyle w:val="PlaceholderText"/>
            </w:rPr>
            <w:t>Choose an item.</w:t>
          </w:r>
        </w:p>
      </w:docPartBody>
    </w:docPart>
    <w:docPart>
      <w:docPartPr>
        <w:name w:val="71C0D99A207C4F44910E0299DF08D44E"/>
        <w:category>
          <w:name w:val="General"/>
          <w:gallery w:val="placeholder"/>
        </w:category>
        <w:types>
          <w:type w:val="bbPlcHdr"/>
        </w:types>
        <w:behaviors>
          <w:behavior w:val="content"/>
        </w:behaviors>
        <w:guid w:val="{7195DCCD-4CFC-4A61-B90A-DE4124F45782}"/>
      </w:docPartPr>
      <w:docPartBody>
        <w:p w:rsidR="001147A9" w:rsidRDefault="001147A9" w:rsidP="00AF0AC5">
          <w:pPr>
            <w:pStyle w:val="71C0D99A207C4F44910E0299DF08D44E"/>
          </w:pPr>
          <w:r w:rsidRPr="00D858FE">
            <w:rPr>
              <w:rStyle w:val="PlaceholderText"/>
            </w:rPr>
            <w:t>Choose an item.</w:t>
          </w:r>
        </w:p>
      </w:docPartBody>
    </w:docPart>
    <w:docPart>
      <w:docPartPr>
        <w:name w:val="C796FB26220542558C2A81DE34485313"/>
        <w:category>
          <w:name w:val="General"/>
          <w:gallery w:val="placeholder"/>
        </w:category>
        <w:types>
          <w:type w:val="bbPlcHdr"/>
        </w:types>
        <w:behaviors>
          <w:behavior w:val="content"/>
        </w:behaviors>
        <w:guid w:val="{49FC603C-1B82-4B94-93A8-74D289893508}"/>
      </w:docPartPr>
      <w:docPartBody>
        <w:p w:rsidR="001147A9" w:rsidRDefault="001147A9" w:rsidP="00AF0AC5">
          <w:pPr>
            <w:pStyle w:val="C796FB26220542558C2A81DE34485313"/>
          </w:pPr>
          <w:r w:rsidRPr="00D858FE">
            <w:rPr>
              <w:rStyle w:val="PlaceholderText"/>
            </w:rPr>
            <w:t>Choose an item.</w:t>
          </w:r>
        </w:p>
      </w:docPartBody>
    </w:docPart>
    <w:docPart>
      <w:docPartPr>
        <w:name w:val="464C7F76C5ED4B459401B55A71523716"/>
        <w:category>
          <w:name w:val="General"/>
          <w:gallery w:val="placeholder"/>
        </w:category>
        <w:types>
          <w:type w:val="bbPlcHdr"/>
        </w:types>
        <w:behaviors>
          <w:behavior w:val="content"/>
        </w:behaviors>
        <w:guid w:val="{03145D0A-5FBF-408B-AC31-02FB8B899CAC}"/>
      </w:docPartPr>
      <w:docPartBody>
        <w:p w:rsidR="001147A9" w:rsidRDefault="001147A9" w:rsidP="00AF0AC5">
          <w:pPr>
            <w:pStyle w:val="464C7F76C5ED4B459401B55A71523716"/>
          </w:pPr>
          <w:r w:rsidRPr="00D858FE">
            <w:rPr>
              <w:rStyle w:val="PlaceholderText"/>
            </w:rPr>
            <w:t>Choose an item.</w:t>
          </w:r>
        </w:p>
      </w:docPartBody>
    </w:docPart>
    <w:docPart>
      <w:docPartPr>
        <w:name w:val="5E7E924704454EBDA7B62D363A782465"/>
        <w:category>
          <w:name w:val="General"/>
          <w:gallery w:val="placeholder"/>
        </w:category>
        <w:types>
          <w:type w:val="bbPlcHdr"/>
        </w:types>
        <w:behaviors>
          <w:behavior w:val="content"/>
        </w:behaviors>
        <w:guid w:val="{328CE46E-61CD-4C12-B3EE-12788D5E43B1}"/>
      </w:docPartPr>
      <w:docPartBody>
        <w:p w:rsidR="001147A9" w:rsidRDefault="001147A9" w:rsidP="00AF0AC5">
          <w:pPr>
            <w:pStyle w:val="5E7E924704454EBDA7B62D363A782465"/>
          </w:pPr>
          <w:r w:rsidRPr="00D858FE">
            <w:rPr>
              <w:rStyle w:val="PlaceholderText"/>
            </w:rPr>
            <w:t>Choose an item.</w:t>
          </w:r>
        </w:p>
      </w:docPartBody>
    </w:docPart>
    <w:docPart>
      <w:docPartPr>
        <w:name w:val="F78E92CEA109488E93B6960C26BF0176"/>
        <w:category>
          <w:name w:val="General"/>
          <w:gallery w:val="placeholder"/>
        </w:category>
        <w:types>
          <w:type w:val="bbPlcHdr"/>
        </w:types>
        <w:behaviors>
          <w:behavior w:val="content"/>
        </w:behaviors>
        <w:guid w:val="{507FA4D7-4172-4D0E-B403-A0F9123A8958}"/>
      </w:docPartPr>
      <w:docPartBody>
        <w:p w:rsidR="001147A9" w:rsidRDefault="001147A9" w:rsidP="00AF0AC5">
          <w:pPr>
            <w:pStyle w:val="F78E92CEA109488E93B6960C26BF0176"/>
          </w:pPr>
          <w:r w:rsidRPr="00D858FE">
            <w:rPr>
              <w:rStyle w:val="PlaceholderText"/>
            </w:rPr>
            <w:t>Choose an item.</w:t>
          </w:r>
        </w:p>
      </w:docPartBody>
    </w:docPart>
    <w:docPart>
      <w:docPartPr>
        <w:name w:val="19A3EEAB3DB84406ABA1A13CDD5E3A41"/>
        <w:category>
          <w:name w:val="General"/>
          <w:gallery w:val="placeholder"/>
        </w:category>
        <w:types>
          <w:type w:val="bbPlcHdr"/>
        </w:types>
        <w:behaviors>
          <w:behavior w:val="content"/>
        </w:behaviors>
        <w:guid w:val="{8CBEFE3C-6EC2-4F0B-892F-0BDC5CC38FC4}"/>
      </w:docPartPr>
      <w:docPartBody>
        <w:p w:rsidR="001147A9" w:rsidRDefault="001147A9" w:rsidP="00AF0AC5">
          <w:pPr>
            <w:pStyle w:val="19A3EEAB3DB84406ABA1A13CDD5E3A41"/>
          </w:pPr>
          <w:r w:rsidRPr="00D858FE">
            <w:rPr>
              <w:rStyle w:val="PlaceholderText"/>
            </w:rPr>
            <w:t>Choose an item.</w:t>
          </w:r>
        </w:p>
      </w:docPartBody>
    </w:docPart>
    <w:docPart>
      <w:docPartPr>
        <w:name w:val="39029122E116421E9EE19D2FCE451710"/>
        <w:category>
          <w:name w:val="General"/>
          <w:gallery w:val="placeholder"/>
        </w:category>
        <w:types>
          <w:type w:val="bbPlcHdr"/>
        </w:types>
        <w:behaviors>
          <w:behavior w:val="content"/>
        </w:behaviors>
        <w:guid w:val="{7111C401-0652-495D-91E9-9CC5CDCAE69C}"/>
      </w:docPartPr>
      <w:docPartBody>
        <w:p w:rsidR="001147A9" w:rsidRDefault="001147A9" w:rsidP="00AF0AC5">
          <w:pPr>
            <w:pStyle w:val="39029122E116421E9EE19D2FCE451710"/>
          </w:pPr>
          <w:r w:rsidRPr="00D858FE">
            <w:rPr>
              <w:rStyle w:val="PlaceholderText"/>
            </w:rPr>
            <w:t>Choose an item.</w:t>
          </w:r>
        </w:p>
      </w:docPartBody>
    </w:docPart>
    <w:docPart>
      <w:docPartPr>
        <w:name w:val="B49FA1BBEF644AB6B201ADBCD49F2011"/>
        <w:category>
          <w:name w:val="General"/>
          <w:gallery w:val="placeholder"/>
        </w:category>
        <w:types>
          <w:type w:val="bbPlcHdr"/>
        </w:types>
        <w:behaviors>
          <w:behavior w:val="content"/>
        </w:behaviors>
        <w:guid w:val="{CF813417-D64F-4319-ACF0-524FEFC6983B}"/>
      </w:docPartPr>
      <w:docPartBody>
        <w:p w:rsidR="001147A9" w:rsidRDefault="001147A9" w:rsidP="00AF0AC5">
          <w:pPr>
            <w:pStyle w:val="B49FA1BBEF644AB6B201ADBCD49F2011"/>
          </w:pPr>
          <w:r w:rsidRPr="00D858FE">
            <w:rPr>
              <w:rStyle w:val="PlaceholderText"/>
            </w:rPr>
            <w:t>Choose an item.</w:t>
          </w:r>
        </w:p>
      </w:docPartBody>
    </w:docPart>
    <w:docPart>
      <w:docPartPr>
        <w:name w:val="0E65A7402E27484C9980564A7CA9AECE"/>
        <w:category>
          <w:name w:val="General"/>
          <w:gallery w:val="placeholder"/>
        </w:category>
        <w:types>
          <w:type w:val="bbPlcHdr"/>
        </w:types>
        <w:behaviors>
          <w:behavior w:val="content"/>
        </w:behaviors>
        <w:guid w:val="{3EC69C7A-2575-4AA5-89BE-763C65E9C68A}"/>
      </w:docPartPr>
      <w:docPartBody>
        <w:p w:rsidR="001147A9" w:rsidRDefault="001147A9" w:rsidP="00AF0AC5">
          <w:pPr>
            <w:pStyle w:val="0E65A7402E27484C9980564A7CA9AECE"/>
          </w:pPr>
          <w:r w:rsidRPr="00D858FE">
            <w:rPr>
              <w:rStyle w:val="PlaceholderText"/>
            </w:rPr>
            <w:t>Choose an item.</w:t>
          </w:r>
        </w:p>
      </w:docPartBody>
    </w:docPart>
    <w:docPart>
      <w:docPartPr>
        <w:name w:val="0B2FCB2C6D314CE59B805B4EB6683D10"/>
        <w:category>
          <w:name w:val="General"/>
          <w:gallery w:val="placeholder"/>
        </w:category>
        <w:types>
          <w:type w:val="bbPlcHdr"/>
        </w:types>
        <w:behaviors>
          <w:behavior w:val="content"/>
        </w:behaviors>
        <w:guid w:val="{6485B015-7208-42FB-B51B-D91E7951761F}"/>
      </w:docPartPr>
      <w:docPartBody>
        <w:p w:rsidR="001147A9" w:rsidRDefault="001147A9" w:rsidP="00AF0AC5">
          <w:pPr>
            <w:pStyle w:val="0B2FCB2C6D314CE59B805B4EB6683D10"/>
          </w:pPr>
          <w:r w:rsidRPr="00D858FE">
            <w:rPr>
              <w:rStyle w:val="PlaceholderText"/>
            </w:rPr>
            <w:t>Choose an item.</w:t>
          </w:r>
        </w:p>
      </w:docPartBody>
    </w:docPart>
    <w:docPart>
      <w:docPartPr>
        <w:name w:val="0796204703484FAD9B1778A33922F943"/>
        <w:category>
          <w:name w:val="General"/>
          <w:gallery w:val="placeholder"/>
        </w:category>
        <w:types>
          <w:type w:val="bbPlcHdr"/>
        </w:types>
        <w:behaviors>
          <w:behavior w:val="content"/>
        </w:behaviors>
        <w:guid w:val="{BABDF720-46D9-40FA-BFEF-86F55CFA3FDE}"/>
      </w:docPartPr>
      <w:docPartBody>
        <w:p w:rsidR="001147A9" w:rsidRDefault="001147A9" w:rsidP="00AF0AC5">
          <w:pPr>
            <w:pStyle w:val="0796204703484FAD9B1778A33922F943"/>
          </w:pPr>
          <w:r w:rsidRPr="00D858FE">
            <w:rPr>
              <w:rStyle w:val="PlaceholderText"/>
            </w:rPr>
            <w:t>Choose an item.</w:t>
          </w:r>
        </w:p>
      </w:docPartBody>
    </w:docPart>
    <w:docPart>
      <w:docPartPr>
        <w:name w:val="8AC8321E241949EC83AF3CE41EBB7F4A"/>
        <w:category>
          <w:name w:val="General"/>
          <w:gallery w:val="placeholder"/>
        </w:category>
        <w:types>
          <w:type w:val="bbPlcHdr"/>
        </w:types>
        <w:behaviors>
          <w:behavior w:val="content"/>
        </w:behaviors>
        <w:guid w:val="{9126EB6D-8A5F-4FBC-8FA5-2B26D3C636F1}"/>
      </w:docPartPr>
      <w:docPartBody>
        <w:p w:rsidR="001147A9" w:rsidRDefault="001147A9" w:rsidP="00AF0AC5">
          <w:pPr>
            <w:pStyle w:val="8AC8321E241949EC83AF3CE41EBB7F4A"/>
          </w:pPr>
          <w:r w:rsidRPr="00D858FE">
            <w:rPr>
              <w:rStyle w:val="PlaceholderText"/>
            </w:rPr>
            <w:t>Choose an item.</w:t>
          </w:r>
        </w:p>
      </w:docPartBody>
    </w:docPart>
    <w:docPart>
      <w:docPartPr>
        <w:name w:val="C1603AD6B833442189F5E9A7E1016F7D"/>
        <w:category>
          <w:name w:val="General"/>
          <w:gallery w:val="placeholder"/>
        </w:category>
        <w:types>
          <w:type w:val="bbPlcHdr"/>
        </w:types>
        <w:behaviors>
          <w:behavior w:val="content"/>
        </w:behaviors>
        <w:guid w:val="{06A71F99-6908-407E-B298-3AF9A8B067CC}"/>
      </w:docPartPr>
      <w:docPartBody>
        <w:p w:rsidR="001147A9" w:rsidRDefault="001147A9" w:rsidP="00AF0AC5">
          <w:pPr>
            <w:pStyle w:val="C1603AD6B833442189F5E9A7E1016F7D"/>
          </w:pPr>
          <w:r w:rsidRPr="00D858FE">
            <w:rPr>
              <w:rStyle w:val="PlaceholderText"/>
            </w:rPr>
            <w:t>Choose an item.</w:t>
          </w:r>
        </w:p>
      </w:docPartBody>
    </w:docPart>
    <w:docPart>
      <w:docPartPr>
        <w:name w:val="24A8B5F00EBA46D4BCB25B215B1B5A2D"/>
        <w:category>
          <w:name w:val="General"/>
          <w:gallery w:val="placeholder"/>
        </w:category>
        <w:types>
          <w:type w:val="bbPlcHdr"/>
        </w:types>
        <w:behaviors>
          <w:behavior w:val="content"/>
        </w:behaviors>
        <w:guid w:val="{F20EFC00-5364-4750-8FD4-1A5704088BCD}"/>
      </w:docPartPr>
      <w:docPartBody>
        <w:p w:rsidR="001147A9" w:rsidRDefault="001147A9" w:rsidP="00AF0AC5">
          <w:pPr>
            <w:pStyle w:val="24A8B5F00EBA46D4BCB25B215B1B5A2D"/>
          </w:pPr>
          <w:r w:rsidRPr="00D858FE">
            <w:rPr>
              <w:rStyle w:val="PlaceholderText"/>
            </w:rPr>
            <w:t>Choose an item.</w:t>
          </w:r>
        </w:p>
      </w:docPartBody>
    </w:docPart>
    <w:docPart>
      <w:docPartPr>
        <w:name w:val="B1CA7A6A0C424367A7F7EF2BC1FBE9EC"/>
        <w:category>
          <w:name w:val="General"/>
          <w:gallery w:val="placeholder"/>
        </w:category>
        <w:types>
          <w:type w:val="bbPlcHdr"/>
        </w:types>
        <w:behaviors>
          <w:behavior w:val="content"/>
        </w:behaviors>
        <w:guid w:val="{7FDF35F8-1110-4C21-B91D-3C751E8AC426}"/>
      </w:docPartPr>
      <w:docPartBody>
        <w:p w:rsidR="001147A9" w:rsidRDefault="001147A9" w:rsidP="00AF0AC5">
          <w:pPr>
            <w:pStyle w:val="B1CA7A6A0C424367A7F7EF2BC1FBE9EC"/>
          </w:pPr>
          <w:r w:rsidRPr="00D858FE">
            <w:rPr>
              <w:rStyle w:val="PlaceholderText"/>
            </w:rPr>
            <w:t>Choose an item.</w:t>
          </w:r>
        </w:p>
      </w:docPartBody>
    </w:docPart>
    <w:docPart>
      <w:docPartPr>
        <w:name w:val="3612D0747B954521BA405834C37F0222"/>
        <w:category>
          <w:name w:val="General"/>
          <w:gallery w:val="placeholder"/>
        </w:category>
        <w:types>
          <w:type w:val="bbPlcHdr"/>
        </w:types>
        <w:behaviors>
          <w:behavior w:val="content"/>
        </w:behaviors>
        <w:guid w:val="{B9AE27D0-8DE4-4344-8549-87DCD5CC0E6B}"/>
      </w:docPartPr>
      <w:docPartBody>
        <w:p w:rsidR="001147A9" w:rsidRDefault="001147A9" w:rsidP="00AF0AC5">
          <w:pPr>
            <w:pStyle w:val="3612D0747B954521BA405834C37F0222"/>
          </w:pPr>
          <w:r w:rsidRPr="00D858FE">
            <w:rPr>
              <w:rStyle w:val="PlaceholderText"/>
            </w:rPr>
            <w:t>Choose an item.</w:t>
          </w:r>
        </w:p>
      </w:docPartBody>
    </w:docPart>
    <w:docPart>
      <w:docPartPr>
        <w:name w:val="1B0BF19985184F1B84131726A197AC83"/>
        <w:category>
          <w:name w:val="General"/>
          <w:gallery w:val="placeholder"/>
        </w:category>
        <w:types>
          <w:type w:val="bbPlcHdr"/>
        </w:types>
        <w:behaviors>
          <w:behavior w:val="content"/>
        </w:behaviors>
        <w:guid w:val="{DC4BF79F-9338-4170-AB4B-902F8C607E05}"/>
      </w:docPartPr>
      <w:docPartBody>
        <w:p w:rsidR="001147A9" w:rsidRDefault="001147A9" w:rsidP="00AF0AC5">
          <w:pPr>
            <w:pStyle w:val="1B0BF19985184F1B84131726A197AC83"/>
          </w:pPr>
          <w:r w:rsidRPr="00D858FE">
            <w:rPr>
              <w:rStyle w:val="PlaceholderText"/>
            </w:rPr>
            <w:t>Choose an item.</w:t>
          </w:r>
        </w:p>
      </w:docPartBody>
    </w:docPart>
    <w:docPart>
      <w:docPartPr>
        <w:name w:val="64F631497A2649F197A627AEB166538F"/>
        <w:category>
          <w:name w:val="General"/>
          <w:gallery w:val="placeholder"/>
        </w:category>
        <w:types>
          <w:type w:val="bbPlcHdr"/>
        </w:types>
        <w:behaviors>
          <w:behavior w:val="content"/>
        </w:behaviors>
        <w:guid w:val="{CF3930B2-EDDC-4888-B42A-0D479E3802A1}"/>
      </w:docPartPr>
      <w:docPartBody>
        <w:p w:rsidR="001147A9" w:rsidRDefault="001147A9" w:rsidP="00AF0AC5">
          <w:pPr>
            <w:pStyle w:val="64F631497A2649F197A627AEB166538F"/>
          </w:pPr>
          <w:r w:rsidRPr="00D858FE">
            <w:rPr>
              <w:rStyle w:val="PlaceholderText"/>
            </w:rPr>
            <w:t>Choose an item.</w:t>
          </w:r>
        </w:p>
      </w:docPartBody>
    </w:docPart>
    <w:docPart>
      <w:docPartPr>
        <w:name w:val="F735EA9C2FD74ECCADEA5D4CB2BB5024"/>
        <w:category>
          <w:name w:val="General"/>
          <w:gallery w:val="placeholder"/>
        </w:category>
        <w:types>
          <w:type w:val="bbPlcHdr"/>
        </w:types>
        <w:behaviors>
          <w:behavior w:val="content"/>
        </w:behaviors>
        <w:guid w:val="{FCDA5FB0-EA2C-4818-98B4-F48F8A31FB16}"/>
      </w:docPartPr>
      <w:docPartBody>
        <w:p w:rsidR="001147A9" w:rsidRDefault="001147A9" w:rsidP="00AF0AC5">
          <w:pPr>
            <w:pStyle w:val="F735EA9C2FD74ECCADEA5D4CB2BB5024"/>
          </w:pPr>
          <w:r w:rsidRPr="00D858FE">
            <w:rPr>
              <w:rStyle w:val="PlaceholderText"/>
            </w:rPr>
            <w:t>Choose an item.</w:t>
          </w:r>
        </w:p>
      </w:docPartBody>
    </w:docPart>
    <w:docPart>
      <w:docPartPr>
        <w:name w:val="B0E4930CCEFD4CDCA51C4E097F4BA3F1"/>
        <w:category>
          <w:name w:val="General"/>
          <w:gallery w:val="placeholder"/>
        </w:category>
        <w:types>
          <w:type w:val="bbPlcHdr"/>
        </w:types>
        <w:behaviors>
          <w:behavior w:val="content"/>
        </w:behaviors>
        <w:guid w:val="{088E76B3-C490-4018-AE96-E0F28826336D}"/>
      </w:docPartPr>
      <w:docPartBody>
        <w:p w:rsidR="001147A9" w:rsidRDefault="001147A9" w:rsidP="00AF0AC5">
          <w:pPr>
            <w:pStyle w:val="B0E4930CCEFD4CDCA51C4E097F4BA3F1"/>
          </w:pPr>
          <w:r w:rsidRPr="00D858FE">
            <w:rPr>
              <w:rStyle w:val="PlaceholderText"/>
            </w:rPr>
            <w:t>Choose an item.</w:t>
          </w:r>
        </w:p>
      </w:docPartBody>
    </w:docPart>
    <w:docPart>
      <w:docPartPr>
        <w:name w:val="32D6DA20046C4C4B9F0C0488E89FDA30"/>
        <w:category>
          <w:name w:val="General"/>
          <w:gallery w:val="placeholder"/>
        </w:category>
        <w:types>
          <w:type w:val="bbPlcHdr"/>
        </w:types>
        <w:behaviors>
          <w:behavior w:val="content"/>
        </w:behaviors>
        <w:guid w:val="{EEF7D770-D009-4668-95D7-FEA2E07799CC}"/>
      </w:docPartPr>
      <w:docPartBody>
        <w:p w:rsidR="001147A9" w:rsidRDefault="001147A9" w:rsidP="00AF0AC5">
          <w:pPr>
            <w:pStyle w:val="32D6DA20046C4C4B9F0C0488E89FDA30"/>
          </w:pPr>
          <w:r w:rsidRPr="00D858FE">
            <w:rPr>
              <w:rStyle w:val="PlaceholderText"/>
            </w:rPr>
            <w:t>Choose an item.</w:t>
          </w:r>
        </w:p>
      </w:docPartBody>
    </w:docPart>
    <w:docPart>
      <w:docPartPr>
        <w:name w:val="7C2AE2A0EA814529846EC226145BF664"/>
        <w:category>
          <w:name w:val="General"/>
          <w:gallery w:val="placeholder"/>
        </w:category>
        <w:types>
          <w:type w:val="bbPlcHdr"/>
        </w:types>
        <w:behaviors>
          <w:behavior w:val="content"/>
        </w:behaviors>
        <w:guid w:val="{D1817399-48F6-4B28-BD88-80E32441E481}"/>
      </w:docPartPr>
      <w:docPartBody>
        <w:p w:rsidR="001147A9" w:rsidRDefault="001147A9" w:rsidP="00AF0AC5">
          <w:pPr>
            <w:pStyle w:val="7C2AE2A0EA814529846EC226145BF664"/>
          </w:pPr>
          <w:r w:rsidRPr="00D858FE">
            <w:rPr>
              <w:rStyle w:val="PlaceholderText"/>
            </w:rPr>
            <w:t>Choose an item.</w:t>
          </w:r>
        </w:p>
      </w:docPartBody>
    </w:docPart>
    <w:docPart>
      <w:docPartPr>
        <w:name w:val="DB1F197D31AB4DD8B1F043DF8608216C"/>
        <w:category>
          <w:name w:val="General"/>
          <w:gallery w:val="placeholder"/>
        </w:category>
        <w:types>
          <w:type w:val="bbPlcHdr"/>
        </w:types>
        <w:behaviors>
          <w:behavior w:val="content"/>
        </w:behaviors>
        <w:guid w:val="{2BD71507-1A63-44AD-9BF2-C6A61D91B0A9}"/>
      </w:docPartPr>
      <w:docPartBody>
        <w:p w:rsidR="001147A9" w:rsidRDefault="001147A9" w:rsidP="00AF0AC5">
          <w:pPr>
            <w:pStyle w:val="DB1F197D31AB4DD8B1F043DF8608216C"/>
          </w:pPr>
          <w:r w:rsidRPr="00D858FE">
            <w:rPr>
              <w:rStyle w:val="PlaceholderText"/>
            </w:rPr>
            <w:t>Choose an item.</w:t>
          </w:r>
        </w:p>
      </w:docPartBody>
    </w:docPart>
    <w:docPart>
      <w:docPartPr>
        <w:name w:val="5C4E674F84954041BBA2F42BB8762BDF"/>
        <w:category>
          <w:name w:val="General"/>
          <w:gallery w:val="placeholder"/>
        </w:category>
        <w:types>
          <w:type w:val="bbPlcHdr"/>
        </w:types>
        <w:behaviors>
          <w:behavior w:val="content"/>
        </w:behaviors>
        <w:guid w:val="{7CBCC643-62D5-4E2A-8183-7FA9F3AD6E39}"/>
      </w:docPartPr>
      <w:docPartBody>
        <w:p w:rsidR="001147A9" w:rsidRDefault="001147A9" w:rsidP="00AF0AC5">
          <w:pPr>
            <w:pStyle w:val="5C4E674F84954041BBA2F42BB8762BDF"/>
          </w:pPr>
          <w:r w:rsidRPr="00D858FE">
            <w:rPr>
              <w:rStyle w:val="PlaceholderText"/>
            </w:rPr>
            <w:t>Choose an item.</w:t>
          </w:r>
        </w:p>
      </w:docPartBody>
    </w:docPart>
    <w:docPart>
      <w:docPartPr>
        <w:name w:val="F5A9A8B4DC84401A81B56F9B990A0C5C"/>
        <w:category>
          <w:name w:val="General"/>
          <w:gallery w:val="placeholder"/>
        </w:category>
        <w:types>
          <w:type w:val="bbPlcHdr"/>
        </w:types>
        <w:behaviors>
          <w:behavior w:val="content"/>
        </w:behaviors>
        <w:guid w:val="{FF94BE03-B0CF-4828-A48D-46C2CF902CFE}"/>
      </w:docPartPr>
      <w:docPartBody>
        <w:p w:rsidR="001147A9" w:rsidRDefault="001147A9" w:rsidP="00AF0AC5">
          <w:pPr>
            <w:pStyle w:val="F5A9A8B4DC84401A81B56F9B990A0C5C"/>
          </w:pPr>
          <w:r w:rsidRPr="00D858FE">
            <w:rPr>
              <w:rStyle w:val="PlaceholderText"/>
            </w:rPr>
            <w:t>Choose an item.</w:t>
          </w:r>
        </w:p>
      </w:docPartBody>
    </w:docPart>
    <w:docPart>
      <w:docPartPr>
        <w:name w:val="A92034DA58414232B74EE80A55195F29"/>
        <w:category>
          <w:name w:val="General"/>
          <w:gallery w:val="placeholder"/>
        </w:category>
        <w:types>
          <w:type w:val="bbPlcHdr"/>
        </w:types>
        <w:behaviors>
          <w:behavior w:val="content"/>
        </w:behaviors>
        <w:guid w:val="{4EFF8CDE-B65E-4790-B530-A0A714AB354D}"/>
      </w:docPartPr>
      <w:docPartBody>
        <w:p w:rsidR="001147A9" w:rsidRDefault="001147A9" w:rsidP="00AF0AC5">
          <w:pPr>
            <w:pStyle w:val="A92034DA58414232B74EE80A55195F29"/>
          </w:pPr>
          <w:r w:rsidRPr="00D858FE">
            <w:rPr>
              <w:rStyle w:val="PlaceholderText"/>
            </w:rPr>
            <w:t>Choose an item.</w:t>
          </w:r>
        </w:p>
      </w:docPartBody>
    </w:docPart>
    <w:docPart>
      <w:docPartPr>
        <w:name w:val="EE51730BBA604F2EA14BF3070ACEBEAC"/>
        <w:category>
          <w:name w:val="General"/>
          <w:gallery w:val="placeholder"/>
        </w:category>
        <w:types>
          <w:type w:val="bbPlcHdr"/>
        </w:types>
        <w:behaviors>
          <w:behavior w:val="content"/>
        </w:behaviors>
        <w:guid w:val="{48FF2947-3A01-428A-A123-9F812CE96A20}"/>
      </w:docPartPr>
      <w:docPartBody>
        <w:p w:rsidR="001147A9" w:rsidRDefault="001147A9" w:rsidP="00AF0AC5">
          <w:pPr>
            <w:pStyle w:val="EE51730BBA604F2EA14BF3070ACEBEAC"/>
          </w:pPr>
          <w:r w:rsidRPr="00D858FE">
            <w:rPr>
              <w:rStyle w:val="PlaceholderText"/>
            </w:rPr>
            <w:t>Choose an item.</w:t>
          </w:r>
        </w:p>
      </w:docPartBody>
    </w:docPart>
    <w:docPart>
      <w:docPartPr>
        <w:name w:val="3E7DA6D4D488433DAA2BE3C0C665AE37"/>
        <w:category>
          <w:name w:val="General"/>
          <w:gallery w:val="placeholder"/>
        </w:category>
        <w:types>
          <w:type w:val="bbPlcHdr"/>
        </w:types>
        <w:behaviors>
          <w:behavior w:val="content"/>
        </w:behaviors>
        <w:guid w:val="{17BDF500-113F-4786-AFB7-B63DF12E5BF3}"/>
      </w:docPartPr>
      <w:docPartBody>
        <w:p w:rsidR="001147A9" w:rsidRDefault="001147A9" w:rsidP="00AF0AC5">
          <w:pPr>
            <w:pStyle w:val="3E7DA6D4D488433DAA2BE3C0C665AE37"/>
          </w:pPr>
          <w:r w:rsidRPr="00D858FE">
            <w:rPr>
              <w:rStyle w:val="PlaceholderText"/>
            </w:rPr>
            <w:t>Choose an item.</w:t>
          </w:r>
        </w:p>
      </w:docPartBody>
    </w:docPart>
    <w:docPart>
      <w:docPartPr>
        <w:name w:val="8ACB8D2F0BC64BE2BDA9B4EA2B97B17B"/>
        <w:category>
          <w:name w:val="General"/>
          <w:gallery w:val="placeholder"/>
        </w:category>
        <w:types>
          <w:type w:val="bbPlcHdr"/>
        </w:types>
        <w:behaviors>
          <w:behavior w:val="content"/>
        </w:behaviors>
        <w:guid w:val="{1041DD13-E152-488D-9B1E-5DE8DE7ACA28}"/>
      </w:docPartPr>
      <w:docPartBody>
        <w:p w:rsidR="001147A9" w:rsidRDefault="001147A9" w:rsidP="00AF0AC5">
          <w:pPr>
            <w:pStyle w:val="8ACB8D2F0BC64BE2BDA9B4EA2B97B17B"/>
          </w:pPr>
          <w:r w:rsidRPr="00D858FE">
            <w:rPr>
              <w:rStyle w:val="PlaceholderText"/>
            </w:rPr>
            <w:t>Choose an item.</w:t>
          </w:r>
        </w:p>
      </w:docPartBody>
    </w:docPart>
    <w:docPart>
      <w:docPartPr>
        <w:name w:val="2006D617159A4DBD950ADA2AF1263BED"/>
        <w:category>
          <w:name w:val="General"/>
          <w:gallery w:val="placeholder"/>
        </w:category>
        <w:types>
          <w:type w:val="bbPlcHdr"/>
        </w:types>
        <w:behaviors>
          <w:behavior w:val="content"/>
        </w:behaviors>
        <w:guid w:val="{4008478D-74A8-4031-8566-27C58DEC6FA5}"/>
      </w:docPartPr>
      <w:docPartBody>
        <w:p w:rsidR="001147A9" w:rsidRDefault="001147A9" w:rsidP="00AF0AC5">
          <w:pPr>
            <w:pStyle w:val="2006D617159A4DBD950ADA2AF1263BED"/>
          </w:pPr>
          <w:r w:rsidRPr="00D858FE">
            <w:rPr>
              <w:rStyle w:val="PlaceholderText"/>
            </w:rPr>
            <w:t>Choose an item.</w:t>
          </w:r>
        </w:p>
      </w:docPartBody>
    </w:docPart>
    <w:docPart>
      <w:docPartPr>
        <w:name w:val="112FA60B6F004B3AAAF3EFAFA0AFABF5"/>
        <w:category>
          <w:name w:val="General"/>
          <w:gallery w:val="placeholder"/>
        </w:category>
        <w:types>
          <w:type w:val="bbPlcHdr"/>
        </w:types>
        <w:behaviors>
          <w:behavior w:val="content"/>
        </w:behaviors>
        <w:guid w:val="{17F4652F-79C3-432A-A311-0B7C451A2892}"/>
      </w:docPartPr>
      <w:docPartBody>
        <w:p w:rsidR="001147A9" w:rsidRDefault="001147A9" w:rsidP="00AF0AC5">
          <w:pPr>
            <w:pStyle w:val="112FA60B6F004B3AAAF3EFAFA0AFABF5"/>
          </w:pPr>
          <w:r w:rsidRPr="00D858FE">
            <w:rPr>
              <w:rStyle w:val="PlaceholderText"/>
            </w:rPr>
            <w:t>Choose an item.</w:t>
          </w:r>
        </w:p>
      </w:docPartBody>
    </w:docPart>
    <w:docPart>
      <w:docPartPr>
        <w:name w:val="72D173DF183F466F90692AF84945A83C"/>
        <w:category>
          <w:name w:val="General"/>
          <w:gallery w:val="placeholder"/>
        </w:category>
        <w:types>
          <w:type w:val="bbPlcHdr"/>
        </w:types>
        <w:behaviors>
          <w:behavior w:val="content"/>
        </w:behaviors>
        <w:guid w:val="{F2840F31-42E0-4DDA-B1B1-152F12986A4C}"/>
      </w:docPartPr>
      <w:docPartBody>
        <w:p w:rsidR="001147A9" w:rsidRDefault="001147A9" w:rsidP="00AF0AC5">
          <w:pPr>
            <w:pStyle w:val="72D173DF183F466F90692AF84945A83C"/>
          </w:pPr>
          <w:r w:rsidRPr="00D858FE">
            <w:rPr>
              <w:rStyle w:val="PlaceholderText"/>
            </w:rPr>
            <w:t>Choose an item.</w:t>
          </w:r>
        </w:p>
      </w:docPartBody>
    </w:docPart>
    <w:docPart>
      <w:docPartPr>
        <w:name w:val="271CCD19BBA84223815FDA37A85F782D"/>
        <w:category>
          <w:name w:val="General"/>
          <w:gallery w:val="placeholder"/>
        </w:category>
        <w:types>
          <w:type w:val="bbPlcHdr"/>
        </w:types>
        <w:behaviors>
          <w:behavior w:val="content"/>
        </w:behaviors>
        <w:guid w:val="{5E7034C9-CF05-4120-9DAF-E68C76C0AAE8}"/>
      </w:docPartPr>
      <w:docPartBody>
        <w:p w:rsidR="001147A9" w:rsidRDefault="001147A9" w:rsidP="00AF0AC5">
          <w:pPr>
            <w:pStyle w:val="271CCD19BBA84223815FDA37A85F782D"/>
          </w:pPr>
          <w:r w:rsidRPr="00D858FE">
            <w:rPr>
              <w:rStyle w:val="PlaceholderText"/>
            </w:rPr>
            <w:t>Choose an item.</w:t>
          </w:r>
        </w:p>
      </w:docPartBody>
    </w:docPart>
    <w:docPart>
      <w:docPartPr>
        <w:name w:val="E68977315BA747D8A554FB0E67CB3C8B"/>
        <w:category>
          <w:name w:val="General"/>
          <w:gallery w:val="placeholder"/>
        </w:category>
        <w:types>
          <w:type w:val="bbPlcHdr"/>
        </w:types>
        <w:behaviors>
          <w:behavior w:val="content"/>
        </w:behaviors>
        <w:guid w:val="{1510DFD5-6853-4B69-BF4A-78E4AF980FEC}"/>
      </w:docPartPr>
      <w:docPartBody>
        <w:p w:rsidR="001147A9" w:rsidRDefault="001147A9" w:rsidP="00AF0AC5">
          <w:pPr>
            <w:pStyle w:val="E68977315BA747D8A554FB0E67CB3C8B"/>
          </w:pPr>
          <w:r w:rsidRPr="00D858FE">
            <w:rPr>
              <w:rStyle w:val="PlaceholderText"/>
            </w:rPr>
            <w:t>Choose an item.</w:t>
          </w:r>
        </w:p>
      </w:docPartBody>
    </w:docPart>
    <w:docPart>
      <w:docPartPr>
        <w:name w:val="95F4EF9A18D74BA2A2A1CEA17D502AAE"/>
        <w:category>
          <w:name w:val="General"/>
          <w:gallery w:val="placeholder"/>
        </w:category>
        <w:types>
          <w:type w:val="bbPlcHdr"/>
        </w:types>
        <w:behaviors>
          <w:behavior w:val="content"/>
        </w:behaviors>
        <w:guid w:val="{57BF77AF-B3D7-478F-BBF0-21B8FCB06709}"/>
      </w:docPartPr>
      <w:docPartBody>
        <w:p w:rsidR="001147A9" w:rsidRDefault="001147A9" w:rsidP="00AF0AC5">
          <w:pPr>
            <w:pStyle w:val="95F4EF9A18D74BA2A2A1CEA17D502AAE"/>
          </w:pPr>
          <w:r w:rsidRPr="00D858FE">
            <w:rPr>
              <w:rStyle w:val="PlaceholderText"/>
            </w:rPr>
            <w:t>Choose an item.</w:t>
          </w:r>
        </w:p>
      </w:docPartBody>
    </w:docPart>
    <w:docPart>
      <w:docPartPr>
        <w:name w:val="6B956414F14542D98305499D2BA20642"/>
        <w:category>
          <w:name w:val="General"/>
          <w:gallery w:val="placeholder"/>
        </w:category>
        <w:types>
          <w:type w:val="bbPlcHdr"/>
        </w:types>
        <w:behaviors>
          <w:behavior w:val="content"/>
        </w:behaviors>
        <w:guid w:val="{A0715352-8753-49ED-9FFD-117769A277D8}"/>
      </w:docPartPr>
      <w:docPartBody>
        <w:p w:rsidR="001147A9" w:rsidRDefault="001147A9" w:rsidP="00AF0AC5">
          <w:pPr>
            <w:pStyle w:val="6B956414F14542D98305499D2BA20642"/>
          </w:pPr>
          <w:r w:rsidRPr="00D858FE">
            <w:rPr>
              <w:rStyle w:val="PlaceholderText"/>
            </w:rPr>
            <w:t>Choose an item.</w:t>
          </w:r>
        </w:p>
      </w:docPartBody>
    </w:docPart>
    <w:docPart>
      <w:docPartPr>
        <w:name w:val="FC2B6C6766C44F1B8CB1598063AAB823"/>
        <w:category>
          <w:name w:val="General"/>
          <w:gallery w:val="placeholder"/>
        </w:category>
        <w:types>
          <w:type w:val="bbPlcHdr"/>
        </w:types>
        <w:behaviors>
          <w:behavior w:val="content"/>
        </w:behaviors>
        <w:guid w:val="{1971FECA-194D-485A-84E0-869E06F453E5}"/>
      </w:docPartPr>
      <w:docPartBody>
        <w:p w:rsidR="001147A9" w:rsidRDefault="001147A9" w:rsidP="00AF0AC5">
          <w:pPr>
            <w:pStyle w:val="FC2B6C6766C44F1B8CB1598063AAB823"/>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1147A9"/>
    <w:rsid w:val="00103DC4"/>
    <w:rsid w:val="001147A9"/>
    <w:rsid w:val="004E427C"/>
    <w:rsid w:val="005E5B0C"/>
    <w:rsid w:val="007750D4"/>
    <w:rsid w:val="00915C8E"/>
    <w:rsid w:val="00992A77"/>
    <w:rsid w:val="00AA4183"/>
    <w:rsid w:val="00B30D77"/>
    <w:rsid w:val="00C1190C"/>
    <w:rsid w:val="00D62510"/>
    <w:rsid w:val="00E47EF0"/>
    <w:rsid w:val="00F14AE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1805C672E64441C5BC1543D934A8726C">
    <w:name w:val="1805C672E64441C5BC1543D934A8726C"/>
    <w:rsid w:val="00BF58F7"/>
  </w:style>
  <w:style w:type="paragraph" w:customStyle="1" w:styleId="CB816ECE02F54F73806BE3C3BB463508">
    <w:name w:val="CB816ECE02F54F73806BE3C3BB463508"/>
    <w:rsid w:val="00BF58F7"/>
  </w:style>
  <w:style w:type="paragraph" w:customStyle="1" w:styleId="14A8069EA63149EEB76D9E934164E3A2">
    <w:name w:val="14A8069EA63149EEB76D9E934164E3A2"/>
    <w:rsid w:val="00AF0AC5"/>
  </w:style>
  <w:style w:type="paragraph" w:customStyle="1" w:styleId="D6903D02D7CB4A26959385EE7707C951">
    <w:name w:val="D6903D02D7CB4A26959385EE7707C951"/>
    <w:rsid w:val="00AF0AC5"/>
  </w:style>
  <w:style w:type="paragraph" w:customStyle="1" w:styleId="7385936BD3214AA68227D93E09DD052D">
    <w:name w:val="7385936BD3214AA68227D93E09DD052D"/>
    <w:rsid w:val="00AF0AC5"/>
  </w:style>
  <w:style w:type="paragraph" w:customStyle="1" w:styleId="0027352DFB7A4D9D9C7A2BFD2002C74E">
    <w:name w:val="0027352DFB7A4D9D9C7A2BFD2002C74E"/>
    <w:rsid w:val="00AF0AC5"/>
  </w:style>
  <w:style w:type="paragraph" w:customStyle="1" w:styleId="DB09273E2469478195D236C60BF72FA2">
    <w:name w:val="DB09273E2469478195D236C60BF72FA2"/>
    <w:rsid w:val="00AF0AC5"/>
  </w:style>
  <w:style w:type="paragraph" w:customStyle="1" w:styleId="7648977799E94C0EB03E03CA76112D50">
    <w:name w:val="7648977799E94C0EB03E03CA76112D50"/>
    <w:rsid w:val="00AF0AC5"/>
  </w:style>
  <w:style w:type="paragraph" w:customStyle="1" w:styleId="5980B78F9EE84FC8ABAA12ABA876356E">
    <w:name w:val="5980B78F9EE84FC8ABAA12ABA876356E"/>
    <w:rsid w:val="00AF0AC5"/>
  </w:style>
  <w:style w:type="paragraph" w:customStyle="1" w:styleId="0333DA5F23F14BCEAC209E09774D34F6">
    <w:name w:val="0333DA5F23F14BCEAC209E09774D34F6"/>
    <w:rsid w:val="00AF0AC5"/>
  </w:style>
  <w:style w:type="paragraph" w:customStyle="1" w:styleId="F8101634D0D6477894018EAD75411752">
    <w:name w:val="F8101634D0D6477894018EAD75411752"/>
    <w:rsid w:val="00AF0AC5"/>
  </w:style>
  <w:style w:type="paragraph" w:customStyle="1" w:styleId="D3B99056C74D4398B759C5F807B4845C">
    <w:name w:val="D3B99056C74D4398B759C5F807B4845C"/>
    <w:rsid w:val="00AF0AC5"/>
  </w:style>
  <w:style w:type="paragraph" w:customStyle="1" w:styleId="BFB402FD075544A7AFF030EA8F2B4249">
    <w:name w:val="BFB402FD075544A7AFF030EA8F2B4249"/>
    <w:rsid w:val="00AF0AC5"/>
  </w:style>
  <w:style w:type="paragraph" w:customStyle="1" w:styleId="71C0D99A207C4F44910E0299DF08D44E">
    <w:name w:val="71C0D99A207C4F44910E0299DF08D44E"/>
    <w:rsid w:val="00AF0AC5"/>
  </w:style>
  <w:style w:type="paragraph" w:customStyle="1" w:styleId="C796FB26220542558C2A81DE34485313">
    <w:name w:val="C796FB26220542558C2A81DE34485313"/>
    <w:rsid w:val="00AF0AC5"/>
  </w:style>
  <w:style w:type="paragraph" w:customStyle="1" w:styleId="464C7F76C5ED4B459401B55A71523716">
    <w:name w:val="464C7F76C5ED4B459401B55A71523716"/>
    <w:rsid w:val="00AF0AC5"/>
  </w:style>
  <w:style w:type="paragraph" w:customStyle="1" w:styleId="5E7E924704454EBDA7B62D363A782465">
    <w:name w:val="5E7E924704454EBDA7B62D363A782465"/>
    <w:rsid w:val="00AF0AC5"/>
  </w:style>
  <w:style w:type="paragraph" w:customStyle="1" w:styleId="F78E92CEA109488E93B6960C26BF0176">
    <w:name w:val="F78E92CEA109488E93B6960C26BF0176"/>
    <w:rsid w:val="00AF0AC5"/>
  </w:style>
  <w:style w:type="paragraph" w:customStyle="1" w:styleId="19A3EEAB3DB84406ABA1A13CDD5E3A41">
    <w:name w:val="19A3EEAB3DB84406ABA1A13CDD5E3A41"/>
    <w:rsid w:val="00AF0AC5"/>
  </w:style>
  <w:style w:type="paragraph" w:customStyle="1" w:styleId="39029122E116421E9EE19D2FCE451710">
    <w:name w:val="39029122E116421E9EE19D2FCE451710"/>
    <w:rsid w:val="00AF0AC5"/>
  </w:style>
  <w:style w:type="paragraph" w:customStyle="1" w:styleId="B49FA1BBEF644AB6B201ADBCD49F2011">
    <w:name w:val="B49FA1BBEF644AB6B201ADBCD49F2011"/>
    <w:rsid w:val="00AF0AC5"/>
  </w:style>
  <w:style w:type="paragraph" w:customStyle="1" w:styleId="0E65A7402E27484C9980564A7CA9AECE">
    <w:name w:val="0E65A7402E27484C9980564A7CA9AECE"/>
    <w:rsid w:val="00AF0AC5"/>
  </w:style>
  <w:style w:type="paragraph" w:customStyle="1" w:styleId="0B2FCB2C6D314CE59B805B4EB6683D10">
    <w:name w:val="0B2FCB2C6D314CE59B805B4EB6683D10"/>
    <w:rsid w:val="00AF0AC5"/>
  </w:style>
  <w:style w:type="paragraph" w:customStyle="1" w:styleId="0796204703484FAD9B1778A33922F943">
    <w:name w:val="0796204703484FAD9B1778A33922F943"/>
    <w:rsid w:val="00AF0AC5"/>
  </w:style>
  <w:style w:type="paragraph" w:customStyle="1" w:styleId="8AC8321E241949EC83AF3CE41EBB7F4A">
    <w:name w:val="8AC8321E241949EC83AF3CE41EBB7F4A"/>
    <w:rsid w:val="00AF0AC5"/>
  </w:style>
  <w:style w:type="paragraph" w:customStyle="1" w:styleId="C1603AD6B833442189F5E9A7E1016F7D">
    <w:name w:val="C1603AD6B833442189F5E9A7E1016F7D"/>
    <w:rsid w:val="00AF0AC5"/>
  </w:style>
  <w:style w:type="paragraph" w:customStyle="1" w:styleId="24A8B5F00EBA46D4BCB25B215B1B5A2D">
    <w:name w:val="24A8B5F00EBA46D4BCB25B215B1B5A2D"/>
    <w:rsid w:val="00AF0AC5"/>
  </w:style>
  <w:style w:type="paragraph" w:customStyle="1" w:styleId="B1CA7A6A0C424367A7F7EF2BC1FBE9EC">
    <w:name w:val="B1CA7A6A0C424367A7F7EF2BC1FBE9EC"/>
    <w:rsid w:val="00AF0AC5"/>
  </w:style>
  <w:style w:type="paragraph" w:customStyle="1" w:styleId="3612D0747B954521BA405834C37F0222">
    <w:name w:val="3612D0747B954521BA405834C37F0222"/>
    <w:rsid w:val="00AF0AC5"/>
  </w:style>
  <w:style w:type="paragraph" w:customStyle="1" w:styleId="1B0BF19985184F1B84131726A197AC83">
    <w:name w:val="1B0BF19985184F1B84131726A197AC83"/>
    <w:rsid w:val="00AF0AC5"/>
  </w:style>
  <w:style w:type="paragraph" w:customStyle="1" w:styleId="64F631497A2649F197A627AEB166538F">
    <w:name w:val="64F631497A2649F197A627AEB166538F"/>
    <w:rsid w:val="00AF0AC5"/>
  </w:style>
  <w:style w:type="paragraph" w:customStyle="1" w:styleId="F735EA9C2FD74ECCADEA5D4CB2BB5024">
    <w:name w:val="F735EA9C2FD74ECCADEA5D4CB2BB5024"/>
    <w:rsid w:val="00AF0AC5"/>
  </w:style>
  <w:style w:type="paragraph" w:customStyle="1" w:styleId="B0E4930CCEFD4CDCA51C4E097F4BA3F1">
    <w:name w:val="B0E4930CCEFD4CDCA51C4E097F4BA3F1"/>
    <w:rsid w:val="00AF0AC5"/>
  </w:style>
  <w:style w:type="paragraph" w:customStyle="1" w:styleId="32D6DA20046C4C4B9F0C0488E89FDA30">
    <w:name w:val="32D6DA20046C4C4B9F0C0488E89FDA30"/>
    <w:rsid w:val="00AF0AC5"/>
  </w:style>
  <w:style w:type="paragraph" w:customStyle="1" w:styleId="7C2AE2A0EA814529846EC226145BF664">
    <w:name w:val="7C2AE2A0EA814529846EC226145BF664"/>
    <w:rsid w:val="00AF0AC5"/>
  </w:style>
  <w:style w:type="paragraph" w:customStyle="1" w:styleId="DB1F197D31AB4DD8B1F043DF8608216C">
    <w:name w:val="DB1F197D31AB4DD8B1F043DF8608216C"/>
    <w:rsid w:val="00AF0AC5"/>
  </w:style>
  <w:style w:type="paragraph" w:customStyle="1" w:styleId="5C4E674F84954041BBA2F42BB8762BDF">
    <w:name w:val="5C4E674F84954041BBA2F42BB8762BDF"/>
    <w:rsid w:val="00AF0AC5"/>
  </w:style>
  <w:style w:type="paragraph" w:customStyle="1" w:styleId="F5A9A8B4DC84401A81B56F9B990A0C5C">
    <w:name w:val="F5A9A8B4DC84401A81B56F9B990A0C5C"/>
    <w:rsid w:val="00AF0AC5"/>
  </w:style>
  <w:style w:type="paragraph" w:customStyle="1" w:styleId="A92034DA58414232B74EE80A55195F29">
    <w:name w:val="A92034DA58414232B74EE80A55195F29"/>
    <w:rsid w:val="00AF0AC5"/>
  </w:style>
  <w:style w:type="paragraph" w:customStyle="1" w:styleId="EE51730BBA604F2EA14BF3070ACEBEAC">
    <w:name w:val="EE51730BBA604F2EA14BF3070ACEBEAC"/>
    <w:rsid w:val="00AF0AC5"/>
  </w:style>
  <w:style w:type="paragraph" w:customStyle="1" w:styleId="3E7DA6D4D488433DAA2BE3C0C665AE37">
    <w:name w:val="3E7DA6D4D488433DAA2BE3C0C665AE37"/>
    <w:rsid w:val="00AF0AC5"/>
  </w:style>
  <w:style w:type="paragraph" w:customStyle="1" w:styleId="8ACB8D2F0BC64BE2BDA9B4EA2B97B17B">
    <w:name w:val="8ACB8D2F0BC64BE2BDA9B4EA2B97B17B"/>
    <w:rsid w:val="00AF0AC5"/>
  </w:style>
  <w:style w:type="paragraph" w:customStyle="1" w:styleId="2006D617159A4DBD950ADA2AF1263BED">
    <w:name w:val="2006D617159A4DBD950ADA2AF1263BED"/>
    <w:rsid w:val="00AF0AC5"/>
  </w:style>
  <w:style w:type="paragraph" w:customStyle="1" w:styleId="112FA60B6F004B3AAAF3EFAFA0AFABF5">
    <w:name w:val="112FA60B6F004B3AAAF3EFAFA0AFABF5"/>
    <w:rsid w:val="00AF0AC5"/>
  </w:style>
  <w:style w:type="paragraph" w:customStyle="1" w:styleId="72D173DF183F466F90692AF84945A83C">
    <w:name w:val="72D173DF183F466F90692AF84945A83C"/>
    <w:rsid w:val="00AF0AC5"/>
  </w:style>
  <w:style w:type="paragraph" w:customStyle="1" w:styleId="271CCD19BBA84223815FDA37A85F782D">
    <w:name w:val="271CCD19BBA84223815FDA37A85F782D"/>
    <w:rsid w:val="00AF0AC5"/>
  </w:style>
  <w:style w:type="paragraph" w:customStyle="1" w:styleId="E68977315BA747D8A554FB0E67CB3C8B">
    <w:name w:val="E68977315BA747D8A554FB0E67CB3C8B"/>
    <w:rsid w:val="00AF0AC5"/>
  </w:style>
  <w:style w:type="paragraph" w:customStyle="1" w:styleId="95F4EF9A18D74BA2A2A1CEA17D502AAE">
    <w:name w:val="95F4EF9A18D74BA2A2A1CEA17D502AAE"/>
    <w:rsid w:val="00AF0AC5"/>
  </w:style>
  <w:style w:type="paragraph" w:customStyle="1" w:styleId="6B956414F14542D98305499D2BA20642">
    <w:name w:val="6B956414F14542D98305499D2BA20642"/>
    <w:rsid w:val="00AF0AC5"/>
  </w:style>
  <w:style w:type="paragraph" w:customStyle="1" w:styleId="FC2B6C6766C44F1B8CB1598063AAB823">
    <w:name w:val="FC2B6C6766C44F1B8CB1598063AAB823"/>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C3BF57A19889E4BA53F893D502443D0" ma:contentTypeVersion="13" ma:contentTypeDescription="Create a new document." ma:contentTypeScope="" ma:versionID="39cbf53d3f4c28023cce5e39ff0cf121">
  <xsd:schema xmlns:xsd="http://www.w3.org/2001/XMLSchema" xmlns:xs="http://www.w3.org/2001/XMLSchema" xmlns:p="http://schemas.microsoft.com/office/2006/metadata/properties" xmlns:ns2="133c47fa-de01-40f4-bd54-352e7527ca1c" xmlns:ns3="0dce7f12-3fd8-4dba-8333-719af84c896e" targetNamespace="http://schemas.microsoft.com/office/2006/metadata/properties" ma:root="true" ma:fieldsID="6ce082df8ccc8ff4729b0257254167b3" ns2:_="" ns3:_="">
    <xsd:import namespace="133c47fa-de01-40f4-bd54-352e7527ca1c"/>
    <xsd:import namespace="0dce7f12-3fd8-4dba-8333-719af84c89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Not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3c47fa-de01-40f4-bd54-352e7527ca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otes" ma:index="12" nillable="true" ma:displayName="Notes" ma:format="Dropdown" ma:internalName="Notes">
      <xsd:simpleType>
        <xsd:restriction base="dms:Text">
          <xsd:maxLength value="255"/>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dce7f12-3fd8-4dba-8333-719af84c896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043232d-e7d9-4515-bc69-43986cfc4fb0}" ma:internalName="TaxCatchAll" ma:showField="CatchAllData" ma:web="0dce7f12-3fd8-4dba-8333-719af84c89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dce7f12-3fd8-4dba-8333-719af84c896e" xsi:nil="true"/>
    <lcf76f155ced4ddcb4097134ff3c332f xmlns="133c47fa-de01-40f4-bd54-352e7527ca1c">
      <Terms xmlns="http://schemas.microsoft.com/office/infopath/2007/PartnerControls"/>
    </lcf76f155ced4ddcb4097134ff3c332f>
    <Notes xmlns="133c47fa-de01-40f4-bd54-352e7527ca1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customXml/itemProps2.xml><?xml version="1.0" encoding="utf-8"?>
<ds:datastoreItem xmlns:ds="http://schemas.openxmlformats.org/officeDocument/2006/customXml" ds:itemID="{BBF5DC61-6AF3-485E-B379-4E9D2ECC9A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3c47fa-de01-40f4-bd54-352e7527ca1c"/>
    <ds:schemaRef ds:uri="0dce7f12-3fd8-4dba-8333-719af84c89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 ds:uri="0dce7f12-3fd8-4dba-8333-719af84c896e"/>
    <ds:schemaRef ds:uri="133c47fa-de01-40f4-bd54-352e7527ca1c"/>
  </ds:schemaRefs>
</ds:datastoreItem>
</file>

<file path=customXml/itemProps4.xml><?xml version="1.0" encoding="utf-8"?>
<ds:datastoreItem xmlns:ds="http://schemas.openxmlformats.org/officeDocument/2006/customXml" ds:itemID="{9D3E2DE6-3127-4C7C-AA3A-57889D5FB8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4901</Words>
  <Characters>27938</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32774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Merlita Golaw</cp:lastModifiedBy>
  <cp:revision>3</cp:revision>
  <cp:lastPrinted>2025-05-05T05:58:00Z</cp:lastPrinted>
  <dcterms:created xsi:type="dcterms:W3CDTF">2025-05-06T01:24:00Z</dcterms:created>
  <dcterms:modified xsi:type="dcterms:W3CDTF">2025-05-06T01:24:00Z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0x0101005C3BF57A19889E4BA53F893D502443D0</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