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FC72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DDAD8BF" wp14:editId="2FB9F7D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5389FE6"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5B2E3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09EBB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DCC963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0A5D574"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FA9FAD" w14:textId="23DF70A1" w:rsidR="00D2559D" w:rsidRPr="00996FAF" w:rsidRDefault="00D045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Aurrum Wyoming</w:t>
            </w:r>
          </w:p>
        </w:tc>
      </w:tr>
      <w:tr w:rsidR="00CA37CB" w:rsidRPr="00996FAF" w14:paraId="79989DC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AB010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52ABE1" w14:textId="17FD8005" w:rsidR="00CA37CB" w:rsidRPr="00996FAF" w:rsidRDefault="00273A3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73A37">
              <w:rPr>
                <w:rFonts w:ascii="Arial" w:hAnsi="Arial" w:cs="Arial"/>
                <w:color w:val="auto"/>
              </w:rPr>
              <w:t>80 Chamberlain Rd, Wyoming</w:t>
            </w:r>
            <w:r w:rsidR="003C66ED">
              <w:rPr>
                <w:rFonts w:ascii="Arial" w:hAnsi="Arial" w:cs="Arial"/>
                <w:color w:val="auto"/>
              </w:rPr>
              <w:t>,</w:t>
            </w:r>
            <w:r w:rsidRPr="00273A37">
              <w:rPr>
                <w:rFonts w:ascii="Arial" w:hAnsi="Arial" w:cs="Arial"/>
                <w:color w:val="auto"/>
              </w:rPr>
              <w:t xml:space="preserve"> NSW</w:t>
            </w:r>
            <w:r w:rsidR="003C66ED">
              <w:rPr>
                <w:rFonts w:ascii="Arial" w:hAnsi="Arial" w:cs="Arial"/>
                <w:color w:val="auto"/>
              </w:rPr>
              <w:t>,</w:t>
            </w:r>
            <w:r w:rsidRPr="00273A37">
              <w:rPr>
                <w:rFonts w:ascii="Arial" w:hAnsi="Arial" w:cs="Arial"/>
                <w:color w:val="auto"/>
              </w:rPr>
              <w:t xml:space="preserve"> 2250</w:t>
            </w:r>
          </w:p>
        </w:tc>
      </w:tr>
      <w:tr w:rsidR="00CA37CB" w:rsidRPr="00996FAF" w14:paraId="3E488B8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E96FE5"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76A299" w14:textId="7A7C06BC" w:rsidR="00CA37CB" w:rsidRPr="00996FAF" w:rsidRDefault="00B25E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2685</w:t>
            </w:r>
          </w:p>
        </w:tc>
      </w:tr>
      <w:tr w:rsidR="00D2559D" w:rsidRPr="00996FAF" w14:paraId="24AD478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1E23A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F4B3E99" w14:textId="7FCEF994" w:rsidR="00D2559D" w:rsidRPr="00996FAF" w:rsidRDefault="00EB1E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C02C9">
              <w:rPr>
                <w:rFonts w:ascii="Arial" w:hAnsi="Arial" w:cs="Arial"/>
                <w:color w:val="auto"/>
              </w:rPr>
              <w:t>Aurrum Pty Limited</w:t>
            </w:r>
          </w:p>
        </w:tc>
      </w:tr>
      <w:tr w:rsidR="00D2559D" w:rsidRPr="00996FAF" w14:paraId="0252C9B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CF28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104C7A" w14:textId="6FDE5CD7" w:rsidR="00D2559D" w:rsidRPr="00996FAF" w:rsidRDefault="00937D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854BA8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10A8B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25B31A" w14:textId="41E60620" w:rsidR="00D2559D" w:rsidRPr="00996FAF" w:rsidRDefault="00C458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w:t>
            </w:r>
            <w:r w:rsidRPr="00B06B45">
              <w:rPr>
                <w:rFonts w:ascii="Arial" w:hAnsi="Arial" w:cs="Arial"/>
                <w:color w:val="auto"/>
              </w:rPr>
              <w:t xml:space="preserve"> </w:t>
            </w:r>
            <w:r>
              <w:rPr>
                <w:rFonts w:ascii="Arial" w:hAnsi="Arial" w:cs="Arial"/>
                <w:color w:val="auto"/>
              </w:rPr>
              <w:t>August</w:t>
            </w:r>
            <w:r w:rsidRPr="00B06B45">
              <w:rPr>
                <w:rFonts w:ascii="Arial" w:hAnsi="Arial" w:cs="Arial"/>
                <w:color w:val="auto"/>
              </w:rPr>
              <w:t xml:space="preserve"> 2022 to </w:t>
            </w:r>
            <w:r>
              <w:rPr>
                <w:rFonts w:ascii="Arial" w:hAnsi="Arial" w:cs="Arial"/>
                <w:color w:val="auto"/>
              </w:rPr>
              <w:t>11</w:t>
            </w:r>
            <w:r w:rsidRPr="00B06B45">
              <w:rPr>
                <w:rFonts w:ascii="Arial" w:hAnsi="Arial" w:cs="Arial"/>
                <w:color w:val="auto"/>
              </w:rPr>
              <w:t xml:space="preserve"> </w:t>
            </w:r>
            <w:r>
              <w:rPr>
                <w:rFonts w:ascii="Arial" w:hAnsi="Arial" w:cs="Arial"/>
                <w:color w:val="auto"/>
              </w:rPr>
              <w:t>August</w:t>
            </w:r>
            <w:r w:rsidRPr="00B06B45">
              <w:rPr>
                <w:rFonts w:ascii="Arial" w:hAnsi="Arial" w:cs="Arial"/>
                <w:color w:val="auto"/>
              </w:rPr>
              <w:t xml:space="preserve"> 2022</w:t>
            </w:r>
          </w:p>
        </w:tc>
      </w:tr>
      <w:tr w:rsidR="00D2559D" w:rsidRPr="00996FAF" w14:paraId="5F1BF33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84648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310305B" w14:textId="03921B5F" w:rsidR="00D2559D" w:rsidRPr="00996FAF" w:rsidRDefault="00937D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7DA4">
              <w:rPr>
                <w:rFonts w:ascii="Arial" w:hAnsi="Arial" w:cs="Arial"/>
                <w:color w:val="auto"/>
              </w:rPr>
              <w:t>14 September 2022</w:t>
            </w:r>
          </w:p>
        </w:tc>
      </w:tr>
    </w:tbl>
    <w:bookmarkEnd w:id="0"/>
    <w:p w14:paraId="4E4D7A5D"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D5C1A47"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168DD20" w14:textId="77ECCF5D" w:rsidR="000078F8" w:rsidRPr="00E042E0" w:rsidRDefault="000078F8" w:rsidP="00E042E0">
      <w:pPr>
        <w:spacing w:before="240" w:line="276" w:lineRule="auto"/>
        <w:rPr>
          <w:rFonts w:ascii="Arial" w:hAnsi="Arial" w:cs="Arial"/>
          <w:color w:val="auto"/>
        </w:rPr>
      </w:pPr>
      <w:r w:rsidRPr="00E042E0">
        <w:rPr>
          <w:rFonts w:ascii="Arial" w:hAnsi="Arial" w:cs="Arial"/>
          <w:color w:val="auto"/>
        </w:rPr>
        <w:t xml:space="preserve">This performance report for </w:t>
      </w:r>
      <w:r w:rsidR="005C73CD" w:rsidRPr="00E042E0">
        <w:rPr>
          <w:rFonts w:ascii="Arial" w:hAnsi="Arial" w:cs="Arial"/>
          <w:color w:val="auto"/>
        </w:rPr>
        <w:t>Aurrum Wyoming</w:t>
      </w:r>
      <w:r w:rsidRPr="00E042E0">
        <w:rPr>
          <w:rFonts w:ascii="Arial" w:hAnsi="Arial" w:cs="Arial"/>
          <w:color w:val="auto"/>
        </w:rPr>
        <w:t xml:space="preserve"> (the service) has been prepared by </w:t>
      </w:r>
      <w:r w:rsidR="005C73CD" w:rsidRPr="00E042E0">
        <w:rPr>
          <w:rFonts w:ascii="Arial" w:hAnsi="Arial" w:cs="Arial"/>
          <w:color w:val="auto"/>
        </w:rPr>
        <w:t>S.</w:t>
      </w:r>
      <w:r w:rsidR="001D58C7" w:rsidRPr="00E042E0">
        <w:rPr>
          <w:rFonts w:ascii="Arial" w:hAnsi="Arial" w:cs="Arial"/>
          <w:color w:val="auto"/>
        </w:rPr>
        <w:t xml:space="preserve"> </w:t>
      </w:r>
      <w:r w:rsidR="005C73CD" w:rsidRPr="00E042E0">
        <w:rPr>
          <w:rFonts w:ascii="Arial" w:hAnsi="Arial" w:cs="Arial"/>
          <w:color w:val="auto"/>
        </w:rPr>
        <w:t>Hicks</w:t>
      </w:r>
      <w:r w:rsidRPr="00E042E0">
        <w:rPr>
          <w:rFonts w:ascii="Arial" w:hAnsi="Arial" w:cs="Arial"/>
          <w:color w:val="auto"/>
        </w:rPr>
        <w:t>, delegate of the Aged Care Quality and Safety Commissioner (Commissioner)</w:t>
      </w:r>
      <w:r w:rsidRPr="00E042E0">
        <w:rPr>
          <w:rFonts w:ascii="Arial" w:hAnsi="Arial" w:cs="Arial"/>
          <w:color w:val="auto"/>
        </w:rPr>
        <w:footnoteReference w:id="1"/>
      </w:r>
      <w:r w:rsidRPr="00E042E0">
        <w:rPr>
          <w:rFonts w:ascii="Arial" w:hAnsi="Arial" w:cs="Arial"/>
          <w:color w:val="auto"/>
        </w:rPr>
        <w:t xml:space="preserve">. </w:t>
      </w:r>
    </w:p>
    <w:p w14:paraId="4EF7EB77" w14:textId="77777777" w:rsidR="000078F8" w:rsidRPr="00E042E0" w:rsidRDefault="000078F8" w:rsidP="00E042E0">
      <w:pPr>
        <w:spacing w:before="240" w:line="276" w:lineRule="auto"/>
        <w:rPr>
          <w:rFonts w:ascii="Arial" w:hAnsi="Arial" w:cs="Arial"/>
          <w:color w:val="auto"/>
        </w:rPr>
      </w:pPr>
      <w:r w:rsidRPr="00E042E0">
        <w:rPr>
          <w:rFonts w:ascii="Arial" w:hAnsi="Arial" w:cs="Arial"/>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112214" w14:textId="77777777" w:rsidR="000078F8" w:rsidRPr="00E042E0" w:rsidRDefault="000078F8" w:rsidP="00E042E0">
      <w:pPr>
        <w:spacing w:before="240" w:line="276" w:lineRule="auto"/>
        <w:rPr>
          <w:rFonts w:ascii="Arial" w:hAnsi="Arial" w:cs="Arial"/>
          <w:color w:val="auto"/>
        </w:rPr>
      </w:pPr>
      <w:r w:rsidRPr="00E042E0">
        <w:rPr>
          <w:rFonts w:ascii="Arial" w:hAnsi="Arial" w:cs="Arial"/>
          <w:color w:val="auto"/>
        </w:rPr>
        <w:t>The report also specifies any areas in which improvements must be made to ensure the Quality Standards are complied with.</w:t>
      </w:r>
    </w:p>
    <w:p w14:paraId="645517AE"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F7A53D1" w14:textId="77777777" w:rsidR="00DF37F2" w:rsidRPr="00E042E0" w:rsidRDefault="00DF37F2" w:rsidP="00E042E0">
      <w:pPr>
        <w:spacing w:before="240" w:line="276" w:lineRule="auto"/>
        <w:rPr>
          <w:rFonts w:ascii="Arial" w:hAnsi="Arial" w:cs="Arial"/>
          <w:color w:val="auto"/>
        </w:rPr>
      </w:pPr>
      <w:r w:rsidRPr="00E042E0">
        <w:rPr>
          <w:rFonts w:ascii="Arial" w:hAnsi="Arial" w:cs="Arial"/>
          <w:color w:val="auto"/>
        </w:rPr>
        <w:t>The following information has been considered in preparing the performance report:</w:t>
      </w:r>
    </w:p>
    <w:p w14:paraId="02EE3818" w14:textId="2CF6CDD3" w:rsidR="00DF37F2" w:rsidRPr="00E042E0" w:rsidRDefault="00DF37F2" w:rsidP="00E042E0">
      <w:pPr>
        <w:pStyle w:val="ListParagraph"/>
        <w:numPr>
          <w:ilvl w:val="0"/>
          <w:numId w:val="20"/>
        </w:numPr>
        <w:spacing w:before="240" w:line="276" w:lineRule="auto"/>
        <w:rPr>
          <w:rFonts w:ascii="Arial" w:hAnsi="Arial" w:cs="Arial"/>
          <w:color w:val="auto"/>
        </w:rPr>
      </w:pPr>
      <w:r w:rsidRPr="00E042E0">
        <w:rPr>
          <w:rFonts w:ascii="Arial" w:hAnsi="Arial" w:cs="Arial"/>
          <w:color w:val="auto"/>
        </w:rPr>
        <w:t xml:space="preserve">the assessment team’s report for the </w:t>
      </w:r>
      <w:r w:rsidR="00E73999" w:rsidRPr="00E042E0">
        <w:rPr>
          <w:rFonts w:ascii="Arial" w:hAnsi="Arial" w:cs="Arial"/>
          <w:color w:val="auto"/>
        </w:rPr>
        <w:t>Site Audit</w:t>
      </w:r>
      <w:r w:rsidR="00C530AB" w:rsidRPr="00E042E0">
        <w:rPr>
          <w:rFonts w:ascii="Arial" w:hAnsi="Arial" w:cs="Arial"/>
          <w:color w:val="auto"/>
        </w:rPr>
        <w:t xml:space="preserve"> undertaken on 9 August 2022 to 11 August 2022</w:t>
      </w:r>
      <w:r w:rsidRPr="00E042E0">
        <w:rPr>
          <w:rFonts w:ascii="Arial" w:hAnsi="Arial" w:cs="Arial"/>
          <w:color w:val="auto"/>
        </w:rPr>
        <w:t>; was informed by a site assessment, observations at the service, review of documents and interviews with staff, consumers/representatives and others</w:t>
      </w:r>
      <w:r w:rsidR="00C530AB" w:rsidRPr="00E042E0">
        <w:rPr>
          <w:rFonts w:ascii="Arial" w:hAnsi="Arial" w:cs="Arial"/>
          <w:color w:val="auto"/>
        </w:rPr>
        <w:t xml:space="preserve">. </w:t>
      </w:r>
    </w:p>
    <w:p w14:paraId="4E7959A3" w14:textId="0BEF644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0709503"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3CFC4D1"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A1162EB"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80C8825" w14:textId="1873482F" w:rsidR="00FC045E" w:rsidRPr="00996FAF" w:rsidRDefault="00E76DB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042A">
                  <w:rPr>
                    <w:rFonts w:ascii="Arial" w:hAnsi="Arial" w:cs="Arial"/>
                  </w:rPr>
                  <w:t>Compliant</w:t>
                </w:r>
              </w:sdtContent>
            </w:sdt>
          </w:p>
        </w:tc>
      </w:tr>
      <w:tr w:rsidR="00996FAF" w:rsidRPr="00996FAF" w14:paraId="5F45171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E4371"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22E24C3" w14:textId="6ABF7AA0" w:rsidR="00FC045E" w:rsidRPr="00996FAF" w:rsidRDefault="00E76DB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042A">
                  <w:rPr>
                    <w:rFonts w:ascii="Arial" w:hAnsi="Arial" w:cs="Arial"/>
                    <w:b/>
                  </w:rPr>
                  <w:t>Compliant</w:t>
                </w:r>
              </w:sdtContent>
            </w:sdt>
            <w:r w:rsidR="00FC045E" w:rsidRPr="00996FAF" w:rsidDel="00BA10E1">
              <w:rPr>
                <w:rFonts w:ascii="Arial" w:hAnsi="Arial" w:cs="Arial"/>
                <w:b/>
              </w:rPr>
              <w:t xml:space="preserve"> </w:t>
            </w:r>
          </w:p>
        </w:tc>
      </w:tr>
      <w:tr w:rsidR="00996FAF" w:rsidRPr="00996FAF" w14:paraId="1427C2E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93CDC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94A583B" w14:textId="244C376F" w:rsidR="00FC045E" w:rsidRPr="00996FAF" w:rsidRDefault="00E76DB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042A">
                  <w:rPr>
                    <w:rFonts w:ascii="Arial" w:hAnsi="Arial" w:cs="Arial"/>
                    <w:b/>
                  </w:rPr>
                  <w:t>Compliant</w:t>
                </w:r>
              </w:sdtContent>
            </w:sdt>
            <w:r w:rsidR="00FC045E" w:rsidRPr="00996FAF" w:rsidDel="00D03094">
              <w:rPr>
                <w:rFonts w:ascii="Arial" w:hAnsi="Arial" w:cs="Arial"/>
                <w:b/>
              </w:rPr>
              <w:t xml:space="preserve"> </w:t>
            </w:r>
          </w:p>
        </w:tc>
      </w:tr>
      <w:tr w:rsidR="00996FAF" w:rsidRPr="00996FAF" w14:paraId="6BD75F5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6CC7D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C3C9970" w14:textId="224A3BF1" w:rsidR="00FC045E" w:rsidRPr="00996FAF" w:rsidRDefault="00E76DB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042A">
                  <w:rPr>
                    <w:rFonts w:ascii="Arial" w:hAnsi="Arial" w:cs="Arial"/>
                    <w:b/>
                  </w:rPr>
                  <w:t>Compliant</w:t>
                </w:r>
              </w:sdtContent>
            </w:sdt>
            <w:r w:rsidR="00FC045E" w:rsidRPr="00996FAF" w:rsidDel="00D03094">
              <w:rPr>
                <w:rFonts w:ascii="Arial" w:hAnsi="Arial" w:cs="Arial"/>
                <w:b/>
              </w:rPr>
              <w:t xml:space="preserve"> </w:t>
            </w:r>
          </w:p>
        </w:tc>
      </w:tr>
      <w:tr w:rsidR="00996FAF" w:rsidRPr="00996FAF" w14:paraId="60E1D88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70633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29A34A1" w14:textId="7B7BA922" w:rsidR="00FC045E" w:rsidRPr="00996FAF" w:rsidRDefault="00E76DB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042A">
                  <w:rPr>
                    <w:rFonts w:ascii="Arial" w:hAnsi="Arial" w:cs="Arial"/>
                    <w:b/>
                  </w:rPr>
                  <w:t>Compliant</w:t>
                </w:r>
              </w:sdtContent>
            </w:sdt>
            <w:r w:rsidR="00FC045E" w:rsidRPr="00996FAF" w:rsidDel="00D03094">
              <w:rPr>
                <w:rFonts w:ascii="Arial" w:hAnsi="Arial" w:cs="Arial"/>
                <w:b/>
              </w:rPr>
              <w:t xml:space="preserve"> </w:t>
            </w:r>
          </w:p>
        </w:tc>
      </w:tr>
      <w:tr w:rsidR="00996FAF" w:rsidRPr="00996FAF" w14:paraId="619013A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3DB82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1CE4740" w14:textId="742204C9" w:rsidR="00FC045E" w:rsidRPr="00996FAF" w:rsidRDefault="00E76DB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042A">
                  <w:rPr>
                    <w:rFonts w:ascii="Arial" w:hAnsi="Arial" w:cs="Arial"/>
                    <w:b/>
                  </w:rPr>
                  <w:t>Compliant</w:t>
                </w:r>
              </w:sdtContent>
            </w:sdt>
            <w:r w:rsidR="00FC045E" w:rsidRPr="00996FAF" w:rsidDel="00D03094">
              <w:rPr>
                <w:rFonts w:ascii="Arial" w:hAnsi="Arial" w:cs="Arial"/>
                <w:b/>
              </w:rPr>
              <w:t xml:space="preserve"> </w:t>
            </w:r>
          </w:p>
        </w:tc>
      </w:tr>
      <w:tr w:rsidR="00996FAF" w:rsidRPr="00996FAF" w14:paraId="165EAAD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4DD5D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8126FFB" w14:textId="261CF963" w:rsidR="00FC045E" w:rsidRPr="00996FAF" w:rsidRDefault="00E76DB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042A">
                  <w:rPr>
                    <w:rFonts w:ascii="Arial" w:hAnsi="Arial" w:cs="Arial"/>
                    <w:b/>
                  </w:rPr>
                  <w:t>Compliant</w:t>
                </w:r>
              </w:sdtContent>
            </w:sdt>
            <w:r w:rsidR="00FC045E" w:rsidRPr="00996FAF" w:rsidDel="00D03094">
              <w:rPr>
                <w:rFonts w:ascii="Arial" w:hAnsi="Arial" w:cs="Arial"/>
                <w:b/>
              </w:rPr>
              <w:t xml:space="preserve"> </w:t>
            </w:r>
          </w:p>
        </w:tc>
      </w:tr>
      <w:tr w:rsidR="00996FAF" w:rsidRPr="00996FAF" w14:paraId="42CB895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CD4FA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7758713" w14:textId="24F1853B" w:rsidR="00FC045E" w:rsidRPr="00996FAF" w:rsidRDefault="00E76DB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042A">
                  <w:rPr>
                    <w:rFonts w:ascii="Arial" w:hAnsi="Arial" w:cs="Arial"/>
                    <w:b/>
                  </w:rPr>
                  <w:t>Compliant</w:t>
                </w:r>
              </w:sdtContent>
            </w:sdt>
            <w:r w:rsidR="00FC045E" w:rsidRPr="00996FAF" w:rsidDel="00D03094">
              <w:rPr>
                <w:rFonts w:ascii="Arial" w:hAnsi="Arial" w:cs="Arial"/>
                <w:b/>
              </w:rPr>
              <w:t xml:space="preserve"> </w:t>
            </w:r>
          </w:p>
        </w:tc>
      </w:tr>
    </w:tbl>
    <w:p w14:paraId="1561AE1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60AB7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F9599E2" w14:textId="77777777" w:rsidR="00FC045E" w:rsidRPr="00E042E0" w:rsidRDefault="00FC045E" w:rsidP="00E042E0">
      <w:pPr>
        <w:spacing w:before="240" w:line="276" w:lineRule="auto"/>
        <w:rPr>
          <w:rFonts w:ascii="Arial" w:hAnsi="Arial" w:cs="Arial"/>
          <w:color w:val="auto"/>
        </w:rPr>
      </w:pPr>
      <w:r w:rsidRPr="00E042E0">
        <w:rPr>
          <w:rFonts w:ascii="Arial" w:hAnsi="Arial" w:cs="Arial"/>
          <w:color w:val="auto"/>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211CA58" w14:textId="6698DFA2" w:rsidR="00FC045E" w:rsidRPr="00996FAF" w:rsidRDefault="00FC045E" w:rsidP="0036130C">
      <w:pPr>
        <w:pStyle w:val="NormalArial"/>
      </w:pPr>
      <w:r w:rsidRPr="00996FAF">
        <w:br w:type="page"/>
      </w:r>
    </w:p>
    <w:p w14:paraId="1F8C47D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8ABAD5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3ACF3F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D1779E1" w14:textId="3D77F0F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D5AB4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4CA94"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77C548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7C47553" w14:textId="684C2F5A" w:rsidR="00FC045E" w:rsidRPr="00996FAF" w:rsidRDefault="00E76DB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25144">
                  <w:rPr>
                    <w:rFonts w:ascii="Arial" w:hAnsi="Arial" w:cs="Arial"/>
                    <w:color w:val="auto"/>
                  </w:rPr>
                  <w:t>Compliant</w:t>
                </w:r>
              </w:sdtContent>
            </w:sdt>
          </w:p>
        </w:tc>
      </w:tr>
      <w:tr w:rsidR="00FC045E" w:rsidRPr="00996FAF" w14:paraId="04875CF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95AA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DB77C8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3321CCB" w14:textId="1222659D" w:rsidR="00FC045E" w:rsidRPr="00996FAF" w:rsidRDefault="00E76DB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2514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A6AE97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DCB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A4EB9B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377BC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09409A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A44659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FA956A"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44306DC" w14:textId="568E7A35" w:rsidR="00FC045E" w:rsidRPr="00996FAF" w:rsidRDefault="00E76DB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2514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93BDDF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8A140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630109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CF835FC" w14:textId="33BB72E0" w:rsidR="00FC045E" w:rsidRPr="00996FAF" w:rsidRDefault="00E76DB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2514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EC9A64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BE0E6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E3BC44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5E50A50" w14:textId="6BA0CDE1" w:rsidR="00FC045E" w:rsidRPr="00996FAF" w:rsidRDefault="00E76DB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2514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257FF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FDF94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2518EE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DE534C1" w14:textId="11B48FED" w:rsidR="00FC045E" w:rsidRPr="00996FAF" w:rsidRDefault="00E76DB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25144">
                  <w:rPr>
                    <w:rFonts w:ascii="Arial" w:hAnsi="Arial" w:cs="Arial"/>
                    <w:color w:val="auto"/>
                  </w:rPr>
                  <w:t>Compliant</w:t>
                </w:r>
              </w:sdtContent>
            </w:sdt>
            <w:r w:rsidR="00FC045E" w:rsidRPr="00996FAF" w:rsidDel="00201C79">
              <w:rPr>
                <w:rFonts w:ascii="Arial" w:hAnsi="Arial" w:cs="Arial"/>
                <w:color w:val="0000FF"/>
              </w:rPr>
              <w:t xml:space="preserve"> </w:t>
            </w:r>
          </w:p>
        </w:tc>
      </w:tr>
    </w:tbl>
    <w:p w14:paraId="22AC0FBD" w14:textId="77777777" w:rsidR="001A5684" w:rsidRDefault="001A5684" w:rsidP="001A5684">
      <w:pPr>
        <w:pStyle w:val="Heading20"/>
      </w:pPr>
      <w:r w:rsidRPr="00996FAF">
        <w:t>Findings</w:t>
      </w:r>
    </w:p>
    <w:p w14:paraId="5EBE974F" w14:textId="77777777" w:rsidR="00C847E4" w:rsidRDefault="00C847E4" w:rsidP="00C847E4">
      <w:pPr>
        <w:rPr>
          <w:rFonts w:ascii="Arial" w:hAnsi="Arial" w:cs="Arial"/>
          <w:color w:val="auto"/>
        </w:rPr>
      </w:pPr>
      <w:bookmarkStart w:id="1" w:name="_Hlk102658135"/>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six</w:t>
      </w:r>
      <w:r w:rsidRPr="00503320">
        <w:rPr>
          <w:rFonts w:ascii="Arial" w:hAnsi="Arial" w:cs="Arial"/>
          <w:color w:val="auto"/>
        </w:rPr>
        <w:t xml:space="preserve"> of the six specific requirements have been assessed as </w:t>
      </w:r>
      <w:r>
        <w:rPr>
          <w:rFonts w:ascii="Arial" w:hAnsi="Arial" w:cs="Arial"/>
          <w:color w:val="auto"/>
        </w:rPr>
        <w:t>C</w:t>
      </w:r>
      <w:r w:rsidRPr="00503320">
        <w:rPr>
          <w:rFonts w:ascii="Arial" w:hAnsi="Arial" w:cs="Arial"/>
          <w:color w:val="auto"/>
        </w:rPr>
        <w:t>ompliant.</w:t>
      </w:r>
    </w:p>
    <w:p w14:paraId="50BFA1B7" w14:textId="77777777" w:rsidR="00C847E4" w:rsidRDefault="00C847E4" w:rsidP="00C847E4">
      <w:pPr>
        <w:spacing w:before="240" w:line="276" w:lineRule="auto"/>
        <w:rPr>
          <w:rFonts w:ascii="Arial" w:hAnsi="Arial" w:cs="Arial"/>
          <w:color w:val="auto"/>
        </w:rPr>
      </w:pPr>
      <w:r w:rsidRPr="00D01E5E">
        <w:rPr>
          <w:rFonts w:ascii="Arial" w:hAnsi="Arial" w:cs="Arial"/>
          <w:color w:val="auto"/>
        </w:rPr>
        <w:t xml:space="preserve">The Assessment Team found that </w:t>
      </w:r>
      <w:r>
        <w:rPr>
          <w:rFonts w:ascii="Arial" w:hAnsi="Arial" w:cs="Arial"/>
          <w:color w:val="auto"/>
        </w:rPr>
        <w:t xml:space="preserve">consumers are supported to make choices in relation to the care and services they receive. </w:t>
      </w:r>
      <w:r w:rsidRPr="00265D57">
        <w:rPr>
          <w:rFonts w:ascii="Arial" w:hAnsi="Arial" w:cs="Arial"/>
        </w:rPr>
        <w:t xml:space="preserve">The service </w:t>
      </w:r>
      <w:r>
        <w:rPr>
          <w:rFonts w:ascii="Arial" w:hAnsi="Arial" w:cs="Arial"/>
        </w:rPr>
        <w:t xml:space="preserve">also </w:t>
      </w:r>
      <w:r w:rsidRPr="00265D57">
        <w:rPr>
          <w:rFonts w:ascii="Arial" w:hAnsi="Arial" w:cs="Arial"/>
        </w:rPr>
        <w:t>provides culturally safe care and services. Information about consumers’ life history including their cultural needs is captured as part of the care planning documentatio</w:t>
      </w:r>
      <w:r>
        <w:rPr>
          <w:rFonts w:ascii="Arial" w:hAnsi="Arial" w:cs="Arial"/>
        </w:rPr>
        <w:t>n and s</w:t>
      </w:r>
      <w:r w:rsidRPr="00265D57">
        <w:rPr>
          <w:rFonts w:ascii="Arial" w:hAnsi="Arial" w:cs="Arial"/>
        </w:rPr>
        <w:t>taff demonstrated an awareness of consumers’ preferences and cultural needs</w:t>
      </w:r>
      <w:r>
        <w:rPr>
          <w:rFonts w:ascii="Arial" w:hAnsi="Arial" w:cs="Arial"/>
        </w:rPr>
        <w:t>. In addition, c</w:t>
      </w:r>
      <w:r w:rsidRPr="004B6153">
        <w:rPr>
          <w:rFonts w:ascii="Arial" w:hAnsi="Arial" w:cs="Arial"/>
          <w:color w:val="auto"/>
        </w:rPr>
        <w:t xml:space="preserve">onsumers are supported to take risks to enable them to live the best life they can. </w:t>
      </w:r>
      <w:r w:rsidRPr="001049CE">
        <w:rPr>
          <w:rFonts w:ascii="Arial" w:hAnsi="Arial" w:cs="Arial"/>
          <w:color w:val="auto"/>
        </w:rPr>
        <w:t xml:space="preserve">Risk assessments and measures to mitigate the risk are completed </w:t>
      </w:r>
      <w:r>
        <w:rPr>
          <w:rFonts w:ascii="Arial" w:hAnsi="Arial" w:cs="Arial"/>
          <w:color w:val="auto"/>
        </w:rPr>
        <w:t xml:space="preserve">for most consumers </w:t>
      </w:r>
      <w:r w:rsidRPr="001049CE">
        <w:rPr>
          <w:rFonts w:ascii="Arial" w:hAnsi="Arial" w:cs="Arial"/>
          <w:color w:val="auto"/>
        </w:rPr>
        <w:t xml:space="preserve">to support </w:t>
      </w:r>
      <w:r>
        <w:rPr>
          <w:rFonts w:ascii="Arial" w:hAnsi="Arial" w:cs="Arial"/>
          <w:color w:val="auto"/>
        </w:rPr>
        <w:t xml:space="preserve">them to </w:t>
      </w:r>
      <w:r w:rsidRPr="001049CE">
        <w:rPr>
          <w:rFonts w:ascii="Arial" w:hAnsi="Arial" w:cs="Arial"/>
          <w:color w:val="auto"/>
        </w:rPr>
        <w:t>undertake activities of risk</w:t>
      </w:r>
      <w:r>
        <w:rPr>
          <w:rFonts w:ascii="Arial" w:hAnsi="Arial" w:cs="Arial"/>
          <w:color w:val="auto"/>
        </w:rPr>
        <w:t xml:space="preserve"> so they can do so safely</w:t>
      </w:r>
      <w:r w:rsidRPr="001049CE">
        <w:rPr>
          <w:rFonts w:ascii="Arial" w:hAnsi="Arial" w:cs="Arial"/>
          <w:color w:val="auto"/>
        </w:rPr>
        <w:t xml:space="preserve">. </w:t>
      </w:r>
    </w:p>
    <w:p w14:paraId="62ABD886" w14:textId="465F016D" w:rsidR="00C847E4" w:rsidRDefault="00C847E4" w:rsidP="00C847E4">
      <w:pPr>
        <w:spacing w:before="240" w:line="276" w:lineRule="auto"/>
        <w:rPr>
          <w:rFonts w:ascii="Arial" w:hAnsi="Arial" w:cs="Arial"/>
          <w:color w:val="auto"/>
        </w:rPr>
      </w:pPr>
      <w:r w:rsidRPr="006878AA">
        <w:rPr>
          <w:rFonts w:ascii="Arial" w:hAnsi="Arial" w:cs="Arial"/>
          <w:color w:val="auto"/>
        </w:rPr>
        <w:t>The service provides information to each consumer in a range of ways. Information is generally clear, easy to understand and enables consumers to exercise choice. This was confirmed by consumers/representatives who told the Assessment Team that they receive timely and accurate information</w:t>
      </w:r>
      <w:r>
        <w:rPr>
          <w:rFonts w:ascii="Arial" w:hAnsi="Arial" w:cs="Arial"/>
          <w:color w:val="auto"/>
        </w:rPr>
        <w:t xml:space="preserve">. Moreover consumers/representatives were also confident that the Service maintains their privacy and confidentiality. </w:t>
      </w:r>
    </w:p>
    <w:p w14:paraId="0CA17772" w14:textId="77777777" w:rsidR="009E5E19" w:rsidRDefault="009E5E19" w:rsidP="00C847E4">
      <w:pPr>
        <w:pStyle w:val="CommentText"/>
        <w:rPr>
          <w:rFonts w:ascii="Arial" w:hAnsi="Arial" w:cs="Arial"/>
          <w:color w:val="auto"/>
        </w:rPr>
      </w:pPr>
    </w:p>
    <w:p w14:paraId="759E6DDC" w14:textId="17540070" w:rsidR="00C847E4" w:rsidRPr="001026D5" w:rsidRDefault="00C847E4" w:rsidP="00C847E4">
      <w:pPr>
        <w:pStyle w:val="CommentText"/>
        <w:rPr>
          <w:rFonts w:ascii="Arial" w:hAnsi="Arial" w:cs="Arial"/>
          <w:color w:val="auto"/>
        </w:rPr>
      </w:pPr>
      <w:r>
        <w:rPr>
          <w:rFonts w:ascii="Arial" w:hAnsi="Arial" w:cs="Arial"/>
          <w:color w:val="auto"/>
        </w:rPr>
        <w:lastRenderedPageBreak/>
        <w:t xml:space="preserve">Based on this evidence, </w:t>
      </w:r>
      <w:r w:rsidRPr="001026D5">
        <w:rPr>
          <w:rFonts w:ascii="Arial" w:hAnsi="Arial" w:cs="Arial"/>
          <w:color w:val="auto"/>
        </w:rPr>
        <w:t xml:space="preserve">I find the following requirements are compliant: </w:t>
      </w:r>
    </w:p>
    <w:p w14:paraId="59E98150" w14:textId="77777777" w:rsidR="00C847E4" w:rsidRPr="001026D5" w:rsidRDefault="00C847E4" w:rsidP="00C847E4">
      <w:pPr>
        <w:pStyle w:val="CommentText"/>
        <w:numPr>
          <w:ilvl w:val="0"/>
          <w:numId w:val="14"/>
        </w:numPr>
        <w:rPr>
          <w:rFonts w:ascii="Arial" w:hAnsi="Arial" w:cs="Arial"/>
          <w:color w:val="auto"/>
        </w:rPr>
      </w:pPr>
      <w:r w:rsidRPr="001026D5">
        <w:rPr>
          <w:rFonts w:ascii="Arial" w:hAnsi="Arial" w:cs="Arial"/>
          <w:color w:val="auto"/>
        </w:rPr>
        <w:t>Requirement 1(3)(a)</w:t>
      </w:r>
    </w:p>
    <w:p w14:paraId="6E12C595" w14:textId="77777777" w:rsidR="00C847E4" w:rsidRDefault="00C847E4" w:rsidP="00C847E4">
      <w:pPr>
        <w:pStyle w:val="CommentText"/>
        <w:numPr>
          <w:ilvl w:val="0"/>
          <w:numId w:val="14"/>
        </w:numPr>
        <w:rPr>
          <w:rFonts w:ascii="Arial" w:hAnsi="Arial" w:cs="Arial"/>
          <w:color w:val="auto"/>
        </w:rPr>
      </w:pPr>
      <w:r w:rsidRPr="001026D5">
        <w:rPr>
          <w:rFonts w:ascii="Arial" w:hAnsi="Arial" w:cs="Arial"/>
          <w:color w:val="auto"/>
        </w:rPr>
        <w:t>Requirement 1(3)(b)</w:t>
      </w:r>
    </w:p>
    <w:p w14:paraId="6132D811" w14:textId="77777777" w:rsidR="00C847E4" w:rsidRDefault="00C847E4" w:rsidP="00C847E4">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Pr="001026D5">
        <w:rPr>
          <w:rFonts w:ascii="Arial" w:hAnsi="Arial" w:cs="Arial"/>
          <w:color w:val="auto"/>
        </w:rPr>
        <w:t>1(3)(</w:t>
      </w:r>
      <w:r>
        <w:rPr>
          <w:rFonts w:ascii="Arial" w:hAnsi="Arial" w:cs="Arial"/>
          <w:color w:val="auto"/>
        </w:rPr>
        <w:t>c</w:t>
      </w:r>
      <w:r w:rsidRPr="001026D5">
        <w:rPr>
          <w:rFonts w:ascii="Arial" w:hAnsi="Arial" w:cs="Arial"/>
          <w:color w:val="auto"/>
        </w:rPr>
        <w:t>)</w:t>
      </w:r>
    </w:p>
    <w:p w14:paraId="7697F697" w14:textId="77777777" w:rsidR="00C847E4" w:rsidRPr="0045718A" w:rsidRDefault="00C847E4" w:rsidP="00C847E4">
      <w:pPr>
        <w:pStyle w:val="ListParagraph"/>
        <w:numPr>
          <w:ilvl w:val="0"/>
          <w:numId w:val="14"/>
        </w:numPr>
        <w:rPr>
          <w:rFonts w:ascii="Arial" w:hAnsi="Arial" w:cs="Arial"/>
          <w:color w:val="auto"/>
        </w:rPr>
      </w:pPr>
      <w:r w:rsidRPr="0045718A">
        <w:rPr>
          <w:rFonts w:ascii="Arial" w:hAnsi="Arial" w:cs="Arial"/>
          <w:color w:val="auto"/>
        </w:rPr>
        <w:t>Requirement 1(3)(d)</w:t>
      </w:r>
    </w:p>
    <w:p w14:paraId="3EDBE6B5" w14:textId="77777777" w:rsidR="00C847E4" w:rsidRDefault="00C847E4" w:rsidP="00C847E4">
      <w:pPr>
        <w:pStyle w:val="CommentText"/>
        <w:numPr>
          <w:ilvl w:val="0"/>
          <w:numId w:val="14"/>
        </w:numPr>
        <w:rPr>
          <w:rFonts w:ascii="Arial" w:hAnsi="Arial" w:cs="Arial"/>
          <w:color w:val="auto"/>
        </w:rPr>
      </w:pPr>
      <w:r w:rsidRPr="001026D5">
        <w:rPr>
          <w:rFonts w:ascii="Arial" w:hAnsi="Arial" w:cs="Arial"/>
          <w:color w:val="auto"/>
        </w:rPr>
        <w:t>Requirement 1(3)(e)</w:t>
      </w:r>
    </w:p>
    <w:p w14:paraId="152E7E4E" w14:textId="77777777" w:rsidR="00C847E4" w:rsidRDefault="00C847E4" w:rsidP="00C847E4">
      <w:pPr>
        <w:pStyle w:val="CommentText"/>
        <w:numPr>
          <w:ilvl w:val="0"/>
          <w:numId w:val="14"/>
        </w:numPr>
        <w:rPr>
          <w:rFonts w:ascii="Arial" w:hAnsi="Arial" w:cs="Arial"/>
          <w:color w:val="auto"/>
        </w:rPr>
      </w:pPr>
      <w:r w:rsidRPr="001026D5">
        <w:rPr>
          <w:rFonts w:ascii="Arial" w:hAnsi="Arial" w:cs="Arial"/>
          <w:color w:val="auto"/>
        </w:rPr>
        <w:t>Requirement 1(3)(f)</w:t>
      </w:r>
    </w:p>
    <w:bookmarkEnd w:id="1"/>
    <w:p w14:paraId="3DE47ED5" w14:textId="497D15EA" w:rsidR="001A5684" w:rsidRPr="00712752" w:rsidRDefault="001A5684" w:rsidP="0036130C">
      <w:pPr>
        <w:pStyle w:val="NormalArial"/>
      </w:pPr>
      <w:r w:rsidRPr="00996FAF">
        <w:br w:type="page"/>
      </w:r>
    </w:p>
    <w:p w14:paraId="01E27B9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A385053"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8AAF00B"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0C7C0B3" w14:textId="13BFBB0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8CA78A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6E239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558605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A74AAD4" w14:textId="4B4BFCBD" w:rsidR="00FC045E" w:rsidRPr="00996FAF" w:rsidRDefault="00E76DB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E5E1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73105F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849A1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C18D10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F18D85C" w14:textId="51CA92BD" w:rsidR="00FC045E" w:rsidRPr="00996FAF" w:rsidRDefault="00E76DB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E5E1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88EF61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BF4FB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C62F28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AFF225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8D49899"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EEF2C9B" w14:textId="4C30FE9E" w:rsidR="00FC045E" w:rsidRPr="00996FAF" w:rsidRDefault="00E76DB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E5E1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1BDE32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83007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FB656C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12B35DA" w14:textId="621ABD93" w:rsidR="00FC045E" w:rsidRPr="00996FAF" w:rsidRDefault="00E76DB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E5E1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6FD9D5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C146A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DBF966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9FA00CD" w14:textId="6D082EAC" w:rsidR="00FC045E" w:rsidRPr="00996FAF" w:rsidRDefault="00E76DB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E5E19">
                  <w:rPr>
                    <w:rFonts w:ascii="Arial" w:hAnsi="Arial" w:cs="Arial"/>
                    <w:color w:val="auto"/>
                  </w:rPr>
                  <w:t>Compliant</w:t>
                </w:r>
              </w:sdtContent>
            </w:sdt>
            <w:r w:rsidR="00FC045E" w:rsidRPr="00996FAF" w:rsidDel="00201C79">
              <w:rPr>
                <w:rFonts w:ascii="Arial" w:hAnsi="Arial" w:cs="Arial"/>
                <w:color w:val="0000FF"/>
              </w:rPr>
              <w:t xml:space="preserve"> </w:t>
            </w:r>
          </w:p>
        </w:tc>
      </w:tr>
    </w:tbl>
    <w:p w14:paraId="2A8965BA" w14:textId="77777777" w:rsidR="00D87E7C" w:rsidRDefault="00D87E7C" w:rsidP="00D87E7C">
      <w:pPr>
        <w:pStyle w:val="Heading20"/>
      </w:pPr>
      <w:r w:rsidRPr="00996FAF">
        <w:t>Findings</w:t>
      </w:r>
    </w:p>
    <w:p w14:paraId="72F58B5D" w14:textId="77777777" w:rsidR="0073511C" w:rsidRPr="007C1BA3" w:rsidRDefault="0073511C" w:rsidP="007C1BA3">
      <w:pPr>
        <w:spacing w:before="240" w:line="276" w:lineRule="auto"/>
        <w:rPr>
          <w:rFonts w:ascii="Arial" w:hAnsi="Arial" w:cs="Arial"/>
          <w:color w:val="auto"/>
        </w:rPr>
      </w:pPr>
      <w:bookmarkStart w:id="2" w:name="_Hlk103068262"/>
      <w:r w:rsidRPr="007C1BA3">
        <w:rPr>
          <w:rFonts w:ascii="Arial" w:hAnsi="Arial" w:cs="Arial"/>
          <w:color w:val="auto"/>
        </w:rPr>
        <w:t>The Quality Standard is assessed as Compliant as five of the five specific requirements have been assessed as Compliant.</w:t>
      </w:r>
    </w:p>
    <w:bookmarkEnd w:id="2"/>
    <w:p w14:paraId="50F050DE" w14:textId="6682E466" w:rsidR="0073511C" w:rsidRPr="007C1BA3" w:rsidRDefault="0073511C" w:rsidP="007C1BA3">
      <w:pPr>
        <w:spacing w:before="240" w:line="276" w:lineRule="auto"/>
        <w:rPr>
          <w:rFonts w:ascii="Arial" w:hAnsi="Arial" w:cs="Arial"/>
          <w:color w:val="auto"/>
        </w:rPr>
      </w:pPr>
      <w:r w:rsidRPr="007C1BA3">
        <w:rPr>
          <w:rFonts w:ascii="Arial" w:hAnsi="Arial" w:cs="Arial"/>
          <w:color w:val="auto"/>
        </w:rPr>
        <w:t xml:space="preserve">The Assessment Team identified that the </w:t>
      </w:r>
      <w:r w:rsidR="00662CE6" w:rsidRPr="007C1BA3">
        <w:rPr>
          <w:rFonts w:ascii="Arial" w:hAnsi="Arial" w:cs="Arial"/>
          <w:color w:val="auto"/>
        </w:rPr>
        <w:t>s</w:t>
      </w:r>
      <w:r w:rsidRPr="007C1BA3">
        <w:rPr>
          <w:rFonts w:ascii="Arial" w:hAnsi="Arial" w:cs="Arial"/>
          <w:color w:val="auto"/>
        </w:rPr>
        <w:t xml:space="preserve">ervice has a functioning regime of ongoing and effective care planning and assessments with consumers. These are reviewed regularly when circumstances change and have input from those providing additional care and services to consumers. Consumers/representatives interviewed also confirmed that the outcomes of the planning and assessments are regularly communicated to them and they </w:t>
      </w:r>
      <w:r w:rsidR="00662CE6" w:rsidRPr="007C1BA3">
        <w:rPr>
          <w:rFonts w:ascii="Arial" w:hAnsi="Arial" w:cs="Arial"/>
          <w:color w:val="auto"/>
        </w:rPr>
        <w:t>can</w:t>
      </w:r>
      <w:r w:rsidRPr="007C1BA3">
        <w:rPr>
          <w:rFonts w:ascii="Arial" w:hAnsi="Arial" w:cs="Arial"/>
          <w:color w:val="auto"/>
        </w:rPr>
        <w:t xml:space="preserve"> involve whom they wish in this process including other providers of care and services. In addition, the Assessment Team viewed consumer files showing comprehensive assessment for all consumers sampled, including risks to their health and well-being.</w:t>
      </w:r>
    </w:p>
    <w:p w14:paraId="2E5B25A6" w14:textId="2E760791" w:rsidR="0073511C" w:rsidRPr="007C1BA3" w:rsidRDefault="0073511C" w:rsidP="007C1BA3">
      <w:pPr>
        <w:spacing w:before="240" w:line="276" w:lineRule="auto"/>
        <w:rPr>
          <w:rFonts w:ascii="Arial" w:hAnsi="Arial" w:cs="Arial"/>
          <w:color w:val="auto"/>
        </w:rPr>
      </w:pPr>
      <w:r w:rsidRPr="007C1BA3">
        <w:rPr>
          <w:rFonts w:ascii="Arial" w:hAnsi="Arial" w:cs="Arial"/>
          <w:color w:val="auto"/>
        </w:rPr>
        <w:t xml:space="preserve">The Assessment Team also found from interviewing consumers/representatives that there were high levels of satisfaction with the assessment and planning conducted to address their needs, goals and preferences. The Assessment Team whilst on site observed consumers receiving care and services according to their preferences. In addition, the Assessment Team found that assessment and planning included advance care planning and end of life planning. The </w:t>
      </w:r>
      <w:r w:rsidRPr="007C1BA3">
        <w:rPr>
          <w:rFonts w:ascii="Arial" w:hAnsi="Arial" w:cs="Arial"/>
          <w:color w:val="auto"/>
        </w:rPr>
        <w:lastRenderedPageBreak/>
        <w:t xml:space="preserve">documentation review showed consumers on a palliative trajectory have end of life wishes in place and palliative care plans. </w:t>
      </w:r>
    </w:p>
    <w:p w14:paraId="79C01257" w14:textId="77777777" w:rsidR="0073511C" w:rsidRPr="001026D5" w:rsidRDefault="0073511C" w:rsidP="0073511C">
      <w:pPr>
        <w:pStyle w:val="CommentText"/>
        <w:rPr>
          <w:rFonts w:ascii="Arial" w:hAnsi="Arial" w:cs="Arial"/>
          <w:color w:val="auto"/>
        </w:rPr>
      </w:pPr>
      <w:r>
        <w:rPr>
          <w:rFonts w:ascii="Arial" w:hAnsi="Arial" w:cs="Arial"/>
          <w:color w:val="auto"/>
        </w:rPr>
        <w:t xml:space="preserve">Based on this evidence, </w:t>
      </w:r>
      <w:r w:rsidRPr="001026D5">
        <w:rPr>
          <w:rFonts w:ascii="Arial" w:hAnsi="Arial" w:cs="Arial"/>
          <w:color w:val="auto"/>
        </w:rPr>
        <w:t xml:space="preserve">I find the following requirements are compliant: </w:t>
      </w:r>
    </w:p>
    <w:p w14:paraId="588C86EB" w14:textId="77777777" w:rsidR="0073511C" w:rsidRDefault="0073511C" w:rsidP="0073511C">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2220D431" w14:textId="77777777" w:rsidR="0073511C" w:rsidRDefault="0073511C" w:rsidP="0073511C">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60792813" w14:textId="77777777" w:rsidR="0073511C" w:rsidRDefault="0073511C" w:rsidP="0073511C">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3035DA9" w14:textId="77777777" w:rsidR="0073511C" w:rsidRDefault="0073511C" w:rsidP="0073511C">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532CE06E" w14:textId="77777777" w:rsidR="0073511C" w:rsidRDefault="0073511C" w:rsidP="0073511C">
      <w:pPr>
        <w:pStyle w:val="CommentText"/>
        <w:numPr>
          <w:ilvl w:val="0"/>
          <w:numId w:val="14"/>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e</w:t>
      </w:r>
      <w:r w:rsidRPr="001026D5">
        <w:rPr>
          <w:rFonts w:ascii="Arial" w:hAnsi="Arial" w:cs="Arial"/>
          <w:color w:val="auto"/>
        </w:rPr>
        <w:t>)</w:t>
      </w:r>
    </w:p>
    <w:p w14:paraId="74104B9C" w14:textId="6D6FBEBF" w:rsidR="0087700C" w:rsidRPr="00334B7D" w:rsidRDefault="00D87E7C" w:rsidP="0036130C">
      <w:pPr>
        <w:pStyle w:val="NormalArial"/>
      </w:pPr>
      <w:r w:rsidRPr="00996FAF">
        <w:br w:type="page"/>
      </w:r>
    </w:p>
    <w:p w14:paraId="3031A4F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03812CE"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B929D5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2AA742F" w14:textId="3929CD8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5E487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36399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54CE82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7392F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D8C87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8E8D4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8CF1B7C" w14:textId="5DC8B2A3" w:rsidR="00FC045E" w:rsidRPr="00996FAF" w:rsidRDefault="00E76DB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62C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EEB12D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E4CE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7A90DC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B81D593" w14:textId="6A74EC67" w:rsidR="00FC045E" w:rsidRPr="00996FAF" w:rsidRDefault="00E76DB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20A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17CCB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3D880E"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29980C4"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5EDA676" w14:textId="2821CE44" w:rsidR="00FC045E" w:rsidRPr="00996FAF" w:rsidRDefault="00E76DB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20A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BD876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1660A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285BE8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FEB2A2B" w14:textId="02BD7E4D" w:rsidR="00FC045E" w:rsidRPr="00996FAF" w:rsidRDefault="00E76DB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20A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DB212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FE40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3DB3B6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C81CE7C" w14:textId="18893E52" w:rsidR="00FC045E" w:rsidRPr="00996FAF" w:rsidRDefault="00E76DB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20A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86DFD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9367D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902EC5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0315B44" w14:textId="01AAF498" w:rsidR="00FC045E" w:rsidRPr="00996FAF" w:rsidRDefault="00E76DB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20A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C03307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465EC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3ADC89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CF47FE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ADA915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E076038" w14:textId="4C98836F" w:rsidR="00FC045E" w:rsidRPr="00996FAF" w:rsidRDefault="00E76DB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20A67">
                  <w:rPr>
                    <w:rFonts w:ascii="Arial" w:hAnsi="Arial" w:cs="Arial"/>
                    <w:color w:val="auto"/>
                  </w:rPr>
                  <w:t>Compliant</w:t>
                </w:r>
              </w:sdtContent>
            </w:sdt>
            <w:r w:rsidR="00FC045E" w:rsidRPr="00996FAF" w:rsidDel="00640D2A">
              <w:rPr>
                <w:rFonts w:ascii="Arial" w:hAnsi="Arial" w:cs="Arial"/>
                <w:color w:val="0000FF"/>
              </w:rPr>
              <w:t xml:space="preserve"> </w:t>
            </w:r>
          </w:p>
        </w:tc>
      </w:tr>
    </w:tbl>
    <w:p w14:paraId="71672330" w14:textId="77777777" w:rsidR="00D87E7C" w:rsidRDefault="00D87E7C" w:rsidP="00D87E7C">
      <w:pPr>
        <w:pStyle w:val="Heading20"/>
      </w:pPr>
      <w:r w:rsidRPr="00996FAF">
        <w:t>Findings</w:t>
      </w:r>
    </w:p>
    <w:p w14:paraId="37688111" w14:textId="77777777" w:rsidR="00266FAB" w:rsidRDefault="00266FAB" w:rsidP="00147DBF">
      <w:pPr>
        <w:spacing w:before="240" w:line="276" w:lineRule="auto"/>
        <w:rPr>
          <w:rFonts w:ascii="Arial" w:hAnsi="Arial" w:cs="Arial"/>
          <w:color w:val="auto"/>
        </w:rPr>
      </w:pPr>
      <w:bookmarkStart w:id="3" w:name="_Hlk103330062"/>
      <w:r w:rsidRPr="00147DBF">
        <w:rPr>
          <w:rFonts w:ascii="Arial" w:hAnsi="Arial" w:cs="Arial"/>
          <w:color w:val="auto"/>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seven</w:t>
      </w:r>
      <w:r w:rsidRPr="00503320">
        <w:rPr>
          <w:rFonts w:ascii="Arial" w:hAnsi="Arial" w:cs="Arial"/>
          <w:color w:val="auto"/>
        </w:rPr>
        <w:t xml:space="preserve"> of the </w:t>
      </w:r>
      <w:r>
        <w:rPr>
          <w:rFonts w:ascii="Arial" w:hAnsi="Arial" w:cs="Arial"/>
          <w:color w:val="auto"/>
        </w:rPr>
        <w:t>seven</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sdt>
      <w:sdtPr>
        <w:rPr>
          <w:rFonts w:ascii="Arial" w:hAnsi="Arial" w:cs="Arial"/>
          <w:color w:val="auto"/>
        </w:rPr>
        <w:alias w:val="The service is "/>
        <w:tag w:val="The service is "/>
        <w:id w:val="181397691"/>
        <w:placeholder>
          <w:docPart w:val="83DE4917FF2345E09FA1AC193CA6489B"/>
        </w:placeholder>
      </w:sdtPr>
      <w:sdtEndPr/>
      <w:sdtContent>
        <w:sdt>
          <w:sdtPr>
            <w:rPr>
              <w:rFonts w:ascii="Arial" w:hAnsi="Arial" w:cs="Arial"/>
              <w:color w:val="auto"/>
            </w:rPr>
            <w:alias w:val="The service is "/>
            <w:tag w:val="The service is "/>
            <w:id w:val="340215531"/>
            <w:placeholder>
              <w:docPart w:val="29D131A0E6B14041BDCC2920FC1E9B29"/>
            </w:placeholder>
          </w:sdtPr>
          <w:sdtEndPr/>
          <w:sdtContent>
            <w:p w14:paraId="7D0934BD" w14:textId="5072E6D3" w:rsidR="0050056C" w:rsidRPr="0050056C" w:rsidRDefault="0050056C" w:rsidP="00E9087D">
              <w:pPr>
                <w:spacing w:before="240" w:line="276" w:lineRule="auto"/>
                <w:rPr>
                  <w:rFonts w:ascii="Arial" w:hAnsi="Arial" w:cs="Arial"/>
                  <w:color w:val="auto"/>
                </w:rPr>
              </w:pPr>
              <w:r>
                <w:rPr>
                  <w:rFonts w:ascii="Arial" w:hAnsi="Arial" w:cs="Arial"/>
                  <w:color w:val="auto"/>
                </w:rPr>
                <w:t>The Assessment Team found from interviewing c</w:t>
              </w:r>
              <w:r w:rsidRPr="0050056C">
                <w:rPr>
                  <w:rFonts w:ascii="Arial" w:hAnsi="Arial" w:cs="Arial"/>
                  <w:color w:val="auto"/>
                </w:rPr>
                <w:t>onsumers/representatives that they were satisfied with the personal and clinical care they received and felt it was effective. Staff demonstrate</w:t>
              </w:r>
              <w:r w:rsidR="00D85B02">
                <w:rPr>
                  <w:rFonts w:ascii="Arial" w:hAnsi="Arial" w:cs="Arial"/>
                  <w:color w:val="auto"/>
                </w:rPr>
                <w:t xml:space="preserve">d </w:t>
              </w:r>
              <w:r w:rsidRPr="0050056C">
                <w:rPr>
                  <w:rFonts w:ascii="Arial" w:hAnsi="Arial" w:cs="Arial"/>
                  <w:color w:val="auto"/>
                </w:rPr>
                <w:t xml:space="preserve">personal and clinical care </w:t>
              </w:r>
              <w:r w:rsidR="00D85B02">
                <w:rPr>
                  <w:rFonts w:ascii="Arial" w:hAnsi="Arial" w:cs="Arial"/>
                  <w:color w:val="auto"/>
                </w:rPr>
                <w:t>that is</w:t>
              </w:r>
              <w:r w:rsidRPr="0050056C">
                <w:rPr>
                  <w:rFonts w:ascii="Arial" w:hAnsi="Arial" w:cs="Arial"/>
                  <w:color w:val="auto"/>
                </w:rPr>
                <w:t xml:space="preserve"> tailored to consumer needs. </w:t>
              </w:r>
              <w:r w:rsidR="00097E0F">
                <w:rPr>
                  <w:rFonts w:ascii="Arial" w:hAnsi="Arial" w:cs="Arial"/>
                  <w:color w:val="auto"/>
                </w:rPr>
                <w:t>This was also confirmed through d</w:t>
              </w:r>
              <w:r w:rsidRPr="0050056C">
                <w:rPr>
                  <w:rFonts w:ascii="Arial" w:hAnsi="Arial" w:cs="Arial"/>
                  <w:color w:val="auto"/>
                </w:rPr>
                <w:t xml:space="preserve">ocumentation </w:t>
              </w:r>
              <w:r w:rsidR="00097E0F">
                <w:rPr>
                  <w:rFonts w:ascii="Arial" w:hAnsi="Arial" w:cs="Arial"/>
                  <w:color w:val="auto"/>
                </w:rPr>
                <w:t>confirming</w:t>
              </w:r>
              <w:r w:rsidRPr="0050056C">
                <w:rPr>
                  <w:rFonts w:ascii="Arial" w:hAnsi="Arial" w:cs="Arial"/>
                  <w:color w:val="auto"/>
                </w:rPr>
                <w:t xml:space="preserve"> consumers sampled </w:t>
              </w:r>
              <w:r w:rsidR="00B3161E">
                <w:rPr>
                  <w:rFonts w:ascii="Arial" w:hAnsi="Arial" w:cs="Arial"/>
                  <w:color w:val="auto"/>
                </w:rPr>
                <w:t>are receiving</w:t>
              </w:r>
              <w:r w:rsidRPr="0050056C">
                <w:rPr>
                  <w:rFonts w:ascii="Arial" w:hAnsi="Arial" w:cs="Arial"/>
                  <w:color w:val="auto"/>
                </w:rPr>
                <w:t xml:space="preserve"> care and services </w:t>
              </w:r>
              <w:r w:rsidR="00B3161E">
                <w:rPr>
                  <w:rFonts w:ascii="Arial" w:hAnsi="Arial" w:cs="Arial"/>
                  <w:color w:val="auto"/>
                </w:rPr>
                <w:t xml:space="preserve">that </w:t>
              </w:r>
              <w:r w:rsidR="00BC6593">
                <w:rPr>
                  <w:rFonts w:ascii="Arial" w:hAnsi="Arial" w:cs="Arial"/>
                  <w:color w:val="auto"/>
                </w:rPr>
                <w:t xml:space="preserve">is tailored to their needs and is </w:t>
              </w:r>
              <w:r w:rsidRPr="0050056C">
                <w:rPr>
                  <w:rFonts w:ascii="Arial" w:hAnsi="Arial" w:cs="Arial"/>
                  <w:color w:val="auto"/>
                </w:rPr>
                <w:t>optimising the</w:t>
              </w:r>
              <w:r w:rsidR="00B3161E">
                <w:rPr>
                  <w:rFonts w:ascii="Arial" w:hAnsi="Arial" w:cs="Arial"/>
                  <w:color w:val="auto"/>
                </w:rPr>
                <w:t>ir</w:t>
              </w:r>
              <w:r w:rsidRPr="0050056C">
                <w:rPr>
                  <w:rFonts w:ascii="Arial" w:hAnsi="Arial" w:cs="Arial"/>
                  <w:color w:val="auto"/>
                </w:rPr>
                <w:t xml:space="preserve"> health and well-being</w:t>
              </w:r>
              <w:r w:rsidR="00B3161E">
                <w:rPr>
                  <w:rFonts w:ascii="Arial" w:hAnsi="Arial" w:cs="Arial"/>
                  <w:color w:val="auto"/>
                </w:rPr>
                <w:t>.</w:t>
              </w:r>
              <w:r w:rsidRPr="0050056C">
                <w:rPr>
                  <w:rFonts w:ascii="Arial" w:hAnsi="Arial" w:cs="Arial"/>
                  <w:color w:val="auto"/>
                </w:rPr>
                <w:t xml:space="preserve"> </w:t>
              </w:r>
            </w:p>
            <w:p w14:paraId="292163CA" w14:textId="38931237" w:rsidR="00F535BA" w:rsidRPr="00147DBF" w:rsidRDefault="0006704A" w:rsidP="00147DBF">
              <w:pPr>
                <w:spacing w:before="240" w:line="276" w:lineRule="auto"/>
                <w:rPr>
                  <w:rFonts w:ascii="Arial" w:hAnsi="Arial" w:cs="Arial"/>
                  <w:color w:val="auto"/>
                </w:rPr>
              </w:pPr>
              <w:r>
                <w:rPr>
                  <w:rFonts w:ascii="Arial" w:hAnsi="Arial" w:cs="Arial"/>
                  <w:color w:val="auto"/>
                </w:rPr>
                <w:t>T</w:t>
              </w:r>
              <w:r w:rsidR="00645A8C" w:rsidRPr="00147DBF">
                <w:rPr>
                  <w:rFonts w:ascii="Arial" w:hAnsi="Arial" w:cs="Arial"/>
                  <w:color w:val="auto"/>
                </w:rPr>
                <w:t>he service ha</w:t>
              </w:r>
              <w:r w:rsidR="0050056C">
                <w:rPr>
                  <w:rFonts w:ascii="Arial" w:hAnsi="Arial" w:cs="Arial"/>
                  <w:color w:val="auto"/>
                </w:rPr>
                <w:t>s</w:t>
              </w:r>
              <w:r w:rsidR="00645A8C" w:rsidRPr="00147DBF">
                <w:rPr>
                  <w:rFonts w:ascii="Arial" w:hAnsi="Arial" w:cs="Arial"/>
                  <w:color w:val="auto"/>
                </w:rPr>
                <w:t xml:space="preserve"> robust </w:t>
              </w:r>
              <w:r w:rsidR="00D11933" w:rsidRPr="00147DBF">
                <w:rPr>
                  <w:rFonts w:ascii="Arial" w:hAnsi="Arial" w:cs="Arial"/>
                  <w:color w:val="auto"/>
                </w:rPr>
                <w:t xml:space="preserve">and effective </w:t>
              </w:r>
              <w:r w:rsidR="00645A8C" w:rsidRPr="00147DBF">
                <w:rPr>
                  <w:rFonts w:ascii="Arial" w:hAnsi="Arial" w:cs="Arial"/>
                  <w:color w:val="auto"/>
                </w:rPr>
                <w:t>systems in place to m</w:t>
              </w:r>
              <w:r w:rsidR="00266FAB" w:rsidRPr="00147DBF">
                <w:rPr>
                  <w:rFonts w:ascii="Arial" w:hAnsi="Arial" w:cs="Arial"/>
                  <w:color w:val="auto"/>
                </w:rPr>
                <w:t>ana</w:t>
              </w:r>
              <w:r w:rsidR="00645A8C" w:rsidRPr="00147DBF">
                <w:rPr>
                  <w:rFonts w:ascii="Arial" w:hAnsi="Arial" w:cs="Arial"/>
                  <w:color w:val="auto"/>
                </w:rPr>
                <w:t>ge</w:t>
              </w:r>
              <w:r w:rsidR="00266FAB" w:rsidRPr="00147DBF">
                <w:rPr>
                  <w:rFonts w:ascii="Arial" w:hAnsi="Arial" w:cs="Arial"/>
                  <w:color w:val="auto"/>
                </w:rPr>
                <w:t xml:space="preserve"> high impact or high prevalence risks associated with the care of consumers.</w:t>
              </w:r>
              <w:r w:rsidR="00FC4B48" w:rsidRPr="00147DBF">
                <w:rPr>
                  <w:rFonts w:ascii="Arial" w:hAnsi="Arial" w:cs="Arial"/>
                  <w:color w:val="auto"/>
                </w:rPr>
                <w:t xml:space="preserve"> </w:t>
              </w:r>
              <w:r w:rsidR="00D11933" w:rsidRPr="00147DBF">
                <w:rPr>
                  <w:rFonts w:ascii="Arial" w:hAnsi="Arial" w:cs="Arial"/>
                  <w:color w:val="auto"/>
                </w:rPr>
                <w:t>Th</w:t>
              </w:r>
              <w:r w:rsidR="00481F59" w:rsidRPr="00147DBF">
                <w:rPr>
                  <w:rFonts w:ascii="Arial" w:hAnsi="Arial" w:cs="Arial"/>
                  <w:color w:val="auto"/>
                </w:rPr>
                <w:t>is</w:t>
              </w:r>
              <w:r w:rsidR="00D11933" w:rsidRPr="00147DBF">
                <w:rPr>
                  <w:rFonts w:ascii="Arial" w:hAnsi="Arial" w:cs="Arial"/>
                  <w:color w:val="auto"/>
                </w:rPr>
                <w:t xml:space="preserve"> included weight loss</w:t>
              </w:r>
              <w:r w:rsidR="00481F59" w:rsidRPr="00147DBF">
                <w:rPr>
                  <w:rFonts w:ascii="Arial" w:hAnsi="Arial" w:cs="Arial"/>
                  <w:color w:val="auto"/>
                </w:rPr>
                <w:t>,</w:t>
              </w:r>
              <w:r w:rsidR="003175F5" w:rsidRPr="00147DBF">
                <w:rPr>
                  <w:rFonts w:ascii="Arial" w:hAnsi="Arial" w:cs="Arial"/>
                  <w:color w:val="auto"/>
                </w:rPr>
                <w:t xml:space="preserve"> falls and complex needs management. </w:t>
              </w:r>
              <w:r w:rsidR="00481F59" w:rsidRPr="00147DBF">
                <w:rPr>
                  <w:rFonts w:ascii="Arial" w:hAnsi="Arial" w:cs="Arial"/>
                  <w:color w:val="auto"/>
                </w:rPr>
                <w:t xml:space="preserve">In addition, the service demonstrated they were able to effectively </w:t>
              </w:r>
              <w:r w:rsidR="00F535BA" w:rsidRPr="00147DBF">
                <w:rPr>
                  <w:rFonts w:ascii="Arial" w:hAnsi="Arial" w:cs="Arial"/>
                  <w:color w:val="auto"/>
                </w:rPr>
                <w:lastRenderedPageBreak/>
                <w:t>recognise</w:t>
              </w:r>
              <w:r w:rsidR="00481F59" w:rsidRPr="00147DBF">
                <w:rPr>
                  <w:rFonts w:ascii="Arial" w:hAnsi="Arial" w:cs="Arial"/>
                  <w:color w:val="auto"/>
                </w:rPr>
                <w:t xml:space="preserve"> and respond to the deterioration or change in a consumer’s condition in a timely manner. </w:t>
              </w:r>
              <w:r w:rsidR="00F535BA" w:rsidRPr="00147DBF">
                <w:rPr>
                  <w:rFonts w:ascii="Arial" w:hAnsi="Arial" w:cs="Arial"/>
                  <w:color w:val="auto"/>
                </w:rPr>
                <w:t>Th</w:t>
              </w:r>
              <w:r w:rsidR="00D573C8" w:rsidRPr="00147DBF">
                <w:rPr>
                  <w:rFonts w:ascii="Arial" w:hAnsi="Arial" w:cs="Arial"/>
                  <w:color w:val="auto"/>
                </w:rPr>
                <w:t xml:space="preserve">is capability was seen in the </w:t>
              </w:r>
              <w:r w:rsidR="00166D08" w:rsidRPr="00147DBF">
                <w:rPr>
                  <w:rFonts w:ascii="Arial" w:hAnsi="Arial" w:cs="Arial"/>
                  <w:color w:val="auto"/>
                </w:rPr>
                <w:t xml:space="preserve">supporting </w:t>
              </w:r>
              <w:r w:rsidR="00D573C8" w:rsidRPr="00147DBF">
                <w:rPr>
                  <w:rFonts w:ascii="Arial" w:hAnsi="Arial" w:cs="Arial"/>
                  <w:color w:val="auto"/>
                </w:rPr>
                <w:t xml:space="preserve">systems used </w:t>
              </w:r>
              <w:r w:rsidR="00166D08" w:rsidRPr="00147DBF">
                <w:rPr>
                  <w:rFonts w:ascii="Arial" w:hAnsi="Arial" w:cs="Arial"/>
                  <w:color w:val="auto"/>
                </w:rPr>
                <w:t xml:space="preserve">by the service; </w:t>
              </w:r>
              <w:r w:rsidR="00D573C8" w:rsidRPr="00147DBF">
                <w:rPr>
                  <w:rFonts w:ascii="Arial" w:hAnsi="Arial" w:cs="Arial"/>
                  <w:color w:val="auto"/>
                </w:rPr>
                <w:t>su</w:t>
              </w:r>
              <w:r w:rsidR="00F535BA" w:rsidRPr="00147DBF">
                <w:rPr>
                  <w:rFonts w:ascii="Arial" w:hAnsi="Arial" w:cs="Arial"/>
                  <w:color w:val="auto"/>
                </w:rPr>
                <w:t xml:space="preserve">ch as timely reporting and assessment, clinical charting, progress note documentation, and medical review that </w:t>
              </w:r>
              <w:r w:rsidR="00371062" w:rsidRPr="00147DBF">
                <w:rPr>
                  <w:rFonts w:ascii="Arial" w:hAnsi="Arial" w:cs="Arial"/>
                  <w:color w:val="auto"/>
                </w:rPr>
                <w:t>successfully</w:t>
              </w:r>
              <w:r w:rsidR="00166D08" w:rsidRPr="00147DBF">
                <w:rPr>
                  <w:rFonts w:ascii="Arial" w:hAnsi="Arial" w:cs="Arial"/>
                  <w:color w:val="auto"/>
                </w:rPr>
                <w:t xml:space="preserve"> </w:t>
              </w:r>
              <w:r w:rsidR="00F535BA" w:rsidRPr="00147DBF">
                <w:rPr>
                  <w:rFonts w:ascii="Arial" w:hAnsi="Arial" w:cs="Arial"/>
                  <w:color w:val="auto"/>
                </w:rPr>
                <w:t>recognised and responded to consumer deterioration.</w:t>
              </w:r>
            </w:p>
            <w:p w14:paraId="2E73EA02" w14:textId="77777777" w:rsidR="00B26BA5" w:rsidRPr="00147DBF" w:rsidRDefault="000B6E48" w:rsidP="00B26BA5">
              <w:pPr>
                <w:spacing w:before="240" w:line="276" w:lineRule="auto"/>
                <w:rPr>
                  <w:rFonts w:ascii="Arial" w:hAnsi="Arial" w:cs="Arial"/>
                  <w:color w:val="auto"/>
                </w:rPr>
              </w:pPr>
              <w:r w:rsidRPr="00147DBF">
                <w:rPr>
                  <w:rFonts w:ascii="Arial" w:hAnsi="Arial" w:cs="Arial"/>
                  <w:color w:val="auto"/>
                </w:rPr>
                <w:t>The service was also able to demonstrate that they ensure</w:t>
              </w:r>
              <w:r w:rsidR="00266FAB" w:rsidRPr="00147DBF">
                <w:rPr>
                  <w:rFonts w:ascii="Arial" w:hAnsi="Arial" w:cs="Arial"/>
                  <w:color w:val="auto"/>
                </w:rPr>
                <w:t xml:space="preserve"> timely appropriate referrals are occurring for consumers.</w:t>
              </w:r>
              <w:r w:rsidRPr="00147DBF">
                <w:rPr>
                  <w:rFonts w:ascii="Arial" w:hAnsi="Arial" w:cs="Arial"/>
                  <w:color w:val="auto"/>
                </w:rPr>
                <w:t xml:space="preserve"> A review of care planning documentation confirms appropriate referrals occur for consumers at the service such as speech pathologist, dieticians, geriatricians, palliative care team and behaviour specialist services</w:t>
              </w:r>
              <w:r w:rsidR="00B812C9" w:rsidRPr="00147DBF">
                <w:rPr>
                  <w:rFonts w:ascii="Arial" w:hAnsi="Arial" w:cs="Arial"/>
                  <w:color w:val="auto"/>
                </w:rPr>
                <w:t>.</w:t>
              </w:r>
              <w:r w:rsidR="00B26BA5">
                <w:rPr>
                  <w:rFonts w:ascii="Arial" w:hAnsi="Arial" w:cs="Arial"/>
                  <w:color w:val="auto"/>
                </w:rPr>
                <w:t xml:space="preserve"> </w:t>
              </w:r>
              <w:r w:rsidR="00B26BA5" w:rsidRPr="00147DBF">
                <w:rPr>
                  <w:rFonts w:ascii="Arial" w:hAnsi="Arial" w:cs="Arial"/>
                  <w:color w:val="auto"/>
                </w:rPr>
                <w:t xml:space="preserve">Furthermore, the Assessment Team found the service communicates the consumer's condition, needs and preferences well within the organisation and with others where responsibility for care is shared. As an example, for palliating consumers staff were able to describe how they addressed the needs of consumers and ensured comfort is maximised and dignity preserved. All palliating consumers have palliative care plans in place and end of life wishes were documented and followed. </w:t>
              </w:r>
            </w:p>
            <w:p w14:paraId="6BBE59FF" w14:textId="2EB56F2F" w:rsidR="00B812C9" w:rsidRPr="00147DBF" w:rsidRDefault="00E9087D" w:rsidP="00147DBF">
              <w:pPr>
                <w:spacing w:before="240" w:line="276" w:lineRule="auto"/>
                <w:rPr>
                  <w:rFonts w:ascii="Arial" w:hAnsi="Arial" w:cs="Arial"/>
                  <w:color w:val="auto"/>
                </w:rPr>
              </w:pPr>
              <w:r>
                <w:rPr>
                  <w:rFonts w:ascii="Arial" w:hAnsi="Arial" w:cs="Arial"/>
                  <w:color w:val="auto"/>
                </w:rPr>
                <w:t xml:space="preserve">Lastly, </w:t>
              </w:r>
              <w:r w:rsidR="00D17542">
                <w:rPr>
                  <w:rFonts w:ascii="Arial" w:hAnsi="Arial" w:cs="Arial"/>
                  <w:color w:val="auto"/>
                </w:rPr>
                <w:t>s</w:t>
              </w:r>
              <w:r w:rsidRPr="00E9087D">
                <w:rPr>
                  <w:rFonts w:ascii="Arial" w:hAnsi="Arial" w:cs="Arial"/>
                  <w:color w:val="auto"/>
                </w:rPr>
                <w:t xml:space="preserve">taff </w:t>
              </w:r>
              <w:r w:rsidR="00D17542">
                <w:rPr>
                  <w:rFonts w:ascii="Arial" w:hAnsi="Arial" w:cs="Arial"/>
                  <w:color w:val="auto"/>
                </w:rPr>
                <w:t xml:space="preserve">were able to demonstrate to the Assessment Team their </w:t>
              </w:r>
              <w:r w:rsidRPr="00E9087D">
                <w:rPr>
                  <w:rFonts w:ascii="Arial" w:hAnsi="Arial" w:cs="Arial"/>
                  <w:color w:val="auto"/>
                </w:rPr>
                <w:t xml:space="preserve">understanding of precautions in relation to preventing and controlling infection and the steps needed to take to minimise the need for antibiotics at the service. </w:t>
              </w:r>
              <w:r w:rsidR="006A23B6">
                <w:rPr>
                  <w:rFonts w:ascii="Arial" w:hAnsi="Arial" w:cs="Arial"/>
                  <w:color w:val="auto"/>
                </w:rPr>
                <w:t xml:space="preserve">This is all </w:t>
              </w:r>
              <w:r w:rsidR="008172F7">
                <w:rPr>
                  <w:rFonts w:ascii="Arial" w:hAnsi="Arial" w:cs="Arial"/>
                  <w:color w:val="auto"/>
                </w:rPr>
                <w:t>managed appropriately by the</w:t>
              </w:r>
              <w:r w:rsidR="006A23B6" w:rsidRPr="00E9087D">
                <w:rPr>
                  <w:rFonts w:ascii="Arial" w:hAnsi="Arial" w:cs="Arial"/>
                  <w:color w:val="auto"/>
                </w:rPr>
                <w:t xml:space="preserve"> infection prevention and control lead </w:t>
              </w:r>
              <w:r w:rsidR="008172F7">
                <w:rPr>
                  <w:rFonts w:ascii="Arial" w:hAnsi="Arial" w:cs="Arial"/>
                  <w:color w:val="auto"/>
                </w:rPr>
                <w:t>who also has had</w:t>
              </w:r>
              <w:r w:rsidR="006A23B6" w:rsidRPr="00E9087D">
                <w:rPr>
                  <w:rFonts w:ascii="Arial" w:hAnsi="Arial" w:cs="Arial"/>
                  <w:color w:val="auto"/>
                </w:rPr>
                <w:t xml:space="preserve"> the appropriate training.</w:t>
              </w:r>
              <w:r w:rsidR="006A23B6">
                <w:rPr>
                  <w:rFonts w:ascii="Arial" w:hAnsi="Arial" w:cs="Arial"/>
                  <w:color w:val="auto"/>
                </w:rPr>
                <w:t xml:space="preserve"> </w:t>
              </w:r>
              <w:r w:rsidR="0062785E">
                <w:rPr>
                  <w:rFonts w:ascii="Arial" w:hAnsi="Arial" w:cs="Arial"/>
                  <w:color w:val="auto"/>
                </w:rPr>
                <w:t>In addition, s</w:t>
              </w:r>
              <w:r w:rsidRPr="00E9087D">
                <w:rPr>
                  <w:rFonts w:ascii="Arial" w:hAnsi="Arial" w:cs="Arial"/>
                  <w:color w:val="auto"/>
                </w:rPr>
                <w:t xml:space="preserve">taff confirmed they received training in infection control strategies and COVID-19 as well as antimicrobial stewardship. </w:t>
              </w:r>
            </w:p>
          </w:sdtContent>
        </w:sdt>
      </w:sdtContent>
    </w:sdt>
    <w:p w14:paraId="399A200C" w14:textId="77777777" w:rsidR="00266FAB" w:rsidRPr="00C57BED" w:rsidRDefault="00266FAB" w:rsidP="00147DBF">
      <w:pPr>
        <w:spacing w:before="240" w:line="276" w:lineRule="auto"/>
        <w:rPr>
          <w:rFonts w:ascii="Arial" w:hAnsi="Arial" w:cs="Arial"/>
          <w:color w:val="auto"/>
        </w:rPr>
      </w:pPr>
      <w:r w:rsidRPr="00C57BED">
        <w:rPr>
          <w:rFonts w:ascii="Arial" w:hAnsi="Arial" w:cs="Arial"/>
          <w:color w:val="auto"/>
        </w:rPr>
        <w:t>Based on this evidence, I find the following requirements are compliant</w:t>
      </w:r>
      <w:r>
        <w:rPr>
          <w:rFonts w:ascii="Arial" w:hAnsi="Arial" w:cs="Arial"/>
          <w:color w:val="auto"/>
        </w:rPr>
        <w:t>:</w:t>
      </w:r>
    </w:p>
    <w:p w14:paraId="68CC4C7D" w14:textId="77777777" w:rsidR="00266FAB" w:rsidRPr="0045718A" w:rsidRDefault="00266FAB" w:rsidP="00147DBF">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3</w:t>
      </w:r>
      <w:r w:rsidRPr="0045718A">
        <w:rPr>
          <w:rFonts w:ascii="Arial" w:hAnsi="Arial" w:cs="Arial"/>
          <w:color w:val="auto"/>
        </w:rPr>
        <w:t>(3)(</w:t>
      </w:r>
      <w:r>
        <w:rPr>
          <w:rFonts w:ascii="Arial" w:hAnsi="Arial" w:cs="Arial"/>
          <w:color w:val="auto"/>
        </w:rPr>
        <w:t>a</w:t>
      </w:r>
      <w:r w:rsidRPr="0045718A">
        <w:rPr>
          <w:rFonts w:ascii="Arial" w:hAnsi="Arial" w:cs="Arial"/>
          <w:color w:val="auto"/>
        </w:rPr>
        <w:t>)</w:t>
      </w:r>
    </w:p>
    <w:p w14:paraId="009F5957" w14:textId="77777777" w:rsidR="00266FAB" w:rsidRPr="0045718A" w:rsidRDefault="00266FAB" w:rsidP="00147DBF">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3</w:t>
      </w:r>
      <w:r w:rsidRPr="0045718A">
        <w:rPr>
          <w:rFonts w:ascii="Arial" w:hAnsi="Arial" w:cs="Arial"/>
          <w:color w:val="auto"/>
        </w:rPr>
        <w:t>(3)(</w:t>
      </w:r>
      <w:r>
        <w:rPr>
          <w:rFonts w:ascii="Arial" w:hAnsi="Arial" w:cs="Arial"/>
          <w:color w:val="auto"/>
        </w:rPr>
        <w:t>b</w:t>
      </w:r>
      <w:r w:rsidRPr="0045718A">
        <w:rPr>
          <w:rFonts w:ascii="Arial" w:hAnsi="Arial" w:cs="Arial"/>
          <w:color w:val="auto"/>
        </w:rPr>
        <w:t>)</w:t>
      </w:r>
    </w:p>
    <w:p w14:paraId="7C3310BB" w14:textId="77777777" w:rsidR="00266FAB" w:rsidRPr="0045718A" w:rsidRDefault="00266FAB" w:rsidP="00147DBF">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3</w:t>
      </w:r>
      <w:r w:rsidRPr="0045718A">
        <w:rPr>
          <w:rFonts w:ascii="Arial" w:hAnsi="Arial" w:cs="Arial"/>
          <w:color w:val="auto"/>
        </w:rPr>
        <w:t>(3)(</w:t>
      </w:r>
      <w:r>
        <w:rPr>
          <w:rFonts w:ascii="Arial" w:hAnsi="Arial" w:cs="Arial"/>
          <w:color w:val="auto"/>
        </w:rPr>
        <w:t>c</w:t>
      </w:r>
      <w:r w:rsidRPr="0045718A">
        <w:rPr>
          <w:rFonts w:ascii="Arial" w:hAnsi="Arial" w:cs="Arial"/>
          <w:color w:val="auto"/>
        </w:rPr>
        <w:t>)</w:t>
      </w:r>
    </w:p>
    <w:p w14:paraId="4E15C3A1" w14:textId="77777777" w:rsidR="00266FAB" w:rsidRPr="0045718A" w:rsidRDefault="00266FAB" w:rsidP="00147DBF">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3</w:t>
      </w:r>
      <w:r w:rsidRPr="0045718A">
        <w:rPr>
          <w:rFonts w:ascii="Arial" w:hAnsi="Arial" w:cs="Arial"/>
          <w:color w:val="auto"/>
        </w:rPr>
        <w:t>(3)(d)</w:t>
      </w:r>
    </w:p>
    <w:p w14:paraId="5E3C9000" w14:textId="77777777" w:rsidR="00266FAB" w:rsidRDefault="00266FAB" w:rsidP="00147DBF">
      <w:pPr>
        <w:pStyle w:val="CommentText"/>
        <w:numPr>
          <w:ilvl w:val="0"/>
          <w:numId w:val="14"/>
        </w:numPr>
        <w:rPr>
          <w:rFonts w:ascii="Arial" w:hAnsi="Arial" w:cs="Arial"/>
          <w:color w:val="auto"/>
        </w:rPr>
      </w:pPr>
      <w:r w:rsidRPr="00266FAB">
        <w:rPr>
          <w:rFonts w:ascii="Arial" w:hAnsi="Arial" w:cs="Arial"/>
          <w:color w:val="auto"/>
        </w:rPr>
        <w:t>Requirement 3(3)(e)</w:t>
      </w:r>
    </w:p>
    <w:p w14:paraId="14AC9316" w14:textId="77777777" w:rsidR="00266FAB" w:rsidRDefault="00266FAB" w:rsidP="00147DBF">
      <w:pPr>
        <w:pStyle w:val="CommentText"/>
        <w:numPr>
          <w:ilvl w:val="0"/>
          <w:numId w:val="14"/>
        </w:numPr>
        <w:rPr>
          <w:rFonts w:ascii="Arial" w:hAnsi="Arial" w:cs="Arial"/>
          <w:color w:val="auto"/>
        </w:rPr>
      </w:pPr>
      <w:r w:rsidRPr="00266FAB">
        <w:rPr>
          <w:rFonts w:ascii="Arial" w:hAnsi="Arial" w:cs="Arial"/>
          <w:color w:val="auto"/>
        </w:rPr>
        <w:t>Requirement 3(3)(f)</w:t>
      </w:r>
    </w:p>
    <w:p w14:paraId="3679135D" w14:textId="2C7B63B3" w:rsidR="00266FAB" w:rsidRPr="00266FAB" w:rsidRDefault="00266FAB" w:rsidP="00147DBF">
      <w:pPr>
        <w:pStyle w:val="CommentText"/>
        <w:numPr>
          <w:ilvl w:val="0"/>
          <w:numId w:val="14"/>
        </w:numPr>
        <w:rPr>
          <w:rFonts w:ascii="Arial" w:hAnsi="Arial" w:cs="Arial"/>
          <w:color w:val="auto"/>
        </w:rPr>
      </w:pPr>
      <w:r w:rsidRPr="00266FAB">
        <w:rPr>
          <w:rFonts w:ascii="Arial" w:hAnsi="Arial" w:cs="Arial"/>
          <w:color w:val="auto"/>
        </w:rPr>
        <w:t>Requirement 3(3)(g)</w:t>
      </w:r>
    </w:p>
    <w:bookmarkEnd w:id="3"/>
    <w:p w14:paraId="1CBDE01A" w14:textId="23315A78" w:rsidR="002B0C90" w:rsidRPr="00147DBF" w:rsidRDefault="002B0C90" w:rsidP="00147DBF">
      <w:pPr>
        <w:spacing w:before="240" w:line="276" w:lineRule="auto"/>
        <w:rPr>
          <w:rFonts w:ascii="Arial" w:hAnsi="Arial" w:cs="Arial"/>
          <w:color w:val="auto"/>
        </w:rPr>
      </w:pPr>
      <w:r w:rsidRPr="00147DBF">
        <w:rPr>
          <w:rFonts w:ascii="Arial" w:hAnsi="Arial" w:cs="Arial"/>
          <w:color w:val="auto"/>
        </w:rPr>
        <w:br w:type="page"/>
      </w:r>
    </w:p>
    <w:p w14:paraId="3B4AFC1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5625A0BA"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6B501F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9199995" w14:textId="0E00362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79CB8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93D0D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DC0B18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4689DC7" w14:textId="16A379F7" w:rsidR="00FC045E" w:rsidRPr="00996FAF" w:rsidRDefault="00E76DB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20C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F8C733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2248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6BF4BB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3C7B58C" w14:textId="1F55ACE1" w:rsidR="00FC045E" w:rsidRPr="00996FAF" w:rsidRDefault="00E76DB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20C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0004F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2D813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EC1F7B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248E2D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1328D1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5BC6C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AE4CFAD" w14:textId="0F783F1C" w:rsidR="00FC045E" w:rsidRPr="00996FAF" w:rsidRDefault="00E76DB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20C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B04C4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B431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EDA58A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9888DAF" w14:textId="5FD172DD" w:rsidR="00FC045E" w:rsidRPr="00996FAF" w:rsidRDefault="00E76DB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20C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FFA88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6A907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733FA5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016E943" w14:textId="38A711FF" w:rsidR="00FC045E" w:rsidRPr="00996FAF" w:rsidRDefault="00E76DB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20C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D0C7B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F0056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60BFE2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5223826" w14:textId="10610A01" w:rsidR="00FC045E" w:rsidRPr="00996FAF" w:rsidRDefault="00E76DB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20C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93BBEC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89D2D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26AD13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6E8BA30" w14:textId="51720CCE" w:rsidR="00FC045E" w:rsidRPr="00996FAF" w:rsidRDefault="00E76DB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20C14">
                  <w:rPr>
                    <w:rFonts w:ascii="Arial" w:hAnsi="Arial" w:cs="Arial"/>
                    <w:color w:val="auto"/>
                  </w:rPr>
                  <w:t>Compliant</w:t>
                </w:r>
              </w:sdtContent>
            </w:sdt>
            <w:r w:rsidR="00FC045E" w:rsidRPr="00996FAF" w:rsidDel="00640D2A">
              <w:rPr>
                <w:rFonts w:ascii="Arial" w:hAnsi="Arial" w:cs="Arial"/>
                <w:color w:val="0000FF"/>
              </w:rPr>
              <w:t xml:space="preserve"> </w:t>
            </w:r>
          </w:p>
        </w:tc>
      </w:tr>
    </w:tbl>
    <w:p w14:paraId="641264CE" w14:textId="77777777" w:rsidR="00D87E7C" w:rsidRDefault="00D87E7C" w:rsidP="00D87E7C">
      <w:pPr>
        <w:pStyle w:val="Heading20"/>
      </w:pPr>
      <w:r w:rsidRPr="00996FAF">
        <w:t>Findings</w:t>
      </w:r>
    </w:p>
    <w:p w14:paraId="0E5870B3" w14:textId="63E78637" w:rsidR="00207A7D" w:rsidRPr="007C1BA3" w:rsidRDefault="00207A7D" w:rsidP="00207A7D">
      <w:pPr>
        <w:spacing w:before="240" w:line="276" w:lineRule="auto"/>
        <w:rPr>
          <w:rFonts w:ascii="Arial" w:hAnsi="Arial" w:cs="Arial"/>
          <w:color w:val="auto"/>
        </w:rPr>
      </w:pPr>
      <w:r w:rsidRPr="007C1BA3">
        <w:rPr>
          <w:rFonts w:ascii="Arial" w:hAnsi="Arial" w:cs="Arial"/>
          <w:color w:val="auto"/>
        </w:rPr>
        <w:t xml:space="preserve">The Quality Standard is assessed as Compliant as </w:t>
      </w:r>
      <w:r>
        <w:rPr>
          <w:rFonts w:ascii="Arial" w:hAnsi="Arial" w:cs="Arial"/>
          <w:color w:val="auto"/>
        </w:rPr>
        <w:t>seven</w:t>
      </w:r>
      <w:r w:rsidRPr="007C1BA3">
        <w:rPr>
          <w:rFonts w:ascii="Arial" w:hAnsi="Arial" w:cs="Arial"/>
          <w:color w:val="auto"/>
        </w:rPr>
        <w:t xml:space="preserve"> of the </w:t>
      </w:r>
      <w:r>
        <w:rPr>
          <w:rFonts w:ascii="Arial" w:hAnsi="Arial" w:cs="Arial"/>
          <w:color w:val="auto"/>
        </w:rPr>
        <w:t>seven</w:t>
      </w:r>
      <w:r w:rsidRPr="007C1BA3">
        <w:rPr>
          <w:rFonts w:ascii="Arial" w:hAnsi="Arial" w:cs="Arial"/>
          <w:color w:val="auto"/>
        </w:rPr>
        <w:t xml:space="preserve"> specific requirements have been assessed as Compliant.</w:t>
      </w:r>
    </w:p>
    <w:p w14:paraId="4983EB23" w14:textId="7C871D60" w:rsidR="0052067A" w:rsidRPr="0052067A" w:rsidRDefault="00BF1C74" w:rsidP="0052067A">
      <w:pPr>
        <w:spacing w:before="240" w:line="276" w:lineRule="auto"/>
        <w:rPr>
          <w:rFonts w:ascii="Arial" w:hAnsi="Arial" w:cs="Arial"/>
          <w:color w:val="auto"/>
        </w:rPr>
      </w:pPr>
      <w:r w:rsidRPr="0052067A">
        <w:rPr>
          <w:rFonts w:ascii="Arial" w:hAnsi="Arial" w:cs="Arial"/>
          <w:color w:val="auto"/>
        </w:rPr>
        <w:t xml:space="preserve">The Assessment Team found that the service was able to demonstrate </w:t>
      </w:r>
      <w:r w:rsidR="003169AF" w:rsidRPr="0052067A">
        <w:rPr>
          <w:rFonts w:ascii="Arial" w:hAnsi="Arial" w:cs="Arial"/>
          <w:color w:val="auto"/>
        </w:rPr>
        <w:t xml:space="preserve">the effectiveness </w:t>
      </w:r>
      <w:r w:rsidR="008A1C1D" w:rsidRPr="0052067A">
        <w:rPr>
          <w:rFonts w:ascii="Arial" w:hAnsi="Arial" w:cs="Arial"/>
          <w:color w:val="auto"/>
        </w:rPr>
        <w:t xml:space="preserve">and safety </w:t>
      </w:r>
      <w:r w:rsidR="003169AF" w:rsidRPr="0052067A">
        <w:rPr>
          <w:rFonts w:ascii="Arial" w:hAnsi="Arial" w:cs="Arial"/>
          <w:color w:val="auto"/>
        </w:rPr>
        <w:t>of supports for daily living to meet the consumer’s needs, goals and preferences and optimise their independence, health, well-being and quality of life.</w:t>
      </w:r>
      <w:r w:rsidR="009B0BA0" w:rsidRPr="0052067A">
        <w:rPr>
          <w:rFonts w:ascii="Arial" w:hAnsi="Arial" w:cs="Arial"/>
          <w:color w:val="auto"/>
        </w:rPr>
        <w:t xml:space="preserve"> Consumers are supported to do</w:t>
      </w:r>
      <w:r w:rsidR="00207A7D" w:rsidRPr="0052067A">
        <w:rPr>
          <w:rFonts w:ascii="Arial" w:hAnsi="Arial" w:cs="Arial"/>
          <w:color w:val="auto"/>
        </w:rPr>
        <w:t xml:space="preserve"> the things they like to </w:t>
      </w:r>
      <w:r w:rsidR="0050636F">
        <w:rPr>
          <w:rFonts w:ascii="Arial" w:hAnsi="Arial" w:cs="Arial"/>
          <w:color w:val="auto"/>
        </w:rPr>
        <w:t xml:space="preserve">do </w:t>
      </w:r>
      <w:r w:rsidR="0052067A" w:rsidRPr="0052067A">
        <w:rPr>
          <w:rFonts w:ascii="Arial" w:hAnsi="Arial" w:cs="Arial"/>
          <w:color w:val="auto"/>
        </w:rPr>
        <w:t xml:space="preserve">with most consumers interviewed </w:t>
      </w:r>
      <w:r w:rsidR="0050636F">
        <w:rPr>
          <w:rFonts w:ascii="Arial" w:hAnsi="Arial" w:cs="Arial"/>
          <w:color w:val="auto"/>
        </w:rPr>
        <w:t>saying</w:t>
      </w:r>
      <w:r w:rsidR="0052067A" w:rsidRPr="0052067A">
        <w:rPr>
          <w:rFonts w:ascii="Arial" w:hAnsi="Arial" w:cs="Arial"/>
          <w:color w:val="auto"/>
        </w:rPr>
        <w:t xml:space="preserve"> they enjoyed the services and supports offered specifically the lifestyle program.</w:t>
      </w:r>
      <w:r w:rsidR="002D4F33">
        <w:rPr>
          <w:rFonts w:ascii="Arial" w:hAnsi="Arial" w:cs="Arial"/>
          <w:color w:val="auto"/>
        </w:rPr>
        <w:t xml:space="preserve"> In addition, </w:t>
      </w:r>
      <w:r w:rsidR="002D4F33" w:rsidRPr="0070701F">
        <w:rPr>
          <w:rFonts w:ascii="Arial" w:hAnsi="Arial" w:cs="Arial"/>
          <w:color w:val="auto"/>
        </w:rPr>
        <w:t xml:space="preserve">most consumers were able to consistently describe the services and supports available </w:t>
      </w:r>
      <w:r w:rsidR="0025371C" w:rsidRPr="0070701F">
        <w:rPr>
          <w:rFonts w:ascii="Arial" w:hAnsi="Arial" w:cs="Arial"/>
          <w:color w:val="auto"/>
        </w:rPr>
        <w:t xml:space="preserve">that </w:t>
      </w:r>
      <w:r w:rsidR="00645394">
        <w:rPr>
          <w:rFonts w:ascii="Arial" w:hAnsi="Arial" w:cs="Arial"/>
          <w:color w:val="auto"/>
        </w:rPr>
        <w:t>maintain</w:t>
      </w:r>
      <w:r w:rsidR="0025371C" w:rsidRPr="0070701F">
        <w:rPr>
          <w:rFonts w:ascii="Arial" w:hAnsi="Arial" w:cs="Arial"/>
          <w:color w:val="auto"/>
        </w:rPr>
        <w:t xml:space="preserve"> their</w:t>
      </w:r>
      <w:r w:rsidR="002D4F33" w:rsidRPr="0070701F">
        <w:rPr>
          <w:rFonts w:ascii="Arial" w:hAnsi="Arial" w:cs="Arial"/>
          <w:color w:val="auto"/>
        </w:rPr>
        <w:t xml:space="preserve"> emotional, spiritual, and psychological wellbeing</w:t>
      </w:r>
      <w:r w:rsidR="0070701F" w:rsidRPr="0070701F">
        <w:rPr>
          <w:rFonts w:ascii="Arial" w:hAnsi="Arial" w:cs="Arial"/>
          <w:color w:val="auto"/>
        </w:rPr>
        <w:t xml:space="preserve"> this included attending church services</w:t>
      </w:r>
      <w:r w:rsidR="002D4F33" w:rsidRPr="0070701F">
        <w:rPr>
          <w:rFonts w:ascii="Arial" w:hAnsi="Arial" w:cs="Arial"/>
          <w:color w:val="auto"/>
        </w:rPr>
        <w:t xml:space="preserve">. Documentation </w:t>
      </w:r>
      <w:r w:rsidR="00BD358A">
        <w:rPr>
          <w:rFonts w:ascii="Arial" w:hAnsi="Arial" w:cs="Arial"/>
          <w:color w:val="auto"/>
        </w:rPr>
        <w:t>confirmed this as</w:t>
      </w:r>
      <w:r w:rsidR="002D4F33" w:rsidRPr="0070701F">
        <w:rPr>
          <w:rFonts w:ascii="Arial" w:hAnsi="Arial" w:cs="Arial"/>
          <w:color w:val="auto"/>
        </w:rPr>
        <w:t xml:space="preserve"> care plans generally described the supports that are important and available to consumers</w:t>
      </w:r>
      <w:r w:rsidR="00672BEF">
        <w:rPr>
          <w:rFonts w:ascii="Arial" w:hAnsi="Arial" w:cs="Arial"/>
          <w:color w:val="auto"/>
        </w:rPr>
        <w:t xml:space="preserve">. </w:t>
      </w:r>
    </w:p>
    <w:p w14:paraId="46E9EE03" w14:textId="175CC854" w:rsidR="00BE0848" w:rsidRPr="008F4480" w:rsidRDefault="00D82425" w:rsidP="00BE0848">
      <w:pPr>
        <w:spacing w:before="240" w:line="276" w:lineRule="auto"/>
        <w:rPr>
          <w:rFonts w:ascii="Arial" w:hAnsi="Arial" w:cs="Arial"/>
          <w:color w:val="auto"/>
        </w:rPr>
      </w:pPr>
      <w:r w:rsidRPr="00D738DD">
        <w:rPr>
          <w:rFonts w:ascii="Arial" w:hAnsi="Arial" w:cs="Arial"/>
          <w:color w:val="auto"/>
        </w:rPr>
        <w:t xml:space="preserve">Consumers indicated there was enough support available in the lifestyle program for them to be able to do things of interest to them, both within the service and in the community. </w:t>
      </w:r>
      <w:r w:rsidR="00F43745" w:rsidRPr="00D738DD">
        <w:rPr>
          <w:rFonts w:ascii="Arial" w:hAnsi="Arial" w:cs="Arial"/>
          <w:color w:val="auto"/>
        </w:rPr>
        <w:t xml:space="preserve">Some consumers were supported to go </w:t>
      </w:r>
      <w:r w:rsidR="00AE151A" w:rsidRPr="00D738DD">
        <w:rPr>
          <w:rFonts w:ascii="Arial" w:hAnsi="Arial" w:cs="Arial"/>
          <w:color w:val="auto"/>
        </w:rPr>
        <w:t xml:space="preserve">on regular outings and others were supported within the </w:t>
      </w:r>
      <w:r w:rsidR="00AE151A" w:rsidRPr="00D738DD">
        <w:rPr>
          <w:rFonts w:ascii="Arial" w:hAnsi="Arial" w:cs="Arial"/>
          <w:color w:val="auto"/>
        </w:rPr>
        <w:lastRenderedPageBreak/>
        <w:t xml:space="preserve">service to do the things they enjoy such as art and music. </w:t>
      </w:r>
      <w:r w:rsidR="00D738DD" w:rsidRPr="00D738DD">
        <w:rPr>
          <w:rFonts w:ascii="Arial" w:hAnsi="Arial" w:cs="Arial"/>
          <w:color w:val="auto"/>
        </w:rPr>
        <w:t xml:space="preserve">Consumers also spoke of how they can </w:t>
      </w:r>
      <w:r w:rsidR="007D696E" w:rsidRPr="00D738DD">
        <w:rPr>
          <w:rFonts w:ascii="Arial" w:hAnsi="Arial" w:cs="Arial"/>
          <w:color w:val="auto"/>
        </w:rPr>
        <w:t>identify</w:t>
      </w:r>
      <w:r w:rsidR="00D738DD" w:rsidRPr="00D738DD">
        <w:rPr>
          <w:rFonts w:ascii="Arial" w:hAnsi="Arial" w:cs="Arial"/>
          <w:color w:val="auto"/>
        </w:rPr>
        <w:t xml:space="preserve"> the people who are important to them and were able to describe the ways they are supported to keep in touch with these people.</w:t>
      </w:r>
      <w:r w:rsidR="00BE0848">
        <w:rPr>
          <w:rFonts w:ascii="Arial" w:hAnsi="Arial" w:cs="Arial"/>
          <w:color w:val="auto"/>
        </w:rPr>
        <w:t xml:space="preserve"> In addition, </w:t>
      </w:r>
      <w:r w:rsidR="00BE0848" w:rsidRPr="008F4480">
        <w:rPr>
          <w:rFonts w:ascii="Arial" w:hAnsi="Arial" w:cs="Arial"/>
          <w:color w:val="auto"/>
        </w:rPr>
        <w:t>the service has a range of lifestyle supports and services available for consumers, which includes options for consumers with varying levels of functional, cognitive and visual abilities.</w:t>
      </w:r>
    </w:p>
    <w:p w14:paraId="7B61858E" w14:textId="666745BC" w:rsidR="00C33866" w:rsidRPr="00BE0848" w:rsidRDefault="007D696E" w:rsidP="00BE0848">
      <w:pPr>
        <w:spacing w:before="240" w:line="276" w:lineRule="auto"/>
        <w:rPr>
          <w:rFonts w:ascii="Arial" w:hAnsi="Arial" w:cs="Arial"/>
          <w:color w:val="auto"/>
        </w:rPr>
      </w:pPr>
      <w:r w:rsidRPr="00BE0848">
        <w:rPr>
          <w:rFonts w:ascii="Arial" w:hAnsi="Arial" w:cs="Arial"/>
          <w:color w:val="auto"/>
        </w:rPr>
        <w:t>The Assessment Team also found there were p</w:t>
      </w:r>
      <w:r w:rsidR="00C33866" w:rsidRPr="00BE0848">
        <w:rPr>
          <w:rFonts w:ascii="Arial" w:hAnsi="Arial" w:cs="Arial"/>
          <w:color w:val="auto"/>
        </w:rPr>
        <w:t xml:space="preserve">rocesses are in place to document and share information about consumers’ needs and preferences both within the organisation and with others when required. The information is up to date and accurate and staff were able to describe ways that the service effectively manages the communication of this information in relation to services and support for daily living. </w:t>
      </w:r>
    </w:p>
    <w:p w14:paraId="0DD9F08D" w14:textId="0A259458" w:rsidR="00B45B64" w:rsidRPr="00BC4DC6" w:rsidRDefault="001B66C1" w:rsidP="00B45B64">
      <w:pPr>
        <w:rPr>
          <w:rFonts w:ascii="Arial" w:hAnsi="Arial" w:cs="Arial"/>
          <w:color w:val="auto"/>
        </w:rPr>
      </w:pPr>
      <w:r w:rsidRPr="001B66C1">
        <w:rPr>
          <w:rFonts w:ascii="Arial" w:hAnsi="Arial" w:cs="Arial"/>
          <w:color w:val="auto"/>
        </w:rPr>
        <w:t>Lastly, the service provides fresh</w:t>
      </w:r>
      <w:r w:rsidR="00207A7D" w:rsidRPr="001B66C1">
        <w:rPr>
          <w:rFonts w:ascii="Arial" w:hAnsi="Arial" w:cs="Arial"/>
          <w:color w:val="auto"/>
        </w:rPr>
        <w:t xml:space="preserve"> cooked meals, offering meal choices and working with consumers regarding their likes and dislikes. </w:t>
      </w:r>
      <w:r w:rsidR="00B45B64" w:rsidRPr="00BC4DC6">
        <w:rPr>
          <w:rFonts w:ascii="Arial" w:hAnsi="Arial" w:cs="Arial"/>
          <w:color w:val="auto"/>
        </w:rPr>
        <w:t>The service also provides equipment to cater for the needs of consumers and has processes in place to ensure it is safe, suitable, clean and well-maintained.</w:t>
      </w:r>
    </w:p>
    <w:p w14:paraId="151989D0" w14:textId="16EE3CA2" w:rsidR="00207A7D" w:rsidRPr="00C57BED" w:rsidRDefault="001B66C1" w:rsidP="00207A7D">
      <w:pPr>
        <w:spacing w:before="240" w:line="276" w:lineRule="auto"/>
        <w:rPr>
          <w:rFonts w:ascii="Arial" w:hAnsi="Arial" w:cs="Arial"/>
          <w:color w:val="auto"/>
        </w:rPr>
      </w:pPr>
      <w:r>
        <w:rPr>
          <w:rFonts w:ascii="Arial" w:hAnsi="Arial" w:cs="Arial"/>
          <w:color w:val="auto"/>
        </w:rPr>
        <w:t>B</w:t>
      </w:r>
      <w:r w:rsidR="00207A7D" w:rsidRPr="00C57BED">
        <w:rPr>
          <w:rFonts w:ascii="Arial" w:hAnsi="Arial" w:cs="Arial"/>
          <w:color w:val="auto"/>
        </w:rPr>
        <w:t>ased on this evidence, I find the following requirements are compliant</w:t>
      </w:r>
      <w:r w:rsidR="00207A7D">
        <w:rPr>
          <w:rFonts w:ascii="Arial" w:hAnsi="Arial" w:cs="Arial"/>
          <w:color w:val="auto"/>
        </w:rPr>
        <w:t>:</w:t>
      </w:r>
    </w:p>
    <w:p w14:paraId="0FC8B62D" w14:textId="641E346C" w:rsidR="00207A7D" w:rsidRPr="0045718A" w:rsidRDefault="00207A7D" w:rsidP="00207A7D">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4</w:t>
      </w:r>
      <w:r w:rsidRPr="0045718A">
        <w:rPr>
          <w:rFonts w:ascii="Arial" w:hAnsi="Arial" w:cs="Arial"/>
          <w:color w:val="auto"/>
        </w:rPr>
        <w:t>(3)(</w:t>
      </w:r>
      <w:r>
        <w:rPr>
          <w:rFonts w:ascii="Arial" w:hAnsi="Arial" w:cs="Arial"/>
          <w:color w:val="auto"/>
        </w:rPr>
        <w:t>a</w:t>
      </w:r>
      <w:r w:rsidRPr="0045718A">
        <w:rPr>
          <w:rFonts w:ascii="Arial" w:hAnsi="Arial" w:cs="Arial"/>
          <w:color w:val="auto"/>
        </w:rPr>
        <w:t>)</w:t>
      </w:r>
    </w:p>
    <w:p w14:paraId="22018603" w14:textId="7BB8B948" w:rsidR="00207A7D" w:rsidRPr="0045718A" w:rsidRDefault="00207A7D" w:rsidP="00207A7D">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4</w:t>
      </w:r>
      <w:r w:rsidRPr="0045718A">
        <w:rPr>
          <w:rFonts w:ascii="Arial" w:hAnsi="Arial" w:cs="Arial"/>
          <w:color w:val="auto"/>
        </w:rPr>
        <w:t>(3)(</w:t>
      </w:r>
      <w:r>
        <w:rPr>
          <w:rFonts w:ascii="Arial" w:hAnsi="Arial" w:cs="Arial"/>
          <w:color w:val="auto"/>
        </w:rPr>
        <w:t>b</w:t>
      </w:r>
      <w:r w:rsidRPr="0045718A">
        <w:rPr>
          <w:rFonts w:ascii="Arial" w:hAnsi="Arial" w:cs="Arial"/>
          <w:color w:val="auto"/>
        </w:rPr>
        <w:t>)</w:t>
      </w:r>
    </w:p>
    <w:p w14:paraId="2F7ED444" w14:textId="0590073A" w:rsidR="00207A7D" w:rsidRPr="0045718A" w:rsidRDefault="00207A7D" w:rsidP="00207A7D">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4</w:t>
      </w:r>
      <w:r w:rsidRPr="0045718A">
        <w:rPr>
          <w:rFonts w:ascii="Arial" w:hAnsi="Arial" w:cs="Arial"/>
          <w:color w:val="auto"/>
        </w:rPr>
        <w:t>(3)(</w:t>
      </w:r>
      <w:r>
        <w:rPr>
          <w:rFonts w:ascii="Arial" w:hAnsi="Arial" w:cs="Arial"/>
          <w:color w:val="auto"/>
        </w:rPr>
        <w:t>c</w:t>
      </w:r>
      <w:r w:rsidRPr="0045718A">
        <w:rPr>
          <w:rFonts w:ascii="Arial" w:hAnsi="Arial" w:cs="Arial"/>
          <w:color w:val="auto"/>
        </w:rPr>
        <w:t>)</w:t>
      </w:r>
    </w:p>
    <w:p w14:paraId="2FA210DE" w14:textId="093973F8" w:rsidR="00207A7D" w:rsidRPr="0045718A" w:rsidRDefault="00207A7D" w:rsidP="00207A7D">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4</w:t>
      </w:r>
      <w:r w:rsidRPr="0045718A">
        <w:rPr>
          <w:rFonts w:ascii="Arial" w:hAnsi="Arial" w:cs="Arial"/>
          <w:color w:val="auto"/>
        </w:rPr>
        <w:t>(3)(d)</w:t>
      </w:r>
    </w:p>
    <w:p w14:paraId="776DD828" w14:textId="57D6D4CC" w:rsidR="00207A7D" w:rsidRDefault="00207A7D" w:rsidP="00207A7D">
      <w:pPr>
        <w:pStyle w:val="CommentText"/>
        <w:numPr>
          <w:ilvl w:val="0"/>
          <w:numId w:val="14"/>
        </w:numPr>
        <w:rPr>
          <w:rFonts w:ascii="Arial" w:hAnsi="Arial" w:cs="Arial"/>
          <w:color w:val="auto"/>
        </w:rPr>
      </w:pPr>
      <w:r w:rsidRPr="00266FAB">
        <w:rPr>
          <w:rFonts w:ascii="Arial" w:hAnsi="Arial" w:cs="Arial"/>
          <w:color w:val="auto"/>
        </w:rPr>
        <w:t xml:space="preserve">Requirement </w:t>
      </w:r>
      <w:r>
        <w:rPr>
          <w:rFonts w:ascii="Arial" w:hAnsi="Arial" w:cs="Arial"/>
          <w:color w:val="auto"/>
        </w:rPr>
        <w:t>4</w:t>
      </w:r>
      <w:r w:rsidRPr="00266FAB">
        <w:rPr>
          <w:rFonts w:ascii="Arial" w:hAnsi="Arial" w:cs="Arial"/>
          <w:color w:val="auto"/>
        </w:rPr>
        <w:t>(3)(e)</w:t>
      </w:r>
    </w:p>
    <w:p w14:paraId="4C0A699F" w14:textId="2D062C8D" w:rsidR="00207A7D" w:rsidRDefault="00207A7D" w:rsidP="00207A7D">
      <w:pPr>
        <w:pStyle w:val="CommentText"/>
        <w:numPr>
          <w:ilvl w:val="0"/>
          <w:numId w:val="14"/>
        </w:numPr>
        <w:rPr>
          <w:rFonts w:ascii="Arial" w:hAnsi="Arial" w:cs="Arial"/>
          <w:color w:val="auto"/>
        </w:rPr>
      </w:pPr>
      <w:r w:rsidRPr="00266FAB">
        <w:rPr>
          <w:rFonts w:ascii="Arial" w:hAnsi="Arial" w:cs="Arial"/>
          <w:color w:val="auto"/>
        </w:rPr>
        <w:t xml:space="preserve">Requirement </w:t>
      </w:r>
      <w:r>
        <w:rPr>
          <w:rFonts w:ascii="Arial" w:hAnsi="Arial" w:cs="Arial"/>
          <w:color w:val="auto"/>
        </w:rPr>
        <w:t>4</w:t>
      </w:r>
      <w:r w:rsidRPr="00266FAB">
        <w:rPr>
          <w:rFonts w:ascii="Arial" w:hAnsi="Arial" w:cs="Arial"/>
          <w:color w:val="auto"/>
        </w:rPr>
        <w:t>(3)(f)</w:t>
      </w:r>
    </w:p>
    <w:p w14:paraId="4682D29A" w14:textId="3A9F9948" w:rsidR="00207A7D" w:rsidRPr="00266FAB" w:rsidRDefault="00207A7D" w:rsidP="00207A7D">
      <w:pPr>
        <w:pStyle w:val="CommentText"/>
        <w:numPr>
          <w:ilvl w:val="0"/>
          <w:numId w:val="14"/>
        </w:numPr>
        <w:rPr>
          <w:rFonts w:ascii="Arial" w:hAnsi="Arial" w:cs="Arial"/>
          <w:color w:val="auto"/>
        </w:rPr>
      </w:pPr>
      <w:r w:rsidRPr="00266FAB">
        <w:rPr>
          <w:rFonts w:ascii="Arial" w:hAnsi="Arial" w:cs="Arial"/>
          <w:color w:val="auto"/>
        </w:rPr>
        <w:t xml:space="preserve">Requirement </w:t>
      </w:r>
      <w:r>
        <w:rPr>
          <w:rFonts w:ascii="Arial" w:hAnsi="Arial" w:cs="Arial"/>
          <w:color w:val="auto"/>
        </w:rPr>
        <w:t>4</w:t>
      </w:r>
      <w:r w:rsidRPr="00266FAB">
        <w:rPr>
          <w:rFonts w:ascii="Arial" w:hAnsi="Arial" w:cs="Arial"/>
          <w:color w:val="auto"/>
        </w:rPr>
        <w:t>(3)(g)</w:t>
      </w:r>
    </w:p>
    <w:p w14:paraId="30B2197D" w14:textId="060CE5FC" w:rsidR="002B0C90" w:rsidRPr="00262C0B" w:rsidRDefault="002B0C90" w:rsidP="0036130C">
      <w:pPr>
        <w:pStyle w:val="NormalArial"/>
      </w:pPr>
      <w:r>
        <w:br w:type="page"/>
      </w:r>
    </w:p>
    <w:p w14:paraId="3B88A46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65A1F0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417F50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61F35A7" w14:textId="6AAF1E4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9E934A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56E2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0402F8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96D1C72" w14:textId="5D86D5A6" w:rsidR="00FC045E" w:rsidRPr="00996FAF" w:rsidRDefault="00E76DB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31E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C77BC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95D29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8BCE89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33946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FD0884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E083435" w14:textId="79F68447" w:rsidR="00FC045E" w:rsidRPr="00996FAF" w:rsidRDefault="00E76DB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31E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6B30B6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E3F5F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A6067B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F76AC0C" w14:textId="326D29DA" w:rsidR="00FC045E" w:rsidRPr="00996FAF" w:rsidRDefault="00E76DB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31EA4">
                  <w:rPr>
                    <w:rFonts w:ascii="Arial" w:hAnsi="Arial" w:cs="Arial"/>
                    <w:color w:val="auto"/>
                  </w:rPr>
                  <w:t>Compliant</w:t>
                </w:r>
              </w:sdtContent>
            </w:sdt>
            <w:r w:rsidR="00FC045E" w:rsidRPr="00996FAF" w:rsidDel="00640D2A">
              <w:rPr>
                <w:rFonts w:ascii="Arial" w:hAnsi="Arial" w:cs="Arial"/>
                <w:color w:val="0000FF"/>
              </w:rPr>
              <w:t xml:space="preserve"> </w:t>
            </w:r>
          </w:p>
        </w:tc>
      </w:tr>
    </w:tbl>
    <w:p w14:paraId="2DC9F784" w14:textId="0C9632B6" w:rsidR="002B0C90" w:rsidRDefault="002B0C90" w:rsidP="002B0C90">
      <w:pPr>
        <w:pStyle w:val="Heading20"/>
      </w:pPr>
      <w:r>
        <w:t>Findings</w:t>
      </w:r>
    </w:p>
    <w:p w14:paraId="336C2CC9" w14:textId="1621A84A" w:rsidR="007B75DC" w:rsidRPr="007C1BA3" w:rsidRDefault="007B75DC" w:rsidP="007B75DC">
      <w:pPr>
        <w:spacing w:before="240" w:line="276" w:lineRule="auto"/>
        <w:rPr>
          <w:rFonts w:ascii="Arial" w:hAnsi="Arial" w:cs="Arial"/>
          <w:color w:val="auto"/>
        </w:rPr>
      </w:pPr>
      <w:r w:rsidRPr="007C1BA3">
        <w:rPr>
          <w:rFonts w:ascii="Arial" w:hAnsi="Arial" w:cs="Arial"/>
          <w:color w:val="auto"/>
        </w:rPr>
        <w:t xml:space="preserve">The Quality Standard is assessed as Compliant as </w:t>
      </w:r>
      <w:r>
        <w:rPr>
          <w:rFonts w:ascii="Arial" w:hAnsi="Arial" w:cs="Arial"/>
          <w:color w:val="auto"/>
        </w:rPr>
        <w:t>three</w:t>
      </w:r>
      <w:r w:rsidRPr="007C1BA3">
        <w:rPr>
          <w:rFonts w:ascii="Arial" w:hAnsi="Arial" w:cs="Arial"/>
          <w:color w:val="auto"/>
        </w:rPr>
        <w:t xml:space="preserve"> of the </w:t>
      </w:r>
      <w:r>
        <w:rPr>
          <w:rFonts w:ascii="Arial" w:hAnsi="Arial" w:cs="Arial"/>
          <w:color w:val="auto"/>
        </w:rPr>
        <w:t>three</w:t>
      </w:r>
      <w:r w:rsidRPr="007C1BA3">
        <w:rPr>
          <w:rFonts w:ascii="Arial" w:hAnsi="Arial" w:cs="Arial"/>
          <w:color w:val="auto"/>
        </w:rPr>
        <w:t xml:space="preserve"> specific requirements have been assessed as Compliant.</w:t>
      </w:r>
    </w:p>
    <w:p w14:paraId="3E97B8AA" w14:textId="58505304" w:rsidR="00DE4ED5" w:rsidRPr="00FF6E6F" w:rsidRDefault="00985923" w:rsidP="00FF6E6F">
      <w:pPr>
        <w:spacing w:before="240" w:line="276" w:lineRule="auto"/>
        <w:rPr>
          <w:rFonts w:ascii="Arial" w:hAnsi="Arial" w:cs="Arial"/>
          <w:color w:val="auto"/>
        </w:rPr>
      </w:pPr>
      <w:r w:rsidRPr="00FF6E6F">
        <w:rPr>
          <w:rFonts w:ascii="Arial" w:hAnsi="Arial" w:cs="Arial"/>
          <w:color w:val="auto"/>
        </w:rPr>
        <w:t xml:space="preserve">The Assessment Team </w:t>
      </w:r>
      <w:r w:rsidR="00C80E17" w:rsidRPr="00FF6E6F">
        <w:rPr>
          <w:rFonts w:ascii="Arial" w:hAnsi="Arial" w:cs="Arial"/>
          <w:color w:val="auto"/>
        </w:rPr>
        <w:t>found from</w:t>
      </w:r>
      <w:r w:rsidR="00CB1C12" w:rsidRPr="00FF6E6F">
        <w:rPr>
          <w:rFonts w:ascii="Arial" w:hAnsi="Arial" w:cs="Arial"/>
          <w:color w:val="auto"/>
        </w:rPr>
        <w:t xml:space="preserve"> consumers interviewed that they feel safe and at home at the service and their families are made to feel welcome by staff and management. </w:t>
      </w:r>
      <w:r w:rsidR="00CB69FA" w:rsidRPr="00FF6E6F">
        <w:rPr>
          <w:rFonts w:ascii="Arial" w:hAnsi="Arial" w:cs="Arial"/>
          <w:color w:val="auto"/>
        </w:rPr>
        <w:t>C</w:t>
      </w:r>
      <w:r w:rsidR="00CB1C12" w:rsidRPr="00FF6E6F">
        <w:rPr>
          <w:rFonts w:ascii="Arial" w:hAnsi="Arial" w:cs="Arial"/>
          <w:color w:val="auto"/>
        </w:rPr>
        <w:t xml:space="preserve">onsumers </w:t>
      </w:r>
      <w:r w:rsidR="00CB69FA" w:rsidRPr="00FF6E6F">
        <w:rPr>
          <w:rFonts w:ascii="Arial" w:hAnsi="Arial" w:cs="Arial"/>
          <w:color w:val="auto"/>
        </w:rPr>
        <w:t xml:space="preserve">also </w:t>
      </w:r>
      <w:r w:rsidR="00CB1C12" w:rsidRPr="00FF6E6F">
        <w:rPr>
          <w:rFonts w:ascii="Arial" w:hAnsi="Arial" w:cs="Arial"/>
          <w:color w:val="auto"/>
        </w:rPr>
        <w:t xml:space="preserve">indicated that the environment is welcoming to their friends and family, they feel supported and have developed friendships with staff and other consumers. </w:t>
      </w:r>
      <w:r w:rsidR="00FF6E6F" w:rsidRPr="00FF6E6F">
        <w:rPr>
          <w:rFonts w:ascii="Arial" w:hAnsi="Arial" w:cs="Arial"/>
          <w:color w:val="auto"/>
        </w:rPr>
        <w:t xml:space="preserve">The Assessment Team also </w:t>
      </w:r>
      <w:r w:rsidR="00040BF7">
        <w:rPr>
          <w:rFonts w:ascii="Arial" w:hAnsi="Arial" w:cs="Arial"/>
          <w:color w:val="auto"/>
        </w:rPr>
        <w:t>observed</w:t>
      </w:r>
      <w:r w:rsidR="00FF6E6F" w:rsidRPr="00FF6E6F">
        <w:rPr>
          <w:rFonts w:ascii="Arial" w:hAnsi="Arial" w:cs="Arial"/>
          <w:color w:val="auto"/>
        </w:rPr>
        <w:t xml:space="preserve"> c</w:t>
      </w:r>
      <w:r w:rsidR="00DE4ED5" w:rsidRPr="00FF6E6F">
        <w:rPr>
          <w:rFonts w:ascii="Arial" w:hAnsi="Arial" w:cs="Arial"/>
          <w:color w:val="auto"/>
        </w:rPr>
        <w:t>onsumers moving freely around the service using a range of mobility</w:t>
      </w:r>
      <w:r w:rsidR="003503F3">
        <w:rPr>
          <w:rFonts w:ascii="Arial" w:hAnsi="Arial" w:cs="Arial"/>
          <w:color w:val="auto"/>
        </w:rPr>
        <w:t xml:space="preserve"> appropriate</w:t>
      </w:r>
      <w:r w:rsidR="00DE4ED5" w:rsidRPr="00FF6E6F">
        <w:rPr>
          <w:rFonts w:ascii="Arial" w:hAnsi="Arial" w:cs="Arial"/>
          <w:color w:val="auto"/>
        </w:rPr>
        <w:t xml:space="preserve"> assistive equipment, including wheelchairs and walkers.</w:t>
      </w:r>
    </w:p>
    <w:p w14:paraId="1E135681" w14:textId="73DDF4FF" w:rsidR="00CB1C12" w:rsidRPr="0026392A" w:rsidRDefault="0051590F" w:rsidP="0026392A">
      <w:pPr>
        <w:spacing w:before="240" w:line="276" w:lineRule="auto"/>
        <w:rPr>
          <w:rFonts w:ascii="Arial" w:hAnsi="Arial" w:cs="Arial"/>
          <w:color w:val="auto"/>
        </w:rPr>
      </w:pPr>
      <w:r w:rsidRPr="003503F3">
        <w:rPr>
          <w:rFonts w:ascii="Arial" w:hAnsi="Arial" w:cs="Arial"/>
          <w:color w:val="auto"/>
        </w:rPr>
        <w:t xml:space="preserve">The service environment was safe, clean, well maintained and comfortable. Consumers were observed to be moving freely both indoors and outdoors and utilising the gardens during the site audit. Documentation review verified that cleaning and maintenance is complete and up to date. </w:t>
      </w:r>
    </w:p>
    <w:p w14:paraId="4A7A3D04" w14:textId="77777777" w:rsidR="007B75DC" w:rsidRPr="00C57BED" w:rsidRDefault="007B75DC" w:rsidP="007B75DC">
      <w:pPr>
        <w:spacing w:before="240" w:line="276" w:lineRule="auto"/>
        <w:rPr>
          <w:rFonts w:ascii="Arial" w:hAnsi="Arial" w:cs="Arial"/>
          <w:color w:val="auto"/>
        </w:rPr>
      </w:pPr>
      <w:r>
        <w:rPr>
          <w:rFonts w:ascii="Arial" w:hAnsi="Arial" w:cs="Arial"/>
          <w:color w:val="auto"/>
        </w:rPr>
        <w:t>B</w:t>
      </w:r>
      <w:r w:rsidRPr="00C57BED">
        <w:rPr>
          <w:rFonts w:ascii="Arial" w:hAnsi="Arial" w:cs="Arial"/>
          <w:color w:val="auto"/>
        </w:rPr>
        <w:t>ased on this evidence, I find the following requirements are compliant</w:t>
      </w:r>
      <w:r>
        <w:rPr>
          <w:rFonts w:ascii="Arial" w:hAnsi="Arial" w:cs="Arial"/>
          <w:color w:val="auto"/>
        </w:rPr>
        <w:t>:</w:t>
      </w:r>
    </w:p>
    <w:p w14:paraId="4E83916D" w14:textId="0D8BB573" w:rsidR="007B75DC" w:rsidRPr="0045718A" w:rsidRDefault="007B75DC" w:rsidP="007B75DC">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5</w:t>
      </w:r>
      <w:r w:rsidRPr="0045718A">
        <w:rPr>
          <w:rFonts w:ascii="Arial" w:hAnsi="Arial" w:cs="Arial"/>
          <w:color w:val="auto"/>
        </w:rPr>
        <w:t>(3)(</w:t>
      </w:r>
      <w:r>
        <w:rPr>
          <w:rFonts w:ascii="Arial" w:hAnsi="Arial" w:cs="Arial"/>
          <w:color w:val="auto"/>
        </w:rPr>
        <w:t>a</w:t>
      </w:r>
      <w:r w:rsidRPr="0045718A">
        <w:rPr>
          <w:rFonts w:ascii="Arial" w:hAnsi="Arial" w:cs="Arial"/>
          <w:color w:val="auto"/>
        </w:rPr>
        <w:t>)</w:t>
      </w:r>
    </w:p>
    <w:p w14:paraId="286EEDAC" w14:textId="38B41FEF" w:rsidR="007B75DC" w:rsidRPr="0045718A" w:rsidRDefault="007B75DC" w:rsidP="007B75DC">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5</w:t>
      </w:r>
      <w:r w:rsidRPr="0045718A">
        <w:rPr>
          <w:rFonts w:ascii="Arial" w:hAnsi="Arial" w:cs="Arial"/>
          <w:color w:val="auto"/>
        </w:rPr>
        <w:t>(3)(</w:t>
      </w:r>
      <w:r>
        <w:rPr>
          <w:rFonts w:ascii="Arial" w:hAnsi="Arial" w:cs="Arial"/>
          <w:color w:val="auto"/>
        </w:rPr>
        <w:t>b</w:t>
      </w:r>
      <w:r w:rsidRPr="0045718A">
        <w:rPr>
          <w:rFonts w:ascii="Arial" w:hAnsi="Arial" w:cs="Arial"/>
          <w:color w:val="auto"/>
        </w:rPr>
        <w:t>)</w:t>
      </w:r>
    </w:p>
    <w:p w14:paraId="42A0A89D" w14:textId="53A4E3DB" w:rsidR="007B75DC" w:rsidRPr="0045718A" w:rsidRDefault="007B75DC" w:rsidP="007B75DC">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5</w:t>
      </w:r>
      <w:r w:rsidRPr="0045718A">
        <w:rPr>
          <w:rFonts w:ascii="Arial" w:hAnsi="Arial" w:cs="Arial"/>
          <w:color w:val="auto"/>
        </w:rPr>
        <w:t>(3)(</w:t>
      </w:r>
      <w:r>
        <w:rPr>
          <w:rFonts w:ascii="Arial" w:hAnsi="Arial" w:cs="Arial"/>
          <w:color w:val="auto"/>
        </w:rPr>
        <w:t>c</w:t>
      </w:r>
      <w:r w:rsidRPr="0045718A">
        <w:rPr>
          <w:rFonts w:ascii="Arial" w:hAnsi="Arial" w:cs="Arial"/>
          <w:color w:val="auto"/>
        </w:rPr>
        <w:t>)</w:t>
      </w:r>
    </w:p>
    <w:p w14:paraId="38294F28" w14:textId="21F4E176" w:rsidR="002B0C90" w:rsidRPr="00262C0B" w:rsidRDefault="002B0C90" w:rsidP="0036130C">
      <w:pPr>
        <w:pStyle w:val="NormalArial"/>
      </w:pPr>
      <w:r>
        <w:br w:type="page"/>
      </w:r>
    </w:p>
    <w:p w14:paraId="23CE80F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6EF5A04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435FF2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68A9EA9" w14:textId="3BDB6499"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E108E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125FF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BF86BF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4527F0E" w14:textId="2FD19322" w:rsidR="00FC045E" w:rsidRPr="00996FAF" w:rsidRDefault="00E76D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5782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DBA0DE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ECD4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FB5C3F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B2C4E05" w14:textId="0959C3DA" w:rsidR="00FC045E" w:rsidRPr="00996FAF" w:rsidRDefault="00E76DB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5782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42A0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B51D8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03ABB8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83A058F" w14:textId="5037B6F5" w:rsidR="00FC045E" w:rsidRPr="00996FAF" w:rsidRDefault="00E76D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5782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57507B"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FCF14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3C2485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F5D962F" w14:textId="3F98FB68" w:rsidR="00FC045E" w:rsidRPr="00996FAF" w:rsidRDefault="00E76DB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5782C">
                  <w:rPr>
                    <w:rFonts w:ascii="Arial" w:hAnsi="Arial" w:cs="Arial"/>
                    <w:color w:val="auto"/>
                  </w:rPr>
                  <w:t>Compliant</w:t>
                </w:r>
              </w:sdtContent>
            </w:sdt>
            <w:r w:rsidR="00FC045E" w:rsidRPr="00996FAF" w:rsidDel="00640D2A">
              <w:rPr>
                <w:rFonts w:ascii="Arial" w:hAnsi="Arial" w:cs="Arial"/>
                <w:color w:val="0000FF"/>
              </w:rPr>
              <w:t xml:space="preserve"> </w:t>
            </w:r>
          </w:p>
        </w:tc>
      </w:tr>
    </w:tbl>
    <w:p w14:paraId="14B75C7F" w14:textId="77777777" w:rsidR="00D87E7C" w:rsidRDefault="00D87E7C" w:rsidP="00D87E7C">
      <w:pPr>
        <w:pStyle w:val="Heading20"/>
      </w:pPr>
      <w:r w:rsidRPr="00996FAF">
        <w:t>Findings</w:t>
      </w:r>
    </w:p>
    <w:p w14:paraId="16036409" w14:textId="6027A468" w:rsidR="00901846" w:rsidRPr="007C1BA3" w:rsidRDefault="00901846" w:rsidP="00901846">
      <w:pPr>
        <w:spacing w:before="240" w:line="276" w:lineRule="auto"/>
        <w:rPr>
          <w:rFonts w:ascii="Arial" w:hAnsi="Arial" w:cs="Arial"/>
          <w:color w:val="auto"/>
        </w:rPr>
      </w:pPr>
      <w:r w:rsidRPr="007C1BA3">
        <w:rPr>
          <w:rFonts w:ascii="Arial" w:hAnsi="Arial" w:cs="Arial"/>
          <w:color w:val="auto"/>
        </w:rPr>
        <w:t xml:space="preserve">The Quality Standard is assessed as Compliant as </w:t>
      </w:r>
      <w:r>
        <w:rPr>
          <w:rFonts w:ascii="Arial" w:hAnsi="Arial" w:cs="Arial"/>
          <w:color w:val="auto"/>
        </w:rPr>
        <w:t>four</w:t>
      </w:r>
      <w:r w:rsidRPr="007C1BA3">
        <w:rPr>
          <w:rFonts w:ascii="Arial" w:hAnsi="Arial" w:cs="Arial"/>
          <w:color w:val="auto"/>
        </w:rPr>
        <w:t xml:space="preserve"> of the </w:t>
      </w:r>
      <w:r>
        <w:rPr>
          <w:rFonts w:ascii="Arial" w:hAnsi="Arial" w:cs="Arial"/>
          <w:color w:val="auto"/>
        </w:rPr>
        <w:t>four</w:t>
      </w:r>
      <w:r w:rsidRPr="007C1BA3">
        <w:rPr>
          <w:rFonts w:ascii="Arial" w:hAnsi="Arial" w:cs="Arial"/>
          <w:color w:val="auto"/>
        </w:rPr>
        <w:t xml:space="preserve"> specific requirements have been assessed as Compliant.</w:t>
      </w:r>
    </w:p>
    <w:p w14:paraId="79FC2D21" w14:textId="5341091D" w:rsidR="00901846" w:rsidRPr="004E00F4" w:rsidRDefault="008F50F3" w:rsidP="004E00F4">
      <w:pPr>
        <w:spacing w:before="240" w:line="276" w:lineRule="auto"/>
        <w:rPr>
          <w:rFonts w:ascii="Arial" w:hAnsi="Arial" w:cs="Arial"/>
          <w:color w:val="auto"/>
        </w:rPr>
      </w:pPr>
      <w:r w:rsidRPr="004E00F4">
        <w:rPr>
          <w:rFonts w:ascii="Arial" w:hAnsi="Arial" w:cs="Arial"/>
          <w:color w:val="auto"/>
        </w:rPr>
        <w:t xml:space="preserve">The Assessment Team </w:t>
      </w:r>
      <w:r w:rsidR="00221F96" w:rsidRPr="004E00F4">
        <w:rPr>
          <w:rFonts w:ascii="Arial" w:hAnsi="Arial" w:cs="Arial"/>
          <w:color w:val="auto"/>
        </w:rPr>
        <w:t xml:space="preserve">found that the </w:t>
      </w:r>
      <w:r w:rsidR="00435B47" w:rsidRPr="004E00F4">
        <w:rPr>
          <w:rFonts w:ascii="Arial" w:hAnsi="Arial" w:cs="Arial"/>
          <w:color w:val="auto"/>
        </w:rPr>
        <w:t xml:space="preserve">service demonstrated consumers and their representatives are encouraged and supported to provide feedback and make complaints. There are processes for complaints to be made internally and externally. Staff were able to describe complaints processes and how they can assist consumers to provide feedback include feedback forms, consumer meetings </w:t>
      </w:r>
      <w:r w:rsidR="004D1D34" w:rsidRPr="004E00F4">
        <w:rPr>
          <w:rFonts w:ascii="Arial" w:hAnsi="Arial" w:cs="Arial"/>
          <w:color w:val="auto"/>
        </w:rPr>
        <w:t xml:space="preserve">and a locked feedback box for anonymity. </w:t>
      </w:r>
      <w:r w:rsidR="00435B47" w:rsidRPr="004E00F4">
        <w:rPr>
          <w:rFonts w:ascii="Arial" w:hAnsi="Arial" w:cs="Arial"/>
          <w:color w:val="auto"/>
        </w:rPr>
        <w:t xml:space="preserve"> </w:t>
      </w:r>
    </w:p>
    <w:p w14:paraId="1F00081B" w14:textId="76DA4002" w:rsidR="00901846" w:rsidRPr="004E00F4" w:rsidRDefault="00533B67" w:rsidP="004E00F4">
      <w:pPr>
        <w:spacing w:before="240" w:line="276" w:lineRule="auto"/>
        <w:rPr>
          <w:rFonts w:ascii="Arial" w:hAnsi="Arial" w:cs="Arial"/>
          <w:color w:val="auto"/>
        </w:rPr>
      </w:pPr>
      <w:r w:rsidRPr="004E00F4">
        <w:rPr>
          <w:rFonts w:ascii="Arial" w:hAnsi="Arial" w:cs="Arial"/>
          <w:color w:val="auto"/>
        </w:rPr>
        <w:t xml:space="preserve">The service demonstrated they have processes to inform consumers how to access advocates, languages services and other methods for raising and resolving complaints. Staff are educated to assist consumers with complaints and feedback when necessary. </w:t>
      </w:r>
      <w:r w:rsidR="007C5D54" w:rsidRPr="004E00F4">
        <w:rPr>
          <w:rFonts w:ascii="Arial" w:hAnsi="Arial" w:cs="Arial"/>
          <w:color w:val="auto"/>
        </w:rPr>
        <w:t>In addition, t</w:t>
      </w:r>
      <w:r w:rsidRPr="004E00F4">
        <w:rPr>
          <w:rFonts w:ascii="Arial" w:hAnsi="Arial" w:cs="Arial"/>
          <w:color w:val="auto"/>
        </w:rPr>
        <w:t xml:space="preserve">he service </w:t>
      </w:r>
      <w:r w:rsidR="007C5D54" w:rsidRPr="004E00F4">
        <w:rPr>
          <w:rFonts w:ascii="Arial" w:hAnsi="Arial" w:cs="Arial"/>
          <w:color w:val="auto"/>
        </w:rPr>
        <w:t xml:space="preserve">also </w:t>
      </w:r>
      <w:r w:rsidRPr="004E00F4">
        <w:rPr>
          <w:rFonts w:ascii="Arial" w:hAnsi="Arial" w:cs="Arial"/>
          <w:color w:val="auto"/>
        </w:rPr>
        <w:t xml:space="preserve">promotes complaints and advocacy services for consumers </w:t>
      </w:r>
      <w:r w:rsidR="00221F96" w:rsidRPr="004E00F4">
        <w:rPr>
          <w:rFonts w:ascii="Arial" w:hAnsi="Arial" w:cs="Arial"/>
          <w:color w:val="auto"/>
        </w:rPr>
        <w:t xml:space="preserve">in multiple ways. </w:t>
      </w:r>
    </w:p>
    <w:p w14:paraId="386C28C3" w14:textId="16AB2E6B" w:rsidR="00C52DDA" w:rsidRPr="008D6385" w:rsidRDefault="00C52DDA" w:rsidP="008D6385">
      <w:pPr>
        <w:spacing w:before="240" w:line="276" w:lineRule="auto"/>
        <w:rPr>
          <w:rFonts w:ascii="Arial" w:hAnsi="Arial" w:cs="Arial"/>
          <w:color w:val="auto"/>
        </w:rPr>
      </w:pPr>
      <w:r w:rsidRPr="008D6385">
        <w:rPr>
          <w:rFonts w:ascii="Arial" w:hAnsi="Arial" w:cs="Arial"/>
          <w:color w:val="auto"/>
        </w:rPr>
        <w:t xml:space="preserve">The service </w:t>
      </w:r>
      <w:r w:rsidR="008D6385" w:rsidRPr="008D6385">
        <w:rPr>
          <w:rFonts w:ascii="Arial" w:hAnsi="Arial" w:cs="Arial"/>
          <w:color w:val="auto"/>
        </w:rPr>
        <w:t>was also able to</w:t>
      </w:r>
      <w:r w:rsidR="008D6385">
        <w:rPr>
          <w:rFonts w:ascii="Arial" w:hAnsi="Arial" w:cs="Arial"/>
          <w:color w:val="auto"/>
        </w:rPr>
        <w:t xml:space="preserve"> </w:t>
      </w:r>
      <w:r w:rsidRPr="008D6385">
        <w:rPr>
          <w:rFonts w:ascii="Arial" w:hAnsi="Arial" w:cs="Arial"/>
          <w:color w:val="auto"/>
        </w:rPr>
        <w:t xml:space="preserve">demonstrate appropriate action is taken </w:t>
      </w:r>
      <w:r w:rsidR="008D6385">
        <w:rPr>
          <w:rFonts w:ascii="Arial" w:hAnsi="Arial" w:cs="Arial"/>
          <w:color w:val="auto"/>
        </w:rPr>
        <w:t>in response to feedback and complaints</w:t>
      </w:r>
      <w:r w:rsidRPr="008D6385">
        <w:rPr>
          <w:rFonts w:ascii="Arial" w:hAnsi="Arial" w:cs="Arial"/>
          <w:color w:val="auto"/>
        </w:rPr>
        <w:t xml:space="preserve"> and an open disclosure process is applied to ensure consumers are supported and positive outcomes are achieved to their satisfaction. </w:t>
      </w:r>
      <w:r w:rsidR="00892D5E">
        <w:rPr>
          <w:rFonts w:ascii="Arial" w:hAnsi="Arial" w:cs="Arial"/>
          <w:color w:val="auto"/>
        </w:rPr>
        <w:t>Consumers/</w:t>
      </w:r>
      <w:r w:rsidR="000F659A">
        <w:rPr>
          <w:rFonts w:ascii="Arial" w:hAnsi="Arial" w:cs="Arial"/>
          <w:color w:val="auto"/>
        </w:rPr>
        <w:t>representatives</w:t>
      </w:r>
      <w:r w:rsidR="00892D5E">
        <w:rPr>
          <w:rFonts w:ascii="Arial" w:hAnsi="Arial" w:cs="Arial"/>
          <w:color w:val="auto"/>
        </w:rPr>
        <w:t xml:space="preserve"> also confirmed that </w:t>
      </w:r>
      <w:r w:rsidR="000F659A">
        <w:rPr>
          <w:rFonts w:ascii="Arial" w:hAnsi="Arial" w:cs="Arial"/>
          <w:color w:val="auto"/>
        </w:rPr>
        <w:t xml:space="preserve">concerns were address appropriately and to their satisfaction. </w:t>
      </w:r>
      <w:r w:rsidR="00892D5E">
        <w:rPr>
          <w:rFonts w:ascii="Arial" w:hAnsi="Arial" w:cs="Arial"/>
          <w:color w:val="auto"/>
        </w:rPr>
        <w:t>In addition, s</w:t>
      </w:r>
      <w:r w:rsidRPr="008D6385">
        <w:rPr>
          <w:rFonts w:ascii="Arial" w:hAnsi="Arial" w:cs="Arial"/>
          <w:color w:val="auto"/>
        </w:rPr>
        <w:t>taff are educated about open disclosure principles and the service actively promotes consistent application of these</w:t>
      </w:r>
      <w:r w:rsidR="00932E5C">
        <w:rPr>
          <w:rFonts w:ascii="Arial" w:hAnsi="Arial" w:cs="Arial"/>
          <w:color w:val="auto"/>
        </w:rPr>
        <w:t xml:space="preserve">. </w:t>
      </w:r>
    </w:p>
    <w:p w14:paraId="7084F9B3" w14:textId="5B3DC08A" w:rsidR="00C52DDA" w:rsidRDefault="00B97280" w:rsidP="00B97280">
      <w:pPr>
        <w:spacing w:before="240" w:line="276" w:lineRule="auto"/>
        <w:rPr>
          <w:rFonts w:ascii="Arial" w:hAnsi="Arial" w:cs="Arial"/>
          <w:color w:val="auto"/>
        </w:rPr>
      </w:pPr>
      <w:r w:rsidRPr="00B97280">
        <w:rPr>
          <w:rFonts w:ascii="Arial" w:hAnsi="Arial" w:cs="Arial"/>
          <w:color w:val="auto"/>
        </w:rPr>
        <w:t>Lastly, the Assessment Team were able to see how feedback and complaints information is used to improve the quality of consumer care and services</w:t>
      </w:r>
      <w:r>
        <w:rPr>
          <w:rFonts w:ascii="Arial" w:hAnsi="Arial" w:cs="Arial"/>
          <w:color w:val="auto"/>
        </w:rPr>
        <w:t>. As an example,</w:t>
      </w:r>
      <w:r w:rsidRPr="00B97280">
        <w:rPr>
          <w:rFonts w:ascii="Arial" w:hAnsi="Arial" w:cs="Arial"/>
          <w:color w:val="auto"/>
        </w:rPr>
        <w:t xml:space="preserve"> </w:t>
      </w:r>
      <w:r w:rsidR="00B86C00" w:rsidRPr="00B97280">
        <w:rPr>
          <w:rFonts w:ascii="Arial" w:hAnsi="Arial" w:cs="Arial"/>
          <w:color w:val="auto"/>
        </w:rPr>
        <w:t>a consumer taste testing buffet is used to determine seasonal menus.</w:t>
      </w:r>
    </w:p>
    <w:p w14:paraId="5F43B5E5" w14:textId="3517B434" w:rsidR="00901846" w:rsidRPr="00C57BED" w:rsidRDefault="00007658" w:rsidP="00901846">
      <w:pPr>
        <w:spacing w:before="240" w:line="276" w:lineRule="auto"/>
        <w:rPr>
          <w:rFonts w:ascii="Arial" w:hAnsi="Arial" w:cs="Arial"/>
          <w:color w:val="auto"/>
        </w:rPr>
      </w:pPr>
      <w:r>
        <w:rPr>
          <w:rFonts w:ascii="Arial" w:hAnsi="Arial" w:cs="Arial"/>
          <w:color w:val="auto"/>
        </w:rPr>
        <w:t>B</w:t>
      </w:r>
      <w:r w:rsidR="00901846" w:rsidRPr="00C57BED">
        <w:rPr>
          <w:rFonts w:ascii="Arial" w:hAnsi="Arial" w:cs="Arial"/>
          <w:color w:val="auto"/>
        </w:rPr>
        <w:t>ased on this evidence, I find the following requirements are compliant</w:t>
      </w:r>
      <w:r w:rsidR="00901846">
        <w:rPr>
          <w:rFonts w:ascii="Arial" w:hAnsi="Arial" w:cs="Arial"/>
          <w:color w:val="auto"/>
        </w:rPr>
        <w:t>:</w:t>
      </w:r>
    </w:p>
    <w:p w14:paraId="43A5F3F9" w14:textId="205A6658" w:rsidR="00901846" w:rsidRPr="0045718A" w:rsidRDefault="00901846" w:rsidP="00901846">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6</w:t>
      </w:r>
      <w:r w:rsidRPr="0045718A">
        <w:rPr>
          <w:rFonts w:ascii="Arial" w:hAnsi="Arial" w:cs="Arial"/>
          <w:color w:val="auto"/>
        </w:rPr>
        <w:t>(3)(</w:t>
      </w:r>
      <w:r>
        <w:rPr>
          <w:rFonts w:ascii="Arial" w:hAnsi="Arial" w:cs="Arial"/>
          <w:color w:val="auto"/>
        </w:rPr>
        <w:t>a</w:t>
      </w:r>
      <w:r w:rsidRPr="0045718A">
        <w:rPr>
          <w:rFonts w:ascii="Arial" w:hAnsi="Arial" w:cs="Arial"/>
          <w:color w:val="auto"/>
        </w:rPr>
        <w:t>)</w:t>
      </w:r>
    </w:p>
    <w:p w14:paraId="508D72DE" w14:textId="0D8D2567" w:rsidR="00901846" w:rsidRPr="0045718A" w:rsidRDefault="00901846" w:rsidP="00901846">
      <w:pPr>
        <w:pStyle w:val="CommentText"/>
        <w:numPr>
          <w:ilvl w:val="0"/>
          <w:numId w:val="14"/>
        </w:numPr>
        <w:rPr>
          <w:rFonts w:ascii="Arial" w:hAnsi="Arial" w:cs="Arial"/>
          <w:color w:val="auto"/>
        </w:rPr>
      </w:pPr>
      <w:r w:rsidRPr="0045718A">
        <w:rPr>
          <w:rFonts w:ascii="Arial" w:hAnsi="Arial" w:cs="Arial"/>
          <w:color w:val="auto"/>
        </w:rPr>
        <w:lastRenderedPageBreak/>
        <w:t xml:space="preserve">Requirement </w:t>
      </w:r>
      <w:r>
        <w:rPr>
          <w:rFonts w:ascii="Arial" w:hAnsi="Arial" w:cs="Arial"/>
          <w:color w:val="auto"/>
        </w:rPr>
        <w:t>6</w:t>
      </w:r>
      <w:r w:rsidRPr="0045718A">
        <w:rPr>
          <w:rFonts w:ascii="Arial" w:hAnsi="Arial" w:cs="Arial"/>
          <w:color w:val="auto"/>
        </w:rPr>
        <w:t>(3)(</w:t>
      </w:r>
      <w:r>
        <w:rPr>
          <w:rFonts w:ascii="Arial" w:hAnsi="Arial" w:cs="Arial"/>
          <w:color w:val="auto"/>
        </w:rPr>
        <w:t>b</w:t>
      </w:r>
      <w:r w:rsidRPr="0045718A">
        <w:rPr>
          <w:rFonts w:ascii="Arial" w:hAnsi="Arial" w:cs="Arial"/>
          <w:color w:val="auto"/>
        </w:rPr>
        <w:t>)</w:t>
      </w:r>
    </w:p>
    <w:p w14:paraId="5D7C9F90" w14:textId="64C0E49D" w:rsidR="00901846" w:rsidRDefault="00901846" w:rsidP="00901846">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6</w:t>
      </w:r>
      <w:r w:rsidRPr="0045718A">
        <w:rPr>
          <w:rFonts w:ascii="Arial" w:hAnsi="Arial" w:cs="Arial"/>
          <w:color w:val="auto"/>
        </w:rPr>
        <w:t>(3)(</w:t>
      </w:r>
      <w:r>
        <w:rPr>
          <w:rFonts w:ascii="Arial" w:hAnsi="Arial" w:cs="Arial"/>
          <w:color w:val="auto"/>
        </w:rPr>
        <w:t>c</w:t>
      </w:r>
      <w:r w:rsidRPr="0045718A">
        <w:rPr>
          <w:rFonts w:ascii="Arial" w:hAnsi="Arial" w:cs="Arial"/>
          <w:color w:val="auto"/>
        </w:rPr>
        <w:t>)</w:t>
      </w:r>
    </w:p>
    <w:p w14:paraId="0051E5AF" w14:textId="5251184A" w:rsidR="006409C1" w:rsidRPr="0045718A" w:rsidRDefault="006409C1" w:rsidP="006409C1">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6</w:t>
      </w:r>
      <w:r w:rsidRPr="0045718A">
        <w:rPr>
          <w:rFonts w:ascii="Arial" w:hAnsi="Arial" w:cs="Arial"/>
          <w:color w:val="auto"/>
        </w:rPr>
        <w:t>(3)(</w:t>
      </w:r>
      <w:r>
        <w:rPr>
          <w:rFonts w:ascii="Arial" w:hAnsi="Arial" w:cs="Arial"/>
          <w:color w:val="auto"/>
        </w:rPr>
        <w:t>d</w:t>
      </w:r>
      <w:r w:rsidRPr="0045718A">
        <w:rPr>
          <w:rFonts w:ascii="Arial" w:hAnsi="Arial" w:cs="Arial"/>
          <w:color w:val="auto"/>
        </w:rPr>
        <w:t>)</w:t>
      </w:r>
    </w:p>
    <w:p w14:paraId="5964377F" w14:textId="5A5C38E8" w:rsidR="002B0C90" w:rsidRPr="00712752" w:rsidRDefault="002B0C90" w:rsidP="0036130C">
      <w:pPr>
        <w:pStyle w:val="NormalArial"/>
      </w:pPr>
      <w:r w:rsidRPr="00712752">
        <w:br w:type="page"/>
      </w:r>
    </w:p>
    <w:p w14:paraId="74B1E84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E5E0AF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82940F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1AE14BB" w14:textId="3F0B9EE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55DB6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D7BF6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7D6E78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A7CEB5A" w14:textId="642FA6DB" w:rsidR="00FC045E" w:rsidRPr="00996FAF" w:rsidRDefault="00E76D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12DF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F2734D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23F94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A1EF37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06EA11A" w14:textId="76DDE3C1" w:rsidR="00FC045E" w:rsidRPr="00996FAF" w:rsidRDefault="00E76DB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12DF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E0A9BC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3FAF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560D40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EB26CF3" w14:textId="31164F9C" w:rsidR="00FC045E" w:rsidRPr="00996FAF" w:rsidRDefault="00E76D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12DF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109686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0680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C89EC1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232C702" w14:textId="49750684" w:rsidR="00FC045E" w:rsidRPr="00996FAF" w:rsidRDefault="00E76DB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12DF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16C864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F7E92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1B74E1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03A8E29" w14:textId="590D9DFF" w:rsidR="00FC045E" w:rsidRPr="00996FAF" w:rsidRDefault="00E76DB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12DFE">
                  <w:rPr>
                    <w:rFonts w:ascii="Arial" w:hAnsi="Arial" w:cs="Arial"/>
                    <w:color w:val="auto"/>
                  </w:rPr>
                  <w:t>Compliant</w:t>
                </w:r>
              </w:sdtContent>
            </w:sdt>
            <w:r w:rsidR="00FC045E" w:rsidRPr="00996FAF" w:rsidDel="007F3947">
              <w:rPr>
                <w:rFonts w:ascii="Arial" w:hAnsi="Arial" w:cs="Arial"/>
                <w:color w:val="0000FF"/>
              </w:rPr>
              <w:t xml:space="preserve"> </w:t>
            </w:r>
          </w:p>
        </w:tc>
      </w:tr>
    </w:tbl>
    <w:p w14:paraId="2B67FAEE" w14:textId="77777777" w:rsidR="002B0C90" w:rsidRDefault="002B0C90" w:rsidP="002B0C90">
      <w:pPr>
        <w:pStyle w:val="Heading20"/>
      </w:pPr>
      <w:r>
        <w:t>Findings</w:t>
      </w:r>
    </w:p>
    <w:p w14:paraId="5F478FD1" w14:textId="78DD11B5" w:rsidR="006409C1" w:rsidRPr="007C1BA3" w:rsidRDefault="006409C1" w:rsidP="006409C1">
      <w:pPr>
        <w:spacing w:before="240" w:line="276" w:lineRule="auto"/>
        <w:rPr>
          <w:rFonts w:ascii="Arial" w:hAnsi="Arial" w:cs="Arial"/>
          <w:color w:val="auto"/>
        </w:rPr>
      </w:pPr>
      <w:r w:rsidRPr="007C1BA3">
        <w:rPr>
          <w:rFonts w:ascii="Arial" w:hAnsi="Arial" w:cs="Arial"/>
          <w:color w:val="auto"/>
        </w:rPr>
        <w:t xml:space="preserve">The Quality Standard is assessed as Compliant as </w:t>
      </w:r>
      <w:r w:rsidR="00FC481D">
        <w:rPr>
          <w:rFonts w:ascii="Arial" w:hAnsi="Arial" w:cs="Arial"/>
          <w:color w:val="auto"/>
        </w:rPr>
        <w:t>five</w:t>
      </w:r>
      <w:r w:rsidR="00FC481D" w:rsidRPr="007C1BA3">
        <w:rPr>
          <w:rFonts w:ascii="Arial" w:hAnsi="Arial" w:cs="Arial"/>
          <w:color w:val="auto"/>
        </w:rPr>
        <w:t xml:space="preserve"> </w:t>
      </w:r>
      <w:r w:rsidRPr="007C1BA3">
        <w:rPr>
          <w:rFonts w:ascii="Arial" w:hAnsi="Arial" w:cs="Arial"/>
          <w:color w:val="auto"/>
        </w:rPr>
        <w:t xml:space="preserve">of the </w:t>
      </w:r>
      <w:r w:rsidR="00FC481D">
        <w:rPr>
          <w:rFonts w:ascii="Arial" w:hAnsi="Arial" w:cs="Arial"/>
          <w:color w:val="auto"/>
        </w:rPr>
        <w:t>five</w:t>
      </w:r>
      <w:r w:rsidR="00FC481D" w:rsidRPr="007C1BA3">
        <w:rPr>
          <w:rFonts w:ascii="Arial" w:hAnsi="Arial" w:cs="Arial"/>
          <w:color w:val="auto"/>
        </w:rPr>
        <w:t xml:space="preserve"> </w:t>
      </w:r>
      <w:r w:rsidRPr="007C1BA3">
        <w:rPr>
          <w:rFonts w:ascii="Arial" w:hAnsi="Arial" w:cs="Arial"/>
          <w:color w:val="auto"/>
        </w:rPr>
        <w:t>specific requirements have been assessed as Compliant.</w:t>
      </w:r>
    </w:p>
    <w:p w14:paraId="10D678F6" w14:textId="3C985E03" w:rsidR="001C2E02" w:rsidRPr="0055227F" w:rsidRDefault="001C2E02" w:rsidP="0055227F">
      <w:pPr>
        <w:spacing w:before="240" w:line="276" w:lineRule="auto"/>
        <w:rPr>
          <w:rFonts w:ascii="Arial" w:hAnsi="Arial" w:cs="Arial"/>
          <w:color w:val="auto"/>
        </w:rPr>
      </w:pPr>
      <w:r w:rsidRPr="0055227F">
        <w:rPr>
          <w:rFonts w:ascii="Arial" w:hAnsi="Arial" w:cs="Arial"/>
          <w:color w:val="auto"/>
        </w:rPr>
        <w:t>The Assessment Team found that the workforce is planned to enable the delivery and management of safe, quality care and services. Staff are supported to perform their roles well and have enough time to provide quality care to consumers. Consumers expressed high level satisfaction with the number of staff and said they deliver safe quality care and services.</w:t>
      </w:r>
      <w:r w:rsidR="003B7374" w:rsidRPr="0055227F">
        <w:rPr>
          <w:rFonts w:ascii="Arial" w:hAnsi="Arial" w:cs="Arial"/>
          <w:color w:val="auto"/>
        </w:rPr>
        <w:t xml:space="preserve"> They were also satisfied that </w:t>
      </w:r>
      <w:r w:rsidR="0055227F" w:rsidRPr="0055227F">
        <w:rPr>
          <w:rFonts w:ascii="Arial" w:hAnsi="Arial" w:cs="Arial"/>
          <w:color w:val="auto"/>
        </w:rPr>
        <w:t>workforce interactions with consumers are kind, caring and respectful of each consumer’s identity</w:t>
      </w:r>
      <w:r w:rsidR="00132990">
        <w:rPr>
          <w:rFonts w:ascii="Arial" w:hAnsi="Arial" w:cs="Arial"/>
          <w:color w:val="auto"/>
        </w:rPr>
        <w:t>.</w:t>
      </w:r>
    </w:p>
    <w:p w14:paraId="00C08561" w14:textId="7AB0B84C" w:rsidR="00132990" w:rsidRPr="00132990" w:rsidRDefault="002C3164" w:rsidP="00132990">
      <w:pPr>
        <w:spacing w:before="240" w:line="276" w:lineRule="auto"/>
        <w:rPr>
          <w:rFonts w:ascii="Arial" w:hAnsi="Arial" w:cs="Arial"/>
          <w:color w:val="auto"/>
        </w:rPr>
      </w:pPr>
      <w:r w:rsidRPr="00132990">
        <w:rPr>
          <w:rFonts w:ascii="Arial" w:hAnsi="Arial" w:cs="Arial"/>
          <w:color w:val="auto"/>
        </w:rPr>
        <w:t xml:space="preserve">The service as able to demonstrate that the workforce is competent with a high performing management team and experienced lifestyle and care staff team. Personnel and service records evidenced </w:t>
      </w:r>
      <w:r w:rsidR="0096452D" w:rsidRPr="00132990">
        <w:rPr>
          <w:rFonts w:ascii="Arial" w:hAnsi="Arial" w:cs="Arial"/>
          <w:color w:val="auto"/>
        </w:rPr>
        <w:t xml:space="preserve">showed that </w:t>
      </w:r>
      <w:r w:rsidRPr="00132990">
        <w:rPr>
          <w:rFonts w:ascii="Arial" w:hAnsi="Arial" w:cs="Arial"/>
          <w:color w:val="auto"/>
        </w:rPr>
        <w:t>staff are appropriately qualified</w:t>
      </w:r>
      <w:r w:rsidR="00942A16" w:rsidRPr="00132990">
        <w:rPr>
          <w:rFonts w:ascii="Arial" w:hAnsi="Arial" w:cs="Arial"/>
          <w:color w:val="auto"/>
        </w:rPr>
        <w:t>, professional and are trained, equipped and supported to deliver the quality care consumer outcomes.</w:t>
      </w:r>
      <w:r w:rsidR="00132990" w:rsidRPr="00132990">
        <w:rPr>
          <w:rFonts w:ascii="Arial" w:hAnsi="Arial" w:cs="Arial"/>
          <w:color w:val="auto"/>
        </w:rPr>
        <w:t xml:space="preserve"> In addition, </w:t>
      </w:r>
      <w:r w:rsidR="002D1579">
        <w:rPr>
          <w:rFonts w:ascii="Arial" w:hAnsi="Arial" w:cs="Arial"/>
          <w:color w:val="auto"/>
        </w:rPr>
        <w:t>t</w:t>
      </w:r>
      <w:r w:rsidR="00132990" w:rsidRPr="00132990">
        <w:rPr>
          <w:rFonts w:ascii="Arial" w:hAnsi="Arial" w:cs="Arial"/>
          <w:color w:val="auto"/>
        </w:rPr>
        <w:t xml:space="preserve">he service </w:t>
      </w:r>
      <w:r w:rsidR="002D1579">
        <w:rPr>
          <w:rFonts w:ascii="Arial" w:hAnsi="Arial" w:cs="Arial"/>
          <w:color w:val="auto"/>
        </w:rPr>
        <w:t>undertakes</w:t>
      </w:r>
      <w:r w:rsidR="00132990" w:rsidRPr="00132990">
        <w:rPr>
          <w:rFonts w:ascii="Arial" w:hAnsi="Arial" w:cs="Arial"/>
          <w:color w:val="auto"/>
        </w:rPr>
        <w:t xml:space="preserve"> regular assessment, monitoring and review of each staff members’ performanc</w:t>
      </w:r>
      <w:r w:rsidR="002D1579">
        <w:rPr>
          <w:rFonts w:ascii="Arial" w:hAnsi="Arial" w:cs="Arial"/>
          <w:color w:val="auto"/>
        </w:rPr>
        <w:t>e and there</w:t>
      </w:r>
      <w:r w:rsidR="00132990" w:rsidRPr="00132990">
        <w:rPr>
          <w:rFonts w:ascii="Arial" w:hAnsi="Arial" w:cs="Arial"/>
          <w:color w:val="auto"/>
        </w:rPr>
        <w:t xml:space="preserve"> is a system to ensure performance </w:t>
      </w:r>
      <w:r w:rsidR="00BF6A98">
        <w:rPr>
          <w:rFonts w:ascii="Arial" w:hAnsi="Arial" w:cs="Arial"/>
          <w:color w:val="auto"/>
        </w:rPr>
        <w:t>reviews</w:t>
      </w:r>
      <w:r w:rsidR="00132990" w:rsidRPr="00132990">
        <w:rPr>
          <w:rFonts w:ascii="Arial" w:hAnsi="Arial" w:cs="Arial"/>
          <w:color w:val="auto"/>
        </w:rPr>
        <w:t xml:space="preserve"> are conducted in a timely manner. </w:t>
      </w:r>
    </w:p>
    <w:p w14:paraId="506CD17C" w14:textId="77777777" w:rsidR="006409C1" w:rsidRPr="00C57BED" w:rsidRDefault="006409C1" w:rsidP="006409C1">
      <w:pPr>
        <w:spacing w:before="240" w:line="276" w:lineRule="auto"/>
        <w:rPr>
          <w:rFonts w:ascii="Arial" w:hAnsi="Arial" w:cs="Arial"/>
          <w:color w:val="auto"/>
        </w:rPr>
      </w:pPr>
      <w:r>
        <w:rPr>
          <w:rFonts w:ascii="Arial" w:hAnsi="Arial" w:cs="Arial"/>
          <w:color w:val="auto"/>
        </w:rPr>
        <w:t>B</w:t>
      </w:r>
      <w:r w:rsidRPr="00C57BED">
        <w:rPr>
          <w:rFonts w:ascii="Arial" w:hAnsi="Arial" w:cs="Arial"/>
          <w:color w:val="auto"/>
        </w:rPr>
        <w:t>ased on this evidence, I find the following requirements are compliant</w:t>
      </w:r>
      <w:r>
        <w:rPr>
          <w:rFonts w:ascii="Arial" w:hAnsi="Arial" w:cs="Arial"/>
          <w:color w:val="auto"/>
        </w:rPr>
        <w:t>:</w:t>
      </w:r>
    </w:p>
    <w:p w14:paraId="79AD5B82" w14:textId="3EBB2598" w:rsidR="006409C1" w:rsidRPr="0045718A" w:rsidRDefault="006409C1" w:rsidP="006409C1">
      <w:pPr>
        <w:pStyle w:val="CommentText"/>
        <w:numPr>
          <w:ilvl w:val="0"/>
          <w:numId w:val="14"/>
        </w:numPr>
        <w:rPr>
          <w:rFonts w:ascii="Arial" w:hAnsi="Arial" w:cs="Arial"/>
          <w:color w:val="auto"/>
        </w:rPr>
      </w:pPr>
      <w:r w:rsidRPr="0045718A">
        <w:rPr>
          <w:rFonts w:ascii="Arial" w:hAnsi="Arial" w:cs="Arial"/>
          <w:color w:val="auto"/>
        </w:rPr>
        <w:t xml:space="preserve">Requirement </w:t>
      </w:r>
      <w:r w:rsidR="00E15597">
        <w:rPr>
          <w:rFonts w:ascii="Arial" w:hAnsi="Arial" w:cs="Arial"/>
          <w:color w:val="auto"/>
        </w:rPr>
        <w:t>7</w:t>
      </w:r>
      <w:r w:rsidRPr="0045718A">
        <w:rPr>
          <w:rFonts w:ascii="Arial" w:hAnsi="Arial" w:cs="Arial"/>
          <w:color w:val="auto"/>
        </w:rPr>
        <w:t>(3)(</w:t>
      </w:r>
      <w:r w:rsidR="00984FB3">
        <w:rPr>
          <w:rFonts w:ascii="Arial" w:hAnsi="Arial" w:cs="Arial"/>
          <w:color w:val="auto"/>
        </w:rPr>
        <w:t>a</w:t>
      </w:r>
      <w:r w:rsidRPr="0045718A">
        <w:rPr>
          <w:rFonts w:ascii="Arial" w:hAnsi="Arial" w:cs="Arial"/>
          <w:color w:val="auto"/>
        </w:rPr>
        <w:t>)</w:t>
      </w:r>
    </w:p>
    <w:p w14:paraId="0A9C85C9" w14:textId="48808B9A" w:rsidR="006409C1" w:rsidRPr="0045718A" w:rsidRDefault="006409C1" w:rsidP="006409C1">
      <w:pPr>
        <w:pStyle w:val="CommentText"/>
        <w:numPr>
          <w:ilvl w:val="0"/>
          <w:numId w:val="14"/>
        </w:numPr>
        <w:rPr>
          <w:rFonts w:ascii="Arial" w:hAnsi="Arial" w:cs="Arial"/>
          <w:color w:val="auto"/>
        </w:rPr>
      </w:pPr>
      <w:r w:rsidRPr="0045718A">
        <w:rPr>
          <w:rFonts w:ascii="Arial" w:hAnsi="Arial" w:cs="Arial"/>
          <w:color w:val="auto"/>
        </w:rPr>
        <w:t xml:space="preserve">Requirement </w:t>
      </w:r>
      <w:r w:rsidR="00E15597">
        <w:rPr>
          <w:rFonts w:ascii="Arial" w:hAnsi="Arial" w:cs="Arial"/>
          <w:color w:val="auto"/>
        </w:rPr>
        <w:t>7</w:t>
      </w:r>
      <w:r w:rsidRPr="0045718A">
        <w:rPr>
          <w:rFonts w:ascii="Arial" w:hAnsi="Arial" w:cs="Arial"/>
          <w:color w:val="auto"/>
        </w:rPr>
        <w:t>(3)(</w:t>
      </w:r>
      <w:r>
        <w:rPr>
          <w:rFonts w:ascii="Arial" w:hAnsi="Arial" w:cs="Arial"/>
          <w:color w:val="auto"/>
        </w:rPr>
        <w:t>b</w:t>
      </w:r>
      <w:r w:rsidRPr="0045718A">
        <w:rPr>
          <w:rFonts w:ascii="Arial" w:hAnsi="Arial" w:cs="Arial"/>
          <w:color w:val="auto"/>
        </w:rPr>
        <w:t>)</w:t>
      </w:r>
    </w:p>
    <w:p w14:paraId="31C537BA" w14:textId="5581E639" w:rsidR="006409C1" w:rsidRDefault="006409C1" w:rsidP="006409C1">
      <w:pPr>
        <w:pStyle w:val="CommentText"/>
        <w:numPr>
          <w:ilvl w:val="0"/>
          <w:numId w:val="14"/>
        </w:numPr>
        <w:rPr>
          <w:rFonts w:ascii="Arial" w:hAnsi="Arial" w:cs="Arial"/>
          <w:color w:val="auto"/>
        </w:rPr>
      </w:pPr>
      <w:r w:rsidRPr="0045718A">
        <w:rPr>
          <w:rFonts w:ascii="Arial" w:hAnsi="Arial" w:cs="Arial"/>
          <w:color w:val="auto"/>
        </w:rPr>
        <w:t xml:space="preserve">Requirement </w:t>
      </w:r>
      <w:r w:rsidR="00E15597">
        <w:rPr>
          <w:rFonts w:ascii="Arial" w:hAnsi="Arial" w:cs="Arial"/>
          <w:color w:val="auto"/>
        </w:rPr>
        <w:t>7</w:t>
      </w:r>
      <w:r w:rsidRPr="0045718A">
        <w:rPr>
          <w:rFonts w:ascii="Arial" w:hAnsi="Arial" w:cs="Arial"/>
          <w:color w:val="auto"/>
        </w:rPr>
        <w:t>(3)(</w:t>
      </w:r>
      <w:r>
        <w:rPr>
          <w:rFonts w:ascii="Arial" w:hAnsi="Arial" w:cs="Arial"/>
          <w:color w:val="auto"/>
        </w:rPr>
        <w:t>c</w:t>
      </w:r>
      <w:r w:rsidRPr="0045718A">
        <w:rPr>
          <w:rFonts w:ascii="Arial" w:hAnsi="Arial" w:cs="Arial"/>
          <w:color w:val="auto"/>
        </w:rPr>
        <w:t>)</w:t>
      </w:r>
    </w:p>
    <w:p w14:paraId="75F7ADE3" w14:textId="46170DAA" w:rsidR="006409C1" w:rsidRDefault="006409C1" w:rsidP="006409C1">
      <w:pPr>
        <w:pStyle w:val="CommentText"/>
        <w:numPr>
          <w:ilvl w:val="0"/>
          <w:numId w:val="14"/>
        </w:numPr>
        <w:rPr>
          <w:rFonts w:ascii="Arial" w:hAnsi="Arial" w:cs="Arial"/>
          <w:color w:val="auto"/>
        </w:rPr>
      </w:pPr>
      <w:r w:rsidRPr="0045718A">
        <w:rPr>
          <w:rFonts w:ascii="Arial" w:hAnsi="Arial" w:cs="Arial"/>
          <w:color w:val="auto"/>
        </w:rPr>
        <w:t xml:space="preserve">Requirement </w:t>
      </w:r>
      <w:r w:rsidR="00E15597">
        <w:rPr>
          <w:rFonts w:ascii="Arial" w:hAnsi="Arial" w:cs="Arial"/>
          <w:color w:val="auto"/>
        </w:rPr>
        <w:t>7</w:t>
      </w:r>
      <w:r w:rsidRPr="0045718A">
        <w:rPr>
          <w:rFonts w:ascii="Arial" w:hAnsi="Arial" w:cs="Arial"/>
          <w:color w:val="auto"/>
        </w:rPr>
        <w:t>(3)(</w:t>
      </w:r>
      <w:r>
        <w:rPr>
          <w:rFonts w:ascii="Arial" w:hAnsi="Arial" w:cs="Arial"/>
          <w:color w:val="auto"/>
        </w:rPr>
        <w:t>d</w:t>
      </w:r>
      <w:r w:rsidRPr="0045718A">
        <w:rPr>
          <w:rFonts w:ascii="Arial" w:hAnsi="Arial" w:cs="Arial"/>
          <w:color w:val="auto"/>
        </w:rPr>
        <w:t>)</w:t>
      </w:r>
    </w:p>
    <w:p w14:paraId="19127FEC" w14:textId="68591826" w:rsidR="00E15597" w:rsidRPr="0045718A" w:rsidRDefault="00E15597" w:rsidP="00E15597">
      <w:pPr>
        <w:pStyle w:val="CommentText"/>
        <w:numPr>
          <w:ilvl w:val="0"/>
          <w:numId w:val="14"/>
        </w:numPr>
        <w:rPr>
          <w:rFonts w:ascii="Arial" w:hAnsi="Arial" w:cs="Arial"/>
          <w:color w:val="auto"/>
        </w:rPr>
      </w:pPr>
      <w:r w:rsidRPr="0045718A">
        <w:rPr>
          <w:rFonts w:ascii="Arial" w:hAnsi="Arial" w:cs="Arial"/>
          <w:color w:val="auto"/>
        </w:rPr>
        <w:lastRenderedPageBreak/>
        <w:t xml:space="preserve">Requirement </w:t>
      </w:r>
      <w:r>
        <w:rPr>
          <w:rFonts w:ascii="Arial" w:hAnsi="Arial" w:cs="Arial"/>
          <w:color w:val="auto"/>
        </w:rPr>
        <w:t>7</w:t>
      </w:r>
      <w:r w:rsidRPr="0045718A">
        <w:rPr>
          <w:rFonts w:ascii="Arial" w:hAnsi="Arial" w:cs="Arial"/>
          <w:color w:val="auto"/>
        </w:rPr>
        <w:t>(3)(</w:t>
      </w:r>
      <w:r>
        <w:rPr>
          <w:rFonts w:ascii="Arial" w:hAnsi="Arial" w:cs="Arial"/>
          <w:color w:val="auto"/>
        </w:rPr>
        <w:t>e</w:t>
      </w:r>
      <w:r w:rsidRPr="0045718A">
        <w:rPr>
          <w:rFonts w:ascii="Arial" w:hAnsi="Arial" w:cs="Arial"/>
          <w:color w:val="auto"/>
        </w:rPr>
        <w:t>)</w:t>
      </w:r>
    </w:p>
    <w:p w14:paraId="4F124B96" w14:textId="6E9EDB14" w:rsidR="002B0C90" w:rsidRPr="00262C0B" w:rsidRDefault="002B0C90" w:rsidP="0036130C">
      <w:pPr>
        <w:pStyle w:val="NormalArial"/>
      </w:pPr>
      <w:r>
        <w:br w:type="page"/>
      </w:r>
    </w:p>
    <w:p w14:paraId="0BEA8C2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34D70C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00F01F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ACB461C" w14:textId="22F2289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CB71E0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ED06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C25AFA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CD183BA" w14:textId="35CA45E9" w:rsidR="00FC045E" w:rsidRPr="00996FAF" w:rsidRDefault="00E76D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00FC3">
                  <w:rPr>
                    <w:rFonts w:ascii="Arial" w:hAnsi="Arial" w:cs="Arial"/>
                    <w:color w:val="auto"/>
                  </w:rPr>
                  <w:t>Compliant</w:t>
                </w:r>
              </w:sdtContent>
            </w:sdt>
          </w:p>
        </w:tc>
      </w:tr>
      <w:tr w:rsidR="00FC045E" w:rsidRPr="00996FAF" w14:paraId="46C4BB5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08F4B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AA13DC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6CC4D77" w14:textId="1A593581" w:rsidR="00FC045E" w:rsidRPr="00996FAF" w:rsidRDefault="00E76DB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00FC3">
                  <w:rPr>
                    <w:rFonts w:ascii="Arial" w:hAnsi="Arial" w:cs="Arial"/>
                    <w:color w:val="auto"/>
                  </w:rPr>
                  <w:t>Compliant</w:t>
                </w:r>
              </w:sdtContent>
            </w:sdt>
          </w:p>
        </w:tc>
      </w:tr>
      <w:tr w:rsidR="00FC045E" w:rsidRPr="00996FAF" w14:paraId="1211AAE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534AF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A701A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C5181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938F93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9BDF0A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6C4F9B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DAC1E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F0C59C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7DD5BA5" w14:textId="4E2F5F3E" w:rsidR="00FC045E" w:rsidRPr="00996FAF" w:rsidRDefault="00E76D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00FC3">
                  <w:rPr>
                    <w:rFonts w:ascii="Arial" w:hAnsi="Arial" w:cs="Arial"/>
                    <w:color w:val="auto"/>
                  </w:rPr>
                  <w:t>Compliant</w:t>
                </w:r>
              </w:sdtContent>
            </w:sdt>
          </w:p>
        </w:tc>
      </w:tr>
      <w:tr w:rsidR="00FC045E" w:rsidRPr="00996FAF" w14:paraId="4333ED6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D5165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BC7B01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6BB7F6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21387D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24EC21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777E7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D3B3382" w14:textId="7995E3A9" w:rsidR="00FC045E" w:rsidRPr="00996FAF" w:rsidRDefault="00E76DB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00FC3">
                  <w:rPr>
                    <w:rFonts w:ascii="Arial" w:hAnsi="Arial" w:cs="Arial"/>
                    <w:color w:val="auto"/>
                  </w:rPr>
                  <w:t>Compliant</w:t>
                </w:r>
              </w:sdtContent>
            </w:sdt>
          </w:p>
        </w:tc>
      </w:tr>
      <w:tr w:rsidR="00FC045E" w:rsidRPr="00996FAF" w14:paraId="5AC262E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264BF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A3D6FF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1FD2EC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F825D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2CF8C2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F3FB9A9" w14:textId="22D67648" w:rsidR="00FC045E" w:rsidRPr="00996FAF" w:rsidRDefault="00E76DB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00FC3">
                  <w:rPr>
                    <w:rFonts w:ascii="Arial" w:hAnsi="Arial" w:cs="Arial"/>
                    <w:color w:val="auto"/>
                  </w:rPr>
                  <w:t>Compliant</w:t>
                </w:r>
              </w:sdtContent>
            </w:sdt>
          </w:p>
        </w:tc>
      </w:tr>
    </w:tbl>
    <w:p w14:paraId="6E59484D" w14:textId="77777777" w:rsidR="00D87E7C" w:rsidRDefault="00D87E7C" w:rsidP="00D87E7C">
      <w:pPr>
        <w:pStyle w:val="Heading20"/>
      </w:pPr>
      <w:r w:rsidRPr="00996FAF">
        <w:t>Findings</w:t>
      </w:r>
    </w:p>
    <w:p w14:paraId="7DD8A0B8" w14:textId="0EA1B616" w:rsidR="00E15597" w:rsidRDefault="00E15597" w:rsidP="00E15597">
      <w:pPr>
        <w:spacing w:before="240" w:line="276" w:lineRule="auto"/>
        <w:rPr>
          <w:rFonts w:ascii="Arial" w:hAnsi="Arial" w:cs="Arial"/>
          <w:color w:val="auto"/>
        </w:rPr>
      </w:pPr>
      <w:r w:rsidRPr="007C1BA3">
        <w:rPr>
          <w:rFonts w:ascii="Arial" w:hAnsi="Arial" w:cs="Arial"/>
          <w:color w:val="auto"/>
        </w:rPr>
        <w:t xml:space="preserve">The Quality Standard is assessed as Compliant as </w:t>
      </w:r>
      <w:r w:rsidR="00FC481D">
        <w:rPr>
          <w:rFonts w:ascii="Arial" w:hAnsi="Arial" w:cs="Arial"/>
          <w:color w:val="auto"/>
        </w:rPr>
        <w:t>five</w:t>
      </w:r>
      <w:r w:rsidRPr="007C1BA3">
        <w:rPr>
          <w:rFonts w:ascii="Arial" w:hAnsi="Arial" w:cs="Arial"/>
          <w:color w:val="auto"/>
        </w:rPr>
        <w:t xml:space="preserve"> of the </w:t>
      </w:r>
      <w:r w:rsidR="00FC481D">
        <w:rPr>
          <w:rFonts w:ascii="Arial" w:hAnsi="Arial" w:cs="Arial"/>
          <w:color w:val="auto"/>
        </w:rPr>
        <w:t>five</w:t>
      </w:r>
      <w:r w:rsidR="00FC481D" w:rsidRPr="007C1BA3">
        <w:rPr>
          <w:rFonts w:ascii="Arial" w:hAnsi="Arial" w:cs="Arial"/>
          <w:color w:val="auto"/>
        </w:rPr>
        <w:t xml:space="preserve"> </w:t>
      </w:r>
      <w:r w:rsidRPr="007C1BA3">
        <w:rPr>
          <w:rFonts w:ascii="Arial" w:hAnsi="Arial" w:cs="Arial"/>
          <w:color w:val="auto"/>
        </w:rPr>
        <w:t>specific requirements have been assessed as Compliant.</w:t>
      </w:r>
    </w:p>
    <w:p w14:paraId="3CE17194" w14:textId="409B678B" w:rsidR="00820028" w:rsidRDefault="00277805" w:rsidP="009F1EAC">
      <w:pPr>
        <w:spacing w:before="240" w:line="276" w:lineRule="auto"/>
        <w:rPr>
          <w:rFonts w:ascii="Arial" w:hAnsi="Arial" w:cs="Arial"/>
          <w:color w:val="auto"/>
        </w:rPr>
      </w:pPr>
      <w:r w:rsidRPr="00277805">
        <w:rPr>
          <w:rFonts w:ascii="Arial" w:hAnsi="Arial" w:cs="Arial"/>
          <w:color w:val="auto"/>
        </w:rPr>
        <w:t xml:space="preserve">The </w:t>
      </w:r>
      <w:r>
        <w:rPr>
          <w:rFonts w:ascii="Arial" w:hAnsi="Arial" w:cs="Arial"/>
          <w:color w:val="auto"/>
        </w:rPr>
        <w:t>Assessment Team found that</w:t>
      </w:r>
      <w:r w:rsidRPr="00277805">
        <w:rPr>
          <w:rFonts w:ascii="Arial" w:hAnsi="Arial" w:cs="Arial"/>
          <w:color w:val="auto"/>
        </w:rPr>
        <w:t xml:space="preserve"> consumers are supported and engaged in the development and improvement of care and services. The quality and compliance systems are effective to ensure care and services are evaluated and developed in consultation with consumers</w:t>
      </w:r>
      <w:r w:rsidR="00766F99">
        <w:rPr>
          <w:rFonts w:ascii="Arial" w:hAnsi="Arial" w:cs="Arial"/>
          <w:color w:val="auto"/>
        </w:rPr>
        <w:t>/</w:t>
      </w:r>
      <w:r w:rsidRPr="00277805">
        <w:rPr>
          <w:rFonts w:ascii="Arial" w:hAnsi="Arial" w:cs="Arial"/>
          <w:color w:val="auto"/>
        </w:rPr>
        <w:t xml:space="preserve">representatives. </w:t>
      </w:r>
      <w:r w:rsidR="00766F99">
        <w:rPr>
          <w:rFonts w:ascii="Arial" w:hAnsi="Arial" w:cs="Arial"/>
          <w:color w:val="auto"/>
        </w:rPr>
        <w:t xml:space="preserve">This was confirmed through consumer interviews. </w:t>
      </w:r>
    </w:p>
    <w:p w14:paraId="3BE4B61D" w14:textId="2E0A6A3B" w:rsidR="00B8728D" w:rsidRPr="009F1EAC" w:rsidRDefault="00820028" w:rsidP="009F1EAC">
      <w:pPr>
        <w:spacing w:before="240" w:line="276" w:lineRule="auto"/>
        <w:rPr>
          <w:rFonts w:ascii="Arial" w:hAnsi="Arial" w:cs="Arial"/>
          <w:color w:val="auto"/>
        </w:rPr>
      </w:pPr>
      <w:r w:rsidRPr="00820028">
        <w:rPr>
          <w:rFonts w:ascii="Arial" w:hAnsi="Arial" w:cs="Arial"/>
          <w:color w:val="auto"/>
        </w:rPr>
        <w:lastRenderedPageBreak/>
        <w:t>T</w:t>
      </w:r>
      <w:r w:rsidR="00AD02E2" w:rsidRPr="00820028">
        <w:rPr>
          <w:rFonts w:ascii="Arial" w:hAnsi="Arial" w:cs="Arial"/>
          <w:color w:val="auto"/>
        </w:rPr>
        <w:t>he executive team and board are accountable and oversee operations daily and regularly have face to face contact with staff and consumers. The quality and compliance systems and processes ensure risk management</w:t>
      </w:r>
      <w:r w:rsidR="00344536">
        <w:rPr>
          <w:rFonts w:ascii="Arial" w:hAnsi="Arial" w:cs="Arial"/>
          <w:color w:val="auto"/>
        </w:rPr>
        <w:t xml:space="preserve">, including high prevalent and high impact risks, </w:t>
      </w:r>
      <w:r w:rsidR="00AD02E2" w:rsidRPr="00820028">
        <w:rPr>
          <w:rFonts w:ascii="Arial" w:hAnsi="Arial" w:cs="Arial"/>
          <w:color w:val="auto"/>
        </w:rPr>
        <w:t>is effective</w:t>
      </w:r>
      <w:r>
        <w:rPr>
          <w:rFonts w:ascii="Arial" w:hAnsi="Arial" w:cs="Arial"/>
          <w:color w:val="auto"/>
        </w:rPr>
        <w:t xml:space="preserve"> and c</w:t>
      </w:r>
      <w:r w:rsidR="00AD02E2" w:rsidRPr="00820028">
        <w:rPr>
          <w:rFonts w:ascii="Arial" w:hAnsi="Arial" w:cs="Arial"/>
          <w:color w:val="auto"/>
        </w:rPr>
        <w:t>onsumers feedback concerning issues of a serious nature are escalated to the governing body for due consideration.</w:t>
      </w:r>
      <w:r>
        <w:rPr>
          <w:rFonts w:ascii="Arial" w:hAnsi="Arial" w:cs="Arial"/>
          <w:color w:val="auto"/>
        </w:rPr>
        <w:t xml:space="preserve"> In addition, t</w:t>
      </w:r>
      <w:r w:rsidR="00E73B82" w:rsidRPr="00E73B82">
        <w:rPr>
          <w:rFonts w:ascii="Arial" w:hAnsi="Arial" w:cs="Arial"/>
          <w:color w:val="auto"/>
        </w:rPr>
        <w:t>he service demonstrated it has effective organisational governance relating to information management, continuous improvement, financial governance, workforce governance, regulatory compliance and feedback and complaints.</w:t>
      </w:r>
      <w:r w:rsidR="00B8728D">
        <w:rPr>
          <w:rFonts w:ascii="Arial" w:hAnsi="Arial" w:cs="Arial"/>
          <w:color w:val="auto"/>
        </w:rPr>
        <w:t xml:space="preserve"> </w:t>
      </w:r>
      <w:r w:rsidR="00E042E0">
        <w:rPr>
          <w:rFonts w:ascii="Arial" w:hAnsi="Arial" w:cs="Arial"/>
          <w:color w:val="auto"/>
        </w:rPr>
        <w:t>The Assessment Team also evidenced</w:t>
      </w:r>
      <w:r w:rsidR="00B8728D">
        <w:rPr>
          <w:rFonts w:ascii="Arial" w:hAnsi="Arial" w:cs="Arial"/>
          <w:color w:val="auto"/>
        </w:rPr>
        <w:t xml:space="preserve"> </w:t>
      </w:r>
      <w:r w:rsidR="00B8728D" w:rsidRPr="009F1EAC">
        <w:rPr>
          <w:rFonts w:ascii="Arial" w:hAnsi="Arial" w:cs="Arial"/>
          <w:color w:val="auto"/>
        </w:rPr>
        <w:t xml:space="preserve">effective </w:t>
      </w:r>
      <w:r w:rsidR="009F1EAC" w:rsidRPr="009F1EAC">
        <w:rPr>
          <w:rFonts w:ascii="Arial" w:hAnsi="Arial" w:cs="Arial"/>
          <w:color w:val="auto"/>
        </w:rPr>
        <w:t>governance</w:t>
      </w:r>
      <w:r w:rsidR="00BB0DAC">
        <w:rPr>
          <w:rFonts w:ascii="Arial" w:hAnsi="Arial" w:cs="Arial"/>
          <w:color w:val="auto"/>
        </w:rPr>
        <w:t xml:space="preserve"> practices</w:t>
      </w:r>
      <w:r w:rsidR="009F1EAC" w:rsidRPr="009F1EAC">
        <w:rPr>
          <w:rFonts w:ascii="Arial" w:hAnsi="Arial" w:cs="Arial"/>
          <w:color w:val="auto"/>
        </w:rPr>
        <w:t xml:space="preserve"> for </w:t>
      </w:r>
      <w:r w:rsidR="00B8728D" w:rsidRPr="009F1EAC">
        <w:rPr>
          <w:rFonts w:ascii="Arial" w:hAnsi="Arial" w:cs="Arial"/>
          <w:color w:val="auto"/>
        </w:rPr>
        <w:t>antimicrobial stewardship, minimising the use of restrictive practices and open disclosure.</w:t>
      </w:r>
    </w:p>
    <w:p w14:paraId="29C81C24" w14:textId="77777777" w:rsidR="00E15597" w:rsidRPr="00C57BED" w:rsidRDefault="00E15597" w:rsidP="00E15597">
      <w:pPr>
        <w:spacing w:before="240" w:line="276" w:lineRule="auto"/>
        <w:rPr>
          <w:rFonts w:ascii="Arial" w:hAnsi="Arial" w:cs="Arial"/>
          <w:color w:val="auto"/>
        </w:rPr>
      </w:pPr>
      <w:r>
        <w:rPr>
          <w:rFonts w:ascii="Arial" w:hAnsi="Arial" w:cs="Arial"/>
          <w:color w:val="auto"/>
        </w:rPr>
        <w:t>B</w:t>
      </w:r>
      <w:r w:rsidRPr="00C57BED">
        <w:rPr>
          <w:rFonts w:ascii="Arial" w:hAnsi="Arial" w:cs="Arial"/>
          <w:color w:val="auto"/>
        </w:rPr>
        <w:t>ased on this evidence, I find the following requirements are compliant</w:t>
      </w:r>
      <w:r>
        <w:rPr>
          <w:rFonts w:ascii="Arial" w:hAnsi="Arial" w:cs="Arial"/>
          <w:color w:val="auto"/>
        </w:rPr>
        <w:t>:</w:t>
      </w:r>
    </w:p>
    <w:p w14:paraId="7CEC52B6" w14:textId="0154AE8D" w:rsidR="00E15597" w:rsidRPr="0045718A" w:rsidRDefault="00E15597" w:rsidP="00E15597">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8</w:t>
      </w:r>
      <w:r w:rsidRPr="0045718A">
        <w:rPr>
          <w:rFonts w:ascii="Arial" w:hAnsi="Arial" w:cs="Arial"/>
          <w:color w:val="auto"/>
        </w:rPr>
        <w:t>(3)(</w:t>
      </w:r>
      <w:r>
        <w:rPr>
          <w:rFonts w:ascii="Arial" w:hAnsi="Arial" w:cs="Arial"/>
          <w:color w:val="auto"/>
        </w:rPr>
        <w:t>a</w:t>
      </w:r>
      <w:r w:rsidRPr="0045718A">
        <w:rPr>
          <w:rFonts w:ascii="Arial" w:hAnsi="Arial" w:cs="Arial"/>
          <w:color w:val="auto"/>
        </w:rPr>
        <w:t>)</w:t>
      </w:r>
    </w:p>
    <w:p w14:paraId="112E14D2" w14:textId="5ACE69E0" w:rsidR="00E15597" w:rsidRPr="0045718A" w:rsidRDefault="00E15597" w:rsidP="00E15597">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8</w:t>
      </w:r>
      <w:r w:rsidRPr="0045718A">
        <w:rPr>
          <w:rFonts w:ascii="Arial" w:hAnsi="Arial" w:cs="Arial"/>
          <w:color w:val="auto"/>
        </w:rPr>
        <w:t>(3)(</w:t>
      </w:r>
      <w:r>
        <w:rPr>
          <w:rFonts w:ascii="Arial" w:hAnsi="Arial" w:cs="Arial"/>
          <w:color w:val="auto"/>
        </w:rPr>
        <w:t>b</w:t>
      </w:r>
      <w:r w:rsidRPr="0045718A">
        <w:rPr>
          <w:rFonts w:ascii="Arial" w:hAnsi="Arial" w:cs="Arial"/>
          <w:color w:val="auto"/>
        </w:rPr>
        <w:t>)</w:t>
      </w:r>
    </w:p>
    <w:p w14:paraId="2FE163C7" w14:textId="68534E21" w:rsidR="00E15597" w:rsidRDefault="00E15597" w:rsidP="00E15597">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8</w:t>
      </w:r>
      <w:r w:rsidRPr="0045718A">
        <w:rPr>
          <w:rFonts w:ascii="Arial" w:hAnsi="Arial" w:cs="Arial"/>
          <w:color w:val="auto"/>
        </w:rPr>
        <w:t>(3)(</w:t>
      </w:r>
      <w:r>
        <w:rPr>
          <w:rFonts w:ascii="Arial" w:hAnsi="Arial" w:cs="Arial"/>
          <w:color w:val="auto"/>
        </w:rPr>
        <w:t>c</w:t>
      </w:r>
      <w:r w:rsidRPr="0045718A">
        <w:rPr>
          <w:rFonts w:ascii="Arial" w:hAnsi="Arial" w:cs="Arial"/>
          <w:color w:val="auto"/>
        </w:rPr>
        <w:t>)</w:t>
      </w:r>
    </w:p>
    <w:p w14:paraId="74BD9890" w14:textId="31EE863D" w:rsidR="00E15597" w:rsidRDefault="00E15597" w:rsidP="00E15597">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8</w:t>
      </w:r>
      <w:r w:rsidRPr="0045718A">
        <w:rPr>
          <w:rFonts w:ascii="Arial" w:hAnsi="Arial" w:cs="Arial"/>
          <w:color w:val="auto"/>
        </w:rPr>
        <w:t>(3)(</w:t>
      </w:r>
      <w:r>
        <w:rPr>
          <w:rFonts w:ascii="Arial" w:hAnsi="Arial" w:cs="Arial"/>
          <w:color w:val="auto"/>
        </w:rPr>
        <w:t>d</w:t>
      </w:r>
      <w:r w:rsidRPr="0045718A">
        <w:rPr>
          <w:rFonts w:ascii="Arial" w:hAnsi="Arial" w:cs="Arial"/>
          <w:color w:val="auto"/>
        </w:rPr>
        <w:t>)</w:t>
      </w:r>
    </w:p>
    <w:p w14:paraId="2892D343" w14:textId="7BE519D3" w:rsidR="00E15597" w:rsidRPr="0045718A" w:rsidRDefault="00E15597" w:rsidP="00E15597">
      <w:pPr>
        <w:pStyle w:val="CommentText"/>
        <w:numPr>
          <w:ilvl w:val="0"/>
          <w:numId w:val="14"/>
        </w:numPr>
        <w:rPr>
          <w:rFonts w:ascii="Arial" w:hAnsi="Arial" w:cs="Arial"/>
          <w:color w:val="auto"/>
        </w:rPr>
      </w:pPr>
      <w:r w:rsidRPr="0045718A">
        <w:rPr>
          <w:rFonts w:ascii="Arial" w:hAnsi="Arial" w:cs="Arial"/>
          <w:color w:val="auto"/>
        </w:rPr>
        <w:t xml:space="preserve">Requirement </w:t>
      </w:r>
      <w:r>
        <w:rPr>
          <w:rFonts w:ascii="Arial" w:hAnsi="Arial" w:cs="Arial"/>
          <w:color w:val="auto"/>
        </w:rPr>
        <w:t>8</w:t>
      </w:r>
      <w:r w:rsidRPr="0045718A">
        <w:rPr>
          <w:rFonts w:ascii="Arial" w:hAnsi="Arial" w:cs="Arial"/>
          <w:color w:val="auto"/>
        </w:rPr>
        <w:t>(3)(</w:t>
      </w:r>
      <w:r>
        <w:rPr>
          <w:rFonts w:ascii="Arial" w:hAnsi="Arial" w:cs="Arial"/>
          <w:color w:val="auto"/>
        </w:rPr>
        <w:t>e</w:t>
      </w:r>
      <w:r w:rsidRPr="0045718A">
        <w:rPr>
          <w:rFonts w:ascii="Arial" w:hAnsi="Arial" w:cs="Arial"/>
          <w:color w:val="auto"/>
        </w:rPr>
        <w:t>)</w:t>
      </w:r>
    </w:p>
    <w:sectPr w:rsidR="00E15597" w:rsidRPr="0045718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6AA78" w14:textId="77777777" w:rsidR="000A2E0A" w:rsidRDefault="000A2E0A" w:rsidP="00D71F88">
      <w:pPr>
        <w:spacing w:after="0"/>
      </w:pPr>
      <w:r>
        <w:separator/>
      </w:r>
    </w:p>
  </w:endnote>
  <w:endnote w:type="continuationSeparator" w:id="0">
    <w:p w14:paraId="3F7CB4D2" w14:textId="77777777" w:rsidR="000A2E0A" w:rsidRDefault="000A2E0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BB200" w14:textId="63D7137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551C9">
      <w:rPr>
        <w:rStyle w:val="FooterBold"/>
        <w:rFonts w:ascii="Arial" w:hAnsi="Arial"/>
        <w:b w:val="0"/>
      </w:rPr>
      <w:t>Aurrum Wyoming</w:t>
    </w:r>
    <w:r w:rsidRPr="00DF37F2">
      <w:rPr>
        <w:rStyle w:val="FooterBold"/>
        <w:rFonts w:ascii="Arial" w:hAnsi="Arial"/>
        <w:b w:val="0"/>
      </w:rPr>
      <w:tab/>
      <w:t xml:space="preserve">RPT-ACC-0122 v3.0 </w:t>
    </w:r>
  </w:p>
  <w:p w14:paraId="431881F7" w14:textId="3B2BF43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551C9">
      <w:rPr>
        <w:rStyle w:val="FooterBold"/>
        <w:rFonts w:ascii="Arial" w:hAnsi="Arial"/>
        <w:b w:val="0"/>
      </w:rPr>
      <w:t>2685</w:t>
    </w:r>
    <w:r w:rsidRPr="00DF37F2">
      <w:rPr>
        <w:rStyle w:val="FooterBold"/>
        <w:rFonts w:ascii="Arial" w:hAnsi="Arial"/>
        <w:b w:val="0"/>
      </w:rPr>
      <w:tab/>
      <w:t xml:space="preserve">OFFICIAL: Sensitive </w:t>
    </w:r>
  </w:p>
  <w:p w14:paraId="1E3EC40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5E64"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DE0EC" w14:textId="77777777" w:rsidR="000A2E0A" w:rsidRDefault="000A2E0A" w:rsidP="00D71F88">
      <w:pPr>
        <w:spacing w:after="0"/>
      </w:pPr>
      <w:r>
        <w:separator/>
      </w:r>
    </w:p>
  </w:footnote>
  <w:footnote w:type="continuationSeparator" w:id="0">
    <w:p w14:paraId="727D18DC" w14:textId="77777777" w:rsidR="000A2E0A" w:rsidRDefault="000A2E0A" w:rsidP="00D71F88">
      <w:pPr>
        <w:spacing w:after="0"/>
      </w:pPr>
      <w:r>
        <w:continuationSeparator/>
      </w:r>
    </w:p>
  </w:footnote>
  <w:footnote w:id="1">
    <w:p w14:paraId="3F3A2E00" w14:textId="3AF05186"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916A6">
        <w:rPr>
          <w:rFonts w:ascii="Arial" w:hAnsi="Arial" w:cs="Arial"/>
          <w:color w:val="auto"/>
          <w:sz w:val="20"/>
          <w:szCs w:val="20"/>
        </w:rPr>
        <w:t>40A</w:t>
      </w:r>
      <w:r w:rsidR="00FB43C5">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36038E0B"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E22B"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D5FA5C5" wp14:editId="696744B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8F1BB" w14:textId="77777777" w:rsidR="00FA0A5B" w:rsidRDefault="00FA0A5B">
    <w:pPr>
      <w:pStyle w:val="Header"/>
    </w:pPr>
    <w:r>
      <w:rPr>
        <w:noProof/>
      </w:rPr>
      <w:drawing>
        <wp:anchor distT="0" distB="0" distL="114300" distR="114300" simplePos="0" relativeHeight="251661312" behindDoc="0" locked="0" layoutInCell="1" allowOverlap="1" wp14:anchorId="39C40BA1" wp14:editId="30FEEF9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404051"/>
    <w:multiLevelType w:val="hybridMultilevel"/>
    <w:tmpl w:val="4052F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EB6864"/>
    <w:multiLevelType w:val="hybridMultilevel"/>
    <w:tmpl w:val="0472C6D6"/>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5" w15:restartNumberingAfterBreak="0">
    <w:nsid w:val="16795C6E"/>
    <w:multiLevelType w:val="hybridMultilevel"/>
    <w:tmpl w:val="4F9A46CC"/>
    <w:lvl w:ilvl="0" w:tplc="579C9658">
      <w:start w:val="1"/>
      <w:numFmt w:val="bullet"/>
      <w:lvlText w:val=""/>
      <w:lvlJc w:val="left"/>
      <w:pPr>
        <w:ind w:left="1440" w:hanging="360"/>
      </w:pPr>
      <w:rPr>
        <w:rFonts w:ascii="Symbol" w:hAnsi="Symbol" w:hint="default"/>
        <w:color w:val="auto"/>
      </w:rPr>
    </w:lvl>
    <w:lvl w:ilvl="1" w:tplc="1F460D08" w:tentative="1">
      <w:start w:val="1"/>
      <w:numFmt w:val="bullet"/>
      <w:lvlText w:val="o"/>
      <w:lvlJc w:val="left"/>
      <w:pPr>
        <w:ind w:left="2160" w:hanging="360"/>
      </w:pPr>
      <w:rPr>
        <w:rFonts w:ascii="Courier New" w:hAnsi="Courier New" w:cs="Courier New" w:hint="default"/>
      </w:rPr>
    </w:lvl>
    <w:lvl w:ilvl="2" w:tplc="6638DF0C" w:tentative="1">
      <w:start w:val="1"/>
      <w:numFmt w:val="bullet"/>
      <w:lvlText w:val=""/>
      <w:lvlJc w:val="left"/>
      <w:pPr>
        <w:ind w:left="2880" w:hanging="360"/>
      </w:pPr>
      <w:rPr>
        <w:rFonts w:ascii="Wingdings" w:hAnsi="Wingdings" w:hint="default"/>
      </w:rPr>
    </w:lvl>
    <w:lvl w:ilvl="3" w:tplc="92F40656" w:tentative="1">
      <w:start w:val="1"/>
      <w:numFmt w:val="bullet"/>
      <w:lvlText w:val=""/>
      <w:lvlJc w:val="left"/>
      <w:pPr>
        <w:ind w:left="3600" w:hanging="360"/>
      </w:pPr>
      <w:rPr>
        <w:rFonts w:ascii="Symbol" w:hAnsi="Symbol" w:hint="default"/>
      </w:rPr>
    </w:lvl>
    <w:lvl w:ilvl="4" w:tplc="8342F8F6" w:tentative="1">
      <w:start w:val="1"/>
      <w:numFmt w:val="bullet"/>
      <w:lvlText w:val="o"/>
      <w:lvlJc w:val="left"/>
      <w:pPr>
        <w:ind w:left="4320" w:hanging="360"/>
      </w:pPr>
      <w:rPr>
        <w:rFonts w:ascii="Courier New" w:hAnsi="Courier New" w:cs="Courier New" w:hint="default"/>
      </w:rPr>
    </w:lvl>
    <w:lvl w:ilvl="5" w:tplc="C2083DBE" w:tentative="1">
      <w:start w:val="1"/>
      <w:numFmt w:val="bullet"/>
      <w:lvlText w:val=""/>
      <w:lvlJc w:val="left"/>
      <w:pPr>
        <w:ind w:left="5040" w:hanging="360"/>
      </w:pPr>
      <w:rPr>
        <w:rFonts w:ascii="Wingdings" w:hAnsi="Wingdings" w:hint="default"/>
      </w:rPr>
    </w:lvl>
    <w:lvl w:ilvl="6" w:tplc="3370A092" w:tentative="1">
      <w:start w:val="1"/>
      <w:numFmt w:val="bullet"/>
      <w:lvlText w:val=""/>
      <w:lvlJc w:val="left"/>
      <w:pPr>
        <w:ind w:left="5760" w:hanging="360"/>
      </w:pPr>
      <w:rPr>
        <w:rFonts w:ascii="Symbol" w:hAnsi="Symbol" w:hint="default"/>
      </w:rPr>
    </w:lvl>
    <w:lvl w:ilvl="7" w:tplc="6D001728" w:tentative="1">
      <w:start w:val="1"/>
      <w:numFmt w:val="bullet"/>
      <w:lvlText w:val="o"/>
      <w:lvlJc w:val="left"/>
      <w:pPr>
        <w:ind w:left="6480" w:hanging="360"/>
      </w:pPr>
      <w:rPr>
        <w:rFonts w:ascii="Courier New" w:hAnsi="Courier New" w:cs="Courier New" w:hint="default"/>
      </w:rPr>
    </w:lvl>
    <w:lvl w:ilvl="8" w:tplc="D13C8344"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5A4874"/>
    <w:multiLevelType w:val="hybridMultilevel"/>
    <w:tmpl w:val="A5D45362"/>
    <w:lvl w:ilvl="0" w:tplc="D804C05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2CC2896C"/>
    <w:lvl w:ilvl="0" w:tplc="F84E75C0">
      <w:start w:val="1"/>
      <w:numFmt w:val="bullet"/>
      <w:lvlText w:val=""/>
      <w:lvlJc w:val="left"/>
      <w:pPr>
        <w:ind w:left="720" w:hanging="360"/>
      </w:pPr>
      <w:rPr>
        <w:rFonts w:ascii="Symbol" w:hAnsi="Symbol" w:hint="default"/>
      </w:rPr>
    </w:lvl>
    <w:lvl w:ilvl="1" w:tplc="AB8E0902" w:tentative="1">
      <w:start w:val="1"/>
      <w:numFmt w:val="bullet"/>
      <w:lvlText w:val="o"/>
      <w:lvlJc w:val="left"/>
      <w:pPr>
        <w:ind w:left="1440" w:hanging="360"/>
      </w:pPr>
      <w:rPr>
        <w:rFonts w:ascii="Courier New" w:hAnsi="Courier New" w:cs="Courier New" w:hint="default"/>
      </w:rPr>
    </w:lvl>
    <w:lvl w:ilvl="2" w:tplc="0EE0011E" w:tentative="1">
      <w:start w:val="1"/>
      <w:numFmt w:val="bullet"/>
      <w:lvlText w:val=""/>
      <w:lvlJc w:val="left"/>
      <w:pPr>
        <w:ind w:left="2160" w:hanging="360"/>
      </w:pPr>
      <w:rPr>
        <w:rFonts w:ascii="Wingdings" w:hAnsi="Wingdings" w:hint="default"/>
      </w:rPr>
    </w:lvl>
    <w:lvl w:ilvl="3" w:tplc="1A6AB568" w:tentative="1">
      <w:start w:val="1"/>
      <w:numFmt w:val="bullet"/>
      <w:lvlText w:val=""/>
      <w:lvlJc w:val="left"/>
      <w:pPr>
        <w:ind w:left="2880" w:hanging="360"/>
      </w:pPr>
      <w:rPr>
        <w:rFonts w:ascii="Symbol" w:hAnsi="Symbol" w:hint="default"/>
      </w:rPr>
    </w:lvl>
    <w:lvl w:ilvl="4" w:tplc="D9D45A2A" w:tentative="1">
      <w:start w:val="1"/>
      <w:numFmt w:val="bullet"/>
      <w:lvlText w:val="o"/>
      <w:lvlJc w:val="left"/>
      <w:pPr>
        <w:ind w:left="3600" w:hanging="360"/>
      </w:pPr>
      <w:rPr>
        <w:rFonts w:ascii="Courier New" w:hAnsi="Courier New" w:cs="Courier New" w:hint="default"/>
      </w:rPr>
    </w:lvl>
    <w:lvl w:ilvl="5" w:tplc="591E3454" w:tentative="1">
      <w:start w:val="1"/>
      <w:numFmt w:val="bullet"/>
      <w:lvlText w:val=""/>
      <w:lvlJc w:val="left"/>
      <w:pPr>
        <w:ind w:left="4320" w:hanging="360"/>
      </w:pPr>
      <w:rPr>
        <w:rFonts w:ascii="Wingdings" w:hAnsi="Wingdings" w:hint="default"/>
      </w:rPr>
    </w:lvl>
    <w:lvl w:ilvl="6" w:tplc="F7981444" w:tentative="1">
      <w:start w:val="1"/>
      <w:numFmt w:val="bullet"/>
      <w:lvlText w:val=""/>
      <w:lvlJc w:val="left"/>
      <w:pPr>
        <w:ind w:left="5040" w:hanging="360"/>
      </w:pPr>
      <w:rPr>
        <w:rFonts w:ascii="Symbol" w:hAnsi="Symbol" w:hint="default"/>
      </w:rPr>
    </w:lvl>
    <w:lvl w:ilvl="7" w:tplc="DAE65F8A" w:tentative="1">
      <w:start w:val="1"/>
      <w:numFmt w:val="bullet"/>
      <w:lvlText w:val="o"/>
      <w:lvlJc w:val="left"/>
      <w:pPr>
        <w:ind w:left="5760" w:hanging="360"/>
      </w:pPr>
      <w:rPr>
        <w:rFonts w:ascii="Courier New" w:hAnsi="Courier New" w:cs="Courier New" w:hint="default"/>
      </w:rPr>
    </w:lvl>
    <w:lvl w:ilvl="8" w:tplc="B4A0EEC0"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1C42FE"/>
    <w:multiLevelType w:val="hybridMultilevel"/>
    <w:tmpl w:val="B4001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B886A68"/>
    <w:multiLevelType w:val="hybridMultilevel"/>
    <w:tmpl w:val="B0762B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6"/>
  </w:num>
  <w:num w:numId="2">
    <w:abstractNumId w:val="6"/>
  </w:num>
  <w:num w:numId="3">
    <w:abstractNumId w:val="2"/>
  </w:num>
  <w:num w:numId="4">
    <w:abstractNumId w:val="9"/>
  </w:num>
  <w:num w:numId="5">
    <w:abstractNumId w:val="8"/>
  </w:num>
  <w:num w:numId="6">
    <w:abstractNumId w:val="0"/>
  </w:num>
  <w:num w:numId="7">
    <w:abstractNumId w:val="13"/>
  </w:num>
  <w:num w:numId="8">
    <w:abstractNumId w:val="7"/>
  </w:num>
  <w:num w:numId="9">
    <w:abstractNumId w:val="10"/>
  </w:num>
  <w:num w:numId="10">
    <w:abstractNumId w:val="3"/>
  </w:num>
  <w:num w:numId="11">
    <w:abstractNumId w:val="15"/>
  </w:num>
  <w:num w:numId="12">
    <w:abstractNumId w:val="16"/>
  </w:num>
  <w:num w:numId="13">
    <w:abstractNumId w:val="16"/>
  </w:num>
  <w:num w:numId="14">
    <w:abstractNumId w:val="1"/>
  </w:num>
  <w:num w:numId="15">
    <w:abstractNumId w:val="5"/>
  </w:num>
  <w:num w:numId="16">
    <w:abstractNumId w:val="12"/>
  </w:num>
  <w:num w:numId="17">
    <w:abstractNumId w:val="17"/>
  </w:num>
  <w:num w:numId="18">
    <w:abstractNumId w:val="11"/>
  </w:num>
  <w:num w:numId="19">
    <w:abstractNumId w:val="4"/>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FB0"/>
    <w:rsid w:val="00007658"/>
    <w:rsid w:val="000078F8"/>
    <w:rsid w:val="00040BF7"/>
    <w:rsid w:val="0006704A"/>
    <w:rsid w:val="00087752"/>
    <w:rsid w:val="000929D7"/>
    <w:rsid w:val="00097E0F"/>
    <w:rsid w:val="000A2E0A"/>
    <w:rsid w:val="000B6E48"/>
    <w:rsid w:val="000F659A"/>
    <w:rsid w:val="001051FD"/>
    <w:rsid w:val="00117022"/>
    <w:rsid w:val="00127C68"/>
    <w:rsid w:val="00131EA4"/>
    <w:rsid w:val="00132990"/>
    <w:rsid w:val="00147DBF"/>
    <w:rsid w:val="00160893"/>
    <w:rsid w:val="00166D08"/>
    <w:rsid w:val="00187B0B"/>
    <w:rsid w:val="001A2EDE"/>
    <w:rsid w:val="001A38CC"/>
    <w:rsid w:val="001A5684"/>
    <w:rsid w:val="001B66C1"/>
    <w:rsid w:val="001C2E02"/>
    <w:rsid w:val="001C3C22"/>
    <w:rsid w:val="001C55DF"/>
    <w:rsid w:val="001D58C7"/>
    <w:rsid w:val="0020580B"/>
    <w:rsid w:val="00207A7D"/>
    <w:rsid w:val="00221F96"/>
    <w:rsid w:val="0024693F"/>
    <w:rsid w:val="0025371C"/>
    <w:rsid w:val="00262C0B"/>
    <w:rsid w:val="0026392A"/>
    <w:rsid w:val="00266FAB"/>
    <w:rsid w:val="00273A37"/>
    <w:rsid w:val="00277805"/>
    <w:rsid w:val="002B0884"/>
    <w:rsid w:val="002B0C90"/>
    <w:rsid w:val="002C3164"/>
    <w:rsid w:val="002D1579"/>
    <w:rsid w:val="002D4F33"/>
    <w:rsid w:val="002F2C7C"/>
    <w:rsid w:val="002F49A8"/>
    <w:rsid w:val="00310BB7"/>
    <w:rsid w:val="003169AF"/>
    <w:rsid w:val="003175F5"/>
    <w:rsid w:val="00334B7D"/>
    <w:rsid w:val="00344536"/>
    <w:rsid w:val="003503F3"/>
    <w:rsid w:val="00355734"/>
    <w:rsid w:val="003574D0"/>
    <w:rsid w:val="0036130C"/>
    <w:rsid w:val="00371062"/>
    <w:rsid w:val="003B1763"/>
    <w:rsid w:val="003B7374"/>
    <w:rsid w:val="003C66ED"/>
    <w:rsid w:val="003C7773"/>
    <w:rsid w:val="00415E93"/>
    <w:rsid w:val="00420A67"/>
    <w:rsid w:val="00420C14"/>
    <w:rsid w:val="00435B47"/>
    <w:rsid w:val="004767DC"/>
    <w:rsid w:val="00481F59"/>
    <w:rsid w:val="004A13BF"/>
    <w:rsid w:val="004D1D34"/>
    <w:rsid w:val="004E00F4"/>
    <w:rsid w:val="0050056C"/>
    <w:rsid w:val="00500FC3"/>
    <w:rsid w:val="0050636F"/>
    <w:rsid w:val="00511423"/>
    <w:rsid w:val="0051590F"/>
    <w:rsid w:val="0052067A"/>
    <w:rsid w:val="00533B67"/>
    <w:rsid w:val="005474C5"/>
    <w:rsid w:val="00550022"/>
    <w:rsid w:val="0055227F"/>
    <w:rsid w:val="00554368"/>
    <w:rsid w:val="005C73CD"/>
    <w:rsid w:val="005D23EC"/>
    <w:rsid w:val="005E2ECE"/>
    <w:rsid w:val="00602258"/>
    <w:rsid w:val="006112F5"/>
    <w:rsid w:val="0061226B"/>
    <w:rsid w:val="0062785E"/>
    <w:rsid w:val="006409C1"/>
    <w:rsid w:val="00641383"/>
    <w:rsid w:val="00645394"/>
    <w:rsid w:val="00645A8C"/>
    <w:rsid w:val="00662CE6"/>
    <w:rsid w:val="00672BEF"/>
    <w:rsid w:val="006A23B6"/>
    <w:rsid w:val="006D7BEA"/>
    <w:rsid w:val="007027C7"/>
    <w:rsid w:val="0070701F"/>
    <w:rsid w:val="00712752"/>
    <w:rsid w:val="00723614"/>
    <w:rsid w:val="0073511C"/>
    <w:rsid w:val="0075021E"/>
    <w:rsid w:val="0075782C"/>
    <w:rsid w:val="00765BCC"/>
    <w:rsid w:val="00766F99"/>
    <w:rsid w:val="007825AA"/>
    <w:rsid w:val="007A23F4"/>
    <w:rsid w:val="007B75DC"/>
    <w:rsid w:val="007C1BA3"/>
    <w:rsid w:val="007C5D54"/>
    <w:rsid w:val="007D696E"/>
    <w:rsid w:val="00803686"/>
    <w:rsid w:val="008172F7"/>
    <w:rsid w:val="008174C2"/>
    <w:rsid w:val="00820028"/>
    <w:rsid w:val="0087700C"/>
    <w:rsid w:val="00892D5E"/>
    <w:rsid w:val="008A1C1D"/>
    <w:rsid w:val="008D6385"/>
    <w:rsid w:val="008E777B"/>
    <w:rsid w:val="008F0371"/>
    <w:rsid w:val="008F4480"/>
    <w:rsid w:val="008F50F3"/>
    <w:rsid w:val="008F61E9"/>
    <w:rsid w:val="00901846"/>
    <w:rsid w:val="00912A2F"/>
    <w:rsid w:val="00932E5C"/>
    <w:rsid w:val="00937DA4"/>
    <w:rsid w:val="00942A16"/>
    <w:rsid w:val="0096452D"/>
    <w:rsid w:val="00984FB3"/>
    <w:rsid w:val="00985923"/>
    <w:rsid w:val="00996635"/>
    <w:rsid w:val="00996FAF"/>
    <w:rsid w:val="009B0BA0"/>
    <w:rsid w:val="009E5E19"/>
    <w:rsid w:val="009F1EAC"/>
    <w:rsid w:val="00A07342"/>
    <w:rsid w:val="00A21758"/>
    <w:rsid w:val="00A42989"/>
    <w:rsid w:val="00A551C9"/>
    <w:rsid w:val="00A82B76"/>
    <w:rsid w:val="00A92C8E"/>
    <w:rsid w:val="00AB1CD9"/>
    <w:rsid w:val="00AB5F39"/>
    <w:rsid w:val="00AD02E2"/>
    <w:rsid w:val="00AD0A85"/>
    <w:rsid w:val="00AE151A"/>
    <w:rsid w:val="00AE69BF"/>
    <w:rsid w:val="00B11A4E"/>
    <w:rsid w:val="00B12DFE"/>
    <w:rsid w:val="00B25144"/>
    <w:rsid w:val="00B25E6D"/>
    <w:rsid w:val="00B26BA5"/>
    <w:rsid w:val="00B3161E"/>
    <w:rsid w:val="00B31E03"/>
    <w:rsid w:val="00B45B64"/>
    <w:rsid w:val="00B535E8"/>
    <w:rsid w:val="00B53F7A"/>
    <w:rsid w:val="00B64C84"/>
    <w:rsid w:val="00B812C9"/>
    <w:rsid w:val="00B86C00"/>
    <w:rsid w:val="00B8728D"/>
    <w:rsid w:val="00B97280"/>
    <w:rsid w:val="00BB0DAC"/>
    <w:rsid w:val="00BC4DC6"/>
    <w:rsid w:val="00BC6593"/>
    <w:rsid w:val="00BD358A"/>
    <w:rsid w:val="00BD7792"/>
    <w:rsid w:val="00BE0848"/>
    <w:rsid w:val="00BF1C74"/>
    <w:rsid w:val="00BF2C51"/>
    <w:rsid w:val="00BF6A98"/>
    <w:rsid w:val="00C12FE6"/>
    <w:rsid w:val="00C272D4"/>
    <w:rsid w:val="00C3042A"/>
    <w:rsid w:val="00C33866"/>
    <w:rsid w:val="00C45879"/>
    <w:rsid w:val="00C52DDA"/>
    <w:rsid w:val="00C530AB"/>
    <w:rsid w:val="00C80E17"/>
    <w:rsid w:val="00C847E4"/>
    <w:rsid w:val="00C94172"/>
    <w:rsid w:val="00CA37CB"/>
    <w:rsid w:val="00CB0755"/>
    <w:rsid w:val="00CB1C12"/>
    <w:rsid w:val="00CB69FA"/>
    <w:rsid w:val="00CC11C7"/>
    <w:rsid w:val="00D045C0"/>
    <w:rsid w:val="00D10795"/>
    <w:rsid w:val="00D11933"/>
    <w:rsid w:val="00D17542"/>
    <w:rsid w:val="00D2559D"/>
    <w:rsid w:val="00D3157C"/>
    <w:rsid w:val="00D573C8"/>
    <w:rsid w:val="00D71F88"/>
    <w:rsid w:val="00D738DD"/>
    <w:rsid w:val="00D82425"/>
    <w:rsid w:val="00D85B02"/>
    <w:rsid w:val="00D87E7C"/>
    <w:rsid w:val="00DC5AA2"/>
    <w:rsid w:val="00DE2726"/>
    <w:rsid w:val="00DE4ED5"/>
    <w:rsid w:val="00DF37F2"/>
    <w:rsid w:val="00E042E0"/>
    <w:rsid w:val="00E15597"/>
    <w:rsid w:val="00E2364A"/>
    <w:rsid w:val="00E73999"/>
    <w:rsid w:val="00E73B82"/>
    <w:rsid w:val="00E9087D"/>
    <w:rsid w:val="00E91376"/>
    <w:rsid w:val="00E916A6"/>
    <w:rsid w:val="00EB1E2D"/>
    <w:rsid w:val="00EB63F6"/>
    <w:rsid w:val="00EF610D"/>
    <w:rsid w:val="00F01EF5"/>
    <w:rsid w:val="00F045F4"/>
    <w:rsid w:val="00F04EB9"/>
    <w:rsid w:val="00F43745"/>
    <w:rsid w:val="00F535BA"/>
    <w:rsid w:val="00FA0A5B"/>
    <w:rsid w:val="00FB43C5"/>
    <w:rsid w:val="00FC045E"/>
    <w:rsid w:val="00FC4739"/>
    <w:rsid w:val="00FC481D"/>
    <w:rsid w:val="00FC4B48"/>
    <w:rsid w:val="00FF42E2"/>
    <w:rsid w:val="00FF6E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AC7DE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w8qarf">
    <w:name w:val="w8qarf"/>
    <w:basedOn w:val="DefaultParagraphFont"/>
    <w:rsid w:val="00273A37"/>
  </w:style>
  <w:style w:type="character" w:customStyle="1" w:styleId="lrzxr">
    <w:name w:val="lrzxr"/>
    <w:basedOn w:val="DefaultParagraphFont"/>
    <w:rsid w:val="00273A37"/>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847E4"/>
    <w:rPr>
      <w:rFonts w:ascii="Fira Sans Light" w:hAnsi="Fira Sans Light"/>
      <w:color w:val="000000" w:themeColor="text1"/>
      <w:sz w:val="24"/>
      <w:szCs w:val="24"/>
    </w:rPr>
  </w:style>
  <w:style w:type="paragraph" w:styleId="BodyText">
    <w:name w:val="Body Text"/>
    <w:basedOn w:val="Normal"/>
    <w:link w:val="BodyTextChar"/>
    <w:uiPriority w:val="99"/>
    <w:unhideWhenUsed/>
    <w:rsid w:val="00207A7D"/>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207A7D"/>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
      <w:docPartPr>
        <w:name w:val="83DE4917FF2345E09FA1AC193CA6489B"/>
        <w:category>
          <w:name w:val="General"/>
          <w:gallery w:val="placeholder"/>
        </w:category>
        <w:types>
          <w:type w:val="bbPlcHdr"/>
        </w:types>
        <w:behaviors>
          <w:behavior w:val="content"/>
        </w:behaviors>
        <w:guid w:val="{EB18F191-0265-49F2-9995-526313FDA143}"/>
      </w:docPartPr>
      <w:docPartBody>
        <w:p w:rsidR="0043258D" w:rsidRDefault="007F7596" w:rsidP="007F7596">
          <w:pPr>
            <w:pStyle w:val="83DE4917FF2345E09FA1AC193CA6489B"/>
          </w:pPr>
          <w:r w:rsidRPr="009C19D9">
            <w:rPr>
              <w:rStyle w:val="PlaceholderText"/>
              <w:rFonts w:eastAsiaTheme="minorHAnsi"/>
            </w:rPr>
            <w:t>Click or tap here to enter text.</w:t>
          </w:r>
        </w:p>
      </w:docPartBody>
    </w:docPart>
    <w:docPart>
      <w:docPartPr>
        <w:name w:val="29D131A0E6B14041BDCC2920FC1E9B29"/>
        <w:category>
          <w:name w:val="General"/>
          <w:gallery w:val="placeholder"/>
        </w:category>
        <w:types>
          <w:type w:val="bbPlcHdr"/>
        </w:types>
        <w:behaviors>
          <w:behavior w:val="content"/>
        </w:behaviors>
        <w:guid w:val="{9B57DC05-9CA3-4D90-9380-040FFF64B6FA}"/>
      </w:docPartPr>
      <w:docPartBody>
        <w:p w:rsidR="0043258D" w:rsidRDefault="007F7596" w:rsidP="007F7596">
          <w:pPr>
            <w:pStyle w:val="29D131A0E6B14041BDCC2920FC1E9B29"/>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3258D"/>
    <w:rsid w:val="005619A2"/>
    <w:rsid w:val="007F7596"/>
    <w:rsid w:val="00973A77"/>
    <w:rsid w:val="00B837BB"/>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F7596"/>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83DE4917FF2345E09FA1AC193CA6489B">
    <w:name w:val="83DE4917FF2345E09FA1AC193CA6489B"/>
    <w:rsid w:val="007F7596"/>
  </w:style>
  <w:style w:type="paragraph" w:customStyle="1" w:styleId="29D131A0E6B14041BDCC2920FC1E9B29">
    <w:name w:val="29D131A0E6B14041BDCC2920FC1E9B29"/>
    <w:rsid w:val="007F75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2685</RACS_x0020_ID>
    <Approved_x0020_Provider xmlns="a8338b6e-77a6-4851-82b6-98166143ffdd">Aurrum Pty Limited</Approved_x0020_Provider>
    <Management_x0020_Company_x0020_ID xmlns="a8338b6e-77a6-4851-82b6-98166143ffdd" xsi:nil="true"/>
    <Home xmlns="a8338b6e-77a6-4851-82b6-98166143ffdd">Aurrum Wyoming</Home>
    <Signed xmlns="a8338b6e-77a6-4851-82b6-98166143ffdd" xsi:nil="true"/>
    <Uploaded xmlns="a8338b6e-77a6-4851-82b6-98166143ffdd">true</Uploaded>
    <Management_x0020_Company xmlns="a8338b6e-77a6-4851-82b6-98166143ffdd" xsi:nil="true"/>
    <Doc_x0020_Date xmlns="a8338b6e-77a6-4851-82b6-98166143ffdd">2022-09-20T03:47:14+00:00</Doc_x0020_Date>
    <CSI_x0020_ID xmlns="a8338b6e-77a6-4851-82b6-98166143ffdd" xsi:nil="true"/>
    <Case_x0020_ID xmlns="a8338b6e-77a6-4851-82b6-98166143ffdd" xsi:nil="true"/>
    <Approved_x0020_Provider_x0020_ID xmlns="a8338b6e-77a6-4851-82b6-98166143ffdd">88619BF1-BB1D-E411-B76B-005056922186</Approved_x0020_Provider_x0020_ID>
    <Location xmlns="a8338b6e-77a6-4851-82b6-98166143ffdd" xsi:nil="true"/>
    <Doc_x0020_Type xmlns="a8338b6e-77a6-4851-82b6-98166143ffdd">Publication</Doc_x0020_Type>
    <Home_x0020_ID xmlns="a8338b6e-77a6-4851-82b6-98166143ffdd">DFE8A0A5-7CF4-DC11-AD41-005056922186</Home_x0020_ID>
    <State xmlns="a8338b6e-77a6-4851-82b6-98166143ffdd">NSW</State>
    <Doc_x0020_Sent_Received_x0020_Date xmlns="a8338b6e-77a6-4851-82b6-98166143ffdd">2022-09-15T00:00:00+00:00</Doc_x0020_Sent_Received_x0020_Date>
    <Activity_x0020_ID xmlns="a8338b6e-77a6-4851-82b6-98166143ffdd">E4F6834B-9A11-EB11-9DF1-005056922186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http://purl.org/dc/terms/"/>
  </ds:schemaRefs>
</ds:datastoreItem>
</file>

<file path=customXml/itemProps3.xml><?xml version="1.0" encoding="utf-8"?>
<ds:datastoreItem xmlns:ds="http://schemas.openxmlformats.org/officeDocument/2006/customXml" ds:itemID="{F5349454-D538-454C-BB76-4F85F9C79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3675</Words>
  <Characters>20950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2022-09-20T02:21:00Z</cp:lastPrinted>
  <dcterms:created xsi:type="dcterms:W3CDTF">2022-10-06T20:22:00Z</dcterms:created>
  <dcterms:modified xsi:type="dcterms:W3CDTF">2022-10-06T20:22:00Z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