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FEAC8" w14:textId="77777777" w:rsidR="00223077" w:rsidRPr="003217D3" w:rsidRDefault="005F13F2" w:rsidP="0022307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33FEC56" wp14:editId="533FEC5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8597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33FEAC9" w14:textId="77777777" w:rsidR="00223077" w:rsidRPr="003217D3" w:rsidRDefault="005F13F2" w:rsidP="0022307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33FEACA" w14:textId="77777777" w:rsidR="00223077" w:rsidRPr="00A36AA9" w:rsidRDefault="005F13F2" w:rsidP="0022307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33FEACB" w14:textId="77777777" w:rsidR="00223077" w:rsidRPr="00A36AA9" w:rsidRDefault="005F13F2" w:rsidP="0022307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52D9" w14:paraId="533FEACE" w14:textId="77777777" w:rsidTr="00B952D9">
        <w:tc>
          <w:tcPr>
            <w:cnfStyle w:val="001000000000" w:firstRow="0" w:lastRow="0" w:firstColumn="1" w:lastColumn="0" w:oddVBand="0" w:evenVBand="0" w:oddHBand="0" w:evenHBand="0" w:firstRowFirstColumn="0" w:firstRowLastColumn="0" w:lastRowFirstColumn="0" w:lastRowLastColumn="0"/>
            <w:tcW w:w="3227" w:type="dxa"/>
          </w:tcPr>
          <w:p w14:paraId="533FEACC" w14:textId="77777777" w:rsidR="00223077" w:rsidRPr="00A36AA9" w:rsidRDefault="005F13F2" w:rsidP="0022307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33FEACD" w14:textId="77777777" w:rsidR="00223077" w:rsidRPr="00A36AA9" w:rsidRDefault="005F13F2" w:rsidP="002230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Red Cross NSW - Central Region</w:t>
            </w:r>
          </w:p>
        </w:tc>
      </w:tr>
      <w:tr w:rsidR="00B952D9" w14:paraId="533FEAD1" w14:textId="77777777" w:rsidTr="00B95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FEACF" w14:textId="77777777" w:rsidR="00223077" w:rsidRPr="00A36AA9" w:rsidRDefault="005F13F2" w:rsidP="00223077">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33FEAD0" w14:textId="77777777" w:rsidR="00223077" w:rsidRPr="00A36AA9" w:rsidRDefault="005F13F2" w:rsidP="002230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Henry Wheeler Place GOSFORD NSW 2250</w:t>
            </w:r>
          </w:p>
        </w:tc>
      </w:tr>
      <w:tr w:rsidR="00B952D9" w14:paraId="533FEAD4" w14:textId="77777777" w:rsidTr="00B952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FEAD2" w14:textId="77777777" w:rsidR="00223077" w:rsidRPr="00A36AA9" w:rsidRDefault="005F13F2" w:rsidP="0022307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33FEAD3" w14:textId="77777777" w:rsidR="00223077" w:rsidRPr="00A36AA9" w:rsidRDefault="005F13F2" w:rsidP="002230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200044</w:t>
            </w:r>
          </w:p>
        </w:tc>
      </w:tr>
      <w:tr w:rsidR="00B952D9" w14:paraId="533FEAD7" w14:textId="77777777" w:rsidTr="00B95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FEAD5" w14:textId="77777777" w:rsidR="00223077" w:rsidRPr="00A36AA9" w:rsidRDefault="005F13F2" w:rsidP="0022307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33FEAD6" w14:textId="77777777" w:rsidR="00223077" w:rsidRPr="00A36AA9" w:rsidRDefault="005F13F2" w:rsidP="002230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Red Cross Society</w:t>
            </w:r>
          </w:p>
        </w:tc>
      </w:tr>
      <w:tr w:rsidR="00B952D9" w14:paraId="533FEADA" w14:textId="77777777" w:rsidTr="00B952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FEAD8" w14:textId="77777777" w:rsidR="00223077" w:rsidRPr="00A36AA9" w:rsidRDefault="005F13F2" w:rsidP="0022307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33FEAD9" w14:textId="77777777" w:rsidR="00223077" w:rsidRPr="00A36AA9" w:rsidRDefault="005F13F2" w:rsidP="002230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952D9" w14:paraId="533FEADD" w14:textId="77777777" w:rsidTr="00B95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FEADB" w14:textId="77777777" w:rsidR="00223077" w:rsidRPr="00A36AA9" w:rsidRDefault="005F13F2" w:rsidP="0022307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33FEADC" w14:textId="77777777" w:rsidR="00223077" w:rsidRPr="00A36AA9" w:rsidRDefault="005F13F2" w:rsidP="002230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September 2022 to 20 September 2022</w:t>
            </w:r>
          </w:p>
        </w:tc>
      </w:tr>
      <w:tr w:rsidR="00B952D9" w14:paraId="533FEAE0" w14:textId="77777777" w:rsidTr="00B952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FEADE" w14:textId="77777777" w:rsidR="00223077" w:rsidRPr="00A36AA9" w:rsidRDefault="005F13F2" w:rsidP="0022307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33FEADF" w14:textId="79F85001" w:rsidR="00223077" w:rsidRPr="00092533" w:rsidRDefault="00A77113" w:rsidP="002230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A77113">
              <w:rPr>
                <w:rFonts w:ascii="Arial" w:hAnsi="Arial" w:cs="Arial"/>
                <w:color w:val="auto"/>
              </w:rPr>
              <w:t>14 October 2022</w:t>
            </w:r>
          </w:p>
        </w:tc>
      </w:tr>
    </w:tbl>
    <w:bookmarkEnd w:id="0"/>
    <w:p w14:paraId="533FEAE1" w14:textId="77777777" w:rsidR="00223077" w:rsidRPr="00A36AA9" w:rsidRDefault="005F13F2" w:rsidP="0022307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33FEAE2" w14:textId="77777777" w:rsidR="00223077" w:rsidRPr="00A36AA9" w:rsidRDefault="005F13F2" w:rsidP="00223077">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33FEAE3" w14:textId="1AF4BE36" w:rsidR="00223077" w:rsidRPr="00A36AA9" w:rsidRDefault="005F13F2" w:rsidP="00223077">
      <w:pPr>
        <w:pStyle w:val="NormalArial"/>
      </w:pPr>
      <w:r w:rsidRPr="00A36AA9">
        <w:t xml:space="preserve">This performance report for </w:t>
      </w:r>
      <w:r w:rsidRPr="00A36AA9">
        <w:rPr>
          <w:color w:val="auto"/>
        </w:rPr>
        <w:t>Australian Red Cross NSW - Central Region (</w:t>
      </w:r>
      <w:r w:rsidRPr="00A36AA9">
        <w:rPr>
          <w:b/>
          <w:color w:val="auto"/>
        </w:rPr>
        <w:t>the service</w:t>
      </w:r>
      <w:r w:rsidRPr="00A36AA9">
        <w:rPr>
          <w:color w:val="auto"/>
        </w:rPr>
        <w:t xml:space="preserve">) has been prepared </w:t>
      </w:r>
      <w:r w:rsidRPr="00092533">
        <w:rPr>
          <w:color w:val="auto"/>
        </w:rPr>
        <w:t xml:space="preserve">by </w:t>
      </w:r>
      <w:r w:rsidR="00092533" w:rsidRPr="00092533">
        <w:rPr>
          <w:color w:val="auto"/>
        </w:rPr>
        <w:t>J Taylor</w:t>
      </w:r>
      <w:r w:rsidRPr="00092533">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533FEAE4" w14:textId="77777777" w:rsidR="00223077" w:rsidRPr="00A36AA9" w:rsidRDefault="005F13F2" w:rsidP="0022307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3FEAE5" w14:textId="77777777" w:rsidR="00223077" w:rsidRPr="00A36AA9" w:rsidRDefault="005F13F2" w:rsidP="00223077">
      <w:pPr>
        <w:pStyle w:val="NormalArial"/>
      </w:pPr>
      <w:r w:rsidRPr="00A36AA9">
        <w:t>The report also specifies any areas in which improvements must be made to ensure the Quality Standards are complied with.</w:t>
      </w:r>
    </w:p>
    <w:p w14:paraId="533FEAE6" w14:textId="77777777" w:rsidR="00223077" w:rsidRPr="00A36AA9" w:rsidRDefault="005F13F2" w:rsidP="00223077">
      <w:pPr>
        <w:pStyle w:val="Heading1"/>
        <w:spacing w:before="0" w:after="240" w:line="22" w:lineRule="atLeast"/>
        <w:rPr>
          <w:rFonts w:ascii="Arial" w:hAnsi="Arial" w:cs="Arial"/>
        </w:rPr>
      </w:pPr>
      <w:r w:rsidRPr="00A36AA9">
        <w:rPr>
          <w:rFonts w:ascii="Arial" w:hAnsi="Arial" w:cs="Arial"/>
        </w:rPr>
        <w:t>Services included in this assessment</w:t>
      </w:r>
    </w:p>
    <w:p w14:paraId="533FEAE7" w14:textId="77777777" w:rsidR="00223077" w:rsidRPr="00A36AA9" w:rsidRDefault="005F13F2" w:rsidP="00223077">
      <w:pPr>
        <w:pStyle w:val="NormalArial"/>
      </w:pPr>
      <w:bookmarkStart w:id="1" w:name="HcsServicesFullListWithAddress"/>
      <w:r w:rsidRPr="00A36AA9">
        <w:rPr>
          <w:b/>
          <w:bCs/>
        </w:rPr>
        <w:t>CHSP:</w:t>
      </w:r>
    </w:p>
    <w:p w14:paraId="533FEAE8" w14:textId="77777777" w:rsidR="00223077" w:rsidRPr="00A36AA9" w:rsidRDefault="005F13F2" w:rsidP="00223077">
      <w:pPr>
        <w:pStyle w:val="NormalArial"/>
        <w:numPr>
          <w:ilvl w:val="0"/>
          <w:numId w:val="21"/>
        </w:numPr>
      </w:pPr>
      <w:r w:rsidRPr="00A36AA9">
        <w:t>CHSP - Social Support - Individual, 4-24XIOT4, Henry Wheeler Place, GOSFORD NSW 2250</w:t>
      </w:r>
    </w:p>
    <w:p w14:paraId="533FEAE9" w14:textId="77777777" w:rsidR="00223077" w:rsidRPr="00A36AA9" w:rsidRDefault="005F13F2" w:rsidP="00223077">
      <w:pPr>
        <w:pStyle w:val="NormalArial"/>
        <w:numPr>
          <w:ilvl w:val="0"/>
          <w:numId w:val="21"/>
        </w:numPr>
      </w:pPr>
      <w:r w:rsidRPr="00A36AA9">
        <w:t>CHSP - Social Support - Individual, 4-24XIOT4, Westpoint Tower, Patrick Street, BLACKTOWN NSW 2148</w:t>
      </w:r>
    </w:p>
    <w:p w14:paraId="533FEAEA" w14:textId="77777777" w:rsidR="00223077" w:rsidRPr="00A36AA9" w:rsidRDefault="005F13F2" w:rsidP="00223077">
      <w:pPr>
        <w:pStyle w:val="NormalArial"/>
        <w:numPr>
          <w:ilvl w:val="0"/>
          <w:numId w:val="21"/>
        </w:numPr>
        <w:spacing w:after="0"/>
      </w:pPr>
      <w:r w:rsidRPr="00A36AA9">
        <w:t>CHSP - Social Support - Individual, 4-24XIOT4, 166 Kiera Street, WOLLONGONG NSW 2500</w:t>
      </w:r>
    </w:p>
    <w:bookmarkEnd w:id="1"/>
    <w:p w14:paraId="533FEAEC" w14:textId="77777777" w:rsidR="00223077" w:rsidRPr="00A36AA9" w:rsidRDefault="005F13F2" w:rsidP="007A74E2">
      <w:pPr>
        <w:pStyle w:val="Heading1"/>
        <w:spacing w:before="120" w:after="240" w:line="22" w:lineRule="atLeast"/>
        <w:rPr>
          <w:rFonts w:ascii="Arial" w:hAnsi="Arial" w:cs="Arial"/>
        </w:rPr>
      </w:pPr>
      <w:r w:rsidRPr="00A36AA9">
        <w:rPr>
          <w:rFonts w:ascii="Arial" w:hAnsi="Arial" w:cs="Arial"/>
        </w:rPr>
        <w:t>Material relied on</w:t>
      </w:r>
    </w:p>
    <w:p w14:paraId="533FEAED" w14:textId="77777777" w:rsidR="00223077" w:rsidRPr="00A36AA9" w:rsidRDefault="005F13F2" w:rsidP="00223077">
      <w:pPr>
        <w:pStyle w:val="NormalArial"/>
      </w:pPr>
      <w:r w:rsidRPr="00A36AA9">
        <w:t>The following information has been considered in preparing the performance report:</w:t>
      </w:r>
    </w:p>
    <w:p w14:paraId="533FEAEE" w14:textId="236EC00F" w:rsidR="00223077" w:rsidRPr="00A36AA9" w:rsidRDefault="005F13F2" w:rsidP="00223077">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092533">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p>
    <w:p w14:paraId="533FEAF3" w14:textId="77777777" w:rsidR="00223077" w:rsidRPr="00D76BC8" w:rsidRDefault="005F13F2" w:rsidP="0022307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33FEB0D" w14:textId="77777777" w:rsidR="00223077" w:rsidRPr="00244176" w:rsidRDefault="005F13F2" w:rsidP="00223077">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952D9" w14:paraId="533FEB10" w14:textId="77777777" w:rsidTr="00B952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33FEB0E" w14:textId="77777777" w:rsidR="00223077" w:rsidRPr="00244176" w:rsidRDefault="005F13F2" w:rsidP="00223077">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33FEB0F" w14:textId="12B9F622" w:rsidR="00223077" w:rsidRPr="00CC646C" w:rsidRDefault="0057772A" w:rsidP="0022307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2533">
                  <w:rPr>
                    <w:rFonts w:ascii="Arial" w:hAnsi="Arial" w:cs="Arial"/>
                    <w:color w:val="auto"/>
                  </w:rPr>
                  <w:t>Compliant</w:t>
                </w:r>
              </w:sdtContent>
            </w:sdt>
            <w:r w:rsidR="005F13F2" w:rsidRPr="00CC646C">
              <w:rPr>
                <w:rFonts w:ascii="Arial" w:hAnsi="Arial" w:cs="Arial"/>
                <w:color w:val="auto"/>
              </w:rPr>
              <w:t xml:space="preserve"> </w:t>
            </w:r>
          </w:p>
        </w:tc>
      </w:tr>
      <w:tr w:rsidR="00B952D9" w14:paraId="533FEB13" w14:textId="77777777" w:rsidTr="00B952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3FEB11" w14:textId="77777777" w:rsidR="00223077" w:rsidRPr="00244176" w:rsidRDefault="005F13F2" w:rsidP="00223077">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33FEB12" w14:textId="1FCCA004" w:rsidR="00223077" w:rsidRPr="00CC646C" w:rsidRDefault="0057772A" w:rsidP="002230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2533">
                  <w:rPr>
                    <w:rFonts w:ascii="Arial" w:hAnsi="Arial" w:cs="Arial"/>
                    <w:b/>
                    <w:color w:val="auto"/>
                  </w:rPr>
                  <w:t>Compliant</w:t>
                </w:r>
              </w:sdtContent>
            </w:sdt>
            <w:r w:rsidR="005F13F2" w:rsidRPr="00CC646C">
              <w:rPr>
                <w:rFonts w:ascii="Arial" w:hAnsi="Arial" w:cs="Arial"/>
                <w:b/>
                <w:color w:val="auto"/>
              </w:rPr>
              <w:t xml:space="preserve"> </w:t>
            </w:r>
          </w:p>
        </w:tc>
      </w:tr>
      <w:tr w:rsidR="00B952D9" w14:paraId="533FEB16" w14:textId="77777777" w:rsidTr="00B952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3FEB14" w14:textId="77777777" w:rsidR="00223077" w:rsidRPr="00244176" w:rsidRDefault="005F13F2" w:rsidP="00223077">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33FEB15" w14:textId="4A91B726" w:rsidR="00223077" w:rsidRPr="00CC646C" w:rsidRDefault="00092533" w:rsidP="002230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B952D9" w14:paraId="533FEB19" w14:textId="77777777" w:rsidTr="00B952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3FEB17" w14:textId="77777777" w:rsidR="00223077" w:rsidRPr="00244176" w:rsidRDefault="005F13F2" w:rsidP="00223077">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33FEB18" w14:textId="5A9348AE" w:rsidR="00223077" w:rsidRPr="00CC646C" w:rsidRDefault="0057772A" w:rsidP="002230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2533">
                  <w:rPr>
                    <w:rFonts w:ascii="Arial" w:hAnsi="Arial" w:cs="Arial"/>
                    <w:b/>
                    <w:color w:val="auto"/>
                  </w:rPr>
                  <w:t>Compliant</w:t>
                </w:r>
              </w:sdtContent>
            </w:sdt>
            <w:r w:rsidR="005F13F2" w:rsidRPr="00CC646C">
              <w:rPr>
                <w:rFonts w:ascii="Arial" w:hAnsi="Arial" w:cs="Arial"/>
                <w:b/>
                <w:color w:val="auto"/>
              </w:rPr>
              <w:t xml:space="preserve"> </w:t>
            </w:r>
          </w:p>
        </w:tc>
      </w:tr>
      <w:tr w:rsidR="00B952D9" w14:paraId="533FEB1C" w14:textId="77777777" w:rsidTr="00B952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3FEB1A" w14:textId="77777777" w:rsidR="00223077" w:rsidRPr="00244176" w:rsidRDefault="005F13F2" w:rsidP="00223077">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33FEB1B" w14:textId="00C772EA" w:rsidR="00223077" w:rsidRPr="00CC646C" w:rsidRDefault="00092533" w:rsidP="002230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B952D9" w14:paraId="533FEB1F" w14:textId="77777777" w:rsidTr="00B952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3FEB1D" w14:textId="77777777" w:rsidR="00223077" w:rsidRPr="00244176" w:rsidRDefault="005F13F2" w:rsidP="00223077">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33FEB1E" w14:textId="2257FE5A" w:rsidR="00223077" w:rsidRPr="00CC646C" w:rsidRDefault="0057772A" w:rsidP="002230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2533">
                  <w:rPr>
                    <w:rFonts w:ascii="Arial" w:hAnsi="Arial" w:cs="Arial"/>
                    <w:b/>
                    <w:color w:val="auto"/>
                  </w:rPr>
                  <w:t>Compliant</w:t>
                </w:r>
              </w:sdtContent>
            </w:sdt>
            <w:r w:rsidR="005F13F2" w:rsidRPr="00CC646C">
              <w:rPr>
                <w:rFonts w:ascii="Arial" w:hAnsi="Arial" w:cs="Arial"/>
                <w:b/>
                <w:color w:val="auto"/>
              </w:rPr>
              <w:t xml:space="preserve"> </w:t>
            </w:r>
          </w:p>
        </w:tc>
      </w:tr>
      <w:tr w:rsidR="00B952D9" w14:paraId="533FEB22" w14:textId="77777777" w:rsidTr="00B952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3FEB20" w14:textId="77777777" w:rsidR="00223077" w:rsidRPr="00244176" w:rsidRDefault="005F13F2" w:rsidP="00223077">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33FEB21" w14:textId="463968D2" w:rsidR="00223077" w:rsidRPr="00CC646C" w:rsidRDefault="0057772A" w:rsidP="0022307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2533">
                  <w:rPr>
                    <w:rFonts w:ascii="Arial" w:hAnsi="Arial" w:cs="Arial"/>
                    <w:b/>
                    <w:color w:val="auto"/>
                  </w:rPr>
                  <w:t>Compliant</w:t>
                </w:r>
              </w:sdtContent>
            </w:sdt>
            <w:r w:rsidR="005F13F2" w:rsidRPr="00CC646C">
              <w:rPr>
                <w:rFonts w:ascii="Arial" w:hAnsi="Arial" w:cs="Arial"/>
                <w:b/>
                <w:color w:val="auto"/>
              </w:rPr>
              <w:t xml:space="preserve"> </w:t>
            </w:r>
          </w:p>
        </w:tc>
      </w:tr>
      <w:tr w:rsidR="00B952D9" w14:paraId="533FEB25" w14:textId="77777777" w:rsidTr="00B952D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3FEB23" w14:textId="77777777" w:rsidR="00223077" w:rsidRPr="00244176" w:rsidRDefault="005F13F2" w:rsidP="00223077">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33FEB24" w14:textId="2AF018A3" w:rsidR="00223077" w:rsidRPr="00CC646C" w:rsidRDefault="0057772A" w:rsidP="0022307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2533">
                  <w:rPr>
                    <w:rFonts w:ascii="Arial" w:hAnsi="Arial" w:cs="Arial"/>
                    <w:b/>
                    <w:color w:val="auto"/>
                  </w:rPr>
                  <w:t>Compliant</w:t>
                </w:r>
              </w:sdtContent>
            </w:sdt>
            <w:r w:rsidR="005F13F2" w:rsidRPr="00CC646C">
              <w:rPr>
                <w:rFonts w:ascii="Arial" w:hAnsi="Arial" w:cs="Arial"/>
                <w:b/>
                <w:color w:val="auto"/>
              </w:rPr>
              <w:t xml:space="preserve"> </w:t>
            </w:r>
          </w:p>
        </w:tc>
      </w:tr>
    </w:tbl>
    <w:p w14:paraId="533FEB26" w14:textId="77777777" w:rsidR="00223077" w:rsidRPr="00A36AA9" w:rsidRDefault="005F13F2" w:rsidP="00223077">
      <w:pPr>
        <w:pStyle w:val="NormalArial"/>
        <w:spacing w:before="120"/>
      </w:pPr>
      <w:r w:rsidRPr="00A36AA9">
        <w:t>A detailed assessment is provided later in this report for each assessed Standard.</w:t>
      </w:r>
    </w:p>
    <w:p w14:paraId="533FEB27" w14:textId="77777777" w:rsidR="00223077" w:rsidRPr="00A36AA9" w:rsidRDefault="005F13F2" w:rsidP="00223077">
      <w:pPr>
        <w:pStyle w:val="Heading1"/>
        <w:spacing w:before="0" w:after="240" w:line="22" w:lineRule="atLeast"/>
        <w:rPr>
          <w:rFonts w:ascii="Arial" w:hAnsi="Arial" w:cs="Arial"/>
        </w:rPr>
      </w:pPr>
      <w:r w:rsidRPr="00A36AA9">
        <w:rPr>
          <w:rFonts w:ascii="Arial" w:hAnsi="Arial" w:cs="Arial"/>
        </w:rPr>
        <w:t>Areas for improvement</w:t>
      </w:r>
    </w:p>
    <w:p w14:paraId="533FEB29" w14:textId="77777777" w:rsidR="00223077" w:rsidRPr="00A36AA9" w:rsidRDefault="005F13F2" w:rsidP="00223077">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425194" w14:textId="77777777" w:rsidR="00092533" w:rsidRDefault="00092533">
      <w:pPr>
        <w:spacing w:after="160" w:line="259" w:lineRule="auto"/>
        <w:rPr>
          <w:rFonts w:ascii="Arial" w:eastAsiaTheme="majorEastAsia" w:hAnsi="Arial" w:cs="Arial"/>
          <w:b/>
          <w:bCs/>
          <w:sz w:val="30"/>
          <w:szCs w:val="28"/>
        </w:rPr>
      </w:pPr>
      <w:r>
        <w:rPr>
          <w:rFonts w:ascii="Arial" w:hAnsi="Arial" w:cs="Arial"/>
        </w:rPr>
        <w:br w:type="page"/>
      </w:r>
    </w:p>
    <w:p w14:paraId="533FEB2F" w14:textId="57EDEA4C" w:rsidR="00223077" w:rsidRDefault="005F13F2" w:rsidP="0022307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092533" w14:paraId="533FEB33" w14:textId="77777777" w:rsidTr="00092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33FEB30" w14:textId="77777777" w:rsidR="00092533" w:rsidRPr="003217D3" w:rsidRDefault="00092533" w:rsidP="00223077">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533FEB32" w14:textId="77777777" w:rsidR="00092533" w:rsidRPr="003217D3" w:rsidRDefault="00092533" w:rsidP="0022307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92533" w14:paraId="533FEB38" w14:textId="77777777" w:rsidTr="00B952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34" w14:textId="77777777" w:rsidR="00092533" w:rsidRPr="00244176" w:rsidRDefault="00092533" w:rsidP="00223077">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33FEB35"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533FEB37" w14:textId="72C54007"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EFC5BE8BB9684DA98735625B0AB84B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B3D" w14:textId="77777777" w:rsidTr="00B95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39"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33FEB3A"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533FEB3C" w14:textId="7EF4F21E"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153DA48A67BE46058B0045FB19955F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B46" w14:textId="77777777" w:rsidTr="00B952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3E"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33FEB3F"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33FEB40" w14:textId="77777777" w:rsidR="00092533" w:rsidRPr="00244176" w:rsidRDefault="00092533" w:rsidP="0022307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33FEB41" w14:textId="77777777" w:rsidR="00092533" w:rsidRPr="00244176" w:rsidRDefault="00092533" w:rsidP="0022307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33FEB42" w14:textId="77777777" w:rsidR="00092533" w:rsidRPr="00244176" w:rsidRDefault="00092533" w:rsidP="0022307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33FEB43" w14:textId="77777777" w:rsidR="00092533" w:rsidRPr="00244176" w:rsidRDefault="00092533" w:rsidP="0022307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533FEB45" w14:textId="1BA3C33C"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095043FC31C64E6285BB7A44BDD81C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B4B" w14:textId="77777777" w:rsidTr="00B95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47"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33FEB48"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533FEB4A" w14:textId="41315DF5"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F21259B65FA6497EBAF6638184979E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B50" w14:textId="77777777" w:rsidTr="00B952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4C"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33FEB4D"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533FEB4F" w14:textId="5A27DA17"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F3C511267FCC402CB206B912382D0C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B55" w14:textId="77777777" w:rsidTr="00B95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51"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33FEB52"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533FEB54" w14:textId="38C2FBF9"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5C0F94BA3E1D4909A18DE77DC616B9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bl>
    <w:p w14:paraId="533FEB56" w14:textId="77777777" w:rsidR="00223077" w:rsidRDefault="005F13F2" w:rsidP="00223077">
      <w:pPr>
        <w:pStyle w:val="Heading20"/>
      </w:pPr>
      <w:r w:rsidRPr="00A36AA9">
        <w:t>Findings</w:t>
      </w:r>
    </w:p>
    <w:p w14:paraId="5E2B2437" w14:textId="19987249" w:rsidR="00E93F74" w:rsidRPr="00661DD1" w:rsidRDefault="00092533" w:rsidP="00E93F74">
      <w:pPr>
        <w:pStyle w:val="NormalArial"/>
        <w:rPr>
          <w:color w:val="FF0000"/>
        </w:rPr>
      </w:pPr>
      <w:r w:rsidRPr="009E686A">
        <w:rPr>
          <w:color w:val="auto"/>
        </w:rPr>
        <w:t xml:space="preserve">Consumers and representatives interviewed provided positive feedback about the service, care staff and volunteers. They said they are treated with respect and supported to make informed choices about the services provided. </w:t>
      </w:r>
      <w:r w:rsidR="009E686A">
        <w:rPr>
          <w:color w:val="auto"/>
        </w:rPr>
        <w:t xml:space="preserve">Consumers and representatives interviewed advised consumers </w:t>
      </w:r>
      <w:r w:rsidR="009E686A" w:rsidRPr="00661DD1">
        <w:t>are informed of their right to be treated with respect and their identity, cultural and diversity</w:t>
      </w:r>
      <w:r w:rsidR="009E686A">
        <w:t xml:space="preserve"> is</w:t>
      </w:r>
      <w:r w:rsidR="009E686A" w:rsidRPr="00661DD1">
        <w:t xml:space="preserve"> valued</w:t>
      </w:r>
      <w:r w:rsidR="009E686A">
        <w:t xml:space="preserve"> and recorded in</w:t>
      </w:r>
      <w:r w:rsidR="009E686A" w:rsidRPr="00661DD1">
        <w:t xml:space="preserve"> service agreements and </w:t>
      </w:r>
      <w:r w:rsidR="009E686A">
        <w:t xml:space="preserve">they received the </w:t>
      </w:r>
      <w:r w:rsidR="009E686A" w:rsidRPr="00661DD1">
        <w:t>Charter of Aged Care Rights</w:t>
      </w:r>
      <w:r w:rsidR="009E686A">
        <w:t>.</w:t>
      </w:r>
      <w:r w:rsidR="009E686A" w:rsidRPr="00661DD1">
        <w:t xml:space="preserve"> </w:t>
      </w:r>
      <w:r w:rsidR="00E9375C" w:rsidRPr="009E686A">
        <w:rPr>
          <w:color w:val="auto"/>
        </w:rPr>
        <w:t>Consumers and representatives provided examples of how staff assist them to live the life they choose and to remain living in the community.</w:t>
      </w:r>
      <w:r w:rsidR="00E93F74">
        <w:rPr>
          <w:color w:val="auto"/>
        </w:rPr>
        <w:t xml:space="preserve"> For example, </w:t>
      </w:r>
      <w:r w:rsidR="00E93F74" w:rsidRPr="00E93F74">
        <w:rPr>
          <w:color w:val="auto"/>
        </w:rPr>
        <w:t>the service supports a number of consumers to maintain friendships and provide equipment and training to enable consumers to use technology to maintain relationships.</w:t>
      </w:r>
    </w:p>
    <w:p w14:paraId="138B325D" w14:textId="6BE452B6" w:rsidR="00F659F6" w:rsidRDefault="00E9375C" w:rsidP="00223077">
      <w:pPr>
        <w:pStyle w:val="NormalArial"/>
        <w:rPr>
          <w:color w:val="auto"/>
        </w:rPr>
      </w:pPr>
      <w:r w:rsidRPr="009E686A">
        <w:rPr>
          <w:color w:val="auto"/>
        </w:rPr>
        <w:t xml:space="preserve">Both care staff and office-based staff demonstrated their knowledge of individual consumers preferences and noted they tailor services to the consumer and support them to exercise choice </w:t>
      </w:r>
      <w:r w:rsidRPr="009E686A">
        <w:rPr>
          <w:color w:val="auto"/>
        </w:rPr>
        <w:lastRenderedPageBreak/>
        <w:t xml:space="preserve">in relation to </w:t>
      </w:r>
      <w:r w:rsidR="00F659F6" w:rsidRPr="009E686A">
        <w:rPr>
          <w:color w:val="auto"/>
        </w:rPr>
        <w:t>the services delivered.</w:t>
      </w:r>
      <w:r w:rsidR="009E686A">
        <w:rPr>
          <w:color w:val="auto"/>
        </w:rPr>
        <w:t xml:space="preserve"> </w:t>
      </w:r>
      <w:r w:rsidR="009E686A" w:rsidRPr="009E686A">
        <w:rPr>
          <w:color w:val="auto"/>
        </w:rPr>
        <w:t xml:space="preserve">Coordination staff </w:t>
      </w:r>
      <w:r w:rsidR="009E686A">
        <w:rPr>
          <w:color w:val="auto"/>
        </w:rPr>
        <w:t xml:space="preserve">interviewed demonstrated </w:t>
      </w:r>
      <w:r w:rsidR="009E686A" w:rsidRPr="009E686A">
        <w:rPr>
          <w:color w:val="auto"/>
        </w:rPr>
        <w:t xml:space="preserve">their understanding, approach to, and review of consumers’ dignity of risk including their awareness of consumers’ right to take risks. Where risks </w:t>
      </w:r>
      <w:r w:rsidR="009E686A">
        <w:rPr>
          <w:color w:val="auto"/>
        </w:rPr>
        <w:t>were</w:t>
      </w:r>
      <w:r w:rsidR="009E686A" w:rsidRPr="009E686A">
        <w:rPr>
          <w:color w:val="auto"/>
        </w:rPr>
        <w:t xml:space="preserve"> identified</w:t>
      </w:r>
      <w:r w:rsidR="009E686A">
        <w:rPr>
          <w:color w:val="auto"/>
        </w:rPr>
        <w:t xml:space="preserve">, they </w:t>
      </w:r>
      <w:r w:rsidR="009E686A" w:rsidRPr="009E686A">
        <w:rPr>
          <w:color w:val="auto"/>
        </w:rPr>
        <w:t xml:space="preserve">are documented, and strategies put in place to </w:t>
      </w:r>
      <w:r w:rsidR="009E686A">
        <w:rPr>
          <w:color w:val="auto"/>
        </w:rPr>
        <w:t>mitigate</w:t>
      </w:r>
      <w:r w:rsidR="009E686A" w:rsidRPr="009E686A">
        <w:rPr>
          <w:color w:val="auto"/>
        </w:rPr>
        <w:t xml:space="preserve"> the risk.</w:t>
      </w:r>
    </w:p>
    <w:p w14:paraId="391446AC" w14:textId="00650E2F" w:rsidR="00746267" w:rsidRPr="00746267" w:rsidRDefault="00F659F6" w:rsidP="00223077">
      <w:pPr>
        <w:pStyle w:val="NormalArial"/>
        <w:rPr>
          <w:color w:val="auto"/>
        </w:rPr>
      </w:pPr>
      <w:r w:rsidRPr="009E686A">
        <w:rPr>
          <w:color w:val="auto"/>
        </w:rPr>
        <w:t xml:space="preserve">Review of documentation included </w:t>
      </w:r>
      <w:r w:rsidR="009E686A" w:rsidRPr="009E686A">
        <w:rPr>
          <w:color w:val="auto"/>
        </w:rPr>
        <w:t xml:space="preserve">the consumer information pack, service agreement, charter or rights and care plans which </w:t>
      </w:r>
      <w:r w:rsidRPr="009E686A">
        <w:rPr>
          <w:color w:val="auto"/>
        </w:rPr>
        <w:t>demonstrated service staff are guided by the organisation</w:t>
      </w:r>
      <w:r w:rsidR="005F13F2" w:rsidRPr="009E686A">
        <w:rPr>
          <w:color w:val="auto"/>
        </w:rPr>
        <w:t xml:space="preserve"> to ensure </w:t>
      </w:r>
      <w:r w:rsidR="009E686A" w:rsidRPr="009E686A">
        <w:rPr>
          <w:color w:val="auto"/>
        </w:rPr>
        <w:t xml:space="preserve">each </w:t>
      </w:r>
      <w:r w:rsidR="005F13F2" w:rsidRPr="009E686A">
        <w:rPr>
          <w:color w:val="auto"/>
        </w:rPr>
        <w:t>consumers identity is valued, services are tailored to diverse backgrounds and consumer privacy and confidentiality is respected.</w:t>
      </w:r>
    </w:p>
    <w:p w14:paraId="34658F83" w14:textId="46822A73" w:rsidR="00C02BBE" w:rsidRPr="0094120E" w:rsidRDefault="0094120E" w:rsidP="00223077">
      <w:pPr>
        <w:pStyle w:val="NormalArial"/>
        <w:rPr>
          <w:color w:val="auto"/>
        </w:rPr>
      </w:pPr>
      <w:r w:rsidRPr="0094120E">
        <w:rPr>
          <w:color w:val="auto"/>
        </w:rPr>
        <w:t>Based on the evidence sighted by the Assessment Team</w:t>
      </w:r>
      <w:r w:rsidR="00746267">
        <w:rPr>
          <w:color w:val="auto"/>
        </w:rPr>
        <w:t>,</w:t>
      </w:r>
      <w:r w:rsidRPr="0094120E">
        <w:rPr>
          <w:color w:val="FF0000"/>
        </w:rPr>
        <w:t xml:space="preserve"> </w:t>
      </w:r>
      <w:r w:rsidRPr="0094120E">
        <w:rPr>
          <w:color w:val="auto"/>
        </w:rPr>
        <w:t>th</w:t>
      </w:r>
      <w:r>
        <w:rPr>
          <w:color w:val="auto"/>
        </w:rPr>
        <w:t>is</w:t>
      </w:r>
      <w:r w:rsidRPr="0094120E">
        <w:rPr>
          <w:color w:val="auto"/>
        </w:rPr>
        <w:t xml:space="preserve"> Quality Standard is assessed as Compliant as </w:t>
      </w:r>
      <w:r>
        <w:rPr>
          <w:color w:val="auto"/>
        </w:rPr>
        <w:t>six</w:t>
      </w:r>
      <w:r w:rsidRPr="0094120E">
        <w:rPr>
          <w:color w:val="auto"/>
        </w:rPr>
        <w:t xml:space="preserve"> of the </w:t>
      </w:r>
      <w:r>
        <w:rPr>
          <w:color w:val="auto"/>
        </w:rPr>
        <w:t>six</w:t>
      </w:r>
      <w:r w:rsidRPr="0094120E">
        <w:rPr>
          <w:color w:val="auto"/>
        </w:rPr>
        <w:t xml:space="preserve"> specific requirements have been assessed as Compliant.</w:t>
      </w:r>
      <w:r w:rsidR="00661DD1" w:rsidRPr="0094120E">
        <w:rPr>
          <w:color w:val="auto"/>
        </w:rPr>
        <w:t xml:space="preserve"> </w:t>
      </w:r>
    </w:p>
    <w:p w14:paraId="533FEB57" w14:textId="47BB0A7C" w:rsidR="00223077" w:rsidRPr="006B4042" w:rsidRDefault="005F13F2" w:rsidP="00223077">
      <w:pPr>
        <w:pStyle w:val="NormalArial"/>
      </w:pPr>
      <w:r w:rsidRPr="00A36AA9">
        <w:br w:type="page"/>
      </w:r>
    </w:p>
    <w:p w14:paraId="533FEB58" w14:textId="77777777" w:rsidR="00223077" w:rsidRDefault="005F13F2" w:rsidP="0022307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092533" w14:paraId="533FEB5C" w14:textId="77777777" w:rsidTr="00092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533FEB59" w14:textId="77777777" w:rsidR="00092533" w:rsidRPr="003217D3" w:rsidRDefault="00092533" w:rsidP="00223077">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533FEB5B" w14:textId="77777777" w:rsidR="00092533" w:rsidRPr="003217D3" w:rsidRDefault="00092533" w:rsidP="0022307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92533" w14:paraId="533FEB61" w14:textId="77777777" w:rsidTr="0009253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5D"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533FEB5E"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533FEB60" w14:textId="71AA464A"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A2F8FF757A634214904EB8F87BFE3E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B66" w14:textId="77777777" w:rsidTr="00092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62"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533FEB63"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533FEB65" w14:textId="3285A6BE"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14B15E5F79E74185B99AA5CF75F7D5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B6D" w14:textId="77777777" w:rsidTr="0009253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67"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533FEB68"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33FEB69" w14:textId="77777777" w:rsidR="00092533" w:rsidRPr="00244176" w:rsidRDefault="00092533" w:rsidP="0022307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33FEB6A" w14:textId="77777777" w:rsidR="00092533" w:rsidRPr="00244176" w:rsidRDefault="00092533" w:rsidP="0022307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533FEB6C" w14:textId="4764E34D"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E41E063AF1F4402BB4524F61E312CF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B72" w14:textId="77777777" w:rsidTr="00092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6E"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533FEB6F"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533FEB71" w14:textId="766DA76A"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8D3D8C516E294EE7B71E8D51109CDD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B77" w14:textId="77777777" w:rsidTr="0009253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73"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533FEB74"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533FEB76" w14:textId="48056BE5"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BE2776C78761427A9AEA0BDB8DC5CD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bl>
    <w:bookmarkEnd w:id="2"/>
    <w:p w14:paraId="533FEB78" w14:textId="77777777" w:rsidR="00223077" w:rsidRDefault="005F13F2" w:rsidP="00223077">
      <w:pPr>
        <w:pStyle w:val="Heading20"/>
        <w:tabs>
          <w:tab w:val="left" w:pos="1890"/>
        </w:tabs>
      </w:pPr>
      <w:r w:rsidRPr="00A36AA9">
        <w:t>Findings</w:t>
      </w:r>
    </w:p>
    <w:p w14:paraId="78E44E29" w14:textId="77777777" w:rsidR="00181598" w:rsidRPr="006C2369" w:rsidRDefault="0094120E" w:rsidP="00223077">
      <w:pPr>
        <w:pStyle w:val="NormalArial"/>
        <w:rPr>
          <w:color w:val="auto"/>
        </w:rPr>
      </w:pPr>
      <w:r w:rsidRPr="006C2369">
        <w:rPr>
          <w:color w:val="auto"/>
        </w:rPr>
        <w:t xml:space="preserve">All consumers and representatives interviewed provided positive feedback on assessment and care planning processes which included discussion of individual needs, goals and services to be provided. </w:t>
      </w:r>
    </w:p>
    <w:p w14:paraId="620DD6DE" w14:textId="77777777" w:rsidR="00181598" w:rsidRPr="006C2369" w:rsidRDefault="00181598" w:rsidP="00223077">
      <w:pPr>
        <w:pStyle w:val="NormalArial"/>
        <w:rPr>
          <w:color w:val="auto"/>
        </w:rPr>
      </w:pPr>
      <w:r w:rsidRPr="006C2369">
        <w:rPr>
          <w:color w:val="auto"/>
        </w:rPr>
        <w:t xml:space="preserve">Documentation reviewed evidenced individual risk was recorded on consumer files and included specific dietary needs, falls risk, mobility aids used, cognitive and behavioural concerns, and home environment assessments. Relevant policies were also sighted by the Assessment Team detailing the assessment and planning processes. Care planning documentation sighted by the Assessment Team included needs, goals and preferences. A summary of this information is </w:t>
      </w:r>
      <w:r w:rsidRPr="006C2369">
        <w:rPr>
          <w:color w:val="auto"/>
        </w:rPr>
        <w:lastRenderedPageBreak/>
        <w:t xml:space="preserve">provided to in-home care workers to ensure they are familiar with the consumer’s needs and how they should assist. </w:t>
      </w:r>
    </w:p>
    <w:p w14:paraId="05814CC4" w14:textId="284995CB" w:rsidR="004019F2" w:rsidRPr="006C2369" w:rsidRDefault="00181598" w:rsidP="00223077">
      <w:pPr>
        <w:pStyle w:val="NormalArial"/>
        <w:rPr>
          <w:color w:val="auto"/>
        </w:rPr>
      </w:pPr>
      <w:r w:rsidRPr="006C2369">
        <w:rPr>
          <w:color w:val="auto"/>
        </w:rPr>
        <w:t xml:space="preserve">Policies and processes </w:t>
      </w:r>
      <w:r w:rsidR="006C2369" w:rsidRPr="006C2369">
        <w:rPr>
          <w:color w:val="auto"/>
        </w:rPr>
        <w:t>were demonstrated to be i</w:t>
      </w:r>
      <w:r w:rsidRPr="006C2369">
        <w:rPr>
          <w:color w:val="auto"/>
        </w:rPr>
        <w:t xml:space="preserve">n place that describe how assessment and care planning development </w:t>
      </w:r>
      <w:r w:rsidR="006C2369" w:rsidRPr="006C2369">
        <w:rPr>
          <w:color w:val="auto"/>
        </w:rPr>
        <w:t>is</w:t>
      </w:r>
      <w:r w:rsidRPr="006C2369">
        <w:rPr>
          <w:color w:val="auto"/>
        </w:rPr>
        <w:t xml:space="preserve"> undertaken in consultation with consumers and their representatives.  The Assessment Team interviewed consumers, asking the consumer about how they are involved in assessment and care planning, reviewed their care planning documents, and interviewed staff about how they use assessment and care planning documents and review these on an ongoing basis.</w:t>
      </w:r>
    </w:p>
    <w:p w14:paraId="5DF0B364" w14:textId="22560277" w:rsidR="004019F2" w:rsidRPr="006C2369" w:rsidRDefault="004019F2" w:rsidP="00223077">
      <w:pPr>
        <w:pStyle w:val="NormalArial"/>
        <w:rPr>
          <w:color w:val="auto"/>
        </w:rPr>
      </w:pPr>
      <w:r w:rsidRPr="006C2369">
        <w:rPr>
          <w:color w:val="auto"/>
        </w:rPr>
        <w:t xml:space="preserve">Consumers and representatives interviewed stated they felt they were well informed by coordinators of the services </w:t>
      </w:r>
      <w:r w:rsidR="006C2369" w:rsidRPr="006C2369">
        <w:rPr>
          <w:color w:val="auto"/>
        </w:rPr>
        <w:t>available</w:t>
      </w:r>
      <w:r w:rsidRPr="006C2369">
        <w:rPr>
          <w:color w:val="auto"/>
        </w:rPr>
        <w:t>, were able to provide details of what services they receive</w:t>
      </w:r>
      <w:r w:rsidR="006C2369" w:rsidRPr="006C2369">
        <w:rPr>
          <w:color w:val="auto"/>
        </w:rPr>
        <w:t>d</w:t>
      </w:r>
      <w:r w:rsidRPr="006C2369">
        <w:rPr>
          <w:color w:val="auto"/>
        </w:rPr>
        <w:t>, including frequency and relevant care staff, and th</w:t>
      </w:r>
      <w:r w:rsidR="006C2369" w:rsidRPr="006C2369">
        <w:rPr>
          <w:color w:val="auto"/>
        </w:rPr>
        <w:t xml:space="preserve">is information was </w:t>
      </w:r>
      <w:r w:rsidRPr="006C2369">
        <w:rPr>
          <w:color w:val="auto"/>
        </w:rPr>
        <w:t xml:space="preserve">noted to match </w:t>
      </w:r>
      <w:r w:rsidR="006C2369" w:rsidRPr="006C2369">
        <w:rPr>
          <w:color w:val="auto"/>
        </w:rPr>
        <w:t xml:space="preserve">the </w:t>
      </w:r>
      <w:r w:rsidRPr="006C2369">
        <w:rPr>
          <w:color w:val="auto"/>
        </w:rPr>
        <w:t>information in care plans reviewed.</w:t>
      </w:r>
    </w:p>
    <w:p w14:paraId="5612EC77" w14:textId="3E54FFBE" w:rsidR="004019F2" w:rsidRPr="004019F2" w:rsidRDefault="004019F2" w:rsidP="004019F2">
      <w:pPr>
        <w:pStyle w:val="NormalArial"/>
        <w:rPr>
          <w:color w:val="FF0000"/>
        </w:rPr>
      </w:pPr>
      <w:r w:rsidRPr="006C2369">
        <w:rPr>
          <w:color w:val="auto"/>
        </w:rPr>
        <w:t>Policies and procedures reviewed guide staff in relation to review and reassessment. Coordinators said they review individual care plan</w:t>
      </w:r>
      <w:r w:rsidR="006C2369" w:rsidRPr="006C2369">
        <w:rPr>
          <w:color w:val="auto"/>
        </w:rPr>
        <w:t>s</w:t>
      </w:r>
      <w:r w:rsidRPr="006C2369">
        <w:rPr>
          <w:color w:val="auto"/>
        </w:rPr>
        <w:t xml:space="preserve"> with each consumer every year or more often if required. Care workers said they tend to see the same consumers and are able to identify deterioration in their physical and mental wellbeing, and relay this to the care team leaders who follow-up</w:t>
      </w:r>
      <w:r w:rsidR="006C2369" w:rsidRPr="006C2369">
        <w:rPr>
          <w:color w:val="auto"/>
        </w:rPr>
        <w:t>.</w:t>
      </w:r>
      <w:r w:rsidRPr="006C2369">
        <w:rPr>
          <w:color w:val="auto"/>
        </w:rPr>
        <w:t xml:space="preserve"> </w:t>
      </w:r>
    </w:p>
    <w:p w14:paraId="3DAA3791" w14:textId="76136827" w:rsidR="004019F2" w:rsidRPr="004019F2" w:rsidRDefault="004019F2" w:rsidP="004019F2">
      <w:pPr>
        <w:pStyle w:val="NormalArial"/>
        <w:rPr>
          <w:color w:val="auto"/>
        </w:rPr>
      </w:pPr>
      <w:r w:rsidRPr="004019F2">
        <w:rPr>
          <w:color w:val="auto"/>
        </w:rPr>
        <w:t xml:space="preserve">Based on the evidence sighted by the Assessment Team, this Quality Standard is assessed as Compliant as </w:t>
      </w:r>
      <w:r>
        <w:rPr>
          <w:color w:val="auto"/>
        </w:rPr>
        <w:t>five</w:t>
      </w:r>
      <w:r w:rsidRPr="004019F2">
        <w:rPr>
          <w:color w:val="auto"/>
        </w:rPr>
        <w:t xml:space="preserve"> of the </w:t>
      </w:r>
      <w:r>
        <w:rPr>
          <w:color w:val="auto"/>
        </w:rPr>
        <w:t>five</w:t>
      </w:r>
      <w:r w:rsidRPr="004019F2">
        <w:rPr>
          <w:color w:val="auto"/>
        </w:rPr>
        <w:t xml:space="preserve"> specific requirements have been assessed as Compliant.</w:t>
      </w:r>
    </w:p>
    <w:p w14:paraId="533FEB79" w14:textId="225625B1" w:rsidR="00223077" w:rsidRPr="0094120E" w:rsidRDefault="004019F2" w:rsidP="00223077">
      <w:pPr>
        <w:pStyle w:val="NormalArial"/>
        <w:rPr>
          <w:color w:val="FF0000"/>
        </w:rPr>
      </w:pPr>
      <w:r w:rsidRPr="004019F2">
        <w:rPr>
          <w:color w:val="FF0000"/>
        </w:rPr>
        <w:t xml:space="preserve"> </w:t>
      </w:r>
      <w:r w:rsidR="005F13F2" w:rsidRPr="0094120E">
        <w:rPr>
          <w:color w:val="FF0000"/>
        </w:rPr>
        <w:br w:type="page"/>
      </w:r>
    </w:p>
    <w:p w14:paraId="533FEB7A" w14:textId="77777777" w:rsidR="00223077" w:rsidRDefault="005F13F2" w:rsidP="0022307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092533" w14:paraId="533FEB7E" w14:textId="77777777" w:rsidTr="00092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3FEB7B" w14:textId="77777777" w:rsidR="00092533" w:rsidRPr="003217D3" w:rsidRDefault="00092533" w:rsidP="00223077">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3FEB7D" w14:textId="77777777" w:rsidR="00092533" w:rsidRPr="003217D3" w:rsidRDefault="00092533" w:rsidP="0022307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92533" w14:paraId="533FEB86" w14:textId="77777777" w:rsidTr="00B952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7F"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80"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33FEB81" w14:textId="77777777" w:rsidR="00092533" w:rsidRPr="00244176" w:rsidRDefault="00092533" w:rsidP="0022307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33FEB82" w14:textId="77777777" w:rsidR="00092533" w:rsidRPr="00244176" w:rsidRDefault="00092533" w:rsidP="0022307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33FEB83" w14:textId="77777777" w:rsidR="00092533" w:rsidRPr="00244176" w:rsidRDefault="00092533" w:rsidP="0022307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85" w14:textId="366B6C89"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F6E09E4F88D543188ECB8BA3B1D7CB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Not applicable</w:t>
                </w:r>
              </w:sdtContent>
            </w:sdt>
            <w:r w:rsidR="00092533" w:rsidRPr="00CC646C">
              <w:rPr>
                <w:rFonts w:ascii="Arial" w:hAnsi="Arial" w:cs="Arial"/>
                <w:color w:val="auto"/>
              </w:rPr>
              <w:t xml:space="preserve"> </w:t>
            </w:r>
          </w:p>
        </w:tc>
      </w:tr>
      <w:tr w:rsidR="00092533" w14:paraId="533FEB8B" w14:textId="77777777" w:rsidTr="00B95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87"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88"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8A" w14:textId="04939FD1"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6AA5C7AA940043F1BAD7F5C91F83A0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Not applicable</w:t>
                </w:r>
              </w:sdtContent>
            </w:sdt>
            <w:r w:rsidR="00092533" w:rsidRPr="00CC646C">
              <w:rPr>
                <w:rFonts w:ascii="Arial" w:hAnsi="Arial" w:cs="Arial"/>
                <w:color w:val="auto"/>
              </w:rPr>
              <w:t xml:space="preserve"> </w:t>
            </w:r>
          </w:p>
        </w:tc>
      </w:tr>
      <w:tr w:rsidR="00092533" w14:paraId="533FEB90" w14:textId="77777777" w:rsidTr="00B952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8C" w14:textId="77777777" w:rsidR="00092533" w:rsidRPr="00244176" w:rsidRDefault="00092533" w:rsidP="00223077">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8D" w14:textId="77777777" w:rsidR="00092533" w:rsidRPr="00244176" w:rsidRDefault="00092533" w:rsidP="0022307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8F" w14:textId="39C0D678"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319AD4810C5A468CA5408318EEA685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Not applicable</w:t>
                </w:r>
              </w:sdtContent>
            </w:sdt>
            <w:r w:rsidR="00092533" w:rsidRPr="00CC646C">
              <w:rPr>
                <w:rFonts w:ascii="Arial" w:hAnsi="Arial" w:cs="Arial"/>
                <w:color w:val="auto"/>
              </w:rPr>
              <w:t xml:space="preserve"> </w:t>
            </w:r>
          </w:p>
        </w:tc>
      </w:tr>
      <w:tr w:rsidR="00092533" w14:paraId="533FEB95" w14:textId="77777777" w:rsidTr="00B95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91"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92"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94" w14:textId="6691BACF"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737EAE5977A34472A72AF12E53E2DF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Not applicable</w:t>
                </w:r>
              </w:sdtContent>
            </w:sdt>
            <w:r w:rsidR="00092533" w:rsidRPr="00CC646C">
              <w:rPr>
                <w:rFonts w:ascii="Arial" w:hAnsi="Arial" w:cs="Arial"/>
                <w:color w:val="auto"/>
              </w:rPr>
              <w:t xml:space="preserve"> </w:t>
            </w:r>
          </w:p>
        </w:tc>
      </w:tr>
      <w:tr w:rsidR="00092533" w14:paraId="533FEB9A" w14:textId="77777777" w:rsidTr="00B952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96"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97"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99" w14:textId="6436C2E3"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0D8C0657B56A4F32A72DDAE5B96313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Not applicable</w:t>
                </w:r>
              </w:sdtContent>
            </w:sdt>
            <w:r w:rsidR="00092533" w:rsidRPr="00CC646C">
              <w:rPr>
                <w:rFonts w:ascii="Arial" w:hAnsi="Arial" w:cs="Arial"/>
                <w:color w:val="auto"/>
              </w:rPr>
              <w:t xml:space="preserve"> </w:t>
            </w:r>
          </w:p>
        </w:tc>
      </w:tr>
      <w:tr w:rsidR="00092533" w14:paraId="533FEB9F" w14:textId="77777777" w:rsidTr="00B95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9B"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9C"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9E" w14:textId="4B8D6B86"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F23D7B92A7CA4DF182F8FDB6321EE7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Not applicable</w:t>
                </w:r>
              </w:sdtContent>
            </w:sdt>
            <w:r w:rsidR="00092533" w:rsidRPr="00CC646C">
              <w:rPr>
                <w:rFonts w:ascii="Arial" w:hAnsi="Arial" w:cs="Arial"/>
                <w:color w:val="auto"/>
              </w:rPr>
              <w:t xml:space="preserve"> </w:t>
            </w:r>
          </w:p>
        </w:tc>
      </w:tr>
      <w:tr w:rsidR="00092533" w14:paraId="533FEBA6" w14:textId="77777777" w:rsidTr="00B952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A0"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A1"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33FEBA2" w14:textId="77777777" w:rsidR="00092533" w:rsidRPr="00244176" w:rsidRDefault="00092533" w:rsidP="0022307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33FEBA3" w14:textId="77777777" w:rsidR="00092533" w:rsidRPr="00244176" w:rsidRDefault="00092533" w:rsidP="0022307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3FEBA5" w14:textId="6833FBD5"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831F1CC887F941B9BBCA5802828F9F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Not applicable</w:t>
                </w:r>
              </w:sdtContent>
            </w:sdt>
            <w:r w:rsidR="00092533" w:rsidRPr="00CC646C">
              <w:rPr>
                <w:rFonts w:ascii="Arial" w:hAnsi="Arial" w:cs="Arial"/>
                <w:color w:val="auto"/>
              </w:rPr>
              <w:t xml:space="preserve"> </w:t>
            </w:r>
          </w:p>
        </w:tc>
      </w:tr>
    </w:tbl>
    <w:bookmarkEnd w:id="3"/>
    <w:p w14:paraId="533FEBA7" w14:textId="77777777" w:rsidR="00223077" w:rsidRDefault="005F13F2" w:rsidP="00223077">
      <w:pPr>
        <w:pStyle w:val="Heading20"/>
      </w:pPr>
      <w:r w:rsidRPr="00A36AA9">
        <w:t>Findings</w:t>
      </w:r>
    </w:p>
    <w:p w14:paraId="533FEBA8" w14:textId="763E2C6B" w:rsidR="00223077" w:rsidRPr="006B4042" w:rsidRDefault="00661DD1" w:rsidP="00223077">
      <w:pPr>
        <w:pStyle w:val="NormalArial"/>
      </w:pPr>
      <w:r w:rsidRPr="00661DD1">
        <w:t>The service does not provide personal or clinical care therefore this Standard is deemed to be Not Applicable.</w:t>
      </w:r>
      <w:r w:rsidR="005F13F2" w:rsidRPr="006B4042">
        <w:br w:type="page"/>
      </w:r>
    </w:p>
    <w:p w14:paraId="533FEBA9" w14:textId="77777777" w:rsidR="00223077" w:rsidRPr="00A36AA9" w:rsidRDefault="005F13F2" w:rsidP="0022307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4"/>
        <w:gridCol w:w="1860"/>
      </w:tblGrid>
      <w:tr w:rsidR="00092533" w14:paraId="533FEBAD" w14:textId="77777777" w:rsidTr="00092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5" w:type="dxa"/>
            <w:gridSpan w:val="2"/>
            <w:tcBorders>
              <w:bottom w:val="single" w:sz="4" w:space="0" w:color="BFBFBF" w:themeColor="background1" w:themeShade="BF"/>
            </w:tcBorders>
          </w:tcPr>
          <w:p w14:paraId="533FEBAA" w14:textId="77777777" w:rsidR="00092533" w:rsidRPr="00991076" w:rsidRDefault="00092533" w:rsidP="00223077">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60" w:type="dxa"/>
            <w:tcBorders>
              <w:bottom w:val="single" w:sz="4" w:space="0" w:color="BFBFBF" w:themeColor="background1" w:themeShade="BF"/>
            </w:tcBorders>
          </w:tcPr>
          <w:p w14:paraId="533FEBAC" w14:textId="77777777" w:rsidR="00092533" w:rsidRPr="00991076" w:rsidRDefault="00092533" w:rsidP="0022307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092533" w14:paraId="533FEBB2" w14:textId="77777777" w:rsidTr="0009253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AE"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14" w:type="dxa"/>
            <w:shd w:val="clear" w:color="auto" w:fill="auto"/>
            <w:vAlign w:val="top"/>
          </w:tcPr>
          <w:p w14:paraId="533FEBAF"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60" w:type="dxa"/>
            <w:shd w:val="clear" w:color="auto" w:fill="auto"/>
            <w:vAlign w:val="top"/>
          </w:tcPr>
          <w:p w14:paraId="533FEBB1" w14:textId="0450D962"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A1C83669C54D4E059F9ECEBB6A8102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BB7" w14:textId="77777777" w:rsidTr="00092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B3"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14" w:type="dxa"/>
            <w:shd w:val="clear" w:color="auto" w:fill="auto"/>
            <w:vAlign w:val="top"/>
          </w:tcPr>
          <w:p w14:paraId="533FEBB4"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60" w:type="dxa"/>
            <w:shd w:val="clear" w:color="auto" w:fill="auto"/>
            <w:vAlign w:val="top"/>
          </w:tcPr>
          <w:p w14:paraId="533FEBB6" w14:textId="69C4F48D"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BC6103D0850B4664B2802E2C437B5E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BBF" w14:textId="77777777" w:rsidTr="0009253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B8"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14" w:type="dxa"/>
            <w:shd w:val="clear" w:color="auto" w:fill="auto"/>
            <w:vAlign w:val="top"/>
          </w:tcPr>
          <w:p w14:paraId="533FEBB9"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33FEBBA" w14:textId="77777777" w:rsidR="00092533" w:rsidRPr="00244176" w:rsidRDefault="00092533" w:rsidP="0022307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33FEBBB" w14:textId="77777777" w:rsidR="00092533" w:rsidRPr="00244176" w:rsidRDefault="00092533" w:rsidP="0022307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33FEBBC" w14:textId="77777777" w:rsidR="00092533" w:rsidRPr="00244176" w:rsidRDefault="00092533" w:rsidP="0022307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60" w:type="dxa"/>
            <w:shd w:val="clear" w:color="auto" w:fill="auto"/>
            <w:vAlign w:val="top"/>
          </w:tcPr>
          <w:p w14:paraId="533FEBBE" w14:textId="369A9998"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0450124E4AF5448D97EA017B1B5291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BC4" w14:textId="77777777" w:rsidTr="00092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C0"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14" w:type="dxa"/>
            <w:shd w:val="clear" w:color="auto" w:fill="auto"/>
            <w:vAlign w:val="top"/>
          </w:tcPr>
          <w:p w14:paraId="533FEBC1"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60" w:type="dxa"/>
            <w:shd w:val="clear" w:color="auto" w:fill="auto"/>
            <w:vAlign w:val="top"/>
          </w:tcPr>
          <w:p w14:paraId="533FEBC3" w14:textId="67F71428"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B80695B7DD454589912E8EAB9B965C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BC9" w14:textId="77777777" w:rsidTr="0009253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C5"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14" w:type="dxa"/>
            <w:shd w:val="clear" w:color="auto" w:fill="auto"/>
            <w:vAlign w:val="top"/>
          </w:tcPr>
          <w:p w14:paraId="533FEBC6"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60" w:type="dxa"/>
            <w:shd w:val="clear" w:color="auto" w:fill="auto"/>
            <w:vAlign w:val="top"/>
          </w:tcPr>
          <w:p w14:paraId="533FEBC8" w14:textId="629E3802"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98D82AE74E3540C5A2B7FA7C6E4AB3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BCE" w14:textId="77777777" w:rsidTr="00092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CA"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14" w:type="dxa"/>
            <w:shd w:val="clear" w:color="auto" w:fill="auto"/>
            <w:vAlign w:val="top"/>
          </w:tcPr>
          <w:p w14:paraId="533FEBCB"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60" w:type="dxa"/>
            <w:shd w:val="clear" w:color="auto" w:fill="auto"/>
            <w:vAlign w:val="top"/>
          </w:tcPr>
          <w:p w14:paraId="533FEBCD" w14:textId="17BB42BD"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672EC92E301F458983E253FC200DC6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Not applicable</w:t>
                </w:r>
              </w:sdtContent>
            </w:sdt>
            <w:r w:rsidR="00092533" w:rsidRPr="00CC646C">
              <w:rPr>
                <w:rFonts w:ascii="Arial" w:hAnsi="Arial" w:cs="Arial"/>
                <w:color w:val="auto"/>
              </w:rPr>
              <w:t xml:space="preserve"> </w:t>
            </w:r>
          </w:p>
        </w:tc>
      </w:tr>
      <w:tr w:rsidR="00092533" w14:paraId="533FEBD3" w14:textId="77777777" w:rsidTr="00092533">
        <w:tc>
          <w:tcPr>
            <w:cnfStyle w:val="001000000000" w:firstRow="0" w:lastRow="0" w:firstColumn="1" w:lastColumn="0" w:oddVBand="0" w:evenVBand="0" w:oddHBand="0" w:evenHBand="0" w:firstRowFirstColumn="0" w:firstRowLastColumn="0" w:lastRowFirstColumn="0" w:lastRowLastColumn="0"/>
            <w:tcW w:w="0" w:type="auto"/>
            <w:vAlign w:val="top"/>
          </w:tcPr>
          <w:p w14:paraId="533FEBCF"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14" w:type="dxa"/>
            <w:vAlign w:val="top"/>
          </w:tcPr>
          <w:p w14:paraId="533FEBD0"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60" w:type="dxa"/>
            <w:vAlign w:val="top"/>
          </w:tcPr>
          <w:p w14:paraId="533FEBD2" w14:textId="335E2531"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D5DC66110AEA4A7AA5F243FAE243CE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bl>
    <w:p w14:paraId="533FEBD4" w14:textId="77777777" w:rsidR="00223077" w:rsidRDefault="005F13F2" w:rsidP="00223077">
      <w:pPr>
        <w:pStyle w:val="Heading20"/>
      </w:pPr>
      <w:r w:rsidRPr="00A36AA9">
        <w:t>Findings</w:t>
      </w:r>
    </w:p>
    <w:p w14:paraId="0E5950E1" w14:textId="77777777" w:rsidR="003A197F" w:rsidRPr="006C2369" w:rsidRDefault="003A197F" w:rsidP="00223077">
      <w:pPr>
        <w:pStyle w:val="NormalArial"/>
        <w:rPr>
          <w:color w:val="auto"/>
        </w:rPr>
      </w:pPr>
      <w:r w:rsidRPr="006C2369">
        <w:rPr>
          <w:color w:val="auto"/>
        </w:rPr>
        <w:t xml:space="preserve">Consumers and representatives interviewed stated in various way how consumers are encouraged to stay active to maintain their physical independence. They provided positive feedback regarding care staff helping them do the things they want to do through the in-home social support service. </w:t>
      </w:r>
    </w:p>
    <w:p w14:paraId="7DA9A1D0" w14:textId="2F397092" w:rsidR="003A197F" w:rsidRPr="006C2369" w:rsidRDefault="003A197F" w:rsidP="00223077">
      <w:pPr>
        <w:pStyle w:val="NormalArial"/>
        <w:rPr>
          <w:color w:val="auto"/>
        </w:rPr>
      </w:pPr>
      <w:r w:rsidRPr="006C2369">
        <w:rPr>
          <w:color w:val="auto"/>
        </w:rPr>
        <w:t>Positive feedback was provided from consumers and representatives specifically about how the service ensured consumers remained “connected” during COVID shutdown periods. For example, a consumer expressed their appreciation for the provision of technology and training to enable online chats. This consumer said</w:t>
      </w:r>
      <w:r w:rsidR="00817C94" w:rsidRPr="006C2369">
        <w:rPr>
          <w:color w:val="auto"/>
        </w:rPr>
        <w:t>,</w:t>
      </w:r>
      <w:r w:rsidRPr="006C2369">
        <w:rPr>
          <w:color w:val="auto"/>
        </w:rPr>
        <w:t xml:space="preserve"> “these sessions contributed to their emotional wellbeing during a difficult time by helping them stay connected.”</w:t>
      </w:r>
    </w:p>
    <w:p w14:paraId="466217DB" w14:textId="0D3DC5CA" w:rsidR="003A197F" w:rsidRPr="006C2369" w:rsidRDefault="003A197F" w:rsidP="00223077">
      <w:pPr>
        <w:pStyle w:val="NormalArial"/>
        <w:rPr>
          <w:color w:val="auto"/>
        </w:rPr>
      </w:pPr>
      <w:r w:rsidRPr="006C2369">
        <w:rPr>
          <w:color w:val="auto"/>
        </w:rPr>
        <w:lastRenderedPageBreak/>
        <w:t>Office staff interviewed advised gathering information on consumers’ life stories and social needs on entry to the service was important to ensure they could facilitate the continuity of any relationships and aid in communication. Sampled consumers’ assessment and care planning documentation contained information on important people and relationships in the consumers’ lives as well as consumers’ individual interests and preferred activities.</w:t>
      </w:r>
    </w:p>
    <w:p w14:paraId="57F9A71A" w14:textId="2A8463DF" w:rsidR="003A197F" w:rsidRPr="006C2369" w:rsidRDefault="003A197F" w:rsidP="00223077">
      <w:pPr>
        <w:pStyle w:val="NormalArial"/>
        <w:rPr>
          <w:color w:val="auto"/>
        </w:rPr>
      </w:pPr>
      <w:r w:rsidRPr="006C2369">
        <w:rPr>
          <w:color w:val="auto"/>
        </w:rPr>
        <w:t>Coordinators interviewed evidenced communication with family occurs and information regarding potential referrals to allied health services is recorded. This was evidenced in progress notes sighted by the Assessment Team on electronic consumer files.</w:t>
      </w:r>
      <w:r w:rsidR="00817C94" w:rsidRPr="006C2369">
        <w:rPr>
          <w:color w:val="auto"/>
        </w:rPr>
        <w:t xml:space="preserve"> For example, p</w:t>
      </w:r>
      <w:r w:rsidRPr="006C2369">
        <w:rPr>
          <w:color w:val="auto"/>
        </w:rPr>
        <w:t>rogress notes on a consumer file sampled contained referral information</w:t>
      </w:r>
      <w:r w:rsidR="00817C94" w:rsidRPr="006C2369">
        <w:rPr>
          <w:color w:val="auto"/>
        </w:rPr>
        <w:t xml:space="preserve"> and assistance provided to access other services.</w:t>
      </w:r>
    </w:p>
    <w:p w14:paraId="49EB4E85" w14:textId="2F7F55F9" w:rsidR="00C67F20" w:rsidRPr="00CB2990" w:rsidRDefault="00817C94" w:rsidP="00C67F20">
      <w:pPr>
        <w:pStyle w:val="NormalArial"/>
        <w:rPr>
          <w:color w:val="auto"/>
        </w:rPr>
      </w:pPr>
      <w:r w:rsidRPr="006C2369">
        <w:rPr>
          <w:color w:val="auto"/>
        </w:rPr>
        <w:t>The service received funding for a program which s</w:t>
      </w:r>
      <w:r w:rsidR="006C2369" w:rsidRPr="006C2369">
        <w:rPr>
          <w:color w:val="auto"/>
        </w:rPr>
        <w:t>upplied</w:t>
      </w:r>
      <w:r w:rsidRPr="006C2369">
        <w:rPr>
          <w:color w:val="auto"/>
        </w:rPr>
        <w:t xml:space="preserve"> iPads to consumers and included training and associated support for a 12-month</w:t>
      </w:r>
      <w:r w:rsidR="006C2369" w:rsidRPr="006C2369">
        <w:rPr>
          <w:color w:val="auto"/>
        </w:rPr>
        <w:t xml:space="preserve"> period</w:t>
      </w:r>
      <w:r w:rsidRPr="006C2369">
        <w:rPr>
          <w:color w:val="auto"/>
        </w:rPr>
        <w:t xml:space="preserve">. Consumers involved in the program </w:t>
      </w:r>
      <w:r w:rsidR="00C67F20" w:rsidRPr="006C2369">
        <w:rPr>
          <w:color w:val="auto"/>
        </w:rPr>
        <w:t>expressed their satisfaction with the equipment and ongoing support.</w:t>
      </w:r>
    </w:p>
    <w:p w14:paraId="533FEBD5" w14:textId="1D1F6B5E" w:rsidR="00223077" w:rsidRPr="00C67F20" w:rsidRDefault="00C67F20" w:rsidP="00C67F20">
      <w:pPr>
        <w:pStyle w:val="NormalArial"/>
        <w:rPr>
          <w:rFonts w:eastAsiaTheme="majorEastAsia"/>
          <w:b/>
          <w:bCs/>
          <w:sz w:val="30"/>
          <w:szCs w:val="28"/>
        </w:rPr>
      </w:pPr>
      <w:r w:rsidRPr="00C67F20">
        <w:rPr>
          <w:color w:val="auto"/>
        </w:rPr>
        <w:t>Based on the evidence sighted by the Assessment Team</w:t>
      </w:r>
      <w:r w:rsidR="00CB2990">
        <w:rPr>
          <w:color w:val="auto"/>
        </w:rPr>
        <w:t>,</w:t>
      </w:r>
      <w:r w:rsidRPr="00C67F20">
        <w:rPr>
          <w:color w:val="FF0000"/>
        </w:rPr>
        <w:t xml:space="preserve"> </w:t>
      </w:r>
      <w:r w:rsidRPr="00C67F20">
        <w:rPr>
          <w:color w:val="auto"/>
        </w:rPr>
        <w:t xml:space="preserve">this Quality Standard is assessed as Compliant as </w:t>
      </w:r>
      <w:r>
        <w:rPr>
          <w:color w:val="auto"/>
        </w:rPr>
        <w:t>six</w:t>
      </w:r>
      <w:r w:rsidRPr="00C67F20">
        <w:rPr>
          <w:color w:val="auto"/>
        </w:rPr>
        <w:t xml:space="preserve"> of the </w:t>
      </w:r>
      <w:r>
        <w:rPr>
          <w:color w:val="auto"/>
        </w:rPr>
        <w:t>six</w:t>
      </w:r>
      <w:r w:rsidRPr="00C67F20">
        <w:rPr>
          <w:color w:val="auto"/>
        </w:rPr>
        <w:t xml:space="preserve"> specific requirements have been assessed as Compliant.</w:t>
      </w:r>
      <w:r>
        <w:rPr>
          <w:rFonts w:eastAsiaTheme="majorEastAsia"/>
          <w:b/>
          <w:bCs/>
          <w:sz w:val="30"/>
          <w:szCs w:val="28"/>
        </w:rPr>
        <w:t xml:space="preserve"> </w:t>
      </w:r>
      <w:r w:rsidRPr="00C67F20">
        <w:rPr>
          <w:color w:val="auto"/>
        </w:rPr>
        <w:t>One requirement was deemed Not Applicable.</w:t>
      </w:r>
      <w:r w:rsidR="005F13F2" w:rsidRPr="00C67F20">
        <w:rPr>
          <w:rFonts w:eastAsiaTheme="majorEastAsia"/>
          <w:b/>
          <w:bCs/>
          <w:sz w:val="30"/>
          <w:szCs w:val="28"/>
        </w:rPr>
        <w:br w:type="page"/>
      </w:r>
    </w:p>
    <w:p w14:paraId="533FEBD6" w14:textId="77777777" w:rsidR="00223077" w:rsidRDefault="005F13F2" w:rsidP="0022307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092533" w14:paraId="533FEBDA" w14:textId="77777777" w:rsidTr="00092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533FEBD7" w14:textId="77777777" w:rsidR="00092533" w:rsidRPr="003217D3" w:rsidRDefault="00092533" w:rsidP="00223077">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533FEBD9" w14:textId="77777777" w:rsidR="00092533" w:rsidRPr="003217D3" w:rsidRDefault="00092533" w:rsidP="0022307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92533" w14:paraId="533FEBDF" w14:textId="77777777" w:rsidTr="0009253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DB"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533FEBDC"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533FEBDE" w14:textId="63C9B6E4"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8E9C9113C9CE47718BB2A96AF6189F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Not applicable</w:t>
                </w:r>
              </w:sdtContent>
            </w:sdt>
            <w:r w:rsidR="00092533" w:rsidRPr="00CC646C">
              <w:rPr>
                <w:rFonts w:ascii="Arial" w:hAnsi="Arial" w:cs="Arial"/>
                <w:color w:val="auto"/>
              </w:rPr>
              <w:t xml:space="preserve"> </w:t>
            </w:r>
          </w:p>
        </w:tc>
      </w:tr>
      <w:tr w:rsidR="00092533" w14:paraId="533FEBE6" w14:textId="77777777" w:rsidTr="00092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E0"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533FEBE1"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33FEBE2" w14:textId="77777777" w:rsidR="00092533" w:rsidRPr="00244176" w:rsidRDefault="00092533" w:rsidP="0022307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33FEBE3" w14:textId="77777777" w:rsidR="00092533" w:rsidRPr="00244176" w:rsidRDefault="00092533" w:rsidP="0022307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533FEBE5" w14:textId="0531C48E"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4775A1B65250416AAFA431BFC352B2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Not applicable</w:t>
                </w:r>
              </w:sdtContent>
            </w:sdt>
            <w:r w:rsidR="00092533" w:rsidRPr="00CC646C">
              <w:rPr>
                <w:rFonts w:ascii="Arial" w:hAnsi="Arial" w:cs="Arial"/>
                <w:color w:val="auto"/>
              </w:rPr>
              <w:t xml:space="preserve"> </w:t>
            </w:r>
          </w:p>
        </w:tc>
      </w:tr>
      <w:tr w:rsidR="00092533" w14:paraId="533FEBEB" w14:textId="77777777" w:rsidTr="0009253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E7"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533FEBE8"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533FEBEA" w14:textId="0F480C4C" w:rsidR="00092533" w:rsidRPr="00CC646C" w:rsidRDefault="0057772A" w:rsidP="00223077">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9D1FCC6203E8420190DB1ECEB4DA8B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Not applicable</w:t>
                </w:r>
              </w:sdtContent>
            </w:sdt>
            <w:r w:rsidR="00092533" w:rsidRPr="00CC646C">
              <w:rPr>
                <w:rFonts w:ascii="Arial" w:hAnsi="Arial" w:cs="Arial"/>
                <w:color w:val="auto"/>
              </w:rPr>
              <w:t xml:space="preserve"> </w:t>
            </w:r>
          </w:p>
        </w:tc>
      </w:tr>
    </w:tbl>
    <w:p w14:paraId="533FEBEC" w14:textId="77777777" w:rsidR="00223077" w:rsidRDefault="005F13F2" w:rsidP="00223077">
      <w:pPr>
        <w:pStyle w:val="Heading20"/>
      </w:pPr>
      <w:r w:rsidRPr="00A36AA9">
        <w:t>Findings</w:t>
      </w:r>
    </w:p>
    <w:p w14:paraId="533FEBED" w14:textId="6F675F1B" w:rsidR="00223077" w:rsidRPr="00A36AA9" w:rsidRDefault="00661DD1" w:rsidP="00223077">
      <w:pPr>
        <w:pStyle w:val="NormalArial"/>
      </w:pPr>
      <w:r w:rsidRPr="00661DD1">
        <w:t xml:space="preserve">No services are </w:t>
      </w:r>
      <w:r w:rsidR="000D2582" w:rsidRPr="00661DD1">
        <w:t>provided</w:t>
      </w:r>
      <w:r w:rsidRPr="00661DD1">
        <w:t xml:space="preserve"> in a service environment therefore this Standard is deemed to be Not Applicable.</w:t>
      </w:r>
      <w:r w:rsidR="005F13F2" w:rsidRPr="00A36AA9">
        <w:br w:type="page"/>
      </w:r>
    </w:p>
    <w:p w14:paraId="533FEBEE" w14:textId="77777777" w:rsidR="00223077" w:rsidRPr="00A36AA9" w:rsidRDefault="005F13F2" w:rsidP="0022307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092533" w14:paraId="533FEBF2" w14:textId="77777777" w:rsidTr="00092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533FEBEF" w14:textId="77777777" w:rsidR="00092533" w:rsidRPr="003217D3" w:rsidRDefault="00092533" w:rsidP="00223077">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533FEBF1" w14:textId="77777777" w:rsidR="00092533" w:rsidRPr="003217D3" w:rsidRDefault="00092533" w:rsidP="0022307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92533" w14:paraId="533FEBF7" w14:textId="77777777" w:rsidTr="0009253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F3"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533FEBF4"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533FEBF6" w14:textId="0DEE7C5B"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8CC8432D75CB468897E8EEC45ECD25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BFC" w14:textId="77777777" w:rsidTr="00092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F8"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533FEBF9"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533FEBFB" w14:textId="64BA56FD"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41B1710B282846D1B4CC9043F81BF9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C01" w14:textId="77777777" w:rsidTr="0009253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BFD"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533FEBFE"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533FEC00" w14:textId="59631CE2"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48947D79870F4990B537C533CCAAF2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C06" w14:textId="77777777" w:rsidTr="0009253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C02"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533FEC03"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533FEC05" w14:textId="2B544941"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EE7FC9E6AC0F4553AFC617CD56B53A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bl>
    <w:p w14:paraId="533FEC07" w14:textId="77777777" w:rsidR="00223077" w:rsidRDefault="005F13F2" w:rsidP="00223077">
      <w:pPr>
        <w:pStyle w:val="Heading20"/>
      </w:pPr>
      <w:r w:rsidRPr="00A36AA9">
        <w:t>Findings</w:t>
      </w:r>
    </w:p>
    <w:p w14:paraId="2389262A" w14:textId="098A9EF0" w:rsidR="00C67F20" w:rsidRPr="001C4C8D" w:rsidRDefault="00C67F20" w:rsidP="00223077">
      <w:pPr>
        <w:pStyle w:val="NormalArial"/>
        <w:rPr>
          <w:color w:val="auto"/>
        </w:rPr>
      </w:pPr>
      <w:r w:rsidRPr="001C4C8D">
        <w:rPr>
          <w:color w:val="auto"/>
        </w:rPr>
        <w:t>Consumers receiving wellbeing checks through telephony support-Telecross, Telechat and in-home support services</w:t>
      </w:r>
      <w:r w:rsidR="006C2369" w:rsidRPr="001C4C8D">
        <w:rPr>
          <w:color w:val="auto"/>
        </w:rPr>
        <w:t xml:space="preserve"> were interviewed and </w:t>
      </w:r>
      <w:r w:rsidRPr="001C4C8D">
        <w:rPr>
          <w:color w:val="auto"/>
        </w:rPr>
        <w:t>provided positive feedback of how they are supported and encouraged to provide feedback and make complaints. Feedback from consumers sampled indicated that the volunteers and staff generally responded to concerns by providing an immediate resolution or provided them with alternate options to remedy their concerns</w:t>
      </w:r>
      <w:r w:rsidR="001C4C8D" w:rsidRPr="001C4C8D">
        <w:rPr>
          <w:color w:val="auto"/>
        </w:rPr>
        <w:t>.</w:t>
      </w:r>
    </w:p>
    <w:p w14:paraId="72E2C06D" w14:textId="77777777" w:rsidR="00C67F20" w:rsidRPr="001C4C8D" w:rsidRDefault="00C67F20" w:rsidP="00223077">
      <w:pPr>
        <w:pStyle w:val="NormalArial"/>
        <w:rPr>
          <w:color w:val="auto"/>
        </w:rPr>
      </w:pPr>
      <w:r w:rsidRPr="001C4C8D">
        <w:rPr>
          <w:color w:val="auto"/>
        </w:rPr>
        <w:t>Consumers interviewed were aware they can provide feedback to the service and make a formal complaint without fear of reprisal. They said they provide feedback, when needed, directly to volunteers and service staff and confirmed they are provided with information and assisted if required to access an advocacy service and/or access external complaint avenues.</w:t>
      </w:r>
    </w:p>
    <w:p w14:paraId="5B0F3470" w14:textId="77777777" w:rsidR="00C67F20" w:rsidRPr="001C4C8D" w:rsidRDefault="00C67F20" w:rsidP="00223077">
      <w:pPr>
        <w:pStyle w:val="NormalArial"/>
        <w:rPr>
          <w:color w:val="auto"/>
        </w:rPr>
      </w:pPr>
      <w:r w:rsidRPr="001C4C8D">
        <w:rPr>
          <w:color w:val="auto"/>
        </w:rPr>
        <w:t>Staff interviewed described how they support consumers to provide feedback at every opportunity and refer consumers to their information pack, which includes a complaint/feedback form and the charter of aged care rights. Where a consumer indicates dissatisfaction with any aspect of their care and services, staff confirmed this is reported to management for action.</w:t>
      </w:r>
    </w:p>
    <w:p w14:paraId="31A31E72" w14:textId="39F9FFA5" w:rsidR="00C67F20" w:rsidRPr="002F2774" w:rsidRDefault="00C67F20" w:rsidP="00C67F20">
      <w:pPr>
        <w:pStyle w:val="NormalArial"/>
        <w:rPr>
          <w:color w:val="auto"/>
        </w:rPr>
      </w:pPr>
      <w:r w:rsidRPr="001C4C8D">
        <w:rPr>
          <w:color w:val="auto"/>
        </w:rPr>
        <w:t>The service has an effective complaint, concerns and feedback framework supported with a centralised complaints management system for recording feedback and complaints, established escalation and response structures, open disclosure and analysis of complaint data trends feeding into continuous improvement and broader learning and development. The service evidenced annual surveys are sent to consumers for feedback and suggestions on service improvements with the survey results contributing to the services continuous improvement plan.</w:t>
      </w:r>
    </w:p>
    <w:p w14:paraId="6ED5B2EA" w14:textId="23460519" w:rsidR="00C67F20" w:rsidRDefault="00C67F20" w:rsidP="00C67F20">
      <w:pPr>
        <w:pStyle w:val="NormalArial"/>
        <w:rPr>
          <w:color w:val="FF0000"/>
        </w:rPr>
      </w:pPr>
      <w:r w:rsidRPr="00223077">
        <w:rPr>
          <w:color w:val="auto"/>
        </w:rPr>
        <w:t>Based on the evidence sighted by the Assessment Team</w:t>
      </w:r>
      <w:r w:rsidR="002F2774">
        <w:rPr>
          <w:color w:val="auto"/>
        </w:rPr>
        <w:t>,</w:t>
      </w:r>
      <w:r w:rsidRPr="00C67F20">
        <w:rPr>
          <w:color w:val="FF0000"/>
        </w:rPr>
        <w:t xml:space="preserve"> </w:t>
      </w:r>
      <w:r w:rsidRPr="00223077">
        <w:rPr>
          <w:color w:val="auto"/>
        </w:rPr>
        <w:t xml:space="preserve">this Quality Standard is assessed as Compliant as </w:t>
      </w:r>
      <w:r w:rsidR="00223077">
        <w:rPr>
          <w:color w:val="auto"/>
        </w:rPr>
        <w:t>four</w:t>
      </w:r>
      <w:r w:rsidRPr="00223077">
        <w:rPr>
          <w:color w:val="auto"/>
        </w:rPr>
        <w:t xml:space="preserve"> of the </w:t>
      </w:r>
      <w:r w:rsidR="00223077">
        <w:rPr>
          <w:color w:val="auto"/>
        </w:rPr>
        <w:t>four</w:t>
      </w:r>
      <w:r w:rsidRPr="00223077">
        <w:rPr>
          <w:color w:val="auto"/>
        </w:rPr>
        <w:t xml:space="preserve"> specific requirements have been assessed as Compliant. </w:t>
      </w:r>
    </w:p>
    <w:p w14:paraId="6AD34751" w14:textId="77777777" w:rsidR="007A74E2" w:rsidRDefault="007A74E2" w:rsidP="00223077">
      <w:pPr>
        <w:pStyle w:val="Heading1"/>
        <w:spacing w:before="120" w:after="240" w:line="22" w:lineRule="atLeast"/>
        <w:rPr>
          <w:rFonts w:ascii="Arial" w:hAnsi="Arial" w:cs="Arial"/>
        </w:rPr>
      </w:pPr>
      <w:r>
        <w:rPr>
          <w:rFonts w:ascii="Arial" w:hAnsi="Arial" w:cs="Arial"/>
        </w:rPr>
        <w:br w:type="page"/>
      </w:r>
    </w:p>
    <w:p w14:paraId="533FEC09" w14:textId="457D1674" w:rsidR="00223077" w:rsidRPr="003217D3" w:rsidRDefault="005F13F2" w:rsidP="0022307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7061"/>
        <w:gridCol w:w="1297"/>
      </w:tblGrid>
      <w:tr w:rsidR="00092533" w14:paraId="533FEC0D" w14:textId="77777777" w:rsidTr="00B95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33FEC0A" w14:textId="77777777" w:rsidR="00092533" w:rsidRPr="003217D3" w:rsidRDefault="00092533" w:rsidP="00223077">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533FEC0C" w14:textId="77777777" w:rsidR="00092533" w:rsidRPr="003217D3" w:rsidRDefault="00092533" w:rsidP="0022307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92533" w14:paraId="533FEC12" w14:textId="77777777" w:rsidTr="00B952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C0E"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533FEC0F"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533FEC11" w14:textId="345CA3E7"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DCE2EA88B0554E7E9C2BB1E4609D05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C17" w14:textId="77777777" w:rsidTr="00B95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C13"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533FEC14"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533FEC16" w14:textId="215F459B"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6CADCDCF19C9418B94CF001EC26296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C1C" w14:textId="77777777" w:rsidTr="00B952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C18"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533FEC19"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533FEC1B" w14:textId="519CF142"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3247D0C252D43E4B79B53548067FE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C21" w14:textId="77777777" w:rsidTr="00B95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C1D"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533FEC1E"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533FEC20" w14:textId="1660660C"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D433F0E80A49483AA895D29BA77287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C26" w14:textId="77777777" w:rsidTr="00B952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C22"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533FEC23"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533FEC25" w14:textId="6C016B28"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DA6BD83E64064DEFA54C0FC175D00E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bl>
    <w:p w14:paraId="533FEC27" w14:textId="77777777" w:rsidR="00223077" w:rsidRDefault="005F13F2" w:rsidP="00223077">
      <w:pPr>
        <w:pStyle w:val="Heading20"/>
      </w:pPr>
      <w:r w:rsidRPr="00A36AA9">
        <w:t>Findings</w:t>
      </w:r>
    </w:p>
    <w:p w14:paraId="6BAF035A" w14:textId="375E3003" w:rsidR="00223077" w:rsidRPr="001C4C8D" w:rsidRDefault="00223077" w:rsidP="00223077">
      <w:pPr>
        <w:pStyle w:val="NormalArial"/>
        <w:rPr>
          <w:color w:val="auto"/>
        </w:rPr>
      </w:pPr>
      <w:r w:rsidRPr="001C4C8D">
        <w:rPr>
          <w:color w:val="auto"/>
        </w:rPr>
        <w:t>The service demonstrated the workforce is planned and the number and mix of members of the workforce deployed enables the delivery and management of safe and quality services. The service demonstrated there are effective human resource management systems to support sufficient numbers of skilled and qualified staff for all aspects of care and service. Human resource policies and procedures reviewed are in place to ensure recruitment processes are consistent, positions descriptions are available for all levels of staff in the organisation and all staff receive mandatory and ongoing training.</w:t>
      </w:r>
    </w:p>
    <w:p w14:paraId="1DE021E4" w14:textId="260009D9" w:rsidR="00223077" w:rsidRPr="001C4C8D" w:rsidRDefault="00223077" w:rsidP="00223077">
      <w:pPr>
        <w:pStyle w:val="NormalArial"/>
        <w:rPr>
          <w:color w:val="auto"/>
        </w:rPr>
      </w:pPr>
      <w:r w:rsidRPr="001C4C8D">
        <w:rPr>
          <w:color w:val="auto"/>
        </w:rPr>
        <w:t>Consumers interviewed confirmed staff are professional and caring and they receive a highly quality service in a timely manner. Consumers confirmed staff are not rushed and are highly professional and they are very experienced and knowledgeable. For example, three consumers receiving telephony support stated the service provided was wonderful and commended the service for the important job in ensuring their wellbeing.</w:t>
      </w:r>
    </w:p>
    <w:p w14:paraId="40EA988A" w14:textId="51F4250A" w:rsidR="00223077" w:rsidRPr="001C4C8D" w:rsidRDefault="00223077" w:rsidP="00223077">
      <w:pPr>
        <w:pStyle w:val="NormalArial"/>
        <w:rPr>
          <w:color w:val="auto"/>
        </w:rPr>
      </w:pPr>
      <w:r w:rsidRPr="001C4C8D">
        <w:rPr>
          <w:color w:val="auto"/>
        </w:rPr>
        <w:t xml:space="preserve">Staff are supported with an onboarding program, with roles and responsibilities of each role clearly defined. Staff performance is reviewed, and action is taken promptly if consumers raise any issues regarding their staff. </w:t>
      </w:r>
      <w:r w:rsidR="00DB7730" w:rsidRPr="001C4C8D">
        <w:rPr>
          <w:color w:val="auto"/>
        </w:rPr>
        <w:t>S</w:t>
      </w:r>
      <w:r w:rsidRPr="001C4C8D">
        <w:rPr>
          <w:color w:val="auto"/>
        </w:rPr>
        <w:t xml:space="preserve">taff training records reviewed evidenced training and development completed </w:t>
      </w:r>
      <w:r w:rsidR="00DB7730" w:rsidRPr="001C4C8D">
        <w:rPr>
          <w:color w:val="auto"/>
        </w:rPr>
        <w:t xml:space="preserve">against competencies </w:t>
      </w:r>
      <w:r w:rsidRPr="001C4C8D">
        <w:rPr>
          <w:color w:val="auto"/>
        </w:rPr>
        <w:t xml:space="preserve">via the services electronic system. </w:t>
      </w:r>
    </w:p>
    <w:p w14:paraId="15A11E70" w14:textId="7BD72920" w:rsidR="00DB7730" w:rsidRPr="002F2774" w:rsidRDefault="00223077" w:rsidP="00DB7730">
      <w:pPr>
        <w:pStyle w:val="NormalArial"/>
        <w:rPr>
          <w:color w:val="auto"/>
        </w:rPr>
      </w:pPr>
      <w:r w:rsidRPr="001C4C8D">
        <w:rPr>
          <w:color w:val="auto"/>
        </w:rPr>
        <w:t>Service management evidence</w:t>
      </w:r>
      <w:r w:rsidR="001C4C8D" w:rsidRPr="001C4C8D">
        <w:rPr>
          <w:color w:val="auto"/>
        </w:rPr>
        <w:t>d</w:t>
      </w:r>
      <w:r w:rsidRPr="001C4C8D">
        <w:rPr>
          <w:color w:val="auto"/>
        </w:rPr>
        <w:t xml:space="preserve"> records of qualifications and training completed by all staff and demonstrated this is monitored by the respective program managers annually. The service maintains and keeps records of staff credentials including, national criminal history checks, working with children checks, vaccination status, and other skills on their online systems.</w:t>
      </w:r>
    </w:p>
    <w:p w14:paraId="533FEC28" w14:textId="62C86817" w:rsidR="00223077" w:rsidRPr="00A36AA9" w:rsidRDefault="00DB7730" w:rsidP="00DB7730">
      <w:pPr>
        <w:pStyle w:val="NormalArial"/>
      </w:pPr>
      <w:r>
        <w:t>Based on the evidence sighted by the Assessment Tea</w:t>
      </w:r>
      <w:r w:rsidR="002F2774">
        <w:t xml:space="preserve">m, </w:t>
      </w:r>
      <w:r>
        <w:t xml:space="preserve">this Quality Standard is assessed as Compliant as five of the five specific requirements have been assessed as Compliant. </w:t>
      </w:r>
      <w:r w:rsidR="005F13F2" w:rsidRPr="00A36AA9">
        <w:br w:type="page"/>
      </w:r>
    </w:p>
    <w:p w14:paraId="533FEC29" w14:textId="77777777" w:rsidR="00223077" w:rsidRPr="00A36AA9" w:rsidRDefault="005F13F2" w:rsidP="0022307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092533" w14:paraId="533FEC2D" w14:textId="77777777" w:rsidTr="00092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533FEC2A" w14:textId="77777777" w:rsidR="00092533" w:rsidRPr="003217D3" w:rsidRDefault="00092533" w:rsidP="00223077">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533FEC2C" w14:textId="77777777" w:rsidR="00092533" w:rsidRPr="003217D3" w:rsidRDefault="00092533" w:rsidP="0022307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92533" w14:paraId="533FEC32" w14:textId="77777777" w:rsidTr="0009253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C2E"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533FEC2F"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533FEC31" w14:textId="007953F6"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B9DD3D7508434C1DBDEE6758512899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p>
        </w:tc>
      </w:tr>
      <w:tr w:rsidR="00092533" w14:paraId="533FEC37" w14:textId="77777777" w:rsidTr="00092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C33"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533FEC34"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533FEC36" w14:textId="33996D2F"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2B3227547DAB4864912E31E798BBFC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p>
        </w:tc>
      </w:tr>
      <w:tr w:rsidR="00092533" w14:paraId="533FEC42" w14:textId="77777777" w:rsidTr="0009253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C38"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533FEC39"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33FEC3A" w14:textId="77777777" w:rsidR="00092533" w:rsidRPr="00244176" w:rsidRDefault="00092533" w:rsidP="002230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33FEC3B" w14:textId="77777777" w:rsidR="00092533" w:rsidRPr="00244176" w:rsidRDefault="00092533" w:rsidP="002230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33FEC3C" w14:textId="77777777" w:rsidR="00092533" w:rsidRPr="00244176" w:rsidRDefault="00092533" w:rsidP="002230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33FEC3D" w14:textId="77777777" w:rsidR="00092533" w:rsidRPr="00244176" w:rsidRDefault="00092533" w:rsidP="002230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33FEC3E" w14:textId="77777777" w:rsidR="00092533" w:rsidRPr="00244176" w:rsidRDefault="00092533" w:rsidP="002230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33FEC3F" w14:textId="77777777" w:rsidR="00092533" w:rsidRPr="00244176" w:rsidRDefault="00092533" w:rsidP="0022307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533FEC41" w14:textId="14DC94E9"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539B992099FA4ADBA61DCDB43828E2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p>
        </w:tc>
      </w:tr>
      <w:tr w:rsidR="00092533" w14:paraId="533FEC4B" w14:textId="77777777" w:rsidTr="000925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C43"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533FEC44" w14:textId="77777777" w:rsidR="00092533" w:rsidRPr="00244176" w:rsidRDefault="00092533"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33FEC45" w14:textId="77777777" w:rsidR="00092533" w:rsidRPr="00244176" w:rsidRDefault="00092533" w:rsidP="0022307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33FEC46" w14:textId="77777777" w:rsidR="00092533" w:rsidRPr="00244176" w:rsidRDefault="00092533" w:rsidP="0022307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33FEC47" w14:textId="77777777" w:rsidR="00092533" w:rsidRPr="00244176" w:rsidRDefault="00092533" w:rsidP="0022307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33FEC48" w14:textId="77777777" w:rsidR="00092533" w:rsidRPr="00244176" w:rsidRDefault="00092533" w:rsidP="0022307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533FEC4A" w14:textId="4290D8C3" w:rsidR="00092533" w:rsidRPr="00CC646C" w:rsidRDefault="0057772A" w:rsidP="002230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8091B5662CC54B8FBA77F47B4EA30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Compliant</w:t>
                </w:r>
              </w:sdtContent>
            </w:sdt>
            <w:r w:rsidR="00092533" w:rsidRPr="00CC646C">
              <w:rPr>
                <w:rFonts w:ascii="Arial" w:hAnsi="Arial" w:cs="Arial"/>
                <w:color w:val="auto"/>
              </w:rPr>
              <w:t xml:space="preserve"> </w:t>
            </w:r>
          </w:p>
        </w:tc>
      </w:tr>
      <w:tr w:rsidR="00092533" w14:paraId="533FEC53" w14:textId="77777777" w:rsidTr="0009253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3FEC4C" w14:textId="77777777" w:rsidR="00092533" w:rsidRPr="00244176" w:rsidRDefault="00092533" w:rsidP="0022307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533FEC4D" w14:textId="77777777" w:rsidR="00092533" w:rsidRPr="00244176" w:rsidRDefault="00092533"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3FEC4E" w14:textId="77777777" w:rsidR="00092533" w:rsidRPr="00244176" w:rsidRDefault="00092533" w:rsidP="0022307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33FEC4F" w14:textId="77777777" w:rsidR="00092533" w:rsidRPr="00244176" w:rsidRDefault="00092533" w:rsidP="0022307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33FEC50" w14:textId="77777777" w:rsidR="00092533" w:rsidRPr="00244176" w:rsidRDefault="00092533" w:rsidP="0022307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533FEC52" w14:textId="27579815" w:rsidR="00092533" w:rsidRPr="00CC646C" w:rsidRDefault="0057772A" w:rsidP="002230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3C30985A416A444C99998BC5D73C69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2533">
                  <w:rPr>
                    <w:rFonts w:ascii="Arial" w:hAnsi="Arial" w:cs="Arial"/>
                    <w:color w:val="auto"/>
                  </w:rPr>
                  <w:t>Not applicable</w:t>
                </w:r>
              </w:sdtContent>
            </w:sdt>
            <w:r w:rsidR="00092533" w:rsidRPr="00CC646C">
              <w:rPr>
                <w:rFonts w:ascii="Arial" w:hAnsi="Arial" w:cs="Arial"/>
                <w:color w:val="auto"/>
              </w:rPr>
              <w:t xml:space="preserve"> </w:t>
            </w:r>
          </w:p>
        </w:tc>
      </w:tr>
    </w:tbl>
    <w:p w14:paraId="533FEC54" w14:textId="77777777" w:rsidR="00223077" w:rsidRDefault="005F13F2" w:rsidP="00223077">
      <w:pPr>
        <w:pStyle w:val="Heading20"/>
      </w:pPr>
      <w:r w:rsidRPr="00A36AA9">
        <w:lastRenderedPageBreak/>
        <w:t>Findings</w:t>
      </w:r>
    </w:p>
    <w:p w14:paraId="533FEC55" w14:textId="0BE40B41" w:rsidR="00223077" w:rsidRPr="00EA6D41" w:rsidRDefault="00506E04" w:rsidP="00506E04">
      <w:pPr>
        <w:pStyle w:val="NormalArial"/>
        <w:rPr>
          <w:color w:val="auto"/>
        </w:rPr>
      </w:pPr>
      <w:r w:rsidRPr="00EA6D41">
        <w:rPr>
          <w:color w:val="auto"/>
        </w:rPr>
        <w:t>Consumers interviewed provided examples of where they have provided feedback to the service, including through consumer satisfaction surveys</w:t>
      </w:r>
      <w:r w:rsidR="00346645" w:rsidRPr="00EA6D41">
        <w:rPr>
          <w:color w:val="auto"/>
        </w:rPr>
        <w:t xml:space="preserve">. Consumers spoke about receiving information via the </w:t>
      </w:r>
      <w:r w:rsidRPr="00EA6D41">
        <w:rPr>
          <w:color w:val="auto"/>
        </w:rPr>
        <w:t>ad hoc digital literacy policy and quarterly newsletters. They expressed satisfaction with the quality of services and said they can input as to how the service are delivered.</w:t>
      </w:r>
    </w:p>
    <w:p w14:paraId="7F014D5B" w14:textId="4DEA0FD9" w:rsidR="00FA4E91" w:rsidRPr="00EA6D41" w:rsidRDefault="00FA4E91" w:rsidP="00506E04">
      <w:pPr>
        <w:pStyle w:val="NormalArial"/>
        <w:rPr>
          <w:color w:val="auto"/>
        </w:rPr>
      </w:pPr>
      <w:r w:rsidRPr="00EA6D41">
        <w:rPr>
          <w:color w:val="auto"/>
        </w:rPr>
        <w:t xml:space="preserve">Management interviewed discussed </w:t>
      </w:r>
      <w:r w:rsidR="00346645" w:rsidRPr="00EA6D41">
        <w:rPr>
          <w:color w:val="auto"/>
        </w:rPr>
        <w:t xml:space="preserve">the </w:t>
      </w:r>
      <w:r w:rsidRPr="00EA6D41">
        <w:rPr>
          <w:color w:val="auto"/>
        </w:rPr>
        <w:t>monitoring of actions taken as a result of analysis of incidents, reviews reports and monitors the organisation’s progress on safety and quality performance. Staff interviewed said management are always careful about the safety of consumers and do regular checks in the consumers’ homes to ensure safety for all. Staff were aware of the incident and hazard reporting processes at the service and the need to record all incidents on the services electronic system.</w:t>
      </w:r>
    </w:p>
    <w:p w14:paraId="028FE4E8" w14:textId="234F66EE" w:rsidR="00FA4E91" w:rsidRPr="00EA6D41" w:rsidRDefault="00FA4E91" w:rsidP="00506E04">
      <w:pPr>
        <w:pStyle w:val="NormalArial"/>
        <w:rPr>
          <w:b/>
          <w:color w:val="auto"/>
        </w:rPr>
      </w:pPr>
      <w:r w:rsidRPr="00EA6D41">
        <w:rPr>
          <w:b/>
          <w:color w:val="auto"/>
        </w:rPr>
        <w:t>Information Management</w:t>
      </w:r>
    </w:p>
    <w:p w14:paraId="382C7FB8" w14:textId="404A80D1" w:rsidR="00FA4E91" w:rsidRPr="00EA6D41" w:rsidRDefault="00FA4E91" w:rsidP="00506E04">
      <w:pPr>
        <w:pStyle w:val="NormalArial"/>
        <w:rPr>
          <w:color w:val="auto"/>
        </w:rPr>
      </w:pPr>
      <w:r w:rsidRPr="00EA6D41">
        <w:rPr>
          <w:color w:val="auto"/>
        </w:rPr>
        <w:t>The Assessment Team noted all consumers paper-based files are appropriately stored in regional office lockable cabinets and electronic systems are also in place for access by relevant staff. The service has an intranet site</w:t>
      </w:r>
      <w:r w:rsidR="00346645" w:rsidRPr="00EA6D41">
        <w:rPr>
          <w:color w:val="auto"/>
        </w:rPr>
        <w:t xml:space="preserve"> where </w:t>
      </w:r>
      <w:r w:rsidRPr="00EA6D41">
        <w:rPr>
          <w:color w:val="auto"/>
        </w:rPr>
        <w:t xml:space="preserve">policies and procedures are </w:t>
      </w:r>
      <w:r w:rsidR="00346645" w:rsidRPr="00EA6D41">
        <w:rPr>
          <w:color w:val="auto"/>
        </w:rPr>
        <w:t>available to view</w:t>
      </w:r>
      <w:r w:rsidRPr="00EA6D41">
        <w:rPr>
          <w:color w:val="auto"/>
        </w:rPr>
        <w:t>, and has a wide variety of communication systems available to staff. All information related to consumers is stored with confidentially maintained and backup systems in place.</w:t>
      </w:r>
    </w:p>
    <w:p w14:paraId="3B55F70A" w14:textId="2B7754E8" w:rsidR="00FA4E91" w:rsidRPr="00EA6D41" w:rsidRDefault="00FA4E91" w:rsidP="00506E04">
      <w:pPr>
        <w:pStyle w:val="NormalArial"/>
        <w:rPr>
          <w:b/>
          <w:color w:val="auto"/>
        </w:rPr>
      </w:pPr>
      <w:r w:rsidRPr="00EA6D41">
        <w:rPr>
          <w:b/>
          <w:color w:val="auto"/>
        </w:rPr>
        <w:t>Continuous improvement</w:t>
      </w:r>
    </w:p>
    <w:p w14:paraId="1C011310" w14:textId="00189AAA" w:rsidR="00FA4E91" w:rsidRPr="00EA6D41" w:rsidRDefault="008847FD" w:rsidP="00506E04">
      <w:pPr>
        <w:pStyle w:val="NormalArial"/>
        <w:rPr>
          <w:color w:val="auto"/>
        </w:rPr>
      </w:pPr>
      <w:r w:rsidRPr="00EA6D41">
        <w:rPr>
          <w:color w:val="auto"/>
        </w:rPr>
        <w:t xml:space="preserve">The service demonstrated </w:t>
      </w:r>
      <w:r w:rsidR="007A71E6" w:rsidRPr="00EA6D41">
        <w:rPr>
          <w:color w:val="auto"/>
        </w:rPr>
        <w:t>effective processes in place to capture, monitor and implement feedback contributing to continuous improvement activity. The Assessment Team noted a number of activities on the current Continuous Improvement Plan contained expected outcomes and dates for completion.</w:t>
      </w:r>
    </w:p>
    <w:p w14:paraId="4AF20BD4" w14:textId="7499AAD2" w:rsidR="007A71E6" w:rsidRPr="00EA6D41" w:rsidRDefault="007A71E6" w:rsidP="00506E04">
      <w:pPr>
        <w:pStyle w:val="NormalArial"/>
        <w:rPr>
          <w:b/>
          <w:color w:val="auto"/>
        </w:rPr>
      </w:pPr>
      <w:r w:rsidRPr="00EA6D41">
        <w:rPr>
          <w:b/>
          <w:color w:val="auto"/>
        </w:rPr>
        <w:t>Financial governance</w:t>
      </w:r>
    </w:p>
    <w:p w14:paraId="463B1E78" w14:textId="68BC66B2" w:rsidR="007A71E6" w:rsidRPr="00EA6D41" w:rsidRDefault="007A71E6" w:rsidP="00506E04">
      <w:pPr>
        <w:pStyle w:val="NormalArial"/>
        <w:rPr>
          <w:color w:val="auto"/>
        </w:rPr>
      </w:pPr>
      <w:r w:rsidRPr="00EA6D41">
        <w:rPr>
          <w:color w:val="auto"/>
        </w:rPr>
        <w:t>The Assessment Team noted financial governance systems and processes are in place to manage the finances and resources that the organisation needs to deliver safe and quality care and services. Senior management demonstrated oversight of the service’s income and expenditure which is reviewed regularly and discussed by the governing body.</w:t>
      </w:r>
    </w:p>
    <w:p w14:paraId="1EBC9C39" w14:textId="22337675" w:rsidR="007A71E6" w:rsidRPr="00EA6D41" w:rsidRDefault="007A71E6" w:rsidP="00506E04">
      <w:pPr>
        <w:pStyle w:val="NormalArial"/>
        <w:rPr>
          <w:b/>
          <w:color w:val="auto"/>
        </w:rPr>
      </w:pPr>
      <w:r w:rsidRPr="00EA6D41">
        <w:rPr>
          <w:b/>
          <w:color w:val="auto"/>
        </w:rPr>
        <w:t>Workforce governance</w:t>
      </w:r>
    </w:p>
    <w:p w14:paraId="2B54248C" w14:textId="3DC757DA" w:rsidR="007A71E6" w:rsidRPr="00EA6D41" w:rsidRDefault="007A71E6" w:rsidP="00506E04">
      <w:pPr>
        <w:pStyle w:val="NormalArial"/>
        <w:rPr>
          <w:color w:val="auto"/>
        </w:rPr>
      </w:pPr>
      <w:r w:rsidRPr="00EA6D41">
        <w:rPr>
          <w:color w:val="auto"/>
        </w:rPr>
        <w:t>Processes were noted to be in place for workforce governance as presented for Quality Standard 7.</w:t>
      </w:r>
    </w:p>
    <w:p w14:paraId="23822A00" w14:textId="29FDA3AC" w:rsidR="007A71E6" w:rsidRPr="00EA6D41" w:rsidRDefault="007A71E6" w:rsidP="00506E04">
      <w:pPr>
        <w:pStyle w:val="NormalArial"/>
        <w:rPr>
          <w:b/>
          <w:color w:val="auto"/>
        </w:rPr>
      </w:pPr>
      <w:r w:rsidRPr="00EA6D41">
        <w:rPr>
          <w:b/>
          <w:color w:val="auto"/>
        </w:rPr>
        <w:t>Regulatory compliance</w:t>
      </w:r>
    </w:p>
    <w:p w14:paraId="027CB4B6" w14:textId="30A7C49A" w:rsidR="007A71E6" w:rsidRPr="00EA6D41" w:rsidRDefault="007A71E6" w:rsidP="00506E04">
      <w:pPr>
        <w:pStyle w:val="NormalArial"/>
        <w:rPr>
          <w:color w:val="auto"/>
        </w:rPr>
      </w:pPr>
      <w:r w:rsidRPr="00EA6D41">
        <w:rPr>
          <w:color w:val="auto"/>
        </w:rPr>
        <w:t>Management demonstrated regular updates from government bodies on regulatory information is received and monitored by the State and Territories and Operations Management Team and committee board members. Information is fed down to relevant program managers who disseminate the information to staff through emails and or regular meeting mechanisms as well as online platforms.</w:t>
      </w:r>
    </w:p>
    <w:p w14:paraId="2F2E1606" w14:textId="467A9E97" w:rsidR="007A71E6" w:rsidRPr="00EA6D41" w:rsidRDefault="007A71E6" w:rsidP="00506E04">
      <w:pPr>
        <w:pStyle w:val="NormalArial"/>
        <w:rPr>
          <w:b/>
          <w:color w:val="auto"/>
        </w:rPr>
      </w:pPr>
      <w:r w:rsidRPr="00EA6D41">
        <w:rPr>
          <w:b/>
          <w:color w:val="auto"/>
        </w:rPr>
        <w:t>Feedback and complaints</w:t>
      </w:r>
    </w:p>
    <w:p w14:paraId="6922D215" w14:textId="0675E0E5" w:rsidR="007A71E6" w:rsidRPr="00EA6D41" w:rsidRDefault="007A71E6" w:rsidP="00506E04">
      <w:pPr>
        <w:pStyle w:val="NormalArial"/>
        <w:rPr>
          <w:color w:val="auto"/>
        </w:rPr>
      </w:pPr>
      <w:r w:rsidRPr="00EA6D41">
        <w:rPr>
          <w:color w:val="auto"/>
        </w:rPr>
        <w:t>The service demonstrated processes in place to address feedback and complaints and ensure this information is fed into broader improvement activity</w:t>
      </w:r>
      <w:r w:rsidR="001743BC" w:rsidRPr="00EA6D41">
        <w:rPr>
          <w:color w:val="auto"/>
        </w:rPr>
        <w:t xml:space="preserve"> as presented for Quality Standard 6.</w:t>
      </w:r>
    </w:p>
    <w:p w14:paraId="4EBBFAEB" w14:textId="1EBF7BA1" w:rsidR="001743BC" w:rsidRPr="00EA6D41" w:rsidRDefault="001743BC" w:rsidP="001743BC">
      <w:pPr>
        <w:pStyle w:val="NormalArial"/>
        <w:rPr>
          <w:color w:val="auto"/>
        </w:rPr>
      </w:pPr>
      <w:r w:rsidRPr="00EA6D41">
        <w:rPr>
          <w:color w:val="auto"/>
        </w:rPr>
        <w:lastRenderedPageBreak/>
        <w:t>The Assessment Team noted the Quality and Compliance Governance Committee oversees risk management practices across the service</w:t>
      </w:r>
      <w:r w:rsidR="00EA6D41" w:rsidRPr="00EA6D41">
        <w:rPr>
          <w:color w:val="auto"/>
        </w:rPr>
        <w:t>.</w:t>
      </w:r>
      <w:r w:rsidRPr="00EA6D41">
        <w:rPr>
          <w:color w:val="auto"/>
        </w:rPr>
        <w:t xml:space="preserve"> </w:t>
      </w:r>
      <w:r w:rsidR="00EA6D41" w:rsidRPr="00EA6D41">
        <w:rPr>
          <w:color w:val="auto"/>
        </w:rPr>
        <w:t>A</w:t>
      </w:r>
      <w:r w:rsidRPr="00EA6D41">
        <w:rPr>
          <w:color w:val="auto"/>
        </w:rPr>
        <w:t xml:space="preserve"> risk register is in place which includes compliance, financial</w:t>
      </w:r>
      <w:r w:rsidR="00EA6D41" w:rsidRPr="00EA6D41">
        <w:rPr>
          <w:color w:val="auto"/>
        </w:rPr>
        <w:t xml:space="preserve"> and</w:t>
      </w:r>
      <w:r w:rsidRPr="00EA6D41">
        <w:rPr>
          <w:color w:val="auto"/>
        </w:rPr>
        <w:t xml:space="preserve"> governance strategies to mitigate risk.</w:t>
      </w:r>
    </w:p>
    <w:p w14:paraId="78ACF351" w14:textId="55FBDF9A" w:rsidR="001743BC" w:rsidRPr="002F2774" w:rsidRDefault="001743BC" w:rsidP="001743BC">
      <w:pPr>
        <w:pStyle w:val="NormalArial"/>
        <w:rPr>
          <w:color w:val="auto"/>
        </w:rPr>
      </w:pPr>
      <w:r w:rsidRPr="00EA6D41">
        <w:rPr>
          <w:color w:val="auto"/>
        </w:rPr>
        <w:t xml:space="preserve">Staff interviewed described how they identify and report any abuse, neglect and restrictive practices, and inform management who manage any incidents, and report to authorities. </w:t>
      </w:r>
    </w:p>
    <w:p w14:paraId="0C5AFE8A" w14:textId="2337A82C" w:rsidR="001743BC" w:rsidRPr="001743BC" w:rsidRDefault="001743BC" w:rsidP="001743BC">
      <w:pPr>
        <w:pStyle w:val="NormalArial"/>
        <w:rPr>
          <w:color w:val="auto"/>
        </w:rPr>
      </w:pPr>
      <w:r w:rsidRPr="001743BC">
        <w:rPr>
          <w:color w:val="auto"/>
        </w:rPr>
        <w:t>Based on the evidence sighted by the Assessment Team</w:t>
      </w:r>
      <w:r w:rsidR="002F2774">
        <w:rPr>
          <w:color w:val="auto"/>
        </w:rPr>
        <w:t>,</w:t>
      </w:r>
      <w:r w:rsidRPr="001743BC">
        <w:rPr>
          <w:color w:val="FF0000"/>
        </w:rPr>
        <w:t xml:space="preserve"> </w:t>
      </w:r>
      <w:r w:rsidRPr="001743BC">
        <w:rPr>
          <w:color w:val="auto"/>
        </w:rPr>
        <w:t>this Quality Standard is assessed as Compliant as f</w:t>
      </w:r>
      <w:r>
        <w:rPr>
          <w:color w:val="auto"/>
        </w:rPr>
        <w:t>our</w:t>
      </w:r>
      <w:r w:rsidRPr="001743BC">
        <w:rPr>
          <w:color w:val="auto"/>
        </w:rPr>
        <w:t xml:space="preserve"> of the f</w:t>
      </w:r>
      <w:r>
        <w:rPr>
          <w:color w:val="auto"/>
        </w:rPr>
        <w:t>our</w:t>
      </w:r>
      <w:r w:rsidRPr="001743BC">
        <w:rPr>
          <w:color w:val="auto"/>
        </w:rPr>
        <w:t xml:space="preserve"> specific requirements </w:t>
      </w:r>
      <w:r>
        <w:rPr>
          <w:color w:val="auto"/>
        </w:rPr>
        <w:t xml:space="preserve">assessed </w:t>
      </w:r>
      <w:r w:rsidRPr="001743BC">
        <w:rPr>
          <w:color w:val="auto"/>
        </w:rPr>
        <w:t>have been assessed as Compliant.</w:t>
      </w:r>
      <w:r>
        <w:rPr>
          <w:color w:val="auto"/>
        </w:rPr>
        <w:t xml:space="preserve"> One requirement was deemed to Not Applicable.</w:t>
      </w:r>
    </w:p>
    <w:sectPr w:rsidR="001743BC" w:rsidRPr="001743BC" w:rsidSect="00661DD1">
      <w:headerReference w:type="default" r:id="rId12"/>
      <w:footerReference w:type="default" r:id="rId13"/>
      <w:headerReference w:type="first" r:id="rId14"/>
      <w:pgSz w:w="11906" w:h="16838" w:code="9"/>
      <w:pgMar w:top="1701" w:right="851" w:bottom="1418"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FEC61" w14:textId="77777777" w:rsidR="00223077" w:rsidRDefault="00223077">
      <w:pPr>
        <w:spacing w:after="0"/>
      </w:pPr>
      <w:r>
        <w:separator/>
      </w:r>
    </w:p>
  </w:endnote>
  <w:endnote w:type="continuationSeparator" w:id="0">
    <w:p w14:paraId="533FEC63" w14:textId="77777777" w:rsidR="00223077" w:rsidRDefault="002230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FEC5B" w14:textId="77777777" w:rsidR="00223077" w:rsidRPr="00DF37F2" w:rsidRDefault="00223077" w:rsidP="00223077">
    <w:pPr>
      <w:pStyle w:val="FooterArial9"/>
      <w:rPr>
        <w:rStyle w:val="FooterBold"/>
        <w:rFonts w:ascii="Arial" w:hAnsi="Arial"/>
        <w:b w:val="0"/>
      </w:rPr>
    </w:pPr>
    <w:r w:rsidRPr="00DF37F2">
      <w:rPr>
        <w:rStyle w:val="FooterBold"/>
        <w:rFonts w:ascii="Arial" w:hAnsi="Arial"/>
        <w:b w:val="0"/>
      </w:rPr>
      <w:t>Name of service: Australian Red Cross NSW - Central Region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33FEC5C" w14:textId="77777777" w:rsidR="00223077" w:rsidRPr="00DF37F2" w:rsidRDefault="00223077" w:rsidP="00223077">
    <w:pPr>
      <w:pStyle w:val="FooterArial9"/>
      <w:rPr>
        <w:rStyle w:val="FooterBold"/>
        <w:rFonts w:ascii="Arial" w:hAnsi="Arial"/>
        <w:b w:val="0"/>
      </w:rPr>
    </w:pPr>
    <w:r w:rsidRPr="00DF37F2">
      <w:rPr>
        <w:rStyle w:val="FooterBold"/>
        <w:rFonts w:ascii="Arial" w:hAnsi="Arial"/>
        <w:b w:val="0"/>
      </w:rPr>
      <w:t>Commission ID: 200044</w:t>
    </w:r>
    <w:r w:rsidRPr="00DF37F2">
      <w:rPr>
        <w:rStyle w:val="FooterBold"/>
        <w:rFonts w:ascii="Arial" w:hAnsi="Arial"/>
        <w:b w:val="0"/>
      </w:rPr>
      <w:tab/>
      <w:t xml:space="preserve">OFFICIAL: Sensitive </w:t>
    </w:r>
  </w:p>
  <w:p w14:paraId="533FEC5D" w14:textId="77777777" w:rsidR="00223077" w:rsidRPr="00DF37F2" w:rsidRDefault="00223077" w:rsidP="0022307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FEC58" w14:textId="77777777" w:rsidR="00223077" w:rsidRDefault="00223077" w:rsidP="00223077">
      <w:pPr>
        <w:spacing w:after="0"/>
      </w:pPr>
      <w:r>
        <w:separator/>
      </w:r>
    </w:p>
  </w:footnote>
  <w:footnote w:type="continuationSeparator" w:id="0">
    <w:p w14:paraId="533FEC59" w14:textId="77777777" w:rsidR="00223077" w:rsidRDefault="00223077" w:rsidP="00223077">
      <w:pPr>
        <w:spacing w:after="0"/>
      </w:pPr>
      <w:r>
        <w:continuationSeparator/>
      </w:r>
    </w:p>
  </w:footnote>
  <w:footnote w:id="1">
    <w:p w14:paraId="533FEC63" w14:textId="303D10BB" w:rsidR="00223077" w:rsidRDefault="00223077" w:rsidP="0022307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092533">
        <w:rPr>
          <w:rFonts w:ascii="Arial" w:hAnsi="Arial" w:cs="Arial"/>
          <w:color w:val="auto"/>
          <w:sz w:val="20"/>
          <w:szCs w:val="20"/>
        </w:rPr>
        <w:t>57</w:t>
      </w:r>
      <w:r w:rsidRPr="00092533">
        <w:rPr>
          <w:rFonts w:ascii="Arial" w:hAnsi="Arial" w:cs="Arial"/>
          <w:b/>
          <w:color w:val="auto"/>
          <w:sz w:val="20"/>
          <w:szCs w:val="20"/>
        </w:rPr>
        <w:t xml:space="preserve"> </w:t>
      </w:r>
      <w:r w:rsidRPr="00092533">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533FEC64" w14:textId="77777777" w:rsidR="00223077" w:rsidRDefault="00223077" w:rsidP="002230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FEC5A" w14:textId="77777777" w:rsidR="00223077" w:rsidRDefault="00223077">
    <w:pPr>
      <w:pStyle w:val="Header"/>
    </w:pPr>
    <w:r>
      <w:rPr>
        <w:noProof/>
        <w:color w:val="2B579A"/>
        <w:shd w:val="clear" w:color="auto" w:fill="E6E6E6"/>
        <w:lang w:val="en-US"/>
      </w:rPr>
      <w:drawing>
        <wp:anchor distT="0" distB="0" distL="114300" distR="114300" simplePos="0" relativeHeight="251659264" behindDoc="1" locked="0" layoutInCell="1" allowOverlap="1" wp14:anchorId="533FEC5F" wp14:editId="533FEC60">
          <wp:simplePos x="0" y="0"/>
          <wp:positionH relativeFrom="page">
            <wp:posOffset>0</wp:posOffset>
          </wp:positionH>
          <wp:positionV relativeFrom="page">
            <wp:posOffset>488</wp:posOffset>
          </wp:positionV>
          <wp:extent cx="7560000" cy="939600"/>
          <wp:effectExtent l="0" t="0" r="3175" b="0"/>
          <wp:wrapTopAndBottom/>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632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FEC5E" w14:textId="77777777" w:rsidR="00223077" w:rsidRDefault="00223077">
    <w:pPr>
      <w:pStyle w:val="Header"/>
    </w:pPr>
    <w:r>
      <w:rPr>
        <w:noProof/>
      </w:rPr>
      <w:drawing>
        <wp:anchor distT="0" distB="0" distL="114300" distR="114300" simplePos="0" relativeHeight="251658240" behindDoc="0" locked="0" layoutInCell="1" allowOverlap="1" wp14:anchorId="533FEC61" wp14:editId="533FEC62">
          <wp:simplePos x="0" y="0"/>
          <wp:positionH relativeFrom="page">
            <wp:posOffset>17585</wp:posOffset>
          </wp:positionH>
          <wp:positionV relativeFrom="page">
            <wp:posOffset>224302</wp:posOffset>
          </wp:positionV>
          <wp:extent cx="7560000" cy="651600"/>
          <wp:effectExtent l="0" t="0" r="3175" b="0"/>
          <wp:wrapTopAndBottom/>
          <wp:docPr id="13" name="Picture 1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2BE17C6">
      <w:start w:val="1"/>
      <w:numFmt w:val="lowerRoman"/>
      <w:lvlText w:val="(%1)"/>
      <w:lvlJc w:val="left"/>
      <w:pPr>
        <w:ind w:left="1080" w:hanging="720"/>
      </w:pPr>
      <w:rPr>
        <w:rFonts w:hint="default"/>
      </w:rPr>
    </w:lvl>
    <w:lvl w:ilvl="1" w:tplc="7DAEE580" w:tentative="1">
      <w:start w:val="1"/>
      <w:numFmt w:val="lowerLetter"/>
      <w:lvlText w:val="%2."/>
      <w:lvlJc w:val="left"/>
      <w:pPr>
        <w:ind w:left="1440" w:hanging="360"/>
      </w:pPr>
    </w:lvl>
    <w:lvl w:ilvl="2" w:tplc="F3940CDE" w:tentative="1">
      <w:start w:val="1"/>
      <w:numFmt w:val="lowerRoman"/>
      <w:lvlText w:val="%3."/>
      <w:lvlJc w:val="right"/>
      <w:pPr>
        <w:ind w:left="2160" w:hanging="180"/>
      </w:pPr>
    </w:lvl>
    <w:lvl w:ilvl="3" w:tplc="FFE0F4C4" w:tentative="1">
      <w:start w:val="1"/>
      <w:numFmt w:val="decimal"/>
      <w:lvlText w:val="%4."/>
      <w:lvlJc w:val="left"/>
      <w:pPr>
        <w:ind w:left="2880" w:hanging="360"/>
      </w:pPr>
    </w:lvl>
    <w:lvl w:ilvl="4" w:tplc="A1D4EE8E" w:tentative="1">
      <w:start w:val="1"/>
      <w:numFmt w:val="lowerLetter"/>
      <w:lvlText w:val="%5."/>
      <w:lvlJc w:val="left"/>
      <w:pPr>
        <w:ind w:left="3600" w:hanging="360"/>
      </w:pPr>
    </w:lvl>
    <w:lvl w:ilvl="5" w:tplc="822E9398" w:tentative="1">
      <w:start w:val="1"/>
      <w:numFmt w:val="lowerRoman"/>
      <w:lvlText w:val="%6."/>
      <w:lvlJc w:val="right"/>
      <w:pPr>
        <w:ind w:left="4320" w:hanging="180"/>
      </w:pPr>
    </w:lvl>
    <w:lvl w:ilvl="6" w:tplc="A92C7D28" w:tentative="1">
      <w:start w:val="1"/>
      <w:numFmt w:val="decimal"/>
      <w:lvlText w:val="%7."/>
      <w:lvlJc w:val="left"/>
      <w:pPr>
        <w:ind w:left="5040" w:hanging="360"/>
      </w:pPr>
    </w:lvl>
    <w:lvl w:ilvl="7" w:tplc="071AE61C" w:tentative="1">
      <w:start w:val="1"/>
      <w:numFmt w:val="lowerLetter"/>
      <w:lvlText w:val="%8."/>
      <w:lvlJc w:val="left"/>
      <w:pPr>
        <w:ind w:left="5760" w:hanging="360"/>
      </w:pPr>
    </w:lvl>
    <w:lvl w:ilvl="8" w:tplc="72A4630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FB87D8C">
      <w:start w:val="1"/>
      <w:numFmt w:val="lowerRoman"/>
      <w:lvlText w:val="(%1)"/>
      <w:lvlJc w:val="left"/>
      <w:pPr>
        <w:ind w:left="1080" w:hanging="720"/>
      </w:pPr>
      <w:rPr>
        <w:rFonts w:hint="default"/>
      </w:rPr>
    </w:lvl>
    <w:lvl w:ilvl="1" w:tplc="DC7AF134" w:tentative="1">
      <w:start w:val="1"/>
      <w:numFmt w:val="lowerLetter"/>
      <w:lvlText w:val="%2."/>
      <w:lvlJc w:val="left"/>
      <w:pPr>
        <w:ind w:left="1440" w:hanging="360"/>
      </w:pPr>
    </w:lvl>
    <w:lvl w:ilvl="2" w:tplc="0756B876" w:tentative="1">
      <w:start w:val="1"/>
      <w:numFmt w:val="lowerRoman"/>
      <w:lvlText w:val="%3."/>
      <w:lvlJc w:val="right"/>
      <w:pPr>
        <w:ind w:left="2160" w:hanging="180"/>
      </w:pPr>
    </w:lvl>
    <w:lvl w:ilvl="3" w:tplc="F69AFE9A" w:tentative="1">
      <w:start w:val="1"/>
      <w:numFmt w:val="decimal"/>
      <w:lvlText w:val="%4."/>
      <w:lvlJc w:val="left"/>
      <w:pPr>
        <w:ind w:left="2880" w:hanging="360"/>
      </w:pPr>
    </w:lvl>
    <w:lvl w:ilvl="4" w:tplc="1FC09192" w:tentative="1">
      <w:start w:val="1"/>
      <w:numFmt w:val="lowerLetter"/>
      <w:lvlText w:val="%5."/>
      <w:lvlJc w:val="left"/>
      <w:pPr>
        <w:ind w:left="3600" w:hanging="360"/>
      </w:pPr>
    </w:lvl>
    <w:lvl w:ilvl="5" w:tplc="27729FFA" w:tentative="1">
      <w:start w:val="1"/>
      <w:numFmt w:val="lowerRoman"/>
      <w:lvlText w:val="%6."/>
      <w:lvlJc w:val="right"/>
      <w:pPr>
        <w:ind w:left="4320" w:hanging="180"/>
      </w:pPr>
    </w:lvl>
    <w:lvl w:ilvl="6" w:tplc="CA56EC3E" w:tentative="1">
      <w:start w:val="1"/>
      <w:numFmt w:val="decimal"/>
      <w:lvlText w:val="%7."/>
      <w:lvlJc w:val="left"/>
      <w:pPr>
        <w:ind w:left="5040" w:hanging="360"/>
      </w:pPr>
    </w:lvl>
    <w:lvl w:ilvl="7" w:tplc="B0066528" w:tentative="1">
      <w:start w:val="1"/>
      <w:numFmt w:val="lowerLetter"/>
      <w:lvlText w:val="%8."/>
      <w:lvlJc w:val="left"/>
      <w:pPr>
        <w:ind w:left="5760" w:hanging="360"/>
      </w:pPr>
    </w:lvl>
    <w:lvl w:ilvl="8" w:tplc="37203E7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9E8FD04">
      <w:start w:val="1"/>
      <w:numFmt w:val="lowerRoman"/>
      <w:lvlText w:val="(%1)"/>
      <w:lvlJc w:val="left"/>
      <w:pPr>
        <w:ind w:left="1080" w:hanging="720"/>
      </w:pPr>
      <w:rPr>
        <w:rFonts w:hint="default"/>
      </w:rPr>
    </w:lvl>
    <w:lvl w:ilvl="1" w:tplc="4F5CED9A" w:tentative="1">
      <w:start w:val="1"/>
      <w:numFmt w:val="lowerLetter"/>
      <w:lvlText w:val="%2."/>
      <w:lvlJc w:val="left"/>
      <w:pPr>
        <w:ind w:left="1440" w:hanging="360"/>
      </w:pPr>
    </w:lvl>
    <w:lvl w:ilvl="2" w:tplc="C4906D14" w:tentative="1">
      <w:start w:val="1"/>
      <w:numFmt w:val="lowerRoman"/>
      <w:lvlText w:val="%3."/>
      <w:lvlJc w:val="right"/>
      <w:pPr>
        <w:ind w:left="2160" w:hanging="180"/>
      </w:pPr>
    </w:lvl>
    <w:lvl w:ilvl="3" w:tplc="1186BB2A" w:tentative="1">
      <w:start w:val="1"/>
      <w:numFmt w:val="decimal"/>
      <w:lvlText w:val="%4."/>
      <w:lvlJc w:val="left"/>
      <w:pPr>
        <w:ind w:left="2880" w:hanging="360"/>
      </w:pPr>
    </w:lvl>
    <w:lvl w:ilvl="4" w:tplc="E8826898" w:tentative="1">
      <w:start w:val="1"/>
      <w:numFmt w:val="lowerLetter"/>
      <w:lvlText w:val="%5."/>
      <w:lvlJc w:val="left"/>
      <w:pPr>
        <w:ind w:left="3600" w:hanging="360"/>
      </w:pPr>
    </w:lvl>
    <w:lvl w:ilvl="5" w:tplc="0A96738E" w:tentative="1">
      <w:start w:val="1"/>
      <w:numFmt w:val="lowerRoman"/>
      <w:lvlText w:val="%6."/>
      <w:lvlJc w:val="right"/>
      <w:pPr>
        <w:ind w:left="4320" w:hanging="180"/>
      </w:pPr>
    </w:lvl>
    <w:lvl w:ilvl="6" w:tplc="7A2664F0" w:tentative="1">
      <w:start w:val="1"/>
      <w:numFmt w:val="decimal"/>
      <w:lvlText w:val="%7."/>
      <w:lvlJc w:val="left"/>
      <w:pPr>
        <w:ind w:left="5040" w:hanging="360"/>
      </w:pPr>
    </w:lvl>
    <w:lvl w:ilvl="7" w:tplc="C7022512" w:tentative="1">
      <w:start w:val="1"/>
      <w:numFmt w:val="lowerLetter"/>
      <w:lvlText w:val="%8."/>
      <w:lvlJc w:val="left"/>
      <w:pPr>
        <w:ind w:left="5760" w:hanging="360"/>
      </w:pPr>
    </w:lvl>
    <w:lvl w:ilvl="8" w:tplc="9C3A0A1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44C4968">
      <w:start w:val="1"/>
      <w:numFmt w:val="lowerRoman"/>
      <w:lvlText w:val="(%1)"/>
      <w:lvlJc w:val="left"/>
      <w:pPr>
        <w:ind w:left="1080" w:hanging="720"/>
      </w:pPr>
      <w:rPr>
        <w:rFonts w:hint="default"/>
      </w:rPr>
    </w:lvl>
    <w:lvl w:ilvl="1" w:tplc="9C480FFA" w:tentative="1">
      <w:start w:val="1"/>
      <w:numFmt w:val="lowerLetter"/>
      <w:lvlText w:val="%2."/>
      <w:lvlJc w:val="left"/>
      <w:pPr>
        <w:ind w:left="1440" w:hanging="360"/>
      </w:pPr>
    </w:lvl>
    <w:lvl w:ilvl="2" w:tplc="5C6E7FAC" w:tentative="1">
      <w:start w:val="1"/>
      <w:numFmt w:val="lowerRoman"/>
      <w:lvlText w:val="%3."/>
      <w:lvlJc w:val="right"/>
      <w:pPr>
        <w:ind w:left="2160" w:hanging="180"/>
      </w:pPr>
    </w:lvl>
    <w:lvl w:ilvl="3" w:tplc="85DE2040" w:tentative="1">
      <w:start w:val="1"/>
      <w:numFmt w:val="decimal"/>
      <w:lvlText w:val="%4."/>
      <w:lvlJc w:val="left"/>
      <w:pPr>
        <w:ind w:left="2880" w:hanging="360"/>
      </w:pPr>
    </w:lvl>
    <w:lvl w:ilvl="4" w:tplc="9244E718" w:tentative="1">
      <w:start w:val="1"/>
      <w:numFmt w:val="lowerLetter"/>
      <w:lvlText w:val="%5."/>
      <w:lvlJc w:val="left"/>
      <w:pPr>
        <w:ind w:left="3600" w:hanging="360"/>
      </w:pPr>
    </w:lvl>
    <w:lvl w:ilvl="5" w:tplc="4994326C" w:tentative="1">
      <w:start w:val="1"/>
      <w:numFmt w:val="lowerRoman"/>
      <w:lvlText w:val="%6."/>
      <w:lvlJc w:val="right"/>
      <w:pPr>
        <w:ind w:left="4320" w:hanging="180"/>
      </w:pPr>
    </w:lvl>
    <w:lvl w:ilvl="6" w:tplc="D5CED842" w:tentative="1">
      <w:start w:val="1"/>
      <w:numFmt w:val="decimal"/>
      <w:lvlText w:val="%7."/>
      <w:lvlJc w:val="left"/>
      <w:pPr>
        <w:ind w:left="5040" w:hanging="360"/>
      </w:pPr>
    </w:lvl>
    <w:lvl w:ilvl="7" w:tplc="E27E9D82" w:tentative="1">
      <w:start w:val="1"/>
      <w:numFmt w:val="lowerLetter"/>
      <w:lvlText w:val="%8."/>
      <w:lvlJc w:val="left"/>
      <w:pPr>
        <w:ind w:left="5760" w:hanging="360"/>
      </w:pPr>
    </w:lvl>
    <w:lvl w:ilvl="8" w:tplc="1BEA467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9B8397C">
      <w:start w:val="1"/>
      <w:numFmt w:val="lowerRoman"/>
      <w:lvlText w:val="(%1)"/>
      <w:lvlJc w:val="left"/>
      <w:pPr>
        <w:ind w:left="1080" w:hanging="720"/>
      </w:pPr>
      <w:rPr>
        <w:rFonts w:hint="default"/>
      </w:rPr>
    </w:lvl>
    <w:lvl w:ilvl="1" w:tplc="9942F140" w:tentative="1">
      <w:start w:val="1"/>
      <w:numFmt w:val="lowerLetter"/>
      <w:lvlText w:val="%2."/>
      <w:lvlJc w:val="left"/>
      <w:pPr>
        <w:ind w:left="1440" w:hanging="360"/>
      </w:pPr>
    </w:lvl>
    <w:lvl w:ilvl="2" w:tplc="CF5C8CB0" w:tentative="1">
      <w:start w:val="1"/>
      <w:numFmt w:val="lowerRoman"/>
      <w:lvlText w:val="%3."/>
      <w:lvlJc w:val="right"/>
      <w:pPr>
        <w:ind w:left="2160" w:hanging="180"/>
      </w:pPr>
    </w:lvl>
    <w:lvl w:ilvl="3" w:tplc="B378A650" w:tentative="1">
      <w:start w:val="1"/>
      <w:numFmt w:val="decimal"/>
      <w:lvlText w:val="%4."/>
      <w:lvlJc w:val="left"/>
      <w:pPr>
        <w:ind w:left="2880" w:hanging="360"/>
      </w:pPr>
    </w:lvl>
    <w:lvl w:ilvl="4" w:tplc="F8EC0A16" w:tentative="1">
      <w:start w:val="1"/>
      <w:numFmt w:val="lowerLetter"/>
      <w:lvlText w:val="%5."/>
      <w:lvlJc w:val="left"/>
      <w:pPr>
        <w:ind w:left="3600" w:hanging="360"/>
      </w:pPr>
    </w:lvl>
    <w:lvl w:ilvl="5" w:tplc="2AA6833A" w:tentative="1">
      <w:start w:val="1"/>
      <w:numFmt w:val="lowerRoman"/>
      <w:lvlText w:val="%6."/>
      <w:lvlJc w:val="right"/>
      <w:pPr>
        <w:ind w:left="4320" w:hanging="180"/>
      </w:pPr>
    </w:lvl>
    <w:lvl w:ilvl="6" w:tplc="A78E7F1C" w:tentative="1">
      <w:start w:val="1"/>
      <w:numFmt w:val="decimal"/>
      <w:lvlText w:val="%7."/>
      <w:lvlJc w:val="left"/>
      <w:pPr>
        <w:ind w:left="5040" w:hanging="360"/>
      </w:pPr>
    </w:lvl>
    <w:lvl w:ilvl="7" w:tplc="CA4A2A80" w:tentative="1">
      <w:start w:val="1"/>
      <w:numFmt w:val="lowerLetter"/>
      <w:lvlText w:val="%8."/>
      <w:lvlJc w:val="left"/>
      <w:pPr>
        <w:ind w:left="5760" w:hanging="360"/>
      </w:pPr>
    </w:lvl>
    <w:lvl w:ilvl="8" w:tplc="C996FF9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F881324">
      <w:start w:val="1"/>
      <w:numFmt w:val="bullet"/>
      <w:lvlText w:val=""/>
      <w:lvlJc w:val="left"/>
      <w:pPr>
        <w:ind w:left="720" w:hanging="360"/>
      </w:pPr>
      <w:rPr>
        <w:rFonts w:ascii="Symbol" w:hAnsi="Symbol" w:hint="default"/>
        <w:color w:val="auto"/>
        <w:sz w:val="24"/>
        <w:szCs w:val="24"/>
      </w:rPr>
    </w:lvl>
    <w:lvl w:ilvl="1" w:tplc="B1FA4A48" w:tentative="1">
      <w:start w:val="1"/>
      <w:numFmt w:val="bullet"/>
      <w:lvlText w:val="o"/>
      <w:lvlJc w:val="left"/>
      <w:pPr>
        <w:ind w:left="1440" w:hanging="360"/>
      </w:pPr>
      <w:rPr>
        <w:rFonts w:ascii="Courier New" w:hAnsi="Courier New" w:cs="Courier New" w:hint="default"/>
      </w:rPr>
    </w:lvl>
    <w:lvl w:ilvl="2" w:tplc="321A571A" w:tentative="1">
      <w:start w:val="1"/>
      <w:numFmt w:val="bullet"/>
      <w:lvlText w:val=""/>
      <w:lvlJc w:val="left"/>
      <w:pPr>
        <w:ind w:left="2160" w:hanging="360"/>
      </w:pPr>
      <w:rPr>
        <w:rFonts w:ascii="Wingdings" w:hAnsi="Wingdings" w:hint="default"/>
      </w:rPr>
    </w:lvl>
    <w:lvl w:ilvl="3" w:tplc="105C1E9E" w:tentative="1">
      <w:start w:val="1"/>
      <w:numFmt w:val="bullet"/>
      <w:lvlText w:val=""/>
      <w:lvlJc w:val="left"/>
      <w:pPr>
        <w:ind w:left="2880" w:hanging="360"/>
      </w:pPr>
      <w:rPr>
        <w:rFonts w:ascii="Symbol" w:hAnsi="Symbol" w:hint="default"/>
      </w:rPr>
    </w:lvl>
    <w:lvl w:ilvl="4" w:tplc="D64465F0" w:tentative="1">
      <w:start w:val="1"/>
      <w:numFmt w:val="bullet"/>
      <w:lvlText w:val="o"/>
      <w:lvlJc w:val="left"/>
      <w:pPr>
        <w:ind w:left="3600" w:hanging="360"/>
      </w:pPr>
      <w:rPr>
        <w:rFonts w:ascii="Courier New" w:hAnsi="Courier New" w:cs="Courier New" w:hint="default"/>
      </w:rPr>
    </w:lvl>
    <w:lvl w:ilvl="5" w:tplc="2AB832E6" w:tentative="1">
      <w:start w:val="1"/>
      <w:numFmt w:val="bullet"/>
      <w:lvlText w:val=""/>
      <w:lvlJc w:val="left"/>
      <w:pPr>
        <w:ind w:left="4320" w:hanging="360"/>
      </w:pPr>
      <w:rPr>
        <w:rFonts w:ascii="Wingdings" w:hAnsi="Wingdings" w:hint="default"/>
      </w:rPr>
    </w:lvl>
    <w:lvl w:ilvl="6" w:tplc="285A5BFA" w:tentative="1">
      <w:start w:val="1"/>
      <w:numFmt w:val="bullet"/>
      <w:lvlText w:val=""/>
      <w:lvlJc w:val="left"/>
      <w:pPr>
        <w:ind w:left="5040" w:hanging="360"/>
      </w:pPr>
      <w:rPr>
        <w:rFonts w:ascii="Symbol" w:hAnsi="Symbol" w:hint="default"/>
      </w:rPr>
    </w:lvl>
    <w:lvl w:ilvl="7" w:tplc="E6F02BE8" w:tentative="1">
      <w:start w:val="1"/>
      <w:numFmt w:val="bullet"/>
      <w:lvlText w:val="o"/>
      <w:lvlJc w:val="left"/>
      <w:pPr>
        <w:ind w:left="5760" w:hanging="360"/>
      </w:pPr>
      <w:rPr>
        <w:rFonts w:ascii="Courier New" w:hAnsi="Courier New" w:cs="Courier New" w:hint="default"/>
      </w:rPr>
    </w:lvl>
    <w:lvl w:ilvl="8" w:tplc="E6086D3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BCE5AF8">
      <w:start w:val="1"/>
      <w:numFmt w:val="lowerRoman"/>
      <w:lvlText w:val="(%1)"/>
      <w:lvlJc w:val="left"/>
      <w:pPr>
        <w:ind w:left="1080" w:hanging="720"/>
      </w:pPr>
      <w:rPr>
        <w:rFonts w:hint="default"/>
      </w:rPr>
    </w:lvl>
    <w:lvl w:ilvl="1" w:tplc="3C9C7F5C" w:tentative="1">
      <w:start w:val="1"/>
      <w:numFmt w:val="lowerLetter"/>
      <w:lvlText w:val="%2."/>
      <w:lvlJc w:val="left"/>
      <w:pPr>
        <w:ind w:left="1440" w:hanging="360"/>
      </w:pPr>
    </w:lvl>
    <w:lvl w:ilvl="2" w:tplc="8592CF26" w:tentative="1">
      <w:start w:val="1"/>
      <w:numFmt w:val="lowerRoman"/>
      <w:lvlText w:val="%3."/>
      <w:lvlJc w:val="right"/>
      <w:pPr>
        <w:ind w:left="2160" w:hanging="180"/>
      </w:pPr>
    </w:lvl>
    <w:lvl w:ilvl="3" w:tplc="97B8D840" w:tentative="1">
      <w:start w:val="1"/>
      <w:numFmt w:val="decimal"/>
      <w:lvlText w:val="%4."/>
      <w:lvlJc w:val="left"/>
      <w:pPr>
        <w:ind w:left="2880" w:hanging="360"/>
      </w:pPr>
    </w:lvl>
    <w:lvl w:ilvl="4" w:tplc="A0427F70" w:tentative="1">
      <w:start w:val="1"/>
      <w:numFmt w:val="lowerLetter"/>
      <w:lvlText w:val="%5."/>
      <w:lvlJc w:val="left"/>
      <w:pPr>
        <w:ind w:left="3600" w:hanging="360"/>
      </w:pPr>
    </w:lvl>
    <w:lvl w:ilvl="5" w:tplc="8AFC83FA" w:tentative="1">
      <w:start w:val="1"/>
      <w:numFmt w:val="lowerRoman"/>
      <w:lvlText w:val="%6."/>
      <w:lvlJc w:val="right"/>
      <w:pPr>
        <w:ind w:left="4320" w:hanging="180"/>
      </w:pPr>
    </w:lvl>
    <w:lvl w:ilvl="6" w:tplc="8632D000" w:tentative="1">
      <w:start w:val="1"/>
      <w:numFmt w:val="decimal"/>
      <w:lvlText w:val="%7."/>
      <w:lvlJc w:val="left"/>
      <w:pPr>
        <w:ind w:left="5040" w:hanging="360"/>
      </w:pPr>
    </w:lvl>
    <w:lvl w:ilvl="7" w:tplc="31947336" w:tentative="1">
      <w:start w:val="1"/>
      <w:numFmt w:val="lowerLetter"/>
      <w:lvlText w:val="%8."/>
      <w:lvlJc w:val="left"/>
      <w:pPr>
        <w:ind w:left="5760" w:hanging="360"/>
      </w:pPr>
    </w:lvl>
    <w:lvl w:ilvl="8" w:tplc="72E8B82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9384C26">
      <w:start w:val="1"/>
      <w:numFmt w:val="lowerRoman"/>
      <w:lvlText w:val="(%1)"/>
      <w:lvlJc w:val="left"/>
      <w:pPr>
        <w:ind w:left="1080" w:hanging="720"/>
      </w:pPr>
      <w:rPr>
        <w:rFonts w:hint="default"/>
      </w:rPr>
    </w:lvl>
    <w:lvl w:ilvl="1" w:tplc="BC0CC3AA" w:tentative="1">
      <w:start w:val="1"/>
      <w:numFmt w:val="lowerLetter"/>
      <w:lvlText w:val="%2."/>
      <w:lvlJc w:val="left"/>
      <w:pPr>
        <w:ind w:left="1440" w:hanging="360"/>
      </w:pPr>
    </w:lvl>
    <w:lvl w:ilvl="2" w:tplc="0186B8CA" w:tentative="1">
      <w:start w:val="1"/>
      <w:numFmt w:val="lowerRoman"/>
      <w:lvlText w:val="%3."/>
      <w:lvlJc w:val="right"/>
      <w:pPr>
        <w:ind w:left="2160" w:hanging="180"/>
      </w:pPr>
    </w:lvl>
    <w:lvl w:ilvl="3" w:tplc="8D3A8598" w:tentative="1">
      <w:start w:val="1"/>
      <w:numFmt w:val="decimal"/>
      <w:lvlText w:val="%4."/>
      <w:lvlJc w:val="left"/>
      <w:pPr>
        <w:ind w:left="2880" w:hanging="360"/>
      </w:pPr>
    </w:lvl>
    <w:lvl w:ilvl="4" w:tplc="81B2F64C" w:tentative="1">
      <w:start w:val="1"/>
      <w:numFmt w:val="lowerLetter"/>
      <w:lvlText w:val="%5."/>
      <w:lvlJc w:val="left"/>
      <w:pPr>
        <w:ind w:left="3600" w:hanging="360"/>
      </w:pPr>
    </w:lvl>
    <w:lvl w:ilvl="5" w:tplc="6A1627F8" w:tentative="1">
      <w:start w:val="1"/>
      <w:numFmt w:val="lowerRoman"/>
      <w:lvlText w:val="%6."/>
      <w:lvlJc w:val="right"/>
      <w:pPr>
        <w:ind w:left="4320" w:hanging="180"/>
      </w:pPr>
    </w:lvl>
    <w:lvl w:ilvl="6" w:tplc="9D32052E" w:tentative="1">
      <w:start w:val="1"/>
      <w:numFmt w:val="decimal"/>
      <w:lvlText w:val="%7."/>
      <w:lvlJc w:val="left"/>
      <w:pPr>
        <w:ind w:left="5040" w:hanging="360"/>
      </w:pPr>
    </w:lvl>
    <w:lvl w:ilvl="7" w:tplc="0C904070" w:tentative="1">
      <w:start w:val="1"/>
      <w:numFmt w:val="lowerLetter"/>
      <w:lvlText w:val="%8."/>
      <w:lvlJc w:val="left"/>
      <w:pPr>
        <w:ind w:left="5760" w:hanging="360"/>
      </w:pPr>
    </w:lvl>
    <w:lvl w:ilvl="8" w:tplc="6774296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0B2637A">
      <w:start w:val="1"/>
      <w:numFmt w:val="lowerRoman"/>
      <w:lvlText w:val="(%1)"/>
      <w:lvlJc w:val="left"/>
      <w:pPr>
        <w:ind w:left="1080" w:hanging="720"/>
      </w:pPr>
      <w:rPr>
        <w:rFonts w:hint="default"/>
      </w:rPr>
    </w:lvl>
    <w:lvl w:ilvl="1" w:tplc="B17C758C" w:tentative="1">
      <w:start w:val="1"/>
      <w:numFmt w:val="lowerLetter"/>
      <w:lvlText w:val="%2."/>
      <w:lvlJc w:val="left"/>
      <w:pPr>
        <w:ind w:left="1440" w:hanging="360"/>
      </w:pPr>
    </w:lvl>
    <w:lvl w:ilvl="2" w:tplc="DCE60C92" w:tentative="1">
      <w:start w:val="1"/>
      <w:numFmt w:val="lowerRoman"/>
      <w:lvlText w:val="%3."/>
      <w:lvlJc w:val="right"/>
      <w:pPr>
        <w:ind w:left="2160" w:hanging="180"/>
      </w:pPr>
    </w:lvl>
    <w:lvl w:ilvl="3" w:tplc="830E568C" w:tentative="1">
      <w:start w:val="1"/>
      <w:numFmt w:val="decimal"/>
      <w:lvlText w:val="%4."/>
      <w:lvlJc w:val="left"/>
      <w:pPr>
        <w:ind w:left="2880" w:hanging="360"/>
      </w:pPr>
    </w:lvl>
    <w:lvl w:ilvl="4" w:tplc="CD885164" w:tentative="1">
      <w:start w:val="1"/>
      <w:numFmt w:val="lowerLetter"/>
      <w:lvlText w:val="%5."/>
      <w:lvlJc w:val="left"/>
      <w:pPr>
        <w:ind w:left="3600" w:hanging="360"/>
      </w:pPr>
    </w:lvl>
    <w:lvl w:ilvl="5" w:tplc="D76CE6E8" w:tentative="1">
      <w:start w:val="1"/>
      <w:numFmt w:val="lowerRoman"/>
      <w:lvlText w:val="%6."/>
      <w:lvlJc w:val="right"/>
      <w:pPr>
        <w:ind w:left="4320" w:hanging="180"/>
      </w:pPr>
    </w:lvl>
    <w:lvl w:ilvl="6" w:tplc="02E68590" w:tentative="1">
      <w:start w:val="1"/>
      <w:numFmt w:val="decimal"/>
      <w:lvlText w:val="%7."/>
      <w:lvlJc w:val="left"/>
      <w:pPr>
        <w:ind w:left="5040" w:hanging="360"/>
      </w:pPr>
    </w:lvl>
    <w:lvl w:ilvl="7" w:tplc="5F1043D0" w:tentative="1">
      <w:start w:val="1"/>
      <w:numFmt w:val="lowerLetter"/>
      <w:lvlText w:val="%8."/>
      <w:lvlJc w:val="left"/>
      <w:pPr>
        <w:ind w:left="5760" w:hanging="360"/>
      </w:pPr>
    </w:lvl>
    <w:lvl w:ilvl="8" w:tplc="E38E398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042D4DA">
      <w:start w:val="1"/>
      <w:numFmt w:val="lowerRoman"/>
      <w:lvlText w:val="(%1)"/>
      <w:lvlJc w:val="left"/>
      <w:pPr>
        <w:ind w:left="1080" w:hanging="720"/>
      </w:pPr>
      <w:rPr>
        <w:rFonts w:hint="default"/>
      </w:rPr>
    </w:lvl>
    <w:lvl w:ilvl="1" w:tplc="67022950" w:tentative="1">
      <w:start w:val="1"/>
      <w:numFmt w:val="lowerLetter"/>
      <w:lvlText w:val="%2."/>
      <w:lvlJc w:val="left"/>
      <w:pPr>
        <w:ind w:left="1440" w:hanging="360"/>
      </w:pPr>
    </w:lvl>
    <w:lvl w:ilvl="2" w:tplc="5768CD6E" w:tentative="1">
      <w:start w:val="1"/>
      <w:numFmt w:val="lowerRoman"/>
      <w:lvlText w:val="%3."/>
      <w:lvlJc w:val="right"/>
      <w:pPr>
        <w:ind w:left="2160" w:hanging="180"/>
      </w:pPr>
    </w:lvl>
    <w:lvl w:ilvl="3" w:tplc="9474CBAA" w:tentative="1">
      <w:start w:val="1"/>
      <w:numFmt w:val="decimal"/>
      <w:lvlText w:val="%4."/>
      <w:lvlJc w:val="left"/>
      <w:pPr>
        <w:ind w:left="2880" w:hanging="360"/>
      </w:pPr>
    </w:lvl>
    <w:lvl w:ilvl="4" w:tplc="C958A8FC" w:tentative="1">
      <w:start w:val="1"/>
      <w:numFmt w:val="lowerLetter"/>
      <w:lvlText w:val="%5."/>
      <w:lvlJc w:val="left"/>
      <w:pPr>
        <w:ind w:left="3600" w:hanging="360"/>
      </w:pPr>
    </w:lvl>
    <w:lvl w:ilvl="5" w:tplc="60F2ACF4" w:tentative="1">
      <w:start w:val="1"/>
      <w:numFmt w:val="lowerRoman"/>
      <w:lvlText w:val="%6."/>
      <w:lvlJc w:val="right"/>
      <w:pPr>
        <w:ind w:left="4320" w:hanging="180"/>
      </w:pPr>
    </w:lvl>
    <w:lvl w:ilvl="6" w:tplc="A6F219E8" w:tentative="1">
      <w:start w:val="1"/>
      <w:numFmt w:val="decimal"/>
      <w:lvlText w:val="%7."/>
      <w:lvlJc w:val="left"/>
      <w:pPr>
        <w:ind w:left="5040" w:hanging="360"/>
      </w:pPr>
    </w:lvl>
    <w:lvl w:ilvl="7" w:tplc="1B40EFCE" w:tentative="1">
      <w:start w:val="1"/>
      <w:numFmt w:val="lowerLetter"/>
      <w:lvlText w:val="%8."/>
      <w:lvlJc w:val="left"/>
      <w:pPr>
        <w:ind w:left="5760" w:hanging="360"/>
      </w:pPr>
    </w:lvl>
    <w:lvl w:ilvl="8" w:tplc="6A3E4D6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98E925A">
      <w:start w:val="1"/>
      <w:numFmt w:val="lowerRoman"/>
      <w:lvlText w:val="(%1)"/>
      <w:lvlJc w:val="left"/>
      <w:pPr>
        <w:ind w:left="1080" w:hanging="720"/>
      </w:pPr>
      <w:rPr>
        <w:rFonts w:hint="default"/>
      </w:rPr>
    </w:lvl>
    <w:lvl w:ilvl="1" w:tplc="1D44214E" w:tentative="1">
      <w:start w:val="1"/>
      <w:numFmt w:val="lowerLetter"/>
      <w:lvlText w:val="%2."/>
      <w:lvlJc w:val="left"/>
      <w:pPr>
        <w:ind w:left="1440" w:hanging="360"/>
      </w:pPr>
    </w:lvl>
    <w:lvl w:ilvl="2" w:tplc="32C41936" w:tentative="1">
      <w:start w:val="1"/>
      <w:numFmt w:val="lowerRoman"/>
      <w:lvlText w:val="%3."/>
      <w:lvlJc w:val="right"/>
      <w:pPr>
        <w:ind w:left="2160" w:hanging="180"/>
      </w:pPr>
    </w:lvl>
    <w:lvl w:ilvl="3" w:tplc="991AE148" w:tentative="1">
      <w:start w:val="1"/>
      <w:numFmt w:val="decimal"/>
      <w:lvlText w:val="%4."/>
      <w:lvlJc w:val="left"/>
      <w:pPr>
        <w:ind w:left="2880" w:hanging="360"/>
      </w:pPr>
    </w:lvl>
    <w:lvl w:ilvl="4" w:tplc="2F6A7B16" w:tentative="1">
      <w:start w:val="1"/>
      <w:numFmt w:val="lowerLetter"/>
      <w:lvlText w:val="%5."/>
      <w:lvlJc w:val="left"/>
      <w:pPr>
        <w:ind w:left="3600" w:hanging="360"/>
      </w:pPr>
    </w:lvl>
    <w:lvl w:ilvl="5" w:tplc="7A767CEE" w:tentative="1">
      <w:start w:val="1"/>
      <w:numFmt w:val="lowerRoman"/>
      <w:lvlText w:val="%6."/>
      <w:lvlJc w:val="right"/>
      <w:pPr>
        <w:ind w:left="4320" w:hanging="180"/>
      </w:pPr>
    </w:lvl>
    <w:lvl w:ilvl="6" w:tplc="538238E8" w:tentative="1">
      <w:start w:val="1"/>
      <w:numFmt w:val="decimal"/>
      <w:lvlText w:val="%7."/>
      <w:lvlJc w:val="left"/>
      <w:pPr>
        <w:ind w:left="5040" w:hanging="360"/>
      </w:pPr>
    </w:lvl>
    <w:lvl w:ilvl="7" w:tplc="9580ED12" w:tentative="1">
      <w:start w:val="1"/>
      <w:numFmt w:val="lowerLetter"/>
      <w:lvlText w:val="%8."/>
      <w:lvlJc w:val="left"/>
      <w:pPr>
        <w:ind w:left="5760" w:hanging="360"/>
      </w:pPr>
    </w:lvl>
    <w:lvl w:ilvl="8" w:tplc="923459E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D1C0F68">
      <w:start w:val="1"/>
      <w:numFmt w:val="lowerRoman"/>
      <w:lvlText w:val="(%1)"/>
      <w:lvlJc w:val="left"/>
      <w:pPr>
        <w:ind w:left="1080" w:hanging="720"/>
      </w:pPr>
      <w:rPr>
        <w:rFonts w:hint="default"/>
      </w:rPr>
    </w:lvl>
    <w:lvl w:ilvl="1" w:tplc="805CE32E" w:tentative="1">
      <w:start w:val="1"/>
      <w:numFmt w:val="lowerLetter"/>
      <w:lvlText w:val="%2."/>
      <w:lvlJc w:val="left"/>
      <w:pPr>
        <w:ind w:left="1440" w:hanging="360"/>
      </w:pPr>
    </w:lvl>
    <w:lvl w:ilvl="2" w:tplc="FF748FA2" w:tentative="1">
      <w:start w:val="1"/>
      <w:numFmt w:val="lowerRoman"/>
      <w:lvlText w:val="%3."/>
      <w:lvlJc w:val="right"/>
      <w:pPr>
        <w:ind w:left="2160" w:hanging="180"/>
      </w:pPr>
    </w:lvl>
    <w:lvl w:ilvl="3" w:tplc="E0CEDE44" w:tentative="1">
      <w:start w:val="1"/>
      <w:numFmt w:val="decimal"/>
      <w:lvlText w:val="%4."/>
      <w:lvlJc w:val="left"/>
      <w:pPr>
        <w:ind w:left="2880" w:hanging="360"/>
      </w:pPr>
    </w:lvl>
    <w:lvl w:ilvl="4" w:tplc="6C021D06" w:tentative="1">
      <w:start w:val="1"/>
      <w:numFmt w:val="lowerLetter"/>
      <w:lvlText w:val="%5."/>
      <w:lvlJc w:val="left"/>
      <w:pPr>
        <w:ind w:left="3600" w:hanging="360"/>
      </w:pPr>
    </w:lvl>
    <w:lvl w:ilvl="5" w:tplc="F328F16A" w:tentative="1">
      <w:start w:val="1"/>
      <w:numFmt w:val="lowerRoman"/>
      <w:lvlText w:val="%6."/>
      <w:lvlJc w:val="right"/>
      <w:pPr>
        <w:ind w:left="4320" w:hanging="180"/>
      </w:pPr>
    </w:lvl>
    <w:lvl w:ilvl="6" w:tplc="34D42E96" w:tentative="1">
      <w:start w:val="1"/>
      <w:numFmt w:val="decimal"/>
      <w:lvlText w:val="%7."/>
      <w:lvlJc w:val="left"/>
      <w:pPr>
        <w:ind w:left="5040" w:hanging="360"/>
      </w:pPr>
    </w:lvl>
    <w:lvl w:ilvl="7" w:tplc="BD38BD66" w:tentative="1">
      <w:start w:val="1"/>
      <w:numFmt w:val="lowerLetter"/>
      <w:lvlText w:val="%8."/>
      <w:lvlJc w:val="left"/>
      <w:pPr>
        <w:ind w:left="5760" w:hanging="360"/>
      </w:pPr>
    </w:lvl>
    <w:lvl w:ilvl="8" w:tplc="9432BCF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33C80BAC">
      <w:start w:val="1"/>
      <w:numFmt w:val="lowerRoman"/>
      <w:lvlText w:val="(%1)"/>
      <w:lvlJc w:val="left"/>
      <w:pPr>
        <w:ind w:left="1080" w:hanging="720"/>
      </w:pPr>
      <w:rPr>
        <w:rFonts w:hint="default"/>
      </w:rPr>
    </w:lvl>
    <w:lvl w:ilvl="1" w:tplc="2CDE9BDA" w:tentative="1">
      <w:start w:val="1"/>
      <w:numFmt w:val="lowerLetter"/>
      <w:lvlText w:val="%2."/>
      <w:lvlJc w:val="left"/>
      <w:pPr>
        <w:ind w:left="1440" w:hanging="360"/>
      </w:pPr>
    </w:lvl>
    <w:lvl w:ilvl="2" w:tplc="A918B1E8" w:tentative="1">
      <w:start w:val="1"/>
      <w:numFmt w:val="lowerRoman"/>
      <w:lvlText w:val="%3."/>
      <w:lvlJc w:val="right"/>
      <w:pPr>
        <w:ind w:left="2160" w:hanging="180"/>
      </w:pPr>
    </w:lvl>
    <w:lvl w:ilvl="3" w:tplc="BF327D3A" w:tentative="1">
      <w:start w:val="1"/>
      <w:numFmt w:val="decimal"/>
      <w:lvlText w:val="%4."/>
      <w:lvlJc w:val="left"/>
      <w:pPr>
        <w:ind w:left="2880" w:hanging="360"/>
      </w:pPr>
    </w:lvl>
    <w:lvl w:ilvl="4" w:tplc="B6323A0C" w:tentative="1">
      <w:start w:val="1"/>
      <w:numFmt w:val="lowerLetter"/>
      <w:lvlText w:val="%5."/>
      <w:lvlJc w:val="left"/>
      <w:pPr>
        <w:ind w:left="3600" w:hanging="360"/>
      </w:pPr>
    </w:lvl>
    <w:lvl w:ilvl="5" w:tplc="6B2C1014" w:tentative="1">
      <w:start w:val="1"/>
      <w:numFmt w:val="lowerRoman"/>
      <w:lvlText w:val="%6."/>
      <w:lvlJc w:val="right"/>
      <w:pPr>
        <w:ind w:left="4320" w:hanging="180"/>
      </w:pPr>
    </w:lvl>
    <w:lvl w:ilvl="6" w:tplc="4D669748" w:tentative="1">
      <w:start w:val="1"/>
      <w:numFmt w:val="decimal"/>
      <w:lvlText w:val="%7."/>
      <w:lvlJc w:val="left"/>
      <w:pPr>
        <w:ind w:left="5040" w:hanging="360"/>
      </w:pPr>
    </w:lvl>
    <w:lvl w:ilvl="7" w:tplc="43A6C58E" w:tentative="1">
      <w:start w:val="1"/>
      <w:numFmt w:val="lowerLetter"/>
      <w:lvlText w:val="%8."/>
      <w:lvlJc w:val="left"/>
      <w:pPr>
        <w:ind w:left="5760" w:hanging="360"/>
      </w:pPr>
    </w:lvl>
    <w:lvl w:ilvl="8" w:tplc="955A2E32" w:tentative="1">
      <w:start w:val="1"/>
      <w:numFmt w:val="lowerRoman"/>
      <w:lvlText w:val="%9."/>
      <w:lvlJc w:val="right"/>
      <w:pPr>
        <w:ind w:left="6480" w:hanging="180"/>
      </w:pPr>
    </w:lvl>
  </w:abstractNum>
  <w:abstractNum w:abstractNumId="13" w15:restartNumberingAfterBreak="0">
    <w:nsid w:val="38183AB7"/>
    <w:multiLevelType w:val="hybridMultilevel"/>
    <w:tmpl w:val="9842C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422BD3"/>
    <w:multiLevelType w:val="hybridMultilevel"/>
    <w:tmpl w:val="9A4E0DB6"/>
    <w:lvl w:ilvl="0" w:tplc="5D562242">
      <w:start w:val="1"/>
      <w:numFmt w:val="lowerRoman"/>
      <w:lvlText w:val="(%1)"/>
      <w:lvlJc w:val="left"/>
      <w:pPr>
        <w:ind w:left="1080" w:hanging="720"/>
      </w:pPr>
      <w:rPr>
        <w:rFonts w:hint="default"/>
      </w:rPr>
    </w:lvl>
    <w:lvl w:ilvl="1" w:tplc="A88EEA88" w:tentative="1">
      <w:start w:val="1"/>
      <w:numFmt w:val="lowerLetter"/>
      <w:lvlText w:val="%2."/>
      <w:lvlJc w:val="left"/>
      <w:pPr>
        <w:ind w:left="1440" w:hanging="360"/>
      </w:pPr>
    </w:lvl>
    <w:lvl w:ilvl="2" w:tplc="1C9850F0" w:tentative="1">
      <w:start w:val="1"/>
      <w:numFmt w:val="lowerRoman"/>
      <w:lvlText w:val="%3."/>
      <w:lvlJc w:val="right"/>
      <w:pPr>
        <w:ind w:left="2160" w:hanging="180"/>
      </w:pPr>
    </w:lvl>
    <w:lvl w:ilvl="3" w:tplc="802A54B0" w:tentative="1">
      <w:start w:val="1"/>
      <w:numFmt w:val="decimal"/>
      <w:lvlText w:val="%4."/>
      <w:lvlJc w:val="left"/>
      <w:pPr>
        <w:ind w:left="2880" w:hanging="360"/>
      </w:pPr>
    </w:lvl>
    <w:lvl w:ilvl="4" w:tplc="34620766" w:tentative="1">
      <w:start w:val="1"/>
      <w:numFmt w:val="lowerLetter"/>
      <w:lvlText w:val="%5."/>
      <w:lvlJc w:val="left"/>
      <w:pPr>
        <w:ind w:left="3600" w:hanging="360"/>
      </w:pPr>
    </w:lvl>
    <w:lvl w:ilvl="5" w:tplc="0D84D212" w:tentative="1">
      <w:start w:val="1"/>
      <w:numFmt w:val="lowerRoman"/>
      <w:lvlText w:val="%6."/>
      <w:lvlJc w:val="right"/>
      <w:pPr>
        <w:ind w:left="4320" w:hanging="180"/>
      </w:pPr>
    </w:lvl>
    <w:lvl w:ilvl="6" w:tplc="A208ABBC" w:tentative="1">
      <w:start w:val="1"/>
      <w:numFmt w:val="decimal"/>
      <w:lvlText w:val="%7."/>
      <w:lvlJc w:val="left"/>
      <w:pPr>
        <w:ind w:left="5040" w:hanging="360"/>
      </w:pPr>
    </w:lvl>
    <w:lvl w:ilvl="7" w:tplc="EC14774A" w:tentative="1">
      <w:start w:val="1"/>
      <w:numFmt w:val="lowerLetter"/>
      <w:lvlText w:val="%8."/>
      <w:lvlJc w:val="left"/>
      <w:pPr>
        <w:ind w:left="5760" w:hanging="360"/>
      </w:pPr>
    </w:lvl>
    <w:lvl w:ilvl="8" w:tplc="E892DFE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1183D24">
      <w:start w:val="1"/>
      <w:numFmt w:val="lowerRoman"/>
      <w:lvlText w:val="(%1)"/>
      <w:lvlJc w:val="left"/>
      <w:pPr>
        <w:ind w:left="1080" w:hanging="720"/>
      </w:pPr>
      <w:rPr>
        <w:rFonts w:hint="default"/>
      </w:rPr>
    </w:lvl>
    <w:lvl w:ilvl="1" w:tplc="F02450AC" w:tentative="1">
      <w:start w:val="1"/>
      <w:numFmt w:val="lowerLetter"/>
      <w:lvlText w:val="%2."/>
      <w:lvlJc w:val="left"/>
      <w:pPr>
        <w:ind w:left="1440" w:hanging="360"/>
      </w:pPr>
    </w:lvl>
    <w:lvl w:ilvl="2" w:tplc="2DE625E2" w:tentative="1">
      <w:start w:val="1"/>
      <w:numFmt w:val="lowerRoman"/>
      <w:lvlText w:val="%3."/>
      <w:lvlJc w:val="right"/>
      <w:pPr>
        <w:ind w:left="2160" w:hanging="180"/>
      </w:pPr>
    </w:lvl>
    <w:lvl w:ilvl="3" w:tplc="BFFCD852" w:tentative="1">
      <w:start w:val="1"/>
      <w:numFmt w:val="decimal"/>
      <w:lvlText w:val="%4."/>
      <w:lvlJc w:val="left"/>
      <w:pPr>
        <w:ind w:left="2880" w:hanging="360"/>
      </w:pPr>
    </w:lvl>
    <w:lvl w:ilvl="4" w:tplc="79B0DC84" w:tentative="1">
      <w:start w:val="1"/>
      <w:numFmt w:val="lowerLetter"/>
      <w:lvlText w:val="%5."/>
      <w:lvlJc w:val="left"/>
      <w:pPr>
        <w:ind w:left="3600" w:hanging="360"/>
      </w:pPr>
    </w:lvl>
    <w:lvl w:ilvl="5" w:tplc="3DFC6186" w:tentative="1">
      <w:start w:val="1"/>
      <w:numFmt w:val="lowerRoman"/>
      <w:lvlText w:val="%6."/>
      <w:lvlJc w:val="right"/>
      <w:pPr>
        <w:ind w:left="4320" w:hanging="180"/>
      </w:pPr>
    </w:lvl>
    <w:lvl w:ilvl="6" w:tplc="D124E092" w:tentative="1">
      <w:start w:val="1"/>
      <w:numFmt w:val="decimal"/>
      <w:lvlText w:val="%7."/>
      <w:lvlJc w:val="left"/>
      <w:pPr>
        <w:ind w:left="5040" w:hanging="360"/>
      </w:pPr>
    </w:lvl>
    <w:lvl w:ilvl="7" w:tplc="CF9E869E" w:tentative="1">
      <w:start w:val="1"/>
      <w:numFmt w:val="lowerLetter"/>
      <w:lvlText w:val="%8."/>
      <w:lvlJc w:val="left"/>
      <w:pPr>
        <w:ind w:left="5760" w:hanging="360"/>
      </w:pPr>
    </w:lvl>
    <w:lvl w:ilvl="8" w:tplc="BD20140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FBCA156">
      <w:start w:val="1"/>
      <w:numFmt w:val="lowerRoman"/>
      <w:lvlText w:val="(%1)"/>
      <w:lvlJc w:val="left"/>
      <w:pPr>
        <w:ind w:left="1080" w:hanging="720"/>
      </w:pPr>
      <w:rPr>
        <w:rFonts w:hint="default"/>
      </w:rPr>
    </w:lvl>
    <w:lvl w:ilvl="1" w:tplc="11E83932" w:tentative="1">
      <w:start w:val="1"/>
      <w:numFmt w:val="lowerLetter"/>
      <w:lvlText w:val="%2."/>
      <w:lvlJc w:val="left"/>
      <w:pPr>
        <w:ind w:left="1440" w:hanging="360"/>
      </w:pPr>
    </w:lvl>
    <w:lvl w:ilvl="2" w:tplc="BF3279E0" w:tentative="1">
      <w:start w:val="1"/>
      <w:numFmt w:val="lowerRoman"/>
      <w:lvlText w:val="%3."/>
      <w:lvlJc w:val="right"/>
      <w:pPr>
        <w:ind w:left="2160" w:hanging="180"/>
      </w:pPr>
    </w:lvl>
    <w:lvl w:ilvl="3" w:tplc="1664664E" w:tentative="1">
      <w:start w:val="1"/>
      <w:numFmt w:val="decimal"/>
      <w:lvlText w:val="%4."/>
      <w:lvlJc w:val="left"/>
      <w:pPr>
        <w:ind w:left="2880" w:hanging="360"/>
      </w:pPr>
    </w:lvl>
    <w:lvl w:ilvl="4" w:tplc="27E6F4C4" w:tentative="1">
      <w:start w:val="1"/>
      <w:numFmt w:val="lowerLetter"/>
      <w:lvlText w:val="%5."/>
      <w:lvlJc w:val="left"/>
      <w:pPr>
        <w:ind w:left="3600" w:hanging="360"/>
      </w:pPr>
    </w:lvl>
    <w:lvl w:ilvl="5" w:tplc="A0D0E3B8" w:tentative="1">
      <w:start w:val="1"/>
      <w:numFmt w:val="lowerRoman"/>
      <w:lvlText w:val="%6."/>
      <w:lvlJc w:val="right"/>
      <w:pPr>
        <w:ind w:left="4320" w:hanging="180"/>
      </w:pPr>
    </w:lvl>
    <w:lvl w:ilvl="6" w:tplc="8878D450" w:tentative="1">
      <w:start w:val="1"/>
      <w:numFmt w:val="decimal"/>
      <w:lvlText w:val="%7."/>
      <w:lvlJc w:val="left"/>
      <w:pPr>
        <w:ind w:left="5040" w:hanging="360"/>
      </w:pPr>
    </w:lvl>
    <w:lvl w:ilvl="7" w:tplc="976A3158" w:tentative="1">
      <w:start w:val="1"/>
      <w:numFmt w:val="lowerLetter"/>
      <w:lvlText w:val="%8."/>
      <w:lvlJc w:val="left"/>
      <w:pPr>
        <w:ind w:left="5760" w:hanging="360"/>
      </w:pPr>
    </w:lvl>
    <w:lvl w:ilvl="8" w:tplc="867006B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64CA5F4">
      <w:start w:val="1"/>
      <w:numFmt w:val="lowerRoman"/>
      <w:lvlText w:val="(%1)"/>
      <w:lvlJc w:val="left"/>
      <w:pPr>
        <w:ind w:left="1080" w:hanging="720"/>
      </w:pPr>
      <w:rPr>
        <w:rFonts w:hint="default"/>
      </w:rPr>
    </w:lvl>
    <w:lvl w:ilvl="1" w:tplc="1504A2EC" w:tentative="1">
      <w:start w:val="1"/>
      <w:numFmt w:val="lowerLetter"/>
      <w:lvlText w:val="%2."/>
      <w:lvlJc w:val="left"/>
      <w:pPr>
        <w:ind w:left="1440" w:hanging="360"/>
      </w:pPr>
    </w:lvl>
    <w:lvl w:ilvl="2" w:tplc="ACDE5CA2" w:tentative="1">
      <w:start w:val="1"/>
      <w:numFmt w:val="lowerRoman"/>
      <w:lvlText w:val="%3."/>
      <w:lvlJc w:val="right"/>
      <w:pPr>
        <w:ind w:left="2160" w:hanging="180"/>
      </w:pPr>
    </w:lvl>
    <w:lvl w:ilvl="3" w:tplc="21C62C1C" w:tentative="1">
      <w:start w:val="1"/>
      <w:numFmt w:val="decimal"/>
      <w:lvlText w:val="%4."/>
      <w:lvlJc w:val="left"/>
      <w:pPr>
        <w:ind w:left="2880" w:hanging="360"/>
      </w:pPr>
    </w:lvl>
    <w:lvl w:ilvl="4" w:tplc="74C4EEC6" w:tentative="1">
      <w:start w:val="1"/>
      <w:numFmt w:val="lowerLetter"/>
      <w:lvlText w:val="%5."/>
      <w:lvlJc w:val="left"/>
      <w:pPr>
        <w:ind w:left="3600" w:hanging="360"/>
      </w:pPr>
    </w:lvl>
    <w:lvl w:ilvl="5" w:tplc="AB2E7F44" w:tentative="1">
      <w:start w:val="1"/>
      <w:numFmt w:val="lowerRoman"/>
      <w:lvlText w:val="%6."/>
      <w:lvlJc w:val="right"/>
      <w:pPr>
        <w:ind w:left="4320" w:hanging="180"/>
      </w:pPr>
    </w:lvl>
    <w:lvl w:ilvl="6" w:tplc="EC30ADB8" w:tentative="1">
      <w:start w:val="1"/>
      <w:numFmt w:val="decimal"/>
      <w:lvlText w:val="%7."/>
      <w:lvlJc w:val="left"/>
      <w:pPr>
        <w:ind w:left="5040" w:hanging="360"/>
      </w:pPr>
    </w:lvl>
    <w:lvl w:ilvl="7" w:tplc="FBBA9DFC" w:tentative="1">
      <w:start w:val="1"/>
      <w:numFmt w:val="lowerLetter"/>
      <w:lvlText w:val="%8."/>
      <w:lvlJc w:val="left"/>
      <w:pPr>
        <w:ind w:left="5760" w:hanging="360"/>
      </w:pPr>
    </w:lvl>
    <w:lvl w:ilvl="8" w:tplc="5FE4489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910FADC">
      <w:start w:val="1"/>
      <w:numFmt w:val="lowerRoman"/>
      <w:lvlText w:val="(%1)"/>
      <w:lvlJc w:val="left"/>
      <w:pPr>
        <w:ind w:left="1080" w:hanging="720"/>
      </w:pPr>
      <w:rPr>
        <w:rFonts w:hint="default"/>
      </w:rPr>
    </w:lvl>
    <w:lvl w:ilvl="1" w:tplc="70C81C54" w:tentative="1">
      <w:start w:val="1"/>
      <w:numFmt w:val="lowerLetter"/>
      <w:lvlText w:val="%2."/>
      <w:lvlJc w:val="left"/>
      <w:pPr>
        <w:ind w:left="1440" w:hanging="360"/>
      </w:pPr>
    </w:lvl>
    <w:lvl w:ilvl="2" w:tplc="1A323C64" w:tentative="1">
      <w:start w:val="1"/>
      <w:numFmt w:val="lowerRoman"/>
      <w:lvlText w:val="%3."/>
      <w:lvlJc w:val="right"/>
      <w:pPr>
        <w:ind w:left="2160" w:hanging="180"/>
      </w:pPr>
    </w:lvl>
    <w:lvl w:ilvl="3" w:tplc="1E0E65B8" w:tentative="1">
      <w:start w:val="1"/>
      <w:numFmt w:val="decimal"/>
      <w:lvlText w:val="%4."/>
      <w:lvlJc w:val="left"/>
      <w:pPr>
        <w:ind w:left="2880" w:hanging="360"/>
      </w:pPr>
    </w:lvl>
    <w:lvl w:ilvl="4" w:tplc="CBCCF1BC" w:tentative="1">
      <w:start w:val="1"/>
      <w:numFmt w:val="lowerLetter"/>
      <w:lvlText w:val="%5."/>
      <w:lvlJc w:val="left"/>
      <w:pPr>
        <w:ind w:left="3600" w:hanging="360"/>
      </w:pPr>
    </w:lvl>
    <w:lvl w:ilvl="5" w:tplc="42E84406" w:tentative="1">
      <w:start w:val="1"/>
      <w:numFmt w:val="lowerRoman"/>
      <w:lvlText w:val="%6."/>
      <w:lvlJc w:val="right"/>
      <w:pPr>
        <w:ind w:left="4320" w:hanging="180"/>
      </w:pPr>
    </w:lvl>
    <w:lvl w:ilvl="6" w:tplc="F91C6EE2" w:tentative="1">
      <w:start w:val="1"/>
      <w:numFmt w:val="decimal"/>
      <w:lvlText w:val="%7."/>
      <w:lvlJc w:val="left"/>
      <w:pPr>
        <w:ind w:left="5040" w:hanging="360"/>
      </w:pPr>
    </w:lvl>
    <w:lvl w:ilvl="7" w:tplc="50122DA0" w:tentative="1">
      <w:start w:val="1"/>
      <w:numFmt w:val="lowerLetter"/>
      <w:lvlText w:val="%8."/>
      <w:lvlJc w:val="left"/>
      <w:pPr>
        <w:ind w:left="5760" w:hanging="360"/>
      </w:pPr>
    </w:lvl>
    <w:lvl w:ilvl="8" w:tplc="DD36DBA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4AE8B62">
      <w:start w:val="1"/>
      <w:numFmt w:val="lowerRoman"/>
      <w:lvlText w:val="(%1)"/>
      <w:lvlJc w:val="left"/>
      <w:pPr>
        <w:ind w:left="1080" w:hanging="720"/>
      </w:pPr>
      <w:rPr>
        <w:rFonts w:hint="default"/>
      </w:rPr>
    </w:lvl>
    <w:lvl w:ilvl="1" w:tplc="9EAA70FA" w:tentative="1">
      <w:start w:val="1"/>
      <w:numFmt w:val="lowerLetter"/>
      <w:lvlText w:val="%2."/>
      <w:lvlJc w:val="left"/>
      <w:pPr>
        <w:ind w:left="1440" w:hanging="360"/>
      </w:pPr>
    </w:lvl>
    <w:lvl w:ilvl="2" w:tplc="98AA59D2" w:tentative="1">
      <w:start w:val="1"/>
      <w:numFmt w:val="lowerRoman"/>
      <w:lvlText w:val="%3."/>
      <w:lvlJc w:val="right"/>
      <w:pPr>
        <w:ind w:left="2160" w:hanging="180"/>
      </w:pPr>
    </w:lvl>
    <w:lvl w:ilvl="3" w:tplc="28D4CA3A" w:tentative="1">
      <w:start w:val="1"/>
      <w:numFmt w:val="decimal"/>
      <w:lvlText w:val="%4."/>
      <w:lvlJc w:val="left"/>
      <w:pPr>
        <w:ind w:left="2880" w:hanging="360"/>
      </w:pPr>
    </w:lvl>
    <w:lvl w:ilvl="4" w:tplc="8FA40ACA" w:tentative="1">
      <w:start w:val="1"/>
      <w:numFmt w:val="lowerLetter"/>
      <w:lvlText w:val="%5."/>
      <w:lvlJc w:val="left"/>
      <w:pPr>
        <w:ind w:left="3600" w:hanging="360"/>
      </w:pPr>
    </w:lvl>
    <w:lvl w:ilvl="5" w:tplc="6A6C3E18" w:tentative="1">
      <w:start w:val="1"/>
      <w:numFmt w:val="lowerRoman"/>
      <w:lvlText w:val="%6."/>
      <w:lvlJc w:val="right"/>
      <w:pPr>
        <w:ind w:left="4320" w:hanging="180"/>
      </w:pPr>
    </w:lvl>
    <w:lvl w:ilvl="6" w:tplc="76228764" w:tentative="1">
      <w:start w:val="1"/>
      <w:numFmt w:val="decimal"/>
      <w:lvlText w:val="%7."/>
      <w:lvlJc w:val="left"/>
      <w:pPr>
        <w:ind w:left="5040" w:hanging="360"/>
      </w:pPr>
    </w:lvl>
    <w:lvl w:ilvl="7" w:tplc="8DD4A4CA" w:tentative="1">
      <w:start w:val="1"/>
      <w:numFmt w:val="lowerLetter"/>
      <w:lvlText w:val="%8."/>
      <w:lvlJc w:val="left"/>
      <w:pPr>
        <w:ind w:left="5760" w:hanging="360"/>
      </w:pPr>
    </w:lvl>
    <w:lvl w:ilvl="8" w:tplc="47E6C86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F774C3F8">
      <w:start w:val="1"/>
      <w:numFmt w:val="bullet"/>
      <w:lvlText w:val=""/>
      <w:lvlJc w:val="left"/>
      <w:pPr>
        <w:tabs>
          <w:tab w:val="num" w:pos="720"/>
        </w:tabs>
        <w:ind w:left="720" w:hanging="360"/>
      </w:pPr>
      <w:rPr>
        <w:rFonts w:ascii="Symbol" w:hAnsi="Symbol"/>
      </w:rPr>
    </w:lvl>
    <w:lvl w:ilvl="1" w:tplc="AF783962">
      <w:start w:val="1"/>
      <w:numFmt w:val="bullet"/>
      <w:lvlText w:val="o"/>
      <w:lvlJc w:val="left"/>
      <w:pPr>
        <w:tabs>
          <w:tab w:val="num" w:pos="1440"/>
        </w:tabs>
        <w:ind w:left="1440" w:hanging="360"/>
      </w:pPr>
      <w:rPr>
        <w:rFonts w:ascii="Courier New" w:hAnsi="Courier New"/>
      </w:rPr>
    </w:lvl>
    <w:lvl w:ilvl="2" w:tplc="D74E4722">
      <w:start w:val="1"/>
      <w:numFmt w:val="bullet"/>
      <w:lvlText w:val=""/>
      <w:lvlJc w:val="left"/>
      <w:pPr>
        <w:tabs>
          <w:tab w:val="num" w:pos="2160"/>
        </w:tabs>
        <w:ind w:left="2160" w:hanging="360"/>
      </w:pPr>
      <w:rPr>
        <w:rFonts w:ascii="Wingdings" w:hAnsi="Wingdings"/>
      </w:rPr>
    </w:lvl>
    <w:lvl w:ilvl="3" w:tplc="52F02496">
      <w:start w:val="1"/>
      <w:numFmt w:val="bullet"/>
      <w:lvlText w:val=""/>
      <w:lvlJc w:val="left"/>
      <w:pPr>
        <w:tabs>
          <w:tab w:val="num" w:pos="2880"/>
        </w:tabs>
        <w:ind w:left="2880" w:hanging="360"/>
      </w:pPr>
      <w:rPr>
        <w:rFonts w:ascii="Symbol" w:hAnsi="Symbol"/>
      </w:rPr>
    </w:lvl>
    <w:lvl w:ilvl="4" w:tplc="FBD843FE">
      <w:start w:val="1"/>
      <w:numFmt w:val="bullet"/>
      <w:lvlText w:val="o"/>
      <w:lvlJc w:val="left"/>
      <w:pPr>
        <w:tabs>
          <w:tab w:val="num" w:pos="3600"/>
        </w:tabs>
        <w:ind w:left="3600" w:hanging="360"/>
      </w:pPr>
      <w:rPr>
        <w:rFonts w:ascii="Courier New" w:hAnsi="Courier New"/>
      </w:rPr>
    </w:lvl>
    <w:lvl w:ilvl="5" w:tplc="FC1C8988">
      <w:start w:val="1"/>
      <w:numFmt w:val="bullet"/>
      <w:lvlText w:val=""/>
      <w:lvlJc w:val="left"/>
      <w:pPr>
        <w:tabs>
          <w:tab w:val="num" w:pos="4320"/>
        </w:tabs>
        <w:ind w:left="4320" w:hanging="360"/>
      </w:pPr>
      <w:rPr>
        <w:rFonts w:ascii="Wingdings" w:hAnsi="Wingdings"/>
      </w:rPr>
    </w:lvl>
    <w:lvl w:ilvl="6" w:tplc="C2FE2386">
      <w:start w:val="1"/>
      <w:numFmt w:val="bullet"/>
      <w:lvlText w:val=""/>
      <w:lvlJc w:val="left"/>
      <w:pPr>
        <w:tabs>
          <w:tab w:val="num" w:pos="5040"/>
        </w:tabs>
        <w:ind w:left="5040" w:hanging="360"/>
      </w:pPr>
      <w:rPr>
        <w:rFonts w:ascii="Symbol" w:hAnsi="Symbol"/>
      </w:rPr>
    </w:lvl>
    <w:lvl w:ilvl="7" w:tplc="3D4E25DC">
      <w:start w:val="1"/>
      <w:numFmt w:val="bullet"/>
      <w:lvlText w:val="o"/>
      <w:lvlJc w:val="left"/>
      <w:pPr>
        <w:tabs>
          <w:tab w:val="num" w:pos="5760"/>
        </w:tabs>
        <w:ind w:left="5760" w:hanging="360"/>
      </w:pPr>
      <w:rPr>
        <w:rFonts w:ascii="Courier New" w:hAnsi="Courier New"/>
      </w:rPr>
    </w:lvl>
    <w:lvl w:ilvl="8" w:tplc="C562EB2C">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4"/>
  </w:num>
  <w:num w:numId="19">
    <w:abstractNumId w:val="18"/>
  </w:num>
  <w:num w:numId="20">
    <w:abstractNumId w:val="11"/>
  </w:num>
  <w:num w:numId="21">
    <w:abstractNumId w:val="2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2D9"/>
    <w:rsid w:val="00065E91"/>
    <w:rsid w:val="00092533"/>
    <w:rsid w:val="000B4CF9"/>
    <w:rsid w:val="000D2582"/>
    <w:rsid w:val="001743BC"/>
    <w:rsid w:val="00181598"/>
    <w:rsid w:val="001C4C8D"/>
    <w:rsid w:val="00223077"/>
    <w:rsid w:val="002660E9"/>
    <w:rsid w:val="002F2774"/>
    <w:rsid w:val="00346645"/>
    <w:rsid w:val="003A197F"/>
    <w:rsid w:val="004019F2"/>
    <w:rsid w:val="00506E04"/>
    <w:rsid w:val="005F13F2"/>
    <w:rsid w:val="00661DD1"/>
    <w:rsid w:val="00692AE0"/>
    <w:rsid w:val="006C2369"/>
    <w:rsid w:val="00746267"/>
    <w:rsid w:val="007A71E6"/>
    <w:rsid w:val="007A74E2"/>
    <w:rsid w:val="00817C94"/>
    <w:rsid w:val="008847FD"/>
    <w:rsid w:val="0094120E"/>
    <w:rsid w:val="009E686A"/>
    <w:rsid w:val="00A77113"/>
    <w:rsid w:val="00A95DB9"/>
    <w:rsid w:val="00B952D9"/>
    <w:rsid w:val="00C02BBE"/>
    <w:rsid w:val="00C273D4"/>
    <w:rsid w:val="00C67F20"/>
    <w:rsid w:val="00CB2990"/>
    <w:rsid w:val="00DB7730"/>
    <w:rsid w:val="00DD3D0F"/>
    <w:rsid w:val="00E9375C"/>
    <w:rsid w:val="00E93F74"/>
    <w:rsid w:val="00EA6D41"/>
    <w:rsid w:val="00F659F6"/>
    <w:rsid w:val="00FA4E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FEAC8"/>
  <w15:docId w15:val="{ABAEE2C5-AA05-41AF-B017-2493C5751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AB4F89" w:rsidRDefault="00BF1D3F" w:rsidP="00AB4F89">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AB4F89" w:rsidRDefault="00BF1D3F" w:rsidP="00AB4F89">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AB4F89" w:rsidRDefault="00BF1D3F" w:rsidP="00AB4F89">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AB4F89" w:rsidRDefault="00BF1D3F" w:rsidP="00AB4F89">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AB4F89" w:rsidRDefault="00BF1D3F" w:rsidP="00AB4F89">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AB4F89" w:rsidRDefault="00BF1D3F" w:rsidP="00AB4F89">
          <w:pPr>
            <w:pStyle w:val="1E600976D9D14551948E2FF5E77F1629"/>
          </w:pPr>
          <w:r w:rsidRPr="00D858FE">
            <w:rPr>
              <w:rStyle w:val="PlaceholderText"/>
            </w:rPr>
            <w:t>Choose an item.</w:t>
          </w:r>
        </w:p>
      </w:docPartBody>
    </w:docPart>
    <w:docPart>
      <w:docPartPr>
        <w:name w:val="EFC5BE8BB9684DA98735625B0AB84B4E"/>
        <w:category>
          <w:name w:val="General"/>
          <w:gallery w:val="placeholder"/>
        </w:category>
        <w:types>
          <w:type w:val="bbPlcHdr"/>
        </w:types>
        <w:behaviors>
          <w:behavior w:val="content"/>
        </w:behaviors>
        <w:guid w:val="{2CBB443C-2205-481B-BC17-7A6EF9EBA5B7}"/>
      </w:docPartPr>
      <w:docPartBody>
        <w:p w:rsidR="00AB4F89" w:rsidRDefault="00BF1D3F" w:rsidP="00BF1D3F">
          <w:pPr>
            <w:pStyle w:val="EFC5BE8BB9684DA98735625B0AB84B4E"/>
          </w:pPr>
          <w:r w:rsidRPr="00D858FE">
            <w:rPr>
              <w:rStyle w:val="PlaceholderText"/>
            </w:rPr>
            <w:t>Choose an item.</w:t>
          </w:r>
        </w:p>
      </w:docPartBody>
    </w:docPart>
    <w:docPart>
      <w:docPartPr>
        <w:name w:val="153DA48A67BE46058B0045FB19955F4D"/>
        <w:category>
          <w:name w:val="General"/>
          <w:gallery w:val="placeholder"/>
        </w:category>
        <w:types>
          <w:type w:val="bbPlcHdr"/>
        </w:types>
        <w:behaviors>
          <w:behavior w:val="content"/>
        </w:behaviors>
        <w:guid w:val="{1D8B13D9-B149-4F90-A1C0-8FD032C46FD2}"/>
      </w:docPartPr>
      <w:docPartBody>
        <w:p w:rsidR="00AB4F89" w:rsidRDefault="00BF1D3F" w:rsidP="00BF1D3F">
          <w:pPr>
            <w:pStyle w:val="153DA48A67BE46058B0045FB19955F4D"/>
          </w:pPr>
          <w:r w:rsidRPr="00D858FE">
            <w:rPr>
              <w:rStyle w:val="PlaceholderText"/>
            </w:rPr>
            <w:t>Choose an item.</w:t>
          </w:r>
        </w:p>
      </w:docPartBody>
    </w:docPart>
    <w:docPart>
      <w:docPartPr>
        <w:name w:val="095043FC31C64E6285BB7A44BDD81CC5"/>
        <w:category>
          <w:name w:val="General"/>
          <w:gallery w:val="placeholder"/>
        </w:category>
        <w:types>
          <w:type w:val="bbPlcHdr"/>
        </w:types>
        <w:behaviors>
          <w:behavior w:val="content"/>
        </w:behaviors>
        <w:guid w:val="{B9FAF3F1-2C22-4949-9250-6668231B5E0A}"/>
      </w:docPartPr>
      <w:docPartBody>
        <w:p w:rsidR="00AB4F89" w:rsidRDefault="00BF1D3F" w:rsidP="00BF1D3F">
          <w:pPr>
            <w:pStyle w:val="095043FC31C64E6285BB7A44BDD81CC5"/>
          </w:pPr>
          <w:r w:rsidRPr="00D858FE">
            <w:rPr>
              <w:rStyle w:val="PlaceholderText"/>
            </w:rPr>
            <w:t>Choose an item.</w:t>
          </w:r>
        </w:p>
      </w:docPartBody>
    </w:docPart>
    <w:docPart>
      <w:docPartPr>
        <w:name w:val="F21259B65FA6497EBAF6638184979EF6"/>
        <w:category>
          <w:name w:val="General"/>
          <w:gallery w:val="placeholder"/>
        </w:category>
        <w:types>
          <w:type w:val="bbPlcHdr"/>
        </w:types>
        <w:behaviors>
          <w:behavior w:val="content"/>
        </w:behaviors>
        <w:guid w:val="{AB0800EC-3184-4F91-BE8A-345F7363D475}"/>
      </w:docPartPr>
      <w:docPartBody>
        <w:p w:rsidR="00AB4F89" w:rsidRDefault="00BF1D3F" w:rsidP="00BF1D3F">
          <w:pPr>
            <w:pStyle w:val="F21259B65FA6497EBAF6638184979EF6"/>
          </w:pPr>
          <w:r w:rsidRPr="00D858FE">
            <w:rPr>
              <w:rStyle w:val="PlaceholderText"/>
            </w:rPr>
            <w:t>Choose an item.</w:t>
          </w:r>
        </w:p>
      </w:docPartBody>
    </w:docPart>
    <w:docPart>
      <w:docPartPr>
        <w:name w:val="F3C511267FCC402CB206B912382D0C3F"/>
        <w:category>
          <w:name w:val="General"/>
          <w:gallery w:val="placeholder"/>
        </w:category>
        <w:types>
          <w:type w:val="bbPlcHdr"/>
        </w:types>
        <w:behaviors>
          <w:behavior w:val="content"/>
        </w:behaviors>
        <w:guid w:val="{5EAC0B4A-2157-40D2-B856-603B226A16FD}"/>
      </w:docPartPr>
      <w:docPartBody>
        <w:p w:rsidR="00AB4F89" w:rsidRDefault="00BF1D3F" w:rsidP="00BF1D3F">
          <w:pPr>
            <w:pStyle w:val="F3C511267FCC402CB206B912382D0C3F"/>
          </w:pPr>
          <w:r w:rsidRPr="00D858FE">
            <w:rPr>
              <w:rStyle w:val="PlaceholderText"/>
            </w:rPr>
            <w:t>Choose an item.</w:t>
          </w:r>
        </w:p>
      </w:docPartBody>
    </w:docPart>
    <w:docPart>
      <w:docPartPr>
        <w:name w:val="5C0F94BA3E1D4909A18DE77DC616B984"/>
        <w:category>
          <w:name w:val="General"/>
          <w:gallery w:val="placeholder"/>
        </w:category>
        <w:types>
          <w:type w:val="bbPlcHdr"/>
        </w:types>
        <w:behaviors>
          <w:behavior w:val="content"/>
        </w:behaviors>
        <w:guid w:val="{41C2E061-FC6A-4387-826C-5F880505F6D5}"/>
      </w:docPartPr>
      <w:docPartBody>
        <w:p w:rsidR="00AB4F89" w:rsidRDefault="00BF1D3F" w:rsidP="00BF1D3F">
          <w:pPr>
            <w:pStyle w:val="5C0F94BA3E1D4909A18DE77DC616B984"/>
          </w:pPr>
          <w:r w:rsidRPr="00D858FE">
            <w:rPr>
              <w:rStyle w:val="PlaceholderText"/>
            </w:rPr>
            <w:t>Choose an item.</w:t>
          </w:r>
        </w:p>
      </w:docPartBody>
    </w:docPart>
    <w:docPart>
      <w:docPartPr>
        <w:name w:val="A2F8FF757A634214904EB8F87BFE3ED7"/>
        <w:category>
          <w:name w:val="General"/>
          <w:gallery w:val="placeholder"/>
        </w:category>
        <w:types>
          <w:type w:val="bbPlcHdr"/>
        </w:types>
        <w:behaviors>
          <w:behavior w:val="content"/>
        </w:behaviors>
        <w:guid w:val="{30645992-ECC3-4FA2-8596-96177DC403C2}"/>
      </w:docPartPr>
      <w:docPartBody>
        <w:p w:rsidR="00AB4F89" w:rsidRDefault="00BF1D3F" w:rsidP="00BF1D3F">
          <w:pPr>
            <w:pStyle w:val="A2F8FF757A634214904EB8F87BFE3ED7"/>
          </w:pPr>
          <w:r w:rsidRPr="00D858FE">
            <w:rPr>
              <w:rStyle w:val="PlaceholderText"/>
            </w:rPr>
            <w:t>Choose an item.</w:t>
          </w:r>
        </w:p>
      </w:docPartBody>
    </w:docPart>
    <w:docPart>
      <w:docPartPr>
        <w:name w:val="14B15E5F79E74185B99AA5CF75F7D57D"/>
        <w:category>
          <w:name w:val="General"/>
          <w:gallery w:val="placeholder"/>
        </w:category>
        <w:types>
          <w:type w:val="bbPlcHdr"/>
        </w:types>
        <w:behaviors>
          <w:behavior w:val="content"/>
        </w:behaviors>
        <w:guid w:val="{ADD453F6-3AA7-4EA1-87B3-87A415F34AC9}"/>
      </w:docPartPr>
      <w:docPartBody>
        <w:p w:rsidR="00AB4F89" w:rsidRDefault="00BF1D3F" w:rsidP="00BF1D3F">
          <w:pPr>
            <w:pStyle w:val="14B15E5F79E74185B99AA5CF75F7D57D"/>
          </w:pPr>
          <w:r w:rsidRPr="00D858FE">
            <w:rPr>
              <w:rStyle w:val="PlaceholderText"/>
            </w:rPr>
            <w:t>Choose an item.</w:t>
          </w:r>
        </w:p>
      </w:docPartBody>
    </w:docPart>
    <w:docPart>
      <w:docPartPr>
        <w:name w:val="E41E063AF1F4402BB4524F61E312CFBD"/>
        <w:category>
          <w:name w:val="General"/>
          <w:gallery w:val="placeholder"/>
        </w:category>
        <w:types>
          <w:type w:val="bbPlcHdr"/>
        </w:types>
        <w:behaviors>
          <w:behavior w:val="content"/>
        </w:behaviors>
        <w:guid w:val="{09CB6795-BEDA-442E-8DB9-71CE1A7C76AC}"/>
      </w:docPartPr>
      <w:docPartBody>
        <w:p w:rsidR="00AB4F89" w:rsidRDefault="00BF1D3F" w:rsidP="00BF1D3F">
          <w:pPr>
            <w:pStyle w:val="E41E063AF1F4402BB4524F61E312CFBD"/>
          </w:pPr>
          <w:r w:rsidRPr="00D858FE">
            <w:rPr>
              <w:rStyle w:val="PlaceholderText"/>
            </w:rPr>
            <w:t>Choose an item.</w:t>
          </w:r>
        </w:p>
      </w:docPartBody>
    </w:docPart>
    <w:docPart>
      <w:docPartPr>
        <w:name w:val="8D3D8C516E294EE7B71E8D51109CDD56"/>
        <w:category>
          <w:name w:val="General"/>
          <w:gallery w:val="placeholder"/>
        </w:category>
        <w:types>
          <w:type w:val="bbPlcHdr"/>
        </w:types>
        <w:behaviors>
          <w:behavior w:val="content"/>
        </w:behaviors>
        <w:guid w:val="{5099E81D-F24D-4862-8BF9-65A90B227934}"/>
      </w:docPartPr>
      <w:docPartBody>
        <w:p w:rsidR="00AB4F89" w:rsidRDefault="00BF1D3F" w:rsidP="00BF1D3F">
          <w:pPr>
            <w:pStyle w:val="8D3D8C516E294EE7B71E8D51109CDD56"/>
          </w:pPr>
          <w:r w:rsidRPr="00D858FE">
            <w:rPr>
              <w:rStyle w:val="PlaceholderText"/>
            </w:rPr>
            <w:t>Choose an item.</w:t>
          </w:r>
        </w:p>
      </w:docPartBody>
    </w:docPart>
    <w:docPart>
      <w:docPartPr>
        <w:name w:val="BE2776C78761427A9AEA0BDB8DC5CDF2"/>
        <w:category>
          <w:name w:val="General"/>
          <w:gallery w:val="placeholder"/>
        </w:category>
        <w:types>
          <w:type w:val="bbPlcHdr"/>
        </w:types>
        <w:behaviors>
          <w:behavior w:val="content"/>
        </w:behaviors>
        <w:guid w:val="{0C43992F-3537-49EA-9FF5-FC6B065C07CD}"/>
      </w:docPartPr>
      <w:docPartBody>
        <w:p w:rsidR="00AB4F89" w:rsidRDefault="00BF1D3F" w:rsidP="00BF1D3F">
          <w:pPr>
            <w:pStyle w:val="BE2776C78761427A9AEA0BDB8DC5CDF2"/>
          </w:pPr>
          <w:r w:rsidRPr="00D858FE">
            <w:rPr>
              <w:rStyle w:val="PlaceholderText"/>
            </w:rPr>
            <w:t>Choose an item.</w:t>
          </w:r>
        </w:p>
      </w:docPartBody>
    </w:docPart>
    <w:docPart>
      <w:docPartPr>
        <w:name w:val="F6E09E4F88D543188ECB8BA3B1D7CB13"/>
        <w:category>
          <w:name w:val="General"/>
          <w:gallery w:val="placeholder"/>
        </w:category>
        <w:types>
          <w:type w:val="bbPlcHdr"/>
        </w:types>
        <w:behaviors>
          <w:behavior w:val="content"/>
        </w:behaviors>
        <w:guid w:val="{453E7D32-035A-4F1B-AAAB-91FE60398C9F}"/>
      </w:docPartPr>
      <w:docPartBody>
        <w:p w:rsidR="00AB4F89" w:rsidRDefault="00BF1D3F" w:rsidP="00BF1D3F">
          <w:pPr>
            <w:pStyle w:val="F6E09E4F88D543188ECB8BA3B1D7CB13"/>
          </w:pPr>
          <w:r w:rsidRPr="00D858FE">
            <w:rPr>
              <w:rStyle w:val="PlaceholderText"/>
            </w:rPr>
            <w:t>Choose an item.</w:t>
          </w:r>
        </w:p>
      </w:docPartBody>
    </w:docPart>
    <w:docPart>
      <w:docPartPr>
        <w:name w:val="6AA5C7AA940043F1BAD7F5C91F83A0A4"/>
        <w:category>
          <w:name w:val="General"/>
          <w:gallery w:val="placeholder"/>
        </w:category>
        <w:types>
          <w:type w:val="bbPlcHdr"/>
        </w:types>
        <w:behaviors>
          <w:behavior w:val="content"/>
        </w:behaviors>
        <w:guid w:val="{5EEC71F7-CA8E-464E-AD78-0DD652B6FB43}"/>
      </w:docPartPr>
      <w:docPartBody>
        <w:p w:rsidR="00AB4F89" w:rsidRDefault="00BF1D3F" w:rsidP="00BF1D3F">
          <w:pPr>
            <w:pStyle w:val="6AA5C7AA940043F1BAD7F5C91F83A0A4"/>
          </w:pPr>
          <w:r w:rsidRPr="00D858FE">
            <w:rPr>
              <w:rStyle w:val="PlaceholderText"/>
            </w:rPr>
            <w:t>Choose an item.</w:t>
          </w:r>
        </w:p>
      </w:docPartBody>
    </w:docPart>
    <w:docPart>
      <w:docPartPr>
        <w:name w:val="319AD4810C5A468CA5408318EEA6858F"/>
        <w:category>
          <w:name w:val="General"/>
          <w:gallery w:val="placeholder"/>
        </w:category>
        <w:types>
          <w:type w:val="bbPlcHdr"/>
        </w:types>
        <w:behaviors>
          <w:behavior w:val="content"/>
        </w:behaviors>
        <w:guid w:val="{2A079D60-2B7C-4B27-A061-065148E196CC}"/>
      </w:docPartPr>
      <w:docPartBody>
        <w:p w:rsidR="00AB4F89" w:rsidRDefault="00BF1D3F" w:rsidP="00BF1D3F">
          <w:pPr>
            <w:pStyle w:val="319AD4810C5A468CA5408318EEA6858F"/>
          </w:pPr>
          <w:r w:rsidRPr="00D858FE">
            <w:rPr>
              <w:rStyle w:val="PlaceholderText"/>
            </w:rPr>
            <w:t>Choose an item.</w:t>
          </w:r>
        </w:p>
      </w:docPartBody>
    </w:docPart>
    <w:docPart>
      <w:docPartPr>
        <w:name w:val="737EAE5977A34472A72AF12E53E2DF94"/>
        <w:category>
          <w:name w:val="General"/>
          <w:gallery w:val="placeholder"/>
        </w:category>
        <w:types>
          <w:type w:val="bbPlcHdr"/>
        </w:types>
        <w:behaviors>
          <w:behavior w:val="content"/>
        </w:behaviors>
        <w:guid w:val="{0C59115C-EAD6-4FB3-9BB7-A2967354417B}"/>
      </w:docPartPr>
      <w:docPartBody>
        <w:p w:rsidR="00AB4F89" w:rsidRDefault="00BF1D3F" w:rsidP="00BF1D3F">
          <w:pPr>
            <w:pStyle w:val="737EAE5977A34472A72AF12E53E2DF94"/>
          </w:pPr>
          <w:r w:rsidRPr="00D858FE">
            <w:rPr>
              <w:rStyle w:val="PlaceholderText"/>
            </w:rPr>
            <w:t>Choose an item.</w:t>
          </w:r>
        </w:p>
      </w:docPartBody>
    </w:docPart>
    <w:docPart>
      <w:docPartPr>
        <w:name w:val="0D8C0657B56A4F32A72DDAE5B96313A2"/>
        <w:category>
          <w:name w:val="General"/>
          <w:gallery w:val="placeholder"/>
        </w:category>
        <w:types>
          <w:type w:val="bbPlcHdr"/>
        </w:types>
        <w:behaviors>
          <w:behavior w:val="content"/>
        </w:behaviors>
        <w:guid w:val="{77A18A6D-62CD-4899-BA14-58A6A91CC7BA}"/>
      </w:docPartPr>
      <w:docPartBody>
        <w:p w:rsidR="00AB4F89" w:rsidRDefault="00BF1D3F" w:rsidP="00BF1D3F">
          <w:pPr>
            <w:pStyle w:val="0D8C0657B56A4F32A72DDAE5B96313A2"/>
          </w:pPr>
          <w:r w:rsidRPr="00D858FE">
            <w:rPr>
              <w:rStyle w:val="PlaceholderText"/>
            </w:rPr>
            <w:t>Choose an item.</w:t>
          </w:r>
        </w:p>
      </w:docPartBody>
    </w:docPart>
    <w:docPart>
      <w:docPartPr>
        <w:name w:val="F23D7B92A7CA4DF182F8FDB6321EE7CF"/>
        <w:category>
          <w:name w:val="General"/>
          <w:gallery w:val="placeholder"/>
        </w:category>
        <w:types>
          <w:type w:val="bbPlcHdr"/>
        </w:types>
        <w:behaviors>
          <w:behavior w:val="content"/>
        </w:behaviors>
        <w:guid w:val="{8577DAFB-1D1B-4BE9-8557-F6C26846961C}"/>
      </w:docPartPr>
      <w:docPartBody>
        <w:p w:rsidR="00AB4F89" w:rsidRDefault="00BF1D3F" w:rsidP="00BF1D3F">
          <w:pPr>
            <w:pStyle w:val="F23D7B92A7CA4DF182F8FDB6321EE7CF"/>
          </w:pPr>
          <w:r w:rsidRPr="00D858FE">
            <w:rPr>
              <w:rStyle w:val="PlaceholderText"/>
            </w:rPr>
            <w:t>Choose an item.</w:t>
          </w:r>
        </w:p>
      </w:docPartBody>
    </w:docPart>
    <w:docPart>
      <w:docPartPr>
        <w:name w:val="831F1CC887F941B9BBCA5802828F9F83"/>
        <w:category>
          <w:name w:val="General"/>
          <w:gallery w:val="placeholder"/>
        </w:category>
        <w:types>
          <w:type w:val="bbPlcHdr"/>
        </w:types>
        <w:behaviors>
          <w:behavior w:val="content"/>
        </w:behaviors>
        <w:guid w:val="{0B227983-58FA-4C42-8F54-440AB7215A14}"/>
      </w:docPartPr>
      <w:docPartBody>
        <w:p w:rsidR="00AB4F89" w:rsidRDefault="00BF1D3F" w:rsidP="00BF1D3F">
          <w:pPr>
            <w:pStyle w:val="831F1CC887F941B9BBCA5802828F9F83"/>
          </w:pPr>
          <w:r w:rsidRPr="00D858FE">
            <w:rPr>
              <w:rStyle w:val="PlaceholderText"/>
            </w:rPr>
            <w:t>Choose an item.</w:t>
          </w:r>
        </w:p>
      </w:docPartBody>
    </w:docPart>
    <w:docPart>
      <w:docPartPr>
        <w:name w:val="A1C83669C54D4E059F9ECEBB6A81022C"/>
        <w:category>
          <w:name w:val="General"/>
          <w:gallery w:val="placeholder"/>
        </w:category>
        <w:types>
          <w:type w:val="bbPlcHdr"/>
        </w:types>
        <w:behaviors>
          <w:behavior w:val="content"/>
        </w:behaviors>
        <w:guid w:val="{039351D8-0B8F-4738-9B93-99066E88402E}"/>
      </w:docPartPr>
      <w:docPartBody>
        <w:p w:rsidR="00AB4F89" w:rsidRDefault="00BF1D3F" w:rsidP="00BF1D3F">
          <w:pPr>
            <w:pStyle w:val="A1C83669C54D4E059F9ECEBB6A81022C"/>
          </w:pPr>
          <w:r w:rsidRPr="00D858FE">
            <w:rPr>
              <w:rStyle w:val="PlaceholderText"/>
            </w:rPr>
            <w:t>Choose an item.</w:t>
          </w:r>
        </w:p>
      </w:docPartBody>
    </w:docPart>
    <w:docPart>
      <w:docPartPr>
        <w:name w:val="BC6103D0850B4664B2802E2C437B5E31"/>
        <w:category>
          <w:name w:val="General"/>
          <w:gallery w:val="placeholder"/>
        </w:category>
        <w:types>
          <w:type w:val="bbPlcHdr"/>
        </w:types>
        <w:behaviors>
          <w:behavior w:val="content"/>
        </w:behaviors>
        <w:guid w:val="{4001E2DE-06C2-498E-BFDD-877D3BA8E800}"/>
      </w:docPartPr>
      <w:docPartBody>
        <w:p w:rsidR="00AB4F89" w:rsidRDefault="00BF1D3F" w:rsidP="00BF1D3F">
          <w:pPr>
            <w:pStyle w:val="BC6103D0850B4664B2802E2C437B5E31"/>
          </w:pPr>
          <w:r w:rsidRPr="00D858FE">
            <w:rPr>
              <w:rStyle w:val="PlaceholderText"/>
            </w:rPr>
            <w:t>Choose an item.</w:t>
          </w:r>
        </w:p>
      </w:docPartBody>
    </w:docPart>
    <w:docPart>
      <w:docPartPr>
        <w:name w:val="0450124E4AF5448D97EA017B1B5291E9"/>
        <w:category>
          <w:name w:val="General"/>
          <w:gallery w:val="placeholder"/>
        </w:category>
        <w:types>
          <w:type w:val="bbPlcHdr"/>
        </w:types>
        <w:behaviors>
          <w:behavior w:val="content"/>
        </w:behaviors>
        <w:guid w:val="{9AD7F5D3-9803-45D6-B086-53977D5873CA}"/>
      </w:docPartPr>
      <w:docPartBody>
        <w:p w:rsidR="00AB4F89" w:rsidRDefault="00BF1D3F" w:rsidP="00BF1D3F">
          <w:pPr>
            <w:pStyle w:val="0450124E4AF5448D97EA017B1B5291E9"/>
          </w:pPr>
          <w:r w:rsidRPr="00D858FE">
            <w:rPr>
              <w:rStyle w:val="PlaceholderText"/>
            </w:rPr>
            <w:t>Choose an item.</w:t>
          </w:r>
        </w:p>
      </w:docPartBody>
    </w:docPart>
    <w:docPart>
      <w:docPartPr>
        <w:name w:val="B80695B7DD454589912E8EAB9B965C5B"/>
        <w:category>
          <w:name w:val="General"/>
          <w:gallery w:val="placeholder"/>
        </w:category>
        <w:types>
          <w:type w:val="bbPlcHdr"/>
        </w:types>
        <w:behaviors>
          <w:behavior w:val="content"/>
        </w:behaviors>
        <w:guid w:val="{271077F2-81E0-4772-AA72-4CB42510D399}"/>
      </w:docPartPr>
      <w:docPartBody>
        <w:p w:rsidR="00AB4F89" w:rsidRDefault="00BF1D3F" w:rsidP="00BF1D3F">
          <w:pPr>
            <w:pStyle w:val="B80695B7DD454589912E8EAB9B965C5B"/>
          </w:pPr>
          <w:r w:rsidRPr="00D858FE">
            <w:rPr>
              <w:rStyle w:val="PlaceholderText"/>
            </w:rPr>
            <w:t>Choose an item.</w:t>
          </w:r>
        </w:p>
      </w:docPartBody>
    </w:docPart>
    <w:docPart>
      <w:docPartPr>
        <w:name w:val="98D82AE74E3540C5A2B7FA7C6E4AB373"/>
        <w:category>
          <w:name w:val="General"/>
          <w:gallery w:val="placeholder"/>
        </w:category>
        <w:types>
          <w:type w:val="bbPlcHdr"/>
        </w:types>
        <w:behaviors>
          <w:behavior w:val="content"/>
        </w:behaviors>
        <w:guid w:val="{19561102-28B0-4BBA-80D0-9A024790B9E7}"/>
      </w:docPartPr>
      <w:docPartBody>
        <w:p w:rsidR="00AB4F89" w:rsidRDefault="00BF1D3F" w:rsidP="00BF1D3F">
          <w:pPr>
            <w:pStyle w:val="98D82AE74E3540C5A2B7FA7C6E4AB373"/>
          </w:pPr>
          <w:r w:rsidRPr="00D858FE">
            <w:rPr>
              <w:rStyle w:val="PlaceholderText"/>
            </w:rPr>
            <w:t>Choose an item.</w:t>
          </w:r>
        </w:p>
      </w:docPartBody>
    </w:docPart>
    <w:docPart>
      <w:docPartPr>
        <w:name w:val="672EC92E301F458983E253FC200DC6AA"/>
        <w:category>
          <w:name w:val="General"/>
          <w:gallery w:val="placeholder"/>
        </w:category>
        <w:types>
          <w:type w:val="bbPlcHdr"/>
        </w:types>
        <w:behaviors>
          <w:behavior w:val="content"/>
        </w:behaviors>
        <w:guid w:val="{2D41DADB-2B88-4B6F-9F1A-3CCEAC8E6683}"/>
      </w:docPartPr>
      <w:docPartBody>
        <w:p w:rsidR="00AB4F89" w:rsidRDefault="00BF1D3F" w:rsidP="00BF1D3F">
          <w:pPr>
            <w:pStyle w:val="672EC92E301F458983E253FC200DC6AA"/>
          </w:pPr>
          <w:r w:rsidRPr="00D858FE">
            <w:rPr>
              <w:rStyle w:val="PlaceholderText"/>
            </w:rPr>
            <w:t>Choose an item.</w:t>
          </w:r>
        </w:p>
      </w:docPartBody>
    </w:docPart>
    <w:docPart>
      <w:docPartPr>
        <w:name w:val="D5DC66110AEA4A7AA5F243FAE243CEED"/>
        <w:category>
          <w:name w:val="General"/>
          <w:gallery w:val="placeholder"/>
        </w:category>
        <w:types>
          <w:type w:val="bbPlcHdr"/>
        </w:types>
        <w:behaviors>
          <w:behavior w:val="content"/>
        </w:behaviors>
        <w:guid w:val="{969464EE-CDEB-4D55-8CF1-BB58CFBCB279}"/>
      </w:docPartPr>
      <w:docPartBody>
        <w:p w:rsidR="00AB4F89" w:rsidRDefault="00BF1D3F" w:rsidP="00BF1D3F">
          <w:pPr>
            <w:pStyle w:val="D5DC66110AEA4A7AA5F243FAE243CEED"/>
          </w:pPr>
          <w:r w:rsidRPr="00D858FE">
            <w:rPr>
              <w:rStyle w:val="PlaceholderText"/>
            </w:rPr>
            <w:t>Choose an item.</w:t>
          </w:r>
        </w:p>
      </w:docPartBody>
    </w:docPart>
    <w:docPart>
      <w:docPartPr>
        <w:name w:val="8E9C9113C9CE47718BB2A96AF6189FC3"/>
        <w:category>
          <w:name w:val="General"/>
          <w:gallery w:val="placeholder"/>
        </w:category>
        <w:types>
          <w:type w:val="bbPlcHdr"/>
        </w:types>
        <w:behaviors>
          <w:behavior w:val="content"/>
        </w:behaviors>
        <w:guid w:val="{DAE7970A-2F0D-4AD1-B477-1A0FD0151414}"/>
      </w:docPartPr>
      <w:docPartBody>
        <w:p w:rsidR="00AB4F89" w:rsidRDefault="00BF1D3F" w:rsidP="00BF1D3F">
          <w:pPr>
            <w:pStyle w:val="8E9C9113C9CE47718BB2A96AF6189FC3"/>
          </w:pPr>
          <w:r w:rsidRPr="00D858FE">
            <w:rPr>
              <w:rStyle w:val="PlaceholderText"/>
            </w:rPr>
            <w:t>Choose an item.</w:t>
          </w:r>
        </w:p>
      </w:docPartBody>
    </w:docPart>
    <w:docPart>
      <w:docPartPr>
        <w:name w:val="4775A1B65250416AAFA431BFC352B2FB"/>
        <w:category>
          <w:name w:val="General"/>
          <w:gallery w:val="placeholder"/>
        </w:category>
        <w:types>
          <w:type w:val="bbPlcHdr"/>
        </w:types>
        <w:behaviors>
          <w:behavior w:val="content"/>
        </w:behaviors>
        <w:guid w:val="{8099547A-05CD-4298-A5AD-DA3FAE5FB91F}"/>
      </w:docPartPr>
      <w:docPartBody>
        <w:p w:rsidR="00AB4F89" w:rsidRDefault="00BF1D3F" w:rsidP="00BF1D3F">
          <w:pPr>
            <w:pStyle w:val="4775A1B65250416AAFA431BFC352B2FB"/>
          </w:pPr>
          <w:r w:rsidRPr="00D858FE">
            <w:rPr>
              <w:rStyle w:val="PlaceholderText"/>
            </w:rPr>
            <w:t>Choose an item.</w:t>
          </w:r>
        </w:p>
      </w:docPartBody>
    </w:docPart>
    <w:docPart>
      <w:docPartPr>
        <w:name w:val="9D1FCC6203E8420190DB1ECEB4DA8BCB"/>
        <w:category>
          <w:name w:val="General"/>
          <w:gallery w:val="placeholder"/>
        </w:category>
        <w:types>
          <w:type w:val="bbPlcHdr"/>
        </w:types>
        <w:behaviors>
          <w:behavior w:val="content"/>
        </w:behaviors>
        <w:guid w:val="{17AC1C27-2B40-4425-BFBB-42C9291C8F65}"/>
      </w:docPartPr>
      <w:docPartBody>
        <w:p w:rsidR="00AB4F89" w:rsidRDefault="00BF1D3F" w:rsidP="00BF1D3F">
          <w:pPr>
            <w:pStyle w:val="9D1FCC6203E8420190DB1ECEB4DA8BCB"/>
          </w:pPr>
          <w:r w:rsidRPr="00D858FE">
            <w:rPr>
              <w:rStyle w:val="PlaceholderText"/>
            </w:rPr>
            <w:t>Choose an item.</w:t>
          </w:r>
        </w:p>
      </w:docPartBody>
    </w:docPart>
    <w:docPart>
      <w:docPartPr>
        <w:name w:val="8CC8432D75CB468897E8EEC45ECD2524"/>
        <w:category>
          <w:name w:val="General"/>
          <w:gallery w:val="placeholder"/>
        </w:category>
        <w:types>
          <w:type w:val="bbPlcHdr"/>
        </w:types>
        <w:behaviors>
          <w:behavior w:val="content"/>
        </w:behaviors>
        <w:guid w:val="{B9EE6608-2431-4539-A4F4-74D9869F64B9}"/>
      </w:docPartPr>
      <w:docPartBody>
        <w:p w:rsidR="00AB4F89" w:rsidRDefault="00BF1D3F" w:rsidP="00BF1D3F">
          <w:pPr>
            <w:pStyle w:val="8CC8432D75CB468897E8EEC45ECD2524"/>
          </w:pPr>
          <w:r w:rsidRPr="00D858FE">
            <w:rPr>
              <w:rStyle w:val="PlaceholderText"/>
            </w:rPr>
            <w:t>Choose an item.</w:t>
          </w:r>
        </w:p>
      </w:docPartBody>
    </w:docPart>
    <w:docPart>
      <w:docPartPr>
        <w:name w:val="41B1710B282846D1B4CC9043F81BF943"/>
        <w:category>
          <w:name w:val="General"/>
          <w:gallery w:val="placeholder"/>
        </w:category>
        <w:types>
          <w:type w:val="bbPlcHdr"/>
        </w:types>
        <w:behaviors>
          <w:behavior w:val="content"/>
        </w:behaviors>
        <w:guid w:val="{AC6222C8-BD10-419C-B847-E9566E903B49}"/>
      </w:docPartPr>
      <w:docPartBody>
        <w:p w:rsidR="00AB4F89" w:rsidRDefault="00BF1D3F" w:rsidP="00BF1D3F">
          <w:pPr>
            <w:pStyle w:val="41B1710B282846D1B4CC9043F81BF943"/>
          </w:pPr>
          <w:r w:rsidRPr="00D858FE">
            <w:rPr>
              <w:rStyle w:val="PlaceholderText"/>
            </w:rPr>
            <w:t>Choose an item.</w:t>
          </w:r>
        </w:p>
      </w:docPartBody>
    </w:docPart>
    <w:docPart>
      <w:docPartPr>
        <w:name w:val="48947D79870F4990B537C533CCAAF294"/>
        <w:category>
          <w:name w:val="General"/>
          <w:gallery w:val="placeholder"/>
        </w:category>
        <w:types>
          <w:type w:val="bbPlcHdr"/>
        </w:types>
        <w:behaviors>
          <w:behavior w:val="content"/>
        </w:behaviors>
        <w:guid w:val="{10CB82D5-4A03-4697-8FCC-55A05AD95F95}"/>
      </w:docPartPr>
      <w:docPartBody>
        <w:p w:rsidR="00AB4F89" w:rsidRDefault="00BF1D3F" w:rsidP="00BF1D3F">
          <w:pPr>
            <w:pStyle w:val="48947D79870F4990B537C533CCAAF294"/>
          </w:pPr>
          <w:r w:rsidRPr="00D858FE">
            <w:rPr>
              <w:rStyle w:val="PlaceholderText"/>
            </w:rPr>
            <w:t>Choose an item.</w:t>
          </w:r>
        </w:p>
      </w:docPartBody>
    </w:docPart>
    <w:docPart>
      <w:docPartPr>
        <w:name w:val="EE7FC9E6AC0F4553AFC617CD56B53AFA"/>
        <w:category>
          <w:name w:val="General"/>
          <w:gallery w:val="placeholder"/>
        </w:category>
        <w:types>
          <w:type w:val="bbPlcHdr"/>
        </w:types>
        <w:behaviors>
          <w:behavior w:val="content"/>
        </w:behaviors>
        <w:guid w:val="{CC800C3E-71CF-413B-9917-D1273BC07E8D}"/>
      </w:docPartPr>
      <w:docPartBody>
        <w:p w:rsidR="00AB4F89" w:rsidRDefault="00BF1D3F" w:rsidP="00BF1D3F">
          <w:pPr>
            <w:pStyle w:val="EE7FC9E6AC0F4553AFC617CD56B53AFA"/>
          </w:pPr>
          <w:r w:rsidRPr="00D858FE">
            <w:rPr>
              <w:rStyle w:val="PlaceholderText"/>
            </w:rPr>
            <w:t>Choose an item.</w:t>
          </w:r>
        </w:p>
      </w:docPartBody>
    </w:docPart>
    <w:docPart>
      <w:docPartPr>
        <w:name w:val="DCE2EA88B0554E7E9C2BB1E4609D0531"/>
        <w:category>
          <w:name w:val="General"/>
          <w:gallery w:val="placeholder"/>
        </w:category>
        <w:types>
          <w:type w:val="bbPlcHdr"/>
        </w:types>
        <w:behaviors>
          <w:behavior w:val="content"/>
        </w:behaviors>
        <w:guid w:val="{6DED0A93-F478-4054-A84B-AA70E56E5D7D}"/>
      </w:docPartPr>
      <w:docPartBody>
        <w:p w:rsidR="00AB4F89" w:rsidRDefault="00BF1D3F" w:rsidP="00BF1D3F">
          <w:pPr>
            <w:pStyle w:val="DCE2EA88B0554E7E9C2BB1E4609D0531"/>
          </w:pPr>
          <w:r w:rsidRPr="00D858FE">
            <w:rPr>
              <w:rStyle w:val="PlaceholderText"/>
            </w:rPr>
            <w:t>Choose an item.</w:t>
          </w:r>
        </w:p>
      </w:docPartBody>
    </w:docPart>
    <w:docPart>
      <w:docPartPr>
        <w:name w:val="6CADCDCF19C9418B94CF001EC2629609"/>
        <w:category>
          <w:name w:val="General"/>
          <w:gallery w:val="placeholder"/>
        </w:category>
        <w:types>
          <w:type w:val="bbPlcHdr"/>
        </w:types>
        <w:behaviors>
          <w:behavior w:val="content"/>
        </w:behaviors>
        <w:guid w:val="{D8D6F764-74D6-4D4F-B89D-97877900D6C6}"/>
      </w:docPartPr>
      <w:docPartBody>
        <w:p w:rsidR="00AB4F89" w:rsidRDefault="00BF1D3F" w:rsidP="00BF1D3F">
          <w:pPr>
            <w:pStyle w:val="6CADCDCF19C9418B94CF001EC2629609"/>
          </w:pPr>
          <w:r w:rsidRPr="00D858FE">
            <w:rPr>
              <w:rStyle w:val="PlaceholderText"/>
            </w:rPr>
            <w:t>Choose an item.</w:t>
          </w:r>
        </w:p>
      </w:docPartBody>
    </w:docPart>
    <w:docPart>
      <w:docPartPr>
        <w:name w:val="63247D0C252D43E4B79B53548067FEA4"/>
        <w:category>
          <w:name w:val="General"/>
          <w:gallery w:val="placeholder"/>
        </w:category>
        <w:types>
          <w:type w:val="bbPlcHdr"/>
        </w:types>
        <w:behaviors>
          <w:behavior w:val="content"/>
        </w:behaviors>
        <w:guid w:val="{0CF77111-D771-4CA1-B0EB-15861F2A84E4}"/>
      </w:docPartPr>
      <w:docPartBody>
        <w:p w:rsidR="00AB4F89" w:rsidRDefault="00BF1D3F" w:rsidP="00BF1D3F">
          <w:pPr>
            <w:pStyle w:val="63247D0C252D43E4B79B53548067FEA4"/>
          </w:pPr>
          <w:r w:rsidRPr="00D858FE">
            <w:rPr>
              <w:rStyle w:val="PlaceholderText"/>
            </w:rPr>
            <w:t>Choose an item.</w:t>
          </w:r>
        </w:p>
      </w:docPartBody>
    </w:docPart>
    <w:docPart>
      <w:docPartPr>
        <w:name w:val="D433F0E80A49483AA895D29BA7728712"/>
        <w:category>
          <w:name w:val="General"/>
          <w:gallery w:val="placeholder"/>
        </w:category>
        <w:types>
          <w:type w:val="bbPlcHdr"/>
        </w:types>
        <w:behaviors>
          <w:behavior w:val="content"/>
        </w:behaviors>
        <w:guid w:val="{C08ABBCC-0A65-4E2B-BD49-FFAFA11092E9}"/>
      </w:docPartPr>
      <w:docPartBody>
        <w:p w:rsidR="00AB4F89" w:rsidRDefault="00BF1D3F" w:rsidP="00BF1D3F">
          <w:pPr>
            <w:pStyle w:val="D433F0E80A49483AA895D29BA7728712"/>
          </w:pPr>
          <w:r w:rsidRPr="00D858FE">
            <w:rPr>
              <w:rStyle w:val="PlaceholderText"/>
            </w:rPr>
            <w:t>Choose an item.</w:t>
          </w:r>
        </w:p>
      </w:docPartBody>
    </w:docPart>
    <w:docPart>
      <w:docPartPr>
        <w:name w:val="DA6BD83E64064DEFA54C0FC175D00ED7"/>
        <w:category>
          <w:name w:val="General"/>
          <w:gallery w:val="placeholder"/>
        </w:category>
        <w:types>
          <w:type w:val="bbPlcHdr"/>
        </w:types>
        <w:behaviors>
          <w:behavior w:val="content"/>
        </w:behaviors>
        <w:guid w:val="{E8FC5B97-E7AF-421E-84A4-812C09621A02}"/>
      </w:docPartPr>
      <w:docPartBody>
        <w:p w:rsidR="00AB4F89" w:rsidRDefault="00BF1D3F" w:rsidP="00BF1D3F">
          <w:pPr>
            <w:pStyle w:val="DA6BD83E64064DEFA54C0FC175D00ED7"/>
          </w:pPr>
          <w:r w:rsidRPr="00D858FE">
            <w:rPr>
              <w:rStyle w:val="PlaceholderText"/>
            </w:rPr>
            <w:t>Choose an item.</w:t>
          </w:r>
        </w:p>
      </w:docPartBody>
    </w:docPart>
    <w:docPart>
      <w:docPartPr>
        <w:name w:val="B9DD3D7508434C1DBDEE6758512899BF"/>
        <w:category>
          <w:name w:val="General"/>
          <w:gallery w:val="placeholder"/>
        </w:category>
        <w:types>
          <w:type w:val="bbPlcHdr"/>
        </w:types>
        <w:behaviors>
          <w:behavior w:val="content"/>
        </w:behaviors>
        <w:guid w:val="{CDAA536A-75B0-4E70-8AF6-6DB2647D2561}"/>
      </w:docPartPr>
      <w:docPartBody>
        <w:p w:rsidR="00AB4F89" w:rsidRDefault="00BF1D3F" w:rsidP="00BF1D3F">
          <w:pPr>
            <w:pStyle w:val="B9DD3D7508434C1DBDEE6758512899BF"/>
          </w:pPr>
          <w:r w:rsidRPr="00D858FE">
            <w:rPr>
              <w:rStyle w:val="PlaceholderText"/>
            </w:rPr>
            <w:t>Choose an item.</w:t>
          </w:r>
        </w:p>
      </w:docPartBody>
    </w:docPart>
    <w:docPart>
      <w:docPartPr>
        <w:name w:val="2B3227547DAB4864912E31E798BBFCD4"/>
        <w:category>
          <w:name w:val="General"/>
          <w:gallery w:val="placeholder"/>
        </w:category>
        <w:types>
          <w:type w:val="bbPlcHdr"/>
        </w:types>
        <w:behaviors>
          <w:behavior w:val="content"/>
        </w:behaviors>
        <w:guid w:val="{4D8D66D9-ACCC-4622-9477-57A461DA46D4}"/>
      </w:docPartPr>
      <w:docPartBody>
        <w:p w:rsidR="00AB4F89" w:rsidRDefault="00BF1D3F" w:rsidP="00BF1D3F">
          <w:pPr>
            <w:pStyle w:val="2B3227547DAB4864912E31E798BBFCD4"/>
          </w:pPr>
          <w:r w:rsidRPr="00D858FE">
            <w:rPr>
              <w:rStyle w:val="PlaceholderText"/>
            </w:rPr>
            <w:t>Choose an item.</w:t>
          </w:r>
        </w:p>
      </w:docPartBody>
    </w:docPart>
    <w:docPart>
      <w:docPartPr>
        <w:name w:val="539B992099FA4ADBA61DCDB43828E2A2"/>
        <w:category>
          <w:name w:val="General"/>
          <w:gallery w:val="placeholder"/>
        </w:category>
        <w:types>
          <w:type w:val="bbPlcHdr"/>
        </w:types>
        <w:behaviors>
          <w:behavior w:val="content"/>
        </w:behaviors>
        <w:guid w:val="{A9CFAEAA-B02A-42FD-8313-FBD7DA40795A}"/>
      </w:docPartPr>
      <w:docPartBody>
        <w:p w:rsidR="00AB4F89" w:rsidRDefault="00BF1D3F" w:rsidP="00BF1D3F">
          <w:pPr>
            <w:pStyle w:val="539B992099FA4ADBA61DCDB43828E2A2"/>
          </w:pPr>
          <w:r w:rsidRPr="00D858FE">
            <w:rPr>
              <w:rStyle w:val="PlaceholderText"/>
            </w:rPr>
            <w:t>Choose an item.</w:t>
          </w:r>
        </w:p>
      </w:docPartBody>
    </w:docPart>
    <w:docPart>
      <w:docPartPr>
        <w:name w:val="8091B5662CC54B8FBA77F47B4EA3056C"/>
        <w:category>
          <w:name w:val="General"/>
          <w:gallery w:val="placeholder"/>
        </w:category>
        <w:types>
          <w:type w:val="bbPlcHdr"/>
        </w:types>
        <w:behaviors>
          <w:behavior w:val="content"/>
        </w:behaviors>
        <w:guid w:val="{87039C19-7869-4400-A6F9-A64E6E7B07D1}"/>
      </w:docPartPr>
      <w:docPartBody>
        <w:p w:rsidR="00AB4F89" w:rsidRDefault="00BF1D3F" w:rsidP="00BF1D3F">
          <w:pPr>
            <w:pStyle w:val="8091B5662CC54B8FBA77F47B4EA3056C"/>
          </w:pPr>
          <w:r w:rsidRPr="00D858FE">
            <w:rPr>
              <w:rStyle w:val="PlaceholderText"/>
            </w:rPr>
            <w:t>Choose an item.</w:t>
          </w:r>
        </w:p>
      </w:docPartBody>
    </w:docPart>
    <w:docPart>
      <w:docPartPr>
        <w:name w:val="3C30985A416A444C99998BC5D73C699B"/>
        <w:category>
          <w:name w:val="General"/>
          <w:gallery w:val="placeholder"/>
        </w:category>
        <w:types>
          <w:type w:val="bbPlcHdr"/>
        </w:types>
        <w:behaviors>
          <w:behavior w:val="content"/>
        </w:behaviors>
        <w:guid w:val="{C93258DD-3A41-4022-83CC-3CDF583BB89C}"/>
      </w:docPartPr>
      <w:docPartBody>
        <w:p w:rsidR="00AB4F89" w:rsidRDefault="00BF1D3F" w:rsidP="00BF1D3F">
          <w:pPr>
            <w:pStyle w:val="3C30985A416A444C99998BC5D73C699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D3F"/>
    <w:rsid w:val="00AB4F89"/>
    <w:rsid w:val="00BF1D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1D3F"/>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EFC5BE8BB9684DA98735625B0AB84B4E">
    <w:name w:val="EFC5BE8BB9684DA98735625B0AB84B4E"/>
    <w:rsid w:val="00BF1D3F"/>
  </w:style>
  <w:style w:type="paragraph" w:customStyle="1" w:styleId="153DA48A67BE46058B0045FB19955F4D">
    <w:name w:val="153DA48A67BE46058B0045FB19955F4D"/>
    <w:rsid w:val="00BF1D3F"/>
  </w:style>
  <w:style w:type="paragraph" w:customStyle="1" w:styleId="095043FC31C64E6285BB7A44BDD81CC5">
    <w:name w:val="095043FC31C64E6285BB7A44BDD81CC5"/>
    <w:rsid w:val="00BF1D3F"/>
  </w:style>
  <w:style w:type="paragraph" w:customStyle="1" w:styleId="F21259B65FA6497EBAF6638184979EF6">
    <w:name w:val="F21259B65FA6497EBAF6638184979EF6"/>
    <w:rsid w:val="00BF1D3F"/>
  </w:style>
  <w:style w:type="paragraph" w:customStyle="1" w:styleId="F3C511267FCC402CB206B912382D0C3F">
    <w:name w:val="F3C511267FCC402CB206B912382D0C3F"/>
    <w:rsid w:val="00BF1D3F"/>
  </w:style>
  <w:style w:type="paragraph" w:customStyle="1" w:styleId="5C0F94BA3E1D4909A18DE77DC616B984">
    <w:name w:val="5C0F94BA3E1D4909A18DE77DC616B984"/>
    <w:rsid w:val="00BF1D3F"/>
  </w:style>
  <w:style w:type="paragraph" w:customStyle="1" w:styleId="A2F8FF757A634214904EB8F87BFE3ED7">
    <w:name w:val="A2F8FF757A634214904EB8F87BFE3ED7"/>
    <w:rsid w:val="00BF1D3F"/>
  </w:style>
  <w:style w:type="paragraph" w:customStyle="1" w:styleId="14B15E5F79E74185B99AA5CF75F7D57D">
    <w:name w:val="14B15E5F79E74185B99AA5CF75F7D57D"/>
    <w:rsid w:val="00BF1D3F"/>
  </w:style>
  <w:style w:type="paragraph" w:customStyle="1" w:styleId="E41E063AF1F4402BB4524F61E312CFBD">
    <w:name w:val="E41E063AF1F4402BB4524F61E312CFBD"/>
    <w:rsid w:val="00BF1D3F"/>
  </w:style>
  <w:style w:type="paragraph" w:customStyle="1" w:styleId="8D3D8C516E294EE7B71E8D51109CDD56">
    <w:name w:val="8D3D8C516E294EE7B71E8D51109CDD56"/>
    <w:rsid w:val="00BF1D3F"/>
  </w:style>
  <w:style w:type="paragraph" w:customStyle="1" w:styleId="BE2776C78761427A9AEA0BDB8DC5CDF2">
    <w:name w:val="BE2776C78761427A9AEA0BDB8DC5CDF2"/>
    <w:rsid w:val="00BF1D3F"/>
  </w:style>
  <w:style w:type="paragraph" w:customStyle="1" w:styleId="F6E09E4F88D543188ECB8BA3B1D7CB13">
    <w:name w:val="F6E09E4F88D543188ECB8BA3B1D7CB13"/>
    <w:rsid w:val="00BF1D3F"/>
  </w:style>
  <w:style w:type="paragraph" w:customStyle="1" w:styleId="6AA5C7AA940043F1BAD7F5C91F83A0A4">
    <w:name w:val="6AA5C7AA940043F1BAD7F5C91F83A0A4"/>
    <w:rsid w:val="00BF1D3F"/>
  </w:style>
  <w:style w:type="paragraph" w:customStyle="1" w:styleId="319AD4810C5A468CA5408318EEA6858F">
    <w:name w:val="319AD4810C5A468CA5408318EEA6858F"/>
    <w:rsid w:val="00BF1D3F"/>
  </w:style>
  <w:style w:type="paragraph" w:customStyle="1" w:styleId="737EAE5977A34472A72AF12E53E2DF94">
    <w:name w:val="737EAE5977A34472A72AF12E53E2DF94"/>
    <w:rsid w:val="00BF1D3F"/>
  </w:style>
  <w:style w:type="paragraph" w:customStyle="1" w:styleId="0D8C0657B56A4F32A72DDAE5B96313A2">
    <w:name w:val="0D8C0657B56A4F32A72DDAE5B96313A2"/>
    <w:rsid w:val="00BF1D3F"/>
  </w:style>
  <w:style w:type="paragraph" w:customStyle="1" w:styleId="F23D7B92A7CA4DF182F8FDB6321EE7CF">
    <w:name w:val="F23D7B92A7CA4DF182F8FDB6321EE7CF"/>
    <w:rsid w:val="00BF1D3F"/>
  </w:style>
  <w:style w:type="paragraph" w:customStyle="1" w:styleId="831F1CC887F941B9BBCA5802828F9F83">
    <w:name w:val="831F1CC887F941B9BBCA5802828F9F83"/>
    <w:rsid w:val="00BF1D3F"/>
  </w:style>
  <w:style w:type="paragraph" w:customStyle="1" w:styleId="A1C83669C54D4E059F9ECEBB6A81022C">
    <w:name w:val="A1C83669C54D4E059F9ECEBB6A81022C"/>
    <w:rsid w:val="00BF1D3F"/>
  </w:style>
  <w:style w:type="paragraph" w:customStyle="1" w:styleId="BC6103D0850B4664B2802E2C437B5E31">
    <w:name w:val="BC6103D0850B4664B2802E2C437B5E31"/>
    <w:rsid w:val="00BF1D3F"/>
  </w:style>
  <w:style w:type="paragraph" w:customStyle="1" w:styleId="0450124E4AF5448D97EA017B1B5291E9">
    <w:name w:val="0450124E4AF5448D97EA017B1B5291E9"/>
    <w:rsid w:val="00BF1D3F"/>
  </w:style>
  <w:style w:type="paragraph" w:customStyle="1" w:styleId="B80695B7DD454589912E8EAB9B965C5B">
    <w:name w:val="B80695B7DD454589912E8EAB9B965C5B"/>
    <w:rsid w:val="00BF1D3F"/>
  </w:style>
  <w:style w:type="paragraph" w:customStyle="1" w:styleId="98D82AE74E3540C5A2B7FA7C6E4AB373">
    <w:name w:val="98D82AE74E3540C5A2B7FA7C6E4AB373"/>
    <w:rsid w:val="00BF1D3F"/>
  </w:style>
  <w:style w:type="paragraph" w:customStyle="1" w:styleId="672EC92E301F458983E253FC200DC6AA">
    <w:name w:val="672EC92E301F458983E253FC200DC6AA"/>
    <w:rsid w:val="00BF1D3F"/>
  </w:style>
  <w:style w:type="paragraph" w:customStyle="1" w:styleId="D5DC66110AEA4A7AA5F243FAE243CEED">
    <w:name w:val="D5DC66110AEA4A7AA5F243FAE243CEED"/>
    <w:rsid w:val="00BF1D3F"/>
  </w:style>
  <w:style w:type="paragraph" w:customStyle="1" w:styleId="8E9C9113C9CE47718BB2A96AF6189FC3">
    <w:name w:val="8E9C9113C9CE47718BB2A96AF6189FC3"/>
    <w:rsid w:val="00BF1D3F"/>
  </w:style>
  <w:style w:type="paragraph" w:customStyle="1" w:styleId="4775A1B65250416AAFA431BFC352B2FB">
    <w:name w:val="4775A1B65250416AAFA431BFC352B2FB"/>
    <w:rsid w:val="00BF1D3F"/>
  </w:style>
  <w:style w:type="paragraph" w:customStyle="1" w:styleId="9D1FCC6203E8420190DB1ECEB4DA8BCB">
    <w:name w:val="9D1FCC6203E8420190DB1ECEB4DA8BCB"/>
    <w:rsid w:val="00BF1D3F"/>
  </w:style>
  <w:style w:type="paragraph" w:customStyle="1" w:styleId="8CC8432D75CB468897E8EEC45ECD2524">
    <w:name w:val="8CC8432D75CB468897E8EEC45ECD2524"/>
    <w:rsid w:val="00BF1D3F"/>
  </w:style>
  <w:style w:type="paragraph" w:customStyle="1" w:styleId="41B1710B282846D1B4CC9043F81BF943">
    <w:name w:val="41B1710B282846D1B4CC9043F81BF943"/>
    <w:rsid w:val="00BF1D3F"/>
  </w:style>
  <w:style w:type="paragraph" w:customStyle="1" w:styleId="48947D79870F4990B537C533CCAAF294">
    <w:name w:val="48947D79870F4990B537C533CCAAF294"/>
    <w:rsid w:val="00BF1D3F"/>
  </w:style>
  <w:style w:type="paragraph" w:customStyle="1" w:styleId="EE7FC9E6AC0F4553AFC617CD56B53AFA">
    <w:name w:val="EE7FC9E6AC0F4553AFC617CD56B53AFA"/>
    <w:rsid w:val="00BF1D3F"/>
  </w:style>
  <w:style w:type="paragraph" w:customStyle="1" w:styleId="DCE2EA88B0554E7E9C2BB1E4609D0531">
    <w:name w:val="DCE2EA88B0554E7E9C2BB1E4609D0531"/>
    <w:rsid w:val="00BF1D3F"/>
  </w:style>
  <w:style w:type="paragraph" w:customStyle="1" w:styleId="6CADCDCF19C9418B94CF001EC2629609">
    <w:name w:val="6CADCDCF19C9418B94CF001EC2629609"/>
    <w:rsid w:val="00BF1D3F"/>
  </w:style>
  <w:style w:type="paragraph" w:customStyle="1" w:styleId="63247D0C252D43E4B79B53548067FEA4">
    <w:name w:val="63247D0C252D43E4B79B53548067FEA4"/>
    <w:rsid w:val="00BF1D3F"/>
  </w:style>
  <w:style w:type="paragraph" w:customStyle="1" w:styleId="D433F0E80A49483AA895D29BA7728712">
    <w:name w:val="D433F0E80A49483AA895D29BA7728712"/>
    <w:rsid w:val="00BF1D3F"/>
  </w:style>
  <w:style w:type="paragraph" w:customStyle="1" w:styleId="DA6BD83E64064DEFA54C0FC175D00ED7">
    <w:name w:val="DA6BD83E64064DEFA54C0FC175D00ED7"/>
    <w:rsid w:val="00BF1D3F"/>
  </w:style>
  <w:style w:type="paragraph" w:customStyle="1" w:styleId="B9DD3D7508434C1DBDEE6758512899BF">
    <w:name w:val="B9DD3D7508434C1DBDEE6758512899BF"/>
    <w:rsid w:val="00BF1D3F"/>
  </w:style>
  <w:style w:type="paragraph" w:customStyle="1" w:styleId="2B3227547DAB4864912E31E798BBFCD4">
    <w:name w:val="2B3227547DAB4864912E31E798BBFCD4"/>
    <w:rsid w:val="00BF1D3F"/>
  </w:style>
  <w:style w:type="paragraph" w:customStyle="1" w:styleId="539B992099FA4ADBA61DCDB43828E2A2">
    <w:name w:val="539B992099FA4ADBA61DCDB43828E2A2"/>
    <w:rsid w:val="00BF1D3F"/>
  </w:style>
  <w:style w:type="paragraph" w:customStyle="1" w:styleId="8091B5662CC54B8FBA77F47B4EA3056C">
    <w:name w:val="8091B5662CC54B8FBA77F47B4EA3056C"/>
    <w:rsid w:val="00BF1D3F"/>
  </w:style>
  <w:style w:type="paragraph" w:customStyle="1" w:styleId="3C30985A416A444C99998BC5D73C699B">
    <w:name w:val="3C30985A416A444C99998BC5D73C699B"/>
    <w:rsid w:val="00BF1D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200044</RACS_x0020_ID>
    <Approved_x0020_Provider xmlns="a8338b6e-77a6-4851-82b6-98166143ffdd">Australian Red Cross Society</Approved_x0020_Provider>
    <Management_x0020_Company_x0020_ID xmlns="a8338b6e-77a6-4851-82b6-98166143ffdd" xsi:nil="true"/>
    <Home xmlns="a8338b6e-77a6-4851-82b6-98166143ffdd">Australian Red Cross NSW - Central Region</Home>
    <Signed xmlns="a8338b6e-77a6-4851-82b6-98166143ffdd" xsi:nil="true"/>
    <Uploaded xmlns="a8338b6e-77a6-4851-82b6-98166143ffdd">False</Uploaded>
    <Management_x0020_Company xmlns="a8338b6e-77a6-4851-82b6-98166143ffdd" xsi:nil="true"/>
    <Doc_x0020_Date xmlns="a8338b6e-77a6-4851-82b6-98166143ffdd">2022-09-29T05:52:00+00:00</Doc_x0020_Date>
    <CSI_x0020_ID xmlns="a8338b6e-77a6-4851-82b6-98166143ffdd" xsi:nil="true"/>
    <Case_x0020_ID xmlns="a8338b6e-77a6-4851-82b6-98166143ffdd" xsi:nil="true"/>
    <Approved_x0020_Provider_x0020_ID xmlns="a8338b6e-77a6-4851-82b6-98166143ffdd">8AA539E1-8A82-E411-B1AD-005056922186</Approved_x0020_Provider_x0020_ID>
    <Location xmlns="a8338b6e-77a6-4851-82b6-98166143ffdd" xsi:nil="true"/>
    <Home_x0020_ID xmlns="a8338b6e-77a6-4851-82b6-98166143ffdd">88E53341-0385-E411-B1AD-005056922186</Home_x0020_ID>
    <State xmlns="a8338b6e-77a6-4851-82b6-98166143ffdd">NSW</State>
    <Doc_x0020_Sent_Received_x0020_Date xmlns="a8338b6e-77a6-4851-82b6-98166143ffdd">2022-09-29T00:00:00+00:00</Doc_x0020_Sent_Received_x0020_Date>
    <Activity_x0020_ID xmlns="a8338b6e-77a6-4851-82b6-98166143ffdd">CA0F77D5-A21E-ED11-BFC4-005056922186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elements/1.1/"/>
    <ds:schemaRef ds:uri="a8338b6e-77a6-4851-82b6-98166143ffdd"/>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909E5D6-E199-4D29-8C35-06EA907CE51D}">
  <ds:schemaRefs>
    <ds:schemaRef ds:uri="http://schemas.openxmlformats.org/officeDocument/2006/bibliography"/>
  </ds:schemaRefs>
</ds:datastoreItem>
</file>

<file path=customXml/itemProps4.xml><?xml version="1.0" encoding="utf-8"?>
<ds:datastoreItem xmlns:ds="http://schemas.openxmlformats.org/officeDocument/2006/customXml" ds:itemID="{7004C245-7F6D-45A2-937C-150A3B302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3704</Words>
  <Characters>21113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2022-10-17T04:52:00Z</dcterms:created>
  <dcterms:modified xsi:type="dcterms:W3CDTF">2022-10-17T04:53:00Z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