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A31DD" w14:textId="77777777" w:rsidR="00D2559D" w:rsidRPr="002C3EBF" w:rsidRDefault="0004239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93A3319" wp14:editId="493A331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0757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93A31DE" w14:textId="77777777" w:rsidR="00D2559D" w:rsidRDefault="000423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3A31DF" w14:textId="77777777" w:rsidR="00D2559D" w:rsidRDefault="000423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3A31E0" w14:textId="77777777" w:rsidR="00D2559D" w:rsidRPr="002C3EBF" w:rsidRDefault="000423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16CA2" w14:paraId="493A31E3" w14:textId="77777777" w:rsidTr="00216CA2">
        <w:tc>
          <w:tcPr>
            <w:cnfStyle w:val="001000000000" w:firstRow="0" w:lastRow="0" w:firstColumn="1" w:lastColumn="0" w:oddVBand="0" w:evenVBand="0" w:oddHBand="0" w:evenHBand="0" w:firstRowFirstColumn="0" w:firstRowLastColumn="0" w:lastRowFirstColumn="0" w:lastRowLastColumn="0"/>
            <w:tcW w:w="3227" w:type="dxa"/>
          </w:tcPr>
          <w:p w14:paraId="493A31E1" w14:textId="77777777" w:rsidR="00D2559D" w:rsidRPr="00996FAF" w:rsidRDefault="000423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93A31E2" w14:textId="77777777" w:rsidR="00D2559D" w:rsidRPr="00996FAF" w:rsidRDefault="000423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Avondale House</w:t>
            </w:r>
          </w:p>
        </w:tc>
      </w:tr>
      <w:tr w:rsidR="00216CA2" w14:paraId="493A31E6"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3A31E4" w14:textId="77777777" w:rsidR="00CA37CB" w:rsidRPr="00996FAF" w:rsidRDefault="0004239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93A31E5" w14:textId="77777777" w:rsidR="00CA37CB" w:rsidRPr="00996FAF" w:rsidRDefault="000423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 Central Road</w:t>
            </w:r>
            <w:r w:rsidRPr="00602258">
              <w:rPr>
                <w:rFonts w:ascii="Arial" w:hAnsi="Arial" w:cs="Arial"/>
                <w:color w:val="auto"/>
              </w:rPr>
              <w:t xml:space="preserve"> COORANBONG NSW 2265</w:t>
            </w:r>
          </w:p>
        </w:tc>
      </w:tr>
      <w:tr w:rsidR="00216CA2" w14:paraId="493A31E9" w14:textId="77777777" w:rsidTr="00216C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3A31E7" w14:textId="77777777" w:rsidR="00CA37CB" w:rsidRPr="00996FAF" w:rsidRDefault="0004239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3A31E8" w14:textId="77777777" w:rsidR="00CA37CB" w:rsidRPr="00996FAF" w:rsidRDefault="000423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2411</w:t>
            </w:r>
          </w:p>
        </w:tc>
      </w:tr>
      <w:tr w:rsidR="00216CA2" w14:paraId="493A31EC"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3A31EA" w14:textId="77777777" w:rsidR="00D2559D" w:rsidRPr="00996FAF" w:rsidRDefault="0004239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93A31EB" w14:textId="77777777" w:rsidR="00D2559D" w:rsidRPr="00996FAF" w:rsidRDefault="000423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Seventh-day Adventist Aged Care (North New South Wales) Ltd</w:t>
            </w:r>
          </w:p>
        </w:tc>
      </w:tr>
      <w:tr w:rsidR="00216CA2" w14:paraId="493A31EF" w14:textId="77777777" w:rsidTr="00216C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3A31ED" w14:textId="77777777" w:rsidR="00D2559D" w:rsidRPr="00996FAF" w:rsidRDefault="0004239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93A31EE" w14:textId="77777777" w:rsidR="00D2559D" w:rsidRPr="00996FAF" w:rsidRDefault="000423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16CA2" w14:paraId="493A31F2"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3A31F0" w14:textId="77777777" w:rsidR="00D2559D" w:rsidRPr="00996FAF" w:rsidRDefault="0004239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3A31F1" w14:textId="77777777" w:rsidR="00D2559D" w:rsidRPr="00996FAF" w:rsidRDefault="000423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September 2022 to 15 September 2022</w:t>
            </w:r>
          </w:p>
        </w:tc>
      </w:tr>
      <w:tr w:rsidR="00216CA2" w14:paraId="493A31F5" w14:textId="77777777" w:rsidTr="00216CA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3A31F3" w14:textId="77777777" w:rsidR="00D2559D" w:rsidRPr="00996FAF" w:rsidRDefault="0004239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93A31F4" w14:textId="004CD001" w:rsidR="00D14404" w:rsidRPr="00996FAF" w:rsidRDefault="00D144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October 2022</w:t>
            </w:r>
          </w:p>
        </w:tc>
      </w:tr>
    </w:tbl>
    <w:bookmarkEnd w:id="0"/>
    <w:p w14:paraId="493A31F6" w14:textId="77777777" w:rsidR="00FA0A5B" w:rsidRPr="00996FAF" w:rsidRDefault="000423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93A31F7" w14:textId="77777777" w:rsidR="000078F8" w:rsidRPr="00996FAF" w:rsidRDefault="0004239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93A31F8" w14:textId="64AE2438" w:rsidR="000078F8" w:rsidRPr="00996FAF" w:rsidRDefault="00042395" w:rsidP="0036130C">
      <w:pPr>
        <w:pStyle w:val="NormalArial"/>
      </w:pPr>
      <w:r w:rsidRPr="00996FAF">
        <w:t xml:space="preserve">This performance report for </w:t>
      </w:r>
      <w:r w:rsidRPr="00996FAF">
        <w:rPr>
          <w:color w:val="auto"/>
        </w:rPr>
        <w:t>Avondale House (</w:t>
      </w:r>
      <w:r w:rsidRPr="00996FAF">
        <w:rPr>
          <w:b/>
          <w:color w:val="auto"/>
        </w:rPr>
        <w:t>the service</w:t>
      </w:r>
      <w:r w:rsidRPr="00996FAF">
        <w:rPr>
          <w:color w:val="auto"/>
        </w:rPr>
        <w:t xml:space="preserve">) has been </w:t>
      </w:r>
      <w:r w:rsidRPr="00F94606">
        <w:rPr>
          <w:color w:val="auto"/>
        </w:rPr>
        <w:t xml:space="preserve">prepared by </w:t>
      </w:r>
      <w:r w:rsidR="00F94606" w:rsidRPr="00F94606">
        <w:rPr>
          <w:color w:val="auto"/>
        </w:rPr>
        <w:t>E Woodley</w:t>
      </w:r>
      <w:r w:rsidRPr="00F94606">
        <w:rPr>
          <w:color w:val="auto"/>
        </w:rPr>
        <w:t>, delegate of the Aged Care Quality and Safety Commissioner (Commissioner)</w:t>
      </w:r>
      <w:r w:rsidRPr="00F94606">
        <w:rPr>
          <w:rStyle w:val="FootnoteReference"/>
          <w:color w:val="auto"/>
        </w:rPr>
        <w:footnoteReference w:id="1"/>
      </w:r>
      <w:r w:rsidRPr="00F94606">
        <w:rPr>
          <w:color w:val="auto"/>
        </w:rPr>
        <w:t xml:space="preserve">. </w:t>
      </w:r>
    </w:p>
    <w:p w14:paraId="493A31F9" w14:textId="77777777" w:rsidR="000078F8" w:rsidRPr="00996FAF" w:rsidRDefault="0004239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3A31FA" w14:textId="77777777" w:rsidR="000078F8" w:rsidRPr="00996FAF" w:rsidRDefault="00042395" w:rsidP="0036130C">
      <w:pPr>
        <w:pStyle w:val="NormalArial"/>
      </w:pPr>
      <w:r w:rsidRPr="00996FAF">
        <w:t>The report also specifies any areas in which improvements must be made to ensure the Quality Standards are complied with.</w:t>
      </w:r>
    </w:p>
    <w:p w14:paraId="493A31FB" w14:textId="77777777" w:rsidR="00DF37F2" w:rsidRPr="00996FAF" w:rsidRDefault="00042395" w:rsidP="00712752">
      <w:pPr>
        <w:pStyle w:val="Heading1"/>
        <w:spacing w:before="240" w:after="240" w:line="22" w:lineRule="atLeast"/>
        <w:rPr>
          <w:rFonts w:ascii="Arial" w:hAnsi="Arial" w:cs="Arial"/>
        </w:rPr>
      </w:pPr>
      <w:r w:rsidRPr="00996FAF">
        <w:rPr>
          <w:rFonts w:ascii="Arial" w:hAnsi="Arial" w:cs="Arial"/>
        </w:rPr>
        <w:t>Material relied on</w:t>
      </w:r>
    </w:p>
    <w:p w14:paraId="493A31FC" w14:textId="77777777" w:rsidR="00DF37F2" w:rsidRPr="00996FAF" w:rsidRDefault="00042395" w:rsidP="0036130C">
      <w:pPr>
        <w:pStyle w:val="NormalArial"/>
      </w:pPr>
      <w:r w:rsidRPr="00996FAF">
        <w:t>The following information has been considered in preparing the performance report:</w:t>
      </w:r>
    </w:p>
    <w:p w14:paraId="493A31FD" w14:textId="4018B3A7" w:rsidR="00DF37F2" w:rsidRPr="00F94606" w:rsidRDefault="00042395" w:rsidP="00712752">
      <w:pPr>
        <w:pStyle w:val="ListParagraph"/>
        <w:numPr>
          <w:ilvl w:val="0"/>
          <w:numId w:val="2"/>
        </w:numPr>
        <w:spacing w:line="240" w:lineRule="atLeast"/>
        <w:ind w:left="714" w:hanging="357"/>
        <w:contextualSpacing w:val="0"/>
        <w:rPr>
          <w:rFonts w:ascii="Arial" w:hAnsi="Arial" w:cs="Arial"/>
          <w:color w:val="auto"/>
        </w:rPr>
      </w:pPr>
      <w:r w:rsidRPr="00F94606">
        <w:rPr>
          <w:rFonts w:ascii="Arial" w:hAnsi="Arial" w:cs="Arial"/>
          <w:color w:val="auto"/>
        </w:rPr>
        <w:t xml:space="preserve">the assessment team’s report for the Site Audit; the Site Audit report was informed by </w:t>
      </w:r>
      <w:r w:rsidR="00F94606" w:rsidRPr="00F94606">
        <w:rPr>
          <w:rFonts w:ascii="Arial" w:hAnsi="Arial" w:cs="Arial"/>
          <w:color w:val="auto"/>
        </w:rPr>
        <w:t>a</w:t>
      </w:r>
      <w:r w:rsidRPr="00F94606">
        <w:rPr>
          <w:rFonts w:ascii="Arial" w:hAnsi="Arial" w:cs="Arial"/>
          <w:color w:val="auto"/>
        </w:rPr>
        <w:t xml:space="preserve"> site assessment, observations at the service, review of documents and interviews with staff, consumers</w:t>
      </w:r>
      <w:r w:rsidR="00F94606" w:rsidRPr="00F94606">
        <w:rPr>
          <w:rFonts w:ascii="Arial" w:hAnsi="Arial" w:cs="Arial"/>
          <w:color w:val="auto"/>
        </w:rPr>
        <w:t xml:space="preserve">, </w:t>
      </w:r>
      <w:r w:rsidRPr="00F94606">
        <w:rPr>
          <w:rFonts w:ascii="Arial" w:hAnsi="Arial" w:cs="Arial"/>
          <w:color w:val="auto"/>
        </w:rPr>
        <w:t>representatives and others</w:t>
      </w:r>
      <w:r w:rsidR="00F94606" w:rsidRPr="00F94606">
        <w:rPr>
          <w:rFonts w:ascii="Arial" w:hAnsi="Arial" w:cs="Arial"/>
          <w:color w:val="auto"/>
        </w:rPr>
        <w:t>.</w:t>
      </w:r>
    </w:p>
    <w:p w14:paraId="493A31FE" w14:textId="69D5EA69" w:rsidR="00DF37F2" w:rsidRPr="00996FAF" w:rsidRDefault="00042395"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F94606">
        <w:rPr>
          <w:rFonts w:ascii="Arial" w:hAnsi="Arial" w:cs="Arial"/>
          <w:color w:val="auto"/>
        </w:rPr>
        <w:t xml:space="preserve">received </w:t>
      </w:r>
      <w:r w:rsidR="00F94606" w:rsidRPr="00F94606">
        <w:rPr>
          <w:rFonts w:ascii="Arial" w:hAnsi="Arial" w:cs="Arial"/>
          <w:color w:val="auto"/>
        </w:rPr>
        <w:t>6 October 2022.</w:t>
      </w:r>
    </w:p>
    <w:p w14:paraId="493A3201" w14:textId="0EB0D202" w:rsidR="003B1763" w:rsidRPr="00F94606" w:rsidRDefault="00042395" w:rsidP="00F94606">
      <w:pPr>
        <w:spacing w:line="22" w:lineRule="atLeast"/>
        <w:ind w:left="357"/>
        <w:rPr>
          <w:rFonts w:ascii="Arial" w:hAnsi="Arial" w:cs="Arial"/>
        </w:rPr>
      </w:pPr>
      <w:r w:rsidRPr="00F94606">
        <w:rPr>
          <w:rFonts w:ascii="Arial" w:hAnsi="Arial" w:cs="Arial"/>
        </w:rPr>
        <w:br w:type="page"/>
      </w:r>
    </w:p>
    <w:p w14:paraId="493A3202" w14:textId="77777777" w:rsidR="00FC045E" w:rsidRPr="00996FAF" w:rsidRDefault="0004239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16CA2" w14:paraId="493A3205" w14:textId="77777777" w:rsidTr="00216CA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93A3203" w14:textId="77777777" w:rsidR="00FC045E" w:rsidRPr="00996FAF" w:rsidRDefault="0004239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93A3204" w14:textId="20FCF3E7" w:rsidR="00FC045E" w:rsidRPr="00996FAF" w:rsidRDefault="0099363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074A">
                  <w:rPr>
                    <w:rFonts w:ascii="Arial" w:hAnsi="Arial" w:cs="Arial"/>
                  </w:rPr>
                  <w:t>Compliant</w:t>
                </w:r>
              </w:sdtContent>
            </w:sdt>
          </w:p>
        </w:tc>
      </w:tr>
      <w:tr w:rsidR="00216CA2" w14:paraId="493A3208" w14:textId="77777777" w:rsidTr="00216C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3A3206" w14:textId="77777777" w:rsidR="00FC045E" w:rsidRPr="00996FAF" w:rsidRDefault="0004239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93A3207" w14:textId="79A0EF51" w:rsidR="00FC045E" w:rsidRPr="00996FAF" w:rsidRDefault="009936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074A">
                  <w:rPr>
                    <w:rFonts w:ascii="Arial" w:hAnsi="Arial" w:cs="Arial"/>
                    <w:b/>
                  </w:rPr>
                  <w:t>Compliant</w:t>
                </w:r>
              </w:sdtContent>
            </w:sdt>
            <w:r w:rsidR="00042395" w:rsidRPr="00996FAF">
              <w:rPr>
                <w:rFonts w:ascii="Arial" w:hAnsi="Arial" w:cs="Arial"/>
                <w:b/>
              </w:rPr>
              <w:t xml:space="preserve"> </w:t>
            </w:r>
          </w:p>
        </w:tc>
      </w:tr>
      <w:tr w:rsidR="00216CA2" w14:paraId="493A320B" w14:textId="77777777" w:rsidTr="00216C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3A3209" w14:textId="77777777" w:rsidR="00FC045E" w:rsidRPr="00996FAF" w:rsidRDefault="0004239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93A320A" w14:textId="50EAFD5A" w:rsidR="00FC045E" w:rsidRPr="00996FAF" w:rsidRDefault="009936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074A">
                  <w:rPr>
                    <w:rFonts w:ascii="Arial" w:hAnsi="Arial" w:cs="Arial"/>
                    <w:b/>
                  </w:rPr>
                  <w:t>Compliant</w:t>
                </w:r>
              </w:sdtContent>
            </w:sdt>
            <w:r w:rsidR="00042395" w:rsidRPr="00996FAF">
              <w:rPr>
                <w:rFonts w:ascii="Arial" w:hAnsi="Arial" w:cs="Arial"/>
                <w:b/>
              </w:rPr>
              <w:t xml:space="preserve"> </w:t>
            </w:r>
          </w:p>
        </w:tc>
      </w:tr>
      <w:tr w:rsidR="00216CA2" w14:paraId="493A320E" w14:textId="77777777" w:rsidTr="00216C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3A320C" w14:textId="77777777" w:rsidR="00FC045E" w:rsidRPr="00996FAF" w:rsidRDefault="0004239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93A320D" w14:textId="278BFC3E" w:rsidR="00FC045E" w:rsidRPr="00996FAF" w:rsidRDefault="009936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074A">
                  <w:rPr>
                    <w:rFonts w:ascii="Arial" w:hAnsi="Arial" w:cs="Arial"/>
                    <w:b/>
                  </w:rPr>
                  <w:t>Compliant</w:t>
                </w:r>
              </w:sdtContent>
            </w:sdt>
            <w:r w:rsidR="00042395" w:rsidRPr="00996FAF">
              <w:rPr>
                <w:rFonts w:ascii="Arial" w:hAnsi="Arial" w:cs="Arial"/>
                <w:b/>
              </w:rPr>
              <w:t xml:space="preserve"> </w:t>
            </w:r>
          </w:p>
        </w:tc>
      </w:tr>
      <w:tr w:rsidR="00216CA2" w14:paraId="493A3211" w14:textId="77777777" w:rsidTr="00216C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3A320F" w14:textId="77777777" w:rsidR="00FC045E" w:rsidRPr="00996FAF" w:rsidRDefault="0004239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93A3210" w14:textId="1762768B" w:rsidR="00FC045E" w:rsidRPr="00996FAF" w:rsidRDefault="009936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074A">
                  <w:rPr>
                    <w:rFonts w:ascii="Arial" w:hAnsi="Arial" w:cs="Arial"/>
                    <w:b/>
                  </w:rPr>
                  <w:t>Compliant</w:t>
                </w:r>
              </w:sdtContent>
            </w:sdt>
            <w:r w:rsidR="00042395" w:rsidRPr="00996FAF">
              <w:rPr>
                <w:rFonts w:ascii="Arial" w:hAnsi="Arial" w:cs="Arial"/>
                <w:b/>
              </w:rPr>
              <w:t xml:space="preserve"> </w:t>
            </w:r>
          </w:p>
        </w:tc>
      </w:tr>
      <w:tr w:rsidR="00216CA2" w14:paraId="493A3214" w14:textId="77777777" w:rsidTr="00216C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3A3212" w14:textId="77777777" w:rsidR="00FC045E" w:rsidRPr="00996FAF" w:rsidRDefault="0004239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93A3213" w14:textId="09CDDC80" w:rsidR="00FC045E" w:rsidRPr="00996FAF" w:rsidRDefault="009936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074A">
                  <w:rPr>
                    <w:rFonts w:ascii="Arial" w:hAnsi="Arial" w:cs="Arial"/>
                    <w:b/>
                  </w:rPr>
                  <w:t>Compliant</w:t>
                </w:r>
              </w:sdtContent>
            </w:sdt>
            <w:r w:rsidR="00042395" w:rsidRPr="00996FAF">
              <w:rPr>
                <w:rFonts w:ascii="Arial" w:hAnsi="Arial" w:cs="Arial"/>
                <w:b/>
              </w:rPr>
              <w:t xml:space="preserve"> </w:t>
            </w:r>
          </w:p>
        </w:tc>
      </w:tr>
      <w:tr w:rsidR="00216CA2" w14:paraId="493A3217" w14:textId="77777777" w:rsidTr="00216CA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3A3215" w14:textId="77777777" w:rsidR="00FC045E" w:rsidRPr="00996FAF" w:rsidRDefault="0004239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93A3216" w14:textId="045194F4" w:rsidR="00FC045E" w:rsidRPr="00996FAF" w:rsidRDefault="0099363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074A">
                  <w:rPr>
                    <w:rFonts w:ascii="Arial" w:hAnsi="Arial" w:cs="Arial"/>
                    <w:b/>
                  </w:rPr>
                  <w:t>Compliant</w:t>
                </w:r>
              </w:sdtContent>
            </w:sdt>
            <w:r w:rsidR="00042395" w:rsidRPr="00996FAF">
              <w:rPr>
                <w:rFonts w:ascii="Arial" w:hAnsi="Arial" w:cs="Arial"/>
                <w:b/>
              </w:rPr>
              <w:t xml:space="preserve"> </w:t>
            </w:r>
          </w:p>
        </w:tc>
      </w:tr>
      <w:tr w:rsidR="00216CA2" w14:paraId="493A321A" w14:textId="77777777" w:rsidTr="00216CA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3A3218" w14:textId="77777777" w:rsidR="00FC045E" w:rsidRPr="00996FAF" w:rsidRDefault="0004239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93A3219" w14:textId="53E4F527" w:rsidR="00FC045E" w:rsidRPr="00996FAF" w:rsidRDefault="0099363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074A">
                  <w:rPr>
                    <w:rFonts w:ascii="Arial" w:hAnsi="Arial" w:cs="Arial"/>
                    <w:b/>
                  </w:rPr>
                  <w:t>Compliant</w:t>
                </w:r>
              </w:sdtContent>
            </w:sdt>
            <w:r w:rsidR="00042395" w:rsidRPr="00996FAF">
              <w:rPr>
                <w:rFonts w:ascii="Arial" w:hAnsi="Arial" w:cs="Arial"/>
                <w:b/>
              </w:rPr>
              <w:t xml:space="preserve"> </w:t>
            </w:r>
          </w:p>
        </w:tc>
      </w:tr>
    </w:tbl>
    <w:p w14:paraId="493A321B" w14:textId="77777777" w:rsidR="00FC045E" w:rsidRPr="00996FAF" w:rsidRDefault="0004239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3A321C" w14:textId="77777777" w:rsidR="00FC045E" w:rsidRPr="00996FAF" w:rsidRDefault="00042395" w:rsidP="00712752">
      <w:pPr>
        <w:pStyle w:val="Heading1"/>
        <w:spacing w:before="0" w:after="240" w:line="22" w:lineRule="atLeast"/>
        <w:rPr>
          <w:rFonts w:ascii="Arial" w:hAnsi="Arial" w:cs="Arial"/>
        </w:rPr>
      </w:pPr>
      <w:r w:rsidRPr="00996FAF">
        <w:rPr>
          <w:rFonts w:ascii="Arial" w:hAnsi="Arial" w:cs="Arial"/>
        </w:rPr>
        <w:t>Areas for improvement</w:t>
      </w:r>
    </w:p>
    <w:p w14:paraId="493A321E" w14:textId="77777777" w:rsidR="00FC045E" w:rsidRPr="00996FAF" w:rsidRDefault="0004239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93A3223" w14:textId="119DA898" w:rsidR="00FC045E" w:rsidRPr="00996FAF" w:rsidRDefault="00042395" w:rsidP="0036130C">
      <w:pPr>
        <w:pStyle w:val="NormalArial"/>
      </w:pPr>
      <w:r w:rsidRPr="00996FAF">
        <w:br w:type="page"/>
      </w:r>
    </w:p>
    <w:p w14:paraId="493A3224" w14:textId="77777777" w:rsidR="00FC045E" w:rsidRPr="00996FAF" w:rsidRDefault="0004239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16CA2" w14:paraId="493A3227" w14:textId="77777777" w:rsidTr="00216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93A3225" w14:textId="77777777" w:rsidR="00FC045E" w:rsidRPr="00550022" w:rsidRDefault="0004239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93A3226" w14:textId="77777777" w:rsidR="00FC045E" w:rsidRPr="00996FAF" w:rsidRDefault="009936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6CA2" w14:paraId="493A322B" w14:textId="77777777" w:rsidTr="00216C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28" w14:textId="77777777" w:rsidR="00FC045E" w:rsidRPr="00996FAF" w:rsidRDefault="00042395"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93A3229" w14:textId="77777777" w:rsidR="00FC045E" w:rsidRPr="00996FAF" w:rsidRDefault="000423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93A322A" w14:textId="3EC9ACAD" w:rsidR="00FC045E" w:rsidRPr="00996FAF" w:rsidRDefault="009936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p>
        </w:tc>
      </w:tr>
      <w:tr w:rsidR="00216CA2" w14:paraId="493A322F"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2C" w14:textId="77777777" w:rsidR="00FC045E" w:rsidRPr="00996FAF" w:rsidRDefault="00042395"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93A322D" w14:textId="77777777" w:rsidR="00FC045E" w:rsidRPr="00996FAF" w:rsidRDefault="0004239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93A322E" w14:textId="3C2C202C" w:rsidR="00FC045E" w:rsidRPr="00996FAF" w:rsidRDefault="0099363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37" w14:textId="77777777" w:rsidTr="00216C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30" w14:textId="77777777" w:rsidR="00FC045E" w:rsidRPr="00996FAF" w:rsidRDefault="00042395"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93A3231" w14:textId="77777777" w:rsidR="00FC045E" w:rsidRPr="00996FAF" w:rsidRDefault="0004239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93A3232" w14:textId="77777777" w:rsidR="00FC045E" w:rsidRPr="00996FAF" w:rsidRDefault="0004239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93A3233" w14:textId="77777777" w:rsidR="00FC045E" w:rsidRPr="00996FAF" w:rsidRDefault="0004239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93A3234" w14:textId="77777777" w:rsidR="00FC045E" w:rsidRPr="00996FAF" w:rsidRDefault="0004239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93A3235" w14:textId="77777777" w:rsidR="00FC045E" w:rsidRPr="00996FAF" w:rsidRDefault="0004239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93A3236" w14:textId="06AC38CD" w:rsidR="00FC045E" w:rsidRPr="00996FAF" w:rsidRDefault="009936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3B"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38" w14:textId="77777777" w:rsidR="00FC045E" w:rsidRPr="00996FAF" w:rsidRDefault="00042395"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93A3239" w14:textId="77777777" w:rsidR="00FC045E" w:rsidRPr="00996FAF" w:rsidRDefault="0004239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93A323A" w14:textId="17B963D2" w:rsidR="00FC045E" w:rsidRPr="00996FAF" w:rsidRDefault="0099363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3F" w14:textId="77777777" w:rsidTr="00216C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3C" w14:textId="77777777" w:rsidR="00FC045E" w:rsidRPr="00996FAF" w:rsidRDefault="00042395"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93A323D" w14:textId="77777777" w:rsidR="00FC045E" w:rsidRPr="00996FAF" w:rsidRDefault="00042395"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93A323E" w14:textId="66A78F11" w:rsidR="00FC045E" w:rsidRPr="00996FAF" w:rsidRDefault="009936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43"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40" w14:textId="77777777" w:rsidR="00FC045E" w:rsidRPr="00996FAF" w:rsidRDefault="00042395"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93A3241" w14:textId="77777777" w:rsidR="00FC045E" w:rsidRPr="00996FAF" w:rsidRDefault="0004239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93A3242" w14:textId="3D0D6506" w:rsidR="00FC045E" w:rsidRPr="00996FAF" w:rsidRDefault="0099363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bl>
    <w:p w14:paraId="493A3244" w14:textId="77777777" w:rsidR="001A5684" w:rsidRDefault="00042395" w:rsidP="001A5684">
      <w:pPr>
        <w:pStyle w:val="Heading20"/>
      </w:pPr>
      <w:r w:rsidRPr="00996FAF">
        <w:t>Findings</w:t>
      </w:r>
    </w:p>
    <w:p w14:paraId="67200D89" w14:textId="1E8D6568" w:rsidR="00A54970" w:rsidRDefault="00A54970" w:rsidP="00A54970">
      <w:pPr>
        <w:pStyle w:val="NormalArial"/>
      </w:pPr>
      <w:r w:rsidRPr="001E44B2">
        <w:t xml:space="preserve">This Quality Standard is Compliant as </w:t>
      </w:r>
      <w:r>
        <w:t>six</w:t>
      </w:r>
      <w:r w:rsidRPr="001E44B2">
        <w:t xml:space="preserve"> of the </w:t>
      </w:r>
      <w:r>
        <w:t>six</w:t>
      </w:r>
      <w:r w:rsidRPr="001E44B2">
        <w:t xml:space="preserve"> Requirements have been assessed as Compliant.</w:t>
      </w:r>
    </w:p>
    <w:p w14:paraId="3177F6D0" w14:textId="62352F15" w:rsidR="00383D0A" w:rsidRDefault="00383D0A" w:rsidP="00A54970">
      <w:pPr>
        <w:pStyle w:val="NormalArial"/>
        <w:rPr>
          <w:szCs w:val="22"/>
        </w:rPr>
      </w:pPr>
      <w:r w:rsidRPr="00F83B1F">
        <w:rPr>
          <w:szCs w:val="22"/>
        </w:rPr>
        <w:t>Overall, consumers</w:t>
      </w:r>
      <w:r w:rsidR="002F1121">
        <w:rPr>
          <w:szCs w:val="22"/>
        </w:rPr>
        <w:t xml:space="preserve"> and </w:t>
      </w:r>
      <w:r>
        <w:rPr>
          <w:szCs w:val="22"/>
        </w:rPr>
        <w:t>representatives</w:t>
      </w:r>
      <w:r w:rsidRPr="00F83B1F">
        <w:rPr>
          <w:szCs w:val="22"/>
        </w:rPr>
        <w:t xml:space="preserve"> </w:t>
      </w:r>
      <w:r w:rsidR="002F1121">
        <w:rPr>
          <w:szCs w:val="22"/>
        </w:rPr>
        <w:t>interviewed said</w:t>
      </w:r>
      <w:r w:rsidRPr="00F83B1F">
        <w:rPr>
          <w:szCs w:val="22"/>
        </w:rPr>
        <w:t xml:space="preserve"> they are treated with dignity and respect.</w:t>
      </w:r>
      <w:r>
        <w:t xml:space="preserve"> </w:t>
      </w:r>
      <w:r w:rsidRPr="000033A3">
        <w:rPr>
          <w:szCs w:val="22"/>
        </w:rPr>
        <w:t xml:space="preserve">Staff </w:t>
      </w:r>
      <w:r w:rsidR="002F1121">
        <w:rPr>
          <w:szCs w:val="22"/>
        </w:rPr>
        <w:t xml:space="preserve">interviewed </w:t>
      </w:r>
      <w:r w:rsidRPr="000033A3">
        <w:rPr>
          <w:szCs w:val="22"/>
        </w:rPr>
        <w:t>demonstrated a good knowledge of consumer</w:t>
      </w:r>
      <w:r w:rsidR="002F1121">
        <w:rPr>
          <w:szCs w:val="22"/>
        </w:rPr>
        <w:t>’</w:t>
      </w:r>
      <w:r w:rsidRPr="000033A3">
        <w:rPr>
          <w:szCs w:val="22"/>
        </w:rPr>
        <w:t xml:space="preserve">s background and preferences </w:t>
      </w:r>
      <w:r w:rsidR="002F1121">
        <w:rPr>
          <w:szCs w:val="22"/>
        </w:rPr>
        <w:t>to provide culturally safe care</w:t>
      </w:r>
      <w:r w:rsidRPr="000033A3">
        <w:rPr>
          <w:szCs w:val="22"/>
        </w:rPr>
        <w:t>.</w:t>
      </w:r>
      <w:r>
        <w:rPr>
          <w:szCs w:val="22"/>
        </w:rPr>
        <w:t xml:space="preserve"> Consumer care documentation reviewed </w:t>
      </w:r>
      <w:r w:rsidRPr="00854C81">
        <w:rPr>
          <w:szCs w:val="22"/>
        </w:rPr>
        <w:t>reflected consumer</w:t>
      </w:r>
      <w:r w:rsidR="002F1121">
        <w:rPr>
          <w:szCs w:val="22"/>
        </w:rPr>
        <w:t>’</w:t>
      </w:r>
      <w:r w:rsidRPr="00854C81">
        <w:rPr>
          <w:szCs w:val="22"/>
        </w:rPr>
        <w:t xml:space="preserve">s individual needs and preferences with tailored support strategies to deliver personalised </w:t>
      </w:r>
      <w:r w:rsidR="002F1121">
        <w:rPr>
          <w:szCs w:val="22"/>
        </w:rPr>
        <w:t xml:space="preserve">and culturally safe </w:t>
      </w:r>
      <w:r w:rsidRPr="00854C81">
        <w:rPr>
          <w:szCs w:val="22"/>
        </w:rPr>
        <w:t>care</w:t>
      </w:r>
      <w:r>
        <w:rPr>
          <w:szCs w:val="22"/>
        </w:rPr>
        <w:t>.</w:t>
      </w:r>
    </w:p>
    <w:p w14:paraId="2D5C335D" w14:textId="606136B5" w:rsidR="002F1121" w:rsidRDefault="001531BF" w:rsidP="00A54970">
      <w:pPr>
        <w:pStyle w:val="NormalArial"/>
      </w:pPr>
      <w:r w:rsidRPr="001531BF">
        <w:t>The service demonstrate</w:t>
      </w:r>
      <w:r>
        <w:t>d</w:t>
      </w:r>
      <w:r w:rsidRPr="001531BF">
        <w:t xml:space="preserve"> that each consumer is supported to exercise choice and maintain their independence by making decisions according to their preferences</w:t>
      </w:r>
      <w:r>
        <w:t xml:space="preserve"> around care and services</w:t>
      </w:r>
      <w:r w:rsidRPr="001531BF">
        <w:t>. Consumers are supported to make their own decisions about the way care and services are delivered and identify who they would like to be involved in their care and services.</w:t>
      </w:r>
    </w:p>
    <w:p w14:paraId="2CB8A460" w14:textId="660EBFB4" w:rsidR="00C153EA" w:rsidRDefault="002C1810" w:rsidP="00A54970">
      <w:pPr>
        <w:pStyle w:val="NormalArial"/>
      </w:pPr>
      <w:r w:rsidRPr="002C1810">
        <w:t>The service demonstrat</w:t>
      </w:r>
      <w:r>
        <w:t>ed</w:t>
      </w:r>
      <w:r w:rsidRPr="002C1810">
        <w:t xml:space="preserve"> consumers are supported to take risks to enable them to live the best life they can. Consumer risk assessments have been completed to support consumers </w:t>
      </w:r>
      <w:r>
        <w:t xml:space="preserve">to </w:t>
      </w:r>
      <w:r w:rsidRPr="002C1810">
        <w:t xml:space="preserve">undertake risks related to food, mobility, medication and </w:t>
      </w:r>
      <w:r>
        <w:t>restrictive practices</w:t>
      </w:r>
      <w:r w:rsidRPr="002C1810">
        <w:t>.</w:t>
      </w:r>
      <w:r w:rsidR="00C153EA">
        <w:t xml:space="preserve"> </w:t>
      </w:r>
      <w:r w:rsidR="00C153EA" w:rsidRPr="00C153EA">
        <w:t>The service demonstrate</w:t>
      </w:r>
      <w:r w:rsidR="00C153EA">
        <w:t>d</w:t>
      </w:r>
      <w:r w:rsidR="00C153EA" w:rsidRPr="00C153EA">
        <w:t xml:space="preserve"> information provided to each consumer is current, accurate and timely</w:t>
      </w:r>
      <w:r w:rsidR="0067014F">
        <w:t>, and</w:t>
      </w:r>
      <w:r w:rsidR="00C153EA" w:rsidRPr="00C153EA">
        <w:t xml:space="preserve"> communication is clear, easy to understand and enables consumers to exercise choice.</w:t>
      </w:r>
    </w:p>
    <w:p w14:paraId="4E555F77" w14:textId="61227484" w:rsidR="00EE5E41" w:rsidRPr="001E44B2" w:rsidRDefault="00EE5E41" w:rsidP="00A54970">
      <w:pPr>
        <w:pStyle w:val="NormalArial"/>
      </w:pPr>
      <w:r w:rsidRPr="00EE5E41">
        <w:lastRenderedPageBreak/>
        <w:t>Consumers</w:t>
      </w:r>
      <w:r>
        <w:t xml:space="preserve"> and </w:t>
      </w:r>
      <w:r w:rsidRPr="00EE5E41">
        <w:t xml:space="preserve">representatives </w:t>
      </w:r>
      <w:r>
        <w:t xml:space="preserve">interviewed </w:t>
      </w:r>
      <w:r w:rsidRPr="00EE5E41">
        <w:t>said their privacy is respected and felt their personal information was kept confidential. Staff demonstrated they respect consumer</w:t>
      </w:r>
      <w:r>
        <w:t>’</w:t>
      </w:r>
      <w:r w:rsidRPr="00EE5E41">
        <w:t>s privacy and maintained confidentiality</w:t>
      </w:r>
      <w:r>
        <w:t xml:space="preserve"> of </w:t>
      </w:r>
      <w:r w:rsidRPr="00EE5E41">
        <w:t>consumer</w:t>
      </w:r>
      <w:r>
        <w:t>’</w:t>
      </w:r>
      <w:r w:rsidRPr="00EE5E41">
        <w:t xml:space="preserve">s personal information. The </w:t>
      </w:r>
      <w:r w:rsidR="0067014F">
        <w:t xml:space="preserve">service is guided by </w:t>
      </w:r>
      <w:r w:rsidRPr="00EE5E41">
        <w:t>organisation</w:t>
      </w:r>
      <w:r w:rsidR="0067014F">
        <w:t xml:space="preserve">al </w:t>
      </w:r>
      <w:r w:rsidRPr="00EE5E41">
        <w:t>privacy policies and procedures.</w:t>
      </w:r>
    </w:p>
    <w:p w14:paraId="493A3245" w14:textId="64032144" w:rsidR="001A5684" w:rsidRPr="00712752" w:rsidRDefault="00042395" w:rsidP="0036130C">
      <w:pPr>
        <w:pStyle w:val="NormalArial"/>
      </w:pPr>
      <w:r w:rsidRPr="00996FAF">
        <w:br w:type="page"/>
      </w:r>
    </w:p>
    <w:p w14:paraId="493A3246" w14:textId="77777777" w:rsidR="00FC045E" w:rsidRPr="00996FAF" w:rsidRDefault="0004239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16CA2" w14:paraId="493A3249" w14:textId="77777777" w:rsidTr="00216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93A3247" w14:textId="77777777" w:rsidR="00FC045E" w:rsidRPr="0075021E" w:rsidRDefault="0004239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93A3248" w14:textId="77777777" w:rsidR="00FC045E" w:rsidRPr="00996FAF" w:rsidRDefault="009936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6CA2" w14:paraId="493A324D" w14:textId="77777777" w:rsidTr="00216CA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3A324A" w14:textId="77777777" w:rsidR="00FC045E" w:rsidRPr="00996FAF" w:rsidRDefault="0004239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93A324B" w14:textId="77777777" w:rsidR="00FC045E" w:rsidRPr="00996FAF" w:rsidRDefault="000423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93A324C" w14:textId="60FA35AF" w:rsidR="00FC045E" w:rsidRPr="00996FAF" w:rsidRDefault="0099363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51"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3A324E" w14:textId="77777777" w:rsidR="00FC045E" w:rsidRPr="00996FAF" w:rsidRDefault="00042395"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93A324F" w14:textId="77777777" w:rsidR="00FC045E" w:rsidRPr="00996FAF" w:rsidRDefault="0004239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93A3250" w14:textId="32A31F68" w:rsidR="00FC045E" w:rsidRPr="00996FAF" w:rsidRDefault="0099363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57" w14:textId="77777777" w:rsidTr="00216CA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3A3252" w14:textId="77777777" w:rsidR="00FC045E" w:rsidRPr="00996FAF" w:rsidRDefault="00042395"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93A3253" w14:textId="77777777" w:rsidR="00FC045E" w:rsidRPr="00996FAF" w:rsidRDefault="000423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93A3254" w14:textId="77777777" w:rsidR="00FC045E" w:rsidRPr="00996FAF" w:rsidRDefault="0004239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93A3255" w14:textId="77777777" w:rsidR="00FC045E" w:rsidRPr="00996FAF" w:rsidRDefault="0004239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93A3256" w14:textId="7CF21A8D" w:rsidR="00FC045E" w:rsidRPr="00996FAF" w:rsidRDefault="0099363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5B"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3A3258" w14:textId="77777777" w:rsidR="00FC045E" w:rsidRPr="00996FAF" w:rsidRDefault="00042395"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93A3259" w14:textId="77777777" w:rsidR="00FC045E" w:rsidRPr="00996FAF" w:rsidRDefault="0004239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93A325A" w14:textId="45FEFF58" w:rsidR="00FC045E" w:rsidRPr="00996FAF" w:rsidRDefault="0099363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5F" w14:textId="77777777" w:rsidTr="00216CA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3A325C" w14:textId="77777777" w:rsidR="00FC045E" w:rsidRPr="00996FAF" w:rsidRDefault="00042395"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93A325D" w14:textId="77777777" w:rsidR="00FC045E" w:rsidRPr="00996FAF" w:rsidRDefault="000423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93A325E" w14:textId="47C6E603" w:rsidR="00FC045E" w:rsidRPr="00996FAF" w:rsidRDefault="0099363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bl>
    <w:p w14:paraId="493A3260" w14:textId="77777777" w:rsidR="00D87E7C" w:rsidRDefault="00042395" w:rsidP="00D87E7C">
      <w:pPr>
        <w:pStyle w:val="Heading20"/>
      </w:pPr>
      <w:r w:rsidRPr="00996FAF">
        <w:t>Findings</w:t>
      </w:r>
    </w:p>
    <w:p w14:paraId="349EF5A2" w14:textId="061D33B7" w:rsidR="00A54970" w:rsidRDefault="00A54970" w:rsidP="00A54970">
      <w:pPr>
        <w:pStyle w:val="NormalArial"/>
      </w:pPr>
      <w:r w:rsidRPr="001E44B2">
        <w:t xml:space="preserve">This Quality Standard is Compliant as </w:t>
      </w:r>
      <w:r>
        <w:t>five</w:t>
      </w:r>
      <w:r w:rsidRPr="001E44B2">
        <w:t xml:space="preserve"> of the </w:t>
      </w:r>
      <w:r>
        <w:t>five</w:t>
      </w:r>
      <w:r w:rsidRPr="001E44B2">
        <w:t xml:space="preserve"> Requirements have been assessed as Compliant.</w:t>
      </w:r>
    </w:p>
    <w:p w14:paraId="2955AC47" w14:textId="688D260A" w:rsidR="0086038C" w:rsidRDefault="0086038C" w:rsidP="00A54970">
      <w:pPr>
        <w:pStyle w:val="NormalArial"/>
        <w:rPr>
          <w:rFonts w:eastAsiaTheme="minorEastAsia"/>
          <w:color w:val="auto"/>
        </w:rPr>
      </w:pPr>
      <w:r w:rsidRPr="00F9519D">
        <w:rPr>
          <w:color w:val="auto"/>
        </w:rPr>
        <w:t>Documentation reviewed</w:t>
      </w:r>
      <w:r>
        <w:rPr>
          <w:color w:val="auto"/>
        </w:rPr>
        <w:t xml:space="preserve"> by the Assessment Team</w:t>
      </w:r>
      <w:r w:rsidRPr="00F9519D">
        <w:rPr>
          <w:color w:val="auto"/>
        </w:rPr>
        <w:t xml:space="preserve"> demonstrate</w:t>
      </w:r>
      <w:r>
        <w:rPr>
          <w:color w:val="auto"/>
        </w:rPr>
        <w:t>d that</w:t>
      </w:r>
      <w:r w:rsidRPr="00F9519D">
        <w:rPr>
          <w:color w:val="auto"/>
        </w:rPr>
        <w:t xml:space="preserve"> consideration of risks to consumer’s health and well-being informs the delivery of safe and effective care and services.</w:t>
      </w:r>
      <w:r w:rsidR="00DA4677" w:rsidRPr="00DA4677">
        <w:rPr>
          <w:rFonts w:eastAsiaTheme="minorEastAsia"/>
          <w:color w:val="auto"/>
        </w:rPr>
        <w:t xml:space="preserve"> </w:t>
      </w:r>
      <w:r w:rsidR="00DA4677" w:rsidRPr="00F9519D">
        <w:t>Interviews with sampled con</w:t>
      </w:r>
      <w:r w:rsidR="00DA4677" w:rsidRPr="00F9519D">
        <w:rPr>
          <w:color w:val="auto"/>
        </w:rPr>
        <w:t>sumers</w:t>
      </w:r>
      <w:r w:rsidR="00DA4677">
        <w:rPr>
          <w:color w:val="auto"/>
        </w:rPr>
        <w:t xml:space="preserve"> and </w:t>
      </w:r>
      <w:r w:rsidR="00DA4677" w:rsidRPr="00F9519D">
        <w:rPr>
          <w:color w:val="auto"/>
        </w:rPr>
        <w:t xml:space="preserve">representatives and care planning documentation </w:t>
      </w:r>
      <w:r w:rsidR="00DA4677">
        <w:rPr>
          <w:color w:val="auto"/>
        </w:rPr>
        <w:t xml:space="preserve">reviewed </w:t>
      </w:r>
      <w:r w:rsidR="00DA4677" w:rsidRPr="00F9519D">
        <w:rPr>
          <w:color w:val="auto"/>
        </w:rPr>
        <w:t>demonstrate</w:t>
      </w:r>
      <w:r w:rsidR="00DA4677">
        <w:rPr>
          <w:color w:val="auto"/>
        </w:rPr>
        <w:t>d</w:t>
      </w:r>
      <w:r w:rsidR="00DA4677" w:rsidRPr="00F9519D">
        <w:rPr>
          <w:color w:val="auto"/>
        </w:rPr>
        <w:t xml:space="preserve"> consumer’s current needs, goals and preferences, including advance care planning are identified on entry </w:t>
      </w:r>
      <w:r w:rsidR="00DA4677">
        <w:rPr>
          <w:color w:val="auto"/>
        </w:rPr>
        <w:t xml:space="preserve">to the service </w:t>
      </w:r>
      <w:r w:rsidR="00DA4677" w:rsidRPr="00F9519D">
        <w:rPr>
          <w:color w:val="auto"/>
        </w:rPr>
        <w:t>and reviewed regularly.</w:t>
      </w:r>
      <w:r w:rsidR="00DA4677">
        <w:rPr>
          <w:rFonts w:eastAsiaTheme="minorEastAsia"/>
          <w:color w:val="auto"/>
        </w:rPr>
        <w:t xml:space="preserve"> </w:t>
      </w:r>
      <w:r w:rsidR="00DA4677" w:rsidRPr="00F9519D">
        <w:rPr>
          <w:rFonts w:eastAsiaTheme="minorEastAsia"/>
          <w:color w:val="auto"/>
        </w:rPr>
        <w:t>The organisation has policies and procedures to guide staff practice regarding assessment and care planning for consumers.</w:t>
      </w:r>
    </w:p>
    <w:p w14:paraId="302F1749" w14:textId="73877C9F" w:rsidR="00DA4677" w:rsidRDefault="00DA4677" w:rsidP="00A54970">
      <w:pPr>
        <w:pStyle w:val="NormalArial"/>
        <w:rPr>
          <w:rFonts w:eastAsiaTheme="minorEastAsia"/>
          <w:color w:val="auto"/>
        </w:rPr>
      </w:pPr>
      <w:r w:rsidRPr="00DA4677">
        <w:rPr>
          <w:rFonts w:eastAsiaTheme="minorEastAsia"/>
          <w:color w:val="auto"/>
        </w:rPr>
        <w:t>Consumers</w:t>
      </w:r>
      <w:r>
        <w:rPr>
          <w:rFonts w:eastAsiaTheme="minorEastAsia"/>
          <w:color w:val="auto"/>
        </w:rPr>
        <w:t xml:space="preserve"> and r</w:t>
      </w:r>
      <w:r w:rsidRPr="00DA4677">
        <w:rPr>
          <w:rFonts w:eastAsiaTheme="minorEastAsia"/>
          <w:color w:val="auto"/>
        </w:rPr>
        <w:t xml:space="preserve">epresentatives </w:t>
      </w:r>
      <w:r>
        <w:rPr>
          <w:rFonts w:eastAsiaTheme="minorEastAsia"/>
          <w:color w:val="auto"/>
        </w:rPr>
        <w:t xml:space="preserve">interviewed </w:t>
      </w:r>
      <w:r w:rsidRPr="00DA4677">
        <w:rPr>
          <w:rFonts w:eastAsiaTheme="minorEastAsia"/>
          <w:color w:val="auto"/>
        </w:rPr>
        <w:t>confirmed they are involved in the assessment, planning and review of consumer</w:t>
      </w:r>
      <w:r>
        <w:rPr>
          <w:rFonts w:eastAsiaTheme="minorEastAsia"/>
          <w:color w:val="auto"/>
        </w:rPr>
        <w:t>’</w:t>
      </w:r>
      <w:r w:rsidRPr="00DA4677">
        <w:rPr>
          <w:rFonts w:eastAsiaTheme="minorEastAsia"/>
          <w:color w:val="auto"/>
        </w:rPr>
        <w:t>s care and services</w:t>
      </w:r>
      <w:r>
        <w:rPr>
          <w:rFonts w:eastAsiaTheme="minorEastAsia"/>
          <w:color w:val="auto"/>
        </w:rPr>
        <w:t xml:space="preserve">. </w:t>
      </w:r>
      <w:r w:rsidRPr="00F9519D">
        <w:rPr>
          <w:color w:val="auto"/>
        </w:rPr>
        <w:t>Although most consumers</w:t>
      </w:r>
      <w:r>
        <w:rPr>
          <w:color w:val="auto"/>
        </w:rPr>
        <w:t xml:space="preserve"> and </w:t>
      </w:r>
      <w:r w:rsidRPr="00F9519D">
        <w:rPr>
          <w:color w:val="auto"/>
        </w:rPr>
        <w:t>representatives interviewed said they did not have a copy of the consumer’s care plan, they are aware they can access this information if they wish.</w:t>
      </w:r>
      <w:r w:rsidRPr="00F9519D">
        <w:rPr>
          <w:rFonts w:eastAsiaTheme="minorEastAsia"/>
          <w:color w:val="auto"/>
        </w:rPr>
        <w:t xml:space="preserve"> </w:t>
      </w:r>
      <w:r w:rsidRPr="00DA4677">
        <w:rPr>
          <w:rFonts w:eastAsiaTheme="minorEastAsia"/>
          <w:color w:val="auto"/>
        </w:rPr>
        <w:t>The</w:t>
      </w:r>
      <w:r>
        <w:rPr>
          <w:rFonts w:eastAsiaTheme="minorEastAsia"/>
          <w:color w:val="auto"/>
        </w:rPr>
        <w:t xml:space="preserve"> service demonstrated registered nursing staff</w:t>
      </w:r>
      <w:r w:rsidRPr="00DA4677">
        <w:rPr>
          <w:rFonts w:eastAsiaTheme="minorEastAsia"/>
          <w:color w:val="auto"/>
        </w:rPr>
        <w:t xml:space="preserve"> partner with consumers</w:t>
      </w:r>
      <w:r>
        <w:rPr>
          <w:rFonts w:eastAsiaTheme="minorEastAsia"/>
          <w:color w:val="auto"/>
        </w:rPr>
        <w:t xml:space="preserve"> and </w:t>
      </w:r>
      <w:r w:rsidRPr="00DA4677">
        <w:rPr>
          <w:rFonts w:eastAsiaTheme="minorEastAsia"/>
          <w:color w:val="auto"/>
        </w:rPr>
        <w:t xml:space="preserve">representatives to assess, plan and review care and services, including case conferences with the clinical team, </w:t>
      </w:r>
      <w:r>
        <w:rPr>
          <w:rFonts w:eastAsiaTheme="minorEastAsia"/>
          <w:color w:val="auto"/>
        </w:rPr>
        <w:t>medical officer</w:t>
      </w:r>
      <w:r w:rsidRPr="00DA4677">
        <w:rPr>
          <w:rFonts w:eastAsiaTheme="minorEastAsia"/>
          <w:color w:val="auto"/>
        </w:rPr>
        <w:t xml:space="preserve"> and allied health professionals</w:t>
      </w:r>
      <w:r>
        <w:rPr>
          <w:rFonts w:eastAsiaTheme="minorEastAsia"/>
          <w:color w:val="auto"/>
        </w:rPr>
        <w:t xml:space="preserve"> when required</w:t>
      </w:r>
      <w:r w:rsidRPr="00DA4677">
        <w:rPr>
          <w:rFonts w:eastAsiaTheme="minorEastAsia"/>
          <w:color w:val="auto"/>
        </w:rPr>
        <w:t xml:space="preserve">. </w:t>
      </w:r>
      <w:r>
        <w:rPr>
          <w:rFonts w:eastAsiaTheme="minorEastAsia"/>
          <w:color w:val="auto"/>
        </w:rPr>
        <w:t xml:space="preserve">The outcomes of assessment and planning are documented, and staff advised they have access to </w:t>
      </w:r>
      <w:r w:rsidRPr="00F9519D">
        <w:rPr>
          <w:rFonts w:eastAsiaTheme="minorEastAsia"/>
          <w:color w:val="auto"/>
        </w:rPr>
        <w:t>care plans for consumers they are providing care for through the</w:t>
      </w:r>
      <w:r>
        <w:rPr>
          <w:rFonts w:eastAsiaTheme="minorEastAsia"/>
          <w:color w:val="auto"/>
        </w:rPr>
        <w:t xml:space="preserve"> electronic management system</w:t>
      </w:r>
      <w:r w:rsidRPr="00F9519D">
        <w:rPr>
          <w:rFonts w:eastAsiaTheme="minorEastAsia"/>
          <w:color w:val="auto"/>
        </w:rPr>
        <w:t xml:space="preserve"> and handover records</w:t>
      </w:r>
      <w:r w:rsidRPr="00F9519D">
        <w:rPr>
          <w:color w:val="auto"/>
        </w:rPr>
        <w:t>.</w:t>
      </w:r>
    </w:p>
    <w:p w14:paraId="2BEFFA8C" w14:textId="729F00F0" w:rsidR="00DA4677" w:rsidRPr="001E44B2" w:rsidRDefault="00DA4677" w:rsidP="00A54970">
      <w:pPr>
        <w:pStyle w:val="NormalArial"/>
      </w:pPr>
      <w:r w:rsidRPr="00F9519D">
        <w:rPr>
          <w:rFonts w:eastAsia="Arial"/>
          <w:color w:val="auto"/>
        </w:rPr>
        <w:lastRenderedPageBreak/>
        <w:t xml:space="preserve">The service has a </w:t>
      </w:r>
      <w:r>
        <w:rPr>
          <w:rFonts w:eastAsia="Arial"/>
          <w:color w:val="auto"/>
        </w:rPr>
        <w:t>three-</w:t>
      </w:r>
      <w:r w:rsidRPr="00F9519D">
        <w:rPr>
          <w:rFonts w:eastAsia="Arial"/>
          <w:color w:val="auto"/>
        </w:rPr>
        <w:t xml:space="preserve">monthly </w:t>
      </w:r>
      <w:r>
        <w:rPr>
          <w:rFonts w:eastAsia="Arial"/>
          <w:color w:val="auto"/>
        </w:rPr>
        <w:t xml:space="preserve">regular </w:t>
      </w:r>
      <w:r w:rsidRPr="00F9519D">
        <w:rPr>
          <w:rFonts w:eastAsia="Arial"/>
          <w:color w:val="auto"/>
        </w:rPr>
        <w:t>care plan review process. Care planning documentation</w:t>
      </w:r>
      <w:r>
        <w:rPr>
          <w:rFonts w:eastAsia="Arial"/>
          <w:color w:val="auto"/>
        </w:rPr>
        <w:t xml:space="preserve"> reviewed</w:t>
      </w:r>
      <w:r w:rsidRPr="00F9519D">
        <w:rPr>
          <w:rFonts w:eastAsia="Arial"/>
          <w:color w:val="auto"/>
        </w:rPr>
        <w:t xml:space="preserve"> demonstrate</w:t>
      </w:r>
      <w:r>
        <w:rPr>
          <w:rFonts w:eastAsia="Arial"/>
          <w:color w:val="auto"/>
        </w:rPr>
        <w:t>d</w:t>
      </w:r>
      <w:r w:rsidRPr="00F9519D">
        <w:rPr>
          <w:rFonts w:eastAsia="Arial"/>
          <w:color w:val="auto"/>
        </w:rPr>
        <w:t xml:space="preserve"> assessments</w:t>
      </w:r>
      <w:r>
        <w:rPr>
          <w:rFonts w:eastAsia="Arial"/>
          <w:color w:val="auto"/>
        </w:rPr>
        <w:t xml:space="preserve">, care, services and consents </w:t>
      </w:r>
      <w:r w:rsidRPr="00F9519D">
        <w:rPr>
          <w:rFonts w:eastAsia="Arial"/>
          <w:color w:val="auto"/>
        </w:rPr>
        <w:t>are reviewed in a timely manner</w:t>
      </w:r>
      <w:r>
        <w:rPr>
          <w:rFonts w:eastAsia="Arial"/>
          <w:color w:val="auto"/>
        </w:rPr>
        <w:t xml:space="preserve"> when required</w:t>
      </w:r>
      <w:r w:rsidRPr="00F9519D">
        <w:rPr>
          <w:rFonts w:eastAsia="Arial"/>
          <w:color w:val="auto"/>
        </w:rPr>
        <w:t xml:space="preserve">. </w:t>
      </w:r>
      <w:r w:rsidRPr="00F9519D">
        <w:rPr>
          <w:color w:val="auto"/>
        </w:rPr>
        <w:t>Staff interviewed said they are aware of</w:t>
      </w:r>
      <w:r>
        <w:rPr>
          <w:color w:val="auto"/>
        </w:rPr>
        <w:t xml:space="preserve"> the</w:t>
      </w:r>
      <w:r w:rsidRPr="00F9519D">
        <w:rPr>
          <w:color w:val="auto"/>
        </w:rPr>
        <w:t xml:space="preserve"> incident reporting processes and how these incidents may trigger a reassessment or review</w:t>
      </w:r>
      <w:r w:rsidR="005533C0">
        <w:rPr>
          <w:color w:val="auto"/>
        </w:rPr>
        <w:t xml:space="preserve"> of consumer care. </w:t>
      </w:r>
    </w:p>
    <w:p w14:paraId="493A3261" w14:textId="3472D696" w:rsidR="0087700C" w:rsidRPr="00334B7D" w:rsidRDefault="00042395" w:rsidP="0036130C">
      <w:pPr>
        <w:pStyle w:val="NormalArial"/>
      </w:pPr>
      <w:r w:rsidRPr="00996FAF">
        <w:br w:type="page"/>
      </w:r>
    </w:p>
    <w:p w14:paraId="493A3262" w14:textId="77777777" w:rsidR="00FC045E" w:rsidRPr="00996FAF" w:rsidRDefault="0004239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16CA2" w14:paraId="493A3265" w14:textId="77777777" w:rsidTr="00216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93A3263" w14:textId="77777777" w:rsidR="00FC045E" w:rsidRPr="00996FAF" w:rsidRDefault="0004239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93A3264" w14:textId="77777777" w:rsidR="00FC045E" w:rsidRPr="00996FAF" w:rsidRDefault="009936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6CA2" w14:paraId="493A326C" w14:textId="77777777" w:rsidTr="00216C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66" w14:textId="77777777" w:rsidR="00FC045E" w:rsidRPr="00996FAF" w:rsidRDefault="0004239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93A3267" w14:textId="77777777" w:rsidR="00FC045E" w:rsidRPr="00996FAF" w:rsidRDefault="000423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3A3268" w14:textId="77777777" w:rsidR="00FC045E" w:rsidRPr="00996FAF" w:rsidRDefault="0004239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93A3269" w14:textId="77777777" w:rsidR="00FC045E" w:rsidRPr="00996FAF" w:rsidRDefault="0004239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93A326A" w14:textId="77777777" w:rsidR="00FC045E" w:rsidRPr="00996FAF" w:rsidRDefault="0004239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93A326B" w14:textId="67F98197" w:rsidR="00FC045E" w:rsidRPr="00996FAF" w:rsidRDefault="009936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70"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6D" w14:textId="77777777" w:rsidR="00FC045E" w:rsidRPr="00996FAF" w:rsidRDefault="00042395"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93A326E" w14:textId="77777777" w:rsidR="00FC045E" w:rsidRPr="00996FAF" w:rsidRDefault="0004239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93A326F" w14:textId="5304C56B" w:rsidR="00FC045E" w:rsidRPr="00996FAF" w:rsidRDefault="0099363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74" w14:textId="77777777" w:rsidTr="00216C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71" w14:textId="77777777" w:rsidR="00FC045E" w:rsidRPr="00996FAF" w:rsidRDefault="00042395"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93A3272" w14:textId="77777777" w:rsidR="00FC045E" w:rsidRPr="00996FAF" w:rsidRDefault="00042395"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93A3273" w14:textId="6FF1414D" w:rsidR="00FC045E" w:rsidRPr="00996FAF" w:rsidRDefault="009936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78"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75" w14:textId="77777777" w:rsidR="00FC045E" w:rsidRPr="00996FAF" w:rsidRDefault="00042395"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93A3276" w14:textId="77777777" w:rsidR="00FC045E" w:rsidRPr="00996FAF" w:rsidRDefault="0004239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93A3277" w14:textId="1502DC34" w:rsidR="00FC045E" w:rsidRPr="00996FAF" w:rsidRDefault="0099363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7C" w14:textId="77777777" w:rsidTr="00216C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79" w14:textId="77777777" w:rsidR="00FC045E" w:rsidRPr="00996FAF" w:rsidRDefault="00042395"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93A327A" w14:textId="77777777" w:rsidR="00FC045E" w:rsidRPr="00996FAF" w:rsidRDefault="000423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93A327B" w14:textId="3FC55D76" w:rsidR="00FC045E" w:rsidRPr="00996FAF" w:rsidRDefault="009936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80"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7D" w14:textId="77777777" w:rsidR="00FC045E" w:rsidRPr="00996FAF" w:rsidRDefault="00042395"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93A327E" w14:textId="77777777" w:rsidR="00FC045E" w:rsidRPr="00996FAF" w:rsidRDefault="0004239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93A327F" w14:textId="28E034FD" w:rsidR="00FC045E" w:rsidRPr="00996FAF" w:rsidRDefault="0099363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86" w14:textId="77777777" w:rsidTr="00216C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81" w14:textId="77777777" w:rsidR="00FC045E" w:rsidRPr="00996FAF" w:rsidRDefault="00042395"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93A3282" w14:textId="77777777" w:rsidR="00FC045E" w:rsidRPr="00996FAF" w:rsidRDefault="000423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93A3283" w14:textId="77777777" w:rsidR="00FC045E" w:rsidRPr="00996FAF" w:rsidRDefault="0004239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93A3284" w14:textId="77777777" w:rsidR="00FC045E" w:rsidRPr="00996FAF" w:rsidRDefault="0004239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93A3285" w14:textId="6B111AEF" w:rsidR="00FC045E" w:rsidRPr="00996FAF" w:rsidRDefault="0099363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bl>
    <w:p w14:paraId="493A3287" w14:textId="77777777" w:rsidR="00D87E7C" w:rsidRDefault="00042395" w:rsidP="00D87E7C">
      <w:pPr>
        <w:pStyle w:val="Heading20"/>
      </w:pPr>
      <w:r w:rsidRPr="00996FAF">
        <w:t>Findings</w:t>
      </w:r>
    </w:p>
    <w:p w14:paraId="510A99BE" w14:textId="230CA9D8" w:rsidR="00A54970" w:rsidRDefault="00A54970" w:rsidP="00A54970">
      <w:pPr>
        <w:pStyle w:val="NormalArial"/>
      </w:pPr>
      <w:r w:rsidRPr="001E44B2">
        <w:t xml:space="preserve">This Quality Standard is Compliant as </w:t>
      </w:r>
      <w:r>
        <w:t>seven</w:t>
      </w:r>
      <w:r w:rsidRPr="001E44B2">
        <w:t xml:space="preserve"> of the </w:t>
      </w:r>
      <w:r>
        <w:t>seven</w:t>
      </w:r>
      <w:r w:rsidRPr="001E44B2">
        <w:t xml:space="preserve"> Requirements have been assessed as Compliant.</w:t>
      </w:r>
    </w:p>
    <w:p w14:paraId="547B0017" w14:textId="5D9B1C16" w:rsidR="00123625" w:rsidRPr="00123625" w:rsidRDefault="00123625" w:rsidP="00A54970">
      <w:pPr>
        <w:pStyle w:val="NormalArial"/>
      </w:pPr>
      <w:r>
        <w:t xml:space="preserve">The service demonstrated consumers generally receive care that is best practice, tailored to their needs and optimises their health and well-being. </w:t>
      </w:r>
      <w:r w:rsidRPr="00FB7C0D">
        <w:rPr>
          <w:rFonts w:eastAsia="Calibri"/>
          <w:szCs w:val="22"/>
        </w:rPr>
        <w:t>The service demonstrated timely identification, effective assessment, management and evaluation of consumer</w:t>
      </w:r>
      <w:r>
        <w:rPr>
          <w:rFonts w:eastAsia="Calibri"/>
          <w:szCs w:val="22"/>
        </w:rPr>
        <w:t>’</w:t>
      </w:r>
      <w:r w:rsidRPr="00FB7C0D">
        <w:rPr>
          <w:rFonts w:eastAsia="Calibri"/>
          <w:szCs w:val="22"/>
        </w:rPr>
        <w:t>s restrictive practices, skin integrity</w:t>
      </w:r>
      <w:r>
        <w:rPr>
          <w:rFonts w:eastAsia="Calibri"/>
          <w:szCs w:val="22"/>
        </w:rPr>
        <w:t>, wounds,</w:t>
      </w:r>
      <w:r w:rsidRPr="00FB7C0D">
        <w:rPr>
          <w:rFonts w:eastAsia="Calibri"/>
          <w:szCs w:val="22"/>
        </w:rPr>
        <w:t xml:space="preserve"> and pain.</w:t>
      </w:r>
      <w:r w:rsidR="00DD68B9">
        <w:rPr>
          <w:rFonts w:eastAsia="Calibri"/>
          <w:szCs w:val="22"/>
        </w:rPr>
        <w:t xml:space="preserve"> The Assessment Team identified some gaps in the documentation and </w:t>
      </w:r>
      <w:r w:rsidR="00DD68B9" w:rsidRPr="00FB7C0D">
        <w:rPr>
          <w:rFonts w:eastAsia="Calibri"/>
          <w:szCs w:val="22"/>
        </w:rPr>
        <w:t xml:space="preserve">evaluation </w:t>
      </w:r>
      <w:r w:rsidR="00DD68B9">
        <w:rPr>
          <w:rFonts w:eastAsia="Calibri"/>
          <w:szCs w:val="22"/>
        </w:rPr>
        <w:t xml:space="preserve">of chemical restrictive </w:t>
      </w:r>
      <w:proofErr w:type="gramStart"/>
      <w:r w:rsidR="00DD68B9">
        <w:rPr>
          <w:rFonts w:eastAsia="Calibri"/>
          <w:szCs w:val="22"/>
        </w:rPr>
        <w:t>practice</w:t>
      </w:r>
      <w:r w:rsidR="00BD7A69">
        <w:rPr>
          <w:rFonts w:eastAsia="Calibri"/>
          <w:szCs w:val="22"/>
        </w:rPr>
        <w:t>s</w:t>
      </w:r>
      <w:r w:rsidR="00DD68B9">
        <w:rPr>
          <w:rFonts w:eastAsia="Calibri"/>
          <w:szCs w:val="22"/>
        </w:rPr>
        <w:t>,</w:t>
      </w:r>
      <w:proofErr w:type="gramEnd"/>
      <w:r w:rsidR="00DD68B9">
        <w:rPr>
          <w:rFonts w:eastAsia="Calibri"/>
          <w:szCs w:val="22"/>
        </w:rPr>
        <w:t xml:space="preserve"> however this was addressed during the Site Audit. </w:t>
      </w:r>
      <w:r w:rsidR="00A9118F">
        <w:rPr>
          <w:rFonts w:eastAsia="Calibri"/>
          <w:szCs w:val="22"/>
        </w:rPr>
        <w:t xml:space="preserve">The approved provider’s response to the Site Audit report identifies further continuous improvement actions implemented since the Site Audit to ensure chemical restraint </w:t>
      </w:r>
      <w:r w:rsidR="009A2D07">
        <w:rPr>
          <w:rFonts w:eastAsia="Calibri"/>
          <w:szCs w:val="22"/>
        </w:rPr>
        <w:t xml:space="preserve">and </w:t>
      </w:r>
      <w:r w:rsidR="00C972D2">
        <w:rPr>
          <w:rFonts w:eastAsia="Calibri"/>
          <w:szCs w:val="22"/>
        </w:rPr>
        <w:t>psychotropic</w:t>
      </w:r>
      <w:r w:rsidR="009A2D07">
        <w:rPr>
          <w:rFonts w:eastAsia="Calibri"/>
          <w:szCs w:val="22"/>
        </w:rPr>
        <w:t xml:space="preserve"> medication </w:t>
      </w:r>
      <w:r w:rsidR="00A9118F">
        <w:rPr>
          <w:rFonts w:eastAsia="Calibri"/>
          <w:szCs w:val="22"/>
        </w:rPr>
        <w:t xml:space="preserve">is managed </w:t>
      </w:r>
      <w:r w:rsidR="009A2D07">
        <w:rPr>
          <w:rFonts w:eastAsia="Calibri"/>
          <w:szCs w:val="22"/>
        </w:rPr>
        <w:t>appropriately</w:t>
      </w:r>
      <w:r w:rsidR="00A9118F">
        <w:rPr>
          <w:rFonts w:eastAsia="Calibri"/>
          <w:szCs w:val="22"/>
        </w:rPr>
        <w:t xml:space="preserve">. </w:t>
      </w:r>
    </w:p>
    <w:p w14:paraId="52BDA575" w14:textId="13032DE9" w:rsidR="00123625" w:rsidRDefault="00123625" w:rsidP="00A54970">
      <w:pPr>
        <w:pStyle w:val="NormalArial"/>
      </w:pPr>
      <w:r w:rsidRPr="00123625">
        <w:t xml:space="preserve">Care planning documentation identifies </w:t>
      </w:r>
      <w:r>
        <w:t>risks for consumers</w:t>
      </w:r>
      <w:r w:rsidRPr="00123625">
        <w:t xml:space="preserve"> including falls, infections, </w:t>
      </w:r>
      <w:r>
        <w:t xml:space="preserve">unplanned </w:t>
      </w:r>
      <w:r w:rsidRPr="00123625">
        <w:t xml:space="preserve">weight loss, diabetes and changed behaviours. Documentation reviewed by the </w:t>
      </w:r>
      <w:r w:rsidRPr="00123625">
        <w:lastRenderedPageBreak/>
        <w:t xml:space="preserve">Assessment Team </w:t>
      </w:r>
      <w:r>
        <w:t>demonstrated</w:t>
      </w:r>
      <w:r w:rsidRPr="00123625">
        <w:t xml:space="preserve"> the service was effectively managing high impact and high prevalence risks.</w:t>
      </w:r>
    </w:p>
    <w:p w14:paraId="7C04FB50" w14:textId="3DB3AEA7" w:rsidR="00DD68B9" w:rsidRDefault="00862D5C" w:rsidP="00DD68B9">
      <w:pPr>
        <w:pStyle w:val="NormalArial"/>
      </w:pPr>
      <w:r>
        <w:t>Consumer</w:t>
      </w:r>
      <w:r w:rsidR="00DD68B9">
        <w:t xml:space="preserve"> care plans </w:t>
      </w:r>
      <w:r>
        <w:t xml:space="preserve">reviewed </w:t>
      </w:r>
      <w:r w:rsidR="00DD68B9">
        <w:t xml:space="preserve">reflected their end of life needs and wishes, and staff interviewed </w:t>
      </w:r>
      <w:r w:rsidR="00DD68B9" w:rsidRPr="00FB7C0D">
        <w:rPr>
          <w:rFonts w:eastAsia="Arial"/>
          <w:color w:val="auto"/>
        </w:rPr>
        <w:t>demonstrated an understanding of processes to support the needs, goals and preferences of consumers nearing the end of their life.</w:t>
      </w:r>
      <w:r w:rsidR="00DD68B9">
        <w:rPr>
          <w:rFonts w:eastAsia="Arial"/>
          <w:color w:val="auto"/>
        </w:rPr>
        <w:t xml:space="preserve"> Documentation reviewed for a consumer who had recently passed away at the service demonstrated </w:t>
      </w:r>
      <w:r w:rsidR="00DD68B9">
        <w:t xml:space="preserve">an end of life pathway which was reflective of their needs and preferences guided staff practice during the end of the consumer’s life. </w:t>
      </w:r>
    </w:p>
    <w:p w14:paraId="70405B30" w14:textId="16313E91" w:rsidR="00DD68B9" w:rsidRDefault="00DD68B9" w:rsidP="00DD68B9">
      <w:pPr>
        <w:pStyle w:val="NormalArial"/>
        <w:rPr>
          <w:rFonts w:eastAsiaTheme="minorEastAsia"/>
          <w:color w:val="auto"/>
        </w:rPr>
      </w:pPr>
      <w:r w:rsidRPr="00FB7C0D">
        <w:rPr>
          <w:rFonts w:eastAsia="Arial"/>
          <w:color w:val="auto"/>
        </w:rPr>
        <w:t>For consumers sampled, care planning</w:t>
      </w:r>
      <w:r w:rsidRPr="00FB7C0D">
        <w:rPr>
          <w:color w:val="auto"/>
        </w:rPr>
        <w:t xml:space="preserve"> documents reflect</w:t>
      </w:r>
      <w:r>
        <w:rPr>
          <w:color w:val="auto"/>
        </w:rPr>
        <w:t>ed</w:t>
      </w:r>
      <w:r w:rsidRPr="00FB7C0D">
        <w:rPr>
          <w:color w:val="auto"/>
        </w:rPr>
        <w:t xml:space="preserve"> the identification of, and response to, deterioration or changes in condition.</w:t>
      </w:r>
      <w:r w:rsidRPr="00DD68B9">
        <w:rPr>
          <w:rFonts w:eastAsiaTheme="minorEastAsia"/>
          <w:color w:val="auto"/>
        </w:rPr>
        <w:t xml:space="preserve"> </w:t>
      </w:r>
      <w:r w:rsidRPr="00FB7C0D">
        <w:rPr>
          <w:rFonts w:eastAsiaTheme="minorEastAsia"/>
          <w:color w:val="auto"/>
        </w:rPr>
        <w:t>Staff have access to clinical information to guide them in recognising and responding to deterioration or change in a consumer’s condition.</w:t>
      </w:r>
    </w:p>
    <w:p w14:paraId="48651A52" w14:textId="41B63686" w:rsidR="00DD68B9" w:rsidRDefault="00DD68B9" w:rsidP="00DD68B9">
      <w:pPr>
        <w:pStyle w:val="NormalArial"/>
      </w:pPr>
      <w:r w:rsidRPr="00FB7C0D">
        <w:rPr>
          <w:color w:val="auto"/>
        </w:rPr>
        <w:t>Consumers</w:t>
      </w:r>
      <w:r>
        <w:rPr>
          <w:color w:val="auto"/>
        </w:rPr>
        <w:t xml:space="preserve"> and </w:t>
      </w:r>
      <w:r w:rsidRPr="00FB7C0D">
        <w:rPr>
          <w:color w:val="auto"/>
        </w:rPr>
        <w:t xml:space="preserve">representatives </w:t>
      </w:r>
      <w:r>
        <w:rPr>
          <w:color w:val="auto"/>
        </w:rPr>
        <w:t>interviewed</w:t>
      </w:r>
      <w:r w:rsidRPr="00FB7C0D">
        <w:rPr>
          <w:color w:val="auto"/>
        </w:rPr>
        <w:t xml:space="preserve"> said the consumer</w:t>
      </w:r>
      <w:r>
        <w:rPr>
          <w:color w:val="auto"/>
        </w:rPr>
        <w:t>’</w:t>
      </w:r>
      <w:r w:rsidRPr="00FB7C0D">
        <w:rPr>
          <w:color w:val="auto"/>
        </w:rPr>
        <w:t>s needs and preferences are effectively communicated between staff and they receive the care they need. Staff interviewed described how changes in consumer</w:t>
      </w:r>
      <w:r>
        <w:rPr>
          <w:color w:val="auto"/>
        </w:rPr>
        <w:t>’</w:t>
      </w:r>
      <w:r w:rsidRPr="00FB7C0D">
        <w:rPr>
          <w:color w:val="auto"/>
        </w:rPr>
        <w:t xml:space="preserve">s care and services are documented in progress notes and discussed at </w:t>
      </w:r>
      <w:r w:rsidRPr="00FB7C0D">
        <w:rPr>
          <w:rFonts w:eastAsiaTheme="minorEastAsia"/>
          <w:color w:val="auto"/>
        </w:rPr>
        <w:t xml:space="preserve">handover for each shift. </w:t>
      </w:r>
      <w:r w:rsidRPr="00FB7C0D">
        <w:rPr>
          <w:rFonts w:eastAsia="Arial"/>
          <w:color w:val="auto"/>
        </w:rPr>
        <w:t xml:space="preserve"> </w:t>
      </w:r>
      <w:r>
        <w:t>For consumers sampled, care planning documents demonstrated input from other health services, and staff interviewed described how the input of other health professionals informs care and services.</w:t>
      </w:r>
    </w:p>
    <w:p w14:paraId="065698BC" w14:textId="7F992F41" w:rsidR="00DD68B9" w:rsidRPr="00DD68B9" w:rsidRDefault="00DD68B9" w:rsidP="00DD68B9">
      <w:pPr>
        <w:pStyle w:val="NormalArial"/>
      </w:pPr>
      <w:r w:rsidRPr="00FB7C0D">
        <w:rPr>
          <w:rFonts w:eastAsia="Arial"/>
          <w:color w:val="auto"/>
        </w:rPr>
        <w:t>The service has documented policies, procedures and an outbreak management plan to guide staff in relation to antimicrobial stewardship, infection control and for the management of a COVID-19 outbreak.</w:t>
      </w:r>
      <w:r w:rsidR="006B093C" w:rsidRPr="006B093C">
        <w:rPr>
          <w:rFonts w:eastAsiaTheme="minorEastAsia"/>
          <w:color w:val="auto"/>
        </w:rPr>
        <w:t xml:space="preserve"> </w:t>
      </w:r>
      <w:r w:rsidR="006B093C" w:rsidRPr="00FB7C0D">
        <w:rPr>
          <w:rFonts w:eastAsiaTheme="minorEastAsia"/>
          <w:color w:val="auto"/>
        </w:rPr>
        <w:t xml:space="preserve">Staff </w:t>
      </w:r>
      <w:r w:rsidR="006B093C">
        <w:rPr>
          <w:rFonts w:eastAsiaTheme="minorEastAsia"/>
          <w:color w:val="auto"/>
        </w:rPr>
        <w:t xml:space="preserve">interviewed </w:t>
      </w:r>
      <w:r w:rsidR="006B093C" w:rsidRPr="00FB7C0D">
        <w:rPr>
          <w:rFonts w:eastAsiaTheme="minorEastAsia"/>
          <w:color w:val="auto"/>
        </w:rPr>
        <w:t xml:space="preserve">provided examples of practices to prevent and control infections such as hand hygiene, encouraging fluids, the use of </w:t>
      </w:r>
      <w:r w:rsidR="006B093C">
        <w:rPr>
          <w:rFonts w:eastAsiaTheme="minorEastAsia"/>
          <w:color w:val="auto"/>
        </w:rPr>
        <w:t>personal protective equipment,</w:t>
      </w:r>
      <w:r w:rsidR="006B093C" w:rsidRPr="00FB7C0D">
        <w:rPr>
          <w:rFonts w:eastAsiaTheme="minorEastAsia"/>
          <w:color w:val="auto"/>
        </w:rPr>
        <w:t xml:space="preserve"> and obtaining pathology results prior to commencing antibiotics.</w:t>
      </w:r>
    </w:p>
    <w:p w14:paraId="493A3288" w14:textId="0A434068" w:rsidR="002B0C90" w:rsidRPr="00262C0B" w:rsidRDefault="00042395" w:rsidP="0036130C">
      <w:pPr>
        <w:pStyle w:val="NormalArial"/>
      </w:pPr>
      <w:r>
        <w:br w:type="page"/>
      </w:r>
    </w:p>
    <w:p w14:paraId="493A3289" w14:textId="77777777" w:rsidR="00FC045E" w:rsidRPr="00996FAF" w:rsidRDefault="0004239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16CA2" w14:paraId="493A328C" w14:textId="77777777" w:rsidTr="00216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93A328A" w14:textId="77777777" w:rsidR="00FC045E" w:rsidRPr="00996FAF" w:rsidRDefault="0004239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93A328B" w14:textId="77777777" w:rsidR="00FC045E" w:rsidRPr="00996FAF" w:rsidRDefault="009936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6CA2" w14:paraId="493A3290" w14:textId="77777777" w:rsidTr="00216C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8D" w14:textId="77777777" w:rsidR="00FC045E" w:rsidRPr="00996FAF" w:rsidRDefault="00042395"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93A328E" w14:textId="77777777" w:rsidR="00FC045E" w:rsidRPr="00996FAF" w:rsidRDefault="000423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93A328F" w14:textId="0F61D5D0" w:rsidR="00FC045E" w:rsidRPr="00996FAF" w:rsidRDefault="0099363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94"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91" w14:textId="77777777" w:rsidR="00FC045E" w:rsidRPr="00996FAF" w:rsidRDefault="00042395"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93A3292" w14:textId="77777777" w:rsidR="00FC045E" w:rsidRPr="00996FAF" w:rsidRDefault="000423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93A3293" w14:textId="3568F9F8" w:rsidR="00FC045E" w:rsidRPr="00996FAF" w:rsidRDefault="0099363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9B" w14:textId="77777777" w:rsidTr="00216C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95" w14:textId="77777777" w:rsidR="00FC045E" w:rsidRPr="00996FAF" w:rsidRDefault="00042395"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93A3296" w14:textId="77777777" w:rsidR="00FC045E" w:rsidRPr="00996FAF" w:rsidRDefault="000423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93A3297" w14:textId="77777777" w:rsidR="00FC045E" w:rsidRPr="00996FAF" w:rsidRDefault="0004239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93A3298" w14:textId="77777777" w:rsidR="00FC045E" w:rsidRPr="00996FAF" w:rsidRDefault="0004239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93A3299" w14:textId="77777777" w:rsidR="00FC045E" w:rsidRPr="00996FAF" w:rsidRDefault="0004239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93A329A" w14:textId="201F4E36" w:rsidR="00FC045E" w:rsidRPr="00996FAF" w:rsidRDefault="0099363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9F"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9C" w14:textId="77777777" w:rsidR="00FC045E" w:rsidRPr="00996FAF" w:rsidRDefault="00042395"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93A329D" w14:textId="77777777" w:rsidR="00FC045E" w:rsidRPr="00996FAF" w:rsidRDefault="000423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93A329E" w14:textId="136B1389" w:rsidR="00FC045E" w:rsidRPr="00996FAF" w:rsidRDefault="0099363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A3" w14:textId="77777777" w:rsidTr="00216C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A0" w14:textId="77777777" w:rsidR="00FC045E" w:rsidRPr="00996FAF" w:rsidRDefault="00042395"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A32A1" w14:textId="77777777" w:rsidR="00FC045E" w:rsidRPr="00996FAF" w:rsidRDefault="000423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93A32A2" w14:textId="5D85223F" w:rsidR="00FC045E" w:rsidRPr="00996FAF" w:rsidRDefault="0099363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A7"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A4" w14:textId="77777777" w:rsidR="00FC045E" w:rsidRPr="00996FAF" w:rsidRDefault="00042395"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93A32A5" w14:textId="77777777" w:rsidR="00FC045E" w:rsidRPr="00996FAF" w:rsidRDefault="000423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93A32A6" w14:textId="5AFB55E8" w:rsidR="00FC045E" w:rsidRPr="00996FAF" w:rsidRDefault="0099363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AB" w14:textId="77777777" w:rsidTr="00216C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A8" w14:textId="77777777" w:rsidR="00FC045E" w:rsidRPr="00996FAF" w:rsidRDefault="00042395"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93A32A9" w14:textId="77777777" w:rsidR="00FC045E" w:rsidRPr="00996FAF" w:rsidRDefault="000423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93A32AA" w14:textId="78C56D71" w:rsidR="00FC045E" w:rsidRPr="00996FAF" w:rsidRDefault="0099363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bl>
    <w:p w14:paraId="493A32AC" w14:textId="77777777" w:rsidR="00D87E7C" w:rsidRDefault="00042395" w:rsidP="00D87E7C">
      <w:pPr>
        <w:pStyle w:val="Heading20"/>
      </w:pPr>
      <w:r w:rsidRPr="00996FAF">
        <w:t>Findings</w:t>
      </w:r>
    </w:p>
    <w:p w14:paraId="4E2574C6" w14:textId="7066C0C5" w:rsidR="00A54970" w:rsidRDefault="00A54970" w:rsidP="00A54970">
      <w:pPr>
        <w:pStyle w:val="NormalArial"/>
      </w:pPr>
      <w:r w:rsidRPr="001E44B2">
        <w:t xml:space="preserve">This Quality Standard is Compliant as </w:t>
      </w:r>
      <w:r>
        <w:t>seven</w:t>
      </w:r>
      <w:r w:rsidRPr="001E44B2">
        <w:t xml:space="preserve"> of the </w:t>
      </w:r>
      <w:r>
        <w:t>seven</w:t>
      </w:r>
      <w:r w:rsidRPr="001E44B2">
        <w:t xml:space="preserve"> Requirements have been assessed as Compliant.</w:t>
      </w:r>
    </w:p>
    <w:p w14:paraId="30FE411D" w14:textId="13D6A6BE" w:rsidR="00862D5C" w:rsidRDefault="00862D5C" w:rsidP="00862D5C">
      <w:pPr>
        <w:pStyle w:val="NormalArial"/>
      </w:pPr>
      <w:r>
        <w:t>Consumers interviewed by the Assessment Team expressed that the service supports their independence and encourages them to participate in activities which reflect their interests and lifestyle needs. Care documentation reviewed identified the interests and activities that were important to consumers, and provided information to support individual choice, daily living, well-being, and service delivery.</w:t>
      </w:r>
      <w:r w:rsidRPr="00862D5C">
        <w:t xml:space="preserve"> </w:t>
      </w:r>
      <w:r w:rsidR="00EF0244">
        <w:t xml:space="preserve">The service demonstrated services and supports enable consumers to participate in the community within and outside the service </w:t>
      </w:r>
      <w:proofErr w:type="gramStart"/>
      <w:r w:rsidR="00EF0244">
        <w:t>environment, and</w:t>
      </w:r>
      <w:proofErr w:type="gramEnd"/>
      <w:r w:rsidR="00EF0244">
        <w:t xml:space="preserve"> maintain relationships of choice. </w:t>
      </w:r>
      <w:r>
        <w:t>Consumers described the services and activities provided by the service to support their emotional, spiritual and psychological wellbeing. Care documentation reviewed reflected the spiritual and psychological needs of consumers which are reviewed regularly by the spiritual care team, along with the preferred level of engagement and subsequent need for encouragement by staff.</w:t>
      </w:r>
    </w:p>
    <w:p w14:paraId="48FDEA8E" w14:textId="09F930FE" w:rsidR="00EF0244" w:rsidRDefault="00EF0244" w:rsidP="0036130C">
      <w:pPr>
        <w:pStyle w:val="NormalArial"/>
        <w:rPr>
          <w:bCs/>
          <w:szCs w:val="22"/>
        </w:rPr>
      </w:pPr>
      <w:r>
        <w:rPr>
          <w:bCs/>
          <w:szCs w:val="22"/>
        </w:rPr>
        <w:t>C</w:t>
      </w:r>
      <w:r w:rsidRPr="006A2500">
        <w:rPr>
          <w:bCs/>
          <w:szCs w:val="22"/>
        </w:rPr>
        <w:t xml:space="preserve">onsumers </w:t>
      </w:r>
      <w:r>
        <w:rPr>
          <w:bCs/>
          <w:szCs w:val="22"/>
        </w:rPr>
        <w:t xml:space="preserve">interviewed said </w:t>
      </w:r>
      <w:r w:rsidRPr="006A2500">
        <w:rPr>
          <w:bCs/>
          <w:szCs w:val="22"/>
        </w:rPr>
        <w:t xml:space="preserve">staff providing care were aware of their needs and preferences </w:t>
      </w:r>
      <w:r>
        <w:rPr>
          <w:bCs/>
          <w:szCs w:val="22"/>
        </w:rPr>
        <w:t xml:space="preserve">regarding daily living </w:t>
      </w:r>
      <w:r w:rsidRPr="006A2500">
        <w:rPr>
          <w:bCs/>
          <w:szCs w:val="22"/>
        </w:rPr>
        <w:t xml:space="preserve">and were confident their information was being provided to external agencies engaged in shared care and responsibility. </w:t>
      </w:r>
      <w:r w:rsidRPr="00EF0244">
        <w:rPr>
          <w:bCs/>
          <w:szCs w:val="22"/>
        </w:rPr>
        <w:t>The service demonstrated timely and appropriate referrals to other individuals, organisation</w:t>
      </w:r>
      <w:r w:rsidR="00365A0D">
        <w:rPr>
          <w:bCs/>
          <w:szCs w:val="22"/>
        </w:rPr>
        <w:t>s</w:t>
      </w:r>
      <w:r w:rsidRPr="00EF0244">
        <w:rPr>
          <w:bCs/>
          <w:szCs w:val="22"/>
        </w:rPr>
        <w:t xml:space="preserve"> or providers and how they collaborate to meet the diverse needs of consumers</w:t>
      </w:r>
      <w:r>
        <w:rPr>
          <w:bCs/>
          <w:szCs w:val="22"/>
        </w:rPr>
        <w:t xml:space="preserve"> regarding daily living. </w:t>
      </w:r>
    </w:p>
    <w:p w14:paraId="0D21DB2A" w14:textId="37D92E35" w:rsidR="00EF0244" w:rsidRDefault="00EF0244" w:rsidP="0036130C">
      <w:pPr>
        <w:pStyle w:val="NormalArial"/>
        <w:rPr>
          <w:bCs/>
          <w:szCs w:val="22"/>
        </w:rPr>
      </w:pPr>
      <w:r w:rsidRPr="00EF0244">
        <w:rPr>
          <w:bCs/>
          <w:szCs w:val="22"/>
        </w:rPr>
        <w:lastRenderedPageBreak/>
        <w:t>Overall</w:t>
      </w:r>
      <w:r>
        <w:rPr>
          <w:bCs/>
          <w:szCs w:val="22"/>
        </w:rPr>
        <w:t>,</w:t>
      </w:r>
      <w:r w:rsidRPr="00EF0244">
        <w:rPr>
          <w:bCs/>
          <w:szCs w:val="22"/>
        </w:rPr>
        <w:t xml:space="preserve"> consumers </w:t>
      </w:r>
      <w:r>
        <w:rPr>
          <w:bCs/>
          <w:szCs w:val="22"/>
        </w:rPr>
        <w:t xml:space="preserve">interviewed </w:t>
      </w:r>
      <w:r w:rsidRPr="00EF0244">
        <w:rPr>
          <w:bCs/>
          <w:szCs w:val="22"/>
        </w:rPr>
        <w:t xml:space="preserve">said the meals provided at the service </w:t>
      </w:r>
      <w:r>
        <w:rPr>
          <w:bCs/>
          <w:szCs w:val="22"/>
        </w:rPr>
        <w:t>met</w:t>
      </w:r>
      <w:r w:rsidRPr="00EF0244">
        <w:rPr>
          <w:bCs/>
          <w:szCs w:val="22"/>
        </w:rPr>
        <w:t xml:space="preserve"> their </w:t>
      </w:r>
      <w:r>
        <w:rPr>
          <w:bCs/>
          <w:szCs w:val="22"/>
        </w:rPr>
        <w:t>preferences</w:t>
      </w:r>
      <w:r w:rsidRPr="00EF0244">
        <w:rPr>
          <w:bCs/>
          <w:szCs w:val="22"/>
        </w:rPr>
        <w:t xml:space="preserve"> and aligned with their dietary requirements. They said meals were varied and of suitable quantity and quality. Consumers were provided with a choice of meals for each main meal and alternatives were available if neither option was desired. Care staff explained the </w:t>
      </w:r>
      <w:r>
        <w:rPr>
          <w:bCs/>
          <w:szCs w:val="22"/>
        </w:rPr>
        <w:t>electronic management system</w:t>
      </w:r>
      <w:r w:rsidRPr="00EF0244">
        <w:rPr>
          <w:bCs/>
          <w:szCs w:val="22"/>
        </w:rPr>
        <w:t xml:space="preserve"> is used to record consumer</w:t>
      </w:r>
      <w:r>
        <w:rPr>
          <w:bCs/>
          <w:szCs w:val="22"/>
        </w:rPr>
        <w:t>’</w:t>
      </w:r>
      <w:r w:rsidRPr="00EF0244">
        <w:rPr>
          <w:bCs/>
          <w:szCs w:val="22"/>
        </w:rPr>
        <w:t>s changing needs and preferences and to monitor and support the nutritional, dietary and hydration needs of consumers.</w:t>
      </w:r>
    </w:p>
    <w:p w14:paraId="209DF3B1" w14:textId="1DE806A9" w:rsidR="003A5A33" w:rsidRDefault="003A5A33" w:rsidP="0036130C">
      <w:pPr>
        <w:pStyle w:val="NormalArial"/>
        <w:rPr>
          <w:bCs/>
          <w:szCs w:val="22"/>
        </w:rPr>
      </w:pPr>
      <w:r w:rsidRPr="003A5A33">
        <w:rPr>
          <w:bCs/>
          <w:szCs w:val="22"/>
        </w:rPr>
        <w:t>The Assessment Team observed all equipment used in common and dining areas, lifestyle areas, and personal rooms to be clean and maintained. When asked, staff demonstrated or outlined the processes of identifying and reporting equipment decline, failure, periodic servicing, and process for ongoing maintenance.</w:t>
      </w:r>
    </w:p>
    <w:p w14:paraId="493A32AD" w14:textId="693FA085" w:rsidR="002B0C90" w:rsidRPr="00262C0B" w:rsidRDefault="00042395" w:rsidP="0036130C">
      <w:pPr>
        <w:pStyle w:val="NormalArial"/>
      </w:pPr>
      <w:r>
        <w:br w:type="page"/>
      </w:r>
    </w:p>
    <w:p w14:paraId="493A32AE" w14:textId="77777777" w:rsidR="00FC045E" w:rsidRPr="00996FAF" w:rsidRDefault="0004239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16CA2" w14:paraId="493A32B1" w14:textId="77777777" w:rsidTr="00216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93A32AF" w14:textId="77777777" w:rsidR="00FC045E" w:rsidRPr="00996FAF" w:rsidRDefault="0004239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93A32B0" w14:textId="77777777" w:rsidR="00FC045E" w:rsidRPr="00996FAF" w:rsidRDefault="009936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6CA2" w14:paraId="493A32B5" w14:textId="77777777" w:rsidTr="00216C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B2" w14:textId="77777777" w:rsidR="00FC045E" w:rsidRPr="00996FAF" w:rsidRDefault="00042395"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93A32B3" w14:textId="77777777" w:rsidR="00FC045E" w:rsidRPr="00996FAF" w:rsidRDefault="000423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93A32B4" w14:textId="2C72CC6F" w:rsidR="00FC045E" w:rsidRPr="00996FAF" w:rsidRDefault="0099363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BB"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B6" w14:textId="77777777" w:rsidR="00FC045E" w:rsidRPr="00996FAF" w:rsidRDefault="00042395"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93A32B7" w14:textId="77777777" w:rsidR="00FC045E" w:rsidRPr="00996FAF" w:rsidRDefault="0004239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93A32B8" w14:textId="77777777" w:rsidR="00FC045E" w:rsidRPr="00996FAF" w:rsidRDefault="0004239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93A32B9" w14:textId="77777777" w:rsidR="00FC045E" w:rsidRPr="00996FAF" w:rsidRDefault="0004239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93A32BA" w14:textId="2EB60307" w:rsidR="00FC045E" w:rsidRPr="00996FAF" w:rsidRDefault="0099363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BF" w14:textId="77777777" w:rsidTr="00216C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BC" w14:textId="77777777" w:rsidR="00FC045E" w:rsidRPr="00996FAF" w:rsidRDefault="00042395"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93A32BD" w14:textId="77777777" w:rsidR="00FC045E" w:rsidRPr="00996FAF" w:rsidRDefault="0004239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93A32BE" w14:textId="47ADDE52" w:rsidR="00FC045E" w:rsidRPr="00996FAF" w:rsidRDefault="0099363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bl>
    <w:p w14:paraId="493A32C0" w14:textId="77777777" w:rsidR="002B0C90" w:rsidRDefault="00042395" w:rsidP="002B0C90">
      <w:pPr>
        <w:pStyle w:val="Heading20"/>
      </w:pPr>
      <w:r>
        <w:t>Findings</w:t>
      </w:r>
    </w:p>
    <w:p w14:paraId="7AEB7E8F" w14:textId="63CDF901" w:rsidR="00A54970" w:rsidRDefault="00A54970" w:rsidP="00A54970">
      <w:pPr>
        <w:pStyle w:val="NormalArial"/>
      </w:pPr>
      <w:r w:rsidRPr="001E44B2">
        <w:t xml:space="preserve">This Quality Standard is Compliant as </w:t>
      </w:r>
      <w:r>
        <w:t>three</w:t>
      </w:r>
      <w:r w:rsidRPr="001E44B2">
        <w:t xml:space="preserve"> of the </w:t>
      </w:r>
      <w:r>
        <w:t>three</w:t>
      </w:r>
      <w:r w:rsidRPr="001E44B2">
        <w:t xml:space="preserve"> Requirements have been assessed as Compliant.</w:t>
      </w:r>
    </w:p>
    <w:p w14:paraId="7CF6A760" w14:textId="09FB8D25" w:rsidR="003B44F1" w:rsidRDefault="00B52BB1" w:rsidP="00A54970">
      <w:pPr>
        <w:pStyle w:val="NormalArial"/>
      </w:pPr>
      <w:r w:rsidRPr="00B52BB1">
        <w:t>The</w:t>
      </w:r>
      <w:r>
        <w:t xml:space="preserve"> Assessment Team found the</w:t>
      </w:r>
      <w:r w:rsidRPr="00B52BB1">
        <w:t xml:space="preserve"> service is welcoming</w:t>
      </w:r>
      <w:r>
        <w:t xml:space="preserve"> and</w:t>
      </w:r>
      <w:r w:rsidRPr="00B52BB1">
        <w:t xml:space="preserve"> bright with wide corridors</w:t>
      </w:r>
      <w:r w:rsidR="008D3258">
        <w:t xml:space="preserve"> and </w:t>
      </w:r>
      <w:r w:rsidRPr="00B52BB1">
        <w:t>a</w:t>
      </w:r>
      <w:r w:rsidR="008D3258">
        <w:t xml:space="preserve"> </w:t>
      </w:r>
      <w:r w:rsidRPr="00B52BB1">
        <w:t xml:space="preserve">café where consumers can meet with friends and family. There are plenty of quiet </w:t>
      </w:r>
      <w:r w:rsidR="00365A0D">
        <w:t xml:space="preserve">and </w:t>
      </w:r>
      <w:r w:rsidRPr="00B52BB1">
        <w:t>private areas allocated throughout the service. The service has a library, hairdressing facility</w:t>
      </w:r>
      <w:r>
        <w:t xml:space="preserve">, </w:t>
      </w:r>
      <w:r w:rsidRPr="00B52BB1">
        <w:t>several outdoor balconies and garden areas and a large communal Chapel. Consumers have personalised rooms, decorated with furnishings and personal items that reflect individual styles.</w:t>
      </w:r>
      <w:r w:rsidR="00435DB0" w:rsidRPr="00435DB0">
        <w:t xml:space="preserve"> </w:t>
      </w:r>
      <w:r w:rsidR="00435DB0" w:rsidRPr="00915810">
        <w:t xml:space="preserve">The </w:t>
      </w:r>
      <w:r w:rsidR="00435DB0">
        <w:t>service was</w:t>
      </w:r>
      <w:r w:rsidR="00435DB0" w:rsidRPr="00915810">
        <w:t xml:space="preserve"> safe</w:t>
      </w:r>
      <w:r w:rsidR="00435DB0">
        <w:t>,</w:t>
      </w:r>
      <w:r w:rsidR="00435DB0" w:rsidRPr="00915810">
        <w:t xml:space="preserve"> clean,</w:t>
      </w:r>
      <w:r w:rsidR="003B44F1">
        <w:t xml:space="preserve"> well maintained,</w:t>
      </w:r>
      <w:r w:rsidR="00435DB0" w:rsidRPr="00915810">
        <w:t xml:space="preserve"> and inviting to consumers. </w:t>
      </w:r>
      <w:r w:rsidR="00435DB0" w:rsidRPr="006A2500">
        <w:t xml:space="preserve">The service grounds were well landscaped, professionally maintained and include internal and external garden areas </w:t>
      </w:r>
      <w:r w:rsidR="00435DB0" w:rsidRPr="00915810">
        <w:t>that are</w:t>
      </w:r>
      <w:r w:rsidR="00435DB0" w:rsidRPr="006A2500">
        <w:t xml:space="preserve"> accessible to consumers.</w:t>
      </w:r>
    </w:p>
    <w:p w14:paraId="45DBC973" w14:textId="4F62F1BC" w:rsidR="003B44F1" w:rsidRDefault="003B44F1" w:rsidP="00A54970">
      <w:pPr>
        <w:pStyle w:val="NormalArial"/>
      </w:pPr>
      <w:r>
        <w:t>C</w:t>
      </w:r>
      <w:r w:rsidRPr="003B44F1">
        <w:t xml:space="preserve">leaning and preventative maintenance are scheduled and monitored on a regular basis. If a cleaning or maintenance matter is identified and if immediate action is required, management will prioritise to ensure no impact to the consumer occurs. </w:t>
      </w:r>
      <w:r w:rsidRPr="006A2500">
        <w:t>Scheduled site assessments are conducted by the maintenance team to determine if preventative</w:t>
      </w:r>
      <w:r>
        <w:t xml:space="preserve"> and reactive</w:t>
      </w:r>
      <w:r w:rsidRPr="006A2500">
        <w:t xml:space="preserve"> maintenance is required, including painting and general cleaning of outdoor high reach areas such as gutters and external windows and pest extermination.</w:t>
      </w:r>
    </w:p>
    <w:p w14:paraId="6A54D3D1" w14:textId="436647C3" w:rsidR="003B44F1" w:rsidRDefault="003B44F1" w:rsidP="00A54970">
      <w:pPr>
        <w:pStyle w:val="NormalArial"/>
      </w:pPr>
      <w:r>
        <w:t xml:space="preserve">Most consumers interviewed by the Assessment Team were satisfied with the service environment, and the furniture and equipment. </w:t>
      </w:r>
    </w:p>
    <w:p w14:paraId="493A32C1" w14:textId="2AAAF0FA" w:rsidR="002B0C90" w:rsidRPr="00262C0B" w:rsidRDefault="00042395" w:rsidP="0036130C">
      <w:pPr>
        <w:pStyle w:val="NormalArial"/>
      </w:pPr>
      <w:r>
        <w:br w:type="page"/>
      </w:r>
    </w:p>
    <w:p w14:paraId="493A32C2" w14:textId="77777777" w:rsidR="00FC045E" w:rsidRPr="00996FAF" w:rsidRDefault="0004239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16CA2" w14:paraId="493A32C5" w14:textId="77777777" w:rsidTr="00216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93A32C3" w14:textId="77777777" w:rsidR="00FC045E" w:rsidRPr="00996FAF" w:rsidRDefault="0004239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93A32C4" w14:textId="77777777" w:rsidR="00FC045E" w:rsidRPr="00996FAF" w:rsidRDefault="009936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6CA2" w14:paraId="493A32C9" w14:textId="77777777" w:rsidTr="00216C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C6" w14:textId="77777777" w:rsidR="00FC045E" w:rsidRPr="00996FAF" w:rsidRDefault="00042395"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93A32C7" w14:textId="77777777" w:rsidR="00FC045E" w:rsidRPr="00996FAF" w:rsidRDefault="000423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93A32C8" w14:textId="72CE2F15" w:rsidR="00FC045E" w:rsidRPr="00996FAF" w:rsidRDefault="009936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CD"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CA" w14:textId="77777777" w:rsidR="00FC045E" w:rsidRPr="00996FAF" w:rsidRDefault="00042395"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93A32CB" w14:textId="77777777" w:rsidR="00FC045E" w:rsidRPr="00996FAF" w:rsidRDefault="000423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93A32CC" w14:textId="4254DE2E" w:rsidR="00FC045E" w:rsidRPr="00996FAF" w:rsidRDefault="0099363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D1" w14:textId="77777777" w:rsidTr="00216C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CE" w14:textId="77777777" w:rsidR="00FC045E" w:rsidRPr="00996FAF" w:rsidRDefault="00042395"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93A32CF" w14:textId="77777777" w:rsidR="00FC045E" w:rsidRPr="00996FAF" w:rsidRDefault="000423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93A32D0" w14:textId="3C441B54" w:rsidR="00FC045E" w:rsidRPr="00996FAF" w:rsidRDefault="009936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D5" w14:textId="77777777" w:rsidTr="00216CA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D2" w14:textId="77777777" w:rsidR="00FC045E" w:rsidRPr="00996FAF" w:rsidRDefault="00042395"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93A32D3" w14:textId="77777777" w:rsidR="00FC045E" w:rsidRPr="00996FAF" w:rsidRDefault="000423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93A32D4" w14:textId="7826DA50" w:rsidR="00FC045E" w:rsidRPr="00996FAF" w:rsidRDefault="0099363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bl>
    <w:p w14:paraId="493A32D6" w14:textId="77777777" w:rsidR="00D87E7C" w:rsidRDefault="00042395" w:rsidP="00D87E7C">
      <w:pPr>
        <w:pStyle w:val="Heading20"/>
      </w:pPr>
      <w:r w:rsidRPr="00996FAF">
        <w:t>Findings</w:t>
      </w:r>
    </w:p>
    <w:p w14:paraId="54F54C65" w14:textId="30E50C44" w:rsidR="00A54970" w:rsidRPr="001E44B2" w:rsidRDefault="00A54970" w:rsidP="00A54970">
      <w:pPr>
        <w:pStyle w:val="NormalArial"/>
      </w:pPr>
      <w:r w:rsidRPr="001E44B2">
        <w:t xml:space="preserve">This Quality Standard is Compliant as </w:t>
      </w:r>
      <w:r>
        <w:t>four</w:t>
      </w:r>
      <w:r w:rsidRPr="001E44B2">
        <w:t xml:space="preserve"> of the </w:t>
      </w:r>
      <w:r>
        <w:t>four</w:t>
      </w:r>
      <w:r w:rsidRPr="001E44B2">
        <w:t xml:space="preserve"> Requirements have been assessed as Compliant.</w:t>
      </w:r>
    </w:p>
    <w:p w14:paraId="2CFCBA7D" w14:textId="1CDEFFE9" w:rsidR="00BF172E" w:rsidRDefault="00496FE6" w:rsidP="0036130C">
      <w:pPr>
        <w:pStyle w:val="NormalArial"/>
      </w:pPr>
      <w:r w:rsidRPr="00496FE6">
        <w:t>Overall, consumer</w:t>
      </w:r>
      <w:r>
        <w:t xml:space="preserve">s and </w:t>
      </w:r>
      <w:r w:rsidRPr="00496FE6">
        <w:t xml:space="preserve">representatives </w:t>
      </w:r>
      <w:r>
        <w:t xml:space="preserve">interviewed by the Assessment Team </w:t>
      </w:r>
      <w:r w:rsidRPr="00496FE6">
        <w:t xml:space="preserve">said they have not had concerns regarding their care and </w:t>
      </w:r>
      <w:proofErr w:type="gramStart"/>
      <w:r w:rsidRPr="00496FE6">
        <w:t>services</w:t>
      </w:r>
      <w:r>
        <w:t>, but</w:t>
      </w:r>
      <w:proofErr w:type="gramEnd"/>
      <w:r>
        <w:t xml:space="preserve"> </w:t>
      </w:r>
      <w:r w:rsidRPr="00496FE6">
        <w:t xml:space="preserve">would feel comfortable to make a complaint or provide feedback </w:t>
      </w:r>
      <w:r w:rsidR="00BF172E">
        <w:t xml:space="preserve">to the service </w:t>
      </w:r>
      <w:r w:rsidRPr="00496FE6">
        <w:t xml:space="preserve">if needed. </w:t>
      </w:r>
      <w:r w:rsidR="00BF172E">
        <w:t>C</w:t>
      </w:r>
      <w:r w:rsidR="00BF172E" w:rsidRPr="00BF172E">
        <w:t>onsumers</w:t>
      </w:r>
      <w:r w:rsidR="00BF172E">
        <w:t xml:space="preserve"> and </w:t>
      </w:r>
      <w:r w:rsidR="00BF172E" w:rsidRPr="00BF172E">
        <w:t>representatives interviewed indicated appropriate action is taken in response to complaints</w:t>
      </w:r>
      <w:r w:rsidR="00BF172E">
        <w:t xml:space="preserve"> and feedback</w:t>
      </w:r>
      <w:r w:rsidR="00BF172E" w:rsidRPr="00BF172E">
        <w:t>. Staff demonstrated they were aware of open disclosure principles in relation to their responsibilities.</w:t>
      </w:r>
    </w:p>
    <w:p w14:paraId="7E9419BE" w14:textId="52E1E182" w:rsidR="00BF172E" w:rsidRDefault="00BF172E" w:rsidP="00BF172E">
      <w:pPr>
        <w:pStyle w:val="NormalArial"/>
      </w:pPr>
      <w:r>
        <w:t xml:space="preserve">Information about </w:t>
      </w:r>
      <w:r w:rsidRPr="00BF172E">
        <w:t>advocates, language services and other methods for raising and resolving complaint</w:t>
      </w:r>
      <w:r>
        <w:t xml:space="preserve">s is available for consumers via promotional material displayed throughout the service, discussion at consumer meetings, and in the consumer handbook. </w:t>
      </w:r>
    </w:p>
    <w:p w14:paraId="3E9524F3" w14:textId="70B0BF0F" w:rsidR="00BF172E" w:rsidRDefault="00BF172E" w:rsidP="00BF172E">
      <w:pPr>
        <w:pStyle w:val="NormalArial"/>
      </w:pPr>
      <w:r w:rsidRPr="00BF172E">
        <w:t>Management demonstrated processes in place to support the review of feedback and complaints and how this information is used to improve the quality of care and services for consumers.</w:t>
      </w:r>
    </w:p>
    <w:p w14:paraId="493A32D7" w14:textId="2909F8A2" w:rsidR="002B0C90" w:rsidRPr="00712752" w:rsidRDefault="00042395" w:rsidP="00BF172E">
      <w:pPr>
        <w:pStyle w:val="NormalArial"/>
      </w:pPr>
      <w:r w:rsidRPr="00712752">
        <w:br w:type="page"/>
      </w:r>
    </w:p>
    <w:p w14:paraId="493A32D8" w14:textId="77777777" w:rsidR="00FC045E" w:rsidRPr="00996FAF" w:rsidRDefault="0004239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16CA2" w14:paraId="493A32DB" w14:textId="77777777" w:rsidTr="00216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93A32D9" w14:textId="77777777" w:rsidR="00FC045E" w:rsidRPr="00996FAF" w:rsidRDefault="0004239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93A32DA" w14:textId="77777777" w:rsidR="00FC045E" w:rsidRPr="00996FAF" w:rsidRDefault="009936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6CA2" w14:paraId="493A32DF" w14:textId="77777777" w:rsidTr="00216C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DC" w14:textId="77777777" w:rsidR="00FC045E" w:rsidRPr="00996FAF" w:rsidRDefault="00042395"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93A32DD" w14:textId="77777777" w:rsidR="00FC045E" w:rsidRPr="00996FAF" w:rsidRDefault="000423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93A32DE" w14:textId="502D2E7A" w:rsidR="00FC045E" w:rsidRPr="00996FAF" w:rsidRDefault="009936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E3"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E0" w14:textId="77777777" w:rsidR="00FC045E" w:rsidRPr="00996FAF" w:rsidRDefault="00042395"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93A32E1" w14:textId="77777777" w:rsidR="00FC045E" w:rsidRPr="00996FAF" w:rsidRDefault="000423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93A32E2" w14:textId="365E9D3D" w:rsidR="00FC045E" w:rsidRPr="00996FAF" w:rsidRDefault="0099363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E7" w14:textId="77777777" w:rsidTr="00216C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E4" w14:textId="77777777" w:rsidR="00FC045E" w:rsidRPr="00996FAF" w:rsidRDefault="00042395"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93A32E5" w14:textId="77777777" w:rsidR="00FC045E" w:rsidRPr="00996FAF" w:rsidRDefault="000423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93A32E6" w14:textId="609A7792" w:rsidR="00FC045E" w:rsidRPr="00996FAF" w:rsidRDefault="009936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EB"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E8" w14:textId="77777777" w:rsidR="00FC045E" w:rsidRPr="00996FAF" w:rsidRDefault="00042395"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93A32E9" w14:textId="77777777" w:rsidR="00FC045E" w:rsidRPr="00996FAF" w:rsidRDefault="000423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93A32EA" w14:textId="4C73346D" w:rsidR="00FC045E" w:rsidRPr="00996FAF" w:rsidRDefault="0099363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r w:rsidR="00216CA2" w14:paraId="493A32EF" w14:textId="77777777" w:rsidTr="00216CA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A32EC" w14:textId="77777777" w:rsidR="00FC045E" w:rsidRPr="00996FAF" w:rsidRDefault="00042395"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93A32ED" w14:textId="77777777" w:rsidR="00FC045E" w:rsidRPr="00996FAF" w:rsidRDefault="000423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93A32EE" w14:textId="27F71377" w:rsidR="00FC045E" w:rsidRPr="00996FAF" w:rsidRDefault="0099363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r w:rsidR="00042395" w:rsidRPr="00996FAF">
              <w:rPr>
                <w:rFonts w:ascii="Arial" w:hAnsi="Arial" w:cs="Arial"/>
                <w:color w:val="0000FF"/>
              </w:rPr>
              <w:t xml:space="preserve"> </w:t>
            </w:r>
          </w:p>
        </w:tc>
      </w:tr>
    </w:tbl>
    <w:p w14:paraId="493A32F0" w14:textId="77777777" w:rsidR="002B0C90" w:rsidRDefault="00042395" w:rsidP="002B0C90">
      <w:pPr>
        <w:pStyle w:val="Heading20"/>
      </w:pPr>
      <w:r>
        <w:t>Findings</w:t>
      </w:r>
    </w:p>
    <w:p w14:paraId="7A620023" w14:textId="77777777" w:rsidR="00A54970" w:rsidRPr="001E44B2" w:rsidRDefault="00A54970" w:rsidP="00A54970">
      <w:pPr>
        <w:pStyle w:val="NormalArial"/>
      </w:pPr>
      <w:r w:rsidRPr="001E44B2">
        <w:t xml:space="preserve">This Quality Standard is Compliant as </w:t>
      </w:r>
      <w:r>
        <w:t>five</w:t>
      </w:r>
      <w:r w:rsidRPr="001E44B2">
        <w:t xml:space="preserve"> of the </w:t>
      </w:r>
      <w:r>
        <w:t>five</w:t>
      </w:r>
      <w:r w:rsidRPr="001E44B2">
        <w:t xml:space="preserve"> Requirements have been assessed as Compliant.</w:t>
      </w:r>
    </w:p>
    <w:p w14:paraId="15586CF3" w14:textId="49079CB0" w:rsidR="00625053" w:rsidRDefault="003F7597" w:rsidP="0036130C">
      <w:pPr>
        <w:pStyle w:val="NormalArial"/>
      </w:pPr>
      <w:r w:rsidRPr="003F7597">
        <w:t>The service demonstrate</w:t>
      </w:r>
      <w:r>
        <w:t>d</w:t>
      </w:r>
      <w:r w:rsidRPr="003F7597">
        <w:t xml:space="preserve"> staffing allocations meet consumer needs and ensure the delivery of safe and quality care and services. Most consumers </w:t>
      </w:r>
      <w:r>
        <w:t xml:space="preserve">interviewed </w:t>
      </w:r>
      <w:r w:rsidRPr="003F7597">
        <w:t xml:space="preserve">felt they are well cared for by the staff and had no complaints about the care they received. </w:t>
      </w:r>
      <w:r w:rsidRPr="002577DA">
        <w:rPr>
          <w:szCs w:val="22"/>
        </w:rPr>
        <w:t>Consumers</w:t>
      </w:r>
      <w:r>
        <w:rPr>
          <w:szCs w:val="22"/>
        </w:rPr>
        <w:t xml:space="preserve"> and </w:t>
      </w:r>
      <w:r w:rsidRPr="002577DA">
        <w:rPr>
          <w:szCs w:val="22"/>
        </w:rPr>
        <w:t xml:space="preserve">representatives said staff are </w:t>
      </w:r>
      <w:r w:rsidR="00365A0D" w:rsidRPr="002577DA">
        <w:rPr>
          <w:szCs w:val="22"/>
        </w:rPr>
        <w:t xml:space="preserve">generally </w:t>
      </w:r>
      <w:r w:rsidRPr="002577DA">
        <w:rPr>
          <w:szCs w:val="22"/>
        </w:rPr>
        <w:t xml:space="preserve">available when needed and attend quickly in response to call bells. </w:t>
      </w:r>
      <w:r w:rsidRPr="003F7597">
        <w:t xml:space="preserve">Some consumers and staff </w:t>
      </w:r>
      <w:r>
        <w:t xml:space="preserve">interviewed </w:t>
      </w:r>
      <w:r w:rsidRPr="003F7597">
        <w:t xml:space="preserve">acknowledged </w:t>
      </w:r>
      <w:r>
        <w:t>that</w:t>
      </w:r>
      <w:r w:rsidRPr="003F7597">
        <w:t xml:space="preserve"> staff are busy at times, however indicated despite this, they felt they are well cared for. Management </w:t>
      </w:r>
      <w:proofErr w:type="gramStart"/>
      <w:r w:rsidRPr="003F7597">
        <w:t>have</w:t>
      </w:r>
      <w:proofErr w:type="gramEnd"/>
      <w:r w:rsidRPr="003F7597">
        <w:t xml:space="preserve"> a procedure in place to replace staff when required and rosters are reviewed to ensure staff allocations are adequately meeting changing consumer needs and preferences. </w:t>
      </w:r>
    </w:p>
    <w:p w14:paraId="57CC264B" w14:textId="565E856F" w:rsidR="00625053" w:rsidRDefault="00625053" w:rsidP="0036130C">
      <w:pPr>
        <w:pStyle w:val="NormalArial"/>
      </w:pPr>
      <w:r w:rsidRPr="00625053">
        <w:t>All consumers</w:t>
      </w:r>
      <w:r>
        <w:t xml:space="preserve"> and </w:t>
      </w:r>
      <w:r w:rsidRPr="00625053">
        <w:t>representatives interviewed spoke about the kindness and caring attitude of the staff who care for consumers. The Assessment Team observed staff assisting consumers</w:t>
      </w:r>
      <w:r>
        <w:t>,</w:t>
      </w:r>
      <w:r w:rsidRPr="00625053">
        <w:t xml:space="preserve"> exercising patience and speaking to consumers in a kind and caring manner. </w:t>
      </w:r>
    </w:p>
    <w:p w14:paraId="0331DE8D" w14:textId="3D23AFFC" w:rsidR="00625053" w:rsidRDefault="00625053" w:rsidP="0036130C">
      <w:pPr>
        <w:pStyle w:val="NormalArial"/>
        <w:rPr>
          <w:szCs w:val="22"/>
        </w:rPr>
      </w:pPr>
      <w:r>
        <w:rPr>
          <w:szCs w:val="22"/>
        </w:rPr>
        <w:t>C</w:t>
      </w:r>
      <w:r w:rsidRPr="00A52610">
        <w:rPr>
          <w:szCs w:val="22"/>
        </w:rPr>
        <w:t>onsumers</w:t>
      </w:r>
      <w:r>
        <w:rPr>
          <w:szCs w:val="22"/>
        </w:rPr>
        <w:t xml:space="preserve"> and </w:t>
      </w:r>
      <w:r w:rsidRPr="00A52610">
        <w:rPr>
          <w:szCs w:val="22"/>
        </w:rPr>
        <w:t xml:space="preserve">representatives </w:t>
      </w:r>
      <w:r>
        <w:rPr>
          <w:szCs w:val="22"/>
        </w:rPr>
        <w:t>interviewed</w:t>
      </w:r>
      <w:r w:rsidRPr="00A52610">
        <w:rPr>
          <w:szCs w:val="22"/>
        </w:rPr>
        <w:t xml:space="preserve"> felt the workforce is competent and staff have the knowledge to deliver care and services </w:t>
      </w:r>
      <w:r>
        <w:rPr>
          <w:szCs w:val="22"/>
        </w:rPr>
        <w:t xml:space="preserve">which meets </w:t>
      </w:r>
      <w:r w:rsidRPr="00A52610">
        <w:rPr>
          <w:szCs w:val="22"/>
        </w:rPr>
        <w:t>the</w:t>
      </w:r>
      <w:r>
        <w:rPr>
          <w:szCs w:val="22"/>
        </w:rPr>
        <w:t>ir</w:t>
      </w:r>
      <w:r w:rsidRPr="00A52610">
        <w:rPr>
          <w:szCs w:val="22"/>
        </w:rPr>
        <w:t xml:space="preserve"> needs and preferences</w:t>
      </w:r>
      <w:r>
        <w:rPr>
          <w:szCs w:val="22"/>
        </w:rPr>
        <w:t>.</w:t>
      </w:r>
      <w:r w:rsidRPr="00625053">
        <w:rPr>
          <w:szCs w:val="22"/>
        </w:rPr>
        <w:t xml:space="preserve"> </w:t>
      </w:r>
      <w:r>
        <w:rPr>
          <w:szCs w:val="22"/>
        </w:rPr>
        <w:t>S</w:t>
      </w:r>
      <w:r w:rsidRPr="00A52610">
        <w:rPr>
          <w:szCs w:val="22"/>
        </w:rPr>
        <w:t>taff competencies are monitored on an annual basis and are determined depending on the staff member</w:t>
      </w:r>
      <w:r>
        <w:rPr>
          <w:szCs w:val="22"/>
        </w:rPr>
        <w:t>’</w:t>
      </w:r>
      <w:r w:rsidRPr="00A52610">
        <w:rPr>
          <w:szCs w:val="22"/>
        </w:rPr>
        <w:t>s role</w:t>
      </w:r>
      <w:r>
        <w:rPr>
          <w:szCs w:val="22"/>
        </w:rPr>
        <w:t>. S</w:t>
      </w:r>
      <w:r w:rsidRPr="00A52610">
        <w:rPr>
          <w:szCs w:val="22"/>
        </w:rPr>
        <w:t xml:space="preserve">taff undertake competency </w:t>
      </w:r>
      <w:r>
        <w:rPr>
          <w:szCs w:val="22"/>
        </w:rPr>
        <w:t xml:space="preserve">assessments </w:t>
      </w:r>
      <w:r w:rsidRPr="00A52610">
        <w:rPr>
          <w:szCs w:val="22"/>
        </w:rPr>
        <w:t>earlier than planned if performance issues are identified or upon staff requests</w:t>
      </w:r>
      <w:r>
        <w:rPr>
          <w:szCs w:val="22"/>
        </w:rPr>
        <w:t>.</w:t>
      </w:r>
      <w:r w:rsidRPr="00625053">
        <w:t xml:space="preserve"> </w:t>
      </w:r>
      <w:r w:rsidRPr="00625053">
        <w:rPr>
          <w:szCs w:val="22"/>
        </w:rPr>
        <w:t xml:space="preserve">The service demonstrated the workforce is recruited, trained, equipped and supported to deliver the outcomes required by the </w:t>
      </w:r>
      <w:r>
        <w:rPr>
          <w:szCs w:val="22"/>
        </w:rPr>
        <w:t xml:space="preserve">Quality </w:t>
      </w:r>
      <w:r w:rsidRPr="00625053">
        <w:rPr>
          <w:szCs w:val="22"/>
        </w:rPr>
        <w:t xml:space="preserve">Standards. Staff complete training on a regular basis and </w:t>
      </w:r>
      <w:r>
        <w:rPr>
          <w:szCs w:val="22"/>
        </w:rPr>
        <w:t xml:space="preserve">the </w:t>
      </w:r>
      <w:r w:rsidRPr="00625053">
        <w:rPr>
          <w:szCs w:val="22"/>
        </w:rPr>
        <w:t>organisation has processes to ensure staff complete mandatory training.</w:t>
      </w:r>
    </w:p>
    <w:p w14:paraId="493A32F1" w14:textId="4412EB52" w:rsidR="002B0C90" w:rsidRPr="00202203" w:rsidRDefault="00625053" w:rsidP="0036130C">
      <w:pPr>
        <w:pStyle w:val="NormalArial"/>
        <w:rPr>
          <w:szCs w:val="22"/>
        </w:rPr>
      </w:pPr>
      <w:r w:rsidRPr="00625053">
        <w:rPr>
          <w:szCs w:val="22"/>
        </w:rPr>
        <w:t>Management said staff performance is informed by consumer</w:t>
      </w:r>
      <w:r>
        <w:rPr>
          <w:szCs w:val="22"/>
        </w:rPr>
        <w:t xml:space="preserve"> and </w:t>
      </w:r>
      <w:r w:rsidRPr="00625053">
        <w:rPr>
          <w:szCs w:val="22"/>
        </w:rPr>
        <w:t>representative feedback, and monitored by peer staff</w:t>
      </w:r>
      <w:r>
        <w:rPr>
          <w:szCs w:val="22"/>
        </w:rPr>
        <w:t xml:space="preserve"> and </w:t>
      </w:r>
      <w:r w:rsidRPr="00625053">
        <w:rPr>
          <w:szCs w:val="22"/>
        </w:rPr>
        <w:t xml:space="preserve">registered </w:t>
      </w:r>
      <w:r>
        <w:rPr>
          <w:szCs w:val="22"/>
        </w:rPr>
        <w:t xml:space="preserve">nursing </w:t>
      </w:r>
      <w:r w:rsidRPr="00625053">
        <w:rPr>
          <w:szCs w:val="22"/>
        </w:rPr>
        <w:t xml:space="preserve">staff, with </w:t>
      </w:r>
      <w:r>
        <w:rPr>
          <w:szCs w:val="22"/>
        </w:rPr>
        <w:t>management</w:t>
      </w:r>
      <w:r w:rsidRPr="00625053">
        <w:rPr>
          <w:szCs w:val="22"/>
        </w:rPr>
        <w:t xml:space="preserve"> oversight.</w:t>
      </w:r>
      <w:r w:rsidR="00522DC4">
        <w:rPr>
          <w:szCs w:val="22"/>
        </w:rPr>
        <w:t xml:space="preserve"> The service demonstrated p</w:t>
      </w:r>
      <w:r w:rsidRPr="00625053">
        <w:rPr>
          <w:szCs w:val="22"/>
        </w:rPr>
        <w:t>erformance reviews are undertaken annually or as required, and reviews are up to date.</w:t>
      </w:r>
    </w:p>
    <w:p w14:paraId="493A32F2" w14:textId="77777777" w:rsidR="00FC045E" w:rsidRPr="00996FAF" w:rsidRDefault="0004239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16CA2" w14:paraId="493A32F5" w14:textId="77777777" w:rsidTr="00216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93A32F3" w14:textId="77777777" w:rsidR="00FC045E" w:rsidRPr="00996FAF" w:rsidRDefault="0004239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93A32F4" w14:textId="77777777" w:rsidR="00FC045E" w:rsidRPr="00996FAF" w:rsidRDefault="009936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6CA2" w14:paraId="493A32F9" w14:textId="77777777" w:rsidTr="00216CA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3A32F6" w14:textId="77777777" w:rsidR="00FC045E" w:rsidRPr="00996FAF" w:rsidRDefault="00042395"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93A32F7" w14:textId="77777777" w:rsidR="00FC045E" w:rsidRPr="00996FAF" w:rsidRDefault="000423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93A32F8" w14:textId="0C360808" w:rsidR="00FC045E" w:rsidRPr="00996FAF" w:rsidRDefault="009936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p>
        </w:tc>
      </w:tr>
      <w:tr w:rsidR="00216CA2" w14:paraId="493A32FD"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3A32FA" w14:textId="77777777" w:rsidR="00FC045E" w:rsidRPr="00996FAF" w:rsidRDefault="00042395"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93A32FB" w14:textId="77777777" w:rsidR="00FC045E" w:rsidRPr="00996FAF" w:rsidRDefault="000423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93A32FC" w14:textId="602CF7BB" w:rsidR="00FC045E" w:rsidRPr="00996FAF" w:rsidRDefault="0099363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p>
        </w:tc>
      </w:tr>
      <w:tr w:rsidR="00216CA2" w14:paraId="493A3307" w14:textId="77777777" w:rsidTr="00216CA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3A32FE" w14:textId="77777777" w:rsidR="00FC045E" w:rsidRPr="00996FAF" w:rsidRDefault="0004239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93A32FF" w14:textId="77777777" w:rsidR="00FC045E" w:rsidRPr="00996FAF" w:rsidRDefault="000423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93A3300" w14:textId="77777777" w:rsidR="00FC045E" w:rsidRPr="00996FAF" w:rsidRDefault="000423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93A3301" w14:textId="77777777" w:rsidR="00FC045E" w:rsidRPr="00996FAF" w:rsidRDefault="000423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93A3302" w14:textId="77777777" w:rsidR="00FC045E" w:rsidRPr="00996FAF" w:rsidRDefault="000423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93A3303" w14:textId="77777777" w:rsidR="00FC045E" w:rsidRPr="00996FAF" w:rsidRDefault="000423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93A3304" w14:textId="77777777" w:rsidR="00FC045E" w:rsidRPr="00996FAF" w:rsidRDefault="000423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93A3305" w14:textId="77777777" w:rsidR="00FC045E" w:rsidRPr="00996FAF" w:rsidRDefault="000423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93A3306" w14:textId="68D0236D" w:rsidR="00FC045E" w:rsidRPr="00996FAF" w:rsidRDefault="0099363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p>
        </w:tc>
      </w:tr>
      <w:tr w:rsidR="00216CA2" w14:paraId="493A330F" w14:textId="77777777" w:rsidTr="00216C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3A3308" w14:textId="77777777" w:rsidR="00FC045E" w:rsidRPr="00996FAF" w:rsidRDefault="00042395"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93A3309" w14:textId="77777777" w:rsidR="00FC045E" w:rsidRPr="00996FAF" w:rsidRDefault="0004239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93A330A" w14:textId="77777777" w:rsidR="00FC045E" w:rsidRPr="00996FAF" w:rsidRDefault="0004239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93A330B" w14:textId="77777777" w:rsidR="00FC045E" w:rsidRPr="00996FAF" w:rsidRDefault="0004239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93A330C" w14:textId="77777777" w:rsidR="00FC045E" w:rsidRPr="00996FAF" w:rsidRDefault="0004239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93A330D" w14:textId="77777777" w:rsidR="00FC045E" w:rsidRPr="00996FAF" w:rsidRDefault="0004239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93A330E" w14:textId="638490E4" w:rsidR="00FC045E" w:rsidRPr="00996FAF" w:rsidRDefault="0099363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p>
        </w:tc>
      </w:tr>
      <w:tr w:rsidR="00216CA2" w14:paraId="493A3316" w14:textId="77777777" w:rsidTr="00216CA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3A3310" w14:textId="77777777" w:rsidR="00FC045E" w:rsidRPr="00996FAF" w:rsidRDefault="00042395"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93A3311" w14:textId="77777777" w:rsidR="00FC045E" w:rsidRPr="00996FAF" w:rsidRDefault="000423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93A3312" w14:textId="77777777" w:rsidR="00FC045E" w:rsidRPr="00996FAF" w:rsidRDefault="0004239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93A3313" w14:textId="77777777" w:rsidR="00FC045E" w:rsidRPr="00996FAF" w:rsidRDefault="0004239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93A3314" w14:textId="77777777" w:rsidR="00FC045E" w:rsidRPr="00996FAF" w:rsidRDefault="0004239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93A3315" w14:textId="0BCCB411" w:rsidR="00FC045E" w:rsidRPr="00996FAF" w:rsidRDefault="0099363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54970">
                  <w:rPr>
                    <w:rFonts w:ascii="Arial" w:hAnsi="Arial" w:cs="Arial"/>
                    <w:color w:val="auto"/>
                  </w:rPr>
                  <w:t>Compliant</w:t>
                </w:r>
              </w:sdtContent>
            </w:sdt>
          </w:p>
        </w:tc>
      </w:tr>
    </w:tbl>
    <w:p w14:paraId="493A3317" w14:textId="77777777" w:rsidR="00D87E7C" w:rsidRDefault="00042395" w:rsidP="00D87E7C">
      <w:pPr>
        <w:pStyle w:val="Heading20"/>
      </w:pPr>
      <w:r w:rsidRPr="00996FAF">
        <w:t>Findings</w:t>
      </w:r>
    </w:p>
    <w:p w14:paraId="18833D46" w14:textId="6453E1E4" w:rsidR="00A54970" w:rsidRDefault="00A54970" w:rsidP="00A54970">
      <w:pPr>
        <w:pStyle w:val="NormalArial"/>
      </w:pPr>
      <w:r w:rsidRPr="001E44B2">
        <w:t xml:space="preserve">This Quality Standard is Compliant as </w:t>
      </w:r>
      <w:r>
        <w:t>five</w:t>
      </w:r>
      <w:r w:rsidRPr="001E44B2">
        <w:t xml:space="preserve"> of the </w:t>
      </w:r>
      <w:r>
        <w:t>five</w:t>
      </w:r>
      <w:r w:rsidRPr="001E44B2">
        <w:t xml:space="preserve"> Requirements have been assessed as Compliant.</w:t>
      </w:r>
    </w:p>
    <w:p w14:paraId="493A3318" w14:textId="7581F87E" w:rsidR="00117022" w:rsidRDefault="002847D4" w:rsidP="00A54970">
      <w:pPr>
        <w:pStyle w:val="NormalArial"/>
        <w:rPr>
          <w:szCs w:val="22"/>
        </w:rPr>
      </w:pPr>
      <w:r w:rsidRPr="002847D4">
        <w:t>The service demonstrate</w:t>
      </w:r>
      <w:r>
        <w:t>d</w:t>
      </w:r>
      <w:r w:rsidRPr="002847D4">
        <w:t xml:space="preserve"> it supports consumers</w:t>
      </w:r>
      <w:r>
        <w:t xml:space="preserve"> and </w:t>
      </w:r>
      <w:r w:rsidRPr="002847D4">
        <w:t xml:space="preserve">representatives to be involved in the development, delivery and evaluation of care and services. </w:t>
      </w:r>
      <w:r>
        <w:t>Consumers have been engaged in the design of infrastructure refurbishments and offered attendance at executive meetings.</w:t>
      </w:r>
      <w:r w:rsidRPr="002847D4">
        <w:rPr>
          <w:szCs w:val="22"/>
        </w:rPr>
        <w:t xml:space="preserve"> </w:t>
      </w:r>
      <w:r w:rsidRPr="00A97FE9">
        <w:rPr>
          <w:szCs w:val="22"/>
        </w:rPr>
        <w:t>The service demonstrate</w:t>
      </w:r>
      <w:r>
        <w:rPr>
          <w:szCs w:val="22"/>
        </w:rPr>
        <w:t>d</w:t>
      </w:r>
      <w:r w:rsidRPr="00A97FE9">
        <w:rPr>
          <w:szCs w:val="22"/>
        </w:rPr>
        <w:t xml:space="preserve"> its governing body promotes a culture of safe, inclusive and quality care and services.</w:t>
      </w:r>
      <w:r>
        <w:t xml:space="preserve"> </w:t>
      </w:r>
      <w:r w:rsidRPr="002847D4">
        <w:rPr>
          <w:szCs w:val="22"/>
        </w:rPr>
        <w:t xml:space="preserve">The organisation has systems to monitor the performance of the service and to provide regular reports to the Board. Monitoring systems include a range of reports and data for incident management, feedback and complaints, quality audits, satisfaction surveys, hazards </w:t>
      </w:r>
      <w:r w:rsidRPr="002847D4">
        <w:rPr>
          <w:szCs w:val="22"/>
        </w:rPr>
        <w:lastRenderedPageBreak/>
        <w:t xml:space="preserve">and workplace safety. The governing body meets regularly to review this information and </w:t>
      </w:r>
      <w:r>
        <w:rPr>
          <w:szCs w:val="22"/>
        </w:rPr>
        <w:t xml:space="preserve">implement </w:t>
      </w:r>
      <w:r w:rsidRPr="002847D4">
        <w:rPr>
          <w:szCs w:val="22"/>
        </w:rPr>
        <w:t>any improvement initiatives.</w:t>
      </w:r>
    </w:p>
    <w:p w14:paraId="1626E419" w14:textId="599614E8" w:rsidR="002847D4" w:rsidRDefault="00012DC6" w:rsidP="00A54970">
      <w:pPr>
        <w:pStyle w:val="NormalArial"/>
        <w:rPr>
          <w:szCs w:val="22"/>
        </w:rPr>
      </w:pPr>
      <w:r>
        <w:rPr>
          <w:szCs w:val="22"/>
        </w:rPr>
        <w:t>The service has</w:t>
      </w:r>
      <w:r w:rsidR="002847D4" w:rsidRPr="000F6C74">
        <w:rPr>
          <w:szCs w:val="22"/>
        </w:rPr>
        <w:t xml:space="preserve"> </w:t>
      </w:r>
      <w:r>
        <w:rPr>
          <w:szCs w:val="22"/>
        </w:rPr>
        <w:t>implemented</w:t>
      </w:r>
      <w:r w:rsidR="002847D4" w:rsidRPr="000F6C74">
        <w:rPr>
          <w:szCs w:val="22"/>
        </w:rPr>
        <w:t xml:space="preserve"> effective organisation wide governance systems</w:t>
      </w:r>
      <w:r w:rsidR="002847D4">
        <w:rPr>
          <w:szCs w:val="22"/>
        </w:rPr>
        <w:t xml:space="preserve">. </w:t>
      </w:r>
      <w:r w:rsidR="002847D4" w:rsidRPr="00411C60">
        <w:rPr>
          <w:szCs w:val="22"/>
        </w:rPr>
        <w:t>Management and staff were able to describe processes and mechanisms in place for effective organisation wide governance relating to information management, continuous improvement, financial governance, workforce governance, regulatory compliance</w:t>
      </w:r>
      <w:r w:rsidR="00A20058">
        <w:rPr>
          <w:szCs w:val="22"/>
        </w:rPr>
        <w:t>,</w:t>
      </w:r>
      <w:r w:rsidR="002847D4" w:rsidRPr="00411C60">
        <w:rPr>
          <w:szCs w:val="22"/>
        </w:rPr>
        <w:t xml:space="preserve"> and feedback and complaints.</w:t>
      </w:r>
      <w:r w:rsidR="00042395">
        <w:rPr>
          <w:szCs w:val="22"/>
        </w:rPr>
        <w:t xml:space="preserve"> Due to gaps previously identified in reporting of incidents to the serious incident response scheme (SIRS), </w:t>
      </w:r>
      <w:r w:rsidR="00042395">
        <w:rPr>
          <w:iCs/>
          <w:szCs w:val="22"/>
        </w:rPr>
        <w:t>changes were made to the oversight</w:t>
      </w:r>
      <w:r w:rsidR="00042395" w:rsidRPr="00F5120F">
        <w:rPr>
          <w:iCs/>
          <w:szCs w:val="22"/>
        </w:rPr>
        <w:t xml:space="preserve"> </w:t>
      </w:r>
      <w:r w:rsidR="00042395">
        <w:rPr>
          <w:iCs/>
          <w:szCs w:val="22"/>
        </w:rPr>
        <w:t>of incidents, a system review was implemented, new documentation developed, and the service is currently transitioning to new software to assist in SIRS management.</w:t>
      </w:r>
    </w:p>
    <w:p w14:paraId="666C28D7" w14:textId="5688D5F6" w:rsidR="00012DC6" w:rsidRDefault="00012DC6" w:rsidP="00A54970">
      <w:pPr>
        <w:pStyle w:val="NormalArial"/>
        <w:rPr>
          <w:szCs w:val="22"/>
        </w:rPr>
      </w:pPr>
      <w:r w:rsidRPr="00012DC6">
        <w:rPr>
          <w:szCs w:val="22"/>
        </w:rPr>
        <w:t xml:space="preserve">The service </w:t>
      </w:r>
      <w:r w:rsidR="00A20058">
        <w:rPr>
          <w:szCs w:val="22"/>
        </w:rPr>
        <w:t>has implemented</w:t>
      </w:r>
      <w:r w:rsidRPr="00012DC6">
        <w:rPr>
          <w:szCs w:val="22"/>
        </w:rPr>
        <w:t xml:space="preserve"> the organisation’s documented risk management framework, including policies describing how high impact or high prevalence risks </w:t>
      </w:r>
      <w:r>
        <w:rPr>
          <w:szCs w:val="22"/>
        </w:rPr>
        <w:t>are</w:t>
      </w:r>
      <w:r w:rsidRPr="00012DC6">
        <w:rPr>
          <w:szCs w:val="22"/>
        </w:rPr>
        <w:t xml:space="preserve"> managed, incidents are managed and prevented, the abuse and neglect of consumers is identified and responded to</w:t>
      </w:r>
      <w:r>
        <w:rPr>
          <w:szCs w:val="22"/>
        </w:rPr>
        <w:t>,</w:t>
      </w:r>
      <w:r w:rsidRPr="00012DC6">
        <w:rPr>
          <w:szCs w:val="22"/>
        </w:rPr>
        <w:t xml:space="preserve"> and consumers are supported to live the best life they can. Management and staff could provide examples of the systems and processes which help to identify</w:t>
      </w:r>
      <w:r w:rsidR="00A20058">
        <w:rPr>
          <w:szCs w:val="22"/>
        </w:rPr>
        <w:t xml:space="preserve">, </w:t>
      </w:r>
      <w:r w:rsidRPr="00012DC6">
        <w:rPr>
          <w:szCs w:val="22"/>
        </w:rPr>
        <w:t xml:space="preserve">assess </w:t>
      </w:r>
      <w:r w:rsidR="00A20058">
        <w:rPr>
          <w:szCs w:val="22"/>
        </w:rPr>
        <w:t xml:space="preserve">and manage </w:t>
      </w:r>
      <w:r w:rsidRPr="00012DC6">
        <w:rPr>
          <w:szCs w:val="22"/>
        </w:rPr>
        <w:t>risks to consumers.</w:t>
      </w:r>
    </w:p>
    <w:p w14:paraId="26000FEC" w14:textId="5F95B877" w:rsidR="00012DC6" w:rsidRDefault="00012DC6" w:rsidP="00A54970">
      <w:pPr>
        <w:pStyle w:val="NormalArial"/>
        <w:rPr>
          <w:szCs w:val="22"/>
        </w:rPr>
      </w:pPr>
      <w:r w:rsidRPr="00012DC6">
        <w:rPr>
          <w:szCs w:val="22"/>
        </w:rPr>
        <w:t>The organisation provide</w:t>
      </w:r>
      <w:r>
        <w:rPr>
          <w:szCs w:val="22"/>
        </w:rPr>
        <w:t>d</w:t>
      </w:r>
      <w:r w:rsidRPr="00012DC6">
        <w:rPr>
          <w:szCs w:val="22"/>
        </w:rPr>
        <w:t xml:space="preserve"> a documented clinical governance framework which outlines the core elements of effective clinical governance, and a policy relating to antimicrobial stewardship, a policy relating to minimising the use of restrictive practices and an open disclosure policy.</w:t>
      </w:r>
    </w:p>
    <w:sectPr w:rsidR="00012DC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A3325" w14:textId="77777777" w:rsidR="006E7DE0" w:rsidRDefault="00042395">
      <w:pPr>
        <w:spacing w:after="0"/>
      </w:pPr>
      <w:r>
        <w:separator/>
      </w:r>
    </w:p>
  </w:endnote>
  <w:endnote w:type="continuationSeparator" w:id="0">
    <w:p w14:paraId="493A3327" w14:textId="77777777" w:rsidR="006E7DE0" w:rsidRDefault="000423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331E" w14:textId="77777777" w:rsidR="00DF37F2" w:rsidRPr="00DF37F2" w:rsidRDefault="00042395" w:rsidP="00DF37F2">
    <w:pPr>
      <w:pStyle w:val="FooterArial9"/>
      <w:rPr>
        <w:rStyle w:val="FooterBold"/>
        <w:rFonts w:ascii="Arial" w:hAnsi="Arial"/>
        <w:b w:val="0"/>
      </w:rPr>
    </w:pPr>
    <w:r w:rsidRPr="00DF37F2">
      <w:rPr>
        <w:rStyle w:val="FooterBold"/>
        <w:rFonts w:ascii="Arial" w:hAnsi="Arial"/>
        <w:b w:val="0"/>
      </w:rPr>
      <w:t>Name of service: Avondale House</w:t>
    </w:r>
    <w:r w:rsidRPr="00DF37F2">
      <w:rPr>
        <w:rStyle w:val="FooterBold"/>
        <w:rFonts w:ascii="Arial" w:hAnsi="Arial"/>
        <w:b w:val="0"/>
      </w:rPr>
      <w:tab/>
      <w:t xml:space="preserve">RPT-ACC-0122 v3.0 </w:t>
    </w:r>
  </w:p>
  <w:p w14:paraId="493A331F" w14:textId="77777777" w:rsidR="00DF37F2" w:rsidRPr="00DF37F2" w:rsidRDefault="00042395" w:rsidP="00DF37F2">
    <w:pPr>
      <w:pStyle w:val="FooterArial9"/>
      <w:rPr>
        <w:rStyle w:val="FooterBold"/>
        <w:rFonts w:ascii="Arial" w:hAnsi="Arial"/>
        <w:b w:val="0"/>
      </w:rPr>
    </w:pPr>
    <w:r w:rsidRPr="00DF37F2">
      <w:rPr>
        <w:rStyle w:val="FooterBold"/>
        <w:rFonts w:ascii="Arial" w:hAnsi="Arial"/>
        <w:b w:val="0"/>
      </w:rPr>
      <w:t>Commission ID: 2411</w:t>
    </w:r>
    <w:r w:rsidRPr="00DF37F2">
      <w:rPr>
        <w:rStyle w:val="FooterBold"/>
        <w:rFonts w:ascii="Arial" w:hAnsi="Arial"/>
        <w:b w:val="0"/>
      </w:rPr>
      <w:tab/>
      <w:t xml:space="preserve">OFFICIAL: Sensitive </w:t>
    </w:r>
  </w:p>
  <w:p w14:paraId="493A3320" w14:textId="77777777" w:rsidR="00DF37F2" w:rsidRPr="00DF37F2" w:rsidRDefault="000423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3322" w14:textId="77777777" w:rsidR="00E2364A" w:rsidRDefault="0099363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A331B" w14:textId="77777777" w:rsidR="00D3157C" w:rsidRDefault="00042395" w:rsidP="00D71F88">
      <w:pPr>
        <w:spacing w:after="0"/>
      </w:pPr>
      <w:r>
        <w:separator/>
      </w:r>
    </w:p>
  </w:footnote>
  <w:footnote w:type="continuationSeparator" w:id="0">
    <w:p w14:paraId="493A331C" w14:textId="77777777" w:rsidR="00D3157C" w:rsidRDefault="00042395" w:rsidP="00D71F88">
      <w:pPr>
        <w:spacing w:after="0"/>
      </w:pPr>
      <w:r>
        <w:continuationSeparator/>
      </w:r>
    </w:p>
  </w:footnote>
  <w:footnote w:id="1">
    <w:p w14:paraId="493A3327" w14:textId="358927B6" w:rsidR="000078F8" w:rsidRDefault="0004239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F074A">
        <w:rPr>
          <w:rFonts w:ascii="Arial" w:hAnsi="Arial" w:cs="Arial"/>
          <w:color w:val="auto"/>
          <w:sz w:val="20"/>
          <w:szCs w:val="20"/>
        </w:rPr>
        <w:t>section 40A</w:t>
      </w:r>
      <w:r w:rsidR="002F074A" w:rsidRPr="002F074A">
        <w:rPr>
          <w:rFonts w:ascii="Arial" w:hAnsi="Arial" w:cs="Arial"/>
          <w:color w:val="auto"/>
          <w:sz w:val="20"/>
          <w:szCs w:val="20"/>
        </w:rPr>
        <w:t xml:space="preserve"> </w:t>
      </w:r>
      <w:r w:rsidRPr="002F074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493A3328" w14:textId="77777777" w:rsidR="002B0884" w:rsidRDefault="0099363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331D" w14:textId="77777777" w:rsidR="00D71F88" w:rsidRDefault="00042395">
    <w:pPr>
      <w:pStyle w:val="Header"/>
    </w:pPr>
    <w:r>
      <w:rPr>
        <w:noProof/>
        <w:color w:val="2B579A"/>
        <w:shd w:val="clear" w:color="auto" w:fill="E6E6E6"/>
        <w:lang w:val="en-US"/>
      </w:rPr>
      <w:drawing>
        <wp:anchor distT="0" distB="0" distL="114300" distR="114300" simplePos="0" relativeHeight="251659264" behindDoc="1" locked="0" layoutInCell="1" allowOverlap="1" wp14:anchorId="493A3323" wp14:editId="493A332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625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3321" w14:textId="77777777" w:rsidR="00FA0A5B" w:rsidRDefault="00042395">
    <w:pPr>
      <w:pStyle w:val="Header"/>
    </w:pPr>
    <w:r>
      <w:rPr>
        <w:noProof/>
      </w:rPr>
      <w:drawing>
        <wp:anchor distT="0" distB="0" distL="114300" distR="114300" simplePos="0" relativeHeight="251658240" behindDoc="0" locked="0" layoutInCell="1" allowOverlap="1" wp14:anchorId="493A3325" wp14:editId="493A332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2B6CF28">
      <w:start w:val="1"/>
      <w:numFmt w:val="lowerRoman"/>
      <w:lvlText w:val="(%1)"/>
      <w:lvlJc w:val="left"/>
      <w:pPr>
        <w:ind w:left="1080" w:hanging="720"/>
      </w:pPr>
      <w:rPr>
        <w:rFonts w:hint="default"/>
      </w:rPr>
    </w:lvl>
    <w:lvl w:ilvl="1" w:tplc="A8C292F4" w:tentative="1">
      <w:start w:val="1"/>
      <w:numFmt w:val="lowerLetter"/>
      <w:lvlText w:val="%2."/>
      <w:lvlJc w:val="left"/>
      <w:pPr>
        <w:ind w:left="1440" w:hanging="360"/>
      </w:pPr>
    </w:lvl>
    <w:lvl w:ilvl="2" w:tplc="41B8AA3A" w:tentative="1">
      <w:start w:val="1"/>
      <w:numFmt w:val="lowerRoman"/>
      <w:lvlText w:val="%3."/>
      <w:lvlJc w:val="right"/>
      <w:pPr>
        <w:ind w:left="2160" w:hanging="180"/>
      </w:pPr>
    </w:lvl>
    <w:lvl w:ilvl="3" w:tplc="1910D8EE" w:tentative="1">
      <w:start w:val="1"/>
      <w:numFmt w:val="decimal"/>
      <w:lvlText w:val="%4."/>
      <w:lvlJc w:val="left"/>
      <w:pPr>
        <w:ind w:left="2880" w:hanging="360"/>
      </w:pPr>
    </w:lvl>
    <w:lvl w:ilvl="4" w:tplc="DF66EE0E" w:tentative="1">
      <w:start w:val="1"/>
      <w:numFmt w:val="lowerLetter"/>
      <w:lvlText w:val="%5."/>
      <w:lvlJc w:val="left"/>
      <w:pPr>
        <w:ind w:left="3600" w:hanging="360"/>
      </w:pPr>
    </w:lvl>
    <w:lvl w:ilvl="5" w:tplc="4A1C8F70" w:tentative="1">
      <w:start w:val="1"/>
      <w:numFmt w:val="lowerRoman"/>
      <w:lvlText w:val="%6."/>
      <w:lvlJc w:val="right"/>
      <w:pPr>
        <w:ind w:left="4320" w:hanging="180"/>
      </w:pPr>
    </w:lvl>
    <w:lvl w:ilvl="6" w:tplc="62C808C6" w:tentative="1">
      <w:start w:val="1"/>
      <w:numFmt w:val="decimal"/>
      <w:lvlText w:val="%7."/>
      <w:lvlJc w:val="left"/>
      <w:pPr>
        <w:ind w:left="5040" w:hanging="360"/>
      </w:pPr>
    </w:lvl>
    <w:lvl w:ilvl="7" w:tplc="01D808B6" w:tentative="1">
      <w:start w:val="1"/>
      <w:numFmt w:val="lowerLetter"/>
      <w:lvlText w:val="%8."/>
      <w:lvlJc w:val="left"/>
      <w:pPr>
        <w:ind w:left="5760" w:hanging="360"/>
      </w:pPr>
    </w:lvl>
    <w:lvl w:ilvl="8" w:tplc="AD9CC16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66C0094">
      <w:start w:val="1"/>
      <w:numFmt w:val="lowerRoman"/>
      <w:lvlText w:val="(%1)"/>
      <w:lvlJc w:val="left"/>
      <w:pPr>
        <w:ind w:left="1080" w:hanging="720"/>
      </w:pPr>
      <w:rPr>
        <w:rFonts w:hint="default"/>
      </w:rPr>
    </w:lvl>
    <w:lvl w:ilvl="1" w:tplc="AC466D24" w:tentative="1">
      <w:start w:val="1"/>
      <w:numFmt w:val="lowerLetter"/>
      <w:lvlText w:val="%2."/>
      <w:lvlJc w:val="left"/>
      <w:pPr>
        <w:ind w:left="1440" w:hanging="360"/>
      </w:pPr>
    </w:lvl>
    <w:lvl w:ilvl="2" w:tplc="60783608" w:tentative="1">
      <w:start w:val="1"/>
      <w:numFmt w:val="lowerRoman"/>
      <w:lvlText w:val="%3."/>
      <w:lvlJc w:val="right"/>
      <w:pPr>
        <w:ind w:left="2160" w:hanging="180"/>
      </w:pPr>
    </w:lvl>
    <w:lvl w:ilvl="3" w:tplc="40C64540" w:tentative="1">
      <w:start w:val="1"/>
      <w:numFmt w:val="decimal"/>
      <w:lvlText w:val="%4."/>
      <w:lvlJc w:val="left"/>
      <w:pPr>
        <w:ind w:left="2880" w:hanging="360"/>
      </w:pPr>
    </w:lvl>
    <w:lvl w:ilvl="4" w:tplc="395A7D30" w:tentative="1">
      <w:start w:val="1"/>
      <w:numFmt w:val="lowerLetter"/>
      <w:lvlText w:val="%5."/>
      <w:lvlJc w:val="left"/>
      <w:pPr>
        <w:ind w:left="3600" w:hanging="360"/>
      </w:pPr>
    </w:lvl>
    <w:lvl w:ilvl="5" w:tplc="12C20074" w:tentative="1">
      <w:start w:val="1"/>
      <w:numFmt w:val="lowerRoman"/>
      <w:lvlText w:val="%6."/>
      <w:lvlJc w:val="right"/>
      <w:pPr>
        <w:ind w:left="4320" w:hanging="180"/>
      </w:pPr>
    </w:lvl>
    <w:lvl w:ilvl="6" w:tplc="DEC8200E" w:tentative="1">
      <w:start w:val="1"/>
      <w:numFmt w:val="decimal"/>
      <w:lvlText w:val="%7."/>
      <w:lvlJc w:val="left"/>
      <w:pPr>
        <w:ind w:left="5040" w:hanging="360"/>
      </w:pPr>
    </w:lvl>
    <w:lvl w:ilvl="7" w:tplc="1806EFBA" w:tentative="1">
      <w:start w:val="1"/>
      <w:numFmt w:val="lowerLetter"/>
      <w:lvlText w:val="%8."/>
      <w:lvlJc w:val="left"/>
      <w:pPr>
        <w:ind w:left="5760" w:hanging="360"/>
      </w:pPr>
    </w:lvl>
    <w:lvl w:ilvl="8" w:tplc="59487E2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FDE79EA">
      <w:start w:val="1"/>
      <w:numFmt w:val="lowerRoman"/>
      <w:lvlText w:val="(%1)"/>
      <w:lvlJc w:val="left"/>
      <w:pPr>
        <w:ind w:left="1080" w:hanging="720"/>
      </w:pPr>
      <w:rPr>
        <w:rFonts w:hint="default"/>
      </w:rPr>
    </w:lvl>
    <w:lvl w:ilvl="1" w:tplc="6B12FAC4" w:tentative="1">
      <w:start w:val="1"/>
      <w:numFmt w:val="lowerLetter"/>
      <w:lvlText w:val="%2."/>
      <w:lvlJc w:val="left"/>
      <w:pPr>
        <w:ind w:left="1440" w:hanging="360"/>
      </w:pPr>
    </w:lvl>
    <w:lvl w:ilvl="2" w:tplc="BDFAC8F8" w:tentative="1">
      <w:start w:val="1"/>
      <w:numFmt w:val="lowerRoman"/>
      <w:lvlText w:val="%3."/>
      <w:lvlJc w:val="right"/>
      <w:pPr>
        <w:ind w:left="2160" w:hanging="180"/>
      </w:pPr>
    </w:lvl>
    <w:lvl w:ilvl="3" w:tplc="64D836F2" w:tentative="1">
      <w:start w:val="1"/>
      <w:numFmt w:val="decimal"/>
      <w:lvlText w:val="%4."/>
      <w:lvlJc w:val="left"/>
      <w:pPr>
        <w:ind w:left="2880" w:hanging="360"/>
      </w:pPr>
    </w:lvl>
    <w:lvl w:ilvl="4" w:tplc="366A02DC" w:tentative="1">
      <w:start w:val="1"/>
      <w:numFmt w:val="lowerLetter"/>
      <w:lvlText w:val="%5."/>
      <w:lvlJc w:val="left"/>
      <w:pPr>
        <w:ind w:left="3600" w:hanging="360"/>
      </w:pPr>
    </w:lvl>
    <w:lvl w:ilvl="5" w:tplc="2EF82D68" w:tentative="1">
      <w:start w:val="1"/>
      <w:numFmt w:val="lowerRoman"/>
      <w:lvlText w:val="%6."/>
      <w:lvlJc w:val="right"/>
      <w:pPr>
        <w:ind w:left="4320" w:hanging="180"/>
      </w:pPr>
    </w:lvl>
    <w:lvl w:ilvl="6" w:tplc="6DEEB96C" w:tentative="1">
      <w:start w:val="1"/>
      <w:numFmt w:val="decimal"/>
      <w:lvlText w:val="%7."/>
      <w:lvlJc w:val="left"/>
      <w:pPr>
        <w:ind w:left="5040" w:hanging="360"/>
      </w:pPr>
    </w:lvl>
    <w:lvl w:ilvl="7" w:tplc="D848EB0A" w:tentative="1">
      <w:start w:val="1"/>
      <w:numFmt w:val="lowerLetter"/>
      <w:lvlText w:val="%8."/>
      <w:lvlJc w:val="left"/>
      <w:pPr>
        <w:ind w:left="5760" w:hanging="360"/>
      </w:pPr>
    </w:lvl>
    <w:lvl w:ilvl="8" w:tplc="6098307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978DCC6">
      <w:start w:val="1"/>
      <w:numFmt w:val="bullet"/>
      <w:lvlText w:val=""/>
      <w:lvlJc w:val="left"/>
      <w:pPr>
        <w:ind w:left="720" w:hanging="360"/>
      </w:pPr>
      <w:rPr>
        <w:rFonts w:ascii="Symbol" w:hAnsi="Symbol" w:hint="default"/>
        <w:color w:val="auto"/>
        <w:sz w:val="24"/>
        <w:szCs w:val="24"/>
      </w:rPr>
    </w:lvl>
    <w:lvl w:ilvl="1" w:tplc="425AF7F4" w:tentative="1">
      <w:start w:val="1"/>
      <w:numFmt w:val="bullet"/>
      <w:lvlText w:val="o"/>
      <w:lvlJc w:val="left"/>
      <w:pPr>
        <w:ind w:left="1440" w:hanging="360"/>
      </w:pPr>
      <w:rPr>
        <w:rFonts w:ascii="Courier New" w:hAnsi="Courier New" w:cs="Courier New" w:hint="default"/>
      </w:rPr>
    </w:lvl>
    <w:lvl w:ilvl="2" w:tplc="DE108BA4" w:tentative="1">
      <w:start w:val="1"/>
      <w:numFmt w:val="bullet"/>
      <w:lvlText w:val=""/>
      <w:lvlJc w:val="left"/>
      <w:pPr>
        <w:ind w:left="2160" w:hanging="360"/>
      </w:pPr>
      <w:rPr>
        <w:rFonts w:ascii="Wingdings" w:hAnsi="Wingdings" w:hint="default"/>
      </w:rPr>
    </w:lvl>
    <w:lvl w:ilvl="3" w:tplc="94E0BFBC" w:tentative="1">
      <w:start w:val="1"/>
      <w:numFmt w:val="bullet"/>
      <w:lvlText w:val=""/>
      <w:lvlJc w:val="left"/>
      <w:pPr>
        <w:ind w:left="2880" w:hanging="360"/>
      </w:pPr>
      <w:rPr>
        <w:rFonts w:ascii="Symbol" w:hAnsi="Symbol" w:hint="default"/>
      </w:rPr>
    </w:lvl>
    <w:lvl w:ilvl="4" w:tplc="2982AD94" w:tentative="1">
      <w:start w:val="1"/>
      <w:numFmt w:val="bullet"/>
      <w:lvlText w:val="o"/>
      <w:lvlJc w:val="left"/>
      <w:pPr>
        <w:ind w:left="3600" w:hanging="360"/>
      </w:pPr>
      <w:rPr>
        <w:rFonts w:ascii="Courier New" w:hAnsi="Courier New" w:cs="Courier New" w:hint="default"/>
      </w:rPr>
    </w:lvl>
    <w:lvl w:ilvl="5" w:tplc="AB0210EA" w:tentative="1">
      <w:start w:val="1"/>
      <w:numFmt w:val="bullet"/>
      <w:lvlText w:val=""/>
      <w:lvlJc w:val="left"/>
      <w:pPr>
        <w:ind w:left="4320" w:hanging="360"/>
      </w:pPr>
      <w:rPr>
        <w:rFonts w:ascii="Wingdings" w:hAnsi="Wingdings" w:hint="default"/>
      </w:rPr>
    </w:lvl>
    <w:lvl w:ilvl="6" w:tplc="6646EA28" w:tentative="1">
      <w:start w:val="1"/>
      <w:numFmt w:val="bullet"/>
      <w:lvlText w:val=""/>
      <w:lvlJc w:val="left"/>
      <w:pPr>
        <w:ind w:left="5040" w:hanging="360"/>
      </w:pPr>
      <w:rPr>
        <w:rFonts w:ascii="Symbol" w:hAnsi="Symbol" w:hint="default"/>
      </w:rPr>
    </w:lvl>
    <w:lvl w:ilvl="7" w:tplc="7E9E0502" w:tentative="1">
      <w:start w:val="1"/>
      <w:numFmt w:val="bullet"/>
      <w:lvlText w:val="o"/>
      <w:lvlJc w:val="left"/>
      <w:pPr>
        <w:ind w:left="5760" w:hanging="360"/>
      </w:pPr>
      <w:rPr>
        <w:rFonts w:ascii="Courier New" w:hAnsi="Courier New" w:cs="Courier New" w:hint="default"/>
      </w:rPr>
    </w:lvl>
    <w:lvl w:ilvl="8" w:tplc="8C1ECB9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F48ABDE">
      <w:start w:val="1"/>
      <w:numFmt w:val="lowerRoman"/>
      <w:lvlText w:val="(%1)"/>
      <w:lvlJc w:val="left"/>
      <w:pPr>
        <w:ind w:left="1080" w:hanging="720"/>
      </w:pPr>
      <w:rPr>
        <w:rFonts w:hint="default"/>
      </w:rPr>
    </w:lvl>
    <w:lvl w:ilvl="1" w:tplc="DF86C8FE" w:tentative="1">
      <w:start w:val="1"/>
      <w:numFmt w:val="lowerLetter"/>
      <w:lvlText w:val="%2."/>
      <w:lvlJc w:val="left"/>
      <w:pPr>
        <w:ind w:left="1440" w:hanging="360"/>
      </w:pPr>
    </w:lvl>
    <w:lvl w:ilvl="2" w:tplc="4C80362C" w:tentative="1">
      <w:start w:val="1"/>
      <w:numFmt w:val="lowerRoman"/>
      <w:lvlText w:val="%3."/>
      <w:lvlJc w:val="right"/>
      <w:pPr>
        <w:ind w:left="2160" w:hanging="180"/>
      </w:pPr>
    </w:lvl>
    <w:lvl w:ilvl="3" w:tplc="9B5A5068" w:tentative="1">
      <w:start w:val="1"/>
      <w:numFmt w:val="decimal"/>
      <w:lvlText w:val="%4."/>
      <w:lvlJc w:val="left"/>
      <w:pPr>
        <w:ind w:left="2880" w:hanging="360"/>
      </w:pPr>
    </w:lvl>
    <w:lvl w:ilvl="4" w:tplc="F4A4DE24" w:tentative="1">
      <w:start w:val="1"/>
      <w:numFmt w:val="lowerLetter"/>
      <w:lvlText w:val="%5."/>
      <w:lvlJc w:val="left"/>
      <w:pPr>
        <w:ind w:left="3600" w:hanging="360"/>
      </w:pPr>
    </w:lvl>
    <w:lvl w:ilvl="5" w:tplc="8682D092" w:tentative="1">
      <w:start w:val="1"/>
      <w:numFmt w:val="lowerRoman"/>
      <w:lvlText w:val="%6."/>
      <w:lvlJc w:val="right"/>
      <w:pPr>
        <w:ind w:left="4320" w:hanging="180"/>
      </w:pPr>
    </w:lvl>
    <w:lvl w:ilvl="6" w:tplc="2098F00E" w:tentative="1">
      <w:start w:val="1"/>
      <w:numFmt w:val="decimal"/>
      <w:lvlText w:val="%7."/>
      <w:lvlJc w:val="left"/>
      <w:pPr>
        <w:ind w:left="5040" w:hanging="360"/>
      </w:pPr>
    </w:lvl>
    <w:lvl w:ilvl="7" w:tplc="F65AA1EA" w:tentative="1">
      <w:start w:val="1"/>
      <w:numFmt w:val="lowerLetter"/>
      <w:lvlText w:val="%8."/>
      <w:lvlJc w:val="left"/>
      <w:pPr>
        <w:ind w:left="5760" w:hanging="360"/>
      </w:pPr>
    </w:lvl>
    <w:lvl w:ilvl="8" w:tplc="4024FE7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1649D9E">
      <w:start w:val="1"/>
      <w:numFmt w:val="lowerRoman"/>
      <w:lvlText w:val="(%1)"/>
      <w:lvlJc w:val="left"/>
      <w:pPr>
        <w:ind w:left="1080" w:hanging="720"/>
      </w:pPr>
      <w:rPr>
        <w:rFonts w:hint="default"/>
      </w:rPr>
    </w:lvl>
    <w:lvl w:ilvl="1" w:tplc="29806328" w:tentative="1">
      <w:start w:val="1"/>
      <w:numFmt w:val="lowerLetter"/>
      <w:lvlText w:val="%2."/>
      <w:lvlJc w:val="left"/>
      <w:pPr>
        <w:ind w:left="1440" w:hanging="360"/>
      </w:pPr>
    </w:lvl>
    <w:lvl w:ilvl="2" w:tplc="5C72FD40" w:tentative="1">
      <w:start w:val="1"/>
      <w:numFmt w:val="lowerRoman"/>
      <w:lvlText w:val="%3."/>
      <w:lvlJc w:val="right"/>
      <w:pPr>
        <w:ind w:left="2160" w:hanging="180"/>
      </w:pPr>
    </w:lvl>
    <w:lvl w:ilvl="3" w:tplc="1830704C" w:tentative="1">
      <w:start w:val="1"/>
      <w:numFmt w:val="decimal"/>
      <w:lvlText w:val="%4."/>
      <w:lvlJc w:val="left"/>
      <w:pPr>
        <w:ind w:left="2880" w:hanging="360"/>
      </w:pPr>
    </w:lvl>
    <w:lvl w:ilvl="4" w:tplc="A2787EF6" w:tentative="1">
      <w:start w:val="1"/>
      <w:numFmt w:val="lowerLetter"/>
      <w:lvlText w:val="%5."/>
      <w:lvlJc w:val="left"/>
      <w:pPr>
        <w:ind w:left="3600" w:hanging="360"/>
      </w:pPr>
    </w:lvl>
    <w:lvl w:ilvl="5" w:tplc="2EC81376" w:tentative="1">
      <w:start w:val="1"/>
      <w:numFmt w:val="lowerRoman"/>
      <w:lvlText w:val="%6."/>
      <w:lvlJc w:val="right"/>
      <w:pPr>
        <w:ind w:left="4320" w:hanging="180"/>
      </w:pPr>
    </w:lvl>
    <w:lvl w:ilvl="6" w:tplc="F79002A0" w:tentative="1">
      <w:start w:val="1"/>
      <w:numFmt w:val="decimal"/>
      <w:lvlText w:val="%7."/>
      <w:lvlJc w:val="left"/>
      <w:pPr>
        <w:ind w:left="5040" w:hanging="360"/>
      </w:pPr>
    </w:lvl>
    <w:lvl w:ilvl="7" w:tplc="06680966" w:tentative="1">
      <w:start w:val="1"/>
      <w:numFmt w:val="lowerLetter"/>
      <w:lvlText w:val="%8."/>
      <w:lvlJc w:val="left"/>
      <w:pPr>
        <w:ind w:left="5760" w:hanging="360"/>
      </w:pPr>
    </w:lvl>
    <w:lvl w:ilvl="8" w:tplc="05444A5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49AA450">
      <w:start w:val="1"/>
      <w:numFmt w:val="lowerRoman"/>
      <w:lvlText w:val="(%1)"/>
      <w:lvlJc w:val="left"/>
      <w:pPr>
        <w:ind w:left="1080" w:hanging="720"/>
      </w:pPr>
      <w:rPr>
        <w:rFonts w:hint="default"/>
      </w:rPr>
    </w:lvl>
    <w:lvl w:ilvl="1" w:tplc="2B8884A0" w:tentative="1">
      <w:start w:val="1"/>
      <w:numFmt w:val="lowerLetter"/>
      <w:lvlText w:val="%2."/>
      <w:lvlJc w:val="left"/>
      <w:pPr>
        <w:ind w:left="1440" w:hanging="360"/>
      </w:pPr>
    </w:lvl>
    <w:lvl w:ilvl="2" w:tplc="8D384858" w:tentative="1">
      <w:start w:val="1"/>
      <w:numFmt w:val="lowerRoman"/>
      <w:lvlText w:val="%3."/>
      <w:lvlJc w:val="right"/>
      <w:pPr>
        <w:ind w:left="2160" w:hanging="180"/>
      </w:pPr>
    </w:lvl>
    <w:lvl w:ilvl="3" w:tplc="B122E8A2" w:tentative="1">
      <w:start w:val="1"/>
      <w:numFmt w:val="decimal"/>
      <w:lvlText w:val="%4."/>
      <w:lvlJc w:val="left"/>
      <w:pPr>
        <w:ind w:left="2880" w:hanging="360"/>
      </w:pPr>
    </w:lvl>
    <w:lvl w:ilvl="4" w:tplc="36D87AEA" w:tentative="1">
      <w:start w:val="1"/>
      <w:numFmt w:val="lowerLetter"/>
      <w:lvlText w:val="%5."/>
      <w:lvlJc w:val="left"/>
      <w:pPr>
        <w:ind w:left="3600" w:hanging="360"/>
      </w:pPr>
    </w:lvl>
    <w:lvl w:ilvl="5" w:tplc="E9C01A3A" w:tentative="1">
      <w:start w:val="1"/>
      <w:numFmt w:val="lowerRoman"/>
      <w:lvlText w:val="%6."/>
      <w:lvlJc w:val="right"/>
      <w:pPr>
        <w:ind w:left="4320" w:hanging="180"/>
      </w:pPr>
    </w:lvl>
    <w:lvl w:ilvl="6" w:tplc="6EF087CC" w:tentative="1">
      <w:start w:val="1"/>
      <w:numFmt w:val="decimal"/>
      <w:lvlText w:val="%7."/>
      <w:lvlJc w:val="left"/>
      <w:pPr>
        <w:ind w:left="5040" w:hanging="360"/>
      </w:pPr>
    </w:lvl>
    <w:lvl w:ilvl="7" w:tplc="44AA8AAA" w:tentative="1">
      <w:start w:val="1"/>
      <w:numFmt w:val="lowerLetter"/>
      <w:lvlText w:val="%8."/>
      <w:lvlJc w:val="left"/>
      <w:pPr>
        <w:ind w:left="5760" w:hanging="360"/>
      </w:pPr>
    </w:lvl>
    <w:lvl w:ilvl="8" w:tplc="3858DDC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5A885B4">
      <w:start w:val="1"/>
      <w:numFmt w:val="lowerRoman"/>
      <w:lvlText w:val="(%1)"/>
      <w:lvlJc w:val="left"/>
      <w:pPr>
        <w:ind w:left="1080" w:hanging="720"/>
      </w:pPr>
      <w:rPr>
        <w:rFonts w:hint="default"/>
      </w:rPr>
    </w:lvl>
    <w:lvl w:ilvl="1" w:tplc="B52AADB2" w:tentative="1">
      <w:start w:val="1"/>
      <w:numFmt w:val="lowerLetter"/>
      <w:lvlText w:val="%2."/>
      <w:lvlJc w:val="left"/>
      <w:pPr>
        <w:ind w:left="1440" w:hanging="360"/>
      </w:pPr>
    </w:lvl>
    <w:lvl w:ilvl="2" w:tplc="2826A786" w:tentative="1">
      <w:start w:val="1"/>
      <w:numFmt w:val="lowerRoman"/>
      <w:lvlText w:val="%3."/>
      <w:lvlJc w:val="right"/>
      <w:pPr>
        <w:ind w:left="2160" w:hanging="180"/>
      </w:pPr>
    </w:lvl>
    <w:lvl w:ilvl="3" w:tplc="55F4E814" w:tentative="1">
      <w:start w:val="1"/>
      <w:numFmt w:val="decimal"/>
      <w:lvlText w:val="%4."/>
      <w:lvlJc w:val="left"/>
      <w:pPr>
        <w:ind w:left="2880" w:hanging="360"/>
      </w:pPr>
    </w:lvl>
    <w:lvl w:ilvl="4" w:tplc="F35CD748" w:tentative="1">
      <w:start w:val="1"/>
      <w:numFmt w:val="lowerLetter"/>
      <w:lvlText w:val="%5."/>
      <w:lvlJc w:val="left"/>
      <w:pPr>
        <w:ind w:left="3600" w:hanging="360"/>
      </w:pPr>
    </w:lvl>
    <w:lvl w:ilvl="5" w:tplc="A3662FA0" w:tentative="1">
      <w:start w:val="1"/>
      <w:numFmt w:val="lowerRoman"/>
      <w:lvlText w:val="%6."/>
      <w:lvlJc w:val="right"/>
      <w:pPr>
        <w:ind w:left="4320" w:hanging="180"/>
      </w:pPr>
    </w:lvl>
    <w:lvl w:ilvl="6" w:tplc="518492A6" w:tentative="1">
      <w:start w:val="1"/>
      <w:numFmt w:val="decimal"/>
      <w:lvlText w:val="%7."/>
      <w:lvlJc w:val="left"/>
      <w:pPr>
        <w:ind w:left="5040" w:hanging="360"/>
      </w:pPr>
    </w:lvl>
    <w:lvl w:ilvl="7" w:tplc="939A1E88" w:tentative="1">
      <w:start w:val="1"/>
      <w:numFmt w:val="lowerLetter"/>
      <w:lvlText w:val="%8."/>
      <w:lvlJc w:val="left"/>
      <w:pPr>
        <w:ind w:left="5760" w:hanging="360"/>
      </w:pPr>
    </w:lvl>
    <w:lvl w:ilvl="8" w:tplc="B50CFE2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EBE4DBE">
      <w:start w:val="1"/>
      <w:numFmt w:val="lowerRoman"/>
      <w:lvlText w:val="(%1)"/>
      <w:lvlJc w:val="left"/>
      <w:pPr>
        <w:ind w:left="1080" w:hanging="720"/>
      </w:pPr>
      <w:rPr>
        <w:rFonts w:hint="default"/>
      </w:rPr>
    </w:lvl>
    <w:lvl w:ilvl="1" w:tplc="072ED4DA" w:tentative="1">
      <w:start w:val="1"/>
      <w:numFmt w:val="lowerLetter"/>
      <w:lvlText w:val="%2."/>
      <w:lvlJc w:val="left"/>
      <w:pPr>
        <w:ind w:left="1440" w:hanging="360"/>
      </w:pPr>
    </w:lvl>
    <w:lvl w:ilvl="2" w:tplc="6B22714A" w:tentative="1">
      <w:start w:val="1"/>
      <w:numFmt w:val="lowerRoman"/>
      <w:lvlText w:val="%3."/>
      <w:lvlJc w:val="right"/>
      <w:pPr>
        <w:ind w:left="2160" w:hanging="180"/>
      </w:pPr>
    </w:lvl>
    <w:lvl w:ilvl="3" w:tplc="B4F810D0" w:tentative="1">
      <w:start w:val="1"/>
      <w:numFmt w:val="decimal"/>
      <w:lvlText w:val="%4."/>
      <w:lvlJc w:val="left"/>
      <w:pPr>
        <w:ind w:left="2880" w:hanging="360"/>
      </w:pPr>
    </w:lvl>
    <w:lvl w:ilvl="4" w:tplc="70C846DA" w:tentative="1">
      <w:start w:val="1"/>
      <w:numFmt w:val="lowerLetter"/>
      <w:lvlText w:val="%5."/>
      <w:lvlJc w:val="left"/>
      <w:pPr>
        <w:ind w:left="3600" w:hanging="360"/>
      </w:pPr>
    </w:lvl>
    <w:lvl w:ilvl="5" w:tplc="7BCA8690" w:tentative="1">
      <w:start w:val="1"/>
      <w:numFmt w:val="lowerRoman"/>
      <w:lvlText w:val="%6."/>
      <w:lvlJc w:val="right"/>
      <w:pPr>
        <w:ind w:left="4320" w:hanging="180"/>
      </w:pPr>
    </w:lvl>
    <w:lvl w:ilvl="6" w:tplc="E1C01208" w:tentative="1">
      <w:start w:val="1"/>
      <w:numFmt w:val="decimal"/>
      <w:lvlText w:val="%7."/>
      <w:lvlJc w:val="left"/>
      <w:pPr>
        <w:ind w:left="5040" w:hanging="360"/>
      </w:pPr>
    </w:lvl>
    <w:lvl w:ilvl="7" w:tplc="FD80B846" w:tentative="1">
      <w:start w:val="1"/>
      <w:numFmt w:val="lowerLetter"/>
      <w:lvlText w:val="%8."/>
      <w:lvlJc w:val="left"/>
      <w:pPr>
        <w:ind w:left="5760" w:hanging="360"/>
      </w:pPr>
    </w:lvl>
    <w:lvl w:ilvl="8" w:tplc="D4847D4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A702724">
      <w:start w:val="1"/>
      <w:numFmt w:val="lowerRoman"/>
      <w:lvlText w:val="(%1)"/>
      <w:lvlJc w:val="left"/>
      <w:pPr>
        <w:ind w:left="1080" w:hanging="720"/>
      </w:pPr>
      <w:rPr>
        <w:rFonts w:hint="default"/>
      </w:rPr>
    </w:lvl>
    <w:lvl w:ilvl="1" w:tplc="E15E5BBC" w:tentative="1">
      <w:start w:val="1"/>
      <w:numFmt w:val="lowerLetter"/>
      <w:lvlText w:val="%2."/>
      <w:lvlJc w:val="left"/>
      <w:pPr>
        <w:ind w:left="1440" w:hanging="360"/>
      </w:pPr>
    </w:lvl>
    <w:lvl w:ilvl="2" w:tplc="D4A2C9A4" w:tentative="1">
      <w:start w:val="1"/>
      <w:numFmt w:val="lowerRoman"/>
      <w:lvlText w:val="%3."/>
      <w:lvlJc w:val="right"/>
      <w:pPr>
        <w:ind w:left="2160" w:hanging="180"/>
      </w:pPr>
    </w:lvl>
    <w:lvl w:ilvl="3" w:tplc="129664C6" w:tentative="1">
      <w:start w:val="1"/>
      <w:numFmt w:val="decimal"/>
      <w:lvlText w:val="%4."/>
      <w:lvlJc w:val="left"/>
      <w:pPr>
        <w:ind w:left="2880" w:hanging="360"/>
      </w:pPr>
    </w:lvl>
    <w:lvl w:ilvl="4" w:tplc="613233DC" w:tentative="1">
      <w:start w:val="1"/>
      <w:numFmt w:val="lowerLetter"/>
      <w:lvlText w:val="%5."/>
      <w:lvlJc w:val="left"/>
      <w:pPr>
        <w:ind w:left="3600" w:hanging="360"/>
      </w:pPr>
    </w:lvl>
    <w:lvl w:ilvl="5" w:tplc="01068456" w:tentative="1">
      <w:start w:val="1"/>
      <w:numFmt w:val="lowerRoman"/>
      <w:lvlText w:val="%6."/>
      <w:lvlJc w:val="right"/>
      <w:pPr>
        <w:ind w:left="4320" w:hanging="180"/>
      </w:pPr>
    </w:lvl>
    <w:lvl w:ilvl="6" w:tplc="3DCE6D10" w:tentative="1">
      <w:start w:val="1"/>
      <w:numFmt w:val="decimal"/>
      <w:lvlText w:val="%7."/>
      <w:lvlJc w:val="left"/>
      <w:pPr>
        <w:ind w:left="5040" w:hanging="360"/>
      </w:pPr>
    </w:lvl>
    <w:lvl w:ilvl="7" w:tplc="6E56650E" w:tentative="1">
      <w:start w:val="1"/>
      <w:numFmt w:val="lowerLetter"/>
      <w:lvlText w:val="%8."/>
      <w:lvlJc w:val="left"/>
      <w:pPr>
        <w:ind w:left="5760" w:hanging="360"/>
      </w:pPr>
    </w:lvl>
    <w:lvl w:ilvl="8" w:tplc="5FA0189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CA2"/>
    <w:rsid w:val="00012DC6"/>
    <w:rsid w:val="00042395"/>
    <w:rsid w:val="00123625"/>
    <w:rsid w:val="001531BF"/>
    <w:rsid w:val="00170B81"/>
    <w:rsid w:val="00202203"/>
    <w:rsid w:val="00216CA2"/>
    <w:rsid w:val="002847D4"/>
    <w:rsid w:val="002C1810"/>
    <w:rsid w:val="002F074A"/>
    <w:rsid w:val="002F1121"/>
    <w:rsid w:val="00365A0D"/>
    <w:rsid w:val="00383D0A"/>
    <w:rsid w:val="003A5A33"/>
    <w:rsid w:val="003A71D5"/>
    <w:rsid w:val="003B44F1"/>
    <w:rsid w:val="003F7597"/>
    <w:rsid w:val="00435DB0"/>
    <w:rsid w:val="00496FE6"/>
    <w:rsid w:val="00522DC4"/>
    <w:rsid w:val="005533C0"/>
    <w:rsid w:val="005742ED"/>
    <w:rsid w:val="00625053"/>
    <w:rsid w:val="0067014F"/>
    <w:rsid w:val="006B093C"/>
    <w:rsid w:val="006E7DE0"/>
    <w:rsid w:val="00711ECB"/>
    <w:rsid w:val="007667B8"/>
    <w:rsid w:val="0086038C"/>
    <w:rsid w:val="00862D5C"/>
    <w:rsid w:val="008D3258"/>
    <w:rsid w:val="00976A94"/>
    <w:rsid w:val="00993635"/>
    <w:rsid w:val="009A2D07"/>
    <w:rsid w:val="00A20058"/>
    <w:rsid w:val="00A54970"/>
    <w:rsid w:val="00A9118F"/>
    <w:rsid w:val="00B52BB1"/>
    <w:rsid w:val="00BD7A69"/>
    <w:rsid w:val="00BF172E"/>
    <w:rsid w:val="00C153EA"/>
    <w:rsid w:val="00C972D2"/>
    <w:rsid w:val="00D14404"/>
    <w:rsid w:val="00DA4677"/>
    <w:rsid w:val="00DD68B9"/>
    <w:rsid w:val="00EE5E41"/>
    <w:rsid w:val="00EF0244"/>
    <w:rsid w:val="00F946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A31DD"/>
  <w15:docId w15:val="{E85E2C55-6BBE-4896-9E1E-604544A25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2411</RACS_x0020_ID>
    <Approved_x0020_Provider xmlns="a8338b6e-77a6-4851-82b6-98166143ffdd">Seventh-day Adventist Aged Care (North New South Wales) Ltd</Approved_x0020_Provider>
    <Management_x0020_Company_x0020_ID xmlns="a8338b6e-77a6-4851-82b6-98166143ffdd" xsi:nil="true"/>
    <Home xmlns="a8338b6e-77a6-4851-82b6-98166143ffdd">Avondale House</Home>
    <Signed xmlns="a8338b6e-77a6-4851-82b6-98166143ffdd" xsi:nil="true"/>
    <Uploaded xmlns="a8338b6e-77a6-4851-82b6-98166143ffdd">False</Uploaded>
    <Management_x0020_Company xmlns="a8338b6e-77a6-4851-82b6-98166143ffdd" xsi:nil="true"/>
    <Doc_x0020_Date xmlns="a8338b6e-77a6-4851-82b6-98166143ffdd">2022-09-23T06:21:00+00:00</Doc_x0020_Date>
    <CSI_x0020_ID xmlns="a8338b6e-77a6-4851-82b6-98166143ffdd" xsi:nil="true"/>
    <Case_x0020_ID xmlns="a8338b6e-77a6-4851-82b6-98166143ffdd" xsi:nil="true"/>
    <Approved_x0020_Provider_x0020_ID xmlns="a8338b6e-77a6-4851-82b6-98166143ffdd">8AE6B244-75F4-DC11-AD41-005056922186</Approved_x0020_Provider_x0020_ID>
    <Location xmlns="a8338b6e-77a6-4851-82b6-98166143ffdd" xsi:nil="true"/>
    <Home_x0020_ID xmlns="a8338b6e-77a6-4851-82b6-98166143ffdd">CCE6A0A5-7CF4-DC11-AD41-005056922186</Home_x0020_ID>
    <State xmlns="a8338b6e-77a6-4851-82b6-98166143ffdd">NSW</State>
    <Doc_x0020_Sent_Received_x0020_Date xmlns="a8338b6e-77a6-4851-82b6-98166143ffdd">2022-09-23T00:00:00+00:00</Doc_x0020_Sent_Received_x0020_Date>
    <Activity_x0020_ID xmlns="a8338b6e-77a6-4851-82b6-98166143ffdd">8FDD054F-9162-EA11-9E51-005056922186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http://www.w3.org/XML/1998/namespace"/>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CE6BCCE-4FBD-44EA-A968-1852AF5CC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3923</Words>
  <Characters>22365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2022-10-16T21:51:00Z</dcterms:created>
  <dcterms:modified xsi:type="dcterms:W3CDTF">2022-10-16T21:51:00Z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