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DAEDEB2" w:rsidR="00D2559D" w:rsidRPr="00996FAF" w:rsidRDefault="00BB1D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Banfields</w:t>
            </w:r>
            <w:proofErr w:type="spellEnd"/>
            <w:r>
              <w:rPr>
                <w:rFonts w:ascii="Arial" w:hAnsi="Arial" w:cs="Arial"/>
                <w:color w:val="auto"/>
              </w:rPr>
              <w:t xml:space="preserve">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3611107" w:rsidR="00CA37CB" w:rsidRPr="00996FAF" w:rsidRDefault="00BB1D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192-198 Thompson Avenue</w:t>
            </w:r>
            <w:r w:rsidR="00F045F4" w:rsidRPr="00602258">
              <w:rPr>
                <w:rFonts w:ascii="Arial" w:hAnsi="Arial" w:cs="Arial"/>
                <w:color w:val="auto"/>
              </w:rPr>
              <w:t xml:space="preserve"> </w:t>
            </w:r>
            <w:r>
              <w:rPr>
                <w:rFonts w:ascii="Arial" w:hAnsi="Arial" w:cs="Arial"/>
                <w:color w:val="auto"/>
              </w:rPr>
              <w:t>COWES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3922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B380FDC" w:rsidR="00CA37CB" w:rsidRPr="00996FAF" w:rsidRDefault="00BB1D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3955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14E4E69" w:rsidR="00D2559D" w:rsidRPr="00996FAF" w:rsidRDefault="00BB1D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6337151" w:rsidR="00D2559D" w:rsidRPr="00996FAF" w:rsidRDefault="00BB1D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8529253" w:rsidR="00D2559D" w:rsidRPr="00996FAF" w:rsidRDefault="00BB1D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EC05943" w:rsidR="00D2559D" w:rsidRPr="00996FAF" w:rsidRDefault="00DD1B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767F09">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ACC6434" w:rsidR="000078F8" w:rsidRPr="00B25CC9" w:rsidRDefault="000078F8" w:rsidP="00B25CC9">
      <w:pPr>
        <w:pStyle w:val="NormalArial"/>
        <w:spacing w:line="276" w:lineRule="auto"/>
        <w:rPr>
          <w:color w:val="auto"/>
        </w:rPr>
      </w:pPr>
      <w:r w:rsidRPr="00B25CC9">
        <w:rPr>
          <w:color w:val="auto"/>
        </w:rPr>
        <w:t xml:space="preserve">This performance report for </w:t>
      </w:r>
      <w:proofErr w:type="spellStart"/>
      <w:r w:rsidR="00BB1DC1" w:rsidRPr="00B25CC9">
        <w:rPr>
          <w:color w:val="auto"/>
        </w:rPr>
        <w:t>Banfields</w:t>
      </w:r>
      <w:proofErr w:type="spellEnd"/>
      <w:r w:rsidR="00BB1DC1" w:rsidRPr="00B25CC9">
        <w:rPr>
          <w:color w:val="auto"/>
        </w:rPr>
        <w:t xml:space="preserve"> Aged Care</w:t>
      </w:r>
      <w:r w:rsidRPr="00B25CC9">
        <w:rPr>
          <w:color w:val="auto"/>
        </w:rPr>
        <w:t xml:space="preserve"> (</w:t>
      </w:r>
      <w:r w:rsidRPr="00B25CC9">
        <w:rPr>
          <w:b/>
          <w:color w:val="auto"/>
        </w:rPr>
        <w:t>the service</w:t>
      </w:r>
      <w:r w:rsidRPr="00B25CC9">
        <w:rPr>
          <w:color w:val="auto"/>
        </w:rPr>
        <w:t xml:space="preserve">) has been prepared by </w:t>
      </w:r>
      <w:proofErr w:type="gramStart"/>
      <w:r w:rsidR="00B25CC9" w:rsidRPr="00B25CC9">
        <w:rPr>
          <w:color w:val="auto"/>
        </w:rPr>
        <w:t>G.Hope</w:t>
      </w:r>
      <w:proofErr w:type="gramEnd"/>
      <w:r w:rsidR="00B25CC9" w:rsidRPr="00B25CC9">
        <w:rPr>
          <w:color w:val="auto"/>
        </w:rPr>
        <w:noBreakHyphen/>
        <w:t>Simpson</w:t>
      </w:r>
      <w:r w:rsidRPr="00B25CC9">
        <w:rPr>
          <w:color w:val="auto"/>
        </w:rPr>
        <w:t>, delegate of the Aged Care Quality and Safety Commissioner (Commissioner)</w:t>
      </w:r>
      <w:r w:rsidRPr="00B25CC9">
        <w:rPr>
          <w:rStyle w:val="FootnoteReference"/>
          <w:color w:val="auto"/>
        </w:rPr>
        <w:footnoteReference w:id="1"/>
      </w:r>
      <w:r w:rsidRPr="00B25CC9">
        <w:rPr>
          <w:color w:val="auto"/>
        </w:rPr>
        <w:t xml:space="preserve">. </w:t>
      </w:r>
    </w:p>
    <w:p w14:paraId="4AF33512" w14:textId="77777777" w:rsidR="000078F8" w:rsidRPr="00996FAF" w:rsidRDefault="000078F8" w:rsidP="00B25CC9">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B25CC9">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D69F3B1" w14:textId="77777777" w:rsidR="00DA5308" w:rsidRPr="00996FAF" w:rsidRDefault="00DA5308" w:rsidP="00DA5308">
      <w:pPr>
        <w:pStyle w:val="NormalArial"/>
        <w:spacing w:line="276" w:lineRule="auto"/>
      </w:pPr>
      <w:r w:rsidRPr="00996FAF">
        <w:t>The following information has been considered in preparing the performance report:</w:t>
      </w:r>
    </w:p>
    <w:p w14:paraId="24B697EE" w14:textId="77777777" w:rsidR="00DA5308" w:rsidRDefault="00DA5308" w:rsidP="00DA5308">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0BEF5C02" w14:textId="1EBE89EF" w:rsidR="00DA5308" w:rsidRPr="008B4F65" w:rsidRDefault="00DA5308" w:rsidP="00DA5308">
      <w:pPr>
        <w:pStyle w:val="ListParagraph"/>
        <w:numPr>
          <w:ilvl w:val="0"/>
          <w:numId w:val="2"/>
        </w:numPr>
        <w:spacing w:line="276" w:lineRule="auto"/>
        <w:ind w:left="714" w:hanging="357"/>
        <w:contextualSpacing w:val="0"/>
        <w:rPr>
          <w:rFonts w:ascii="Arial" w:hAnsi="Arial" w:cs="Arial"/>
          <w:color w:val="auto"/>
        </w:rPr>
      </w:pPr>
      <w:r w:rsidRPr="008B4F65">
        <w:rPr>
          <w:rFonts w:ascii="Arial" w:hAnsi="Arial" w:cs="Arial"/>
        </w:rPr>
        <w:t xml:space="preserve">the provider’s response to the assessment team’s report </w:t>
      </w:r>
      <w:r w:rsidRPr="007A1A59">
        <w:rPr>
          <w:rFonts w:ascii="Arial" w:hAnsi="Arial" w:cs="Arial"/>
        </w:rPr>
        <w:t xml:space="preserve">received </w:t>
      </w:r>
      <w:r>
        <w:rPr>
          <w:rFonts w:ascii="Arial" w:hAnsi="Arial" w:cs="Arial"/>
        </w:rPr>
        <w:t xml:space="preserve">21 April </w:t>
      </w:r>
      <w:r w:rsidRPr="007A1A59">
        <w:rPr>
          <w:rFonts w:ascii="Arial" w:hAnsi="Arial" w:cs="Arial"/>
        </w:rPr>
        <w:t>2023</w:t>
      </w:r>
      <w:r w:rsidRPr="008B4F65">
        <w:rPr>
          <w:rFonts w:ascii="Arial" w:hAnsi="Arial" w:cs="Arial"/>
        </w:rPr>
        <w:t>.</w:t>
      </w:r>
    </w:p>
    <w:p w14:paraId="78A96455" w14:textId="77777777" w:rsidR="00DA5308" w:rsidRPr="00DD1D78" w:rsidRDefault="00DA5308" w:rsidP="00DA5308">
      <w:pPr>
        <w:pStyle w:val="ListParagraph"/>
        <w:numPr>
          <w:ilvl w:val="0"/>
          <w:numId w:val="2"/>
        </w:numPr>
        <w:spacing w:line="276" w:lineRule="auto"/>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w:t>
      </w:r>
    </w:p>
    <w:p w14:paraId="23FE4A29" w14:textId="2F6B7BFF" w:rsidR="003B1763" w:rsidRPr="00DA5308" w:rsidRDefault="003B1763" w:rsidP="00DA5308">
      <w:pPr>
        <w:spacing w:line="22" w:lineRule="atLeast"/>
        <w:ind w:left="357"/>
        <w:rPr>
          <w:rFonts w:ascii="Arial" w:hAnsi="Arial" w:cs="Arial"/>
        </w:rPr>
      </w:pPr>
      <w:r w:rsidRPr="00DA5308">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EED4F0A" w:rsidR="00FC045E" w:rsidRPr="00996FAF" w:rsidRDefault="00A846C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30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6E7980D" w:rsidR="00FC045E" w:rsidRPr="00996FAF" w:rsidRDefault="00A846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30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1AD906A" w:rsidR="00FC045E" w:rsidRPr="00996FAF" w:rsidRDefault="00A846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30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00A5BA8" w:rsidR="00FC045E" w:rsidRPr="00996FAF" w:rsidRDefault="00A846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65F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FD64577" w:rsidR="00FC045E" w:rsidRPr="00996FAF" w:rsidRDefault="00A846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30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921E75C" w:rsidR="00FC045E" w:rsidRPr="00996FAF" w:rsidRDefault="00A846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308">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26D018A" w:rsidR="00FC045E" w:rsidRPr="00996FAF" w:rsidRDefault="00A846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30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EAEEDCC" w:rsidR="00FC045E" w:rsidRPr="00996FAF" w:rsidRDefault="00A846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30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DA5308">
      <w:pPr>
        <w:pStyle w:val="NormalArial"/>
        <w:spacing w:line="276" w:lineRule="auto"/>
      </w:pPr>
      <w:r w:rsidRPr="00996FAF">
        <w:t xml:space="preserve">Areas have been identified in </w:t>
      </w:r>
      <w:r w:rsidRPr="00B153D1">
        <w:t>which improvements must be made to ensure compliance with the Quality Standards.</w:t>
      </w:r>
      <w:r w:rsidRPr="00996FAF">
        <w:t xml:space="preserve"> This is based on non-compliance with the Quality Standards as described in this performance report.</w:t>
      </w:r>
    </w:p>
    <w:p w14:paraId="024C39FE" w14:textId="60A4CFDC" w:rsidR="00C665F9" w:rsidRDefault="00C665F9" w:rsidP="00DA5308">
      <w:pPr>
        <w:pStyle w:val="ListBullet"/>
        <w:spacing w:before="0" w:after="120" w:line="276" w:lineRule="auto"/>
        <w:ind w:left="425" w:hanging="425"/>
        <w:rPr>
          <w:rFonts w:ascii="Arial" w:hAnsi="Arial" w:cs="Arial"/>
          <w:color w:val="auto"/>
        </w:rPr>
      </w:pPr>
      <w:r w:rsidRPr="00767F09">
        <w:rPr>
          <w:rFonts w:ascii="Arial" w:hAnsi="Arial" w:cs="Arial"/>
          <w:b/>
          <w:bCs/>
          <w:color w:val="auto"/>
        </w:rPr>
        <w:t xml:space="preserve">Requirement 4(3)(f) </w:t>
      </w:r>
      <w:r w:rsidR="00342CF3" w:rsidRPr="00767F09">
        <w:rPr>
          <w:rFonts w:ascii="Arial" w:hAnsi="Arial" w:cs="Arial"/>
          <w:b/>
          <w:bCs/>
          <w:color w:val="auto"/>
        </w:rPr>
        <w:t>–</w:t>
      </w:r>
      <w:r>
        <w:rPr>
          <w:rFonts w:ascii="Arial" w:hAnsi="Arial" w:cs="Arial"/>
          <w:color w:val="auto"/>
        </w:rPr>
        <w:t xml:space="preserve"> </w:t>
      </w:r>
      <w:r w:rsidR="00342CF3">
        <w:rPr>
          <w:rFonts w:ascii="Arial" w:hAnsi="Arial" w:cs="Arial"/>
          <w:color w:val="auto"/>
        </w:rPr>
        <w:t>The Approved Provider ensures meals are of suitable quality</w:t>
      </w:r>
      <w:r w:rsidR="00383F4C">
        <w:rPr>
          <w:rFonts w:ascii="Arial" w:hAnsi="Arial" w:cs="Arial"/>
          <w:color w:val="auto"/>
        </w:rPr>
        <w:t xml:space="preserve"> and aligned with consumer</w:t>
      </w:r>
      <w:r w:rsidR="00490A33">
        <w:rPr>
          <w:rFonts w:ascii="Arial" w:hAnsi="Arial" w:cs="Arial"/>
          <w:color w:val="auto"/>
        </w:rPr>
        <w:t>s’</w:t>
      </w:r>
      <w:r w:rsidR="00383F4C">
        <w:rPr>
          <w:rFonts w:ascii="Arial" w:hAnsi="Arial" w:cs="Arial"/>
          <w:color w:val="auto"/>
        </w:rPr>
        <w:t xml:space="preserve"> </w:t>
      </w:r>
      <w:r w:rsidR="005F3380">
        <w:rPr>
          <w:rFonts w:ascii="Arial" w:hAnsi="Arial" w:cs="Arial"/>
          <w:color w:val="auto"/>
        </w:rPr>
        <w:t>dietary</w:t>
      </w:r>
      <w:r w:rsidR="00383F4C">
        <w:rPr>
          <w:rFonts w:ascii="Arial" w:hAnsi="Arial" w:cs="Arial"/>
          <w:color w:val="auto"/>
        </w:rPr>
        <w:t xml:space="preserve"> requirement</w:t>
      </w:r>
      <w:r w:rsidR="003B73CD">
        <w:rPr>
          <w:rFonts w:ascii="Arial" w:hAnsi="Arial" w:cs="Arial"/>
          <w:color w:val="auto"/>
        </w:rPr>
        <w:t>s</w:t>
      </w:r>
      <w:r w:rsidR="00490A33">
        <w:rPr>
          <w:rFonts w:ascii="Arial" w:hAnsi="Arial" w:cs="Arial"/>
          <w:color w:val="auto"/>
        </w:rPr>
        <w:t>. The Approved Provider ensures improvements made to the quality and quantity of meals is sustained</w:t>
      </w:r>
      <w:r w:rsidR="00C039E1">
        <w:rPr>
          <w:rFonts w:ascii="Arial" w:hAnsi="Arial" w:cs="Arial"/>
          <w:color w:val="auto"/>
        </w:rPr>
        <w:t>.</w:t>
      </w:r>
    </w:p>
    <w:p w14:paraId="1A62854A" w14:textId="004BD522" w:rsidR="00FC045E" w:rsidRPr="00DA5308" w:rsidRDefault="00DA5308" w:rsidP="00DA5308">
      <w:pPr>
        <w:pStyle w:val="ListBullet"/>
        <w:spacing w:before="0" w:after="120" w:line="276" w:lineRule="auto"/>
        <w:ind w:left="425" w:hanging="425"/>
        <w:rPr>
          <w:rFonts w:ascii="Arial" w:hAnsi="Arial" w:cs="Arial"/>
          <w:color w:val="auto"/>
        </w:rPr>
      </w:pPr>
      <w:r w:rsidRPr="00767F09">
        <w:rPr>
          <w:rFonts w:ascii="Arial" w:hAnsi="Arial" w:cs="Arial"/>
          <w:b/>
          <w:bCs/>
          <w:color w:val="auto"/>
        </w:rPr>
        <w:t>Requirement 6(3)(d) –</w:t>
      </w:r>
      <w:r w:rsidRPr="00DA5308">
        <w:rPr>
          <w:rFonts w:ascii="Arial" w:hAnsi="Arial" w:cs="Arial"/>
          <w:color w:val="auto"/>
        </w:rPr>
        <w:t xml:space="preserve"> The Approved Provider ensures</w:t>
      </w:r>
      <w:r w:rsidR="008A66A2">
        <w:rPr>
          <w:rFonts w:ascii="Arial" w:hAnsi="Arial" w:cs="Arial"/>
          <w:color w:val="auto"/>
        </w:rPr>
        <w:t xml:space="preserve"> </w:t>
      </w:r>
      <w:r w:rsidR="008A66A2" w:rsidRPr="00775C3A">
        <w:rPr>
          <w:rFonts w:ascii="Arial" w:hAnsi="Arial" w:cs="Arial"/>
        </w:rPr>
        <w:t>feedback and complaints are reviewed</w:t>
      </w:r>
      <w:r w:rsidR="001161B5">
        <w:rPr>
          <w:rFonts w:ascii="Arial" w:hAnsi="Arial" w:cs="Arial"/>
        </w:rPr>
        <w:t xml:space="preserve">, </w:t>
      </w:r>
      <w:proofErr w:type="gramStart"/>
      <w:r w:rsidR="001161B5">
        <w:rPr>
          <w:rFonts w:ascii="Arial" w:hAnsi="Arial" w:cs="Arial"/>
        </w:rPr>
        <w:t>actioned</w:t>
      </w:r>
      <w:proofErr w:type="gramEnd"/>
      <w:r w:rsidR="001161B5">
        <w:rPr>
          <w:rFonts w:ascii="Arial" w:hAnsi="Arial" w:cs="Arial"/>
        </w:rPr>
        <w:t xml:space="preserve"> and </w:t>
      </w:r>
      <w:r w:rsidR="008A66A2" w:rsidRPr="00775C3A">
        <w:rPr>
          <w:rFonts w:ascii="Arial" w:hAnsi="Arial" w:cs="Arial"/>
        </w:rPr>
        <w:t>used to improve the quality of care and services</w:t>
      </w:r>
      <w:r w:rsidR="00DD1BA2">
        <w:rPr>
          <w:rFonts w:ascii="Arial" w:hAnsi="Arial" w:cs="Arial"/>
        </w:rPr>
        <w:t xml:space="preserve">. The Approved Provider ensures the service </w:t>
      </w:r>
      <w:r w:rsidR="00880D1A">
        <w:rPr>
          <w:rFonts w:ascii="Arial" w:hAnsi="Arial" w:cs="Arial"/>
        </w:rPr>
        <w:t>maintain</w:t>
      </w:r>
      <w:r w:rsidR="00AE5421">
        <w:rPr>
          <w:rFonts w:ascii="Arial" w:hAnsi="Arial" w:cs="Arial"/>
        </w:rPr>
        <w:t>s</w:t>
      </w:r>
      <w:r w:rsidR="00490A33">
        <w:rPr>
          <w:rFonts w:ascii="Arial" w:hAnsi="Arial" w:cs="Arial"/>
        </w:rPr>
        <w:t xml:space="preserve"> an</w:t>
      </w:r>
      <w:r w:rsidR="008A66A2">
        <w:rPr>
          <w:rFonts w:ascii="Arial" w:hAnsi="Arial" w:cs="Arial"/>
        </w:rPr>
        <w:t xml:space="preserve"> </w:t>
      </w:r>
      <w:r w:rsidR="00490A33">
        <w:rPr>
          <w:rFonts w:ascii="Arial" w:hAnsi="Arial" w:cs="Arial"/>
        </w:rPr>
        <w:t>effective complaints</w:t>
      </w:r>
      <w:r w:rsidR="00880D1A">
        <w:rPr>
          <w:rFonts w:ascii="Arial" w:hAnsi="Arial" w:cs="Arial"/>
        </w:rPr>
        <w:t xml:space="preserve"> register</w:t>
      </w:r>
      <w:r w:rsidR="008A66A2">
        <w:rPr>
          <w:rFonts w:ascii="Arial" w:hAnsi="Arial" w:cs="Arial"/>
        </w:rPr>
        <w:t>.</w:t>
      </w:r>
    </w:p>
    <w:p w14:paraId="2B48F2F2" w14:textId="77F2050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9FE4B2A" w:rsidR="00FC045E" w:rsidRPr="00996FAF" w:rsidRDefault="00A846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80D1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4F23497" w:rsidR="00FC045E" w:rsidRPr="00996FAF" w:rsidRDefault="00A846C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80D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72EE16F" w:rsidR="00FC045E" w:rsidRPr="00996FAF" w:rsidRDefault="00A846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80D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505A774" w:rsidR="00FC045E" w:rsidRPr="00996FAF" w:rsidRDefault="00A846C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80D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A5189D7" w:rsidR="00FC045E" w:rsidRPr="00996FAF" w:rsidRDefault="00A846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80D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521E450" w:rsidR="00FC045E" w:rsidRPr="00996FAF" w:rsidRDefault="00A846C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80D1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064D71F" w14:textId="52F77CE6" w:rsidR="00CB1BCD" w:rsidRPr="00CB297F" w:rsidRDefault="00CB1BCD" w:rsidP="00910790">
      <w:pPr>
        <w:pStyle w:val="NormalArial"/>
        <w:spacing w:line="276" w:lineRule="auto"/>
        <w:rPr>
          <w:rStyle w:val="PlaceholderText"/>
          <w:color w:val="000000"/>
        </w:rPr>
      </w:pPr>
      <w:r w:rsidRPr="00CB297F">
        <w:rPr>
          <w:rStyle w:val="PlaceholderText"/>
          <w:color w:val="000000"/>
        </w:rPr>
        <w:t xml:space="preserve">Consumers </w:t>
      </w:r>
      <w:r w:rsidR="00C1478B" w:rsidRPr="00CB297F">
        <w:rPr>
          <w:rStyle w:val="PlaceholderText"/>
          <w:color w:val="000000"/>
        </w:rPr>
        <w:t>said they were</w:t>
      </w:r>
      <w:r w:rsidRPr="00CB297F">
        <w:rPr>
          <w:rStyle w:val="PlaceholderText"/>
          <w:color w:val="000000"/>
        </w:rPr>
        <w:t xml:space="preserve"> treated with dignity and </w:t>
      </w:r>
      <w:r w:rsidR="00152DC1" w:rsidRPr="00CB297F">
        <w:rPr>
          <w:rStyle w:val="PlaceholderText"/>
          <w:color w:val="000000"/>
        </w:rPr>
        <w:t>respect,</w:t>
      </w:r>
      <w:r w:rsidR="00575CFA" w:rsidRPr="00CB297F">
        <w:rPr>
          <w:rStyle w:val="PlaceholderText"/>
          <w:color w:val="000000"/>
        </w:rPr>
        <w:t xml:space="preserve"> and</w:t>
      </w:r>
      <w:r w:rsidRPr="00CB297F">
        <w:rPr>
          <w:rStyle w:val="PlaceholderText"/>
          <w:color w:val="000000"/>
        </w:rPr>
        <w:t xml:space="preserve"> </w:t>
      </w:r>
      <w:r w:rsidR="00575CFA" w:rsidRPr="00CB297F">
        <w:rPr>
          <w:color w:val="auto"/>
        </w:rPr>
        <w:t>they could make informed choices about their care. Diversity</w:t>
      </w:r>
      <w:r w:rsidRPr="00CB297F">
        <w:rPr>
          <w:rStyle w:val="PlaceholderText"/>
          <w:color w:val="000000"/>
        </w:rPr>
        <w:t xml:space="preserve"> was embedded </w:t>
      </w:r>
      <w:r w:rsidR="00152DC1">
        <w:rPr>
          <w:rStyle w:val="PlaceholderText"/>
          <w:color w:val="000000"/>
        </w:rPr>
        <w:t xml:space="preserve">in service policies and procedure, and staff demonstrated respect for consumers through their interactions. </w:t>
      </w:r>
      <w:r w:rsidRPr="00CB297F">
        <w:rPr>
          <w:rStyle w:val="PlaceholderText"/>
          <w:color w:val="000000"/>
        </w:rPr>
        <w:t xml:space="preserve"> </w:t>
      </w:r>
    </w:p>
    <w:p w14:paraId="6D7DE609" w14:textId="757577C5" w:rsidR="00910790" w:rsidRPr="00CB297F" w:rsidRDefault="00C547F8" w:rsidP="00C547F8">
      <w:pPr>
        <w:pStyle w:val="NormalArial"/>
        <w:spacing w:line="276" w:lineRule="auto"/>
      </w:pPr>
      <w:r w:rsidRPr="00CB297F">
        <w:t>Consumers said they received culturally safe care. Care and services delivered considered consumers’ cultural preferences and needs, including respecting consumers’ choice of staff for personal care.</w:t>
      </w:r>
      <w:r w:rsidR="009F42F9" w:rsidRPr="00CB297F">
        <w:t xml:space="preserve"> Cultural events</w:t>
      </w:r>
      <w:r w:rsidR="00152DC1">
        <w:t xml:space="preserve"> and celebrations</w:t>
      </w:r>
      <w:r w:rsidR="009F42F9" w:rsidRPr="00CB297F">
        <w:t xml:space="preserve"> were</w:t>
      </w:r>
      <w:r w:rsidR="00BD41B3" w:rsidRPr="00CB297F">
        <w:t xml:space="preserve"> aligned </w:t>
      </w:r>
      <w:r w:rsidR="001E6038" w:rsidRPr="00CB297F">
        <w:t xml:space="preserve">with consumers’ cultural backgrounds. </w:t>
      </w:r>
    </w:p>
    <w:p w14:paraId="578C811A" w14:textId="2A4768CE" w:rsidR="00A823FF" w:rsidRPr="00CB297F" w:rsidRDefault="00A823FF" w:rsidP="00A823FF">
      <w:pPr>
        <w:pStyle w:val="CommentText"/>
        <w:spacing w:line="276" w:lineRule="auto"/>
        <w:rPr>
          <w:rFonts w:ascii="Arial" w:hAnsi="Arial" w:cs="Arial"/>
          <w:color w:val="auto"/>
        </w:rPr>
      </w:pPr>
      <w:r w:rsidRPr="00CB297F">
        <w:rPr>
          <w:rFonts w:ascii="Arial" w:eastAsia="Calibri" w:hAnsi="Arial" w:cs="Arial"/>
          <w:color w:val="auto"/>
        </w:rPr>
        <w:t xml:space="preserve">Overall consumers said they were supported to exercise choice and independence when making and communicating decisions about their care, who </w:t>
      </w:r>
      <w:r w:rsidRPr="00CB297F">
        <w:rPr>
          <w:rFonts w:ascii="Arial" w:hAnsi="Arial" w:cs="Arial"/>
          <w:color w:val="auto"/>
        </w:rPr>
        <w:t xml:space="preserve">should be involved, and to maintain relationships. </w:t>
      </w:r>
    </w:p>
    <w:p w14:paraId="0EE9E1F3" w14:textId="5DBEDA65" w:rsidR="00873EC9" w:rsidRPr="00CB297F" w:rsidRDefault="00E26BE7" w:rsidP="00A823FF">
      <w:pPr>
        <w:pStyle w:val="CommentText"/>
        <w:spacing w:line="276" w:lineRule="auto"/>
        <w:rPr>
          <w:rFonts w:ascii="Arial" w:hAnsi="Arial" w:cs="Arial"/>
          <w:color w:val="auto"/>
        </w:rPr>
      </w:pPr>
      <w:r w:rsidRPr="00CB297F">
        <w:rPr>
          <w:rFonts w:ascii="Arial" w:hAnsi="Arial" w:cs="Arial"/>
        </w:rPr>
        <w:t>Most consumers said they were supported to take risks which enabled them to live their best lives</w:t>
      </w:r>
      <w:r w:rsidR="00646C85" w:rsidRPr="00CB297F">
        <w:rPr>
          <w:rFonts w:ascii="Arial" w:hAnsi="Arial" w:cs="Arial"/>
        </w:rPr>
        <w:t xml:space="preserve">. The Assessment Team found </w:t>
      </w:r>
      <w:r w:rsidR="008D4585" w:rsidRPr="00CB297F">
        <w:rPr>
          <w:rFonts w:ascii="Arial" w:hAnsi="Arial" w:cs="Arial"/>
        </w:rPr>
        <w:t xml:space="preserve">however </w:t>
      </w:r>
      <w:r w:rsidR="00F70AFA" w:rsidRPr="00CB297F">
        <w:rPr>
          <w:rFonts w:ascii="Arial" w:hAnsi="Arial" w:cs="Arial"/>
        </w:rPr>
        <w:t>one consumer</w:t>
      </w:r>
      <w:r w:rsidR="00084ABA" w:rsidRPr="00CB297F">
        <w:rPr>
          <w:rFonts w:ascii="Arial" w:hAnsi="Arial" w:cs="Arial"/>
        </w:rPr>
        <w:t xml:space="preserve"> who</w:t>
      </w:r>
      <w:r w:rsidR="00152DC1">
        <w:rPr>
          <w:rFonts w:ascii="Arial" w:hAnsi="Arial" w:cs="Arial"/>
        </w:rPr>
        <w:t xml:space="preserve">se </w:t>
      </w:r>
      <w:r w:rsidR="00203CB0">
        <w:rPr>
          <w:rFonts w:ascii="Arial" w:hAnsi="Arial" w:cs="Arial"/>
        </w:rPr>
        <w:t xml:space="preserve">request for a toaster in their room had been refused for safety reasons, however no risk assessment had been completed to support this, and no consideration to possible risk mitigation measures were considered, to </w:t>
      </w:r>
      <w:r w:rsidR="00203CB0">
        <w:rPr>
          <w:rFonts w:ascii="Arial" w:hAnsi="Arial" w:cs="Arial"/>
        </w:rPr>
        <w:lastRenderedPageBreak/>
        <w:t xml:space="preserve">support the consumer’s right to take risks safely. </w:t>
      </w:r>
      <w:r w:rsidR="00920404" w:rsidRPr="00CB297F">
        <w:rPr>
          <w:rFonts w:ascii="Arial" w:hAnsi="Arial" w:cs="Arial"/>
        </w:rPr>
        <w:t xml:space="preserve">Documentation reviewed </w:t>
      </w:r>
      <w:r w:rsidR="00203CB0">
        <w:rPr>
          <w:rFonts w:ascii="Arial" w:hAnsi="Arial" w:cs="Arial"/>
        </w:rPr>
        <w:t xml:space="preserve">otherwise demonstrated the </w:t>
      </w:r>
      <w:r w:rsidRPr="00CB297F">
        <w:rPr>
          <w:rFonts w:ascii="Arial" w:hAnsi="Arial" w:cs="Arial"/>
        </w:rPr>
        <w:t xml:space="preserve">service </w:t>
      </w:r>
      <w:r w:rsidR="00920404" w:rsidRPr="00CB297F">
        <w:rPr>
          <w:rFonts w:ascii="Arial" w:hAnsi="Arial" w:cs="Arial"/>
        </w:rPr>
        <w:t xml:space="preserve">generally </w:t>
      </w:r>
      <w:r w:rsidRPr="00CB297F">
        <w:rPr>
          <w:rFonts w:ascii="Arial" w:hAnsi="Arial" w:cs="Arial"/>
        </w:rPr>
        <w:t>undertook risk assessments for consumers who wished to take risks</w:t>
      </w:r>
      <w:r w:rsidR="001127BA" w:rsidRPr="00CB297F">
        <w:rPr>
          <w:rFonts w:ascii="Arial" w:hAnsi="Arial" w:cs="Arial"/>
        </w:rPr>
        <w:t>.</w:t>
      </w:r>
    </w:p>
    <w:p w14:paraId="01A6B60C" w14:textId="77777777" w:rsidR="00F71607" w:rsidRPr="00CB297F" w:rsidRDefault="00F71607" w:rsidP="00F71607">
      <w:pPr>
        <w:spacing w:line="276" w:lineRule="auto"/>
        <w:rPr>
          <w:rFonts w:ascii="Arial" w:hAnsi="Arial" w:cs="Arial"/>
          <w:color w:val="auto"/>
        </w:rPr>
      </w:pPr>
      <w:r w:rsidRPr="00CB297F">
        <w:rPr>
          <w:rFonts w:ascii="Arial" w:eastAsia="Calibri" w:hAnsi="Arial" w:cs="Arial"/>
          <w:color w:val="auto"/>
        </w:rPr>
        <w:t xml:space="preserve">Consumers were provided timely information that was accurate, easy to understand and enabled them to exercise choice. </w:t>
      </w:r>
      <w:r w:rsidRPr="00CB297F">
        <w:rPr>
          <w:rFonts w:ascii="Arial" w:hAnsi="Arial" w:cs="Arial"/>
          <w:color w:val="auto"/>
        </w:rPr>
        <w:t>Staff described how they facilitated consumer choices and varied communication methods to suit consumers’ needs. Menus, activity calendars and notices were displayed throughout the service.</w:t>
      </w:r>
    </w:p>
    <w:p w14:paraId="2EE97A5F" w14:textId="4689E608" w:rsidR="00BF3149" w:rsidRDefault="00BF3149" w:rsidP="00BF3149">
      <w:pPr>
        <w:pStyle w:val="NormalArial"/>
        <w:spacing w:line="276" w:lineRule="auto"/>
      </w:pPr>
      <w:r w:rsidRPr="00CB297F">
        <w:t>Consumers’ privacy was respected, and their personal information kept confidential. Staff were guided by the service’s privacy policy and procedure which included protocols to protect consumers’ privacy, such as locked staff rooms, password protection of computers and knocking on doors prior to entering consumers’ room</w:t>
      </w:r>
      <w:r>
        <w:t>.</w:t>
      </w:r>
    </w:p>
    <w:p w14:paraId="16C27C05" w14:textId="65B308C8"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F547ADB" w:rsidR="00FC045E" w:rsidRPr="00996FAF" w:rsidRDefault="00A846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F314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D085FEB" w:rsidR="00FC045E" w:rsidRPr="00996FAF" w:rsidRDefault="00A846C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F314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B1C9264" w:rsidR="00FC045E" w:rsidRPr="00996FAF" w:rsidRDefault="00A846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F314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3217AD4" w:rsidR="00FC045E" w:rsidRPr="00996FAF" w:rsidRDefault="00A846C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F314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F4B468A" w:rsidR="00FC045E" w:rsidRPr="00996FAF" w:rsidRDefault="00A846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F314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4421E27" w14:textId="28E8C00B" w:rsidR="00B225AE" w:rsidRPr="00466DEB" w:rsidRDefault="00B225AE" w:rsidP="00B225AE">
      <w:pPr>
        <w:pStyle w:val="NormalArial"/>
        <w:spacing w:line="276" w:lineRule="auto"/>
        <w:rPr>
          <w:color w:val="auto"/>
        </w:rPr>
      </w:pPr>
      <w:r w:rsidRPr="00466DEB">
        <w:rPr>
          <w:color w:val="auto"/>
        </w:rPr>
        <w:t xml:space="preserve">Care planning documents reflected a comprehensive assessment and care planning process </w:t>
      </w:r>
      <w:r w:rsidR="00254C94">
        <w:rPr>
          <w:color w:val="auto"/>
        </w:rPr>
        <w:t>was</w:t>
      </w:r>
      <w:r w:rsidRPr="00466DEB">
        <w:rPr>
          <w:color w:val="auto"/>
        </w:rPr>
        <w:t xml:space="preserve"> undertaken to identify </w:t>
      </w:r>
      <w:r w:rsidR="00254C94">
        <w:rPr>
          <w:color w:val="auto"/>
        </w:rPr>
        <w:t>consumers’</w:t>
      </w:r>
      <w:r w:rsidRPr="00466DEB">
        <w:rPr>
          <w:color w:val="auto"/>
        </w:rPr>
        <w:t xml:space="preserve"> needs, goals, </w:t>
      </w:r>
      <w:proofErr w:type="gramStart"/>
      <w:r w:rsidRPr="00466DEB">
        <w:rPr>
          <w:color w:val="auto"/>
        </w:rPr>
        <w:t>preferences</w:t>
      </w:r>
      <w:proofErr w:type="gramEnd"/>
      <w:r w:rsidRPr="00466DEB">
        <w:rPr>
          <w:color w:val="auto"/>
        </w:rPr>
        <w:t xml:space="preserve"> and risks. </w:t>
      </w:r>
      <w:r w:rsidRPr="00466DEB">
        <w:rPr>
          <w:rFonts w:eastAsia="Arial"/>
          <w:color w:val="auto"/>
        </w:rPr>
        <w:t xml:space="preserve">Where risk </w:t>
      </w:r>
      <w:proofErr w:type="gramStart"/>
      <w:r w:rsidRPr="00466DEB">
        <w:rPr>
          <w:rFonts w:eastAsia="Arial"/>
          <w:color w:val="auto"/>
        </w:rPr>
        <w:t>were</w:t>
      </w:r>
      <w:proofErr w:type="gramEnd"/>
      <w:r w:rsidRPr="00466DEB">
        <w:rPr>
          <w:rFonts w:eastAsia="Arial"/>
          <w:color w:val="auto"/>
        </w:rPr>
        <w:t xml:space="preserve"> identified, risk assessments were </w:t>
      </w:r>
      <w:r w:rsidR="00203CB0">
        <w:rPr>
          <w:rFonts w:eastAsia="Arial"/>
          <w:color w:val="auto"/>
        </w:rPr>
        <w:t xml:space="preserve">generally </w:t>
      </w:r>
      <w:r w:rsidRPr="00466DEB">
        <w:rPr>
          <w:rFonts w:eastAsia="Arial"/>
          <w:color w:val="auto"/>
        </w:rPr>
        <w:t xml:space="preserve">in place and risk mitigation strategies developed and implemented. </w:t>
      </w:r>
      <w:r>
        <w:rPr>
          <w:rFonts w:eastAsia="Arial"/>
          <w:color w:val="auto"/>
        </w:rPr>
        <w:t>Care plans were inclusive of a</w:t>
      </w:r>
      <w:r w:rsidRPr="00466DEB">
        <w:rPr>
          <w:rFonts w:eastAsia="Calibri"/>
          <w:color w:val="auto"/>
        </w:rPr>
        <w:t>dvance care and end of life planning</w:t>
      </w:r>
      <w:r w:rsidRPr="00466DEB">
        <w:rPr>
          <w:color w:val="auto"/>
        </w:rPr>
        <w:t xml:space="preserve"> </w:t>
      </w:r>
      <w:r>
        <w:rPr>
          <w:color w:val="auto"/>
        </w:rPr>
        <w:t>and updated as the consumer’s care needs changed.</w:t>
      </w:r>
    </w:p>
    <w:p w14:paraId="4A256943" w14:textId="77777777" w:rsidR="00B779FF" w:rsidRDefault="00B779FF" w:rsidP="00B779FF">
      <w:pPr>
        <w:pStyle w:val="NormalArial"/>
        <w:spacing w:line="276" w:lineRule="auto"/>
      </w:pPr>
      <w:r>
        <w:t>Care planning documents evidenced the involvement of consumers, representatives and other health professionals in the assessment and planning process. Staff described how they partnered with consumers and representatives in the assessment and planning process. This was reflective of consumer and representative feedback.</w:t>
      </w:r>
    </w:p>
    <w:p w14:paraId="3A3049F2" w14:textId="3DAAB9A6" w:rsidR="00AD5337" w:rsidRDefault="00791A5E" w:rsidP="00AD5337">
      <w:pPr>
        <w:pStyle w:val="NormalArial"/>
        <w:spacing w:line="276" w:lineRule="auto"/>
      </w:pPr>
      <w:r w:rsidRPr="00791A5E">
        <w:t>Consumers and representatives said staff explained information about care and services, they could access a copy of the consumer's care and service plan when they wanted to and knew how to do so. Staff described processes for documenting and communicating outcomes of assessment</w:t>
      </w:r>
      <w:r w:rsidR="00C37478">
        <w:t xml:space="preserve"> through the service’s electronic care management system (ECMS).</w:t>
      </w:r>
    </w:p>
    <w:p w14:paraId="0CDBAA2D" w14:textId="76F7DE12" w:rsidR="0087700C" w:rsidRPr="00334B7D" w:rsidRDefault="00CB297F" w:rsidP="00CB297F">
      <w:pPr>
        <w:pStyle w:val="NormalArial"/>
        <w:spacing w:line="276" w:lineRule="auto"/>
      </w:pPr>
      <w:r w:rsidRPr="00CB297F">
        <w:t>Care planning documents evidenced care and services were reviewed for effectiveness every 4 months, and when circumstances changed or when incidents occurred.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AADCDD5" w:rsidR="00FC045E" w:rsidRPr="00996FAF" w:rsidRDefault="00A846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29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3E76D38" w:rsidR="00FC045E" w:rsidRPr="00996FAF" w:rsidRDefault="00A846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B29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40287BA" w:rsidR="00FC045E" w:rsidRPr="00996FAF" w:rsidRDefault="00A846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B29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01BEC4C" w:rsidR="00FC045E" w:rsidRPr="00996FAF" w:rsidRDefault="00A846C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B29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B99C798" w:rsidR="00FC045E" w:rsidRPr="00996FAF" w:rsidRDefault="00A846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B29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E688B58" w:rsidR="00FC045E" w:rsidRPr="00996FAF" w:rsidRDefault="00A846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B29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412E5BA" w:rsidR="00FC045E" w:rsidRPr="00996FAF" w:rsidRDefault="00A846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297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899C7E9" w14:textId="53A8337E" w:rsidR="00CB297F" w:rsidRDefault="00525703" w:rsidP="00525703">
      <w:pPr>
        <w:pStyle w:val="NormalArial"/>
        <w:spacing w:line="276" w:lineRule="auto"/>
      </w:pPr>
      <w:r w:rsidRPr="00525703">
        <w:t xml:space="preserve">Consumers and representatives considered they received safe and effective care that was tailored to their needs and optimised their health and well-being. Staff were guided by organisational policies and procedures to direct care </w:t>
      </w:r>
      <w:r w:rsidRPr="007C23C4">
        <w:t>that was best practice.</w:t>
      </w:r>
      <w:r w:rsidRPr="00525703">
        <w:t xml:space="preserve"> Restrictive practices were managed in line with legislative requirements. Skin integrity and pain management care were effectively delivered.</w:t>
      </w:r>
    </w:p>
    <w:p w14:paraId="304C43E3" w14:textId="3B1639F7" w:rsidR="00525703" w:rsidRPr="009C30F7" w:rsidRDefault="009C30F7" w:rsidP="00525703">
      <w:pPr>
        <w:pStyle w:val="NormalArial"/>
        <w:spacing w:line="276" w:lineRule="auto"/>
      </w:pPr>
      <w:r w:rsidRPr="009C30F7">
        <w:t>Consumers and representatives said they were satisfied high impact or high prevalence risks were effectively managed. Care planning documents reflected risks associated with clinical and personal care had been identified and were effectively managed, and risk mitigation strategies were in place.</w:t>
      </w:r>
    </w:p>
    <w:p w14:paraId="7C80027B" w14:textId="207AC3AD" w:rsidR="009C30F7" w:rsidRPr="00B93F18" w:rsidRDefault="00F0138C" w:rsidP="00525703">
      <w:pPr>
        <w:pStyle w:val="NormalArial"/>
        <w:spacing w:line="276" w:lineRule="auto"/>
        <w:rPr>
          <w:color w:val="auto"/>
        </w:rPr>
      </w:pPr>
      <w:r w:rsidRPr="00B93F18">
        <w:rPr>
          <w:color w:val="auto"/>
        </w:rPr>
        <w:lastRenderedPageBreak/>
        <w:t>Care planning documents showed consumers who were nearing end-of-life had their dignity preserved, and care</w:t>
      </w:r>
      <w:r w:rsidR="007C23C4">
        <w:rPr>
          <w:color w:val="auto"/>
        </w:rPr>
        <w:t xml:space="preserve"> was</w:t>
      </w:r>
      <w:r w:rsidRPr="00B93F18">
        <w:rPr>
          <w:color w:val="auto"/>
        </w:rPr>
        <w:t xml:space="preserve"> provided in accordance with their needs and preferences. Staff described practical ways in which consumers’ comfort was maximised and their dignity preserved. The service</w:t>
      </w:r>
      <w:r w:rsidR="00DB685F" w:rsidRPr="00B93F18">
        <w:rPr>
          <w:color w:val="auto"/>
        </w:rPr>
        <w:t xml:space="preserve"> </w:t>
      </w:r>
      <w:r w:rsidR="00B93F18" w:rsidRPr="00B93F18">
        <w:rPr>
          <w:color w:val="auto"/>
        </w:rPr>
        <w:t xml:space="preserve">partnered with external palliative care services </w:t>
      </w:r>
      <w:r w:rsidR="00DB685F" w:rsidRPr="00B93F18">
        <w:rPr>
          <w:color w:val="auto"/>
        </w:rPr>
        <w:t xml:space="preserve">to ensure consumer comfort </w:t>
      </w:r>
      <w:r w:rsidR="00B93F18" w:rsidRPr="00B93F18">
        <w:rPr>
          <w:color w:val="auto"/>
        </w:rPr>
        <w:t>was</w:t>
      </w:r>
      <w:r w:rsidR="00DB685F" w:rsidRPr="00B93F18">
        <w:rPr>
          <w:color w:val="auto"/>
        </w:rPr>
        <w:t xml:space="preserve"> maximised</w:t>
      </w:r>
      <w:r w:rsidRPr="00B93F18">
        <w:rPr>
          <w:color w:val="auto"/>
        </w:rPr>
        <w:t xml:space="preserve">. </w:t>
      </w:r>
    </w:p>
    <w:p w14:paraId="267B9664" w14:textId="20B107FD" w:rsidR="00B93F18" w:rsidRPr="00291027" w:rsidRDefault="00DA7864" w:rsidP="00525703">
      <w:pPr>
        <w:pStyle w:val="NormalArial"/>
        <w:spacing w:line="276" w:lineRule="auto"/>
        <w:rPr>
          <w:color w:val="auto"/>
        </w:rPr>
      </w:pPr>
      <w:r w:rsidRPr="00291027">
        <w:rPr>
          <w:color w:val="auto"/>
        </w:rPr>
        <w:t xml:space="preserve">Care planning documents reflected the identification of, and response to, deterioration or changes in consumers’ condition and health status. Staff </w:t>
      </w:r>
      <w:r w:rsidR="00F9717E" w:rsidRPr="00291027">
        <w:rPr>
          <w:color w:val="auto"/>
        </w:rPr>
        <w:t>provided</w:t>
      </w:r>
      <w:r w:rsidRPr="00291027">
        <w:rPr>
          <w:color w:val="auto"/>
        </w:rPr>
        <w:t xml:space="preserve"> examples of recognising and responding to deterioration or changes, such as early detection of coronavirus. </w:t>
      </w:r>
      <w:r w:rsidR="00291027" w:rsidRPr="00291027">
        <w:rPr>
          <w:color w:val="auto"/>
        </w:rPr>
        <w:t>Representatives of consumers who had experienced deterioration said they were satisfied the service identified the deterioration and responded in a timely manner</w:t>
      </w:r>
      <w:r w:rsidRPr="00291027">
        <w:rPr>
          <w:color w:val="auto"/>
        </w:rPr>
        <w:t>.</w:t>
      </w:r>
    </w:p>
    <w:p w14:paraId="6693502D" w14:textId="77777777" w:rsidR="004D5123" w:rsidRDefault="004D5123" w:rsidP="004D5123">
      <w:pPr>
        <w:pStyle w:val="NormalArial"/>
        <w:spacing w:line="276" w:lineRule="auto"/>
      </w:pPr>
      <w:r>
        <w:t>Consumers and representatives were satisfied consumers’ needs and preferences were effectively communicated between staff, and consumers received the care they needed. Care planning documents and progress notes provided adequate information to support effective sharing of the consumer’s condition, preferences, and care needs.</w:t>
      </w:r>
    </w:p>
    <w:p w14:paraId="6FC22B75" w14:textId="2D52A850" w:rsidR="003E30CB" w:rsidRDefault="003E30CB" w:rsidP="003E30CB">
      <w:pPr>
        <w:pStyle w:val="NormalArial"/>
        <w:spacing w:line="276" w:lineRule="auto"/>
      </w:pPr>
      <w:r>
        <w:t>Care planning documents reflected referrals to other health professionals were timely and staff understood the process to refer matters to other providers. Consumers confirmed referrals were made in a timely manner and in consultation with them.</w:t>
      </w:r>
    </w:p>
    <w:p w14:paraId="2A0B841F" w14:textId="61EE487D" w:rsidR="009E69A3" w:rsidRPr="00DA7864" w:rsidRDefault="0090478C" w:rsidP="00525703">
      <w:pPr>
        <w:pStyle w:val="NormalArial"/>
        <w:spacing w:line="276" w:lineRule="auto"/>
      </w:pPr>
      <w:r>
        <w:t xml:space="preserve">Consumers and representatives were satisfied with the service’s management of COVID-19 and the minimisation of infection-related risks. The service had an Infection Prevention Control lead, and members of the workforce understood the precautions required to prevent and control infection, and the steps they would take to minimise the need for antibiotics. </w:t>
      </w:r>
    </w:p>
    <w:p w14:paraId="7F4B324B" w14:textId="0861BCEF"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0DFE466" w:rsidR="00FC045E" w:rsidRPr="00996FAF" w:rsidRDefault="00A846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F33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9943539" w:rsidR="00FC045E" w:rsidRPr="00996FAF" w:rsidRDefault="00A846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F33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C152852" w:rsidR="00FC045E" w:rsidRPr="00996FAF" w:rsidRDefault="00A846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F33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3C4F868" w:rsidR="00FC045E" w:rsidRPr="00996FAF" w:rsidRDefault="00A846C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F33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313EE92" w:rsidR="00FC045E" w:rsidRPr="00996FAF" w:rsidRDefault="00A846C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F33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274D662" w:rsidR="00FC045E" w:rsidRPr="00996FAF" w:rsidRDefault="00A846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665F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0636228" w:rsidR="00FC045E" w:rsidRPr="00996FAF" w:rsidRDefault="00A846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F336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7B9A17A" w14:textId="77777777" w:rsidR="001F1A4F" w:rsidRPr="001F1A4F" w:rsidRDefault="001F1A4F" w:rsidP="001F1A4F">
      <w:pPr>
        <w:spacing w:line="276" w:lineRule="auto"/>
        <w:rPr>
          <w:rFonts w:ascii="Arial" w:eastAsia="Times New Roman" w:hAnsi="Arial" w:cs="Arial"/>
          <w:color w:val="auto"/>
          <w:lang w:val="en-US" w:eastAsia="en-AU"/>
        </w:rPr>
      </w:pPr>
      <w:r w:rsidRPr="001F1A4F">
        <w:rPr>
          <w:rFonts w:ascii="Arial" w:eastAsia="Times New Roman" w:hAnsi="Arial" w:cs="Arial"/>
          <w:color w:val="auto"/>
          <w:lang w:val="en-US" w:eastAsia="en-AU"/>
        </w:rPr>
        <w:t>I have assessed this Quality Standard as non-compliant as I am satisfied the following requirement is non-compliant:</w:t>
      </w:r>
    </w:p>
    <w:p w14:paraId="2774C29A" w14:textId="77777777" w:rsidR="001F1A4F" w:rsidRPr="001F1A4F" w:rsidRDefault="001F1A4F" w:rsidP="001F1A4F">
      <w:pPr>
        <w:numPr>
          <w:ilvl w:val="0"/>
          <w:numId w:val="14"/>
        </w:numPr>
        <w:spacing w:line="276" w:lineRule="auto"/>
        <w:textAlignment w:val="center"/>
        <w:rPr>
          <w:rFonts w:ascii="Calibri" w:eastAsia="Times New Roman" w:hAnsi="Calibri" w:cs="Calibri"/>
          <w:color w:val="auto"/>
          <w:lang w:val="en-US" w:eastAsia="en-AU"/>
        </w:rPr>
      </w:pPr>
      <w:r w:rsidRPr="001F1A4F">
        <w:rPr>
          <w:rFonts w:ascii="Arial" w:eastAsia="Times New Roman" w:hAnsi="Arial" w:cs="Arial"/>
          <w:color w:val="auto"/>
          <w:lang w:val="en-US" w:eastAsia="en-AU"/>
        </w:rPr>
        <w:t>Where meals are provided, they are varied and of suitable quality and quantity.</w:t>
      </w:r>
    </w:p>
    <w:p w14:paraId="36976F5A" w14:textId="3677B24F" w:rsidR="001F1A4F" w:rsidRPr="001F1A4F" w:rsidRDefault="001F1A4F" w:rsidP="001F1A4F">
      <w:pPr>
        <w:spacing w:line="276" w:lineRule="auto"/>
        <w:rPr>
          <w:rFonts w:ascii="Arial" w:eastAsia="Times New Roman" w:hAnsi="Arial" w:cs="Arial"/>
          <w:color w:val="auto"/>
          <w:lang w:val="en-US" w:eastAsia="en-AU"/>
        </w:rPr>
      </w:pPr>
      <w:r w:rsidRPr="001F1A4F">
        <w:rPr>
          <w:rFonts w:ascii="Arial" w:eastAsia="Times New Roman" w:hAnsi="Arial" w:cs="Arial"/>
          <w:color w:val="auto"/>
          <w:lang w:val="en-US" w:eastAsia="en-AU"/>
        </w:rPr>
        <w:t xml:space="preserve">I have had regard to the Assessment Team’s findings, evidence documented in the Site Audit Report and the Approved Provider’s response of </w:t>
      </w:r>
      <w:r w:rsidR="00C26A8D">
        <w:rPr>
          <w:rFonts w:ascii="Arial" w:eastAsia="Times New Roman" w:hAnsi="Arial" w:cs="Arial"/>
          <w:color w:val="auto"/>
          <w:lang w:val="en-US" w:eastAsia="en-AU"/>
        </w:rPr>
        <w:t>21 April 2023</w:t>
      </w:r>
      <w:r w:rsidRPr="001F1A4F">
        <w:rPr>
          <w:rFonts w:ascii="Arial" w:eastAsia="Times New Roman" w:hAnsi="Arial" w:cs="Arial"/>
          <w:color w:val="auto"/>
          <w:lang w:val="en-US" w:eastAsia="en-AU"/>
        </w:rPr>
        <w:t>.</w:t>
      </w:r>
    </w:p>
    <w:p w14:paraId="444AC820" w14:textId="1757A1D4" w:rsidR="00533BFB" w:rsidRPr="001E33DD" w:rsidRDefault="002767B8" w:rsidP="001F1A4F">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The Site Audit Report brought forward negative feedback from c</w:t>
      </w:r>
      <w:r w:rsidR="001F1A4F" w:rsidRPr="00985A31">
        <w:rPr>
          <w:rFonts w:ascii="Arial" w:eastAsia="Times New Roman" w:hAnsi="Arial" w:cs="Arial"/>
          <w:color w:val="auto"/>
          <w:lang w:val="en-US" w:eastAsia="en-AU"/>
        </w:rPr>
        <w:t xml:space="preserve">onsumers </w:t>
      </w:r>
      <w:r w:rsidR="001A1DE5">
        <w:rPr>
          <w:rFonts w:ascii="Arial" w:eastAsia="Times New Roman" w:hAnsi="Arial" w:cs="Arial"/>
          <w:color w:val="auto"/>
          <w:lang w:val="en-US" w:eastAsia="en-AU"/>
        </w:rPr>
        <w:t xml:space="preserve">and representatives </w:t>
      </w:r>
      <w:r w:rsidR="001F1A4F" w:rsidRPr="00985A31">
        <w:rPr>
          <w:rFonts w:ascii="Arial" w:eastAsia="Times New Roman" w:hAnsi="Arial" w:cs="Arial"/>
          <w:color w:val="auto"/>
          <w:lang w:val="en-US" w:eastAsia="en-AU"/>
        </w:rPr>
        <w:t>regarding meals</w:t>
      </w:r>
      <w:r w:rsidR="004A37D5" w:rsidRPr="00985A31">
        <w:rPr>
          <w:rFonts w:ascii="Arial" w:eastAsia="Times New Roman" w:hAnsi="Arial" w:cs="Arial"/>
          <w:color w:val="auto"/>
          <w:lang w:val="en-US" w:eastAsia="en-AU"/>
        </w:rPr>
        <w:t xml:space="preserve"> and the dining experience. Consumers said</w:t>
      </w:r>
      <w:r w:rsidR="001F1A4F" w:rsidRPr="00985A31">
        <w:rPr>
          <w:rFonts w:ascii="Arial" w:eastAsia="Times New Roman" w:hAnsi="Arial" w:cs="Arial"/>
          <w:color w:val="auto"/>
          <w:lang w:val="en-US" w:eastAsia="en-AU"/>
        </w:rPr>
        <w:t xml:space="preserve"> </w:t>
      </w:r>
      <w:r w:rsidR="00D86F1C" w:rsidRPr="00985A31">
        <w:rPr>
          <w:rFonts w:ascii="Arial" w:eastAsia="Times New Roman" w:hAnsi="Arial" w:cs="Arial"/>
          <w:color w:val="auto"/>
          <w:lang w:val="en-US" w:eastAsia="en-AU"/>
        </w:rPr>
        <w:t xml:space="preserve">there was not enough quantity </w:t>
      </w:r>
      <w:r w:rsidR="00BB6178">
        <w:rPr>
          <w:rFonts w:ascii="Arial" w:eastAsia="Times New Roman" w:hAnsi="Arial" w:cs="Arial"/>
          <w:color w:val="auto"/>
          <w:lang w:val="en-US" w:eastAsia="en-AU"/>
        </w:rPr>
        <w:t xml:space="preserve">of food </w:t>
      </w:r>
      <w:r w:rsidR="00D86F1C" w:rsidRPr="00985A31">
        <w:rPr>
          <w:rFonts w:ascii="Arial" w:eastAsia="Times New Roman" w:hAnsi="Arial" w:cs="Arial"/>
          <w:color w:val="auto"/>
          <w:lang w:val="en-US" w:eastAsia="en-AU"/>
        </w:rPr>
        <w:t xml:space="preserve">at times, </w:t>
      </w:r>
      <w:r w:rsidR="00265515" w:rsidRPr="00985A31">
        <w:rPr>
          <w:rFonts w:ascii="Arial" w:hAnsi="Arial" w:cs="Arial"/>
          <w:lang w:val="en-US"/>
        </w:rPr>
        <w:t xml:space="preserve">the quality </w:t>
      </w:r>
      <w:r w:rsidR="005D7A92" w:rsidRPr="00985A31">
        <w:rPr>
          <w:rFonts w:ascii="Arial" w:hAnsi="Arial" w:cs="Arial"/>
          <w:lang w:val="en-US"/>
        </w:rPr>
        <w:t>was</w:t>
      </w:r>
      <w:r w:rsidR="00265515" w:rsidRPr="00985A31">
        <w:rPr>
          <w:rFonts w:ascii="Arial" w:hAnsi="Arial" w:cs="Arial"/>
          <w:lang w:val="en-US"/>
        </w:rPr>
        <w:t xml:space="preserve"> poor, such as tough meat</w:t>
      </w:r>
      <w:r w:rsidR="003D5673" w:rsidRPr="00985A31">
        <w:rPr>
          <w:rFonts w:ascii="Arial" w:eastAsia="Times New Roman" w:hAnsi="Arial" w:cs="Arial"/>
          <w:color w:val="auto"/>
          <w:lang w:val="en-US" w:eastAsia="en-AU"/>
        </w:rPr>
        <w:t xml:space="preserve">, </w:t>
      </w:r>
      <w:r w:rsidR="00D86F1C" w:rsidRPr="00985A31">
        <w:rPr>
          <w:rFonts w:ascii="Arial" w:eastAsia="Times New Roman" w:hAnsi="Arial" w:cs="Arial"/>
          <w:color w:val="auto"/>
          <w:lang w:val="en-US" w:eastAsia="en-AU"/>
        </w:rPr>
        <w:t xml:space="preserve">and </w:t>
      </w:r>
      <w:r w:rsidR="001F1A4F" w:rsidRPr="00985A31">
        <w:rPr>
          <w:rFonts w:ascii="Arial" w:eastAsia="Times New Roman" w:hAnsi="Arial" w:cs="Arial"/>
          <w:color w:val="auto"/>
          <w:lang w:val="en-US" w:eastAsia="en-AU"/>
        </w:rPr>
        <w:t>the</w:t>
      </w:r>
      <w:r w:rsidR="00BC5058">
        <w:rPr>
          <w:rFonts w:ascii="Arial" w:eastAsia="Times New Roman" w:hAnsi="Arial" w:cs="Arial"/>
          <w:color w:val="auto"/>
          <w:lang w:val="en-US" w:eastAsia="en-AU"/>
        </w:rPr>
        <w:t xml:space="preserve"> meals w</w:t>
      </w:r>
      <w:r w:rsidR="001F1A4F" w:rsidRPr="00985A31">
        <w:rPr>
          <w:rFonts w:ascii="Arial" w:eastAsia="Times New Roman" w:hAnsi="Arial" w:cs="Arial"/>
          <w:color w:val="auto"/>
          <w:lang w:val="en-US" w:eastAsia="en-AU"/>
        </w:rPr>
        <w:t>ere not to their liking</w:t>
      </w:r>
      <w:r w:rsidR="000534B6" w:rsidRPr="00985A31">
        <w:rPr>
          <w:rFonts w:ascii="Arial" w:eastAsia="Times New Roman" w:hAnsi="Arial" w:cs="Arial"/>
          <w:color w:val="auto"/>
          <w:lang w:val="en-US" w:eastAsia="en-AU"/>
        </w:rPr>
        <w:t>, or dietary requirements</w:t>
      </w:r>
      <w:r w:rsidR="001F1A4F" w:rsidRPr="00985A31">
        <w:rPr>
          <w:rFonts w:ascii="Arial" w:eastAsia="Times New Roman" w:hAnsi="Arial" w:cs="Arial"/>
          <w:color w:val="auto"/>
          <w:lang w:val="en-US" w:eastAsia="en-AU"/>
        </w:rPr>
        <w:t xml:space="preserve">. </w:t>
      </w:r>
      <w:r w:rsidR="00733169" w:rsidRPr="00985A31">
        <w:rPr>
          <w:rFonts w:ascii="Arial" w:eastAsia="Times New Roman" w:hAnsi="Arial" w:cs="Arial"/>
          <w:color w:val="auto"/>
          <w:lang w:val="en-US" w:eastAsia="en-AU"/>
        </w:rPr>
        <w:t>For example: one consumer who requires a gluten-free diet felt hospitality staff were not aware of their dietary requirements and was served food which they could not eat.</w:t>
      </w:r>
      <w:r w:rsidR="00522D41" w:rsidRPr="00985A31">
        <w:rPr>
          <w:rFonts w:ascii="Arial" w:eastAsia="Times New Roman" w:hAnsi="Arial" w:cs="Arial"/>
          <w:color w:val="auto"/>
          <w:lang w:val="en-US" w:eastAsia="en-AU"/>
        </w:rPr>
        <w:t xml:space="preserve"> </w:t>
      </w:r>
      <w:r w:rsidR="00522D41" w:rsidRPr="00985A31">
        <w:rPr>
          <w:rFonts w:ascii="Arial" w:hAnsi="Arial" w:cs="Arial"/>
          <w:lang w:val="en-US"/>
        </w:rPr>
        <w:t xml:space="preserve">Most consumers said often they do not receive the </w:t>
      </w:r>
      <w:r w:rsidR="00B07E20">
        <w:rPr>
          <w:rFonts w:ascii="Arial" w:hAnsi="Arial" w:cs="Arial"/>
          <w:lang w:val="en-US"/>
        </w:rPr>
        <w:t>meals they ordered</w:t>
      </w:r>
      <w:r w:rsidR="00522D41" w:rsidRPr="00985A31">
        <w:rPr>
          <w:rFonts w:ascii="Arial" w:hAnsi="Arial" w:cs="Arial"/>
          <w:lang w:val="en-US"/>
        </w:rPr>
        <w:t xml:space="preserve"> as the kitchen runs out of food</w:t>
      </w:r>
      <w:r w:rsidR="00D178E3" w:rsidRPr="00985A31">
        <w:rPr>
          <w:rFonts w:ascii="Arial" w:hAnsi="Arial" w:cs="Arial"/>
          <w:lang w:val="en-US"/>
        </w:rPr>
        <w:t xml:space="preserve">, and consumers </w:t>
      </w:r>
      <w:r w:rsidR="004B5186" w:rsidRPr="00985A31">
        <w:rPr>
          <w:rFonts w:ascii="Arial" w:hAnsi="Arial" w:cs="Arial"/>
          <w:lang w:val="en-US"/>
        </w:rPr>
        <w:t xml:space="preserve">and representatives </w:t>
      </w:r>
      <w:r w:rsidR="00D178E3" w:rsidRPr="00985A31">
        <w:rPr>
          <w:rFonts w:ascii="Arial" w:hAnsi="Arial" w:cs="Arial"/>
          <w:lang w:val="en-US"/>
        </w:rPr>
        <w:t xml:space="preserve">expressed </w:t>
      </w:r>
      <w:r w:rsidR="00EA240E" w:rsidRPr="00985A31">
        <w:rPr>
          <w:rFonts w:ascii="Arial" w:hAnsi="Arial" w:cs="Arial"/>
          <w:lang w:val="en-US"/>
        </w:rPr>
        <w:t>dissatisfaction</w:t>
      </w:r>
      <w:r w:rsidR="00D178E3" w:rsidRPr="00985A31">
        <w:rPr>
          <w:rFonts w:ascii="Arial" w:hAnsi="Arial" w:cs="Arial"/>
          <w:lang w:val="en-US"/>
        </w:rPr>
        <w:t xml:space="preserve"> with the </w:t>
      </w:r>
      <w:r w:rsidR="00292445">
        <w:rPr>
          <w:rFonts w:ascii="Arial" w:hAnsi="Arial" w:cs="Arial"/>
          <w:lang w:val="en-US"/>
        </w:rPr>
        <w:t xml:space="preserve">overall </w:t>
      </w:r>
      <w:r w:rsidR="00D178E3" w:rsidRPr="00985A31">
        <w:rPr>
          <w:rFonts w:ascii="Arial" w:hAnsi="Arial" w:cs="Arial"/>
          <w:lang w:val="en-US"/>
        </w:rPr>
        <w:t xml:space="preserve">dining experience, such as </w:t>
      </w:r>
      <w:r w:rsidR="004B5186" w:rsidRPr="00985A31">
        <w:rPr>
          <w:rFonts w:ascii="Arial" w:hAnsi="Arial" w:cs="Arial"/>
        </w:rPr>
        <w:t xml:space="preserve">the disorderly layout of the buffet breakfast; food not being served in a timely manner; dirty </w:t>
      </w:r>
      <w:r w:rsidR="004B5186" w:rsidRPr="001E33DD">
        <w:rPr>
          <w:rFonts w:ascii="Arial" w:hAnsi="Arial" w:cs="Arial"/>
        </w:rPr>
        <w:t>cutlery</w:t>
      </w:r>
      <w:r w:rsidR="00630D35" w:rsidRPr="001E33DD">
        <w:rPr>
          <w:rFonts w:ascii="Arial" w:hAnsi="Arial" w:cs="Arial"/>
        </w:rPr>
        <w:t xml:space="preserve"> and </w:t>
      </w:r>
      <w:r w:rsidR="004B5186" w:rsidRPr="001E33DD">
        <w:rPr>
          <w:rFonts w:ascii="Arial" w:hAnsi="Arial" w:cs="Arial"/>
        </w:rPr>
        <w:t>dinner plates</w:t>
      </w:r>
      <w:r w:rsidR="00467E84" w:rsidRPr="001E33DD">
        <w:rPr>
          <w:rFonts w:ascii="Arial" w:hAnsi="Arial" w:cs="Arial"/>
        </w:rPr>
        <w:t xml:space="preserve">, </w:t>
      </w:r>
      <w:r w:rsidR="002138A0">
        <w:rPr>
          <w:rFonts w:ascii="Arial" w:hAnsi="Arial" w:cs="Arial"/>
        </w:rPr>
        <w:t xml:space="preserve">and </w:t>
      </w:r>
      <w:r w:rsidR="004B5186" w:rsidRPr="001E33DD">
        <w:rPr>
          <w:rFonts w:ascii="Arial" w:hAnsi="Arial" w:cs="Arial"/>
        </w:rPr>
        <w:t xml:space="preserve">no salt and pepper shakers on </w:t>
      </w:r>
      <w:r w:rsidR="004B5186" w:rsidRPr="001E33DD">
        <w:rPr>
          <w:rFonts w:ascii="Arial" w:hAnsi="Arial" w:cs="Arial"/>
        </w:rPr>
        <w:lastRenderedPageBreak/>
        <w:t>the tables</w:t>
      </w:r>
      <w:r w:rsidR="00467E84" w:rsidRPr="001E33DD">
        <w:rPr>
          <w:rFonts w:ascii="Arial" w:hAnsi="Arial" w:cs="Arial"/>
        </w:rPr>
        <w:t xml:space="preserve">. </w:t>
      </w:r>
      <w:r w:rsidR="00E32FF0" w:rsidRPr="001E33DD">
        <w:rPr>
          <w:rFonts w:ascii="Arial" w:hAnsi="Arial" w:cs="Arial"/>
        </w:rPr>
        <w:t xml:space="preserve">A lunchtime service was observed by the Assessment Team </w:t>
      </w:r>
      <w:r w:rsidR="00CA40F7">
        <w:rPr>
          <w:rFonts w:ascii="Arial" w:hAnsi="Arial" w:cs="Arial"/>
        </w:rPr>
        <w:t>during which the kitchen ran out of one meal option mid-service with 7 consumers not provide</w:t>
      </w:r>
      <w:r w:rsidR="00FF1800">
        <w:rPr>
          <w:rFonts w:ascii="Arial" w:hAnsi="Arial" w:cs="Arial"/>
        </w:rPr>
        <w:t>d</w:t>
      </w:r>
      <w:r w:rsidR="00CA40F7">
        <w:rPr>
          <w:rFonts w:ascii="Arial" w:hAnsi="Arial" w:cs="Arial"/>
        </w:rPr>
        <w:t xml:space="preserve"> with the meal they had ordered as a result</w:t>
      </w:r>
      <w:r w:rsidR="001F6553" w:rsidRPr="001E33DD">
        <w:rPr>
          <w:rFonts w:ascii="Arial" w:hAnsi="Arial" w:cs="Arial"/>
        </w:rPr>
        <w:t>.</w:t>
      </w:r>
      <w:r w:rsidR="00057D79" w:rsidRPr="001E33DD">
        <w:rPr>
          <w:rFonts w:ascii="Arial" w:hAnsi="Arial" w:cs="Arial"/>
        </w:rPr>
        <w:t xml:space="preserve"> Consumers said</w:t>
      </w:r>
      <w:r w:rsidR="001F1A4F" w:rsidRPr="001E33DD">
        <w:rPr>
          <w:rFonts w:ascii="Arial" w:eastAsia="Times New Roman" w:hAnsi="Arial" w:cs="Arial"/>
          <w:color w:val="auto"/>
          <w:lang w:val="en-US" w:eastAsia="en-AU"/>
        </w:rPr>
        <w:t xml:space="preserve"> their feedback </w:t>
      </w:r>
      <w:r w:rsidR="00503285">
        <w:rPr>
          <w:rFonts w:ascii="Arial" w:eastAsia="Times New Roman" w:hAnsi="Arial" w:cs="Arial"/>
          <w:color w:val="auto"/>
          <w:lang w:val="en-US" w:eastAsia="en-AU"/>
        </w:rPr>
        <w:t>had been often</w:t>
      </w:r>
      <w:r w:rsidR="001F1A4F" w:rsidRPr="001E33DD">
        <w:rPr>
          <w:rFonts w:ascii="Arial" w:eastAsia="Times New Roman" w:hAnsi="Arial" w:cs="Arial"/>
          <w:color w:val="auto"/>
          <w:lang w:val="en-US" w:eastAsia="en-AU"/>
        </w:rPr>
        <w:t xml:space="preserve"> raised with the </w:t>
      </w:r>
      <w:r w:rsidR="00FF1800" w:rsidRPr="001E33DD">
        <w:rPr>
          <w:rFonts w:ascii="Arial" w:eastAsia="Times New Roman" w:hAnsi="Arial" w:cs="Arial"/>
          <w:color w:val="auto"/>
          <w:lang w:val="en-US" w:eastAsia="en-AU"/>
        </w:rPr>
        <w:t>service;</w:t>
      </w:r>
      <w:r w:rsidR="001F1A4F" w:rsidRPr="001E33DD">
        <w:rPr>
          <w:rFonts w:ascii="Arial" w:eastAsia="Times New Roman" w:hAnsi="Arial" w:cs="Arial"/>
          <w:color w:val="auto"/>
          <w:lang w:val="en-US" w:eastAsia="en-AU"/>
        </w:rPr>
        <w:t xml:space="preserve"> </w:t>
      </w:r>
      <w:proofErr w:type="gramStart"/>
      <w:r w:rsidR="00057D79" w:rsidRPr="001E33DD">
        <w:rPr>
          <w:rFonts w:ascii="Arial" w:eastAsia="Times New Roman" w:hAnsi="Arial" w:cs="Arial"/>
          <w:color w:val="auto"/>
          <w:lang w:val="en-US" w:eastAsia="en-AU"/>
        </w:rPr>
        <w:t>however</w:t>
      </w:r>
      <w:proofErr w:type="gramEnd"/>
      <w:r w:rsidR="00057D79" w:rsidRPr="001E33DD">
        <w:rPr>
          <w:rFonts w:ascii="Arial" w:eastAsia="Times New Roman" w:hAnsi="Arial" w:cs="Arial"/>
          <w:color w:val="auto"/>
          <w:lang w:val="en-US" w:eastAsia="en-AU"/>
        </w:rPr>
        <w:t xml:space="preserve"> </w:t>
      </w:r>
      <w:r w:rsidR="00660A53" w:rsidRPr="001E33DD">
        <w:rPr>
          <w:rFonts w:ascii="Arial" w:eastAsia="Times New Roman" w:hAnsi="Arial" w:cs="Arial"/>
          <w:color w:val="auto"/>
          <w:lang w:val="en-US" w:eastAsia="en-AU"/>
        </w:rPr>
        <w:t>the</w:t>
      </w:r>
      <w:r w:rsidR="00533BFB" w:rsidRPr="001E33DD">
        <w:rPr>
          <w:rFonts w:ascii="Arial" w:eastAsia="Times New Roman" w:hAnsi="Arial" w:cs="Arial"/>
          <w:color w:val="auto"/>
          <w:lang w:val="en-US" w:eastAsia="en-AU"/>
        </w:rPr>
        <w:t>y</w:t>
      </w:r>
      <w:r w:rsidR="00660A53" w:rsidRPr="001E33DD">
        <w:rPr>
          <w:rFonts w:ascii="Arial" w:eastAsia="Times New Roman" w:hAnsi="Arial" w:cs="Arial"/>
          <w:color w:val="auto"/>
          <w:lang w:val="en-US" w:eastAsia="en-AU"/>
        </w:rPr>
        <w:t xml:space="preserve"> felt the process of implementing improvements was </w:t>
      </w:r>
      <w:r w:rsidR="004747BE" w:rsidRPr="001E33DD">
        <w:rPr>
          <w:rFonts w:ascii="Arial" w:eastAsia="Times New Roman" w:hAnsi="Arial" w:cs="Arial"/>
          <w:color w:val="auto"/>
          <w:lang w:val="en-US" w:eastAsia="en-AU"/>
        </w:rPr>
        <w:t xml:space="preserve">very </w:t>
      </w:r>
      <w:r w:rsidR="00660A53" w:rsidRPr="001E33DD">
        <w:rPr>
          <w:rFonts w:ascii="Arial" w:eastAsia="Times New Roman" w:hAnsi="Arial" w:cs="Arial"/>
          <w:color w:val="auto"/>
          <w:lang w:val="en-US" w:eastAsia="en-AU"/>
        </w:rPr>
        <w:t>slow</w:t>
      </w:r>
      <w:r w:rsidR="004747BE" w:rsidRPr="001E33DD">
        <w:rPr>
          <w:rFonts w:ascii="Arial" w:eastAsia="Times New Roman" w:hAnsi="Arial" w:cs="Arial"/>
          <w:color w:val="auto"/>
          <w:lang w:val="en-US" w:eastAsia="en-AU"/>
        </w:rPr>
        <w:t xml:space="preserve">, </w:t>
      </w:r>
      <w:r w:rsidR="00CA40F7">
        <w:rPr>
          <w:rFonts w:ascii="Arial" w:eastAsia="Times New Roman" w:hAnsi="Arial" w:cs="Arial"/>
          <w:color w:val="auto"/>
          <w:lang w:val="en-US" w:eastAsia="en-AU"/>
        </w:rPr>
        <w:t xml:space="preserve">or any improvements, short-lived. </w:t>
      </w:r>
      <w:r w:rsidR="004147CB" w:rsidRPr="001E33DD">
        <w:rPr>
          <w:rFonts w:ascii="Arial" w:eastAsia="Times New Roman" w:hAnsi="Arial" w:cs="Arial"/>
          <w:color w:val="auto"/>
          <w:lang w:val="en-US" w:eastAsia="en-AU"/>
        </w:rPr>
        <w:t xml:space="preserve"> </w:t>
      </w:r>
    </w:p>
    <w:p w14:paraId="0D2BEC50" w14:textId="422DB100" w:rsidR="001F1A4F" w:rsidRPr="001E33DD" w:rsidRDefault="00DC0E61" w:rsidP="001F1A4F">
      <w:pPr>
        <w:spacing w:line="276" w:lineRule="auto"/>
        <w:rPr>
          <w:rFonts w:ascii="Arial" w:eastAsia="Times New Roman" w:hAnsi="Arial" w:cs="Arial"/>
          <w:color w:val="auto"/>
          <w:lang w:val="en-US" w:eastAsia="en-AU"/>
        </w:rPr>
      </w:pPr>
      <w:r w:rsidRPr="001E33DD">
        <w:rPr>
          <w:rFonts w:ascii="Arial" w:eastAsia="Times New Roman" w:hAnsi="Arial" w:cs="Arial"/>
          <w:color w:val="auto"/>
          <w:lang w:val="en-US" w:eastAsia="en-AU"/>
        </w:rPr>
        <w:t xml:space="preserve">The Assessment Team found </w:t>
      </w:r>
      <w:r w:rsidR="00F051CB" w:rsidRPr="001E33DD">
        <w:rPr>
          <w:rFonts w:ascii="Arial" w:eastAsia="Times New Roman" w:hAnsi="Arial" w:cs="Arial"/>
          <w:color w:val="auto"/>
          <w:lang w:val="en-US" w:eastAsia="en-AU"/>
        </w:rPr>
        <w:t xml:space="preserve">food </w:t>
      </w:r>
      <w:r w:rsidR="00C70CD1">
        <w:rPr>
          <w:rFonts w:ascii="Arial" w:eastAsia="Times New Roman" w:hAnsi="Arial" w:cs="Arial"/>
          <w:color w:val="auto"/>
          <w:lang w:val="en-US" w:eastAsia="en-AU"/>
        </w:rPr>
        <w:t>fo</w:t>
      </w:r>
      <w:r w:rsidR="000B4131">
        <w:rPr>
          <w:rFonts w:ascii="Arial" w:eastAsia="Times New Roman" w:hAnsi="Arial" w:cs="Arial"/>
          <w:color w:val="auto"/>
          <w:lang w:val="en-US" w:eastAsia="en-AU"/>
        </w:rPr>
        <w:t>cus</w:t>
      </w:r>
      <w:r w:rsidR="00F051CB" w:rsidRPr="001E33DD">
        <w:rPr>
          <w:rFonts w:ascii="Arial" w:eastAsia="Times New Roman" w:hAnsi="Arial" w:cs="Arial"/>
          <w:color w:val="auto"/>
          <w:lang w:val="en-US" w:eastAsia="en-AU"/>
        </w:rPr>
        <w:t xml:space="preserve"> and consumer advisory meeting minutes evidenced comp</w:t>
      </w:r>
      <w:r w:rsidRPr="001E33DD">
        <w:rPr>
          <w:rFonts w:ascii="Arial" w:eastAsia="Times New Roman" w:hAnsi="Arial" w:cs="Arial"/>
          <w:color w:val="auto"/>
          <w:lang w:val="en-US" w:eastAsia="en-AU"/>
        </w:rPr>
        <w:t>laints were raised</w:t>
      </w:r>
      <w:r w:rsidR="00F051CB" w:rsidRPr="001E33DD">
        <w:rPr>
          <w:rFonts w:ascii="Arial" w:eastAsia="Times New Roman" w:hAnsi="Arial" w:cs="Arial"/>
          <w:color w:val="auto"/>
          <w:lang w:val="en-US" w:eastAsia="en-AU"/>
        </w:rPr>
        <w:t xml:space="preserve">, </w:t>
      </w:r>
      <w:r w:rsidR="003D00BB" w:rsidRPr="001E33DD">
        <w:rPr>
          <w:rFonts w:ascii="Arial" w:eastAsia="Times New Roman" w:hAnsi="Arial" w:cs="Arial"/>
          <w:color w:val="auto"/>
          <w:lang w:val="en-US" w:eastAsia="en-AU"/>
        </w:rPr>
        <w:t xml:space="preserve">however </w:t>
      </w:r>
      <w:r w:rsidR="00F051CB" w:rsidRPr="001E33DD">
        <w:rPr>
          <w:rFonts w:ascii="Arial" w:eastAsia="Times New Roman" w:hAnsi="Arial" w:cs="Arial"/>
          <w:color w:val="auto"/>
          <w:lang w:val="en-US" w:eastAsia="en-AU"/>
        </w:rPr>
        <w:t>the actions required to r</w:t>
      </w:r>
      <w:r w:rsidR="007D3D3D" w:rsidRPr="001E33DD">
        <w:rPr>
          <w:rFonts w:ascii="Arial" w:eastAsia="Times New Roman" w:hAnsi="Arial" w:cs="Arial"/>
          <w:color w:val="auto"/>
          <w:lang w:val="en-US" w:eastAsia="en-AU"/>
        </w:rPr>
        <w:t>esolve</w:t>
      </w:r>
      <w:r w:rsidR="00F051CB" w:rsidRPr="001E33DD">
        <w:rPr>
          <w:rFonts w:ascii="Arial" w:eastAsia="Times New Roman" w:hAnsi="Arial" w:cs="Arial"/>
          <w:color w:val="auto"/>
          <w:lang w:val="en-US" w:eastAsia="en-AU"/>
        </w:rPr>
        <w:t xml:space="preserve"> the complaints were not consistent</w:t>
      </w:r>
      <w:r w:rsidR="008530FE">
        <w:rPr>
          <w:rFonts w:ascii="Arial" w:eastAsia="Times New Roman" w:hAnsi="Arial" w:cs="Arial"/>
          <w:color w:val="auto"/>
          <w:lang w:val="en-US" w:eastAsia="en-AU"/>
        </w:rPr>
        <w:t xml:space="preserve"> or sustained</w:t>
      </w:r>
      <w:r w:rsidR="00563970" w:rsidRPr="001E33DD">
        <w:rPr>
          <w:rFonts w:ascii="Arial" w:eastAsia="Times New Roman" w:hAnsi="Arial" w:cs="Arial"/>
          <w:color w:val="auto"/>
          <w:lang w:val="en-US" w:eastAsia="en-AU"/>
        </w:rPr>
        <w:t>,</w:t>
      </w:r>
      <w:r w:rsidR="007D3D3D" w:rsidRPr="001E33DD">
        <w:rPr>
          <w:rFonts w:ascii="Arial" w:eastAsia="Times New Roman" w:hAnsi="Arial" w:cs="Arial"/>
          <w:color w:val="auto"/>
          <w:lang w:val="en-US" w:eastAsia="en-AU"/>
        </w:rPr>
        <w:t xml:space="preserve"> and </w:t>
      </w:r>
      <w:r w:rsidR="00CA40F7">
        <w:rPr>
          <w:rFonts w:ascii="Arial" w:eastAsia="Times New Roman" w:hAnsi="Arial" w:cs="Arial"/>
          <w:color w:val="auto"/>
          <w:lang w:val="en-US" w:eastAsia="en-AU"/>
        </w:rPr>
        <w:t>the service did not communicate</w:t>
      </w:r>
      <w:r w:rsidR="007D3D3D" w:rsidRPr="001E33DD">
        <w:rPr>
          <w:rFonts w:ascii="Arial" w:eastAsia="Times New Roman" w:hAnsi="Arial" w:cs="Arial"/>
          <w:color w:val="auto"/>
          <w:lang w:val="en-US" w:eastAsia="en-AU"/>
        </w:rPr>
        <w:t xml:space="preserve"> </w:t>
      </w:r>
      <w:r w:rsidR="00CA40F7">
        <w:rPr>
          <w:rFonts w:ascii="Arial" w:eastAsia="Times New Roman" w:hAnsi="Arial" w:cs="Arial"/>
          <w:color w:val="auto"/>
          <w:lang w:val="en-US" w:eastAsia="en-AU"/>
        </w:rPr>
        <w:t xml:space="preserve">with consumers about </w:t>
      </w:r>
      <w:r w:rsidR="007D3D3D" w:rsidRPr="001E33DD">
        <w:rPr>
          <w:rFonts w:ascii="Arial" w:eastAsia="Times New Roman" w:hAnsi="Arial" w:cs="Arial"/>
          <w:color w:val="auto"/>
          <w:lang w:val="en-US" w:eastAsia="en-AU"/>
        </w:rPr>
        <w:t xml:space="preserve">resolutions </w:t>
      </w:r>
      <w:r w:rsidR="00CA40F7">
        <w:rPr>
          <w:rFonts w:ascii="Arial" w:eastAsia="Times New Roman" w:hAnsi="Arial" w:cs="Arial"/>
          <w:color w:val="auto"/>
          <w:lang w:val="en-US" w:eastAsia="en-AU"/>
        </w:rPr>
        <w:t>or actions taken in response to their complaints</w:t>
      </w:r>
      <w:r w:rsidR="00D06A09" w:rsidRPr="001E33DD">
        <w:rPr>
          <w:rFonts w:ascii="Arial" w:eastAsia="Times New Roman" w:hAnsi="Arial" w:cs="Arial"/>
          <w:color w:val="auto"/>
          <w:lang w:val="en-US" w:eastAsia="en-AU"/>
        </w:rPr>
        <w:t>.</w:t>
      </w:r>
      <w:r w:rsidR="001E1F62" w:rsidRPr="001E33DD">
        <w:rPr>
          <w:rFonts w:ascii="Arial" w:eastAsia="Times New Roman" w:hAnsi="Arial" w:cs="Arial"/>
          <w:color w:val="auto"/>
          <w:lang w:val="en-US" w:eastAsia="en-AU"/>
        </w:rPr>
        <w:t xml:space="preserve"> </w:t>
      </w:r>
      <w:r w:rsidR="008612CC">
        <w:rPr>
          <w:rFonts w:ascii="Arial" w:eastAsia="Times New Roman" w:hAnsi="Arial" w:cs="Arial"/>
          <w:color w:val="auto"/>
          <w:lang w:val="en-US" w:eastAsia="en-AU"/>
        </w:rPr>
        <w:t xml:space="preserve">Other evidence brought forward by the Assessment Team was not relevant to my decision as it was refuted by the </w:t>
      </w:r>
      <w:r w:rsidR="0098700F">
        <w:rPr>
          <w:rFonts w:ascii="Arial" w:eastAsia="Times New Roman" w:hAnsi="Arial" w:cs="Arial"/>
          <w:color w:val="auto"/>
          <w:lang w:val="en-US" w:eastAsia="en-AU"/>
        </w:rPr>
        <w:t>response and</w:t>
      </w:r>
      <w:r w:rsidR="008612CC">
        <w:rPr>
          <w:rFonts w:ascii="Arial" w:eastAsia="Times New Roman" w:hAnsi="Arial" w:cs="Arial"/>
          <w:color w:val="auto"/>
          <w:lang w:val="en-US" w:eastAsia="en-AU"/>
        </w:rPr>
        <w:t xml:space="preserve"> has not been considered. </w:t>
      </w:r>
      <w:r w:rsidR="00351456" w:rsidRPr="001E33DD">
        <w:rPr>
          <w:rFonts w:ascii="Arial" w:eastAsia="Times New Roman" w:hAnsi="Arial" w:cs="Arial"/>
          <w:color w:val="auto"/>
          <w:lang w:val="en-US" w:eastAsia="en-AU"/>
        </w:rPr>
        <w:t xml:space="preserve"> </w:t>
      </w:r>
    </w:p>
    <w:p w14:paraId="01AD43A0" w14:textId="08D4BB9D" w:rsidR="0098700F" w:rsidRDefault="001F1A4F" w:rsidP="001F1A4F">
      <w:pPr>
        <w:spacing w:line="276" w:lineRule="auto"/>
        <w:rPr>
          <w:rFonts w:ascii="Arial" w:eastAsia="Times New Roman" w:hAnsi="Arial" w:cs="Arial"/>
          <w:color w:val="auto"/>
          <w:lang w:val="en-US" w:eastAsia="en-AU"/>
        </w:rPr>
      </w:pPr>
      <w:r w:rsidRPr="00FA7C52">
        <w:rPr>
          <w:rFonts w:ascii="Arial" w:eastAsia="Times New Roman" w:hAnsi="Arial" w:cs="Arial"/>
          <w:color w:val="auto"/>
          <w:lang w:val="en-US" w:eastAsia="en-AU"/>
        </w:rPr>
        <w:t xml:space="preserve">The Approved Provider </w:t>
      </w:r>
      <w:r w:rsidR="00C276A0" w:rsidRPr="00FA7C52">
        <w:rPr>
          <w:rFonts w:ascii="Arial" w:eastAsia="Times New Roman" w:hAnsi="Arial" w:cs="Arial"/>
          <w:color w:val="auto"/>
          <w:lang w:val="en-US" w:eastAsia="en-AU"/>
        </w:rPr>
        <w:t xml:space="preserve">responded on the </w:t>
      </w:r>
      <w:r w:rsidR="00FF1800">
        <w:rPr>
          <w:rFonts w:ascii="Arial" w:eastAsia="Times New Roman" w:hAnsi="Arial" w:cs="Arial"/>
          <w:color w:val="auto"/>
          <w:lang w:val="en-US" w:eastAsia="en-AU"/>
        </w:rPr>
        <w:t>21</w:t>
      </w:r>
      <w:r w:rsidR="00C276A0" w:rsidRPr="00FA7C52">
        <w:rPr>
          <w:rFonts w:ascii="Arial" w:eastAsia="Times New Roman" w:hAnsi="Arial" w:cs="Arial"/>
          <w:color w:val="auto"/>
          <w:lang w:val="en-US" w:eastAsia="en-AU"/>
        </w:rPr>
        <w:t xml:space="preserve"> April 2023 and </w:t>
      </w:r>
      <w:r w:rsidR="00CA40F7">
        <w:rPr>
          <w:rFonts w:ascii="Arial" w:eastAsia="Times New Roman" w:hAnsi="Arial" w:cs="Arial"/>
          <w:color w:val="auto"/>
          <w:lang w:val="en-US" w:eastAsia="en-AU"/>
        </w:rPr>
        <w:t xml:space="preserve">disagreed with the site audit report findings. The response </w:t>
      </w:r>
      <w:r w:rsidR="0098700F">
        <w:rPr>
          <w:rFonts w:ascii="Arial" w:eastAsia="Times New Roman" w:hAnsi="Arial" w:cs="Arial"/>
          <w:color w:val="auto"/>
          <w:lang w:val="en-US" w:eastAsia="en-AU"/>
        </w:rPr>
        <w:t>advised</w:t>
      </w:r>
      <w:r w:rsidR="00CA40F7">
        <w:rPr>
          <w:rFonts w:ascii="Arial" w:eastAsia="Times New Roman" w:hAnsi="Arial" w:cs="Arial"/>
          <w:color w:val="auto"/>
          <w:lang w:val="en-US" w:eastAsia="en-AU"/>
        </w:rPr>
        <w:t xml:space="preserve"> there were overall more compliments than complaints about food at the service in the year to date, </w:t>
      </w:r>
      <w:r w:rsidR="00901B59">
        <w:rPr>
          <w:rFonts w:ascii="Arial" w:eastAsia="Times New Roman" w:hAnsi="Arial" w:cs="Arial"/>
          <w:color w:val="auto"/>
          <w:lang w:val="en-US" w:eastAsia="en-AU"/>
        </w:rPr>
        <w:t xml:space="preserve">including a high number of recent compliments. The response </w:t>
      </w:r>
      <w:r w:rsidR="0098700F">
        <w:rPr>
          <w:rFonts w:ascii="Arial" w:eastAsia="Times New Roman" w:hAnsi="Arial" w:cs="Arial"/>
          <w:color w:val="auto"/>
          <w:lang w:val="en-US" w:eastAsia="en-AU"/>
        </w:rPr>
        <w:t>noted and</w:t>
      </w:r>
      <w:r w:rsidR="00901B59">
        <w:rPr>
          <w:rFonts w:ascii="Arial" w:eastAsia="Times New Roman" w:hAnsi="Arial" w:cs="Arial"/>
          <w:color w:val="auto"/>
          <w:lang w:val="en-US" w:eastAsia="en-AU"/>
        </w:rPr>
        <w:t xml:space="preserve"> provided evidence to show </w:t>
      </w:r>
      <w:r w:rsidR="00CA40F7">
        <w:rPr>
          <w:rFonts w:ascii="Arial" w:eastAsia="Times New Roman" w:hAnsi="Arial" w:cs="Arial"/>
          <w:color w:val="auto"/>
          <w:lang w:val="en-US" w:eastAsia="en-AU"/>
        </w:rPr>
        <w:t xml:space="preserve">the service </w:t>
      </w:r>
      <w:r w:rsidR="00901B59">
        <w:rPr>
          <w:rFonts w:ascii="Arial" w:eastAsia="Times New Roman" w:hAnsi="Arial" w:cs="Arial"/>
          <w:color w:val="auto"/>
          <w:lang w:val="en-US" w:eastAsia="en-AU"/>
        </w:rPr>
        <w:t xml:space="preserve">actively seeks and </w:t>
      </w:r>
      <w:r w:rsidR="00CA40F7">
        <w:rPr>
          <w:rFonts w:ascii="Arial" w:eastAsia="Times New Roman" w:hAnsi="Arial" w:cs="Arial"/>
          <w:color w:val="auto"/>
          <w:lang w:val="en-US" w:eastAsia="en-AU"/>
        </w:rPr>
        <w:t>monitors feedback</w:t>
      </w:r>
      <w:r w:rsidR="00901B59">
        <w:rPr>
          <w:rFonts w:ascii="Arial" w:eastAsia="Times New Roman" w:hAnsi="Arial" w:cs="Arial"/>
          <w:color w:val="auto"/>
          <w:lang w:val="en-US" w:eastAsia="en-AU"/>
        </w:rPr>
        <w:t xml:space="preserve"> and has strong communication with the catering </w:t>
      </w:r>
      <w:r w:rsidR="00DD1BA2">
        <w:rPr>
          <w:rFonts w:ascii="Arial" w:eastAsia="Times New Roman" w:hAnsi="Arial" w:cs="Arial"/>
          <w:color w:val="auto"/>
          <w:lang w:val="en-US" w:eastAsia="en-AU"/>
        </w:rPr>
        <w:t>contractor</w:t>
      </w:r>
      <w:r w:rsidR="00901B59">
        <w:rPr>
          <w:rFonts w:ascii="Arial" w:eastAsia="Times New Roman" w:hAnsi="Arial" w:cs="Arial"/>
          <w:color w:val="auto"/>
          <w:lang w:val="en-US" w:eastAsia="en-AU"/>
        </w:rPr>
        <w:t xml:space="preserve"> to address</w:t>
      </w:r>
      <w:r w:rsidR="0098700F">
        <w:rPr>
          <w:rFonts w:ascii="Arial" w:eastAsia="Times New Roman" w:hAnsi="Arial" w:cs="Arial"/>
          <w:color w:val="auto"/>
          <w:lang w:val="en-US" w:eastAsia="en-AU"/>
        </w:rPr>
        <w:t xml:space="preserve"> consumer complaints and</w:t>
      </w:r>
      <w:r w:rsidR="00901B59">
        <w:rPr>
          <w:rFonts w:ascii="Arial" w:eastAsia="Times New Roman" w:hAnsi="Arial" w:cs="Arial"/>
          <w:color w:val="auto"/>
          <w:lang w:val="en-US" w:eastAsia="en-AU"/>
        </w:rPr>
        <w:t xml:space="preserve"> feedback</w:t>
      </w:r>
      <w:r w:rsidR="00CA40F7">
        <w:rPr>
          <w:rFonts w:ascii="Arial" w:eastAsia="Times New Roman" w:hAnsi="Arial" w:cs="Arial"/>
          <w:color w:val="auto"/>
          <w:lang w:val="en-US" w:eastAsia="en-AU"/>
        </w:rPr>
        <w:t xml:space="preserve">. </w:t>
      </w:r>
      <w:r w:rsidR="002C3E3E">
        <w:rPr>
          <w:rFonts w:ascii="Arial" w:eastAsia="Times New Roman" w:hAnsi="Arial" w:cs="Arial"/>
          <w:color w:val="auto"/>
          <w:lang w:val="en-US" w:eastAsia="en-AU"/>
        </w:rPr>
        <w:t xml:space="preserve">The response </w:t>
      </w:r>
      <w:r w:rsidRPr="00FA7C52">
        <w:rPr>
          <w:rFonts w:ascii="Arial" w:eastAsia="Times New Roman" w:hAnsi="Arial" w:cs="Arial"/>
          <w:color w:val="auto"/>
          <w:lang w:val="en-US" w:eastAsia="en-AU"/>
        </w:rPr>
        <w:t xml:space="preserve">described actions taken </w:t>
      </w:r>
      <w:r w:rsidR="002C3E3E">
        <w:rPr>
          <w:rFonts w:ascii="Arial" w:eastAsia="Times New Roman" w:hAnsi="Arial" w:cs="Arial"/>
          <w:color w:val="auto"/>
          <w:lang w:val="en-US" w:eastAsia="en-AU"/>
        </w:rPr>
        <w:t>before</w:t>
      </w:r>
      <w:r w:rsidR="00F123E0">
        <w:rPr>
          <w:rFonts w:ascii="Arial" w:eastAsia="Times New Roman" w:hAnsi="Arial" w:cs="Arial"/>
          <w:color w:val="auto"/>
          <w:lang w:val="en-US" w:eastAsia="en-AU"/>
        </w:rPr>
        <w:t xml:space="preserve"> and </w:t>
      </w:r>
      <w:r w:rsidR="00A57FE5" w:rsidRPr="00FA7C52">
        <w:rPr>
          <w:rFonts w:ascii="Arial" w:eastAsia="Times New Roman" w:hAnsi="Arial" w:cs="Arial"/>
          <w:color w:val="auto"/>
          <w:lang w:val="en-US" w:eastAsia="en-AU"/>
        </w:rPr>
        <w:t xml:space="preserve">after </w:t>
      </w:r>
      <w:r w:rsidRPr="00FA7C52">
        <w:rPr>
          <w:rFonts w:ascii="Arial" w:eastAsia="Times New Roman" w:hAnsi="Arial" w:cs="Arial"/>
          <w:color w:val="auto"/>
          <w:lang w:val="en-US" w:eastAsia="en-AU"/>
        </w:rPr>
        <w:t xml:space="preserve">the Site Audit in response to consumers’ feedback, </w:t>
      </w:r>
      <w:r w:rsidR="00A4788B" w:rsidRPr="00FA7C52">
        <w:rPr>
          <w:rFonts w:ascii="Arial" w:eastAsia="Times New Roman" w:hAnsi="Arial" w:cs="Arial"/>
          <w:color w:val="auto"/>
          <w:lang w:val="en-US" w:eastAsia="en-AU"/>
        </w:rPr>
        <w:t>including</w:t>
      </w:r>
      <w:r w:rsidRPr="00FA7C52">
        <w:rPr>
          <w:rFonts w:ascii="Arial" w:eastAsia="Times New Roman" w:hAnsi="Arial" w:cs="Arial"/>
          <w:color w:val="auto"/>
          <w:lang w:val="en-US" w:eastAsia="en-AU"/>
        </w:rPr>
        <w:t xml:space="preserve"> implementing </w:t>
      </w:r>
      <w:r w:rsidR="00A57FE5" w:rsidRPr="00FA7C52">
        <w:rPr>
          <w:rFonts w:ascii="Arial" w:eastAsia="Times New Roman" w:hAnsi="Arial" w:cs="Arial"/>
          <w:color w:val="auto"/>
          <w:lang w:val="en-US" w:eastAsia="en-AU"/>
        </w:rPr>
        <w:t>food post cards</w:t>
      </w:r>
      <w:r w:rsidR="00DD799E" w:rsidRPr="00FA7C52">
        <w:rPr>
          <w:rFonts w:ascii="Arial" w:eastAsia="Times New Roman" w:hAnsi="Arial" w:cs="Arial"/>
          <w:color w:val="auto"/>
          <w:lang w:val="en-US" w:eastAsia="en-AU"/>
        </w:rPr>
        <w:t xml:space="preserve"> and food service surveys</w:t>
      </w:r>
      <w:r w:rsidR="00A4788B" w:rsidRPr="00FA7C52">
        <w:rPr>
          <w:rFonts w:ascii="Arial" w:eastAsia="Times New Roman" w:hAnsi="Arial" w:cs="Arial"/>
          <w:color w:val="auto"/>
          <w:lang w:val="en-US" w:eastAsia="en-AU"/>
        </w:rPr>
        <w:t xml:space="preserve">, </w:t>
      </w:r>
      <w:r w:rsidR="001A586F" w:rsidRPr="00FA7C52">
        <w:rPr>
          <w:rFonts w:ascii="Arial" w:eastAsia="Times New Roman" w:hAnsi="Arial" w:cs="Arial"/>
          <w:color w:val="auto"/>
          <w:lang w:val="en-US" w:eastAsia="en-AU"/>
        </w:rPr>
        <w:t>toolbox training for staff</w:t>
      </w:r>
      <w:r w:rsidR="00AE2CF7">
        <w:rPr>
          <w:rFonts w:ascii="Arial" w:eastAsia="Times New Roman" w:hAnsi="Arial" w:cs="Arial"/>
          <w:color w:val="auto"/>
          <w:lang w:val="en-US" w:eastAsia="en-AU"/>
        </w:rPr>
        <w:t xml:space="preserve"> </w:t>
      </w:r>
      <w:r w:rsidR="009D55A5" w:rsidRPr="00FA7C52">
        <w:rPr>
          <w:rFonts w:ascii="Arial" w:eastAsia="Times New Roman" w:hAnsi="Arial" w:cs="Arial"/>
          <w:color w:val="auto"/>
          <w:lang w:val="en-US" w:eastAsia="en-AU"/>
        </w:rPr>
        <w:t xml:space="preserve">and replacement of </w:t>
      </w:r>
      <w:r w:rsidR="002C3E3E">
        <w:rPr>
          <w:rFonts w:ascii="Arial" w:eastAsia="Times New Roman" w:hAnsi="Arial" w:cs="Arial"/>
          <w:color w:val="auto"/>
          <w:lang w:val="en-US" w:eastAsia="en-AU"/>
        </w:rPr>
        <w:t>crockery</w:t>
      </w:r>
      <w:r w:rsidR="00001D55" w:rsidRPr="00FA7C52">
        <w:rPr>
          <w:rFonts w:ascii="Arial" w:eastAsia="Times New Roman" w:hAnsi="Arial" w:cs="Arial"/>
          <w:color w:val="auto"/>
          <w:lang w:val="en-US" w:eastAsia="en-AU"/>
        </w:rPr>
        <w:t>.</w:t>
      </w:r>
      <w:r w:rsidR="00786D29" w:rsidRPr="00FA7C52">
        <w:rPr>
          <w:rFonts w:ascii="Arial" w:eastAsia="Times New Roman" w:hAnsi="Arial" w:cs="Arial"/>
          <w:color w:val="auto"/>
          <w:lang w:val="en-US" w:eastAsia="en-AU"/>
        </w:rPr>
        <w:t xml:space="preserve"> </w:t>
      </w:r>
    </w:p>
    <w:p w14:paraId="3AA843CB" w14:textId="642E1ECB" w:rsidR="00901B59" w:rsidRDefault="00001D55" w:rsidP="001F1A4F">
      <w:pPr>
        <w:spacing w:line="276" w:lineRule="auto"/>
        <w:rPr>
          <w:rFonts w:ascii="Arial" w:eastAsia="Times New Roman" w:hAnsi="Arial" w:cs="Arial"/>
          <w:color w:val="auto"/>
          <w:lang w:val="en-US" w:eastAsia="en-AU"/>
        </w:rPr>
      </w:pPr>
      <w:r w:rsidRPr="00FA7C52">
        <w:rPr>
          <w:rFonts w:ascii="Arial" w:eastAsia="Times New Roman" w:hAnsi="Arial" w:cs="Arial"/>
          <w:color w:val="auto"/>
          <w:lang w:val="en-US" w:eastAsia="en-AU"/>
        </w:rPr>
        <w:t xml:space="preserve">In response to </w:t>
      </w:r>
      <w:r w:rsidR="008612CC">
        <w:rPr>
          <w:rFonts w:ascii="Arial" w:eastAsia="Times New Roman" w:hAnsi="Arial" w:cs="Arial"/>
          <w:color w:val="auto"/>
          <w:lang w:val="en-US" w:eastAsia="en-AU"/>
        </w:rPr>
        <w:t>site audit findings the</w:t>
      </w:r>
      <w:r w:rsidRPr="00FA7C52">
        <w:rPr>
          <w:rFonts w:ascii="Arial" w:eastAsia="Times New Roman" w:hAnsi="Arial" w:cs="Arial"/>
          <w:color w:val="auto"/>
          <w:lang w:val="en-US" w:eastAsia="en-AU"/>
        </w:rPr>
        <w:t xml:space="preserve"> service </w:t>
      </w:r>
      <w:r w:rsidR="008612CC">
        <w:rPr>
          <w:rFonts w:ascii="Arial" w:eastAsia="Times New Roman" w:hAnsi="Arial" w:cs="Arial"/>
          <w:color w:val="auto"/>
          <w:lang w:val="en-US" w:eastAsia="en-AU"/>
        </w:rPr>
        <w:t xml:space="preserve">frequently ran out of food, the Approved Provider clarified these shortages resulted from consumers changing their mind and opting for a different meal than the one they had ordered in advance. The response clarified that the </w:t>
      </w:r>
      <w:r w:rsidR="00AD07FF" w:rsidRPr="00FA7C52">
        <w:rPr>
          <w:rFonts w:ascii="Arial" w:eastAsia="Times New Roman" w:hAnsi="Arial" w:cs="Arial"/>
          <w:color w:val="auto"/>
          <w:lang w:val="en-US" w:eastAsia="en-AU"/>
        </w:rPr>
        <w:t>catering contractor allows for 20% surplus</w:t>
      </w:r>
      <w:r w:rsidR="00FC2530" w:rsidRPr="00FA7C52">
        <w:rPr>
          <w:rFonts w:ascii="Arial" w:eastAsia="Times New Roman" w:hAnsi="Arial" w:cs="Arial"/>
          <w:color w:val="auto"/>
          <w:lang w:val="en-US" w:eastAsia="en-AU"/>
        </w:rPr>
        <w:t xml:space="preserve"> in meal choice</w:t>
      </w:r>
      <w:r w:rsidR="00A60B81" w:rsidRPr="00FA7C52">
        <w:rPr>
          <w:rFonts w:ascii="Arial" w:eastAsia="Times New Roman" w:hAnsi="Arial" w:cs="Arial"/>
          <w:color w:val="auto"/>
          <w:lang w:val="en-US" w:eastAsia="en-AU"/>
        </w:rPr>
        <w:t xml:space="preserve"> to accommodate </w:t>
      </w:r>
      <w:r w:rsidR="008612CC">
        <w:rPr>
          <w:rFonts w:ascii="Arial" w:eastAsia="Times New Roman" w:hAnsi="Arial" w:cs="Arial"/>
          <w:color w:val="auto"/>
          <w:lang w:val="en-US" w:eastAsia="en-AU"/>
        </w:rPr>
        <w:t>such</w:t>
      </w:r>
      <w:r w:rsidR="00A60B81" w:rsidRPr="00FA7C52">
        <w:rPr>
          <w:rFonts w:ascii="Arial" w:eastAsia="Times New Roman" w:hAnsi="Arial" w:cs="Arial"/>
          <w:color w:val="auto"/>
          <w:lang w:val="en-US" w:eastAsia="en-AU"/>
        </w:rPr>
        <w:t xml:space="preserve"> changes</w:t>
      </w:r>
      <w:r w:rsidR="00AB19B0" w:rsidRPr="00FA7C52">
        <w:rPr>
          <w:rFonts w:ascii="Arial" w:eastAsia="Times New Roman" w:hAnsi="Arial" w:cs="Arial"/>
          <w:color w:val="auto"/>
          <w:lang w:val="en-US" w:eastAsia="en-AU"/>
        </w:rPr>
        <w:t xml:space="preserve">, and </w:t>
      </w:r>
      <w:r w:rsidR="008612CC">
        <w:rPr>
          <w:rFonts w:ascii="Arial" w:eastAsia="Times New Roman" w:hAnsi="Arial" w:cs="Arial"/>
          <w:color w:val="auto"/>
          <w:lang w:val="en-US" w:eastAsia="en-AU"/>
        </w:rPr>
        <w:t xml:space="preserve">that </w:t>
      </w:r>
      <w:r w:rsidR="00AB19B0" w:rsidRPr="00FA7C52">
        <w:rPr>
          <w:rFonts w:ascii="Arial" w:eastAsia="Times New Roman" w:hAnsi="Arial" w:cs="Arial"/>
          <w:color w:val="auto"/>
          <w:lang w:val="en-US" w:eastAsia="en-AU"/>
        </w:rPr>
        <w:t xml:space="preserve">the </w:t>
      </w:r>
      <w:r w:rsidR="007F0850" w:rsidRPr="00FA7C52">
        <w:rPr>
          <w:rFonts w:ascii="Arial" w:eastAsia="Times New Roman" w:hAnsi="Arial" w:cs="Arial"/>
          <w:color w:val="auto"/>
          <w:lang w:val="en-US" w:eastAsia="en-AU"/>
        </w:rPr>
        <w:t xml:space="preserve">service’s </w:t>
      </w:r>
      <w:r w:rsidR="0098700F">
        <w:rPr>
          <w:rFonts w:ascii="Arial" w:eastAsia="Times New Roman" w:hAnsi="Arial" w:cs="Arial"/>
          <w:color w:val="auto"/>
          <w:lang w:val="en-US" w:eastAsia="en-AU"/>
        </w:rPr>
        <w:t>c</w:t>
      </w:r>
      <w:r w:rsidR="007F0850" w:rsidRPr="00FA7C52">
        <w:rPr>
          <w:rFonts w:ascii="Arial" w:eastAsia="Times New Roman" w:hAnsi="Arial" w:cs="Arial"/>
          <w:color w:val="auto"/>
          <w:lang w:val="en-US" w:eastAsia="en-AU"/>
        </w:rPr>
        <w:t xml:space="preserve">hef </w:t>
      </w:r>
      <w:r w:rsidR="008612CC">
        <w:rPr>
          <w:rFonts w:ascii="Arial" w:eastAsia="Times New Roman" w:hAnsi="Arial" w:cs="Arial"/>
          <w:color w:val="auto"/>
          <w:lang w:val="en-US" w:eastAsia="en-AU"/>
        </w:rPr>
        <w:t>was empowered to</w:t>
      </w:r>
      <w:r w:rsidR="002E1913" w:rsidRPr="00FA7C52">
        <w:rPr>
          <w:rFonts w:ascii="Arial" w:eastAsia="Times New Roman" w:hAnsi="Arial" w:cs="Arial"/>
          <w:color w:val="auto"/>
          <w:lang w:val="en-US" w:eastAsia="en-AU"/>
        </w:rPr>
        <w:t xml:space="preserve"> purchase</w:t>
      </w:r>
      <w:r w:rsidR="008612CC">
        <w:rPr>
          <w:rFonts w:ascii="Arial" w:eastAsia="Times New Roman" w:hAnsi="Arial" w:cs="Arial"/>
          <w:color w:val="auto"/>
          <w:lang w:val="en-US" w:eastAsia="en-AU"/>
        </w:rPr>
        <w:t xml:space="preserve"> additional</w:t>
      </w:r>
      <w:r w:rsidR="002E1913" w:rsidRPr="00FA7C52">
        <w:rPr>
          <w:rFonts w:ascii="Arial" w:eastAsia="Times New Roman" w:hAnsi="Arial" w:cs="Arial"/>
          <w:color w:val="auto"/>
          <w:lang w:val="en-US" w:eastAsia="en-AU"/>
        </w:rPr>
        <w:t xml:space="preserve"> food </w:t>
      </w:r>
      <w:r w:rsidR="005F3380" w:rsidRPr="00FA7C52">
        <w:rPr>
          <w:rFonts w:ascii="Arial" w:eastAsia="Times New Roman" w:hAnsi="Arial" w:cs="Arial"/>
          <w:color w:val="auto"/>
          <w:lang w:val="en-US" w:eastAsia="en-AU"/>
        </w:rPr>
        <w:t>items</w:t>
      </w:r>
      <w:r w:rsidR="002E1913" w:rsidRPr="00FA7C52">
        <w:rPr>
          <w:rFonts w:ascii="Arial" w:eastAsia="Times New Roman" w:hAnsi="Arial" w:cs="Arial"/>
          <w:color w:val="auto"/>
          <w:lang w:val="en-US" w:eastAsia="en-AU"/>
        </w:rPr>
        <w:t xml:space="preserve"> should </w:t>
      </w:r>
      <w:r w:rsidR="0098700F">
        <w:rPr>
          <w:rFonts w:ascii="Arial" w:eastAsia="Times New Roman" w:hAnsi="Arial" w:cs="Arial"/>
          <w:color w:val="auto"/>
          <w:lang w:val="en-US" w:eastAsia="en-AU"/>
        </w:rPr>
        <w:t>any immediate need arise</w:t>
      </w:r>
      <w:r w:rsidR="001F1A4F" w:rsidRPr="00FA7C52">
        <w:rPr>
          <w:rFonts w:ascii="Arial" w:eastAsia="Times New Roman" w:hAnsi="Arial" w:cs="Arial"/>
          <w:color w:val="auto"/>
          <w:lang w:val="en-US" w:eastAsia="en-AU"/>
        </w:rPr>
        <w:t xml:space="preserve">. </w:t>
      </w:r>
      <w:r w:rsidR="008612CC">
        <w:rPr>
          <w:rFonts w:ascii="Arial" w:eastAsia="Times New Roman" w:hAnsi="Arial" w:cs="Arial"/>
          <w:color w:val="auto"/>
          <w:lang w:val="en-US" w:eastAsia="en-AU"/>
        </w:rPr>
        <w:t xml:space="preserve">On occasions when consumers were not able to be offered their first choice, they were provided their second choice of meal. </w:t>
      </w:r>
      <w:r w:rsidR="00901B59">
        <w:rPr>
          <w:rFonts w:ascii="Arial" w:eastAsia="Times New Roman" w:hAnsi="Arial" w:cs="Arial"/>
          <w:color w:val="auto"/>
          <w:lang w:val="en-US" w:eastAsia="en-AU"/>
        </w:rPr>
        <w:t xml:space="preserve">The response also demonstrated training had been provided </w:t>
      </w:r>
      <w:r w:rsidR="003F3C88">
        <w:rPr>
          <w:rFonts w:ascii="Arial" w:eastAsia="Times New Roman" w:hAnsi="Arial" w:cs="Arial"/>
          <w:color w:val="auto"/>
          <w:lang w:val="en-US" w:eastAsia="en-AU"/>
        </w:rPr>
        <w:t>to</w:t>
      </w:r>
      <w:r w:rsidR="00901B59">
        <w:rPr>
          <w:rFonts w:ascii="Arial" w:eastAsia="Times New Roman" w:hAnsi="Arial" w:cs="Arial"/>
          <w:color w:val="auto"/>
          <w:lang w:val="en-US" w:eastAsia="en-AU"/>
        </w:rPr>
        <w:t xml:space="preserve"> staff to address the feedback that a named consumer did not consistently receive food in line with their dietary requirements. </w:t>
      </w:r>
    </w:p>
    <w:p w14:paraId="298D90DB" w14:textId="25D3BCF9" w:rsidR="00901B59" w:rsidRDefault="008612CC" w:rsidP="00901B59">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I have carefully considered the evidence in the site audit report and approved provider’s response. While I acknowledge the service has established systems and processes to gather and evaluate consumer feedback on the quantity and quality of meals, I find the overwhelmingly negative consumer feedback during the site audit demonstrates these systems and processes were not always effective.</w:t>
      </w:r>
      <w:r w:rsidR="00901B59">
        <w:rPr>
          <w:rFonts w:ascii="Arial" w:eastAsia="Times New Roman" w:hAnsi="Arial" w:cs="Arial"/>
          <w:color w:val="auto"/>
          <w:lang w:val="en-US" w:eastAsia="en-AU"/>
        </w:rPr>
        <w:t xml:space="preserve"> I acknowledge the response that there had been a high volume of compliments about food since the site audit</w:t>
      </w:r>
      <w:r w:rsidR="0098700F">
        <w:rPr>
          <w:rFonts w:ascii="Arial" w:eastAsia="Times New Roman" w:hAnsi="Arial" w:cs="Arial"/>
          <w:color w:val="auto"/>
          <w:lang w:val="en-US" w:eastAsia="en-AU"/>
        </w:rPr>
        <w:t>. However,</w:t>
      </w:r>
      <w:r>
        <w:rPr>
          <w:rFonts w:ascii="Arial" w:eastAsia="Times New Roman" w:hAnsi="Arial" w:cs="Arial"/>
          <w:color w:val="auto"/>
          <w:lang w:val="en-US" w:eastAsia="en-AU"/>
        </w:rPr>
        <w:t xml:space="preserve"> I</w:t>
      </w:r>
      <w:r w:rsidR="00901B59">
        <w:rPr>
          <w:rFonts w:ascii="Arial" w:eastAsia="Times New Roman" w:hAnsi="Arial" w:cs="Arial"/>
          <w:color w:val="auto"/>
          <w:lang w:val="en-US" w:eastAsia="en-AU"/>
        </w:rPr>
        <w:t xml:space="preserve"> was not persuaded </w:t>
      </w:r>
      <w:r w:rsidR="0098700F">
        <w:rPr>
          <w:rFonts w:ascii="Arial" w:eastAsia="Times New Roman" w:hAnsi="Arial" w:cs="Arial"/>
          <w:color w:val="auto"/>
          <w:lang w:val="en-US" w:eastAsia="en-AU"/>
        </w:rPr>
        <w:t>that this signifies a return to compliance since the site audit,</w:t>
      </w:r>
      <w:r w:rsidR="00901B59">
        <w:rPr>
          <w:rFonts w:ascii="Arial" w:eastAsia="Times New Roman" w:hAnsi="Arial" w:cs="Arial"/>
          <w:color w:val="auto"/>
          <w:lang w:val="en-US" w:eastAsia="en-AU"/>
        </w:rPr>
        <w:t xml:space="preserve"> because the response did not also addr</w:t>
      </w:r>
      <w:r w:rsidR="003F3C88">
        <w:rPr>
          <w:rFonts w:ascii="Arial" w:eastAsia="Times New Roman" w:hAnsi="Arial" w:cs="Arial"/>
          <w:color w:val="auto"/>
          <w:lang w:val="en-US" w:eastAsia="en-AU"/>
        </w:rPr>
        <w:t xml:space="preserve">ess the </w:t>
      </w:r>
      <w:r w:rsidR="00901B59">
        <w:rPr>
          <w:rFonts w:ascii="Arial" w:eastAsia="Times New Roman" w:hAnsi="Arial" w:cs="Arial"/>
          <w:color w:val="auto"/>
          <w:lang w:val="en-US" w:eastAsia="en-AU"/>
        </w:rPr>
        <w:t xml:space="preserve">negative </w:t>
      </w:r>
      <w:r w:rsidR="0098700F">
        <w:rPr>
          <w:rFonts w:ascii="Arial" w:eastAsia="Times New Roman" w:hAnsi="Arial" w:cs="Arial"/>
          <w:color w:val="auto"/>
          <w:lang w:val="en-US" w:eastAsia="en-AU"/>
        </w:rPr>
        <w:t xml:space="preserve">consumer </w:t>
      </w:r>
      <w:r w:rsidR="00901B59">
        <w:rPr>
          <w:rFonts w:ascii="Arial" w:eastAsia="Times New Roman" w:hAnsi="Arial" w:cs="Arial"/>
          <w:color w:val="auto"/>
          <w:lang w:val="en-US" w:eastAsia="en-AU"/>
        </w:rPr>
        <w:t xml:space="preserve">feedback that complaints made about food in the past had resulted in only </w:t>
      </w:r>
      <w:r w:rsidR="0098700F">
        <w:rPr>
          <w:rFonts w:ascii="Arial" w:eastAsia="Times New Roman" w:hAnsi="Arial" w:cs="Arial"/>
          <w:color w:val="auto"/>
          <w:lang w:val="en-US" w:eastAsia="en-AU"/>
        </w:rPr>
        <w:t>short-term</w:t>
      </w:r>
      <w:r w:rsidR="00901B59">
        <w:rPr>
          <w:rFonts w:ascii="Arial" w:eastAsia="Times New Roman" w:hAnsi="Arial" w:cs="Arial"/>
          <w:color w:val="auto"/>
          <w:lang w:val="en-US" w:eastAsia="en-AU"/>
        </w:rPr>
        <w:t xml:space="preserve"> improvements. </w:t>
      </w:r>
      <w:r w:rsidR="003F3C88">
        <w:rPr>
          <w:rFonts w:ascii="Arial" w:eastAsia="Times New Roman" w:hAnsi="Arial" w:cs="Arial"/>
          <w:color w:val="auto"/>
          <w:lang w:val="en-US" w:eastAsia="en-AU"/>
        </w:rPr>
        <w:t xml:space="preserve">I find that any improvements made since the site audit will require monitoring to ensure they are effective and sustained over the long term. I have had regard to the detailed action plan provided with the response, and the completed continuous improvement plan item, however these did not assure me that concerns about quality and quantity of meals provided had been </w:t>
      </w:r>
      <w:r w:rsidR="00ED3FC4">
        <w:rPr>
          <w:rFonts w:ascii="Arial" w:eastAsia="Times New Roman" w:hAnsi="Arial" w:cs="Arial"/>
          <w:color w:val="auto"/>
          <w:lang w:val="en-US" w:eastAsia="en-AU"/>
        </w:rPr>
        <w:t xml:space="preserve">completely </w:t>
      </w:r>
      <w:r w:rsidR="003F3C88">
        <w:rPr>
          <w:rFonts w:ascii="Arial" w:eastAsia="Times New Roman" w:hAnsi="Arial" w:cs="Arial"/>
          <w:color w:val="auto"/>
          <w:lang w:val="en-US" w:eastAsia="en-AU"/>
        </w:rPr>
        <w:t>addressed in the time since the site audit. For these reasons, I find the service is non-compliant with Requirement 4(3)(f).</w:t>
      </w:r>
    </w:p>
    <w:p w14:paraId="620E5CEF" w14:textId="77243B4E" w:rsidR="00B25CC9" w:rsidRPr="00C1593C" w:rsidRDefault="006F3365" w:rsidP="001D1724">
      <w:pPr>
        <w:pStyle w:val="NormalArial"/>
        <w:spacing w:line="276" w:lineRule="auto"/>
        <w:rPr>
          <w:color w:val="auto"/>
        </w:rPr>
      </w:pPr>
      <w:r w:rsidRPr="0098700F">
        <w:rPr>
          <w:color w:val="auto"/>
        </w:rPr>
        <w:lastRenderedPageBreak/>
        <w:t xml:space="preserve">Regarding the remaining Requirements: </w:t>
      </w:r>
      <w:r w:rsidR="001D1724" w:rsidRPr="0098700F">
        <w:rPr>
          <w:color w:val="auto"/>
        </w:rPr>
        <w:t xml:space="preserve">Consumers were satisfied with services and supports for daily living which maintained their independence, well-being, and quality of life. Staff said consumers were involved with developing the activities </w:t>
      </w:r>
      <w:r w:rsidR="0065653B" w:rsidRPr="0098700F">
        <w:rPr>
          <w:color w:val="auto"/>
        </w:rPr>
        <w:t>program and</w:t>
      </w:r>
      <w:r w:rsidR="00C1593C" w:rsidRPr="0098700F">
        <w:rPr>
          <w:color w:val="auto"/>
        </w:rPr>
        <w:t xml:space="preserve"> described how the service worked in partnership with consumers and their representative to facilitate activities they were interested in and/or </w:t>
      </w:r>
      <w:r w:rsidR="0098700F">
        <w:rPr>
          <w:color w:val="auto"/>
        </w:rPr>
        <w:t xml:space="preserve">were </w:t>
      </w:r>
      <w:r w:rsidR="00C1593C" w:rsidRPr="0098700F">
        <w:rPr>
          <w:color w:val="auto"/>
        </w:rPr>
        <w:t>better suited to their needs and abilities.</w:t>
      </w:r>
    </w:p>
    <w:p w14:paraId="290AB236" w14:textId="34C956A7" w:rsidR="00A55AEA" w:rsidRDefault="00314778" w:rsidP="001D1724">
      <w:pPr>
        <w:pStyle w:val="NormalArial"/>
        <w:spacing w:line="276" w:lineRule="auto"/>
      </w:pPr>
      <w:r w:rsidRPr="00A610A6">
        <w:rPr>
          <w:rFonts w:eastAsia="Calibri"/>
          <w:color w:val="auto"/>
        </w:rPr>
        <w:t xml:space="preserve">Consumers said their emotional, </w:t>
      </w:r>
      <w:r w:rsidR="00DA0FA1" w:rsidRPr="00A610A6">
        <w:rPr>
          <w:rFonts w:eastAsia="Calibri"/>
          <w:color w:val="auto"/>
        </w:rPr>
        <w:t>spiritual,</w:t>
      </w:r>
      <w:r w:rsidRPr="00A610A6">
        <w:rPr>
          <w:rFonts w:eastAsia="Calibri"/>
          <w:color w:val="auto"/>
        </w:rPr>
        <w:t xml:space="preserve"> and psychological needs were supported. </w:t>
      </w:r>
      <w:r w:rsidR="00A55AEA" w:rsidRPr="00D93355">
        <w:t xml:space="preserve">Staff interviewed said that </w:t>
      </w:r>
      <w:r w:rsidR="00A55AEA">
        <w:t>if they</w:t>
      </w:r>
      <w:r w:rsidR="00A55AEA" w:rsidRPr="00D93355">
        <w:t xml:space="preserve"> </w:t>
      </w:r>
      <w:r w:rsidR="006C3092" w:rsidRPr="00D93355">
        <w:t>identified</w:t>
      </w:r>
      <w:r w:rsidR="00A55AEA" w:rsidRPr="00D93355">
        <w:t xml:space="preserve"> a negative change in a consumer’s </w:t>
      </w:r>
      <w:proofErr w:type="gramStart"/>
      <w:r w:rsidR="00A55AEA" w:rsidRPr="00D93355">
        <w:t>demeanour</w:t>
      </w:r>
      <w:proofErr w:type="gramEnd"/>
      <w:r w:rsidR="00A55AEA" w:rsidRPr="00D93355">
        <w:t xml:space="preserve"> they </w:t>
      </w:r>
      <w:r w:rsidR="00A55AEA">
        <w:t>would</w:t>
      </w:r>
      <w:r w:rsidR="00A55AEA" w:rsidRPr="00D93355">
        <w:t xml:space="preserve"> attempt to address the issue through documented strategies as outlined in the consumer’s care planning documentation and </w:t>
      </w:r>
      <w:r w:rsidR="00A55AEA">
        <w:t xml:space="preserve">would escalate concerns to registered </w:t>
      </w:r>
      <w:r w:rsidR="00A55AEA" w:rsidRPr="00D93355">
        <w:t xml:space="preserve">staff. </w:t>
      </w:r>
    </w:p>
    <w:p w14:paraId="79A59A23" w14:textId="3F688D8A" w:rsidR="00A610A6" w:rsidRDefault="001D3A9B" w:rsidP="001D1724">
      <w:pPr>
        <w:pStyle w:val="NormalArial"/>
        <w:spacing w:line="276" w:lineRule="auto"/>
      </w:pPr>
      <w:r w:rsidRPr="001D3A9B">
        <w:t>Consumers were supported to participate within and outside the service environment, keep in touch with people important to them, and do things of interest. Care planning documents showed consumers were involved in the community, pursued their interests, and maintained personal and social relationships</w:t>
      </w:r>
      <w:r>
        <w:t>.</w:t>
      </w:r>
    </w:p>
    <w:p w14:paraId="43245E23" w14:textId="77777777" w:rsidR="005E0E27" w:rsidRDefault="005E0E27" w:rsidP="005E0E27">
      <w:pPr>
        <w:pStyle w:val="NormalArial"/>
        <w:spacing w:line="276" w:lineRule="auto"/>
      </w:pPr>
      <w:r>
        <w:t>Information about each consumer’s condition, needs and preferences was communicated within the organisation, and with others where responsibility for care was shared. Consumers and representatives considered information was effectively communicated between staff and other providers.</w:t>
      </w:r>
    </w:p>
    <w:p w14:paraId="74D9F918" w14:textId="1C4BD618" w:rsidR="00E53CDE" w:rsidRPr="005C77E8" w:rsidRDefault="005C77E8" w:rsidP="00E53CDE">
      <w:pPr>
        <w:pStyle w:val="NormalArial"/>
        <w:spacing w:line="276" w:lineRule="auto"/>
        <w:rPr>
          <w:color w:val="auto"/>
        </w:rPr>
      </w:pPr>
      <w:r w:rsidRPr="005C77E8">
        <w:t>Regular, timely and appropriate referrals were made to other individuals, organisations, and providers of care to maximise consumers’ health and well-being, including the service’s hairdressing salon</w:t>
      </w:r>
      <w:r w:rsidR="00CF394B" w:rsidRPr="005C77E8">
        <w:rPr>
          <w:color w:val="auto"/>
        </w:rPr>
        <w:t>.</w:t>
      </w:r>
    </w:p>
    <w:p w14:paraId="02BD2D91" w14:textId="41BC337E" w:rsidR="007819BA" w:rsidRPr="0064247C" w:rsidRDefault="000E4E7C" w:rsidP="00E53CDE">
      <w:pPr>
        <w:pStyle w:val="NormalArial"/>
        <w:spacing w:line="276" w:lineRule="auto"/>
        <w:rPr>
          <w:color w:val="auto"/>
        </w:rPr>
      </w:pPr>
      <w:r w:rsidRPr="0064247C">
        <w:rPr>
          <w:color w:val="auto"/>
        </w:rPr>
        <w:t xml:space="preserve">Equipment for daily living and lifestyle supports were observed to be safe, suitable, </w:t>
      </w:r>
      <w:proofErr w:type="gramStart"/>
      <w:r w:rsidRPr="0064247C">
        <w:rPr>
          <w:color w:val="auto"/>
        </w:rPr>
        <w:t>clean</w:t>
      </w:r>
      <w:proofErr w:type="gramEnd"/>
      <w:r w:rsidRPr="0064247C">
        <w:rPr>
          <w:color w:val="auto"/>
        </w:rPr>
        <w:t xml:space="preserve"> and well maintained. Consumers said they had access to equipment, including mobility aids, to assist them with their daily living activities. Lifestyle staff </w:t>
      </w:r>
      <w:r w:rsidR="0064247C">
        <w:rPr>
          <w:color w:val="auto"/>
        </w:rPr>
        <w:t>said</w:t>
      </w:r>
      <w:r w:rsidR="007E5DDA" w:rsidRPr="0064247C">
        <w:rPr>
          <w:color w:val="auto"/>
        </w:rPr>
        <w:t xml:space="preserve"> a surplus supply of equipment was available</w:t>
      </w:r>
      <w:r w:rsidR="0064247C" w:rsidRPr="0064247C">
        <w:rPr>
          <w:color w:val="auto"/>
        </w:rPr>
        <w:t xml:space="preserve"> to consumers</w:t>
      </w:r>
      <w:r w:rsidR="0064247C">
        <w:rPr>
          <w:color w:val="auto"/>
        </w:rPr>
        <w:t xml:space="preserve"> in the event their</w:t>
      </w:r>
      <w:r w:rsidR="007E5DDA" w:rsidRPr="0064247C">
        <w:rPr>
          <w:color w:val="auto"/>
        </w:rPr>
        <w:t xml:space="preserve"> personal items </w:t>
      </w:r>
      <w:r w:rsidR="009541FA">
        <w:rPr>
          <w:color w:val="auto"/>
        </w:rPr>
        <w:t>required</w:t>
      </w:r>
      <w:r w:rsidR="007E5DDA" w:rsidRPr="0064247C">
        <w:rPr>
          <w:color w:val="auto"/>
        </w:rPr>
        <w:t xml:space="preserve"> unexpected repairs</w:t>
      </w:r>
      <w:r w:rsidR="0064247C" w:rsidRPr="0064247C">
        <w:rPr>
          <w:color w:val="auto"/>
        </w:rPr>
        <w:t>.</w:t>
      </w:r>
    </w:p>
    <w:p w14:paraId="341D13BF" w14:textId="48014C53" w:rsidR="002B0C90" w:rsidRPr="00262C0B" w:rsidRDefault="002B0C90" w:rsidP="00E53CDE">
      <w:pPr>
        <w:pStyle w:val="NormalArial"/>
        <w:spacing w:line="276" w:lineRule="auto"/>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83DF79B" w:rsidR="00FC045E" w:rsidRPr="00996FAF" w:rsidRDefault="00A846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518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407EC65" w:rsidR="00FC045E" w:rsidRPr="00996FAF" w:rsidRDefault="00A846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518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2B296729" w:rsidR="00FC045E" w:rsidRPr="00996FAF" w:rsidRDefault="00A846C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518D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1E33D4A" w14:textId="09CC8871" w:rsidR="000518D1" w:rsidRPr="00CB205B" w:rsidRDefault="000E076B" w:rsidP="000E076B">
      <w:pPr>
        <w:pStyle w:val="NormalArial"/>
        <w:spacing w:line="276" w:lineRule="auto"/>
        <w:rPr>
          <w:color w:val="auto"/>
        </w:rPr>
      </w:pPr>
      <w:r w:rsidRPr="00CB205B">
        <w:rPr>
          <w:color w:val="auto"/>
        </w:rPr>
        <w:t xml:space="preserve">The service was welcoming, easy to understand and promoted consumer independence, </w:t>
      </w:r>
      <w:proofErr w:type="gramStart"/>
      <w:r w:rsidRPr="00CB205B">
        <w:rPr>
          <w:color w:val="auto"/>
        </w:rPr>
        <w:t>function</w:t>
      </w:r>
      <w:proofErr w:type="gramEnd"/>
      <w:r w:rsidRPr="00CB205B">
        <w:rPr>
          <w:color w:val="auto"/>
        </w:rPr>
        <w:t xml:space="preserve"> and enjoyment with multiple areas for social interaction, including outdoor green spaces. Consumers were encouraged to personalise their rooms with memorabilia and furniture of their choice</w:t>
      </w:r>
      <w:r w:rsidR="0085063B" w:rsidRPr="00CB205B">
        <w:rPr>
          <w:color w:val="auto"/>
        </w:rPr>
        <w:t xml:space="preserve">. </w:t>
      </w:r>
      <w:r w:rsidR="00CB205B" w:rsidRPr="00CB205B">
        <w:rPr>
          <w:color w:val="auto"/>
        </w:rPr>
        <w:t>Lifestyle staff described how several consumers enjoyed gardening and participated in maintaining the service’s plants and gardens where possible.</w:t>
      </w:r>
    </w:p>
    <w:p w14:paraId="06E6B816" w14:textId="48B11736" w:rsidR="00CB205B" w:rsidRPr="005B3841" w:rsidRDefault="009F59B0" w:rsidP="000E076B">
      <w:pPr>
        <w:pStyle w:val="NormalArial"/>
        <w:spacing w:line="276" w:lineRule="auto"/>
        <w:rPr>
          <w:color w:val="auto"/>
        </w:rPr>
      </w:pPr>
      <w:r w:rsidRPr="005B3841">
        <w:rPr>
          <w:color w:val="auto"/>
        </w:rPr>
        <w:t xml:space="preserve">Consumers said the service environment was safe, </w:t>
      </w:r>
      <w:proofErr w:type="gramStart"/>
      <w:r w:rsidRPr="005B3841">
        <w:rPr>
          <w:color w:val="auto"/>
        </w:rPr>
        <w:t>clean</w:t>
      </w:r>
      <w:proofErr w:type="gramEnd"/>
      <w:r w:rsidRPr="005B3841">
        <w:rPr>
          <w:color w:val="auto"/>
        </w:rPr>
        <w:t xml:space="preserve"> and well maintained, and allowed them to move around freely. The Assessment Team observed</w:t>
      </w:r>
      <w:r w:rsidR="0065653B">
        <w:rPr>
          <w:color w:val="auto"/>
        </w:rPr>
        <w:t xml:space="preserve"> </w:t>
      </w:r>
      <w:r w:rsidR="003B7652" w:rsidRPr="005B3841">
        <w:rPr>
          <w:color w:val="auto"/>
        </w:rPr>
        <w:t>consumers moving freely through the service, including consumers enjoying quieter areas of the service</w:t>
      </w:r>
      <w:r w:rsidR="00392849" w:rsidRPr="005B3841">
        <w:rPr>
          <w:color w:val="auto"/>
        </w:rPr>
        <w:t xml:space="preserve">. </w:t>
      </w:r>
      <w:r w:rsidR="00252587" w:rsidRPr="005B3841">
        <w:rPr>
          <w:color w:val="auto"/>
        </w:rPr>
        <w:t xml:space="preserve">Management advised fire training had been organised </w:t>
      </w:r>
      <w:r w:rsidR="005B3841" w:rsidRPr="005B3841">
        <w:rPr>
          <w:color w:val="auto"/>
        </w:rPr>
        <w:t>from consumer feedback, for those consumers who wanted to be aware of their res</w:t>
      </w:r>
      <w:r w:rsidR="00252587" w:rsidRPr="005B3841">
        <w:rPr>
          <w:color w:val="auto"/>
        </w:rPr>
        <w:t xml:space="preserve">ponsibilities in </w:t>
      </w:r>
      <w:r w:rsidR="005B3841">
        <w:rPr>
          <w:color w:val="auto"/>
        </w:rPr>
        <w:t>the event of</w:t>
      </w:r>
      <w:r w:rsidR="005B3841" w:rsidRPr="005B3841">
        <w:rPr>
          <w:color w:val="auto"/>
        </w:rPr>
        <w:t xml:space="preserve"> </w:t>
      </w:r>
      <w:r w:rsidR="00252587" w:rsidRPr="005B3841">
        <w:rPr>
          <w:color w:val="auto"/>
        </w:rPr>
        <w:t>fire</w:t>
      </w:r>
      <w:r w:rsidR="005B3841" w:rsidRPr="005B3841">
        <w:rPr>
          <w:color w:val="auto"/>
        </w:rPr>
        <w:t>.</w:t>
      </w:r>
    </w:p>
    <w:p w14:paraId="1865F7FB" w14:textId="6EBBF6AC" w:rsidR="005B3841" w:rsidRDefault="004824E6" w:rsidP="000E076B">
      <w:pPr>
        <w:pStyle w:val="NormalArial"/>
        <w:spacing w:line="276" w:lineRule="auto"/>
        <w:rPr>
          <w:color w:val="auto"/>
        </w:rPr>
      </w:pPr>
      <w:r w:rsidRPr="004824E6">
        <w:rPr>
          <w:color w:val="auto"/>
        </w:rPr>
        <w:t xml:space="preserve">Consumers and staff confirmed sufficient equipment was available. </w:t>
      </w:r>
      <w:r w:rsidR="00954536" w:rsidRPr="004824E6">
        <w:rPr>
          <w:color w:val="auto"/>
        </w:rPr>
        <w:t>Call bells and mobility aids were observed to be within reach of consumers. Dining and lounge chairs, and equipment used for leisure and lifestyle activities were observed to be clean and appropriate for the needs of the consumer</w:t>
      </w:r>
      <w:r w:rsidR="000B6F10" w:rsidRPr="004824E6">
        <w:rPr>
          <w:color w:val="auto"/>
        </w:rPr>
        <w:t>s.</w:t>
      </w:r>
      <w:r w:rsidR="004C48DE">
        <w:rPr>
          <w:color w:val="auto"/>
        </w:rPr>
        <w:t xml:space="preserve"> </w:t>
      </w:r>
      <w:r w:rsidR="007B69A6">
        <w:rPr>
          <w:color w:val="auto"/>
        </w:rPr>
        <w:t xml:space="preserve">Documentation reviewed by the Assessment Team evidenced </w:t>
      </w:r>
      <w:r w:rsidR="007B69A6" w:rsidRPr="00956CC3">
        <w:t>regular maintenance of equipment and furniture</w:t>
      </w:r>
      <w:r w:rsidR="00B41FC3">
        <w:t xml:space="preserve">, and issues resolved </w:t>
      </w:r>
      <w:r w:rsidR="007B69A6" w:rsidRPr="00956CC3">
        <w:t>promptly</w:t>
      </w:r>
      <w:r w:rsidR="00B41FC3">
        <w:t>.</w:t>
      </w:r>
    </w:p>
    <w:p w14:paraId="4AC1C6A2" w14:textId="5FA6ED1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E136218" w:rsidR="00FC045E" w:rsidRPr="00996FAF" w:rsidRDefault="00A846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27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B68BDD1" w:rsidR="00FC045E" w:rsidRPr="00996FAF" w:rsidRDefault="00A846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27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90BDEF2" w:rsidR="00FC045E" w:rsidRPr="00996FAF" w:rsidRDefault="00A846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27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6A607DB" w:rsidR="00FC045E" w:rsidRPr="00996FAF" w:rsidRDefault="00A846C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2779B">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8BCBAF6" w14:textId="77777777" w:rsidR="00FD6B4B" w:rsidRPr="00FD6B4B" w:rsidRDefault="00FD6B4B" w:rsidP="00FD6B4B">
      <w:pPr>
        <w:spacing w:line="276" w:lineRule="auto"/>
        <w:rPr>
          <w:rFonts w:ascii="Arial" w:eastAsia="Times New Roman" w:hAnsi="Arial" w:cs="Arial"/>
          <w:color w:val="auto"/>
          <w:lang w:val="en-US" w:eastAsia="en-AU"/>
        </w:rPr>
      </w:pPr>
      <w:r w:rsidRPr="00FD6B4B">
        <w:rPr>
          <w:rFonts w:ascii="Arial" w:eastAsia="Times New Roman" w:hAnsi="Arial" w:cs="Arial"/>
          <w:color w:val="auto"/>
          <w:lang w:val="en-US" w:eastAsia="en-AU"/>
        </w:rPr>
        <w:t>I have assessed this Quality Standard as non-compliant as I am satisfied the following requirement is non-compliant:</w:t>
      </w:r>
    </w:p>
    <w:p w14:paraId="7B5D6081" w14:textId="77777777" w:rsidR="00FD6B4B" w:rsidRPr="00FD6B4B" w:rsidRDefault="00FD6B4B" w:rsidP="00FD6B4B">
      <w:pPr>
        <w:numPr>
          <w:ilvl w:val="0"/>
          <w:numId w:val="12"/>
        </w:numPr>
        <w:spacing w:line="276" w:lineRule="auto"/>
        <w:textAlignment w:val="center"/>
        <w:rPr>
          <w:rFonts w:ascii="Calibri" w:eastAsia="Times New Roman" w:hAnsi="Calibri" w:cs="Calibri"/>
          <w:color w:val="auto"/>
          <w:lang w:val="en-US" w:eastAsia="en-AU"/>
        </w:rPr>
      </w:pPr>
      <w:r w:rsidRPr="00FD6B4B">
        <w:rPr>
          <w:rFonts w:ascii="Arial" w:eastAsia="Times New Roman" w:hAnsi="Arial" w:cs="Arial"/>
          <w:color w:val="auto"/>
          <w:lang w:val="en-US" w:eastAsia="en-AU"/>
        </w:rPr>
        <w:t>Feedback and complaints are reviewed and used to improve the quality of care and services.</w:t>
      </w:r>
    </w:p>
    <w:p w14:paraId="2F41AEC6" w14:textId="165F1EF0" w:rsidR="002A095C" w:rsidRPr="002A095C" w:rsidRDefault="00FD6B4B" w:rsidP="002A095C">
      <w:pPr>
        <w:spacing w:line="276" w:lineRule="auto"/>
        <w:rPr>
          <w:rFonts w:ascii="Arial" w:eastAsia="Times New Roman" w:hAnsi="Arial" w:cs="Arial"/>
          <w:color w:val="auto"/>
          <w:lang w:val="en-US" w:eastAsia="en-AU"/>
        </w:rPr>
      </w:pPr>
      <w:r w:rsidRPr="008F0992">
        <w:rPr>
          <w:rFonts w:ascii="Arial" w:eastAsia="Times New Roman" w:hAnsi="Arial" w:cs="Arial"/>
          <w:color w:val="auto"/>
          <w:lang w:val="en-US" w:eastAsia="en-AU"/>
        </w:rPr>
        <w:t xml:space="preserve">The Site Audit Report identified </w:t>
      </w:r>
      <w:r w:rsidR="002A095C">
        <w:rPr>
          <w:rFonts w:ascii="Arial" w:eastAsia="Times New Roman" w:hAnsi="Arial" w:cs="Arial"/>
          <w:color w:val="auto"/>
          <w:lang w:val="en-US" w:eastAsia="en-AU"/>
        </w:rPr>
        <w:t xml:space="preserve">that </w:t>
      </w:r>
      <w:r w:rsidRPr="008F0992">
        <w:rPr>
          <w:rFonts w:ascii="Arial" w:eastAsia="Times New Roman" w:hAnsi="Arial" w:cs="Arial"/>
          <w:color w:val="auto"/>
          <w:lang w:val="en-US" w:eastAsia="en-AU"/>
        </w:rPr>
        <w:t>various complaints raised by consumers</w:t>
      </w:r>
      <w:r w:rsidR="00B07ACD" w:rsidRPr="008F0992">
        <w:rPr>
          <w:rFonts w:ascii="Arial" w:eastAsia="Times New Roman" w:hAnsi="Arial" w:cs="Arial"/>
          <w:color w:val="auto"/>
          <w:lang w:val="en-US" w:eastAsia="en-AU"/>
        </w:rPr>
        <w:t xml:space="preserve"> </w:t>
      </w:r>
      <w:r w:rsidR="002A095C">
        <w:rPr>
          <w:rFonts w:ascii="Arial" w:eastAsia="Times New Roman" w:hAnsi="Arial" w:cs="Arial"/>
          <w:color w:val="auto"/>
          <w:lang w:val="en-US" w:eastAsia="en-AU"/>
        </w:rPr>
        <w:t>about the</w:t>
      </w:r>
      <w:r w:rsidR="00B07ACD" w:rsidRPr="008F0992">
        <w:rPr>
          <w:rFonts w:ascii="Arial" w:eastAsia="Times New Roman" w:hAnsi="Arial" w:cs="Arial"/>
          <w:color w:val="auto"/>
          <w:lang w:val="en-US" w:eastAsia="en-AU"/>
        </w:rPr>
        <w:t xml:space="preserve"> quality and quantity of food</w:t>
      </w:r>
      <w:r w:rsidR="00996ABB" w:rsidRPr="008F0992">
        <w:rPr>
          <w:rFonts w:ascii="Arial" w:eastAsia="Times New Roman" w:hAnsi="Arial" w:cs="Arial"/>
          <w:color w:val="auto"/>
          <w:lang w:val="en-US" w:eastAsia="en-AU"/>
        </w:rPr>
        <w:t xml:space="preserve"> was not</w:t>
      </w:r>
      <w:r w:rsidRPr="008F0992">
        <w:rPr>
          <w:rFonts w:ascii="Arial" w:eastAsia="Times New Roman" w:hAnsi="Arial" w:cs="Arial"/>
          <w:color w:val="auto"/>
          <w:lang w:val="en-US" w:eastAsia="en-AU"/>
        </w:rPr>
        <w:t xml:space="preserve"> recorded or trended in the </w:t>
      </w:r>
      <w:r w:rsidR="00996ABB" w:rsidRPr="008F0992">
        <w:rPr>
          <w:rFonts w:ascii="Arial" w:eastAsia="Times New Roman" w:hAnsi="Arial" w:cs="Arial"/>
          <w:color w:val="auto"/>
          <w:lang w:val="en-US" w:eastAsia="en-AU"/>
        </w:rPr>
        <w:t xml:space="preserve">service’s </w:t>
      </w:r>
      <w:r w:rsidRPr="008F0992">
        <w:rPr>
          <w:rFonts w:ascii="Arial" w:eastAsia="Times New Roman" w:hAnsi="Arial" w:cs="Arial"/>
          <w:color w:val="auto"/>
          <w:lang w:val="en-US" w:eastAsia="en-AU"/>
        </w:rPr>
        <w:t>complaints register, therefore</w:t>
      </w:r>
      <w:r w:rsidR="00E52672" w:rsidRPr="008F0992">
        <w:rPr>
          <w:rFonts w:ascii="Arial" w:eastAsia="Times New Roman" w:hAnsi="Arial" w:cs="Arial"/>
          <w:color w:val="auto"/>
          <w:lang w:val="en-US" w:eastAsia="en-AU"/>
        </w:rPr>
        <w:t xml:space="preserve"> </w:t>
      </w:r>
      <w:r w:rsidR="00E52672" w:rsidRPr="002A095C">
        <w:rPr>
          <w:rFonts w:ascii="Arial" w:eastAsia="Times New Roman" w:hAnsi="Arial" w:cs="Arial"/>
          <w:color w:val="auto"/>
          <w:lang w:val="en-US" w:eastAsia="en-AU"/>
        </w:rPr>
        <w:t xml:space="preserve">management </w:t>
      </w:r>
      <w:r w:rsidR="006C3092">
        <w:rPr>
          <w:rFonts w:ascii="Arial" w:eastAsia="Times New Roman" w:hAnsi="Arial" w:cs="Arial"/>
          <w:color w:val="auto"/>
          <w:lang w:val="en-US" w:eastAsia="en-AU"/>
        </w:rPr>
        <w:t>and</w:t>
      </w:r>
      <w:r w:rsidR="00E52672" w:rsidRPr="002A095C">
        <w:rPr>
          <w:rFonts w:ascii="Arial" w:eastAsia="Times New Roman" w:hAnsi="Arial" w:cs="Arial"/>
          <w:color w:val="auto"/>
          <w:lang w:val="en-US" w:eastAsia="en-AU"/>
        </w:rPr>
        <w:t xml:space="preserve"> the governing body were</w:t>
      </w:r>
      <w:r w:rsidR="006C3092">
        <w:rPr>
          <w:rFonts w:ascii="Arial" w:eastAsia="Times New Roman" w:hAnsi="Arial" w:cs="Arial"/>
          <w:color w:val="auto"/>
          <w:lang w:val="en-US" w:eastAsia="en-AU"/>
        </w:rPr>
        <w:t xml:space="preserve"> not</w:t>
      </w:r>
      <w:r w:rsidR="00E52672" w:rsidRPr="002A095C">
        <w:rPr>
          <w:rFonts w:ascii="Arial" w:eastAsia="Times New Roman" w:hAnsi="Arial" w:cs="Arial"/>
          <w:color w:val="auto"/>
          <w:lang w:val="en-US" w:eastAsia="en-AU"/>
        </w:rPr>
        <w:t xml:space="preserve"> provided with a full </w:t>
      </w:r>
      <w:r w:rsidR="002A095C" w:rsidRPr="002A095C">
        <w:rPr>
          <w:rFonts w:ascii="Arial" w:eastAsia="Times New Roman" w:hAnsi="Arial" w:cs="Arial"/>
          <w:color w:val="auto"/>
          <w:lang w:val="en-US" w:eastAsia="en-AU"/>
        </w:rPr>
        <w:t>visibility of complaints and feedback</w:t>
      </w:r>
      <w:r w:rsidR="00E52672" w:rsidRPr="002A095C">
        <w:rPr>
          <w:rFonts w:ascii="Arial" w:eastAsia="Times New Roman" w:hAnsi="Arial" w:cs="Arial"/>
          <w:color w:val="auto"/>
          <w:lang w:val="en-US" w:eastAsia="en-AU"/>
        </w:rPr>
        <w:t xml:space="preserve"> to be reviewed to </w:t>
      </w:r>
      <w:r w:rsidR="002A095C" w:rsidRPr="002A095C">
        <w:rPr>
          <w:rFonts w:ascii="Arial" w:eastAsia="Times New Roman" w:hAnsi="Arial" w:cs="Arial"/>
          <w:color w:val="auto"/>
          <w:lang w:val="en-US" w:eastAsia="en-AU"/>
        </w:rPr>
        <w:t xml:space="preserve">support </w:t>
      </w:r>
      <w:r w:rsidR="00E52672" w:rsidRPr="002A095C">
        <w:rPr>
          <w:rFonts w:ascii="Arial" w:eastAsia="Times New Roman" w:hAnsi="Arial" w:cs="Arial"/>
          <w:color w:val="auto"/>
          <w:lang w:val="en-US" w:eastAsia="en-AU"/>
        </w:rPr>
        <w:t>improve</w:t>
      </w:r>
      <w:r w:rsidR="002A095C" w:rsidRPr="002A095C">
        <w:rPr>
          <w:rFonts w:ascii="Arial" w:eastAsia="Times New Roman" w:hAnsi="Arial" w:cs="Arial"/>
          <w:color w:val="auto"/>
          <w:lang w:val="en-US" w:eastAsia="en-AU"/>
        </w:rPr>
        <w:t>ments to</w:t>
      </w:r>
      <w:r w:rsidR="00E52672" w:rsidRPr="002A095C">
        <w:rPr>
          <w:rFonts w:ascii="Arial" w:eastAsia="Times New Roman" w:hAnsi="Arial" w:cs="Arial"/>
          <w:color w:val="auto"/>
          <w:lang w:val="en-US" w:eastAsia="en-AU"/>
        </w:rPr>
        <w:t xml:space="preserve"> </w:t>
      </w:r>
      <w:r w:rsidR="002A095C" w:rsidRPr="002A095C">
        <w:rPr>
          <w:rFonts w:ascii="Arial" w:eastAsia="Times New Roman" w:hAnsi="Arial" w:cs="Arial"/>
          <w:color w:val="auto"/>
          <w:lang w:val="en-US" w:eastAsia="en-AU"/>
        </w:rPr>
        <w:t>meals</w:t>
      </w:r>
      <w:r w:rsidR="00192100" w:rsidRPr="002A095C">
        <w:rPr>
          <w:rFonts w:ascii="Arial" w:eastAsia="Times New Roman" w:hAnsi="Arial" w:cs="Arial"/>
          <w:color w:val="auto"/>
          <w:lang w:val="en-US" w:eastAsia="en-AU"/>
        </w:rPr>
        <w:t xml:space="preserve">. </w:t>
      </w:r>
      <w:r w:rsidR="00A05CF4" w:rsidRPr="002A095C">
        <w:rPr>
          <w:rFonts w:ascii="Arial" w:eastAsia="Times New Roman" w:hAnsi="Arial" w:cs="Arial"/>
          <w:color w:val="auto"/>
          <w:lang w:val="en-US" w:eastAsia="en-AU"/>
        </w:rPr>
        <w:t>The Assessment Team</w:t>
      </w:r>
      <w:r w:rsidR="009C4616" w:rsidRPr="002A095C">
        <w:rPr>
          <w:rFonts w:ascii="Arial" w:eastAsia="Times New Roman" w:hAnsi="Arial" w:cs="Arial"/>
          <w:color w:val="auto"/>
          <w:lang w:val="en-US" w:eastAsia="en-AU"/>
        </w:rPr>
        <w:t xml:space="preserve"> found </w:t>
      </w:r>
      <w:r w:rsidR="000B5934" w:rsidRPr="002A095C">
        <w:rPr>
          <w:rFonts w:ascii="Arial" w:eastAsia="Times New Roman" w:hAnsi="Arial" w:cs="Arial"/>
          <w:color w:val="auto"/>
          <w:lang w:val="en-US" w:eastAsia="en-AU"/>
        </w:rPr>
        <w:t xml:space="preserve">the food focus and consumer </w:t>
      </w:r>
      <w:r w:rsidR="004E6926" w:rsidRPr="002A095C">
        <w:rPr>
          <w:rFonts w:ascii="Arial" w:eastAsia="Times New Roman" w:hAnsi="Arial" w:cs="Arial"/>
          <w:color w:val="auto"/>
          <w:lang w:val="en-US" w:eastAsia="en-AU"/>
        </w:rPr>
        <w:t>a</w:t>
      </w:r>
      <w:r w:rsidR="000B5934" w:rsidRPr="002A095C">
        <w:rPr>
          <w:rFonts w:ascii="Arial" w:eastAsia="Times New Roman" w:hAnsi="Arial" w:cs="Arial"/>
          <w:color w:val="auto"/>
          <w:lang w:val="en-US" w:eastAsia="en-AU"/>
        </w:rPr>
        <w:t xml:space="preserve">dvisory </w:t>
      </w:r>
      <w:r w:rsidR="004E6926" w:rsidRPr="002A095C">
        <w:rPr>
          <w:rFonts w:ascii="Arial" w:eastAsia="Times New Roman" w:hAnsi="Arial" w:cs="Arial"/>
          <w:color w:val="auto"/>
          <w:lang w:val="en-US" w:eastAsia="en-AU"/>
        </w:rPr>
        <w:t>c</w:t>
      </w:r>
      <w:r w:rsidR="000B5934" w:rsidRPr="002A095C">
        <w:rPr>
          <w:rFonts w:ascii="Arial" w:eastAsia="Times New Roman" w:hAnsi="Arial" w:cs="Arial"/>
          <w:color w:val="auto"/>
          <w:lang w:val="en-US" w:eastAsia="en-AU"/>
        </w:rPr>
        <w:t xml:space="preserve">ommittee </w:t>
      </w:r>
      <w:r w:rsidR="004E6926" w:rsidRPr="002A095C">
        <w:rPr>
          <w:rFonts w:ascii="Arial" w:eastAsia="Times New Roman" w:hAnsi="Arial" w:cs="Arial"/>
          <w:color w:val="auto"/>
          <w:lang w:val="en-US" w:eastAsia="en-AU"/>
        </w:rPr>
        <w:t>m</w:t>
      </w:r>
      <w:r w:rsidR="000B5934" w:rsidRPr="002A095C">
        <w:rPr>
          <w:rFonts w:ascii="Arial" w:eastAsia="Times New Roman" w:hAnsi="Arial" w:cs="Arial"/>
          <w:color w:val="auto"/>
          <w:lang w:val="en-US" w:eastAsia="en-AU"/>
        </w:rPr>
        <w:t xml:space="preserve">eeting minutes had multiple complaints by consumers and representatives documented, however </w:t>
      </w:r>
      <w:r w:rsidR="002A095C" w:rsidRPr="002A095C">
        <w:rPr>
          <w:rFonts w:ascii="Arial" w:eastAsia="Times New Roman" w:hAnsi="Arial" w:cs="Arial"/>
          <w:color w:val="auto"/>
          <w:lang w:val="en-US" w:eastAsia="en-AU"/>
        </w:rPr>
        <w:t xml:space="preserve">these were </w:t>
      </w:r>
      <w:r w:rsidR="000B5934" w:rsidRPr="002A095C">
        <w:rPr>
          <w:rFonts w:ascii="Arial" w:eastAsia="Times New Roman" w:hAnsi="Arial" w:cs="Arial"/>
          <w:color w:val="auto"/>
          <w:lang w:val="en-US" w:eastAsia="en-AU"/>
        </w:rPr>
        <w:t xml:space="preserve">not </w:t>
      </w:r>
      <w:r w:rsidR="003C5B1D" w:rsidRPr="002A095C">
        <w:rPr>
          <w:rFonts w:ascii="Arial" w:eastAsia="Times New Roman" w:hAnsi="Arial" w:cs="Arial"/>
          <w:color w:val="auto"/>
          <w:lang w:val="en-US" w:eastAsia="en-AU"/>
        </w:rPr>
        <w:t>transferred</w:t>
      </w:r>
      <w:r w:rsidR="000B5934" w:rsidRPr="002A095C">
        <w:rPr>
          <w:rFonts w:ascii="Arial" w:eastAsia="Times New Roman" w:hAnsi="Arial" w:cs="Arial"/>
          <w:color w:val="auto"/>
          <w:lang w:val="en-US" w:eastAsia="en-AU"/>
        </w:rPr>
        <w:t xml:space="preserve"> into the </w:t>
      </w:r>
      <w:r w:rsidR="004E6926" w:rsidRPr="002A095C">
        <w:rPr>
          <w:rFonts w:ascii="Arial" w:eastAsia="Times New Roman" w:hAnsi="Arial" w:cs="Arial"/>
          <w:color w:val="auto"/>
          <w:lang w:val="en-US" w:eastAsia="en-AU"/>
        </w:rPr>
        <w:t>service’s feedback and complaints register</w:t>
      </w:r>
      <w:r w:rsidR="000B5934" w:rsidRPr="002A095C">
        <w:rPr>
          <w:rFonts w:ascii="Arial" w:eastAsia="Times New Roman" w:hAnsi="Arial" w:cs="Arial"/>
          <w:color w:val="auto"/>
          <w:lang w:val="en-US" w:eastAsia="en-AU"/>
        </w:rPr>
        <w:t xml:space="preserve"> for appropriate and timely investigation, actions, and outcomes</w:t>
      </w:r>
      <w:r w:rsidR="00E050E3" w:rsidRPr="002A095C">
        <w:rPr>
          <w:rFonts w:ascii="Arial" w:eastAsia="Times New Roman" w:hAnsi="Arial" w:cs="Arial"/>
          <w:color w:val="auto"/>
          <w:lang w:val="en-US" w:eastAsia="en-AU"/>
        </w:rPr>
        <w:t>.</w:t>
      </w:r>
      <w:r w:rsidR="008F0992" w:rsidRPr="002A095C">
        <w:rPr>
          <w:rFonts w:ascii="Arial" w:eastAsia="Times New Roman" w:hAnsi="Arial" w:cs="Arial"/>
          <w:color w:val="auto"/>
          <w:lang w:val="en-US" w:eastAsia="en-AU"/>
        </w:rPr>
        <w:t xml:space="preserve"> </w:t>
      </w:r>
      <w:r w:rsidR="002A095C">
        <w:rPr>
          <w:rFonts w:ascii="Arial" w:eastAsia="Times New Roman" w:hAnsi="Arial" w:cs="Arial"/>
          <w:color w:val="auto"/>
          <w:lang w:val="en-US" w:eastAsia="en-AU"/>
        </w:rPr>
        <w:t xml:space="preserve">Interview evidence showed that </w:t>
      </w:r>
      <w:r w:rsidR="00307C27">
        <w:rPr>
          <w:rFonts w:ascii="Arial" w:eastAsia="Times New Roman" w:hAnsi="Arial" w:cs="Arial"/>
          <w:color w:val="auto"/>
          <w:lang w:val="en-US" w:eastAsia="en-AU"/>
        </w:rPr>
        <w:t>three of</w:t>
      </w:r>
      <w:r w:rsidR="002A095C">
        <w:rPr>
          <w:rFonts w:ascii="Arial" w:eastAsia="Times New Roman" w:hAnsi="Arial" w:cs="Arial"/>
          <w:color w:val="auto"/>
          <w:lang w:val="en-US" w:eastAsia="en-AU"/>
        </w:rPr>
        <w:t xml:space="preserve"> the complaints had inadequate follow up and action</w:t>
      </w:r>
      <w:r w:rsidR="00307C27">
        <w:rPr>
          <w:rFonts w:ascii="Arial" w:eastAsia="Times New Roman" w:hAnsi="Arial" w:cs="Arial"/>
          <w:color w:val="auto"/>
          <w:lang w:val="en-US" w:eastAsia="en-AU"/>
        </w:rPr>
        <w:t xml:space="preserve"> taken to address the concerns</w:t>
      </w:r>
      <w:r w:rsidR="002A095C">
        <w:rPr>
          <w:rFonts w:ascii="Arial" w:eastAsia="Times New Roman" w:hAnsi="Arial" w:cs="Arial"/>
          <w:color w:val="auto"/>
          <w:lang w:val="en-US" w:eastAsia="en-AU"/>
        </w:rPr>
        <w:t xml:space="preserve">. </w:t>
      </w:r>
      <w:r w:rsidR="00B819D2" w:rsidRPr="002A095C">
        <w:rPr>
          <w:rFonts w:ascii="Arial" w:eastAsia="Times New Roman" w:hAnsi="Arial" w:cs="Arial"/>
          <w:color w:val="auto"/>
          <w:lang w:val="en-US" w:eastAsia="en-AU"/>
        </w:rPr>
        <w:t>During the Site Audit, the operations manager provided an action plan for issues raised with the catering</w:t>
      </w:r>
      <w:r w:rsidR="008F0992" w:rsidRPr="002A095C">
        <w:rPr>
          <w:rFonts w:ascii="Arial" w:eastAsia="Times New Roman" w:hAnsi="Arial" w:cs="Arial"/>
          <w:color w:val="auto"/>
          <w:lang w:val="en-US" w:eastAsia="en-AU"/>
        </w:rPr>
        <w:t xml:space="preserve"> contractor,</w:t>
      </w:r>
      <w:r w:rsidR="00B819D2" w:rsidRPr="002A095C">
        <w:rPr>
          <w:rFonts w:ascii="Arial" w:eastAsia="Times New Roman" w:hAnsi="Arial" w:cs="Arial"/>
          <w:color w:val="auto"/>
          <w:lang w:val="en-US" w:eastAsia="en-AU"/>
        </w:rPr>
        <w:t xml:space="preserve"> however, it was not reflective of the complaints around food.</w:t>
      </w:r>
      <w:r w:rsidR="002A095C" w:rsidRPr="002A095C">
        <w:rPr>
          <w:rFonts w:ascii="Arial" w:eastAsia="Times New Roman" w:hAnsi="Arial" w:cs="Arial"/>
          <w:color w:val="auto"/>
          <w:lang w:val="en-US" w:eastAsia="en-AU"/>
        </w:rPr>
        <w:t xml:space="preserve"> Management </w:t>
      </w:r>
      <w:r w:rsidR="00307C27" w:rsidRPr="002A095C">
        <w:rPr>
          <w:rFonts w:ascii="Arial" w:eastAsia="Times New Roman" w:hAnsi="Arial" w:cs="Arial"/>
          <w:color w:val="auto"/>
          <w:lang w:val="en-US" w:eastAsia="en-AU"/>
        </w:rPr>
        <w:t>was</w:t>
      </w:r>
      <w:r w:rsidR="002A095C" w:rsidRPr="002A095C">
        <w:rPr>
          <w:rFonts w:ascii="Arial" w:eastAsia="Times New Roman" w:hAnsi="Arial" w:cs="Arial"/>
          <w:color w:val="auto"/>
          <w:lang w:val="en-US" w:eastAsia="en-AU"/>
        </w:rPr>
        <w:t xml:space="preserve"> not aware that </w:t>
      </w:r>
      <w:r w:rsidR="002A095C">
        <w:rPr>
          <w:rFonts w:ascii="Arial" w:eastAsia="Times New Roman" w:hAnsi="Arial" w:cs="Arial"/>
          <w:color w:val="auto"/>
          <w:lang w:val="en-US" w:eastAsia="en-AU"/>
        </w:rPr>
        <w:t xml:space="preserve">verbal complaints, or those </w:t>
      </w:r>
      <w:r w:rsidR="002A095C" w:rsidRPr="002A095C">
        <w:rPr>
          <w:rFonts w:ascii="Arial" w:eastAsia="Times New Roman" w:hAnsi="Arial" w:cs="Arial"/>
          <w:color w:val="auto"/>
          <w:lang w:val="en-US" w:eastAsia="en-AU"/>
        </w:rPr>
        <w:t xml:space="preserve">raised in meetings, emails, </w:t>
      </w:r>
      <w:r w:rsidR="002A095C">
        <w:rPr>
          <w:rFonts w:ascii="Arial" w:eastAsia="Times New Roman" w:hAnsi="Arial" w:cs="Arial"/>
          <w:color w:val="auto"/>
          <w:lang w:val="en-US" w:eastAsia="en-AU"/>
        </w:rPr>
        <w:t xml:space="preserve">and </w:t>
      </w:r>
      <w:r w:rsidR="002A095C" w:rsidRPr="002A095C">
        <w:rPr>
          <w:rFonts w:ascii="Arial" w:eastAsia="Times New Roman" w:hAnsi="Arial" w:cs="Arial"/>
          <w:color w:val="auto"/>
          <w:lang w:val="en-US" w:eastAsia="en-AU"/>
        </w:rPr>
        <w:t>phone calls</w:t>
      </w:r>
      <w:r w:rsidR="002A095C">
        <w:rPr>
          <w:rFonts w:ascii="Arial" w:eastAsia="Times New Roman" w:hAnsi="Arial" w:cs="Arial"/>
          <w:color w:val="auto"/>
          <w:lang w:val="en-US" w:eastAsia="en-AU"/>
        </w:rPr>
        <w:t xml:space="preserve"> </w:t>
      </w:r>
      <w:r w:rsidR="002A095C" w:rsidRPr="002A095C">
        <w:rPr>
          <w:rFonts w:ascii="Arial" w:eastAsia="Times New Roman" w:hAnsi="Arial" w:cs="Arial"/>
          <w:color w:val="auto"/>
          <w:lang w:val="en-US" w:eastAsia="en-AU"/>
        </w:rPr>
        <w:t>should be captured in the feedback register</w:t>
      </w:r>
      <w:r w:rsidR="002A095C">
        <w:rPr>
          <w:rFonts w:ascii="Arial" w:eastAsia="Times New Roman" w:hAnsi="Arial" w:cs="Arial"/>
          <w:color w:val="auto"/>
          <w:lang w:val="en-US" w:eastAsia="en-AU"/>
        </w:rPr>
        <w:t xml:space="preserve">. The </w:t>
      </w:r>
      <w:r w:rsidR="002A095C" w:rsidRPr="002A095C">
        <w:rPr>
          <w:rFonts w:ascii="Arial" w:eastAsia="Times New Roman" w:hAnsi="Arial" w:cs="Arial"/>
          <w:color w:val="auto"/>
          <w:lang w:val="en-US" w:eastAsia="en-AU"/>
        </w:rPr>
        <w:t xml:space="preserve">service’s policy on feedback and complaints </w:t>
      </w:r>
      <w:r w:rsidR="002A095C">
        <w:rPr>
          <w:rFonts w:ascii="Arial" w:eastAsia="Times New Roman" w:hAnsi="Arial" w:cs="Arial"/>
          <w:color w:val="auto"/>
          <w:lang w:val="en-US" w:eastAsia="en-AU"/>
        </w:rPr>
        <w:t>did</w:t>
      </w:r>
      <w:r w:rsidR="002A095C" w:rsidRPr="002A095C">
        <w:rPr>
          <w:rFonts w:ascii="Arial" w:eastAsia="Times New Roman" w:hAnsi="Arial" w:cs="Arial"/>
          <w:color w:val="auto"/>
          <w:lang w:val="en-US" w:eastAsia="en-AU"/>
        </w:rPr>
        <w:t xml:space="preserve"> not </w:t>
      </w:r>
      <w:r w:rsidR="002A095C">
        <w:rPr>
          <w:rFonts w:ascii="Arial" w:eastAsia="Times New Roman" w:hAnsi="Arial" w:cs="Arial"/>
          <w:color w:val="auto"/>
          <w:lang w:val="en-US" w:eastAsia="en-AU"/>
        </w:rPr>
        <w:t>guide</w:t>
      </w:r>
      <w:r w:rsidR="002A095C" w:rsidRPr="002A095C">
        <w:rPr>
          <w:rFonts w:ascii="Arial" w:eastAsia="Times New Roman" w:hAnsi="Arial" w:cs="Arial"/>
          <w:color w:val="auto"/>
          <w:lang w:val="en-US" w:eastAsia="en-AU"/>
        </w:rPr>
        <w:t xml:space="preserve"> staff on how and where to log feedback.</w:t>
      </w:r>
      <w:r w:rsidR="002A095C">
        <w:rPr>
          <w:rFonts w:ascii="Arial" w:eastAsia="Times New Roman" w:hAnsi="Arial" w:cs="Arial"/>
          <w:color w:val="auto"/>
          <w:lang w:val="en-US" w:eastAsia="en-AU"/>
        </w:rPr>
        <w:t xml:space="preserve">  Consumers advised that repeated complaints about food had not resulted in sustained improvements to the food service. </w:t>
      </w:r>
    </w:p>
    <w:p w14:paraId="1B561406" w14:textId="6321292D" w:rsidR="00FD6B4B" w:rsidRDefault="00FD6B4B" w:rsidP="00FD6B4B">
      <w:pPr>
        <w:spacing w:line="276" w:lineRule="auto"/>
        <w:rPr>
          <w:rFonts w:ascii="Arial" w:eastAsia="Times New Roman" w:hAnsi="Arial" w:cs="Arial"/>
          <w:color w:val="auto"/>
          <w:lang w:val="en-US" w:eastAsia="en-AU"/>
        </w:rPr>
      </w:pPr>
      <w:r w:rsidRPr="00D31F2E">
        <w:rPr>
          <w:rFonts w:ascii="Arial" w:eastAsia="Times New Roman" w:hAnsi="Arial" w:cs="Arial"/>
          <w:color w:val="auto"/>
          <w:lang w:val="en-US" w:eastAsia="en-AU"/>
        </w:rPr>
        <w:t xml:space="preserve">The Approved Provider responded on </w:t>
      </w:r>
      <w:r w:rsidR="00C375EB">
        <w:rPr>
          <w:rFonts w:ascii="Arial" w:eastAsia="Times New Roman" w:hAnsi="Arial" w:cs="Arial"/>
          <w:color w:val="auto"/>
          <w:lang w:val="en-US" w:eastAsia="en-AU"/>
        </w:rPr>
        <w:t>21</w:t>
      </w:r>
      <w:r w:rsidRPr="00D31F2E">
        <w:rPr>
          <w:rFonts w:ascii="Arial" w:eastAsia="Times New Roman" w:hAnsi="Arial" w:cs="Arial"/>
          <w:color w:val="auto"/>
          <w:lang w:val="en-US" w:eastAsia="en-AU"/>
        </w:rPr>
        <w:t xml:space="preserve"> </w:t>
      </w:r>
      <w:r w:rsidR="00990594" w:rsidRPr="00D31F2E">
        <w:rPr>
          <w:rFonts w:ascii="Arial" w:eastAsia="Times New Roman" w:hAnsi="Arial" w:cs="Arial"/>
          <w:color w:val="auto"/>
          <w:lang w:val="en-US" w:eastAsia="en-AU"/>
        </w:rPr>
        <w:t>April 2023</w:t>
      </w:r>
      <w:r w:rsidRPr="00D31F2E">
        <w:rPr>
          <w:rFonts w:ascii="Arial" w:eastAsia="Times New Roman" w:hAnsi="Arial" w:cs="Arial"/>
          <w:color w:val="auto"/>
          <w:lang w:val="en-US" w:eastAsia="en-AU"/>
        </w:rPr>
        <w:t xml:space="preserve"> </w:t>
      </w:r>
      <w:r w:rsidR="00EA18E7">
        <w:rPr>
          <w:rFonts w:ascii="Arial" w:eastAsia="Times New Roman" w:hAnsi="Arial" w:cs="Arial"/>
          <w:color w:val="auto"/>
          <w:lang w:val="en-US" w:eastAsia="en-AU"/>
        </w:rPr>
        <w:t xml:space="preserve">however </w:t>
      </w:r>
      <w:r w:rsidR="00EF6A29">
        <w:rPr>
          <w:rFonts w:ascii="Arial" w:eastAsia="Times New Roman" w:hAnsi="Arial" w:cs="Arial"/>
          <w:color w:val="auto"/>
          <w:lang w:val="en-US" w:eastAsia="en-AU"/>
        </w:rPr>
        <w:t xml:space="preserve">did not include </w:t>
      </w:r>
      <w:r w:rsidR="00C375EB">
        <w:rPr>
          <w:rFonts w:ascii="Arial" w:eastAsia="Times New Roman" w:hAnsi="Arial" w:cs="Arial"/>
          <w:color w:val="auto"/>
          <w:lang w:val="en-US" w:eastAsia="en-AU"/>
        </w:rPr>
        <w:t>a detailed response</w:t>
      </w:r>
      <w:r w:rsidR="00EA18E7">
        <w:rPr>
          <w:rFonts w:ascii="Arial" w:eastAsia="Times New Roman" w:hAnsi="Arial" w:cs="Arial"/>
          <w:color w:val="auto"/>
          <w:lang w:val="en-US" w:eastAsia="en-AU"/>
        </w:rPr>
        <w:t xml:space="preserve"> address</w:t>
      </w:r>
      <w:r w:rsidR="00817C14">
        <w:rPr>
          <w:rFonts w:ascii="Arial" w:eastAsia="Times New Roman" w:hAnsi="Arial" w:cs="Arial"/>
          <w:color w:val="auto"/>
          <w:lang w:val="en-US" w:eastAsia="en-AU"/>
        </w:rPr>
        <w:t>ing the</w:t>
      </w:r>
      <w:r w:rsidR="00EA18E7">
        <w:rPr>
          <w:rFonts w:ascii="Arial" w:eastAsia="Times New Roman" w:hAnsi="Arial" w:cs="Arial"/>
          <w:color w:val="auto"/>
          <w:lang w:val="en-US" w:eastAsia="en-AU"/>
        </w:rPr>
        <w:t xml:space="preserve"> specific </w:t>
      </w:r>
      <w:r w:rsidR="00817C14">
        <w:rPr>
          <w:rFonts w:ascii="Arial" w:eastAsia="Times New Roman" w:hAnsi="Arial" w:cs="Arial"/>
          <w:color w:val="auto"/>
          <w:lang w:val="en-US" w:eastAsia="en-AU"/>
        </w:rPr>
        <w:t>evidence outlined above</w:t>
      </w:r>
      <w:r w:rsidR="00EF6A29">
        <w:rPr>
          <w:rFonts w:ascii="Arial" w:eastAsia="Times New Roman" w:hAnsi="Arial" w:cs="Arial"/>
          <w:color w:val="auto"/>
          <w:lang w:val="en-US" w:eastAsia="en-AU"/>
        </w:rPr>
        <w:t xml:space="preserve"> for requirement 6(3)(d)</w:t>
      </w:r>
      <w:r w:rsidR="00817C14">
        <w:rPr>
          <w:rFonts w:ascii="Arial" w:eastAsia="Times New Roman" w:hAnsi="Arial" w:cs="Arial"/>
          <w:color w:val="auto"/>
          <w:lang w:val="en-US" w:eastAsia="en-AU"/>
        </w:rPr>
        <w:t xml:space="preserve">. The response only contained </w:t>
      </w:r>
      <w:r w:rsidR="003E5055">
        <w:rPr>
          <w:rFonts w:ascii="Arial" w:eastAsia="Times New Roman" w:hAnsi="Arial" w:cs="Arial"/>
          <w:color w:val="auto"/>
          <w:lang w:val="en-US" w:eastAsia="en-AU"/>
        </w:rPr>
        <w:t>supporting documents</w:t>
      </w:r>
      <w:r w:rsidR="00EF6A29">
        <w:rPr>
          <w:rFonts w:ascii="Arial" w:eastAsia="Times New Roman" w:hAnsi="Arial" w:cs="Arial"/>
          <w:color w:val="auto"/>
          <w:lang w:val="en-US" w:eastAsia="en-AU"/>
        </w:rPr>
        <w:t>.  Attachments I have had regard to include</w:t>
      </w:r>
      <w:r w:rsidR="00F2709F">
        <w:rPr>
          <w:rFonts w:ascii="Arial" w:eastAsia="Times New Roman" w:hAnsi="Arial" w:cs="Arial"/>
          <w:color w:val="auto"/>
          <w:lang w:val="en-US" w:eastAsia="en-AU"/>
        </w:rPr>
        <w:t xml:space="preserve">s </w:t>
      </w:r>
      <w:r w:rsidR="00EF6A29">
        <w:rPr>
          <w:rFonts w:ascii="Arial" w:eastAsia="Times New Roman" w:hAnsi="Arial" w:cs="Arial"/>
          <w:color w:val="auto"/>
          <w:lang w:val="en-US" w:eastAsia="en-AU"/>
        </w:rPr>
        <w:t>documents outlining the r</w:t>
      </w:r>
      <w:r w:rsidR="00817C14">
        <w:rPr>
          <w:rFonts w:ascii="Arial" w:eastAsia="Times New Roman" w:hAnsi="Arial" w:cs="Arial"/>
          <w:color w:val="auto"/>
          <w:lang w:val="en-US" w:eastAsia="en-AU"/>
        </w:rPr>
        <w:t>esults of an external audit performed at the end of 2022, which identified deficits in the complaints and continuous improvement processes at the service</w:t>
      </w:r>
      <w:r w:rsidR="00930012">
        <w:rPr>
          <w:rFonts w:ascii="Arial" w:eastAsia="Times New Roman" w:hAnsi="Arial" w:cs="Arial"/>
          <w:color w:val="auto"/>
          <w:lang w:val="en-US" w:eastAsia="en-AU"/>
        </w:rPr>
        <w:t xml:space="preserve">. The response also included </w:t>
      </w:r>
      <w:r w:rsidR="00EF6A29">
        <w:rPr>
          <w:rFonts w:ascii="Arial" w:eastAsia="Times New Roman" w:hAnsi="Arial" w:cs="Arial"/>
          <w:color w:val="auto"/>
          <w:lang w:val="en-US" w:eastAsia="en-AU"/>
        </w:rPr>
        <w:t xml:space="preserve">a </w:t>
      </w:r>
      <w:r w:rsidR="00C375EB" w:rsidRPr="00C375EB">
        <w:rPr>
          <w:rFonts w:ascii="Arial" w:eastAsia="Times New Roman" w:hAnsi="Arial" w:cs="Arial"/>
          <w:color w:val="auto"/>
          <w:lang w:val="en-US" w:eastAsia="en-AU"/>
        </w:rPr>
        <w:t xml:space="preserve">Plan for Continuous Improvement </w:t>
      </w:r>
      <w:r w:rsidR="00C375EB">
        <w:rPr>
          <w:rFonts w:ascii="Arial" w:eastAsia="Times New Roman" w:hAnsi="Arial" w:cs="Arial"/>
          <w:color w:val="auto"/>
          <w:lang w:val="en-US" w:eastAsia="en-AU"/>
        </w:rPr>
        <w:t>(</w:t>
      </w:r>
      <w:r w:rsidR="00EF6A29">
        <w:rPr>
          <w:rFonts w:ascii="Arial" w:eastAsia="Times New Roman" w:hAnsi="Arial" w:cs="Arial"/>
          <w:color w:val="auto"/>
          <w:lang w:val="en-US" w:eastAsia="en-AU"/>
        </w:rPr>
        <w:t>PCI</w:t>
      </w:r>
      <w:r w:rsidR="00C375EB">
        <w:rPr>
          <w:rFonts w:ascii="Arial" w:eastAsia="Times New Roman" w:hAnsi="Arial" w:cs="Arial"/>
          <w:color w:val="auto"/>
          <w:lang w:val="en-US" w:eastAsia="en-AU"/>
        </w:rPr>
        <w:t>)</w:t>
      </w:r>
      <w:r w:rsidR="00817C14">
        <w:rPr>
          <w:rFonts w:ascii="Arial" w:eastAsia="Times New Roman" w:hAnsi="Arial" w:cs="Arial"/>
          <w:color w:val="auto"/>
          <w:lang w:val="en-US" w:eastAsia="en-AU"/>
        </w:rPr>
        <w:t xml:space="preserve"> entry dated November 2022, outlining steps that had been taken to address the external audit </w:t>
      </w:r>
      <w:r w:rsidR="00930012">
        <w:rPr>
          <w:rFonts w:ascii="Arial" w:eastAsia="Times New Roman" w:hAnsi="Arial" w:cs="Arial"/>
          <w:color w:val="auto"/>
          <w:lang w:val="en-US" w:eastAsia="en-AU"/>
        </w:rPr>
        <w:t>findings</w:t>
      </w:r>
      <w:r w:rsidR="00817C14">
        <w:rPr>
          <w:rFonts w:ascii="Arial" w:eastAsia="Times New Roman" w:hAnsi="Arial" w:cs="Arial"/>
          <w:color w:val="auto"/>
          <w:lang w:val="en-US" w:eastAsia="en-AU"/>
        </w:rPr>
        <w:t xml:space="preserve">. The plan item was </w:t>
      </w:r>
      <w:r w:rsidR="00817C14">
        <w:rPr>
          <w:rFonts w:ascii="Arial" w:eastAsia="Times New Roman" w:hAnsi="Arial" w:cs="Arial"/>
          <w:color w:val="auto"/>
          <w:lang w:val="en-US" w:eastAsia="en-AU"/>
        </w:rPr>
        <w:lastRenderedPageBreak/>
        <w:t>recorded as</w:t>
      </w:r>
      <w:r w:rsidR="00930012">
        <w:rPr>
          <w:rFonts w:ascii="Arial" w:eastAsia="Times New Roman" w:hAnsi="Arial" w:cs="Arial"/>
          <w:color w:val="auto"/>
          <w:lang w:val="en-US" w:eastAsia="en-AU"/>
        </w:rPr>
        <w:t xml:space="preserve"> being</w:t>
      </w:r>
      <w:r w:rsidR="00817C14">
        <w:rPr>
          <w:rFonts w:ascii="Arial" w:eastAsia="Times New Roman" w:hAnsi="Arial" w:cs="Arial"/>
          <w:color w:val="auto"/>
          <w:lang w:val="en-US" w:eastAsia="en-AU"/>
        </w:rPr>
        <w:t xml:space="preserve"> completed prior to the site audit</w:t>
      </w:r>
      <w:r w:rsidR="00930012">
        <w:rPr>
          <w:rFonts w:ascii="Arial" w:eastAsia="Times New Roman" w:hAnsi="Arial" w:cs="Arial"/>
          <w:color w:val="auto"/>
          <w:lang w:val="en-US" w:eastAsia="en-AU"/>
        </w:rPr>
        <w:t xml:space="preserve"> but with further long-term evaluation needed</w:t>
      </w:r>
      <w:r w:rsidR="00817C14">
        <w:rPr>
          <w:rFonts w:ascii="Arial" w:eastAsia="Times New Roman" w:hAnsi="Arial" w:cs="Arial"/>
          <w:color w:val="auto"/>
          <w:lang w:val="en-US" w:eastAsia="en-AU"/>
        </w:rPr>
        <w:t>.</w:t>
      </w:r>
      <w:r w:rsidR="00930012">
        <w:rPr>
          <w:rFonts w:ascii="Arial" w:eastAsia="Times New Roman" w:hAnsi="Arial" w:cs="Arial"/>
          <w:color w:val="auto"/>
          <w:lang w:val="en-US" w:eastAsia="en-AU"/>
        </w:rPr>
        <w:t xml:space="preserve"> </w:t>
      </w:r>
      <w:r w:rsidR="00EF6A29">
        <w:rPr>
          <w:rFonts w:ascii="Arial" w:eastAsia="Times New Roman" w:hAnsi="Arial" w:cs="Arial"/>
          <w:color w:val="auto"/>
          <w:lang w:val="en-US" w:eastAsia="en-AU"/>
        </w:rPr>
        <w:t>A</w:t>
      </w:r>
      <w:r w:rsidR="00817C14">
        <w:rPr>
          <w:rFonts w:ascii="Arial" w:eastAsia="Times New Roman" w:hAnsi="Arial" w:cs="Arial"/>
          <w:color w:val="auto"/>
          <w:lang w:val="en-US" w:eastAsia="en-AU"/>
        </w:rPr>
        <w:t xml:space="preserve"> complaint register </w:t>
      </w:r>
      <w:r w:rsidR="003E5055">
        <w:rPr>
          <w:rFonts w:ascii="Arial" w:eastAsia="Times New Roman" w:hAnsi="Arial" w:cs="Arial"/>
          <w:color w:val="auto"/>
          <w:lang w:val="en-US" w:eastAsia="en-AU"/>
        </w:rPr>
        <w:t>dated</w:t>
      </w:r>
      <w:r w:rsidR="00817C14">
        <w:rPr>
          <w:rFonts w:ascii="Arial" w:eastAsia="Times New Roman" w:hAnsi="Arial" w:cs="Arial"/>
          <w:color w:val="auto"/>
          <w:lang w:val="en-US" w:eastAsia="en-AU"/>
        </w:rPr>
        <w:t xml:space="preserve"> </w:t>
      </w:r>
      <w:r w:rsidR="003E5055">
        <w:rPr>
          <w:rFonts w:ascii="Arial" w:eastAsia="Times New Roman" w:hAnsi="Arial" w:cs="Arial"/>
          <w:color w:val="auto"/>
          <w:lang w:val="en-US" w:eastAsia="en-AU"/>
        </w:rPr>
        <w:t xml:space="preserve">February to </w:t>
      </w:r>
      <w:r w:rsidR="00817C14">
        <w:rPr>
          <w:rFonts w:ascii="Arial" w:eastAsia="Times New Roman" w:hAnsi="Arial" w:cs="Arial"/>
          <w:color w:val="auto"/>
          <w:lang w:val="en-US" w:eastAsia="en-AU"/>
        </w:rPr>
        <w:t>April 2023</w:t>
      </w:r>
      <w:r w:rsidR="00EF6A29">
        <w:rPr>
          <w:rFonts w:ascii="Arial" w:eastAsia="Times New Roman" w:hAnsi="Arial" w:cs="Arial"/>
          <w:color w:val="auto"/>
          <w:lang w:val="en-US" w:eastAsia="en-AU"/>
        </w:rPr>
        <w:t xml:space="preserve"> was also included with the response</w:t>
      </w:r>
      <w:r w:rsidR="00817C14">
        <w:rPr>
          <w:rFonts w:ascii="Arial" w:eastAsia="Times New Roman" w:hAnsi="Arial" w:cs="Arial"/>
          <w:color w:val="auto"/>
          <w:lang w:val="en-US" w:eastAsia="en-AU"/>
        </w:rPr>
        <w:t xml:space="preserve">, which recorded a high volume of negative feedback about food in the first half of April, </w:t>
      </w:r>
      <w:r w:rsidR="00930012">
        <w:rPr>
          <w:rFonts w:ascii="Arial" w:eastAsia="Times New Roman" w:hAnsi="Arial" w:cs="Arial"/>
          <w:color w:val="auto"/>
          <w:lang w:val="en-US" w:eastAsia="en-AU"/>
        </w:rPr>
        <w:t>as well as</w:t>
      </w:r>
      <w:r w:rsidR="00817C14">
        <w:rPr>
          <w:rFonts w:ascii="Arial" w:eastAsia="Times New Roman" w:hAnsi="Arial" w:cs="Arial"/>
          <w:color w:val="auto"/>
          <w:lang w:val="en-US" w:eastAsia="en-AU"/>
        </w:rPr>
        <w:t xml:space="preserve"> increases in compliments towards the end of April. Other documents provided </w:t>
      </w:r>
      <w:r w:rsidR="00930012">
        <w:rPr>
          <w:rFonts w:ascii="Arial" w:eastAsia="Times New Roman" w:hAnsi="Arial" w:cs="Arial"/>
          <w:color w:val="auto"/>
          <w:lang w:val="en-US" w:eastAsia="en-AU"/>
        </w:rPr>
        <w:t xml:space="preserve">also </w:t>
      </w:r>
      <w:r w:rsidR="00817C14">
        <w:rPr>
          <w:rFonts w:ascii="Arial" w:eastAsia="Times New Roman" w:hAnsi="Arial" w:cs="Arial"/>
          <w:color w:val="auto"/>
          <w:lang w:val="en-US" w:eastAsia="en-AU"/>
        </w:rPr>
        <w:t>reflected an increase in compliments in April 2023</w:t>
      </w:r>
      <w:r w:rsidR="00930012">
        <w:rPr>
          <w:rFonts w:ascii="Arial" w:eastAsia="Times New Roman" w:hAnsi="Arial" w:cs="Arial"/>
          <w:color w:val="auto"/>
          <w:lang w:val="en-US" w:eastAsia="en-AU"/>
        </w:rPr>
        <w:t xml:space="preserve">, while a second completed </w:t>
      </w:r>
      <w:r w:rsidR="00EF6A29">
        <w:rPr>
          <w:rFonts w:ascii="Arial" w:eastAsia="Times New Roman" w:hAnsi="Arial" w:cs="Arial"/>
          <w:color w:val="auto"/>
          <w:lang w:val="en-US" w:eastAsia="en-AU"/>
        </w:rPr>
        <w:t>PCI</w:t>
      </w:r>
      <w:r w:rsidR="00930012">
        <w:rPr>
          <w:rFonts w:ascii="Arial" w:eastAsia="Times New Roman" w:hAnsi="Arial" w:cs="Arial"/>
          <w:color w:val="auto"/>
          <w:lang w:val="en-US" w:eastAsia="en-AU"/>
        </w:rPr>
        <w:t xml:space="preserve"> item created in response to the site audit findings showed actions taken to address consumer complaints</w:t>
      </w:r>
      <w:r w:rsidR="00EF6A29">
        <w:rPr>
          <w:rFonts w:ascii="Arial" w:eastAsia="Times New Roman" w:hAnsi="Arial" w:cs="Arial"/>
          <w:color w:val="auto"/>
          <w:lang w:val="en-US" w:eastAsia="en-AU"/>
        </w:rPr>
        <w:t xml:space="preserve">. These actions included </w:t>
      </w:r>
      <w:r w:rsidR="00930012">
        <w:rPr>
          <w:rFonts w:ascii="Arial" w:eastAsia="Times New Roman" w:hAnsi="Arial" w:cs="Arial"/>
          <w:color w:val="auto"/>
          <w:lang w:val="en-US" w:eastAsia="en-AU"/>
        </w:rPr>
        <w:t xml:space="preserve">the </w:t>
      </w:r>
      <w:r w:rsidRPr="00D31F2E">
        <w:rPr>
          <w:rFonts w:ascii="Arial" w:eastAsia="Times New Roman" w:hAnsi="Arial" w:cs="Arial"/>
          <w:color w:val="auto"/>
          <w:lang w:val="en-US" w:eastAsia="en-AU"/>
        </w:rPr>
        <w:t>recording</w:t>
      </w:r>
      <w:r w:rsidR="00930012">
        <w:rPr>
          <w:rFonts w:ascii="Arial" w:eastAsia="Times New Roman" w:hAnsi="Arial" w:cs="Arial"/>
          <w:color w:val="auto"/>
          <w:lang w:val="en-US" w:eastAsia="en-AU"/>
        </w:rPr>
        <w:t xml:space="preserve"> of</w:t>
      </w:r>
      <w:r w:rsidRPr="00D31F2E">
        <w:rPr>
          <w:rFonts w:ascii="Arial" w:eastAsia="Times New Roman" w:hAnsi="Arial" w:cs="Arial"/>
          <w:color w:val="auto"/>
          <w:lang w:val="en-US" w:eastAsia="en-AU"/>
        </w:rPr>
        <w:t xml:space="preserve"> all feedback and complaints</w:t>
      </w:r>
      <w:r w:rsidR="00C544F9" w:rsidRPr="00D31F2E">
        <w:rPr>
          <w:rFonts w:ascii="Arial" w:eastAsia="Times New Roman" w:hAnsi="Arial" w:cs="Arial"/>
          <w:color w:val="auto"/>
          <w:lang w:val="en-US" w:eastAsia="en-AU"/>
        </w:rPr>
        <w:t>, educating members of the workforce</w:t>
      </w:r>
      <w:r w:rsidR="00D31F2E" w:rsidRPr="00D31F2E">
        <w:rPr>
          <w:rFonts w:ascii="Arial" w:eastAsia="Times New Roman" w:hAnsi="Arial" w:cs="Arial"/>
          <w:color w:val="auto"/>
          <w:lang w:val="en-US" w:eastAsia="en-AU"/>
        </w:rPr>
        <w:t xml:space="preserve"> on the process for recording feedback and complaints into the service’s register</w:t>
      </w:r>
      <w:r w:rsidR="003E54A8">
        <w:rPr>
          <w:rFonts w:ascii="Arial" w:eastAsia="Times New Roman" w:hAnsi="Arial" w:cs="Arial"/>
          <w:color w:val="auto"/>
          <w:lang w:val="en-US" w:eastAsia="en-AU"/>
        </w:rPr>
        <w:t xml:space="preserve">, </w:t>
      </w:r>
      <w:r w:rsidR="0025018A">
        <w:rPr>
          <w:rFonts w:ascii="Arial" w:eastAsia="Times New Roman" w:hAnsi="Arial" w:cs="Arial"/>
          <w:color w:val="auto"/>
          <w:lang w:val="en-US" w:eastAsia="en-AU"/>
        </w:rPr>
        <w:t xml:space="preserve">and </w:t>
      </w:r>
      <w:r w:rsidR="003E54A8">
        <w:rPr>
          <w:rFonts w:ascii="Arial" w:eastAsia="Times New Roman" w:hAnsi="Arial" w:cs="Arial"/>
          <w:color w:val="auto"/>
          <w:lang w:val="en-US" w:eastAsia="en-AU"/>
        </w:rPr>
        <w:t>ensuring ongoing review of feedback and complaints</w:t>
      </w:r>
      <w:r w:rsidR="00762594">
        <w:rPr>
          <w:rFonts w:ascii="Arial" w:eastAsia="Times New Roman" w:hAnsi="Arial" w:cs="Arial"/>
          <w:color w:val="auto"/>
          <w:lang w:val="en-US" w:eastAsia="en-AU"/>
        </w:rPr>
        <w:t xml:space="preserve"> </w:t>
      </w:r>
      <w:r w:rsidR="00C375EB">
        <w:rPr>
          <w:rFonts w:ascii="Arial" w:eastAsia="Times New Roman" w:hAnsi="Arial" w:cs="Arial"/>
          <w:color w:val="auto"/>
          <w:lang w:val="en-US" w:eastAsia="en-AU"/>
        </w:rPr>
        <w:t>is</w:t>
      </w:r>
      <w:r w:rsidR="00762594">
        <w:rPr>
          <w:rFonts w:ascii="Arial" w:eastAsia="Times New Roman" w:hAnsi="Arial" w:cs="Arial"/>
          <w:color w:val="auto"/>
          <w:lang w:val="en-US" w:eastAsia="en-AU"/>
        </w:rPr>
        <w:t xml:space="preserve"> implemented</w:t>
      </w:r>
      <w:r w:rsidR="0025018A">
        <w:rPr>
          <w:rFonts w:ascii="Arial" w:eastAsia="Times New Roman" w:hAnsi="Arial" w:cs="Arial"/>
          <w:color w:val="auto"/>
          <w:lang w:val="en-US" w:eastAsia="en-AU"/>
        </w:rPr>
        <w:t xml:space="preserve"> through an action item registered on the service’s PCI. </w:t>
      </w:r>
      <w:r w:rsidR="00337725">
        <w:rPr>
          <w:rFonts w:ascii="Arial" w:eastAsia="Times New Roman" w:hAnsi="Arial" w:cs="Arial"/>
          <w:color w:val="auto"/>
          <w:lang w:val="en-US" w:eastAsia="en-AU"/>
        </w:rPr>
        <w:t xml:space="preserve">Lastly a feedback and complaints policy </w:t>
      </w:r>
      <w:proofErr w:type="gramStart"/>
      <w:r w:rsidR="00337725">
        <w:rPr>
          <w:rFonts w:ascii="Arial" w:eastAsia="Times New Roman" w:hAnsi="Arial" w:cs="Arial"/>
          <w:color w:val="auto"/>
          <w:lang w:val="en-US" w:eastAsia="en-AU"/>
        </w:rPr>
        <w:t>was</w:t>
      </w:r>
      <w:proofErr w:type="gramEnd"/>
      <w:r w:rsidR="00337725">
        <w:rPr>
          <w:rFonts w:ascii="Arial" w:eastAsia="Times New Roman" w:hAnsi="Arial" w:cs="Arial"/>
          <w:color w:val="auto"/>
          <w:lang w:val="en-US" w:eastAsia="en-AU"/>
        </w:rPr>
        <w:t xml:space="preserve"> provided, which included guidance on recording of all formal and informal complaints and feedback. </w:t>
      </w:r>
    </w:p>
    <w:p w14:paraId="2DE80B82" w14:textId="27F408E5" w:rsidR="00EF6A29" w:rsidRPr="00D31F2E" w:rsidRDefault="00EF6A29" w:rsidP="00FD6B4B">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In the absence of a</w:t>
      </w:r>
      <w:r w:rsidR="003E5055">
        <w:rPr>
          <w:rFonts w:ascii="Arial" w:eastAsia="Times New Roman" w:hAnsi="Arial" w:cs="Arial"/>
          <w:color w:val="auto"/>
          <w:lang w:val="en-US" w:eastAsia="en-AU"/>
        </w:rPr>
        <w:t xml:space="preserve"> clear</w:t>
      </w:r>
      <w:r>
        <w:rPr>
          <w:rFonts w:ascii="Arial" w:eastAsia="Times New Roman" w:hAnsi="Arial" w:cs="Arial"/>
          <w:color w:val="auto"/>
          <w:lang w:val="en-US" w:eastAsia="en-AU"/>
        </w:rPr>
        <w:t xml:space="preserve"> written response to the not met Requirement 6(3)(d), I have had regard to the evidence in the site audit report and the attachments to the Approved Provider’s response as outlined above</w:t>
      </w:r>
      <w:r w:rsidR="003E5055">
        <w:rPr>
          <w:rFonts w:ascii="Arial" w:eastAsia="Times New Roman" w:hAnsi="Arial" w:cs="Arial"/>
          <w:color w:val="auto"/>
          <w:lang w:val="en-US" w:eastAsia="en-AU"/>
        </w:rPr>
        <w:t xml:space="preserve">, as well as their comprehensive response to not met Requirement 4(3)(d). I find that the response demonstrated the service has been taking </w:t>
      </w:r>
      <w:r w:rsidR="00F2709F">
        <w:rPr>
          <w:rFonts w:ascii="Arial" w:eastAsia="Times New Roman" w:hAnsi="Arial" w:cs="Arial"/>
          <w:color w:val="auto"/>
          <w:lang w:val="en-US" w:eastAsia="en-AU"/>
        </w:rPr>
        <w:t xml:space="preserve">appropriate </w:t>
      </w:r>
      <w:r w:rsidR="003E5055">
        <w:rPr>
          <w:rFonts w:ascii="Arial" w:eastAsia="Times New Roman" w:hAnsi="Arial" w:cs="Arial"/>
          <w:color w:val="auto"/>
          <w:lang w:val="en-US" w:eastAsia="en-AU"/>
        </w:rPr>
        <w:t xml:space="preserve">steps to enhance the effectiveness of processes and to ensure complaints and feedback are used to drive improvements at the service. It is also clear the service has been attempting to respond to complaints about food in a meaningful way. However, the volume of ongoing complaints about food at the service up to and after the time of site audit indicates that </w:t>
      </w:r>
      <w:r w:rsidR="00F2709F">
        <w:rPr>
          <w:rFonts w:ascii="Arial" w:eastAsia="Times New Roman" w:hAnsi="Arial" w:cs="Arial"/>
          <w:color w:val="auto"/>
          <w:lang w:val="en-US" w:eastAsia="en-AU"/>
        </w:rPr>
        <w:t>any enhancements to</w:t>
      </w:r>
      <w:r w:rsidR="00C375EB">
        <w:rPr>
          <w:rFonts w:ascii="Arial" w:eastAsia="Times New Roman" w:hAnsi="Arial" w:cs="Arial"/>
          <w:color w:val="auto"/>
          <w:lang w:val="en-US" w:eastAsia="en-AU"/>
        </w:rPr>
        <w:t xml:space="preserve"> the way the service uses feedback and complaints to inform </w:t>
      </w:r>
      <w:r w:rsidR="00F2709F">
        <w:rPr>
          <w:rFonts w:ascii="Arial" w:eastAsia="Times New Roman" w:hAnsi="Arial" w:cs="Arial"/>
          <w:color w:val="auto"/>
          <w:lang w:val="en-US" w:eastAsia="en-AU"/>
        </w:rPr>
        <w:t>improvement</w:t>
      </w:r>
      <w:r w:rsidR="00C375EB">
        <w:rPr>
          <w:rFonts w:ascii="Arial" w:eastAsia="Times New Roman" w:hAnsi="Arial" w:cs="Arial"/>
          <w:color w:val="auto"/>
          <w:lang w:val="en-US" w:eastAsia="en-AU"/>
        </w:rPr>
        <w:t>s is recent</w:t>
      </w:r>
      <w:r w:rsidR="00F2709F">
        <w:rPr>
          <w:rFonts w:ascii="Arial" w:eastAsia="Times New Roman" w:hAnsi="Arial" w:cs="Arial"/>
          <w:color w:val="auto"/>
          <w:lang w:val="en-US" w:eastAsia="en-AU"/>
        </w:rPr>
        <w:t xml:space="preserve">. I consider these </w:t>
      </w:r>
      <w:r w:rsidR="003E5055">
        <w:rPr>
          <w:rFonts w:ascii="Arial" w:eastAsia="Times New Roman" w:hAnsi="Arial" w:cs="Arial"/>
          <w:color w:val="auto"/>
          <w:lang w:val="en-US" w:eastAsia="en-AU"/>
        </w:rPr>
        <w:t>will require</w:t>
      </w:r>
      <w:r w:rsidR="00C375EB">
        <w:rPr>
          <w:rFonts w:ascii="Arial" w:eastAsia="Times New Roman" w:hAnsi="Arial" w:cs="Arial"/>
          <w:color w:val="auto"/>
          <w:lang w:val="en-US" w:eastAsia="en-AU"/>
        </w:rPr>
        <w:t xml:space="preserve"> more</w:t>
      </w:r>
      <w:r w:rsidR="003E5055">
        <w:rPr>
          <w:rFonts w:ascii="Arial" w:eastAsia="Times New Roman" w:hAnsi="Arial" w:cs="Arial"/>
          <w:color w:val="auto"/>
          <w:lang w:val="en-US" w:eastAsia="en-AU"/>
        </w:rPr>
        <w:t xml:space="preserve"> time to embed, and a period of monitoring to ensure that improvements are sustained. </w:t>
      </w:r>
    </w:p>
    <w:p w14:paraId="41F6CBE2" w14:textId="427083CC" w:rsidR="00FD6B4B" w:rsidRPr="00FD6B4B" w:rsidRDefault="003E5055" w:rsidP="00FD6B4B">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For these reasons</w:t>
      </w:r>
      <w:r w:rsidR="00FD6B4B" w:rsidRPr="00FD6B4B">
        <w:rPr>
          <w:rFonts w:ascii="Arial" w:eastAsia="Times New Roman" w:hAnsi="Arial" w:cs="Arial"/>
          <w:color w:val="auto"/>
          <w:lang w:val="en-US" w:eastAsia="en-AU"/>
        </w:rPr>
        <w:t>, I find the</w:t>
      </w:r>
      <w:r>
        <w:rPr>
          <w:rFonts w:ascii="Arial" w:eastAsia="Times New Roman" w:hAnsi="Arial" w:cs="Arial"/>
          <w:color w:val="auto"/>
          <w:lang w:val="en-US" w:eastAsia="en-AU"/>
        </w:rPr>
        <w:t xml:space="preserve"> service is not compliant with Re</w:t>
      </w:r>
      <w:r w:rsidR="00FD6B4B" w:rsidRPr="00FD6B4B">
        <w:rPr>
          <w:rFonts w:ascii="Arial" w:eastAsia="Times New Roman" w:hAnsi="Arial" w:cs="Arial"/>
          <w:color w:val="auto"/>
          <w:lang w:val="en-US" w:eastAsia="en-AU"/>
        </w:rPr>
        <w:t xml:space="preserve">quirement 6(3)(d). </w:t>
      </w:r>
    </w:p>
    <w:p w14:paraId="0AD01394" w14:textId="4FE3CC33" w:rsidR="00A85069" w:rsidRPr="007D433D" w:rsidRDefault="00D2779B" w:rsidP="00953745">
      <w:pPr>
        <w:pStyle w:val="NormalArial"/>
        <w:spacing w:line="276" w:lineRule="auto"/>
        <w:rPr>
          <w:color w:val="auto"/>
        </w:rPr>
      </w:pPr>
      <w:r w:rsidRPr="0005353D">
        <w:rPr>
          <w:color w:val="auto"/>
        </w:rPr>
        <w:t>Regarding the remaining Requirements:</w:t>
      </w:r>
      <w:r w:rsidR="00A66FE1" w:rsidRPr="0005353D">
        <w:rPr>
          <w:color w:val="auto"/>
        </w:rPr>
        <w:t xml:space="preserve"> </w:t>
      </w:r>
      <w:r w:rsidR="00A85FAE">
        <w:rPr>
          <w:color w:val="auto"/>
        </w:rPr>
        <w:t>T</w:t>
      </w:r>
      <w:r w:rsidR="00CA28A8" w:rsidRPr="0005353D">
        <w:t>he service had multiple methods for consumers to provide feedback and make complaints including feedback forms, speaking with management, and at consumer</w:t>
      </w:r>
      <w:r w:rsidR="003D705E" w:rsidRPr="0005353D">
        <w:t xml:space="preserve"> meetings</w:t>
      </w:r>
      <w:r w:rsidR="00AB5094">
        <w:t xml:space="preserve">. </w:t>
      </w:r>
      <w:r w:rsidR="001609CB">
        <w:t xml:space="preserve">While </w:t>
      </w:r>
      <w:r w:rsidR="00803BE5" w:rsidRPr="0005353D">
        <w:rPr>
          <w:color w:val="auto"/>
        </w:rPr>
        <w:t xml:space="preserve">the Assessment Team found </w:t>
      </w:r>
      <w:r w:rsidR="004960F4" w:rsidRPr="0005353D">
        <w:rPr>
          <w:color w:val="auto"/>
        </w:rPr>
        <w:t xml:space="preserve">feedback forms </w:t>
      </w:r>
      <w:r w:rsidR="00A85759" w:rsidRPr="0005353D">
        <w:rPr>
          <w:color w:val="auto"/>
        </w:rPr>
        <w:t xml:space="preserve">and boxes </w:t>
      </w:r>
      <w:r w:rsidR="004960F4" w:rsidRPr="0005353D">
        <w:rPr>
          <w:color w:val="auto"/>
        </w:rPr>
        <w:t>were</w:t>
      </w:r>
      <w:r w:rsidR="009F0996" w:rsidRPr="0005353D">
        <w:rPr>
          <w:color w:val="auto"/>
        </w:rPr>
        <w:t xml:space="preserve"> </w:t>
      </w:r>
      <w:r w:rsidR="001609CB">
        <w:rPr>
          <w:color w:val="auto"/>
        </w:rPr>
        <w:t>not prominently located and accessible to consumers, m</w:t>
      </w:r>
      <w:r w:rsidR="00A85759" w:rsidRPr="0005353D">
        <w:rPr>
          <w:color w:val="auto"/>
        </w:rPr>
        <w:t>anagement</w:t>
      </w:r>
      <w:r w:rsidR="001609CB">
        <w:rPr>
          <w:color w:val="auto"/>
        </w:rPr>
        <w:t xml:space="preserve"> took</w:t>
      </w:r>
      <w:r w:rsidR="00A85759" w:rsidRPr="0005353D">
        <w:rPr>
          <w:color w:val="auto"/>
        </w:rPr>
        <w:t xml:space="preserve"> immediate corrective action </w:t>
      </w:r>
      <w:r w:rsidR="001609CB">
        <w:rPr>
          <w:color w:val="auto"/>
        </w:rPr>
        <w:t xml:space="preserve">to relocate these </w:t>
      </w:r>
      <w:r w:rsidR="007E2587" w:rsidRPr="0005353D">
        <w:rPr>
          <w:color w:val="auto"/>
        </w:rPr>
        <w:t>throughout the facility.</w:t>
      </w:r>
      <w:r w:rsidR="00023CE5" w:rsidRPr="0005353D">
        <w:rPr>
          <w:color w:val="auto"/>
        </w:rPr>
        <w:t xml:space="preserve"> Consumers </w:t>
      </w:r>
      <w:r w:rsidR="00023CE5" w:rsidRPr="007D433D">
        <w:rPr>
          <w:color w:val="auto"/>
        </w:rPr>
        <w:t xml:space="preserve">said feedback </w:t>
      </w:r>
      <w:r w:rsidR="0054708B" w:rsidRPr="007D433D">
        <w:rPr>
          <w:color w:val="auto"/>
        </w:rPr>
        <w:t>was</w:t>
      </w:r>
      <w:r w:rsidR="00023CE5" w:rsidRPr="007D433D">
        <w:rPr>
          <w:color w:val="auto"/>
        </w:rPr>
        <w:t xml:space="preserve"> generally actioned quickly when raised, however complaints around food and the dining experience were not acted on</w:t>
      </w:r>
      <w:r w:rsidR="001609CB">
        <w:rPr>
          <w:color w:val="auto"/>
        </w:rPr>
        <w:t>, as considered</w:t>
      </w:r>
      <w:r w:rsidR="00C91A06">
        <w:rPr>
          <w:color w:val="auto"/>
        </w:rPr>
        <w:t xml:space="preserve"> in Requirements 4(3)(f) and 6(3)(d)</w:t>
      </w:r>
      <w:r w:rsidR="001609CB">
        <w:rPr>
          <w:color w:val="auto"/>
        </w:rPr>
        <w:t xml:space="preserve">. </w:t>
      </w:r>
      <w:r w:rsidR="001A2394" w:rsidRPr="007D433D">
        <w:rPr>
          <w:color w:val="auto"/>
        </w:rPr>
        <w:t xml:space="preserve"> </w:t>
      </w:r>
    </w:p>
    <w:p w14:paraId="36A72797" w14:textId="7DEC41C1" w:rsidR="002C59CB" w:rsidRPr="002A1750" w:rsidRDefault="001E0291" w:rsidP="00953745">
      <w:pPr>
        <w:pStyle w:val="NormalArial"/>
        <w:spacing w:line="276" w:lineRule="auto"/>
        <w:rPr>
          <w:color w:val="auto"/>
        </w:rPr>
      </w:pPr>
      <w:r w:rsidRPr="002A1750">
        <w:rPr>
          <w:color w:val="auto"/>
        </w:rPr>
        <w:t>C</w:t>
      </w:r>
      <w:r w:rsidR="00280FA2" w:rsidRPr="002A1750">
        <w:rPr>
          <w:color w:val="auto"/>
        </w:rPr>
        <w:t>onsumers were aware of, and had access to advocates, language services and other methods for raising and resolving complaints</w:t>
      </w:r>
      <w:r w:rsidR="00615F93" w:rsidRPr="002A1750">
        <w:rPr>
          <w:color w:val="auto"/>
        </w:rPr>
        <w:t xml:space="preserve">. While the consumer handbook required updating with information about advocacy and interpreting services, advocacy organisation </w:t>
      </w:r>
      <w:r w:rsidR="00280FA2" w:rsidRPr="002A1750">
        <w:rPr>
          <w:color w:val="auto"/>
        </w:rPr>
        <w:t>posters were displayed</w:t>
      </w:r>
      <w:r w:rsidR="00615F93" w:rsidRPr="002A1750">
        <w:rPr>
          <w:color w:val="auto"/>
        </w:rPr>
        <w:t xml:space="preserve"> and</w:t>
      </w:r>
      <w:r w:rsidRPr="002A1750">
        <w:rPr>
          <w:color w:val="auto"/>
        </w:rPr>
        <w:t xml:space="preserve"> </w:t>
      </w:r>
      <w:r w:rsidR="007439DA" w:rsidRPr="002A1750">
        <w:rPr>
          <w:color w:val="auto"/>
        </w:rPr>
        <w:t>contact details</w:t>
      </w:r>
      <w:r w:rsidR="00615F93" w:rsidRPr="002A1750">
        <w:rPr>
          <w:color w:val="auto"/>
        </w:rPr>
        <w:t xml:space="preserve"> for both services were available to consumers.</w:t>
      </w:r>
      <w:r w:rsidR="00280FA2" w:rsidRPr="002A1750">
        <w:rPr>
          <w:color w:val="auto"/>
        </w:rPr>
        <w:t xml:space="preserve"> Although no consumers required </w:t>
      </w:r>
      <w:r w:rsidR="00615F93" w:rsidRPr="002A1750">
        <w:rPr>
          <w:color w:val="auto"/>
        </w:rPr>
        <w:t>interpreters</w:t>
      </w:r>
      <w:r w:rsidR="00280FA2" w:rsidRPr="002A1750">
        <w:rPr>
          <w:color w:val="auto"/>
        </w:rPr>
        <w:t xml:space="preserve">, staff were aware of </w:t>
      </w:r>
      <w:r w:rsidR="00615F93" w:rsidRPr="002A1750">
        <w:rPr>
          <w:color w:val="auto"/>
        </w:rPr>
        <w:t>how to access them</w:t>
      </w:r>
      <w:r w:rsidR="00280FA2" w:rsidRPr="002A1750">
        <w:rPr>
          <w:color w:val="auto"/>
        </w:rPr>
        <w:t xml:space="preserve"> if needed.</w:t>
      </w:r>
    </w:p>
    <w:p w14:paraId="14B46109" w14:textId="00210BEA" w:rsidR="002B0C90" w:rsidRPr="00712752" w:rsidRDefault="0060202B" w:rsidP="00723AB8">
      <w:pPr>
        <w:pStyle w:val="NormalArial"/>
        <w:spacing w:line="276" w:lineRule="auto"/>
      </w:pPr>
      <w:r w:rsidRPr="002A1750">
        <w:rPr>
          <w:color w:val="auto"/>
        </w:rPr>
        <w:t xml:space="preserve">The service had </w:t>
      </w:r>
      <w:r w:rsidR="001609CB" w:rsidRPr="002A1750">
        <w:rPr>
          <w:color w:val="auto"/>
        </w:rPr>
        <w:t>a</w:t>
      </w:r>
      <w:r w:rsidR="00036503" w:rsidRPr="002A1750">
        <w:rPr>
          <w:color w:val="auto"/>
        </w:rPr>
        <w:t xml:space="preserve">n open disclosure </w:t>
      </w:r>
      <w:r w:rsidRPr="002A1750">
        <w:rPr>
          <w:color w:val="auto"/>
        </w:rPr>
        <w:t>framework that outline</w:t>
      </w:r>
      <w:r w:rsidR="00A0073D" w:rsidRPr="002A1750">
        <w:rPr>
          <w:color w:val="auto"/>
        </w:rPr>
        <w:t>d</w:t>
      </w:r>
      <w:r w:rsidRPr="002A1750">
        <w:rPr>
          <w:color w:val="auto"/>
        </w:rPr>
        <w:t xml:space="preserve"> </w:t>
      </w:r>
      <w:r w:rsidR="00A0073D" w:rsidRPr="002A1750">
        <w:rPr>
          <w:color w:val="auto"/>
        </w:rPr>
        <w:t xml:space="preserve">the </w:t>
      </w:r>
      <w:r w:rsidR="00036503" w:rsidRPr="002A1750">
        <w:rPr>
          <w:color w:val="auto"/>
        </w:rPr>
        <w:t>concept</w:t>
      </w:r>
      <w:r w:rsidRPr="002A1750">
        <w:rPr>
          <w:color w:val="auto"/>
        </w:rPr>
        <w:t xml:space="preserve"> </w:t>
      </w:r>
      <w:r w:rsidR="00A0073D" w:rsidRPr="002A1750">
        <w:rPr>
          <w:color w:val="auto"/>
        </w:rPr>
        <w:t xml:space="preserve">and the actions to </w:t>
      </w:r>
      <w:r w:rsidR="00615F93" w:rsidRPr="002A1750">
        <w:rPr>
          <w:color w:val="auto"/>
        </w:rPr>
        <w:t>be taken</w:t>
      </w:r>
      <w:r w:rsidR="00F4446F" w:rsidRPr="002A1750">
        <w:rPr>
          <w:color w:val="auto"/>
        </w:rPr>
        <w:t xml:space="preserve"> when things go wrong. </w:t>
      </w:r>
      <w:r w:rsidR="00036503" w:rsidRPr="002A1750">
        <w:rPr>
          <w:color w:val="auto"/>
        </w:rPr>
        <w:t>H</w:t>
      </w:r>
      <w:r w:rsidR="00F4446F" w:rsidRPr="002A1750">
        <w:rPr>
          <w:color w:val="auto"/>
        </w:rPr>
        <w:t>owever, t</w:t>
      </w:r>
      <w:r w:rsidRPr="002A1750">
        <w:rPr>
          <w:color w:val="auto"/>
        </w:rPr>
        <w:t>he feedback and complaints policy d</w:t>
      </w:r>
      <w:r w:rsidR="00F4446F" w:rsidRPr="002A1750">
        <w:rPr>
          <w:color w:val="auto"/>
        </w:rPr>
        <w:t>id</w:t>
      </w:r>
      <w:r w:rsidRPr="002A1750">
        <w:rPr>
          <w:color w:val="auto"/>
        </w:rPr>
        <w:t xml:space="preserve"> not</w:t>
      </w:r>
      <w:r w:rsidR="00236D23" w:rsidRPr="002A1750">
        <w:rPr>
          <w:color w:val="auto"/>
        </w:rPr>
        <w:t xml:space="preserve"> provide guidance to members of the workforce on what do to with </w:t>
      </w:r>
      <w:r w:rsidR="00FB009A" w:rsidRPr="002A1750">
        <w:rPr>
          <w:color w:val="auto"/>
        </w:rPr>
        <w:t xml:space="preserve">feedback once received, </w:t>
      </w:r>
      <w:r w:rsidR="00036503" w:rsidRPr="002A1750">
        <w:rPr>
          <w:color w:val="auto"/>
        </w:rPr>
        <w:t>as outlined above</w:t>
      </w:r>
      <w:r w:rsidR="00C91A06" w:rsidRPr="002A1750">
        <w:rPr>
          <w:color w:val="auto"/>
        </w:rPr>
        <w:t>. Overall</w:t>
      </w:r>
      <w:r w:rsidR="00524162" w:rsidRPr="002A1750">
        <w:rPr>
          <w:color w:val="auto"/>
        </w:rPr>
        <w:t>,</w:t>
      </w:r>
      <w:r w:rsidR="00C91A06" w:rsidRPr="002A1750">
        <w:rPr>
          <w:color w:val="auto"/>
        </w:rPr>
        <w:t xml:space="preserve"> </w:t>
      </w:r>
      <w:r w:rsidR="00524162" w:rsidRPr="002A1750">
        <w:rPr>
          <w:color w:val="auto"/>
        </w:rPr>
        <w:t>the Assessment Team found</w:t>
      </w:r>
      <w:r w:rsidR="0094428C" w:rsidRPr="002A1750">
        <w:rPr>
          <w:color w:val="auto"/>
        </w:rPr>
        <w:t xml:space="preserve"> most </w:t>
      </w:r>
      <w:r w:rsidRPr="002A1750">
        <w:rPr>
          <w:color w:val="auto"/>
        </w:rPr>
        <w:t>complaints</w:t>
      </w:r>
      <w:r w:rsidR="001609CB" w:rsidRPr="002A1750">
        <w:rPr>
          <w:color w:val="auto"/>
        </w:rPr>
        <w:t xml:space="preserve"> not related to food were promptly</w:t>
      </w:r>
      <w:r w:rsidR="007901A7" w:rsidRPr="002A1750">
        <w:rPr>
          <w:color w:val="auto"/>
        </w:rPr>
        <w:t xml:space="preserve"> </w:t>
      </w:r>
      <w:r w:rsidRPr="002A1750">
        <w:rPr>
          <w:color w:val="auto"/>
        </w:rPr>
        <w:t>actioned</w:t>
      </w:r>
      <w:r w:rsidR="00832108" w:rsidRPr="002A1750">
        <w:rPr>
          <w:color w:val="auto"/>
        </w:rPr>
        <w:t>,</w:t>
      </w:r>
      <w:r w:rsidRPr="002A1750">
        <w:rPr>
          <w:color w:val="auto"/>
        </w:rPr>
        <w:t xml:space="preserve"> and open disclosure </w:t>
      </w:r>
      <w:r w:rsidR="00C91A06" w:rsidRPr="002A1750">
        <w:rPr>
          <w:color w:val="auto"/>
        </w:rPr>
        <w:t xml:space="preserve">was </w:t>
      </w:r>
      <w:r w:rsidRPr="002A1750">
        <w:rPr>
          <w:color w:val="auto"/>
        </w:rPr>
        <w:t>used on most occasions.</w:t>
      </w:r>
      <w:r w:rsidR="003841D4" w:rsidRPr="002A1750">
        <w:rPr>
          <w:color w:val="auto"/>
        </w:rPr>
        <w:t xml:space="preserve"> </w:t>
      </w:r>
      <w:r w:rsidR="001609CB" w:rsidRPr="002A1750">
        <w:rPr>
          <w:color w:val="auto"/>
        </w:rPr>
        <w:t xml:space="preserve">Concerns around the service </w:t>
      </w:r>
      <w:r w:rsidR="003841D4" w:rsidRPr="002A1750">
        <w:rPr>
          <w:color w:val="auto"/>
        </w:rPr>
        <w:t>not</w:t>
      </w:r>
      <w:r w:rsidR="003841D4" w:rsidRPr="00C125EA">
        <w:rPr>
          <w:color w:val="auto"/>
        </w:rPr>
        <w:t xml:space="preserve"> </w:t>
      </w:r>
      <w:r w:rsidR="001609CB">
        <w:rPr>
          <w:color w:val="auto"/>
        </w:rPr>
        <w:lastRenderedPageBreak/>
        <w:t xml:space="preserve">taking sustained </w:t>
      </w:r>
      <w:r w:rsidR="003841D4" w:rsidRPr="00C125EA">
        <w:rPr>
          <w:color w:val="auto"/>
        </w:rPr>
        <w:t xml:space="preserve">action </w:t>
      </w:r>
      <w:r w:rsidR="001609CB">
        <w:rPr>
          <w:color w:val="auto"/>
        </w:rPr>
        <w:t>in response to</w:t>
      </w:r>
      <w:r w:rsidR="003841D4" w:rsidRPr="00C125EA">
        <w:rPr>
          <w:color w:val="auto"/>
        </w:rPr>
        <w:t xml:space="preserve"> complaints </w:t>
      </w:r>
      <w:r w:rsidR="001609CB">
        <w:rPr>
          <w:color w:val="auto"/>
        </w:rPr>
        <w:t>about</w:t>
      </w:r>
      <w:r w:rsidR="003841D4" w:rsidRPr="00C125EA">
        <w:rPr>
          <w:color w:val="auto"/>
        </w:rPr>
        <w:t xml:space="preserve"> food</w:t>
      </w:r>
      <w:r w:rsidR="001609CB">
        <w:rPr>
          <w:color w:val="auto"/>
        </w:rPr>
        <w:t xml:space="preserve">, is more relevant to Requirements 4(3)(f) and 6(3)(d), where they have been assessed.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0A0113D" w:rsidR="00FC045E" w:rsidRPr="00996FAF" w:rsidRDefault="00A846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974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DCA9E40" w:rsidR="00FC045E" w:rsidRPr="00996FAF" w:rsidRDefault="00A846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974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5432D4F" w:rsidR="00FC045E" w:rsidRPr="00996FAF" w:rsidRDefault="00A846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974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BC332B3" w:rsidR="00FC045E" w:rsidRPr="00996FAF" w:rsidRDefault="00A846C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974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20117AF" w:rsidR="00FC045E" w:rsidRPr="00996FAF" w:rsidRDefault="00A846C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974F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4CD79F5" w14:textId="557DE130" w:rsidR="00B974F0" w:rsidRPr="002A1750" w:rsidRDefault="00620F86" w:rsidP="00620F86">
      <w:pPr>
        <w:pStyle w:val="NormalArial"/>
        <w:spacing w:line="276" w:lineRule="auto"/>
        <w:rPr>
          <w:color w:val="auto"/>
        </w:rPr>
      </w:pPr>
      <w:r w:rsidRPr="002A1750">
        <w:rPr>
          <w:color w:val="auto"/>
        </w:rPr>
        <w:t xml:space="preserve">The service had a designated role to ensure the number and mix of personnel deployed was sufficient to support delivery and management of safe and quality care and services. Consumers and representatives considered staffing levels were adequate and call bells were answered quickly. The organisation had an ongoing recruitment process to ensure any shortages were filled quickly due to the regional placement of the service. </w:t>
      </w:r>
    </w:p>
    <w:p w14:paraId="498CD74B" w14:textId="2FA99AA2" w:rsidR="00620F86" w:rsidRPr="002A1750" w:rsidRDefault="00C375EB" w:rsidP="00620F86">
      <w:pPr>
        <w:pStyle w:val="NormalArial"/>
        <w:spacing w:line="276" w:lineRule="auto"/>
      </w:pPr>
      <w:r w:rsidRPr="002A1750">
        <w:rPr>
          <w:color w:val="auto"/>
        </w:rPr>
        <w:t>Overall,</w:t>
      </w:r>
      <w:r w:rsidR="00B52D96" w:rsidRPr="002A1750">
        <w:rPr>
          <w:color w:val="auto"/>
        </w:rPr>
        <w:t xml:space="preserve"> </w:t>
      </w:r>
      <w:r w:rsidR="00683126" w:rsidRPr="002A1750">
        <w:rPr>
          <w:color w:val="auto"/>
        </w:rPr>
        <w:t xml:space="preserve">most </w:t>
      </w:r>
      <w:r w:rsidR="00B52D96" w:rsidRPr="002A1750">
        <w:rPr>
          <w:color w:val="auto"/>
        </w:rPr>
        <w:t xml:space="preserve">consumers said staff were respectful, </w:t>
      </w:r>
      <w:proofErr w:type="gramStart"/>
      <w:r w:rsidR="00B52D96" w:rsidRPr="002A1750">
        <w:rPr>
          <w:color w:val="auto"/>
        </w:rPr>
        <w:t>kind</w:t>
      </w:r>
      <w:proofErr w:type="gramEnd"/>
      <w:r w:rsidR="00B52D96" w:rsidRPr="002A1750">
        <w:rPr>
          <w:color w:val="auto"/>
        </w:rPr>
        <w:t xml:space="preserve"> and caring. Although the Assessment Team observed several kind and respectful interactions between staff and consumers, one consumer was not satisfied with the behaviour of a staff member </w:t>
      </w:r>
      <w:r w:rsidR="00B52D96" w:rsidRPr="002A1750">
        <w:t>who</w:t>
      </w:r>
      <w:r w:rsidR="00683126" w:rsidRPr="002A1750">
        <w:t xml:space="preserve"> they consider</w:t>
      </w:r>
      <w:r w:rsidRPr="002A1750">
        <w:t>ed</w:t>
      </w:r>
      <w:r w:rsidR="00683126" w:rsidRPr="002A1750">
        <w:t xml:space="preserve"> spoke</w:t>
      </w:r>
      <w:r w:rsidR="00B52D96" w:rsidRPr="002A1750">
        <w:t xml:space="preserve"> inappropriately to them. </w:t>
      </w:r>
      <w:r w:rsidR="00683126" w:rsidRPr="002A1750">
        <w:t>Refer to</w:t>
      </w:r>
      <w:r w:rsidR="00B52D96" w:rsidRPr="002A1750">
        <w:t xml:space="preserve"> Requirement 7(3)(e)</w:t>
      </w:r>
      <w:r w:rsidR="00683126" w:rsidRPr="002A1750">
        <w:t xml:space="preserve"> for further detail. </w:t>
      </w:r>
      <w:r w:rsidR="00B52D96" w:rsidRPr="002A1750">
        <w:t xml:space="preserve"> </w:t>
      </w:r>
    </w:p>
    <w:p w14:paraId="63120100" w14:textId="631999DE" w:rsidR="00D43294" w:rsidRPr="002A1750" w:rsidRDefault="00D43294" w:rsidP="00D43294">
      <w:pPr>
        <w:pStyle w:val="CommentText"/>
        <w:spacing w:line="276" w:lineRule="auto"/>
        <w:rPr>
          <w:rFonts w:ascii="Arial" w:eastAsia="Arial" w:hAnsi="Arial" w:cs="Arial"/>
          <w:color w:val="auto"/>
        </w:rPr>
      </w:pPr>
      <w:r w:rsidRPr="002A1750">
        <w:rPr>
          <w:rFonts w:ascii="Arial" w:eastAsia="Arial" w:hAnsi="Arial" w:cs="Arial"/>
          <w:color w:val="auto"/>
        </w:rPr>
        <w:t>Consumers and representatives considered staff perform their duties effectively</w:t>
      </w:r>
      <w:r w:rsidR="00683126" w:rsidRPr="002A1750">
        <w:rPr>
          <w:rFonts w:ascii="Arial" w:eastAsia="Arial" w:hAnsi="Arial" w:cs="Arial"/>
          <w:color w:val="auto"/>
        </w:rPr>
        <w:t xml:space="preserve"> and </w:t>
      </w:r>
      <w:proofErr w:type="gramStart"/>
      <w:r w:rsidR="00683126" w:rsidRPr="002A1750">
        <w:rPr>
          <w:rFonts w:ascii="Arial" w:eastAsia="Arial" w:hAnsi="Arial" w:cs="Arial"/>
          <w:color w:val="auto"/>
        </w:rPr>
        <w:t>were</w:t>
      </w:r>
      <w:proofErr w:type="gramEnd"/>
      <w:r w:rsidR="00683126" w:rsidRPr="002A1750">
        <w:rPr>
          <w:rFonts w:ascii="Arial" w:eastAsia="Arial" w:hAnsi="Arial" w:cs="Arial"/>
          <w:color w:val="auto"/>
        </w:rPr>
        <w:t xml:space="preserve"> </w:t>
      </w:r>
      <w:r w:rsidRPr="002A1750">
        <w:rPr>
          <w:rFonts w:ascii="Arial" w:eastAsia="Arial" w:hAnsi="Arial" w:cs="Arial"/>
          <w:color w:val="auto"/>
        </w:rPr>
        <w:t>confident staff were trained appropriately and skilled to meet their care needs. Position descriptions set out the expectations for each role and recruitment processes include verification of minimum qualification and registration requirements.</w:t>
      </w:r>
    </w:p>
    <w:p w14:paraId="4AA59EBC" w14:textId="1E819DAC" w:rsidR="00D43294" w:rsidRPr="002A1750" w:rsidRDefault="00D43294" w:rsidP="00D43294">
      <w:pPr>
        <w:pStyle w:val="CommentText"/>
        <w:spacing w:line="276" w:lineRule="auto"/>
        <w:rPr>
          <w:rFonts w:ascii="Arial" w:eastAsia="Arial" w:hAnsi="Arial" w:cs="Arial"/>
          <w:color w:val="auto"/>
        </w:rPr>
      </w:pPr>
      <w:r w:rsidRPr="002A1750">
        <w:rPr>
          <w:rFonts w:ascii="Arial" w:hAnsi="Arial" w:cs="Arial"/>
        </w:rPr>
        <w:t xml:space="preserve">Although the workforce had the qualifications and knowledge to effectively perform their roles, and consumers felt staff were competent in providing care, the Assessment Team found gaps in </w:t>
      </w:r>
      <w:r w:rsidR="00C375EB" w:rsidRPr="002A1750">
        <w:rPr>
          <w:rFonts w:ascii="Arial" w:hAnsi="Arial" w:cs="Arial"/>
        </w:rPr>
        <w:t xml:space="preserve">attendance for </w:t>
      </w:r>
      <w:r w:rsidRPr="002A1750">
        <w:rPr>
          <w:rFonts w:ascii="Arial" w:hAnsi="Arial" w:cs="Arial"/>
        </w:rPr>
        <w:t>mandatory training</w:t>
      </w:r>
      <w:r w:rsidR="00DB64EE" w:rsidRPr="002A1750">
        <w:rPr>
          <w:rFonts w:ascii="Arial" w:hAnsi="Arial" w:cs="Arial"/>
        </w:rPr>
        <w:t xml:space="preserve"> </w:t>
      </w:r>
      <w:r w:rsidR="00C375EB" w:rsidRPr="002A1750">
        <w:rPr>
          <w:rFonts w:ascii="Arial" w:hAnsi="Arial" w:cs="Arial"/>
        </w:rPr>
        <w:t>on</w:t>
      </w:r>
      <w:r w:rsidRPr="002A1750">
        <w:rPr>
          <w:rFonts w:ascii="Arial" w:hAnsi="Arial" w:cs="Arial"/>
        </w:rPr>
        <w:t xml:space="preserve"> the Serious Incident Response Scheme (SIRS) and the Quality Standards. </w:t>
      </w:r>
      <w:r w:rsidR="00DB64EE" w:rsidRPr="002A1750">
        <w:rPr>
          <w:rFonts w:ascii="Arial" w:hAnsi="Arial" w:cs="Arial"/>
          <w:color w:val="auto"/>
        </w:rPr>
        <w:t xml:space="preserve">The service’s quality manager was aware of the gaps </w:t>
      </w:r>
      <w:r w:rsidR="00D32DC2" w:rsidRPr="002A1750">
        <w:rPr>
          <w:rFonts w:ascii="Arial" w:hAnsi="Arial" w:cs="Arial"/>
          <w:color w:val="auto"/>
        </w:rPr>
        <w:t>identified and</w:t>
      </w:r>
      <w:r w:rsidR="00DB64EE" w:rsidRPr="002A1750">
        <w:rPr>
          <w:rFonts w:ascii="Arial" w:hAnsi="Arial" w:cs="Arial"/>
          <w:color w:val="auto"/>
        </w:rPr>
        <w:t xml:space="preserve"> </w:t>
      </w:r>
      <w:r w:rsidR="00683126" w:rsidRPr="002A1750">
        <w:rPr>
          <w:rFonts w:ascii="Arial" w:hAnsi="Arial" w:cs="Arial"/>
          <w:color w:val="auto"/>
        </w:rPr>
        <w:t>provided</w:t>
      </w:r>
      <w:r w:rsidR="00DB64EE" w:rsidRPr="002A1750">
        <w:rPr>
          <w:rFonts w:ascii="Arial" w:hAnsi="Arial" w:cs="Arial"/>
          <w:color w:val="auto"/>
        </w:rPr>
        <w:t xml:space="preserve"> a new training schedule including the Quality Standards and SIRS</w:t>
      </w:r>
      <w:r w:rsidR="002871F8" w:rsidRPr="002A1750">
        <w:rPr>
          <w:rFonts w:ascii="Arial" w:hAnsi="Arial" w:cs="Arial"/>
          <w:color w:val="auto"/>
        </w:rPr>
        <w:t xml:space="preserve">, along with </w:t>
      </w:r>
      <w:r w:rsidR="00C375EB" w:rsidRPr="002A1750">
        <w:rPr>
          <w:rFonts w:ascii="Arial" w:hAnsi="Arial" w:cs="Arial"/>
          <w:color w:val="auto"/>
        </w:rPr>
        <w:t xml:space="preserve">proof </w:t>
      </w:r>
      <w:r w:rsidR="002871F8" w:rsidRPr="002A1750">
        <w:rPr>
          <w:rFonts w:ascii="Arial" w:hAnsi="Arial" w:cs="Arial"/>
          <w:color w:val="auto"/>
        </w:rPr>
        <w:t xml:space="preserve">the deficit </w:t>
      </w:r>
      <w:r w:rsidR="00C375EB" w:rsidRPr="002A1750">
        <w:rPr>
          <w:rFonts w:ascii="Arial" w:hAnsi="Arial" w:cs="Arial"/>
          <w:color w:val="auto"/>
        </w:rPr>
        <w:t xml:space="preserve">had been </w:t>
      </w:r>
      <w:r w:rsidR="002871F8" w:rsidRPr="002A1750">
        <w:rPr>
          <w:rFonts w:ascii="Arial" w:hAnsi="Arial" w:cs="Arial"/>
          <w:color w:val="auto"/>
        </w:rPr>
        <w:t>registered on the service’s PCI</w:t>
      </w:r>
      <w:r w:rsidR="00DB64EE" w:rsidRPr="002A1750">
        <w:rPr>
          <w:rFonts w:ascii="Arial" w:hAnsi="Arial" w:cs="Arial"/>
          <w:color w:val="auto"/>
        </w:rPr>
        <w:t>. Management further clarified</w:t>
      </w:r>
      <w:r w:rsidR="002871F8" w:rsidRPr="002A1750">
        <w:rPr>
          <w:rFonts w:ascii="Arial" w:hAnsi="Arial" w:cs="Arial"/>
          <w:color w:val="auto"/>
        </w:rPr>
        <w:t xml:space="preserve"> </w:t>
      </w:r>
      <w:r w:rsidR="00DB64EE" w:rsidRPr="002A1750">
        <w:rPr>
          <w:rFonts w:ascii="Arial" w:hAnsi="Arial" w:cs="Arial"/>
          <w:color w:val="auto"/>
        </w:rPr>
        <w:t xml:space="preserve">all clinical staff </w:t>
      </w:r>
      <w:r w:rsidR="00C375EB" w:rsidRPr="002A1750">
        <w:rPr>
          <w:rFonts w:ascii="Arial" w:hAnsi="Arial" w:cs="Arial"/>
          <w:color w:val="auto"/>
        </w:rPr>
        <w:t>understood</w:t>
      </w:r>
      <w:r w:rsidR="00DB64EE" w:rsidRPr="002A1750">
        <w:rPr>
          <w:rFonts w:ascii="Arial" w:hAnsi="Arial" w:cs="Arial"/>
          <w:color w:val="auto"/>
        </w:rPr>
        <w:t xml:space="preserve"> their obligations under SIRS and the Quality Standards.</w:t>
      </w:r>
    </w:p>
    <w:p w14:paraId="48CD437E" w14:textId="05A60D29" w:rsidR="00C71594" w:rsidRDefault="00683126" w:rsidP="00C71594">
      <w:pPr>
        <w:pStyle w:val="NormalArial"/>
        <w:spacing w:line="276" w:lineRule="auto"/>
      </w:pPr>
      <w:r>
        <w:rPr>
          <w:color w:val="auto"/>
          <w:szCs w:val="22"/>
        </w:rPr>
        <w:lastRenderedPageBreak/>
        <w:t xml:space="preserve">While most consumers were satisfied with how staff provided care and services, </w:t>
      </w:r>
      <w:r w:rsidR="002871F8" w:rsidRPr="00BA13CB">
        <w:rPr>
          <w:color w:val="auto"/>
          <w:szCs w:val="22"/>
        </w:rPr>
        <w:t xml:space="preserve">not all staff </w:t>
      </w:r>
      <w:r w:rsidR="002871F8" w:rsidRPr="00BA13CB">
        <w:rPr>
          <w:color w:val="auto"/>
        </w:rPr>
        <w:t xml:space="preserve">had appraisals completed annually. </w:t>
      </w:r>
      <w:r w:rsidR="00DC6641" w:rsidRPr="00BA13CB">
        <w:rPr>
          <w:color w:val="auto"/>
        </w:rPr>
        <w:t xml:space="preserve">Management advised performance was reviewed on an ongoing basis based on consumer feedback and observation, and </w:t>
      </w:r>
      <w:r w:rsidR="001D6ED2" w:rsidRPr="00BA13CB">
        <w:rPr>
          <w:color w:val="auto"/>
        </w:rPr>
        <w:t>actions registered</w:t>
      </w:r>
      <w:r w:rsidR="00DC6641" w:rsidRPr="00BA13CB">
        <w:rPr>
          <w:color w:val="auto"/>
        </w:rPr>
        <w:t xml:space="preserve"> on the service’s PCI. </w:t>
      </w:r>
      <w:r w:rsidR="00DF4318" w:rsidRPr="00BA13CB">
        <w:rPr>
          <w:color w:val="auto"/>
        </w:rPr>
        <w:t>O</w:t>
      </w:r>
      <w:r w:rsidR="002871F8" w:rsidRPr="00BA13CB">
        <w:rPr>
          <w:color w:val="auto"/>
          <w:szCs w:val="22"/>
        </w:rPr>
        <w:t>verall c</w:t>
      </w:r>
      <w:r w:rsidR="002871F8" w:rsidRPr="00BA13CB">
        <w:rPr>
          <w:color w:val="auto"/>
        </w:rPr>
        <w:t xml:space="preserve">onsumers and representatives said staff were performing well, and </w:t>
      </w:r>
      <w:r w:rsidR="00D9365D">
        <w:rPr>
          <w:color w:val="auto"/>
        </w:rPr>
        <w:t>all but one</w:t>
      </w:r>
      <w:r w:rsidR="002871F8" w:rsidRPr="00BA13CB">
        <w:rPr>
          <w:color w:val="auto"/>
        </w:rPr>
        <w:t xml:space="preserve"> </w:t>
      </w:r>
      <w:r w:rsidR="00DF4318" w:rsidRPr="00BA13CB">
        <w:rPr>
          <w:color w:val="auto"/>
        </w:rPr>
        <w:t xml:space="preserve">consumer </w:t>
      </w:r>
      <w:r w:rsidR="002871F8" w:rsidRPr="00BA13CB">
        <w:rPr>
          <w:color w:val="auto"/>
        </w:rPr>
        <w:t>had no concerns in relation to any member</w:t>
      </w:r>
      <w:r w:rsidR="00BA13CB">
        <w:rPr>
          <w:color w:val="auto"/>
        </w:rPr>
        <w:t>s</w:t>
      </w:r>
      <w:r w:rsidR="002871F8" w:rsidRPr="00BA13CB">
        <w:rPr>
          <w:color w:val="auto"/>
        </w:rPr>
        <w:t xml:space="preserve"> of the workforce</w:t>
      </w:r>
      <w:r w:rsidR="00DF4318" w:rsidRPr="00BA13CB">
        <w:rPr>
          <w:color w:val="auto"/>
        </w:rPr>
        <w:t xml:space="preserve">. </w:t>
      </w:r>
      <w:r>
        <w:rPr>
          <w:color w:val="auto"/>
        </w:rPr>
        <w:t>H</w:t>
      </w:r>
      <w:r w:rsidR="002871F8" w:rsidRPr="00BA13CB">
        <w:rPr>
          <w:color w:val="auto"/>
        </w:rPr>
        <w:t>owever</w:t>
      </w:r>
      <w:r w:rsidR="001D6ED2" w:rsidRPr="00BA13CB">
        <w:rPr>
          <w:color w:val="auto"/>
        </w:rPr>
        <w:t>,</w:t>
      </w:r>
      <w:r w:rsidR="002871F8" w:rsidRPr="00BA13CB">
        <w:rPr>
          <w:color w:val="auto"/>
        </w:rPr>
        <w:t xml:space="preserve"> one consumer </w:t>
      </w:r>
      <w:r w:rsidR="001D6ED2" w:rsidRPr="00BA13CB">
        <w:rPr>
          <w:color w:val="auto"/>
        </w:rPr>
        <w:t xml:space="preserve">was </w:t>
      </w:r>
      <w:r w:rsidR="005F3380" w:rsidRPr="00BA13CB">
        <w:rPr>
          <w:color w:val="auto"/>
        </w:rPr>
        <w:t>dissatisfied</w:t>
      </w:r>
      <w:r w:rsidR="00C71594" w:rsidRPr="00BA13CB">
        <w:rPr>
          <w:color w:val="auto"/>
        </w:rPr>
        <w:t xml:space="preserve"> </w:t>
      </w:r>
      <w:r w:rsidR="00D9365D">
        <w:rPr>
          <w:color w:val="auto"/>
        </w:rPr>
        <w:t>about</w:t>
      </w:r>
      <w:r w:rsidR="00C71594" w:rsidRPr="00BA13CB">
        <w:rPr>
          <w:color w:val="auto"/>
        </w:rPr>
        <w:t xml:space="preserve"> two occasions </w:t>
      </w:r>
      <w:r w:rsidR="00D32DC2" w:rsidRPr="00BA13CB">
        <w:rPr>
          <w:color w:val="auto"/>
        </w:rPr>
        <w:t>where</w:t>
      </w:r>
      <w:r>
        <w:rPr>
          <w:color w:val="auto"/>
        </w:rPr>
        <w:t xml:space="preserve"> they considered staff </w:t>
      </w:r>
      <w:r w:rsidR="00C71594" w:rsidRPr="00BA13CB">
        <w:rPr>
          <w:color w:val="auto"/>
        </w:rPr>
        <w:t xml:space="preserve">had </w:t>
      </w:r>
      <w:r w:rsidR="001D6ED2" w:rsidRPr="00BA13CB">
        <w:rPr>
          <w:color w:val="auto"/>
        </w:rPr>
        <w:t>spoke</w:t>
      </w:r>
      <w:r w:rsidR="00BA13CB">
        <w:rPr>
          <w:color w:val="auto"/>
        </w:rPr>
        <w:t>n</w:t>
      </w:r>
      <w:r w:rsidR="001D6ED2" w:rsidRPr="00BA13CB">
        <w:rPr>
          <w:color w:val="auto"/>
        </w:rPr>
        <w:t xml:space="preserve"> </w:t>
      </w:r>
      <w:r w:rsidR="00C71594" w:rsidRPr="00BA13CB">
        <w:rPr>
          <w:color w:val="auto"/>
        </w:rPr>
        <w:t xml:space="preserve">to </w:t>
      </w:r>
      <w:r w:rsidR="001D6ED2" w:rsidRPr="00BA13CB">
        <w:rPr>
          <w:color w:val="auto"/>
        </w:rPr>
        <w:t>them inappropriately</w:t>
      </w:r>
      <w:r w:rsidR="00C71594" w:rsidRPr="00BA13CB">
        <w:rPr>
          <w:color w:val="auto"/>
        </w:rPr>
        <w:t xml:space="preserve">. </w:t>
      </w:r>
      <w:r>
        <w:rPr>
          <w:color w:val="auto"/>
        </w:rPr>
        <w:t>Although management</w:t>
      </w:r>
      <w:r w:rsidR="00C71594" w:rsidRPr="00BA13CB">
        <w:rPr>
          <w:color w:val="auto"/>
        </w:rPr>
        <w:t xml:space="preserve"> said</w:t>
      </w:r>
      <w:r>
        <w:rPr>
          <w:color w:val="auto"/>
        </w:rPr>
        <w:t xml:space="preserve"> performance</w:t>
      </w:r>
      <w:r w:rsidR="00C71594" w:rsidRPr="00BA13CB">
        <w:rPr>
          <w:color w:val="auto"/>
        </w:rPr>
        <w:t xml:space="preserve"> counselling had been provided to </w:t>
      </w:r>
      <w:r w:rsidR="00D9365D">
        <w:rPr>
          <w:color w:val="auto"/>
        </w:rPr>
        <w:t>one staff</w:t>
      </w:r>
      <w:r w:rsidR="00C71594" w:rsidRPr="00BA13CB">
        <w:rPr>
          <w:color w:val="auto"/>
        </w:rPr>
        <w:t xml:space="preserve"> member, </w:t>
      </w:r>
      <w:r w:rsidR="005F3D85">
        <w:rPr>
          <w:color w:val="auto"/>
        </w:rPr>
        <w:t xml:space="preserve">the </w:t>
      </w:r>
      <w:r>
        <w:rPr>
          <w:color w:val="auto"/>
        </w:rPr>
        <w:t>personnel</w:t>
      </w:r>
      <w:r w:rsidR="005F3D85">
        <w:rPr>
          <w:color w:val="auto"/>
        </w:rPr>
        <w:t xml:space="preserve"> file</w:t>
      </w:r>
      <w:r w:rsidR="00C71594" w:rsidRPr="00BA13CB">
        <w:rPr>
          <w:color w:val="auto"/>
        </w:rPr>
        <w:t xml:space="preserve"> </w:t>
      </w:r>
      <w:r>
        <w:rPr>
          <w:color w:val="auto"/>
        </w:rPr>
        <w:t xml:space="preserve">did not </w:t>
      </w:r>
      <w:r w:rsidR="00D9365D">
        <w:rPr>
          <w:color w:val="auto"/>
        </w:rPr>
        <w:t>confirm this</w:t>
      </w:r>
      <w:r w:rsidR="00C71594" w:rsidRPr="00BA13CB">
        <w:rPr>
          <w:color w:val="auto"/>
        </w:rPr>
        <w:t xml:space="preserve">. </w:t>
      </w:r>
      <w:r w:rsidR="00D9365D">
        <w:rPr>
          <w:color w:val="auto"/>
        </w:rPr>
        <w:t xml:space="preserve">Management gave an undertaken to investigate the second incident. On balance, the Assessment Team were satisfied the service was compliant with requirement 7(3)(e), noting the service had plans in place to bring performance appraisals up to date and ensure they remained current in future. </w:t>
      </w:r>
    </w:p>
    <w:p w14:paraId="17B55C3E" w14:textId="3719D35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4609B67" w:rsidR="00FC045E" w:rsidRPr="00996FAF" w:rsidRDefault="00A846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35B4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DC1160E" w:rsidR="00FC045E" w:rsidRPr="00996FAF" w:rsidRDefault="00A846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35B4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B3767B6" w:rsidR="00FC045E" w:rsidRPr="00996FAF" w:rsidRDefault="00A846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35B4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99C6531" w:rsidR="00FC045E" w:rsidRPr="00996FAF" w:rsidRDefault="00A846C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35B4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86C20D1" w:rsidR="00FC045E" w:rsidRPr="00996FAF" w:rsidRDefault="00A846C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35B4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3023AB9" w14:textId="2244294A" w:rsidR="00F35B4C" w:rsidRDefault="0062074C" w:rsidP="0062074C">
      <w:pPr>
        <w:pStyle w:val="NormalArial"/>
        <w:spacing w:line="276" w:lineRule="auto"/>
      </w:pPr>
      <w:r>
        <w:t xml:space="preserve">Overall consumers and representatives were involved in discussions and development of the service through </w:t>
      </w:r>
      <w:proofErr w:type="gramStart"/>
      <w:r>
        <w:t>a number of</w:t>
      </w:r>
      <w:proofErr w:type="gramEnd"/>
      <w:r>
        <w:t xml:space="preserve"> strategies including, feedback forms, surveys, and resident and representative meetings. </w:t>
      </w:r>
      <w:r w:rsidR="00534C37">
        <w:t>The Assessment Team identified deficiencies</w:t>
      </w:r>
      <w:r>
        <w:t xml:space="preserve"> relating to </w:t>
      </w:r>
      <w:r w:rsidR="00534C37">
        <w:t xml:space="preserve">recording of consumer feedback on the </w:t>
      </w:r>
      <w:r>
        <w:t>quality and quantity of meals</w:t>
      </w:r>
      <w:r w:rsidR="00534C37">
        <w:t xml:space="preserve">. This evidence has been considered </w:t>
      </w:r>
      <w:r w:rsidR="005C7298">
        <w:t>in previous Requirements</w:t>
      </w:r>
      <w:r>
        <w:t>.</w:t>
      </w:r>
    </w:p>
    <w:p w14:paraId="17F76CCA" w14:textId="72CE903C" w:rsidR="0062074C" w:rsidRPr="00805F9D" w:rsidRDefault="00805F9D" w:rsidP="0062074C">
      <w:pPr>
        <w:pStyle w:val="NormalArial"/>
        <w:spacing w:line="276" w:lineRule="auto"/>
        <w:rPr>
          <w:color w:val="auto"/>
        </w:rPr>
      </w:pPr>
      <w:r w:rsidRPr="00805F9D">
        <w:rPr>
          <w:rFonts w:eastAsia="Arial"/>
          <w:color w:val="auto"/>
        </w:rPr>
        <w:t xml:space="preserve">The service’s governing body promoted a culture of safe, </w:t>
      </w:r>
      <w:proofErr w:type="gramStart"/>
      <w:r w:rsidRPr="00805F9D">
        <w:rPr>
          <w:rFonts w:eastAsia="Arial"/>
          <w:color w:val="auto"/>
        </w:rPr>
        <w:t>inclusive</w:t>
      </w:r>
      <w:proofErr w:type="gramEnd"/>
      <w:r w:rsidRPr="00805F9D">
        <w:rPr>
          <w:rFonts w:eastAsia="Arial"/>
          <w:color w:val="auto"/>
        </w:rPr>
        <w:t xml:space="preserve"> and quality care and services and was accountable for their delivery. </w:t>
      </w:r>
      <w:r w:rsidR="00EF6779">
        <w:rPr>
          <w:rFonts w:eastAsia="Arial"/>
          <w:color w:val="auto"/>
        </w:rPr>
        <w:t>T</w:t>
      </w:r>
      <w:r w:rsidRPr="00805F9D">
        <w:rPr>
          <w:color w:val="auto"/>
        </w:rPr>
        <w:t xml:space="preserve">he governing body used information from consolidated reports provided by management to </w:t>
      </w:r>
      <w:r w:rsidR="00EF6779">
        <w:rPr>
          <w:color w:val="auto"/>
        </w:rPr>
        <w:t>monitor</w:t>
      </w:r>
      <w:r w:rsidRPr="00805F9D">
        <w:rPr>
          <w:color w:val="auto"/>
        </w:rPr>
        <w:t xml:space="preserve"> the service’s compliance with the </w:t>
      </w:r>
      <w:r w:rsidRPr="00805F9D">
        <w:rPr>
          <w:color w:val="auto"/>
        </w:rPr>
        <w:lastRenderedPageBreak/>
        <w:t>Quality Standards</w:t>
      </w:r>
      <w:r w:rsidR="00EF6779">
        <w:rPr>
          <w:color w:val="auto"/>
        </w:rPr>
        <w:t xml:space="preserve">, with reports including </w:t>
      </w:r>
      <w:r w:rsidR="00EF6779">
        <w:t xml:space="preserve">data from internal audits, clinical reports, SIRS, incidents or near misses, consumer/staff feedback and visits from the Safety Commission. While communication to the board concerning feedback and complaints was found to be deficient, this was more relevant to elsewhere. </w:t>
      </w:r>
    </w:p>
    <w:p w14:paraId="6BB31E73" w14:textId="3B44143E" w:rsidR="00805F9D" w:rsidRDefault="007958A3" w:rsidP="0062074C">
      <w:pPr>
        <w:pStyle w:val="NormalArial"/>
        <w:spacing w:line="276" w:lineRule="auto"/>
      </w:pPr>
      <w:r w:rsidRPr="007958A3">
        <w:t xml:space="preserve">The Site Audit Report reflected the service </w:t>
      </w:r>
      <w:r>
        <w:t xml:space="preserve">mostly </w:t>
      </w:r>
      <w:r w:rsidRPr="007958A3">
        <w:t xml:space="preserve">demonstrated effective organisation wide governance systems to support information management, financial governance, </w:t>
      </w:r>
      <w:r w:rsidR="00422719">
        <w:t xml:space="preserve">and </w:t>
      </w:r>
      <w:r w:rsidRPr="007958A3">
        <w:t xml:space="preserve">regulatory compliance. The Assessment Team brought forward concerns regarding </w:t>
      </w:r>
      <w:r w:rsidR="006015EB">
        <w:t xml:space="preserve">feedback and complaint management </w:t>
      </w:r>
      <w:r w:rsidR="00EF6779">
        <w:t xml:space="preserve">and </w:t>
      </w:r>
      <w:r w:rsidR="00EF6779" w:rsidRPr="007958A3">
        <w:t>continuous improvement</w:t>
      </w:r>
      <w:r w:rsidR="00EF6779">
        <w:t xml:space="preserve"> </w:t>
      </w:r>
      <w:r w:rsidR="006015EB">
        <w:t xml:space="preserve">as outlined </w:t>
      </w:r>
      <w:r w:rsidR="001422A2">
        <w:t>in</w:t>
      </w:r>
      <w:r w:rsidR="006015EB">
        <w:t xml:space="preserve"> Requirements 4(3)(f) and 6(3)(d). </w:t>
      </w:r>
      <w:r w:rsidR="00DC5212">
        <w:t>Although</w:t>
      </w:r>
      <w:r w:rsidR="006015EB">
        <w:t xml:space="preserve"> concerns were raised with one staff member’s behaviour, the Assessment Team </w:t>
      </w:r>
      <w:r w:rsidR="00EF6779">
        <w:t>found the service complied with</w:t>
      </w:r>
      <w:r w:rsidRPr="007958A3">
        <w:t xml:space="preserve"> Standard 7.</w:t>
      </w:r>
    </w:p>
    <w:p w14:paraId="60E3B887" w14:textId="0E77BD17" w:rsidR="007958A3" w:rsidRDefault="0053012D" w:rsidP="0062074C">
      <w:pPr>
        <w:pStyle w:val="NormalArial"/>
        <w:spacing w:line="276" w:lineRule="auto"/>
      </w:pPr>
      <w:r w:rsidRPr="00A8427E">
        <w:t xml:space="preserve">The organisation had an effective risk management system to monitor and assess high impact or high prevalence risks associated with the care of consumers. Risks were reported, </w:t>
      </w:r>
      <w:proofErr w:type="gramStart"/>
      <w:r w:rsidRPr="00A8427E">
        <w:t>escalated</w:t>
      </w:r>
      <w:proofErr w:type="gramEnd"/>
      <w:r w:rsidRPr="00A8427E">
        <w:t xml:space="preserve"> and reviewed at the service level and by the governing body. </w:t>
      </w:r>
      <w:r w:rsidR="003958ED" w:rsidRPr="00A8427E">
        <w:t>Although the Assessment Team identified that some staff’s mandatory training aligned with SIRS was overdue, the service provided evidence of</w:t>
      </w:r>
      <w:r w:rsidR="006707AE" w:rsidRPr="00A8427E">
        <w:t xml:space="preserve"> an outstanding training schedule with expected completion dates. All clinical </w:t>
      </w:r>
      <w:r w:rsidR="005F3380" w:rsidRPr="00A8427E">
        <w:t>staff</w:t>
      </w:r>
      <w:r w:rsidR="006707AE" w:rsidRPr="00A8427E">
        <w:t xml:space="preserve"> were aware of their obligations </w:t>
      </w:r>
      <w:r w:rsidRPr="00A8427E">
        <w:t xml:space="preserve">to identify and respond to abuse and neglect, under </w:t>
      </w:r>
      <w:r w:rsidR="008D30F6" w:rsidRPr="00A8427E">
        <w:t>SIRS.</w:t>
      </w:r>
    </w:p>
    <w:p w14:paraId="2523777A" w14:textId="61759BA9" w:rsidR="00FF67FD" w:rsidRPr="007958A3" w:rsidRDefault="007B2B31" w:rsidP="0062074C">
      <w:pPr>
        <w:pStyle w:val="NormalArial"/>
        <w:spacing w:line="276" w:lineRule="auto"/>
      </w:pPr>
      <w:r w:rsidRPr="00A25673">
        <w:rPr>
          <w:color w:val="auto"/>
        </w:rPr>
        <w:t>The service had a documented clinical governance framework, which included policies and guidelines relating to antimicrobial stewardship, minimising the use of restrictive practices and open disclosure. Overall staff demonstrated their understanding of open disclosure and antimicrobial stewardshi</w:t>
      </w:r>
      <w:r>
        <w:rPr>
          <w:color w:val="auto"/>
        </w:rPr>
        <w:t>p</w:t>
      </w:r>
      <w:r w:rsidR="00FF67FD">
        <w:rPr>
          <w:color w:val="auto"/>
        </w:rPr>
        <w:t xml:space="preserve">. </w:t>
      </w:r>
      <w:r w:rsidR="00A8427E">
        <w:rPr>
          <w:color w:val="auto"/>
        </w:rPr>
        <w:t>M</w:t>
      </w:r>
      <w:r w:rsidR="002727F4" w:rsidRPr="00122A3E">
        <w:rPr>
          <w:color w:val="auto"/>
        </w:rPr>
        <w:t>ost consumers confirmed open disclosure</w:t>
      </w:r>
      <w:r w:rsidR="0093352D">
        <w:rPr>
          <w:color w:val="auto"/>
        </w:rPr>
        <w:t xml:space="preserve"> was applied </w:t>
      </w:r>
      <w:r w:rsidR="002727F4" w:rsidRPr="00122A3E">
        <w:rPr>
          <w:color w:val="auto"/>
        </w:rPr>
        <w:t xml:space="preserve">when things </w:t>
      </w:r>
      <w:r w:rsidR="0093352D">
        <w:rPr>
          <w:color w:val="auto"/>
        </w:rPr>
        <w:t>went wrong</w:t>
      </w:r>
      <w:r w:rsidR="00FF67FD">
        <w:rPr>
          <w:color w:val="auto"/>
        </w:rPr>
        <w:t>.</w:t>
      </w:r>
    </w:p>
    <w:sectPr w:rsidR="00FF67FD" w:rsidRPr="007958A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092A6" w14:textId="77777777" w:rsidR="00E2426A" w:rsidRDefault="00E2426A" w:rsidP="00D71F88">
      <w:pPr>
        <w:spacing w:after="0"/>
      </w:pPr>
      <w:r>
        <w:separator/>
      </w:r>
    </w:p>
  </w:endnote>
  <w:endnote w:type="continuationSeparator" w:id="0">
    <w:p w14:paraId="2553D151" w14:textId="77777777" w:rsidR="00E2426A" w:rsidRDefault="00E2426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5953" w14:textId="77777777" w:rsidR="006001C1" w:rsidRDefault="006001C1" w:rsidP="00DF37F2">
    <w:pPr>
      <w:pStyle w:val="FooterArial9"/>
      <w:rPr>
        <w:rStyle w:val="FooterBold"/>
        <w:rFonts w:ascii="Arial" w:hAnsi="Arial"/>
        <w:b w:val="0"/>
      </w:rPr>
    </w:pPr>
  </w:p>
  <w:p w14:paraId="53AC2CC9" w14:textId="0F43E14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BB1DC1">
      <w:rPr>
        <w:rStyle w:val="FooterBold"/>
        <w:rFonts w:ascii="Arial" w:hAnsi="Arial"/>
        <w:b w:val="0"/>
      </w:rPr>
      <w:t>Banfields</w:t>
    </w:r>
    <w:proofErr w:type="spellEnd"/>
    <w:r w:rsidR="00BB1DC1">
      <w:rPr>
        <w:rStyle w:val="FooterBold"/>
        <w:rFonts w:ascii="Arial" w:hAnsi="Arial"/>
        <w:b w:val="0"/>
      </w:rPr>
      <w:t xml:space="preserve"> Aged Care</w:t>
    </w:r>
    <w:r w:rsidRPr="00DF37F2">
      <w:rPr>
        <w:rStyle w:val="FooterBold"/>
        <w:rFonts w:ascii="Arial" w:hAnsi="Arial"/>
        <w:b w:val="0"/>
      </w:rPr>
      <w:tab/>
      <w:t xml:space="preserve">RPT-ACC-0122 v3.0 </w:t>
    </w:r>
  </w:p>
  <w:p w14:paraId="0F3EFB61" w14:textId="122F254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B1DC1">
      <w:rPr>
        <w:rStyle w:val="FooterBold"/>
        <w:rFonts w:ascii="Arial" w:hAnsi="Arial"/>
        <w:b w:val="0"/>
      </w:rPr>
      <w:t>3955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17A5D" w14:textId="77777777" w:rsidR="00E2426A" w:rsidRDefault="00E2426A" w:rsidP="00D71F88">
      <w:pPr>
        <w:spacing w:after="0"/>
      </w:pPr>
      <w:r>
        <w:separator/>
      </w:r>
    </w:p>
  </w:footnote>
  <w:footnote w:type="continuationSeparator" w:id="0">
    <w:p w14:paraId="242F512C" w14:textId="77777777" w:rsidR="00E2426A" w:rsidRDefault="00E2426A" w:rsidP="00D71F88">
      <w:pPr>
        <w:spacing w:after="0"/>
      </w:pPr>
      <w:r>
        <w:continuationSeparator/>
      </w:r>
    </w:p>
  </w:footnote>
  <w:footnote w:id="1">
    <w:p w14:paraId="57650175" w14:textId="1ED486AA" w:rsidR="002B0884" w:rsidRPr="002A1750" w:rsidRDefault="000078F8" w:rsidP="002A1750">
      <w:pPr>
        <w:pStyle w:val="FootnoteText"/>
        <w:rPr>
          <w:rFonts w:ascii="Arial" w:hAnsi="Arial" w:cs="Arial"/>
          <w:sz w:val="20"/>
          <w:szCs w:val="20"/>
        </w:rPr>
      </w:pPr>
      <w:r w:rsidRPr="00DA5308">
        <w:rPr>
          <w:rStyle w:val="FootnoteReference"/>
          <w:color w:val="auto"/>
        </w:rPr>
        <w:footnoteRef/>
      </w:r>
      <w:r w:rsidRPr="00DA5308">
        <w:rPr>
          <w:rFonts w:ascii="Arial" w:hAnsi="Arial" w:cs="Arial"/>
          <w:color w:val="auto"/>
          <w:sz w:val="20"/>
          <w:szCs w:val="20"/>
        </w:rPr>
        <w:t>The preparation of the performance report is in accordance with section 40A</w:t>
      </w:r>
      <w:r w:rsidRPr="00DA5308">
        <w:rPr>
          <w:rFonts w:ascii="Arial" w:hAnsi="Arial" w:cs="Arial"/>
          <w:b/>
          <w:color w:val="auto"/>
          <w:sz w:val="20"/>
          <w:szCs w:val="20"/>
        </w:rPr>
        <w:t xml:space="preserve"> </w:t>
      </w:r>
      <w:r w:rsidRPr="00DA5308">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203862"/>
    <w:multiLevelType w:val="hybridMultilevel"/>
    <w:tmpl w:val="73A4F40A"/>
    <w:lvl w:ilvl="0" w:tplc="2996B1B8">
      <w:start w:val="1"/>
      <w:numFmt w:val="bullet"/>
      <w:lvlText w:val=""/>
      <w:lvlJc w:val="center"/>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AA04A7"/>
    <w:multiLevelType w:val="hybridMultilevel"/>
    <w:tmpl w:val="756C0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99172C"/>
    <w:multiLevelType w:val="multilevel"/>
    <w:tmpl w:val="6384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A418BC"/>
    <w:multiLevelType w:val="hybridMultilevel"/>
    <w:tmpl w:val="0BEE1414"/>
    <w:lvl w:ilvl="0" w:tplc="3BB01B16">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5746B74"/>
    <w:multiLevelType w:val="multilevel"/>
    <w:tmpl w:val="0DAE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9"/>
  </w:num>
  <w:num w:numId="5">
    <w:abstractNumId w:val="8"/>
  </w:num>
  <w:num w:numId="6">
    <w:abstractNumId w:val="0"/>
  </w:num>
  <w:num w:numId="7">
    <w:abstractNumId w:val="12"/>
  </w:num>
  <w:num w:numId="8">
    <w:abstractNumId w:val="5"/>
  </w:num>
  <w:num w:numId="9">
    <w:abstractNumId w:val="10"/>
  </w:num>
  <w:num w:numId="10">
    <w:abstractNumId w:val="2"/>
  </w:num>
  <w:num w:numId="11">
    <w:abstractNumId w:val="14"/>
  </w:num>
  <w:num w:numId="12">
    <w:abstractNumId w:val="13"/>
  </w:num>
  <w:num w:numId="13">
    <w:abstractNumId w:val="6"/>
  </w:num>
  <w:num w:numId="14">
    <w:abstractNumId w:val="7"/>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D55"/>
    <w:rsid w:val="000078F8"/>
    <w:rsid w:val="00023CE5"/>
    <w:rsid w:val="00036503"/>
    <w:rsid w:val="00041E8B"/>
    <w:rsid w:val="000518D1"/>
    <w:rsid w:val="000534B6"/>
    <w:rsid w:val="0005353D"/>
    <w:rsid w:val="00057D79"/>
    <w:rsid w:val="00057DE2"/>
    <w:rsid w:val="000667F8"/>
    <w:rsid w:val="00070824"/>
    <w:rsid w:val="00083354"/>
    <w:rsid w:val="00084ABA"/>
    <w:rsid w:val="000B4131"/>
    <w:rsid w:val="000B5934"/>
    <w:rsid w:val="000B6F10"/>
    <w:rsid w:val="000D4010"/>
    <w:rsid w:val="000D63FB"/>
    <w:rsid w:val="000E076B"/>
    <w:rsid w:val="000E2138"/>
    <w:rsid w:val="000E4E7C"/>
    <w:rsid w:val="001051FD"/>
    <w:rsid w:val="001076BD"/>
    <w:rsid w:val="001127BA"/>
    <w:rsid w:val="0011506D"/>
    <w:rsid w:val="001161B5"/>
    <w:rsid w:val="00117022"/>
    <w:rsid w:val="0011742F"/>
    <w:rsid w:val="00122A3E"/>
    <w:rsid w:val="00123DCA"/>
    <w:rsid w:val="00127C68"/>
    <w:rsid w:val="00134E01"/>
    <w:rsid w:val="0013523C"/>
    <w:rsid w:val="00141C0B"/>
    <w:rsid w:val="001422A2"/>
    <w:rsid w:val="001430BA"/>
    <w:rsid w:val="00152DC1"/>
    <w:rsid w:val="001609CB"/>
    <w:rsid w:val="001752A3"/>
    <w:rsid w:val="00180F49"/>
    <w:rsid w:val="00187B0B"/>
    <w:rsid w:val="00192100"/>
    <w:rsid w:val="00195FCF"/>
    <w:rsid w:val="001A1DE5"/>
    <w:rsid w:val="001A2394"/>
    <w:rsid w:val="001A5684"/>
    <w:rsid w:val="001A586F"/>
    <w:rsid w:val="001C42F9"/>
    <w:rsid w:val="001D1724"/>
    <w:rsid w:val="001D3A9B"/>
    <w:rsid w:val="001D6ED2"/>
    <w:rsid w:val="001E0291"/>
    <w:rsid w:val="001E1F62"/>
    <w:rsid w:val="001E33DD"/>
    <w:rsid w:val="001E6038"/>
    <w:rsid w:val="001F1A4F"/>
    <w:rsid w:val="001F6553"/>
    <w:rsid w:val="0020208B"/>
    <w:rsid w:val="00203CB0"/>
    <w:rsid w:val="00207676"/>
    <w:rsid w:val="002138A0"/>
    <w:rsid w:val="00236D23"/>
    <w:rsid w:val="00237D05"/>
    <w:rsid w:val="00237D8F"/>
    <w:rsid w:val="00240851"/>
    <w:rsid w:val="0025018A"/>
    <w:rsid w:val="00252587"/>
    <w:rsid w:val="00254C94"/>
    <w:rsid w:val="00262C0B"/>
    <w:rsid w:val="00263FBE"/>
    <w:rsid w:val="00265515"/>
    <w:rsid w:val="002727F4"/>
    <w:rsid w:val="002767B8"/>
    <w:rsid w:val="00280FA2"/>
    <w:rsid w:val="002871F8"/>
    <w:rsid w:val="00291027"/>
    <w:rsid w:val="00292445"/>
    <w:rsid w:val="00294A2A"/>
    <w:rsid w:val="002A095C"/>
    <w:rsid w:val="002A0FEB"/>
    <w:rsid w:val="002A1750"/>
    <w:rsid w:val="002B0884"/>
    <w:rsid w:val="002B0C90"/>
    <w:rsid w:val="002B46F1"/>
    <w:rsid w:val="002C3E3E"/>
    <w:rsid w:val="002C59CB"/>
    <w:rsid w:val="002E1913"/>
    <w:rsid w:val="002F2C7C"/>
    <w:rsid w:val="002F49A8"/>
    <w:rsid w:val="00304931"/>
    <w:rsid w:val="00306300"/>
    <w:rsid w:val="00307C27"/>
    <w:rsid w:val="00310BB7"/>
    <w:rsid w:val="00312C72"/>
    <w:rsid w:val="00313CCC"/>
    <w:rsid w:val="00314778"/>
    <w:rsid w:val="00316950"/>
    <w:rsid w:val="00334B7D"/>
    <w:rsid w:val="00337725"/>
    <w:rsid w:val="003400FA"/>
    <w:rsid w:val="00342269"/>
    <w:rsid w:val="00342CF3"/>
    <w:rsid w:val="00351456"/>
    <w:rsid w:val="003574D0"/>
    <w:rsid w:val="0036130C"/>
    <w:rsid w:val="00383F4C"/>
    <w:rsid w:val="003841D4"/>
    <w:rsid w:val="00392849"/>
    <w:rsid w:val="00392FDA"/>
    <w:rsid w:val="003958ED"/>
    <w:rsid w:val="003A27A1"/>
    <w:rsid w:val="003B1763"/>
    <w:rsid w:val="003B73CD"/>
    <w:rsid w:val="003B7652"/>
    <w:rsid w:val="003C286F"/>
    <w:rsid w:val="003C3776"/>
    <w:rsid w:val="003C5B1D"/>
    <w:rsid w:val="003D00BB"/>
    <w:rsid w:val="003D0929"/>
    <w:rsid w:val="003D311C"/>
    <w:rsid w:val="003D39BB"/>
    <w:rsid w:val="003D5673"/>
    <w:rsid w:val="003D705E"/>
    <w:rsid w:val="003E30CB"/>
    <w:rsid w:val="003E5055"/>
    <w:rsid w:val="003E54A8"/>
    <w:rsid w:val="003F3C88"/>
    <w:rsid w:val="003F63AA"/>
    <w:rsid w:val="00402C3F"/>
    <w:rsid w:val="00404ECB"/>
    <w:rsid w:val="00410223"/>
    <w:rsid w:val="004147CB"/>
    <w:rsid w:val="00421431"/>
    <w:rsid w:val="00422719"/>
    <w:rsid w:val="00437BC3"/>
    <w:rsid w:val="00451200"/>
    <w:rsid w:val="0046250D"/>
    <w:rsid w:val="00466910"/>
    <w:rsid w:val="00467E84"/>
    <w:rsid w:val="004747BE"/>
    <w:rsid w:val="004812F3"/>
    <w:rsid w:val="004824E6"/>
    <w:rsid w:val="0048467A"/>
    <w:rsid w:val="004868F0"/>
    <w:rsid w:val="00487F71"/>
    <w:rsid w:val="00490A33"/>
    <w:rsid w:val="004915CE"/>
    <w:rsid w:val="004960F4"/>
    <w:rsid w:val="004A13BF"/>
    <w:rsid w:val="004A37D5"/>
    <w:rsid w:val="004B251C"/>
    <w:rsid w:val="004B5186"/>
    <w:rsid w:val="004C48DE"/>
    <w:rsid w:val="004C74DA"/>
    <w:rsid w:val="004D25DB"/>
    <w:rsid w:val="004D5123"/>
    <w:rsid w:val="004E6926"/>
    <w:rsid w:val="004F0022"/>
    <w:rsid w:val="004F3948"/>
    <w:rsid w:val="00503285"/>
    <w:rsid w:val="0050779C"/>
    <w:rsid w:val="00511423"/>
    <w:rsid w:val="00517C9D"/>
    <w:rsid w:val="0052101F"/>
    <w:rsid w:val="00522D41"/>
    <w:rsid w:val="00524162"/>
    <w:rsid w:val="00525703"/>
    <w:rsid w:val="0053012D"/>
    <w:rsid w:val="00533BFB"/>
    <w:rsid w:val="00534C37"/>
    <w:rsid w:val="00535E58"/>
    <w:rsid w:val="0054708B"/>
    <w:rsid w:val="00550022"/>
    <w:rsid w:val="00563970"/>
    <w:rsid w:val="00575CFA"/>
    <w:rsid w:val="005A4260"/>
    <w:rsid w:val="005B3841"/>
    <w:rsid w:val="005C09F2"/>
    <w:rsid w:val="005C473F"/>
    <w:rsid w:val="005C4E33"/>
    <w:rsid w:val="005C7298"/>
    <w:rsid w:val="005C77E8"/>
    <w:rsid w:val="005D23EC"/>
    <w:rsid w:val="005D4F9A"/>
    <w:rsid w:val="005D7A92"/>
    <w:rsid w:val="005E0A4D"/>
    <w:rsid w:val="005E0E27"/>
    <w:rsid w:val="005F3380"/>
    <w:rsid w:val="005F3D85"/>
    <w:rsid w:val="005F4319"/>
    <w:rsid w:val="006001C1"/>
    <w:rsid w:val="006015EB"/>
    <w:rsid w:val="0060202B"/>
    <w:rsid w:val="00602258"/>
    <w:rsid w:val="00611D85"/>
    <w:rsid w:val="0061226B"/>
    <w:rsid w:val="00614F76"/>
    <w:rsid w:val="00615F93"/>
    <w:rsid w:val="0062074C"/>
    <w:rsid w:val="00620F86"/>
    <w:rsid w:val="006251A8"/>
    <w:rsid w:val="00626C54"/>
    <w:rsid w:val="00630D35"/>
    <w:rsid w:val="00641383"/>
    <w:rsid w:val="0064247C"/>
    <w:rsid w:val="00646C85"/>
    <w:rsid w:val="0065653B"/>
    <w:rsid w:val="00656D7C"/>
    <w:rsid w:val="00660A53"/>
    <w:rsid w:val="00666D33"/>
    <w:rsid w:val="006707AE"/>
    <w:rsid w:val="00683126"/>
    <w:rsid w:val="00684F03"/>
    <w:rsid w:val="0068584E"/>
    <w:rsid w:val="00697DE6"/>
    <w:rsid w:val="006A49BE"/>
    <w:rsid w:val="006A6CEB"/>
    <w:rsid w:val="006C3092"/>
    <w:rsid w:val="006F28D8"/>
    <w:rsid w:val="006F3365"/>
    <w:rsid w:val="007027C7"/>
    <w:rsid w:val="0071160A"/>
    <w:rsid w:val="00712752"/>
    <w:rsid w:val="00723614"/>
    <w:rsid w:val="00723AB8"/>
    <w:rsid w:val="00731C78"/>
    <w:rsid w:val="00733169"/>
    <w:rsid w:val="00735EB9"/>
    <w:rsid w:val="007427D6"/>
    <w:rsid w:val="007437B4"/>
    <w:rsid w:val="007439DA"/>
    <w:rsid w:val="0075021E"/>
    <w:rsid w:val="0075278D"/>
    <w:rsid w:val="00760E30"/>
    <w:rsid w:val="00762594"/>
    <w:rsid w:val="00767F09"/>
    <w:rsid w:val="007741EF"/>
    <w:rsid w:val="007819BA"/>
    <w:rsid w:val="007848E7"/>
    <w:rsid w:val="00786D29"/>
    <w:rsid w:val="007901A7"/>
    <w:rsid w:val="00791A5E"/>
    <w:rsid w:val="007958A3"/>
    <w:rsid w:val="007A23F4"/>
    <w:rsid w:val="007B15D4"/>
    <w:rsid w:val="007B2B31"/>
    <w:rsid w:val="007B5750"/>
    <w:rsid w:val="007B6304"/>
    <w:rsid w:val="007B69A6"/>
    <w:rsid w:val="007C23C4"/>
    <w:rsid w:val="007D3D3D"/>
    <w:rsid w:val="007D433D"/>
    <w:rsid w:val="007E1C41"/>
    <w:rsid w:val="007E2587"/>
    <w:rsid w:val="007E5DDA"/>
    <w:rsid w:val="007E79D4"/>
    <w:rsid w:val="007F0850"/>
    <w:rsid w:val="00803BE5"/>
    <w:rsid w:val="00805F9D"/>
    <w:rsid w:val="0081077C"/>
    <w:rsid w:val="00810F91"/>
    <w:rsid w:val="00811DA1"/>
    <w:rsid w:val="00815026"/>
    <w:rsid w:val="008174C2"/>
    <w:rsid w:val="00817C14"/>
    <w:rsid w:val="00826870"/>
    <w:rsid w:val="00832108"/>
    <w:rsid w:val="008353A2"/>
    <w:rsid w:val="0085063B"/>
    <w:rsid w:val="00850E4C"/>
    <w:rsid w:val="008530FE"/>
    <w:rsid w:val="0086033F"/>
    <w:rsid w:val="008612CC"/>
    <w:rsid w:val="00864E7E"/>
    <w:rsid w:val="00866B50"/>
    <w:rsid w:val="00873EC9"/>
    <w:rsid w:val="0087700C"/>
    <w:rsid w:val="00880D1A"/>
    <w:rsid w:val="008818C9"/>
    <w:rsid w:val="00893C47"/>
    <w:rsid w:val="008A2B15"/>
    <w:rsid w:val="008A66A2"/>
    <w:rsid w:val="008C2B34"/>
    <w:rsid w:val="008D30F6"/>
    <w:rsid w:val="008D4585"/>
    <w:rsid w:val="008E777B"/>
    <w:rsid w:val="008F0992"/>
    <w:rsid w:val="008F61E9"/>
    <w:rsid w:val="00901B59"/>
    <w:rsid w:val="0090478C"/>
    <w:rsid w:val="00906450"/>
    <w:rsid w:val="00906F6A"/>
    <w:rsid w:val="00910790"/>
    <w:rsid w:val="00920404"/>
    <w:rsid w:val="00930012"/>
    <w:rsid w:val="0093352D"/>
    <w:rsid w:val="00936015"/>
    <w:rsid w:val="0094428C"/>
    <w:rsid w:val="00953745"/>
    <w:rsid w:val="009541FA"/>
    <w:rsid w:val="00954536"/>
    <w:rsid w:val="0098039B"/>
    <w:rsid w:val="00984D3C"/>
    <w:rsid w:val="00985A31"/>
    <w:rsid w:val="0098700F"/>
    <w:rsid w:val="00990594"/>
    <w:rsid w:val="00994479"/>
    <w:rsid w:val="00996ABB"/>
    <w:rsid w:val="00996FAF"/>
    <w:rsid w:val="009A5A8B"/>
    <w:rsid w:val="009B0F83"/>
    <w:rsid w:val="009C30F7"/>
    <w:rsid w:val="009C4616"/>
    <w:rsid w:val="009C4DFB"/>
    <w:rsid w:val="009D55A5"/>
    <w:rsid w:val="009D71F0"/>
    <w:rsid w:val="009E5413"/>
    <w:rsid w:val="009E69A3"/>
    <w:rsid w:val="009F0996"/>
    <w:rsid w:val="009F230C"/>
    <w:rsid w:val="009F42F9"/>
    <w:rsid w:val="009F59B0"/>
    <w:rsid w:val="00A0073D"/>
    <w:rsid w:val="00A05CF4"/>
    <w:rsid w:val="00A21758"/>
    <w:rsid w:val="00A24A3D"/>
    <w:rsid w:val="00A27730"/>
    <w:rsid w:val="00A31150"/>
    <w:rsid w:val="00A4788B"/>
    <w:rsid w:val="00A55AEA"/>
    <w:rsid w:val="00A57FE5"/>
    <w:rsid w:val="00A60B81"/>
    <w:rsid w:val="00A610A6"/>
    <w:rsid w:val="00A65007"/>
    <w:rsid w:val="00A66FE1"/>
    <w:rsid w:val="00A709F1"/>
    <w:rsid w:val="00A823FF"/>
    <w:rsid w:val="00A8427E"/>
    <w:rsid w:val="00A8474C"/>
    <w:rsid w:val="00A85069"/>
    <w:rsid w:val="00A85759"/>
    <w:rsid w:val="00A85FAE"/>
    <w:rsid w:val="00AA60A7"/>
    <w:rsid w:val="00AB19B0"/>
    <w:rsid w:val="00AB2C16"/>
    <w:rsid w:val="00AB5094"/>
    <w:rsid w:val="00AB6BB3"/>
    <w:rsid w:val="00AC05AF"/>
    <w:rsid w:val="00AC1896"/>
    <w:rsid w:val="00AD07FF"/>
    <w:rsid w:val="00AD5337"/>
    <w:rsid w:val="00AE1B66"/>
    <w:rsid w:val="00AE2CF7"/>
    <w:rsid w:val="00AE5421"/>
    <w:rsid w:val="00B07ACD"/>
    <w:rsid w:val="00B07E20"/>
    <w:rsid w:val="00B153D1"/>
    <w:rsid w:val="00B225AE"/>
    <w:rsid w:val="00B25CC9"/>
    <w:rsid w:val="00B31E03"/>
    <w:rsid w:val="00B4023F"/>
    <w:rsid w:val="00B41FC3"/>
    <w:rsid w:val="00B46A46"/>
    <w:rsid w:val="00B52D96"/>
    <w:rsid w:val="00B53F7A"/>
    <w:rsid w:val="00B60212"/>
    <w:rsid w:val="00B71F50"/>
    <w:rsid w:val="00B779FF"/>
    <w:rsid w:val="00B819D2"/>
    <w:rsid w:val="00B864EE"/>
    <w:rsid w:val="00B93F18"/>
    <w:rsid w:val="00B974F0"/>
    <w:rsid w:val="00BA13CB"/>
    <w:rsid w:val="00BA3C3E"/>
    <w:rsid w:val="00BB1BC4"/>
    <w:rsid w:val="00BB1DC1"/>
    <w:rsid w:val="00BB6178"/>
    <w:rsid w:val="00BC261A"/>
    <w:rsid w:val="00BC5058"/>
    <w:rsid w:val="00BC568B"/>
    <w:rsid w:val="00BD1740"/>
    <w:rsid w:val="00BD41B3"/>
    <w:rsid w:val="00BD4453"/>
    <w:rsid w:val="00BF04AE"/>
    <w:rsid w:val="00BF2C51"/>
    <w:rsid w:val="00BF3149"/>
    <w:rsid w:val="00C039E1"/>
    <w:rsid w:val="00C04E5B"/>
    <w:rsid w:val="00C10D26"/>
    <w:rsid w:val="00C12FE6"/>
    <w:rsid w:val="00C1478B"/>
    <w:rsid w:val="00C1593C"/>
    <w:rsid w:val="00C237E1"/>
    <w:rsid w:val="00C26A8D"/>
    <w:rsid w:val="00C272D4"/>
    <w:rsid w:val="00C276A0"/>
    <w:rsid w:val="00C34A1B"/>
    <w:rsid w:val="00C37478"/>
    <w:rsid w:val="00C375EB"/>
    <w:rsid w:val="00C42C63"/>
    <w:rsid w:val="00C42F65"/>
    <w:rsid w:val="00C51DC2"/>
    <w:rsid w:val="00C544F9"/>
    <w:rsid w:val="00C547F8"/>
    <w:rsid w:val="00C56532"/>
    <w:rsid w:val="00C665F9"/>
    <w:rsid w:val="00C70798"/>
    <w:rsid w:val="00C70CD1"/>
    <w:rsid w:val="00C71594"/>
    <w:rsid w:val="00C71EAE"/>
    <w:rsid w:val="00C87B1C"/>
    <w:rsid w:val="00C90FD8"/>
    <w:rsid w:val="00C91A06"/>
    <w:rsid w:val="00C94172"/>
    <w:rsid w:val="00CA0B1F"/>
    <w:rsid w:val="00CA28A8"/>
    <w:rsid w:val="00CA37CB"/>
    <w:rsid w:val="00CA40F7"/>
    <w:rsid w:val="00CB1BCD"/>
    <w:rsid w:val="00CB205B"/>
    <w:rsid w:val="00CB297F"/>
    <w:rsid w:val="00CF2BBA"/>
    <w:rsid w:val="00CF394B"/>
    <w:rsid w:val="00CF5E54"/>
    <w:rsid w:val="00D0411F"/>
    <w:rsid w:val="00D068E1"/>
    <w:rsid w:val="00D06A09"/>
    <w:rsid w:val="00D0722C"/>
    <w:rsid w:val="00D178E3"/>
    <w:rsid w:val="00D2338E"/>
    <w:rsid w:val="00D2559D"/>
    <w:rsid w:val="00D2779B"/>
    <w:rsid w:val="00D3157C"/>
    <w:rsid w:val="00D31F2E"/>
    <w:rsid w:val="00D32DC2"/>
    <w:rsid w:val="00D43294"/>
    <w:rsid w:val="00D57633"/>
    <w:rsid w:val="00D71F88"/>
    <w:rsid w:val="00D86F1C"/>
    <w:rsid w:val="00D87E7C"/>
    <w:rsid w:val="00D9365D"/>
    <w:rsid w:val="00DA0FA1"/>
    <w:rsid w:val="00DA5308"/>
    <w:rsid w:val="00DA7864"/>
    <w:rsid w:val="00DB64EE"/>
    <w:rsid w:val="00DB685F"/>
    <w:rsid w:val="00DC0E61"/>
    <w:rsid w:val="00DC5212"/>
    <w:rsid w:val="00DC6641"/>
    <w:rsid w:val="00DD1BA2"/>
    <w:rsid w:val="00DD799E"/>
    <w:rsid w:val="00DE2726"/>
    <w:rsid w:val="00DF37F2"/>
    <w:rsid w:val="00DF4318"/>
    <w:rsid w:val="00E050E3"/>
    <w:rsid w:val="00E13A26"/>
    <w:rsid w:val="00E16ADC"/>
    <w:rsid w:val="00E2364A"/>
    <w:rsid w:val="00E2426A"/>
    <w:rsid w:val="00E26BE7"/>
    <w:rsid w:val="00E32FF0"/>
    <w:rsid w:val="00E4383E"/>
    <w:rsid w:val="00E52672"/>
    <w:rsid w:val="00E53CDE"/>
    <w:rsid w:val="00E53FA5"/>
    <w:rsid w:val="00E5690A"/>
    <w:rsid w:val="00E71B87"/>
    <w:rsid w:val="00EA18E7"/>
    <w:rsid w:val="00EA240E"/>
    <w:rsid w:val="00EA6799"/>
    <w:rsid w:val="00EB2E7F"/>
    <w:rsid w:val="00EB63F6"/>
    <w:rsid w:val="00EC4169"/>
    <w:rsid w:val="00ED13F7"/>
    <w:rsid w:val="00ED3899"/>
    <w:rsid w:val="00ED3FC4"/>
    <w:rsid w:val="00ED4DA6"/>
    <w:rsid w:val="00ED6F8E"/>
    <w:rsid w:val="00EF341C"/>
    <w:rsid w:val="00EF6779"/>
    <w:rsid w:val="00EF6A29"/>
    <w:rsid w:val="00F0138C"/>
    <w:rsid w:val="00F01EF5"/>
    <w:rsid w:val="00F045F4"/>
    <w:rsid w:val="00F051CB"/>
    <w:rsid w:val="00F1174C"/>
    <w:rsid w:val="00F123E0"/>
    <w:rsid w:val="00F17B85"/>
    <w:rsid w:val="00F2709F"/>
    <w:rsid w:val="00F35B4C"/>
    <w:rsid w:val="00F4446F"/>
    <w:rsid w:val="00F57FE8"/>
    <w:rsid w:val="00F63B3B"/>
    <w:rsid w:val="00F650C8"/>
    <w:rsid w:val="00F70AFA"/>
    <w:rsid w:val="00F71607"/>
    <w:rsid w:val="00F77526"/>
    <w:rsid w:val="00F9717E"/>
    <w:rsid w:val="00FA0A5B"/>
    <w:rsid w:val="00FA295B"/>
    <w:rsid w:val="00FA6E41"/>
    <w:rsid w:val="00FA7C52"/>
    <w:rsid w:val="00FB009A"/>
    <w:rsid w:val="00FC045E"/>
    <w:rsid w:val="00FC2530"/>
    <w:rsid w:val="00FC4739"/>
    <w:rsid w:val="00FD0941"/>
    <w:rsid w:val="00FD0CA8"/>
    <w:rsid w:val="00FD4C6F"/>
    <w:rsid w:val="00FD6B4B"/>
    <w:rsid w:val="00FE16FF"/>
    <w:rsid w:val="00FE44A6"/>
    <w:rsid w:val="00FE6628"/>
    <w:rsid w:val="00FF1800"/>
    <w:rsid w:val="00FF3189"/>
    <w:rsid w:val="00FF4AEE"/>
    <w:rsid w:val="00FF67F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semiHidden/>
    <w:unhideWhenUsed/>
    <w:rsid w:val="00B25CC9"/>
    <w:pPr>
      <w:spacing w:before="100" w:beforeAutospacing="1" w:after="100" w:afterAutospacing="1"/>
    </w:pPr>
    <w:rPr>
      <w:rFonts w:ascii="Times New Roman" w:eastAsia="Times New Roman" w:hAnsi="Times New Roman" w:cs="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A5308"/>
    <w:rPr>
      <w:rFonts w:ascii="Fira Sans Light" w:hAnsi="Fira Sans Light"/>
      <w:color w:val="000000" w:themeColor="text1"/>
      <w:sz w:val="24"/>
      <w:szCs w:val="24"/>
    </w:rPr>
  </w:style>
  <w:style w:type="character" w:styleId="PlaceholderText">
    <w:name w:val="Placeholder Text"/>
    <w:basedOn w:val="DefaultParagraphFont"/>
    <w:uiPriority w:val="99"/>
    <w:semiHidden/>
    <w:rsid w:val="00CB1BCD"/>
    <w:rPr>
      <w:color w:val="808080"/>
    </w:rPr>
  </w:style>
  <w:style w:type="paragraph" w:styleId="CommentSubject">
    <w:name w:val="annotation subject"/>
    <w:basedOn w:val="CommentText"/>
    <w:next w:val="CommentText"/>
    <w:link w:val="CommentSubjectChar"/>
    <w:uiPriority w:val="99"/>
    <w:semiHidden/>
    <w:unhideWhenUsed/>
    <w:rsid w:val="00575CFA"/>
    <w:rPr>
      <w:b/>
      <w:bCs/>
      <w:sz w:val="20"/>
      <w:szCs w:val="20"/>
    </w:rPr>
  </w:style>
  <w:style w:type="character" w:customStyle="1" w:styleId="CommentSubjectChar">
    <w:name w:val="Comment Subject Char"/>
    <w:basedOn w:val="CommentTextChar"/>
    <w:link w:val="CommentSubject"/>
    <w:uiPriority w:val="99"/>
    <w:semiHidden/>
    <w:rsid w:val="00575CFA"/>
    <w:rPr>
      <w:rFonts w:ascii="Fira Sans Light" w:hAnsi="Fira Sans Light"/>
      <w:b/>
      <w:bCs/>
      <w:color w:val="000000" w:themeColor="text1"/>
      <w:sz w:val="20"/>
      <w:szCs w:val="20"/>
    </w:rPr>
  </w:style>
  <w:style w:type="character" w:styleId="CommentReference">
    <w:name w:val="annotation reference"/>
    <w:basedOn w:val="DefaultParagraphFont"/>
    <w:uiPriority w:val="99"/>
    <w:semiHidden/>
    <w:unhideWhenUsed/>
    <w:rsid w:val="00237D8F"/>
    <w:rPr>
      <w:sz w:val="16"/>
      <w:szCs w:val="16"/>
    </w:rPr>
  </w:style>
  <w:style w:type="paragraph" w:customStyle="1" w:styleId="Bullets">
    <w:name w:val="*Bullets"/>
    <w:basedOn w:val="ListParagraph"/>
    <w:link w:val="BulletsChar"/>
    <w:qFormat/>
    <w:rsid w:val="00C71594"/>
    <w:pPr>
      <w:numPr>
        <w:numId w:val="15"/>
      </w:numPr>
      <w:tabs>
        <w:tab w:val="clear" w:pos="357"/>
      </w:tabs>
      <w:spacing w:before="240" w:line="276" w:lineRule="auto"/>
      <w:contextualSpacing w:val="0"/>
    </w:pPr>
    <w:rPr>
      <w:rFonts w:ascii="Arial" w:eastAsia="Calibri" w:hAnsi="Arial" w:cs="Arial"/>
      <w:color w:val="000000"/>
    </w:rPr>
  </w:style>
  <w:style w:type="character" w:customStyle="1" w:styleId="BulletsChar">
    <w:name w:val="*Bullets Char"/>
    <w:basedOn w:val="ListParagraphChar"/>
    <w:link w:val="Bullets"/>
    <w:rsid w:val="00C71594"/>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25418668">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39385194">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51351684">
      <w:bodyDiv w:val="1"/>
      <w:marLeft w:val="0"/>
      <w:marRight w:val="0"/>
      <w:marTop w:val="0"/>
      <w:marBottom w:val="0"/>
      <w:divBdr>
        <w:top w:val="none" w:sz="0" w:space="0" w:color="auto"/>
        <w:left w:val="none" w:sz="0" w:space="0" w:color="auto"/>
        <w:bottom w:val="none" w:sz="0" w:space="0" w:color="auto"/>
        <w:right w:val="none" w:sz="0" w:space="0" w:color="auto"/>
      </w:divBdr>
    </w:div>
    <w:div w:id="197540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B63AC"/>
    <w:rsid w:val="00295E0C"/>
    <w:rsid w:val="003E5DF1"/>
    <w:rsid w:val="00545667"/>
    <w:rsid w:val="00674D42"/>
    <w:rsid w:val="00BF58F7"/>
    <w:rsid w:val="00EF1D06"/>
    <w:rsid w:val="00F367D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Banfields Aged Care</Home>
    <Signed xmlns="a8338b6e-77a6-4851-82b6-98166143ffdd" xsi:nil="true"/>
    <Uploaded xmlns="a8338b6e-77a6-4851-82b6-98166143ffdd">true</Uploaded>
    <Management_x0020_Company xmlns="a8338b6e-77a6-4851-82b6-98166143ffdd" xsi:nil="true"/>
    <Doc_x0020_Date xmlns="a8338b6e-77a6-4851-82b6-98166143ffdd">2023-04-26T02:24:31+00:00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C:\Users\JMurray\Downloads\Performance_Report_3955_21-02-2023.docx</Location>
    <Home_x0020_ID xmlns="a8338b6e-77a6-4851-82b6-98166143ffdd">3AA17860-0682-E211-B10B-005056922186</Home_x0020_ID>
    <State xmlns="a8338b6e-77a6-4851-82b6-98166143ffdd" xsi:nil="true"/>
    <Doc_x0020_Sent_Received_x0020_Date xmlns="a8338b6e-77a6-4851-82b6-98166143ffdd">2023-04-26T00:00:00+00:00</Doc_x0020_Sent_Received_x0020_Date>
    <Activity_x0020_ID xmlns="a8338b6e-77a6-4851-82b6-98166143ffdd">C09DC352-7487-EB11-992A-005056922186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D35E3E6-8AB2-468B-84DE-168AE84FC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www.w3.org/XML/1998/namespace"/>
    <ds:schemaRef ds:uri="http://purl.org/dc/elements/1.1/"/>
    <ds:schemaRef ds:uri="a8338b6e-77a6-4851-82b6-98166143ffdd"/>
    <ds:schemaRef ds:uri="http://schemas.microsoft.com/office/2006/documentManagement/type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5387</Words>
  <Characters>30709</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2023-05-10T01:29:00Z</dcterms:created>
  <dcterms:modified xsi:type="dcterms:W3CDTF">2023-05-10T01:29:00Z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