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2B92" w14:textId="6FF85D78" w:rsidR="00637526" w:rsidRDefault="001E116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03EBB2B" wp14:editId="7D0CD29A">
                <wp:simplePos x="0" y="0"/>
                <wp:positionH relativeFrom="column">
                  <wp:posOffset>-895350</wp:posOffset>
                </wp:positionH>
                <wp:positionV relativeFrom="paragraph">
                  <wp:posOffset>722630</wp:posOffset>
                </wp:positionV>
                <wp:extent cx="5686425" cy="1727200"/>
                <wp:effectExtent l="0" t="0" r="0" b="0"/>
                <wp:wrapSquare wrapText="bothSides"/>
                <wp:docPr id="964526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D8519" w14:textId="77777777" w:rsidR="00637526" w:rsidRDefault="00871E2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107D9BE" w14:textId="77777777" w:rsidR="00637526" w:rsidRPr="001E694D" w:rsidRDefault="00871E2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38F058" w14:textId="77777777" w:rsidR="00637526" w:rsidRPr="001E694D" w:rsidRDefault="00871E27" w:rsidP="009504D0">
                            <w:pPr>
                              <w:pStyle w:val="ContactNumber"/>
                              <w:spacing w:after="600"/>
                              <w:rPr>
                                <w:rFonts w:ascii="Open Sans" w:hAnsi="Open Sans" w:cs="Open Sans"/>
                              </w:rPr>
                            </w:pPr>
                            <w:r w:rsidRPr="001E694D">
                              <w:rPr>
                                <w:rFonts w:ascii="Open Sans" w:hAnsi="Open Sans" w:cs="Open Sans"/>
                              </w:rPr>
                              <w:t>Agedcarequality.gov.au</w:t>
                            </w:r>
                          </w:p>
                          <w:p w14:paraId="14691ACB" w14:textId="77777777" w:rsidR="00637526" w:rsidRDefault="006375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3EBB2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79D8519" w14:textId="77777777" w:rsidR="00637526" w:rsidRDefault="00871E2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107D9BE" w14:textId="77777777" w:rsidR="00637526" w:rsidRPr="001E694D" w:rsidRDefault="00871E2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38F058" w14:textId="77777777" w:rsidR="00637526" w:rsidRPr="001E694D" w:rsidRDefault="00871E27" w:rsidP="009504D0">
                      <w:pPr>
                        <w:pStyle w:val="ContactNumber"/>
                        <w:spacing w:after="600"/>
                        <w:rPr>
                          <w:rFonts w:ascii="Open Sans" w:hAnsi="Open Sans" w:cs="Open Sans"/>
                        </w:rPr>
                      </w:pPr>
                      <w:r w:rsidRPr="001E694D">
                        <w:rPr>
                          <w:rFonts w:ascii="Open Sans" w:hAnsi="Open Sans" w:cs="Open Sans"/>
                        </w:rPr>
                        <w:t>Agedcarequality.gov.au</w:t>
                      </w:r>
                    </w:p>
                    <w:p w14:paraId="14691ACB" w14:textId="77777777" w:rsidR="00637526" w:rsidRDefault="00637526"/>
                  </w:txbxContent>
                </v:textbox>
                <w10:wrap type="square"/>
              </v:shape>
            </w:pict>
          </mc:Fallback>
        </mc:AlternateContent>
      </w:r>
      <w:r w:rsidR="00871E27">
        <w:rPr>
          <w:noProof/>
        </w:rPr>
        <w:drawing>
          <wp:anchor distT="360045" distB="180340" distL="114300" distR="114300" simplePos="0" relativeHeight="251659264" behindDoc="1" locked="0" layoutInCell="1" allowOverlap="1" wp14:anchorId="619F446D" wp14:editId="3610E15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B7941E6" w14:textId="77777777" w:rsidR="00637526" w:rsidRPr="001E694D" w:rsidRDefault="00637526" w:rsidP="001E694D">
      <w:pPr>
        <w:tabs>
          <w:tab w:val="left" w:pos="4569"/>
        </w:tabs>
        <w:rPr>
          <w:rFonts w:ascii="Open Sans" w:hAnsi="Open Sans" w:cs="Open Sans"/>
          <w:color w:val="FFFFFF" w:themeColor="background1"/>
          <w:sz w:val="66"/>
          <w:szCs w:val="66"/>
        </w:rPr>
      </w:pPr>
    </w:p>
    <w:p w14:paraId="55E207CB" w14:textId="77777777" w:rsidR="00637526" w:rsidRDefault="00637526" w:rsidP="00372ED2">
      <w:pPr>
        <w:spacing w:after="0"/>
        <w:rPr>
          <w:rFonts w:ascii="Open Sans" w:hAnsi="Open Sans" w:cs="Open Sans"/>
          <w:b/>
          <w:bCs/>
          <w:color w:val="FFFFFF" w:themeColor="background1"/>
          <w:sz w:val="66"/>
          <w:szCs w:val="66"/>
        </w:rPr>
      </w:pPr>
    </w:p>
    <w:p w14:paraId="5B51DE85" w14:textId="77777777" w:rsidR="00637526" w:rsidRDefault="00637526" w:rsidP="00372ED2">
      <w:pPr>
        <w:spacing w:after="0"/>
        <w:rPr>
          <w:rFonts w:ascii="Open Sans" w:hAnsi="Open Sans" w:cs="Open Sans"/>
          <w:b/>
          <w:bCs/>
          <w:color w:val="FFFFFF" w:themeColor="background1"/>
          <w:sz w:val="66"/>
          <w:szCs w:val="66"/>
        </w:rPr>
      </w:pPr>
    </w:p>
    <w:p w14:paraId="6ED2841B" w14:textId="77777777" w:rsidR="00637526" w:rsidRPr="00412FC5" w:rsidRDefault="0063752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3"/>
        <w:gridCol w:w="6195"/>
      </w:tblGrid>
      <w:tr w:rsidR="00862873" w14:paraId="57AB4DA9" w14:textId="77777777" w:rsidTr="00862873">
        <w:tc>
          <w:tcPr>
            <w:cnfStyle w:val="001000000000" w:firstRow="0" w:lastRow="0" w:firstColumn="1" w:lastColumn="0" w:oddVBand="0" w:evenVBand="0" w:oddHBand="0" w:evenHBand="0" w:firstRowFirstColumn="0" w:firstRowLastColumn="0" w:lastRowFirstColumn="0" w:lastRowLastColumn="0"/>
            <w:tcW w:w="3227" w:type="dxa"/>
          </w:tcPr>
          <w:p w14:paraId="1D230050" w14:textId="77777777" w:rsidR="00637526" w:rsidRPr="001E694D" w:rsidRDefault="00871E2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2CFC451" w14:textId="77777777" w:rsidR="00637526" w:rsidRPr="001E694D" w:rsidRDefault="00871E2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Baptcare - Hedley Sutton Community</w:t>
            </w:r>
          </w:p>
        </w:tc>
      </w:tr>
      <w:tr w:rsidR="00862873" w14:paraId="78090EC6" w14:textId="77777777" w:rsidTr="008628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CF3E5C" w14:textId="77777777" w:rsidR="00637526" w:rsidRPr="001E694D" w:rsidRDefault="00871E2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69833D3" w14:textId="77777777" w:rsidR="00637526" w:rsidRPr="001E694D" w:rsidRDefault="00871E2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3623</w:t>
            </w:r>
          </w:p>
        </w:tc>
      </w:tr>
      <w:tr w:rsidR="00862873" w14:paraId="53A4522A" w14:textId="77777777" w:rsidTr="0086287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88BC11" w14:textId="77777777" w:rsidR="00637526" w:rsidRPr="001E694D" w:rsidRDefault="00871E2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EA38EA6" w14:textId="77777777" w:rsidR="00637526" w:rsidRPr="001E694D" w:rsidRDefault="00871E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19 Canterbury</w:t>
            </w:r>
            <w:r w:rsidRPr="001E694D">
              <w:rPr>
                <w:rFonts w:ascii="Open Sans" w:eastAsia="Times New Roman" w:hAnsi="Open Sans" w:cs="Open Sans"/>
                <w:lang w:eastAsia="en-AU"/>
              </w:rPr>
              <w:t xml:space="preserve"> Road, CAMBERWELL, Victoria, 3124</w:t>
            </w:r>
          </w:p>
        </w:tc>
      </w:tr>
      <w:tr w:rsidR="00862873" w14:paraId="7A8B29CB" w14:textId="77777777" w:rsidTr="008628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F1099F" w14:textId="77777777" w:rsidR="00637526" w:rsidRPr="001E694D" w:rsidRDefault="00871E2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70AF5F8" w14:textId="77777777" w:rsidR="00637526" w:rsidRPr="001E694D" w:rsidRDefault="00871E2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62873" w14:paraId="60AF79CA" w14:textId="77777777" w:rsidTr="0086287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CF56F1" w14:textId="77777777" w:rsidR="00637526" w:rsidRPr="001E694D" w:rsidRDefault="00871E2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84741AD" w14:textId="77777777" w:rsidR="00637526" w:rsidRPr="001E694D" w:rsidRDefault="00871E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18 February 2025</w:t>
            </w:r>
          </w:p>
        </w:tc>
      </w:tr>
      <w:tr w:rsidR="00862873" w14:paraId="5308EDA2" w14:textId="77777777" w:rsidTr="008628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E0229C" w14:textId="77777777" w:rsidR="00637526" w:rsidRPr="001E694D" w:rsidRDefault="00871E2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22767209"/>
            <w:placeholder>
              <w:docPart w:val="DefaultPlaceholder_-1854013437"/>
            </w:placeholder>
            <w:date w:fullDate="2025-03-13T00:00:00Z">
              <w:dateFormat w:val="d MMMM yyyy"/>
              <w:lid w:val="en-AU"/>
              <w:storeMappedDataAs w:val="dateTime"/>
              <w:calendar w:val="gregorian"/>
            </w:date>
          </w:sdtPr>
          <w:sdtEndPr/>
          <w:sdtContent>
            <w:tc>
              <w:tcPr>
                <w:tcW w:w="7114" w:type="dxa"/>
                <w:shd w:val="clear" w:color="auto" w:fill="FFFFFF" w:themeFill="background1"/>
              </w:tcPr>
              <w:p w14:paraId="1F9C878D" w14:textId="64CB41C1" w:rsidR="00637526" w:rsidRPr="001E694D" w:rsidRDefault="004239E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March 2025</w:t>
                </w:r>
              </w:p>
            </w:tc>
          </w:sdtContent>
        </w:sdt>
      </w:tr>
      <w:tr w:rsidR="00862873" w14:paraId="65506F77" w14:textId="77777777" w:rsidTr="0086287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8914FA6" w14:textId="77777777" w:rsidR="00637526" w:rsidRPr="001E694D" w:rsidRDefault="00871E2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9A94715" w14:textId="77777777" w:rsidR="00637526" w:rsidRPr="001E694D" w:rsidRDefault="00871E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23 Baptcare Ltd </w:t>
            </w:r>
          </w:p>
          <w:p w14:paraId="0E18B7D0" w14:textId="77777777" w:rsidR="00637526" w:rsidRPr="001E694D" w:rsidRDefault="00871E2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5352 Baptcare - Hedley Sutton Community</w:t>
            </w:r>
          </w:p>
        </w:tc>
      </w:tr>
    </w:tbl>
    <w:bookmarkEnd w:id="0"/>
    <w:p w14:paraId="59D11E51" w14:textId="77777777" w:rsidR="00637526" w:rsidRPr="001E694D" w:rsidRDefault="00871E2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684ED74" w14:textId="77777777" w:rsidR="00637526" w:rsidRPr="003E162B" w:rsidRDefault="00871E2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49667C9" w14:textId="77777777" w:rsidR="00637526" w:rsidRPr="001E694D" w:rsidRDefault="00871E2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Baptcare - Hedley Sutton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9187265" w14:textId="77777777" w:rsidR="00637526" w:rsidRPr="001E694D" w:rsidRDefault="00871E2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9E96794" w14:textId="77777777" w:rsidR="00637526" w:rsidRPr="001E694D" w:rsidRDefault="00871E2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A377F45" w14:textId="77777777" w:rsidR="00637526" w:rsidRPr="003E162B" w:rsidRDefault="00871E2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E1A401F" w14:textId="77777777" w:rsidR="00637526" w:rsidRPr="001E694D" w:rsidRDefault="00871E2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01ADF19" w14:textId="47BCA1E7" w:rsidR="00637526" w:rsidRPr="009D7AF1" w:rsidRDefault="00871E27" w:rsidP="00712752">
      <w:pPr>
        <w:pStyle w:val="ListParagraph"/>
        <w:numPr>
          <w:ilvl w:val="0"/>
          <w:numId w:val="2"/>
        </w:numPr>
        <w:spacing w:line="240" w:lineRule="atLeast"/>
        <w:ind w:left="714" w:hanging="357"/>
        <w:contextualSpacing w:val="0"/>
        <w:rPr>
          <w:rFonts w:ascii="Open Sans" w:hAnsi="Open Sans" w:cs="Open Sans"/>
          <w:color w:val="auto"/>
        </w:rPr>
      </w:pPr>
      <w:r w:rsidRPr="009D7AF1">
        <w:rPr>
          <w:rFonts w:ascii="Open Sans" w:hAnsi="Open Sans" w:cs="Open Sans"/>
          <w:color w:val="auto"/>
        </w:rPr>
        <w:t>the assessment team’s report for the Assessment contact (performance assessment) – site report was informed by</w:t>
      </w:r>
      <w:r w:rsidR="009D7AF1" w:rsidRPr="009D7AF1">
        <w:rPr>
          <w:rFonts w:ascii="Open Sans" w:hAnsi="Open Sans" w:cs="Open Sans"/>
          <w:color w:val="auto"/>
        </w:rPr>
        <w:t xml:space="preserve"> </w:t>
      </w:r>
      <w:r w:rsidRPr="009D7AF1">
        <w:rPr>
          <w:rFonts w:ascii="Open Sans" w:hAnsi="Open Sans" w:cs="Open Sans"/>
          <w:color w:val="auto"/>
        </w:rPr>
        <w:t xml:space="preserve">a site </w:t>
      </w:r>
      <w:r w:rsidRPr="009D7AF1">
        <w:rPr>
          <w:rFonts w:ascii="Open Sans" w:hAnsi="Open Sans" w:cs="Open Sans"/>
          <w:color w:val="auto"/>
        </w:rPr>
        <w:t>assessment, observations at the service, review of documents and interviews with staff, older people/representatives and others</w:t>
      </w:r>
    </w:p>
    <w:p w14:paraId="6C74025F" w14:textId="77777777" w:rsidR="00712BD9" w:rsidRDefault="00712BD9">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4AB39120" w14:textId="33D77A1A" w:rsidR="00637526" w:rsidRPr="003E162B" w:rsidRDefault="00871E2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62873" w14:paraId="6C0A7CCA" w14:textId="77777777" w:rsidTr="0086287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8992F1" w14:textId="77777777" w:rsidR="00637526" w:rsidRPr="001E694D" w:rsidRDefault="00871E27"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41D6E48B" w14:textId="74CA822D" w:rsidR="00637526" w:rsidRPr="000F37BB" w:rsidRDefault="009D7AF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0F37BB">
              <w:rPr>
                <w:rFonts w:ascii="Open Sans" w:hAnsi="Open Sans" w:cs="Open Sans"/>
                <w:b w:val="0"/>
              </w:rPr>
              <w:t xml:space="preserve">Not </w:t>
            </w:r>
            <w:r w:rsidR="000F37BB" w:rsidRPr="000F37BB">
              <w:rPr>
                <w:rFonts w:ascii="Open Sans" w:hAnsi="Open Sans" w:cs="Open Sans"/>
                <w:b w:val="0"/>
              </w:rPr>
              <w:t>Applicable</w:t>
            </w:r>
          </w:p>
        </w:tc>
      </w:tr>
      <w:tr w:rsidR="00862873" w14:paraId="2907C847" w14:textId="77777777" w:rsidTr="0086287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62387B" w14:textId="77777777" w:rsidR="00637526" w:rsidRPr="001E694D" w:rsidRDefault="00871E2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81DC47C" w14:textId="46639150" w:rsidR="00637526" w:rsidRPr="000F37BB" w:rsidRDefault="000F37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F37BB">
              <w:rPr>
                <w:rFonts w:ascii="Open Sans" w:hAnsi="Open Sans" w:cs="Open Sans"/>
              </w:rPr>
              <w:t>Not Applicable</w:t>
            </w:r>
          </w:p>
        </w:tc>
      </w:tr>
      <w:tr w:rsidR="00862873" w14:paraId="6746D61F" w14:textId="77777777" w:rsidTr="0086287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0C281E" w14:textId="77777777" w:rsidR="00637526" w:rsidRPr="001E694D" w:rsidRDefault="00871E2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E6BC3E3" w14:textId="37E7BCE1" w:rsidR="00637526" w:rsidRPr="000F37BB" w:rsidRDefault="000F37B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F37BB">
              <w:rPr>
                <w:rFonts w:ascii="Open Sans" w:hAnsi="Open Sans" w:cs="Open Sans"/>
              </w:rPr>
              <w:t>Not Applicable</w:t>
            </w:r>
          </w:p>
        </w:tc>
      </w:tr>
    </w:tbl>
    <w:p w14:paraId="5BF130FF" w14:textId="77777777" w:rsidR="00637526" w:rsidRPr="001E694D" w:rsidRDefault="00871E2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F18F3C" w14:textId="77777777" w:rsidR="00637526" w:rsidRPr="003E162B" w:rsidRDefault="00871E2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81FB20" w14:textId="77777777" w:rsidR="00637526" w:rsidRPr="001E694D" w:rsidRDefault="00871E2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B2A8DB4" w14:textId="066E562A" w:rsidR="00637526" w:rsidRPr="001E694D" w:rsidRDefault="00871E27" w:rsidP="0036130C">
      <w:pPr>
        <w:pStyle w:val="NormalArial"/>
        <w:rPr>
          <w:rFonts w:ascii="Open Sans" w:hAnsi="Open Sans" w:cs="Open Sans"/>
        </w:rPr>
      </w:pPr>
      <w:r w:rsidRPr="001E694D">
        <w:rPr>
          <w:rFonts w:ascii="Open Sans" w:hAnsi="Open Sans" w:cs="Open Sans"/>
        </w:rPr>
        <w:br w:type="page"/>
      </w:r>
    </w:p>
    <w:p w14:paraId="7A8AE125" w14:textId="77777777" w:rsidR="00637526" w:rsidRPr="001E694D" w:rsidRDefault="00871E2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862873" w14:paraId="4CAE4C08" w14:textId="77777777" w:rsidTr="009D7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CEC2F78" w14:textId="77777777" w:rsidR="00637526" w:rsidRPr="001E694D" w:rsidRDefault="00871E2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BE5DF24" w14:textId="77777777" w:rsidR="00637526" w:rsidRPr="001E694D" w:rsidRDefault="0063752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2873" w14:paraId="18574B4E" w14:textId="77777777" w:rsidTr="009D7A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7B495" w14:textId="77777777" w:rsidR="00637526" w:rsidRPr="001E694D" w:rsidRDefault="00871E27"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1DC7A4A1" w14:textId="77777777" w:rsidR="00637526" w:rsidRPr="001E694D" w:rsidRDefault="00871E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F036891" w14:textId="77777777" w:rsidR="00637526" w:rsidRPr="001E694D" w:rsidRDefault="00871E2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0CF3F5F" w14:textId="77777777" w:rsidR="00637526" w:rsidRPr="001E694D" w:rsidRDefault="00871E2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9BED7EE" w14:textId="77777777" w:rsidR="00637526" w:rsidRPr="001E694D" w:rsidRDefault="00871E2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their </w:t>
            </w:r>
            <w:r w:rsidRPr="001E694D">
              <w:rPr>
                <w:rFonts w:ascii="Open Sans" w:hAnsi="Open Sans" w:cs="Open Sans"/>
              </w:rPr>
              <w:t>health and well-being.</w:t>
            </w:r>
          </w:p>
        </w:tc>
        <w:tc>
          <w:tcPr>
            <w:tcW w:w="1871" w:type="dxa"/>
            <w:shd w:val="clear" w:color="auto" w:fill="auto"/>
          </w:tcPr>
          <w:p w14:paraId="296EBD0C" w14:textId="77777777" w:rsidR="00637526" w:rsidRPr="001E694D" w:rsidRDefault="00871E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074295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C6E990D" w14:textId="77777777" w:rsidR="00637526" w:rsidRDefault="00871E27" w:rsidP="00D87E7C">
      <w:pPr>
        <w:pStyle w:val="Heading20"/>
        <w:rPr>
          <w:rFonts w:ascii="Open Sans" w:hAnsi="Open Sans" w:cs="Open Sans"/>
          <w:color w:val="781E77"/>
        </w:rPr>
      </w:pPr>
      <w:r w:rsidRPr="003E162B">
        <w:rPr>
          <w:rFonts w:ascii="Open Sans" w:hAnsi="Open Sans" w:cs="Open Sans"/>
          <w:color w:val="781E77"/>
        </w:rPr>
        <w:t>Findings</w:t>
      </w:r>
    </w:p>
    <w:p w14:paraId="7434FF39" w14:textId="069EB00F" w:rsidR="009D7AF1" w:rsidRPr="009D7AF1" w:rsidRDefault="009D7AF1" w:rsidP="00D87E7C">
      <w:pPr>
        <w:pStyle w:val="Heading20"/>
        <w:rPr>
          <w:rFonts w:ascii="Open Sans" w:hAnsi="Open Sans" w:cs="Open Sans"/>
          <w:b w:val="0"/>
          <w:bCs w:val="0"/>
          <w:color w:val="781E77"/>
        </w:rPr>
      </w:pPr>
      <w:r w:rsidRPr="009D7AF1">
        <w:rPr>
          <w:rFonts w:ascii="Open Sans" w:hAnsi="Open Sans" w:cs="Open Sans"/>
          <w:b w:val="0"/>
          <w:bCs w:val="0"/>
        </w:rPr>
        <w:t xml:space="preserve">Consumers said they receive safe and effective personal and clinical care. The service ensures consumers’ clinical needs in relation to wound management, falls prevention and intervention, pain, diabetes management, and chemical and mechanical restraint are met. Staff manage consumers’ changing behaviour according to behavioural support assessment and planning. Best practice guidance and policies/procedures are followed by staff to ensure consumer health and wellbeing. Clinical care is aligned with each consumer’s unique needs, incorporating best practice. Staff demonstrated knowledge of individual consumers’ personal and clinical care needs and ensure that care offered and provided maximises health and wellbeing. </w:t>
      </w:r>
      <w:r w:rsidR="0034094A">
        <w:rPr>
          <w:rFonts w:ascii="Open Sans" w:hAnsi="Open Sans" w:cs="Open Sans"/>
          <w:b w:val="0"/>
          <w:bCs w:val="0"/>
        </w:rPr>
        <w:t>During the assessment contact t</w:t>
      </w:r>
      <w:r w:rsidRPr="009D7AF1">
        <w:rPr>
          <w:rFonts w:ascii="Open Sans" w:hAnsi="Open Sans" w:cs="Open Sans"/>
          <w:b w:val="0"/>
          <w:bCs w:val="0"/>
        </w:rPr>
        <w:t>he service did not always demonstrate appropriate administration of time sensitive medication</w:t>
      </w:r>
      <w:r w:rsidR="0034094A">
        <w:rPr>
          <w:rFonts w:ascii="Open Sans" w:hAnsi="Open Sans" w:cs="Open Sans"/>
          <w:b w:val="0"/>
          <w:bCs w:val="0"/>
        </w:rPr>
        <w:t xml:space="preserve"> but quickly addressed this with a range of quality improvement measures.</w:t>
      </w:r>
    </w:p>
    <w:p w14:paraId="6028BEEB" w14:textId="60292FCB" w:rsidR="00637526" w:rsidRPr="001E694D" w:rsidRDefault="0034094A" w:rsidP="0036130C">
      <w:pPr>
        <w:pStyle w:val="NormalArial"/>
        <w:rPr>
          <w:rFonts w:ascii="Open Sans" w:hAnsi="Open Sans" w:cs="Open Sans"/>
        </w:rPr>
      </w:pPr>
      <w:bookmarkStart w:id="1" w:name="_Hlk192686576"/>
      <w:r>
        <w:rPr>
          <w:rFonts w:ascii="Open Sans" w:hAnsi="Open Sans" w:cs="Open Sans"/>
        </w:rPr>
        <w:t xml:space="preserve">Based on the information in the Assessment Team’s report I find </w:t>
      </w:r>
      <w:r w:rsidRPr="001E694D">
        <w:rPr>
          <w:rFonts w:ascii="Open Sans" w:hAnsi="Open Sans" w:cs="Open Sans"/>
        </w:rPr>
        <w:t>Requirement 3(3)(a)</w:t>
      </w:r>
      <w:r>
        <w:rPr>
          <w:rFonts w:ascii="Open Sans" w:hAnsi="Open Sans" w:cs="Open Sans"/>
        </w:rPr>
        <w:t xml:space="preserve"> </w:t>
      </w:r>
      <w:r w:rsidR="00732BD0">
        <w:rPr>
          <w:rFonts w:ascii="Open Sans" w:hAnsi="Open Sans" w:cs="Open Sans"/>
        </w:rPr>
        <w:t>C</w:t>
      </w:r>
      <w:r>
        <w:rPr>
          <w:rFonts w:ascii="Open Sans" w:hAnsi="Open Sans" w:cs="Open Sans"/>
        </w:rPr>
        <w:t>ompliant.</w:t>
      </w:r>
      <w:bookmarkEnd w:id="1"/>
      <w:r w:rsidRPr="001E694D">
        <w:rPr>
          <w:rFonts w:ascii="Open Sans" w:hAnsi="Open Sans" w:cs="Open Sans"/>
        </w:rPr>
        <w:br w:type="page"/>
      </w:r>
    </w:p>
    <w:p w14:paraId="16311EB5" w14:textId="77777777" w:rsidR="00637526" w:rsidRPr="001E694D" w:rsidRDefault="00871E2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7"/>
        <w:gridCol w:w="1842"/>
      </w:tblGrid>
      <w:tr w:rsidR="00862873" w14:paraId="12963402" w14:textId="77777777" w:rsidTr="009D7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7573B75A" w14:textId="77777777" w:rsidR="00637526" w:rsidRPr="001E694D" w:rsidRDefault="00871E2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734E0156" w14:textId="77777777" w:rsidR="00637526" w:rsidRPr="001E694D" w:rsidRDefault="0063752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2873" w14:paraId="6F2D72B7" w14:textId="77777777" w:rsidTr="009D7A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55FCA1" w14:textId="77777777" w:rsidR="00637526" w:rsidRPr="001E694D" w:rsidRDefault="00871E27" w:rsidP="002C5FA9">
            <w:pPr>
              <w:spacing w:line="22" w:lineRule="atLeast"/>
              <w:rPr>
                <w:rFonts w:ascii="Open Sans" w:hAnsi="Open Sans" w:cs="Open Sans"/>
              </w:rPr>
            </w:pPr>
            <w:r w:rsidRPr="001E694D">
              <w:rPr>
                <w:rFonts w:ascii="Open Sans" w:hAnsi="Open Sans" w:cs="Open Sans"/>
              </w:rPr>
              <w:t>Requirement 4(3)(a)</w:t>
            </w:r>
          </w:p>
        </w:tc>
        <w:tc>
          <w:tcPr>
            <w:tcW w:w="5697" w:type="dxa"/>
            <w:shd w:val="clear" w:color="auto" w:fill="auto"/>
          </w:tcPr>
          <w:p w14:paraId="28C98667" w14:textId="77777777" w:rsidR="00637526" w:rsidRPr="001E694D" w:rsidRDefault="00871E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w:t>
            </w:r>
            <w:r w:rsidRPr="001E694D">
              <w:rPr>
                <w:rFonts w:ascii="Open Sans" w:hAnsi="Open Sans" w:cs="Open Sans"/>
              </w:rPr>
              <w:t>optimise their independence, health, well-being and quality of life.</w:t>
            </w:r>
          </w:p>
        </w:tc>
        <w:tc>
          <w:tcPr>
            <w:tcW w:w="1868" w:type="dxa"/>
            <w:shd w:val="clear" w:color="auto" w:fill="auto"/>
          </w:tcPr>
          <w:p w14:paraId="5635F60F" w14:textId="77777777" w:rsidR="00637526" w:rsidRPr="001E694D" w:rsidRDefault="00871E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509567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3D9E166" w14:textId="77777777" w:rsidR="00637526" w:rsidRPr="003E162B" w:rsidRDefault="00871E27" w:rsidP="00D87E7C">
      <w:pPr>
        <w:pStyle w:val="Heading20"/>
        <w:rPr>
          <w:rFonts w:ascii="Open Sans" w:hAnsi="Open Sans" w:cs="Open Sans"/>
          <w:color w:val="781E77"/>
        </w:rPr>
      </w:pPr>
      <w:r w:rsidRPr="003E162B">
        <w:rPr>
          <w:rFonts w:ascii="Open Sans" w:hAnsi="Open Sans" w:cs="Open Sans"/>
          <w:color w:val="781E77"/>
        </w:rPr>
        <w:t>Findings</w:t>
      </w:r>
    </w:p>
    <w:p w14:paraId="61FC1D70" w14:textId="45873E9A" w:rsidR="0034094A" w:rsidRPr="00CC051D" w:rsidRDefault="0034094A" w:rsidP="0034094A">
      <w:pPr>
        <w:rPr>
          <w:rFonts w:ascii="Open Sans" w:hAnsi="Open Sans" w:cs="Open Sans"/>
        </w:rPr>
      </w:pPr>
      <w:r>
        <w:rPr>
          <w:rFonts w:ascii="Open Sans" w:hAnsi="Open Sans" w:cs="Open Sans"/>
        </w:rPr>
        <w:t xml:space="preserve">Consumers and their representatives were satisfied consumers receive services and supports which optimise their independence, wellbeing and quality of life. Consumers said they feel encouraged to engage in activities of interest to them and described how the services </w:t>
      </w:r>
      <w:proofErr w:type="gramStart"/>
      <w:r>
        <w:rPr>
          <w:rFonts w:ascii="Open Sans" w:hAnsi="Open Sans" w:cs="Open Sans"/>
        </w:rPr>
        <w:t>supports</w:t>
      </w:r>
      <w:proofErr w:type="gramEnd"/>
      <w:r>
        <w:rPr>
          <w:rFonts w:ascii="Open Sans" w:hAnsi="Open Sans" w:cs="Open Sans"/>
        </w:rPr>
        <w:t xml:space="preserve"> them in their activities of daily living with visiting allied health services, exercise programs, and the lifestyle activity program. Each consumer has a lifestyle care plan, that is developed in consultation with the consumer and provides a comprehensive life story and links to their preferences in other areas of care and support. Staff described how they support consumers to engage in activities and optimise their independence and well-being. </w:t>
      </w:r>
    </w:p>
    <w:p w14:paraId="29B10273" w14:textId="5F16C4AE" w:rsidR="0034094A" w:rsidRDefault="0034094A" w:rsidP="0034094A">
      <w:pPr>
        <w:pStyle w:val="NormalArial"/>
        <w:rPr>
          <w:rFonts w:ascii="Open Sans" w:hAnsi="Open Sans" w:cs="Open Sans"/>
        </w:rPr>
      </w:pPr>
      <w:bookmarkStart w:id="2" w:name="_Hlk192686588"/>
      <w:r>
        <w:rPr>
          <w:rFonts w:ascii="Open Sans" w:hAnsi="Open Sans" w:cs="Open Sans"/>
        </w:rPr>
        <w:t xml:space="preserve">Based on the information in the Assessment Team’s report I find </w:t>
      </w:r>
      <w:r w:rsidRPr="001E694D">
        <w:rPr>
          <w:rFonts w:ascii="Open Sans" w:hAnsi="Open Sans" w:cs="Open Sans"/>
        </w:rPr>
        <w:t xml:space="preserve">Requirement </w:t>
      </w:r>
      <w:r>
        <w:rPr>
          <w:rFonts w:ascii="Open Sans" w:hAnsi="Open Sans" w:cs="Open Sans"/>
        </w:rPr>
        <w:t>4</w:t>
      </w:r>
      <w:r w:rsidRPr="001E694D">
        <w:rPr>
          <w:rFonts w:ascii="Open Sans" w:hAnsi="Open Sans" w:cs="Open Sans"/>
        </w:rPr>
        <w:t>(3)(a)</w:t>
      </w:r>
      <w:r>
        <w:rPr>
          <w:rFonts w:ascii="Open Sans" w:hAnsi="Open Sans" w:cs="Open Sans"/>
        </w:rPr>
        <w:t xml:space="preserve"> </w:t>
      </w:r>
      <w:r w:rsidR="00732BD0">
        <w:rPr>
          <w:rFonts w:ascii="Open Sans" w:hAnsi="Open Sans" w:cs="Open Sans"/>
        </w:rPr>
        <w:t>C</w:t>
      </w:r>
      <w:r>
        <w:rPr>
          <w:rFonts w:ascii="Open Sans" w:hAnsi="Open Sans" w:cs="Open Sans"/>
        </w:rPr>
        <w:t>ompliant.</w:t>
      </w:r>
      <w:bookmarkEnd w:id="2"/>
    </w:p>
    <w:p w14:paraId="6E778A55" w14:textId="3A75C805" w:rsidR="00637526" w:rsidRPr="001E694D" w:rsidRDefault="00871E27" w:rsidP="0036130C">
      <w:pPr>
        <w:pStyle w:val="NormalArial"/>
        <w:rPr>
          <w:rFonts w:ascii="Open Sans" w:hAnsi="Open Sans" w:cs="Open Sans"/>
        </w:rPr>
      </w:pPr>
      <w:r w:rsidRPr="001E694D">
        <w:rPr>
          <w:rFonts w:ascii="Open Sans" w:hAnsi="Open Sans" w:cs="Open Sans"/>
        </w:rPr>
        <w:br w:type="page"/>
      </w:r>
    </w:p>
    <w:p w14:paraId="7B538A3B" w14:textId="77777777" w:rsidR="00637526" w:rsidRPr="001E694D" w:rsidRDefault="00871E2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862873" w14:paraId="0115E246" w14:textId="77777777" w:rsidTr="009D7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4EEAF9DC" w14:textId="77777777" w:rsidR="00637526" w:rsidRPr="001E694D" w:rsidRDefault="00871E2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278053A6" w14:textId="77777777" w:rsidR="00637526" w:rsidRPr="001E694D" w:rsidRDefault="0063752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62873" w14:paraId="650B6BA7" w14:textId="77777777" w:rsidTr="009D7A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96382C" w14:textId="77777777" w:rsidR="00637526" w:rsidRPr="001E694D" w:rsidRDefault="00871E27"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00F5D84A" w14:textId="77777777" w:rsidR="00637526" w:rsidRPr="001E694D" w:rsidRDefault="00871E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workforce deployed enables, the delivery and management of safe and </w:t>
            </w:r>
            <w:r w:rsidRPr="001E694D">
              <w:rPr>
                <w:rFonts w:ascii="Open Sans" w:hAnsi="Open Sans" w:cs="Open Sans"/>
              </w:rPr>
              <w:t>quality care and services.</w:t>
            </w:r>
          </w:p>
        </w:tc>
        <w:tc>
          <w:tcPr>
            <w:tcW w:w="1877" w:type="dxa"/>
            <w:shd w:val="clear" w:color="auto" w:fill="auto"/>
          </w:tcPr>
          <w:p w14:paraId="727747D3" w14:textId="77777777" w:rsidR="00637526" w:rsidRPr="001E694D" w:rsidRDefault="00871E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746877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4F5C5AB" w14:textId="77777777" w:rsidR="00637526" w:rsidRPr="003E162B" w:rsidRDefault="00871E27" w:rsidP="002B0C90">
      <w:pPr>
        <w:pStyle w:val="Heading20"/>
        <w:rPr>
          <w:rFonts w:ascii="Open Sans" w:hAnsi="Open Sans" w:cs="Open Sans"/>
          <w:color w:val="781E77"/>
        </w:rPr>
      </w:pPr>
      <w:r w:rsidRPr="003E162B">
        <w:rPr>
          <w:rFonts w:ascii="Open Sans" w:hAnsi="Open Sans" w:cs="Open Sans"/>
          <w:color w:val="781E77"/>
        </w:rPr>
        <w:t>Findings</w:t>
      </w:r>
    </w:p>
    <w:p w14:paraId="2006E510" w14:textId="600B069F" w:rsidR="0034094A" w:rsidRPr="00A85DAF" w:rsidRDefault="0034094A" w:rsidP="0034094A">
      <w:pPr>
        <w:spacing w:line="276" w:lineRule="auto"/>
        <w:rPr>
          <w:rFonts w:ascii="Open Sans" w:hAnsi="Open Sans" w:cs="Open Sans"/>
        </w:rPr>
      </w:pPr>
      <w:r w:rsidRPr="00A45346">
        <w:rPr>
          <w:rFonts w:ascii="Open Sans" w:hAnsi="Open Sans" w:cs="Open Sans"/>
        </w:rPr>
        <w:t>The workforce is planned to ensure the correct skill mix and number</w:t>
      </w:r>
      <w:r>
        <w:rPr>
          <w:rFonts w:ascii="Open Sans" w:hAnsi="Open Sans" w:cs="Open Sans"/>
        </w:rPr>
        <w:t>s</w:t>
      </w:r>
      <w:r w:rsidRPr="00A45346">
        <w:rPr>
          <w:rFonts w:ascii="Open Sans" w:hAnsi="Open Sans" w:cs="Open Sans"/>
        </w:rPr>
        <w:t xml:space="preserve"> of staff in various roles to enable the delivery of safe and effective quality care and services.</w:t>
      </w:r>
      <w:r>
        <w:rPr>
          <w:rFonts w:ascii="Open Sans" w:hAnsi="Open Sans" w:cs="Open Sans"/>
        </w:rPr>
        <w:t xml:space="preserve"> </w:t>
      </w:r>
      <w:r w:rsidRPr="6F501E92">
        <w:rPr>
          <w:rFonts w:ascii="Open Sans" w:hAnsi="Open Sans" w:cs="Open Sans"/>
        </w:rPr>
        <w:t xml:space="preserve">Most consumers and representatives expressed their satisfaction with staffing numbers, confirming call bells are answered promptly. Staff said there are enough staff rostered for shifts. Management described how they ensure there is enough staff to provide safe and quality care. The service effectively plans its workforce to enable the delivery of safe and quality care and services to consumers. </w:t>
      </w:r>
    </w:p>
    <w:p w14:paraId="70A78431" w14:textId="755BE5B7" w:rsidR="0034094A" w:rsidRDefault="0034094A" w:rsidP="0034094A">
      <w:pPr>
        <w:pStyle w:val="NormalArial"/>
        <w:rPr>
          <w:rFonts w:ascii="Open Sans" w:hAnsi="Open Sans" w:cs="Open Sans"/>
        </w:rPr>
      </w:pPr>
      <w:r>
        <w:rPr>
          <w:rFonts w:ascii="Open Sans" w:hAnsi="Open Sans" w:cs="Open Sans"/>
        </w:rPr>
        <w:t xml:space="preserve">Based on the information in the Assessment Team’s report I find </w:t>
      </w:r>
      <w:r w:rsidRPr="001E694D">
        <w:rPr>
          <w:rFonts w:ascii="Open Sans" w:hAnsi="Open Sans" w:cs="Open Sans"/>
        </w:rPr>
        <w:t xml:space="preserve">Requirement </w:t>
      </w:r>
      <w:r>
        <w:rPr>
          <w:rFonts w:ascii="Open Sans" w:hAnsi="Open Sans" w:cs="Open Sans"/>
        </w:rPr>
        <w:t>7</w:t>
      </w:r>
      <w:r w:rsidRPr="001E694D">
        <w:rPr>
          <w:rFonts w:ascii="Open Sans" w:hAnsi="Open Sans" w:cs="Open Sans"/>
        </w:rPr>
        <w:t>(3)(a)</w:t>
      </w:r>
      <w:r>
        <w:rPr>
          <w:rFonts w:ascii="Open Sans" w:hAnsi="Open Sans" w:cs="Open Sans"/>
        </w:rPr>
        <w:t xml:space="preserve"> </w:t>
      </w:r>
      <w:r w:rsidR="00732BD0">
        <w:rPr>
          <w:rFonts w:ascii="Open Sans" w:hAnsi="Open Sans" w:cs="Open Sans"/>
        </w:rPr>
        <w:t>C</w:t>
      </w:r>
      <w:r>
        <w:rPr>
          <w:rFonts w:ascii="Open Sans" w:hAnsi="Open Sans" w:cs="Open Sans"/>
        </w:rPr>
        <w:t>ompliant.</w:t>
      </w:r>
    </w:p>
    <w:p w14:paraId="4CBBEB4D" w14:textId="77005C9A" w:rsidR="00637526" w:rsidRPr="00732BD0" w:rsidRDefault="00637526" w:rsidP="00732BD0">
      <w:pPr>
        <w:pStyle w:val="NormalArial"/>
        <w:rPr>
          <w:rFonts w:ascii="Open Sans" w:hAnsi="Open Sans" w:cs="Open Sans"/>
        </w:rPr>
      </w:pPr>
    </w:p>
    <w:sectPr w:rsidR="00637526" w:rsidRPr="00732BD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8EBC" w14:textId="77777777" w:rsidR="00B9498C" w:rsidRDefault="00B9498C">
      <w:pPr>
        <w:spacing w:after="0"/>
      </w:pPr>
      <w:r>
        <w:separator/>
      </w:r>
    </w:p>
  </w:endnote>
  <w:endnote w:type="continuationSeparator" w:id="0">
    <w:p w14:paraId="283AEF32" w14:textId="77777777" w:rsidR="00B9498C" w:rsidRDefault="00B94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3045" w14:textId="77777777" w:rsidR="00637526" w:rsidRPr="00DF37F2" w:rsidRDefault="00871E27"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Baptcare - Hedley Sutton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F179D76" w14:textId="77777777" w:rsidR="00637526" w:rsidRPr="00DF37F2" w:rsidRDefault="00871E2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3623</w:t>
    </w:r>
    <w:bookmarkEnd w:id="3"/>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8007BE8" w14:textId="77777777" w:rsidR="00637526" w:rsidRPr="00DF37F2" w:rsidRDefault="00871E2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462A" w14:textId="77777777" w:rsidR="00637526" w:rsidRDefault="0063752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76BC" w14:textId="77777777" w:rsidR="00B9498C" w:rsidRDefault="00B9498C" w:rsidP="00D71F88">
      <w:pPr>
        <w:spacing w:after="0"/>
      </w:pPr>
      <w:r>
        <w:separator/>
      </w:r>
    </w:p>
  </w:footnote>
  <w:footnote w:type="continuationSeparator" w:id="0">
    <w:p w14:paraId="0D4FB4AF" w14:textId="77777777" w:rsidR="00B9498C" w:rsidRDefault="00B9498C" w:rsidP="00D71F88">
      <w:pPr>
        <w:spacing w:after="0"/>
      </w:pPr>
      <w:r>
        <w:continuationSeparator/>
      </w:r>
    </w:p>
  </w:footnote>
  <w:footnote w:id="1">
    <w:p w14:paraId="52527F1C" w14:textId="73AF0758" w:rsidR="00637526" w:rsidRDefault="00871E2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9D7AF1">
        <w:rPr>
          <w:rFonts w:ascii="Arial" w:hAnsi="Arial"/>
          <w:color w:val="auto"/>
          <w:sz w:val="20"/>
          <w:szCs w:val="20"/>
        </w:rPr>
        <w:t xml:space="preserve"> 68A</w:t>
      </w:r>
      <w:r w:rsidRPr="00443CA4">
        <w:rPr>
          <w:rFonts w:ascii="Arial" w:hAnsi="Arial"/>
          <w:sz w:val="20"/>
          <w:szCs w:val="20"/>
        </w:rPr>
        <w:t xml:space="preserve"> of the Aged Care Quality and Safety Commission Rules 2018.</w:t>
      </w:r>
    </w:p>
    <w:p w14:paraId="41E329C4" w14:textId="77777777" w:rsidR="00637526" w:rsidRDefault="0063752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9215" w14:textId="77777777" w:rsidR="00637526" w:rsidRDefault="00871E27">
    <w:pPr>
      <w:pStyle w:val="Header"/>
    </w:pPr>
    <w:r>
      <w:rPr>
        <w:noProof/>
        <w:color w:val="2B579A"/>
        <w:shd w:val="clear" w:color="auto" w:fill="E6E6E6"/>
        <w:lang w:val="en-US"/>
      </w:rPr>
      <w:drawing>
        <wp:anchor distT="0" distB="0" distL="114300" distR="114300" simplePos="0" relativeHeight="251658241" behindDoc="1" locked="0" layoutInCell="1" allowOverlap="1" wp14:anchorId="36EDBBD6" wp14:editId="594BBF7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6CD" w14:textId="77777777" w:rsidR="00637526" w:rsidRDefault="00871E27">
    <w:pPr>
      <w:pStyle w:val="Header"/>
    </w:pPr>
    <w:r>
      <w:rPr>
        <w:noProof/>
      </w:rPr>
      <w:drawing>
        <wp:anchor distT="0" distB="0" distL="114300" distR="114300" simplePos="0" relativeHeight="251658240" behindDoc="0" locked="0" layoutInCell="1" allowOverlap="1" wp14:anchorId="49FCC69E" wp14:editId="015C707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B860770">
      <w:start w:val="1"/>
      <w:numFmt w:val="lowerRoman"/>
      <w:lvlText w:val="(%1)"/>
      <w:lvlJc w:val="left"/>
      <w:pPr>
        <w:ind w:left="1080" w:hanging="720"/>
      </w:pPr>
      <w:rPr>
        <w:rFonts w:hint="default"/>
      </w:rPr>
    </w:lvl>
    <w:lvl w:ilvl="1" w:tplc="C3A04ED8" w:tentative="1">
      <w:start w:val="1"/>
      <w:numFmt w:val="lowerLetter"/>
      <w:lvlText w:val="%2."/>
      <w:lvlJc w:val="left"/>
      <w:pPr>
        <w:ind w:left="1440" w:hanging="360"/>
      </w:pPr>
    </w:lvl>
    <w:lvl w:ilvl="2" w:tplc="17545A02" w:tentative="1">
      <w:start w:val="1"/>
      <w:numFmt w:val="lowerRoman"/>
      <w:lvlText w:val="%3."/>
      <w:lvlJc w:val="right"/>
      <w:pPr>
        <w:ind w:left="2160" w:hanging="180"/>
      </w:pPr>
    </w:lvl>
    <w:lvl w:ilvl="3" w:tplc="8B4A188C" w:tentative="1">
      <w:start w:val="1"/>
      <w:numFmt w:val="decimal"/>
      <w:lvlText w:val="%4."/>
      <w:lvlJc w:val="left"/>
      <w:pPr>
        <w:ind w:left="2880" w:hanging="360"/>
      </w:pPr>
    </w:lvl>
    <w:lvl w:ilvl="4" w:tplc="2FF2DAA2" w:tentative="1">
      <w:start w:val="1"/>
      <w:numFmt w:val="lowerLetter"/>
      <w:lvlText w:val="%5."/>
      <w:lvlJc w:val="left"/>
      <w:pPr>
        <w:ind w:left="3600" w:hanging="360"/>
      </w:pPr>
    </w:lvl>
    <w:lvl w:ilvl="5" w:tplc="3CBED416" w:tentative="1">
      <w:start w:val="1"/>
      <w:numFmt w:val="lowerRoman"/>
      <w:lvlText w:val="%6."/>
      <w:lvlJc w:val="right"/>
      <w:pPr>
        <w:ind w:left="4320" w:hanging="180"/>
      </w:pPr>
    </w:lvl>
    <w:lvl w:ilvl="6" w:tplc="04884D78" w:tentative="1">
      <w:start w:val="1"/>
      <w:numFmt w:val="decimal"/>
      <w:lvlText w:val="%7."/>
      <w:lvlJc w:val="left"/>
      <w:pPr>
        <w:ind w:left="5040" w:hanging="360"/>
      </w:pPr>
    </w:lvl>
    <w:lvl w:ilvl="7" w:tplc="8A44B97A" w:tentative="1">
      <w:start w:val="1"/>
      <w:numFmt w:val="lowerLetter"/>
      <w:lvlText w:val="%8."/>
      <w:lvlJc w:val="left"/>
      <w:pPr>
        <w:ind w:left="5760" w:hanging="360"/>
      </w:pPr>
    </w:lvl>
    <w:lvl w:ilvl="8" w:tplc="F7169E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E16366E">
      <w:start w:val="1"/>
      <w:numFmt w:val="lowerRoman"/>
      <w:lvlText w:val="(%1)"/>
      <w:lvlJc w:val="left"/>
      <w:pPr>
        <w:ind w:left="1080" w:hanging="720"/>
      </w:pPr>
      <w:rPr>
        <w:rFonts w:hint="default"/>
      </w:rPr>
    </w:lvl>
    <w:lvl w:ilvl="1" w:tplc="7CBCA534" w:tentative="1">
      <w:start w:val="1"/>
      <w:numFmt w:val="lowerLetter"/>
      <w:lvlText w:val="%2."/>
      <w:lvlJc w:val="left"/>
      <w:pPr>
        <w:ind w:left="1440" w:hanging="360"/>
      </w:pPr>
    </w:lvl>
    <w:lvl w:ilvl="2" w:tplc="52F03690" w:tentative="1">
      <w:start w:val="1"/>
      <w:numFmt w:val="lowerRoman"/>
      <w:lvlText w:val="%3."/>
      <w:lvlJc w:val="right"/>
      <w:pPr>
        <w:ind w:left="2160" w:hanging="180"/>
      </w:pPr>
    </w:lvl>
    <w:lvl w:ilvl="3" w:tplc="C3960BFC" w:tentative="1">
      <w:start w:val="1"/>
      <w:numFmt w:val="decimal"/>
      <w:lvlText w:val="%4."/>
      <w:lvlJc w:val="left"/>
      <w:pPr>
        <w:ind w:left="2880" w:hanging="360"/>
      </w:pPr>
    </w:lvl>
    <w:lvl w:ilvl="4" w:tplc="3D404AF6" w:tentative="1">
      <w:start w:val="1"/>
      <w:numFmt w:val="lowerLetter"/>
      <w:lvlText w:val="%5."/>
      <w:lvlJc w:val="left"/>
      <w:pPr>
        <w:ind w:left="3600" w:hanging="360"/>
      </w:pPr>
    </w:lvl>
    <w:lvl w:ilvl="5" w:tplc="4B5C707E" w:tentative="1">
      <w:start w:val="1"/>
      <w:numFmt w:val="lowerRoman"/>
      <w:lvlText w:val="%6."/>
      <w:lvlJc w:val="right"/>
      <w:pPr>
        <w:ind w:left="4320" w:hanging="180"/>
      </w:pPr>
    </w:lvl>
    <w:lvl w:ilvl="6" w:tplc="1638C91C" w:tentative="1">
      <w:start w:val="1"/>
      <w:numFmt w:val="decimal"/>
      <w:lvlText w:val="%7."/>
      <w:lvlJc w:val="left"/>
      <w:pPr>
        <w:ind w:left="5040" w:hanging="360"/>
      </w:pPr>
    </w:lvl>
    <w:lvl w:ilvl="7" w:tplc="C2944E90" w:tentative="1">
      <w:start w:val="1"/>
      <w:numFmt w:val="lowerLetter"/>
      <w:lvlText w:val="%8."/>
      <w:lvlJc w:val="left"/>
      <w:pPr>
        <w:ind w:left="5760" w:hanging="360"/>
      </w:pPr>
    </w:lvl>
    <w:lvl w:ilvl="8" w:tplc="4B5C84A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1723AB2">
      <w:start w:val="1"/>
      <w:numFmt w:val="lowerRoman"/>
      <w:lvlText w:val="(%1)"/>
      <w:lvlJc w:val="left"/>
      <w:pPr>
        <w:ind w:left="1080" w:hanging="720"/>
      </w:pPr>
      <w:rPr>
        <w:rFonts w:hint="default"/>
      </w:rPr>
    </w:lvl>
    <w:lvl w:ilvl="1" w:tplc="329CF9B2" w:tentative="1">
      <w:start w:val="1"/>
      <w:numFmt w:val="lowerLetter"/>
      <w:lvlText w:val="%2."/>
      <w:lvlJc w:val="left"/>
      <w:pPr>
        <w:ind w:left="1440" w:hanging="360"/>
      </w:pPr>
    </w:lvl>
    <w:lvl w:ilvl="2" w:tplc="DC5A140C" w:tentative="1">
      <w:start w:val="1"/>
      <w:numFmt w:val="lowerRoman"/>
      <w:lvlText w:val="%3."/>
      <w:lvlJc w:val="right"/>
      <w:pPr>
        <w:ind w:left="2160" w:hanging="180"/>
      </w:pPr>
    </w:lvl>
    <w:lvl w:ilvl="3" w:tplc="58701AEC" w:tentative="1">
      <w:start w:val="1"/>
      <w:numFmt w:val="decimal"/>
      <w:lvlText w:val="%4."/>
      <w:lvlJc w:val="left"/>
      <w:pPr>
        <w:ind w:left="2880" w:hanging="360"/>
      </w:pPr>
    </w:lvl>
    <w:lvl w:ilvl="4" w:tplc="420AE1FE" w:tentative="1">
      <w:start w:val="1"/>
      <w:numFmt w:val="lowerLetter"/>
      <w:lvlText w:val="%5."/>
      <w:lvlJc w:val="left"/>
      <w:pPr>
        <w:ind w:left="3600" w:hanging="360"/>
      </w:pPr>
    </w:lvl>
    <w:lvl w:ilvl="5" w:tplc="6060CAE4" w:tentative="1">
      <w:start w:val="1"/>
      <w:numFmt w:val="lowerRoman"/>
      <w:lvlText w:val="%6."/>
      <w:lvlJc w:val="right"/>
      <w:pPr>
        <w:ind w:left="4320" w:hanging="180"/>
      </w:pPr>
    </w:lvl>
    <w:lvl w:ilvl="6" w:tplc="37B44B1A" w:tentative="1">
      <w:start w:val="1"/>
      <w:numFmt w:val="decimal"/>
      <w:lvlText w:val="%7."/>
      <w:lvlJc w:val="left"/>
      <w:pPr>
        <w:ind w:left="5040" w:hanging="360"/>
      </w:pPr>
    </w:lvl>
    <w:lvl w:ilvl="7" w:tplc="84EA698A" w:tentative="1">
      <w:start w:val="1"/>
      <w:numFmt w:val="lowerLetter"/>
      <w:lvlText w:val="%8."/>
      <w:lvlJc w:val="left"/>
      <w:pPr>
        <w:ind w:left="5760" w:hanging="360"/>
      </w:pPr>
    </w:lvl>
    <w:lvl w:ilvl="8" w:tplc="7264CED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E682864">
      <w:start w:val="1"/>
      <w:numFmt w:val="bullet"/>
      <w:lvlText w:val=""/>
      <w:lvlJc w:val="left"/>
      <w:pPr>
        <w:ind w:left="720" w:hanging="360"/>
      </w:pPr>
      <w:rPr>
        <w:rFonts w:ascii="Symbol" w:hAnsi="Symbol" w:hint="default"/>
        <w:color w:val="auto"/>
        <w:sz w:val="24"/>
        <w:szCs w:val="24"/>
      </w:rPr>
    </w:lvl>
    <w:lvl w:ilvl="1" w:tplc="DBC81076" w:tentative="1">
      <w:start w:val="1"/>
      <w:numFmt w:val="bullet"/>
      <w:lvlText w:val="o"/>
      <w:lvlJc w:val="left"/>
      <w:pPr>
        <w:ind w:left="1440" w:hanging="360"/>
      </w:pPr>
      <w:rPr>
        <w:rFonts w:ascii="Courier New" w:hAnsi="Courier New" w:cs="Courier New" w:hint="default"/>
      </w:rPr>
    </w:lvl>
    <w:lvl w:ilvl="2" w:tplc="BCE636E6" w:tentative="1">
      <w:start w:val="1"/>
      <w:numFmt w:val="bullet"/>
      <w:lvlText w:val=""/>
      <w:lvlJc w:val="left"/>
      <w:pPr>
        <w:ind w:left="2160" w:hanging="360"/>
      </w:pPr>
      <w:rPr>
        <w:rFonts w:ascii="Wingdings" w:hAnsi="Wingdings" w:hint="default"/>
      </w:rPr>
    </w:lvl>
    <w:lvl w:ilvl="3" w:tplc="79AC5B18" w:tentative="1">
      <w:start w:val="1"/>
      <w:numFmt w:val="bullet"/>
      <w:lvlText w:val=""/>
      <w:lvlJc w:val="left"/>
      <w:pPr>
        <w:ind w:left="2880" w:hanging="360"/>
      </w:pPr>
      <w:rPr>
        <w:rFonts w:ascii="Symbol" w:hAnsi="Symbol" w:hint="default"/>
      </w:rPr>
    </w:lvl>
    <w:lvl w:ilvl="4" w:tplc="3446CF3E" w:tentative="1">
      <w:start w:val="1"/>
      <w:numFmt w:val="bullet"/>
      <w:lvlText w:val="o"/>
      <w:lvlJc w:val="left"/>
      <w:pPr>
        <w:ind w:left="3600" w:hanging="360"/>
      </w:pPr>
      <w:rPr>
        <w:rFonts w:ascii="Courier New" w:hAnsi="Courier New" w:cs="Courier New" w:hint="default"/>
      </w:rPr>
    </w:lvl>
    <w:lvl w:ilvl="5" w:tplc="132AA31E" w:tentative="1">
      <w:start w:val="1"/>
      <w:numFmt w:val="bullet"/>
      <w:lvlText w:val=""/>
      <w:lvlJc w:val="left"/>
      <w:pPr>
        <w:ind w:left="4320" w:hanging="360"/>
      </w:pPr>
      <w:rPr>
        <w:rFonts w:ascii="Wingdings" w:hAnsi="Wingdings" w:hint="default"/>
      </w:rPr>
    </w:lvl>
    <w:lvl w:ilvl="6" w:tplc="664E2FF2" w:tentative="1">
      <w:start w:val="1"/>
      <w:numFmt w:val="bullet"/>
      <w:lvlText w:val=""/>
      <w:lvlJc w:val="left"/>
      <w:pPr>
        <w:ind w:left="5040" w:hanging="360"/>
      </w:pPr>
      <w:rPr>
        <w:rFonts w:ascii="Symbol" w:hAnsi="Symbol" w:hint="default"/>
      </w:rPr>
    </w:lvl>
    <w:lvl w:ilvl="7" w:tplc="DEE6D918" w:tentative="1">
      <w:start w:val="1"/>
      <w:numFmt w:val="bullet"/>
      <w:lvlText w:val="o"/>
      <w:lvlJc w:val="left"/>
      <w:pPr>
        <w:ind w:left="5760" w:hanging="360"/>
      </w:pPr>
      <w:rPr>
        <w:rFonts w:ascii="Courier New" w:hAnsi="Courier New" w:cs="Courier New" w:hint="default"/>
      </w:rPr>
    </w:lvl>
    <w:lvl w:ilvl="8" w:tplc="1360B7E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0925314">
      <w:start w:val="1"/>
      <w:numFmt w:val="lowerRoman"/>
      <w:lvlText w:val="(%1)"/>
      <w:lvlJc w:val="left"/>
      <w:pPr>
        <w:ind w:left="1080" w:hanging="720"/>
      </w:pPr>
      <w:rPr>
        <w:rFonts w:hint="default"/>
      </w:rPr>
    </w:lvl>
    <w:lvl w:ilvl="1" w:tplc="86D2AE9A" w:tentative="1">
      <w:start w:val="1"/>
      <w:numFmt w:val="lowerLetter"/>
      <w:lvlText w:val="%2."/>
      <w:lvlJc w:val="left"/>
      <w:pPr>
        <w:ind w:left="1440" w:hanging="360"/>
      </w:pPr>
    </w:lvl>
    <w:lvl w:ilvl="2" w:tplc="FD8EBE32" w:tentative="1">
      <w:start w:val="1"/>
      <w:numFmt w:val="lowerRoman"/>
      <w:lvlText w:val="%3."/>
      <w:lvlJc w:val="right"/>
      <w:pPr>
        <w:ind w:left="2160" w:hanging="180"/>
      </w:pPr>
    </w:lvl>
    <w:lvl w:ilvl="3" w:tplc="12D6F7FA" w:tentative="1">
      <w:start w:val="1"/>
      <w:numFmt w:val="decimal"/>
      <w:lvlText w:val="%4."/>
      <w:lvlJc w:val="left"/>
      <w:pPr>
        <w:ind w:left="2880" w:hanging="360"/>
      </w:pPr>
    </w:lvl>
    <w:lvl w:ilvl="4" w:tplc="D304E948" w:tentative="1">
      <w:start w:val="1"/>
      <w:numFmt w:val="lowerLetter"/>
      <w:lvlText w:val="%5."/>
      <w:lvlJc w:val="left"/>
      <w:pPr>
        <w:ind w:left="3600" w:hanging="360"/>
      </w:pPr>
    </w:lvl>
    <w:lvl w:ilvl="5" w:tplc="F8C2ACC4" w:tentative="1">
      <w:start w:val="1"/>
      <w:numFmt w:val="lowerRoman"/>
      <w:lvlText w:val="%6."/>
      <w:lvlJc w:val="right"/>
      <w:pPr>
        <w:ind w:left="4320" w:hanging="180"/>
      </w:pPr>
    </w:lvl>
    <w:lvl w:ilvl="6" w:tplc="8B0498E0" w:tentative="1">
      <w:start w:val="1"/>
      <w:numFmt w:val="decimal"/>
      <w:lvlText w:val="%7."/>
      <w:lvlJc w:val="left"/>
      <w:pPr>
        <w:ind w:left="5040" w:hanging="360"/>
      </w:pPr>
    </w:lvl>
    <w:lvl w:ilvl="7" w:tplc="5874F740" w:tentative="1">
      <w:start w:val="1"/>
      <w:numFmt w:val="lowerLetter"/>
      <w:lvlText w:val="%8."/>
      <w:lvlJc w:val="left"/>
      <w:pPr>
        <w:ind w:left="5760" w:hanging="360"/>
      </w:pPr>
    </w:lvl>
    <w:lvl w:ilvl="8" w:tplc="E340A0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0DE0A2A">
      <w:start w:val="1"/>
      <w:numFmt w:val="lowerRoman"/>
      <w:lvlText w:val="(%1)"/>
      <w:lvlJc w:val="left"/>
      <w:pPr>
        <w:ind w:left="1080" w:hanging="720"/>
      </w:pPr>
      <w:rPr>
        <w:rFonts w:hint="default"/>
      </w:rPr>
    </w:lvl>
    <w:lvl w:ilvl="1" w:tplc="2CD2F2DC" w:tentative="1">
      <w:start w:val="1"/>
      <w:numFmt w:val="lowerLetter"/>
      <w:lvlText w:val="%2."/>
      <w:lvlJc w:val="left"/>
      <w:pPr>
        <w:ind w:left="1440" w:hanging="360"/>
      </w:pPr>
    </w:lvl>
    <w:lvl w:ilvl="2" w:tplc="A2481740" w:tentative="1">
      <w:start w:val="1"/>
      <w:numFmt w:val="lowerRoman"/>
      <w:lvlText w:val="%3."/>
      <w:lvlJc w:val="right"/>
      <w:pPr>
        <w:ind w:left="2160" w:hanging="180"/>
      </w:pPr>
    </w:lvl>
    <w:lvl w:ilvl="3" w:tplc="790C53AE" w:tentative="1">
      <w:start w:val="1"/>
      <w:numFmt w:val="decimal"/>
      <w:lvlText w:val="%4."/>
      <w:lvlJc w:val="left"/>
      <w:pPr>
        <w:ind w:left="2880" w:hanging="360"/>
      </w:pPr>
    </w:lvl>
    <w:lvl w:ilvl="4" w:tplc="9EEE8CCA" w:tentative="1">
      <w:start w:val="1"/>
      <w:numFmt w:val="lowerLetter"/>
      <w:lvlText w:val="%5."/>
      <w:lvlJc w:val="left"/>
      <w:pPr>
        <w:ind w:left="3600" w:hanging="360"/>
      </w:pPr>
    </w:lvl>
    <w:lvl w:ilvl="5" w:tplc="88E2DE5E" w:tentative="1">
      <w:start w:val="1"/>
      <w:numFmt w:val="lowerRoman"/>
      <w:lvlText w:val="%6."/>
      <w:lvlJc w:val="right"/>
      <w:pPr>
        <w:ind w:left="4320" w:hanging="180"/>
      </w:pPr>
    </w:lvl>
    <w:lvl w:ilvl="6" w:tplc="56D6BCFE" w:tentative="1">
      <w:start w:val="1"/>
      <w:numFmt w:val="decimal"/>
      <w:lvlText w:val="%7."/>
      <w:lvlJc w:val="left"/>
      <w:pPr>
        <w:ind w:left="5040" w:hanging="360"/>
      </w:pPr>
    </w:lvl>
    <w:lvl w:ilvl="7" w:tplc="F6B89E34" w:tentative="1">
      <w:start w:val="1"/>
      <w:numFmt w:val="lowerLetter"/>
      <w:lvlText w:val="%8."/>
      <w:lvlJc w:val="left"/>
      <w:pPr>
        <w:ind w:left="5760" w:hanging="360"/>
      </w:pPr>
    </w:lvl>
    <w:lvl w:ilvl="8" w:tplc="A9D289A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F5CFD68">
      <w:start w:val="1"/>
      <w:numFmt w:val="lowerRoman"/>
      <w:lvlText w:val="(%1)"/>
      <w:lvlJc w:val="left"/>
      <w:pPr>
        <w:ind w:left="1080" w:hanging="720"/>
      </w:pPr>
      <w:rPr>
        <w:rFonts w:hint="default"/>
      </w:rPr>
    </w:lvl>
    <w:lvl w:ilvl="1" w:tplc="20BC36D4" w:tentative="1">
      <w:start w:val="1"/>
      <w:numFmt w:val="lowerLetter"/>
      <w:lvlText w:val="%2."/>
      <w:lvlJc w:val="left"/>
      <w:pPr>
        <w:ind w:left="1440" w:hanging="360"/>
      </w:pPr>
    </w:lvl>
    <w:lvl w:ilvl="2" w:tplc="C4B62192" w:tentative="1">
      <w:start w:val="1"/>
      <w:numFmt w:val="lowerRoman"/>
      <w:lvlText w:val="%3."/>
      <w:lvlJc w:val="right"/>
      <w:pPr>
        <w:ind w:left="2160" w:hanging="180"/>
      </w:pPr>
    </w:lvl>
    <w:lvl w:ilvl="3" w:tplc="44C82054" w:tentative="1">
      <w:start w:val="1"/>
      <w:numFmt w:val="decimal"/>
      <w:lvlText w:val="%4."/>
      <w:lvlJc w:val="left"/>
      <w:pPr>
        <w:ind w:left="2880" w:hanging="360"/>
      </w:pPr>
    </w:lvl>
    <w:lvl w:ilvl="4" w:tplc="97426EA2" w:tentative="1">
      <w:start w:val="1"/>
      <w:numFmt w:val="lowerLetter"/>
      <w:lvlText w:val="%5."/>
      <w:lvlJc w:val="left"/>
      <w:pPr>
        <w:ind w:left="3600" w:hanging="360"/>
      </w:pPr>
    </w:lvl>
    <w:lvl w:ilvl="5" w:tplc="9AEA9560" w:tentative="1">
      <w:start w:val="1"/>
      <w:numFmt w:val="lowerRoman"/>
      <w:lvlText w:val="%6."/>
      <w:lvlJc w:val="right"/>
      <w:pPr>
        <w:ind w:left="4320" w:hanging="180"/>
      </w:pPr>
    </w:lvl>
    <w:lvl w:ilvl="6" w:tplc="0290CF3A" w:tentative="1">
      <w:start w:val="1"/>
      <w:numFmt w:val="decimal"/>
      <w:lvlText w:val="%7."/>
      <w:lvlJc w:val="left"/>
      <w:pPr>
        <w:ind w:left="5040" w:hanging="360"/>
      </w:pPr>
    </w:lvl>
    <w:lvl w:ilvl="7" w:tplc="8062AD3A" w:tentative="1">
      <w:start w:val="1"/>
      <w:numFmt w:val="lowerLetter"/>
      <w:lvlText w:val="%8."/>
      <w:lvlJc w:val="left"/>
      <w:pPr>
        <w:ind w:left="5760" w:hanging="360"/>
      </w:pPr>
    </w:lvl>
    <w:lvl w:ilvl="8" w:tplc="1E4C9D1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D00FE7E">
      <w:start w:val="1"/>
      <w:numFmt w:val="lowerRoman"/>
      <w:lvlText w:val="(%1)"/>
      <w:lvlJc w:val="left"/>
      <w:pPr>
        <w:ind w:left="1080" w:hanging="720"/>
      </w:pPr>
      <w:rPr>
        <w:rFonts w:hint="default"/>
      </w:rPr>
    </w:lvl>
    <w:lvl w:ilvl="1" w:tplc="ABD8273E" w:tentative="1">
      <w:start w:val="1"/>
      <w:numFmt w:val="lowerLetter"/>
      <w:lvlText w:val="%2."/>
      <w:lvlJc w:val="left"/>
      <w:pPr>
        <w:ind w:left="1440" w:hanging="360"/>
      </w:pPr>
    </w:lvl>
    <w:lvl w:ilvl="2" w:tplc="FE4C5F8C" w:tentative="1">
      <w:start w:val="1"/>
      <w:numFmt w:val="lowerRoman"/>
      <w:lvlText w:val="%3."/>
      <w:lvlJc w:val="right"/>
      <w:pPr>
        <w:ind w:left="2160" w:hanging="180"/>
      </w:pPr>
    </w:lvl>
    <w:lvl w:ilvl="3" w:tplc="F77023F2" w:tentative="1">
      <w:start w:val="1"/>
      <w:numFmt w:val="decimal"/>
      <w:lvlText w:val="%4."/>
      <w:lvlJc w:val="left"/>
      <w:pPr>
        <w:ind w:left="2880" w:hanging="360"/>
      </w:pPr>
    </w:lvl>
    <w:lvl w:ilvl="4" w:tplc="81D07F8E" w:tentative="1">
      <w:start w:val="1"/>
      <w:numFmt w:val="lowerLetter"/>
      <w:lvlText w:val="%5."/>
      <w:lvlJc w:val="left"/>
      <w:pPr>
        <w:ind w:left="3600" w:hanging="360"/>
      </w:pPr>
    </w:lvl>
    <w:lvl w:ilvl="5" w:tplc="E6749D3E" w:tentative="1">
      <w:start w:val="1"/>
      <w:numFmt w:val="lowerRoman"/>
      <w:lvlText w:val="%6."/>
      <w:lvlJc w:val="right"/>
      <w:pPr>
        <w:ind w:left="4320" w:hanging="180"/>
      </w:pPr>
    </w:lvl>
    <w:lvl w:ilvl="6" w:tplc="005AFC28" w:tentative="1">
      <w:start w:val="1"/>
      <w:numFmt w:val="decimal"/>
      <w:lvlText w:val="%7."/>
      <w:lvlJc w:val="left"/>
      <w:pPr>
        <w:ind w:left="5040" w:hanging="360"/>
      </w:pPr>
    </w:lvl>
    <w:lvl w:ilvl="7" w:tplc="349A7D4A" w:tentative="1">
      <w:start w:val="1"/>
      <w:numFmt w:val="lowerLetter"/>
      <w:lvlText w:val="%8."/>
      <w:lvlJc w:val="left"/>
      <w:pPr>
        <w:ind w:left="5760" w:hanging="360"/>
      </w:pPr>
    </w:lvl>
    <w:lvl w:ilvl="8" w:tplc="262854A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4A0533C">
      <w:start w:val="1"/>
      <w:numFmt w:val="lowerRoman"/>
      <w:lvlText w:val="(%1)"/>
      <w:lvlJc w:val="left"/>
      <w:pPr>
        <w:ind w:left="1080" w:hanging="720"/>
      </w:pPr>
      <w:rPr>
        <w:rFonts w:hint="default"/>
      </w:rPr>
    </w:lvl>
    <w:lvl w:ilvl="1" w:tplc="7BD41AE0" w:tentative="1">
      <w:start w:val="1"/>
      <w:numFmt w:val="lowerLetter"/>
      <w:lvlText w:val="%2."/>
      <w:lvlJc w:val="left"/>
      <w:pPr>
        <w:ind w:left="1440" w:hanging="360"/>
      </w:pPr>
    </w:lvl>
    <w:lvl w:ilvl="2" w:tplc="56B4C6DC" w:tentative="1">
      <w:start w:val="1"/>
      <w:numFmt w:val="lowerRoman"/>
      <w:lvlText w:val="%3."/>
      <w:lvlJc w:val="right"/>
      <w:pPr>
        <w:ind w:left="2160" w:hanging="180"/>
      </w:pPr>
    </w:lvl>
    <w:lvl w:ilvl="3" w:tplc="57C80B96" w:tentative="1">
      <w:start w:val="1"/>
      <w:numFmt w:val="decimal"/>
      <w:lvlText w:val="%4."/>
      <w:lvlJc w:val="left"/>
      <w:pPr>
        <w:ind w:left="2880" w:hanging="360"/>
      </w:pPr>
    </w:lvl>
    <w:lvl w:ilvl="4" w:tplc="F23CADE6" w:tentative="1">
      <w:start w:val="1"/>
      <w:numFmt w:val="lowerLetter"/>
      <w:lvlText w:val="%5."/>
      <w:lvlJc w:val="left"/>
      <w:pPr>
        <w:ind w:left="3600" w:hanging="360"/>
      </w:pPr>
    </w:lvl>
    <w:lvl w:ilvl="5" w:tplc="E730D0CC" w:tentative="1">
      <w:start w:val="1"/>
      <w:numFmt w:val="lowerRoman"/>
      <w:lvlText w:val="%6."/>
      <w:lvlJc w:val="right"/>
      <w:pPr>
        <w:ind w:left="4320" w:hanging="180"/>
      </w:pPr>
    </w:lvl>
    <w:lvl w:ilvl="6" w:tplc="D4D4422E" w:tentative="1">
      <w:start w:val="1"/>
      <w:numFmt w:val="decimal"/>
      <w:lvlText w:val="%7."/>
      <w:lvlJc w:val="left"/>
      <w:pPr>
        <w:ind w:left="5040" w:hanging="360"/>
      </w:pPr>
    </w:lvl>
    <w:lvl w:ilvl="7" w:tplc="4E92B972" w:tentative="1">
      <w:start w:val="1"/>
      <w:numFmt w:val="lowerLetter"/>
      <w:lvlText w:val="%8."/>
      <w:lvlJc w:val="left"/>
      <w:pPr>
        <w:ind w:left="5760" w:hanging="360"/>
      </w:pPr>
    </w:lvl>
    <w:lvl w:ilvl="8" w:tplc="E910CE0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14C836C">
      <w:start w:val="1"/>
      <w:numFmt w:val="lowerRoman"/>
      <w:lvlText w:val="(%1)"/>
      <w:lvlJc w:val="left"/>
      <w:pPr>
        <w:ind w:left="1080" w:hanging="720"/>
      </w:pPr>
      <w:rPr>
        <w:rFonts w:hint="default"/>
      </w:rPr>
    </w:lvl>
    <w:lvl w:ilvl="1" w:tplc="2C4CB702" w:tentative="1">
      <w:start w:val="1"/>
      <w:numFmt w:val="lowerLetter"/>
      <w:lvlText w:val="%2."/>
      <w:lvlJc w:val="left"/>
      <w:pPr>
        <w:ind w:left="1440" w:hanging="360"/>
      </w:pPr>
    </w:lvl>
    <w:lvl w:ilvl="2" w:tplc="5C12AED6" w:tentative="1">
      <w:start w:val="1"/>
      <w:numFmt w:val="lowerRoman"/>
      <w:lvlText w:val="%3."/>
      <w:lvlJc w:val="right"/>
      <w:pPr>
        <w:ind w:left="2160" w:hanging="180"/>
      </w:pPr>
    </w:lvl>
    <w:lvl w:ilvl="3" w:tplc="C310C498" w:tentative="1">
      <w:start w:val="1"/>
      <w:numFmt w:val="decimal"/>
      <w:lvlText w:val="%4."/>
      <w:lvlJc w:val="left"/>
      <w:pPr>
        <w:ind w:left="2880" w:hanging="360"/>
      </w:pPr>
    </w:lvl>
    <w:lvl w:ilvl="4" w:tplc="8DE86340" w:tentative="1">
      <w:start w:val="1"/>
      <w:numFmt w:val="lowerLetter"/>
      <w:lvlText w:val="%5."/>
      <w:lvlJc w:val="left"/>
      <w:pPr>
        <w:ind w:left="3600" w:hanging="360"/>
      </w:pPr>
    </w:lvl>
    <w:lvl w:ilvl="5" w:tplc="25708CFA" w:tentative="1">
      <w:start w:val="1"/>
      <w:numFmt w:val="lowerRoman"/>
      <w:lvlText w:val="%6."/>
      <w:lvlJc w:val="right"/>
      <w:pPr>
        <w:ind w:left="4320" w:hanging="180"/>
      </w:pPr>
    </w:lvl>
    <w:lvl w:ilvl="6" w:tplc="E9C4864E" w:tentative="1">
      <w:start w:val="1"/>
      <w:numFmt w:val="decimal"/>
      <w:lvlText w:val="%7."/>
      <w:lvlJc w:val="left"/>
      <w:pPr>
        <w:ind w:left="5040" w:hanging="360"/>
      </w:pPr>
    </w:lvl>
    <w:lvl w:ilvl="7" w:tplc="04D81A02" w:tentative="1">
      <w:start w:val="1"/>
      <w:numFmt w:val="lowerLetter"/>
      <w:lvlText w:val="%8."/>
      <w:lvlJc w:val="left"/>
      <w:pPr>
        <w:ind w:left="5760" w:hanging="360"/>
      </w:pPr>
    </w:lvl>
    <w:lvl w:ilvl="8" w:tplc="4936F2C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97228619">
    <w:abstractNumId w:val="11"/>
  </w:num>
  <w:num w:numId="2" w16cid:durableId="964891963">
    <w:abstractNumId w:val="4"/>
  </w:num>
  <w:num w:numId="3" w16cid:durableId="320697040">
    <w:abstractNumId w:val="2"/>
  </w:num>
  <w:num w:numId="4" w16cid:durableId="23871357">
    <w:abstractNumId w:val="7"/>
  </w:num>
  <w:num w:numId="5" w16cid:durableId="1323313250">
    <w:abstractNumId w:val="6"/>
  </w:num>
  <w:num w:numId="6" w16cid:durableId="1792700046">
    <w:abstractNumId w:val="1"/>
  </w:num>
  <w:num w:numId="7" w16cid:durableId="2127581854">
    <w:abstractNumId w:val="9"/>
  </w:num>
  <w:num w:numId="8" w16cid:durableId="1073118208">
    <w:abstractNumId w:val="5"/>
  </w:num>
  <w:num w:numId="9" w16cid:durableId="483858779">
    <w:abstractNumId w:val="8"/>
  </w:num>
  <w:num w:numId="10" w16cid:durableId="227956041">
    <w:abstractNumId w:val="3"/>
  </w:num>
  <w:num w:numId="11" w16cid:durableId="352999768">
    <w:abstractNumId w:val="10"/>
  </w:num>
  <w:num w:numId="12" w16cid:durableId="745302829">
    <w:abstractNumId w:val="0"/>
  </w:num>
  <w:num w:numId="13" w16cid:durableId="429619235">
    <w:abstractNumId w:val="11"/>
  </w:num>
  <w:num w:numId="14" w16cid:durableId="1150441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73"/>
    <w:rsid w:val="000024E8"/>
    <w:rsid w:val="000F37BB"/>
    <w:rsid w:val="001E116A"/>
    <w:rsid w:val="0034094A"/>
    <w:rsid w:val="004239E8"/>
    <w:rsid w:val="004C6352"/>
    <w:rsid w:val="00637526"/>
    <w:rsid w:val="00712BD9"/>
    <w:rsid w:val="00732BD0"/>
    <w:rsid w:val="00862873"/>
    <w:rsid w:val="00871E27"/>
    <w:rsid w:val="009A1F93"/>
    <w:rsid w:val="009D7AF1"/>
    <w:rsid w:val="009F527F"/>
    <w:rsid w:val="00AC7EA0"/>
    <w:rsid w:val="00B9498C"/>
    <w:rsid w:val="00D71433"/>
    <w:rsid w:val="00DC0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049605"/>
  <w15:docId w15:val="{1570FA93-D5DE-447C-942E-949B1A7B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7502A" w:rsidRDefault="00A7333E">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7502A" w:rsidRDefault="00A7333E" w:rsidP="00AF0AC5">
          <w:pPr>
            <w:pStyle w:val="39029122E116421E9EE19D2FCE451710"/>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7502A" w:rsidRDefault="00A7333E" w:rsidP="00AF0AC5">
          <w:pPr>
            <w:pStyle w:val="24A8B5F00EBA46D4BCB25B215B1B5A2D"/>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7502A" w:rsidRDefault="00A7333E"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366F"/>
    <w:rsid w:val="001F366F"/>
    <w:rsid w:val="003642A5"/>
    <w:rsid w:val="00690EA6"/>
    <w:rsid w:val="0077502A"/>
    <w:rsid w:val="009A1F93"/>
    <w:rsid w:val="009F527F"/>
    <w:rsid w:val="00A7333E"/>
    <w:rsid w:val="00AC7EA0"/>
    <w:rsid w:val="00DC0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24A8B5F00EBA46D4BCB25B215B1B5A2D">
    <w:name w:val="24A8B5F00EBA46D4BCB25B215B1B5A2D"/>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CEB93FD5-AF88-4FFE-BC8D-C5C12C1361E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2025-03-17T05:12:00Z</dcterms:created>
  <dcterms:modified xsi:type="dcterms:W3CDTF">2025-03-17T05:12:00Z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