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82A52" w14:textId="77777777" w:rsidR="00BD2919" w:rsidRPr="003217D3" w:rsidRDefault="00BD2919" w:rsidP="005378B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3108B6" wp14:editId="0627F9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9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70C5F1D" w14:textId="77777777" w:rsidR="00BD2919" w:rsidRPr="003217D3" w:rsidRDefault="00BD2919" w:rsidP="005378B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A98E69" w14:textId="77777777" w:rsidR="00BD2919" w:rsidRPr="00A36AA9" w:rsidRDefault="00BD2919" w:rsidP="005378B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C938CD" w14:textId="77777777" w:rsidR="00BD2919" w:rsidRPr="00A36AA9" w:rsidRDefault="00BD2919" w:rsidP="005378B4">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2919" w14:paraId="28258A32" w14:textId="77777777" w:rsidTr="00D54317">
        <w:tc>
          <w:tcPr>
            <w:cnfStyle w:val="001000000000" w:firstRow="0" w:lastRow="0" w:firstColumn="1" w:lastColumn="0" w:oddVBand="0" w:evenVBand="0" w:oddHBand="0" w:evenHBand="0" w:firstRowFirstColumn="0" w:firstRowLastColumn="0" w:lastRowFirstColumn="0" w:lastRowLastColumn="0"/>
            <w:tcW w:w="3227" w:type="dxa"/>
          </w:tcPr>
          <w:p w14:paraId="2994BE1B" w14:textId="77777777" w:rsidR="00BD2919" w:rsidRPr="00A36AA9" w:rsidRDefault="00BD2919" w:rsidP="005378B4">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4A4DDD09" w14:textId="77777777" w:rsidR="00BD2919" w:rsidRPr="00A36AA9" w:rsidRDefault="00BD2919" w:rsidP="005378B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Baptistcare</w:t>
            </w:r>
            <w:proofErr w:type="spellEnd"/>
            <w:r w:rsidRPr="00A36AA9">
              <w:rPr>
                <w:rFonts w:ascii="Arial" w:hAnsi="Arial" w:cs="Arial"/>
                <w:color w:val="auto"/>
              </w:rPr>
              <w:t xml:space="preserve"> Homes Services </w:t>
            </w:r>
            <w:proofErr w:type="gramStart"/>
            <w:r w:rsidRPr="00A36AA9">
              <w:rPr>
                <w:rFonts w:ascii="Arial" w:hAnsi="Arial" w:cs="Arial"/>
                <w:color w:val="auto"/>
              </w:rPr>
              <w:t>South West</w:t>
            </w:r>
            <w:proofErr w:type="gramEnd"/>
          </w:p>
        </w:tc>
      </w:tr>
      <w:tr w:rsidR="00BD2919" w14:paraId="6EFD6E44" w14:textId="77777777" w:rsidTr="00D54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37788" w14:textId="77777777" w:rsidR="00BD2919" w:rsidRPr="00A36AA9" w:rsidRDefault="00BD2919" w:rsidP="005378B4">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287D6E4E" w14:textId="77777777" w:rsidR="00BD2919" w:rsidRPr="00A36AA9" w:rsidRDefault="00BD2919" w:rsidP="005378B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95 Belgravia Street BELMONT WA 6104</w:t>
            </w:r>
          </w:p>
        </w:tc>
      </w:tr>
      <w:tr w:rsidR="00BD2919" w14:paraId="3A1EE3E4" w14:textId="77777777" w:rsidTr="00D543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C0EEF" w14:textId="77777777" w:rsidR="00BD2919" w:rsidRPr="00A36AA9" w:rsidRDefault="00BD2919" w:rsidP="005378B4">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31558D6A" w14:textId="77777777" w:rsidR="00BD2919" w:rsidRPr="00A36AA9" w:rsidRDefault="00BD2919" w:rsidP="005378B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500001</w:t>
            </w:r>
          </w:p>
        </w:tc>
      </w:tr>
      <w:tr w:rsidR="00BD2919" w14:paraId="0C5B8F19" w14:textId="77777777" w:rsidTr="00D54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96723" w14:textId="77777777" w:rsidR="00BD2919" w:rsidRPr="00A36AA9" w:rsidRDefault="00BD2919" w:rsidP="005378B4">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96843B" w14:textId="77777777" w:rsidR="00BD2919" w:rsidRPr="00A36AA9" w:rsidRDefault="00BD2919" w:rsidP="005378B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BaptistCare NSW &amp; ACT</w:t>
            </w:r>
          </w:p>
        </w:tc>
      </w:tr>
      <w:tr w:rsidR="00BD2919" w14:paraId="5D8B69F2" w14:textId="77777777" w:rsidTr="00D543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D6662" w14:textId="77777777" w:rsidR="00BD2919" w:rsidRPr="00A36AA9" w:rsidRDefault="00BD2919" w:rsidP="005378B4">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5E9D8F32" w14:textId="77777777" w:rsidR="00BD2919" w:rsidRPr="00A36AA9" w:rsidRDefault="00BD2919" w:rsidP="005378B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D2919" w14:paraId="2C6EDE5D" w14:textId="77777777" w:rsidTr="00D54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C61A0" w14:textId="77777777" w:rsidR="00BD2919" w:rsidRPr="00A36AA9" w:rsidRDefault="00BD2919" w:rsidP="005378B4">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00EA0282" w14:textId="77777777" w:rsidR="00BD2919" w:rsidRPr="00A36AA9" w:rsidRDefault="00BD2919" w:rsidP="005378B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August 2023</w:t>
            </w:r>
          </w:p>
        </w:tc>
      </w:tr>
      <w:tr w:rsidR="00BD2919" w14:paraId="51166748" w14:textId="77777777" w:rsidTr="00D543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5564E9" w14:textId="77777777" w:rsidR="00BD2919" w:rsidRPr="00A36AA9" w:rsidRDefault="00BD2919" w:rsidP="005378B4">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4B0D1CCB" w14:textId="77777777" w:rsidR="00BD2919" w:rsidRPr="00252A85" w:rsidRDefault="00BD2919" w:rsidP="005378B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6</w:t>
            </w:r>
            <w:r w:rsidRPr="00252A85">
              <w:rPr>
                <w:rFonts w:ascii="Arial" w:hAnsi="Arial" w:cs="Arial"/>
                <w:color w:val="auto"/>
              </w:rPr>
              <w:t xml:space="preserve"> October 2023</w:t>
            </w:r>
          </w:p>
        </w:tc>
      </w:tr>
    </w:tbl>
    <w:bookmarkEnd w:id="0"/>
    <w:p w14:paraId="63851AE8" w14:textId="70B2796A" w:rsidR="00BD2919" w:rsidRPr="00A36AA9" w:rsidRDefault="00BD2919" w:rsidP="005378B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378B4">
        <w:t xml:space="preserve"> </w:t>
      </w:r>
      <w:r w:rsidRPr="00A36AA9">
        <w:t>2018.</w:t>
      </w:r>
      <w:r w:rsidRPr="00A36AA9">
        <w:br w:type="page"/>
      </w:r>
    </w:p>
    <w:p w14:paraId="046629C0" w14:textId="77777777" w:rsidR="00BD2919" w:rsidRPr="00A36AA9" w:rsidRDefault="00BD2919" w:rsidP="005378B4">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E5C5AB4" w14:textId="3D99478A" w:rsidR="00BD2919" w:rsidRPr="00A36AA9" w:rsidRDefault="00BD2919" w:rsidP="005378B4">
      <w:pPr>
        <w:pStyle w:val="NormalArial"/>
      </w:pPr>
      <w:r w:rsidRPr="00A36AA9">
        <w:t xml:space="preserve">This performance report for </w:t>
      </w:r>
      <w:proofErr w:type="spellStart"/>
      <w:r w:rsidRPr="00A36AA9">
        <w:rPr>
          <w:color w:val="auto"/>
        </w:rPr>
        <w:t>Baptistcare</w:t>
      </w:r>
      <w:proofErr w:type="spellEnd"/>
      <w:r w:rsidRPr="00A36AA9">
        <w:rPr>
          <w:color w:val="auto"/>
        </w:rPr>
        <w:t xml:space="preserve"> Homes Services </w:t>
      </w:r>
      <w:proofErr w:type="gramStart"/>
      <w:r w:rsidRPr="00A36AA9">
        <w:rPr>
          <w:color w:val="auto"/>
        </w:rPr>
        <w:t>South West</w:t>
      </w:r>
      <w:proofErr w:type="gramEnd"/>
      <w:r w:rsidRPr="00A36AA9">
        <w:rPr>
          <w:color w:val="auto"/>
        </w:rPr>
        <w:t xml:space="preserve"> (</w:t>
      </w:r>
      <w:r w:rsidRPr="00A36AA9">
        <w:rPr>
          <w:b/>
          <w:color w:val="auto"/>
        </w:rPr>
        <w:t>the service</w:t>
      </w:r>
      <w:r w:rsidRPr="00A36AA9">
        <w:rPr>
          <w:color w:val="auto"/>
        </w:rPr>
        <w:t xml:space="preserve">) has been prepared </w:t>
      </w:r>
      <w:r w:rsidRPr="005378B4">
        <w:rPr>
          <w:color w:val="auto"/>
        </w:rPr>
        <w:t>by F.</w:t>
      </w:r>
      <w:r w:rsidR="005378B4" w:rsidRPr="005378B4">
        <w:rPr>
          <w:color w:val="auto"/>
        </w:rPr>
        <w:t xml:space="preserve"> </w:t>
      </w:r>
      <w:r w:rsidRPr="00633ED9">
        <w:rPr>
          <w:color w:val="auto"/>
        </w:rPr>
        <w:t xml:space="preserve">Nguyen, delegate </w:t>
      </w:r>
      <w:r w:rsidRPr="00A36AA9">
        <w:t>of the Aged Care Quality and Safety Commissioner (Commissioner)</w:t>
      </w:r>
      <w:r>
        <w:rPr>
          <w:rStyle w:val="FootnoteReference"/>
        </w:rPr>
        <w:footnoteReference w:id="1"/>
      </w:r>
      <w:r w:rsidRPr="00A36AA9">
        <w:t xml:space="preserve">. </w:t>
      </w:r>
    </w:p>
    <w:p w14:paraId="18108ED3" w14:textId="77777777" w:rsidR="00BD2919" w:rsidRPr="00A36AA9" w:rsidRDefault="00BD2919" w:rsidP="005378B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43E98D" w14:textId="77777777" w:rsidR="00BD2919" w:rsidRPr="00A36AA9" w:rsidRDefault="00BD2919" w:rsidP="005378B4">
      <w:pPr>
        <w:pStyle w:val="NormalArial"/>
        <w:spacing w:before="120" w:after="240"/>
      </w:pPr>
      <w:r w:rsidRPr="00A36AA9">
        <w:t>The report also specifies any areas in which improvements must be made to ensure the Quality Standards are complied with.</w:t>
      </w:r>
    </w:p>
    <w:p w14:paraId="1E63A935" w14:textId="77777777" w:rsidR="00BD2919" w:rsidRPr="00A36AA9" w:rsidRDefault="00BD2919" w:rsidP="005378B4">
      <w:pPr>
        <w:pStyle w:val="Heading1"/>
        <w:spacing w:before="0" w:after="240" w:line="240" w:lineRule="auto"/>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705F07B4" w14:textId="77777777" w:rsidR="00BD2919" w:rsidRPr="00A36AA9" w:rsidRDefault="00BD2919" w:rsidP="005378B4">
      <w:pPr>
        <w:pStyle w:val="NormalArial"/>
      </w:pPr>
      <w:bookmarkStart w:id="1" w:name="HcsServicesFullListWithAddress"/>
      <w:r w:rsidRPr="00A36AA9">
        <w:rPr>
          <w:b/>
          <w:bCs/>
        </w:rPr>
        <w:t>Home Care:</w:t>
      </w:r>
    </w:p>
    <w:p w14:paraId="08B7801A" w14:textId="77777777" w:rsidR="00BD2919" w:rsidRPr="00A36AA9" w:rsidRDefault="00BD2919" w:rsidP="005378B4">
      <w:pPr>
        <w:pStyle w:val="NormalArial"/>
        <w:numPr>
          <w:ilvl w:val="0"/>
          <w:numId w:val="21"/>
        </w:numPr>
      </w:pPr>
      <w:proofErr w:type="spellStart"/>
      <w:r w:rsidRPr="00A36AA9">
        <w:t>Baptistcare</w:t>
      </w:r>
      <w:proofErr w:type="spellEnd"/>
      <w:r w:rsidRPr="00A36AA9">
        <w:t xml:space="preserve"> Home Services Level 4 Great Southern, 19086, 95 Belgravia Street, BELMONT WA 6104</w:t>
      </w:r>
    </w:p>
    <w:p w14:paraId="02BA14BB" w14:textId="77777777" w:rsidR="00BD2919" w:rsidRPr="00A36AA9" w:rsidRDefault="00BD2919" w:rsidP="005378B4">
      <w:pPr>
        <w:pStyle w:val="NormalArial"/>
        <w:numPr>
          <w:ilvl w:val="0"/>
          <w:numId w:val="21"/>
        </w:numPr>
        <w:spacing w:after="0"/>
      </w:pPr>
      <w:proofErr w:type="spellStart"/>
      <w:r w:rsidRPr="00A36AA9">
        <w:t>Baptistcare</w:t>
      </w:r>
      <w:proofErr w:type="spellEnd"/>
      <w:r w:rsidRPr="00A36AA9">
        <w:t xml:space="preserve"> Home Services </w:t>
      </w:r>
      <w:proofErr w:type="gramStart"/>
      <w:r w:rsidRPr="00A36AA9">
        <w:t>South West</w:t>
      </w:r>
      <w:proofErr w:type="gramEnd"/>
      <w:r w:rsidRPr="00A36AA9">
        <w:t>, 19094, 95 Belgravia Street, BELMONT WA 6104</w:t>
      </w:r>
    </w:p>
    <w:bookmarkEnd w:id="1"/>
    <w:p w14:paraId="7305304B" w14:textId="77777777" w:rsidR="00BD2919" w:rsidRPr="00A36AA9" w:rsidRDefault="00BD2919" w:rsidP="005378B4">
      <w:pPr>
        <w:pStyle w:val="Heading1"/>
        <w:spacing w:before="240" w:after="240" w:line="240" w:lineRule="auto"/>
        <w:rPr>
          <w:rFonts w:ascii="Arial" w:hAnsi="Arial" w:cs="Arial"/>
        </w:rPr>
      </w:pPr>
      <w:r w:rsidRPr="00A36AA9">
        <w:rPr>
          <w:rFonts w:ascii="Arial" w:hAnsi="Arial" w:cs="Arial"/>
        </w:rPr>
        <w:t>Material relied on</w:t>
      </w:r>
    </w:p>
    <w:p w14:paraId="291AA3DC" w14:textId="77777777" w:rsidR="00BD2919" w:rsidRPr="00A36AA9" w:rsidRDefault="00BD2919" w:rsidP="005378B4">
      <w:pPr>
        <w:pStyle w:val="NormalArial"/>
      </w:pPr>
      <w:r w:rsidRPr="00A36AA9">
        <w:t>The following information has been considered in preparing the performance report:</w:t>
      </w:r>
    </w:p>
    <w:p w14:paraId="7E0CF713" w14:textId="77777777" w:rsidR="00BD2919" w:rsidRPr="00A36AA9" w:rsidRDefault="00BD2919" w:rsidP="005378B4">
      <w:pPr>
        <w:pStyle w:val="ListParagraph"/>
        <w:numPr>
          <w:ilvl w:val="0"/>
          <w:numId w:val="2"/>
        </w:numPr>
        <w:spacing w:before="120"/>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BD3098">
        <w:rPr>
          <w:rFonts w:ascii="Arial" w:hAnsi="Arial" w:cs="Arial"/>
          <w:color w:val="auto"/>
        </w:rPr>
        <w:t>review of documents and interviews with staff, consumers/</w:t>
      </w:r>
      <w:proofErr w:type="gramStart"/>
      <w:r w:rsidRPr="00BD3098">
        <w:rPr>
          <w:rFonts w:ascii="Arial" w:hAnsi="Arial" w:cs="Arial"/>
          <w:color w:val="auto"/>
        </w:rPr>
        <w:t>representatives</w:t>
      </w:r>
      <w:proofErr w:type="gramEnd"/>
      <w:r w:rsidRPr="00BD3098">
        <w:rPr>
          <w:rFonts w:ascii="Arial" w:hAnsi="Arial" w:cs="Arial"/>
          <w:color w:val="auto"/>
        </w:rPr>
        <w:t xml:space="preserve"> and others.</w:t>
      </w:r>
    </w:p>
    <w:p w14:paraId="526F9108" w14:textId="77777777" w:rsidR="00BD2919" w:rsidRPr="00D76BC8" w:rsidRDefault="00BD2919" w:rsidP="005378B4">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1D1BC6EF" w14:textId="77777777" w:rsidR="00BD2919" w:rsidRPr="00244176" w:rsidRDefault="00BD2919" w:rsidP="005378B4">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2919" w14:paraId="61B93804" w14:textId="77777777" w:rsidTr="00D543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B8F4C" w14:textId="77777777" w:rsidR="00BD2919" w:rsidRPr="00A36AA9" w:rsidRDefault="00BD2919" w:rsidP="005378B4">
            <w:pPr>
              <w:keepNext/>
              <w:spacing w:before="0"/>
              <w:rPr>
                <w:rFonts w:ascii="Arial" w:hAnsi="Arial" w:cs="Arial"/>
              </w:rPr>
            </w:pPr>
            <w:r w:rsidRPr="00A36AA9">
              <w:rPr>
                <w:rFonts w:ascii="Arial" w:hAnsi="Arial" w:cs="Arial"/>
              </w:rPr>
              <w:t>Standard 7 Human resources</w:t>
            </w:r>
          </w:p>
        </w:tc>
        <w:tc>
          <w:tcPr>
            <w:tcW w:w="1583" w:type="pct"/>
            <w:shd w:val="clear" w:color="auto" w:fill="auto"/>
          </w:tcPr>
          <w:p w14:paraId="49A53398" w14:textId="77777777" w:rsidR="00BD2919" w:rsidRPr="00A36AA9" w:rsidRDefault="000F33EB" w:rsidP="005378B4">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756DB99CD5D146AFAE2138A03D2380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919">
                  <w:rPr>
                    <w:rFonts w:ascii="Arial" w:hAnsi="Arial" w:cs="Arial"/>
                    <w:b w:val="0"/>
                  </w:rPr>
                  <w:t>Not applicable as not all requirements have been assessed</w:t>
                </w:r>
              </w:sdtContent>
            </w:sdt>
            <w:r w:rsidR="00BD2919" w:rsidRPr="00A36AA9">
              <w:rPr>
                <w:rFonts w:ascii="Arial" w:hAnsi="Arial" w:cs="Arial"/>
              </w:rPr>
              <w:t xml:space="preserve"> </w:t>
            </w:r>
          </w:p>
        </w:tc>
      </w:tr>
    </w:tbl>
    <w:p w14:paraId="19A6DD94" w14:textId="77777777" w:rsidR="00BD2919" w:rsidRPr="00A36AA9" w:rsidRDefault="00BD2919" w:rsidP="005378B4">
      <w:pPr>
        <w:pStyle w:val="NormalArial"/>
        <w:spacing w:before="120"/>
      </w:pPr>
      <w:r w:rsidRPr="00A36AA9">
        <w:t>A detailed assessment is provided later in this report for each assessed Standard.</w:t>
      </w:r>
    </w:p>
    <w:p w14:paraId="318F2E5D" w14:textId="77777777" w:rsidR="00BD2919" w:rsidRPr="00A36AA9" w:rsidRDefault="00BD2919" w:rsidP="005378B4">
      <w:pPr>
        <w:pStyle w:val="NormalArial"/>
      </w:pPr>
      <w:r w:rsidRPr="00A36AA9">
        <w:br w:type="page"/>
      </w:r>
    </w:p>
    <w:p w14:paraId="5CF27715" w14:textId="77777777" w:rsidR="00BD2919" w:rsidRPr="003217D3" w:rsidRDefault="00BD2919" w:rsidP="005378B4">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245"/>
        <w:gridCol w:w="2409"/>
      </w:tblGrid>
      <w:tr w:rsidR="00BD2919" w14:paraId="5383029C" w14:textId="77777777" w:rsidTr="00537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5CCF3D8A" w14:textId="77777777" w:rsidR="00BD2919" w:rsidRPr="003217D3" w:rsidRDefault="00BD2919" w:rsidP="005378B4">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2409" w:type="dxa"/>
          </w:tcPr>
          <w:p w14:paraId="1578B9F7" w14:textId="77777777" w:rsidR="00BD2919" w:rsidRPr="003217D3" w:rsidRDefault="00BD2919" w:rsidP="005378B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2919" w14:paraId="523C044C" w14:textId="77777777" w:rsidTr="005378B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6407F841" w14:textId="77777777" w:rsidR="00BD2919" w:rsidRPr="00244176" w:rsidRDefault="00BD2919" w:rsidP="005378B4">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45" w:type="dxa"/>
            <w:shd w:val="clear" w:color="auto" w:fill="auto"/>
            <w:vAlign w:val="top"/>
          </w:tcPr>
          <w:p w14:paraId="20CBD0CC" w14:textId="77777777" w:rsidR="00BD2919" w:rsidRPr="00244176" w:rsidRDefault="00BD2919"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09" w:type="dxa"/>
            <w:shd w:val="clear" w:color="auto" w:fill="auto"/>
            <w:vAlign w:val="top"/>
          </w:tcPr>
          <w:p w14:paraId="4615ED43" w14:textId="77777777" w:rsidR="00BD2919" w:rsidRPr="00CC646C" w:rsidRDefault="000F33EB"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151D590901AB40488F7FD18037F17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919">
                  <w:rPr>
                    <w:rFonts w:ascii="Arial" w:hAnsi="Arial" w:cs="Arial"/>
                    <w:color w:val="auto"/>
                  </w:rPr>
                  <w:t>Not applicable</w:t>
                </w:r>
              </w:sdtContent>
            </w:sdt>
            <w:r w:rsidR="00BD2919" w:rsidRPr="00CC646C">
              <w:rPr>
                <w:rFonts w:ascii="Arial" w:hAnsi="Arial" w:cs="Arial"/>
                <w:color w:val="auto"/>
              </w:rPr>
              <w:t xml:space="preserve"> </w:t>
            </w:r>
          </w:p>
        </w:tc>
      </w:tr>
      <w:tr w:rsidR="00BD2919" w14:paraId="689B6F4E" w14:textId="77777777" w:rsidTr="00537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637DB318" w14:textId="77777777" w:rsidR="00BD2919" w:rsidRPr="00244176" w:rsidRDefault="00BD2919" w:rsidP="005378B4">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45" w:type="dxa"/>
            <w:shd w:val="clear" w:color="auto" w:fill="auto"/>
            <w:vAlign w:val="top"/>
          </w:tcPr>
          <w:p w14:paraId="684C979A" w14:textId="77777777" w:rsidR="00BD2919" w:rsidRPr="00244176" w:rsidRDefault="00BD2919" w:rsidP="005378B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409" w:type="dxa"/>
            <w:shd w:val="clear" w:color="auto" w:fill="auto"/>
            <w:vAlign w:val="top"/>
          </w:tcPr>
          <w:p w14:paraId="5D60E0C3" w14:textId="77777777" w:rsidR="00BD2919" w:rsidRPr="00CC646C" w:rsidRDefault="000F33EB" w:rsidP="005378B4">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2C53664B6BB4591878971DED9124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919">
                  <w:rPr>
                    <w:rFonts w:ascii="Arial" w:hAnsi="Arial" w:cs="Arial"/>
                    <w:color w:val="auto"/>
                  </w:rPr>
                  <w:t>Not applicable</w:t>
                </w:r>
              </w:sdtContent>
            </w:sdt>
            <w:r w:rsidR="00BD2919" w:rsidRPr="00CC646C">
              <w:rPr>
                <w:rFonts w:ascii="Arial" w:hAnsi="Arial" w:cs="Arial"/>
                <w:color w:val="auto"/>
              </w:rPr>
              <w:t xml:space="preserve"> </w:t>
            </w:r>
          </w:p>
        </w:tc>
      </w:tr>
      <w:tr w:rsidR="00BD2919" w14:paraId="64DB1525" w14:textId="77777777" w:rsidTr="005378B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2E09F4B4" w14:textId="77777777" w:rsidR="00BD2919" w:rsidRPr="00244176" w:rsidRDefault="00BD2919" w:rsidP="005378B4">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45" w:type="dxa"/>
            <w:shd w:val="clear" w:color="auto" w:fill="auto"/>
            <w:vAlign w:val="top"/>
          </w:tcPr>
          <w:p w14:paraId="4EFD7069" w14:textId="77777777" w:rsidR="00BD2919" w:rsidRPr="00244176" w:rsidRDefault="00BD2919"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409" w:type="dxa"/>
            <w:shd w:val="clear" w:color="auto" w:fill="auto"/>
            <w:vAlign w:val="top"/>
          </w:tcPr>
          <w:p w14:paraId="6BCE4FDF" w14:textId="77777777" w:rsidR="00BD2919" w:rsidRPr="00CC646C" w:rsidRDefault="000F33EB"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0B23CA051B44AA0B2A94F2CE1337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919">
                  <w:rPr>
                    <w:rFonts w:ascii="Arial" w:hAnsi="Arial" w:cs="Arial"/>
                    <w:color w:val="auto"/>
                  </w:rPr>
                  <w:t>Compliant</w:t>
                </w:r>
              </w:sdtContent>
            </w:sdt>
            <w:r w:rsidR="00BD2919" w:rsidRPr="00CC646C">
              <w:rPr>
                <w:rFonts w:ascii="Arial" w:hAnsi="Arial" w:cs="Arial"/>
                <w:color w:val="auto"/>
              </w:rPr>
              <w:t xml:space="preserve"> </w:t>
            </w:r>
          </w:p>
        </w:tc>
      </w:tr>
      <w:tr w:rsidR="00BD2919" w14:paraId="0F52EF5C" w14:textId="77777777" w:rsidTr="00537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43C72573" w14:textId="77777777" w:rsidR="00BD2919" w:rsidRPr="00244176" w:rsidRDefault="00BD2919" w:rsidP="005378B4">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45" w:type="dxa"/>
            <w:shd w:val="clear" w:color="auto" w:fill="auto"/>
            <w:vAlign w:val="top"/>
          </w:tcPr>
          <w:p w14:paraId="49F49407" w14:textId="77777777" w:rsidR="00BD2919" w:rsidRPr="00244176" w:rsidRDefault="00BD2919" w:rsidP="005378B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409" w:type="dxa"/>
            <w:shd w:val="clear" w:color="auto" w:fill="auto"/>
            <w:vAlign w:val="top"/>
          </w:tcPr>
          <w:p w14:paraId="46DFB5EC" w14:textId="77777777" w:rsidR="00BD2919" w:rsidRPr="00CC646C" w:rsidRDefault="000F33EB" w:rsidP="005378B4">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98AC02F3E8BD462690649EAF9459CF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919">
                  <w:rPr>
                    <w:rFonts w:ascii="Arial" w:hAnsi="Arial" w:cs="Arial"/>
                    <w:color w:val="auto"/>
                  </w:rPr>
                  <w:t>Not applicable</w:t>
                </w:r>
              </w:sdtContent>
            </w:sdt>
            <w:r w:rsidR="00BD2919" w:rsidRPr="00CC646C">
              <w:rPr>
                <w:rFonts w:ascii="Arial" w:hAnsi="Arial" w:cs="Arial"/>
                <w:color w:val="auto"/>
              </w:rPr>
              <w:t xml:space="preserve"> </w:t>
            </w:r>
          </w:p>
        </w:tc>
      </w:tr>
      <w:tr w:rsidR="00BD2919" w14:paraId="79B2A923" w14:textId="77777777" w:rsidTr="005378B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7BB560FA" w14:textId="77777777" w:rsidR="00BD2919" w:rsidRPr="00244176" w:rsidRDefault="00BD2919" w:rsidP="005378B4">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45" w:type="dxa"/>
            <w:shd w:val="clear" w:color="auto" w:fill="auto"/>
            <w:vAlign w:val="top"/>
          </w:tcPr>
          <w:p w14:paraId="78565EBD" w14:textId="77777777" w:rsidR="00BD2919" w:rsidRPr="00244176" w:rsidRDefault="00BD2919"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09" w:type="dxa"/>
            <w:shd w:val="clear" w:color="auto" w:fill="auto"/>
            <w:vAlign w:val="top"/>
          </w:tcPr>
          <w:p w14:paraId="247D65AF" w14:textId="77777777" w:rsidR="00BD2919" w:rsidRPr="00CC646C" w:rsidRDefault="000F33EB" w:rsidP="005378B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FEF975E7C48D4651B553C7F899FB5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919">
                  <w:rPr>
                    <w:rFonts w:ascii="Arial" w:hAnsi="Arial" w:cs="Arial"/>
                    <w:color w:val="auto"/>
                  </w:rPr>
                  <w:t>Not applicable</w:t>
                </w:r>
              </w:sdtContent>
            </w:sdt>
            <w:r w:rsidR="00BD2919" w:rsidRPr="00CC646C">
              <w:rPr>
                <w:rFonts w:ascii="Arial" w:hAnsi="Arial" w:cs="Arial"/>
                <w:color w:val="auto"/>
              </w:rPr>
              <w:t xml:space="preserve"> </w:t>
            </w:r>
          </w:p>
        </w:tc>
      </w:tr>
    </w:tbl>
    <w:p w14:paraId="560F9741" w14:textId="77777777" w:rsidR="00BD2919" w:rsidRDefault="00BD2919" w:rsidP="005378B4">
      <w:pPr>
        <w:pStyle w:val="Heading20"/>
        <w:spacing w:line="240" w:lineRule="auto"/>
      </w:pPr>
      <w:r w:rsidRPr="00A36AA9">
        <w:t>Findings</w:t>
      </w:r>
    </w:p>
    <w:p w14:paraId="2F2A760D" w14:textId="77777777" w:rsidR="00BD2919" w:rsidRPr="0011650C" w:rsidRDefault="00BD2919" w:rsidP="005378B4">
      <w:pPr>
        <w:spacing w:before="120"/>
        <w:rPr>
          <w:rFonts w:ascii="Arial" w:eastAsia="Times New Roman" w:hAnsi="Arial" w:cs="Arial"/>
          <w:color w:val="000000"/>
          <w:lang w:eastAsia="en-AU"/>
        </w:rPr>
      </w:pPr>
      <w:r w:rsidRPr="0011650C">
        <w:rPr>
          <w:rFonts w:ascii="Arial" w:eastAsia="Times New Roman" w:hAnsi="Arial" w:cs="Arial"/>
          <w:color w:val="000000"/>
          <w:lang w:eastAsia="en-AU"/>
        </w:rPr>
        <w:t>This Requirement was found non-compliant following a Quality Audit held on 7 to 9 March 2023 when the service was unable to demonstrate that they have a process in place to monitor the competency and qualifications of all subcontracted staff</w:t>
      </w:r>
      <w:r>
        <w:rPr>
          <w:rFonts w:ascii="Arial" w:eastAsia="Times New Roman" w:hAnsi="Arial" w:cs="Arial"/>
          <w:color w:val="000000"/>
          <w:lang w:eastAsia="en-AU"/>
        </w:rPr>
        <w:t>.</w:t>
      </w:r>
    </w:p>
    <w:p w14:paraId="0AFF979C" w14:textId="77777777" w:rsidR="00BD2919" w:rsidRPr="0011650C" w:rsidRDefault="00BD2919" w:rsidP="005378B4">
      <w:pPr>
        <w:spacing w:before="120"/>
        <w:rPr>
          <w:rFonts w:ascii="Arial" w:eastAsia="Times New Roman" w:hAnsi="Arial" w:cs="Arial"/>
          <w:color w:val="000000"/>
          <w:lang w:eastAsia="en-AU"/>
        </w:rPr>
      </w:pPr>
      <w:r w:rsidRPr="0011650C">
        <w:rPr>
          <w:rFonts w:ascii="Arial" w:eastAsia="Times New Roman" w:hAnsi="Arial" w:cs="Arial"/>
          <w:color w:val="000000"/>
          <w:lang w:eastAsia="en-AU"/>
        </w:rPr>
        <w:t>In response, the organisation submitted proposed continuous improvements to the Commission which have now been implemented. For example:</w:t>
      </w:r>
    </w:p>
    <w:p w14:paraId="0A67E8B5" w14:textId="5AE2A54E"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t xml:space="preserve">During the Assessment Contact - Desk conducted on 23 August 2023 the service demonstrated that processes and systems are in place to ensure that all members of the workforce, including contracted or brokered staff, are competent and have the qualifications and knowledge to effectively perform their roles. All consumers and representatives interviewed said care workers knew what they were doing and completed tasks in a safe and efficient manner. </w:t>
      </w:r>
    </w:p>
    <w:p w14:paraId="4F572199" w14:textId="77777777"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t xml:space="preserve">Care workers interviewed described the recruitment and induction processes they completed before commencing employment. They confirmed they were required to undergo medical assessments and provide copies of drivers’ licences, vehicle registration, insurance details, police certificates, and first aid qualifications. </w:t>
      </w:r>
    </w:p>
    <w:p w14:paraId="5CB0CD1C" w14:textId="77777777"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t xml:space="preserve">Management said that most compliance requirements are automated so that reminders are issued if evidence of competency or completion of training has not been received or refreshed. Management also said that the service maintains oversight of subcontractors and other vendors by maintaining a compliance register for subcontractors that is reviewed monthly by administrative staff and overseen by managers. Management said the service prefers that care is provided by their employees and will only </w:t>
      </w:r>
      <w:proofErr w:type="gramStart"/>
      <w:r w:rsidRPr="005378B4">
        <w:rPr>
          <w:rFonts w:ascii="Arial" w:hAnsi="Arial" w:cs="Arial"/>
        </w:rPr>
        <w:t>enter into</w:t>
      </w:r>
      <w:proofErr w:type="gramEnd"/>
      <w:r w:rsidRPr="005378B4">
        <w:rPr>
          <w:rFonts w:ascii="Arial" w:hAnsi="Arial" w:cs="Arial"/>
        </w:rPr>
        <w:t xml:space="preserve"> a sub-contracted arrangement in circumstances where they are unable to provide direct care that meets the assessed needs and preferences of the consumer.</w:t>
      </w:r>
    </w:p>
    <w:p w14:paraId="05B9A5E9" w14:textId="77777777"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lastRenderedPageBreak/>
        <w:t>A vendor handbook explaining obligations and requirements was drafted and forwarded to all existing contractors. Systems were put in place to enable the service to verify and monitor the competency of all contracted persons who provide direct care and services to consumers, and to demonstrate that those services comply with the requirements of the Quality Standards. Existing sub-contracting arrangements were reviewed to ensure that they are compliant with the new policies and procedures.</w:t>
      </w:r>
    </w:p>
    <w:p w14:paraId="3E1E7CFD" w14:textId="27E59BB3"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t>A review of documentation showed that policies and procedures are in place to ensure that screening of suitability and competency is conducted during onboarding of new employees. Position descriptions for two roles were seen to list the competencies, qualifications and skills required for each role.</w:t>
      </w:r>
    </w:p>
    <w:p w14:paraId="32ADC93B" w14:textId="4AE3CE2A" w:rsidR="00BD2919" w:rsidRPr="005378B4" w:rsidRDefault="00BD2919" w:rsidP="005378B4">
      <w:pPr>
        <w:pStyle w:val="ListParagraph"/>
        <w:numPr>
          <w:ilvl w:val="0"/>
          <w:numId w:val="2"/>
        </w:numPr>
        <w:spacing w:before="120"/>
        <w:ind w:left="714" w:hanging="357"/>
        <w:contextualSpacing w:val="0"/>
        <w:rPr>
          <w:rFonts w:ascii="Arial" w:hAnsi="Arial" w:cs="Arial"/>
        </w:rPr>
      </w:pPr>
      <w:r w:rsidRPr="005378B4">
        <w:rPr>
          <w:rFonts w:ascii="Arial" w:hAnsi="Arial" w:cs="Arial"/>
        </w:rPr>
        <w:t>Additional documentation relating to the engagement of contracted sole traders and other businesses showed that procedures are in place to guide staff when engaging contractors, including a compliance questionnaire. There is a vendor onboarding process that must be followed that includes the requirement to obtain evidence that persons providing care are appropriately skilled and qualified. The assessment team also viewed the handbook that details the obligations and responsibilities of contractors to ensure that services and care provided to consumers are safe and comply with the Quality Standards.</w:t>
      </w:r>
    </w:p>
    <w:p w14:paraId="47C06A6D" w14:textId="691D662C" w:rsidR="004A5361" w:rsidRPr="00BD2919" w:rsidRDefault="00BD2919" w:rsidP="005378B4">
      <w:pPr>
        <w:spacing w:before="120"/>
      </w:pPr>
      <w:r>
        <w:rPr>
          <w:rFonts w:ascii="Arial" w:eastAsia="Times New Roman" w:hAnsi="Arial" w:cs="Arial"/>
          <w:color w:val="000000"/>
          <w:lang w:eastAsia="en-AU"/>
        </w:rPr>
        <w:t>The Decision Maker deems Requirement 7(3)(c) compliant.</w:t>
      </w:r>
    </w:p>
    <w:sectPr w:rsidR="004A5361" w:rsidRPr="00BD291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62CE" w14:textId="77777777" w:rsidR="00A954D7" w:rsidRDefault="00A954D7">
      <w:pPr>
        <w:spacing w:after="0"/>
      </w:pPr>
      <w:r>
        <w:separator/>
      </w:r>
    </w:p>
  </w:endnote>
  <w:endnote w:type="continuationSeparator" w:id="0">
    <w:p w14:paraId="3F23348C" w14:textId="77777777" w:rsidR="00A954D7" w:rsidRDefault="00A954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6A73" w14:textId="77777777" w:rsidR="00DF37F2" w:rsidRPr="00DF37F2" w:rsidRDefault="00BD291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Homes Services </w:t>
    </w:r>
    <w:proofErr w:type="gramStart"/>
    <w:r w:rsidRPr="00DF37F2">
      <w:rPr>
        <w:rStyle w:val="FooterBold"/>
        <w:rFonts w:ascii="Arial" w:hAnsi="Arial"/>
        <w:b w:val="0"/>
      </w:rPr>
      <w:t>South West</w:t>
    </w:r>
    <w:proofErr w:type="gramEnd"/>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C06A74" w14:textId="77777777" w:rsidR="00DF37F2" w:rsidRPr="00DF37F2" w:rsidRDefault="00BD2919" w:rsidP="00DF37F2">
    <w:pPr>
      <w:pStyle w:val="FooterArial9"/>
      <w:rPr>
        <w:rStyle w:val="FooterBold"/>
        <w:rFonts w:ascii="Arial" w:hAnsi="Arial"/>
        <w:b w:val="0"/>
      </w:rPr>
    </w:pPr>
    <w:r w:rsidRPr="00DF37F2">
      <w:rPr>
        <w:rStyle w:val="FooterBold"/>
        <w:rFonts w:ascii="Arial" w:hAnsi="Arial"/>
        <w:b w:val="0"/>
      </w:rPr>
      <w:t>Commission ID: 500001</w:t>
    </w:r>
    <w:r w:rsidRPr="00DF37F2">
      <w:rPr>
        <w:rStyle w:val="FooterBold"/>
        <w:rFonts w:ascii="Arial" w:hAnsi="Arial"/>
        <w:b w:val="0"/>
      </w:rPr>
      <w:tab/>
      <w:t xml:space="preserve">OFFICIAL: Sensitive </w:t>
    </w:r>
  </w:p>
  <w:p w14:paraId="47C06A75" w14:textId="77777777" w:rsidR="00DF37F2" w:rsidRPr="00DF37F2" w:rsidRDefault="00BD291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FCC3" w14:textId="77777777" w:rsidR="00A954D7" w:rsidRDefault="00A954D7" w:rsidP="00D71F88">
      <w:pPr>
        <w:spacing w:after="0"/>
      </w:pPr>
      <w:r>
        <w:separator/>
      </w:r>
    </w:p>
  </w:footnote>
  <w:footnote w:type="continuationSeparator" w:id="0">
    <w:p w14:paraId="2636C821" w14:textId="77777777" w:rsidR="00A954D7" w:rsidRDefault="00A954D7" w:rsidP="00D71F88">
      <w:pPr>
        <w:spacing w:after="0"/>
      </w:pPr>
      <w:r>
        <w:continuationSeparator/>
      </w:r>
    </w:p>
  </w:footnote>
  <w:footnote w:id="1">
    <w:p w14:paraId="46958CE5" w14:textId="77777777" w:rsidR="00BD2919" w:rsidRDefault="00BD2919" w:rsidP="00BD291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33ED9">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724B048E" w14:textId="77777777" w:rsidR="00BD2919" w:rsidRDefault="00BD2919" w:rsidP="00BD291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6A72" w14:textId="77777777" w:rsidR="00D71F88" w:rsidRDefault="00BD2919">
    <w:pPr>
      <w:pStyle w:val="Header"/>
    </w:pPr>
    <w:r>
      <w:rPr>
        <w:noProof/>
        <w:color w:val="2B579A"/>
        <w:shd w:val="clear" w:color="auto" w:fill="E6E6E6"/>
        <w:lang w:val="en-US"/>
      </w:rPr>
      <w:drawing>
        <wp:anchor distT="0" distB="0" distL="114300" distR="114300" simplePos="0" relativeHeight="251659264" behindDoc="1" locked="0" layoutInCell="1" allowOverlap="1" wp14:anchorId="47C06A77" wp14:editId="47C06A7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320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6A76" w14:textId="77777777" w:rsidR="00FA0A5B" w:rsidRDefault="00BD2919">
    <w:pPr>
      <w:pStyle w:val="Header"/>
    </w:pPr>
    <w:r>
      <w:rPr>
        <w:noProof/>
      </w:rPr>
      <w:drawing>
        <wp:anchor distT="0" distB="0" distL="114300" distR="114300" simplePos="0" relativeHeight="251658240" behindDoc="0" locked="0" layoutInCell="1" allowOverlap="1" wp14:anchorId="47C06A79" wp14:editId="47C06A7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80CC2E">
      <w:start w:val="1"/>
      <w:numFmt w:val="lowerRoman"/>
      <w:lvlText w:val="(%1)"/>
      <w:lvlJc w:val="left"/>
      <w:pPr>
        <w:ind w:left="1080" w:hanging="720"/>
      </w:pPr>
      <w:rPr>
        <w:rFonts w:hint="default"/>
      </w:rPr>
    </w:lvl>
    <w:lvl w:ilvl="1" w:tplc="96746CE6" w:tentative="1">
      <w:start w:val="1"/>
      <w:numFmt w:val="lowerLetter"/>
      <w:lvlText w:val="%2."/>
      <w:lvlJc w:val="left"/>
      <w:pPr>
        <w:ind w:left="1440" w:hanging="360"/>
      </w:pPr>
    </w:lvl>
    <w:lvl w:ilvl="2" w:tplc="4BC2B112" w:tentative="1">
      <w:start w:val="1"/>
      <w:numFmt w:val="lowerRoman"/>
      <w:lvlText w:val="%3."/>
      <w:lvlJc w:val="right"/>
      <w:pPr>
        <w:ind w:left="2160" w:hanging="180"/>
      </w:pPr>
    </w:lvl>
    <w:lvl w:ilvl="3" w:tplc="9DAEA97A" w:tentative="1">
      <w:start w:val="1"/>
      <w:numFmt w:val="decimal"/>
      <w:lvlText w:val="%4."/>
      <w:lvlJc w:val="left"/>
      <w:pPr>
        <w:ind w:left="2880" w:hanging="360"/>
      </w:pPr>
    </w:lvl>
    <w:lvl w:ilvl="4" w:tplc="48DEDE46" w:tentative="1">
      <w:start w:val="1"/>
      <w:numFmt w:val="lowerLetter"/>
      <w:lvlText w:val="%5."/>
      <w:lvlJc w:val="left"/>
      <w:pPr>
        <w:ind w:left="3600" w:hanging="360"/>
      </w:pPr>
    </w:lvl>
    <w:lvl w:ilvl="5" w:tplc="DDD4AFC6" w:tentative="1">
      <w:start w:val="1"/>
      <w:numFmt w:val="lowerRoman"/>
      <w:lvlText w:val="%6."/>
      <w:lvlJc w:val="right"/>
      <w:pPr>
        <w:ind w:left="4320" w:hanging="180"/>
      </w:pPr>
    </w:lvl>
    <w:lvl w:ilvl="6" w:tplc="E33C2AE6" w:tentative="1">
      <w:start w:val="1"/>
      <w:numFmt w:val="decimal"/>
      <w:lvlText w:val="%7."/>
      <w:lvlJc w:val="left"/>
      <w:pPr>
        <w:ind w:left="5040" w:hanging="360"/>
      </w:pPr>
    </w:lvl>
    <w:lvl w:ilvl="7" w:tplc="438A7FC8" w:tentative="1">
      <w:start w:val="1"/>
      <w:numFmt w:val="lowerLetter"/>
      <w:lvlText w:val="%8."/>
      <w:lvlJc w:val="left"/>
      <w:pPr>
        <w:ind w:left="5760" w:hanging="360"/>
      </w:pPr>
    </w:lvl>
    <w:lvl w:ilvl="8" w:tplc="A300E2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63A2EBE">
      <w:start w:val="1"/>
      <w:numFmt w:val="lowerRoman"/>
      <w:lvlText w:val="(%1)"/>
      <w:lvlJc w:val="left"/>
      <w:pPr>
        <w:ind w:left="1080" w:hanging="720"/>
      </w:pPr>
      <w:rPr>
        <w:rFonts w:hint="default"/>
      </w:rPr>
    </w:lvl>
    <w:lvl w:ilvl="1" w:tplc="AF1A2876" w:tentative="1">
      <w:start w:val="1"/>
      <w:numFmt w:val="lowerLetter"/>
      <w:lvlText w:val="%2."/>
      <w:lvlJc w:val="left"/>
      <w:pPr>
        <w:ind w:left="1440" w:hanging="360"/>
      </w:pPr>
    </w:lvl>
    <w:lvl w:ilvl="2" w:tplc="96D4B3BE" w:tentative="1">
      <w:start w:val="1"/>
      <w:numFmt w:val="lowerRoman"/>
      <w:lvlText w:val="%3."/>
      <w:lvlJc w:val="right"/>
      <w:pPr>
        <w:ind w:left="2160" w:hanging="180"/>
      </w:pPr>
    </w:lvl>
    <w:lvl w:ilvl="3" w:tplc="18CA5BB8" w:tentative="1">
      <w:start w:val="1"/>
      <w:numFmt w:val="decimal"/>
      <w:lvlText w:val="%4."/>
      <w:lvlJc w:val="left"/>
      <w:pPr>
        <w:ind w:left="2880" w:hanging="360"/>
      </w:pPr>
    </w:lvl>
    <w:lvl w:ilvl="4" w:tplc="108E5E10" w:tentative="1">
      <w:start w:val="1"/>
      <w:numFmt w:val="lowerLetter"/>
      <w:lvlText w:val="%5."/>
      <w:lvlJc w:val="left"/>
      <w:pPr>
        <w:ind w:left="3600" w:hanging="360"/>
      </w:pPr>
    </w:lvl>
    <w:lvl w:ilvl="5" w:tplc="13087E2E" w:tentative="1">
      <w:start w:val="1"/>
      <w:numFmt w:val="lowerRoman"/>
      <w:lvlText w:val="%6."/>
      <w:lvlJc w:val="right"/>
      <w:pPr>
        <w:ind w:left="4320" w:hanging="180"/>
      </w:pPr>
    </w:lvl>
    <w:lvl w:ilvl="6" w:tplc="15BA0678" w:tentative="1">
      <w:start w:val="1"/>
      <w:numFmt w:val="decimal"/>
      <w:lvlText w:val="%7."/>
      <w:lvlJc w:val="left"/>
      <w:pPr>
        <w:ind w:left="5040" w:hanging="360"/>
      </w:pPr>
    </w:lvl>
    <w:lvl w:ilvl="7" w:tplc="881407DE" w:tentative="1">
      <w:start w:val="1"/>
      <w:numFmt w:val="lowerLetter"/>
      <w:lvlText w:val="%8."/>
      <w:lvlJc w:val="left"/>
      <w:pPr>
        <w:ind w:left="5760" w:hanging="360"/>
      </w:pPr>
    </w:lvl>
    <w:lvl w:ilvl="8" w:tplc="12F807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F22DD14">
      <w:start w:val="1"/>
      <w:numFmt w:val="lowerRoman"/>
      <w:lvlText w:val="(%1)"/>
      <w:lvlJc w:val="left"/>
      <w:pPr>
        <w:ind w:left="1080" w:hanging="720"/>
      </w:pPr>
      <w:rPr>
        <w:rFonts w:hint="default"/>
      </w:rPr>
    </w:lvl>
    <w:lvl w:ilvl="1" w:tplc="D6389BB6" w:tentative="1">
      <w:start w:val="1"/>
      <w:numFmt w:val="lowerLetter"/>
      <w:lvlText w:val="%2."/>
      <w:lvlJc w:val="left"/>
      <w:pPr>
        <w:ind w:left="1440" w:hanging="360"/>
      </w:pPr>
    </w:lvl>
    <w:lvl w:ilvl="2" w:tplc="2D9C42A2" w:tentative="1">
      <w:start w:val="1"/>
      <w:numFmt w:val="lowerRoman"/>
      <w:lvlText w:val="%3."/>
      <w:lvlJc w:val="right"/>
      <w:pPr>
        <w:ind w:left="2160" w:hanging="180"/>
      </w:pPr>
    </w:lvl>
    <w:lvl w:ilvl="3" w:tplc="A2344336" w:tentative="1">
      <w:start w:val="1"/>
      <w:numFmt w:val="decimal"/>
      <w:lvlText w:val="%4."/>
      <w:lvlJc w:val="left"/>
      <w:pPr>
        <w:ind w:left="2880" w:hanging="360"/>
      </w:pPr>
    </w:lvl>
    <w:lvl w:ilvl="4" w:tplc="EA64B278" w:tentative="1">
      <w:start w:val="1"/>
      <w:numFmt w:val="lowerLetter"/>
      <w:lvlText w:val="%5."/>
      <w:lvlJc w:val="left"/>
      <w:pPr>
        <w:ind w:left="3600" w:hanging="360"/>
      </w:pPr>
    </w:lvl>
    <w:lvl w:ilvl="5" w:tplc="1D00FB76" w:tentative="1">
      <w:start w:val="1"/>
      <w:numFmt w:val="lowerRoman"/>
      <w:lvlText w:val="%6."/>
      <w:lvlJc w:val="right"/>
      <w:pPr>
        <w:ind w:left="4320" w:hanging="180"/>
      </w:pPr>
    </w:lvl>
    <w:lvl w:ilvl="6" w:tplc="93524D2A" w:tentative="1">
      <w:start w:val="1"/>
      <w:numFmt w:val="decimal"/>
      <w:lvlText w:val="%7."/>
      <w:lvlJc w:val="left"/>
      <w:pPr>
        <w:ind w:left="5040" w:hanging="360"/>
      </w:pPr>
    </w:lvl>
    <w:lvl w:ilvl="7" w:tplc="A95EEEAA" w:tentative="1">
      <w:start w:val="1"/>
      <w:numFmt w:val="lowerLetter"/>
      <w:lvlText w:val="%8."/>
      <w:lvlJc w:val="left"/>
      <w:pPr>
        <w:ind w:left="5760" w:hanging="360"/>
      </w:pPr>
    </w:lvl>
    <w:lvl w:ilvl="8" w:tplc="AF5C035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E408D32">
      <w:start w:val="1"/>
      <w:numFmt w:val="lowerRoman"/>
      <w:lvlText w:val="(%1)"/>
      <w:lvlJc w:val="left"/>
      <w:pPr>
        <w:ind w:left="1080" w:hanging="720"/>
      </w:pPr>
      <w:rPr>
        <w:rFonts w:hint="default"/>
      </w:rPr>
    </w:lvl>
    <w:lvl w:ilvl="1" w:tplc="26B8D614" w:tentative="1">
      <w:start w:val="1"/>
      <w:numFmt w:val="lowerLetter"/>
      <w:lvlText w:val="%2."/>
      <w:lvlJc w:val="left"/>
      <w:pPr>
        <w:ind w:left="1440" w:hanging="360"/>
      </w:pPr>
    </w:lvl>
    <w:lvl w:ilvl="2" w:tplc="51323CCE" w:tentative="1">
      <w:start w:val="1"/>
      <w:numFmt w:val="lowerRoman"/>
      <w:lvlText w:val="%3."/>
      <w:lvlJc w:val="right"/>
      <w:pPr>
        <w:ind w:left="2160" w:hanging="180"/>
      </w:pPr>
    </w:lvl>
    <w:lvl w:ilvl="3" w:tplc="0A5A91FE" w:tentative="1">
      <w:start w:val="1"/>
      <w:numFmt w:val="decimal"/>
      <w:lvlText w:val="%4."/>
      <w:lvlJc w:val="left"/>
      <w:pPr>
        <w:ind w:left="2880" w:hanging="360"/>
      </w:pPr>
    </w:lvl>
    <w:lvl w:ilvl="4" w:tplc="222C686E" w:tentative="1">
      <w:start w:val="1"/>
      <w:numFmt w:val="lowerLetter"/>
      <w:lvlText w:val="%5."/>
      <w:lvlJc w:val="left"/>
      <w:pPr>
        <w:ind w:left="3600" w:hanging="360"/>
      </w:pPr>
    </w:lvl>
    <w:lvl w:ilvl="5" w:tplc="CCCAF3E0" w:tentative="1">
      <w:start w:val="1"/>
      <w:numFmt w:val="lowerRoman"/>
      <w:lvlText w:val="%6."/>
      <w:lvlJc w:val="right"/>
      <w:pPr>
        <w:ind w:left="4320" w:hanging="180"/>
      </w:pPr>
    </w:lvl>
    <w:lvl w:ilvl="6" w:tplc="75A83DFA" w:tentative="1">
      <w:start w:val="1"/>
      <w:numFmt w:val="decimal"/>
      <w:lvlText w:val="%7."/>
      <w:lvlJc w:val="left"/>
      <w:pPr>
        <w:ind w:left="5040" w:hanging="360"/>
      </w:pPr>
    </w:lvl>
    <w:lvl w:ilvl="7" w:tplc="FC0E65F4" w:tentative="1">
      <w:start w:val="1"/>
      <w:numFmt w:val="lowerLetter"/>
      <w:lvlText w:val="%8."/>
      <w:lvlJc w:val="left"/>
      <w:pPr>
        <w:ind w:left="5760" w:hanging="360"/>
      </w:pPr>
    </w:lvl>
    <w:lvl w:ilvl="8" w:tplc="A0A201C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47E762C">
      <w:start w:val="1"/>
      <w:numFmt w:val="lowerRoman"/>
      <w:lvlText w:val="(%1)"/>
      <w:lvlJc w:val="left"/>
      <w:pPr>
        <w:ind w:left="1080" w:hanging="720"/>
      </w:pPr>
      <w:rPr>
        <w:rFonts w:hint="default"/>
      </w:rPr>
    </w:lvl>
    <w:lvl w:ilvl="1" w:tplc="12E65302" w:tentative="1">
      <w:start w:val="1"/>
      <w:numFmt w:val="lowerLetter"/>
      <w:lvlText w:val="%2."/>
      <w:lvlJc w:val="left"/>
      <w:pPr>
        <w:ind w:left="1440" w:hanging="360"/>
      </w:pPr>
    </w:lvl>
    <w:lvl w:ilvl="2" w:tplc="C8725A46" w:tentative="1">
      <w:start w:val="1"/>
      <w:numFmt w:val="lowerRoman"/>
      <w:lvlText w:val="%3."/>
      <w:lvlJc w:val="right"/>
      <w:pPr>
        <w:ind w:left="2160" w:hanging="180"/>
      </w:pPr>
    </w:lvl>
    <w:lvl w:ilvl="3" w:tplc="8258DF38" w:tentative="1">
      <w:start w:val="1"/>
      <w:numFmt w:val="decimal"/>
      <w:lvlText w:val="%4."/>
      <w:lvlJc w:val="left"/>
      <w:pPr>
        <w:ind w:left="2880" w:hanging="360"/>
      </w:pPr>
    </w:lvl>
    <w:lvl w:ilvl="4" w:tplc="2182FEA2" w:tentative="1">
      <w:start w:val="1"/>
      <w:numFmt w:val="lowerLetter"/>
      <w:lvlText w:val="%5."/>
      <w:lvlJc w:val="left"/>
      <w:pPr>
        <w:ind w:left="3600" w:hanging="360"/>
      </w:pPr>
    </w:lvl>
    <w:lvl w:ilvl="5" w:tplc="291EEB36" w:tentative="1">
      <w:start w:val="1"/>
      <w:numFmt w:val="lowerRoman"/>
      <w:lvlText w:val="%6."/>
      <w:lvlJc w:val="right"/>
      <w:pPr>
        <w:ind w:left="4320" w:hanging="180"/>
      </w:pPr>
    </w:lvl>
    <w:lvl w:ilvl="6" w:tplc="385A445C" w:tentative="1">
      <w:start w:val="1"/>
      <w:numFmt w:val="decimal"/>
      <w:lvlText w:val="%7."/>
      <w:lvlJc w:val="left"/>
      <w:pPr>
        <w:ind w:left="5040" w:hanging="360"/>
      </w:pPr>
    </w:lvl>
    <w:lvl w:ilvl="7" w:tplc="11D21D38" w:tentative="1">
      <w:start w:val="1"/>
      <w:numFmt w:val="lowerLetter"/>
      <w:lvlText w:val="%8."/>
      <w:lvlJc w:val="left"/>
      <w:pPr>
        <w:ind w:left="5760" w:hanging="360"/>
      </w:pPr>
    </w:lvl>
    <w:lvl w:ilvl="8" w:tplc="494EA6D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89AF08C">
      <w:start w:val="1"/>
      <w:numFmt w:val="bullet"/>
      <w:lvlText w:val=""/>
      <w:lvlJc w:val="left"/>
      <w:pPr>
        <w:ind w:left="720" w:hanging="360"/>
      </w:pPr>
      <w:rPr>
        <w:rFonts w:ascii="Symbol" w:hAnsi="Symbol" w:hint="default"/>
        <w:color w:val="auto"/>
        <w:sz w:val="24"/>
        <w:szCs w:val="24"/>
      </w:rPr>
    </w:lvl>
    <w:lvl w:ilvl="1" w:tplc="D80A7DE6" w:tentative="1">
      <w:start w:val="1"/>
      <w:numFmt w:val="bullet"/>
      <w:lvlText w:val="o"/>
      <w:lvlJc w:val="left"/>
      <w:pPr>
        <w:ind w:left="1440" w:hanging="360"/>
      </w:pPr>
      <w:rPr>
        <w:rFonts w:ascii="Courier New" w:hAnsi="Courier New" w:cs="Courier New" w:hint="default"/>
      </w:rPr>
    </w:lvl>
    <w:lvl w:ilvl="2" w:tplc="850E0ECA" w:tentative="1">
      <w:start w:val="1"/>
      <w:numFmt w:val="bullet"/>
      <w:lvlText w:val=""/>
      <w:lvlJc w:val="left"/>
      <w:pPr>
        <w:ind w:left="2160" w:hanging="360"/>
      </w:pPr>
      <w:rPr>
        <w:rFonts w:ascii="Wingdings" w:hAnsi="Wingdings" w:hint="default"/>
      </w:rPr>
    </w:lvl>
    <w:lvl w:ilvl="3" w:tplc="AB2E8612" w:tentative="1">
      <w:start w:val="1"/>
      <w:numFmt w:val="bullet"/>
      <w:lvlText w:val=""/>
      <w:lvlJc w:val="left"/>
      <w:pPr>
        <w:ind w:left="2880" w:hanging="360"/>
      </w:pPr>
      <w:rPr>
        <w:rFonts w:ascii="Symbol" w:hAnsi="Symbol" w:hint="default"/>
      </w:rPr>
    </w:lvl>
    <w:lvl w:ilvl="4" w:tplc="EAEC27B6" w:tentative="1">
      <w:start w:val="1"/>
      <w:numFmt w:val="bullet"/>
      <w:lvlText w:val="o"/>
      <w:lvlJc w:val="left"/>
      <w:pPr>
        <w:ind w:left="3600" w:hanging="360"/>
      </w:pPr>
      <w:rPr>
        <w:rFonts w:ascii="Courier New" w:hAnsi="Courier New" w:cs="Courier New" w:hint="default"/>
      </w:rPr>
    </w:lvl>
    <w:lvl w:ilvl="5" w:tplc="F74A738A" w:tentative="1">
      <w:start w:val="1"/>
      <w:numFmt w:val="bullet"/>
      <w:lvlText w:val=""/>
      <w:lvlJc w:val="left"/>
      <w:pPr>
        <w:ind w:left="4320" w:hanging="360"/>
      </w:pPr>
      <w:rPr>
        <w:rFonts w:ascii="Wingdings" w:hAnsi="Wingdings" w:hint="default"/>
      </w:rPr>
    </w:lvl>
    <w:lvl w:ilvl="6" w:tplc="F57062E0" w:tentative="1">
      <w:start w:val="1"/>
      <w:numFmt w:val="bullet"/>
      <w:lvlText w:val=""/>
      <w:lvlJc w:val="left"/>
      <w:pPr>
        <w:ind w:left="5040" w:hanging="360"/>
      </w:pPr>
      <w:rPr>
        <w:rFonts w:ascii="Symbol" w:hAnsi="Symbol" w:hint="default"/>
      </w:rPr>
    </w:lvl>
    <w:lvl w:ilvl="7" w:tplc="A502BA74" w:tentative="1">
      <w:start w:val="1"/>
      <w:numFmt w:val="bullet"/>
      <w:lvlText w:val="o"/>
      <w:lvlJc w:val="left"/>
      <w:pPr>
        <w:ind w:left="5760" w:hanging="360"/>
      </w:pPr>
      <w:rPr>
        <w:rFonts w:ascii="Courier New" w:hAnsi="Courier New" w:cs="Courier New" w:hint="default"/>
      </w:rPr>
    </w:lvl>
    <w:lvl w:ilvl="8" w:tplc="78887A9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5CE5A30">
      <w:start w:val="1"/>
      <w:numFmt w:val="lowerRoman"/>
      <w:lvlText w:val="(%1)"/>
      <w:lvlJc w:val="left"/>
      <w:pPr>
        <w:ind w:left="1080" w:hanging="720"/>
      </w:pPr>
      <w:rPr>
        <w:rFonts w:hint="default"/>
      </w:rPr>
    </w:lvl>
    <w:lvl w:ilvl="1" w:tplc="7C5A1F30" w:tentative="1">
      <w:start w:val="1"/>
      <w:numFmt w:val="lowerLetter"/>
      <w:lvlText w:val="%2."/>
      <w:lvlJc w:val="left"/>
      <w:pPr>
        <w:ind w:left="1440" w:hanging="360"/>
      </w:pPr>
    </w:lvl>
    <w:lvl w:ilvl="2" w:tplc="DEC03064" w:tentative="1">
      <w:start w:val="1"/>
      <w:numFmt w:val="lowerRoman"/>
      <w:lvlText w:val="%3."/>
      <w:lvlJc w:val="right"/>
      <w:pPr>
        <w:ind w:left="2160" w:hanging="180"/>
      </w:pPr>
    </w:lvl>
    <w:lvl w:ilvl="3" w:tplc="EBA8431C" w:tentative="1">
      <w:start w:val="1"/>
      <w:numFmt w:val="decimal"/>
      <w:lvlText w:val="%4."/>
      <w:lvlJc w:val="left"/>
      <w:pPr>
        <w:ind w:left="2880" w:hanging="360"/>
      </w:pPr>
    </w:lvl>
    <w:lvl w:ilvl="4" w:tplc="08B8BAE2" w:tentative="1">
      <w:start w:val="1"/>
      <w:numFmt w:val="lowerLetter"/>
      <w:lvlText w:val="%5."/>
      <w:lvlJc w:val="left"/>
      <w:pPr>
        <w:ind w:left="3600" w:hanging="360"/>
      </w:pPr>
    </w:lvl>
    <w:lvl w:ilvl="5" w:tplc="E42065DA" w:tentative="1">
      <w:start w:val="1"/>
      <w:numFmt w:val="lowerRoman"/>
      <w:lvlText w:val="%6."/>
      <w:lvlJc w:val="right"/>
      <w:pPr>
        <w:ind w:left="4320" w:hanging="180"/>
      </w:pPr>
    </w:lvl>
    <w:lvl w:ilvl="6" w:tplc="FC4A6DF4" w:tentative="1">
      <w:start w:val="1"/>
      <w:numFmt w:val="decimal"/>
      <w:lvlText w:val="%7."/>
      <w:lvlJc w:val="left"/>
      <w:pPr>
        <w:ind w:left="5040" w:hanging="360"/>
      </w:pPr>
    </w:lvl>
    <w:lvl w:ilvl="7" w:tplc="94283484" w:tentative="1">
      <w:start w:val="1"/>
      <w:numFmt w:val="lowerLetter"/>
      <w:lvlText w:val="%8."/>
      <w:lvlJc w:val="left"/>
      <w:pPr>
        <w:ind w:left="5760" w:hanging="360"/>
      </w:pPr>
    </w:lvl>
    <w:lvl w:ilvl="8" w:tplc="339C75E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8C2B602">
      <w:start w:val="1"/>
      <w:numFmt w:val="lowerRoman"/>
      <w:lvlText w:val="(%1)"/>
      <w:lvlJc w:val="left"/>
      <w:pPr>
        <w:ind w:left="1080" w:hanging="720"/>
      </w:pPr>
      <w:rPr>
        <w:rFonts w:hint="default"/>
      </w:rPr>
    </w:lvl>
    <w:lvl w:ilvl="1" w:tplc="06149936" w:tentative="1">
      <w:start w:val="1"/>
      <w:numFmt w:val="lowerLetter"/>
      <w:lvlText w:val="%2."/>
      <w:lvlJc w:val="left"/>
      <w:pPr>
        <w:ind w:left="1440" w:hanging="360"/>
      </w:pPr>
    </w:lvl>
    <w:lvl w:ilvl="2" w:tplc="55F647C2" w:tentative="1">
      <w:start w:val="1"/>
      <w:numFmt w:val="lowerRoman"/>
      <w:lvlText w:val="%3."/>
      <w:lvlJc w:val="right"/>
      <w:pPr>
        <w:ind w:left="2160" w:hanging="180"/>
      </w:pPr>
    </w:lvl>
    <w:lvl w:ilvl="3" w:tplc="33F6EAE2" w:tentative="1">
      <w:start w:val="1"/>
      <w:numFmt w:val="decimal"/>
      <w:lvlText w:val="%4."/>
      <w:lvlJc w:val="left"/>
      <w:pPr>
        <w:ind w:left="2880" w:hanging="360"/>
      </w:pPr>
    </w:lvl>
    <w:lvl w:ilvl="4" w:tplc="7098DFEC" w:tentative="1">
      <w:start w:val="1"/>
      <w:numFmt w:val="lowerLetter"/>
      <w:lvlText w:val="%5."/>
      <w:lvlJc w:val="left"/>
      <w:pPr>
        <w:ind w:left="3600" w:hanging="360"/>
      </w:pPr>
    </w:lvl>
    <w:lvl w:ilvl="5" w:tplc="E9F84FB0" w:tentative="1">
      <w:start w:val="1"/>
      <w:numFmt w:val="lowerRoman"/>
      <w:lvlText w:val="%6."/>
      <w:lvlJc w:val="right"/>
      <w:pPr>
        <w:ind w:left="4320" w:hanging="180"/>
      </w:pPr>
    </w:lvl>
    <w:lvl w:ilvl="6" w:tplc="824E6A0C" w:tentative="1">
      <w:start w:val="1"/>
      <w:numFmt w:val="decimal"/>
      <w:lvlText w:val="%7."/>
      <w:lvlJc w:val="left"/>
      <w:pPr>
        <w:ind w:left="5040" w:hanging="360"/>
      </w:pPr>
    </w:lvl>
    <w:lvl w:ilvl="7" w:tplc="CA5EEE7C" w:tentative="1">
      <w:start w:val="1"/>
      <w:numFmt w:val="lowerLetter"/>
      <w:lvlText w:val="%8."/>
      <w:lvlJc w:val="left"/>
      <w:pPr>
        <w:ind w:left="5760" w:hanging="360"/>
      </w:pPr>
    </w:lvl>
    <w:lvl w:ilvl="8" w:tplc="9E1AE27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8DE47E0">
      <w:start w:val="1"/>
      <w:numFmt w:val="lowerRoman"/>
      <w:lvlText w:val="(%1)"/>
      <w:lvlJc w:val="left"/>
      <w:pPr>
        <w:ind w:left="1080" w:hanging="720"/>
      </w:pPr>
      <w:rPr>
        <w:rFonts w:hint="default"/>
      </w:rPr>
    </w:lvl>
    <w:lvl w:ilvl="1" w:tplc="CC382BDC" w:tentative="1">
      <w:start w:val="1"/>
      <w:numFmt w:val="lowerLetter"/>
      <w:lvlText w:val="%2."/>
      <w:lvlJc w:val="left"/>
      <w:pPr>
        <w:ind w:left="1440" w:hanging="360"/>
      </w:pPr>
    </w:lvl>
    <w:lvl w:ilvl="2" w:tplc="E15C2998" w:tentative="1">
      <w:start w:val="1"/>
      <w:numFmt w:val="lowerRoman"/>
      <w:lvlText w:val="%3."/>
      <w:lvlJc w:val="right"/>
      <w:pPr>
        <w:ind w:left="2160" w:hanging="180"/>
      </w:pPr>
    </w:lvl>
    <w:lvl w:ilvl="3" w:tplc="F6E8CDB4" w:tentative="1">
      <w:start w:val="1"/>
      <w:numFmt w:val="decimal"/>
      <w:lvlText w:val="%4."/>
      <w:lvlJc w:val="left"/>
      <w:pPr>
        <w:ind w:left="2880" w:hanging="360"/>
      </w:pPr>
    </w:lvl>
    <w:lvl w:ilvl="4" w:tplc="19B82480" w:tentative="1">
      <w:start w:val="1"/>
      <w:numFmt w:val="lowerLetter"/>
      <w:lvlText w:val="%5."/>
      <w:lvlJc w:val="left"/>
      <w:pPr>
        <w:ind w:left="3600" w:hanging="360"/>
      </w:pPr>
    </w:lvl>
    <w:lvl w:ilvl="5" w:tplc="8610BAC8" w:tentative="1">
      <w:start w:val="1"/>
      <w:numFmt w:val="lowerRoman"/>
      <w:lvlText w:val="%6."/>
      <w:lvlJc w:val="right"/>
      <w:pPr>
        <w:ind w:left="4320" w:hanging="180"/>
      </w:pPr>
    </w:lvl>
    <w:lvl w:ilvl="6" w:tplc="0866ADE0" w:tentative="1">
      <w:start w:val="1"/>
      <w:numFmt w:val="decimal"/>
      <w:lvlText w:val="%7."/>
      <w:lvlJc w:val="left"/>
      <w:pPr>
        <w:ind w:left="5040" w:hanging="360"/>
      </w:pPr>
    </w:lvl>
    <w:lvl w:ilvl="7" w:tplc="F84E4F2E" w:tentative="1">
      <w:start w:val="1"/>
      <w:numFmt w:val="lowerLetter"/>
      <w:lvlText w:val="%8."/>
      <w:lvlJc w:val="left"/>
      <w:pPr>
        <w:ind w:left="5760" w:hanging="360"/>
      </w:pPr>
    </w:lvl>
    <w:lvl w:ilvl="8" w:tplc="ED0A4B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33A3714">
      <w:start w:val="1"/>
      <w:numFmt w:val="lowerRoman"/>
      <w:lvlText w:val="(%1)"/>
      <w:lvlJc w:val="left"/>
      <w:pPr>
        <w:ind w:left="1080" w:hanging="720"/>
      </w:pPr>
      <w:rPr>
        <w:rFonts w:hint="default"/>
      </w:rPr>
    </w:lvl>
    <w:lvl w:ilvl="1" w:tplc="8474E804" w:tentative="1">
      <w:start w:val="1"/>
      <w:numFmt w:val="lowerLetter"/>
      <w:lvlText w:val="%2."/>
      <w:lvlJc w:val="left"/>
      <w:pPr>
        <w:ind w:left="1440" w:hanging="360"/>
      </w:pPr>
    </w:lvl>
    <w:lvl w:ilvl="2" w:tplc="87381A26" w:tentative="1">
      <w:start w:val="1"/>
      <w:numFmt w:val="lowerRoman"/>
      <w:lvlText w:val="%3."/>
      <w:lvlJc w:val="right"/>
      <w:pPr>
        <w:ind w:left="2160" w:hanging="180"/>
      </w:pPr>
    </w:lvl>
    <w:lvl w:ilvl="3" w:tplc="7D5A60A4" w:tentative="1">
      <w:start w:val="1"/>
      <w:numFmt w:val="decimal"/>
      <w:lvlText w:val="%4."/>
      <w:lvlJc w:val="left"/>
      <w:pPr>
        <w:ind w:left="2880" w:hanging="360"/>
      </w:pPr>
    </w:lvl>
    <w:lvl w:ilvl="4" w:tplc="EAC2B822" w:tentative="1">
      <w:start w:val="1"/>
      <w:numFmt w:val="lowerLetter"/>
      <w:lvlText w:val="%5."/>
      <w:lvlJc w:val="left"/>
      <w:pPr>
        <w:ind w:left="3600" w:hanging="360"/>
      </w:pPr>
    </w:lvl>
    <w:lvl w:ilvl="5" w:tplc="71D0AAEC" w:tentative="1">
      <w:start w:val="1"/>
      <w:numFmt w:val="lowerRoman"/>
      <w:lvlText w:val="%6."/>
      <w:lvlJc w:val="right"/>
      <w:pPr>
        <w:ind w:left="4320" w:hanging="180"/>
      </w:pPr>
    </w:lvl>
    <w:lvl w:ilvl="6" w:tplc="BA0E4B2A" w:tentative="1">
      <w:start w:val="1"/>
      <w:numFmt w:val="decimal"/>
      <w:lvlText w:val="%7."/>
      <w:lvlJc w:val="left"/>
      <w:pPr>
        <w:ind w:left="5040" w:hanging="360"/>
      </w:pPr>
    </w:lvl>
    <w:lvl w:ilvl="7" w:tplc="063EC4D0" w:tentative="1">
      <w:start w:val="1"/>
      <w:numFmt w:val="lowerLetter"/>
      <w:lvlText w:val="%8."/>
      <w:lvlJc w:val="left"/>
      <w:pPr>
        <w:ind w:left="5760" w:hanging="360"/>
      </w:pPr>
    </w:lvl>
    <w:lvl w:ilvl="8" w:tplc="0F4E66D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AA4553E">
      <w:start w:val="1"/>
      <w:numFmt w:val="lowerRoman"/>
      <w:lvlText w:val="(%1)"/>
      <w:lvlJc w:val="left"/>
      <w:pPr>
        <w:ind w:left="1080" w:hanging="720"/>
      </w:pPr>
      <w:rPr>
        <w:rFonts w:hint="default"/>
      </w:rPr>
    </w:lvl>
    <w:lvl w:ilvl="1" w:tplc="A1E8C18C" w:tentative="1">
      <w:start w:val="1"/>
      <w:numFmt w:val="lowerLetter"/>
      <w:lvlText w:val="%2."/>
      <w:lvlJc w:val="left"/>
      <w:pPr>
        <w:ind w:left="1440" w:hanging="360"/>
      </w:pPr>
    </w:lvl>
    <w:lvl w:ilvl="2" w:tplc="BD944E56" w:tentative="1">
      <w:start w:val="1"/>
      <w:numFmt w:val="lowerRoman"/>
      <w:lvlText w:val="%3."/>
      <w:lvlJc w:val="right"/>
      <w:pPr>
        <w:ind w:left="2160" w:hanging="180"/>
      </w:pPr>
    </w:lvl>
    <w:lvl w:ilvl="3" w:tplc="9CFCFB96" w:tentative="1">
      <w:start w:val="1"/>
      <w:numFmt w:val="decimal"/>
      <w:lvlText w:val="%4."/>
      <w:lvlJc w:val="left"/>
      <w:pPr>
        <w:ind w:left="2880" w:hanging="360"/>
      </w:pPr>
    </w:lvl>
    <w:lvl w:ilvl="4" w:tplc="7280F3C6" w:tentative="1">
      <w:start w:val="1"/>
      <w:numFmt w:val="lowerLetter"/>
      <w:lvlText w:val="%5."/>
      <w:lvlJc w:val="left"/>
      <w:pPr>
        <w:ind w:left="3600" w:hanging="360"/>
      </w:pPr>
    </w:lvl>
    <w:lvl w:ilvl="5" w:tplc="954605CC" w:tentative="1">
      <w:start w:val="1"/>
      <w:numFmt w:val="lowerRoman"/>
      <w:lvlText w:val="%6."/>
      <w:lvlJc w:val="right"/>
      <w:pPr>
        <w:ind w:left="4320" w:hanging="180"/>
      </w:pPr>
    </w:lvl>
    <w:lvl w:ilvl="6" w:tplc="A9A84422" w:tentative="1">
      <w:start w:val="1"/>
      <w:numFmt w:val="decimal"/>
      <w:lvlText w:val="%7."/>
      <w:lvlJc w:val="left"/>
      <w:pPr>
        <w:ind w:left="5040" w:hanging="360"/>
      </w:pPr>
    </w:lvl>
    <w:lvl w:ilvl="7" w:tplc="3A52C774" w:tentative="1">
      <w:start w:val="1"/>
      <w:numFmt w:val="lowerLetter"/>
      <w:lvlText w:val="%8."/>
      <w:lvlJc w:val="left"/>
      <w:pPr>
        <w:ind w:left="5760" w:hanging="360"/>
      </w:pPr>
    </w:lvl>
    <w:lvl w:ilvl="8" w:tplc="48265FF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2A632B0">
      <w:start w:val="1"/>
      <w:numFmt w:val="lowerRoman"/>
      <w:lvlText w:val="(%1)"/>
      <w:lvlJc w:val="left"/>
      <w:pPr>
        <w:ind w:left="1080" w:hanging="720"/>
      </w:pPr>
      <w:rPr>
        <w:rFonts w:hint="default"/>
      </w:rPr>
    </w:lvl>
    <w:lvl w:ilvl="1" w:tplc="129063A8" w:tentative="1">
      <w:start w:val="1"/>
      <w:numFmt w:val="lowerLetter"/>
      <w:lvlText w:val="%2."/>
      <w:lvlJc w:val="left"/>
      <w:pPr>
        <w:ind w:left="1440" w:hanging="360"/>
      </w:pPr>
    </w:lvl>
    <w:lvl w:ilvl="2" w:tplc="C044887E" w:tentative="1">
      <w:start w:val="1"/>
      <w:numFmt w:val="lowerRoman"/>
      <w:lvlText w:val="%3."/>
      <w:lvlJc w:val="right"/>
      <w:pPr>
        <w:ind w:left="2160" w:hanging="180"/>
      </w:pPr>
    </w:lvl>
    <w:lvl w:ilvl="3" w:tplc="CAF0EBA2" w:tentative="1">
      <w:start w:val="1"/>
      <w:numFmt w:val="decimal"/>
      <w:lvlText w:val="%4."/>
      <w:lvlJc w:val="left"/>
      <w:pPr>
        <w:ind w:left="2880" w:hanging="360"/>
      </w:pPr>
    </w:lvl>
    <w:lvl w:ilvl="4" w:tplc="4914F54E" w:tentative="1">
      <w:start w:val="1"/>
      <w:numFmt w:val="lowerLetter"/>
      <w:lvlText w:val="%5."/>
      <w:lvlJc w:val="left"/>
      <w:pPr>
        <w:ind w:left="3600" w:hanging="360"/>
      </w:pPr>
    </w:lvl>
    <w:lvl w:ilvl="5" w:tplc="6102E3D4" w:tentative="1">
      <w:start w:val="1"/>
      <w:numFmt w:val="lowerRoman"/>
      <w:lvlText w:val="%6."/>
      <w:lvlJc w:val="right"/>
      <w:pPr>
        <w:ind w:left="4320" w:hanging="180"/>
      </w:pPr>
    </w:lvl>
    <w:lvl w:ilvl="6" w:tplc="F5B6DE58" w:tentative="1">
      <w:start w:val="1"/>
      <w:numFmt w:val="decimal"/>
      <w:lvlText w:val="%7."/>
      <w:lvlJc w:val="left"/>
      <w:pPr>
        <w:ind w:left="5040" w:hanging="360"/>
      </w:pPr>
    </w:lvl>
    <w:lvl w:ilvl="7" w:tplc="76949994" w:tentative="1">
      <w:start w:val="1"/>
      <w:numFmt w:val="lowerLetter"/>
      <w:lvlText w:val="%8."/>
      <w:lvlJc w:val="left"/>
      <w:pPr>
        <w:ind w:left="5760" w:hanging="360"/>
      </w:pPr>
    </w:lvl>
    <w:lvl w:ilvl="8" w:tplc="50C60FA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2180586">
      <w:start w:val="1"/>
      <w:numFmt w:val="lowerRoman"/>
      <w:lvlText w:val="(%1)"/>
      <w:lvlJc w:val="left"/>
      <w:pPr>
        <w:ind w:left="1080" w:hanging="720"/>
      </w:pPr>
      <w:rPr>
        <w:rFonts w:hint="default"/>
      </w:rPr>
    </w:lvl>
    <w:lvl w:ilvl="1" w:tplc="540231FC" w:tentative="1">
      <w:start w:val="1"/>
      <w:numFmt w:val="lowerLetter"/>
      <w:lvlText w:val="%2."/>
      <w:lvlJc w:val="left"/>
      <w:pPr>
        <w:ind w:left="1440" w:hanging="360"/>
      </w:pPr>
    </w:lvl>
    <w:lvl w:ilvl="2" w:tplc="F8CA1DB2" w:tentative="1">
      <w:start w:val="1"/>
      <w:numFmt w:val="lowerRoman"/>
      <w:lvlText w:val="%3."/>
      <w:lvlJc w:val="right"/>
      <w:pPr>
        <w:ind w:left="2160" w:hanging="180"/>
      </w:pPr>
    </w:lvl>
    <w:lvl w:ilvl="3" w:tplc="8D94D7E2" w:tentative="1">
      <w:start w:val="1"/>
      <w:numFmt w:val="decimal"/>
      <w:lvlText w:val="%4."/>
      <w:lvlJc w:val="left"/>
      <w:pPr>
        <w:ind w:left="2880" w:hanging="360"/>
      </w:pPr>
    </w:lvl>
    <w:lvl w:ilvl="4" w:tplc="8988AC12" w:tentative="1">
      <w:start w:val="1"/>
      <w:numFmt w:val="lowerLetter"/>
      <w:lvlText w:val="%5."/>
      <w:lvlJc w:val="left"/>
      <w:pPr>
        <w:ind w:left="3600" w:hanging="360"/>
      </w:pPr>
    </w:lvl>
    <w:lvl w:ilvl="5" w:tplc="E090A076" w:tentative="1">
      <w:start w:val="1"/>
      <w:numFmt w:val="lowerRoman"/>
      <w:lvlText w:val="%6."/>
      <w:lvlJc w:val="right"/>
      <w:pPr>
        <w:ind w:left="4320" w:hanging="180"/>
      </w:pPr>
    </w:lvl>
    <w:lvl w:ilvl="6" w:tplc="58F06D04" w:tentative="1">
      <w:start w:val="1"/>
      <w:numFmt w:val="decimal"/>
      <w:lvlText w:val="%7."/>
      <w:lvlJc w:val="left"/>
      <w:pPr>
        <w:ind w:left="5040" w:hanging="360"/>
      </w:pPr>
    </w:lvl>
    <w:lvl w:ilvl="7" w:tplc="8F08CFC8" w:tentative="1">
      <w:start w:val="1"/>
      <w:numFmt w:val="lowerLetter"/>
      <w:lvlText w:val="%8."/>
      <w:lvlJc w:val="left"/>
      <w:pPr>
        <w:ind w:left="5760" w:hanging="360"/>
      </w:pPr>
    </w:lvl>
    <w:lvl w:ilvl="8" w:tplc="E696896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BC28C98">
      <w:start w:val="1"/>
      <w:numFmt w:val="lowerRoman"/>
      <w:lvlText w:val="(%1)"/>
      <w:lvlJc w:val="left"/>
      <w:pPr>
        <w:ind w:left="1080" w:hanging="720"/>
      </w:pPr>
      <w:rPr>
        <w:rFonts w:hint="default"/>
      </w:rPr>
    </w:lvl>
    <w:lvl w:ilvl="1" w:tplc="33D26FA4" w:tentative="1">
      <w:start w:val="1"/>
      <w:numFmt w:val="lowerLetter"/>
      <w:lvlText w:val="%2."/>
      <w:lvlJc w:val="left"/>
      <w:pPr>
        <w:ind w:left="1440" w:hanging="360"/>
      </w:pPr>
    </w:lvl>
    <w:lvl w:ilvl="2" w:tplc="72CECDE6" w:tentative="1">
      <w:start w:val="1"/>
      <w:numFmt w:val="lowerRoman"/>
      <w:lvlText w:val="%3."/>
      <w:lvlJc w:val="right"/>
      <w:pPr>
        <w:ind w:left="2160" w:hanging="180"/>
      </w:pPr>
    </w:lvl>
    <w:lvl w:ilvl="3" w:tplc="709E01EC" w:tentative="1">
      <w:start w:val="1"/>
      <w:numFmt w:val="decimal"/>
      <w:lvlText w:val="%4."/>
      <w:lvlJc w:val="left"/>
      <w:pPr>
        <w:ind w:left="2880" w:hanging="360"/>
      </w:pPr>
    </w:lvl>
    <w:lvl w:ilvl="4" w:tplc="0E147A54" w:tentative="1">
      <w:start w:val="1"/>
      <w:numFmt w:val="lowerLetter"/>
      <w:lvlText w:val="%5."/>
      <w:lvlJc w:val="left"/>
      <w:pPr>
        <w:ind w:left="3600" w:hanging="360"/>
      </w:pPr>
    </w:lvl>
    <w:lvl w:ilvl="5" w:tplc="774AEE06" w:tentative="1">
      <w:start w:val="1"/>
      <w:numFmt w:val="lowerRoman"/>
      <w:lvlText w:val="%6."/>
      <w:lvlJc w:val="right"/>
      <w:pPr>
        <w:ind w:left="4320" w:hanging="180"/>
      </w:pPr>
    </w:lvl>
    <w:lvl w:ilvl="6" w:tplc="F88CDF82" w:tentative="1">
      <w:start w:val="1"/>
      <w:numFmt w:val="decimal"/>
      <w:lvlText w:val="%7."/>
      <w:lvlJc w:val="left"/>
      <w:pPr>
        <w:ind w:left="5040" w:hanging="360"/>
      </w:pPr>
    </w:lvl>
    <w:lvl w:ilvl="7" w:tplc="FD08C8C0" w:tentative="1">
      <w:start w:val="1"/>
      <w:numFmt w:val="lowerLetter"/>
      <w:lvlText w:val="%8."/>
      <w:lvlJc w:val="left"/>
      <w:pPr>
        <w:ind w:left="5760" w:hanging="360"/>
      </w:pPr>
    </w:lvl>
    <w:lvl w:ilvl="8" w:tplc="E37CA440" w:tentative="1">
      <w:start w:val="1"/>
      <w:numFmt w:val="lowerRoman"/>
      <w:lvlText w:val="%9."/>
      <w:lvlJc w:val="right"/>
      <w:pPr>
        <w:ind w:left="6480" w:hanging="180"/>
      </w:pPr>
    </w:lvl>
  </w:abstractNum>
  <w:abstractNum w:abstractNumId="14" w15:restartNumberingAfterBreak="0">
    <w:nsid w:val="4D200FC1"/>
    <w:multiLevelType w:val="hybridMultilevel"/>
    <w:tmpl w:val="0AD254BA"/>
    <w:lvl w:ilvl="0" w:tplc="E89AF08C">
      <w:start w:val="1"/>
      <w:numFmt w:val="bullet"/>
      <w:lvlText w:val=""/>
      <w:lvlJc w:val="left"/>
      <w:pPr>
        <w:ind w:left="717" w:hanging="360"/>
      </w:pPr>
      <w:rPr>
        <w:rFonts w:ascii="Symbol" w:hAnsi="Symbol" w:hint="default"/>
        <w:color w:val="auto"/>
        <w:sz w:val="24"/>
        <w:szCs w:val="24"/>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15:restartNumberingAfterBreak="0">
    <w:nsid w:val="5695616A"/>
    <w:multiLevelType w:val="hybridMultilevel"/>
    <w:tmpl w:val="790C5C02"/>
    <w:lvl w:ilvl="0" w:tplc="DD7EE462">
      <w:start w:val="1"/>
      <w:numFmt w:val="lowerRoman"/>
      <w:lvlText w:val="(%1)"/>
      <w:lvlJc w:val="left"/>
      <w:pPr>
        <w:ind w:left="1080" w:hanging="720"/>
      </w:pPr>
      <w:rPr>
        <w:rFonts w:hint="default"/>
      </w:rPr>
    </w:lvl>
    <w:lvl w:ilvl="1" w:tplc="2B54B892" w:tentative="1">
      <w:start w:val="1"/>
      <w:numFmt w:val="lowerLetter"/>
      <w:lvlText w:val="%2."/>
      <w:lvlJc w:val="left"/>
      <w:pPr>
        <w:ind w:left="1440" w:hanging="360"/>
      </w:pPr>
    </w:lvl>
    <w:lvl w:ilvl="2" w:tplc="62AE2CF2" w:tentative="1">
      <w:start w:val="1"/>
      <w:numFmt w:val="lowerRoman"/>
      <w:lvlText w:val="%3."/>
      <w:lvlJc w:val="right"/>
      <w:pPr>
        <w:ind w:left="2160" w:hanging="180"/>
      </w:pPr>
    </w:lvl>
    <w:lvl w:ilvl="3" w:tplc="B6323EAE" w:tentative="1">
      <w:start w:val="1"/>
      <w:numFmt w:val="decimal"/>
      <w:lvlText w:val="%4."/>
      <w:lvlJc w:val="left"/>
      <w:pPr>
        <w:ind w:left="2880" w:hanging="360"/>
      </w:pPr>
    </w:lvl>
    <w:lvl w:ilvl="4" w:tplc="F578AEC6" w:tentative="1">
      <w:start w:val="1"/>
      <w:numFmt w:val="lowerLetter"/>
      <w:lvlText w:val="%5."/>
      <w:lvlJc w:val="left"/>
      <w:pPr>
        <w:ind w:left="3600" w:hanging="360"/>
      </w:pPr>
    </w:lvl>
    <w:lvl w:ilvl="5" w:tplc="72FA41DA" w:tentative="1">
      <w:start w:val="1"/>
      <w:numFmt w:val="lowerRoman"/>
      <w:lvlText w:val="%6."/>
      <w:lvlJc w:val="right"/>
      <w:pPr>
        <w:ind w:left="4320" w:hanging="180"/>
      </w:pPr>
    </w:lvl>
    <w:lvl w:ilvl="6" w:tplc="D1928BF2" w:tentative="1">
      <w:start w:val="1"/>
      <w:numFmt w:val="decimal"/>
      <w:lvlText w:val="%7."/>
      <w:lvlJc w:val="left"/>
      <w:pPr>
        <w:ind w:left="5040" w:hanging="360"/>
      </w:pPr>
    </w:lvl>
    <w:lvl w:ilvl="7" w:tplc="2CB45968" w:tentative="1">
      <w:start w:val="1"/>
      <w:numFmt w:val="lowerLetter"/>
      <w:lvlText w:val="%8."/>
      <w:lvlJc w:val="left"/>
      <w:pPr>
        <w:ind w:left="5760" w:hanging="360"/>
      </w:pPr>
    </w:lvl>
    <w:lvl w:ilvl="8" w:tplc="525CFF3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228737C">
      <w:start w:val="1"/>
      <w:numFmt w:val="lowerRoman"/>
      <w:lvlText w:val="(%1)"/>
      <w:lvlJc w:val="left"/>
      <w:pPr>
        <w:ind w:left="1080" w:hanging="720"/>
      </w:pPr>
      <w:rPr>
        <w:rFonts w:hint="default"/>
      </w:rPr>
    </w:lvl>
    <w:lvl w:ilvl="1" w:tplc="E0DE45CA" w:tentative="1">
      <w:start w:val="1"/>
      <w:numFmt w:val="lowerLetter"/>
      <w:lvlText w:val="%2."/>
      <w:lvlJc w:val="left"/>
      <w:pPr>
        <w:ind w:left="1440" w:hanging="360"/>
      </w:pPr>
    </w:lvl>
    <w:lvl w:ilvl="2" w:tplc="AF168616" w:tentative="1">
      <w:start w:val="1"/>
      <w:numFmt w:val="lowerRoman"/>
      <w:lvlText w:val="%3."/>
      <w:lvlJc w:val="right"/>
      <w:pPr>
        <w:ind w:left="2160" w:hanging="180"/>
      </w:pPr>
    </w:lvl>
    <w:lvl w:ilvl="3" w:tplc="61045E68" w:tentative="1">
      <w:start w:val="1"/>
      <w:numFmt w:val="decimal"/>
      <w:lvlText w:val="%4."/>
      <w:lvlJc w:val="left"/>
      <w:pPr>
        <w:ind w:left="2880" w:hanging="360"/>
      </w:pPr>
    </w:lvl>
    <w:lvl w:ilvl="4" w:tplc="589815E0" w:tentative="1">
      <w:start w:val="1"/>
      <w:numFmt w:val="lowerLetter"/>
      <w:lvlText w:val="%5."/>
      <w:lvlJc w:val="left"/>
      <w:pPr>
        <w:ind w:left="3600" w:hanging="360"/>
      </w:pPr>
    </w:lvl>
    <w:lvl w:ilvl="5" w:tplc="9FB6A0DC" w:tentative="1">
      <w:start w:val="1"/>
      <w:numFmt w:val="lowerRoman"/>
      <w:lvlText w:val="%6."/>
      <w:lvlJc w:val="right"/>
      <w:pPr>
        <w:ind w:left="4320" w:hanging="180"/>
      </w:pPr>
    </w:lvl>
    <w:lvl w:ilvl="6" w:tplc="917CE9BE" w:tentative="1">
      <w:start w:val="1"/>
      <w:numFmt w:val="decimal"/>
      <w:lvlText w:val="%7."/>
      <w:lvlJc w:val="left"/>
      <w:pPr>
        <w:ind w:left="5040" w:hanging="360"/>
      </w:pPr>
    </w:lvl>
    <w:lvl w:ilvl="7" w:tplc="A7947964" w:tentative="1">
      <w:start w:val="1"/>
      <w:numFmt w:val="lowerLetter"/>
      <w:lvlText w:val="%8."/>
      <w:lvlJc w:val="left"/>
      <w:pPr>
        <w:ind w:left="5760" w:hanging="360"/>
      </w:pPr>
    </w:lvl>
    <w:lvl w:ilvl="8" w:tplc="6B4E300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0C27328">
      <w:start w:val="1"/>
      <w:numFmt w:val="lowerRoman"/>
      <w:lvlText w:val="(%1)"/>
      <w:lvlJc w:val="left"/>
      <w:pPr>
        <w:ind w:left="1080" w:hanging="720"/>
      </w:pPr>
      <w:rPr>
        <w:rFonts w:hint="default"/>
      </w:rPr>
    </w:lvl>
    <w:lvl w:ilvl="1" w:tplc="3CDAC112" w:tentative="1">
      <w:start w:val="1"/>
      <w:numFmt w:val="lowerLetter"/>
      <w:lvlText w:val="%2."/>
      <w:lvlJc w:val="left"/>
      <w:pPr>
        <w:ind w:left="1440" w:hanging="360"/>
      </w:pPr>
    </w:lvl>
    <w:lvl w:ilvl="2" w:tplc="6A107CA0" w:tentative="1">
      <w:start w:val="1"/>
      <w:numFmt w:val="lowerRoman"/>
      <w:lvlText w:val="%3."/>
      <w:lvlJc w:val="right"/>
      <w:pPr>
        <w:ind w:left="2160" w:hanging="180"/>
      </w:pPr>
    </w:lvl>
    <w:lvl w:ilvl="3" w:tplc="8BE415FA" w:tentative="1">
      <w:start w:val="1"/>
      <w:numFmt w:val="decimal"/>
      <w:lvlText w:val="%4."/>
      <w:lvlJc w:val="left"/>
      <w:pPr>
        <w:ind w:left="2880" w:hanging="360"/>
      </w:pPr>
    </w:lvl>
    <w:lvl w:ilvl="4" w:tplc="8188B8E0" w:tentative="1">
      <w:start w:val="1"/>
      <w:numFmt w:val="lowerLetter"/>
      <w:lvlText w:val="%5."/>
      <w:lvlJc w:val="left"/>
      <w:pPr>
        <w:ind w:left="3600" w:hanging="360"/>
      </w:pPr>
    </w:lvl>
    <w:lvl w:ilvl="5" w:tplc="F7AE564A" w:tentative="1">
      <w:start w:val="1"/>
      <w:numFmt w:val="lowerRoman"/>
      <w:lvlText w:val="%6."/>
      <w:lvlJc w:val="right"/>
      <w:pPr>
        <w:ind w:left="4320" w:hanging="180"/>
      </w:pPr>
    </w:lvl>
    <w:lvl w:ilvl="6" w:tplc="DA1E4DB4" w:tentative="1">
      <w:start w:val="1"/>
      <w:numFmt w:val="decimal"/>
      <w:lvlText w:val="%7."/>
      <w:lvlJc w:val="left"/>
      <w:pPr>
        <w:ind w:left="5040" w:hanging="360"/>
      </w:pPr>
    </w:lvl>
    <w:lvl w:ilvl="7" w:tplc="843C60AE" w:tentative="1">
      <w:start w:val="1"/>
      <w:numFmt w:val="lowerLetter"/>
      <w:lvlText w:val="%8."/>
      <w:lvlJc w:val="left"/>
      <w:pPr>
        <w:ind w:left="5760" w:hanging="360"/>
      </w:pPr>
    </w:lvl>
    <w:lvl w:ilvl="8" w:tplc="73EA5CC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97C4D4A">
      <w:start w:val="1"/>
      <w:numFmt w:val="lowerRoman"/>
      <w:lvlText w:val="(%1)"/>
      <w:lvlJc w:val="left"/>
      <w:pPr>
        <w:ind w:left="1080" w:hanging="720"/>
      </w:pPr>
      <w:rPr>
        <w:rFonts w:hint="default"/>
      </w:rPr>
    </w:lvl>
    <w:lvl w:ilvl="1" w:tplc="73700AC4" w:tentative="1">
      <w:start w:val="1"/>
      <w:numFmt w:val="lowerLetter"/>
      <w:lvlText w:val="%2."/>
      <w:lvlJc w:val="left"/>
      <w:pPr>
        <w:ind w:left="1440" w:hanging="360"/>
      </w:pPr>
    </w:lvl>
    <w:lvl w:ilvl="2" w:tplc="81BEFF3E" w:tentative="1">
      <w:start w:val="1"/>
      <w:numFmt w:val="lowerRoman"/>
      <w:lvlText w:val="%3."/>
      <w:lvlJc w:val="right"/>
      <w:pPr>
        <w:ind w:left="2160" w:hanging="180"/>
      </w:pPr>
    </w:lvl>
    <w:lvl w:ilvl="3" w:tplc="82BCED80" w:tentative="1">
      <w:start w:val="1"/>
      <w:numFmt w:val="decimal"/>
      <w:lvlText w:val="%4."/>
      <w:lvlJc w:val="left"/>
      <w:pPr>
        <w:ind w:left="2880" w:hanging="360"/>
      </w:pPr>
    </w:lvl>
    <w:lvl w:ilvl="4" w:tplc="05840870" w:tentative="1">
      <w:start w:val="1"/>
      <w:numFmt w:val="lowerLetter"/>
      <w:lvlText w:val="%5."/>
      <w:lvlJc w:val="left"/>
      <w:pPr>
        <w:ind w:left="3600" w:hanging="360"/>
      </w:pPr>
    </w:lvl>
    <w:lvl w:ilvl="5" w:tplc="117AE26A" w:tentative="1">
      <w:start w:val="1"/>
      <w:numFmt w:val="lowerRoman"/>
      <w:lvlText w:val="%6."/>
      <w:lvlJc w:val="right"/>
      <w:pPr>
        <w:ind w:left="4320" w:hanging="180"/>
      </w:pPr>
    </w:lvl>
    <w:lvl w:ilvl="6" w:tplc="B9069078" w:tentative="1">
      <w:start w:val="1"/>
      <w:numFmt w:val="decimal"/>
      <w:lvlText w:val="%7."/>
      <w:lvlJc w:val="left"/>
      <w:pPr>
        <w:ind w:left="5040" w:hanging="360"/>
      </w:pPr>
    </w:lvl>
    <w:lvl w:ilvl="7" w:tplc="CFF23374" w:tentative="1">
      <w:start w:val="1"/>
      <w:numFmt w:val="lowerLetter"/>
      <w:lvlText w:val="%8."/>
      <w:lvlJc w:val="left"/>
      <w:pPr>
        <w:ind w:left="5760" w:hanging="360"/>
      </w:pPr>
    </w:lvl>
    <w:lvl w:ilvl="8" w:tplc="3D82010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9FE254E">
      <w:start w:val="1"/>
      <w:numFmt w:val="lowerRoman"/>
      <w:lvlText w:val="(%1)"/>
      <w:lvlJc w:val="left"/>
      <w:pPr>
        <w:ind w:left="1080" w:hanging="720"/>
      </w:pPr>
      <w:rPr>
        <w:rFonts w:hint="default"/>
      </w:rPr>
    </w:lvl>
    <w:lvl w:ilvl="1" w:tplc="A9DCDEDA" w:tentative="1">
      <w:start w:val="1"/>
      <w:numFmt w:val="lowerLetter"/>
      <w:lvlText w:val="%2."/>
      <w:lvlJc w:val="left"/>
      <w:pPr>
        <w:ind w:left="1440" w:hanging="360"/>
      </w:pPr>
    </w:lvl>
    <w:lvl w:ilvl="2" w:tplc="E0024150" w:tentative="1">
      <w:start w:val="1"/>
      <w:numFmt w:val="lowerRoman"/>
      <w:lvlText w:val="%3."/>
      <w:lvlJc w:val="right"/>
      <w:pPr>
        <w:ind w:left="2160" w:hanging="180"/>
      </w:pPr>
    </w:lvl>
    <w:lvl w:ilvl="3" w:tplc="218C486E" w:tentative="1">
      <w:start w:val="1"/>
      <w:numFmt w:val="decimal"/>
      <w:lvlText w:val="%4."/>
      <w:lvlJc w:val="left"/>
      <w:pPr>
        <w:ind w:left="2880" w:hanging="360"/>
      </w:pPr>
    </w:lvl>
    <w:lvl w:ilvl="4" w:tplc="061CD58C" w:tentative="1">
      <w:start w:val="1"/>
      <w:numFmt w:val="lowerLetter"/>
      <w:lvlText w:val="%5."/>
      <w:lvlJc w:val="left"/>
      <w:pPr>
        <w:ind w:left="3600" w:hanging="360"/>
      </w:pPr>
    </w:lvl>
    <w:lvl w:ilvl="5" w:tplc="E0CEF1D4" w:tentative="1">
      <w:start w:val="1"/>
      <w:numFmt w:val="lowerRoman"/>
      <w:lvlText w:val="%6."/>
      <w:lvlJc w:val="right"/>
      <w:pPr>
        <w:ind w:left="4320" w:hanging="180"/>
      </w:pPr>
    </w:lvl>
    <w:lvl w:ilvl="6" w:tplc="19C289BE" w:tentative="1">
      <w:start w:val="1"/>
      <w:numFmt w:val="decimal"/>
      <w:lvlText w:val="%7."/>
      <w:lvlJc w:val="left"/>
      <w:pPr>
        <w:ind w:left="5040" w:hanging="360"/>
      </w:pPr>
    </w:lvl>
    <w:lvl w:ilvl="7" w:tplc="C9A69904" w:tentative="1">
      <w:start w:val="1"/>
      <w:numFmt w:val="lowerLetter"/>
      <w:lvlText w:val="%8."/>
      <w:lvlJc w:val="left"/>
      <w:pPr>
        <w:ind w:left="5760" w:hanging="360"/>
      </w:pPr>
    </w:lvl>
    <w:lvl w:ilvl="8" w:tplc="ACC6B8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1BA8230">
      <w:start w:val="1"/>
      <w:numFmt w:val="bullet"/>
      <w:lvlText w:val=""/>
      <w:lvlJc w:val="left"/>
      <w:pPr>
        <w:tabs>
          <w:tab w:val="num" w:pos="720"/>
        </w:tabs>
        <w:ind w:left="720" w:hanging="360"/>
      </w:pPr>
      <w:rPr>
        <w:rFonts w:ascii="Symbol" w:hAnsi="Symbol"/>
      </w:rPr>
    </w:lvl>
    <w:lvl w:ilvl="1" w:tplc="CF081F42">
      <w:start w:val="1"/>
      <w:numFmt w:val="bullet"/>
      <w:lvlText w:val="o"/>
      <w:lvlJc w:val="left"/>
      <w:pPr>
        <w:tabs>
          <w:tab w:val="num" w:pos="1440"/>
        </w:tabs>
        <w:ind w:left="1440" w:hanging="360"/>
      </w:pPr>
      <w:rPr>
        <w:rFonts w:ascii="Courier New" w:hAnsi="Courier New"/>
      </w:rPr>
    </w:lvl>
    <w:lvl w:ilvl="2" w:tplc="A526571E">
      <w:start w:val="1"/>
      <w:numFmt w:val="bullet"/>
      <w:lvlText w:val=""/>
      <w:lvlJc w:val="left"/>
      <w:pPr>
        <w:tabs>
          <w:tab w:val="num" w:pos="2160"/>
        </w:tabs>
        <w:ind w:left="2160" w:hanging="360"/>
      </w:pPr>
      <w:rPr>
        <w:rFonts w:ascii="Wingdings" w:hAnsi="Wingdings"/>
      </w:rPr>
    </w:lvl>
    <w:lvl w:ilvl="3" w:tplc="9A2CEF42">
      <w:start w:val="1"/>
      <w:numFmt w:val="bullet"/>
      <w:lvlText w:val=""/>
      <w:lvlJc w:val="left"/>
      <w:pPr>
        <w:tabs>
          <w:tab w:val="num" w:pos="2880"/>
        </w:tabs>
        <w:ind w:left="2880" w:hanging="360"/>
      </w:pPr>
      <w:rPr>
        <w:rFonts w:ascii="Symbol" w:hAnsi="Symbol"/>
      </w:rPr>
    </w:lvl>
    <w:lvl w:ilvl="4" w:tplc="494C6032">
      <w:start w:val="1"/>
      <w:numFmt w:val="bullet"/>
      <w:lvlText w:val="o"/>
      <w:lvlJc w:val="left"/>
      <w:pPr>
        <w:tabs>
          <w:tab w:val="num" w:pos="3600"/>
        </w:tabs>
        <w:ind w:left="3600" w:hanging="360"/>
      </w:pPr>
      <w:rPr>
        <w:rFonts w:ascii="Courier New" w:hAnsi="Courier New"/>
      </w:rPr>
    </w:lvl>
    <w:lvl w:ilvl="5" w:tplc="B9F44654">
      <w:start w:val="1"/>
      <w:numFmt w:val="bullet"/>
      <w:lvlText w:val=""/>
      <w:lvlJc w:val="left"/>
      <w:pPr>
        <w:tabs>
          <w:tab w:val="num" w:pos="4320"/>
        </w:tabs>
        <w:ind w:left="4320" w:hanging="360"/>
      </w:pPr>
      <w:rPr>
        <w:rFonts w:ascii="Wingdings" w:hAnsi="Wingdings"/>
      </w:rPr>
    </w:lvl>
    <w:lvl w:ilvl="6" w:tplc="7C7AEE74">
      <w:start w:val="1"/>
      <w:numFmt w:val="bullet"/>
      <w:lvlText w:val=""/>
      <w:lvlJc w:val="left"/>
      <w:pPr>
        <w:tabs>
          <w:tab w:val="num" w:pos="5040"/>
        </w:tabs>
        <w:ind w:left="5040" w:hanging="360"/>
      </w:pPr>
      <w:rPr>
        <w:rFonts w:ascii="Symbol" w:hAnsi="Symbol"/>
      </w:rPr>
    </w:lvl>
    <w:lvl w:ilvl="7" w:tplc="62666BAC">
      <w:start w:val="1"/>
      <w:numFmt w:val="bullet"/>
      <w:lvlText w:val="o"/>
      <w:lvlJc w:val="left"/>
      <w:pPr>
        <w:tabs>
          <w:tab w:val="num" w:pos="5760"/>
        </w:tabs>
        <w:ind w:left="5760" w:hanging="360"/>
      </w:pPr>
      <w:rPr>
        <w:rFonts w:ascii="Courier New" w:hAnsi="Courier New"/>
      </w:rPr>
    </w:lvl>
    <w:lvl w:ilvl="8" w:tplc="25489708">
      <w:start w:val="1"/>
      <w:numFmt w:val="bullet"/>
      <w:lvlText w:val=""/>
      <w:lvlJc w:val="left"/>
      <w:pPr>
        <w:tabs>
          <w:tab w:val="num" w:pos="6480"/>
        </w:tabs>
        <w:ind w:left="6480" w:hanging="360"/>
      </w:pPr>
      <w:rPr>
        <w:rFonts w:ascii="Wingdings" w:hAnsi="Wingdings"/>
      </w:rPr>
    </w:lvl>
  </w:abstractNum>
  <w:num w:numId="1" w16cid:durableId="84693638">
    <w:abstractNumId w:val="20"/>
  </w:num>
  <w:num w:numId="2" w16cid:durableId="680744427">
    <w:abstractNumId w:val="5"/>
  </w:num>
  <w:num w:numId="3" w16cid:durableId="423041859">
    <w:abstractNumId w:val="1"/>
  </w:num>
  <w:num w:numId="4" w16cid:durableId="184439464">
    <w:abstractNumId w:val="9"/>
  </w:num>
  <w:num w:numId="5" w16cid:durableId="192695453">
    <w:abstractNumId w:val="8"/>
  </w:num>
  <w:num w:numId="6" w16cid:durableId="378019656">
    <w:abstractNumId w:val="0"/>
  </w:num>
  <w:num w:numId="7" w16cid:durableId="1671061251">
    <w:abstractNumId w:val="15"/>
  </w:num>
  <w:num w:numId="8" w16cid:durableId="2033795213">
    <w:abstractNumId w:val="6"/>
  </w:num>
  <w:num w:numId="9" w16cid:durableId="958411857">
    <w:abstractNumId w:val="12"/>
  </w:num>
  <w:num w:numId="10" w16cid:durableId="1553808507">
    <w:abstractNumId w:val="4"/>
  </w:num>
  <w:num w:numId="11" w16cid:durableId="1430664757">
    <w:abstractNumId w:val="19"/>
  </w:num>
  <w:num w:numId="12" w16cid:durableId="2051832755">
    <w:abstractNumId w:val="10"/>
  </w:num>
  <w:num w:numId="13" w16cid:durableId="86468953">
    <w:abstractNumId w:val="3"/>
  </w:num>
  <w:num w:numId="14" w16cid:durableId="1562861020">
    <w:abstractNumId w:val="2"/>
  </w:num>
  <w:num w:numId="15" w16cid:durableId="870529413">
    <w:abstractNumId w:val="17"/>
  </w:num>
  <w:num w:numId="16" w16cid:durableId="1635014939">
    <w:abstractNumId w:val="16"/>
  </w:num>
  <w:num w:numId="17" w16cid:durableId="622658348">
    <w:abstractNumId w:val="7"/>
  </w:num>
  <w:num w:numId="18" w16cid:durableId="276446529">
    <w:abstractNumId w:val="13"/>
  </w:num>
  <w:num w:numId="19" w16cid:durableId="128060708">
    <w:abstractNumId w:val="18"/>
  </w:num>
  <w:num w:numId="20" w16cid:durableId="1944418801">
    <w:abstractNumId w:val="11"/>
  </w:num>
  <w:num w:numId="21" w16cid:durableId="1401903634">
    <w:abstractNumId w:val="21"/>
  </w:num>
  <w:num w:numId="22" w16cid:durableId="16398026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478"/>
    <w:rsid w:val="000E2F35"/>
    <w:rsid w:val="000F33EB"/>
    <w:rsid w:val="0045409A"/>
    <w:rsid w:val="005378B4"/>
    <w:rsid w:val="00A954D7"/>
    <w:rsid w:val="00BD2919"/>
    <w:rsid w:val="00E80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68E1"/>
  <w15:docId w15:val="{AEC48701-A971-4217-9200-CCD049CC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6DB99CD5D146AFAE2138A03D2380F3"/>
        <w:category>
          <w:name w:val="General"/>
          <w:gallery w:val="placeholder"/>
        </w:category>
        <w:types>
          <w:type w:val="bbPlcHdr"/>
        </w:types>
        <w:behaviors>
          <w:behavior w:val="content"/>
        </w:behaviors>
        <w:guid w:val="{425F935E-ACB6-4DF6-A849-D5E2F16EBB17}"/>
      </w:docPartPr>
      <w:docPartBody>
        <w:p w:rsidR="00370E33" w:rsidRDefault="00FB36EA" w:rsidP="00FB36EA">
          <w:pPr>
            <w:pStyle w:val="756DB99CD5D146AFAE2138A03D2380F3"/>
          </w:pPr>
          <w:r w:rsidRPr="00D858FE">
            <w:rPr>
              <w:rStyle w:val="PlaceholderText"/>
            </w:rPr>
            <w:t>Choose an item.</w:t>
          </w:r>
        </w:p>
      </w:docPartBody>
    </w:docPart>
    <w:docPart>
      <w:docPartPr>
        <w:name w:val="151D590901AB40488F7FD18037F17EB1"/>
        <w:category>
          <w:name w:val="General"/>
          <w:gallery w:val="placeholder"/>
        </w:category>
        <w:types>
          <w:type w:val="bbPlcHdr"/>
        </w:types>
        <w:behaviors>
          <w:behavior w:val="content"/>
        </w:behaviors>
        <w:guid w:val="{9E986C93-025F-4CF0-8867-AAAAF2699CC0}"/>
      </w:docPartPr>
      <w:docPartBody>
        <w:p w:rsidR="00370E33" w:rsidRDefault="00FB36EA" w:rsidP="00FB36EA">
          <w:pPr>
            <w:pStyle w:val="151D590901AB40488F7FD18037F17EB1"/>
          </w:pPr>
          <w:r w:rsidRPr="00D858FE">
            <w:rPr>
              <w:rStyle w:val="PlaceholderText"/>
            </w:rPr>
            <w:t>Choose an item.</w:t>
          </w:r>
        </w:p>
      </w:docPartBody>
    </w:docPart>
    <w:docPart>
      <w:docPartPr>
        <w:name w:val="42C53664B6BB4591878971DED9124385"/>
        <w:category>
          <w:name w:val="General"/>
          <w:gallery w:val="placeholder"/>
        </w:category>
        <w:types>
          <w:type w:val="bbPlcHdr"/>
        </w:types>
        <w:behaviors>
          <w:behavior w:val="content"/>
        </w:behaviors>
        <w:guid w:val="{D48D6899-1E9E-4BAA-8433-71A51458E57E}"/>
      </w:docPartPr>
      <w:docPartBody>
        <w:p w:rsidR="00370E33" w:rsidRDefault="00FB36EA" w:rsidP="00FB36EA">
          <w:pPr>
            <w:pStyle w:val="42C53664B6BB4591878971DED9124385"/>
          </w:pPr>
          <w:r w:rsidRPr="00D858FE">
            <w:rPr>
              <w:rStyle w:val="PlaceholderText"/>
            </w:rPr>
            <w:t>Choose an item.</w:t>
          </w:r>
        </w:p>
      </w:docPartBody>
    </w:docPart>
    <w:docPart>
      <w:docPartPr>
        <w:name w:val="E0B23CA051B44AA0B2A94F2CE133713C"/>
        <w:category>
          <w:name w:val="General"/>
          <w:gallery w:val="placeholder"/>
        </w:category>
        <w:types>
          <w:type w:val="bbPlcHdr"/>
        </w:types>
        <w:behaviors>
          <w:behavior w:val="content"/>
        </w:behaviors>
        <w:guid w:val="{F21DAD11-C335-4A73-9A4D-9927B9628017}"/>
      </w:docPartPr>
      <w:docPartBody>
        <w:p w:rsidR="00370E33" w:rsidRDefault="00FB36EA" w:rsidP="00FB36EA">
          <w:pPr>
            <w:pStyle w:val="E0B23CA051B44AA0B2A94F2CE133713C"/>
          </w:pPr>
          <w:r w:rsidRPr="00D858FE">
            <w:rPr>
              <w:rStyle w:val="PlaceholderText"/>
            </w:rPr>
            <w:t>Choose an item.</w:t>
          </w:r>
        </w:p>
      </w:docPartBody>
    </w:docPart>
    <w:docPart>
      <w:docPartPr>
        <w:name w:val="98AC02F3E8BD462690649EAF9459CF2B"/>
        <w:category>
          <w:name w:val="General"/>
          <w:gallery w:val="placeholder"/>
        </w:category>
        <w:types>
          <w:type w:val="bbPlcHdr"/>
        </w:types>
        <w:behaviors>
          <w:behavior w:val="content"/>
        </w:behaviors>
        <w:guid w:val="{13D1CBD2-2E39-478C-B308-B68A7DB12E02}"/>
      </w:docPartPr>
      <w:docPartBody>
        <w:p w:rsidR="00370E33" w:rsidRDefault="00FB36EA" w:rsidP="00FB36EA">
          <w:pPr>
            <w:pStyle w:val="98AC02F3E8BD462690649EAF9459CF2B"/>
          </w:pPr>
          <w:r w:rsidRPr="00D858FE">
            <w:rPr>
              <w:rStyle w:val="PlaceholderText"/>
            </w:rPr>
            <w:t>Choose an item.</w:t>
          </w:r>
        </w:p>
      </w:docPartBody>
    </w:docPart>
    <w:docPart>
      <w:docPartPr>
        <w:name w:val="FEF975E7C48D4651B553C7F899FB5B01"/>
        <w:category>
          <w:name w:val="General"/>
          <w:gallery w:val="placeholder"/>
        </w:category>
        <w:types>
          <w:type w:val="bbPlcHdr"/>
        </w:types>
        <w:behaviors>
          <w:behavior w:val="content"/>
        </w:behaviors>
        <w:guid w:val="{A261E6F3-A03A-4528-96CA-CF765CDC7514}"/>
      </w:docPartPr>
      <w:docPartBody>
        <w:p w:rsidR="00370E33" w:rsidRDefault="00FB36EA" w:rsidP="00FB36EA">
          <w:pPr>
            <w:pStyle w:val="FEF975E7C48D4651B553C7F899FB5B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6EA"/>
    <w:rsid w:val="00370E33"/>
    <w:rsid w:val="00D12942"/>
    <w:rsid w:val="00FB3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6EA"/>
    <w:rPr>
      <w:rFonts w:asciiTheme="minorHAnsi" w:hAnsiTheme="minorHAnsi"/>
      <w:b w:val="0"/>
      <w:noProof w:val="0"/>
      <w:color w:val="000000" w:themeColor="text1"/>
      <w:sz w:val="30"/>
      <w:lang w:val="en-AU"/>
    </w:rPr>
  </w:style>
  <w:style w:type="paragraph" w:customStyle="1" w:styleId="756DB99CD5D146AFAE2138A03D2380F3">
    <w:name w:val="756DB99CD5D146AFAE2138A03D2380F3"/>
    <w:rsid w:val="00FB36EA"/>
  </w:style>
  <w:style w:type="paragraph" w:customStyle="1" w:styleId="151D590901AB40488F7FD18037F17EB1">
    <w:name w:val="151D590901AB40488F7FD18037F17EB1"/>
    <w:rsid w:val="00FB36EA"/>
  </w:style>
  <w:style w:type="paragraph" w:customStyle="1" w:styleId="42C53664B6BB4591878971DED9124385">
    <w:name w:val="42C53664B6BB4591878971DED9124385"/>
    <w:rsid w:val="00FB36EA"/>
  </w:style>
  <w:style w:type="paragraph" w:customStyle="1" w:styleId="E0B23CA051B44AA0B2A94F2CE133713C">
    <w:name w:val="E0B23CA051B44AA0B2A94F2CE133713C"/>
    <w:rsid w:val="00FB36EA"/>
  </w:style>
  <w:style w:type="paragraph" w:customStyle="1" w:styleId="98AC02F3E8BD462690649EAF9459CF2B">
    <w:name w:val="98AC02F3E8BD462690649EAF9459CF2B"/>
    <w:rsid w:val="00FB36EA"/>
  </w:style>
  <w:style w:type="paragraph" w:customStyle="1" w:styleId="FEF975E7C48D4651B553C7F899FB5B01">
    <w:name w:val="FEF975E7C48D4651B553C7F899FB5B01"/>
    <w:rsid w:val="00FB3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500001</RACS_x0020_ID>
    <Approved_x0020_Provider xmlns="a8338b6e-77a6-4851-82b6-98166143ffdd">BaptistCare NSW &amp; ACT</Approved_x0020_Provider>
    <Management_x0020_Company_x0020_ID xmlns="a8338b6e-77a6-4851-82b6-98166143ffdd">70A268FD-1EBC-E611-955F-005056922186</Management_x0020_Company_x0020_ID>
    <Home xmlns="a8338b6e-77a6-4851-82b6-98166143ffdd">Baptistcare Homes Services South West</Home>
    <Signed xmlns="a8338b6e-77a6-4851-82b6-98166143ffdd" xsi:nil="true"/>
    <Uploaded xmlns="a8338b6e-77a6-4851-82b6-98166143ffdd">False</Uploaded>
    <Management_x0020_Company xmlns="a8338b6e-77a6-4851-82b6-98166143ffdd">Baptistcare Incorporated_WA_HC</Management_x0020_Company>
    <Doc_x0020_Date xmlns="a8338b6e-77a6-4851-82b6-98166143ffdd">2023-08-28T05:22:00+00:00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988D92DD-0385-E411-B1AD-005056922186</Home_x0020_ID>
    <State xmlns="a8338b6e-77a6-4851-82b6-98166143ffdd">WA</State>
    <Doc_x0020_Sent_Received_x0020_Date xmlns="a8338b6e-77a6-4851-82b6-98166143ffdd">2023-08-28T00:00:00+00:00</Doc_x0020_Sent_Received_x0020_Date>
    <Activity_x0020_ID xmlns="a8338b6e-77a6-4851-82b6-98166143ffdd">DFC759F7-BE31-EE11-AE02-005056922186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B8478EC4-0EE4-45FC-83E0-9506C3591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2024-01-17T03:40:00Z</dcterms:created>
  <dcterms:modified xsi:type="dcterms:W3CDTF">2024-01-17T03:40:00Z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