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3ACA" w14:textId="77777777" w:rsidR="00A16D4B" w:rsidRPr="003C6EC2" w:rsidRDefault="00A26631" w:rsidP="00A16D4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2F3C79" wp14:editId="1E2F3C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384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1E2F3C7B" wp14:editId="1E2F3C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899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Maranoa Centre - Alstonville</w:t>
      </w:r>
      <w:r w:rsidRPr="003C6EC2">
        <w:rPr>
          <w:rFonts w:ascii="Arial Black" w:hAnsi="Arial Black"/>
        </w:rPr>
        <w:t xml:space="preserve"> </w:t>
      </w:r>
    </w:p>
    <w:p w14:paraId="1E2F3ACB" w14:textId="77777777" w:rsidR="00A16D4B" w:rsidRPr="003C6EC2" w:rsidRDefault="00A26631" w:rsidP="00A16D4B">
      <w:pPr>
        <w:pStyle w:val="Title"/>
        <w:spacing w:before="360" w:after="480"/>
      </w:pPr>
      <w:r w:rsidRPr="003C6EC2">
        <w:rPr>
          <w:rFonts w:ascii="Arial Black" w:eastAsia="Calibri" w:hAnsi="Arial Black"/>
          <w:sz w:val="56"/>
        </w:rPr>
        <w:t>Performance Report</w:t>
      </w:r>
    </w:p>
    <w:p w14:paraId="1E2F3ACC" w14:textId="77777777" w:rsidR="00A16D4B" w:rsidRPr="003C6EC2" w:rsidRDefault="00A26631" w:rsidP="00A16D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Avenue </w:t>
      </w:r>
      <w:r w:rsidRPr="003C6EC2">
        <w:rPr>
          <w:color w:val="FFFFFF" w:themeColor="background1"/>
          <w:sz w:val="28"/>
        </w:rPr>
        <w:br/>
        <w:t>ALSTONVILLE NSW 2477</w:t>
      </w:r>
      <w:r w:rsidRPr="003C6EC2">
        <w:rPr>
          <w:color w:val="FFFFFF" w:themeColor="background1"/>
          <w:sz w:val="28"/>
        </w:rPr>
        <w:br/>
      </w:r>
      <w:r w:rsidRPr="003C6EC2">
        <w:rPr>
          <w:rFonts w:eastAsia="Calibri"/>
          <w:color w:val="FFFFFF" w:themeColor="background1"/>
          <w:sz w:val="28"/>
          <w:szCs w:val="56"/>
          <w:lang w:eastAsia="en-US"/>
        </w:rPr>
        <w:t>Phone number: 02 6698 5700</w:t>
      </w:r>
    </w:p>
    <w:p w14:paraId="1E2F3ACD" w14:textId="77777777" w:rsidR="00A16D4B" w:rsidRDefault="00A26631" w:rsidP="00A16D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0003 </w:t>
      </w:r>
    </w:p>
    <w:p w14:paraId="1E2F3ACE" w14:textId="77777777" w:rsidR="00A16D4B" w:rsidRPr="003C6EC2" w:rsidRDefault="00A26631" w:rsidP="00A16D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1E2F3ACF" w14:textId="77777777" w:rsidR="00A16D4B" w:rsidRPr="003C6EC2" w:rsidRDefault="00A26631" w:rsidP="00A16D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1E2F3AD0" w14:textId="2393D568" w:rsidR="00A16D4B" w:rsidRPr="00E93D41" w:rsidRDefault="00A26631" w:rsidP="00A16D4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11B10">
        <w:rPr>
          <w:color w:val="FFFFFF" w:themeColor="background1"/>
          <w:sz w:val="28"/>
        </w:rPr>
        <w:t>7</w:t>
      </w:r>
      <w:r w:rsidR="00B82D4F">
        <w:rPr>
          <w:color w:val="FFFFFF" w:themeColor="background1"/>
          <w:sz w:val="28"/>
        </w:rPr>
        <w:t xml:space="preserve"> June</w:t>
      </w:r>
      <w:r w:rsidR="002D3C71">
        <w:rPr>
          <w:color w:val="FFFFFF" w:themeColor="background1"/>
          <w:sz w:val="28"/>
        </w:rPr>
        <w:t xml:space="preserve"> 2022</w:t>
      </w:r>
    </w:p>
    <w:bookmarkEnd w:id="0"/>
    <w:p w14:paraId="1E2F3AD1" w14:textId="77777777" w:rsidR="00A16D4B" w:rsidRPr="003C6EC2" w:rsidRDefault="00A16D4B" w:rsidP="00A16D4B">
      <w:pPr>
        <w:tabs>
          <w:tab w:val="left" w:pos="2127"/>
        </w:tabs>
        <w:spacing w:before="120"/>
        <w:rPr>
          <w:rFonts w:eastAsia="Calibri"/>
          <w:b/>
          <w:color w:val="FFFFFF" w:themeColor="background1"/>
          <w:sz w:val="28"/>
          <w:szCs w:val="56"/>
          <w:lang w:eastAsia="en-US"/>
        </w:rPr>
      </w:pPr>
    </w:p>
    <w:p w14:paraId="1E2F3AD2" w14:textId="77777777" w:rsidR="00A16D4B" w:rsidRDefault="00A16D4B" w:rsidP="00A16D4B">
      <w:pPr>
        <w:pStyle w:val="Heading1"/>
        <w:sectPr w:rsidR="00A16D4B" w:rsidSect="00A16D4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2F3AD3" w14:textId="77777777" w:rsidR="00A16D4B" w:rsidRDefault="00A26631" w:rsidP="00A16D4B">
      <w:pPr>
        <w:pStyle w:val="Heading1"/>
      </w:pPr>
      <w:bookmarkStart w:id="1" w:name="_Hlk32477662"/>
      <w:r>
        <w:lastRenderedPageBreak/>
        <w:t>Performance report prepared by</w:t>
      </w:r>
    </w:p>
    <w:p w14:paraId="1E2F3AD4" w14:textId="35E32417" w:rsidR="00A16D4B" w:rsidRPr="002D3C71" w:rsidRDefault="002D3C71" w:rsidP="00A16D4B">
      <w:pPr>
        <w:rPr>
          <w:color w:val="auto"/>
        </w:rPr>
      </w:pPr>
      <w:r w:rsidRPr="002D3C71">
        <w:rPr>
          <w:rFonts w:cs="Times New Roman"/>
          <w:color w:val="auto"/>
        </w:rPr>
        <w:t>Dean Saunders</w:t>
      </w:r>
      <w:r w:rsidR="00A26631" w:rsidRPr="002D3C71">
        <w:rPr>
          <w:color w:val="auto"/>
        </w:rPr>
        <w:t>, delegate of the Aged Care Quality and Safety Commissioner.</w:t>
      </w:r>
    </w:p>
    <w:p w14:paraId="1E2F3AD5" w14:textId="77777777" w:rsidR="00A16D4B" w:rsidRDefault="00A26631" w:rsidP="00A16D4B">
      <w:pPr>
        <w:pStyle w:val="Heading1"/>
      </w:pPr>
      <w:r>
        <w:t>Publication of report</w:t>
      </w:r>
    </w:p>
    <w:p w14:paraId="1E2F3AD6" w14:textId="77777777" w:rsidR="00A16D4B" w:rsidRPr="006B166B" w:rsidRDefault="00A26631" w:rsidP="00A16D4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2F3AD7" w14:textId="77777777" w:rsidR="00A16D4B" w:rsidRPr="0094564F" w:rsidRDefault="00A26631" w:rsidP="00A16D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0C90" w14:paraId="1E2F3ADD" w14:textId="77777777" w:rsidTr="00A16D4B">
        <w:trPr>
          <w:trHeight w:val="227"/>
        </w:trPr>
        <w:tc>
          <w:tcPr>
            <w:tcW w:w="3942" w:type="pct"/>
            <w:shd w:val="clear" w:color="auto" w:fill="auto"/>
          </w:tcPr>
          <w:p w14:paraId="1E2F3ADB" w14:textId="77777777" w:rsidR="00A16D4B" w:rsidRPr="001E6954" w:rsidRDefault="00A26631" w:rsidP="00A16D4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2F3ADC" w14:textId="239AD39E" w:rsidR="00A16D4B" w:rsidRPr="001E6954" w:rsidRDefault="00A26631" w:rsidP="0067799C">
            <w:pPr>
              <w:keepNext/>
              <w:spacing w:before="40" w:after="40" w:line="240" w:lineRule="auto"/>
              <w:jc w:val="center"/>
              <w:rPr>
                <w:b/>
                <w:bCs/>
                <w:iCs/>
                <w:color w:val="00577D"/>
                <w:szCs w:val="40"/>
              </w:rPr>
            </w:pPr>
            <w:r w:rsidRPr="001E6954">
              <w:rPr>
                <w:b/>
                <w:bCs/>
                <w:iCs/>
                <w:color w:val="00577D"/>
                <w:szCs w:val="40"/>
              </w:rPr>
              <w:t>Non-compliant</w:t>
            </w:r>
          </w:p>
        </w:tc>
      </w:tr>
      <w:tr w:rsidR="005F0C90" w14:paraId="1E2F3AE0" w14:textId="77777777" w:rsidTr="00A16D4B">
        <w:trPr>
          <w:trHeight w:val="227"/>
        </w:trPr>
        <w:tc>
          <w:tcPr>
            <w:tcW w:w="3942" w:type="pct"/>
            <w:shd w:val="clear" w:color="auto" w:fill="auto"/>
          </w:tcPr>
          <w:p w14:paraId="1E2F3ADE" w14:textId="77777777" w:rsidR="00A16D4B" w:rsidRPr="001E6954" w:rsidRDefault="00A26631" w:rsidP="00A16D4B">
            <w:pPr>
              <w:spacing w:before="40" w:after="40" w:line="240" w:lineRule="auto"/>
              <w:ind w:left="318"/>
            </w:pPr>
            <w:r w:rsidRPr="001E6954">
              <w:t>Requirement 1(3)(a)</w:t>
            </w:r>
          </w:p>
        </w:tc>
        <w:tc>
          <w:tcPr>
            <w:tcW w:w="1058" w:type="pct"/>
            <w:shd w:val="clear" w:color="auto" w:fill="auto"/>
          </w:tcPr>
          <w:p w14:paraId="1E2F3ADF" w14:textId="633A248C" w:rsidR="00A16D4B" w:rsidRPr="001E6954" w:rsidRDefault="00A26631" w:rsidP="00A16D4B">
            <w:pPr>
              <w:spacing w:before="40" w:after="40" w:line="240" w:lineRule="auto"/>
              <w:jc w:val="right"/>
              <w:rPr>
                <w:color w:val="0000FF"/>
              </w:rPr>
            </w:pPr>
            <w:r w:rsidRPr="001E6954">
              <w:rPr>
                <w:bCs/>
                <w:iCs/>
                <w:color w:val="00577D"/>
                <w:szCs w:val="40"/>
              </w:rPr>
              <w:t>Non-compliant</w:t>
            </w:r>
          </w:p>
        </w:tc>
      </w:tr>
      <w:tr w:rsidR="0067799C" w14:paraId="1E2F3AE3" w14:textId="77777777" w:rsidTr="00A16D4B">
        <w:trPr>
          <w:trHeight w:val="227"/>
        </w:trPr>
        <w:tc>
          <w:tcPr>
            <w:tcW w:w="3942" w:type="pct"/>
            <w:shd w:val="clear" w:color="auto" w:fill="auto"/>
          </w:tcPr>
          <w:p w14:paraId="1E2F3AE1" w14:textId="77777777" w:rsidR="0067799C" w:rsidRPr="001E6954" w:rsidRDefault="0067799C" w:rsidP="0067799C">
            <w:pPr>
              <w:spacing w:before="40" w:after="40" w:line="240" w:lineRule="auto"/>
              <w:ind w:left="318"/>
            </w:pPr>
            <w:r w:rsidRPr="001E6954">
              <w:t>Requirement 1(3)(b)</w:t>
            </w:r>
          </w:p>
        </w:tc>
        <w:tc>
          <w:tcPr>
            <w:tcW w:w="1058" w:type="pct"/>
            <w:shd w:val="clear" w:color="auto" w:fill="auto"/>
          </w:tcPr>
          <w:p w14:paraId="1E2F3AE2" w14:textId="3133020F"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AE6" w14:textId="77777777" w:rsidTr="00A16D4B">
        <w:trPr>
          <w:trHeight w:val="227"/>
        </w:trPr>
        <w:tc>
          <w:tcPr>
            <w:tcW w:w="3942" w:type="pct"/>
            <w:shd w:val="clear" w:color="auto" w:fill="auto"/>
          </w:tcPr>
          <w:p w14:paraId="1E2F3AE4" w14:textId="77777777" w:rsidR="0067799C" w:rsidRPr="001E6954" w:rsidRDefault="0067799C" w:rsidP="0067799C">
            <w:pPr>
              <w:spacing w:before="40" w:after="40" w:line="240" w:lineRule="auto"/>
              <w:ind w:left="318"/>
            </w:pPr>
            <w:r w:rsidRPr="001E6954">
              <w:t>Requirement 1(3)(c)</w:t>
            </w:r>
          </w:p>
        </w:tc>
        <w:tc>
          <w:tcPr>
            <w:tcW w:w="1058" w:type="pct"/>
            <w:shd w:val="clear" w:color="auto" w:fill="auto"/>
          </w:tcPr>
          <w:p w14:paraId="1E2F3AE5" w14:textId="759CA65F"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AE9" w14:textId="77777777" w:rsidTr="00A16D4B">
        <w:trPr>
          <w:trHeight w:val="227"/>
        </w:trPr>
        <w:tc>
          <w:tcPr>
            <w:tcW w:w="3942" w:type="pct"/>
            <w:shd w:val="clear" w:color="auto" w:fill="auto"/>
          </w:tcPr>
          <w:p w14:paraId="1E2F3AE7" w14:textId="77777777" w:rsidR="0067799C" w:rsidRPr="001E6954" w:rsidRDefault="0067799C" w:rsidP="0067799C">
            <w:pPr>
              <w:spacing w:before="40" w:after="40" w:line="240" w:lineRule="auto"/>
              <w:ind w:left="318"/>
            </w:pPr>
            <w:r w:rsidRPr="001E6954">
              <w:t>Requirement 1(3)(d)</w:t>
            </w:r>
          </w:p>
        </w:tc>
        <w:tc>
          <w:tcPr>
            <w:tcW w:w="1058" w:type="pct"/>
            <w:shd w:val="clear" w:color="auto" w:fill="auto"/>
          </w:tcPr>
          <w:p w14:paraId="1E2F3AE8" w14:textId="53D56A71"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AEC" w14:textId="77777777" w:rsidTr="00A16D4B">
        <w:trPr>
          <w:trHeight w:val="227"/>
        </w:trPr>
        <w:tc>
          <w:tcPr>
            <w:tcW w:w="3942" w:type="pct"/>
            <w:shd w:val="clear" w:color="auto" w:fill="auto"/>
          </w:tcPr>
          <w:p w14:paraId="1E2F3AEA" w14:textId="77777777" w:rsidR="0067799C" w:rsidRPr="001E6954" w:rsidRDefault="0067799C" w:rsidP="0067799C">
            <w:pPr>
              <w:spacing w:before="40" w:after="40" w:line="240" w:lineRule="auto"/>
              <w:ind w:left="318"/>
            </w:pPr>
            <w:r w:rsidRPr="001E6954">
              <w:t>Requirement 1(3)(e)</w:t>
            </w:r>
          </w:p>
        </w:tc>
        <w:tc>
          <w:tcPr>
            <w:tcW w:w="1058" w:type="pct"/>
            <w:shd w:val="clear" w:color="auto" w:fill="auto"/>
          </w:tcPr>
          <w:p w14:paraId="1E2F3AEB" w14:textId="592C76DE"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AEF" w14:textId="77777777" w:rsidTr="00A16D4B">
        <w:trPr>
          <w:trHeight w:val="227"/>
        </w:trPr>
        <w:tc>
          <w:tcPr>
            <w:tcW w:w="3942" w:type="pct"/>
            <w:shd w:val="clear" w:color="auto" w:fill="auto"/>
          </w:tcPr>
          <w:p w14:paraId="1E2F3AED" w14:textId="77777777" w:rsidR="0067799C" w:rsidRPr="001E6954" w:rsidRDefault="0067799C" w:rsidP="0067799C">
            <w:pPr>
              <w:spacing w:before="40" w:after="40" w:line="240" w:lineRule="auto"/>
              <w:ind w:left="318"/>
            </w:pPr>
            <w:r w:rsidRPr="001E6954">
              <w:t>Requirement 1(3)(f)</w:t>
            </w:r>
          </w:p>
        </w:tc>
        <w:tc>
          <w:tcPr>
            <w:tcW w:w="1058" w:type="pct"/>
            <w:shd w:val="clear" w:color="auto" w:fill="auto"/>
          </w:tcPr>
          <w:p w14:paraId="1E2F3AEE" w14:textId="38184E04"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5F0C90" w14:paraId="1E2F3AF2" w14:textId="77777777" w:rsidTr="00A16D4B">
        <w:trPr>
          <w:trHeight w:val="227"/>
        </w:trPr>
        <w:tc>
          <w:tcPr>
            <w:tcW w:w="3942" w:type="pct"/>
            <w:shd w:val="clear" w:color="auto" w:fill="auto"/>
          </w:tcPr>
          <w:p w14:paraId="1E2F3AF0" w14:textId="77777777" w:rsidR="00A16D4B" w:rsidRPr="001E6954" w:rsidRDefault="00A26631" w:rsidP="00A16D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2F3AF1" w14:textId="4AFC5DAE" w:rsidR="00A16D4B" w:rsidRPr="001E6954" w:rsidRDefault="00A26631" w:rsidP="00A16D4B">
            <w:pPr>
              <w:keepNext/>
              <w:spacing w:before="40" w:after="40" w:line="240" w:lineRule="auto"/>
              <w:jc w:val="right"/>
              <w:rPr>
                <w:b/>
                <w:color w:val="0000FF"/>
              </w:rPr>
            </w:pPr>
            <w:r w:rsidRPr="001E6954">
              <w:rPr>
                <w:b/>
                <w:bCs/>
                <w:iCs/>
                <w:color w:val="00577D"/>
                <w:szCs w:val="40"/>
              </w:rPr>
              <w:t>Compliant</w:t>
            </w:r>
          </w:p>
        </w:tc>
      </w:tr>
      <w:tr w:rsidR="0067799C" w14:paraId="1E2F3AF5" w14:textId="77777777" w:rsidTr="00A16D4B">
        <w:trPr>
          <w:trHeight w:val="227"/>
        </w:trPr>
        <w:tc>
          <w:tcPr>
            <w:tcW w:w="3942" w:type="pct"/>
            <w:shd w:val="clear" w:color="auto" w:fill="auto"/>
          </w:tcPr>
          <w:p w14:paraId="1E2F3AF3" w14:textId="77777777" w:rsidR="0067799C" w:rsidRPr="001E6954" w:rsidRDefault="0067799C" w:rsidP="0067799C">
            <w:pPr>
              <w:spacing w:before="40" w:after="40" w:line="240" w:lineRule="auto"/>
              <w:ind w:left="318" w:hanging="7"/>
            </w:pPr>
            <w:r w:rsidRPr="001E6954">
              <w:t>Requirement 2(3)(a)</w:t>
            </w:r>
          </w:p>
        </w:tc>
        <w:tc>
          <w:tcPr>
            <w:tcW w:w="1058" w:type="pct"/>
            <w:shd w:val="clear" w:color="auto" w:fill="auto"/>
          </w:tcPr>
          <w:p w14:paraId="1E2F3AF4" w14:textId="07A76DA3" w:rsidR="0067799C" w:rsidRPr="001E6954" w:rsidRDefault="0067799C" w:rsidP="0067799C">
            <w:pPr>
              <w:spacing w:before="40" w:after="40" w:line="240" w:lineRule="auto"/>
              <w:jc w:val="right"/>
              <w:rPr>
                <w:color w:val="0000FF"/>
              </w:rPr>
            </w:pPr>
            <w:r w:rsidRPr="00682BA4">
              <w:rPr>
                <w:bCs/>
                <w:iCs/>
                <w:color w:val="00577D"/>
                <w:szCs w:val="40"/>
              </w:rPr>
              <w:t>Compliant</w:t>
            </w:r>
          </w:p>
        </w:tc>
      </w:tr>
      <w:tr w:rsidR="0067799C" w14:paraId="1E2F3AF8" w14:textId="77777777" w:rsidTr="00A16D4B">
        <w:trPr>
          <w:trHeight w:val="227"/>
        </w:trPr>
        <w:tc>
          <w:tcPr>
            <w:tcW w:w="3942" w:type="pct"/>
            <w:shd w:val="clear" w:color="auto" w:fill="auto"/>
          </w:tcPr>
          <w:p w14:paraId="1E2F3AF6" w14:textId="77777777" w:rsidR="0067799C" w:rsidRPr="001E6954" w:rsidRDefault="0067799C" w:rsidP="0067799C">
            <w:pPr>
              <w:spacing w:before="40" w:after="40" w:line="240" w:lineRule="auto"/>
              <w:ind w:left="318" w:hanging="7"/>
            </w:pPr>
            <w:r w:rsidRPr="001E6954">
              <w:t>Requirement 2(3)(b)</w:t>
            </w:r>
          </w:p>
        </w:tc>
        <w:tc>
          <w:tcPr>
            <w:tcW w:w="1058" w:type="pct"/>
            <w:shd w:val="clear" w:color="auto" w:fill="auto"/>
          </w:tcPr>
          <w:p w14:paraId="1E2F3AF7" w14:textId="6B2C2EA7" w:rsidR="0067799C" w:rsidRPr="001E6954" w:rsidRDefault="0067799C" w:rsidP="0067799C">
            <w:pPr>
              <w:spacing w:before="40" w:after="40" w:line="240" w:lineRule="auto"/>
              <w:jc w:val="right"/>
              <w:rPr>
                <w:color w:val="0000FF"/>
              </w:rPr>
            </w:pPr>
            <w:r w:rsidRPr="00682BA4">
              <w:rPr>
                <w:bCs/>
                <w:iCs/>
                <w:color w:val="00577D"/>
                <w:szCs w:val="40"/>
              </w:rPr>
              <w:t>Compliant</w:t>
            </w:r>
          </w:p>
        </w:tc>
      </w:tr>
      <w:tr w:rsidR="0067799C" w14:paraId="1E2F3AFB" w14:textId="77777777" w:rsidTr="00A16D4B">
        <w:trPr>
          <w:trHeight w:val="227"/>
        </w:trPr>
        <w:tc>
          <w:tcPr>
            <w:tcW w:w="3942" w:type="pct"/>
            <w:shd w:val="clear" w:color="auto" w:fill="auto"/>
          </w:tcPr>
          <w:p w14:paraId="1E2F3AF9" w14:textId="77777777" w:rsidR="0067799C" w:rsidRPr="001E6954" w:rsidRDefault="0067799C" w:rsidP="0067799C">
            <w:pPr>
              <w:spacing w:before="40" w:after="40" w:line="240" w:lineRule="auto"/>
              <w:ind w:left="318" w:hanging="7"/>
            </w:pPr>
            <w:r w:rsidRPr="001E6954">
              <w:t>Requirement 2(3)(c)</w:t>
            </w:r>
          </w:p>
        </w:tc>
        <w:tc>
          <w:tcPr>
            <w:tcW w:w="1058" w:type="pct"/>
            <w:shd w:val="clear" w:color="auto" w:fill="auto"/>
          </w:tcPr>
          <w:p w14:paraId="1E2F3AFA" w14:textId="2EFF116C" w:rsidR="0067799C" w:rsidRPr="001E6954" w:rsidRDefault="0067799C" w:rsidP="0067799C">
            <w:pPr>
              <w:spacing w:before="40" w:after="40" w:line="240" w:lineRule="auto"/>
              <w:jc w:val="right"/>
              <w:rPr>
                <w:color w:val="0000FF"/>
              </w:rPr>
            </w:pPr>
            <w:r w:rsidRPr="00682BA4">
              <w:rPr>
                <w:bCs/>
                <w:iCs/>
                <w:color w:val="00577D"/>
                <w:szCs w:val="40"/>
              </w:rPr>
              <w:t>Compliant</w:t>
            </w:r>
          </w:p>
        </w:tc>
      </w:tr>
      <w:tr w:rsidR="0067799C" w14:paraId="1E2F3AFE" w14:textId="77777777" w:rsidTr="00A16D4B">
        <w:trPr>
          <w:trHeight w:val="227"/>
        </w:trPr>
        <w:tc>
          <w:tcPr>
            <w:tcW w:w="3942" w:type="pct"/>
            <w:shd w:val="clear" w:color="auto" w:fill="auto"/>
          </w:tcPr>
          <w:p w14:paraId="1E2F3AFC" w14:textId="77777777" w:rsidR="0067799C" w:rsidRPr="001E6954" w:rsidRDefault="0067799C" w:rsidP="0067799C">
            <w:pPr>
              <w:spacing w:before="40" w:after="40" w:line="240" w:lineRule="auto"/>
              <w:ind w:left="318" w:hanging="7"/>
            </w:pPr>
            <w:r w:rsidRPr="001E6954">
              <w:t>Requirement 2(3)(d)</w:t>
            </w:r>
          </w:p>
        </w:tc>
        <w:tc>
          <w:tcPr>
            <w:tcW w:w="1058" w:type="pct"/>
            <w:shd w:val="clear" w:color="auto" w:fill="auto"/>
          </w:tcPr>
          <w:p w14:paraId="1E2F3AFD" w14:textId="27C37416" w:rsidR="0067799C" w:rsidRPr="001E6954" w:rsidRDefault="0067799C" w:rsidP="0067799C">
            <w:pPr>
              <w:spacing w:before="40" w:after="40" w:line="240" w:lineRule="auto"/>
              <w:jc w:val="right"/>
              <w:rPr>
                <w:color w:val="0000FF"/>
              </w:rPr>
            </w:pPr>
            <w:r w:rsidRPr="00682BA4">
              <w:rPr>
                <w:bCs/>
                <w:iCs/>
                <w:color w:val="00577D"/>
                <w:szCs w:val="40"/>
              </w:rPr>
              <w:t>Compliant</w:t>
            </w:r>
          </w:p>
        </w:tc>
      </w:tr>
      <w:tr w:rsidR="0067799C" w14:paraId="1E2F3B01" w14:textId="77777777" w:rsidTr="00A16D4B">
        <w:trPr>
          <w:trHeight w:val="227"/>
        </w:trPr>
        <w:tc>
          <w:tcPr>
            <w:tcW w:w="3942" w:type="pct"/>
            <w:shd w:val="clear" w:color="auto" w:fill="auto"/>
          </w:tcPr>
          <w:p w14:paraId="1E2F3AFF" w14:textId="77777777" w:rsidR="0067799C" w:rsidRPr="001E6954" w:rsidRDefault="0067799C" w:rsidP="0067799C">
            <w:pPr>
              <w:spacing w:before="40" w:after="40" w:line="240" w:lineRule="auto"/>
              <w:ind w:left="318" w:hanging="7"/>
            </w:pPr>
            <w:r w:rsidRPr="001E6954">
              <w:t>Requirement 2(3)(e)</w:t>
            </w:r>
          </w:p>
        </w:tc>
        <w:tc>
          <w:tcPr>
            <w:tcW w:w="1058" w:type="pct"/>
            <w:shd w:val="clear" w:color="auto" w:fill="auto"/>
          </w:tcPr>
          <w:p w14:paraId="1E2F3B00" w14:textId="640A3FEC" w:rsidR="0067799C" w:rsidRPr="00AF17FC" w:rsidRDefault="0067799C" w:rsidP="0067799C">
            <w:pPr>
              <w:spacing w:before="40" w:after="40" w:line="240" w:lineRule="auto"/>
              <w:jc w:val="right"/>
              <w:rPr>
                <w:color w:val="0000FF"/>
              </w:rPr>
            </w:pPr>
            <w:r w:rsidRPr="00682BA4">
              <w:rPr>
                <w:bCs/>
                <w:iCs/>
                <w:color w:val="00577D"/>
                <w:szCs w:val="40"/>
              </w:rPr>
              <w:t>Compliant</w:t>
            </w:r>
          </w:p>
        </w:tc>
      </w:tr>
      <w:tr w:rsidR="005F0C90" w14:paraId="1E2F3B04" w14:textId="77777777" w:rsidTr="00A16D4B">
        <w:trPr>
          <w:trHeight w:val="227"/>
        </w:trPr>
        <w:tc>
          <w:tcPr>
            <w:tcW w:w="3942" w:type="pct"/>
            <w:shd w:val="clear" w:color="auto" w:fill="auto"/>
          </w:tcPr>
          <w:p w14:paraId="1E2F3B02" w14:textId="77777777" w:rsidR="00A16D4B" w:rsidRPr="001E6954" w:rsidRDefault="00A26631" w:rsidP="00A16D4B">
            <w:pPr>
              <w:keepNext/>
              <w:spacing w:before="40" w:after="40" w:line="240" w:lineRule="auto"/>
              <w:rPr>
                <w:b/>
              </w:rPr>
            </w:pPr>
            <w:r w:rsidRPr="001E6954">
              <w:rPr>
                <w:b/>
              </w:rPr>
              <w:t>Standard 3 Personal care and clinical care</w:t>
            </w:r>
          </w:p>
        </w:tc>
        <w:tc>
          <w:tcPr>
            <w:tcW w:w="1058" w:type="pct"/>
            <w:shd w:val="clear" w:color="auto" w:fill="auto"/>
          </w:tcPr>
          <w:p w14:paraId="1E2F3B03" w14:textId="701B4621" w:rsidR="00A16D4B" w:rsidRPr="001E6954" w:rsidRDefault="0067799C" w:rsidP="00A16D4B">
            <w:pPr>
              <w:keepNext/>
              <w:spacing w:before="40" w:after="40" w:line="240" w:lineRule="auto"/>
              <w:jc w:val="right"/>
              <w:rPr>
                <w:b/>
                <w:color w:val="0000FF"/>
              </w:rPr>
            </w:pPr>
            <w:r w:rsidRPr="001E6954">
              <w:rPr>
                <w:b/>
                <w:bCs/>
                <w:iCs/>
                <w:color w:val="00577D"/>
                <w:szCs w:val="40"/>
              </w:rPr>
              <w:t>Non-compliant</w:t>
            </w:r>
          </w:p>
        </w:tc>
      </w:tr>
      <w:tr w:rsidR="005F0C90" w14:paraId="1E2F3B07" w14:textId="77777777" w:rsidTr="00A16D4B">
        <w:trPr>
          <w:trHeight w:val="227"/>
        </w:trPr>
        <w:tc>
          <w:tcPr>
            <w:tcW w:w="3942" w:type="pct"/>
            <w:shd w:val="clear" w:color="auto" w:fill="auto"/>
          </w:tcPr>
          <w:p w14:paraId="1E2F3B05" w14:textId="77777777" w:rsidR="00A16D4B" w:rsidRPr="002B4C72" w:rsidRDefault="00A26631" w:rsidP="00A16D4B">
            <w:pPr>
              <w:spacing w:before="40" w:after="40" w:line="240" w:lineRule="auto"/>
              <w:ind w:left="312"/>
            </w:pPr>
            <w:r w:rsidRPr="001E6954">
              <w:t>Requirement 3(3)(a)</w:t>
            </w:r>
          </w:p>
        </w:tc>
        <w:tc>
          <w:tcPr>
            <w:tcW w:w="1058" w:type="pct"/>
            <w:shd w:val="clear" w:color="auto" w:fill="auto"/>
          </w:tcPr>
          <w:p w14:paraId="1E2F3B06" w14:textId="5F5D15D2" w:rsidR="00A16D4B" w:rsidRPr="001E6954" w:rsidRDefault="0067799C" w:rsidP="00A16D4B">
            <w:pPr>
              <w:spacing w:before="40" w:after="40" w:line="240" w:lineRule="auto"/>
              <w:ind w:left="-107"/>
              <w:jc w:val="right"/>
              <w:rPr>
                <w:color w:val="0000FF"/>
              </w:rPr>
            </w:pPr>
            <w:r w:rsidRPr="001E6954">
              <w:rPr>
                <w:bCs/>
                <w:iCs/>
                <w:color w:val="00577D"/>
                <w:szCs w:val="40"/>
              </w:rPr>
              <w:t>Non-compliant</w:t>
            </w:r>
          </w:p>
        </w:tc>
      </w:tr>
      <w:tr w:rsidR="0067799C" w14:paraId="1E2F3B0A" w14:textId="77777777" w:rsidTr="00A16D4B">
        <w:trPr>
          <w:trHeight w:val="227"/>
        </w:trPr>
        <w:tc>
          <w:tcPr>
            <w:tcW w:w="3942" w:type="pct"/>
            <w:shd w:val="clear" w:color="auto" w:fill="auto"/>
          </w:tcPr>
          <w:p w14:paraId="1E2F3B08" w14:textId="77777777" w:rsidR="0067799C" w:rsidRPr="001E6954" w:rsidRDefault="0067799C" w:rsidP="0067799C">
            <w:pPr>
              <w:spacing w:before="40" w:after="40" w:line="240" w:lineRule="auto"/>
              <w:ind w:left="318" w:hanging="7"/>
            </w:pPr>
            <w:r w:rsidRPr="001E6954">
              <w:t>Requirement 3(3)(b)</w:t>
            </w:r>
          </w:p>
        </w:tc>
        <w:tc>
          <w:tcPr>
            <w:tcW w:w="1058" w:type="pct"/>
            <w:shd w:val="clear" w:color="auto" w:fill="auto"/>
          </w:tcPr>
          <w:p w14:paraId="1E2F3B09" w14:textId="0578945E"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0D" w14:textId="77777777" w:rsidTr="00A16D4B">
        <w:trPr>
          <w:trHeight w:val="227"/>
        </w:trPr>
        <w:tc>
          <w:tcPr>
            <w:tcW w:w="3942" w:type="pct"/>
            <w:shd w:val="clear" w:color="auto" w:fill="auto"/>
          </w:tcPr>
          <w:p w14:paraId="1E2F3B0B" w14:textId="77777777" w:rsidR="0067799C" w:rsidRPr="001E6954" w:rsidRDefault="0067799C" w:rsidP="0067799C">
            <w:pPr>
              <w:spacing w:before="40" w:after="40" w:line="240" w:lineRule="auto"/>
              <w:ind w:left="318" w:hanging="7"/>
            </w:pPr>
            <w:r w:rsidRPr="001E6954">
              <w:t>Requirement 3(3)(c)</w:t>
            </w:r>
          </w:p>
        </w:tc>
        <w:tc>
          <w:tcPr>
            <w:tcW w:w="1058" w:type="pct"/>
            <w:shd w:val="clear" w:color="auto" w:fill="auto"/>
          </w:tcPr>
          <w:p w14:paraId="1E2F3B0C" w14:textId="2A5B4829"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10" w14:textId="77777777" w:rsidTr="00A16D4B">
        <w:trPr>
          <w:trHeight w:val="227"/>
        </w:trPr>
        <w:tc>
          <w:tcPr>
            <w:tcW w:w="3942" w:type="pct"/>
            <w:shd w:val="clear" w:color="auto" w:fill="auto"/>
          </w:tcPr>
          <w:p w14:paraId="1E2F3B0E" w14:textId="77777777" w:rsidR="0067799C" w:rsidRPr="001E6954" w:rsidRDefault="0067799C" w:rsidP="0067799C">
            <w:pPr>
              <w:spacing w:before="40" w:after="40" w:line="240" w:lineRule="auto"/>
              <w:ind w:left="318" w:hanging="7"/>
            </w:pPr>
            <w:r w:rsidRPr="001E6954">
              <w:t>Requirement 3(3)(d)</w:t>
            </w:r>
          </w:p>
        </w:tc>
        <w:tc>
          <w:tcPr>
            <w:tcW w:w="1058" w:type="pct"/>
            <w:shd w:val="clear" w:color="auto" w:fill="auto"/>
          </w:tcPr>
          <w:p w14:paraId="1E2F3B0F" w14:textId="1F54DA75"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13" w14:textId="77777777" w:rsidTr="00A16D4B">
        <w:trPr>
          <w:trHeight w:val="227"/>
        </w:trPr>
        <w:tc>
          <w:tcPr>
            <w:tcW w:w="3942" w:type="pct"/>
            <w:shd w:val="clear" w:color="auto" w:fill="auto"/>
          </w:tcPr>
          <w:p w14:paraId="1E2F3B11" w14:textId="77777777" w:rsidR="0067799C" w:rsidRPr="001E6954" w:rsidRDefault="0067799C" w:rsidP="0067799C">
            <w:pPr>
              <w:spacing w:before="40" w:after="40" w:line="240" w:lineRule="auto"/>
              <w:ind w:left="318" w:hanging="7"/>
            </w:pPr>
            <w:r w:rsidRPr="001E6954">
              <w:t>Requirement 3(3)(e)</w:t>
            </w:r>
          </w:p>
        </w:tc>
        <w:tc>
          <w:tcPr>
            <w:tcW w:w="1058" w:type="pct"/>
            <w:shd w:val="clear" w:color="auto" w:fill="auto"/>
          </w:tcPr>
          <w:p w14:paraId="1E2F3B12" w14:textId="569DC690"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16" w14:textId="77777777" w:rsidTr="00A16D4B">
        <w:trPr>
          <w:trHeight w:val="227"/>
        </w:trPr>
        <w:tc>
          <w:tcPr>
            <w:tcW w:w="3942" w:type="pct"/>
            <w:shd w:val="clear" w:color="auto" w:fill="auto"/>
          </w:tcPr>
          <w:p w14:paraId="1E2F3B14" w14:textId="77777777" w:rsidR="0067799C" w:rsidRPr="001E6954" w:rsidRDefault="0067799C" w:rsidP="0067799C">
            <w:pPr>
              <w:spacing w:before="40" w:after="40" w:line="240" w:lineRule="auto"/>
              <w:ind w:left="318" w:hanging="7"/>
            </w:pPr>
            <w:r w:rsidRPr="001E6954">
              <w:t>Requirement 3(3)(f)</w:t>
            </w:r>
          </w:p>
        </w:tc>
        <w:tc>
          <w:tcPr>
            <w:tcW w:w="1058" w:type="pct"/>
            <w:shd w:val="clear" w:color="auto" w:fill="auto"/>
          </w:tcPr>
          <w:p w14:paraId="1E2F3B15" w14:textId="49789B88"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19" w14:textId="77777777" w:rsidTr="00A16D4B">
        <w:trPr>
          <w:trHeight w:val="227"/>
        </w:trPr>
        <w:tc>
          <w:tcPr>
            <w:tcW w:w="3942" w:type="pct"/>
            <w:shd w:val="clear" w:color="auto" w:fill="auto"/>
          </w:tcPr>
          <w:p w14:paraId="1E2F3B17" w14:textId="77777777" w:rsidR="0067799C" w:rsidRPr="001E6954" w:rsidRDefault="0067799C" w:rsidP="0067799C">
            <w:pPr>
              <w:spacing w:before="40" w:after="40" w:line="240" w:lineRule="auto"/>
              <w:ind w:left="318" w:hanging="7"/>
            </w:pPr>
            <w:r w:rsidRPr="001E6954">
              <w:t>Requirement 3(3)(g)</w:t>
            </w:r>
          </w:p>
        </w:tc>
        <w:tc>
          <w:tcPr>
            <w:tcW w:w="1058" w:type="pct"/>
            <w:shd w:val="clear" w:color="auto" w:fill="auto"/>
          </w:tcPr>
          <w:p w14:paraId="1E2F3B18" w14:textId="551C2D61" w:rsidR="0067799C" w:rsidRPr="001E6954" w:rsidRDefault="00AB7626" w:rsidP="0067799C">
            <w:pPr>
              <w:spacing w:before="40" w:after="40" w:line="240" w:lineRule="auto"/>
              <w:jc w:val="right"/>
              <w:rPr>
                <w:color w:val="0000FF"/>
              </w:rPr>
            </w:pPr>
            <w:r>
              <w:rPr>
                <w:bCs/>
                <w:iCs/>
                <w:color w:val="00577D"/>
                <w:szCs w:val="40"/>
              </w:rPr>
              <w:t>Non-</w:t>
            </w:r>
            <w:r w:rsidR="0067799C" w:rsidRPr="00620E62">
              <w:rPr>
                <w:bCs/>
                <w:iCs/>
                <w:color w:val="00577D"/>
                <w:szCs w:val="40"/>
              </w:rPr>
              <w:t>Compliant</w:t>
            </w:r>
          </w:p>
        </w:tc>
      </w:tr>
      <w:tr w:rsidR="0067799C" w14:paraId="1E2F3B1C" w14:textId="77777777" w:rsidTr="00A16D4B">
        <w:trPr>
          <w:trHeight w:val="227"/>
        </w:trPr>
        <w:tc>
          <w:tcPr>
            <w:tcW w:w="3942" w:type="pct"/>
            <w:shd w:val="clear" w:color="auto" w:fill="auto"/>
          </w:tcPr>
          <w:p w14:paraId="1E2F3B1A" w14:textId="77777777" w:rsidR="0067799C" w:rsidRPr="001E6954" w:rsidRDefault="0067799C" w:rsidP="0067799C">
            <w:pPr>
              <w:keepNext/>
              <w:spacing w:before="40" w:after="40" w:line="240" w:lineRule="auto"/>
              <w:rPr>
                <w:b/>
              </w:rPr>
            </w:pPr>
            <w:r w:rsidRPr="001E6954">
              <w:rPr>
                <w:b/>
              </w:rPr>
              <w:t>Standard 4 Services and supports for daily living</w:t>
            </w:r>
          </w:p>
        </w:tc>
        <w:tc>
          <w:tcPr>
            <w:tcW w:w="1058" w:type="pct"/>
            <w:shd w:val="clear" w:color="auto" w:fill="auto"/>
          </w:tcPr>
          <w:p w14:paraId="1E2F3B1B" w14:textId="7607ABE3" w:rsidR="0067799C" w:rsidRPr="001E6954" w:rsidRDefault="0067799C" w:rsidP="0067799C">
            <w:pPr>
              <w:keepNext/>
              <w:spacing w:before="40" w:after="40" w:line="240" w:lineRule="auto"/>
              <w:jc w:val="right"/>
              <w:rPr>
                <w:b/>
                <w:color w:val="0000FF"/>
              </w:rPr>
            </w:pPr>
            <w:r w:rsidRPr="001E6954">
              <w:rPr>
                <w:b/>
                <w:bCs/>
                <w:iCs/>
                <w:color w:val="00577D"/>
                <w:szCs w:val="40"/>
              </w:rPr>
              <w:t>Non-compliant</w:t>
            </w:r>
          </w:p>
        </w:tc>
      </w:tr>
      <w:tr w:rsidR="0067799C" w14:paraId="1E2F3B1F" w14:textId="77777777" w:rsidTr="00A16D4B">
        <w:trPr>
          <w:trHeight w:val="227"/>
        </w:trPr>
        <w:tc>
          <w:tcPr>
            <w:tcW w:w="3942" w:type="pct"/>
            <w:shd w:val="clear" w:color="auto" w:fill="auto"/>
          </w:tcPr>
          <w:p w14:paraId="1E2F3B1D" w14:textId="77777777" w:rsidR="0067799C" w:rsidRPr="001E6954" w:rsidRDefault="0067799C" w:rsidP="0067799C">
            <w:pPr>
              <w:spacing w:before="40" w:after="40" w:line="240" w:lineRule="auto"/>
              <w:ind w:left="318" w:hanging="7"/>
            </w:pPr>
            <w:r w:rsidRPr="001E6954">
              <w:t>Requirement 4(3)(a)</w:t>
            </w:r>
          </w:p>
        </w:tc>
        <w:tc>
          <w:tcPr>
            <w:tcW w:w="1058" w:type="pct"/>
            <w:shd w:val="clear" w:color="auto" w:fill="auto"/>
          </w:tcPr>
          <w:p w14:paraId="1E2F3B1E" w14:textId="30931D5F" w:rsidR="0067799C" w:rsidRPr="001E6954" w:rsidRDefault="0067799C" w:rsidP="0067799C">
            <w:pPr>
              <w:spacing w:before="40" w:after="40" w:line="240" w:lineRule="auto"/>
              <w:jc w:val="right"/>
              <w:rPr>
                <w:color w:val="0000FF"/>
              </w:rPr>
            </w:pPr>
            <w:r w:rsidRPr="00620E62">
              <w:rPr>
                <w:bCs/>
                <w:iCs/>
                <w:color w:val="00577D"/>
                <w:szCs w:val="40"/>
              </w:rPr>
              <w:t>Compliant</w:t>
            </w:r>
          </w:p>
        </w:tc>
      </w:tr>
      <w:tr w:rsidR="0067799C" w14:paraId="1E2F3B22" w14:textId="77777777" w:rsidTr="00A16D4B">
        <w:trPr>
          <w:trHeight w:val="227"/>
        </w:trPr>
        <w:tc>
          <w:tcPr>
            <w:tcW w:w="3942" w:type="pct"/>
            <w:shd w:val="clear" w:color="auto" w:fill="auto"/>
          </w:tcPr>
          <w:p w14:paraId="1E2F3B20" w14:textId="77777777" w:rsidR="0067799C" w:rsidRPr="001E6954" w:rsidRDefault="0067799C" w:rsidP="0067799C">
            <w:pPr>
              <w:spacing w:before="40" w:after="40" w:line="240" w:lineRule="auto"/>
              <w:ind w:left="318" w:hanging="7"/>
            </w:pPr>
            <w:r w:rsidRPr="001E6954">
              <w:t>Requirement 4(3)(b)</w:t>
            </w:r>
          </w:p>
        </w:tc>
        <w:tc>
          <w:tcPr>
            <w:tcW w:w="1058" w:type="pct"/>
            <w:shd w:val="clear" w:color="auto" w:fill="auto"/>
          </w:tcPr>
          <w:p w14:paraId="1E2F3B21" w14:textId="7DA4DD88" w:rsidR="0067799C" w:rsidRPr="001E6954" w:rsidRDefault="0067799C" w:rsidP="0067799C">
            <w:pPr>
              <w:spacing w:before="40" w:after="40" w:line="240" w:lineRule="auto"/>
              <w:jc w:val="right"/>
              <w:rPr>
                <w:color w:val="0000FF"/>
              </w:rPr>
            </w:pPr>
            <w:r w:rsidRPr="00B05175">
              <w:rPr>
                <w:bCs/>
                <w:iCs/>
                <w:color w:val="00577D"/>
                <w:szCs w:val="40"/>
              </w:rPr>
              <w:t>Non-compliant</w:t>
            </w:r>
          </w:p>
        </w:tc>
      </w:tr>
      <w:tr w:rsidR="0067799C" w14:paraId="1E2F3B25" w14:textId="77777777" w:rsidTr="00A16D4B">
        <w:trPr>
          <w:trHeight w:val="227"/>
        </w:trPr>
        <w:tc>
          <w:tcPr>
            <w:tcW w:w="3942" w:type="pct"/>
            <w:shd w:val="clear" w:color="auto" w:fill="auto"/>
          </w:tcPr>
          <w:p w14:paraId="1E2F3B23" w14:textId="77777777" w:rsidR="0067799C" w:rsidRPr="001E6954" w:rsidRDefault="0067799C" w:rsidP="0067799C">
            <w:pPr>
              <w:spacing w:before="40" w:after="40" w:line="240" w:lineRule="auto"/>
              <w:ind w:left="318" w:hanging="7"/>
            </w:pPr>
            <w:r w:rsidRPr="001E6954">
              <w:t>Requirement 4(3)(c)</w:t>
            </w:r>
          </w:p>
        </w:tc>
        <w:tc>
          <w:tcPr>
            <w:tcW w:w="1058" w:type="pct"/>
            <w:shd w:val="clear" w:color="auto" w:fill="auto"/>
          </w:tcPr>
          <w:p w14:paraId="1E2F3B24" w14:textId="2B5633A5" w:rsidR="0067799C" w:rsidRPr="001E6954" w:rsidRDefault="0067799C" w:rsidP="0067799C">
            <w:pPr>
              <w:spacing w:before="40" w:after="40" w:line="240" w:lineRule="auto"/>
              <w:jc w:val="right"/>
              <w:rPr>
                <w:color w:val="0000FF"/>
              </w:rPr>
            </w:pPr>
            <w:r w:rsidRPr="00B05175">
              <w:rPr>
                <w:bCs/>
                <w:iCs/>
                <w:color w:val="00577D"/>
                <w:szCs w:val="40"/>
              </w:rPr>
              <w:t>Non-compliant</w:t>
            </w:r>
          </w:p>
        </w:tc>
      </w:tr>
      <w:tr w:rsidR="0067799C" w14:paraId="1E2F3B28" w14:textId="77777777" w:rsidTr="00A16D4B">
        <w:trPr>
          <w:trHeight w:val="227"/>
        </w:trPr>
        <w:tc>
          <w:tcPr>
            <w:tcW w:w="3942" w:type="pct"/>
            <w:shd w:val="clear" w:color="auto" w:fill="auto"/>
          </w:tcPr>
          <w:p w14:paraId="1E2F3B26" w14:textId="77777777" w:rsidR="0067799C" w:rsidRPr="001E6954" w:rsidRDefault="0067799C" w:rsidP="0067799C">
            <w:pPr>
              <w:spacing w:before="40" w:after="40" w:line="240" w:lineRule="auto"/>
              <w:ind w:left="318" w:hanging="7"/>
            </w:pPr>
            <w:r w:rsidRPr="001E6954">
              <w:lastRenderedPageBreak/>
              <w:t>Requirement 4(3)(d)</w:t>
            </w:r>
          </w:p>
        </w:tc>
        <w:tc>
          <w:tcPr>
            <w:tcW w:w="1058" w:type="pct"/>
            <w:shd w:val="clear" w:color="auto" w:fill="auto"/>
          </w:tcPr>
          <w:p w14:paraId="1E2F3B27" w14:textId="3B3688E7"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2B" w14:textId="77777777" w:rsidTr="00A16D4B">
        <w:trPr>
          <w:trHeight w:val="227"/>
        </w:trPr>
        <w:tc>
          <w:tcPr>
            <w:tcW w:w="3942" w:type="pct"/>
            <w:shd w:val="clear" w:color="auto" w:fill="auto"/>
          </w:tcPr>
          <w:p w14:paraId="1E2F3B29" w14:textId="77777777" w:rsidR="0067799C" w:rsidRPr="001E6954" w:rsidRDefault="0067799C" w:rsidP="0067799C">
            <w:pPr>
              <w:spacing w:before="40" w:after="40" w:line="240" w:lineRule="auto"/>
              <w:ind w:left="318" w:hanging="7"/>
            </w:pPr>
            <w:r w:rsidRPr="001E6954">
              <w:t>Requirement 4(3)(e)</w:t>
            </w:r>
          </w:p>
        </w:tc>
        <w:tc>
          <w:tcPr>
            <w:tcW w:w="1058" w:type="pct"/>
            <w:shd w:val="clear" w:color="auto" w:fill="auto"/>
          </w:tcPr>
          <w:p w14:paraId="1E2F3B2A" w14:textId="3EACCE43"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2E" w14:textId="77777777" w:rsidTr="00A16D4B">
        <w:trPr>
          <w:trHeight w:val="227"/>
        </w:trPr>
        <w:tc>
          <w:tcPr>
            <w:tcW w:w="3942" w:type="pct"/>
            <w:shd w:val="clear" w:color="auto" w:fill="auto"/>
          </w:tcPr>
          <w:p w14:paraId="1E2F3B2C" w14:textId="77777777" w:rsidR="0067799C" w:rsidRPr="001E6954" w:rsidRDefault="0067799C" w:rsidP="0067799C">
            <w:pPr>
              <w:spacing w:before="40" w:after="40" w:line="240" w:lineRule="auto"/>
              <w:ind w:left="318" w:hanging="7"/>
            </w:pPr>
            <w:r w:rsidRPr="001E6954">
              <w:t>Requirement 4(3)(f)</w:t>
            </w:r>
          </w:p>
        </w:tc>
        <w:tc>
          <w:tcPr>
            <w:tcW w:w="1058" w:type="pct"/>
            <w:shd w:val="clear" w:color="auto" w:fill="auto"/>
          </w:tcPr>
          <w:p w14:paraId="1E2F3B2D" w14:textId="5367EF3C"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31" w14:textId="77777777" w:rsidTr="00A16D4B">
        <w:trPr>
          <w:trHeight w:val="227"/>
        </w:trPr>
        <w:tc>
          <w:tcPr>
            <w:tcW w:w="3942" w:type="pct"/>
            <w:shd w:val="clear" w:color="auto" w:fill="auto"/>
          </w:tcPr>
          <w:p w14:paraId="1E2F3B2F" w14:textId="77777777" w:rsidR="0067799C" w:rsidRPr="001E6954" w:rsidRDefault="0067799C" w:rsidP="0067799C">
            <w:pPr>
              <w:spacing w:before="40" w:after="40" w:line="240" w:lineRule="auto"/>
              <w:ind w:left="318" w:hanging="7"/>
            </w:pPr>
            <w:r w:rsidRPr="001E6954">
              <w:t>Requirement 4(3)(g)</w:t>
            </w:r>
          </w:p>
        </w:tc>
        <w:tc>
          <w:tcPr>
            <w:tcW w:w="1058" w:type="pct"/>
            <w:shd w:val="clear" w:color="auto" w:fill="auto"/>
          </w:tcPr>
          <w:p w14:paraId="1E2F3B30" w14:textId="3CF733C1"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34" w14:textId="77777777" w:rsidTr="00A16D4B">
        <w:trPr>
          <w:trHeight w:val="227"/>
        </w:trPr>
        <w:tc>
          <w:tcPr>
            <w:tcW w:w="3942" w:type="pct"/>
            <w:shd w:val="clear" w:color="auto" w:fill="auto"/>
          </w:tcPr>
          <w:p w14:paraId="1E2F3B32" w14:textId="77777777" w:rsidR="0067799C" w:rsidRPr="001E6954" w:rsidRDefault="0067799C" w:rsidP="0067799C">
            <w:pPr>
              <w:keepNext/>
              <w:spacing w:before="40" w:after="40" w:line="240" w:lineRule="auto"/>
              <w:rPr>
                <w:b/>
              </w:rPr>
            </w:pPr>
            <w:r w:rsidRPr="001E6954">
              <w:rPr>
                <w:b/>
              </w:rPr>
              <w:t>Standard 5 Organisation’s service environment</w:t>
            </w:r>
          </w:p>
        </w:tc>
        <w:tc>
          <w:tcPr>
            <w:tcW w:w="1058" w:type="pct"/>
            <w:shd w:val="clear" w:color="auto" w:fill="auto"/>
          </w:tcPr>
          <w:p w14:paraId="1E2F3B33" w14:textId="35A9E03C" w:rsidR="0067799C" w:rsidRPr="001E6954" w:rsidRDefault="0067799C" w:rsidP="0067799C">
            <w:pPr>
              <w:keepNext/>
              <w:spacing w:before="40" w:after="40" w:line="240" w:lineRule="auto"/>
              <w:jc w:val="right"/>
              <w:rPr>
                <w:b/>
                <w:color w:val="0000FF"/>
              </w:rPr>
            </w:pPr>
            <w:r w:rsidRPr="001E6954">
              <w:rPr>
                <w:b/>
                <w:bCs/>
                <w:iCs/>
                <w:color w:val="00577D"/>
                <w:szCs w:val="40"/>
              </w:rPr>
              <w:t>Non-compliant</w:t>
            </w:r>
          </w:p>
        </w:tc>
      </w:tr>
      <w:tr w:rsidR="0067799C" w14:paraId="1E2F3B37" w14:textId="77777777" w:rsidTr="00A16D4B">
        <w:trPr>
          <w:trHeight w:val="227"/>
        </w:trPr>
        <w:tc>
          <w:tcPr>
            <w:tcW w:w="3942" w:type="pct"/>
            <w:shd w:val="clear" w:color="auto" w:fill="auto"/>
          </w:tcPr>
          <w:p w14:paraId="1E2F3B35" w14:textId="77777777" w:rsidR="0067799C" w:rsidRPr="001E6954" w:rsidRDefault="0067799C" w:rsidP="0067799C">
            <w:pPr>
              <w:spacing w:before="40" w:after="40" w:line="240" w:lineRule="auto"/>
              <w:ind w:left="318" w:hanging="7"/>
            </w:pPr>
            <w:r w:rsidRPr="001E6954">
              <w:t>Requirement 5(3)(a)</w:t>
            </w:r>
          </w:p>
        </w:tc>
        <w:tc>
          <w:tcPr>
            <w:tcW w:w="1058" w:type="pct"/>
            <w:shd w:val="clear" w:color="auto" w:fill="auto"/>
          </w:tcPr>
          <w:p w14:paraId="1E2F3B36" w14:textId="70E58CB0"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3A" w14:textId="77777777" w:rsidTr="00A16D4B">
        <w:trPr>
          <w:trHeight w:val="227"/>
        </w:trPr>
        <w:tc>
          <w:tcPr>
            <w:tcW w:w="3942" w:type="pct"/>
            <w:shd w:val="clear" w:color="auto" w:fill="auto"/>
          </w:tcPr>
          <w:p w14:paraId="1E2F3B38" w14:textId="77777777" w:rsidR="0067799C" w:rsidRPr="001E6954" w:rsidRDefault="0067799C" w:rsidP="0067799C">
            <w:pPr>
              <w:spacing w:before="40" w:after="40" w:line="240" w:lineRule="auto"/>
              <w:ind w:left="318" w:hanging="7"/>
            </w:pPr>
            <w:r w:rsidRPr="001E6954">
              <w:t>Requirement 5(3)(b)</w:t>
            </w:r>
          </w:p>
        </w:tc>
        <w:tc>
          <w:tcPr>
            <w:tcW w:w="1058" w:type="pct"/>
            <w:shd w:val="clear" w:color="auto" w:fill="auto"/>
          </w:tcPr>
          <w:p w14:paraId="1E2F3B39" w14:textId="646EEB00" w:rsidR="0067799C" w:rsidRPr="001E6954" w:rsidRDefault="0067799C" w:rsidP="0067799C">
            <w:pPr>
              <w:spacing w:before="40" w:after="40" w:line="240" w:lineRule="auto"/>
              <w:jc w:val="right"/>
              <w:rPr>
                <w:color w:val="0000FF"/>
              </w:rPr>
            </w:pPr>
            <w:r w:rsidRPr="00B05175">
              <w:rPr>
                <w:bCs/>
                <w:iCs/>
                <w:color w:val="00577D"/>
                <w:szCs w:val="40"/>
              </w:rPr>
              <w:t>Non-compliant</w:t>
            </w:r>
          </w:p>
        </w:tc>
      </w:tr>
      <w:tr w:rsidR="0067799C" w14:paraId="1E2F3B3D" w14:textId="77777777" w:rsidTr="00A16D4B">
        <w:trPr>
          <w:trHeight w:val="227"/>
        </w:trPr>
        <w:tc>
          <w:tcPr>
            <w:tcW w:w="3942" w:type="pct"/>
            <w:shd w:val="clear" w:color="auto" w:fill="auto"/>
          </w:tcPr>
          <w:p w14:paraId="1E2F3B3B" w14:textId="77777777" w:rsidR="0067799C" w:rsidRPr="001E6954" w:rsidRDefault="0067799C" w:rsidP="0067799C">
            <w:pPr>
              <w:spacing w:before="40" w:after="40" w:line="240" w:lineRule="auto"/>
              <w:ind w:left="318" w:hanging="7"/>
            </w:pPr>
            <w:r w:rsidRPr="001E6954">
              <w:t>Requirement 5(3)(c)</w:t>
            </w:r>
          </w:p>
        </w:tc>
        <w:tc>
          <w:tcPr>
            <w:tcW w:w="1058" w:type="pct"/>
            <w:shd w:val="clear" w:color="auto" w:fill="auto"/>
          </w:tcPr>
          <w:p w14:paraId="1E2F3B3C" w14:textId="0FEB2BDD" w:rsidR="0067799C" w:rsidRPr="001E6954" w:rsidRDefault="0067799C" w:rsidP="0067799C">
            <w:pPr>
              <w:spacing w:before="40" w:after="40" w:line="240" w:lineRule="auto"/>
              <w:jc w:val="right"/>
              <w:rPr>
                <w:color w:val="0000FF"/>
              </w:rPr>
            </w:pPr>
            <w:r w:rsidRPr="00D427C1">
              <w:rPr>
                <w:bCs/>
                <w:iCs/>
                <w:color w:val="00577D"/>
                <w:szCs w:val="40"/>
              </w:rPr>
              <w:t>Compliant</w:t>
            </w:r>
          </w:p>
        </w:tc>
      </w:tr>
      <w:tr w:rsidR="0067799C" w14:paraId="1E2F3B40" w14:textId="77777777" w:rsidTr="00A16D4B">
        <w:trPr>
          <w:trHeight w:val="227"/>
        </w:trPr>
        <w:tc>
          <w:tcPr>
            <w:tcW w:w="3942" w:type="pct"/>
            <w:shd w:val="clear" w:color="auto" w:fill="auto"/>
          </w:tcPr>
          <w:p w14:paraId="1E2F3B3E" w14:textId="77777777" w:rsidR="0067799C" w:rsidRPr="001E6954" w:rsidRDefault="0067799C" w:rsidP="0067799C">
            <w:pPr>
              <w:keepNext/>
              <w:spacing w:before="40" w:after="40" w:line="240" w:lineRule="auto"/>
              <w:rPr>
                <w:b/>
              </w:rPr>
            </w:pPr>
            <w:r w:rsidRPr="001E6954">
              <w:rPr>
                <w:b/>
              </w:rPr>
              <w:t>Standard 6 Feedback and complaints</w:t>
            </w:r>
          </w:p>
        </w:tc>
        <w:tc>
          <w:tcPr>
            <w:tcW w:w="1058" w:type="pct"/>
            <w:shd w:val="clear" w:color="auto" w:fill="auto"/>
          </w:tcPr>
          <w:p w14:paraId="1E2F3B3F" w14:textId="5C661DE5" w:rsidR="0067799C" w:rsidRPr="001E6954" w:rsidRDefault="0067799C" w:rsidP="0067799C">
            <w:pPr>
              <w:keepNext/>
              <w:spacing w:before="40" w:after="40" w:line="240" w:lineRule="auto"/>
              <w:jc w:val="right"/>
              <w:rPr>
                <w:b/>
                <w:color w:val="0000FF"/>
              </w:rPr>
            </w:pPr>
            <w:r w:rsidRPr="001E6954">
              <w:rPr>
                <w:b/>
                <w:bCs/>
                <w:iCs/>
                <w:color w:val="00577D"/>
                <w:szCs w:val="40"/>
              </w:rPr>
              <w:t>Non-compliant</w:t>
            </w:r>
          </w:p>
        </w:tc>
      </w:tr>
      <w:tr w:rsidR="0067799C" w14:paraId="1E2F3B43" w14:textId="77777777" w:rsidTr="00A16D4B">
        <w:trPr>
          <w:trHeight w:val="227"/>
        </w:trPr>
        <w:tc>
          <w:tcPr>
            <w:tcW w:w="3942" w:type="pct"/>
            <w:shd w:val="clear" w:color="auto" w:fill="auto"/>
          </w:tcPr>
          <w:p w14:paraId="1E2F3B41" w14:textId="77777777" w:rsidR="0067799C" w:rsidRPr="001E6954" w:rsidRDefault="0067799C" w:rsidP="0067799C">
            <w:pPr>
              <w:spacing w:before="40" w:after="40" w:line="240" w:lineRule="auto"/>
              <w:ind w:left="318" w:hanging="7"/>
            </w:pPr>
            <w:r w:rsidRPr="001E6954">
              <w:t>Requirement 6(3)(a)</w:t>
            </w:r>
          </w:p>
        </w:tc>
        <w:tc>
          <w:tcPr>
            <w:tcW w:w="1058" w:type="pct"/>
            <w:shd w:val="clear" w:color="auto" w:fill="auto"/>
          </w:tcPr>
          <w:p w14:paraId="1E2F3B42" w14:textId="2794E67F" w:rsidR="0067799C" w:rsidRPr="001E6954" w:rsidRDefault="0067799C" w:rsidP="0067799C">
            <w:pPr>
              <w:spacing w:before="40" w:after="40" w:line="240" w:lineRule="auto"/>
              <w:jc w:val="right"/>
              <w:rPr>
                <w:color w:val="0000FF"/>
              </w:rPr>
            </w:pPr>
            <w:r w:rsidRPr="00620272">
              <w:rPr>
                <w:bCs/>
                <w:iCs/>
                <w:color w:val="00577D"/>
                <w:szCs w:val="40"/>
              </w:rPr>
              <w:t>Compliant</w:t>
            </w:r>
          </w:p>
        </w:tc>
      </w:tr>
      <w:tr w:rsidR="0067799C" w14:paraId="1E2F3B46" w14:textId="77777777" w:rsidTr="00A16D4B">
        <w:trPr>
          <w:trHeight w:val="227"/>
        </w:trPr>
        <w:tc>
          <w:tcPr>
            <w:tcW w:w="3942" w:type="pct"/>
            <w:shd w:val="clear" w:color="auto" w:fill="auto"/>
          </w:tcPr>
          <w:p w14:paraId="1E2F3B44" w14:textId="77777777" w:rsidR="0067799C" w:rsidRPr="001E6954" w:rsidRDefault="0067799C" w:rsidP="0067799C">
            <w:pPr>
              <w:spacing w:before="40" w:after="40" w:line="240" w:lineRule="auto"/>
              <w:ind w:left="318" w:hanging="7"/>
            </w:pPr>
            <w:r w:rsidRPr="001E6954">
              <w:t>Requirement 6(3)(b)</w:t>
            </w:r>
          </w:p>
        </w:tc>
        <w:tc>
          <w:tcPr>
            <w:tcW w:w="1058" w:type="pct"/>
            <w:shd w:val="clear" w:color="auto" w:fill="auto"/>
          </w:tcPr>
          <w:p w14:paraId="1E2F3B45" w14:textId="4C766068" w:rsidR="0067799C" w:rsidRPr="001E6954" w:rsidRDefault="0067799C" w:rsidP="0067799C">
            <w:pPr>
              <w:spacing w:before="40" w:after="40" w:line="240" w:lineRule="auto"/>
              <w:jc w:val="right"/>
              <w:rPr>
                <w:color w:val="0000FF"/>
              </w:rPr>
            </w:pPr>
            <w:r w:rsidRPr="00620272">
              <w:rPr>
                <w:bCs/>
                <w:iCs/>
                <w:color w:val="00577D"/>
                <w:szCs w:val="40"/>
              </w:rPr>
              <w:t>Compliant</w:t>
            </w:r>
          </w:p>
        </w:tc>
      </w:tr>
      <w:tr w:rsidR="0067799C" w14:paraId="1E2F3B49" w14:textId="77777777" w:rsidTr="00A16D4B">
        <w:trPr>
          <w:trHeight w:val="227"/>
        </w:trPr>
        <w:tc>
          <w:tcPr>
            <w:tcW w:w="3942" w:type="pct"/>
            <w:shd w:val="clear" w:color="auto" w:fill="auto"/>
          </w:tcPr>
          <w:p w14:paraId="1E2F3B47" w14:textId="77777777" w:rsidR="0067799C" w:rsidRPr="001E6954" w:rsidRDefault="0067799C" w:rsidP="0067799C">
            <w:pPr>
              <w:spacing w:before="40" w:after="40" w:line="240" w:lineRule="auto"/>
              <w:ind w:left="318" w:hanging="7"/>
            </w:pPr>
            <w:r w:rsidRPr="001E6954">
              <w:t>Requirement 6(3)(c)</w:t>
            </w:r>
          </w:p>
        </w:tc>
        <w:tc>
          <w:tcPr>
            <w:tcW w:w="1058" w:type="pct"/>
            <w:shd w:val="clear" w:color="auto" w:fill="auto"/>
          </w:tcPr>
          <w:p w14:paraId="1E2F3B48" w14:textId="7C612EAC" w:rsidR="0067799C" w:rsidRPr="001E6954" w:rsidRDefault="0067799C" w:rsidP="0067799C">
            <w:pPr>
              <w:spacing w:before="40" w:after="40" w:line="240" w:lineRule="auto"/>
              <w:jc w:val="right"/>
              <w:rPr>
                <w:color w:val="0000FF"/>
              </w:rPr>
            </w:pPr>
            <w:r w:rsidRPr="00183E5E">
              <w:rPr>
                <w:bCs/>
                <w:iCs/>
                <w:color w:val="00577D"/>
                <w:szCs w:val="40"/>
              </w:rPr>
              <w:t>Non-compliant</w:t>
            </w:r>
          </w:p>
        </w:tc>
      </w:tr>
      <w:tr w:rsidR="0067799C" w14:paraId="1E2F3B4C" w14:textId="77777777" w:rsidTr="00A16D4B">
        <w:trPr>
          <w:trHeight w:val="227"/>
        </w:trPr>
        <w:tc>
          <w:tcPr>
            <w:tcW w:w="3942" w:type="pct"/>
            <w:shd w:val="clear" w:color="auto" w:fill="auto"/>
          </w:tcPr>
          <w:p w14:paraId="1E2F3B4A" w14:textId="77777777" w:rsidR="0067799C" w:rsidRPr="001E6954" w:rsidRDefault="0067799C" w:rsidP="0067799C">
            <w:pPr>
              <w:spacing w:before="40" w:after="40" w:line="240" w:lineRule="auto"/>
              <w:ind w:left="318" w:hanging="7"/>
            </w:pPr>
            <w:r w:rsidRPr="001E6954">
              <w:t>Requirement 6(3)(d)</w:t>
            </w:r>
          </w:p>
        </w:tc>
        <w:tc>
          <w:tcPr>
            <w:tcW w:w="1058" w:type="pct"/>
            <w:shd w:val="clear" w:color="auto" w:fill="auto"/>
          </w:tcPr>
          <w:p w14:paraId="1E2F3B4B" w14:textId="74B5E8BB" w:rsidR="0067799C" w:rsidRPr="001E6954" w:rsidRDefault="0067799C" w:rsidP="0067799C">
            <w:pPr>
              <w:spacing w:before="40" w:after="40" w:line="240" w:lineRule="auto"/>
              <w:jc w:val="right"/>
              <w:rPr>
                <w:color w:val="0000FF"/>
              </w:rPr>
            </w:pPr>
            <w:r w:rsidRPr="00183E5E">
              <w:rPr>
                <w:bCs/>
                <w:iCs/>
                <w:color w:val="00577D"/>
                <w:szCs w:val="40"/>
              </w:rPr>
              <w:t>Non-compliant</w:t>
            </w:r>
          </w:p>
        </w:tc>
      </w:tr>
      <w:tr w:rsidR="0067799C" w14:paraId="1E2F3B4F" w14:textId="77777777" w:rsidTr="00A16D4B">
        <w:trPr>
          <w:trHeight w:val="227"/>
        </w:trPr>
        <w:tc>
          <w:tcPr>
            <w:tcW w:w="3942" w:type="pct"/>
            <w:shd w:val="clear" w:color="auto" w:fill="auto"/>
          </w:tcPr>
          <w:p w14:paraId="1E2F3B4D" w14:textId="77777777" w:rsidR="0067799C" w:rsidRPr="001E6954" w:rsidRDefault="0067799C" w:rsidP="0067799C">
            <w:pPr>
              <w:keepNext/>
              <w:spacing w:before="40" w:after="40" w:line="240" w:lineRule="auto"/>
              <w:rPr>
                <w:b/>
              </w:rPr>
            </w:pPr>
            <w:r w:rsidRPr="001E6954">
              <w:rPr>
                <w:b/>
              </w:rPr>
              <w:t>Standard 7 Human resources</w:t>
            </w:r>
          </w:p>
        </w:tc>
        <w:tc>
          <w:tcPr>
            <w:tcW w:w="1058" w:type="pct"/>
            <w:shd w:val="clear" w:color="auto" w:fill="auto"/>
          </w:tcPr>
          <w:p w14:paraId="1E2F3B4E" w14:textId="0FFCF380" w:rsidR="0067799C" w:rsidRPr="001E6954" w:rsidRDefault="0067799C" w:rsidP="0067799C">
            <w:pPr>
              <w:keepNext/>
              <w:spacing w:before="40" w:after="40" w:line="240" w:lineRule="auto"/>
              <w:jc w:val="right"/>
              <w:rPr>
                <w:b/>
                <w:color w:val="0000FF"/>
              </w:rPr>
            </w:pPr>
            <w:r w:rsidRPr="001E6954">
              <w:rPr>
                <w:b/>
                <w:bCs/>
                <w:iCs/>
                <w:color w:val="00577D"/>
                <w:szCs w:val="40"/>
              </w:rPr>
              <w:t>Non-compliant</w:t>
            </w:r>
          </w:p>
        </w:tc>
      </w:tr>
      <w:tr w:rsidR="0067799C" w14:paraId="1E2F3B52" w14:textId="77777777" w:rsidTr="00A16D4B">
        <w:trPr>
          <w:trHeight w:val="227"/>
        </w:trPr>
        <w:tc>
          <w:tcPr>
            <w:tcW w:w="3942" w:type="pct"/>
            <w:shd w:val="clear" w:color="auto" w:fill="auto"/>
          </w:tcPr>
          <w:p w14:paraId="1E2F3B50" w14:textId="77777777" w:rsidR="0067799C" w:rsidRPr="001E6954" w:rsidRDefault="0067799C" w:rsidP="0067799C">
            <w:pPr>
              <w:spacing w:before="40" w:after="40" w:line="240" w:lineRule="auto"/>
              <w:ind w:left="318" w:hanging="7"/>
            </w:pPr>
            <w:r w:rsidRPr="001E6954">
              <w:t>Requirement 7(3)(a)</w:t>
            </w:r>
          </w:p>
        </w:tc>
        <w:tc>
          <w:tcPr>
            <w:tcW w:w="1058" w:type="pct"/>
            <w:shd w:val="clear" w:color="auto" w:fill="auto"/>
          </w:tcPr>
          <w:p w14:paraId="1E2F3B51" w14:textId="0D0208C0" w:rsidR="0067799C" w:rsidRPr="001E6954" w:rsidRDefault="0067799C" w:rsidP="0067799C">
            <w:pPr>
              <w:spacing w:before="40" w:after="40" w:line="240" w:lineRule="auto"/>
              <w:jc w:val="right"/>
              <w:rPr>
                <w:color w:val="0000FF"/>
              </w:rPr>
            </w:pPr>
            <w:r w:rsidRPr="00183E5E">
              <w:rPr>
                <w:bCs/>
                <w:iCs/>
                <w:color w:val="00577D"/>
                <w:szCs w:val="40"/>
              </w:rPr>
              <w:t>Non-compliant</w:t>
            </w:r>
          </w:p>
        </w:tc>
      </w:tr>
      <w:tr w:rsidR="0067799C" w14:paraId="1E2F3B55" w14:textId="77777777" w:rsidTr="00A16D4B">
        <w:trPr>
          <w:trHeight w:val="227"/>
        </w:trPr>
        <w:tc>
          <w:tcPr>
            <w:tcW w:w="3942" w:type="pct"/>
            <w:shd w:val="clear" w:color="auto" w:fill="auto"/>
          </w:tcPr>
          <w:p w14:paraId="1E2F3B53" w14:textId="77777777" w:rsidR="0067799C" w:rsidRPr="001E6954" w:rsidRDefault="0067799C" w:rsidP="0067799C">
            <w:pPr>
              <w:spacing w:before="40" w:after="40" w:line="240" w:lineRule="auto"/>
              <w:ind w:left="318" w:hanging="7"/>
            </w:pPr>
            <w:r w:rsidRPr="001E6954">
              <w:t>Requirement 7(3)(b)</w:t>
            </w:r>
          </w:p>
        </w:tc>
        <w:tc>
          <w:tcPr>
            <w:tcW w:w="1058" w:type="pct"/>
            <w:shd w:val="clear" w:color="auto" w:fill="auto"/>
          </w:tcPr>
          <w:p w14:paraId="1E2F3B54" w14:textId="02248854" w:rsidR="0067799C" w:rsidRPr="001E6954" w:rsidRDefault="0067799C" w:rsidP="0067799C">
            <w:pPr>
              <w:spacing w:before="40" w:after="40" w:line="240" w:lineRule="auto"/>
              <w:jc w:val="right"/>
              <w:rPr>
                <w:color w:val="0000FF"/>
              </w:rPr>
            </w:pPr>
            <w:r w:rsidRPr="00D67653">
              <w:rPr>
                <w:bCs/>
                <w:iCs/>
                <w:color w:val="00577D"/>
                <w:szCs w:val="40"/>
              </w:rPr>
              <w:t>Compliant</w:t>
            </w:r>
          </w:p>
        </w:tc>
      </w:tr>
      <w:tr w:rsidR="0067799C" w14:paraId="1E2F3B58" w14:textId="77777777" w:rsidTr="00A16D4B">
        <w:trPr>
          <w:trHeight w:val="227"/>
        </w:trPr>
        <w:tc>
          <w:tcPr>
            <w:tcW w:w="3942" w:type="pct"/>
            <w:shd w:val="clear" w:color="auto" w:fill="auto"/>
          </w:tcPr>
          <w:p w14:paraId="1E2F3B56" w14:textId="77777777" w:rsidR="0067799C" w:rsidRPr="001E6954" w:rsidRDefault="0067799C" w:rsidP="0067799C">
            <w:pPr>
              <w:spacing w:before="40" w:after="40" w:line="240" w:lineRule="auto"/>
              <w:ind w:left="318" w:hanging="7"/>
            </w:pPr>
            <w:r w:rsidRPr="001E6954">
              <w:t>Requirement 7(3)(c)</w:t>
            </w:r>
          </w:p>
        </w:tc>
        <w:tc>
          <w:tcPr>
            <w:tcW w:w="1058" w:type="pct"/>
            <w:shd w:val="clear" w:color="auto" w:fill="auto"/>
          </w:tcPr>
          <w:p w14:paraId="1E2F3B57" w14:textId="54940055" w:rsidR="0067799C" w:rsidRPr="001E6954" w:rsidRDefault="0067799C" w:rsidP="0067799C">
            <w:pPr>
              <w:spacing w:before="40" w:after="40" w:line="240" w:lineRule="auto"/>
              <w:jc w:val="right"/>
              <w:rPr>
                <w:color w:val="0000FF"/>
              </w:rPr>
            </w:pPr>
            <w:r w:rsidRPr="00D67653">
              <w:rPr>
                <w:bCs/>
                <w:iCs/>
                <w:color w:val="00577D"/>
                <w:szCs w:val="40"/>
              </w:rPr>
              <w:t>Compliant</w:t>
            </w:r>
          </w:p>
        </w:tc>
      </w:tr>
      <w:tr w:rsidR="0067799C" w14:paraId="1E2F3B5B" w14:textId="77777777" w:rsidTr="00A16D4B">
        <w:trPr>
          <w:trHeight w:val="227"/>
        </w:trPr>
        <w:tc>
          <w:tcPr>
            <w:tcW w:w="3942" w:type="pct"/>
            <w:shd w:val="clear" w:color="auto" w:fill="auto"/>
          </w:tcPr>
          <w:p w14:paraId="1E2F3B59" w14:textId="77777777" w:rsidR="0067799C" w:rsidRPr="001E6954" w:rsidRDefault="0067799C" w:rsidP="0067799C">
            <w:pPr>
              <w:spacing w:before="40" w:after="40" w:line="240" w:lineRule="auto"/>
              <w:ind w:left="318" w:hanging="7"/>
            </w:pPr>
            <w:r w:rsidRPr="001E6954">
              <w:t>Requirement 7(3)(d)</w:t>
            </w:r>
          </w:p>
        </w:tc>
        <w:tc>
          <w:tcPr>
            <w:tcW w:w="1058" w:type="pct"/>
            <w:shd w:val="clear" w:color="auto" w:fill="auto"/>
          </w:tcPr>
          <w:p w14:paraId="1E2F3B5A" w14:textId="6E8104C5" w:rsidR="0067799C" w:rsidRPr="001E6954" w:rsidRDefault="0067799C" w:rsidP="0067799C">
            <w:pPr>
              <w:spacing w:before="40" w:after="40" w:line="240" w:lineRule="auto"/>
              <w:jc w:val="right"/>
              <w:rPr>
                <w:color w:val="0000FF"/>
              </w:rPr>
            </w:pPr>
            <w:r w:rsidRPr="00D67653">
              <w:rPr>
                <w:bCs/>
                <w:iCs/>
                <w:color w:val="00577D"/>
                <w:szCs w:val="40"/>
              </w:rPr>
              <w:t>Compliant</w:t>
            </w:r>
          </w:p>
        </w:tc>
      </w:tr>
      <w:tr w:rsidR="0067799C" w14:paraId="1E2F3B5E" w14:textId="77777777" w:rsidTr="00A16D4B">
        <w:trPr>
          <w:trHeight w:val="227"/>
        </w:trPr>
        <w:tc>
          <w:tcPr>
            <w:tcW w:w="3942" w:type="pct"/>
            <w:shd w:val="clear" w:color="auto" w:fill="auto"/>
          </w:tcPr>
          <w:p w14:paraId="1E2F3B5C" w14:textId="77777777" w:rsidR="0067799C" w:rsidRPr="001E6954" w:rsidRDefault="0067799C" w:rsidP="0067799C">
            <w:pPr>
              <w:spacing w:before="40" w:after="40" w:line="240" w:lineRule="auto"/>
              <w:ind w:left="318" w:hanging="7"/>
            </w:pPr>
            <w:r w:rsidRPr="001E6954">
              <w:t>Requirement 7(3)(e)</w:t>
            </w:r>
          </w:p>
        </w:tc>
        <w:tc>
          <w:tcPr>
            <w:tcW w:w="1058" w:type="pct"/>
            <w:shd w:val="clear" w:color="auto" w:fill="auto"/>
          </w:tcPr>
          <w:p w14:paraId="1E2F3B5D" w14:textId="4478FBE8" w:rsidR="0067799C" w:rsidRPr="001E6954" w:rsidRDefault="0067799C" w:rsidP="0067799C">
            <w:pPr>
              <w:spacing w:before="40" w:after="40" w:line="240" w:lineRule="auto"/>
              <w:jc w:val="right"/>
              <w:rPr>
                <w:color w:val="0000FF"/>
              </w:rPr>
            </w:pPr>
            <w:r w:rsidRPr="00D67653">
              <w:rPr>
                <w:bCs/>
                <w:iCs/>
                <w:color w:val="00577D"/>
                <w:szCs w:val="40"/>
              </w:rPr>
              <w:t>Compliant</w:t>
            </w:r>
          </w:p>
        </w:tc>
      </w:tr>
      <w:tr w:rsidR="0067799C" w14:paraId="1E2F3B61" w14:textId="77777777" w:rsidTr="00A16D4B">
        <w:trPr>
          <w:trHeight w:val="227"/>
        </w:trPr>
        <w:tc>
          <w:tcPr>
            <w:tcW w:w="3942" w:type="pct"/>
            <w:shd w:val="clear" w:color="auto" w:fill="auto"/>
          </w:tcPr>
          <w:p w14:paraId="1E2F3B5F" w14:textId="77777777" w:rsidR="0067799C" w:rsidRPr="001E6954" w:rsidRDefault="0067799C" w:rsidP="0067799C">
            <w:pPr>
              <w:keepNext/>
              <w:spacing w:before="40" w:after="40" w:line="240" w:lineRule="auto"/>
              <w:rPr>
                <w:b/>
              </w:rPr>
            </w:pPr>
            <w:r w:rsidRPr="001E6954">
              <w:rPr>
                <w:b/>
              </w:rPr>
              <w:t>Standard 8 Organisational governance</w:t>
            </w:r>
          </w:p>
        </w:tc>
        <w:tc>
          <w:tcPr>
            <w:tcW w:w="1058" w:type="pct"/>
            <w:shd w:val="clear" w:color="auto" w:fill="auto"/>
          </w:tcPr>
          <w:p w14:paraId="1E2F3B60" w14:textId="4DEF10CF" w:rsidR="0067799C" w:rsidRPr="001E6954" w:rsidRDefault="0067799C" w:rsidP="0067799C">
            <w:pPr>
              <w:keepNext/>
              <w:spacing w:before="40" w:after="40" w:line="240" w:lineRule="auto"/>
              <w:jc w:val="right"/>
              <w:rPr>
                <w:b/>
                <w:color w:val="0000FF"/>
              </w:rPr>
            </w:pPr>
            <w:r w:rsidRPr="001E6954">
              <w:rPr>
                <w:b/>
                <w:bCs/>
                <w:iCs/>
                <w:color w:val="00577D"/>
                <w:szCs w:val="40"/>
              </w:rPr>
              <w:t>Non-compliant</w:t>
            </w:r>
          </w:p>
        </w:tc>
      </w:tr>
      <w:tr w:rsidR="0067799C" w14:paraId="1E2F3B64" w14:textId="77777777" w:rsidTr="00A16D4B">
        <w:trPr>
          <w:trHeight w:val="227"/>
        </w:trPr>
        <w:tc>
          <w:tcPr>
            <w:tcW w:w="3942" w:type="pct"/>
            <w:shd w:val="clear" w:color="auto" w:fill="auto"/>
          </w:tcPr>
          <w:p w14:paraId="1E2F3B62" w14:textId="77777777" w:rsidR="0067799C" w:rsidRPr="001E6954" w:rsidRDefault="0067799C" w:rsidP="0067799C">
            <w:pPr>
              <w:spacing w:before="40" w:after="40" w:line="240" w:lineRule="auto"/>
              <w:ind w:left="318" w:hanging="7"/>
            </w:pPr>
            <w:r w:rsidRPr="001E6954">
              <w:t>Requirement 8(3)(a)</w:t>
            </w:r>
          </w:p>
        </w:tc>
        <w:tc>
          <w:tcPr>
            <w:tcW w:w="1058" w:type="pct"/>
            <w:shd w:val="clear" w:color="auto" w:fill="auto"/>
          </w:tcPr>
          <w:p w14:paraId="1E2F3B63" w14:textId="1C2F24C6" w:rsidR="0067799C" w:rsidRPr="001E6954" w:rsidRDefault="0067799C" w:rsidP="0067799C">
            <w:pPr>
              <w:spacing w:before="40" w:after="40" w:line="240" w:lineRule="auto"/>
              <w:jc w:val="right"/>
              <w:rPr>
                <w:color w:val="0000FF"/>
              </w:rPr>
            </w:pPr>
            <w:r w:rsidRPr="00745458">
              <w:rPr>
                <w:bCs/>
                <w:iCs/>
                <w:color w:val="00577D"/>
                <w:szCs w:val="40"/>
              </w:rPr>
              <w:t>Compliant</w:t>
            </w:r>
          </w:p>
        </w:tc>
      </w:tr>
      <w:tr w:rsidR="0067799C" w14:paraId="1E2F3B67" w14:textId="77777777" w:rsidTr="00A16D4B">
        <w:trPr>
          <w:trHeight w:val="227"/>
        </w:trPr>
        <w:tc>
          <w:tcPr>
            <w:tcW w:w="3942" w:type="pct"/>
            <w:shd w:val="clear" w:color="auto" w:fill="auto"/>
          </w:tcPr>
          <w:p w14:paraId="1E2F3B65" w14:textId="77777777" w:rsidR="0067799C" w:rsidRPr="001E6954" w:rsidRDefault="0067799C" w:rsidP="0067799C">
            <w:pPr>
              <w:spacing w:before="40" w:after="40" w:line="240" w:lineRule="auto"/>
              <w:ind w:left="318" w:hanging="7"/>
            </w:pPr>
            <w:r w:rsidRPr="001E6954">
              <w:t>Requirement 8(3)(b)</w:t>
            </w:r>
          </w:p>
        </w:tc>
        <w:tc>
          <w:tcPr>
            <w:tcW w:w="1058" w:type="pct"/>
            <w:shd w:val="clear" w:color="auto" w:fill="auto"/>
          </w:tcPr>
          <w:p w14:paraId="1E2F3B66" w14:textId="0F548165" w:rsidR="0067799C" w:rsidRPr="001E6954" w:rsidRDefault="0067799C" w:rsidP="0067799C">
            <w:pPr>
              <w:spacing w:before="40" w:after="40" w:line="240" w:lineRule="auto"/>
              <w:jc w:val="right"/>
              <w:rPr>
                <w:color w:val="0000FF"/>
              </w:rPr>
            </w:pPr>
            <w:r w:rsidRPr="00745458">
              <w:rPr>
                <w:bCs/>
                <w:iCs/>
                <w:color w:val="00577D"/>
                <w:szCs w:val="40"/>
              </w:rPr>
              <w:t>Compliant</w:t>
            </w:r>
          </w:p>
        </w:tc>
      </w:tr>
      <w:tr w:rsidR="0067799C" w14:paraId="1E2F3B6A" w14:textId="77777777" w:rsidTr="00A16D4B">
        <w:trPr>
          <w:trHeight w:val="227"/>
        </w:trPr>
        <w:tc>
          <w:tcPr>
            <w:tcW w:w="3942" w:type="pct"/>
            <w:shd w:val="clear" w:color="auto" w:fill="auto"/>
          </w:tcPr>
          <w:p w14:paraId="1E2F3B68" w14:textId="77777777" w:rsidR="0067799C" w:rsidRPr="001E6954" w:rsidRDefault="0067799C" w:rsidP="0067799C">
            <w:pPr>
              <w:spacing w:before="40" w:after="40" w:line="240" w:lineRule="auto"/>
              <w:ind w:left="318" w:hanging="7"/>
            </w:pPr>
            <w:r w:rsidRPr="001E6954">
              <w:t>Requirement 8(3)(c)</w:t>
            </w:r>
          </w:p>
        </w:tc>
        <w:tc>
          <w:tcPr>
            <w:tcW w:w="1058" w:type="pct"/>
            <w:shd w:val="clear" w:color="auto" w:fill="auto"/>
          </w:tcPr>
          <w:p w14:paraId="1E2F3B69" w14:textId="5043783E" w:rsidR="0067799C" w:rsidRPr="001E6954" w:rsidRDefault="0067799C" w:rsidP="0067799C">
            <w:pPr>
              <w:spacing w:before="40" w:after="40" w:line="240" w:lineRule="auto"/>
              <w:jc w:val="right"/>
              <w:rPr>
                <w:color w:val="0000FF"/>
              </w:rPr>
            </w:pPr>
            <w:r w:rsidRPr="00183E5E">
              <w:rPr>
                <w:bCs/>
                <w:iCs/>
                <w:color w:val="00577D"/>
                <w:szCs w:val="40"/>
              </w:rPr>
              <w:t>Non-compliant</w:t>
            </w:r>
          </w:p>
        </w:tc>
      </w:tr>
      <w:tr w:rsidR="0067799C" w14:paraId="1E2F3B6D" w14:textId="77777777" w:rsidTr="00A16D4B">
        <w:trPr>
          <w:trHeight w:val="227"/>
        </w:trPr>
        <w:tc>
          <w:tcPr>
            <w:tcW w:w="3942" w:type="pct"/>
            <w:shd w:val="clear" w:color="auto" w:fill="auto"/>
          </w:tcPr>
          <w:p w14:paraId="1E2F3B6B" w14:textId="77777777" w:rsidR="0067799C" w:rsidRPr="001E6954" w:rsidRDefault="0067799C" w:rsidP="0067799C">
            <w:pPr>
              <w:spacing w:before="40" w:after="40" w:line="240" w:lineRule="auto"/>
              <w:ind w:left="318" w:hanging="7"/>
            </w:pPr>
            <w:r w:rsidRPr="001E6954">
              <w:t>Requirement 8(3)(d)</w:t>
            </w:r>
          </w:p>
        </w:tc>
        <w:tc>
          <w:tcPr>
            <w:tcW w:w="1058" w:type="pct"/>
            <w:shd w:val="clear" w:color="auto" w:fill="auto"/>
          </w:tcPr>
          <w:p w14:paraId="1E2F3B6C" w14:textId="597865B3" w:rsidR="0067799C" w:rsidRPr="001E6954" w:rsidRDefault="0067799C" w:rsidP="0067799C">
            <w:pPr>
              <w:spacing w:before="40" w:after="40" w:line="240" w:lineRule="auto"/>
              <w:jc w:val="right"/>
              <w:rPr>
                <w:color w:val="0000FF"/>
              </w:rPr>
            </w:pPr>
            <w:r w:rsidRPr="00D83489">
              <w:rPr>
                <w:bCs/>
                <w:iCs/>
                <w:color w:val="00577D"/>
                <w:szCs w:val="40"/>
              </w:rPr>
              <w:t>Compliant</w:t>
            </w:r>
          </w:p>
        </w:tc>
      </w:tr>
      <w:tr w:rsidR="0067799C" w14:paraId="1E2F3B70" w14:textId="77777777" w:rsidTr="00A16D4B">
        <w:trPr>
          <w:trHeight w:val="227"/>
        </w:trPr>
        <w:tc>
          <w:tcPr>
            <w:tcW w:w="3942" w:type="pct"/>
            <w:shd w:val="clear" w:color="auto" w:fill="auto"/>
          </w:tcPr>
          <w:p w14:paraId="1E2F3B6E" w14:textId="77777777" w:rsidR="0067799C" w:rsidRPr="001E6954" w:rsidRDefault="0067799C" w:rsidP="0067799C">
            <w:pPr>
              <w:spacing w:before="40" w:after="40" w:line="240" w:lineRule="auto"/>
              <w:ind w:left="318" w:hanging="7"/>
            </w:pPr>
            <w:r w:rsidRPr="001E6954">
              <w:t>Requirement 8(3)(e)</w:t>
            </w:r>
          </w:p>
        </w:tc>
        <w:tc>
          <w:tcPr>
            <w:tcW w:w="1058" w:type="pct"/>
            <w:shd w:val="clear" w:color="auto" w:fill="auto"/>
          </w:tcPr>
          <w:p w14:paraId="1E2F3B6F" w14:textId="5DB88B76" w:rsidR="0067799C" w:rsidRPr="001E6954" w:rsidRDefault="0067799C" w:rsidP="0067799C">
            <w:pPr>
              <w:spacing w:before="40" w:after="40" w:line="240" w:lineRule="auto"/>
              <w:jc w:val="right"/>
              <w:rPr>
                <w:color w:val="0000FF"/>
              </w:rPr>
            </w:pPr>
            <w:r w:rsidRPr="00D83489">
              <w:rPr>
                <w:bCs/>
                <w:iCs/>
                <w:color w:val="00577D"/>
                <w:szCs w:val="40"/>
              </w:rPr>
              <w:t>Compliant</w:t>
            </w:r>
          </w:p>
        </w:tc>
      </w:tr>
      <w:bookmarkEnd w:id="2"/>
    </w:tbl>
    <w:p w14:paraId="1E2F3B71" w14:textId="77777777" w:rsidR="00A16D4B" w:rsidRDefault="00A16D4B" w:rsidP="00A16D4B">
      <w:pPr>
        <w:sectPr w:rsidR="00A16D4B" w:rsidSect="00A16D4B">
          <w:headerReference w:type="first" r:id="rId16"/>
          <w:pgSz w:w="11906" w:h="16838"/>
          <w:pgMar w:top="1701" w:right="1418" w:bottom="1418" w:left="1418" w:header="709" w:footer="397" w:gutter="0"/>
          <w:cols w:space="708"/>
          <w:docGrid w:linePitch="360"/>
        </w:sectPr>
      </w:pPr>
    </w:p>
    <w:p w14:paraId="1E2F3B72" w14:textId="77777777" w:rsidR="00A16D4B" w:rsidRPr="00D21DCD" w:rsidRDefault="00A26631" w:rsidP="00A16D4B">
      <w:pPr>
        <w:pStyle w:val="Heading1"/>
      </w:pPr>
      <w:r>
        <w:lastRenderedPageBreak/>
        <w:t>Detailed assessment</w:t>
      </w:r>
    </w:p>
    <w:p w14:paraId="1E2F3B73" w14:textId="77777777" w:rsidR="00A16D4B" w:rsidRPr="00D63989" w:rsidRDefault="00A26631" w:rsidP="00A16D4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2F3B74" w14:textId="77777777" w:rsidR="00A16D4B" w:rsidRPr="001E6954" w:rsidRDefault="00A26631" w:rsidP="00A16D4B">
      <w:pPr>
        <w:rPr>
          <w:color w:val="auto"/>
        </w:rPr>
      </w:pPr>
      <w:r w:rsidRPr="00D63989">
        <w:t>The report also specifies areas in which improvements must be made to ensure the Quality Standards are complied with.</w:t>
      </w:r>
    </w:p>
    <w:p w14:paraId="1E2F3B75" w14:textId="77777777" w:rsidR="00A16D4B" w:rsidRPr="00D63989" w:rsidRDefault="00A26631" w:rsidP="00A16D4B">
      <w:r w:rsidRPr="00D63989">
        <w:t xml:space="preserve">The following information has been </w:t>
      </w:r>
      <w:proofErr w:type="gramStart"/>
      <w:r w:rsidRPr="00D63989">
        <w:t>taken into account</w:t>
      </w:r>
      <w:proofErr w:type="gramEnd"/>
      <w:r w:rsidRPr="00D63989">
        <w:t xml:space="preserve"> in developing this performance report:</w:t>
      </w:r>
    </w:p>
    <w:p w14:paraId="1E2F3B76" w14:textId="75D05C61" w:rsidR="00A16D4B" w:rsidRPr="00A16D4B" w:rsidRDefault="00A26631" w:rsidP="00A16D4B">
      <w:pPr>
        <w:pStyle w:val="ListBullet"/>
      </w:pPr>
      <w:r w:rsidRPr="00A16D4B">
        <w:t>the Assessment Team’s report for the Site Audit; the Site Audit report was informed by a site assessment, observations at the service, review of documents and interviews with staff, consumers/representatives and others</w:t>
      </w:r>
    </w:p>
    <w:p w14:paraId="1E2F3B77" w14:textId="0B5F45CF" w:rsidR="00A16D4B" w:rsidRPr="00A16D4B" w:rsidRDefault="00A26631" w:rsidP="00A16D4B">
      <w:pPr>
        <w:pStyle w:val="ListBullet"/>
      </w:pPr>
      <w:r w:rsidRPr="00A16D4B">
        <w:t>the provider’s response to the Site Audit report received</w:t>
      </w:r>
      <w:r w:rsidR="00A16D4B" w:rsidRPr="00A16D4B">
        <w:t xml:space="preserve"> 23 May 2022</w:t>
      </w:r>
    </w:p>
    <w:p w14:paraId="1E2F3B78" w14:textId="39AEF726" w:rsidR="00A16D4B" w:rsidRPr="00D63989" w:rsidRDefault="00A16D4B" w:rsidP="00CA6346">
      <w:pPr>
        <w:pStyle w:val="ListBullet"/>
        <w:numPr>
          <w:ilvl w:val="0"/>
          <w:numId w:val="0"/>
        </w:numPr>
      </w:pPr>
    </w:p>
    <w:p w14:paraId="1E2F3B79" w14:textId="77777777" w:rsidR="00A16D4B" w:rsidRDefault="00A16D4B">
      <w:pPr>
        <w:spacing w:after="160" w:line="259" w:lineRule="auto"/>
        <w:rPr>
          <w:rFonts w:cs="Times New Roman"/>
        </w:rPr>
      </w:pPr>
    </w:p>
    <w:p w14:paraId="1E2F3B7A" w14:textId="77777777" w:rsidR="00A16D4B" w:rsidRDefault="00A16D4B" w:rsidP="00A16D4B">
      <w:pPr>
        <w:sectPr w:rsidR="00A16D4B" w:rsidSect="00A16D4B">
          <w:headerReference w:type="first" r:id="rId17"/>
          <w:pgSz w:w="11906" w:h="16838"/>
          <w:pgMar w:top="1701" w:right="1418" w:bottom="1418" w:left="1418" w:header="709" w:footer="397" w:gutter="0"/>
          <w:cols w:space="708"/>
          <w:docGrid w:linePitch="360"/>
        </w:sectPr>
      </w:pPr>
    </w:p>
    <w:p w14:paraId="1E2F3B7B" w14:textId="587FFD9D" w:rsidR="00A16D4B" w:rsidRDefault="00A26631" w:rsidP="00A16D4B">
      <w:pPr>
        <w:pStyle w:val="Heading1"/>
        <w:tabs>
          <w:tab w:val="right" w:pos="9070"/>
        </w:tabs>
        <w:spacing w:before="560" w:after="640"/>
        <w:rPr>
          <w:color w:val="FFFFFF" w:themeColor="background1"/>
        </w:rPr>
        <w:sectPr w:rsidR="00A16D4B" w:rsidSect="00A16D4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1E2F3C7D" wp14:editId="1E2F3C7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713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E2F3B7C" w14:textId="77777777" w:rsidR="00A16D4B" w:rsidRPr="00D63989" w:rsidRDefault="00A26631" w:rsidP="00A16D4B">
      <w:pPr>
        <w:pStyle w:val="Heading3"/>
        <w:shd w:val="clear" w:color="auto" w:fill="F2F2F2" w:themeFill="background1" w:themeFillShade="F2"/>
      </w:pPr>
      <w:r w:rsidRPr="00D63989">
        <w:t>Consumer outcome:</w:t>
      </w:r>
    </w:p>
    <w:p w14:paraId="1E2F3B7D" w14:textId="77777777" w:rsidR="00A16D4B" w:rsidRPr="00D63989" w:rsidRDefault="00A26631" w:rsidP="00CA6346">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2F3B7E" w14:textId="77777777" w:rsidR="00A16D4B" w:rsidRPr="00D63989" w:rsidRDefault="00A26631" w:rsidP="00A16D4B">
      <w:pPr>
        <w:pStyle w:val="Heading3"/>
        <w:shd w:val="clear" w:color="auto" w:fill="F2F2F2" w:themeFill="background1" w:themeFillShade="F2"/>
      </w:pPr>
      <w:r w:rsidRPr="00D63989">
        <w:t>Organisation statement:</w:t>
      </w:r>
    </w:p>
    <w:p w14:paraId="1E2F3B7F" w14:textId="77777777" w:rsidR="00A16D4B" w:rsidRPr="00D63989" w:rsidRDefault="00A26631" w:rsidP="00CA634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E2F3B80" w14:textId="77777777" w:rsidR="00A16D4B" w:rsidRDefault="00A26631" w:rsidP="00CA6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2F3B81" w14:textId="77777777" w:rsidR="00A16D4B" w:rsidRPr="00D63989" w:rsidRDefault="00A26631" w:rsidP="00CA6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2F3B82" w14:textId="77777777" w:rsidR="00A16D4B" w:rsidRPr="00D63989" w:rsidRDefault="00A26631" w:rsidP="00CA6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E2F3B83" w14:textId="77777777" w:rsidR="00A16D4B" w:rsidRDefault="00A26631" w:rsidP="00A16D4B">
      <w:pPr>
        <w:pStyle w:val="Heading2"/>
      </w:pPr>
      <w:r>
        <w:t xml:space="preserve">Assessment </w:t>
      </w:r>
      <w:r w:rsidRPr="002B2C0F">
        <w:t>of Standard</w:t>
      </w:r>
      <w:r>
        <w:t xml:space="preserve"> 1</w:t>
      </w:r>
    </w:p>
    <w:p w14:paraId="515AB6A4" w14:textId="6CC2F0AA" w:rsidR="008A6047" w:rsidRPr="00E51322" w:rsidRDefault="008A6047" w:rsidP="008A6047">
      <w:pPr>
        <w:rPr>
          <w:rFonts w:eastAsia="Calibri"/>
          <w:color w:val="auto"/>
          <w:lang w:eastAsia="en-US"/>
        </w:rPr>
      </w:pPr>
      <w:r w:rsidRPr="00E51322">
        <w:rPr>
          <w:rFonts w:eastAsia="Calibri"/>
          <w:color w:val="auto"/>
          <w:lang w:eastAsia="en-US"/>
        </w:rPr>
        <w:t>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47335455" w14:textId="6A8D1C7C" w:rsidR="008A6047" w:rsidRPr="00E51322" w:rsidRDefault="003B3E2E" w:rsidP="00A16D4B">
      <w:pPr>
        <w:rPr>
          <w:color w:val="auto"/>
        </w:rPr>
      </w:pPr>
      <w:r w:rsidRPr="00E51322">
        <w:rPr>
          <w:color w:val="auto"/>
        </w:rPr>
        <w:t>The service was unable to demonstrate consumers requiring assistance with mobility are treated with dignity and respect due to staff delays in answering call bells resulting in episodes of incontinence. The service was unable to provide documentary evidence of consumers receiving regular toileting.</w:t>
      </w:r>
    </w:p>
    <w:p w14:paraId="5E3B725B" w14:textId="2ACAC303" w:rsidR="008A6047" w:rsidRPr="00E51322" w:rsidRDefault="008A6047" w:rsidP="008A6047">
      <w:pPr>
        <w:rPr>
          <w:rFonts w:eastAsia="Calibri"/>
          <w:color w:val="auto"/>
          <w:lang w:eastAsia="en-US"/>
        </w:rPr>
      </w:pPr>
      <w:r w:rsidRPr="00E51322">
        <w:rPr>
          <w:rFonts w:eastAsia="Calibri"/>
          <w:color w:val="auto"/>
          <w:lang w:eastAsia="en-US"/>
        </w:rPr>
        <w:t>Sampled consumers expressed satisfaction that staff respect any cultural needs they have and support them to express their individuality without judgement. They gave examples, such as how staff have facilitated for them to attend religious services within the service; staff acknowledge and celebrate their ethnical culture; and staff provide privacy for them to spend time with their partner and family. Staff interviewed described religious and personal preferences for consumers and demonstrated a knowledge of what matters to them.</w:t>
      </w:r>
    </w:p>
    <w:p w14:paraId="7F4960D2" w14:textId="54313026" w:rsidR="008A6047" w:rsidRPr="00E51322" w:rsidRDefault="008A6047" w:rsidP="008A6047">
      <w:pPr>
        <w:pStyle w:val="Heading4"/>
        <w:rPr>
          <w:b w:val="0"/>
        </w:rPr>
      </w:pPr>
      <w:r w:rsidRPr="0008508A">
        <w:rPr>
          <w:rFonts w:eastAsia="Times New Roman"/>
          <w:b w:val="0"/>
          <w:iCs w:val="0"/>
        </w:rPr>
        <w:t>The service was able to demonstrate consumers are supported to exercise choice and independence by communicating and making decisions about their care and</w:t>
      </w:r>
      <w:r w:rsidRPr="00E51322">
        <w:rPr>
          <w:b w:val="0"/>
        </w:rPr>
        <w:t xml:space="preserve"> services with involvement of </w:t>
      </w:r>
      <w:r w:rsidR="003B3E2E" w:rsidRPr="00E51322">
        <w:rPr>
          <w:b w:val="0"/>
        </w:rPr>
        <w:t>family and</w:t>
      </w:r>
      <w:r w:rsidRPr="00E51322">
        <w:rPr>
          <w:b w:val="0"/>
        </w:rPr>
        <w:t xml:space="preserve"> are enabled to connect with others and </w:t>
      </w:r>
      <w:r w:rsidRPr="00E51322">
        <w:rPr>
          <w:b w:val="0"/>
        </w:rPr>
        <w:lastRenderedPageBreak/>
        <w:t xml:space="preserve">maintain relationships of choice. </w:t>
      </w:r>
      <w:r w:rsidRPr="00E51322">
        <w:rPr>
          <w:b w:val="0"/>
          <w:lang w:eastAsia="en-US"/>
        </w:rPr>
        <w:t>The consumers/representatives sampled described how they are supported to exercise choices and maintain relationships</w:t>
      </w:r>
    </w:p>
    <w:p w14:paraId="445D120D" w14:textId="428AA860" w:rsidR="008A6047" w:rsidRPr="00E51322" w:rsidRDefault="008A6047" w:rsidP="00A16D4B">
      <w:pPr>
        <w:rPr>
          <w:rFonts w:eastAsiaTheme="minorHAnsi"/>
          <w:color w:val="auto"/>
        </w:rPr>
      </w:pPr>
      <w:r w:rsidRPr="00E51322">
        <w:rPr>
          <w:rFonts w:eastAsia="Calibri"/>
          <w:color w:val="auto"/>
          <w:lang w:eastAsia="en-US"/>
        </w:rPr>
        <w:t>Consumers/representatives interviewed gave examples where they have chosen to take risks and have been supported by the service to live the life they choose. Interviewed staff described the ways these consumers choose to take risks, how risk is discussed with the consumer and how the consumer is supported in their choice.</w:t>
      </w:r>
    </w:p>
    <w:p w14:paraId="24E7CD00" w14:textId="73E5ACCC" w:rsidR="008A6047" w:rsidRPr="00E51322" w:rsidRDefault="008A6047" w:rsidP="008A6047">
      <w:pPr>
        <w:rPr>
          <w:rFonts w:eastAsia="Calibri"/>
          <w:color w:val="auto"/>
          <w:lang w:eastAsia="en-US"/>
        </w:rPr>
      </w:pPr>
      <w:r w:rsidRPr="00E51322">
        <w:rPr>
          <w:rFonts w:eastAsia="Calibri"/>
          <w:color w:val="auto"/>
          <w:lang w:eastAsia="en-US"/>
        </w:rPr>
        <w:t xml:space="preserve">The service demonstrated consumers are provided with current, accurate and timely information that is clear, easy to understand and provides them with choice. </w:t>
      </w:r>
      <w:r w:rsidRPr="00E51322">
        <w:rPr>
          <w:color w:val="auto"/>
        </w:rPr>
        <w:t>Consumers/ representatives sampled said they are provided with information to help them make decisions about the care and services they wish to receive, meals they wish to consume, and lifestyle activities to be involved in.</w:t>
      </w:r>
    </w:p>
    <w:p w14:paraId="2265F328" w14:textId="77777777" w:rsidR="008A6047" w:rsidRPr="00E51322" w:rsidRDefault="008A6047" w:rsidP="008A6047">
      <w:pPr>
        <w:rPr>
          <w:color w:val="auto"/>
        </w:rPr>
      </w:pPr>
      <w:r w:rsidRPr="00E51322">
        <w:rPr>
          <w:color w:val="auto"/>
        </w:rPr>
        <w:t>Overall consumers/representatives interviewed confirmed consumers’ personal privacy is respected. They gave examples, such as staff announcing themselves to consumers and waiting to be acknowledged before being given consent to enter their rooms. Consumers said staff mostly observe their expressed preferences for when and where their cares are completed, staff allow them privacy to spend time with family and friends, and staff keep their personal information confidential except where the consumer had given permission for the information to be shared.</w:t>
      </w:r>
    </w:p>
    <w:p w14:paraId="1E2F3B85" w14:textId="4979ED7B" w:rsidR="00A16D4B" w:rsidRPr="00E51322" w:rsidRDefault="00A26631" w:rsidP="00A16D4B">
      <w:pPr>
        <w:rPr>
          <w:rFonts w:eastAsia="Calibri"/>
          <w:i/>
          <w:color w:val="auto"/>
          <w:lang w:eastAsia="en-US"/>
        </w:rPr>
      </w:pPr>
      <w:r w:rsidRPr="00E51322">
        <w:rPr>
          <w:rFonts w:eastAsiaTheme="minorHAnsi"/>
          <w:color w:val="auto"/>
        </w:rPr>
        <w:t xml:space="preserve">The Quality Standard is assessed as Non-compliant as </w:t>
      </w:r>
      <w:r w:rsidR="003B3E2E" w:rsidRPr="00E51322">
        <w:rPr>
          <w:rFonts w:eastAsiaTheme="minorHAnsi"/>
          <w:color w:val="auto"/>
        </w:rPr>
        <w:t>one</w:t>
      </w:r>
      <w:r w:rsidRPr="00E51322">
        <w:rPr>
          <w:rFonts w:eastAsiaTheme="minorHAnsi"/>
          <w:color w:val="auto"/>
        </w:rPr>
        <w:t xml:space="preserve"> of the six specific requirements have been assessed as Non-compliant.</w:t>
      </w:r>
    </w:p>
    <w:p w14:paraId="1E2F3B86" w14:textId="2C5592DC" w:rsidR="00A16D4B" w:rsidRDefault="00A26631" w:rsidP="00A16D4B">
      <w:pPr>
        <w:pStyle w:val="Heading2"/>
      </w:pPr>
      <w:r w:rsidRPr="00D435F8">
        <w:t>Assessment of Standard 1 Requirements</w:t>
      </w:r>
    </w:p>
    <w:p w14:paraId="1E2F3B87" w14:textId="651BD226" w:rsidR="00A16D4B" w:rsidRDefault="00A26631" w:rsidP="00A16D4B">
      <w:pPr>
        <w:pStyle w:val="Heading3"/>
      </w:pPr>
      <w:r w:rsidRPr="00051035">
        <w:t>Requirement 1(3)(a)</w:t>
      </w:r>
      <w:r w:rsidRPr="00051035">
        <w:tab/>
        <w:t>Non-compliant</w:t>
      </w:r>
    </w:p>
    <w:p w14:paraId="1E2F3B88" w14:textId="77777777" w:rsidR="00A16D4B" w:rsidRPr="008D114F" w:rsidRDefault="00A26631" w:rsidP="00A16D4B">
      <w:pPr>
        <w:rPr>
          <w:i/>
        </w:rPr>
      </w:pPr>
      <w:r w:rsidRPr="008D114F">
        <w:rPr>
          <w:i/>
        </w:rPr>
        <w:t>Each consumer is treated with dignity and respect, with their identity, culture and diversity valued.</w:t>
      </w:r>
    </w:p>
    <w:p w14:paraId="1E2F3B89" w14:textId="1592950C" w:rsidR="00A16D4B" w:rsidRPr="00936093" w:rsidRDefault="003B3E2E" w:rsidP="00A16D4B">
      <w:pPr>
        <w:rPr>
          <w:rFonts w:cstheme="minorBidi"/>
          <w:color w:val="auto"/>
        </w:rPr>
      </w:pPr>
      <w:r w:rsidRPr="00936093">
        <w:rPr>
          <w:color w:val="auto"/>
        </w:rPr>
        <w:t>Overall consumers/representatives sampled said consumers who are immobile do not have their dignity respected by the service as their toileting needs are left unattended regularly by staff, resulting in consumers experiencing episodes of</w:t>
      </w:r>
      <w:r w:rsidRPr="00936093">
        <w:rPr>
          <w:rFonts w:cstheme="minorBidi"/>
          <w:color w:val="auto"/>
        </w:rPr>
        <w:t xml:space="preserve"> continence.</w:t>
      </w:r>
    </w:p>
    <w:p w14:paraId="336C9BE4" w14:textId="419D0DA5" w:rsidR="003B3E2E" w:rsidRPr="00936093" w:rsidRDefault="003B3E2E" w:rsidP="00A16D4B">
      <w:pPr>
        <w:rPr>
          <w:rFonts w:cstheme="minorBidi"/>
          <w:color w:val="auto"/>
        </w:rPr>
      </w:pPr>
      <w:r w:rsidRPr="00936093">
        <w:rPr>
          <w:rFonts w:cstheme="minorBidi"/>
          <w:color w:val="auto"/>
        </w:rPr>
        <w:t>The Assessment Team gathered evidence from five named consumers.</w:t>
      </w:r>
    </w:p>
    <w:p w14:paraId="731BE560" w14:textId="559E4C01" w:rsidR="003B3E2E" w:rsidRPr="00E51322" w:rsidRDefault="003B3E2E" w:rsidP="00A16D4B">
      <w:pPr>
        <w:rPr>
          <w:color w:val="auto"/>
        </w:rPr>
      </w:pPr>
      <w:r w:rsidRPr="00E51322">
        <w:rPr>
          <w:color w:val="auto"/>
        </w:rPr>
        <w:t xml:space="preserve">A named consumer stated they sit for hours </w:t>
      </w:r>
      <w:r w:rsidR="00FE74B4" w:rsidRPr="00E51322">
        <w:rPr>
          <w:color w:val="auto"/>
        </w:rPr>
        <w:t xml:space="preserve">in </w:t>
      </w:r>
      <w:r w:rsidRPr="00E51322">
        <w:rPr>
          <w:color w:val="auto"/>
        </w:rPr>
        <w:t xml:space="preserve">a soiled state and </w:t>
      </w:r>
      <w:r w:rsidR="00B478E0" w:rsidRPr="00E51322">
        <w:rPr>
          <w:color w:val="auto"/>
        </w:rPr>
        <w:t>t</w:t>
      </w:r>
      <w:r w:rsidRPr="00E51322">
        <w:rPr>
          <w:color w:val="auto"/>
        </w:rPr>
        <w:t>his causes skin irritation. When using the call bell the consumer waits for long periods until attended by staff.</w:t>
      </w:r>
    </w:p>
    <w:p w14:paraId="307DCD57" w14:textId="276D1E6A" w:rsidR="003B3E2E" w:rsidRPr="00936093" w:rsidRDefault="003B3E2E" w:rsidP="00A16D4B">
      <w:pPr>
        <w:rPr>
          <w:color w:val="auto"/>
        </w:rPr>
      </w:pPr>
      <w:r w:rsidRPr="63421DAD">
        <w:rPr>
          <w:color w:val="auto"/>
        </w:rPr>
        <w:t>A named consumer waits so long for toileting assistance they have periods of incontinence.</w:t>
      </w:r>
    </w:p>
    <w:p w14:paraId="29BBC9E7" w14:textId="5B52B15A" w:rsidR="003B3E2E" w:rsidRPr="00E51322" w:rsidRDefault="003B3E2E" w:rsidP="00A16D4B">
      <w:pPr>
        <w:rPr>
          <w:color w:val="auto"/>
        </w:rPr>
      </w:pPr>
      <w:r w:rsidRPr="00E51322">
        <w:rPr>
          <w:color w:val="auto"/>
        </w:rPr>
        <w:lastRenderedPageBreak/>
        <w:t>A named consumer considers staff do not care about their dignity and they have to wait long periods for assistance with toileting.</w:t>
      </w:r>
    </w:p>
    <w:p w14:paraId="78B410E1" w14:textId="67B0BC00" w:rsidR="003B3E2E" w:rsidRPr="00E51322" w:rsidRDefault="003B3E2E" w:rsidP="00A16D4B">
      <w:pPr>
        <w:rPr>
          <w:color w:val="auto"/>
        </w:rPr>
      </w:pPr>
      <w:r w:rsidRPr="00E51322">
        <w:rPr>
          <w:color w:val="auto"/>
        </w:rPr>
        <w:t xml:space="preserve">A named consumer states they feel embarrassment due to the </w:t>
      </w:r>
      <w:r w:rsidR="00136617" w:rsidRPr="00E51322">
        <w:rPr>
          <w:color w:val="auto"/>
        </w:rPr>
        <w:t>episodes</w:t>
      </w:r>
      <w:r w:rsidR="006664E4" w:rsidRPr="00E51322">
        <w:rPr>
          <w:color w:val="auto"/>
        </w:rPr>
        <w:t xml:space="preserve"> </w:t>
      </w:r>
      <w:r w:rsidRPr="00E51322">
        <w:rPr>
          <w:color w:val="auto"/>
        </w:rPr>
        <w:t xml:space="preserve">of incontinence they suffer as staff are unable to assist with toileting. </w:t>
      </w:r>
    </w:p>
    <w:p w14:paraId="567C0E28" w14:textId="5A61B074" w:rsidR="003B3E2E" w:rsidRPr="00E51322" w:rsidRDefault="003B3E2E" w:rsidP="00A16D4B">
      <w:pPr>
        <w:rPr>
          <w:color w:val="auto"/>
        </w:rPr>
      </w:pPr>
      <w:r w:rsidRPr="00E51322">
        <w:rPr>
          <w:color w:val="auto"/>
        </w:rPr>
        <w:t xml:space="preserve">A consumer who uses a wheelchair and requires staff to assist with toileting </w:t>
      </w:r>
      <w:r w:rsidR="00B4753C" w:rsidRPr="00E51322">
        <w:rPr>
          <w:color w:val="auto"/>
        </w:rPr>
        <w:t>says it is a common occurrent to sit in a soiled state.</w:t>
      </w:r>
    </w:p>
    <w:p w14:paraId="2B058504" w14:textId="26A20F7F" w:rsidR="00B4753C" w:rsidRPr="00E51322" w:rsidRDefault="00B4753C" w:rsidP="00B4753C">
      <w:pPr>
        <w:rPr>
          <w:color w:val="auto"/>
        </w:rPr>
      </w:pPr>
      <w:r w:rsidRPr="00E51322">
        <w:rPr>
          <w:color w:val="auto"/>
        </w:rPr>
        <w:t>Staff consistently spoke about consumers in a way that indicated respect and an understanding of their personal circumstances and how they wished to be treated however, said it is difficult to uphold the dignity and respect of consumers who require assistance with toileting due to staffing limitations.</w:t>
      </w:r>
      <w:r w:rsidR="009F710C" w:rsidRPr="00E51322">
        <w:rPr>
          <w:color w:val="auto"/>
        </w:rPr>
        <w:t xml:space="preserve"> Staff further confirmed that toileting needs of consumers were not met and that consumers may wait considerable periods of time in a soiled state.</w:t>
      </w:r>
    </w:p>
    <w:p w14:paraId="2C61A874" w14:textId="308032D3" w:rsidR="003B3E2E" w:rsidRPr="00E51322" w:rsidRDefault="009E1290" w:rsidP="00A16D4B">
      <w:pPr>
        <w:rPr>
          <w:color w:val="auto"/>
        </w:rPr>
      </w:pPr>
      <w:r w:rsidRPr="00E51322">
        <w:rPr>
          <w:color w:val="auto"/>
        </w:rPr>
        <w:t xml:space="preserve">The service in its response provided care plans including toileting care plans for each consumer named. The service also provided call bell </w:t>
      </w:r>
      <w:r w:rsidR="009F710C" w:rsidRPr="00E51322">
        <w:rPr>
          <w:color w:val="auto"/>
        </w:rPr>
        <w:t xml:space="preserve">average </w:t>
      </w:r>
      <w:r w:rsidRPr="00E51322">
        <w:rPr>
          <w:color w:val="auto"/>
        </w:rPr>
        <w:t xml:space="preserve">response </w:t>
      </w:r>
      <w:r w:rsidR="009F710C" w:rsidRPr="00E51322">
        <w:rPr>
          <w:color w:val="auto"/>
        </w:rPr>
        <w:t xml:space="preserve">times for each consumer showing that these </w:t>
      </w:r>
      <w:r w:rsidR="00311FC7" w:rsidRPr="00E51322">
        <w:rPr>
          <w:color w:val="auto"/>
        </w:rPr>
        <w:t>times</w:t>
      </w:r>
      <w:r w:rsidR="009F710C" w:rsidRPr="00E51322">
        <w:rPr>
          <w:color w:val="auto"/>
        </w:rPr>
        <w:t xml:space="preserve"> were within parameters accepted by the service. The service explained that the records of the consumers named did not disclose any adverse effects from the purported delays in toileting</w:t>
      </w:r>
      <w:r w:rsidR="007D50CB" w:rsidRPr="00E51322">
        <w:rPr>
          <w:color w:val="auto"/>
        </w:rPr>
        <w:t xml:space="preserve">. </w:t>
      </w:r>
      <w:r w:rsidR="009F710C" w:rsidRPr="00E51322">
        <w:rPr>
          <w:color w:val="auto"/>
        </w:rPr>
        <w:t>Toileting care plans for each consumer</w:t>
      </w:r>
      <w:r w:rsidR="007D50CB" w:rsidRPr="00E51322">
        <w:rPr>
          <w:color w:val="auto"/>
        </w:rPr>
        <w:t xml:space="preserve"> </w:t>
      </w:r>
      <w:r w:rsidR="00550B3F" w:rsidRPr="00E51322">
        <w:rPr>
          <w:color w:val="auto"/>
        </w:rPr>
        <w:t xml:space="preserve">were </w:t>
      </w:r>
      <w:r w:rsidR="009F710C" w:rsidRPr="00E51322">
        <w:rPr>
          <w:color w:val="auto"/>
        </w:rPr>
        <w:t>supplied.</w:t>
      </w:r>
    </w:p>
    <w:p w14:paraId="61FD4005" w14:textId="1F853EAA" w:rsidR="009F710C" w:rsidRPr="00936093" w:rsidRDefault="009F710C" w:rsidP="00A16D4B">
      <w:pPr>
        <w:rPr>
          <w:color w:val="auto"/>
        </w:rPr>
      </w:pPr>
      <w:r w:rsidRPr="00936093">
        <w:rPr>
          <w:color w:val="auto"/>
        </w:rPr>
        <w:t>The evidence gathered by the Assessment Team from consumers and from staff members directly aligns and supports a finding that consumers’ dignity is compromised due to sitting in a soiled state for prolonged periods of time. The presence of adequate care plans and the absence of records indicating skin irritation does not detract from the cogency of the evidence gathered by the Assessment Team</w:t>
      </w:r>
      <w:r w:rsidR="00E93C90">
        <w:rPr>
          <w:color w:val="auto"/>
        </w:rPr>
        <w:t xml:space="preserve"> or the fact that it represents a failing in respect of dignity extended to consumers.</w:t>
      </w:r>
      <w:r w:rsidRPr="00936093">
        <w:rPr>
          <w:color w:val="auto"/>
        </w:rPr>
        <w:t xml:space="preserve"> Call bell average response times below acceptable standards goes some way to detracting from the strength of the evidence for a negative finding in this requirement</w:t>
      </w:r>
      <w:r w:rsidR="009963C7">
        <w:rPr>
          <w:color w:val="auto"/>
        </w:rPr>
        <w:t>,</w:t>
      </w:r>
      <w:r w:rsidRPr="00936093">
        <w:rPr>
          <w:color w:val="auto"/>
        </w:rPr>
        <w:t xml:space="preserve"> however on the basis that the times supplied are averages and are not raw data and</w:t>
      </w:r>
      <w:r w:rsidR="00936093" w:rsidRPr="00936093">
        <w:rPr>
          <w:color w:val="auto"/>
        </w:rPr>
        <w:t>,</w:t>
      </w:r>
      <w:r w:rsidRPr="00936093">
        <w:rPr>
          <w:color w:val="auto"/>
        </w:rPr>
        <w:t xml:space="preserve"> on the further basis that the integrity or veracity of data capture of the call bell response system is not disclosed, </w:t>
      </w:r>
      <w:r w:rsidR="00936093" w:rsidRPr="00936093">
        <w:rPr>
          <w:color w:val="auto"/>
        </w:rPr>
        <w:t>they are</w:t>
      </w:r>
      <w:r w:rsidRPr="00936093">
        <w:rPr>
          <w:color w:val="auto"/>
        </w:rPr>
        <w:t xml:space="preserve"> not determinative or </w:t>
      </w:r>
      <w:r w:rsidR="009963C7">
        <w:rPr>
          <w:color w:val="auto"/>
        </w:rPr>
        <w:t xml:space="preserve">ultimately </w:t>
      </w:r>
      <w:r w:rsidRPr="00936093">
        <w:rPr>
          <w:color w:val="auto"/>
        </w:rPr>
        <w:t xml:space="preserve">persuasive. </w:t>
      </w:r>
    </w:p>
    <w:p w14:paraId="1A197889" w14:textId="3B6582CB" w:rsidR="009F710C" w:rsidRPr="00936093" w:rsidRDefault="009F710C" w:rsidP="00A16D4B">
      <w:pPr>
        <w:rPr>
          <w:color w:val="auto"/>
        </w:rPr>
      </w:pPr>
      <w:r w:rsidRPr="00936093">
        <w:rPr>
          <w:color w:val="auto"/>
        </w:rPr>
        <w:t>I find this requirement is non-compliant.</w:t>
      </w:r>
    </w:p>
    <w:p w14:paraId="1E2F3B8A" w14:textId="38A1A7E6" w:rsidR="00A16D4B" w:rsidRDefault="00A26631" w:rsidP="00A16D4B">
      <w:pPr>
        <w:pStyle w:val="Heading3"/>
      </w:pPr>
      <w:r>
        <w:t>Requirement 1(3)(b)</w:t>
      </w:r>
      <w:r>
        <w:tab/>
      </w:r>
      <w:r w:rsidR="005C488F">
        <w:t>Compliant</w:t>
      </w:r>
    </w:p>
    <w:p w14:paraId="1E2F3B8C" w14:textId="069325F2" w:rsidR="00A16D4B" w:rsidRPr="008A6047" w:rsidRDefault="00A26631" w:rsidP="00A16D4B">
      <w:pPr>
        <w:rPr>
          <w:i/>
        </w:rPr>
      </w:pPr>
      <w:r w:rsidRPr="008D114F">
        <w:rPr>
          <w:i/>
        </w:rPr>
        <w:t>Care and services are culturally safe.</w:t>
      </w:r>
    </w:p>
    <w:p w14:paraId="1E2F3B8D" w14:textId="67455A38" w:rsidR="00A16D4B" w:rsidRPr="00DD02D3" w:rsidRDefault="00A26631" w:rsidP="005C488F">
      <w:pPr>
        <w:pStyle w:val="Heading3"/>
      </w:pPr>
      <w:r w:rsidRPr="00DD02D3">
        <w:t>Requirement 1(3)(c)</w:t>
      </w:r>
      <w:r w:rsidRPr="00DD02D3">
        <w:tab/>
      </w:r>
      <w:r w:rsidR="005C488F">
        <w:t>Compliant</w:t>
      </w:r>
    </w:p>
    <w:p w14:paraId="1E2F3B8E" w14:textId="77777777" w:rsidR="00A16D4B" w:rsidRPr="008D114F" w:rsidRDefault="00A26631" w:rsidP="00A16D4B">
      <w:pPr>
        <w:tabs>
          <w:tab w:val="right" w:pos="9026"/>
        </w:tabs>
        <w:spacing w:before="0" w:after="0"/>
        <w:outlineLvl w:val="4"/>
        <w:rPr>
          <w:i/>
        </w:rPr>
      </w:pPr>
      <w:r w:rsidRPr="008D114F">
        <w:rPr>
          <w:i/>
        </w:rPr>
        <w:t xml:space="preserve">Each consumer is supported to exercise choice and independence, including to: </w:t>
      </w:r>
    </w:p>
    <w:p w14:paraId="1E2F3B8F" w14:textId="77777777" w:rsidR="00A16D4B" w:rsidRPr="008D114F" w:rsidRDefault="00A26631" w:rsidP="00CA6346">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1E2F3B90" w14:textId="77777777" w:rsidR="00A16D4B" w:rsidRPr="008D114F" w:rsidRDefault="00A26631" w:rsidP="00CA634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2F3B91" w14:textId="77777777" w:rsidR="00A16D4B" w:rsidRPr="008D114F" w:rsidRDefault="00A26631" w:rsidP="00CA6346">
      <w:pPr>
        <w:numPr>
          <w:ilvl w:val="0"/>
          <w:numId w:val="11"/>
        </w:numPr>
        <w:tabs>
          <w:tab w:val="right" w:pos="9026"/>
        </w:tabs>
        <w:spacing w:before="0" w:after="0"/>
        <w:ind w:left="567" w:hanging="425"/>
        <w:outlineLvl w:val="4"/>
        <w:rPr>
          <w:i/>
        </w:rPr>
      </w:pPr>
      <w:r w:rsidRPr="008D114F">
        <w:rPr>
          <w:i/>
        </w:rPr>
        <w:t xml:space="preserve">communicate their decisions; and </w:t>
      </w:r>
    </w:p>
    <w:p w14:paraId="1E2F3B93" w14:textId="28E4EA78" w:rsidR="00A16D4B" w:rsidRPr="008A6047" w:rsidRDefault="00A26631" w:rsidP="00CA634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2F3B94" w14:textId="57D3D123" w:rsidR="00A16D4B" w:rsidRDefault="00A26631" w:rsidP="005C488F">
      <w:pPr>
        <w:pStyle w:val="Heading3"/>
      </w:pPr>
      <w:r>
        <w:t>Requirement 1(3)(d)</w:t>
      </w:r>
      <w:r>
        <w:tab/>
      </w:r>
      <w:r w:rsidR="005C488F">
        <w:t>Compliant</w:t>
      </w:r>
    </w:p>
    <w:p w14:paraId="1E2F3B96" w14:textId="02760725" w:rsidR="00A16D4B" w:rsidRPr="008A6047" w:rsidRDefault="00A26631" w:rsidP="00A16D4B">
      <w:pPr>
        <w:rPr>
          <w:i/>
        </w:rPr>
      </w:pPr>
      <w:r w:rsidRPr="008D114F">
        <w:rPr>
          <w:i/>
        </w:rPr>
        <w:t>Each consumer is supported to take risks to enable them to live the best life they can.</w:t>
      </w:r>
    </w:p>
    <w:p w14:paraId="1E2F3B97" w14:textId="5CE23386" w:rsidR="00A16D4B" w:rsidRDefault="00A26631" w:rsidP="005C488F">
      <w:pPr>
        <w:pStyle w:val="Heading3"/>
      </w:pPr>
      <w:r>
        <w:t>Requirement 1(3)(e)</w:t>
      </w:r>
      <w:r>
        <w:tab/>
      </w:r>
      <w:r w:rsidR="005C488F">
        <w:t>Compliant</w:t>
      </w:r>
    </w:p>
    <w:p w14:paraId="1E2F3B99" w14:textId="4732F397" w:rsidR="00A16D4B" w:rsidRPr="008A6047" w:rsidRDefault="00A26631" w:rsidP="00A16D4B">
      <w:pPr>
        <w:rPr>
          <w:i/>
        </w:rPr>
      </w:pPr>
      <w:r w:rsidRPr="008D114F">
        <w:rPr>
          <w:i/>
        </w:rPr>
        <w:t>Information provided to each consumer is current, accurate and timely, and communicated in a way that is clear, easy to understand and enables them to exercise choice.</w:t>
      </w:r>
    </w:p>
    <w:p w14:paraId="1E2F3B9A" w14:textId="6619E7EF" w:rsidR="00A16D4B" w:rsidRDefault="00A26631" w:rsidP="005C488F">
      <w:pPr>
        <w:pStyle w:val="Heading3"/>
      </w:pPr>
      <w:r>
        <w:t>Requirement 1(3)(f)</w:t>
      </w:r>
      <w:r>
        <w:tab/>
      </w:r>
      <w:r w:rsidR="005C488F">
        <w:t>Compliant</w:t>
      </w:r>
    </w:p>
    <w:p w14:paraId="1E2F3B9E" w14:textId="4B8E4AE8" w:rsidR="00A16D4B" w:rsidRPr="003B3E2E" w:rsidRDefault="00A26631" w:rsidP="00A16D4B">
      <w:pPr>
        <w:rPr>
          <w:i/>
        </w:rPr>
        <w:sectPr w:rsidR="00A16D4B" w:rsidRPr="003B3E2E" w:rsidSect="00A16D4B">
          <w:type w:val="continuous"/>
          <w:pgSz w:w="11906" w:h="16838"/>
          <w:pgMar w:top="1701" w:right="1418" w:bottom="1418" w:left="1418" w:header="568" w:footer="397" w:gutter="0"/>
          <w:cols w:space="708"/>
          <w:titlePg/>
          <w:docGrid w:linePitch="360"/>
        </w:sectPr>
      </w:pPr>
      <w:r w:rsidRPr="008D114F">
        <w:rPr>
          <w:i/>
        </w:rPr>
        <w:t>Each consumer’s privacy is respected and personal information is kept confidential.</w:t>
      </w:r>
    </w:p>
    <w:p w14:paraId="1E2F3B9F" w14:textId="1737CD45" w:rsidR="00A16D4B" w:rsidRDefault="00A26631" w:rsidP="00A16D4B">
      <w:pPr>
        <w:pStyle w:val="Heading1"/>
        <w:tabs>
          <w:tab w:val="right" w:pos="9070"/>
        </w:tabs>
        <w:spacing w:before="560" w:after="640"/>
        <w:rPr>
          <w:color w:val="FFFFFF" w:themeColor="background1"/>
        </w:rPr>
        <w:sectPr w:rsidR="00A16D4B" w:rsidSect="00A16D4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1E2F3C7F" wp14:editId="1E2F3C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155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E2F3BA0" w14:textId="77777777" w:rsidR="00A16D4B" w:rsidRPr="00ED6B57" w:rsidRDefault="00A26631" w:rsidP="00A16D4B">
      <w:pPr>
        <w:pStyle w:val="Heading3"/>
        <w:shd w:val="clear" w:color="auto" w:fill="F2F2F2" w:themeFill="background1" w:themeFillShade="F2"/>
      </w:pPr>
      <w:r w:rsidRPr="00ED6B57">
        <w:t>Consumer outcome:</w:t>
      </w:r>
    </w:p>
    <w:p w14:paraId="1E2F3BA1" w14:textId="77777777" w:rsidR="00A16D4B" w:rsidRPr="00ED6B57" w:rsidRDefault="00A26631" w:rsidP="00CA634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2F3BA2" w14:textId="77777777" w:rsidR="00A16D4B" w:rsidRPr="00ED6B57" w:rsidRDefault="00A26631" w:rsidP="00A16D4B">
      <w:pPr>
        <w:pStyle w:val="Heading3"/>
        <w:shd w:val="clear" w:color="auto" w:fill="F2F2F2" w:themeFill="background1" w:themeFillShade="F2"/>
      </w:pPr>
      <w:r w:rsidRPr="00ED6B57">
        <w:t>Organisation statement:</w:t>
      </w:r>
    </w:p>
    <w:p w14:paraId="1E2F3BA3" w14:textId="77777777" w:rsidR="00A16D4B" w:rsidRPr="00ED6B57" w:rsidRDefault="00A26631" w:rsidP="00CA6346">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2F3BA4" w14:textId="77777777" w:rsidR="00A16D4B" w:rsidRDefault="00A26631" w:rsidP="00A16D4B">
      <w:pPr>
        <w:pStyle w:val="Heading2"/>
      </w:pPr>
      <w:r>
        <w:t xml:space="preserve">Assessment </w:t>
      </w:r>
      <w:r w:rsidRPr="002B2C0F">
        <w:t>of Standard</w:t>
      </w:r>
      <w:r>
        <w:t xml:space="preserve"> 2</w:t>
      </w:r>
    </w:p>
    <w:p w14:paraId="5469A048" w14:textId="0727DE9C" w:rsidR="002D3C71" w:rsidRPr="00163FEE" w:rsidRDefault="002D3C71" w:rsidP="002D3C71">
      <w:pPr>
        <w:rPr>
          <w:rFonts w:eastAsia="Calibri"/>
          <w:lang w:eastAsia="en-US"/>
        </w:rPr>
      </w:pPr>
      <w:r w:rsidRPr="00163FEE">
        <w:rPr>
          <w:rFonts w:eastAsia="Calibri"/>
          <w:lang w:eastAsia="en-US"/>
        </w:rPr>
        <w:t>The Assessment Team sampled the experience of consumers</w:t>
      </w:r>
      <w:r>
        <w:rPr>
          <w:rFonts w:eastAsia="Calibri"/>
          <w:lang w:eastAsia="en-US"/>
        </w:rPr>
        <w:t>,</w:t>
      </w:r>
      <w:r w:rsidRPr="00163FEE">
        <w:rPr>
          <w:rFonts w:eastAsia="Calibri"/>
          <w:lang w:eastAsia="en-US"/>
        </w:rPr>
        <w:t xml:space="preserve"> reviewing their care planning documents in detail, asking consumers about how they are involved in care planning, and interviewing staff about how they use care planning documents and review them on an ongoing basis.</w:t>
      </w:r>
    </w:p>
    <w:p w14:paraId="7336D573" w14:textId="5E0EC4CC" w:rsidR="002D3C71" w:rsidRPr="00A0485E" w:rsidRDefault="002D3C71" w:rsidP="002D3C71">
      <w:pPr>
        <w:rPr>
          <w:rFonts w:eastAsia="Calibri"/>
          <w:color w:val="auto"/>
          <w:lang w:eastAsia="en-US"/>
        </w:rPr>
      </w:pPr>
      <w:r w:rsidRPr="00A0485E">
        <w:rPr>
          <w:rFonts w:eastAsia="Calibri"/>
          <w:color w:val="auto"/>
          <w:lang w:eastAsia="en-US"/>
        </w:rPr>
        <w:t>Overall, sampled consumers consider they feel like partners in the ongoing assessment and planning of their care and services.</w:t>
      </w:r>
    </w:p>
    <w:p w14:paraId="19A7A12E" w14:textId="77777777" w:rsidR="002D3C71" w:rsidRPr="0008508A" w:rsidRDefault="002D3C71" w:rsidP="0008508A">
      <w:pPr>
        <w:rPr>
          <w:rFonts w:eastAsia="Calibri"/>
          <w:lang w:eastAsia="en-US"/>
        </w:rPr>
      </w:pPr>
      <w:r w:rsidRPr="0008508A">
        <w:rPr>
          <w:rFonts w:eastAsia="Calibri"/>
          <w:lang w:eastAsia="en-US"/>
        </w:rPr>
        <w:t xml:space="preserve">Consumers said staff consult them through initial assessment and planning to develop a plan of care that is delivered to meet the consumer’s needs. </w:t>
      </w:r>
    </w:p>
    <w:p w14:paraId="4EDF13B0" w14:textId="77A0ADCF" w:rsidR="002D3C71" w:rsidRPr="0008508A" w:rsidRDefault="002D3C71" w:rsidP="0008508A">
      <w:pPr>
        <w:rPr>
          <w:rFonts w:eastAsia="Calibri"/>
          <w:lang w:eastAsia="en-US"/>
        </w:rPr>
      </w:pPr>
      <w:r w:rsidRPr="0008508A">
        <w:rPr>
          <w:rFonts w:eastAsia="Calibri"/>
          <w:lang w:eastAsia="en-US"/>
        </w:rPr>
        <w:t>Consumers confirmed they are informed about the outcomes of assessment and planning and have access to the consumer’s care and services plan if they wish.</w:t>
      </w:r>
    </w:p>
    <w:p w14:paraId="5F0326B2" w14:textId="37771E27" w:rsidR="002D3C71" w:rsidRPr="0008508A" w:rsidRDefault="002D3C71" w:rsidP="0008508A">
      <w:pPr>
        <w:rPr>
          <w:rFonts w:eastAsia="Calibri"/>
          <w:lang w:eastAsia="en-US"/>
        </w:rPr>
      </w:pPr>
      <w:r w:rsidRPr="0008508A">
        <w:rPr>
          <w:rFonts w:eastAsia="Calibri"/>
          <w:lang w:eastAsia="en-US"/>
        </w:rPr>
        <w:t>Care planning documentation reflects consumers are involved in assessment and planning and includes other providers of care and services, including medical officers and allied health professionals.</w:t>
      </w:r>
    </w:p>
    <w:p w14:paraId="16F059C0" w14:textId="6333B63D" w:rsidR="002D3C71" w:rsidRPr="0008508A" w:rsidRDefault="002D3C71" w:rsidP="0008508A">
      <w:pPr>
        <w:rPr>
          <w:rFonts w:eastAsia="Calibri"/>
          <w:lang w:eastAsia="en-US"/>
        </w:rPr>
      </w:pPr>
      <w:r w:rsidRPr="0008508A">
        <w:rPr>
          <w:rFonts w:eastAsia="Calibri"/>
          <w:lang w:eastAsia="en-US"/>
        </w:rPr>
        <w:t>The service demonstrated that care and services are reviewed regularly.</w:t>
      </w:r>
    </w:p>
    <w:p w14:paraId="1DAFE17C" w14:textId="1256CAEC" w:rsidR="002D3C71" w:rsidRPr="002257C6" w:rsidRDefault="002D3C71" w:rsidP="0008508A">
      <w:pPr>
        <w:rPr>
          <w:rFonts w:eastAsia="Calibri"/>
          <w:color w:val="auto"/>
          <w:lang w:eastAsia="en-US"/>
        </w:rPr>
      </w:pPr>
      <w:r w:rsidRPr="0008508A">
        <w:rPr>
          <w:rFonts w:eastAsia="Calibri"/>
          <w:lang w:eastAsia="en-US"/>
        </w:rPr>
        <w:t>The service demonstrated assessment and planning considers individual risks to the consumer’s health and well-being, includes end of life planning (EOL), and</w:t>
      </w:r>
      <w:r w:rsidRPr="002257C6">
        <w:rPr>
          <w:rFonts w:eastAsia="Calibri"/>
          <w:color w:val="auto"/>
          <w:lang w:eastAsia="en-US"/>
        </w:rPr>
        <w:t xml:space="preserve"> consumers’ care and services are reviewed when circumstances change, or incidents occur.</w:t>
      </w:r>
    </w:p>
    <w:p w14:paraId="1E2F3BA6" w14:textId="71550F1C" w:rsidR="00A16D4B" w:rsidRPr="002D3C71" w:rsidRDefault="00A26631" w:rsidP="00A16D4B">
      <w:pPr>
        <w:rPr>
          <w:rFonts w:eastAsia="Calibri"/>
          <w:i/>
          <w:color w:val="auto"/>
          <w:lang w:eastAsia="en-US"/>
        </w:rPr>
      </w:pPr>
      <w:r w:rsidRPr="002D3C71">
        <w:rPr>
          <w:rFonts w:eastAsiaTheme="minorHAnsi"/>
          <w:color w:val="auto"/>
        </w:rPr>
        <w:lastRenderedPageBreak/>
        <w:t>The Quality Standard is assessed as Compliant as</w:t>
      </w:r>
      <w:r w:rsidR="002D3C71" w:rsidRPr="002D3C71">
        <w:rPr>
          <w:rFonts w:eastAsiaTheme="minorHAnsi"/>
          <w:color w:val="auto"/>
        </w:rPr>
        <w:t xml:space="preserve"> five</w:t>
      </w:r>
      <w:r w:rsidRPr="002D3C71">
        <w:rPr>
          <w:rFonts w:eastAsiaTheme="minorHAnsi"/>
          <w:color w:val="auto"/>
        </w:rPr>
        <w:t xml:space="preserve"> of the five specific requirements have been assessed as Compliant.</w:t>
      </w:r>
    </w:p>
    <w:p w14:paraId="1E2F3BA7" w14:textId="7839340A" w:rsidR="00A16D4B" w:rsidRDefault="00A26631" w:rsidP="00A16D4B">
      <w:pPr>
        <w:pStyle w:val="Heading2"/>
      </w:pPr>
      <w:r>
        <w:t>Assessment of Standard 2 Requirements</w:t>
      </w:r>
      <w:r w:rsidRPr="0066387A">
        <w:rPr>
          <w:i/>
          <w:color w:val="0000FF"/>
          <w:sz w:val="24"/>
          <w:szCs w:val="24"/>
        </w:rPr>
        <w:t xml:space="preserve"> </w:t>
      </w:r>
    </w:p>
    <w:p w14:paraId="1E2F3BA8" w14:textId="73CB6E7A" w:rsidR="00A16D4B" w:rsidRDefault="00A26631" w:rsidP="005C488F">
      <w:pPr>
        <w:pStyle w:val="Heading3"/>
      </w:pPr>
      <w:r w:rsidRPr="00051035">
        <w:t xml:space="preserve">Requirement </w:t>
      </w:r>
      <w:r>
        <w:t>2</w:t>
      </w:r>
      <w:r w:rsidRPr="00051035">
        <w:t>(3)(a)</w:t>
      </w:r>
      <w:r w:rsidRPr="00051035">
        <w:tab/>
      </w:r>
      <w:r w:rsidR="005C488F" w:rsidRPr="00051035">
        <w:t>Compliant</w:t>
      </w:r>
    </w:p>
    <w:p w14:paraId="1E2F3BAA" w14:textId="2707FB1C" w:rsidR="00A16D4B" w:rsidRPr="002D3C71" w:rsidRDefault="00A26631" w:rsidP="00A16D4B">
      <w:pPr>
        <w:rPr>
          <w:i/>
        </w:rPr>
      </w:pPr>
      <w:r w:rsidRPr="008D114F">
        <w:rPr>
          <w:i/>
        </w:rPr>
        <w:t>Assessment and planning, including consideration of risks to the consumer’s health and well-being, informs the delivery of safe and effective care and services.</w:t>
      </w:r>
    </w:p>
    <w:p w14:paraId="1E2F3BAB" w14:textId="48302602" w:rsidR="00A16D4B" w:rsidRDefault="00A26631" w:rsidP="005C488F">
      <w:pPr>
        <w:pStyle w:val="Heading3"/>
      </w:pPr>
      <w:r>
        <w:t>Requirement 2(3)(b)</w:t>
      </w:r>
      <w:r>
        <w:tab/>
      </w:r>
      <w:r w:rsidR="005C488F" w:rsidRPr="00051035">
        <w:t>Compliant</w:t>
      </w:r>
    </w:p>
    <w:p w14:paraId="1E2F3BAC" w14:textId="77777777" w:rsidR="00A16D4B" w:rsidRPr="008D114F" w:rsidRDefault="00A26631" w:rsidP="00A16D4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2F3BAE" w14:textId="0B959F0C" w:rsidR="00A16D4B" w:rsidRDefault="00A26631" w:rsidP="005C488F">
      <w:pPr>
        <w:pStyle w:val="Heading3"/>
      </w:pPr>
      <w:r>
        <w:t>Requirement 2(3)(c)</w:t>
      </w:r>
      <w:r>
        <w:tab/>
      </w:r>
      <w:r w:rsidR="005C488F" w:rsidRPr="00051035">
        <w:t>Compliant</w:t>
      </w:r>
    </w:p>
    <w:p w14:paraId="1E2F3BAF" w14:textId="77777777" w:rsidR="00A16D4B" w:rsidRPr="008D114F" w:rsidRDefault="00A26631" w:rsidP="00A16D4B">
      <w:pPr>
        <w:rPr>
          <w:i/>
        </w:rPr>
      </w:pPr>
      <w:r w:rsidRPr="008D114F">
        <w:rPr>
          <w:i/>
        </w:rPr>
        <w:t>The organisation demonstrates that assessment and planning:</w:t>
      </w:r>
    </w:p>
    <w:p w14:paraId="1E2F3BB0" w14:textId="77777777" w:rsidR="00A16D4B" w:rsidRPr="008D114F" w:rsidRDefault="00A26631" w:rsidP="00CA634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2F3BB2" w14:textId="6C2A3443" w:rsidR="00A16D4B" w:rsidRPr="002D3C71" w:rsidRDefault="00A26631" w:rsidP="00CA634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2F3BB3" w14:textId="2D08E583" w:rsidR="00A16D4B" w:rsidRDefault="00A26631" w:rsidP="005C488F">
      <w:pPr>
        <w:pStyle w:val="Heading3"/>
      </w:pPr>
      <w:r>
        <w:t>Requirement 2(3)(d)</w:t>
      </w:r>
      <w:r>
        <w:tab/>
      </w:r>
      <w:r w:rsidR="005C488F" w:rsidRPr="00051035">
        <w:t>Compliant</w:t>
      </w:r>
    </w:p>
    <w:p w14:paraId="1E2F3BB5" w14:textId="7EA8EBE3" w:rsidR="00A16D4B" w:rsidRPr="002D3C71" w:rsidRDefault="00A26631" w:rsidP="00A16D4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2F3BB6" w14:textId="7783A6F2" w:rsidR="00A16D4B" w:rsidRDefault="00A26631" w:rsidP="005C488F">
      <w:pPr>
        <w:pStyle w:val="Heading3"/>
      </w:pPr>
      <w:r>
        <w:t>Requirement 2(3)(e)</w:t>
      </w:r>
      <w:r>
        <w:tab/>
      </w:r>
      <w:r w:rsidR="005C488F" w:rsidRPr="00051035">
        <w:t>Compliant</w:t>
      </w:r>
    </w:p>
    <w:p w14:paraId="1E2F3BB8" w14:textId="2CF721D4" w:rsidR="00A16D4B" w:rsidRPr="002D3C71" w:rsidRDefault="00A26631" w:rsidP="00A16D4B">
      <w:pPr>
        <w:rPr>
          <w:i/>
        </w:rPr>
      </w:pPr>
      <w:r w:rsidRPr="008D114F">
        <w:rPr>
          <w:i/>
        </w:rPr>
        <w:t>Care and services are reviewed regularly for effectiveness, and when circumstances change or when incidents impact on the needs, goals or preferences of the consumer.</w:t>
      </w:r>
    </w:p>
    <w:p w14:paraId="1E2F3BB9" w14:textId="77777777" w:rsidR="00A16D4B" w:rsidRDefault="00A16D4B" w:rsidP="00A16D4B">
      <w:pPr>
        <w:sectPr w:rsidR="00A16D4B" w:rsidSect="00A16D4B">
          <w:type w:val="continuous"/>
          <w:pgSz w:w="11906" w:h="16838"/>
          <w:pgMar w:top="1701" w:right="1418" w:bottom="1418" w:left="1418" w:header="709" w:footer="397" w:gutter="0"/>
          <w:cols w:space="708"/>
          <w:titlePg/>
          <w:docGrid w:linePitch="360"/>
        </w:sectPr>
      </w:pPr>
    </w:p>
    <w:p w14:paraId="1E2F3BBA" w14:textId="3E834EA8"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1E2F3C81" wp14:editId="1E2F3C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15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2F3BBB" w14:textId="77777777" w:rsidR="00A16D4B" w:rsidRPr="00FD1B02" w:rsidRDefault="00A26631" w:rsidP="00A16D4B">
      <w:pPr>
        <w:pStyle w:val="Heading3"/>
        <w:shd w:val="clear" w:color="auto" w:fill="F2F2F2" w:themeFill="background1" w:themeFillShade="F2"/>
      </w:pPr>
      <w:r w:rsidRPr="00FD1B02">
        <w:t>Consumer outcome:</w:t>
      </w:r>
    </w:p>
    <w:p w14:paraId="1E2F3BBC" w14:textId="77777777" w:rsidR="00A16D4B" w:rsidRDefault="00A26631" w:rsidP="00A16D4B">
      <w:pPr>
        <w:numPr>
          <w:ilvl w:val="0"/>
          <w:numId w:val="3"/>
        </w:numPr>
        <w:shd w:val="clear" w:color="auto" w:fill="F2F2F2" w:themeFill="background1" w:themeFillShade="F2"/>
      </w:pPr>
      <w:r>
        <w:t>I get personal care, clinical care, or both personal care and clinical care, that is safe and right for me.</w:t>
      </w:r>
    </w:p>
    <w:p w14:paraId="1E2F3BBD" w14:textId="77777777" w:rsidR="00A16D4B" w:rsidRDefault="00A26631" w:rsidP="00A16D4B">
      <w:pPr>
        <w:pStyle w:val="Heading3"/>
        <w:shd w:val="clear" w:color="auto" w:fill="F2F2F2" w:themeFill="background1" w:themeFillShade="F2"/>
      </w:pPr>
      <w:r>
        <w:t>Organisation statement:</w:t>
      </w:r>
    </w:p>
    <w:p w14:paraId="1E2F3BBE" w14:textId="77777777" w:rsidR="00A16D4B" w:rsidRDefault="00A26631" w:rsidP="00A16D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2F3BBF" w14:textId="77777777" w:rsidR="00A16D4B" w:rsidRDefault="00A26631" w:rsidP="00A16D4B">
      <w:pPr>
        <w:pStyle w:val="Heading2"/>
      </w:pPr>
      <w:r>
        <w:t>Assessment of Standard 3</w:t>
      </w:r>
    </w:p>
    <w:p w14:paraId="24948921" w14:textId="7491781E" w:rsidR="009563DA" w:rsidRPr="00163FEE" w:rsidRDefault="009563DA" w:rsidP="009563DA">
      <w:pPr>
        <w:rPr>
          <w:rFonts w:eastAsia="Calibri"/>
          <w:lang w:eastAsia="en-US"/>
        </w:rPr>
      </w:pPr>
      <w:r w:rsidRPr="00163FEE">
        <w:rPr>
          <w:rFonts w:eastAsia="Calibri"/>
          <w:lang w:eastAsia="en-US"/>
        </w:rPr>
        <w:t>The Assessment Team sampled the experience of consumers – their care plans and assessments were reviewed and staff were asked about how they ensure the delivery of safe and effective care for consumers. The team also examined relevant documents.</w:t>
      </w:r>
    </w:p>
    <w:p w14:paraId="38F010D6" w14:textId="450C5B50" w:rsidR="009563DA" w:rsidRPr="00BF13A1" w:rsidRDefault="009563DA" w:rsidP="00BF13A1">
      <w:pPr>
        <w:rPr>
          <w:rFonts w:eastAsia="Calibri"/>
          <w:color w:val="auto"/>
          <w:lang w:eastAsia="en-US"/>
        </w:rPr>
      </w:pPr>
      <w:r>
        <w:rPr>
          <w:rFonts w:eastAsia="Calibri"/>
          <w:color w:val="auto"/>
          <w:lang w:eastAsia="en-US"/>
        </w:rPr>
        <w:t xml:space="preserve">The majority of sampled consumers considered that they receive personal care and clinical care that is safe and right for them. </w:t>
      </w:r>
      <w:r w:rsidRPr="00BF13A1">
        <w:rPr>
          <w:rFonts w:eastAsia="Calibri"/>
          <w:color w:val="auto"/>
          <w:lang w:eastAsia="en-US"/>
        </w:rPr>
        <w:t>All consumers/representatives sampled confirmed consumers have access to a medical officer and other allied health professionals when required.</w:t>
      </w:r>
      <w:r w:rsidR="00BF13A1">
        <w:rPr>
          <w:rFonts w:eastAsia="Calibri"/>
          <w:color w:val="auto"/>
          <w:lang w:eastAsia="en-US"/>
        </w:rPr>
        <w:t xml:space="preserve"> </w:t>
      </w:r>
      <w:r w:rsidRPr="00BF13A1">
        <w:rPr>
          <w:rFonts w:eastAsia="Calibri"/>
          <w:color w:val="auto"/>
          <w:lang w:eastAsia="en-US"/>
        </w:rPr>
        <w:t>Clinical documentation reflects referrals and recommendations from medical officers</w:t>
      </w:r>
      <w:r w:rsidR="00BF13A1">
        <w:rPr>
          <w:rFonts w:eastAsia="Calibri"/>
          <w:color w:val="auto"/>
          <w:lang w:eastAsia="en-US"/>
        </w:rPr>
        <w:t xml:space="preserve"> and </w:t>
      </w:r>
      <w:r w:rsidRPr="00BF13A1">
        <w:rPr>
          <w:rFonts w:eastAsia="Calibri"/>
          <w:color w:val="auto"/>
          <w:lang w:eastAsia="en-US"/>
        </w:rPr>
        <w:t>allied health professionals.</w:t>
      </w:r>
    </w:p>
    <w:p w14:paraId="6CC2B8CE" w14:textId="77777777" w:rsidR="009563DA" w:rsidRDefault="009563DA" w:rsidP="009563DA">
      <w:pPr>
        <w:rPr>
          <w:rFonts w:eastAsia="Calibri"/>
          <w:color w:val="auto"/>
          <w:lang w:eastAsia="en-US"/>
        </w:rPr>
      </w:pPr>
      <w:r>
        <w:rPr>
          <w:rFonts w:eastAsia="Calibri"/>
          <w:color w:val="auto"/>
          <w:lang w:eastAsia="en-US"/>
        </w:rPr>
        <w:t>However, while m</w:t>
      </w:r>
      <w:r w:rsidRPr="00CB54B7">
        <w:rPr>
          <w:rFonts w:eastAsia="Calibri"/>
          <w:color w:val="auto"/>
          <w:lang w:eastAsia="en-US"/>
        </w:rPr>
        <w:t>ost consumers said they thought they get the care they need,</w:t>
      </w:r>
      <w:r>
        <w:rPr>
          <w:rFonts w:eastAsia="Calibri"/>
          <w:color w:val="auto"/>
          <w:lang w:eastAsia="en-US"/>
        </w:rPr>
        <w:t xml:space="preserve"> </w:t>
      </w:r>
      <w:r w:rsidRPr="00CB54B7">
        <w:rPr>
          <w:rFonts w:eastAsia="Calibri"/>
          <w:color w:val="auto"/>
          <w:lang w:eastAsia="en-US"/>
        </w:rPr>
        <w:t>a number of consumers and representatives</w:t>
      </w:r>
      <w:r>
        <w:rPr>
          <w:rFonts w:eastAsia="Calibri"/>
          <w:color w:val="auto"/>
          <w:lang w:eastAsia="en-US"/>
        </w:rPr>
        <w:t xml:space="preserve"> reported they did not think there was enough staff which resulted in delays in delivery of care and services.</w:t>
      </w:r>
    </w:p>
    <w:p w14:paraId="0538B997" w14:textId="03F59816" w:rsidR="009563DA" w:rsidRDefault="009563DA" w:rsidP="009563DA">
      <w:pPr>
        <w:rPr>
          <w:rFonts w:eastAsia="Calibri"/>
          <w:color w:val="auto"/>
          <w:lang w:eastAsia="en-US"/>
        </w:rPr>
      </w:pPr>
      <w:r>
        <w:rPr>
          <w:rFonts w:eastAsia="Calibri"/>
          <w:color w:val="auto"/>
          <w:lang w:eastAsia="en-US"/>
        </w:rPr>
        <w:t>Additionally</w:t>
      </w:r>
      <w:r w:rsidRPr="00CB54B7">
        <w:rPr>
          <w:rFonts w:eastAsia="Calibri"/>
          <w:color w:val="auto"/>
          <w:lang w:eastAsia="en-US"/>
        </w:rPr>
        <w:t xml:space="preserve">, the service </w:t>
      </w:r>
      <w:r>
        <w:rPr>
          <w:rFonts w:eastAsia="Calibri"/>
          <w:color w:val="auto"/>
          <w:lang w:eastAsia="en-US"/>
        </w:rPr>
        <w:t>wa</w:t>
      </w:r>
      <w:r w:rsidRPr="00CB54B7">
        <w:rPr>
          <w:rFonts w:eastAsia="Calibri"/>
          <w:color w:val="auto"/>
          <w:lang w:eastAsia="en-US"/>
        </w:rPr>
        <w:t>s not able to adequately demonstrate each consumer gets effective personal care, tailored to their needs and optimises their health and well-being</w:t>
      </w:r>
      <w:r>
        <w:rPr>
          <w:rFonts w:eastAsia="Calibri"/>
          <w:color w:val="auto"/>
          <w:lang w:eastAsia="en-US"/>
        </w:rPr>
        <w:t xml:space="preserve"> in relation to continence care and skin integrity care. </w:t>
      </w:r>
    </w:p>
    <w:p w14:paraId="6C3487FB" w14:textId="77777777" w:rsidR="009563DA" w:rsidRPr="003A3C61" w:rsidRDefault="009563DA" w:rsidP="009563DA">
      <w:pPr>
        <w:rPr>
          <w:b/>
        </w:rPr>
      </w:pPr>
      <w:r w:rsidRPr="00CB54B7">
        <w:rPr>
          <w:rFonts w:eastAsia="Calibri"/>
          <w:color w:val="auto"/>
          <w:lang w:eastAsia="en-US"/>
        </w:rPr>
        <w:t>While the service has a documented infection</w:t>
      </w:r>
      <w:r>
        <w:rPr>
          <w:rFonts w:eastAsia="Calibri"/>
          <w:color w:val="auto"/>
          <w:lang w:eastAsia="en-US"/>
        </w:rPr>
        <w:t xml:space="preserve"> </w:t>
      </w:r>
      <w:r w:rsidRPr="00CB54B7">
        <w:rPr>
          <w:rFonts w:eastAsia="Calibri"/>
          <w:color w:val="auto"/>
          <w:lang w:eastAsia="en-US"/>
        </w:rPr>
        <w:t xml:space="preserve">control process </w:t>
      </w:r>
      <w:r>
        <w:rPr>
          <w:rFonts w:eastAsia="Calibri"/>
          <w:color w:val="auto"/>
          <w:lang w:eastAsia="en-US"/>
        </w:rPr>
        <w:t>and an OMP</w:t>
      </w:r>
      <w:r w:rsidRPr="00922007">
        <w:rPr>
          <w:rFonts w:eastAsia="Calibri"/>
          <w:color w:val="auto"/>
          <w:lang w:eastAsia="en-US"/>
        </w:rPr>
        <w:t xml:space="preserve">, observations of the service </w:t>
      </w:r>
      <w:r>
        <w:rPr>
          <w:rFonts w:eastAsia="Calibri"/>
          <w:color w:val="auto"/>
          <w:lang w:eastAsia="en-US"/>
        </w:rPr>
        <w:t>and staff practices</w:t>
      </w:r>
      <w:r w:rsidRPr="00CB54B7">
        <w:rPr>
          <w:color w:val="auto"/>
        </w:rPr>
        <w:t xml:space="preserve"> identified </w:t>
      </w:r>
      <w:r>
        <w:rPr>
          <w:color w:val="auto"/>
        </w:rPr>
        <w:t xml:space="preserve">the service </w:t>
      </w:r>
      <w:r w:rsidRPr="00904B85">
        <w:rPr>
          <w:lang w:eastAsia="en-US"/>
        </w:rPr>
        <w:t xml:space="preserve">did not demonstrate </w:t>
      </w:r>
      <w:r>
        <w:rPr>
          <w:lang w:eastAsia="en-US"/>
        </w:rPr>
        <w:t xml:space="preserve">a </w:t>
      </w:r>
      <w:r w:rsidRPr="00904B85">
        <w:rPr>
          <w:lang w:eastAsia="en-US"/>
        </w:rPr>
        <w:t>consistent approach to standard precautions and strategies to minimise the risks of infections</w:t>
      </w:r>
      <w:r>
        <w:rPr>
          <w:lang w:eastAsia="en-US"/>
        </w:rPr>
        <w:t>.</w:t>
      </w:r>
    </w:p>
    <w:p w14:paraId="1E2F3BC1" w14:textId="7FB2F78A" w:rsidR="00A16D4B" w:rsidRPr="00B00053" w:rsidRDefault="00A26631" w:rsidP="00A16D4B">
      <w:pPr>
        <w:rPr>
          <w:rFonts w:eastAsia="Calibri"/>
          <w:color w:val="auto"/>
          <w:lang w:eastAsia="en-US"/>
        </w:rPr>
      </w:pPr>
      <w:r w:rsidRPr="00B00053">
        <w:rPr>
          <w:rFonts w:eastAsiaTheme="minorHAnsi"/>
          <w:color w:val="auto"/>
        </w:rPr>
        <w:lastRenderedPageBreak/>
        <w:t xml:space="preserve">The Quality Standard is assessed as Non-compliant as </w:t>
      </w:r>
      <w:r w:rsidR="00BF13A1">
        <w:rPr>
          <w:rFonts w:eastAsiaTheme="minorHAnsi"/>
          <w:color w:val="auto"/>
        </w:rPr>
        <w:t>two</w:t>
      </w:r>
      <w:r w:rsidRPr="00B00053">
        <w:rPr>
          <w:rFonts w:eastAsiaTheme="minorHAnsi"/>
          <w:color w:val="auto"/>
        </w:rPr>
        <w:t xml:space="preserve"> of the seven specific requirements have been assessed as Non-compliant.</w:t>
      </w:r>
    </w:p>
    <w:p w14:paraId="1E2F3BC2" w14:textId="2B0DDD3F" w:rsidR="00A16D4B" w:rsidRDefault="00A26631" w:rsidP="00A16D4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2F3BC3" w14:textId="7A8F9332" w:rsidR="00A16D4B" w:rsidRPr="00853601" w:rsidRDefault="00A26631" w:rsidP="00A16D4B">
      <w:pPr>
        <w:pStyle w:val="Heading3"/>
      </w:pPr>
      <w:r w:rsidRPr="00853601">
        <w:t>Requirement 3(3)(a)</w:t>
      </w:r>
      <w:r>
        <w:tab/>
      </w:r>
      <w:r w:rsidR="00550B3F" w:rsidRPr="00F2508B">
        <w:t>Non-compliant</w:t>
      </w:r>
    </w:p>
    <w:p w14:paraId="1E2F3BC4" w14:textId="77777777" w:rsidR="00A16D4B" w:rsidRPr="008D114F" w:rsidRDefault="00A26631" w:rsidP="00A16D4B">
      <w:pPr>
        <w:rPr>
          <w:i/>
        </w:rPr>
      </w:pPr>
      <w:r w:rsidRPr="008D114F">
        <w:rPr>
          <w:i/>
        </w:rPr>
        <w:t>Each consumer gets safe and effective personal care, clinical care, or both personal care and clinical care, that:</w:t>
      </w:r>
    </w:p>
    <w:p w14:paraId="1E2F3BC5" w14:textId="77777777" w:rsidR="00A16D4B" w:rsidRPr="008D114F" w:rsidRDefault="00A26631" w:rsidP="00CA6346">
      <w:pPr>
        <w:numPr>
          <w:ilvl w:val="0"/>
          <w:numId w:val="14"/>
        </w:numPr>
        <w:tabs>
          <w:tab w:val="right" w:pos="9026"/>
        </w:tabs>
        <w:spacing w:before="0" w:after="0"/>
        <w:ind w:left="567" w:hanging="425"/>
        <w:outlineLvl w:val="4"/>
        <w:rPr>
          <w:i/>
        </w:rPr>
      </w:pPr>
      <w:r w:rsidRPr="008D114F">
        <w:rPr>
          <w:i/>
        </w:rPr>
        <w:t>is best practice; and</w:t>
      </w:r>
    </w:p>
    <w:p w14:paraId="1E2F3BC6" w14:textId="77777777" w:rsidR="00A16D4B" w:rsidRPr="008D114F" w:rsidRDefault="00A26631" w:rsidP="00CA6346">
      <w:pPr>
        <w:numPr>
          <w:ilvl w:val="0"/>
          <w:numId w:val="14"/>
        </w:numPr>
        <w:tabs>
          <w:tab w:val="right" w:pos="9026"/>
        </w:tabs>
        <w:spacing w:before="0" w:after="0"/>
        <w:ind w:left="567" w:hanging="425"/>
        <w:outlineLvl w:val="4"/>
        <w:rPr>
          <w:i/>
        </w:rPr>
      </w:pPr>
      <w:r w:rsidRPr="008D114F">
        <w:rPr>
          <w:i/>
        </w:rPr>
        <w:t>is tailored to their needs; and</w:t>
      </w:r>
    </w:p>
    <w:p w14:paraId="1E2F3BC7" w14:textId="77777777" w:rsidR="00A16D4B" w:rsidRPr="008D114F" w:rsidRDefault="00A26631" w:rsidP="00CA6346">
      <w:pPr>
        <w:numPr>
          <w:ilvl w:val="0"/>
          <w:numId w:val="14"/>
        </w:numPr>
        <w:tabs>
          <w:tab w:val="right" w:pos="9026"/>
        </w:tabs>
        <w:spacing w:before="0" w:after="0"/>
        <w:ind w:left="567" w:hanging="425"/>
        <w:outlineLvl w:val="4"/>
        <w:rPr>
          <w:i/>
        </w:rPr>
      </w:pPr>
      <w:r w:rsidRPr="008D114F">
        <w:rPr>
          <w:i/>
        </w:rPr>
        <w:t>optimises their health and well-being.</w:t>
      </w:r>
    </w:p>
    <w:p w14:paraId="2A36200D" w14:textId="77777777" w:rsidR="00855C95" w:rsidRDefault="00A71A88" w:rsidP="00A16D4B">
      <w:pPr>
        <w:rPr>
          <w:color w:val="auto"/>
        </w:rPr>
      </w:pPr>
      <w:r>
        <w:rPr>
          <w:color w:val="auto"/>
        </w:rPr>
        <w:t xml:space="preserve">In assessing this </w:t>
      </w:r>
      <w:proofErr w:type="gramStart"/>
      <w:r>
        <w:rPr>
          <w:color w:val="auto"/>
        </w:rPr>
        <w:t>requirement</w:t>
      </w:r>
      <w:proofErr w:type="gramEnd"/>
      <w:r>
        <w:rPr>
          <w:color w:val="auto"/>
        </w:rPr>
        <w:t xml:space="preserve"> t</w:t>
      </w:r>
      <w:r w:rsidR="00E97C8A">
        <w:rPr>
          <w:color w:val="auto"/>
        </w:rPr>
        <w:t xml:space="preserve">he Assessment Team </w:t>
      </w:r>
      <w:r>
        <w:rPr>
          <w:color w:val="auto"/>
        </w:rPr>
        <w:t xml:space="preserve">gathered evidence in relation to four main areas: </w:t>
      </w:r>
    </w:p>
    <w:p w14:paraId="1B5CC853" w14:textId="15BDC8A4" w:rsidR="00855C95" w:rsidRPr="00855C95" w:rsidRDefault="0090096C" w:rsidP="00CA6346">
      <w:pPr>
        <w:pStyle w:val="ListParagraph"/>
        <w:numPr>
          <w:ilvl w:val="0"/>
          <w:numId w:val="21"/>
        </w:numPr>
        <w:rPr>
          <w:color w:val="auto"/>
        </w:rPr>
      </w:pPr>
      <w:r>
        <w:rPr>
          <w:color w:val="auto"/>
        </w:rPr>
        <w:t>B</w:t>
      </w:r>
      <w:r w:rsidR="00A71A88" w:rsidRPr="00855C95">
        <w:rPr>
          <w:color w:val="auto"/>
        </w:rPr>
        <w:t xml:space="preserve">lood glucose monitoring and wound care, </w:t>
      </w:r>
    </w:p>
    <w:p w14:paraId="432BB81B" w14:textId="43509ED3" w:rsidR="00855C95" w:rsidRPr="00855C95" w:rsidRDefault="00E25BCB" w:rsidP="00CA6346">
      <w:pPr>
        <w:pStyle w:val="ListParagraph"/>
        <w:numPr>
          <w:ilvl w:val="0"/>
          <w:numId w:val="21"/>
        </w:numPr>
        <w:rPr>
          <w:color w:val="auto"/>
        </w:rPr>
      </w:pPr>
      <w:r>
        <w:rPr>
          <w:color w:val="auto"/>
        </w:rPr>
        <w:t>T</w:t>
      </w:r>
      <w:r w:rsidR="00A71A88" w:rsidRPr="00855C95">
        <w:rPr>
          <w:color w:val="auto"/>
        </w:rPr>
        <w:t>oileting assistance</w:t>
      </w:r>
      <w:r w:rsidR="00695429" w:rsidRPr="00855C95">
        <w:rPr>
          <w:color w:val="auto"/>
        </w:rPr>
        <w:t xml:space="preserve"> especially in respect of its potential for comprised skin integrity</w:t>
      </w:r>
      <w:r w:rsidR="00A71A88" w:rsidRPr="00855C95">
        <w:rPr>
          <w:color w:val="auto"/>
        </w:rPr>
        <w:t xml:space="preserve">, </w:t>
      </w:r>
    </w:p>
    <w:p w14:paraId="636F6059" w14:textId="4742E66B" w:rsidR="00855C95" w:rsidRPr="00855C95" w:rsidRDefault="00E25BCB" w:rsidP="00CA6346">
      <w:pPr>
        <w:pStyle w:val="ListParagraph"/>
        <w:numPr>
          <w:ilvl w:val="0"/>
          <w:numId w:val="21"/>
        </w:numPr>
        <w:rPr>
          <w:color w:val="auto"/>
        </w:rPr>
      </w:pPr>
      <w:r>
        <w:rPr>
          <w:color w:val="auto"/>
        </w:rPr>
        <w:t>R</w:t>
      </w:r>
      <w:r w:rsidR="00695429" w:rsidRPr="00855C95">
        <w:rPr>
          <w:color w:val="auto"/>
        </w:rPr>
        <w:t xml:space="preserve">estrictive practices, and </w:t>
      </w:r>
    </w:p>
    <w:p w14:paraId="57ACDE30" w14:textId="2FCBC4B0" w:rsidR="00695429" w:rsidRPr="00855C95" w:rsidRDefault="00E25BCB" w:rsidP="00CA6346">
      <w:pPr>
        <w:pStyle w:val="ListParagraph"/>
        <w:numPr>
          <w:ilvl w:val="0"/>
          <w:numId w:val="21"/>
        </w:numPr>
        <w:rPr>
          <w:color w:val="auto"/>
        </w:rPr>
      </w:pPr>
      <w:r>
        <w:rPr>
          <w:color w:val="auto"/>
        </w:rPr>
        <w:t>P</w:t>
      </w:r>
      <w:r w:rsidR="00695429" w:rsidRPr="00855C95">
        <w:rPr>
          <w:color w:val="auto"/>
        </w:rPr>
        <w:t>ain management.</w:t>
      </w:r>
    </w:p>
    <w:p w14:paraId="2D4C59FD" w14:textId="77777777" w:rsidR="009D41E0" w:rsidRPr="0008508A" w:rsidRDefault="00662F66" w:rsidP="0008508A">
      <w:pPr>
        <w:rPr>
          <w:rFonts w:eastAsia="Calibri"/>
          <w:color w:val="auto"/>
          <w:lang w:eastAsia="en-US"/>
        </w:rPr>
      </w:pPr>
      <w:r w:rsidRPr="0008508A">
        <w:rPr>
          <w:rFonts w:eastAsia="Calibri"/>
          <w:color w:val="auto"/>
          <w:lang w:eastAsia="en-US"/>
        </w:rPr>
        <w:t xml:space="preserve">In relation to </w:t>
      </w:r>
      <w:r w:rsidR="00EA7915" w:rsidRPr="0008508A">
        <w:rPr>
          <w:rFonts w:eastAsia="Calibri"/>
          <w:color w:val="auto"/>
          <w:lang w:eastAsia="en-US"/>
        </w:rPr>
        <w:t>clinical care the Assessment Team identified that consumers receive safe and effective care.</w:t>
      </w:r>
      <w:r w:rsidR="00C13969" w:rsidRPr="0008508A">
        <w:rPr>
          <w:rFonts w:eastAsia="Calibri"/>
          <w:color w:val="auto"/>
          <w:lang w:eastAsia="en-US"/>
        </w:rPr>
        <w:t xml:space="preserve"> </w:t>
      </w:r>
    </w:p>
    <w:p w14:paraId="0A5C0A78" w14:textId="77777777" w:rsidR="002541CC" w:rsidRPr="0008508A" w:rsidRDefault="002541CC" w:rsidP="0008508A">
      <w:pPr>
        <w:rPr>
          <w:rFonts w:eastAsia="Calibri"/>
          <w:color w:val="auto"/>
          <w:lang w:eastAsia="en-US"/>
        </w:rPr>
      </w:pPr>
      <w:r w:rsidRPr="0008508A">
        <w:rPr>
          <w:rFonts w:eastAsia="Calibri"/>
          <w:color w:val="auto"/>
          <w:lang w:eastAsia="en-US"/>
        </w:rPr>
        <w:t>Blood glucose level monitoring was done in accordance with medical officer instructions and wound charts indicated wounds are being attended on a regular basis and are healing. Staff are completing the wound chart in relation to the size, or description of the wound.</w:t>
      </w:r>
    </w:p>
    <w:p w14:paraId="2CCCA246" w14:textId="080A45AF" w:rsidR="003847D4" w:rsidRPr="0008508A" w:rsidRDefault="00C13969" w:rsidP="0008508A">
      <w:pPr>
        <w:rPr>
          <w:rFonts w:eastAsia="Calibri"/>
          <w:color w:val="auto"/>
          <w:lang w:eastAsia="en-US"/>
        </w:rPr>
      </w:pPr>
      <w:r w:rsidRPr="0008508A">
        <w:rPr>
          <w:rFonts w:eastAsia="Calibri"/>
          <w:color w:val="auto"/>
          <w:lang w:eastAsia="en-US"/>
        </w:rPr>
        <w:t xml:space="preserve">Pain management </w:t>
      </w:r>
      <w:r w:rsidR="008D56D9" w:rsidRPr="0008508A">
        <w:rPr>
          <w:rFonts w:eastAsia="Calibri"/>
          <w:color w:val="auto"/>
          <w:lang w:eastAsia="en-US"/>
        </w:rPr>
        <w:t xml:space="preserve">practices </w:t>
      </w:r>
      <w:r w:rsidRPr="0008508A">
        <w:rPr>
          <w:rFonts w:eastAsia="Calibri"/>
          <w:color w:val="auto"/>
          <w:lang w:eastAsia="en-US"/>
        </w:rPr>
        <w:t xml:space="preserve">were </w:t>
      </w:r>
      <w:r w:rsidR="008D56D9" w:rsidRPr="0008508A">
        <w:rPr>
          <w:rFonts w:eastAsia="Calibri"/>
          <w:color w:val="auto"/>
          <w:lang w:eastAsia="en-US"/>
        </w:rPr>
        <w:t>sound. The organisational pain management procedure guides registered and care staff through the assessment and management process, including the use of specialised tools for consumers who cannot verbalise pain. The procedure includes information on non-pharmacological and/or pharmacological management strategies.</w:t>
      </w:r>
      <w:r w:rsidR="002C4A15" w:rsidRPr="0008508A">
        <w:rPr>
          <w:rFonts w:eastAsia="Calibri"/>
          <w:color w:val="auto"/>
          <w:lang w:eastAsia="en-US"/>
        </w:rPr>
        <w:t xml:space="preserve"> </w:t>
      </w:r>
    </w:p>
    <w:p w14:paraId="57CBDD55" w14:textId="306DFC6A" w:rsidR="008D56D9" w:rsidRPr="0008508A" w:rsidRDefault="003847D4" w:rsidP="0008508A">
      <w:pPr>
        <w:rPr>
          <w:rFonts w:eastAsia="Calibri"/>
          <w:color w:val="auto"/>
          <w:lang w:eastAsia="en-US"/>
        </w:rPr>
      </w:pPr>
      <w:r w:rsidRPr="0008508A">
        <w:rPr>
          <w:rFonts w:eastAsia="Calibri"/>
          <w:color w:val="auto"/>
          <w:lang w:eastAsia="en-US"/>
        </w:rPr>
        <w:t xml:space="preserve">The service demonstrated sound practices in relation to behaviour support and restrictive practice. The Assessment Team discussed these practices with staff, management and reviewed consumer information and organisational policies and procedures. </w:t>
      </w:r>
      <w:r w:rsidR="008D56D9" w:rsidRPr="0008508A">
        <w:rPr>
          <w:rFonts w:eastAsia="Calibri"/>
          <w:color w:val="auto"/>
          <w:lang w:eastAsia="en-US"/>
        </w:rPr>
        <w:t>N</w:t>
      </w:r>
      <w:r w:rsidR="001D1282" w:rsidRPr="0008508A">
        <w:rPr>
          <w:rFonts w:eastAsia="Calibri"/>
          <w:color w:val="auto"/>
          <w:lang w:eastAsia="en-US"/>
        </w:rPr>
        <w:t>o</w:t>
      </w:r>
      <w:r w:rsidR="008D56D9" w:rsidRPr="0008508A">
        <w:rPr>
          <w:rFonts w:eastAsia="Calibri"/>
          <w:color w:val="auto"/>
          <w:lang w:eastAsia="en-US"/>
        </w:rPr>
        <w:t xml:space="preserve"> </w:t>
      </w:r>
      <w:r w:rsidR="001D1282" w:rsidRPr="0008508A">
        <w:rPr>
          <w:rFonts w:eastAsia="Calibri"/>
          <w:color w:val="auto"/>
          <w:lang w:eastAsia="en-US"/>
        </w:rPr>
        <w:t>deficiencies</w:t>
      </w:r>
      <w:r w:rsidR="008D56D9" w:rsidRPr="0008508A">
        <w:rPr>
          <w:rFonts w:eastAsia="Calibri"/>
          <w:color w:val="auto"/>
          <w:lang w:eastAsia="en-US"/>
        </w:rPr>
        <w:t xml:space="preserve"> in </w:t>
      </w:r>
      <w:r w:rsidR="001D1282" w:rsidRPr="0008508A">
        <w:rPr>
          <w:rFonts w:eastAsia="Calibri"/>
          <w:color w:val="auto"/>
          <w:lang w:eastAsia="en-US"/>
        </w:rPr>
        <w:t>restrictive</w:t>
      </w:r>
      <w:r w:rsidR="008D56D9" w:rsidRPr="0008508A">
        <w:rPr>
          <w:rFonts w:eastAsia="Calibri"/>
          <w:color w:val="auto"/>
          <w:lang w:eastAsia="en-US"/>
        </w:rPr>
        <w:t xml:space="preserve"> </w:t>
      </w:r>
      <w:r w:rsidR="001D1282" w:rsidRPr="0008508A">
        <w:rPr>
          <w:rFonts w:eastAsia="Calibri"/>
          <w:color w:val="auto"/>
          <w:lang w:eastAsia="en-US"/>
        </w:rPr>
        <w:t>p</w:t>
      </w:r>
      <w:r w:rsidR="008D56D9" w:rsidRPr="0008508A">
        <w:rPr>
          <w:rFonts w:eastAsia="Calibri"/>
          <w:color w:val="auto"/>
          <w:lang w:eastAsia="en-US"/>
        </w:rPr>
        <w:t xml:space="preserve">ractice that could constitute a </w:t>
      </w:r>
      <w:r w:rsidR="001D1282" w:rsidRPr="0008508A">
        <w:rPr>
          <w:rFonts w:eastAsia="Calibri"/>
          <w:color w:val="auto"/>
          <w:lang w:eastAsia="en-US"/>
        </w:rPr>
        <w:t>deficiency</w:t>
      </w:r>
      <w:r w:rsidR="008D56D9" w:rsidRPr="0008508A">
        <w:rPr>
          <w:rFonts w:eastAsia="Calibri"/>
          <w:color w:val="auto"/>
          <w:lang w:eastAsia="en-US"/>
        </w:rPr>
        <w:t xml:space="preserve"> in </w:t>
      </w:r>
      <w:r w:rsidR="001D1282" w:rsidRPr="0008508A">
        <w:rPr>
          <w:rFonts w:eastAsia="Calibri"/>
          <w:color w:val="auto"/>
          <w:lang w:eastAsia="en-US"/>
        </w:rPr>
        <w:t xml:space="preserve">clinical </w:t>
      </w:r>
      <w:r w:rsidR="008D56D9" w:rsidRPr="0008508A">
        <w:rPr>
          <w:rFonts w:eastAsia="Calibri"/>
          <w:color w:val="auto"/>
          <w:lang w:eastAsia="en-US"/>
        </w:rPr>
        <w:t>care were noted.</w:t>
      </w:r>
      <w:r w:rsidR="006D2B29" w:rsidRPr="0008508A">
        <w:rPr>
          <w:rFonts w:eastAsia="Calibri"/>
          <w:color w:val="auto"/>
          <w:lang w:eastAsia="en-US"/>
        </w:rPr>
        <w:t xml:space="preserve"> </w:t>
      </w:r>
    </w:p>
    <w:p w14:paraId="70263BC2" w14:textId="4A813E42" w:rsidR="001D1282" w:rsidRDefault="002C4A15" w:rsidP="00A16D4B">
      <w:pPr>
        <w:rPr>
          <w:color w:val="auto"/>
        </w:rPr>
      </w:pPr>
      <w:r>
        <w:rPr>
          <w:color w:val="auto"/>
        </w:rPr>
        <w:t>Toileting assistance was not sound.</w:t>
      </w:r>
      <w:r w:rsidR="00CC6251">
        <w:rPr>
          <w:color w:val="auto"/>
        </w:rPr>
        <w:t xml:space="preserve"> F</w:t>
      </w:r>
      <w:r w:rsidR="00CC6251" w:rsidRPr="006F2189">
        <w:rPr>
          <w:color w:val="auto"/>
        </w:rPr>
        <w:t xml:space="preserve">or some consumers sampled, </w:t>
      </w:r>
      <w:r w:rsidR="00CC6251">
        <w:rPr>
          <w:color w:val="auto"/>
        </w:rPr>
        <w:t xml:space="preserve">personal </w:t>
      </w:r>
      <w:r w:rsidR="00CC6251" w:rsidRPr="006F2189">
        <w:rPr>
          <w:color w:val="auto"/>
        </w:rPr>
        <w:t xml:space="preserve">care was not always provided in line with their assessed needs or best practice. The Assessment Team sampled consumers who required assistance with continence </w:t>
      </w:r>
      <w:r w:rsidR="00CC6251" w:rsidRPr="006F2189">
        <w:rPr>
          <w:color w:val="auto"/>
        </w:rPr>
        <w:lastRenderedPageBreak/>
        <w:t xml:space="preserve">care and </w:t>
      </w:r>
      <w:r w:rsidR="00B0280A">
        <w:rPr>
          <w:color w:val="auto"/>
        </w:rPr>
        <w:t xml:space="preserve">found that consumers were </w:t>
      </w:r>
      <w:r w:rsidR="00B0280A" w:rsidRPr="002B5D94">
        <w:rPr>
          <w:color w:val="auto"/>
        </w:rPr>
        <w:t>not receiving</w:t>
      </w:r>
      <w:r w:rsidR="00550B3F" w:rsidRPr="002B5D94">
        <w:rPr>
          <w:color w:val="auto"/>
        </w:rPr>
        <w:t xml:space="preserve"> the</w:t>
      </w:r>
      <w:r w:rsidR="00B0280A" w:rsidRPr="002B5D94">
        <w:rPr>
          <w:color w:val="auto"/>
        </w:rPr>
        <w:t xml:space="preserve"> personal care </w:t>
      </w:r>
      <w:r w:rsidR="00B0280A">
        <w:rPr>
          <w:color w:val="auto"/>
        </w:rPr>
        <w:t>required.</w:t>
      </w:r>
      <w:r w:rsidR="000C6E90">
        <w:rPr>
          <w:color w:val="auto"/>
        </w:rPr>
        <w:t xml:space="preserve"> The detail of that deficiency is outlined under requirement 1(3)(a) and is not repeated here.</w:t>
      </w:r>
    </w:p>
    <w:p w14:paraId="6326B039" w14:textId="1C343125" w:rsidR="0096340E" w:rsidRDefault="002876E5" w:rsidP="00A16D4B">
      <w:pPr>
        <w:rPr>
          <w:color w:val="auto"/>
        </w:rPr>
      </w:pPr>
      <w:r>
        <w:rPr>
          <w:color w:val="auto"/>
        </w:rPr>
        <w:t>The service in its response states that all consumer toileting needs are met</w:t>
      </w:r>
      <w:r w:rsidR="002643B8">
        <w:rPr>
          <w:color w:val="auto"/>
        </w:rPr>
        <w:t xml:space="preserve">. </w:t>
      </w:r>
      <w:r>
        <w:rPr>
          <w:color w:val="auto"/>
        </w:rPr>
        <w:t>For the reasons outlined in requirement 1(3)(a) I do not accept that assertion.</w:t>
      </w:r>
    </w:p>
    <w:p w14:paraId="5923441D" w14:textId="2016117F" w:rsidR="0096340E" w:rsidRDefault="0096340E" w:rsidP="00A16D4B">
      <w:pPr>
        <w:rPr>
          <w:color w:val="auto"/>
        </w:rPr>
      </w:pPr>
      <w:r>
        <w:rPr>
          <w:color w:val="auto"/>
        </w:rPr>
        <w:t xml:space="preserve">The service further outlines, and I accept, that the deficiencies in relation to toileting have not had a clinical impact upon any of the named consumers. The requirement under this part however is that both clinical care and personal care are provided to the requisite standard. Whilst I accept that </w:t>
      </w:r>
      <w:r w:rsidR="00201D01">
        <w:rPr>
          <w:color w:val="auto"/>
        </w:rPr>
        <w:t>clinical care is sound and that the deficit</w:t>
      </w:r>
      <w:r w:rsidR="00A61109">
        <w:rPr>
          <w:color w:val="auto"/>
        </w:rPr>
        <w:t>s</w:t>
      </w:r>
      <w:r w:rsidR="00201D01">
        <w:rPr>
          <w:color w:val="auto"/>
        </w:rPr>
        <w:t xml:space="preserve"> in personal care are not impacting clinical care, </w:t>
      </w:r>
      <w:r w:rsidR="00A61109">
        <w:rPr>
          <w:color w:val="auto"/>
        </w:rPr>
        <w:t>the personal care itself does not meet the requirements of this part.</w:t>
      </w:r>
    </w:p>
    <w:p w14:paraId="167F31E2" w14:textId="25398A83" w:rsidR="008065F9" w:rsidRDefault="008065F9" w:rsidP="00A16D4B">
      <w:pPr>
        <w:rPr>
          <w:color w:val="auto"/>
        </w:rPr>
      </w:pPr>
      <w:r w:rsidRPr="63421DAD">
        <w:rPr>
          <w:color w:val="auto"/>
        </w:rPr>
        <w:t xml:space="preserve">As personal care is not provided in </w:t>
      </w:r>
      <w:r w:rsidR="003573CA" w:rsidRPr="63421DAD">
        <w:rPr>
          <w:color w:val="auto"/>
        </w:rPr>
        <w:t>a way that it tailored to the needs</w:t>
      </w:r>
      <w:r w:rsidR="002B5D94">
        <w:rPr>
          <w:color w:val="auto"/>
        </w:rPr>
        <w:t xml:space="preserve"> of consumers, </w:t>
      </w:r>
      <w:r w:rsidR="00192A19" w:rsidRPr="63421DAD">
        <w:rPr>
          <w:color w:val="auto"/>
        </w:rPr>
        <w:t>I find this requirement non-compliant</w:t>
      </w:r>
    </w:p>
    <w:p w14:paraId="1E2F3BCA" w14:textId="6E996AD0" w:rsidR="00A16D4B" w:rsidRPr="00853601" w:rsidRDefault="00A26631" w:rsidP="005C488F">
      <w:pPr>
        <w:pStyle w:val="Heading3"/>
      </w:pPr>
      <w:r w:rsidRPr="00853601">
        <w:t>Requirement 3(3)(b)</w:t>
      </w:r>
      <w:r>
        <w:tab/>
      </w:r>
      <w:r w:rsidR="005C488F" w:rsidRPr="00051035">
        <w:t>Compliant</w:t>
      </w:r>
    </w:p>
    <w:p w14:paraId="1E2F3BCC" w14:textId="2838EDF7" w:rsidR="00A16D4B" w:rsidRPr="00B00053" w:rsidRDefault="00A26631" w:rsidP="00A16D4B">
      <w:pPr>
        <w:rPr>
          <w:i/>
        </w:rPr>
      </w:pPr>
      <w:r w:rsidRPr="008D114F">
        <w:rPr>
          <w:i/>
          <w:szCs w:val="22"/>
        </w:rPr>
        <w:t>Effective management of high impact or high prevalence risks associated with the care of each consumer.</w:t>
      </w:r>
    </w:p>
    <w:p w14:paraId="1E2F3BCD" w14:textId="2067C730" w:rsidR="00A16D4B" w:rsidRPr="00D435F8" w:rsidRDefault="00A26631" w:rsidP="005C488F">
      <w:pPr>
        <w:pStyle w:val="Heading3"/>
      </w:pPr>
      <w:r w:rsidRPr="00D435F8">
        <w:t>Requirement 3(3)(c)</w:t>
      </w:r>
      <w:r>
        <w:tab/>
      </w:r>
      <w:r w:rsidR="005C488F" w:rsidRPr="00051035">
        <w:t>Compliant</w:t>
      </w:r>
    </w:p>
    <w:p w14:paraId="1E2F3BCF" w14:textId="4887C95E" w:rsidR="00A16D4B" w:rsidRPr="00B00053" w:rsidRDefault="00A26631" w:rsidP="00A16D4B">
      <w:pPr>
        <w:rPr>
          <w:i/>
        </w:rPr>
      </w:pPr>
      <w:r w:rsidRPr="008D114F">
        <w:rPr>
          <w:i/>
          <w:szCs w:val="22"/>
        </w:rPr>
        <w:t>The needs, goals and preferences of consumers nearing the end of life are recognised and addressed, their comfort maximised and their dignity preserved.</w:t>
      </w:r>
    </w:p>
    <w:p w14:paraId="1E2F3BD0" w14:textId="628759CC" w:rsidR="00A16D4B" w:rsidRPr="00D435F8" w:rsidRDefault="00A26631" w:rsidP="005C488F">
      <w:pPr>
        <w:pStyle w:val="Heading3"/>
      </w:pPr>
      <w:r w:rsidRPr="00D435F8">
        <w:t>Requirement 3(3)(d)</w:t>
      </w:r>
      <w:r>
        <w:tab/>
      </w:r>
      <w:r w:rsidR="005C488F" w:rsidRPr="00051035">
        <w:t>Compliant</w:t>
      </w:r>
    </w:p>
    <w:p w14:paraId="1E2F3BD2" w14:textId="4BFC2DC8" w:rsidR="00A16D4B" w:rsidRPr="00B00053" w:rsidRDefault="00A26631" w:rsidP="00A16D4B">
      <w:pPr>
        <w:rPr>
          <w:i/>
        </w:rPr>
      </w:pPr>
      <w:r w:rsidRPr="008D114F">
        <w:rPr>
          <w:i/>
          <w:szCs w:val="22"/>
        </w:rPr>
        <w:t>Deterioration or change of a consumer’s mental health, cognitive or physical function, capacity or condition is recognised and responded to in a timely manner.</w:t>
      </w:r>
    </w:p>
    <w:p w14:paraId="1E2F3BD3" w14:textId="3C548693" w:rsidR="00A16D4B" w:rsidRPr="00D435F8" w:rsidRDefault="00A26631" w:rsidP="005C488F">
      <w:pPr>
        <w:pStyle w:val="Heading3"/>
      </w:pPr>
      <w:r w:rsidRPr="00D435F8">
        <w:t>Requirement 3(3)(e)</w:t>
      </w:r>
      <w:r>
        <w:tab/>
      </w:r>
      <w:r w:rsidR="005C488F" w:rsidRPr="00051035">
        <w:t>Compliant</w:t>
      </w:r>
    </w:p>
    <w:p w14:paraId="1E2F3BD5" w14:textId="718AF3FE" w:rsidR="00A16D4B" w:rsidRPr="00B00053" w:rsidRDefault="00A26631" w:rsidP="00A16D4B">
      <w:pPr>
        <w:rPr>
          <w:i/>
        </w:rPr>
      </w:pPr>
      <w:r w:rsidRPr="008D114F">
        <w:rPr>
          <w:i/>
          <w:szCs w:val="22"/>
        </w:rPr>
        <w:t>Information about the consumer’s condition, needs and preferences is documented and communicated within the organisation, and with others where responsibility for care is shared.</w:t>
      </w:r>
    </w:p>
    <w:p w14:paraId="1E2F3BD6" w14:textId="623F6052" w:rsidR="00A16D4B" w:rsidRPr="00D435F8" w:rsidRDefault="00A26631" w:rsidP="005C488F">
      <w:pPr>
        <w:pStyle w:val="Heading3"/>
      </w:pPr>
      <w:r w:rsidRPr="00D435F8">
        <w:t>Requirement 3(3)(f)</w:t>
      </w:r>
      <w:r>
        <w:tab/>
      </w:r>
      <w:r w:rsidR="005C488F" w:rsidRPr="00051035">
        <w:t>Compliant</w:t>
      </w:r>
    </w:p>
    <w:p w14:paraId="1E2F3BD8" w14:textId="53335CCC" w:rsidR="00A16D4B" w:rsidRPr="00B00053" w:rsidRDefault="00A26631" w:rsidP="00A16D4B">
      <w:pPr>
        <w:rPr>
          <w:i/>
        </w:rPr>
      </w:pPr>
      <w:r w:rsidRPr="008D114F">
        <w:rPr>
          <w:i/>
          <w:szCs w:val="22"/>
        </w:rPr>
        <w:t>Timely and appropriate referrals to individuals, other organisations and providers of other care and services.</w:t>
      </w:r>
    </w:p>
    <w:p w14:paraId="1E2F3BD9" w14:textId="35568271" w:rsidR="00A16D4B" w:rsidRPr="00D435F8" w:rsidRDefault="00A26631" w:rsidP="00A16D4B">
      <w:pPr>
        <w:pStyle w:val="Heading3"/>
      </w:pPr>
      <w:r w:rsidRPr="00D435F8">
        <w:t>Requirement 3(3)(g)</w:t>
      </w:r>
      <w:r>
        <w:tab/>
        <w:t>Non-compliant</w:t>
      </w:r>
    </w:p>
    <w:p w14:paraId="1E2F3BDA" w14:textId="77777777" w:rsidR="00A16D4B" w:rsidRPr="008D114F" w:rsidRDefault="00A26631" w:rsidP="00A16D4B">
      <w:pPr>
        <w:tabs>
          <w:tab w:val="right" w:pos="9026"/>
        </w:tabs>
        <w:spacing w:before="0" w:after="0"/>
        <w:outlineLvl w:val="4"/>
        <w:rPr>
          <w:i/>
          <w:szCs w:val="22"/>
        </w:rPr>
      </w:pPr>
      <w:r w:rsidRPr="008D114F">
        <w:rPr>
          <w:i/>
          <w:szCs w:val="22"/>
        </w:rPr>
        <w:t>Minimisation of infection related risks through implementing:</w:t>
      </w:r>
    </w:p>
    <w:p w14:paraId="1E2F3BDB" w14:textId="77777777" w:rsidR="00A16D4B" w:rsidRPr="008D114F" w:rsidRDefault="00A26631" w:rsidP="00CA6346">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1E2F3BDD" w14:textId="5320AEF4" w:rsidR="00A16D4B" w:rsidRPr="00B00053" w:rsidRDefault="00A26631" w:rsidP="00CA634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2F3BDE" w14:textId="246C29D0" w:rsidR="00A16D4B" w:rsidRPr="002B5D94" w:rsidRDefault="00A563CF" w:rsidP="00A16D4B">
      <w:pPr>
        <w:rPr>
          <w:color w:val="auto"/>
        </w:rPr>
      </w:pPr>
      <w:r w:rsidRPr="002B5D94">
        <w:rPr>
          <w:color w:val="auto"/>
        </w:rPr>
        <w:t xml:space="preserve">The Assessment Team concluded that the service did not a demonstrate </w:t>
      </w:r>
      <w:r w:rsidR="00550B3F" w:rsidRPr="002B5D94">
        <w:rPr>
          <w:color w:val="auto"/>
        </w:rPr>
        <w:t xml:space="preserve">a </w:t>
      </w:r>
      <w:r w:rsidRPr="002B5D94">
        <w:rPr>
          <w:color w:val="auto"/>
        </w:rPr>
        <w:t>consistent approach to standard precautions and strategies to minimise the risks of infections. It accepted that whilst the service has a documented infection control policy and procedure and an</w:t>
      </w:r>
      <w:r w:rsidR="002B5D94" w:rsidRPr="002B5D94">
        <w:rPr>
          <w:color w:val="auto"/>
        </w:rPr>
        <w:t xml:space="preserve"> outbreak management plan</w:t>
      </w:r>
      <w:r w:rsidRPr="002B5D94">
        <w:rPr>
          <w:color w:val="auto"/>
        </w:rPr>
        <w:t>, observation of staff practices identified staff were not adhering to the service</w:t>
      </w:r>
      <w:r w:rsidR="002B5D94" w:rsidRPr="002B5D94">
        <w:rPr>
          <w:color w:val="auto"/>
        </w:rPr>
        <w:t>’</w:t>
      </w:r>
      <w:r w:rsidRPr="002B5D94">
        <w:rPr>
          <w:color w:val="auto"/>
        </w:rPr>
        <w:t>s</w:t>
      </w:r>
      <w:r w:rsidR="00E51215" w:rsidRPr="002B5D94">
        <w:rPr>
          <w:color w:val="auto"/>
        </w:rPr>
        <w:t xml:space="preserve"> </w:t>
      </w:r>
      <w:r w:rsidRPr="002B5D94">
        <w:rPr>
          <w:color w:val="auto"/>
        </w:rPr>
        <w:t>policy and procedures.</w:t>
      </w:r>
    </w:p>
    <w:p w14:paraId="5C28859F" w14:textId="379C77C1" w:rsidR="00C11365" w:rsidRPr="002B5D94" w:rsidRDefault="00C11365" w:rsidP="00C11365">
      <w:pPr>
        <w:rPr>
          <w:color w:val="auto"/>
        </w:rPr>
      </w:pPr>
      <w:r w:rsidRPr="002B5D94">
        <w:rPr>
          <w:color w:val="auto"/>
        </w:rPr>
        <w:t>Staff interviewed said they have received training and education in infection minimisation strategies at orientation and mandatory education</w:t>
      </w:r>
      <w:r w:rsidR="009B1EF4" w:rsidRPr="002B5D94">
        <w:rPr>
          <w:color w:val="auto"/>
        </w:rPr>
        <w:t xml:space="preserve"> and could provide examples of how </w:t>
      </w:r>
      <w:r w:rsidR="002E0EF0" w:rsidRPr="002B5D94">
        <w:rPr>
          <w:color w:val="auto"/>
        </w:rPr>
        <w:t>to</w:t>
      </w:r>
      <w:r w:rsidR="009B1EF4" w:rsidRPr="002B5D94">
        <w:rPr>
          <w:color w:val="auto"/>
        </w:rPr>
        <w:t xml:space="preserve"> minimise infection control risks.</w:t>
      </w:r>
      <w:r w:rsidR="00183C78" w:rsidRPr="002B5D94">
        <w:rPr>
          <w:color w:val="auto"/>
        </w:rPr>
        <w:t xml:space="preserve"> The organisation has written policies and procedures relating to antimicrobial stewardship, infection control management and an</w:t>
      </w:r>
      <w:r w:rsidR="00BA5425" w:rsidRPr="002B5D94">
        <w:rPr>
          <w:color w:val="auto"/>
        </w:rPr>
        <w:t xml:space="preserve"> outbreak management plan.</w:t>
      </w:r>
      <w:r w:rsidR="00EC7C18" w:rsidRPr="002B5D94">
        <w:rPr>
          <w:color w:val="auto"/>
        </w:rPr>
        <w:t xml:space="preserve"> All staff and a very high percentage of consumers have received COVID-19</w:t>
      </w:r>
      <w:r w:rsidR="00D60B36" w:rsidRPr="002B5D94">
        <w:rPr>
          <w:color w:val="auto"/>
        </w:rPr>
        <w:t xml:space="preserve"> vaccinations.</w:t>
      </w:r>
    </w:p>
    <w:p w14:paraId="01284E72" w14:textId="6F7491B7" w:rsidR="00F74D95" w:rsidRPr="002B5D94" w:rsidRDefault="003E7B75" w:rsidP="63421DAD">
      <w:pPr>
        <w:rPr>
          <w:color w:val="auto"/>
          <w:lang w:eastAsia="en-US"/>
        </w:rPr>
      </w:pPr>
      <w:r w:rsidRPr="002B5D94">
        <w:rPr>
          <w:color w:val="auto"/>
          <w:lang w:eastAsia="en-US"/>
        </w:rPr>
        <w:t xml:space="preserve">The Assessment </w:t>
      </w:r>
      <w:r w:rsidR="002B5D94" w:rsidRPr="002B5D94">
        <w:rPr>
          <w:color w:val="auto"/>
          <w:lang w:eastAsia="en-US"/>
        </w:rPr>
        <w:t>T</w:t>
      </w:r>
      <w:r w:rsidRPr="002B5D94">
        <w:rPr>
          <w:color w:val="auto"/>
          <w:lang w:eastAsia="en-US"/>
        </w:rPr>
        <w:t>eam however observed c</w:t>
      </w:r>
      <w:r w:rsidR="00AC76B8" w:rsidRPr="002B5D94">
        <w:rPr>
          <w:color w:val="auto"/>
          <w:lang w:eastAsia="en-US"/>
        </w:rPr>
        <w:t>ontinence receptacles sitting in a sink uncleaned with urine sitting within the receptacles</w:t>
      </w:r>
      <w:r w:rsidRPr="002B5D94">
        <w:rPr>
          <w:color w:val="auto"/>
          <w:lang w:eastAsia="en-US"/>
        </w:rPr>
        <w:t>,</w:t>
      </w:r>
      <w:r w:rsidR="00F0546E" w:rsidRPr="002B5D94">
        <w:rPr>
          <w:color w:val="auto"/>
          <w:lang w:eastAsia="en-US"/>
        </w:rPr>
        <w:t xml:space="preserve"> c</w:t>
      </w:r>
      <w:r w:rsidR="00AC76B8" w:rsidRPr="002B5D94">
        <w:rPr>
          <w:color w:val="auto"/>
          <w:lang w:eastAsia="en-US"/>
        </w:rPr>
        <w:t>are staff attending to a</w:t>
      </w:r>
      <w:r w:rsidR="00F0546E" w:rsidRPr="002B5D94">
        <w:rPr>
          <w:color w:val="auto"/>
          <w:lang w:eastAsia="en-US"/>
        </w:rPr>
        <w:t>n isolated</w:t>
      </w:r>
      <w:r w:rsidR="00AC76B8" w:rsidRPr="002B5D94">
        <w:rPr>
          <w:color w:val="auto"/>
          <w:lang w:eastAsia="en-US"/>
        </w:rPr>
        <w:t xml:space="preserve"> consumer not wearing the required PPE</w:t>
      </w:r>
      <w:r w:rsidR="00F92A8B" w:rsidRPr="002B5D94">
        <w:rPr>
          <w:color w:val="auto"/>
          <w:lang w:eastAsia="en-US"/>
        </w:rPr>
        <w:t>, two o</w:t>
      </w:r>
      <w:r w:rsidR="00AC76B8" w:rsidRPr="002B5D94">
        <w:rPr>
          <w:color w:val="auto"/>
          <w:lang w:eastAsia="en-US"/>
        </w:rPr>
        <w:t xml:space="preserve">ccasions </w:t>
      </w:r>
      <w:r w:rsidR="00F92A8B" w:rsidRPr="002B5D94">
        <w:rPr>
          <w:color w:val="auto"/>
          <w:lang w:eastAsia="en-US"/>
        </w:rPr>
        <w:t xml:space="preserve">of </w:t>
      </w:r>
      <w:r w:rsidR="00AC76B8" w:rsidRPr="002B5D94">
        <w:rPr>
          <w:color w:val="auto"/>
          <w:lang w:eastAsia="en-US"/>
        </w:rPr>
        <w:t xml:space="preserve">staff not adhering to the </w:t>
      </w:r>
      <w:r w:rsidR="00A563CF" w:rsidRPr="002B5D94">
        <w:rPr>
          <w:color w:val="auto"/>
        </w:rPr>
        <w:t>servic</w:t>
      </w:r>
      <w:r w:rsidR="00E51215" w:rsidRPr="002B5D94">
        <w:rPr>
          <w:color w:val="auto"/>
        </w:rPr>
        <w:t>e’s</w:t>
      </w:r>
      <w:r w:rsidR="63421DAD" w:rsidRPr="002B5D94">
        <w:rPr>
          <w:color w:val="auto"/>
          <w:lang w:eastAsia="en-US"/>
        </w:rPr>
        <w:t xml:space="preserve"> </w:t>
      </w:r>
      <w:r w:rsidR="00AC76B8" w:rsidRPr="002B5D94">
        <w:rPr>
          <w:color w:val="auto"/>
          <w:lang w:eastAsia="en-US"/>
        </w:rPr>
        <w:t>policy and procedures in relation to consumers in isolation</w:t>
      </w:r>
      <w:r w:rsidR="0010767F" w:rsidRPr="002B5D94">
        <w:rPr>
          <w:color w:val="auto"/>
          <w:lang w:eastAsia="en-US"/>
        </w:rPr>
        <w:t>, three</w:t>
      </w:r>
      <w:r w:rsidR="00AC76B8" w:rsidRPr="002B5D94">
        <w:rPr>
          <w:color w:val="auto"/>
          <w:lang w:eastAsia="en-US"/>
        </w:rPr>
        <w:t xml:space="preserve"> occasions</w:t>
      </w:r>
      <w:r w:rsidR="0010767F" w:rsidRPr="002B5D94">
        <w:rPr>
          <w:color w:val="auto"/>
          <w:lang w:eastAsia="en-US"/>
        </w:rPr>
        <w:t xml:space="preserve"> of</w:t>
      </w:r>
      <w:r w:rsidR="00AC76B8" w:rsidRPr="002B5D94">
        <w:rPr>
          <w:color w:val="auto"/>
          <w:lang w:eastAsia="en-US"/>
        </w:rPr>
        <w:t xml:space="preserve"> staff </w:t>
      </w:r>
      <w:r w:rsidR="0010767F" w:rsidRPr="002B5D94">
        <w:rPr>
          <w:color w:val="auto"/>
          <w:lang w:eastAsia="en-US"/>
        </w:rPr>
        <w:t>using PPE incorrectly, and s</w:t>
      </w:r>
      <w:r w:rsidR="00AC76B8" w:rsidRPr="002B5D94">
        <w:rPr>
          <w:color w:val="auto"/>
          <w:lang w:eastAsia="en-US"/>
        </w:rPr>
        <w:t xml:space="preserve">hared consumer equipment </w:t>
      </w:r>
      <w:r w:rsidR="007E400B" w:rsidRPr="002B5D94">
        <w:rPr>
          <w:color w:val="auto"/>
          <w:lang w:eastAsia="en-US"/>
        </w:rPr>
        <w:t>not always being cleaned.</w:t>
      </w:r>
      <w:r w:rsidR="00D60B36" w:rsidRPr="002B5D94">
        <w:rPr>
          <w:color w:val="auto"/>
          <w:lang w:eastAsia="en-US"/>
        </w:rPr>
        <w:t xml:space="preserve"> </w:t>
      </w:r>
    </w:p>
    <w:p w14:paraId="7BF735C3" w14:textId="39B78D1E" w:rsidR="009B1EF4" w:rsidRPr="002B5D94" w:rsidRDefault="00D60B36" w:rsidP="00C11365">
      <w:pPr>
        <w:rPr>
          <w:color w:val="auto"/>
          <w:lang w:eastAsia="en-US"/>
        </w:rPr>
      </w:pPr>
      <w:r w:rsidRPr="002B5D94">
        <w:rPr>
          <w:color w:val="auto"/>
          <w:lang w:eastAsia="en-US"/>
        </w:rPr>
        <w:t xml:space="preserve">Some further observations of the Assessment Team were clarified and effectively </w:t>
      </w:r>
      <w:r w:rsidR="00F74D95" w:rsidRPr="002B5D94">
        <w:rPr>
          <w:color w:val="auto"/>
          <w:lang w:eastAsia="en-US"/>
        </w:rPr>
        <w:t xml:space="preserve">mitigated by the approved provider in its response to the site audit report. </w:t>
      </w:r>
      <w:r w:rsidR="00F74D95" w:rsidRPr="002B5D94">
        <w:rPr>
          <w:color w:val="auto"/>
        </w:rPr>
        <w:t xml:space="preserve">The matters above however remain and for those reasons I find that this </w:t>
      </w:r>
      <w:r w:rsidR="00F96807" w:rsidRPr="002B5D94">
        <w:rPr>
          <w:color w:val="auto"/>
        </w:rPr>
        <w:t>requirement is non-compliant.</w:t>
      </w:r>
    </w:p>
    <w:p w14:paraId="1E2F3BDF" w14:textId="760B7451" w:rsidR="001A0D3B" w:rsidRPr="002B5D94" w:rsidRDefault="001A0D3B" w:rsidP="00A16D4B">
      <w:pPr>
        <w:rPr>
          <w:color w:val="auto"/>
        </w:rPr>
        <w:sectPr w:rsidR="001A0D3B" w:rsidRPr="002B5D94" w:rsidSect="00A16D4B">
          <w:type w:val="continuous"/>
          <w:pgSz w:w="11906" w:h="16838"/>
          <w:pgMar w:top="1701" w:right="1418" w:bottom="1418" w:left="1418" w:header="709" w:footer="397" w:gutter="0"/>
          <w:cols w:space="708"/>
          <w:titlePg/>
          <w:docGrid w:linePitch="360"/>
        </w:sectPr>
      </w:pPr>
    </w:p>
    <w:p w14:paraId="1E2F3BE0" w14:textId="761DCCB6"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1E2F3C83" wp14:editId="1E2F3C8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908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2F3BE1" w14:textId="77777777" w:rsidR="00A16D4B" w:rsidRPr="00FD1B02" w:rsidRDefault="00A26631" w:rsidP="00A16D4B">
      <w:pPr>
        <w:pStyle w:val="Heading3"/>
        <w:shd w:val="clear" w:color="auto" w:fill="F2F2F2" w:themeFill="background1" w:themeFillShade="F2"/>
      </w:pPr>
      <w:r w:rsidRPr="00FD1B02">
        <w:t>Consumer outcome:</w:t>
      </w:r>
    </w:p>
    <w:p w14:paraId="1E2F3BE2" w14:textId="77777777" w:rsidR="00A16D4B" w:rsidRDefault="00A26631" w:rsidP="00A16D4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2F3BE3" w14:textId="77777777" w:rsidR="00A16D4B" w:rsidRDefault="00A26631" w:rsidP="00A16D4B">
      <w:pPr>
        <w:pStyle w:val="Heading3"/>
        <w:shd w:val="clear" w:color="auto" w:fill="F2F2F2" w:themeFill="background1" w:themeFillShade="F2"/>
      </w:pPr>
      <w:r>
        <w:t>Organisation statement:</w:t>
      </w:r>
    </w:p>
    <w:p w14:paraId="1E2F3BE4" w14:textId="77777777" w:rsidR="00A16D4B" w:rsidRDefault="00A26631" w:rsidP="00A16D4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2F3BE5" w14:textId="77777777" w:rsidR="00A16D4B" w:rsidRDefault="00A26631" w:rsidP="00A16D4B">
      <w:pPr>
        <w:pStyle w:val="Heading2"/>
      </w:pPr>
      <w:r>
        <w:t>Assessment of Standard 4</w:t>
      </w:r>
    </w:p>
    <w:p w14:paraId="1A378383" w14:textId="29B4E9D0" w:rsidR="002C4B3A" w:rsidRPr="0008508A" w:rsidRDefault="002C4B3A" w:rsidP="002C4B3A">
      <w:pPr>
        <w:rPr>
          <w:rFonts w:eastAsiaTheme="minorHAnsi"/>
          <w:color w:val="000000" w:themeColor="text1"/>
          <w:szCs w:val="22"/>
          <w:lang w:eastAsia="en-US"/>
        </w:rPr>
      </w:pPr>
      <w:bookmarkStart w:id="4" w:name="_Hlk32997883"/>
      <w:r w:rsidRPr="0008508A">
        <w:rPr>
          <w:rFonts w:eastAsiaTheme="minorHAnsi"/>
          <w:color w:val="000000" w:themeColor="text1"/>
          <w:szCs w:val="22"/>
          <w:lang w:eastAsia="en-US"/>
        </w:rPr>
        <w:t>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bookmarkEnd w:id="4"/>
    <w:p w14:paraId="5EBCEE63" w14:textId="09194732" w:rsidR="002C4B3A" w:rsidRPr="0008508A" w:rsidRDefault="002C4B3A" w:rsidP="002C4B3A">
      <w:pPr>
        <w:rPr>
          <w:rFonts w:eastAsiaTheme="minorHAnsi"/>
          <w:color w:val="000000" w:themeColor="text1"/>
          <w:szCs w:val="22"/>
          <w:lang w:eastAsia="en-US"/>
        </w:rPr>
      </w:pPr>
      <w:r w:rsidRPr="0008508A">
        <w:rPr>
          <w:rFonts w:eastAsiaTheme="minorHAnsi"/>
          <w:color w:val="000000" w:themeColor="text1"/>
          <w:szCs w:val="22"/>
          <w:lang w:eastAsia="en-US"/>
        </w:rPr>
        <w:t>Most sampled consumers considered they get the services and supports for daily living that are important for their health and well-being that enable them to do the things they want to do.</w:t>
      </w:r>
      <w:bookmarkStart w:id="5" w:name="_Hlk99737587"/>
      <w:r w:rsidRPr="0008508A">
        <w:rPr>
          <w:rFonts w:eastAsiaTheme="minorHAnsi"/>
          <w:color w:val="000000" w:themeColor="text1"/>
          <w:szCs w:val="22"/>
          <w:lang w:eastAsia="en-US"/>
        </w:rPr>
        <w:t xml:space="preserve"> </w:t>
      </w:r>
    </w:p>
    <w:p w14:paraId="111235D7" w14:textId="77777777" w:rsidR="002C4B3A" w:rsidRPr="002C4B3A" w:rsidRDefault="002C4B3A" w:rsidP="002C4B3A">
      <w:pPr>
        <w:rPr>
          <w:rFonts w:eastAsiaTheme="minorHAnsi"/>
          <w:color w:val="000000" w:themeColor="text1"/>
          <w:szCs w:val="22"/>
          <w:lang w:eastAsia="en-US"/>
        </w:rPr>
      </w:pPr>
      <w:r w:rsidRPr="002C4B3A">
        <w:rPr>
          <w:rFonts w:eastAsiaTheme="minorHAnsi"/>
          <w:color w:val="000000" w:themeColor="text1"/>
          <w:szCs w:val="22"/>
          <w:lang w:eastAsia="en-US"/>
        </w:rPr>
        <w:t>Consumers/representatives said consumers have choices when it comes to meals and whether consumers wish to attend activities.</w:t>
      </w:r>
    </w:p>
    <w:p w14:paraId="02A845D6" w14:textId="77777777" w:rsidR="002C4B3A" w:rsidRPr="002C4B3A" w:rsidRDefault="002C4B3A" w:rsidP="002C4B3A">
      <w:pPr>
        <w:rPr>
          <w:rFonts w:eastAsiaTheme="minorHAnsi"/>
          <w:color w:val="000000" w:themeColor="text1"/>
          <w:szCs w:val="22"/>
          <w:lang w:eastAsia="en-US"/>
        </w:rPr>
      </w:pPr>
      <w:r w:rsidRPr="0008508A">
        <w:rPr>
          <w:rFonts w:eastAsiaTheme="minorHAnsi"/>
          <w:color w:val="000000" w:themeColor="text1"/>
          <w:szCs w:val="22"/>
          <w:lang w:eastAsia="en-US"/>
        </w:rPr>
        <w:t>Consumers/representatives sampled confirmed they are supported to keep in touch with people who are important to them by receiving visitors to the service.</w:t>
      </w:r>
    </w:p>
    <w:p w14:paraId="0C8BD639" w14:textId="77777777" w:rsidR="002C4B3A" w:rsidRPr="003D40CE" w:rsidRDefault="002C4B3A" w:rsidP="003D40CE">
      <w:pPr>
        <w:rPr>
          <w:rFonts w:eastAsiaTheme="minorHAnsi"/>
          <w:color w:val="000000" w:themeColor="text1"/>
          <w:szCs w:val="22"/>
          <w:lang w:eastAsia="en-US"/>
        </w:rPr>
      </w:pPr>
      <w:r w:rsidRPr="003D40CE">
        <w:rPr>
          <w:rFonts w:eastAsiaTheme="minorHAnsi"/>
          <w:color w:val="000000" w:themeColor="text1"/>
          <w:szCs w:val="22"/>
          <w:lang w:eastAsia="en-US"/>
        </w:rPr>
        <w:t xml:space="preserve">Consumers/representatives reported having access to maintenance repairs and that equipment is safe, suitable, mostly clean, and well-maintained. </w:t>
      </w:r>
    </w:p>
    <w:p w14:paraId="6BA5F404" w14:textId="77777777" w:rsidR="002C4B3A" w:rsidRPr="003D40CE" w:rsidRDefault="002C4B3A" w:rsidP="003D40CE">
      <w:pPr>
        <w:rPr>
          <w:rFonts w:eastAsiaTheme="minorHAnsi"/>
          <w:color w:val="000000" w:themeColor="text1"/>
          <w:szCs w:val="22"/>
          <w:lang w:eastAsia="en-US"/>
        </w:rPr>
      </w:pPr>
      <w:r w:rsidRPr="003D40CE">
        <w:rPr>
          <w:rFonts w:eastAsiaTheme="minorHAnsi"/>
          <w:color w:val="000000" w:themeColor="text1"/>
          <w:szCs w:val="22"/>
          <w:lang w:eastAsia="en-US"/>
        </w:rPr>
        <w:t>The service demonstrated it refers consumers to appropriate services to support their needs.</w:t>
      </w:r>
    </w:p>
    <w:p w14:paraId="557F7725" w14:textId="62189865" w:rsidR="002C4B3A" w:rsidRPr="003D40CE" w:rsidRDefault="002C4B3A" w:rsidP="003D40CE">
      <w:pPr>
        <w:rPr>
          <w:rFonts w:eastAsiaTheme="minorHAnsi"/>
          <w:color w:val="000000" w:themeColor="text1"/>
          <w:szCs w:val="22"/>
          <w:lang w:eastAsia="en-US"/>
        </w:rPr>
      </w:pPr>
      <w:r w:rsidRPr="00094AF5">
        <w:rPr>
          <w:rFonts w:eastAsiaTheme="minorHAnsi"/>
          <w:color w:val="000000" w:themeColor="text1"/>
          <w:szCs w:val="22"/>
          <w:lang w:eastAsia="en-US"/>
        </w:rPr>
        <w:t xml:space="preserve">However, some consumers considered they do not receive supports for daily living. </w:t>
      </w:r>
      <w:r w:rsidRPr="0008508A">
        <w:rPr>
          <w:rFonts w:eastAsiaTheme="minorHAnsi"/>
          <w:color w:val="000000" w:themeColor="text1"/>
          <w:szCs w:val="22"/>
          <w:lang w:eastAsia="en-US"/>
        </w:rPr>
        <w:t>Overall consumers said the service does not provide quality activities that are facilitated by staff, for consumers to participate within the service environment.</w:t>
      </w:r>
      <w:r w:rsidR="003D40CE">
        <w:rPr>
          <w:rFonts w:eastAsiaTheme="minorHAnsi"/>
          <w:color w:val="000000" w:themeColor="text1"/>
          <w:szCs w:val="22"/>
          <w:lang w:eastAsia="en-US"/>
        </w:rPr>
        <w:t xml:space="preserve"> </w:t>
      </w:r>
      <w:r w:rsidRPr="0008508A">
        <w:rPr>
          <w:rFonts w:eastAsiaTheme="minorHAnsi"/>
          <w:color w:val="000000" w:themeColor="text1"/>
          <w:szCs w:val="22"/>
          <w:lang w:eastAsia="en-US"/>
        </w:rPr>
        <w:t xml:space="preserve">Most </w:t>
      </w:r>
      <w:r w:rsidRPr="0008508A">
        <w:rPr>
          <w:rFonts w:eastAsiaTheme="minorHAnsi"/>
          <w:color w:val="000000" w:themeColor="text1"/>
          <w:szCs w:val="22"/>
          <w:lang w:eastAsia="en-US"/>
        </w:rPr>
        <w:lastRenderedPageBreak/>
        <w:t>consumers said the service does not support their emotional</w:t>
      </w:r>
      <w:r w:rsidR="003D40CE" w:rsidRPr="0008508A">
        <w:rPr>
          <w:rFonts w:eastAsiaTheme="minorHAnsi"/>
          <w:color w:val="000000" w:themeColor="text1"/>
          <w:szCs w:val="22"/>
          <w:lang w:eastAsia="en-US"/>
        </w:rPr>
        <w:t xml:space="preserve"> </w:t>
      </w:r>
      <w:r w:rsidRPr="0008508A">
        <w:rPr>
          <w:rFonts w:eastAsiaTheme="minorHAnsi"/>
          <w:color w:val="000000" w:themeColor="text1"/>
          <w:szCs w:val="22"/>
          <w:lang w:eastAsia="en-US"/>
        </w:rPr>
        <w:t>well-being as staff do not have time to talk to consumers.</w:t>
      </w:r>
    </w:p>
    <w:bookmarkEnd w:id="5"/>
    <w:p w14:paraId="1E2F3BE7" w14:textId="22924A49" w:rsidR="00A16D4B" w:rsidRPr="00D2042C" w:rsidRDefault="00A26631" w:rsidP="00A16D4B">
      <w:pPr>
        <w:rPr>
          <w:rFonts w:eastAsia="Calibri"/>
          <w:color w:val="auto"/>
        </w:rPr>
      </w:pPr>
      <w:r w:rsidRPr="00D2042C">
        <w:rPr>
          <w:rFonts w:eastAsiaTheme="minorHAnsi"/>
          <w:color w:val="auto"/>
        </w:rPr>
        <w:t xml:space="preserve">The Quality Standard is assessed as Non-compliant as </w:t>
      </w:r>
      <w:r w:rsidR="008D718B" w:rsidRPr="00D2042C">
        <w:rPr>
          <w:rFonts w:eastAsiaTheme="minorHAnsi"/>
          <w:color w:val="auto"/>
        </w:rPr>
        <w:t>two</w:t>
      </w:r>
      <w:r w:rsidRPr="00D2042C">
        <w:rPr>
          <w:rFonts w:eastAsiaTheme="minorHAnsi"/>
          <w:color w:val="auto"/>
        </w:rPr>
        <w:t xml:space="preserve"> of the seven specific requirements have been assessed as Non-compliant.</w:t>
      </w:r>
    </w:p>
    <w:p w14:paraId="1E2F3BE8" w14:textId="62605C84" w:rsidR="00A16D4B" w:rsidRDefault="00A26631" w:rsidP="00A16D4B">
      <w:pPr>
        <w:pStyle w:val="Heading2"/>
      </w:pPr>
      <w:r>
        <w:t>Assessment of Standard 4 Requirements</w:t>
      </w:r>
      <w:r w:rsidRPr="0066387A">
        <w:rPr>
          <w:i/>
          <w:color w:val="0000FF"/>
          <w:sz w:val="24"/>
          <w:szCs w:val="24"/>
        </w:rPr>
        <w:t xml:space="preserve"> </w:t>
      </w:r>
    </w:p>
    <w:p w14:paraId="1E2F3BE9" w14:textId="06B4A79F" w:rsidR="00A16D4B" w:rsidRPr="00314FF7" w:rsidRDefault="00A26631" w:rsidP="00A16D4B">
      <w:pPr>
        <w:pStyle w:val="Heading3"/>
      </w:pPr>
      <w:r w:rsidRPr="00314FF7">
        <w:t>Requirement 4(3)(a)</w:t>
      </w:r>
      <w:r>
        <w:tab/>
        <w:t>Compliant</w:t>
      </w:r>
    </w:p>
    <w:p w14:paraId="1E2F3BEB" w14:textId="175992C5" w:rsidR="00A16D4B" w:rsidRPr="00B32C22" w:rsidRDefault="00A26631" w:rsidP="00A16D4B">
      <w:pPr>
        <w:rPr>
          <w:i/>
        </w:rPr>
      </w:pPr>
      <w:r w:rsidRPr="008D114F">
        <w:rPr>
          <w:i/>
        </w:rPr>
        <w:t>Each consumer gets safe and effective services and supports for daily living that meet the consumer’s needs, goals and preferences and optimise their independence, health, well-being and quality of life.</w:t>
      </w:r>
    </w:p>
    <w:p w14:paraId="1E2F3BEC" w14:textId="6BCB382A" w:rsidR="00A16D4B" w:rsidRPr="00D435F8" w:rsidRDefault="00A26631" w:rsidP="00A16D4B">
      <w:pPr>
        <w:pStyle w:val="Heading3"/>
      </w:pPr>
      <w:r w:rsidRPr="00D435F8">
        <w:t>Requirement 4(3)(b)</w:t>
      </w:r>
      <w:r>
        <w:tab/>
        <w:t>Non-compliant</w:t>
      </w:r>
    </w:p>
    <w:p w14:paraId="1E2F3BED" w14:textId="77777777" w:rsidR="00A16D4B" w:rsidRPr="008D114F" w:rsidRDefault="00A26631" w:rsidP="00A16D4B">
      <w:pPr>
        <w:rPr>
          <w:i/>
        </w:rPr>
      </w:pPr>
      <w:r w:rsidRPr="008D114F">
        <w:rPr>
          <w:i/>
        </w:rPr>
        <w:t>Services and supports for daily living promote each consumer’s emotional, spiritual and psychological well-being.</w:t>
      </w:r>
    </w:p>
    <w:p w14:paraId="1E2F3BEE" w14:textId="14F3D951" w:rsidR="00A16D4B" w:rsidRPr="00617EDA" w:rsidRDefault="00A7540B" w:rsidP="00A16D4B">
      <w:pPr>
        <w:rPr>
          <w:color w:val="auto"/>
        </w:rPr>
      </w:pPr>
      <w:r w:rsidRPr="00617EDA">
        <w:rPr>
          <w:color w:val="auto"/>
        </w:rPr>
        <w:t xml:space="preserve">The </w:t>
      </w:r>
      <w:r w:rsidR="00CA6840" w:rsidRPr="00617EDA">
        <w:rPr>
          <w:color w:val="auto"/>
        </w:rPr>
        <w:t>Assessment</w:t>
      </w:r>
      <w:r w:rsidRPr="00617EDA">
        <w:rPr>
          <w:color w:val="auto"/>
        </w:rPr>
        <w:t xml:space="preserve"> </w:t>
      </w:r>
      <w:r w:rsidR="00CA6840" w:rsidRPr="00617EDA">
        <w:rPr>
          <w:color w:val="auto"/>
        </w:rPr>
        <w:t>Team</w:t>
      </w:r>
      <w:r w:rsidRPr="00617EDA">
        <w:rPr>
          <w:color w:val="auto"/>
        </w:rPr>
        <w:t xml:space="preserve"> </w:t>
      </w:r>
      <w:r w:rsidR="00CA6840" w:rsidRPr="00617EDA">
        <w:rPr>
          <w:color w:val="auto"/>
        </w:rPr>
        <w:t>identified</w:t>
      </w:r>
      <w:r w:rsidR="00C76748" w:rsidRPr="00617EDA">
        <w:rPr>
          <w:color w:val="auto"/>
        </w:rPr>
        <w:t xml:space="preserve"> that </w:t>
      </w:r>
      <w:r w:rsidR="004B674A" w:rsidRPr="00617EDA">
        <w:rPr>
          <w:color w:val="auto"/>
        </w:rPr>
        <w:t>consumers</w:t>
      </w:r>
      <w:r w:rsidR="00C76748" w:rsidRPr="00617EDA">
        <w:rPr>
          <w:color w:val="auto"/>
        </w:rPr>
        <w:t xml:space="preserve"> felt that their religious </w:t>
      </w:r>
      <w:r w:rsidR="004B674A" w:rsidRPr="00617EDA">
        <w:rPr>
          <w:color w:val="auto"/>
        </w:rPr>
        <w:t>practices</w:t>
      </w:r>
      <w:r w:rsidR="00C76748" w:rsidRPr="00617EDA">
        <w:rPr>
          <w:color w:val="auto"/>
        </w:rPr>
        <w:t xml:space="preserve"> were supported and noted that </w:t>
      </w:r>
      <w:r w:rsidR="005F7C02" w:rsidRPr="00617EDA">
        <w:rPr>
          <w:color w:val="auto"/>
        </w:rPr>
        <w:t xml:space="preserve">a chaplain </w:t>
      </w:r>
      <w:r w:rsidR="004B674A" w:rsidRPr="00617EDA">
        <w:rPr>
          <w:color w:val="auto"/>
        </w:rPr>
        <w:t>attended</w:t>
      </w:r>
      <w:r w:rsidR="005F7C02" w:rsidRPr="00617EDA">
        <w:rPr>
          <w:color w:val="auto"/>
        </w:rPr>
        <w:t xml:space="preserve"> site every week.</w:t>
      </w:r>
      <w:r w:rsidR="007E44D6">
        <w:rPr>
          <w:color w:val="auto"/>
        </w:rPr>
        <w:t xml:space="preserve"> </w:t>
      </w:r>
      <w:r w:rsidR="006E74F9">
        <w:rPr>
          <w:color w:val="auto"/>
        </w:rPr>
        <w:t xml:space="preserve">Evidence of </w:t>
      </w:r>
      <w:r w:rsidR="000E2ECB">
        <w:rPr>
          <w:color w:val="auto"/>
        </w:rPr>
        <w:t xml:space="preserve">care plans including a spiritual </w:t>
      </w:r>
      <w:r w:rsidR="00EC620E">
        <w:rPr>
          <w:color w:val="auto"/>
        </w:rPr>
        <w:t>component</w:t>
      </w:r>
      <w:r w:rsidR="000E2ECB">
        <w:rPr>
          <w:color w:val="auto"/>
        </w:rPr>
        <w:t xml:space="preserve"> was identified</w:t>
      </w:r>
      <w:r w:rsidR="00EC620E">
        <w:rPr>
          <w:color w:val="auto"/>
        </w:rPr>
        <w:t xml:space="preserve"> and care was aligned with the consumer’s needs. </w:t>
      </w:r>
      <w:r w:rsidR="007E44D6">
        <w:rPr>
          <w:color w:val="auto"/>
        </w:rPr>
        <w:t xml:space="preserve">No adverse evidence was identified and I </w:t>
      </w:r>
      <w:r w:rsidR="002F67B6">
        <w:rPr>
          <w:color w:val="auto"/>
        </w:rPr>
        <w:t>accept</w:t>
      </w:r>
      <w:r w:rsidR="007E44D6">
        <w:rPr>
          <w:color w:val="auto"/>
        </w:rPr>
        <w:t xml:space="preserve"> that consumers spiritual </w:t>
      </w:r>
      <w:r w:rsidR="00520B05">
        <w:rPr>
          <w:color w:val="auto"/>
        </w:rPr>
        <w:t>well-being</w:t>
      </w:r>
      <w:r w:rsidR="007E44D6">
        <w:rPr>
          <w:color w:val="auto"/>
        </w:rPr>
        <w:t xml:space="preserve"> </w:t>
      </w:r>
      <w:r w:rsidR="002F67B6">
        <w:rPr>
          <w:color w:val="auto"/>
        </w:rPr>
        <w:t>is supported</w:t>
      </w:r>
      <w:r w:rsidR="00EC620E">
        <w:rPr>
          <w:color w:val="auto"/>
        </w:rPr>
        <w:t xml:space="preserve"> at the service</w:t>
      </w:r>
      <w:r w:rsidR="002F67B6">
        <w:rPr>
          <w:color w:val="auto"/>
        </w:rPr>
        <w:t>.</w:t>
      </w:r>
    </w:p>
    <w:p w14:paraId="7C44EABE" w14:textId="2DC970B4" w:rsidR="00A7540B" w:rsidRPr="00617EDA" w:rsidRDefault="00617EDA" w:rsidP="00A16D4B">
      <w:pPr>
        <w:rPr>
          <w:color w:val="auto"/>
        </w:rPr>
      </w:pPr>
      <w:r w:rsidRPr="00617EDA">
        <w:rPr>
          <w:color w:val="auto"/>
        </w:rPr>
        <w:t xml:space="preserve">Four named consumers </w:t>
      </w:r>
      <w:r w:rsidR="00434F80">
        <w:rPr>
          <w:color w:val="auto"/>
        </w:rPr>
        <w:t>stated that they were lonely</w:t>
      </w:r>
      <w:r w:rsidR="00563896">
        <w:rPr>
          <w:color w:val="auto"/>
        </w:rPr>
        <w:t>, feeling down or</w:t>
      </w:r>
      <w:r w:rsidR="00525ED8">
        <w:rPr>
          <w:color w:val="auto"/>
        </w:rPr>
        <w:t xml:space="preserve"> were feeling low. The consumers consistently </w:t>
      </w:r>
      <w:r w:rsidR="007E44D6">
        <w:rPr>
          <w:color w:val="auto"/>
        </w:rPr>
        <w:t>stated</w:t>
      </w:r>
      <w:r w:rsidR="00525ED8">
        <w:rPr>
          <w:color w:val="auto"/>
        </w:rPr>
        <w:t xml:space="preserve"> that staff were </w:t>
      </w:r>
      <w:r w:rsidR="007E44D6">
        <w:rPr>
          <w:color w:val="auto"/>
        </w:rPr>
        <w:t>kind</w:t>
      </w:r>
      <w:r w:rsidR="00525ED8">
        <w:rPr>
          <w:color w:val="auto"/>
        </w:rPr>
        <w:t xml:space="preserve"> </w:t>
      </w:r>
      <w:r w:rsidR="007E44D6">
        <w:rPr>
          <w:color w:val="auto"/>
        </w:rPr>
        <w:t>and</w:t>
      </w:r>
      <w:r w:rsidR="00525ED8">
        <w:rPr>
          <w:color w:val="auto"/>
        </w:rPr>
        <w:t xml:space="preserve"> caring but that there were insufficient staff</w:t>
      </w:r>
      <w:r w:rsidR="00040CEC">
        <w:rPr>
          <w:color w:val="auto"/>
        </w:rPr>
        <w:t xml:space="preserve"> to talk to or support them</w:t>
      </w:r>
      <w:r w:rsidR="00483DB0">
        <w:rPr>
          <w:color w:val="auto"/>
        </w:rPr>
        <w:t xml:space="preserve">. </w:t>
      </w:r>
      <w:r w:rsidR="00C45280">
        <w:rPr>
          <w:color w:val="auto"/>
        </w:rPr>
        <w:t>One consumer stated staff were too busy, one stated that support was not going to happen</w:t>
      </w:r>
      <w:r w:rsidR="00941A1A">
        <w:rPr>
          <w:color w:val="auto"/>
        </w:rPr>
        <w:t xml:space="preserve">. Another </w:t>
      </w:r>
      <w:r w:rsidR="00E14D44">
        <w:rPr>
          <w:color w:val="auto"/>
        </w:rPr>
        <w:t xml:space="preserve">stated that they are never </w:t>
      </w:r>
      <w:r w:rsidR="000C077B">
        <w:rPr>
          <w:color w:val="auto"/>
        </w:rPr>
        <w:t>provided</w:t>
      </w:r>
      <w:r w:rsidR="00E14D44">
        <w:rPr>
          <w:color w:val="auto"/>
        </w:rPr>
        <w:t xml:space="preserve"> support as </w:t>
      </w:r>
      <w:r w:rsidR="000C077B">
        <w:rPr>
          <w:color w:val="auto"/>
        </w:rPr>
        <w:t>staff are too busy.</w:t>
      </w:r>
    </w:p>
    <w:p w14:paraId="08C6868B" w14:textId="39163D3E" w:rsidR="003D3AEB" w:rsidRPr="003D3AEB" w:rsidRDefault="003D3AEB" w:rsidP="003D3AEB">
      <w:pPr>
        <w:rPr>
          <w:i/>
        </w:rPr>
      </w:pPr>
      <w:r>
        <w:t>Most staff interviewed said they try and sit and talk to the consumer when they are feeling down and that it is not always possible as they are required to assist other consumers with more pressing care needs.</w:t>
      </w:r>
    </w:p>
    <w:p w14:paraId="28EEDDEC" w14:textId="068E1E2E" w:rsidR="00A7540B" w:rsidRDefault="00B443C0" w:rsidP="00A16D4B">
      <w:r>
        <w:t>In its response to the site audit report the service explained that a arrange of activities are organised for consumers and that in respect of the named consumers that 1:1</w:t>
      </w:r>
      <w:r w:rsidR="00D52595">
        <w:t xml:space="preserve"> time is spent with each of the consumers.</w:t>
      </w:r>
      <w:r>
        <w:t xml:space="preserve"> </w:t>
      </w:r>
    </w:p>
    <w:p w14:paraId="19F7FFCB" w14:textId="07D6B221" w:rsidR="000C077B" w:rsidRDefault="00EF184A" w:rsidP="00A16D4B">
      <w:r>
        <w:t xml:space="preserve">Four named consumers outlined that their emotional needs were not met. This was supported by staff advice that they did not always </w:t>
      </w:r>
      <w:r w:rsidR="00EC65B2">
        <w:t>have time to spend with consumers. Whilst the service has asserted that 1:1: time is spent with consumers it is not shown that this is effectively meeting the emotional needs of consumers and for that reason I find this requirement non-compliant.</w:t>
      </w:r>
    </w:p>
    <w:p w14:paraId="1E2F3BEF" w14:textId="34D4ED15" w:rsidR="00A16D4B" w:rsidRPr="00D435F8" w:rsidRDefault="00A26631" w:rsidP="00A16D4B">
      <w:pPr>
        <w:pStyle w:val="Heading3"/>
      </w:pPr>
      <w:r w:rsidRPr="00D435F8">
        <w:lastRenderedPageBreak/>
        <w:t>Requirement 4(3)(c)</w:t>
      </w:r>
      <w:r>
        <w:tab/>
      </w:r>
      <w:r w:rsidR="005C488F">
        <w:t>Non-compliant</w:t>
      </w:r>
    </w:p>
    <w:p w14:paraId="1E2F3BF0" w14:textId="77777777" w:rsidR="00A16D4B" w:rsidRPr="008D114F" w:rsidRDefault="00A26631" w:rsidP="00A16D4B">
      <w:pPr>
        <w:rPr>
          <w:i/>
        </w:rPr>
      </w:pPr>
      <w:r w:rsidRPr="008D114F">
        <w:rPr>
          <w:i/>
        </w:rPr>
        <w:t>Services and supports for daily living assist each consumer to:</w:t>
      </w:r>
    </w:p>
    <w:p w14:paraId="1E2F3BF1" w14:textId="77777777" w:rsidR="00A16D4B" w:rsidRPr="008D114F" w:rsidRDefault="00A26631" w:rsidP="00CA634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2F3BF2" w14:textId="77777777" w:rsidR="00A16D4B" w:rsidRPr="008D114F" w:rsidRDefault="00A26631" w:rsidP="00CA6346">
      <w:pPr>
        <w:numPr>
          <w:ilvl w:val="0"/>
          <w:numId w:val="16"/>
        </w:numPr>
        <w:tabs>
          <w:tab w:val="right" w:pos="9026"/>
        </w:tabs>
        <w:spacing w:before="0" w:after="0"/>
        <w:ind w:left="567" w:hanging="425"/>
        <w:outlineLvl w:val="4"/>
        <w:rPr>
          <w:i/>
        </w:rPr>
      </w:pPr>
      <w:r w:rsidRPr="008D114F">
        <w:rPr>
          <w:i/>
        </w:rPr>
        <w:t>have social and personal relationships; and</w:t>
      </w:r>
    </w:p>
    <w:p w14:paraId="1E2F3BF3" w14:textId="77777777" w:rsidR="00A16D4B" w:rsidRPr="008D114F" w:rsidRDefault="00A26631" w:rsidP="00CA6346">
      <w:pPr>
        <w:numPr>
          <w:ilvl w:val="0"/>
          <w:numId w:val="16"/>
        </w:numPr>
        <w:tabs>
          <w:tab w:val="right" w:pos="9026"/>
        </w:tabs>
        <w:spacing w:before="0" w:after="0"/>
        <w:ind w:left="567" w:hanging="425"/>
        <w:outlineLvl w:val="4"/>
        <w:rPr>
          <w:i/>
        </w:rPr>
      </w:pPr>
      <w:r w:rsidRPr="008D114F">
        <w:rPr>
          <w:i/>
        </w:rPr>
        <w:t>do the things of interest to them.</w:t>
      </w:r>
    </w:p>
    <w:p w14:paraId="1E2F3BF4" w14:textId="48840EC2" w:rsidR="00A16D4B" w:rsidRPr="00D2042C" w:rsidRDefault="00F2224C" w:rsidP="00A16D4B">
      <w:pPr>
        <w:rPr>
          <w:color w:val="auto"/>
        </w:rPr>
      </w:pPr>
      <w:r w:rsidRPr="00D2042C">
        <w:rPr>
          <w:color w:val="auto"/>
        </w:rPr>
        <w:t xml:space="preserve">Seven named consumers </w:t>
      </w:r>
      <w:r w:rsidR="008B7D0C" w:rsidRPr="00D2042C">
        <w:rPr>
          <w:color w:val="auto"/>
        </w:rPr>
        <w:t xml:space="preserve">or representatives </w:t>
      </w:r>
      <w:r w:rsidRPr="00D2042C">
        <w:rPr>
          <w:color w:val="auto"/>
        </w:rPr>
        <w:t xml:space="preserve">were interviewed by the </w:t>
      </w:r>
      <w:r w:rsidR="00200BAC" w:rsidRPr="00D2042C">
        <w:rPr>
          <w:color w:val="auto"/>
        </w:rPr>
        <w:t>Assessment Team to assess this requirement.</w:t>
      </w:r>
    </w:p>
    <w:p w14:paraId="2CA48925" w14:textId="37F920C2" w:rsidR="00200BAC" w:rsidRPr="00D2042C" w:rsidRDefault="008B7D0C" w:rsidP="00A16D4B">
      <w:pPr>
        <w:rPr>
          <w:color w:val="auto"/>
        </w:rPr>
      </w:pPr>
      <w:r w:rsidRPr="00D2042C">
        <w:rPr>
          <w:color w:val="auto"/>
        </w:rPr>
        <w:t>One named consumer stated that there are not enough activities in the memory support unit and that consumers are bored.</w:t>
      </w:r>
    </w:p>
    <w:p w14:paraId="54D6F394" w14:textId="0A769143" w:rsidR="008B7D0C" w:rsidRPr="00D2042C" w:rsidRDefault="005E6AF9" w:rsidP="00A16D4B">
      <w:pPr>
        <w:rPr>
          <w:color w:val="auto"/>
        </w:rPr>
      </w:pPr>
      <w:r w:rsidRPr="00D2042C">
        <w:rPr>
          <w:color w:val="auto"/>
        </w:rPr>
        <w:t>A</w:t>
      </w:r>
      <w:r w:rsidR="007606CD" w:rsidRPr="00D2042C">
        <w:rPr>
          <w:color w:val="auto"/>
        </w:rPr>
        <w:t xml:space="preserve"> second</w:t>
      </w:r>
      <w:r w:rsidRPr="00D2042C">
        <w:rPr>
          <w:color w:val="auto"/>
        </w:rPr>
        <w:t xml:space="preserve"> named consumer that there were not enough activities and that they were </w:t>
      </w:r>
      <w:r w:rsidR="0025135F" w:rsidRPr="00D2042C">
        <w:rPr>
          <w:color w:val="auto"/>
        </w:rPr>
        <w:t>b</w:t>
      </w:r>
      <w:r w:rsidRPr="00D2042C">
        <w:rPr>
          <w:color w:val="auto"/>
        </w:rPr>
        <w:t>oring. Staff would set activities up</w:t>
      </w:r>
      <w:r w:rsidR="0025135F" w:rsidRPr="00D2042C">
        <w:rPr>
          <w:color w:val="auto"/>
        </w:rPr>
        <w:t xml:space="preserve"> and then leave, leaving consumers to facilitate activities.</w:t>
      </w:r>
    </w:p>
    <w:p w14:paraId="439DE4D2" w14:textId="3B73C58B" w:rsidR="0025135F" w:rsidRPr="00D2042C" w:rsidRDefault="0025135F" w:rsidP="00A16D4B">
      <w:pPr>
        <w:rPr>
          <w:color w:val="auto"/>
        </w:rPr>
      </w:pPr>
      <w:r w:rsidRPr="00D2042C">
        <w:rPr>
          <w:color w:val="auto"/>
        </w:rPr>
        <w:t>A</w:t>
      </w:r>
      <w:r w:rsidR="007606CD" w:rsidRPr="00D2042C">
        <w:rPr>
          <w:color w:val="auto"/>
        </w:rPr>
        <w:t xml:space="preserve"> third</w:t>
      </w:r>
      <w:r w:rsidRPr="00D2042C">
        <w:rPr>
          <w:color w:val="auto"/>
        </w:rPr>
        <w:t xml:space="preserve"> named consumer stated activities are boring and that bu</w:t>
      </w:r>
      <w:r w:rsidR="00C909CE" w:rsidRPr="00D2042C">
        <w:rPr>
          <w:color w:val="auto"/>
        </w:rPr>
        <w:t xml:space="preserve">ses for shopping are not </w:t>
      </w:r>
      <w:r w:rsidR="004D7EA8" w:rsidRPr="00D2042C">
        <w:rPr>
          <w:color w:val="auto"/>
        </w:rPr>
        <w:t>provided. The</w:t>
      </w:r>
      <w:r w:rsidR="00C909CE" w:rsidRPr="00D2042C">
        <w:rPr>
          <w:color w:val="auto"/>
        </w:rPr>
        <w:t xml:space="preserve"> </w:t>
      </w:r>
      <w:r w:rsidR="004D7EA8" w:rsidRPr="00D2042C">
        <w:rPr>
          <w:color w:val="auto"/>
        </w:rPr>
        <w:t>consumer</w:t>
      </w:r>
      <w:r w:rsidR="00C909CE" w:rsidRPr="00D2042C">
        <w:rPr>
          <w:color w:val="auto"/>
        </w:rPr>
        <w:t xml:space="preserve"> attends a community centre to socialise as staff at the service are too busy.</w:t>
      </w:r>
    </w:p>
    <w:p w14:paraId="0FD0D7BA" w14:textId="33539128" w:rsidR="00C909CE" w:rsidRPr="00D2042C" w:rsidRDefault="004D7EA8" w:rsidP="00A16D4B">
      <w:pPr>
        <w:rPr>
          <w:color w:val="auto"/>
        </w:rPr>
      </w:pPr>
      <w:r w:rsidRPr="00D2042C">
        <w:rPr>
          <w:color w:val="auto"/>
        </w:rPr>
        <w:t xml:space="preserve">A </w:t>
      </w:r>
      <w:r w:rsidR="007606CD" w:rsidRPr="00D2042C">
        <w:rPr>
          <w:color w:val="auto"/>
        </w:rPr>
        <w:t xml:space="preserve">fourth </w:t>
      </w:r>
      <w:r w:rsidRPr="00D2042C">
        <w:rPr>
          <w:color w:val="auto"/>
        </w:rPr>
        <w:t xml:space="preserve">named consumer stated that the activities provided were </w:t>
      </w:r>
      <w:r w:rsidR="00EE10A7" w:rsidRPr="00D2042C">
        <w:rPr>
          <w:color w:val="auto"/>
        </w:rPr>
        <w:t>not well facilitated by staff and that they were often cancelled.</w:t>
      </w:r>
    </w:p>
    <w:p w14:paraId="07DFBA97" w14:textId="030CA850" w:rsidR="00EE10A7" w:rsidRPr="00D2042C" w:rsidRDefault="007606CD" w:rsidP="00A16D4B">
      <w:pPr>
        <w:rPr>
          <w:color w:val="auto"/>
        </w:rPr>
      </w:pPr>
      <w:r w:rsidRPr="00D2042C">
        <w:rPr>
          <w:color w:val="auto"/>
        </w:rPr>
        <w:t xml:space="preserve">A fifth named consumer said the activities were </w:t>
      </w:r>
      <w:r w:rsidR="00433554" w:rsidRPr="00D2042C">
        <w:rPr>
          <w:color w:val="auto"/>
        </w:rPr>
        <w:t>poor</w:t>
      </w:r>
      <w:r w:rsidRPr="00D2042C">
        <w:rPr>
          <w:color w:val="auto"/>
        </w:rPr>
        <w:t xml:space="preserve"> and that there were insufficient staff available to </w:t>
      </w:r>
      <w:r w:rsidR="00433554" w:rsidRPr="00D2042C">
        <w:rPr>
          <w:color w:val="auto"/>
        </w:rPr>
        <w:t>conduct the</w:t>
      </w:r>
      <w:r w:rsidRPr="00D2042C">
        <w:rPr>
          <w:color w:val="auto"/>
        </w:rPr>
        <w:t xml:space="preserve"> activities.</w:t>
      </w:r>
    </w:p>
    <w:p w14:paraId="40FD1CB1" w14:textId="26FC90D2" w:rsidR="007606CD" w:rsidRPr="00D2042C" w:rsidRDefault="007606CD" w:rsidP="00A16D4B">
      <w:pPr>
        <w:rPr>
          <w:color w:val="auto"/>
        </w:rPr>
      </w:pPr>
      <w:r w:rsidRPr="00D2042C">
        <w:rPr>
          <w:color w:val="auto"/>
        </w:rPr>
        <w:t xml:space="preserve">A sixth named consumer </w:t>
      </w:r>
      <w:r w:rsidR="000C23AB" w:rsidRPr="00D2042C">
        <w:rPr>
          <w:color w:val="auto"/>
        </w:rPr>
        <w:t xml:space="preserve">said there are not enough activities and that in any </w:t>
      </w:r>
      <w:r w:rsidR="00433554" w:rsidRPr="00D2042C">
        <w:rPr>
          <w:color w:val="auto"/>
        </w:rPr>
        <w:t>event</w:t>
      </w:r>
      <w:r w:rsidR="000C23AB" w:rsidRPr="00D2042C">
        <w:rPr>
          <w:color w:val="auto"/>
        </w:rPr>
        <w:t xml:space="preserve"> they are not facilitated well by staff.</w:t>
      </w:r>
    </w:p>
    <w:p w14:paraId="1063306C" w14:textId="67D6FF72" w:rsidR="000C23AB" w:rsidRPr="00D2042C" w:rsidRDefault="000C23AB" w:rsidP="00A16D4B">
      <w:pPr>
        <w:rPr>
          <w:color w:val="auto"/>
        </w:rPr>
      </w:pPr>
      <w:r w:rsidRPr="00D2042C">
        <w:rPr>
          <w:color w:val="auto"/>
        </w:rPr>
        <w:t xml:space="preserve">A final consumer stated </w:t>
      </w:r>
      <w:r w:rsidR="00433554" w:rsidRPr="00D2042C">
        <w:rPr>
          <w:color w:val="auto"/>
        </w:rPr>
        <w:t>that the activities provided were not suitable for them.</w:t>
      </w:r>
    </w:p>
    <w:p w14:paraId="27D052CA" w14:textId="09B671BE" w:rsidR="000C23AB" w:rsidRPr="00D2042C" w:rsidRDefault="00514DE8" w:rsidP="00A16D4B">
      <w:pPr>
        <w:rPr>
          <w:color w:val="auto"/>
        </w:rPr>
      </w:pPr>
      <w:r w:rsidRPr="00D2042C">
        <w:rPr>
          <w:color w:val="auto"/>
        </w:rPr>
        <w:t>Staff interviewe</w:t>
      </w:r>
      <w:r w:rsidR="009006D6" w:rsidRPr="00D2042C">
        <w:rPr>
          <w:color w:val="auto"/>
        </w:rPr>
        <w:t>d</w:t>
      </w:r>
      <w:r w:rsidRPr="00D2042C">
        <w:rPr>
          <w:color w:val="auto"/>
        </w:rPr>
        <w:t xml:space="preserve"> were sometimes able to state what w</w:t>
      </w:r>
      <w:r w:rsidR="009006D6" w:rsidRPr="00D2042C">
        <w:rPr>
          <w:color w:val="auto"/>
        </w:rPr>
        <w:t>a</w:t>
      </w:r>
      <w:r w:rsidRPr="00D2042C">
        <w:rPr>
          <w:color w:val="auto"/>
        </w:rPr>
        <w:t xml:space="preserve">s important to some consumers and were unable to </w:t>
      </w:r>
      <w:r w:rsidR="009006D6" w:rsidRPr="00D2042C">
        <w:rPr>
          <w:color w:val="auto"/>
        </w:rPr>
        <w:t>state what was important to other consumers.</w:t>
      </w:r>
    </w:p>
    <w:p w14:paraId="52D18F97" w14:textId="3B14DB0A" w:rsidR="0025135F" w:rsidRPr="00D2042C" w:rsidRDefault="00EC106E" w:rsidP="00A16D4B">
      <w:pPr>
        <w:rPr>
          <w:color w:val="auto"/>
        </w:rPr>
      </w:pPr>
      <w:r w:rsidRPr="00D2042C">
        <w:rPr>
          <w:color w:val="auto"/>
        </w:rPr>
        <w:t xml:space="preserve">The Assessment Team observed </w:t>
      </w:r>
      <w:r w:rsidR="00CA6A31" w:rsidRPr="00D2042C">
        <w:rPr>
          <w:color w:val="auto"/>
        </w:rPr>
        <w:t>that consumers in the memory support unit were not involved in activities over the course of the site audit.</w:t>
      </w:r>
    </w:p>
    <w:p w14:paraId="48D93687" w14:textId="4CE808B9" w:rsidR="008B7D0C" w:rsidRPr="00D2042C" w:rsidRDefault="000A6746" w:rsidP="00A16D4B">
      <w:pPr>
        <w:rPr>
          <w:color w:val="auto"/>
        </w:rPr>
      </w:pPr>
      <w:r w:rsidRPr="00D2042C">
        <w:rPr>
          <w:color w:val="auto"/>
        </w:rPr>
        <w:t xml:space="preserve">The service’s response to the site audit report </w:t>
      </w:r>
      <w:r w:rsidR="0001279D" w:rsidRPr="00D2042C">
        <w:rPr>
          <w:color w:val="auto"/>
        </w:rPr>
        <w:t>outlined</w:t>
      </w:r>
      <w:r w:rsidRPr="00D2042C">
        <w:rPr>
          <w:color w:val="auto"/>
        </w:rPr>
        <w:t xml:space="preserve"> a number of ways that the service attempts to identify and provide activities for the benefit </w:t>
      </w:r>
      <w:proofErr w:type="spellStart"/>
      <w:r w:rsidRPr="00D2042C">
        <w:rPr>
          <w:color w:val="auto"/>
        </w:rPr>
        <w:t>f</w:t>
      </w:r>
      <w:proofErr w:type="spellEnd"/>
      <w:r w:rsidRPr="00D2042C">
        <w:rPr>
          <w:color w:val="auto"/>
        </w:rPr>
        <w:t xml:space="preserve"> consumers however could not rebut the findings and evidence of the </w:t>
      </w:r>
      <w:r w:rsidR="00C1618B" w:rsidRPr="00D2042C">
        <w:rPr>
          <w:color w:val="auto"/>
        </w:rPr>
        <w:t xml:space="preserve">Assessment Team that many consumers simply did not consider that support and services of interest to them and that </w:t>
      </w:r>
      <w:r w:rsidR="0001279D" w:rsidRPr="00D2042C">
        <w:rPr>
          <w:color w:val="auto"/>
        </w:rPr>
        <w:t>allowed them to participate in the community were available.</w:t>
      </w:r>
    </w:p>
    <w:p w14:paraId="4942742B" w14:textId="6791CC8D" w:rsidR="00F2224C" w:rsidRPr="00D2042C" w:rsidRDefault="0001279D" w:rsidP="00A16D4B">
      <w:pPr>
        <w:rPr>
          <w:color w:val="auto"/>
        </w:rPr>
      </w:pPr>
      <w:r w:rsidRPr="00D2042C">
        <w:rPr>
          <w:color w:val="auto"/>
        </w:rPr>
        <w:t>I therefore find this requirement non-compliant.</w:t>
      </w:r>
    </w:p>
    <w:p w14:paraId="1E2F3BF5" w14:textId="53E89921" w:rsidR="00A16D4B" w:rsidRPr="00D435F8" w:rsidRDefault="00A26631" w:rsidP="005C488F">
      <w:pPr>
        <w:pStyle w:val="Heading3"/>
      </w:pPr>
      <w:r w:rsidRPr="00D435F8">
        <w:lastRenderedPageBreak/>
        <w:t>Requirement 4(3)(d)</w:t>
      </w:r>
      <w:r>
        <w:tab/>
      </w:r>
      <w:r w:rsidR="005C488F">
        <w:t>Compliant</w:t>
      </w:r>
    </w:p>
    <w:p w14:paraId="1E2F3BF7" w14:textId="2600F661" w:rsidR="00A16D4B" w:rsidRPr="00B32C22" w:rsidRDefault="00A26631" w:rsidP="00A16D4B">
      <w:pPr>
        <w:rPr>
          <w:i/>
        </w:rPr>
      </w:pPr>
      <w:r w:rsidRPr="008D114F">
        <w:rPr>
          <w:i/>
        </w:rPr>
        <w:t>Information about the consumer’s condition, needs and preferences is communicated within the organisation, and with others where responsibility for care is shared.</w:t>
      </w:r>
    </w:p>
    <w:p w14:paraId="1E2F3BF8" w14:textId="0298C4DD" w:rsidR="00A16D4B" w:rsidRPr="00D435F8" w:rsidRDefault="00A26631" w:rsidP="005C488F">
      <w:pPr>
        <w:pStyle w:val="Heading3"/>
      </w:pPr>
      <w:r w:rsidRPr="00D435F8">
        <w:t>Requirement 4(3)(e)</w:t>
      </w:r>
      <w:r>
        <w:tab/>
      </w:r>
      <w:r w:rsidR="005C488F">
        <w:t>Compliant</w:t>
      </w:r>
    </w:p>
    <w:p w14:paraId="1E2F3BFA" w14:textId="2963D2BA" w:rsidR="00A16D4B" w:rsidRPr="00B32C22" w:rsidRDefault="00A26631" w:rsidP="00A16D4B">
      <w:pPr>
        <w:rPr>
          <w:i/>
        </w:rPr>
      </w:pPr>
      <w:r w:rsidRPr="008D114F">
        <w:rPr>
          <w:i/>
        </w:rPr>
        <w:t>Timely and appropriate referrals to individuals, other organisations and providers of other care and services.</w:t>
      </w:r>
    </w:p>
    <w:p w14:paraId="1E2F3BFB" w14:textId="7001F0FF" w:rsidR="00A16D4B" w:rsidRPr="00D435F8" w:rsidRDefault="00A26631" w:rsidP="005C488F">
      <w:pPr>
        <w:pStyle w:val="Heading3"/>
      </w:pPr>
      <w:r w:rsidRPr="00D435F8">
        <w:t>Requirement 4(3)(f)</w:t>
      </w:r>
      <w:r>
        <w:tab/>
      </w:r>
      <w:r w:rsidR="005C488F">
        <w:t>Compliant</w:t>
      </w:r>
    </w:p>
    <w:p w14:paraId="1E2F3BFD" w14:textId="66CFDB2E" w:rsidR="00A16D4B" w:rsidRPr="00B32C22" w:rsidRDefault="00A26631" w:rsidP="00A16D4B">
      <w:pPr>
        <w:rPr>
          <w:i/>
        </w:rPr>
      </w:pPr>
      <w:r w:rsidRPr="008D114F">
        <w:rPr>
          <w:i/>
        </w:rPr>
        <w:t>Where meals are provided, they are varied and of suitable quality and quantity.</w:t>
      </w:r>
    </w:p>
    <w:p w14:paraId="1E2F3BFE" w14:textId="5FF42CFC" w:rsidR="00A16D4B" w:rsidRPr="00D435F8" w:rsidRDefault="00A26631" w:rsidP="005C488F">
      <w:pPr>
        <w:pStyle w:val="Heading3"/>
      </w:pPr>
      <w:r w:rsidRPr="00D435F8">
        <w:t>Requirement 4(3)(g)</w:t>
      </w:r>
      <w:r>
        <w:tab/>
      </w:r>
      <w:r w:rsidR="005C488F">
        <w:t>Compliant</w:t>
      </w:r>
    </w:p>
    <w:p w14:paraId="1E2F3BFF" w14:textId="77777777" w:rsidR="00A16D4B" w:rsidRPr="008D114F" w:rsidRDefault="00A26631" w:rsidP="00A16D4B">
      <w:pPr>
        <w:rPr>
          <w:i/>
        </w:rPr>
      </w:pPr>
      <w:r w:rsidRPr="008D114F">
        <w:rPr>
          <w:i/>
        </w:rPr>
        <w:t>Where equipment is provided, it is safe, suitable, clean and well maintained.</w:t>
      </w:r>
    </w:p>
    <w:p w14:paraId="1E2F3C01" w14:textId="77777777" w:rsidR="00A16D4B" w:rsidRPr="00314FF7" w:rsidRDefault="00A16D4B" w:rsidP="00A16D4B"/>
    <w:p w14:paraId="1E2F3C02" w14:textId="77777777" w:rsidR="00A16D4B" w:rsidRDefault="00A16D4B" w:rsidP="00A16D4B">
      <w:pPr>
        <w:sectPr w:rsidR="00A16D4B" w:rsidSect="00A16D4B">
          <w:type w:val="continuous"/>
          <w:pgSz w:w="11906" w:h="16838"/>
          <w:pgMar w:top="1701" w:right="1418" w:bottom="1418" w:left="1418" w:header="709" w:footer="397" w:gutter="0"/>
          <w:cols w:space="708"/>
          <w:titlePg/>
          <w:docGrid w:linePitch="360"/>
        </w:sectPr>
      </w:pPr>
    </w:p>
    <w:p w14:paraId="1E2F3C03" w14:textId="654D9F56"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1E2F3C85" wp14:editId="1E2F3C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696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2F3C04" w14:textId="77777777" w:rsidR="00A16D4B" w:rsidRPr="00FD1B02" w:rsidRDefault="00A26631" w:rsidP="00A16D4B">
      <w:pPr>
        <w:pStyle w:val="Heading3"/>
        <w:shd w:val="clear" w:color="auto" w:fill="F2F2F2" w:themeFill="background1" w:themeFillShade="F2"/>
      </w:pPr>
      <w:r w:rsidRPr="00FD1B02">
        <w:t>Consumer outcome:</w:t>
      </w:r>
    </w:p>
    <w:p w14:paraId="1E2F3C05" w14:textId="77777777" w:rsidR="00A16D4B" w:rsidRDefault="00A26631" w:rsidP="00A16D4B">
      <w:pPr>
        <w:numPr>
          <w:ilvl w:val="0"/>
          <w:numId w:val="5"/>
        </w:numPr>
        <w:shd w:val="clear" w:color="auto" w:fill="F2F2F2" w:themeFill="background1" w:themeFillShade="F2"/>
      </w:pPr>
      <w:r>
        <w:t>I feel I belong and I am safe and comfortable in the organisation’s service environment.</w:t>
      </w:r>
    </w:p>
    <w:p w14:paraId="1E2F3C06" w14:textId="77777777" w:rsidR="00A16D4B" w:rsidRDefault="00A26631" w:rsidP="00A16D4B">
      <w:pPr>
        <w:pStyle w:val="Heading3"/>
        <w:shd w:val="clear" w:color="auto" w:fill="F2F2F2" w:themeFill="background1" w:themeFillShade="F2"/>
      </w:pPr>
      <w:r>
        <w:t>Organisation statement:</w:t>
      </w:r>
    </w:p>
    <w:p w14:paraId="1E2F3C07" w14:textId="77777777" w:rsidR="00A16D4B" w:rsidRDefault="00A26631" w:rsidP="00A16D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2F3C08" w14:textId="77777777" w:rsidR="00A16D4B" w:rsidRDefault="00A26631" w:rsidP="00A16D4B">
      <w:pPr>
        <w:pStyle w:val="Heading2"/>
      </w:pPr>
      <w:r>
        <w:t>Assessment of Standard 5</w:t>
      </w:r>
    </w:p>
    <w:p w14:paraId="52BAF5B5" w14:textId="7A001A67" w:rsidR="0089328C" w:rsidRPr="00163FEE" w:rsidRDefault="0089328C" w:rsidP="0089328C">
      <w:pPr>
        <w:rPr>
          <w:rFonts w:eastAsia="Calibri"/>
          <w:lang w:eastAsia="en-US"/>
        </w:rPr>
      </w:pPr>
      <w:r w:rsidRPr="00163FEE">
        <w:rPr>
          <w:rFonts w:eastAsia="Calibri"/>
          <w:lang w:eastAsia="en-US"/>
        </w:rPr>
        <w:t xml:space="preserve">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69710561" w14:textId="426ED561" w:rsidR="0089328C" w:rsidRDefault="0089328C" w:rsidP="0089328C">
      <w:pPr>
        <w:rPr>
          <w:rFonts w:eastAsia="Calibri"/>
          <w:lang w:eastAsia="en-US"/>
        </w:rPr>
      </w:pPr>
      <w:r>
        <w:rPr>
          <w:rFonts w:eastAsia="Calibri"/>
          <w:color w:val="auto"/>
          <w:lang w:eastAsia="en-US"/>
        </w:rPr>
        <w:t>Some</w:t>
      </w:r>
      <w:r w:rsidRPr="007728A7">
        <w:rPr>
          <w:rFonts w:eastAsia="Calibri"/>
          <w:color w:val="auto"/>
          <w:lang w:eastAsia="en-US"/>
        </w:rPr>
        <w:t xml:space="preserve"> sampled consumers considered they feel they belong </w:t>
      </w:r>
      <w:r w:rsidRPr="00163FEE">
        <w:rPr>
          <w:rFonts w:eastAsia="Calibri"/>
          <w:lang w:eastAsia="en-US"/>
        </w:rPr>
        <w:t>in the service and feel safe and comfortable in the service environment.</w:t>
      </w:r>
    </w:p>
    <w:p w14:paraId="6A48F877" w14:textId="7CA2B4A5" w:rsidR="00531440" w:rsidRPr="0008508A" w:rsidRDefault="0089328C" w:rsidP="00531440">
      <w:pPr>
        <w:rPr>
          <w:rFonts w:eastAsia="Calibri"/>
          <w:lang w:eastAsia="en-US"/>
        </w:rPr>
      </w:pPr>
      <w:r>
        <w:rPr>
          <w:rFonts w:eastAsiaTheme="minorHAnsi"/>
          <w:iCs/>
          <w:color w:val="auto"/>
          <w:szCs w:val="22"/>
          <w:lang w:eastAsia="en-US"/>
        </w:rPr>
        <w:t>C</w:t>
      </w:r>
      <w:r w:rsidRPr="00822F4A">
        <w:rPr>
          <w:rFonts w:eastAsiaTheme="minorHAnsi"/>
          <w:iCs/>
          <w:color w:val="auto"/>
          <w:szCs w:val="22"/>
          <w:lang w:eastAsia="en-US"/>
        </w:rPr>
        <w:t>onsumers/representatives sampled confirmed consumers feel safe as the service has security screens on the doors</w:t>
      </w:r>
      <w:r>
        <w:rPr>
          <w:rFonts w:eastAsiaTheme="minorHAnsi"/>
          <w:iCs/>
          <w:color w:val="auto"/>
          <w:szCs w:val="22"/>
          <w:lang w:eastAsia="en-US"/>
        </w:rPr>
        <w:t xml:space="preserve">/windows </w:t>
      </w:r>
      <w:r w:rsidRPr="00822F4A">
        <w:rPr>
          <w:rFonts w:eastAsiaTheme="minorHAnsi"/>
          <w:iCs/>
          <w:color w:val="auto"/>
          <w:szCs w:val="22"/>
          <w:lang w:eastAsia="en-US"/>
        </w:rPr>
        <w:t xml:space="preserve">and that the service environment is </w:t>
      </w:r>
      <w:r w:rsidRPr="0008508A">
        <w:rPr>
          <w:rFonts w:eastAsia="Calibri"/>
          <w:lang w:eastAsia="en-US"/>
        </w:rPr>
        <w:t>comfortable and welcoming.</w:t>
      </w:r>
    </w:p>
    <w:p w14:paraId="7F8F1678" w14:textId="77777777" w:rsidR="0089328C" w:rsidRPr="0008508A" w:rsidRDefault="0089328C" w:rsidP="00531440">
      <w:pPr>
        <w:rPr>
          <w:rFonts w:eastAsia="Calibri"/>
          <w:lang w:eastAsia="en-US"/>
        </w:rPr>
      </w:pPr>
      <w:r w:rsidRPr="0008508A">
        <w:rPr>
          <w:rFonts w:eastAsia="Calibri"/>
          <w:lang w:eastAsia="en-US"/>
        </w:rPr>
        <w:t xml:space="preserve">Consumers/representatives said they can find their way around the service and can ask available staff if they need assistance. </w:t>
      </w:r>
    </w:p>
    <w:p w14:paraId="2F5DFDC5" w14:textId="56EF6FCE" w:rsidR="0089328C" w:rsidRPr="0008508A" w:rsidRDefault="0089328C" w:rsidP="00531440">
      <w:pPr>
        <w:rPr>
          <w:rFonts w:eastAsia="Calibri"/>
          <w:lang w:eastAsia="en-US"/>
        </w:rPr>
      </w:pPr>
      <w:r w:rsidRPr="0008508A">
        <w:rPr>
          <w:rFonts w:eastAsia="Calibri"/>
          <w:lang w:eastAsia="en-US"/>
        </w:rPr>
        <w:t xml:space="preserve">Consumers/representatives interviewed confirmed consumers feel at home, and their visitors feel welcome and that the service has </w:t>
      </w:r>
      <w:proofErr w:type="gramStart"/>
      <w:r w:rsidRPr="0008508A">
        <w:rPr>
          <w:rFonts w:eastAsia="Calibri"/>
          <w:lang w:eastAsia="en-US"/>
        </w:rPr>
        <w:t>a number of</w:t>
      </w:r>
      <w:proofErr w:type="gramEnd"/>
      <w:r w:rsidRPr="0008508A">
        <w:rPr>
          <w:rFonts w:eastAsia="Calibri"/>
          <w:lang w:eastAsia="en-US"/>
        </w:rPr>
        <w:t xml:space="preserve"> private seating areas inside and outside in the garden area.</w:t>
      </w:r>
    </w:p>
    <w:p w14:paraId="43DD31ED" w14:textId="1FD8D7A5" w:rsidR="0089328C" w:rsidRPr="0008508A" w:rsidRDefault="0089328C" w:rsidP="00531440">
      <w:pPr>
        <w:rPr>
          <w:rFonts w:eastAsia="Calibri"/>
          <w:lang w:eastAsia="en-US"/>
        </w:rPr>
      </w:pPr>
      <w:r w:rsidRPr="0008508A">
        <w:rPr>
          <w:rFonts w:eastAsia="Calibri"/>
          <w:lang w:eastAsia="en-US"/>
        </w:rPr>
        <w:t>Consumers/representatives interviewed confirmed rooms are cleaned regularly by cleaning staff.</w:t>
      </w:r>
    </w:p>
    <w:p w14:paraId="17D13641" w14:textId="1EC85E13" w:rsidR="0089328C" w:rsidRPr="0008508A" w:rsidRDefault="0089328C" w:rsidP="00531440">
      <w:pPr>
        <w:rPr>
          <w:rFonts w:eastAsia="Calibri"/>
          <w:lang w:eastAsia="en-US"/>
        </w:rPr>
      </w:pPr>
      <w:r w:rsidRPr="0008508A">
        <w:rPr>
          <w:rFonts w:eastAsia="Calibri"/>
          <w:lang w:eastAsia="en-US"/>
        </w:rPr>
        <w:t xml:space="preserve">Consumers/representatives said consumers </w:t>
      </w:r>
      <w:proofErr w:type="gramStart"/>
      <w:r w:rsidRPr="0008508A">
        <w:rPr>
          <w:rFonts w:eastAsia="Calibri"/>
          <w:lang w:eastAsia="en-US"/>
        </w:rPr>
        <w:t>are able to</w:t>
      </w:r>
      <w:proofErr w:type="gramEnd"/>
      <w:r w:rsidRPr="0008508A">
        <w:rPr>
          <w:rFonts w:eastAsia="Calibri"/>
          <w:lang w:eastAsia="en-US"/>
        </w:rPr>
        <w:t xml:space="preserve"> freely move around the service both inside and outside when they want and can go out with family and friends.  </w:t>
      </w:r>
    </w:p>
    <w:p w14:paraId="3A5AE8CD" w14:textId="6730804B" w:rsidR="0089328C" w:rsidRPr="0008508A" w:rsidRDefault="0089328C" w:rsidP="0089328C">
      <w:pPr>
        <w:rPr>
          <w:rFonts w:eastAsia="Calibri"/>
          <w:lang w:eastAsia="en-US"/>
        </w:rPr>
      </w:pPr>
      <w:r w:rsidRPr="0008508A">
        <w:rPr>
          <w:rFonts w:eastAsia="Calibri"/>
          <w:lang w:eastAsia="en-US"/>
        </w:rPr>
        <w:lastRenderedPageBreak/>
        <w:t>However, the Assessment Team identified areas within the service that were not safe, clean and well maintained</w:t>
      </w:r>
      <w:r w:rsidR="00A72B66" w:rsidRPr="0008508A">
        <w:rPr>
          <w:rFonts w:eastAsia="Calibri"/>
          <w:lang w:eastAsia="en-US"/>
        </w:rPr>
        <w:t>.</w:t>
      </w:r>
    </w:p>
    <w:p w14:paraId="1E2F3C0A" w14:textId="6EB63CD8" w:rsidR="00A16D4B" w:rsidRPr="0008508A" w:rsidRDefault="00A26631" w:rsidP="00A16D4B">
      <w:pPr>
        <w:rPr>
          <w:rFonts w:eastAsia="Calibri"/>
          <w:lang w:eastAsia="en-US"/>
        </w:rPr>
      </w:pPr>
      <w:r w:rsidRPr="0008508A">
        <w:rPr>
          <w:rFonts w:eastAsia="Calibri"/>
          <w:lang w:eastAsia="en-US"/>
        </w:rPr>
        <w:t xml:space="preserve">The Quality Standard is assessed as Non-compliant as </w:t>
      </w:r>
      <w:r w:rsidR="00650E7A" w:rsidRPr="0008508A">
        <w:rPr>
          <w:rFonts w:eastAsia="Calibri"/>
          <w:lang w:eastAsia="en-US"/>
        </w:rPr>
        <w:t>one</w:t>
      </w:r>
      <w:r w:rsidRPr="0008508A">
        <w:rPr>
          <w:rFonts w:eastAsia="Calibri"/>
          <w:lang w:eastAsia="en-US"/>
        </w:rPr>
        <w:t xml:space="preserve"> of the three specific requirements have been assessed as Non-compliant.</w:t>
      </w:r>
    </w:p>
    <w:p w14:paraId="1E2F3C0B" w14:textId="6175B87F" w:rsidR="00A16D4B" w:rsidRDefault="00A26631" w:rsidP="00A16D4B">
      <w:pPr>
        <w:pStyle w:val="Heading2"/>
      </w:pPr>
      <w:r>
        <w:t>Assessment of Standard 5 Requirements</w:t>
      </w:r>
    </w:p>
    <w:p w14:paraId="1E2F3C0C" w14:textId="2791D335" w:rsidR="00A16D4B" w:rsidRPr="00314FF7" w:rsidRDefault="00A26631" w:rsidP="005C488F">
      <w:pPr>
        <w:pStyle w:val="Heading3"/>
      </w:pPr>
      <w:r w:rsidRPr="00314FF7">
        <w:t>Requirement 5(3)(a)</w:t>
      </w:r>
      <w:r>
        <w:tab/>
      </w:r>
      <w:r w:rsidR="005C488F">
        <w:t>Compliant</w:t>
      </w:r>
    </w:p>
    <w:p w14:paraId="1E2F3C0D" w14:textId="77777777" w:rsidR="00A16D4B" w:rsidRPr="008D114F" w:rsidRDefault="00A26631" w:rsidP="00A16D4B">
      <w:pPr>
        <w:rPr>
          <w:i/>
        </w:rPr>
      </w:pPr>
      <w:r w:rsidRPr="008D114F">
        <w:rPr>
          <w:i/>
        </w:rPr>
        <w:t>The service environment is welcoming and easy to understand, and optimises each consumer’s sense of belonging, independence, interaction and function.</w:t>
      </w:r>
    </w:p>
    <w:p w14:paraId="1E2F3C0F" w14:textId="2EFECEA8" w:rsidR="00A16D4B" w:rsidRPr="00D435F8" w:rsidRDefault="00A26631" w:rsidP="00A16D4B">
      <w:pPr>
        <w:pStyle w:val="Heading3"/>
      </w:pPr>
      <w:r w:rsidRPr="00D435F8">
        <w:t>Requirement 5(3)(b)</w:t>
      </w:r>
      <w:r>
        <w:tab/>
        <w:t>Non-compliant</w:t>
      </w:r>
    </w:p>
    <w:p w14:paraId="1E2F3C10" w14:textId="77777777" w:rsidR="00A16D4B" w:rsidRPr="008D114F" w:rsidRDefault="00A26631" w:rsidP="00A16D4B">
      <w:pPr>
        <w:rPr>
          <w:i/>
        </w:rPr>
      </w:pPr>
      <w:r w:rsidRPr="008D114F">
        <w:rPr>
          <w:i/>
        </w:rPr>
        <w:t>The service environment:</w:t>
      </w:r>
    </w:p>
    <w:p w14:paraId="1E2F3C11" w14:textId="77777777" w:rsidR="00A16D4B" w:rsidRPr="008D114F" w:rsidRDefault="00A26631" w:rsidP="00CA6346">
      <w:pPr>
        <w:numPr>
          <w:ilvl w:val="0"/>
          <w:numId w:val="17"/>
        </w:numPr>
        <w:tabs>
          <w:tab w:val="right" w:pos="9026"/>
        </w:tabs>
        <w:spacing w:before="0" w:after="0"/>
        <w:ind w:left="567" w:hanging="425"/>
        <w:outlineLvl w:val="4"/>
        <w:rPr>
          <w:i/>
        </w:rPr>
      </w:pPr>
      <w:r w:rsidRPr="008D114F">
        <w:rPr>
          <w:i/>
        </w:rPr>
        <w:t>is safe, clean, well maintained and comfortable; and</w:t>
      </w:r>
    </w:p>
    <w:p w14:paraId="1E2F3C12" w14:textId="77777777" w:rsidR="00A16D4B" w:rsidRPr="008D114F" w:rsidRDefault="00A26631" w:rsidP="00CA634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E603DCD" w14:textId="00AB0D64" w:rsidR="0027561A" w:rsidRPr="0008508A" w:rsidRDefault="0027561A" w:rsidP="0008508A">
      <w:pPr>
        <w:rPr>
          <w:rFonts w:eastAsia="Calibri"/>
          <w:lang w:eastAsia="en-US"/>
        </w:rPr>
      </w:pPr>
      <w:r w:rsidRPr="0008508A">
        <w:rPr>
          <w:rFonts w:eastAsia="Calibri"/>
          <w:lang w:eastAsia="en-US"/>
        </w:rPr>
        <w:t>The Assessment Team observed the memory support unit being impacted by smoke when 12 consumers were in residence</w:t>
      </w:r>
      <w:r w:rsidR="00CD45F7" w:rsidRPr="0008508A">
        <w:rPr>
          <w:rFonts w:eastAsia="Calibri"/>
          <w:lang w:eastAsia="en-US"/>
        </w:rPr>
        <w:t xml:space="preserve"> and watching television</w:t>
      </w:r>
      <w:r w:rsidRPr="0008508A">
        <w:rPr>
          <w:rFonts w:eastAsia="Calibri"/>
          <w:lang w:eastAsia="en-US"/>
        </w:rPr>
        <w:t xml:space="preserve">. The impacting smoke was </w:t>
      </w:r>
      <w:r w:rsidR="00CD45F7" w:rsidRPr="0008508A">
        <w:rPr>
          <w:rFonts w:eastAsia="Calibri"/>
          <w:lang w:eastAsia="en-US"/>
        </w:rPr>
        <w:t>entering</w:t>
      </w:r>
      <w:r w:rsidRPr="0008508A">
        <w:rPr>
          <w:rFonts w:eastAsia="Calibri"/>
          <w:lang w:eastAsia="en-US"/>
        </w:rPr>
        <w:t xml:space="preserve"> through open doors</w:t>
      </w:r>
      <w:r w:rsidR="00CD45F7" w:rsidRPr="0008508A">
        <w:rPr>
          <w:rFonts w:eastAsia="Calibri"/>
          <w:lang w:eastAsia="en-US"/>
        </w:rPr>
        <w:t xml:space="preserve"> abutting a communal smoking area</w:t>
      </w:r>
      <w:r w:rsidR="00E12397" w:rsidRPr="0008508A">
        <w:rPr>
          <w:rFonts w:eastAsia="Calibri"/>
          <w:lang w:eastAsia="en-US"/>
        </w:rPr>
        <w:t>.</w:t>
      </w:r>
    </w:p>
    <w:p w14:paraId="327726A4" w14:textId="5F3AD063" w:rsidR="0027561A" w:rsidRPr="0008508A" w:rsidRDefault="00CD45F7" w:rsidP="0008508A">
      <w:pPr>
        <w:rPr>
          <w:rFonts w:eastAsia="Calibri"/>
          <w:lang w:eastAsia="en-US"/>
        </w:rPr>
      </w:pPr>
      <w:r w:rsidRPr="0008508A">
        <w:rPr>
          <w:rFonts w:eastAsia="Calibri"/>
          <w:lang w:eastAsia="en-US"/>
        </w:rPr>
        <w:t xml:space="preserve">Some </w:t>
      </w:r>
      <w:r w:rsidR="00383F56" w:rsidRPr="0008508A">
        <w:rPr>
          <w:rFonts w:eastAsia="Calibri"/>
          <w:lang w:eastAsia="en-US"/>
        </w:rPr>
        <w:t>kitchenettes</w:t>
      </w:r>
      <w:r w:rsidRPr="0008508A">
        <w:rPr>
          <w:rFonts w:eastAsia="Calibri"/>
          <w:lang w:eastAsia="en-US"/>
        </w:rPr>
        <w:t xml:space="preserve"> were </w:t>
      </w:r>
      <w:r w:rsidR="00383F56" w:rsidRPr="0008508A">
        <w:rPr>
          <w:rFonts w:eastAsia="Calibri"/>
          <w:lang w:eastAsia="en-US"/>
        </w:rPr>
        <w:t>observed</w:t>
      </w:r>
      <w:r w:rsidRPr="0008508A">
        <w:rPr>
          <w:rFonts w:eastAsia="Calibri"/>
          <w:lang w:eastAsia="en-US"/>
        </w:rPr>
        <w:t xml:space="preserve"> to </w:t>
      </w:r>
      <w:r w:rsidR="0027561A" w:rsidRPr="0008508A">
        <w:rPr>
          <w:rFonts w:eastAsia="Calibri"/>
          <w:lang w:eastAsia="en-US"/>
        </w:rPr>
        <w:t>contain unlocked chemicals sitting on</w:t>
      </w:r>
      <w:r w:rsidR="00383F56" w:rsidRPr="0008508A">
        <w:rPr>
          <w:rFonts w:eastAsia="Calibri"/>
          <w:lang w:eastAsia="en-US"/>
        </w:rPr>
        <w:t xml:space="preserve"> </w:t>
      </w:r>
      <w:r w:rsidR="0027561A" w:rsidRPr="0008508A">
        <w:rPr>
          <w:rFonts w:eastAsia="Calibri"/>
          <w:lang w:eastAsia="en-US"/>
        </w:rPr>
        <w:t xml:space="preserve">shelves and under sinks and were accessible to consumers through doors and unlockable serveries. </w:t>
      </w:r>
    </w:p>
    <w:p w14:paraId="4506995F" w14:textId="4F4B9428" w:rsidR="0027561A" w:rsidRPr="0008508A" w:rsidRDefault="00383F56" w:rsidP="0008508A">
      <w:pPr>
        <w:rPr>
          <w:rFonts w:eastAsia="Calibri"/>
          <w:lang w:eastAsia="en-US"/>
        </w:rPr>
      </w:pPr>
      <w:r w:rsidRPr="0008508A">
        <w:rPr>
          <w:rFonts w:eastAsia="Calibri"/>
          <w:lang w:eastAsia="en-US"/>
        </w:rPr>
        <w:t>U</w:t>
      </w:r>
      <w:r w:rsidR="0027561A" w:rsidRPr="0008508A">
        <w:rPr>
          <w:rFonts w:eastAsia="Calibri"/>
          <w:lang w:eastAsia="en-US"/>
        </w:rPr>
        <w:t>nwashed bed pans with visible signs of urine</w:t>
      </w:r>
      <w:r w:rsidRPr="0008508A">
        <w:rPr>
          <w:rFonts w:eastAsia="Calibri"/>
          <w:lang w:eastAsia="en-US"/>
        </w:rPr>
        <w:t xml:space="preserve"> were observed by the Assessment Team.</w:t>
      </w:r>
      <w:r w:rsidR="001A4852" w:rsidRPr="0008508A">
        <w:rPr>
          <w:rFonts w:eastAsia="Calibri"/>
          <w:lang w:eastAsia="en-US"/>
        </w:rPr>
        <w:t xml:space="preserve"> </w:t>
      </w:r>
      <w:r w:rsidR="0027561A" w:rsidRPr="0008508A">
        <w:rPr>
          <w:rFonts w:eastAsia="Calibri"/>
          <w:lang w:eastAsia="en-US"/>
        </w:rPr>
        <w:t>Floors throughout the service were observed to contain dirt and grime and were visibly unclean.</w:t>
      </w:r>
    </w:p>
    <w:p w14:paraId="32D99C0A" w14:textId="762348C0" w:rsidR="0027561A" w:rsidRPr="0008508A" w:rsidRDefault="0027561A" w:rsidP="0008508A">
      <w:pPr>
        <w:rPr>
          <w:rFonts w:eastAsia="Calibri"/>
          <w:lang w:eastAsia="en-US"/>
        </w:rPr>
      </w:pPr>
      <w:r w:rsidRPr="0008508A">
        <w:rPr>
          <w:rFonts w:eastAsia="Calibri"/>
          <w:lang w:eastAsia="en-US"/>
        </w:rPr>
        <w:t>Branches were observed to overhang walking paths and while paths were straight, overgrown garden plants hindered the walking space for walking aids to pass.</w:t>
      </w:r>
      <w:r w:rsidR="001A4852" w:rsidRPr="0008508A">
        <w:rPr>
          <w:rFonts w:eastAsia="Calibri"/>
          <w:lang w:eastAsia="en-US"/>
        </w:rPr>
        <w:t xml:space="preserve"> </w:t>
      </w:r>
      <w:r w:rsidRPr="0008508A">
        <w:rPr>
          <w:rFonts w:eastAsia="Calibri"/>
          <w:lang w:eastAsia="en-US"/>
        </w:rPr>
        <w:t>Bird droppings covered external window sills and animal droppings was observed along the building’s walls and in courtyard areas.</w:t>
      </w:r>
    </w:p>
    <w:p w14:paraId="5DEDE26F" w14:textId="30A8A00A" w:rsidR="00BF4553" w:rsidRDefault="001A4852" w:rsidP="00A16D4B">
      <w:r>
        <w:t xml:space="preserve">The above matters, if accepted, constitute that the service environment is not </w:t>
      </w:r>
      <w:r w:rsidR="00657521">
        <w:t>well maintained comfortable and clean.</w:t>
      </w:r>
    </w:p>
    <w:p w14:paraId="52EB79C4" w14:textId="2493CA01" w:rsidR="00BF4553" w:rsidRDefault="00657521" w:rsidP="00A16D4B">
      <w:r>
        <w:t xml:space="preserve">The service in its response identified causal factors for the above issues and outline how the matters would be remedied. </w:t>
      </w:r>
      <w:r w:rsidR="00AA6085">
        <w:t>Whilst I accept that the service will</w:t>
      </w:r>
      <w:r w:rsidR="000F737F">
        <w:t xml:space="preserve">, and </w:t>
      </w:r>
      <w:r w:rsidR="00C34967">
        <w:t xml:space="preserve">in part </w:t>
      </w:r>
      <w:r w:rsidR="000F737F">
        <w:t>has, undertaken remedial actions I cannot on the assertions of the service accept that the environment has yet returned to one that meets the stipulated requirements.</w:t>
      </w:r>
    </w:p>
    <w:p w14:paraId="54B94966" w14:textId="02C2C615" w:rsidR="007C5002" w:rsidRDefault="007C5002" w:rsidP="00A16D4B">
      <w:r>
        <w:t>I find this requirement non-compliant.</w:t>
      </w:r>
    </w:p>
    <w:p w14:paraId="1E2F3C14" w14:textId="576E6A45" w:rsidR="00A16D4B" w:rsidRPr="00D435F8" w:rsidRDefault="00A26631" w:rsidP="005C488F">
      <w:pPr>
        <w:pStyle w:val="Heading3"/>
      </w:pPr>
      <w:r w:rsidRPr="00D435F8">
        <w:lastRenderedPageBreak/>
        <w:t>Requirement 5(3)(c)</w:t>
      </w:r>
      <w:r>
        <w:tab/>
      </w:r>
      <w:r w:rsidR="005C488F">
        <w:t>Compliant</w:t>
      </w:r>
    </w:p>
    <w:p w14:paraId="1E2F3C16" w14:textId="5BC09E93" w:rsidR="00A16D4B" w:rsidRPr="000F737F" w:rsidRDefault="00A26631" w:rsidP="00A16D4B">
      <w:pPr>
        <w:rPr>
          <w:i/>
        </w:rPr>
      </w:pPr>
      <w:r w:rsidRPr="008D114F">
        <w:rPr>
          <w:i/>
        </w:rPr>
        <w:t>Furniture, fittings and equipment are safe, clean, well maintained and suitable for the consumer.</w:t>
      </w:r>
    </w:p>
    <w:p w14:paraId="1E2F3C17" w14:textId="77777777" w:rsidR="00A16D4B" w:rsidRPr="00314FF7" w:rsidRDefault="00A16D4B" w:rsidP="00A16D4B"/>
    <w:p w14:paraId="1E2F3C18" w14:textId="77777777" w:rsidR="00A16D4B" w:rsidRDefault="00A16D4B" w:rsidP="00A16D4B">
      <w:pPr>
        <w:sectPr w:rsidR="00A16D4B" w:rsidSect="00A16D4B">
          <w:type w:val="continuous"/>
          <w:pgSz w:w="11906" w:h="16838"/>
          <w:pgMar w:top="1701" w:right="1418" w:bottom="1418" w:left="1418" w:header="709" w:footer="397" w:gutter="0"/>
          <w:cols w:space="708"/>
          <w:titlePg/>
          <w:docGrid w:linePitch="360"/>
        </w:sectPr>
      </w:pPr>
    </w:p>
    <w:p w14:paraId="1E2F3C19" w14:textId="144CD457"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1E2F3C87" wp14:editId="1E2F3C8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04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E2F3C1A" w14:textId="77777777" w:rsidR="00A16D4B" w:rsidRPr="00FD1B02" w:rsidRDefault="00A26631" w:rsidP="00A16D4B">
      <w:pPr>
        <w:pStyle w:val="Heading3"/>
        <w:shd w:val="clear" w:color="auto" w:fill="F2F2F2" w:themeFill="background1" w:themeFillShade="F2"/>
      </w:pPr>
      <w:r w:rsidRPr="00FD1B02">
        <w:t>Consumer outcome:</w:t>
      </w:r>
    </w:p>
    <w:p w14:paraId="1E2F3C1B" w14:textId="77777777" w:rsidR="00A16D4B" w:rsidRDefault="00A26631" w:rsidP="00A16D4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2F3C1C" w14:textId="77777777" w:rsidR="00A16D4B" w:rsidRDefault="00A26631" w:rsidP="00A16D4B">
      <w:pPr>
        <w:pStyle w:val="Heading3"/>
        <w:shd w:val="clear" w:color="auto" w:fill="F2F2F2" w:themeFill="background1" w:themeFillShade="F2"/>
      </w:pPr>
      <w:r>
        <w:t>Organisation statement:</w:t>
      </w:r>
    </w:p>
    <w:p w14:paraId="1E2F3C1D" w14:textId="77777777" w:rsidR="00A16D4B" w:rsidRDefault="00A26631" w:rsidP="00A16D4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2F3C1E" w14:textId="77777777" w:rsidR="00A16D4B" w:rsidRDefault="00A26631" w:rsidP="00A16D4B">
      <w:pPr>
        <w:pStyle w:val="Heading2"/>
      </w:pPr>
      <w:r>
        <w:t>Assessment of Standard 6</w:t>
      </w:r>
    </w:p>
    <w:p w14:paraId="55CC511B" w14:textId="7B4ADA09" w:rsidR="003D365E" w:rsidRPr="0008508A" w:rsidRDefault="003D365E" w:rsidP="003D365E">
      <w:pPr>
        <w:rPr>
          <w:lang w:eastAsia="en-US"/>
        </w:rPr>
      </w:pPr>
      <w:r w:rsidRPr="0008508A">
        <w:rPr>
          <w:lang w:eastAsia="en-US"/>
        </w:rPr>
        <w:t xml:space="preserve">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63E8B643" w14:textId="460E2E16" w:rsidR="003D365E" w:rsidRPr="0008508A" w:rsidRDefault="003D365E" w:rsidP="003D365E">
      <w:pPr>
        <w:rPr>
          <w:lang w:eastAsia="en-US"/>
        </w:rPr>
      </w:pPr>
      <w:r w:rsidRPr="0008508A">
        <w:rPr>
          <w:lang w:eastAsia="en-US"/>
        </w:rPr>
        <w:t xml:space="preserve">Overall sampled consumers considered they are supported to provide feedback and make complaints by the service. </w:t>
      </w:r>
      <w:r w:rsidRPr="00A758F4">
        <w:rPr>
          <w:lang w:eastAsia="en-US"/>
        </w:rPr>
        <w:t xml:space="preserve">Consumers/representatives sampled said </w:t>
      </w:r>
      <w:r w:rsidRPr="0008508A">
        <w:rPr>
          <w:lang w:eastAsia="en-US"/>
        </w:rPr>
        <w:t>they are encouraged by the service and aware of how to provide feedback and make a complaint. Consumers/representatives said they are aware of how to access advocacy services to resolve complaints. Consumers/representative spoke of staff using open disclosure by expressing their regret.</w:t>
      </w:r>
    </w:p>
    <w:p w14:paraId="62B8EBBA" w14:textId="5CB0E141" w:rsidR="003D365E" w:rsidRPr="0008508A" w:rsidRDefault="003D365E" w:rsidP="003D365E">
      <w:pPr>
        <w:rPr>
          <w:lang w:eastAsia="en-US"/>
        </w:rPr>
      </w:pPr>
      <w:r w:rsidRPr="00A758F4">
        <w:rPr>
          <w:lang w:eastAsia="en-US"/>
        </w:rPr>
        <w:t xml:space="preserve">However, consumers/representatives did not consider </w:t>
      </w:r>
      <w:r w:rsidRPr="0008508A">
        <w:rPr>
          <w:lang w:eastAsia="en-US"/>
        </w:rPr>
        <w:t xml:space="preserve">appropriate action is taken when feedback and complaints are provided to management and staff. </w:t>
      </w:r>
      <w:r w:rsidRPr="00A758F4">
        <w:rPr>
          <w:lang w:eastAsia="en-US"/>
        </w:rPr>
        <w:t>Consumers/representatives sampled said mostly they do not receive a response from management and staff when they provide feedback and make a complaint.</w:t>
      </w:r>
    </w:p>
    <w:p w14:paraId="1E2F3C20" w14:textId="0AB57F7D" w:rsidR="00A16D4B" w:rsidRPr="0008508A" w:rsidRDefault="00A26631" w:rsidP="00A16D4B">
      <w:pPr>
        <w:rPr>
          <w:lang w:eastAsia="en-US"/>
        </w:rPr>
      </w:pPr>
      <w:r w:rsidRPr="0008508A">
        <w:rPr>
          <w:lang w:eastAsia="en-US"/>
        </w:rPr>
        <w:t xml:space="preserve">The Quality Standard is assessed as Non-compliant as </w:t>
      </w:r>
      <w:r w:rsidR="004D78BE" w:rsidRPr="0008508A">
        <w:rPr>
          <w:lang w:eastAsia="en-US"/>
        </w:rPr>
        <w:t>two</w:t>
      </w:r>
      <w:r w:rsidRPr="0008508A">
        <w:rPr>
          <w:lang w:eastAsia="en-US"/>
        </w:rPr>
        <w:t xml:space="preserve"> of the four specific requirements have been assessed as Non-compliant.</w:t>
      </w:r>
    </w:p>
    <w:p w14:paraId="1E2F3C21" w14:textId="4A758AA0" w:rsidR="00A16D4B" w:rsidRDefault="00A26631" w:rsidP="00A16D4B">
      <w:pPr>
        <w:pStyle w:val="Heading2"/>
      </w:pPr>
      <w:r>
        <w:lastRenderedPageBreak/>
        <w:t>Assessment of Standard 6 Requirements</w:t>
      </w:r>
    </w:p>
    <w:p w14:paraId="1E2F3C22" w14:textId="670B62ED" w:rsidR="00A16D4B" w:rsidRPr="00506F7F" w:rsidRDefault="00A26631" w:rsidP="00A16D4B">
      <w:pPr>
        <w:pStyle w:val="Heading3"/>
      </w:pPr>
      <w:r w:rsidRPr="00506F7F">
        <w:t>Requirement 6(3)(a)</w:t>
      </w:r>
      <w:r>
        <w:tab/>
        <w:t>Compliant</w:t>
      </w:r>
    </w:p>
    <w:p w14:paraId="1E2F3C24" w14:textId="4280A6FC" w:rsidR="00A16D4B" w:rsidRPr="003A4180" w:rsidRDefault="00A26631" w:rsidP="00A16D4B">
      <w:pPr>
        <w:rPr>
          <w:i/>
        </w:rPr>
      </w:pPr>
      <w:r w:rsidRPr="008D114F">
        <w:rPr>
          <w:i/>
        </w:rPr>
        <w:t>Consumers, their family, friends, carers and others are encouraged and supported to provide feedback and make complaints.</w:t>
      </w:r>
    </w:p>
    <w:p w14:paraId="1E2F3C25" w14:textId="5720D60B" w:rsidR="00A16D4B" w:rsidRPr="00506F7F" w:rsidRDefault="00A26631" w:rsidP="00A16D4B">
      <w:pPr>
        <w:pStyle w:val="Heading3"/>
      </w:pPr>
      <w:r w:rsidRPr="00506F7F">
        <w:t>Requirement 6(3)(b)</w:t>
      </w:r>
      <w:r>
        <w:tab/>
        <w:t>Compliant</w:t>
      </w:r>
    </w:p>
    <w:p w14:paraId="1E2F3C27" w14:textId="7A055003" w:rsidR="00A16D4B" w:rsidRPr="003A4180" w:rsidRDefault="00A26631" w:rsidP="00A16D4B">
      <w:pPr>
        <w:rPr>
          <w:i/>
        </w:rPr>
      </w:pPr>
      <w:r w:rsidRPr="008D114F">
        <w:rPr>
          <w:i/>
        </w:rPr>
        <w:t>Consumers are made aware of and have access to advocates, language services and other methods for raising and resolving complaints.</w:t>
      </w:r>
    </w:p>
    <w:p w14:paraId="1E2F3C28" w14:textId="681839A8" w:rsidR="00A16D4B" w:rsidRPr="00D435F8" w:rsidRDefault="00A26631" w:rsidP="00A16D4B">
      <w:pPr>
        <w:pStyle w:val="Heading3"/>
      </w:pPr>
      <w:r w:rsidRPr="00D435F8">
        <w:t>Requirement 6(3)(c)</w:t>
      </w:r>
      <w:r>
        <w:tab/>
        <w:t>Non-compliant</w:t>
      </w:r>
    </w:p>
    <w:p w14:paraId="1E2F3C29" w14:textId="77777777" w:rsidR="00A16D4B" w:rsidRPr="008D114F" w:rsidRDefault="00A26631" w:rsidP="00A16D4B">
      <w:pPr>
        <w:rPr>
          <w:i/>
        </w:rPr>
      </w:pPr>
      <w:r w:rsidRPr="008D114F">
        <w:rPr>
          <w:i/>
        </w:rPr>
        <w:t>Appropriate action is taken in response to complaints and an open disclosure process is used when things go wrong.</w:t>
      </w:r>
    </w:p>
    <w:p w14:paraId="1E2F3C2A" w14:textId="7A7BE3BE" w:rsidR="00A16D4B" w:rsidRPr="00B511CD" w:rsidRDefault="002C1996" w:rsidP="00A16D4B">
      <w:pPr>
        <w:rPr>
          <w:color w:val="auto"/>
        </w:rPr>
      </w:pPr>
      <w:r w:rsidRPr="00B511CD">
        <w:rPr>
          <w:color w:val="auto"/>
        </w:rPr>
        <w:t>Three named consumers were interviewed by the Assessment Tam when assessing this requirement</w:t>
      </w:r>
      <w:r w:rsidR="00D96952" w:rsidRPr="00B511CD">
        <w:rPr>
          <w:color w:val="auto"/>
        </w:rPr>
        <w:t>.</w:t>
      </w:r>
    </w:p>
    <w:p w14:paraId="7DDCF6D1" w14:textId="7399AB6B" w:rsidR="00D96952" w:rsidRPr="00B511CD" w:rsidRDefault="00D96952" w:rsidP="00A16D4B">
      <w:pPr>
        <w:rPr>
          <w:rFonts w:eastAsia="Calibri"/>
          <w:color w:val="auto"/>
        </w:rPr>
      </w:pPr>
      <w:r w:rsidRPr="00B511CD">
        <w:rPr>
          <w:color w:val="auto"/>
        </w:rPr>
        <w:t xml:space="preserve">A named consumer stated they </w:t>
      </w:r>
      <w:r w:rsidR="00A2351C" w:rsidRPr="00B511CD">
        <w:rPr>
          <w:rFonts w:eastAsia="Calibri"/>
          <w:color w:val="auto"/>
        </w:rPr>
        <w:t>have raised concerns on multiple occasions regarding delays in provision of cares, resulting in episodes of incontinence. The consumer said the matter was not escalated to or addressed by management.</w:t>
      </w:r>
    </w:p>
    <w:p w14:paraId="66CF02E6" w14:textId="1833B634" w:rsidR="00A2351C" w:rsidRPr="00B511CD" w:rsidRDefault="00092F79" w:rsidP="00A16D4B">
      <w:pPr>
        <w:rPr>
          <w:color w:val="auto"/>
        </w:rPr>
      </w:pPr>
      <w:r w:rsidRPr="00B511CD">
        <w:rPr>
          <w:rFonts w:eastAsia="Calibri"/>
          <w:color w:val="auto"/>
        </w:rPr>
        <w:t>A named consume</w:t>
      </w:r>
      <w:r w:rsidR="00ED5167" w:rsidRPr="00B511CD">
        <w:rPr>
          <w:rFonts w:eastAsia="Calibri"/>
          <w:color w:val="auto"/>
        </w:rPr>
        <w:t>d had</w:t>
      </w:r>
      <w:r w:rsidRPr="00B511CD">
        <w:rPr>
          <w:rFonts w:eastAsia="Calibri"/>
          <w:color w:val="auto"/>
        </w:rPr>
        <w:t xml:space="preserve"> raised concerns with the service in January 2022 regarding delays in provision of care, including delays in receiving food and medications when requested. </w:t>
      </w:r>
      <w:r w:rsidR="00ED5167" w:rsidRPr="00B511CD">
        <w:rPr>
          <w:rFonts w:eastAsia="Calibri"/>
          <w:color w:val="auto"/>
        </w:rPr>
        <w:t>They have</w:t>
      </w:r>
      <w:r w:rsidRPr="00B511CD">
        <w:rPr>
          <w:rFonts w:eastAsia="Calibri"/>
          <w:color w:val="auto"/>
        </w:rPr>
        <w:t xml:space="preserve"> not received a response from the service regarding </w:t>
      </w:r>
      <w:r w:rsidR="00ED5167" w:rsidRPr="00B511CD">
        <w:rPr>
          <w:rFonts w:eastAsia="Calibri"/>
          <w:color w:val="auto"/>
        </w:rPr>
        <w:t>their</w:t>
      </w:r>
      <w:r w:rsidRPr="00B511CD">
        <w:rPr>
          <w:rFonts w:eastAsia="Calibri"/>
          <w:color w:val="auto"/>
        </w:rPr>
        <w:t xml:space="preserve"> concerns.</w:t>
      </w:r>
    </w:p>
    <w:p w14:paraId="0DF8A07C" w14:textId="681CDF6D" w:rsidR="00A2351C" w:rsidRPr="00B511CD" w:rsidRDefault="00964388" w:rsidP="00A16D4B">
      <w:pPr>
        <w:rPr>
          <w:color w:val="auto"/>
        </w:rPr>
      </w:pPr>
      <w:r w:rsidRPr="00B511CD">
        <w:rPr>
          <w:color w:val="auto"/>
        </w:rPr>
        <w:t>A named consumer said they had raised environmental concerns on three occasions but not received feedback from the service in relation to their concerns.</w:t>
      </w:r>
    </w:p>
    <w:p w14:paraId="0B2542BE" w14:textId="424BB5B3" w:rsidR="00D96952" w:rsidRPr="00B511CD" w:rsidRDefault="00DD5C50" w:rsidP="00A16D4B">
      <w:pPr>
        <w:rPr>
          <w:color w:val="auto"/>
        </w:rPr>
      </w:pPr>
      <w:r w:rsidRPr="00B511CD">
        <w:rPr>
          <w:color w:val="auto"/>
        </w:rPr>
        <w:t xml:space="preserve">A final consumer stated that had raised </w:t>
      </w:r>
      <w:r w:rsidR="00A859B8" w:rsidRPr="00B511CD">
        <w:rPr>
          <w:color w:val="auto"/>
        </w:rPr>
        <w:t>concerns</w:t>
      </w:r>
      <w:r w:rsidRPr="00B511CD">
        <w:rPr>
          <w:color w:val="auto"/>
        </w:rPr>
        <w:t xml:space="preserve"> about the lack of activities at the service </w:t>
      </w:r>
      <w:r w:rsidR="00A859B8" w:rsidRPr="00B511CD">
        <w:rPr>
          <w:color w:val="auto"/>
        </w:rPr>
        <w:t>but considers the matters were not considered.</w:t>
      </w:r>
    </w:p>
    <w:p w14:paraId="1378869E" w14:textId="691A9D49" w:rsidR="00D96952" w:rsidRPr="00B511CD" w:rsidRDefault="008C69DC" w:rsidP="00A16D4B">
      <w:pPr>
        <w:rPr>
          <w:color w:val="auto"/>
        </w:rPr>
      </w:pPr>
      <w:r w:rsidRPr="00B511CD">
        <w:rPr>
          <w:color w:val="auto"/>
        </w:rPr>
        <w:t>Management advised that not all complaints were lodged in the electronic complaint management system as they may have been resolved at the point of raising.</w:t>
      </w:r>
      <w:r w:rsidR="00CA04EF" w:rsidRPr="00B511CD">
        <w:rPr>
          <w:color w:val="auto"/>
        </w:rPr>
        <w:t xml:space="preserve"> Management stated they were unaware of the complaints above regarding staffing and activities.</w:t>
      </w:r>
      <w:r w:rsidR="004C6FE0" w:rsidRPr="00B511CD">
        <w:rPr>
          <w:color w:val="auto"/>
        </w:rPr>
        <w:t xml:space="preserve"> At audit the Assessment Team were unable to verify that unresolved complaints were escalated to management or recorded.</w:t>
      </w:r>
    </w:p>
    <w:p w14:paraId="1DE0C5C8" w14:textId="3C49ABC1" w:rsidR="00D96952" w:rsidRPr="00B511CD" w:rsidRDefault="00FB67A6" w:rsidP="00A16D4B">
      <w:pPr>
        <w:rPr>
          <w:color w:val="auto"/>
        </w:rPr>
      </w:pPr>
      <w:r w:rsidRPr="00B511CD">
        <w:rPr>
          <w:color w:val="auto"/>
        </w:rPr>
        <w:t xml:space="preserve">In its response to the site audit report the service made the distinction that complaints that </w:t>
      </w:r>
      <w:r w:rsidRPr="00B511CD">
        <w:rPr>
          <w:i/>
          <w:color w:val="auto"/>
        </w:rPr>
        <w:t>came to management’s attention</w:t>
      </w:r>
      <w:r w:rsidRPr="00B511CD">
        <w:rPr>
          <w:color w:val="auto"/>
        </w:rPr>
        <w:t xml:space="preserve"> were recorded.</w:t>
      </w:r>
    </w:p>
    <w:p w14:paraId="02982B72" w14:textId="5671C0A2" w:rsidR="00D96952" w:rsidRPr="00B511CD" w:rsidRDefault="00436E24" w:rsidP="00A16D4B">
      <w:pPr>
        <w:rPr>
          <w:color w:val="auto"/>
        </w:rPr>
      </w:pPr>
      <w:r w:rsidRPr="00B511CD">
        <w:rPr>
          <w:color w:val="auto"/>
        </w:rPr>
        <w:t>Complaints made to the service are not always recorded and actioned.</w:t>
      </w:r>
      <w:r w:rsidR="00B511CD" w:rsidRPr="00B511CD">
        <w:rPr>
          <w:color w:val="auto"/>
        </w:rPr>
        <w:t xml:space="preserve"> I find this requirement non-compliant.</w:t>
      </w:r>
    </w:p>
    <w:p w14:paraId="1E2F3C2B" w14:textId="252BB712" w:rsidR="00A16D4B" w:rsidRPr="00D435F8" w:rsidRDefault="00A26631" w:rsidP="00A16D4B">
      <w:pPr>
        <w:pStyle w:val="Heading3"/>
      </w:pPr>
      <w:r w:rsidRPr="00D435F8">
        <w:lastRenderedPageBreak/>
        <w:t>Requirement 6(3)(d)</w:t>
      </w:r>
      <w:r>
        <w:tab/>
        <w:t>Non-compliant</w:t>
      </w:r>
    </w:p>
    <w:p w14:paraId="1E2F3C2C" w14:textId="77777777" w:rsidR="00A16D4B" w:rsidRPr="008D114F" w:rsidRDefault="00A26631" w:rsidP="00A16D4B">
      <w:pPr>
        <w:rPr>
          <w:i/>
        </w:rPr>
      </w:pPr>
      <w:r w:rsidRPr="008D114F">
        <w:rPr>
          <w:i/>
        </w:rPr>
        <w:t>Feedback and complaints are reviewed and used to improve the quality of care and services.</w:t>
      </w:r>
    </w:p>
    <w:p w14:paraId="697A4A90" w14:textId="6937EF69" w:rsidR="0096717D" w:rsidRPr="0008508A" w:rsidRDefault="0096717D" w:rsidP="0008508A">
      <w:pPr>
        <w:rPr>
          <w:color w:val="auto"/>
        </w:rPr>
      </w:pPr>
      <w:r w:rsidRPr="0008508A">
        <w:rPr>
          <w:color w:val="auto"/>
        </w:rPr>
        <w:t>The Assessment Team concluded that the service was unable to demonstrate feedback and complaints are reviewed and used to improve the quality of care and services as consumer/representatives’ feedback and complaints are not always documented by the service.</w:t>
      </w:r>
    </w:p>
    <w:p w14:paraId="1EF4616C" w14:textId="77777777" w:rsidR="004B77AB" w:rsidRPr="0008508A" w:rsidRDefault="007057C1" w:rsidP="003E718C">
      <w:pPr>
        <w:rPr>
          <w:color w:val="auto"/>
        </w:rPr>
      </w:pPr>
      <w:r w:rsidRPr="0008508A">
        <w:rPr>
          <w:color w:val="auto"/>
        </w:rPr>
        <w:t xml:space="preserve">In support of this the Assessment Team </w:t>
      </w:r>
      <w:r w:rsidR="00AC03E5" w:rsidRPr="0008508A">
        <w:rPr>
          <w:color w:val="auto"/>
        </w:rPr>
        <w:t xml:space="preserve">found </w:t>
      </w:r>
      <w:r w:rsidR="005A3036" w:rsidRPr="0008508A">
        <w:rPr>
          <w:color w:val="auto"/>
        </w:rPr>
        <w:t>m</w:t>
      </w:r>
      <w:r w:rsidRPr="0008508A">
        <w:rPr>
          <w:color w:val="auto"/>
        </w:rPr>
        <w:t xml:space="preserve">anagement stated </w:t>
      </w:r>
      <w:r w:rsidR="005A3036" w:rsidRPr="0008508A">
        <w:rPr>
          <w:color w:val="auto"/>
        </w:rPr>
        <w:t>it was</w:t>
      </w:r>
      <w:r w:rsidRPr="0008508A">
        <w:rPr>
          <w:color w:val="auto"/>
        </w:rPr>
        <w:t xml:space="preserve"> unaware of consumers/</w:t>
      </w:r>
      <w:r w:rsidRPr="00C075B9">
        <w:rPr>
          <w:color w:val="auto"/>
        </w:rPr>
        <w:t>representative’s feedback regarding staffing and activities.</w:t>
      </w:r>
      <w:r w:rsidR="005A3036" w:rsidRPr="0008508A">
        <w:rPr>
          <w:color w:val="auto"/>
        </w:rPr>
        <w:t xml:space="preserve"> </w:t>
      </w:r>
      <w:r w:rsidRPr="0008508A">
        <w:rPr>
          <w:color w:val="auto"/>
        </w:rPr>
        <w:t>Management advised complaints are generally resolved immediately where possible. However, management also acknowledged consumer/</w:t>
      </w:r>
      <w:r w:rsidRPr="007D42A2">
        <w:rPr>
          <w:color w:val="auto"/>
        </w:rPr>
        <w:t>representatives’ fe</w:t>
      </w:r>
      <w:r w:rsidRPr="0008508A">
        <w:rPr>
          <w:color w:val="auto"/>
        </w:rPr>
        <w:t xml:space="preserve">edback and complaints are not always documented into the service’s complaints register for review and used to improve the quality of care and services. </w:t>
      </w:r>
    </w:p>
    <w:p w14:paraId="5C20A699" w14:textId="139A5553" w:rsidR="003E718C" w:rsidRPr="0008508A" w:rsidRDefault="003E718C" w:rsidP="003E718C">
      <w:pPr>
        <w:rPr>
          <w:color w:val="auto"/>
        </w:rPr>
      </w:pPr>
      <w:r w:rsidRPr="0008508A">
        <w:rPr>
          <w:color w:val="auto"/>
        </w:rPr>
        <w:t xml:space="preserve">A review of the feedback and complaints register identified concerns raised by consumers had not been documented. </w:t>
      </w:r>
    </w:p>
    <w:p w14:paraId="325665E5" w14:textId="0935525D" w:rsidR="004B77AB" w:rsidRPr="0008508A" w:rsidRDefault="004B77AB" w:rsidP="003E718C">
      <w:pPr>
        <w:rPr>
          <w:color w:val="auto"/>
        </w:rPr>
      </w:pPr>
      <w:r w:rsidRPr="0008508A">
        <w:rPr>
          <w:color w:val="auto"/>
        </w:rPr>
        <w:t>In its response to the site audit report the service explained that</w:t>
      </w:r>
      <w:r w:rsidR="00D25C30" w:rsidRPr="0008508A">
        <w:rPr>
          <w:color w:val="auto"/>
        </w:rPr>
        <w:t xml:space="preserve"> it used a variety of mechanism </w:t>
      </w:r>
      <w:r w:rsidR="006C19F0" w:rsidRPr="0008508A">
        <w:rPr>
          <w:color w:val="auto"/>
        </w:rPr>
        <w:t>to</w:t>
      </w:r>
      <w:r w:rsidR="00D25C30" w:rsidRPr="0008508A">
        <w:rPr>
          <w:color w:val="auto"/>
        </w:rPr>
        <w:t xml:space="preserve"> seek and encourage feedback from staff and residents. The information is used</w:t>
      </w:r>
      <w:r w:rsidR="00C25D95" w:rsidRPr="0008508A">
        <w:rPr>
          <w:color w:val="auto"/>
        </w:rPr>
        <w:t xml:space="preserve"> make improvements. The service has undertaken to improve</w:t>
      </w:r>
      <w:r w:rsidR="006C19F0" w:rsidRPr="0008508A">
        <w:rPr>
          <w:color w:val="auto"/>
        </w:rPr>
        <w:t xml:space="preserve"> its analysis of complaints.</w:t>
      </w:r>
    </w:p>
    <w:p w14:paraId="1E2F3C2D" w14:textId="558F1914" w:rsidR="00A16D4B" w:rsidRPr="0008508A" w:rsidRDefault="00F41FBA" w:rsidP="00A16D4B">
      <w:pPr>
        <w:rPr>
          <w:color w:val="auto"/>
        </w:rPr>
      </w:pPr>
      <w:r w:rsidRPr="0008508A">
        <w:rPr>
          <w:color w:val="auto"/>
        </w:rPr>
        <w:t xml:space="preserve">The service is not presently recording and reviewing its complaints. For this </w:t>
      </w:r>
      <w:proofErr w:type="gramStart"/>
      <w:r w:rsidRPr="0008508A">
        <w:rPr>
          <w:color w:val="auto"/>
        </w:rPr>
        <w:t>reason</w:t>
      </w:r>
      <w:proofErr w:type="gramEnd"/>
      <w:r w:rsidRPr="0008508A">
        <w:rPr>
          <w:color w:val="auto"/>
        </w:rPr>
        <w:t xml:space="preserve"> I find the requirement non-compliant.</w:t>
      </w:r>
    </w:p>
    <w:p w14:paraId="1E2F3C2E" w14:textId="77777777" w:rsidR="00A16D4B" w:rsidRPr="001B3DE8" w:rsidRDefault="00A16D4B" w:rsidP="00A16D4B"/>
    <w:p w14:paraId="1E2F3C2F" w14:textId="77777777" w:rsidR="00A16D4B" w:rsidRDefault="00A16D4B" w:rsidP="00A16D4B">
      <w:pPr>
        <w:sectPr w:rsidR="00A16D4B" w:rsidSect="00A16D4B">
          <w:type w:val="continuous"/>
          <w:pgSz w:w="11906" w:h="16838"/>
          <w:pgMar w:top="1701" w:right="1418" w:bottom="1418" w:left="1418" w:header="709" w:footer="397" w:gutter="0"/>
          <w:cols w:space="708"/>
          <w:titlePg/>
          <w:docGrid w:linePitch="360"/>
        </w:sectPr>
      </w:pPr>
    </w:p>
    <w:p w14:paraId="1E2F3C30" w14:textId="6B0A2723"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1E2F3C89" wp14:editId="1E2F3C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718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E2F3C31" w14:textId="77777777" w:rsidR="00A16D4B" w:rsidRPr="000E654D" w:rsidRDefault="00A26631" w:rsidP="00A16D4B">
      <w:pPr>
        <w:pStyle w:val="Heading3"/>
        <w:shd w:val="clear" w:color="auto" w:fill="F2F2F2" w:themeFill="background1" w:themeFillShade="F2"/>
      </w:pPr>
      <w:r w:rsidRPr="000E654D">
        <w:t>Consumer outcome:</w:t>
      </w:r>
    </w:p>
    <w:p w14:paraId="1E2F3C32" w14:textId="77777777" w:rsidR="00A16D4B" w:rsidRDefault="00A26631" w:rsidP="00A16D4B">
      <w:pPr>
        <w:numPr>
          <w:ilvl w:val="0"/>
          <w:numId w:val="7"/>
        </w:numPr>
        <w:shd w:val="clear" w:color="auto" w:fill="F2F2F2" w:themeFill="background1" w:themeFillShade="F2"/>
      </w:pPr>
      <w:r>
        <w:t>I get quality care and services when I need them from people who are knowledgeable, capable and caring.</w:t>
      </w:r>
    </w:p>
    <w:p w14:paraId="1E2F3C33" w14:textId="77777777" w:rsidR="00A16D4B" w:rsidRDefault="00A26631" w:rsidP="00A16D4B">
      <w:pPr>
        <w:pStyle w:val="Heading3"/>
        <w:shd w:val="clear" w:color="auto" w:fill="F2F2F2" w:themeFill="background1" w:themeFillShade="F2"/>
      </w:pPr>
      <w:r>
        <w:t>Organisation statement:</w:t>
      </w:r>
    </w:p>
    <w:p w14:paraId="1E2F3C34" w14:textId="77777777" w:rsidR="00A16D4B" w:rsidRDefault="00A26631" w:rsidP="00A16D4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2F3C35" w14:textId="77777777" w:rsidR="00A16D4B" w:rsidRDefault="00A26631" w:rsidP="00A16D4B">
      <w:pPr>
        <w:pStyle w:val="Heading2"/>
      </w:pPr>
      <w:r>
        <w:t>Assessment of Standard 7</w:t>
      </w:r>
    </w:p>
    <w:p w14:paraId="745D28CB" w14:textId="3077F6D5" w:rsidR="00E80FDB" w:rsidRPr="00163FEE" w:rsidRDefault="00E80FDB" w:rsidP="00E80FDB">
      <w:pPr>
        <w:rPr>
          <w:rFonts w:eastAsia="Calibri"/>
          <w:lang w:eastAsia="en-US"/>
        </w:rPr>
      </w:pPr>
      <w:r>
        <w:rPr>
          <w:rFonts w:eastAsia="Calibri"/>
          <w:lang w:eastAsia="en-US"/>
        </w:rPr>
        <w:t>T</w:t>
      </w:r>
      <w:r w:rsidRPr="00163FEE">
        <w:rPr>
          <w:rFonts w:eastAsia="Calibri"/>
          <w:lang w:eastAsia="en-US"/>
        </w:rPr>
        <w:t>he Assessment Team spoke with consumers about their experience of the staff, interviewed staff, and reviewed a range of records including staff rosters, training records and performance reviews.</w:t>
      </w:r>
    </w:p>
    <w:p w14:paraId="34F2E4D0" w14:textId="752316A7" w:rsidR="00E80FDB" w:rsidRDefault="00E80FDB" w:rsidP="00E80FDB">
      <w:pPr>
        <w:rPr>
          <w:rFonts w:eastAsia="Calibri"/>
          <w:lang w:eastAsia="en-US"/>
        </w:rPr>
      </w:pPr>
      <w:r>
        <w:rPr>
          <w:rFonts w:eastAsia="Calibri"/>
          <w:lang w:eastAsia="en-US"/>
        </w:rPr>
        <w:t>Overall, sampled consumers consider they receive quality care and services when they need them and from people who are capable and caring.</w:t>
      </w:r>
    </w:p>
    <w:p w14:paraId="6540DD25" w14:textId="5E28F4FC" w:rsidR="00E80FDB" w:rsidRDefault="00E80FDB" w:rsidP="0008508A">
      <w:pPr>
        <w:rPr>
          <w:rFonts w:eastAsia="Calibri"/>
          <w:lang w:eastAsia="en-US"/>
        </w:rPr>
      </w:pPr>
      <w:r>
        <w:rPr>
          <w:rFonts w:eastAsia="Calibri"/>
          <w:lang w:eastAsia="en-US"/>
        </w:rPr>
        <w:t>Consumers confirmed staff are kind, caring and respectful of their identity, culture and diversity.</w:t>
      </w:r>
    </w:p>
    <w:p w14:paraId="0470CFA1" w14:textId="77777777" w:rsidR="00E80FDB" w:rsidRPr="0008508A" w:rsidRDefault="00E80FDB" w:rsidP="0008508A">
      <w:pPr>
        <w:rPr>
          <w:rFonts w:eastAsia="Calibri"/>
          <w:lang w:eastAsia="en-US"/>
        </w:rPr>
      </w:pPr>
      <w:r>
        <w:rPr>
          <w:rFonts w:eastAsia="Calibri"/>
          <w:lang w:eastAsia="en-US"/>
        </w:rPr>
        <w:t>Consumers stated they believed staff had adequate training and knowledge to appropriately</w:t>
      </w:r>
      <w:r w:rsidRPr="0008508A">
        <w:rPr>
          <w:rFonts w:eastAsia="Calibri"/>
          <w:lang w:eastAsia="en-US"/>
        </w:rPr>
        <w:t xml:space="preserve"> deliver safe quality care and services.</w:t>
      </w:r>
    </w:p>
    <w:p w14:paraId="76D9F846" w14:textId="2031D67B" w:rsidR="00E80FDB" w:rsidRPr="0008508A" w:rsidRDefault="002B0052" w:rsidP="00E80FDB">
      <w:pPr>
        <w:rPr>
          <w:rFonts w:eastAsia="Calibri"/>
          <w:lang w:eastAsia="en-US"/>
        </w:rPr>
      </w:pPr>
      <w:r w:rsidRPr="0008508A">
        <w:rPr>
          <w:rFonts w:eastAsia="Calibri"/>
          <w:lang w:eastAsia="en-US"/>
        </w:rPr>
        <w:t>At audit</w:t>
      </w:r>
      <w:r w:rsidR="00E80FDB" w:rsidRPr="0008508A">
        <w:rPr>
          <w:rFonts w:eastAsia="Calibri"/>
          <w:lang w:eastAsia="en-US"/>
        </w:rPr>
        <w:t xml:space="preserve"> all interactions between management, staff, and consumers/representatives were observed to demonstrate a kind, caring and respectful approach.</w:t>
      </w:r>
    </w:p>
    <w:p w14:paraId="23169CC1" w14:textId="77777777" w:rsidR="00E80FDB" w:rsidRPr="0008508A" w:rsidRDefault="00E80FDB" w:rsidP="00E80FDB">
      <w:pPr>
        <w:rPr>
          <w:rFonts w:eastAsia="Calibri"/>
          <w:lang w:eastAsia="en-US"/>
        </w:rPr>
      </w:pPr>
      <w:r w:rsidRPr="0008508A">
        <w:rPr>
          <w:rFonts w:eastAsia="Calibri"/>
          <w:lang w:eastAsia="en-US"/>
        </w:rPr>
        <w:t>Systems are in place to identify training needs, provide education to staff and monitor staff performance. Staff have access to a range of education and training programs via the service’s online learning platform and face to face training sessions, with staff completing annual mandatory training modules as a requirement of their role.</w:t>
      </w:r>
    </w:p>
    <w:p w14:paraId="35884D63" w14:textId="05856428" w:rsidR="00E80FDB" w:rsidRPr="0008508A" w:rsidRDefault="00E80FDB" w:rsidP="0008508A">
      <w:pPr>
        <w:rPr>
          <w:rFonts w:eastAsia="Calibri"/>
          <w:lang w:eastAsia="en-US"/>
        </w:rPr>
      </w:pPr>
      <w:r w:rsidRPr="0008508A">
        <w:rPr>
          <w:rFonts w:eastAsia="Calibri"/>
          <w:lang w:eastAsia="en-US"/>
        </w:rPr>
        <w:t xml:space="preserve">However, due to reported levels of understaffing by consumers, consumers are having to wait for extended periods of time to receive personal care and services, including hygiene cares. Whilst the service utilises existing and agency staff to fill vacancies where possible and is </w:t>
      </w:r>
      <w:proofErr w:type="gramStart"/>
      <w:r w:rsidRPr="0008508A">
        <w:rPr>
          <w:rFonts w:eastAsia="Calibri"/>
          <w:lang w:eastAsia="en-US"/>
        </w:rPr>
        <w:t>taking action</w:t>
      </w:r>
      <w:proofErr w:type="gramEnd"/>
      <w:r w:rsidRPr="0008508A">
        <w:rPr>
          <w:rFonts w:eastAsia="Calibri"/>
          <w:lang w:eastAsia="en-US"/>
        </w:rPr>
        <w:t xml:space="preserve"> to increase the base roster,</w:t>
      </w:r>
      <w:r w:rsidR="00EF3C45" w:rsidRPr="0008508A">
        <w:rPr>
          <w:rFonts w:eastAsia="Calibri"/>
          <w:lang w:eastAsia="en-US"/>
        </w:rPr>
        <w:t xml:space="preserve"> </w:t>
      </w:r>
      <w:r w:rsidRPr="0008508A">
        <w:rPr>
          <w:rFonts w:eastAsia="Calibri"/>
          <w:lang w:eastAsia="en-US"/>
        </w:rPr>
        <w:lastRenderedPageBreak/>
        <w:t>consumers/</w:t>
      </w:r>
      <w:r w:rsidR="00EF3C45" w:rsidRPr="0008508A">
        <w:rPr>
          <w:rFonts w:eastAsia="Calibri"/>
          <w:lang w:eastAsia="en-US"/>
        </w:rPr>
        <w:t xml:space="preserve"> </w:t>
      </w:r>
      <w:r w:rsidRPr="0008508A">
        <w:rPr>
          <w:rFonts w:eastAsia="Calibri"/>
          <w:lang w:eastAsia="en-US"/>
        </w:rPr>
        <w:t>representatives reported longstanding adverse outcomes due to a lack of staff assistance.</w:t>
      </w:r>
    </w:p>
    <w:p w14:paraId="1E2F3C37" w14:textId="7B803368" w:rsidR="00A16D4B" w:rsidRPr="004D78BE" w:rsidRDefault="00A26631" w:rsidP="00A16D4B">
      <w:pPr>
        <w:rPr>
          <w:rFonts w:eastAsia="Calibri"/>
          <w:color w:val="auto"/>
        </w:rPr>
      </w:pPr>
      <w:r w:rsidRPr="004D78BE">
        <w:rPr>
          <w:rFonts w:eastAsiaTheme="minorHAnsi"/>
          <w:color w:val="auto"/>
        </w:rPr>
        <w:t xml:space="preserve">The Quality Standard is assessed as Non-compliant as </w:t>
      </w:r>
      <w:r w:rsidR="00EF3C45" w:rsidRPr="004D78BE">
        <w:rPr>
          <w:rFonts w:eastAsiaTheme="minorHAnsi"/>
          <w:color w:val="auto"/>
        </w:rPr>
        <w:t>one</w:t>
      </w:r>
      <w:r w:rsidRPr="004D78BE">
        <w:rPr>
          <w:rFonts w:eastAsiaTheme="minorHAnsi"/>
          <w:color w:val="auto"/>
        </w:rPr>
        <w:t xml:space="preserve"> of the five specific requirements have been assessed as Non-compliant.</w:t>
      </w:r>
    </w:p>
    <w:p w14:paraId="1E2F3C38" w14:textId="765A957D" w:rsidR="00A16D4B" w:rsidRDefault="00A26631" w:rsidP="00A16D4B">
      <w:pPr>
        <w:pStyle w:val="Heading2"/>
      </w:pPr>
      <w:r>
        <w:t>Assessment of Standard 7 Requirements</w:t>
      </w:r>
    </w:p>
    <w:p w14:paraId="1E2F3C39" w14:textId="1FF25711" w:rsidR="00A16D4B" w:rsidRPr="00506F7F" w:rsidRDefault="00A26631" w:rsidP="00A16D4B">
      <w:pPr>
        <w:pStyle w:val="Heading3"/>
      </w:pPr>
      <w:r w:rsidRPr="00506F7F">
        <w:t>Requirement 7(3)(a)</w:t>
      </w:r>
      <w:r>
        <w:tab/>
        <w:t>Non-compliant</w:t>
      </w:r>
    </w:p>
    <w:p w14:paraId="1E2F3C3A" w14:textId="77777777" w:rsidR="00A16D4B" w:rsidRPr="008D114F" w:rsidRDefault="00A26631" w:rsidP="00A16D4B">
      <w:pPr>
        <w:rPr>
          <w:i/>
        </w:rPr>
      </w:pPr>
      <w:r w:rsidRPr="008D114F">
        <w:rPr>
          <w:i/>
        </w:rPr>
        <w:t>The workforce is planned to enable, and the number and mix of members of the workforce deployed enables, the delivery and management of safe and quality care and services.</w:t>
      </w:r>
    </w:p>
    <w:p w14:paraId="736F353D" w14:textId="434BAEA7" w:rsidR="00F940CB" w:rsidRDefault="00F940CB" w:rsidP="00F940CB">
      <w:pPr>
        <w:rPr>
          <w:rFonts w:eastAsia="Calibri"/>
          <w:strike/>
        </w:rPr>
      </w:pPr>
      <w:r>
        <w:rPr>
          <w:rFonts w:eastAsia="Calibri"/>
        </w:rPr>
        <w:t xml:space="preserve">The Assessment Team concluded that the service was unable to demonstrate the number and mix of members of the workforce deployed enables the delivery and </w:t>
      </w:r>
      <w:r>
        <w:rPr>
          <w:rFonts w:eastAsia="Calibri"/>
          <w:color w:val="auto"/>
        </w:rPr>
        <w:t xml:space="preserve">management of safe and quality care and services. The majority of consumers/representatives sampled, reported waiting long periods for staff to respond to call bells and experienced episodes of incontinence due to delays in the provision </w:t>
      </w:r>
      <w:r>
        <w:rPr>
          <w:rFonts w:eastAsia="Calibri"/>
        </w:rPr>
        <w:t>of hygiene cares.</w:t>
      </w:r>
    </w:p>
    <w:p w14:paraId="1E2F3C3B" w14:textId="47C11551" w:rsidR="00A16D4B" w:rsidRDefault="00F940CB" w:rsidP="00A16D4B">
      <w:r>
        <w:t xml:space="preserve">The Assessment Team further relied upon the waiting times caused by staffing insufficiency </w:t>
      </w:r>
      <w:r w:rsidR="00065EF0">
        <w:t>as outlined in requirement 1(3)(a) and 3(3)(a) above.</w:t>
      </w:r>
    </w:p>
    <w:p w14:paraId="1DED7772" w14:textId="747CB674" w:rsidR="00F940CB" w:rsidRDefault="00237A02" w:rsidP="00A16D4B">
      <w:r>
        <w:t>It is clear, if the above evidence is accepted, that the number of staff does</w:t>
      </w:r>
      <w:r w:rsidR="002B5D94">
        <w:t xml:space="preserve"> </w:t>
      </w:r>
      <w:r w:rsidR="00E51215" w:rsidRPr="00251D60">
        <w:t>not</w:t>
      </w:r>
      <w:r w:rsidR="00E51215" w:rsidRPr="00E51215">
        <w:rPr>
          <w:color w:val="AC0460"/>
        </w:rPr>
        <w:t xml:space="preserve"> </w:t>
      </w:r>
      <w:r>
        <w:t xml:space="preserve">enable </w:t>
      </w:r>
      <w:r w:rsidR="00ED2D19">
        <w:t>quality care and services.</w:t>
      </w:r>
    </w:p>
    <w:p w14:paraId="27A5953C" w14:textId="4535DEE4" w:rsidR="00ED2D19" w:rsidRDefault="002A2629" w:rsidP="00A16D4B">
      <w:r>
        <w:t xml:space="preserve">In its response to the site audit report the service states that </w:t>
      </w:r>
      <w:r w:rsidR="00FC57FB">
        <w:t xml:space="preserve">at the time of the site audit there was sufficient </w:t>
      </w:r>
      <w:r w:rsidR="00270DC7">
        <w:t>staff to deliver safe and quality care and services. The service states that</w:t>
      </w:r>
      <w:r w:rsidR="008F1EFE">
        <w:t xml:space="preserve"> </w:t>
      </w:r>
      <w:r w:rsidR="00270DC7">
        <w:t xml:space="preserve">prior to that time the service was impacted by a number </w:t>
      </w:r>
      <w:r w:rsidR="008F1EFE">
        <w:t>of factors which affected how many staff were on site.</w:t>
      </w:r>
    </w:p>
    <w:p w14:paraId="36894A5C" w14:textId="4C85A6AE" w:rsidR="00ED2D19" w:rsidRDefault="003001BA" w:rsidP="00A16D4B">
      <w:r>
        <w:t xml:space="preserve">The </w:t>
      </w:r>
      <w:r w:rsidR="00BC0227">
        <w:t>i</w:t>
      </w:r>
      <w:r>
        <w:t>nfo</w:t>
      </w:r>
      <w:r w:rsidR="00BC0227">
        <w:t>r</w:t>
      </w:r>
      <w:r>
        <w:t xml:space="preserve">mation collected by the </w:t>
      </w:r>
      <w:r w:rsidR="00E51215" w:rsidRPr="00251D60">
        <w:rPr>
          <w:color w:val="000000" w:themeColor="text1"/>
        </w:rPr>
        <w:t xml:space="preserve">Assessment Team </w:t>
      </w:r>
      <w:r>
        <w:t>does not</w:t>
      </w:r>
      <w:r w:rsidR="00BC0227">
        <w:t xml:space="preserve"> identify that the impacts of staffing deficits were temporary or that they had resolved. </w:t>
      </w:r>
      <w:r w:rsidR="009B5E7F">
        <w:t>In its response to requirements 1(3)(a) and 3(3)(a) the service does not</w:t>
      </w:r>
      <w:r w:rsidR="002B5D94">
        <w:t xml:space="preserve"> </w:t>
      </w:r>
      <w:r w:rsidR="009B5E7F">
        <w:t>accept there were ever staffing deficits and instead contends that call bell response times show that there were neither deficits in dignity or personal care</w:t>
      </w:r>
      <w:r w:rsidR="00DA17C1">
        <w:t xml:space="preserve"> delivery</w:t>
      </w:r>
      <w:r w:rsidR="009B5E7F">
        <w:t>.</w:t>
      </w:r>
    </w:p>
    <w:p w14:paraId="584426D5" w14:textId="117A38CD" w:rsidR="00DA17C1" w:rsidRDefault="00734BEC" w:rsidP="00A16D4B">
      <w:r>
        <w:t xml:space="preserve">The information presented by the service does not show a clear narrative and strong insight into the </w:t>
      </w:r>
      <w:r w:rsidR="0094025F">
        <w:t xml:space="preserve">deficits in staff numbers at the service. For that </w:t>
      </w:r>
      <w:r w:rsidR="008A56A6">
        <w:t>reason,</w:t>
      </w:r>
      <w:r w:rsidR="0094025F">
        <w:t xml:space="preserve"> I cannot rely</w:t>
      </w:r>
      <w:r w:rsidR="008B73B2">
        <w:t xml:space="preserve"> </w:t>
      </w:r>
      <w:r w:rsidR="0094025F">
        <w:t xml:space="preserve">upon the service </w:t>
      </w:r>
      <w:r w:rsidR="008B73B2">
        <w:t>a</w:t>
      </w:r>
      <w:r w:rsidR="0094025F">
        <w:t xml:space="preserve">ssertion </w:t>
      </w:r>
      <w:r w:rsidR="008B73B2">
        <w:t xml:space="preserve">alone </w:t>
      </w:r>
      <w:r w:rsidR="0094025F">
        <w:t xml:space="preserve">that staffing numbers are now </w:t>
      </w:r>
      <w:r w:rsidR="008B73B2">
        <w:t>sufficient</w:t>
      </w:r>
      <w:r w:rsidR="008A56A6">
        <w:t>. In the absence of independent verification to the contrary I find this requirement is non-compliant.</w:t>
      </w:r>
    </w:p>
    <w:p w14:paraId="1E2F3C3C" w14:textId="705CF7B7" w:rsidR="00A16D4B" w:rsidRPr="00506F7F" w:rsidRDefault="008A56A6" w:rsidP="00A26631">
      <w:pPr>
        <w:pStyle w:val="Heading3"/>
      </w:pPr>
      <w:r>
        <w:lastRenderedPageBreak/>
        <w:t>R</w:t>
      </w:r>
      <w:r w:rsidR="00A26631" w:rsidRPr="00506F7F">
        <w:t>equirement 7(3)(b)</w:t>
      </w:r>
      <w:r w:rsidR="00A26631">
        <w:tab/>
        <w:t>Compliant</w:t>
      </w:r>
    </w:p>
    <w:p w14:paraId="1E2F3C3E" w14:textId="6434B0B1" w:rsidR="00A16D4B" w:rsidRPr="008B0AD5" w:rsidRDefault="00A26631" w:rsidP="00A16D4B">
      <w:pPr>
        <w:rPr>
          <w:i/>
        </w:rPr>
      </w:pPr>
      <w:r w:rsidRPr="008D114F">
        <w:rPr>
          <w:i/>
        </w:rPr>
        <w:t>Workforce interactions with consumers are kind, caring and respectful of each consumer’s identity, culture and diversity.</w:t>
      </w:r>
    </w:p>
    <w:p w14:paraId="1E2F3C3F" w14:textId="3EEEA89C" w:rsidR="00A16D4B" w:rsidRPr="00095CD4" w:rsidRDefault="00A26631" w:rsidP="00A26631">
      <w:pPr>
        <w:pStyle w:val="Heading3"/>
      </w:pPr>
      <w:r w:rsidRPr="00095CD4">
        <w:t>Requirement 7(3)(c)</w:t>
      </w:r>
      <w:r>
        <w:tab/>
        <w:t>Compliant</w:t>
      </w:r>
    </w:p>
    <w:p w14:paraId="1E2F3C41" w14:textId="1DBA2CF1" w:rsidR="00A16D4B" w:rsidRPr="008B0AD5" w:rsidRDefault="00A26631" w:rsidP="00A16D4B">
      <w:pPr>
        <w:rPr>
          <w:i/>
        </w:rPr>
      </w:pPr>
      <w:r w:rsidRPr="008D114F">
        <w:rPr>
          <w:i/>
        </w:rPr>
        <w:t>The workforce is competent and the members of the workforce have the qualifications and knowledge to effectively perform their roles.</w:t>
      </w:r>
    </w:p>
    <w:p w14:paraId="1E2F3C42" w14:textId="3CE2EE6F" w:rsidR="00A16D4B" w:rsidRPr="00095CD4" w:rsidRDefault="00A26631" w:rsidP="00A26631">
      <w:pPr>
        <w:pStyle w:val="Heading3"/>
      </w:pPr>
      <w:r w:rsidRPr="00095CD4">
        <w:t>Requirement 7(3)(d)</w:t>
      </w:r>
      <w:r>
        <w:tab/>
        <w:t>Compliant</w:t>
      </w:r>
    </w:p>
    <w:p w14:paraId="1E2F3C44" w14:textId="5CE7E8BD" w:rsidR="00A16D4B" w:rsidRPr="008B0AD5" w:rsidRDefault="00A26631" w:rsidP="00A16D4B">
      <w:pPr>
        <w:rPr>
          <w:i/>
        </w:rPr>
      </w:pPr>
      <w:r w:rsidRPr="008D114F">
        <w:rPr>
          <w:i/>
        </w:rPr>
        <w:t>The workforce is recruited, trained, equipped and supported to deliver the outcomes required by these standards.</w:t>
      </w:r>
    </w:p>
    <w:p w14:paraId="1E2F3C45" w14:textId="6D50773D" w:rsidR="00A16D4B" w:rsidRPr="00095CD4" w:rsidRDefault="00A26631" w:rsidP="00A26631">
      <w:pPr>
        <w:pStyle w:val="Heading3"/>
      </w:pPr>
      <w:r w:rsidRPr="00095CD4">
        <w:t>Requirement 7(3)(e)</w:t>
      </w:r>
      <w:r>
        <w:tab/>
        <w:t>Compliant</w:t>
      </w:r>
    </w:p>
    <w:p w14:paraId="1E2F3C46" w14:textId="77777777" w:rsidR="00A16D4B" w:rsidRPr="008D114F" w:rsidRDefault="00A26631" w:rsidP="00A16D4B">
      <w:pPr>
        <w:rPr>
          <w:i/>
        </w:rPr>
      </w:pPr>
      <w:r w:rsidRPr="008D114F">
        <w:rPr>
          <w:i/>
        </w:rPr>
        <w:t>Regular assessment, monitoring and review of the performance of each member of the workforce is undertaken.</w:t>
      </w:r>
    </w:p>
    <w:p w14:paraId="1E2F3C47" w14:textId="77777777" w:rsidR="00A16D4B" w:rsidRPr="00506F7F" w:rsidRDefault="00A16D4B" w:rsidP="00A16D4B"/>
    <w:p w14:paraId="1E2F3C48" w14:textId="77777777" w:rsidR="00A16D4B" w:rsidRDefault="00A16D4B" w:rsidP="00A16D4B">
      <w:pPr>
        <w:sectPr w:rsidR="00A16D4B" w:rsidSect="00A16D4B">
          <w:type w:val="continuous"/>
          <w:pgSz w:w="11906" w:h="16838"/>
          <w:pgMar w:top="1701" w:right="1418" w:bottom="1418" w:left="1418" w:header="709" w:footer="397" w:gutter="0"/>
          <w:cols w:space="708"/>
          <w:titlePg/>
          <w:docGrid w:linePitch="360"/>
        </w:sectPr>
      </w:pPr>
    </w:p>
    <w:p w14:paraId="1E2F3C49" w14:textId="4DA5CCC9" w:rsidR="00A16D4B" w:rsidRDefault="00A26631" w:rsidP="00A16D4B">
      <w:pPr>
        <w:pStyle w:val="Heading1"/>
        <w:tabs>
          <w:tab w:val="right" w:pos="9070"/>
        </w:tabs>
        <w:spacing w:before="560" w:after="640"/>
        <w:rPr>
          <w:color w:val="FFFFFF" w:themeColor="background1"/>
          <w:sz w:val="36"/>
        </w:rPr>
        <w:sectPr w:rsidR="00A16D4B" w:rsidSect="00A16D4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1E2F3C8B" wp14:editId="1E2F3C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99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2F3C4A" w14:textId="77777777" w:rsidR="00A16D4B" w:rsidRPr="00FD1B02" w:rsidRDefault="00A26631" w:rsidP="00A16D4B">
      <w:pPr>
        <w:pStyle w:val="Heading3"/>
        <w:shd w:val="clear" w:color="auto" w:fill="F2F2F2" w:themeFill="background1" w:themeFillShade="F2"/>
      </w:pPr>
      <w:r w:rsidRPr="008312AC">
        <w:t>Consumer</w:t>
      </w:r>
      <w:r w:rsidRPr="00FD1B02">
        <w:t xml:space="preserve"> outcome:</w:t>
      </w:r>
    </w:p>
    <w:p w14:paraId="1E2F3C4B" w14:textId="77777777" w:rsidR="00A16D4B" w:rsidRDefault="00A26631" w:rsidP="00A16D4B">
      <w:pPr>
        <w:numPr>
          <w:ilvl w:val="0"/>
          <w:numId w:val="8"/>
        </w:numPr>
        <w:shd w:val="clear" w:color="auto" w:fill="F2F2F2" w:themeFill="background1" w:themeFillShade="F2"/>
      </w:pPr>
      <w:r>
        <w:t>I am confident the organisation is well run. I can partner in improving the delivery of care and services.</w:t>
      </w:r>
    </w:p>
    <w:p w14:paraId="1E2F3C4C" w14:textId="77777777" w:rsidR="00A16D4B" w:rsidRDefault="00A26631" w:rsidP="00A16D4B">
      <w:pPr>
        <w:pStyle w:val="Heading3"/>
        <w:shd w:val="clear" w:color="auto" w:fill="F2F2F2" w:themeFill="background1" w:themeFillShade="F2"/>
      </w:pPr>
      <w:r>
        <w:t>Organisation statement:</w:t>
      </w:r>
    </w:p>
    <w:p w14:paraId="1E2F3C4D" w14:textId="77777777" w:rsidR="00A16D4B" w:rsidRDefault="00A26631" w:rsidP="00A16D4B">
      <w:pPr>
        <w:numPr>
          <w:ilvl w:val="0"/>
          <w:numId w:val="8"/>
        </w:numPr>
        <w:shd w:val="clear" w:color="auto" w:fill="F2F2F2" w:themeFill="background1" w:themeFillShade="F2"/>
      </w:pPr>
      <w:r>
        <w:t>The organisation’s governing body is accountable for the delivery of safe and quality care and services.</w:t>
      </w:r>
    </w:p>
    <w:p w14:paraId="1E2F3C4E" w14:textId="77777777" w:rsidR="00A16D4B" w:rsidRDefault="00A26631" w:rsidP="00A16D4B">
      <w:pPr>
        <w:pStyle w:val="Heading2"/>
      </w:pPr>
      <w:r>
        <w:t>Assessment of Standard 8</w:t>
      </w:r>
    </w:p>
    <w:p w14:paraId="0962A859" w14:textId="2E4D1146" w:rsidR="00696C84" w:rsidRPr="00163FEE" w:rsidRDefault="00696C84" w:rsidP="00696C84">
      <w:pPr>
        <w:rPr>
          <w:rFonts w:eastAsia="Calibri"/>
          <w:lang w:eastAsia="en-US"/>
        </w:rPr>
      </w:pPr>
      <w:r w:rsidRPr="00163FEE">
        <w:rPr>
          <w:rFonts w:eastAsia="Calibri"/>
          <w:lang w:eastAsia="en-US"/>
        </w:rPr>
        <w:t>The Assessment Team spoke with management and staff and reviewed relevant systems and processes relating to the organisational governance underpinning the delivery of care and services (as assessed through other Standards).</w:t>
      </w:r>
    </w:p>
    <w:p w14:paraId="63ABDAC9" w14:textId="77777777" w:rsidR="00C67537" w:rsidRDefault="00696C84" w:rsidP="00C67537">
      <w:pPr>
        <w:rPr>
          <w:color w:val="auto"/>
        </w:rPr>
      </w:pPr>
      <w:r w:rsidRPr="00D11440">
        <w:rPr>
          <w:rFonts w:eastAsia="Calibri"/>
          <w:color w:val="auto"/>
        </w:rPr>
        <w:t xml:space="preserve">Most </w:t>
      </w:r>
      <w:r w:rsidRPr="006C1470">
        <w:rPr>
          <w:rFonts w:eastAsia="Calibri"/>
          <w:color w:val="auto"/>
        </w:rPr>
        <w:t>sampled consumers/representatives consider the organisation is well run and they can partner in improving the delivery of care and services.</w:t>
      </w:r>
    </w:p>
    <w:p w14:paraId="423C15E0" w14:textId="52F54E4D" w:rsidR="00C67537" w:rsidRPr="00251D60" w:rsidRDefault="00696C84" w:rsidP="00C67537">
      <w:pPr>
        <w:rPr>
          <w:rFonts w:eastAsia="Calibri"/>
          <w:lang w:eastAsia="en-US"/>
        </w:rPr>
      </w:pPr>
      <w:r w:rsidRPr="00251D60">
        <w:rPr>
          <w:rFonts w:eastAsia="Calibri"/>
          <w:lang w:eastAsia="en-US"/>
        </w:rPr>
        <w:t>Consumers/representatives sampled said they can choose to be involved in the development and evaluation of changes to the service and the care and services they receive, such as through their participation in consumer/representative meetings, consumer experience surveys, and by utilising complaints and feedback mechanisms.</w:t>
      </w:r>
    </w:p>
    <w:p w14:paraId="5005B345" w14:textId="77777777" w:rsidR="00B92545" w:rsidRPr="00251D60" w:rsidRDefault="00696C84" w:rsidP="00696C84">
      <w:pPr>
        <w:rPr>
          <w:rFonts w:eastAsia="Calibri"/>
          <w:lang w:eastAsia="en-US"/>
        </w:rPr>
      </w:pPr>
      <w:r w:rsidRPr="00251D60">
        <w:rPr>
          <w:rFonts w:eastAsia="Calibri"/>
          <w:lang w:eastAsia="en-US"/>
        </w:rPr>
        <w:t xml:space="preserve">Consumers/representatives said they are encouraged to make suggestions to enable the service to support them to live the best life they can. </w:t>
      </w:r>
    </w:p>
    <w:p w14:paraId="66AA558B" w14:textId="3763FC3C" w:rsidR="00696C84" w:rsidRPr="00251D60" w:rsidRDefault="00696C84" w:rsidP="00696C84">
      <w:pPr>
        <w:rPr>
          <w:rFonts w:eastAsia="Calibri"/>
          <w:lang w:eastAsia="en-US"/>
        </w:rPr>
      </w:pPr>
      <w:r w:rsidRPr="00251D60">
        <w:rPr>
          <w:rFonts w:eastAsia="Calibri"/>
          <w:lang w:eastAsia="en-US"/>
        </w:rPr>
        <w:t xml:space="preserve">The board sets strategic priorities and expectations for the </w:t>
      </w:r>
      <w:r w:rsidR="004D78BE" w:rsidRPr="00251D60">
        <w:rPr>
          <w:rFonts w:eastAsia="Calibri"/>
          <w:lang w:eastAsia="en-US"/>
        </w:rPr>
        <w:t>organisation and</w:t>
      </w:r>
      <w:r w:rsidRPr="00251D60">
        <w:rPr>
          <w:rFonts w:eastAsia="Calibri"/>
          <w:lang w:eastAsia="en-US"/>
        </w:rPr>
        <w:t xml:space="preserve"> disseminates relevant information to the service which is used to promote and support a culture of safe, inclusive and quality care and services. The board monitors and evaluates how the service performs against the Quality Standards, through meetings and monitoring and reporting processes, as part of their accountability for the delivery of care and services. </w:t>
      </w:r>
    </w:p>
    <w:p w14:paraId="6CAF9BDD" w14:textId="5A93ED36" w:rsidR="0067317C" w:rsidRPr="00251D60" w:rsidRDefault="004D78BE" w:rsidP="0067317C">
      <w:pPr>
        <w:rPr>
          <w:rFonts w:eastAsia="Calibri"/>
          <w:lang w:eastAsia="en-US"/>
        </w:rPr>
      </w:pPr>
      <w:r w:rsidRPr="00251D60">
        <w:rPr>
          <w:rFonts w:eastAsia="Calibri"/>
          <w:lang w:eastAsia="en-US"/>
        </w:rPr>
        <w:t>However,</w:t>
      </w:r>
      <w:r w:rsidR="0067317C" w:rsidRPr="00251D60">
        <w:rPr>
          <w:rFonts w:eastAsia="Calibri"/>
          <w:lang w:eastAsia="en-US"/>
        </w:rPr>
        <w:t xml:space="preserve"> the service was unable to demonstrate there are effective governance systems in place, nor overarching and effective governance and oversight</w:t>
      </w:r>
      <w:r w:rsidR="0067317C" w:rsidRPr="00D11440">
        <w:rPr>
          <w:rFonts w:eastAsia="Calibri"/>
          <w:color w:val="auto"/>
          <w:lang w:eastAsia="en-US"/>
        </w:rPr>
        <w:t xml:space="preserve"> </w:t>
      </w:r>
      <w:r w:rsidR="0067317C" w:rsidRPr="00251D60">
        <w:rPr>
          <w:rFonts w:eastAsia="Calibri"/>
          <w:lang w:eastAsia="en-US"/>
        </w:rPr>
        <w:lastRenderedPageBreak/>
        <w:t>consistently occurs in relation to information management, continuous improvement, workforce governance or feedback and complaints.</w:t>
      </w:r>
    </w:p>
    <w:p w14:paraId="1E2F3C50" w14:textId="03E65F8D" w:rsidR="00A16D4B" w:rsidRPr="00251D60" w:rsidRDefault="00A26631" w:rsidP="00A16D4B">
      <w:pPr>
        <w:rPr>
          <w:rFonts w:eastAsia="Calibri"/>
          <w:lang w:eastAsia="en-US"/>
        </w:rPr>
      </w:pPr>
      <w:r w:rsidRPr="00251D60">
        <w:rPr>
          <w:rFonts w:eastAsia="Calibri"/>
          <w:lang w:eastAsia="en-US"/>
        </w:rPr>
        <w:t xml:space="preserve">The Quality Standard is assessed as Non-compliant as </w:t>
      </w:r>
      <w:r w:rsidR="00B31F05" w:rsidRPr="00251D60">
        <w:rPr>
          <w:rFonts w:eastAsia="Calibri"/>
          <w:lang w:eastAsia="en-US"/>
        </w:rPr>
        <w:t>one</w:t>
      </w:r>
      <w:r w:rsidRPr="00251D60">
        <w:rPr>
          <w:rFonts w:eastAsia="Calibri"/>
          <w:lang w:eastAsia="en-US"/>
        </w:rPr>
        <w:t xml:space="preserve"> of the five specific requirements have been assessed as Non-compliant.</w:t>
      </w:r>
    </w:p>
    <w:p w14:paraId="1E2F3C51" w14:textId="4860CEE9" w:rsidR="00A16D4B" w:rsidRDefault="00A26631" w:rsidP="00A16D4B">
      <w:pPr>
        <w:pStyle w:val="Heading2"/>
      </w:pPr>
      <w:r>
        <w:t>Assessment of Standard 8 Requirements</w:t>
      </w:r>
      <w:r>
        <w:rPr>
          <w:i/>
          <w:color w:val="0000FF"/>
          <w:sz w:val="24"/>
          <w:szCs w:val="24"/>
        </w:rPr>
        <w:t>.</w:t>
      </w:r>
    </w:p>
    <w:p w14:paraId="1E2F3C52" w14:textId="487945B3" w:rsidR="00A16D4B" w:rsidRPr="00506F7F" w:rsidRDefault="00A26631" w:rsidP="00A26631">
      <w:pPr>
        <w:pStyle w:val="Heading3"/>
      </w:pPr>
      <w:r w:rsidRPr="00506F7F">
        <w:t>Requirement 8(3)(a)</w:t>
      </w:r>
      <w:r w:rsidRPr="00506F7F">
        <w:tab/>
      </w:r>
      <w:r>
        <w:t>Compliant</w:t>
      </w:r>
    </w:p>
    <w:p w14:paraId="1E2F3C54" w14:textId="25564AF2" w:rsidR="00A16D4B" w:rsidRPr="00B31F05" w:rsidRDefault="00A26631" w:rsidP="00A16D4B">
      <w:pPr>
        <w:rPr>
          <w:i/>
        </w:rPr>
      </w:pPr>
      <w:r w:rsidRPr="008D114F">
        <w:rPr>
          <w:i/>
        </w:rPr>
        <w:t>Consumers are engaged in the development, delivery and evaluation of care and services and are supported in that engagement.</w:t>
      </w:r>
    </w:p>
    <w:p w14:paraId="1E2F3C55" w14:textId="20AACE00" w:rsidR="00A16D4B" w:rsidRPr="00095CD4" w:rsidRDefault="00A26631" w:rsidP="00A26631">
      <w:pPr>
        <w:pStyle w:val="Heading3"/>
      </w:pPr>
      <w:r w:rsidRPr="00095CD4">
        <w:t>Requirement 8(3)(b)</w:t>
      </w:r>
      <w:r>
        <w:tab/>
        <w:t>Compliant</w:t>
      </w:r>
    </w:p>
    <w:p w14:paraId="1E2F3C57" w14:textId="60428F44" w:rsidR="00A16D4B" w:rsidRPr="00B31F05" w:rsidRDefault="00A26631" w:rsidP="00A16D4B">
      <w:pPr>
        <w:rPr>
          <w:i/>
        </w:rPr>
      </w:pPr>
      <w:r w:rsidRPr="008D114F">
        <w:rPr>
          <w:i/>
        </w:rPr>
        <w:t>The organisation’s governing body promotes a culture of safe, inclusive and quality care and services and is accountable for their delivery.</w:t>
      </w:r>
    </w:p>
    <w:p w14:paraId="1E2F3C58" w14:textId="7D4795B4" w:rsidR="00A16D4B" w:rsidRPr="00506F7F" w:rsidRDefault="00A26631" w:rsidP="00A16D4B">
      <w:pPr>
        <w:pStyle w:val="Heading3"/>
      </w:pPr>
      <w:r w:rsidRPr="00506F7F">
        <w:t>Requirement 8(3)(c)</w:t>
      </w:r>
      <w:r>
        <w:tab/>
        <w:t>Non-compliant</w:t>
      </w:r>
    </w:p>
    <w:p w14:paraId="1E2F3C59" w14:textId="77777777" w:rsidR="00A16D4B" w:rsidRPr="008D114F" w:rsidRDefault="00A26631" w:rsidP="00A16D4B">
      <w:pPr>
        <w:rPr>
          <w:i/>
        </w:rPr>
      </w:pPr>
      <w:r w:rsidRPr="008D114F">
        <w:rPr>
          <w:i/>
        </w:rPr>
        <w:t>Effective organisation wide governance systems relating to the following:</w:t>
      </w:r>
    </w:p>
    <w:p w14:paraId="1E2F3C5A" w14:textId="77777777" w:rsidR="00A16D4B" w:rsidRPr="008D114F" w:rsidRDefault="00A26631" w:rsidP="00CA6346">
      <w:pPr>
        <w:numPr>
          <w:ilvl w:val="0"/>
          <w:numId w:val="18"/>
        </w:numPr>
        <w:tabs>
          <w:tab w:val="right" w:pos="9026"/>
        </w:tabs>
        <w:spacing w:before="0" w:after="0"/>
        <w:ind w:left="567" w:hanging="425"/>
        <w:outlineLvl w:val="4"/>
        <w:rPr>
          <w:i/>
        </w:rPr>
      </w:pPr>
      <w:r w:rsidRPr="008D114F">
        <w:rPr>
          <w:i/>
        </w:rPr>
        <w:t>information management;</w:t>
      </w:r>
    </w:p>
    <w:p w14:paraId="1E2F3C5B" w14:textId="77777777" w:rsidR="00A16D4B" w:rsidRPr="008D114F" w:rsidRDefault="00A26631" w:rsidP="00CA6346">
      <w:pPr>
        <w:numPr>
          <w:ilvl w:val="0"/>
          <w:numId w:val="18"/>
        </w:numPr>
        <w:tabs>
          <w:tab w:val="right" w:pos="9026"/>
        </w:tabs>
        <w:spacing w:before="0" w:after="0"/>
        <w:ind w:left="567" w:hanging="425"/>
        <w:outlineLvl w:val="4"/>
        <w:rPr>
          <w:i/>
        </w:rPr>
      </w:pPr>
      <w:r w:rsidRPr="008D114F">
        <w:rPr>
          <w:i/>
        </w:rPr>
        <w:t>continuous improvement;</w:t>
      </w:r>
    </w:p>
    <w:p w14:paraId="1E2F3C5C" w14:textId="77777777" w:rsidR="00A16D4B" w:rsidRPr="008D114F" w:rsidRDefault="00A26631" w:rsidP="00CA6346">
      <w:pPr>
        <w:numPr>
          <w:ilvl w:val="0"/>
          <w:numId w:val="18"/>
        </w:numPr>
        <w:tabs>
          <w:tab w:val="right" w:pos="9026"/>
        </w:tabs>
        <w:spacing w:before="0" w:after="0"/>
        <w:ind w:left="567" w:hanging="425"/>
        <w:outlineLvl w:val="4"/>
        <w:rPr>
          <w:i/>
        </w:rPr>
      </w:pPr>
      <w:r w:rsidRPr="008D114F">
        <w:rPr>
          <w:i/>
        </w:rPr>
        <w:t>financial governance;</w:t>
      </w:r>
    </w:p>
    <w:p w14:paraId="1E2F3C5D" w14:textId="77777777" w:rsidR="00A16D4B" w:rsidRPr="008D114F" w:rsidRDefault="00A26631" w:rsidP="00CA634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2F3C5E" w14:textId="77777777" w:rsidR="00A16D4B" w:rsidRPr="008D114F" w:rsidRDefault="00A26631" w:rsidP="00CA6346">
      <w:pPr>
        <w:numPr>
          <w:ilvl w:val="0"/>
          <w:numId w:val="18"/>
        </w:numPr>
        <w:tabs>
          <w:tab w:val="right" w:pos="9026"/>
        </w:tabs>
        <w:spacing w:before="0" w:after="0"/>
        <w:ind w:left="567" w:hanging="425"/>
        <w:outlineLvl w:val="4"/>
        <w:rPr>
          <w:i/>
        </w:rPr>
      </w:pPr>
      <w:r w:rsidRPr="008D114F">
        <w:rPr>
          <w:i/>
        </w:rPr>
        <w:t>regulatory compliance;</w:t>
      </w:r>
    </w:p>
    <w:p w14:paraId="1E2F3C60" w14:textId="0E3E4E61" w:rsidR="00A16D4B" w:rsidRDefault="00A26631" w:rsidP="00CA6346">
      <w:pPr>
        <w:numPr>
          <w:ilvl w:val="0"/>
          <w:numId w:val="18"/>
        </w:numPr>
        <w:tabs>
          <w:tab w:val="right" w:pos="9026"/>
        </w:tabs>
        <w:spacing w:before="0" w:after="0"/>
        <w:ind w:left="567" w:hanging="425"/>
        <w:outlineLvl w:val="4"/>
        <w:rPr>
          <w:i/>
        </w:rPr>
      </w:pPr>
      <w:r w:rsidRPr="008D114F">
        <w:rPr>
          <w:i/>
        </w:rPr>
        <w:t>feedback and complaints.</w:t>
      </w:r>
    </w:p>
    <w:p w14:paraId="7A86B627" w14:textId="6BEA5BA6" w:rsidR="001B48C2" w:rsidRPr="001B48C2" w:rsidRDefault="001B48C2" w:rsidP="001B48C2">
      <w:pPr>
        <w:rPr>
          <w:rFonts w:eastAsia="Calibri"/>
          <w:color w:val="auto"/>
          <w:lang w:eastAsia="en-US"/>
        </w:rPr>
      </w:pPr>
      <w:r w:rsidRPr="001B48C2">
        <w:rPr>
          <w:rFonts w:eastAsia="Calibri"/>
          <w:color w:val="auto"/>
          <w:lang w:eastAsia="en-US"/>
        </w:rPr>
        <w:t xml:space="preserve">The service demonstrated effective organisation-wide governance systems are in place with regards to </w:t>
      </w:r>
      <w:r w:rsidR="00BC7787">
        <w:rPr>
          <w:rFonts w:eastAsia="Calibri"/>
          <w:color w:val="auto"/>
          <w:lang w:eastAsia="en-US"/>
        </w:rPr>
        <w:t xml:space="preserve">information management, </w:t>
      </w:r>
      <w:r w:rsidRPr="001B48C2">
        <w:rPr>
          <w:rFonts w:eastAsia="Calibri"/>
          <w:color w:val="auto"/>
          <w:lang w:eastAsia="en-US"/>
        </w:rPr>
        <w:t>continuous improvement, financial governance and regulatory compliance. However, deficiencies in relation to feedback and complaints, have resulted in issues not being appropriately escalated, recorded or managed. Workforce governance issues related to staffing have affected the ability of staff to provide safe and effective care and services in a timely manner.</w:t>
      </w:r>
    </w:p>
    <w:p w14:paraId="5C10CB5F" w14:textId="77777777" w:rsidR="001B48C2" w:rsidRPr="001B48C2" w:rsidRDefault="001B48C2" w:rsidP="001B48C2">
      <w:pPr>
        <w:keepNext/>
        <w:tabs>
          <w:tab w:val="right" w:pos="9072"/>
        </w:tabs>
        <w:outlineLvl w:val="3"/>
        <w:rPr>
          <w:rFonts w:eastAsia="Calibri"/>
          <w:b/>
          <w:iCs/>
          <w:color w:val="auto"/>
        </w:rPr>
      </w:pPr>
      <w:r w:rsidRPr="001B48C2">
        <w:rPr>
          <w:rFonts w:eastAsia="Calibri"/>
          <w:b/>
          <w:iCs/>
          <w:color w:val="auto"/>
        </w:rPr>
        <w:t>Workforce governance, including the assignment of clear responsibilities and accountabilities</w:t>
      </w:r>
    </w:p>
    <w:p w14:paraId="1E5A82D3" w14:textId="605310E6" w:rsidR="001B48C2" w:rsidRPr="001B48C2" w:rsidRDefault="001B48C2" w:rsidP="009B6397">
      <w:pPr>
        <w:spacing w:before="0" w:after="0"/>
        <w:rPr>
          <w:rFonts w:eastAsia="Calibri"/>
          <w:color w:val="auto"/>
          <w:lang w:eastAsia="en-US"/>
        </w:rPr>
      </w:pPr>
      <w:r w:rsidRPr="001B48C2">
        <w:rPr>
          <w:rFonts w:eastAsia="Calibri"/>
          <w:color w:val="auto"/>
          <w:szCs w:val="22"/>
          <w:lang w:eastAsia="en-US"/>
        </w:rPr>
        <w:t>T</w:t>
      </w:r>
      <w:r w:rsidRPr="001B48C2">
        <w:rPr>
          <w:rFonts w:eastAsia="Calibri"/>
        </w:rPr>
        <w:t xml:space="preserve">he service was not able to demonstrate the number and mix of members of the workforce deployed enables the delivery and management of safe </w:t>
      </w:r>
      <w:r w:rsidRPr="001B48C2">
        <w:rPr>
          <w:rFonts w:eastAsia="Calibri"/>
          <w:color w:val="auto"/>
        </w:rPr>
        <w:t xml:space="preserve">and quality care and services. The majority of consumers/representatives reported waiting long periods for staff to respond to call bells and experienced delays in the provision of activities of daily living. </w:t>
      </w:r>
    </w:p>
    <w:p w14:paraId="544294C0" w14:textId="77777777" w:rsidR="001B48C2" w:rsidRPr="001B48C2" w:rsidRDefault="001B48C2" w:rsidP="001B48C2">
      <w:pPr>
        <w:keepNext/>
        <w:tabs>
          <w:tab w:val="right" w:pos="9072"/>
        </w:tabs>
        <w:outlineLvl w:val="3"/>
        <w:rPr>
          <w:rFonts w:eastAsia="Calibri"/>
          <w:b/>
          <w:iCs/>
          <w:color w:val="auto"/>
        </w:rPr>
      </w:pPr>
      <w:r w:rsidRPr="001B48C2">
        <w:rPr>
          <w:rFonts w:eastAsia="Calibri"/>
          <w:b/>
          <w:iCs/>
          <w:color w:val="auto"/>
        </w:rPr>
        <w:lastRenderedPageBreak/>
        <w:t>Feedback and complaints</w:t>
      </w:r>
    </w:p>
    <w:p w14:paraId="737BAEC1" w14:textId="5555D584" w:rsidR="00227594" w:rsidRPr="009B6397" w:rsidRDefault="001B48C2" w:rsidP="009B6397">
      <w:pPr>
        <w:spacing w:before="0" w:after="0"/>
        <w:contextualSpacing/>
        <w:rPr>
          <w:rFonts w:eastAsia="Calibri"/>
          <w:color w:val="auto"/>
          <w:szCs w:val="22"/>
          <w:lang w:eastAsia="en-US"/>
        </w:rPr>
      </w:pPr>
      <w:r w:rsidRPr="001B48C2">
        <w:rPr>
          <w:rFonts w:eastAsia="Calibri"/>
          <w:color w:val="auto"/>
          <w:szCs w:val="22"/>
          <w:lang w:eastAsia="en-US"/>
        </w:rPr>
        <w:t>The service was unable to demonstrate action is taken when consumers provide feedback and complaints. Feedback and complaints from consumer meetings are not documented in the service’s feedback and complaints register and do not support effective complaints management.</w:t>
      </w:r>
      <w:r w:rsidR="009B6397">
        <w:rPr>
          <w:rFonts w:eastAsia="Calibri"/>
          <w:color w:val="auto"/>
          <w:szCs w:val="22"/>
          <w:lang w:eastAsia="en-US"/>
        </w:rPr>
        <w:t xml:space="preserve"> </w:t>
      </w:r>
      <w:r w:rsidRPr="001B48C2">
        <w:t>The majority of sampled consumers/representatives stated whilst they have raised complaints with staff at the service regarding staffing and activities, these have not been escalated or documented and no resolution has been provided by management</w:t>
      </w:r>
    </w:p>
    <w:p w14:paraId="1E2F3C61" w14:textId="17CC2E02" w:rsidR="00A16D4B" w:rsidRPr="00506F7F" w:rsidRDefault="00A26631" w:rsidP="00A16D4B">
      <w:pPr>
        <w:pStyle w:val="Heading3"/>
      </w:pPr>
      <w:r w:rsidRPr="00506F7F">
        <w:t>Requirement 8(3)(d)</w:t>
      </w:r>
      <w:r>
        <w:tab/>
        <w:t>Compliant</w:t>
      </w:r>
    </w:p>
    <w:p w14:paraId="1E2F3C62" w14:textId="77777777" w:rsidR="00A16D4B" w:rsidRPr="008D114F" w:rsidRDefault="00A26631" w:rsidP="00A16D4B">
      <w:pPr>
        <w:rPr>
          <w:i/>
        </w:rPr>
      </w:pPr>
      <w:r w:rsidRPr="008D114F">
        <w:rPr>
          <w:i/>
        </w:rPr>
        <w:t>Effective risk management systems and practices, including but not limited to the following:</w:t>
      </w:r>
    </w:p>
    <w:p w14:paraId="1E2F3C63" w14:textId="77777777" w:rsidR="00A16D4B" w:rsidRPr="008D114F" w:rsidRDefault="00A26631" w:rsidP="00CA634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E2F3C64" w14:textId="77777777" w:rsidR="00A16D4B" w:rsidRPr="008D114F" w:rsidRDefault="00A26631" w:rsidP="00CA634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E2F3C65" w14:textId="77777777" w:rsidR="00A16D4B" w:rsidRDefault="00A26631" w:rsidP="00CA6346">
      <w:pPr>
        <w:numPr>
          <w:ilvl w:val="0"/>
          <w:numId w:val="19"/>
        </w:numPr>
        <w:tabs>
          <w:tab w:val="right" w:pos="9026"/>
        </w:tabs>
        <w:spacing w:before="0" w:after="0"/>
        <w:ind w:left="567" w:hanging="425"/>
        <w:outlineLvl w:val="4"/>
        <w:rPr>
          <w:i/>
        </w:rPr>
      </w:pPr>
      <w:r w:rsidRPr="008D114F">
        <w:rPr>
          <w:i/>
        </w:rPr>
        <w:t>supporting consumers to live the best life they can</w:t>
      </w:r>
    </w:p>
    <w:p w14:paraId="39824D43" w14:textId="52C71879" w:rsidR="00A26631" w:rsidRPr="00B31F05" w:rsidRDefault="00A26631" w:rsidP="00CA634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E2F3C68" w14:textId="26C2AF9B" w:rsidR="00A16D4B" w:rsidRPr="00506F7F" w:rsidRDefault="00A26631" w:rsidP="00A16D4B">
      <w:pPr>
        <w:pStyle w:val="Heading3"/>
      </w:pPr>
      <w:r w:rsidRPr="00506F7F">
        <w:t>Requirement 8(3)(e)</w:t>
      </w:r>
      <w:r>
        <w:tab/>
        <w:t>Compliant</w:t>
      </w:r>
    </w:p>
    <w:p w14:paraId="1E2F3C69" w14:textId="77777777" w:rsidR="00A16D4B" w:rsidRPr="008D114F" w:rsidRDefault="00A26631" w:rsidP="00A16D4B">
      <w:pPr>
        <w:rPr>
          <w:i/>
        </w:rPr>
      </w:pPr>
      <w:r w:rsidRPr="008D114F">
        <w:rPr>
          <w:i/>
        </w:rPr>
        <w:t>Where clinical care is provided—a clinical governance framework, including but not limited to the following:</w:t>
      </w:r>
    </w:p>
    <w:p w14:paraId="1E2F3C6A" w14:textId="77777777" w:rsidR="00A16D4B" w:rsidRPr="008D114F" w:rsidRDefault="00A26631" w:rsidP="00CA6346">
      <w:pPr>
        <w:numPr>
          <w:ilvl w:val="0"/>
          <w:numId w:val="20"/>
        </w:numPr>
        <w:tabs>
          <w:tab w:val="right" w:pos="9026"/>
        </w:tabs>
        <w:spacing w:before="0" w:after="0"/>
        <w:ind w:left="567" w:hanging="425"/>
        <w:outlineLvl w:val="4"/>
        <w:rPr>
          <w:i/>
        </w:rPr>
      </w:pPr>
      <w:r w:rsidRPr="008D114F">
        <w:rPr>
          <w:i/>
        </w:rPr>
        <w:t>antimicrobial stewardship;</w:t>
      </w:r>
    </w:p>
    <w:p w14:paraId="1E2F3C6B" w14:textId="77777777" w:rsidR="00A16D4B" w:rsidRPr="008D114F" w:rsidRDefault="00A26631" w:rsidP="00CA6346">
      <w:pPr>
        <w:numPr>
          <w:ilvl w:val="0"/>
          <w:numId w:val="20"/>
        </w:numPr>
        <w:tabs>
          <w:tab w:val="right" w:pos="9026"/>
        </w:tabs>
        <w:spacing w:before="0" w:after="0"/>
        <w:ind w:left="567" w:hanging="425"/>
        <w:outlineLvl w:val="4"/>
        <w:rPr>
          <w:i/>
        </w:rPr>
      </w:pPr>
      <w:r w:rsidRPr="008D114F">
        <w:rPr>
          <w:i/>
        </w:rPr>
        <w:t>minimising the use of restraint;</w:t>
      </w:r>
    </w:p>
    <w:p w14:paraId="1E2F3C6D" w14:textId="0BF38A7A" w:rsidR="00A16D4B" w:rsidRPr="00B31F05" w:rsidRDefault="00A26631" w:rsidP="00CA6346">
      <w:pPr>
        <w:numPr>
          <w:ilvl w:val="0"/>
          <w:numId w:val="20"/>
        </w:numPr>
        <w:tabs>
          <w:tab w:val="right" w:pos="9026"/>
        </w:tabs>
        <w:spacing w:before="0" w:after="0"/>
        <w:ind w:left="567" w:hanging="425"/>
        <w:outlineLvl w:val="4"/>
        <w:rPr>
          <w:i/>
        </w:rPr>
      </w:pPr>
      <w:r w:rsidRPr="008D114F">
        <w:rPr>
          <w:i/>
        </w:rPr>
        <w:t>open disclosure.</w:t>
      </w:r>
    </w:p>
    <w:p w14:paraId="1E2F3C6E" w14:textId="77777777" w:rsidR="00A16D4B" w:rsidRPr="00154403" w:rsidRDefault="00A16D4B" w:rsidP="00A16D4B"/>
    <w:p w14:paraId="1E2F3C6F" w14:textId="77777777" w:rsidR="00A16D4B" w:rsidRDefault="00A16D4B" w:rsidP="00A16D4B">
      <w:pPr>
        <w:tabs>
          <w:tab w:val="right" w:pos="9026"/>
        </w:tabs>
        <w:sectPr w:rsidR="00A16D4B" w:rsidSect="00A16D4B">
          <w:type w:val="continuous"/>
          <w:pgSz w:w="11906" w:h="16838"/>
          <w:pgMar w:top="1701" w:right="1418" w:bottom="1418" w:left="1418" w:header="709" w:footer="397" w:gutter="0"/>
          <w:cols w:space="708"/>
          <w:docGrid w:linePitch="360"/>
        </w:sectPr>
      </w:pPr>
    </w:p>
    <w:p w14:paraId="1E2F3C70" w14:textId="77777777" w:rsidR="00A16D4B" w:rsidRDefault="00A26631" w:rsidP="00A16D4B">
      <w:pPr>
        <w:pStyle w:val="Heading1"/>
      </w:pPr>
      <w:r>
        <w:lastRenderedPageBreak/>
        <w:t>Areas for improvement</w:t>
      </w:r>
    </w:p>
    <w:p w14:paraId="1E2F3C74" w14:textId="77777777" w:rsidR="00A16D4B" w:rsidRPr="00E830C7" w:rsidRDefault="00A26631" w:rsidP="00A16D4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2F3C75" w14:textId="6B462A98" w:rsidR="00A16D4B" w:rsidRPr="00CA6346" w:rsidRDefault="00BE2284" w:rsidP="00A16D4B">
      <w:pPr>
        <w:pStyle w:val="ListBullet"/>
      </w:pPr>
      <w:r w:rsidRPr="00CA6346">
        <w:t>Requirement 1(3)(a)</w:t>
      </w:r>
    </w:p>
    <w:p w14:paraId="0A6BC122" w14:textId="6A2A42C4" w:rsidR="00026D84" w:rsidRDefault="00026D84" w:rsidP="00026D84">
      <w:pPr>
        <w:pStyle w:val="ListBullet"/>
      </w:pPr>
      <w:r w:rsidRPr="00CA6346">
        <w:t>Requirement 3(3)(a)</w:t>
      </w:r>
    </w:p>
    <w:p w14:paraId="72504326" w14:textId="5C53114E" w:rsidR="00251D60" w:rsidRPr="00CA6346" w:rsidRDefault="00251D60" w:rsidP="00026D84">
      <w:pPr>
        <w:pStyle w:val="ListBullet"/>
      </w:pPr>
      <w:r>
        <w:t>Requirement 3(3)(g)</w:t>
      </w:r>
    </w:p>
    <w:p w14:paraId="62DCEBBF" w14:textId="792212DA" w:rsidR="00026D84" w:rsidRPr="00CA6346" w:rsidRDefault="00026D84" w:rsidP="00026D84">
      <w:pPr>
        <w:pStyle w:val="ListBullet"/>
      </w:pPr>
      <w:r w:rsidRPr="00CA6346">
        <w:t>Requirement 4(3)(b)</w:t>
      </w:r>
    </w:p>
    <w:p w14:paraId="504CF9A5" w14:textId="5C630C17" w:rsidR="00026D84" w:rsidRPr="00CA6346" w:rsidRDefault="00026D84" w:rsidP="00026D84">
      <w:pPr>
        <w:pStyle w:val="ListBullet"/>
      </w:pPr>
      <w:r w:rsidRPr="00CA6346">
        <w:t>Requirement 4(3)(c)</w:t>
      </w:r>
    </w:p>
    <w:p w14:paraId="34120110" w14:textId="46E2D8B5" w:rsidR="00026D84" w:rsidRPr="00CA6346" w:rsidRDefault="00026D84" w:rsidP="00026D84">
      <w:pPr>
        <w:pStyle w:val="ListBullet"/>
      </w:pPr>
      <w:r w:rsidRPr="00CA6346">
        <w:t>Requirement 5(3)(b)</w:t>
      </w:r>
      <w:bookmarkStart w:id="6" w:name="_GoBack"/>
      <w:bookmarkEnd w:id="6"/>
    </w:p>
    <w:p w14:paraId="31BF9FA6" w14:textId="7F63B266" w:rsidR="00026D84" w:rsidRPr="00CA6346" w:rsidRDefault="00026D84" w:rsidP="00026D84">
      <w:pPr>
        <w:pStyle w:val="ListBullet"/>
      </w:pPr>
      <w:r w:rsidRPr="00CA6346">
        <w:t xml:space="preserve">Requirement </w:t>
      </w:r>
      <w:r w:rsidR="00CA6346" w:rsidRPr="00CA6346">
        <w:t>6</w:t>
      </w:r>
      <w:r w:rsidRPr="00CA6346">
        <w:t>(3)(</w:t>
      </w:r>
      <w:r w:rsidR="00CA6346" w:rsidRPr="00CA6346">
        <w:t>c</w:t>
      </w:r>
      <w:r w:rsidRPr="00CA6346">
        <w:t>)</w:t>
      </w:r>
    </w:p>
    <w:p w14:paraId="1F5C7F2B" w14:textId="532BBBB9" w:rsidR="00026D84" w:rsidRPr="00CA6346" w:rsidRDefault="00026D84" w:rsidP="00026D84">
      <w:pPr>
        <w:pStyle w:val="ListBullet"/>
      </w:pPr>
      <w:r w:rsidRPr="00CA6346">
        <w:t xml:space="preserve">Requirement </w:t>
      </w:r>
      <w:r w:rsidR="00CA6346" w:rsidRPr="00CA6346">
        <w:t>6</w:t>
      </w:r>
      <w:r w:rsidRPr="00CA6346">
        <w:t>(3)(</w:t>
      </w:r>
      <w:r w:rsidR="00CA6346" w:rsidRPr="00CA6346">
        <w:t>d</w:t>
      </w:r>
      <w:r w:rsidRPr="00CA6346">
        <w:t>)</w:t>
      </w:r>
    </w:p>
    <w:p w14:paraId="3A87629F" w14:textId="1B47A96C" w:rsidR="00026D84" w:rsidRPr="00CA6346" w:rsidRDefault="00026D84" w:rsidP="00026D84">
      <w:pPr>
        <w:pStyle w:val="ListBullet"/>
      </w:pPr>
      <w:r w:rsidRPr="00CA6346">
        <w:t xml:space="preserve">Requirement </w:t>
      </w:r>
      <w:r w:rsidR="00CA6346" w:rsidRPr="00CA6346">
        <w:t>7</w:t>
      </w:r>
      <w:r w:rsidRPr="00CA6346">
        <w:t>(3)(a)</w:t>
      </w:r>
    </w:p>
    <w:p w14:paraId="7DDCF377" w14:textId="7F391D32" w:rsidR="00BE2284" w:rsidRPr="00CA6346" w:rsidRDefault="00026D84" w:rsidP="00CA6346">
      <w:pPr>
        <w:pStyle w:val="ListBullet"/>
      </w:pPr>
      <w:r w:rsidRPr="00CA6346">
        <w:t xml:space="preserve">Requirement </w:t>
      </w:r>
      <w:r w:rsidR="00CA6346" w:rsidRPr="00CA6346">
        <w:t>8</w:t>
      </w:r>
      <w:r w:rsidRPr="00CA6346">
        <w:t>(3)(</w:t>
      </w:r>
      <w:r w:rsidR="00CA6346" w:rsidRPr="00CA6346">
        <w:t>c</w:t>
      </w:r>
      <w:r w:rsidRPr="00CA6346">
        <w:t>)</w:t>
      </w:r>
    </w:p>
    <w:sectPr w:rsidR="00BE2284" w:rsidRPr="00CA6346" w:rsidSect="00A16D4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209A" w14:textId="77777777" w:rsidR="0008508A" w:rsidRDefault="0008508A">
      <w:pPr>
        <w:spacing w:before="0" w:after="0" w:line="240" w:lineRule="auto"/>
      </w:pPr>
      <w:r>
        <w:separator/>
      </w:r>
    </w:p>
  </w:endnote>
  <w:endnote w:type="continuationSeparator" w:id="0">
    <w:p w14:paraId="19413F5D" w14:textId="77777777" w:rsidR="0008508A" w:rsidRDefault="0008508A">
      <w:pPr>
        <w:spacing w:before="0" w:after="0" w:line="240" w:lineRule="auto"/>
      </w:pPr>
      <w:r>
        <w:continuationSeparator/>
      </w:r>
    </w:p>
  </w:endnote>
  <w:endnote w:type="continuationNotice" w:id="1">
    <w:p w14:paraId="6BF80460" w14:textId="77777777" w:rsidR="0008508A" w:rsidRDefault="000850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8E" w14:textId="77777777" w:rsidR="0008508A" w:rsidRPr="009A1F1B" w:rsidRDefault="0008508A" w:rsidP="00A16D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F3C8F" w14:textId="77777777" w:rsidR="0008508A" w:rsidRPr="00C72FFB" w:rsidRDefault="0008508A" w:rsidP="00A16D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Maranoa Centre - Alstonville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2F3C90" w14:textId="77777777" w:rsidR="0008508A" w:rsidRPr="00C72FFB" w:rsidRDefault="0008508A" w:rsidP="00A16D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1" w14:textId="77777777" w:rsidR="0008508A" w:rsidRPr="009A1F1B" w:rsidRDefault="0008508A" w:rsidP="00A16D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F3C92" w14:textId="77777777" w:rsidR="0008508A" w:rsidRPr="00C72FFB" w:rsidRDefault="0008508A" w:rsidP="00A16D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Maranoa Centre - Alstonville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2F3C93" w14:textId="77777777" w:rsidR="0008508A" w:rsidRPr="00A3716D" w:rsidRDefault="0008508A" w:rsidP="00A16D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02B78" w14:textId="77777777" w:rsidR="0008508A" w:rsidRDefault="0008508A">
      <w:pPr>
        <w:spacing w:before="0" w:after="0" w:line="240" w:lineRule="auto"/>
      </w:pPr>
      <w:r>
        <w:separator/>
      </w:r>
    </w:p>
  </w:footnote>
  <w:footnote w:type="continuationSeparator" w:id="0">
    <w:p w14:paraId="7410C6BD" w14:textId="77777777" w:rsidR="0008508A" w:rsidRDefault="0008508A">
      <w:pPr>
        <w:spacing w:before="0" w:after="0" w:line="240" w:lineRule="auto"/>
      </w:pPr>
      <w:r>
        <w:continuationSeparator/>
      </w:r>
    </w:p>
  </w:footnote>
  <w:footnote w:type="continuationNotice" w:id="1">
    <w:p w14:paraId="576B9ED4" w14:textId="77777777" w:rsidR="0008508A" w:rsidRDefault="000850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8D" w14:textId="77777777" w:rsidR="0008508A" w:rsidRDefault="0008508A" w:rsidP="00A16D4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2F3C9F" wp14:editId="1E2F3C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4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C" w14:textId="77777777" w:rsidR="0008508A" w:rsidRDefault="0008508A" w:rsidP="00A16D4B">
    <w:pPr>
      <w:tabs>
        <w:tab w:val="left" w:pos="3624"/>
      </w:tabs>
    </w:pPr>
    <w:r>
      <w:rPr>
        <w:noProof/>
        <w:color w:val="auto"/>
        <w:sz w:val="20"/>
        <w:lang w:val="en-US" w:eastAsia="en-US"/>
      </w:rPr>
      <w:drawing>
        <wp:anchor distT="0" distB="0" distL="114300" distR="114300" simplePos="0" relativeHeight="251658248" behindDoc="1" locked="0" layoutInCell="1" allowOverlap="1" wp14:anchorId="1E2F3CB1" wp14:editId="1E2F3C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82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D" w14:textId="77777777" w:rsidR="0008508A" w:rsidRDefault="0008508A" w:rsidP="00A16D4B">
    <w:pPr>
      <w:tabs>
        <w:tab w:val="left" w:pos="3624"/>
      </w:tabs>
    </w:pPr>
    <w:r>
      <w:rPr>
        <w:noProof/>
        <w:color w:val="auto"/>
        <w:sz w:val="20"/>
        <w:lang w:val="en-US" w:eastAsia="en-US"/>
      </w:rPr>
      <w:drawing>
        <wp:anchor distT="0" distB="0" distL="114300" distR="114300" simplePos="0" relativeHeight="251658249" behindDoc="1" locked="0" layoutInCell="1" allowOverlap="1" wp14:anchorId="1E2F3CB3" wp14:editId="1E2F3C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5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E" w14:textId="77777777" w:rsidR="0008508A" w:rsidRDefault="0008508A" w:rsidP="00A16D4B">
    <w:pPr>
      <w:tabs>
        <w:tab w:val="left" w:pos="3624"/>
      </w:tabs>
    </w:pPr>
    <w:r>
      <w:rPr>
        <w:noProof/>
        <w:color w:val="auto"/>
        <w:sz w:val="20"/>
        <w:lang w:val="en-US" w:eastAsia="en-US"/>
      </w:rPr>
      <w:drawing>
        <wp:anchor distT="0" distB="0" distL="114300" distR="114300" simplePos="0" relativeHeight="251658250" behindDoc="1" locked="0" layoutInCell="1" allowOverlap="1" wp14:anchorId="1E2F3CB5" wp14:editId="1E2F3C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0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4" w14:textId="77777777" w:rsidR="0008508A" w:rsidRDefault="0008508A">
    <w:pPr>
      <w:pStyle w:val="Header"/>
    </w:pPr>
    <w:r w:rsidRPr="003C6EC2">
      <w:rPr>
        <w:rFonts w:eastAsia="Calibri"/>
        <w:noProof/>
        <w:lang w:val="en-US" w:eastAsia="en-US"/>
      </w:rPr>
      <w:drawing>
        <wp:anchor distT="0" distB="0" distL="114300" distR="114300" simplePos="0" relativeHeight="251658251" behindDoc="1" locked="0" layoutInCell="1" allowOverlap="1" wp14:anchorId="1E2F3CA1" wp14:editId="1E2F3C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53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5" w14:textId="77777777" w:rsidR="0008508A" w:rsidRDefault="0008508A" w:rsidP="00A16D4B">
    <w:r>
      <w:rPr>
        <w:noProof/>
        <w:color w:val="auto"/>
        <w:sz w:val="20"/>
        <w:lang w:val="en-US" w:eastAsia="en-US"/>
      </w:rPr>
      <w:drawing>
        <wp:anchor distT="0" distB="0" distL="114300" distR="114300" simplePos="0" relativeHeight="251658242" behindDoc="1" locked="0" layoutInCell="1" allowOverlap="1" wp14:anchorId="1E2F3CA3" wp14:editId="1E2F3C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7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6" w14:textId="77777777" w:rsidR="0008508A" w:rsidRDefault="0008508A" w:rsidP="00A16D4B">
    <w:r>
      <w:rPr>
        <w:noProof/>
        <w:color w:val="auto"/>
        <w:sz w:val="20"/>
        <w:lang w:val="en-US" w:eastAsia="en-US"/>
      </w:rPr>
      <w:drawing>
        <wp:anchor distT="0" distB="0" distL="114300" distR="114300" simplePos="0" relativeHeight="251658241" behindDoc="1" locked="0" layoutInCell="1" allowOverlap="1" wp14:anchorId="1E2F3CA5" wp14:editId="1E2F3CA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00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7" w14:textId="77777777" w:rsidR="0008508A" w:rsidRDefault="0008508A" w:rsidP="00A16D4B">
    <w:r>
      <w:rPr>
        <w:noProof/>
        <w:color w:val="auto"/>
        <w:sz w:val="20"/>
        <w:lang w:val="en-US" w:eastAsia="en-US"/>
      </w:rPr>
      <w:drawing>
        <wp:anchor distT="0" distB="0" distL="114300" distR="114300" simplePos="0" relativeHeight="251658243" behindDoc="1" locked="0" layoutInCell="1" allowOverlap="1" wp14:anchorId="1E2F3CA7" wp14:editId="1E2F3C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88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8" w14:textId="77777777" w:rsidR="0008508A" w:rsidRDefault="0008508A" w:rsidP="00A16D4B">
    <w:r>
      <w:rPr>
        <w:noProof/>
        <w:color w:val="auto"/>
        <w:sz w:val="20"/>
        <w:lang w:val="en-US" w:eastAsia="en-US"/>
      </w:rPr>
      <w:drawing>
        <wp:anchor distT="0" distB="0" distL="114300" distR="114300" simplePos="0" relativeHeight="251658244" behindDoc="1" locked="0" layoutInCell="1" allowOverlap="1" wp14:anchorId="1E2F3CA9" wp14:editId="1E2F3C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28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9" w14:textId="77777777" w:rsidR="0008508A" w:rsidRDefault="0008508A" w:rsidP="00A16D4B">
    <w:r>
      <w:rPr>
        <w:noProof/>
        <w:color w:val="auto"/>
        <w:sz w:val="20"/>
        <w:lang w:val="en-US" w:eastAsia="en-US"/>
      </w:rPr>
      <w:drawing>
        <wp:anchor distT="0" distB="0" distL="114300" distR="114300" simplePos="0" relativeHeight="251658245" behindDoc="1" locked="0" layoutInCell="1" allowOverlap="1" wp14:anchorId="1E2F3CAB" wp14:editId="1E2F3C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3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A" w14:textId="77777777" w:rsidR="0008508A" w:rsidRDefault="0008508A" w:rsidP="00A16D4B">
    <w:r>
      <w:rPr>
        <w:noProof/>
        <w:color w:val="auto"/>
        <w:sz w:val="20"/>
        <w:lang w:val="en-US" w:eastAsia="en-US"/>
      </w:rPr>
      <w:drawing>
        <wp:anchor distT="0" distB="0" distL="114300" distR="114300" simplePos="0" relativeHeight="251658246" behindDoc="1" locked="0" layoutInCell="1" allowOverlap="1" wp14:anchorId="1E2F3CAD" wp14:editId="1E2F3C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6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C9B" w14:textId="77777777" w:rsidR="0008508A" w:rsidRDefault="0008508A" w:rsidP="00A16D4B">
    <w:pPr>
      <w:tabs>
        <w:tab w:val="left" w:pos="3624"/>
      </w:tabs>
    </w:pPr>
    <w:r>
      <w:rPr>
        <w:noProof/>
        <w:color w:val="auto"/>
        <w:sz w:val="20"/>
        <w:lang w:val="en-US" w:eastAsia="en-US"/>
      </w:rPr>
      <w:drawing>
        <wp:anchor distT="0" distB="0" distL="114300" distR="114300" simplePos="0" relativeHeight="251658247" behindDoc="1" locked="0" layoutInCell="1" allowOverlap="1" wp14:anchorId="1E2F3CAF" wp14:editId="1E2F3C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7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22C"/>
    <w:multiLevelType w:val="hybridMultilevel"/>
    <w:tmpl w:val="F872F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3DD6A088">
      <w:start w:val="1"/>
      <w:numFmt w:val="bullet"/>
      <w:pStyle w:val="ListParagraph"/>
      <w:lvlText w:val=""/>
      <w:lvlJc w:val="left"/>
      <w:pPr>
        <w:ind w:left="1440" w:hanging="360"/>
      </w:pPr>
      <w:rPr>
        <w:rFonts w:ascii="Symbol" w:hAnsi="Symbol" w:hint="default"/>
        <w:color w:val="auto"/>
      </w:rPr>
    </w:lvl>
    <w:lvl w:ilvl="1" w:tplc="308CE71E" w:tentative="1">
      <w:start w:val="1"/>
      <w:numFmt w:val="bullet"/>
      <w:lvlText w:val="o"/>
      <w:lvlJc w:val="left"/>
      <w:pPr>
        <w:ind w:left="2160" w:hanging="360"/>
      </w:pPr>
      <w:rPr>
        <w:rFonts w:ascii="Courier New" w:hAnsi="Courier New" w:cs="Courier New" w:hint="default"/>
      </w:rPr>
    </w:lvl>
    <w:lvl w:ilvl="2" w:tplc="04D22E6E" w:tentative="1">
      <w:start w:val="1"/>
      <w:numFmt w:val="bullet"/>
      <w:lvlText w:val=""/>
      <w:lvlJc w:val="left"/>
      <w:pPr>
        <w:ind w:left="2880" w:hanging="360"/>
      </w:pPr>
      <w:rPr>
        <w:rFonts w:ascii="Wingdings" w:hAnsi="Wingdings" w:hint="default"/>
      </w:rPr>
    </w:lvl>
    <w:lvl w:ilvl="3" w:tplc="7B0AD236" w:tentative="1">
      <w:start w:val="1"/>
      <w:numFmt w:val="bullet"/>
      <w:lvlText w:val=""/>
      <w:lvlJc w:val="left"/>
      <w:pPr>
        <w:ind w:left="3600" w:hanging="360"/>
      </w:pPr>
      <w:rPr>
        <w:rFonts w:ascii="Symbol" w:hAnsi="Symbol" w:hint="default"/>
      </w:rPr>
    </w:lvl>
    <w:lvl w:ilvl="4" w:tplc="04D6C82E" w:tentative="1">
      <w:start w:val="1"/>
      <w:numFmt w:val="bullet"/>
      <w:lvlText w:val="o"/>
      <w:lvlJc w:val="left"/>
      <w:pPr>
        <w:ind w:left="4320" w:hanging="360"/>
      </w:pPr>
      <w:rPr>
        <w:rFonts w:ascii="Courier New" w:hAnsi="Courier New" w:cs="Courier New" w:hint="default"/>
      </w:rPr>
    </w:lvl>
    <w:lvl w:ilvl="5" w:tplc="04B04FCC" w:tentative="1">
      <w:start w:val="1"/>
      <w:numFmt w:val="bullet"/>
      <w:lvlText w:val=""/>
      <w:lvlJc w:val="left"/>
      <w:pPr>
        <w:ind w:left="5040" w:hanging="360"/>
      </w:pPr>
      <w:rPr>
        <w:rFonts w:ascii="Wingdings" w:hAnsi="Wingdings" w:hint="default"/>
      </w:rPr>
    </w:lvl>
    <w:lvl w:ilvl="6" w:tplc="B7E2F5AC" w:tentative="1">
      <w:start w:val="1"/>
      <w:numFmt w:val="bullet"/>
      <w:lvlText w:val=""/>
      <w:lvlJc w:val="left"/>
      <w:pPr>
        <w:ind w:left="5760" w:hanging="360"/>
      </w:pPr>
      <w:rPr>
        <w:rFonts w:ascii="Symbol" w:hAnsi="Symbol" w:hint="default"/>
      </w:rPr>
    </w:lvl>
    <w:lvl w:ilvl="7" w:tplc="6C487CF0" w:tentative="1">
      <w:start w:val="1"/>
      <w:numFmt w:val="bullet"/>
      <w:lvlText w:val="o"/>
      <w:lvlJc w:val="left"/>
      <w:pPr>
        <w:ind w:left="6480" w:hanging="360"/>
      </w:pPr>
      <w:rPr>
        <w:rFonts w:ascii="Courier New" w:hAnsi="Courier New" w:cs="Courier New" w:hint="default"/>
      </w:rPr>
    </w:lvl>
    <w:lvl w:ilvl="8" w:tplc="61FC6AF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05EA494A">
      <w:start w:val="1"/>
      <w:numFmt w:val="lowerRoman"/>
      <w:lvlText w:val="(%1)"/>
      <w:lvlJc w:val="left"/>
      <w:pPr>
        <w:ind w:left="1080" w:hanging="720"/>
      </w:pPr>
      <w:rPr>
        <w:rFonts w:hint="default"/>
      </w:rPr>
    </w:lvl>
    <w:lvl w:ilvl="1" w:tplc="EBF239EE" w:tentative="1">
      <w:start w:val="1"/>
      <w:numFmt w:val="lowerLetter"/>
      <w:lvlText w:val="%2."/>
      <w:lvlJc w:val="left"/>
      <w:pPr>
        <w:ind w:left="1440" w:hanging="360"/>
      </w:pPr>
    </w:lvl>
    <w:lvl w:ilvl="2" w:tplc="BEFEBC50" w:tentative="1">
      <w:start w:val="1"/>
      <w:numFmt w:val="lowerRoman"/>
      <w:lvlText w:val="%3."/>
      <w:lvlJc w:val="right"/>
      <w:pPr>
        <w:ind w:left="2160" w:hanging="180"/>
      </w:pPr>
    </w:lvl>
    <w:lvl w:ilvl="3" w:tplc="E9EA3AC8" w:tentative="1">
      <w:start w:val="1"/>
      <w:numFmt w:val="decimal"/>
      <w:lvlText w:val="%4."/>
      <w:lvlJc w:val="left"/>
      <w:pPr>
        <w:ind w:left="2880" w:hanging="360"/>
      </w:pPr>
    </w:lvl>
    <w:lvl w:ilvl="4" w:tplc="816EDC98" w:tentative="1">
      <w:start w:val="1"/>
      <w:numFmt w:val="lowerLetter"/>
      <w:lvlText w:val="%5."/>
      <w:lvlJc w:val="left"/>
      <w:pPr>
        <w:ind w:left="3600" w:hanging="360"/>
      </w:pPr>
    </w:lvl>
    <w:lvl w:ilvl="5" w:tplc="627CC3DC" w:tentative="1">
      <w:start w:val="1"/>
      <w:numFmt w:val="lowerRoman"/>
      <w:lvlText w:val="%6."/>
      <w:lvlJc w:val="right"/>
      <w:pPr>
        <w:ind w:left="4320" w:hanging="180"/>
      </w:pPr>
    </w:lvl>
    <w:lvl w:ilvl="6" w:tplc="668A396C" w:tentative="1">
      <w:start w:val="1"/>
      <w:numFmt w:val="decimal"/>
      <w:lvlText w:val="%7."/>
      <w:lvlJc w:val="left"/>
      <w:pPr>
        <w:ind w:left="5040" w:hanging="360"/>
      </w:pPr>
    </w:lvl>
    <w:lvl w:ilvl="7" w:tplc="41AE2FD6" w:tentative="1">
      <w:start w:val="1"/>
      <w:numFmt w:val="lowerLetter"/>
      <w:lvlText w:val="%8."/>
      <w:lvlJc w:val="left"/>
      <w:pPr>
        <w:ind w:left="5760" w:hanging="360"/>
      </w:pPr>
    </w:lvl>
    <w:lvl w:ilvl="8" w:tplc="A55E7E0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A3B0052A">
      <w:start w:val="1"/>
      <w:numFmt w:val="lowerRoman"/>
      <w:lvlText w:val="(%1)"/>
      <w:lvlJc w:val="left"/>
      <w:pPr>
        <w:ind w:left="1080" w:hanging="720"/>
      </w:pPr>
      <w:rPr>
        <w:rFonts w:hint="default"/>
      </w:rPr>
    </w:lvl>
    <w:lvl w:ilvl="1" w:tplc="82A0DB82" w:tentative="1">
      <w:start w:val="1"/>
      <w:numFmt w:val="lowerLetter"/>
      <w:lvlText w:val="%2."/>
      <w:lvlJc w:val="left"/>
      <w:pPr>
        <w:ind w:left="1440" w:hanging="360"/>
      </w:pPr>
    </w:lvl>
    <w:lvl w:ilvl="2" w:tplc="8C4E270C" w:tentative="1">
      <w:start w:val="1"/>
      <w:numFmt w:val="lowerRoman"/>
      <w:lvlText w:val="%3."/>
      <w:lvlJc w:val="right"/>
      <w:pPr>
        <w:ind w:left="2160" w:hanging="180"/>
      </w:pPr>
    </w:lvl>
    <w:lvl w:ilvl="3" w:tplc="574C98BE" w:tentative="1">
      <w:start w:val="1"/>
      <w:numFmt w:val="decimal"/>
      <w:lvlText w:val="%4."/>
      <w:lvlJc w:val="left"/>
      <w:pPr>
        <w:ind w:left="2880" w:hanging="360"/>
      </w:pPr>
    </w:lvl>
    <w:lvl w:ilvl="4" w:tplc="4986F68A" w:tentative="1">
      <w:start w:val="1"/>
      <w:numFmt w:val="lowerLetter"/>
      <w:lvlText w:val="%5."/>
      <w:lvlJc w:val="left"/>
      <w:pPr>
        <w:ind w:left="3600" w:hanging="360"/>
      </w:pPr>
    </w:lvl>
    <w:lvl w:ilvl="5" w:tplc="9EAA7F04" w:tentative="1">
      <w:start w:val="1"/>
      <w:numFmt w:val="lowerRoman"/>
      <w:lvlText w:val="%6."/>
      <w:lvlJc w:val="right"/>
      <w:pPr>
        <w:ind w:left="4320" w:hanging="180"/>
      </w:pPr>
    </w:lvl>
    <w:lvl w:ilvl="6" w:tplc="48A67A2C" w:tentative="1">
      <w:start w:val="1"/>
      <w:numFmt w:val="decimal"/>
      <w:lvlText w:val="%7."/>
      <w:lvlJc w:val="left"/>
      <w:pPr>
        <w:ind w:left="5040" w:hanging="360"/>
      </w:pPr>
    </w:lvl>
    <w:lvl w:ilvl="7" w:tplc="8D6607EA" w:tentative="1">
      <w:start w:val="1"/>
      <w:numFmt w:val="lowerLetter"/>
      <w:lvlText w:val="%8."/>
      <w:lvlJc w:val="left"/>
      <w:pPr>
        <w:ind w:left="5760" w:hanging="360"/>
      </w:pPr>
    </w:lvl>
    <w:lvl w:ilvl="8" w:tplc="D74299A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630885E">
      <w:start w:val="1"/>
      <w:numFmt w:val="lowerLetter"/>
      <w:lvlText w:val="(%1)"/>
      <w:lvlJc w:val="left"/>
      <w:pPr>
        <w:ind w:left="360" w:hanging="360"/>
      </w:pPr>
      <w:rPr>
        <w:rFonts w:hint="default"/>
      </w:rPr>
    </w:lvl>
    <w:lvl w:ilvl="1" w:tplc="1C52C1B8" w:tentative="1">
      <w:start w:val="1"/>
      <w:numFmt w:val="lowerLetter"/>
      <w:lvlText w:val="%2."/>
      <w:lvlJc w:val="left"/>
      <w:pPr>
        <w:ind w:left="1080" w:hanging="360"/>
      </w:pPr>
    </w:lvl>
    <w:lvl w:ilvl="2" w:tplc="46D862A0" w:tentative="1">
      <w:start w:val="1"/>
      <w:numFmt w:val="lowerRoman"/>
      <w:lvlText w:val="%3."/>
      <w:lvlJc w:val="right"/>
      <w:pPr>
        <w:ind w:left="1800" w:hanging="180"/>
      </w:pPr>
    </w:lvl>
    <w:lvl w:ilvl="3" w:tplc="0826D824" w:tentative="1">
      <w:start w:val="1"/>
      <w:numFmt w:val="decimal"/>
      <w:lvlText w:val="%4."/>
      <w:lvlJc w:val="left"/>
      <w:pPr>
        <w:ind w:left="2520" w:hanging="360"/>
      </w:pPr>
    </w:lvl>
    <w:lvl w:ilvl="4" w:tplc="9E50E87A" w:tentative="1">
      <w:start w:val="1"/>
      <w:numFmt w:val="lowerLetter"/>
      <w:lvlText w:val="%5."/>
      <w:lvlJc w:val="left"/>
      <w:pPr>
        <w:ind w:left="3240" w:hanging="360"/>
      </w:pPr>
    </w:lvl>
    <w:lvl w:ilvl="5" w:tplc="0F8A63C8" w:tentative="1">
      <w:start w:val="1"/>
      <w:numFmt w:val="lowerRoman"/>
      <w:lvlText w:val="%6."/>
      <w:lvlJc w:val="right"/>
      <w:pPr>
        <w:ind w:left="3960" w:hanging="180"/>
      </w:pPr>
    </w:lvl>
    <w:lvl w:ilvl="6" w:tplc="6830894A" w:tentative="1">
      <w:start w:val="1"/>
      <w:numFmt w:val="decimal"/>
      <w:lvlText w:val="%7."/>
      <w:lvlJc w:val="left"/>
      <w:pPr>
        <w:ind w:left="4680" w:hanging="360"/>
      </w:pPr>
    </w:lvl>
    <w:lvl w:ilvl="7" w:tplc="64E2C926" w:tentative="1">
      <w:start w:val="1"/>
      <w:numFmt w:val="lowerLetter"/>
      <w:lvlText w:val="%8."/>
      <w:lvlJc w:val="left"/>
      <w:pPr>
        <w:ind w:left="5400" w:hanging="360"/>
      </w:pPr>
    </w:lvl>
    <w:lvl w:ilvl="8" w:tplc="4E628BCE" w:tentative="1">
      <w:start w:val="1"/>
      <w:numFmt w:val="lowerRoman"/>
      <w:lvlText w:val="%9."/>
      <w:lvlJc w:val="right"/>
      <w:pPr>
        <w:ind w:left="6120" w:hanging="180"/>
      </w:pPr>
    </w:lvl>
  </w:abstractNum>
  <w:abstractNum w:abstractNumId="5" w15:restartNumberingAfterBreak="0">
    <w:nsid w:val="2CDC38CE"/>
    <w:multiLevelType w:val="hybridMultilevel"/>
    <w:tmpl w:val="D3A27884"/>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32105F60"/>
    <w:multiLevelType w:val="hybridMultilevel"/>
    <w:tmpl w:val="49A21BE0"/>
    <w:lvl w:ilvl="0" w:tplc="D3B42F88">
      <w:start w:val="1"/>
      <w:numFmt w:val="decimal"/>
      <w:lvlText w:val="%1."/>
      <w:lvlJc w:val="left"/>
      <w:pPr>
        <w:ind w:left="360" w:hanging="360"/>
      </w:pPr>
      <w:rPr>
        <w:rFonts w:hint="default"/>
      </w:rPr>
    </w:lvl>
    <w:lvl w:ilvl="1" w:tplc="E96EDF82" w:tentative="1">
      <w:start w:val="1"/>
      <w:numFmt w:val="lowerLetter"/>
      <w:lvlText w:val="%2."/>
      <w:lvlJc w:val="left"/>
      <w:pPr>
        <w:ind w:left="1080" w:hanging="360"/>
      </w:pPr>
    </w:lvl>
    <w:lvl w:ilvl="2" w:tplc="3ABEEDB4" w:tentative="1">
      <w:start w:val="1"/>
      <w:numFmt w:val="lowerRoman"/>
      <w:lvlText w:val="%3."/>
      <w:lvlJc w:val="right"/>
      <w:pPr>
        <w:ind w:left="1800" w:hanging="180"/>
      </w:pPr>
    </w:lvl>
    <w:lvl w:ilvl="3" w:tplc="D73E04E6" w:tentative="1">
      <w:start w:val="1"/>
      <w:numFmt w:val="decimal"/>
      <w:lvlText w:val="%4."/>
      <w:lvlJc w:val="left"/>
      <w:pPr>
        <w:ind w:left="2520" w:hanging="360"/>
      </w:pPr>
    </w:lvl>
    <w:lvl w:ilvl="4" w:tplc="6D20F14C" w:tentative="1">
      <w:start w:val="1"/>
      <w:numFmt w:val="lowerLetter"/>
      <w:lvlText w:val="%5."/>
      <w:lvlJc w:val="left"/>
      <w:pPr>
        <w:ind w:left="3240" w:hanging="360"/>
      </w:pPr>
    </w:lvl>
    <w:lvl w:ilvl="5" w:tplc="774E8224" w:tentative="1">
      <w:start w:val="1"/>
      <w:numFmt w:val="lowerRoman"/>
      <w:lvlText w:val="%6."/>
      <w:lvlJc w:val="right"/>
      <w:pPr>
        <w:ind w:left="3960" w:hanging="180"/>
      </w:pPr>
    </w:lvl>
    <w:lvl w:ilvl="6" w:tplc="1DA81B1E" w:tentative="1">
      <w:start w:val="1"/>
      <w:numFmt w:val="decimal"/>
      <w:lvlText w:val="%7."/>
      <w:lvlJc w:val="left"/>
      <w:pPr>
        <w:ind w:left="4680" w:hanging="360"/>
      </w:pPr>
    </w:lvl>
    <w:lvl w:ilvl="7" w:tplc="8D626CA2" w:tentative="1">
      <w:start w:val="1"/>
      <w:numFmt w:val="lowerLetter"/>
      <w:lvlText w:val="%8."/>
      <w:lvlJc w:val="left"/>
      <w:pPr>
        <w:ind w:left="5400" w:hanging="360"/>
      </w:pPr>
    </w:lvl>
    <w:lvl w:ilvl="8" w:tplc="1DC807A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EAF20C9E">
      <w:start w:val="1"/>
      <w:numFmt w:val="decimal"/>
      <w:lvlText w:val="%1."/>
      <w:lvlJc w:val="left"/>
      <w:pPr>
        <w:ind w:left="360" w:hanging="360"/>
      </w:pPr>
      <w:rPr>
        <w:rFonts w:hint="default"/>
      </w:rPr>
    </w:lvl>
    <w:lvl w:ilvl="1" w:tplc="632C1A7E" w:tentative="1">
      <w:start w:val="1"/>
      <w:numFmt w:val="lowerLetter"/>
      <w:lvlText w:val="%2."/>
      <w:lvlJc w:val="left"/>
      <w:pPr>
        <w:ind w:left="1080" w:hanging="360"/>
      </w:pPr>
    </w:lvl>
    <w:lvl w:ilvl="2" w:tplc="DA30EDF2" w:tentative="1">
      <w:start w:val="1"/>
      <w:numFmt w:val="lowerRoman"/>
      <w:lvlText w:val="%3."/>
      <w:lvlJc w:val="right"/>
      <w:pPr>
        <w:ind w:left="1800" w:hanging="180"/>
      </w:pPr>
    </w:lvl>
    <w:lvl w:ilvl="3" w:tplc="04BA8BBE" w:tentative="1">
      <w:start w:val="1"/>
      <w:numFmt w:val="decimal"/>
      <w:lvlText w:val="%4."/>
      <w:lvlJc w:val="left"/>
      <w:pPr>
        <w:ind w:left="2520" w:hanging="360"/>
      </w:pPr>
    </w:lvl>
    <w:lvl w:ilvl="4" w:tplc="8A8A5E16" w:tentative="1">
      <w:start w:val="1"/>
      <w:numFmt w:val="lowerLetter"/>
      <w:lvlText w:val="%5."/>
      <w:lvlJc w:val="left"/>
      <w:pPr>
        <w:ind w:left="3240" w:hanging="360"/>
      </w:pPr>
    </w:lvl>
    <w:lvl w:ilvl="5" w:tplc="D2800BEE" w:tentative="1">
      <w:start w:val="1"/>
      <w:numFmt w:val="lowerRoman"/>
      <w:lvlText w:val="%6."/>
      <w:lvlJc w:val="right"/>
      <w:pPr>
        <w:ind w:left="3960" w:hanging="180"/>
      </w:pPr>
    </w:lvl>
    <w:lvl w:ilvl="6" w:tplc="F766AA46" w:tentative="1">
      <w:start w:val="1"/>
      <w:numFmt w:val="decimal"/>
      <w:lvlText w:val="%7."/>
      <w:lvlJc w:val="left"/>
      <w:pPr>
        <w:ind w:left="4680" w:hanging="360"/>
      </w:pPr>
    </w:lvl>
    <w:lvl w:ilvl="7" w:tplc="DB7A7B90" w:tentative="1">
      <w:start w:val="1"/>
      <w:numFmt w:val="lowerLetter"/>
      <w:lvlText w:val="%8."/>
      <w:lvlJc w:val="left"/>
      <w:pPr>
        <w:ind w:left="5400" w:hanging="360"/>
      </w:pPr>
    </w:lvl>
    <w:lvl w:ilvl="8" w:tplc="A9269FF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7D906F60">
      <w:start w:val="1"/>
      <w:numFmt w:val="lowerRoman"/>
      <w:lvlText w:val="(%1)"/>
      <w:lvlJc w:val="left"/>
      <w:pPr>
        <w:ind w:left="1080" w:hanging="720"/>
      </w:pPr>
      <w:rPr>
        <w:rFonts w:hint="default"/>
      </w:rPr>
    </w:lvl>
    <w:lvl w:ilvl="1" w:tplc="4D460586" w:tentative="1">
      <w:start w:val="1"/>
      <w:numFmt w:val="lowerLetter"/>
      <w:lvlText w:val="%2."/>
      <w:lvlJc w:val="left"/>
      <w:pPr>
        <w:ind w:left="1440" w:hanging="360"/>
      </w:pPr>
    </w:lvl>
    <w:lvl w:ilvl="2" w:tplc="3D8ED024" w:tentative="1">
      <w:start w:val="1"/>
      <w:numFmt w:val="lowerRoman"/>
      <w:lvlText w:val="%3."/>
      <w:lvlJc w:val="right"/>
      <w:pPr>
        <w:ind w:left="2160" w:hanging="180"/>
      </w:pPr>
    </w:lvl>
    <w:lvl w:ilvl="3" w:tplc="9104F1FA" w:tentative="1">
      <w:start w:val="1"/>
      <w:numFmt w:val="decimal"/>
      <w:lvlText w:val="%4."/>
      <w:lvlJc w:val="left"/>
      <w:pPr>
        <w:ind w:left="2880" w:hanging="360"/>
      </w:pPr>
    </w:lvl>
    <w:lvl w:ilvl="4" w:tplc="9006C000" w:tentative="1">
      <w:start w:val="1"/>
      <w:numFmt w:val="lowerLetter"/>
      <w:lvlText w:val="%5."/>
      <w:lvlJc w:val="left"/>
      <w:pPr>
        <w:ind w:left="3600" w:hanging="360"/>
      </w:pPr>
    </w:lvl>
    <w:lvl w:ilvl="5" w:tplc="325C3C0C" w:tentative="1">
      <w:start w:val="1"/>
      <w:numFmt w:val="lowerRoman"/>
      <w:lvlText w:val="%6."/>
      <w:lvlJc w:val="right"/>
      <w:pPr>
        <w:ind w:left="4320" w:hanging="180"/>
      </w:pPr>
    </w:lvl>
    <w:lvl w:ilvl="6" w:tplc="18D26E76" w:tentative="1">
      <w:start w:val="1"/>
      <w:numFmt w:val="decimal"/>
      <w:lvlText w:val="%7."/>
      <w:lvlJc w:val="left"/>
      <w:pPr>
        <w:ind w:left="5040" w:hanging="360"/>
      </w:pPr>
    </w:lvl>
    <w:lvl w:ilvl="7" w:tplc="03D8F786" w:tentative="1">
      <w:start w:val="1"/>
      <w:numFmt w:val="lowerLetter"/>
      <w:lvlText w:val="%8."/>
      <w:lvlJc w:val="left"/>
      <w:pPr>
        <w:ind w:left="5760" w:hanging="360"/>
      </w:pPr>
    </w:lvl>
    <w:lvl w:ilvl="8" w:tplc="6F022BB0" w:tentative="1">
      <w:start w:val="1"/>
      <w:numFmt w:val="lowerRoman"/>
      <w:lvlText w:val="%9."/>
      <w:lvlJc w:val="right"/>
      <w:pPr>
        <w:ind w:left="6480" w:hanging="180"/>
      </w:pPr>
    </w:lvl>
  </w:abstractNum>
  <w:abstractNum w:abstractNumId="9" w15:restartNumberingAfterBreak="0">
    <w:nsid w:val="385C6042"/>
    <w:multiLevelType w:val="hybridMultilevel"/>
    <w:tmpl w:val="1952DA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9A2A32"/>
    <w:multiLevelType w:val="hybridMultilevel"/>
    <w:tmpl w:val="2E142D86"/>
    <w:lvl w:ilvl="0" w:tplc="90FED5AC">
      <w:start w:val="1"/>
      <w:numFmt w:val="bullet"/>
      <w:pStyle w:val="ListBullet"/>
      <w:lvlText w:val=""/>
      <w:lvlJc w:val="left"/>
      <w:pPr>
        <w:ind w:left="720" w:hanging="360"/>
      </w:pPr>
      <w:rPr>
        <w:rFonts w:ascii="Symbol" w:hAnsi="Symbol" w:hint="default"/>
      </w:rPr>
    </w:lvl>
    <w:lvl w:ilvl="1" w:tplc="B7049DF0">
      <w:start w:val="1"/>
      <w:numFmt w:val="bullet"/>
      <w:pStyle w:val="ListBullet2"/>
      <w:lvlText w:val="o"/>
      <w:lvlJc w:val="left"/>
      <w:pPr>
        <w:ind w:left="1440" w:hanging="360"/>
      </w:pPr>
      <w:rPr>
        <w:rFonts w:ascii="Courier New" w:hAnsi="Courier New" w:cs="Courier New" w:hint="default"/>
      </w:rPr>
    </w:lvl>
    <w:lvl w:ilvl="2" w:tplc="A1407CE2">
      <w:start w:val="1"/>
      <w:numFmt w:val="bullet"/>
      <w:lvlText w:val=""/>
      <w:lvlJc w:val="left"/>
      <w:pPr>
        <w:ind w:left="2160" w:hanging="360"/>
      </w:pPr>
      <w:rPr>
        <w:rFonts w:ascii="Wingdings" w:hAnsi="Wingdings" w:hint="default"/>
      </w:rPr>
    </w:lvl>
    <w:lvl w:ilvl="3" w:tplc="46800D2E">
      <w:start w:val="1"/>
      <w:numFmt w:val="bullet"/>
      <w:lvlText w:val=""/>
      <w:lvlJc w:val="left"/>
      <w:pPr>
        <w:ind w:left="2880" w:hanging="360"/>
      </w:pPr>
      <w:rPr>
        <w:rFonts w:ascii="Symbol" w:hAnsi="Symbol" w:hint="default"/>
      </w:rPr>
    </w:lvl>
    <w:lvl w:ilvl="4" w:tplc="145668BC">
      <w:start w:val="1"/>
      <w:numFmt w:val="bullet"/>
      <w:lvlText w:val="o"/>
      <w:lvlJc w:val="left"/>
      <w:pPr>
        <w:ind w:left="3600" w:hanging="360"/>
      </w:pPr>
      <w:rPr>
        <w:rFonts w:ascii="Courier New" w:hAnsi="Courier New" w:cs="Courier New" w:hint="default"/>
      </w:rPr>
    </w:lvl>
    <w:lvl w:ilvl="5" w:tplc="4FB40A92">
      <w:start w:val="1"/>
      <w:numFmt w:val="bullet"/>
      <w:pStyle w:val="ListBullet3"/>
      <w:lvlText w:val=""/>
      <w:lvlJc w:val="left"/>
      <w:pPr>
        <w:ind w:left="4320" w:hanging="360"/>
      </w:pPr>
      <w:rPr>
        <w:rFonts w:ascii="Wingdings" w:hAnsi="Wingdings" w:hint="default"/>
      </w:rPr>
    </w:lvl>
    <w:lvl w:ilvl="6" w:tplc="02AE318A">
      <w:start w:val="1"/>
      <w:numFmt w:val="bullet"/>
      <w:lvlText w:val=""/>
      <w:lvlJc w:val="left"/>
      <w:pPr>
        <w:ind w:left="5040" w:hanging="360"/>
      </w:pPr>
      <w:rPr>
        <w:rFonts w:ascii="Symbol" w:hAnsi="Symbol" w:hint="default"/>
      </w:rPr>
    </w:lvl>
    <w:lvl w:ilvl="7" w:tplc="D03AC026">
      <w:start w:val="1"/>
      <w:numFmt w:val="bullet"/>
      <w:lvlText w:val="o"/>
      <w:lvlJc w:val="left"/>
      <w:pPr>
        <w:ind w:left="5760" w:hanging="360"/>
      </w:pPr>
      <w:rPr>
        <w:rFonts w:ascii="Courier New" w:hAnsi="Courier New" w:cs="Courier New" w:hint="default"/>
      </w:rPr>
    </w:lvl>
    <w:lvl w:ilvl="8" w:tplc="10D4F4C4">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14D8F212">
      <w:start w:val="1"/>
      <w:numFmt w:val="lowerRoman"/>
      <w:lvlText w:val="(%1)"/>
      <w:lvlJc w:val="left"/>
      <w:pPr>
        <w:ind w:left="1080" w:hanging="720"/>
      </w:pPr>
      <w:rPr>
        <w:rFonts w:hint="default"/>
      </w:rPr>
    </w:lvl>
    <w:lvl w:ilvl="1" w:tplc="263EA1BC" w:tentative="1">
      <w:start w:val="1"/>
      <w:numFmt w:val="lowerLetter"/>
      <w:lvlText w:val="%2."/>
      <w:lvlJc w:val="left"/>
      <w:pPr>
        <w:ind w:left="1440" w:hanging="360"/>
      </w:pPr>
    </w:lvl>
    <w:lvl w:ilvl="2" w:tplc="51EE6C1C" w:tentative="1">
      <w:start w:val="1"/>
      <w:numFmt w:val="lowerRoman"/>
      <w:lvlText w:val="%3."/>
      <w:lvlJc w:val="right"/>
      <w:pPr>
        <w:ind w:left="2160" w:hanging="180"/>
      </w:pPr>
    </w:lvl>
    <w:lvl w:ilvl="3" w:tplc="EDDCBF22" w:tentative="1">
      <w:start w:val="1"/>
      <w:numFmt w:val="decimal"/>
      <w:lvlText w:val="%4."/>
      <w:lvlJc w:val="left"/>
      <w:pPr>
        <w:ind w:left="2880" w:hanging="360"/>
      </w:pPr>
    </w:lvl>
    <w:lvl w:ilvl="4" w:tplc="2EF6E360" w:tentative="1">
      <w:start w:val="1"/>
      <w:numFmt w:val="lowerLetter"/>
      <w:lvlText w:val="%5."/>
      <w:lvlJc w:val="left"/>
      <w:pPr>
        <w:ind w:left="3600" w:hanging="360"/>
      </w:pPr>
    </w:lvl>
    <w:lvl w:ilvl="5" w:tplc="7C8C819E" w:tentative="1">
      <w:start w:val="1"/>
      <w:numFmt w:val="lowerRoman"/>
      <w:lvlText w:val="%6."/>
      <w:lvlJc w:val="right"/>
      <w:pPr>
        <w:ind w:left="4320" w:hanging="180"/>
      </w:pPr>
    </w:lvl>
    <w:lvl w:ilvl="6" w:tplc="19A05D16" w:tentative="1">
      <w:start w:val="1"/>
      <w:numFmt w:val="decimal"/>
      <w:lvlText w:val="%7."/>
      <w:lvlJc w:val="left"/>
      <w:pPr>
        <w:ind w:left="5040" w:hanging="360"/>
      </w:pPr>
    </w:lvl>
    <w:lvl w:ilvl="7" w:tplc="AE8EE84A" w:tentative="1">
      <w:start w:val="1"/>
      <w:numFmt w:val="lowerLetter"/>
      <w:lvlText w:val="%8."/>
      <w:lvlJc w:val="left"/>
      <w:pPr>
        <w:ind w:left="5760" w:hanging="360"/>
      </w:pPr>
    </w:lvl>
    <w:lvl w:ilvl="8" w:tplc="DAA6A21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7F72BEF8">
      <w:start w:val="1"/>
      <w:numFmt w:val="lowerRoman"/>
      <w:lvlText w:val="(%1)"/>
      <w:lvlJc w:val="left"/>
      <w:pPr>
        <w:ind w:left="1080" w:hanging="720"/>
      </w:pPr>
      <w:rPr>
        <w:rFonts w:hint="default"/>
      </w:rPr>
    </w:lvl>
    <w:lvl w:ilvl="1" w:tplc="D07A984A" w:tentative="1">
      <w:start w:val="1"/>
      <w:numFmt w:val="lowerLetter"/>
      <w:lvlText w:val="%2."/>
      <w:lvlJc w:val="left"/>
      <w:pPr>
        <w:ind w:left="1440" w:hanging="360"/>
      </w:pPr>
    </w:lvl>
    <w:lvl w:ilvl="2" w:tplc="D726892A" w:tentative="1">
      <w:start w:val="1"/>
      <w:numFmt w:val="lowerRoman"/>
      <w:lvlText w:val="%3."/>
      <w:lvlJc w:val="right"/>
      <w:pPr>
        <w:ind w:left="2160" w:hanging="180"/>
      </w:pPr>
    </w:lvl>
    <w:lvl w:ilvl="3" w:tplc="96E67444" w:tentative="1">
      <w:start w:val="1"/>
      <w:numFmt w:val="decimal"/>
      <w:lvlText w:val="%4."/>
      <w:lvlJc w:val="left"/>
      <w:pPr>
        <w:ind w:left="2880" w:hanging="360"/>
      </w:pPr>
    </w:lvl>
    <w:lvl w:ilvl="4" w:tplc="E66088F8" w:tentative="1">
      <w:start w:val="1"/>
      <w:numFmt w:val="lowerLetter"/>
      <w:lvlText w:val="%5."/>
      <w:lvlJc w:val="left"/>
      <w:pPr>
        <w:ind w:left="3600" w:hanging="360"/>
      </w:pPr>
    </w:lvl>
    <w:lvl w:ilvl="5" w:tplc="296A5530" w:tentative="1">
      <w:start w:val="1"/>
      <w:numFmt w:val="lowerRoman"/>
      <w:lvlText w:val="%6."/>
      <w:lvlJc w:val="right"/>
      <w:pPr>
        <w:ind w:left="4320" w:hanging="180"/>
      </w:pPr>
    </w:lvl>
    <w:lvl w:ilvl="6" w:tplc="63ECE7FC" w:tentative="1">
      <w:start w:val="1"/>
      <w:numFmt w:val="decimal"/>
      <w:lvlText w:val="%7."/>
      <w:lvlJc w:val="left"/>
      <w:pPr>
        <w:ind w:left="5040" w:hanging="360"/>
      </w:pPr>
    </w:lvl>
    <w:lvl w:ilvl="7" w:tplc="638448CE" w:tentative="1">
      <w:start w:val="1"/>
      <w:numFmt w:val="lowerLetter"/>
      <w:lvlText w:val="%8."/>
      <w:lvlJc w:val="left"/>
      <w:pPr>
        <w:ind w:left="5760" w:hanging="360"/>
      </w:pPr>
    </w:lvl>
    <w:lvl w:ilvl="8" w:tplc="79A29E44"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C19AD3A0">
      <w:start w:val="1"/>
      <w:numFmt w:val="decimal"/>
      <w:lvlText w:val="%1."/>
      <w:lvlJc w:val="left"/>
      <w:pPr>
        <w:ind w:left="360" w:hanging="360"/>
      </w:pPr>
      <w:rPr>
        <w:rFonts w:hint="default"/>
      </w:rPr>
    </w:lvl>
    <w:lvl w:ilvl="1" w:tplc="59E63F4A" w:tentative="1">
      <w:start w:val="1"/>
      <w:numFmt w:val="lowerLetter"/>
      <w:lvlText w:val="%2."/>
      <w:lvlJc w:val="left"/>
      <w:pPr>
        <w:ind w:left="1080" w:hanging="360"/>
      </w:pPr>
    </w:lvl>
    <w:lvl w:ilvl="2" w:tplc="7332E6C0" w:tentative="1">
      <w:start w:val="1"/>
      <w:numFmt w:val="lowerRoman"/>
      <w:lvlText w:val="%3."/>
      <w:lvlJc w:val="right"/>
      <w:pPr>
        <w:ind w:left="1800" w:hanging="180"/>
      </w:pPr>
    </w:lvl>
    <w:lvl w:ilvl="3" w:tplc="16680028" w:tentative="1">
      <w:start w:val="1"/>
      <w:numFmt w:val="decimal"/>
      <w:lvlText w:val="%4."/>
      <w:lvlJc w:val="left"/>
      <w:pPr>
        <w:ind w:left="2520" w:hanging="360"/>
      </w:pPr>
    </w:lvl>
    <w:lvl w:ilvl="4" w:tplc="3F0C29AA" w:tentative="1">
      <w:start w:val="1"/>
      <w:numFmt w:val="lowerLetter"/>
      <w:lvlText w:val="%5."/>
      <w:lvlJc w:val="left"/>
      <w:pPr>
        <w:ind w:left="3240" w:hanging="360"/>
      </w:pPr>
    </w:lvl>
    <w:lvl w:ilvl="5" w:tplc="DDDE507E" w:tentative="1">
      <w:start w:val="1"/>
      <w:numFmt w:val="lowerRoman"/>
      <w:lvlText w:val="%6."/>
      <w:lvlJc w:val="right"/>
      <w:pPr>
        <w:ind w:left="3960" w:hanging="180"/>
      </w:pPr>
    </w:lvl>
    <w:lvl w:ilvl="6" w:tplc="5966F62C" w:tentative="1">
      <w:start w:val="1"/>
      <w:numFmt w:val="decimal"/>
      <w:lvlText w:val="%7."/>
      <w:lvlJc w:val="left"/>
      <w:pPr>
        <w:ind w:left="4680" w:hanging="360"/>
      </w:pPr>
    </w:lvl>
    <w:lvl w:ilvl="7" w:tplc="79D2DD58" w:tentative="1">
      <w:start w:val="1"/>
      <w:numFmt w:val="lowerLetter"/>
      <w:lvlText w:val="%8."/>
      <w:lvlJc w:val="left"/>
      <w:pPr>
        <w:ind w:left="5400" w:hanging="360"/>
      </w:pPr>
    </w:lvl>
    <w:lvl w:ilvl="8" w:tplc="2E1C5D50" w:tentative="1">
      <w:start w:val="1"/>
      <w:numFmt w:val="lowerRoman"/>
      <w:lvlText w:val="%9."/>
      <w:lvlJc w:val="right"/>
      <w:pPr>
        <w:ind w:left="6120" w:hanging="180"/>
      </w:pPr>
    </w:lvl>
  </w:abstractNum>
  <w:abstractNum w:abstractNumId="14" w15:restartNumberingAfterBreak="0">
    <w:nsid w:val="541E43D9"/>
    <w:multiLevelType w:val="hybridMultilevel"/>
    <w:tmpl w:val="4E709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64BA9CC8">
      <w:start w:val="1"/>
      <w:numFmt w:val="lowerRoman"/>
      <w:lvlText w:val="(%1)"/>
      <w:lvlJc w:val="left"/>
      <w:pPr>
        <w:ind w:left="1080" w:hanging="720"/>
      </w:pPr>
      <w:rPr>
        <w:rFonts w:hint="default"/>
      </w:rPr>
    </w:lvl>
    <w:lvl w:ilvl="1" w:tplc="1C506CBA" w:tentative="1">
      <w:start w:val="1"/>
      <w:numFmt w:val="lowerLetter"/>
      <w:lvlText w:val="%2."/>
      <w:lvlJc w:val="left"/>
      <w:pPr>
        <w:ind w:left="1440" w:hanging="360"/>
      </w:pPr>
    </w:lvl>
    <w:lvl w:ilvl="2" w:tplc="802826E2" w:tentative="1">
      <w:start w:val="1"/>
      <w:numFmt w:val="lowerRoman"/>
      <w:lvlText w:val="%3."/>
      <w:lvlJc w:val="right"/>
      <w:pPr>
        <w:ind w:left="2160" w:hanging="180"/>
      </w:pPr>
    </w:lvl>
    <w:lvl w:ilvl="3" w:tplc="F50A155E" w:tentative="1">
      <w:start w:val="1"/>
      <w:numFmt w:val="decimal"/>
      <w:lvlText w:val="%4."/>
      <w:lvlJc w:val="left"/>
      <w:pPr>
        <w:ind w:left="2880" w:hanging="360"/>
      </w:pPr>
    </w:lvl>
    <w:lvl w:ilvl="4" w:tplc="25942A62" w:tentative="1">
      <w:start w:val="1"/>
      <w:numFmt w:val="lowerLetter"/>
      <w:lvlText w:val="%5."/>
      <w:lvlJc w:val="left"/>
      <w:pPr>
        <w:ind w:left="3600" w:hanging="360"/>
      </w:pPr>
    </w:lvl>
    <w:lvl w:ilvl="5" w:tplc="4F0CF748" w:tentative="1">
      <w:start w:val="1"/>
      <w:numFmt w:val="lowerRoman"/>
      <w:lvlText w:val="%6."/>
      <w:lvlJc w:val="right"/>
      <w:pPr>
        <w:ind w:left="4320" w:hanging="180"/>
      </w:pPr>
    </w:lvl>
    <w:lvl w:ilvl="6" w:tplc="097C5A5E" w:tentative="1">
      <w:start w:val="1"/>
      <w:numFmt w:val="decimal"/>
      <w:lvlText w:val="%7."/>
      <w:lvlJc w:val="left"/>
      <w:pPr>
        <w:ind w:left="5040" w:hanging="360"/>
      </w:pPr>
    </w:lvl>
    <w:lvl w:ilvl="7" w:tplc="622A4DF8" w:tentative="1">
      <w:start w:val="1"/>
      <w:numFmt w:val="lowerLetter"/>
      <w:lvlText w:val="%8."/>
      <w:lvlJc w:val="left"/>
      <w:pPr>
        <w:ind w:left="5760" w:hanging="360"/>
      </w:pPr>
    </w:lvl>
    <w:lvl w:ilvl="8" w:tplc="86DC0920"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CC627FBA">
      <w:start w:val="1"/>
      <w:numFmt w:val="decimal"/>
      <w:lvlText w:val="%1."/>
      <w:lvlJc w:val="left"/>
      <w:pPr>
        <w:ind w:left="360" w:hanging="360"/>
      </w:pPr>
    </w:lvl>
    <w:lvl w:ilvl="1" w:tplc="9A24BE42" w:tentative="1">
      <w:start w:val="1"/>
      <w:numFmt w:val="lowerLetter"/>
      <w:lvlText w:val="%2."/>
      <w:lvlJc w:val="left"/>
      <w:pPr>
        <w:ind w:left="1080" w:hanging="360"/>
      </w:pPr>
    </w:lvl>
    <w:lvl w:ilvl="2" w:tplc="6288515E" w:tentative="1">
      <w:start w:val="1"/>
      <w:numFmt w:val="lowerRoman"/>
      <w:lvlText w:val="%3."/>
      <w:lvlJc w:val="right"/>
      <w:pPr>
        <w:ind w:left="1800" w:hanging="180"/>
      </w:pPr>
    </w:lvl>
    <w:lvl w:ilvl="3" w:tplc="15B06AC8" w:tentative="1">
      <w:start w:val="1"/>
      <w:numFmt w:val="decimal"/>
      <w:lvlText w:val="%4."/>
      <w:lvlJc w:val="left"/>
      <w:pPr>
        <w:ind w:left="2520" w:hanging="360"/>
      </w:pPr>
    </w:lvl>
    <w:lvl w:ilvl="4" w:tplc="F1C0F300" w:tentative="1">
      <w:start w:val="1"/>
      <w:numFmt w:val="lowerLetter"/>
      <w:lvlText w:val="%5."/>
      <w:lvlJc w:val="left"/>
      <w:pPr>
        <w:ind w:left="3240" w:hanging="360"/>
      </w:pPr>
    </w:lvl>
    <w:lvl w:ilvl="5" w:tplc="06CC2966" w:tentative="1">
      <w:start w:val="1"/>
      <w:numFmt w:val="lowerRoman"/>
      <w:lvlText w:val="%6."/>
      <w:lvlJc w:val="right"/>
      <w:pPr>
        <w:ind w:left="3960" w:hanging="180"/>
      </w:pPr>
    </w:lvl>
    <w:lvl w:ilvl="6" w:tplc="8DE642E8" w:tentative="1">
      <w:start w:val="1"/>
      <w:numFmt w:val="decimal"/>
      <w:lvlText w:val="%7."/>
      <w:lvlJc w:val="left"/>
      <w:pPr>
        <w:ind w:left="4680" w:hanging="360"/>
      </w:pPr>
    </w:lvl>
    <w:lvl w:ilvl="7" w:tplc="1494C1A2" w:tentative="1">
      <w:start w:val="1"/>
      <w:numFmt w:val="lowerLetter"/>
      <w:lvlText w:val="%8."/>
      <w:lvlJc w:val="left"/>
      <w:pPr>
        <w:ind w:left="5400" w:hanging="360"/>
      </w:pPr>
    </w:lvl>
    <w:lvl w:ilvl="8" w:tplc="D9BCB1CA" w:tentative="1">
      <w:start w:val="1"/>
      <w:numFmt w:val="lowerRoman"/>
      <w:lvlText w:val="%9."/>
      <w:lvlJc w:val="right"/>
      <w:pPr>
        <w:ind w:left="6120" w:hanging="180"/>
      </w:pPr>
    </w:lvl>
  </w:abstractNum>
  <w:abstractNum w:abstractNumId="17" w15:restartNumberingAfterBreak="0">
    <w:nsid w:val="587C44A0"/>
    <w:multiLevelType w:val="hybridMultilevel"/>
    <w:tmpl w:val="9E464D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DEAA9DEC">
      <w:start w:val="1"/>
      <w:numFmt w:val="lowerRoman"/>
      <w:lvlText w:val="(%1)"/>
      <w:lvlJc w:val="left"/>
      <w:pPr>
        <w:ind w:left="1080" w:hanging="720"/>
      </w:pPr>
      <w:rPr>
        <w:rFonts w:hint="default"/>
      </w:rPr>
    </w:lvl>
    <w:lvl w:ilvl="1" w:tplc="0A220948" w:tentative="1">
      <w:start w:val="1"/>
      <w:numFmt w:val="lowerLetter"/>
      <w:lvlText w:val="%2."/>
      <w:lvlJc w:val="left"/>
      <w:pPr>
        <w:ind w:left="1440" w:hanging="360"/>
      </w:pPr>
    </w:lvl>
    <w:lvl w:ilvl="2" w:tplc="7592F344" w:tentative="1">
      <w:start w:val="1"/>
      <w:numFmt w:val="lowerRoman"/>
      <w:lvlText w:val="%3."/>
      <w:lvlJc w:val="right"/>
      <w:pPr>
        <w:ind w:left="2160" w:hanging="180"/>
      </w:pPr>
    </w:lvl>
    <w:lvl w:ilvl="3" w:tplc="FB1E5640" w:tentative="1">
      <w:start w:val="1"/>
      <w:numFmt w:val="decimal"/>
      <w:lvlText w:val="%4."/>
      <w:lvlJc w:val="left"/>
      <w:pPr>
        <w:ind w:left="2880" w:hanging="360"/>
      </w:pPr>
    </w:lvl>
    <w:lvl w:ilvl="4" w:tplc="25B26BEE" w:tentative="1">
      <w:start w:val="1"/>
      <w:numFmt w:val="lowerLetter"/>
      <w:lvlText w:val="%5."/>
      <w:lvlJc w:val="left"/>
      <w:pPr>
        <w:ind w:left="3600" w:hanging="360"/>
      </w:pPr>
    </w:lvl>
    <w:lvl w:ilvl="5" w:tplc="FA18FA62" w:tentative="1">
      <w:start w:val="1"/>
      <w:numFmt w:val="lowerRoman"/>
      <w:lvlText w:val="%6."/>
      <w:lvlJc w:val="right"/>
      <w:pPr>
        <w:ind w:left="4320" w:hanging="180"/>
      </w:pPr>
    </w:lvl>
    <w:lvl w:ilvl="6" w:tplc="4C9EABDA" w:tentative="1">
      <w:start w:val="1"/>
      <w:numFmt w:val="decimal"/>
      <w:lvlText w:val="%7."/>
      <w:lvlJc w:val="left"/>
      <w:pPr>
        <w:ind w:left="5040" w:hanging="360"/>
      </w:pPr>
    </w:lvl>
    <w:lvl w:ilvl="7" w:tplc="6D20F5F4" w:tentative="1">
      <w:start w:val="1"/>
      <w:numFmt w:val="lowerLetter"/>
      <w:lvlText w:val="%8."/>
      <w:lvlJc w:val="left"/>
      <w:pPr>
        <w:ind w:left="5760" w:hanging="360"/>
      </w:pPr>
    </w:lvl>
    <w:lvl w:ilvl="8" w:tplc="40404368"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58C60960">
      <w:start w:val="1"/>
      <w:numFmt w:val="decimal"/>
      <w:lvlText w:val="%1."/>
      <w:lvlJc w:val="left"/>
      <w:pPr>
        <w:ind w:left="360" w:hanging="360"/>
      </w:pPr>
      <w:rPr>
        <w:rFonts w:hint="default"/>
      </w:rPr>
    </w:lvl>
    <w:lvl w:ilvl="1" w:tplc="0360DF24" w:tentative="1">
      <w:start w:val="1"/>
      <w:numFmt w:val="lowerLetter"/>
      <w:lvlText w:val="%2."/>
      <w:lvlJc w:val="left"/>
      <w:pPr>
        <w:ind w:left="1080" w:hanging="360"/>
      </w:pPr>
    </w:lvl>
    <w:lvl w:ilvl="2" w:tplc="2188DD54" w:tentative="1">
      <w:start w:val="1"/>
      <w:numFmt w:val="lowerRoman"/>
      <w:lvlText w:val="%3."/>
      <w:lvlJc w:val="right"/>
      <w:pPr>
        <w:ind w:left="1800" w:hanging="180"/>
      </w:pPr>
    </w:lvl>
    <w:lvl w:ilvl="3" w:tplc="6E3ECC4C" w:tentative="1">
      <w:start w:val="1"/>
      <w:numFmt w:val="decimal"/>
      <w:lvlText w:val="%4."/>
      <w:lvlJc w:val="left"/>
      <w:pPr>
        <w:ind w:left="2520" w:hanging="360"/>
      </w:pPr>
    </w:lvl>
    <w:lvl w:ilvl="4" w:tplc="0BA881F4" w:tentative="1">
      <w:start w:val="1"/>
      <w:numFmt w:val="lowerLetter"/>
      <w:lvlText w:val="%5."/>
      <w:lvlJc w:val="left"/>
      <w:pPr>
        <w:ind w:left="3240" w:hanging="360"/>
      </w:pPr>
    </w:lvl>
    <w:lvl w:ilvl="5" w:tplc="E4C26342" w:tentative="1">
      <w:start w:val="1"/>
      <w:numFmt w:val="lowerRoman"/>
      <w:lvlText w:val="%6."/>
      <w:lvlJc w:val="right"/>
      <w:pPr>
        <w:ind w:left="3960" w:hanging="180"/>
      </w:pPr>
    </w:lvl>
    <w:lvl w:ilvl="6" w:tplc="44142D5A" w:tentative="1">
      <w:start w:val="1"/>
      <w:numFmt w:val="decimal"/>
      <w:lvlText w:val="%7."/>
      <w:lvlJc w:val="left"/>
      <w:pPr>
        <w:ind w:left="4680" w:hanging="360"/>
      </w:pPr>
    </w:lvl>
    <w:lvl w:ilvl="7" w:tplc="48185842" w:tentative="1">
      <w:start w:val="1"/>
      <w:numFmt w:val="lowerLetter"/>
      <w:lvlText w:val="%8."/>
      <w:lvlJc w:val="left"/>
      <w:pPr>
        <w:ind w:left="5400" w:hanging="360"/>
      </w:pPr>
    </w:lvl>
    <w:lvl w:ilvl="8" w:tplc="5A1EA0D0"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A67449B2">
      <w:start w:val="1"/>
      <w:numFmt w:val="lowerRoman"/>
      <w:lvlText w:val="(%1)"/>
      <w:lvlJc w:val="left"/>
      <w:pPr>
        <w:ind w:left="1080" w:hanging="720"/>
      </w:pPr>
      <w:rPr>
        <w:rFonts w:hint="default"/>
      </w:rPr>
    </w:lvl>
    <w:lvl w:ilvl="1" w:tplc="A1B4F0B2" w:tentative="1">
      <w:start w:val="1"/>
      <w:numFmt w:val="lowerLetter"/>
      <w:lvlText w:val="%2."/>
      <w:lvlJc w:val="left"/>
      <w:pPr>
        <w:ind w:left="1440" w:hanging="360"/>
      </w:pPr>
    </w:lvl>
    <w:lvl w:ilvl="2" w:tplc="708885FC" w:tentative="1">
      <w:start w:val="1"/>
      <w:numFmt w:val="lowerRoman"/>
      <w:lvlText w:val="%3."/>
      <w:lvlJc w:val="right"/>
      <w:pPr>
        <w:ind w:left="2160" w:hanging="180"/>
      </w:pPr>
    </w:lvl>
    <w:lvl w:ilvl="3" w:tplc="7F52D43E" w:tentative="1">
      <w:start w:val="1"/>
      <w:numFmt w:val="decimal"/>
      <w:lvlText w:val="%4."/>
      <w:lvlJc w:val="left"/>
      <w:pPr>
        <w:ind w:left="2880" w:hanging="360"/>
      </w:pPr>
    </w:lvl>
    <w:lvl w:ilvl="4" w:tplc="F52C52EE" w:tentative="1">
      <w:start w:val="1"/>
      <w:numFmt w:val="lowerLetter"/>
      <w:lvlText w:val="%5."/>
      <w:lvlJc w:val="left"/>
      <w:pPr>
        <w:ind w:left="3600" w:hanging="360"/>
      </w:pPr>
    </w:lvl>
    <w:lvl w:ilvl="5" w:tplc="C4220056" w:tentative="1">
      <w:start w:val="1"/>
      <w:numFmt w:val="lowerRoman"/>
      <w:lvlText w:val="%6."/>
      <w:lvlJc w:val="right"/>
      <w:pPr>
        <w:ind w:left="4320" w:hanging="180"/>
      </w:pPr>
    </w:lvl>
    <w:lvl w:ilvl="6" w:tplc="473EAAF6" w:tentative="1">
      <w:start w:val="1"/>
      <w:numFmt w:val="decimal"/>
      <w:lvlText w:val="%7."/>
      <w:lvlJc w:val="left"/>
      <w:pPr>
        <w:ind w:left="5040" w:hanging="360"/>
      </w:pPr>
    </w:lvl>
    <w:lvl w:ilvl="7" w:tplc="21DA2B64" w:tentative="1">
      <w:start w:val="1"/>
      <w:numFmt w:val="lowerLetter"/>
      <w:lvlText w:val="%8."/>
      <w:lvlJc w:val="left"/>
      <w:pPr>
        <w:ind w:left="5760" w:hanging="360"/>
      </w:pPr>
    </w:lvl>
    <w:lvl w:ilvl="8" w:tplc="EA2887EE"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A6544E08">
      <w:start w:val="1"/>
      <w:numFmt w:val="decimal"/>
      <w:lvlText w:val="%1."/>
      <w:lvlJc w:val="left"/>
      <w:pPr>
        <w:ind w:left="360" w:hanging="360"/>
      </w:pPr>
      <w:rPr>
        <w:rFonts w:hint="default"/>
      </w:rPr>
    </w:lvl>
    <w:lvl w:ilvl="1" w:tplc="1376E3F6" w:tentative="1">
      <w:start w:val="1"/>
      <w:numFmt w:val="lowerLetter"/>
      <w:lvlText w:val="%2."/>
      <w:lvlJc w:val="left"/>
      <w:pPr>
        <w:ind w:left="1080" w:hanging="360"/>
      </w:pPr>
    </w:lvl>
    <w:lvl w:ilvl="2" w:tplc="026E9300" w:tentative="1">
      <w:start w:val="1"/>
      <w:numFmt w:val="lowerRoman"/>
      <w:lvlText w:val="%3."/>
      <w:lvlJc w:val="right"/>
      <w:pPr>
        <w:ind w:left="1800" w:hanging="180"/>
      </w:pPr>
    </w:lvl>
    <w:lvl w:ilvl="3" w:tplc="0310E942" w:tentative="1">
      <w:start w:val="1"/>
      <w:numFmt w:val="decimal"/>
      <w:lvlText w:val="%4."/>
      <w:lvlJc w:val="left"/>
      <w:pPr>
        <w:ind w:left="2520" w:hanging="360"/>
      </w:pPr>
    </w:lvl>
    <w:lvl w:ilvl="4" w:tplc="4CA254CC" w:tentative="1">
      <w:start w:val="1"/>
      <w:numFmt w:val="lowerLetter"/>
      <w:lvlText w:val="%5."/>
      <w:lvlJc w:val="left"/>
      <w:pPr>
        <w:ind w:left="3240" w:hanging="360"/>
      </w:pPr>
    </w:lvl>
    <w:lvl w:ilvl="5" w:tplc="72C801F0" w:tentative="1">
      <w:start w:val="1"/>
      <w:numFmt w:val="lowerRoman"/>
      <w:lvlText w:val="%6."/>
      <w:lvlJc w:val="right"/>
      <w:pPr>
        <w:ind w:left="3960" w:hanging="180"/>
      </w:pPr>
    </w:lvl>
    <w:lvl w:ilvl="6" w:tplc="A7A877C8" w:tentative="1">
      <w:start w:val="1"/>
      <w:numFmt w:val="decimal"/>
      <w:lvlText w:val="%7."/>
      <w:lvlJc w:val="left"/>
      <w:pPr>
        <w:ind w:left="4680" w:hanging="360"/>
      </w:pPr>
    </w:lvl>
    <w:lvl w:ilvl="7" w:tplc="D0EC6CE2" w:tentative="1">
      <w:start w:val="1"/>
      <w:numFmt w:val="lowerLetter"/>
      <w:lvlText w:val="%8."/>
      <w:lvlJc w:val="left"/>
      <w:pPr>
        <w:ind w:left="5400" w:hanging="360"/>
      </w:pPr>
    </w:lvl>
    <w:lvl w:ilvl="8" w:tplc="99305F7C"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D1C2AB8A">
      <w:start w:val="1"/>
      <w:numFmt w:val="lowerRoman"/>
      <w:lvlText w:val="(%1)"/>
      <w:lvlJc w:val="left"/>
      <w:pPr>
        <w:ind w:left="1080" w:hanging="720"/>
      </w:pPr>
      <w:rPr>
        <w:rFonts w:hint="default"/>
      </w:rPr>
    </w:lvl>
    <w:lvl w:ilvl="1" w:tplc="57106104" w:tentative="1">
      <w:start w:val="1"/>
      <w:numFmt w:val="lowerLetter"/>
      <w:lvlText w:val="%2."/>
      <w:lvlJc w:val="left"/>
      <w:pPr>
        <w:ind w:left="1440" w:hanging="360"/>
      </w:pPr>
    </w:lvl>
    <w:lvl w:ilvl="2" w:tplc="31D64F2E" w:tentative="1">
      <w:start w:val="1"/>
      <w:numFmt w:val="lowerRoman"/>
      <w:lvlText w:val="%3."/>
      <w:lvlJc w:val="right"/>
      <w:pPr>
        <w:ind w:left="2160" w:hanging="180"/>
      </w:pPr>
    </w:lvl>
    <w:lvl w:ilvl="3" w:tplc="E8BAB400" w:tentative="1">
      <w:start w:val="1"/>
      <w:numFmt w:val="decimal"/>
      <w:lvlText w:val="%4."/>
      <w:lvlJc w:val="left"/>
      <w:pPr>
        <w:ind w:left="2880" w:hanging="360"/>
      </w:pPr>
    </w:lvl>
    <w:lvl w:ilvl="4" w:tplc="DC9ABBCE" w:tentative="1">
      <w:start w:val="1"/>
      <w:numFmt w:val="lowerLetter"/>
      <w:lvlText w:val="%5."/>
      <w:lvlJc w:val="left"/>
      <w:pPr>
        <w:ind w:left="3600" w:hanging="360"/>
      </w:pPr>
    </w:lvl>
    <w:lvl w:ilvl="5" w:tplc="4B6A99F0" w:tentative="1">
      <w:start w:val="1"/>
      <w:numFmt w:val="lowerRoman"/>
      <w:lvlText w:val="%6."/>
      <w:lvlJc w:val="right"/>
      <w:pPr>
        <w:ind w:left="4320" w:hanging="180"/>
      </w:pPr>
    </w:lvl>
    <w:lvl w:ilvl="6" w:tplc="3490D23C" w:tentative="1">
      <w:start w:val="1"/>
      <w:numFmt w:val="decimal"/>
      <w:lvlText w:val="%7."/>
      <w:lvlJc w:val="left"/>
      <w:pPr>
        <w:ind w:left="5040" w:hanging="360"/>
      </w:pPr>
    </w:lvl>
    <w:lvl w:ilvl="7" w:tplc="C4BE3F9C" w:tentative="1">
      <w:start w:val="1"/>
      <w:numFmt w:val="lowerLetter"/>
      <w:lvlText w:val="%8."/>
      <w:lvlJc w:val="left"/>
      <w:pPr>
        <w:ind w:left="5760" w:hanging="360"/>
      </w:pPr>
    </w:lvl>
    <w:lvl w:ilvl="8" w:tplc="D658AFE8"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F3F81E44">
      <w:start w:val="1"/>
      <w:numFmt w:val="decimal"/>
      <w:lvlText w:val="%1."/>
      <w:lvlJc w:val="left"/>
      <w:pPr>
        <w:ind w:left="360" w:hanging="360"/>
      </w:pPr>
      <w:rPr>
        <w:rFonts w:hint="default"/>
      </w:rPr>
    </w:lvl>
    <w:lvl w:ilvl="1" w:tplc="904C3C2C" w:tentative="1">
      <w:start w:val="1"/>
      <w:numFmt w:val="lowerLetter"/>
      <w:lvlText w:val="%2."/>
      <w:lvlJc w:val="left"/>
      <w:pPr>
        <w:ind w:left="1080" w:hanging="360"/>
      </w:pPr>
    </w:lvl>
    <w:lvl w:ilvl="2" w:tplc="DDEA1C9A" w:tentative="1">
      <w:start w:val="1"/>
      <w:numFmt w:val="lowerRoman"/>
      <w:lvlText w:val="%3."/>
      <w:lvlJc w:val="right"/>
      <w:pPr>
        <w:ind w:left="1800" w:hanging="180"/>
      </w:pPr>
    </w:lvl>
    <w:lvl w:ilvl="3" w:tplc="CB46E55A" w:tentative="1">
      <w:start w:val="1"/>
      <w:numFmt w:val="decimal"/>
      <w:lvlText w:val="%4."/>
      <w:lvlJc w:val="left"/>
      <w:pPr>
        <w:ind w:left="2520" w:hanging="360"/>
      </w:pPr>
    </w:lvl>
    <w:lvl w:ilvl="4" w:tplc="62247D7A" w:tentative="1">
      <w:start w:val="1"/>
      <w:numFmt w:val="lowerLetter"/>
      <w:lvlText w:val="%5."/>
      <w:lvlJc w:val="left"/>
      <w:pPr>
        <w:ind w:left="3240" w:hanging="360"/>
      </w:pPr>
    </w:lvl>
    <w:lvl w:ilvl="5" w:tplc="55EEE928" w:tentative="1">
      <w:start w:val="1"/>
      <w:numFmt w:val="lowerRoman"/>
      <w:lvlText w:val="%6."/>
      <w:lvlJc w:val="right"/>
      <w:pPr>
        <w:ind w:left="3960" w:hanging="180"/>
      </w:pPr>
    </w:lvl>
    <w:lvl w:ilvl="6" w:tplc="6AE2BCA4" w:tentative="1">
      <w:start w:val="1"/>
      <w:numFmt w:val="decimal"/>
      <w:lvlText w:val="%7."/>
      <w:lvlJc w:val="left"/>
      <w:pPr>
        <w:ind w:left="4680" w:hanging="360"/>
      </w:pPr>
    </w:lvl>
    <w:lvl w:ilvl="7" w:tplc="6F58EEAC" w:tentative="1">
      <w:start w:val="1"/>
      <w:numFmt w:val="lowerLetter"/>
      <w:lvlText w:val="%8."/>
      <w:lvlJc w:val="left"/>
      <w:pPr>
        <w:ind w:left="5400" w:hanging="360"/>
      </w:pPr>
    </w:lvl>
    <w:lvl w:ilvl="8" w:tplc="FB6CF2C0" w:tentative="1">
      <w:start w:val="1"/>
      <w:numFmt w:val="lowerRoman"/>
      <w:lvlText w:val="%9."/>
      <w:lvlJc w:val="right"/>
      <w:pPr>
        <w:ind w:left="6120" w:hanging="180"/>
      </w:pPr>
    </w:lvl>
  </w:abstractNum>
  <w:abstractNum w:abstractNumId="24" w15:restartNumberingAfterBreak="0">
    <w:nsid w:val="7F413CB7"/>
    <w:multiLevelType w:val="hybridMultilevel"/>
    <w:tmpl w:val="DB7825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530EBF84">
      <w:start w:val="1"/>
      <w:numFmt w:val="decimal"/>
      <w:lvlText w:val="%1."/>
      <w:lvlJc w:val="left"/>
      <w:pPr>
        <w:ind w:left="360" w:hanging="360"/>
      </w:pPr>
      <w:rPr>
        <w:rFonts w:hint="default"/>
      </w:rPr>
    </w:lvl>
    <w:lvl w:ilvl="1" w:tplc="D154FE48" w:tentative="1">
      <w:start w:val="1"/>
      <w:numFmt w:val="lowerLetter"/>
      <w:lvlText w:val="%2."/>
      <w:lvlJc w:val="left"/>
      <w:pPr>
        <w:ind w:left="1080" w:hanging="360"/>
      </w:pPr>
    </w:lvl>
    <w:lvl w:ilvl="2" w:tplc="B2C49774" w:tentative="1">
      <w:start w:val="1"/>
      <w:numFmt w:val="lowerRoman"/>
      <w:lvlText w:val="%3."/>
      <w:lvlJc w:val="right"/>
      <w:pPr>
        <w:ind w:left="1800" w:hanging="180"/>
      </w:pPr>
    </w:lvl>
    <w:lvl w:ilvl="3" w:tplc="A58EE792" w:tentative="1">
      <w:start w:val="1"/>
      <w:numFmt w:val="decimal"/>
      <w:lvlText w:val="%4."/>
      <w:lvlJc w:val="left"/>
      <w:pPr>
        <w:ind w:left="2520" w:hanging="360"/>
      </w:pPr>
    </w:lvl>
    <w:lvl w:ilvl="4" w:tplc="7D8CD45A" w:tentative="1">
      <w:start w:val="1"/>
      <w:numFmt w:val="lowerLetter"/>
      <w:lvlText w:val="%5."/>
      <w:lvlJc w:val="left"/>
      <w:pPr>
        <w:ind w:left="3240" w:hanging="360"/>
      </w:pPr>
    </w:lvl>
    <w:lvl w:ilvl="5" w:tplc="1E8AD8D0" w:tentative="1">
      <w:start w:val="1"/>
      <w:numFmt w:val="lowerRoman"/>
      <w:lvlText w:val="%6."/>
      <w:lvlJc w:val="right"/>
      <w:pPr>
        <w:ind w:left="3960" w:hanging="180"/>
      </w:pPr>
    </w:lvl>
    <w:lvl w:ilvl="6" w:tplc="4672163A" w:tentative="1">
      <w:start w:val="1"/>
      <w:numFmt w:val="decimal"/>
      <w:lvlText w:val="%7."/>
      <w:lvlJc w:val="left"/>
      <w:pPr>
        <w:ind w:left="4680" w:hanging="360"/>
      </w:pPr>
    </w:lvl>
    <w:lvl w:ilvl="7" w:tplc="F02C6F8A" w:tentative="1">
      <w:start w:val="1"/>
      <w:numFmt w:val="lowerLetter"/>
      <w:lvlText w:val="%8."/>
      <w:lvlJc w:val="left"/>
      <w:pPr>
        <w:ind w:left="5400" w:hanging="360"/>
      </w:pPr>
    </w:lvl>
    <w:lvl w:ilvl="8" w:tplc="82BCFD1C" w:tentative="1">
      <w:start w:val="1"/>
      <w:numFmt w:val="lowerRoman"/>
      <w:lvlText w:val="%9."/>
      <w:lvlJc w:val="right"/>
      <w:pPr>
        <w:ind w:left="6120" w:hanging="180"/>
      </w:pPr>
    </w:lvl>
  </w:abstractNum>
  <w:num w:numId="1">
    <w:abstractNumId w:val="1"/>
  </w:num>
  <w:num w:numId="2">
    <w:abstractNumId w:val="10"/>
  </w:num>
  <w:num w:numId="3">
    <w:abstractNumId w:val="21"/>
  </w:num>
  <w:num w:numId="4">
    <w:abstractNumId w:val="25"/>
  </w:num>
  <w:num w:numId="5">
    <w:abstractNumId w:val="13"/>
  </w:num>
  <w:num w:numId="6">
    <w:abstractNumId w:val="7"/>
  </w:num>
  <w:num w:numId="7">
    <w:abstractNumId w:val="19"/>
  </w:num>
  <w:num w:numId="8">
    <w:abstractNumId w:val="6"/>
  </w:num>
  <w:num w:numId="9">
    <w:abstractNumId w:val="23"/>
  </w:num>
  <w:num w:numId="10">
    <w:abstractNumId w:val="4"/>
  </w:num>
  <w:num w:numId="11">
    <w:abstractNumId w:val="15"/>
  </w:num>
  <w:num w:numId="12">
    <w:abstractNumId w:val="16"/>
  </w:num>
  <w:num w:numId="13">
    <w:abstractNumId w:val="18"/>
  </w:num>
  <w:num w:numId="14">
    <w:abstractNumId w:val="11"/>
  </w:num>
  <w:num w:numId="15">
    <w:abstractNumId w:val="8"/>
  </w:num>
  <w:num w:numId="16">
    <w:abstractNumId w:val="3"/>
  </w:num>
  <w:num w:numId="17">
    <w:abstractNumId w:val="12"/>
  </w:num>
  <w:num w:numId="18">
    <w:abstractNumId w:val="22"/>
  </w:num>
  <w:num w:numId="19">
    <w:abstractNumId w:val="20"/>
  </w:num>
  <w:num w:numId="20">
    <w:abstractNumId w:val="2"/>
  </w:num>
  <w:num w:numId="21">
    <w:abstractNumId w:val="24"/>
  </w:num>
  <w:num w:numId="22">
    <w:abstractNumId w:val="14"/>
  </w:num>
  <w:num w:numId="23">
    <w:abstractNumId w:val="0"/>
  </w:num>
  <w:num w:numId="24">
    <w:abstractNumId w:val="17"/>
  </w:num>
  <w:num w:numId="25">
    <w:abstractNumId w:val="5"/>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90"/>
    <w:rsid w:val="00001C06"/>
    <w:rsid w:val="0001279D"/>
    <w:rsid w:val="00026D84"/>
    <w:rsid w:val="00040CEC"/>
    <w:rsid w:val="00053A08"/>
    <w:rsid w:val="00065EF0"/>
    <w:rsid w:val="0008508A"/>
    <w:rsid w:val="00092F79"/>
    <w:rsid w:val="000A6746"/>
    <w:rsid w:val="000C077B"/>
    <w:rsid w:val="000C23AB"/>
    <w:rsid w:val="000C6E90"/>
    <w:rsid w:val="000E2ECB"/>
    <w:rsid w:val="000F737F"/>
    <w:rsid w:val="0010767F"/>
    <w:rsid w:val="00136617"/>
    <w:rsid w:val="00183A65"/>
    <w:rsid w:val="00183C78"/>
    <w:rsid w:val="00192A19"/>
    <w:rsid w:val="001A0D3B"/>
    <w:rsid w:val="001A32B2"/>
    <w:rsid w:val="001A4852"/>
    <w:rsid w:val="001B48C2"/>
    <w:rsid w:val="001D1282"/>
    <w:rsid w:val="001F0132"/>
    <w:rsid w:val="00200BAC"/>
    <w:rsid w:val="00201D01"/>
    <w:rsid w:val="00220D4A"/>
    <w:rsid w:val="00227594"/>
    <w:rsid w:val="00237A02"/>
    <w:rsid w:val="0025135F"/>
    <w:rsid w:val="00251D60"/>
    <w:rsid w:val="002541CC"/>
    <w:rsid w:val="0026264F"/>
    <w:rsid w:val="002643B8"/>
    <w:rsid w:val="00270DC7"/>
    <w:rsid w:val="0027561A"/>
    <w:rsid w:val="002876E5"/>
    <w:rsid w:val="002A2629"/>
    <w:rsid w:val="002B0052"/>
    <w:rsid w:val="002B5D94"/>
    <w:rsid w:val="002C1996"/>
    <w:rsid w:val="002C4A15"/>
    <w:rsid w:val="002C4B3A"/>
    <w:rsid w:val="002D3C71"/>
    <w:rsid w:val="002E0EF0"/>
    <w:rsid w:val="002F67B6"/>
    <w:rsid w:val="003001BA"/>
    <w:rsid w:val="00304E41"/>
    <w:rsid w:val="00311FC7"/>
    <w:rsid w:val="003573CA"/>
    <w:rsid w:val="00362586"/>
    <w:rsid w:val="00383F56"/>
    <w:rsid w:val="003847D4"/>
    <w:rsid w:val="003A4180"/>
    <w:rsid w:val="003B3E2E"/>
    <w:rsid w:val="003D365E"/>
    <w:rsid w:val="003D3AEB"/>
    <w:rsid w:val="003D40CE"/>
    <w:rsid w:val="003E718C"/>
    <w:rsid w:val="003E7B75"/>
    <w:rsid w:val="003F2860"/>
    <w:rsid w:val="00433554"/>
    <w:rsid w:val="00434F80"/>
    <w:rsid w:val="00436E24"/>
    <w:rsid w:val="00471808"/>
    <w:rsid w:val="00483DB0"/>
    <w:rsid w:val="004B2769"/>
    <w:rsid w:val="004B674A"/>
    <w:rsid w:val="004B77AB"/>
    <w:rsid w:val="004C6FE0"/>
    <w:rsid w:val="004D78BE"/>
    <w:rsid w:val="004D7EA8"/>
    <w:rsid w:val="00514DE8"/>
    <w:rsid w:val="00517B17"/>
    <w:rsid w:val="00517EDA"/>
    <w:rsid w:val="00520B05"/>
    <w:rsid w:val="00525ED8"/>
    <w:rsid w:val="00531440"/>
    <w:rsid w:val="00537E65"/>
    <w:rsid w:val="00550B3F"/>
    <w:rsid w:val="00563896"/>
    <w:rsid w:val="005A3036"/>
    <w:rsid w:val="005C488F"/>
    <w:rsid w:val="005E6AF9"/>
    <w:rsid w:val="005F0C90"/>
    <w:rsid w:val="005F7C02"/>
    <w:rsid w:val="00617EDA"/>
    <w:rsid w:val="00650E7A"/>
    <w:rsid w:val="00657521"/>
    <w:rsid w:val="00662F66"/>
    <w:rsid w:val="006664E4"/>
    <w:rsid w:val="0067317C"/>
    <w:rsid w:val="0067799C"/>
    <w:rsid w:val="00691C42"/>
    <w:rsid w:val="00695429"/>
    <w:rsid w:val="00696C84"/>
    <w:rsid w:val="006C19F0"/>
    <w:rsid w:val="006D2B29"/>
    <w:rsid w:val="006E74F9"/>
    <w:rsid w:val="007057C1"/>
    <w:rsid w:val="00710E41"/>
    <w:rsid w:val="00734BEC"/>
    <w:rsid w:val="00743D4A"/>
    <w:rsid w:val="00746686"/>
    <w:rsid w:val="007606CD"/>
    <w:rsid w:val="007C5002"/>
    <w:rsid w:val="007D50CB"/>
    <w:rsid w:val="007E400B"/>
    <w:rsid w:val="007E44D6"/>
    <w:rsid w:val="008065F9"/>
    <w:rsid w:val="00811B10"/>
    <w:rsid w:val="008132BC"/>
    <w:rsid w:val="00817582"/>
    <w:rsid w:val="00855C95"/>
    <w:rsid w:val="0089328C"/>
    <w:rsid w:val="008A56A6"/>
    <w:rsid w:val="008A6047"/>
    <w:rsid w:val="008B0AD5"/>
    <w:rsid w:val="008B73B2"/>
    <w:rsid w:val="008B7D0C"/>
    <w:rsid w:val="008C69DC"/>
    <w:rsid w:val="008D56D9"/>
    <w:rsid w:val="008D718B"/>
    <w:rsid w:val="008F1EFE"/>
    <w:rsid w:val="009006D6"/>
    <w:rsid w:val="0090096C"/>
    <w:rsid w:val="00936093"/>
    <w:rsid w:val="0094025F"/>
    <w:rsid w:val="00941A1A"/>
    <w:rsid w:val="00954393"/>
    <w:rsid w:val="009563DA"/>
    <w:rsid w:val="0096340E"/>
    <w:rsid w:val="00964388"/>
    <w:rsid w:val="0096717D"/>
    <w:rsid w:val="009963C7"/>
    <w:rsid w:val="009A34F3"/>
    <w:rsid w:val="009B1EF4"/>
    <w:rsid w:val="009B5E7F"/>
    <w:rsid w:val="009B6397"/>
    <w:rsid w:val="009D27D8"/>
    <w:rsid w:val="009D41E0"/>
    <w:rsid w:val="009E1290"/>
    <w:rsid w:val="009F710C"/>
    <w:rsid w:val="00A16D4B"/>
    <w:rsid w:val="00A2351C"/>
    <w:rsid w:val="00A26631"/>
    <w:rsid w:val="00A52669"/>
    <w:rsid w:val="00A549C9"/>
    <w:rsid w:val="00A563CF"/>
    <w:rsid w:val="00A61109"/>
    <w:rsid w:val="00A71A88"/>
    <w:rsid w:val="00A72B66"/>
    <w:rsid w:val="00A7540B"/>
    <w:rsid w:val="00A859B8"/>
    <w:rsid w:val="00A917CC"/>
    <w:rsid w:val="00AA6085"/>
    <w:rsid w:val="00AB7626"/>
    <w:rsid w:val="00AC03E5"/>
    <w:rsid w:val="00AC76B8"/>
    <w:rsid w:val="00AF2150"/>
    <w:rsid w:val="00B00053"/>
    <w:rsid w:val="00B0280A"/>
    <w:rsid w:val="00B31F05"/>
    <w:rsid w:val="00B32C22"/>
    <w:rsid w:val="00B443C0"/>
    <w:rsid w:val="00B4753C"/>
    <w:rsid w:val="00B478E0"/>
    <w:rsid w:val="00B511CD"/>
    <w:rsid w:val="00B82D4F"/>
    <w:rsid w:val="00B9099C"/>
    <w:rsid w:val="00B92545"/>
    <w:rsid w:val="00BA5425"/>
    <w:rsid w:val="00BC0227"/>
    <w:rsid w:val="00BC7787"/>
    <w:rsid w:val="00BD5534"/>
    <w:rsid w:val="00BE2284"/>
    <w:rsid w:val="00BF13A1"/>
    <w:rsid w:val="00BF4553"/>
    <w:rsid w:val="00C05BB9"/>
    <w:rsid w:val="00C11365"/>
    <w:rsid w:val="00C13969"/>
    <w:rsid w:val="00C1618B"/>
    <w:rsid w:val="00C25D95"/>
    <w:rsid w:val="00C34967"/>
    <w:rsid w:val="00C45280"/>
    <w:rsid w:val="00C562AD"/>
    <w:rsid w:val="00C67537"/>
    <w:rsid w:val="00C76748"/>
    <w:rsid w:val="00C909CE"/>
    <w:rsid w:val="00CA04EF"/>
    <w:rsid w:val="00CA6346"/>
    <w:rsid w:val="00CA6840"/>
    <w:rsid w:val="00CA6A31"/>
    <w:rsid w:val="00CC6251"/>
    <w:rsid w:val="00CD45F7"/>
    <w:rsid w:val="00D2042C"/>
    <w:rsid w:val="00D25C30"/>
    <w:rsid w:val="00D52595"/>
    <w:rsid w:val="00D60B36"/>
    <w:rsid w:val="00D96952"/>
    <w:rsid w:val="00DA17C1"/>
    <w:rsid w:val="00DD5C50"/>
    <w:rsid w:val="00DF3AD4"/>
    <w:rsid w:val="00E0198A"/>
    <w:rsid w:val="00E12397"/>
    <w:rsid w:val="00E14D44"/>
    <w:rsid w:val="00E20DCA"/>
    <w:rsid w:val="00E25BCB"/>
    <w:rsid w:val="00E51215"/>
    <w:rsid w:val="00E51322"/>
    <w:rsid w:val="00E80FDB"/>
    <w:rsid w:val="00E93C90"/>
    <w:rsid w:val="00E97C8A"/>
    <w:rsid w:val="00EA7915"/>
    <w:rsid w:val="00EC106E"/>
    <w:rsid w:val="00EC620E"/>
    <w:rsid w:val="00EC65B2"/>
    <w:rsid w:val="00EC7C18"/>
    <w:rsid w:val="00ED2D19"/>
    <w:rsid w:val="00ED5167"/>
    <w:rsid w:val="00EE10A7"/>
    <w:rsid w:val="00EF184A"/>
    <w:rsid w:val="00EF3C45"/>
    <w:rsid w:val="00F0546E"/>
    <w:rsid w:val="00F2224C"/>
    <w:rsid w:val="00F2508B"/>
    <w:rsid w:val="00F40E53"/>
    <w:rsid w:val="00F41FBA"/>
    <w:rsid w:val="00F70D51"/>
    <w:rsid w:val="00F74D95"/>
    <w:rsid w:val="00F9101C"/>
    <w:rsid w:val="00F92A8B"/>
    <w:rsid w:val="00F940CB"/>
    <w:rsid w:val="00F96807"/>
    <w:rsid w:val="00FB67A6"/>
    <w:rsid w:val="00FC57FB"/>
    <w:rsid w:val="00FE74B4"/>
    <w:rsid w:val="00FF11F6"/>
    <w:rsid w:val="08DD6E59"/>
    <w:rsid w:val="123D2EA1"/>
    <w:rsid w:val="383897D1"/>
    <w:rsid w:val="61E15E77"/>
    <w:rsid w:val="63421DAD"/>
    <w:rsid w:val="72C2D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3ACA"/>
  <w15:docId w15:val="{31AC8897-FA87-4473-9092-63D46183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0003</RACS_x0020_ID>
    <Approved_x0020_Provider xmlns="a8338b6e-77a6-4851-82b6-98166143ffdd">BaptistCare NSW &amp; ACT</Approved_x0020_Provider>
    <Management_x0020_Company_x0020_ID xmlns="a8338b6e-77a6-4851-82b6-98166143ffdd" xsi:nil="true"/>
    <Home xmlns="a8338b6e-77a6-4851-82b6-98166143ffdd">BaptistCare Maranoa Centre - Alstonville</Home>
    <Signed xmlns="a8338b6e-77a6-4851-82b6-98166143ffdd" xsi:nil="true"/>
    <Uploaded xmlns="a8338b6e-77a6-4851-82b6-98166143ffdd">true</Uploaded>
    <Management_x0020_Company xmlns="a8338b6e-77a6-4851-82b6-98166143ffdd" xsi:nil="true"/>
    <Doc_x0020_Date xmlns="a8338b6e-77a6-4851-82b6-98166143ffdd">2022-06-08T05:51:34+00:00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Doc_x0020_Type xmlns="a8338b6e-77a6-4851-82b6-98166143ffdd">Audit Decision</Doc_x0020_Type>
    <Home_x0020_ID xmlns="a8338b6e-77a6-4851-82b6-98166143ffdd">70715745-7CF4-DC11-AD41-005056922186</Home_x0020_ID>
    <State xmlns="a8338b6e-77a6-4851-82b6-98166143ffdd">NSW</State>
    <Doc_x0020_Sent_Received_x0020_Date xmlns="a8338b6e-77a6-4851-82b6-98166143ffdd">2022-06-08T00:00:00+00:00</Doc_x0020_Sent_Received_x0020_Date>
    <Activity_x0020_ID xmlns="a8338b6e-77a6-4851-82b6-98166143ffdd">FB1CDF89-3854-EA11-9E51-005056922186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BF4BAF5-F748-4412-8C3C-5758B576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AB1EB7-31EF-42A0-B9BE-AB387A4E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6906</Words>
  <Characters>39367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2022-06-14T04:02:00Z</dcterms:created>
  <dcterms:modified xsi:type="dcterms:W3CDTF">2022-06-14T04:02:00Z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