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B4641" w14:textId="40F96AD4" w:rsidR="006318CC" w:rsidRPr="003217D3" w:rsidRDefault="006318C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B96F1B4" wp14:editId="68C382E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000F3300">
        <w:rPr>
          <w:rFonts w:ascii="Arial Black" w:hAnsi="Arial Black" w:cs="Arial"/>
          <w:b/>
          <w:noProof/>
          <w:lang w:val="en-US"/>
        </w:rPr>
        <w:t>bbb</w:t>
      </w:r>
      <w:r w:rsidRPr="003217D3">
        <w:rPr>
          <w:rFonts w:ascii="Arial Black" w:hAnsi="Arial Black" w:cs="Arial"/>
          <w:b/>
          <w:color w:val="FFFFFF" w:themeColor="background1"/>
          <w:sz w:val="66"/>
          <w:szCs w:val="66"/>
        </w:rPr>
        <w:t>Performance</w:t>
      </w:r>
    </w:p>
    <w:p w14:paraId="4002EC94" w14:textId="77777777" w:rsidR="006318CC" w:rsidRPr="003217D3" w:rsidRDefault="006318C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B3AAFC0" w14:textId="77777777" w:rsidR="006318CC" w:rsidRPr="00A36AA9" w:rsidRDefault="006318C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5752541" w14:textId="77777777" w:rsidR="006318CC" w:rsidRPr="00A36AA9" w:rsidRDefault="006318C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71600" w14:paraId="1C626C76" w14:textId="77777777" w:rsidTr="00571600">
        <w:tc>
          <w:tcPr>
            <w:cnfStyle w:val="001000000000" w:firstRow="0" w:lastRow="0" w:firstColumn="1" w:lastColumn="0" w:oddVBand="0" w:evenVBand="0" w:oddHBand="0" w:evenHBand="0" w:firstRowFirstColumn="0" w:firstRowLastColumn="0" w:lastRowFirstColumn="0" w:lastRowLastColumn="0"/>
            <w:tcW w:w="3227" w:type="dxa"/>
          </w:tcPr>
          <w:p w14:paraId="1A22F38D" w14:textId="77777777" w:rsidR="006318CC" w:rsidRPr="00A36AA9" w:rsidRDefault="006318C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9E61FE5" w14:textId="77777777" w:rsidR="006318CC" w:rsidRDefault="006318C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Barossa Village Inc. - Nuriootpa</w:t>
            </w:r>
          </w:p>
        </w:tc>
      </w:tr>
      <w:tr w:rsidR="00571600" w14:paraId="15650D80"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E79D4C" w14:textId="77777777" w:rsidR="006318CC" w:rsidRPr="00A36AA9" w:rsidRDefault="006318C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E8A2973" w14:textId="77777777" w:rsidR="006318CC" w:rsidRPr="00C27BE3" w:rsidRDefault="006318C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600056</w:t>
            </w:r>
          </w:p>
        </w:tc>
      </w:tr>
      <w:tr w:rsidR="00571600" w14:paraId="4A90EDAC" w14:textId="77777777" w:rsidTr="005716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C3B08E" w14:textId="77777777" w:rsidR="006318CC" w:rsidRPr="00A36AA9" w:rsidRDefault="006318C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E59153F" w14:textId="77777777" w:rsidR="006318CC" w:rsidRPr="00540817" w:rsidRDefault="006318C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Scholz</w:t>
            </w:r>
            <w:r>
              <w:rPr>
                <w:rFonts w:ascii="Arial" w:eastAsia="Times New Roman" w:hAnsi="Arial" w:cs="Arial"/>
                <w:lang w:eastAsia="en-AU"/>
              </w:rPr>
              <w:t xml:space="preserve"> Avenue, NURIOOTPA, South Australia, 5355</w:t>
            </w:r>
          </w:p>
        </w:tc>
      </w:tr>
      <w:tr w:rsidR="00571600" w14:paraId="5B394B81"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FACCE1" w14:textId="77777777" w:rsidR="006318CC" w:rsidRPr="00A36AA9" w:rsidRDefault="006318C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492B513" w14:textId="77777777" w:rsidR="006318CC" w:rsidRPr="00A36AA9" w:rsidRDefault="006318C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71600" w14:paraId="633EB16C" w14:textId="77777777" w:rsidTr="005716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127725" w14:textId="77777777" w:rsidR="006318CC" w:rsidRPr="00A36AA9" w:rsidRDefault="006318C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F7193C5" w14:textId="77777777" w:rsidR="006318CC" w:rsidRPr="00A36AA9" w:rsidRDefault="006318C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February 2024 to 28 February 2024</w:t>
            </w:r>
          </w:p>
        </w:tc>
      </w:tr>
      <w:tr w:rsidR="00571600" w14:paraId="1DA8A2EF"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2979A9" w14:textId="77777777" w:rsidR="006318CC" w:rsidRPr="00A36AA9" w:rsidRDefault="006318C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69705596"/>
            <w:placeholder>
              <w:docPart w:val="A7F4949C78414813B67B25D37262F9D8"/>
            </w:placeholder>
            <w:date w:fullDate="2024-04-04T00:00:00Z">
              <w:dateFormat w:val="d MMMM yyyy"/>
              <w:lid w:val="en-AU"/>
              <w:storeMappedDataAs w:val="dateTime"/>
              <w:calendar w:val="gregorian"/>
            </w:date>
          </w:sdtPr>
          <w:sdtEndPr/>
          <w:sdtContent>
            <w:tc>
              <w:tcPr>
                <w:tcW w:w="7114" w:type="dxa"/>
                <w:shd w:val="clear" w:color="auto" w:fill="auto"/>
              </w:tcPr>
              <w:p w14:paraId="0D2D4B26" w14:textId="0BA6016A" w:rsidR="006318CC" w:rsidRPr="00A36AA9" w:rsidRDefault="00E55C7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April 2024</w:t>
                </w:r>
              </w:p>
            </w:tc>
          </w:sdtContent>
        </w:sdt>
      </w:tr>
    </w:tbl>
    <w:bookmarkEnd w:id="0"/>
    <w:p w14:paraId="697F7227" w14:textId="77777777" w:rsidR="006318CC" w:rsidRPr="00A36AA9" w:rsidRDefault="006318C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94B3F5F" w14:textId="77777777" w:rsidR="006318CC" w:rsidRDefault="006318CC"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6CB0D5C" w14:textId="77777777" w:rsidR="006318CC" w:rsidRPr="00214549" w:rsidRDefault="006318C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245 Barossa Village Inc</w:t>
      </w:r>
      <w:r>
        <w:rPr>
          <w:rFonts w:ascii="Arial" w:eastAsia="Arial" w:hAnsi="Arial" w:cs="Arial"/>
        </w:rPr>
        <w:br/>
        <w:t>Service: 18463 Barossa Valley Community Aged Care Packages</w:t>
      </w:r>
      <w:r>
        <w:rPr>
          <w:rFonts w:ascii="Arial" w:eastAsia="Arial" w:hAnsi="Arial" w:cs="Arial"/>
        </w:rPr>
        <w:br/>
        <w:t>Service: 18577 Rural Extended Care</w:t>
      </w:r>
      <w:r>
        <w:rPr>
          <w:rFonts w:ascii="Arial" w:eastAsia="Arial" w:hAnsi="Arial" w:cs="Arial"/>
        </w:rPr>
        <w:br/>
        <w:t>Service: 18578 Rural Extended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7636 Barossa Village Incorporated</w:t>
      </w:r>
      <w:r>
        <w:rPr>
          <w:rFonts w:ascii="Arial" w:eastAsia="Arial" w:hAnsi="Arial" w:cs="Arial"/>
        </w:rPr>
        <w:br/>
        <w:t>Service: 24887 Barossa Village Incorporated - Community and Home Support</w:t>
      </w:r>
      <w:r>
        <w:br/>
      </w:r>
      <w:bookmarkEnd w:id="1"/>
    </w:p>
    <w:p w14:paraId="26CC40D7" w14:textId="77777777" w:rsidR="006318CC" w:rsidRPr="00A36AA9" w:rsidRDefault="006318C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4E03759" w14:textId="77777777" w:rsidR="006318CC" w:rsidRPr="00A36AA9" w:rsidRDefault="006318CC" w:rsidP="00F87E39">
      <w:pPr>
        <w:pStyle w:val="NormalArial"/>
      </w:pPr>
      <w:r w:rsidRPr="00A36AA9">
        <w:t xml:space="preserve">This performance report for </w:t>
      </w:r>
      <w:r w:rsidRPr="00C27BE3">
        <w:rPr>
          <w:color w:val="auto"/>
        </w:rPr>
        <w:t>Barossa Village Inc. - Nuriootpa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Marek Dubovinsky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8B81080" w14:textId="77777777" w:rsidR="006318CC" w:rsidRPr="00A36AA9" w:rsidRDefault="006318C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36AD57" w14:textId="77777777" w:rsidR="006318CC" w:rsidRPr="00A36AA9" w:rsidRDefault="006318CC" w:rsidP="00DF37F2">
      <w:pPr>
        <w:pStyle w:val="Heading1"/>
        <w:spacing w:before="0" w:after="240" w:line="22" w:lineRule="atLeast"/>
        <w:rPr>
          <w:rFonts w:ascii="Arial" w:hAnsi="Arial" w:cs="Arial"/>
        </w:rPr>
      </w:pPr>
      <w:r w:rsidRPr="00A36AA9">
        <w:rPr>
          <w:rFonts w:ascii="Arial" w:hAnsi="Arial" w:cs="Arial"/>
        </w:rPr>
        <w:t>Material relied on</w:t>
      </w:r>
    </w:p>
    <w:p w14:paraId="426F0BF6" w14:textId="4E340206" w:rsidR="00B12DB0" w:rsidRPr="00A36AA9" w:rsidRDefault="006318CC" w:rsidP="008860C4">
      <w:pPr>
        <w:pStyle w:val="NormalArial"/>
      </w:pPr>
      <w:r w:rsidRPr="00A36AA9">
        <w:t>The following information has been considered in preparing the performance report:</w:t>
      </w:r>
    </w:p>
    <w:p w14:paraId="5BE2C241" w14:textId="5BD34028" w:rsidR="006318CC" w:rsidRPr="00545D1C" w:rsidRDefault="006318CC" w:rsidP="00FF1437">
      <w:pPr>
        <w:pStyle w:val="ListParagraph"/>
        <w:numPr>
          <w:ilvl w:val="0"/>
          <w:numId w:val="23"/>
        </w:numPr>
        <w:spacing w:line="22" w:lineRule="atLeast"/>
        <w:rPr>
          <w:rFonts w:ascii="Arial" w:hAnsi="Arial" w:cs="Arial"/>
        </w:rPr>
      </w:pPr>
      <w:r w:rsidRPr="00FF1437">
        <w:rPr>
          <w:rFonts w:ascii="Arial" w:hAnsi="Arial" w:cs="Arial"/>
        </w:rPr>
        <w:t xml:space="preserve">the assessment team’s report for </w:t>
      </w:r>
      <w:r w:rsidRPr="00FF1437">
        <w:rPr>
          <w:rFonts w:ascii="Arial" w:hAnsi="Arial" w:cs="Arial"/>
          <w:color w:val="auto"/>
        </w:rPr>
        <w:t xml:space="preserve">the Quality </w:t>
      </w:r>
      <w:r w:rsidRPr="008E3EDC">
        <w:rPr>
          <w:rFonts w:ascii="Arial" w:hAnsi="Arial" w:cs="Arial"/>
        </w:rPr>
        <w:t>Audit report was informed by a site assessment, observations at the service, review of documents and interviews with staff, consumers/</w:t>
      </w:r>
      <w:proofErr w:type="gramStart"/>
      <w:r w:rsidRPr="008E3EDC">
        <w:rPr>
          <w:rFonts w:ascii="Arial" w:hAnsi="Arial" w:cs="Arial"/>
        </w:rPr>
        <w:t>representatives</w:t>
      </w:r>
      <w:proofErr w:type="gramEnd"/>
      <w:r w:rsidRPr="008E3EDC">
        <w:rPr>
          <w:rFonts w:ascii="Arial" w:hAnsi="Arial" w:cs="Arial"/>
        </w:rPr>
        <w:t xml:space="preserve"> and others</w:t>
      </w:r>
      <w:r w:rsidR="00611549" w:rsidRPr="008E3EDC">
        <w:rPr>
          <w:rFonts w:ascii="Arial" w:hAnsi="Arial" w:cs="Arial"/>
        </w:rPr>
        <w:t>.</w:t>
      </w:r>
    </w:p>
    <w:p w14:paraId="13E92FEB" w14:textId="205EA93C" w:rsidR="006318CC" w:rsidRPr="00747A40" w:rsidRDefault="00F033E0" w:rsidP="00747A40">
      <w:pPr>
        <w:spacing w:line="22" w:lineRule="atLeast"/>
        <w:rPr>
          <w:rFonts w:ascii="Arial" w:hAnsi="Arial" w:cs="Arial"/>
        </w:rPr>
      </w:pPr>
      <w:r w:rsidRPr="00747A40">
        <w:rPr>
          <w:rFonts w:ascii="Arial" w:hAnsi="Arial" w:cs="Arial"/>
        </w:rPr>
        <w:t>The provide</w:t>
      </w:r>
      <w:r w:rsidR="008E3EDC">
        <w:rPr>
          <w:rFonts w:ascii="Arial" w:hAnsi="Arial" w:cs="Arial"/>
        </w:rPr>
        <w:t>r</w:t>
      </w:r>
      <w:r w:rsidRPr="00747A40">
        <w:rPr>
          <w:rFonts w:ascii="Arial" w:hAnsi="Arial" w:cs="Arial"/>
        </w:rPr>
        <w:t xml:space="preserve"> di</w:t>
      </w:r>
      <w:r w:rsidR="00E724E7" w:rsidRPr="00747A40">
        <w:rPr>
          <w:rFonts w:ascii="Arial" w:hAnsi="Arial" w:cs="Arial"/>
        </w:rPr>
        <w:t>d not submit a r</w:t>
      </w:r>
      <w:r w:rsidR="00FF1437" w:rsidRPr="00747A40">
        <w:rPr>
          <w:rFonts w:ascii="Arial" w:hAnsi="Arial" w:cs="Arial"/>
        </w:rPr>
        <w:t>esponse to the assessment team’s repor</w:t>
      </w:r>
      <w:r w:rsidR="00A75441" w:rsidRPr="00747A40">
        <w:rPr>
          <w:rFonts w:ascii="Arial" w:hAnsi="Arial" w:cs="Arial"/>
        </w:rPr>
        <w:t>t</w:t>
      </w:r>
      <w:r w:rsidR="00B37BFC">
        <w:rPr>
          <w:rFonts w:ascii="Arial" w:hAnsi="Arial" w:cs="Arial"/>
        </w:rPr>
        <w:t>.</w:t>
      </w:r>
      <w:r w:rsidR="006318CC" w:rsidRPr="00747A40">
        <w:rPr>
          <w:rFonts w:ascii="Arial" w:hAnsi="Arial" w:cs="Arial"/>
        </w:rPr>
        <w:br w:type="page"/>
      </w:r>
    </w:p>
    <w:p w14:paraId="73DFFDB2" w14:textId="431B26BD" w:rsidR="006318CC" w:rsidRPr="00244176" w:rsidRDefault="006318C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71600" w14:paraId="77211881" w14:textId="77777777" w:rsidTr="005716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147FC2" w14:textId="77777777" w:rsidR="006318CC" w:rsidRPr="00A36AA9" w:rsidRDefault="006318C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4763D78" w14:textId="77777777" w:rsidR="006318CC" w:rsidRPr="00E96B92" w:rsidRDefault="00B404C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4140573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318CC">
                  <w:rPr>
                    <w:rFonts w:ascii="Arial" w:hAnsi="Arial" w:cs="Arial"/>
                  </w:rPr>
                  <w:t>Compliant</w:t>
                </w:r>
              </w:sdtContent>
            </w:sdt>
          </w:p>
        </w:tc>
      </w:tr>
      <w:tr w:rsidR="00571600" w14:paraId="441C3C18" w14:textId="77777777" w:rsidTr="005716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B60D11" w14:textId="77777777" w:rsidR="006318CC" w:rsidRPr="00A36AA9" w:rsidRDefault="006318C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22016ED" w14:textId="77777777" w:rsidR="006318CC" w:rsidRPr="00A213EA" w:rsidRDefault="00B404C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447527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318CC" w:rsidRPr="00A213EA">
                  <w:rPr>
                    <w:rFonts w:ascii="Arial" w:hAnsi="Arial" w:cs="Arial"/>
                    <w:b/>
                    <w:bCs/>
                  </w:rPr>
                  <w:t>Compliant</w:t>
                </w:r>
              </w:sdtContent>
            </w:sdt>
          </w:p>
        </w:tc>
      </w:tr>
      <w:tr w:rsidR="00571600" w14:paraId="5FAD611C" w14:textId="77777777" w:rsidTr="005716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3A2ED4" w14:textId="77777777" w:rsidR="006318CC" w:rsidRPr="00A36AA9" w:rsidRDefault="006318C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52320C7" w14:textId="77777777" w:rsidR="006318CC" w:rsidRPr="00A213EA" w:rsidRDefault="00B404C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776136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318CC" w:rsidRPr="00A213EA">
                  <w:rPr>
                    <w:rFonts w:ascii="Arial" w:hAnsi="Arial" w:cs="Arial"/>
                    <w:b/>
                    <w:bCs/>
                  </w:rPr>
                  <w:t>Compliant</w:t>
                </w:r>
              </w:sdtContent>
            </w:sdt>
          </w:p>
        </w:tc>
      </w:tr>
      <w:tr w:rsidR="00571600" w14:paraId="79CE6AED" w14:textId="77777777" w:rsidTr="005716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7361E4" w14:textId="77777777" w:rsidR="006318CC" w:rsidRPr="00A36AA9" w:rsidRDefault="006318C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A7F1ED2" w14:textId="77777777" w:rsidR="006318CC" w:rsidRPr="00A213EA" w:rsidRDefault="00B404C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222225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318CC" w:rsidRPr="00A213EA">
                  <w:rPr>
                    <w:rFonts w:ascii="Arial" w:hAnsi="Arial" w:cs="Arial"/>
                    <w:b/>
                    <w:bCs/>
                  </w:rPr>
                  <w:t>Compliant</w:t>
                </w:r>
              </w:sdtContent>
            </w:sdt>
          </w:p>
        </w:tc>
      </w:tr>
      <w:tr w:rsidR="00571600" w14:paraId="4CA6CF8E" w14:textId="77777777" w:rsidTr="005716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E9040C" w14:textId="77777777" w:rsidR="006318CC" w:rsidRPr="00A36AA9" w:rsidRDefault="006318C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C4D4D99" w14:textId="77777777" w:rsidR="006318CC" w:rsidRPr="00A213EA" w:rsidRDefault="00B404C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806091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6318CC" w:rsidRPr="00A213EA">
                  <w:rPr>
                    <w:rFonts w:ascii="Arial" w:hAnsi="Arial" w:cs="Arial"/>
                    <w:b/>
                    <w:bCs/>
                  </w:rPr>
                  <w:t>Compliant</w:t>
                </w:r>
              </w:sdtContent>
            </w:sdt>
          </w:p>
        </w:tc>
      </w:tr>
      <w:tr w:rsidR="00571600" w14:paraId="5EFEA6AB" w14:textId="77777777" w:rsidTr="005716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7566C9" w14:textId="77777777" w:rsidR="006318CC" w:rsidRPr="00A36AA9" w:rsidRDefault="006318C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0F4EB95" w14:textId="77777777" w:rsidR="006318CC" w:rsidRPr="00A213EA" w:rsidRDefault="00B404C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691229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318CC" w:rsidRPr="00A213EA">
                  <w:rPr>
                    <w:rFonts w:ascii="Arial" w:hAnsi="Arial" w:cs="Arial"/>
                    <w:b/>
                    <w:bCs/>
                  </w:rPr>
                  <w:t>Compliant</w:t>
                </w:r>
              </w:sdtContent>
            </w:sdt>
          </w:p>
        </w:tc>
      </w:tr>
      <w:tr w:rsidR="00571600" w14:paraId="4AEF31FE" w14:textId="77777777" w:rsidTr="005716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4CCB68" w14:textId="77777777" w:rsidR="006318CC" w:rsidRPr="00A36AA9" w:rsidRDefault="006318C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F243418" w14:textId="77777777" w:rsidR="006318CC" w:rsidRPr="00A213EA" w:rsidRDefault="00B404C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451317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318CC" w:rsidRPr="00A213EA">
                  <w:rPr>
                    <w:rFonts w:ascii="Arial" w:hAnsi="Arial" w:cs="Arial"/>
                    <w:b/>
                    <w:bCs/>
                  </w:rPr>
                  <w:t>Compliant</w:t>
                </w:r>
              </w:sdtContent>
            </w:sdt>
          </w:p>
        </w:tc>
      </w:tr>
      <w:tr w:rsidR="00571600" w14:paraId="0ADDC172" w14:textId="77777777" w:rsidTr="005716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5DBCBB" w14:textId="77777777" w:rsidR="006318CC" w:rsidRPr="00A36AA9" w:rsidRDefault="006318C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81E3B83" w14:textId="77777777" w:rsidR="006318CC" w:rsidRPr="00A213EA" w:rsidRDefault="00B404C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291733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318CC" w:rsidRPr="00A213EA">
                  <w:rPr>
                    <w:rFonts w:ascii="Arial" w:hAnsi="Arial" w:cs="Arial"/>
                    <w:b/>
                    <w:bCs/>
                  </w:rPr>
                  <w:t>Compliant</w:t>
                </w:r>
              </w:sdtContent>
            </w:sdt>
          </w:p>
        </w:tc>
      </w:tr>
    </w:tbl>
    <w:p w14:paraId="7852F65F" w14:textId="77777777" w:rsidR="006318CC" w:rsidRPr="00244176" w:rsidRDefault="006318C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71600" w14:paraId="73EC8566" w14:textId="77777777" w:rsidTr="005716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C2910D" w14:textId="77777777" w:rsidR="006318CC" w:rsidRPr="00244176" w:rsidRDefault="006318C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04360FC" w14:textId="77777777" w:rsidR="006318CC" w:rsidRPr="00A213EA" w:rsidRDefault="00B404C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8869810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318CC" w:rsidRPr="00A213EA">
                  <w:rPr>
                    <w:rFonts w:ascii="Arial" w:hAnsi="Arial" w:cs="Arial"/>
                  </w:rPr>
                  <w:t>Compliant</w:t>
                </w:r>
              </w:sdtContent>
            </w:sdt>
          </w:p>
        </w:tc>
      </w:tr>
      <w:tr w:rsidR="00571600" w14:paraId="39426C1A" w14:textId="77777777" w:rsidTr="005716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C6A2CC" w14:textId="77777777" w:rsidR="006318CC" w:rsidRPr="00244176" w:rsidRDefault="006318C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66058FC" w14:textId="77777777" w:rsidR="006318CC" w:rsidRPr="00A213EA" w:rsidRDefault="00B404C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9427861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318CC" w:rsidRPr="00A213EA">
                  <w:rPr>
                    <w:rFonts w:ascii="Arial" w:hAnsi="Arial" w:cs="Arial"/>
                    <w:b/>
                  </w:rPr>
                  <w:t>Compliant</w:t>
                </w:r>
              </w:sdtContent>
            </w:sdt>
          </w:p>
        </w:tc>
      </w:tr>
      <w:tr w:rsidR="00571600" w14:paraId="2487DED0" w14:textId="77777777" w:rsidTr="005716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39EFE5" w14:textId="77777777" w:rsidR="006318CC" w:rsidRPr="00244176" w:rsidRDefault="006318C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DB504D8" w14:textId="77777777" w:rsidR="006318CC" w:rsidRPr="00A213EA" w:rsidRDefault="00B404C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3676226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318CC" w:rsidRPr="00A213EA">
                  <w:rPr>
                    <w:rFonts w:ascii="Arial" w:hAnsi="Arial" w:cs="Arial"/>
                    <w:b/>
                  </w:rPr>
                  <w:t>Compliant</w:t>
                </w:r>
              </w:sdtContent>
            </w:sdt>
          </w:p>
        </w:tc>
      </w:tr>
      <w:tr w:rsidR="00571600" w14:paraId="61BFE3B2" w14:textId="77777777" w:rsidTr="005716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7B8D49" w14:textId="77777777" w:rsidR="006318CC" w:rsidRPr="00244176" w:rsidRDefault="006318C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DE7D415" w14:textId="77777777" w:rsidR="006318CC" w:rsidRPr="00A213EA" w:rsidRDefault="00B404C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8131327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318CC" w:rsidRPr="00A213EA">
                  <w:rPr>
                    <w:rFonts w:ascii="Arial" w:hAnsi="Arial" w:cs="Arial"/>
                    <w:b/>
                  </w:rPr>
                  <w:t>Compliant</w:t>
                </w:r>
              </w:sdtContent>
            </w:sdt>
          </w:p>
        </w:tc>
      </w:tr>
      <w:tr w:rsidR="00571600" w14:paraId="472636F9" w14:textId="77777777" w:rsidTr="005716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8F1B1A" w14:textId="77777777" w:rsidR="006318CC" w:rsidRPr="00244176" w:rsidRDefault="006318C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20F7C74" w14:textId="77777777" w:rsidR="006318CC" w:rsidRPr="00A213EA" w:rsidRDefault="00B404C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3052195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6318CC" w:rsidRPr="00A213EA">
                  <w:rPr>
                    <w:rFonts w:ascii="Arial" w:hAnsi="Arial" w:cs="Arial"/>
                    <w:b/>
                  </w:rPr>
                  <w:t>Compliant</w:t>
                </w:r>
              </w:sdtContent>
            </w:sdt>
          </w:p>
        </w:tc>
      </w:tr>
      <w:tr w:rsidR="00571600" w14:paraId="4D5E9D79" w14:textId="77777777" w:rsidTr="005716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17B737" w14:textId="77777777" w:rsidR="006318CC" w:rsidRPr="00244176" w:rsidRDefault="006318C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8DC7AC4" w14:textId="77777777" w:rsidR="006318CC" w:rsidRPr="00A213EA" w:rsidRDefault="00B404C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1360779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318CC" w:rsidRPr="00A213EA">
                  <w:rPr>
                    <w:rFonts w:ascii="Arial" w:hAnsi="Arial" w:cs="Arial"/>
                    <w:b/>
                  </w:rPr>
                  <w:t>Compliant</w:t>
                </w:r>
              </w:sdtContent>
            </w:sdt>
          </w:p>
        </w:tc>
      </w:tr>
      <w:tr w:rsidR="00571600" w14:paraId="7F0C9CB1" w14:textId="77777777" w:rsidTr="005716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CC16DB" w14:textId="77777777" w:rsidR="006318CC" w:rsidRPr="004F0D14" w:rsidRDefault="006318CC" w:rsidP="00A213EA">
            <w:pPr>
              <w:keepNext/>
              <w:spacing w:before="0" w:line="22" w:lineRule="atLeast"/>
              <w:rPr>
                <w:rFonts w:ascii="Arial" w:hAnsi="Arial" w:cs="Arial"/>
              </w:rPr>
            </w:pPr>
            <w:r w:rsidRPr="004F0D14">
              <w:rPr>
                <w:rFonts w:ascii="Arial" w:hAnsi="Arial" w:cs="Arial"/>
                <w:b/>
              </w:rPr>
              <w:t>Standard 7</w:t>
            </w:r>
            <w:r w:rsidRPr="004F0D14">
              <w:rPr>
                <w:rFonts w:ascii="Arial" w:hAnsi="Arial" w:cs="Arial"/>
              </w:rPr>
              <w:t xml:space="preserve"> Human resources</w:t>
            </w:r>
          </w:p>
        </w:tc>
        <w:tc>
          <w:tcPr>
            <w:tcW w:w="1605" w:type="pct"/>
            <w:shd w:val="clear" w:color="auto" w:fill="auto"/>
          </w:tcPr>
          <w:p w14:paraId="4D95989D" w14:textId="77777777" w:rsidR="006318CC" w:rsidRPr="004F0D14" w:rsidRDefault="00B404C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2518380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318CC" w:rsidRPr="004F0D14">
                  <w:rPr>
                    <w:rFonts w:ascii="Arial" w:hAnsi="Arial" w:cs="Arial"/>
                    <w:b/>
                  </w:rPr>
                  <w:t>Compliant</w:t>
                </w:r>
              </w:sdtContent>
            </w:sdt>
          </w:p>
        </w:tc>
      </w:tr>
      <w:tr w:rsidR="00571600" w14:paraId="51B21230" w14:textId="77777777" w:rsidTr="005716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E43474" w14:textId="77777777" w:rsidR="006318CC" w:rsidRPr="004F0D14" w:rsidRDefault="006318CC" w:rsidP="00A213EA">
            <w:pPr>
              <w:keepNext/>
              <w:spacing w:before="0" w:line="22" w:lineRule="atLeast"/>
              <w:rPr>
                <w:rFonts w:ascii="Arial" w:hAnsi="Arial" w:cs="Arial"/>
              </w:rPr>
            </w:pPr>
            <w:r w:rsidRPr="004F0D14">
              <w:rPr>
                <w:rFonts w:ascii="Arial" w:hAnsi="Arial" w:cs="Arial"/>
                <w:b/>
              </w:rPr>
              <w:t>Standard 8</w:t>
            </w:r>
            <w:r w:rsidRPr="004F0D14">
              <w:rPr>
                <w:rFonts w:ascii="Arial" w:hAnsi="Arial" w:cs="Arial"/>
              </w:rPr>
              <w:t xml:space="preserve"> Organisational governance</w:t>
            </w:r>
          </w:p>
        </w:tc>
        <w:tc>
          <w:tcPr>
            <w:tcW w:w="1605" w:type="pct"/>
            <w:shd w:val="clear" w:color="auto" w:fill="auto"/>
          </w:tcPr>
          <w:p w14:paraId="4ABD0D3F" w14:textId="77777777" w:rsidR="006318CC" w:rsidRPr="004F0D14" w:rsidRDefault="00B404C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6349863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318CC" w:rsidRPr="004F0D14">
                  <w:rPr>
                    <w:rFonts w:ascii="Arial" w:hAnsi="Arial" w:cs="Arial"/>
                    <w:b/>
                  </w:rPr>
                  <w:t>Compliant</w:t>
                </w:r>
              </w:sdtContent>
            </w:sdt>
          </w:p>
        </w:tc>
      </w:tr>
    </w:tbl>
    <w:p w14:paraId="37708F48" w14:textId="77777777" w:rsidR="006318CC" w:rsidRPr="00A36AA9" w:rsidRDefault="006318CC" w:rsidP="00F87E39">
      <w:pPr>
        <w:pStyle w:val="NormalArial"/>
        <w:spacing w:before="120"/>
      </w:pPr>
      <w:r w:rsidRPr="00A36AA9">
        <w:t>A detailed assessment is provided later in this report for each assessed Standard.</w:t>
      </w:r>
    </w:p>
    <w:p w14:paraId="7435A0CF" w14:textId="77777777" w:rsidR="006318CC" w:rsidRPr="00A36AA9" w:rsidRDefault="006318CC" w:rsidP="00FC045E">
      <w:pPr>
        <w:pStyle w:val="Heading1"/>
        <w:spacing w:before="0" w:after="240" w:line="22" w:lineRule="atLeast"/>
        <w:rPr>
          <w:rFonts w:ascii="Arial" w:hAnsi="Arial" w:cs="Arial"/>
        </w:rPr>
      </w:pPr>
      <w:r w:rsidRPr="00A36AA9">
        <w:rPr>
          <w:rFonts w:ascii="Arial" w:hAnsi="Arial" w:cs="Arial"/>
        </w:rPr>
        <w:t>Areas for improvement</w:t>
      </w:r>
    </w:p>
    <w:p w14:paraId="35AB8DD7" w14:textId="77777777" w:rsidR="006318CC" w:rsidRPr="00A36AA9" w:rsidRDefault="006318C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3DA0127" w14:textId="7C23FA4D" w:rsidR="006318CC" w:rsidRPr="00A36AA9" w:rsidRDefault="006318CC" w:rsidP="00F87E39">
      <w:pPr>
        <w:pStyle w:val="NormalArial"/>
      </w:pPr>
      <w:r w:rsidRPr="00A36AA9">
        <w:br w:type="page"/>
      </w:r>
    </w:p>
    <w:p w14:paraId="0D6B3A78" w14:textId="77777777" w:rsidR="006318CC" w:rsidRDefault="006318C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71600" w14:paraId="40B99FA0" w14:textId="77777777" w:rsidTr="00571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5AEC676" w14:textId="77777777" w:rsidR="006318CC" w:rsidRPr="003217D3" w:rsidRDefault="006318C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D0097E5" w14:textId="77777777" w:rsidR="006318CC" w:rsidRPr="003217D3" w:rsidRDefault="006318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AD03623" w14:textId="77777777" w:rsidR="006318CC" w:rsidRPr="003217D3" w:rsidRDefault="006318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71600" w14:paraId="43A804D6"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2D9ED5" w14:textId="77777777" w:rsidR="006318CC" w:rsidRPr="00244176" w:rsidRDefault="006318C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D3325D2"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E3EDE53"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66600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82" w:type="dxa"/>
            <w:shd w:val="clear" w:color="auto" w:fill="auto"/>
          </w:tcPr>
          <w:p w14:paraId="2CE40BDE"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04266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323111A9"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E60A2"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B5DE6FD"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C736454"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27831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82" w:type="dxa"/>
            <w:shd w:val="clear" w:color="auto" w:fill="auto"/>
          </w:tcPr>
          <w:p w14:paraId="21DCE45A"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601794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22981B1B"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F4661"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0BBC3BD"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E5114F4" w14:textId="77777777" w:rsidR="006318CC" w:rsidRPr="00244176" w:rsidRDefault="006318C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79DD90A" w14:textId="77777777" w:rsidR="006318CC" w:rsidRPr="00244176" w:rsidRDefault="006318C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D9C2CF9" w14:textId="77777777" w:rsidR="006318CC" w:rsidRPr="00244176" w:rsidRDefault="006318C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B762C38" w14:textId="77777777" w:rsidR="006318CC" w:rsidRPr="00244176" w:rsidRDefault="006318C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F8B1910"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34572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82" w:type="dxa"/>
            <w:shd w:val="clear" w:color="auto" w:fill="auto"/>
          </w:tcPr>
          <w:p w14:paraId="464D67E8"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92964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7CBFE43F"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49CE5"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913DEFA"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A5DD1DE"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454924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82" w:type="dxa"/>
            <w:shd w:val="clear" w:color="auto" w:fill="auto"/>
          </w:tcPr>
          <w:p w14:paraId="5C492290"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66954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347F42B1"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44157"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06B9B93"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3B3BF845"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07370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82" w:type="dxa"/>
            <w:shd w:val="clear" w:color="auto" w:fill="auto"/>
          </w:tcPr>
          <w:p w14:paraId="06B04CCF"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793195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1423AB9F"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E6190"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B617BF3"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5DCDA51"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426303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82" w:type="dxa"/>
            <w:shd w:val="clear" w:color="auto" w:fill="auto"/>
          </w:tcPr>
          <w:p w14:paraId="24B02261"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793695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bl>
    <w:p w14:paraId="377BB812" w14:textId="77777777" w:rsidR="006318CC" w:rsidRDefault="006318CC" w:rsidP="007B3959">
      <w:pPr>
        <w:pStyle w:val="Heading20"/>
      </w:pPr>
      <w:r w:rsidRPr="00A36AA9">
        <w:t>Findings</w:t>
      </w:r>
    </w:p>
    <w:p w14:paraId="122C8D20" w14:textId="0647CDE8" w:rsidR="00FB57B0" w:rsidRDefault="00F136D1" w:rsidP="00F87E39">
      <w:pPr>
        <w:pStyle w:val="NormalArial"/>
      </w:pPr>
      <w:r>
        <w:t xml:space="preserve">Clients and representatives advised the service and staff treat clients with respect, and staff maintain their dignity, </w:t>
      </w:r>
      <w:r w:rsidR="00B62788">
        <w:t>culture,</w:t>
      </w:r>
      <w:r>
        <w:t xml:space="preserve"> and identity.</w:t>
      </w:r>
      <w:r w:rsidR="004D5306">
        <w:t xml:space="preserve"> </w:t>
      </w:r>
      <w:r w:rsidR="006949CF">
        <w:t xml:space="preserve">Staff described how they respect what is important to the client, and how they like their care and services delivered. Care documentation demonstrated the service is respectful of the client’s identity. </w:t>
      </w:r>
      <w:r w:rsidR="009158FA" w:rsidRPr="0CEF60BD">
        <w:t xml:space="preserve">Clients are provided with a </w:t>
      </w:r>
      <w:r w:rsidR="009158FA">
        <w:t>handbook</w:t>
      </w:r>
      <w:r w:rsidR="009158FA" w:rsidRPr="0CEF60BD">
        <w:t xml:space="preserve"> which contains information to support a culturally safe environment, such as advocacy services, and the Charter of Aged Care Rights.</w:t>
      </w:r>
    </w:p>
    <w:p w14:paraId="66B27F99" w14:textId="61F2E4B2" w:rsidR="00FB57B0" w:rsidRDefault="00FB57B0" w:rsidP="00F87E39">
      <w:pPr>
        <w:pStyle w:val="NormalArial"/>
      </w:pPr>
      <w:r>
        <w:t>Each client is supported to exercise choice and independence, make decisions about their care and services, including when others should be involved, and communicate their decisions. Clients and representatives confirmed the provider involve</w:t>
      </w:r>
      <w:r w:rsidR="00B62788">
        <w:t>s</w:t>
      </w:r>
      <w:r>
        <w:t xml:space="preserve"> them in making decisions</w:t>
      </w:r>
      <w:r w:rsidR="00EF7F4E">
        <w:t xml:space="preserve">. </w:t>
      </w:r>
      <w:r w:rsidR="00A45AA2" w:rsidRPr="5490B839">
        <w:t>Staff reported they regularly engage</w:t>
      </w:r>
      <w:r w:rsidR="00B62788">
        <w:t xml:space="preserve"> </w:t>
      </w:r>
      <w:r w:rsidR="00A45AA2" w:rsidRPr="5490B839">
        <w:t>clients in making informed choices about their care and services through informal conversations in everyday care</w:t>
      </w:r>
      <w:r w:rsidR="00A5191D">
        <w:t>.</w:t>
      </w:r>
    </w:p>
    <w:p w14:paraId="742B66D4" w14:textId="4E7DD783" w:rsidR="00A5191D" w:rsidRDefault="00A5191D" w:rsidP="00F87E39">
      <w:pPr>
        <w:pStyle w:val="NormalArial"/>
      </w:pPr>
      <w:r w:rsidRPr="00555467">
        <w:lastRenderedPageBreak/>
        <w:t xml:space="preserve">Clients and their representatives described undertaking </w:t>
      </w:r>
      <w:r w:rsidR="00B62788" w:rsidRPr="00555467">
        <w:t>activities</w:t>
      </w:r>
      <w:r w:rsidR="00B62788">
        <w:t xml:space="preserve"> clients</w:t>
      </w:r>
      <w:r w:rsidRPr="00555467">
        <w:t xml:space="preserve"> enjoy</w:t>
      </w:r>
      <w:r w:rsidR="00B62788">
        <w:t xml:space="preserve">, </w:t>
      </w:r>
      <w:r w:rsidRPr="00555467">
        <w:t>safely with appropriate supports. Management described regular conversations with clients who engage in activities which involve an element of risk</w:t>
      </w:r>
      <w:r w:rsidR="00B62788">
        <w:t>,</w:t>
      </w:r>
      <w:r w:rsidRPr="00555467">
        <w:t xml:space="preserve"> to ensure they understand risks and make informed choices</w:t>
      </w:r>
      <w:r>
        <w:t>.</w:t>
      </w:r>
    </w:p>
    <w:p w14:paraId="491E3172" w14:textId="4D27ADDB" w:rsidR="00FB57B0" w:rsidRDefault="0061323A" w:rsidP="00F87E39">
      <w:pPr>
        <w:pStyle w:val="NormalArial"/>
      </w:pPr>
      <w:r w:rsidRPr="00F012FC">
        <w:t xml:space="preserve">Information provided to clients is current, </w:t>
      </w:r>
      <w:r>
        <w:t xml:space="preserve">clear, </w:t>
      </w:r>
      <w:r w:rsidRPr="00F012FC">
        <w:t>accurate, timely and communicated in a way which is easy to understand and enables clients to exercise choice. Clients described how the service communicates with them via email and phone calls, and clients advised the monthly statements they receive are accurate and easy to understand.</w:t>
      </w:r>
      <w:r w:rsidR="00136C82" w:rsidRPr="00136C82">
        <w:t xml:space="preserve"> </w:t>
      </w:r>
      <w:r w:rsidR="00136C82">
        <w:t>Clients interviewed said the service respects their privacy and confidentiality. Staff interviewed demonstrated appropriate confidentiality processes, and protected client information.</w:t>
      </w:r>
    </w:p>
    <w:p w14:paraId="31374BD2" w14:textId="77777777" w:rsidR="0073735F" w:rsidRDefault="0073735F" w:rsidP="0073735F">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Standard 1 Consumer dignity and choice compliant in relation to HCP and CHSP. </w:t>
      </w:r>
    </w:p>
    <w:p w14:paraId="358D3C5D" w14:textId="77777777" w:rsidR="00136C82" w:rsidRDefault="00136C82">
      <w:pPr>
        <w:spacing w:after="160" w:line="259" w:lineRule="auto"/>
        <w:rPr>
          <w:rFonts w:ascii="Arial" w:hAnsi="Arial" w:cs="Arial"/>
          <w:b/>
          <w:bCs/>
          <w:sz w:val="30"/>
          <w:szCs w:val="28"/>
        </w:rPr>
      </w:pPr>
      <w:r>
        <w:rPr>
          <w:rFonts w:ascii="Arial" w:hAnsi="Arial" w:cs="Arial"/>
        </w:rPr>
        <w:br w:type="page"/>
      </w:r>
    </w:p>
    <w:p w14:paraId="6D9E8DBE" w14:textId="06458F0B" w:rsidR="006318CC" w:rsidRDefault="006318C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571600" w14:paraId="51832CB1" w14:textId="77777777" w:rsidTr="00571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6B0B30C" w14:textId="77777777" w:rsidR="006318CC" w:rsidRPr="003217D3" w:rsidRDefault="006318C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3D1CB77" w14:textId="77777777" w:rsidR="006318CC" w:rsidRPr="003217D3" w:rsidRDefault="006318C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2779B07" w14:textId="77777777" w:rsidR="006318CC" w:rsidRPr="003217D3" w:rsidRDefault="006318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71600" w14:paraId="0B4E0796"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65147"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A78D580"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8A37EFF"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52336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77" w:type="dxa"/>
            <w:shd w:val="clear" w:color="auto" w:fill="auto"/>
          </w:tcPr>
          <w:p w14:paraId="034BBAE8"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63767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4ECC1DD5"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5CCE7"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712885B"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4D0602CB"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969259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77" w:type="dxa"/>
            <w:shd w:val="clear" w:color="auto" w:fill="auto"/>
          </w:tcPr>
          <w:p w14:paraId="7AA6099F"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898659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65DD5AAB"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16500"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5AC64B3"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1A00D9A" w14:textId="77777777" w:rsidR="006318CC" w:rsidRPr="00244176" w:rsidRDefault="006318C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436C057" w14:textId="77777777" w:rsidR="006318CC" w:rsidRPr="00244176" w:rsidRDefault="006318C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37D7297"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99831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77" w:type="dxa"/>
            <w:shd w:val="clear" w:color="auto" w:fill="auto"/>
          </w:tcPr>
          <w:p w14:paraId="3EA1F268"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39906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6608C3C8"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C389F"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C45182F"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1BD969F"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938094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77" w:type="dxa"/>
            <w:shd w:val="clear" w:color="auto" w:fill="auto"/>
          </w:tcPr>
          <w:p w14:paraId="2148198C"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20618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7E0ECED1"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BCB23"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BBCE4BD"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48A01D92"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46079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77" w:type="dxa"/>
            <w:shd w:val="clear" w:color="auto" w:fill="auto"/>
          </w:tcPr>
          <w:p w14:paraId="419B4E12"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14985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bl>
    <w:bookmarkEnd w:id="2"/>
    <w:p w14:paraId="192136AB" w14:textId="77777777" w:rsidR="006318CC" w:rsidRDefault="006318CC" w:rsidP="00A63FCF">
      <w:pPr>
        <w:pStyle w:val="Heading20"/>
        <w:tabs>
          <w:tab w:val="left" w:pos="1890"/>
        </w:tabs>
      </w:pPr>
      <w:r w:rsidRPr="00A36AA9">
        <w:t>Findings</w:t>
      </w:r>
    </w:p>
    <w:p w14:paraId="1DE5A8DD" w14:textId="2B7D2FA5" w:rsidR="008C482B" w:rsidRDefault="00532826" w:rsidP="00F87E39">
      <w:pPr>
        <w:pStyle w:val="NormalArial"/>
      </w:pPr>
      <w:r>
        <w:t xml:space="preserve">Clients </w:t>
      </w:r>
      <w:r w:rsidRPr="02619AFD">
        <w:t xml:space="preserve">confirmed being actively involved in assessment and planning sessions where staff discussed both </w:t>
      </w:r>
      <w:r>
        <w:t xml:space="preserve">actual and potential </w:t>
      </w:r>
      <w:r w:rsidRPr="02619AFD">
        <w:t>risks</w:t>
      </w:r>
      <w:r w:rsidR="00474941">
        <w:t>.</w:t>
      </w:r>
      <w:r w:rsidRPr="02619AFD">
        <w:t xml:space="preserve"> </w:t>
      </w:r>
      <w:r w:rsidR="005C4A4C">
        <w:t xml:space="preserve">Care documentation showed risk assessments are conducted before services are commenced and on an ongoing basis, and cover clinical risks, safety risks in their homes and risks associated with undertaking activities. </w:t>
      </w:r>
    </w:p>
    <w:p w14:paraId="31218540" w14:textId="03281307" w:rsidR="00242F31" w:rsidRDefault="00242F31" w:rsidP="00F87E39">
      <w:pPr>
        <w:pStyle w:val="NormalArial"/>
      </w:pPr>
      <w:r>
        <w:t>Care documentation showed assessment and planning identified clients’ current needs and goals, reflecting their personal preferences, including advance care planning.</w:t>
      </w:r>
      <w:r w:rsidR="00043491">
        <w:t xml:space="preserve"> Clients expressed satisfaction with services provided stating services were in line with their preferences. Staff described processes to ensure needs and goals are consistently captured, including end-of-life care preferences.</w:t>
      </w:r>
      <w:r w:rsidR="002553B9">
        <w:t xml:space="preserve">  </w:t>
      </w:r>
    </w:p>
    <w:p w14:paraId="1230CA3E" w14:textId="55B89AE7" w:rsidR="00043491" w:rsidRDefault="005C5375" w:rsidP="00F87E39">
      <w:pPr>
        <w:pStyle w:val="NormalArial"/>
      </w:pPr>
      <w:r w:rsidRPr="007219D2">
        <w:lastRenderedPageBreak/>
        <w:t>T</w:t>
      </w:r>
      <w:r>
        <w:t>he outcomes of assessment and planning are documented in a ‘discovery care plan’ which is provided to clients and their representatives</w:t>
      </w:r>
      <w:r w:rsidRPr="007219D2">
        <w:t xml:space="preserve"> </w:t>
      </w:r>
      <w:r>
        <w:t>and accessible to staff and other service providers. Client information is easily accessible to staff through the electronic care system, or as hard copies in clients’ homes</w:t>
      </w:r>
      <w:r w:rsidR="00AA6D26">
        <w:t>.</w:t>
      </w:r>
      <w:r w:rsidR="00292B1D">
        <w:t xml:space="preserve"> </w:t>
      </w:r>
    </w:p>
    <w:p w14:paraId="3C78EBC8" w14:textId="45868C86" w:rsidR="00043491" w:rsidRDefault="00292B1D" w:rsidP="00F87E39">
      <w:pPr>
        <w:pStyle w:val="NormalArial"/>
      </w:pPr>
      <w:r>
        <w:t xml:space="preserve">Care and services are reviewed regularly for effectiveness, when circumstances change or when incidents impact the needs, </w:t>
      </w:r>
      <w:r w:rsidR="003910C0">
        <w:t>goals,</w:t>
      </w:r>
      <w:r>
        <w:t xml:space="preserve"> and preferences of the client. Care files demonstrated clients were reassessed and strategies implemented in response to changing circumstances and following incidents involving medications and falls.</w:t>
      </w:r>
      <w:r w:rsidR="00C304F6">
        <w:t xml:space="preserve"> Staff </w:t>
      </w:r>
      <w:r w:rsidR="00C304F6" w:rsidRPr="69AE08E5">
        <w:rPr>
          <w:rFonts w:eastAsia="Arial"/>
        </w:rPr>
        <w:t xml:space="preserve">said they have input into </w:t>
      </w:r>
      <w:r w:rsidR="00C304F6">
        <w:rPr>
          <w:rFonts w:eastAsia="Arial"/>
        </w:rPr>
        <w:t>clients’</w:t>
      </w:r>
      <w:r w:rsidR="00C304F6" w:rsidRPr="69AE08E5">
        <w:rPr>
          <w:rFonts w:eastAsia="Arial"/>
        </w:rPr>
        <w:t xml:space="preserve"> review by informing the coordinator</w:t>
      </w:r>
      <w:r w:rsidR="00C304F6">
        <w:rPr>
          <w:rFonts w:eastAsia="Arial"/>
        </w:rPr>
        <w:t>s</w:t>
      </w:r>
      <w:r w:rsidR="00C304F6" w:rsidRPr="69AE08E5">
        <w:rPr>
          <w:rFonts w:eastAsia="Arial"/>
        </w:rPr>
        <w:t xml:space="preserve"> </w:t>
      </w:r>
      <w:r w:rsidR="00C304F6">
        <w:rPr>
          <w:rFonts w:eastAsia="Arial"/>
        </w:rPr>
        <w:t>of clients’ progress and</w:t>
      </w:r>
      <w:r w:rsidR="00C304F6" w:rsidRPr="69AE08E5">
        <w:rPr>
          <w:rFonts w:eastAsia="Arial"/>
        </w:rPr>
        <w:t xml:space="preserve"> whether they have noticed any changes, such as </w:t>
      </w:r>
      <w:r w:rsidR="00C304F6">
        <w:rPr>
          <w:rFonts w:eastAsia="Arial"/>
        </w:rPr>
        <w:t xml:space="preserve">in </w:t>
      </w:r>
      <w:r w:rsidR="00C304F6" w:rsidRPr="69AE08E5">
        <w:rPr>
          <w:rFonts w:eastAsia="Arial"/>
        </w:rPr>
        <w:t xml:space="preserve">mobility or cognition </w:t>
      </w:r>
      <w:r w:rsidR="00C304F6">
        <w:rPr>
          <w:rFonts w:eastAsia="Arial"/>
        </w:rPr>
        <w:t>and</w:t>
      </w:r>
      <w:r w:rsidR="00C304F6" w:rsidRPr="69AE08E5">
        <w:rPr>
          <w:rFonts w:eastAsia="Arial"/>
        </w:rPr>
        <w:t xml:space="preserve"> following a</w:t>
      </w:r>
      <w:r w:rsidR="00C304F6">
        <w:rPr>
          <w:rFonts w:eastAsia="Arial"/>
        </w:rPr>
        <w:t>ll</w:t>
      </w:r>
      <w:r w:rsidR="00C304F6" w:rsidRPr="69AE08E5">
        <w:rPr>
          <w:rFonts w:eastAsia="Arial"/>
        </w:rPr>
        <w:t xml:space="preserve"> incident</w:t>
      </w:r>
      <w:r w:rsidR="00C304F6">
        <w:rPr>
          <w:rFonts w:eastAsia="Arial"/>
        </w:rPr>
        <w:t>s</w:t>
      </w:r>
      <w:r w:rsidR="00A21F13">
        <w:rPr>
          <w:rFonts w:eastAsia="Arial"/>
        </w:rPr>
        <w:t>.</w:t>
      </w:r>
    </w:p>
    <w:p w14:paraId="4A98C05C" w14:textId="51D42E30" w:rsidR="00424BA5" w:rsidRDefault="00424BA5" w:rsidP="00424BA5">
      <w:pPr>
        <w:pStyle w:val="ListBullet"/>
        <w:numPr>
          <w:ilvl w:val="0"/>
          <w:numId w:val="0"/>
        </w:numPr>
        <w:spacing w:before="0" w:after="120" w:line="22" w:lineRule="atLeast"/>
        <w:rPr>
          <w:rFonts w:ascii="Arial" w:hAnsi="Arial" w:cs="Arial"/>
        </w:rPr>
      </w:pPr>
      <w:r>
        <w:rPr>
          <w:rFonts w:ascii="Arial" w:hAnsi="Arial" w:cs="Arial"/>
        </w:rPr>
        <w:t>For the reasons detailed above, I find Standard 2 Ongoing assessment and planning with consumers</w:t>
      </w:r>
      <w:r w:rsidR="003F7B00">
        <w:rPr>
          <w:rFonts w:ascii="Arial" w:hAnsi="Arial" w:cs="Arial"/>
        </w:rPr>
        <w:t xml:space="preserve"> compliant for CHSP and HCP</w:t>
      </w:r>
    </w:p>
    <w:p w14:paraId="2A3AF2A6" w14:textId="5B63C767" w:rsidR="006318CC" w:rsidRPr="006B4042" w:rsidRDefault="006318CC" w:rsidP="00F87E39">
      <w:pPr>
        <w:pStyle w:val="NormalArial"/>
      </w:pPr>
      <w:r w:rsidRPr="006B4042">
        <w:br w:type="page"/>
      </w:r>
    </w:p>
    <w:p w14:paraId="327B8A72" w14:textId="77777777" w:rsidR="006318CC" w:rsidRDefault="006318C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71600" w14:paraId="43EFA457" w14:textId="77777777" w:rsidTr="00571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7AFD79" w14:textId="77777777" w:rsidR="006318CC" w:rsidRPr="003217D3" w:rsidRDefault="006318C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5ADE6E" w14:textId="77777777" w:rsidR="006318CC" w:rsidRPr="003217D3" w:rsidRDefault="006318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13E2C7" w14:textId="77777777" w:rsidR="006318CC" w:rsidRPr="003217D3" w:rsidRDefault="006318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71600" w14:paraId="0B2C38FD" w14:textId="77777777" w:rsidTr="005716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807259"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AFAAE1"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33B5ED2" w14:textId="77777777" w:rsidR="006318CC" w:rsidRPr="00244176" w:rsidRDefault="006318C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7B15309" w14:textId="77777777" w:rsidR="006318CC" w:rsidRPr="00244176" w:rsidRDefault="006318C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8CB7BAE" w14:textId="77777777" w:rsidR="006318CC" w:rsidRPr="00244176" w:rsidRDefault="006318C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547BE8"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876501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2247E0"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86563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74443575"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9308DE"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C80703"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C1DA2D"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171815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DBD342"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14028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0A2EA3EC" w14:textId="77777777" w:rsidTr="005716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C3C954" w14:textId="77777777" w:rsidR="006318CC" w:rsidRPr="00244176" w:rsidRDefault="006318C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0F9739" w14:textId="77777777" w:rsidR="006318CC" w:rsidRPr="00244176" w:rsidRDefault="006318C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293B5A"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916072"/>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D6B6C6"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9136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7080C432"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534DFB"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E36755"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FFF6DB"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13172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ADF445"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1995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30E377DB" w14:textId="77777777" w:rsidTr="005716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F396CC"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ECC17D"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C7A6C9"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86623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5646B5"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86750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7FF5336B"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79C7D4"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F3DD7E"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84FD92"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113867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0098DE"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48342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310615D5" w14:textId="77777777" w:rsidTr="005716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C2879A"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D92956"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F13B4F7" w14:textId="77777777" w:rsidR="006318CC" w:rsidRPr="00244176" w:rsidRDefault="006318C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21230B6" w14:textId="77777777" w:rsidR="006318CC" w:rsidRPr="00244176" w:rsidRDefault="006318C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E38CD0"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92216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9DC11C"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105756"/>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bl>
    <w:bookmarkEnd w:id="3"/>
    <w:p w14:paraId="51804ADE" w14:textId="77777777" w:rsidR="006318CC" w:rsidRDefault="006318CC" w:rsidP="007B3959">
      <w:pPr>
        <w:pStyle w:val="Heading20"/>
      </w:pPr>
      <w:r w:rsidRPr="00A36AA9">
        <w:t>Findings</w:t>
      </w:r>
    </w:p>
    <w:p w14:paraId="7A4B0BE6" w14:textId="01E395CE" w:rsidR="00E43ED7" w:rsidRDefault="00E43ED7" w:rsidP="005C506A">
      <w:pPr>
        <w:pStyle w:val="NormalArial"/>
      </w:pPr>
      <w:r>
        <w:t>Clients stated they receive personal and clinical care that is safe and effective and improved their health and well-being. Clinical and personal care, particularly related to the management of medication, wounds</w:t>
      </w:r>
      <w:r w:rsidR="0056117E">
        <w:t>,</w:t>
      </w:r>
      <w:r>
        <w:t xml:space="preserve"> skin integrity and personal hygiene </w:t>
      </w:r>
      <w:r w:rsidR="0056117E">
        <w:t xml:space="preserve">and </w:t>
      </w:r>
      <w:r>
        <w:t xml:space="preserve">was conducted by following best </w:t>
      </w:r>
      <w:r>
        <w:lastRenderedPageBreak/>
        <w:t>practice guidelines. Staff provided examples of how they provide safe and effective care and demonstrated how care and services for each client are tailored to their needs and preferences</w:t>
      </w:r>
      <w:r w:rsidR="0056117E">
        <w:t>.</w:t>
      </w:r>
    </w:p>
    <w:p w14:paraId="28DA79B1" w14:textId="40F3EED7" w:rsidR="00E43ED7" w:rsidRDefault="000C371D" w:rsidP="005C506A">
      <w:pPr>
        <w:pStyle w:val="NormalArial"/>
      </w:pPr>
      <w:r w:rsidRPr="410FCFD9">
        <w:rPr>
          <w:rFonts w:eastAsia="Arial"/>
        </w:rPr>
        <w:t>The service effectively manages high</w:t>
      </w:r>
      <w:r>
        <w:rPr>
          <w:rFonts w:eastAsia="Arial"/>
        </w:rPr>
        <w:t>-</w:t>
      </w:r>
      <w:r w:rsidRPr="410FCFD9">
        <w:rPr>
          <w:rFonts w:eastAsia="Arial"/>
        </w:rPr>
        <w:t>impact or high</w:t>
      </w:r>
      <w:r>
        <w:rPr>
          <w:rFonts w:eastAsia="Arial"/>
        </w:rPr>
        <w:t>-</w:t>
      </w:r>
      <w:r w:rsidRPr="410FCFD9">
        <w:rPr>
          <w:rFonts w:eastAsia="Arial"/>
        </w:rPr>
        <w:t xml:space="preserve">prevalence risks </w:t>
      </w:r>
      <w:r w:rsidR="00D0005D">
        <w:rPr>
          <w:rFonts w:eastAsia="Arial"/>
        </w:rPr>
        <w:t>for</w:t>
      </w:r>
      <w:r w:rsidRPr="410FCFD9">
        <w:rPr>
          <w:rFonts w:eastAsia="Arial"/>
        </w:rPr>
        <w:t xml:space="preserve"> each </w:t>
      </w:r>
      <w:r>
        <w:rPr>
          <w:rFonts w:eastAsia="Arial"/>
        </w:rPr>
        <w:t>client</w:t>
      </w:r>
      <w:r w:rsidRPr="410FCFD9">
        <w:rPr>
          <w:rFonts w:eastAsia="Arial"/>
        </w:rPr>
        <w:t>, including in relation to</w:t>
      </w:r>
      <w:r w:rsidR="00D0005D">
        <w:rPr>
          <w:rFonts w:eastAsia="Arial"/>
        </w:rPr>
        <w:t xml:space="preserve"> the</w:t>
      </w:r>
      <w:r w:rsidRPr="410FCFD9">
        <w:rPr>
          <w:rFonts w:eastAsia="Arial"/>
        </w:rPr>
        <w:t xml:space="preserve"> management of </w:t>
      </w:r>
      <w:r>
        <w:rPr>
          <w:rFonts w:eastAsia="Arial"/>
        </w:rPr>
        <w:t>falls, behaviours, and weight loss</w:t>
      </w:r>
      <w:r w:rsidRPr="410FCFD9">
        <w:rPr>
          <w:rFonts w:eastAsia="Arial"/>
        </w:rPr>
        <w:t>. C</w:t>
      </w:r>
      <w:r>
        <w:rPr>
          <w:rFonts w:eastAsia="Arial"/>
        </w:rPr>
        <w:t xml:space="preserve">lients confirmed </w:t>
      </w:r>
      <w:r w:rsidRPr="410FCFD9">
        <w:rPr>
          <w:rFonts w:eastAsia="Arial"/>
        </w:rPr>
        <w:t xml:space="preserve">the service and staff ensure </w:t>
      </w:r>
      <w:r w:rsidRPr="69AE08E5">
        <w:rPr>
          <w:rFonts w:eastAsia="Arial"/>
        </w:rPr>
        <w:t>they</w:t>
      </w:r>
      <w:r w:rsidRPr="410FCFD9">
        <w:rPr>
          <w:rFonts w:eastAsia="Arial"/>
        </w:rPr>
        <w:t xml:space="preserve"> receive safe personal and clinical</w:t>
      </w:r>
      <w:r w:rsidR="00D0005D">
        <w:rPr>
          <w:rFonts w:eastAsia="Arial"/>
        </w:rPr>
        <w:t xml:space="preserve">. </w:t>
      </w:r>
      <w:r w:rsidRPr="410FCFD9">
        <w:rPr>
          <w:rFonts w:eastAsia="Arial"/>
        </w:rPr>
        <w:t xml:space="preserve">Care planning documents confirmed individualised risk management strategies are implemented to ensure </w:t>
      </w:r>
      <w:r>
        <w:rPr>
          <w:rFonts w:eastAsia="Arial"/>
        </w:rPr>
        <w:t>client</w:t>
      </w:r>
      <w:r w:rsidRPr="410FCFD9">
        <w:rPr>
          <w:rFonts w:eastAsia="Arial"/>
        </w:rPr>
        <w:t>s’ risks are managed</w:t>
      </w:r>
      <w:r>
        <w:rPr>
          <w:rFonts w:eastAsia="Arial"/>
        </w:rPr>
        <w:t>.</w:t>
      </w:r>
    </w:p>
    <w:p w14:paraId="713434A9" w14:textId="3BBC718D" w:rsidR="00E43ED7" w:rsidRDefault="00424BA5" w:rsidP="005C506A">
      <w:pPr>
        <w:pStyle w:val="NormalArial"/>
      </w:pPr>
      <w:r w:rsidRPr="007219D2">
        <w:t>T</w:t>
      </w:r>
      <w:r>
        <w:t>he needs goals and preferences of clients approaching their end-of-life are recognised and addressed. Coordinators advised that when clients are nearing their end-of-life, they are referred to the local palliative care services. Depending on the client’s preferences, they may be transferred to a hospital/hospice or remain at home with increased supports.</w:t>
      </w:r>
    </w:p>
    <w:p w14:paraId="7CDD9576" w14:textId="674B097D" w:rsidR="00B9343C" w:rsidRDefault="00E3217A" w:rsidP="005C506A">
      <w:pPr>
        <w:pStyle w:val="NormalArial"/>
      </w:pPr>
      <w:r>
        <w:t>Care documentation showed deterioration was identified in a timely manner and appropriate action taken. Staff were knowledgeable on how to monitor and respond to clients’ change in mental health, cognitive or physical condition in an effective and timely</w:t>
      </w:r>
      <w:r w:rsidR="00F02FA0">
        <w:t xml:space="preserve">. </w:t>
      </w:r>
      <w:r w:rsidR="0051517F">
        <w:t xml:space="preserve">Care plans included detailed individualised personal and clinical care </w:t>
      </w:r>
      <w:r w:rsidR="00F02FA0">
        <w:t>with</w:t>
      </w:r>
      <w:r w:rsidR="0051517F">
        <w:t xml:space="preserve"> strategies based on assessed needs and discussions with clients and/or representatives.</w:t>
      </w:r>
      <w:r w:rsidR="008E06E6">
        <w:t xml:space="preserve"> </w:t>
      </w:r>
    </w:p>
    <w:p w14:paraId="6A76F886" w14:textId="5870DD10" w:rsidR="008C7F2F" w:rsidRDefault="008E06E6" w:rsidP="005C506A">
      <w:pPr>
        <w:pStyle w:val="NormalArial"/>
      </w:pPr>
      <w:r>
        <w:t>Referrals are completed to individuals and service providers in a timely manner</w:t>
      </w:r>
      <w:r w:rsidRPr="008E06E6">
        <w:t>. Clients confirmed they had been referred to health professionals, when required. Coordinators described processes to refer clients to health professionals and other service providers and explained how changes and recommendations are communicated to clients and incorporated in the care files</w:t>
      </w:r>
      <w:r>
        <w:t>.</w:t>
      </w:r>
    </w:p>
    <w:p w14:paraId="6D84DBAF" w14:textId="71188A20" w:rsidR="009C1E0E" w:rsidRDefault="009C1E0E" w:rsidP="005C506A">
      <w:pPr>
        <w:pStyle w:val="NormalArial"/>
      </w:pPr>
      <w:r w:rsidRPr="410FCFD9">
        <w:rPr>
          <w:rFonts w:eastAsia="Arial"/>
        </w:rPr>
        <w:t xml:space="preserve">Practices and processes </w:t>
      </w:r>
      <w:r>
        <w:rPr>
          <w:rFonts w:eastAsia="Arial"/>
        </w:rPr>
        <w:t>to</w:t>
      </w:r>
      <w:r w:rsidRPr="410FCFD9">
        <w:rPr>
          <w:rFonts w:eastAsia="Arial"/>
        </w:rPr>
        <w:t xml:space="preserve"> support the minimisation of infection related risks through implementing standard and transmission-based precautions </w:t>
      </w:r>
      <w:r>
        <w:rPr>
          <w:rFonts w:eastAsia="Arial"/>
        </w:rPr>
        <w:t xml:space="preserve">and </w:t>
      </w:r>
      <w:r w:rsidRPr="410FCFD9">
        <w:rPr>
          <w:rFonts w:eastAsia="Arial"/>
        </w:rPr>
        <w:t>prevent</w:t>
      </w:r>
      <w:r>
        <w:rPr>
          <w:rFonts w:eastAsia="Arial"/>
        </w:rPr>
        <w:t>/</w:t>
      </w:r>
      <w:r w:rsidRPr="410FCFD9">
        <w:rPr>
          <w:rFonts w:eastAsia="Arial"/>
        </w:rPr>
        <w:t>control infection</w:t>
      </w:r>
      <w:r>
        <w:rPr>
          <w:rFonts w:eastAsia="Arial"/>
        </w:rPr>
        <w:t>s</w:t>
      </w:r>
      <w:r w:rsidRPr="410FCFD9">
        <w:rPr>
          <w:rFonts w:eastAsia="Arial"/>
        </w:rPr>
        <w:t xml:space="preserve"> </w:t>
      </w:r>
      <w:r w:rsidR="000A72AF">
        <w:rPr>
          <w:rFonts w:eastAsia="Arial"/>
        </w:rPr>
        <w:t>are undertaken i</w:t>
      </w:r>
      <w:r w:rsidRPr="410FCFD9">
        <w:rPr>
          <w:rFonts w:eastAsia="Arial"/>
        </w:rPr>
        <w:t xml:space="preserve">ncluding to minimise the </w:t>
      </w:r>
      <w:r w:rsidRPr="7B7D5352">
        <w:rPr>
          <w:rFonts w:eastAsia="Arial"/>
        </w:rPr>
        <w:t>effects</w:t>
      </w:r>
      <w:r w:rsidRPr="410FCFD9">
        <w:rPr>
          <w:rFonts w:eastAsia="Arial"/>
        </w:rPr>
        <w:t xml:space="preserve"> of COVID-19. Hand </w:t>
      </w:r>
      <w:r>
        <w:rPr>
          <w:rFonts w:eastAsia="Arial"/>
        </w:rPr>
        <w:t xml:space="preserve">washing, hand </w:t>
      </w:r>
      <w:r w:rsidRPr="410FCFD9">
        <w:rPr>
          <w:rFonts w:eastAsia="Arial"/>
        </w:rPr>
        <w:t>sanitiser</w:t>
      </w:r>
      <w:r>
        <w:rPr>
          <w:rFonts w:eastAsia="Arial"/>
        </w:rPr>
        <w:t xml:space="preserve"> stations</w:t>
      </w:r>
      <w:r w:rsidRPr="410FCFD9">
        <w:rPr>
          <w:rFonts w:eastAsia="Arial"/>
        </w:rPr>
        <w:t xml:space="preserve"> and wipes were available for staff and </w:t>
      </w:r>
      <w:r>
        <w:rPr>
          <w:rFonts w:eastAsia="Arial"/>
        </w:rPr>
        <w:t>clients</w:t>
      </w:r>
      <w:r w:rsidRPr="410FCFD9">
        <w:rPr>
          <w:rFonts w:eastAsia="Arial"/>
        </w:rPr>
        <w:t xml:space="preserve"> in the social group areas</w:t>
      </w:r>
      <w:r w:rsidR="002F308C">
        <w:rPr>
          <w:rFonts w:eastAsia="Arial"/>
        </w:rPr>
        <w:t xml:space="preserve">. </w:t>
      </w:r>
      <w:r w:rsidR="002F308C" w:rsidRPr="410FCFD9">
        <w:rPr>
          <w:rFonts w:eastAsia="Arial"/>
        </w:rPr>
        <w:t xml:space="preserve">Staff </w:t>
      </w:r>
      <w:r w:rsidR="002F308C">
        <w:rPr>
          <w:rFonts w:eastAsia="Arial"/>
        </w:rPr>
        <w:t>stated they complete</w:t>
      </w:r>
      <w:r w:rsidR="002F308C" w:rsidRPr="410FCFD9">
        <w:rPr>
          <w:rFonts w:eastAsia="Arial"/>
        </w:rPr>
        <w:t xml:space="preserve"> mandatory </w:t>
      </w:r>
      <w:r w:rsidR="002F308C">
        <w:rPr>
          <w:rFonts w:eastAsia="Arial"/>
        </w:rPr>
        <w:t xml:space="preserve">infection control training and demonstrated knowledge </w:t>
      </w:r>
      <w:r w:rsidR="002F308C" w:rsidRPr="28E7A899">
        <w:rPr>
          <w:rFonts w:eastAsia="Arial"/>
        </w:rPr>
        <w:t>of</w:t>
      </w:r>
      <w:r w:rsidR="002F308C">
        <w:rPr>
          <w:rFonts w:eastAsia="Arial"/>
        </w:rPr>
        <w:t xml:space="preserve"> </w:t>
      </w:r>
      <w:r w:rsidR="000A72AF">
        <w:rPr>
          <w:rFonts w:eastAsia="Arial"/>
        </w:rPr>
        <w:t>antimicrobial stewardship</w:t>
      </w:r>
      <w:r w:rsidR="002F308C">
        <w:rPr>
          <w:rFonts w:eastAsia="Arial"/>
        </w:rPr>
        <w:t>.</w:t>
      </w:r>
    </w:p>
    <w:p w14:paraId="49239447" w14:textId="77777777" w:rsidR="00424BA5" w:rsidRDefault="00424BA5" w:rsidP="00424BA5">
      <w:pPr>
        <w:pStyle w:val="NormalArial"/>
      </w:pPr>
      <w:r>
        <w:t>For the reasons detailed above, I find Standard 3 Personal care and clinical care compliant in relation to CHSP and HCP.</w:t>
      </w:r>
    </w:p>
    <w:p w14:paraId="1F997BE4" w14:textId="77777777" w:rsidR="002B1E29" w:rsidRDefault="002B1E29">
      <w:pPr>
        <w:spacing w:after="160" w:line="259" w:lineRule="auto"/>
        <w:rPr>
          <w:rFonts w:ascii="Arial" w:hAnsi="Arial" w:cs="Arial"/>
          <w:b/>
          <w:bCs/>
          <w:sz w:val="30"/>
          <w:szCs w:val="28"/>
        </w:rPr>
      </w:pPr>
      <w:r>
        <w:rPr>
          <w:rFonts w:ascii="Arial" w:hAnsi="Arial" w:cs="Arial"/>
        </w:rPr>
        <w:br w:type="page"/>
      </w:r>
    </w:p>
    <w:p w14:paraId="407F2CC0" w14:textId="01D9E7AD" w:rsidR="006318CC" w:rsidRPr="00A36AA9" w:rsidRDefault="006318C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571600" w14:paraId="32EC8B57" w14:textId="77777777" w:rsidTr="00571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9E4A0AF" w14:textId="77777777" w:rsidR="006318CC" w:rsidRPr="00991076" w:rsidRDefault="006318C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2F538BD" w14:textId="77777777" w:rsidR="006318CC" w:rsidRPr="00991076" w:rsidRDefault="006318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48E5200" w14:textId="77777777" w:rsidR="006318CC" w:rsidRPr="00991076" w:rsidRDefault="006318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571600" w14:paraId="362656ED"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A6212"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E8121BC"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5AF7F0ED"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77572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77" w:type="dxa"/>
            <w:shd w:val="clear" w:color="auto" w:fill="auto"/>
          </w:tcPr>
          <w:p w14:paraId="74E2A6CF"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560737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2FAD9A7C"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18229"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14B445A"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5F89E212"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45552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77" w:type="dxa"/>
            <w:shd w:val="clear" w:color="auto" w:fill="auto"/>
          </w:tcPr>
          <w:p w14:paraId="47B2C147"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81646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1449E8B7"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0C4AC9"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C9DBC4A"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A4D305B" w14:textId="77777777" w:rsidR="006318CC" w:rsidRPr="00244176" w:rsidRDefault="006318C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E450C38" w14:textId="77777777" w:rsidR="006318CC" w:rsidRPr="00244176" w:rsidRDefault="006318C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9F28F2C" w14:textId="77777777" w:rsidR="006318CC" w:rsidRPr="00244176" w:rsidRDefault="006318C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96B41C1"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40910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77" w:type="dxa"/>
            <w:shd w:val="clear" w:color="auto" w:fill="auto"/>
          </w:tcPr>
          <w:p w14:paraId="02C680DA"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856901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20C571BC"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716CD3"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468E247"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6BD6894"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65779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77" w:type="dxa"/>
            <w:shd w:val="clear" w:color="auto" w:fill="auto"/>
          </w:tcPr>
          <w:p w14:paraId="6B61C4BD"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58960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50753F5B"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90280"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BD1D418"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BC296A1"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09329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77" w:type="dxa"/>
            <w:shd w:val="clear" w:color="auto" w:fill="auto"/>
          </w:tcPr>
          <w:p w14:paraId="13196646"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99884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502F2339"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C5B2D"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E12B460"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E9E9759"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191883"/>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77" w:type="dxa"/>
            <w:shd w:val="clear" w:color="auto" w:fill="auto"/>
          </w:tcPr>
          <w:p w14:paraId="35210E52"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884437"/>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4464746A" w14:textId="77777777" w:rsidTr="00571600">
        <w:tc>
          <w:tcPr>
            <w:cnfStyle w:val="001000000000" w:firstRow="0" w:lastRow="0" w:firstColumn="1" w:lastColumn="0" w:oddVBand="0" w:evenVBand="0" w:oddHBand="0" w:evenHBand="0" w:firstRowFirstColumn="0" w:firstRowLastColumn="0" w:lastRowFirstColumn="0" w:lastRowLastColumn="0"/>
            <w:tcW w:w="0" w:type="auto"/>
          </w:tcPr>
          <w:p w14:paraId="3B672DD4"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055FBFB"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7DB0771D"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65197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77" w:type="dxa"/>
          </w:tcPr>
          <w:p w14:paraId="75D696CF"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91696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bl>
    <w:p w14:paraId="5CD2F207" w14:textId="77777777" w:rsidR="006318CC" w:rsidRDefault="006318CC" w:rsidP="007B3959">
      <w:pPr>
        <w:pStyle w:val="Heading20"/>
      </w:pPr>
      <w:r w:rsidRPr="00A36AA9">
        <w:t>Findings</w:t>
      </w:r>
    </w:p>
    <w:p w14:paraId="4B26509B" w14:textId="43158F23" w:rsidR="00814A68" w:rsidRDefault="00103755" w:rsidP="0096370A">
      <w:pPr>
        <w:pStyle w:val="NormalArial"/>
        <w:rPr>
          <w:rFonts w:eastAsia="Arial"/>
        </w:rPr>
      </w:pPr>
      <w:r>
        <w:rPr>
          <w:rFonts w:eastAsia="Arial"/>
        </w:rPr>
        <w:t>Clients</w:t>
      </w:r>
      <w:r w:rsidRPr="04051CCB">
        <w:rPr>
          <w:rFonts w:eastAsia="Arial"/>
        </w:rPr>
        <w:t xml:space="preserve"> get safe and effective services and supports for daily living that meets their needs, goals and preferences and optimises their independence, health, well-being, and quality of life. C</w:t>
      </w:r>
      <w:r>
        <w:rPr>
          <w:rFonts w:eastAsia="Arial"/>
        </w:rPr>
        <w:t xml:space="preserve">lients expressed satisfaction with services provided which included </w:t>
      </w:r>
      <w:r w:rsidRPr="04051CCB">
        <w:rPr>
          <w:rFonts w:eastAsia="Arial"/>
        </w:rPr>
        <w:t>in-home services, such as cleaning and gardening assistance and in-community services, such as social support, transport and assistance with shopping and meal preparation.</w:t>
      </w:r>
      <w:r>
        <w:rPr>
          <w:rFonts w:eastAsia="Arial"/>
        </w:rPr>
        <w:t xml:space="preserve"> Staff described how they support clients to remain independent and how they provided services in line with clients’ preferences to improve their health, </w:t>
      </w:r>
      <w:proofErr w:type="gramStart"/>
      <w:r>
        <w:rPr>
          <w:rFonts w:eastAsia="Arial"/>
        </w:rPr>
        <w:t>well-being</w:t>
      </w:r>
      <w:proofErr w:type="gramEnd"/>
      <w:r>
        <w:rPr>
          <w:rFonts w:eastAsia="Arial"/>
        </w:rPr>
        <w:t xml:space="preserve"> and quality of life</w:t>
      </w:r>
      <w:r w:rsidR="000B18AB">
        <w:rPr>
          <w:rFonts w:eastAsia="Arial"/>
        </w:rPr>
        <w:t>.</w:t>
      </w:r>
    </w:p>
    <w:p w14:paraId="64DF799F" w14:textId="758408D5" w:rsidR="000B18AB" w:rsidRDefault="000B18AB" w:rsidP="0096370A">
      <w:pPr>
        <w:pStyle w:val="NormalArial"/>
        <w:rPr>
          <w:rFonts w:eastAsia="Arial"/>
        </w:rPr>
      </w:pPr>
      <w:r w:rsidRPr="04051CCB">
        <w:rPr>
          <w:rFonts w:eastAsia="Arial"/>
        </w:rPr>
        <w:t>Services and supports for daily living promote c</w:t>
      </w:r>
      <w:r>
        <w:rPr>
          <w:rFonts w:eastAsia="Arial"/>
        </w:rPr>
        <w:t>lient</w:t>
      </w:r>
      <w:r w:rsidRPr="04051CCB">
        <w:rPr>
          <w:rFonts w:eastAsia="Arial"/>
        </w:rPr>
        <w:t xml:space="preserve">s’ emotional, </w:t>
      </w:r>
      <w:proofErr w:type="gramStart"/>
      <w:r w:rsidRPr="04051CCB">
        <w:rPr>
          <w:rFonts w:eastAsia="Arial"/>
        </w:rPr>
        <w:t>spiritual</w:t>
      </w:r>
      <w:proofErr w:type="gramEnd"/>
      <w:r w:rsidRPr="04051CCB">
        <w:rPr>
          <w:rFonts w:eastAsia="Arial"/>
        </w:rPr>
        <w:t xml:space="preserve"> and psychological well-being. </w:t>
      </w:r>
      <w:r>
        <w:rPr>
          <w:rFonts w:eastAsia="Arial"/>
        </w:rPr>
        <w:t>Clients</w:t>
      </w:r>
      <w:r w:rsidRPr="04051CCB">
        <w:rPr>
          <w:rFonts w:eastAsia="Arial"/>
        </w:rPr>
        <w:t xml:space="preserve"> </w:t>
      </w:r>
      <w:r>
        <w:rPr>
          <w:rFonts w:eastAsia="Arial"/>
        </w:rPr>
        <w:t xml:space="preserve">said they </w:t>
      </w:r>
      <w:r w:rsidRPr="04051CCB">
        <w:rPr>
          <w:rFonts w:eastAsia="Arial"/>
        </w:rPr>
        <w:t>felt staff know</w:t>
      </w:r>
      <w:r>
        <w:rPr>
          <w:rFonts w:eastAsia="Arial"/>
        </w:rPr>
        <w:t xml:space="preserve"> them </w:t>
      </w:r>
      <w:r w:rsidRPr="04051CCB">
        <w:rPr>
          <w:rFonts w:eastAsia="Arial"/>
        </w:rPr>
        <w:t>well and described how the services provided enhance their</w:t>
      </w:r>
      <w:r>
        <w:rPr>
          <w:rFonts w:eastAsia="Arial"/>
        </w:rPr>
        <w:t xml:space="preserve"> spiritual,</w:t>
      </w:r>
      <w:r w:rsidRPr="04051CCB">
        <w:rPr>
          <w:rFonts w:eastAsia="Arial"/>
        </w:rPr>
        <w:t xml:space="preserve"> </w:t>
      </w:r>
      <w:proofErr w:type="gramStart"/>
      <w:r w:rsidRPr="04051CCB">
        <w:rPr>
          <w:rFonts w:eastAsia="Arial"/>
        </w:rPr>
        <w:t>emotional</w:t>
      </w:r>
      <w:proofErr w:type="gramEnd"/>
      <w:r w:rsidRPr="04051CCB">
        <w:rPr>
          <w:rFonts w:eastAsia="Arial"/>
        </w:rPr>
        <w:t xml:space="preserve"> and psychological well-being.</w:t>
      </w:r>
    </w:p>
    <w:p w14:paraId="516C3BB8" w14:textId="403BF3CF" w:rsidR="00D539A1" w:rsidRDefault="00D539A1" w:rsidP="0096370A">
      <w:pPr>
        <w:pStyle w:val="NormalArial"/>
        <w:rPr>
          <w:rFonts w:eastAsia="Arial"/>
        </w:rPr>
      </w:pPr>
      <w:r w:rsidRPr="04051CCB">
        <w:rPr>
          <w:rFonts w:eastAsia="Arial"/>
        </w:rPr>
        <w:lastRenderedPageBreak/>
        <w:t xml:space="preserve">Services and supports for daily living assist </w:t>
      </w:r>
      <w:r>
        <w:rPr>
          <w:rFonts w:eastAsia="Arial"/>
        </w:rPr>
        <w:t>client</w:t>
      </w:r>
      <w:r w:rsidRPr="04051CCB">
        <w:rPr>
          <w:rFonts w:eastAsia="Arial"/>
        </w:rPr>
        <w:t>s to participate in their community, have social and personal relationships, and do things of interest to them. C</w:t>
      </w:r>
      <w:r>
        <w:rPr>
          <w:rFonts w:eastAsia="Arial"/>
        </w:rPr>
        <w:t>lients</w:t>
      </w:r>
      <w:r w:rsidRPr="04051CCB">
        <w:rPr>
          <w:rFonts w:eastAsia="Arial"/>
        </w:rPr>
        <w:t xml:space="preserve"> confirmed</w:t>
      </w:r>
      <w:r>
        <w:rPr>
          <w:rFonts w:eastAsia="Arial"/>
        </w:rPr>
        <w:t xml:space="preserve"> participating in</w:t>
      </w:r>
      <w:r w:rsidRPr="04051CCB">
        <w:rPr>
          <w:rFonts w:eastAsia="Arial"/>
        </w:rPr>
        <w:t xml:space="preserve"> community services </w:t>
      </w:r>
      <w:r>
        <w:rPr>
          <w:rFonts w:eastAsia="Arial"/>
        </w:rPr>
        <w:t xml:space="preserve">and mentioned receiving supports that </w:t>
      </w:r>
      <w:r w:rsidRPr="04051CCB">
        <w:rPr>
          <w:rFonts w:eastAsia="Arial"/>
        </w:rPr>
        <w:t>enab</w:t>
      </w:r>
      <w:r>
        <w:rPr>
          <w:rFonts w:eastAsia="Arial"/>
        </w:rPr>
        <w:t xml:space="preserve">led them </w:t>
      </w:r>
      <w:r w:rsidRPr="04051CCB">
        <w:rPr>
          <w:rFonts w:eastAsia="Arial"/>
        </w:rPr>
        <w:t xml:space="preserve">to maintain social relationships </w:t>
      </w:r>
      <w:r>
        <w:rPr>
          <w:rFonts w:eastAsia="Arial"/>
        </w:rPr>
        <w:t xml:space="preserve">and </w:t>
      </w:r>
      <w:r w:rsidRPr="04051CCB">
        <w:rPr>
          <w:rFonts w:eastAsia="Arial"/>
        </w:rPr>
        <w:t>do things of interest, such as shopping, bus trips,</w:t>
      </w:r>
      <w:r>
        <w:rPr>
          <w:rFonts w:eastAsia="Arial"/>
        </w:rPr>
        <w:t xml:space="preserve"> </w:t>
      </w:r>
      <w:r w:rsidRPr="04051CCB">
        <w:rPr>
          <w:rFonts w:eastAsia="Arial"/>
        </w:rPr>
        <w:t>group lunches and group exercise classes</w:t>
      </w:r>
      <w:r>
        <w:rPr>
          <w:rFonts w:eastAsia="Arial"/>
        </w:rPr>
        <w:t>.</w:t>
      </w:r>
    </w:p>
    <w:p w14:paraId="4491526A" w14:textId="77777777" w:rsidR="00962F13" w:rsidRPr="00962F13" w:rsidRDefault="002B1E29" w:rsidP="00962F13">
      <w:pPr>
        <w:pStyle w:val="NormalArial"/>
        <w:rPr>
          <w:rFonts w:eastAsia="Arial"/>
        </w:rPr>
      </w:pPr>
      <w:r w:rsidRPr="00962F13">
        <w:rPr>
          <w:rFonts w:eastAsia="Arial"/>
        </w:rPr>
        <w:t xml:space="preserve">Information about clients’ conditions, needs, goals and preferences </w:t>
      </w:r>
      <w:proofErr w:type="gramStart"/>
      <w:r w:rsidRPr="00962F13">
        <w:rPr>
          <w:rFonts w:eastAsia="Arial"/>
        </w:rPr>
        <w:t>is</w:t>
      </w:r>
      <w:proofErr w:type="gramEnd"/>
      <w:r w:rsidRPr="00962F13">
        <w:rPr>
          <w:rFonts w:eastAsia="Arial"/>
        </w:rPr>
        <w:t xml:space="preserve"> communicated within the service, and with others, where responsibility for care is shared. </w:t>
      </w:r>
      <w:r w:rsidR="00962F13" w:rsidRPr="00962F13">
        <w:rPr>
          <w:rFonts w:eastAsia="Arial"/>
        </w:rPr>
        <w:t>Care documentation demonstrated, and staff confirmed, information contained in the electronic care system is always accurate and up to date, which enables staff to undertake their roles efficiently.</w:t>
      </w:r>
    </w:p>
    <w:p w14:paraId="6099DFFC" w14:textId="57DB1BA3" w:rsidR="002B1E29" w:rsidRDefault="002B1E29" w:rsidP="0096370A">
      <w:pPr>
        <w:pStyle w:val="NormalArial"/>
        <w:rPr>
          <w:rFonts w:eastAsia="Arial"/>
        </w:rPr>
      </w:pPr>
      <w:r w:rsidRPr="00962F13">
        <w:rPr>
          <w:rFonts w:eastAsia="Arial"/>
        </w:rPr>
        <w:t>Staff interviewed describe how they obtain and communicate information relating to client care.</w:t>
      </w:r>
      <w:r w:rsidR="00E00BE0" w:rsidRPr="00E00BE0">
        <w:rPr>
          <w:rFonts w:eastAsia="Arial"/>
        </w:rPr>
        <w:t xml:space="preserve"> </w:t>
      </w:r>
      <w:r w:rsidR="00E00BE0">
        <w:rPr>
          <w:rFonts w:eastAsia="Arial"/>
        </w:rPr>
        <w:t>Clients</w:t>
      </w:r>
      <w:r w:rsidR="00E00BE0" w:rsidRPr="298E1F1C">
        <w:rPr>
          <w:rFonts w:eastAsia="Arial"/>
        </w:rPr>
        <w:t xml:space="preserve"> said the service makes timely referrals to other individuals, </w:t>
      </w:r>
      <w:proofErr w:type="gramStart"/>
      <w:r w:rsidR="00E00BE0" w:rsidRPr="298E1F1C">
        <w:rPr>
          <w:rFonts w:eastAsia="Arial"/>
        </w:rPr>
        <w:t>organisations</w:t>
      </w:r>
      <w:proofErr w:type="gramEnd"/>
      <w:r w:rsidR="00E00BE0" w:rsidRPr="298E1F1C">
        <w:rPr>
          <w:rFonts w:eastAsia="Arial"/>
        </w:rPr>
        <w:t xml:space="preserve"> or providers to meet their services, supports and needs. </w:t>
      </w:r>
      <w:r w:rsidR="00E00BE0">
        <w:rPr>
          <w:rFonts w:eastAsia="Arial"/>
        </w:rPr>
        <w:t>Coordinators and well-being</w:t>
      </w:r>
      <w:r w:rsidR="00E00BE0" w:rsidRPr="298E1F1C">
        <w:rPr>
          <w:rFonts w:eastAsia="Arial"/>
        </w:rPr>
        <w:t xml:space="preserve"> staff provided examples of </w:t>
      </w:r>
      <w:r w:rsidR="00E00BE0">
        <w:rPr>
          <w:rFonts w:eastAsia="Arial"/>
        </w:rPr>
        <w:t>client</w:t>
      </w:r>
      <w:r w:rsidR="00E00BE0" w:rsidRPr="298E1F1C">
        <w:rPr>
          <w:rFonts w:eastAsia="Arial"/>
        </w:rPr>
        <w:t xml:space="preserve">s being referred to other providers for care and services. Care plans viewed demonstrated referrals to individuals, other organisations and providers </w:t>
      </w:r>
      <w:r w:rsidR="00E00BE0">
        <w:rPr>
          <w:rFonts w:eastAsia="Arial"/>
        </w:rPr>
        <w:t>were</w:t>
      </w:r>
      <w:r w:rsidR="00E00BE0" w:rsidRPr="298E1F1C">
        <w:rPr>
          <w:rFonts w:eastAsia="Arial"/>
        </w:rPr>
        <w:t xml:space="preserve"> timely and appropriate</w:t>
      </w:r>
      <w:r w:rsidR="00962F13">
        <w:rPr>
          <w:rFonts w:eastAsia="Arial"/>
        </w:rPr>
        <w:t>.</w:t>
      </w:r>
    </w:p>
    <w:p w14:paraId="5D4640AA" w14:textId="0356838A" w:rsidR="009118F1" w:rsidRDefault="009118F1" w:rsidP="0096370A">
      <w:pPr>
        <w:pStyle w:val="NormalArial"/>
        <w:rPr>
          <w:rFonts w:eastAsia="Arial"/>
        </w:rPr>
      </w:pPr>
      <w:r>
        <w:t>Clients confirmed where meals are provided, they are varied and of suitable quality and quantity and said</w:t>
      </w:r>
      <w:r w:rsidRPr="04051CCB">
        <w:rPr>
          <w:rFonts w:eastAsia="Arial"/>
        </w:rPr>
        <w:t xml:space="preserve"> they are satisfied with the meals provided, stating they meet their nutrition and hydration needs and preferences</w:t>
      </w:r>
      <w:r>
        <w:rPr>
          <w:rFonts w:eastAsia="Arial"/>
        </w:rPr>
        <w:t xml:space="preserve">. </w:t>
      </w:r>
      <w:r w:rsidR="007A596E">
        <w:t xml:space="preserve">Coordinators said clients had up to 4 different contracted services to choose from, to provide their meals. Client files for clients requiring meal services included details on which meal provider was providing the meal. </w:t>
      </w:r>
      <w:r w:rsidRPr="04051CCB">
        <w:rPr>
          <w:rFonts w:eastAsia="Arial"/>
        </w:rPr>
        <w:t xml:space="preserve">Staff were knowledgeable of </w:t>
      </w:r>
      <w:r>
        <w:rPr>
          <w:rFonts w:eastAsia="Arial"/>
        </w:rPr>
        <w:t>client</w:t>
      </w:r>
      <w:r w:rsidRPr="04051CCB">
        <w:rPr>
          <w:rFonts w:eastAsia="Arial"/>
        </w:rPr>
        <w:t>s’ dietary needs, preferences and identified risks relating to their nutritional and hydration status.</w:t>
      </w:r>
    </w:p>
    <w:p w14:paraId="4CA3B378" w14:textId="08CAF689" w:rsidR="00814A68" w:rsidRDefault="00B63C13" w:rsidP="0096370A">
      <w:pPr>
        <w:pStyle w:val="NormalArial"/>
      </w:pPr>
      <w:r w:rsidRPr="008D3CBC">
        <w:t>Clients expressed satisfaction with the equipment provided, and said the equipment meets their needs to stay as independent as possible</w:t>
      </w:r>
      <w:r w:rsidR="006F367A">
        <w:t xml:space="preserve">. </w:t>
      </w:r>
      <w:r w:rsidR="006F367A" w:rsidRPr="008D3CBC">
        <w:t>Maintenance staff described the process for repairing client equipment and said staff and clients can report any required maintenance by calling the office, and the service will be organised for the equipment to be repaired</w:t>
      </w:r>
      <w:r w:rsidR="00E75D69">
        <w:t>.</w:t>
      </w:r>
    </w:p>
    <w:p w14:paraId="5721F430" w14:textId="17EF2679" w:rsidR="0096370A" w:rsidRDefault="0096370A" w:rsidP="0096370A">
      <w:pPr>
        <w:pStyle w:val="NormalArial"/>
      </w:pPr>
      <w:r>
        <w:t xml:space="preserve">For the reasons detailed above, I find Standard 4 Services and supports for daily living compliant for CHSP and HCP. </w:t>
      </w:r>
    </w:p>
    <w:p w14:paraId="239BE97C" w14:textId="56426CE0" w:rsidR="006318CC" w:rsidRPr="00A36AA9" w:rsidRDefault="006318CC" w:rsidP="00F87E39">
      <w:pPr>
        <w:pStyle w:val="NormalArial"/>
      </w:pPr>
      <w:r w:rsidRPr="00A36AA9">
        <w:br w:type="page"/>
      </w:r>
    </w:p>
    <w:p w14:paraId="2F5905F3" w14:textId="77777777" w:rsidR="006318CC" w:rsidRDefault="006318C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571600" w14:paraId="0411658B" w14:textId="77777777" w:rsidTr="00571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5461532" w14:textId="77777777" w:rsidR="006318CC" w:rsidRPr="003217D3" w:rsidRDefault="006318C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CA7D170" w14:textId="77777777" w:rsidR="006318CC" w:rsidRPr="003217D3" w:rsidRDefault="006318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D1AB151" w14:textId="77777777" w:rsidR="006318CC" w:rsidRPr="003217D3" w:rsidRDefault="006318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71600" w14:paraId="0A279F46"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713560"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4198056"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715D42A0"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472466"/>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77" w:type="dxa"/>
            <w:shd w:val="clear" w:color="auto" w:fill="auto"/>
          </w:tcPr>
          <w:p w14:paraId="21D1D6BC"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879091"/>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5F19BB1C"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60404"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0A4E126"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05E4487" w14:textId="77777777" w:rsidR="006318CC" w:rsidRPr="00244176" w:rsidRDefault="006318C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B779ABB" w14:textId="77777777" w:rsidR="006318CC" w:rsidRPr="00244176" w:rsidRDefault="006318C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677A771"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415661"/>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77" w:type="dxa"/>
            <w:shd w:val="clear" w:color="auto" w:fill="auto"/>
          </w:tcPr>
          <w:p w14:paraId="375F53AC"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4781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2774AAE1"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C01E7"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851E7DE"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6938E751"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4689510"/>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77" w:type="dxa"/>
            <w:shd w:val="clear" w:color="auto" w:fill="auto"/>
          </w:tcPr>
          <w:p w14:paraId="470F0D0E" w14:textId="77777777" w:rsidR="006318CC" w:rsidRPr="00CC646C" w:rsidRDefault="00B404C3"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53238047"/>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bl>
    <w:p w14:paraId="41CC3695" w14:textId="77777777" w:rsidR="006318CC" w:rsidRDefault="006318CC" w:rsidP="007B3959">
      <w:pPr>
        <w:pStyle w:val="Heading20"/>
      </w:pPr>
      <w:r w:rsidRPr="00A36AA9">
        <w:t>Findings</w:t>
      </w:r>
    </w:p>
    <w:p w14:paraId="76E1EF3C" w14:textId="6029EB9A" w:rsidR="00E75D69" w:rsidRDefault="00E75D69" w:rsidP="00424BA5">
      <w:pPr>
        <w:pStyle w:val="NormalArial"/>
      </w:pPr>
      <w:r w:rsidRPr="00214316">
        <w:t xml:space="preserve">The service </w:t>
      </w:r>
      <w:r>
        <w:t>consists of</w:t>
      </w:r>
      <w:r w:rsidRPr="00214316">
        <w:t xml:space="preserve"> </w:t>
      </w:r>
      <w:r>
        <w:t xml:space="preserve">various activity areas </w:t>
      </w:r>
      <w:r w:rsidRPr="00214316">
        <w:t xml:space="preserve">where </w:t>
      </w:r>
      <w:r>
        <w:t>clients</w:t>
      </w:r>
      <w:r w:rsidRPr="00214316">
        <w:t xml:space="preserve"> </w:t>
      </w:r>
      <w:r>
        <w:t xml:space="preserve">can </w:t>
      </w:r>
      <w:r w:rsidRPr="00214316">
        <w:t xml:space="preserve">attend and participate in activities of </w:t>
      </w:r>
      <w:r>
        <w:t>choice</w:t>
      </w:r>
      <w:r w:rsidRPr="00214316">
        <w:t xml:space="preserve">. The environment was </w:t>
      </w:r>
      <w:r>
        <w:t>welcoming and</w:t>
      </w:r>
      <w:r w:rsidRPr="00214316">
        <w:t xml:space="preserve"> inviting, featuring </w:t>
      </w:r>
      <w:r>
        <w:t xml:space="preserve">a day activities centre, art room, </w:t>
      </w:r>
      <w:r w:rsidR="003910C0">
        <w:t>library,</w:t>
      </w:r>
      <w:r>
        <w:t xml:space="preserve"> and a kitchenette. The service environment provided enough space for clients</w:t>
      </w:r>
      <w:r w:rsidRPr="00214316">
        <w:t xml:space="preserve"> to interact with one another and engage</w:t>
      </w:r>
      <w:r>
        <w:t xml:space="preserve"> in activities of choice</w:t>
      </w:r>
      <w:r w:rsidR="000A72AF">
        <w:t>.</w:t>
      </w:r>
    </w:p>
    <w:p w14:paraId="29739752" w14:textId="4B75FC06" w:rsidR="00E75D69" w:rsidRPr="00BB2C6D" w:rsidRDefault="00534C65" w:rsidP="00424BA5">
      <w:pPr>
        <w:pStyle w:val="NormalArial"/>
      </w:pPr>
      <w:r w:rsidRPr="00BB2C6D">
        <w:t xml:space="preserve">The service environment was clean, well maintained, and comfortable, enabling clients to move freely. </w:t>
      </w:r>
      <w:r w:rsidR="00DF0E25" w:rsidRPr="00BB2C6D">
        <w:t>The environment was well-lit and spacious, walkways were free of obstruction to allow for the ease of movement, exit signage was lit and visible</w:t>
      </w:r>
      <w:r w:rsidR="00A11827" w:rsidRPr="00BB2C6D">
        <w:t xml:space="preserve">. </w:t>
      </w:r>
      <w:r w:rsidRPr="00BB2C6D">
        <w:t>The service had a cleaning and maintenance schedule, ensuring the service environment was cleaned and well maintained.</w:t>
      </w:r>
    </w:p>
    <w:p w14:paraId="47493BD9" w14:textId="4025A5E7" w:rsidR="00DC5E3A" w:rsidRPr="00BB2C6D" w:rsidRDefault="00DC5E3A" w:rsidP="00BB2C6D">
      <w:pPr>
        <w:pStyle w:val="NormalArial"/>
      </w:pPr>
      <w:r w:rsidRPr="00BB2C6D">
        <w:t>Furniture, fittings, and equipment within the service environment were clean, in good condition and ensured safety and suitability for the clients. The service has implemented monitoring systems and established processes for both preventative and reactive maintenance work.</w:t>
      </w:r>
      <w:r w:rsidR="00A11827" w:rsidRPr="00BB2C6D">
        <w:t xml:space="preserve"> Observations showed soft furniture and fittings are clean, portable electrical equipment, such as extensions cords and appliances are inspected, tested, cleaned, and maintained. </w:t>
      </w:r>
    </w:p>
    <w:p w14:paraId="47C09DD9" w14:textId="54A3C2C3" w:rsidR="00424BA5" w:rsidRDefault="00424BA5" w:rsidP="00424BA5">
      <w:pPr>
        <w:pStyle w:val="NormalArial"/>
      </w:pPr>
      <w:r>
        <w:t xml:space="preserve">For the reasons detailed above, I find Standard 5 Organisation’s service environment compliant for CHSP and HCP. </w:t>
      </w:r>
    </w:p>
    <w:p w14:paraId="5256B87C" w14:textId="59596206" w:rsidR="006318CC" w:rsidRPr="00A36AA9" w:rsidRDefault="00424BA5" w:rsidP="00F87E39">
      <w:pPr>
        <w:pStyle w:val="NormalArial"/>
      </w:pPr>
      <w:r w:rsidRPr="005C506A">
        <w:br w:type="page"/>
      </w:r>
    </w:p>
    <w:p w14:paraId="63F05C63" w14:textId="77777777" w:rsidR="006318CC" w:rsidRPr="00A36AA9" w:rsidRDefault="006318C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571600" w14:paraId="6834F5EC" w14:textId="77777777" w:rsidTr="00571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7153F06" w14:textId="77777777" w:rsidR="006318CC" w:rsidRPr="003217D3" w:rsidRDefault="006318C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51F82BA" w14:textId="77777777" w:rsidR="006318CC" w:rsidRPr="003217D3" w:rsidRDefault="006318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4E6E03A" w14:textId="77777777" w:rsidR="006318CC" w:rsidRPr="003217D3" w:rsidRDefault="006318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71600" w14:paraId="18F2F5F6"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B4B4E"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C14D0BE"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2598E7F6"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48504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864" w:type="dxa"/>
            <w:shd w:val="clear" w:color="auto" w:fill="auto"/>
          </w:tcPr>
          <w:p w14:paraId="76078129"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23953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67C7C2D3"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29FC8"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A488517"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B267721"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402471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864" w:type="dxa"/>
            <w:shd w:val="clear" w:color="auto" w:fill="auto"/>
          </w:tcPr>
          <w:p w14:paraId="3DB51A89"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3942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35954B47"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9F64F"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8BB36D9"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134104D"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85459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864" w:type="dxa"/>
            <w:shd w:val="clear" w:color="auto" w:fill="auto"/>
          </w:tcPr>
          <w:p w14:paraId="55624246"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13556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4237F55E" w14:textId="77777777" w:rsidTr="0057160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5A016"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A8B35CC"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99BA9BA"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73168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864" w:type="dxa"/>
            <w:shd w:val="clear" w:color="auto" w:fill="auto"/>
          </w:tcPr>
          <w:p w14:paraId="23CB1D83"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41709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bl>
    <w:p w14:paraId="77CCFBA0" w14:textId="77777777" w:rsidR="006318CC" w:rsidRDefault="006318CC" w:rsidP="007B3959">
      <w:pPr>
        <w:pStyle w:val="Heading20"/>
      </w:pPr>
      <w:r w:rsidRPr="00A36AA9">
        <w:t>Findings</w:t>
      </w:r>
    </w:p>
    <w:p w14:paraId="2BC87840" w14:textId="4E6A2198" w:rsidR="00BB2C6D" w:rsidRDefault="001719C2" w:rsidP="00521C70">
      <w:pPr>
        <w:pStyle w:val="NormalArial"/>
      </w:pPr>
      <w:r w:rsidRPr="003426F2">
        <w:t>Clients and representatives were aware of the methods available to make complaints and provide feedback and said they were supported and encouraged by management to provide feedback. Staff and management described their processes for encouraging and obtaining feedback from clients regarding their services</w:t>
      </w:r>
      <w:r w:rsidR="00902FAD">
        <w:t>.</w:t>
      </w:r>
    </w:p>
    <w:p w14:paraId="3082A2F3" w14:textId="0FF171C7" w:rsidR="00BB2C6D" w:rsidRDefault="0079178B" w:rsidP="00521C70">
      <w:pPr>
        <w:pStyle w:val="NormalArial"/>
      </w:pPr>
      <w:r w:rsidRPr="000E777B">
        <w:t>Clients have access to, and are made aware of, access to advocates, language services and other methods for raising and resolving complaints. Management discussed the process for ensuring clients have access to advocates and language services, and provided an example of a client who was referred to an advocacy service, in relation to a family concern</w:t>
      </w:r>
      <w:r>
        <w:t>.</w:t>
      </w:r>
      <w:r w:rsidR="00183127">
        <w:t xml:space="preserve"> </w:t>
      </w:r>
      <w:r w:rsidR="00183127" w:rsidRPr="007E4CF9">
        <w:t xml:space="preserve">Clients and representatives spoke positively about actions taken in response to concerns raised and </w:t>
      </w:r>
      <w:r w:rsidR="00183127">
        <w:t>described</w:t>
      </w:r>
      <w:r w:rsidR="00183127" w:rsidRPr="007E4CF9">
        <w:t xml:space="preserve"> how they were offered an apology. Staff </w:t>
      </w:r>
      <w:r w:rsidR="003910C0">
        <w:t>understood</w:t>
      </w:r>
      <w:r w:rsidR="00183127" w:rsidRPr="007E4CF9">
        <w:t xml:space="preserve"> the concept of open disclosure and how they utilise it when responding to complaints.</w:t>
      </w:r>
    </w:p>
    <w:p w14:paraId="31E11A95" w14:textId="79B372CA" w:rsidR="00BB2C6D" w:rsidRDefault="00924A6F" w:rsidP="00521C70">
      <w:pPr>
        <w:pStyle w:val="NormalArial"/>
      </w:pPr>
      <w:r w:rsidRPr="00D514C9">
        <w:t xml:space="preserve">Feedback and complaints are reviewed and utilised to improve the quality of care and services. Client feedback and complaints are captured and recorded </w:t>
      </w:r>
      <w:r>
        <w:t>a</w:t>
      </w:r>
      <w:r w:rsidRPr="00D514C9">
        <w:t xml:space="preserve"> complaint and incident management register, and, where necessary, are used to drive continuous improvement</w:t>
      </w:r>
      <w:r w:rsidR="008B2D1D">
        <w:t xml:space="preserve">. Improvements </w:t>
      </w:r>
      <w:r w:rsidR="003910C0">
        <w:t>resulting from</w:t>
      </w:r>
      <w:r w:rsidR="008B2D1D">
        <w:t xml:space="preserve"> feedback included t</w:t>
      </w:r>
      <w:r w:rsidR="008B2D1D" w:rsidRPr="00D514C9">
        <w:t>he implementation of additional activities within the well-being program, including outings, exercise groups, and a café on a Friday</w:t>
      </w:r>
      <w:r w:rsidR="008B2D1D">
        <w:t>.</w:t>
      </w:r>
    </w:p>
    <w:p w14:paraId="40C8E927" w14:textId="1EB21BCC" w:rsidR="00521C70" w:rsidRDefault="00521C70" w:rsidP="00521C70">
      <w:pPr>
        <w:pStyle w:val="NormalArial"/>
      </w:pPr>
      <w:r>
        <w:t xml:space="preserve">For the reasons detailed above, I find Standard 6 Feedback and complaints compliant for CHSP and HCP. </w:t>
      </w:r>
    </w:p>
    <w:p w14:paraId="0DDE1939" w14:textId="29F89716" w:rsidR="006318CC" w:rsidRDefault="006318CC" w:rsidP="00F87E39">
      <w:pPr>
        <w:pStyle w:val="NormalArial"/>
      </w:pPr>
      <w:r>
        <w:br w:type="page"/>
      </w:r>
    </w:p>
    <w:p w14:paraId="1C7A48FF" w14:textId="77777777" w:rsidR="006318CC" w:rsidRPr="003217D3" w:rsidRDefault="006318C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571600" w14:paraId="7797B6E2" w14:textId="77777777" w:rsidTr="00571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A4F1556" w14:textId="77777777" w:rsidR="006318CC" w:rsidRPr="003217D3" w:rsidRDefault="006318C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6F24EA5" w14:textId="77777777" w:rsidR="006318CC" w:rsidRPr="003217D3" w:rsidRDefault="006318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8BFF7F0" w14:textId="77777777" w:rsidR="006318CC" w:rsidRPr="003217D3" w:rsidRDefault="006318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71600" w14:paraId="21AA618B"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4FF052"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FC322C7"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C19ED7C"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2235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835" w:type="dxa"/>
            <w:shd w:val="clear" w:color="auto" w:fill="auto"/>
          </w:tcPr>
          <w:p w14:paraId="29B86293" w14:textId="77777777" w:rsidR="006318CC" w:rsidRPr="00CC646C" w:rsidRDefault="00B404C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20946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3BD1F07F"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CD78E"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A96360F"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3FA49E43"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59482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835" w:type="dxa"/>
            <w:shd w:val="clear" w:color="auto" w:fill="auto"/>
          </w:tcPr>
          <w:p w14:paraId="29584EC0" w14:textId="77777777" w:rsidR="006318CC" w:rsidRPr="00CC646C" w:rsidRDefault="00B404C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73351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79A1C84C"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3FC53"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3F3BADE"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2854B1C4"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344010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835" w:type="dxa"/>
            <w:shd w:val="clear" w:color="auto" w:fill="auto"/>
          </w:tcPr>
          <w:p w14:paraId="543468B5" w14:textId="77777777" w:rsidR="006318CC" w:rsidRPr="00CC646C" w:rsidRDefault="00B404C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40992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49413EF1"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DFA5A"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7CA3A85"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6433C267"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4561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835" w:type="dxa"/>
            <w:shd w:val="clear" w:color="auto" w:fill="auto"/>
          </w:tcPr>
          <w:p w14:paraId="30B5CB33" w14:textId="77777777" w:rsidR="006318CC" w:rsidRPr="00CC646C" w:rsidRDefault="00B404C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02405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1C1A4A11"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186E1A"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F44D162"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7E2172B1"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4563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835" w:type="dxa"/>
            <w:shd w:val="clear" w:color="auto" w:fill="auto"/>
          </w:tcPr>
          <w:p w14:paraId="6439E530" w14:textId="77777777" w:rsidR="006318CC" w:rsidRPr="00CC646C" w:rsidRDefault="00B404C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19333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bl>
    <w:p w14:paraId="379829AB" w14:textId="77777777" w:rsidR="006318CC" w:rsidRDefault="006318CC" w:rsidP="007B3959">
      <w:pPr>
        <w:pStyle w:val="Heading20"/>
      </w:pPr>
      <w:r w:rsidRPr="00A36AA9">
        <w:t>Findings</w:t>
      </w:r>
    </w:p>
    <w:p w14:paraId="0D677187" w14:textId="5C9B1D68" w:rsidR="00C537FE" w:rsidRPr="003746E9" w:rsidRDefault="00C537FE" w:rsidP="002529CB">
      <w:pPr>
        <w:pStyle w:val="NormalArial"/>
      </w:pPr>
      <w:r>
        <w:t xml:space="preserve">Clients said they receive quality services from regular staff, who meet their needs and preferences. Management described how they plan and manage the workforce, including identifying and responding to </w:t>
      </w:r>
      <w:r w:rsidR="00B36710">
        <w:t>staff</w:t>
      </w:r>
      <w:r>
        <w:t xml:space="preserve"> shortages.</w:t>
      </w:r>
      <w:r w:rsidR="003746E9" w:rsidRPr="003746E9">
        <w:t xml:space="preserve"> </w:t>
      </w:r>
      <w:r w:rsidR="003746E9">
        <w:t xml:space="preserve">The provider utilises a contractor model, meaning a large majority of their services are provided by contracted staff, including services, such as garden and home maintenance, personal </w:t>
      </w:r>
      <w:r w:rsidR="003910C0">
        <w:t>care,</w:t>
      </w:r>
      <w:r w:rsidR="003746E9">
        <w:t xml:space="preserve"> and social support</w:t>
      </w:r>
      <w:r w:rsidR="00DA4FED">
        <w:t xml:space="preserve">. </w:t>
      </w:r>
    </w:p>
    <w:p w14:paraId="368A8E11" w14:textId="15EACC84" w:rsidR="00C537FE" w:rsidRDefault="004B3B3D" w:rsidP="002529CB">
      <w:pPr>
        <w:pStyle w:val="NormalArial"/>
      </w:pPr>
      <w:r>
        <w:t>Workforce interactions with clients are kind, caring and respectful, and in line with each client’s identify, culture and diversity. Clients said staff are caring, kind and respectful in their interactions, and understand what is important to them.</w:t>
      </w:r>
      <w:r w:rsidR="00C460C0">
        <w:t xml:space="preserve"> Management said client feedback is the most effective way to monitor staff interaction with clients, and if concerns are raised around the conduct of a staff member or contractor, this will be investigated appropriately, including placing the staff member on leave until the matter is investigated.</w:t>
      </w:r>
    </w:p>
    <w:p w14:paraId="45977796" w14:textId="67A3BAE9" w:rsidR="00C537FE" w:rsidRDefault="008C0987" w:rsidP="002529CB">
      <w:pPr>
        <w:pStyle w:val="NormalArial"/>
      </w:pPr>
      <w:r>
        <w:t>The workforce is competent and have the necessary qualifications and knowledge to perform their roles. Systems and processes are in</w:t>
      </w:r>
      <w:r w:rsidR="00A14D0B" w:rsidRPr="00A14D0B">
        <w:t xml:space="preserve"> </w:t>
      </w:r>
      <w:r w:rsidR="00A14D0B">
        <w:t>place to ensure staff have the appropriate skills to undertake their roles, and staff undertake a range of competencies in areas, such as medication competencies. Clients and representatives said staff know clients well and are competent in the care they provide.</w:t>
      </w:r>
      <w:r w:rsidR="00F52CB6">
        <w:t xml:space="preserve"> The service has mandatory competencies, such as manual handling and infection control, which staff and contractors are required to undertake, as relevant to their roles.</w:t>
      </w:r>
    </w:p>
    <w:p w14:paraId="1CD1184A" w14:textId="4BB022BC" w:rsidR="00A14D0B" w:rsidRDefault="008D0192" w:rsidP="002529CB">
      <w:pPr>
        <w:pStyle w:val="NormalArial"/>
      </w:pPr>
      <w:r>
        <w:t>Clients and representatives were confident in the ability of staff to deliver clients’ care and services. Staff described completing relevant training and being supported in their roles. An induction process is in place and training for staff is ongoing, based on the needs of the service.</w:t>
      </w:r>
      <w:r w:rsidR="00DA7C1C">
        <w:t xml:space="preserve"> The service undertakes regular assessment and review of staff performance on each member </w:t>
      </w:r>
      <w:r w:rsidR="00DA7C1C">
        <w:lastRenderedPageBreak/>
        <w:t>of the workforce. Staff said performance reviews were conducted on a regular basis, giving staff the option of further training to support their developmental needs.</w:t>
      </w:r>
    </w:p>
    <w:p w14:paraId="2CD92398" w14:textId="68E863A7" w:rsidR="008D0192" w:rsidRDefault="00050445" w:rsidP="002529CB">
      <w:pPr>
        <w:pStyle w:val="NormalArial"/>
      </w:pPr>
      <w:r>
        <w:t>Regular assessment and review of staff performance is undertaken on each member of the workforce. Staff said performance reviews were conducted on a regular basis, giving staff the option of further training to support their developmental needs</w:t>
      </w:r>
      <w:r w:rsidR="009A2E92">
        <w:t>. Clients and representatives are encouraged to provide feedback on staff performance, either through surveys, or through performance appraisal forms which located in the client’s homes.</w:t>
      </w:r>
    </w:p>
    <w:p w14:paraId="4C2DBB17" w14:textId="7C78E934" w:rsidR="002529CB" w:rsidRDefault="002529CB" w:rsidP="002529CB">
      <w:pPr>
        <w:pStyle w:val="NormalArial"/>
      </w:pPr>
      <w:r>
        <w:t xml:space="preserve">For the reasons detailed above, I find Standard 7 Human resources compliant for CHSP and HCP. </w:t>
      </w:r>
    </w:p>
    <w:p w14:paraId="63836780" w14:textId="7B321A74" w:rsidR="006318CC" w:rsidRPr="00A36AA9" w:rsidRDefault="006318CC" w:rsidP="00F87E39">
      <w:pPr>
        <w:pStyle w:val="NormalArial"/>
      </w:pPr>
      <w:r w:rsidRPr="00A36AA9">
        <w:br w:type="page"/>
      </w:r>
    </w:p>
    <w:p w14:paraId="4326864C" w14:textId="77777777" w:rsidR="006318CC" w:rsidRPr="00A36AA9" w:rsidRDefault="006318C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571600" w14:paraId="36755215" w14:textId="77777777" w:rsidTr="00571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7FAE18F" w14:textId="77777777" w:rsidR="006318CC" w:rsidRPr="003217D3" w:rsidRDefault="006318C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EABFD86" w14:textId="77777777" w:rsidR="006318CC" w:rsidRPr="003217D3" w:rsidRDefault="006318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729B79A" w14:textId="77777777" w:rsidR="006318CC" w:rsidRPr="003217D3" w:rsidRDefault="006318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71600" w14:paraId="11966271"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ABFE0"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BFFE2D1"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2AD6217"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49326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44" w:type="dxa"/>
            <w:shd w:val="clear" w:color="auto" w:fill="auto"/>
          </w:tcPr>
          <w:p w14:paraId="5098D0FD"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730501"/>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18B5FDDA"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B3C14"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E4C997D"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6BA94286"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05758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44" w:type="dxa"/>
            <w:shd w:val="clear" w:color="auto" w:fill="auto"/>
          </w:tcPr>
          <w:p w14:paraId="576A0105"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15637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7791F016"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8504A"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D8CF449"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3846058" w14:textId="77777777" w:rsidR="006318CC" w:rsidRPr="00244176" w:rsidRDefault="006318C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8710947" w14:textId="77777777" w:rsidR="006318CC" w:rsidRPr="00244176" w:rsidRDefault="006318C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37DC58E" w14:textId="77777777" w:rsidR="006318CC" w:rsidRPr="00244176" w:rsidRDefault="006318C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B10AD7B" w14:textId="77777777" w:rsidR="006318CC" w:rsidRPr="00244176" w:rsidRDefault="006318C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9DC19CE" w14:textId="77777777" w:rsidR="006318CC" w:rsidRPr="00244176" w:rsidRDefault="006318C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BD6D0AC" w14:textId="77777777" w:rsidR="006318CC" w:rsidRPr="00244176" w:rsidRDefault="006318C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B103259"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82040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44" w:type="dxa"/>
            <w:shd w:val="clear" w:color="auto" w:fill="auto"/>
          </w:tcPr>
          <w:p w14:paraId="77684E54"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47769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0227A05C" w14:textId="77777777" w:rsidTr="00571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47AB2"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AD3DE80" w14:textId="77777777" w:rsidR="006318CC" w:rsidRPr="00244176" w:rsidRDefault="006318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D0B9430" w14:textId="77777777" w:rsidR="006318CC" w:rsidRPr="00244176" w:rsidRDefault="006318C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040DE6A" w14:textId="77777777" w:rsidR="006318CC" w:rsidRPr="00244176" w:rsidRDefault="006318C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3A14E6B" w14:textId="77777777" w:rsidR="006318CC" w:rsidRPr="00244176" w:rsidRDefault="006318C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E4A2468" w14:textId="77777777" w:rsidR="006318CC" w:rsidRPr="00244176" w:rsidRDefault="006318C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D6372D5" w14:textId="77777777" w:rsidR="006318CC" w:rsidRPr="00CC646C" w:rsidRDefault="00B404C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187327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44" w:type="dxa"/>
            <w:shd w:val="clear" w:color="auto" w:fill="auto"/>
          </w:tcPr>
          <w:p w14:paraId="1B395968" w14:textId="77777777" w:rsidR="006318CC" w:rsidRPr="00CC646C" w:rsidRDefault="00B40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59593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r w:rsidR="00571600" w14:paraId="363A5A8D" w14:textId="77777777" w:rsidTr="005716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3F9807" w14:textId="77777777" w:rsidR="006318CC" w:rsidRPr="00244176" w:rsidRDefault="006318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3B81DA3" w14:textId="77777777" w:rsidR="006318CC" w:rsidRPr="00244176" w:rsidRDefault="006318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955BF92" w14:textId="77777777" w:rsidR="006318CC" w:rsidRPr="00244176" w:rsidRDefault="006318C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9A31736" w14:textId="77777777" w:rsidR="006318CC" w:rsidRPr="00244176" w:rsidRDefault="006318C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0BE3DEB" w14:textId="77777777" w:rsidR="006318CC" w:rsidRPr="00244176" w:rsidRDefault="006318C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D5A4F44"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92972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c>
          <w:tcPr>
            <w:tcW w:w="1944" w:type="dxa"/>
            <w:shd w:val="clear" w:color="auto" w:fill="auto"/>
          </w:tcPr>
          <w:p w14:paraId="1C9FB6F3" w14:textId="77777777" w:rsidR="006318CC" w:rsidRPr="00CC646C" w:rsidRDefault="00B40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97557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6318CC" w:rsidRPr="00501C01">
                  <w:rPr>
                    <w:rFonts w:ascii="Arial" w:hAnsi="Arial" w:cs="Arial"/>
                  </w:rPr>
                  <w:t>Compliant</w:t>
                </w:r>
              </w:sdtContent>
            </w:sdt>
            <w:r w:rsidR="006318CC" w:rsidRPr="00501C01">
              <w:rPr>
                <w:rFonts w:ascii="Arial" w:hAnsi="Arial" w:cs="Arial"/>
              </w:rPr>
              <w:t xml:space="preserve"> </w:t>
            </w:r>
          </w:p>
        </w:tc>
      </w:tr>
    </w:tbl>
    <w:p w14:paraId="77B097A1" w14:textId="77777777" w:rsidR="006318CC" w:rsidRDefault="006318CC" w:rsidP="003217D3">
      <w:pPr>
        <w:pStyle w:val="Heading20"/>
      </w:pPr>
      <w:r w:rsidRPr="00A36AA9">
        <w:t>Findings</w:t>
      </w:r>
    </w:p>
    <w:p w14:paraId="352BE15C" w14:textId="5A97A803" w:rsidR="001B4868" w:rsidRDefault="001B4868" w:rsidP="006359E4">
      <w:pPr>
        <w:pStyle w:val="NormalArial"/>
      </w:pPr>
      <w:r>
        <w:t xml:space="preserve">Management said clients and representatives are engaged using various communication methods, such as newsletters and communication platforms where feedback and improvements are actively sought. The organisation has systems in place to capture client feedback. Clients </w:t>
      </w:r>
      <w:r>
        <w:lastRenderedPageBreak/>
        <w:t>interviewed said they were actively involved in the development of their care and services and can suggest improvements as necessary</w:t>
      </w:r>
      <w:r w:rsidR="00611549">
        <w:t>.</w:t>
      </w:r>
    </w:p>
    <w:p w14:paraId="4D6010F6" w14:textId="7FF001EC" w:rsidR="001B4868" w:rsidRDefault="002A632C" w:rsidP="006359E4">
      <w:pPr>
        <w:pStyle w:val="NormalArial"/>
      </w:pPr>
      <w:r w:rsidRPr="2976D4CE">
        <w:rPr>
          <w:rFonts w:eastAsia="Arial"/>
          <w:color w:val="auto"/>
        </w:rPr>
        <w:t xml:space="preserve">The organisation has an overarching code of conduct and values statement, with up-to-date policies and procedures which describe responsibilities, </w:t>
      </w:r>
      <w:r w:rsidR="00E301E3" w:rsidRPr="2976D4CE">
        <w:rPr>
          <w:rFonts w:eastAsia="Arial"/>
          <w:color w:val="auto"/>
        </w:rPr>
        <w:t>accountabilities,</w:t>
      </w:r>
      <w:r w:rsidRPr="2976D4CE">
        <w:rPr>
          <w:rFonts w:eastAsia="Arial"/>
          <w:color w:val="auto"/>
        </w:rPr>
        <w:t xml:space="preserve"> and service expectations to promote quality, safe and inclusive </w:t>
      </w:r>
      <w:proofErr w:type="gramStart"/>
      <w:r w:rsidRPr="2976D4CE">
        <w:rPr>
          <w:rFonts w:eastAsia="Arial"/>
          <w:color w:val="auto"/>
        </w:rPr>
        <w:t>care</w:t>
      </w:r>
      <w:proofErr w:type="gramEnd"/>
      <w:r w:rsidRPr="2976D4CE">
        <w:rPr>
          <w:rFonts w:eastAsia="Arial"/>
          <w:color w:val="auto"/>
        </w:rPr>
        <w:t xml:space="preserve"> and services. There are a range of reporting mechanisms to ensure the Board and sub-committees are aware </w:t>
      </w:r>
      <w:r w:rsidRPr="653F5C8F">
        <w:rPr>
          <w:rFonts w:eastAsia="Arial"/>
          <w:color w:val="auto"/>
        </w:rPr>
        <w:t xml:space="preserve">of </w:t>
      </w:r>
      <w:r w:rsidRPr="2976D4CE">
        <w:rPr>
          <w:rFonts w:eastAsia="Arial"/>
          <w:color w:val="auto"/>
        </w:rPr>
        <w:t>and accountable for the delivery of care and services and most c</w:t>
      </w:r>
      <w:r>
        <w:rPr>
          <w:rFonts w:eastAsia="Arial"/>
        </w:rPr>
        <w:t>lients</w:t>
      </w:r>
      <w:r w:rsidRPr="2976D4CE">
        <w:rPr>
          <w:rFonts w:eastAsia="Arial"/>
          <w:color w:val="auto"/>
        </w:rPr>
        <w:t xml:space="preserve"> and representatives felt the</w:t>
      </w:r>
      <w:r>
        <w:rPr>
          <w:rFonts w:eastAsia="Arial"/>
        </w:rPr>
        <w:t xml:space="preserve"> organisation is well run</w:t>
      </w:r>
      <w:r w:rsidR="008C21C8">
        <w:rPr>
          <w:rFonts w:eastAsia="Arial"/>
        </w:rPr>
        <w:t>.</w:t>
      </w:r>
    </w:p>
    <w:p w14:paraId="7CD7E7E7" w14:textId="0EBED74C" w:rsidR="001B4868" w:rsidRDefault="008C21C8" w:rsidP="006359E4">
      <w:pPr>
        <w:pStyle w:val="NormalArial"/>
      </w:pPr>
      <w:r w:rsidRPr="7F0C4C45">
        <w:rPr>
          <w:rFonts w:eastAsia="Arial"/>
          <w:color w:val="auto"/>
        </w:rPr>
        <w:t>The organisation has governance wide systems, including a governance framework, monitoring systems, assigned delegations and accountabilities and policies and procedures. Information systems and processes are in place to ensure staff and management have access to relevant and up-to-date information to perform their role. Management described the annual financial planning process and financial delegation systems for expenditure</w:t>
      </w:r>
      <w:r>
        <w:rPr>
          <w:rFonts w:eastAsia="Arial"/>
        </w:rPr>
        <w:t>, and how unspent funds are monitored and managed</w:t>
      </w:r>
      <w:r w:rsidRPr="7F0C4C45">
        <w:rPr>
          <w:rFonts w:eastAsia="Arial"/>
          <w:color w:val="auto"/>
        </w:rPr>
        <w:t xml:space="preserve">. Processes are in place to support the service to ensure staff are selected, </w:t>
      </w:r>
      <w:r w:rsidR="009C754E" w:rsidRPr="7F0C4C45">
        <w:rPr>
          <w:rFonts w:eastAsia="Arial"/>
          <w:color w:val="auto"/>
        </w:rPr>
        <w:t>trained,</w:t>
      </w:r>
      <w:r w:rsidRPr="7F0C4C45">
        <w:rPr>
          <w:rFonts w:eastAsia="Arial"/>
          <w:color w:val="auto"/>
        </w:rPr>
        <w:t xml:space="preserve"> and supported to meet the organisation’s values and job specifications of each role</w:t>
      </w:r>
      <w:r>
        <w:rPr>
          <w:rFonts w:eastAsia="Arial"/>
        </w:rPr>
        <w:t>, including oversight of contractors</w:t>
      </w:r>
      <w:r w:rsidRPr="7F0C4C45">
        <w:rPr>
          <w:rFonts w:eastAsia="Arial"/>
          <w:color w:val="auto"/>
        </w:rPr>
        <w:t xml:space="preserve">. The organisation has memberships with peak bodies to monitor changes to aged care law to ensure regulatory obligations are met. Feedback and complaints are managed at a </w:t>
      </w:r>
      <w:r>
        <w:rPr>
          <w:rFonts w:eastAsia="Arial"/>
        </w:rPr>
        <w:t>Coordinator</w:t>
      </w:r>
      <w:r w:rsidRPr="7F0C4C45">
        <w:rPr>
          <w:rFonts w:eastAsia="Arial"/>
          <w:color w:val="auto"/>
        </w:rPr>
        <w:t xml:space="preserve"> level and reported at relevant leadership and Board meetings and are monitored by the clinical governance committee</w:t>
      </w:r>
      <w:r w:rsidR="00611549">
        <w:rPr>
          <w:rFonts w:eastAsia="Arial"/>
          <w:color w:val="auto"/>
        </w:rPr>
        <w:t>.</w:t>
      </w:r>
    </w:p>
    <w:p w14:paraId="4D776353" w14:textId="083A79C2" w:rsidR="001B4868" w:rsidRDefault="00AD712F" w:rsidP="006359E4">
      <w:pPr>
        <w:pStyle w:val="NormalArial"/>
        <w:rPr>
          <w:rFonts w:eastAsia="Arial"/>
        </w:rPr>
      </w:pPr>
      <w:r w:rsidRPr="1C5CE8E7">
        <w:rPr>
          <w:rFonts w:eastAsia="Arial"/>
        </w:rPr>
        <w:t>The organisation has an effective risk management process for monitoring high</w:t>
      </w:r>
      <w:r w:rsidR="00B33599">
        <w:rPr>
          <w:rFonts w:eastAsia="Arial"/>
        </w:rPr>
        <w:t>-</w:t>
      </w:r>
      <w:r w:rsidRPr="1C5CE8E7">
        <w:rPr>
          <w:rFonts w:eastAsia="Arial"/>
        </w:rPr>
        <w:t>impact or high</w:t>
      </w:r>
      <w:r w:rsidR="00B33599">
        <w:rPr>
          <w:rFonts w:eastAsia="Arial"/>
        </w:rPr>
        <w:t>-</w:t>
      </w:r>
      <w:r w:rsidRPr="1C5CE8E7">
        <w:rPr>
          <w:rFonts w:eastAsia="Arial"/>
        </w:rPr>
        <w:t>prevalence risks of clients and ensuring each client is supported to live the best live they can. The risk management system supports staff in delivering safe, quality care by providing information on risks, processes and care outcomes, tools and processes for monitoring and improving care quality, and identifying and responding appropriately to identified risks and complaints</w:t>
      </w:r>
      <w:r w:rsidR="007C61EE">
        <w:rPr>
          <w:rFonts w:eastAsia="Arial"/>
        </w:rPr>
        <w:t>.</w:t>
      </w:r>
    </w:p>
    <w:p w14:paraId="33026287" w14:textId="0828BA31" w:rsidR="007C61EE" w:rsidRDefault="007C61EE" w:rsidP="006359E4">
      <w:pPr>
        <w:pStyle w:val="NormalArial"/>
      </w:pPr>
      <w:r>
        <w:rPr>
          <w:rFonts w:eastAsia="Arial"/>
        </w:rPr>
        <w:t>E</w:t>
      </w:r>
      <w:r w:rsidRPr="7F0C4C45">
        <w:rPr>
          <w:rFonts w:eastAsia="Arial"/>
        </w:rPr>
        <w:t>ffective clinical governance arrangements</w:t>
      </w:r>
      <w:r>
        <w:rPr>
          <w:rFonts w:eastAsia="Arial"/>
        </w:rPr>
        <w:t xml:space="preserve"> were</w:t>
      </w:r>
      <w:r w:rsidRPr="7F0C4C45">
        <w:rPr>
          <w:rFonts w:eastAsia="Arial"/>
        </w:rPr>
        <w:t xml:space="preserve"> embedded across the organisation to effectively support the workforce, and visiting health care practitioners to provide safe, quality clinical care. The framework includes the management of antimicrobial stewardship, minimising the use of restraint and open disclosure policies, procedures to guide staff practice. </w:t>
      </w:r>
      <w:r w:rsidRPr="008D1AF4">
        <w:rPr>
          <w:rFonts w:eastAsia="Arial"/>
        </w:rPr>
        <w:t>Management described, and provided documentation confirming, how the governing body maintains oversight of clinical care, antimicrobial stewardship, and restrictive practice, and the service maintains oversight of c</w:t>
      </w:r>
      <w:r>
        <w:rPr>
          <w:rFonts w:eastAsia="Arial"/>
        </w:rPr>
        <w:t>lient</w:t>
      </w:r>
      <w:r w:rsidRPr="008D1AF4">
        <w:rPr>
          <w:rFonts w:eastAsia="Arial"/>
        </w:rPr>
        <w:t>s’ clinical care</w:t>
      </w:r>
      <w:r w:rsidR="004B3421">
        <w:rPr>
          <w:rFonts w:eastAsia="Arial"/>
        </w:rPr>
        <w:t>.</w:t>
      </w:r>
    </w:p>
    <w:p w14:paraId="4CB5F579" w14:textId="01E87259" w:rsidR="006318CC" w:rsidRPr="006B4042" w:rsidRDefault="006359E4" w:rsidP="006359E4">
      <w:pPr>
        <w:pStyle w:val="NormalArial"/>
      </w:pPr>
      <w:r>
        <w:t>For the reasons detailed above, I find Standard 8 Organisational governance compliant for HCP and CHSP.</w:t>
      </w:r>
    </w:p>
    <w:sectPr w:rsidR="006318CC" w:rsidRPr="006B4042" w:rsidSect="0087495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B4B8C" w14:textId="77777777" w:rsidR="00874956" w:rsidRDefault="00874956">
      <w:pPr>
        <w:spacing w:after="0"/>
      </w:pPr>
      <w:r>
        <w:separator/>
      </w:r>
    </w:p>
  </w:endnote>
  <w:endnote w:type="continuationSeparator" w:id="0">
    <w:p w14:paraId="0C39A17C" w14:textId="77777777" w:rsidR="00874956" w:rsidRDefault="008749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CECFD" w14:textId="77777777" w:rsidR="006318CC" w:rsidRPr="00DF37F2" w:rsidRDefault="006318C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Barossa Village Inc. - Nuriootpa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89C57A9" w14:textId="77777777" w:rsidR="006318CC" w:rsidRPr="00DF37F2" w:rsidRDefault="006318C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600056</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0DBDF9C" w14:textId="77777777" w:rsidR="006318CC" w:rsidRPr="00DF37F2" w:rsidRDefault="006318C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7C467" w14:textId="77777777" w:rsidR="00874956" w:rsidRDefault="00874956" w:rsidP="00D71F88">
      <w:pPr>
        <w:spacing w:after="0"/>
      </w:pPr>
      <w:r>
        <w:separator/>
      </w:r>
    </w:p>
  </w:footnote>
  <w:footnote w:type="continuationSeparator" w:id="0">
    <w:p w14:paraId="4C4DFD5F" w14:textId="77777777" w:rsidR="00874956" w:rsidRDefault="00874956" w:rsidP="00D71F88">
      <w:pPr>
        <w:spacing w:after="0"/>
      </w:pPr>
      <w:r>
        <w:continuationSeparator/>
      </w:r>
    </w:p>
  </w:footnote>
  <w:footnote w:id="1">
    <w:p w14:paraId="09BAD5B1" w14:textId="7E9AE287" w:rsidR="006318CC" w:rsidRDefault="006318C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66A96">
        <w:rPr>
          <w:rFonts w:ascii="Arial" w:hAnsi="Arial" w:cs="Arial"/>
          <w:sz w:val="20"/>
          <w:szCs w:val="20"/>
        </w:rPr>
        <w:t>section 57</w:t>
      </w:r>
      <w:r w:rsidR="00B17EBC" w:rsidRPr="00966A96">
        <w:rPr>
          <w:rFonts w:ascii="Arial" w:hAnsi="Arial" w:cs="Arial"/>
          <w:sz w:val="20"/>
          <w:szCs w:val="20"/>
        </w:rPr>
        <w:t xml:space="preserve"> </w:t>
      </w:r>
      <w:r w:rsidRPr="00966A96">
        <w:rPr>
          <w:rFonts w:ascii="Arial" w:hAnsi="Arial" w:cs="Arial"/>
          <w:sz w:val="20"/>
          <w:szCs w:val="20"/>
        </w:rPr>
        <w:t>of the Aged Care Quality and Safety Commission Rules 2018.</w:t>
      </w:r>
    </w:p>
    <w:p w14:paraId="5FA4A74A" w14:textId="77777777" w:rsidR="006318CC" w:rsidRDefault="006318C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C2E33" w14:textId="77777777" w:rsidR="006318CC" w:rsidRDefault="006318CC">
    <w:pPr>
      <w:pStyle w:val="Header"/>
    </w:pPr>
    <w:r>
      <w:rPr>
        <w:noProof/>
        <w:color w:val="2B579A"/>
        <w:shd w:val="clear" w:color="auto" w:fill="E6E6E6"/>
        <w:lang w:val="en-US"/>
      </w:rPr>
      <w:drawing>
        <wp:anchor distT="0" distB="0" distL="114300" distR="114300" simplePos="0" relativeHeight="251663360" behindDoc="1" locked="0" layoutInCell="1" allowOverlap="1" wp14:anchorId="3149EF70" wp14:editId="7C73663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E1DE0" w14:textId="77777777" w:rsidR="006318CC" w:rsidRDefault="006318CC">
    <w:pPr>
      <w:pStyle w:val="Header"/>
    </w:pPr>
    <w:r>
      <w:rPr>
        <w:noProof/>
      </w:rPr>
      <w:drawing>
        <wp:anchor distT="0" distB="0" distL="114300" distR="114300" simplePos="0" relativeHeight="251661312" behindDoc="0" locked="0" layoutInCell="1" allowOverlap="1" wp14:anchorId="72262818" wp14:editId="3CDD1D5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A46A0D2">
      <w:start w:val="1"/>
      <w:numFmt w:val="lowerRoman"/>
      <w:lvlText w:val="(%1)"/>
      <w:lvlJc w:val="left"/>
      <w:pPr>
        <w:ind w:left="1080" w:hanging="720"/>
      </w:pPr>
      <w:rPr>
        <w:rFonts w:hint="default"/>
      </w:rPr>
    </w:lvl>
    <w:lvl w:ilvl="1" w:tplc="1E24D2C4" w:tentative="1">
      <w:start w:val="1"/>
      <w:numFmt w:val="lowerLetter"/>
      <w:lvlText w:val="%2."/>
      <w:lvlJc w:val="left"/>
      <w:pPr>
        <w:ind w:left="1440" w:hanging="360"/>
      </w:pPr>
    </w:lvl>
    <w:lvl w:ilvl="2" w:tplc="27985B88" w:tentative="1">
      <w:start w:val="1"/>
      <w:numFmt w:val="lowerRoman"/>
      <w:lvlText w:val="%3."/>
      <w:lvlJc w:val="right"/>
      <w:pPr>
        <w:ind w:left="2160" w:hanging="180"/>
      </w:pPr>
    </w:lvl>
    <w:lvl w:ilvl="3" w:tplc="DC4AAC56" w:tentative="1">
      <w:start w:val="1"/>
      <w:numFmt w:val="decimal"/>
      <w:lvlText w:val="%4."/>
      <w:lvlJc w:val="left"/>
      <w:pPr>
        <w:ind w:left="2880" w:hanging="360"/>
      </w:pPr>
    </w:lvl>
    <w:lvl w:ilvl="4" w:tplc="D9B477E8" w:tentative="1">
      <w:start w:val="1"/>
      <w:numFmt w:val="lowerLetter"/>
      <w:lvlText w:val="%5."/>
      <w:lvlJc w:val="left"/>
      <w:pPr>
        <w:ind w:left="3600" w:hanging="360"/>
      </w:pPr>
    </w:lvl>
    <w:lvl w:ilvl="5" w:tplc="7354DDAE" w:tentative="1">
      <w:start w:val="1"/>
      <w:numFmt w:val="lowerRoman"/>
      <w:lvlText w:val="%6."/>
      <w:lvlJc w:val="right"/>
      <w:pPr>
        <w:ind w:left="4320" w:hanging="180"/>
      </w:pPr>
    </w:lvl>
    <w:lvl w:ilvl="6" w:tplc="07AEE0BC" w:tentative="1">
      <w:start w:val="1"/>
      <w:numFmt w:val="decimal"/>
      <w:lvlText w:val="%7."/>
      <w:lvlJc w:val="left"/>
      <w:pPr>
        <w:ind w:left="5040" w:hanging="360"/>
      </w:pPr>
    </w:lvl>
    <w:lvl w:ilvl="7" w:tplc="321846E2" w:tentative="1">
      <w:start w:val="1"/>
      <w:numFmt w:val="lowerLetter"/>
      <w:lvlText w:val="%8."/>
      <w:lvlJc w:val="left"/>
      <w:pPr>
        <w:ind w:left="5760" w:hanging="360"/>
      </w:pPr>
    </w:lvl>
    <w:lvl w:ilvl="8" w:tplc="DC788B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E54BCC8">
      <w:start w:val="1"/>
      <w:numFmt w:val="lowerRoman"/>
      <w:lvlText w:val="(%1)"/>
      <w:lvlJc w:val="left"/>
      <w:pPr>
        <w:ind w:left="1080" w:hanging="720"/>
      </w:pPr>
      <w:rPr>
        <w:rFonts w:hint="default"/>
      </w:rPr>
    </w:lvl>
    <w:lvl w:ilvl="1" w:tplc="FE7A5D0E" w:tentative="1">
      <w:start w:val="1"/>
      <w:numFmt w:val="lowerLetter"/>
      <w:lvlText w:val="%2."/>
      <w:lvlJc w:val="left"/>
      <w:pPr>
        <w:ind w:left="1440" w:hanging="360"/>
      </w:pPr>
    </w:lvl>
    <w:lvl w:ilvl="2" w:tplc="36BE62A6" w:tentative="1">
      <w:start w:val="1"/>
      <w:numFmt w:val="lowerRoman"/>
      <w:lvlText w:val="%3."/>
      <w:lvlJc w:val="right"/>
      <w:pPr>
        <w:ind w:left="2160" w:hanging="180"/>
      </w:pPr>
    </w:lvl>
    <w:lvl w:ilvl="3" w:tplc="EAC66EB4" w:tentative="1">
      <w:start w:val="1"/>
      <w:numFmt w:val="decimal"/>
      <w:lvlText w:val="%4."/>
      <w:lvlJc w:val="left"/>
      <w:pPr>
        <w:ind w:left="2880" w:hanging="360"/>
      </w:pPr>
    </w:lvl>
    <w:lvl w:ilvl="4" w:tplc="8BB2C354" w:tentative="1">
      <w:start w:val="1"/>
      <w:numFmt w:val="lowerLetter"/>
      <w:lvlText w:val="%5."/>
      <w:lvlJc w:val="left"/>
      <w:pPr>
        <w:ind w:left="3600" w:hanging="360"/>
      </w:pPr>
    </w:lvl>
    <w:lvl w:ilvl="5" w:tplc="12A6EDEE" w:tentative="1">
      <w:start w:val="1"/>
      <w:numFmt w:val="lowerRoman"/>
      <w:lvlText w:val="%6."/>
      <w:lvlJc w:val="right"/>
      <w:pPr>
        <w:ind w:left="4320" w:hanging="180"/>
      </w:pPr>
    </w:lvl>
    <w:lvl w:ilvl="6" w:tplc="5B403B62" w:tentative="1">
      <w:start w:val="1"/>
      <w:numFmt w:val="decimal"/>
      <w:lvlText w:val="%7."/>
      <w:lvlJc w:val="left"/>
      <w:pPr>
        <w:ind w:left="5040" w:hanging="360"/>
      </w:pPr>
    </w:lvl>
    <w:lvl w:ilvl="7" w:tplc="8506BB6E" w:tentative="1">
      <w:start w:val="1"/>
      <w:numFmt w:val="lowerLetter"/>
      <w:lvlText w:val="%8."/>
      <w:lvlJc w:val="left"/>
      <w:pPr>
        <w:ind w:left="5760" w:hanging="360"/>
      </w:pPr>
    </w:lvl>
    <w:lvl w:ilvl="8" w:tplc="2362DA1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EE2CF18">
      <w:start w:val="1"/>
      <w:numFmt w:val="lowerRoman"/>
      <w:lvlText w:val="(%1)"/>
      <w:lvlJc w:val="left"/>
      <w:pPr>
        <w:ind w:left="1080" w:hanging="720"/>
      </w:pPr>
      <w:rPr>
        <w:rFonts w:hint="default"/>
      </w:rPr>
    </w:lvl>
    <w:lvl w:ilvl="1" w:tplc="49F47D7E" w:tentative="1">
      <w:start w:val="1"/>
      <w:numFmt w:val="lowerLetter"/>
      <w:lvlText w:val="%2."/>
      <w:lvlJc w:val="left"/>
      <w:pPr>
        <w:ind w:left="1440" w:hanging="360"/>
      </w:pPr>
    </w:lvl>
    <w:lvl w:ilvl="2" w:tplc="C44C20CA" w:tentative="1">
      <w:start w:val="1"/>
      <w:numFmt w:val="lowerRoman"/>
      <w:lvlText w:val="%3."/>
      <w:lvlJc w:val="right"/>
      <w:pPr>
        <w:ind w:left="2160" w:hanging="180"/>
      </w:pPr>
    </w:lvl>
    <w:lvl w:ilvl="3" w:tplc="4DAE9892" w:tentative="1">
      <w:start w:val="1"/>
      <w:numFmt w:val="decimal"/>
      <w:lvlText w:val="%4."/>
      <w:lvlJc w:val="left"/>
      <w:pPr>
        <w:ind w:left="2880" w:hanging="360"/>
      </w:pPr>
    </w:lvl>
    <w:lvl w:ilvl="4" w:tplc="A78C51B4" w:tentative="1">
      <w:start w:val="1"/>
      <w:numFmt w:val="lowerLetter"/>
      <w:lvlText w:val="%5."/>
      <w:lvlJc w:val="left"/>
      <w:pPr>
        <w:ind w:left="3600" w:hanging="360"/>
      </w:pPr>
    </w:lvl>
    <w:lvl w:ilvl="5" w:tplc="B76E7298" w:tentative="1">
      <w:start w:val="1"/>
      <w:numFmt w:val="lowerRoman"/>
      <w:lvlText w:val="%6."/>
      <w:lvlJc w:val="right"/>
      <w:pPr>
        <w:ind w:left="4320" w:hanging="180"/>
      </w:pPr>
    </w:lvl>
    <w:lvl w:ilvl="6" w:tplc="CC568A46" w:tentative="1">
      <w:start w:val="1"/>
      <w:numFmt w:val="decimal"/>
      <w:lvlText w:val="%7."/>
      <w:lvlJc w:val="left"/>
      <w:pPr>
        <w:ind w:left="5040" w:hanging="360"/>
      </w:pPr>
    </w:lvl>
    <w:lvl w:ilvl="7" w:tplc="156C404A" w:tentative="1">
      <w:start w:val="1"/>
      <w:numFmt w:val="lowerLetter"/>
      <w:lvlText w:val="%8."/>
      <w:lvlJc w:val="left"/>
      <w:pPr>
        <w:ind w:left="5760" w:hanging="360"/>
      </w:pPr>
    </w:lvl>
    <w:lvl w:ilvl="8" w:tplc="E2DA8AF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6FA852E">
      <w:start w:val="1"/>
      <w:numFmt w:val="lowerRoman"/>
      <w:lvlText w:val="(%1)"/>
      <w:lvlJc w:val="left"/>
      <w:pPr>
        <w:ind w:left="1080" w:hanging="720"/>
      </w:pPr>
      <w:rPr>
        <w:rFonts w:hint="default"/>
      </w:rPr>
    </w:lvl>
    <w:lvl w:ilvl="1" w:tplc="98149FC6" w:tentative="1">
      <w:start w:val="1"/>
      <w:numFmt w:val="lowerLetter"/>
      <w:lvlText w:val="%2."/>
      <w:lvlJc w:val="left"/>
      <w:pPr>
        <w:ind w:left="1440" w:hanging="360"/>
      </w:pPr>
    </w:lvl>
    <w:lvl w:ilvl="2" w:tplc="174AF834" w:tentative="1">
      <w:start w:val="1"/>
      <w:numFmt w:val="lowerRoman"/>
      <w:lvlText w:val="%3."/>
      <w:lvlJc w:val="right"/>
      <w:pPr>
        <w:ind w:left="2160" w:hanging="180"/>
      </w:pPr>
    </w:lvl>
    <w:lvl w:ilvl="3" w:tplc="829CFE2E" w:tentative="1">
      <w:start w:val="1"/>
      <w:numFmt w:val="decimal"/>
      <w:lvlText w:val="%4."/>
      <w:lvlJc w:val="left"/>
      <w:pPr>
        <w:ind w:left="2880" w:hanging="360"/>
      </w:pPr>
    </w:lvl>
    <w:lvl w:ilvl="4" w:tplc="EF9256D0" w:tentative="1">
      <w:start w:val="1"/>
      <w:numFmt w:val="lowerLetter"/>
      <w:lvlText w:val="%5."/>
      <w:lvlJc w:val="left"/>
      <w:pPr>
        <w:ind w:left="3600" w:hanging="360"/>
      </w:pPr>
    </w:lvl>
    <w:lvl w:ilvl="5" w:tplc="FA4A6A22" w:tentative="1">
      <w:start w:val="1"/>
      <w:numFmt w:val="lowerRoman"/>
      <w:lvlText w:val="%6."/>
      <w:lvlJc w:val="right"/>
      <w:pPr>
        <w:ind w:left="4320" w:hanging="180"/>
      </w:pPr>
    </w:lvl>
    <w:lvl w:ilvl="6" w:tplc="13B459BE" w:tentative="1">
      <w:start w:val="1"/>
      <w:numFmt w:val="decimal"/>
      <w:lvlText w:val="%7."/>
      <w:lvlJc w:val="left"/>
      <w:pPr>
        <w:ind w:left="5040" w:hanging="360"/>
      </w:pPr>
    </w:lvl>
    <w:lvl w:ilvl="7" w:tplc="3C4EE0F2" w:tentative="1">
      <w:start w:val="1"/>
      <w:numFmt w:val="lowerLetter"/>
      <w:lvlText w:val="%8."/>
      <w:lvlJc w:val="left"/>
      <w:pPr>
        <w:ind w:left="5760" w:hanging="360"/>
      </w:pPr>
    </w:lvl>
    <w:lvl w:ilvl="8" w:tplc="5B3807E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E64E014">
      <w:start w:val="1"/>
      <w:numFmt w:val="lowerRoman"/>
      <w:lvlText w:val="(%1)"/>
      <w:lvlJc w:val="left"/>
      <w:pPr>
        <w:ind w:left="1080" w:hanging="720"/>
      </w:pPr>
      <w:rPr>
        <w:rFonts w:hint="default"/>
      </w:rPr>
    </w:lvl>
    <w:lvl w:ilvl="1" w:tplc="101C6C16" w:tentative="1">
      <w:start w:val="1"/>
      <w:numFmt w:val="lowerLetter"/>
      <w:lvlText w:val="%2."/>
      <w:lvlJc w:val="left"/>
      <w:pPr>
        <w:ind w:left="1440" w:hanging="360"/>
      </w:pPr>
    </w:lvl>
    <w:lvl w:ilvl="2" w:tplc="1AE8A3EC" w:tentative="1">
      <w:start w:val="1"/>
      <w:numFmt w:val="lowerRoman"/>
      <w:lvlText w:val="%3."/>
      <w:lvlJc w:val="right"/>
      <w:pPr>
        <w:ind w:left="2160" w:hanging="180"/>
      </w:pPr>
    </w:lvl>
    <w:lvl w:ilvl="3" w:tplc="2424C298" w:tentative="1">
      <w:start w:val="1"/>
      <w:numFmt w:val="decimal"/>
      <w:lvlText w:val="%4."/>
      <w:lvlJc w:val="left"/>
      <w:pPr>
        <w:ind w:left="2880" w:hanging="360"/>
      </w:pPr>
    </w:lvl>
    <w:lvl w:ilvl="4" w:tplc="F9A0F852" w:tentative="1">
      <w:start w:val="1"/>
      <w:numFmt w:val="lowerLetter"/>
      <w:lvlText w:val="%5."/>
      <w:lvlJc w:val="left"/>
      <w:pPr>
        <w:ind w:left="3600" w:hanging="360"/>
      </w:pPr>
    </w:lvl>
    <w:lvl w:ilvl="5" w:tplc="E40AFA08" w:tentative="1">
      <w:start w:val="1"/>
      <w:numFmt w:val="lowerRoman"/>
      <w:lvlText w:val="%6."/>
      <w:lvlJc w:val="right"/>
      <w:pPr>
        <w:ind w:left="4320" w:hanging="180"/>
      </w:pPr>
    </w:lvl>
    <w:lvl w:ilvl="6" w:tplc="B2BAF664" w:tentative="1">
      <w:start w:val="1"/>
      <w:numFmt w:val="decimal"/>
      <w:lvlText w:val="%7."/>
      <w:lvlJc w:val="left"/>
      <w:pPr>
        <w:ind w:left="5040" w:hanging="360"/>
      </w:pPr>
    </w:lvl>
    <w:lvl w:ilvl="7" w:tplc="DB9A3CD2" w:tentative="1">
      <w:start w:val="1"/>
      <w:numFmt w:val="lowerLetter"/>
      <w:lvlText w:val="%8."/>
      <w:lvlJc w:val="left"/>
      <w:pPr>
        <w:ind w:left="5760" w:hanging="360"/>
      </w:pPr>
    </w:lvl>
    <w:lvl w:ilvl="8" w:tplc="B15834C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2EE6DAA">
      <w:start w:val="1"/>
      <w:numFmt w:val="bullet"/>
      <w:lvlText w:val=""/>
      <w:lvlJc w:val="left"/>
      <w:pPr>
        <w:ind w:left="-351" w:hanging="360"/>
      </w:pPr>
      <w:rPr>
        <w:rFonts w:ascii="Symbol" w:hAnsi="Symbol" w:hint="default"/>
        <w:color w:val="auto"/>
        <w:sz w:val="24"/>
        <w:szCs w:val="24"/>
      </w:rPr>
    </w:lvl>
    <w:lvl w:ilvl="1" w:tplc="97041D30" w:tentative="1">
      <w:start w:val="1"/>
      <w:numFmt w:val="bullet"/>
      <w:lvlText w:val="o"/>
      <w:lvlJc w:val="left"/>
      <w:pPr>
        <w:ind w:left="369" w:hanging="360"/>
      </w:pPr>
      <w:rPr>
        <w:rFonts w:ascii="Courier New" w:hAnsi="Courier New" w:cs="Courier New" w:hint="default"/>
      </w:rPr>
    </w:lvl>
    <w:lvl w:ilvl="2" w:tplc="24789580" w:tentative="1">
      <w:start w:val="1"/>
      <w:numFmt w:val="bullet"/>
      <w:lvlText w:val=""/>
      <w:lvlJc w:val="left"/>
      <w:pPr>
        <w:ind w:left="1089" w:hanging="360"/>
      </w:pPr>
      <w:rPr>
        <w:rFonts w:ascii="Wingdings" w:hAnsi="Wingdings" w:hint="default"/>
      </w:rPr>
    </w:lvl>
    <w:lvl w:ilvl="3" w:tplc="EF3672CC" w:tentative="1">
      <w:start w:val="1"/>
      <w:numFmt w:val="bullet"/>
      <w:lvlText w:val=""/>
      <w:lvlJc w:val="left"/>
      <w:pPr>
        <w:ind w:left="1809" w:hanging="360"/>
      </w:pPr>
      <w:rPr>
        <w:rFonts w:ascii="Symbol" w:hAnsi="Symbol" w:hint="default"/>
      </w:rPr>
    </w:lvl>
    <w:lvl w:ilvl="4" w:tplc="6CA681BE" w:tentative="1">
      <w:start w:val="1"/>
      <w:numFmt w:val="bullet"/>
      <w:lvlText w:val="o"/>
      <w:lvlJc w:val="left"/>
      <w:pPr>
        <w:ind w:left="2529" w:hanging="360"/>
      </w:pPr>
      <w:rPr>
        <w:rFonts w:ascii="Courier New" w:hAnsi="Courier New" w:cs="Courier New" w:hint="default"/>
      </w:rPr>
    </w:lvl>
    <w:lvl w:ilvl="5" w:tplc="BA62BC18" w:tentative="1">
      <w:start w:val="1"/>
      <w:numFmt w:val="bullet"/>
      <w:lvlText w:val=""/>
      <w:lvlJc w:val="left"/>
      <w:pPr>
        <w:ind w:left="3249" w:hanging="360"/>
      </w:pPr>
      <w:rPr>
        <w:rFonts w:ascii="Wingdings" w:hAnsi="Wingdings" w:hint="default"/>
      </w:rPr>
    </w:lvl>
    <w:lvl w:ilvl="6" w:tplc="9DB24658" w:tentative="1">
      <w:start w:val="1"/>
      <w:numFmt w:val="bullet"/>
      <w:lvlText w:val=""/>
      <w:lvlJc w:val="left"/>
      <w:pPr>
        <w:ind w:left="3969" w:hanging="360"/>
      </w:pPr>
      <w:rPr>
        <w:rFonts w:ascii="Symbol" w:hAnsi="Symbol" w:hint="default"/>
      </w:rPr>
    </w:lvl>
    <w:lvl w:ilvl="7" w:tplc="09E632E2" w:tentative="1">
      <w:start w:val="1"/>
      <w:numFmt w:val="bullet"/>
      <w:lvlText w:val="o"/>
      <w:lvlJc w:val="left"/>
      <w:pPr>
        <w:ind w:left="4689" w:hanging="360"/>
      </w:pPr>
      <w:rPr>
        <w:rFonts w:ascii="Courier New" w:hAnsi="Courier New" w:cs="Courier New" w:hint="default"/>
      </w:rPr>
    </w:lvl>
    <w:lvl w:ilvl="8" w:tplc="7C5C6634" w:tentative="1">
      <w:start w:val="1"/>
      <w:numFmt w:val="bullet"/>
      <w:lvlText w:val=""/>
      <w:lvlJc w:val="left"/>
      <w:pPr>
        <w:ind w:left="5409" w:hanging="360"/>
      </w:pPr>
      <w:rPr>
        <w:rFonts w:ascii="Wingdings" w:hAnsi="Wingdings" w:hint="default"/>
      </w:rPr>
    </w:lvl>
  </w:abstractNum>
  <w:abstractNum w:abstractNumId="7" w15:restartNumberingAfterBreak="0">
    <w:nsid w:val="1B1F247B"/>
    <w:multiLevelType w:val="hybridMultilevel"/>
    <w:tmpl w:val="0716342C"/>
    <w:lvl w:ilvl="0" w:tplc="DD0CA9A6">
      <w:start w:val="1"/>
      <w:numFmt w:val="lowerRoman"/>
      <w:lvlText w:val="(%1)"/>
      <w:lvlJc w:val="left"/>
      <w:pPr>
        <w:ind w:left="1080" w:hanging="720"/>
      </w:pPr>
      <w:rPr>
        <w:rFonts w:hint="default"/>
      </w:rPr>
    </w:lvl>
    <w:lvl w:ilvl="1" w:tplc="E5707CBC" w:tentative="1">
      <w:start w:val="1"/>
      <w:numFmt w:val="lowerLetter"/>
      <w:lvlText w:val="%2."/>
      <w:lvlJc w:val="left"/>
      <w:pPr>
        <w:ind w:left="1440" w:hanging="360"/>
      </w:pPr>
    </w:lvl>
    <w:lvl w:ilvl="2" w:tplc="C86A2AE8" w:tentative="1">
      <w:start w:val="1"/>
      <w:numFmt w:val="lowerRoman"/>
      <w:lvlText w:val="%3."/>
      <w:lvlJc w:val="right"/>
      <w:pPr>
        <w:ind w:left="2160" w:hanging="180"/>
      </w:pPr>
    </w:lvl>
    <w:lvl w:ilvl="3" w:tplc="53AC629E" w:tentative="1">
      <w:start w:val="1"/>
      <w:numFmt w:val="decimal"/>
      <w:lvlText w:val="%4."/>
      <w:lvlJc w:val="left"/>
      <w:pPr>
        <w:ind w:left="2880" w:hanging="360"/>
      </w:pPr>
    </w:lvl>
    <w:lvl w:ilvl="4" w:tplc="B740B090" w:tentative="1">
      <w:start w:val="1"/>
      <w:numFmt w:val="lowerLetter"/>
      <w:lvlText w:val="%5."/>
      <w:lvlJc w:val="left"/>
      <w:pPr>
        <w:ind w:left="3600" w:hanging="360"/>
      </w:pPr>
    </w:lvl>
    <w:lvl w:ilvl="5" w:tplc="1754555A" w:tentative="1">
      <w:start w:val="1"/>
      <w:numFmt w:val="lowerRoman"/>
      <w:lvlText w:val="%6."/>
      <w:lvlJc w:val="right"/>
      <w:pPr>
        <w:ind w:left="4320" w:hanging="180"/>
      </w:pPr>
    </w:lvl>
    <w:lvl w:ilvl="6" w:tplc="BFA6EE60" w:tentative="1">
      <w:start w:val="1"/>
      <w:numFmt w:val="decimal"/>
      <w:lvlText w:val="%7."/>
      <w:lvlJc w:val="left"/>
      <w:pPr>
        <w:ind w:left="5040" w:hanging="360"/>
      </w:pPr>
    </w:lvl>
    <w:lvl w:ilvl="7" w:tplc="596037CC" w:tentative="1">
      <w:start w:val="1"/>
      <w:numFmt w:val="lowerLetter"/>
      <w:lvlText w:val="%8."/>
      <w:lvlJc w:val="left"/>
      <w:pPr>
        <w:ind w:left="5760" w:hanging="360"/>
      </w:pPr>
    </w:lvl>
    <w:lvl w:ilvl="8" w:tplc="13B2D32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5BCF044">
      <w:start w:val="1"/>
      <w:numFmt w:val="lowerRoman"/>
      <w:lvlText w:val="(%1)"/>
      <w:lvlJc w:val="left"/>
      <w:pPr>
        <w:ind w:left="1080" w:hanging="720"/>
      </w:pPr>
      <w:rPr>
        <w:rFonts w:hint="default"/>
      </w:rPr>
    </w:lvl>
    <w:lvl w:ilvl="1" w:tplc="00421F66" w:tentative="1">
      <w:start w:val="1"/>
      <w:numFmt w:val="lowerLetter"/>
      <w:lvlText w:val="%2."/>
      <w:lvlJc w:val="left"/>
      <w:pPr>
        <w:ind w:left="1440" w:hanging="360"/>
      </w:pPr>
    </w:lvl>
    <w:lvl w:ilvl="2" w:tplc="FC5A9716" w:tentative="1">
      <w:start w:val="1"/>
      <w:numFmt w:val="lowerRoman"/>
      <w:lvlText w:val="%3."/>
      <w:lvlJc w:val="right"/>
      <w:pPr>
        <w:ind w:left="2160" w:hanging="180"/>
      </w:pPr>
    </w:lvl>
    <w:lvl w:ilvl="3" w:tplc="8C8EC182" w:tentative="1">
      <w:start w:val="1"/>
      <w:numFmt w:val="decimal"/>
      <w:lvlText w:val="%4."/>
      <w:lvlJc w:val="left"/>
      <w:pPr>
        <w:ind w:left="2880" w:hanging="360"/>
      </w:pPr>
    </w:lvl>
    <w:lvl w:ilvl="4" w:tplc="3656E8EC" w:tentative="1">
      <w:start w:val="1"/>
      <w:numFmt w:val="lowerLetter"/>
      <w:lvlText w:val="%5."/>
      <w:lvlJc w:val="left"/>
      <w:pPr>
        <w:ind w:left="3600" w:hanging="360"/>
      </w:pPr>
    </w:lvl>
    <w:lvl w:ilvl="5" w:tplc="546C180C" w:tentative="1">
      <w:start w:val="1"/>
      <w:numFmt w:val="lowerRoman"/>
      <w:lvlText w:val="%6."/>
      <w:lvlJc w:val="right"/>
      <w:pPr>
        <w:ind w:left="4320" w:hanging="180"/>
      </w:pPr>
    </w:lvl>
    <w:lvl w:ilvl="6" w:tplc="F9B687E2" w:tentative="1">
      <w:start w:val="1"/>
      <w:numFmt w:val="decimal"/>
      <w:lvlText w:val="%7."/>
      <w:lvlJc w:val="left"/>
      <w:pPr>
        <w:ind w:left="5040" w:hanging="360"/>
      </w:pPr>
    </w:lvl>
    <w:lvl w:ilvl="7" w:tplc="542C9370" w:tentative="1">
      <w:start w:val="1"/>
      <w:numFmt w:val="lowerLetter"/>
      <w:lvlText w:val="%8."/>
      <w:lvlJc w:val="left"/>
      <w:pPr>
        <w:ind w:left="5760" w:hanging="360"/>
      </w:pPr>
    </w:lvl>
    <w:lvl w:ilvl="8" w:tplc="973A092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9308BB2">
      <w:start w:val="1"/>
      <w:numFmt w:val="lowerRoman"/>
      <w:lvlText w:val="(%1)"/>
      <w:lvlJc w:val="left"/>
      <w:pPr>
        <w:ind w:left="1080" w:hanging="720"/>
      </w:pPr>
      <w:rPr>
        <w:rFonts w:hint="default"/>
      </w:rPr>
    </w:lvl>
    <w:lvl w:ilvl="1" w:tplc="C794EF48" w:tentative="1">
      <w:start w:val="1"/>
      <w:numFmt w:val="lowerLetter"/>
      <w:lvlText w:val="%2."/>
      <w:lvlJc w:val="left"/>
      <w:pPr>
        <w:ind w:left="1440" w:hanging="360"/>
      </w:pPr>
    </w:lvl>
    <w:lvl w:ilvl="2" w:tplc="58F416E2" w:tentative="1">
      <w:start w:val="1"/>
      <w:numFmt w:val="lowerRoman"/>
      <w:lvlText w:val="%3."/>
      <w:lvlJc w:val="right"/>
      <w:pPr>
        <w:ind w:left="2160" w:hanging="180"/>
      </w:pPr>
    </w:lvl>
    <w:lvl w:ilvl="3" w:tplc="1F707292" w:tentative="1">
      <w:start w:val="1"/>
      <w:numFmt w:val="decimal"/>
      <w:lvlText w:val="%4."/>
      <w:lvlJc w:val="left"/>
      <w:pPr>
        <w:ind w:left="2880" w:hanging="360"/>
      </w:pPr>
    </w:lvl>
    <w:lvl w:ilvl="4" w:tplc="E5347E7C" w:tentative="1">
      <w:start w:val="1"/>
      <w:numFmt w:val="lowerLetter"/>
      <w:lvlText w:val="%5."/>
      <w:lvlJc w:val="left"/>
      <w:pPr>
        <w:ind w:left="3600" w:hanging="360"/>
      </w:pPr>
    </w:lvl>
    <w:lvl w:ilvl="5" w:tplc="C84E0D30" w:tentative="1">
      <w:start w:val="1"/>
      <w:numFmt w:val="lowerRoman"/>
      <w:lvlText w:val="%6."/>
      <w:lvlJc w:val="right"/>
      <w:pPr>
        <w:ind w:left="4320" w:hanging="180"/>
      </w:pPr>
    </w:lvl>
    <w:lvl w:ilvl="6" w:tplc="328A2418" w:tentative="1">
      <w:start w:val="1"/>
      <w:numFmt w:val="decimal"/>
      <w:lvlText w:val="%7."/>
      <w:lvlJc w:val="left"/>
      <w:pPr>
        <w:ind w:left="5040" w:hanging="360"/>
      </w:pPr>
    </w:lvl>
    <w:lvl w:ilvl="7" w:tplc="F0767C3A" w:tentative="1">
      <w:start w:val="1"/>
      <w:numFmt w:val="lowerLetter"/>
      <w:lvlText w:val="%8."/>
      <w:lvlJc w:val="left"/>
      <w:pPr>
        <w:ind w:left="5760" w:hanging="360"/>
      </w:pPr>
    </w:lvl>
    <w:lvl w:ilvl="8" w:tplc="4F64403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0CED79E">
      <w:start w:val="1"/>
      <w:numFmt w:val="lowerRoman"/>
      <w:lvlText w:val="(%1)"/>
      <w:lvlJc w:val="left"/>
      <w:pPr>
        <w:ind w:left="1080" w:hanging="720"/>
      </w:pPr>
      <w:rPr>
        <w:rFonts w:hint="default"/>
      </w:rPr>
    </w:lvl>
    <w:lvl w:ilvl="1" w:tplc="56DEE7E6" w:tentative="1">
      <w:start w:val="1"/>
      <w:numFmt w:val="lowerLetter"/>
      <w:lvlText w:val="%2."/>
      <w:lvlJc w:val="left"/>
      <w:pPr>
        <w:ind w:left="1440" w:hanging="360"/>
      </w:pPr>
    </w:lvl>
    <w:lvl w:ilvl="2" w:tplc="243C7540" w:tentative="1">
      <w:start w:val="1"/>
      <w:numFmt w:val="lowerRoman"/>
      <w:lvlText w:val="%3."/>
      <w:lvlJc w:val="right"/>
      <w:pPr>
        <w:ind w:left="2160" w:hanging="180"/>
      </w:pPr>
    </w:lvl>
    <w:lvl w:ilvl="3" w:tplc="A1A6F9E8" w:tentative="1">
      <w:start w:val="1"/>
      <w:numFmt w:val="decimal"/>
      <w:lvlText w:val="%4."/>
      <w:lvlJc w:val="left"/>
      <w:pPr>
        <w:ind w:left="2880" w:hanging="360"/>
      </w:pPr>
    </w:lvl>
    <w:lvl w:ilvl="4" w:tplc="D87A3E8C" w:tentative="1">
      <w:start w:val="1"/>
      <w:numFmt w:val="lowerLetter"/>
      <w:lvlText w:val="%5."/>
      <w:lvlJc w:val="left"/>
      <w:pPr>
        <w:ind w:left="3600" w:hanging="360"/>
      </w:pPr>
    </w:lvl>
    <w:lvl w:ilvl="5" w:tplc="CC28B056" w:tentative="1">
      <w:start w:val="1"/>
      <w:numFmt w:val="lowerRoman"/>
      <w:lvlText w:val="%6."/>
      <w:lvlJc w:val="right"/>
      <w:pPr>
        <w:ind w:left="4320" w:hanging="180"/>
      </w:pPr>
    </w:lvl>
    <w:lvl w:ilvl="6" w:tplc="49603932" w:tentative="1">
      <w:start w:val="1"/>
      <w:numFmt w:val="decimal"/>
      <w:lvlText w:val="%7."/>
      <w:lvlJc w:val="left"/>
      <w:pPr>
        <w:ind w:left="5040" w:hanging="360"/>
      </w:pPr>
    </w:lvl>
    <w:lvl w:ilvl="7" w:tplc="8F146366" w:tentative="1">
      <w:start w:val="1"/>
      <w:numFmt w:val="lowerLetter"/>
      <w:lvlText w:val="%8."/>
      <w:lvlJc w:val="left"/>
      <w:pPr>
        <w:ind w:left="5760" w:hanging="360"/>
      </w:pPr>
    </w:lvl>
    <w:lvl w:ilvl="8" w:tplc="C060C80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83481D8">
      <w:start w:val="1"/>
      <w:numFmt w:val="lowerRoman"/>
      <w:lvlText w:val="(%1)"/>
      <w:lvlJc w:val="left"/>
      <w:pPr>
        <w:ind w:left="1080" w:hanging="720"/>
      </w:pPr>
      <w:rPr>
        <w:rFonts w:hint="default"/>
      </w:rPr>
    </w:lvl>
    <w:lvl w:ilvl="1" w:tplc="C5909A18" w:tentative="1">
      <w:start w:val="1"/>
      <w:numFmt w:val="lowerLetter"/>
      <w:lvlText w:val="%2."/>
      <w:lvlJc w:val="left"/>
      <w:pPr>
        <w:ind w:left="1440" w:hanging="360"/>
      </w:pPr>
    </w:lvl>
    <w:lvl w:ilvl="2" w:tplc="F2D8F78C" w:tentative="1">
      <w:start w:val="1"/>
      <w:numFmt w:val="lowerRoman"/>
      <w:lvlText w:val="%3."/>
      <w:lvlJc w:val="right"/>
      <w:pPr>
        <w:ind w:left="2160" w:hanging="180"/>
      </w:pPr>
    </w:lvl>
    <w:lvl w:ilvl="3" w:tplc="6FC8D6EE" w:tentative="1">
      <w:start w:val="1"/>
      <w:numFmt w:val="decimal"/>
      <w:lvlText w:val="%4."/>
      <w:lvlJc w:val="left"/>
      <w:pPr>
        <w:ind w:left="2880" w:hanging="360"/>
      </w:pPr>
    </w:lvl>
    <w:lvl w:ilvl="4" w:tplc="E9981EE8" w:tentative="1">
      <w:start w:val="1"/>
      <w:numFmt w:val="lowerLetter"/>
      <w:lvlText w:val="%5."/>
      <w:lvlJc w:val="left"/>
      <w:pPr>
        <w:ind w:left="3600" w:hanging="360"/>
      </w:pPr>
    </w:lvl>
    <w:lvl w:ilvl="5" w:tplc="04F6A1C6" w:tentative="1">
      <w:start w:val="1"/>
      <w:numFmt w:val="lowerRoman"/>
      <w:lvlText w:val="%6."/>
      <w:lvlJc w:val="right"/>
      <w:pPr>
        <w:ind w:left="4320" w:hanging="180"/>
      </w:pPr>
    </w:lvl>
    <w:lvl w:ilvl="6" w:tplc="CB46B5C8" w:tentative="1">
      <w:start w:val="1"/>
      <w:numFmt w:val="decimal"/>
      <w:lvlText w:val="%7."/>
      <w:lvlJc w:val="left"/>
      <w:pPr>
        <w:ind w:left="5040" w:hanging="360"/>
      </w:pPr>
    </w:lvl>
    <w:lvl w:ilvl="7" w:tplc="2B327292" w:tentative="1">
      <w:start w:val="1"/>
      <w:numFmt w:val="lowerLetter"/>
      <w:lvlText w:val="%8."/>
      <w:lvlJc w:val="left"/>
      <w:pPr>
        <w:ind w:left="5760" w:hanging="360"/>
      </w:pPr>
    </w:lvl>
    <w:lvl w:ilvl="8" w:tplc="B3DCB44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A0496C8">
      <w:start w:val="1"/>
      <w:numFmt w:val="lowerRoman"/>
      <w:lvlText w:val="(%1)"/>
      <w:lvlJc w:val="left"/>
      <w:pPr>
        <w:ind w:left="1080" w:hanging="720"/>
      </w:pPr>
      <w:rPr>
        <w:rFonts w:hint="default"/>
      </w:rPr>
    </w:lvl>
    <w:lvl w:ilvl="1" w:tplc="25B01288" w:tentative="1">
      <w:start w:val="1"/>
      <w:numFmt w:val="lowerLetter"/>
      <w:lvlText w:val="%2."/>
      <w:lvlJc w:val="left"/>
      <w:pPr>
        <w:ind w:left="1440" w:hanging="360"/>
      </w:pPr>
    </w:lvl>
    <w:lvl w:ilvl="2" w:tplc="41F22F7E" w:tentative="1">
      <w:start w:val="1"/>
      <w:numFmt w:val="lowerRoman"/>
      <w:lvlText w:val="%3."/>
      <w:lvlJc w:val="right"/>
      <w:pPr>
        <w:ind w:left="2160" w:hanging="180"/>
      </w:pPr>
    </w:lvl>
    <w:lvl w:ilvl="3" w:tplc="3C7E211C" w:tentative="1">
      <w:start w:val="1"/>
      <w:numFmt w:val="decimal"/>
      <w:lvlText w:val="%4."/>
      <w:lvlJc w:val="left"/>
      <w:pPr>
        <w:ind w:left="2880" w:hanging="360"/>
      </w:pPr>
    </w:lvl>
    <w:lvl w:ilvl="4" w:tplc="815669D0" w:tentative="1">
      <w:start w:val="1"/>
      <w:numFmt w:val="lowerLetter"/>
      <w:lvlText w:val="%5."/>
      <w:lvlJc w:val="left"/>
      <w:pPr>
        <w:ind w:left="3600" w:hanging="360"/>
      </w:pPr>
    </w:lvl>
    <w:lvl w:ilvl="5" w:tplc="E5CA3D42" w:tentative="1">
      <w:start w:val="1"/>
      <w:numFmt w:val="lowerRoman"/>
      <w:lvlText w:val="%6."/>
      <w:lvlJc w:val="right"/>
      <w:pPr>
        <w:ind w:left="4320" w:hanging="180"/>
      </w:pPr>
    </w:lvl>
    <w:lvl w:ilvl="6" w:tplc="60C60720" w:tentative="1">
      <w:start w:val="1"/>
      <w:numFmt w:val="decimal"/>
      <w:lvlText w:val="%7."/>
      <w:lvlJc w:val="left"/>
      <w:pPr>
        <w:ind w:left="5040" w:hanging="360"/>
      </w:pPr>
    </w:lvl>
    <w:lvl w:ilvl="7" w:tplc="9096495A" w:tentative="1">
      <w:start w:val="1"/>
      <w:numFmt w:val="lowerLetter"/>
      <w:lvlText w:val="%8."/>
      <w:lvlJc w:val="left"/>
      <w:pPr>
        <w:ind w:left="5760" w:hanging="360"/>
      </w:pPr>
    </w:lvl>
    <w:lvl w:ilvl="8" w:tplc="64A0E6C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CBE439C">
      <w:start w:val="1"/>
      <w:numFmt w:val="lowerRoman"/>
      <w:lvlText w:val="(%1)"/>
      <w:lvlJc w:val="left"/>
      <w:pPr>
        <w:ind w:left="1080" w:hanging="720"/>
      </w:pPr>
      <w:rPr>
        <w:rFonts w:hint="default"/>
      </w:rPr>
    </w:lvl>
    <w:lvl w:ilvl="1" w:tplc="054EF38E" w:tentative="1">
      <w:start w:val="1"/>
      <w:numFmt w:val="lowerLetter"/>
      <w:lvlText w:val="%2."/>
      <w:lvlJc w:val="left"/>
      <w:pPr>
        <w:ind w:left="1440" w:hanging="360"/>
      </w:pPr>
    </w:lvl>
    <w:lvl w:ilvl="2" w:tplc="1FCAFA46" w:tentative="1">
      <w:start w:val="1"/>
      <w:numFmt w:val="lowerRoman"/>
      <w:lvlText w:val="%3."/>
      <w:lvlJc w:val="right"/>
      <w:pPr>
        <w:ind w:left="2160" w:hanging="180"/>
      </w:pPr>
    </w:lvl>
    <w:lvl w:ilvl="3" w:tplc="176A89C6" w:tentative="1">
      <w:start w:val="1"/>
      <w:numFmt w:val="decimal"/>
      <w:lvlText w:val="%4."/>
      <w:lvlJc w:val="left"/>
      <w:pPr>
        <w:ind w:left="2880" w:hanging="360"/>
      </w:pPr>
    </w:lvl>
    <w:lvl w:ilvl="4" w:tplc="055604A2" w:tentative="1">
      <w:start w:val="1"/>
      <w:numFmt w:val="lowerLetter"/>
      <w:lvlText w:val="%5."/>
      <w:lvlJc w:val="left"/>
      <w:pPr>
        <w:ind w:left="3600" w:hanging="360"/>
      </w:pPr>
    </w:lvl>
    <w:lvl w:ilvl="5" w:tplc="235AA3B4" w:tentative="1">
      <w:start w:val="1"/>
      <w:numFmt w:val="lowerRoman"/>
      <w:lvlText w:val="%6."/>
      <w:lvlJc w:val="right"/>
      <w:pPr>
        <w:ind w:left="4320" w:hanging="180"/>
      </w:pPr>
    </w:lvl>
    <w:lvl w:ilvl="6" w:tplc="A9F00292" w:tentative="1">
      <w:start w:val="1"/>
      <w:numFmt w:val="decimal"/>
      <w:lvlText w:val="%7."/>
      <w:lvlJc w:val="left"/>
      <w:pPr>
        <w:ind w:left="5040" w:hanging="360"/>
      </w:pPr>
    </w:lvl>
    <w:lvl w:ilvl="7" w:tplc="0D9A2940" w:tentative="1">
      <w:start w:val="1"/>
      <w:numFmt w:val="lowerLetter"/>
      <w:lvlText w:val="%8."/>
      <w:lvlJc w:val="left"/>
      <w:pPr>
        <w:ind w:left="5760" w:hanging="360"/>
      </w:pPr>
    </w:lvl>
    <w:lvl w:ilvl="8" w:tplc="0AA0FCC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9685868">
      <w:start w:val="1"/>
      <w:numFmt w:val="lowerRoman"/>
      <w:lvlText w:val="(%1)"/>
      <w:lvlJc w:val="left"/>
      <w:pPr>
        <w:ind w:left="1080" w:hanging="720"/>
      </w:pPr>
      <w:rPr>
        <w:rFonts w:hint="default"/>
      </w:rPr>
    </w:lvl>
    <w:lvl w:ilvl="1" w:tplc="F0F8D910" w:tentative="1">
      <w:start w:val="1"/>
      <w:numFmt w:val="lowerLetter"/>
      <w:lvlText w:val="%2."/>
      <w:lvlJc w:val="left"/>
      <w:pPr>
        <w:ind w:left="1440" w:hanging="360"/>
      </w:pPr>
    </w:lvl>
    <w:lvl w:ilvl="2" w:tplc="B464087E" w:tentative="1">
      <w:start w:val="1"/>
      <w:numFmt w:val="lowerRoman"/>
      <w:lvlText w:val="%3."/>
      <w:lvlJc w:val="right"/>
      <w:pPr>
        <w:ind w:left="2160" w:hanging="180"/>
      </w:pPr>
    </w:lvl>
    <w:lvl w:ilvl="3" w:tplc="430EBEBA" w:tentative="1">
      <w:start w:val="1"/>
      <w:numFmt w:val="decimal"/>
      <w:lvlText w:val="%4."/>
      <w:lvlJc w:val="left"/>
      <w:pPr>
        <w:ind w:left="2880" w:hanging="360"/>
      </w:pPr>
    </w:lvl>
    <w:lvl w:ilvl="4" w:tplc="9692E19C" w:tentative="1">
      <w:start w:val="1"/>
      <w:numFmt w:val="lowerLetter"/>
      <w:lvlText w:val="%5."/>
      <w:lvlJc w:val="left"/>
      <w:pPr>
        <w:ind w:left="3600" w:hanging="360"/>
      </w:pPr>
    </w:lvl>
    <w:lvl w:ilvl="5" w:tplc="BE0A2972" w:tentative="1">
      <w:start w:val="1"/>
      <w:numFmt w:val="lowerRoman"/>
      <w:lvlText w:val="%6."/>
      <w:lvlJc w:val="right"/>
      <w:pPr>
        <w:ind w:left="4320" w:hanging="180"/>
      </w:pPr>
    </w:lvl>
    <w:lvl w:ilvl="6" w:tplc="7FA66D9C" w:tentative="1">
      <w:start w:val="1"/>
      <w:numFmt w:val="decimal"/>
      <w:lvlText w:val="%7."/>
      <w:lvlJc w:val="left"/>
      <w:pPr>
        <w:ind w:left="5040" w:hanging="360"/>
      </w:pPr>
    </w:lvl>
    <w:lvl w:ilvl="7" w:tplc="52D4E970" w:tentative="1">
      <w:start w:val="1"/>
      <w:numFmt w:val="lowerLetter"/>
      <w:lvlText w:val="%8."/>
      <w:lvlJc w:val="left"/>
      <w:pPr>
        <w:ind w:left="5760" w:hanging="360"/>
      </w:pPr>
    </w:lvl>
    <w:lvl w:ilvl="8" w:tplc="20D259B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23881D2">
      <w:start w:val="1"/>
      <w:numFmt w:val="lowerRoman"/>
      <w:lvlText w:val="(%1)"/>
      <w:lvlJc w:val="left"/>
      <w:pPr>
        <w:ind w:left="1080" w:hanging="720"/>
      </w:pPr>
      <w:rPr>
        <w:rFonts w:hint="default"/>
      </w:rPr>
    </w:lvl>
    <w:lvl w:ilvl="1" w:tplc="CD84B99E" w:tentative="1">
      <w:start w:val="1"/>
      <w:numFmt w:val="lowerLetter"/>
      <w:lvlText w:val="%2."/>
      <w:lvlJc w:val="left"/>
      <w:pPr>
        <w:ind w:left="1440" w:hanging="360"/>
      </w:pPr>
    </w:lvl>
    <w:lvl w:ilvl="2" w:tplc="5EC66BE6" w:tentative="1">
      <w:start w:val="1"/>
      <w:numFmt w:val="lowerRoman"/>
      <w:lvlText w:val="%3."/>
      <w:lvlJc w:val="right"/>
      <w:pPr>
        <w:ind w:left="2160" w:hanging="180"/>
      </w:pPr>
    </w:lvl>
    <w:lvl w:ilvl="3" w:tplc="F9140C3C" w:tentative="1">
      <w:start w:val="1"/>
      <w:numFmt w:val="decimal"/>
      <w:lvlText w:val="%4."/>
      <w:lvlJc w:val="left"/>
      <w:pPr>
        <w:ind w:left="2880" w:hanging="360"/>
      </w:pPr>
    </w:lvl>
    <w:lvl w:ilvl="4" w:tplc="9D30BED8" w:tentative="1">
      <w:start w:val="1"/>
      <w:numFmt w:val="lowerLetter"/>
      <w:lvlText w:val="%5."/>
      <w:lvlJc w:val="left"/>
      <w:pPr>
        <w:ind w:left="3600" w:hanging="360"/>
      </w:pPr>
    </w:lvl>
    <w:lvl w:ilvl="5" w:tplc="1BB41FA0" w:tentative="1">
      <w:start w:val="1"/>
      <w:numFmt w:val="lowerRoman"/>
      <w:lvlText w:val="%6."/>
      <w:lvlJc w:val="right"/>
      <w:pPr>
        <w:ind w:left="4320" w:hanging="180"/>
      </w:pPr>
    </w:lvl>
    <w:lvl w:ilvl="6" w:tplc="9136506C" w:tentative="1">
      <w:start w:val="1"/>
      <w:numFmt w:val="decimal"/>
      <w:lvlText w:val="%7."/>
      <w:lvlJc w:val="left"/>
      <w:pPr>
        <w:ind w:left="5040" w:hanging="360"/>
      </w:pPr>
    </w:lvl>
    <w:lvl w:ilvl="7" w:tplc="A0AA3700" w:tentative="1">
      <w:start w:val="1"/>
      <w:numFmt w:val="lowerLetter"/>
      <w:lvlText w:val="%8."/>
      <w:lvlJc w:val="left"/>
      <w:pPr>
        <w:ind w:left="5760" w:hanging="360"/>
      </w:pPr>
    </w:lvl>
    <w:lvl w:ilvl="8" w:tplc="77E05374" w:tentative="1">
      <w:start w:val="1"/>
      <w:numFmt w:val="lowerRoman"/>
      <w:lvlText w:val="%9."/>
      <w:lvlJc w:val="right"/>
      <w:pPr>
        <w:ind w:left="6480" w:hanging="180"/>
      </w:pPr>
    </w:lvl>
  </w:abstractNum>
  <w:abstractNum w:abstractNumId="16" w15:restartNumberingAfterBreak="0">
    <w:nsid w:val="5A954A66"/>
    <w:multiLevelType w:val="hybridMultilevel"/>
    <w:tmpl w:val="F9C45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F6A3824"/>
    <w:multiLevelType w:val="hybridMultilevel"/>
    <w:tmpl w:val="9A4E0DB6"/>
    <w:lvl w:ilvl="0" w:tplc="CD24623C">
      <w:start w:val="1"/>
      <w:numFmt w:val="lowerRoman"/>
      <w:lvlText w:val="(%1)"/>
      <w:lvlJc w:val="left"/>
      <w:pPr>
        <w:ind w:left="1080" w:hanging="720"/>
      </w:pPr>
      <w:rPr>
        <w:rFonts w:hint="default"/>
      </w:rPr>
    </w:lvl>
    <w:lvl w:ilvl="1" w:tplc="FDB6D7C0" w:tentative="1">
      <w:start w:val="1"/>
      <w:numFmt w:val="lowerLetter"/>
      <w:lvlText w:val="%2."/>
      <w:lvlJc w:val="left"/>
      <w:pPr>
        <w:ind w:left="1440" w:hanging="360"/>
      </w:pPr>
    </w:lvl>
    <w:lvl w:ilvl="2" w:tplc="85B4D8F8" w:tentative="1">
      <w:start w:val="1"/>
      <w:numFmt w:val="lowerRoman"/>
      <w:lvlText w:val="%3."/>
      <w:lvlJc w:val="right"/>
      <w:pPr>
        <w:ind w:left="2160" w:hanging="180"/>
      </w:pPr>
    </w:lvl>
    <w:lvl w:ilvl="3" w:tplc="495E04A6" w:tentative="1">
      <w:start w:val="1"/>
      <w:numFmt w:val="decimal"/>
      <w:lvlText w:val="%4."/>
      <w:lvlJc w:val="left"/>
      <w:pPr>
        <w:ind w:left="2880" w:hanging="360"/>
      </w:pPr>
    </w:lvl>
    <w:lvl w:ilvl="4" w:tplc="C8DACD2E" w:tentative="1">
      <w:start w:val="1"/>
      <w:numFmt w:val="lowerLetter"/>
      <w:lvlText w:val="%5."/>
      <w:lvlJc w:val="left"/>
      <w:pPr>
        <w:ind w:left="3600" w:hanging="360"/>
      </w:pPr>
    </w:lvl>
    <w:lvl w:ilvl="5" w:tplc="D3804C8E" w:tentative="1">
      <w:start w:val="1"/>
      <w:numFmt w:val="lowerRoman"/>
      <w:lvlText w:val="%6."/>
      <w:lvlJc w:val="right"/>
      <w:pPr>
        <w:ind w:left="4320" w:hanging="180"/>
      </w:pPr>
    </w:lvl>
    <w:lvl w:ilvl="6" w:tplc="59F6AAF8" w:tentative="1">
      <w:start w:val="1"/>
      <w:numFmt w:val="decimal"/>
      <w:lvlText w:val="%7."/>
      <w:lvlJc w:val="left"/>
      <w:pPr>
        <w:ind w:left="5040" w:hanging="360"/>
      </w:pPr>
    </w:lvl>
    <w:lvl w:ilvl="7" w:tplc="76D69222" w:tentative="1">
      <w:start w:val="1"/>
      <w:numFmt w:val="lowerLetter"/>
      <w:lvlText w:val="%8."/>
      <w:lvlJc w:val="left"/>
      <w:pPr>
        <w:ind w:left="5760" w:hanging="360"/>
      </w:pPr>
    </w:lvl>
    <w:lvl w:ilvl="8" w:tplc="B7D88814"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2332954A">
      <w:start w:val="1"/>
      <w:numFmt w:val="lowerRoman"/>
      <w:lvlText w:val="(%1)"/>
      <w:lvlJc w:val="left"/>
      <w:pPr>
        <w:ind w:left="1080" w:hanging="720"/>
      </w:pPr>
      <w:rPr>
        <w:rFonts w:hint="default"/>
      </w:rPr>
    </w:lvl>
    <w:lvl w:ilvl="1" w:tplc="D1D43D80" w:tentative="1">
      <w:start w:val="1"/>
      <w:numFmt w:val="lowerLetter"/>
      <w:lvlText w:val="%2."/>
      <w:lvlJc w:val="left"/>
      <w:pPr>
        <w:ind w:left="1440" w:hanging="360"/>
      </w:pPr>
    </w:lvl>
    <w:lvl w:ilvl="2" w:tplc="B1CEB03A" w:tentative="1">
      <w:start w:val="1"/>
      <w:numFmt w:val="lowerRoman"/>
      <w:lvlText w:val="%3."/>
      <w:lvlJc w:val="right"/>
      <w:pPr>
        <w:ind w:left="2160" w:hanging="180"/>
      </w:pPr>
    </w:lvl>
    <w:lvl w:ilvl="3" w:tplc="3DECE174" w:tentative="1">
      <w:start w:val="1"/>
      <w:numFmt w:val="decimal"/>
      <w:lvlText w:val="%4."/>
      <w:lvlJc w:val="left"/>
      <w:pPr>
        <w:ind w:left="2880" w:hanging="360"/>
      </w:pPr>
    </w:lvl>
    <w:lvl w:ilvl="4" w:tplc="A1DAC00E" w:tentative="1">
      <w:start w:val="1"/>
      <w:numFmt w:val="lowerLetter"/>
      <w:lvlText w:val="%5."/>
      <w:lvlJc w:val="left"/>
      <w:pPr>
        <w:ind w:left="3600" w:hanging="360"/>
      </w:pPr>
    </w:lvl>
    <w:lvl w:ilvl="5" w:tplc="8664444E" w:tentative="1">
      <w:start w:val="1"/>
      <w:numFmt w:val="lowerRoman"/>
      <w:lvlText w:val="%6."/>
      <w:lvlJc w:val="right"/>
      <w:pPr>
        <w:ind w:left="4320" w:hanging="180"/>
      </w:pPr>
    </w:lvl>
    <w:lvl w:ilvl="6" w:tplc="C1240DF4" w:tentative="1">
      <w:start w:val="1"/>
      <w:numFmt w:val="decimal"/>
      <w:lvlText w:val="%7."/>
      <w:lvlJc w:val="left"/>
      <w:pPr>
        <w:ind w:left="5040" w:hanging="360"/>
      </w:pPr>
    </w:lvl>
    <w:lvl w:ilvl="7" w:tplc="91329C26" w:tentative="1">
      <w:start w:val="1"/>
      <w:numFmt w:val="lowerLetter"/>
      <w:lvlText w:val="%8."/>
      <w:lvlJc w:val="left"/>
      <w:pPr>
        <w:ind w:left="5760" w:hanging="360"/>
      </w:pPr>
    </w:lvl>
    <w:lvl w:ilvl="8" w:tplc="F6D61D92"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2938D42E">
      <w:start w:val="1"/>
      <w:numFmt w:val="lowerRoman"/>
      <w:lvlText w:val="(%1)"/>
      <w:lvlJc w:val="left"/>
      <w:pPr>
        <w:ind w:left="1080" w:hanging="720"/>
      </w:pPr>
      <w:rPr>
        <w:rFonts w:hint="default"/>
      </w:rPr>
    </w:lvl>
    <w:lvl w:ilvl="1" w:tplc="95BE29AC" w:tentative="1">
      <w:start w:val="1"/>
      <w:numFmt w:val="lowerLetter"/>
      <w:lvlText w:val="%2."/>
      <w:lvlJc w:val="left"/>
      <w:pPr>
        <w:ind w:left="1440" w:hanging="360"/>
      </w:pPr>
    </w:lvl>
    <w:lvl w:ilvl="2" w:tplc="F66C55EC" w:tentative="1">
      <w:start w:val="1"/>
      <w:numFmt w:val="lowerRoman"/>
      <w:lvlText w:val="%3."/>
      <w:lvlJc w:val="right"/>
      <w:pPr>
        <w:ind w:left="2160" w:hanging="180"/>
      </w:pPr>
    </w:lvl>
    <w:lvl w:ilvl="3" w:tplc="8E98E480" w:tentative="1">
      <w:start w:val="1"/>
      <w:numFmt w:val="decimal"/>
      <w:lvlText w:val="%4."/>
      <w:lvlJc w:val="left"/>
      <w:pPr>
        <w:ind w:left="2880" w:hanging="360"/>
      </w:pPr>
    </w:lvl>
    <w:lvl w:ilvl="4" w:tplc="9320D2E8" w:tentative="1">
      <w:start w:val="1"/>
      <w:numFmt w:val="lowerLetter"/>
      <w:lvlText w:val="%5."/>
      <w:lvlJc w:val="left"/>
      <w:pPr>
        <w:ind w:left="3600" w:hanging="360"/>
      </w:pPr>
    </w:lvl>
    <w:lvl w:ilvl="5" w:tplc="86E0DE2A" w:tentative="1">
      <w:start w:val="1"/>
      <w:numFmt w:val="lowerRoman"/>
      <w:lvlText w:val="%6."/>
      <w:lvlJc w:val="right"/>
      <w:pPr>
        <w:ind w:left="4320" w:hanging="180"/>
      </w:pPr>
    </w:lvl>
    <w:lvl w:ilvl="6" w:tplc="8264CA9E" w:tentative="1">
      <w:start w:val="1"/>
      <w:numFmt w:val="decimal"/>
      <w:lvlText w:val="%7."/>
      <w:lvlJc w:val="left"/>
      <w:pPr>
        <w:ind w:left="5040" w:hanging="360"/>
      </w:pPr>
    </w:lvl>
    <w:lvl w:ilvl="7" w:tplc="84925F1A" w:tentative="1">
      <w:start w:val="1"/>
      <w:numFmt w:val="lowerLetter"/>
      <w:lvlText w:val="%8."/>
      <w:lvlJc w:val="left"/>
      <w:pPr>
        <w:ind w:left="5760" w:hanging="360"/>
      </w:pPr>
    </w:lvl>
    <w:lvl w:ilvl="8" w:tplc="E2BCCD8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A664CA36">
      <w:start w:val="1"/>
      <w:numFmt w:val="lowerRoman"/>
      <w:lvlText w:val="(%1)"/>
      <w:lvlJc w:val="left"/>
      <w:pPr>
        <w:ind w:left="1080" w:hanging="720"/>
      </w:pPr>
      <w:rPr>
        <w:rFonts w:hint="default"/>
      </w:rPr>
    </w:lvl>
    <w:lvl w:ilvl="1" w:tplc="18D045B2" w:tentative="1">
      <w:start w:val="1"/>
      <w:numFmt w:val="lowerLetter"/>
      <w:lvlText w:val="%2."/>
      <w:lvlJc w:val="left"/>
      <w:pPr>
        <w:ind w:left="1440" w:hanging="360"/>
      </w:pPr>
    </w:lvl>
    <w:lvl w:ilvl="2" w:tplc="0980E626" w:tentative="1">
      <w:start w:val="1"/>
      <w:numFmt w:val="lowerRoman"/>
      <w:lvlText w:val="%3."/>
      <w:lvlJc w:val="right"/>
      <w:pPr>
        <w:ind w:left="2160" w:hanging="180"/>
      </w:pPr>
    </w:lvl>
    <w:lvl w:ilvl="3" w:tplc="C50E52C4" w:tentative="1">
      <w:start w:val="1"/>
      <w:numFmt w:val="decimal"/>
      <w:lvlText w:val="%4."/>
      <w:lvlJc w:val="left"/>
      <w:pPr>
        <w:ind w:left="2880" w:hanging="360"/>
      </w:pPr>
    </w:lvl>
    <w:lvl w:ilvl="4" w:tplc="BD70E500" w:tentative="1">
      <w:start w:val="1"/>
      <w:numFmt w:val="lowerLetter"/>
      <w:lvlText w:val="%5."/>
      <w:lvlJc w:val="left"/>
      <w:pPr>
        <w:ind w:left="3600" w:hanging="360"/>
      </w:pPr>
    </w:lvl>
    <w:lvl w:ilvl="5" w:tplc="BAF842F8" w:tentative="1">
      <w:start w:val="1"/>
      <w:numFmt w:val="lowerRoman"/>
      <w:lvlText w:val="%6."/>
      <w:lvlJc w:val="right"/>
      <w:pPr>
        <w:ind w:left="4320" w:hanging="180"/>
      </w:pPr>
    </w:lvl>
    <w:lvl w:ilvl="6" w:tplc="75F0F51A" w:tentative="1">
      <w:start w:val="1"/>
      <w:numFmt w:val="decimal"/>
      <w:lvlText w:val="%7."/>
      <w:lvlJc w:val="left"/>
      <w:pPr>
        <w:ind w:left="5040" w:hanging="360"/>
      </w:pPr>
    </w:lvl>
    <w:lvl w:ilvl="7" w:tplc="9A02CAAA" w:tentative="1">
      <w:start w:val="1"/>
      <w:numFmt w:val="lowerLetter"/>
      <w:lvlText w:val="%8."/>
      <w:lvlJc w:val="left"/>
      <w:pPr>
        <w:ind w:left="5760" w:hanging="360"/>
      </w:pPr>
    </w:lvl>
    <w:lvl w:ilvl="8" w:tplc="7570E84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59633313">
    <w:abstractNumId w:val="21"/>
  </w:num>
  <w:num w:numId="2" w16cid:durableId="670522204">
    <w:abstractNumId w:val="6"/>
  </w:num>
  <w:num w:numId="3" w16cid:durableId="449208245">
    <w:abstractNumId w:val="2"/>
  </w:num>
  <w:num w:numId="4" w16cid:durableId="752818990">
    <w:abstractNumId w:val="10"/>
  </w:num>
  <w:num w:numId="5" w16cid:durableId="1458253602">
    <w:abstractNumId w:val="9"/>
  </w:num>
  <w:num w:numId="6" w16cid:durableId="449276760">
    <w:abstractNumId w:val="1"/>
  </w:num>
  <w:num w:numId="7" w16cid:durableId="1835221240">
    <w:abstractNumId w:val="15"/>
  </w:num>
  <w:num w:numId="8" w16cid:durableId="1506703189">
    <w:abstractNumId w:val="7"/>
  </w:num>
  <w:num w:numId="9" w16cid:durableId="1843548264">
    <w:abstractNumId w:val="13"/>
  </w:num>
  <w:num w:numId="10" w16cid:durableId="1752459993">
    <w:abstractNumId w:val="5"/>
  </w:num>
  <w:num w:numId="11" w16cid:durableId="1230338181">
    <w:abstractNumId w:val="20"/>
  </w:num>
  <w:num w:numId="12" w16cid:durableId="166215799">
    <w:abstractNumId w:val="11"/>
  </w:num>
  <w:num w:numId="13" w16cid:durableId="1289628429">
    <w:abstractNumId w:val="4"/>
  </w:num>
  <w:num w:numId="14" w16cid:durableId="549000430">
    <w:abstractNumId w:val="3"/>
  </w:num>
  <w:num w:numId="15" w16cid:durableId="1211302994">
    <w:abstractNumId w:val="18"/>
  </w:num>
  <w:num w:numId="16" w16cid:durableId="1764953306">
    <w:abstractNumId w:val="17"/>
  </w:num>
  <w:num w:numId="17" w16cid:durableId="1415081214">
    <w:abstractNumId w:val="8"/>
  </w:num>
  <w:num w:numId="18" w16cid:durableId="348409702">
    <w:abstractNumId w:val="14"/>
  </w:num>
  <w:num w:numId="19" w16cid:durableId="1286545261">
    <w:abstractNumId w:val="19"/>
  </w:num>
  <w:num w:numId="20" w16cid:durableId="1635525237">
    <w:abstractNumId w:val="12"/>
  </w:num>
  <w:num w:numId="21" w16cid:durableId="1694109038">
    <w:abstractNumId w:val="0"/>
  </w:num>
  <w:num w:numId="22" w16cid:durableId="648438933">
    <w:abstractNumId w:val="21"/>
  </w:num>
  <w:num w:numId="23" w16cid:durableId="838408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600"/>
    <w:rsid w:val="00043491"/>
    <w:rsid w:val="00050445"/>
    <w:rsid w:val="000A72AF"/>
    <w:rsid w:val="000B18AB"/>
    <w:rsid w:val="000C371D"/>
    <w:rsid w:val="000F3300"/>
    <w:rsid w:val="00103755"/>
    <w:rsid w:val="00136C82"/>
    <w:rsid w:val="001719C2"/>
    <w:rsid w:val="00183127"/>
    <w:rsid w:val="001B4868"/>
    <w:rsid w:val="001E7446"/>
    <w:rsid w:val="00242F31"/>
    <w:rsid w:val="002460E1"/>
    <w:rsid w:val="002529CB"/>
    <w:rsid w:val="002553B9"/>
    <w:rsid w:val="002672D0"/>
    <w:rsid w:val="00270D24"/>
    <w:rsid w:val="00273A80"/>
    <w:rsid w:val="00292B1D"/>
    <w:rsid w:val="002A632C"/>
    <w:rsid w:val="002B1E29"/>
    <w:rsid w:val="002F308C"/>
    <w:rsid w:val="003746E9"/>
    <w:rsid w:val="003910C0"/>
    <w:rsid w:val="003E0AA2"/>
    <w:rsid w:val="003F7B00"/>
    <w:rsid w:val="00424BA5"/>
    <w:rsid w:val="0043037D"/>
    <w:rsid w:val="00441368"/>
    <w:rsid w:val="00474941"/>
    <w:rsid w:val="004B3421"/>
    <w:rsid w:val="004B3B3D"/>
    <w:rsid w:val="004D5306"/>
    <w:rsid w:val="004D7D84"/>
    <w:rsid w:val="004E02E9"/>
    <w:rsid w:val="004F0D14"/>
    <w:rsid w:val="0051517F"/>
    <w:rsid w:val="00521C70"/>
    <w:rsid w:val="00532826"/>
    <w:rsid w:val="00534C65"/>
    <w:rsid w:val="00545D1C"/>
    <w:rsid w:val="0056117E"/>
    <w:rsid w:val="00571600"/>
    <w:rsid w:val="005C4A4C"/>
    <w:rsid w:val="005C506A"/>
    <w:rsid w:val="005C5375"/>
    <w:rsid w:val="00611549"/>
    <w:rsid w:val="0061323A"/>
    <w:rsid w:val="006318CC"/>
    <w:rsid w:val="006359E4"/>
    <w:rsid w:val="006949CF"/>
    <w:rsid w:val="006C09A6"/>
    <w:rsid w:val="006F367A"/>
    <w:rsid w:val="0073735F"/>
    <w:rsid w:val="00747A40"/>
    <w:rsid w:val="00772B42"/>
    <w:rsid w:val="0079178B"/>
    <w:rsid w:val="007A596E"/>
    <w:rsid w:val="007C61EE"/>
    <w:rsid w:val="00814A68"/>
    <w:rsid w:val="00815DCA"/>
    <w:rsid w:val="00861E97"/>
    <w:rsid w:val="00874956"/>
    <w:rsid w:val="008860C4"/>
    <w:rsid w:val="008B2D1D"/>
    <w:rsid w:val="008C0987"/>
    <w:rsid w:val="008C21C8"/>
    <w:rsid w:val="008C482B"/>
    <w:rsid w:val="008C7F2F"/>
    <w:rsid w:val="008D0192"/>
    <w:rsid w:val="008E06E6"/>
    <w:rsid w:val="008E3EDC"/>
    <w:rsid w:val="00902FAD"/>
    <w:rsid w:val="009118F1"/>
    <w:rsid w:val="009158FA"/>
    <w:rsid w:val="00924A6F"/>
    <w:rsid w:val="00962F13"/>
    <w:rsid w:val="0096370A"/>
    <w:rsid w:val="00966A96"/>
    <w:rsid w:val="009A2E92"/>
    <w:rsid w:val="009C1E0E"/>
    <w:rsid w:val="009C754E"/>
    <w:rsid w:val="00A11827"/>
    <w:rsid w:val="00A14D0B"/>
    <w:rsid w:val="00A21F13"/>
    <w:rsid w:val="00A45AA2"/>
    <w:rsid w:val="00A5191D"/>
    <w:rsid w:val="00A71D8B"/>
    <w:rsid w:val="00A75441"/>
    <w:rsid w:val="00A83EF5"/>
    <w:rsid w:val="00AA6D26"/>
    <w:rsid w:val="00AD712F"/>
    <w:rsid w:val="00B12DB0"/>
    <w:rsid w:val="00B17EBC"/>
    <w:rsid w:val="00B33599"/>
    <w:rsid w:val="00B36710"/>
    <w:rsid w:val="00B37BFC"/>
    <w:rsid w:val="00B62788"/>
    <w:rsid w:val="00B63C13"/>
    <w:rsid w:val="00B670B2"/>
    <w:rsid w:val="00B9343C"/>
    <w:rsid w:val="00BB2C6D"/>
    <w:rsid w:val="00BC1009"/>
    <w:rsid w:val="00C10D99"/>
    <w:rsid w:val="00C304F6"/>
    <w:rsid w:val="00C460C0"/>
    <w:rsid w:val="00C537FE"/>
    <w:rsid w:val="00D0005D"/>
    <w:rsid w:val="00D539A1"/>
    <w:rsid w:val="00DA4FED"/>
    <w:rsid w:val="00DA7C1C"/>
    <w:rsid w:val="00DC5E3A"/>
    <w:rsid w:val="00DF0E25"/>
    <w:rsid w:val="00E00BE0"/>
    <w:rsid w:val="00E25E09"/>
    <w:rsid w:val="00E301E3"/>
    <w:rsid w:val="00E3217A"/>
    <w:rsid w:val="00E35F08"/>
    <w:rsid w:val="00E43ED7"/>
    <w:rsid w:val="00E4430D"/>
    <w:rsid w:val="00E55C71"/>
    <w:rsid w:val="00E724E7"/>
    <w:rsid w:val="00E75D69"/>
    <w:rsid w:val="00EF7F4E"/>
    <w:rsid w:val="00F02FA0"/>
    <w:rsid w:val="00F033E0"/>
    <w:rsid w:val="00F070EF"/>
    <w:rsid w:val="00F136D1"/>
    <w:rsid w:val="00F52CB6"/>
    <w:rsid w:val="00FB57B0"/>
    <w:rsid w:val="00FB7186"/>
    <w:rsid w:val="00FF14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D0B59"/>
  <w15:docId w15:val="{CD29B82F-93D7-4CAF-8F4B-031C88D8D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B62788"/>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62788"/>
    <w:rPr>
      <w:sz w:val="16"/>
      <w:szCs w:val="16"/>
    </w:rPr>
  </w:style>
  <w:style w:type="paragraph" w:styleId="CommentSubject">
    <w:name w:val="annotation subject"/>
    <w:basedOn w:val="CommentText"/>
    <w:next w:val="CommentText"/>
    <w:link w:val="CommentSubjectChar"/>
    <w:uiPriority w:val="99"/>
    <w:semiHidden/>
    <w:unhideWhenUsed/>
    <w:rsid w:val="00B62788"/>
    <w:rPr>
      <w:b/>
      <w:bCs/>
      <w:sz w:val="20"/>
      <w:szCs w:val="20"/>
    </w:rPr>
  </w:style>
  <w:style w:type="character" w:customStyle="1" w:styleId="CommentSubjectChar">
    <w:name w:val="Comment Subject Char"/>
    <w:basedOn w:val="CommentTextChar"/>
    <w:link w:val="CommentSubject"/>
    <w:uiPriority w:val="99"/>
    <w:semiHidden/>
    <w:rsid w:val="00B6278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5744F" w:rsidRDefault="00A5744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5744F" w:rsidRDefault="00A5744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5744F" w:rsidRDefault="00A5744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5744F" w:rsidRDefault="00A5744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5744F" w:rsidRDefault="00A5744F"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A5744F" w:rsidRDefault="00A5744F"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5744F" w:rsidRDefault="00A5744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5744F" w:rsidRDefault="00A5744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5744F" w:rsidRDefault="00A5744F"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5744F" w:rsidRDefault="00A5744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5744F" w:rsidRDefault="00A5744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A5744F" w:rsidRDefault="00A5744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5744F" w:rsidRDefault="00A5744F"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A5744F" w:rsidRDefault="00A5744F"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5744F" w:rsidRDefault="00A5744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5744F" w:rsidRDefault="00A5744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5744F" w:rsidRDefault="00A5744F"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A5744F" w:rsidRDefault="00A5744F"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A5744F" w:rsidRDefault="00A5744F"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A5744F" w:rsidRDefault="00A5744F"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A5744F" w:rsidRDefault="00A5744F"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A5744F" w:rsidRDefault="00A5744F"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A5744F" w:rsidRDefault="00A5744F"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A5744F" w:rsidRDefault="00A5744F"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A5744F" w:rsidRDefault="00A5744F"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A5744F" w:rsidRDefault="00A5744F"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A5744F" w:rsidRDefault="00A5744F"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A5744F" w:rsidRDefault="00A5744F"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A5744F" w:rsidRDefault="00A5744F"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5744F" w:rsidRDefault="00A5744F"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A5744F" w:rsidRDefault="00A5744F"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5744F" w:rsidRDefault="00A5744F"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5744F" w:rsidRDefault="00A5744F"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A5744F" w:rsidRDefault="00A5744F"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A5744F" w:rsidRDefault="00A5744F"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A5744F" w:rsidRDefault="00A5744F"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A5744F" w:rsidRDefault="00A5744F"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A5744F" w:rsidRDefault="00A5744F"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A5744F" w:rsidRDefault="00A5744F"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A5744F" w:rsidRDefault="00A5744F"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A5744F" w:rsidRDefault="00A5744F"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A5744F" w:rsidRDefault="00A5744F"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A5744F" w:rsidRDefault="00A5744F"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A5744F" w:rsidRDefault="00A5744F"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A5744F" w:rsidRDefault="00A5744F"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A5744F" w:rsidRDefault="00A5744F"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A5744F" w:rsidRDefault="00A5744F"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A5744F" w:rsidRDefault="00A5744F"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A5744F" w:rsidRDefault="00A5744F"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A5744F" w:rsidRDefault="00A5744F"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A5744F" w:rsidRDefault="00A5744F"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A5744F" w:rsidRDefault="00A5744F"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A5744F" w:rsidRDefault="00A5744F"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A5744F" w:rsidRDefault="00A5744F"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A5744F" w:rsidRDefault="00A5744F"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A5744F" w:rsidRDefault="00A5744F"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A5744F" w:rsidRDefault="00A5744F"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A5744F" w:rsidRDefault="00A5744F"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A5744F" w:rsidRDefault="00A5744F"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A5744F" w:rsidRDefault="00A5744F"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A5744F" w:rsidRDefault="00A5744F"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A5744F" w:rsidRDefault="00A5744F"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A5744F" w:rsidRDefault="00A5744F"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A5744F" w:rsidRDefault="00A5744F"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A5744F" w:rsidRDefault="00A5744F"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A5744F" w:rsidRDefault="00A5744F"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A5744F" w:rsidRDefault="00A5744F"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A5744F" w:rsidRDefault="00A5744F"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A5744F" w:rsidRDefault="00A5744F"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A5744F" w:rsidRDefault="00A5744F"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A5744F" w:rsidRDefault="00A5744F"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A5744F" w:rsidRDefault="00A5744F"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A5744F" w:rsidRDefault="00A5744F"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A5744F" w:rsidRDefault="00A5744F"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A5744F" w:rsidRDefault="00A5744F"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A5744F" w:rsidRDefault="00A5744F"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A5744F" w:rsidRDefault="00A5744F"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A5744F" w:rsidRDefault="00A5744F"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A5744F" w:rsidRDefault="00A5744F"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A5744F" w:rsidRDefault="00A5744F"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A5744F" w:rsidRDefault="00A5744F"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A5744F" w:rsidRDefault="00A5744F"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A5744F" w:rsidRDefault="00A5744F"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A5744F" w:rsidRDefault="00A5744F"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A5744F" w:rsidRDefault="00A5744F"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A5744F" w:rsidRDefault="00A5744F"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A5744F" w:rsidRDefault="00A5744F"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A5744F" w:rsidRDefault="00A5744F"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A5744F" w:rsidRDefault="00A5744F"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A5744F" w:rsidRDefault="00A5744F"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A5744F" w:rsidRDefault="00A5744F"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A5744F" w:rsidRDefault="00A5744F"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A5744F" w:rsidRDefault="00A5744F"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A5744F" w:rsidRDefault="00A5744F"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A5744F" w:rsidRDefault="00A5744F"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A5744F" w:rsidRDefault="00A5744F"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A5744F" w:rsidRDefault="00A5744F"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A5744F" w:rsidRDefault="00A5744F"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A5744F" w:rsidRDefault="00A5744F"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A5744F" w:rsidRDefault="00A5744F"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A5744F" w:rsidRDefault="00A5744F"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5744F"/>
    <w:rsid w:val="0027173F"/>
    <w:rsid w:val="002E6333"/>
    <w:rsid w:val="0049300C"/>
    <w:rsid w:val="006C6423"/>
    <w:rsid w:val="00817753"/>
    <w:rsid w:val="00A574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4502</Words>
  <Characters>25662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2024-04-08T06:45:00Z</dcterms:created>
  <dcterms:modified xsi:type="dcterms:W3CDTF">2024-04-08T06:45:00Z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