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E1CC9D" w14:textId="77777777" w:rsidR="004D6647" w:rsidRPr="002C3EBF" w:rsidRDefault="004D664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0415884" wp14:editId="25ED93C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47370D1" w14:textId="77777777" w:rsidR="004D6647" w:rsidRDefault="004D664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BBBA3DE" w14:textId="77777777" w:rsidR="004D6647" w:rsidRDefault="004D664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88A605A" w14:textId="77777777" w:rsidR="004D6647" w:rsidRPr="002C3EBF" w:rsidRDefault="004D664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62FB6" w14:paraId="03EAFC99" w14:textId="77777777" w:rsidTr="00162FB6">
        <w:tc>
          <w:tcPr>
            <w:cnfStyle w:val="001000000000" w:firstRow="0" w:lastRow="0" w:firstColumn="1" w:lastColumn="0" w:oddVBand="0" w:evenVBand="0" w:oddHBand="0" w:evenHBand="0" w:firstRowFirstColumn="0" w:firstRowLastColumn="0" w:lastRowFirstColumn="0" w:lastRowLastColumn="0"/>
            <w:tcW w:w="3227" w:type="dxa"/>
          </w:tcPr>
          <w:p w14:paraId="7F9F3B54" w14:textId="77777777" w:rsidR="004D6647" w:rsidRPr="00996FAF" w:rsidRDefault="004D664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AB3EF2B" w14:textId="77777777" w:rsidR="004D6647" w:rsidRPr="00996FAF" w:rsidRDefault="004D664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Bayside Hostel</w:t>
            </w:r>
          </w:p>
        </w:tc>
      </w:tr>
      <w:tr w:rsidR="00162FB6" w14:paraId="6A156841" w14:textId="77777777" w:rsidTr="00162F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E920FE" w14:textId="77777777" w:rsidR="004D6647" w:rsidRPr="00996FAF" w:rsidRDefault="004D664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2A39EF1" w14:textId="77777777" w:rsidR="004D6647" w:rsidRPr="00C27BE3" w:rsidRDefault="004D664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3539</w:t>
            </w:r>
          </w:p>
        </w:tc>
      </w:tr>
      <w:tr w:rsidR="00162FB6" w14:paraId="21339BF5" w14:textId="77777777" w:rsidTr="00162FB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4D643F" w14:textId="77777777" w:rsidR="004D6647" w:rsidRPr="00996FAF" w:rsidRDefault="004D664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E0BAE88" w14:textId="77777777" w:rsidR="004D6647" w:rsidRPr="00996FAF" w:rsidRDefault="004D664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 McDonald</w:t>
            </w:r>
            <w:r>
              <w:rPr>
                <w:rFonts w:ascii="Arial" w:eastAsia="Times New Roman" w:hAnsi="Arial" w:cs="Arial"/>
                <w:lang w:eastAsia="en-AU"/>
              </w:rPr>
              <w:t xml:space="preserve"> Street, MORDIALLOC, Victoria, 3195</w:t>
            </w:r>
          </w:p>
        </w:tc>
      </w:tr>
      <w:tr w:rsidR="00162FB6" w14:paraId="3DC5A74C" w14:textId="77777777" w:rsidTr="00162F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F2C5EB" w14:textId="77777777" w:rsidR="004D6647" w:rsidRPr="00996FAF" w:rsidRDefault="004D664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39F9FE4" w14:textId="77777777" w:rsidR="004D6647" w:rsidRPr="00996FAF" w:rsidRDefault="004D664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162FB6" w14:paraId="14316259" w14:textId="77777777" w:rsidTr="00162FB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AFF4A9" w14:textId="77777777" w:rsidR="004D6647" w:rsidRPr="00996FAF" w:rsidRDefault="004D664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349E05F" w14:textId="77777777" w:rsidR="004D6647" w:rsidRPr="00996FAF" w:rsidRDefault="004D664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14 May 2024</w:t>
            </w:r>
          </w:p>
        </w:tc>
      </w:tr>
      <w:tr w:rsidR="00162FB6" w14:paraId="33313538" w14:textId="77777777" w:rsidTr="00F045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96AEE6" w14:textId="77777777" w:rsidR="004D6647" w:rsidRPr="00F0455B" w:rsidRDefault="004D6647" w:rsidP="009B6303">
            <w:pPr>
              <w:pStyle w:val="CoverHeading"/>
              <w:spacing w:before="0" w:after="120" w:line="22" w:lineRule="atLeast"/>
              <w:rPr>
                <w:rFonts w:ascii="Arial" w:hAnsi="Arial" w:cs="Arial"/>
                <w:sz w:val="24"/>
              </w:rPr>
            </w:pPr>
            <w:r w:rsidRPr="00F0455B">
              <w:rPr>
                <w:rFonts w:ascii="Arial" w:hAnsi="Arial" w:cs="Arial"/>
                <w:sz w:val="24"/>
              </w:rPr>
              <w:t>Performance report date:</w:t>
            </w:r>
          </w:p>
        </w:tc>
        <w:sdt>
          <w:sdtPr>
            <w:rPr>
              <w:rFonts w:ascii="Arial" w:hAnsi="Arial" w:cs="Arial"/>
              <w:color w:val="auto"/>
            </w:rPr>
            <w:id w:val="622746946"/>
            <w:placeholder>
              <w:docPart w:val="DefaultPlaceholder_-1854013437"/>
            </w:placeholder>
            <w:date w:fullDate="2024-06-03T00:00:00Z">
              <w:dateFormat w:val="d MMMM yyyy"/>
              <w:lid w:val="en-AU"/>
              <w:storeMappedDataAs w:val="dateTime"/>
              <w:calendar w:val="gregorian"/>
            </w:date>
          </w:sdtPr>
          <w:sdtEndPr/>
          <w:sdtContent>
            <w:tc>
              <w:tcPr>
                <w:tcW w:w="7114" w:type="dxa"/>
                <w:shd w:val="clear" w:color="auto" w:fill="auto"/>
              </w:tcPr>
              <w:p w14:paraId="40C07ABB" w14:textId="580B0EF2" w:rsidR="004D6647" w:rsidRPr="00F0455B" w:rsidRDefault="00F32BC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0455B">
                  <w:rPr>
                    <w:rFonts w:ascii="Arial" w:hAnsi="Arial" w:cs="Arial"/>
                    <w:color w:val="auto"/>
                  </w:rPr>
                  <w:t>3 June 2024</w:t>
                </w:r>
              </w:p>
            </w:tc>
          </w:sdtContent>
        </w:sdt>
      </w:tr>
      <w:tr w:rsidR="00162FB6" w14:paraId="132B6553" w14:textId="77777777" w:rsidTr="00162FB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1D384A8" w14:textId="77777777" w:rsidR="004D6647" w:rsidRPr="00996FAF" w:rsidRDefault="004D664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A94D64F" w14:textId="77777777" w:rsidR="004D6647" w:rsidRPr="009B6303" w:rsidRDefault="004D664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1599 RSL Care RDNS Limited </w:t>
            </w:r>
          </w:p>
          <w:p w14:paraId="2AEE4DCC" w14:textId="77777777" w:rsidR="004D6647" w:rsidRPr="009B6303" w:rsidRDefault="004D664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2287 Bayside Hostel</w:t>
            </w:r>
          </w:p>
        </w:tc>
      </w:tr>
    </w:tbl>
    <w:bookmarkEnd w:id="0"/>
    <w:p w14:paraId="02DAEF4E" w14:textId="77777777" w:rsidR="004D6647" w:rsidRPr="00996FAF" w:rsidRDefault="004D664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41B481F" w14:textId="77777777" w:rsidR="004D6647" w:rsidRPr="00996FAF" w:rsidRDefault="004D664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5AA9D5D" w14:textId="3D94519D" w:rsidR="004D6647" w:rsidRPr="00996FAF" w:rsidRDefault="004D6647" w:rsidP="0036130C">
      <w:pPr>
        <w:pStyle w:val="NormalArial"/>
      </w:pPr>
      <w:r w:rsidRPr="00996FAF">
        <w:t xml:space="preserve">This performance report for </w:t>
      </w:r>
      <w:r w:rsidRPr="00C27BE3">
        <w:rPr>
          <w:color w:val="auto"/>
        </w:rPr>
        <w:t>Bayside Hostel</w:t>
      </w:r>
      <w:r w:rsidRPr="00996FAF">
        <w:rPr>
          <w:color w:val="auto"/>
        </w:rPr>
        <w:t xml:space="preserve"> (</w:t>
      </w:r>
      <w:r w:rsidRPr="00996FAF">
        <w:rPr>
          <w:b/>
          <w:color w:val="auto"/>
        </w:rPr>
        <w:t>the service</w:t>
      </w:r>
      <w:r w:rsidRPr="00996FAF">
        <w:rPr>
          <w:color w:val="auto"/>
        </w:rPr>
        <w:t>) has been prepared by</w:t>
      </w:r>
      <w:r w:rsidR="00F7161C">
        <w:t xml:space="preserve"> M Nicholas, </w:t>
      </w:r>
      <w:r w:rsidRPr="00996FAF">
        <w:t>delegate of the Aged Care Quality and Safety Commissioner (Commissioner)</w:t>
      </w:r>
      <w:r>
        <w:rPr>
          <w:rStyle w:val="FootnoteReference"/>
        </w:rPr>
        <w:footnoteReference w:id="1"/>
      </w:r>
      <w:r w:rsidRPr="00996FAF">
        <w:t xml:space="preserve">. </w:t>
      </w:r>
    </w:p>
    <w:p w14:paraId="3D63C9EF" w14:textId="77777777" w:rsidR="004D6647" w:rsidRPr="00996FAF" w:rsidRDefault="004D664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846A4CD" w14:textId="77777777" w:rsidR="004D6647" w:rsidRPr="00996FAF" w:rsidRDefault="004D6647" w:rsidP="0036130C">
      <w:pPr>
        <w:pStyle w:val="NormalArial"/>
      </w:pPr>
      <w:r w:rsidRPr="00996FAF">
        <w:t>The report also specifies any areas in which improvements must be made to ensure the Quality Standards are complied with.</w:t>
      </w:r>
    </w:p>
    <w:p w14:paraId="092D1130" w14:textId="77777777" w:rsidR="004D6647" w:rsidRPr="00996FAF" w:rsidRDefault="004D6647" w:rsidP="00712752">
      <w:pPr>
        <w:pStyle w:val="Heading1"/>
        <w:spacing w:before="240" w:after="240" w:line="22" w:lineRule="atLeast"/>
        <w:rPr>
          <w:rFonts w:ascii="Arial" w:hAnsi="Arial" w:cs="Arial"/>
        </w:rPr>
      </w:pPr>
      <w:r w:rsidRPr="00996FAF">
        <w:rPr>
          <w:rFonts w:ascii="Arial" w:hAnsi="Arial" w:cs="Arial"/>
        </w:rPr>
        <w:t>Material relied on</w:t>
      </w:r>
    </w:p>
    <w:p w14:paraId="20F90135" w14:textId="77777777" w:rsidR="004D6647" w:rsidRPr="00996FAF" w:rsidRDefault="004D6647" w:rsidP="0036130C">
      <w:pPr>
        <w:pStyle w:val="NormalArial"/>
      </w:pPr>
      <w:r w:rsidRPr="00996FAF">
        <w:t>The following information has been considered in preparing the performance report:</w:t>
      </w:r>
    </w:p>
    <w:p w14:paraId="29D9BABC" w14:textId="77777777" w:rsidR="00893418" w:rsidRPr="00893418" w:rsidRDefault="004D6647" w:rsidP="00893418">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84781E">
        <w:rPr>
          <w:rFonts w:ascii="Arial" w:hAnsi="Arial" w:cs="Arial"/>
          <w:color w:val="auto"/>
        </w:rPr>
        <w:t>by a site assessment, observations at the service, review of documents and interviews with staff, consumers/representatives and others</w:t>
      </w:r>
      <w:r w:rsidR="0084781E" w:rsidRPr="0084781E">
        <w:rPr>
          <w:rFonts w:ascii="Arial" w:hAnsi="Arial" w:cs="Arial"/>
          <w:color w:val="auto"/>
        </w:rPr>
        <w:t>.</w:t>
      </w:r>
    </w:p>
    <w:p w14:paraId="5A59EAE0" w14:textId="77777777" w:rsidR="00694BE2" w:rsidRPr="00694BE2" w:rsidRDefault="004D6647" w:rsidP="00893418">
      <w:pPr>
        <w:pStyle w:val="ListParagraph"/>
        <w:numPr>
          <w:ilvl w:val="0"/>
          <w:numId w:val="2"/>
        </w:numPr>
        <w:spacing w:line="240" w:lineRule="atLeast"/>
        <w:ind w:left="714" w:hanging="357"/>
        <w:contextualSpacing w:val="0"/>
        <w:rPr>
          <w:rFonts w:ascii="Arial" w:hAnsi="Arial" w:cs="Arial"/>
          <w:color w:val="0000FF"/>
        </w:rPr>
      </w:pPr>
      <w:r w:rsidRPr="00893418">
        <w:rPr>
          <w:rFonts w:ascii="Arial" w:hAnsi="Arial" w:cs="Arial"/>
        </w:rPr>
        <w:t>the provider’s response to the assessment team’s report received</w:t>
      </w:r>
      <w:r w:rsidR="00F32BC8" w:rsidRPr="00893418">
        <w:rPr>
          <w:rFonts w:ascii="Arial" w:hAnsi="Arial" w:cs="Arial"/>
        </w:rPr>
        <w:t xml:space="preserve"> 30 May 2024.</w:t>
      </w:r>
    </w:p>
    <w:p w14:paraId="5313FA72" w14:textId="6E053F4A" w:rsidR="004D6647" w:rsidRPr="00893418" w:rsidRDefault="004D6647" w:rsidP="00893418">
      <w:pPr>
        <w:pStyle w:val="ListParagraph"/>
        <w:numPr>
          <w:ilvl w:val="0"/>
          <w:numId w:val="2"/>
        </w:numPr>
        <w:spacing w:line="240" w:lineRule="atLeast"/>
        <w:ind w:left="714" w:hanging="357"/>
        <w:contextualSpacing w:val="0"/>
        <w:rPr>
          <w:rFonts w:ascii="Arial" w:hAnsi="Arial" w:cs="Arial"/>
          <w:color w:val="0000FF"/>
        </w:rPr>
      </w:pPr>
      <w:r w:rsidRPr="00893418">
        <w:rPr>
          <w:rFonts w:ascii="Arial" w:hAnsi="Arial" w:cs="Arial"/>
        </w:rPr>
        <w:br w:type="page"/>
      </w:r>
    </w:p>
    <w:p w14:paraId="407BCF6A" w14:textId="77777777" w:rsidR="004D6647" w:rsidRPr="00996FAF" w:rsidRDefault="004D664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04"/>
        <w:gridCol w:w="2510"/>
      </w:tblGrid>
      <w:tr w:rsidR="006277CD" w14:paraId="561B3F44" w14:textId="77777777" w:rsidTr="006277C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95" w:type="pct"/>
            <w:shd w:val="clear" w:color="auto" w:fill="auto"/>
          </w:tcPr>
          <w:p w14:paraId="48CCC134" w14:textId="77777777" w:rsidR="006277CD" w:rsidRPr="00996FAF" w:rsidRDefault="006277CD" w:rsidP="006277CD">
            <w:pPr>
              <w:keepNext/>
              <w:spacing w:before="0" w:line="22" w:lineRule="atLeast"/>
              <w:rPr>
                <w:rFonts w:ascii="Arial" w:hAnsi="Arial" w:cs="Arial"/>
              </w:rPr>
            </w:pPr>
            <w:r w:rsidRPr="00996FAF">
              <w:rPr>
                <w:rFonts w:ascii="Arial" w:hAnsi="Arial" w:cs="Arial"/>
              </w:rPr>
              <w:t xml:space="preserve">Standard 3 </w:t>
            </w:r>
            <w:r w:rsidRPr="00CD24B7">
              <w:rPr>
                <w:rFonts w:ascii="Arial" w:hAnsi="Arial" w:cs="Arial"/>
                <w:b w:val="0"/>
                <w:bCs/>
              </w:rPr>
              <w:t>Personal care and clinical care</w:t>
            </w:r>
          </w:p>
        </w:tc>
        <w:tc>
          <w:tcPr>
            <w:tcW w:w="1205" w:type="pct"/>
            <w:shd w:val="clear" w:color="auto" w:fill="auto"/>
            <w:vAlign w:val="top"/>
          </w:tcPr>
          <w:p w14:paraId="721CCE17" w14:textId="0AF57775" w:rsidR="006277CD" w:rsidRPr="002C5FA9" w:rsidRDefault="006277CD" w:rsidP="006277C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DF366E">
              <w:rPr>
                <w:rFonts w:ascii="Arial" w:hAnsi="Arial" w:cs="Arial"/>
              </w:rPr>
              <w:t xml:space="preserve">Not applicable as not all </w:t>
            </w:r>
            <w:r w:rsidR="007D4C0C">
              <w:rPr>
                <w:rFonts w:ascii="Arial" w:hAnsi="Arial" w:cs="Arial"/>
              </w:rPr>
              <w:t>r</w:t>
            </w:r>
            <w:r w:rsidRPr="00DF366E">
              <w:rPr>
                <w:rFonts w:ascii="Arial" w:hAnsi="Arial" w:cs="Arial"/>
              </w:rPr>
              <w:t>equirements have been assessed</w:t>
            </w:r>
          </w:p>
        </w:tc>
      </w:tr>
      <w:tr w:rsidR="006277CD" w14:paraId="2C91EF4B" w14:textId="77777777" w:rsidTr="006277CD">
        <w:trPr>
          <w:trHeight w:val="227"/>
        </w:trPr>
        <w:tc>
          <w:tcPr>
            <w:cnfStyle w:val="001000000000" w:firstRow="0" w:lastRow="0" w:firstColumn="1" w:lastColumn="0" w:oddVBand="0" w:evenVBand="0" w:oddHBand="0" w:evenHBand="0" w:firstRowFirstColumn="0" w:firstRowLastColumn="0" w:lastRowFirstColumn="0" w:lastRowLastColumn="0"/>
            <w:tcW w:w="3795" w:type="pct"/>
            <w:shd w:val="clear" w:color="auto" w:fill="auto"/>
          </w:tcPr>
          <w:p w14:paraId="6E56F7BB" w14:textId="77777777" w:rsidR="006277CD" w:rsidRPr="00996FAF" w:rsidRDefault="006277CD" w:rsidP="006277CD">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205" w:type="pct"/>
            <w:shd w:val="clear" w:color="auto" w:fill="auto"/>
            <w:vAlign w:val="top"/>
          </w:tcPr>
          <w:p w14:paraId="196AAD95" w14:textId="029F2A7E" w:rsidR="006277CD" w:rsidRPr="006277CD" w:rsidRDefault="006277CD" w:rsidP="006277C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277CD">
              <w:rPr>
                <w:rFonts w:ascii="Arial" w:hAnsi="Arial" w:cs="Arial"/>
                <w:b/>
                <w:bCs/>
              </w:rPr>
              <w:t xml:space="preserve">Not applicable as not all </w:t>
            </w:r>
            <w:r w:rsidR="007D4C0C">
              <w:rPr>
                <w:rFonts w:ascii="Arial" w:hAnsi="Arial" w:cs="Arial"/>
                <w:b/>
                <w:bCs/>
              </w:rPr>
              <w:t>r</w:t>
            </w:r>
            <w:r w:rsidRPr="006277CD">
              <w:rPr>
                <w:rFonts w:ascii="Arial" w:hAnsi="Arial" w:cs="Arial"/>
                <w:b/>
                <w:bCs/>
              </w:rPr>
              <w:t>equirements have been assessed</w:t>
            </w:r>
          </w:p>
        </w:tc>
      </w:tr>
      <w:tr w:rsidR="006277CD" w14:paraId="16AE1E73" w14:textId="77777777" w:rsidTr="006277C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95" w:type="pct"/>
            <w:shd w:val="clear" w:color="auto" w:fill="auto"/>
          </w:tcPr>
          <w:p w14:paraId="7595D2A1" w14:textId="77777777" w:rsidR="006277CD" w:rsidRPr="00996FAF" w:rsidRDefault="006277CD" w:rsidP="006277CD">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205" w:type="pct"/>
            <w:shd w:val="clear" w:color="auto" w:fill="auto"/>
            <w:vAlign w:val="top"/>
          </w:tcPr>
          <w:p w14:paraId="0FBE6825" w14:textId="0D6B9988" w:rsidR="006277CD" w:rsidRPr="006277CD" w:rsidRDefault="006277CD" w:rsidP="006277C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6277CD">
              <w:rPr>
                <w:rFonts w:ascii="Arial" w:hAnsi="Arial" w:cs="Arial"/>
                <w:b/>
                <w:bCs/>
              </w:rPr>
              <w:t xml:space="preserve">Not applicable as not all </w:t>
            </w:r>
            <w:r w:rsidR="007D4C0C">
              <w:rPr>
                <w:rFonts w:ascii="Arial" w:hAnsi="Arial" w:cs="Arial"/>
                <w:b/>
                <w:bCs/>
              </w:rPr>
              <w:t>r</w:t>
            </w:r>
            <w:r w:rsidRPr="006277CD">
              <w:rPr>
                <w:rFonts w:ascii="Arial" w:hAnsi="Arial" w:cs="Arial"/>
                <w:b/>
                <w:bCs/>
              </w:rPr>
              <w:t>equirements have been assessed</w:t>
            </w:r>
          </w:p>
        </w:tc>
      </w:tr>
    </w:tbl>
    <w:p w14:paraId="00B9E501" w14:textId="2AA75030" w:rsidR="004D6647" w:rsidRPr="00996FAF" w:rsidRDefault="004D664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692FFF9" w14:textId="77777777" w:rsidR="004D6647" w:rsidRPr="00996FAF" w:rsidRDefault="004D6647" w:rsidP="00712752">
      <w:pPr>
        <w:pStyle w:val="Heading1"/>
        <w:spacing w:before="0" w:after="240" w:line="22" w:lineRule="atLeast"/>
        <w:rPr>
          <w:rFonts w:ascii="Arial" w:hAnsi="Arial" w:cs="Arial"/>
        </w:rPr>
      </w:pPr>
      <w:r w:rsidRPr="00996FAF">
        <w:rPr>
          <w:rFonts w:ascii="Arial" w:hAnsi="Arial" w:cs="Arial"/>
        </w:rPr>
        <w:t>Areas for improvement</w:t>
      </w:r>
    </w:p>
    <w:p w14:paraId="51CFDC26" w14:textId="1CD1FDA3" w:rsidR="004D6647" w:rsidRPr="00996FAF" w:rsidRDefault="004D6647" w:rsidP="0036130C">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197DE9B8" w14:textId="5AA33195" w:rsidR="004D6647" w:rsidRPr="00996FAF" w:rsidRDefault="004D6647" w:rsidP="0036130C">
      <w:pPr>
        <w:pStyle w:val="NormalArial"/>
      </w:pPr>
      <w:r w:rsidRPr="00996FAF">
        <w:br w:type="page"/>
      </w:r>
    </w:p>
    <w:p w14:paraId="13D18BC9" w14:textId="77777777" w:rsidR="004D6647" w:rsidRPr="00996FAF" w:rsidRDefault="004D664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62FB6" w14:paraId="1BBF78CF" w14:textId="77777777" w:rsidTr="00FC6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8EC5158" w14:textId="77777777" w:rsidR="004D6647" w:rsidRPr="00996FAF" w:rsidRDefault="004D6647"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CF98711" w14:textId="77777777" w:rsidR="004D6647" w:rsidRPr="00996FAF" w:rsidRDefault="004D664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62FB6" w14:paraId="6EA8E723" w14:textId="77777777" w:rsidTr="00162F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437AA2" w14:textId="77777777" w:rsidR="004D6647" w:rsidRPr="00996FAF" w:rsidRDefault="004D6647"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BC47BE8" w14:textId="77777777" w:rsidR="004D6647" w:rsidRPr="00996FAF" w:rsidRDefault="004D66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BD25238" w14:textId="77777777" w:rsidR="004D6647" w:rsidRPr="00996FAF" w:rsidRDefault="00AE3A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6203983"/>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4D6647" w:rsidRPr="002C2F15">
                  <w:rPr>
                    <w:rFonts w:ascii="Arial" w:hAnsi="Arial" w:cs="Arial"/>
                  </w:rPr>
                  <w:t>Compliant</w:t>
                </w:r>
              </w:sdtContent>
            </w:sdt>
          </w:p>
        </w:tc>
      </w:tr>
    </w:tbl>
    <w:p w14:paraId="3039D115" w14:textId="77777777" w:rsidR="004D6647" w:rsidRDefault="004D6647" w:rsidP="00D87E7C">
      <w:pPr>
        <w:pStyle w:val="Heading20"/>
      </w:pPr>
      <w:r w:rsidRPr="00996FAF">
        <w:t>Findings</w:t>
      </w:r>
    </w:p>
    <w:p w14:paraId="6F360BD1" w14:textId="5E6BC0E7" w:rsidR="007155F2" w:rsidRDefault="0050284A" w:rsidP="006277CD">
      <w:pPr>
        <w:pStyle w:val="NormalArial"/>
        <w:spacing w:line="276" w:lineRule="auto"/>
      </w:pPr>
      <w:r>
        <w:t>Representatives</w:t>
      </w:r>
      <w:r w:rsidR="008C12D0">
        <w:t xml:space="preserve"> reported that clinical staff </w:t>
      </w:r>
      <w:r w:rsidR="002A1FB1">
        <w:t>refer</w:t>
      </w:r>
      <w:r w:rsidR="008C12D0">
        <w:t xml:space="preserve"> consumers to appropriate health care providers</w:t>
      </w:r>
      <w:r w:rsidR="00AB0DAA">
        <w:t xml:space="preserve"> </w:t>
      </w:r>
      <w:r w:rsidR="00B9315E">
        <w:t>in response to change</w:t>
      </w:r>
      <w:r w:rsidR="00AA6325">
        <w:t>s</w:t>
      </w:r>
      <w:r w:rsidR="00B9315E">
        <w:t xml:space="preserve"> in </w:t>
      </w:r>
      <w:r w:rsidR="0051723B">
        <w:t>consumer</w:t>
      </w:r>
      <w:r w:rsidR="008C12D0">
        <w:t xml:space="preserve"> </w:t>
      </w:r>
      <w:r w:rsidR="00414C1C">
        <w:t>condition</w:t>
      </w:r>
      <w:r w:rsidR="00B9315E">
        <w:t xml:space="preserve"> or following a concern being raised by a representative</w:t>
      </w:r>
      <w:r w:rsidR="008C12D0">
        <w:t>.</w:t>
      </w:r>
    </w:p>
    <w:p w14:paraId="61A1C5ED" w14:textId="0263CFC1" w:rsidR="008C12D0" w:rsidRDefault="008C12D0" w:rsidP="006277CD">
      <w:pPr>
        <w:pStyle w:val="NormalArial"/>
        <w:spacing w:line="276" w:lineRule="auto"/>
      </w:pPr>
      <w:r>
        <w:t xml:space="preserve">Clinical staff described how they refer </w:t>
      </w:r>
      <w:r w:rsidR="009755CD">
        <w:t xml:space="preserve">to and collaborate with other health care providers </w:t>
      </w:r>
      <w:r w:rsidR="00C873A0">
        <w:t>to</w:t>
      </w:r>
      <w:r w:rsidR="009755CD">
        <w:t xml:space="preserve"> meet individual consumer care needs</w:t>
      </w:r>
      <w:r w:rsidR="000C12C8">
        <w:t xml:space="preserve"> following gaining consent from representatives</w:t>
      </w:r>
      <w:r w:rsidR="009755CD">
        <w:t>.</w:t>
      </w:r>
      <w:r w:rsidR="00D3179D">
        <w:t xml:space="preserve"> Clinical staff </w:t>
      </w:r>
      <w:r w:rsidR="000C12C8">
        <w:t>provided examples of</w:t>
      </w:r>
      <w:r w:rsidR="0036367B">
        <w:t xml:space="preserve"> </w:t>
      </w:r>
      <w:r w:rsidR="00755EC8">
        <w:t xml:space="preserve">individualised strategies implemented </w:t>
      </w:r>
      <w:r w:rsidR="008719B4">
        <w:t>in response to</w:t>
      </w:r>
      <w:r w:rsidR="00755EC8">
        <w:t xml:space="preserve"> </w:t>
      </w:r>
      <w:r w:rsidR="002B6541">
        <w:t>recommendations by</w:t>
      </w:r>
      <w:r w:rsidR="00D71F84">
        <w:t xml:space="preserve"> other providers of care and services.</w:t>
      </w:r>
    </w:p>
    <w:p w14:paraId="2F72F4A8" w14:textId="6D19A1B6" w:rsidR="00E07755" w:rsidRDefault="00E07755" w:rsidP="006277CD">
      <w:pPr>
        <w:pStyle w:val="NormalArial"/>
        <w:spacing w:line="276" w:lineRule="auto"/>
      </w:pPr>
      <w:r>
        <w:t xml:space="preserve">There was evidence of collaboration with other services to </w:t>
      </w:r>
      <w:r w:rsidR="00AD79F0">
        <w:t>reflect</w:t>
      </w:r>
      <w:r>
        <w:t xml:space="preserve"> </w:t>
      </w:r>
      <w:r w:rsidR="005E53B9">
        <w:t xml:space="preserve">the </w:t>
      </w:r>
      <w:r>
        <w:t xml:space="preserve">development of positive behaviour support strategies and escalation of care. </w:t>
      </w:r>
      <w:r w:rsidR="009755CD">
        <w:t>A review of consumer care documentation demonstrate</w:t>
      </w:r>
      <w:r w:rsidR="0051723B">
        <w:t>d</w:t>
      </w:r>
      <w:r w:rsidR="009755CD">
        <w:t xml:space="preserve"> the service makes timely referrals to other health care providers to support </w:t>
      </w:r>
      <w:r w:rsidR="00A7365C">
        <w:t>con</w:t>
      </w:r>
      <w:r w:rsidR="00BC7444">
        <w:t>sumer care needs</w:t>
      </w:r>
      <w:r w:rsidR="00A00FF9">
        <w:t>.</w:t>
      </w:r>
      <w:r w:rsidR="00BC7444">
        <w:t xml:space="preserve"> The service has a process </w:t>
      </w:r>
      <w:r w:rsidR="00063434">
        <w:t xml:space="preserve">for referrals with </w:t>
      </w:r>
      <w:r w:rsidR="00E268BB">
        <w:t xml:space="preserve">incidents and progress </w:t>
      </w:r>
      <w:r w:rsidR="006E74E8">
        <w:t>notes reviewed</w:t>
      </w:r>
      <w:r w:rsidR="00FF472F">
        <w:t xml:space="preserve"> by case managers </w:t>
      </w:r>
      <w:r w:rsidR="00E268BB">
        <w:t xml:space="preserve">to ensure appropriate referrals are made and review of </w:t>
      </w:r>
      <w:r w:rsidR="001B65F9">
        <w:t xml:space="preserve">consumer </w:t>
      </w:r>
      <w:r w:rsidR="00E268BB">
        <w:t>care occurs.</w:t>
      </w:r>
    </w:p>
    <w:p w14:paraId="65A991C0" w14:textId="0291F2A3" w:rsidR="00083EA5" w:rsidRPr="00262C0B" w:rsidRDefault="00083EA5" w:rsidP="006277CD">
      <w:pPr>
        <w:pStyle w:val="NormalArial"/>
        <w:spacing w:line="276" w:lineRule="auto"/>
      </w:pPr>
      <w:r>
        <w:t xml:space="preserve">With consideration to the available information summarised above, I find the service compliant with </w:t>
      </w:r>
      <w:r w:rsidR="007D4C0C">
        <w:t>r</w:t>
      </w:r>
      <w:r>
        <w:t>equirement 3(3)(f).</w:t>
      </w:r>
    </w:p>
    <w:p w14:paraId="4BA5A753" w14:textId="77777777" w:rsidR="004D6647" w:rsidRPr="00262C0B" w:rsidRDefault="004D6647" w:rsidP="0036130C">
      <w:pPr>
        <w:pStyle w:val="NormalArial"/>
      </w:pPr>
      <w:r>
        <w:br w:type="page"/>
      </w:r>
    </w:p>
    <w:p w14:paraId="2D110374" w14:textId="77777777" w:rsidR="004D6647" w:rsidRPr="00996FAF" w:rsidRDefault="004D664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62FB6" w14:paraId="48CAEBB2" w14:textId="77777777" w:rsidTr="003D46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0BE4CFD" w14:textId="77777777" w:rsidR="004D6647" w:rsidRPr="00996FAF" w:rsidRDefault="004D6647"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F9C4334" w14:textId="77777777" w:rsidR="004D6647" w:rsidRPr="00996FAF" w:rsidRDefault="004D664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62FB6" w14:paraId="5B890F99" w14:textId="77777777" w:rsidTr="00162F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91C182" w14:textId="77777777" w:rsidR="004D6647" w:rsidRPr="00996FAF" w:rsidRDefault="004D6647"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BB978A9" w14:textId="77777777" w:rsidR="004D6647" w:rsidRPr="00964881" w:rsidRDefault="004D66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64881">
              <w:rPr>
                <w:rFonts w:ascii="Arial" w:hAnsi="Arial" w:cs="Arial"/>
              </w:rPr>
              <w:t>Where meals are provided, they are varied and of suitable quality and quantity.</w:t>
            </w:r>
          </w:p>
        </w:tc>
        <w:tc>
          <w:tcPr>
            <w:tcW w:w="1977" w:type="dxa"/>
            <w:shd w:val="clear" w:color="auto" w:fill="auto"/>
          </w:tcPr>
          <w:p w14:paraId="3556BC78" w14:textId="7412987C" w:rsidR="004D6647" w:rsidRPr="00964881" w:rsidRDefault="00AE3A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4652371"/>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2413F2" w:rsidRPr="00964881">
                  <w:rPr>
                    <w:rFonts w:ascii="Arial" w:hAnsi="Arial" w:cs="Arial"/>
                    <w:color w:val="auto"/>
                  </w:rPr>
                  <w:t>Compliant</w:t>
                </w:r>
              </w:sdtContent>
            </w:sdt>
          </w:p>
        </w:tc>
      </w:tr>
    </w:tbl>
    <w:p w14:paraId="693D391B" w14:textId="77777777" w:rsidR="004D6647" w:rsidRDefault="004D6647" w:rsidP="00D87E7C">
      <w:pPr>
        <w:pStyle w:val="Heading20"/>
      </w:pPr>
      <w:r w:rsidRPr="00996FAF">
        <w:t>Findings</w:t>
      </w:r>
    </w:p>
    <w:p w14:paraId="11A8B807" w14:textId="5F6CEFA0" w:rsidR="00306810" w:rsidRDefault="00AF37BD" w:rsidP="00E768EB">
      <w:pPr>
        <w:spacing w:line="276" w:lineRule="auto"/>
        <w:rPr>
          <w:rFonts w:ascii="Arial" w:hAnsi="Arial" w:cs="Arial"/>
        </w:rPr>
      </w:pPr>
      <w:r>
        <w:rPr>
          <w:rFonts w:ascii="Arial" w:hAnsi="Arial" w:cs="Arial"/>
        </w:rPr>
        <w:t>A Food, Nutrition and Dining Targeted Assessment Contact was conducted at the service on 23 January 2024</w:t>
      </w:r>
      <w:r w:rsidR="008E589E">
        <w:rPr>
          <w:rFonts w:ascii="Arial" w:hAnsi="Arial" w:cs="Arial"/>
        </w:rPr>
        <w:t xml:space="preserve">. </w:t>
      </w:r>
      <w:r w:rsidR="00306810">
        <w:rPr>
          <w:rFonts w:ascii="Arial" w:hAnsi="Arial" w:cs="Arial"/>
        </w:rPr>
        <w:t>At the time of this</w:t>
      </w:r>
      <w:r w:rsidR="008E589E">
        <w:rPr>
          <w:rFonts w:ascii="Arial" w:hAnsi="Arial" w:cs="Arial"/>
        </w:rPr>
        <w:t xml:space="preserve"> </w:t>
      </w:r>
      <w:r w:rsidR="00B605BF">
        <w:rPr>
          <w:rFonts w:ascii="Arial" w:hAnsi="Arial" w:cs="Arial"/>
        </w:rPr>
        <w:t>visit</w:t>
      </w:r>
      <w:r w:rsidR="008E589E">
        <w:rPr>
          <w:rFonts w:ascii="Arial" w:hAnsi="Arial" w:cs="Arial"/>
        </w:rPr>
        <w:t xml:space="preserve">, the </w:t>
      </w:r>
      <w:r w:rsidR="00233C60">
        <w:rPr>
          <w:rFonts w:ascii="Arial" w:hAnsi="Arial" w:cs="Arial"/>
        </w:rPr>
        <w:t xml:space="preserve">Assessment Team </w:t>
      </w:r>
      <w:r w:rsidR="008E589E">
        <w:rPr>
          <w:rFonts w:ascii="Arial" w:hAnsi="Arial" w:cs="Arial"/>
        </w:rPr>
        <w:t>noted</w:t>
      </w:r>
      <w:r w:rsidR="00233C60">
        <w:rPr>
          <w:rFonts w:ascii="Arial" w:hAnsi="Arial" w:cs="Arial"/>
        </w:rPr>
        <w:t xml:space="preserve"> </w:t>
      </w:r>
      <w:r>
        <w:rPr>
          <w:rFonts w:ascii="Arial" w:hAnsi="Arial" w:cs="Arial"/>
        </w:rPr>
        <w:t>consume</w:t>
      </w:r>
      <w:r w:rsidR="000242EB">
        <w:rPr>
          <w:rFonts w:ascii="Arial" w:hAnsi="Arial" w:cs="Arial"/>
        </w:rPr>
        <w:t>r</w:t>
      </w:r>
      <w:r w:rsidR="00BE7DEC">
        <w:rPr>
          <w:rFonts w:ascii="Arial" w:hAnsi="Arial" w:cs="Arial"/>
        </w:rPr>
        <w:t xml:space="preserve">s were not consistently provided meals </w:t>
      </w:r>
      <w:r w:rsidR="00441F00">
        <w:rPr>
          <w:rFonts w:ascii="Arial" w:hAnsi="Arial" w:cs="Arial"/>
        </w:rPr>
        <w:t>which</w:t>
      </w:r>
      <w:r w:rsidR="00BE7DEC">
        <w:rPr>
          <w:rFonts w:ascii="Arial" w:hAnsi="Arial" w:cs="Arial"/>
        </w:rPr>
        <w:t xml:space="preserve"> aligned with their</w:t>
      </w:r>
      <w:r w:rsidR="000242EB">
        <w:rPr>
          <w:rFonts w:ascii="Arial" w:hAnsi="Arial" w:cs="Arial"/>
        </w:rPr>
        <w:t xml:space="preserve"> dietary requirements</w:t>
      </w:r>
      <w:r w:rsidR="00253017">
        <w:rPr>
          <w:rFonts w:ascii="Arial" w:hAnsi="Arial" w:cs="Arial"/>
        </w:rPr>
        <w:t xml:space="preserve"> a</w:t>
      </w:r>
      <w:r w:rsidR="000948C5">
        <w:rPr>
          <w:rFonts w:ascii="Arial" w:hAnsi="Arial" w:cs="Arial"/>
        </w:rPr>
        <w:t>nd staff were not adequately trained in the dining experience, swallowing difficulties and texture modification</w:t>
      </w:r>
      <w:r w:rsidR="00AC2E2F">
        <w:rPr>
          <w:rFonts w:ascii="Arial" w:hAnsi="Arial" w:cs="Arial"/>
        </w:rPr>
        <w:t>.</w:t>
      </w:r>
      <w:r w:rsidR="00BD1657">
        <w:rPr>
          <w:rFonts w:ascii="Arial" w:hAnsi="Arial" w:cs="Arial"/>
        </w:rPr>
        <w:t xml:space="preserve"> </w:t>
      </w:r>
      <w:r w:rsidR="003A7FE4">
        <w:rPr>
          <w:rFonts w:ascii="Arial" w:hAnsi="Arial" w:cs="Arial"/>
        </w:rPr>
        <w:t xml:space="preserve">Management </w:t>
      </w:r>
      <w:r w:rsidR="00306810">
        <w:rPr>
          <w:rFonts w:ascii="Arial" w:hAnsi="Arial" w:cs="Arial"/>
        </w:rPr>
        <w:t xml:space="preserve">explained that since the visit </w:t>
      </w:r>
      <w:r w:rsidR="007D4C0C">
        <w:rPr>
          <w:rFonts w:ascii="Arial" w:hAnsi="Arial" w:cs="Arial"/>
        </w:rPr>
        <w:t>on</w:t>
      </w:r>
      <w:r w:rsidR="00306810">
        <w:rPr>
          <w:rFonts w:ascii="Arial" w:hAnsi="Arial" w:cs="Arial"/>
        </w:rPr>
        <w:t xml:space="preserve"> 23 January 2024</w:t>
      </w:r>
      <w:r w:rsidR="00AD79F0">
        <w:rPr>
          <w:rFonts w:ascii="Arial" w:hAnsi="Arial" w:cs="Arial"/>
        </w:rPr>
        <w:t>,</w:t>
      </w:r>
      <w:r w:rsidR="00306810">
        <w:rPr>
          <w:rFonts w:ascii="Arial" w:hAnsi="Arial" w:cs="Arial"/>
        </w:rPr>
        <w:t xml:space="preserve"> they have </w:t>
      </w:r>
      <w:r w:rsidR="003A7FE4">
        <w:rPr>
          <w:rFonts w:ascii="Arial" w:hAnsi="Arial" w:cs="Arial"/>
        </w:rPr>
        <w:t xml:space="preserve">implemented </w:t>
      </w:r>
      <w:r w:rsidR="00306810">
        <w:rPr>
          <w:rFonts w:ascii="Arial" w:hAnsi="Arial" w:cs="Arial"/>
        </w:rPr>
        <w:t xml:space="preserve">actions </w:t>
      </w:r>
      <w:r w:rsidR="003A7FE4">
        <w:rPr>
          <w:rFonts w:ascii="Arial" w:hAnsi="Arial" w:cs="Arial"/>
        </w:rPr>
        <w:t xml:space="preserve">to address </w:t>
      </w:r>
      <w:r w:rsidR="00306810">
        <w:rPr>
          <w:rFonts w:ascii="Arial" w:hAnsi="Arial" w:cs="Arial"/>
        </w:rPr>
        <w:t xml:space="preserve">the identified </w:t>
      </w:r>
      <w:r w:rsidR="003A7FE4">
        <w:rPr>
          <w:rFonts w:ascii="Arial" w:hAnsi="Arial" w:cs="Arial"/>
        </w:rPr>
        <w:t>concerns</w:t>
      </w:r>
      <w:r w:rsidR="00306810">
        <w:rPr>
          <w:rFonts w:ascii="Arial" w:hAnsi="Arial" w:cs="Arial"/>
        </w:rPr>
        <w:t xml:space="preserve">. The Assessment Team recommended this </w:t>
      </w:r>
      <w:r w:rsidR="007D4C0C">
        <w:rPr>
          <w:rFonts w:ascii="Arial" w:hAnsi="Arial" w:cs="Arial"/>
        </w:rPr>
        <w:t>r</w:t>
      </w:r>
      <w:r w:rsidR="00306810">
        <w:rPr>
          <w:rFonts w:ascii="Arial" w:hAnsi="Arial" w:cs="Arial"/>
        </w:rPr>
        <w:t>equirement was non-compliant</w:t>
      </w:r>
      <w:r w:rsidR="00AD79F0">
        <w:rPr>
          <w:rFonts w:ascii="Arial" w:hAnsi="Arial" w:cs="Arial"/>
        </w:rPr>
        <w:t>,</w:t>
      </w:r>
      <w:r w:rsidR="00306810">
        <w:rPr>
          <w:rFonts w:ascii="Arial" w:hAnsi="Arial" w:cs="Arial"/>
        </w:rPr>
        <w:t xml:space="preserve"> however</w:t>
      </w:r>
      <w:r w:rsidR="00AD79F0">
        <w:rPr>
          <w:rFonts w:ascii="Arial" w:hAnsi="Arial" w:cs="Arial"/>
        </w:rPr>
        <w:t>,</w:t>
      </w:r>
      <w:r w:rsidR="00306810">
        <w:rPr>
          <w:rFonts w:ascii="Arial" w:hAnsi="Arial" w:cs="Arial"/>
        </w:rPr>
        <w:t xml:space="preserve"> with consideration to the available information and Approved Provider response</w:t>
      </w:r>
      <w:r w:rsidR="00AD79F0">
        <w:rPr>
          <w:rFonts w:ascii="Arial" w:hAnsi="Arial" w:cs="Arial"/>
        </w:rPr>
        <w:t>,</w:t>
      </w:r>
      <w:r w:rsidR="00306810">
        <w:rPr>
          <w:rFonts w:ascii="Arial" w:hAnsi="Arial" w:cs="Arial"/>
        </w:rPr>
        <w:t xml:space="preserve"> I have come to a different view and consider this requirement compliant.</w:t>
      </w:r>
    </w:p>
    <w:p w14:paraId="0ADD6504" w14:textId="5B59DC7E" w:rsidR="00771624" w:rsidRDefault="00306810" w:rsidP="00E768EB">
      <w:pPr>
        <w:spacing w:line="276" w:lineRule="auto"/>
        <w:rPr>
          <w:rFonts w:ascii="Arial" w:hAnsi="Arial" w:cs="Arial"/>
        </w:rPr>
      </w:pPr>
      <w:r>
        <w:rPr>
          <w:rFonts w:ascii="Arial" w:hAnsi="Arial" w:cs="Arial"/>
        </w:rPr>
        <w:t xml:space="preserve">The service </w:t>
      </w:r>
      <w:r w:rsidR="00AD79F0">
        <w:rPr>
          <w:rFonts w:ascii="Arial" w:hAnsi="Arial" w:cs="Arial"/>
        </w:rPr>
        <w:t>has ordered</w:t>
      </w:r>
      <w:r>
        <w:rPr>
          <w:rFonts w:ascii="Arial" w:hAnsi="Arial" w:cs="Arial"/>
        </w:rPr>
        <w:t xml:space="preserve"> new</w:t>
      </w:r>
      <w:r w:rsidR="003A7FE4">
        <w:rPr>
          <w:rFonts w:ascii="Arial" w:hAnsi="Arial" w:cs="Arial"/>
        </w:rPr>
        <w:t xml:space="preserve"> equipment to improve the temperature of texture modified meals</w:t>
      </w:r>
      <w:r w:rsidR="00C73C6F">
        <w:rPr>
          <w:rFonts w:ascii="Arial" w:hAnsi="Arial" w:cs="Arial"/>
        </w:rPr>
        <w:t xml:space="preserve">, </w:t>
      </w:r>
      <w:r w:rsidR="003A7FE4">
        <w:rPr>
          <w:rFonts w:ascii="Arial" w:hAnsi="Arial" w:cs="Arial"/>
        </w:rPr>
        <w:t>engag</w:t>
      </w:r>
      <w:r>
        <w:rPr>
          <w:rFonts w:ascii="Arial" w:hAnsi="Arial" w:cs="Arial"/>
        </w:rPr>
        <w:t xml:space="preserve">ed </w:t>
      </w:r>
      <w:r w:rsidR="003A7FE4">
        <w:rPr>
          <w:rFonts w:ascii="Arial" w:hAnsi="Arial" w:cs="Arial"/>
        </w:rPr>
        <w:t xml:space="preserve">a specialist to review </w:t>
      </w:r>
      <w:r w:rsidR="00DB2468">
        <w:rPr>
          <w:rFonts w:ascii="Arial" w:hAnsi="Arial" w:cs="Arial"/>
        </w:rPr>
        <w:t>catering</w:t>
      </w:r>
      <w:r w:rsidR="00C73C6F">
        <w:rPr>
          <w:rFonts w:ascii="Arial" w:hAnsi="Arial" w:cs="Arial"/>
        </w:rPr>
        <w:t xml:space="preserve"> and appoint</w:t>
      </w:r>
      <w:r>
        <w:rPr>
          <w:rFonts w:ascii="Arial" w:hAnsi="Arial" w:cs="Arial"/>
        </w:rPr>
        <w:t>ed</w:t>
      </w:r>
      <w:r w:rsidR="00C73C6F">
        <w:rPr>
          <w:rFonts w:ascii="Arial" w:hAnsi="Arial" w:cs="Arial"/>
        </w:rPr>
        <w:t xml:space="preserve"> </w:t>
      </w:r>
      <w:r w:rsidR="00BA50DF">
        <w:rPr>
          <w:rFonts w:ascii="Arial" w:hAnsi="Arial" w:cs="Arial"/>
        </w:rPr>
        <w:t>new hospitality staff</w:t>
      </w:r>
      <w:r w:rsidR="003A7FE4">
        <w:rPr>
          <w:rFonts w:ascii="Arial" w:hAnsi="Arial" w:cs="Arial"/>
        </w:rPr>
        <w:t>.</w:t>
      </w:r>
      <w:r w:rsidR="00263303">
        <w:rPr>
          <w:rFonts w:ascii="Arial" w:hAnsi="Arial" w:cs="Arial"/>
        </w:rPr>
        <w:t xml:space="preserve"> </w:t>
      </w:r>
      <w:r w:rsidR="00C73C6F">
        <w:rPr>
          <w:rFonts w:ascii="Arial" w:hAnsi="Arial" w:cs="Arial"/>
        </w:rPr>
        <w:t xml:space="preserve">Management </w:t>
      </w:r>
      <w:r w:rsidR="009579EC">
        <w:rPr>
          <w:rFonts w:ascii="Arial" w:hAnsi="Arial" w:cs="Arial"/>
        </w:rPr>
        <w:t xml:space="preserve">and staff described training completed </w:t>
      </w:r>
      <w:r w:rsidR="007337AB">
        <w:rPr>
          <w:rFonts w:ascii="Arial" w:hAnsi="Arial" w:cs="Arial"/>
        </w:rPr>
        <w:t>on consumer dietary preferences, t</w:t>
      </w:r>
      <w:r w:rsidR="00550CF3">
        <w:rPr>
          <w:rFonts w:ascii="Arial" w:hAnsi="Arial" w:cs="Arial"/>
        </w:rPr>
        <w:t>he dining experience, swallowing difficulties and texture modification which was consistent with</w:t>
      </w:r>
      <w:r w:rsidR="005A7ACD">
        <w:rPr>
          <w:rFonts w:ascii="Arial" w:hAnsi="Arial" w:cs="Arial"/>
        </w:rPr>
        <w:t xml:space="preserve"> documentation</w:t>
      </w:r>
      <w:r w:rsidR="00550CF3">
        <w:rPr>
          <w:rFonts w:ascii="Arial" w:hAnsi="Arial" w:cs="Arial"/>
        </w:rPr>
        <w:t>.</w:t>
      </w:r>
    </w:p>
    <w:p w14:paraId="1FF8E6EF" w14:textId="39643DC0" w:rsidR="00206B45" w:rsidRDefault="0052187C" w:rsidP="00E768EB">
      <w:pPr>
        <w:spacing w:line="276" w:lineRule="auto"/>
        <w:rPr>
          <w:rFonts w:ascii="Arial" w:hAnsi="Arial" w:cs="Arial"/>
        </w:rPr>
      </w:pPr>
      <w:r>
        <w:rPr>
          <w:rFonts w:ascii="Arial" w:hAnsi="Arial" w:cs="Arial"/>
        </w:rPr>
        <w:t xml:space="preserve">The Assessment Team observed the meals provided were of suitable quality and quantity and the menu demonstrated variety and choice. </w:t>
      </w:r>
      <w:r w:rsidR="00E40877">
        <w:rPr>
          <w:rFonts w:ascii="Arial" w:hAnsi="Arial" w:cs="Arial"/>
        </w:rPr>
        <w:t>Most consumers and representatives were satisfied with the provision of choice</w:t>
      </w:r>
      <w:r w:rsidR="0052259C">
        <w:rPr>
          <w:rFonts w:ascii="Arial" w:hAnsi="Arial" w:cs="Arial"/>
        </w:rPr>
        <w:t>, quantity</w:t>
      </w:r>
      <w:r w:rsidR="000A1898">
        <w:rPr>
          <w:rFonts w:ascii="Arial" w:hAnsi="Arial" w:cs="Arial"/>
        </w:rPr>
        <w:t xml:space="preserve"> and</w:t>
      </w:r>
      <w:r w:rsidR="00E40877">
        <w:rPr>
          <w:rFonts w:ascii="Arial" w:hAnsi="Arial" w:cs="Arial"/>
        </w:rPr>
        <w:t xml:space="preserve"> </w:t>
      </w:r>
      <w:r w:rsidR="000A1898">
        <w:rPr>
          <w:rFonts w:ascii="Arial" w:hAnsi="Arial" w:cs="Arial"/>
        </w:rPr>
        <w:t>quality of meals and reported</w:t>
      </w:r>
      <w:r w:rsidR="0052259C">
        <w:rPr>
          <w:rFonts w:ascii="Arial" w:hAnsi="Arial" w:cs="Arial"/>
        </w:rPr>
        <w:t xml:space="preserve"> they receive </w:t>
      </w:r>
      <w:r w:rsidR="00940C0A">
        <w:rPr>
          <w:rFonts w:ascii="Arial" w:hAnsi="Arial" w:cs="Arial"/>
        </w:rPr>
        <w:t xml:space="preserve">adequate hydration and </w:t>
      </w:r>
      <w:r w:rsidR="0052259C">
        <w:rPr>
          <w:rFonts w:ascii="Arial" w:hAnsi="Arial" w:cs="Arial"/>
        </w:rPr>
        <w:t>nutritious meals in accordance with</w:t>
      </w:r>
      <w:r w:rsidR="000A1898">
        <w:rPr>
          <w:rFonts w:ascii="Arial" w:hAnsi="Arial" w:cs="Arial"/>
        </w:rPr>
        <w:t xml:space="preserve"> their </w:t>
      </w:r>
      <w:r w:rsidR="0052259C">
        <w:rPr>
          <w:rFonts w:ascii="Arial" w:hAnsi="Arial" w:cs="Arial"/>
        </w:rPr>
        <w:t>dietary preferences and needs.</w:t>
      </w:r>
      <w:r w:rsidR="00D6393C">
        <w:rPr>
          <w:rFonts w:ascii="Arial" w:hAnsi="Arial" w:cs="Arial"/>
        </w:rPr>
        <w:t xml:space="preserve"> </w:t>
      </w:r>
      <w:r w:rsidR="00A94953">
        <w:rPr>
          <w:rFonts w:ascii="Arial" w:hAnsi="Arial" w:cs="Arial"/>
        </w:rPr>
        <w:t>However, some</w:t>
      </w:r>
      <w:r w:rsidR="00653BF6">
        <w:rPr>
          <w:rFonts w:ascii="Arial" w:hAnsi="Arial" w:cs="Arial"/>
        </w:rPr>
        <w:t xml:space="preserve"> representatives </w:t>
      </w:r>
      <w:r w:rsidR="006A297A">
        <w:rPr>
          <w:rFonts w:ascii="Arial" w:hAnsi="Arial" w:cs="Arial"/>
        </w:rPr>
        <w:t>were dissatisfied with the level of assistance provided to consumers</w:t>
      </w:r>
      <w:r w:rsidR="00063C2B">
        <w:rPr>
          <w:rFonts w:ascii="Arial" w:hAnsi="Arial" w:cs="Arial"/>
        </w:rPr>
        <w:t xml:space="preserve"> during mealtimes.</w:t>
      </w:r>
      <w:r w:rsidR="00284BDC">
        <w:rPr>
          <w:rFonts w:ascii="Arial" w:hAnsi="Arial" w:cs="Arial"/>
        </w:rPr>
        <w:t xml:space="preserve"> A review of consumer care and handover documentation demonstrated inconsistencies in relation to consumer dietary requirements, needs and cultural preferences.</w:t>
      </w:r>
    </w:p>
    <w:p w14:paraId="7D22D479" w14:textId="7D64D001" w:rsidR="000A1041" w:rsidRDefault="00284BDC" w:rsidP="00E768EB">
      <w:pPr>
        <w:spacing w:line="276" w:lineRule="auto"/>
        <w:rPr>
          <w:rFonts w:ascii="Arial" w:hAnsi="Arial" w:cs="Arial"/>
        </w:rPr>
      </w:pPr>
      <w:r>
        <w:rPr>
          <w:rFonts w:ascii="Arial" w:hAnsi="Arial" w:cs="Arial"/>
        </w:rPr>
        <w:t>T</w:t>
      </w:r>
      <w:r w:rsidR="00CE30C2">
        <w:rPr>
          <w:rFonts w:ascii="Arial" w:hAnsi="Arial" w:cs="Arial"/>
        </w:rPr>
        <w:t>he</w:t>
      </w:r>
      <w:r w:rsidR="00D41342">
        <w:rPr>
          <w:rFonts w:ascii="Arial" w:hAnsi="Arial" w:cs="Arial"/>
        </w:rPr>
        <w:t xml:space="preserve"> Assessment Team </w:t>
      </w:r>
      <w:r w:rsidR="00B131E2">
        <w:rPr>
          <w:rFonts w:ascii="Arial" w:hAnsi="Arial" w:cs="Arial"/>
        </w:rPr>
        <w:t>noted</w:t>
      </w:r>
      <w:r w:rsidR="00D41342">
        <w:rPr>
          <w:rFonts w:ascii="Arial" w:hAnsi="Arial" w:cs="Arial"/>
        </w:rPr>
        <w:t xml:space="preserve"> that consumers did not consistently receive</w:t>
      </w:r>
      <w:r w:rsidR="00063C2B">
        <w:rPr>
          <w:rFonts w:ascii="Arial" w:hAnsi="Arial" w:cs="Arial"/>
        </w:rPr>
        <w:t xml:space="preserve"> assistance</w:t>
      </w:r>
      <w:r w:rsidR="003064AC">
        <w:rPr>
          <w:rFonts w:ascii="Arial" w:hAnsi="Arial" w:cs="Arial"/>
        </w:rPr>
        <w:t xml:space="preserve"> </w:t>
      </w:r>
      <w:r w:rsidR="00063C2B">
        <w:rPr>
          <w:rFonts w:ascii="Arial" w:hAnsi="Arial" w:cs="Arial"/>
        </w:rPr>
        <w:t xml:space="preserve">during </w:t>
      </w:r>
      <w:r w:rsidR="009A2FE8">
        <w:rPr>
          <w:rFonts w:ascii="Arial" w:hAnsi="Arial" w:cs="Arial"/>
        </w:rPr>
        <w:t>mealtimes</w:t>
      </w:r>
      <w:r w:rsidR="00550CF3">
        <w:rPr>
          <w:rFonts w:ascii="Arial" w:hAnsi="Arial" w:cs="Arial"/>
        </w:rPr>
        <w:t xml:space="preserve"> or </w:t>
      </w:r>
      <w:r w:rsidR="00684F98">
        <w:rPr>
          <w:rFonts w:ascii="Arial" w:hAnsi="Arial" w:cs="Arial"/>
        </w:rPr>
        <w:t xml:space="preserve">meals which aligned with </w:t>
      </w:r>
      <w:r w:rsidR="00BD3B12">
        <w:rPr>
          <w:rFonts w:ascii="Arial" w:hAnsi="Arial" w:cs="Arial"/>
        </w:rPr>
        <w:t xml:space="preserve">their </w:t>
      </w:r>
      <w:r w:rsidR="00684F98">
        <w:rPr>
          <w:rFonts w:ascii="Arial" w:hAnsi="Arial" w:cs="Arial"/>
        </w:rPr>
        <w:t xml:space="preserve">dietary preferences and needs </w:t>
      </w:r>
      <w:r w:rsidR="00866AFF">
        <w:rPr>
          <w:rFonts w:ascii="Arial" w:hAnsi="Arial" w:cs="Arial"/>
        </w:rPr>
        <w:t xml:space="preserve">as </w:t>
      </w:r>
      <w:r w:rsidR="006F71D1">
        <w:rPr>
          <w:rFonts w:ascii="Arial" w:hAnsi="Arial" w:cs="Arial"/>
        </w:rPr>
        <w:t xml:space="preserve">outlined within </w:t>
      </w:r>
      <w:r w:rsidR="00684F98">
        <w:rPr>
          <w:rFonts w:ascii="Arial" w:hAnsi="Arial" w:cs="Arial"/>
        </w:rPr>
        <w:t>c</w:t>
      </w:r>
      <w:r w:rsidR="00063C2B">
        <w:rPr>
          <w:rFonts w:ascii="Arial" w:hAnsi="Arial" w:cs="Arial"/>
        </w:rPr>
        <w:t>are documentation.</w:t>
      </w:r>
      <w:r w:rsidR="00684F98">
        <w:rPr>
          <w:rFonts w:ascii="Arial" w:hAnsi="Arial" w:cs="Arial"/>
        </w:rPr>
        <w:t xml:space="preserve"> </w:t>
      </w:r>
      <w:r w:rsidR="00D72AFD">
        <w:rPr>
          <w:rFonts w:ascii="Arial" w:hAnsi="Arial" w:cs="Arial"/>
        </w:rPr>
        <w:t xml:space="preserve">Management acknowledged </w:t>
      </w:r>
      <w:r w:rsidR="00206B45">
        <w:rPr>
          <w:rFonts w:ascii="Arial" w:hAnsi="Arial" w:cs="Arial"/>
        </w:rPr>
        <w:t>th</w:t>
      </w:r>
      <w:r w:rsidR="003152B4">
        <w:rPr>
          <w:rFonts w:ascii="Arial" w:hAnsi="Arial" w:cs="Arial"/>
        </w:rPr>
        <w:t>is</w:t>
      </w:r>
      <w:r w:rsidR="00206B45">
        <w:rPr>
          <w:rFonts w:ascii="Arial" w:hAnsi="Arial" w:cs="Arial"/>
        </w:rPr>
        <w:t xml:space="preserve"> </w:t>
      </w:r>
      <w:r w:rsidR="00D72AFD">
        <w:rPr>
          <w:rFonts w:ascii="Arial" w:hAnsi="Arial" w:cs="Arial"/>
        </w:rPr>
        <w:t xml:space="preserve">feedback and advised </w:t>
      </w:r>
      <w:r w:rsidR="00677F29">
        <w:rPr>
          <w:rFonts w:ascii="Arial" w:hAnsi="Arial" w:cs="Arial"/>
        </w:rPr>
        <w:t xml:space="preserve">additional training </w:t>
      </w:r>
      <w:r w:rsidR="004A2ABF">
        <w:rPr>
          <w:rFonts w:ascii="Arial" w:hAnsi="Arial" w:cs="Arial"/>
        </w:rPr>
        <w:t>and furth</w:t>
      </w:r>
      <w:r w:rsidR="00782ADB">
        <w:rPr>
          <w:rFonts w:ascii="Arial" w:hAnsi="Arial" w:cs="Arial"/>
        </w:rPr>
        <w:t xml:space="preserve">er communication with staff is required </w:t>
      </w:r>
      <w:r w:rsidR="003152B4">
        <w:rPr>
          <w:rFonts w:ascii="Arial" w:hAnsi="Arial" w:cs="Arial"/>
        </w:rPr>
        <w:t>in relation to</w:t>
      </w:r>
      <w:r w:rsidR="00782ADB">
        <w:rPr>
          <w:rFonts w:ascii="Arial" w:hAnsi="Arial" w:cs="Arial"/>
        </w:rPr>
        <w:t xml:space="preserve"> </w:t>
      </w:r>
      <w:r w:rsidR="00274052">
        <w:rPr>
          <w:rFonts w:ascii="Arial" w:hAnsi="Arial" w:cs="Arial"/>
        </w:rPr>
        <w:t>consumer dietary preference</w:t>
      </w:r>
      <w:r w:rsidR="00B35A30">
        <w:rPr>
          <w:rFonts w:ascii="Arial" w:hAnsi="Arial" w:cs="Arial"/>
        </w:rPr>
        <w:t>s</w:t>
      </w:r>
      <w:r w:rsidR="00274052">
        <w:rPr>
          <w:rFonts w:ascii="Arial" w:hAnsi="Arial" w:cs="Arial"/>
        </w:rPr>
        <w:t xml:space="preserve"> and care plan</w:t>
      </w:r>
      <w:r w:rsidR="00782ADB">
        <w:rPr>
          <w:rFonts w:ascii="Arial" w:hAnsi="Arial" w:cs="Arial"/>
        </w:rPr>
        <w:t>s</w:t>
      </w:r>
      <w:r w:rsidR="00274052">
        <w:rPr>
          <w:rFonts w:ascii="Arial" w:hAnsi="Arial" w:cs="Arial"/>
        </w:rPr>
        <w:t>.</w:t>
      </w:r>
    </w:p>
    <w:p w14:paraId="1D6D750C" w14:textId="1E2A8A2D" w:rsidR="000A1041" w:rsidRDefault="00855FBA" w:rsidP="00E768EB">
      <w:pPr>
        <w:spacing w:line="276" w:lineRule="auto"/>
        <w:rPr>
          <w:rFonts w:ascii="Arial" w:hAnsi="Arial" w:cs="Arial"/>
        </w:rPr>
      </w:pPr>
      <w:r w:rsidRPr="00855FBA">
        <w:rPr>
          <w:rFonts w:ascii="Arial" w:hAnsi="Arial" w:cs="Arial"/>
        </w:rPr>
        <w:t>The Approved Provider submitted a response to the Assessment Team report (the response) indicating</w:t>
      </w:r>
      <w:r w:rsidR="00704AD5">
        <w:rPr>
          <w:rFonts w:ascii="Arial" w:hAnsi="Arial" w:cs="Arial"/>
        </w:rPr>
        <w:t xml:space="preserve"> </w:t>
      </w:r>
      <w:r w:rsidR="00651502">
        <w:rPr>
          <w:rFonts w:ascii="Arial" w:hAnsi="Arial" w:cs="Arial"/>
        </w:rPr>
        <w:t>all available</w:t>
      </w:r>
      <w:r w:rsidR="00F306A2">
        <w:rPr>
          <w:rFonts w:ascii="Arial" w:hAnsi="Arial" w:cs="Arial"/>
        </w:rPr>
        <w:t xml:space="preserve"> staff have attended toolbox</w:t>
      </w:r>
      <w:r w:rsidR="005F5EBC">
        <w:rPr>
          <w:rFonts w:ascii="Arial" w:hAnsi="Arial" w:cs="Arial"/>
        </w:rPr>
        <w:t xml:space="preserve"> </w:t>
      </w:r>
      <w:r w:rsidR="008204FA">
        <w:rPr>
          <w:rFonts w:ascii="Arial" w:hAnsi="Arial" w:cs="Arial"/>
        </w:rPr>
        <w:t xml:space="preserve">training </w:t>
      </w:r>
      <w:r w:rsidR="005F5EBC">
        <w:rPr>
          <w:rFonts w:ascii="Arial" w:hAnsi="Arial" w:cs="Arial"/>
        </w:rPr>
        <w:t>sessions</w:t>
      </w:r>
      <w:r w:rsidR="0077761B">
        <w:rPr>
          <w:rFonts w:ascii="Arial" w:hAnsi="Arial" w:cs="Arial"/>
        </w:rPr>
        <w:t xml:space="preserve"> on</w:t>
      </w:r>
      <w:r w:rsidR="00431138">
        <w:rPr>
          <w:rFonts w:ascii="Arial" w:hAnsi="Arial" w:cs="Arial"/>
        </w:rPr>
        <w:t xml:space="preserve"> dietary requirements</w:t>
      </w:r>
      <w:r w:rsidR="008204FA">
        <w:rPr>
          <w:rFonts w:ascii="Arial" w:hAnsi="Arial" w:cs="Arial"/>
        </w:rPr>
        <w:t xml:space="preserve"> and preferences</w:t>
      </w:r>
      <w:r w:rsidR="00431138">
        <w:rPr>
          <w:rFonts w:ascii="Arial" w:hAnsi="Arial" w:cs="Arial"/>
        </w:rPr>
        <w:t>, dietary care plans, weight loss, swallowing difficulties, texture modification</w:t>
      </w:r>
      <w:r w:rsidR="008204FA">
        <w:rPr>
          <w:rFonts w:ascii="Arial" w:hAnsi="Arial" w:cs="Arial"/>
        </w:rPr>
        <w:t xml:space="preserve"> and the dining experience. </w:t>
      </w:r>
      <w:r w:rsidR="00D057FF">
        <w:rPr>
          <w:rFonts w:ascii="Arial" w:hAnsi="Arial" w:cs="Arial"/>
        </w:rPr>
        <w:t>The response indicate</w:t>
      </w:r>
      <w:r w:rsidR="00067FB7">
        <w:rPr>
          <w:rFonts w:ascii="Arial" w:hAnsi="Arial" w:cs="Arial"/>
        </w:rPr>
        <w:t>d</w:t>
      </w:r>
      <w:r w:rsidR="00F566CB">
        <w:rPr>
          <w:rFonts w:ascii="Arial" w:hAnsi="Arial" w:cs="Arial"/>
        </w:rPr>
        <w:t xml:space="preserve"> th</w:t>
      </w:r>
      <w:r w:rsidR="00284BDC">
        <w:rPr>
          <w:rFonts w:ascii="Arial" w:hAnsi="Arial" w:cs="Arial"/>
        </w:rPr>
        <w:t>at the</w:t>
      </w:r>
      <w:r w:rsidR="00625720">
        <w:rPr>
          <w:rFonts w:ascii="Arial" w:hAnsi="Arial" w:cs="Arial"/>
        </w:rPr>
        <w:t xml:space="preserve"> lunch</w:t>
      </w:r>
      <w:r w:rsidR="00284BDC">
        <w:rPr>
          <w:rFonts w:ascii="Arial" w:hAnsi="Arial" w:cs="Arial"/>
        </w:rPr>
        <w:t>time</w:t>
      </w:r>
      <w:r w:rsidR="00F566CB">
        <w:rPr>
          <w:rFonts w:ascii="Arial" w:hAnsi="Arial" w:cs="Arial"/>
        </w:rPr>
        <w:t xml:space="preserve"> meal service is </w:t>
      </w:r>
      <w:r w:rsidR="00284BDC">
        <w:rPr>
          <w:rFonts w:ascii="Arial" w:hAnsi="Arial" w:cs="Arial"/>
        </w:rPr>
        <w:t xml:space="preserve">also </w:t>
      </w:r>
      <w:r w:rsidR="00F566CB">
        <w:rPr>
          <w:rFonts w:ascii="Arial" w:hAnsi="Arial" w:cs="Arial"/>
        </w:rPr>
        <w:t xml:space="preserve">observed </w:t>
      </w:r>
      <w:r w:rsidR="008141A3">
        <w:rPr>
          <w:rFonts w:ascii="Arial" w:hAnsi="Arial" w:cs="Arial"/>
        </w:rPr>
        <w:t>by</w:t>
      </w:r>
      <w:r w:rsidR="00F566CB">
        <w:rPr>
          <w:rFonts w:ascii="Arial" w:hAnsi="Arial" w:cs="Arial"/>
        </w:rPr>
        <w:t xml:space="preserve"> management and spot checks</w:t>
      </w:r>
      <w:r w:rsidR="008141A3">
        <w:rPr>
          <w:rFonts w:ascii="Arial" w:hAnsi="Arial" w:cs="Arial"/>
        </w:rPr>
        <w:t xml:space="preserve"> are</w:t>
      </w:r>
      <w:r w:rsidR="00F566CB">
        <w:rPr>
          <w:rFonts w:ascii="Arial" w:hAnsi="Arial" w:cs="Arial"/>
        </w:rPr>
        <w:t xml:space="preserve"> </w:t>
      </w:r>
      <w:r w:rsidR="003D4E8B">
        <w:rPr>
          <w:rFonts w:ascii="Arial" w:hAnsi="Arial" w:cs="Arial"/>
        </w:rPr>
        <w:t xml:space="preserve">completed </w:t>
      </w:r>
      <w:r w:rsidR="00803255">
        <w:rPr>
          <w:rFonts w:ascii="Arial" w:hAnsi="Arial" w:cs="Arial"/>
        </w:rPr>
        <w:t>with</w:t>
      </w:r>
      <w:r w:rsidR="003D4E8B">
        <w:rPr>
          <w:rFonts w:ascii="Arial" w:hAnsi="Arial" w:cs="Arial"/>
        </w:rPr>
        <w:t xml:space="preserve"> progress re</w:t>
      </w:r>
      <w:r w:rsidR="00AA557E">
        <w:rPr>
          <w:rFonts w:ascii="Arial" w:hAnsi="Arial" w:cs="Arial"/>
        </w:rPr>
        <w:t>gularly discussed</w:t>
      </w:r>
      <w:r w:rsidR="005E6B06">
        <w:rPr>
          <w:rFonts w:ascii="Arial" w:hAnsi="Arial" w:cs="Arial"/>
        </w:rPr>
        <w:t xml:space="preserve"> in meetings</w:t>
      </w:r>
      <w:r w:rsidR="00AA557E">
        <w:rPr>
          <w:rFonts w:ascii="Arial" w:hAnsi="Arial" w:cs="Arial"/>
        </w:rPr>
        <w:t xml:space="preserve">. </w:t>
      </w:r>
      <w:r w:rsidR="00CD2667">
        <w:rPr>
          <w:rFonts w:ascii="Arial" w:hAnsi="Arial" w:cs="Arial"/>
        </w:rPr>
        <w:t>The response</w:t>
      </w:r>
      <w:r w:rsidR="00AA557E">
        <w:rPr>
          <w:rFonts w:ascii="Arial" w:hAnsi="Arial" w:cs="Arial"/>
        </w:rPr>
        <w:t xml:space="preserve"> </w:t>
      </w:r>
      <w:r w:rsidR="005A13DD">
        <w:rPr>
          <w:rFonts w:ascii="Arial" w:hAnsi="Arial" w:cs="Arial"/>
        </w:rPr>
        <w:t xml:space="preserve">indicated a care champion role has been </w:t>
      </w:r>
      <w:r w:rsidR="000E661B">
        <w:rPr>
          <w:rFonts w:ascii="Arial" w:hAnsi="Arial" w:cs="Arial"/>
        </w:rPr>
        <w:t>created</w:t>
      </w:r>
      <w:r w:rsidR="00A340BF">
        <w:rPr>
          <w:rFonts w:ascii="Arial" w:hAnsi="Arial" w:cs="Arial"/>
        </w:rPr>
        <w:t xml:space="preserve"> to check consumer preferences</w:t>
      </w:r>
      <w:r w:rsidR="00F570D2">
        <w:rPr>
          <w:rFonts w:ascii="Arial" w:hAnsi="Arial" w:cs="Arial"/>
        </w:rPr>
        <w:t xml:space="preserve"> and </w:t>
      </w:r>
      <w:r w:rsidR="003D4E8B">
        <w:rPr>
          <w:rFonts w:ascii="Arial" w:hAnsi="Arial" w:cs="Arial"/>
        </w:rPr>
        <w:t>a process has been</w:t>
      </w:r>
      <w:r w:rsidR="00F570D2">
        <w:rPr>
          <w:rFonts w:ascii="Arial" w:hAnsi="Arial" w:cs="Arial"/>
        </w:rPr>
        <w:t xml:space="preserve"> established </w:t>
      </w:r>
      <w:r w:rsidR="003D4E8B">
        <w:rPr>
          <w:rFonts w:ascii="Arial" w:hAnsi="Arial" w:cs="Arial"/>
        </w:rPr>
        <w:t xml:space="preserve">to communicate </w:t>
      </w:r>
      <w:r w:rsidR="00471E62">
        <w:rPr>
          <w:rFonts w:ascii="Arial" w:hAnsi="Arial" w:cs="Arial"/>
        </w:rPr>
        <w:t>consumer preferences</w:t>
      </w:r>
      <w:r w:rsidR="005F16C2">
        <w:rPr>
          <w:rFonts w:ascii="Arial" w:hAnsi="Arial" w:cs="Arial"/>
        </w:rPr>
        <w:t>, allocat</w:t>
      </w:r>
      <w:r w:rsidR="00DC0AA3">
        <w:rPr>
          <w:rFonts w:ascii="Arial" w:hAnsi="Arial" w:cs="Arial"/>
        </w:rPr>
        <w:t>e</w:t>
      </w:r>
      <w:r w:rsidR="005F16C2">
        <w:rPr>
          <w:rFonts w:ascii="Arial" w:hAnsi="Arial" w:cs="Arial"/>
        </w:rPr>
        <w:t xml:space="preserve"> staff to provide assistance </w:t>
      </w:r>
      <w:r w:rsidR="00DC0AA3">
        <w:rPr>
          <w:rFonts w:ascii="Arial" w:hAnsi="Arial" w:cs="Arial"/>
        </w:rPr>
        <w:t xml:space="preserve">during mealtimes and ensure </w:t>
      </w:r>
      <w:r w:rsidR="0009246F">
        <w:rPr>
          <w:rFonts w:ascii="Arial" w:hAnsi="Arial" w:cs="Arial"/>
        </w:rPr>
        <w:t>consumer</w:t>
      </w:r>
      <w:r w:rsidR="00717082">
        <w:rPr>
          <w:rFonts w:ascii="Arial" w:hAnsi="Arial" w:cs="Arial"/>
        </w:rPr>
        <w:t>s</w:t>
      </w:r>
      <w:r w:rsidR="0009246F">
        <w:rPr>
          <w:rFonts w:ascii="Arial" w:hAnsi="Arial" w:cs="Arial"/>
        </w:rPr>
        <w:t xml:space="preserve"> receive meals i</w:t>
      </w:r>
      <w:r w:rsidR="00D25F17">
        <w:rPr>
          <w:rFonts w:ascii="Arial" w:hAnsi="Arial" w:cs="Arial"/>
        </w:rPr>
        <w:t xml:space="preserve">n accordance with their dietary </w:t>
      </w:r>
      <w:r w:rsidR="0009246F">
        <w:rPr>
          <w:rFonts w:ascii="Arial" w:hAnsi="Arial" w:cs="Arial"/>
        </w:rPr>
        <w:t>requirements</w:t>
      </w:r>
      <w:r w:rsidR="00D25F17">
        <w:rPr>
          <w:rFonts w:ascii="Arial" w:hAnsi="Arial" w:cs="Arial"/>
        </w:rPr>
        <w:t xml:space="preserve">. </w:t>
      </w:r>
      <w:r w:rsidR="009F0E4F">
        <w:rPr>
          <w:rFonts w:ascii="Arial" w:hAnsi="Arial" w:cs="Arial"/>
        </w:rPr>
        <w:t xml:space="preserve">The response indicated that the service has implemented an unplanned weight loss campaign which is monitored on the service’s </w:t>
      </w:r>
      <w:r w:rsidR="008C1C6D">
        <w:rPr>
          <w:rFonts w:ascii="Arial" w:hAnsi="Arial" w:cs="Arial"/>
        </w:rPr>
        <w:t>P</w:t>
      </w:r>
      <w:r w:rsidR="00774DE2">
        <w:rPr>
          <w:rFonts w:ascii="Arial" w:hAnsi="Arial" w:cs="Arial"/>
        </w:rPr>
        <w:t xml:space="preserve">lan for </w:t>
      </w:r>
      <w:r w:rsidR="008C1C6D">
        <w:rPr>
          <w:rFonts w:ascii="Arial" w:hAnsi="Arial" w:cs="Arial"/>
        </w:rPr>
        <w:t>C</w:t>
      </w:r>
      <w:r w:rsidR="00774DE2">
        <w:rPr>
          <w:rFonts w:ascii="Arial" w:hAnsi="Arial" w:cs="Arial"/>
        </w:rPr>
        <w:t xml:space="preserve">ontinuous </w:t>
      </w:r>
      <w:r w:rsidR="008C1C6D">
        <w:rPr>
          <w:rFonts w:ascii="Arial" w:hAnsi="Arial" w:cs="Arial"/>
        </w:rPr>
        <w:lastRenderedPageBreak/>
        <w:t>I</w:t>
      </w:r>
      <w:r w:rsidR="00774DE2">
        <w:rPr>
          <w:rFonts w:ascii="Arial" w:hAnsi="Arial" w:cs="Arial"/>
        </w:rPr>
        <w:t>mprovement</w:t>
      </w:r>
      <w:r w:rsidR="008C1C6D">
        <w:rPr>
          <w:rFonts w:ascii="Arial" w:hAnsi="Arial" w:cs="Arial"/>
        </w:rPr>
        <w:t xml:space="preserve"> (PCI)</w:t>
      </w:r>
      <w:r w:rsidR="00774DE2">
        <w:rPr>
          <w:rFonts w:ascii="Arial" w:hAnsi="Arial" w:cs="Arial"/>
        </w:rPr>
        <w:t>.</w:t>
      </w:r>
      <w:r w:rsidR="00164F08">
        <w:rPr>
          <w:rFonts w:ascii="Arial" w:hAnsi="Arial" w:cs="Arial"/>
        </w:rPr>
        <w:t xml:space="preserve"> The service</w:t>
      </w:r>
      <w:r w:rsidR="0009246F">
        <w:rPr>
          <w:rFonts w:ascii="Arial" w:hAnsi="Arial" w:cs="Arial"/>
        </w:rPr>
        <w:t xml:space="preserve">’s PCI will also be reviewed as part of </w:t>
      </w:r>
      <w:r w:rsidR="001D32FB">
        <w:rPr>
          <w:rFonts w:ascii="Arial" w:hAnsi="Arial" w:cs="Arial"/>
        </w:rPr>
        <w:t xml:space="preserve">a </w:t>
      </w:r>
      <w:r w:rsidR="00C51E0B">
        <w:rPr>
          <w:rFonts w:ascii="Arial" w:hAnsi="Arial" w:cs="Arial"/>
        </w:rPr>
        <w:t>quality compliance validation audit</w:t>
      </w:r>
      <w:r w:rsidR="002A7BF2">
        <w:rPr>
          <w:rFonts w:ascii="Arial" w:hAnsi="Arial" w:cs="Arial"/>
        </w:rPr>
        <w:t xml:space="preserve"> undertaken at the service</w:t>
      </w:r>
      <w:r w:rsidR="0009246F">
        <w:rPr>
          <w:rFonts w:ascii="Arial" w:hAnsi="Arial" w:cs="Arial"/>
        </w:rPr>
        <w:t>.</w:t>
      </w:r>
    </w:p>
    <w:p w14:paraId="04AED6D4" w14:textId="0D5E1E07" w:rsidR="00964881" w:rsidRDefault="00E768EB" w:rsidP="00964881">
      <w:pPr>
        <w:spacing w:line="276" w:lineRule="auto"/>
        <w:rPr>
          <w:rFonts w:ascii="Arial" w:hAnsi="Arial" w:cs="Arial"/>
        </w:rPr>
      </w:pPr>
      <w:r w:rsidRPr="00E70D25">
        <w:rPr>
          <w:rFonts w:ascii="Arial" w:hAnsi="Arial" w:cs="Arial"/>
        </w:rPr>
        <w:t>With consideration to the available information summarised above, I find the service</w:t>
      </w:r>
      <w:r w:rsidR="001C1902">
        <w:rPr>
          <w:rFonts w:ascii="Arial" w:hAnsi="Arial" w:cs="Arial"/>
        </w:rPr>
        <w:t xml:space="preserve"> </w:t>
      </w:r>
      <w:r w:rsidRPr="00E70D25">
        <w:rPr>
          <w:rFonts w:ascii="Arial" w:hAnsi="Arial" w:cs="Arial"/>
        </w:rPr>
        <w:t xml:space="preserve">compliant with </w:t>
      </w:r>
      <w:r w:rsidR="007D4C0C">
        <w:rPr>
          <w:rFonts w:ascii="Arial" w:hAnsi="Arial" w:cs="Arial"/>
        </w:rPr>
        <w:t>r</w:t>
      </w:r>
      <w:r w:rsidRPr="00E70D25">
        <w:rPr>
          <w:rFonts w:ascii="Arial" w:hAnsi="Arial" w:cs="Arial"/>
        </w:rPr>
        <w:t xml:space="preserve">equirement </w:t>
      </w:r>
      <w:r>
        <w:rPr>
          <w:rFonts w:ascii="Arial" w:hAnsi="Arial" w:cs="Arial"/>
        </w:rPr>
        <w:t>4</w:t>
      </w:r>
      <w:r w:rsidRPr="00E70D25">
        <w:rPr>
          <w:rFonts w:ascii="Arial" w:hAnsi="Arial" w:cs="Arial"/>
        </w:rPr>
        <w:t>(3)(</w:t>
      </w:r>
      <w:r>
        <w:rPr>
          <w:rFonts w:ascii="Arial" w:hAnsi="Arial" w:cs="Arial"/>
        </w:rPr>
        <w:t>f</w:t>
      </w:r>
      <w:r w:rsidRPr="00E70D25">
        <w:rPr>
          <w:rFonts w:ascii="Arial" w:hAnsi="Arial" w:cs="Arial"/>
        </w:rPr>
        <w:t>).</w:t>
      </w:r>
    </w:p>
    <w:p w14:paraId="51B4D2B4" w14:textId="7497F56A" w:rsidR="004D6647" w:rsidRPr="00964881" w:rsidRDefault="004D6647" w:rsidP="00964881">
      <w:pPr>
        <w:spacing w:line="276" w:lineRule="auto"/>
        <w:rPr>
          <w:rFonts w:ascii="Arial" w:hAnsi="Arial" w:cs="Arial"/>
        </w:rPr>
      </w:pPr>
      <w:r>
        <w:br w:type="page"/>
      </w:r>
    </w:p>
    <w:p w14:paraId="21041FA1" w14:textId="77777777" w:rsidR="004D6647" w:rsidRPr="00996FAF" w:rsidRDefault="004D6647"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162FB6" w14:paraId="7742EC3D" w14:textId="77777777" w:rsidTr="003D46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363E2DF8" w14:textId="77777777" w:rsidR="004D6647" w:rsidRPr="00996FAF" w:rsidRDefault="004D6647"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A764BB4" w14:textId="77777777" w:rsidR="004D6647" w:rsidRPr="00996FAF" w:rsidRDefault="004D664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62FB6" w14:paraId="672765B8" w14:textId="77777777" w:rsidTr="00162F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B6F844" w14:textId="77777777" w:rsidR="004D6647" w:rsidRPr="00996FAF" w:rsidRDefault="004D6647"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15F0912" w14:textId="77777777" w:rsidR="004D6647" w:rsidRPr="00996FAF" w:rsidRDefault="004D66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05EBAC25" w14:textId="77777777" w:rsidR="004D6647" w:rsidRPr="00996FAF" w:rsidRDefault="004D6647"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D37A830" w14:textId="77777777" w:rsidR="004D6647" w:rsidRPr="00996FAF" w:rsidRDefault="004D6647"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B3BFB61" w14:textId="77777777" w:rsidR="004D6647" w:rsidRPr="00996FAF" w:rsidRDefault="00AE3A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150188"/>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4D6647" w:rsidRPr="00320639">
                  <w:rPr>
                    <w:rFonts w:ascii="Arial" w:hAnsi="Arial" w:cs="Arial"/>
                  </w:rPr>
                  <w:t>Compliant</w:t>
                </w:r>
              </w:sdtContent>
            </w:sdt>
          </w:p>
        </w:tc>
      </w:tr>
    </w:tbl>
    <w:p w14:paraId="4BA892CC" w14:textId="77777777" w:rsidR="004D6647" w:rsidRDefault="004D6647" w:rsidP="002B0C90">
      <w:pPr>
        <w:pStyle w:val="Heading20"/>
      </w:pPr>
      <w:r>
        <w:t>Findings</w:t>
      </w:r>
    </w:p>
    <w:p w14:paraId="5CD301FA" w14:textId="7338AC69" w:rsidR="00433ABC" w:rsidRPr="00B81B0B" w:rsidRDefault="00433ABC" w:rsidP="00B81B0B">
      <w:pPr>
        <w:pStyle w:val="NormalArial"/>
        <w:spacing w:line="276" w:lineRule="auto"/>
        <w:rPr>
          <w:color w:val="auto"/>
        </w:rPr>
      </w:pPr>
      <w:r w:rsidRPr="00B81B0B">
        <w:rPr>
          <w:color w:val="auto"/>
        </w:rPr>
        <w:t>A Food, Nutrition and Dining Targeted Assessment Contact was conducted at the service on 23 January 2024 with</w:t>
      </w:r>
      <w:r w:rsidR="00A36222" w:rsidRPr="00B81B0B">
        <w:rPr>
          <w:color w:val="auto"/>
        </w:rPr>
        <w:t xml:space="preserve"> concerns raised over the cleanliness of the service.</w:t>
      </w:r>
    </w:p>
    <w:p w14:paraId="30A937E9" w14:textId="3158A633" w:rsidR="007572D3" w:rsidRPr="00B81B0B" w:rsidRDefault="0082192E" w:rsidP="00B81B0B">
      <w:pPr>
        <w:pStyle w:val="NormalArial"/>
        <w:spacing w:line="276" w:lineRule="auto"/>
        <w:rPr>
          <w:color w:val="auto"/>
        </w:rPr>
      </w:pPr>
      <w:r w:rsidRPr="00B81B0B">
        <w:rPr>
          <w:color w:val="auto"/>
        </w:rPr>
        <w:t xml:space="preserve">Most consumers and representatives were satisfied with the cleanliness of the service and </w:t>
      </w:r>
      <w:r w:rsidR="002316B8" w:rsidRPr="00B81B0B">
        <w:rPr>
          <w:color w:val="auto"/>
        </w:rPr>
        <w:t>reported</w:t>
      </w:r>
      <w:r w:rsidR="00C4464B" w:rsidRPr="00B81B0B">
        <w:rPr>
          <w:color w:val="auto"/>
        </w:rPr>
        <w:t xml:space="preserve"> that</w:t>
      </w:r>
      <w:r w:rsidR="002316B8" w:rsidRPr="00B81B0B">
        <w:rPr>
          <w:color w:val="auto"/>
        </w:rPr>
        <w:t xml:space="preserve"> it is well maintained. Consumers confirmed they </w:t>
      </w:r>
      <w:r w:rsidR="00356CF6" w:rsidRPr="00B81B0B">
        <w:rPr>
          <w:color w:val="auto"/>
        </w:rPr>
        <w:t xml:space="preserve">feel safe and comfortable and </w:t>
      </w:r>
      <w:r w:rsidR="002316B8" w:rsidRPr="00B81B0B">
        <w:rPr>
          <w:color w:val="auto"/>
        </w:rPr>
        <w:t xml:space="preserve">can move </w:t>
      </w:r>
      <w:r w:rsidR="007012A2" w:rsidRPr="00B81B0B">
        <w:rPr>
          <w:color w:val="auto"/>
        </w:rPr>
        <w:t>freely around the service environment.</w:t>
      </w:r>
    </w:p>
    <w:p w14:paraId="6974E2AF" w14:textId="3219D519" w:rsidR="004746C4" w:rsidRPr="00B81B0B" w:rsidRDefault="007012A2" w:rsidP="00B81B0B">
      <w:pPr>
        <w:pStyle w:val="NormalArial"/>
        <w:spacing w:line="276" w:lineRule="auto"/>
        <w:rPr>
          <w:color w:val="auto"/>
        </w:rPr>
      </w:pPr>
      <w:r w:rsidRPr="00B81B0B">
        <w:rPr>
          <w:color w:val="auto"/>
        </w:rPr>
        <w:t>Staff described cleaning regimes and</w:t>
      </w:r>
      <w:r w:rsidR="00917327" w:rsidRPr="00B81B0B">
        <w:rPr>
          <w:color w:val="auto"/>
        </w:rPr>
        <w:t xml:space="preserve"> confirmed </w:t>
      </w:r>
      <w:r w:rsidR="00686E4A" w:rsidRPr="00B81B0B">
        <w:rPr>
          <w:color w:val="auto"/>
        </w:rPr>
        <w:t xml:space="preserve">the service environment is kept </w:t>
      </w:r>
      <w:r w:rsidR="000D51B6" w:rsidRPr="00B81B0B">
        <w:rPr>
          <w:color w:val="auto"/>
        </w:rPr>
        <w:t>clean and clutter free</w:t>
      </w:r>
      <w:r w:rsidR="00727339" w:rsidRPr="00B81B0B">
        <w:rPr>
          <w:color w:val="auto"/>
        </w:rPr>
        <w:t>,</w:t>
      </w:r>
      <w:r w:rsidR="000D51B6" w:rsidRPr="00B81B0B">
        <w:rPr>
          <w:color w:val="auto"/>
        </w:rPr>
        <w:t xml:space="preserve"> allowing consumers to move </w:t>
      </w:r>
      <w:r w:rsidR="00F609B8" w:rsidRPr="00B81B0B">
        <w:rPr>
          <w:color w:val="auto"/>
        </w:rPr>
        <w:t xml:space="preserve">around </w:t>
      </w:r>
      <w:r w:rsidR="000D51B6" w:rsidRPr="00B81B0B">
        <w:rPr>
          <w:color w:val="auto"/>
        </w:rPr>
        <w:t>safely.</w:t>
      </w:r>
      <w:r w:rsidRPr="00B81B0B">
        <w:rPr>
          <w:color w:val="auto"/>
        </w:rPr>
        <w:t xml:space="preserve"> </w:t>
      </w:r>
      <w:r w:rsidR="00393ED4" w:rsidRPr="00B81B0B">
        <w:rPr>
          <w:color w:val="auto"/>
        </w:rPr>
        <w:t xml:space="preserve">Staff described </w:t>
      </w:r>
      <w:r w:rsidR="00FC422E" w:rsidRPr="00B81B0B">
        <w:rPr>
          <w:color w:val="auto"/>
        </w:rPr>
        <w:t>how hazards are managed</w:t>
      </w:r>
      <w:r w:rsidR="003A652A" w:rsidRPr="00B81B0B">
        <w:rPr>
          <w:color w:val="auto"/>
        </w:rPr>
        <w:t xml:space="preserve"> including the process of escalating maintenance issues</w:t>
      </w:r>
      <w:r w:rsidR="00FC422E" w:rsidRPr="00B81B0B">
        <w:rPr>
          <w:color w:val="auto"/>
        </w:rPr>
        <w:t xml:space="preserve">. </w:t>
      </w:r>
      <w:r w:rsidR="00C4464B" w:rsidRPr="00B81B0B">
        <w:rPr>
          <w:color w:val="auto"/>
        </w:rPr>
        <w:t xml:space="preserve">Management </w:t>
      </w:r>
      <w:r w:rsidR="001F301B" w:rsidRPr="00B81B0B">
        <w:rPr>
          <w:color w:val="auto"/>
        </w:rPr>
        <w:t xml:space="preserve">described </w:t>
      </w:r>
      <w:r w:rsidR="00E12126" w:rsidRPr="00B81B0B">
        <w:rPr>
          <w:color w:val="auto"/>
        </w:rPr>
        <w:t>strategies</w:t>
      </w:r>
      <w:r w:rsidR="008D05E6" w:rsidRPr="00B81B0B">
        <w:rPr>
          <w:color w:val="auto"/>
        </w:rPr>
        <w:t xml:space="preserve"> recently</w:t>
      </w:r>
      <w:r w:rsidR="00E12126" w:rsidRPr="00B81B0B">
        <w:rPr>
          <w:color w:val="auto"/>
        </w:rPr>
        <w:t xml:space="preserve"> implemented to </w:t>
      </w:r>
      <w:r w:rsidR="00EC68FA" w:rsidRPr="00B81B0B">
        <w:rPr>
          <w:color w:val="auto"/>
        </w:rPr>
        <w:t>ensure</w:t>
      </w:r>
      <w:r w:rsidR="00E12126" w:rsidRPr="00B81B0B">
        <w:rPr>
          <w:color w:val="auto"/>
        </w:rPr>
        <w:t xml:space="preserve"> a clean service environment including </w:t>
      </w:r>
      <w:r w:rsidR="004B586E" w:rsidRPr="00B81B0B">
        <w:rPr>
          <w:color w:val="auto"/>
        </w:rPr>
        <w:t xml:space="preserve">additional </w:t>
      </w:r>
      <w:r w:rsidR="0088236E" w:rsidRPr="00B81B0B">
        <w:rPr>
          <w:color w:val="auto"/>
        </w:rPr>
        <w:t xml:space="preserve">daily </w:t>
      </w:r>
      <w:r w:rsidR="004B586E" w:rsidRPr="00B81B0B">
        <w:rPr>
          <w:color w:val="auto"/>
        </w:rPr>
        <w:t xml:space="preserve">cleaning, </w:t>
      </w:r>
      <w:r w:rsidR="00651F4F" w:rsidRPr="00B81B0B">
        <w:rPr>
          <w:color w:val="auto"/>
        </w:rPr>
        <w:t xml:space="preserve">purchasing new cleaning </w:t>
      </w:r>
      <w:r w:rsidR="00D511BE" w:rsidRPr="00B81B0B">
        <w:rPr>
          <w:color w:val="auto"/>
        </w:rPr>
        <w:t>equipment,</w:t>
      </w:r>
      <w:r w:rsidR="00651F4F" w:rsidRPr="00B81B0B">
        <w:rPr>
          <w:color w:val="auto"/>
        </w:rPr>
        <w:t xml:space="preserve"> and </w:t>
      </w:r>
      <w:r w:rsidR="004B586E" w:rsidRPr="00B81B0B">
        <w:rPr>
          <w:color w:val="auto"/>
        </w:rPr>
        <w:t xml:space="preserve">recruiting </w:t>
      </w:r>
      <w:r w:rsidR="0088236E" w:rsidRPr="00B81B0B">
        <w:rPr>
          <w:color w:val="auto"/>
        </w:rPr>
        <w:t>additional</w:t>
      </w:r>
      <w:r w:rsidR="004B586E" w:rsidRPr="00B81B0B">
        <w:rPr>
          <w:color w:val="auto"/>
        </w:rPr>
        <w:t xml:space="preserve"> c</w:t>
      </w:r>
      <w:r w:rsidR="004746C4" w:rsidRPr="00B81B0B">
        <w:rPr>
          <w:color w:val="auto"/>
        </w:rPr>
        <w:t>leaning staff</w:t>
      </w:r>
      <w:r w:rsidR="00651F4F" w:rsidRPr="00B81B0B">
        <w:rPr>
          <w:color w:val="auto"/>
        </w:rPr>
        <w:t>.</w:t>
      </w:r>
    </w:p>
    <w:p w14:paraId="1991DD83" w14:textId="467445A9" w:rsidR="007012A2" w:rsidRPr="00B81B0B" w:rsidRDefault="00424943" w:rsidP="00B81B0B">
      <w:pPr>
        <w:pStyle w:val="NormalArial"/>
        <w:spacing w:line="276" w:lineRule="auto"/>
        <w:rPr>
          <w:color w:val="auto"/>
        </w:rPr>
      </w:pPr>
      <w:r w:rsidRPr="00B81B0B">
        <w:rPr>
          <w:color w:val="auto"/>
        </w:rPr>
        <w:t xml:space="preserve">The Assessment Team noted cleaning logs were up to date and </w:t>
      </w:r>
      <w:r w:rsidR="00EC68FA" w:rsidRPr="00B81B0B">
        <w:rPr>
          <w:color w:val="auto"/>
        </w:rPr>
        <w:t xml:space="preserve">cleaning was completed in accordance with staff feedback. </w:t>
      </w:r>
      <w:r w:rsidR="00FC422E" w:rsidRPr="00B81B0B">
        <w:rPr>
          <w:color w:val="auto"/>
        </w:rPr>
        <w:t xml:space="preserve">A review of the service’s online maintenance requests </w:t>
      </w:r>
      <w:r w:rsidR="001C298A" w:rsidRPr="00B81B0B">
        <w:rPr>
          <w:color w:val="auto"/>
        </w:rPr>
        <w:t>showed no outstanding issues posing significant risk</w:t>
      </w:r>
      <w:r w:rsidR="004871D5" w:rsidRPr="00B81B0B">
        <w:rPr>
          <w:color w:val="auto"/>
        </w:rPr>
        <w:t>s</w:t>
      </w:r>
      <w:r w:rsidR="001C298A" w:rsidRPr="00B81B0B">
        <w:rPr>
          <w:color w:val="auto"/>
        </w:rPr>
        <w:t xml:space="preserve"> to consumers</w:t>
      </w:r>
      <w:r w:rsidR="00D32894" w:rsidRPr="00B81B0B">
        <w:rPr>
          <w:color w:val="auto"/>
        </w:rPr>
        <w:t xml:space="preserve">. </w:t>
      </w:r>
      <w:r w:rsidR="000D09D1" w:rsidRPr="00B81B0B">
        <w:rPr>
          <w:color w:val="auto"/>
        </w:rPr>
        <w:t>The Assessment Team observed the service to be clean and well maintained</w:t>
      </w:r>
      <w:r w:rsidR="00755F0E" w:rsidRPr="00B81B0B">
        <w:rPr>
          <w:color w:val="auto"/>
        </w:rPr>
        <w:t xml:space="preserve"> with consumers moving </w:t>
      </w:r>
      <w:r w:rsidR="0004403F" w:rsidRPr="00B81B0B">
        <w:rPr>
          <w:color w:val="auto"/>
        </w:rPr>
        <w:t xml:space="preserve">freely </w:t>
      </w:r>
      <w:r w:rsidR="00755F0E" w:rsidRPr="00B81B0B">
        <w:rPr>
          <w:color w:val="auto"/>
        </w:rPr>
        <w:t>around the service</w:t>
      </w:r>
      <w:r w:rsidR="000D09D1" w:rsidRPr="00B81B0B">
        <w:rPr>
          <w:color w:val="auto"/>
        </w:rPr>
        <w:t>.</w:t>
      </w:r>
    </w:p>
    <w:p w14:paraId="298AE9EE" w14:textId="56CB9D29" w:rsidR="00B80842" w:rsidRPr="00B81B0B" w:rsidRDefault="00083EA5" w:rsidP="00B81B0B">
      <w:pPr>
        <w:pStyle w:val="NormalArial"/>
        <w:spacing w:line="276" w:lineRule="auto"/>
        <w:rPr>
          <w:color w:val="auto"/>
        </w:rPr>
      </w:pPr>
      <w:r w:rsidRPr="00B81B0B">
        <w:rPr>
          <w:color w:val="auto"/>
        </w:rPr>
        <w:t xml:space="preserve">With consideration to the available information summarised above, I find the service compliant with </w:t>
      </w:r>
      <w:r w:rsidR="007D4C0C">
        <w:rPr>
          <w:color w:val="auto"/>
        </w:rPr>
        <w:t>r</w:t>
      </w:r>
      <w:r w:rsidRPr="00B81B0B">
        <w:rPr>
          <w:color w:val="auto"/>
        </w:rPr>
        <w:t>equirement 5(3)(b).</w:t>
      </w:r>
    </w:p>
    <w:sectPr w:rsidR="00B80842" w:rsidRPr="00B81B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6A012" w14:textId="77777777" w:rsidR="00D32694" w:rsidRDefault="00D32694">
      <w:pPr>
        <w:spacing w:after="0"/>
      </w:pPr>
      <w:r>
        <w:separator/>
      </w:r>
    </w:p>
  </w:endnote>
  <w:endnote w:type="continuationSeparator" w:id="0">
    <w:p w14:paraId="5699D5EE" w14:textId="77777777" w:rsidR="00D32694" w:rsidRDefault="00D3269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032F5" w14:textId="77777777" w:rsidR="004D6647" w:rsidRPr="00DF37F2" w:rsidRDefault="004D6647"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Bayside Hostel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EBFBAD9" w14:textId="77777777" w:rsidR="004D6647" w:rsidRPr="00DF37F2" w:rsidRDefault="004D664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3539</w:t>
    </w:r>
    <w:bookmarkEnd w:id="1"/>
    <w:r w:rsidRPr="00DF37F2">
      <w:rPr>
        <w:rStyle w:val="FooterBold"/>
        <w:rFonts w:ascii="Arial" w:hAnsi="Arial"/>
        <w:b w:val="0"/>
      </w:rPr>
      <w:tab/>
      <w:t xml:space="preserve">OFFICIAL: Sensitive </w:t>
    </w:r>
  </w:p>
  <w:p w14:paraId="6C6FC223" w14:textId="77777777" w:rsidR="004D6647" w:rsidRPr="00DF37F2" w:rsidRDefault="004D664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8F8DE" w14:textId="77777777" w:rsidR="004D6647" w:rsidRDefault="004D664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C7BF5" w14:textId="77777777" w:rsidR="00D32694" w:rsidRDefault="00D32694" w:rsidP="00D71F88">
      <w:pPr>
        <w:spacing w:after="0"/>
      </w:pPr>
      <w:r>
        <w:separator/>
      </w:r>
    </w:p>
  </w:footnote>
  <w:footnote w:type="continuationSeparator" w:id="0">
    <w:p w14:paraId="61C1B9FE" w14:textId="77777777" w:rsidR="00D32694" w:rsidRDefault="00D32694" w:rsidP="00D71F88">
      <w:pPr>
        <w:spacing w:after="0"/>
      </w:pPr>
      <w:r>
        <w:continuationSeparator/>
      </w:r>
    </w:p>
  </w:footnote>
  <w:footnote w:id="1">
    <w:p w14:paraId="397AAA67" w14:textId="581CF302" w:rsidR="004D6647" w:rsidRDefault="004D664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DB0991">
        <w:rPr>
          <w:rFonts w:ascii="Arial" w:hAnsi="Arial" w:cs="Arial"/>
          <w:color w:val="auto"/>
          <w:sz w:val="20"/>
          <w:szCs w:val="20"/>
        </w:rPr>
        <w:t xml:space="preserve"> 68A</w:t>
      </w:r>
      <w:r w:rsidR="00DB0991">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31E8135A" w14:textId="77777777" w:rsidR="004D6647" w:rsidRDefault="004D664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58283" w14:textId="77777777" w:rsidR="004D6647" w:rsidRDefault="004D6647">
    <w:pPr>
      <w:pStyle w:val="Header"/>
    </w:pPr>
    <w:r>
      <w:rPr>
        <w:noProof/>
        <w:color w:val="2B579A"/>
        <w:shd w:val="clear" w:color="auto" w:fill="E6E6E6"/>
        <w:lang w:val="en-US"/>
      </w:rPr>
      <w:drawing>
        <wp:anchor distT="0" distB="0" distL="114300" distR="114300" simplePos="0" relativeHeight="251658241" behindDoc="1" locked="0" layoutInCell="1" allowOverlap="1" wp14:anchorId="5FC3C92C" wp14:editId="7509904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CA1E6" w14:textId="77777777" w:rsidR="004D6647" w:rsidRDefault="004D6647">
    <w:pPr>
      <w:pStyle w:val="Header"/>
    </w:pPr>
    <w:r>
      <w:rPr>
        <w:noProof/>
      </w:rPr>
      <w:drawing>
        <wp:anchor distT="0" distB="0" distL="114300" distR="114300" simplePos="0" relativeHeight="251658240" behindDoc="0" locked="0" layoutInCell="1" allowOverlap="1" wp14:anchorId="0AF1A25B" wp14:editId="72EE428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176BF10">
      <w:start w:val="1"/>
      <w:numFmt w:val="lowerRoman"/>
      <w:lvlText w:val="(%1)"/>
      <w:lvlJc w:val="left"/>
      <w:pPr>
        <w:ind w:left="1080" w:hanging="720"/>
      </w:pPr>
      <w:rPr>
        <w:rFonts w:hint="default"/>
      </w:rPr>
    </w:lvl>
    <w:lvl w:ilvl="1" w:tplc="811454B4" w:tentative="1">
      <w:start w:val="1"/>
      <w:numFmt w:val="lowerLetter"/>
      <w:lvlText w:val="%2."/>
      <w:lvlJc w:val="left"/>
      <w:pPr>
        <w:ind w:left="1440" w:hanging="360"/>
      </w:pPr>
    </w:lvl>
    <w:lvl w:ilvl="2" w:tplc="05028BAA" w:tentative="1">
      <w:start w:val="1"/>
      <w:numFmt w:val="lowerRoman"/>
      <w:lvlText w:val="%3."/>
      <w:lvlJc w:val="right"/>
      <w:pPr>
        <w:ind w:left="2160" w:hanging="180"/>
      </w:pPr>
    </w:lvl>
    <w:lvl w:ilvl="3" w:tplc="6DE42A5E" w:tentative="1">
      <w:start w:val="1"/>
      <w:numFmt w:val="decimal"/>
      <w:lvlText w:val="%4."/>
      <w:lvlJc w:val="left"/>
      <w:pPr>
        <w:ind w:left="2880" w:hanging="360"/>
      </w:pPr>
    </w:lvl>
    <w:lvl w:ilvl="4" w:tplc="B720CB26" w:tentative="1">
      <w:start w:val="1"/>
      <w:numFmt w:val="lowerLetter"/>
      <w:lvlText w:val="%5."/>
      <w:lvlJc w:val="left"/>
      <w:pPr>
        <w:ind w:left="3600" w:hanging="360"/>
      </w:pPr>
    </w:lvl>
    <w:lvl w:ilvl="5" w:tplc="1F0EC1AC" w:tentative="1">
      <w:start w:val="1"/>
      <w:numFmt w:val="lowerRoman"/>
      <w:lvlText w:val="%6."/>
      <w:lvlJc w:val="right"/>
      <w:pPr>
        <w:ind w:left="4320" w:hanging="180"/>
      </w:pPr>
    </w:lvl>
    <w:lvl w:ilvl="6" w:tplc="8034B710" w:tentative="1">
      <w:start w:val="1"/>
      <w:numFmt w:val="decimal"/>
      <w:lvlText w:val="%7."/>
      <w:lvlJc w:val="left"/>
      <w:pPr>
        <w:ind w:left="5040" w:hanging="360"/>
      </w:pPr>
    </w:lvl>
    <w:lvl w:ilvl="7" w:tplc="693A5108" w:tentative="1">
      <w:start w:val="1"/>
      <w:numFmt w:val="lowerLetter"/>
      <w:lvlText w:val="%8."/>
      <w:lvlJc w:val="left"/>
      <w:pPr>
        <w:ind w:left="5760" w:hanging="360"/>
      </w:pPr>
    </w:lvl>
    <w:lvl w:ilvl="8" w:tplc="F104D5F4" w:tentative="1">
      <w:start w:val="1"/>
      <w:numFmt w:val="lowerRoman"/>
      <w:lvlText w:val="%9."/>
      <w:lvlJc w:val="right"/>
      <w:pPr>
        <w:ind w:left="6480" w:hanging="180"/>
      </w:pPr>
    </w:lvl>
  </w:abstractNum>
  <w:abstractNum w:abstractNumId="2" w15:restartNumberingAfterBreak="0">
    <w:nsid w:val="017E78D8"/>
    <w:multiLevelType w:val="hybridMultilevel"/>
    <w:tmpl w:val="4C34FE64"/>
    <w:lvl w:ilvl="0" w:tplc="6096CE98">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65EEEF70">
      <w:start w:val="1"/>
      <w:numFmt w:val="lowerRoman"/>
      <w:lvlText w:val="(%1)"/>
      <w:lvlJc w:val="left"/>
      <w:pPr>
        <w:ind w:left="1080" w:hanging="720"/>
      </w:pPr>
      <w:rPr>
        <w:rFonts w:hint="default"/>
      </w:rPr>
    </w:lvl>
    <w:lvl w:ilvl="1" w:tplc="3E62A41A" w:tentative="1">
      <w:start w:val="1"/>
      <w:numFmt w:val="lowerLetter"/>
      <w:lvlText w:val="%2."/>
      <w:lvlJc w:val="left"/>
      <w:pPr>
        <w:ind w:left="1440" w:hanging="360"/>
      </w:pPr>
    </w:lvl>
    <w:lvl w:ilvl="2" w:tplc="102CAFA6" w:tentative="1">
      <w:start w:val="1"/>
      <w:numFmt w:val="lowerRoman"/>
      <w:lvlText w:val="%3."/>
      <w:lvlJc w:val="right"/>
      <w:pPr>
        <w:ind w:left="2160" w:hanging="180"/>
      </w:pPr>
    </w:lvl>
    <w:lvl w:ilvl="3" w:tplc="1B26DE8A" w:tentative="1">
      <w:start w:val="1"/>
      <w:numFmt w:val="decimal"/>
      <w:lvlText w:val="%4."/>
      <w:lvlJc w:val="left"/>
      <w:pPr>
        <w:ind w:left="2880" w:hanging="360"/>
      </w:pPr>
    </w:lvl>
    <w:lvl w:ilvl="4" w:tplc="DD1E4C90" w:tentative="1">
      <w:start w:val="1"/>
      <w:numFmt w:val="lowerLetter"/>
      <w:lvlText w:val="%5."/>
      <w:lvlJc w:val="left"/>
      <w:pPr>
        <w:ind w:left="3600" w:hanging="360"/>
      </w:pPr>
    </w:lvl>
    <w:lvl w:ilvl="5" w:tplc="9738BAF8" w:tentative="1">
      <w:start w:val="1"/>
      <w:numFmt w:val="lowerRoman"/>
      <w:lvlText w:val="%6."/>
      <w:lvlJc w:val="right"/>
      <w:pPr>
        <w:ind w:left="4320" w:hanging="180"/>
      </w:pPr>
    </w:lvl>
    <w:lvl w:ilvl="6" w:tplc="528E8FA2" w:tentative="1">
      <w:start w:val="1"/>
      <w:numFmt w:val="decimal"/>
      <w:lvlText w:val="%7."/>
      <w:lvlJc w:val="left"/>
      <w:pPr>
        <w:ind w:left="5040" w:hanging="360"/>
      </w:pPr>
    </w:lvl>
    <w:lvl w:ilvl="7" w:tplc="AEB61C7C" w:tentative="1">
      <w:start w:val="1"/>
      <w:numFmt w:val="lowerLetter"/>
      <w:lvlText w:val="%8."/>
      <w:lvlJc w:val="left"/>
      <w:pPr>
        <w:ind w:left="5760" w:hanging="360"/>
      </w:pPr>
    </w:lvl>
    <w:lvl w:ilvl="8" w:tplc="0E50810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3B1E3EDC">
      <w:start w:val="1"/>
      <w:numFmt w:val="lowerRoman"/>
      <w:lvlText w:val="(%1)"/>
      <w:lvlJc w:val="left"/>
      <w:pPr>
        <w:ind w:left="1080" w:hanging="720"/>
      </w:pPr>
      <w:rPr>
        <w:rFonts w:hint="default"/>
      </w:rPr>
    </w:lvl>
    <w:lvl w:ilvl="1" w:tplc="CD4A4836" w:tentative="1">
      <w:start w:val="1"/>
      <w:numFmt w:val="lowerLetter"/>
      <w:lvlText w:val="%2."/>
      <w:lvlJc w:val="left"/>
      <w:pPr>
        <w:ind w:left="1440" w:hanging="360"/>
      </w:pPr>
    </w:lvl>
    <w:lvl w:ilvl="2" w:tplc="A104B7CA" w:tentative="1">
      <w:start w:val="1"/>
      <w:numFmt w:val="lowerRoman"/>
      <w:lvlText w:val="%3."/>
      <w:lvlJc w:val="right"/>
      <w:pPr>
        <w:ind w:left="2160" w:hanging="180"/>
      </w:pPr>
    </w:lvl>
    <w:lvl w:ilvl="3" w:tplc="5530763C" w:tentative="1">
      <w:start w:val="1"/>
      <w:numFmt w:val="decimal"/>
      <w:lvlText w:val="%4."/>
      <w:lvlJc w:val="left"/>
      <w:pPr>
        <w:ind w:left="2880" w:hanging="360"/>
      </w:pPr>
    </w:lvl>
    <w:lvl w:ilvl="4" w:tplc="7722CBB8" w:tentative="1">
      <w:start w:val="1"/>
      <w:numFmt w:val="lowerLetter"/>
      <w:lvlText w:val="%5."/>
      <w:lvlJc w:val="left"/>
      <w:pPr>
        <w:ind w:left="3600" w:hanging="360"/>
      </w:pPr>
    </w:lvl>
    <w:lvl w:ilvl="5" w:tplc="086EBCFC" w:tentative="1">
      <w:start w:val="1"/>
      <w:numFmt w:val="lowerRoman"/>
      <w:lvlText w:val="%6."/>
      <w:lvlJc w:val="right"/>
      <w:pPr>
        <w:ind w:left="4320" w:hanging="180"/>
      </w:pPr>
    </w:lvl>
    <w:lvl w:ilvl="6" w:tplc="877C3A78" w:tentative="1">
      <w:start w:val="1"/>
      <w:numFmt w:val="decimal"/>
      <w:lvlText w:val="%7."/>
      <w:lvlJc w:val="left"/>
      <w:pPr>
        <w:ind w:left="5040" w:hanging="360"/>
      </w:pPr>
    </w:lvl>
    <w:lvl w:ilvl="7" w:tplc="883E1D8E" w:tentative="1">
      <w:start w:val="1"/>
      <w:numFmt w:val="lowerLetter"/>
      <w:lvlText w:val="%8."/>
      <w:lvlJc w:val="left"/>
      <w:pPr>
        <w:ind w:left="5760" w:hanging="360"/>
      </w:pPr>
    </w:lvl>
    <w:lvl w:ilvl="8" w:tplc="433CB1D4"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00840C92">
      <w:start w:val="1"/>
      <w:numFmt w:val="bullet"/>
      <w:lvlText w:val=""/>
      <w:lvlJc w:val="left"/>
      <w:pPr>
        <w:ind w:left="720" w:hanging="360"/>
      </w:pPr>
      <w:rPr>
        <w:rFonts w:ascii="Symbol" w:hAnsi="Symbol" w:hint="default"/>
        <w:color w:val="auto"/>
        <w:sz w:val="24"/>
        <w:szCs w:val="24"/>
      </w:rPr>
    </w:lvl>
    <w:lvl w:ilvl="1" w:tplc="7CD6C06A" w:tentative="1">
      <w:start w:val="1"/>
      <w:numFmt w:val="bullet"/>
      <w:lvlText w:val="o"/>
      <w:lvlJc w:val="left"/>
      <w:pPr>
        <w:ind w:left="1440" w:hanging="360"/>
      </w:pPr>
      <w:rPr>
        <w:rFonts w:ascii="Courier New" w:hAnsi="Courier New" w:cs="Courier New" w:hint="default"/>
      </w:rPr>
    </w:lvl>
    <w:lvl w:ilvl="2" w:tplc="4766731E" w:tentative="1">
      <w:start w:val="1"/>
      <w:numFmt w:val="bullet"/>
      <w:lvlText w:val=""/>
      <w:lvlJc w:val="left"/>
      <w:pPr>
        <w:ind w:left="2160" w:hanging="360"/>
      </w:pPr>
      <w:rPr>
        <w:rFonts w:ascii="Wingdings" w:hAnsi="Wingdings" w:hint="default"/>
      </w:rPr>
    </w:lvl>
    <w:lvl w:ilvl="3" w:tplc="A094B576" w:tentative="1">
      <w:start w:val="1"/>
      <w:numFmt w:val="bullet"/>
      <w:lvlText w:val=""/>
      <w:lvlJc w:val="left"/>
      <w:pPr>
        <w:ind w:left="2880" w:hanging="360"/>
      </w:pPr>
      <w:rPr>
        <w:rFonts w:ascii="Symbol" w:hAnsi="Symbol" w:hint="default"/>
      </w:rPr>
    </w:lvl>
    <w:lvl w:ilvl="4" w:tplc="06CAE81E" w:tentative="1">
      <w:start w:val="1"/>
      <w:numFmt w:val="bullet"/>
      <w:lvlText w:val="o"/>
      <w:lvlJc w:val="left"/>
      <w:pPr>
        <w:ind w:left="3600" w:hanging="360"/>
      </w:pPr>
      <w:rPr>
        <w:rFonts w:ascii="Courier New" w:hAnsi="Courier New" w:cs="Courier New" w:hint="default"/>
      </w:rPr>
    </w:lvl>
    <w:lvl w:ilvl="5" w:tplc="755A9B70" w:tentative="1">
      <w:start w:val="1"/>
      <w:numFmt w:val="bullet"/>
      <w:lvlText w:val=""/>
      <w:lvlJc w:val="left"/>
      <w:pPr>
        <w:ind w:left="4320" w:hanging="360"/>
      </w:pPr>
      <w:rPr>
        <w:rFonts w:ascii="Wingdings" w:hAnsi="Wingdings" w:hint="default"/>
      </w:rPr>
    </w:lvl>
    <w:lvl w:ilvl="6" w:tplc="83607174" w:tentative="1">
      <w:start w:val="1"/>
      <w:numFmt w:val="bullet"/>
      <w:lvlText w:val=""/>
      <w:lvlJc w:val="left"/>
      <w:pPr>
        <w:ind w:left="5040" w:hanging="360"/>
      </w:pPr>
      <w:rPr>
        <w:rFonts w:ascii="Symbol" w:hAnsi="Symbol" w:hint="default"/>
      </w:rPr>
    </w:lvl>
    <w:lvl w:ilvl="7" w:tplc="D81AEBEA" w:tentative="1">
      <w:start w:val="1"/>
      <w:numFmt w:val="bullet"/>
      <w:lvlText w:val="o"/>
      <w:lvlJc w:val="left"/>
      <w:pPr>
        <w:ind w:left="5760" w:hanging="360"/>
      </w:pPr>
      <w:rPr>
        <w:rFonts w:ascii="Courier New" w:hAnsi="Courier New" w:cs="Courier New" w:hint="default"/>
      </w:rPr>
    </w:lvl>
    <w:lvl w:ilvl="8" w:tplc="0792D6E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4260AA98">
      <w:start w:val="1"/>
      <w:numFmt w:val="lowerRoman"/>
      <w:lvlText w:val="(%1)"/>
      <w:lvlJc w:val="left"/>
      <w:pPr>
        <w:ind w:left="1080" w:hanging="720"/>
      </w:pPr>
      <w:rPr>
        <w:rFonts w:hint="default"/>
      </w:rPr>
    </w:lvl>
    <w:lvl w:ilvl="1" w:tplc="F63C00A6" w:tentative="1">
      <w:start w:val="1"/>
      <w:numFmt w:val="lowerLetter"/>
      <w:lvlText w:val="%2."/>
      <w:lvlJc w:val="left"/>
      <w:pPr>
        <w:ind w:left="1440" w:hanging="360"/>
      </w:pPr>
    </w:lvl>
    <w:lvl w:ilvl="2" w:tplc="3AE00636" w:tentative="1">
      <w:start w:val="1"/>
      <w:numFmt w:val="lowerRoman"/>
      <w:lvlText w:val="%3."/>
      <w:lvlJc w:val="right"/>
      <w:pPr>
        <w:ind w:left="2160" w:hanging="180"/>
      </w:pPr>
    </w:lvl>
    <w:lvl w:ilvl="3" w:tplc="AE6023C4" w:tentative="1">
      <w:start w:val="1"/>
      <w:numFmt w:val="decimal"/>
      <w:lvlText w:val="%4."/>
      <w:lvlJc w:val="left"/>
      <w:pPr>
        <w:ind w:left="2880" w:hanging="360"/>
      </w:pPr>
    </w:lvl>
    <w:lvl w:ilvl="4" w:tplc="A0D463EE" w:tentative="1">
      <w:start w:val="1"/>
      <w:numFmt w:val="lowerLetter"/>
      <w:lvlText w:val="%5."/>
      <w:lvlJc w:val="left"/>
      <w:pPr>
        <w:ind w:left="3600" w:hanging="360"/>
      </w:pPr>
    </w:lvl>
    <w:lvl w:ilvl="5" w:tplc="0242041A" w:tentative="1">
      <w:start w:val="1"/>
      <w:numFmt w:val="lowerRoman"/>
      <w:lvlText w:val="%6."/>
      <w:lvlJc w:val="right"/>
      <w:pPr>
        <w:ind w:left="4320" w:hanging="180"/>
      </w:pPr>
    </w:lvl>
    <w:lvl w:ilvl="6" w:tplc="D0389AD0" w:tentative="1">
      <w:start w:val="1"/>
      <w:numFmt w:val="decimal"/>
      <w:lvlText w:val="%7."/>
      <w:lvlJc w:val="left"/>
      <w:pPr>
        <w:ind w:left="5040" w:hanging="360"/>
      </w:pPr>
    </w:lvl>
    <w:lvl w:ilvl="7" w:tplc="9DC04C12" w:tentative="1">
      <w:start w:val="1"/>
      <w:numFmt w:val="lowerLetter"/>
      <w:lvlText w:val="%8."/>
      <w:lvlJc w:val="left"/>
      <w:pPr>
        <w:ind w:left="5760" w:hanging="360"/>
      </w:pPr>
    </w:lvl>
    <w:lvl w:ilvl="8" w:tplc="B6487A26"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0C7685EE">
      <w:start w:val="1"/>
      <w:numFmt w:val="lowerRoman"/>
      <w:lvlText w:val="(%1)"/>
      <w:lvlJc w:val="left"/>
      <w:pPr>
        <w:ind w:left="1080" w:hanging="720"/>
      </w:pPr>
      <w:rPr>
        <w:rFonts w:hint="default"/>
      </w:rPr>
    </w:lvl>
    <w:lvl w:ilvl="1" w:tplc="76EA509C" w:tentative="1">
      <w:start w:val="1"/>
      <w:numFmt w:val="lowerLetter"/>
      <w:lvlText w:val="%2."/>
      <w:lvlJc w:val="left"/>
      <w:pPr>
        <w:ind w:left="1440" w:hanging="360"/>
      </w:pPr>
    </w:lvl>
    <w:lvl w:ilvl="2" w:tplc="F17A68A8" w:tentative="1">
      <w:start w:val="1"/>
      <w:numFmt w:val="lowerRoman"/>
      <w:lvlText w:val="%3."/>
      <w:lvlJc w:val="right"/>
      <w:pPr>
        <w:ind w:left="2160" w:hanging="180"/>
      </w:pPr>
    </w:lvl>
    <w:lvl w:ilvl="3" w:tplc="8EBAE2D8" w:tentative="1">
      <w:start w:val="1"/>
      <w:numFmt w:val="decimal"/>
      <w:lvlText w:val="%4."/>
      <w:lvlJc w:val="left"/>
      <w:pPr>
        <w:ind w:left="2880" w:hanging="360"/>
      </w:pPr>
    </w:lvl>
    <w:lvl w:ilvl="4" w:tplc="3F0E5936" w:tentative="1">
      <w:start w:val="1"/>
      <w:numFmt w:val="lowerLetter"/>
      <w:lvlText w:val="%5."/>
      <w:lvlJc w:val="left"/>
      <w:pPr>
        <w:ind w:left="3600" w:hanging="360"/>
      </w:pPr>
    </w:lvl>
    <w:lvl w:ilvl="5" w:tplc="C38A1D44" w:tentative="1">
      <w:start w:val="1"/>
      <w:numFmt w:val="lowerRoman"/>
      <w:lvlText w:val="%6."/>
      <w:lvlJc w:val="right"/>
      <w:pPr>
        <w:ind w:left="4320" w:hanging="180"/>
      </w:pPr>
    </w:lvl>
    <w:lvl w:ilvl="6" w:tplc="3306E186" w:tentative="1">
      <w:start w:val="1"/>
      <w:numFmt w:val="decimal"/>
      <w:lvlText w:val="%7."/>
      <w:lvlJc w:val="left"/>
      <w:pPr>
        <w:ind w:left="5040" w:hanging="360"/>
      </w:pPr>
    </w:lvl>
    <w:lvl w:ilvl="7" w:tplc="978AEF1E" w:tentative="1">
      <w:start w:val="1"/>
      <w:numFmt w:val="lowerLetter"/>
      <w:lvlText w:val="%8."/>
      <w:lvlJc w:val="left"/>
      <w:pPr>
        <w:ind w:left="5760" w:hanging="360"/>
      </w:pPr>
    </w:lvl>
    <w:lvl w:ilvl="8" w:tplc="F1283E10"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94BC5B3C">
      <w:start w:val="1"/>
      <w:numFmt w:val="lowerRoman"/>
      <w:lvlText w:val="(%1)"/>
      <w:lvlJc w:val="left"/>
      <w:pPr>
        <w:ind w:left="1080" w:hanging="720"/>
      </w:pPr>
      <w:rPr>
        <w:rFonts w:hint="default"/>
      </w:rPr>
    </w:lvl>
    <w:lvl w:ilvl="1" w:tplc="730279B8" w:tentative="1">
      <w:start w:val="1"/>
      <w:numFmt w:val="lowerLetter"/>
      <w:lvlText w:val="%2."/>
      <w:lvlJc w:val="left"/>
      <w:pPr>
        <w:ind w:left="1440" w:hanging="360"/>
      </w:pPr>
    </w:lvl>
    <w:lvl w:ilvl="2" w:tplc="E2DEEF56" w:tentative="1">
      <w:start w:val="1"/>
      <w:numFmt w:val="lowerRoman"/>
      <w:lvlText w:val="%3."/>
      <w:lvlJc w:val="right"/>
      <w:pPr>
        <w:ind w:left="2160" w:hanging="180"/>
      </w:pPr>
    </w:lvl>
    <w:lvl w:ilvl="3" w:tplc="7DCEC4E8" w:tentative="1">
      <w:start w:val="1"/>
      <w:numFmt w:val="decimal"/>
      <w:lvlText w:val="%4."/>
      <w:lvlJc w:val="left"/>
      <w:pPr>
        <w:ind w:left="2880" w:hanging="360"/>
      </w:pPr>
    </w:lvl>
    <w:lvl w:ilvl="4" w:tplc="B18CDB9C" w:tentative="1">
      <w:start w:val="1"/>
      <w:numFmt w:val="lowerLetter"/>
      <w:lvlText w:val="%5."/>
      <w:lvlJc w:val="left"/>
      <w:pPr>
        <w:ind w:left="3600" w:hanging="360"/>
      </w:pPr>
    </w:lvl>
    <w:lvl w:ilvl="5" w:tplc="6A7ED818" w:tentative="1">
      <w:start w:val="1"/>
      <w:numFmt w:val="lowerRoman"/>
      <w:lvlText w:val="%6."/>
      <w:lvlJc w:val="right"/>
      <w:pPr>
        <w:ind w:left="4320" w:hanging="180"/>
      </w:pPr>
    </w:lvl>
    <w:lvl w:ilvl="6" w:tplc="A570223E" w:tentative="1">
      <w:start w:val="1"/>
      <w:numFmt w:val="decimal"/>
      <w:lvlText w:val="%7."/>
      <w:lvlJc w:val="left"/>
      <w:pPr>
        <w:ind w:left="5040" w:hanging="360"/>
      </w:pPr>
    </w:lvl>
    <w:lvl w:ilvl="7" w:tplc="06AC5C02" w:tentative="1">
      <w:start w:val="1"/>
      <w:numFmt w:val="lowerLetter"/>
      <w:lvlText w:val="%8."/>
      <w:lvlJc w:val="left"/>
      <w:pPr>
        <w:ind w:left="5760" w:hanging="360"/>
      </w:pPr>
    </w:lvl>
    <w:lvl w:ilvl="8" w:tplc="12768ECA"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E6CD3F6">
      <w:start w:val="1"/>
      <w:numFmt w:val="lowerRoman"/>
      <w:lvlText w:val="(%1)"/>
      <w:lvlJc w:val="left"/>
      <w:pPr>
        <w:ind w:left="1080" w:hanging="720"/>
      </w:pPr>
      <w:rPr>
        <w:rFonts w:hint="default"/>
      </w:rPr>
    </w:lvl>
    <w:lvl w:ilvl="1" w:tplc="2C74B678" w:tentative="1">
      <w:start w:val="1"/>
      <w:numFmt w:val="lowerLetter"/>
      <w:lvlText w:val="%2."/>
      <w:lvlJc w:val="left"/>
      <w:pPr>
        <w:ind w:left="1440" w:hanging="360"/>
      </w:pPr>
    </w:lvl>
    <w:lvl w:ilvl="2" w:tplc="BEA2F874" w:tentative="1">
      <w:start w:val="1"/>
      <w:numFmt w:val="lowerRoman"/>
      <w:lvlText w:val="%3."/>
      <w:lvlJc w:val="right"/>
      <w:pPr>
        <w:ind w:left="2160" w:hanging="180"/>
      </w:pPr>
    </w:lvl>
    <w:lvl w:ilvl="3" w:tplc="2054AF7E" w:tentative="1">
      <w:start w:val="1"/>
      <w:numFmt w:val="decimal"/>
      <w:lvlText w:val="%4."/>
      <w:lvlJc w:val="left"/>
      <w:pPr>
        <w:ind w:left="2880" w:hanging="360"/>
      </w:pPr>
    </w:lvl>
    <w:lvl w:ilvl="4" w:tplc="27D0C8AE" w:tentative="1">
      <w:start w:val="1"/>
      <w:numFmt w:val="lowerLetter"/>
      <w:lvlText w:val="%5."/>
      <w:lvlJc w:val="left"/>
      <w:pPr>
        <w:ind w:left="3600" w:hanging="360"/>
      </w:pPr>
    </w:lvl>
    <w:lvl w:ilvl="5" w:tplc="52CA7184" w:tentative="1">
      <w:start w:val="1"/>
      <w:numFmt w:val="lowerRoman"/>
      <w:lvlText w:val="%6."/>
      <w:lvlJc w:val="right"/>
      <w:pPr>
        <w:ind w:left="4320" w:hanging="180"/>
      </w:pPr>
    </w:lvl>
    <w:lvl w:ilvl="6" w:tplc="6B3C4BA2" w:tentative="1">
      <w:start w:val="1"/>
      <w:numFmt w:val="decimal"/>
      <w:lvlText w:val="%7."/>
      <w:lvlJc w:val="left"/>
      <w:pPr>
        <w:ind w:left="5040" w:hanging="360"/>
      </w:pPr>
    </w:lvl>
    <w:lvl w:ilvl="7" w:tplc="1A8E40C0" w:tentative="1">
      <w:start w:val="1"/>
      <w:numFmt w:val="lowerLetter"/>
      <w:lvlText w:val="%8."/>
      <w:lvlJc w:val="left"/>
      <w:pPr>
        <w:ind w:left="5760" w:hanging="360"/>
      </w:pPr>
    </w:lvl>
    <w:lvl w:ilvl="8" w:tplc="8F3C8B5E" w:tentative="1">
      <w:start w:val="1"/>
      <w:numFmt w:val="lowerRoman"/>
      <w:lvlText w:val="%9."/>
      <w:lvlJc w:val="right"/>
      <w:pPr>
        <w:ind w:left="6480" w:hanging="180"/>
      </w:pPr>
    </w:lvl>
  </w:abstractNum>
  <w:abstractNum w:abstractNumId="10" w15:restartNumberingAfterBreak="0">
    <w:nsid w:val="397B5491"/>
    <w:multiLevelType w:val="hybridMultilevel"/>
    <w:tmpl w:val="EF121E4A"/>
    <w:lvl w:ilvl="0" w:tplc="B02C171C">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D396537"/>
    <w:multiLevelType w:val="hybridMultilevel"/>
    <w:tmpl w:val="B1A44F00"/>
    <w:lvl w:ilvl="0" w:tplc="9FF64D6C">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95616A"/>
    <w:multiLevelType w:val="hybridMultilevel"/>
    <w:tmpl w:val="790C5C02"/>
    <w:lvl w:ilvl="0" w:tplc="D458CEA4">
      <w:start w:val="1"/>
      <w:numFmt w:val="lowerRoman"/>
      <w:lvlText w:val="(%1)"/>
      <w:lvlJc w:val="left"/>
      <w:pPr>
        <w:ind w:left="1080" w:hanging="720"/>
      </w:pPr>
      <w:rPr>
        <w:rFonts w:hint="default"/>
      </w:rPr>
    </w:lvl>
    <w:lvl w:ilvl="1" w:tplc="F6D0190A" w:tentative="1">
      <w:start w:val="1"/>
      <w:numFmt w:val="lowerLetter"/>
      <w:lvlText w:val="%2."/>
      <w:lvlJc w:val="left"/>
      <w:pPr>
        <w:ind w:left="1440" w:hanging="360"/>
      </w:pPr>
    </w:lvl>
    <w:lvl w:ilvl="2" w:tplc="ED5ED44C" w:tentative="1">
      <w:start w:val="1"/>
      <w:numFmt w:val="lowerRoman"/>
      <w:lvlText w:val="%3."/>
      <w:lvlJc w:val="right"/>
      <w:pPr>
        <w:ind w:left="2160" w:hanging="180"/>
      </w:pPr>
    </w:lvl>
    <w:lvl w:ilvl="3" w:tplc="FFB67E12" w:tentative="1">
      <w:start w:val="1"/>
      <w:numFmt w:val="decimal"/>
      <w:lvlText w:val="%4."/>
      <w:lvlJc w:val="left"/>
      <w:pPr>
        <w:ind w:left="2880" w:hanging="360"/>
      </w:pPr>
    </w:lvl>
    <w:lvl w:ilvl="4" w:tplc="DC32E5A6" w:tentative="1">
      <w:start w:val="1"/>
      <w:numFmt w:val="lowerLetter"/>
      <w:lvlText w:val="%5."/>
      <w:lvlJc w:val="left"/>
      <w:pPr>
        <w:ind w:left="3600" w:hanging="360"/>
      </w:pPr>
    </w:lvl>
    <w:lvl w:ilvl="5" w:tplc="A9163204" w:tentative="1">
      <w:start w:val="1"/>
      <w:numFmt w:val="lowerRoman"/>
      <w:lvlText w:val="%6."/>
      <w:lvlJc w:val="right"/>
      <w:pPr>
        <w:ind w:left="4320" w:hanging="180"/>
      </w:pPr>
    </w:lvl>
    <w:lvl w:ilvl="6" w:tplc="3790E5D8" w:tentative="1">
      <w:start w:val="1"/>
      <w:numFmt w:val="decimal"/>
      <w:lvlText w:val="%7."/>
      <w:lvlJc w:val="left"/>
      <w:pPr>
        <w:ind w:left="5040" w:hanging="360"/>
      </w:pPr>
    </w:lvl>
    <w:lvl w:ilvl="7" w:tplc="4E62961E" w:tentative="1">
      <w:start w:val="1"/>
      <w:numFmt w:val="lowerLetter"/>
      <w:lvlText w:val="%8."/>
      <w:lvlJc w:val="left"/>
      <w:pPr>
        <w:ind w:left="5760" w:hanging="360"/>
      </w:pPr>
    </w:lvl>
    <w:lvl w:ilvl="8" w:tplc="7234CAAA"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1ED8BAF8">
      <w:start w:val="1"/>
      <w:numFmt w:val="lowerRoman"/>
      <w:lvlText w:val="(%1)"/>
      <w:lvlJc w:val="left"/>
      <w:pPr>
        <w:ind w:left="1080" w:hanging="720"/>
      </w:pPr>
      <w:rPr>
        <w:rFonts w:hint="default"/>
      </w:rPr>
    </w:lvl>
    <w:lvl w:ilvl="1" w:tplc="5B3ED264" w:tentative="1">
      <w:start w:val="1"/>
      <w:numFmt w:val="lowerLetter"/>
      <w:lvlText w:val="%2."/>
      <w:lvlJc w:val="left"/>
      <w:pPr>
        <w:ind w:left="1440" w:hanging="360"/>
      </w:pPr>
    </w:lvl>
    <w:lvl w:ilvl="2" w:tplc="C95C666E" w:tentative="1">
      <w:start w:val="1"/>
      <w:numFmt w:val="lowerRoman"/>
      <w:lvlText w:val="%3."/>
      <w:lvlJc w:val="right"/>
      <w:pPr>
        <w:ind w:left="2160" w:hanging="180"/>
      </w:pPr>
    </w:lvl>
    <w:lvl w:ilvl="3" w:tplc="05D6353A" w:tentative="1">
      <w:start w:val="1"/>
      <w:numFmt w:val="decimal"/>
      <w:lvlText w:val="%4."/>
      <w:lvlJc w:val="left"/>
      <w:pPr>
        <w:ind w:left="2880" w:hanging="360"/>
      </w:pPr>
    </w:lvl>
    <w:lvl w:ilvl="4" w:tplc="3A36A5FE" w:tentative="1">
      <w:start w:val="1"/>
      <w:numFmt w:val="lowerLetter"/>
      <w:lvlText w:val="%5."/>
      <w:lvlJc w:val="left"/>
      <w:pPr>
        <w:ind w:left="3600" w:hanging="360"/>
      </w:pPr>
    </w:lvl>
    <w:lvl w:ilvl="5" w:tplc="6B0E6786" w:tentative="1">
      <w:start w:val="1"/>
      <w:numFmt w:val="lowerRoman"/>
      <w:lvlText w:val="%6."/>
      <w:lvlJc w:val="right"/>
      <w:pPr>
        <w:ind w:left="4320" w:hanging="180"/>
      </w:pPr>
    </w:lvl>
    <w:lvl w:ilvl="6" w:tplc="E4E0294E" w:tentative="1">
      <w:start w:val="1"/>
      <w:numFmt w:val="decimal"/>
      <w:lvlText w:val="%7."/>
      <w:lvlJc w:val="left"/>
      <w:pPr>
        <w:ind w:left="5040" w:hanging="360"/>
      </w:pPr>
    </w:lvl>
    <w:lvl w:ilvl="7" w:tplc="FB302BC4" w:tentative="1">
      <w:start w:val="1"/>
      <w:numFmt w:val="lowerLetter"/>
      <w:lvlText w:val="%8."/>
      <w:lvlJc w:val="left"/>
      <w:pPr>
        <w:ind w:left="5760" w:hanging="360"/>
      </w:pPr>
    </w:lvl>
    <w:lvl w:ilvl="8" w:tplc="7EE825EE"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95301278">
    <w:abstractNumId w:val="14"/>
  </w:num>
  <w:num w:numId="2" w16cid:durableId="1733120736">
    <w:abstractNumId w:val="5"/>
  </w:num>
  <w:num w:numId="3" w16cid:durableId="1497301123">
    <w:abstractNumId w:val="3"/>
  </w:num>
  <w:num w:numId="4" w16cid:durableId="1988389699">
    <w:abstractNumId w:val="8"/>
  </w:num>
  <w:num w:numId="5" w16cid:durableId="736048021">
    <w:abstractNumId w:val="7"/>
  </w:num>
  <w:num w:numId="6" w16cid:durableId="20472745">
    <w:abstractNumId w:val="1"/>
  </w:num>
  <w:num w:numId="7" w16cid:durableId="169761138">
    <w:abstractNumId w:val="12"/>
  </w:num>
  <w:num w:numId="8" w16cid:durableId="542249495">
    <w:abstractNumId w:val="6"/>
  </w:num>
  <w:num w:numId="9" w16cid:durableId="981618124">
    <w:abstractNumId w:val="9"/>
  </w:num>
  <w:num w:numId="10" w16cid:durableId="1007824437">
    <w:abstractNumId w:val="4"/>
  </w:num>
  <w:num w:numId="11" w16cid:durableId="1263419061">
    <w:abstractNumId w:val="13"/>
  </w:num>
  <w:num w:numId="12" w16cid:durableId="1404063634">
    <w:abstractNumId w:val="0"/>
  </w:num>
  <w:num w:numId="13" w16cid:durableId="837647604">
    <w:abstractNumId w:val="14"/>
  </w:num>
  <w:num w:numId="14" w16cid:durableId="487214338">
    <w:abstractNumId w:val="14"/>
  </w:num>
  <w:num w:numId="15" w16cid:durableId="2068993517">
    <w:abstractNumId w:val="2"/>
  </w:num>
  <w:num w:numId="16" w16cid:durableId="710761706">
    <w:abstractNumId w:val="10"/>
  </w:num>
  <w:num w:numId="17" w16cid:durableId="11221180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FB6"/>
    <w:rsid w:val="000242EB"/>
    <w:rsid w:val="00030BED"/>
    <w:rsid w:val="0003477C"/>
    <w:rsid w:val="00034B38"/>
    <w:rsid w:val="0004403F"/>
    <w:rsid w:val="00056EBF"/>
    <w:rsid w:val="00063434"/>
    <w:rsid w:val="00063C2B"/>
    <w:rsid w:val="00067FB7"/>
    <w:rsid w:val="00083EA5"/>
    <w:rsid w:val="0009246F"/>
    <w:rsid w:val="000948C5"/>
    <w:rsid w:val="000A1041"/>
    <w:rsid w:val="000A109D"/>
    <w:rsid w:val="000A1898"/>
    <w:rsid w:val="000A5659"/>
    <w:rsid w:val="000A5EC6"/>
    <w:rsid w:val="000B05D4"/>
    <w:rsid w:val="000B5E0D"/>
    <w:rsid w:val="000C12C8"/>
    <w:rsid w:val="000D09D1"/>
    <w:rsid w:val="000D51B6"/>
    <w:rsid w:val="000E661B"/>
    <w:rsid w:val="001113B7"/>
    <w:rsid w:val="00151D18"/>
    <w:rsid w:val="00155E49"/>
    <w:rsid w:val="00162FB6"/>
    <w:rsid w:val="00164F08"/>
    <w:rsid w:val="00181243"/>
    <w:rsid w:val="00196009"/>
    <w:rsid w:val="00196C2E"/>
    <w:rsid w:val="001A5DF8"/>
    <w:rsid w:val="001A7819"/>
    <w:rsid w:val="001B1074"/>
    <w:rsid w:val="001B5045"/>
    <w:rsid w:val="001B65F9"/>
    <w:rsid w:val="001C1902"/>
    <w:rsid w:val="001C1A6E"/>
    <w:rsid w:val="001C298A"/>
    <w:rsid w:val="001D32FB"/>
    <w:rsid w:val="001E6CDC"/>
    <w:rsid w:val="001F301B"/>
    <w:rsid w:val="00202B28"/>
    <w:rsid w:val="00206B45"/>
    <w:rsid w:val="002147A0"/>
    <w:rsid w:val="00220191"/>
    <w:rsid w:val="002316B8"/>
    <w:rsid w:val="00233C60"/>
    <w:rsid w:val="002413F2"/>
    <w:rsid w:val="00253017"/>
    <w:rsid w:val="00255910"/>
    <w:rsid w:val="00263303"/>
    <w:rsid w:val="00266ACF"/>
    <w:rsid w:val="00274052"/>
    <w:rsid w:val="00275CDC"/>
    <w:rsid w:val="00284BDC"/>
    <w:rsid w:val="002A1FB1"/>
    <w:rsid w:val="002A7BF2"/>
    <w:rsid w:val="002A7F54"/>
    <w:rsid w:val="002B6541"/>
    <w:rsid w:val="002D3DCD"/>
    <w:rsid w:val="00301E51"/>
    <w:rsid w:val="003064AC"/>
    <w:rsid w:val="00306810"/>
    <w:rsid w:val="003152B4"/>
    <w:rsid w:val="0032764F"/>
    <w:rsid w:val="003338E7"/>
    <w:rsid w:val="00356CF6"/>
    <w:rsid w:val="00357101"/>
    <w:rsid w:val="0036367B"/>
    <w:rsid w:val="00367BC7"/>
    <w:rsid w:val="00375A9A"/>
    <w:rsid w:val="00393ED4"/>
    <w:rsid w:val="003A652A"/>
    <w:rsid w:val="003A7FE4"/>
    <w:rsid w:val="003C05F9"/>
    <w:rsid w:val="003C637E"/>
    <w:rsid w:val="003D24A3"/>
    <w:rsid w:val="003D46E5"/>
    <w:rsid w:val="003D4E8B"/>
    <w:rsid w:val="00414C1C"/>
    <w:rsid w:val="004210B3"/>
    <w:rsid w:val="00424943"/>
    <w:rsid w:val="00431138"/>
    <w:rsid w:val="00433ABC"/>
    <w:rsid w:val="00441F00"/>
    <w:rsid w:val="0046088E"/>
    <w:rsid w:val="00464D7A"/>
    <w:rsid w:val="00471E62"/>
    <w:rsid w:val="004746C4"/>
    <w:rsid w:val="004871D5"/>
    <w:rsid w:val="00492485"/>
    <w:rsid w:val="004A2ABF"/>
    <w:rsid w:val="004B586E"/>
    <w:rsid w:val="004D6647"/>
    <w:rsid w:val="0050284A"/>
    <w:rsid w:val="0051723B"/>
    <w:rsid w:val="0052187C"/>
    <w:rsid w:val="0052259C"/>
    <w:rsid w:val="00543A2E"/>
    <w:rsid w:val="00550CF3"/>
    <w:rsid w:val="00555A1B"/>
    <w:rsid w:val="00570D6A"/>
    <w:rsid w:val="00574805"/>
    <w:rsid w:val="005770A5"/>
    <w:rsid w:val="005A05A4"/>
    <w:rsid w:val="005A13DD"/>
    <w:rsid w:val="005A7ACD"/>
    <w:rsid w:val="005E53B9"/>
    <w:rsid w:val="005E6B06"/>
    <w:rsid w:val="005F16C2"/>
    <w:rsid w:val="005F5EBC"/>
    <w:rsid w:val="005F7FCE"/>
    <w:rsid w:val="00603F7C"/>
    <w:rsid w:val="006156E2"/>
    <w:rsid w:val="00621231"/>
    <w:rsid w:val="00625720"/>
    <w:rsid w:val="006277CD"/>
    <w:rsid w:val="006335C0"/>
    <w:rsid w:val="00651502"/>
    <w:rsid w:val="00651F4F"/>
    <w:rsid w:val="00653BF6"/>
    <w:rsid w:val="00671F3E"/>
    <w:rsid w:val="0067630B"/>
    <w:rsid w:val="00677F29"/>
    <w:rsid w:val="00684F98"/>
    <w:rsid w:val="00686E4A"/>
    <w:rsid w:val="00690AB3"/>
    <w:rsid w:val="00691731"/>
    <w:rsid w:val="00692807"/>
    <w:rsid w:val="00694BE2"/>
    <w:rsid w:val="006973F5"/>
    <w:rsid w:val="006A297A"/>
    <w:rsid w:val="006A5B2E"/>
    <w:rsid w:val="006B12A4"/>
    <w:rsid w:val="006B30FD"/>
    <w:rsid w:val="006E74E8"/>
    <w:rsid w:val="006F5C83"/>
    <w:rsid w:val="006F71D1"/>
    <w:rsid w:val="007012A2"/>
    <w:rsid w:val="00703F87"/>
    <w:rsid w:val="00704AD5"/>
    <w:rsid w:val="007114C6"/>
    <w:rsid w:val="007155F2"/>
    <w:rsid w:val="00717082"/>
    <w:rsid w:val="00727339"/>
    <w:rsid w:val="007337AB"/>
    <w:rsid w:val="00755EC8"/>
    <w:rsid w:val="00755F0E"/>
    <w:rsid w:val="00756014"/>
    <w:rsid w:val="007572D3"/>
    <w:rsid w:val="00757CC1"/>
    <w:rsid w:val="00760A2D"/>
    <w:rsid w:val="00771624"/>
    <w:rsid w:val="00774DE2"/>
    <w:rsid w:val="0077761B"/>
    <w:rsid w:val="00782ADB"/>
    <w:rsid w:val="00795EA2"/>
    <w:rsid w:val="007B271F"/>
    <w:rsid w:val="007C28A0"/>
    <w:rsid w:val="007D3111"/>
    <w:rsid w:val="007D4C0C"/>
    <w:rsid w:val="007E2401"/>
    <w:rsid w:val="00803255"/>
    <w:rsid w:val="008141A3"/>
    <w:rsid w:val="008204FA"/>
    <w:rsid w:val="0082192E"/>
    <w:rsid w:val="00843F42"/>
    <w:rsid w:val="0084781E"/>
    <w:rsid w:val="00855FBA"/>
    <w:rsid w:val="00866AFF"/>
    <w:rsid w:val="008719B4"/>
    <w:rsid w:val="0088236E"/>
    <w:rsid w:val="00891E5E"/>
    <w:rsid w:val="00893418"/>
    <w:rsid w:val="008A43EF"/>
    <w:rsid w:val="008C12D0"/>
    <w:rsid w:val="008C1C6D"/>
    <w:rsid w:val="008D05E6"/>
    <w:rsid w:val="008D5C04"/>
    <w:rsid w:val="008D6DE6"/>
    <w:rsid w:val="008E308F"/>
    <w:rsid w:val="008E589E"/>
    <w:rsid w:val="00904717"/>
    <w:rsid w:val="0091049C"/>
    <w:rsid w:val="00917327"/>
    <w:rsid w:val="00940C0A"/>
    <w:rsid w:val="00950DAA"/>
    <w:rsid w:val="009579EC"/>
    <w:rsid w:val="00964881"/>
    <w:rsid w:val="00974986"/>
    <w:rsid w:val="009755CD"/>
    <w:rsid w:val="009A2FE8"/>
    <w:rsid w:val="009C44DE"/>
    <w:rsid w:val="009E72BB"/>
    <w:rsid w:val="009F0E4F"/>
    <w:rsid w:val="00A00FF9"/>
    <w:rsid w:val="00A340BF"/>
    <w:rsid w:val="00A36222"/>
    <w:rsid w:val="00A43950"/>
    <w:rsid w:val="00A7365C"/>
    <w:rsid w:val="00A845AF"/>
    <w:rsid w:val="00A94953"/>
    <w:rsid w:val="00AA557E"/>
    <w:rsid w:val="00AA6325"/>
    <w:rsid w:val="00AB0DAA"/>
    <w:rsid w:val="00AC2E2F"/>
    <w:rsid w:val="00AD79F0"/>
    <w:rsid w:val="00AE3A6A"/>
    <w:rsid w:val="00AF37BD"/>
    <w:rsid w:val="00B131E2"/>
    <w:rsid w:val="00B22C3D"/>
    <w:rsid w:val="00B3543F"/>
    <w:rsid w:val="00B35A30"/>
    <w:rsid w:val="00B371F9"/>
    <w:rsid w:val="00B605BF"/>
    <w:rsid w:val="00B77BA2"/>
    <w:rsid w:val="00B80842"/>
    <w:rsid w:val="00B81B0B"/>
    <w:rsid w:val="00B86FB6"/>
    <w:rsid w:val="00B9315E"/>
    <w:rsid w:val="00BA50DF"/>
    <w:rsid w:val="00BB22A7"/>
    <w:rsid w:val="00BB2C68"/>
    <w:rsid w:val="00BC7444"/>
    <w:rsid w:val="00BD1657"/>
    <w:rsid w:val="00BD3B12"/>
    <w:rsid w:val="00BE7DEC"/>
    <w:rsid w:val="00BF3754"/>
    <w:rsid w:val="00BF3981"/>
    <w:rsid w:val="00C13063"/>
    <w:rsid w:val="00C31B19"/>
    <w:rsid w:val="00C4464B"/>
    <w:rsid w:val="00C51E0B"/>
    <w:rsid w:val="00C542CF"/>
    <w:rsid w:val="00C70806"/>
    <w:rsid w:val="00C73C6F"/>
    <w:rsid w:val="00C84A06"/>
    <w:rsid w:val="00C84E5D"/>
    <w:rsid w:val="00C873A0"/>
    <w:rsid w:val="00C90067"/>
    <w:rsid w:val="00CB07B1"/>
    <w:rsid w:val="00CC1272"/>
    <w:rsid w:val="00CC5A40"/>
    <w:rsid w:val="00CD24B7"/>
    <w:rsid w:val="00CD2667"/>
    <w:rsid w:val="00CE30C2"/>
    <w:rsid w:val="00D057FF"/>
    <w:rsid w:val="00D25F17"/>
    <w:rsid w:val="00D3179D"/>
    <w:rsid w:val="00D32694"/>
    <w:rsid w:val="00D32894"/>
    <w:rsid w:val="00D40656"/>
    <w:rsid w:val="00D41342"/>
    <w:rsid w:val="00D4575B"/>
    <w:rsid w:val="00D511BE"/>
    <w:rsid w:val="00D6393C"/>
    <w:rsid w:val="00D71F84"/>
    <w:rsid w:val="00D72AFD"/>
    <w:rsid w:val="00D72D65"/>
    <w:rsid w:val="00D74925"/>
    <w:rsid w:val="00D902C1"/>
    <w:rsid w:val="00DA20E5"/>
    <w:rsid w:val="00DA6C20"/>
    <w:rsid w:val="00DB0991"/>
    <w:rsid w:val="00DB2468"/>
    <w:rsid w:val="00DC0AA3"/>
    <w:rsid w:val="00E02CB8"/>
    <w:rsid w:val="00E07755"/>
    <w:rsid w:val="00E100F6"/>
    <w:rsid w:val="00E12126"/>
    <w:rsid w:val="00E14091"/>
    <w:rsid w:val="00E268BB"/>
    <w:rsid w:val="00E3208A"/>
    <w:rsid w:val="00E37D84"/>
    <w:rsid w:val="00E40877"/>
    <w:rsid w:val="00E60DBD"/>
    <w:rsid w:val="00E768EB"/>
    <w:rsid w:val="00EC6790"/>
    <w:rsid w:val="00EC68FA"/>
    <w:rsid w:val="00ED5864"/>
    <w:rsid w:val="00ED5AF8"/>
    <w:rsid w:val="00EF6EAA"/>
    <w:rsid w:val="00F0455B"/>
    <w:rsid w:val="00F306A2"/>
    <w:rsid w:val="00F32BC8"/>
    <w:rsid w:val="00F55E10"/>
    <w:rsid w:val="00F566CB"/>
    <w:rsid w:val="00F56FB6"/>
    <w:rsid w:val="00F570D2"/>
    <w:rsid w:val="00F609B8"/>
    <w:rsid w:val="00F7161C"/>
    <w:rsid w:val="00FB0FAC"/>
    <w:rsid w:val="00FB258B"/>
    <w:rsid w:val="00FC078A"/>
    <w:rsid w:val="00FC422E"/>
    <w:rsid w:val="00FC6479"/>
    <w:rsid w:val="00FE4089"/>
    <w:rsid w:val="00FF47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8D9C9"/>
  <w15:docId w15:val="{FE46FB72-BEA0-4323-9052-525EF29A1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E07755"/>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2F0A5F" w:rsidRDefault="002F0A5F">
          <w:r w:rsidRPr="00925A3E">
            <w:rPr>
              <w:rStyle w:val="PlaceholderText"/>
            </w:rPr>
            <w:t>Click or tap to enter a date.</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2F0A5F" w:rsidRDefault="002F0A5F" w:rsidP="00AF0AC5">
          <w:pPr>
            <w:pStyle w:val="8AC8321E241949EC83AF3CE41EBB7F4A"/>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2F0A5F" w:rsidRDefault="002F0A5F" w:rsidP="00AF0AC5">
          <w:pPr>
            <w:pStyle w:val="F735EA9C2FD74ECCADEA5D4CB2BB5024"/>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2F0A5F" w:rsidRDefault="002F0A5F" w:rsidP="00AF0AC5">
          <w:pPr>
            <w:pStyle w:val="7C2AE2A0EA814529846EC226145BF66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F0A5F"/>
    <w:rsid w:val="002F0A5F"/>
    <w:rsid w:val="00591328"/>
    <w:rsid w:val="008A32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8AC8321E241949EC83AF3CE41EBB7F4A">
    <w:name w:val="8AC8321E241949EC83AF3CE41EBB7F4A"/>
    <w:rsid w:val="00AF0AC5"/>
  </w:style>
  <w:style w:type="paragraph" w:customStyle="1" w:styleId="F735EA9C2FD74ECCADEA5D4CB2BB5024">
    <w:name w:val="F735EA9C2FD74ECCADEA5D4CB2BB5024"/>
    <w:rsid w:val="00AF0AC5"/>
  </w:style>
  <w:style w:type="paragraph" w:customStyle="1" w:styleId="7C2AE2A0EA814529846EC226145BF664">
    <w:name w:val="7C2AE2A0EA814529846EC226145BF664"/>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79C6D5E1574FF4EA682F38A34728901" ma:contentTypeVersion="4" ma:contentTypeDescription="Create a new document." ma:contentTypeScope="" ma:versionID="61ace449e930c56bd1364cec33b70195">
  <xsd:schema xmlns:xsd="http://www.w3.org/2001/XMLSchema" xmlns:xs="http://www.w3.org/2001/XMLSchema" xmlns:p="http://schemas.microsoft.com/office/2006/metadata/properties" xmlns:ns2="e6987fbe-fef9-447c-a088-a1eebae9e748" targetNamespace="http://schemas.microsoft.com/office/2006/metadata/properties" ma:root="true" ma:fieldsID="ee6bf89a4f0f3998045e0829854b307d" ns2:_="">
    <xsd:import namespace="e6987fbe-fef9-447c-a088-a1eebae9e74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987fbe-fef9-447c-a088-a1eebae9e7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F5B8C6E1-EBE9-4F21-B25F-A56773FF40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987fbe-fef9-447c-a088-a1eebae9e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1291</Words>
  <Characters>7365</Characters>
  <Application>Microsoft Office Word</Application>
  <DocSecurity>12</DocSecurity>
  <Lines>61</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2024-06-06T03:09:00Z</dcterms:created>
  <dcterms:modified xsi:type="dcterms:W3CDTF">2024-06-06T03:09:00Z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0x010100679C6D5E1574FF4EA682F38A34728901</vt:lpwstr>
  </property>
  <property fmtid="{D5CDD505-2E9C-101B-9397-08002B2CF9AE}" pid="3" name="MediaServiceImageTags">
    <vt:lpwstr/>
  </property>
</Properties>
</file>