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7BC6D" w14:textId="77777777" w:rsidR="00D2559D" w:rsidRPr="002C3EBF" w:rsidRDefault="00DF7A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47BDA9" wp14:editId="1D47BDA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96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47BC6E" w14:textId="77777777" w:rsidR="00D2559D" w:rsidRDefault="00DF7A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47BC6F" w14:textId="77777777" w:rsidR="00D2559D" w:rsidRDefault="00DF7A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47BC70" w14:textId="77777777" w:rsidR="00D2559D" w:rsidRPr="002C3EBF" w:rsidRDefault="00DF7A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2D9F" w14:paraId="1D47BC73" w14:textId="77777777" w:rsidTr="00912D9F">
        <w:tc>
          <w:tcPr>
            <w:cnfStyle w:val="001000000000" w:firstRow="0" w:lastRow="0" w:firstColumn="1" w:lastColumn="0" w:oddVBand="0" w:evenVBand="0" w:oddHBand="0" w:evenHBand="0" w:firstRowFirstColumn="0" w:firstRowLastColumn="0" w:lastRowFirstColumn="0" w:lastRowLastColumn="0"/>
            <w:tcW w:w="3227" w:type="dxa"/>
          </w:tcPr>
          <w:p w14:paraId="1D47BC71" w14:textId="77777777" w:rsidR="00D2559D" w:rsidRPr="00996FAF" w:rsidRDefault="00DF7A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D47BC72" w14:textId="77777777" w:rsidR="00D2559D" w:rsidRPr="00996FAF" w:rsidRDefault="00DF7A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Berengarra</w:t>
            </w:r>
          </w:p>
        </w:tc>
      </w:tr>
      <w:tr w:rsidR="00912D9F" w14:paraId="1D47BC76" w14:textId="77777777" w:rsidTr="00912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7BC74" w14:textId="77777777" w:rsidR="00CA37CB" w:rsidRPr="00996FAF" w:rsidRDefault="00DF7A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D47BC75" w14:textId="77777777" w:rsidR="00CA37CB" w:rsidRPr="00996FAF" w:rsidRDefault="00DF7A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St George's Health Service (rear), 283 Cotham Road</w:t>
            </w:r>
            <w:r w:rsidRPr="00602258">
              <w:rPr>
                <w:rFonts w:ascii="Arial" w:hAnsi="Arial" w:cs="Arial"/>
                <w:color w:val="auto"/>
              </w:rPr>
              <w:t xml:space="preserve"> KEW VIC 3101</w:t>
            </w:r>
          </w:p>
        </w:tc>
      </w:tr>
      <w:tr w:rsidR="00912D9F" w14:paraId="1D47BC79" w14:textId="77777777" w:rsidTr="00912D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7BC77" w14:textId="77777777" w:rsidR="00CA37CB" w:rsidRPr="00996FAF" w:rsidRDefault="00DF7A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D47BC78" w14:textId="77777777" w:rsidR="00CA37CB" w:rsidRPr="00996FAF" w:rsidRDefault="00DF7A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3999</w:t>
            </w:r>
          </w:p>
        </w:tc>
      </w:tr>
      <w:tr w:rsidR="00912D9F" w14:paraId="1D47BC7C" w14:textId="77777777" w:rsidTr="00912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7BC7A" w14:textId="77777777" w:rsidR="00D2559D" w:rsidRPr="00996FAF" w:rsidRDefault="00DF7A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47BC7B" w14:textId="77777777" w:rsidR="00D2559D" w:rsidRPr="00996FAF" w:rsidRDefault="00DF7A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Hospital (Melbourne) Limited</w:t>
            </w:r>
          </w:p>
        </w:tc>
      </w:tr>
      <w:tr w:rsidR="00912D9F" w14:paraId="1D47BC7F" w14:textId="77777777" w:rsidTr="00912D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7BC7D" w14:textId="77777777" w:rsidR="00D2559D" w:rsidRPr="00996FAF" w:rsidRDefault="00DF7A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47BC7E" w14:textId="77777777" w:rsidR="00D2559D" w:rsidRPr="00996FAF" w:rsidRDefault="00DF7A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12D9F" w14:paraId="1D47BC82" w14:textId="77777777" w:rsidTr="00912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7BC80" w14:textId="77777777" w:rsidR="00D2559D" w:rsidRPr="00996FAF" w:rsidRDefault="00DF7A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47BC81" w14:textId="77777777" w:rsidR="00D2559D" w:rsidRPr="00996FAF" w:rsidRDefault="00DF7A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March 2023 to 10 March 2023</w:t>
            </w:r>
          </w:p>
        </w:tc>
      </w:tr>
      <w:tr w:rsidR="00912D9F" w14:paraId="1D47BC85" w14:textId="77777777" w:rsidTr="00912D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47BC83" w14:textId="77777777" w:rsidR="00D2559D" w:rsidRPr="00996FAF" w:rsidRDefault="00DF7A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D47BC84" w14:textId="5B30C8E9" w:rsidR="00D2559D" w:rsidRPr="00996FAF" w:rsidRDefault="00FC2E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2E02">
              <w:rPr>
                <w:rFonts w:ascii="Arial" w:hAnsi="Arial" w:cs="Arial"/>
                <w:color w:val="auto"/>
              </w:rPr>
              <w:t>11 April 2023</w:t>
            </w:r>
          </w:p>
        </w:tc>
      </w:tr>
    </w:tbl>
    <w:bookmarkEnd w:id="0"/>
    <w:p w14:paraId="1D47BC86" w14:textId="1FE87CB1" w:rsidR="00FA0A5B" w:rsidRPr="00996FAF" w:rsidRDefault="00DF7A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E5411">
        <w:rPr>
          <w:rFonts w:ascii="Arial" w:hAnsi="Arial" w:cs="Arial"/>
        </w:rPr>
        <w:t xml:space="preserve"> </w:t>
      </w:r>
      <w:r w:rsidRPr="00996FAF">
        <w:rPr>
          <w:rFonts w:ascii="Arial" w:hAnsi="Arial" w:cs="Arial"/>
        </w:rPr>
        <w:t>2018.</w:t>
      </w:r>
      <w:r w:rsidRPr="00996FAF">
        <w:rPr>
          <w:rFonts w:ascii="Arial" w:hAnsi="Arial" w:cs="Arial"/>
        </w:rPr>
        <w:br w:type="page"/>
      </w:r>
    </w:p>
    <w:p w14:paraId="1D47BC87" w14:textId="77777777" w:rsidR="000078F8" w:rsidRPr="00996FAF" w:rsidRDefault="00DF7A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47BC88" w14:textId="35045A88" w:rsidR="000078F8" w:rsidRPr="00996FAF" w:rsidRDefault="00DF7A95" w:rsidP="0036130C">
      <w:pPr>
        <w:pStyle w:val="NormalArial"/>
      </w:pPr>
      <w:r w:rsidRPr="00996FAF">
        <w:t xml:space="preserve">This performance report for </w:t>
      </w:r>
      <w:r w:rsidRPr="00996FAF">
        <w:rPr>
          <w:color w:val="auto"/>
        </w:rPr>
        <w:t>Berengarra (</w:t>
      </w:r>
      <w:r w:rsidRPr="00996FAF">
        <w:rPr>
          <w:b/>
          <w:color w:val="auto"/>
        </w:rPr>
        <w:t>the service</w:t>
      </w:r>
      <w:r w:rsidRPr="00996FAF">
        <w:rPr>
          <w:color w:val="auto"/>
        </w:rPr>
        <w:t>) has been prepared by</w:t>
      </w:r>
      <w:r w:rsidRPr="00996FAF">
        <w:rPr>
          <w:color w:val="0000FF"/>
        </w:rPr>
        <w:t xml:space="preserve"> </w:t>
      </w:r>
      <w:r w:rsidRPr="00DF7A95">
        <w:rPr>
          <w:color w:val="auto"/>
        </w:rPr>
        <w:t xml:space="preserve">L Glass </w:t>
      </w:r>
      <w:r w:rsidRPr="00996FAF">
        <w:t>delegate of the Aged Care Quality and Safety Commissioner (Commissioner)</w:t>
      </w:r>
      <w:r>
        <w:rPr>
          <w:rStyle w:val="FootnoteReference"/>
        </w:rPr>
        <w:footnoteReference w:id="1"/>
      </w:r>
      <w:r w:rsidRPr="00996FAF">
        <w:t>.</w:t>
      </w:r>
    </w:p>
    <w:p w14:paraId="1D47BC89" w14:textId="77777777" w:rsidR="000078F8" w:rsidRPr="00996FAF" w:rsidRDefault="00DF7A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47BC8A" w14:textId="77777777" w:rsidR="000078F8" w:rsidRPr="00996FAF" w:rsidRDefault="00DF7A95" w:rsidP="0036130C">
      <w:pPr>
        <w:pStyle w:val="NormalArial"/>
      </w:pPr>
      <w:r w:rsidRPr="00996FAF">
        <w:t>The report also specifies any areas in which improvements must be made to ensure the Quality Standards are complied with.</w:t>
      </w:r>
    </w:p>
    <w:p w14:paraId="1D47BC8B" w14:textId="77777777" w:rsidR="00DF37F2" w:rsidRPr="00996FAF" w:rsidRDefault="00DF7A95" w:rsidP="00712752">
      <w:pPr>
        <w:pStyle w:val="Heading1"/>
        <w:spacing w:before="240" w:after="240" w:line="22" w:lineRule="atLeast"/>
        <w:rPr>
          <w:rFonts w:ascii="Arial" w:hAnsi="Arial" w:cs="Arial"/>
        </w:rPr>
      </w:pPr>
      <w:r w:rsidRPr="00996FAF">
        <w:rPr>
          <w:rFonts w:ascii="Arial" w:hAnsi="Arial" w:cs="Arial"/>
        </w:rPr>
        <w:t>Material relied on</w:t>
      </w:r>
    </w:p>
    <w:p w14:paraId="1D47BC8C" w14:textId="77777777" w:rsidR="00DF37F2" w:rsidRPr="00996FAF" w:rsidRDefault="00DF7A95" w:rsidP="0036130C">
      <w:pPr>
        <w:pStyle w:val="NormalArial"/>
      </w:pPr>
      <w:r w:rsidRPr="00996FAF">
        <w:t>The following information has been considered in preparing the performance report:</w:t>
      </w:r>
    </w:p>
    <w:p w14:paraId="1D47BC8D" w14:textId="454F3600" w:rsidR="00DF37F2" w:rsidRPr="00DF7A95" w:rsidRDefault="00DF7A9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DF7A95">
        <w:rPr>
          <w:rFonts w:ascii="Arial" w:hAnsi="Arial" w:cs="Arial"/>
          <w:color w:val="auto"/>
        </w:rPr>
        <w:t>informed by a site assessment, observations at the service, review of documents and interviews with staff, consumers/representatives and others</w:t>
      </w:r>
      <w:r w:rsidR="00FC2E02">
        <w:rPr>
          <w:rFonts w:ascii="Arial" w:hAnsi="Arial" w:cs="Arial"/>
          <w:color w:val="auto"/>
        </w:rPr>
        <w:t>.</w:t>
      </w:r>
    </w:p>
    <w:p w14:paraId="1D47BC91" w14:textId="0733A30F" w:rsidR="003B1763" w:rsidRPr="00712752" w:rsidRDefault="00DF7A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D47BC92" w14:textId="77777777" w:rsidR="00FC045E" w:rsidRPr="00996FAF" w:rsidRDefault="00DF7A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2D9F" w14:paraId="1D47BC95" w14:textId="77777777" w:rsidTr="00912D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47BC93" w14:textId="77777777" w:rsidR="00FC045E" w:rsidRPr="00996FAF" w:rsidRDefault="00DF7A9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D47BC94" w14:textId="5AE05F23" w:rsidR="00FC045E" w:rsidRPr="00996FAF" w:rsidRDefault="00213B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rPr>
                  <w:t>Compliant</w:t>
                </w:r>
              </w:sdtContent>
            </w:sdt>
          </w:p>
        </w:tc>
      </w:tr>
      <w:tr w:rsidR="00912D9F" w14:paraId="1D47BC98" w14:textId="77777777" w:rsidTr="00912D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96" w14:textId="77777777" w:rsidR="00FC045E" w:rsidRPr="00996FAF" w:rsidRDefault="00DF7A9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47BC97" w14:textId="02D179E8" w:rsidR="00FC045E" w:rsidRPr="00996FAF" w:rsidRDefault="00213B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r w:rsidR="00912D9F" w14:paraId="1D47BC9B" w14:textId="77777777" w:rsidTr="00912D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99" w14:textId="77777777" w:rsidR="00FC045E" w:rsidRPr="00996FAF" w:rsidRDefault="00DF7A9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47BC9A" w14:textId="2B40DBC1" w:rsidR="00FC045E" w:rsidRPr="00996FAF" w:rsidRDefault="00213B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r w:rsidR="00912D9F" w14:paraId="1D47BC9E" w14:textId="77777777" w:rsidTr="00912D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9C" w14:textId="77777777" w:rsidR="00FC045E" w:rsidRPr="00996FAF" w:rsidRDefault="00DF7A9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47BC9D" w14:textId="68D80A94" w:rsidR="00FC045E" w:rsidRPr="00996FAF" w:rsidRDefault="00213B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r w:rsidR="00912D9F" w14:paraId="1D47BCA1" w14:textId="77777777" w:rsidTr="00912D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9F" w14:textId="77777777" w:rsidR="00FC045E" w:rsidRPr="00996FAF" w:rsidRDefault="00DF7A9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D47BCA0" w14:textId="73FD0D8B" w:rsidR="00FC045E" w:rsidRPr="00996FAF" w:rsidRDefault="00213B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r w:rsidR="00912D9F" w14:paraId="1D47BCA4" w14:textId="77777777" w:rsidTr="00912D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A2" w14:textId="77777777" w:rsidR="00FC045E" w:rsidRPr="00996FAF" w:rsidRDefault="00DF7A9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D47BCA3" w14:textId="10A27B43" w:rsidR="00FC045E" w:rsidRPr="00996FAF" w:rsidRDefault="00213B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r w:rsidR="00912D9F" w14:paraId="1D47BCA7" w14:textId="77777777" w:rsidTr="00912D9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A5" w14:textId="77777777" w:rsidR="00FC045E" w:rsidRPr="00996FAF" w:rsidRDefault="00DF7A9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47BCA6" w14:textId="1FACD3C2" w:rsidR="00FC045E" w:rsidRPr="00996FAF" w:rsidRDefault="00213B9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r w:rsidR="00912D9F" w14:paraId="1D47BCAA" w14:textId="77777777" w:rsidTr="00912D9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7BCA8" w14:textId="77777777" w:rsidR="00FC045E" w:rsidRPr="00996FAF" w:rsidRDefault="00DF7A9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47BCA9" w14:textId="135ED86C" w:rsidR="00FC045E" w:rsidRPr="00996FAF" w:rsidRDefault="00213B9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7A95">
                  <w:rPr>
                    <w:rFonts w:ascii="Arial" w:hAnsi="Arial" w:cs="Arial"/>
                    <w:b/>
                  </w:rPr>
                  <w:t>Compliant</w:t>
                </w:r>
              </w:sdtContent>
            </w:sdt>
            <w:r w:rsidR="00DF7A95" w:rsidRPr="00996FAF">
              <w:rPr>
                <w:rFonts w:ascii="Arial" w:hAnsi="Arial" w:cs="Arial"/>
                <w:b/>
              </w:rPr>
              <w:t xml:space="preserve"> </w:t>
            </w:r>
          </w:p>
        </w:tc>
      </w:tr>
    </w:tbl>
    <w:p w14:paraId="1D47BCAB" w14:textId="77777777" w:rsidR="00FC045E" w:rsidRPr="00996FAF" w:rsidRDefault="00DF7A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47BCAC" w14:textId="77777777" w:rsidR="00FC045E" w:rsidRPr="00996FAF" w:rsidRDefault="00DF7A95" w:rsidP="00712752">
      <w:pPr>
        <w:pStyle w:val="Heading1"/>
        <w:spacing w:before="0" w:after="240" w:line="22" w:lineRule="atLeast"/>
        <w:rPr>
          <w:rFonts w:ascii="Arial" w:hAnsi="Arial" w:cs="Arial"/>
        </w:rPr>
      </w:pPr>
      <w:r w:rsidRPr="00996FAF">
        <w:rPr>
          <w:rFonts w:ascii="Arial" w:hAnsi="Arial" w:cs="Arial"/>
        </w:rPr>
        <w:t>Areas for improvement</w:t>
      </w:r>
    </w:p>
    <w:p w14:paraId="1D47BCAE" w14:textId="625CD4D5" w:rsidR="00FC045E" w:rsidRPr="00996FAF" w:rsidRDefault="00DF7A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D47BCB3" w14:textId="729DED04" w:rsidR="00FC045E" w:rsidRPr="00996FAF" w:rsidRDefault="00DF7A95" w:rsidP="0036130C">
      <w:pPr>
        <w:pStyle w:val="NormalArial"/>
      </w:pPr>
      <w:r w:rsidRPr="00996FAF">
        <w:br w:type="page"/>
      </w:r>
    </w:p>
    <w:p w14:paraId="1D47BCB4"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12D9F" w14:paraId="1D47BCB7" w14:textId="77777777" w:rsidTr="005E5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D47BCB5" w14:textId="77777777" w:rsidR="00FC045E" w:rsidRPr="00550022" w:rsidRDefault="00DF7A9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D47BCB6"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CBB"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B8" w14:textId="77777777" w:rsidR="00FC045E" w:rsidRPr="00996FAF" w:rsidRDefault="00DF7A95"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D47BCB9" w14:textId="77777777" w:rsidR="00FC045E" w:rsidRPr="00996FAF" w:rsidRDefault="00DF7A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D47BCBA" w14:textId="588BD967" w:rsidR="00FC045E" w:rsidRPr="00996FAF" w:rsidRDefault="00213B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p>
        </w:tc>
      </w:tr>
      <w:tr w:rsidR="00912D9F" w14:paraId="1D47BCBF"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BC" w14:textId="77777777" w:rsidR="00FC045E" w:rsidRPr="00996FAF" w:rsidRDefault="00DF7A95"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D47BCBD" w14:textId="77777777" w:rsidR="00FC045E" w:rsidRPr="00996FAF" w:rsidRDefault="00DF7A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D47BCBE" w14:textId="566E9688" w:rsidR="00FC045E" w:rsidRPr="00996FAF" w:rsidRDefault="00213B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C7"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C0" w14:textId="77777777" w:rsidR="00FC045E" w:rsidRPr="00996FAF" w:rsidRDefault="00DF7A95"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D47BCC1" w14:textId="0DF99802" w:rsidR="00FC045E" w:rsidRPr="00996FAF" w:rsidRDefault="00DF7A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D47BCC2" w14:textId="77777777" w:rsidR="00FC045E" w:rsidRPr="00996FAF" w:rsidRDefault="00DF7A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47BCC3" w14:textId="77777777" w:rsidR="00FC045E" w:rsidRPr="00996FAF" w:rsidRDefault="00DF7A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47BCC4" w14:textId="3B494384" w:rsidR="00FC045E" w:rsidRPr="00996FAF" w:rsidRDefault="00DF7A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D47BCC5" w14:textId="77777777" w:rsidR="00FC045E" w:rsidRPr="00996FAF" w:rsidRDefault="00DF7A9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D47BCC6" w14:textId="51654D15" w:rsidR="00FC045E" w:rsidRPr="00996FAF" w:rsidRDefault="00213B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CB"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C8" w14:textId="77777777" w:rsidR="00FC045E" w:rsidRPr="00996FAF" w:rsidRDefault="00DF7A95"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D47BCC9" w14:textId="77777777" w:rsidR="00FC045E" w:rsidRPr="00996FAF" w:rsidRDefault="00DF7A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D47BCCA" w14:textId="76D4521F" w:rsidR="00FC045E" w:rsidRPr="00996FAF" w:rsidRDefault="00213B9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CF"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CC" w14:textId="77777777" w:rsidR="00FC045E" w:rsidRPr="00996FAF" w:rsidRDefault="00DF7A95"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D47BCCD" w14:textId="77777777" w:rsidR="00FC045E" w:rsidRPr="00996FAF" w:rsidRDefault="00DF7A9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D47BCCE" w14:textId="4AC83407" w:rsidR="00FC045E" w:rsidRPr="00996FAF" w:rsidRDefault="00213B9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D3"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D0" w14:textId="77777777" w:rsidR="00FC045E" w:rsidRPr="00996FAF" w:rsidRDefault="00DF7A95"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D47BCD1" w14:textId="77777777" w:rsidR="00FC045E" w:rsidRPr="00996FAF" w:rsidRDefault="00DF7A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D47BCD2" w14:textId="52313424" w:rsidR="00FC045E" w:rsidRPr="00996FAF" w:rsidRDefault="00213B9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CD4" w14:textId="77777777" w:rsidR="001A5684" w:rsidRDefault="00DF7A95" w:rsidP="005E5411">
      <w:pPr>
        <w:pStyle w:val="Heading20"/>
        <w:spacing w:before="240"/>
      </w:pPr>
      <w:r w:rsidRPr="00996FAF">
        <w:t>Findings</w:t>
      </w:r>
    </w:p>
    <w:p w14:paraId="1CB636C0" w14:textId="5871B5D1" w:rsidR="00165D68"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 six of the six specific requirements have been assessed as Compliant.</w:t>
      </w:r>
    </w:p>
    <w:p w14:paraId="46AB5282" w14:textId="1E2B868A" w:rsidR="008671BE" w:rsidRDefault="003A3410" w:rsidP="0036130C">
      <w:pPr>
        <w:pStyle w:val="NormalArial"/>
      </w:pPr>
      <w:r>
        <w:t xml:space="preserve">All </w:t>
      </w:r>
      <w:r w:rsidR="008671BE" w:rsidRPr="008671BE">
        <w:t xml:space="preserve">consumers and/or their representatives sampled are satisfied staff and management treat them with dignity and respect and consumer care is inclusive and personalised. Care plan reviews reflected the background, culture and diversity of each consumer and demonstrated an awareness of individual choices and preferences. The Assessment Team observed </w:t>
      </w:r>
      <w:r w:rsidR="005E5411">
        <w:t>‘</w:t>
      </w:r>
      <w:r w:rsidR="008671BE" w:rsidRPr="008671BE">
        <w:t>Charter of Aged Care Rights’ posters across the service.</w:t>
      </w:r>
    </w:p>
    <w:p w14:paraId="17E3938F" w14:textId="6F248731" w:rsidR="008671BE" w:rsidRDefault="006127AD" w:rsidP="0036130C">
      <w:pPr>
        <w:pStyle w:val="NormalArial"/>
      </w:pPr>
      <w:r>
        <w:t xml:space="preserve">All </w:t>
      </w:r>
      <w:r w:rsidR="008671BE" w:rsidRPr="008671BE">
        <w:t>consumers and/or their representatives expressed satisfaction the care consumers receive is culturally safe. Staff were able to explain and provide examples of how they support consumers’ individual needs, as reflected in care planning documentation.</w:t>
      </w:r>
    </w:p>
    <w:p w14:paraId="3926A57D" w14:textId="06D52544" w:rsidR="008671BE" w:rsidRDefault="006127AD" w:rsidP="0036130C">
      <w:pPr>
        <w:pStyle w:val="NormalArial"/>
      </w:pPr>
      <w:r>
        <w:t xml:space="preserve">All </w:t>
      </w:r>
      <w:r w:rsidR="008671BE" w:rsidRPr="008671BE">
        <w:t xml:space="preserve">consumers and/or their representatives said they were supported to make choices and decide how care and services are delivered to meet their needs. Staff were </w:t>
      </w:r>
      <w:r w:rsidR="00FC2E02" w:rsidRPr="008671BE">
        <w:t>observed acknowledging</w:t>
      </w:r>
      <w:r w:rsidR="008671BE" w:rsidRPr="008671BE">
        <w:t xml:space="preserve"> the preferences of consumers in line with consumers’ care plans. Observations made by the Assessment Team confirmed staff were assisting consumers to maintain relationships with their friends and families.</w:t>
      </w:r>
    </w:p>
    <w:p w14:paraId="2F504C56" w14:textId="3A035FF8" w:rsidR="008671BE" w:rsidRDefault="006127AD" w:rsidP="0036130C">
      <w:pPr>
        <w:pStyle w:val="NormalArial"/>
      </w:pPr>
      <w:r>
        <w:lastRenderedPageBreak/>
        <w:t xml:space="preserve">All </w:t>
      </w:r>
      <w:r w:rsidR="008671BE" w:rsidRPr="008671BE">
        <w:t xml:space="preserve">consumers and/or their representatives advised they </w:t>
      </w:r>
      <w:r w:rsidR="005A4AF0">
        <w:t>we</w:t>
      </w:r>
      <w:r w:rsidR="008671BE" w:rsidRPr="008671BE">
        <w:t>re supported to take risks to live the best life they can. Staff interview</w:t>
      </w:r>
      <w:r w:rsidR="00FC2E02">
        <w:t>ed</w:t>
      </w:r>
      <w:r w:rsidR="008671BE" w:rsidRPr="008671BE">
        <w:t xml:space="preserve"> and the review of consumer care plans reflect</w:t>
      </w:r>
      <w:r w:rsidR="00FC2E02">
        <w:t>ed</w:t>
      </w:r>
      <w:r w:rsidR="008671BE" w:rsidRPr="008671BE">
        <w:t xml:space="preserve"> consumers can safely engage in activities of choice and are supported to do so.</w:t>
      </w:r>
    </w:p>
    <w:p w14:paraId="656116E1" w14:textId="2E8584C3" w:rsidR="008671BE" w:rsidRDefault="006127AD" w:rsidP="0036130C">
      <w:pPr>
        <w:pStyle w:val="NormalArial"/>
      </w:pPr>
      <w:r>
        <w:t xml:space="preserve">All </w:t>
      </w:r>
      <w:r w:rsidR="008671BE" w:rsidRPr="008671BE">
        <w:t xml:space="preserve">consumers and/or their representatives expressed satisfaction with the service’s </w:t>
      </w:r>
      <w:r w:rsidRPr="008671BE">
        <w:t xml:space="preserve">communication </w:t>
      </w:r>
      <w:r w:rsidR="008671BE" w:rsidRPr="008671BE">
        <w:t>processes. Consumers are informed of daily lifestyle activities on offer and encouraged to attend, while staff also respect a consumer’s choice to stay in their room. Information is communicated in both written and spoken form to consumers and their representatives. Staff described how they communicate with consumers in a way that is easy for the consumer to understand either in writing or verbally. The Assessment Team observed the various forms of material available to consumers on noticeboards around the service.</w:t>
      </w:r>
    </w:p>
    <w:p w14:paraId="1D47BCD5" w14:textId="5342F43F" w:rsidR="001A5684" w:rsidRPr="00712752" w:rsidRDefault="006127AD" w:rsidP="0036130C">
      <w:pPr>
        <w:pStyle w:val="NormalArial"/>
      </w:pPr>
      <w:r>
        <w:t xml:space="preserve">All </w:t>
      </w:r>
      <w:r w:rsidR="008671BE" w:rsidRPr="008671BE">
        <w:t>consumers and/or their representatives were satisfied consumer privacy is respected and information is kept confidential. Staff demonstrated an understanding of practice</w:t>
      </w:r>
      <w:r w:rsidR="00A16F06">
        <w:t>s</w:t>
      </w:r>
      <w:r w:rsidR="008671BE" w:rsidRPr="008671BE">
        <w:t xml:space="preserve"> to maintain the confidentiality of consumer information and could describe various ways of keeping consumers’ information protected. The organisation has a privacy policy and framework which outlines how </w:t>
      </w:r>
      <w:r w:rsidR="00A16F06">
        <w:t xml:space="preserve">it </w:t>
      </w:r>
      <w:r w:rsidR="008671BE" w:rsidRPr="008671BE">
        <w:t>must collect, manage, use, and disclose personal information, as well as how data access and security are aligned with key legislation, acts and regulations.</w:t>
      </w:r>
      <w:r w:rsidR="00DF7A95" w:rsidRPr="00996FAF">
        <w:br w:type="page"/>
      </w:r>
    </w:p>
    <w:p w14:paraId="1D47BCD6"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12D9F" w14:paraId="1D47BCD9" w14:textId="77777777" w:rsidTr="005E5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D47BCD7" w14:textId="77777777" w:rsidR="00FC045E" w:rsidRPr="0075021E" w:rsidRDefault="00DF7A9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D47BCD8"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CDD" w14:textId="77777777" w:rsidTr="005E54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47BCDA" w14:textId="77777777" w:rsidR="00FC045E" w:rsidRPr="00996FAF" w:rsidRDefault="00DF7A95"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D47BCDB" w14:textId="77777777" w:rsidR="00FC045E" w:rsidRPr="00996FAF" w:rsidRDefault="00DF7A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D47BCDC" w14:textId="5077471C" w:rsidR="00FC045E" w:rsidRPr="00996FAF" w:rsidRDefault="00213B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E1"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47BCDE" w14:textId="77777777" w:rsidR="00FC045E" w:rsidRPr="00996FAF" w:rsidRDefault="00DF7A95"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D47BCDF" w14:textId="77777777" w:rsidR="00FC045E" w:rsidRPr="00996FAF" w:rsidRDefault="00DF7A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D47BCE0" w14:textId="2CDC2DFD" w:rsidR="00FC045E" w:rsidRPr="00996FAF" w:rsidRDefault="00213B9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E7" w14:textId="77777777" w:rsidTr="005E54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47BCE2" w14:textId="77777777" w:rsidR="00FC045E" w:rsidRPr="00996FAF" w:rsidRDefault="00DF7A95"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D47BCE3" w14:textId="77777777" w:rsidR="00FC045E" w:rsidRPr="00996FAF" w:rsidRDefault="00DF7A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D47BCE4" w14:textId="77777777" w:rsidR="00FC045E" w:rsidRPr="00996FAF" w:rsidRDefault="00DF7A9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47BCE5" w14:textId="77777777" w:rsidR="00FC045E" w:rsidRPr="00996FAF" w:rsidRDefault="00DF7A9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D47BCE6" w14:textId="5D85505A" w:rsidR="00FC045E" w:rsidRPr="00996FAF" w:rsidRDefault="00213B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EB"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47BCE8" w14:textId="77777777" w:rsidR="00FC045E" w:rsidRPr="00996FAF" w:rsidRDefault="00DF7A95"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D47BCE9" w14:textId="77777777" w:rsidR="00FC045E" w:rsidRPr="00996FAF" w:rsidRDefault="00DF7A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D47BCEA" w14:textId="6A657712" w:rsidR="00FC045E" w:rsidRPr="00996FAF" w:rsidRDefault="00213B9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CEF" w14:textId="77777777" w:rsidTr="005E54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47BCEC" w14:textId="77777777" w:rsidR="00FC045E" w:rsidRPr="00996FAF" w:rsidRDefault="00DF7A9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D47BCED" w14:textId="77777777" w:rsidR="00FC045E" w:rsidRPr="00996FAF" w:rsidRDefault="00DF7A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D47BCEE" w14:textId="7EBA701B" w:rsidR="00FC045E" w:rsidRPr="00996FAF" w:rsidRDefault="00213B9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CF0" w14:textId="77777777" w:rsidR="00D87E7C" w:rsidRDefault="00DF7A95" w:rsidP="005E5411">
      <w:pPr>
        <w:pStyle w:val="Heading20"/>
        <w:spacing w:before="240"/>
      </w:pPr>
      <w:r w:rsidRPr="00996FAF">
        <w:t>Findings</w:t>
      </w:r>
    </w:p>
    <w:p w14:paraId="4448EBA4" w14:textId="77777777" w:rsidR="008671BE" w:rsidRDefault="00165D68" w:rsidP="0036130C">
      <w:pPr>
        <w:pStyle w:val="NormalArial"/>
      </w:pPr>
      <w:r w:rsidRPr="00165D68">
        <w:t xml:space="preserve">The Quality Standard is assessed as Compliant as </w:t>
      </w:r>
      <w:r>
        <w:t>five</w:t>
      </w:r>
      <w:r w:rsidRPr="00165D68">
        <w:t xml:space="preserve"> of the </w:t>
      </w:r>
      <w:r>
        <w:t>five</w:t>
      </w:r>
      <w:r w:rsidRPr="00165D68">
        <w:t xml:space="preserve"> specific requirements have been assessed as Compliant.</w:t>
      </w:r>
    </w:p>
    <w:p w14:paraId="2DEE1A2F" w14:textId="3CF9ED56" w:rsidR="008671BE" w:rsidRDefault="00B47D2A" w:rsidP="0036130C">
      <w:pPr>
        <w:pStyle w:val="NormalArial"/>
      </w:pPr>
      <w:r>
        <w:t xml:space="preserve">All </w:t>
      </w:r>
      <w:r w:rsidR="008671BE" w:rsidRPr="008671BE">
        <w:t xml:space="preserve">consumers and/or their representatives said they </w:t>
      </w:r>
      <w:r w:rsidR="00E5609E">
        <w:t>we</w:t>
      </w:r>
      <w:r w:rsidR="008671BE" w:rsidRPr="008671BE">
        <w:t>re involved in initial and ongoing assessment and planning of care and services. Care documentation demonstrate</w:t>
      </w:r>
      <w:r>
        <w:t>d</w:t>
      </w:r>
      <w:r w:rsidR="008671BE" w:rsidRPr="008671BE">
        <w:t xml:space="preserve"> consumer risk is identified and assessed with individualised strategies planned to mitigate the risk. Staff said they have ready access to information to support the delivery of safe and effective care and services to consumers through assessment and care planning. The organisation has a suite of policies, procedures and risk-rated tools to assist with identifying each consumer’s risk that may affect their health and well-being.</w:t>
      </w:r>
    </w:p>
    <w:p w14:paraId="0BE07EA5" w14:textId="40F74B5B" w:rsidR="008671BE" w:rsidRDefault="00B47D2A" w:rsidP="0036130C">
      <w:pPr>
        <w:pStyle w:val="NormalArial"/>
      </w:pPr>
      <w:r>
        <w:t xml:space="preserve">All </w:t>
      </w:r>
      <w:r w:rsidR="008671BE" w:rsidRPr="008671BE">
        <w:t xml:space="preserve">consumers and/or their representatives said consumer care and services are planned around what is important to the consumer. Some consumers and representatives explained how the conversation related to end-of-life care planning is initially discussed on entry to the </w:t>
      </w:r>
      <w:proofErr w:type="gramStart"/>
      <w:r w:rsidR="008671BE" w:rsidRPr="008671BE">
        <w:t>service</w:t>
      </w:r>
      <w:proofErr w:type="gramEnd"/>
      <w:r w:rsidR="008671BE" w:rsidRPr="008671BE">
        <w:t xml:space="preserve"> but they </w:t>
      </w:r>
      <w:r>
        <w:t xml:space="preserve">would </w:t>
      </w:r>
      <w:r w:rsidR="008671BE" w:rsidRPr="008671BE">
        <w:t xml:space="preserve">prefer to complete the advance care plan at a later time. </w:t>
      </w:r>
      <w:r w:rsidR="00F403A3">
        <w:t>I</w:t>
      </w:r>
      <w:r w:rsidR="008671BE" w:rsidRPr="008671BE">
        <w:t xml:space="preserve">nformation about advance care planning is provided on entry to the service and revisited with the consumer and/or their representative during the monthly ‘consumer of the day’ care review process.  Assessment and care planning documents reflected and addressed consumers’ needs, goals, and preferences. Though not all consumers have a documented advance care plan, care documentation reflects the consumers’ wishes, needs and goals. </w:t>
      </w:r>
      <w:r w:rsidR="00F403A3">
        <w:t xml:space="preserve">All </w:t>
      </w:r>
      <w:r w:rsidR="008671BE" w:rsidRPr="00BB111A">
        <w:t xml:space="preserve">consumers </w:t>
      </w:r>
      <w:r w:rsidR="008671BE">
        <w:t xml:space="preserve">and/or their </w:t>
      </w:r>
      <w:r w:rsidR="008671BE">
        <w:lastRenderedPageBreak/>
        <w:t xml:space="preserve">representatives </w:t>
      </w:r>
      <w:r w:rsidR="008671BE" w:rsidRPr="00BB111A">
        <w:t xml:space="preserve">provided positive feedback about the communication and ongoing partnership </w:t>
      </w:r>
      <w:r w:rsidR="008671BE">
        <w:t>they receive from staff</w:t>
      </w:r>
      <w:r w:rsidR="008671BE" w:rsidRPr="00BB111A">
        <w:t xml:space="preserve">. </w:t>
      </w:r>
      <w:r w:rsidR="008671BE">
        <w:t>Care documentation</w:t>
      </w:r>
      <w:r w:rsidR="008671BE" w:rsidRPr="00BB111A">
        <w:t xml:space="preserve"> </w:t>
      </w:r>
      <w:r w:rsidR="008671BE">
        <w:t>demonstrates</w:t>
      </w:r>
      <w:r w:rsidR="008671BE" w:rsidRPr="00BB111A">
        <w:t xml:space="preserve"> </w:t>
      </w:r>
      <w:r w:rsidR="008671BE">
        <w:t>a</w:t>
      </w:r>
      <w:r w:rsidR="008671BE" w:rsidRPr="00BB111A">
        <w:t xml:space="preserve"> collaborative partnership between consumers, representatives, staff, and other health professionals on an ongoing basis. Management and clinical staff explained the </w:t>
      </w:r>
      <w:r w:rsidR="008671BE">
        <w:t>ongoing partnership and regular consultation</w:t>
      </w:r>
      <w:r w:rsidR="008671BE" w:rsidRPr="00BB111A">
        <w:t xml:space="preserve"> </w:t>
      </w:r>
      <w:r w:rsidR="008671BE">
        <w:t>with the consumers and/or their representatives as part of the monthly ‘consumer of the day’ and 3</w:t>
      </w:r>
      <w:r w:rsidR="008671BE" w:rsidRPr="00BB111A">
        <w:t>-monthly care plan</w:t>
      </w:r>
      <w:r w:rsidR="008671BE">
        <w:t xml:space="preserve"> review processes.</w:t>
      </w:r>
    </w:p>
    <w:p w14:paraId="7FACBE77" w14:textId="6A12ADA9" w:rsidR="008671BE" w:rsidRDefault="008671BE" w:rsidP="0036130C">
      <w:pPr>
        <w:pStyle w:val="NormalArial"/>
      </w:pPr>
      <w:r w:rsidRPr="001D4186">
        <w:t>C</w:t>
      </w:r>
      <w:r>
        <w:t>onsumer care</w:t>
      </w:r>
      <w:r w:rsidRPr="001D4186">
        <w:t xml:space="preserve"> plans reflect</w:t>
      </w:r>
      <w:r w:rsidR="00F403A3">
        <w:t>ed</w:t>
      </w:r>
      <w:r w:rsidRPr="001D4186">
        <w:t xml:space="preserve"> the outcomes of </w:t>
      </w:r>
      <w:r>
        <w:t xml:space="preserve">assessment and care planning </w:t>
      </w:r>
      <w:r w:rsidRPr="001D4186">
        <w:t>and are used as the basis for care delivery.</w:t>
      </w:r>
      <w:r>
        <w:t xml:space="preserve"> Management and clinical staff described how the outcome of a care plan review is communicated with consumers and/or their representatives through telephone, email or in person. Feedback from consumers and/or representatives </w:t>
      </w:r>
      <w:r w:rsidR="00F403A3">
        <w:t xml:space="preserve">were </w:t>
      </w:r>
      <w:r>
        <w:t>aware of how to access care plans.</w:t>
      </w:r>
    </w:p>
    <w:p w14:paraId="1D47BCF1" w14:textId="699D10CC" w:rsidR="0087700C" w:rsidRPr="00334B7D" w:rsidRDefault="00F403A3" w:rsidP="0036130C">
      <w:pPr>
        <w:pStyle w:val="NormalArial"/>
      </w:pPr>
      <w:r>
        <w:t xml:space="preserve">All </w:t>
      </w:r>
      <w:r w:rsidR="008671BE">
        <w:t>c</w:t>
      </w:r>
      <w:r w:rsidR="008671BE" w:rsidRPr="001729F0">
        <w:t>onsumers and</w:t>
      </w:r>
      <w:r w:rsidR="008671BE">
        <w:t>/or</w:t>
      </w:r>
      <w:r w:rsidR="008671BE" w:rsidRPr="001729F0">
        <w:t xml:space="preserve"> </w:t>
      </w:r>
      <w:r w:rsidR="008671BE">
        <w:t>their</w:t>
      </w:r>
      <w:r w:rsidR="008671BE" w:rsidRPr="001729F0">
        <w:t xml:space="preserve"> representatives said staff advise them of any changes to consumer needs or condition</w:t>
      </w:r>
      <w:r w:rsidR="008671BE">
        <w:t>s</w:t>
      </w:r>
      <w:r w:rsidR="008671BE" w:rsidRPr="001729F0">
        <w:t xml:space="preserve"> and inform them when incidents occu</w:t>
      </w:r>
      <w:r w:rsidR="008671BE">
        <w:t>r</w:t>
      </w:r>
      <w:r w:rsidR="008671BE" w:rsidRPr="001729F0">
        <w:t>.</w:t>
      </w:r>
      <w:r w:rsidR="008671BE">
        <w:t xml:space="preserve"> </w:t>
      </w:r>
      <w:r w:rsidR="008671BE" w:rsidRPr="006B6F06">
        <w:t xml:space="preserve">Care plans reflect changes in </w:t>
      </w:r>
      <w:r w:rsidR="008671BE" w:rsidRPr="008A659B">
        <w:t xml:space="preserve">care </w:t>
      </w:r>
      <w:proofErr w:type="gramStart"/>
      <w:r w:rsidR="008671BE" w:rsidRPr="006B6F06">
        <w:t>as</w:t>
      </w:r>
      <w:r w:rsidR="008671BE" w:rsidRPr="008A659B">
        <w:t xml:space="preserve"> </w:t>
      </w:r>
      <w:r w:rsidR="008671BE">
        <w:t xml:space="preserve">a </w:t>
      </w:r>
      <w:r w:rsidR="008671BE" w:rsidRPr="006B6F06">
        <w:t>result of</w:t>
      </w:r>
      <w:proofErr w:type="gramEnd"/>
      <w:r w:rsidR="008671BE" w:rsidRPr="006B6F06">
        <w:t xml:space="preserve"> reviews.</w:t>
      </w:r>
      <w:r w:rsidR="008671BE" w:rsidRPr="001729F0">
        <w:t xml:space="preserve"> </w:t>
      </w:r>
      <w:r w:rsidR="008671BE">
        <w:t>Clinical s</w:t>
      </w:r>
      <w:r w:rsidR="008671BE" w:rsidRPr="00CA0D14">
        <w:t xml:space="preserve">taff described changes in care </w:t>
      </w:r>
      <w:proofErr w:type="gramStart"/>
      <w:r w:rsidR="008671BE" w:rsidRPr="00CA0D14">
        <w:t>as a result of</w:t>
      </w:r>
      <w:proofErr w:type="gramEnd"/>
      <w:r w:rsidR="008671BE" w:rsidRPr="00CA0D14">
        <w:t xml:space="preserve"> </w:t>
      </w:r>
      <w:r w:rsidR="008671BE">
        <w:t xml:space="preserve">an </w:t>
      </w:r>
      <w:r w:rsidR="008671BE" w:rsidRPr="00CA0D14">
        <w:t>incident</w:t>
      </w:r>
      <w:r w:rsidR="008671BE" w:rsidRPr="001729F0">
        <w:t xml:space="preserve"> or </w:t>
      </w:r>
      <w:r w:rsidR="008671BE">
        <w:t xml:space="preserve">a </w:t>
      </w:r>
      <w:r w:rsidR="008671BE" w:rsidRPr="001729F0">
        <w:t>change in consumer’s c</w:t>
      </w:r>
      <w:r w:rsidR="008671BE">
        <w:t>ondition</w:t>
      </w:r>
      <w:r w:rsidR="008671BE" w:rsidRPr="001729F0">
        <w:t>.</w:t>
      </w:r>
      <w:r w:rsidR="00DF7A95" w:rsidRPr="00996FAF">
        <w:br w:type="page"/>
      </w:r>
    </w:p>
    <w:p w14:paraId="1D47BCF2"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12D9F" w14:paraId="1D47BCF5" w14:textId="77777777" w:rsidTr="005E5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47BCF3" w14:textId="77777777" w:rsidR="00FC045E" w:rsidRPr="00996FAF" w:rsidRDefault="00DF7A9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D47BCF4"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CFC"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F6" w14:textId="77777777" w:rsidR="00FC045E" w:rsidRPr="00996FAF" w:rsidRDefault="00DF7A9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D47BCF7" w14:textId="77777777" w:rsidR="00FC045E" w:rsidRPr="00996FAF" w:rsidRDefault="00DF7A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47BCF8" w14:textId="77777777" w:rsidR="00FC045E" w:rsidRPr="00996FAF" w:rsidRDefault="00DF7A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47BCF9" w14:textId="77777777" w:rsidR="00FC045E" w:rsidRPr="00996FAF" w:rsidRDefault="00DF7A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47BCFA" w14:textId="77777777" w:rsidR="00FC045E" w:rsidRPr="00996FAF" w:rsidRDefault="00DF7A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D47BCFB" w14:textId="2ED33CEC" w:rsidR="00FC045E" w:rsidRPr="00996FAF" w:rsidRDefault="00213B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00"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CFD" w14:textId="77777777" w:rsidR="00FC045E" w:rsidRPr="00996FAF" w:rsidRDefault="00DF7A95"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D47BCFE" w14:textId="77777777" w:rsidR="00FC045E" w:rsidRPr="00996FAF" w:rsidRDefault="00DF7A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D47BCFF" w14:textId="1CD1E8C7" w:rsidR="00FC045E" w:rsidRPr="00996FAF" w:rsidRDefault="00213B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04"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01" w14:textId="77777777" w:rsidR="00FC045E" w:rsidRPr="00996FAF" w:rsidRDefault="00DF7A9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D47BD02" w14:textId="77777777" w:rsidR="00FC045E" w:rsidRPr="00996FAF" w:rsidRDefault="00DF7A9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D47BD03" w14:textId="7D5D2E9C" w:rsidR="00FC045E" w:rsidRPr="00996FAF" w:rsidRDefault="00213B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08"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05" w14:textId="77777777" w:rsidR="00FC045E" w:rsidRPr="00996FAF" w:rsidRDefault="00DF7A95"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D47BD06" w14:textId="77777777" w:rsidR="00FC045E" w:rsidRPr="00996FAF" w:rsidRDefault="00DF7A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D47BD07" w14:textId="691A9D3D" w:rsidR="00FC045E" w:rsidRPr="00996FAF" w:rsidRDefault="00213B9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0C"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09" w14:textId="77777777" w:rsidR="00FC045E" w:rsidRPr="00996FAF" w:rsidRDefault="00DF7A95"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D47BD0A" w14:textId="77777777" w:rsidR="00FC045E" w:rsidRPr="00996FAF" w:rsidRDefault="00DF7A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D47BD0B" w14:textId="0A015DD3" w:rsidR="00FC045E" w:rsidRPr="00996FAF" w:rsidRDefault="00213B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10" w14:textId="77777777" w:rsidTr="005E5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0D" w14:textId="77777777" w:rsidR="00FC045E" w:rsidRPr="00996FAF" w:rsidRDefault="00DF7A95"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47BD0E" w14:textId="77777777" w:rsidR="00FC045E" w:rsidRPr="00996FAF" w:rsidRDefault="00DF7A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D47BD0F" w14:textId="4CD0A125" w:rsidR="00FC045E" w:rsidRPr="00996FAF" w:rsidRDefault="00213B9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16" w14:textId="77777777" w:rsidTr="005E54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11" w14:textId="77777777" w:rsidR="00FC045E" w:rsidRPr="00996FAF" w:rsidRDefault="00DF7A95"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D47BD12" w14:textId="77777777" w:rsidR="00FC045E" w:rsidRPr="00996FAF" w:rsidRDefault="00DF7A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47BD13" w14:textId="77777777" w:rsidR="00FC045E" w:rsidRPr="00996FAF" w:rsidRDefault="00DF7A9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47BD14" w14:textId="77777777" w:rsidR="00FC045E" w:rsidRPr="00996FAF" w:rsidRDefault="00DF7A9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D47BD15" w14:textId="21923447" w:rsidR="00FC045E" w:rsidRPr="00996FAF" w:rsidRDefault="00213B9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D17" w14:textId="77777777" w:rsidR="00D87E7C" w:rsidRDefault="00DF7A95" w:rsidP="005E5411">
      <w:pPr>
        <w:pStyle w:val="Heading20"/>
        <w:spacing w:before="240"/>
      </w:pPr>
      <w:r w:rsidRPr="00996FAF">
        <w:t>Findings</w:t>
      </w:r>
    </w:p>
    <w:p w14:paraId="0AF971A5" w14:textId="3514F6B8" w:rsidR="00165D68"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 s</w:t>
      </w:r>
      <w:r>
        <w:rPr>
          <w:rStyle w:val="normaltextrun"/>
          <w:shd w:val="clear" w:color="auto" w:fill="FFFFFF"/>
        </w:rPr>
        <w:t>even</w:t>
      </w:r>
      <w:r w:rsidRPr="004E3E6C">
        <w:rPr>
          <w:rStyle w:val="normaltextrun"/>
          <w:shd w:val="clear" w:color="auto" w:fill="FFFFFF"/>
        </w:rPr>
        <w:t xml:space="preserve"> of the s</w:t>
      </w:r>
      <w:r>
        <w:rPr>
          <w:rStyle w:val="normaltextrun"/>
          <w:shd w:val="clear" w:color="auto" w:fill="FFFFFF"/>
        </w:rPr>
        <w:t>even</w:t>
      </w:r>
      <w:r w:rsidRPr="004E3E6C">
        <w:rPr>
          <w:rStyle w:val="normaltextrun"/>
          <w:shd w:val="clear" w:color="auto" w:fill="FFFFFF"/>
        </w:rPr>
        <w:t xml:space="preserve"> specific requirements have been assessed as Compliant.</w:t>
      </w:r>
    </w:p>
    <w:p w14:paraId="0049C717" w14:textId="6A471433" w:rsidR="008671BE" w:rsidRPr="004E3E6C" w:rsidRDefault="008671BE" w:rsidP="00165D68">
      <w:pPr>
        <w:pStyle w:val="NormalArial"/>
        <w:rPr>
          <w:rStyle w:val="normaltextrun"/>
          <w:shd w:val="clear" w:color="auto" w:fill="FFFFFF"/>
        </w:rPr>
      </w:pPr>
      <w:r w:rsidRPr="008671BE">
        <w:rPr>
          <w:rStyle w:val="normaltextrun"/>
          <w:shd w:val="clear" w:color="auto" w:fill="FFFFFF"/>
        </w:rPr>
        <w:t xml:space="preserve">Care planning documents for </w:t>
      </w:r>
      <w:r w:rsidR="00E1416F">
        <w:rPr>
          <w:rStyle w:val="normaltextrun"/>
          <w:shd w:val="clear" w:color="auto" w:fill="FFFFFF"/>
        </w:rPr>
        <w:t xml:space="preserve">all </w:t>
      </w:r>
      <w:r w:rsidRPr="008671BE">
        <w:rPr>
          <w:rStyle w:val="normaltextrun"/>
          <w:shd w:val="clear" w:color="auto" w:fill="FFFFFF"/>
        </w:rPr>
        <w:t xml:space="preserve">consumers sampled demonstrated consumers’ wound care, skin integrity, and pain are effectively managed to meet their individual needs and aligned with best practice principles. </w:t>
      </w:r>
      <w:r w:rsidR="00E1416F">
        <w:rPr>
          <w:rStyle w:val="normaltextrun"/>
          <w:shd w:val="clear" w:color="auto" w:fill="FFFFFF"/>
        </w:rPr>
        <w:t xml:space="preserve">All </w:t>
      </w:r>
      <w:r w:rsidRPr="008671BE">
        <w:rPr>
          <w:rStyle w:val="normaltextrun"/>
          <w:shd w:val="clear" w:color="auto" w:fill="FFFFFF"/>
        </w:rPr>
        <w:t xml:space="preserve">consumers </w:t>
      </w:r>
      <w:r w:rsidR="00E1416F">
        <w:rPr>
          <w:rStyle w:val="normaltextrun"/>
          <w:shd w:val="clear" w:color="auto" w:fill="FFFFFF"/>
        </w:rPr>
        <w:t xml:space="preserve">sampled </w:t>
      </w:r>
      <w:r w:rsidRPr="008671BE">
        <w:rPr>
          <w:rStyle w:val="normaltextrun"/>
          <w:shd w:val="clear" w:color="auto" w:fill="FFFFFF"/>
        </w:rPr>
        <w:t xml:space="preserve">who require the use of restrictive practices </w:t>
      </w:r>
      <w:r w:rsidR="00E1416F">
        <w:rPr>
          <w:rStyle w:val="normaltextrun"/>
          <w:shd w:val="clear" w:color="auto" w:fill="FFFFFF"/>
        </w:rPr>
        <w:t>had been</w:t>
      </w:r>
      <w:r w:rsidRPr="008671BE">
        <w:rPr>
          <w:rStyle w:val="normaltextrun"/>
          <w:shd w:val="clear" w:color="auto" w:fill="FFFFFF"/>
        </w:rPr>
        <w:t xml:space="preserve"> assessed, monitored and reviewed according to regulatory requirements. Feedback</w:t>
      </w:r>
      <w:r w:rsidR="00E5609E">
        <w:rPr>
          <w:rStyle w:val="normaltextrun"/>
          <w:shd w:val="clear" w:color="auto" w:fill="FFFFFF"/>
        </w:rPr>
        <w:t>,</w:t>
      </w:r>
      <w:r w:rsidRPr="008671BE">
        <w:rPr>
          <w:rStyle w:val="normaltextrun"/>
          <w:shd w:val="clear" w:color="auto" w:fill="FFFFFF"/>
        </w:rPr>
        <w:t xml:space="preserve"> from consumers</w:t>
      </w:r>
      <w:r w:rsidR="00E1416F">
        <w:rPr>
          <w:rStyle w:val="normaltextrun"/>
          <w:shd w:val="clear" w:color="auto" w:fill="FFFFFF"/>
        </w:rPr>
        <w:t xml:space="preserve"> </w:t>
      </w:r>
      <w:r w:rsidRPr="008671BE">
        <w:rPr>
          <w:rStyle w:val="normaltextrun"/>
          <w:shd w:val="clear" w:color="auto" w:fill="FFFFFF"/>
        </w:rPr>
        <w:t>and/or their representatives indicate</w:t>
      </w:r>
      <w:r w:rsidR="00E1416F">
        <w:rPr>
          <w:rStyle w:val="normaltextrun"/>
          <w:shd w:val="clear" w:color="auto" w:fill="FFFFFF"/>
        </w:rPr>
        <w:t>d</w:t>
      </w:r>
      <w:r w:rsidRPr="008671BE">
        <w:rPr>
          <w:rStyle w:val="normaltextrun"/>
          <w:shd w:val="clear" w:color="auto" w:fill="FFFFFF"/>
        </w:rPr>
        <w:t xml:space="preserve"> consultation </w:t>
      </w:r>
      <w:r w:rsidR="00E1416F" w:rsidRPr="008671BE">
        <w:rPr>
          <w:rStyle w:val="normaltextrun"/>
          <w:shd w:val="clear" w:color="auto" w:fill="FFFFFF"/>
        </w:rPr>
        <w:t xml:space="preserve">occurs </w:t>
      </w:r>
      <w:r w:rsidRPr="008671BE">
        <w:rPr>
          <w:rStyle w:val="normaltextrun"/>
          <w:shd w:val="clear" w:color="auto" w:fill="FFFFFF"/>
        </w:rPr>
        <w:t xml:space="preserve">about consumer personal and clinical care </w:t>
      </w:r>
      <w:r w:rsidR="00E5609E">
        <w:rPr>
          <w:rStyle w:val="normaltextrun"/>
          <w:shd w:val="clear" w:color="auto" w:fill="FFFFFF"/>
        </w:rPr>
        <w:t xml:space="preserve">and </w:t>
      </w:r>
      <w:r w:rsidRPr="008671BE">
        <w:rPr>
          <w:rStyle w:val="normaltextrun"/>
          <w:shd w:val="clear" w:color="auto" w:fill="FFFFFF"/>
        </w:rPr>
        <w:t>includ</w:t>
      </w:r>
      <w:r w:rsidR="00E5609E">
        <w:rPr>
          <w:rStyle w:val="normaltextrun"/>
          <w:shd w:val="clear" w:color="auto" w:fill="FFFFFF"/>
        </w:rPr>
        <w:t>es</w:t>
      </w:r>
      <w:r w:rsidRPr="008671BE">
        <w:rPr>
          <w:rStyle w:val="normaltextrun"/>
          <w:shd w:val="clear" w:color="auto" w:fill="FFFFFF"/>
        </w:rPr>
        <w:t xml:space="preserve"> </w:t>
      </w:r>
      <w:r w:rsidR="00E5609E">
        <w:rPr>
          <w:rStyle w:val="normaltextrun"/>
          <w:shd w:val="clear" w:color="auto" w:fill="FFFFFF"/>
        </w:rPr>
        <w:t xml:space="preserve">a </w:t>
      </w:r>
      <w:r w:rsidRPr="008671BE">
        <w:rPr>
          <w:rStyle w:val="normaltextrun"/>
          <w:shd w:val="clear" w:color="auto" w:fill="FFFFFF"/>
        </w:rPr>
        <w:t xml:space="preserve">consent process for restrictive practices. The organisation has overarching ‘clinical and personal’ policies and procedures </w:t>
      </w:r>
      <w:r w:rsidR="00E1416F">
        <w:rPr>
          <w:rStyle w:val="normaltextrun"/>
          <w:shd w:val="clear" w:color="auto" w:fill="FFFFFF"/>
        </w:rPr>
        <w:t xml:space="preserve">to </w:t>
      </w:r>
      <w:r w:rsidRPr="008671BE">
        <w:rPr>
          <w:rStyle w:val="normaltextrun"/>
          <w:shd w:val="clear" w:color="auto" w:fill="FFFFFF"/>
        </w:rPr>
        <w:t>guide staff in the provision of safe and effective care.</w:t>
      </w:r>
    </w:p>
    <w:p w14:paraId="56FF0EBA" w14:textId="5FE65E0A" w:rsidR="008671BE" w:rsidRDefault="00E1416F" w:rsidP="0036130C">
      <w:pPr>
        <w:pStyle w:val="NormalArial"/>
      </w:pPr>
      <w:r>
        <w:t xml:space="preserve">All </w:t>
      </w:r>
      <w:r w:rsidR="008671BE" w:rsidRPr="008671BE">
        <w:t xml:space="preserve">consumers and/or their representatives </w:t>
      </w:r>
      <w:r>
        <w:t xml:space="preserve">sampled </w:t>
      </w:r>
      <w:r w:rsidR="008671BE" w:rsidRPr="008671BE">
        <w:t xml:space="preserve">feel safe and </w:t>
      </w:r>
      <w:r w:rsidR="00E5609E">
        <w:t xml:space="preserve">said </w:t>
      </w:r>
      <w:r w:rsidR="008671BE" w:rsidRPr="008671BE">
        <w:t>risks related to care are managed effectively. Staff interviews, and care planning documentation indicate</w:t>
      </w:r>
      <w:r w:rsidR="00E5609E">
        <w:t>s</w:t>
      </w:r>
      <w:r w:rsidR="008671BE" w:rsidRPr="008671BE">
        <w:t xml:space="preserve"> management of high-impact or high-prevalence risks associated with the care of each consumer is effective. These include falls, pressure injuries, changed behaviour, and specialised care needs. Policies </w:t>
      </w:r>
      <w:r w:rsidR="008671BE" w:rsidRPr="008671BE">
        <w:lastRenderedPageBreak/>
        <w:t>and procedures are available to guide staff in the management of high-impact or high-prevalence risks.</w:t>
      </w:r>
    </w:p>
    <w:p w14:paraId="1E4EC7BD" w14:textId="23B27EF3" w:rsidR="008671BE" w:rsidRDefault="008671BE" w:rsidP="0036130C">
      <w:pPr>
        <w:pStyle w:val="NormalArial"/>
      </w:pPr>
      <w:r w:rsidRPr="008671BE">
        <w:t xml:space="preserve">The representatives of </w:t>
      </w:r>
      <w:r w:rsidR="00E1416F">
        <w:t>several</w:t>
      </w:r>
      <w:r w:rsidRPr="008671BE">
        <w:t xml:space="preserve"> consumers who have commenced a palliative care approach are satisfied consumer comfort care at the end of the</w:t>
      </w:r>
      <w:r w:rsidR="00E1416F">
        <w:t xml:space="preserve"> consumer’s</w:t>
      </w:r>
      <w:r w:rsidRPr="008671BE">
        <w:t xml:space="preserve"> life is </w:t>
      </w:r>
      <w:r w:rsidR="00E1416F">
        <w:t xml:space="preserve">being </w:t>
      </w:r>
      <w:r w:rsidRPr="008671BE">
        <w:t>provided along with support. Care documentation contains information related to the individual wishes and the care they would like to receive when nearing the end of life. Staff were able to describe the palliative care pathway and resources available to them to support consumers nearing the end of life including the organisation’s ‘end of life care’ policy.</w:t>
      </w:r>
    </w:p>
    <w:p w14:paraId="0E08AF9D" w14:textId="659BB0CD" w:rsidR="008671BE" w:rsidRDefault="008671BE" w:rsidP="0036130C">
      <w:pPr>
        <w:pStyle w:val="NormalArial"/>
      </w:pPr>
      <w:r w:rsidRPr="008671BE">
        <w:t xml:space="preserve">Care documentation of </w:t>
      </w:r>
      <w:r w:rsidR="00807728">
        <w:t>all</w:t>
      </w:r>
      <w:r w:rsidRPr="008671BE">
        <w:t xml:space="preserve"> consumer files sampled demonstrate</w:t>
      </w:r>
      <w:r w:rsidR="00807728">
        <w:t>d</w:t>
      </w:r>
      <w:r w:rsidRPr="008671BE">
        <w:t xml:space="preserve"> a timely identification of, and appropriate response to consumer’s deterioration or changes in condition. All</w:t>
      </w:r>
      <w:r w:rsidR="00B70E47">
        <w:t xml:space="preserve"> the</w:t>
      </w:r>
      <w:r w:rsidRPr="008671BE">
        <w:t xml:space="preserve"> consumers and/or their representatives are satisfied and confident with staff knowledge and skills in identifying, monitoring, and managing changes in consumers’ condition or deterioration. Staff provided examples of how changes to a consumer’s health condition or deterioration are recognised, actioned and communicated. The organisation has a ‘deteriorating resident escalation pathway’ </w:t>
      </w:r>
      <w:r w:rsidR="00B70E47">
        <w:t xml:space="preserve">that </w:t>
      </w:r>
      <w:r w:rsidRPr="008671BE">
        <w:t>guides staff in the prompt assessment and escalation of a deteriorating consumer.</w:t>
      </w:r>
    </w:p>
    <w:p w14:paraId="20175B61" w14:textId="22884631" w:rsidR="008671BE" w:rsidRDefault="00B70E47" w:rsidP="0036130C">
      <w:pPr>
        <w:pStyle w:val="NormalArial"/>
      </w:pPr>
      <w:r>
        <w:t xml:space="preserve">All </w:t>
      </w:r>
      <w:r w:rsidR="008671BE">
        <w:t>c</w:t>
      </w:r>
      <w:r w:rsidR="008671BE" w:rsidRPr="00A954FD">
        <w:t>onsumers and</w:t>
      </w:r>
      <w:r w:rsidR="008671BE">
        <w:t>/or</w:t>
      </w:r>
      <w:r w:rsidR="008671BE" w:rsidRPr="00A954FD">
        <w:t xml:space="preserve"> </w:t>
      </w:r>
      <w:r w:rsidR="008671BE">
        <w:t>their</w:t>
      </w:r>
      <w:r w:rsidR="008671BE" w:rsidRPr="00A954FD">
        <w:t xml:space="preserve"> representatives </w:t>
      </w:r>
      <w:r w:rsidR="008671BE">
        <w:t xml:space="preserve">sampled </w:t>
      </w:r>
      <w:r w:rsidR="006B0656">
        <w:t xml:space="preserve">expressed </w:t>
      </w:r>
      <w:r w:rsidR="008671BE">
        <w:t>confidence that</w:t>
      </w:r>
      <w:r w:rsidR="008671BE" w:rsidRPr="00A954FD">
        <w:t xml:space="preserve"> consumer needs and preferences are effectively communicated. </w:t>
      </w:r>
      <w:r w:rsidR="008671BE">
        <w:t xml:space="preserve">Feedback from staff and care file reviews </w:t>
      </w:r>
      <w:r>
        <w:t>demonstrated</w:t>
      </w:r>
      <w:r w:rsidR="008671BE">
        <w:t xml:space="preserve"> c</w:t>
      </w:r>
      <w:r w:rsidR="008671BE" w:rsidRPr="007104CA">
        <w:t xml:space="preserve">are information </w:t>
      </w:r>
      <w:r w:rsidRPr="007104CA">
        <w:t xml:space="preserve">in the electronic care system </w:t>
      </w:r>
      <w:r w:rsidR="008671BE" w:rsidRPr="007104CA">
        <w:t>is documented and available to staff and others when and where needed.</w:t>
      </w:r>
    </w:p>
    <w:p w14:paraId="774BC52D" w14:textId="37B78BE3" w:rsidR="00365017" w:rsidRDefault="00B70E47" w:rsidP="0036130C">
      <w:pPr>
        <w:pStyle w:val="NormalArial"/>
      </w:pPr>
      <w:r>
        <w:t xml:space="preserve">All </w:t>
      </w:r>
      <w:r w:rsidR="008671BE" w:rsidRPr="008671BE">
        <w:t xml:space="preserve">consumers and/or their representatives were satisfied </w:t>
      </w:r>
      <w:r w:rsidR="00041752">
        <w:t>consumers</w:t>
      </w:r>
      <w:r w:rsidR="008671BE" w:rsidRPr="008671BE">
        <w:t xml:space="preserve"> have access to external health providers and specialists as required. Care documentation reflect</w:t>
      </w:r>
      <w:r w:rsidR="00041752">
        <w:t>ed</w:t>
      </w:r>
      <w:r w:rsidR="008671BE" w:rsidRPr="008671BE">
        <w:t xml:space="preserve"> timely and appropriate referrals to medical practitioners, allied health practitioners, specialists, and other external health services where appropriate. Management and staff described processes and examples of referrals to other health services.</w:t>
      </w:r>
    </w:p>
    <w:p w14:paraId="1D47BD18" w14:textId="11BCF78A" w:rsidR="002B0C90" w:rsidRPr="00262C0B" w:rsidRDefault="00041752" w:rsidP="0036130C">
      <w:pPr>
        <w:pStyle w:val="NormalArial"/>
      </w:pPr>
      <w:r>
        <w:t xml:space="preserve">All </w:t>
      </w:r>
      <w:r w:rsidR="00365017" w:rsidRPr="00274994">
        <w:t xml:space="preserve">sampled consumers </w:t>
      </w:r>
      <w:r w:rsidR="00365017">
        <w:t xml:space="preserve">and/or their representatives </w:t>
      </w:r>
      <w:r w:rsidR="00365017" w:rsidRPr="00925D46">
        <w:t>provided positive feedback on the service’s continuing infection prevention and control practices</w:t>
      </w:r>
      <w:r w:rsidR="00365017">
        <w:t>.</w:t>
      </w:r>
      <w:r w:rsidR="00365017" w:rsidRPr="00274994">
        <w:t xml:space="preserve"> Management and staff demonstrated knowledge and understanding </w:t>
      </w:r>
      <w:r w:rsidR="00365017" w:rsidRPr="6FAEA0CD">
        <w:t>of infection prevention and control practices</w:t>
      </w:r>
      <w:r w:rsidR="00365017">
        <w:t xml:space="preserve"> and antimicrobial stewardship</w:t>
      </w:r>
      <w:r w:rsidR="00365017" w:rsidRPr="6FAEA0CD">
        <w:t>.</w:t>
      </w:r>
      <w:r w:rsidR="00365017" w:rsidRPr="00274994">
        <w:t xml:space="preserve"> </w:t>
      </w:r>
      <w:r w:rsidR="00365017" w:rsidRPr="005573E9">
        <w:t xml:space="preserve">The service has </w:t>
      </w:r>
      <w:r w:rsidR="00365017">
        <w:t>policies and procedures for</w:t>
      </w:r>
      <w:r w:rsidR="00365017" w:rsidRPr="005573E9">
        <w:t xml:space="preserve"> antimicrobial stewardship (AMS), infection prevention and control policy, and a</w:t>
      </w:r>
      <w:r w:rsidR="00365017">
        <w:t xml:space="preserve"> service-specific</w:t>
      </w:r>
      <w:r w:rsidR="00365017" w:rsidRPr="005573E9">
        <w:t xml:space="preserve"> outbreak management plan (OMP) for gastroenteritis, COVID-19, influenza, and other acute respiratory infections</w:t>
      </w:r>
      <w:r w:rsidR="00365017">
        <w:t xml:space="preserve"> in line with national guidelines</w:t>
      </w:r>
      <w:r w:rsidR="00365017" w:rsidRPr="00274994">
        <w:t xml:space="preserve">. </w:t>
      </w:r>
      <w:r w:rsidR="00365017" w:rsidRPr="00504D8C">
        <w:t>The service has a vaccination program and maintains an</w:t>
      </w:r>
      <w:r w:rsidR="00365017">
        <w:t xml:space="preserve"> </w:t>
      </w:r>
      <w:r w:rsidR="00365017" w:rsidRPr="00504D8C">
        <w:t>annual immunisation register for staff and consumers for COVID-19 and influenza.</w:t>
      </w:r>
      <w:r w:rsidR="00DF7A95">
        <w:br w:type="page"/>
      </w:r>
    </w:p>
    <w:p w14:paraId="1D47BD19"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12D9F" w14:paraId="1D47BD1C" w14:textId="77777777" w:rsidTr="00106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47BD1A" w14:textId="77777777" w:rsidR="00FC045E" w:rsidRPr="00996FAF" w:rsidRDefault="00DF7A9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D47BD1B"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D20"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1D"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D47BD1E" w14:textId="77777777" w:rsidR="00FC045E" w:rsidRPr="00996FAF" w:rsidRDefault="00DF7A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1D47BD1F" w14:textId="05B5692F" w:rsidR="00FC045E" w:rsidRPr="00996FAF" w:rsidRDefault="00213B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24" w14:textId="77777777" w:rsidTr="00106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21"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D47BD22" w14:textId="77777777" w:rsidR="00FC045E" w:rsidRPr="00996FAF" w:rsidRDefault="00DF7A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D47BD23" w14:textId="22482071" w:rsidR="00FC045E" w:rsidRPr="00996FAF" w:rsidRDefault="00213B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2B"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25"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D47BD26" w14:textId="77777777" w:rsidR="00FC045E" w:rsidRPr="00996FAF" w:rsidRDefault="00DF7A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47BD27" w14:textId="77777777" w:rsidR="00FC045E" w:rsidRPr="00996FAF" w:rsidRDefault="00DF7A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47BD28" w14:textId="77777777" w:rsidR="00FC045E" w:rsidRPr="00996FAF" w:rsidRDefault="00DF7A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47BD29" w14:textId="77777777" w:rsidR="00FC045E" w:rsidRPr="00996FAF" w:rsidRDefault="00DF7A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1D47BD2A" w14:textId="699D23D3" w:rsidR="00FC045E" w:rsidRPr="00996FAF" w:rsidRDefault="00213B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2F" w14:textId="77777777" w:rsidTr="00106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2C"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D47BD2D" w14:textId="77777777" w:rsidR="00FC045E" w:rsidRPr="00996FAF" w:rsidRDefault="00DF7A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D47BD2E" w14:textId="218DD818" w:rsidR="00FC045E" w:rsidRPr="00996FAF" w:rsidRDefault="00213B9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33"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30"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D47BD31" w14:textId="77777777" w:rsidR="00FC045E" w:rsidRPr="00996FAF" w:rsidRDefault="00DF7A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D47BD32" w14:textId="147D5F92" w:rsidR="00FC045E" w:rsidRPr="00996FAF" w:rsidRDefault="00213B9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37" w14:textId="77777777" w:rsidTr="00106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34"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D47BD35" w14:textId="77777777" w:rsidR="00FC045E" w:rsidRPr="00996FAF" w:rsidRDefault="00DF7A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D47BD36" w14:textId="21C77745" w:rsidR="00FC045E" w:rsidRPr="00996FAF" w:rsidRDefault="00213B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3B"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38"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D47BD39" w14:textId="77777777" w:rsidR="00FC045E" w:rsidRPr="00996FAF" w:rsidRDefault="00DF7A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1D47BD3A" w14:textId="72EBEF34" w:rsidR="00FC045E" w:rsidRPr="00996FAF" w:rsidRDefault="00213B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D3C" w14:textId="77777777" w:rsidR="00D87E7C" w:rsidRDefault="00DF7A95" w:rsidP="001067D3">
      <w:pPr>
        <w:pStyle w:val="Heading20"/>
        <w:spacing w:before="240"/>
      </w:pPr>
      <w:r w:rsidRPr="00996FAF">
        <w:t>Findings</w:t>
      </w:r>
    </w:p>
    <w:p w14:paraId="4B1F3BD7" w14:textId="7AA8DC1A" w:rsidR="00165D68"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 s</w:t>
      </w:r>
      <w:r>
        <w:rPr>
          <w:rStyle w:val="normaltextrun"/>
          <w:shd w:val="clear" w:color="auto" w:fill="FFFFFF"/>
        </w:rPr>
        <w:t>even</w:t>
      </w:r>
      <w:r w:rsidRPr="004E3E6C">
        <w:rPr>
          <w:rStyle w:val="normaltextrun"/>
          <w:shd w:val="clear" w:color="auto" w:fill="FFFFFF"/>
        </w:rPr>
        <w:t xml:space="preserve"> of the s</w:t>
      </w:r>
      <w:r>
        <w:rPr>
          <w:rStyle w:val="normaltextrun"/>
          <w:shd w:val="clear" w:color="auto" w:fill="FFFFFF"/>
        </w:rPr>
        <w:t>even</w:t>
      </w:r>
      <w:r w:rsidRPr="004E3E6C">
        <w:rPr>
          <w:rStyle w:val="normaltextrun"/>
          <w:shd w:val="clear" w:color="auto" w:fill="FFFFFF"/>
        </w:rPr>
        <w:t xml:space="preserve"> specific requirements have been assessed as Compliant.</w:t>
      </w:r>
    </w:p>
    <w:p w14:paraId="3B10DDB6" w14:textId="7AE6DE2A" w:rsidR="00365017" w:rsidRDefault="001655EB" w:rsidP="00165D68">
      <w:pPr>
        <w:pStyle w:val="NormalArial"/>
        <w:rPr>
          <w:rStyle w:val="normaltextrun"/>
          <w:shd w:val="clear" w:color="auto" w:fill="FFFFFF"/>
        </w:rPr>
      </w:pPr>
      <w:r>
        <w:rPr>
          <w:rStyle w:val="normaltextrun"/>
          <w:shd w:val="clear" w:color="auto" w:fill="FFFFFF"/>
        </w:rPr>
        <w:t xml:space="preserve">All </w:t>
      </w:r>
      <w:r w:rsidR="00365017" w:rsidRPr="00365017">
        <w:rPr>
          <w:rStyle w:val="normaltextrun"/>
          <w:shd w:val="clear" w:color="auto" w:fill="FFFFFF"/>
        </w:rPr>
        <w:t xml:space="preserve">consumers and/or their representatives </w:t>
      </w:r>
      <w:bookmarkStart w:id="1" w:name="_Hlk132102941"/>
      <w:r>
        <w:rPr>
          <w:rStyle w:val="normaltextrun"/>
          <w:shd w:val="clear" w:color="auto" w:fill="FFFFFF"/>
        </w:rPr>
        <w:t>interviewed</w:t>
      </w:r>
      <w:bookmarkEnd w:id="1"/>
      <w:r>
        <w:rPr>
          <w:rStyle w:val="normaltextrun"/>
          <w:shd w:val="clear" w:color="auto" w:fill="FFFFFF"/>
        </w:rPr>
        <w:t xml:space="preserve"> </w:t>
      </w:r>
      <w:r w:rsidR="00903877">
        <w:rPr>
          <w:rStyle w:val="normaltextrun"/>
          <w:shd w:val="clear" w:color="auto" w:fill="FFFFFF"/>
        </w:rPr>
        <w:t>we</w:t>
      </w:r>
      <w:r w:rsidR="00365017" w:rsidRPr="00365017">
        <w:rPr>
          <w:rStyle w:val="normaltextrun"/>
          <w:shd w:val="clear" w:color="auto" w:fill="FFFFFF"/>
        </w:rPr>
        <w:t>re satisfied the services receive</w:t>
      </w:r>
      <w:r>
        <w:rPr>
          <w:rStyle w:val="normaltextrun"/>
          <w:shd w:val="clear" w:color="auto" w:fill="FFFFFF"/>
        </w:rPr>
        <w:t>d</w:t>
      </w:r>
      <w:r w:rsidR="00365017" w:rsidRPr="00365017">
        <w:rPr>
          <w:rStyle w:val="normaltextrun"/>
          <w:shd w:val="clear" w:color="auto" w:fill="FFFFFF"/>
        </w:rPr>
        <w:t xml:space="preserve"> are safe, effective and support the consumer to optimise independence, health, wellbeing and quality of life. Clinical and lifestyle staff demonstrate knowledge of individual consumers, their preferences, choices and the supports required to allow consumers to do the things they enjoy. The Assessment Team viewed care plans that include</w:t>
      </w:r>
      <w:r w:rsidR="00E144FD">
        <w:rPr>
          <w:rStyle w:val="normaltextrun"/>
          <w:shd w:val="clear" w:color="auto" w:fill="FFFFFF"/>
        </w:rPr>
        <w:t>d</w:t>
      </w:r>
      <w:r w:rsidR="00365017" w:rsidRPr="00365017">
        <w:rPr>
          <w:rStyle w:val="normaltextrun"/>
          <w:shd w:val="clear" w:color="auto" w:fill="FFFFFF"/>
        </w:rPr>
        <w:t xml:space="preserve"> consumer</w:t>
      </w:r>
      <w:r w:rsidR="00E144FD">
        <w:rPr>
          <w:rStyle w:val="normaltextrun"/>
          <w:shd w:val="clear" w:color="auto" w:fill="FFFFFF"/>
        </w:rPr>
        <w:t>’</w:t>
      </w:r>
      <w:r w:rsidR="00365017" w:rsidRPr="00365017">
        <w:rPr>
          <w:rStyle w:val="normaltextrun"/>
          <w:shd w:val="clear" w:color="auto" w:fill="FFFFFF"/>
        </w:rPr>
        <w:t>s interests and choices to maintain their independence.</w:t>
      </w:r>
    </w:p>
    <w:p w14:paraId="4B00C373" w14:textId="63163CC3" w:rsidR="00365017" w:rsidRPr="004E3E6C" w:rsidRDefault="00E144FD" w:rsidP="00165D68">
      <w:pPr>
        <w:pStyle w:val="NormalArial"/>
        <w:rPr>
          <w:rStyle w:val="normaltextrun"/>
          <w:shd w:val="clear" w:color="auto" w:fill="FFFFFF"/>
        </w:rPr>
      </w:pPr>
      <w:r>
        <w:rPr>
          <w:rFonts w:eastAsia="Calibri"/>
        </w:rPr>
        <w:t xml:space="preserve">All </w:t>
      </w:r>
      <w:r w:rsidR="00365017">
        <w:rPr>
          <w:rFonts w:eastAsia="Calibri"/>
        </w:rPr>
        <w:t xml:space="preserve">consumers </w:t>
      </w:r>
      <w:r w:rsidR="00365017" w:rsidRPr="3EC83067">
        <w:rPr>
          <w:rFonts w:eastAsia="Arial"/>
        </w:rPr>
        <w:t xml:space="preserve">and/or their representatives </w:t>
      </w:r>
      <w:r w:rsidRPr="00E144FD">
        <w:rPr>
          <w:rFonts w:eastAsia="Arial"/>
        </w:rPr>
        <w:t xml:space="preserve">interviewed </w:t>
      </w:r>
      <w:r w:rsidR="00365017">
        <w:t xml:space="preserve">described how the service provides support for their emotional, spiritual and psychological well-being. Staff demonstrated knowledge of individual consumers and </w:t>
      </w:r>
      <w:r>
        <w:t xml:space="preserve">explained </w:t>
      </w:r>
      <w:r w:rsidR="00365017">
        <w:t>how they support consumers at times when they are feeling low. The organisation has a pastoral care worker who conducts services in addition to church services. Care plans note the spiritual choices of the consumer and what can be used to lift their spirits.</w:t>
      </w:r>
    </w:p>
    <w:p w14:paraId="003C69A4" w14:textId="5C4E1350" w:rsidR="00365017" w:rsidRDefault="00E144FD" w:rsidP="0036130C">
      <w:pPr>
        <w:pStyle w:val="NormalArial"/>
      </w:pPr>
      <w:r>
        <w:t xml:space="preserve">All </w:t>
      </w:r>
      <w:r w:rsidR="00365017" w:rsidRPr="00365017">
        <w:t xml:space="preserve">consumers and/or their representatives interviewed said </w:t>
      </w:r>
      <w:r>
        <w:t>consumers</w:t>
      </w:r>
      <w:r w:rsidR="00365017" w:rsidRPr="00365017">
        <w:t xml:space="preserve"> felt supported to participate in the community within and outside the service, as they choose. Consumers </w:t>
      </w:r>
      <w:proofErr w:type="gramStart"/>
      <w:r w:rsidR="00365017" w:rsidRPr="00365017">
        <w:t>are able to</w:t>
      </w:r>
      <w:proofErr w:type="gramEnd"/>
      <w:r w:rsidR="00365017" w:rsidRPr="00365017">
        <w:t xml:space="preserve"> maintain the social and personal connections most important to them, and the service </w:t>
      </w:r>
      <w:r w:rsidR="00365017" w:rsidRPr="00365017">
        <w:lastRenderedPageBreak/>
        <w:t xml:space="preserve">supports their personal relationships. Care planning documents contain information about significant relationships within and outside the service and information about consumers’ interests and their participation in activities outside the service. Management and lifestyle staff </w:t>
      </w:r>
      <w:proofErr w:type="gramStart"/>
      <w:r w:rsidR="00365017" w:rsidRPr="00365017">
        <w:t>are able to</w:t>
      </w:r>
      <w:proofErr w:type="gramEnd"/>
      <w:r w:rsidR="00365017" w:rsidRPr="00365017">
        <w:t xml:space="preserve"> describe the different ways the service supports consumers to access the community.</w:t>
      </w:r>
    </w:p>
    <w:p w14:paraId="596A065A" w14:textId="21C9FDB7" w:rsidR="00365017" w:rsidRDefault="00E144FD" w:rsidP="0036130C">
      <w:pPr>
        <w:pStyle w:val="NormalArial"/>
      </w:pPr>
      <w:r>
        <w:t xml:space="preserve">All </w:t>
      </w:r>
      <w:r w:rsidR="00365017" w:rsidRPr="00365017">
        <w:t xml:space="preserve">consumers and/or their </w:t>
      </w:r>
      <w:proofErr w:type="gramStart"/>
      <w:r w:rsidR="00365017" w:rsidRPr="00365017">
        <w:t>representatives</w:t>
      </w:r>
      <w:proofErr w:type="gramEnd"/>
      <w:r w:rsidR="00365017" w:rsidRPr="00365017">
        <w:t xml:space="preserve"> said </w:t>
      </w:r>
      <w:r>
        <w:t xml:space="preserve">consumers </w:t>
      </w:r>
      <w:r w:rsidR="00365017" w:rsidRPr="00365017">
        <w:t>were satisfied staff who care for them are aware of their needs and preferences, and when these change. However, one representative said their mother’s high care needs are not always effectively communicated to new staff. Staff said they are informed of changes to consumer needs and preferences through emails, alerts in the electronic management system, progress notes and handover meetings and notes. Emails and care plans viewed by the Assessment Team noted changes in consumer care needs.</w:t>
      </w:r>
    </w:p>
    <w:p w14:paraId="3619EB4C" w14:textId="3A47D8BA" w:rsidR="00365017" w:rsidRDefault="00E144FD" w:rsidP="0036130C">
      <w:pPr>
        <w:pStyle w:val="NormalArial"/>
        <w:rPr>
          <w:color w:val="auto"/>
          <w:szCs w:val="22"/>
        </w:rPr>
      </w:pPr>
      <w:r>
        <w:rPr>
          <w:rFonts w:eastAsia="Calibri"/>
        </w:rPr>
        <w:t xml:space="preserve">All </w:t>
      </w:r>
      <w:r w:rsidR="00365017">
        <w:rPr>
          <w:rFonts w:eastAsia="Calibri"/>
        </w:rPr>
        <w:t xml:space="preserve">consumers </w:t>
      </w:r>
      <w:r w:rsidR="00365017" w:rsidRPr="3EC83067">
        <w:rPr>
          <w:rFonts w:eastAsia="Arial"/>
        </w:rPr>
        <w:t xml:space="preserve">and/or their representatives </w:t>
      </w:r>
      <w:r w:rsidR="00365017" w:rsidRPr="006769D9">
        <w:rPr>
          <w:color w:val="auto"/>
          <w:szCs w:val="22"/>
        </w:rPr>
        <w:t>interviewed said they have access to other services</w:t>
      </w:r>
      <w:r w:rsidR="005A2FB5">
        <w:rPr>
          <w:color w:val="auto"/>
          <w:szCs w:val="22"/>
        </w:rPr>
        <w:t xml:space="preserve">. </w:t>
      </w:r>
      <w:r w:rsidR="00365017" w:rsidRPr="006769D9">
        <w:rPr>
          <w:color w:val="auto"/>
          <w:szCs w:val="22"/>
        </w:rPr>
        <w:t xml:space="preserve">Lifestyle, </w:t>
      </w:r>
      <w:r w:rsidR="00365017">
        <w:rPr>
          <w:color w:val="auto"/>
          <w:szCs w:val="22"/>
        </w:rPr>
        <w:t>and clinical</w:t>
      </w:r>
      <w:r w:rsidR="00365017" w:rsidRPr="006769D9">
        <w:rPr>
          <w:color w:val="auto"/>
          <w:szCs w:val="22"/>
        </w:rPr>
        <w:t xml:space="preserve"> staff identified the involvement of others in the provision of support and services. This includes input from volunteers, community groups, allied health professionals, representatives of faith and specialist organisations</w:t>
      </w:r>
      <w:r w:rsidR="00365017">
        <w:rPr>
          <w:color w:val="auto"/>
          <w:szCs w:val="22"/>
        </w:rPr>
        <w:t xml:space="preserve">. The activity calendar viewed by the Assessment Team included activities </w:t>
      </w:r>
      <w:r w:rsidR="005A2FB5">
        <w:rPr>
          <w:color w:val="auto"/>
          <w:szCs w:val="22"/>
        </w:rPr>
        <w:t xml:space="preserve">with </w:t>
      </w:r>
      <w:r w:rsidR="00365017">
        <w:rPr>
          <w:color w:val="auto"/>
          <w:szCs w:val="22"/>
        </w:rPr>
        <w:t>entertainers and volunteers. The Assessment Team observed there was a hairdresser on site for consumers.</w:t>
      </w:r>
    </w:p>
    <w:p w14:paraId="28DF629B" w14:textId="71522A4A" w:rsidR="00365017" w:rsidRDefault="005A2FB5" w:rsidP="0036130C">
      <w:pPr>
        <w:pStyle w:val="NormalArial"/>
      </w:pPr>
      <w:r>
        <w:t xml:space="preserve">All </w:t>
      </w:r>
      <w:r w:rsidR="00365017" w:rsidRPr="00365017">
        <w:t xml:space="preserve">consumers and/or their representatives </w:t>
      </w:r>
      <w:r>
        <w:t xml:space="preserve">interviewed </w:t>
      </w:r>
      <w:r w:rsidR="00365017" w:rsidRPr="00365017">
        <w:t xml:space="preserve">said </w:t>
      </w:r>
      <w:r>
        <w:t>consumers</w:t>
      </w:r>
      <w:r w:rsidR="00365017" w:rsidRPr="00365017">
        <w:t xml:space="preserve"> were provided with a sufficient amount and variety of meals at each meal service. </w:t>
      </w:r>
      <w:r w:rsidR="001E608D">
        <w:t>C</w:t>
      </w:r>
      <w:r w:rsidR="00365017" w:rsidRPr="00365017">
        <w:t xml:space="preserve">onsumers </w:t>
      </w:r>
      <w:r w:rsidR="001E608D">
        <w:t>with</w:t>
      </w:r>
      <w:r w:rsidR="00365017" w:rsidRPr="00365017">
        <w:t xml:space="preserve"> dietary requirements </w:t>
      </w:r>
      <w:r w:rsidR="001E608D">
        <w:t>have their needs met</w:t>
      </w:r>
      <w:r w:rsidR="00903877">
        <w:t xml:space="preserve">. </w:t>
      </w:r>
      <w:r w:rsidR="00365017" w:rsidRPr="00365017">
        <w:t>Support services management and staff explained the menu rotation and meal selection process. Management advised the organisation had recently completed a food and nutrition project resulting in the creation of a corrective action plan. There is a monthly menu and a supplementary menu from which consumers can choose their meals daily. The Assessment Team observed food service for lunch across the service.</w:t>
      </w:r>
    </w:p>
    <w:p w14:paraId="1D47BD3D" w14:textId="782D4719" w:rsidR="002B0C90" w:rsidRPr="00262C0B" w:rsidRDefault="005A2FB5" w:rsidP="0036130C">
      <w:pPr>
        <w:pStyle w:val="NormalArial"/>
      </w:pPr>
      <w:r>
        <w:rPr>
          <w:rFonts w:eastAsia="Calibri"/>
        </w:rPr>
        <w:t xml:space="preserve">All </w:t>
      </w:r>
      <w:r w:rsidR="00365017">
        <w:rPr>
          <w:rFonts w:eastAsia="Calibri"/>
        </w:rPr>
        <w:t xml:space="preserve">consumers </w:t>
      </w:r>
      <w:r w:rsidR="00365017" w:rsidRPr="3EC83067">
        <w:rPr>
          <w:rFonts w:eastAsia="Arial"/>
        </w:rPr>
        <w:t xml:space="preserve">and/or their representatives </w:t>
      </w:r>
      <w:r w:rsidR="00365017">
        <w:rPr>
          <w:szCs w:val="22"/>
        </w:rPr>
        <w:t>said they</w:t>
      </w:r>
      <w:r w:rsidR="00365017" w:rsidRPr="004C4967">
        <w:rPr>
          <w:szCs w:val="22"/>
        </w:rPr>
        <w:t xml:space="preserve"> </w:t>
      </w:r>
      <w:r w:rsidR="00365017">
        <w:rPr>
          <w:szCs w:val="22"/>
        </w:rPr>
        <w:t xml:space="preserve">are </w:t>
      </w:r>
      <w:r w:rsidR="00365017" w:rsidRPr="004C4967">
        <w:rPr>
          <w:szCs w:val="22"/>
        </w:rPr>
        <w:t>confident</w:t>
      </w:r>
      <w:r w:rsidR="00365017">
        <w:rPr>
          <w:szCs w:val="22"/>
        </w:rPr>
        <w:t xml:space="preserve"> the </w:t>
      </w:r>
      <w:r w:rsidR="00365017" w:rsidRPr="004C4967">
        <w:rPr>
          <w:szCs w:val="22"/>
        </w:rPr>
        <w:t>equipment</w:t>
      </w:r>
      <w:r w:rsidR="00365017">
        <w:rPr>
          <w:szCs w:val="22"/>
        </w:rPr>
        <w:t xml:space="preserve"> they use</w:t>
      </w:r>
      <w:r w:rsidR="00365017" w:rsidRPr="004C4967">
        <w:rPr>
          <w:szCs w:val="22"/>
        </w:rPr>
        <w:t xml:space="preserve"> is safe, suitable, clean and well maintained. Staff confirmed they have access to equipment when they need it and the Assessment Team observed equipment stored safely with cleaning wipes located close by.</w:t>
      </w:r>
      <w:r w:rsidR="00DF7A95">
        <w:br w:type="page"/>
      </w:r>
    </w:p>
    <w:p w14:paraId="1D47BD3E"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12D9F" w14:paraId="1D47BD41" w14:textId="77777777" w:rsidTr="00106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D47BD3F" w14:textId="77777777" w:rsidR="00FC045E" w:rsidRPr="00996FAF" w:rsidRDefault="00DF7A9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D47BD40"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D45"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42"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D47BD43" w14:textId="77777777" w:rsidR="00FC045E" w:rsidRPr="00996FAF" w:rsidRDefault="00DF7A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D47BD44" w14:textId="4246DDEA" w:rsidR="00FC045E" w:rsidRPr="00996FAF" w:rsidRDefault="00213B9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4B" w14:textId="77777777" w:rsidTr="00106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46"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D47BD47" w14:textId="77777777" w:rsidR="00FC045E" w:rsidRPr="00996FAF" w:rsidRDefault="00DF7A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47BD48" w14:textId="77777777" w:rsidR="00FC045E" w:rsidRPr="00996FAF" w:rsidRDefault="00DF7A9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47BD49" w14:textId="77777777" w:rsidR="00FC045E" w:rsidRPr="00996FAF" w:rsidRDefault="00DF7A9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D47BD4A" w14:textId="5814E6DF" w:rsidR="00FC045E" w:rsidRPr="00996FAF" w:rsidRDefault="00213B9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4F"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4C" w14:textId="77777777" w:rsidR="00FC045E" w:rsidRPr="00996FAF" w:rsidRDefault="00DF7A95"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D47BD4D" w14:textId="77777777" w:rsidR="00FC045E" w:rsidRPr="00996FAF" w:rsidRDefault="00DF7A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1D47BD4E" w14:textId="0A619A53" w:rsidR="00FC045E" w:rsidRPr="00996FAF" w:rsidRDefault="00213B9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D50" w14:textId="77777777" w:rsidR="002B0C90" w:rsidRDefault="00DF7A95" w:rsidP="001067D3">
      <w:pPr>
        <w:pStyle w:val="Heading20"/>
        <w:spacing w:before="240"/>
      </w:pPr>
      <w:r>
        <w:t>Findings</w:t>
      </w:r>
    </w:p>
    <w:p w14:paraId="22BCC74A" w14:textId="77A6A95A" w:rsidR="00165D68"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three</w:t>
      </w:r>
      <w:r w:rsidRPr="004E3E6C">
        <w:rPr>
          <w:rStyle w:val="normaltextrun"/>
          <w:shd w:val="clear" w:color="auto" w:fill="FFFFFF"/>
        </w:rPr>
        <w:t xml:space="preserve"> of the </w:t>
      </w:r>
      <w:r>
        <w:rPr>
          <w:rStyle w:val="normaltextrun"/>
          <w:shd w:val="clear" w:color="auto" w:fill="FFFFFF"/>
        </w:rPr>
        <w:t>three</w:t>
      </w:r>
      <w:r w:rsidRPr="004E3E6C">
        <w:rPr>
          <w:rStyle w:val="normaltextrun"/>
          <w:shd w:val="clear" w:color="auto" w:fill="FFFFFF"/>
        </w:rPr>
        <w:t xml:space="preserve"> specific requirements have been assessed as Compliant.</w:t>
      </w:r>
    </w:p>
    <w:p w14:paraId="4FBBDAB4" w14:textId="6F73143A" w:rsidR="00B45F7D" w:rsidRDefault="009B213F" w:rsidP="00165D68">
      <w:pPr>
        <w:pStyle w:val="NormalArial"/>
      </w:pPr>
      <w:bookmarkStart w:id="2" w:name="_Hlk130377017"/>
      <w:r>
        <w:rPr>
          <w:rFonts w:eastAsia="Calibri"/>
        </w:rPr>
        <w:t xml:space="preserve">All </w:t>
      </w:r>
      <w:r w:rsidR="00B45F7D">
        <w:rPr>
          <w:rFonts w:eastAsia="Calibri"/>
        </w:rPr>
        <w:t xml:space="preserve">consumers </w:t>
      </w:r>
      <w:r w:rsidR="00B45F7D" w:rsidRPr="3EC83067">
        <w:rPr>
          <w:rFonts w:eastAsia="Arial"/>
        </w:rPr>
        <w:t>and/or their representatives</w:t>
      </w:r>
      <w:r w:rsidR="00B45F7D">
        <w:t xml:space="preserve"> </w:t>
      </w:r>
      <w:bookmarkEnd w:id="2"/>
      <w:r w:rsidR="00D54148">
        <w:t xml:space="preserve">interviewed said consumers feel </w:t>
      </w:r>
      <w:r w:rsidR="00B45F7D">
        <w:t xml:space="preserve">comfortable and safe and </w:t>
      </w:r>
      <w:r w:rsidR="00D54148">
        <w:t xml:space="preserve">consumers </w:t>
      </w:r>
      <w:r w:rsidR="00B45F7D">
        <w:t xml:space="preserve">have been encouraged to personalise their rooms. </w:t>
      </w:r>
      <w:r w:rsidR="00B45F7D" w:rsidRPr="192F4335">
        <w:rPr>
          <w:rFonts w:eastAsia="Arial"/>
        </w:rPr>
        <w:t xml:space="preserve">Consumers advised they have personalised their rooms with family photographs, paintings, decorations from home, and small furniture items. The home contains separate spaces for consumers to participate in group or individual activities, </w:t>
      </w:r>
      <w:r w:rsidR="00B45F7D">
        <w:rPr>
          <w:rFonts w:eastAsia="Arial"/>
        </w:rPr>
        <w:t xml:space="preserve">to </w:t>
      </w:r>
      <w:r w:rsidR="00B45F7D" w:rsidRPr="192F4335">
        <w:rPr>
          <w:rFonts w:eastAsia="Arial"/>
        </w:rPr>
        <w:t>dine</w:t>
      </w:r>
      <w:r w:rsidR="00B45F7D">
        <w:rPr>
          <w:rFonts w:eastAsia="Arial"/>
        </w:rPr>
        <w:t xml:space="preserve"> </w:t>
      </w:r>
      <w:r w:rsidR="00B45F7D" w:rsidRPr="192F4335">
        <w:rPr>
          <w:rFonts w:eastAsia="Arial"/>
        </w:rPr>
        <w:t xml:space="preserve">and </w:t>
      </w:r>
      <w:r w:rsidR="00B45F7D">
        <w:rPr>
          <w:rFonts w:eastAsia="Arial"/>
        </w:rPr>
        <w:t xml:space="preserve">to </w:t>
      </w:r>
      <w:r w:rsidR="00B45F7D" w:rsidRPr="192F4335">
        <w:rPr>
          <w:rFonts w:eastAsia="Arial"/>
        </w:rPr>
        <w:t xml:space="preserve">relax with a view. </w:t>
      </w:r>
      <w:r w:rsidR="00B45F7D">
        <w:t>The Assessment Team observed the consumer rooms and communal areas to be spacious, well-appointed, clean, and well-lit.</w:t>
      </w:r>
    </w:p>
    <w:p w14:paraId="0A85458D" w14:textId="1B62AC87" w:rsidR="00B45F7D" w:rsidRDefault="00B45F7D" w:rsidP="00165D68">
      <w:pPr>
        <w:pStyle w:val="NormalArial"/>
        <w:rPr>
          <w:rFonts w:eastAsia="Calibri"/>
        </w:rPr>
      </w:pPr>
      <w:bookmarkStart w:id="3" w:name="_Hlk130377033"/>
      <w:r>
        <w:t xml:space="preserve">Consumers and/or their representatives </w:t>
      </w:r>
      <w:bookmarkEnd w:id="3"/>
      <w:r>
        <w:t xml:space="preserve">stated the service is cleaned satisfactorily. Cleaning staff were able to demonstrate how they follow the cleaning schedules and policies. Staff were able to describe the preventative and reactive processes for maintenance and repairs, and how they recognise, react, and escalate a hazard. </w:t>
      </w:r>
      <w:r w:rsidRPr="00E9535B">
        <w:rPr>
          <w:rFonts w:eastAsia="Calibri"/>
        </w:rPr>
        <w:t>The environment allows consumers to move freely both indoors and outdoors.</w:t>
      </w:r>
    </w:p>
    <w:p w14:paraId="33817DED" w14:textId="4B927B62" w:rsidR="00B45F7D" w:rsidRPr="004E3E6C" w:rsidRDefault="00B45F7D" w:rsidP="00165D68">
      <w:pPr>
        <w:pStyle w:val="NormalArial"/>
        <w:rPr>
          <w:rStyle w:val="normaltextrun"/>
          <w:shd w:val="clear" w:color="auto" w:fill="FFFFFF"/>
        </w:rPr>
      </w:pPr>
      <w:r w:rsidRPr="737DD914">
        <w:rPr>
          <w:rFonts w:eastAsia="Calibri"/>
        </w:rPr>
        <w:t>Consumers and</w:t>
      </w:r>
      <w:r>
        <w:rPr>
          <w:rFonts w:eastAsia="Calibri"/>
        </w:rPr>
        <w:t>/or</w:t>
      </w:r>
      <w:r w:rsidRPr="737DD914">
        <w:rPr>
          <w:rFonts w:eastAsia="Calibri"/>
        </w:rPr>
        <w:t xml:space="preserve"> their representatives expressed satisfaction </w:t>
      </w:r>
      <w:r>
        <w:rPr>
          <w:rFonts w:eastAsia="Calibri"/>
        </w:rPr>
        <w:t>with</w:t>
      </w:r>
      <w:r w:rsidRPr="737DD914">
        <w:rPr>
          <w:rFonts w:eastAsia="Calibri"/>
        </w:rPr>
        <w:t xml:space="preserve"> the cleanliness and maintenance of </w:t>
      </w:r>
      <w:r w:rsidRPr="64D7AA4F">
        <w:rPr>
          <w:rFonts w:eastAsia="Calibri"/>
        </w:rPr>
        <w:t>furniture, fittings</w:t>
      </w:r>
      <w:r>
        <w:rPr>
          <w:rFonts w:eastAsia="Calibri"/>
        </w:rPr>
        <w:t>,</w:t>
      </w:r>
      <w:r w:rsidRPr="64D7AA4F">
        <w:rPr>
          <w:rFonts w:eastAsia="Calibri"/>
        </w:rPr>
        <w:t xml:space="preserve"> and equipment. </w:t>
      </w:r>
      <w:r w:rsidRPr="730BE4A3">
        <w:rPr>
          <w:rFonts w:eastAsia="Calibri"/>
        </w:rPr>
        <w:t xml:space="preserve">Maintenance staff could explain how reactive maintenance requests are made </w:t>
      </w:r>
      <w:r>
        <w:rPr>
          <w:rFonts w:eastAsia="Calibri"/>
        </w:rPr>
        <w:t>through the service’s electronic maintenance s</w:t>
      </w:r>
      <w:r w:rsidRPr="78EEB7B7">
        <w:rPr>
          <w:rFonts w:eastAsia="Calibri"/>
        </w:rPr>
        <w:t xml:space="preserve">oftware </w:t>
      </w:r>
      <w:r w:rsidRPr="4E239D05">
        <w:rPr>
          <w:rFonts w:eastAsia="Calibri"/>
        </w:rPr>
        <w:t>application</w:t>
      </w:r>
      <w:r w:rsidRPr="3B9EB8DA">
        <w:rPr>
          <w:rFonts w:eastAsia="Calibri"/>
        </w:rPr>
        <w:t xml:space="preserve"> and attended to in a timely manner</w:t>
      </w:r>
      <w:r w:rsidRPr="66F2A299">
        <w:rPr>
          <w:rFonts w:eastAsia="Calibri"/>
        </w:rPr>
        <w:t xml:space="preserve">, usually by </w:t>
      </w:r>
      <w:r>
        <w:rPr>
          <w:rFonts w:eastAsia="Calibri"/>
        </w:rPr>
        <w:t>internal</w:t>
      </w:r>
      <w:r w:rsidRPr="66F2A299">
        <w:rPr>
          <w:rFonts w:eastAsia="Calibri"/>
        </w:rPr>
        <w:t xml:space="preserve"> staff.</w:t>
      </w:r>
      <w:r>
        <w:rPr>
          <w:rFonts w:eastAsia="Calibri"/>
        </w:rPr>
        <w:t xml:space="preserve"> </w:t>
      </w:r>
      <w:r w:rsidRPr="00066C4C">
        <w:rPr>
          <w:rFonts w:eastAsia="Calibri"/>
        </w:rPr>
        <w:t>Preventative maintenance</w:t>
      </w:r>
      <w:r w:rsidRPr="28214369">
        <w:rPr>
          <w:rFonts w:eastAsia="Calibri"/>
        </w:rPr>
        <w:t xml:space="preserve">, </w:t>
      </w:r>
      <w:r>
        <w:rPr>
          <w:rFonts w:eastAsia="Calibri"/>
        </w:rPr>
        <w:t>including equipment</w:t>
      </w:r>
      <w:r w:rsidRPr="28214369">
        <w:rPr>
          <w:rFonts w:eastAsia="Calibri"/>
        </w:rPr>
        <w:t xml:space="preserve"> calibration, fire</w:t>
      </w:r>
      <w:r>
        <w:rPr>
          <w:rFonts w:eastAsia="Calibri"/>
        </w:rPr>
        <w:t xml:space="preserve"> and smoke alarm testing,</w:t>
      </w:r>
      <w:r w:rsidRPr="28214369">
        <w:rPr>
          <w:rFonts w:eastAsia="Calibri"/>
        </w:rPr>
        <w:t xml:space="preserve"> and water safety testing </w:t>
      </w:r>
      <w:r>
        <w:rPr>
          <w:rFonts w:eastAsia="Calibri"/>
        </w:rPr>
        <w:t>is</w:t>
      </w:r>
      <w:r w:rsidRPr="6EB09E33">
        <w:rPr>
          <w:rFonts w:eastAsia="Calibri"/>
        </w:rPr>
        <w:t xml:space="preserve"> scheduled and </w:t>
      </w:r>
      <w:r w:rsidRPr="4840C9F1">
        <w:rPr>
          <w:rFonts w:eastAsia="Calibri"/>
        </w:rPr>
        <w:t>outsourced to specialist</w:t>
      </w:r>
      <w:r>
        <w:rPr>
          <w:rFonts w:eastAsia="Calibri"/>
        </w:rPr>
        <w:t>s.</w:t>
      </w:r>
    </w:p>
    <w:p w14:paraId="1D47BD51" w14:textId="572788ED" w:rsidR="002B0C90" w:rsidRPr="00262C0B" w:rsidRDefault="00DF7A95" w:rsidP="0036130C">
      <w:pPr>
        <w:pStyle w:val="NormalArial"/>
      </w:pPr>
      <w:r>
        <w:br w:type="page"/>
      </w:r>
    </w:p>
    <w:p w14:paraId="1D47BD52"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12D9F" w14:paraId="1D47BD55" w14:textId="77777777" w:rsidTr="00106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47BD53" w14:textId="77777777" w:rsidR="00FC045E" w:rsidRPr="00996FAF" w:rsidRDefault="00DF7A9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D47BD54"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D59"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56"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D47BD57"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D47BD58" w14:textId="4D110D87" w:rsidR="00FC045E" w:rsidRPr="00996FAF" w:rsidRDefault="00213B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5D" w14:textId="77777777" w:rsidTr="001067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5A"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D47BD5B" w14:textId="77777777" w:rsidR="00FC045E" w:rsidRPr="00996FAF" w:rsidRDefault="00DF7A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D47BD5C" w14:textId="29979AC0" w:rsidR="00FC045E" w:rsidRPr="00996FAF" w:rsidRDefault="00213B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61" w14:textId="77777777" w:rsidTr="001067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5E"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D47BD5F"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D47BD60" w14:textId="212044D5" w:rsidR="00FC045E" w:rsidRPr="00996FAF" w:rsidRDefault="00213B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65" w14:textId="77777777" w:rsidTr="001067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62"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D47BD63" w14:textId="77777777" w:rsidR="00FC045E" w:rsidRPr="00996FAF" w:rsidRDefault="00DF7A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D47BD64" w14:textId="2CA2333D" w:rsidR="00FC045E" w:rsidRPr="00996FAF" w:rsidRDefault="00213B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D66" w14:textId="77777777" w:rsidR="00D87E7C" w:rsidRDefault="00DF7A95" w:rsidP="001067D3">
      <w:pPr>
        <w:pStyle w:val="Heading20"/>
        <w:spacing w:before="240"/>
      </w:pPr>
      <w:r w:rsidRPr="00996FAF">
        <w:t>Findings</w:t>
      </w:r>
    </w:p>
    <w:p w14:paraId="330065DE" w14:textId="718A5D29" w:rsidR="00165D68"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sidR="00562287">
        <w:rPr>
          <w:rStyle w:val="normaltextrun"/>
          <w:shd w:val="clear" w:color="auto" w:fill="FFFFFF"/>
        </w:rPr>
        <w:t xml:space="preserve">four </w:t>
      </w:r>
      <w:r w:rsidRPr="004E3E6C">
        <w:rPr>
          <w:rStyle w:val="normaltextrun"/>
          <w:shd w:val="clear" w:color="auto" w:fill="FFFFFF"/>
        </w:rPr>
        <w:t xml:space="preserve">of the </w:t>
      </w:r>
      <w:r w:rsidR="00562287">
        <w:rPr>
          <w:rStyle w:val="normaltextrun"/>
          <w:shd w:val="clear" w:color="auto" w:fill="FFFFFF"/>
        </w:rPr>
        <w:t>four</w:t>
      </w:r>
      <w:r w:rsidRPr="004E3E6C">
        <w:rPr>
          <w:rStyle w:val="normaltextrun"/>
          <w:shd w:val="clear" w:color="auto" w:fill="FFFFFF"/>
        </w:rPr>
        <w:t xml:space="preserve"> specific requirements have been assessed as Compliant.</w:t>
      </w:r>
    </w:p>
    <w:p w14:paraId="071AF859" w14:textId="11DAF108" w:rsidR="00B45F7D" w:rsidRDefault="00D033AA" w:rsidP="00165D68">
      <w:pPr>
        <w:pStyle w:val="NormalArial"/>
        <w:rPr>
          <w:color w:val="auto"/>
        </w:rPr>
      </w:pPr>
      <w:r>
        <w:rPr>
          <w:rFonts w:eastAsia="Calibri"/>
        </w:rPr>
        <w:t xml:space="preserve">All </w:t>
      </w:r>
      <w:r w:rsidR="00B45F7D">
        <w:rPr>
          <w:rFonts w:eastAsia="Calibri"/>
        </w:rPr>
        <w:t xml:space="preserve">consumers </w:t>
      </w:r>
      <w:r w:rsidR="00B45F7D" w:rsidRPr="3EC83067">
        <w:rPr>
          <w:rFonts w:eastAsia="Arial"/>
        </w:rPr>
        <w:t>and/or their representatives</w:t>
      </w:r>
      <w:r w:rsidR="00B45F7D" w:rsidRPr="172E9C68">
        <w:rPr>
          <w:color w:val="FF0000"/>
        </w:rPr>
        <w:t xml:space="preserve"> </w:t>
      </w:r>
      <w:r w:rsidR="00B45F7D" w:rsidRPr="00C872FF">
        <w:rPr>
          <w:color w:val="auto"/>
        </w:rPr>
        <w:t>interviewed expressed satisfaction they are encouraged and supported to provide feedback and make complaints both internally and externally</w:t>
      </w:r>
      <w:r>
        <w:rPr>
          <w:color w:val="auto"/>
        </w:rPr>
        <w:t xml:space="preserve"> and in general</w:t>
      </w:r>
      <w:r w:rsidR="00B45F7D" w:rsidRPr="00C872FF">
        <w:rPr>
          <w:color w:val="auto"/>
        </w:rPr>
        <w:t xml:space="preserve"> prefer to speak with staff or management. A bimonthly ‘residents and representatives meeting’ is scheduled to give consumers a voice and to provide management with consumer feedback about the quality of care and services provided. The Assessment Team observed the availability of internal and external feedback mechanisms throughout the service.</w:t>
      </w:r>
    </w:p>
    <w:p w14:paraId="13E63B38" w14:textId="42A74897" w:rsidR="00B45F7D" w:rsidRDefault="00B45F7D" w:rsidP="00165D68">
      <w:pPr>
        <w:pStyle w:val="NormalArial"/>
      </w:pPr>
      <w:r>
        <w:t>All consumers and/or representatives interviewed were aware of how to access external advocacy services and feel comfortable providing feedback directly to staff and management. Management and staff were able to describe the systems and processes in place to encourage and support feedback and complaints, including the Aged Care Quality Complaints mechanism. The consumer handbook and brochures promote the use of advocacy, interpretation services and external complaint agencies available for consumers and are located throughout the service.</w:t>
      </w:r>
    </w:p>
    <w:p w14:paraId="4015BD73" w14:textId="21A24F24" w:rsidR="00B45F7D" w:rsidRPr="00B45F7D" w:rsidRDefault="00D033AA" w:rsidP="00165D68">
      <w:pPr>
        <w:pStyle w:val="NormalArial"/>
        <w:rPr>
          <w:rStyle w:val="normaltextrun"/>
          <w:b/>
          <w:shd w:val="clear" w:color="auto" w:fill="FFFFFF"/>
        </w:rPr>
      </w:pPr>
      <w:r>
        <w:rPr>
          <w:rFonts w:eastAsia="Calibri"/>
        </w:rPr>
        <w:t xml:space="preserve">Most </w:t>
      </w:r>
      <w:r w:rsidR="00B45F7D">
        <w:rPr>
          <w:rFonts w:eastAsia="Calibri"/>
        </w:rPr>
        <w:t xml:space="preserve">consumers </w:t>
      </w:r>
      <w:r w:rsidR="00B45F7D" w:rsidRPr="3EC83067">
        <w:rPr>
          <w:rFonts w:eastAsia="Arial"/>
        </w:rPr>
        <w:t>and/or their representatives</w:t>
      </w:r>
      <w:r w:rsidR="00B45F7D">
        <w:t xml:space="preserve"> were satisfied with the how management addresses and resolves their concerns following making a complaint or when an incident occurs. Management and staff were able to describe processes in place and provide examples </w:t>
      </w:r>
      <w:r>
        <w:t>about</w:t>
      </w:r>
      <w:r w:rsidR="00B45F7D">
        <w:t xml:space="preserve"> feedback, complaints and open disclosure being addressed and satisfactorily resolved.</w:t>
      </w:r>
    </w:p>
    <w:p w14:paraId="1D47BD67" w14:textId="269899A1" w:rsidR="002B0C90" w:rsidRPr="00712752" w:rsidRDefault="00D033AA" w:rsidP="0036130C">
      <w:pPr>
        <w:pStyle w:val="NormalArial"/>
      </w:pPr>
      <w:r>
        <w:rPr>
          <w:rFonts w:eastAsia="Calibri"/>
        </w:rPr>
        <w:t xml:space="preserve">All </w:t>
      </w:r>
      <w:r w:rsidR="00B45F7D">
        <w:rPr>
          <w:rFonts w:eastAsia="Calibri"/>
        </w:rPr>
        <w:t xml:space="preserve">consumers </w:t>
      </w:r>
      <w:r w:rsidR="00B45F7D" w:rsidRPr="3EC83067">
        <w:rPr>
          <w:rFonts w:eastAsia="Arial"/>
        </w:rPr>
        <w:t>and/or their representatives</w:t>
      </w:r>
      <w:r w:rsidR="00B45F7D">
        <w:rPr>
          <w:rFonts w:eastAsia="Arial"/>
        </w:rPr>
        <w:t xml:space="preserve">, </w:t>
      </w:r>
      <w:r w:rsidR="00B45F7D">
        <w:t xml:space="preserve">and staff </w:t>
      </w:r>
      <w:r w:rsidR="00D54148">
        <w:t>we</w:t>
      </w:r>
      <w:r w:rsidR="00B45F7D">
        <w:t xml:space="preserve">re satisfied their feedback, suggestions for improvement and complaints are reviewed and used to improve services provided. Management described the processes in place for the analysis of feedback and </w:t>
      </w:r>
      <w:r w:rsidR="00CF4193">
        <w:t xml:space="preserve">how </w:t>
      </w:r>
      <w:r w:rsidR="00B45F7D">
        <w:t>this is used to improve care and services to consumers. Consumers, management and staff were able to describe improvements driven by consumer feedback. Minutes from the consumer and resident’s meeting demonstrate actions taken in relation to consumer feedback.</w:t>
      </w:r>
      <w:r w:rsidR="00DF7A95" w:rsidRPr="00712752">
        <w:br w:type="page"/>
      </w:r>
    </w:p>
    <w:p w14:paraId="1D47BD68"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12D9F" w14:paraId="1D47BD6B" w14:textId="77777777" w:rsidTr="00006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47BD69" w14:textId="77777777" w:rsidR="00FC045E" w:rsidRPr="00996FAF" w:rsidRDefault="00DF7A9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D47BD6A"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D6F" w14:textId="77777777" w:rsidTr="00006E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6C"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D47BD6D"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D47BD6E" w14:textId="0A49CA82" w:rsidR="00FC045E" w:rsidRPr="00996FAF" w:rsidRDefault="00213B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73" w14:textId="77777777" w:rsidTr="00006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70"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D47BD71" w14:textId="77777777" w:rsidR="00FC045E" w:rsidRPr="00996FAF" w:rsidRDefault="00DF7A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D47BD72" w14:textId="012B5627" w:rsidR="00FC045E" w:rsidRPr="00996FAF" w:rsidRDefault="00213B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77" w14:textId="77777777" w:rsidTr="00006E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74"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D47BD75"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D47BD76" w14:textId="447E96D2" w:rsidR="00FC045E" w:rsidRPr="00996FAF" w:rsidRDefault="00213B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7B" w14:textId="77777777" w:rsidTr="00006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78"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D47BD79" w14:textId="77777777" w:rsidR="00FC045E" w:rsidRPr="00996FAF" w:rsidRDefault="00DF7A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D47BD7A" w14:textId="3708B62D" w:rsidR="00FC045E" w:rsidRPr="00996FAF" w:rsidRDefault="00213B9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r w:rsidR="00912D9F" w14:paraId="1D47BD7F" w14:textId="77777777" w:rsidTr="00006E4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7BD7C"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D47BD7D"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D47BD7E" w14:textId="4511827A" w:rsidR="00FC045E" w:rsidRPr="00996FAF" w:rsidRDefault="00213B9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r w:rsidR="00DF7A95" w:rsidRPr="00996FAF">
              <w:rPr>
                <w:rFonts w:ascii="Arial" w:hAnsi="Arial" w:cs="Arial"/>
                <w:color w:val="0000FF"/>
              </w:rPr>
              <w:t xml:space="preserve"> </w:t>
            </w:r>
          </w:p>
        </w:tc>
      </w:tr>
    </w:tbl>
    <w:p w14:paraId="1D47BD80" w14:textId="77777777" w:rsidR="002B0C90" w:rsidRDefault="00DF7A95" w:rsidP="00006E46">
      <w:pPr>
        <w:pStyle w:val="Heading20"/>
        <w:spacing w:before="240"/>
      </w:pPr>
      <w:r>
        <w:t>Findings</w:t>
      </w:r>
    </w:p>
    <w:p w14:paraId="08F94007" w14:textId="6CDE86AA" w:rsidR="00165D68" w:rsidRPr="004E3E6C"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p w14:paraId="768E6FA1" w14:textId="2EDD4C36" w:rsidR="00B45F7D" w:rsidRDefault="00D95AC0" w:rsidP="0036130C">
      <w:pPr>
        <w:pStyle w:val="NormalArial"/>
      </w:pPr>
      <w:r>
        <w:t xml:space="preserve">All </w:t>
      </w:r>
      <w:r w:rsidR="00B45F7D" w:rsidRPr="00B45F7D">
        <w:t xml:space="preserve">consumers and/or their representatives </w:t>
      </w:r>
      <w:r>
        <w:t>interviewed we</w:t>
      </w:r>
      <w:r w:rsidR="00B45F7D" w:rsidRPr="00B45F7D">
        <w:t>re satisfied there are enough staff to enable the delivery and management of safe and quality care and services. The organisation uses a nurse</w:t>
      </w:r>
      <w:r w:rsidR="00B45F7D">
        <w:t>-</w:t>
      </w:r>
      <w:r w:rsidR="00B45F7D" w:rsidRPr="00B45F7D">
        <w:t>based ratio system to resource its clinical staff. Support services and lifestyle management are responsible for maintaining the staffing levels in their respective areas and advise the facility manager of shortages daily. The facility manager</w:t>
      </w:r>
      <w:r>
        <w:t xml:space="preserve"> uses the organisation’s process </w:t>
      </w:r>
      <w:r w:rsidR="00B45F7D" w:rsidRPr="00B45F7D">
        <w:t xml:space="preserve">to ensure sufficient staff </w:t>
      </w:r>
      <w:r>
        <w:t xml:space="preserve">are available </w:t>
      </w:r>
      <w:r w:rsidR="00B45F7D" w:rsidRPr="00B45F7D">
        <w:t>to meet the needs of consumers.</w:t>
      </w:r>
    </w:p>
    <w:p w14:paraId="28498A0E" w14:textId="11F38ABC" w:rsidR="00B45F7D" w:rsidRDefault="00D95AC0" w:rsidP="0036130C">
      <w:pPr>
        <w:pStyle w:val="NormalArial"/>
      </w:pPr>
      <w:r>
        <w:t xml:space="preserve">All </w:t>
      </w:r>
      <w:r w:rsidR="00B45F7D" w:rsidRPr="00B45F7D">
        <w:t xml:space="preserve">consumers and/or their representatives </w:t>
      </w:r>
      <w:r>
        <w:t xml:space="preserve">interviewed </w:t>
      </w:r>
      <w:r w:rsidR="00B45F7D" w:rsidRPr="00B45F7D">
        <w:t xml:space="preserve">were satisfied staff </w:t>
      </w:r>
      <w:r>
        <w:t>a</w:t>
      </w:r>
      <w:r w:rsidR="00B45F7D" w:rsidRPr="00B45F7D">
        <w:t xml:space="preserve">re kind, caring and gentle when providing care and services. Interviewed care, lifestyle and housekeeping staff were knowledgeable and respectful of consumers, their background and cultural preferences. The organisation has policies and guidelines for staff to refer to relating to duty of care and </w:t>
      </w:r>
      <w:r w:rsidR="002D0F60">
        <w:t xml:space="preserve">respecting </w:t>
      </w:r>
      <w:r w:rsidR="00B45F7D" w:rsidRPr="00B45F7D">
        <w:t>diversity.</w:t>
      </w:r>
    </w:p>
    <w:p w14:paraId="366C39AF" w14:textId="471E193A" w:rsidR="00B45F7D" w:rsidRDefault="002D0F60" w:rsidP="0036130C">
      <w:pPr>
        <w:pStyle w:val="NormalArial"/>
      </w:pPr>
      <w:r>
        <w:t xml:space="preserve">All </w:t>
      </w:r>
      <w:r w:rsidR="00B45F7D" w:rsidRPr="00B45F7D">
        <w:t xml:space="preserve">consumers and/or their representatives </w:t>
      </w:r>
      <w:r>
        <w:t xml:space="preserve">interviewed </w:t>
      </w:r>
      <w:r w:rsidR="00B45F7D" w:rsidRPr="00B45F7D">
        <w:t>said staff are qualified and competent in performing their roles. The organisation has a dedicated clinical nurse educator who monitors mandatory training for staff across the service. She will notify area managers of short falls. Human resources (HR) conduct qualification and registration checks to ensure staff are appropriately qualified for their role. In addition to mandatory training the organisation has regular training via electronic communication systems which are recorded</w:t>
      </w:r>
      <w:r w:rsidR="009864AD">
        <w:t>.</w:t>
      </w:r>
      <w:r w:rsidR="00B45F7D" w:rsidRPr="00B45F7D">
        <w:t xml:space="preserve"> </w:t>
      </w:r>
      <w:r w:rsidR="009864AD">
        <w:t>A</w:t>
      </w:r>
      <w:r w:rsidR="00B45F7D" w:rsidRPr="00B45F7D">
        <w:t xml:space="preserve"> training calendar </w:t>
      </w:r>
      <w:r w:rsidR="009864AD">
        <w:t xml:space="preserve">is used so </w:t>
      </w:r>
      <w:r w:rsidR="00B45F7D" w:rsidRPr="00B45F7D">
        <w:t xml:space="preserve">staff </w:t>
      </w:r>
      <w:proofErr w:type="gramStart"/>
      <w:r w:rsidR="00B45F7D" w:rsidRPr="00B45F7D">
        <w:t>are able to</w:t>
      </w:r>
      <w:proofErr w:type="gramEnd"/>
      <w:r w:rsidR="00B45F7D" w:rsidRPr="00B45F7D">
        <w:t xml:space="preserve"> attend or view the training</w:t>
      </w:r>
      <w:r w:rsidR="009864AD">
        <w:t xml:space="preserve"> afterwards</w:t>
      </w:r>
      <w:r w:rsidR="00B45F7D" w:rsidRPr="00B45F7D">
        <w:t>. Training records are monitored and maintained and were sighted by the Assessment Team.</w:t>
      </w:r>
    </w:p>
    <w:p w14:paraId="37C77794" w14:textId="5884971C" w:rsidR="00B45F7D" w:rsidRDefault="00B45F7D" w:rsidP="0036130C">
      <w:pPr>
        <w:pStyle w:val="NormalArial"/>
      </w:pPr>
      <w:r w:rsidRPr="00B45F7D">
        <w:t>Management advised recruitment is ongoing</w:t>
      </w:r>
      <w:r w:rsidR="009864AD">
        <w:t>.</w:t>
      </w:r>
      <w:r w:rsidRPr="00B45F7D">
        <w:t xml:space="preserve"> </w:t>
      </w:r>
      <w:r w:rsidR="009864AD">
        <w:t>T</w:t>
      </w:r>
      <w:r w:rsidRPr="00B45F7D">
        <w:t xml:space="preserve">he workforce is assigned courses </w:t>
      </w:r>
      <w:r w:rsidR="009864AD">
        <w:t xml:space="preserve">to complete </w:t>
      </w:r>
      <w:r w:rsidRPr="00B45F7D">
        <w:t xml:space="preserve">at the commencement of employment, annually and as required to ensure they meet industry, organisational or service requirements. All staff are required to complete mandatory training and competencies tailored to the needs of their specific role. The organisation has </w:t>
      </w:r>
      <w:r w:rsidR="00902E07">
        <w:t xml:space="preserve">HR </w:t>
      </w:r>
      <w:r w:rsidRPr="00B45F7D">
        <w:t>policies and procedures are followed for recruitment and mandatory training.</w:t>
      </w:r>
    </w:p>
    <w:p w14:paraId="1D47BD81" w14:textId="71A603EE" w:rsidR="002B0C90" w:rsidRPr="00262C0B" w:rsidRDefault="00B45F7D" w:rsidP="0036130C">
      <w:pPr>
        <w:pStyle w:val="NormalArial"/>
      </w:pPr>
      <w:r w:rsidRPr="00B45F7D">
        <w:lastRenderedPageBreak/>
        <w:t>Management advised the organisation has a formal process for monitoring and reviewing the performance of each member of the workforce. This process includes day to day monitoring and an informal feedback process. Staff confirmed the performance management process followed. The organisation has policies and procedures used by management relating to performance review and performance.</w:t>
      </w:r>
      <w:r w:rsidR="00DF7A95">
        <w:br w:type="page"/>
      </w:r>
    </w:p>
    <w:p w14:paraId="1D47BD82" w14:textId="77777777" w:rsidR="00FC045E" w:rsidRPr="00996FAF" w:rsidRDefault="00DF7A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12D9F" w14:paraId="1D47BD85" w14:textId="77777777" w:rsidTr="00006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47BD83" w14:textId="77777777" w:rsidR="00FC045E" w:rsidRPr="00996FAF" w:rsidRDefault="00DF7A9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D47BD84" w14:textId="77777777" w:rsidR="00FC045E" w:rsidRPr="00996FAF" w:rsidRDefault="00213B9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2D9F" w14:paraId="1D47BD89" w14:textId="77777777" w:rsidTr="00006E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7BD86"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D47BD87"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D47BD88" w14:textId="3872763A" w:rsidR="00FC045E" w:rsidRPr="00996FAF" w:rsidRDefault="00213B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p>
        </w:tc>
      </w:tr>
      <w:tr w:rsidR="00912D9F" w14:paraId="1D47BD8D" w14:textId="77777777" w:rsidTr="00006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7BD8A"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D47BD8B" w14:textId="77777777" w:rsidR="00FC045E" w:rsidRPr="00996FAF" w:rsidRDefault="00DF7A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D47BD8C" w14:textId="7D8D7194" w:rsidR="00FC045E" w:rsidRPr="00996FAF" w:rsidRDefault="00213B9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p>
        </w:tc>
      </w:tr>
      <w:tr w:rsidR="00912D9F" w14:paraId="1D47BD97" w14:textId="77777777" w:rsidTr="00006E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7BD8E"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D47BD8F"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47BD90" w14:textId="77777777" w:rsidR="00FC045E" w:rsidRPr="00996FAF" w:rsidRDefault="00DF7A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47BD91" w14:textId="77777777" w:rsidR="00FC045E" w:rsidRPr="00996FAF" w:rsidRDefault="00DF7A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47BD92" w14:textId="77777777" w:rsidR="00FC045E" w:rsidRPr="00996FAF" w:rsidRDefault="00DF7A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D47BD93" w14:textId="77777777" w:rsidR="00FC045E" w:rsidRPr="00996FAF" w:rsidRDefault="00DF7A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47BD94" w14:textId="77777777" w:rsidR="00FC045E" w:rsidRPr="00996FAF" w:rsidRDefault="00DF7A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47BD95" w14:textId="77777777" w:rsidR="00FC045E" w:rsidRPr="00996FAF" w:rsidRDefault="00DF7A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D47BD96" w14:textId="7CC0A941" w:rsidR="00FC045E" w:rsidRPr="00996FAF" w:rsidRDefault="00213B9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p>
        </w:tc>
      </w:tr>
      <w:tr w:rsidR="00912D9F" w14:paraId="1D47BD9F" w14:textId="77777777" w:rsidTr="00006E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7BD98"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D47BD99" w14:textId="77777777" w:rsidR="00FC045E" w:rsidRPr="00996FAF" w:rsidRDefault="00DF7A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D47BD9A" w14:textId="77777777" w:rsidR="00FC045E" w:rsidRPr="00996FAF" w:rsidRDefault="00DF7A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47BD9B" w14:textId="77777777" w:rsidR="00FC045E" w:rsidRPr="00996FAF" w:rsidRDefault="00DF7A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47BD9C" w14:textId="77777777" w:rsidR="00FC045E" w:rsidRPr="00996FAF" w:rsidRDefault="00DF7A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47BD9D" w14:textId="77777777" w:rsidR="00FC045E" w:rsidRPr="00996FAF" w:rsidRDefault="00DF7A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D47BD9E" w14:textId="19332180" w:rsidR="00FC045E" w:rsidRPr="00996FAF" w:rsidRDefault="00213B9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p>
        </w:tc>
      </w:tr>
      <w:tr w:rsidR="00912D9F" w14:paraId="1D47BDA6" w14:textId="77777777" w:rsidTr="00006E4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7BDA0" w14:textId="77777777" w:rsidR="00FC045E" w:rsidRPr="00996FAF" w:rsidRDefault="00DF7A95"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D47BDA1" w14:textId="77777777" w:rsidR="00FC045E" w:rsidRPr="00996FAF" w:rsidRDefault="00DF7A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47BDA2" w14:textId="77777777" w:rsidR="00FC045E" w:rsidRPr="00996FAF" w:rsidRDefault="00DF7A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47BDA3" w14:textId="77777777" w:rsidR="00FC045E" w:rsidRPr="00996FAF" w:rsidRDefault="00DF7A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47BDA4" w14:textId="77777777" w:rsidR="00FC045E" w:rsidRPr="00996FAF" w:rsidRDefault="00DF7A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D47BDA5" w14:textId="5B5DEF95" w:rsidR="00FC045E" w:rsidRPr="00996FAF" w:rsidRDefault="00213B9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F7A95">
                  <w:rPr>
                    <w:rFonts w:ascii="Arial" w:hAnsi="Arial" w:cs="Arial"/>
                    <w:color w:val="auto"/>
                  </w:rPr>
                  <w:t>Compliant</w:t>
                </w:r>
              </w:sdtContent>
            </w:sdt>
          </w:p>
        </w:tc>
      </w:tr>
    </w:tbl>
    <w:p w14:paraId="1D47BDA7" w14:textId="77777777" w:rsidR="00D87E7C" w:rsidRDefault="00DF7A95" w:rsidP="00006E46">
      <w:pPr>
        <w:pStyle w:val="Heading20"/>
        <w:spacing w:before="240"/>
      </w:pPr>
      <w:r w:rsidRPr="00996FAF">
        <w:t>Findings</w:t>
      </w:r>
    </w:p>
    <w:p w14:paraId="61FC21FB" w14:textId="37E052DA" w:rsidR="00165D68" w:rsidRPr="004E3E6C" w:rsidRDefault="00165D68" w:rsidP="00165D68">
      <w:pPr>
        <w:pStyle w:val="NormalArial"/>
        <w:rPr>
          <w:rStyle w:val="normaltextrun"/>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w:t>
      </w:r>
      <w:r>
        <w:rPr>
          <w:rStyle w:val="normaltextrun"/>
          <w:shd w:val="clear" w:color="auto" w:fill="FFFFFF"/>
        </w:rPr>
        <w:t xml:space="preserve"> five</w:t>
      </w:r>
      <w:r w:rsidRPr="004E3E6C">
        <w:rPr>
          <w:rStyle w:val="normaltextrun"/>
          <w:shd w:val="clear" w:color="auto" w:fill="FFFFFF"/>
        </w:rPr>
        <w:t xml:space="preserve"> of the</w:t>
      </w:r>
      <w:r>
        <w:rPr>
          <w:rStyle w:val="normaltextrun"/>
          <w:shd w:val="clear" w:color="auto" w:fill="FFFFFF"/>
        </w:rPr>
        <w:t xml:space="preserve"> five</w:t>
      </w:r>
      <w:r w:rsidRPr="004E3E6C">
        <w:rPr>
          <w:rStyle w:val="normaltextrun"/>
          <w:shd w:val="clear" w:color="auto" w:fill="FFFFFF"/>
        </w:rPr>
        <w:t xml:space="preserve"> specific requirements have been assessed as Compliant.</w:t>
      </w:r>
    </w:p>
    <w:p w14:paraId="1D47BDA8" w14:textId="2F7E3284" w:rsidR="00117022" w:rsidRDefault="00016932" w:rsidP="0036130C">
      <w:pPr>
        <w:pStyle w:val="NormalArial"/>
      </w:pPr>
      <w:r>
        <w:t xml:space="preserve">All </w:t>
      </w:r>
      <w:r w:rsidR="00B45F7D" w:rsidRPr="00B45F7D">
        <w:t xml:space="preserve">consumers and/or their representatives could </w:t>
      </w:r>
      <w:proofErr w:type="gramStart"/>
      <w:r w:rsidR="009D3271">
        <w:t>were</w:t>
      </w:r>
      <w:proofErr w:type="gramEnd"/>
      <w:r w:rsidR="009D3271">
        <w:t xml:space="preserve"> satisfied they can provide </w:t>
      </w:r>
      <w:r w:rsidR="00B45F7D" w:rsidRPr="00B45F7D">
        <w:t>feedback to the organisation by speaking directly with staff or speaking out at meetings. Management obtain</w:t>
      </w:r>
      <w:r w:rsidR="009D3271">
        <w:t>s</w:t>
      </w:r>
      <w:r w:rsidR="00B45F7D" w:rsidRPr="00B45F7D">
        <w:t xml:space="preserve"> feedback from consumers via various methods such as feedback sheets, emails and surveys. Staff record any feedback received, both negative and positive, into the electronic recording system.</w:t>
      </w:r>
    </w:p>
    <w:p w14:paraId="0C78E58E" w14:textId="70DFF5B9" w:rsidR="00B45F7D" w:rsidRDefault="0090314E" w:rsidP="0036130C">
      <w:pPr>
        <w:pStyle w:val="NormalArial"/>
      </w:pPr>
      <w:r>
        <w:t xml:space="preserve">All </w:t>
      </w:r>
      <w:r w:rsidR="00B45F7D" w:rsidRPr="00B45F7D">
        <w:t xml:space="preserve">consumers and/or their representatives </w:t>
      </w:r>
      <w:r>
        <w:t xml:space="preserve">interviewed </w:t>
      </w:r>
      <w:r w:rsidR="00B45F7D" w:rsidRPr="00B45F7D">
        <w:t xml:space="preserve">expressed feeling safe at the service and living in an inclusive environment with access to quality care and services. The organisation </w:t>
      </w:r>
      <w:r w:rsidR="00B45F7D" w:rsidRPr="00B45F7D">
        <w:lastRenderedPageBreak/>
        <w:t>has a strategic plan specifically for promoting inclusivity. The organisation has an electronic business system which allows unit managers to extract data and demonstrate to staff how they are performing in relation to meeting the organisation’s key performance indicators (KPI). Management and staff were able to describe how the organisation</w:t>
      </w:r>
      <w:r>
        <w:t>’</w:t>
      </w:r>
      <w:r w:rsidR="00B45F7D" w:rsidRPr="00B45F7D">
        <w:t>s governing body promotes a culture of safe, inclusive and quality care and services.</w:t>
      </w:r>
    </w:p>
    <w:p w14:paraId="467076CD" w14:textId="4C43D80F" w:rsidR="00B45F7D" w:rsidRDefault="00B45F7D" w:rsidP="0036130C">
      <w:pPr>
        <w:pStyle w:val="NormalArial"/>
      </w:pPr>
      <w:r w:rsidRPr="00B45F7D">
        <w:t xml:space="preserve">The organisation has governance systems in place and the service demonstrated their application in considering best outcomes for consumers. The board monitors and reviews routine reporting and analysis of data related to consumer experience, and in doing this satisfies itself the systems and processes in place ensure the right care is being provided in accordance with the </w:t>
      </w:r>
      <w:r w:rsidR="0090314E">
        <w:t>A</w:t>
      </w:r>
      <w:r w:rsidRPr="00B45F7D">
        <w:t xml:space="preserve">ged </w:t>
      </w:r>
      <w:r w:rsidR="0090314E">
        <w:t>C</w:t>
      </w:r>
      <w:r w:rsidRPr="00B45F7D">
        <w:t xml:space="preserve">are </w:t>
      </w:r>
      <w:r w:rsidR="0090314E">
        <w:t>Q</w:t>
      </w:r>
      <w:r w:rsidRPr="00B45F7D">
        <w:t xml:space="preserve">uality </w:t>
      </w:r>
      <w:r w:rsidR="0090314E">
        <w:t>S</w:t>
      </w:r>
      <w:r w:rsidRPr="00B45F7D">
        <w:t>tandards.</w:t>
      </w:r>
      <w:r w:rsidR="00FF033D" w:rsidRPr="00FF033D">
        <w:t xml:space="preserve"> The organisation has a continuous improvement unit which supports staff who are actioning a continuous improvement suggestion or requirement </w:t>
      </w:r>
      <w:proofErr w:type="gramStart"/>
      <w:r w:rsidR="00FF033D" w:rsidRPr="00FF033D">
        <w:t>as a result of</w:t>
      </w:r>
      <w:proofErr w:type="gramEnd"/>
      <w:r w:rsidR="00FF033D" w:rsidRPr="00FF033D">
        <w:t xml:space="preserve"> this being identified. Data is analysed from incident reporting, data and trend analysis or feedback from consumers or external stakeholders. The organisation has a delegated budget for levels of management at organisational and site level for expenditure outside the normal operating budget. The organisation has the policies and procedures in place to ensure it has a skilled and knowledgeable workforce with clear responsibilities and accountabilities. Position descriptions outline clearly the duties, qualifications and any registration requirement for the role. </w:t>
      </w:r>
      <w:r w:rsidR="00FF033D">
        <w:t>T</w:t>
      </w:r>
      <w:r w:rsidR="00FF033D" w:rsidRPr="00FF033D">
        <w:t xml:space="preserve">he organisation has specialised area consultants who report on changes to regulation/legislation in their areas of expertise. Policies and procedures will be reviewed and updated </w:t>
      </w:r>
      <w:r w:rsidR="00FF033D">
        <w:t>accordingly</w:t>
      </w:r>
      <w:r w:rsidR="00FF033D" w:rsidRPr="00FF033D">
        <w:t xml:space="preserve"> and training in any changes is </w:t>
      </w:r>
      <w:r w:rsidR="00FF033D">
        <w:t xml:space="preserve">provided </w:t>
      </w:r>
      <w:r w:rsidR="00FF033D" w:rsidRPr="00FF033D">
        <w:t>to staff</w:t>
      </w:r>
      <w:r w:rsidR="00FF033D">
        <w:t xml:space="preserve">. </w:t>
      </w:r>
      <w:r w:rsidR="00FF033D" w:rsidRPr="00FF033D">
        <w:t>The organisation has a feedback and complaints process which informs the electronic systems used to identify continuous improvements.</w:t>
      </w:r>
    </w:p>
    <w:p w14:paraId="5C3611C1" w14:textId="1BF8BCBF" w:rsidR="00A92E33" w:rsidRDefault="00A92E33" w:rsidP="0036130C">
      <w:pPr>
        <w:pStyle w:val="NormalArial"/>
        <w:rPr>
          <w:highlight w:val="yellow"/>
        </w:rPr>
      </w:pPr>
      <w:r>
        <w:t xml:space="preserve">The service has frameworks, policies and procedures to support management of </w:t>
      </w:r>
      <w:r w:rsidRPr="00ED6CF8">
        <w:t>high impact high prevalence risks</w:t>
      </w:r>
      <w:r>
        <w:t xml:space="preserve"> and response to incidents. The service demonstrate</w:t>
      </w:r>
      <w:r w:rsidR="00FF033D">
        <w:t>d</w:t>
      </w:r>
      <w:r>
        <w:t xml:space="preserve"> the implementation of these frameworks, policies and procedures. Staff and management interviewed provided examples of these risks and how they are managed within the service.</w:t>
      </w:r>
    </w:p>
    <w:p w14:paraId="4DB20FE0" w14:textId="305D61AE" w:rsidR="00033FA0" w:rsidRPr="00712752" w:rsidRDefault="00FF033D" w:rsidP="0036130C">
      <w:pPr>
        <w:pStyle w:val="NormalArial"/>
      </w:pPr>
      <w:r>
        <w:t>T</w:t>
      </w:r>
      <w:r w:rsidR="00033FA0" w:rsidRPr="005E3C95">
        <w:rPr>
          <w:rFonts w:eastAsia="Fira Sans Light"/>
          <w:szCs w:val="22"/>
        </w:rPr>
        <w:t xml:space="preserve">he </w:t>
      </w:r>
      <w:r w:rsidR="00033FA0" w:rsidRPr="005E3C95">
        <w:rPr>
          <w:rFonts w:eastAsia="Fira Sans Light"/>
          <w:color w:val="auto"/>
          <w:szCs w:val="22"/>
        </w:rPr>
        <w:t>organisation’s clinical governance framework includes policies and practices cover</w:t>
      </w:r>
      <w:r>
        <w:rPr>
          <w:rFonts w:eastAsia="Fira Sans Light"/>
          <w:color w:val="auto"/>
          <w:szCs w:val="22"/>
        </w:rPr>
        <w:t>ing</w:t>
      </w:r>
      <w:r w:rsidR="00033FA0" w:rsidRPr="005E3C95">
        <w:rPr>
          <w:rFonts w:eastAsia="Fira Sans Light"/>
          <w:color w:val="auto"/>
          <w:szCs w:val="22"/>
        </w:rPr>
        <w:t xml:space="preserve"> antimicrobial stewardship, minimising the use of restraint and open disclosure. Staff have been educated about the policies and </w:t>
      </w:r>
      <w:r w:rsidR="00033FA0">
        <w:rPr>
          <w:rFonts w:eastAsia="Fira Sans Light"/>
          <w:color w:val="auto"/>
          <w:szCs w:val="22"/>
        </w:rPr>
        <w:t xml:space="preserve">procedures </w:t>
      </w:r>
      <w:r>
        <w:rPr>
          <w:rFonts w:eastAsia="Fira Sans Light"/>
          <w:color w:val="auto"/>
          <w:szCs w:val="22"/>
        </w:rPr>
        <w:t xml:space="preserve">and </w:t>
      </w:r>
      <w:r w:rsidR="00033FA0">
        <w:rPr>
          <w:rFonts w:eastAsia="Fira Sans Light"/>
          <w:color w:val="auto"/>
          <w:szCs w:val="22"/>
        </w:rPr>
        <w:t>are aware</w:t>
      </w:r>
      <w:r w:rsidR="00033FA0" w:rsidRPr="005E3C95">
        <w:rPr>
          <w:rFonts w:eastAsia="Fira Sans Light"/>
          <w:color w:val="auto"/>
          <w:szCs w:val="22"/>
        </w:rPr>
        <w:t xml:space="preserve"> of the relevance</w:t>
      </w:r>
      <w:r w:rsidR="00033FA0">
        <w:rPr>
          <w:rFonts w:eastAsia="Fira Sans Light"/>
          <w:color w:val="auto"/>
          <w:szCs w:val="22"/>
        </w:rPr>
        <w:t xml:space="preserve"> of the policies</w:t>
      </w:r>
      <w:r w:rsidR="00033FA0" w:rsidRPr="005E3C95">
        <w:rPr>
          <w:rFonts w:eastAsia="Fira Sans Light"/>
          <w:color w:val="auto"/>
          <w:szCs w:val="22"/>
        </w:rPr>
        <w:t xml:space="preserve"> to their </w:t>
      </w:r>
      <w:r w:rsidR="00033FA0">
        <w:rPr>
          <w:rFonts w:eastAsia="Fira Sans Light"/>
          <w:color w:val="auto"/>
          <w:szCs w:val="22"/>
        </w:rPr>
        <w:t>role in providing clinical care to consumers</w:t>
      </w:r>
      <w:r w:rsidR="00033FA0" w:rsidRPr="005E3C95">
        <w:rPr>
          <w:rFonts w:eastAsia="Fira Sans Light"/>
          <w:color w:val="auto"/>
          <w:szCs w:val="22"/>
        </w:rPr>
        <w:t>.</w:t>
      </w:r>
      <w:r w:rsidR="00033FA0">
        <w:rPr>
          <w:rFonts w:eastAsia="Fira Sans Light"/>
          <w:color w:val="auto"/>
          <w:szCs w:val="22"/>
        </w:rPr>
        <w:t xml:space="preserve"> Relevant policies and procedures were viewed by the Assessment Team.</w:t>
      </w:r>
    </w:p>
    <w:sectPr w:rsidR="00033FA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7BDB5" w14:textId="77777777" w:rsidR="00365EBA" w:rsidRDefault="00DF7A95">
      <w:pPr>
        <w:spacing w:after="0"/>
      </w:pPr>
      <w:r>
        <w:separator/>
      </w:r>
    </w:p>
  </w:endnote>
  <w:endnote w:type="continuationSeparator" w:id="0">
    <w:p w14:paraId="1D47BDB7" w14:textId="77777777" w:rsidR="00365EBA" w:rsidRDefault="00DF7A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BDAE" w14:textId="77777777" w:rsidR="00DF37F2" w:rsidRPr="00DF37F2" w:rsidRDefault="00DF7A95" w:rsidP="00DF37F2">
    <w:pPr>
      <w:pStyle w:val="FooterArial9"/>
      <w:rPr>
        <w:rStyle w:val="FooterBold"/>
        <w:rFonts w:ascii="Arial" w:hAnsi="Arial"/>
        <w:b w:val="0"/>
      </w:rPr>
    </w:pPr>
    <w:r w:rsidRPr="00DF37F2">
      <w:rPr>
        <w:rStyle w:val="FooterBold"/>
        <w:rFonts w:ascii="Arial" w:hAnsi="Arial"/>
        <w:b w:val="0"/>
      </w:rPr>
      <w:t>Name of service: Berengarra</w:t>
    </w:r>
    <w:r w:rsidRPr="00DF37F2">
      <w:rPr>
        <w:rStyle w:val="FooterBold"/>
        <w:rFonts w:ascii="Arial" w:hAnsi="Arial"/>
        <w:b w:val="0"/>
      </w:rPr>
      <w:tab/>
      <w:t xml:space="preserve">RPT-ACC-0122 v3.0 </w:t>
    </w:r>
  </w:p>
  <w:p w14:paraId="1D47BDAF" w14:textId="77777777" w:rsidR="00DF37F2" w:rsidRPr="00DF37F2" w:rsidRDefault="00DF7A95" w:rsidP="00DF37F2">
    <w:pPr>
      <w:pStyle w:val="FooterArial9"/>
      <w:rPr>
        <w:rStyle w:val="FooterBold"/>
        <w:rFonts w:ascii="Arial" w:hAnsi="Arial"/>
        <w:b w:val="0"/>
      </w:rPr>
    </w:pPr>
    <w:r w:rsidRPr="00DF37F2">
      <w:rPr>
        <w:rStyle w:val="FooterBold"/>
        <w:rFonts w:ascii="Arial" w:hAnsi="Arial"/>
        <w:b w:val="0"/>
      </w:rPr>
      <w:t>Commission ID: 3999</w:t>
    </w:r>
    <w:r w:rsidRPr="00DF37F2">
      <w:rPr>
        <w:rStyle w:val="FooterBold"/>
        <w:rFonts w:ascii="Arial" w:hAnsi="Arial"/>
        <w:b w:val="0"/>
      </w:rPr>
      <w:tab/>
      <w:t xml:space="preserve">OFFICIAL: Sensitive </w:t>
    </w:r>
  </w:p>
  <w:p w14:paraId="1D47BDB0" w14:textId="77777777" w:rsidR="00DF37F2" w:rsidRPr="00DF37F2" w:rsidRDefault="00DF7A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BDB2" w14:textId="77777777" w:rsidR="00E2364A" w:rsidRDefault="00213B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7BDAB" w14:textId="77777777" w:rsidR="00D3157C" w:rsidRDefault="00DF7A95" w:rsidP="00D71F88">
      <w:pPr>
        <w:spacing w:after="0"/>
      </w:pPr>
      <w:r>
        <w:separator/>
      </w:r>
    </w:p>
  </w:footnote>
  <w:footnote w:type="continuationSeparator" w:id="0">
    <w:p w14:paraId="1D47BDAC" w14:textId="77777777" w:rsidR="00D3157C" w:rsidRDefault="00DF7A95" w:rsidP="00D71F88">
      <w:pPr>
        <w:spacing w:after="0"/>
      </w:pPr>
      <w:r>
        <w:continuationSeparator/>
      </w:r>
    </w:p>
  </w:footnote>
  <w:footnote w:id="1">
    <w:p w14:paraId="1D47BDB8" w14:textId="55E9B672" w:rsidR="002B0884" w:rsidRPr="005E5411" w:rsidRDefault="00DF7A95" w:rsidP="005E54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562287">
        <w:rPr>
          <w:rFonts w:ascii="Arial" w:hAnsi="Arial" w:cs="Arial"/>
          <w:color w:val="auto"/>
          <w:sz w:val="20"/>
          <w:szCs w:val="20"/>
        </w:rPr>
        <w:t>40A</w:t>
      </w:r>
      <w:r w:rsidRPr="00DF7A95">
        <w:rPr>
          <w:rFonts w:ascii="Arial" w:hAnsi="Arial" w:cs="Arial"/>
          <w:color w:val="auto"/>
          <w:sz w:val="20"/>
          <w:szCs w:val="20"/>
        </w:rPr>
        <w:t xml:space="preserve">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BDAD" w14:textId="77777777" w:rsidR="00D71F88" w:rsidRDefault="00DF7A95">
    <w:pPr>
      <w:pStyle w:val="Header"/>
    </w:pPr>
    <w:r>
      <w:rPr>
        <w:noProof/>
        <w:color w:val="2B579A"/>
        <w:shd w:val="clear" w:color="auto" w:fill="E6E6E6"/>
        <w:lang w:val="en-US"/>
      </w:rPr>
      <w:drawing>
        <wp:anchor distT="0" distB="0" distL="114300" distR="114300" simplePos="0" relativeHeight="251659264" behindDoc="1" locked="0" layoutInCell="1" allowOverlap="1" wp14:anchorId="1D47BDB3" wp14:editId="1D47BD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084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BDB1" w14:textId="77777777" w:rsidR="00FA0A5B" w:rsidRDefault="00DF7A95">
    <w:pPr>
      <w:pStyle w:val="Header"/>
    </w:pPr>
    <w:r>
      <w:rPr>
        <w:noProof/>
      </w:rPr>
      <w:drawing>
        <wp:anchor distT="0" distB="0" distL="114300" distR="114300" simplePos="0" relativeHeight="251658240" behindDoc="0" locked="0" layoutInCell="1" allowOverlap="1" wp14:anchorId="1D47BDB5" wp14:editId="1D47BD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940BBBC">
      <w:start w:val="1"/>
      <w:numFmt w:val="lowerRoman"/>
      <w:lvlText w:val="(%1)"/>
      <w:lvlJc w:val="left"/>
      <w:pPr>
        <w:ind w:left="1080" w:hanging="720"/>
      </w:pPr>
      <w:rPr>
        <w:rFonts w:hint="default"/>
      </w:rPr>
    </w:lvl>
    <w:lvl w:ilvl="1" w:tplc="A7ACF8DE" w:tentative="1">
      <w:start w:val="1"/>
      <w:numFmt w:val="lowerLetter"/>
      <w:lvlText w:val="%2."/>
      <w:lvlJc w:val="left"/>
      <w:pPr>
        <w:ind w:left="1440" w:hanging="360"/>
      </w:pPr>
    </w:lvl>
    <w:lvl w:ilvl="2" w:tplc="187817B0" w:tentative="1">
      <w:start w:val="1"/>
      <w:numFmt w:val="lowerRoman"/>
      <w:lvlText w:val="%3."/>
      <w:lvlJc w:val="right"/>
      <w:pPr>
        <w:ind w:left="2160" w:hanging="180"/>
      </w:pPr>
    </w:lvl>
    <w:lvl w:ilvl="3" w:tplc="09648172" w:tentative="1">
      <w:start w:val="1"/>
      <w:numFmt w:val="decimal"/>
      <w:lvlText w:val="%4."/>
      <w:lvlJc w:val="left"/>
      <w:pPr>
        <w:ind w:left="2880" w:hanging="360"/>
      </w:pPr>
    </w:lvl>
    <w:lvl w:ilvl="4" w:tplc="7BC23234" w:tentative="1">
      <w:start w:val="1"/>
      <w:numFmt w:val="lowerLetter"/>
      <w:lvlText w:val="%5."/>
      <w:lvlJc w:val="left"/>
      <w:pPr>
        <w:ind w:left="3600" w:hanging="360"/>
      </w:pPr>
    </w:lvl>
    <w:lvl w:ilvl="5" w:tplc="8632BDBA" w:tentative="1">
      <w:start w:val="1"/>
      <w:numFmt w:val="lowerRoman"/>
      <w:lvlText w:val="%6."/>
      <w:lvlJc w:val="right"/>
      <w:pPr>
        <w:ind w:left="4320" w:hanging="180"/>
      </w:pPr>
    </w:lvl>
    <w:lvl w:ilvl="6" w:tplc="2AECE536" w:tentative="1">
      <w:start w:val="1"/>
      <w:numFmt w:val="decimal"/>
      <w:lvlText w:val="%7."/>
      <w:lvlJc w:val="left"/>
      <w:pPr>
        <w:ind w:left="5040" w:hanging="360"/>
      </w:pPr>
    </w:lvl>
    <w:lvl w:ilvl="7" w:tplc="050879E2" w:tentative="1">
      <w:start w:val="1"/>
      <w:numFmt w:val="lowerLetter"/>
      <w:lvlText w:val="%8."/>
      <w:lvlJc w:val="left"/>
      <w:pPr>
        <w:ind w:left="5760" w:hanging="360"/>
      </w:pPr>
    </w:lvl>
    <w:lvl w:ilvl="8" w:tplc="2ECCA6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7F42814">
      <w:start w:val="1"/>
      <w:numFmt w:val="lowerRoman"/>
      <w:lvlText w:val="(%1)"/>
      <w:lvlJc w:val="left"/>
      <w:pPr>
        <w:ind w:left="1080" w:hanging="720"/>
      </w:pPr>
      <w:rPr>
        <w:rFonts w:hint="default"/>
      </w:rPr>
    </w:lvl>
    <w:lvl w:ilvl="1" w:tplc="EA24032E" w:tentative="1">
      <w:start w:val="1"/>
      <w:numFmt w:val="lowerLetter"/>
      <w:lvlText w:val="%2."/>
      <w:lvlJc w:val="left"/>
      <w:pPr>
        <w:ind w:left="1440" w:hanging="360"/>
      </w:pPr>
    </w:lvl>
    <w:lvl w:ilvl="2" w:tplc="3C7CDC74" w:tentative="1">
      <w:start w:val="1"/>
      <w:numFmt w:val="lowerRoman"/>
      <w:lvlText w:val="%3."/>
      <w:lvlJc w:val="right"/>
      <w:pPr>
        <w:ind w:left="2160" w:hanging="180"/>
      </w:pPr>
    </w:lvl>
    <w:lvl w:ilvl="3" w:tplc="EB5A910C" w:tentative="1">
      <w:start w:val="1"/>
      <w:numFmt w:val="decimal"/>
      <w:lvlText w:val="%4."/>
      <w:lvlJc w:val="left"/>
      <w:pPr>
        <w:ind w:left="2880" w:hanging="360"/>
      </w:pPr>
    </w:lvl>
    <w:lvl w:ilvl="4" w:tplc="05EC8404" w:tentative="1">
      <w:start w:val="1"/>
      <w:numFmt w:val="lowerLetter"/>
      <w:lvlText w:val="%5."/>
      <w:lvlJc w:val="left"/>
      <w:pPr>
        <w:ind w:left="3600" w:hanging="360"/>
      </w:pPr>
    </w:lvl>
    <w:lvl w:ilvl="5" w:tplc="EF60BCE4" w:tentative="1">
      <w:start w:val="1"/>
      <w:numFmt w:val="lowerRoman"/>
      <w:lvlText w:val="%6."/>
      <w:lvlJc w:val="right"/>
      <w:pPr>
        <w:ind w:left="4320" w:hanging="180"/>
      </w:pPr>
    </w:lvl>
    <w:lvl w:ilvl="6" w:tplc="E85CB25C" w:tentative="1">
      <w:start w:val="1"/>
      <w:numFmt w:val="decimal"/>
      <w:lvlText w:val="%7."/>
      <w:lvlJc w:val="left"/>
      <w:pPr>
        <w:ind w:left="5040" w:hanging="360"/>
      </w:pPr>
    </w:lvl>
    <w:lvl w:ilvl="7" w:tplc="0E426886" w:tentative="1">
      <w:start w:val="1"/>
      <w:numFmt w:val="lowerLetter"/>
      <w:lvlText w:val="%8."/>
      <w:lvlJc w:val="left"/>
      <w:pPr>
        <w:ind w:left="5760" w:hanging="360"/>
      </w:pPr>
    </w:lvl>
    <w:lvl w:ilvl="8" w:tplc="54B6483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FAC35B6">
      <w:start w:val="1"/>
      <w:numFmt w:val="lowerRoman"/>
      <w:lvlText w:val="(%1)"/>
      <w:lvlJc w:val="left"/>
      <w:pPr>
        <w:ind w:left="1080" w:hanging="720"/>
      </w:pPr>
      <w:rPr>
        <w:rFonts w:hint="default"/>
      </w:rPr>
    </w:lvl>
    <w:lvl w:ilvl="1" w:tplc="F14EF688" w:tentative="1">
      <w:start w:val="1"/>
      <w:numFmt w:val="lowerLetter"/>
      <w:lvlText w:val="%2."/>
      <w:lvlJc w:val="left"/>
      <w:pPr>
        <w:ind w:left="1440" w:hanging="360"/>
      </w:pPr>
    </w:lvl>
    <w:lvl w:ilvl="2" w:tplc="7826E748" w:tentative="1">
      <w:start w:val="1"/>
      <w:numFmt w:val="lowerRoman"/>
      <w:lvlText w:val="%3."/>
      <w:lvlJc w:val="right"/>
      <w:pPr>
        <w:ind w:left="2160" w:hanging="180"/>
      </w:pPr>
    </w:lvl>
    <w:lvl w:ilvl="3" w:tplc="46DA83A4" w:tentative="1">
      <w:start w:val="1"/>
      <w:numFmt w:val="decimal"/>
      <w:lvlText w:val="%4."/>
      <w:lvlJc w:val="left"/>
      <w:pPr>
        <w:ind w:left="2880" w:hanging="360"/>
      </w:pPr>
    </w:lvl>
    <w:lvl w:ilvl="4" w:tplc="ACC44982" w:tentative="1">
      <w:start w:val="1"/>
      <w:numFmt w:val="lowerLetter"/>
      <w:lvlText w:val="%5."/>
      <w:lvlJc w:val="left"/>
      <w:pPr>
        <w:ind w:left="3600" w:hanging="360"/>
      </w:pPr>
    </w:lvl>
    <w:lvl w:ilvl="5" w:tplc="5D143298" w:tentative="1">
      <w:start w:val="1"/>
      <w:numFmt w:val="lowerRoman"/>
      <w:lvlText w:val="%6."/>
      <w:lvlJc w:val="right"/>
      <w:pPr>
        <w:ind w:left="4320" w:hanging="180"/>
      </w:pPr>
    </w:lvl>
    <w:lvl w:ilvl="6" w:tplc="6A887EF0" w:tentative="1">
      <w:start w:val="1"/>
      <w:numFmt w:val="decimal"/>
      <w:lvlText w:val="%7."/>
      <w:lvlJc w:val="left"/>
      <w:pPr>
        <w:ind w:left="5040" w:hanging="360"/>
      </w:pPr>
    </w:lvl>
    <w:lvl w:ilvl="7" w:tplc="2A660FDC" w:tentative="1">
      <w:start w:val="1"/>
      <w:numFmt w:val="lowerLetter"/>
      <w:lvlText w:val="%8."/>
      <w:lvlJc w:val="left"/>
      <w:pPr>
        <w:ind w:left="5760" w:hanging="360"/>
      </w:pPr>
    </w:lvl>
    <w:lvl w:ilvl="8" w:tplc="CAF0DB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4D08AAC">
      <w:start w:val="1"/>
      <w:numFmt w:val="bullet"/>
      <w:lvlText w:val=""/>
      <w:lvlJc w:val="left"/>
      <w:pPr>
        <w:ind w:left="720" w:hanging="360"/>
      </w:pPr>
      <w:rPr>
        <w:rFonts w:ascii="Symbol" w:hAnsi="Symbol" w:hint="default"/>
        <w:color w:val="auto"/>
        <w:sz w:val="24"/>
        <w:szCs w:val="24"/>
      </w:rPr>
    </w:lvl>
    <w:lvl w:ilvl="1" w:tplc="684A61F6" w:tentative="1">
      <w:start w:val="1"/>
      <w:numFmt w:val="bullet"/>
      <w:lvlText w:val="o"/>
      <w:lvlJc w:val="left"/>
      <w:pPr>
        <w:ind w:left="1440" w:hanging="360"/>
      </w:pPr>
      <w:rPr>
        <w:rFonts w:ascii="Courier New" w:hAnsi="Courier New" w:cs="Courier New" w:hint="default"/>
      </w:rPr>
    </w:lvl>
    <w:lvl w:ilvl="2" w:tplc="876CC826" w:tentative="1">
      <w:start w:val="1"/>
      <w:numFmt w:val="bullet"/>
      <w:lvlText w:val=""/>
      <w:lvlJc w:val="left"/>
      <w:pPr>
        <w:ind w:left="2160" w:hanging="360"/>
      </w:pPr>
      <w:rPr>
        <w:rFonts w:ascii="Wingdings" w:hAnsi="Wingdings" w:hint="default"/>
      </w:rPr>
    </w:lvl>
    <w:lvl w:ilvl="3" w:tplc="0B86680E" w:tentative="1">
      <w:start w:val="1"/>
      <w:numFmt w:val="bullet"/>
      <w:lvlText w:val=""/>
      <w:lvlJc w:val="left"/>
      <w:pPr>
        <w:ind w:left="2880" w:hanging="360"/>
      </w:pPr>
      <w:rPr>
        <w:rFonts w:ascii="Symbol" w:hAnsi="Symbol" w:hint="default"/>
      </w:rPr>
    </w:lvl>
    <w:lvl w:ilvl="4" w:tplc="5AEC613E" w:tentative="1">
      <w:start w:val="1"/>
      <w:numFmt w:val="bullet"/>
      <w:lvlText w:val="o"/>
      <w:lvlJc w:val="left"/>
      <w:pPr>
        <w:ind w:left="3600" w:hanging="360"/>
      </w:pPr>
      <w:rPr>
        <w:rFonts w:ascii="Courier New" w:hAnsi="Courier New" w:cs="Courier New" w:hint="default"/>
      </w:rPr>
    </w:lvl>
    <w:lvl w:ilvl="5" w:tplc="F6887EE8" w:tentative="1">
      <w:start w:val="1"/>
      <w:numFmt w:val="bullet"/>
      <w:lvlText w:val=""/>
      <w:lvlJc w:val="left"/>
      <w:pPr>
        <w:ind w:left="4320" w:hanging="360"/>
      </w:pPr>
      <w:rPr>
        <w:rFonts w:ascii="Wingdings" w:hAnsi="Wingdings" w:hint="default"/>
      </w:rPr>
    </w:lvl>
    <w:lvl w:ilvl="6" w:tplc="200E0C70" w:tentative="1">
      <w:start w:val="1"/>
      <w:numFmt w:val="bullet"/>
      <w:lvlText w:val=""/>
      <w:lvlJc w:val="left"/>
      <w:pPr>
        <w:ind w:left="5040" w:hanging="360"/>
      </w:pPr>
      <w:rPr>
        <w:rFonts w:ascii="Symbol" w:hAnsi="Symbol" w:hint="default"/>
      </w:rPr>
    </w:lvl>
    <w:lvl w:ilvl="7" w:tplc="A112B4AE" w:tentative="1">
      <w:start w:val="1"/>
      <w:numFmt w:val="bullet"/>
      <w:lvlText w:val="o"/>
      <w:lvlJc w:val="left"/>
      <w:pPr>
        <w:ind w:left="5760" w:hanging="360"/>
      </w:pPr>
      <w:rPr>
        <w:rFonts w:ascii="Courier New" w:hAnsi="Courier New" w:cs="Courier New" w:hint="default"/>
      </w:rPr>
    </w:lvl>
    <w:lvl w:ilvl="8" w:tplc="FC6449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AFA031A">
      <w:start w:val="1"/>
      <w:numFmt w:val="lowerRoman"/>
      <w:lvlText w:val="(%1)"/>
      <w:lvlJc w:val="left"/>
      <w:pPr>
        <w:ind w:left="1080" w:hanging="720"/>
      </w:pPr>
      <w:rPr>
        <w:rFonts w:hint="default"/>
      </w:rPr>
    </w:lvl>
    <w:lvl w:ilvl="1" w:tplc="7D6E7768" w:tentative="1">
      <w:start w:val="1"/>
      <w:numFmt w:val="lowerLetter"/>
      <w:lvlText w:val="%2."/>
      <w:lvlJc w:val="left"/>
      <w:pPr>
        <w:ind w:left="1440" w:hanging="360"/>
      </w:pPr>
    </w:lvl>
    <w:lvl w:ilvl="2" w:tplc="49A80FB6" w:tentative="1">
      <w:start w:val="1"/>
      <w:numFmt w:val="lowerRoman"/>
      <w:lvlText w:val="%3."/>
      <w:lvlJc w:val="right"/>
      <w:pPr>
        <w:ind w:left="2160" w:hanging="180"/>
      </w:pPr>
    </w:lvl>
    <w:lvl w:ilvl="3" w:tplc="03961542" w:tentative="1">
      <w:start w:val="1"/>
      <w:numFmt w:val="decimal"/>
      <w:lvlText w:val="%4."/>
      <w:lvlJc w:val="left"/>
      <w:pPr>
        <w:ind w:left="2880" w:hanging="360"/>
      </w:pPr>
    </w:lvl>
    <w:lvl w:ilvl="4" w:tplc="E6E0A2D0" w:tentative="1">
      <w:start w:val="1"/>
      <w:numFmt w:val="lowerLetter"/>
      <w:lvlText w:val="%5."/>
      <w:lvlJc w:val="left"/>
      <w:pPr>
        <w:ind w:left="3600" w:hanging="360"/>
      </w:pPr>
    </w:lvl>
    <w:lvl w:ilvl="5" w:tplc="9482E89A" w:tentative="1">
      <w:start w:val="1"/>
      <w:numFmt w:val="lowerRoman"/>
      <w:lvlText w:val="%6."/>
      <w:lvlJc w:val="right"/>
      <w:pPr>
        <w:ind w:left="4320" w:hanging="180"/>
      </w:pPr>
    </w:lvl>
    <w:lvl w:ilvl="6" w:tplc="F202CE1E" w:tentative="1">
      <w:start w:val="1"/>
      <w:numFmt w:val="decimal"/>
      <w:lvlText w:val="%7."/>
      <w:lvlJc w:val="left"/>
      <w:pPr>
        <w:ind w:left="5040" w:hanging="360"/>
      </w:pPr>
    </w:lvl>
    <w:lvl w:ilvl="7" w:tplc="D98EC7C6" w:tentative="1">
      <w:start w:val="1"/>
      <w:numFmt w:val="lowerLetter"/>
      <w:lvlText w:val="%8."/>
      <w:lvlJc w:val="left"/>
      <w:pPr>
        <w:ind w:left="5760" w:hanging="360"/>
      </w:pPr>
    </w:lvl>
    <w:lvl w:ilvl="8" w:tplc="811C86E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E3C4CB4">
      <w:start w:val="1"/>
      <w:numFmt w:val="lowerRoman"/>
      <w:lvlText w:val="(%1)"/>
      <w:lvlJc w:val="left"/>
      <w:pPr>
        <w:ind w:left="1080" w:hanging="720"/>
      </w:pPr>
      <w:rPr>
        <w:rFonts w:hint="default"/>
      </w:rPr>
    </w:lvl>
    <w:lvl w:ilvl="1" w:tplc="F35A86FE" w:tentative="1">
      <w:start w:val="1"/>
      <w:numFmt w:val="lowerLetter"/>
      <w:lvlText w:val="%2."/>
      <w:lvlJc w:val="left"/>
      <w:pPr>
        <w:ind w:left="1440" w:hanging="360"/>
      </w:pPr>
    </w:lvl>
    <w:lvl w:ilvl="2" w:tplc="3A120E60" w:tentative="1">
      <w:start w:val="1"/>
      <w:numFmt w:val="lowerRoman"/>
      <w:lvlText w:val="%3."/>
      <w:lvlJc w:val="right"/>
      <w:pPr>
        <w:ind w:left="2160" w:hanging="180"/>
      </w:pPr>
    </w:lvl>
    <w:lvl w:ilvl="3" w:tplc="DA4AEA54" w:tentative="1">
      <w:start w:val="1"/>
      <w:numFmt w:val="decimal"/>
      <w:lvlText w:val="%4."/>
      <w:lvlJc w:val="left"/>
      <w:pPr>
        <w:ind w:left="2880" w:hanging="360"/>
      </w:pPr>
    </w:lvl>
    <w:lvl w:ilvl="4" w:tplc="1DA25554" w:tentative="1">
      <w:start w:val="1"/>
      <w:numFmt w:val="lowerLetter"/>
      <w:lvlText w:val="%5."/>
      <w:lvlJc w:val="left"/>
      <w:pPr>
        <w:ind w:left="3600" w:hanging="360"/>
      </w:pPr>
    </w:lvl>
    <w:lvl w:ilvl="5" w:tplc="DC7AD95E" w:tentative="1">
      <w:start w:val="1"/>
      <w:numFmt w:val="lowerRoman"/>
      <w:lvlText w:val="%6."/>
      <w:lvlJc w:val="right"/>
      <w:pPr>
        <w:ind w:left="4320" w:hanging="180"/>
      </w:pPr>
    </w:lvl>
    <w:lvl w:ilvl="6" w:tplc="7F00C416" w:tentative="1">
      <w:start w:val="1"/>
      <w:numFmt w:val="decimal"/>
      <w:lvlText w:val="%7."/>
      <w:lvlJc w:val="left"/>
      <w:pPr>
        <w:ind w:left="5040" w:hanging="360"/>
      </w:pPr>
    </w:lvl>
    <w:lvl w:ilvl="7" w:tplc="2A22DB10" w:tentative="1">
      <w:start w:val="1"/>
      <w:numFmt w:val="lowerLetter"/>
      <w:lvlText w:val="%8."/>
      <w:lvlJc w:val="left"/>
      <w:pPr>
        <w:ind w:left="5760" w:hanging="360"/>
      </w:pPr>
    </w:lvl>
    <w:lvl w:ilvl="8" w:tplc="7F6005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952AD04">
      <w:start w:val="1"/>
      <w:numFmt w:val="lowerRoman"/>
      <w:lvlText w:val="(%1)"/>
      <w:lvlJc w:val="left"/>
      <w:pPr>
        <w:ind w:left="1080" w:hanging="720"/>
      </w:pPr>
      <w:rPr>
        <w:rFonts w:hint="default"/>
      </w:rPr>
    </w:lvl>
    <w:lvl w:ilvl="1" w:tplc="FBA6D0E2" w:tentative="1">
      <w:start w:val="1"/>
      <w:numFmt w:val="lowerLetter"/>
      <w:lvlText w:val="%2."/>
      <w:lvlJc w:val="left"/>
      <w:pPr>
        <w:ind w:left="1440" w:hanging="360"/>
      </w:pPr>
    </w:lvl>
    <w:lvl w:ilvl="2" w:tplc="1A463012" w:tentative="1">
      <w:start w:val="1"/>
      <w:numFmt w:val="lowerRoman"/>
      <w:lvlText w:val="%3."/>
      <w:lvlJc w:val="right"/>
      <w:pPr>
        <w:ind w:left="2160" w:hanging="180"/>
      </w:pPr>
    </w:lvl>
    <w:lvl w:ilvl="3" w:tplc="9E56BCE4" w:tentative="1">
      <w:start w:val="1"/>
      <w:numFmt w:val="decimal"/>
      <w:lvlText w:val="%4."/>
      <w:lvlJc w:val="left"/>
      <w:pPr>
        <w:ind w:left="2880" w:hanging="360"/>
      </w:pPr>
    </w:lvl>
    <w:lvl w:ilvl="4" w:tplc="EFFAF9C6" w:tentative="1">
      <w:start w:val="1"/>
      <w:numFmt w:val="lowerLetter"/>
      <w:lvlText w:val="%5."/>
      <w:lvlJc w:val="left"/>
      <w:pPr>
        <w:ind w:left="3600" w:hanging="360"/>
      </w:pPr>
    </w:lvl>
    <w:lvl w:ilvl="5" w:tplc="C0E247E8" w:tentative="1">
      <w:start w:val="1"/>
      <w:numFmt w:val="lowerRoman"/>
      <w:lvlText w:val="%6."/>
      <w:lvlJc w:val="right"/>
      <w:pPr>
        <w:ind w:left="4320" w:hanging="180"/>
      </w:pPr>
    </w:lvl>
    <w:lvl w:ilvl="6" w:tplc="1214042C" w:tentative="1">
      <w:start w:val="1"/>
      <w:numFmt w:val="decimal"/>
      <w:lvlText w:val="%7."/>
      <w:lvlJc w:val="left"/>
      <w:pPr>
        <w:ind w:left="5040" w:hanging="360"/>
      </w:pPr>
    </w:lvl>
    <w:lvl w:ilvl="7" w:tplc="6FA8DC40" w:tentative="1">
      <w:start w:val="1"/>
      <w:numFmt w:val="lowerLetter"/>
      <w:lvlText w:val="%8."/>
      <w:lvlJc w:val="left"/>
      <w:pPr>
        <w:ind w:left="5760" w:hanging="360"/>
      </w:pPr>
    </w:lvl>
    <w:lvl w:ilvl="8" w:tplc="24BA5C0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7D6107E">
      <w:start w:val="1"/>
      <w:numFmt w:val="lowerRoman"/>
      <w:lvlText w:val="(%1)"/>
      <w:lvlJc w:val="left"/>
      <w:pPr>
        <w:ind w:left="1080" w:hanging="720"/>
      </w:pPr>
      <w:rPr>
        <w:rFonts w:hint="default"/>
      </w:rPr>
    </w:lvl>
    <w:lvl w:ilvl="1" w:tplc="1DC6A072" w:tentative="1">
      <w:start w:val="1"/>
      <w:numFmt w:val="lowerLetter"/>
      <w:lvlText w:val="%2."/>
      <w:lvlJc w:val="left"/>
      <w:pPr>
        <w:ind w:left="1440" w:hanging="360"/>
      </w:pPr>
    </w:lvl>
    <w:lvl w:ilvl="2" w:tplc="B9BA9EF0" w:tentative="1">
      <w:start w:val="1"/>
      <w:numFmt w:val="lowerRoman"/>
      <w:lvlText w:val="%3."/>
      <w:lvlJc w:val="right"/>
      <w:pPr>
        <w:ind w:left="2160" w:hanging="180"/>
      </w:pPr>
    </w:lvl>
    <w:lvl w:ilvl="3" w:tplc="CEFAE762" w:tentative="1">
      <w:start w:val="1"/>
      <w:numFmt w:val="decimal"/>
      <w:lvlText w:val="%4."/>
      <w:lvlJc w:val="left"/>
      <w:pPr>
        <w:ind w:left="2880" w:hanging="360"/>
      </w:pPr>
    </w:lvl>
    <w:lvl w:ilvl="4" w:tplc="43AC9316" w:tentative="1">
      <w:start w:val="1"/>
      <w:numFmt w:val="lowerLetter"/>
      <w:lvlText w:val="%5."/>
      <w:lvlJc w:val="left"/>
      <w:pPr>
        <w:ind w:left="3600" w:hanging="360"/>
      </w:pPr>
    </w:lvl>
    <w:lvl w:ilvl="5" w:tplc="3104F150" w:tentative="1">
      <w:start w:val="1"/>
      <w:numFmt w:val="lowerRoman"/>
      <w:lvlText w:val="%6."/>
      <w:lvlJc w:val="right"/>
      <w:pPr>
        <w:ind w:left="4320" w:hanging="180"/>
      </w:pPr>
    </w:lvl>
    <w:lvl w:ilvl="6" w:tplc="4BA69A96" w:tentative="1">
      <w:start w:val="1"/>
      <w:numFmt w:val="decimal"/>
      <w:lvlText w:val="%7."/>
      <w:lvlJc w:val="left"/>
      <w:pPr>
        <w:ind w:left="5040" w:hanging="360"/>
      </w:pPr>
    </w:lvl>
    <w:lvl w:ilvl="7" w:tplc="16868768" w:tentative="1">
      <w:start w:val="1"/>
      <w:numFmt w:val="lowerLetter"/>
      <w:lvlText w:val="%8."/>
      <w:lvlJc w:val="left"/>
      <w:pPr>
        <w:ind w:left="5760" w:hanging="360"/>
      </w:pPr>
    </w:lvl>
    <w:lvl w:ilvl="8" w:tplc="396C6C3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FD2DB00">
      <w:start w:val="1"/>
      <w:numFmt w:val="lowerRoman"/>
      <w:lvlText w:val="(%1)"/>
      <w:lvlJc w:val="left"/>
      <w:pPr>
        <w:ind w:left="1080" w:hanging="720"/>
      </w:pPr>
      <w:rPr>
        <w:rFonts w:hint="default"/>
      </w:rPr>
    </w:lvl>
    <w:lvl w:ilvl="1" w:tplc="3800D82A" w:tentative="1">
      <w:start w:val="1"/>
      <w:numFmt w:val="lowerLetter"/>
      <w:lvlText w:val="%2."/>
      <w:lvlJc w:val="left"/>
      <w:pPr>
        <w:ind w:left="1440" w:hanging="360"/>
      </w:pPr>
    </w:lvl>
    <w:lvl w:ilvl="2" w:tplc="4E685C7E" w:tentative="1">
      <w:start w:val="1"/>
      <w:numFmt w:val="lowerRoman"/>
      <w:lvlText w:val="%3."/>
      <w:lvlJc w:val="right"/>
      <w:pPr>
        <w:ind w:left="2160" w:hanging="180"/>
      </w:pPr>
    </w:lvl>
    <w:lvl w:ilvl="3" w:tplc="E29C0276" w:tentative="1">
      <w:start w:val="1"/>
      <w:numFmt w:val="decimal"/>
      <w:lvlText w:val="%4."/>
      <w:lvlJc w:val="left"/>
      <w:pPr>
        <w:ind w:left="2880" w:hanging="360"/>
      </w:pPr>
    </w:lvl>
    <w:lvl w:ilvl="4" w:tplc="EA381C0C" w:tentative="1">
      <w:start w:val="1"/>
      <w:numFmt w:val="lowerLetter"/>
      <w:lvlText w:val="%5."/>
      <w:lvlJc w:val="left"/>
      <w:pPr>
        <w:ind w:left="3600" w:hanging="360"/>
      </w:pPr>
    </w:lvl>
    <w:lvl w:ilvl="5" w:tplc="3E3A9346" w:tentative="1">
      <w:start w:val="1"/>
      <w:numFmt w:val="lowerRoman"/>
      <w:lvlText w:val="%6."/>
      <w:lvlJc w:val="right"/>
      <w:pPr>
        <w:ind w:left="4320" w:hanging="180"/>
      </w:pPr>
    </w:lvl>
    <w:lvl w:ilvl="6" w:tplc="898C3434" w:tentative="1">
      <w:start w:val="1"/>
      <w:numFmt w:val="decimal"/>
      <w:lvlText w:val="%7."/>
      <w:lvlJc w:val="left"/>
      <w:pPr>
        <w:ind w:left="5040" w:hanging="360"/>
      </w:pPr>
    </w:lvl>
    <w:lvl w:ilvl="7" w:tplc="FD7AC21E" w:tentative="1">
      <w:start w:val="1"/>
      <w:numFmt w:val="lowerLetter"/>
      <w:lvlText w:val="%8."/>
      <w:lvlJc w:val="left"/>
      <w:pPr>
        <w:ind w:left="5760" w:hanging="360"/>
      </w:pPr>
    </w:lvl>
    <w:lvl w:ilvl="8" w:tplc="A628BA7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E22673E">
      <w:start w:val="1"/>
      <w:numFmt w:val="lowerRoman"/>
      <w:lvlText w:val="(%1)"/>
      <w:lvlJc w:val="left"/>
      <w:pPr>
        <w:ind w:left="1080" w:hanging="720"/>
      </w:pPr>
      <w:rPr>
        <w:rFonts w:hint="default"/>
      </w:rPr>
    </w:lvl>
    <w:lvl w:ilvl="1" w:tplc="3AEA6CF2" w:tentative="1">
      <w:start w:val="1"/>
      <w:numFmt w:val="lowerLetter"/>
      <w:lvlText w:val="%2."/>
      <w:lvlJc w:val="left"/>
      <w:pPr>
        <w:ind w:left="1440" w:hanging="360"/>
      </w:pPr>
    </w:lvl>
    <w:lvl w:ilvl="2" w:tplc="18FCFB3E" w:tentative="1">
      <w:start w:val="1"/>
      <w:numFmt w:val="lowerRoman"/>
      <w:lvlText w:val="%3."/>
      <w:lvlJc w:val="right"/>
      <w:pPr>
        <w:ind w:left="2160" w:hanging="180"/>
      </w:pPr>
    </w:lvl>
    <w:lvl w:ilvl="3" w:tplc="00121302" w:tentative="1">
      <w:start w:val="1"/>
      <w:numFmt w:val="decimal"/>
      <w:lvlText w:val="%4."/>
      <w:lvlJc w:val="left"/>
      <w:pPr>
        <w:ind w:left="2880" w:hanging="360"/>
      </w:pPr>
    </w:lvl>
    <w:lvl w:ilvl="4" w:tplc="A9FA7944" w:tentative="1">
      <w:start w:val="1"/>
      <w:numFmt w:val="lowerLetter"/>
      <w:lvlText w:val="%5."/>
      <w:lvlJc w:val="left"/>
      <w:pPr>
        <w:ind w:left="3600" w:hanging="360"/>
      </w:pPr>
    </w:lvl>
    <w:lvl w:ilvl="5" w:tplc="ADCC02B8" w:tentative="1">
      <w:start w:val="1"/>
      <w:numFmt w:val="lowerRoman"/>
      <w:lvlText w:val="%6."/>
      <w:lvlJc w:val="right"/>
      <w:pPr>
        <w:ind w:left="4320" w:hanging="180"/>
      </w:pPr>
    </w:lvl>
    <w:lvl w:ilvl="6" w:tplc="8A80CD32" w:tentative="1">
      <w:start w:val="1"/>
      <w:numFmt w:val="decimal"/>
      <w:lvlText w:val="%7."/>
      <w:lvlJc w:val="left"/>
      <w:pPr>
        <w:ind w:left="5040" w:hanging="360"/>
      </w:pPr>
    </w:lvl>
    <w:lvl w:ilvl="7" w:tplc="B28AD668" w:tentative="1">
      <w:start w:val="1"/>
      <w:numFmt w:val="lowerLetter"/>
      <w:lvlText w:val="%8."/>
      <w:lvlJc w:val="left"/>
      <w:pPr>
        <w:ind w:left="5760" w:hanging="360"/>
      </w:pPr>
    </w:lvl>
    <w:lvl w:ilvl="8" w:tplc="0568CA1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D9F"/>
    <w:rsid w:val="00006E46"/>
    <w:rsid w:val="00016932"/>
    <w:rsid w:val="00033FA0"/>
    <w:rsid w:val="00041752"/>
    <w:rsid w:val="001067D3"/>
    <w:rsid w:val="001655EB"/>
    <w:rsid w:val="00165D68"/>
    <w:rsid w:val="00184A09"/>
    <w:rsid w:val="001E608D"/>
    <w:rsid w:val="00213B96"/>
    <w:rsid w:val="002D0F60"/>
    <w:rsid w:val="00365017"/>
    <w:rsid w:val="00365EBA"/>
    <w:rsid w:val="003A3410"/>
    <w:rsid w:val="004E1585"/>
    <w:rsid w:val="00562287"/>
    <w:rsid w:val="005A2FB5"/>
    <w:rsid w:val="005A4AF0"/>
    <w:rsid w:val="005E5411"/>
    <w:rsid w:val="006127AD"/>
    <w:rsid w:val="006B0656"/>
    <w:rsid w:val="00807728"/>
    <w:rsid w:val="0081049D"/>
    <w:rsid w:val="008671BE"/>
    <w:rsid w:val="00902E07"/>
    <w:rsid w:val="0090314E"/>
    <w:rsid w:val="00903877"/>
    <w:rsid w:val="00912D9F"/>
    <w:rsid w:val="009864AD"/>
    <w:rsid w:val="009B213F"/>
    <w:rsid w:val="009D3271"/>
    <w:rsid w:val="00A16F06"/>
    <w:rsid w:val="00A92E33"/>
    <w:rsid w:val="00B45F7D"/>
    <w:rsid w:val="00B47D2A"/>
    <w:rsid w:val="00B70E47"/>
    <w:rsid w:val="00CF4193"/>
    <w:rsid w:val="00D033AA"/>
    <w:rsid w:val="00D54148"/>
    <w:rsid w:val="00D95AC0"/>
    <w:rsid w:val="00DF7A95"/>
    <w:rsid w:val="00E1416F"/>
    <w:rsid w:val="00E144FD"/>
    <w:rsid w:val="00E5609E"/>
    <w:rsid w:val="00F403A3"/>
    <w:rsid w:val="00FC2E02"/>
    <w:rsid w:val="00FF03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7BC6D"/>
  <w15:docId w15:val="{D46D05D8-D170-4DE0-A643-FE9928151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165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3999</RACS_x0020_ID>
    <Approved_x0020_Provider xmlns="a8338b6e-77a6-4851-82b6-98166143ffdd">St Vincent's Hospital (Melbourne) Limited</Approved_x0020_Provider>
    <Management_x0020_Company_x0020_ID xmlns="a8338b6e-77a6-4851-82b6-98166143ffdd" xsi:nil="true"/>
    <Home xmlns="a8338b6e-77a6-4851-82b6-98166143ffdd">Berengarra</Home>
    <Signed xmlns="a8338b6e-77a6-4851-82b6-98166143ffdd" xsi:nil="true"/>
    <Uploaded xmlns="a8338b6e-77a6-4851-82b6-98166143ffdd">False</Uploaded>
    <Management_x0020_Company xmlns="a8338b6e-77a6-4851-82b6-98166143ffdd" xsi:nil="true"/>
    <Doc_x0020_Date xmlns="a8338b6e-77a6-4851-82b6-98166143ffdd">2023-03-17T02:59:00+00:00</Doc_x0020_Date>
    <CSI_x0020_ID xmlns="a8338b6e-77a6-4851-82b6-98166143ffdd" xsi:nil="true"/>
    <Case_x0020_ID xmlns="a8338b6e-77a6-4851-82b6-98166143ffdd" xsi:nil="true"/>
    <Approved_x0020_Provider_x0020_ID xmlns="a8338b6e-77a6-4851-82b6-98166143ffdd">BBA70409-77F4-DC11-AD41-005056922186</Approved_x0020_Provider_x0020_ID>
    <Location xmlns="a8338b6e-77a6-4851-82b6-98166143ffdd" xsi:nil="true"/>
    <Home_x0020_ID xmlns="a8338b6e-77a6-4851-82b6-98166143ffdd">C2682E33-19F7-EA11-94FB-005056922186</Home_x0020_ID>
    <State xmlns="a8338b6e-77a6-4851-82b6-98166143ffdd">VIC</State>
    <Doc_x0020_Sent_Received_x0020_Date xmlns="a8338b6e-77a6-4851-82b6-98166143ffdd">2023-03-17T00:00:00+00:00</Doc_x0020_Sent_Received_x0020_Date>
    <Activity_x0020_ID xmlns="a8338b6e-77a6-4851-82b6-98166143ffdd">020D4525-EF6C-EB11-9091-005056922186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58C4E35-56A2-47F6-9096-93C911033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5008</Words>
  <Characters>28546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2023-04-13T05:52:00Z</dcterms:created>
  <dcterms:modified xsi:type="dcterms:W3CDTF">2023-04-13T05:53:00Z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