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9238F7" w:rsidRDefault="004A632F" w:rsidP="00A45AD0">
      <w:pPr>
        <w:pStyle w:val="Title"/>
        <w:framePr w:w="9500" w:wrap="notBeside" w:vAnchor="page" w:hAnchor="page" w:x="811" w:y="7681"/>
        <w:rPr>
          <w:rFonts w:ascii="Arial" w:hAnsi="Arial" w:cs="Arial"/>
        </w:rPr>
      </w:pPr>
      <w:r w:rsidRPr="009238F7">
        <w:rPr>
          <w:rFonts w:ascii="Arial" w:hAnsi="Arial" w:cs="Arial"/>
        </w:rPr>
        <w:t xml:space="preserve">Performance </w:t>
      </w:r>
    </w:p>
    <w:p w14:paraId="34505435" w14:textId="35054CAE" w:rsidR="00973F6A" w:rsidRPr="009238F7" w:rsidRDefault="00973F6A" w:rsidP="00A45AD0">
      <w:pPr>
        <w:pStyle w:val="Title"/>
        <w:framePr w:w="9500" w:wrap="notBeside" w:vAnchor="page" w:hAnchor="page" w:x="811" w:y="7681"/>
        <w:rPr>
          <w:rFonts w:ascii="Arial" w:hAnsi="Arial" w:cs="Arial"/>
        </w:rPr>
      </w:pPr>
      <w:r w:rsidRPr="009238F7">
        <w:rPr>
          <w:rFonts w:ascii="Arial" w:hAnsi="Arial" w:cs="Arial"/>
        </w:rPr>
        <w:t xml:space="preserve">Report </w:t>
      </w:r>
    </w:p>
    <w:p w14:paraId="08BB48F4" w14:textId="3708DE67" w:rsidR="00973F6A" w:rsidRPr="009238F7" w:rsidRDefault="00973F6A" w:rsidP="00A45AD0">
      <w:pPr>
        <w:pStyle w:val="ContactNumber"/>
        <w:framePr w:w="4621" w:h="826" w:hRule="exact" w:wrap="around" w:hAnchor="page" w:x="841" w:y="9736"/>
        <w:rPr>
          <w:rFonts w:ascii="Arial" w:hAnsi="Arial" w:cs="Arial"/>
        </w:rPr>
      </w:pPr>
      <w:r w:rsidRPr="009238F7">
        <w:rPr>
          <w:rFonts w:ascii="Arial" w:hAnsi="Arial" w:cs="Arial"/>
        </w:rPr>
        <w:t>1800 951 822</w:t>
      </w:r>
    </w:p>
    <w:p w14:paraId="6A48D7A7" w14:textId="4DB59F65" w:rsidR="00F82570" w:rsidRPr="009238F7" w:rsidRDefault="00F82570" w:rsidP="00A45AD0">
      <w:pPr>
        <w:pStyle w:val="ContactNumber"/>
        <w:framePr w:w="4621" w:h="826" w:hRule="exact" w:wrap="around" w:hAnchor="page" w:x="841" w:y="9736"/>
        <w:rPr>
          <w:rFonts w:ascii="Arial" w:hAnsi="Arial" w:cs="Arial"/>
        </w:rPr>
      </w:pPr>
      <w:r w:rsidRPr="009238F7">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9238F7"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9238F7" w:rsidRDefault="00142FF8" w:rsidP="00142FF8">
            <w:pPr>
              <w:pStyle w:val="CoverHeading"/>
              <w:rPr>
                <w:rFonts w:ascii="Arial" w:hAnsi="Arial" w:cs="Arial"/>
                <w:sz w:val="24"/>
              </w:rPr>
            </w:pPr>
            <w:r w:rsidRPr="009238F7">
              <w:rPr>
                <w:rFonts w:ascii="Arial" w:hAnsi="Arial" w:cs="Arial"/>
                <w:sz w:val="24"/>
              </w:rPr>
              <w:t>Name of service:</w:t>
            </w:r>
          </w:p>
        </w:tc>
        <w:tc>
          <w:tcPr>
            <w:tcW w:w="4814" w:type="dxa"/>
          </w:tcPr>
          <w:p w14:paraId="5C63AD64" w14:textId="77777777" w:rsidR="00142FF8" w:rsidRPr="009238F7"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 xml:space="preserve">Performance report date: </w:t>
            </w:r>
          </w:p>
        </w:tc>
      </w:tr>
      <w:tr w:rsidR="00142FF8" w:rsidRPr="009238F7"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4CD9AC3" w:rsidR="00142FF8" w:rsidRPr="009238F7" w:rsidRDefault="002E6015" w:rsidP="00142FF8">
            <w:pPr>
              <w:pStyle w:val="ListBullet"/>
              <w:numPr>
                <w:ilvl w:val="0"/>
                <w:numId w:val="0"/>
              </w:numPr>
              <w:spacing w:before="0" w:after="120" w:line="22" w:lineRule="atLeast"/>
              <w:rPr>
                <w:rFonts w:ascii="Arial" w:hAnsi="Arial" w:cs="Arial"/>
                <w:color w:val="0000FF"/>
              </w:rPr>
            </w:pPr>
            <w:r w:rsidRPr="002E6015">
              <w:rPr>
                <w:rFonts w:ascii="Arial" w:eastAsia="Calibri" w:hAnsi="Arial" w:cs="Arial"/>
                <w:color w:val="000000"/>
              </w:rPr>
              <w:t>Bernard Chan Nursing Home</w:t>
            </w:r>
          </w:p>
        </w:tc>
        <w:tc>
          <w:tcPr>
            <w:tcW w:w="4814" w:type="dxa"/>
          </w:tcPr>
          <w:p w14:paraId="02F1E98D" w14:textId="45FDC6E4" w:rsidR="00142FF8" w:rsidRPr="009238F7" w:rsidRDefault="00585317"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585317">
              <w:rPr>
                <w:rFonts w:ascii="Arial" w:hAnsi="Arial" w:cs="Arial"/>
                <w:color w:val="auto"/>
              </w:rPr>
              <w:t>2 September 2022</w:t>
            </w:r>
          </w:p>
        </w:tc>
      </w:tr>
      <w:tr w:rsidR="00142FF8" w:rsidRPr="009238F7"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9238F7" w:rsidRDefault="00142FF8" w:rsidP="00142FF8">
            <w:pPr>
              <w:pStyle w:val="CoverHeading"/>
              <w:spacing w:before="0" w:after="120" w:line="22" w:lineRule="atLeast"/>
              <w:rPr>
                <w:rFonts w:ascii="Arial" w:hAnsi="Arial" w:cs="Arial"/>
                <w:sz w:val="24"/>
              </w:rPr>
            </w:pPr>
            <w:r w:rsidRPr="009238F7">
              <w:rPr>
                <w:rFonts w:ascii="Arial" w:hAnsi="Arial" w:cs="Arial"/>
                <w:sz w:val="24"/>
              </w:rPr>
              <w:t>Commission ID:</w:t>
            </w:r>
          </w:p>
        </w:tc>
        <w:tc>
          <w:tcPr>
            <w:tcW w:w="4814" w:type="dxa"/>
          </w:tcPr>
          <w:p w14:paraId="4E0EDBE8" w14:textId="77777777" w:rsidR="00142FF8" w:rsidRPr="009238F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 xml:space="preserve">Activity type: </w:t>
            </w:r>
          </w:p>
        </w:tc>
      </w:tr>
      <w:tr w:rsidR="00142FF8" w:rsidRPr="009238F7"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4ED28389" w:rsidR="00142FF8" w:rsidRPr="009238F7" w:rsidRDefault="002E6015" w:rsidP="00142FF8">
            <w:pPr>
              <w:pStyle w:val="ListBullet"/>
              <w:numPr>
                <w:ilvl w:val="0"/>
                <w:numId w:val="0"/>
              </w:numPr>
              <w:spacing w:before="0" w:after="120" w:line="22" w:lineRule="atLeast"/>
              <w:rPr>
                <w:rFonts w:ascii="Arial" w:hAnsi="Arial" w:cs="Arial"/>
                <w:color w:val="0000FF"/>
              </w:rPr>
            </w:pPr>
            <w:r w:rsidRPr="002E6015">
              <w:rPr>
                <w:rFonts w:ascii="Arial" w:hAnsi="Arial" w:cs="Arial"/>
                <w:color w:val="auto"/>
              </w:rPr>
              <w:t>2826</w:t>
            </w:r>
          </w:p>
        </w:tc>
        <w:tc>
          <w:tcPr>
            <w:tcW w:w="4814" w:type="dxa"/>
          </w:tcPr>
          <w:p w14:paraId="322F44D1" w14:textId="22215F62" w:rsidR="00142FF8" w:rsidRPr="009238F7"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bookmarkStart w:id="0" w:name="_Hlk111014251"/>
            <w:r w:rsidRPr="004C7839">
              <w:rPr>
                <w:rFonts w:ascii="Arial" w:hAnsi="Arial" w:cs="Arial"/>
                <w:color w:val="auto"/>
              </w:rPr>
              <w:t>Site audit</w:t>
            </w:r>
            <w:bookmarkEnd w:id="0"/>
          </w:p>
        </w:tc>
      </w:tr>
      <w:tr w:rsidR="00142FF8" w:rsidRPr="009238F7"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9238F7" w:rsidRDefault="00142FF8" w:rsidP="00142FF8">
            <w:pPr>
              <w:pStyle w:val="CoverHeading"/>
              <w:spacing w:before="0" w:after="120" w:line="22" w:lineRule="atLeast"/>
              <w:rPr>
                <w:rFonts w:ascii="Arial" w:hAnsi="Arial" w:cs="Arial"/>
                <w:sz w:val="24"/>
              </w:rPr>
            </w:pPr>
            <w:r w:rsidRPr="009238F7">
              <w:rPr>
                <w:rFonts w:ascii="Arial" w:hAnsi="Arial" w:cs="Arial"/>
                <w:sz w:val="24"/>
              </w:rPr>
              <w:t xml:space="preserve">Approved provider: </w:t>
            </w:r>
          </w:p>
        </w:tc>
        <w:tc>
          <w:tcPr>
            <w:tcW w:w="4814" w:type="dxa"/>
          </w:tcPr>
          <w:p w14:paraId="48B56AC4" w14:textId="77777777" w:rsidR="00142FF8" w:rsidRPr="009238F7"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9238F7">
              <w:rPr>
                <w:rFonts w:ascii="Arial" w:hAnsi="Arial" w:cs="Arial"/>
                <w:sz w:val="24"/>
              </w:rPr>
              <w:t>Activity date:</w:t>
            </w:r>
          </w:p>
        </w:tc>
      </w:tr>
      <w:tr w:rsidR="00142FF8" w:rsidRPr="009238F7"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6056D45D" w:rsidR="00142FF8" w:rsidRPr="009238F7" w:rsidRDefault="004C7839" w:rsidP="00142FF8">
            <w:pPr>
              <w:pStyle w:val="ListBullet"/>
              <w:numPr>
                <w:ilvl w:val="0"/>
                <w:numId w:val="0"/>
              </w:numPr>
              <w:spacing w:before="0" w:after="120" w:line="22" w:lineRule="atLeast"/>
              <w:rPr>
                <w:rFonts w:ascii="Arial" w:hAnsi="Arial" w:cs="Arial"/>
                <w:color w:val="0000FF"/>
              </w:rPr>
            </w:pPr>
            <w:r w:rsidRPr="004C7839">
              <w:rPr>
                <w:rFonts w:ascii="Arial" w:eastAsia="Calibri" w:hAnsi="Arial" w:cs="Arial"/>
                <w:color w:val="000000"/>
              </w:rPr>
              <w:t>Australian Nursing service Foundation Limited</w:t>
            </w:r>
          </w:p>
        </w:tc>
        <w:tc>
          <w:tcPr>
            <w:tcW w:w="4814" w:type="dxa"/>
          </w:tcPr>
          <w:p w14:paraId="340AC78C" w14:textId="040794BD" w:rsidR="00142FF8" w:rsidRPr="009238F7" w:rsidRDefault="00D61F5F"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D61F5F">
              <w:rPr>
                <w:rFonts w:ascii="Arial" w:eastAsia="Calibri" w:hAnsi="Arial" w:cs="Arial"/>
                <w:color w:val="000000"/>
              </w:rPr>
              <w:t>19 July 2022 to 22 July 2022</w:t>
            </w:r>
          </w:p>
        </w:tc>
      </w:tr>
    </w:tbl>
    <w:p w14:paraId="1B22B85B" w14:textId="77777777" w:rsidR="00F33CE8" w:rsidRPr="009238F7" w:rsidRDefault="00F33CE8">
      <w:pPr>
        <w:rPr>
          <w:rFonts w:ascii="Arial" w:hAnsi="Arial" w:cs="Arial"/>
        </w:rPr>
      </w:pPr>
    </w:p>
    <w:p w14:paraId="6AE707CF" w14:textId="4EBA0368" w:rsidR="004A632F" w:rsidRPr="009238F7" w:rsidRDefault="004A632F" w:rsidP="008C3894">
      <w:pPr>
        <w:spacing w:after="240" w:line="22" w:lineRule="atLeast"/>
        <w:rPr>
          <w:rFonts w:ascii="Arial" w:hAnsi="Arial" w:cs="Arial"/>
        </w:rPr>
      </w:pPr>
      <w:r w:rsidRPr="009238F7">
        <w:rPr>
          <w:rFonts w:ascii="Arial" w:hAnsi="Arial" w:cs="Arial"/>
        </w:rPr>
        <w:t>This Performance Report</w:t>
      </w:r>
      <w:r w:rsidRPr="009238F7">
        <w:rPr>
          <w:rFonts w:ascii="Arial" w:hAnsi="Arial" w:cs="Arial"/>
          <w:b/>
        </w:rPr>
        <w:t xml:space="preserve"> i</w:t>
      </w:r>
      <w:r w:rsidR="002E13F9" w:rsidRPr="009238F7">
        <w:rPr>
          <w:rFonts w:ascii="Arial" w:hAnsi="Arial" w:cs="Arial"/>
          <w:b/>
        </w:rPr>
        <w:t>s</w:t>
      </w:r>
      <w:r w:rsidRPr="009238F7">
        <w:rPr>
          <w:rFonts w:ascii="Arial" w:hAnsi="Arial" w:cs="Arial"/>
          <w:b/>
        </w:rPr>
        <w:t xml:space="preserve"> published</w:t>
      </w:r>
      <w:r w:rsidRPr="009238F7">
        <w:rPr>
          <w:rFonts w:ascii="Arial" w:hAnsi="Arial" w:cs="Arial"/>
        </w:rPr>
        <w:t xml:space="preserve"> on the Aged Care Quality and Safety Commission’s </w:t>
      </w:r>
      <w:r w:rsidR="005666EE" w:rsidRPr="009238F7">
        <w:rPr>
          <w:rFonts w:ascii="Arial" w:hAnsi="Arial" w:cs="Arial"/>
        </w:rPr>
        <w:t xml:space="preserve">(the </w:t>
      </w:r>
      <w:r w:rsidR="005666EE" w:rsidRPr="009238F7">
        <w:rPr>
          <w:rFonts w:ascii="Arial" w:hAnsi="Arial" w:cs="Arial"/>
          <w:b/>
        </w:rPr>
        <w:t>Commission</w:t>
      </w:r>
      <w:r w:rsidR="005666EE" w:rsidRPr="009238F7">
        <w:rPr>
          <w:rFonts w:ascii="Arial" w:hAnsi="Arial" w:cs="Arial"/>
        </w:rPr>
        <w:t>)</w:t>
      </w:r>
      <w:r w:rsidRPr="009238F7">
        <w:rPr>
          <w:rFonts w:ascii="Arial" w:hAnsi="Arial" w:cs="Arial"/>
        </w:rPr>
        <w:t xml:space="preserve"> website under the Aged Care Quality and Safety Commission Rules 2018.</w:t>
      </w:r>
    </w:p>
    <w:p w14:paraId="695EB195" w14:textId="0E9DEB21" w:rsidR="0077396A" w:rsidRPr="009238F7" w:rsidRDefault="00420441" w:rsidP="00132FB4">
      <w:pPr>
        <w:rPr>
          <w:rFonts w:ascii="Arial" w:eastAsiaTheme="majorEastAsia" w:hAnsi="Arial" w:cs="Arial"/>
          <w:b/>
          <w:bCs/>
          <w:sz w:val="30"/>
          <w:szCs w:val="28"/>
        </w:rPr>
      </w:pPr>
      <w:r w:rsidRPr="009238F7">
        <w:rPr>
          <w:rFonts w:ascii="Arial" w:hAnsi="Arial" w:cs="Arial"/>
        </w:rPr>
        <w:br w:type="page"/>
      </w:r>
      <w:r w:rsidR="0030717A" w:rsidRPr="009238F7">
        <w:rPr>
          <w:rFonts w:ascii="Arial" w:eastAsiaTheme="majorEastAsia" w:hAnsi="Arial" w:cs="Arial"/>
          <w:b/>
          <w:bCs/>
          <w:sz w:val="30"/>
          <w:szCs w:val="28"/>
        </w:rPr>
        <w:lastRenderedPageBreak/>
        <w:t xml:space="preserve">This </w:t>
      </w:r>
      <w:r w:rsidR="00C37EB8" w:rsidRPr="009238F7">
        <w:rPr>
          <w:rFonts w:ascii="Arial" w:eastAsiaTheme="majorEastAsia" w:hAnsi="Arial" w:cs="Arial"/>
          <w:b/>
          <w:bCs/>
          <w:sz w:val="30"/>
          <w:szCs w:val="28"/>
        </w:rPr>
        <w:t>p</w:t>
      </w:r>
      <w:r w:rsidR="0077396A" w:rsidRPr="009238F7">
        <w:rPr>
          <w:rFonts w:ascii="Arial" w:eastAsiaTheme="majorEastAsia" w:hAnsi="Arial" w:cs="Arial"/>
          <w:b/>
          <w:bCs/>
          <w:sz w:val="30"/>
          <w:szCs w:val="28"/>
        </w:rPr>
        <w:t xml:space="preserve">erformance </w:t>
      </w:r>
      <w:proofErr w:type="gramStart"/>
      <w:r w:rsidR="00C37EB8" w:rsidRPr="009238F7">
        <w:rPr>
          <w:rFonts w:ascii="Arial" w:eastAsiaTheme="majorEastAsia" w:hAnsi="Arial" w:cs="Arial"/>
          <w:b/>
          <w:bCs/>
          <w:sz w:val="30"/>
          <w:szCs w:val="28"/>
        </w:rPr>
        <w:t>r</w:t>
      </w:r>
      <w:r w:rsidR="0077396A" w:rsidRPr="009238F7">
        <w:rPr>
          <w:rFonts w:ascii="Arial" w:eastAsiaTheme="majorEastAsia" w:hAnsi="Arial" w:cs="Arial"/>
          <w:b/>
          <w:bCs/>
          <w:sz w:val="30"/>
          <w:szCs w:val="28"/>
        </w:rPr>
        <w:t>eport</w:t>
      </w:r>
      <w:proofErr w:type="gramEnd"/>
    </w:p>
    <w:p w14:paraId="240588A6" w14:textId="0F2992A2" w:rsidR="00AD071F" w:rsidRPr="009238F7" w:rsidRDefault="00AD61A0" w:rsidP="008C3894">
      <w:pPr>
        <w:spacing w:after="240" w:line="22" w:lineRule="atLeast"/>
        <w:textAlignment w:val="baseline"/>
        <w:rPr>
          <w:rFonts w:ascii="Arial" w:hAnsi="Arial" w:cs="Arial"/>
        </w:rPr>
      </w:pPr>
      <w:bookmarkStart w:id="1" w:name="_Hlk103606969"/>
      <w:r w:rsidRPr="009238F7">
        <w:rPr>
          <w:rFonts w:ascii="Arial" w:hAnsi="Arial" w:cs="Arial"/>
        </w:rPr>
        <w:t xml:space="preserve">This performance report for </w:t>
      </w:r>
      <w:r w:rsidR="00A532AC" w:rsidRPr="00A532AC">
        <w:rPr>
          <w:rFonts w:ascii="Arial" w:eastAsia="Calibri" w:hAnsi="Arial" w:cs="Arial"/>
          <w:color w:val="000000"/>
        </w:rPr>
        <w:t>Bernard Chan Nursing Home</w:t>
      </w:r>
      <w:r w:rsidR="00A532AC" w:rsidRPr="009238F7">
        <w:rPr>
          <w:rFonts w:ascii="Arial" w:hAnsi="Arial" w:cs="Arial"/>
          <w:color w:val="auto"/>
        </w:rPr>
        <w:t xml:space="preserve"> </w:t>
      </w:r>
      <w:r w:rsidRPr="009238F7">
        <w:rPr>
          <w:rFonts w:ascii="Arial" w:hAnsi="Arial" w:cs="Arial"/>
          <w:color w:val="auto"/>
        </w:rPr>
        <w:t>(</w:t>
      </w:r>
      <w:r w:rsidRPr="009238F7">
        <w:rPr>
          <w:rFonts w:ascii="Arial" w:hAnsi="Arial" w:cs="Arial"/>
          <w:b/>
          <w:color w:val="auto"/>
        </w:rPr>
        <w:t>the service</w:t>
      </w:r>
      <w:r w:rsidRPr="009238F7">
        <w:rPr>
          <w:rFonts w:ascii="Arial" w:hAnsi="Arial" w:cs="Arial"/>
          <w:color w:val="auto"/>
        </w:rPr>
        <w:t xml:space="preserve">) has been </w:t>
      </w:r>
      <w:r w:rsidR="000F4D89" w:rsidRPr="009238F7">
        <w:rPr>
          <w:rFonts w:ascii="Arial" w:hAnsi="Arial" w:cs="Arial"/>
          <w:color w:val="auto"/>
        </w:rPr>
        <w:t xml:space="preserve">considered </w:t>
      </w:r>
      <w:r w:rsidRPr="009238F7">
        <w:rPr>
          <w:rFonts w:ascii="Arial" w:hAnsi="Arial" w:cs="Arial"/>
          <w:color w:val="auto"/>
        </w:rPr>
        <w:t>by</w:t>
      </w:r>
      <w:r w:rsidRPr="009238F7">
        <w:rPr>
          <w:rFonts w:ascii="Arial" w:hAnsi="Arial" w:cs="Arial"/>
          <w:color w:val="0000FF"/>
        </w:rPr>
        <w:t xml:space="preserve"> </w:t>
      </w:r>
      <w:r w:rsidR="00A532AC" w:rsidRPr="00A532AC">
        <w:rPr>
          <w:rFonts w:ascii="Arial" w:hAnsi="Arial" w:cs="Arial"/>
          <w:color w:val="auto"/>
        </w:rPr>
        <w:t>James Howard,</w:t>
      </w:r>
      <w:r w:rsidRPr="00A532AC">
        <w:rPr>
          <w:rFonts w:ascii="Arial" w:hAnsi="Arial" w:cs="Arial"/>
          <w:color w:val="auto"/>
        </w:rPr>
        <w:t xml:space="preserve"> </w:t>
      </w:r>
      <w:r w:rsidRPr="009238F7">
        <w:rPr>
          <w:rFonts w:ascii="Arial" w:hAnsi="Arial" w:cs="Arial"/>
        </w:rPr>
        <w:t>delegate of the Aged Care Quality and Safety Commissioner (Commissioner)</w:t>
      </w:r>
      <w:r w:rsidR="00161A79" w:rsidRPr="009238F7">
        <w:rPr>
          <w:rStyle w:val="FootnoteReference"/>
          <w:rFonts w:ascii="Arial" w:hAnsi="Arial" w:cs="Arial"/>
        </w:rPr>
        <w:footnoteReference w:id="2"/>
      </w:r>
      <w:r w:rsidRPr="009238F7">
        <w:rPr>
          <w:rFonts w:ascii="Arial" w:hAnsi="Arial" w:cs="Arial"/>
        </w:rPr>
        <w:t xml:space="preserve">. </w:t>
      </w:r>
    </w:p>
    <w:bookmarkEnd w:id="1"/>
    <w:p w14:paraId="2C47A682" w14:textId="591341BA" w:rsidR="00AD5CEB" w:rsidRPr="009238F7" w:rsidRDefault="00AD5CEB" w:rsidP="008C3894">
      <w:pPr>
        <w:spacing w:after="240" w:line="22" w:lineRule="atLeast"/>
        <w:rPr>
          <w:rFonts w:ascii="Arial" w:hAnsi="Arial" w:cs="Arial"/>
        </w:rPr>
      </w:pPr>
      <w:r w:rsidRPr="009238F7">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9238F7">
        <w:rPr>
          <w:rFonts w:ascii="Arial" w:hAnsi="Arial" w:cs="Arial"/>
        </w:rPr>
        <w:t>s</w:t>
      </w:r>
      <w:r w:rsidRPr="009238F7">
        <w:rPr>
          <w:rFonts w:ascii="Arial" w:hAnsi="Arial" w:cs="Arial"/>
        </w:rPr>
        <w:t xml:space="preserve"> and requirements are assessed as either compliant or non-compliant at the Standard and requirement level where applicable.</w:t>
      </w:r>
    </w:p>
    <w:p w14:paraId="3A7B6E6A" w14:textId="430D6A81" w:rsidR="00AD5CEB" w:rsidRPr="009238F7" w:rsidRDefault="00AD5CEB" w:rsidP="008C3894">
      <w:pPr>
        <w:spacing w:after="240" w:line="22" w:lineRule="atLeast"/>
        <w:rPr>
          <w:rFonts w:ascii="Arial" w:hAnsi="Arial" w:cs="Arial"/>
          <w:color w:val="auto"/>
        </w:rPr>
      </w:pPr>
      <w:r w:rsidRPr="009238F7">
        <w:rPr>
          <w:rFonts w:ascii="Arial" w:hAnsi="Arial" w:cs="Arial"/>
        </w:rPr>
        <w:t>The report also specifies any areas in which improvements must be made to ensure the Quality Standards are complied with.</w:t>
      </w:r>
    </w:p>
    <w:p w14:paraId="0D281BBB" w14:textId="64D1E04F" w:rsidR="00C25DBC" w:rsidRPr="009238F7" w:rsidRDefault="00C25DBC" w:rsidP="008C3894">
      <w:pPr>
        <w:pStyle w:val="Heading1"/>
        <w:spacing w:before="0" w:after="240" w:line="22" w:lineRule="atLeast"/>
        <w:rPr>
          <w:rFonts w:ascii="Arial" w:hAnsi="Arial" w:cs="Arial"/>
        </w:rPr>
      </w:pPr>
      <w:r w:rsidRPr="009238F7">
        <w:rPr>
          <w:rFonts w:ascii="Arial" w:hAnsi="Arial" w:cs="Arial"/>
        </w:rPr>
        <w:t>Material re</w:t>
      </w:r>
      <w:r w:rsidR="00C22E3E" w:rsidRPr="009238F7">
        <w:rPr>
          <w:rFonts w:ascii="Arial" w:hAnsi="Arial" w:cs="Arial"/>
        </w:rPr>
        <w:t>lied on</w:t>
      </w:r>
    </w:p>
    <w:p w14:paraId="31221AC9" w14:textId="667F43AC" w:rsidR="00C22E3E" w:rsidRPr="009238F7" w:rsidRDefault="00672F67" w:rsidP="008C3894">
      <w:pPr>
        <w:spacing w:after="240" w:line="22" w:lineRule="atLeast"/>
        <w:rPr>
          <w:rFonts w:ascii="Arial" w:hAnsi="Arial" w:cs="Arial"/>
        </w:rPr>
      </w:pPr>
      <w:r w:rsidRPr="009238F7">
        <w:rPr>
          <w:rFonts w:ascii="Arial" w:hAnsi="Arial" w:cs="Arial"/>
        </w:rPr>
        <w:t>The followi</w:t>
      </w:r>
      <w:r w:rsidR="00A35C1F" w:rsidRPr="009238F7">
        <w:rPr>
          <w:rFonts w:ascii="Arial" w:hAnsi="Arial" w:cs="Arial"/>
        </w:rPr>
        <w:t>n</w:t>
      </w:r>
      <w:r w:rsidRPr="009238F7">
        <w:rPr>
          <w:rFonts w:ascii="Arial" w:hAnsi="Arial" w:cs="Arial"/>
        </w:rPr>
        <w:t xml:space="preserve">g </w:t>
      </w:r>
      <w:r w:rsidR="008D46AD" w:rsidRPr="009238F7">
        <w:rPr>
          <w:rFonts w:ascii="Arial" w:hAnsi="Arial" w:cs="Arial"/>
        </w:rPr>
        <w:t>information has been considered in</w:t>
      </w:r>
      <w:r w:rsidR="00A35C1F" w:rsidRPr="009238F7">
        <w:rPr>
          <w:rFonts w:ascii="Arial" w:hAnsi="Arial" w:cs="Arial"/>
        </w:rPr>
        <w:t xml:space="preserve"> </w:t>
      </w:r>
      <w:r w:rsidR="00975292" w:rsidRPr="009238F7">
        <w:rPr>
          <w:rFonts w:ascii="Arial" w:hAnsi="Arial" w:cs="Arial"/>
        </w:rPr>
        <w:t>prepar</w:t>
      </w:r>
      <w:r w:rsidR="001D4C25" w:rsidRPr="009238F7">
        <w:rPr>
          <w:rFonts w:ascii="Arial" w:hAnsi="Arial" w:cs="Arial"/>
        </w:rPr>
        <w:t>ing the performance report</w:t>
      </w:r>
      <w:r w:rsidR="00663698" w:rsidRPr="009238F7">
        <w:rPr>
          <w:rFonts w:ascii="Arial" w:hAnsi="Arial" w:cs="Arial"/>
        </w:rPr>
        <w:t>:</w:t>
      </w:r>
    </w:p>
    <w:p w14:paraId="69960261" w14:textId="2A66AA61" w:rsidR="00EC027A" w:rsidRPr="00F86214" w:rsidRDefault="00F86214" w:rsidP="008C3894">
      <w:pPr>
        <w:pStyle w:val="ListParagraph"/>
        <w:numPr>
          <w:ilvl w:val="0"/>
          <w:numId w:val="34"/>
        </w:numPr>
        <w:spacing w:line="22" w:lineRule="atLeast"/>
        <w:ind w:left="714" w:hanging="357"/>
        <w:contextualSpacing w:val="0"/>
        <w:rPr>
          <w:rFonts w:ascii="Arial" w:hAnsi="Arial" w:cs="Arial"/>
          <w:color w:val="auto"/>
        </w:rPr>
      </w:pPr>
      <w:r w:rsidRPr="00F86214">
        <w:rPr>
          <w:rFonts w:ascii="Arial" w:hAnsi="Arial" w:cs="Arial"/>
          <w:color w:val="auto"/>
        </w:rPr>
        <w:t>T</w:t>
      </w:r>
      <w:r w:rsidR="005E1856" w:rsidRPr="00F86214">
        <w:rPr>
          <w:rFonts w:ascii="Arial" w:hAnsi="Arial" w:cs="Arial"/>
          <w:color w:val="auto"/>
        </w:rPr>
        <w:t>he</w:t>
      </w:r>
      <w:r w:rsidR="00EF6E3E" w:rsidRPr="00F86214">
        <w:rPr>
          <w:rFonts w:ascii="Arial" w:hAnsi="Arial" w:cs="Arial"/>
          <w:color w:val="auto"/>
        </w:rPr>
        <w:t xml:space="preserve"> </w:t>
      </w:r>
      <w:r w:rsidRPr="00F86214">
        <w:rPr>
          <w:rFonts w:ascii="Arial" w:hAnsi="Arial" w:cs="Arial"/>
          <w:color w:val="auto"/>
        </w:rPr>
        <w:t>A</w:t>
      </w:r>
      <w:r w:rsidR="006C07EB" w:rsidRPr="00F86214">
        <w:rPr>
          <w:rFonts w:ascii="Arial" w:hAnsi="Arial" w:cs="Arial"/>
          <w:color w:val="auto"/>
        </w:rPr>
        <w:t xml:space="preserve">ssessment </w:t>
      </w:r>
      <w:r w:rsidRPr="00F86214">
        <w:rPr>
          <w:rFonts w:ascii="Arial" w:hAnsi="Arial" w:cs="Arial"/>
          <w:color w:val="auto"/>
        </w:rPr>
        <w:t>T</w:t>
      </w:r>
      <w:r w:rsidR="006C07EB" w:rsidRPr="00F86214">
        <w:rPr>
          <w:rFonts w:ascii="Arial" w:hAnsi="Arial" w:cs="Arial"/>
          <w:color w:val="auto"/>
        </w:rPr>
        <w:t xml:space="preserve">eam’s </w:t>
      </w:r>
      <w:r w:rsidR="00EF6E3E" w:rsidRPr="00F86214">
        <w:rPr>
          <w:rFonts w:ascii="Arial" w:hAnsi="Arial" w:cs="Arial"/>
          <w:color w:val="auto"/>
        </w:rPr>
        <w:t xml:space="preserve">report for the </w:t>
      </w:r>
      <w:r w:rsidRPr="00F86214">
        <w:rPr>
          <w:rFonts w:ascii="Arial" w:hAnsi="Arial" w:cs="Arial"/>
          <w:color w:val="auto"/>
        </w:rPr>
        <w:t>s</w:t>
      </w:r>
      <w:r w:rsidR="00A532AC" w:rsidRPr="00F86214">
        <w:rPr>
          <w:rFonts w:ascii="Arial" w:hAnsi="Arial" w:cs="Arial"/>
          <w:color w:val="auto"/>
        </w:rPr>
        <w:t>ite audit</w:t>
      </w:r>
      <w:r w:rsidRPr="00F86214">
        <w:rPr>
          <w:rFonts w:ascii="Arial" w:hAnsi="Arial" w:cs="Arial"/>
          <w:color w:val="auto"/>
        </w:rPr>
        <w:t>;</w:t>
      </w:r>
      <w:r w:rsidR="00A532AC" w:rsidRPr="00F86214">
        <w:rPr>
          <w:rFonts w:ascii="Arial" w:hAnsi="Arial" w:cs="Arial"/>
          <w:color w:val="auto"/>
        </w:rPr>
        <w:t xml:space="preserve"> </w:t>
      </w:r>
      <w:r w:rsidR="00BF3420" w:rsidRPr="00F86214">
        <w:rPr>
          <w:rFonts w:ascii="Arial" w:hAnsi="Arial" w:cs="Arial"/>
          <w:color w:val="auto"/>
        </w:rPr>
        <w:t xml:space="preserve">the </w:t>
      </w:r>
      <w:r w:rsidRPr="00F86214">
        <w:rPr>
          <w:rFonts w:ascii="Arial" w:hAnsi="Arial" w:cs="Arial"/>
          <w:color w:val="auto"/>
        </w:rPr>
        <w:t>si</w:t>
      </w:r>
      <w:r w:rsidR="00A532AC" w:rsidRPr="00F86214">
        <w:rPr>
          <w:rFonts w:ascii="Arial" w:hAnsi="Arial" w:cs="Arial"/>
          <w:color w:val="auto"/>
        </w:rPr>
        <w:t xml:space="preserve">te audit </w:t>
      </w:r>
      <w:r w:rsidR="00BF3420" w:rsidRPr="00F86214">
        <w:rPr>
          <w:rFonts w:ascii="Arial" w:hAnsi="Arial" w:cs="Arial"/>
          <w:color w:val="auto"/>
        </w:rPr>
        <w:t>report was informed by a site assessment, observations at the service, review of documents and interviews with staff, consumers/</w:t>
      </w:r>
      <w:r w:rsidR="00A532AC" w:rsidRPr="00F86214">
        <w:rPr>
          <w:rFonts w:ascii="Arial" w:hAnsi="Arial" w:cs="Arial"/>
          <w:color w:val="auto"/>
        </w:rPr>
        <w:t>representatives,</w:t>
      </w:r>
      <w:r w:rsidR="00BF3420" w:rsidRPr="00F86214">
        <w:rPr>
          <w:rFonts w:ascii="Arial" w:hAnsi="Arial" w:cs="Arial"/>
          <w:color w:val="auto"/>
        </w:rPr>
        <w:t xml:space="preserve"> and others</w:t>
      </w:r>
      <w:r w:rsidR="00A532AC" w:rsidRPr="00F86214">
        <w:rPr>
          <w:rFonts w:ascii="Arial" w:hAnsi="Arial" w:cs="Arial"/>
          <w:color w:val="auto"/>
        </w:rPr>
        <w:t>.</w:t>
      </w:r>
    </w:p>
    <w:p w14:paraId="438C9CB9" w14:textId="1BC0E69D" w:rsidR="00CA4B16" w:rsidRPr="00F86214" w:rsidRDefault="00F86214" w:rsidP="008C3894">
      <w:pPr>
        <w:pStyle w:val="ListParagraph"/>
        <w:numPr>
          <w:ilvl w:val="0"/>
          <w:numId w:val="34"/>
        </w:numPr>
        <w:spacing w:line="22" w:lineRule="atLeast"/>
        <w:ind w:left="714" w:hanging="357"/>
        <w:contextualSpacing w:val="0"/>
        <w:rPr>
          <w:rFonts w:ascii="Arial" w:hAnsi="Arial" w:cs="Arial"/>
          <w:color w:val="auto"/>
        </w:rPr>
      </w:pPr>
      <w:r w:rsidRPr="00F86214">
        <w:rPr>
          <w:rFonts w:ascii="Arial" w:hAnsi="Arial" w:cs="Arial"/>
          <w:color w:val="auto"/>
        </w:rPr>
        <w:t>T</w:t>
      </w:r>
      <w:r w:rsidR="00CA4B16" w:rsidRPr="00F86214">
        <w:rPr>
          <w:rFonts w:ascii="Arial" w:hAnsi="Arial" w:cs="Arial"/>
          <w:color w:val="auto"/>
        </w:rPr>
        <w:t xml:space="preserve">he </w:t>
      </w:r>
      <w:r w:rsidRPr="00F86214">
        <w:rPr>
          <w:rFonts w:ascii="Arial" w:hAnsi="Arial" w:cs="Arial"/>
          <w:color w:val="auto"/>
        </w:rPr>
        <w:t>Approved P</w:t>
      </w:r>
      <w:r w:rsidR="00CA4B16" w:rsidRPr="00F86214">
        <w:rPr>
          <w:rFonts w:ascii="Arial" w:hAnsi="Arial" w:cs="Arial"/>
          <w:color w:val="auto"/>
        </w:rPr>
        <w:t xml:space="preserve">rovider’s response to the </w:t>
      </w:r>
      <w:r w:rsidRPr="00F86214">
        <w:rPr>
          <w:rFonts w:ascii="Arial" w:hAnsi="Arial" w:cs="Arial"/>
          <w:color w:val="auto"/>
        </w:rPr>
        <w:t>site audit report, received on 15 August 2022.</w:t>
      </w:r>
    </w:p>
    <w:p w14:paraId="25345E05" w14:textId="5F69B391" w:rsidR="00F86214" w:rsidRPr="00F86214" w:rsidRDefault="00F86214" w:rsidP="008C3894">
      <w:pPr>
        <w:pStyle w:val="ListParagraph"/>
        <w:numPr>
          <w:ilvl w:val="0"/>
          <w:numId w:val="34"/>
        </w:numPr>
        <w:spacing w:line="22" w:lineRule="atLeast"/>
        <w:ind w:left="714" w:hanging="357"/>
        <w:contextualSpacing w:val="0"/>
        <w:rPr>
          <w:rFonts w:ascii="Arial" w:hAnsi="Arial" w:cs="Arial"/>
          <w:color w:val="auto"/>
        </w:rPr>
      </w:pPr>
      <w:r w:rsidRPr="00F86214">
        <w:rPr>
          <w:rFonts w:ascii="Arial" w:hAnsi="Arial" w:cs="Arial"/>
          <w:color w:val="auto"/>
        </w:rPr>
        <w:t xml:space="preserve">Other information and intelligence held by the Commission. </w:t>
      </w:r>
    </w:p>
    <w:p w14:paraId="6712599B" w14:textId="43A834B7" w:rsidR="009006D2" w:rsidRPr="00F86214" w:rsidRDefault="009006D2" w:rsidP="00A45AD0">
      <w:pPr>
        <w:pStyle w:val="ListParagraph"/>
        <w:numPr>
          <w:ilvl w:val="0"/>
          <w:numId w:val="34"/>
        </w:numPr>
        <w:spacing w:line="22" w:lineRule="atLeast"/>
        <w:ind w:left="714" w:hanging="357"/>
        <w:contextualSpacing w:val="0"/>
        <w:rPr>
          <w:rFonts w:ascii="Arial" w:eastAsiaTheme="majorEastAsia" w:hAnsi="Arial" w:cs="Arial"/>
          <w:b/>
          <w:bCs/>
          <w:color w:val="auto"/>
          <w:sz w:val="30"/>
          <w:szCs w:val="28"/>
        </w:rPr>
      </w:pPr>
      <w:r w:rsidRPr="00F86214">
        <w:rPr>
          <w:rFonts w:ascii="Arial" w:hAnsi="Arial" w:cs="Arial"/>
          <w:color w:val="auto"/>
        </w:rPr>
        <w:br w:type="page"/>
      </w:r>
    </w:p>
    <w:p w14:paraId="37A49C6A" w14:textId="58E86909" w:rsidR="00985BBD" w:rsidRPr="009238F7" w:rsidRDefault="00985BBD" w:rsidP="008C3894">
      <w:pPr>
        <w:pStyle w:val="Heading1"/>
        <w:spacing w:before="0" w:after="240" w:line="22" w:lineRule="atLeast"/>
        <w:rPr>
          <w:rFonts w:ascii="Arial" w:hAnsi="Arial" w:cs="Arial"/>
        </w:rPr>
      </w:pPr>
      <w:r w:rsidRPr="009238F7">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6"/>
        <w:gridCol w:w="2728"/>
      </w:tblGrid>
      <w:tr w:rsidR="00985BBD" w:rsidRPr="009238F7" w14:paraId="445CCF2D" w14:textId="77777777" w:rsidTr="00132FB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vAlign w:val="top"/>
          </w:tcPr>
          <w:p w14:paraId="4111675F" w14:textId="77777777" w:rsidR="00985BBD" w:rsidRPr="009238F7" w:rsidRDefault="00985BBD" w:rsidP="002D5918">
            <w:pPr>
              <w:keepNext/>
              <w:spacing w:before="0" w:after="120" w:line="22" w:lineRule="atLeast"/>
              <w:ind w:right="-109"/>
              <w:rPr>
                <w:rFonts w:ascii="Arial" w:hAnsi="Arial" w:cs="Arial"/>
                <w:b w:val="0"/>
              </w:rPr>
            </w:pPr>
            <w:r w:rsidRPr="009238F7">
              <w:rPr>
                <w:rFonts w:ascii="Arial" w:hAnsi="Arial" w:cs="Arial"/>
                <w:color w:val="000000" w:themeColor="text1"/>
              </w:rPr>
              <w:t>Standard 1</w:t>
            </w:r>
            <w:r w:rsidRPr="009238F7">
              <w:rPr>
                <w:rFonts w:ascii="Arial" w:hAnsi="Arial" w:cs="Arial"/>
                <w:b w:val="0"/>
                <w:color w:val="000000" w:themeColor="text1"/>
              </w:rPr>
              <w:t xml:space="preserve"> Consumer dignity and choice</w:t>
            </w:r>
          </w:p>
        </w:tc>
        <w:tc>
          <w:tcPr>
            <w:tcW w:w="1296" w:type="pct"/>
            <w:shd w:val="clear" w:color="auto" w:fill="auto"/>
          </w:tcPr>
          <w:p w14:paraId="53B791AF" w14:textId="603C1073" w:rsidR="00985BBD" w:rsidRPr="000039FC"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039FC">
              <w:rPr>
                <w:rFonts w:ascii="Arial" w:hAnsi="Arial" w:cs="Arial"/>
                <w:color w:val="auto"/>
              </w:rPr>
              <w:t>Compliant</w:t>
            </w:r>
          </w:p>
        </w:tc>
      </w:tr>
      <w:tr w:rsidR="00985BBD" w:rsidRPr="009238F7" w14:paraId="3B67859E" w14:textId="77777777" w:rsidTr="00132FB4">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3784BAB4" w14:textId="77777777" w:rsidR="00985BBD" w:rsidRPr="009238F7" w:rsidRDefault="00985BBD" w:rsidP="002D5918">
            <w:pPr>
              <w:keepNext/>
              <w:spacing w:before="0" w:after="120" w:line="22" w:lineRule="atLeast"/>
              <w:ind w:right="-109"/>
              <w:rPr>
                <w:rFonts w:ascii="Arial" w:hAnsi="Arial" w:cs="Arial"/>
              </w:rPr>
            </w:pPr>
            <w:r w:rsidRPr="009238F7">
              <w:rPr>
                <w:rFonts w:ascii="Arial" w:hAnsi="Arial" w:cs="Arial"/>
                <w:b/>
              </w:rPr>
              <w:t>Standard 2</w:t>
            </w:r>
            <w:r w:rsidRPr="009238F7">
              <w:rPr>
                <w:rFonts w:ascii="Arial" w:hAnsi="Arial" w:cs="Arial"/>
              </w:rPr>
              <w:t xml:space="preserve"> Ongoing assessment and planning with consumers</w:t>
            </w:r>
          </w:p>
        </w:tc>
        <w:tc>
          <w:tcPr>
            <w:tcW w:w="1296" w:type="pct"/>
            <w:shd w:val="clear" w:color="auto" w:fill="auto"/>
          </w:tcPr>
          <w:p w14:paraId="79FB5E8F" w14:textId="7B4FEA69" w:rsidR="00985BBD" w:rsidRPr="000039FC"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039FC">
              <w:rPr>
                <w:rFonts w:ascii="Arial" w:hAnsi="Arial" w:cs="Arial"/>
                <w:b/>
                <w:color w:val="auto"/>
              </w:rPr>
              <w:t>Compliant</w:t>
            </w:r>
          </w:p>
        </w:tc>
      </w:tr>
      <w:tr w:rsidR="00985BBD" w:rsidRPr="009238F7" w14:paraId="49883AEA" w14:textId="77777777" w:rsidTr="00132F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0D7DC702"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3</w:t>
            </w:r>
            <w:r w:rsidRPr="009238F7">
              <w:rPr>
                <w:rFonts w:ascii="Arial" w:hAnsi="Arial" w:cs="Arial"/>
              </w:rPr>
              <w:t xml:space="preserve"> Personal care and clinical care</w:t>
            </w:r>
          </w:p>
        </w:tc>
        <w:tc>
          <w:tcPr>
            <w:tcW w:w="1296" w:type="pct"/>
            <w:shd w:val="clear" w:color="auto" w:fill="auto"/>
          </w:tcPr>
          <w:p w14:paraId="2D484B94" w14:textId="43E0A7CB" w:rsidR="00985BBD" w:rsidRPr="000039FC"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039FC">
              <w:rPr>
                <w:rFonts w:ascii="Arial" w:hAnsi="Arial" w:cs="Arial"/>
                <w:b/>
                <w:color w:val="auto"/>
              </w:rPr>
              <w:t>Compliant</w:t>
            </w:r>
          </w:p>
        </w:tc>
      </w:tr>
      <w:tr w:rsidR="00985BBD" w:rsidRPr="009238F7" w14:paraId="303FD4FF" w14:textId="77777777" w:rsidTr="00132FB4">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0A490E2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4</w:t>
            </w:r>
            <w:r w:rsidRPr="009238F7">
              <w:rPr>
                <w:rFonts w:ascii="Arial" w:hAnsi="Arial" w:cs="Arial"/>
              </w:rPr>
              <w:t xml:space="preserve"> Services and supports for daily living</w:t>
            </w:r>
          </w:p>
        </w:tc>
        <w:tc>
          <w:tcPr>
            <w:tcW w:w="1296" w:type="pct"/>
            <w:shd w:val="clear" w:color="auto" w:fill="auto"/>
          </w:tcPr>
          <w:p w14:paraId="2FB0E4A2" w14:textId="1C91F515" w:rsidR="00985BBD" w:rsidRPr="000039FC"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039FC">
              <w:rPr>
                <w:rFonts w:ascii="Arial" w:hAnsi="Arial" w:cs="Arial"/>
                <w:b/>
                <w:color w:val="auto"/>
              </w:rPr>
              <w:t>Compliant</w:t>
            </w:r>
          </w:p>
        </w:tc>
      </w:tr>
      <w:tr w:rsidR="00985BBD" w:rsidRPr="009238F7" w14:paraId="4561C549" w14:textId="77777777" w:rsidTr="00132F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1BDB12A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5</w:t>
            </w:r>
            <w:r w:rsidRPr="009238F7">
              <w:rPr>
                <w:rFonts w:ascii="Arial" w:hAnsi="Arial" w:cs="Arial"/>
              </w:rPr>
              <w:t xml:space="preserve"> Organisation’s service environment</w:t>
            </w:r>
          </w:p>
        </w:tc>
        <w:tc>
          <w:tcPr>
            <w:tcW w:w="1296" w:type="pct"/>
            <w:shd w:val="clear" w:color="auto" w:fill="auto"/>
          </w:tcPr>
          <w:p w14:paraId="3E686119" w14:textId="2673F468" w:rsidR="00985BBD" w:rsidRPr="000039FC"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039FC">
              <w:rPr>
                <w:rFonts w:ascii="Arial" w:hAnsi="Arial" w:cs="Arial"/>
                <w:b/>
                <w:color w:val="auto"/>
              </w:rPr>
              <w:t>Compliant</w:t>
            </w:r>
          </w:p>
        </w:tc>
      </w:tr>
      <w:tr w:rsidR="00985BBD" w:rsidRPr="009238F7" w14:paraId="258D3C33" w14:textId="77777777" w:rsidTr="00132FB4">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52DA6D1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6</w:t>
            </w:r>
            <w:r w:rsidRPr="009238F7">
              <w:rPr>
                <w:rFonts w:ascii="Arial" w:hAnsi="Arial" w:cs="Arial"/>
              </w:rPr>
              <w:t xml:space="preserve"> Feedback and complaints</w:t>
            </w:r>
          </w:p>
        </w:tc>
        <w:tc>
          <w:tcPr>
            <w:tcW w:w="1296" w:type="pct"/>
            <w:shd w:val="clear" w:color="auto" w:fill="auto"/>
          </w:tcPr>
          <w:p w14:paraId="2098EB72" w14:textId="49740216" w:rsidR="00985BBD" w:rsidRPr="000039FC"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039FC">
              <w:rPr>
                <w:rFonts w:ascii="Arial" w:hAnsi="Arial" w:cs="Arial"/>
                <w:b/>
                <w:color w:val="auto"/>
              </w:rPr>
              <w:t>Compliant</w:t>
            </w:r>
          </w:p>
        </w:tc>
      </w:tr>
      <w:tr w:rsidR="00985BBD" w:rsidRPr="009238F7" w14:paraId="67CE0A00" w14:textId="77777777" w:rsidTr="00132FB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364B2474"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7</w:t>
            </w:r>
            <w:r w:rsidRPr="009238F7">
              <w:rPr>
                <w:rFonts w:ascii="Arial" w:hAnsi="Arial" w:cs="Arial"/>
              </w:rPr>
              <w:t xml:space="preserve"> Human resources</w:t>
            </w:r>
          </w:p>
        </w:tc>
        <w:tc>
          <w:tcPr>
            <w:tcW w:w="1296" w:type="pct"/>
            <w:shd w:val="clear" w:color="auto" w:fill="auto"/>
          </w:tcPr>
          <w:p w14:paraId="7BC24B41" w14:textId="0280EAB3" w:rsidR="00985BBD" w:rsidRPr="000039FC"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0039FC">
              <w:rPr>
                <w:rFonts w:ascii="Arial" w:hAnsi="Arial" w:cs="Arial"/>
                <w:b/>
                <w:color w:val="auto"/>
              </w:rPr>
              <w:t>Compliant</w:t>
            </w:r>
          </w:p>
        </w:tc>
      </w:tr>
      <w:tr w:rsidR="00985BBD" w:rsidRPr="009238F7" w14:paraId="29B70143" w14:textId="77777777" w:rsidTr="00132FB4">
        <w:trPr>
          <w:trHeight w:val="227"/>
        </w:trPr>
        <w:tc>
          <w:tcPr>
            <w:cnfStyle w:val="001000000000" w:firstRow="0" w:lastRow="0" w:firstColumn="1" w:lastColumn="0" w:oddVBand="0" w:evenVBand="0" w:oddHBand="0" w:evenHBand="0" w:firstRowFirstColumn="0" w:firstRowLastColumn="0" w:lastRowFirstColumn="0" w:lastRowLastColumn="0"/>
            <w:tcW w:w="3704" w:type="pct"/>
            <w:shd w:val="clear" w:color="auto" w:fill="auto"/>
          </w:tcPr>
          <w:p w14:paraId="666298E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8</w:t>
            </w:r>
            <w:r w:rsidRPr="009238F7">
              <w:rPr>
                <w:rFonts w:ascii="Arial" w:hAnsi="Arial" w:cs="Arial"/>
              </w:rPr>
              <w:t xml:space="preserve"> Organisational governance</w:t>
            </w:r>
          </w:p>
        </w:tc>
        <w:tc>
          <w:tcPr>
            <w:tcW w:w="1296" w:type="pct"/>
            <w:shd w:val="clear" w:color="auto" w:fill="auto"/>
          </w:tcPr>
          <w:p w14:paraId="6F910699" w14:textId="26B88D4D" w:rsidR="00985BBD" w:rsidRPr="000039FC"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0039FC">
              <w:rPr>
                <w:rFonts w:ascii="Arial" w:hAnsi="Arial" w:cs="Arial"/>
                <w:b/>
                <w:color w:val="auto"/>
              </w:rPr>
              <w:t>Compliant</w:t>
            </w:r>
          </w:p>
        </w:tc>
      </w:tr>
    </w:tbl>
    <w:p w14:paraId="6CB82D8C" w14:textId="77777777" w:rsidR="00985BBD" w:rsidRPr="009238F7" w:rsidRDefault="00985BBD" w:rsidP="00985BBD">
      <w:pPr>
        <w:rPr>
          <w:rFonts w:ascii="Arial" w:hAnsi="Arial" w:cs="Arial"/>
        </w:rPr>
      </w:pPr>
    </w:p>
    <w:p w14:paraId="58187517" w14:textId="06825DB8" w:rsidR="00E10316" w:rsidRDefault="00985BBD" w:rsidP="000039FC">
      <w:pPr>
        <w:spacing w:after="240" w:line="22" w:lineRule="atLeast"/>
        <w:rPr>
          <w:rFonts w:ascii="Arial" w:hAnsi="Arial" w:cs="Arial"/>
        </w:rPr>
      </w:pPr>
      <w:r w:rsidRPr="009238F7">
        <w:rPr>
          <w:rFonts w:ascii="Arial" w:hAnsi="Arial" w:cs="Arial"/>
        </w:rPr>
        <w:t xml:space="preserve">A detailed assessment is provided </w:t>
      </w:r>
      <w:r w:rsidR="00F60755" w:rsidRPr="009238F7">
        <w:rPr>
          <w:rFonts w:ascii="Arial" w:hAnsi="Arial" w:cs="Arial"/>
        </w:rPr>
        <w:t xml:space="preserve">later in this report </w:t>
      </w:r>
      <w:r w:rsidRPr="009238F7">
        <w:rPr>
          <w:rFonts w:ascii="Arial" w:hAnsi="Arial" w:cs="Arial"/>
        </w:rPr>
        <w:t xml:space="preserve">for each </w:t>
      </w:r>
      <w:r w:rsidR="00582A6B" w:rsidRPr="009238F7">
        <w:rPr>
          <w:rFonts w:ascii="Arial" w:hAnsi="Arial" w:cs="Arial"/>
        </w:rPr>
        <w:t>assessed S</w:t>
      </w:r>
      <w:r w:rsidRPr="009238F7">
        <w:rPr>
          <w:rFonts w:ascii="Arial" w:hAnsi="Arial" w:cs="Arial"/>
        </w:rPr>
        <w:t>tandard</w:t>
      </w:r>
      <w:r w:rsidR="00AE2002" w:rsidRPr="009238F7">
        <w:rPr>
          <w:rFonts w:ascii="Arial" w:hAnsi="Arial" w:cs="Arial"/>
        </w:rPr>
        <w:t>.</w:t>
      </w:r>
    </w:p>
    <w:p w14:paraId="65E050A3" w14:textId="17BA1085" w:rsidR="00AE2002" w:rsidRPr="009238F7" w:rsidRDefault="00AE2002" w:rsidP="002D5918">
      <w:pPr>
        <w:pStyle w:val="Heading1"/>
        <w:spacing w:before="0" w:after="240" w:line="22" w:lineRule="atLeast"/>
        <w:rPr>
          <w:rFonts w:ascii="Arial" w:hAnsi="Arial" w:cs="Arial"/>
        </w:rPr>
      </w:pPr>
      <w:r w:rsidRPr="009238F7">
        <w:rPr>
          <w:rFonts w:ascii="Arial" w:hAnsi="Arial" w:cs="Arial"/>
        </w:rPr>
        <w:t>Areas for improvement</w:t>
      </w:r>
    </w:p>
    <w:p w14:paraId="5B0FB986" w14:textId="2FB4B2D4" w:rsidR="002E3643" w:rsidRDefault="002E3643" w:rsidP="002D5918">
      <w:pPr>
        <w:spacing w:after="240" w:line="22" w:lineRule="atLeast"/>
        <w:rPr>
          <w:rFonts w:ascii="Arial" w:hAnsi="Arial" w:cs="Arial"/>
        </w:rPr>
      </w:pPr>
      <w:r w:rsidRPr="009238F7">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9238F7">
        <w:rPr>
          <w:rFonts w:ascii="Arial" w:hAnsi="Arial" w:cs="Arial"/>
        </w:rPr>
        <w:t>in order to</w:t>
      </w:r>
      <w:proofErr w:type="gramEnd"/>
      <w:r w:rsidRPr="009238F7">
        <w:rPr>
          <w:rFonts w:ascii="Arial" w:hAnsi="Arial" w:cs="Arial"/>
        </w:rPr>
        <w:t xml:space="preserve"> remain compliant with the Quality Standards. </w:t>
      </w:r>
    </w:p>
    <w:p w14:paraId="244F0663" w14:textId="77777777" w:rsidR="00132FB4" w:rsidRDefault="00132FB4" w:rsidP="00341026">
      <w:pPr>
        <w:pStyle w:val="Heading1"/>
        <w:spacing w:before="120" w:after="240" w:line="22" w:lineRule="atLeast"/>
        <w:rPr>
          <w:rFonts w:ascii="Arial" w:hAnsi="Arial" w:cs="Arial"/>
        </w:rPr>
      </w:pPr>
      <w:r>
        <w:rPr>
          <w:rFonts w:ascii="Arial" w:hAnsi="Arial" w:cs="Arial"/>
        </w:rPr>
        <w:br w:type="page"/>
      </w:r>
    </w:p>
    <w:p w14:paraId="525EA8BE" w14:textId="623B9EFC" w:rsidR="000A6B31" w:rsidRPr="009238F7" w:rsidRDefault="000A6B31" w:rsidP="00341026">
      <w:pPr>
        <w:pStyle w:val="Heading1"/>
        <w:spacing w:before="120" w:after="240" w:line="22" w:lineRule="atLeast"/>
        <w:rPr>
          <w:rFonts w:ascii="Arial" w:hAnsi="Arial" w:cs="Arial"/>
        </w:rPr>
      </w:pPr>
      <w:r w:rsidRPr="009238F7">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9238F7"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9238F7" w:rsidRDefault="008C0189" w:rsidP="002D5918">
            <w:pPr>
              <w:spacing w:before="0" w:after="120" w:line="22" w:lineRule="atLeast"/>
              <w:rPr>
                <w:rFonts w:ascii="Arial" w:hAnsi="Arial" w:cs="Arial"/>
              </w:rPr>
            </w:pPr>
            <w:r w:rsidRPr="009238F7">
              <w:rPr>
                <w:rFonts w:ascii="Arial" w:hAnsi="Arial" w:cs="Arial"/>
              </w:rPr>
              <w:t>Consumer dignity and choice</w:t>
            </w:r>
          </w:p>
        </w:tc>
        <w:tc>
          <w:tcPr>
            <w:tcW w:w="0" w:type="auto"/>
          </w:tcPr>
          <w:p w14:paraId="00637139" w14:textId="10A0760D" w:rsidR="008C0189" w:rsidRPr="00694097"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86214">
              <w:rPr>
                <w:rFonts w:ascii="Arial" w:hAnsi="Arial" w:cs="Arial"/>
              </w:rPr>
              <w:t>Compliant</w:t>
            </w:r>
          </w:p>
        </w:tc>
      </w:tr>
      <w:tr w:rsidR="0014722A" w:rsidRPr="009238F7"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9238F7" w:rsidRDefault="00ED5075" w:rsidP="0014722A">
            <w:pPr>
              <w:spacing w:before="0" w:after="120" w:line="22" w:lineRule="atLeast"/>
              <w:rPr>
                <w:rFonts w:ascii="Arial" w:hAnsi="Arial" w:cs="Arial"/>
                <w:color w:val="auto"/>
              </w:rPr>
            </w:pPr>
            <w:r w:rsidRPr="009238F7">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76DD834C" w:rsidR="00EC1B66" w:rsidRPr="0069409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4097">
              <w:rPr>
                <w:rFonts w:ascii="Arial" w:hAnsi="Arial" w:cs="Arial"/>
                <w:color w:val="auto"/>
              </w:rPr>
              <w:t>Compliant</w:t>
            </w:r>
          </w:p>
        </w:tc>
      </w:tr>
      <w:tr w:rsidR="0014722A" w:rsidRPr="009238F7"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1(3)(b)</w:t>
            </w:r>
          </w:p>
        </w:tc>
        <w:tc>
          <w:tcPr>
            <w:tcW w:w="0" w:type="auto"/>
            <w:tcBorders>
              <w:left w:val="nil"/>
              <w:right w:val="single" w:sz="4" w:space="0" w:color="auto"/>
            </w:tcBorders>
          </w:tcPr>
          <w:p w14:paraId="6EA06705" w14:textId="00CF4C5F"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Care and services are culturally safe</w:t>
            </w:r>
          </w:p>
        </w:tc>
        <w:tc>
          <w:tcPr>
            <w:tcW w:w="0" w:type="auto"/>
            <w:tcBorders>
              <w:left w:val="single" w:sz="4" w:space="0" w:color="auto"/>
            </w:tcBorders>
          </w:tcPr>
          <w:p w14:paraId="1A9D1D62" w14:textId="2B02EBC1" w:rsidR="00EC1B66" w:rsidRPr="0069409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4097">
              <w:rPr>
                <w:rFonts w:ascii="Arial" w:hAnsi="Arial" w:cs="Arial"/>
                <w:color w:val="auto"/>
              </w:rPr>
              <w:t>Compliant</w:t>
            </w:r>
          </w:p>
        </w:tc>
      </w:tr>
      <w:tr w:rsidR="0014722A" w:rsidRPr="009238F7"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Each consumer is supported to exercise choice and independence, including to: </w:t>
            </w:r>
          </w:p>
          <w:p w14:paraId="6BFF5FAF"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decisions about their own care and the way care and services are delivered; and</w:t>
            </w:r>
          </w:p>
          <w:p w14:paraId="3F06A3D3"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decisions about when family, friends, carers or others should be involved in their care; and</w:t>
            </w:r>
          </w:p>
          <w:p w14:paraId="7CC7BB2D"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communicate their decisions; and </w:t>
            </w:r>
          </w:p>
          <w:p w14:paraId="1564B246"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2A1B0961" w:rsidR="00EC1B66" w:rsidRPr="0069409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4097">
              <w:rPr>
                <w:rFonts w:ascii="Arial" w:hAnsi="Arial" w:cs="Arial"/>
                <w:color w:val="auto"/>
              </w:rPr>
              <w:t>Compliant</w:t>
            </w:r>
          </w:p>
        </w:tc>
      </w:tr>
      <w:tr w:rsidR="0014722A" w:rsidRPr="009238F7"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1(3)(d)</w:t>
            </w:r>
          </w:p>
        </w:tc>
        <w:tc>
          <w:tcPr>
            <w:tcW w:w="0" w:type="auto"/>
            <w:tcBorders>
              <w:left w:val="nil"/>
              <w:right w:val="single" w:sz="4" w:space="0" w:color="auto"/>
            </w:tcBorders>
          </w:tcPr>
          <w:p w14:paraId="3C4657E9" w14:textId="23FB0563"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6A43A5E7" w:rsidR="00EC1B66" w:rsidRPr="00694097"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4097">
              <w:rPr>
                <w:rFonts w:ascii="Arial" w:hAnsi="Arial" w:cs="Arial"/>
                <w:color w:val="auto"/>
              </w:rPr>
              <w:t>Compliant</w:t>
            </w:r>
          </w:p>
        </w:tc>
      </w:tr>
      <w:tr w:rsidR="0014722A" w:rsidRPr="009238F7"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Information provided to each consumer is current, accurate and timely, and communicated </w:t>
            </w:r>
            <w:proofErr w:type="gramStart"/>
            <w:r w:rsidRPr="009238F7">
              <w:rPr>
                <w:rFonts w:ascii="Arial" w:hAnsi="Arial" w:cs="Arial"/>
              </w:rPr>
              <w:t>in a way that is clear</w:t>
            </w:r>
            <w:proofErr w:type="gramEnd"/>
            <w:r w:rsidRPr="009238F7">
              <w:rPr>
                <w:rFonts w:ascii="Arial" w:hAnsi="Arial" w:cs="Arial"/>
              </w:rPr>
              <w:t>, easy to understand and enables them to exercise choice.</w:t>
            </w:r>
          </w:p>
        </w:tc>
        <w:tc>
          <w:tcPr>
            <w:tcW w:w="0" w:type="auto"/>
            <w:tcBorders>
              <w:left w:val="single" w:sz="4" w:space="0" w:color="auto"/>
            </w:tcBorders>
          </w:tcPr>
          <w:p w14:paraId="7748DB4E" w14:textId="40407CB0" w:rsidR="00EC1B66" w:rsidRPr="0069409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94097">
              <w:rPr>
                <w:rFonts w:ascii="Arial" w:hAnsi="Arial" w:cs="Arial"/>
                <w:color w:val="auto"/>
              </w:rPr>
              <w:t>Compliant</w:t>
            </w:r>
          </w:p>
        </w:tc>
      </w:tr>
      <w:tr w:rsidR="0014722A" w:rsidRPr="009238F7"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1(3)(f)</w:t>
            </w:r>
          </w:p>
        </w:tc>
        <w:tc>
          <w:tcPr>
            <w:tcW w:w="0" w:type="auto"/>
            <w:tcBorders>
              <w:left w:val="nil"/>
              <w:right w:val="single" w:sz="4" w:space="0" w:color="auto"/>
            </w:tcBorders>
          </w:tcPr>
          <w:p w14:paraId="7244F816" w14:textId="04629057"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Each consumer’s privacy is </w:t>
            </w:r>
            <w:r w:rsidR="00AA7585" w:rsidRPr="009238F7">
              <w:rPr>
                <w:rFonts w:ascii="Arial" w:hAnsi="Arial" w:cs="Arial"/>
              </w:rPr>
              <w:t>respected,</w:t>
            </w:r>
            <w:r w:rsidRPr="009238F7">
              <w:rPr>
                <w:rFonts w:ascii="Arial" w:hAnsi="Arial" w:cs="Arial"/>
              </w:rPr>
              <w:t xml:space="preserve"> and personal information is kept confidential.</w:t>
            </w:r>
          </w:p>
        </w:tc>
        <w:tc>
          <w:tcPr>
            <w:tcW w:w="0" w:type="auto"/>
            <w:tcBorders>
              <w:left w:val="single" w:sz="4" w:space="0" w:color="auto"/>
            </w:tcBorders>
          </w:tcPr>
          <w:p w14:paraId="5AEE5C07" w14:textId="04FC49C0" w:rsidR="00EC1B66" w:rsidRPr="0069409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694097">
              <w:rPr>
                <w:rFonts w:ascii="Arial" w:hAnsi="Arial" w:cs="Arial"/>
                <w:color w:val="auto"/>
              </w:rPr>
              <w:t>Compliant</w:t>
            </w:r>
          </w:p>
        </w:tc>
      </w:tr>
    </w:tbl>
    <w:p w14:paraId="0252CBCB" w14:textId="5448007E" w:rsidR="000A6B31" w:rsidRDefault="000A6B31" w:rsidP="00341026">
      <w:pPr>
        <w:pStyle w:val="Heading2"/>
        <w:spacing w:before="120" w:after="120" w:line="22" w:lineRule="atLeast"/>
        <w:rPr>
          <w:rFonts w:ascii="Arial" w:hAnsi="Arial" w:cs="Arial"/>
        </w:rPr>
      </w:pPr>
      <w:r w:rsidRPr="009238F7">
        <w:rPr>
          <w:rFonts w:ascii="Arial" w:hAnsi="Arial" w:cs="Arial"/>
        </w:rPr>
        <w:t>Findings</w:t>
      </w:r>
    </w:p>
    <w:p w14:paraId="415EA6DC" w14:textId="030ADF49" w:rsidR="00031356" w:rsidRPr="00031356" w:rsidRDefault="00031356" w:rsidP="00031356">
      <w:pPr>
        <w:spacing w:before="240" w:line="276" w:lineRule="auto"/>
        <w:rPr>
          <w:rFonts w:ascii="Arial" w:eastAsia="Arial" w:hAnsi="Arial" w:cs="Arial"/>
          <w:color w:val="000000"/>
          <w:lang w:eastAsia="en-AU"/>
        </w:rPr>
      </w:pPr>
      <w:r w:rsidRPr="00031356">
        <w:rPr>
          <w:rFonts w:ascii="Arial" w:hAnsi="Arial" w:cs="Arial"/>
        </w:rPr>
        <w:t>Consumers</w:t>
      </w:r>
      <w:r>
        <w:t xml:space="preserve"> </w:t>
      </w:r>
      <w:r w:rsidRPr="00031356">
        <w:rPr>
          <w:rFonts w:ascii="Arial" w:eastAsia="Arial" w:hAnsi="Arial" w:cs="Arial"/>
          <w:color w:val="000000"/>
          <w:lang w:eastAsia="en-AU"/>
        </w:rPr>
        <w:t>confirmed they fe</w:t>
      </w:r>
      <w:r>
        <w:rPr>
          <w:rFonts w:ascii="Arial" w:eastAsia="Arial" w:hAnsi="Arial" w:cs="Arial"/>
          <w:color w:val="000000"/>
          <w:lang w:eastAsia="en-AU"/>
        </w:rPr>
        <w:t>lt</w:t>
      </w:r>
      <w:r w:rsidRPr="00031356">
        <w:rPr>
          <w:rFonts w:ascii="Arial" w:eastAsia="Arial" w:hAnsi="Arial" w:cs="Arial"/>
          <w:color w:val="000000"/>
          <w:lang w:eastAsia="en-AU"/>
        </w:rPr>
        <w:t xml:space="preserve"> culturally safe living within the service</w:t>
      </w:r>
      <w:r w:rsidR="007E767C">
        <w:rPr>
          <w:rFonts w:ascii="Arial" w:eastAsia="Arial" w:hAnsi="Arial" w:cs="Arial"/>
          <w:color w:val="000000"/>
          <w:lang w:eastAsia="en-AU"/>
        </w:rPr>
        <w:t xml:space="preserve"> and </w:t>
      </w:r>
      <w:r w:rsidR="007E767C" w:rsidRPr="007E767C">
        <w:rPr>
          <w:rFonts w:ascii="Arial" w:eastAsia="Arial" w:hAnsi="Arial" w:cs="Arial"/>
          <w:color w:val="000000"/>
          <w:lang w:eastAsia="en-AU"/>
        </w:rPr>
        <w:t>were treated with respect and dignity</w:t>
      </w:r>
      <w:r w:rsidR="007E767C">
        <w:rPr>
          <w:rFonts w:ascii="Arial" w:eastAsia="Arial" w:hAnsi="Arial" w:cs="Arial"/>
          <w:color w:val="000000"/>
          <w:lang w:eastAsia="en-AU"/>
        </w:rPr>
        <w:t>.</w:t>
      </w:r>
      <w:r w:rsidR="007E767C" w:rsidRPr="007E767C">
        <w:rPr>
          <w:rFonts w:ascii="Arial" w:eastAsia="Arial" w:hAnsi="Arial" w:cs="Arial"/>
          <w:color w:val="000000"/>
          <w:lang w:eastAsia="en-AU"/>
        </w:rPr>
        <w:t xml:space="preserve">  </w:t>
      </w:r>
    </w:p>
    <w:p w14:paraId="6947C606" w14:textId="01CDEF24" w:rsidR="00AA7585" w:rsidRPr="00AA7585" w:rsidRDefault="00E20314" w:rsidP="00AA7585">
      <w:r w:rsidRPr="00E20314">
        <w:rPr>
          <w:rFonts w:ascii="Arial" w:eastAsia="Arial" w:hAnsi="Arial" w:cs="Arial"/>
          <w:color w:val="000000"/>
          <w:lang w:eastAsia="en-AU"/>
        </w:rPr>
        <w:t xml:space="preserve">Staff demonstrated they </w:t>
      </w:r>
      <w:r>
        <w:rPr>
          <w:rFonts w:ascii="Arial" w:eastAsia="Arial" w:hAnsi="Arial" w:cs="Arial"/>
          <w:color w:val="000000"/>
          <w:lang w:eastAsia="en-AU"/>
        </w:rPr>
        <w:t>were</w:t>
      </w:r>
      <w:r w:rsidRPr="00E20314">
        <w:rPr>
          <w:rFonts w:ascii="Arial" w:eastAsia="Arial" w:hAnsi="Arial" w:cs="Arial"/>
          <w:color w:val="000000"/>
          <w:lang w:eastAsia="en-AU"/>
        </w:rPr>
        <w:t xml:space="preserve"> familiar with consumers’ backgrounds and how </w:t>
      </w:r>
      <w:r w:rsidR="00F86214">
        <w:rPr>
          <w:rFonts w:ascii="Arial" w:eastAsia="Arial" w:hAnsi="Arial" w:cs="Arial"/>
          <w:color w:val="000000"/>
          <w:lang w:eastAsia="en-AU"/>
        </w:rPr>
        <w:t xml:space="preserve">their knowledge of </w:t>
      </w:r>
      <w:r w:rsidRPr="00E20314">
        <w:rPr>
          <w:rFonts w:ascii="Arial" w:eastAsia="Arial" w:hAnsi="Arial" w:cs="Arial"/>
          <w:color w:val="000000"/>
          <w:lang w:eastAsia="en-AU"/>
        </w:rPr>
        <w:t>consumer preferences influence</w:t>
      </w:r>
      <w:r>
        <w:rPr>
          <w:rFonts w:ascii="Arial" w:eastAsia="Arial" w:hAnsi="Arial" w:cs="Arial"/>
          <w:color w:val="000000"/>
          <w:lang w:eastAsia="en-AU"/>
        </w:rPr>
        <w:t>d</w:t>
      </w:r>
      <w:r w:rsidRPr="00E20314">
        <w:rPr>
          <w:rFonts w:ascii="Arial" w:eastAsia="Arial" w:hAnsi="Arial" w:cs="Arial"/>
          <w:color w:val="000000"/>
          <w:lang w:eastAsia="en-AU"/>
        </w:rPr>
        <w:t xml:space="preserve"> the </w:t>
      </w:r>
      <w:r>
        <w:rPr>
          <w:rFonts w:ascii="Arial" w:eastAsia="Arial" w:hAnsi="Arial" w:cs="Arial"/>
          <w:color w:val="000000"/>
          <w:lang w:eastAsia="en-AU"/>
        </w:rPr>
        <w:t>daily</w:t>
      </w:r>
      <w:r w:rsidRPr="00E20314">
        <w:rPr>
          <w:rFonts w:ascii="Arial" w:eastAsia="Arial" w:hAnsi="Arial" w:cs="Arial"/>
          <w:color w:val="000000"/>
          <w:lang w:eastAsia="en-AU"/>
        </w:rPr>
        <w:t xml:space="preserve"> delivery of their care</w:t>
      </w:r>
      <w:r>
        <w:rPr>
          <w:rFonts w:ascii="Arial" w:eastAsia="Arial" w:hAnsi="Arial" w:cs="Arial"/>
          <w:color w:val="000000"/>
          <w:lang w:eastAsia="en-AU"/>
        </w:rPr>
        <w:t>.</w:t>
      </w:r>
    </w:p>
    <w:p w14:paraId="3443F312" w14:textId="77777777" w:rsidR="008271BF" w:rsidRPr="008271BF" w:rsidRDefault="00E20E54" w:rsidP="008271BF">
      <w:pPr>
        <w:spacing w:before="240" w:line="276" w:lineRule="auto"/>
        <w:rPr>
          <w:rFonts w:ascii="Arial" w:eastAsia="Arial" w:hAnsi="Arial" w:cs="Arial"/>
          <w:color w:val="000000"/>
          <w:lang w:eastAsia="en-AU"/>
        </w:rPr>
      </w:pPr>
      <w:r w:rsidRPr="008271BF">
        <w:rPr>
          <w:rFonts w:ascii="Arial" w:eastAsia="Arial" w:hAnsi="Arial" w:cs="Arial"/>
          <w:color w:val="000000"/>
          <w:lang w:eastAsia="en-AU"/>
        </w:rPr>
        <w:t>The service’s training</w:t>
      </w:r>
      <w:r w:rsidR="0042074C" w:rsidRPr="008271BF">
        <w:rPr>
          <w:rFonts w:ascii="Arial" w:eastAsia="Arial" w:hAnsi="Arial" w:cs="Arial"/>
          <w:color w:val="000000"/>
          <w:lang w:eastAsia="en-AU"/>
        </w:rPr>
        <w:t xml:space="preserve"> and </w:t>
      </w:r>
      <w:r w:rsidRPr="008271BF">
        <w:rPr>
          <w:rFonts w:ascii="Arial" w:eastAsia="Arial" w:hAnsi="Arial" w:cs="Arial"/>
          <w:color w:val="000000"/>
          <w:lang w:eastAsia="en-AU"/>
        </w:rPr>
        <w:t>policies includ</w:t>
      </w:r>
      <w:r w:rsidR="0042074C" w:rsidRPr="008271BF">
        <w:rPr>
          <w:rFonts w:ascii="Arial" w:eastAsia="Arial" w:hAnsi="Arial" w:cs="Arial"/>
          <w:color w:val="000000"/>
          <w:lang w:eastAsia="en-AU"/>
        </w:rPr>
        <w:t>ed</w:t>
      </w:r>
      <w:r w:rsidRPr="008271BF">
        <w:rPr>
          <w:rFonts w:ascii="Arial" w:eastAsia="Arial" w:hAnsi="Arial" w:cs="Arial"/>
          <w:color w:val="000000"/>
          <w:lang w:eastAsia="en-AU"/>
        </w:rPr>
        <w:t xml:space="preserve"> consumer </w:t>
      </w:r>
      <w:r w:rsidR="00AD6408" w:rsidRPr="008271BF">
        <w:rPr>
          <w:rFonts w:ascii="Arial" w:eastAsia="Arial" w:hAnsi="Arial" w:cs="Arial"/>
          <w:color w:val="000000"/>
          <w:lang w:eastAsia="en-AU"/>
        </w:rPr>
        <w:t xml:space="preserve">dignity of choice and </w:t>
      </w:r>
      <w:r w:rsidRPr="008271BF">
        <w:rPr>
          <w:rFonts w:ascii="Arial" w:eastAsia="Arial" w:hAnsi="Arial" w:cs="Arial"/>
          <w:color w:val="000000"/>
          <w:lang w:eastAsia="en-AU"/>
        </w:rPr>
        <w:t xml:space="preserve">diversity, </w:t>
      </w:r>
      <w:r w:rsidR="00AD6408" w:rsidRPr="008271BF">
        <w:rPr>
          <w:rFonts w:ascii="Arial" w:eastAsia="Arial" w:hAnsi="Arial" w:cs="Arial"/>
          <w:color w:val="000000"/>
          <w:lang w:eastAsia="en-AU"/>
        </w:rPr>
        <w:t xml:space="preserve">as well as </w:t>
      </w:r>
      <w:r w:rsidRPr="008271BF">
        <w:rPr>
          <w:rFonts w:ascii="Arial" w:eastAsia="Arial" w:hAnsi="Arial" w:cs="Arial"/>
          <w:color w:val="000000"/>
          <w:lang w:eastAsia="en-AU"/>
        </w:rPr>
        <w:t>procedures outlin</w:t>
      </w:r>
      <w:r w:rsidR="0042074C" w:rsidRPr="008271BF">
        <w:rPr>
          <w:rFonts w:ascii="Arial" w:eastAsia="Arial" w:hAnsi="Arial" w:cs="Arial"/>
          <w:color w:val="000000"/>
          <w:lang w:eastAsia="en-AU"/>
        </w:rPr>
        <w:t>ing</w:t>
      </w:r>
      <w:r w:rsidRPr="008271BF">
        <w:rPr>
          <w:rFonts w:ascii="Arial" w:eastAsia="Arial" w:hAnsi="Arial" w:cs="Arial"/>
          <w:color w:val="000000"/>
          <w:lang w:eastAsia="en-AU"/>
        </w:rPr>
        <w:t xml:space="preserve"> what it mean</w:t>
      </w:r>
      <w:r w:rsidR="00F86214" w:rsidRPr="008271BF">
        <w:rPr>
          <w:rFonts w:ascii="Arial" w:eastAsia="Arial" w:hAnsi="Arial" w:cs="Arial"/>
          <w:color w:val="000000"/>
          <w:lang w:eastAsia="en-AU"/>
        </w:rPr>
        <w:t>t</w:t>
      </w:r>
      <w:r w:rsidRPr="008271BF">
        <w:rPr>
          <w:rFonts w:ascii="Arial" w:eastAsia="Arial" w:hAnsi="Arial" w:cs="Arial"/>
          <w:color w:val="000000"/>
          <w:lang w:eastAsia="en-AU"/>
        </w:rPr>
        <w:t xml:space="preserve"> to treat consumers with respect and dignity</w:t>
      </w:r>
      <w:r w:rsidR="0042074C" w:rsidRPr="008271BF">
        <w:rPr>
          <w:rFonts w:ascii="Arial" w:eastAsia="Arial" w:hAnsi="Arial" w:cs="Arial"/>
          <w:color w:val="000000"/>
          <w:lang w:eastAsia="en-AU"/>
        </w:rPr>
        <w:t>.</w:t>
      </w:r>
    </w:p>
    <w:p w14:paraId="3353F862" w14:textId="77777777" w:rsidR="008271BF" w:rsidRPr="008271BF" w:rsidRDefault="000B070B" w:rsidP="008271BF">
      <w:pPr>
        <w:spacing w:before="240" w:line="276" w:lineRule="auto"/>
        <w:rPr>
          <w:rFonts w:ascii="Arial" w:eastAsia="Arial" w:hAnsi="Arial" w:cs="Arial"/>
          <w:bCs/>
          <w:color w:val="000000"/>
          <w:lang w:eastAsia="en-AU"/>
        </w:rPr>
      </w:pPr>
      <w:r w:rsidRPr="008271BF">
        <w:rPr>
          <w:rFonts w:ascii="Arial" w:eastAsia="Arial" w:hAnsi="Arial" w:cs="Arial"/>
          <w:bCs/>
          <w:color w:val="000000"/>
          <w:lang w:eastAsia="en-AU"/>
        </w:rPr>
        <w:t xml:space="preserve">Consumers said staff knew them and valued their culture and diversity. </w:t>
      </w:r>
    </w:p>
    <w:p w14:paraId="181E4F45" w14:textId="3BDD495B" w:rsidR="00694097" w:rsidRPr="008271BF" w:rsidRDefault="0042074C" w:rsidP="008271BF">
      <w:pPr>
        <w:spacing w:before="240" w:line="276" w:lineRule="auto"/>
        <w:rPr>
          <w:rFonts w:ascii="Arial" w:eastAsia="Arial" w:hAnsi="Arial" w:cs="Arial"/>
          <w:color w:val="000000"/>
          <w:lang w:eastAsia="en-AU"/>
        </w:rPr>
      </w:pPr>
      <w:r w:rsidRPr="008271BF">
        <w:rPr>
          <w:rFonts w:ascii="Arial" w:eastAsia="Arial" w:hAnsi="Arial" w:cs="Arial"/>
          <w:bCs/>
          <w:color w:val="000000"/>
          <w:lang w:eastAsia="en-AU"/>
        </w:rPr>
        <w:t>M</w:t>
      </w:r>
      <w:r w:rsidR="000E061E" w:rsidRPr="008271BF">
        <w:rPr>
          <w:rFonts w:ascii="Arial" w:eastAsia="Arial" w:hAnsi="Arial" w:cs="Arial"/>
          <w:bCs/>
          <w:color w:val="000000"/>
          <w:lang w:eastAsia="en-AU"/>
        </w:rPr>
        <w:t xml:space="preserve">any consumers at the service </w:t>
      </w:r>
      <w:r w:rsidR="004E708E" w:rsidRPr="008271BF">
        <w:rPr>
          <w:rFonts w:ascii="Arial" w:eastAsia="Arial" w:hAnsi="Arial" w:cs="Arial"/>
          <w:bCs/>
          <w:color w:val="000000"/>
          <w:lang w:eastAsia="en-AU"/>
        </w:rPr>
        <w:t>were</w:t>
      </w:r>
      <w:r w:rsidR="000E061E" w:rsidRPr="008271BF">
        <w:rPr>
          <w:rFonts w:ascii="Arial" w:eastAsia="Arial" w:hAnsi="Arial" w:cs="Arial"/>
          <w:bCs/>
          <w:color w:val="000000"/>
          <w:lang w:eastAsia="en-AU"/>
        </w:rPr>
        <w:t xml:space="preserve"> of Buddhist </w:t>
      </w:r>
      <w:r w:rsidR="00F86214" w:rsidRPr="008271BF">
        <w:rPr>
          <w:rFonts w:ascii="Arial" w:eastAsia="Arial" w:hAnsi="Arial" w:cs="Arial"/>
          <w:bCs/>
          <w:color w:val="000000"/>
          <w:lang w:eastAsia="en-AU"/>
        </w:rPr>
        <w:t xml:space="preserve">or Christian </w:t>
      </w:r>
      <w:r w:rsidR="000E061E" w:rsidRPr="008271BF">
        <w:rPr>
          <w:rFonts w:ascii="Arial" w:eastAsia="Arial" w:hAnsi="Arial" w:cs="Arial"/>
          <w:bCs/>
          <w:color w:val="000000"/>
          <w:lang w:eastAsia="en-AU"/>
        </w:rPr>
        <w:t xml:space="preserve">faith </w:t>
      </w:r>
      <w:r w:rsidR="00F86214" w:rsidRPr="008271BF">
        <w:rPr>
          <w:rFonts w:ascii="Arial" w:eastAsia="Arial" w:hAnsi="Arial" w:cs="Arial"/>
          <w:bCs/>
          <w:color w:val="000000"/>
          <w:lang w:eastAsia="en-AU"/>
        </w:rPr>
        <w:t xml:space="preserve">and </w:t>
      </w:r>
      <w:r w:rsidR="006F452C" w:rsidRPr="008271BF">
        <w:rPr>
          <w:rFonts w:ascii="Arial" w:eastAsia="Arial" w:hAnsi="Arial" w:cs="Arial"/>
          <w:bCs/>
          <w:color w:val="000000"/>
          <w:lang w:eastAsia="en-AU"/>
        </w:rPr>
        <w:t>s</w:t>
      </w:r>
      <w:r w:rsidRPr="008271BF">
        <w:rPr>
          <w:rFonts w:ascii="Arial" w:eastAsia="Arial" w:hAnsi="Arial" w:cs="Arial"/>
          <w:bCs/>
          <w:color w:val="000000"/>
          <w:lang w:eastAsia="en-AU"/>
        </w:rPr>
        <w:t xml:space="preserve">taff were </w:t>
      </w:r>
      <w:r w:rsidR="00F86214" w:rsidRPr="008271BF">
        <w:rPr>
          <w:rFonts w:ascii="Arial" w:eastAsia="Arial" w:hAnsi="Arial" w:cs="Arial"/>
          <w:bCs/>
          <w:color w:val="000000"/>
          <w:lang w:eastAsia="en-AU"/>
        </w:rPr>
        <w:t xml:space="preserve">aware </w:t>
      </w:r>
      <w:r w:rsidRPr="008271BF">
        <w:rPr>
          <w:rFonts w:ascii="Arial" w:eastAsia="Arial" w:hAnsi="Arial" w:cs="Arial"/>
          <w:bCs/>
          <w:color w:val="000000"/>
          <w:lang w:eastAsia="en-AU"/>
        </w:rPr>
        <w:t xml:space="preserve">of this </w:t>
      </w:r>
      <w:r w:rsidR="000564DE" w:rsidRPr="008271BF">
        <w:rPr>
          <w:rFonts w:ascii="Arial" w:eastAsia="Arial" w:hAnsi="Arial" w:cs="Arial"/>
          <w:bCs/>
          <w:color w:val="000000"/>
          <w:lang w:eastAsia="en-AU"/>
        </w:rPr>
        <w:t xml:space="preserve">and showed respect toward </w:t>
      </w:r>
      <w:r w:rsidR="00F86214" w:rsidRPr="008271BF">
        <w:rPr>
          <w:rFonts w:ascii="Arial" w:eastAsia="Arial" w:hAnsi="Arial" w:cs="Arial"/>
          <w:bCs/>
          <w:color w:val="000000"/>
          <w:lang w:eastAsia="en-AU"/>
        </w:rPr>
        <w:t>consumers’</w:t>
      </w:r>
      <w:r w:rsidR="000564DE" w:rsidRPr="008271BF">
        <w:rPr>
          <w:rFonts w:ascii="Arial" w:eastAsia="Arial" w:hAnsi="Arial" w:cs="Arial"/>
          <w:bCs/>
          <w:color w:val="000000"/>
          <w:lang w:eastAsia="en-AU"/>
        </w:rPr>
        <w:t xml:space="preserve"> </w:t>
      </w:r>
      <w:r w:rsidRPr="008271BF">
        <w:rPr>
          <w:rFonts w:ascii="Arial" w:eastAsia="Arial" w:hAnsi="Arial" w:cs="Arial"/>
          <w:bCs/>
          <w:color w:val="000000"/>
          <w:lang w:eastAsia="en-AU"/>
        </w:rPr>
        <w:t>spiritual connection</w:t>
      </w:r>
      <w:r w:rsidR="000564DE" w:rsidRPr="008271BF">
        <w:rPr>
          <w:rFonts w:ascii="Arial" w:eastAsia="Arial" w:hAnsi="Arial" w:cs="Arial"/>
          <w:bCs/>
          <w:color w:val="000000"/>
          <w:lang w:eastAsia="en-AU"/>
        </w:rPr>
        <w:t>s</w:t>
      </w:r>
      <w:r w:rsidR="000E061E" w:rsidRPr="008271BF">
        <w:rPr>
          <w:rFonts w:ascii="Arial" w:eastAsia="Arial" w:hAnsi="Arial" w:cs="Arial"/>
          <w:bCs/>
          <w:color w:val="000000"/>
          <w:lang w:eastAsia="en-AU"/>
        </w:rPr>
        <w:t>.</w:t>
      </w:r>
      <w:r w:rsidR="004E708E" w:rsidRPr="008271BF">
        <w:rPr>
          <w:rFonts w:ascii="Arial" w:eastAsia="Arial" w:hAnsi="Arial" w:cs="Arial"/>
          <w:bCs/>
          <w:color w:val="000000"/>
          <w:lang w:eastAsia="en-AU"/>
        </w:rPr>
        <w:t xml:space="preserve"> Care planning documents demonstrated consumer’s specific cultural needs.</w:t>
      </w:r>
    </w:p>
    <w:p w14:paraId="21E9EED7" w14:textId="43EE9842" w:rsidR="00694097" w:rsidRDefault="00202010" w:rsidP="00341026">
      <w:pPr>
        <w:pStyle w:val="Heading1"/>
        <w:spacing w:before="120" w:after="240" w:line="22" w:lineRule="atLeast"/>
        <w:rPr>
          <w:rFonts w:ascii="Arial" w:eastAsia="Arial" w:hAnsi="Arial" w:cs="Arial"/>
          <w:b w:val="0"/>
          <w:bCs w:val="0"/>
          <w:color w:val="000000"/>
          <w:sz w:val="24"/>
          <w:szCs w:val="24"/>
          <w:lang w:eastAsia="en-AU"/>
        </w:rPr>
      </w:pPr>
      <w:r w:rsidRPr="00202010">
        <w:rPr>
          <w:rFonts w:ascii="Arial" w:eastAsia="Arial" w:hAnsi="Arial" w:cs="Arial"/>
          <w:b w:val="0"/>
          <w:bCs w:val="0"/>
          <w:color w:val="000000"/>
          <w:sz w:val="24"/>
          <w:szCs w:val="24"/>
          <w:lang w:eastAsia="en-AU"/>
        </w:rPr>
        <w:lastRenderedPageBreak/>
        <w:t xml:space="preserve">Consumers </w:t>
      </w:r>
      <w:r>
        <w:rPr>
          <w:rFonts w:ascii="Arial" w:eastAsia="Arial" w:hAnsi="Arial" w:cs="Arial"/>
          <w:b w:val="0"/>
          <w:bCs w:val="0"/>
          <w:color w:val="000000"/>
          <w:sz w:val="24"/>
          <w:szCs w:val="24"/>
          <w:lang w:eastAsia="en-AU"/>
        </w:rPr>
        <w:t>were</w:t>
      </w:r>
      <w:r w:rsidRPr="00202010">
        <w:rPr>
          <w:rFonts w:ascii="Arial" w:eastAsia="Arial" w:hAnsi="Arial" w:cs="Arial"/>
          <w:b w:val="0"/>
          <w:bCs w:val="0"/>
          <w:color w:val="000000"/>
          <w:sz w:val="24"/>
          <w:szCs w:val="24"/>
          <w:lang w:eastAsia="en-AU"/>
        </w:rPr>
        <w:t xml:space="preserve"> supported by the service to make decisions about their care, make decisions about who should be involved in their care and </w:t>
      </w:r>
      <w:r w:rsidR="000564DE">
        <w:rPr>
          <w:rFonts w:ascii="Arial" w:eastAsia="Arial" w:hAnsi="Arial" w:cs="Arial"/>
          <w:b w:val="0"/>
          <w:bCs w:val="0"/>
          <w:color w:val="000000"/>
          <w:sz w:val="24"/>
          <w:szCs w:val="24"/>
          <w:lang w:eastAsia="en-AU"/>
        </w:rPr>
        <w:t>maintain</w:t>
      </w:r>
      <w:r w:rsidRPr="00202010">
        <w:rPr>
          <w:rFonts w:ascii="Arial" w:eastAsia="Arial" w:hAnsi="Arial" w:cs="Arial"/>
          <w:b w:val="0"/>
          <w:bCs w:val="0"/>
          <w:color w:val="000000"/>
          <w:sz w:val="24"/>
          <w:szCs w:val="24"/>
          <w:lang w:eastAsia="en-AU"/>
        </w:rPr>
        <w:t xml:space="preserve"> connections</w:t>
      </w:r>
      <w:r w:rsidR="00F86214">
        <w:rPr>
          <w:rFonts w:ascii="Arial" w:eastAsia="Arial" w:hAnsi="Arial" w:cs="Arial"/>
          <w:b w:val="0"/>
          <w:bCs w:val="0"/>
          <w:color w:val="000000"/>
          <w:sz w:val="24"/>
          <w:szCs w:val="24"/>
          <w:lang w:eastAsia="en-AU"/>
        </w:rPr>
        <w:t xml:space="preserve"> and </w:t>
      </w:r>
      <w:r w:rsidRPr="00202010">
        <w:rPr>
          <w:rFonts w:ascii="Arial" w:eastAsia="Arial" w:hAnsi="Arial" w:cs="Arial"/>
          <w:b w:val="0"/>
          <w:bCs w:val="0"/>
          <w:color w:val="000000"/>
          <w:sz w:val="24"/>
          <w:szCs w:val="24"/>
          <w:lang w:eastAsia="en-AU"/>
        </w:rPr>
        <w:t>relationships of choice</w:t>
      </w:r>
      <w:r>
        <w:rPr>
          <w:rFonts w:ascii="Arial" w:eastAsia="Arial" w:hAnsi="Arial" w:cs="Arial"/>
          <w:b w:val="0"/>
          <w:bCs w:val="0"/>
          <w:color w:val="000000"/>
          <w:sz w:val="24"/>
          <w:szCs w:val="24"/>
          <w:lang w:eastAsia="en-AU"/>
        </w:rPr>
        <w:t>.</w:t>
      </w:r>
    </w:p>
    <w:p w14:paraId="05ABB455" w14:textId="474E3A61" w:rsidR="00FF2596" w:rsidRPr="00F86214" w:rsidRDefault="00B309D7" w:rsidP="00F86214">
      <w:pPr>
        <w:spacing w:before="240" w:line="276" w:lineRule="auto"/>
        <w:rPr>
          <w:rFonts w:ascii="Arial" w:hAnsi="Arial" w:cs="Arial"/>
        </w:rPr>
      </w:pPr>
      <w:r w:rsidRPr="00F86214">
        <w:rPr>
          <w:rFonts w:ascii="Arial" w:hAnsi="Arial" w:cs="Arial"/>
        </w:rPr>
        <w:t>Staff supported consumers to make informed choices about their care and services</w:t>
      </w:r>
      <w:r w:rsidR="00F86214" w:rsidRPr="00F86214">
        <w:rPr>
          <w:rFonts w:ascii="Arial" w:hAnsi="Arial" w:cs="Arial"/>
        </w:rPr>
        <w:t>,</w:t>
      </w:r>
      <w:r w:rsidRPr="00F86214">
        <w:rPr>
          <w:rFonts w:ascii="Arial" w:hAnsi="Arial" w:cs="Arial"/>
        </w:rPr>
        <w:t xml:space="preserve"> such as through dignity of risk (</w:t>
      </w:r>
      <w:r w:rsidR="00F86214" w:rsidRPr="00F86214">
        <w:rPr>
          <w:rFonts w:ascii="Arial" w:hAnsi="Arial" w:cs="Arial"/>
        </w:rPr>
        <w:t xml:space="preserve">which </w:t>
      </w:r>
      <w:r w:rsidRPr="00F86214">
        <w:rPr>
          <w:rFonts w:ascii="Arial" w:hAnsi="Arial" w:cs="Arial"/>
        </w:rPr>
        <w:t>includ</w:t>
      </w:r>
      <w:r w:rsidR="00F86214" w:rsidRPr="00F86214">
        <w:rPr>
          <w:rFonts w:ascii="Arial" w:hAnsi="Arial" w:cs="Arial"/>
        </w:rPr>
        <w:t>ed</w:t>
      </w:r>
      <w:r w:rsidRPr="00F86214">
        <w:rPr>
          <w:rFonts w:ascii="Arial" w:hAnsi="Arial" w:cs="Arial"/>
        </w:rPr>
        <w:t xml:space="preserve"> </w:t>
      </w:r>
      <w:r w:rsidR="00F86214" w:rsidRPr="00F86214">
        <w:rPr>
          <w:rFonts w:ascii="Arial" w:hAnsi="Arial" w:cs="Arial"/>
        </w:rPr>
        <w:t xml:space="preserve">risk </w:t>
      </w:r>
      <w:r w:rsidRPr="00F86214">
        <w:rPr>
          <w:rFonts w:ascii="Arial" w:hAnsi="Arial" w:cs="Arial"/>
        </w:rPr>
        <w:t>assessments, discussion about risks and mitigation strategies), m</w:t>
      </w:r>
      <w:r w:rsidR="00743D62" w:rsidRPr="00F86214">
        <w:rPr>
          <w:rFonts w:ascii="Arial" w:hAnsi="Arial" w:cs="Arial"/>
        </w:rPr>
        <w:t>eal</w:t>
      </w:r>
      <w:r w:rsidRPr="00F86214">
        <w:rPr>
          <w:rFonts w:ascii="Arial" w:hAnsi="Arial" w:cs="Arial"/>
        </w:rPr>
        <w:t xml:space="preserve"> </w:t>
      </w:r>
      <w:r w:rsidR="00743D62" w:rsidRPr="00F86214">
        <w:rPr>
          <w:rFonts w:ascii="Arial" w:hAnsi="Arial" w:cs="Arial"/>
        </w:rPr>
        <w:t>choices</w:t>
      </w:r>
      <w:r w:rsidRPr="00F86214">
        <w:rPr>
          <w:rFonts w:ascii="Arial" w:hAnsi="Arial" w:cs="Arial"/>
        </w:rPr>
        <w:t xml:space="preserve">, </w:t>
      </w:r>
      <w:r w:rsidR="00FF2596" w:rsidRPr="00F86214">
        <w:rPr>
          <w:rFonts w:ascii="Arial" w:hAnsi="Arial" w:cs="Arial"/>
        </w:rPr>
        <w:t>activities,</w:t>
      </w:r>
      <w:r w:rsidRPr="00F86214">
        <w:rPr>
          <w:rFonts w:ascii="Arial" w:hAnsi="Arial" w:cs="Arial"/>
        </w:rPr>
        <w:t xml:space="preserve"> and preferences</w:t>
      </w:r>
      <w:r w:rsidR="00047FB4" w:rsidRPr="00F86214">
        <w:rPr>
          <w:rFonts w:ascii="Arial" w:hAnsi="Arial" w:cs="Arial"/>
        </w:rPr>
        <w:t xml:space="preserve"> for care delivery</w:t>
      </w:r>
      <w:r w:rsidRPr="00F86214">
        <w:rPr>
          <w:rFonts w:ascii="Arial" w:hAnsi="Arial" w:cs="Arial"/>
        </w:rPr>
        <w:t xml:space="preserve">. </w:t>
      </w:r>
    </w:p>
    <w:p w14:paraId="2E26F177" w14:textId="1F227BF9" w:rsidR="00202010" w:rsidRPr="00F86214" w:rsidRDefault="00FF2596" w:rsidP="00F86214">
      <w:pPr>
        <w:spacing w:before="240" w:line="276" w:lineRule="auto"/>
        <w:rPr>
          <w:rFonts w:ascii="Arial" w:hAnsi="Arial" w:cs="Arial"/>
        </w:rPr>
      </w:pPr>
      <w:r w:rsidRPr="00F86214">
        <w:rPr>
          <w:rFonts w:ascii="Arial" w:hAnsi="Arial" w:cs="Arial"/>
        </w:rPr>
        <w:t>Consumers were also supported to maintain relationships of choice</w:t>
      </w:r>
      <w:r w:rsidR="00F86214" w:rsidRPr="00F86214">
        <w:rPr>
          <w:rFonts w:ascii="Arial" w:hAnsi="Arial" w:cs="Arial"/>
        </w:rPr>
        <w:t>,</w:t>
      </w:r>
      <w:r w:rsidRPr="00F86214">
        <w:rPr>
          <w:rFonts w:ascii="Arial" w:hAnsi="Arial" w:cs="Arial"/>
        </w:rPr>
        <w:t xml:space="preserve"> such as through receiving visitors to the service and undertaking outings to visit friends.</w:t>
      </w:r>
    </w:p>
    <w:p w14:paraId="0D7BDA03" w14:textId="03A1DECC" w:rsidR="00694097" w:rsidRPr="00F86214" w:rsidRDefault="00EC6A9A" w:rsidP="00F86214">
      <w:pPr>
        <w:spacing w:before="240" w:line="276" w:lineRule="auto"/>
        <w:rPr>
          <w:rFonts w:ascii="Arial" w:hAnsi="Arial" w:cs="Arial"/>
        </w:rPr>
      </w:pPr>
      <w:r w:rsidRPr="00F86214">
        <w:rPr>
          <w:rFonts w:ascii="Arial" w:hAnsi="Arial" w:cs="Arial"/>
        </w:rPr>
        <w:t>Consumers were supported to continue to live the li</w:t>
      </w:r>
      <w:r w:rsidR="00F86214" w:rsidRPr="00F86214">
        <w:rPr>
          <w:rFonts w:ascii="Arial" w:hAnsi="Arial" w:cs="Arial"/>
        </w:rPr>
        <w:t>ves</w:t>
      </w:r>
      <w:r w:rsidRPr="00F86214">
        <w:rPr>
          <w:rFonts w:ascii="Arial" w:hAnsi="Arial" w:cs="Arial"/>
        </w:rPr>
        <w:t xml:space="preserve"> they chose and do things</w:t>
      </w:r>
      <w:r w:rsidR="00F86214" w:rsidRPr="00F86214">
        <w:rPr>
          <w:rFonts w:ascii="Arial" w:hAnsi="Arial" w:cs="Arial"/>
        </w:rPr>
        <w:t xml:space="preserve"> </w:t>
      </w:r>
      <w:r w:rsidRPr="00F86214">
        <w:rPr>
          <w:rFonts w:ascii="Arial" w:hAnsi="Arial" w:cs="Arial"/>
        </w:rPr>
        <w:t>important to them.</w:t>
      </w:r>
    </w:p>
    <w:p w14:paraId="08C58C4F" w14:textId="5A2D637A" w:rsidR="00EC6A9A" w:rsidRPr="00EC6A9A" w:rsidRDefault="00EC6A9A" w:rsidP="00F86214">
      <w:pPr>
        <w:spacing w:before="240" w:line="276" w:lineRule="auto"/>
        <w:rPr>
          <w:rFonts w:ascii="Arial" w:hAnsi="Arial" w:cs="Arial"/>
        </w:rPr>
      </w:pPr>
      <w:r w:rsidRPr="00EC6A9A">
        <w:rPr>
          <w:rFonts w:ascii="Arial" w:hAnsi="Arial" w:cs="Arial"/>
        </w:rPr>
        <w:t xml:space="preserve">Staff described </w:t>
      </w:r>
      <w:r w:rsidR="003F629B" w:rsidRPr="00F86214">
        <w:rPr>
          <w:rFonts w:ascii="Arial" w:hAnsi="Arial" w:cs="Arial"/>
        </w:rPr>
        <w:t>the areas in which consumers want</w:t>
      </w:r>
      <w:r w:rsidR="00F86214" w:rsidRPr="00F86214">
        <w:rPr>
          <w:rFonts w:ascii="Arial" w:hAnsi="Arial" w:cs="Arial"/>
        </w:rPr>
        <w:t>ed</w:t>
      </w:r>
      <w:r w:rsidR="003F629B" w:rsidRPr="00F86214">
        <w:rPr>
          <w:rFonts w:ascii="Arial" w:hAnsi="Arial" w:cs="Arial"/>
        </w:rPr>
        <w:t xml:space="preserve"> to take risks, </w:t>
      </w:r>
      <w:r w:rsidR="002248D5" w:rsidRPr="00F86214">
        <w:rPr>
          <w:rFonts w:ascii="Arial" w:hAnsi="Arial" w:cs="Arial"/>
        </w:rPr>
        <w:t xml:space="preserve">and </w:t>
      </w:r>
      <w:r w:rsidR="003F629B" w:rsidRPr="00F86214">
        <w:rPr>
          <w:rFonts w:ascii="Arial" w:hAnsi="Arial" w:cs="Arial"/>
        </w:rPr>
        <w:t>how consumer</w:t>
      </w:r>
      <w:r w:rsidR="00F86214" w:rsidRPr="00F86214">
        <w:rPr>
          <w:rFonts w:ascii="Arial" w:hAnsi="Arial" w:cs="Arial"/>
        </w:rPr>
        <w:t>s</w:t>
      </w:r>
      <w:r w:rsidR="003F629B" w:rsidRPr="00F86214">
        <w:rPr>
          <w:rFonts w:ascii="Arial" w:hAnsi="Arial" w:cs="Arial"/>
        </w:rPr>
        <w:t xml:space="preserve"> </w:t>
      </w:r>
      <w:r w:rsidR="00F86214" w:rsidRPr="00F86214">
        <w:rPr>
          <w:rFonts w:ascii="Arial" w:hAnsi="Arial" w:cs="Arial"/>
        </w:rPr>
        <w:t>were</w:t>
      </w:r>
      <w:r w:rsidR="003F629B" w:rsidRPr="00F86214">
        <w:rPr>
          <w:rFonts w:ascii="Arial" w:hAnsi="Arial" w:cs="Arial"/>
        </w:rPr>
        <w:t xml:space="preserve"> supported to engage</w:t>
      </w:r>
      <w:r w:rsidR="00F86214" w:rsidRPr="00F86214">
        <w:rPr>
          <w:rFonts w:ascii="Arial" w:hAnsi="Arial" w:cs="Arial"/>
        </w:rPr>
        <w:t xml:space="preserve"> safely</w:t>
      </w:r>
      <w:r w:rsidR="003F629B" w:rsidRPr="00F86214">
        <w:rPr>
          <w:rFonts w:ascii="Arial" w:hAnsi="Arial" w:cs="Arial"/>
        </w:rPr>
        <w:t xml:space="preserve"> in th</w:t>
      </w:r>
      <w:r w:rsidR="00F86214" w:rsidRPr="00F86214">
        <w:rPr>
          <w:rFonts w:ascii="Arial" w:hAnsi="Arial" w:cs="Arial"/>
        </w:rPr>
        <w:t>ose</w:t>
      </w:r>
      <w:r w:rsidR="003F629B" w:rsidRPr="00F86214">
        <w:rPr>
          <w:rFonts w:ascii="Arial" w:hAnsi="Arial" w:cs="Arial"/>
        </w:rPr>
        <w:t xml:space="preserve"> activit</w:t>
      </w:r>
      <w:r w:rsidR="00F86214" w:rsidRPr="00F86214">
        <w:rPr>
          <w:rFonts w:ascii="Arial" w:hAnsi="Arial" w:cs="Arial"/>
        </w:rPr>
        <w:t>ies</w:t>
      </w:r>
      <w:r w:rsidR="003F629B" w:rsidRPr="00F86214">
        <w:rPr>
          <w:rFonts w:ascii="Arial" w:hAnsi="Arial" w:cs="Arial"/>
        </w:rPr>
        <w:t>.</w:t>
      </w:r>
    </w:p>
    <w:p w14:paraId="14A594EE" w14:textId="77777777" w:rsidR="00F86214" w:rsidRPr="00F86214" w:rsidRDefault="00C01C2C" w:rsidP="00F86214">
      <w:pPr>
        <w:spacing w:before="240" w:line="276" w:lineRule="auto"/>
        <w:rPr>
          <w:rFonts w:ascii="Arial" w:hAnsi="Arial" w:cs="Arial"/>
        </w:rPr>
      </w:pPr>
      <w:r w:rsidRPr="00F86214">
        <w:rPr>
          <w:rFonts w:ascii="Arial" w:hAnsi="Arial" w:cs="Arial"/>
        </w:rPr>
        <w:t xml:space="preserve">Consumers </w:t>
      </w:r>
      <w:r w:rsidR="00751E4A" w:rsidRPr="00F86214">
        <w:rPr>
          <w:rFonts w:ascii="Arial" w:hAnsi="Arial" w:cs="Arial"/>
        </w:rPr>
        <w:t>advised</w:t>
      </w:r>
      <w:r w:rsidRPr="00F86214">
        <w:rPr>
          <w:rFonts w:ascii="Arial" w:hAnsi="Arial" w:cs="Arial"/>
        </w:rPr>
        <w:t xml:space="preserve"> they </w:t>
      </w:r>
      <w:r w:rsidR="00F86214" w:rsidRPr="00F86214">
        <w:rPr>
          <w:rFonts w:ascii="Arial" w:hAnsi="Arial" w:cs="Arial"/>
        </w:rPr>
        <w:t>received</w:t>
      </w:r>
      <w:r w:rsidRPr="00F86214">
        <w:rPr>
          <w:rFonts w:ascii="Arial" w:hAnsi="Arial" w:cs="Arial"/>
        </w:rPr>
        <w:t xml:space="preserve"> information </w:t>
      </w:r>
      <w:r w:rsidR="00F86214" w:rsidRPr="00F86214">
        <w:rPr>
          <w:rFonts w:ascii="Arial" w:hAnsi="Arial" w:cs="Arial"/>
        </w:rPr>
        <w:t>which</w:t>
      </w:r>
      <w:r w:rsidRPr="00F86214">
        <w:rPr>
          <w:rFonts w:ascii="Arial" w:hAnsi="Arial" w:cs="Arial"/>
        </w:rPr>
        <w:t xml:space="preserve"> help</w:t>
      </w:r>
      <w:r w:rsidR="00F86214" w:rsidRPr="00F86214">
        <w:rPr>
          <w:rFonts w:ascii="Arial" w:hAnsi="Arial" w:cs="Arial"/>
        </w:rPr>
        <w:t>ed</w:t>
      </w:r>
      <w:r w:rsidRPr="00F86214">
        <w:rPr>
          <w:rFonts w:ascii="Arial" w:hAnsi="Arial" w:cs="Arial"/>
        </w:rPr>
        <w:t xml:space="preserve"> them make</w:t>
      </w:r>
      <w:r w:rsidR="00751E4A" w:rsidRPr="00F86214">
        <w:rPr>
          <w:rFonts w:ascii="Arial" w:hAnsi="Arial" w:cs="Arial"/>
        </w:rPr>
        <w:t xml:space="preserve"> good</w:t>
      </w:r>
      <w:r w:rsidRPr="00F86214">
        <w:rPr>
          <w:rFonts w:ascii="Arial" w:hAnsi="Arial" w:cs="Arial"/>
        </w:rPr>
        <w:t xml:space="preserve"> decisions</w:t>
      </w:r>
      <w:r w:rsidR="00F86214" w:rsidRPr="00F86214">
        <w:rPr>
          <w:rFonts w:ascii="Arial" w:hAnsi="Arial" w:cs="Arial"/>
        </w:rPr>
        <w:t xml:space="preserve">. </w:t>
      </w:r>
    </w:p>
    <w:p w14:paraId="20B5C261" w14:textId="1D139E1E" w:rsidR="00F86214" w:rsidRPr="00F86214" w:rsidRDefault="005A5048" w:rsidP="00F86214">
      <w:pPr>
        <w:spacing w:before="240" w:line="276" w:lineRule="auto"/>
        <w:rPr>
          <w:rFonts w:ascii="Arial" w:hAnsi="Arial" w:cs="Arial"/>
        </w:rPr>
      </w:pPr>
      <w:r w:rsidRPr="00F86214">
        <w:rPr>
          <w:rFonts w:ascii="Arial" w:hAnsi="Arial" w:cs="Arial"/>
        </w:rPr>
        <w:t>Staff used different ways</w:t>
      </w:r>
      <w:r w:rsidR="00F86214" w:rsidRPr="00F86214">
        <w:rPr>
          <w:rFonts w:ascii="Arial" w:hAnsi="Arial" w:cs="Arial"/>
        </w:rPr>
        <w:t>,</w:t>
      </w:r>
      <w:r w:rsidR="00E87ED2" w:rsidRPr="00F86214">
        <w:rPr>
          <w:rFonts w:ascii="Arial" w:hAnsi="Arial" w:cs="Arial"/>
        </w:rPr>
        <w:t xml:space="preserve"> aligned to </w:t>
      </w:r>
      <w:r w:rsidR="00F86214" w:rsidRPr="00F86214">
        <w:rPr>
          <w:rFonts w:ascii="Arial" w:hAnsi="Arial" w:cs="Arial"/>
        </w:rPr>
        <w:t>consumers’</w:t>
      </w:r>
      <w:r w:rsidR="00E87ED2" w:rsidRPr="00F86214">
        <w:rPr>
          <w:rFonts w:ascii="Arial" w:hAnsi="Arial" w:cs="Arial"/>
        </w:rPr>
        <w:t xml:space="preserve"> needs and preferences</w:t>
      </w:r>
      <w:r w:rsidR="00F86214" w:rsidRPr="00F86214">
        <w:rPr>
          <w:rFonts w:ascii="Arial" w:hAnsi="Arial" w:cs="Arial"/>
        </w:rPr>
        <w:t xml:space="preserve">, </w:t>
      </w:r>
      <w:r w:rsidR="00807D05" w:rsidRPr="00F86214">
        <w:rPr>
          <w:rFonts w:ascii="Arial" w:hAnsi="Arial" w:cs="Arial"/>
        </w:rPr>
        <w:t>to provide</w:t>
      </w:r>
      <w:r w:rsidRPr="00F86214">
        <w:rPr>
          <w:rFonts w:ascii="Arial" w:hAnsi="Arial" w:cs="Arial"/>
        </w:rPr>
        <w:t xml:space="preserve"> information to consumers</w:t>
      </w:r>
      <w:r w:rsidR="00F86214" w:rsidRPr="00F86214">
        <w:rPr>
          <w:rFonts w:ascii="Arial" w:hAnsi="Arial" w:cs="Arial"/>
        </w:rPr>
        <w:t xml:space="preserve">. </w:t>
      </w:r>
    </w:p>
    <w:p w14:paraId="2776FE28" w14:textId="77777777" w:rsidR="00F86214" w:rsidRPr="00F86214" w:rsidRDefault="00C31EC9" w:rsidP="00F86214">
      <w:pPr>
        <w:spacing w:before="240" w:line="276" w:lineRule="auto"/>
        <w:rPr>
          <w:rFonts w:ascii="Arial" w:hAnsi="Arial" w:cs="Arial"/>
        </w:rPr>
      </w:pPr>
      <w:r w:rsidRPr="00F86214">
        <w:rPr>
          <w:rFonts w:ascii="Arial" w:hAnsi="Arial" w:cs="Arial"/>
        </w:rPr>
        <w:t>The service presented information in various ways around the service with consideration to language and cognitive ability</w:t>
      </w:r>
      <w:r w:rsidR="00F86214" w:rsidRPr="00F86214">
        <w:rPr>
          <w:rFonts w:ascii="Arial" w:hAnsi="Arial" w:cs="Arial"/>
        </w:rPr>
        <w:t xml:space="preserve">. </w:t>
      </w:r>
    </w:p>
    <w:p w14:paraId="0E54D464" w14:textId="77777777" w:rsidR="00F86214" w:rsidRPr="00F86214" w:rsidRDefault="00CE3255" w:rsidP="00F86214">
      <w:pPr>
        <w:spacing w:before="240" w:line="276" w:lineRule="auto"/>
        <w:rPr>
          <w:rFonts w:ascii="Arial" w:hAnsi="Arial" w:cs="Arial"/>
        </w:rPr>
      </w:pPr>
      <w:r w:rsidRPr="00F86214">
        <w:rPr>
          <w:rFonts w:ascii="Arial" w:hAnsi="Arial" w:cs="Arial"/>
        </w:rPr>
        <w:t>Consumers and representatives interviewed confirmed that their personal privacy is respected</w:t>
      </w:r>
      <w:r w:rsidR="00F86214" w:rsidRPr="00F86214">
        <w:rPr>
          <w:rFonts w:ascii="Arial" w:hAnsi="Arial" w:cs="Arial"/>
        </w:rPr>
        <w:t>.</w:t>
      </w:r>
    </w:p>
    <w:p w14:paraId="5B73D7A9" w14:textId="52BD9AD1" w:rsidR="00627981" w:rsidRPr="00F86214" w:rsidRDefault="00627981" w:rsidP="00F86214">
      <w:pPr>
        <w:spacing w:before="240" w:line="276" w:lineRule="auto"/>
        <w:rPr>
          <w:rFonts w:ascii="Arial" w:hAnsi="Arial" w:cs="Arial"/>
        </w:rPr>
      </w:pPr>
      <w:r w:rsidRPr="00F86214">
        <w:rPr>
          <w:rFonts w:ascii="Arial" w:hAnsi="Arial" w:cs="Arial"/>
        </w:rPr>
        <w:t xml:space="preserve">Staff respected </w:t>
      </w:r>
      <w:r w:rsidR="00F86214">
        <w:rPr>
          <w:rFonts w:ascii="Arial" w:hAnsi="Arial" w:cs="Arial"/>
        </w:rPr>
        <w:t xml:space="preserve">consumers’ </w:t>
      </w:r>
      <w:r w:rsidRPr="00F86214">
        <w:rPr>
          <w:rFonts w:ascii="Arial" w:hAnsi="Arial" w:cs="Arial"/>
        </w:rPr>
        <w:t>personal privacy in various ways</w:t>
      </w:r>
      <w:r w:rsidR="00F86214">
        <w:rPr>
          <w:rFonts w:ascii="Arial" w:hAnsi="Arial" w:cs="Arial"/>
        </w:rPr>
        <w:t>, which</w:t>
      </w:r>
      <w:r w:rsidRPr="00F86214">
        <w:rPr>
          <w:rFonts w:ascii="Arial" w:hAnsi="Arial" w:cs="Arial"/>
        </w:rPr>
        <w:t xml:space="preserve"> includ</w:t>
      </w:r>
      <w:r w:rsidR="00F86214">
        <w:rPr>
          <w:rFonts w:ascii="Arial" w:hAnsi="Arial" w:cs="Arial"/>
        </w:rPr>
        <w:t>ed</w:t>
      </w:r>
      <w:r w:rsidRPr="00F86214">
        <w:rPr>
          <w:rFonts w:ascii="Arial" w:hAnsi="Arial" w:cs="Arial"/>
        </w:rPr>
        <w:t xml:space="preserve"> knocking on </w:t>
      </w:r>
      <w:r w:rsidR="00B94E28" w:rsidRPr="00F86214">
        <w:rPr>
          <w:rFonts w:ascii="Arial" w:hAnsi="Arial" w:cs="Arial"/>
        </w:rPr>
        <w:t>doors and</w:t>
      </w:r>
      <w:r w:rsidRPr="00F86214">
        <w:rPr>
          <w:rFonts w:ascii="Arial" w:hAnsi="Arial" w:cs="Arial"/>
        </w:rPr>
        <w:t xml:space="preserve"> gaining consumers</w:t>
      </w:r>
      <w:r w:rsidR="00363F64">
        <w:rPr>
          <w:rFonts w:ascii="Arial" w:hAnsi="Arial" w:cs="Arial"/>
        </w:rPr>
        <w:t>’</w:t>
      </w:r>
      <w:r w:rsidRPr="00F86214">
        <w:rPr>
          <w:rFonts w:ascii="Arial" w:hAnsi="Arial" w:cs="Arial"/>
        </w:rPr>
        <w:t xml:space="preserve"> permission to provide care and</w:t>
      </w:r>
      <w:r w:rsidR="00363F64">
        <w:rPr>
          <w:rFonts w:ascii="Arial" w:hAnsi="Arial" w:cs="Arial"/>
        </w:rPr>
        <w:t>,</w:t>
      </w:r>
      <w:r w:rsidRPr="00F86214">
        <w:rPr>
          <w:rFonts w:ascii="Arial" w:hAnsi="Arial" w:cs="Arial"/>
        </w:rPr>
        <w:t xml:space="preserve"> </w:t>
      </w:r>
      <w:r w:rsidR="00363F64">
        <w:rPr>
          <w:rFonts w:ascii="Arial" w:hAnsi="Arial" w:cs="Arial"/>
        </w:rPr>
        <w:t>where</w:t>
      </w:r>
      <w:r w:rsidRPr="00F86214">
        <w:rPr>
          <w:rFonts w:ascii="Arial" w:hAnsi="Arial" w:cs="Arial"/>
        </w:rPr>
        <w:t xml:space="preserve"> consumer</w:t>
      </w:r>
      <w:r w:rsidR="00363F64">
        <w:rPr>
          <w:rFonts w:ascii="Arial" w:hAnsi="Arial" w:cs="Arial"/>
        </w:rPr>
        <w:t>s</w:t>
      </w:r>
      <w:r w:rsidRPr="00F86214">
        <w:rPr>
          <w:rFonts w:ascii="Arial" w:hAnsi="Arial" w:cs="Arial"/>
        </w:rPr>
        <w:t xml:space="preserve"> </w:t>
      </w:r>
      <w:r w:rsidR="00363F64">
        <w:rPr>
          <w:rFonts w:ascii="Arial" w:hAnsi="Arial" w:cs="Arial"/>
        </w:rPr>
        <w:t>were</w:t>
      </w:r>
      <w:r w:rsidRPr="00F86214">
        <w:rPr>
          <w:rFonts w:ascii="Arial" w:hAnsi="Arial" w:cs="Arial"/>
        </w:rPr>
        <w:t xml:space="preserve"> in a shared room</w:t>
      </w:r>
      <w:r w:rsidR="00363F64">
        <w:rPr>
          <w:rFonts w:ascii="Arial" w:hAnsi="Arial" w:cs="Arial"/>
        </w:rPr>
        <w:t xml:space="preserve">, closing </w:t>
      </w:r>
      <w:r w:rsidRPr="00F86214">
        <w:rPr>
          <w:rFonts w:ascii="Arial" w:hAnsi="Arial" w:cs="Arial"/>
        </w:rPr>
        <w:t xml:space="preserve">the curtains </w:t>
      </w:r>
      <w:r w:rsidR="00363F64">
        <w:rPr>
          <w:rFonts w:ascii="Arial" w:hAnsi="Arial" w:cs="Arial"/>
        </w:rPr>
        <w:t>when</w:t>
      </w:r>
      <w:r w:rsidRPr="00F86214">
        <w:rPr>
          <w:rFonts w:ascii="Arial" w:hAnsi="Arial" w:cs="Arial"/>
        </w:rPr>
        <w:t xml:space="preserve"> attending to consumer</w:t>
      </w:r>
      <w:r w:rsidR="00363F64">
        <w:rPr>
          <w:rFonts w:ascii="Arial" w:hAnsi="Arial" w:cs="Arial"/>
        </w:rPr>
        <w:t>s</w:t>
      </w:r>
      <w:r w:rsidRPr="00F86214">
        <w:rPr>
          <w:rFonts w:ascii="Arial" w:hAnsi="Arial" w:cs="Arial"/>
        </w:rPr>
        <w:t>.</w:t>
      </w:r>
    </w:p>
    <w:p w14:paraId="6FB30AF0" w14:textId="359BA0E2" w:rsidR="00CE3255" w:rsidRPr="00F86214" w:rsidRDefault="00627981" w:rsidP="00F86214">
      <w:pPr>
        <w:spacing w:before="240" w:line="276" w:lineRule="auto"/>
        <w:rPr>
          <w:rFonts w:ascii="Arial" w:hAnsi="Arial" w:cs="Arial"/>
        </w:rPr>
      </w:pPr>
      <w:r w:rsidRPr="00F86214">
        <w:rPr>
          <w:rFonts w:ascii="Arial" w:hAnsi="Arial" w:cs="Arial"/>
        </w:rPr>
        <w:t xml:space="preserve">Staff described keeping personal care planning documentation private and ensuring information </w:t>
      </w:r>
      <w:r w:rsidR="00363F64">
        <w:rPr>
          <w:rFonts w:ascii="Arial" w:hAnsi="Arial" w:cs="Arial"/>
        </w:rPr>
        <w:t>wa</w:t>
      </w:r>
      <w:r w:rsidRPr="00F86214">
        <w:rPr>
          <w:rFonts w:ascii="Arial" w:hAnsi="Arial" w:cs="Arial"/>
        </w:rPr>
        <w:t>s only shared with authorised pe</w:t>
      </w:r>
      <w:r w:rsidR="00F93FD6" w:rsidRPr="00F86214">
        <w:rPr>
          <w:rFonts w:ascii="Arial" w:hAnsi="Arial" w:cs="Arial"/>
        </w:rPr>
        <w:t>ople</w:t>
      </w:r>
      <w:r w:rsidRPr="00F86214">
        <w:rPr>
          <w:rFonts w:ascii="Arial" w:hAnsi="Arial" w:cs="Arial"/>
        </w:rPr>
        <w:t>.</w:t>
      </w:r>
    </w:p>
    <w:p w14:paraId="0AF2A9A2" w14:textId="48643CEB" w:rsidR="00627981" w:rsidRDefault="00B94E28" w:rsidP="00F86214">
      <w:pPr>
        <w:spacing w:before="240" w:line="276" w:lineRule="auto"/>
        <w:rPr>
          <w:rFonts w:ascii="Arial" w:hAnsi="Arial" w:cs="Arial"/>
          <w:lang w:eastAsia="en-AU"/>
        </w:rPr>
      </w:pPr>
      <w:r w:rsidRPr="00B94E28">
        <w:rPr>
          <w:rFonts w:ascii="Arial" w:hAnsi="Arial" w:cs="Arial"/>
        </w:rPr>
        <w:t>The service ensured</w:t>
      </w:r>
      <w:r w:rsidRPr="00B94E28">
        <w:rPr>
          <w:rFonts w:ascii="Arial" w:hAnsi="Arial" w:cs="Arial"/>
          <w:lang w:eastAsia="en-AU"/>
        </w:rPr>
        <w:t xml:space="preserve"> </w:t>
      </w:r>
      <w:r w:rsidR="00984AE4">
        <w:rPr>
          <w:rFonts w:ascii="Arial" w:hAnsi="Arial" w:cs="Arial"/>
          <w:lang w:eastAsia="en-AU"/>
        </w:rPr>
        <w:t xml:space="preserve">electronic </w:t>
      </w:r>
      <w:r w:rsidRPr="00B94E28">
        <w:rPr>
          <w:rFonts w:ascii="Arial" w:hAnsi="Arial" w:cs="Arial"/>
          <w:lang w:eastAsia="en-AU"/>
        </w:rPr>
        <w:t xml:space="preserve">systems were password protected and kept </w:t>
      </w:r>
      <w:r w:rsidR="00D30553">
        <w:rPr>
          <w:rFonts w:ascii="Arial" w:hAnsi="Arial" w:cs="Arial"/>
          <w:lang w:eastAsia="en-AU"/>
        </w:rPr>
        <w:t>documents</w:t>
      </w:r>
      <w:r w:rsidRPr="00B94E28">
        <w:rPr>
          <w:rFonts w:ascii="Arial" w:hAnsi="Arial" w:cs="Arial"/>
          <w:lang w:eastAsia="en-AU"/>
        </w:rPr>
        <w:t xml:space="preserve"> within locked cabinets.</w:t>
      </w:r>
    </w:p>
    <w:p w14:paraId="274151AB" w14:textId="376C96A7" w:rsidR="008271BF" w:rsidRDefault="008271BF">
      <w:pPr>
        <w:rPr>
          <w:rFonts w:ascii="Arial" w:hAnsi="Arial" w:cs="Arial"/>
          <w:lang w:eastAsia="en-AU"/>
        </w:rPr>
      </w:pPr>
      <w:r>
        <w:rPr>
          <w:rFonts w:ascii="Arial" w:hAnsi="Arial" w:cs="Arial"/>
          <w:lang w:eastAsia="en-AU"/>
        </w:rPr>
        <w:br w:type="page"/>
      </w:r>
    </w:p>
    <w:p w14:paraId="50F9A800" w14:textId="63674C6D" w:rsidR="00FA049A" w:rsidRPr="009238F7" w:rsidRDefault="00AE2002" w:rsidP="00341026">
      <w:pPr>
        <w:pStyle w:val="Heading1"/>
        <w:spacing w:before="120" w:after="240" w:line="22" w:lineRule="atLeast"/>
        <w:rPr>
          <w:rFonts w:ascii="Arial" w:hAnsi="Arial" w:cs="Arial"/>
        </w:rPr>
      </w:pPr>
      <w:r w:rsidRPr="009238F7">
        <w:rPr>
          <w:rFonts w:ascii="Arial" w:hAnsi="Arial" w:cs="Arial"/>
        </w:rPr>
        <w:lastRenderedPageBreak/>
        <w:t xml:space="preserve">Standard </w:t>
      </w:r>
      <w:r w:rsidR="000A6B31" w:rsidRPr="009238F7">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9238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9238F7" w:rsidRDefault="009A1DF7" w:rsidP="002D5918">
            <w:pPr>
              <w:spacing w:before="0" w:after="120" w:line="22" w:lineRule="atLeast"/>
              <w:rPr>
                <w:rFonts w:ascii="Arial" w:hAnsi="Arial" w:cs="Arial"/>
              </w:rPr>
            </w:pPr>
            <w:r w:rsidRPr="009238F7">
              <w:rPr>
                <w:rFonts w:ascii="Arial" w:hAnsi="Arial" w:cs="Arial"/>
              </w:rPr>
              <w:t>Ongoing assessment and planning with consumers</w:t>
            </w:r>
          </w:p>
        </w:tc>
        <w:tc>
          <w:tcPr>
            <w:tcW w:w="902" w:type="pct"/>
          </w:tcPr>
          <w:p w14:paraId="16B2C8E8" w14:textId="5EB28BD0" w:rsidR="009A1DF7" w:rsidRPr="00A767D3"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86214">
              <w:rPr>
                <w:rFonts w:ascii="Arial" w:hAnsi="Arial" w:cs="Arial"/>
              </w:rPr>
              <w:t>Compliant</w:t>
            </w:r>
          </w:p>
        </w:tc>
      </w:tr>
      <w:tr w:rsidR="0021781E" w:rsidRPr="009238F7"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2(3)(a)</w:t>
            </w:r>
          </w:p>
        </w:tc>
        <w:tc>
          <w:tcPr>
            <w:tcW w:w="3312" w:type="pct"/>
            <w:tcBorders>
              <w:right w:val="single" w:sz="4" w:space="0" w:color="auto"/>
            </w:tcBorders>
          </w:tcPr>
          <w:p w14:paraId="1018FBA4" w14:textId="56523459"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02AA8B39" w:rsidR="00A54A38" w:rsidRPr="00A767D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767D3">
              <w:rPr>
                <w:rFonts w:ascii="Arial" w:hAnsi="Arial" w:cs="Arial"/>
                <w:color w:val="auto"/>
              </w:rPr>
              <w:t>Compliant</w:t>
            </w:r>
          </w:p>
        </w:tc>
      </w:tr>
      <w:tr w:rsidR="00CB2962" w:rsidRPr="009238F7"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2(3)(b)</w:t>
            </w:r>
          </w:p>
        </w:tc>
        <w:tc>
          <w:tcPr>
            <w:tcW w:w="3312" w:type="pct"/>
            <w:tcBorders>
              <w:right w:val="single" w:sz="4" w:space="0" w:color="auto"/>
            </w:tcBorders>
          </w:tcPr>
          <w:p w14:paraId="00D229ED" w14:textId="75E79CDD"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Assessment and planning </w:t>
            </w:r>
            <w:proofErr w:type="gramStart"/>
            <w:r w:rsidRPr="009238F7">
              <w:rPr>
                <w:rFonts w:ascii="Arial" w:hAnsi="Arial" w:cs="Arial"/>
              </w:rPr>
              <w:t>identifies</w:t>
            </w:r>
            <w:proofErr w:type="gramEnd"/>
            <w:r w:rsidRPr="009238F7">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63ABC952" w:rsidR="00A54A38" w:rsidRPr="00A767D3"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767D3">
              <w:rPr>
                <w:rFonts w:ascii="Arial" w:hAnsi="Arial" w:cs="Arial"/>
                <w:color w:val="auto"/>
              </w:rPr>
              <w:t>Compliant</w:t>
            </w:r>
          </w:p>
        </w:tc>
      </w:tr>
      <w:tr w:rsidR="0021781E" w:rsidRPr="009238F7"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2(3)(c)</w:t>
            </w:r>
          </w:p>
        </w:tc>
        <w:tc>
          <w:tcPr>
            <w:tcW w:w="3312" w:type="pct"/>
            <w:tcBorders>
              <w:right w:val="single" w:sz="4" w:space="0" w:color="auto"/>
            </w:tcBorders>
          </w:tcPr>
          <w:p w14:paraId="6D6CCFFA" w14:textId="167C2AF6"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organisation demonstrates that assessment and planning:</w:t>
            </w:r>
          </w:p>
          <w:p w14:paraId="02738D97" w14:textId="77777777" w:rsidR="00A54A38" w:rsidRPr="009238F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9238F7"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05730CC" w:rsidR="00A54A38" w:rsidRPr="00A767D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767D3">
              <w:rPr>
                <w:rFonts w:ascii="Arial" w:hAnsi="Arial" w:cs="Arial"/>
                <w:color w:val="auto"/>
              </w:rPr>
              <w:t>Compliant</w:t>
            </w:r>
          </w:p>
        </w:tc>
      </w:tr>
      <w:tr w:rsidR="00CB2962" w:rsidRPr="009238F7"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2(3)(d)</w:t>
            </w:r>
          </w:p>
        </w:tc>
        <w:tc>
          <w:tcPr>
            <w:tcW w:w="3312" w:type="pct"/>
            <w:tcBorders>
              <w:right w:val="single" w:sz="4" w:space="0" w:color="auto"/>
            </w:tcBorders>
          </w:tcPr>
          <w:p w14:paraId="6F93E375" w14:textId="319E62C8" w:rsidR="00A54A38" w:rsidRPr="009238F7"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38E32CA5" w:rsidR="00A54A38" w:rsidRPr="00A767D3" w:rsidRDefault="00A54A38" w:rsidP="00132FB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767D3">
              <w:rPr>
                <w:rFonts w:ascii="Arial" w:hAnsi="Arial" w:cs="Arial"/>
                <w:color w:val="auto"/>
              </w:rPr>
              <w:t>Complian</w:t>
            </w:r>
            <w:r w:rsidR="00132FB4">
              <w:rPr>
                <w:rFonts w:ascii="Arial" w:hAnsi="Arial" w:cs="Arial"/>
                <w:color w:val="auto"/>
              </w:rPr>
              <w:t>t</w:t>
            </w:r>
          </w:p>
        </w:tc>
      </w:tr>
      <w:tr w:rsidR="0021781E" w:rsidRPr="009238F7"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9238F7" w:rsidRDefault="0021781E" w:rsidP="002D5918">
            <w:pPr>
              <w:spacing w:line="22" w:lineRule="atLeast"/>
              <w:rPr>
                <w:rFonts w:ascii="Arial" w:hAnsi="Arial" w:cs="Arial"/>
                <w:color w:val="auto"/>
              </w:rPr>
            </w:pPr>
            <w:r w:rsidRPr="009238F7">
              <w:rPr>
                <w:rFonts w:ascii="Arial" w:hAnsi="Arial" w:cs="Arial"/>
                <w:color w:val="auto"/>
              </w:rPr>
              <w:t>Requirement 2(3)(e)</w:t>
            </w:r>
          </w:p>
        </w:tc>
        <w:tc>
          <w:tcPr>
            <w:tcW w:w="3312" w:type="pct"/>
            <w:tcBorders>
              <w:right w:val="single" w:sz="4" w:space="0" w:color="auto"/>
            </w:tcBorders>
          </w:tcPr>
          <w:p w14:paraId="6294C7F0" w14:textId="7FDFF742" w:rsidR="00A54A38" w:rsidRPr="009238F7"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7775DD14" w:rsidR="00A54A38" w:rsidRPr="00A767D3"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767D3">
              <w:rPr>
                <w:rFonts w:ascii="Arial" w:hAnsi="Arial" w:cs="Arial"/>
                <w:color w:val="auto"/>
              </w:rPr>
              <w:t>Compliant</w:t>
            </w:r>
          </w:p>
        </w:tc>
      </w:tr>
    </w:tbl>
    <w:p w14:paraId="46D6890A" w14:textId="0C8DDBB9" w:rsidR="00460663" w:rsidRPr="00F86214" w:rsidRDefault="000A6B31" w:rsidP="00F86214">
      <w:pPr>
        <w:pStyle w:val="Heading2"/>
        <w:spacing w:before="120" w:after="120" w:line="22" w:lineRule="atLeast"/>
        <w:rPr>
          <w:rFonts w:ascii="Arial" w:hAnsi="Arial" w:cs="Arial"/>
        </w:rPr>
      </w:pPr>
      <w:r w:rsidRPr="009238F7">
        <w:rPr>
          <w:rFonts w:ascii="Arial" w:hAnsi="Arial" w:cs="Arial"/>
        </w:rPr>
        <w:t>Findings</w:t>
      </w:r>
    </w:p>
    <w:p w14:paraId="6B3C5E67" w14:textId="5FF895B6" w:rsidR="007E1110" w:rsidRPr="007E1110" w:rsidRDefault="00796EB8" w:rsidP="00F86214">
      <w:pPr>
        <w:spacing w:before="240" w:line="276" w:lineRule="auto"/>
        <w:rPr>
          <w:rFonts w:ascii="Arial" w:hAnsi="Arial" w:cs="Arial"/>
        </w:rPr>
      </w:pPr>
      <w:r>
        <w:rPr>
          <w:rFonts w:ascii="Arial" w:hAnsi="Arial" w:cs="Arial"/>
        </w:rPr>
        <w:t>A</w:t>
      </w:r>
      <w:r w:rsidR="007E1110" w:rsidRPr="007E1110">
        <w:rPr>
          <w:rFonts w:ascii="Arial" w:hAnsi="Arial" w:cs="Arial"/>
        </w:rPr>
        <w:t>ssessment and planning considered risks to the health and well-being of consumers and informed the delivery of safe and effective care and services.</w:t>
      </w:r>
    </w:p>
    <w:p w14:paraId="05FE95D9" w14:textId="638CA05B" w:rsidR="007E1110" w:rsidRPr="007E1110" w:rsidRDefault="0000346B" w:rsidP="00F86214">
      <w:pPr>
        <w:spacing w:before="240" w:line="276" w:lineRule="auto"/>
        <w:rPr>
          <w:rFonts w:ascii="Arial" w:hAnsi="Arial" w:cs="Arial"/>
        </w:rPr>
      </w:pPr>
      <w:r>
        <w:rPr>
          <w:rFonts w:ascii="Arial" w:hAnsi="Arial" w:cs="Arial"/>
        </w:rPr>
        <w:t>C</w:t>
      </w:r>
      <w:r w:rsidRPr="007E1110">
        <w:rPr>
          <w:rFonts w:ascii="Arial" w:hAnsi="Arial" w:cs="Arial"/>
        </w:rPr>
        <w:t>are planning documents</w:t>
      </w:r>
      <w:r w:rsidRPr="0000346B">
        <w:rPr>
          <w:rFonts w:ascii="Arial" w:hAnsi="Arial" w:cs="Arial"/>
        </w:rPr>
        <w:t xml:space="preserve"> </w:t>
      </w:r>
      <w:r>
        <w:rPr>
          <w:rFonts w:ascii="Arial" w:hAnsi="Arial" w:cs="Arial"/>
        </w:rPr>
        <w:t>reflected c</w:t>
      </w:r>
      <w:r w:rsidR="007E1110" w:rsidRPr="007E1110">
        <w:rPr>
          <w:rFonts w:ascii="Arial" w:hAnsi="Arial" w:cs="Arial"/>
        </w:rPr>
        <w:t>omprehensive assessment and care planning</w:t>
      </w:r>
      <w:r w:rsidR="00F93FD6">
        <w:rPr>
          <w:rFonts w:ascii="Arial" w:hAnsi="Arial" w:cs="Arial"/>
        </w:rPr>
        <w:t xml:space="preserve"> which</w:t>
      </w:r>
      <w:r w:rsidR="007E1110" w:rsidRPr="007E1110">
        <w:rPr>
          <w:rFonts w:ascii="Arial" w:hAnsi="Arial" w:cs="Arial"/>
        </w:rPr>
        <w:t xml:space="preserve"> </w:t>
      </w:r>
      <w:r w:rsidR="00B55A37">
        <w:rPr>
          <w:rFonts w:ascii="Arial" w:hAnsi="Arial" w:cs="Arial"/>
        </w:rPr>
        <w:t>identified</w:t>
      </w:r>
      <w:r w:rsidR="007E1110" w:rsidRPr="007E1110">
        <w:rPr>
          <w:rFonts w:ascii="Arial" w:hAnsi="Arial" w:cs="Arial"/>
        </w:rPr>
        <w:t xml:space="preserve"> the needs, goals, and preferences of consumers, including any risks to their health and well-being. Staff </w:t>
      </w:r>
      <w:r w:rsidR="00B55A37">
        <w:rPr>
          <w:rFonts w:ascii="Arial" w:hAnsi="Arial" w:cs="Arial"/>
        </w:rPr>
        <w:t xml:space="preserve">were informed by </w:t>
      </w:r>
      <w:r w:rsidR="007E1110" w:rsidRPr="007E1110">
        <w:rPr>
          <w:rFonts w:ascii="Arial" w:hAnsi="Arial" w:cs="Arial"/>
        </w:rPr>
        <w:t xml:space="preserve">the planning and assessment outcomes to deliver </w:t>
      </w:r>
      <w:r w:rsidR="00363F64">
        <w:rPr>
          <w:rFonts w:ascii="Arial" w:hAnsi="Arial" w:cs="Arial"/>
        </w:rPr>
        <w:t xml:space="preserve">best-practice </w:t>
      </w:r>
      <w:r w:rsidR="007E1110" w:rsidRPr="007E1110">
        <w:rPr>
          <w:rFonts w:ascii="Arial" w:hAnsi="Arial" w:cs="Arial"/>
        </w:rPr>
        <w:t>care and services.</w:t>
      </w:r>
    </w:p>
    <w:p w14:paraId="12C76633" w14:textId="36B62123" w:rsidR="007E1110" w:rsidRPr="007E1110" w:rsidRDefault="007E1110" w:rsidP="00F86214">
      <w:pPr>
        <w:spacing w:before="240" w:line="276" w:lineRule="auto"/>
        <w:rPr>
          <w:rFonts w:ascii="Arial" w:hAnsi="Arial" w:cs="Arial"/>
        </w:rPr>
      </w:pPr>
      <w:r w:rsidRPr="007E1110">
        <w:rPr>
          <w:rFonts w:ascii="Arial" w:hAnsi="Arial" w:cs="Arial"/>
        </w:rPr>
        <w:t>Consumer care planning documents included advance care planning and end</w:t>
      </w:r>
      <w:r w:rsidR="00363F64">
        <w:rPr>
          <w:rFonts w:ascii="Arial" w:hAnsi="Arial" w:cs="Arial"/>
        </w:rPr>
        <w:t>-</w:t>
      </w:r>
      <w:r w:rsidRPr="007E1110">
        <w:rPr>
          <w:rFonts w:ascii="Arial" w:hAnsi="Arial" w:cs="Arial"/>
        </w:rPr>
        <w:t>of</w:t>
      </w:r>
      <w:r w:rsidR="00363F64">
        <w:rPr>
          <w:rFonts w:ascii="Arial" w:hAnsi="Arial" w:cs="Arial"/>
        </w:rPr>
        <w:t>-</w:t>
      </w:r>
      <w:r w:rsidRPr="007E1110">
        <w:rPr>
          <w:rFonts w:ascii="Arial" w:hAnsi="Arial" w:cs="Arial"/>
        </w:rPr>
        <w:t>life</w:t>
      </w:r>
      <w:r w:rsidR="00363F64">
        <w:rPr>
          <w:rFonts w:ascii="Arial" w:hAnsi="Arial" w:cs="Arial"/>
        </w:rPr>
        <w:t xml:space="preserve"> </w:t>
      </w:r>
      <w:r w:rsidRPr="007E1110">
        <w:rPr>
          <w:rFonts w:ascii="Arial" w:hAnsi="Arial" w:cs="Arial"/>
        </w:rPr>
        <w:t xml:space="preserve">planning. The service had policies regarding </w:t>
      </w:r>
      <w:r w:rsidR="00363F64">
        <w:rPr>
          <w:rFonts w:ascii="Arial" w:hAnsi="Arial" w:cs="Arial"/>
        </w:rPr>
        <w:t>advance care and end-of-life planning,</w:t>
      </w:r>
      <w:r w:rsidRPr="007E1110">
        <w:rPr>
          <w:rFonts w:ascii="Arial" w:hAnsi="Arial" w:cs="Arial"/>
        </w:rPr>
        <w:t xml:space="preserve"> </w:t>
      </w:r>
      <w:r w:rsidR="00363F64">
        <w:rPr>
          <w:rFonts w:ascii="Arial" w:hAnsi="Arial" w:cs="Arial"/>
        </w:rPr>
        <w:t xml:space="preserve">which were </w:t>
      </w:r>
      <w:r w:rsidRPr="007E1110">
        <w:rPr>
          <w:rFonts w:ascii="Arial" w:hAnsi="Arial" w:cs="Arial"/>
        </w:rPr>
        <w:t>designed to support consumers at th</w:t>
      </w:r>
      <w:r w:rsidR="00363F64">
        <w:rPr>
          <w:rFonts w:ascii="Arial" w:hAnsi="Arial" w:cs="Arial"/>
        </w:rPr>
        <w:t>ese</w:t>
      </w:r>
      <w:r w:rsidRPr="007E1110">
        <w:rPr>
          <w:rFonts w:ascii="Arial" w:hAnsi="Arial" w:cs="Arial"/>
        </w:rPr>
        <w:t xml:space="preserve"> stage</w:t>
      </w:r>
      <w:r w:rsidR="00363F64">
        <w:rPr>
          <w:rFonts w:ascii="Arial" w:hAnsi="Arial" w:cs="Arial"/>
        </w:rPr>
        <w:t>s</w:t>
      </w:r>
      <w:r w:rsidRPr="007E1110">
        <w:rPr>
          <w:rFonts w:ascii="Arial" w:hAnsi="Arial" w:cs="Arial"/>
        </w:rPr>
        <w:t xml:space="preserve"> of life.</w:t>
      </w:r>
    </w:p>
    <w:p w14:paraId="06A86721" w14:textId="3756DEC8" w:rsidR="007E1110" w:rsidRPr="007E1110" w:rsidRDefault="007E1110" w:rsidP="00F86214">
      <w:pPr>
        <w:spacing w:before="240" w:line="276" w:lineRule="auto"/>
        <w:rPr>
          <w:rFonts w:ascii="Arial" w:hAnsi="Arial" w:cs="Arial"/>
        </w:rPr>
      </w:pPr>
      <w:r w:rsidRPr="007E1110">
        <w:rPr>
          <w:rFonts w:ascii="Arial" w:hAnsi="Arial" w:cs="Arial"/>
        </w:rPr>
        <w:t xml:space="preserve">Consumers said assessment and planning identified and addressed their goals, needs, preferences and </w:t>
      </w:r>
      <w:r w:rsidR="00363F64">
        <w:rPr>
          <w:rFonts w:ascii="Arial" w:hAnsi="Arial" w:cs="Arial"/>
        </w:rPr>
        <w:t>end-of-life</w:t>
      </w:r>
      <w:r w:rsidRPr="007E1110">
        <w:rPr>
          <w:rFonts w:ascii="Arial" w:hAnsi="Arial" w:cs="Arial"/>
        </w:rPr>
        <w:t xml:space="preserve"> wishes. </w:t>
      </w:r>
    </w:p>
    <w:p w14:paraId="05892419" w14:textId="77275CD8" w:rsidR="007E1110" w:rsidRPr="007E1110" w:rsidRDefault="007E1110" w:rsidP="00F86214">
      <w:pPr>
        <w:spacing w:before="240" w:line="276" w:lineRule="auto"/>
        <w:rPr>
          <w:rFonts w:ascii="Arial" w:hAnsi="Arial" w:cs="Arial"/>
        </w:rPr>
      </w:pPr>
      <w:r w:rsidRPr="007E1110">
        <w:rPr>
          <w:rFonts w:ascii="Arial" w:hAnsi="Arial" w:cs="Arial"/>
        </w:rPr>
        <w:lastRenderedPageBreak/>
        <w:t>Staff showed knowledge of consumers individual needs and preferences and</w:t>
      </w:r>
      <w:r w:rsidR="00363F64">
        <w:rPr>
          <w:rFonts w:ascii="Arial" w:hAnsi="Arial" w:cs="Arial"/>
        </w:rPr>
        <w:t>,</w:t>
      </w:r>
      <w:r w:rsidRPr="007E1110">
        <w:rPr>
          <w:rFonts w:ascii="Arial" w:hAnsi="Arial" w:cs="Arial"/>
        </w:rPr>
        <w:t xml:space="preserve"> where applicable</w:t>
      </w:r>
      <w:r w:rsidR="00363F64">
        <w:rPr>
          <w:rFonts w:ascii="Arial" w:hAnsi="Arial" w:cs="Arial"/>
        </w:rPr>
        <w:t>,</w:t>
      </w:r>
      <w:r w:rsidRPr="007E1110">
        <w:rPr>
          <w:rFonts w:ascii="Arial" w:hAnsi="Arial" w:cs="Arial"/>
        </w:rPr>
        <w:t xml:space="preserve"> consumers</w:t>
      </w:r>
      <w:r w:rsidR="00363F64">
        <w:rPr>
          <w:rFonts w:ascii="Arial" w:hAnsi="Arial" w:cs="Arial"/>
        </w:rPr>
        <w:t>’</w:t>
      </w:r>
      <w:r w:rsidRPr="007E1110">
        <w:rPr>
          <w:rFonts w:ascii="Arial" w:hAnsi="Arial" w:cs="Arial"/>
        </w:rPr>
        <w:t xml:space="preserve"> </w:t>
      </w:r>
      <w:r w:rsidR="00363F64">
        <w:rPr>
          <w:rFonts w:ascii="Arial" w:hAnsi="Arial" w:cs="Arial"/>
        </w:rPr>
        <w:t>end-of-life</w:t>
      </w:r>
      <w:r w:rsidRPr="007E1110">
        <w:rPr>
          <w:rFonts w:ascii="Arial" w:hAnsi="Arial" w:cs="Arial"/>
        </w:rPr>
        <w:t xml:space="preserve"> wishes.</w:t>
      </w:r>
    </w:p>
    <w:p w14:paraId="793A9504" w14:textId="4261641C" w:rsidR="007E1110" w:rsidRPr="007E1110" w:rsidRDefault="007E1110" w:rsidP="00F86214">
      <w:pPr>
        <w:spacing w:before="240" w:line="276" w:lineRule="auto"/>
        <w:rPr>
          <w:rFonts w:ascii="Arial" w:hAnsi="Arial" w:cs="Arial"/>
        </w:rPr>
      </w:pPr>
      <w:r w:rsidRPr="007E1110">
        <w:rPr>
          <w:rFonts w:ascii="Arial" w:hAnsi="Arial" w:cs="Arial"/>
        </w:rPr>
        <w:t>Care documentation showed ongoing partnership with consumers and other</w:t>
      </w:r>
      <w:r w:rsidR="00363F64">
        <w:rPr>
          <w:rFonts w:ascii="Arial" w:hAnsi="Arial" w:cs="Arial"/>
        </w:rPr>
        <w:t xml:space="preserve"> people whom </w:t>
      </w:r>
      <w:r w:rsidRPr="007E1110">
        <w:rPr>
          <w:rFonts w:ascii="Arial" w:hAnsi="Arial" w:cs="Arial"/>
        </w:rPr>
        <w:t>consumer</w:t>
      </w:r>
      <w:r w:rsidR="00363F64">
        <w:rPr>
          <w:rFonts w:ascii="Arial" w:hAnsi="Arial" w:cs="Arial"/>
        </w:rPr>
        <w:t>s</w:t>
      </w:r>
      <w:r w:rsidRPr="007E1110">
        <w:rPr>
          <w:rFonts w:ascii="Arial" w:hAnsi="Arial" w:cs="Arial"/>
        </w:rPr>
        <w:t xml:space="preserve"> wanted involved in </w:t>
      </w:r>
      <w:r w:rsidR="0000346B">
        <w:rPr>
          <w:rFonts w:ascii="Arial" w:hAnsi="Arial" w:cs="Arial"/>
        </w:rPr>
        <w:t xml:space="preserve">their </w:t>
      </w:r>
      <w:r w:rsidRPr="007E1110">
        <w:rPr>
          <w:rFonts w:ascii="Arial" w:hAnsi="Arial" w:cs="Arial"/>
        </w:rPr>
        <w:t>assessment.</w:t>
      </w:r>
    </w:p>
    <w:p w14:paraId="5773B4A9" w14:textId="08C40E47" w:rsidR="007E1110" w:rsidRPr="007E1110" w:rsidRDefault="007E1110" w:rsidP="00F86214">
      <w:pPr>
        <w:spacing w:before="240" w:line="276" w:lineRule="auto"/>
        <w:rPr>
          <w:rFonts w:ascii="Arial" w:hAnsi="Arial" w:cs="Arial"/>
        </w:rPr>
      </w:pPr>
      <w:r w:rsidRPr="007E1110">
        <w:rPr>
          <w:rFonts w:ascii="Arial" w:hAnsi="Arial" w:cs="Arial"/>
        </w:rPr>
        <w:t xml:space="preserve">Staff engaged consumers in the </w:t>
      </w:r>
      <w:r w:rsidR="00363F64">
        <w:rPr>
          <w:rFonts w:ascii="Arial" w:hAnsi="Arial" w:cs="Arial"/>
        </w:rPr>
        <w:t xml:space="preserve">care planning </w:t>
      </w:r>
      <w:r w:rsidRPr="007E1110">
        <w:rPr>
          <w:rFonts w:ascii="Arial" w:hAnsi="Arial" w:cs="Arial"/>
        </w:rPr>
        <w:t>process and included others at the request of the consumers.</w:t>
      </w:r>
    </w:p>
    <w:p w14:paraId="0CE69B21" w14:textId="54B13491" w:rsidR="007E1110" w:rsidRPr="007E1110" w:rsidRDefault="007E1110" w:rsidP="00F86214">
      <w:pPr>
        <w:spacing w:before="240" w:line="276" w:lineRule="auto"/>
        <w:rPr>
          <w:rFonts w:ascii="Arial" w:hAnsi="Arial" w:cs="Arial"/>
        </w:rPr>
      </w:pPr>
      <w:r w:rsidRPr="007E1110">
        <w:rPr>
          <w:rFonts w:ascii="Arial" w:hAnsi="Arial" w:cs="Arial"/>
        </w:rPr>
        <w:t xml:space="preserve">The service’s policies and processes ensured assessment and planning was effective and inclusive of consumers. The service had policies and processes </w:t>
      </w:r>
      <w:r w:rsidR="00363F64">
        <w:rPr>
          <w:rFonts w:ascii="Arial" w:hAnsi="Arial" w:cs="Arial"/>
        </w:rPr>
        <w:t>which</w:t>
      </w:r>
      <w:r w:rsidRPr="007E1110">
        <w:rPr>
          <w:rFonts w:ascii="Arial" w:hAnsi="Arial" w:cs="Arial"/>
        </w:rPr>
        <w:t xml:space="preserve"> ensure</w:t>
      </w:r>
      <w:r w:rsidR="00363F64">
        <w:rPr>
          <w:rFonts w:ascii="Arial" w:hAnsi="Arial" w:cs="Arial"/>
        </w:rPr>
        <w:t>d</w:t>
      </w:r>
      <w:r w:rsidRPr="007E1110">
        <w:rPr>
          <w:rFonts w:ascii="Arial" w:hAnsi="Arial" w:cs="Arial"/>
        </w:rPr>
        <w:t xml:space="preserve"> efficient referral </w:t>
      </w:r>
      <w:r w:rsidR="00951E62">
        <w:rPr>
          <w:rFonts w:ascii="Arial" w:hAnsi="Arial" w:cs="Arial"/>
        </w:rPr>
        <w:t xml:space="preserve">processes </w:t>
      </w:r>
      <w:r w:rsidRPr="007E1110">
        <w:rPr>
          <w:rFonts w:ascii="Arial" w:hAnsi="Arial" w:cs="Arial"/>
        </w:rPr>
        <w:t>to relevant health professionals.</w:t>
      </w:r>
    </w:p>
    <w:p w14:paraId="05D9EB67" w14:textId="127CBC16" w:rsidR="007E1110" w:rsidRPr="007E1110" w:rsidRDefault="007E1110" w:rsidP="00F86214">
      <w:pPr>
        <w:spacing w:before="240" w:line="276" w:lineRule="auto"/>
        <w:rPr>
          <w:rFonts w:ascii="Arial" w:hAnsi="Arial" w:cs="Arial"/>
        </w:rPr>
      </w:pPr>
      <w:r w:rsidRPr="007E1110">
        <w:rPr>
          <w:rFonts w:ascii="Arial" w:hAnsi="Arial" w:cs="Arial"/>
        </w:rPr>
        <w:t xml:space="preserve">Outcomes of assessment and planning were documented </w:t>
      </w:r>
      <w:r w:rsidR="00951E62">
        <w:rPr>
          <w:rFonts w:ascii="Arial" w:hAnsi="Arial" w:cs="Arial"/>
        </w:rPr>
        <w:t>so</w:t>
      </w:r>
      <w:r w:rsidRPr="007E1110">
        <w:rPr>
          <w:rFonts w:ascii="Arial" w:hAnsi="Arial" w:cs="Arial"/>
        </w:rPr>
        <w:t xml:space="preserve"> consumer</w:t>
      </w:r>
      <w:r w:rsidR="00363F64">
        <w:rPr>
          <w:rFonts w:ascii="Arial" w:hAnsi="Arial" w:cs="Arial"/>
        </w:rPr>
        <w:t>s</w:t>
      </w:r>
      <w:r w:rsidRPr="007E1110">
        <w:rPr>
          <w:rFonts w:ascii="Arial" w:hAnsi="Arial" w:cs="Arial"/>
        </w:rPr>
        <w:t xml:space="preserve"> could </w:t>
      </w:r>
      <w:r w:rsidR="00951E62" w:rsidRPr="007E1110">
        <w:rPr>
          <w:rFonts w:ascii="Arial" w:hAnsi="Arial" w:cs="Arial"/>
        </w:rPr>
        <w:t>understand,</w:t>
      </w:r>
      <w:r w:rsidRPr="007E1110">
        <w:rPr>
          <w:rFonts w:ascii="Arial" w:hAnsi="Arial" w:cs="Arial"/>
        </w:rPr>
        <w:t xml:space="preserve"> and </w:t>
      </w:r>
      <w:r w:rsidR="00363F64">
        <w:rPr>
          <w:rFonts w:ascii="Arial" w:hAnsi="Arial" w:cs="Arial"/>
        </w:rPr>
        <w:t xml:space="preserve">they could </w:t>
      </w:r>
      <w:r w:rsidRPr="007E1110">
        <w:rPr>
          <w:rFonts w:ascii="Arial" w:hAnsi="Arial" w:cs="Arial"/>
        </w:rPr>
        <w:t>access</w:t>
      </w:r>
      <w:r w:rsidR="00363F64">
        <w:rPr>
          <w:rFonts w:ascii="Arial" w:hAnsi="Arial" w:cs="Arial"/>
        </w:rPr>
        <w:t xml:space="preserve"> care planning documentation</w:t>
      </w:r>
      <w:r w:rsidRPr="007E1110">
        <w:rPr>
          <w:rFonts w:ascii="Arial" w:hAnsi="Arial" w:cs="Arial"/>
        </w:rPr>
        <w:t xml:space="preserve"> as required. </w:t>
      </w:r>
    </w:p>
    <w:p w14:paraId="6FF24C89" w14:textId="61414A1A" w:rsidR="007E1110" w:rsidRPr="007E1110" w:rsidRDefault="007E1110" w:rsidP="00F86214">
      <w:pPr>
        <w:spacing w:before="240" w:line="276" w:lineRule="auto"/>
        <w:rPr>
          <w:rFonts w:ascii="Arial" w:hAnsi="Arial" w:cs="Arial"/>
        </w:rPr>
      </w:pPr>
      <w:r w:rsidRPr="007E1110">
        <w:rPr>
          <w:rFonts w:ascii="Arial" w:hAnsi="Arial" w:cs="Arial"/>
        </w:rPr>
        <w:t xml:space="preserve">Consumers care plans </w:t>
      </w:r>
      <w:r w:rsidR="00951E62">
        <w:rPr>
          <w:rFonts w:ascii="Arial" w:hAnsi="Arial" w:cs="Arial"/>
        </w:rPr>
        <w:t>were reviewed</w:t>
      </w:r>
      <w:r w:rsidRPr="007E1110">
        <w:rPr>
          <w:rFonts w:ascii="Arial" w:hAnsi="Arial" w:cs="Arial"/>
        </w:rPr>
        <w:t xml:space="preserve"> on both a regular basis and when circumstances changed. Staff said assessments and care plans </w:t>
      </w:r>
      <w:r w:rsidR="00363F64">
        <w:rPr>
          <w:rFonts w:ascii="Arial" w:hAnsi="Arial" w:cs="Arial"/>
        </w:rPr>
        <w:t>we</w:t>
      </w:r>
      <w:r w:rsidRPr="007E1110">
        <w:rPr>
          <w:rFonts w:ascii="Arial" w:hAnsi="Arial" w:cs="Arial"/>
        </w:rPr>
        <w:t xml:space="preserve">re reviewed every </w:t>
      </w:r>
      <w:r w:rsidR="00951E62">
        <w:rPr>
          <w:rFonts w:ascii="Arial" w:hAnsi="Arial" w:cs="Arial"/>
        </w:rPr>
        <w:t>12</w:t>
      </w:r>
      <w:r w:rsidRPr="007E1110">
        <w:rPr>
          <w:rFonts w:ascii="Arial" w:hAnsi="Arial" w:cs="Arial"/>
        </w:rPr>
        <w:t xml:space="preserve"> months or </w:t>
      </w:r>
      <w:r w:rsidR="00951E62">
        <w:rPr>
          <w:rFonts w:ascii="Arial" w:hAnsi="Arial" w:cs="Arial"/>
        </w:rPr>
        <w:t>as</w:t>
      </w:r>
      <w:r w:rsidRPr="007E1110">
        <w:rPr>
          <w:rFonts w:ascii="Arial" w:hAnsi="Arial" w:cs="Arial"/>
        </w:rPr>
        <w:t xml:space="preserve"> required if circumstances change</w:t>
      </w:r>
      <w:r w:rsidR="00951E62">
        <w:rPr>
          <w:rFonts w:ascii="Arial" w:hAnsi="Arial" w:cs="Arial"/>
        </w:rPr>
        <w:t>d</w:t>
      </w:r>
      <w:r w:rsidRPr="007E1110">
        <w:rPr>
          <w:rFonts w:ascii="Arial" w:hAnsi="Arial" w:cs="Arial"/>
        </w:rPr>
        <w:t xml:space="preserve"> or an incident </w:t>
      </w:r>
      <w:r w:rsidR="00951E62" w:rsidRPr="007E1110">
        <w:rPr>
          <w:rFonts w:ascii="Arial" w:hAnsi="Arial" w:cs="Arial"/>
        </w:rPr>
        <w:t>occur</w:t>
      </w:r>
      <w:r w:rsidR="00951E62">
        <w:rPr>
          <w:rFonts w:ascii="Arial" w:hAnsi="Arial" w:cs="Arial"/>
        </w:rPr>
        <w:t>red, this matched t</w:t>
      </w:r>
      <w:r w:rsidRPr="007E1110">
        <w:rPr>
          <w:rFonts w:ascii="Arial" w:hAnsi="Arial" w:cs="Arial"/>
        </w:rPr>
        <w:t>he service’s care planning review policy</w:t>
      </w:r>
      <w:r w:rsidR="00951E62">
        <w:rPr>
          <w:rFonts w:ascii="Arial" w:hAnsi="Arial" w:cs="Arial"/>
        </w:rPr>
        <w:t>.</w:t>
      </w:r>
      <w:r w:rsidRPr="007E1110">
        <w:rPr>
          <w:rFonts w:ascii="Arial" w:hAnsi="Arial" w:cs="Arial"/>
        </w:rPr>
        <w:t xml:space="preserve"> </w:t>
      </w:r>
    </w:p>
    <w:p w14:paraId="415FF33D" w14:textId="7096CD38" w:rsidR="008271BF" w:rsidRDefault="008271BF">
      <w:pPr>
        <w:rPr>
          <w:rFonts w:ascii="Arial" w:hAnsi="Arial" w:cs="Arial"/>
        </w:rPr>
      </w:pPr>
      <w:r>
        <w:rPr>
          <w:rFonts w:ascii="Arial" w:hAnsi="Arial" w:cs="Arial"/>
        </w:rPr>
        <w:br w:type="page"/>
      </w:r>
    </w:p>
    <w:p w14:paraId="4415513A" w14:textId="77777777" w:rsidR="007209A1" w:rsidRPr="009238F7" w:rsidRDefault="007209A1" w:rsidP="00A45AD0">
      <w:pPr>
        <w:pStyle w:val="Heading1"/>
        <w:spacing w:before="120" w:after="240" w:line="22" w:lineRule="atLeast"/>
        <w:rPr>
          <w:rFonts w:ascii="Arial" w:hAnsi="Arial" w:cs="Arial"/>
        </w:rPr>
      </w:pPr>
      <w:r w:rsidRPr="009238F7">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4E7E54" w:rsidRPr="004E7E54"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9238F7" w:rsidRDefault="00CB2962" w:rsidP="002D5918">
            <w:pPr>
              <w:spacing w:before="0" w:after="120" w:line="22" w:lineRule="atLeast"/>
              <w:rPr>
                <w:rFonts w:ascii="Arial" w:hAnsi="Arial" w:cs="Arial"/>
              </w:rPr>
            </w:pPr>
            <w:r w:rsidRPr="009238F7">
              <w:rPr>
                <w:rFonts w:ascii="Arial" w:hAnsi="Arial" w:cs="Arial"/>
              </w:rPr>
              <w:t>Personal care and clinical care</w:t>
            </w:r>
          </w:p>
        </w:tc>
        <w:tc>
          <w:tcPr>
            <w:tcW w:w="0" w:type="auto"/>
          </w:tcPr>
          <w:p w14:paraId="45B20FB0" w14:textId="1E0FD811" w:rsidR="00CB2962" w:rsidRPr="004E7E54"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86214">
              <w:rPr>
                <w:rFonts w:ascii="Arial" w:hAnsi="Arial" w:cs="Arial"/>
              </w:rPr>
              <w:t>Compliant</w:t>
            </w:r>
          </w:p>
        </w:tc>
      </w:tr>
      <w:tr w:rsidR="004E7E54" w:rsidRPr="004E7E54"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3(3)(a)</w:t>
            </w:r>
          </w:p>
        </w:tc>
        <w:tc>
          <w:tcPr>
            <w:tcW w:w="0" w:type="auto"/>
            <w:tcBorders>
              <w:right w:val="single" w:sz="4" w:space="0" w:color="auto"/>
            </w:tcBorders>
          </w:tcPr>
          <w:p w14:paraId="27BEA294" w14:textId="1084555D"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personal care, clinical care, or both personal care and clinical care, that:</w:t>
            </w:r>
          </w:p>
          <w:p w14:paraId="576FE1E7"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best practice; and</w:t>
            </w:r>
          </w:p>
          <w:p w14:paraId="7A3A4876"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tailored to their needs; and</w:t>
            </w:r>
          </w:p>
          <w:p w14:paraId="28FAC623"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optimises their health and well-being.</w:t>
            </w:r>
          </w:p>
        </w:tc>
        <w:tc>
          <w:tcPr>
            <w:tcW w:w="0" w:type="auto"/>
            <w:tcBorders>
              <w:left w:val="single" w:sz="4" w:space="0" w:color="auto"/>
            </w:tcBorders>
          </w:tcPr>
          <w:p w14:paraId="378FFC84" w14:textId="60E0D552" w:rsidR="00CB2962" w:rsidRPr="004E7E54"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E7E54">
              <w:rPr>
                <w:rFonts w:ascii="Arial" w:hAnsi="Arial" w:cs="Arial"/>
                <w:color w:val="auto"/>
              </w:rPr>
              <w:t>Compliant</w:t>
            </w:r>
          </w:p>
        </w:tc>
      </w:tr>
      <w:tr w:rsidR="004E7E54" w:rsidRPr="004E7E54"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3(3)(b)</w:t>
            </w:r>
          </w:p>
        </w:tc>
        <w:tc>
          <w:tcPr>
            <w:tcW w:w="0" w:type="auto"/>
            <w:tcBorders>
              <w:right w:val="single" w:sz="4" w:space="0" w:color="auto"/>
            </w:tcBorders>
          </w:tcPr>
          <w:p w14:paraId="3BD71B05" w14:textId="7B7353E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2C64A021" w:rsidR="00CB2962" w:rsidRPr="004E7E54"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E7E54">
              <w:rPr>
                <w:rFonts w:ascii="Arial" w:hAnsi="Arial" w:cs="Arial"/>
                <w:color w:val="auto"/>
              </w:rPr>
              <w:t>Compliant</w:t>
            </w:r>
          </w:p>
        </w:tc>
      </w:tr>
      <w:tr w:rsidR="004E7E54" w:rsidRPr="004E7E54"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9238F7" w:rsidRDefault="0021781E" w:rsidP="002D5918">
            <w:pPr>
              <w:tabs>
                <w:tab w:val="right" w:pos="9026"/>
              </w:tabs>
              <w:spacing w:line="22" w:lineRule="atLeast"/>
              <w:outlineLvl w:val="4"/>
              <w:rPr>
                <w:rFonts w:ascii="Arial" w:hAnsi="Arial" w:cs="Arial"/>
                <w:color w:val="auto"/>
              </w:rPr>
            </w:pPr>
            <w:r w:rsidRPr="009238F7">
              <w:rPr>
                <w:rFonts w:ascii="Arial" w:hAnsi="Arial" w:cs="Arial"/>
                <w:color w:val="auto"/>
              </w:rPr>
              <w:t>Requirement 3(3)(c)</w:t>
            </w:r>
          </w:p>
        </w:tc>
        <w:tc>
          <w:tcPr>
            <w:tcW w:w="0" w:type="auto"/>
            <w:tcBorders>
              <w:right w:val="single" w:sz="4" w:space="0" w:color="auto"/>
            </w:tcBorders>
          </w:tcPr>
          <w:p w14:paraId="2F7F4901" w14:textId="074797BB" w:rsidR="00CB2962" w:rsidRPr="009238F7"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needs, goals and preferences of consumers nearing the end of life are recognised and addressed, their comfort </w:t>
            </w:r>
            <w:proofErr w:type="gramStart"/>
            <w:r w:rsidRPr="009238F7">
              <w:rPr>
                <w:rFonts w:ascii="Arial" w:hAnsi="Arial" w:cs="Arial"/>
              </w:rPr>
              <w:t>maximised</w:t>
            </w:r>
            <w:proofErr w:type="gramEnd"/>
            <w:r w:rsidRPr="009238F7">
              <w:rPr>
                <w:rFonts w:ascii="Arial" w:hAnsi="Arial" w:cs="Arial"/>
              </w:rPr>
              <w:t xml:space="preserve"> and their dignity preserved.</w:t>
            </w:r>
          </w:p>
        </w:tc>
        <w:tc>
          <w:tcPr>
            <w:tcW w:w="0" w:type="auto"/>
            <w:tcBorders>
              <w:left w:val="single" w:sz="4" w:space="0" w:color="auto"/>
            </w:tcBorders>
          </w:tcPr>
          <w:p w14:paraId="4120776A" w14:textId="2B5FD6B3" w:rsidR="00CB2962" w:rsidRPr="004E7E54"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E7E54">
              <w:rPr>
                <w:rFonts w:ascii="Arial" w:hAnsi="Arial" w:cs="Arial"/>
                <w:color w:val="auto"/>
              </w:rPr>
              <w:t>Compliant</w:t>
            </w:r>
          </w:p>
        </w:tc>
      </w:tr>
      <w:tr w:rsidR="004E7E54" w:rsidRPr="004E7E54"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3(3)(d)</w:t>
            </w:r>
          </w:p>
        </w:tc>
        <w:tc>
          <w:tcPr>
            <w:tcW w:w="0" w:type="auto"/>
            <w:tcBorders>
              <w:right w:val="single" w:sz="4" w:space="0" w:color="auto"/>
            </w:tcBorders>
          </w:tcPr>
          <w:p w14:paraId="1DE46AD3" w14:textId="1E8F9A4C"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7E348E47" w:rsidR="00CB2962" w:rsidRPr="004E7E54" w:rsidRDefault="00CB2962" w:rsidP="00132FB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E7E54">
              <w:rPr>
                <w:rFonts w:ascii="Arial" w:hAnsi="Arial" w:cs="Arial"/>
                <w:color w:val="auto"/>
              </w:rPr>
              <w:t>Compliant</w:t>
            </w:r>
          </w:p>
        </w:tc>
      </w:tr>
      <w:tr w:rsidR="004E7E54" w:rsidRPr="004E7E54"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3(3)(e)</w:t>
            </w:r>
          </w:p>
        </w:tc>
        <w:tc>
          <w:tcPr>
            <w:tcW w:w="0" w:type="auto"/>
            <w:tcBorders>
              <w:right w:val="single" w:sz="4" w:space="0" w:color="auto"/>
            </w:tcBorders>
          </w:tcPr>
          <w:p w14:paraId="3E215F5C" w14:textId="5D94D1EA"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3815A465" w:rsidR="00CB2962" w:rsidRPr="004E7E54"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E7E54">
              <w:rPr>
                <w:rFonts w:ascii="Arial" w:hAnsi="Arial" w:cs="Arial"/>
                <w:color w:val="auto"/>
              </w:rPr>
              <w:t>Compliant</w:t>
            </w:r>
          </w:p>
        </w:tc>
      </w:tr>
      <w:tr w:rsidR="004E7E54" w:rsidRPr="004E7E54"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3(3)(f)</w:t>
            </w:r>
          </w:p>
        </w:tc>
        <w:tc>
          <w:tcPr>
            <w:tcW w:w="0" w:type="auto"/>
            <w:tcBorders>
              <w:right w:val="single" w:sz="4" w:space="0" w:color="auto"/>
            </w:tcBorders>
          </w:tcPr>
          <w:p w14:paraId="76CB1032" w14:textId="7608BA1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150757C" w:rsidR="00CB2962" w:rsidRPr="004E7E54"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4E7E54">
              <w:rPr>
                <w:rFonts w:ascii="Arial" w:hAnsi="Arial" w:cs="Arial"/>
                <w:color w:val="auto"/>
              </w:rPr>
              <w:t>Compliant</w:t>
            </w:r>
          </w:p>
        </w:tc>
      </w:tr>
      <w:tr w:rsidR="004E7E54" w:rsidRPr="004E7E54"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3(3)(g)</w:t>
            </w:r>
          </w:p>
        </w:tc>
        <w:tc>
          <w:tcPr>
            <w:tcW w:w="0" w:type="auto"/>
            <w:tcBorders>
              <w:right w:val="single" w:sz="4" w:space="0" w:color="auto"/>
            </w:tcBorders>
          </w:tcPr>
          <w:p w14:paraId="6C313F53" w14:textId="0928031C"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Minimisation of infection related risks through implementing:</w:t>
            </w:r>
          </w:p>
          <w:p w14:paraId="38574797" w14:textId="63263E11" w:rsidR="00CB2962" w:rsidRPr="009238F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standard and </w:t>
            </w:r>
            <w:r w:rsidR="00092318" w:rsidRPr="009238F7">
              <w:rPr>
                <w:rFonts w:ascii="Arial" w:hAnsi="Arial" w:cs="Arial"/>
              </w:rPr>
              <w:t>transmission-based</w:t>
            </w:r>
            <w:r w:rsidRPr="009238F7">
              <w:rPr>
                <w:rFonts w:ascii="Arial" w:hAnsi="Arial" w:cs="Arial"/>
              </w:rPr>
              <w:t xml:space="preserve"> precautions to prevent and control infection; and</w:t>
            </w:r>
          </w:p>
          <w:p w14:paraId="07625030" w14:textId="77777777" w:rsidR="00CB2962" w:rsidRPr="009238F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6B7D1C3" w:rsidR="00CB2962" w:rsidRPr="004E7E54"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E7E54">
              <w:rPr>
                <w:rFonts w:ascii="Arial" w:hAnsi="Arial" w:cs="Arial"/>
                <w:color w:val="auto"/>
              </w:rPr>
              <w:t>Compliant</w:t>
            </w:r>
          </w:p>
        </w:tc>
      </w:tr>
    </w:tbl>
    <w:p w14:paraId="58FD8476" w14:textId="77777777" w:rsidR="007209A1" w:rsidRPr="009238F7" w:rsidRDefault="007209A1" w:rsidP="00341026">
      <w:pPr>
        <w:pStyle w:val="Heading2"/>
        <w:spacing w:before="120" w:after="120" w:line="22" w:lineRule="atLeast"/>
        <w:rPr>
          <w:rFonts w:ascii="Arial" w:hAnsi="Arial" w:cs="Arial"/>
        </w:rPr>
      </w:pPr>
      <w:r w:rsidRPr="009238F7">
        <w:rPr>
          <w:rFonts w:ascii="Arial" w:hAnsi="Arial" w:cs="Arial"/>
        </w:rPr>
        <w:t>Findings</w:t>
      </w:r>
    </w:p>
    <w:p w14:paraId="68BF8F1B" w14:textId="27D58AD6" w:rsidR="00250F98" w:rsidRPr="00363F64" w:rsidRDefault="00013E3D" w:rsidP="00363F64">
      <w:pPr>
        <w:spacing w:before="240" w:line="276" w:lineRule="auto"/>
        <w:rPr>
          <w:rFonts w:ascii="Arial" w:hAnsi="Arial" w:cs="Arial"/>
        </w:rPr>
      </w:pPr>
      <w:bookmarkStart w:id="2" w:name="_Hlk103330062"/>
      <w:r w:rsidRPr="00363F64">
        <w:rPr>
          <w:rFonts w:ascii="Arial" w:hAnsi="Arial" w:cs="Arial"/>
        </w:rPr>
        <w:t>Consumers stated they receiv</w:t>
      </w:r>
      <w:r w:rsidR="00363F64" w:rsidRPr="00363F64">
        <w:rPr>
          <w:rFonts w:ascii="Arial" w:hAnsi="Arial" w:cs="Arial"/>
        </w:rPr>
        <w:t>ed</w:t>
      </w:r>
      <w:r w:rsidRPr="00363F64">
        <w:rPr>
          <w:rFonts w:ascii="Arial" w:hAnsi="Arial" w:cs="Arial"/>
        </w:rPr>
        <w:t xml:space="preserve"> care </w:t>
      </w:r>
      <w:r w:rsidR="00363F64" w:rsidRPr="00363F64">
        <w:rPr>
          <w:rFonts w:ascii="Arial" w:hAnsi="Arial" w:cs="Arial"/>
        </w:rPr>
        <w:t xml:space="preserve">that was </w:t>
      </w:r>
      <w:r w:rsidRPr="00363F64">
        <w:rPr>
          <w:rFonts w:ascii="Arial" w:hAnsi="Arial" w:cs="Arial"/>
        </w:rPr>
        <w:t>safe and right for them and met their individual needs and preferences</w:t>
      </w:r>
      <w:r w:rsidR="00AB585F" w:rsidRPr="00363F64">
        <w:rPr>
          <w:rFonts w:ascii="Arial" w:hAnsi="Arial" w:cs="Arial"/>
        </w:rPr>
        <w:t>.</w:t>
      </w:r>
    </w:p>
    <w:p w14:paraId="58D46C23" w14:textId="7F67E4B0" w:rsidR="00250F98" w:rsidRPr="00363F64" w:rsidRDefault="00250F98" w:rsidP="00250F98">
      <w:pPr>
        <w:spacing w:before="240" w:line="276" w:lineRule="auto"/>
        <w:rPr>
          <w:rFonts w:ascii="Arial" w:hAnsi="Arial" w:cs="Arial"/>
        </w:rPr>
      </w:pPr>
      <w:r w:rsidRPr="00363F64">
        <w:rPr>
          <w:rFonts w:ascii="Arial" w:hAnsi="Arial" w:cs="Arial"/>
        </w:rPr>
        <w:t>Assessments and care plans were linked to best</w:t>
      </w:r>
      <w:r w:rsidR="00363F64">
        <w:rPr>
          <w:rFonts w:ascii="Arial" w:hAnsi="Arial" w:cs="Arial"/>
        </w:rPr>
        <w:t>-</w:t>
      </w:r>
      <w:r w:rsidRPr="00363F64">
        <w:rPr>
          <w:rFonts w:ascii="Arial" w:hAnsi="Arial" w:cs="Arial"/>
        </w:rPr>
        <w:t>practice models of care and include</w:t>
      </w:r>
      <w:r w:rsidR="00200E28" w:rsidRPr="00363F64">
        <w:rPr>
          <w:rFonts w:ascii="Arial" w:hAnsi="Arial" w:cs="Arial"/>
        </w:rPr>
        <w:t>d</w:t>
      </w:r>
      <w:r w:rsidRPr="00363F64">
        <w:rPr>
          <w:rFonts w:ascii="Arial" w:hAnsi="Arial" w:cs="Arial"/>
        </w:rPr>
        <w:t xml:space="preserve"> a range of risk-based assessments</w:t>
      </w:r>
      <w:r w:rsidR="003318F7" w:rsidRPr="00363F64">
        <w:rPr>
          <w:rFonts w:ascii="Arial" w:hAnsi="Arial" w:cs="Arial"/>
        </w:rPr>
        <w:t>.</w:t>
      </w:r>
    </w:p>
    <w:p w14:paraId="6F520FCF" w14:textId="50DC4FD6" w:rsidR="00561DD4" w:rsidRPr="00363F64" w:rsidRDefault="00524471" w:rsidP="00363F64">
      <w:pPr>
        <w:spacing w:before="240" w:line="276" w:lineRule="auto"/>
        <w:rPr>
          <w:rFonts w:ascii="Arial" w:hAnsi="Arial" w:cs="Arial"/>
        </w:rPr>
      </w:pPr>
      <w:r w:rsidRPr="00363F64">
        <w:rPr>
          <w:rFonts w:ascii="Arial" w:hAnsi="Arial" w:cs="Arial"/>
        </w:rPr>
        <w:t>Guidelines and flowcharts for key areas of care includ</w:t>
      </w:r>
      <w:r w:rsidR="00363F64">
        <w:rPr>
          <w:rFonts w:ascii="Arial" w:hAnsi="Arial" w:cs="Arial"/>
        </w:rPr>
        <w:t>ed</w:t>
      </w:r>
      <w:r w:rsidRPr="00363F64">
        <w:rPr>
          <w:rFonts w:ascii="Arial" w:hAnsi="Arial" w:cs="Arial"/>
        </w:rPr>
        <w:t xml:space="preserve"> restraint, skin integrity and pain management, which </w:t>
      </w:r>
      <w:r w:rsidR="00060DB5" w:rsidRPr="00363F64">
        <w:rPr>
          <w:rFonts w:ascii="Arial" w:hAnsi="Arial" w:cs="Arial"/>
        </w:rPr>
        <w:t>were</w:t>
      </w:r>
      <w:r w:rsidRPr="00363F64">
        <w:rPr>
          <w:rFonts w:ascii="Arial" w:hAnsi="Arial" w:cs="Arial"/>
        </w:rPr>
        <w:t xml:space="preserve"> in</w:t>
      </w:r>
      <w:r w:rsidR="00363F64">
        <w:rPr>
          <w:rFonts w:ascii="Arial" w:hAnsi="Arial" w:cs="Arial"/>
        </w:rPr>
        <w:t>-</w:t>
      </w:r>
      <w:r w:rsidRPr="00363F64">
        <w:rPr>
          <w:rFonts w:ascii="Arial" w:hAnsi="Arial" w:cs="Arial"/>
        </w:rPr>
        <w:t>line with best practice</w:t>
      </w:r>
      <w:r w:rsidR="00363F64">
        <w:rPr>
          <w:rFonts w:ascii="Arial" w:hAnsi="Arial" w:cs="Arial"/>
        </w:rPr>
        <w:t xml:space="preserve"> and</w:t>
      </w:r>
      <w:r w:rsidRPr="00363F64">
        <w:rPr>
          <w:rFonts w:ascii="Arial" w:hAnsi="Arial" w:cs="Arial"/>
        </w:rPr>
        <w:t xml:space="preserve"> </w:t>
      </w:r>
      <w:r w:rsidR="00060DB5" w:rsidRPr="00363F64">
        <w:rPr>
          <w:rFonts w:ascii="Arial" w:hAnsi="Arial" w:cs="Arial"/>
        </w:rPr>
        <w:t xml:space="preserve">were informed by </w:t>
      </w:r>
      <w:r w:rsidR="00561DD4" w:rsidRPr="00363F64">
        <w:rPr>
          <w:rFonts w:ascii="Arial" w:hAnsi="Arial" w:cs="Arial"/>
        </w:rPr>
        <w:t>the service</w:t>
      </w:r>
      <w:r w:rsidR="00363F64">
        <w:rPr>
          <w:rFonts w:ascii="Arial" w:hAnsi="Arial" w:cs="Arial"/>
        </w:rPr>
        <w:t>’</w:t>
      </w:r>
      <w:r w:rsidR="00561DD4" w:rsidRPr="00363F64">
        <w:rPr>
          <w:rFonts w:ascii="Arial" w:hAnsi="Arial" w:cs="Arial"/>
        </w:rPr>
        <w:t>s policies and procedures.</w:t>
      </w:r>
    </w:p>
    <w:p w14:paraId="1E2BD9CC" w14:textId="22B76B8E" w:rsidR="000105A1" w:rsidRPr="00363F64" w:rsidRDefault="00A6039C" w:rsidP="00363F64">
      <w:pPr>
        <w:spacing w:before="240" w:line="276" w:lineRule="auto"/>
        <w:rPr>
          <w:rFonts w:ascii="Arial" w:hAnsi="Arial" w:cs="Arial"/>
        </w:rPr>
      </w:pPr>
      <w:r w:rsidRPr="00363F64">
        <w:rPr>
          <w:rFonts w:ascii="Arial" w:hAnsi="Arial" w:cs="Arial"/>
        </w:rPr>
        <w:t xml:space="preserve">Consumers were </w:t>
      </w:r>
      <w:r w:rsidR="000105A1" w:rsidRPr="00363F64">
        <w:rPr>
          <w:rFonts w:ascii="Arial" w:hAnsi="Arial" w:cs="Arial"/>
        </w:rPr>
        <w:t>satisfied high</w:t>
      </w:r>
      <w:r w:rsidR="00363F64">
        <w:rPr>
          <w:rFonts w:ascii="Arial" w:hAnsi="Arial" w:cs="Arial"/>
        </w:rPr>
        <w:t xml:space="preserve"> </w:t>
      </w:r>
      <w:r w:rsidRPr="00363F64">
        <w:rPr>
          <w:rFonts w:ascii="Arial" w:hAnsi="Arial" w:cs="Arial"/>
        </w:rPr>
        <w:t>impact or high prevalence risks were effectively managed</w:t>
      </w:r>
      <w:r w:rsidR="000105A1" w:rsidRPr="00363F64">
        <w:rPr>
          <w:rFonts w:ascii="Arial" w:hAnsi="Arial" w:cs="Arial"/>
        </w:rPr>
        <w:t>.</w:t>
      </w:r>
    </w:p>
    <w:p w14:paraId="1C28B3FC" w14:textId="00615997" w:rsidR="00926A27" w:rsidRPr="00363F64" w:rsidRDefault="000105A1" w:rsidP="00363F64">
      <w:pPr>
        <w:spacing w:before="240" w:line="276" w:lineRule="auto"/>
        <w:rPr>
          <w:rFonts w:ascii="Arial" w:hAnsi="Arial" w:cs="Arial"/>
        </w:rPr>
      </w:pPr>
      <w:r w:rsidRPr="00363F64">
        <w:rPr>
          <w:rFonts w:ascii="Arial" w:hAnsi="Arial" w:cs="Arial"/>
        </w:rPr>
        <w:lastRenderedPageBreak/>
        <w:t xml:space="preserve">The </w:t>
      </w:r>
      <w:r w:rsidR="005E06D6" w:rsidRPr="00363F64">
        <w:rPr>
          <w:rFonts w:ascii="Arial" w:hAnsi="Arial" w:cs="Arial"/>
        </w:rPr>
        <w:t>service</w:t>
      </w:r>
      <w:r w:rsidR="008E0DB1" w:rsidRPr="00363F64">
        <w:rPr>
          <w:rFonts w:ascii="Arial" w:hAnsi="Arial" w:cs="Arial"/>
        </w:rPr>
        <w:t xml:space="preserve"> showed aw</w:t>
      </w:r>
      <w:r w:rsidR="00A4006B" w:rsidRPr="00363F64">
        <w:rPr>
          <w:rFonts w:ascii="Arial" w:hAnsi="Arial" w:cs="Arial"/>
        </w:rPr>
        <w:t>areness of risks within the service and effectively</w:t>
      </w:r>
      <w:r w:rsidR="005E06D6" w:rsidRPr="00363F64">
        <w:rPr>
          <w:rFonts w:ascii="Arial" w:hAnsi="Arial" w:cs="Arial"/>
        </w:rPr>
        <w:t xml:space="preserve"> managed </w:t>
      </w:r>
      <w:r w:rsidR="00A4006B" w:rsidRPr="00363F64">
        <w:rPr>
          <w:rFonts w:ascii="Arial" w:hAnsi="Arial" w:cs="Arial"/>
        </w:rPr>
        <w:t>these</w:t>
      </w:r>
      <w:r w:rsidRPr="00363F64">
        <w:rPr>
          <w:rFonts w:ascii="Arial" w:hAnsi="Arial" w:cs="Arial"/>
        </w:rPr>
        <w:t xml:space="preserve"> for each consumer</w:t>
      </w:r>
      <w:r w:rsidR="00363F64">
        <w:rPr>
          <w:rFonts w:ascii="Arial" w:hAnsi="Arial" w:cs="Arial"/>
        </w:rPr>
        <w:t>,</w:t>
      </w:r>
      <w:r w:rsidRPr="00363F64">
        <w:rPr>
          <w:rFonts w:ascii="Arial" w:hAnsi="Arial" w:cs="Arial"/>
        </w:rPr>
        <w:t xml:space="preserve"> including falls, swallowing and </w:t>
      </w:r>
      <w:r w:rsidR="00926A27" w:rsidRPr="00363F64">
        <w:rPr>
          <w:rFonts w:ascii="Arial" w:hAnsi="Arial" w:cs="Arial"/>
        </w:rPr>
        <w:t>pain</w:t>
      </w:r>
      <w:r w:rsidR="00A4006B" w:rsidRPr="00363F64">
        <w:rPr>
          <w:rFonts w:ascii="Arial" w:hAnsi="Arial" w:cs="Arial"/>
        </w:rPr>
        <w:t>.</w:t>
      </w:r>
      <w:r w:rsidR="00926A27" w:rsidRPr="00363F64">
        <w:rPr>
          <w:rFonts w:ascii="Arial" w:hAnsi="Arial" w:cs="Arial"/>
        </w:rPr>
        <w:t xml:space="preserve"> </w:t>
      </w:r>
      <w:r w:rsidR="00A4006B" w:rsidRPr="00363F64">
        <w:rPr>
          <w:rFonts w:ascii="Arial" w:hAnsi="Arial" w:cs="Arial"/>
        </w:rPr>
        <w:t>S</w:t>
      </w:r>
      <w:r w:rsidR="00926A27" w:rsidRPr="00363F64">
        <w:rPr>
          <w:rFonts w:ascii="Arial" w:hAnsi="Arial" w:cs="Arial"/>
        </w:rPr>
        <w:t xml:space="preserve">taff </w:t>
      </w:r>
      <w:r w:rsidR="00363F64">
        <w:rPr>
          <w:rFonts w:ascii="Arial" w:hAnsi="Arial" w:cs="Arial"/>
        </w:rPr>
        <w:t>discussed</w:t>
      </w:r>
      <w:r w:rsidR="00926A27" w:rsidRPr="00363F64">
        <w:rPr>
          <w:rFonts w:ascii="Arial" w:hAnsi="Arial" w:cs="Arial"/>
        </w:rPr>
        <w:t xml:space="preserve"> strategies used to manage individual consumer risks.</w:t>
      </w:r>
    </w:p>
    <w:p w14:paraId="0181744F" w14:textId="3237FD72" w:rsidR="000E40BE" w:rsidRPr="00363F64" w:rsidRDefault="000E40BE" w:rsidP="000E40BE">
      <w:pPr>
        <w:spacing w:before="240" w:line="276" w:lineRule="auto"/>
        <w:rPr>
          <w:rFonts w:ascii="Arial" w:hAnsi="Arial" w:cs="Arial"/>
        </w:rPr>
      </w:pPr>
      <w:r w:rsidRPr="00363F64">
        <w:rPr>
          <w:rFonts w:ascii="Arial" w:hAnsi="Arial" w:cs="Arial"/>
        </w:rPr>
        <w:t>Consumers and representatives were confident when consumer</w:t>
      </w:r>
      <w:r w:rsidR="00363F64">
        <w:rPr>
          <w:rFonts w:ascii="Arial" w:hAnsi="Arial" w:cs="Arial"/>
        </w:rPr>
        <w:t>s</w:t>
      </w:r>
      <w:r w:rsidRPr="00363F64">
        <w:rPr>
          <w:rFonts w:ascii="Arial" w:hAnsi="Arial" w:cs="Arial"/>
        </w:rPr>
        <w:t xml:space="preserve"> need</w:t>
      </w:r>
      <w:r w:rsidR="00363F64">
        <w:rPr>
          <w:rFonts w:ascii="Arial" w:hAnsi="Arial" w:cs="Arial"/>
        </w:rPr>
        <w:t>ed</w:t>
      </w:r>
      <w:r w:rsidRPr="00363F64">
        <w:rPr>
          <w:rFonts w:ascii="Arial" w:hAnsi="Arial" w:cs="Arial"/>
        </w:rPr>
        <w:t xml:space="preserve"> end</w:t>
      </w:r>
      <w:r w:rsidR="00363F64">
        <w:rPr>
          <w:rFonts w:ascii="Arial" w:hAnsi="Arial" w:cs="Arial"/>
        </w:rPr>
        <w:t>-</w:t>
      </w:r>
      <w:r w:rsidRPr="00363F64">
        <w:rPr>
          <w:rFonts w:ascii="Arial" w:hAnsi="Arial" w:cs="Arial"/>
        </w:rPr>
        <w:t>of</w:t>
      </w:r>
      <w:r w:rsidR="00363F64">
        <w:rPr>
          <w:rFonts w:ascii="Arial" w:hAnsi="Arial" w:cs="Arial"/>
        </w:rPr>
        <w:t>-</w:t>
      </w:r>
      <w:r w:rsidRPr="00363F64">
        <w:rPr>
          <w:rFonts w:ascii="Arial" w:hAnsi="Arial" w:cs="Arial"/>
        </w:rPr>
        <w:t>life care, the service wou</w:t>
      </w:r>
      <w:r w:rsidR="00F94C4E" w:rsidRPr="00363F64">
        <w:rPr>
          <w:rFonts w:ascii="Arial" w:hAnsi="Arial" w:cs="Arial"/>
        </w:rPr>
        <w:t>ld</w:t>
      </w:r>
      <w:r w:rsidRPr="00363F64">
        <w:rPr>
          <w:rFonts w:ascii="Arial" w:hAnsi="Arial" w:cs="Arial"/>
        </w:rPr>
        <w:t xml:space="preserve"> support them to be </w:t>
      </w:r>
      <w:r w:rsidR="00F94C4E" w:rsidRPr="00363F64">
        <w:rPr>
          <w:rFonts w:ascii="Arial" w:hAnsi="Arial" w:cs="Arial"/>
        </w:rPr>
        <w:t>comfortable, and</w:t>
      </w:r>
      <w:r w:rsidRPr="00363F64">
        <w:rPr>
          <w:rFonts w:ascii="Arial" w:hAnsi="Arial" w:cs="Arial"/>
        </w:rPr>
        <w:t xml:space="preserve"> to have those important to them with them</w:t>
      </w:r>
      <w:r w:rsidR="00363F64">
        <w:rPr>
          <w:rFonts w:ascii="Arial" w:hAnsi="Arial" w:cs="Arial"/>
        </w:rPr>
        <w:t xml:space="preserve"> at that time</w:t>
      </w:r>
      <w:r w:rsidRPr="00363F64">
        <w:rPr>
          <w:rFonts w:ascii="Arial" w:hAnsi="Arial" w:cs="Arial"/>
        </w:rPr>
        <w:t>.</w:t>
      </w:r>
    </w:p>
    <w:p w14:paraId="4C9479FB" w14:textId="18D6BC41" w:rsidR="00A4006B" w:rsidRPr="00363F64" w:rsidRDefault="004C296A" w:rsidP="00363F64">
      <w:pPr>
        <w:spacing w:before="240" w:line="276" w:lineRule="auto"/>
        <w:rPr>
          <w:rFonts w:ascii="Arial" w:hAnsi="Arial" w:cs="Arial"/>
        </w:rPr>
      </w:pPr>
      <w:r w:rsidRPr="00363F64">
        <w:rPr>
          <w:rFonts w:ascii="Arial" w:hAnsi="Arial" w:cs="Arial"/>
        </w:rPr>
        <w:t xml:space="preserve">Staff </w:t>
      </w:r>
      <w:r w:rsidR="00CB0CEE" w:rsidRPr="00363F64">
        <w:rPr>
          <w:rFonts w:ascii="Arial" w:hAnsi="Arial" w:cs="Arial"/>
        </w:rPr>
        <w:t xml:space="preserve">confirmed advanced care planning </w:t>
      </w:r>
      <w:r w:rsidR="00363F64">
        <w:rPr>
          <w:rFonts w:ascii="Arial" w:hAnsi="Arial" w:cs="Arial"/>
        </w:rPr>
        <w:t>wa</w:t>
      </w:r>
      <w:r w:rsidR="00CB0CEE" w:rsidRPr="00363F64">
        <w:rPr>
          <w:rFonts w:ascii="Arial" w:hAnsi="Arial" w:cs="Arial"/>
        </w:rPr>
        <w:t xml:space="preserve">s discussed and completed on entry and/or during the care plan evaluation process and </w:t>
      </w:r>
      <w:r w:rsidR="00363F64">
        <w:rPr>
          <w:rFonts w:ascii="Arial" w:hAnsi="Arial" w:cs="Arial"/>
        </w:rPr>
        <w:t>staff we</w:t>
      </w:r>
      <w:r w:rsidR="00CB0CEE" w:rsidRPr="00363F64">
        <w:rPr>
          <w:rFonts w:ascii="Arial" w:hAnsi="Arial" w:cs="Arial"/>
        </w:rPr>
        <w:t>re guided</w:t>
      </w:r>
      <w:r w:rsidRPr="00363F64">
        <w:rPr>
          <w:rFonts w:ascii="Arial" w:hAnsi="Arial" w:cs="Arial"/>
        </w:rPr>
        <w:t xml:space="preserve"> by the service’s policies and procedures that direct</w:t>
      </w:r>
      <w:r w:rsidR="00363F64">
        <w:rPr>
          <w:rFonts w:ascii="Arial" w:hAnsi="Arial" w:cs="Arial"/>
        </w:rPr>
        <w:t>ed</w:t>
      </w:r>
      <w:r w:rsidRPr="00363F64">
        <w:rPr>
          <w:rFonts w:ascii="Arial" w:hAnsi="Arial" w:cs="Arial"/>
        </w:rPr>
        <w:t xml:space="preserve"> the management of </w:t>
      </w:r>
      <w:r w:rsidR="00363F64">
        <w:rPr>
          <w:rFonts w:ascii="Arial" w:hAnsi="Arial" w:cs="Arial"/>
        </w:rPr>
        <w:t>e</w:t>
      </w:r>
      <w:r w:rsidR="00CB0CEE" w:rsidRPr="00363F64">
        <w:rPr>
          <w:rFonts w:ascii="Arial" w:hAnsi="Arial" w:cs="Arial"/>
        </w:rPr>
        <w:t>nd</w:t>
      </w:r>
      <w:r w:rsidR="00363F64">
        <w:rPr>
          <w:rFonts w:ascii="Arial" w:hAnsi="Arial" w:cs="Arial"/>
        </w:rPr>
        <w:t>-</w:t>
      </w:r>
      <w:r w:rsidR="00CB0CEE" w:rsidRPr="00363F64">
        <w:rPr>
          <w:rFonts w:ascii="Arial" w:hAnsi="Arial" w:cs="Arial"/>
        </w:rPr>
        <w:t>of</w:t>
      </w:r>
      <w:r w:rsidR="00363F64">
        <w:rPr>
          <w:rFonts w:ascii="Arial" w:hAnsi="Arial" w:cs="Arial"/>
        </w:rPr>
        <w:t>-l</w:t>
      </w:r>
      <w:r w:rsidR="00CB0CEE" w:rsidRPr="00363F64">
        <w:rPr>
          <w:rFonts w:ascii="Arial" w:hAnsi="Arial" w:cs="Arial"/>
        </w:rPr>
        <w:t>ife</w:t>
      </w:r>
      <w:r w:rsidR="00363F64">
        <w:rPr>
          <w:rFonts w:ascii="Arial" w:hAnsi="Arial" w:cs="Arial"/>
        </w:rPr>
        <w:t xml:space="preserve"> care</w:t>
      </w:r>
      <w:r w:rsidRPr="00363F64">
        <w:rPr>
          <w:rFonts w:ascii="Arial" w:hAnsi="Arial" w:cs="Arial"/>
        </w:rPr>
        <w:t>, including pain management and comfort care</w:t>
      </w:r>
      <w:r w:rsidR="00CB0CEE" w:rsidRPr="00363F64">
        <w:rPr>
          <w:rFonts w:ascii="Arial" w:hAnsi="Arial" w:cs="Arial"/>
        </w:rPr>
        <w:t>.</w:t>
      </w:r>
    </w:p>
    <w:p w14:paraId="784A2F69" w14:textId="18C6DA77" w:rsidR="00A4006B" w:rsidRPr="00363F64" w:rsidRDefault="0013630F" w:rsidP="00363F64">
      <w:pPr>
        <w:spacing w:before="240" w:line="276" w:lineRule="auto"/>
        <w:rPr>
          <w:rFonts w:ascii="Arial" w:hAnsi="Arial" w:cs="Arial"/>
        </w:rPr>
      </w:pPr>
      <w:r w:rsidRPr="00363F64">
        <w:rPr>
          <w:rFonts w:ascii="Arial" w:hAnsi="Arial" w:cs="Arial"/>
        </w:rPr>
        <w:t>Care planning documents reflect</w:t>
      </w:r>
      <w:r w:rsidR="00363F64">
        <w:rPr>
          <w:rFonts w:ascii="Arial" w:hAnsi="Arial" w:cs="Arial"/>
        </w:rPr>
        <w:t>ed</w:t>
      </w:r>
      <w:r w:rsidRPr="00363F64">
        <w:rPr>
          <w:rFonts w:ascii="Arial" w:hAnsi="Arial" w:cs="Arial"/>
        </w:rPr>
        <w:t xml:space="preserve"> the identification of, and response to, deterioration or changes in condition for consumers. </w:t>
      </w:r>
    </w:p>
    <w:p w14:paraId="71F9E0B8" w14:textId="171F60E9" w:rsidR="00E1353C" w:rsidRPr="00363F64" w:rsidRDefault="00CE64B8" w:rsidP="00363F64">
      <w:pPr>
        <w:spacing w:before="240" w:line="276" w:lineRule="auto"/>
        <w:rPr>
          <w:rFonts w:ascii="Arial" w:hAnsi="Arial" w:cs="Arial"/>
        </w:rPr>
      </w:pPr>
      <w:r w:rsidRPr="00363F64">
        <w:rPr>
          <w:rFonts w:ascii="Arial" w:hAnsi="Arial" w:cs="Arial"/>
        </w:rPr>
        <w:t>Staff were guided by polic</w:t>
      </w:r>
      <w:r w:rsidR="00363F64">
        <w:rPr>
          <w:rFonts w:ascii="Arial" w:hAnsi="Arial" w:cs="Arial"/>
        </w:rPr>
        <w:t>ies</w:t>
      </w:r>
      <w:r w:rsidRPr="00363F64">
        <w:rPr>
          <w:rFonts w:ascii="Arial" w:hAnsi="Arial" w:cs="Arial"/>
        </w:rPr>
        <w:t xml:space="preserve"> and procedures to recognise and respond to deterioration or changes in consumers</w:t>
      </w:r>
      <w:r w:rsidR="00363F64">
        <w:rPr>
          <w:rFonts w:ascii="Arial" w:hAnsi="Arial" w:cs="Arial"/>
        </w:rPr>
        <w:t>’</w:t>
      </w:r>
      <w:r w:rsidRPr="00363F64">
        <w:rPr>
          <w:rFonts w:ascii="Arial" w:hAnsi="Arial" w:cs="Arial"/>
        </w:rPr>
        <w:t xml:space="preserve"> condition</w:t>
      </w:r>
      <w:r w:rsidR="00363F64">
        <w:rPr>
          <w:rFonts w:ascii="Arial" w:hAnsi="Arial" w:cs="Arial"/>
        </w:rPr>
        <w:t>s</w:t>
      </w:r>
      <w:r w:rsidR="00E1353C" w:rsidRPr="00363F64">
        <w:rPr>
          <w:rFonts w:ascii="Arial" w:hAnsi="Arial" w:cs="Arial"/>
        </w:rPr>
        <w:t>. Clinical records indicated consumers were regularly monitored by Registered Nurses and if changes of a consumer’s mental, cognitive, or physical function, capacity or condition occurred</w:t>
      </w:r>
      <w:r w:rsidR="00363F64">
        <w:rPr>
          <w:rFonts w:ascii="Arial" w:hAnsi="Arial" w:cs="Arial"/>
        </w:rPr>
        <w:t>,</w:t>
      </w:r>
      <w:r w:rsidR="00E1353C" w:rsidRPr="00363F64">
        <w:rPr>
          <w:rFonts w:ascii="Arial" w:hAnsi="Arial" w:cs="Arial"/>
        </w:rPr>
        <w:t xml:space="preserve"> an appropriate response was provided. </w:t>
      </w:r>
    </w:p>
    <w:p w14:paraId="2580BD40" w14:textId="21D4DBD6" w:rsidR="002824D4" w:rsidRPr="00363F64" w:rsidRDefault="002824D4" w:rsidP="002824D4">
      <w:pPr>
        <w:spacing w:before="240" w:line="276" w:lineRule="auto"/>
        <w:rPr>
          <w:rFonts w:ascii="Arial" w:hAnsi="Arial" w:cs="Arial"/>
        </w:rPr>
      </w:pPr>
      <w:r w:rsidRPr="00363F64">
        <w:rPr>
          <w:rFonts w:ascii="Arial" w:hAnsi="Arial" w:cs="Arial"/>
        </w:rPr>
        <w:t xml:space="preserve">Consumers said </w:t>
      </w:r>
      <w:r w:rsidR="00363F64">
        <w:rPr>
          <w:rFonts w:ascii="Arial" w:hAnsi="Arial" w:cs="Arial"/>
        </w:rPr>
        <w:t>their</w:t>
      </w:r>
      <w:r w:rsidRPr="00363F64">
        <w:rPr>
          <w:rFonts w:ascii="Arial" w:hAnsi="Arial" w:cs="Arial"/>
        </w:rPr>
        <w:t xml:space="preserve"> care needs and preferences were effectively communicated between staff and they received the care they needed</w:t>
      </w:r>
      <w:r w:rsidR="00363F64">
        <w:rPr>
          <w:rFonts w:ascii="Arial" w:hAnsi="Arial" w:cs="Arial"/>
        </w:rPr>
        <w:t>, when they needed.</w:t>
      </w:r>
    </w:p>
    <w:p w14:paraId="78484DD6" w14:textId="4BBA66B0" w:rsidR="00AE0A04" w:rsidRPr="00363F64" w:rsidRDefault="008678E5" w:rsidP="00363F64">
      <w:pPr>
        <w:spacing w:before="240" w:line="276" w:lineRule="auto"/>
        <w:rPr>
          <w:rFonts w:ascii="Arial" w:hAnsi="Arial" w:cs="Arial"/>
        </w:rPr>
      </w:pPr>
      <w:r w:rsidRPr="00363F64">
        <w:rPr>
          <w:rFonts w:ascii="Arial" w:hAnsi="Arial" w:cs="Arial"/>
        </w:rPr>
        <w:t xml:space="preserve">Staff shared information when changes </w:t>
      </w:r>
      <w:r w:rsidR="00AE0A04" w:rsidRPr="00363F64">
        <w:rPr>
          <w:rFonts w:ascii="Arial" w:hAnsi="Arial" w:cs="Arial"/>
        </w:rPr>
        <w:t>occurred,</w:t>
      </w:r>
      <w:r w:rsidRPr="00363F64">
        <w:rPr>
          <w:rFonts w:ascii="Arial" w:hAnsi="Arial" w:cs="Arial"/>
        </w:rPr>
        <w:t xml:space="preserve"> and changes were documented in handover documentation and the service</w:t>
      </w:r>
      <w:r w:rsidR="00363F64">
        <w:rPr>
          <w:rFonts w:ascii="Arial" w:hAnsi="Arial" w:cs="Arial"/>
        </w:rPr>
        <w:t>’</w:t>
      </w:r>
      <w:r w:rsidRPr="00363F64">
        <w:rPr>
          <w:rFonts w:ascii="Arial" w:hAnsi="Arial" w:cs="Arial"/>
        </w:rPr>
        <w:t xml:space="preserve">s communication book. </w:t>
      </w:r>
    </w:p>
    <w:p w14:paraId="08DEF06C" w14:textId="7BCFD2C1" w:rsidR="00AE0A04" w:rsidRPr="00363F64" w:rsidRDefault="00AE0A04" w:rsidP="00AE0A04">
      <w:pPr>
        <w:spacing w:before="240" w:line="276" w:lineRule="auto"/>
        <w:rPr>
          <w:rFonts w:ascii="Arial" w:hAnsi="Arial" w:cs="Arial"/>
        </w:rPr>
      </w:pPr>
      <w:r w:rsidRPr="00363F64">
        <w:rPr>
          <w:rFonts w:ascii="Arial" w:hAnsi="Arial" w:cs="Arial"/>
        </w:rPr>
        <w:t>The service had handover and communication processes.</w:t>
      </w:r>
    </w:p>
    <w:p w14:paraId="4E4255A7" w14:textId="77777777" w:rsidR="00E90340" w:rsidRPr="00363F64" w:rsidRDefault="00C238F3" w:rsidP="00363F64">
      <w:pPr>
        <w:spacing w:before="240" w:line="276" w:lineRule="auto"/>
        <w:rPr>
          <w:rFonts w:ascii="Arial" w:hAnsi="Arial" w:cs="Arial"/>
        </w:rPr>
      </w:pPr>
      <w:r w:rsidRPr="00363F64">
        <w:rPr>
          <w:rFonts w:ascii="Arial" w:hAnsi="Arial" w:cs="Arial"/>
        </w:rPr>
        <w:t>Consumers advised they were satisfied timely and appropriate referrals occurred when needed and they had access to relevant support as required.</w:t>
      </w:r>
    </w:p>
    <w:p w14:paraId="7101616C" w14:textId="57157A5E" w:rsidR="00854F0B" w:rsidRPr="00363F64" w:rsidRDefault="00E90340" w:rsidP="00363F64">
      <w:pPr>
        <w:spacing w:before="240" w:line="276" w:lineRule="auto"/>
        <w:rPr>
          <w:rFonts w:ascii="Arial" w:hAnsi="Arial" w:cs="Arial"/>
        </w:rPr>
      </w:pPr>
      <w:r w:rsidRPr="00363F64">
        <w:rPr>
          <w:rFonts w:ascii="Arial" w:hAnsi="Arial" w:cs="Arial"/>
        </w:rPr>
        <w:t>Staff described the process for referring consumers to other health professionals</w:t>
      </w:r>
      <w:r w:rsidR="00363F64">
        <w:rPr>
          <w:rFonts w:ascii="Arial" w:hAnsi="Arial" w:cs="Arial"/>
        </w:rPr>
        <w:t xml:space="preserve"> and how they we</w:t>
      </w:r>
      <w:r w:rsidR="007D5D36" w:rsidRPr="00363F64">
        <w:rPr>
          <w:rFonts w:ascii="Arial" w:hAnsi="Arial" w:cs="Arial"/>
        </w:rPr>
        <w:t xml:space="preserve">re guided by policies and procedures for consumers to be referred to the appropriate individuals when they required it. </w:t>
      </w:r>
    </w:p>
    <w:p w14:paraId="462F3A4F" w14:textId="63AFFD9E" w:rsidR="003C3B5A" w:rsidRDefault="00854F0B" w:rsidP="00363F64">
      <w:pPr>
        <w:spacing w:before="240" w:line="276" w:lineRule="auto"/>
        <w:rPr>
          <w:rFonts w:ascii="Arial" w:hAnsi="Arial" w:cs="Arial"/>
          <w:color w:val="FF0000"/>
        </w:rPr>
      </w:pPr>
      <w:r w:rsidRPr="00363F64">
        <w:rPr>
          <w:rFonts w:ascii="Arial" w:hAnsi="Arial" w:cs="Arial"/>
        </w:rPr>
        <w:t xml:space="preserve">Staff demonstrated an understanding of minimising the use of antibiotics and </w:t>
      </w:r>
      <w:r w:rsidR="006C759F" w:rsidRPr="00363F64">
        <w:rPr>
          <w:rFonts w:ascii="Arial" w:hAnsi="Arial" w:cs="Arial"/>
        </w:rPr>
        <w:t>ensuring they</w:t>
      </w:r>
      <w:r w:rsidRPr="00363F64">
        <w:rPr>
          <w:rFonts w:ascii="Arial" w:hAnsi="Arial" w:cs="Arial"/>
        </w:rPr>
        <w:t xml:space="preserve"> </w:t>
      </w:r>
      <w:r w:rsidR="00D27A73" w:rsidRPr="00363F64">
        <w:rPr>
          <w:rFonts w:ascii="Arial" w:hAnsi="Arial" w:cs="Arial"/>
        </w:rPr>
        <w:t>were</w:t>
      </w:r>
      <w:r w:rsidRPr="00363F64">
        <w:rPr>
          <w:rFonts w:ascii="Arial" w:hAnsi="Arial" w:cs="Arial"/>
        </w:rPr>
        <w:t xml:space="preserve"> used appropriately</w:t>
      </w:r>
      <w:r w:rsidR="00052512">
        <w:rPr>
          <w:rFonts w:ascii="Arial" w:eastAsia="Calibri" w:hAnsi="Arial" w:cs="Arial"/>
          <w:color w:val="auto"/>
        </w:rPr>
        <w:t xml:space="preserve"> and showed understanding of anti-microbial stewardship</w:t>
      </w:r>
      <w:r w:rsidR="00D27A73">
        <w:rPr>
          <w:rFonts w:ascii="Arial" w:hAnsi="Arial" w:cs="Arial"/>
          <w:color w:val="FF0000"/>
        </w:rPr>
        <w:t>.</w:t>
      </w:r>
      <w:r w:rsidR="006C759F" w:rsidRPr="006C759F">
        <w:rPr>
          <w:rFonts w:ascii="Arial" w:eastAsia="Calibri" w:hAnsi="Arial" w:cs="Arial"/>
          <w:color w:val="auto"/>
        </w:rPr>
        <w:t xml:space="preserve"> The Assessment Team observed staff at the service to be wearing </w:t>
      </w:r>
      <w:r w:rsidR="00363F64">
        <w:rPr>
          <w:rFonts w:ascii="Arial" w:eastAsia="Calibri" w:hAnsi="Arial" w:cs="Arial"/>
          <w:color w:val="auto"/>
        </w:rPr>
        <w:t>personal protective equipment (</w:t>
      </w:r>
      <w:r w:rsidR="006C759F" w:rsidRPr="006C759F">
        <w:rPr>
          <w:rFonts w:ascii="Arial" w:eastAsia="Calibri" w:hAnsi="Arial" w:cs="Arial"/>
          <w:color w:val="auto"/>
        </w:rPr>
        <w:t>PPE</w:t>
      </w:r>
      <w:r w:rsidR="00363F64">
        <w:rPr>
          <w:rFonts w:ascii="Arial" w:eastAsia="Calibri" w:hAnsi="Arial" w:cs="Arial"/>
          <w:color w:val="auto"/>
        </w:rPr>
        <w:t>)</w:t>
      </w:r>
      <w:r w:rsidR="006C759F" w:rsidRPr="006C759F">
        <w:rPr>
          <w:rFonts w:ascii="Arial" w:eastAsia="Calibri" w:hAnsi="Arial" w:cs="Arial"/>
          <w:color w:val="auto"/>
        </w:rPr>
        <w:t xml:space="preserve"> and conducting hand hygiene as required</w:t>
      </w:r>
      <w:r w:rsidR="006C759F">
        <w:rPr>
          <w:rFonts w:ascii="Arial" w:hAnsi="Arial" w:cs="Arial"/>
          <w:color w:val="FF0000"/>
        </w:rPr>
        <w:t>.</w:t>
      </w:r>
      <w:r w:rsidR="003C3B5A" w:rsidRPr="009238F7">
        <w:rPr>
          <w:rFonts w:ascii="Arial" w:hAnsi="Arial" w:cs="Arial"/>
          <w:color w:val="FF0000"/>
        </w:rPr>
        <w:br w:type="page"/>
      </w:r>
      <w:bookmarkEnd w:id="2"/>
    </w:p>
    <w:p w14:paraId="68D4F963" w14:textId="77777777" w:rsidR="007209A1" w:rsidRPr="009238F7" w:rsidRDefault="007209A1" w:rsidP="00341026">
      <w:pPr>
        <w:pStyle w:val="Heading1"/>
        <w:spacing w:before="120" w:after="240" w:line="22" w:lineRule="atLeast"/>
        <w:rPr>
          <w:rFonts w:ascii="Arial" w:hAnsi="Arial" w:cs="Arial"/>
        </w:rPr>
      </w:pPr>
      <w:r w:rsidRPr="009238F7">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316902" w:rsidRPr="00316902"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9238F7" w:rsidRDefault="00532C52" w:rsidP="002D5918">
            <w:pPr>
              <w:spacing w:before="0" w:after="120" w:line="22" w:lineRule="atLeast"/>
              <w:rPr>
                <w:rFonts w:ascii="Arial" w:hAnsi="Arial" w:cs="Arial"/>
              </w:rPr>
            </w:pPr>
            <w:r w:rsidRPr="009238F7">
              <w:rPr>
                <w:rFonts w:ascii="Arial" w:hAnsi="Arial" w:cs="Arial"/>
              </w:rPr>
              <w:t>Services and supports for daily living</w:t>
            </w:r>
          </w:p>
        </w:tc>
        <w:tc>
          <w:tcPr>
            <w:tcW w:w="0" w:type="auto"/>
          </w:tcPr>
          <w:p w14:paraId="63D05288" w14:textId="4BA8FEC0" w:rsidR="00532C52" w:rsidRPr="00316902"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86214">
              <w:rPr>
                <w:rFonts w:ascii="Arial" w:hAnsi="Arial" w:cs="Arial"/>
              </w:rPr>
              <w:t>Compliant</w:t>
            </w:r>
            <w:r w:rsidR="0014722A" w:rsidRPr="00316902">
              <w:rPr>
                <w:rFonts w:ascii="Arial" w:hAnsi="Arial" w:cs="Arial"/>
                <w:color w:val="auto"/>
              </w:rPr>
              <w:t xml:space="preserve"> </w:t>
            </w:r>
          </w:p>
        </w:tc>
      </w:tr>
      <w:tr w:rsidR="00316902" w:rsidRPr="00316902"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4(3)(a)</w:t>
            </w:r>
          </w:p>
        </w:tc>
        <w:tc>
          <w:tcPr>
            <w:tcW w:w="0" w:type="auto"/>
            <w:tcBorders>
              <w:right w:val="single" w:sz="4" w:space="0" w:color="auto"/>
            </w:tcBorders>
          </w:tcPr>
          <w:p w14:paraId="3E586FCF" w14:textId="1ADB9973"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2D41EC7C" w:rsidR="00532C52" w:rsidRPr="0031690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6902">
              <w:rPr>
                <w:rFonts w:ascii="Arial" w:hAnsi="Arial" w:cs="Arial"/>
                <w:color w:val="auto"/>
              </w:rPr>
              <w:t>Compliant</w:t>
            </w:r>
          </w:p>
        </w:tc>
      </w:tr>
      <w:tr w:rsidR="00316902" w:rsidRPr="00316902"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4(3)(b)</w:t>
            </w:r>
          </w:p>
        </w:tc>
        <w:tc>
          <w:tcPr>
            <w:tcW w:w="0" w:type="auto"/>
            <w:tcBorders>
              <w:right w:val="single" w:sz="4" w:space="0" w:color="auto"/>
            </w:tcBorders>
          </w:tcPr>
          <w:p w14:paraId="74F855D4" w14:textId="7ECE0232"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551A17A1" w:rsidR="00532C52" w:rsidRPr="0031690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16902">
              <w:rPr>
                <w:rFonts w:ascii="Arial" w:hAnsi="Arial" w:cs="Arial"/>
                <w:color w:val="auto"/>
              </w:rPr>
              <w:t>Compliant</w:t>
            </w:r>
          </w:p>
        </w:tc>
      </w:tr>
      <w:tr w:rsidR="00316902" w:rsidRPr="00316902"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4(3)(c)</w:t>
            </w:r>
          </w:p>
        </w:tc>
        <w:tc>
          <w:tcPr>
            <w:tcW w:w="0" w:type="auto"/>
            <w:tcBorders>
              <w:right w:val="single" w:sz="4" w:space="0" w:color="auto"/>
            </w:tcBorders>
          </w:tcPr>
          <w:p w14:paraId="196F834B" w14:textId="732F24A2"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Services and supports for daily living assist each consumer to:</w:t>
            </w:r>
          </w:p>
          <w:p w14:paraId="660C8AF1"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participate in their community within and outside the organisation’s service environment; and</w:t>
            </w:r>
          </w:p>
          <w:p w14:paraId="0A3B3052"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have social and personal relationships; and</w:t>
            </w:r>
          </w:p>
          <w:p w14:paraId="1BB97B6E"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do the things of interest to them.</w:t>
            </w:r>
          </w:p>
        </w:tc>
        <w:tc>
          <w:tcPr>
            <w:tcW w:w="0" w:type="auto"/>
            <w:tcBorders>
              <w:left w:val="single" w:sz="4" w:space="0" w:color="auto"/>
            </w:tcBorders>
          </w:tcPr>
          <w:p w14:paraId="35C0E2EF" w14:textId="6509595F" w:rsidR="00532C52" w:rsidRPr="0031690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6902">
              <w:rPr>
                <w:rFonts w:ascii="Arial" w:hAnsi="Arial" w:cs="Arial"/>
                <w:color w:val="auto"/>
              </w:rPr>
              <w:t>Compliant</w:t>
            </w:r>
          </w:p>
        </w:tc>
      </w:tr>
      <w:tr w:rsidR="00316902" w:rsidRPr="00316902"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4(3)(d)</w:t>
            </w:r>
          </w:p>
        </w:tc>
        <w:tc>
          <w:tcPr>
            <w:tcW w:w="0" w:type="auto"/>
            <w:tcBorders>
              <w:right w:val="single" w:sz="4" w:space="0" w:color="auto"/>
            </w:tcBorders>
          </w:tcPr>
          <w:p w14:paraId="557356C9" w14:textId="73441FA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32B68234" w:rsidR="00532C52" w:rsidRPr="00316902"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16902">
              <w:rPr>
                <w:rFonts w:ascii="Arial" w:hAnsi="Arial" w:cs="Arial"/>
                <w:color w:val="auto"/>
              </w:rPr>
              <w:t>Compliant</w:t>
            </w:r>
          </w:p>
        </w:tc>
      </w:tr>
      <w:tr w:rsidR="00316902" w:rsidRPr="00316902"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4(3)(e)</w:t>
            </w:r>
          </w:p>
        </w:tc>
        <w:tc>
          <w:tcPr>
            <w:tcW w:w="0" w:type="auto"/>
            <w:tcBorders>
              <w:right w:val="single" w:sz="4" w:space="0" w:color="auto"/>
            </w:tcBorders>
          </w:tcPr>
          <w:p w14:paraId="6C8CB440" w14:textId="3E5A0ECE"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5A1525CA" w:rsidR="00532C52" w:rsidRPr="00316902" w:rsidRDefault="00532C52" w:rsidP="0031690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6902">
              <w:rPr>
                <w:rFonts w:ascii="Arial" w:hAnsi="Arial" w:cs="Arial"/>
                <w:color w:val="auto"/>
              </w:rPr>
              <w:t>Compliant</w:t>
            </w:r>
          </w:p>
        </w:tc>
      </w:tr>
      <w:tr w:rsidR="00316902" w:rsidRPr="00316902"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4(3)(f)</w:t>
            </w:r>
          </w:p>
        </w:tc>
        <w:tc>
          <w:tcPr>
            <w:tcW w:w="0" w:type="auto"/>
            <w:tcBorders>
              <w:right w:val="single" w:sz="4" w:space="0" w:color="auto"/>
            </w:tcBorders>
          </w:tcPr>
          <w:p w14:paraId="5C5BD127" w14:textId="587BCEF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Where meals are provided, they are varied and of suitable quality and quantity.</w:t>
            </w:r>
          </w:p>
        </w:tc>
        <w:tc>
          <w:tcPr>
            <w:tcW w:w="0" w:type="auto"/>
            <w:tcBorders>
              <w:left w:val="single" w:sz="4" w:space="0" w:color="auto"/>
            </w:tcBorders>
          </w:tcPr>
          <w:p w14:paraId="4973AA52" w14:textId="5A53C0B7" w:rsidR="00532C52" w:rsidRPr="0031690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16902">
              <w:rPr>
                <w:rFonts w:ascii="Arial" w:hAnsi="Arial" w:cs="Arial"/>
                <w:color w:val="auto"/>
              </w:rPr>
              <w:t>Compliant</w:t>
            </w:r>
          </w:p>
        </w:tc>
      </w:tr>
      <w:tr w:rsidR="00316902" w:rsidRPr="00316902"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4(3)(g)</w:t>
            </w:r>
          </w:p>
        </w:tc>
        <w:tc>
          <w:tcPr>
            <w:tcW w:w="0" w:type="auto"/>
            <w:tcBorders>
              <w:right w:val="single" w:sz="4" w:space="0" w:color="auto"/>
            </w:tcBorders>
          </w:tcPr>
          <w:p w14:paraId="160754F0" w14:textId="280C53E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equipment is provided, it is safe, suitable, clean and well maintained.</w:t>
            </w:r>
          </w:p>
        </w:tc>
        <w:tc>
          <w:tcPr>
            <w:tcW w:w="0" w:type="auto"/>
            <w:tcBorders>
              <w:left w:val="single" w:sz="4" w:space="0" w:color="auto"/>
            </w:tcBorders>
          </w:tcPr>
          <w:p w14:paraId="32523542" w14:textId="78579324" w:rsidR="00532C52" w:rsidRPr="0031690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16902">
              <w:rPr>
                <w:rFonts w:ascii="Arial" w:hAnsi="Arial" w:cs="Arial"/>
                <w:color w:val="auto"/>
              </w:rPr>
              <w:t>Compliant</w:t>
            </w:r>
          </w:p>
        </w:tc>
      </w:tr>
    </w:tbl>
    <w:p w14:paraId="0FD918BB" w14:textId="77777777" w:rsidR="007209A1" w:rsidRPr="009238F7" w:rsidRDefault="007209A1" w:rsidP="00341026">
      <w:pPr>
        <w:pStyle w:val="Heading2"/>
        <w:spacing w:before="120" w:after="120" w:line="22" w:lineRule="atLeast"/>
        <w:rPr>
          <w:rFonts w:ascii="Arial" w:hAnsi="Arial" w:cs="Arial"/>
        </w:rPr>
      </w:pPr>
      <w:r w:rsidRPr="009238F7">
        <w:rPr>
          <w:rFonts w:ascii="Arial" w:hAnsi="Arial" w:cs="Arial"/>
        </w:rPr>
        <w:t>Findings</w:t>
      </w:r>
    </w:p>
    <w:p w14:paraId="53E5110C" w14:textId="0EF2A922" w:rsidR="005D091F" w:rsidRPr="00363F64" w:rsidRDefault="00832736" w:rsidP="00363F64">
      <w:pPr>
        <w:spacing w:before="240" w:line="276" w:lineRule="auto"/>
        <w:rPr>
          <w:rFonts w:ascii="Arial" w:hAnsi="Arial" w:cs="Arial"/>
        </w:rPr>
      </w:pPr>
      <w:r w:rsidRPr="00363F64">
        <w:rPr>
          <w:rFonts w:ascii="Arial" w:hAnsi="Arial" w:cs="Arial"/>
        </w:rPr>
        <w:t xml:space="preserve">Consumers said they </w:t>
      </w:r>
      <w:r w:rsidR="003D475B" w:rsidRPr="00363F64">
        <w:rPr>
          <w:rFonts w:ascii="Arial" w:hAnsi="Arial" w:cs="Arial"/>
        </w:rPr>
        <w:t xml:space="preserve">had </w:t>
      </w:r>
      <w:r w:rsidR="007D78F0" w:rsidRPr="00363F64">
        <w:rPr>
          <w:rFonts w:ascii="Arial" w:hAnsi="Arial" w:cs="Arial"/>
        </w:rPr>
        <w:t>opportunities</w:t>
      </w:r>
      <w:r w:rsidRPr="00363F64">
        <w:rPr>
          <w:rFonts w:ascii="Arial" w:hAnsi="Arial" w:cs="Arial"/>
        </w:rPr>
        <w:t xml:space="preserve"> to pursue activities of interest to them</w:t>
      </w:r>
      <w:r w:rsidR="00363F64">
        <w:rPr>
          <w:rFonts w:ascii="Arial" w:hAnsi="Arial" w:cs="Arial"/>
        </w:rPr>
        <w:t xml:space="preserve"> and they </w:t>
      </w:r>
      <w:r w:rsidRPr="00363F64">
        <w:rPr>
          <w:rFonts w:ascii="Arial" w:hAnsi="Arial" w:cs="Arial"/>
        </w:rPr>
        <w:t xml:space="preserve">received services </w:t>
      </w:r>
      <w:r w:rsidR="00363F64">
        <w:rPr>
          <w:rFonts w:ascii="Arial" w:hAnsi="Arial" w:cs="Arial"/>
        </w:rPr>
        <w:t xml:space="preserve">that </w:t>
      </w:r>
      <w:r w:rsidRPr="00363F64">
        <w:rPr>
          <w:rFonts w:ascii="Arial" w:hAnsi="Arial" w:cs="Arial"/>
        </w:rPr>
        <w:t xml:space="preserve">met their needs and preferences. </w:t>
      </w:r>
    </w:p>
    <w:p w14:paraId="3D1B8C61" w14:textId="68746721" w:rsidR="00832736" w:rsidRPr="00363F64" w:rsidRDefault="00832736" w:rsidP="00363F64">
      <w:pPr>
        <w:spacing w:before="240" w:line="276" w:lineRule="auto"/>
        <w:rPr>
          <w:rFonts w:ascii="Arial" w:hAnsi="Arial" w:cs="Arial"/>
        </w:rPr>
      </w:pPr>
      <w:r w:rsidRPr="00363F64">
        <w:rPr>
          <w:rFonts w:ascii="Arial" w:hAnsi="Arial" w:cs="Arial"/>
        </w:rPr>
        <w:t xml:space="preserve">Staff </w:t>
      </w:r>
      <w:r w:rsidR="005D091F" w:rsidRPr="00363F64">
        <w:rPr>
          <w:rFonts w:ascii="Arial" w:hAnsi="Arial" w:cs="Arial"/>
        </w:rPr>
        <w:t>knew</w:t>
      </w:r>
      <w:r w:rsidRPr="00363F64">
        <w:rPr>
          <w:rFonts w:ascii="Arial" w:hAnsi="Arial" w:cs="Arial"/>
        </w:rPr>
        <w:t xml:space="preserve"> what was important to consumers and what they liked to do, </w:t>
      </w:r>
      <w:r w:rsidR="00363F64">
        <w:rPr>
          <w:rFonts w:ascii="Arial" w:hAnsi="Arial" w:cs="Arial"/>
        </w:rPr>
        <w:t>which</w:t>
      </w:r>
      <w:r w:rsidRPr="00363F64">
        <w:rPr>
          <w:rFonts w:ascii="Arial" w:hAnsi="Arial" w:cs="Arial"/>
        </w:rPr>
        <w:t xml:space="preserve"> </w:t>
      </w:r>
      <w:r w:rsidR="000F0E81" w:rsidRPr="00363F64">
        <w:rPr>
          <w:rFonts w:ascii="Arial" w:hAnsi="Arial" w:cs="Arial"/>
        </w:rPr>
        <w:t>aligned with</w:t>
      </w:r>
      <w:r w:rsidR="00363F64">
        <w:rPr>
          <w:rFonts w:ascii="Arial" w:hAnsi="Arial" w:cs="Arial"/>
        </w:rPr>
        <w:t xml:space="preserve"> </w:t>
      </w:r>
      <w:r w:rsidRPr="00363F64">
        <w:rPr>
          <w:rFonts w:ascii="Arial" w:hAnsi="Arial" w:cs="Arial"/>
        </w:rPr>
        <w:t>information in consumers</w:t>
      </w:r>
      <w:r w:rsidR="00363F64">
        <w:rPr>
          <w:rFonts w:ascii="Arial" w:hAnsi="Arial" w:cs="Arial"/>
        </w:rPr>
        <w:t>’</w:t>
      </w:r>
      <w:r w:rsidRPr="00363F64">
        <w:rPr>
          <w:rFonts w:ascii="Arial" w:hAnsi="Arial" w:cs="Arial"/>
        </w:rPr>
        <w:t xml:space="preserve"> care and service plan</w:t>
      </w:r>
      <w:r w:rsidR="00363F64">
        <w:rPr>
          <w:rFonts w:ascii="Arial" w:hAnsi="Arial" w:cs="Arial"/>
        </w:rPr>
        <w:t>s</w:t>
      </w:r>
      <w:r w:rsidRPr="00363F64">
        <w:rPr>
          <w:rFonts w:ascii="Arial" w:hAnsi="Arial" w:cs="Arial"/>
        </w:rPr>
        <w:t xml:space="preserve">. </w:t>
      </w:r>
    </w:p>
    <w:p w14:paraId="64E53410" w14:textId="59CEF4C2" w:rsidR="00832736" w:rsidRPr="00363F64" w:rsidRDefault="00832736" w:rsidP="00363F64">
      <w:pPr>
        <w:spacing w:before="240" w:line="276" w:lineRule="auto"/>
        <w:rPr>
          <w:rFonts w:ascii="Arial" w:hAnsi="Arial" w:cs="Arial"/>
        </w:rPr>
      </w:pPr>
      <w:r w:rsidRPr="00363F64">
        <w:rPr>
          <w:rFonts w:ascii="Arial" w:hAnsi="Arial" w:cs="Arial"/>
        </w:rPr>
        <w:t>The service partnered with consumer</w:t>
      </w:r>
      <w:r w:rsidR="00363F64">
        <w:rPr>
          <w:rFonts w:ascii="Arial" w:hAnsi="Arial" w:cs="Arial"/>
        </w:rPr>
        <w:t>s</w:t>
      </w:r>
      <w:r w:rsidRPr="00363F64">
        <w:rPr>
          <w:rFonts w:ascii="Arial" w:hAnsi="Arial" w:cs="Arial"/>
        </w:rPr>
        <w:t xml:space="preserve"> and representative</w:t>
      </w:r>
      <w:r w:rsidR="00363F64">
        <w:rPr>
          <w:rFonts w:ascii="Arial" w:hAnsi="Arial" w:cs="Arial"/>
        </w:rPr>
        <w:t>s</w:t>
      </w:r>
      <w:r w:rsidRPr="00363F64">
        <w:rPr>
          <w:rFonts w:ascii="Arial" w:hAnsi="Arial" w:cs="Arial"/>
        </w:rPr>
        <w:t xml:space="preserve"> to determine consumers</w:t>
      </w:r>
      <w:r w:rsidR="00363F64">
        <w:rPr>
          <w:rFonts w:ascii="Arial" w:hAnsi="Arial" w:cs="Arial"/>
        </w:rPr>
        <w:t>’</w:t>
      </w:r>
      <w:r w:rsidRPr="00363F64">
        <w:rPr>
          <w:rFonts w:ascii="Arial" w:hAnsi="Arial" w:cs="Arial"/>
        </w:rPr>
        <w:t xml:space="preserve"> individual preferences, including leisure needs and religious beliefs and organised activities. Staff supported consumers to do the things they enjoyed, including </w:t>
      </w:r>
      <w:r w:rsidR="005D091F" w:rsidRPr="00363F64">
        <w:rPr>
          <w:rFonts w:ascii="Arial" w:hAnsi="Arial" w:cs="Arial"/>
        </w:rPr>
        <w:t>independ</w:t>
      </w:r>
      <w:r w:rsidR="00363F64">
        <w:rPr>
          <w:rFonts w:ascii="Arial" w:hAnsi="Arial" w:cs="Arial"/>
        </w:rPr>
        <w:t>e</w:t>
      </w:r>
      <w:r w:rsidR="005D091F" w:rsidRPr="00363F64">
        <w:rPr>
          <w:rFonts w:ascii="Arial" w:hAnsi="Arial" w:cs="Arial"/>
        </w:rPr>
        <w:t xml:space="preserve">nt and supported activities. </w:t>
      </w:r>
    </w:p>
    <w:p w14:paraId="480B26F3" w14:textId="77777777" w:rsidR="00832736" w:rsidRPr="00363F64" w:rsidRDefault="00832736" w:rsidP="00363F64">
      <w:pPr>
        <w:spacing w:before="240" w:line="276" w:lineRule="auto"/>
        <w:rPr>
          <w:rFonts w:ascii="Arial" w:hAnsi="Arial" w:cs="Arial"/>
        </w:rPr>
      </w:pPr>
      <w:r w:rsidRPr="00363F64">
        <w:rPr>
          <w:rFonts w:ascii="Arial" w:hAnsi="Arial" w:cs="Arial"/>
        </w:rPr>
        <w:t>Consumers said their emotional, spiritual, and psychological wellbeing needs, goals and preferences were supported.</w:t>
      </w:r>
    </w:p>
    <w:p w14:paraId="6EE209A6" w14:textId="7047040F" w:rsidR="00832736" w:rsidRPr="00363F64" w:rsidRDefault="00832736" w:rsidP="00363F64">
      <w:pPr>
        <w:spacing w:before="240" w:line="276" w:lineRule="auto"/>
        <w:rPr>
          <w:rFonts w:ascii="Arial" w:hAnsi="Arial" w:cs="Arial"/>
        </w:rPr>
      </w:pPr>
      <w:r w:rsidRPr="00363F64">
        <w:rPr>
          <w:rFonts w:ascii="Arial" w:hAnsi="Arial" w:cs="Arial"/>
        </w:rPr>
        <w:t>Consumer care planning documentation included information about consumer’s spiritual beliefs, strategies to support their emotional well-being and identified social supports</w:t>
      </w:r>
      <w:r w:rsidR="005D091F" w:rsidRPr="00363F64">
        <w:rPr>
          <w:rFonts w:ascii="Arial" w:hAnsi="Arial" w:cs="Arial"/>
        </w:rPr>
        <w:t>.</w:t>
      </w:r>
      <w:r w:rsidRPr="00363F64">
        <w:rPr>
          <w:rFonts w:ascii="Arial" w:hAnsi="Arial" w:cs="Arial"/>
        </w:rPr>
        <w:t xml:space="preserve"> </w:t>
      </w:r>
      <w:r w:rsidR="005D091F" w:rsidRPr="00363F64">
        <w:rPr>
          <w:rFonts w:ascii="Arial" w:hAnsi="Arial" w:cs="Arial"/>
        </w:rPr>
        <w:t xml:space="preserve"> </w:t>
      </w:r>
    </w:p>
    <w:p w14:paraId="40396441" w14:textId="4C58BEB7" w:rsidR="00832736" w:rsidRPr="00363F64" w:rsidRDefault="00832736" w:rsidP="00363F64">
      <w:pPr>
        <w:spacing w:before="240" w:line="276" w:lineRule="auto"/>
        <w:rPr>
          <w:rFonts w:ascii="Arial" w:hAnsi="Arial" w:cs="Arial"/>
        </w:rPr>
      </w:pPr>
      <w:r w:rsidRPr="00363F64">
        <w:rPr>
          <w:rFonts w:ascii="Arial" w:hAnsi="Arial" w:cs="Arial"/>
        </w:rPr>
        <w:lastRenderedPageBreak/>
        <w:t>Staff advised consumers’ emotional, social and psychological needs were</w:t>
      </w:r>
      <w:r w:rsidR="00363F64">
        <w:rPr>
          <w:rFonts w:ascii="Arial" w:hAnsi="Arial" w:cs="Arial"/>
        </w:rPr>
        <w:t xml:space="preserve"> </w:t>
      </w:r>
      <w:r w:rsidRPr="00363F64">
        <w:rPr>
          <w:rFonts w:ascii="Arial" w:hAnsi="Arial" w:cs="Arial"/>
        </w:rPr>
        <w:t xml:space="preserve">supported in </w:t>
      </w:r>
      <w:r w:rsidR="00363F64">
        <w:rPr>
          <w:rFonts w:ascii="Arial" w:hAnsi="Arial" w:cs="Arial"/>
        </w:rPr>
        <w:t xml:space="preserve">various </w:t>
      </w:r>
      <w:r w:rsidRPr="00363F64">
        <w:rPr>
          <w:rFonts w:ascii="Arial" w:hAnsi="Arial" w:cs="Arial"/>
        </w:rPr>
        <w:t>ways</w:t>
      </w:r>
      <w:r w:rsidR="00363F64">
        <w:rPr>
          <w:rFonts w:ascii="Arial" w:hAnsi="Arial" w:cs="Arial"/>
        </w:rPr>
        <w:t xml:space="preserve">, which </w:t>
      </w:r>
      <w:r w:rsidRPr="00363F64">
        <w:rPr>
          <w:rFonts w:ascii="Arial" w:hAnsi="Arial" w:cs="Arial"/>
        </w:rPr>
        <w:t>includ</w:t>
      </w:r>
      <w:r w:rsidR="00363F64">
        <w:rPr>
          <w:rFonts w:ascii="Arial" w:hAnsi="Arial" w:cs="Arial"/>
        </w:rPr>
        <w:t>ed</w:t>
      </w:r>
      <w:r w:rsidRPr="00363F64">
        <w:rPr>
          <w:rFonts w:ascii="Arial" w:hAnsi="Arial" w:cs="Arial"/>
        </w:rPr>
        <w:t xml:space="preserve"> facilitating connections with people important to </w:t>
      </w:r>
      <w:r w:rsidR="00363F64">
        <w:rPr>
          <w:rFonts w:ascii="Arial" w:hAnsi="Arial" w:cs="Arial"/>
        </w:rPr>
        <w:t>consumers</w:t>
      </w:r>
      <w:r w:rsidRPr="00363F64">
        <w:rPr>
          <w:rFonts w:ascii="Arial" w:hAnsi="Arial" w:cs="Arial"/>
        </w:rPr>
        <w:t xml:space="preserve"> through</w:t>
      </w:r>
      <w:r w:rsidR="00363F64">
        <w:rPr>
          <w:rFonts w:ascii="Arial" w:hAnsi="Arial" w:cs="Arial"/>
        </w:rPr>
        <w:t xml:space="preserve"> </w:t>
      </w:r>
      <w:r w:rsidRPr="00363F64">
        <w:rPr>
          <w:rFonts w:ascii="Arial" w:hAnsi="Arial" w:cs="Arial"/>
        </w:rPr>
        <w:t>technology, staff support and religious services</w:t>
      </w:r>
      <w:r w:rsidR="00363F64">
        <w:rPr>
          <w:rFonts w:ascii="Arial" w:hAnsi="Arial" w:cs="Arial"/>
        </w:rPr>
        <w:t>.</w:t>
      </w:r>
      <w:r w:rsidR="00A96FC3">
        <w:rPr>
          <w:rFonts w:ascii="Arial" w:hAnsi="Arial" w:cs="Arial"/>
        </w:rPr>
        <w:t xml:space="preserve"> </w:t>
      </w:r>
      <w:r w:rsidRPr="00363F64">
        <w:rPr>
          <w:rFonts w:ascii="Arial" w:hAnsi="Arial" w:cs="Arial"/>
        </w:rPr>
        <w:t xml:space="preserve">Consumers </w:t>
      </w:r>
      <w:r w:rsidR="005D091F" w:rsidRPr="00363F64">
        <w:rPr>
          <w:rFonts w:ascii="Arial" w:hAnsi="Arial" w:cs="Arial"/>
        </w:rPr>
        <w:t>confirmed they were supported and encouraged</w:t>
      </w:r>
      <w:r w:rsidRPr="00363F64">
        <w:rPr>
          <w:rFonts w:ascii="Arial" w:hAnsi="Arial" w:cs="Arial"/>
        </w:rPr>
        <w:t xml:space="preserve"> to stay connected with people who were important to them</w:t>
      </w:r>
      <w:r w:rsidR="009E54C4" w:rsidRPr="00363F64">
        <w:rPr>
          <w:rFonts w:ascii="Arial" w:hAnsi="Arial" w:cs="Arial"/>
        </w:rPr>
        <w:t>.</w:t>
      </w:r>
    </w:p>
    <w:p w14:paraId="0F50E196" w14:textId="05C4B6F5" w:rsidR="009E54C4" w:rsidRPr="00363F64" w:rsidRDefault="00832736" w:rsidP="00363F64">
      <w:pPr>
        <w:spacing w:before="240" w:line="276" w:lineRule="auto"/>
        <w:rPr>
          <w:rFonts w:ascii="Arial" w:hAnsi="Arial" w:cs="Arial"/>
        </w:rPr>
      </w:pPr>
      <w:r w:rsidRPr="00363F64">
        <w:rPr>
          <w:rFonts w:ascii="Arial" w:hAnsi="Arial" w:cs="Arial"/>
        </w:rPr>
        <w:t>Care planning documentation for consumers identified how consumers wished to participate in</w:t>
      </w:r>
      <w:r w:rsidR="00363F64">
        <w:rPr>
          <w:rFonts w:ascii="Arial" w:hAnsi="Arial" w:cs="Arial"/>
        </w:rPr>
        <w:t xml:space="preserve"> </w:t>
      </w:r>
      <w:r w:rsidRPr="00363F64">
        <w:rPr>
          <w:rFonts w:ascii="Arial" w:hAnsi="Arial" w:cs="Arial"/>
        </w:rPr>
        <w:t xml:space="preserve">activities, outings into the community, and maintain relationships. </w:t>
      </w:r>
    </w:p>
    <w:p w14:paraId="720E8197" w14:textId="03993D90" w:rsidR="00832736" w:rsidRPr="00363F64" w:rsidRDefault="00832736" w:rsidP="00363F64">
      <w:pPr>
        <w:spacing w:before="240" w:line="276" w:lineRule="auto"/>
        <w:rPr>
          <w:rFonts w:ascii="Arial" w:hAnsi="Arial" w:cs="Arial"/>
        </w:rPr>
      </w:pPr>
      <w:r w:rsidRPr="00363F64">
        <w:rPr>
          <w:rFonts w:ascii="Arial" w:hAnsi="Arial" w:cs="Arial"/>
        </w:rPr>
        <w:t>Consumer's condition</w:t>
      </w:r>
      <w:r w:rsidR="00363F64">
        <w:rPr>
          <w:rFonts w:ascii="Arial" w:hAnsi="Arial" w:cs="Arial"/>
        </w:rPr>
        <w:t>s</w:t>
      </w:r>
      <w:r w:rsidRPr="00363F64">
        <w:rPr>
          <w:rFonts w:ascii="Arial" w:hAnsi="Arial" w:cs="Arial"/>
        </w:rPr>
        <w:t xml:space="preserve">, needs and preferences were effectively communicated within the service and with others responsible for care. Care documentation for consumers showed information </w:t>
      </w:r>
      <w:r w:rsidR="00363F64">
        <w:rPr>
          <w:rFonts w:ascii="Arial" w:hAnsi="Arial" w:cs="Arial"/>
        </w:rPr>
        <w:t>which</w:t>
      </w:r>
      <w:r w:rsidRPr="00363F64">
        <w:rPr>
          <w:rFonts w:ascii="Arial" w:hAnsi="Arial" w:cs="Arial"/>
        </w:rPr>
        <w:t xml:space="preserve"> support</w:t>
      </w:r>
      <w:r w:rsidR="00363F64">
        <w:rPr>
          <w:rFonts w:ascii="Arial" w:hAnsi="Arial" w:cs="Arial"/>
        </w:rPr>
        <w:t>ed</w:t>
      </w:r>
      <w:r w:rsidRPr="00363F64">
        <w:rPr>
          <w:rFonts w:ascii="Arial" w:hAnsi="Arial" w:cs="Arial"/>
        </w:rPr>
        <w:t xml:space="preserve"> safe and effective care relating to services and supports for daily living. </w:t>
      </w:r>
    </w:p>
    <w:p w14:paraId="43642D2A" w14:textId="03EB67DE" w:rsidR="00832736" w:rsidRPr="00363F64" w:rsidRDefault="00F229F6" w:rsidP="00363F64">
      <w:pPr>
        <w:spacing w:before="240" w:line="276" w:lineRule="auto"/>
        <w:rPr>
          <w:rFonts w:ascii="Arial" w:hAnsi="Arial" w:cs="Arial"/>
        </w:rPr>
      </w:pPr>
      <w:r w:rsidRPr="00363F64">
        <w:rPr>
          <w:rFonts w:ascii="Arial" w:hAnsi="Arial" w:cs="Arial"/>
        </w:rPr>
        <w:t xml:space="preserve">Staff in various roles </w:t>
      </w:r>
      <w:r w:rsidR="00832736" w:rsidRPr="00363F64">
        <w:rPr>
          <w:rFonts w:ascii="Arial" w:hAnsi="Arial" w:cs="Arial"/>
        </w:rPr>
        <w:t>within the service said they were provided with information about changes to consumer’s needs by clinical or other staff during shift handovers and at staff meetings</w:t>
      </w:r>
      <w:r w:rsidR="00A96FC3">
        <w:rPr>
          <w:rFonts w:ascii="Arial" w:hAnsi="Arial" w:cs="Arial"/>
        </w:rPr>
        <w:t xml:space="preserve"> and t</w:t>
      </w:r>
      <w:r w:rsidR="00832736" w:rsidRPr="00363F64">
        <w:rPr>
          <w:rFonts w:ascii="Arial" w:hAnsi="Arial" w:cs="Arial"/>
        </w:rPr>
        <w:t xml:space="preserve">he service used an </w:t>
      </w:r>
      <w:r w:rsidR="00A96FC3">
        <w:rPr>
          <w:rFonts w:ascii="Arial" w:hAnsi="Arial" w:cs="Arial"/>
        </w:rPr>
        <w:t>e</w:t>
      </w:r>
      <w:r w:rsidR="009E54C4" w:rsidRPr="00363F64">
        <w:rPr>
          <w:rFonts w:ascii="Arial" w:hAnsi="Arial" w:cs="Arial"/>
        </w:rPr>
        <w:t xml:space="preserve">lectronic </w:t>
      </w:r>
      <w:r w:rsidR="00A96FC3">
        <w:rPr>
          <w:rFonts w:ascii="Arial" w:hAnsi="Arial" w:cs="Arial"/>
        </w:rPr>
        <w:t>s</w:t>
      </w:r>
      <w:r w:rsidR="009E54C4" w:rsidRPr="00363F64">
        <w:rPr>
          <w:rFonts w:ascii="Arial" w:hAnsi="Arial" w:cs="Arial"/>
        </w:rPr>
        <w:t>ystem</w:t>
      </w:r>
      <w:r w:rsidR="00832736" w:rsidRPr="00363F64">
        <w:rPr>
          <w:rFonts w:ascii="Arial" w:hAnsi="Arial" w:cs="Arial"/>
        </w:rPr>
        <w:t xml:space="preserve"> </w:t>
      </w:r>
      <w:r w:rsidR="009E54C4" w:rsidRPr="00363F64">
        <w:rPr>
          <w:rFonts w:ascii="Arial" w:hAnsi="Arial" w:cs="Arial"/>
        </w:rPr>
        <w:t>to record</w:t>
      </w:r>
      <w:r w:rsidR="00832736" w:rsidRPr="00363F64">
        <w:rPr>
          <w:rFonts w:ascii="Arial" w:hAnsi="Arial" w:cs="Arial"/>
        </w:rPr>
        <w:t xml:space="preserve"> all consumer care planning documentation.</w:t>
      </w:r>
    </w:p>
    <w:p w14:paraId="1A22096F" w14:textId="049EDDDF" w:rsidR="00832736" w:rsidRPr="00363F64" w:rsidRDefault="00832736" w:rsidP="00363F64">
      <w:pPr>
        <w:spacing w:before="240" w:line="276" w:lineRule="auto"/>
        <w:rPr>
          <w:rFonts w:ascii="Arial" w:hAnsi="Arial" w:cs="Arial"/>
        </w:rPr>
      </w:pPr>
      <w:r w:rsidRPr="00363F64">
        <w:rPr>
          <w:rFonts w:ascii="Arial" w:hAnsi="Arial" w:cs="Arial"/>
        </w:rPr>
        <w:t>Consumer care planning documentation identified the involvement of other organisations and providers of care to promote the consumer’s well-being.</w:t>
      </w:r>
      <w:r w:rsidR="00A96FC3">
        <w:rPr>
          <w:rFonts w:ascii="Arial" w:hAnsi="Arial" w:cs="Arial"/>
        </w:rPr>
        <w:t xml:space="preserve"> </w:t>
      </w:r>
      <w:r w:rsidRPr="00363F64">
        <w:rPr>
          <w:rFonts w:ascii="Arial" w:hAnsi="Arial" w:cs="Arial"/>
        </w:rPr>
        <w:t>Staff described the processes for communicating consumer needs within and outside of the service as well as any external services used to provide consumer care and supports including physiotherapists, advocacy services, and religious and community visitors.</w:t>
      </w:r>
    </w:p>
    <w:p w14:paraId="26D0AC8F" w14:textId="77777777" w:rsidR="00832736" w:rsidRPr="00363F64" w:rsidRDefault="00832736" w:rsidP="00363F64">
      <w:pPr>
        <w:spacing w:before="240" w:line="276" w:lineRule="auto"/>
        <w:rPr>
          <w:rFonts w:ascii="Arial" w:hAnsi="Arial" w:cs="Arial"/>
        </w:rPr>
      </w:pPr>
      <w:r w:rsidRPr="00363F64">
        <w:rPr>
          <w:rFonts w:ascii="Arial" w:hAnsi="Arial" w:cs="Arial"/>
        </w:rPr>
        <w:t>The service had policies and procedures in place for making referrals to individuals and other providers outside of the service to support the needs of consumers.</w:t>
      </w:r>
    </w:p>
    <w:p w14:paraId="690A78EA" w14:textId="7BC4DA84" w:rsidR="00832736" w:rsidRPr="00363F64" w:rsidRDefault="00832736" w:rsidP="00363F64">
      <w:pPr>
        <w:spacing w:before="240" w:line="276" w:lineRule="auto"/>
        <w:rPr>
          <w:rFonts w:ascii="Arial" w:hAnsi="Arial" w:cs="Arial"/>
        </w:rPr>
      </w:pPr>
      <w:r w:rsidRPr="00363F64">
        <w:rPr>
          <w:rFonts w:ascii="Arial" w:hAnsi="Arial" w:cs="Arial"/>
        </w:rPr>
        <w:t>Consumers said meals were of suitable quality and quantity.</w:t>
      </w:r>
      <w:r w:rsidR="00A96FC3">
        <w:rPr>
          <w:rFonts w:ascii="Arial" w:hAnsi="Arial" w:cs="Arial"/>
        </w:rPr>
        <w:t xml:space="preserve"> </w:t>
      </w:r>
      <w:r w:rsidRPr="00363F64">
        <w:rPr>
          <w:rFonts w:ascii="Arial" w:hAnsi="Arial" w:cs="Arial"/>
        </w:rPr>
        <w:t>Care planning documentation reflected dietary needs and preferences.</w:t>
      </w:r>
    </w:p>
    <w:p w14:paraId="4C5B2FD2" w14:textId="2F36B566" w:rsidR="00392A90" w:rsidRPr="00363F64" w:rsidRDefault="00392A90" w:rsidP="00392A90">
      <w:pPr>
        <w:spacing w:before="240" w:line="276" w:lineRule="auto"/>
        <w:rPr>
          <w:rFonts w:ascii="Arial" w:hAnsi="Arial" w:cs="Arial"/>
        </w:rPr>
      </w:pPr>
      <w:r w:rsidRPr="00363F64">
        <w:rPr>
          <w:rFonts w:ascii="Arial" w:hAnsi="Arial" w:cs="Arial"/>
        </w:rPr>
        <w:t>Hospitality staff explained the systems for preparing specific dietary needs and preferences for consumers and explained choices available to consumers regarding the menus and how other requests were accommodated when required.</w:t>
      </w:r>
    </w:p>
    <w:p w14:paraId="79125FDC" w14:textId="77777777" w:rsidR="00A96FC3" w:rsidRDefault="00832736" w:rsidP="00363F64">
      <w:pPr>
        <w:spacing w:before="240" w:line="276" w:lineRule="auto"/>
        <w:rPr>
          <w:rFonts w:ascii="Arial" w:hAnsi="Arial" w:cs="Arial"/>
        </w:rPr>
      </w:pPr>
      <w:r w:rsidRPr="00363F64">
        <w:rPr>
          <w:rFonts w:ascii="Arial" w:hAnsi="Arial" w:cs="Arial"/>
        </w:rPr>
        <w:t xml:space="preserve">Equipment </w:t>
      </w:r>
      <w:r w:rsidR="00392A90" w:rsidRPr="00363F64">
        <w:rPr>
          <w:rFonts w:ascii="Arial" w:hAnsi="Arial" w:cs="Arial"/>
        </w:rPr>
        <w:t>available to</w:t>
      </w:r>
      <w:r w:rsidRPr="00363F64">
        <w:rPr>
          <w:rFonts w:ascii="Arial" w:hAnsi="Arial" w:cs="Arial"/>
        </w:rPr>
        <w:t xml:space="preserve"> consumers was seen to be suitable, clean, and well maintained.</w:t>
      </w:r>
      <w:r w:rsidR="00A96FC3">
        <w:rPr>
          <w:rFonts w:ascii="Arial" w:hAnsi="Arial" w:cs="Arial"/>
        </w:rPr>
        <w:t xml:space="preserve"> </w:t>
      </w:r>
      <w:r w:rsidRPr="00363F64">
        <w:rPr>
          <w:rFonts w:ascii="Arial" w:hAnsi="Arial" w:cs="Arial"/>
        </w:rPr>
        <w:t>Staff confirmed equipment was available when they needed it and the equipment was kept clean and well maintained.</w:t>
      </w:r>
    </w:p>
    <w:p w14:paraId="0C1ED570" w14:textId="31668986" w:rsidR="00832736" w:rsidRPr="00A96FC3" w:rsidRDefault="00832736" w:rsidP="00A96FC3">
      <w:pPr>
        <w:spacing w:before="240" w:line="276" w:lineRule="auto"/>
        <w:rPr>
          <w:rFonts w:ascii="Arial" w:hAnsi="Arial" w:cs="Arial"/>
        </w:rPr>
      </w:pPr>
      <w:r w:rsidRPr="00363F64">
        <w:rPr>
          <w:rFonts w:ascii="Arial" w:hAnsi="Arial" w:cs="Arial"/>
        </w:rPr>
        <w:t>The Assessment</w:t>
      </w:r>
      <w:r>
        <w:rPr>
          <w:rFonts w:ascii="Arial" w:eastAsia="Calibri" w:hAnsi="Arial" w:cs="Arial"/>
          <w:noProof/>
          <w:color w:val="auto"/>
        </w:rPr>
        <w:t xml:space="preserve"> Team noted the </w:t>
      </w:r>
      <w:r w:rsidR="00A96FC3">
        <w:rPr>
          <w:rFonts w:ascii="Arial" w:eastAsia="Calibri" w:hAnsi="Arial" w:cs="Arial"/>
          <w:noProof/>
          <w:color w:val="auto"/>
        </w:rPr>
        <w:t>m</w:t>
      </w:r>
      <w:r w:rsidRPr="00B1539C">
        <w:rPr>
          <w:rFonts w:ascii="Arial" w:eastAsia="Calibri" w:hAnsi="Arial" w:cs="Arial"/>
          <w:noProof/>
          <w:color w:val="auto"/>
        </w:rPr>
        <w:t>aintenance schedule demonstrate</w:t>
      </w:r>
      <w:r>
        <w:rPr>
          <w:rFonts w:ascii="Arial" w:eastAsia="Calibri" w:hAnsi="Arial" w:cs="Arial"/>
          <w:noProof/>
          <w:color w:val="auto"/>
        </w:rPr>
        <w:t>d</w:t>
      </w:r>
      <w:r w:rsidRPr="00B1539C">
        <w:rPr>
          <w:rFonts w:ascii="Arial" w:eastAsia="Calibri" w:hAnsi="Arial" w:cs="Arial"/>
          <w:noProof/>
          <w:color w:val="auto"/>
        </w:rPr>
        <w:t xml:space="preserve"> regular servicing of</w:t>
      </w:r>
      <w:r w:rsidR="00A96FC3">
        <w:rPr>
          <w:rFonts w:ascii="Arial" w:hAnsi="Arial" w:cs="Arial"/>
        </w:rPr>
        <w:t xml:space="preserve"> e</w:t>
      </w:r>
      <w:r w:rsidRPr="00B1539C">
        <w:rPr>
          <w:rFonts w:ascii="Arial" w:eastAsia="Calibri" w:hAnsi="Arial" w:cs="Arial"/>
          <w:noProof/>
          <w:color w:val="auto"/>
        </w:rPr>
        <w:t>quipment</w:t>
      </w:r>
      <w:r w:rsidR="00392A90">
        <w:rPr>
          <w:rFonts w:ascii="Arial" w:eastAsia="Calibri" w:hAnsi="Arial" w:cs="Arial"/>
          <w:noProof/>
          <w:color w:val="auto"/>
        </w:rPr>
        <w:t>.</w:t>
      </w:r>
      <w:r w:rsidRPr="00B1539C">
        <w:rPr>
          <w:rFonts w:ascii="Arial" w:eastAsia="Calibri" w:hAnsi="Arial" w:cs="Arial"/>
          <w:noProof/>
          <w:color w:val="auto"/>
        </w:rPr>
        <w:t xml:space="preserve"> </w:t>
      </w:r>
    </w:p>
    <w:p w14:paraId="373A651B" w14:textId="6CD00EDE" w:rsidR="00E206F2" w:rsidRPr="009238F7" w:rsidRDefault="003C3B5A" w:rsidP="00341026">
      <w:pPr>
        <w:pStyle w:val="Heading1"/>
        <w:spacing w:before="120" w:after="240" w:line="22" w:lineRule="atLeast"/>
        <w:rPr>
          <w:rFonts w:ascii="Arial" w:hAnsi="Arial" w:cs="Arial"/>
        </w:rPr>
      </w:pPr>
      <w:r w:rsidRPr="009238F7">
        <w:rPr>
          <w:rFonts w:ascii="Arial" w:hAnsi="Arial" w:cs="Arial"/>
          <w:color w:val="FF0000"/>
        </w:rPr>
        <w:br w:type="page"/>
      </w:r>
      <w:r w:rsidR="00E206F2" w:rsidRPr="009238F7">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9238F7"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9238F7" w:rsidRDefault="00532C52" w:rsidP="002D5918">
            <w:pPr>
              <w:spacing w:before="0" w:after="120" w:line="22" w:lineRule="atLeast"/>
              <w:rPr>
                <w:rFonts w:ascii="Arial" w:hAnsi="Arial" w:cs="Arial"/>
              </w:rPr>
            </w:pPr>
            <w:r w:rsidRPr="009238F7">
              <w:rPr>
                <w:rFonts w:ascii="Arial" w:hAnsi="Arial" w:cs="Arial"/>
              </w:rPr>
              <w:t>Organisation’s service environment</w:t>
            </w:r>
          </w:p>
        </w:tc>
        <w:tc>
          <w:tcPr>
            <w:tcW w:w="0" w:type="auto"/>
            <w:tcBorders>
              <w:left w:val="single" w:sz="4" w:space="0" w:color="auto"/>
            </w:tcBorders>
          </w:tcPr>
          <w:p w14:paraId="43DFB070" w14:textId="4B8EFBC3" w:rsidR="00532C52" w:rsidRPr="00732BC4"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86214">
              <w:rPr>
                <w:rFonts w:ascii="Arial" w:hAnsi="Arial" w:cs="Arial"/>
              </w:rPr>
              <w:t>Compliant</w:t>
            </w:r>
          </w:p>
        </w:tc>
      </w:tr>
      <w:tr w:rsidR="00532C52" w:rsidRPr="009238F7"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5(3)(a)</w:t>
            </w:r>
          </w:p>
        </w:tc>
        <w:tc>
          <w:tcPr>
            <w:tcW w:w="0" w:type="auto"/>
            <w:tcBorders>
              <w:right w:val="single" w:sz="4" w:space="0" w:color="auto"/>
            </w:tcBorders>
          </w:tcPr>
          <w:p w14:paraId="1A3A39F3" w14:textId="1691B5BF"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475D4619" w:rsidR="00532C52" w:rsidRPr="00732BC4"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2BC4">
              <w:rPr>
                <w:rFonts w:ascii="Arial" w:hAnsi="Arial" w:cs="Arial"/>
                <w:color w:val="auto"/>
              </w:rPr>
              <w:t>Compliant</w:t>
            </w:r>
          </w:p>
        </w:tc>
      </w:tr>
      <w:tr w:rsidR="00532C52" w:rsidRPr="009238F7"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5(3)(b)</w:t>
            </w:r>
          </w:p>
        </w:tc>
        <w:tc>
          <w:tcPr>
            <w:tcW w:w="0" w:type="auto"/>
            <w:tcBorders>
              <w:right w:val="single" w:sz="4" w:space="0" w:color="auto"/>
            </w:tcBorders>
          </w:tcPr>
          <w:p w14:paraId="7031A193" w14:textId="1D4580C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service environment:</w:t>
            </w:r>
          </w:p>
          <w:p w14:paraId="3B108787" w14:textId="77777777" w:rsidR="00532C52" w:rsidRPr="009238F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is safe, clean, well maintained and comfortable; and</w:t>
            </w:r>
          </w:p>
          <w:p w14:paraId="042C1B17" w14:textId="77777777" w:rsidR="00532C52" w:rsidRPr="009238F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enables consumers to move freely, both indoors and outdoors.</w:t>
            </w:r>
          </w:p>
        </w:tc>
        <w:tc>
          <w:tcPr>
            <w:tcW w:w="0" w:type="auto"/>
            <w:tcBorders>
              <w:left w:val="single" w:sz="4" w:space="0" w:color="auto"/>
            </w:tcBorders>
          </w:tcPr>
          <w:p w14:paraId="2B17FB0D" w14:textId="60571A40" w:rsidR="00532C52" w:rsidRPr="00732BC4"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32BC4">
              <w:rPr>
                <w:rFonts w:ascii="Arial" w:hAnsi="Arial" w:cs="Arial"/>
                <w:color w:val="auto"/>
              </w:rPr>
              <w:t>Compliant</w:t>
            </w:r>
          </w:p>
        </w:tc>
      </w:tr>
      <w:tr w:rsidR="00532C52" w:rsidRPr="009238F7"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5(3)(c)</w:t>
            </w:r>
          </w:p>
        </w:tc>
        <w:tc>
          <w:tcPr>
            <w:tcW w:w="0" w:type="auto"/>
            <w:tcBorders>
              <w:right w:val="single" w:sz="4" w:space="0" w:color="auto"/>
            </w:tcBorders>
          </w:tcPr>
          <w:p w14:paraId="70245E09" w14:textId="64C8350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41433FEA" w:rsidR="00532C52" w:rsidRPr="00732BC4" w:rsidRDefault="00532C52" w:rsidP="00132FB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32BC4">
              <w:rPr>
                <w:rFonts w:ascii="Arial" w:hAnsi="Arial" w:cs="Arial"/>
                <w:color w:val="auto"/>
              </w:rPr>
              <w:t>Compliant</w:t>
            </w:r>
          </w:p>
        </w:tc>
      </w:tr>
    </w:tbl>
    <w:p w14:paraId="51469B4D" w14:textId="1737D1F2" w:rsidR="00E206F2" w:rsidRDefault="00E206F2" w:rsidP="00341026">
      <w:pPr>
        <w:pStyle w:val="Heading2"/>
        <w:spacing w:before="120" w:after="120" w:line="22" w:lineRule="atLeast"/>
        <w:rPr>
          <w:rFonts w:ascii="Arial" w:hAnsi="Arial" w:cs="Arial"/>
        </w:rPr>
      </w:pPr>
      <w:r w:rsidRPr="009238F7">
        <w:rPr>
          <w:rFonts w:ascii="Arial" w:hAnsi="Arial" w:cs="Arial"/>
        </w:rPr>
        <w:t>Findings</w:t>
      </w:r>
    </w:p>
    <w:p w14:paraId="766D42D7" w14:textId="31A2AA61" w:rsidR="00FC4CD1" w:rsidRDefault="00235AF6" w:rsidP="00235AF6">
      <w:pPr>
        <w:spacing w:before="240" w:line="276" w:lineRule="auto"/>
        <w:rPr>
          <w:rFonts w:ascii="Arial" w:eastAsia="Arial" w:hAnsi="Arial" w:cs="Arial"/>
          <w:color w:val="000000"/>
          <w:lang w:eastAsia="en-AU"/>
        </w:rPr>
      </w:pPr>
      <w:r>
        <w:rPr>
          <w:rFonts w:ascii="Arial" w:eastAsia="Calibri" w:hAnsi="Arial" w:cs="Arial"/>
          <w:color w:val="auto"/>
        </w:rPr>
        <w:t>C</w:t>
      </w:r>
      <w:r w:rsidRPr="00235AF6">
        <w:rPr>
          <w:rFonts w:ascii="Arial" w:eastAsia="Calibri" w:hAnsi="Arial" w:cs="Arial"/>
          <w:color w:val="auto"/>
        </w:rPr>
        <w:t xml:space="preserve">onsumers </w:t>
      </w:r>
      <w:r w:rsidRPr="00235AF6">
        <w:rPr>
          <w:rFonts w:ascii="Arial" w:eastAsia="Calibri" w:hAnsi="Arial" w:cs="Arial"/>
          <w:color w:val="000000"/>
        </w:rPr>
        <w:t>fe</w:t>
      </w:r>
      <w:r>
        <w:rPr>
          <w:rFonts w:ascii="Arial" w:eastAsia="Calibri" w:hAnsi="Arial" w:cs="Arial"/>
          <w:color w:val="000000"/>
        </w:rPr>
        <w:t>lt</w:t>
      </w:r>
      <w:r w:rsidRPr="00235AF6">
        <w:rPr>
          <w:rFonts w:ascii="Arial" w:eastAsia="Calibri" w:hAnsi="Arial" w:cs="Arial"/>
          <w:color w:val="000000"/>
        </w:rPr>
        <w:t xml:space="preserve"> they belong</w:t>
      </w:r>
      <w:r w:rsidR="00F86214">
        <w:rPr>
          <w:rFonts w:ascii="Arial" w:eastAsia="Calibri" w:hAnsi="Arial" w:cs="Arial"/>
          <w:color w:val="000000"/>
        </w:rPr>
        <w:t>ed</w:t>
      </w:r>
      <w:r w:rsidRPr="00235AF6">
        <w:rPr>
          <w:rFonts w:ascii="Arial" w:eastAsia="Calibri" w:hAnsi="Arial" w:cs="Arial"/>
          <w:color w:val="000000"/>
        </w:rPr>
        <w:t xml:space="preserve"> in the service</w:t>
      </w:r>
      <w:r w:rsidR="00A96FC3">
        <w:rPr>
          <w:rFonts w:ascii="Arial" w:eastAsia="Calibri" w:hAnsi="Arial" w:cs="Arial"/>
          <w:color w:val="000000"/>
        </w:rPr>
        <w:t xml:space="preserve"> and</w:t>
      </w:r>
      <w:r w:rsidRPr="00235AF6">
        <w:rPr>
          <w:rFonts w:ascii="Arial" w:eastAsia="Calibri" w:hAnsi="Arial" w:cs="Arial"/>
          <w:color w:val="000000"/>
        </w:rPr>
        <w:t xml:space="preserve"> fe</w:t>
      </w:r>
      <w:r>
        <w:rPr>
          <w:rFonts w:ascii="Arial" w:eastAsia="Calibri" w:hAnsi="Arial" w:cs="Arial"/>
          <w:color w:val="000000"/>
        </w:rPr>
        <w:t>lt</w:t>
      </w:r>
      <w:r w:rsidRPr="00235AF6">
        <w:rPr>
          <w:rFonts w:ascii="Arial" w:eastAsia="Calibri" w:hAnsi="Arial" w:cs="Arial"/>
          <w:color w:val="000000"/>
        </w:rPr>
        <w:t xml:space="preserve"> safe and comfortable in the service environment</w:t>
      </w:r>
      <w:r w:rsidR="00A96FC3">
        <w:rPr>
          <w:rFonts w:ascii="Arial" w:eastAsia="Calibri" w:hAnsi="Arial" w:cs="Arial"/>
          <w:color w:val="000000"/>
        </w:rPr>
        <w:t xml:space="preserve">. Consumers of </w:t>
      </w:r>
      <w:r w:rsidR="00FC4CD1">
        <w:rPr>
          <w:rFonts w:ascii="Arial" w:eastAsia="Calibri" w:hAnsi="Arial" w:cs="Arial"/>
          <w:color w:val="000000"/>
        </w:rPr>
        <w:t xml:space="preserve">Chinese heritage </w:t>
      </w:r>
      <w:r w:rsidR="00A96FC3">
        <w:rPr>
          <w:rFonts w:ascii="Arial" w:eastAsia="Calibri" w:hAnsi="Arial" w:cs="Arial"/>
          <w:color w:val="000000"/>
        </w:rPr>
        <w:t>noted they were pleased with the service environment</w:t>
      </w:r>
      <w:r w:rsidR="00FC4CD1">
        <w:rPr>
          <w:rFonts w:ascii="Arial" w:eastAsia="Calibri" w:hAnsi="Arial" w:cs="Arial"/>
          <w:color w:val="000000"/>
        </w:rPr>
        <w:t>.</w:t>
      </w:r>
      <w:r w:rsidR="00810ED9">
        <w:rPr>
          <w:rFonts w:ascii="Arial" w:eastAsia="Calibri" w:hAnsi="Arial" w:cs="Arial"/>
          <w:color w:val="000000"/>
        </w:rPr>
        <w:t xml:space="preserve"> </w:t>
      </w:r>
      <w:r w:rsidR="00810ED9">
        <w:rPr>
          <w:rFonts w:ascii="Arial" w:eastAsia="Arial" w:hAnsi="Arial" w:cs="Arial"/>
          <w:color w:val="000000"/>
          <w:lang w:eastAsia="en-AU"/>
        </w:rPr>
        <w:t>T</w:t>
      </w:r>
      <w:r w:rsidR="00BD27D5" w:rsidRPr="00BD27D5">
        <w:rPr>
          <w:rFonts w:ascii="Arial" w:eastAsia="Arial" w:hAnsi="Arial" w:cs="Arial"/>
          <w:color w:val="000000"/>
          <w:lang w:eastAsia="en-AU"/>
        </w:rPr>
        <w:t>hrough monitoring of both written and anecdotal feedback</w:t>
      </w:r>
      <w:r w:rsidR="00A96FC3">
        <w:rPr>
          <w:rFonts w:ascii="Arial" w:eastAsia="Arial" w:hAnsi="Arial" w:cs="Arial"/>
          <w:color w:val="000000"/>
          <w:lang w:eastAsia="en-AU"/>
        </w:rPr>
        <w:t>,</w:t>
      </w:r>
      <w:r w:rsidR="00810ED9" w:rsidRPr="00810ED9">
        <w:rPr>
          <w:rFonts w:ascii="Arial" w:eastAsia="Arial" w:hAnsi="Arial" w:cs="Arial"/>
          <w:color w:val="000000"/>
          <w:lang w:eastAsia="en-AU"/>
        </w:rPr>
        <w:t xml:space="preserve"> </w:t>
      </w:r>
      <w:r w:rsidR="00810ED9">
        <w:rPr>
          <w:rFonts w:ascii="Arial" w:eastAsia="Arial" w:hAnsi="Arial" w:cs="Arial"/>
          <w:color w:val="000000"/>
          <w:lang w:eastAsia="en-AU"/>
        </w:rPr>
        <w:t>staff</w:t>
      </w:r>
      <w:r w:rsidR="00810ED9" w:rsidRPr="00810ED9">
        <w:rPr>
          <w:rFonts w:ascii="Arial" w:eastAsia="Arial" w:hAnsi="Arial" w:cs="Arial"/>
          <w:color w:val="000000"/>
          <w:lang w:eastAsia="en-AU"/>
        </w:rPr>
        <w:t xml:space="preserve"> advised they kn</w:t>
      </w:r>
      <w:r w:rsidR="00810ED9">
        <w:rPr>
          <w:rFonts w:ascii="Arial" w:eastAsia="Arial" w:hAnsi="Arial" w:cs="Arial"/>
          <w:color w:val="000000"/>
          <w:lang w:eastAsia="en-AU"/>
        </w:rPr>
        <w:t>ew</w:t>
      </w:r>
      <w:r w:rsidR="00810ED9" w:rsidRPr="00810ED9">
        <w:rPr>
          <w:rFonts w:ascii="Arial" w:eastAsia="Arial" w:hAnsi="Arial" w:cs="Arial"/>
          <w:color w:val="000000"/>
          <w:lang w:eastAsia="en-AU"/>
        </w:rPr>
        <w:t xml:space="preserve"> consumers and their visitors fe</w:t>
      </w:r>
      <w:r w:rsidR="00810ED9">
        <w:rPr>
          <w:rFonts w:ascii="Arial" w:eastAsia="Arial" w:hAnsi="Arial" w:cs="Arial"/>
          <w:color w:val="000000"/>
          <w:lang w:eastAsia="en-AU"/>
        </w:rPr>
        <w:t>lt</w:t>
      </w:r>
      <w:r w:rsidR="00810ED9" w:rsidRPr="00810ED9">
        <w:rPr>
          <w:rFonts w:ascii="Arial" w:eastAsia="Arial" w:hAnsi="Arial" w:cs="Arial"/>
          <w:color w:val="000000"/>
          <w:lang w:eastAsia="en-AU"/>
        </w:rPr>
        <w:t xml:space="preserve"> at home in the service</w:t>
      </w:r>
      <w:r w:rsidR="00810ED9">
        <w:rPr>
          <w:rFonts w:ascii="Arial" w:eastAsia="Arial" w:hAnsi="Arial" w:cs="Arial"/>
          <w:color w:val="000000"/>
          <w:lang w:eastAsia="en-AU"/>
        </w:rPr>
        <w:t>.</w:t>
      </w:r>
    </w:p>
    <w:p w14:paraId="3A5F68A4" w14:textId="621A7DB1" w:rsidR="00BD707A" w:rsidRDefault="00216343" w:rsidP="00235AF6">
      <w:pPr>
        <w:spacing w:before="240" w:line="276" w:lineRule="auto"/>
        <w:rPr>
          <w:rFonts w:ascii="Arial" w:eastAsia="Arial" w:hAnsi="Arial" w:cs="Arial"/>
          <w:color w:val="000000"/>
          <w:lang w:eastAsia="en-AU"/>
        </w:rPr>
      </w:pPr>
      <w:r w:rsidRPr="00216343">
        <w:rPr>
          <w:rFonts w:ascii="Arial" w:eastAsia="Arial" w:hAnsi="Arial" w:cs="Arial"/>
          <w:color w:val="000000"/>
          <w:lang w:eastAsia="en-AU"/>
        </w:rPr>
        <w:t xml:space="preserve">The Assessment Team observed the environment </w:t>
      </w:r>
      <w:r w:rsidR="00A96FC3">
        <w:rPr>
          <w:rFonts w:ascii="Arial" w:eastAsia="Arial" w:hAnsi="Arial" w:cs="Arial"/>
          <w:color w:val="000000"/>
          <w:lang w:eastAsia="en-AU"/>
        </w:rPr>
        <w:t>was</w:t>
      </w:r>
      <w:r w:rsidRPr="00216343">
        <w:rPr>
          <w:rFonts w:ascii="Arial" w:eastAsia="Arial" w:hAnsi="Arial" w:cs="Arial"/>
          <w:color w:val="000000"/>
          <w:lang w:eastAsia="en-AU"/>
        </w:rPr>
        <w:t xml:space="preserve"> safe, well </w:t>
      </w:r>
      <w:r w:rsidR="00D375C7" w:rsidRPr="00216343">
        <w:rPr>
          <w:rFonts w:ascii="Arial" w:eastAsia="Arial" w:hAnsi="Arial" w:cs="Arial"/>
          <w:color w:val="000000"/>
          <w:lang w:eastAsia="en-AU"/>
        </w:rPr>
        <w:t>maintained,</w:t>
      </w:r>
      <w:r w:rsidRPr="00216343">
        <w:rPr>
          <w:rFonts w:ascii="Arial" w:eastAsia="Arial" w:hAnsi="Arial" w:cs="Arial"/>
          <w:color w:val="000000"/>
          <w:lang w:eastAsia="en-AU"/>
        </w:rPr>
        <w:t xml:space="preserve"> and comfortable</w:t>
      </w:r>
      <w:r w:rsidR="00A96FC3">
        <w:rPr>
          <w:rFonts w:ascii="Arial" w:eastAsia="Arial" w:hAnsi="Arial" w:cs="Arial"/>
          <w:color w:val="000000"/>
          <w:lang w:eastAsia="en-AU"/>
        </w:rPr>
        <w:t xml:space="preserve">; </w:t>
      </w:r>
      <w:r w:rsidR="00617691">
        <w:rPr>
          <w:rFonts w:ascii="Arial" w:eastAsia="Arial" w:hAnsi="Arial" w:cs="Arial"/>
          <w:color w:val="000000"/>
          <w:lang w:eastAsia="en-AU"/>
        </w:rPr>
        <w:t>however</w:t>
      </w:r>
      <w:r w:rsidR="00A96FC3">
        <w:rPr>
          <w:rFonts w:ascii="Arial" w:eastAsia="Arial" w:hAnsi="Arial" w:cs="Arial"/>
          <w:color w:val="000000"/>
          <w:lang w:eastAsia="en-AU"/>
        </w:rPr>
        <w:t>, the Team raised</w:t>
      </w:r>
      <w:r w:rsidR="00617691">
        <w:rPr>
          <w:rFonts w:ascii="Arial" w:eastAsia="Arial" w:hAnsi="Arial" w:cs="Arial"/>
          <w:color w:val="000000"/>
          <w:lang w:eastAsia="en-AU"/>
        </w:rPr>
        <w:t xml:space="preserve"> some issues with management at the time of </w:t>
      </w:r>
      <w:r w:rsidR="00A96FC3">
        <w:rPr>
          <w:rFonts w:ascii="Arial" w:eastAsia="Arial" w:hAnsi="Arial" w:cs="Arial"/>
          <w:color w:val="000000"/>
          <w:lang w:eastAsia="en-AU"/>
        </w:rPr>
        <w:t xml:space="preserve">site </w:t>
      </w:r>
      <w:r w:rsidR="00617691">
        <w:rPr>
          <w:rFonts w:ascii="Arial" w:eastAsia="Arial" w:hAnsi="Arial" w:cs="Arial"/>
          <w:color w:val="000000"/>
          <w:lang w:eastAsia="en-AU"/>
        </w:rPr>
        <w:t xml:space="preserve">audit around </w:t>
      </w:r>
      <w:r w:rsidR="000B11E7">
        <w:rPr>
          <w:rFonts w:ascii="Arial" w:eastAsia="Arial" w:hAnsi="Arial" w:cs="Arial"/>
          <w:color w:val="000000"/>
          <w:lang w:eastAsia="en-AU"/>
        </w:rPr>
        <w:t>bathrooms and outdoor areas</w:t>
      </w:r>
      <w:r w:rsidR="00BD707A">
        <w:rPr>
          <w:rFonts w:ascii="Arial" w:eastAsia="Arial" w:hAnsi="Arial" w:cs="Arial"/>
          <w:color w:val="000000"/>
          <w:lang w:eastAsia="en-AU"/>
        </w:rPr>
        <w:t>.</w:t>
      </w:r>
      <w:r w:rsidR="00FF550C" w:rsidRPr="00FF550C">
        <w:rPr>
          <w:rFonts w:ascii="Arial" w:eastAsia="Arial" w:hAnsi="Arial" w:cs="Arial"/>
          <w:color w:val="000000"/>
          <w:lang w:eastAsia="en-AU"/>
        </w:rPr>
        <w:t xml:space="preserve"> The Assessment Team </w:t>
      </w:r>
      <w:r w:rsidR="00A96FC3">
        <w:rPr>
          <w:rFonts w:ascii="Arial" w:eastAsia="Arial" w:hAnsi="Arial" w:cs="Arial"/>
          <w:color w:val="000000"/>
          <w:lang w:eastAsia="en-AU"/>
        </w:rPr>
        <w:t xml:space="preserve">subsequently </w:t>
      </w:r>
      <w:r w:rsidR="00FF550C" w:rsidRPr="00FF550C">
        <w:rPr>
          <w:rFonts w:ascii="Arial" w:eastAsia="Arial" w:hAnsi="Arial" w:cs="Arial"/>
          <w:color w:val="000000"/>
          <w:lang w:eastAsia="en-AU"/>
        </w:rPr>
        <w:t xml:space="preserve">observed </w:t>
      </w:r>
      <w:r w:rsidR="00A96FC3">
        <w:rPr>
          <w:rFonts w:ascii="Arial" w:eastAsia="Arial" w:hAnsi="Arial" w:cs="Arial"/>
          <w:color w:val="000000"/>
          <w:lang w:eastAsia="en-AU"/>
        </w:rPr>
        <w:t xml:space="preserve">management took immediate </w:t>
      </w:r>
      <w:r w:rsidR="00FF550C" w:rsidRPr="00FF550C">
        <w:rPr>
          <w:rFonts w:ascii="Arial" w:eastAsia="Arial" w:hAnsi="Arial" w:cs="Arial"/>
          <w:color w:val="000000"/>
          <w:lang w:eastAsia="en-AU"/>
        </w:rPr>
        <w:t>action to rectify the</w:t>
      </w:r>
      <w:r w:rsidR="00A96FC3">
        <w:rPr>
          <w:rFonts w:ascii="Arial" w:eastAsia="Arial" w:hAnsi="Arial" w:cs="Arial"/>
          <w:color w:val="000000"/>
          <w:lang w:eastAsia="en-AU"/>
        </w:rPr>
        <w:t xml:space="preserve"> issues</w:t>
      </w:r>
      <w:r w:rsidR="00FF550C">
        <w:rPr>
          <w:rFonts w:ascii="Arial" w:eastAsia="Arial" w:hAnsi="Arial" w:cs="Arial"/>
          <w:color w:val="000000"/>
          <w:lang w:eastAsia="en-AU"/>
        </w:rPr>
        <w:t>.</w:t>
      </w:r>
    </w:p>
    <w:p w14:paraId="7FD2FFD7" w14:textId="359BFB9C" w:rsidR="00424D02" w:rsidRDefault="00424D02" w:rsidP="00424D02">
      <w:pPr>
        <w:spacing w:before="240" w:line="276" w:lineRule="auto"/>
        <w:rPr>
          <w:rFonts w:ascii="Arial" w:eastAsia="Arial" w:hAnsi="Arial" w:cs="Arial"/>
          <w:color w:val="000000"/>
          <w:lang w:eastAsia="en-AU"/>
        </w:rPr>
      </w:pPr>
      <w:r w:rsidRPr="00424D02">
        <w:rPr>
          <w:rFonts w:ascii="Arial" w:eastAsia="Arial" w:hAnsi="Arial" w:cs="Arial"/>
          <w:color w:val="000000"/>
          <w:lang w:eastAsia="en-AU"/>
        </w:rPr>
        <w:t xml:space="preserve">Maintenance staff </w:t>
      </w:r>
      <w:r w:rsidR="00617691">
        <w:rPr>
          <w:rFonts w:ascii="Arial" w:eastAsia="Arial" w:hAnsi="Arial" w:cs="Arial"/>
          <w:color w:val="000000"/>
          <w:lang w:eastAsia="en-AU"/>
        </w:rPr>
        <w:t>described how</w:t>
      </w:r>
      <w:r w:rsidRPr="00424D02">
        <w:rPr>
          <w:rFonts w:ascii="Arial" w:eastAsia="Arial" w:hAnsi="Arial" w:cs="Arial"/>
          <w:color w:val="000000"/>
          <w:lang w:eastAsia="en-AU"/>
        </w:rPr>
        <w:t xml:space="preserve"> the service environment </w:t>
      </w:r>
      <w:r w:rsidR="00617691">
        <w:rPr>
          <w:rFonts w:ascii="Arial" w:eastAsia="Arial" w:hAnsi="Arial" w:cs="Arial"/>
          <w:color w:val="000000"/>
          <w:lang w:eastAsia="en-AU"/>
        </w:rPr>
        <w:t>was</w:t>
      </w:r>
      <w:r w:rsidRPr="00424D02">
        <w:rPr>
          <w:rFonts w:ascii="Arial" w:eastAsia="Arial" w:hAnsi="Arial" w:cs="Arial"/>
          <w:color w:val="000000"/>
          <w:lang w:eastAsia="en-AU"/>
        </w:rPr>
        <w:t xml:space="preserve"> monitored and proactively maintained</w:t>
      </w:r>
      <w:r w:rsidR="00A96FC3">
        <w:rPr>
          <w:rFonts w:ascii="Arial" w:eastAsia="Arial" w:hAnsi="Arial" w:cs="Arial"/>
          <w:color w:val="000000"/>
          <w:lang w:eastAsia="en-AU"/>
        </w:rPr>
        <w:t>, which</w:t>
      </w:r>
      <w:r w:rsidRPr="00424D02">
        <w:rPr>
          <w:rFonts w:ascii="Arial" w:eastAsia="Arial" w:hAnsi="Arial" w:cs="Arial"/>
          <w:color w:val="000000"/>
          <w:lang w:eastAsia="en-AU"/>
        </w:rPr>
        <w:t xml:space="preserve"> </w:t>
      </w:r>
      <w:r w:rsidR="00617691" w:rsidRPr="00424D02">
        <w:rPr>
          <w:rFonts w:ascii="Arial" w:eastAsia="Arial" w:hAnsi="Arial" w:cs="Arial"/>
          <w:color w:val="000000"/>
          <w:lang w:eastAsia="en-AU"/>
        </w:rPr>
        <w:t>ensure</w:t>
      </w:r>
      <w:r w:rsidR="00A96FC3">
        <w:rPr>
          <w:rFonts w:ascii="Arial" w:eastAsia="Arial" w:hAnsi="Arial" w:cs="Arial"/>
          <w:color w:val="000000"/>
          <w:lang w:eastAsia="en-AU"/>
        </w:rPr>
        <w:t>d</w:t>
      </w:r>
      <w:r w:rsidR="00617691" w:rsidRPr="00424D02">
        <w:rPr>
          <w:rFonts w:ascii="Arial" w:eastAsia="Arial" w:hAnsi="Arial" w:cs="Arial"/>
          <w:color w:val="000000"/>
          <w:lang w:eastAsia="en-AU"/>
        </w:rPr>
        <w:t xml:space="preserve"> the</w:t>
      </w:r>
      <w:r w:rsidRPr="00424D02">
        <w:rPr>
          <w:rFonts w:ascii="Arial" w:eastAsia="Arial" w:hAnsi="Arial" w:cs="Arial"/>
          <w:color w:val="000000"/>
          <w:lang w:eastAsia="en-AU"/>
        </w:rPr>
        <w:t xml:space="preserve"> service environment </w:t>
      </w:r>
      <w:r w:rsidR="00617691">
        <w:rPr>
          <w:rFonts w:ascii="Arial" w:eastAsia="Arial" w:hAnsi="Arial" w:cs="Arial"/>
          <w:color w:val="000000"/>
          <w:lang w:eastAsia="en-AU"/>
        </w:rPr>
        <w:t>was</w:t>
      </w:r>
      <w:r w:rsidRPr="00424D02">
        <w:rPr>
          <w:rFonts w:ascii="Arial" w:eastAsia="Arial" w:hAnsi="Arial" w:cs="Arial"/>
          <w:color w:val="000000"/>
          <w:lang w:eastAsia="en-AU"/>
        </w:rPr>
        <w:t xml:space="preserve"> safe and comfortable for consumers.</w:t>
      </w:r>
    </w:p>
    <w:p w14:paraId="60453EFD" w14:textId="5E8C5893" w:rsidR="00402BC1" w:rsidRDefault="00BD3ED0" w:rsidP="00424D02">
      <w:pPr>
        <w:spacing w:before="240" w:line="276" w:lineRule="auto"/>
        <w:rPr>
          <w:rFonts w:ascii="Arial" w:eastAsia="Arial" w:hAnsi="Arial" w:cs="Arial"/>
          <w:color w:val="000000"/>
          <w:lang w:eastAsia="en-AU"/>
        </w:rPr>
      </w:pPr>
      <w:r w:rsidRPr="00BD3ED0">
        <w:rPr>
          <w:rFonts w:ascii="Arial" w:eastAsia="Arial" w:hAnsi="Arial" w:cs="Arial"/>
          <w:color w:val="000000"/>
          <w:lang w:eastAsia="en-AU"/>
        </w:rPr>
        <w:t>Management describe</w:t>
      </w:r>
      <w:r>
        <w:rPr>
          <w:rFonts w:ascii="Arial" w:eastAsia="Arial" w:hAnsi="Arial" w:cs="Arial"/>
          <w:color w:val="000000"/>
          <w:lang w:eastAsia="en-AU"/>
        </w:rPr>
        <w:t>d</w:t>
      </w:r>
      <w:r w:rsidRPr="00BD3ED0">
        <w:rPr>
          <w:rFonts w:ascii="Arial" w:eastAsia="Arial" w:hAnsi="Arial" w:cs="Arial"/>
          <w:color w:val="000000"/>
          <w:lang w:eastAsia="en-AU"/>
        </w:rPr>
        <w:t xml:space="preserve"> the features of the service environment designed to support </w:t>
      </w:r>
      <w:r w:rsidR="00A96FC3">
        <w:rPr>
          <w:rFonts w:ascii="Arial" w:eastAsia="Arial" w:hAnsi="Arial" w:cs="Arial"/>
          <w:color w:val="000000"/>
          <w:lang w:eastAsia="en-AU"/>
        </w:rPr>
        <w:t xml:space="preserve">consumers. These </w:t>
      </w:r>
      <w:r w:rsidRPr="00BD3ED0">
        <w:rPr>
          <w:rFonts w:ascii="Arial" w:eastAsia="Arial" w:hAnsi="Arial" w:cs="Arial"/>
          <w:color w:val="000000"/>
          <w:lang w:eastAsia="en-AU"/>
        </w:rPr>
        <w:t>includ</w:t>
      </w:r>
      <w:r w:rsidR="00A96FC3">
        <w:rPr>
          <w:rFonts w:ascii="Arial" w:eastAsia="Arial" w:hAnsi="Arial" w:cs="Arial"/>
          <w:color w:val="000000"/>
          <w:lang w:eastAsia="en-AU"/>
        </w:rPr>
        <w:t>ed</w:t>
      </w:r>
      <w:r w:rsidRPr="00BD3ED0">
        <w:rPr>
          <w:rFonts w:ascii="Arial" w:eastAsia="Arial" w:hAnsi="Arial" w:cs="Arial"/>
          <w:color w:val="000000"/>
          <w:lang w:eastAsia="en-AU"/>
        </w:rPr>
        <w:t xml:space="preserve"> signage in 3 languages and pictorial prompts, traditional Chinese music, bright lighting, </w:t>
      </w:r>
      <w:r w:rsidR="00A96FC3">
        <w:rPr>
          <w:rFonts w:ascii="Arial" w:eastAsia="Arial" w:hAnsi="Arial" w:cs="Arial"/>
          <w:color w:val="000000"/>
          <w:lang w:eastAsia="en-AU"/>
        </w:rPr>
        <w:t xml:space="preserve">and </w:t>
      </w:r>
      <w:r w:rsidRPr="00BD3ED0">
        <w:rPr>
          <w:rFonts w:ascii="Arial" w:eastAsia="Arial" w:hAnsi="Arial" w:cs="Arial"/>
          <w:color w:val="000000"/>
          <w:lang w:eastAsia="en-AU"/>
        </w:rPr>
        <w:t>staff in bright</w:t>
      </w:r>
      <w:r w:rsidR="00A96FC3">
        <w:rPr>
          <w:rFonts w:ascii="Arial" w:eastAsia="Arial" w:hAnsi="Arial" w:cs="Arial"/>
          <w:color w:val="000000"/>
          <w:lang w:eastAsia="en-AU"/>
        </w:rPr>
        <w:t>ly</w:t>
      </w:r>
      <w:r w:rsidRPr="00BD3ED0">
        <w:rPr>
          <w:rFonts w:ascii="Arial" w:eastAsia="Arial" w:hAnsi="Arial" w:cs="Arial"/>
          <w:color w:val="000000"/>
          <w:lang w:eastAsia="en-AU"/>
        </w:rPr>
        <w:t xml:space="preserve"> coloured</w:t>
      </w:r>
      <w:r w:rsidR="00A96FC3">
        <w:rPr>
          <w:rFonts w:ascii="Arial" w:eastAsia="Arial" w:hAnsi="Arial" w:cs="Arial"/>
          <w:color w:val="000000"/>
          <w:lang w:eastAsia="en-AU"/>
        </w:rPr>
        <w:t>, colour</w:t>
      </w:r>
      <w:r w:rsidRPr="00BD3ED0">
        <w:rPr>
          <w:rFonts w:ascii="Arial" w:eastAsia="Arial" w:hAnsi="Arial" w:cs="Arial"/>
          <w:color w:val="000000"/>
          <w:lang w:eastAsia="en-AU"/>
        </w:rPr>
        <w:t xml:space="preserve"> coded shirts for easy identification.</w:t>
      </w:r>
    </w:p>
    <w:p w14:paraId="63BD2B8C" w14:textId="5829090C" w:rsidR="00402BC1" w:rsidRDefault="00402BC1" w:rsidP="00235AF6">
      <w:pPr>
        <w:spacing w:before="240" w:line="276" w:lineRule="auto"/>
        <w:rPr>
          <w:rFonts w:ascii="Arial" w:eastAsia="Arial" w:hAnsi="Arial" w:cs="Arial"/>
          <w:color w:val="000000"/>
          <w:lang w:eastAsia="en-AU"/>
        </w:rPr>
      </w:pPr>
      <w:r w:rsidRPr="00402BC1">
        <w:rPr>
          <w:rFonts w:ascii="Arial" w:eastAsia="Arial" w:hAnsi="Arial" w:cs="Arial"/>
          <w:color w:val="000000"/>
          <w:lang w:eastAsia="en-AU"/>
        </w:rPr>
        <w:t>Consumers expressed satisfaction with the cleanliness of the environment</w:t>
      </w:r>
      <w:r w:rsidR="00A96FC3">
        <w:rPr>
          <w:rFonts w:ascii="Arial" w:eastAsia="Arial" w:hAnsi="Arial" w:cs="Arial"/>
          <w:color w:val="000000"/>
          <w:lang w:eastAsia="en-AU"/>
        </w:rPr>
        <w:t>, which</w:t>
      </w:r>
      <w:r>
        <w:rPr>
          <w:rFonts w:ascii="Arial" w:eastAsia="Arial" w:hAnsi="Arial" w:cs="Arial"/>
          <w:color w:val="000000"/>
          <w:lang w:eastAsia="en-AU"/>
        </w:rPr>
        <w:t xml:space="preserve"> includ</w:t>
      </w:r>
      <w:r w:rsidR="00A96FC3">
        <w:rPr>
          <w:rFonts w:ascii="Arial" w:eastAsia="Arial" w:hAnsi="Arial" w:cs="Arial"/>
          <w:color w:val="000000"/>
          <w:lang w:eastAsia="en-AU"/>
        </w:rPr>
        <w:t xml:space="preserve">ed </w:t>
      </w:r>
      <w:r w:rsidR="00F779AA">
        <w:rPr>
          <w:rFonts w:ascii="Arial" w:eastAsia="Arial" w:hAnsi="Arial" w:cs="Arial"/>
          <w:color w:val="000000"/>
          <w:lang w:eastAsia="en-AU"/>
        </w:rPr>
        <w:t>equipment,</w:t>
      </w:r>
      <w:r>
        <w:rPr>
          <w:rFonts w:ascii="Arial" w:eastAsia="Arial" w:hAnsi="Arial" w:cs="Arial"/>
          <w:color w:val="000000"/>
          <w:lang w:eastAsia="en-AU"/>
        </w:rPr>
        <w:t xml:space="preserve"> </w:t>
      </w:r>
      <w:r w:rsidR="000453D4">
        <w:rPr>
          <w:rFonts w:ascii="Arial" w:eastAsia="Arial" w:hAnsi="Arial" w:cs="Arial"/>
          <w:color w:val="000000"/>
          <w:lang w:eastAsia="en-AU"/>
        </w:rPr>
        <w:t>furniture,</w:t>
      </w:r>
      <w:r>
        <w:rPr>
          <w:rFonts w:ascii="Arial" w:eastAsia="Arial" w:hAnsi="Arial" w:cs="Arial"/>
          <w:color w:val="000000"/>
          <w:lang w:eastAsia="en-AU"/>
        </w:rPr>
        <w:t xml:space="preserve"> and fittings.</w:t>
      </w:r>
    </w:p>
    <w:p w14:paraId="742D1030" w14:textId="394D07F9" w:rsidR="00424D02" w:rsidRPr="00235AF6" w:rsidRDefault="00F779AA" w:rsidP="00235AF6">
      <w:pPr>
        <w:spacing w:before="240" w:line="276" w:lineRule="auto"/>
        <w:rPr>
          <w:rFonts w:ascii="Arial" w:eastAsia="Arial" w:hAnsi="Arial" w:cs="Arial"/>
          <w:color w:val="000000"/>
          <w:lang w:eastAsia="en-AU"/>
        </w:rPr>
      </w:pPr>
      <w:r w:rsidRPr="00F779AA">
        <w:rPr>
          <w:rFonts w:ascii="Arial" w:eastAsia="Arial" w:hAnsi="Arial" w:cs="Arial"/>
          <w:color w:val="000000"/>
          <w:lang w:eastAsia="en-AU"/>
        </w:rPr>
        <w:t>Staff advised the equipment available for consumer</w:t>
      </w:r>
      <w:r w:rsidR="00A96FC3">
        <w:rPr>
          <w:rFonts w:ascii="Arial" w:eastAsia="Arial" w:hAnsi="Arial" w:cs="Arial"/>
          <w:color w:val="000000"/>
          <w:lang w:eastAsia="en-AU"/>
        </w:rPr>
        <w:t>s</w:t>
      </w:r>
      <w:r w:rsidRPr="00F779AA">
        <w:rPr>
          <w:rFonts w:ascii="Arial" w:eastAsia="Arial" w:hAnsi="Arial" w:cs="Arial"/>
          <w:color w:val="000000"/>
          <w:lang w:eastAsia="en-AU"/>
        </w:rPr>
        <w:t xml:space="preserve"> </w:t>
      </w:r>
      <w:r>
        <w:rPr>
          <w:rFonts w:ascii="Arial" w:eastAsia="Arial" w:hAnsi="Arial" w:cs="Arial"/>
          <w:color w:val="000000"/>
          <w:lang w:eastAsia="en-AU"/>
        </w:rPr>
        <w:t>was</w:t>
      </w:r>
      <w:r w:rsidRPr="00F779AA">
        <w:rPr>
          <w:rFonts w:ascii="Arial" w:eastAsia="Arial" w:hAnsi="Arial" w:cs="Arial"/>
          <w:color w:val="000000"/>
          <w:lang w:eastAsia="en-AU"/>
        </w:rPr>
        <w:t xml:space="preserve"> in good working order and the maintenance team </w:t>
      </w:r>
      <w:r>
        <w:rPr>
          <w:rFonts w:ascii="Arial" w:eastAsia="Arial" w:hAnsi="Arial" w:cs="Arial"/>
          <w:color w:val="000000"/>
          <w:lang w:eastAsia="en-AU"/>
        </w:rPr>
        <w:t>were</w:t>
      </w:r>
      <w:r w:rsidRPr="00F779AA">
        <w:rPr>
          <w:rFonts w:ascii="Arial" w:eastAsia="Arial" w:hAnsi="Arial" w:cs="Arial"/>
          <w:color w:val="000000"/>
          <w:lang w:eastAsia="en-AU"/>
        </w:rPr>
        <w:t xml:space="preserve"> responsive to any requests.</w:t>
      </w:r>
      <w:r>
        <w:rPr>
          <w:rFonts w:ascii="Arial" w:eastAsia="Arial" w:hAnsi="Arial" w:cs="Arial"/>
          <w:color w:val="000000"/>
          <w:lang w:eastAsia="en-AU"/>
        </w:rPr>
        <w:t xml:space="preserve"> </w:t>
      </w:r>
      <w:r w:rsidR="00A46652" w:rsidRPr="00A46652">
        <w:rPr>
          <w:rFonts w:ascii="Arial" w:eastAsia="Arial" w:hAnsi="Arial" w:cs="Arial"/>
          <w:color w:val="000000"/>
          <w:lang w:eastAsia="en-AU"/>
        </w:rPr>
        <w:t xml:space="preserve">The Assessment Team observed the furniture, fittings, and equipment to be safe, clean, well </w:t>
      </w:r>
      <w:r w:rsidRPr="00A46652">
        <w:rPr>
          <w:rFonts w:ascii="Arial" w:eastAsia="Arial" w:hAnsi="Arial" w:cs="Arial"/>
          <w:color w:val="000000"/>
          <w:lang w:eastAsia="en-AU"/>
        </w:rPr>
        <w:t>maintained,</w:t>
      </w:r>
      <w:r w:rsidR="00A46652" w:rsidRPr="00A46652">
        <w:rPr>
          <w:rFonts w:ascii="Arial" w:eastAsia="Arial" w:hAnsi="Arial" w:cs="Arial"/>
          <w:color w:val="000000"/>
          <w:lang w:eastAsia="en-AU"/>
        </w:rPr>
        <w:t xml:space="preserve"> and suitable for consumer use</w:t>
      </w:r>
      <w:r>
        <w:rPr>
          <w:rFonts w:ascii="Arial" w:eastAsia="Arial" w:hAnsi="Arial" w:cs="Arial"/>
          <w:color w:val="000000"/>
          <w:lang w:eastAsia="en-AU"/>
        </w:rPr>
        <w:t>.</w:t>
      </w:r>
    </w:p>
    <w:p w14:paraId="6D59E89F" w14:textId="52AA9730" w:rsidR="00E206F2" w:rsidRPr="009238F7" w:rsidRDefault="003C3B5A" w:rsidP="00EC368A">
      <w:pPr>
        <w:rPr>
          <w:rFonts w:ascii="Arial" w:hAnsi="Arial" w:cs="Arial"/>
        </w:rPr>
      </w:pPr>
      <w:r w:rsidRPr="009238F7">
        <w:rPr>
          <w:rFonts w:ascii="Arial" w:hAnsi="Arial" w:cs="Arial"/>
          <w:color w:val="FF0000"/>
        </w:rPr>
        <w:br w:type="page"/>
      </w:r>
      <w:r w:rsidR="00E206F2" w:rsidRPr="009238F7">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9238F7"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9238F7" w:rsidRDefault="00532C52" w:rsidP="002D5918">
            <w:pPr>
              <w:spacing w:before="0" w:after="120" w:line="22" w:lineRule="atLeast"/>
              <w:rPr>
                <w:rFonts w:ascii="Arial" w:hAnsi="Arial" w:cs="Arial"/>
              </w:rPr>
            </w:pPr>
            <w:r w:rsidRPr="009238F7">
              <w:rPr>
                <w:rFonts w:ascii="Arial" w:hAnsi="Arial" w:cs="Arial"/>
              </w:rPr>
              <w:t>Feedback and complaints</w:t>
            </w:r>
          </w:p>
        </w:tc>
        <w:tc>
          <w:tcPr>
            <w:tcW w:w="0" w:type="auto"/>
          </w:tcPr>
          <w:p w14:paraId="3FAA5F19" w14:textId="5C332038" w:rsidR="00532C52" w:rsidRPr="00944201"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86214">
              <w:rPr>
                <w:rFonts w:ascii="Arial" w:hAnsi="Arial" w:cs="Arial"/>
              </w:rPr>
              <w:t>Compliant</w:t>
            </w:r>
          </w:p>
        </w:tc>
      </w:tr>
      <w:tr w:rsidR="00532C52" w:rsidRPr="009238F7"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6(3)(a)</w:t>
            </w:r>
          </w:p>
        </w:tc>
        <w:tc>
          <w:tcPr>
            <w:tcW w:w="0" w:type="auto"/>
            <w:tcBorders>
              <w:right w:val="single" w:sz="4" w:space="0" w:color="auto"/>
            </w:tcBorders>
          </w:tcPr>
          <w:p w14:paraId="0EFC43E6" w14:textId="360F23DC"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3067DDF6" w:rsidR="00532C52" w:rsidRPr="0094420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4201">
              <w:rPr>
                <w:rFonts w:ascii="Arial" w:hAnsi="Arial" w:cs="Arial"/>
                <w:color w:val="auto"/>
              </w:rPr>
              <w:t>Compliant</w:t>
            </w:r>
          </w:p>
        </w:tc>
      </w:tr>
      <w:tr w:rsidR="00532C52" w:rsidRPr="009238F7"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6(3)(b)</w:t>
            </w:r>
          </w:p>
        </w:tc>
        <w:tc>
          <w:tcPr>
            <w:tcW w:w="0" w:type="auto"/>
            <w:tcBorders>
              <w:right w:val="single" w:sz="4" w:space="0" w:color="auto"/>
            </w:tcBorders>
          </w:tcPr>
          <w:p w14:paraId="09328518" w14:textId="28E66D5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1BBAE323" w:rsidR="00532C52" w:rsidRPr="00944201"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44201">
              <w:rPr>
                <w:rFonts w:ascii="Arial" w:hAnsi="Arial" w:cs="Arial"/>
                <w:color w:val="auto"/>
              </w:rPr>
              <w:t>Compliant</w:t>
            </w:r>
          </w:p>
        </w:tc>
      </w:tr>
      <w:tr w:rsidR="00532C52" w:rsidRPr="009238F7"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6(3)(c)</w:t>
            </w:r>
          </w:p>
        </w:tc>
        <w:tc>
          <w:tcPr>
            <w:tcW w:w="0" w:type="auto"/>
            <w:tcBorders>
              <w:right w:val="single" w:sz="4" w:space="0" w:color="auto"/>
            </w:tcBorders>
          </w:tcPr>
          <w:p w14:paraId="51EB7F18" w14:textId="7CE7D53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6BA8751A" w:rsidR="00532C52" w:rsidRPr="0094420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4201">
              <w:rPr>
                <w:rFonts w:ascii="Arial" w:hAnsi="Arial" w:cs="Arial"/>
                <w:color w:val="auto"/>
              </w:rPr>
              <w:t>Compliant</w:t>
            </w:r>
          </w:p>
        </w:tc>
      </w:tr>
      <w:tr w:rsidR="00532C52" w:rsidRPr="009238F7"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6(3)(d)</w:t>
            </w:r>
          </w:p>
        </w:tc>
        <w:tc>
          <w:tcPr>
            <w:tcW w:w="0" w:type="auto"/>
            <w:tcBorders>
              <w:right w:val="single" w:sz="4" w:space="0" w:color="auto"/>
            </w:tcBorders>
          </w:tcPr>
          <w:p w14:paraId="20100BF5" w14:textId="7853E4F5"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38A159E9" w:rsidR="00532C52" w:rsidRPr="00944201"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44201">
              <w:rPr>
                <w:rFonts w:ascii="Arial" w:hAnsi="Arial" w:cs="Arial"/>
                <w:color w:val="auto"/>
              </w:rPr>
              <w:t>Compliant</w:t>
            </w:r>
          </w:p>
        </w:tc>
      </w:tr>
    </w:tbl>
    <w:p w14:paraId="1EB08A6D" w14:textId="65C36D11" w:rsidR="00985D51" w:rsidRPr="009F7633" w:rsidRDefault="00E206F2" w:rsidP="009F7633">
      <w:pPr>
        <w:pStyle w:val="Heading2"/>
        <w:spacing w:before="120" w:after="120" w:line="22" w:lineRule="atLeast"/>
        <w:rPr>
          <w:rFonts w:ascii="Arial" w:hAnsi="Arial" w:cs="Arial"/>
        </w:rPr>
      </w:pPr>
      <w:r w:rsidRPr="009238F7">
        <w:rPr>
          <w:rFonts w:ascii="Arial" w:hAnsi="Arial" w:cs="Arial"/>
        </w:rPr>
        <w:t>Findings</w:t>
      </w:r>
    </w:p>
    <w:p w14:paraId="68EC4ED7" w14:textId="00428DF6" w:rsidR="00985D51" w:rsidRPr="00D672C0" w:rsidRDefault="00985D51" w:rsidP="00D672C0">
      <w:pPr>
        <w:spacing w:before="240" w:line="276" w:lineRule="auto"/>
        <w:rPr>
          <w:rFonts w:ascii="Arial" w:eastAsia="Calibri" w:hAnsi="Arial" w:cs="Arial"/>
          <w:color w:val="000000"/>
        </w:rPr>
      </w:pPr>
      <w:r w:rsidRPr="00D672C0">
        <w:rPr>
          <w:rFonts w:ascii="Arial" w:eastAsia="Calibri" w:hAnsi="Arial" w:cs="Arial"/>
          <w:color w:val="000000"/>
        </w:rPr>
        <w:t>Consumers considered they were encouraged and supported to give feedback and make complaints</w:t>
      </w:r>
      <w:r w:rsidR="00D672C0">
        <w:rPr>
          <w:rFonts w:ascii="Arial" w:eastAsia="Calibri" w:hAnsi="Arial" w:cs="Arial"/>
          <w:color w:val="000000"/>
        </w:rPr>
        <w:t xml:space="preserve"> and, after making a </w:t>
      </w:r>
      <w:r w:rsidR="000511E9" w:rsidRPr="00D672C0">
        <w:rPr>
          <w:rFonts w:ascii="Arial" w:eastAsia="Calibri" w:hAnsi="Arial" w:cs="Arial"/>
          <w:color w:val="000000"/>
        </w:rPr>
        <w:t xml:space="preserve">complaint </w:t>
      </w:r>
      <w:r w:rsidR="00D672C0">
        <w:rPr>
          <w:rFonts w:ascii="Arial" w:eastAsia="Calibri" w:hAnsi="Arial" w:cs="Arial"/>
          <w:color w:val="000000"/>
        </w:rPr>
        <w:t xml:space="preserve">or providing feedback, </w:t>
      </w:r>
      <w:r w:rsidR="000511E9" w:rsidRPr="00D672C0">
        <w:rPr>
          <w:rFonts w:ascii="Arial" w:eastAsia="Calibri" w:hAnsi="Arial" w:cs="Arial"/>
          <w:color w:val="000000"/>
        </w:rPr>
        <w:t xml:space="preserve">they </w:t>
      </w:r>
      <w:r w:rsidR="00D672C0">
        <w:rPr>
          <w:rFonts w:ascii="Arial" w:eastAsia="Calibri" w:hAnsi="Arial" w:cs="Arial"/>
          <w:color w:val="000000"/>
        </w:rPr>
        <w:t>we</w:t>
      </w:r>
      <w:r w:rsidR="000511E9" w:rsidRPr="00D672C0">
        <w:rPr>
          <w:rFonts w:ascii="Arial" w:eastAsia="Calibri" w:hAnsi="Arial" w:cs="Arial"/>
          <w:color w:val="000000"/>
        </w:rPr>
        <w:t>re involved in suggesting and trialling improvements.</w:t>
      </w:r>
    </w:p>
    <w:p w14:paraId="62297145" w14:textId="4F8BE54B" w:rsidR="003216AA" w:rsidRPr="00D672C0" w:rsidRDefault="003216AA" w:rsidP="00985D51">
      <w:pPr>
        <w:spacing w:before="240" w:line="276" w:lineRule="auto"/>
        <w:rPr>
          <w:rFonts w:ascii="Arial" w:eastAsia="Calibri" w:hAnsi="Arial" w:cs="Arial"/>
          <w:color w:val="000000"/>
        </w:rPr>
      </w:pPr>
      <w:r w:rsidRPr="00D672C0">
        <w:rPr>
          <w:rFonts w:ascii="Arial" w:eastAsia="Calibri" w:hAnsi="Arial" w:cs="Arial"/>
          <w:color w:val="000000"/>
        </w:rPr>
        <w:t>Staff knew how the service’s feedback and complaints processes worked and how they would support consumer</w:t>
      </w:r>
      <w:r w:rsidR="00D672C0">
        <w:rPr>
          <w:rFonts w:ascii="Arial" w:eastAsia="Calibri" w:hAnsi="Arial" w:cs="Arial"/>
          <w:color w:val="000000"/>
        </w:rPr>
        <w:t>s</w:t>
      </w:r>
      <w:r w:rsidRPr="00D672C0">
        <w:rPr>
          <w:rFonts w:ascii="Arial" w:eastAsia="Calibri" w:hAnsi="Arial" w:cs="Arial"/>
          <w:color w:val="000000"/>
        </w:rPr>
        <w:t xml:space="preserve"> or</w:t>
      </w:r>
      <w:r w:rsidR="00D672C0">
        <w:rPr>
          <w:rFonts w:ascii="Arial" w:eastAsia="Calibri" w:hAnsi="Arial" w:cs="Arial"/>
          <w:color w:val="000000"/>
        </w:rPr>
        <w:t xml:space="preserve"> </w:t>
      </w:r>
      <w:r w:rsidRPr="00D672C0">
        <w:rPr>
          <w:rFonts w:ascii="Arial" w:eastAsia="Calibri" w:hAnsi="Arial" w:cs="Arial"/>
          <w:color w:val="000000"/>
        </w:rPr>
        <w:t>representative</w:t>
      </w:r>
      <w:r w:rsidR="00D672C0">
        <w:rPr>
          <w:rFonts w:ascii="Arial" w:eastAsia="Calibri" w:hAnsi="Arial" w:cs="Arial"/>
          <w:color w:val="000000"/>
        </w:rPr>
        <w:t>s</w:t>
      </w:r>
      <w:r w:rsidRPr="00D672C0">
        <w:rPr>
          <w:rFonts w:ascii="Arial" w:eastAsia="Calibri" w:hAnsi="Arial" w:cs="Arial"/>
          <w:color w:val="000000"/>
        </w:rPr>
        <w:t xml:space="preserve"> to provide feedback or make a complaint.</w:t>
      </w:r>
    </w:p>
    <w:p w14:paraId="1BEB2FB8" w14:textId="61F81033" w:rsidR="00B631CE" w:rsidRPr="00D672C0" w:rsidRDefault="00D672C0" w:rsidP="00985D51">
      <w:pPr>
        <w:spacing w:before="240" w:line="276" w:lineRule="auto"/>
        <w:rPr>
          <w:rFonts w:ascii="Arial" w:eastAsia="Calibri" w:hAnsi="Arial" w:cs="Arial"/>
          <w:color w:val="000000"/>
        </w:rPr>
      </w:pPr>
      <w:r>
        <w:rPr>
          <w:rFonts w:ascii="Arial" w:eastAsia="Calibri" w:hAnsi="Arial" w:cs="Arial"/>
          <w:color w:val="000000"/>
        </w:rPr>
        <w:t>The service had p</w:t>
      </w:r>
      <w:r w:rsidR="00E50E10" w:rsidRPr="00D672C0">
        <w:rPr>
          <w:rFonts w:ascii="Arial" w:eastAsia="Calibri" w:hAnsi="Arial" w:cs="Arial"/>
          <w:color w:val="000000"/>
        </w:rPr>
        <w:t>rocesses</w:t>
      </w:r>
      <w:r>
        <w:rPr>
          <w:rFonts w:ascii="Arial" w:eastAsia="Calibri" w:hAnsi="Arial" w:cs="Arial"/>
          <w:color w:val="000000"/>
        </w:rPr>
        <w:t xml:space="preserve"> which</w:t>
      </w:r>
      <w:r w:rsidR="00E50E10" w:rsidRPr="00D672C0">
        <w:rPr>
          <w:rFonts w:ascii="Arial" w:eastAsia="Calibri" w:hAnsi="Arial" w:cs="Arial"/>
          <w:color w:val="000000"/>
        </w:rPr>
        <w:t xml:space="preserve"> promote</w:t>
      </w:r>
      <w:r>
        <w:rPr>
          <w:rFonts w:ascii="Arial" w:eastAsia="Calibri" w:hAnsi="Arial" w:cs="Arial"/>
          <w:color w:val="000000"/>
        </w:rPr>
        <w:t>d</w:t>
      </w:r>
      <w:r w:rsidR="00E50E10" w:rsidRPr="00D672C0">
        <w:rPr>
          <w:rFonts w:ascii="Arial" w:eastAsia="Calibri" w:hAnsi="Arial" w:cs="Arial"/>
          <w:color w:val="000000"/>
        </w:rPr>
        <w:t xml:space="preserve"> and support</w:t>
      </w:r>
      <w:r>
        <w:rPr>
          <w:rFonts w:ascii="Arial" w:eastAsia="Calibri" w:hAnsi="Arial" w:cs="Arial"/>
          <w:color w:val="000000"/>
        </w:rPr>
        <w:t>ed</w:t>
      </w:r>
      <w:r w:rsidR="00E50E10" w:rsidRPr="00D672C0">
        <w:rPr>
          <w:rFonts w:ascii="Arial" w:eastAsia="Calibri" w:hAnsi="Arial" w:cs="Arial"/>
          <w:color w:val="000000"/>
        </w:rPr>
        <w:t xml:space="preserve"> consumers</w:t>
      </w:r>
      <w:r>
        <w:rPr>
          <w:rFonts w:ascii="Arial" w:eastAsia="Calibri" w:hAnsi="Arial" w:cs="Arial"/>
          <w:color w:val="000000"/>
        </w:rPr>
        <w:t xml:space="preserve"> and </w:t>
      </w:r>
      <w:r w:rsidR="00E50E10" w:rsidRPr="00D672C0">
        <w:rPr>
          <w:rFonts w:ascii="Arial" w:eastAsia="Calibri" w:hAnsi="Arial" w:cs="Arial"/>
          <w:color w:val="000000"/>
        </w:rPr>
        <w:t>representatives to provide feedback and make complaint</w:t>
      </w:r>
      <w:r>
        <w:rPr>
          <w:rFonts w:ascii="Arial" w:eastAsia="Calibri" w:hAnsi="Arial" w:cs="Arial"/>
          <w:color w:val="000000"/>
        </w:rPr>
        <w:t>s</w:t>
      </w:r>
      <w:r w:rsidR="00E50E10" w:rsidRPr="00D672C0">
        <w:rPr>
          <w:rFonts w:ascii="Arial" w:eastAsia="Calibri" w:hAnsi="Arial" w:cs="Arial"/>
          <w:color w:val="000000"/>
        </w:rPr>
        <w:t xml:space="preserve"> and feedback and complaints </w:t>
      </w:r>
      <w:r>
        <w:rPr>
          <w:rFonts w:ascii="Arial" w:eastAsia="Calibri" w:hAnsi="Arial" w:cs="Arial"/>
          <w:color w:val="000000"/>
        </w:rPr>
        <w:t>we</w:t>
      </w:r>
      <w:r w:rsidR="00E50E10" w:rsidRPr="00D672C0">
        <w:rPr>
          <w:rFonts w:ascii="Arial" w:eastAsia="Calibri" w:hAnsi="Arial" w:cs="Arial"/>
          <w:color w:val="000000"/>
        </w:rPr>
        <w:t>re used to continually improve the care and services provided to consumers.</w:t>
      </w:r>
    </w:p>
    <w:p w14:paraId="69C13916" w14:textId="34A19429" w:rsidR="00985D51" w:rsidRPr="00D672C0" w:rsidRDefault="00985D51" w:rsidP="00985D51">
      <w:pPr>
        <w:spacing w:before="240" w:line="276" w:lineRule="auto"/>
        <w:rPr>
          <w:rFonts w:ascii="Arial" w:eastAsia="Calibri" w:hAnsi="Arial" w:cs="Arial"/>
          <w:color w:val="000000"/>
        </w:rPr>
      </w:pPr>
      <w:r w:rsidRPr="00D672C0">
        <w:rPr>
          <w:rFonts w:ascii="Arial" w:eastAsia="Calibri" w:hAnsi="Arial" w:cs="Arial"/>
          <w:color w:val="000000"/>
        </w:rPr>
        <w:t>Consumers described a variety of ways they could raise their concerns</w:t>
      </w:r>
      <w:r w:rsidR="00D672C0">
        <w:rPr>
          <w:rFonts w:ascii="Arial" w:eastAsia="Calibri" w:hAnsi="Arial" w:cs="Arial"/>
          <w:color w:val="000000"/>
        </w:rPr>
        <w:t>, which</w:t>
      </w:r>
      <w:r w:rsidRPr="00D672C0">
        <w:rPr>
          <w:rFonts w:ascii="Arial" w:eastAsia="Calibri" w:hAnsi="Arial" w:cs="Arial"/>
          <w:color w:val="000000"/>
        </w:rPr>
        <w:t xml:space="preserve"> includ</w:t>
      </w:r>
      <w:r w:rsidR="00D672C0">
        <w:rPr>
          <w:rFonts w:ascii="Arial" w:eastAsia="Calibri" w:hAnsi="Arial" w:cs="Arial"/>
          <w:color w:val="000000"/>
        </w:rPr>
        <w:t xml:space="preserve">ed </w:t>
      </w:r>
      <w:r w:rsidRPr="00D672C0">
        <w:rPr>
          <w:rFonts w:ascii="Arial" w:eastAsia="Calibri" w:hAnsi="Arial" w:cs="Arial"/>
          <w:color w:val="000000"/>
        </w:rPr>
        <w:t>feedback forms, consumer surveys and by speaking directly to staff or management.</w:t>
      </w:r>
    </w:p>
    <w:p w14:paraId="34B7FB0D" w14:textId="77777777" w:rsidR="00985D51" w:rsidRPr="00D672C0" w:rsidRDefault="00985D51" w:rsidP="00D672C0">
      <w:pPr>
        <w:spacing w:before="240" w:line="276" w:lineRule="auto"/>
        <w:rPr>
          <w:rFonts w:ascii="Arial" w:eastAsia="Calibri" w:hAnsi="Arial" w:cs="Arial"/>
          <w:color w:val="000000"/>
        </w:rPr>
      </w:pPr>
      <w:r w:rsidRPr="00D672C0">
        <w:rPr>
          <w:rFonts w:ascii="Arial" w:eastAsia="Calibri" w:hAnsi="Arial" w:cs="Arial"/>
          <w:color w:val="000000"/>
        </w:rPr>
        <w:t>Staff understood the internal and external complaints and feedback avenues available for consumers and representatives.</w:t>
      </w:r>
    </w:p>
    <w:p w14:paraId="1126F772" w14:textId="7C64F465" w:rsidR="00985D51" w:rsidRPr="00D672C0" w:rsidRDefault="00985D51" w:rsidP="00D672C0">
      <w:pPr>
        <w:spacing w:before="240" w:line="276" w:lineRule="auto"/>
        <w:rPr>
          <w:rFonts w:ascii="Arial" w:eastAsia="Calibri" w:hAnsi="Arial" w:cs="Arial"/>
          <w:color w:val="000000"/>
        </w:rPr>
      </w:pPr>
      <w:r w:rsidRPr="00D672C0">
        <w:rPr>
          <w:rFonts w:ascii="Arial" w:eastAsia="Calibri" w:hAnsi="Arial" w:cs="Arial"/>
          <w:color w:val="000000"/>
        </w:rPr>
        <w:t xml:space="preserve">The service provided written materials </w:t>
      </w:r>
      <w:r w:rsidR="00D672C0">
        <w:rPr>
          <w:rFonts w:ascii="Arial" w:eastAsia="Calibri" w:hAnsi="Arial" w:cs="Arial"/>
          <w:color w:val="000000"/>
        </w:rPr>
        <w:t xml:space="preserve">which set out the </w:t>
      </w:r>
      <w:r w:rsidRPr="00D672C0">
        <w:rPr>
          <w:rFonts w:ascii="Arial" w:eastAsia="Calibri" w:hAnsi="Arial" w:cs="Arial"/>
          <w:color w:val="000000"/>
        </w:rPr>
        <w:t>advocacy, language, and external complaints mechanisms available to consumers and representatives</w:t>
      </w:r>
      <w:r w:rsidR="00D672C0">
        <w:rPr>
          <w:rFonts w:ascii="Arial" w:eastAsia="Calibri" w:hAnsi="Arial" w:cs="Arial"/>
          <w:color w:val="000000"/>
        </w:rPr>
        <w:t>.</w:t>
      </w:r>
    </w:p>
    <w:p w14:paraId="1EEF7C19" w14:textId="4100C0A5" w:rsidR="00985D51" w:rsidRPr="00D672C0" w:rsidRDefault="00985D51" w:rsidP="00D672C0">
      <w:pPr>
        <w:spacing w:before="240" w:line="276" w:lineRule="auto"/>
        <w:rPr>
          <w:rFonts w:ascii="Arial" w:eastAsia="Calibri" w:hAnsi="Arial" w:cs="Arial"/>
          <w:color w:val="000000"/>
        </w:rPr>
      </w:pPr>
      <w:r w:rsidRPr="00D672C0">
        <w:rPr>
          <w:rFonts w:ascii="Arial" w:eastAsia="Calibri" w:hAnsi="Arial" w:cs="Arial"/>
          <w:color w:val="000000"/>
        </w:rPr>
        <w:t xml:space="preserve">Consumers said they were satisfied appropriate action was taken in response to feedback and complaints and </w:t>
      </w:r>
      <w:r w:rsidR="00D672C0">
        <w:rPr>
          <w:rFonts w:ascii="Arial" w:eastAsia="Calibri" w:hAnsi="Arial" w:cs="Arial"/>
          <w:color w:val="000000"/>
        </w:rPr>
        <w:t xml:space="preserve">staff practiced </w:t>
      </w:r>
      <w:r w:rsidRPr="00D672C0">
        <w:rPr>
          <w:rFonts w:ascii="Arial" w:eastAsia="Calibri" w:hAnsi="Arial" w:cs="Arial"/>
          <w:color w:val="000000"/>
        </w:rPr>
        <w:t>open disclosure</w:t>
      </w:r>
      <w:r w:rsidR="00D672C0">
        <w:rPr>
          <w:rFonts w:ascii="Arial" w:eastAsia="Calibri" w:hAnsi="Arial" w:cs="Arial"/>
          <w:color w:val="000000"/>
        </w:rPr>
        <w:t xml:space="preserve"> in response to complaints</w:t>
      </w:r>
      <w:r w:rsidRPr="00D672C0">
        <w:rPr>
          <w:rFonts w:ascii="Arial" w:eastAsia="Calibri" w:hAnsi="Arial" w:cs="Arial"/>
          <w:color w:val="000000"/>
        </w:rPr>
        <w:t>.</w:t>
      </w:r>
    </w:p>
    <w:p w14:paraId="6478A0F3" w14:textId="75D0A674" w:rsidR="00985D51" w:rsidRPr="00D672C0" w:rsidRDefault="00985D51" w:rsidP="00D672C0">
      <w:pPr>
        <w:spacing w:before="240" w:line="276" w:lineRule="auto"/>
        <w:rPr>
          <w:rFonts w:ascii="Arial" w:eastAsia="Calibri" w:hAnsi="Arial" w:cs="Arial"/>
          <w:color w:val="000000"/>
        </w:rPr>
      </w:pPr>
      <w:r w:rsidRPr="00D672C0">
        <w:rPr>
          <w:rFonts w:ascii="Arial" w:eastAsia="Calibri" w:hAnsi="Arial" w:cs="Arial"/>
          <w:color w:val="000000"/>
        </w:rPr>
        <w:t xml:space="preserve">Staff described examples of actions taken to respond to complaints </w:t>
      </w:r>
      <w:r w:rsidR="00D672C0">
        <w:rPr>
          <w:rFonts w:ascii="Arial" w:eastAsia="Calibri" w:hAnsi="Arial" w:cs="Arial"/>
          <w:color w:val="000000"/>
        </w:rPr>
        <w:t>and</w:t>
      </w:r>
      <w:r w:rsidRPr="00D672C0">
        <w:rPr>
          <w:rFonts w:ascii="Arial" w:eastAsia="Calibri" w:hAnsi="Arial" w:cs="Arial"/>
          <w:color w:val="000000"/>
        </w:rPr>
        <w:t xml:space="preserve"> describ</w:t>
      </w:r>
      <w:r w:rsidR="00D672C0">
        <w:rPr>
          <w:rFonts w:ascii="Arial" w:eastAsia="Calibri" w:hAnsi="Arial" w:cs="Arial"/>
          <w:color w:val="000000"/>
        </w:rPr>
        <w:t>ed</w:t>
      </w:r>
      <w:r w:rsidRPr="00D672C0">
        <w:rPr>
          <w:rFonts w:ascii="Arial" w:eastAsia="Calibri" w:hAnsi="Arial" w:cs="Arial"/>
          <w:color w:val="000000"/>
        </w:rPr>
        <w:t xml:space="preserve"> the </w:t>
      </w:r>
      <w:r w:rsidR="00D672C0">
        <w:rPr>
          <w:rFonts w:ascii="Arial" w:eastAsia="Calibri" w:hAnsi="Arial" w:cs="Arial"/>
          <w:color w:val="000000"/>
        </w:rPr>
        <w:t xml:space="preserve">service’s </w:t>
      </w:r>
      <w:r w:rsidRPr="00D672C0">
        <w:rPr>
          <w:rFonts w:ascii="Arial" w:eastAsia="Calibri" w:hAnsi="Arial" w:cs="Arial"/>
          <w:color w:val="000000"/>
        </w:rPr>
        <w:t>open disclosure policy.</w:t>
      </w:r>
    </w:p>
    <w:p w14:paraId="1D35D3E0" w14:textId="77777777" w:rsidR="00D672C0" w:rsidRDefault="00985D51" w:rsidP="00D672C0">
      <w:pPr>
        <w:spacing w:before="240" w:line="276" w:lineRule="auto"/>
        <w:rPr>
          <w:rFonts w:ascii="Arial" w:eastAsia="Calibri" w:hAnsi="Arial" w:cs="Arial"/>
          <w:color w:val="000000"/>
        </w:rPr>
      </w:pPr>
      <w:r w:rsidRPr="00D672C0">
        <w:rPr>
          <w:rFonts w:ascii="Arial" w:eastAsia="Calibri" w:hAnsi="Arial" w:cs="Arial"/>
          <w:color w:val="000000"/>
        </w:rPr>
        <w:t>The service demonstrated a system and procedure for receiving, monitoring, and actioning feedback from consumers and their representatives</w:t>
      </w:r>
      <w:r w:rsidR="00AF3611" w:rsidRPr="00D672C0">
        <w:rPr>
          <w:rFonts w:ascii="Arial" w:eastAsia="Calibri" w:hAnsi="Arial" w:cs="Arial"/>
          <w:color w:val="000000"/>
        </w:rPr>
        <w:t xml:space="preserve">. Consumer meeting agendas included </w:t>
      </w:r>
      <w:r w:rsidR="00AF3611" w:rsidRPr="00D672C0">
        <w:rPr>
          <w:rFonts w:ascii="Arial" w:eastAsia="Calibri" w:hAnsi="Arial" w:cs="Arial"/>
          <w:color w:val="000000"/>
        </w:rPr>
        <w:lastRenderedPageBreak/>
        <w:t>feedback as an agenda item</w:t>
      </w:r>
      <w:r w:rsidR="00D672C0">
        <w:rPr>
          <w:rFonts w:ascii="Arial" w:eastAsia="Calibri" w:hAnsi="Arial" w:cs="Arial"/>
          <w:color w:val="000000"/>
        </w:rPr>
        <w:t>, and</w:t>
      </w:r>
      <w:r w:rsidR="00AF3611" w:rsidRPr="00D672C0">
        <w:rPr>
          <w:rFonts w:ascii="Arial" w:eastAsia="Calibri" w:hAnsi="Arial" w:cs="Arial"/>
          <w:color w:val="000000"/>
        </w:rPr>
        <w:t xml:space="preserve"> meeting minutes demonstrated the feedback process was discussed.</w:t>
      </w:r>
    </w:p>
    <w:p w14:paraId="5D183977" w14:textId="7D6FC630" w:rsidR="00132FB4" w:rsidRDefault="00985D51" w:rsidP="00D672C0">
      <w:pPr>
        <w:spacing w:before="240" w:line="276" w:lineRule="auto"/>
        <w:rPr>
          <w:rFonts w:ascii="Arial" w:eastAsia="Calibri" w:hAnsi="Arial" w:cs="Arial"/>
          <w:color w:val="auto"/>
        </w:rPr>
      </w:pPr>
      <w:r w:rsidRPr="00D672C0">
        <w:rPr>
          <w:rFonts w:ascii="Arial" w:eastAsia="Calibri" w:hAnsi="Arial" w:cs="Arial"/>
          <w:color w:val="000000"/>
        </w:rPr>
        <w:t>Consumers and representatives agreed the service used feedback to improve the quality of care and services. Staff described how feedba</w:t>
      </w:r>
      <w:r w:rsidRPr="001662D7">
        <w:rPr>
          <w:rFonts w:ascii="Arial" w:eastAsia="Calibri" w:hAnsi="Arial" w:cs="Arial"/>
          <w:color w:val="auto"/>
        </w:rPr>
        <w:t xml:space="preserve">ck and complaints </w:t>
      </w:r>
      <w:r w:rsidR="00D672C0">
        <w:rPr>
          <w:rFonts w:ascii="Arial" w:eastAsia="Calibri" w:hAnsi="Arial" w:cs="Arial"/>
          <w:color w:val="auto"/>
        </w:rPr>
        <w:t>were</w:t>
      </w:r>
      <w:r w:rsidRPr="001662D7">
        <w:rPr>
          <w:rFonts w:ascii="Arial" w:eastAsia="Calibri" w:hAnsi="Arial" w:cs="Arial"/>
          <w:color w:val="auto"/>
        </w:rPr>
        <w:t xml:space="preserve"> used to inform continuous improvement across the service</w:t>
      </w:r>
      <w:r w:rsidR="00132FB4">
        <w:rPr>
          <w:rFonts w:ascii="Arial" w:eastAsia="Calibri" w:hAnsi="Arial" w:cs="Arial"/>
          <w:color w:val="auto"/>
        </w:rPr>
        <w:br w:type="page"/>
      </w:r>
    </w:p>
    <w:p w14:paraId="11CCD8E7" w14:textId="0144E690" w:rsidR="00E206F2" w:rsidRPr="009238F7" w:rsidRDefault="00E206F2" w:rsidP="00EC368A">
      <w:pPr>
        <w:rPr>
          <w:rFonts w:ascii="Arial" w:hAnsi="Arial" w:cs="Arial"/>
        </w:rPr>
      </w:pPr>
      <w:r w:rsidRPr="009238F7">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0676D7" w:rsidRPr="000676D7"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9238F7" w:rsidRDefault="00C9354C" w:rsidP="002D5918">
            <w:pPr>
              <w:spacing w:before="0" w:after="120" w:line="22" w:lineRule="atLeast"/>
              <w:rPr>
                <w:rFonts w:ascii="Arial" w:hAnsi="Arial" w:cs="Arial"/>
              </w:rPr>
            </w:pPr>
            <w:r w:rsidRPr="009238F7">
              <w:rPr>
                <w:rFonts w:ascii="Arial" w:hAnsi="Arial" w:cs="Arial"/>
              </w:rPr>
              <w:t>Human resources</w:t>
            </w:r>
          </w:p>
        </w:tc>
        <w:tc>
          <w:tcPr>
            <w:tcW w:w="0" w:type="auto"/>
          </w:tcPr>
          <w:p w14:paraId="6154C5B2" w14:textId="5D8C595D" w:rsidR="00C9354C" w:rsidRPr="000676D7"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86214">
              <w:rPr>
                <w:rFonts w:ascii="Arial" w:hAnsi="Arial" w:cs="Arial"/>
              </w:rPr>
              <w:t>Compliant</w:t>
            </w:r>
          </w:p>
        </w:tc>
      </w:tr>
      <w:tr w:rsidR="000676D7" w:rsidRPr="000676D7"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7(3)(a)</w:t>
            </w:r>
          </w:p>
        </w:tc>
        <w:tc>
          <w:tcPr>
            <w:tcW w:w="0" w:type="auto"/>
            <w:tcBorders>
              <w:right w:val="single" w:sz="4" w:space="0" w:color="auto"/>
            </w:tcBorders>
          </w:tcPr>
          <w:p w14:paraId="55286176" w14:textId="3F398D4A"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C4D2EF5" w:rsidR="00C9354C" w:rsidRPr="000676D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76D7">
              <w:rPr>
                <w:rFonts w:ascii="Arial" w:hAnsi="Arial" w:cs="Arial"/>
                <w:color w:val="auto"/>
              </w:rPr>
              <w:t>Compliant</w:t>
            </w:r>
          </w:p>
        </w:tc>
      </w:tr>
      <w:tr w:rsidR="000676D7" w:rsidRPr="000676D7"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7(3)(b)</w:t>
            </w:r>
          </w:p>
        </w:tc>
        <w:tc>
          <w:tcPr>
            <w:tcW w:w="0" w:type="auto"/>
            <w:tcBorders>
              <w:right w:val="single" w:sz="4" w:space="0" w:color="auto"/>
            </w:tcBorders>
          </w:tcPr>
          <w:p w14:paraId="094E0987" w14:textId="20F1E53F"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680F559A" w:rsidR="00C9354C" w:rsidRPr="000676D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676D7">
              <w:rPr>
                <w:rFonts w:ascii="Arial" w:hAnsi="Arial" w:cs="Arial"/>
                <w:color w:val="auto"/>
              </w:rPr>
              <w:t>Compliant</w:t>
            </w:r>
          </w:p>
        </w:tc>
      </w:tr>
      <w:tr w:rsidR="000676D7" w:rsidRPr="000676D7"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7(3)(c)</w:t>
            </w:r>
          </w:p>
        </w:tc>
        <w:tc>
          <w:tcPr>
            <w:tcW w:w="0" w:type="auto"/>
            <w:tcBorders>
              <w:right w:val="single" w:sz="4" w:space="0" w:color="auto"/>
            </w:tcBorders>
          </w:tcPr>
          <w:p w14:paraId="20E76EEB" w14:textId="6C042DDC"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workforce is </w:t>
            </w:r>
            <w:proofErr w:type="gramStart"/>
            <w:r w:rsidRPr="009238F7">
              <w:rPr>
                <w:rFonts w:ascii="Arial" w:hAnsi="Arial" w:cs="Arial"/>
              </w:rPr>
              <w:t>competent</w:t>
            </w:r>
            <w:proofErr w:type="gramEnd"/>
            <w:r w:rsidRPr="009238F7">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407820EE" w:rsidR="00C9354C" w:rsidRPr="000676D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76D7">
              <w:rPr>
                <w:rFonts w:ascii="Arial" w:hAnsi="Arial" w:cs="Arial"/>
                <w:color w:val="auto"/>
              </w:rPr>
              <w:t>Compliant</w:t>
            </w:r>
          </w:p>
        </w:tc>
      </w:tr>
      <w:tr w:rsidR="000676D7" w:rsidRPr="000676D7"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7(3)(d)</w:t>
            </w:r>
          </w:p>
        </w:tc>
        <w:tc>
          <w:tcPr>
            <w:tcW w:w="0" w:type="auto"/>
            <w:tcBorders>
              <w:right w:val="single" w:sz="4" w:space="0" w:color="auto"/>
            </w:tcBorders>
          </w:tcPr>
          <w:p w14:paraId="1B6B9B46" w14:textId="4DCF8450"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5B9415C3" w:rsidR="00C9354C" w:rsidRPr="000676D7"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0676D7">
              <w:rPr>
                <w:rFonts w:ascii="Arial" w:hAnsi="Arial" w:cs="Arial"/>
                <w:color w:val="auto"/>
              </w:rPr>
              <w:t>Compliant</w:t>
            </w:r>
          </w:p>
        </w:tc>
      </w:tr>
      <w:tr w:rsidR="000676D7" w:rsidRPr="000676D7"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7(3)(e)</w:t>
            </w:r>
          </w:p>
        </w:tc>
        <w:tc>
          <w:tcPr>
            <w:tcW w:w="0" w:type="auto"/>
            <w:tcBorders>
              <w:right w:val="single" w:sz="4" w:space="0" w:color="auto"/>
            </w:tcBorders>
          </w:tcPr>
          <w:p w14:paraId="0A9C8FFD" w14:textId="4E2BCAA1"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5B13C8BB" w:rsidR="00C9354C" w:rsidRPr="000676D7"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0676D7">
              <w:rPr>
                <w:rFonts w:ascii="Arial" w:hAnsi="Arial" w:cs="Arial"/>
                <w:color w:val="auto"/>
              </w:rPr>
              <w:t>Compliant</w:t>
            </w:r>
          </w:p>
        </w:tc>
      </w:tr>
    </w:tbl>
    <w:p w14:paraId="3C1A86A6" w14:textId="77777777" w:rsidR="00E206F2" w:rsidRPr="009238F7" w:rsidRDefault="00E206F2" w:rsidP="001D79BB">
      <w:pPr>
        <w:pStyle w:val="Heading2"/>
        <w:spacing w:before="120" w:after="120" w:line="22" w:lineRule="atLeast"/>
        <w:rPr>
          <w:rFonts w:ascii="Arial" w:hAnsi="Arial" w:cs="Arial"/>
        </w:rPr>
      </w:pPr>
      <w:r w:rsidRPr="009238F7">
        <w:rPr>
          <w:rFonts w:ascii="Arial" w:hAnsi="Arial" w:cs="Arial"/>
        </w:rPr>
        <w:t>Findings</w:t>
      </w:r>
    </w:p>
    <w:p w14:paraId="33FE4129" w14:textId="69DD4F46" w:rsidR="00EC774D" w:rsidRPr="00D672C0" w:rsidRDefault="00EC774D" w:rsidP="00D672C0">
      <w:pPr>
        <w:spacing w:before="240" w:line="276" w:lineRule="auto"/>
        <w:rPr>
          <w:rFonts w:ascii="Arial" w:eastAsia="Calibri" w:hAnsi="Arial" w:cs="Arial"/>
          <w:color w:val="000000"/>
        </w:rPr>
      </w:pPr>
      <w:r>
        <w:rPr>
          <w:rFonts w:ascii="Arial" w:eastAsia="Calibri" w:hAnsi="Arial" w:cs="Arial"/>
          <w:color w:val="000000"/>
        </w:rPr>
        <w:t>C</w:t>
      </w:r>
      <w:r w:rsidRPr="00380210">
        <w:rPr>
          <w:rFonts w:ascii="Arial" w:eastAsia="Calibri" w:hAnsi="Arial" w:cs="Arial"/>
          <w:color w:val="000000"/>
        </w:rPr>
        <w:t xml:space="preserve">onsumers </w:t>
      </w:r>
      <w:r w:rsidR="00C52316">
        <w:rPr>
          <w:rFonts w:ascii="Arial" w:eastAsia="Calibri" w:hAnsi="Arial" w:cs="Arial"/>
          <w:color w:val="000000"/>
        </w:rPr>
        <w:t>felt</w:t>
      </w:r>
      <w:r w:rsidRPr="00380210">
        <w:rPr>
          <w:rFonts w:ascii="Arial" w:eastAsia="Calibri" w:hAnsi="Arial" w:cs="Arial"/>
          <w:color w:val="000000"/>
        </w:rPr>
        <w:t xml:space="preserve"> </w:t>
      </w:r>
      <w:r w:rsidR="0023072A">
        <w:rPr>
          <w:rFonts w:ascii="Arial" w:eastAsia="Calibri" w:hAnsi="Arial" w:cs="Arial"/>
          <w:color w:val="000000"/>
        </w:rPr>
        <w:t xml:space="preserve">they </w:t>
      </w:r>
      <w:r>
        <w:rPr>
          <w:rFonts w:ascii="Arial" w:eastAsia="Calibri" w:hAnsi="Arial" w:cs="Arial"/>
          <w:color w:val="000000"/>
        </w:rPr>
        <w:t>received</w:t>
      </w:r>
      <w:r w:rsidRPr="00380210">
        <w:rPr>
          <w:rFonts w:ascii="Arial" w:eastAsia="Calibri" w:hAnsi="Arial" w:cs="Arial"/>
          <w:color w:val="000000"/>
        </w:rPr>
        <w:t xml:space="preserve"> quality care and services when they need</w:t>
      </w:r>
      <w:r>
        <w:rPr>
          <w:rFonts w:ascii="Arial" w:eastAsia="Calibri" w:hAnsi="Arial" w:cs="Arial"/>
          <w:color w:val="000000"/>
        </w:rPr>
        <w:t>ed</w:t>
      </w:r>
      <w:r w:rsidR="00D672C0">
        <w:rPr>
          <w:rFonts w:ascii="Arial" w:eastAsia="Calibri" w:hAnsi="Arial" w:cs="Arial"/>
          <w:color w:val="000000"/>
        </w:rPr>
        <w:t>,</w:t>
      </w:r>
      <w:r w:rsidRPr="00380210">
        <w:rPr>
          <w:rFonts w:ascii="Arial" w:eastAsia="Calibri" w:hAnsi="Arial" w:cs="Arial"/>
          <w:color w:val="000000"/>
        </w:rPr>
        <w:t xml:space="preserve"> from </w:t>
      </w:r>
      <w:r w:rsidR="00D672C0">
        <w:rPr>
          <w:rFonts w:ascii="Arial" w:eastAsia="Calibri" w:hAnsi="Arial" w:cs="Arial"/>
          <w:color w:val="000000"/>
        </w:rPr>
        <w:t>staff</w:t>
      </w:r>
      <w:r w:rsidRPr="00380210">
        <w:rPr>
          <w:rFonts w:ascii="Arial" w:eastAsia="Calibri" w:hAnsi="Arial" w:cs="Arial"/>
          <w:color w:val="000000"/>
        </w:rPr>
        <w:t xml:space="preserve"> who </w:t>
      </w:r>
      <w:r>
        <w:rPr>
          <w:rFonts w:ascii="Arial" w:eastAsia="Calibri" w:hAnsi="Arial" w:cs="Arial"/>
          <w:color w:val="000000"/>
        </w:rPr>
        <w:t>were</w:t>
      </w:r>
      <w:r w:rsidRPr="00380210">
        <w:rPr>
          <w:rFonts w:ascii="Arial" w:eastAsia="Calibri" w:hAnsi="Arial" w:cs="Arial"/>
          <w:color w:val="000000"/>
        </w:rPr>
        <w:t xml:space="preserve"> knowledgeable, capable, and caring</w:t>
      </w:r>
      <w:r>
        <w:rPr>
          <w:rFonts w:ascii="Arial" w:eastAsia="Calibri" w:hAnsi="Arial" w:cs="Arial"/>
          <w:color w:val="000000"/>
        </w:rPr>
        <w:t xml:space="preserve">. </w:t>
      </w:r>
      <w:r w:rsidRPr="00D672C0">
        <w:rPr>
          <w:rFonts w:ascii="Arial" w:eastAsia="Calibri" w:hAnsi="Arial" w:cs="Arial"/>
          <w:color w:val="000000"/>
        </w:rPr>
        <w:t xml:space="preserve">Consumers and representatives said there were </w:t>
      </w:r>
      <w:proofErr w:type="gramStart"/>
      <w:r w:rsidR="000375A2" w:rsidRPr="00D672C0">
        <w:rPr>
          <w:rFonts w:ascii="Arial" w:eastAsia="Calibri" w:hAnsi="Arial" w:cs="Arial"/>
          <w:color w:val="000000"/>
        </w:rPr>
        <w:t>sufficient</w:t>
      </w:r>
      <w:proofErr w:type="gramEnd"/>
      <w:r w:rsidRPr="00D672C0">
        <w:rPr>
          <w:rFonts w:ascii="Arial" w:eastAsia="Calibri" w:hAnsi="Arial" w:cs="Arial"/>
          <w:color w:val="000000"/>
        </w:rPr>
        <w:t xml:space="preserve"> staff available and the right mix of staff to provide individual care and services.</w:t>
      </w:r>
    </w:p>
    <w:p w14:paraId="3C16930B" w14:textId="5E9FAB56" w:rsidR="00EC774D" w:rsidRPr="00D672C0" w:rsidRDefault="00EC774D" w:rsidP="00D672C0">
      <w:pPr>
        <w:spacing w:before="240" w:line="276" w:lineRule="auto"/>
        <w:rPr>
          <w:rFonts w:ascii="Arial" w:eastAsia="Calibri" w:hAnsi="Arial" w:cs="Arial"/>
          <w:color w:val="000000"/>
        </w:rPr>
      </w:pPr>
      <w:r w:rsidRPr="00D672C0">
        <w:rPr>
          <w:rFonts w:ascii="Arial" w:eastAsia="Calibri" w:hAnsi="Arial" w:cs="Arial"/>
          <w:color w:val="000000"/>
        </w:rPr>
        <w:t xml:space="preserve">Staff </w:t>
      </w:r>
      <w:r w:rsidR="000375A2" w:rsidRPr="00D672C0">
        <w:rPr>
          <w:rFonts w:ascii="Arial" w:eastAsia="Calibri" w:hAnsi="Arial" w:cs="Arial"/>
          <w:color w:val="000000"/>
        </w:rPr>
        <w:t>advised</w:t>
      </w:r>
      <w:r w:rsidRPr="00D672C0">
        <w:rPr>
          <w:rFonts w:ascii="Arial" w:eastAsia="Calibri" w:hAnsi="Arial" w:cs="Arial"/>
          <w:color w:val="000000"/>
        </w:rPr>
        <w:t xml:space="preserve"> they had time to complete their daily care and service</w:t>
      </w:r>
      <w:r w:rsidR="000375A2" w:rsidRPr="00D672C0">
        <w:rPr>
          <w:rFonts w:ascii="Arial" w:eastAsia="Calibri" w:hAnsi="Arial" w:cs="Arial"/>
          <w:color w:val="000000"/>
        </w:rPr>
        <w:t xml:space="preserve"> tasks</w:t>
      </w:r>
      <w:r w:rsidRPr="00D672C0">
        <w:rPr>
          <w:rFonts w:ascii="Arial" w:eastAsia="Calibri" w:hAnsi="Arial" w:cs="Arial"/>
          <w:color w:val="000000"/>
        </w:rPr>
        <w:t xml:space="preserve"> for consumers and were able to complete these tasks </w:t>
      </w:r>
      <w:r w:rsidR="000375A2" w:rsidRPr="00D672C0">
        <w:rPr>
          <w:rFonts w:ascii="Arial" w:eastAsia="Calibri" w:hAnsi="Arial" w:cs="Arial"/>
          <w:color w:val="000000"/>
        </w:rPr>
        <w:t>to a high standard</w:t>
      </w:r>
      <w:r w:rsidRPr="00D672C0">
        <w:rPr>
          <w:rFonts w:ascii="Arial" w:eastAsia="Calibri" w:hAnsi="Arial" w:cs="Arial"/>
          <w:color w:val="000000"/>
        </w:rPr>
        <w:t xml:space="preserve">. </w:t>
      </w:r>
      <w:r w:rsidR="00AF5414" w:rsidRPr="00D672C0">
        <w:rPr>
          <w:rFonts w:ascii="Arial" w:eastAsia="Calibri" w:hAnsi="Arial" w:cs="Arial"/>
          <w:color w:val="000000"/>
        </w:rPr>
        <w:t>S</w:t>
      </w:r>
      <w:r w:rsidRPr="00D672C0">
        <w:rPr>
          <w:rFonts w:ascii="Arial" w:eastAsia="Calibri" w:hAnsi="Arial" w:cs="Arial"/>
          <w:color w:val="000000"/>
        </w:rPr>
        <w:t>taff rosters, unplanned leave and allocation sheets from the previous fortnight showed the service ensure</w:t>
      </w:r>
      <w:r w:rsidR="00AF5414" w:rsidRPr="00D672C0">
        <w:rPr>
          <w:rFonts w:ascii="Arial" w:eastAsia="Calibri" w:hAnsi="Arial" w:cs="Arial"/>
          <w:color w:val="000000"/>
        </w:rPr>
        <w:t>d</w:t>
      </w:r>
      <w:r w:rsidRPr="00D672C0">
        <w:rPr>
          <w:rFonts w:ascii="Arial" w:eastAsia="Calibri" w:hAnsi="Arial" w:cs="Arial"/>
          <w:color w:val="000000"/>
        </w:rPr>
        <w:t xml:space="preserve"> adequate staff were </w:t>
      </w:r>
      <w:r w:rsidR="00AF5414" w:rsidRPr="00D672C0">
        <w:rPr>
          <w:rFonts w:ascii="Arial" w:eastAsia="Calibri" w:hAnsi="Arial" w:cs="Arial"/>
          <w:color w:val="000000"/>
        </w:rPr>
        <w:t>available</w:t>
      </w:r>
      <w:r w:rsidRPr="00D672C0">
        <w:rPr>
          <w:rFonts w:ascii="Arial" w:eastAsia="Calibri" w:hAnsi="Arial" w:cs="Arial"/>
          <w:color w:val="000000"/>
        </w:rPr>
        <w:t>.</w:t>
      </w:r>
    </w:p>
    <w:p w14:paraId="313AB510" w14:textId="77777777" w:rsidR="00D672C0" w:rsidRDefault="00EC774D" w:rsidP="00D672C0">
      <w:pPr>
        <w:spacing w:before="240" w:line="276" w:lineRule="auto"/>
        <w:rPr>
          <w:rFonts w:ascii="Arial" w:eastAsia="Calibri" w:hAnsi="Arial" w:cs="Arial"/>
          <w:color w:val="000000"/>
        </w:rPr>
      </w:pPr>
      <w:r w:rsidRPr="00D672C0">
        <w:rPr>
          <w:rFonts w:ascii="Arial" w:eastAsia="Calibri" w:hAnsi="Arial" w:cs="Arial"/>
          <w:color w:val="000000"/>
        </w:rPr>
        <w:t xml:space="preserve">Consumers said staff </w:t>
      </w:r>
      <w:r w:rsidR="00AF5414" w:rsidRPr="00D672C0">
        <w:rPr>
          <w:rFonts w:ascii="Arial" w:eastAsia="Calibri" w:hAnsi="Arial" w:cs="Arial"/>
          <w:color w:val="000000"/>
        </w:rPr>
        <w:t>were</w:t>
      </w:r>
      <w:r w:rsidRPr="00D672C0">
        <w:rPr>
          <w:rFonts w:ascii="Arial" w:eastAsia="Calibri" w:hAnsi="Arial" w:cs="Arial"/>
          <w:color w:val="000000"/>
        </w:rPr>
        <w:t xml:space="preserve"> kind, caring and respectful.</w:t>
      </w:r>
      <w:r w:rsidR="00D672C0">
        <w:rPr>
          <w:rFonts w:ascii="Arial" w:eastAsia="Calibri" w:hAnsi="Arial" w:cs="Arial"/>
          <w:color w:val="000000"/>
        </w:rPr>
        <w:t xml:space="preserve"> </w:t>
      </w:r>
      <w:r w:rsidRPr="00D672C0">
        <w:rPr>
          <w:rFonts w:ascii="Arial" w:eastAsia="Calibri" w:hAnsi="Arial" w:cs="Arial"/>
          <w:color w:val="000000"/>
        </w:rPr>
        <w:t xml:space="preserve">The Assessment Team </w:t>
      </w:r>
      <w:r w:rsidR="00D672C0">
        <w:rPr>
          <w:rFonts w:ascii="Arial" w:eastAsia="Calibri" w:hAnsi="Arial" w:cs="Arial"/>
          <w:color w:val="000000"/>
        </w:rPr>
        <w:t xml:space="preserve">observed </w:t>
      </w:r>
      <w:r w:rsidRPr="00D672C0">
        <w:rPr>
          <w:rFonts w:ascii="Arial" w:eastAsia="Calibri" w:hAnsi="Arial" w:cs="Arial"/>
          <w:color w:val="000000"/>
        </w:rPr>
        <w:t>staff</w:t>
      </w:r>
      <w:r w:rsidR="00D672C0">
        <w:rPr>
          <w:rFonts w:ascii="Arial" w:eastAsia="Calibri" w:hAnsi="Arial" w:cs="Arial"/>
          <w:color w:val="000000"/>
        </w:rPr>
        <w:t xml:space="preserve"> were</w:t>
      </w:r>
      <w:r w:rsidRPr="00D672C0">
        <w:rPr>
          <w:rFonts w:ascii="Arial" w:eastAsia="Calibri" w:hAnsi="Arial" w:cs="Arial"/>
          <w:color w:val="000000"/>
        </w:rPr>
        <w:t xml:space="preserve"> kind, caring and gentle when interacting with</w:t>
      </w:r>
      <w:r w:rsidR="00D672C0">
        <w:rPr>
          <w:rFonts w:ascii="Arial" w:eastAsia="Calibri" w:hAnsi="Arial" w:cs="Arial"/>
          <w:color w:val="000000"/>
        </w:rPr>
        <w:t xml:space="preserve"> </w:t>
      </w:r>
      <w:r w:rsidRPr="00D672C0">
        <w:rPr>
          <w:rFonts w:ascii="Arial" w:eastAsia="Calibri" w:hAnsi="Arial" w:cs="Arial"/>
          <w:color w:val="000000"/>
        </w:rPr>
        <w:t>consumers.</w:t>
      </w:r>
      <w:r w:rsidR="00037C6E" w:rsidRPr="00D672C0">
        <w:rPr>
          <w:rFonts w:ascii="Arial" w:eastAsia="Calibri" w:hAnsi="Arial" w:cs="Arial"/>
          <w:color w:val="000000"/>
        </w:rPr>
        <w:t xml:space="preserve"> </w:t>
      </w:r>
    </w:p>
    <w:p w14:paraId="5BD5EBB0" w14:textId="3440EB39" w:rsidR="00EC774D" w:rsidRPr="00D672C0" w:rsidRDefault="00EC774D" w:rsidP="00D672C0">
      <w:pPr>
        <w:spacing w:before="240" w:line="276" w:lineRule="auto"/>
        <w:rPr>
          <w:rFonts w:ascii="Arial" w:eastAsia="Calibri" w:hAnsi="Arial" w:cs="Arial"/>
          <w:color w:val="000000"/>
        </w:rPr>
      </w:pPr>
      <w:r w:rsidRPr="00D672C0">
        <w:rPr>
          <w:rFonts w:ascii="Arial" w:eastAsia="Calibri" w:hAnsi="Arial" w:cs="Arial"/>
          <w:color w:val="000000"/>
        </w:rPr>
        <w:t xml:space="preserve">Consumers and their representatives </w:t>
      </w:r>
      <w:r w:rsidR="000871ED" w:rsidRPr="00D672C0">
        <w:rPr>
          <w:rFonts w:ascii="Arial" w:eastAsia="Calibri" w:hAnsi="Arial" w:cs="Arial"/>
          <w:color w:val="000000"/>
        </w:rPr>
        <w:t>felt</w:t>
      </w:r>
      <w:r w:rsidRPr="00D672C0">
        <w:rPr>
          <w:rFonts w:ascii="Arial" w:eastAsia="Calibri" w:hAnsi="Arial" w:cs="Arial"/>
          <w:color w:val="000000"/>
        </w:rPr>
        <w:t xml:space="preserve"> confident staff </w:t>
      </w:r>
      <w:r w:rsidR="000871ED" w:rsidRPr="00D672C0">
        <w:rPr>
          <w:rFonts w:ascii="Arial" w:eastAsia="Calibri" w:hAnsi="Arial" w:cs="Arial"/>
          <w:color w:val="000000"/>
        </w:rPr>
        <w:t>were</w:t>
      </w:r>
      <w:r w:rsidRPr="00D672C0">
        <w:rPr>
          <w:rFonts w:ascii="Arial" w:eastAsia="Calibri" w:hAnsi="Arial" w:cs="Arial"/>
          <w:color w:val="000000"/>
        </w:rPr>
        <w:t xml:space="preserve"> skilled </w:t>
      </w:r>
      <w:r w:rsidR="000871ED" w:rsidRPr="00D672C0">
        <w:rPr>
          <w:rFonts w:ascii="Arial" w:eastAsia="Calibri" w:hAnsi="Arial" w:cs="Arial"/>
          <w:color w:val="000000"/>
        </w:rPr>
        <w:t>and qualified</w:t>
      </w:r>
      <w:r w:rsidRPr="00D672C0">
        <w:rPr>
          <w:rFonts w:ascii="Arial" w:eastAsia="Calibri" w:hAnsi="Arial" w:cs="Arial"/>
          <w:color w:val="000000"/>
        </w:rPr>
        <w:t xml:space="preserve"> to meet their care needs and to provide safe and effective services.</w:t>
      </w:r>
    </w:p>
    <w:p w14:paraId="6CE573BA" w14:textId="77777777" w:rsidR="008271BF" w:rsidRDefault="00EC774D" w:rsidP="00D672C0">
      <w:pPr>
        <w:spacing w:before="240" w:line="276" w:lineRule="auto"/>
        <w:rPr>
          <w:rFonts w:ascii="Arial" w:eastAsia="Calibri" w:hAnsi="Arial" w:cs="Arial"/>
          <w:color w:val="000000"/>
        </w:rPr>
      </w:pPr>
      <w:r w:rsidRPr="00D672C0">
        <w:rPr>
          <w:rFonts w:ascii="Arial" w:eastAsia="Calibri" w:hAnsi="Arial" w:cs="Arial"/>
          <w:color w:val="000000"/>
        </w:rPr>
        <w:t xml:space="preserve">Staff </w:t>
      </w:r>
      <w:r w:rsidR="00525A8D" w:rsidRPr="00D672C0">
        <w:rPr>
          <w:rFonts w:ascii="Arial" w:eastAsia="Calibri" w:hAnsi="Arial" w:cs="Arial"/>
          <w:color w:val="000000"/>
        </w:rPr>
        <w:t>confirmed</w:t>
      </w:r>
      <w:r w:rsidRPr="00D672C0">
        <w:rPr>
          <w:rFonts w:ascii="Arial" w:eastAsia="Calibri" w:hAnsi="Arial" w:cs="Arial"/>
          <w:color w:val="000000"/>
        </w:rPr>
        <w:t xml:space="preserve"> they </w:t>
      </w:r>
      <w:r w:rsidR="00D672C0">
        <w:rPr>
          <w:rFonts w:ascii="Arial" w:eastAsia="Calibri" w:hAnsi="Arial" w:cs="Arial"/>
          <w:color w:val="000000"/>
        </w:rPr>
        <w:t>we</w:t>
      </w:r>
      <w:r w:rsidRPr="00D672C0">
        <w:rPr>
          <w:rFonts w:ascii="Arial" w:eastAsia="Calibri" w:hAnsi="Arial" w:cs="Arial"/>
          <w:color w:val="000000"/>
        </w:rPr>
        <w:t xml:space="preserve">re confident </w:t>
      </w:r>
      <w:r w:rsidR="00D672C0">
        <w:rPr>
          <w:rFonts w:ascii="Arial" w:eastAsia="Calibri" w:hAnsi="Arial" w:cs="Arial"/>
          <w:color w:val="000000"/>
        </w:rPr>
        <w:t xml:space="preserve">the </w:t>
      </w:r>
      <w:r w:rsidRPr="00D672C0">
        <w:rPr>
          <w:rFonts w:ascii="Arial" w:eastAsia="Calibri" w:hAnsi="Arial" w:cs="Arial"/>
          <w:color w:val="000000"/>
        </w:rPr>
        <w:t>training provided ensured they ha</w:t>
      </w:r>
      <w:r w:rsidR="00D672C0">
        <w:rPr>
          <w:rFonts w:ascii="Arial" w:eastAsia="Calibri" w:hAnsi="Arial" w:cs="Arial"/>
          <w:color w:val="000000"/>
        </w:rPr>
        <w:t>d</w:t>
      </w:r>
      <w:r w:rsidRPr="00D672C0">
        <w:rPr>
          <w:rFonts w:ascii="Arial" w:eastAsia="Calibri" w:hAnsi="Arial" w:cs="Arial"/>
          <w:color w:val="000000"/>
        </w:rPr>
        <w:t xml:space="preserve"> the knowledge to carry out care and services for consumers.</w:t>
      </w:r>
      <w:r w:rsidR="00480389" w:rsidRPr="00D672C0">
        <w:rPr>
          <w:rFonts w:ascii="Arial" w:eastAsia="Calibri" w:hAnsi="Arial" w:cs="Arial"/>
          <w:color w:val="000000"/>
        </w:rPr>
        <w:t xml:space="preserve"> Staff reported that they under</w:t>
      </w:r>
      <w:r w:rsidR="008271BF">
        <w:rPr>
          <w:rFonts w:ascii="Arial" w:eastAsia="Calibri" w:hAnsi="Arial" w:cs="Arial"/>
          <w:color w:val="000000"/>
        </w:rPr>
        <w:t>went</w:t>
      </w:r>
      <w:r w:rsidR="00480389" w:rsidRPr="00D672C0">
        <w:rPr>
          <w:rFonts w:ascii="Arial" w:eastAsia="Calibri" w:hAnsi="Arial" w:cs="Arial"/>
          <w:color w:val="000000"/>
        </w:rPr>
        <w:t xml:space="preserve"> annual mandatory training and ha</w:t>
      </w:r>
      <w:r w:rsidR="008271BF">
        <w:rPr>
          <w:rFonts w:ascii="Arial" w:eastAsia="Calibri" w:hAnsi="Arial" w:cs="Arial"/>
          <w:color w:val="000000"/>
        </w:rPr>
        <w:t>d</w:t>
      </w:r>
      <w:r w:rsidR="00480389" w:rsidRPr="00D672C0">
        <w:rPr>
          <w:rFonts w:ascii="Arial" w:eastAsia="Calibri" w:hAnsi="Arial" w:cs="Arial"/>
          <w:color w:val="000000"/>
        </w:rPr>
        <w:t xml:space="preserve"> access to additional training modules. Training </w:t>
      </w:r>
      <w:r w:rsidR="008271BF">
        <w:rPr>
          <w:rFonts w:ascii="Arial" w:eastAsia="Calibri" w:hAnsi="Arial" w:cs="Arial"/>
          <w:color w:val="000000"/>
        </w:rPr>
        <w:t>wa</w:t>
      </w:r>
      <w:r w:rsidR="00480389" w:rsidRPr="00D672C0">
        <w:rPr>
          <w:rFonts w:ascii="Arial" w:eastAsia="Calibri" w:hAnsi="Arial" w:cs="Arial"/>
          <w:color w:val="000000"/>
        </w:rPr>
        <w:t>s provided electronically and in-person.</w:t>
      </w:r>
    </w:p>
    <w:p w14:paraId="60F07D77" w14:textId="36551E4C" w:rsidR="00132FB4" w:rsidRDefault="0023072A" w:rsidP="00D672C0">
      <w:pPr>
        <w:spacing w:before="240" w:line="276" w:lineRule="auto"/>
        <w:rPr>
          <w:rFonts w:ascii="Arial" w:eastAsia="Arial" w:hAnsi="Arial" w:cs="Arial"/>
          <w:color w:val="000000"/>
          <w:lang w:eastAsia="en-AU"/>
        </w:rPr>
      </w:pPr>
      <w:r w:rsidRPr="00D672C0">
        <w:rPr>
          <w:rFonts w:ascii="Arial" w:eastAsia="Calibri" w:hAnsi="Arial" w:cs="Arial"/>
          <w:color w:val="000000"/>
        </w:rPr>
        <w:t xml:space="preserve">The service </w:t>
      </w:r>
      <w:r w:rsidR="00637371" w:rsidRPr="00D672C0">
        <w:rPr>
          <w:rFonts w:ascii="Arial" w:eastAsia="Calibri" w:hAnsi="Arial" w:cs="Arial"/>
          <w:color w:val="000000"/>
        </w:rPr>
        <w:t>monitor</w:t>
      </w:r>
      <w:r w:rsidR="00901F32" w:rsidRPr="00D672C0">
        <w:rPr>
          <w:rFonts w:ascii="Arial" w:eastAsia="Calibri" w:hAnsi="Arial" w:cs="Arial"/>
          <w:color w:val="000000"/>
        </w:rPr>
        <w:t>ed</w:t>
      </w:r>
      <w:r w:rsidR="00637371">
        <w:rPr>
          <w:rFonts w:ascii="Arial" w:eastAsia="Arial" w:hAnsi="Arial" w:cs="Arial"/>
          <w:color w:val="000000"/>
          <w:lang w:eastAsia="en-AU"/>
        </w:rPr>
        <w:t xml:space="preserve"> </w:t>
      </w:r>
      <w:r>
        <w:rPr>
          <w:rFonts w:ascii="Arial" w:eastAsia="Arial" w:hAnsi="Arial" w:cs="Arial"/>
          <w:color w:val="000000"/>
          <w:lang w:eastAsia="en-AU"/>
        </w:rPr>
        <w:t>staff</w:t>
      </w:r>
      <w:r w:rsidRPr="0023072A">
        <w:rPr>
          <w:rFonts w:ascii="Arial" w:eastAsia="Arial" w:hAnsi="Arial" w:cs="Arial"/>
          <w:color w:val="000000"/>
          <w:lang w:eastAsia="en-AU"/>
        </w:rPr>
        <w:t xml:space="preserve"> and conduct</w:t>
      </w:r>
      <w:r>
        <w:rPr>
          <w:rFonts w:ascii="Arial" w:eastAsia="Arial" w:hAnsi="Arial" w:cs="Arial"/>
          <w:color w:val="000000"/>
          <w:lang w:eastAsia="en-AU"/>
        </w:rPr>
        <w:t>ed</w:t>
      </w:r>
      <w:r w:rsidRPr="0023072A">
        <w:rPr>
          <w:rFonts w:ascii="Arial" w:eastAsia="Arial" w:hAnsi="Arial" w:cs="Arial"/>
          <w:color w:val="000000"/>
          <w:lang w:eastAsia="en-AU"/>
        </w:rPr>
        <w:t xml:space="preserve"> regular assessments and reviews of their performance</w:t>
      </w:r>
      <w:r>
        <w:rPr>
          <w:rFonts w:ascii="Arial" w:eastAsia="Arial" w:hAnsi="Arial" w:cs="Arial"/>
          <w:color w:val="000000"/>
          <w:lang w:eastAsia="en-AU"/>
        </w:rPr>
        <w:t xml:space="preserve">. </w:t>
      </w:r>
      <w:r w:rsidR="00132FB4">
        <w:rPr>
          <w:rFonts w:ascii="Arial" w:eastAsia="Arial" w:hAnsi="Arial" w:cs="Arial"/>
          <w:color w:val="000000"/>
          <w:lang w:eastAsia="en-AU"/>
        </w:rPr>
        <w:br w:type="page"/>
      </w:r>
    </w:p>
    <w:p w14:paraId="2BCF9EBC" w14:textId="6DD23313" w:rsidR="00075367" w:rsidRPr="009238F7" w:rsidRDefault="00075367" w:rsidP="00EC368A">
      <w:pPr>
        <w:rPr>
          <w:rFonts w:ascii="Arial" w:hAnsi="Arial" w:cs="Arial"/>
        </w:rPr>
      </w:pPr>
      <w:r w:rsidRPr="009238F7">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9238F7" w14:paraId="74AAD708" w14:textId="77777777" w:rsidTr="00363F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9238F7" w:rsidRDefault="00C9354C" w:rsidP="002D5918">
            <w:pPr>
              <w:spacing w:before="0" w:after="120" w:line="22" w:lineRule="atLeast"/>
              <w:rPr>
                <w:rFonts w:ascii="Arial" w:hAnsi="Arial" w:cs="Arial"/>
              </w:rPr>
            </w:pPr>
            <w:r w:rsidRPr="009238F7">
              <w:rPr>
                <w:rFonts w:ascii="Arial" w:hAnsi="Arial" w:cs="Arial"/>
              </w:rPr>
              <w:t>Organisational governance</w:t>
            </w:r>
          </w:p>
        </w:tc>
        <w:tc>
          <w:tcPr>
            <w:tcW w:w="1840" w:type="dxa"/>
          </w:tcPr>
          <w:p w14:paraId="1D80E3AB" w14:textId="2B07CFA2" w:rsidR="00C9354C" w:rsidRPr="003B2E13"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86214">
              <w:rPr>
                <w:rFonts w:ascii="Arial" w:hAnsi="Arial" w:cs="Arial"/>
              </w:rPr>
              <w:t>Compliant</w:t>
            </w:r>
          </w:p>
        </w:tc>
      </w:tr>
      <w:tr w:rsidR="00C9354C" w:rsidRPr="009238F7"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8(3)(a)</w:t>
            </w:r>
          </w:p>
        </w:tc>
        <w:tc>
          <w:tcPr>
            <w:tcW w:w="6663" w:type="dxa"/>
            <w:tcBorders>
              <w:right w:val="single" w:sz="4" w:space="0" w:color="auto"/>
            </w:tcBorders>
          </w:tcPr>
          <w:p w14:paraId="59084BC9" w14:textId="5FF46618"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65B54F31" w:rsidR="00C9354C" w:rsidRPr="003B2E1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B2E13">
              <w:rPr>
                <w:rFonts w:ascii="Arial" w:hAnsi="Arial" w:cs="Arial"/>
                <w:color w:val="auto"/>
              </w:rPr>
              <w:t>Compliant</w:t>
            </w:r>
          </w:p>
        </w:tc>
      </w:tr>
      <w:tr w:rsidR="00C9354C" w:rsidRPr="009238F7"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8(3)(b)</w:t>
            </w:r>
          </w:p>
        </w:tc>
        <w:tc>
          <w:tcPr>
            <w:tcW w:w="6663" w:type="dxa"/>
            <w:tcBorders>
              <w:right w:val="single" w:sz="4" w:space="0" w:color="auto"/>
            </w:tcBorders>
          </w:tcPr>
          <w:p w14:paraId="5B32EBDC" w14:textId="7DCB1A0A"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77AC06BB" w:rsidR="00C9354C" w:rsidRPr="003B2E13"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B2E13">
              <w:rPr>
                <w:rFonts w:ascii="Arial" w:hAnsi="Arial" w:cs="Arial"/>
                <w:color w:val="auto"/>
              </w:rPr>
              <w:t>Compliant</w:t>
            </w:r>
          </w:p>
        </w:tc>
      </w:tr>
      <w:tr w:rsidR="00C9354C" w:rsidRPr="009238F7"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8(3)(c)</w:t>
            </w:r>
          </w:p>
        </w:tc>
        <w:tc>
          <w:tcPr>
            <w:tcW w:w="6663" w:type="dxa"/>
            <w:tcBorders>
              <w:right w:val="single" w:sz="4" w:space="0" w:color="auto"/>
            </w:tcBorders>
          </w:tcPr>
          <w:p w14:paraId="1A222432" w14:textId="0E4B4C84"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Effective organisation wide governance systems relating to the following:</w:t>
            </w:r>
          </w:p>
          <w:p w14:paraId="2AD34917" w14:textId="77777777" w:rsidR="00C9354C" w:rsidRPr="009238F7"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management;</w:t>
            </w:r>
          </w:p>
          <w:p w14:paraId="06A7B04E"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continuous improvement;</w:t>
            </w:r>
          </w:p>
          <w:p w14:paraId="6A23559C"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financial governance;</w:t>
            </w:r>
          </w:p>
          <w:p w14:paraId="68982121"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workforce governance, including the assignment of clear responsibilities and accountabilities;</w:t>
            </w:r>
          </w:p>
          <w:p w14:paraId="2F3BD890"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regulatory compliance;</w:t>
            </w:r>
          </w:p>
          <w:p w14:paraId="25EFE388"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feedback and complaints.</w:t>
            </w:r>
          </w:p>
        </w:tc>
        <w:tc>
          <w:tcPr>
            <w:tcW w:w="1840" w:type="dxa"/>
            <w:tcBorders>
              <w:left w:val="single" w:sz="4" w:space="0" w:color="auto"/>
            </w:tcBorders>
          </w:tcPr>
          <w:p w14:paraId="7EF89C5D" w14:textId="1D8B1E69" w:rsidR="00C9354C" w:rsidRPr="003B2E1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B2E13">
              <w:rPr>
                <w:rFonts w:ascii="Arial" w:hAnsi="Arial" w:cs="Arial"/>
                <w:color w:val="auto"/>
              </w:rPr>
              <w:t>Compliant</w:t>
            </w:r>
          </w:p>
        </w:tc>
      </w:tr>
      <w:tr w:rsidR="00C9354C" w:rsidRPr="009238F7"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8(3)(d)</w:t>
            </w:r>
          </w:p>
        </w:tc>
        <w:tc>
          <w:tcPr>
            <w:tcW w:w="6663" w:type="dxa"/>
            <w:tcBorders>
              <w:right w:val="single" w:sz="4" w:space="0" w:color="auto"/>
            </w:tcBorders>
          </w:tcPr>
          <w:p w14:paraId="12613B6B" w14:textId="16230F89"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risk management systems and practices, including but not limited to the following:</w:t>
            </w:r>
          </w:p>
          <w:p w14:paraId="3731335D"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high impact or high prevalence risks associated with the care of consumers;</w:t>
            </w:r>
          </w:p>
          <w:p w14:paraId="758C592A"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identifying and responding to abuse and neglect of consumers;</w:t>
            </w:r>
          </w:p>
          <w:p w14:paraId="24458D0E"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supporting consumers to live the best life they can</w:t>
            </w:r>
          </w:p>
          <w:p w14:paraId="1B412209"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6D25CDC2" w:rsidR="00C9354C" w:rsidRPr="003B2E13" w:rsidRDefault="00C9354C" w:rsidP="00132FB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B2E13">
              <w:rPr>
                <w:rFonts w:ascii="Arial" w:hAnsi="Arial" w:cs="Arial"/>
                <w:color w:val="auto"/>
              </w:rPr>
              <w:t>Compliant</w:t>
            </w:r>
          </w:p>
        </w:tc>
      </w:tr>
      <w:tr w:rsidR="00C9354C" w:rsidRPr="009238F7"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8(3)(e)</w:t>
            </w:r>
          </w:p>
        </w:tc>
        <w:tc>
          <w:tcPr>
            <w:tcW w:w="6663" w:type="dxa"/>
            <w:tcBorders>
              <w:right w:val="single" w:sz="4" w:space="0" w:color="auto"/>
            </w:tcBorders>
          </w:tcPr>
          <w:p w14:paraId="65C1E476" w14:textId="772D4766"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clinical care is provided—a clinical governance framework, including but not limited to the following:</w:t>
            </w:r>
          </w:p>
          <w:p w14:paraId="5A66797A"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antimicrobial stewardship;</w:t>
            </w:r>
          </w:p>
          <w:p w14:paraId="284F2BC4"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minimising the use of restraint;</w:t>
            </w:r>
          </w:p>
          <w:p w14:paraId="004ECE02"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open disclosure.</w:t>
            </w:r>
          </w:p>
        </w:tc>
        <w:tc>
          <w:tcPr>
            <w:tcW w:w="1840" w:type="dxa"/>
            <w:tcBorders>
              <w:left w:val="single" w:sz="4" w:space="0" w:color="auto"/>
            </w:tcBorders>
          </w:tcPr>
          <w:p w14:paraId="6A41C0FF" w14:textId="5E538130" w:rsidR="00C9354C" w:rsidRPr="003B2E13" w:rsidRDefault="00C9354C" w:rsidP="00132FB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B2E13">
              <w:rPr>
                <w:rFonts w:ascii="Arial" w:hAnsi="Arial" w:cs="Arial"/>
                <w:color w:val="auto"/>
              </w:rPr>
              <w:t>Compliant</w:t>
            </w:r>
          </w:p>
        </w:tc>
      </w:tr>
    </w:tbl>
    <w:p w14:paraId="4B9F1F08" w14:textId="77777777" w:rsidR="00075367" w:rsidRPr="009238F7" w:rsidRDefault="00075367" w:rsidP="001D79BB">
      <w:pPr>
        <w:pStyle w:val="Heading2"/>
        <w:spacing w:before="120" w:after="120" w:line="22" w:lineRule="atLeast"/>
        <w:rPr>
          <w:rFonts w:ascii="Arial" w:hAnsi="Arial" w:cs="Arial"/>
        </w:rPr>
      </w:pPr>
      <w:r w:rsidRPr="009238F7">
        <w:rPr>
          <w:rFonts w:ascii="Arial" w:hAnsi="Arial" w:cs="Arial"/>
        </w:rPr>
        <w:t>Findings</w:t>
      </w:r>
    </w:p>
    <w:p w14:paraId="2DCA9F8C" w14:textId="2BCFCBBC" w:rsidR="00A15E09" w:rsidRPr="008271BF" w:rsidRDefault="00A15E09" w:rsidP="008271BF">
      <w:pPr>
        <w:spacing w:before="240" w:line="276" w:lineRule="auto"/>
        <w:rPr>
          <w:rFonts w:ascii="Arial" w:eastAsia="Calibri" w:hAnsi="Arial" w:cs="Arial"/>
          <w:color w:val="000000"/>
        </w:rPr>
      </w:pPr>
      <w:r w:rsidRPr="008271BF">
        <w:rPr>
          <w:rFonts w:ascii="Arial" w:eastAsia="Calibri" w:hAnsi="Arial" w:cs="Arial"/>
          <w:color w:val="000000"/>
        </w:rPr>
        <w:t xml:space="preserve">Consumers and representatives </w:t>
      </w:r>
      <w:r w:rsidR="003B2E13" w:rsidRPr="008271BF">
        <w:rPr>
          <w:rFonts w:ascii="Arial" w:eastAsia="Calibri" w:hAnsi="Arial" w:cs="Arial"/>
          <w:color w:val="000000"/>
        </w:rPr>
        <w:t>advised</w:t>
      </w:r>
      <w:r w:rsidRPr="008271BF">
        <w:rPr>
          <w:rFonts w:ascii="Arial" w:eastAsia="Calibri" w:hAnsi="Arial" w:cs="Arial"/>
          <w:color w:val="000000"/>
        </w:rPr>
        <w:t xml:space="preserve"> the</w:t>
      </w:r>
      <w:r w:rsidR="003B2E13" w:rsidRPr="008271BF">
        <w:rPr>
          <w:rFonts w:ascii="Arial" w:eastAsia="Calibri" w:hAnsi="Arial" w:cs="Arial"/>
          <w:color w:val="000000"/>
        </w:rPr>
        <w:t>y felt the</w:t>
      </w:r>
      <w:r w:rsidRPr="008271BF">
        <w:rPr>
          <w:rFonts w:ascii="Arial" w:eastAsia="Calibri" w:hAnsi="Arial" w:cs="Arial"/>
          <w:color w:val="000000"/>
        </w:rPr>
        <w:t xml:space="preserve"> service </w:t>
      </w:r>
      <w:r w:rsidR="008271BF">
        <w:rPr>
          <w:rFonts w:ascii="Arial" w:eastAsia="Calibri" w:hAnsi="Arial" w:cs="Arial"/>
          <w:color w:val="000000"/>
        </w:rPr>
        <w:t>wa</w:t>
      </w:r>
      <w:r w:rsidRPr="008271BF">
        <w:rPr>
          <w:rFonts w:ascii="Arial" w:eastAsia="Calibri" w:hAnsi="Arial" w:cs="Arial"/>
          <w:color w:val="000000"/>
        </w:rPr>
        <w:t>s well run</w:t>
      </w:r>
      <w:r w:rsidR="003B2E13" w:rsidRPr="008271BF">
        <w:rPr>
          <w:rFonts w:ascii="Arial" w:eastAsia="Calibri" w:hAnsi="Arial" w:cs="Arial"/>
          <w:color w:val="000000"/>
        </w:rPr>
        <w:t>.</w:t>
      </w:r>
      <w:r w:rsidRPr="008271BF">
        <w:rPr>
          <w:rFonts w:ascii="Arial" w:eastAsia="Calibri" w:hAnsi="Arial" w:cs="Arial"/>
          <w:color w:val="000000"/>
        </w:rPr>
        <w:t xml:space="preserve"> </w:t>
      </w:r>
      <w:r w:rsidR="003B2E13" w:rsidRPr="008271BF">
        <w:rPr>
          <w:rFonts w:ascii="Arial" w:eastAsia="Calibri" w:hAnsi="Arial" w:cs="Arial"/>
          <w:color w:val="000000"/>
        </w:rPr>
        <w:t>Consumers and representatives confirmed the</w:t>
      </w:r>
      <w:r w:rsidR="003D7186" w:rsidRPr="008271BF">
        <w:rPr>
          <w:rFonts w:ascii="Arial" w:eastAsia="Calibri" w:hAnsi="Arial" w:cs="Arial"/>
          <w:color w:val="000000"/>
        </w:rPr>
        <w:t>y were supported to engage</w:t>
      </w:r>
      <w:r w:rsidRPr="008271BF">
        <w:rPr>
          <w:rFonts w:ascii="Arial" w:eastAsia="Calibri" w:hAnsi="Arial" w:cs="Arial"/>
          <w:color w:val="000000"/>
        </w:rPr>
        <w:t xml:space="preserve"> in the delivery and evaluation of care.</w:t>
      </w:r>
    </w:p>
    <w:p w14:paraId="51579467" w14:textId="4C00B0C2" w:rsidR="00A15E09" w:rsidRPr="008271BF" w:rsidRDefault="00A15E09" w:rsidP="008271BF">
      <w:pPr>
        <w:spacing w:before="240" w:line="276" w:lineRule="auto"/>
        <w:rPr>
          <w:rFonts w:ascii="Arial" w:eastAsia="Calibri" w:hAnsi="Arial" w:cs="Arial"/>
          <w:color w:val="000000"/>
        </w:rPr>
      </w:pPr>
      <w:r w:rsidRPr="008271BF">
        <w:rPr>
          <w:rFonts w:ascii="Arial" w:eastAsia="Calibri" w:hAnsi="Arial" w:cs="Arial"/>
          <w:color w:val="000000"/>
        </w:rPr>
        <w:lastRenderedPageBreak/>
        <w:t xml:space="preserve">Staff </w:t>
      </w:r>
      <w:r w:rsidR="0036387A" w:rsidRPr="008271BF">
        <w:rPr>
          <w:rFonts w:ascii="Arial" w:eastAsia="Calibri" w:hAnsi="Arial" w:cs="Arial"/>
          <w:color w:val="000000"/>
        </w:rPr>
        <w:t>spoke of the various</w:t>
      </w:r>
      <w:r w:rsidRPr="008271BF">
        <w:rPr>
          <w:rFonts w:ascii="Arial" w:eastAsia="Calibri" w:hAnsi="Arial" w:cs="Arial"/>
          <w:color w:val="000000"/>
        </w:rPr>
        <w:t xml:space="preserve"> </w:t>
      </w:r>
      <w:proofErr w:type="gramStart"/>
      <w:r w:rsidRPr="008271BF">
        <w:rPr>
          <w:rFonts w:ascii="Arial" w:eastAsia="Calibri" w:hAnsi="Arial" w:cs="Arial"/>
          <w:color w:val="000000"/>
        </w:rPr>
        <w:t>ways</w:t>
      </w:r>
      <w:proofErr w:type="gramEnd"/>
      <w:r w:rsidRPr="008271BF">
        <w:rPr>
          <w:rFonts w:ascii="Arial" w:eastAsia="Calibri" w:hAnsi="Arial" w:cs="Arial"/>
          <w:color w:val="000000"/>
        </w:rPr>
        <w:t xml:space="preserve"> consumers participated in the development, delivery, and evaluation of services, including monthly consumer meetings, </w:t>
      </w:r>
      <w:r w:rsidR="008271BF">
        <w:rPr>
          <w:rFonts w:ascii="Arial" w:eastAsia="Calibri" w:hAnsi="Arial" w:cs="Arial"/>
          <w:color w:val="000000"/>
        </w:rPr>
        <w:t>providing f</w:t>
      </w:r>
      <w:r w:rsidRPr="008271BF">
        <w:rPr>
          <w:rFonts w:ascii="Arial" w:eastAsia="Calibri" w:hAnsi="Arial" w:cs="Arial"/>
          <w:color w:val="000000"/>
        </w:rPr>
        <w:t xml:space="preserve">eedback, consumer satisfaction surveys and </w:t>
      </w:r>
      <w:r w:rsidR="008271BF">
        <w:rPr>
          <w:rFonts w:ascii="Arial" w:eastAsia="Calibri" w:hAnsi="Arial" w:cs="Arial"/>
          <w:color w:val="000000"/>
        </w:rPr>
        <w:t xml:space="preserve">speaking </w:t>
      </w:r>
      <w:r w:rsidRPr="008271BF">
        <w:rPr>
          <w:rFonts w:ascii="Arial" w:eastAsia="Calibri" w:hAnsi="Arial" w:cs="Arial"/>
          <w:color w:val="000000"/>
        </w:rPr>
        <w:t>directly with staff.</w:t>
      </w:r>
    </w:p>
    <w:p w14:paraId="27E50564" w14:textId="1927FC06" w:rsidR="00A15E09" w:rsidRPr="008271BF" w:rsidRDefault="00A15E09" w:rsidP="008271BF">
      <w:pPr>
        <w:spacing w:before="240" w:line="276" w:lineRule="auto"/>
        <w:rPr>
          <w:rFonts w:ascii="Arial" w:eastAsia="Calibri" w:hAnsi="Arial" w:cs="Arial"/>
          <w:color w:val="000000"/>
        </w:rPr>
      </w:pPr>
      <w:r w:rsidRPr="008271BF">
        <w:rPr>
          <w:rFonts w:ascii="Arial" w:eastAsia="Calibri" w:hAnsi="Arial" w:cs="Arial"/>
          <w:color w:val="000000"/>
        </w:rPr>
        <w:t>The service</w:t>
      </w:r>
      <w:r w:rsidR="0070070E" w:rsidRPr="008271BF">
        <w:rPr>
          <w:rFonts w:ascii="Arial" w:eastAsia="Calibri" w:hAnsi="Arial" w:cs="Arial"/>
          <w:color w:val="000000"/>
        </w:rPr>
        <w:t xml:space="preserve">’s </w:t>
      </w:r>
      <w:r w:rsidRPr="008271BF">
        <w:rPr>
          <w:rFonts w:ascii="Arial" w:eastAsia="Calibri" w:hAnsi="Arial" w:cs="Arial"/>
          <w:color w:val="000000"/>
        </w:rPr>
        <w:t>processes support</w:t>
      </w:r>
      <w:r w:rsidR="0070070E" w:rsidRPr="008271BF">
        <w:rPr>
          <w:rFonts w:ascii="Arial" w:eastAsia="Calibri" w:hAnsi="Arial" w:cs="Arial"/>
          <w:color w:val="000000"/>
        </w:rPr>
        <w:t>ed</w:t>
      </w:r>
      <w:r w:rsidRPr="008271BF">
        <w:rPr>
          <w:rFonts w:ascii="Arial" w:eastAsia="Calibri" w:hAnsi="Arial" w:cs="Arial"/>
          <w:color w:val="000000"/>
        </w:rPr>
        <w:t xml:space="preserve"> consumers to engage in the development, delivery and evaluation of care and services. </w:t>
      </w:r>
    </w:p>
    <w:p w14:paraId="31E9D4AF" w14:textId="77777777" w:rsidR="008271BF" w:rsidRDefault="00A15E09" w:rsidP="008271BF">
      <w:pPr>
        <w:spacing w:before="240" w:line="276" w:lineRule="auto"/>
        <w:rPr>
          <w:rFonts w:ascii="Arial" w:eastAsia="Calibri" w:hAnsi="Arial" w:cs="Arial"/>
          <w:color w:val="000000"/>
        </w:rPr>
      </w:pPr>
      <w:r w:rsidRPr="008271BF">
        <w:rPr>
          <w:rFonts w:ascii="Arial" w:eastAsia="Calibri" w:hAnsi="Arial" w:cs="Arial"/>
          <w:color w:val="000000"/>
        </w:rPr>
        <w:t>The service</w:t>
      </w:r>
      <w:r w:rsidR="00DC1EFC" w:rsidRPr="008271BF">
        <w:rPr>
          <w:rFonts w:ascii="Arial" w:eastAsia="Calibri" w:hAnsi="Arial" w:cs="Arial"/>
          <w:color w:val="000000"/>
        </w:rPr>
        <w:t xml:space="preserve">’s </w:t>
      </w:r>
      <w:r w:rsidRPr="008271BF">
        <w:rPr>
          <w:rFonts w:ascii="Arial" w:eastAsia="Calibri" w:hAnsi="Arial" w:cs="Arial"/>
          <w:color w:val="000000"/>
        </w:rPr>
        <w:t>processes, policies and procedures promot</w:t>
      </w:r>
      <w:r w:rsidR="00DC1EFC" w:rsidRPr="008271BF">
        <w:rPr>
          <w:rFonts w:ascii="Arial" w:eastAsia="Calibri" w:hAnsi="Arial" w:cs="Arial"/>
          <w:color w:val="000000"/>
        </w:rPr>
        <w:t>ed</w:t>
      </w:r>
      <w:r w:rsidRPr="008271BF">
        <w:rPr>
          <w:rFonts w:ascii="Arial" w:eastAsia="Calibri" w:hAnsi="Arial" w:cs="Arial"/>
          <w:color w:val="000000"/>
        </w:rPr>
        <w:t xml:space="preserve"> a culture of safe, inclusive, and quality care and services. </w:t>
      </w:r>
    </w:p>
    <w:p w14:paraId="36D2412D" w14:textId="796E860A" w:rsidR="00A15E09" w:rsidRPr="008271BF" w:rsidRDefault="00A15E09" w:rsidP="008271BF">
      <w:pPr>
        <w:spacing w:before="240" w:line="276" w:lineRule="auto"/>
        <w:rPr>
          <w:rFonts w:ascii="Arial" w:eastAsia="Calibri" w:hAnsi="Arial" w:cs="Arial"/>
          <w:color w:val="000000"/>
        </w:rPr>
      </w:pPr>
      <w:r w:rsidRPr="008271BF">
        <w:rPr>
          <w:rFonts w:ascii="Arial" w:eastAsia="Calibri" w:hAnsi="Arial" w:cs="Arial"/>
          <w:color w:val="000000"/>
        </w:rPr>
        <w:t xml:space="preserve">Management and staff described processes and mechanisms in place for effective organisation wide governance systems </w:t>
      </w:r>
      <w:r w:rsidR="00CE444C" w:rsidRPr="008271BF">
        <w:rPr>
          <w:rFonts w:ascii="Arial" w:eastAsia="Calibri" w:hAnsi="Arial" w:cs="Arial"/>
          <w:color w:val="000000"/>
        </w:rPr>
        <w:t>for</w:t>
      </w:r>
      <w:r w:rsidR="008271BF">
        <w:rPr>
          <w:rFonts w:ascii="Arial" w:eastAsia="Calibri" w:hAnsi="Arial" w:cs="Arial"/>
          <w:color w:val="000000"/>
        </w:rPr>
        <w:t xml:space="preserve"> </w:t>
      </w:r>
      <w:r w:rsidRPr="008271BF">
        <w:rPr>
          <w:rFonts w:ascii="Arial" w:eastAsia="Calibri" w:hAnsi="Arial" w:cs="Arial"/>
          <w:color w:val="000000"/>
        </w:rPr>
        <w:t>information management,</w:t>
      </w:r>
      <w:r w:rsidR="008271BF">
        <w:rPr>
          <w:rFonts w:ascii="Arial" w:eastAsia="Calibri" w:hAnsi="Arial" w:cs="Arial"/>
          <w:color w:val="000000"/>
        </w:rPr>
        <w:t xml:space="preserve"> </w:t>
      </w:r>
      <w:r w:rsidRPr="008271BF">
        <w:rPr>
          <w:rFonts w:ascii="Arial" w:eastAsia="Calibri" w:hAnsi="Arial" w:cs="Arial"/>
          <w:color w:val="000000"/>
        </w:rPr>
        <w:t>continuous improvement, financial governance, workforce governance, regulatory compliance and</w:t>
      </w:r>
      <w:r w:rsidR="008271BF">
        <w:rPr>
          <w:rFonts w:ascii="Arial" w:eastAsia="Calibri" w:hAnsi="Arial" w:cs="Arial"/>
          <w:color w:val="000000"/>
        </w:rPr>
        <w:t xml:space="preserve"> </w:t>
      </w:r>
      <w:r w:rsidRPr="008271BF">
        <w:rPr>
          <w:rFonts w:ascii="Arial" w:eastAsia="Calibri" w:hAnsi="Arial" w:cs="Arial"/>
          <w:color w:val="000000"/>
        </w:rPr>
        <w:t>feedback and complaints.</w:t>
      </w:r>
    </w:p>
    <w:p w14:paraId="3863B4E5" w14:textId="2B4F09CF" w:rsidR="00A15E09" w:rsidRPr="008271BF" w:rsidRDefault="00A15E09" w:rsidP="008271BF">
      <w:pPr>
        <w:spacing w:before="240" w:line="276" w:lineRule="auto"/>
        <w:rPr>
          <w:rFonts w:ascii="Arial" w:eastAsia="Calibri" w:hAnsi="Arial" w:cs="Arial"/>
          <w:color w:val="000000"/>
        </w:rPr>
      </w:pPr>
      <w:r w:rsidRPr="008271BF">
        <w:rPr>
          <w:rFonts w:ascii="Arial" w:eastAsia="Calibri" w:hAnsi="Arial" w:cs="Arial"/>
          <w:color w:val="000000"/>
        </w:rPr>
        <w:t xml:space="preserve">The service </w:t>
      </w:r>
      <w:r w:rsidR="008271BF">
        <w:rPr>
          <w:rFonts w:ascii="Arial" w:eastAsia="Calibri" w:hAnsi="Arial" w:cs="Arial"/>
          <w:color w:val="000000"/>
        </w:rPr>
        <w:t>had a</w:t>
      </w:r>
      <w:r w:rsidRPr="008271BF">
        <w:rPr>
          <w:rFonts w:ascii="Arial" w:eastAsia="Calibri" w:hAnsi="Arial" w:cs="Arial"/>
          <w:color w:val="000000"/>
        </w:rPr>
        <w:t xml:space="preserve"> documented risk management framework </w:t>
      </w:r>
      <w:r w:rsidR="00CE444C" w:rsidRPr="008271BF">
        <w:rPr>
          <w:rFonts w:ascii="Arial" w:eastAsia="Calibri" w:hAnsi="Arial" w:cs="Arial"/>
          <w:color w:val="000000"/>
        </w:rPr>
        <w:t>fo</w:t>
      </w:r>
      <w:r w:rsidR="008271BF">
        <w:rPr>
          <w:rFonts w:ascii="Arial" w:eastAsia="Calibri" w:hAnsi="Arial" w:cs="Arial"/>
          <w:color w:val="000000"/>
        </w:rPr>
        <w:t xml:space="preserve">r </w:t>
      </w:r>
      <w:r w:rsidRPr="008271BF">
        <w:rPr>
          <w:rFonts w:ascii="Arial" w:eastAsia="Calibri" w:hAnsi="Arial" w:cs="Arial"/>
          <w:color w:val="000000"/>
        </w:rPr>
        <w:t>‎‎high-impact or high-prevalence risks</w:t>
      </w:r>
      <w:r w:rsidR="008271BF">
        <w:rPr>
          <w:rFonts w:ascii="Arial" w:eastAsia="Calibri" w:hAnsi="Arial" w:cs="Arial"/>
          <w:color w:val="000000"/>
        </w:rPr>
        <w:t xml:space="preserve">, and processes and procedures for identifying and responding to </w:t>
      </w:r>
      <w:r w:rsidRPr="008271BF">
        <w:rPr>
          <w:rFonts w:ascii="Arial" w:eastAsia="Calibri" w:hAnsi="Arial" w:cs="Arial"/>
          <w:color w:val="000000"/>
        </w:rPr>
        <w:t>‎‎the abuse and neglect of consumers</w:t>
      </w:r>
      <w:r w:rsidR="008271BF">
        <w:rPr>
          <w:rFonts w:ascii="Arial" w:eastAsia="Calibri" w:hAnsi="Arial" w:cs="Arial"/>
          <w:color w:val="000000"/>
        </w:rPr>
        <w:t xml:space="preserve">, supporting </w:t>
      </w:r>
      <w:r w:rsidRPr="008271BF">
        <w:rPr>
          <w:rFonts w:ascii="Arial" w:eastAsia="Calibri" w:hAnsi="Arial" w:cs="Arial"/>
          <w:color w:val="000000"/>
        </w:rPr>
        <w:t>‎‎consumers to live the best li</w:t>
      </w:r>
      <w:r w:rsidR="008271BF">
        <w:rPr>
          <w:rFonts w:ascii="Arial" w:eastAsia="Calibri" w:hAnsi="Arial" w:cs="Arial"/>
          <w:color w:val="000000"/>
        </w:rPr>
        <w:t>ves</w:t>
      </w:r>
      <w:r w:rsidRPr="008271BF">
        <w:rPr>
          <w:rFonts w:ascii="Arial" w:eastAsia="Calibri" w:hAnsi="Arial" w:cs="Arial"/>
          <w:color w:val="000000"/>
        </w:rPr>
        <w:t xml:space="preserve"> they can</w:t>
      </w:r>
      <w:r w:rsidR="008271BF">
        <w:rPr>
          <w:rFonts w:ascii="Arial" w:eastAsia="Calibri" w:hAnsi="Arial" w:cs="Arial"/>
          <w:color w:val="000000"/>
        </w:rPr>
        <w:t>, and r</w:t>
      </w:r>
      <w:r w:rsidRPr="008271BF">
        <w:rPr>
          <w:rFonts w:ascii="Arial" w:eastAsia="Calibri" w:hAnsi="Arial" w:cs="Arial"/>
          <w:color w:val="000000"/>
        </w:rPr>
        <w:t>eporting incidents and injuries</w:t>
      </w:r>
      <w:r w:rsidR="008271BF">
        <w:rPr>
          <w:rFonts w:ascii="Arial" w:eastAsia="Calibri" w:hAnsi="Arial" w:cs="Arial"/>
          <w:color w:val="000000"/>
        </w:rPr>
        <w:t>.</w:t>
      </w:r>
    </w:p>
    <w:p w14:paraId="641F8A29" w14:textId="156F798D" w:rsidR="00A15E09" w:rsidRPr="0077244B" w:rsidRDefault="008271BF" w:rsidP="00A15E09">
      <w:pPr>
        <w:spacing w:before="240" w:line="276" w:lineRule="auto"/>
        <w:rPr>
          <w:rFonts w:ascii="Arial" w:eastAsia="Calibri" w:hAnsi="Arial" w:cs="Arial"/>
          <w:noProof/>
          <w:color w:val="auto"/>
        </w:rPr>
      </w:pPr>
      <w:r>
        <w:rPr>
          <w:rFonts w:ascii="Arial" w:eastAsia="Calibri" w:hAnsi="Arial" w:cs="Arial"/>
          <w:color w:val="auto"/>
        </w:rPr>
        <w:t>T</w:t>
      </w:r>
      <w:r w:rsidR="00E47F9E">
        <w:rPr>
          <w:rFonts w:ascii="Arial" w:eastAsia="Calibri" w:hAnsi="Arial" w:cs="Arial"/>
          <w:color w:val="auto"/>
        </w:rPr>
        <w:t>he</w:t>
      </w:r>
      <w:r w:rsidR="00A15E09" w:rsidRPr="0077244B">
        <w:rPr>
          <w:rFonts w:ascii="Arial" w:eastAsia="Calibri" w:hAnsi="Arial" w:cs="Arial"/>
          <w:color w:val="auto"/>
        </w:rPr>
        <w:t xml:space="preserve"> </w:t>
      </w:r>
      <w:r>
        <w:rPr>
          <w:rFonts w:ascii="Arial" w:eastAsia="Calibri" w:hAnsi="Arial" w:cs="Arial"/>
          <w:color w:val="auto"/>
        </w:rPr>
        <w:t xml:space="preserve">service’s </w:t>
      </w:r>
      <w:r w:rsidR="00A15E09" w:rsidRPr="0077244B">
        <w:rPr>
          <w:rFonts w:ascii="Arial" w:eastAsia="Calibri" w:hAnsi="Arial" w:cs="Arial"/>
          <w:color w:val="auto"/>
        </w:rPr>
        <w:t xml:space="preserve">clinical governance framework </w:t>
      </w:r>
      <w:r w:rsidR="00E47F9E">
        <w:rPr>
          <w:rFonts w:ascii="Arial" w:eastAsia="Calibri" w:hAnsi="Arial" w:cs="Arial"/>
          <w:color w:val="auto"/>
        </w:rPr>
        <w:t>covered</w:t>
      </w:r>
      <w:r w:rsidR="00A15E09" w:rsidRPr="0077244B">
        <w:rPr>
          <w:rFonts w:ascii="Arial" w:eastAsia="Calibri" w:hAnsi="Arial" w:cs="Arial"/>
          <w:color w:val="auto"/>
        </w:rPr>
        <w:t xml:space="preserve"> antimicrobial stewardship, minimising the use of restraint and open disclosure</w:t>
      </w:r>
      <w:r>
        <w:rPr>
          <w:rFonts w:ascii="Arial" w:eastAsia="Calibri" w:hAnsi="Arial" w:cs="Arial"/>
          <w:color w:val="auto"/>
        </w:rPr>
        <w:t>.</w:t>
      </w:r>
      <w:bookmarkStart w:id="3" w:name="_GoBack"/>
      <w:bookmarkEnd w:id="3"/>
    </w:p>
    <w:sectPr w:rsidR="00A15E09" w:rsidRPr="0077244B"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89819" w14:textId="77777777" w:rsidR="00A30459" w:rsidRPr="000D4EDE" w:rsidRDefault="00A30459" w:rsidP="000D4EDE">
      <w:r>
        <w:separator/>
      </w:r>
    </w:p>
  </w:endnote>
  <w:endnote w:type="continuationSeparator" w:id="0">
    <w:p w14:paraId="67BA53B1" w14:textId="77777777" w:rsidR="00A30459" w:rsidRPr="000D4EDE" w:rsidRDefault="00A30459" w:rsidP="000D4EDE">
      <w:r>
        <w:continuationSeparator/>
      </w:r>
    </w:p>
  </w:endnote>
  <w:endnote w:type="continuationNotice" w:id="1">
    <w:p w14:paraId="421A94BF" w14:textId="77777777" w:rsidR="00A30459" w:rsidRDefault="00A3045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altName w:val="Cambria"/>
    <w:panose1 w:val="00000000000000000000"/>
    <w:charset w:val="00"/>
    <w:family w:val="roman"/>
    <w:notTrueType/>
    <w:pitch w:val="default"/>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rPr>
        <w:color w:val="auto"/>
      </w:rPr>
    </w:sdtEndPr>
    <w:sdtContent>
      <w:sdt>
        <w:sdtPr>
          <w:rPr>
            <w:rFonts w:ascii="Arial" w:hAnsi="Arial" w:cs="Arial"/>
            <w:color w:val="auto"/>
          </w:rPr>
          <w:id w:val="-1769616900"/>
          <w:docPartObj>
            <w:docPartGallery w:val="Page Numbers (Top of Page)"/>
            <w:docPartUnique/>
          </w:docPartObj>
        </w:sdtPr>
        <w:sdtEndPr/>
        <w:sdtContent>
          <w:p w14:paraId="0B4151CA" w14:textId="77777777" w:rsidR="00363F64" w:rsidRPr="00132FB4" w:rsidRDefault="00363F64" w:rsidP="005C410D">
            <w:pPr>
              <w:pStyle w:val="Footer"/>
              <w:rPr>
                <w:rFonts w:ascii="Arial" w:hAnsi="Arial" w:cs="Arial"/>
                <w:color w:val="auto"/>
              </w:rPr>
            </w:pPr>
          </w:p>
          <w:p w14:paraId="2A5FBE63" w14:textId="197E7130" w:rsidR="00363F64" w:rsidRPr="00132FB4" w:rsidRDefault="00363F64" w:rsidP="0056110E">
            <w:pPr>
              <w:pStyle w:val="NoSpacing"/>
              <w:rPr>
                <w:rFonts w:ascii="Arial" w:hAnsi="Arial" w:cs="Arial"/>
                <w:color w:val="auto"/>
                <w:sz w:val="18"/>
              </w:rPr>
            </w:pPr>
            <w:r w:rsidRPr="00132FB4">
              <w:rPr>
                <w:b/>
                <w:color w:val="auto"/>
              </w:rPr>
              <w:t>Name of service:</w:t>
            </w:r>
            <w:r w:rsidRPr="00132FB4">
              <w:rPr>
                <w:rFonts w:ascii="Arial" w:hAnsi="Arial" w:cs="Arial"/>
                <w:color w:val="auto"/>
                <w:sz w:val="18"/>
              </w:rPr>
              <w:t xml:space="preserve"> </w:t>
            </w:r>
            <w:r w:rsidRPr="000039FC">
              <w:rPr>
                <w:rFonts w:ascii="Arial" w:hAnsi="Arial" w:cs="Arial"/>
                <w:color w:val="auto"/>
                <w:sz w:val="18"/>
              </w:rPr>
              <w:t xml:space="preserve">Bernard Chan Nursing Home </w:t>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sidRPr="00132FB4">
              <w:rPr>
                <w:rFonts w:ascii="Arial" w:hAnsi="Arial" w:cs="Arial"/>
                <w:color w:val="auto"/>
                <w:sz w:val="18"/>
              </w:rPr>
              <w:t>Sensitive</w:t>
            </w:r>
          </w:p>
          <w:p w14:paraId="609C8031" w14:textId="2EDF3553" w:rsidR="00363F64" w:rsidRPr="00132FB4" w:rsidRDefault="00363F64" w:rsidP="00132FB4">
            <w:pPr>
              <w:pStyle w:val="NoSpacing"/>
              <w:rPr>
                <w:rFonts w:ascii="Arial" w:hAnsi="Arial" w:cs="Arial"/>
                <w:color w:val="auto"/>
                <w:sz w:val="18"/>
              </w:rPr>
            </w:pPr>
            <w:r w:rsidRPr="00132FB4">
              <w:rPr>
                <w:rFonts w:ascii="Arial" w:hAnsi="Arial" w:cs="Arial"/>
                <w:color w:val="auto"/>
                <w:sz w:val="18"/>
              </w:rPr>
              <w:t xml:space="preserve">Commission ID: </w:t>
            </w:r>
            <w:r w:rsidRPr="000039FC">
              <w:rPr>
                <w:rFonts w:ascii="Arial" w:hAnsi="Arial" w:cs="Arial"/>
                <w:color w:val="auto"/>
                <w:sz w:val="18"/>
              </w:rPr>
              <w:t>2826</w:t>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r>
            <w:r w:rsidRPr="00132FB4">
              <w:rPr>
                <w:rFonts w:ascii="Arial" w:hAnsi="Arial" w:cs="Arial"/>
                <w:color w:val="auto"/>
                <w:sz w:val="18"/>
              </w:rPr>
              <w:tab/>
            </w:r>
            <w:r w:rsidR="00132FB4">
              <w:rPr>
                <w:rFonts w:ascii="Arial" w:hAnsi="Arial" w:cs="Arial"/>
                <w:color w:val="auto"/>
                <w:sz w:val="18"/>
              </w:rPr>
              <w:tab/>
            </w:r>
            <w:r w:rsidR="00132FB4">
              <w:rPr>
                <w:rFonts w:ascii="Arial" w:hAnsi="Arial" w:cs="Arial"/>
                <w:color w:val="auto"/>
                <w:sz w:val="18"/>
              </w:rPr>
              <w:tab/>
              <w:t xml:space="preserve"> </w:t>
            </w:r>
            <w:r w:rsidRPr="00132FB4">
              <w:rPr>
                <w:rFonts w:ascii="Arial" w:hAnsi="Arial" w:cs="Arial"/>
                <w:color w:val="auto"/>
                <w:sz w:val="18"/>
              </w:rPr>
              <w:t xml:space="preserve">Page </w:t>
            </w:r>
            <w:r w:rsidRPr="00132FB4">
              <w:rPr>
                <w:rFonts w:ascii="Arial" w:hAnsi="Arial" w:cs="Arial"/>
                <w:color w:val="auto"/>
                <w:sz w:val="18"/>
              </w:rPr>
              <w:fldChar w:fldCharType="begin"/>
            </w:r>
            <w:r w:rsidRPr="00132FB4">
              <w:rPr>
                <w:rFonts w:ascii="Arial" w:hAnsi="Arial" w:cs="Arial"/>
                <w:color w:val="auto"/>
                <w:sz w:val="18"/>
              </w:rPr>
              <w:instrText xml:space="preserve"> PAGE </w:instrText>
            </w:r>
            <w:r w:rsidRPr="00132FB4">
              <w:rPr>
                <w:rFonts w:ascii="Arial" w:hAnsi="Arial" w:cs="Arial"/>
                <w:color w:val="auto"/>
                <w:sz w:val="18"/>
              </w:rPr>
              <w:fldChar w:fldCharType="separate"/>
            </w:r>
            <w:r w:rsidRPr="00132FB4">
              <w:rPr>
                <w:rFonts w:ascii="Arial" w:hAnsi="Arial" w:cs="Arial"/>
                <w:color w:val="auto"/>
                <w:sz w:val="18"/>
              </w:rPr>
              <w:t>2</w:t>
            </w:r>
            <w:r w:rsidRPr="00132FB4">
              <w:rPr>
                <w:rFonts w:ascii="Arial" w:hAnsi="Arial" w:cs="Arial"/>
                <w:color w:val="auto"/>
                <w:sz w:val="18"/>
              </w:rPr>
              <w:fldChar w:fldCharType="end"/>
            </w:r>
            <w:r w:rsidRPr="00132FB4">
              <w:rPr>
                <w:rFonts w:ascii="Arial" w:hAnsi="Arial" w:cs="Arial"/>
                <w:color w:val="auto"/>
                <w:sz w:val="18"/>
              </w:rPr>
              <w:t xml:space="preserve"> of </w:t>
            </w:r>
            <w:r w:rsidRPr="00132FB4">
              <w:rPr>
                <w:rFonts w:ascii="Arial" w:hAnsi="Arial" w:cs="Arial"/>
                <w:color w:val="auto"/>
                <w:sz w:val="18"/>
              </w:rPr>
              <w:fldChar w:fldCharType="begin"/>
            </w:r>
            <w:r w:rsidRPr="00132FB4">
              <w:rPr>
                <w:rFonts w:ascii="Arial" w:hAnsi="Arial" w:cs="Arial"/>
                <w:color w:val="auto"/>
                <w:sz w:val="18"/>
              </w:rPr>
              <w:instrText xml:space="preserve"> NUMPAGES  </w:instrText>
            </w:r>
            <w:r w:rsidRPr="00132FB4">
              <w:rPr>
                <w:rFonts w:ascii="Arial" w:hAnsi="Arial" w:cs="Arial"/>
                <w:color w:val="auto"/>
                <w:sz w:val="18"/>
              </w:rPr>
              <w:fldChar w:fldCharType="separate"/>
            </w:r>
            <w:r w:rsidRPr="00132FB4">
              <w:rPr>
                <w:rFonts w:ascii="Arial" w:hAnsi="Arial" w:cs="Arial"/>
                <w:color w:val="auto"/>
                <w:sz w:val="18"/>
              </w:rPr>
              <w:t>2</w:t>
            </w:r>
            <w:r w:rsidRPr="00132FB4">
              <w:rPr>
                <w:rFonts w:ascii="Arial" w:hAnsi="Arial" w:cs="Arial"/>
                <w:color w:val="auto"/>
                <w:sz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9B619B" w14:textId="77777777" w:rsidR="00A30459" w:rsidRPr="000D4EDE" w:rsidRDefault="00A30459" w:rsidP="000D4EDE">
      <w:r>
        <w:separator/>
      </w:r>
    </w:p>
  </w:footnote>
  <w:footnote w:type="continuationSeparator" w:id="0">
    <w:p w14:paraId="4AA5B44D" w14:textId="77777777" w:rsidR="00A30459" w:rsidRPr="000D4EDE" w:rsidRDefault="00A30459" w:rsidP="000D4EDE">
      <w:r>
        <w:continuationSeparator/>
      </w:r>
    </w:p>
  </w:footnote>
  <w:footnote w:type="continuationNotice" w:id="1">
    <w:p w14:paraId="4E3FB92D" w14:textId="77777777" w:rsidR="00A30459" w:rsidRDefault="00A30459">
      <w:pPr>
        <w:spacing w:after="0"/>
      </w:pPr>
    </w:p>
  </w:footnote>
  <w:footnote w:id="2">
    <w:p w14:paraId="5C4BB5FC" w14:textId="3E02FE10" w:rsidR="00363F64" w:rsidRPr="009238F7" w:rsidRDefault="00363F64">
      <w:pPr>
        <w:pStyle w:val="FootnoteText"/>
        <w:rPr>
          <w:rFonts w:ascii="Arial" w:hAnsi="Arial" w:cs="Arial"/>
        </w:rPr>
      </w:pPr>
      <w:r w:rsidRPr="009238F7">
        <w:rPr>
          <w:rStyle w:val="FootnoteReference"/>
          <w:rFonts w:ascii="Arial" w:hAnsi="Arial" w:cs="Arial"/>
        </w:rPr>
        <w:footnoteRef/>
      </w:r>
      <w:r w:rsidRPr="009238F7">
        <w:rPr>
          <w:rFonts w:ascii="Arial" w:hAnsi="Arial" w:cs="Arial"/>
        </w:rPr>
        <w:t xml:space="preserve"> </w:t>
      </w:r>
      <w:r w:rsidRPr="009238F7">
        <w:rPr>
          <w:rFonts w:ascii="Arial" w:hAnsi="Arial" w:cs="Arial"/>
          <w:sz w:val="20"/>
          <w:szCs w:val="20"/>
        </w:rPr>
        <w:t xml:space="preserve">The preparation of the performance report is in accordance with </w:t>
      </w:r>
      <w:r w:rsidRPr="000039FC">
        <w:rPr>
          <w:rFonts w:ascii="Arial" w:hAnsi="Arial" w:cs="Arial"/>
          <w:color w:val="auto"/>
          <w:sz w:val="20"/>
          <w:szCs w:val="20"/>
        </w:rPr>
        <w:t xml:space="preserve">section 40A </w:t>
      </w:r>
      <w:r w:rsidRPr="009238F7">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363F64" w:rsidRPr="00FA049A" w:rsidRDefault="00363F64"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363F64" w:rsidRDefault="00363F64"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363F64" w:rsidRDefault="00363F64"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826006"/>
    <w:multiLevelType w:val="hybridMultilevel"/>
    <w:tmpl w:val="FFFFFFFF"/>
    <w:lvl w:ilvl="0" w:tplc="B6103042">
      <w:start w:val="1"/>
      <w:numFmt w:val="bullet"/>
      <w:lvlText w:val="·"/>
      <w:lvlJc w:val="left"/>
      <w:pPr>
        <w:ind w:left="720" w:hanging="360"/>
      </w:pPr>
      <w:rPr>
        <w:rFonts w:ascii="Symbol" w:hAnsi="Symbol" w:hint="default"/>
      </w:rPr>
    </w:lvl>
    <w:lvl w:ilvl="1" w:tplc="B9C8BCF2">
      <w:start w:val="1"/>
      <w:numFmt w:val="bullet"/>
      <w:lvlText w:val="o"/>
      <w:lvlJc w:val="left"/>
      <w:pPr>
        <w:ind w:left="1440" w:hanging="360"/>
      </w:pPr>
      <w:rPr>
        <w:rFonts w:ascii="Courier New" w:hAnsi="Courier New" w:hint="default"/>
      </w:rPr>
    </w:lvl>
    <w:lvl w:ilvl="2" w:tplc="2A0EE964">
      <w:start w:val="1"/>
      <w:numFmt w:val="bullet"/>
      <w:lvlText w:val=""/>
      <w:lvlJc w:val="left"/>
      <w:pPr>
        <w:ind w:left="2160" w:hanging="360"/>
      </w:pPr>
      <w:rPr>
        <w:rFonts w:ascii="Wingdings" w:hAnsi="Wingdings" w:hint="default"/>
      </w:rPr>
    </w:lvl>
    <w:lvl w:ilvl="3" w:tplc="54C0BDB8">
      <w:start w:val="1"/>
      <w:numFmt w:val="bullet"/>
      <w:lvlText w:val=""/>
      <w:lvlJc w:val="left"/>
      <w:pPr>
        <w:ind w:left="2880" w:hanging="360"/>
      </w:pPr>
      <w:rPr>
        <w:rFonts w:ascii="Symbol" w:hAnsi="Symbol" w:hint="default"/>
      </w:rPr>
    </w:lvl>
    <w:lvl w:ilvl="4" w:tplc="F0F6BE1A">
      <w:start w:val="1"/>
      <w:numFmt w:val="bullet"/>
      <w:lvlText w:val="o"/>
      <w:lvlJc w:val="left"/>
      <w:pPr>
        <w:ind w:left="3600" w:hanging="360"/>
      </w:pPr>
      <w:rPr>
        <w:rFonts w:ascii="Courier New" w:hAnsi="Courier New" w:hint="default"/>
      </w:rPr>
    </w:lvl>
    <w:lvl w:ilvl="5" w:tplc="813A2502">
      <w:start w:val="1"/>
      <w:numFmt w:val="bullet"/>
      <w:lvlText w:val=""/>
      <w:lvlJc w:val="left"/>
      <w:pPr>
        <w:ind w:left="4320" w:hanging="360"/>
      </w:pPr>
      <w:rPr>
        <w:rFonts w:ascii="Wingdings" w:hAnsi="Wingdings" w:hint="default"/>
      </w:rPr>
    </w:lvl>
    <w:lvl w:ilvl="6" w:tplc="1408FDAA">
      <w:start w:val="1"/>
      <w:numFmt w:val="bullet"/>
      <w:lvlText w:val=""/>
      <w:lvlJc w:val="left"/>
      <w:pPr>
        <w:ind w:left="5040" w:hanging="360"/>
      </w:pPr>
      <w:rPr>
        <w:rFonts w:ascii="Symbol" w:hAnsi="Symbol" w:hint="default"/>
      </w:rPr>
    </w:lvl>
    <w:lvl w:ilvl="7" w:tplc="F86AC354">
      <w:start w:val="1"/>
      <w:numFmt w:val="bullet"/>
      <w:lvlText w:val="o"/>
      <w:lvlJc w:val="left"/>
      <w:pPr>
        <w:ind w:left="5760" w:hanging="360"/>
      </w:pPr>
      <w:rPr>
        <w:rFonts w:ascii="Courier New" w:hAnsi="Courier New" w:hint="default"/>
      </w:rPr>
    </w:lvl>
    <w:lvl w:ilvl="8" w:tplc="101663D0">
      <w:start w:val="1"/>
      <w:numFmt w:val="bullet"/>
      <w:lvlText w:val=""/>
      <w:lvlJc w:val="left"/>
      <w:pPr>
        <w:ind w:left="6480" w:hanging="360"/>
      </w:pPr>
      <w:rPr>
        <w:rFonts w:ascii="Wingdings" w:hAnsi="Wingdings" w:hint="default"/>
      </w:rPr>
    </w:lvl>
  </w:abstractNum>
  <w:abstractNum w:abstractNumId="4"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2511088"/>
    <w:multiLevelType w:val="hybridMultilevel"/>
    <w:tmpl w:val="AC500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9DCF09"/>
    <w:multiLevelType w:val="hybridMultilevel"/>
    <w:tmpl w:val="4240ECBC"/>
    <w:lvl w:ilvl="0" w:tplc="90963C8C">
      <w:start w:val="1"/>
      <w:numFmt w:val="bullet"/>
      <w:lvlText w:val="·"/>
      <w:lvlJc w:val="left"/>
      <w:pPr>
        <w:ind w:left="720" w:hanging="360"/>
      </w:pPr>
      <w:rPr>
        <w:rFonts w:ascii="Symbol" w:hAnsi="Symbol" w:hint="default"/>
      </w:rPr>
    </w:lvl>
    <w:lvl w:ilvl="1" w:tplc="3F761ABA">
      <w:start w:val="1"/>
      <w:numFmt w:val="bullet"/>
      <w:lvlText w:val="o"/>
      <w:lvlJc w:val="left"/>
      <w:pPr>
        <w:ind w:left="1440" w:hanging="360"/>
      </w:pPr>
      <w:rPr>
        <w:rFonts w:ascii="Courier New" w:hAnsi="Courier New" w:hint="default"/>
      </w:rPr>
    </w:lvl>
    <w:lvl w:ilvl="2" w:tplc="D0DAE43A">
      <w:start w:val="1"/>
      <w:numFmt w:val="bullet"/>
      <w:lvlText w:val=""/>
      <w:lvlJc w:val="left"/>
      <w:pPr>
        <w:ind w:left="2160" w:hanging="360"/>
      </w:pPr>
      <w:rPr>
        <w:rFonts w:ascii="Wingdings" w:hAnsi="Wingdings" w:hint="default"/>
      </w:rPr>
    </w:lvl>
    <w:lvl w:ilvl="3" w:tplc="1B645460">
      <w:start w:val="1"/>
      <w:numFmt w:val="bullet"/>
      <w:lvlText w:val=""/>
      <w:lvlJc w:val="left"/>
      <w:pPr>
        <w:ind w:left="2880" w:hanging="360"/>
      </w:pPr>
      <w:rPr>
        <w:rFonts w:ascii="Symbol" w:hAnsi="Symbol" w:hint="default"/>
      </w:rPr>
    </w:lvl>
    <w:lvl w:ilvl="4" w:tplc="578E5DF2">
      <w:start w:val="1"/>
      <w:numFmt w:val="bullet"/>
      <w:lvlText w:val="o"/>
      <w:lvlJc w:val="left"/>
      <w:pPr>
        <w:ind w:left="3600" w:hanging="360"/>
      </w:pPr>
      <w:rPr>
        <w:rFonts w:ascii="Courier New" w:hAnsi="Courier New" w:hint="default"/>
      </w:rPr>
    </w:lvl>
    <w:lvl w:ilvl="5" w:tplc="762E3360">
      <w:start w:val="1"/>
      <w:numFmt w:val="bullet"/>
      <w:lvlText w:val=""/>
      <w:lvlJc w:val="left"/>
      <w:pPr>
        <w:ind w:left="4320" w:hanging="360"/>
      </w:pPr>
      <w:rPr>
        <w:rFonts w:ascii="Wingdings" w:hAnsi="Wingdings" w:hint="default"/>
      </w:rPr>
    </w:lvl>
    <w:lvl w:ilvl="6" w:tplc="5016B620">
      <w:start w:val="1"/>
      <w:numFmt w:val="bullet"/>
      <w:lvlText w:val=""/>
      <w:lvlJc w:val="left"/>
      <w:pPr>
        <w:ind w:left="5040" w:hanging="360"/>
      </w:pPr>
      <w:rPr>
        <w:rFonts w:ascii="Symbol" w:hAnsi="Symbol" w:hint="default"/>
      </w:rPr>
    </w:lvl>
    <w:lvl w:ilvl="7" w:tplc="591E45F2">
      <w:start w:val="1"/>
      <w:numFmt w:val="bullet"/>
      <w:lvlText w:val="o"/>
      <w:lvlJc w:val="left"/>
      <w:pPr>
        <w:ind w:left="5760" w:hanging="360"/>
      </w:pPr>
      <w:rPr>
        <w:rFonts w:ascii="Courier New" w:hAnsi="Courier New" w:hint="default"/>
      </w:rPr>
    </w:lvl>
    <w:lvl w:ilvl="8" w:tplc="AFAA7A94">
      <w:start w:val="1"/>
      <w:numFmt w:val="bullet"/>
      <w:lvlText w:val=""/>
      <w:lvlJc w:val="left"/>
      <w:pPr>
        <w:ind w:left="6480" w:hanging="360"/>
      </w:pPr>
      <w:rPr>
        <w:rFonts w:ascii="Wingdings" w:hAnsi="Wingdings" w:hint="default"/>
      </w:rPr>
    </w:lvl>
  </w:abstractNum>
  <w:abstractNum w:abstractNumId="14" w15:restartNumberingAfterBreak="0">
    <w:nsid w:val="21082B61"/>
    <w:multiLevelType w:val="hybridMultilevel"/>
    <w:tmpl w:val="DE923EB0"/>
    <w:lvl w:ilvl="0" w:tplc="6D082576">
      <w:start w:val="1"/>
      <w:numFmt w:val="bullet"/>
      <w:lvlText w:val="·"/>
      <w:lvlJc w:val="left"/>
      <w:pPr>
        <w:ind w:left="720" w:hanging="360"/>
      </w:pPr>
      <w:rPr>
        <w:rFonts w:ascii="Symbol" w:hAnsi="Symbol" w:hint="default"/>
      </w:rPr>
    </w:lvl>
    <w:lvl w:ilvl="1" w:tplc="7654F2F6">
      <w:start w:val="1"/>
      <w:numFmt w:val="bullet"/>
      <w:lvlText w:val="o"/>
      <w:lvlJc w:val="left"/>
      <w:pPr>
        <w:ind w:left="1440" w:hanging="360"/>
      </w:pPr>
      <w:rPr>
        <w:rFonts w:ascii="Courier New" w:hAnsi="Courier New" w:hint="default"/>
      </w:rPr>
    </w:lvl>
    <w:lvl w:ilvl="2" w:tplc="7D06F0D0">
      <w:start w:val="1"/>
      <w:numFmt w:val="bullet"/>
      <w:lvlText w:val=""/>
      <w:lvlJc w:val="left"/>
      <w:pPr>
        <w:ind w:left="2160" w:hanging="360"/>
      </w:pPr>
      <w:rPr>
        <w:rFonts w:ascii="Wingdings" w:hAnsi="Wingdings" w:hint="default"/>
      </w:rPr>
    </w:lvl>
    <w:lvl w:ilvl="3" w:tplc="FAA6671C">
      <w:start w:val="1"/>
      <w:numFmt w:val="bullet"/>
      <w:lvlText w:val=""/>
      <w:lvlJc w:val="left"/>
      <w:pPr>
        <w:ind w:left="2880" w:hanging="360"/>
      </w:pPr>
      <w:rPr>
        <w:rFonts w:ascii="Symbol" w:hAnsi="Symbol" w:hint="default"/>
      </w:rPr>
    </w:lvl>
    <w:lvl w:ilvl="4" w:tplc="F6CC7C48">
      <w:start w:val="1"/>
      <w:numFmt w:val="bullet"/>
      <w:lvlText w:val="o"/>
      <w:lvlJc w:val="left"/>
      <w:pPr>
        <w:ind w:left="3600" w:hanging="360"/>
      </w:pPr>
      <w:rPr>
        <w:rFonts w:ascii="Courier New" w:hAnsi="Courier New" w:hint="default"/>
      </w:rPr>
    </w:lvl>
    <w:lvl w:ilvl="5" w:tplc="38709FFC">
      <w:start w:val="1"/>
      <w:numFmt w:val="bullet"/>
      <w:lvlText w:val=""/>
      <w:lvlJc w:val="left"/>
      <w:pPr>
        <w:ind w:left="4320" w:hanging="360"/>
      </w:pPr>
      <w:rPr>
        <w:rFonts w:ascii="Wingdings" w:hAnsi="Wingdings" w:hint="default"/>
      </w:rPr>
    </w:lvl>
    <w:lvl w:ilvl="6" w:tplc="0682F0AC">
      <w:start w:val="1"/>
      <w:numFmt w:val="bullet"/>
      <w:lvlText w:val=""/>
      <w:lvlJc w:val="left"/>
      <w:pPr>
        <w:ind w:left="5040" w:hanging="360"/>
      </w:pPr>
      <w:rPr>
        <w:rFonts w:ascii="Symbol" w:hAnsi="Symbol" w:hint="default"/>
      </w:rPr>
    </w:lvl>
    <w:lvl w:ilvl="7" w:tplc="BF54A0F0">
      <w:start w:val="1"/>
      <w:numFmt w:val="bullet"/>
      <w:lvlText w:val="o"/>
      <w:lvlJc w:val="left"/>
      <w:pPr>
        <w:ind w:left="5760" w:hanging="360"/>
      </w:pPr>
      <w:rPr>
        <w:rFonts w:ascii="Courier New" w:hAnsi="Courier New" w:hint="default"/>
      </w:rPr>
    </w:lvl>
    <w:lvl w:ilvl="8" w:tplc="89644036">
      <w:start w:val="1"/>
      <w:numFmt w:val="bullet"/>
      <w:lvlText w:val=""/>
      <w:lvlJc w:val="left"/>
      <w:pPr>
        <w:ind w:left="6480" w:hanging="360"/>
      </w:pPr>
      <w:rPr>
        <w:rFonts w:ascii="Wingdings" w:hAnsi="Wingdings" w:hint="default"/>
      </w:rPr>
    </w:lvl>
  </w:abstractNum>
  <w:abstractNum w:abstractNumId="15"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F15D8C"/>
    <w:multiLevelType w:val="hybridMultilevel"/>
    <w:tmpl w:val="055E3A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96BA2B"/>
    <w:multiLevelType w:val="hybridMultilevel"/>
    <w:tmpl w:val="3C760344"/>
    <w:lvl w:ilvl="0" w:tplc="CB60B692">
      <w:start w:val="1"/>
      <w:numFmt w:val="bullet"/>
      <w:lvlText w:val="·"/>
      <w:lvlJc w:val="left"/>
      <w:pPr>
        <w:ind w:left="720" w:hanging="360"/>
      </w:pPr>
      <w:rPr>
        <w:rFonts w:ascii="Symbol" w:hAnsi="Symbol" w:hint="default"/>
      </w:rPr>
    </w:lvl>
    <w:lvl w:ilvl="1" w:tplc="B7BC3334">
      <w:start w:val="1"/>
      <w:numFmt w:val="bullet"/>
      <w:lvlText w:val="o"/>
      <w:lvlJc w:val="left"/>
      <w:pPr>
        <w:ind w:left="1440" w:hanging="360"/>
      </w:pPr>
      <w:rPr>
        <w:rFonts w:ascii="Courier New" w:hAnsi="Courier New" w:hint="default"/>
      </w:rPr>
    </w:lvl>
    <w:lvl w:ilvl="2" w:tplc="E3A618FA">
      <w:start w:val="1"/>
      <w:numFmt w:val="bullet"/>
      <w:lvlText w:val=""/>
      <w:lvlJc w:val="left"/>
      <w:pPr>
        <w:ind w:left="2160" w:hanging="360"/>
      </w:pPr>
      <w:rPr>
        <w:rFonts w:ascii="Wingdings" w:hAnsi="Wingdings" w:hint="default"/>
      </w:rPr>
    </w:lvl>
    <w:lvl w:ilvl="3" w:tplc="B900D99E">
      <w:start w:val="1"/>
      <w:numFmt w:val="bullet"/>
      <w:lvlText w:val=""/>
      <w:lvlJc w:val="left"/>
      <w:pPr>
        <w:ind w:left="2880" w:hanging="360"/>
      </w:pPr>
      <w:rPr>
        <w:rFonts w:ascii="Symbol" w:hAnsi="Symbol" w:hint="default"/>
      </w:rPr>
    </w:lvl>
    <w:lvl w:ilvl="4" w:tplc="28E64B1C">
      <w:start w:val="1"/>
      <w:numFmt w:val="bullet"/>
      <w:lvlText w:val="o"/>
      <w:lvlJc w:val="left"/>
      <w:pPr>
        <w:ind w:left="3600" w:hanging="360"/>
      </w:pPr>
      <w:rPr>
        <w:rFonts w:ascii="Courier New" w:hAnsi="Courier New" w:hint="default"/>
      </w:rPr>
    </w:lvl>
    <w:lvl w:ilvl="5" w:tplc="CC8C952A">
      <w:start w:val="1"/>
      <w:numFmt w:val="bullet"/>
      <w:lvlText w:val=""/>
      <w:lvlJc w:val="left"/>
      <w:pPr>
        <w:ind w:left="4320" w:hanging="360"/>
      </w:pPr>
      <w:rPr>
        <w:rFonts w:ascii="Wingdings" w:hAnsi="Wingdings" w:hint="default"/>
      </w:rPr>
    </w:lvl>
    <w:lvl w:ilvl="6" w:tplc="D3725AD6">
      <w:start w:val="1"/>
      <w:numFmt w:val="bullet"/>
      <w:lvlText w:val=""/>
      <w:lvlJc w:val="left"/>
      <w:pPr>
        <w:ind w:left="5040" w:hanging="360"/>
      </w:pPr>
      <w:rPr>
        <w:rFonts w:ascii="Symbol" w:hAnsi="Symbol" w:hint="default"/>
      </w:rPr>
    </w:lvl>
    <w:lvl w:ilvl="7" w:tplc="43AEEBFA">
      <w:start w:val="1"/>
      <w:numFmt w:val="bullet"/>
      <w:lvlText w:val="o"/>
      <w:lvlJc w:val="left"/>
      <w:pPr>
        <w:ind w:left="5760" w:hanging="360"/>
      </w:pPr>
      <w:rPr>
        <w:rFonts w:ascii="Courier New" w:hAnsi="Courier New" w:hint="default"/>
      </w:rPr>
    </w:lvl>
    <w:lvl w:ilvl="8" w:tplc="77A0B236">
      <w:start w:val="1"/>
      <w:numFmt w:val="bullet"/>
      <w:lvlText w:val=""/>
      <w:lvlJc w:val="left"/>
      <w:pPr>
        <w:ind w:left="6480" w:hanging="360"/>
      </w:pPr>
      <w:rPr>
        <w:rFonts w:ascii="Wingdings" w:hAnsi="Wingdings" w:hint="default"/>
      </w:rPr>
    </w:lvl>
  </w:abstractNum>
  <w:abstractNum w:abstractNumId="18" w15:restartNumberingAfterBreak="0">
    <w:nsid w:val="2B345D62"/>
    <w:multiLevelType w:val="hybridMultilevel"/>
    <w:tmpl w:val="E492364C"/>
    <w:lvl w:ilvl="0" w:tplc="922AF512">
      <w:start w:val="1"/>
      <w:numFmt w:val="bullet"/>
      <w:lvlText w:val="·"/>
      <w:lvlJc w:val="left"/>
      <w:pPr>
        <w:ind w:left="720" w:hanging="360"/>
      </w:pPr>
      <w:rPr>
        <w:rFonts w:ascii="Symbol" w:hAnsi="Symbol" w:hint="default"/>
      </w:rPr>
    </w:lvl>
    <w:lvl w:ilvl="1" w:tplc="6910082A">
      <w:start w:val="1"/>
      <w:numFmt w:val="bullet"/>
      <w:lvlText w:val="o"/>
      <w:lvlJc w:val="left"/>
      <w:pPr>
        <w:ind w:left="1440" w:hanging="360"/>
      </w:pPr>
      <w:rPr>
        <w:rFonts w:ascii="Courier New" w:hAnsi="Courier New" w:hint="default"/>
      </w:rPr>
    </w:lvl>
    <w:lvl w:ilvl="2" w:tplc="A4F0302A">
      <w:start w:val="1"/>
      <w:numFmt w:val="bullet"/>
      <w:lvlText w:val=""/>
      <w:lvlJc w:val="left"/>
      <w:pPr>
        <w:ind w:left="2160" w:hanging="360"/>
      </w:pPr>
      <w:rPr>
        <w:rFonts w:ascii="Wingdings" w:hAnsi="Wingdings" w:hint="default"/>
      </w:rPr>
    </w:lvl>
    <w:lvl w:ilvl="3" w:tplc="1BD04A28">
      <w:start w:val="1"/>
      <w:numFmt w:val="bullet"/>
      <w:lvlText w:val=""/>
      <w:lvlJc w:val="left"/>
      <w:pPr>
        <w:ind w:left="2880" w:hanging="360"/>
      </w:pPr>
      <w:rPr>
        <w:rFonts w:ascii="Symbol" w:hAnsi="Symbol" w:hint="default"/>
      </w:rPr>
    </w:lvl>
    <w:lvl w:ilvl="4" w:tplc="451C978A">
      <w:start w:val="1"/>
      <w:numFmt w:val="bullet"/>
      <w:lvlText w:val="o"/>
      <w:lvlJc w:val="left"/>
      <w:pPr>
        <w:ind w:left="3600" w:hanging="360"/>
      </w:pPr>
      <w:rPr>
        <w:rFonts w:ascii="Courier New" w:hAnsi="Courier New" w:hint="default"/>
      </w:rPr>
    </w:lvl>
    <w:lvl w:ilvl="5" w:tplc="27A2BBC8">
      <w:start w:val="1"/>
      <w:numFmt w:val="bullet"/>
      <w:lvlText w:val=""/>
      <w:lvlJc w:val="left"/>
      <w:pPr>
        <w:ind w:left="4320" w:hanging="360"/>
      </w:pPr>
      <w:rPr>
        <w:rFonts w:ascii="Wingdings" w:hAnsi="Wingdings" w:hint="default"/>
      </w:rPr>
    </w:lvl>
    <w:lvl w:ilvl="6" w:tplc="5C62950C">
      <w:start w:val="1"/>
      <w:numFmt w:val="bullet"/>
      <w:lvlText w:val=""/>
      <w:lvlJc w:val="left"/>
      <w:pPr>
        <w:ind w:left="5040" w:hanging="360"/>
      </w:pPr>
      <w:rPr>
        <w:rFonts w:ascii="Symbol" w:hAnsi="Symbol" w:hint="default"/>
      </w:rPr>
    </w:lvl>
    <w:lvl w:ilvl="7" w:tplc="8E6E9E82">
      <w:start w:val="1"/>
      <w:numFmt w:val="bullet"/>
      <w:lvlText w:val="o"/>
      <w:lvlJc w:val="left"/>
      <w:pPr>
        <w:ind w:left="5760" w:hanging="360"/>
      </w:pPr>
      <w:rPr>
        <w:rFonts w:ascii="Courier New" w:hAnsi="Courier New" w:hint="default"/>
      </w:rPr>
    </w:lvl>
    <w:lvl w:ilvl="8" w:tplc="61624D92">
      <w:start w:val="1"/>
      <w:numFmt w:val="bullet"/>
      <w:lvlText w:val=""/>
      <w:lvlJc w:val="left"/>
      <w:pPr>
        <w:ind w:left="6480" w:hanging="360"/>
      </w:pPr>
      <w:rPr>
        <w:rFonts w:ascii="Wingdings" w:hAnsi="Wingdings" w:hint="default"/>
      </w:rPr>
    </w:lvl>
  </w:abstractNum>
  <w:abstractNum w:abstractNumId="1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1"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53F754B"/>
    <w:multiLevelType w:val="hybridMultilevel"/>
    <w:tmpl w:val="A0D2382E"/>
    <w:lvl w:ilvl="0" w:tplc="B030A684">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76B3371"/>
    <w:multiLevelType w:val="hybridMultilevel"/>
    <w:tmpl w:val="B972FF58"/>
    <w:lvl w:ilvl="0" w:tplc="77906A9E">
      <w:start w:val="1"/>
      <w:numFmt w:val="bullet"/>
      <w:lvlText w:val=""/>
      <w:lvlJc w:val="left"/>
      <w:pPr>
        <w:ind w:left="720" w:hanging="360"/>
      </w:pPr>
      <w:rPr>
        <w:rFonts w:ascii="Symbol" w:hAnsi="Symbol" w:hint="default"/>
      </w:rPr>
    </w:lvl>
    <w:lvl w:ilvl="1" w:tplc="C2526B8A">
      <w:start w:val="1"/>
      <w:numFmt w:val="bullet"/>
      <w:lvlText w:val="o"/>
      <w:lvlJc w:val="left"/>
      <w:pPr>
        <w:ind w:left="1440" w:hanging="360"/>
      </w:pPr>
      <w:rPr>
        <w:rFonts w:ascii="Courier New" w:hAnsi="Courier New" w:hint="default"/>
      </w:rPr>
    </w:lvl>
    <w:lvl w:ilvl="2" w:tplc="F3A0FB32">
      <w:start w:val="1"/>
      <w:numFmt w:val="bullet"/>
      <w:lvlText w:val=""/>
      <w:lvlJc w:val="left"/>
      <w:pPr>
        <w:ind w:left="2160" w:hanging="360"/>
      </w:pPr>
      <w:rPr>
        <w:rFonts w:ascii="Wingdings" w:hAnsi="Wingdings" w:hint="default"/>
      </w:rPr>
    </w:lvl>
    <w:lvl w:ilvl="3" w:tplc="65FE5052">
      <w:start w:val="1"/>
      <w:numFmt w:val="bullet"/>
      <w:lvlText w:val=""/>
      <w:lvlJc w:val="left"/>
      <w:pPr>
        <w:ind w:left="2880" w:hanging="360"/>
      </w:pPr>
      <w:rPr>
        <w:rFonts w:ascii="Symbol" w:hAnsi="Symbol" w:hint="default"/>
      </w:rPr>
    </w:lvl>
    <w:lvl w:ilvl="4" w:tplc="DF1A87F8">
      <w:start w:val="1"/>
      <w:numFmt w:val="bullet"/>
      <w:lvlText w:val="o"/>
      <w:lvlJc w:val="left"/>
      <w:pPr>
        <w:ind w:left="3600" w:hanging="360"/>
      </w:pPr>
      <w:rPr>
        <w:rFonts w:ascii="Courier New" w:hAnsi="Courier New" w:hint="default"/>
      </w:rPr>
    </w:lvl>
    <w:lvl w:ilvl="5" w:tplc="B7E42D04">
      <w:start w:val="1"/>
      <w:numFmt w:val="bullet"/>
      <w:lvlText w:val=""/>
      <w:lvlJc w:val="left"/>
      <w:pPr>
        <w:ind w:left="4320" w:hanging="360"/>
      </w:pPr>
      <w:rPr>
        <w:rFonts w:ascii="Wingdings" w:hAnsi="Wingdings" w:hint="default"/>
      </w:rPr>
    </w:lvl>
    <w:lvl w:ilvl="6" w:tplc="70E0B170">
      <w:start w:val="1"/>
      <w:numFmt w:val="bullet"/>
      <w:lvlText w:val=""/>
      <w:lvlJc w:val="left"/>
      <w:pPr>
        <w:ind w:left="5040" w:hanging="360"/>
      </w:pPr>
      <w:rPr>
        <w:rFonts w:ascii="Symbol" w:hAnsi="Symbol" w:hint="default"/>
      </w:rPr>
    </w:lvl>
    <w:lvl w:ilvl="7" w:tplc="86E2FBAC">
      <w:start w:val="1"/>
      <w:numFmt w:val="bullet"/>
      <w:lvlText w:val="o"/>
      <w:lvlJc w:val="left"/>
      <w:pPr>
        <w:ind w:left="5760" w:hanging="360"/>
      </w:pPr>
      <w:rPr>
        <w:rFonts w:ascii="Courier New" w:hAnsi="Courier New" w:hint="default"/>
      </w:rPr>
    </w:lvl>
    <w:lvl w:ilvl="8" w:tplc="A9824E9A">
      <w:start w:val="1"/>
      <w:numFmt w:val="bullet"/>
      <w:lvlText w:val=""/>
      <w:lvlJc w:val="left"/>
      <w:pPr>
        <w:ind w:left="6480" w:hanging="360"/>
      </w:pPr>
      <w:rPr>
        <w:rFonts w:ascii="Wingdings" w:hAnsi="Wingdings" w:hint="default"/>
      </w:rPr>
    </w:lvl>
  </w:abstractNum>
  <w:abstractNum w:abstractNumId="26"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9" w15:restartNumberingAfterBreak="0">
    <w:nsid w:val="4E320C51"/>
    <w:multiLevelType w:val="hybridMultilevel"/>
    <w:tmpl w:val="564C16D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0" w15:restartNumberingAfterBreak="0">
    <w:nsid w:val="5468655A"/>
    <w:multiLevelType w:val="hybridMultilevel"/>
    <w:tmpl w:val="0E22A038"/>
    <w:lvl w:ilvl="0" w:tplc="1E1A4EC8">
      <w:start w:val="1"/>
      <w:numFmt w:val="bullet"/>
      <w:lvlText w:val="·"/>
      <w:lvlJc w:val="left"/>
      <w:pPr>
        <w:ind w:left="720" w:hanging="360"/>
      </w:pPr>
      <w:rPr>
        <w:rFonts w:ascii="Symbol" w:hAnsi="Symbol" w:hint="default"/>
      </w:rPr>
    </w:lvl>
    <w:lvl w:ilvl="1" w:tplc="E120391C">
      <w:start w:val="1"/>
      <w:numFmt w:val="bullet"/>
      <w:lvlText w:val="o"/>
      <w:lvlJc w:val="left"/>
      <w:pPr>
        <w:ind w:left="1440" w:hanging="360"/>
      </w:pPr>
      <w:rPr>
        <w:rFonts w:ascii="&quot;Courier New&quot;" w:hAnsi="&quot;Courier New&quot;" w:hint="default"/>
      </w:rPr>
    </w:lvl>
    <w:lvl w:ilvl="2" w:tplc="33B03B22">
      <w:start w:val="1"/>
      <w:numFmt w:val="bullet"/>
      <w:lvlText w:val=""/>
      <w:lvlJc w:val="left"/>
      <w:pPr>
        <w:ind w:left="2160" w:hanging="360"/>
      </w:pPr>
      <w:rPr>
        <w:rFonts w:ascii="Wingdings" w:hAnsi="Wingdings" w:hint="default"/>
      </w:rPr>
    </w:lvl>
    <w:lvl w:ilvl="3" w:tplc="E80CAA04">
      <w:start w:val="1"/>
      <w:numFmt w:val="bullet"/>
      <w:lvlText w:val=""/>
      <w:lvlJc w:val="left"/>
      <w:pPr>
        <w:ind w:left="2880" w:hanging="360"/>
      </w:pPr>
      <w:rPr>
        <w:rFonts w:ascii="Symbol" w:hAnsi="Symbol" w:hint="default"/>
      </w:rPr>
    </w:lvl>
    <w:lvl w:ilvl="4" w:tplc="0B4A53B4">
      <w:start w:val="1"/>
      <w:numFmt w:val="bullet"/>
      <w:lvlText w:val="o"/>
      <w:lvlJc w:val="left"/>
      <w:pPr>
        <w:ind w:left="3600" w:hanging="360"/>
      </w:pPr>
      <w:rPr>
        <w:rFonts w:ascii="Courier New" w:hAnsi="Courier New" w:hint="default"/>
      </w:rPr>
    </w:lvl>
    <w:lvl w:ilvl="5" w:tplc="A1AE2736">
      <w:start w:val="1"/>
      <w:numFmt w:val="bullet"/>
      <w:lvlText w:val=""/>
      <w:lvlJc w:val="left"/>
      <w:pPr>
        <w:ind w:left="4320" w:hanging="360"/>
      </w:pPr>
      <w:rPr>
        <w:rFonts w:ascii="Wingdings" w:hAnsi="Wingdings" w:hint="default"/>
      </w:rPr>
    </w:lvl>
    <w:lvl w:ilvl="6" w:tplc="88605690">
      <w:start w:val="1"/>
      <w:numFmt w:val="bullet"/>
      <w:lvlText w:val=""/>
      <w:lvlJc w:val="left"/>
      <w:pPr>
        <w:ind w:left="5040" w:hanging="360"/>
      </w:pPr>
      <w:rPr>
        <w:rFonts w:ascii="Symbol" w:hAnsi="Symbol" w:hint="default"/>
      </w:rPr>
    </w:lvl>
    <w:lvl w:ilvl="7" w:tplc="6B983A88">
      <w:start w:val="1"/>
      <w:numFmt w:val="bullet"/>
      <w:lvlText w:val="o"/>
      <w:lvlJc w:val="left"/>
      <w:pPr>
        <w:ind w:left="5760" w:hanging="360"/>
      </w:pPr>
      <w:rPr>
        <w:rFonts w:ascii="Courier New" w:hAnsi="Courier New" w:hint="default"/>
      </w:rPr>
    </w:lvl>
    <w:lvl w:ilvl="8" w:tplc="BB60EC58">
      <w:start w:val="1"/>
      <w:numFmt w:val="bullet"/>
      <w:lvlText w:val=""/>
      <w:lvlJc w:val="left"/>
      <w:pPr>
        <w:ind w:left="6480" w:hanging="360"/>
      </w:pPr>
      <w:rPr>
        <w:rFonts w:ascii="Wingdings" w:hAnsi="Wingdings" w:hint="default"/>
      </w:rPr>
    </w:lvl>
  </w:abstractNum>
  <w:abstractNum w:abstractNumId="3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0E6C5A"/>
    <w:multiLevelType w:val="hybridMultilevel"/>
    <w:tmpl w:val="16F640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50A1037"/>
    <w:multiLevelType w:val="hybridMultilevel"/>
    <w:tmpl w:val="5DC843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5FE15D3"/>
    <w:multiLevelType w:val="hybridMultilevel"/>
    <w:tmpl w:val="E39A2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4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4DDEC42"/>
    <w:multiLevelType w:val="hybridMultilevel"/>
    <w:tmpl w:val="3620EA82"/>
    <w:lvl w:ilvl="0" w:tplc="0F6630A4">
      <w:start w:val="1"/>
      <w:numFmt w:val="bullet"/>
      <w:lvlText w:val="·"/>
      <w:lvlJc w:val="left"/>
      <w:pPr>
        <w:ind w:left="720" w:hanging="360"/>
      </w:pPr>
      <w:rPr>
        <w:rFonts w:ascii="Symbol" w:hAnsi="Symbol" w:hint="default"/>
      </w:rPr>
    </w:lvl>
    <w:lvl w:ilvl="1" w:tplc="5E58EE12">
      <w:start w:val="1"/>
      <w:numFmt w:val="bullet"/>
      <w:lvlText w:val="o"/>
      <w:lvlJc w:val="left"/>
      <w:pPr>
        <w:ind w:left="1440" w:hanging="360"/>
      </w:pPr>
      <w:rPr>
        <w:rFonts w:ascii="Courier New" w:hAnsi="Courier New" w:hint="default"/>
      </w:rPr>
    </w:lvl>
    <w:lvl w:ilvl="2" w:tplc="A68A7438">
      <w:start w:val="1"/>
      <w:numFmt w:val="bullet"/>
      <w:lvlText w:val=""/>
      <w:lvlJc w:val="left"/>
      <w:pPr>
        <w:ind w:left="2160" w:hanging="360"/>
      </w:pPr>
      <w:rPr>
        <w:rFonts w:ascii="Wingdings" w:hAnsi="Wingdings" w:hint="default"/>
      </w:rPr>
    </w:lvl>
    <w:lvl w:ilvl="3" w:tplc="1818A0E0">
      <w:start w:val="1"/>
      <w:numFmt w:val="bullet"/>
      <w:lvlText w:val=""/>
      <w:lvlJc w:val="left"/>
      <w:pPr>
        <w:ind w:left="2880" w:hanging="360"/>
      </w:pPr>
      <w:rPr>
        <w:rFonts w:ascii="Symbol" w:hAnsi="Symbol" w:hint="default"/>
      </w:rPr>
    </w:lvl>
    <w:lvl w:ilvl="4" w:tplc="4F76B13A">
      <w:start w:val="1"/>
      <w:numFmt w:val="bullet"/>
      <w:lvlText w:val="o"/>
      <w:lvlJc w:val="left"/>
      <w:pPr>
        <w:ind w:left="3600" w:hanging="360"/>
      </w:pPr>
      <w:rPr>
        <w:rFonts w:ascii="Courier New" w:hAnsi="Courier New" w:hint="default"/>
      </w:rPr>
    </w:lvl>
    <w:lvl w:ilvl="5" w:tplc="7AE64316">
      <w:start w:val="1"/>
      <w:numFmt w:val="bullet"/>
      <w:lvlText w:val=""/>
      <w:lvlJc w:val="left"/>
      <w:pPr>
        <w:ind w:left="4320" w:hanging="360"/>
      </w:pPr>
      <w:rPr>
        <w:rFonts w:ascii="Wingdings" w:hAnsi="Wingdings" w:hint="default"/>
      </w:rPr>
    </w:lvl>
    <w:lvl w:ilvl="6" w:tplc="EEFAAD62">
      <w:start w:val="1"/>
      <w:numFmt w:val="bullet"/>
      <w:lvlText w:val=""/>
      <w:lvlJc w:val="left"/>
      <w:pPr>
        <w:ind w:left="5040" w:hanging="360"/>
      </w:pPr>
      <w:rPr>
        <w:rFonts w:ascii="Symbol" w:hAnsi="Symbol" w:hint="default"/>
      </w:rPr>
    </w:lvl>
    <w:lvl w:ilvl="7" w:tplc="270C7668">
      <w:start w:val="1"/>
      <w:numFmt w:val="bullet"/>
      <w:lvlText w:val="o"/>
      <w:lvlJc w:val="left"/>
      <w:pPr>
        <w:ind w:left="5760" w:hanging="360"/>
      </w:pPr>
      <w:rPr>
        <w:rFonts w:ascii="Courier New" w:hAnsi="Courier New" w:hint="default"/>
      </w:rPr>
    </w:lvl>
    <w:lvl w:ilvl="8" w:tplc="D64007BE">
      <w:start w:val="1"/>
      <w:numFmt w:val="bullet"/>
      <w:lvlText w:val=""/>
      <w:lvlJc w:val="left"/>
      <w:pPr>
        <w:ind w:left="6480" w:hanging="360"/>
      </w:pPr>
      <w:rPr>
        <w:rFonts w:ascii="Wingdings" w:hAnsi="Wingdings" w:hint="default"/>
      </w:rPr>
    </w:lvl>
  </w:abstractNum>
  <w:abstractNum w:abstractNumId="4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4"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0"/>
  </w:num>
  <w:num w:numId="2">
    <w:abstractNumId w:val="7"/>
  </w:num>
  <w:num w:numId="3">
    <w:abstractNumId w:val="26"/>
  </w:num>
  <w:num w:numId="4">
    <w:abstractNumId w:val="1"/>
  </w:num>
  <w:num w:numId="5">
    <w:abstractNumId w:val="0"/>
  </w:num>
  <w:num w:numId="6">
    <w:abstractNumId w:val="28"/>
  </w:num>
  <w:num w:numId="7">
    <w:abstractNumId w:val="43"/>
  </w:num>
  <w:num w:numId="8">
    <w:abstractNumId w:val="22"/>
  </w:num>
  <w:num w:numId="9">
    <w:abstractNumId w:val="9"/>
  </w:num>
  <w:num w:numId="10">
    <w:abstractNumId w:val="36"/>
  </w:num>
  <w:num w:numId="11">
    <w:abstractNumId w:val="21"/>
  </w:num>
  <w:num w:numId="12">
    <w:abstractNumId w:val="32"/>
  </w:num>
  <w:num w:numId="13">
    <w:abstractNumId w:val="2"/>
  </w:num>
  <w:num w:numId="14">
    <w:abstractNumId w:val="19"/>
  </w:num>
  <w:num w:numId="15">
    <w:abstractNumId w:val="4"/>
  </w:num>
  <w:num w:numId="16">
    <w:abstractNumId w:val="33"/>
  </w:num>
  <w:num w:numId="17">
    <w:abstractNumId w:val="8"/>
  </w:num>
  <w:num w:numId="18">
    <w:abstractNumId w:val="15"/>
  </w:num>
  <w:num w:numId="19">
    <w:abstractNumId w:val="6"/>
  </w:num>
  <w:num w:numId="20">
    <w:abstractNumId w:val="31"/>
  </w:num>
  <w:num w:numId="21">
    <w:abstractNumId w:val="44"/>
  </w:num>
  <w:num w:numId="22">
    <w:abstractNumId w:val="41"/>
  </w:num>
  <w:num w:numId="23">
    <w:abstractNumId w:val="12"/>
  </w:num>
  <w:num w:numId="24">
    <w:abstractNumId w:val="23"/>
  </w:num>
  <w:num w:numId="25">
    <w:abstractNumId w:val="10"/>
  </w:num>
  <w:num w:numId="26">
    <w:abstractNumId w:val="27"/>
  </w:num>
  <w:num w:numId="27">
    <w:abstractNumId w:val="39"/>
  </w:num>
  <w:num w:numId="28">
    <w:abstractNumId w:val="43"/>
  </w:num>
  <w:num w:numId="29">
    <w:abstractNumId w:val="43"/>
  </w:num>
  <w:num w:numId="30">
    <w:abstractNumId w:val="43"/>
  </w:num>
  <w:num w:numId="31">
    <w:abstractNumId w:val="43"/>
  </w:num>
  <w:num w:numId="32">
    <w:abstractNumId w:val="43"/>
  </w:num>
  <w:num w:numId="33">
    <w:abstractNumId w:val="40"/>
  </w:num>
  <w:num w:numId="34">
    <w:abstractNumId w:val="11"/>
  </w:num>
  <w:num w:numId="35">
    <w:abstractNumId w:val="34"/>
  </w:num>
  <w:num w:numId="36">
    <w:abstractNumId w:val="42"/>
  </w:num>
  <w:num w:numId="37">
    <w:abstractNumId w:val="25"/>
  </w:num>
  <w:num w:numId="38">
    <w:abstractNumId w:val="30"/>
  </w:num>
  <w:num w:numId="39">
    <w:abstractNumId w:val="37"/>
  </w:num>
  <w:num w:numId="40">
    <w:abstractNumId w:val="24"/>
  </w:num>
  <w:num w:numId="41">
    <w:abstractNumId w:val="35"/>
  </w:num>
  <w:num w:numId="42">
    <w:abstractNumId w:val="16"/>
  </w:num>
  <w:num w:numId="43">
    <w:abstractNumId w:val="17"/>
  </w:num>
  <w:num w:numId="44">
    <w:abstractNumId w:val="14"/>
  </w:num>
  <w:num w:numId="45">
    <w:abstractNumId w:val="18"/>
  </w:num>
  <w:num w:numId="46">
    <w:abstractNumId w:val="38"/>
  </w:num>
  <w:num w:numId="47">
    <w:abstractNumId w:val="5"/>
  </w:num>
  <w:num w:numId="48">
    <w:abstractNumId w:val="29"/>
  </w:num>
  <w:num w:numId="49">
    <w:abstractNumId w:val="13"/>
  </w:num>
  <w:num w:numId="5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46B"/>
    <w:rsid w:val="000039FC"/>
    <w:rsid w:val="0000465B"/>
    <w:rsid w:val="00005D98"/>
    <w:rsid w:val="000105A1"/>
    <w:rsid w:val="00011C96"/>
    <w:rsid w:val="0001348A"/>
    <w:rsid w:val="00013E3D"/>
    <w:rsid w:val="000141B9"/>
    <w:rsid w:val="0001708F"/>
    <w:rsid w:val="000234A2"/>
    <w:rsid w:val="00027955"/>
    <w:rsid w:val="00031356"/>
    <w:rsid w:val="00031B91"/>
    <w:rsid w:val="00034A19"/>
    <w:rsid w:val="00034A80"/>
    <w:rsid w:val="00036646"/>
    <w:rsid w:val="00036F9E"/>
    <w:rsid w:val="000375A2"/>
    <w:rsid w:val="00037B1A"/>
    <w:rsid w:val="00037C6E"/>
    <w:rsid w:val="000413B3"/>
    <w:rsid w:val="000428E1"/>
    <w:rsid w:val="00042B21"/>
    <w:rsid w:val="00044468"/>
    <w:rsid w:val="000453D4"/>
    <w:rsid w:val="00047A8F"/>
    <w:rsid w:val="00047FB4"/>
    <w:rsid w:val="00050E94"/>
    <w:rsid w:val="000511E9"/>
    <w:rsid w:val="0005238F"/>
    <w:rsid w:val="00052512"/>
    <w:rsid w:val="000564DE"/>
    <w:rsid w:val="000568C3"/>
    <w:rsid w:val="00056DE9"/>
    <w:rsid w:val="00057B71"/>
    <w:rsid w:val="00060DB5"/>
    <w:rsid w:val="00061014"/>
    <w:rsid w:val="0006140D"/>
    <w:rsid w:val="00063082"/>
    <w:rsid w:val="0006450A"/>
    <w:rsid w:val="000676D7"/>
    <w:rsid w:val="000710ED"/>
    <w:rsid w:val="00071157"/>
    <w:rsid w:val="0007202C"/>
    <w:rsid w:val="00072B30"/>
    <w:rsid w:val="0007319C"/>
    <w:rsid w:val="000732AA"/>
    <w:rsid w:val="00073CFE"/>
    <w:rsid w:val="00075367"/>
    <w:rsid w:val="000767DD"/>
    <w:rsid w:val="00077732"/>
    <w:rsid w:val="00081139"/>
    <w:rsid w:val="00081C07"/>
    <w:rsid w:val="00083282"/>
    <w:rsid w:val="0008375B"/>
    <w:rsid w:val="00084F8B"/>
    <w:rsid w:val="00086D07"/>
    <w:rsid w:val="00086F71"/>
    <w:rsid w:val="000871ED"/>
    <w:rsid w:val="000904D1"/>
    <w:rsid w:val="000908A4"/>
    <w:rsid w:val="00092318"/>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70B"/>
    <w:rsid w:val="000B0F5E"/>
    <w:rsid w:val="000B11E7"/>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061E"/>
    <w:rsid w:val="000E1AD5"/>
    <w:rsid w:val="000E2460"/>
    <w:rsid w:val="000E40BE"/>
    <w:rsid w:val="000E43AC"/>
    <w:rsid w:val="000F0E81"/>
    <w:rsid w:val="000F48CA"/>
    <w:rsid w:val="000F4D89"/>
    <w:rsid w:val="000F78FA"/>
    <w:rsid w:val="00101F4F"/>
    <w:rsid w:val="0010721A"/>
    <w:rsid w:val="001209DE"/>
    <w:rsid w:val="00121EAC"/>
    <w:rsid w:val="0012342B"/>
    <w:rsid w:val="00123576"/>
    <w:rsid w:val="00124034"/>
    <w:rsid w:val="00124B21"/>
    <w:rsid w:val="001268ED"/>
    <w:rsid w:val="001327B8"/>
    <w:rsid w:val="00132FB4"/>
    <w:rsid w:val="00133026"/>
    <w:rsid w:val="0013471B"/>
    <w:rsid w:val="001350C9"/>
    <w:rsid w:val="001352D4"/>
    <w:rsid w:val="0013630F"/>
    <w:rsid w:val="00137C97"/>
    <w:rsid w:val="00140D35"/>
    <w:rsid w:val="00142FF8"/>
    <w:rsid w:val="0014378F"/>
    <w:rsid w:val="00145C92"/>
    <w:rsid w:val="0014722A"/>
    <w:rsid w:val="001477EE"/>
    <w:rsid w:val="00150341"/>
    <w:rsid w:val="00152862"/>
    <w:rsid w:val="001544DE"/>
    <w:rsid w:val="00154591"/>
    <w:rsid w:val="00154E2F"/>
    <w:rsid w:val="00157C98"/>
    <w:rsid w:val="00157F67"/>
    <w:rsid w:val="00161730"/>
    <w:rsid w:val="00161A79"/>
    <w:rsid w:val="00164B81"/>
    <w:rsid w:val="001653B6"/>
    <w:rsid w:val="00165C48"/>
    <w:rsid w:val="00167E9C"/>
    <w:rsid w:val="00173B92"/>
    <w:rsid w:val="00174B0F"/>
    <w:rsid w:val="00174E46"/>
    <w:rsid w:val="00177D95"/>
    <w:rsid w:val="001817EA"/>
    <w:rsid w:val="001820B1"/>
    <w:rsid w:val="0018235E"/>
    <w:rsid w:val="00183B64"/>
    <w:rsid w:val="0018454E"/>
    <w:rsid w:val="00191BF5"/>
    <w:rsid w:val="00192C9D"/>
    <w:rsid w:val="001948CE"/>
    <w:rsid w:val="0019532D"/>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9BB"/>
    <w:rsid w:val="001E0F51"/>
    <w:rsid w:val="001E55BF"/>
    <w:rsid w:val="001E62D8"/>
    <w:rsid w:val="001F3E0B"/>
    <w:rsid w:val="001F6E1A"/>
    <w:rsid w:val="001F780A"/>
    <w:rsid w:val="001F7917"/>
    <w:rsid w:val="00200613"/>
    <w:rsid w:val="00200E28"/>
    <w:rsid w:val="00202010"/>
    <w:rsid w:val="00205A6B"/>
    <w:rsid w:val="00206B6B"/>
    <w:rsid w:val="00206E84"/>
    <w:rsid w:val="00212264"/>
    <w:rsid w:val="00212674"/>
    <w:rsid w:val="0021340B"/>
    <w:rsid w:val="00216343"/>
    <w:rsid w:val="0021781E"/>
    <w:rsid w:val="00220550"/>
    <w:rsid w:val="00221347"/>
    <w:rsid w:val="002248D5"/>
    <w:rsid w:val="002301A2"/>
    <w:rsid w:val="0023072A"/>
    <w:rsid w:val="002316F2"/>
    <w:rsid w:val="00232320"/>
    <w:rsid w:val="00235AF6"/>
    <w:rsid w:val="002367BB"/>
    <w:rsid w:val="00236C2D"/>
    <w:rsid w:val="002374B7"/>
    <w:rsid w:val="00240126"/>
    <w:rsid w:val="00241D3E"/>
    <w:rsid w:val="0024304D"/>
    <w:rsid w:val="0024336B"/>
    <w:rsid w:val="00244826"/>
    <w:rsid w:val="00244B17"/>
    <w:rsid w:val="00246613"/>
    <w:rsid w:val="00247ACA"/>
    <w:rsid w:val="00250F98"/>
    <w:rsid w:val="00251BE4"/>
    <w:rsid w:val="00252E6A"/>
    <w:rsid w:val="002538B8"/>
    <w:rsid w:val="00256FB0"/>
    <w:rsid w:val="0025782A"/>
    <w:rsid w:val="00257BC9"/>
    <w:rsid w:val="0026079D"/>
    <w:rsid w:val="00260A64"/>
    <w:rsid w:val="00264479"/>
    <w:rsid w:val="002661A6"/>
    <w:rsid w:val="00266C23"/>
    <w:rsid w:val="00266EFB"/>
    <w:rsid w:val="00277F69"/>
    <w:rsid w:val="002824D4"/>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E6015"/>
    <w:rsid w:val="002F0AFA"/>
    <w:rsid w:val="002F0C2C"/>
    <w:rsid w:val="002F1E80"/>
    <w:rsid w:val="002F5EE2"/>
    <w:rsid w:val="002F77C1"/>
    <w:rsid w:val="00300655"/>
    <w:rsid w:val="00303D18"/>
    <w:rsid w:val="0030717A"/>
    <w:rsid w:val="00307ADD"/>
    <w:rsid w:val="00312A66"/>
    <w:rsid w:val="003130CA"/>
    <w:rsid w:val="003159AD"/>
    <w:rsid w:val="00316902"/>
    <w:rsid w:val="00320353"/>
    <w:rsid w:val="00321142"/>
    <w:rsid w:val="003216AA"/>
    <w:rsid w:val="00330034"/>
    <w:rsid w:val="003318F7"/>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6387A"/>
    <w:rsid w:val="00363F64"/>
    <w:rsid w:val="00370608"/>
    <w:rsid w:val="00371F54"/>
    <w:rsid w:val="00374886"/>
    <w:rsid w:val="0037770C"/>
    <w:rsid w:val="00377AE2"/>
    <w:rsid w:val="00377C8B"/>
    <w:rsid w:val="00383A95"/>
    <w:rsid w:val="003852F5"/>
    <w:rsid w:val="00385CA0"/>
    <w:rsid w:val="003906EE"/>
    <w:rsid w:val="00391AC2"/>
    <w:rsid w:val="00392A90"/>
    <w:rsid w:val="003A2733"/>
    <w:rsid w:val="003A3021"/>
    <w:rsid w:val="003A5673"/>
    <w:rsid w:val="003A627E"/>
    <w:rsid w:val="003A79EE"/>
    <w:rsid w:val="003B268B"/>
    <w:rsid w:val="003B2E13"/>
    <w:rsid w:val="003B6E16"/>
    <w:rsid w:val="003C180A"/>
    <w:rsid w:val="003C1E25"/>
    <w:rsid w:val="003C3B5A"/>
    <w:rsid w:val="003C3CD8"/>
    <w:rsid w:val="003C6C9F"/>
    <w:rsid w:val="003D27CB"/>
    <w:rsid w:val="003D329D"/>
    <w:rsid w:val="003D3AD9"/>
    <w:rsid w:val="003D3D2B"/>
    <w:rsid w:val="003D475B"/>
    <w:rsid w:val="003D493B"/>
    <w:rsid w:val="003D4F10"/>
    <w:rsid w:val="003D7186"/>
    <w:rsid w:val="003E6BF6"/>
    <w:rsid w:val="003F0893"/>
    <w:rsid w:val="003F0F0D"/>
    <w:rsid w:val="003F629B"/>
    <w:rsid w:val="0040173E"/>
    <w:rsid w:val="004017D0"/>
    <w:rsid w:val="004018B8"/>
    <w:rsid w:val="004022F9"/>
    <w:rsid w:val="00402BC1"/>
    <w:rsid w:val="004054BC"/>
    <w:rsid w:val="00405ED5"/>
    <w:rsid w:val="004075EB"/>
    <w:rsid w:val="00411E5A"/>
    <w:rsid w:val="0041260F"/>
    <w:rsid w:val="00412CD3"/>
    <w:rsid w:val="00413090"/>
    <w:rsid w:val="00413C8B"/>
    <w:rsid w:val="004143EF"/>
    <w:rsid w:val="00415494"/>
    <w:rsid w:val="00415A6D"/>
    <w:rsid w:val="00417128"/>
    <w:rsid w:val="004203D5"/>
    <w:rsid w:val="00420441"/>
    <w:rsid w:val="0042074C"/>
    <w:rsid w:val="00423221"/>
    <w:rsid w:val="00424D02"/>
    <w:rsid w:val="0042753F"/>
    <w:rsid w:val="00430053"/>
    <w:rsid w:val="00435339"/>
    <w:rsid w:val="00441A68"/>
    <w:rsid w:val="0044447D"/>
    <w:rsid w:val="00445E9C"/>
    <w:rsid w:val="004478D1"/>
    <w:rsid w:val="00447BA7"/>
    <w:rsid w:val="0045770B"/>
    <w:rsid w:val="00460663"/>
    <w:rsid w:val="004635CC"/>
    <w:rsid w:val="00463FA8"/>
    <w:rsid w:val="00467263"/>
    <w:rsid w:val="00467544"/>
    <w:rsid w:val="00472CBC"/>
    <w:rsid w:val="00475D40"/>
    <w:rsid w:val="00480389"/>
    <w:rsid w:val="0048207D"/>
    <w:rsid w:val="00493DAA"/>
    <w:rsid w:val="00494335"/>
    <w:rsid w:val="00495A4C"/>
    <w:rsid w:val="004967A1"/>
    <w:rsid w:val="004976EB"/>
    <w:rsid w:val="00497726"/>
    <w:rsid w:val="004A274A"/>
    <w:rsid w:val="004A2E8A"/>
    <w:rsid w:val="004A584D"/>
    <w:rsid w:val="004A632F"/>
    <w:rsid w:val="004A68B0"/>
    <w:rsid w:val="004B5616"/>
    <w:rsid w:val="004B584E"/>
    <w:rsid w:val="004B5AE2"/>
    <w:rsid w:val="004B6E78"/>
    <w:rsid w:val="004C10FE"/>
    <w:rsid w:val="004C1106"/>
    <w:rsid w:val="004C26FD"/>
    <w:rsid w:val="004C296A"/>
    <w:rsid w:val="004C3E36"/>
    <w:rsid w:val="004C6D4B"/>
    <w:rsid w:val="004C7839"/>
    <w:rsid w:val="004D3081"/>
    <w:rsid w:val="004D440C"/>
    <w:rsid w:val="004D4A61"/>
    <w:rsid w:val="004D7CEE"/>
    <w:rsid w:val="004E2269"/>
    <w:rsid w:val="004E3BA5"/>
    <w:rsid w:val="004E708E"/>
    <w:rsid w:val="004E7E54"/>
    <w:rsid w:val="004F1EBB"/>
    <w:rsid w:val="004F3339"/>
    <w:rsid w:val="004F4FF7"/>
    <w:rsid w:val="004F5B0B"/>
    <w:rsid w:val="004F6379"/>
    <w:rsid w:val="004F6C06"/>
    <w:rsid w:val="004F72A2"/>
    <w:rsid w:val="00500FC7"/>
    <w:rsid w:val="005026D4"/>
    <w:rsid w:val="00503A51"/>
    <w:rsid w:val="0050563D"/>
    <w:rsid w:val="00507372"/>
    <w:rsid w:val="00512309"/>
    <w:rsid w:val="00520640"/>
    <w:rsid w:val="00523C5E"/>
    <w:rsid w:val="00524471"/>
    <w:rsid w:val="00524729"/>
    <w:rsid w:val="00524FFC"/>
    <w:rsid w:val="00525A8D"/>
    <w:rsid w:val="00526966"/>
    <w:rsid w:val="005309B0"/>
    <w:rsid w:val="005323C4"/>
    <w:rsid w:val="00532C52"/>
    <w:rsid w:val="005352AA"/>
    <w:rsid w:val="00536D93"/>
    <w:rsid w:val="005407D2"/>
    <w:rsid w:val="00540E28"/>
    <w:rsid w:val="00542522"/>
    <w:rsid w:val="0054526E"/>
    <w:rsid w:val="005476B5"/>
    <w:rsid w:val="005602DA"/>
    <w:rsid w:val="00560B37"/>
    <w:rsid w:val="0056110E"/>
    <w:rsid w:val="00561DD4"/>
    <w:rsid w:val="005666EE"/>
    <w:rsid w:val="00571469"/>
    <w:rsid w:val="005715A1"/>
    <w:rsid w:val="00573327"/>
    <w:rsid w:val="00574CDE"/>
    <w:rsid w:val="00575793"/>
    <w:rsid w:val="00575A0B"/>
    <w:rsid w:val="00576605"/>
    <w:rsid w:val="00577E0C"/>
    <w:rsid w:val="005827F8"/>
    <w:rsid w:val="00582A6B"/>
    <w:rsid w:val="00584456"/>
    <w:rsid w:val="00585317"/>
    <w:rsid w:val="0058648A"/>
    <w:rsid w:val="0059079E"/>
    <w:rsid w:val="00590AC1"/>
    <w:rsid w:val="00592D7B"/>
    <w:rsid w:val="00596CE3"/>
    <w:rsid w:val="005A385B"/>
    <w:rsid w:val="005A3E37"/>
    <w:rsid w:val="005A3F63"/>
    <w:rsid w:val="005A5048"/>
    <w:rsid w:val="005A59D0"/>
    <w:rsid w:val="005A5C97"/>
    <w:rsid w:val="005A61FE"/>
    <w:rsid w:val="005B073E"/>
    <w:rsid w:val="005B1BBD"/>
    <w:rsid w:val="005B1E0E"/>
    <w:rsid w:val="005B227F"/>
    <w:rsid w:val="005B384F"/>
    <w:rsid w:val="005B69D1"/>
    <w:rsid w:val="005B7801"/>
    <w:rsid w:val="005C319B"/>
    <w:rsid w:val="005C410D"/>
    <w:rsid w:val="005C5891"/>
    <w:rsid w:val="005C7878"/>
    <w:rsid w:val="005D0657"/>
    <w:rsid w:val="005D091F"/>
    <w:rsid w:val="005D39ED"/>
    <w:rsid w:val="005D5FAE"/>
    <w:rsid w:val="005D7C07"/>
    <w:rsid w:val="005E06D6"/>
    <w:rsid w:val="005E1856"/>
    <w:rsid w:val="005E2330"/>
    <w:rsid w:val="005F1667"/>
    <w:rsid w:val="005F2288"/>
    <w:rsid w:val="005F23EC"/>
    <w:rsid w:val="005F29B7"/>
    <w:rsid w:val="005F773B"/>
    <w:rsid w:val="00600009"/>
    <w:rsid w:val="00600832"/>
    <w:rsid w:val="00606EB5"/>
    <w:rsid w:val="00607FFD"/>
    <w:rsid w:val="006111E6"/>
    <w:rsid w:val="00613FAF"/>
    <w:rsid w:val="006163EF"/>
    <w:rsid w:val="0061649E"/>
    <w:rsid w:val="00617691"/>
    <w:rsid w:val="00617FDA"/>
    <w:rsid w:val="0062116F"/>
    <w:rsid w:val="00621260"/>
    <w:rsid w:val="00626087"/>
    <w:rsid w:val="006270AA"/>
    <w:rsid w:val="00627981"/>
    <w:rsid w:val="006309FA"/>
    <w:rsid w:val="00630AEE"/>
    <w:rsid w:val="00631B19"/>
    <w:rsid w:val="00631F0C"/>
    <w:rsid w:val="00634E4C"/>
    <w:rsid w:val="00636B8B"/>
    <w:rsid w:val="00637371"/>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9375D"/>
    <w:rsid w:val="0069407C"/>
    <w:rsid w:val="00694097"/>
    <w:rsid w:val="00694A73"/>
    <w:rsid w:val="0069574E"/>
    <w:rsid w:val="00697537"/>
    <w:rsid w:val="006A1921"/>
    <w:rsid w:val="006A1945"/>
    <w:rsid w:val="006A2303"/>
    <w:rsid w:val="006B0C87"/>
    <w:rsid w:val="006C07EB"/>
    <w:rsid w:val="006C2E34"/>
    <w:rsid w:val="006C759F"/>
    <w:rsid w:val="006D5F30"/>
    <w:rsid w:val="006E06FB"/>
    <w:rsid w:val="006E1882"/>
    <w:rsid w:val="006E232F"/>
    <w:rsid w:val="006E2B7B"/>
    <w:rsid w:val="006E4099"/>
    <w:rsid w:val="006F145A"/>
    <w:rsid w:val="006F1469"/>
    <w:rsid w:val="006F15BD"/>
    <w:rsid w:val="006F27CB"/>
    <w:rsid w:val="006F359B"/>
    <w:rsid w:val="006F452C"/>
    <w:rsid w:val="006F5865"/>
    <w:rsid w:val="0070070E"/>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2700C"/>
    <w:rsid w:val="0073093B"/>
    <w:rsid w:val="0073128F"/>
    <w:rsid w:val="00732BC4"/>
    <w:rsid w:val="007339E9"/>
    <w:rsid w:val="00736E7D"/>
    <w:rsid w:val="00740387"/>
    <w:rsid w:val="00742FCF"/>
    <w:rsid w:val="00743D62"/>
    <w:rsid w:val="00743E7C"/>
    <w:rsid w:val="0074411A"/>
    <w:rsid w:val="00744F90"/>
    <w:rsid w:val="007509A6"/>
    <w:rsid w:val="00751E4A"/>
    <w:rsid w:val="00753F83"/>
    <w:rsid w:val="007541B0"/>
    <w:rsid w:val="0075469B"/>
    <w:rsid w:val="007546F3"/>
    <w:rsid w:val="00755163"/>
    <w:rsid w:val="00756AAB"/>
    <w:rsid w:val="00757F63"/>
    <w:rsid w:val="00762CC8"/>
    <w:rsid w:val="007645AE"/>
    <w:rsid w:val="00764992"/>
    <w:rsid w:val="0076760D"/>
    <w:rsid w:val="007706FB"/>
    <w:rsid w:val="00770A31"/>
    <w:rsid w:val="0077242A"/>
    <w:rsid w:val="0077396A"/>
    <w:rsid w:val="007758A5"/>
    <w:rsid w:val="00775AA0"/>
    <w:rsid w:val="007770FA"/>
    <w:rsid w:val="00777E88"/>
    <w:rsid w:val="00791738"/>
    <w:rsid w:val="00791780"/>
    <w:rsid w:val="00793424"/>
    <w:rsid w:val="00796EB8"/>
    <w:rsid w:val="00797CE0"/>
    <w:rsid w:val="007A0EB7"/>
    <w:rsid w:val="007A224B"/>
    <w:rsid w:val="007B07BD"/>
    <w:rsid w:val="007B492F"/>
    <w:rsid w:val="007C08B1"/>
    <w:rsid w:val="007C2CC2"/>
    <w:rsid w:val="007C3879"/>
    <w:rsid w:val="007C38BD"/>
    <w:rsid w:val="007C3BD4"/>
    <w:rsid w:val="007C4629"/>
    <w:rsid w:val="007C4B1D"/>
    <w:rsid w:val="007C5918"/>
    <w:rsid w:val="007C614F"/>
    <w:rsid w:val="007C79AA"/>
    <w:rsid w:val="007D125D"/>
    <w:rsid w:val="007D13C9"/>
    <w:rsid w:val="007D1F4A"/>
    <w:rsid w:val="007D31DA"/>
    <w:rsid w:val="007D3829"/>
    <w:rsid w:val="007D561E"/>
    <w:rsid w:val="007D5D36"/>
    <w:rsid w:val="007D72C5"/>
    <w:rsid w:val="007D78F0"/>
    <w:rsid w:val="007D7C0D"/>
    <w:rsid w:val="007E1110"/>
    <w:rsid w:val="007E1D84"/>
    <w:rsid w:val="007E23E2"/>
    <w:rsid w:val="007E3BD2"/>
    <w:rsid w:val="007E525D"/>
    <w:rsid w:val="007E6777"/>
    <w:rsid w:val="007E767C"/>
    <w:rsid w:val="007F0323"/>
    <w:rsid w:val="007F1FCC"/>
    <w:rsid w:val="007F379E"/>
    <w:rsid w:val="007F471C"/>
    <w:rsid w:val="007F5402"/>
    <w:rsid w:val="007F7A9A"/>
    <w:rsid w:val="00800C90"/>
    <w:rsid w:val="0080379D"/>
    <w:rsid w:val="00807D05"/>
    <w:rsid w:val="00810ED9"/>
    <w:rsid w:val="00811B06"/>
    <w:rsid w:val="008125F8"/>
    <w:rsid w:val="0081274B"/>
    <w:rsid w:val="0081421B"/>
    <w:rsid w:val="008204B8"/>
    <w:rsid w:val="00824733"/>
    <w:rsid w:val="008256F3"/>
    <w:rsid w:val="00825D31"/>
    <w:rsid w:val="008271BF"/>
    <w:rsid w:val="00832736"/>
    <w:rsid w:val="00834340"/>
    <w:rsid w:val="00837592"/>
    <w:rsid w:val="00837601"/>
    <w:rsid w:val="00844697"/>
    <w:rsid w:val="00844B1D"/>
    <w:rsid w:val="00844F5C"/>
    <w:rsid w:val="0084580E"/>
    <w:rsid w:val="00845843"/>
    <w:rsid w:val="00846D34"/>
    <w:rsid w:val="00847D8A"/>
    <w:rsid w:val="00851463"/>
    <w:rsid w:val="00852F20"/>
    <w:rsid w:val="0085380C"/>
    <w:rsid w:val="00854F0B"/>
    <w:rsid w:val="00855B3C"/>
    <w:rsid w:val="00855E96"/>
    <w:rsid w:val="0086129F"/>
    <w:rsid w:val="008637EC"/>
    <w:rsid w:val="00863A77"/>
    <w:rsid w:val="008678E5"/>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0DB1"/>
    <w:rsid w:val="008E3D54"/>
    <w:rsid w:val="008E3EF5"/>
    <w:rsid w:val="008F33B5"/>
    <w:rsid w:val="008F6D82"/>
    <w:rsid w:val="008F7336"/>
    <w:rsid w:val="0090058F"/>
    <w:rsid w:val="009006D2"/>
    <w:rsid w:val="00901BE9"/>
    <w:rsid w:val="00901F32"/>
    <w:rsid w:val="0090484D"/>
    <w:rsid w:val="00906799"/>
    <w:rsid w:val="00912DD6"/>
    <w:rsid w:val="00914744"/>
    <w:rsid w:val="009150FC"/>
    <w:rsid w:val="00915B38"/>
    <w:rsid w:val="00916417"/>
    <w:rsid w:val="00916B81"/>
    <w:rsid w:val="009175DD"/>
    <w:rsid w:val="00922193"/>
    <w:rsid w:val="009232CD"/>
    <w:rsid w:val="00923710"/>
    <w:rsid w:val="009238F7"/>
    <w:rsid w:val="00923FEF"/>
    <w:rsid w:val="00924152"/>
    <w:rsid w:val="00926A27"/>
    <w:rsid w:val="00926A69"/>
    <w:rsid w:val="0093194D"/>
    <w:rsid w:val="00934C3F"/>
    <w:rsid w:val="009401B8"/>
    <w:rsid w:val="009402C4"/>
    <w:rsid w:val="009417AE"/>
    <w:rsid w:val="00941D0A"/>
    <w:rsid w:val="00943450"/>
    <w:rsid w:val="00944201"/>
    <w:rsid w:val="00945B3F"/>
    <w:rsid w:val="00947406"/>
    <w:rsid w:val="00947BBF"/>
    <w:rsid w:val="0095024B"/>
    <w:rsid w:val="00950DCB"/>
    <w:rsid w:val="00951E62"/>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4AE4"/>
    <w:rsid w:val="00985BBD"/>
    <w:rsid w:val="00985D51"/>
    <w:rsid w:val="00985E70"/>
    <w:rsid w:val="0098601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4C49"/>
    <w:rsid w:val="009C6FA1"/>
    <w:rsid w:val="009C7B01"/>
    <w:rsid w:val="009D0EC3"/>
    <w:rsid w:val="009D20AA"/>
    <w:rsid w:val="009D2DDD"/>
    <w:rsid w:val="009D4EBD"/>
    <w:rsid w:val="009D5FD2"/>
    <w:rsid w:val="009E2E0A"/>
    <w:rsid w:val="009E54C4"/>
    <w:rsid w:val="009E5D48"/>
    <w:rsid w:val="009E753D"/>
    <w:rsid w:val="009F15BD"/>
    <w:rsid w:val="009F37C6"/>
    <w:rsid w:val="009F39B4"/>
    <w:rsid w:val="009F586B"/>
    <w:rsid w:val="009F7633"/>
    <w:rsid w:val="00A04E35"/>
    <w:rsid w:val="00A10DA6"/>
    <w:rsid w:val="00A1129A"/>
    <w:rsid w:val="00A11DC3"/>
    <w:rsid w:val="00A12C65"/>
    <w:rsid w:val="00A1337D"/>
    <w:rsid w:val="00A151E9"/>
    <w:rsid w:val="00A15DBB"/>
    <w:rsid w:val="00A15E09"/>
    <w:rsid w:val="00A179A6"/>
    <w:rsid w:val="00A21752"/>
    <w:rsid w:val="00A25578"/>
    <w:rsid w:val="00A259F2"/>
    <w:rsid w:val="00A30459"/>
    <w:rsid w:val="00A33802"/>
    <w:rsid w:val="00A33B6A"/>
    <w:rsid w:val="00A35C1F"/>
    <w:rsid w:val="00A36294"/>
    <w:rsid w:val="00A366AE"/>
    <w:rsid w:val="00A37162"/>
    <w:rsid w:val="00A37590"/>
    <w:rsid w:val="00A37828"/>
    <w:rsid w:val="00A37E51"/>
    <w:rsid w:val="00A4006B"/>
    <w:rsid w:val="00A4007B"/>
    <w:rsid w:val="00A4106F"/>
    <w:rsid w:val="00A45464"/>
    <w:rsid w:val="00A45AD0"/>
    <w:rsid w:val="00A46652"/>
    <w:rsid w:val="00A47633"/>
    <w:rsid w:val="00A532AC"/>
    <w:rsid w:val="00A53690"/>
    <w:rsid w:val="00A549E4"/>
    <w:rsid w:val="00A54A38"/>
    <w:rsid w:val="00A6039C"/>
    <w:rsid w:val="00A62D31"/>
    <w:rsid w:val="00A63380"/>
    <w:rsid w:val="00A65039"/>
    <w:rsid w:val="00A6688B"/>
    <w:rsid w:val="00A6698E"/>
    <w:rsid w:val="00A67CAC"/>
    <w:rsid w:val="00A72BE4"/>
    <w:rsid w:val="00A767D3"/>
    <w:rsid w:val="00A865C7"/>
    <w:rsid w:val="00A95018"/>
    <w:rsid w:val="00A96FC3"/>
    <w:rsid w:val="00A97E3B"/>
    <w:rsid w:val="00AA20A1"/>
    <w:rsid w:val="00AA41F2"/>
    <w:rsid w:val="00AA7585"/>
    <w:rsid w:val="00AB039E"/>
    <w:rsid w:val="00AB4206"/>
    <w:rsid w:val="00AB585F"/>
    <w:rsid w:val="00AC137F"/>
    <w:rsid w:val="00AC4FA8"/>
    <w:rsid w:val="00AC5850"/>
    <w:rsid w:val="00AC7E54"/>
    <w:rsid w:val="00AD071F"/>
    <w:rsid w:val="00AD5CEB"/>
    <w:rsid w:val="00AD61A0"/>
    <w:rsid w:val="00AD6408"/>
    <w:rsid w:val="00AD73AD"/>
    <w:rsid w:val="00AE0A04"/>
    <w:rsid w:val="00AE2002"/>
    <w:rsid w:val="00AE347E"/>
    <w:rsid w:val="00AE37E6"/>
    <w:rsid w:val="00AE6174"/>
    <w:rsid w:val="00AE6A4E"/>
    <w:rsid w:val="00AE7B98"/>
    <w:rsid w:val="00AE7F19"/>
    <w:rsid w:val="00AF129F"/>
    <w:rsid w:val="00AF3611"/>
    <w:rsid w:val="00AF4FC2"/>
    <w:rsid w:val="00AF5414"/>
    <w:rsid w:val="00AF5FEB"/>
    <w:rsid w:val="00B0207F"/>
    <w:rsid w:val="00B05B09"/>
    <w:rsid w:val="00B10965"/>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09D7"/>
    <w:rsid w:val="00B31844"/>
    <w:rsid w:val="00B34339"/>
    <w:rsid w:val="00B34BB3"/>
    <w:rsid w:val="00B40DBD"/>
    <w:rsid w:val="00B42B2F"/>
    <w:rsid w:val="00B44900"/>
    <w:rsid w:val="00B44F94"/>
    <w:rsid w:val="00B472E1"/>
    <w:rsid w:val="00B52821"/>
    <w:rsid w:val="00B54500"/>
    <w:rsid w:val="00B55A37"/>
    <w:rsid w:val="00B60765"/>
    <w:rsid w:val="00B61D9C"/>
    <w:rsid w:val="00B61FDC"/>
    <w:rsid w:val="00B631CE"/>
    <w:rsid w:val="00B6356D"/>
    <w:rsid w:val="00B679BF"/>
    <w:rsid w:val="00B71170"/>
    <w:rsid w:val="00B72237"/>
    <w:rsid w:val="00B72741"/>
    <w:rsid w:val="00B7635B"/>
    <w:rsid w:val="00B802F4"/>
    <w:rsid w:val="00B80BCE"/>
    <w:rsid w:val="00B81524"/>
    <w:rsid w:val="00B81740"/>
    <w:rsid w:val="00B81CAD"/>
    <w:rsid w:val="00B8541F"/>
    <w:rsid w:val="00B85D7B"/>
    <w:rsid w:val="00B8694B"/>
    <w:rsid w:val="00B900EA"/>
    <w:rsid w:val="00B91069"/>
    <w:rsid w:val="00B9277D"/>
    <w:rsid w:val="00B92842"/>
    <w:rsid w:val="00B94E28"/>
    <w:rsid w:val="00BA2713"/>
    <w:rsid w:val="00BA2941"/>
    <w:rsid w:val="00BA4C61"/>
    <w:rsid w:val="00BA54C8"/>
    <w:rsid w:val="00BA5D02"/>
    <w:rsid w:val="00BA627A"/>
    <w:rsid w:val="00BB22FA"/>
    <w:rsid w:val="00BC05A6"/>
    <w:rsid w:val="00BC7B57"/>
    <w:rsid w:val="00BD0455"/>
    <w:rsid w:val="00BD12A1"/>
    <w:rsid w:val="00BD27D5"/>
    <w:rsid w:val="00BD3ED0"/>
    <w:rsid w:val="00BD707A"/>
    <w:rsid w:val="00BD74E3"/>
    <w:rsid w:val="00BD76CE"/>
    <w:rsid w:val="00BD7B83"/>
    <w:rsid w:val="00BF17C6"/>
    <w:rsid w:val="00BF3420"/>
    <w:rsid w:val="00BF5591"/>
    <w:rsid w:val="00BF6E1A"/>
    <w:rsid w:val="00C00FDA"/>
    <w:rsid w:val="00C01823"/>
    <w:rsid w:val="00C01C2C"/>
    <w:rsid w:val="00C02EB9"/>
    <w:rsid w:val="00C03AD5"/>
    <w:rsid w:val="00C04E4B"/>
    <w:rsid w:val="00C05F73"/>
    <w:rsid w:val="00C07BF3"/>
    <w:rsid w:val="00C115C0"/>
    <w:rsid w:val="00C11B56"/>
    <w:rsid w:val="00C141FC"/>
    <w:rsid w:val="00C16045"/>
    <w:rsid w:val="00C161D2"/>
    <w:rsid w:val="00C21E27"/>
    <w:rsid w:val="00C22E3E"/>
    <w:rsid w:val="00C2382D"/>
    <w:rsid w:val="00C238F3"/>
    <w:rsid w:val="00C23F79"/>
    <w:rsid w:val="00C2593A"/>
    <w:rsid w:val="00C25DBC"/>
    <w:rsid w:val="00C2626F"/>
    <w:rsid w:val="00C27C69"/>
    <w:rsid w:val="00C27DC7"/>
    <w:rsid w:val="00C31EC9"/>
    <w:rsid w:val="00C3243F"/>
    <w:rsid w:val="00C335C0"/>
    <w:rsid w:val="00C34C5B"/>
    <w:rsid w:val="00C3521C"/>
    <w:rsid w:val="00C37EB8"/>
    <w:rsid w:val="00C41D04"/>
    <w:rsid w:val="00C43942"/>
    <w:rsid w:val="00C503A0"/>
    <w:rsid w:val="00C5191E"/>
    <w:rsid w:val="00C52316"/>
    <w:rsid w:val="00C52DBB"/>
    <w:rsid w:val="00C61CF6"/>
    <w:rsid w:val="00C62644"/>
    <w:rsid w:val="00C62BF5"/>
    <w:rsid w:val="00C636DA"/>
    <w:rsid w:val="00C658A2"/>
    <w:rsid w:val="00C663B9"/>
    <w:rsid w:val="00C6797C"/>
    <w:rsid w:val="00C67E22"/>
    <w:rsid w:val="00C72271"/>
    <w:rsid w:val="00C7624C"/>
    <w:rsid w:val="00C76B27"/>
    <w:rsid w:val="00C81356"/>
    <w:rsid w:val="00C87DA0"/>
    <w:rsid w:val="00C9354C"/>
    <w:rsid w:val="00CA2A4A"/>
    <w:rsid w:val="00CA4B16"/>
    <w:rsid w:val="00CA5CB5"/>
    <w:rsid w:val="00CA6EC4"/>
    <w:rsid w:val="00CA6FF9"/>
    <w:rsid w:val="00CB0CEE"/>
    <w:rsid w:val="00CB2962"/>
    <w:rsid w:val="00CB4238"/>
    <w:rsid w:val="00CB5938"/>
    <w:rsid w:val="00CC1A64"/>
    <w:rsid w:val="00CC333D"/>
    <w:rsid w:val="00CC34EB"/>
    <w:rsid w:val="00CC66EA"/>
    <w:rsid w:val="00CC7B36"/>
    <w:rsid w:val="00CD3C17"/>
    <w:rsid w:val="00CE10E3"/>
    <w:rsid w:val="00CE1F9C"/>
    <w:rsid w:val="00CE2E48"/>
    <w:rsid w:val="00CE3255"/>
    <w:rsid w:val="00CE444C"/>
    <w:rsid w:val="00CE579C"/>
    <w:rsid w:val="00CE64B8"/>
    <w:rsid w:val="00CF089D"/>
    <w:rsid w:val="00CF10E5"/>
    <w:rsid w:val="00CF2B30"/>
    <w:rsid w:val="00CF3F00"/>
    <w:rsid w:val="00CF4C11"/>
    <w:rsid w:val="00CF6672"/>
    <w:rsid w:val="00D021F7"/>
    <w:rsid w:val="00D066E0"/>
    <w:rsid w:val="00D069C7"/>
    <w:rsid w:val="00D078A2"/>
    <w:rsid w:val="00D1271E"/>
    <w:rsid w:val="00D13D76"/>
    <w:rsid w:val="00D21123"/>
    <w:rsid w:val="00D25448"/>
    <w:rsid w:val="00D26BB7"/>
    <w:rsid w:val="00D27454"/>
    <w:rsid w:val="00D27A73"/>
    <w:rsid w:val="00D30553"/>
    <w:rsid w:val="00D336B5"/>
    <w:rsid w:val="00D34074"/>
    <w:rsid w:val="00D367EB"/>
    <w:rsid w:val="00D375C7"/>
    <w:rsid w:val="00D4244E"/>
    <w:rsid w:val="00D42907"/>
    <w:rsid w:val="00D45954"/>
    <w:rsid w:val="00D461C2"/>
    <w:rsid w:val="00D47330"/>
    <w:rsid w:val="00D47F11"/>
    <w:rsid w:val="00D52556"/>
    <w:rsid w:val="00D5522C"/>
    <w:rsid w:val="00D60705"/>
    <w:rsid w:val="00D60E0C"/>
    <w:rsid w:val="00D61AAE"/>
    <w:rsid w:val="00D61D08"/>
    <w:rsid w:val="00D61F5F"/>
    <w:rsid w:val="00D626C3"/>
    <w:rsid w:val="00D64CB8"/>
    <w:rsid w:val="00D6567D"/>
    <w:rsid w:val="00D66A62"/>
    <w:rsid w:val="00D672C0"/>
    <w:rsid w:val="00D67F99"/>
    <w:rsid w:val="00D703D1"/>
    <w:rsid w:val="00D72FD8"/>
    <w:rsid w:val="00D75277"/>
    <w:rsid w:val="00D81D34"/>
    <w:rsid w:val="00D86987"/>
    <w:rsid w:val="00D948F2"/>
    <w:rsid w:val="00D962E9"/>
    <w:rsid w:val="00D9697A"/>
    <w:rsid w:val="00DA4C48"/>
    <w:rsid w:val="00DA727D"/>
    <w:rsid w:val="00DA746C"/>
    <w:rsid w:val="00DB14A7"/>
    <w:rsid w:val="00DB18AD"/>
    <w:rsid w:val="00DB37AA"/>
    <w:rsid w:val="00DB53A7"/>
    <w:rsid w:val="00DB53A9"/>
    <w:rsid w:val="00DC1EFC"/>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10316"/>
    <w:rsid w:val="00E10450"/>
    <w:rsid w:val="00E1183B"/>
    <w:rsid w:val="00E11A7A"/>
    <w:rsid w:val="00E1353C"/>
    <w:rsid w:val="00E139F8"/>
    <w:rsid w:val="00E1478E"/>
    <w:rsid w:val="00E159D7"/>
    <w:rsid w:val="00E20314"/>
    <w:rsid w:val="00E206F2"/>
    <w:rsid w:val="00E20E54"/>
    <w:rsid w:val="00E21653"/>
    <w:rsid w:val="00E22008"/>
    <w:rsid w:val="00E2414E"/>
    <w:rsid w:val="00E266BD"/>
    <w:rsid w:val="00E26830"/>
    <w:rsid w:val="00E31571"/>
    <w:rsid w:val="00E31E6E"/>
    <w:rsid w:val="00E33949"/>
    <w:rsid w:val="00E36093"/>
    <w:rsid w:val="00E40B36"/>
    <w:rsid w:val="00E41881"/>
    <w:rsid w:val="00E47F9E"/>
    <w:rsid w:val="00E50021"/>
    <w:rsid w:val="00E50E10"/>
    <w:rsid w:val="00E51672"/>
    <w:rsid w:val="00E51EB7"/>
    <w:rsid w:val="00E52E12"/>
    <w:rsid w:val="00E55EE5"/>
    <w:rsid w:val="00E577EE"/>
    <w:rsid w:val="00E61364"/>
    <w:rsid w:val="00E61772"/>
    <w:rsid w:val="00E61991"/>
    <w:rsid w:val="00E61C34"/>
    <w:rsid w:val="00E625B3"/>
    <w:rsid w:val="00E646E9"/>
    <w:rsid w:val="00E64743"/>
    <w:rsid w:val="00E66526"/>
    <w:rsid w:val="00E72338"/>
    <w:rsid w:val="00E7257D"/>
    <w:rsid w:val="00E728CB"/>
    <w:rsid w:val="00E7336F"/>
    <w:rsid w:val="00E76262"/>
    <w:rsid w:val="00E76C8F"/>
    <w:rsid w:val="00E84A6B"/>
    <w:rsid w:val="00E85AA2"/>
    <w:rsid w:val="00E87ED2"/>
    <w:rsid w:val="00E90340"/>
    <w:rsid w:val="00E90664"/>
    <w:rsid w:val="00E92385"/>
    <w:rsid w:val="00E93F4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C6A9A"/>
    <w:rsid w:val="00EC774D"/>
    <w:rsid w:val="00ED02AC"/>
    <w:rsid w:val="00ED3E79"/>
    <w:rsid w:val="00ED5075"/>
    <w:rsid w:val="00ED5B32"/>
    <w:rsid w:val="00ED623C"/>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3FF0"/>
    <w:rsid w:val="00F1519A"/>
    <w:rsid w:val="00F15A59"/>
    <w:rsid w:val="00F17FA8"/>
    <w:rsid w:val="00F2267D"/>
    <w:rsid w:val="00F229F6"/>
    <w:rsid w:val="00F24BE3"/>
    <w:rsid w:val="00F24F8F"/>
    <w:rsid w:val="00F267C9"/>
    <w:rsid w:val="00F26A45"/>
    <w:rsid w:val="00F307E0"/>
    <w:rsid w:val="00F3297D"/>
    <w:rsid w:val="00F33CE8"/>
    <w:rsid w:val="00F34D63"/>
    <w:rsid w:val="00F37B4C"/>
    <w:rsid w:val="00F50CC5"/>
    <w:rsid w:val="00F515F4"/>
    <w:rsid w:val="00F57F7A"/>
    <w:rsid w:val="00F60755"/>
    <w:rsid w:val="00F609F6"/>
    <w:rsid w:val="00F62D33"/>
    <w:rsid w:val="00F6570B"/>
    <w:rsid w:val="00F67615"/>
    <w:rsid w:val="00F76BC4"/>
    <w:rsid w:val="00F76C98"/>
    <w:rsid w:val="00F779AA"/>
    <w:rsid w:val="00F804CD"/>
    <w:rsid w:val="00F80750"/>
    <w:rsid w:val="00F82570"/>
    <w:rsid w:val="00F844F8"/>
    <w:rsid w:val="00F85F59"/>
    <w:rsid w:val="00F86214"/>
    <w:rsid w:val="00F8641E"/>
    <w:rsid w:val="00F86717"/>
    <w:rsid w:val="00F86DD4"/>
    <w:rsid w:val="00F90199"/>
    <w:rsid w:val="00F90823"/>
    <w:rsid w:val="00F91036"/>
    <w:rsid w:val="00F93FD6"/>
    <w:rsid w:val="00F94C4E"/>
    <w:rsid w:val="00F95344"/>
    <w:rsid w:val="00FA049A"/>
    <w:rsid w:val="00FA3CEC"/>
    <w:rsid w:val="00FA796A"/>
    <w:rsid w:val="00FB49D5"/>
    <w:rsid w:val="00FB4CF2"/>
    <w:rsid w:val="00FB4EC1"/>
    <w:rsid w:val="00FC14A7"/>
    <w:rsid w:val="00FC4845"/>
    <w:rsid w:val="00FC4CD1"/>
    <w:rsid w:val="00FC6B03"/>
    <w:rsid w:val="00FD06D5"/>
    <w:rsid w:val="00FD6C41"/>
    <w:rsid w:val="00FE1485"/>
    <w:rsid w:val="00FE2B66"/>
    <w:rsid w:val="00FE3C19"/>
    <w:rsid w:val="00FE419E"/>
    <w:rsid w:val="00FE768B"/>
    <w:rsid w:val="00FF2484"/>
    <w:rsid w:val="00FF2596"/>
    <w:rsid w:val="00FF550C"/>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Bernard Chan Nursing Home</Home>
    <Signed xmlns="a8338b6e-77a6-4851-82b6-98166143ffdd" xsi:nil="true"/>
    <Uploaded xmlns="a8338b6e-77a6-4851-82b6-98166143ffdd">true</Uploaded>
    <Management_x0020_Company xmlns="a8338b6e-77a6-4851-82b6-98166143ffdd" xsi:nil="true"/>
    <Doc_x0020_Date xmlns="a8338b6e-77a6-4851-82b6-98166143ffdd">2022-09-05T09:12:36+00:00</Doc_x0020_Date>
    <CSI_x0020_ID xmlns="a8338b6e-77a6-4851-82b6-98166143ffdd" xsi:nil="true"/>
    <Case_x0020_ID xmlns="a8338b6e-77a6-4851-82b6-98166143ffdd" xsi:nil="true"/>
    <Approved_x0020_Provider_x0020_ID xmlns="a8338b6e-77a6-4851-82b6-98166143ffdd" xsi:nil="true"/>
    <Location xmlns="a8338b6e-77a6-4851-82b6-98166143ffdd">C:\Users\JHoward\Downloads\Performance_Report_2826_19-07-2022.docx</Location>
    <Doc_x0020_Type xmlns="a8338b6e-77a6-4851-82b6-98166143ffdd">Publication</Doc_x0020_Type>
    <Home_x0020_ID xmlns="a8338b6e-77a6-4851-82b6-98166143ffdd">3EEAA0A5-7CF4-DC11-AD41-005056922186</Home_x0020_ID>
    <State xmlns="a8338b6e-77a6-4851-82b6-98166143ffdd" xsi:nil="true"/>
    <Doc_x0020_Sent_Received_x0020_Date xmlns="a8338b6e-77a6-4851-82b6-98166143ffdd">2022-09-02T00:00:00+00:00</Doc_x0020_Sent_Received_x0020_Date>
    <Activity_x0020_ID xmlns="a8338b6e-77a6-4851-82b6-98166143ffdd">10808D32-9BC2-EB11-AC89-005056922186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B4418-0834-45A2-B0D6-0DB27BEA9D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purl.org/dc/elements/1.1/"/>
    <ds:schemaRef ds:uri="http://www.w3.org/XML/1998/namespace"/>
    <ds:schemaRef ds:uri="http://schemas.microsoft.com/office/2006/documentManagement/types"/>
    <ds:schemaRef ds:uri="http://schemas.microsoft.com/office/2006/metadata/properties"/>
    <ds:schemaRef ds:uri="http://purl.org/dc/terms/"/>
    <ds:schemaRef ds:uri="http://schemas.openxmlformats.org/package/2006/metadata/core-properties"/>
    <ds:schemaRef ds:uri="a8338b6e-77a6-4851-82b6-98166143ffdd"/>
    <ds:schemaRef ds:uri="http://purl.org/dc/dcmitype/"/>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843B7ACD-9E37-4FE4-BA1C-C48F10B08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3</TotalTime>
  <Pages>17</Pages>
  <Words>4037</Words>
  <Characters>23016</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2022-09-07T23:18:00Z</dcterms:created>
  <dcterms:modified xsi:type="dcterms:W3CDTF">2022-09-07T23:21:00Z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