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0078F" w14:textId="77777777" w:rsidR="00EE4C58" w:rsidRPr="002C3EBF" w:rsidRDefault="00EE4C5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EAD318" wp14:editId="6CB0FBF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AEEC47B" w14:textId="77777777" w:rsidR="00EE4C58" w:rsidRDefault="00EE4C5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F459C1" w14:textId="77777777" w:rsidR="00EE4C58" w:rsidRDefault="00EE4C5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242E5C" w14:textId="77777777" w:rsidR="00EE4C58" w:rsidRPr="002C3EBF" w:rsidRDefault="00EE4C5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1483" w14:paraId="3A4186E2" w14:textId="77777777" w:rsidTr="00191483">
        <w:tc>
          <w:tcPr>
            <w:cnfStyle w:val="001000000000" w:firstRow="0" w:lastRow="0" w:firstColumn="1" w:lastColumn="0" w:oddVBand="0" w:evenVBand="0" w:oddHBand="0" w:evenHBand="0" w:firstRowFirstColumn="0" w:firstRowLastColumn="0" w:lastRowFirstColumn="0" w:lastRowLastColumn="0"/>
            <w:tcW w:w="3227" w:type="dxa"/>
          </w:tcPr>
          <w:p w14:paraId="301352D2" w14:textId="77777777" w:rsidR="00EE4C58" w:rsidRPr="00996FAF" w:rsidRDefault="00EE4C5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05CFC22" w14:textId="77777777" w:rsidR="00EE4C58" w:rsidRPr="00996FAF" w:rsidRDefault="00EE4C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Emerald Avalon Aged Care Facility</w:t>
            </w:r>
          </w:p>
        </w:tc>
      </w:tr>
      <w:tr w:rsidR="00191483" w14:paraId="5F48BC1E"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0608B" w14:textId="77777777" w:rsidR="00EE4C58" w:rsidRPr="00996FAF" w:rsidRDefault="00EE4C5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E4A98A" w14:textId="77777777" w:rsidR="00EE4C58" w:rsidRPr="00C27BE3" w:rsidRDefault="00EE4C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5074</w:t>
            </w:r>
          </w:p>
        </w:tc>
      </w:tr>
      <w:tr w:rsidR="00191483" w14:paraId="4452EC79" w14:textId="77777777" w:rsidTr="001914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65B274" w14:textId="77777777" w:rsidR="00EE4C58" w:rsidRPr="00996FAF" w:rsidRDefault="00EE4C5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C7BCC21" w14:textId="77777777" w:rsidR="00EE4C58" w:rsidRPr="00996FAF" w:rsidRDefault="00EE4C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126 Borilla</w:t>
            </w:r>
            <w:r>
              <w:rPr>
                <w:rFonts w:ascii="Arial" w:eastAsia="Times New Roman" w:hAnsi="Arial" w:cs="Arial"/>
                <w:lang w:eastAsia="en-AU"/>
              </w:rPr>
              <w:t xml:space="preserve"> Street, EMERALD, Queensland, 4720</w:t>
            </w:r>
          </w:p>
        </w:tc>
      </w:tr>
      <w:tr w:rsidR="00191483" w14:paraId="4120CF50"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46B9AB" w14:textId="77777777" w:rsidR="00EE4C58" w:rsidRPr="00996FAF" w:rsidRDefault="00EE4C5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4DBB8D" w14:textId="77777777" w:rsidR="00EE4C58" w:rsidRPr="00996FAF" w:rsidRDefault="00EE4C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91483" w14:paraId="669A5CB1" w14:textId="77777777" w:rsidTr="001914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E07A8" w14:textId="77777777" w:rsidR="00EE4C58" w:rsidRPr="00996FAF" w:rsidRDefault="00EE4C5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3886DA" w14:textId="77777777" w:rsidR="00EE4C58" w:rsidRPr="00996FAF" w:rsidRDefault="00EE4C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23 May 2024</w:t>
            </w:r>
          </w:p>
        </w:tc>
      </w:tr>
      <w:tr w:rsidR="00191483" w14:paraId="637EDD67"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E2EA1C" w14:textId="77777777" w:rsidR="00EE4C58" w:rsidRPr="00996FAF" w:rsidRDefault="00EE4C5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62086578"/>
            <w:placeholder>
              <w:docPart w:val="DefaultPlaceholder_-1854013437"/>
            </w:placeholder>
            <w:date w:fullDate="2024-06-24T00:00:00Z">
              <w:dateFormat w:val="d MMMM yyyy"/>
              <w:lid w:val="en-AU"/>
              <w:storeMappedDataAs w:val="dateTime"/>
              <w:calendar w:val="gregorian"/>
            </w:date>
          </w:sdtPr>
          <w:sdtEndPr/>
          <w:sdtContent>
            <w:tc>
              <w:tcPr>
                <w:tcW w:w="7114" w:type="dxa"/>
                <w:shd w:val="clear" w:color="auto" w:fill="FFFFFF" w:themeFill="background1"/>
              </w:tcPr>
              <w:p w14:paraId="7E3C1F04" w14:textId="55CE2C01" w:rsidR="00EE4C58" w:rsidRPr="00996FAF" w:rsidRDefault="007C2C1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June 2024</w:t>
                </w:r>
              </w:p>
            </w:tc>
          </w:sdtContent>
        </w:sdt>
      </w:tr>
      <w:tr w:rsidR="00191483" w14:paraId="5442C5BF" w14:textId="77777777" w:rsidTr="0019148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00A97D" w14:textId="77777777" w:rsidR="00EE4C58" w:rsidRPr="00996FAF" w:rsidRDefault="00EE4C5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572D78E" w14:textId="77777777" w:rsidR="00EE4C58" w:rsidRPr="009B6303" w:rsidRDefault="00EE4C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31C456CD" w14:textId="77777777" w:rsidR="00EE4C58" w:rsidRPr="009B6303" w:rsidRDefault="00EE4C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3431 Blue Care Emerald Avalon Aged Care Facility</w:t>
            </w:r>
          </w:p>
        </w:tc>
      </w:tr>
    </w:tbl>
    <w:bookmarkEnd w:id="0"/>
    <w:p w14:paraId="20A910F9" w14:textId="77777777" w:rsidR="00EE4C58" w:rsidRPr="00996FAF" w:rsidRDefault="00EE4C5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0FCD91B" w14:textId="77777777" w:rsidR="00EE4C58" w:rsidRPr="00996FAF" w:rsidRDefault="00EE4C5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21A092" w14:textId="77777777" w:rsidR="00EE4C58" w:rsidRPr="00996FAF" w:rsidRDefault="00EE4C58" w:rsidP="0036130C">
      <w:pPr>
        <w:pStyle w:val="NormalArial"/>
      </w:pPr>
      <w:r w:rsidRPr="00996FAF">
        <w:t xml:space="preserve">This performance report for </w:t>
      </w:r>
      <w:r w:rsidRPr="00C27BE3">
        <w:rPr>
          <w:color w:val="auto"/>
        </w:rPr>
        <w:t>Blue Care Emerald Avalon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819F0FB" w14:textId="77777777" w:rsidR="00EE4C58" w:rsidRPr="00996FAF" w:rsidRDefault="00EE4C5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3EB542" w14:textId="77777777" w:rsidR="00EE4C58" w:rsidRPr="00996FAF" w:rsidRDefault="00EE4C58" w:rsidP="0036130C">
      <w:pPr>
        <w:pStyle w:val="NormalArial"/>
      </w:pPr>
      <w:r w:rsidRPr="00996FAF">
        <w:t>The report also specifies any areas in which improvements must be made to ensure the Quality Standards are complied with.</w:t>
      </w:r>
    </w:p>
    <w:p w14:paraId="5EBC8A47" w14:textId="77777777" w:rsidR="00EE4C58" w:rsidRPr="00996FAF" w:rsidRDefault="00EE4C58" w:rsidP="00712752">
      <w:pPr>
        <w:pStyle w:val="Heading1"/>
        <w:spacing w:before="240" w:after="240" w:line="22" w:lineRule="atLeast"/>
        <w:rPr>
          <w:rFonts w:ascii="Arial" w:hAnsi="Arial" w:cs="Arial"/>
        </w:rPr>
      </w:pPr>
      <w:r w:rsidRPr="00996FAF">
        <w:rPr>
          <w:rFonts w:ascii="Arial" w:hAnsi="Arial" w:cs="Arial"/>
        </w:rPr>
        <w:t>Material relied on</w:t>
      </w:r>
    </w:p>
    <w:p w14:paraId="0211B5D1" w14:textId="77777777" w:rsidR="00EE4C58" w:rsidRPr="00996FAF" w:rsidRDefault="00EE4C58" w:rsidP="0036130C">
      <w:pPr>
        <w:pStyle w:val="NormalArial"/>
      </w:pPr>
      <w:r w:rsidRPr="00996FAF">
        <w:t>The following information has been considered in preparing the performance report:</w:t>
      </w:r>
    </w:p>
    <w:p w14:paraId="7C78B53D" w14:textId="19C7234B" w:rsidR="00EE4C58" w:rsidRPr="002062B3" w:rsidRDefault="00EE4C58" w:rsidP="00712752">
      <w:pPr>
        <w:pStyle w:val="ListParagraph"/>
        <w:numPr>
          <w:ilvl w:val="0"/>
          <w:numId w:val="2"/>
        </w:numPr>
        <w:spacing w:line="240" w:lineRule="atLeast"/>
        <w:ind w:left="714" w:hanging="357"/>
        <w:contextualSpacing w:val="0"/>
        <w:rPr>
          <w:rFonts w:ascii="Arial" w:hAnsi="Arial" w:cs="Arial"/>
          <w:color w:val="auto"/>
        </w:rPr>
      </w:pPr>
      <w:r w:rsidRPr="002062B3">
        <w:rPr>
          <w:rFonts w:ascii="Arial" w:hAnsi="Arial" w:cs="Arial"/>
          <w:color w:val="auto"/>
        </w:rPr>
        <w:t xml:space="preserve">the </w:t>
      </w:r>
      <w:r w:rsidR="004A619B">
        <w:rPr>
          <w:rFonts w:ascii="Arial" w:hAnsi="Arial" w:cs="Arial"/>
          <w:color w:val="auto"/>
        </w:rPr>
        <w:t>A</w:t>
      </w:r>
      <w:r w:rsidRPr="002062B3">
        <w:rPr>
          <w:rFonts w:ascii="Arial" w:hAnsi="Arial" w:cs="Arial"/>
          <w:color w:val="auto"/>
        </w:rPr>
        <w:t xml:space="preserve">ssessment </w:t>
      </w:r>
      <w:r w:rsidR="004A619B">
        <w:rPr>
          <w:rFonts w:ascii="Arial" w:hAnsi="Arial" w:cs="Arial"/>
          <w:color w:val="auto"/>
        </w:rPr>
        <w:t>T</w:t>
      </w:r>
      <w:r w:rsidRPr="002062B3">
        <w:rPr>
          <w:rFonts w:ascii="Arial" w:hAnsi="Arial" w:cs="Arial"/>
          <w:color w:val="auto"/>
        </w:rPr>
        <w:t>eam’s report for the Site Audit report was informed by a site assessment, observations at the service, review of documents and interviews with staff, consumers/representatives and others</w:t>
      </w:r>
    </w:p>
    <w:p w14:paraId="3DCDECB5" w14:textId="5591484D" w:rsidR="00EE4C58" w:rsidRPr="002062B3" w:rsidRDefault="00EE4C58" w:rsidP="00712752">
      <w:pPr>
        <w:pStyle w:val="ListParagraph"/>
        <w:numPr>
          <w:ilvl w:val="0"/>
          <w:numId w:val="2"/>
        </w:numPr>
        <w:spacing w:line="240" w:lineRule="atLeast"/>
        <w:ind w:left="714" w:hanging="357"/>
        <w:contextualSpacing w:val="0"/>
        <w:rPr>
          <w:rFonts w:ascii="Arial" w:hAnsi="Arial" w:cs="Arial"/>
          <w:color w:val="auto"/>
        </w:rPr>
      </w:pPr>
      <w:r w:rsidRPr="002062B3">
        <w:rPr>
          <w:rFonts w:ascii="Arial" w:hAnsi="Arial" w:cs="Arial"/>
          <w:color w:val="auto"/>
        </w:rPr>
        <w:t xml:space="preserve">the </w:t>
      </w:r>
      <w:r w:rsidR="004A619B">
        <w:rPr>
          <w:rFonts w:ascii="Arial" w:hAnsi="Arial" w:cs="Arial"/>
          <w:color w:val="auto"/>
        </w:rPr>
        <w:t>P</w:t>
      </w:r>
      <w:r w:rsidRPr="002062B3">
        <w:rPr>
          <w:rFonts w:ascii="Arial" w:hAnsi="Arial" w:cs="Arial"/>
          <w:color w:val="auto"/>
        </w:rPr>
        <w:t xml:space="preserve">rovider’s response to the assessment team’s report received </w:t>
      </w:r>
      <w:r w:rsidR="0031468B" w:rsidRPr="002062B3">
        <w:rPr>
          <w:rFonts w:ascii="Arial" w:hAnsi="Arial" w:cs="Arial"/>
          <w:color w:val="auto"/>
        </w:rPr>
        <w:t>14 June 2024</w:t>
      </w:r>
      <w:r w:rsidRPr="002062B3">
        <w:rPr>
          <w:rFonts w:ascii="Arial" w:hAnsi="Arial" w:cs="Arial"/>
          <w:color w:val="auto"/>
        </w:rPr>
        <w:t xml:space="preserve"> </w:t>
      </w:r>
    </w:p>
    <w:p w14:paraId="1FFEBCCA" w14:textId="5F1F9C3A" w:rsidR="005F46AE" w:rsidRPr="002062B3" w:rsidRDefault="005F46AE" w:rsidP="005F46AE">
      <w:pPr>
        <w:pStyle w:val="ListParagraph"/>
        <w:numPr>
          <w:ilvl w:val="0"/>
          <w:numId w:val="2"/>
        </w:numPr>
        <w:spacing w:line="240" w:lineRule="atLeast"/>
        <w:ind w:left="714" w:hanging="357"/>
        <w:contextualSpacing w:val="0"/>
        <w:rPr>
          <w:rFonts w:ascii="Arial" w:hAnsi="Arial" w:cs="Arial"/>
          <w:color w:val="auto"/>
        </w:rPr>
      </w:pPr>
      <w:r w:rsidRPr="002062B3">
        <w:rPr>
          <w:rFonts w:ascii="Arial" w:hAnsi="Arial" w:cs="Arial"/>
          <w:color w:val="auto"/>
        </w:rPr>
        <w:t xml:space="preserve">other information and intelligence held by the Commission in relation to the service. </w:t>
      </w:r>
    </w:p>
    <w:p w14:paraId="4FB20EB8" w14:textId="020CD67D" w:rsidR="00EE4C58" w:rsidRPr="005F46AE" w:rsidRDefault="00EE4C58" w:rsidP="008E1713">
      <w:pPr>
        <w:pStyle w:val="ListParagraph"/>
        <w:numPr>
          <w:ilvl w:val="0"/>
          <w:numId w:val="2"/>
        </w:numPr>
        <w:spacing w:line="22" w:lineRule="atLeast"/>
        <w:ind w:left="714" w:hanging="357"/>
        <w:contextualSpacing w:val="0"/>
        <w:rPr>
          <w:rFonts w:ascii="Arial" w:hAnsi="Arial" w:cs="Arial"/>
          <w:color w:val="auto"/>
        </w:rPr>
      </w:pPr>
      <w:r w:rsidRPr="005F46AE">
        <w:rPr>
          <w:rFonts w:ascii="Arial" w:hAnsi="Arial" w:cs="Arial"/>
          <w:color w:val="auto"/>
        </w:rPr>
        <w:br w:type="page"/>
      </w:r>
    </w:p>
    <w:p w14:paraId="7CEB9B08" w14:textId="77777777" w:rsidR="00EE4C58" w:rsidRPr="00996FAF" w:rsidRDefault="00EE4C5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91483" w14:paraId="5F0132DC" w14:textId="77777777" w:rsidTr="001914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A77B36" w14:textId="77777777" w:rsidR="00EE4C58" w:rsidRPr="00996FAF" w:rsidRDefault="00EE4C5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52EC9D1" w14:textId="77777777" w:rsidR="00EE4C58" w:rsidRPr="00996FAF" w:rsidRDefault="00100EE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4570445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E4C58">
                  <w:rPr>
                    <w:rFonts w:ascii="Arial" w:hAnsi="Arial" w:cs="Arial"/>
                  </w:rPr>
                  <w:t>Compliant</w:t>
                </w:r>
              </w:sdtContent>
            </w:sdt>
          </w:p>
        </w:tc>
      </w:tr>
      <w:tr w:rsidR="00191483" w14:paraId="5D31151B" w14:textId="77777777" w:rsidTr="0019148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091D41" w14:textId="77777777" w:rsidR="00EE4C58" w:rsidRPr="00996FAF" w:rsidRDefault="00EE4C5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4B41FB5" w14:textId="77777777" w:rsidR="00EE4C58" w:rsidRPr="002C5FA9" w:rsidRDefault="00100E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535111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E4C58" w:rsidRPr="002C5FA9">
                  <w:rPr>
                    <w:rFonts w:ascii="Arial" w:hAnsi="Arial" w:cs="Arial"/>
                    <w:b/>
                    <w:bCs/>
                  </w:rPr>
                  <w:t>Compliant</w:t>
                </w:r>
              </w:sdtContent>
            </w:sdt>
          </w:p>
        </w:tc>
      </w:tr>
      <w:tr w:rsidR="00191483" w14:paraId="66A90FB5" w14:textId="77777777" w:rsidTr="001914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03890C" w14:textId="77777777" w:rsidR="00EE4C58" w:rsidRPr="00996FAF" w:rsidRDefault="00EE4C5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5AD5BD8" w14:textId="622C5FCB" w:rsidR="00EE4C58" w:rsidRPr="002C5FA9" w:rsidRDefault="00100EE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45793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F235B">
                  <w:rPr>
                    <w:rFonts w:ascii="Arial" w:hAnsi="Arial" w:cs="Arial"/>
                    <w:b/>
                    <w:bCs/>
                  </w:rPr>
                  <w:t>Compliant</w:t>
                </w:r>
              </w:sdtContent>
            </w:sdt>
          </w:p>
        </w:tc>
      </w:tr>
      <w:tr w:rsidR="00191483" w14:paraId="021DE1C5" w14:textId="77777777" w:rsidTr="0019148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CC9354" w14:textId="77777777" w:rsidR="00EE4C58" w:rsidRPr="00996FAF" w:rsidRDefault="00EE4C5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93CF208" w14:textId="137F0572" w:rsidR="00EE4C58" w:rsidRPr="002C5FA9" w:rsidRDefault="00100E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39698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F46AE">
                  <w:rPr>
                    <w:rFonts w:ascii="Arial" w:hAnsi="Arial" w:cs="Arial"/>
                    <w:b/>
                    <w:bCs/>
                  </w:rPr>
                  <w:t>Not Compliant</w:t>
                </w:r>
              </w:sdtContent>
            </w:sdt>
          </w:p>
        </w:tc>
      </w:tr>
      <w:tr w:rsidR="00191483" w14:paraId="017DA390" w14:textId="77777777" w:rsidTr="001914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6AF345" w14:textId="77777777" w:rsidR="00EE4C58" w:rsidRPr="00996FAF" w:rsidRDefault="00EE4C5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5037A74" w14:textId="71F018B1" w:rsidR="00EE4C58" w:rsidRPr="002C5FA9" w:rsidRDefault="00100EE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44247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A137E">
                  <w:rPr>
                    <w:rFonts w:ascii="Arial" w:hAnsi="Arial" w:cs="Arial"/>
                    <w:b/>
                    <w:bCs/>
                  </w:rPr>
                  <w:t>Compliant</w:t>
                </w:r>
              </w:sdtContent>
            </w:sdt>
          </w:p>
        </w:tc>
      </w:tr>
      <w:tr w:rsidR="00191483" w14:paraId="74485F5C" w14:textId="77777777" w:rsidTr="0019148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F8829C" w14:textId="77777777" w:rsidR="00EE4C58" w:rsidRPr="00996FAF" w:rsidRDefault="00EE4C5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7B77677" w14:textId="62168253" w:rsidR="00EE4C58" w:rsidRPr="002C5FA9" w:rsidRDefault="00100E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475528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F46AE">
                  <w:rPr>
                    <w:rFonts w:ascii="Arial" w:hAnsi="Arial" w:cs="Arial"/>
                    <w:b/>
                    <w:bCs/>
                  </w:rPr>
                  <w:t>Not Compliant</w:t>
                </w:r>
              </w:sdtContent>
            </w:sdt>
          </w:p>
        </w:tc>
      </w:tr>
      <w:tr w:rsidR="00191483" w14:paraId="0BCCF145" w14:textId="77777777" w:rsidTr="001914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7F4C1A" w14:textId="77777777" w:rsidR="00EE4C58" w:rsidRPr="00996FAF" w:rsidRDefault="00EE4C5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99748B5" w14:textId="5548A8A6" w:rsidR="00EE4C58" w:rsidRPr="002C5FA9" w:rsidRDefault="00100EE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159660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F46AE">
                  <w:rPr>
                    <w:rFonts w:ascii="Arial" w:hAnsi="Arial" w:cs="Arial"/>
                    <w:b/>
                    <w:bCs/>
                  </w:rPr>
                  <w:t>Not Compliant</w:t>
                </w:r>
              </w:sdtContent>
            </w:sdt>
          </w:p>
        </w:tc>
      </w:tr>
      <w:tr w:rsidR="00191483" w14:paraId="546F90C9" w14:textId="77777777" w:rsidTr="0019148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50894E" w14:textId="77777777" w:rsidR="00EE4C58" w:rsidRPr="00996FAF" w:rsidRDefault="00EE4C5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CB059BE" w14:textId="0611B91D" w:rsidR="00EE4C58" w:rsidRPr="002C5FA9" w:rsidRDefault="00100E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153446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F46AE">
                  <w:rPr>
                    <w:rFonts w:ascii="Arial" w:hAnsi="Arial" w:cs="Arial"/>
                    <w:b/>
                    <w:bCs/>
                  </w:rPr>
                  <w:t>Not Compliant</w:t>
                </w:r>
              </w:sdtContent>
            </w:sdt>
          </w:p>
        </w:tc>
      </w:tr>
    </w:tbl>
    <w:p w14:paraId="571242CA" w14:textId="77777777" w:rsidR="00EE4C58" w:rsidRPr="00996FAF" w:rsidRDefault="00EE4C5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991C11" w14:textId="77777777" w:rsidR="00EE4C58" w:rsidRPr="00996FAF" w:rsidRDefault="00EE4C58" w:rsidP="00712752">
      <w:pPr>
        <w:pStyle w:val="Heading1"/>
        <w:spacing w:before="0" w:after="240" w:line="22" w:lineRule="atLeast"/>
        <w:rPr>
          <w:rFonts w:ascii="Arial" w:hAnsi="Arial" w:cs="Arial"/>
        </w:rPr>
      </w:pPr>
      <w:r w:rsidRPr="00996FAF">
        <w:rPr>
          <w:rFonts w:ascii="Arial" w:hAnsi="Arial" w:cs="Arial"/>
        </w:rPr>
        <w:t>Areas for improvement</w:t>
      </w:r>
    </w:p>
    <w:p w14:paraId="5FFAAD20" w14:textId="77777777" w:rsidR="00EE4C58" w:rsidRPr="00996FAF" w:rsidRDefault="00EE4C5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ED0831C" w14:textId="2A1FFC37" w:rsidR="00EE4C58" w:rsidRPr="00396183" w:rsidRDefault="00100EE0" w:rsidP="00267528">
      <w:pPr>
        <w:pStyle w:val="NormalArial"/>
        <w:numPr>
          <w:ilvl w:val="0"/>
          <w:numId w:val="17"/>
        </w:numPr>
      </w:pPr>
      <w:sdt>
        <w:sdtPr>
          <w:alias w:val="Insert comments here"/>
          <w:tag w:val="Insert comments here"/>
          <w:id w:val="839781371"/>
          <w:placeholder>
            <w:docPart w:val="31A6E85FD01B4416BCA5D6257A7AFB1E"/>
          </w:placeholder>
        </w:sdtPr>
        <w:sdtEndPr>
          <w:rPr>
            <w:rFonts w:cstheme="minorBidi"/>
          </w:rPr>
        </w:sdtEndPr>
        <w:sdtContent>
          <w:r w:rsidR="00B676D4" w:rsidRPr="00396183">
            <w:t xml:space="preserve">Meals are to be </w:t>
          </w:r>
          <w:r w:rsidR="003970C9" w:rsidRPr="00396183">
            <w:t>of suitable quality for consumers.</w:t>
          </w:r>
        </w:sdtContent>
      </w:sdt>
      <w:r w:rsidR="00EE4C58" w:rsidRPr="00396183">
        <w:t xml:space="preserve"> </w:t>
      </w:r>
    </w:p>
    <w:p w14:paraId="44D91E72" w14:textId="4DE893EF" w:rsidR="003970C9" w:rsidRPr="00396183" w:rsidRDefault="002C73C5" w:rsidP="00267528">
      <w:pPr>
        <w:pStyle w:val="NormalArial"/>
        <w:numPr>
          <w:ilvl w:val="0"/>
          <w:numId w:val="17"/>
        </w:numPr>
      </w:pPr>
      <w:r w:rsidRPr="00396183">
        <w:t xml:space="preserve">Appropriate action is required </w:t>
      </w:r>
      <w:r w:rsidR="00157D9B" w:rsidRPr="00396183">
        <w:t>in response to complaints</w:t>
      </w:r>
    </w:p>
    <w:p w14:paraId="413863AE" w14:textId="27287E8A" w:rsidR="00157D9B" w:rsidRPr="00396183" w:rsidRDefault="00157D9B" w:rsidP="00267528">
      <w:pPr>
        <w:pStyle w:val="NormalArial"/>
        <w:numPr>
          <w:ilvl w:val="0"/>
          <w:numId w:val="17"/>
        </w:numPr>
      </w:pPr>
      <w:r w:rsidRPr="00396183">
        <w:t>Feedback and complaints is t</w:t>
      </w:r>
      <w:r w:rsidR="00FF653C" w:rsidRPr="00396183">
        <w:t>o be used to improve care and services</w:t>
      </w:r>
    </w:p>
    <w:p w14:paraId="117851F7" w14:textId="18C9058A" w:rsidR="00FF653C" w:rsidRPr="00396183" w:rsidRDefault="00B37839" w:rsidP="00267528">
      <w:pPr>
        <w:pStyle w:val="NormalArial"/>
        <w:numPr>
          <w:ilvl w:val="0"/>
          <w:numId w:val="17"/>
        </w:numPr>
      </w:pPr>
      <w:r w:rsidRPr="00396183">
        <w:t xml:space="preserve">The performance of the workforce </w:t>
      </w:r>
      <w:r w:rsidR="0038497A" w:rsidRPr="00396183">
        <w:t>needs to be regularly assessed, monitored and reviewed</w:t>
      </w:r>
    </w:p>
    <w:p w14:paraId="089729A7" w14:textId="7CFD1493" w:rsidR="0038497A" w:rsidRPr="00396183" w:rsidRDefault="009019BA" w:rsidP="00267528">
      <w:pPr>
        <w:pStyle w:val="NormalArial"/>
        <w:numPr>
          <w:ilvl w:val="0"/>
          <w:numId w:val="17"/>
        </w:numPr>
      </w:pPr>
      <w:r w:rsidRPr="00396183">
        <w:t xml:space="preserve">Effective organisational systems are required, relating to </w:t>
      </w:r>
      <w:r w:rsidR="00CB7BFA" w:rsidRPr="00396183">
        <w:t>continuous improvement, workforce governance</w:t>
      </w:r>
      <w:r w:rsidR="00AC34D9" w:rsidRPr="00396183">
        <w:t xml:space="preserve">, regulatory compliance and </w:t>
      </w:r>
      <w:r w:rsidR="00396183" w:rsidRPr="00396183">
        <w:t xml:space="preserve">feedback and complaints. </w:t>
      </w:r>
    </w:p>
    <w:p w14:paraId="67BC5887" w14:textId="488CDF83" w:rsidR="00EE4C58" w:rsidRPr="00996FAF" w:rsidRDefault="00EE4C58" w:rsidP="0036130C">
      <w:pPr>
        <w:pStyle w:val="NormalArial"/>
      </w:pPr>
      <w:r w:rsidRPr="00996FAF">
        <w:br w:type="page"/>
      </w:r>
    </w:p>
    <w:p w14:paraId="3F9D187F" w14:textId="77777777" w:rsidR="00EE4C58" w:rsidRPr="00996FAF" w:rsidRDefault="00EE4C5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91483" w14:paraId="7BC99B71" w14:textId="77777777" w:rsidTr="00191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C197BB" w14:textId="77777777" w:rsidR="00EE4C58" w:rsidRPr="00550022" w:rsidRDefault="00EE4C5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5E6A160" w14:textId="77777777" w:rsidR="00EE4C58" w:rsidRPr="00996FAF" w:rsidRDefault="00EE4C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1483" w14:paraId="7AD68F2C"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D2767" w14:textId="77777777" w:rsidR="00EE4C58" w:rsidRPr="00996FAF" w:rsidRDefault="00EE4C5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0BD5CE2" w14:textId="77777777" w:rsidR="00EE4C58" w:rsidRPr="00996FAF" w:rsidRDefault="00EE4C5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BA10200" w14:textId="77777777" w:rsidR="00EE4C58" w:rsidRPr="00996FAF" w:rsidRDefault="00100E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24210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E4C58">
                  <w:rPr>
                    <w:rFonts w:ascii="Arial" w:hAnsi="Arial" w:cs="Arial"/>
                  </w:rPr>
                  <w:t>Compliant</w:t>
                </w:r>
              </w:sdtContent>
            </w:sdt>
          </w:p>
        </w:tc>
      </w:tr>
      <w:tr w:rsidR="00191483" w14:paraId="7FDBA171"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F80D9" w14:textId="77777777" w:rsidR="00EE4C58" w:rsidRPr="00996FAF" w:rsidRDefault="00EE4C5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33ED408"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C591084" w14:textId="77777777" w:rsidR="00EE4C58" w:rsidRPr="00996FAF" w:rsidRDefault="00100E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1506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E4C58" w:rsidRPr="00294E94">
                  <w:rPr>
                    <w:rFonts w:ascii="Arial" w:hAnsi="Arial" w:cs="Arial"/>
                  </w:rPr>
                  <w:t>Compliant</w:t>
                </w:r>
              </w:sdtContent>
            </w:sdt>
          </w:p>
        </w:tc>
      </w:tr>
      <w:tr w:rsidR="00191483" w14:paraId="7092F1BC"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D783E" w14:textId="77777777" w:rsidR="00EE4C58" w:rsidRPr="00996FAF" w:rsidRDefault="00EE4C5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08AB6AC"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8E9749" w14:textId="77777777" w:rsidR="00EE4C58" w:rsidRPr="00996FAF" w:rsidRDefault="00EE4C5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4EAB34" w14:textId="77777777" w:rsidR="00EE4C58" w:rsidRPr="00996FAF" w:rsidRDefault="00EE4C5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E0AC202" w14:textId="77777777" w:rsidR="00EE4C58" w:rsidRPr="00996FAF" w:rsidRDefault="00EE4C5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DC19194" w14:textId="77777777" w:rsidR="00EE4C58" w:rsidRPr="00996FAF" w:rsidRDefault="00EE4C5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5FAC637"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82038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E4C58" w:rsidRPr="00294E94">
                  <w:rPr>
                    <w:rFonts w:ascii="Arial" w:hAnsi="Arial" w:cs="Arial"/>
                  </w:rPr>
                  <w:t>Compliant</w:t>
                </w:r>
              </w:sdtContent>
            </w:sdt>
          </w:p>
        </w:tc>
      </w:tr>
      <w:tr w:rsidR="00191483" w14:paraId="6F1EEA08"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0BD9F" w14:textId="77777777" w:rsidR="00EE4C58" w:rsidRPr="00996FAF" w:rsidRDefault="00EE4C5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4874E35"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5D0321B" w14:textId="77777777" w:rsidR="00EE4C58" w:rsidRPr="00996FAF" w:rsidRDefault="00100EE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73319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E4C58" w:rsidRPr="00294E94">
                  <w:rPr>
                    <w:rFonts w:ascii="Arial" w:hAnsi="Arial" w:cs="Arial"/>
                  </w:rPr>
                  <w:t>Compliant</w:t>
                </w:r>
              </w:sdtContent>
            </w:sdt>
          </w:p>
        </w:tc>
      </w:tr>
      <w:tr w:rsidR="00191483" w14:paraId="30558BFD"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525E7" w14:textId="77777777" w:rsidR="00EE4C58" w:rsidRPr="00996FAF" w:rsidRDefault="00EE4C5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08BBF19" w14:textId="77777777" w:rsidR="00EE4C58" w:rsidRPr="00996FAF" w:rsidRDefault="00EE4C5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C2EF40D"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05537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E4C58" w:rsidRPr="00294E94">
                  <w:rPr>
                    <w:rFonts w:ascii="Arial" w:hAnsi="Arial" w:cs="Arial"/>
                  </w:rPr>
                  <w:t>Compliant</w:t>
                </w:r>
              </w:sdtContent>
            </w:sdt>
          </w:p>
        </w:tc>
      </w:tr>
      <w:tr w:rsidR="00191483" w14:paraId="4D9F5D84"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826B9" w14:textId="77777777" w:rsidR="00EE4C58" w:rsidRPr="00996FAF" w:rsidRDefault="00EE4C5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12281CA"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3DA0284" w14:textId="77777777" w:rsidR="00EE4C58" w:rsidRPr="00996FAF" w:rsidRDefault="00100E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2074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E4C58" w:rsidRPr="00294E94">
                  <w:rPr>
                    <w:rFonts w:ascii="Arial" w:hAnsi="Arial" w:cs="Arial"/>
                  </w:rPr>
                  <w:t>Compliant</w:t>
                </w:r>
              </w:sdtContent>
            </w:sdt>
          </w:p>
        </w:tc>
      </w:tr>
    </w:tbl>
    <w:p w14:paraId="75D36971" w14:textId="77777777" w:rsidR="00EE4C58" w:rsidRDefault="00EE4C58" w:rsidP="001A5684">
      <w:pPr>
        <w:pStyle w:val="Heading20"/>
      </w:pPr>
      <w:r w:rsidRPr="00996FAF">
        <w:t>Findings</w:t>
      </w:r>
    </w:p>
    <w:p w14:paraId="37BB5F1B" w14:textId="77777777" w:rsidR="00B505CB" w:rsidRDefault="005F46AE" w:rsidP="0036130C">
      <w:pPr>
        <w:pStyle w:val="NormalArial"/>
      </w:pPr>
      <w:r w:rsidRPr="005F46AE">
        <w:t xml:space="preserve">Consumers </w:t>
      </w:r>
      <w:r>
        <w:t xml:space="preserve">confirmed staff at </w:t>
      </w:r>
      <w:r w:rsidRPr="005F46AE">
        <w:t xml:space="preserve">the service treat them with dignity and respect. The service </w:t>
      </w:r>
      <w:r>
        <w:t>was</w:t>
      </w:r>
      <w:r w:rsidRPr="005F46AE">
        <w:t xml:space="preserve"> identifying and recognising consumers from diverse backgrounds. The service </w:t>
      </w:r>
      <w:r>
        <w:t>was</w:t>
      </w:r>
      <w:r w:rsidRPr="005F46AE">
        <w:t xml:space="preserve"> engaged in a variety of activities throughout the calendar year to celebrate the diversity of consumers in the service. The service accurately document</w:t>
      </w:r>
      <w:r>
        <w:t>ed</w:t>
      </w:r>
      <w:r w:rsidRPr="005F46AE">
        <w:t xml:space="preserve"> consumer identities and incorporated this information into care planning and delivery. Observations of staff interactions with consumers demonstrated services were being delivered in a caring and dignified nature.</w:t>
      </w:r>
      <w:r w:rsidR="00B505CB">
        <w:t xml:space="preserve"> T</w:t>
      </w:r>
      <w:r w:rsidRPr="005F46AE">
        <w:t>he service’s calendar noted celebrations of diversity throughout the year. These celebrations included a diverse range of activities but not limited to lesbian, gay, bisexual, transgender, and queer or questioning events, observing various religious holidays, and National Reconciliation week.</w:t>
      </w:r>
    </w:p>
    <w:p w14:paraId="64C02528" w14:textId="77777777" w:rsidR="003C67E0" w:rsidRDefault="00B505CB" w:rsidP="0036130C">
      <w:pPr>
        <w:pStyle w:val="NormalArial"/>
      </w:pPr>
      <w:r w:rsidRPr="00B505CB">
        <w:t>Consumers confirmed the services they receive</w:t>
      </w:r>
      <w:r>
        <w:t>d</w:t>
      </w:r>
      <w:r w:rsidRPr="00B505CB">
        <w:t xml:space="preserve"> </w:t>
      </w:r>
      <w:r>
        <w:t>were</w:t>
      </w:r>
      <w:r w:rsidRPr="00B505CB">
        <w:t xml:space="preserve"> culturally safe. Consumers were able to determine what services and supports they needed and how they would like them delivered. The service demonstrate</w:t>
      </w:r>
      <w:r>
        <w:t>d</w:t>
      </w:r>
      <w:r w:rsidRPr="00B505CB">
        <w:t xml:space="preserve"> their assessment, planning and care delivery was underpinned by consumer</w:t>
      </w:r>
      <w:r>
        <w:t xml:space="preserve"> and </w:t>
      </w:r>
      <w:r w:rsidRPr="00B505CB">
        <w:t xml:space="preserve">representative input. </w:t>
      </w:r>
      <w:r>
        <w:t>C</w:t>
      </w:r>
      <w:r w:rsidRPr="00B505CB">
        <w:t xml:space="preserve">are staff </w:t>
      </w:r>
      <w:r>
        <w:t>i</w:t>
      </w:r>
      <w:r w:rsidRPr="00B505CB">
        <w:t>dentif</w:t>
      </w:r>
      <w:r>
        <w:t>ied</w:t>
      </w:r>
      <w:r w:rsidRPr="00B505CB">
        <w:t xml:space="preserve"> consumers who came from diverse cultural backgrounds. They</w:t>
      </w:r>
      <w:r>
        <w:t xml:space="preserve"> </w:t>
      </w:r>
      <w:r w:rsidRPr="00B505CB">
        <w:t>describe</w:t>
      </w:r>
      <w:r>
        <w:t>d</w:t>
      </w:r>
      <w:r w:rsidRPr="00B505CB">
        <w:t xml:space="preserve"> which consumers liked to attend religious services and how they support</w:t>
      </w:r>
      <w:r>
        <w:t>ed</w:t>
      </w:r>
      <w:r w:rsidRPr="00B505CB">
        <w:t xml:space="preserve"> them to attend.</w:t>
      </w:r>
    </w:p>
    <w:p w14:paraId="0134EE8B" w14:textId="77777777" w:rsidR="003C67E0" w:rsidRDefault="003C67E0" w:rsidP="0036130C">
      <w:pPr>
        <w:pStyle w:val="NormalArial"/>
      </w:pPr>
      <w:r w:rsidRPr="003C67E0">
        <w:t xml:space="preserve">Consumers were able to make decisions about the delivery of their care. Consumers </w:t>
      </w:r>
      <w:r>
        <w:t xml:space="preserve">confirmed </w:t>
      </w:r>
      <w:r w:rsidRPr="003C67E0">
        <w:t xml:space="preserve">they could choose who they wanted to be involved in their care and to what extent they wanted representatives involved. Care planning documentation </w:t>
      </w:r>
      <w:r>
        <w:t>confirmed the consumer feedback.</w:t>
      </w:r>
      <w:r w:rsidRPr="003C67E0">
        <w:t xml:space="preserve"> The </w:t>
      </w:r>
      <w:r w:rsidRPr="003C67E0">
        <w:lastRenderedPageBreak/>
        <w:t>service also demonstrated supporting consumers to maintain both personal and intimate relationships. The organisation ha</w:t>
      </w:r>
      <w:r>
        <w:t>d</w:t>
      </w:r>
      <w:r w:rsidRPr="003C67E0">
        <w:t xml:space="preserve"> policies and frameworks to guide staff to support consumers’ choice and independence in the delivery of care and services. </w:t>
      </w:r>
    </w:p>
    <w:p w14:paraId="7561D6AA" w14:textId="77777777" w:rsidR="003C67E0" w:rsidRDefault="003C67E0" w:rsidP="0036130C">
      <w:pPr>
        <w:pStyle w:val="NormalArial"/>
      </w:pPr>
      <w:r w:rsidRPr="003C67E0">
        <w:t>The service demonstrate</w:t>
      </w:r>
      <w:r>
        <w:t>d</w:t>
      </w:r>
      <w:r w:rsidRPr="003C67E0">
        <w:t xml:space="preserve"> how they support</w:t>
      </w:r>
      <w:r>
        <w:t>ed</w:t>
      </w:r>
      <w:r w:rsidRPr="003C67E0">
        <w:t xml:space="preserve"> consumers to take risks. These risks were underpinned by risk assessments, risk management strategies and communication with consumers. Consumers felt supported by the service to take risks that maintained their quality of life.</w:t>
      </w:r>
      <w:r>
        <w:t xml:space="preserve"> Ca</w:t>
      </w:r>
      <w:r w:rsidRPr="003C67E0">
        <w:t>re staff described how they would escalate to the Registered nurse on duty if a consumer wanted to engage in an activity which presented a risk to them</w:t>
      </w:r>
      <w:r>
        <w:t>.</w:t>
      </w:r>
    </w:p>
    <w:p w14:paraId="0037FEED" w14:textId="77777777" w:rsidR="00335636" w:rsidRDefault="003C67E0" w:rsidP="0036130C">
      <w:pPr>
        <w:pStyle w:val="NormalArial"/>
      </w:pPr>
      <w:r w:rsidRPr="003C67E0">
        <w:t>The service effectively demonstrated how they provide</w:t>
      </w:r>
      <w:r>
        <w:t>d</w:t>
      </w:r>
      <w:r w:rsidRPr="003C67E0">
        <w:t xml:space="preserve"> information and supports to help consumers exercise choice. Information </w:t>
      </w:r>
      <w:r>
        <w:t>was</w:t>
      </w:r>
      <w:r w:rsidRPr="003C67E0">
        <w:t xml:space="preserve"> provided to consumers in various ways, with consideration of sensory impairments. The service ha</w:t>
      </w:r>
      <w:r>
        <w:t>d</w:t>
      </w:r>
      <w:r w:rsidRPr="003C67E0">
        <w:t xml:space="preserve"> a consumer information book containing details about the service and consumers’ rights. It explained how consumers can seek support, make a complaint, or engage with external agencies such as advocacy services. The service h</w:t>
      </w:r>
      <w:r w:rsidR="00335636">
        <w:t>e</w:t>
      </w:r>
      <w:r w:rsidRPr="003C67E0">
        <w:t>ld monthly consumer meetings. Consumers</w:t>
      </w:r>
      <w:r w:rsidR="00335636">
        <w:t xml:space="preserve"> and </w:t>
      </w:r>
      <w:r w:rsidRPr="003C67E0">
        <w:t>representatives c</w:t>
      </w:r>
      <w:r w:rsidR="00335636">
        <w:t xml:space="preserve">ould </w:t>
      </w:r>
      <w:r w:rsidRPr="003C67E0">
        <w:t>attend in person or access the written meeting minutes.</w:t>
      </w:r>
    </w:p>
    <w:p w14:paraId="6032B323" w14:textId="77777777" w:rsidR="00335636" w:rsidRDefault="00335636" w:rsidP="0036130C">
      <w:pPr>
        <w:pStyle w:val="NormalArial"/>
      </w:pPr>
      <w:r w:rsidRPr="00335636">
        <w:t xml:space="preserve">Consumers </w:t>
      </w:r>
      <w:r>
        <w:t xml:space="preserve">confirmed </w:t>
      </w:r>
      <w:r w:rsidRPr="00335636">
        <w:t xml:space="preserve">their privacy and confidentiality </w:t>
      </w:r>
      <w:r>
        <w:t xml:space="preserve">was </w:t>
      </w:r>
      <w:r w:rsidRPr="00335636">
        <w:t xml:space="preserve">respected by </w:t>
      </w:r>
      <w:r>
        <w:t xml:space="preserve">staff at </w:t>
      </w:r>
      <w:r w:rsidRPr="00335636">
        <w:t xml:space="preserve">the service. Consumers </w:t>
      </w:r>
      <w:r>
        <w:t xml:space="preserve">stated </w:t>
      </w:r>
      <w:r w:rsidRPr="00335636">
        <w:t xml:space="preserve">their personal care </w:t>
      </w:r>
      <w:r>
        <w:t>was</w:t>
      </w:r>
      <w:r w:rsidRPr="00335636">
        <w:t xml:space="preserve"> conducted in a way which maintain</w:t>
      </w:r>
      <w:r>
        <w:t>ed</w:t>
      </w:r>
      <w:r w:rsidRPr="00335636">
        <w:t xml:space="preserve"> consumer privacy and dignity. The service </w:t>
      </w:r>
      <w:r>
        <w:t>was utilising an</w:t>
      </w:r>
      <w:r w:rsidRPr="00335636">
        <w:t xml:space="preserve"> information management systems and service delivery processes that maintained the privacy of consumers’ health information. When staff were conducting cares, all doors were observed to remain closed until care had been completed.</w:t>
      </w:r>
    </w:p>
    <w:p w14:paraId="522CD33A" w14:textId="54F8D1F2" w:rsidR="00EE4C58" w:rsidRPr="00712752" w:rsidRDefault="00335636" w:rsidP="0036130C">
      <w:pPr>
        <w:pStyle w:val="NormalArial"/>
      </w:pPr>
      <w:r>
        <w:t xml:space="preserve">Based on the above information, it is my decision this Standard is Compliant. </w:t>
      </w:r>
      <w:r w:rsidR="00EE4C58" w:rsidRPr="00996FAF">
        <w:br w:type="page"/>
      </w:r>
    </w:p>
    <w:p w14:paraId="1CB045EB" w14:textId="77777777" w:rsidR="00EE4C58" w:rsidRPr="00996FAF" w:rsidRDefault="00EE4C5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91483" w14:paraId="0C3EE34B" w14:textId="77777777" w:rsidTr="00191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17706CA" w14:textId="77777777" w:rsidR="00EE4C58" w:rsidRPr="0075021E" w:rsidRDefault="00EE4C5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E4C329F" w14:textId="77777777" w:rsidR="00EE4C58" w:rsidRPr="00996FAF" w:rsidRDefault="00EE4C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1483" w14:paraId="22A486FD" w14:textId="77777777" w:rsidTr="0019148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A26C71" w14:textId="77777777" w:rsidR="00EE4C58" w:rsidRPr="00996FAF" w:rsidRDefault="00EE4C5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9270DBB"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A46A13E"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31818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E4C58" w:rsidRPr="00B952AA">
                  <w:rPr>
                    <w:rFonts w:ascii="Arial" w:hAnsi="Arial" w:cs="Arial"/>
                  </w:rPr>
                  <w:t>Compliant</w:t>
                </w:r>
              </w:sdtContent>
            </w:sdt>
          </w:p>
        </w:tc>
      </w:tr>
      <w:tr w:rsidR="00191483" w14:paraId="1AA054BD"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DB6BFB" w14:textId="77777777" w:rsidR="00EE4C58" w:rsidRPr="00996FAF" w:rsidRDefault="00EE4C5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8CA4E62"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42DC30A" w14:textId="77777777" w:rsidR="00EE4C58" w:rsidRPr="00996FAF" w:rsidRDefault="00100E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78178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E4C58" w:rsidRPr="00B952AA">
                  <w:rPr>
                    <w:rFonts w:ascii="Arial" w:hAnsi="Arial" w:cs="Arial"/>
                  </w:rPr>
                  <w:t>Compliant</w:t>
                </w:r>
              </w:sdtContent>
            </w:sdt>
          </w:p>
        </w:tc>
      </w:tr>
      <w:tr w:rsidR="00191483" w14:paraId="0358A1CE" w14:textId="77777777" w:rsidTr="0019148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DFA51D" w14:textId="77777777" w:rsidR="00EE4C58" w:rsidRPr="00996FAF" w:rsidRDefault="00EE4C5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5CE03D5"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75C1FE" w14:textId="77777777" w:rsidR="00EE4C58" w:rsidRPr="00996FAF" w:rsidRDefault="00EE4C5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FA00F47" w14:textId="77777777" w:rsidR="00EE4C58" w:rsidRPr="00996FAF" w:rsidRDefault="00EE4C5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A77071C"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20699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E4C58" w:rsidRPr="00B952AA">
                  <w:rPr>
                    <w:rFonts w:ascii="Arial" w:hAnsi="Arial" w:cs="Arial"/>
                  </w:rPr>
                  <w:t>Compliant</w:t>
                </w:r>
              </w:sdtContent>
            </w:sdt>
          </w:p>
        </w:tc>
      </w:tr>
      <w:tr w:rsidR="00191483" w14:paraId="64C5D227"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440D23" w14:textId="77777777" w:rsidR="00EE4C58" w:rsidRPr="00996FAF" w:rsidRDefault="00EE4C5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FB8E57D"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348A3EF" w14:textId="77777777" w:rsidR="00EE4C58" w:rsidRPr="00996FAF" w:rsidRDefault="00100EE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90806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E4C58" w:rsidRPr="00B952AA">
                  <w:rPr>
                    <w:rFonts w:ascii="Arial" w:hAnsi="Arial" w:cs="Arial"/>
                  </w:rPr>
                  <w:t>Compliant</w:t>
                </w:r>
              </w:sdtContent>
            </w:sdt>
          </w:p>
        </w:tc>
      </w:tr>
      <w:tr w:rsidR="00191483" w14:paraId="21DECB1B" w14:textId="77777777" w:rsidTr="0019148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1C0334" w14:textId="77777777" w:rsidR="00EE4C58" w:rsidRPr="00996FAF" w:rsidRDefault="00EE4C5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1B39DFC"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2C099F3"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38732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E4C58" w:rsidRPr="00B952AA">
                  <w:rPr>
                    <w:rFonts w:ascii="Arial" w:hAnsi="Arial" w:cs="Arial"/>
                  </w:rPr>
                  <w:t>Compliant</w:t>
                </w:r>
              </w:sdtContent>
            </w:sdt>
          </w:p>
        </w:tc>
      </w:tr>
    </w:tbl>
    <w:p w14:paraId="7B229DC0" w14:textId="77777777" w:rsidR="00EE4C58" w:rsidRDefault="00EE4C58" w:rsidP="00D87E7C">
      <w:pPr>
        <w:pStyle w:val="Heading20"/>
      </w:pPr>
      <w:r w:rsidRPr="00996FAF">
        <w:t>Findings</w:t>
      </w:r>
    </w:p>
    <w:p w14:paraId="7A0AD1DF" w14:textId="453C9CB9" w:rsidR="00EE4C58" w:rsidRDefault="00335636" w:rsidP="0036130C">
      <w:pPr>
        <w:pStyle w:val="NormalArial"/>
      </w:pPr>
      <w:r w:rsidRPr="00335636">
        <w:t xml:space="preserve">The service </w:t>
      </w:r>
      <w:r>
        <w:t>was</w:t>
      </w:r>
      <w:r w:rsidRPr="00335636">
        <w:t xml:space="preserve"> assessing risks to consumers’ health and wellbeing and planning care and services with consumers to ensure effective and safe delivery of care and services. Consumers</w:t>
      </w:r>
      <w:r>
        <w:t xml:space="preserve"> and </w:t>
      </w:r>
      <w:r w:rsidRPr="00335636">
        <w:t xml:space="preserve">representatives </w:t>
      </w:r>
      <w:r>
        <w:t xml:space="preserve">confirmed </w:t>
      </w:r>
      <w:r w:rsidRPr="00335636">
        <w:t xml:space="preserve">care </w:t>
      </w:r>
      <w:r>
        <w:t>was</w:t>
      </w:r>
      <w:r w:rsidRPr="00335636">
        <w:t xml:space="preserve"> planned to meet consumers’ care needs and preferences, with strategies to manage risk to consumers’ health and wellbeing. Consumer care documentation demonstrated staff assess</w:t>
      </w:r>
      <w:r>
        <w:t>ed</w:t>
      </w:r>
      <w:r w:rsidRPr="00335636">
        <w:t xml:space="preserve"> risk to consumers’ health and well-being and plan consumer care to manage risk. The service has risk assessment tools and policies to guide staff in assessment and planning for consumers’ care and services.</w:t>
      </w:r>
    </w:p>
    <w:p w14:paraId="7CBCD3E9" w14:textId="07A88E4F" w:rsidR="00335636" w:rsidRDefault="00335636" w:rsidP="0036130C">
      <w:pPr>
        <w:pStyle w:val="NormalArial"/>
      </w:pPr>
      <w:r w:rsidRPr="00335636">
        <w:t xml:space="preserve">The service </w:t>
      </w:r>
      <w:r>
        <w:t>was</w:t>
      </w:r>
      <w:r w:rsidRPr="00335636">
        <w:t xml:space="preserve"> ensuring consumers’ preferences and goals for care and services, including end of life care </w:t>
      </w:r>
      <w:r>
        <w:t>was</w:t>
      </w:r>
      <w:r w:rsidRPr="00335636">
        <w:t xml:space="preserve"> assessed and planned. Consumers</w:t>
      </w:r>
      <w:r>
        <w:t xml:space="preserve"> and </w:t>
      </w:r>
      <w:r w:rsidRPr="00335636">
        <w:t xml:space="preserve">representatives </w:t>
      </w:r>
      <w:r>
        <w:t xml:space="preserve">confirmed </w:t>
      </w:r>
      <w:r w:rsidRPr="00335636">
        <w:t xml:space="preserve">consumers’ current needs, goals, and preferences for care and services </w:t>
      </w:r>
      <w:r>
        <w:t>were</w:t>
      </w:r>
      <w:r w:rsidRPr="00335636">
        <w:t xml:space="preserve"> identified by the service, including end of life care if the consumer wished to discuss. Care documentation demonstrated consumers’ care needs including </w:t>
      </w:r>
      <w:r>
        <w:t>end of life</w:t>
      </w:r>
      <w:r w:rsidRPr="00335636">
        <w:t xml:space="preserve"> preferences </w:t>
      </w:r>
      <w:r>
        <w:t>were</w:t>
      </w:r>
      <w:r w:rsidRPr="00335636">
        <w:t xml:space="preserve"> identified on entry to the service or as the consumer moves towards </w:t>
      </w:r>
      <w:r>
        <w:t>the end of life pathway</w:t>
      </w:r>
      <w:r w:rsidR="0026432B">
        <w:t>,</w:t>
      </w:r>
      <w:r w:rsidRPr="00335636">
        <w:t xml:space="preserve"> and preferences </w:t>
      </w:r>
      <w:r w:rsidR="0026432B">
        <w:t>were</w:t>
      </w:r>
      <w:r w:rsidRPr="00335636">
        <w:t xml:space="preserve"> documented in the care plan. The service ha</w:t>
      </w:r>
      <w:r w:rsidR="0026432B">
        <w:t>d</w:t>
      </w:r>
      <w:r w:rsidRPr="00335636">
        <w:t xml:space="preserve"> palliative care guidelines to guide staff practice for planning consumers’ </w:t>
      </w:r>
      <w:r w:rsidR="0026432B">
        <w:t xml:space="preserve">end of life </w:t>
      </w:r>
      <w:r w:rsidRPr="00335636">
        <w:t>preferences.</w:t>
      </w:r>
    </w:p>
    <w:p w14:paraId="7EFD40A0" w14:textId="215B1048" w:rsidR="0026432B" w:rsidRDefault="0026432B" w:rsidP="0036130C">
      <w:pPr>
        <w:pStyle w:val="NormalArial"/>
      </w:pPr>
      <w:r w:rsidRPr="0026432B">
        <w:t>The service demonstrated consumers</w:t>
      </w:r>
      <w:r>
        <w:t xml:space="preserve"> and </w:t>
      </w:r>
      <w:r w:rsidRPr="0026432B">
        <w:t xml:space="preserve">representatives and other organisations </w:t>
      </w:r>
      <w:r>
        <w:t>were</w:t>
      </w:r>
      <w:r w:rsidRPr="0026432B">
        <w:t xml:space="preserve"> involved in assessment and planning of consumers’ care needs. Consumers </w:t>
      </w:r>
      <w:r>
        <w:t>stated s</w:t>
      </w:r>
      <w:r w:rsidRPr="0026432B">
        <w:t>taff include</w:t>
      </w:r>
      <w:r>
        <w:t xml:space="preserve">d </w:t>
      </w:r>
      <w:r w:rsidRPr="0026432B">
        <w:t xml:space="preserve">them, and their representatives they wished to include, in the assessment, planning </w:t>
      </w:r>
      <w:r w:rsidRPr="0026432B">
        <w:lastRenderedPageBreak/>
        <w:t>and review of their care and service needs. Consumers’ care documentation demonstrated consumers</w:t>
      </w:r>
      <w:r>
        <w:t xml:space="preserve"> and </w:t>
      </w:r>
      <w:r w:rsidRPr="0026432B">
        <w:t>representatives and other healthcare services such as the medical</w:t>
      </w:r>
      <w:r>
        <w:t xml:space="preserve"> officer</w:t>
      </w:r>
      <w:r w:rsidRPr="0026432B">
        <w:t xml:space="preserve"> and allied health professionals </w:t>
      </w:r>
      <w:r>
        <w:t>were</w:t>
      </w:r>
      <w:r w:rsidRPr="0026432B">
        <w:t xml:space="preserve"> involved in assessment, planning, and review of consumers’ care and service needs.</w:t>
      </w:r>
    </w:p>
    <w:p w14:paraId="6AE6E06B" w14:textId="4FD382C4" w:rsidR="0026432B" w:rsidRDefault="0026432B" w:rsidP="0036130C">
      <w:pPr>
        <w:pStyle w:val="NormalArial"/>
      </w:pPr>
      <w:r w:rsidRPr="0026432B">
        <w:t xml:space="preserve">The service </w:t>
      </w:r>
      <w:r>
        <w:t>was</w:t>
      </w:r>
      <w:r w:rsidRPr="0026432B">
        <w:t xml:space="preserve"> ensuring effective communication to consumers</w:t>
      </w:r>
      <w:r>
        <w:t xml:space="preserve">, </w:t>
      </w:r>
      <w:r w:rsidRPr="0026432B">
        <w:t xml:space="preserve">representatives, staff, and other health professionals in relation to consumers’ care and service needs. Consumers </w:t>
      </w:r>
      <w:r>
        <w:t xml:space="preserve">confirmed </w:t>
      </w:r>
      <w:r w:rsidRPr="0026432B">
        <w:t>staff discuss</w:t>
      </w:r>
      <w:r>
        <w:t>ed</w:t>
      </w:r>
      <w:r w:rsidRPr="0026432B">
        <w:t xml:space="preserve"> with them their care needs and provide</w:t>
      </w:r>
      <w:r w:rsidR="00266F1C">
        <w:t>d</w:t>
      </w:r>
      <w:r w:rsidRPr="0026432B">
        <w:t xml:space="preserve"> a copy of their care plan if request</w:t>
      </w:r>
      <w:r w:rsidR="00266F1C">
        <w:t>ed</w:t>
      </w:r>
      <w:r w:rsidRPr="0026432B">
        <w:t xml:space="preserve">. Staff </w:t>
      </w:r>
      <w:r w:rsidR="00266F1C">
        <w:t>had a</w:t>
      </w:r>
      <w:r w:rsidRPr="0026432B">
        <w:t xml:space="preserve">ccess to care plans for consumers they are providing care for, through the </w:t>
      </w:r>
      <w:r w:rsidR="00266F1C">
        <w:t>electronic care system,</w:t>
      </w:r>
      <w:r w:rsidRPr="0026432B">
        <w:t xml:space="preserve"> summary care plan, and handover records. Consumers’ care documentation demonstrated the outcomes of assessment and planning </w:t>
      </w:r>
      <w:r w:rsidR="00266F1C">
        <w:t>were</w:t>
      </w:r>
      <w:r w:rsidRPr="0026432B">
        <w:t xml:space="preserve"> documented. </w:t>
      </w:r>
      <w:r w:rsidR="00266F1C">
        <w:t>C</w:t>
      </w:r>
      <w:r w:rsidRPr="0026432B">
        <w:t xml:space="preserve">are planning documents and handover records </w:t>
      </w:r>
      <w:r w:rsidR="00266F1C">
        <w:t>were</w:t>
      </w:r>
      <w:r w:rsidRPr="0026432B">
        <w:t xml:space="preserve"> readily available to staff delivering care.</w:t>
      </w:r>
    </w:p>
    <w:p w14:paraId="0F98A22A" w14:textId="71CC3640" w:rsidR="00266F1C" w:rsidRDefault="00266F1C" w:rsidP="0036130C">
      <w:pPr>
        <w:pStyle w:val="NormalArial"/>
      </w:pPr>
      <w:r w:rsidRPr="00266F1C">
        <w:t>The service demonstrate</w:t>
      </w:r>
      <w:r>
        <w:t>d</w:t>
      </w:r>
      <w:r w:rsidRPr="00266F1C">
        <w:t xml:space="preserve"> consumers’ care and services </w:t>
      </w:r>
      <w:r>
        <w:t>were</w:t>
      </w:r>
      <w:r w:rsidRPr="00266F1C">
        <w:t xml:space="preserve"> reviewed for effectiveness and when incidents occur</w:t>
      </w:r>
      <w:r>
        <w:t>red</w:t>
      </w:r>
      <w:r w:rsidRPr="00266F1C">
        <w:t xml:space="preserve"> or with changes in care and service needs. Consumers</w:t>
      </w:r>
      <w:r>
        <w:t xml:space="preserve"> and </w:t>
      </w:r>
      <w:r w:rsidRPr="00266F1C">
        <w:t>representatives</w:t>
      </w:r>
      <w:r>
        <w:t xml:space="preserve"> stated </w:t>
      </w:r>
      <w:r w:rsidRPr="00266F1C">
        <w:t>clinical staff regularly discuss</w:t>
      </w:r>
      <w:r>
        <w:t>ed</w:t>
      </w:r>
      <w:r w:rsidRPr="00266F1C">
        <w:t xml:space="preserve"> consumers’ care needs with them, and any changes requested </w:t>
      </w:r>
      <w:r>
        <w:t>were</w:t>
      </w:r>
      <w:r w:rsidRPr="00266F1C">
        <w:t xml:space="preserve"> addressed in a timely manner. Consumer care documentation demonstrated consumers’ care plans </w:t>
      </w:r>
      <w:r>
        <w:t>were</w:t>
      </w:r>
      <w:r w:rsidRPr="00266F1C">
        <w:t xml:space="preserve"> reviewed every </w:t>
      </w:r>
      <w:r>
        <w:t xml:space="preserve">three </w:t>
      </w:r>
      <w:r w:rsidRPr="00266F1C">
        <w:t xml:space="preserve">months and when circumstances changed, such as consumer deterioration or an incident. Staff </w:t>
      </w:r>
      <w:r>
        <w:t>were</w:t>
      </w:r>
      <w:r w:rsidRPr="00266F1C">
        <w:t xml:space="preserve"> aware of incident reporting processes and how these incidents may trigger a consumer’s reassessment or review. </w:t>
      </w:r>
      <w:r>
        <w:t>T</w:t>
      </w:r>
      <w:r w:rsidRPr="00266F1C">
        <w:t>he service’s care plan evaluation report demonstrated all care plans reviews prior to May 2024 were completed, and the care plans due for review in May 2024 were undergoing review.</w:t>
      </w:r>
    </w:p>
    <w:p w14:paraId="5814A923" w14:textId="7DB24900" w:rsidR="00266F1C" w:rsidRDefault="00266F1C" w:rsidP="0036130C">
      <w:pPr>
        <w:pStyle w:val="NormalArial"/>
      </w:pPr>
      <w:bookmarkStart w:id="1" w:name="_Hlk169514186"/>
      <w:r w:rsidRPr="00266F1C">
        <w:t>Based on the above information, it is my decision this Standard is Compliant.</w:t>
      </w:r>
    </w:p>
    <w:bookmarkEnd w:id="1"/>
    <w:p w14:paraId="0C22536C" w14:textId="77777777" w:rsidR="00EE4C58" w:rsidRPr="00334B7D" w:rsidRDefault="00EE4C58" w:rsidP="0036130C">
      <w:pPr>
        <w:pStyle w:val="NormalArial"/>
      </w:pPr>
      <w:r w:rsidRPr="00996FAF">
        <w:t xml:space="preserve"> </w:t>
      </w:r>
      <w:r w:rsidRPr="00996FAF">
        <w:br w:type="page"/>
      </w:r>
    </w:p>
    <w:p w14:paraId="1BE71002" w14:textId="77777777" w:rsidR="00EE4C58" w:rsidRPr="00996FAF" w:rsidRDefault="00EE4C5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91483" w14:paraId="7F52ED2F" w14:textId="77777777" w:rsidTr="00191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5DD1EE" w14:textId="77777777" w:rsidR="00EE4C58" w:rsidRPr="00996FAF" w:rsidRDefault="00EE4C5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C4B4996" w14:textId="77777777" w:rsidR="00EE4C58" w:rsidRPr="00996FAF" w:rsidRDefault="00EE4C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1483" w14:paraId="26862EB3"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22148" w14:textId="77777777" w:rsidR="00EE4C58" w:rsidRPr="00996FAF" w:rsidRDefault="00EE4C5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EA38EB6"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A6C7DE" w14:textId="77777777" w:rsidR="00EE4C58" w:rsidRPr="00996FAF" w:rsidRDefault="00EE4C5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4E4AEC" w14:textId="77777777" w:rsidR="00EE4C58" w:rsidRPr="00996FAF" w:rsidRDefault="00EE4C5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9CE6D9" w14:textId="77777777" w:rsidR="00EE4C58" w:rsidRPr="00996FAF" w:rsidRDefault="00EE4C5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C50E5A1" w14:textId="13337EB0"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83689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F235B">
                  <w:rPr>
                    <w:rFonts w:ascii="Arial" w:hAnsi="Arial" w:cs="Arial"/>
                    <w:color w:val="auto"/>
                  </w:rPr>
                  <w:t>Compliant</w:t>
                </w:r>
              </w:sdtContent>
            </w:sdt>
          </w:p>
        </w:tc>
      </w:tr>
      <w:tr w:rsidR="00191483" w14:paraId="2E1255F5"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A615F" w14:textId="77777777" w:rsidR="00EE4C58" w:rsidRPr="00996FAF" w:rsidRDefault="00EE4C5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D3632E7"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34BCD5E" w14:textId="77777777" w:rsidR="00EE4C58" w:rsidRPr="00996FAF" w:rsidRDefault="00100E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61018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E4C58" w:rsidRPr="002C2F15">
                  <w:rPr>
                    <w:rFonts w:ascii="Arial" w:hAnsi="Arial" w:cs="Arial"/>
                  </w:rPr>
                  <w:t>Compliant</w:t>
                </w:r>
              </w:sdtContent>
            </w:sdt>
          </w:p>
        </w:tc>
      </w:tr>
      <w:tr w:rsidR="00191483" w14:paraId="682420AC"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8646F" w14:textId="77777777" w:rsidR="00EE4C58" w:rsidRPr="00996FAF" w:rsidRDefault="00EE4C5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5B1B449" w14:textId="77777777" w:rsidR="00EE4C58" w:rsidRPr="00996FAF" w:rsidRDefault="00EE4C5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D5E5D0A"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51974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E4C58" w:rsidRPr="002C2F15">
                  <w:rPr>
                    <w:rFonts w:ascii="Arial" w:hAnsi="Arial" w:cs="Arial"/>
                  </w:rPr>
                  <w:t>Compliant</w:t>
                </w:r>
              </w:sdtContent>
            </w:sdt>
          </w:p>
        </w:tc>
      </w:tr>
      <w:tr w:rsidR="00191483" w14:paraId="743EF1A0"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650BB" w14:textId="77777777" w:rsidR="00EE4C58" w:rsidRPr="00996FAF" w:rsidRDefault="00EE4C5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6540581"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063EB18" w14:textId="77777777" w:rsidR="00EE4C58" w:rsidRPr="00996FAF" w:rsidRDefault="00100EE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91420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E4C58" w:rsidRPr="002C2F15">
                  <w:rPr>
                    <w:rFonts w:ascii="Arial" w:hAnsi="Arial" w:cs="Arial"/>
                  </w:rPr>
                  <w:t>Compliant</w:t>
                </w:r>
              </w:sdtContent>
            </w:sdt>
          </w:p>
        </w:tc>
      </w:tr>
      <w:tr w:rsidR="00191483" w14:paraId="20C2D34F"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87545" w14:textId="77777777" w:rsidR="00EE4C58" w:rsidRPr="00996FAF" w:rsidRDefault="00EE4C5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E47B280"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F97E1EC"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21979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E4C58" w:rsidRPr="002C2F15">
                  <w:rPr>
                    <w:rFonts w:ascii="Arial" w:hAnsi="Arial" w:cs="Arial"/>
                  </w:rPr>
                  <w:t>Compliant</w:t>
                </w:r>
              </w:sdtContent>
            </w:sdt>
          </w:p>
        </w:tc>
      </w:tr>
      <w:tr w:rsidR="00191483" w14:paraId="74D277BE"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1367E" w14:textId="77777777" w:rsidR="00EE4C58" w:rsidRPr="00996FAF" w:rsidRDefault="00EE4C5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40473D7"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DCC086" w14:textId="77777777" w:rsidR="00EE4C58" w:rsidRPr="00996FAF" w:rsidRDefault="00100E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65840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E4C58" w:rsidRPr="002C2F15">
                  <w:rPr>
                    <w:rFonts w:ascii="Arial" w:hAnsi="Arial" w:cs="Arial"/>
                  </w:rPr>
                  <w:t>Compliant</w:t>
                </w:r>
              </w:sdtContent>
            </w:sdt>
          </w:p>
        </w:tc>
      </w:tr>
      <w:tr w:rsidR="00191483" w14:paraId="7BAB49B1"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8B486" w14:textId="77777777" w:rsidR="00EE4C58" w:rsidRPr="00996FAF" w:rsidRDefault="00EE4C5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542664E"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5B67D8" w14:textId="77777777" w:rsidR="00EE4C58" w:rsidRPr="00996FAF" w:rsidRDefault="00EE4C5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0ABBB6F" w14:textId="77777777" w:rsidR="00EE4C58" w:rsidRPr="00996FAF" w:rsidRDefault="00EE4C5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74275BA"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55605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E4C58" w:rsidRPr="002C2F15">
                  <w:rPr>
                    <w:rFonts w:ascii="Arial" w:hAnsi="Arial" w:cs="Arial"/>
                  </w:rPr>
                  <w:t>Compliant</w:t>
                </w:r>
              </w:sdtContent>
            </w:sdt>
          </w:p>
        </w:tc>
      </w:tr>
    </w:tbl>
    <w:p w14:paraId="7537056E" w14:textId="77777777" w:rsidR="00EE4C58" w:rsidRDefault="00EE4C58" w:rsidP="00D87E7C">
      <w:pPr>
        <w:pStyle w:val="Heading20"/>
      </w:pPr>
      <w:r w:rsidRPr="00996FAF">
        <w:t>Findings</w:t>
      </w:r>
    </w:p>
    <w:p w14:paraId="5AD85029" w14:textId="4500CF01" w:rsidR="00EE4C58" w:rsidRDefault="00266F1C" w:rsidP="0036130C">
      <w:pPr>
        <w:pStyle w:val="NormalArial"/>
      </w:pPr>
      <w:r w:rsidRPr="00266F1C">
        <w:t>Whil</w:t>
      </w:r>
      <w:r>
        <w:t>e</w:t>
      </w:r>
      <w:r w:rsidRPr="00266F1C">
        <w:t xml:space="preserve"> the service was able to demonstrate consumers receive</w:t>
      </w:r>
      <w:r>
        <w:t>d</w:t>
      </w:r>
      <w:r w:rsidRPr="00266F1C">
        <w:t xml:space="preserve"> individualised safe and effective care, the service </w:t>
      </w:r>
      <w:r>
        <w:t xml:space="preserve">was </w:t>
      </w:r>
      <w:r w:rsidRPr="00266F1C">
        <w:t>not identifying consumers subject</w:t>
      </w:r>
      <w:r>
        <w:t>ed</w:t>
      </w:r>
      <w:r w:rsidRPr="00266F1C">
        <w:t xml:space="preserve"> to environmental restraint. Consumers </w:t>
      </w:r>
      <w:r>
        <w:t xml:space="preserve">confirmed </w:t>
      </w:r>
      <w:r w:rsidRPr="00266F1C">
        <w:t>they receive</w:t>
      </w:r>
      <w:r>
        <w:t>d</w:t>
      </w:r>
      <w:r w:rsidRPr="00266F1C">
        <w:t xml:space="preserve"> safe and effective clinical and personal care. Consumer care documentation demonstrated consumers receive</w:t>
      </w:r>
      <w:r>
        <w:t>d</w:t>
      </w:r>
      <w:r w:rsidRPr="00266F1C">
        <w:t xml:space="preserve"> care in accordance with their assessment and planning needs. Staff describe</w:t>
      </w:r>
      <w:r>
        <w:t>d</w:t>
      </w:r>
      <w:r w:rsidRPr="00266F1C">
        <w:t xml:space="preserve"> consumers’ individual needs and preferences and how these </w:t>
      </w:r>
      <w:r>
        <w:t>were</w:t>
      </w:r>
      <w:r w:rsidRPr="00266F1C">
        <w:t xml:space="preserve"> managed in line with their care and service plan. The service ha</w:t>
      </w:r>
      <w:r>
        <w:t>d</w:t>
      </w:r>
      <w:r w:rsidRPr="00266F1C">
        <w:t xml:space="preserve"> policies and procedures, </w:t>
      </w:r>
      <w:r>
        <w:t xml:space="preserve">to </w:t>
      </w:r>
      <w:r w:rsidRPr="00266F1C">
        <w:t>guide care and clinical practice.</w:t>
      </w:r>
    </w:p>
    <w:p w14:paraId="144BC32D" w14:textId="528351EB" w:rsidR="00266F1C" w:rsidRDefault="00266F1C" w:rsidP="0036130C">
      <w:pPr>
        <w:pStyle w:val="NormalArial"/>
      </w:pPr>
      <w:r>
        <w:t>C</w:t>
      </w:r>
      <w:r w:rsidRPr="00266F1C">
        <w:t xml:space="preserve">are documentation for </w:t>
      </w:r>
      <w:r>
        <w:t>four c</w:t>
      </w:r>
      <w:r w:rsidRPr="00266F1C">
        <w:t>onsumers identified episodes where the consumers had left the service and voiced to staff, they did not want to return to the service. However, staff had verbally encouraged the consumer</w:t>
      </w:r>
      <w:r w:rsidR="00374542">
        <w:t>s</w:t>
      </w:r>
      <w:r w:rsidRPr="00266F1C">
        <w:t xml:space="preserve"> to return to the service and the consumer</w:t>
      </w:r>
      <w:r w:rsidR="00374542">
        <w:t>s</w:t>
      </w:r>
      <w:r w:rsidRPr="00266F1C">
        <w:t xml:space="preserve"> returned to the service.</w:t>
      </w:r>
      <w:r w:rsidR="00374542" w:rsidRPr="00374542">
        <w:t xml:space="preserve"> </w:t>
      </w:r>
      <w:r w:rsidR="00374542">
        <w:t>T</w:t>
      </w:r>
      <w:r w:rsidR="00374542" w:rsidRPr="00374542">
        <w:t xml:space="preserve">he consumers’ care documentation identified a diagnosis of dementia and an individualised </w:t>
      </w:r>
      <w:r w:rsidR="00374542">
        <w:t>behaviour support plan</w:t>
      </w:r>
      <w:r w:rsidR="00374542" w:rsidRPr="00374542">
        <w:t xml:space="preserve">. The care documentation also evidenced discussions with the consumers’ representatives, in relation to strategies to monitor the consumers’ whereabouts and a requirement of an escort when leaving the service for safety. However, these practises </w:t>
      </w:r>
      <w:r w:rsidR="00374542" w:rsidRPr="00374542">
        <w:lastRenderedPageBreak/>
        <w:t>were not identified as constituting environmental restraint, and therefore consent and authorisation for the restraint had not been sought.</w:t>
      </w:r>
    </w:p>
    <w:p w14:paraId="4D00A0DC" w14:textId="0B9222CB" w:rsidR="00374542" w:rsidRDefault="00256014" w:rsidP="0036130C">
      <w:pPr>
        <w:pStyle w:val="NormalArial"/>
      </w:pPr>
      <w:r w:rsidRPr="00FD22E4">
        <w:t xml:space="preserve">The Provider in its response to the </w:t>
      </w:r>
      <w:r w:rsidR="00D03C27" w:rsidRPr="00FD22E4">
        <w:t xml:space="preserve">Site Audit report </w:t>
      </w:r>
      <w:r w:rsidR="00EC3F3C">
        <w:t>accepted the practice</w:t>
      </w:r>
      <w:r w:rsidR="00B015C9">
        <w:t xml:space="preserve"> </w:t>
      </w:r>
      <w:r w:rsidR="00226279">
        <w:t>of encouraging consumers to return to the service when they are expressing a wish to leave the service is a form of enviro</w:t>
      </w:r>
      <w:r w:rsidR="00B015C9">
        <w:t xml:space="preserve">nmental restraint. The four consumers named in the Site Audit report </w:t>
      </w:r>
      <w:r w:rsidR="002A1DEE">
        <w:t xml:space="preserve">were known to have a diagnosis of dementia and </w:t>
      </w:r>
      <w:r w:rsidR="00B567E0">
        <w:t>the strategy used by staff to redirect the consumers had been implemented</w:t>
      </w:r>
      <w:r w:rsidR="001741BB">
        <w:t xml:space="preserve"> in consultation with each </w:t>
      </w:r>
      <w:r w:rsidR="000E69D5">
        <w:t xml:space="preserve">consumer’s decision maker. </w:t>
      </w:r>
      <w:r w:rsidR="00CF2977">
        <w:t xml:space="preserve">The Provider </w:t>
      </w:r>
      <w:r w:rsidR="00303463">
        <w:t>has stated in its response, while staff understand the different forms of restrictive practice and ha</w:t>
      </w:r>
      <w:r w:rsidR="0019358B">
        <w:t>d</w:t>
      </w:r>
      <w:r w:rsidR="00303463">
        <w:t xml:space="preserve"> a basic understanding </w:t>
      </w:r>
      <w:r w:rsidR="00071067">
        <w:t xml:space="preserve">of environmental </w:t>
      </w:r>
      <w:r w:rsidR="0019358B">
        <w:t xml:space="preserve">restraint, </w:t>
      </w:r>
      <w:r w:rsidR="009C1DA9">
        <w:t xml:space="preserve">staff did not interpret the practice of returning consumers </w:t>
      </w:r>
      <w:r w:rsidR="00FD22E4">
        <w:t xml:space="preserve">when they try to leave the service as restrictive practice. </w:t>
      </w:r>
      <w:r w:rsidR="00DB0B3C">
        <w:t xml:space="preserve">Actions have been taken to address the deficit of an absence of consent for restrictive practise </w:t>
      </w:r>
      <w:r w:rsidR="00F832E4">
        <w:t xml:space="preserve">for the four consumers and training for staff has occurred. The Provider evidenced behaviour support </w:t>
      </w:r>
      <w:r w:rsidR="008A25F6">
        <w:t xml:space="preserve">plans and risk assessments </w:t>
      </w:r>
      <w:r w:rsidR="00541CFB">
        <w:t>had been completed for the four nam</w:t>
      </w:r>
      <w:r w:rsidR="00333A53">
        <w:t xml:space="preserve">ed consumers. </w:t>
      </w:r>
      <w:r w:rsidR="004E00B3">
        <w:t>Retrospective</w:t>
      </w:r>
      <w:r w:rsidR="00333A53">
        <w:t xml:space="preserve"> incident re</w:t>
      </w:r>
      <w:r w:rsidR="00744E6D">
        <w:t xml:space="preserve">ports were sent </w:t>
      </w:r>
      <w:r w:rsidR="004E00B3">
        <w:t xml:space="preserve">to the Serious incident response </w:t>
      </w:r>
      <w:r w:rsidR="0075123B">
        <w:t xml:space="preserve">scheme in relation to unauthorised use of restrictive practice. </w:t>
      </w:r>
    </w:p>
    <w:p w14:paraId="0CE7CAB9" w14:textId="21F8057F" w:rsidR="0068582E" w:rsidRDefault="0068582E" w:rsidP="0036130C">
      <w:pPr>
        <w:pStyle w:val="NormalArial"/>
      </w:pPr>
      <w:r>
        <w:t>In coming to my decision of Compliance regarding Requirement</w:t>
      </w:r>
      <w:r w:rsidR="00412D3E">
        <w:t xml:space="preserve"> 3 (3) (a)</w:t>
      </w:r>
      <w:r>
        <w:t xml:space="preserve">, I am influenced by the fact conversations had previously occurred with the consumers’ representatives regarding the practice of </w:t>
      </w:r>
      <w:r w:rsidR="004816E2">
        <w:t xml:space="preserve">encouraging consumers to return to the service, when they have expressed a wish to leave the service. </w:t>
      </w:r>
      <w:r w:rsidR="002A3ADF">
        <w:t>I do not think the service was intentionally restricting consumers</w:t>
      </w:r>
      <w:r w:rsidR="00A91C37">
        <w:t xml:space="preserve">, rather there was a deficit in staff knowledge relating to restrictive practices. It is my decision this deficit has been rectified by staff education, </w:t>
      </w:r>
      <w:r w:rsidR="006D42E5">
        <w:t>ongoing monitoring by management</w:t>
      </w:r>
      <w:r w:rsidR="009F6B74">
        <w:t xml:space="preserve"> of care documentation and staff practices</w:t>
      </w:r>
      <w:r w:rsidR="00FF235B">
        <w:t xml:space="preserve"> and the completion of risk assessments to include consent for environmental restraint. Therefore</w:t>
      </w:r>
      <w:r w:rsidR="00392BF2">
        <w:t>,</w:t>
      </w:r>
      <w:r w:rsidR="00FF235B">
        <w:t xml:space="preserve"> it is my decision Requirement 3 (3) (a) is Compliant. </w:t>
      </w:r>
    </w:p>
    <w:p w14:paraId="2504AB5F" w14:textId="12CF2665" w:rsidR="00374542" w:rsidRDefault="00374542" w:rsidP="0036130C">
      <w:pPr>
        <w:pStyle w:val="NormalArial"/>
      </w:pPr>
      <w:r w:rsidRPr="00374542">
        <w:t>The service demonstrate</w:t>
      </w:r>
      <w:r>
        <w:t>d</w:t>
      </w:r>
      <w:r w:rsidRPr="00374542">
        <w:t xml:space="preserve"> effective management of high-impact or high prevalence risks associated with the care of each consumer. Management </w:t>
      </w:r>
      <w:r>
        <w:t xml:space="preserve">stated the changing behaviours of one named consumer </w:t>
      </w:r>
      <w:r w:rsidRPr="00374542">
        <w:t xml:space="preserve">was the service’s current </w:t>
      </w:r>
      <w:r>
        <w:t xml:space="preserve">highest </w:t>
      </w:r>
      <w:r w:rsidRPr="00374542">
        <w:t>risk. Whilst most consumers</w:t>
      </w:r>
      <w:r>
        <w:t xml:space="preserve"> and </w:t>
      </w:r>
      <w:r w:rsidRPr="00374542">
        <w:t xml:space="preserve">representatives said consumers’ felt safe at the service and risk in relation to consumers’ care </w:t>
      </w:r>
      <w:r>
        <w:t>was</w:t>
      </w:r>
      <w:r w:rsidRPr="00374542">
        <w:t xml:space="preserve"> well managed in relation to falls management and </w:t>
      </w:r>
      <w:r>
        <w:t xml:space="preserve">pressure injury </w:t>
      </w:r>
      <w:r w:rsidRPr="00374542">
        <w:t xml:space="preserve">care, some consumers </w:t>
      </w:r>
      <w:r>
        <w:t xml:space="preserve">stated the named consumer’s </w:t>
      </w:r>
      <w:r w:rsidRPr="00374542">
        <w:t xml:space="preserve">behaviour had impacted on them feeling safe at the service. Interviews with staff and documentation demonstrated the service </w:t>
      </w:r>
      <w:r>
        <w:t>was</w:t>
      </w:r>
      <w:r w:rsidRPr="00374542">
        <w:t xml:space="preserve"> </w:t>
      </w:r>
      <w:r>
        <w:t xml:space="preserve">actively investigating methods to </w:t>
      </w:r>
      <w:r w:rsidRPr="00374542">
        <w:t>effectively manag</w:t>
      </w:r>
      <w:r w:rsidR="0030085C">
        <w:t>e</w:t>
      </w:r>
      <w:r w:rsidRPr="00374542">
        <w:t xml:space="preserve"> changes in </w:t>
      </w:r>
      <w:r>
        <w:t xml:space="preserve">the named consumer’s </w:t>
      </w:r>
      <w:r w:rsidRPr="00374542">
        <w:t>behaviours.</w:t>
      </w:r>
      <w:r>
        <w:t xml:space="preserve"> Staff were observed engaging the consumer with activities and conversations. </w:t>
      </w:r>
    </w:p>
    <w:p w14:paraId="07FEF1A7" w14:textId="3000B9D3" w:rsidR="0032278B" w:rsidRDefault="0032278B" w:rsidP="0036130C">
      <w:pPr>
        <w:pStyle w:val="NormalArial"/>
      </w:pPr>
      <w:r>
        <w:t>C</w:t>
      </w:r>
      <w:r w:rsidRPr="0032278B">
        <w:t xml:space="preserve">onsumers’ comfort was maximised when they </w:t>
      </w:r>
      <w:r>
        <w:t>were</w:t>
      </w:r>
      <w:r w:rsidRPr="0032278B">
        <w:t xml:space="preserve"> nearing </w:t>
      </w:r>
      <w:r>
        <w:t>end of life.</w:t>
      </w:r>
      <w:r w:rsidRPr="0032278B">
        <w:t xml:space="preserve"> Consumers</w:t>
      </w:r>
      <w:r>
        <w:t xml:space="preserve"> and </w:t>
      </w:r>
      <w:r w:rsidRPr="0032278B">
        <w:t xml:space="preserve">representatives felt confident staff would provide </w:t>
      </w:r>
      <w:r>
        <w:t xml:space="preserve">end of life </w:t>
      </w:r>
      <w:r w:rsidRPr="0032278B">
        <w:t>care in line with consumers</w:t>
      </w:r>
      <w:r>
        <w:t xml:space="preserve">’ </w:t>
      </w:r>
      <w:r w:rsidRPr="0032278B">
        <w:t xml:space="preserve">preferences to maximise dignity and comfort. Consumers’ </w:t>
      </w:r>
      <w:r>
        <w:t xml:space="preserve">end of life </w:t>
      </w:r>
      <w:r w:rsidRPr="0032278B">
        <w:t xml:space="preserve">care preferences were </w:t>
      </w:r>
      <w:r>
        <w:t>d</w:t>
      </w:r>
      <w:r w:rsidRPr="0032278B">
        <w:t>ocumented in a care and service plan. The service’s registered staff discuss</w:t>
      </w:r>
      <w:r>
        <w:t>ed</w:t>
      </w:r>
      <w:r w:rsidRPr="0032278B">
        <w:t xml:space="preserve"> with consumers</w:t>
      </w:r>
      <w:r>
        <w:t xml:space="preserve"> and </w:t>
      </w:r>
      <w:r w:rsidRPr="0032278B">
        <w:t xml:space="preserve">representatives the consumer’s </w:t>
      </w:r>
      <w:r>
        <w:t xml:space="preserve">end of life </w:t>
      </w:r>
      <w:r w:rsidRPr="0032278B">
        <w:t>preferences during entry to the service, case conferences and as consumers move</w:t>
      </w:r>
      <w:r>
        <w:t>d</w:t>
      </w:r>
      <w:r w:rsidRPr="0032278B">
        <w:t xml:space="preserve"> through palliative care phases. The service ha</w:t>
      </w:r>
      <w:r>
        <w:t xml:space="preserve">d end of life </w:t>
      </w:r>
      <w:r w:rsidRPr="0032278B">
        <w:t>and pain management policies to guide staff practice.</w:t>
      </w:r>
    </w:p>
    <w:p w14:paraId="4230DFD6" w14:textId="77777777" w:rsidR="0032278B" w:rsidRDefault="0032278B" w:rsidP="0036130C">
      <w:pPr>
        <w:pStyle w:val="NormalArial"/>
      </w:pPr>
      <w:r>
        <w:t>S</w:t>
      </w:r>
      <w:r w:rsidRPr="0032278B">
        <w:t>taff respond</w:t>
      </w:r>
      <w:r>
        <w:t>ed</w:t>
      </w:r>
      <w:r w:rsidRPr="0032278B">
        <w:t xml:space="preserve"> to consumers’ deterioration in an appropriate and timely manner. Consumers </w:t>
      </w:r>
      <w:r>
        <w:t xml:space="preserve">confirmed </w:t>
      </w:r>
      <w:r w:rsidRPr="0032278B">
        <w:t>staff respond to their needs quickly. Care documentation demonstrated staff recognise</w:t>
      </w:r>
      <w:r>
        <w:t>d</w:t>
      </w:r>
      <w:r w:rsidRPr="0032278B">
        <w:t xml:space="preserve"> consumer clinical deterioration. Registered and care staff discuss</w:t>
      </w:r>
      <w:r>
        <w:t>ed</w:t>
      </w:r>
      <w:r w:rsidRPr="0032278B">
        <w:t xml:space="preserve"> changes to consumers’ mental health, physical function, or cognitive wellbeing at handover. The service ha</w:t>
      </w:r>
      <w:r>
        <w:t>d</w:t>
      </w:r>
      <w:r w:rsidRPr="0032278B">
        <w:t xml:space="preserve"> policies and clinical guidelines, such as deteriorating consumer and delirium assessment tools, to guide staff practice when monitoring for a consumer’s deterioration.  </w:t>
      </w:r>
    </w:p>
    <w:p w14:paraId="5C2CA51D" w14:textId="77777777" w:rsidR="00F51DB7" w:rsidRDefault="0032278B" w:rsidP="0036130C">
      <w:pPr>
        <w:pStyle w:val="NormalArial"/>
      </w:pPr>
      <w:r w:rsidRPr="0032278B">
        <w:t>The service</w:t>
      </w:r>
      <w:r>
        <w:t xml:space="preserve"> had</w:t>
      </w:r>
      <w:r w:rsidRPr="0032278B">
        <w:t xml:space="preserve"> effective communication systems to those providing care to consumers. Consumers</w:t>
      </w:r>
      <w:r>
        <w:t xml:space="preserve"> and </w:t>
      </w:r>
      <w:r w:rsidRPr="0032278B">
        <w:t xml:space="preserve">representatives </w:t>
      </w:r>
      <w:r>
        <w:t xml:space="preserve">confirmed </w:t>
      </w:r>
      <w:r w:rsidRPr="0032278B">
        <w:t xml:space="preserve">consumers’ care needs and preferences </w:t>
      </w:r>
      <w:r>
        <w:t>were</w:t>
      </w:r>
      <w:r w:rsidRPr="0032278B">
        <w:t xml:space="preserve"> effectively communicated between staff and other health care services. Health professionals </w:t>
      </w:r>
      <w:r w:rsidRPr="0032278B">
        <w:lastRenderedPageBreak/>
        <w:t xml:space="preserve">visiting the service had access to the </w:t>
      </w:r>
      <w:r>
        <w:t xml:space="preserve">electronic care system </w:t>
      </w:r>
      <w:r w:rsidRPr="0032278B">
        <w:t xml:space="preserve">where consumers’ information </w:t>
      </w:r>
      <w:r w:rsidR="00F51DB7">
        <w:t>was</w:t>
      </w:r>
      <w:r w:rsidRPr="0032278B">
        <w:t xml:space="preserve"> held. </w:t>
      </w:r>
      <w:r w:rsidR="00F51DB7">
        <w:t>C</w:t>
      </w:r>
      <w:r w:rsidRPr="0032278B">
        <w:t>are documentation evidenced consumers</w:t>
      </w:r>
      <w:r w:rsidR="00F51DB7">
        <w:t>’</w:t>
      </w:r>
      <w:r w:rsidRPr="0032278B">
        <w:t xml:space="preserve"> condition, needs and preferences </w:t>
      </w:r>
      <w:r w:rsidR="00F51DB7">
        <w:t>were</w:t>
      </w:r>
      <w:r w:rsidRPr="0032278B">
        <w:t xml:space="preserve"> communicated to other services and the consumer’s representat</w:t>
      </w:r>
      <w:r w:rsidR="00F51DB7">
        <w:t>ives.</w:t>
      </w:r>
    </w:p>
    <w:p w14:paraId="4B6B34A9" w14:textId="15D82BE4" w:rsidR="00F51DB7" w:rsidRDefault="00F51DB7" w:rsidP="0036130C">
      <w:pPr>
        <w:pStyle w:val="NormalArial"/>
      </w:pPr>
      <w:r>
        <w:t>C</w:t>
      </w:r>
      <w:r w:rsidRPr="00F51DB7">
        <w:t xml:space="preserve">onsumers </w:t>
      </w:r>
      <w:r>
        <w:t>were</w:t>
      </w:r>
      <w:r w:rsidRPr="00F51DB7">
        <w:t xml:space="preserve"> appropriately referred to other services in a timely manner. </w:t>
      </w:r>
      <w:r>
        <w:t>C</w:t>
      </w:r>
      <w:r w:rsidRPr="00F51DB7">
        <w:t>onsumers</w:t>
      </w:r>
      <w:r>
        <w:t xml:space="preserve"> and </w:t>
      </w:r>
      <w:r w:rsidRPr="00F51DB7">
        <w:t xml:space="preserve">representatives </w:t>
      </w:r>
      <w:r>
        <w:t xml:space="preserve">confirmed </w:t>
      </w:r>
      <w:r w:rsidRPr="00F51DB7">
        <w:t xml:space="preserve">consumers </w:t>
      </w:r>
      <w:r>
        <w:t>were</w:t>
      </w:r>
      <w:r w:rsidRPr="00F51DB7">
        <w:t xml:space="preserve"> referred to other health care services as they need</w:t>
      </w:r>
      <w:r>
        <w:t>ed</w:t>
      </w:r>
      <w:r w:rsidRPr="00F51DB7">
        <w:t xml:space="preserve"> them and </w:t>
      </w:r>
      <w:r>
        <w:t xml:space="preserve">were </w:t>
      </w:r>
      <w:r w:rsidRPr="00F51DB7">
        <w:t xml:space="preserve">reviewed regularly by the </w:t>
      </w:r>
      <w:r>
        <w:t xml:space="preserve">medical officer </w:t>
      </w:r>
      <w:r w:rsidRPr="00F51DB7">
        <w:t xml:space="preserve">and Podiatrist. </w:t>
      </w:r>
      <w:r>
        <w:t>C</w:t>
      </w:r>
      <w:r w:rsidRPr="00F51DB7">
        <w:t>are documentation demonstrate</w:t>
      </w:r>
      <w:r>
        <w:t>d</w:t>
      </w:r>
      <w:r w:rsidRPr="00F51DB7">
        <w:t xml:space="preserve"> timely referrals to other health care services such as Allied Health</w:t>
      </w:r>
      <w:r>
        <w:t xml:space="preserve">, medical officers, </w:t>
      </w:r>
      <w:r w:rsidRPr="00F51DB7">
        <w:t>pharmacy for medication supply and medication reviews, and local hospital specialists.</w:t>
      </w:r>
    </w:p>
    <w:p w14:paraId="42A0359D" w14:textId="04FE88ED" w:rsidR="00F51DB7" w:rsidRDefault="00F51DB7" w:rsidP="0036130C">
      <w:pPr>
        <w:pStyle w:val="NormalArial"/>
      </w:pPr>
      <w:r w:rsidRPr="00F51DB7">
        <w:t>The service was able to demonstrate the minimisation of infection related risk and antimicrobial stewardship practices. Consumers were satisfied the service implement</w:t>
      </w:r>
      <w:r>
        <w:t>ed</w:t>
      </w:r>
      <w:r w:rsidRPr="00F51DB7">
        <w:t xml:space="preserve"> strategies to minimise infections to consumers. The service ha</w:t>
      </w:r>
      <w:r>
        <w:t>d</w:t>
      </w:r>
      <w:r w:rsidRPr="00F51DB7">
        <w:t xml:space="preserve"> documented policies, procedures, and an outbreak management plan to guide staff in relation to antimicrobial stewardship, infection control, and for the management of infectious outbreaks. The service ha</w:t>
      </w:r>
      <w:r>
        <w:t>d</w:t>
      </w:r>
      <w:r w:rsidRPr="00F51DB7">
        <w:t xml:space="preserve"> influenza and COVID-19 vaccination programmes for consumers.</w:t>
      </w:r>
    </w:p>
    <w:p w14:paraId="5DEE17E2" w14:textId="031120C7" w:rsidR="00AF0F20" w:rsidRDefault="00AF0F20" w:rsidP="0036130C">
      <w:pPr>
        <w:pStyle w:val="NormalArial"/>
      </w:pPr>
      <w:r w:rsidRPr="00AF0F20">
        <w:t>Based on the above information, it is my decision this Standard is Compliant.</w:t>
      </w:r>
    </w:p>
    <w:p w14:paraId="378810D5" w14:textId="77777777" w:rsidR="00EE4C58" w:rsidRPr="00262C0B" w:rsidRDefault="00EE4C58" w:rsidP="0036130C">
      <w:pPr>
        <w:pStyle w:val="NormalArial"/>
      </w:pPr>
      <w:r>
        <w:br w:type="page"/>
      </w:r>
    </w:p>
    <w:p w14:paraId="79FA9058" w14:textId="77777777" w:rsidR="00EE4C58" w:rsidRPr="00996FAF" w:rsidRDefault="00EE4C5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91483" w14:paraId="43706863" w14:textId="77777777" w:rsidTr="00191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807F6D" w14:textId="77777777" w:rsidR="00EE4C58" w:rsidRPr="00996FAF" w:rsidRDefault="00EE4C5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8A52B07" w14:textId="77777777" w:rsidR="00EE4C58" w:rsidRPr="00996FAF" w:rsidRDefault="00EE4C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1483" w14:paraId="7CF60DE7"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16452" w14:textId="77777777" w:rsidR="00EE4C58" w:rsidRPr="00996FAF" w:rsidRDefault="00EE4C5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5528D23"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AFD280C"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50027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E4C58" w:rsidRPr="00ED7F2E">
                  <w:rPr>
                    <w:rFonts w:ascii="Arial" w:hAnsi="Arial" w:cs="Arial"/>
                  </w:rPr>
                  <w:t>Compliant</w:t>
                </w:r>
              </w:sdtContent>
            </w:sdt>
          </w:p>
        </w:tc>
      </w:tr>
      <w:tr w:rsidR="00191483" w14:paraId="1F425D31"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043F1" w14:textId="77777777" w:rsidR="00EE4C58" w:rsidRPr="00996FAF" w:rsidRDefault="00EE4C5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1BB331F"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5A4D314" w14:textId="77777777" w:rsidR="00EE4C58" w:rsidRPr="00996FAF" w:rsidRDefault="00100E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76095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E4C58" w:rsidRPr="00ED7F2E">
                  <w:rPr>
                    <w:rFonts w:ascii="Arial" w:hAnsi="Arial" w:cs="Arial"/>
                  </w:rPr>
                  <w:t>Compliant</w:t>
                </w:r>
              </w:sdtContent>
            </w:sdt>
          </w:p>
        </w:tc>
      </w:tr>
      <w:tr w:rsidR="00191483" w14:paraId="1307B3CC"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DF0BD" w14:textId="77777777" w:rsidR="00EE4C58" w:rsidRPr="00996FAF" w:rsidRDefault="00EE4C5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C096C58"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8E60DB" w14:textId="77777777" w:rsidR="00EE4C58" w:rsidRPr="00996FAF" w:rsidRDefault="00EE4C5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269930" w14:textId="77777777" w:rsidR="00EE4C58" w:rsidRPr="00996FAF" w:rsidRDefault="00EE4C5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CF8201" w14:textId="77777777" w:rsidR="00EE4C58" w:rsidRPr="00996FAF" w:rsidRDefault="00EE4C5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3BB49B7"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88400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E4C58" w:rsidRPr="00ED7F2E">
                  <w:rPr>
                    <w:rFonts w:ascii="Arial" w:hAnsi="Arial" w:cs="Arial"/>
                  </w:rPr>
                  <w:t>Compliant</w:t>
                </w:r>
              </w:sdtContent>
            </w:sdt>
          </w:p>
        </w:tc>
      </w:tr>
      <w:tr w:rsidR="00191483" w14:paraId="6E7720C7"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94312" w14:textId="77777777" w:rsidR="00EE4C58" w:rsidRPr="00996FAF" w:rsidRDefault="00EE4C5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1DED897"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D27E489" w14:textId="77777777" w:rsidR="00EE4C58" w:rsidRPr="00996FAF" w:rsidRDefault="00100EE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05189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E4C58" w:rsidRPr="00ED7F2E">
                  <w:rPr>
                    <w:rFonts w:ascii="Arial" w:hAnsi="Arial" w:cs="Arial"/>
                  </w:rPr>
                  <w:t>Compliant</w:t>
                </w:r>
              </w:sdtContent>
            </w:sdt>
          </w:p>
        </w:tc>
      </w:tr>
      <w:tr w:rsidR="00191483" w14:paraId="3511D659"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1574B" w14:textId="77777777" w:rsidR="00EE4C58" w:rsidRPr="00996FAF" w:rsidRDefault="00EE4C5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EEED2C1"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180F5B" w14:textId="77777777" w:rsidR="00EE4C58" w:rsidRPr="00996FAF" w:rsidRDefault="00100EE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14328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E4C58" w:rsidRPr="00ED7F2E">
                  <w:rPr>
                    <w:rFonts w:ascii="Arial" w:hAnsi="Arial" w:cs="Arial"/>
                  </w:rPr>
                  <w:t>Compliant</w:t>
                </w:r>
              </w:sdtContent>
            </w:sdt>
          </w:p>
        </w:tc>
      </w:tr>
      <w:tr w:rsidR="00191483" w14:paraId="56FFD2A5"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8E855" w14:textId="77777777" w:rsidR="00EE4C58" w:rsidRPr="00996FAF" w:rsidRDefault="00EE4C5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5D5A9BE"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0DDC5F4" w14:textId="193F6285" w:rsidR="00EE4C58" w:rsidRPr="00996FAF" w:rsidRDefault="00100E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57120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55082">
                  <w:rPr>
                    <w:rFonts w:ascii="Arial" w:hAnsi="Arial" w:cs="Arial"/>
                    <w:color w:val="auto"/>
                  </w:rPr>
                  <w:t>Not Compliant</w:t>
                </w:r>
              </w:sdtContent>
            </w:sdt>
          </w:p>
        </w:tc>
      </w:tr>
      <w:tr w:rsidR="00191483" w14:paraId="2609E449"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0D5D7" w14:textId="77777777" w:rsidR="00EE4C58" w:rsidRPr="00996FAF" w:rsidRDefault="00EE4C5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5586C80"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C474AB6"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22707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E4C58" w:rsidRPr="00ED7F2E">
                  <w:rPr>
                    <w:rFonts w:ascii="Arial" w:hAnsi="Arial" w:cs="Arial"/>
                  </w:rPr>
                  <w:t>Compliant</w:t>
                </w:r>
              </w:sdtContent>
            </w:sdt>
          </w:p>
        </w:tc>
      </w:tr>
    </w:tbl>
    <w:p w14:paraId="648798E3" w14:textId="77777777" w:rsidR="00EE4C58" w:rsidRDefault="00EE4C58" w:rsidP="00D87E7C">
      <w:pPr>
        <w:pStyle w:val="Heading20"/>
      </w:pPr>
      <w:r w:rsidRPr="00996FAF">
        <w:t>Findings</w:t>
      </w:r>
    </w:p>
    <w:p w14:paraId="00C86675" w14:textId="77777777" w:rsidR="006E0C37" w:rsidRDefault="00955082" w:rsidP="0036130C">
      <w:pPr>
        <w:pStyle w:val="NormalArial"/>
      </w:pPr>
      <w:r w:rsidRPr="00955082">
        <w:t xml:space="preserve">The service provided safe and effective services and supports for daily living. Consumers </w:t>
      </w:r>
      <w:r>
        <w:t xml:space="preserve">stated </w:t>
      </w:r>
      <w:r w:rsidRPr="00955082">
        <w:t>services and supports for daily living me</w:t>
      </w:r>
      <w:r>
        <w:t>t</w:t>
      </w:r>
      <w:r w:rsidRPr="00955082">
        <w:t xml:space="preserve"> their needs and preferences. The service ha</w:t>
      </w:r>
      <w:r>
        <w:t>d</w:t>
      </w:r>
      <w:r w:rsidRPr="00955082">
        <w:t xml:space="preserve"> policies and procedures to guide staff in assessments, risk assessments, the preparation of care and service plans, care and service reviews. Care documentation evidenced initial and ongoing assessments of consumers’ needs and preferences in relation to daily living. Staff demonstrated knowledge of consumers’ needs and preferences. The service’s activity program </w:t>
      </w:r>
      <w:r w:rsidR="006E0C37">
        <w:t>was</w:t>
      </w:r>
      <w:r w:rsidRPr="00955082">
        <w:t xml:space="preserve"> discussed at consumer meetings. Staff were observed providing services and supports that were consistent with consumers’ needs and preferences. </w:t>
      </w:r>
      <w:r w:rsidR="006E0C37">
        <w:t xml:space="preserve">Consumers were </w:t>
      </w:r>
      <w:r w:rsidR="006E0C37" w:rsidRPr="006E0C37">
        <w:t>observed attending groups activities such as book reading and singing.</w:t>
      </w:r>
    </w:p>
    <w:p w14:paraId="637099BC" w14:textId="77777777" w:rsidR="006E0C37" w:rsidRDefault="006E0C37" w:rsidP="0036130C">
      <w:pPr>
        <w:pStyle w:val="NormalArial"/>
      </w:pPr>
      <w:r w:rsidRPr="006E0C37">
        <w:t>The service promote</w:t>
      </w:r>
      <w:r>
        <w:t>d</w:t>
      </w:r>
      <w:r w:rsidRPr="006E0C37">
        <w:t xml:space="preserve"> and support</w:t>
      </w:r>
      <w:r>
        <w:t>ed</w:t>
      </w:r>
      <w:r w:rsidRPr="006E0C37">
        <w:t xml:space="preserve"> consumers’ emotional, spiritual, and psychological well-being. Consumers were satisfied their emotional and spiritual needs </w:t>
      </w:r>
      <w:r>
        <w:t>were</w:t>
      </w:r>
      <w:r w:rsidRPr="006E0C37">
        <w:t xml:space="preserve"> met. Consumers ha</w:t>
      </w:r>
      <w:r>
        <w:t>d</w:t>
      </w:r>
      <w:r w:rsidRPr="006E0C37">
        <w:t xml:space="preserve"> access to Chaplains and a chapel that </w:t>
      </w:r>
      <w:r>
        <w:t>was</w:t>
      </w:r>
      <w:r w:rsidRPr="006E0C37">
        <w:t xml:space="preserve"> always available. Consumer’s emotional, spiritual, and psychological needs </w:t>
      </w:r>
      <w:r>
        <w:t>were</w:t>
      </w:r>
      <w:r w:rsidRPr="006E0C37">
        <w:t xml:space="preserve"> assessed with care strategies incorporated into their care and service plan. Staff were observed providing emotional support to consumers. The service partnered with a community wellbeing service to refer consumers requiring psychological support through a telehealth service. </w:t>
      </w:r>
    </w:p>
    <w:p w14:paraId="05B353FF" w14:textId="77777777" w:rsidR="005210D2" w:rsidRDefault="006E0C37" w:rsidP="0036130C">
      <w:pPr>
        <w:pStyle w:val="NormalArial"/>
      </w:pPr>
      <w:r w:rsidRPr="006E0C37">
        <w:t>Services and supports for daily living assist</w:t>
      </w:r>
      <w:r>
        <w:t>ed</w:t>
      </w:r>
      <w:r w:rsidRPr="006E0C37">
        <w:t xml:space="preserve"> consumers to participate in the community, have social and personal relationships and do things that interest</w:t>
      </w:r>
      <w:r>
        <w:t>ed</w:t>
      </w:r>
      <w:r w:rsidRPr="006E0C37">
        <w:t xml:space="preserve"> them. Consumers </w:t>
      </w:r>
      <w:r>
        <w:t>confirmed</w:t>
      </w:r>
      <w:r w:rsidRPr="006E0C37">
        <w:t xml:space="preserve"> </w:t>
      </w:r>
      <w:r w:rsidRPr="006E0C37">
        <w:lastRenderedPageBreak/>
        <w:t xml:space="preserve">supports </w:t>
      </w:r>
      <w:r>
        <w:t>were</w:t>
      </w:r>
      <w:r w:rsidRPr="006E0C37">
        <w:t xml:space="preserve"> available to do the things that interest</w:t>
      </w:r>
      <w:r>
        <w:t>ed</w:t>
      </w:r>
      <w:r w:rsidRPr="006E0C37">
        <w:t xml:space="preserve"> them. Leisure and lifestyle staff </w:t>
      </w:r>
      <w:r>
        <w:t>met</w:t>
      </w:r>
      <w:r w:rsidRPr="006E0C37">
        <w:t xml:space="preserve"> with consumers individually and as a group to discuss the services and supports they require</w:t>
      </w:r>
      <w:r w:rsidR="005210D2">
        <w:t>d</w:t>
      </w:r>
      <w:r w:rsidRPr="006E0C37">
        <w:t xml:space="preserve"> or would like. Staff support</w:t>
      </w:r>
      <w:r w:rsidR="005210D2">
        <w:t>ed</w:t>
      </w:r>
      <w:r w:rsidRPr="006E0C37">
        <w:t xml:space="preserve"> consumers to participate in activities. The service’s records evidence</w:t>
      </w:r>
      <w:r w:rsidR="005210D2">
        <w:t>d</w:t>
      </w:r>
      <w:r w:rsidRPr="006E0C37">
        <w:t xml:space="preserve"> consumers’ needs, and preferences </w:t>
      </w:r>
      <w:r w:rsidR="005210D2">
        <w:t>were</w:t>
      </w:r>
      <w:r w:rsidRPr="006E0C37">
        <w:t xml:space="preserve"> accurately assessed, and the planning of support services </w:t>
      </w:r>
      <w:r w:rsidR="005210D2">
        <w:t>was</w:t>
      </w:r>
      <w:r w:rsidRPr="006E0C37">
        <w:t xml:space="preserve"> based on these assessments. Consumers were observed having social relationships, attending appointments outside of the service and doing things of interest to them.</w:t>
      </w:r>
    </w:p>
    <w:p w14:paraId="382EE5C5" w14:textId="77777777" w:rsidR="000C585A" w:rsidRDefault="005210D2" w:rsidP="0036130C">
      <w:pPr>
        <w:pStyle w:val="NormalArial"/>
      </w:pPr>
      <w:r w:rsidRPr="005210D2">
        <w:t>The service ha</w:t>
      </w:r>
      <w:r w:rsidR="000C585A">
        <w:t>d</w:t>
      </w:r>
      <w:r w:rsidRPr="005210D2">
        <w:t xml:space="preserve"> effective processes for the communication of information about consumers’ condition, needs and preferences. Consumers </w:t>
      </w:r>
      <w:r w:rsidR="000C585A">
        <w:t>were</w:t>
      </w:r>
      <w:r w:rsidRPr="005210D2">
        <w:t xml:space="preserve"> satisfied with communication. The service use</w:t>
      </w:r>
      <w:r w:rsidR="000C585A">
        <w:t>d</w:t>
      </w:r>
      <w:r w:rsidRPr="005210D2">
        <w:t xml:space="preserve"> the </w:t>
      </w:r>
      <w:r w:rsidR="000C585A">
        <w:t>electronic care system</w:t>
      </w:r>
      <w:r w:rsidRPr="005210D2">
        <w:t xml:space="preserve">, daily </w:t>
      </w:r>
      <w:r w:rsidR="000C585A" w:rsidRPr="005210D2">
        <w:t>handovers,</w:t>
      </w:r>
      <w:r w:rsidRPr="005210D2">
        <w:t xml:space="preserve"> and meetings to manage and communicate consumers’ information. The </w:t>
      </w:r>
      <w:r w:rsidR="000C585A">
        <w:t xml:space="preserve">Lifestyle coordinator </w:t>
      </w:r>
      <w:r w:rsidRPr="005210D2">
        <w:t>identifie</w:t>
      </w:r>
      <w:r w:rsidR="000C585A">
        <w:t>d</w:t>
      </w:r>
      <w:r w:rsidRPr="005210D2">
        <w:t xml:space="preserve"> consumers’ needs and preferences in relation to communication. Care and support staff </w:t>
      </w:r>
      <w:r w:rsidR="000C585A">
        <w:t xml:space="preserve">had </w:t>
      </w:r>
      <w:r w:rsidRPr="005210D2">
        <w:t>knowledge of individual consumer’s needs and preferences</w:t>
      </w:r>
      <w:r w:rsidR="000C585A">
        <w:t xml:space="preserve">. </w:t>
      </w:r>
      <w:r w:rsidR="000C585A" w:rsidRPr="000C585A">
        <w:t>Consumers’ care documentation included lifestyle preferences such as their birthday, preferred religious denomination, meal preferences, food allergies, entertainment preferences and the celebration of special occasions.</w:t>
      </w:r>
      <w:r w:rsidR="000C585A">
        <w:t xml:space="preserve"> </w:t>
      </w:r>
      <w:r w:rsidR="000C585A" w:rsidRPr="000C585A">
        <w:t>Lifestyle staff met daily and discuss</w:t>
      </w:r>
      <w:r w:rsidR="000C585A">
        <w:t>ed</w:t>
      </w:r>
      <w:r w:rsidR="000C585A" w:rsidRPr="000C585A">
        <w:t xml:space="preserve"> consumers’ individual lifestyle preferences for the day. </w:t>
      </w:r>
    </w:p>
    <w:p w14:paraId="40DC4B01" w14:textId="77777777" w:rsidR="000C585A" w:rsidRDefault="000C585A" w:rsidP="0036130C">
      <w:pPr>
        <w:pStyle w:val="NormalArial"/>
      </w:pPr>
      <w:r w:rsidRPr="000C585A">
        <w:t xml:space="preserve">Consumers </w:t>
      </w:r>
      <w:r>
        <w:t>were</w:t>
      </w:r>
      <w:r w:rsidRPr="000C585A">
        <w:t xml:space="preserve"> satisfied with the referral process. Policies and procedures guide</w:t>
      </w:r>
      <w:r>
        <w:t>d</w:t>
      </w:r>
      <w:r w:rsidRPr="000C585A">
        <w:t xml:space="preserve"> the referral process</w:t>
      </w:r>
      <w:r>
        <w:t>,</w:t>
      </w:r>
      <w:r w:rsidRPr="000C585A">
        <w:t xml:space="preserve"> staff ma</w:t>
      </w:r>
      <w:r>
        <w:t>d</w:t>
      </w:r>
      <w:r w:rsidRPr="000C585A">
        <w:t>e appointments or support</w:t>
      </w:r>
      <w:r>
        <w:t>ed</w:t>
      </w:r>
      <w:r w:rsidRPr="000C585A">
        <w:t xml:space="preserve"> consumers to make the appointment. The service refer</w:t>
      </w:r>
      <w:r>
        <w:t>red</w:t>
      </w:r>
      <w:r w:rsidRPr="000C585A">
        <w:t xml:space="preserve"> consumers to individuals, other organisations and providers of care and services for support with their daily living needs. Contracted allied health providers and a Chaplain </w:t>
      </w:r>
      <w:r>
        <w:t>were</w:t>
      </w:r>
      <w:r w:rsidRPr="000C585A">
        <w:t xml:space="preserve"> available. Care documentation demonstrate</w:t>
      </w:r>
      <w:r>
        <w:t>d</w:t>
      </w:r>
      <w:r w:rsidRPr="000C585A">
        <w:t xml:space="preserve"> the service refer</w:t>
      </w:r>
      <w:r>
        <w:t>red</w:t>
      </w:r>
      <w:r w:rsidRPr="000C585A">
        <w:t xml:space="preserve"> consumers to other service providers when required such as the </w:t>
      </w:r>
      <w:r>
        <w:t>C</w:t>
      </w:r>
      <w:r w:rsidRPr="000C585A">
        <w:t>haplain</w:t>
      </w:r>
      <w:r>
        <w:t xml:space="preserve">. </w:t>
      </w:r>
    </w:p>
    <w:p w14:paraId="372E91A7" w14:textId="0053CFAD" w:rsidR="00535737" w:rsidRDefault="000C585A" w:rsidP="0036130C">
      <w:pPr>
        <w:pStyle w:val="NormalArial"/>
      </w:pPr>
      <w:r>
        <w:t>Consumers were not satisfied with the quality of meals at the service. Consumer</w:t>
      </w:r>
      <w:r w:rsidR="00701309">
        <w:t>s</w:t>
      </w:r>
      <w:r>
        <w:t xml:space="preserve"> stated the meals were served col</w:t>
      </w:r>
      <w:r w:rsidR="00175D44">
        <w:t xml:space="preserve">d, of poor quality and lacked choice or variety. Main meals for the service were pre-prepared offsite by a third party contractor and delivered to the service weekly. Meals delivered to consumers’ rooms </w:t>
      </w:r>
      <w:r w:rsidR="00B86B02">
        <w:t xml:space="preserve">were plated and placed </w:t>
      </w:r>
      <w:r w:rsidR="00734F6F">
        <w:t xml:space="preserve">on trolleys, then delivered to consumers’ rooms by care staff. Temperature checks </w:t>
      </w:r>
      <w:r w:rsidR="0094270F">
        <w:t xml:space="preserve">of meals were not conducted prior to the delivery of meals to consumers’ rooms. </w:t>
      </w:r>
      <w:r w:rsidR="00CE1A79">
        <w:t xml:space="preserve">Management at the service confirmed they were aware of consumer dissatisfaction </w:t>
      </w:r>
      <w:r w:rsidR="00A9086F">
        <w:t xml:space="preserve">and had commenced collecting data through food groups, audits and complaints. </w:t>
      </w:r>
      <w:r w:rsidR="004F27C5">
        <w:t xml:space="preserve">However, the service was unable to evidence any effective interventions taken in response </w:t>
      </w:r>
      <w:r w:rsidR="00DD6FE2">
        <w:t xml:space="preserve">to </w:t>
      </w:r>
      <w:r w:rsidR="004F27C5">
        <w:t xml:space="preserve">consumer feedback. </w:t>
      </w:r>
    </w:p>
    <w:p w14:paraId="4DD1555F" w14:textId="3300602B" w:rsidR="00440043" w:rsidRDefault="00AD2A81" w:rsidP="0036130C">
      <w:pPr>
        <w:pStyle w:val="NormalArial"/>
      </w:pPr>
      <w:r>
        <w:t>The Provider in its written respo</w:t>
      </w:r>
      <w:r w:rsidR="00B925BC">
        <w:t xml:space="preserve">nse to the Site Audit report has stated it is actively working to address the consumer </w:t>
      </w:r>
      <w:r w:rsidR="003B1238">
        <w:t>dissatisfaction</w:t>
      </w:r>
      <w:r w:rsidR="000D4E47">
        <w:t xml:space="preserve"> with meal service, as evidenced in the Site audit report. </w:t>
      </w:r>
      <w:r w:rsidR="002507DA">
        <w:t xml:space="preserve">Meetings have been held </w:t>
      </w:r>
      <w:r w:rsidR="00A648F5">
        <w:t xml:space="preserve">with organisational hospitality staff </w:t>
      </w:r>
      <w:r w:rsidR="001E7636">
        <w:t>and management from the service. An audit was conducted</w:t>
      </w:r>
      <w:r w:rsidR="00D03E10">
        <w:t xml:space="preserve">, the outcomes of which will inform the next steps </w:t>
      </w:r>
      <w:r w:rsidR="001D610C">
        <w:t xml:space="preserve">and timeframes for achievement. Hospitality staff will also attend the consumer meeting </w:t>
      </w:r>
      <w:r w:rsidR="008B0E4B">
        <w:t xml:space="preserve">to seek any additional feedback to further inform follow up actions. </w:t>
      </w:r>
      <w:r w:rsidR="003361C0">
        <w:t xml:space="preserve">Dining experience surveys have been distributed to all dining rooms </w:t>
      </w:r>
      <w:r w:rsidR="00B67AB2">
        <w:t>and consumers</w:t>
      </w:r>
      <w:r w:rsidR="005C7E38">
        <w:t>, with an aim to survey all consumers by the end of June 2024</w:t>
      </w:r>
      <w:r w:rsidR="00E15143">
        <w:t xml:space="preserve">. At the </w:t>
      </w:r>
      <w:r w:rsidR="00057A7F">
        <w:t>time of the Provider’s submission, 151 responses ha</w:t>
      </w:r>
      <w:r w:rsidR="00C92CC2">
        <w:t>ve been received and 8</w:t>
      </w:r>
      <w:r w:rsidR="006D507D">
        <w:t>3</w:t>
      </w:r>
      <w:r w:rsidR="00C92CC2">
        <w:t xml:space="preserve">% reported positively regarding </w:t>
      </w:r>
      <w:r w:rsidR="006D507D">
        <w:t xml:space="preserve">satisfaction with meals. </w:t>
      </w:r>
      <w:r w:rsidR="002F28F5">
        <w:t xml:space="preserve">Information will be trended and collated at the end of </w:t>
      </w:r>
      <w:r w:rsidR="00E60A91">
        <w:t>June 2024</w:t>
      </w:r>
      <w:r w:rsidR="002F28F5">
        <w:t xml:space="preserve">, to identify possible themes. </w:t>
      </w:r>
      <w:r w:rsidR="009118C0">
        <w:t xml:space="preserve">A member of management </w:t>
      </w:r>
      <w:r w:rsidR="00FC59A3">
        <w:t xml:space="preserve">will continue to taste test meals, this process has identified </w:t>
      </w:r>
      <w:r w:rsidR="008057AB">
        <w:t xml:space="preserve">some regeneration </w:t>
      </w:r>
      <w:r w:rsidR="00570CCD">
        <w:t xml:space="preserve">processes </w:t>
      </w:r>
      <w:r w:rsidR="008057AB">
        <w:t xml:space="preserve">of food is resulting in less than satisfactory </w:t>
      </w:r>
      <w:r w:rsidR="00C301AA">
        <w:t>appearance and quality. Tray service to consumers who prefer to eat in their rooms has been staggere</w:t>
      </w:r>
      <w:r w:rsidR="000F6D0C">
        <w:t>d</w:t>
      </w:r>
      <w:r w:rsidR="00073474">
        <w:t xml:space="preserve">, and </w:t>
      </w:r>
      <w:r w:rsidR="001C6675">
        <w:t>a maximum of four trays are plated at any</w:t>
      </w:r>
      <w:r w:rsidR="004E5BC4">
        <w:t xml:space="preserve"> one time. The first and last meal for both dining room and room service </w:t>
      </w:r>
      <w:r w:rsidR="00143319">
        <w:t xml:space="preserve">will be checked for temperatures. </w:t>
      </w:r>
      <w:r w:rsidR="0090265E">
        <w:t xml:space="preserve">Toolbox talks for </w:t>
      </w:r>
      <w:r w:rsidR="003D45FF">
        <w:t xml:space="preserve">hospitality </w:t>
      </w:r>
      <w:r w:rsidR="0090265E">
        <w:t xml:space="preserve">staff </w:t>
      </w:r>
      <w:r w:rsidR="003D45FF">
        <w:t xml:space="preserve">have commenced in relation to correct regeneration </w:t>
      </w:r>
      <w:r w:rsidR="00CF65D7">
        <w:t xml:space="preserve">of food processes. </w:t>
      </w:r>
    </w:p>
    <w:p w14:paraId="62915729" w14:textId="0489CAEA" w:rsidR="00FC5282" w:rsidRDefault="00FC5282" w:rsidP="0036130C">
      <w:pPr>
        <w:pStyle w:val="NormalArial"/>
      </w:pPr>
      <w:r>
        <w:t xml:space="preserve">In coming to my decision regarding Compliance in Requirement 4 (3) </w:t>
      </w:r>
      <w:r w:rsidR="00412D3E">
        <w:t>(f)</w:t>
      </w:r>
      <w:r w:rsidR="00392BF2">
        <w:t xml:space="preserve">, I acknowledge the actions taken and planned by the Provider to improve consumer satisfaction with meal quality. I have also considered not all of the actions have been completed or tested for their </w:t>
      </w:r>
      <w:r w:rsidR="00392BF2">
        <w:lastRenderedPageBreak/>
        <w:t xml:space="preserve">effectiveness. It is my decision the Provider will need additional time to test </w:t>
      </w:r>
      <w:r w:rsidR="003A76F8">
        <w:t>improvement actions and gain further feedback from consumers relating to meal quality. Therefore, it is my decision Requirement 4 (3) (f) is No</w:t>
      </w:r>
      <w:r w:rsidR="00D35E87">
        <w:t xml:space="preserve">t </w:t>
      </w:r>
      <w:r w:rsidR="009F60E7">
        <w:t xml:space="preserve">compliant. </w:t>
      </w:r>
    </w:p>
    <w:p w14:paraId="0DB1EC6C" w14:textId="77777777" w:rsidR="00440043" w:rsidRDefault="00440043" w:rsidP="0036130C">
      <w:pPr>
        <w:pStyle w:val="NormalArial"/>
      </w:pPr>
      <w:r w:rsidRPr="00440043">
        <w:t xml:space="preserve">Equipment provided for daily living </w:t>
      </w:r>
      <w:r>
        <w:t>was</w:t>
      </w:r>
      <w:r w:rsidRPr="00440043">
        <w:t xml:space="preserve"> safe, suitable, clean, and well maintained. Consumers </w:t>
      </w:r>
      <w:r>
        <w:t>were</w:t>
      </w:r>
      <w:r w:rsidRPr="00440043">
        <w:t xml:space="preserve"> satisfied the equipment provided to support daily living </w:t>
      </w:r>
      <w:r>
        <w:t>was</w:t>
      </w:r>
      <w:r w:rsidRPr="00440043">
        <w:t xml:space="preserve"> suitable, clean, and well-maintained. Staff </w:t>
      </w:r>
      <w:r>
        <w:t xml:space="preserve">confirmed </w:t>
      </w:r>
      <w:r w:rsidRPr="00440043">
        <w:t xml:space="preserve">stocks of equipment </w:t>
      </w:r>
      <w:r>
        <w:t>were</w:t>
      </w:r>
      <w:r w:rsidRPr="00440043">
        <w:t xml:space="preserve"> available if needed and they ha</w:t>
      </w:r>
      <w:r>
        <w:t>d</w:t>
      </w:r>
      <w:r w:rsidRPr="00440043">
        <w:t xml:space="preserve"> the capacity to purchase new equipment if required. The service ha</w:t>
      </w:r>
      <w:r>
        <w:t>d</w:t>
      </w:r>
      <w:r w:rsidRPr="00440043">
        <w:t xml:space="preserve"> an effective equipment maintenance program. Safety checks </w:t>
      </w:r>
      <w:r>
        <w:t>were</w:t>
      </w:r>
      <w:r w:rsidRPr="00440043">
        <w:t xml:space="preserve"> conducted regularly. Equipment was observed to be safe, suitable, clean, and well maintained. </w:t>
      </w:r>
    </w:p>
    <w:p w14:paraId="64C99D16" w14:textId="20B37537" w:rsidR="00EE4C58" w:rsidRPr="00262C0B" w:rsidRDefault="00440043" w:rsidP="0036130C">
      <w:pPr>
        <w:pStyle w:val="NormalArial"/>
      </w:pPr>
      <w:r w:rsidRPr="00440043">
        <w:t>Based on one Requirement being Non-compliant, this Standard is No</w:t>
      </w:r>
      <w:r w:rsidR="00D35E87">
        <w:t xml:space="preserve">t </w:t>
      </w:r>
      <w:r w:rsidRPr="00440043">
        <w:t xml:space="preserve">compliant. </w:t>
      </w:r>
      <w:r w:rsidR="00EE4C58">
        <w:br w:type="page"/>
      </w:r>
    </w:p>
    <w:p w14:paraId="259C5499" w14:textId="77777777" w:rsidR="00EE4C58" w:rsidRPr="00996FAF" w:rsidRDefault="00EE4C5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91483" w14:paraId="2A9D7408" w14:textId="77777777" w:rsidTr="00191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6631DE" w14:textId="77777777" w:rsidR="00EE4C58" w:rsidRPr="00996FAF" w:rsidRDefault="00EE4C5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0940C01" w14:textId="77777777" w:rsidR="00EE4C58" w:rsidRPr="00996FAF" w:rsidRDefault="00EE4C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1483" w14:paraId="7733E85C"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91F6F" w14:textId="77777777" w:rsidR="00EE4C58" w:rsidRPr="00996FAF" w:rsidRDefault="00EE4C5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2B7DEEF"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2F0492C"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28175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E4C58" w:rsidRPr="00320639">
                  <w:rPr>
                    <w:rFonts w:ascii="Arial" w:hAnsi="Arial" w:cs="Arial"/>
                  </w:rPr>
                  <w:t>Compliant</w:t>
                </w:r>
              </w:sdtContent>
            </w:sdt>
          </w:p>
        </w:tc>
      </w:tr>
      <w:tr w:rsidR="00191483" w14:paraId="240C8C69"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60749" w14:textId="77777777" w:rsidR="00EE4C58" w:rsidRPr="00996FAF" w:rsidRDefault="00EE4C5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E324AB7"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A694E76" w14:textId="77777777" w:rsidR="00EE4C58" w:rsidRPr="00996FAF" w:rsidRDefault="00EE4C5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F3C1A2" w14:textId="77777777" w:rsidR="00EE4C58" w:rsidRPr="00996FAF" w:rsidRDefault="00EE4C5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658499B" w14:textId="0D93C849" w:rsidR="00EE4C58" w:rsidRPr="00996FAF" w:rsidRDefault="00100E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80801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A137E">
                  <w:rPr>
                    <w:rFonts w:ascii="Arial" w:hAnsi="Arial" w:cs="Arial"/>
                    <w:color w:val="auto"/>
                  </w:rPr>
                  <w:t>Compliant</w:t>
                </w:r>
              </w:sdtContent>
            </w:sdt>
          </w:p>
        </w:tc>
      </w:tr>
      <w:tr w:rsidR="00191483" w14:paraId="012C9BFF"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36E77" w14:textId="77777777" w:rsidR="00EE4C58" w:rsidRPr="00996FAF" w:rsidRDefault="00EE4C5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761884C"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3B6A6E0" w14:textId="77777777" w:rsidR="00EE4C58" w:rsidRPr="00996FAF" w:rsidRDefault="00100EE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31697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E4C58" w:rsidRPr="00320639">
                  <w:rPr>
                    <w:rFonts w:ascii="Arial" w:hAnsi="Arial" w:cs="Arial"/>
                  </w:rPr>
                  <w:t>Compliant</w:t>
                </w:r>
              </w:sdtContent>
            </w:sdt>
          </w:p>
        </w:tc>
      </w:tr>
    </w:tbl>
    <w:p w14:paraId="27693717" w14:textId="77777777" w:rsidR="00EE4C58" w:rsidRDefault="00EE4C58" w:rsidP="002B0C90">
      <w:pPr>
        <w:pStyle w:val="Heading20"/>
      </w:pPr>
      <w:r>
        <w:t>Findings</w:t>
      </w:r>
    </w:p>
    <w:p w14:paraId="32B60D32" w14:textId="77777777" w:rsidR="00A23B6D" w:rsidRDefault="0037519C" w:rsidP="0036130C">
      <w:pPr>
        <w:pStyle w:val="NormalArial"/>
      </w:pPr>
      <w:r w:rsidRPr="0037519C">
        <w:t xml:space="preserve">The service’s indoor environment </w:t>
      </w:r>
      <w:r>
        <w:t>was</w:t>
      </w:r>
      <w:r w:rsidRPr="0037519C">
        <w:t xml:space="preserve"> welcoming, with wide unobstructed corridors and all common rooms opening to outdoor areas providing a light and airy atmosphere. There </w:t>
      </w:r>
      <w:r>
        <w:t>were</w:t>
      </w:r>
      <w:r w:rsidRPr="0037519C">
        <w:t xml:space="preserve"> several areas for consumers</w:t>
      </w:r>
      <w:r>
        <w:t xml:space="preserve"> and </w:t>
      </w:r>
      <w:r w:rsidRPr="0037519C">
        <w:t>representatives to relax, socialise and congregate. Consumers ha</w:t>
      </w:r>
      <w:r w:rsidR="00CE426C">
        <w:t>d</w:t>
      </w:r>
      <w:r w:rsidRPr="0037519C">
        <w:t xml:space="preserve"> their rooms decorated with furnishings and personal items that reflect</w:t>
      </w:r>
      <w:r w:rsidR="00CE426C">
        <w:t>ed</w:t>
      </w:r>
      <w:r w:rsidRPr="0037519C">
        <w:t xml:space="preserve"> individual tastes and styles. The service ha</w:t>
      </w:r>
      <w:r w:rsidR="00CE426C">
        <w:t>d</w:t>
      </w:r>
      <w:r w:rsidRPr="0037519C">
        <w:t xml:space="preserve"> an allocated activity room, multiple indoor common areas and a café that </w:t>
      </w:r>
      <w:r w:rsidR="00CE426C">
        <w:t>was</w:t>
      </w:r>
      <w:r w:rsidRPr="0037519C">
        <w:t xml:space="preserve"> open on Sundays for consumers</w:t>
      </w:r>
      <w:r w:rsidR="00CE426C">
        <w:t xml:space="preserve"> and </w:t>
      </w:r>
      <w:r w:rsidRPr="0037519C">
        <w:t>representatives to enjoy.</w:t>
      </w:r>
    </w:p>
    <w:p w14:paraId="513646BA" w14:textId="52FEA455" w:rsidR="004514F0" w:rsidRDefault="00A23B6D" w:rsidP="00FD5802">
      <w:pPr>
        <w:pStyle w:val="NormalArial"/>
      </w:pPr>
      <w:r w:rsidRPr="00A23B6D">
        <w:t xml:space="preserve">Whilst consumers </w:t>
      </w:r>
      <w:r>
        <w:t xml:space="preserve">confirmed </w:t>
      </w:r>
      <w:r w:rsidRPr="00A23B6D">
        <w:t xml:space="preserve">the service </w:t>
      </w:r>
      <w:r>
        <w:t>was</w:t>
      </w:r>
      <w:r w:rsidRPr="00A23B6D">
        <w:t xml:space="preserve"> clean, comfortable and they can move freely indoors, consumers </w:t>
      </w:r>
      <w:r>
        <w:t>were</w:t>
      </w:r>
      <w:r w:rsidRPr="00A23B6D">
        <w:t xml:space="preserve"> dissatisfied with the maintenance of the service.</w:t>
      </w:r>
      <w:r w:rsidR="0027713F">
        <w:t xml:space="preserve"> </w:t>
      </w:r>
      <w:r>
        <w:t>Observations of the outdoor areas included</w:t>
      </w:r>
      <w:r w:rsidR="00FD5802">
        <w:t xml:space="preserve"> </w:t>
      </w:r>
      <w:r w:rsidR="00962E23">
        <w:t xml:space="preserve">overgrown garden beds </w:t>
      </w:r>
      <w:r w:rsidR="00FD5802">
        <w:t xml:space="preserve">and </w:t>
      </w:r>
      <w:r w:rsidR="004514F0">
        <w:t xml:space="preserve">pathways obstructed by grass and shrubs. </w:t>
      </w:r>
    </w:p>
    <w:p w14:paraId="72A9C2C0" w14:textId="4A9E3A3C" w:rsidR="00F7546F" w:rsidRDefault="00347C9F" w:rsidP="00FD5802">
      <w:pPr>
        <w:pStyle w:val="NormalArial"/>
      </w:pPr>
      <w:r>
        <w:t xml:space="preserve">Consumers provided feedback </w:t>
      </w:r>
      <w:r w:rsidR="00D91014">
        <w:t>they were unable to mano</w:t>
      </w:r>
      <w:r w:rsidR="00D839E8">
        <w:t>e</w:t>
      </w:r>
      <w:r w:rsidR="00D91014">
        <w:t>uv</w:t>
      </w:r>
      <w:r w:rsidR="00D839E8">
        <w:t>re their mobility aids safely on the footpaths</w:t>
      </w:r>
      <w:r w:rsidR="00660F8E">
        <w:t xml:space="preserve">, they missed looking at the flowers </w:t>
      </w:r>
      <w:r w:rsidR="002E1AFC">
        <w:t xml:space="preserve">and plants and that there had not been </w:t>
      </w:r>
      <w:r w:rsidR="0081014B">
        <w:t xml:space="preserve">a groundskeeper </w:t>
      </w:r>
      <w:r w:rsidR="005B187F">
        <w:t xml:space="preserve">at the service for a long time. </w:t>
      </w:r>
      <w:r w:rsidR="00F75136">
        <w:t xml:space="preserve">The complaints </w:t>
      </w:r>
      <w:r w:rsidR="009F3459">
        <w:t xml:space="preserve">and feedback register contained multiple complaints regarding the state of the </w:t>
      </w:r>
      <w:r w:rsidR="008D1930">
        <w:t>gardens since</w:t>
      </w:r>
      <w:r w:rsidR="00F7546F">
        <w:t xml:space="preserve"> January 2024. </w:t>
      </w:r>
      <w:r w:rsidR="0078332D">
        <w:t xml:space="preserve">Maintenance staff confirmed </w:t>
      </w:r>
      <w:r w:rsidR="00F03BD7">
        <w:t>the ser</w:t>
      </w:r>
      <w:r w:rsidR="00922300">
        <w:t xml:space="preserve">vice </w:t>
      </w:r>
      <w:r w:rsidR="00FB7B52">
        <w:t>had been without a Maintenance officer since March 2024</w:t>
      </w:r>
      <w:r w:rsidR="007E7B9F">
        <w:t xml:space="preserve">. Maintenance staff from another service </w:t>
      </w:r>
      <w:r w:rsidR="0034017B">
        <w:t xml:space="preserve">was visiting the service three to four times a month to complete work as directed </w:t>
      </w:r>
      <w:r w:rsidR="00F75136">
        <w:t>by the Re</w:t>
      </w:r>
      <w:r w:rsidR="00B123CC">
        <w:t xml:space="preserve">sidential </w:t>
      </w:r>
      <w:r w:rsidR="00F75136">
        <w:t>service manager.</w:t>
      </w:r>
    </w:p>
    <w:p w14:paraId="32A692EF" w14:textId="2A10F5E1" w:rsidR="004514F0" w:rsidRDefault="008079CF" w:rsidP="00FD5802">
      <w:pPr>
        <w:pStyle w:val="NormalArial"/>
      </w:pPr>
      <w:r>
        <w:t>The</w:t>
      </w:r>
      <w:r w:rsidR="00CD18A7">
        <w:t xml:space="preserve"> Provider in its written response to the Site Audit report </w:t>
      </w:r>
      <w:r w:rsidR="00064B0F">
        <w:t xml:space="preserve">acknowledged </w:t>
      </w:r>
      <w:r w:rsidR="00443A08">
        <w:t xml:space="preserve">delays in the maintenance of the gardens at the service and has escalated processes to expedite </w:t>
      </w:r>
      <w:r w:rsidR="0001072D">
        <w:t>this. A priority work order</w:t>
      </w:r>
      <w:r w:rsidR="00F75136">
        <w:t xml:space="preserve"> </w:t>
      </w:r>
      <w:r w:rsidR="008E6D8A">
        <w:t>for urgent action to be completed at the service</w:t>
      </w:r>
      <w:r w:rsidR="003A39C6">
        <w:t xml:space="preserve"> was </w:t>
      </w:r>
      <w:r w:rsidR="00176701">
        <w:t xml:space="preserve">generated on 22 May 2024, with work completed onsite </w:t>
      </w:r>
      <w:r w:rsidR="009A2FF3">
        <w:t xml:space="preserve">23 and 24 May 2024. </w:t>
      </w:r>
      <w:r w:rsidR="006B5DD8">
        <w:t xml:space="preserve">The maintenance team </w:t>
      </w:r>
      <w:r w:rsidR="00FB6EBD">
        <w:t xml:space="preserve">attended to hedge trimming, mowing and removal of overgrowth </w:t>
      </w:r>
      <w:r w:rsidR="004B352E">
        <w:t>that encroa</w:t>
      </w:r>
      <w:r w:rsidR="0026677E">
        <w:t xml:space="preserve">ched </w:t>
      </w:r>
      <w:r w:rsidR="008E2FB5">
        <w:t xml:space="preserve">on walking </w:t>
      </w:r>
      <w:r w:rsidR="00A94131">
        <w:t xml:space="preserve">paths. The Provider noted </w:t>
      </w:r>
      <w:r w:rsidR="00F8625F">
        <w:t>that paths were not completely blocked</w:t>
      </w:r>
      <w:r w:rsidR="00675402">
        <w:t xml:space="preserve">, but also acknowledged </w:t>
      </w:r>
      <w:r w:rsidR="005C15A1">
        <w:t xml:space="preserve">any encroachment of shrubs on walking paths was unacceptable. </w:t>
      </w:r>
      <w:r w:rsidR="009C592B">
        <w:t xml:space="preserve">The Provider noted </w:t>
      </w:r>
      <w:r w:rsidR="00A92761">
        <w:t xml:space="preserve">weather conditions in the region had an impact on </w:t>
      </w:r>
      <w:r w:rsidR="00F53DF4">
        <w:t>the flowers and green grass at the service</w:t>
      </w:r>
      <w:r w:rsidR="00E14288">
        <w:t xml:space="preserve">, and the service has been balancing the </w:t>
      </w:r>
      <w:r w:rsidR="006F5C4D">
        <w:t>wish for green grass and flowers and the appropriate use of water</w:t>
      </w:r>
      <w:r w:rsidR="000D5880">
        <w:t xml:space="preserve">. Recruitment processes continue for a dedicated </w:t>
      </w:r>
      <w:r w:rsidR="009715CA">
        <w:t>M</w:t>
      </w:r>
      <w:r w:rsidR="000D5880">
        <w:t xml:space="preserve">aintenance officer </w:t>
      </w:r>
      <w:r w:rsidR="002C79F2">
        <w:t xml:space="preserve">and the service continues to be supported by a maintenance officer from </w:t>
      </w:r>
      <w:r w:rsidR="00BA2325">
        <w:t xml:space="preserve">another service located three hours away. </w:t>
      </w:r>
    </w:p>
    <w:p w14:paraId="3B73E0D9" w14:textId="0CEF0BF0" w:rsidR="00BA2325" w:rsidRDefault="00BA2325" w:rsidP="00FD5802">
      <w:pPr>
        <w:pStyle w:val="NormalArial"/>
      </w:pPr>
      <w:r>
        <w:t>In coming to my decision regarding Compliance in Requirement 5 (3) (b)</w:t>
      </w:r>
      <w:r w:rsidR="00D44D91">
        <w:t xml:space="preserve">, I have considered the actions taken by the Provider to rectify deficits in the outdoor environment have been appropriate and timely. </w:t>
      </w:r>
      <w:r w:rsidR="007A73D2">
        <w:t>I have considered positive feedback f</w:t>
      </w:r>
      <w:r w:rsidR="003407AD">
        <w:t>r</w:t>
      </w:r>
      <w:r w:rsidR="007A73D2">
        <w:t>om consumers in relation to the internal living env</w:t>
      </w:r>
      <w:r w:rsidR="003407AD">
        <w:t xml:space="preserve">ironment, and the </w:t>
      </w:r>
      <w:r w:rsidR="00BA137E">
        <w:t xml:space="preserve">commitment of the Provider in attempts to secure a </w:t>
      </w:r>
      <w:r w:rsidR="00BA137E">
        <w:lastRenderedPageBreak/>
        <w:t xml:space="preserve">permanent Maintenance officer to the service. Therefore, it is my decision Requirement 5 (3) (b) is Compliant. </w:t>
      </w:r>
    </w:p>
    <w:p w14:paraId="5F3D6202" w14:textId="66F0554E" w:rsidR="00500470" w:rsidRDefault="00ED3CF1" w:rsidP="00500470">
      <w:pPr>
        <w:pStyle w:val="NormalArial"/>
      </w:pPr>
      <w:r w:rsidRPr="00ED3CF1">
        <w:t>Consumers</w:t>
      </w:r>
      <w:r>
        <w:t xml:space="preserve"> and </w:t>
      </w:r>
      <w:r w:rsidRPr="00ED3CF1">
        <w:t xml:space="preserve">representatives </w:t>
      </w:r>
      <w:r>
        <w:t xml:space="preserve">confirmed </w:t>
      </w:r>
      <w:r w:rsidRPr="00ED3CF1">
        <w:t>the furniture, fittings and equipment assist</w:t>
      </w:r>
      <w:r>
        <w:t>ed</w:t>
      </w:r>
      <w:r w:rsidRPr="00ED3CF1">
        <w:t xml:space="preserve"> consumers to be independent and they </w:t>
      </w:r>
      <w:r>
        <w:t>were</w:t>
      </w:r>
      <w:r w:rsidRPr="00ED3CF1">
        <w:t xml:space="preserve"> kept clean and well maintained. Cleaning and maintenance </w:t>
      </w:r>
      <w:r>
        <w:t xml:space="preserve">of equipment were </w:t>
      </w:r>
      <w:r w:rsidRPr="00ED3CF1">
        <w:t>scheduled and monitored by management.</w:t>
      </w:r>
      <w:r w:rsidR="00AF6200">
        <w:t xml:space="preserve"> </w:t>
      </w:r>
      <w:r w:rsidR="008006C7" w:rsidRPr="008006C7">
        <w:t xml:space="preserve">Care staff </w:t>
      </w:r>
      <w:r w:rsidR="008006C7">
        <w:t xml:space="preserve">were aware of </w:t>
      </w:r>
      <w:r w:rsidR="008006C7" w:rsidRPr="008006C7">
        <w:t xml:space="preserve">the process for cleaning equipment utilised for providing personal cares and advised </w:t>
      </w:r>
      <w:r w:rsidR="00003083">
        <w:t>th</w:t>
      </w:r>
      <w:r w:rsidR="008006C7" w:rsidRPr="008006C7">
        <w:t>ey recorded any maintenance issues for the maintenance team to coordinate repairs.</w:t>
      </w:r>
      <w:r w:rsidR="00500470" w:rsidRPr="00500470">
        <w:t xml:space="preserve"> </w:t>
      </w:r>
      <w:r w:rsidR="00500470">
        <w:t xml:space="preserve">Records demonstrated reactive maintenance items are usually completed within </w:t>
      </w:r>
      <w:r w:rsidR="004A69E4">
        <w:t xml:space="preserve">one </w:t>
      </w:r>
      <w:r w:rsidR="00542AE7">
        <w:t>to</w:t>
      </w:r>
      <w:r w:rsidR="00500470">
        <w:t xml:space="preserve"> </w:t>
      </w:r>
      <w:r w:rsidR="004A69E4">
        <w:t>three</w:t>
      </w:r>
      <w:r w:rsidR="00500470">
        <w:t xml:space="preserve"> days and the service ha</w:t>
      </w:r>
      <w:r w:rsidR="0007270E">
        <w:t>d a</w:t>
      </w:r>
      <w:r w:rsidR="00500470">
        <w:t xml:space="preserve"> preventative maintenance schedule which </w:t>
      </w:r>
      <w:r w:rsidR="0007270E">
        <w:t>was</w:t>
      </w:r>
      <w:r w:rsidR="00500470">
        <w:t xml:space="preserve"> developed and monitored by head office. </w:t>
      </w:r>
    </w:p>
    <w:p w14:paraId="02D2AE1A" w14:textId="207224AA" w:rsidR="00EE4C58" w:rsidRPr="00262C0B" w:rsidRDefault="00FF75BA" w:rsidP="00267528">
      <w:pPr>
        <w:pStyle w:val="NormalArial"/>
      </w:pPr>
      <w:r w:rsidRPr="00FF75BA">
        <w:t>Based on the above information, it is my decision this Standard is Compliant.</w:t>
      </w:r>
      <w:r w:rsidR="00EE4C58">
        <w:br w:type="page"/>
      </w:r>
    </w:p>
    <w:p w14:paraId="676DC7D7" w14:textId="77777777" w:rsidR="00EE4C58" w:rsidRPr="00996FAF" w:rsidRDefault="00EE4C5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91483" w14:paraId="4D44137C" w14:textId="77777777" w:rsidTr="00191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9861A0" w14:textId="77777777" w:rsidR="00EE4C58" w:rsidRPr="00996FAF" w:rsidRDefault="00EE4C5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5E64077" w14:textId="77777777" w:rsidR="00EE4C58" w:rsidRPr="00996FAF" w:rsidRDefault="00EE4C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1483" w14:paraId="3A9397BA"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C585C" w14:textId="77777777" w:rsidR="00EE4C58" w:rsidRPr="00996FAF" w:rsidRDefault="00EE4C5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9C692DF"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1FD3980"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98491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E4C58" w:rsidRPr="0058411F">
                  <w:rPr>
                    <w:rFonts w:ascii="Arial" w:hAnsi="Arial" w:cs="Arial"/>
                  </w:rPr>
                  <w:t>Compliant</w:t>
                </w:r>
              </w:sdtContent>
            </w:sdt>
          </w:p>
        </w:tc>
      </w:tr>
      <w:tr w:rsidR="00191483" w14:paraId="6319907D"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08533" w14:textId="77777777" w:rsidR="00EE4C58" w:rsidRPr="00996FAF" w:rsidRDefault="00EE4C5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F72CC12"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20BA084" w14:textId="77777777" w:rsidR="00EE4C58" w:rsidRPr="00996FAF" w:rsidRDefault="00100E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95652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E4C58" w:rsidRPr="0058411F">
                  <w:rPr>
                    <w:rFonts w:ascii="Arial" w:hAnsi="Arial" w:cs="Arial"/>
                  </w:rPr>
                  <w:t>Compliant</w:t>
                </w:r>
              </w:sdtContent>
            </w:sdt>
          </w:p>
        </w:tc>
      </w:tr>
      <w:tr w:rsidR="00191483" w14:paraId="02CAA1A2"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8EF83" w14:textId="77777777" w:rsidR="00EE4C58" w:rsidRPr="00996FAF" w:rsidRDefault="00EE4C5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5996834"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93F7725" w14:textId="5D9A40CB"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88483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D2CAB">
                  <w:rPr>
                    <w:rFonts w:ascii="Arial" w:hAnsi="Arial" w:cs="Arial"/>
                    <w:color w:val="auto"/>
                  </w:rPr>
                  <w:t>Not Compliant</w:t>
                </w:r>
              </w:sdtContent>
            </w:sdt>
          </w:p>
        </w:tc>
      </w:tr>
      <w:tr w:rsidR="00191483" w14:paraId="55FFBE6B" w14:textId="77777777" w:rsidTr="0019148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77980" w14:textId="77777777" w:rsidR="00EE4C58" w:rsidRPr="00996FAF" w:rsidRDefault="00EE4C5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DECFF70"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81057A8" w14:textId="070DCACE" w:rsidR="00EE4C58" w:rsidRPr="00996FAF" w:rsidRDefault="00100EE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89989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D2CAB">
                  <w:rPr>
                    <w:rFonts w:ascii="Arial" w:hAnsi="Arial" w:cs="Arial"/>
                    <w:color w:val="auto"/>
                  </w:rPr>
                  <w:t>Not Compliant</w:t>
                </w:r>
              </w:sdtContent>
            </w:sdt>
          </w:p>
        </w:tc>
      </w:tr>
    </w:tbl>
    <w:p w14:paraId="4F38E869" w14:textId="77777777" w:rsidR="00EE4C58" w:rsidRDefault="00EE4C58" w:rsidP="00D87E7C">
      <w:pPr>
        <w:pStyle w:val="Heading20"/>
      </w:pPr>
      <w:r w:rsidRPr="00996FAF">
        <w:t>Findings</w:t>
      </w:r>
    </w:p>
    <w:p w14:paraId="3A55DE72" w14:textId="77777777" w:rsidR="00000E3F" w:rsidRDefault="00A32D44" w:rsidP="0036130C">
      <w:pPr>
        <w:pStyle w:val="NormalArial"/>
      </w:pPr>
      <w:r w:rsidRPr="00A32D44">
        <w:t>Consumers</w:t>
      </w:r>
      <w:r>
        <w:t xml:space="preserve"> and </w:t>
      </w:r>
      <w:r w:rsidRPr="00A32D44">
        <w:t>representatives fe</w:t>
      </w:r>
      <w:r>
        <w:t>lt</w:t>
      </w:r>
      <w:r w:rsidRPr="00A32D44">
        <w:t xml:space="preserve"> encouraged, safe, and supported to provide feedback and make complaints and could describe the various methods available for them to do so including speaking to management or staff directly. Staff describe</w:t>
      </w:r>
      <w:r w:rsidR="0084502E">
        <w:t>d</w:t>
      </w:r>
      <w:r w:rsidRPr="00A32D44">
        <w:t xml:space="preserve"> how they escalate consumers</w:t>
      </w:r>
      <w:r w:rsidR="0084502E">
        <w:t xml:space="preserve">’ or </w:t>
      </w:r>
      <w:r w:rsidRPr="00A32D44">
        <w:t>representatives’ feedback or complaints to management or assist the consumer</w:t>
      </w:r>
      <w:r w:rsidR="0084502E">
        <w:t xml:space="preserve"> or </w:t>
      </w:r>
      <w:r w:rsidRPr="00A32D44">
        <w:t xml:space="preserve">representative to fill out feedback forms. </w:t>
      </w:r>
      <w:r w:rsidR="007878F7">
        <w:t>C</w:t>
      </w:r>
      <w:r w:rsidR="007878F7" w:rsidRPr="007878F7">
        <w:t xml:space="preserve">omplaints forms and information on how to make a complaint were </w:t>
      </w:r>
      <w:r w:rsidR="007878F7">
        <w:t xml:space="preserve">located </w:t>
      </w:r>
      <w:r w:rsidR="007878F7" w:rsidRPr="007878F7">
        <w:t>throughout the service with a locked feedback and complaints box located at reception.</w:t>
      </w:r>
    </w:p>
    <w:p w14:paraId="0B62B008" w14:textId="7F05EAB9" w:rsidR="00443C70" w:rsidRDefault="00000E3F" w:rsidP="0036130C">
      <w:pPr>
        <w:pStyle w:val="NormalArial"/>
      </w:pPr>
      <w:r w:rsidRPr="00000E3F">
        <w:t>Consumers</w:t>
      </w:r>
      <w:r>
        <w:t xml:space="preserve"> and </w:t>
      </w:r>
      <w:r w:rsidRPr="00000E3F">
        <w:t xml:space="preserve">representatives </w:t>
      </w:r>
      <w:r>
        <w:t>were</w:t>
      </w:r>
      <w:r w:rsidRPr="00000E3F">
        <w:t xml:space="preserve"> aware of external advoca</w:t>
      </w:r>
      <w:r w:rsidR="00D71C66">
        <w:t>cy</w:t>
      </w:r>
      <w:r w:rsidRPr="00000E3F">
        <w:t xml:space="preserve"> organisations and language services available to assist in making complaints. Staff </w:t>
      </w:r>
      <w:r w:rsidR="000830B8">
        <w:t>had</w:t>
      </w:r>
      <w:r w:rsidRPr="00000E3F">
        <w:t xml:space="preserve"> a shared understanding of the external services available and how they would support the consumer</w:t>
      </w:r>
      <w:r w:rsidR="000830B8">
        <w:t xml:space="preserve"> or </w:t>
      </w:r>
      <w:r w:rsidRPr="00000E3F">
        <w:t xml:space="preserve">representative and management described how advocacy and language services were promoted within the service. </w:t>
      </w:r>
      <w:r w:rsidR="00960979">
        <w:t>T</w:t>
      </w:r>
      <w:r w:rsidR="00960979" w:rsidRPr="00960979">
        <w:t>he service promote</w:t>
      </w:r>
      <w:r w:rsidR="00960979">
        <w:t>d</w:t>
      </w:r>
      <w:r w:rsidR="00960979" w:rsidRPr="00960979">
        <w:t xml:space="preserve"> methods to raise complaints externally and access interpreter services if required through posters on the noticeboards, </w:t>
      </w:r>
      <w:r w:rsidR="00D71C66">
        <w:t xml:space="preserve">an </w:t>
      </w:r>
      <w:r w:rsidR="00960979" w:rsidRPr="00960979">
        <w:t xml:space="preserve">information stand located at the entrance to the service and promotional inclusion and contact details within the service’s entry pack and newsletters. </w:t>
      </w:r>
    </w:p>
    <w:p w14:paraId="7B5AE8D7" w14:textId="210AC71A" w:rsidR="00212215" w:rsidRDefault="00443C70" w:rsidP="0036130C">
      <w:pPr>
        <w:pStyle w:val="NormalArial"/>
      </w:pPr>
      <w:r w:rsidRPr="00443C70">
        <w:t>Consumer</w:t>
      </w:r>
      <w:r w:rsidR="00E82C1B">
        <w:t xml:space="preserve">s and </w:t>
      </w:r>
      <w:r w:rsidRPr="00443C70">
        <w:t>representatives were not satisfied the service appropriately actioned and addressed complaints. Complaints documentation demonstrated the service does not always involve consumers</w:t>
      </w:r>
      <w:r w:rsidR="00E82C1B">
        <w:t xml:space="preserve"> or </w:t>
      </w:r>
      <w:r w:rsidRPr="00443C70">
        <w:t xml:space="preserve">representatives in the resolution process to ensure complainants are satisfied with outcomes. </w:t>
      </w:r>
      <w:r w:rsidR="004055E5" w:rsidRPr="004055E5">
        <w:t xml:space="preserve">Consumers </w:t>
      </w:r>
      <w:r w:rsidR="00CE76E6">
        <w:t>stated</w:t>
      </w:r>
      <w:r w:rsidR="004055E5" w:rsidRPr="004055E5">
        <w:t xml:space="preserve"> they had raised concerns relating to the current state of the grounds, quality of food and call bell wait times. Consumers s</w:t>
      </w:r>
      <w:r w:rsidR="00CE76E6">
        <w:t xml:space="preserve">tated </w:t>
      </w:r>
      <w:r w:rsidR="004055E5" w:rsidRPr="004055E5">
        <w:t>they had raised these concerns both formally at consumer and representative meetings, directly with management and informally with staff.</w:t>
      </w:r>
      <w:r w:rsidR="005F227D" w:rsidRPr="005F227D">
        <w:t xml:space="preserve"> Consumers</w:t>
      </w:r>
      <w:r w:rsidR="005F227D">
        <w:t xml:space="preserve"> and </w:t>
      </w:r>
      <w:r w:rsidR="005F227D" w:rsidRPr="005F227D">
        <w:t>representatives s</w:t>
      </w:r>
      <w:r w:rsidR="00713817">
        <w:t xml:space="preserve">tated </w:t>
      </w:r>
      <w:r w:rsidR="005F227D" w:rsidRPr="005F227D">
        <w:t>when they raised concerns staff and management acknowledged their concerns and apologised, however they continue</w:t>
      </w:r>
      <w:r w:rsidR="00727A39">
        <w:t>d</w:t>
      </w:r>
      <w:r w:rsidR="005F227D" w:rsidRPr="005F227D">
        <w:t xml:space="preserve"> to see no improvement</w:t>
      </w:r>
      <w:r w:rsidR="00713817">
        <w:t xml:space="preserve">. </w:t>
      </w:r>
    </w:p>
    <w:p w14:paraId="298D7831" w14:textId="77777777" w:rsidR="00C4209E" w:rsidRDefault="00212215" w:rsidP="0036130C">
      <w:pPr>
        <w:pStyle w:val="NormalArial"/>
      </w:pPr>
      <w:r>
        <w:t xml:space="preserve">The Provider in its written response to the Site Audit report </w:t>
      </w:r>
      <w:r w:rsidR="000B37D2">
        <w:t xml:space="preserve">has committed to capturing </w:t>
      </w:r>
      <w:r w:rsidR="009403E9">
        <w:t xml:space="preserve">all complaints </w:t>
      </w:r>
      <w:r w:rsidR="009557A7">
        <w:t>in the feedback register</w:t>
      </w:r>
      <w:r w:rsidR="00BD344E">
        <w:t xml:space="preserve">. All open complaints are being addressed by the relevant department </w:t>
      </w:r>
      <w:r w:rsidR="00927B44">
        <w:t>and the Re</w:t>
      </w:r>
      <w:r w:rsidR="003650B7">
        <w:t xml:space="preserve">sidential </w:t>
      </w:r>
      <w:r w:rsidR="00983632">
        <w:t>s</w:t>
      </w:r>
      <w:r w:rsidR="00927B44">
        <w:t xml:space="preserve">ervice </w:t>
      </w:r>
      <w:r w:rsidR="00983632">
        <w:t xml:space="preserve">manager has overall accountability </w:t>
      </w:r>
      <w:r w:rsidR="00F03AA8">
        <w:t xml:space="preserve">for effective complaints management. The feedback register will be reviewed </w:t>
      </w:r>
      <w:r w:rsidR="005D5C2F">
        <w:t xml:space="preserve">weekly by the Quality, </w:t>
      </w:r>
      <w:r w:rsidR="00AD358A">
        <w:t>compliance and innovation partner</w:t>
      </w:r>
      <w:r w:rsidR="00C07D66">
        <w:t xml:space="preserve"> and the findings will be reported to the Operations manager</w:t>
      </w:r>
      <w:r w:rsidR="006721A9">
        <w:t xml:space="preserve">. </w:t>
      </w:r>
      <w:r w:rsidR="00F044CC">
        <w:t xml:space="preserve">The </w:t>
      </w:r>
      <w:r w:rsidR="003650B7">
        <w:t>Residential service manager will be required to report any delays</w:t>
      </w:r>
      <w:r w:rsidR="0044728B">
        <w:t xml:space="preserve"> in complaints resolution </w:t>
      </w:r>
      <w:r w:rsidR="0044728B">
        <w:lastRenderedPageBreak/>
        <w:t xml:space="preserve">to the Operations </w:t>
      </w:r>
      <w:r w:rsidR="00131FC5">
        <w:t xml:space="preserve">manager. This process will continue </w:t>
      </w:r>
      <w:r w:rsidR="00C80211">
        <w:t xml:space="preserve">until improvements are evidenced. Each complainant named in the Site Audit report </w:t>
      </w:r>
      <w:r w:rsidR="008E1C5D">
        <w:t xml:space="preserve">has met with the Residential service manager or their delegate </w:t>
      </w:r>
      <w:r w:rsidR="00C675AE">
        <w:t>to discus actions being taken in response to their concerns</w:t>
      </w:r>
      <w:r w:rsidR="004B22EF">
        <w:t xml:space="preserve">, updates will be provided to the complainant until resolution is reached and the complaint </w:t>
      </w:r>
      <w:r w:rsidR="00C4209E">
        <w:t xml:space="preserve">closed. </w:t>
      </w:r>
    </w:p>
    <w:p w14:paraId="3EBAB056" w14:textId="3EEA00D5" w:rsidR="00EE0C64" w:rsidRDefault="00C4209E" w:rsidP="0036130C">
      <w:pPr>
        <w:pStyle w:val="NormalArial"/>
      </w:pPr>
      <w:r>
        <w:t>While I acknowledge the actions taken and planned by the Provider to address deficits in relation</w:t>
      </w:r>
      <w:r w:rsidR="008808B9">
        <w:t xml:space="preserve"> to complaints management, these actions are in their infancy and have not been tested for effectiveness or </w:t>
      </w:r>
      <w:r w:rsidR="004B26BD">
        <w:t>sustainability</w:t>
      </w:r>
      <w:r w:rsidR="008808B9">
        <w:t>.</w:t>
      </w:r>
      <w:r w:rsidR="004B26BD">
        <w:t xml:space="preserve"> Therefore, it is my decision Requirement 6 (3) (c) is </w:t>
      </w:r>
      <w:r w:rsidR="00C67B8F">
        <w:t>No</w:t>
      </w:r>
      <w:r w:rsidR="00AD2CAB">
        <w:t xml:space="preserve">t </w:t>
      </w:r>
      <w:r w:rsidR="00C67B8F">
        <w:t xml:space="preserve">compliant. </w:t>
      </w:r>
    </w:p>
    <w:p w14:paraId="6E3035DF" w14:textId="77777777" w:rsidR="009F5C4F" w:rsidRDefault="00A30249" w:rsidP="0036130C">
      <w:pPr>
        <w:pStyle w:val="NormalArial"/>
      </w:pPr>
      <w:r>
        <w:t xml:space="preserve">The </w:t>
      </w:r>
      <w:r w:rsidRPr="00A30249">
        <w:t>service d</w:t>
      </w:r>
      <w:r>
        <w:t xml:space="preserve">id </w:t>
      </w:r>
      <w:r w:rsidRPr="00A30249">
        <w:t xml:space="preserve">not consistently use feedback and complaints to improve the quality of care and services. </w:t>
      </w:r>
      <w:r w:rsidR="001748D5">
        <w:t>M</w:t>
      </w:r>
      <w:r w:rsidRPr="00A30249">
        <w:t xml:space="preserve">anagement could not demonstrate how complaints </w:t>
      </w:r>
      <w:r w:rsidR="001748D5">
        <w:t>were</w:t>
      </w:r>
      <w:r w:rsidRPr="00A30249">
        <w:t xml:space="preserve"> analysed, trended, or used to make improvements. Staff </w:t>
      </w:r>
      <w:r w:rsidR="00820059">
        <w:t xml:space="preserve">knew </w:t>
      </w:r>
      <w:r w:rsidRPr="00A30249">
        <w:t xml:space="preserve">how to provide feedback to management but did not know how this information </w:t>
      </w:r>
      <w:r w:rsidR="00820059">
        <w:t>was</w:t>
      </w:r>
      <w:r w:rsidRPr="00A30249">
        <w:t xml:space="preserve"> used to improve care and services. </w:t>
      </w:r>
    </w:p>
    <w:p w14:paraId="4677922B" w14:textId="4FB191EE" w:rsidR="00BF177F" w:rsidRDefault="00365DD3" w:rsidP="0036130C">
      <w:pPr>
        <w:pStyle w:val="NormalArial"/>
      </w:pPr>
      <w:r>
        <w:t xml:space="preserve">The Provider in its written response </w:t>
      </w:r>
      <w:r w:rsidR="003A1212">
        <w:t xml:space="preserve">to the Site Audit report </w:t>
      </w:r>
      <w:r w:rsidR="004C5F85">
        <w:t>has recorded education was provided to management at the s</w:t>
      </w:r>
      <w:r w:rsidR="00B34AEF">
        <w:t xml:space="preserve">ervice in relation to what constitutes </w:t>
      </w:r>
      <w:r w:rsidR="002A16CB">
        <w:t xml:space="preserve">a complaint and the organisational expectation of how a complaint </w:t>
      </w:r>
      <w:r w:rsidR="006E6793">
        <w:t xml:space="preserve">must be addressed. It was identified management did not comprehend </w:t>
      </w:r>
      <w:r w:rsidR="003821EB">
        <w:t xml:space="preserve">the value of ensuring all feedback was captured to enable trending and inform opportunities for improvement. </w:t>
      </w:r>
      <w:r w:rsidR="007C3A64">
        <w:t xml:space="preserve">Any improvements identified from complaints will be recorded in the Quality register. </w:t>
      </w:r>
      <w:r w:rsidR="008930F1">
        <w:t xml:space="preserve">Toolbox education sessions were delivered to staff to ensure </w:t>
      </w:r>
      <w:r w:rsidR="004305AE">
        <w:t xml:space="preserve">a sound understanding of response to complaints. All meeting minutes were </w:t>
      </w:r>
      <w:r w:rsidR="00062681">
        <w:t>reviewed</w:t>
      </w:r>
      <w:r w:rsidR="004305AE">
        <w:t xml:space="preserve"> to ensure feed</w:t>
      </w:r>
      <w:r w:rsidR="00062681">
        <w:t xml:space="preserve">back and complaints were identified and recorded. </w:t>
      </w:r>
      <w:r w:rsidR="007D2582">
        <w:t xml:space="preserve">Progress notes and </w:t>
      </w:r>
      <w:r w:rsidR="0082238B">
        <w:t>case conference records are reviewed as part of daily clinical monitoring processes</w:t>
      </w:r>
      <w:r w:rsidR="00AD1CF8">
        <w:t xml:space="preserve">, and complaints and compliments that arise have been entered into the system. </w:t>
      </w:r>
      <w:r w:rsidR="006D311A">
        <w:t xml:space="preserve">The organisation’s Clinical educator has been scheduled to deliver training to staff </w:t>
      </w:r>
      <w:r w:rsidR="004D15B7">
        <w:t>on feedback and complaints</w:t>
      </w:r>
      <w:r w:rsidR="00B5366E">
        <w:t>;</w:t>
      </w:r>
      <w:r w:rsidR="004D15B7">
        <w:t xml:space="preserve"> this training is scheduled </w:t>
      </w:r>
      <w:r w:rsidR="00BF177F">
        <w:t xml:space="preserve">25 to 28 June 2024. </w:t>
      </w:r>
    </w:p>
    <w:p w14:paraId="4885D2E9" w14:textId="77777777" w:rsidR="001D03A9" w:rsidRDefault="00BF177F" w:rsidP="0036130C">
      <w:pPr>
        <w:pStyle w:val="NormalArial"/>
      </w:pPr>
      <w:r>
        <w:t xml:space="preserve">I acknowledge the actions taken and planned by the Provider </w:t>
      </w:r>
      <w:r w:rsidR="00D26D51">
        <w:t xml:space="preserve">to ensure feedback and complaints are reviewed and used to improve the </w:t>
      </w:r>
      <w:r w:rsidR="0047231E">
        <w:t xml:space="preserve">quality of care and services, however I am not convinced these actions have been embedded into </w:t>
      </w:r>
      <w:r w:rsidR="001A7A77">
        <w:t xml:space="preserve">daily practice at the service or </w:t>
      </w:r>
      <w:r w:rsidR="00B5253D">
        <w:t xml:space="preserve">tested for their sustainability. Therefore, it is my decision Requirement </w:t>
      </w:r>
      <w:r w:rsidR="00637C84">
        <w:t>6 (3) (d) is No</w:t>
      </w:r>
      <w:r w:rsidR="00AD2CAB">
        <w:t xml:space="preserve">t </w:t>
      </w:r>
      <w:r w:rsidR="00637C84">
        <w:t xml:space="preserve">compliant. </w:t>
      </w:r>
    </w:p>
    <w:p w14:paraId="0201FA37" w14:textId="576E8F19" w:rsidR="00EE4C58" w:rsidRPr="00712752" w:rsidRDefault="001D03A9" w:rsidP="0036130C">
      <w:pPr>
        <w:pStyle w:val="NormalArial"/>
      </w:pPr>
      <w:r w:rsidRPr="001D03A9">
        <w:t xml:space="preserve">Based on </w:t>
      </w:r>
      <w:r>
        <w:t xml:space="preserve">two </w:t>
      </w:r>
      <w:r w:rsidRPr="001D03A9">
        <w:t>Requirement</w:t>
      </w:r>
      <w:r>
        <w:t>s</w:t>
      </w:r>
      <w:r w:rsidRPr="001D03A9">
        <w:t xml:space="preserve"> being Non-compliant, this Standard is Not compliant. </w:t>
      </w:r>
      <w:r w:rsidR="00EE4C58" w:rsidRPr="00712752">
        <w:br w:type="page"/>
      </w:r>
    </w:p>
    <w:p w14:paraId="20E8B659" w14:textId="77777777" w:rsidR="00EE4C58" w:rsidRPr="00996FAF" w:rsidRDefault="00EE4C5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91483" w14:paraId="2B2319B3" w14:textId="77777777" w:rsidTr="00191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A827D0" w14:textId="77777777" w:rsidR="00EE4C58" w:rsidRPr="00996FAF" w:rsidRDefault="00EE4C5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00C18E0" w14:textId="77777777" w:rsidR="00EE4C58" w:rsidRPr="00996FAF" w:rsidRDefault="00EE4C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1483" w14:paraId="5BCA177A"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DB713" w14:textId="77777777" w:rsidR="00EE4C58" w:rsidRPr="00996FAF" w:rsidRDefault="00EE4C5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98545F1"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8D91A13"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36563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E4C58" w:rsidRPr="002F768C">
                  <w:rPr>
                    <w:rFonts w:ascii="Arial" w:hAnsi="Arial" w:cs="Arial"/>
                  </w:rPr>
                  <w:t>Compliant</w:t>
                </w:r>
              </w:sdtContent>
            </w:sdt>
          </w:p>
        </w:tc>
      </w:tr>
      <w:tr w:rsidR="00191483" w14:paraId="16AFD781"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39595" w14:textId="77777777" w:rsidR="00EE4C58" w:rsidRPr="00996FAF" w:rsidRDefault="00EE4C5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5BE7569"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6AAEF6B" w14:textId="77777777" w:rsidR="00EE4C58" w:rsidRPr="00996FAF" w:rsidRDefault="00100E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16383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E4C58" w:rsidRPr="002F768C">
                  <w:rPr>
                    <w:rFonts w:ascii="Arial" w:hAnsi="Arial" w:cs="Arial"/>
                  </w:rPr>
                  <w:t>Compliant</w:t>
                </w:r>
              </w:sdtContent>
            </w:sdt>
          </w:p>
        </w:tc>
      </w:tr>
      <w:tr w:rsidR="00191483" w14:paraId="2D9DADD9"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B3E9C" w14:textId="77777777" w:rsidR="00EE4C58" w:rsidRPr="00996FAF" w:rsidRDefault="00EE4C5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5CDE334"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692178A"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7200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E4C58" w:rsidRPr="002F768C">
                  <w:rPr>
                    <w:rFonts w:ascii="Arial" w:hAnsi="Arial" w:cs="Arial"/>
                  </w:rPr>
                  <w:t>Compliant</w:t>
                </w:r>
              </w:sdtContent>
            </w:sdt>
          </w:p>
        </w:tc>
      </w:tr>
      <w:tr w:rsidR="00191483" w14:paraId="3CB8525E"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337D3" w14:textId="77777777" w:rsidR="00EE4C58" w:rsidRPr="00996FAF" w:rsidRDefault="00EE4C5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32152E7"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07612B4" w14:textId="77777777" w:rsidR="00EE4C58" w:rsidRPr="00996FAF" w:rsidRDefault="00100EE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732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E4C58" w:rsidRPr="002F768C">
                  <w:rPr>
                    <w:rFonts w:ascii="Arial" w:hAnsi="Arial" w:cs="Arial"/>
                  </w:rPr>
                  <w:t>Compliant</w:t>
                </w:r>
              </w:sdtContent>
            </w:sdt>
          </w:p>
        </w:tc>
      </w:tr>
      <w:tr w:rsidR="00191483" w14:paraId="60A55A9C" w14:textId="77777777" w:rsidTr="00191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CBBDD" w14:textId="77777777" w:rsidR="00EE4C58" w:rsidRPr="00996FAF" w:rsidRDefault="00EE4C5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2FFCD59"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A75B4CA" w14:textId="5CB2D3B5" w:rsidR="00EE4C58" w:rsidRPr="00996FAF" w:rsidRDefault="00100EE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43522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D03A9">
                  <w:rPr>
                    <w:rFonts w:ascii="Arial" w:hAnsi="Arial" w:cs="Arial"/>
                    <w:color w:val="auto"/>
                  </w:rPr>
                  <w:t>Not Compliant</w:t>
                </w:r>
              </w:sdtContent>
            </w:sdt>
          </w:p>
        </w:tc>
      </w:tr>
    </w:tbl>
    <w:p w14:paraId="4291F979" w14:textId="77777777" w:rsidR="00EE4C58" w:rsidRDefault="00EE4C58" w:rsidP="002B0C90">
      <w:pPr>
        <w:pStyle w:val="Heading20"/>
      </w:pPr>
      <w:r>
        <w:t>Findings</w:t>
      </w:r>
    </w:p>
    <w:p w14:paraId="6B5772DA" w14:textId="77777777" w:rsidR="00DA41C6" w:rsidRDefault="00AA5D74" w:rsidP="0036130C">
      <w:pPr>
        <w:pStyle w:val="NormalArial"/>
      </w:pPr>
      <w:r w:rsidRPr="00AA5D74">
        <w:t xml:space="preserve">The workforce </w:t>
      </w:r>
      <w:r>
        <w:t>was</w:t>
      </w:r>
      <w:r w:rsidRPr="00AA5D74">
        <w:t xml:space="preserve"> planned to enable the delivery of safe and quality care and services. Consumers</w:t>
      </w:r>
      <w:r w:rsidR="00C707D0">
        <w:t xml:space="preserve"> and </w:t>
      </w:r>
      <w:r w:rsidRPr="00AA5D74">
        <w:t xml:space="preserve">representatives considered there </w:t>
      </w:r>
      <w:r w:rsidR="00C707D0">
        <w:t>were</w:t>
      </w:r>
      <w:r w:rsidRPr="00AA5D74">
        <w:t xml:space="preserve"> enough staff at the service to meet consumer needs, however noted at times waiting for assistance with personal cares. Management ha</w:t>
      </w:r>
      <w:r w:rsidR="008678A8">
        <w:t>d</w:t>
      </w:r>
      <w:r w:rsidRPr="00AA5D74">
        <w:t xml:space="preserve"> contingency plans in place to replace staff when required and rosters </w:t>
      </w:r>
      <w:r w:rsidR="008678A8">
        <w:t>were</w:t>
      </w:r>
      <w:r w:rsidRPr="00AA5D74">
        <w:t xml:space="preserve"> reviewed on a regular basis to ensure staff allocations </w:t>
      </w:r>
      <w:r w:rsidR="008678A8">
        <w:t>were</w:t>
      </w:r>
      <w:r w:rsidRPr="00AA5D74">
        <w:t xml:space="preserve"> adequately meeting changing consumer needs and preferences. </w:t>
      </w:r>
      <w:r w:rsidR="009A27CC" w:rsidRPr="009A27CC">
        <w:t xml:space="preserve">Staff </w:t>
      </w:r>
      <w:r w:rsidR="009A27CC">
        <w:t xml:space="preserve">confirmed </w:t>
      </w:r>
      <w:r w:rsidR="009A27CC" w:rsidRPr="009A27CC">
        <w:t xml:space="preserve">there </w:t>
      </w:r>
      <w:r w:rsidR="009A27CC">
        <w:t>wer</w:t>
      </w:r>
      <w:r w:rsidR="005A55D2">
        <w:t xml:space="preserve">e </w:t>
      </w:r>
      <w:r w:rsidR="009A27CC" w:rsidRPr="009A27CC">
        <w:t xml:space="preserve">adequate staff </w:t>
      </w:r>
      <w:r w:rsidR="005A55D2">
        <w:t xml:space="preserve">numbers </w:t>
      </w:r>
      <w:r w:rsidR="009A27CC" w:rsidRPr="009A27CC">
        <w:t>to provide care and services in accordance with consumers’ needs and preferences and staff generally ha</w:t>
      </w:r>
      <w:r w:rsidR="005A55D2">
        <w:t>d</w:t>
      </w:r>
      <w:r w:rsidR="009A27CC" w:rsidRPr="009A27CC">
        <w:t xml:space="preserve"> enough time to undertake their allocated tasks and responsibilities.</w:t>
      </w:r>
    </w:p>
    <w:p w14:paraId="7E820F42" w14:textId="77777777" w:rsidR="009F0211" w:rsidRDefault="00DA41C6" w:rsidP="0036130C">
      <w:pPr>
        <w:pStyle w:val="NormalArial"/>
      </w:pPr>
      <w:r w:rsidRPr="00DA41C6">
        <w:t>Consumers</w:t>
      </w:r>
      <w:r w:rsidR="004E6384">
        <w:t xml:space="preserve"> and </w:t>
      </w:r>
      <w:r w:rsidRPr="00DA41C6">
        <w:t xml:space="preserve">representatives described staff as kind, caring </w:t>
      </w:r>
      <w:r w:rsidR="004E6384">
        <w:t xml:space="preserve">and </w:t>
      </w:r>
      <w:r w:rsidRPr="00DA41C6">
        <w:t>respectful of consumers’ identity and culture. Staff describe</w:t>
      </w:r>
      <w:r w:rsidR="001D3CA4">
        <w:t>d</w:t>
      </w:r>
      <w:r w:rsidRPr="00DA41C6">
        <w:t xml:space="preserve"> consumers’ backgrounds, culture, and identity and those </w:t>
      </w:r>
      <w:r w:rsidR="0088396D">
        <w:t xml:space="preserve">people </w:t>
      </w:r>
      <w:r w:rsidRPr="00DA41C6">
        <w:t>important to the consumer. Management monitor</w:t>
      </w:r>
      <w:r w:rsidR="0088396D">
        <w:t>ed</w:t>
      </w:r>
      <w:r w:rsidRPr="00DA41C6">
        <w:t xml:space="preserve"> staff interactions with </w:t>
      </w:r>
      <w:r w:rsidR="0088396D">
        <w:t xml:space="preserve">consumers </w:t>
      </w:r>
      <w:r w:rsidR="008F7616" w:rsidRPr="008F7616">
        <w:t xml:space="preserve">through observations, and formal and informal feedback and complaints mechanisms. </w:t>
      </w:r>
      <w:r w:rsidR="00782AF5" w:rsidRPr="00782AF5">
        <w:t>The organisation ha</w:t>
      </w:r>
      <w:r w:rsidR="00782AF5">
        <w:t>d</w:t>
      </w:r>
      <w:r w:rsidR="00782AF5" w:rsidRPr="00782AF5">
        <w:t xml:space="preserve"> a suite of policies and procedures that outline</w:t>
      </w:r>
      <w:r w:rsidR="00782AF5">
        <w:t>d</w:t>
      </w:r>
      <w:r w:rsidR="00782AF5" w:rsidRPr="00782AF5">
        <w:t xml:space="preserve"> the expectations and responsibilities of staff in relation to their treatment and interactions with consumers. </w:t>
      </w:r>
    </w:p>
    <w:p w14:paraId="62F25AB6" w14:textId="19CC7150" w:rsidR="00E71492" w:rsidRDefault="009F0211" w:rsidP="0036130C">
      <w:pPr>
        <w:pStyle w:val="NormalArial"/>
      </w:pPr>
      <w:r>
        <w:t>S</w:t>
      </w:r>
      <w:r w:rsidRPr="009F0211">
        <w:t xml:space="preserve">taff </w:t>
      </w:r>
      <w:r>
        <w:t>were</w:t>
      </w:r>
      <w:r w:rsidRPr="009F0211">
        <w:t xml:space="preserve"> competent and ha</w:t>
      </w:r>
      <w:r>
        <w:t>d</w:t>
      </w:r>
      <w:r w:rsidRPr="009F0211">
        <w:t xml:space="preserve"> the qualifications and knowledge to effectively perform their roles. Consumers</w:t>
      </w:r>
      <w:r w:rsidR="00D205FB">
        <w:t xml:space="preserve"> and </w:t>
      </w:r>
      <w:r w:rsidRPr="009F0211">
        <w:t>representatives believe</w:t>
      </w:r>
      <w:r w:rsidR="00D205FB">
        <w:t>d</w:t>
      </w:r>
      <w:r w:rsidRPr="009F0211">
        <w:t xml:space="preserve"> staff ha</w:t>
      </w:r>
      <w:r w:rsidR="00D205FB">
        <w:t>d</w:t>
      </w:r>
      <w:r w:rsidRPr="009F0211">
        <w:t xml:space="preserve"> the knowledge and skills to provide safe and quality care and services that met consumers’ needs and preferences</w:t>
      </w:r>
      <w:r w:rsidR="00D205FB">
        <w:t xml:space="preserve">. </w:t>
      </w:r>
      <w:r w:rsidR="00F82090" w:rsidRPr="00F82090">
        <w:t>Staff regularly complete</w:t>
      </w:r>
      <w:r w:rsidR="00A80E17">
        <w:t>d</w:t>
      </w:r>
      <w:r w:rsidR="00F82090" w:rsidRPr="00F82090">
        <w:t xml:space="preserve"> online training modules, including mandatory modules required during orientation</w:t>
      </w:r>
      <w:r w:rsidR="00060FCD">
        <w:t xml:space="preserve">. </w:t>
      </w:r>
      <w:r w:rsidR="00F82090" w:rsidRPr="00F82090">
        <w:t xml:space="preserve">Staff </w:t>
      </w:r>
      <w:r w:rsidR="009C6D6D">
        <w:t>were</w:t>
      </w:r>
      <w:r w:rsidR="00F82090" w:rsidRPr="00F82090">
        <w:t xml:space="preserve"> satisf</w:t>
      </w:r>
      <w:r w:rsidR="009C6D6D">
        <w:t>ied</w:t>
      </w:r>
      <w:r w:rsidR="00F82090" w:rsidRPr="00F82090">
        <w:t xml:space="preserve"> with the support the service provide</w:t>
      </w:r>
      <w:r w:rsidR="009C6D6D">
        <w:t>d</w:t>
      </w:r>
      <w:r w:rsidR="00F82090" w:rsidRPr="00F82090">
        <w:t xml:space="preserve"> to them in learning new skills. </w:t>
      </w:r>
      <w:r w:rsidR="002B76B1" w:rsidRPr="002B76B1">
        <w:t xml:space="preserve">Staff competency </w:t>
      </w:r>
      <w:r w:rsidR="002B76B1">
        <w:t xml:space="preserve">was </w:t>
      </w:r>
      <w:r w:rsidR="002B76B1" w:rsidRPr="002B76B1">
        <w:t xml:space="preserve">determined through skills assessments and </w:t>
      </w:r>
      <w:r w:rsidR="0031089C">
        <w:t xml:space="preserve">was </w:t>
      </w:r>
      <w:r w:rsidR="002B76B1" w:rsidRPr="002B76B1">
        <w:t>monitored through observations, feedback from consumers</w:t>
      </w:r>
      <w:r w:rsidR="0031089C">
        <w:t xml:space="preserve"> and </w:t>
      </w:r>
      <w:r w:rsidR="002B76B1" w:rsidRPr="002B76B1">
        <w:t>representatives, surveys, and reviews of clinical records and care delivery.</w:t>
      </w:r>
      <w:r w:rsidR="00652AB1" w:rsidRPr="00652AB1">
        <w:t xml:space="preserve"> </w:t>
      </w:r>
      <w:r w:rsidR="00652AB1">
        <w:t>T</w:t>
      </w:r>
      <w:r w:rsidR="00652AB1" w:rsidRPr="00652AB1">
        <w:t>he service monitor</w:t>
      </w:r>
      <w:r w:rsidR="00652AB1">
        <w:t>ed</w:t>
      </w:r>
      <w:r w:rsidR="00652AB1" w:rsidRPr="00652AB1">
        <w:t xml:space="preserve"> criminal history certificates</w:t>
      </w:r>
      <w:r w:rsidR="00B5366E">
        <w:t xml:space="preserve">, </w:t>
      </w:r>
      <w:r w:rsidR="00652AB1" w:rsidRPr="00652AB1">
        <w:t xml:space="preserve">professional registration, and COVID-19 and annual influenza vaccination records </w:t>
      </w:r>
      <w:r w:rsidR="00652AB1">
        <w:t>were</w:t>
      </w:r>
      <w:r w:rsidR="00652AB1" w:rsidRPr="00652AB1">
        <w:t xml:space="preserve"> maintained. </w:t>
      </w:r>
    </w:p>
    <w:p w14:paraId="48744092" w14:textId="5270729E" w:rsidR="007A29C0" w:rsidRDefault="006B151D" w:rsidP="0036130C">
      <w:pPr>
        <w:pStyle w:val="NormalArial"/>
      </w:pPr>
      <w:r w:rsidRPr="006B151D">
        <w:t xml:space="preserve">Care staff and management </w:t>
      </w:r>
      <w:r w:rsidR="00421882">
        <w:t>d</w:t>
      </w:r>
      <w:r w:rsidRPr="006B151D">
        <w:t>escribe</w:t>
      </w:r>
      <w:r w:rsidR="00421882">
        <w:t>d</w:t>
      </w:r>
      <w:r w:rsidRPr="006B151D">
        <w:t xml:space="preserve"> the process of recruiting and training staff and consumer</w:t>
      </w:r>
      <w:r w:rsidR="00421882">
        <w:t xml:space="preserve">s and </w:t>
      </w:r>
      <w:r w:rsidRPr="006B151D">
        <w:t>representatives provided positive feedback on the staff who deliver</w:t>
      </w:r>
      <w:r w:rsidR="00421882">
        <w:t>ed</w:t>
      </w:r>
      <w:r w:rsidRPr="006B151D">
        <w:t xml:space="preserve"> care</w:t>
      </w:r>
      <w:r w:rsidR="00421882">
        <w:t xml:space="preserve">. </w:t>
      </w:r>
      <w:r w:rsidR="00047DB8">
        <w:t>T</w:t>
      </w:r>
      <w:r w:rsidR="00B52A9A" w:rsidRPr="00B52A9A">
        <w:t xml:space="preserve">he </w:t>
      </w:r>
      <w:r w:rsidR="00B52A9A" w:rsidRPr="00B52A9A">
        <w:lastRenderedPageBreak/>
        <w:t>orientation and onboarding process include</w:t>
      </w:r>
      <w:r w:rsidR="00960EBB">
        <w:t>d</w:t>
      </w:r>
      <w:r w:rsidR="00B52A9A" w:rsidRPr="00B52A9A">
        <w:t xml:space="preserve"> mandatory training, role specific training, training on the Quality Standards and </w:t>
      </w:r>
      <w:r w:rsidR="00960EBB">
        <w:t>supervised</w:t>
      </w:r>
      <w:r w:rsidR="00B52A9A" w:rsidRPr="00B52A9A">
        <w:t xml:space="preserve"> shifts. </w:t>
      </w:r>
      <w:r w:rsidR="002B7BEF">
        <w:t>T</w:t>
      </w:r>
      <w:r w:rsidR="00B52A9A" w:rsidRPr="00B52A9A">
        <w:t>he service provide</w:t>
      </w:r>
      <w:r w:rsidR="002B7BEF">
        <w:t>d</w:t>
      </w:r>
      <w:r w:rsidR="00B52A9A" w:rsidRPr="00B52A9A">
        <w:t xml:space="preserve"> ongoing professional development</w:t>
      </w:r>
      <w:r w:rsidR="00377B16">
        <w:t>,</w:t>
      </w:r>
      <w:r w:rsidR="00B52A9A" w:rsidRPr="00B52A9A">
        <w:t xml:space="preserve"> supervision and management to staff who request</w:t>
      </w:r>
      <w:r w:rsidR="002B7BEF">
        <w:t>ed</w:t>
      </w:r>
      <w:r w:rsidR="00B52A9A" w:rsidRPr="00B52A9A">
        <w:t xml:space="preserve"> further training and education.</w:t>
      </w:r>
    </w:p>
    <w:p w14:paraId="5A212BDD" w14:textId="77777777" w:rsidR="00683E49" w:rsidRDefault="000A7D58" w:rsidP="0036130C">
      <w:pPr>
        <w:pStyle w:val="NormalArial"/>
      </w:pPr>
      <w:r>
        <w:t>Management at t</w:t>
      </w:r>
      <w:r w:rsidR="007A29C0" w:rsidRPr="007A29C0">
        <w:t>he service was unable to demonstrate regular assessment, monitoring, and review of performance of any member of the workforce</w:t>
      </w:r>
      <w:r w:rsidR="00D76115">
        <w:t xml:space="preserve"> had occurred</w:t>
      </w:r>
      <w:r w:rsidR="007A29C0" w:rsidRPr="007A29C0">
        <w:t xml:space="preserve">. Management </w:t>
      </w:r>
      <w:r w:rsidR="00D76115">
        <w:t>confir</w:t>
      </w:r>
      <w:r w:rsidR="008E7CEA">
        <w:t xml:space="preserve">med </w:t>
      </w:r>
      <w:r w:rsidR="007A29C0" w:rsidRPr="007A29C0">
        <w:t>performance reviews were out of date and staff s</w:t>
      </w:r>
      <w:r w:rsidR="008E7CEA">
        <w:t>tated t</w:t>
      </w:r>
      <w:r w:rsidR="007A29C0" w:rsidRPr="007A29C0">
        <w:t xml:space="preserve">hey had not received a review of their performance. </w:t>
      </w:r>
      <w:r w:rsidR="003D0E6B">
        <w:t>M</w:t>
      </w:r>
      <w:r w:rsidR="003D0E6B" w:rsidRPr="003D0E6B">
        <w:t xml:space="preserve">anagement </w:t>
      </w:r>
      <w:r w:rsidR="003D0E6B">
        <w:t xml:space="preserve">stated </w:t>
      </w:r>
      <w:r w:rsidR="003D0E6B" w:rsidRPr="003D0E6B">
        <w:t xml:space="preserve">staff performance </w:t>
      </w:r>
      <w:r w:rsidR="00683E49">
        <w:t>was</w:t>
      </w:r>
      <w:r w:rsidR="003D0E6B" w:rsidRPr="003D0E6B">
        <w:t xml:space="preserve"> managed and responded to in response to complaints and feedback from consumers and representatives, staff and </w:t>
      </w:r>
      <w:r w:rsidR="00683E49">
        <w:t>o</w:t>
      </w:r>
      <w:r w:rsidR="003D0E6B" w:rsidRPr="003D0E6B">
        <w:t>bservations.</w:t>
      </w:r>
    </w:p>
    <w:p w14:paraId="574AA516" w14:textId="19EEDE27" w:rsidR="00FC2D2B" w:rsidRDefault="00683E49" w:rsidP="0036130C">
      <w:pPr>
        <w:pStyle w:val="NormalArial"/>
      </w:pPr>
      <w:r>
        <w:t xml:space="preserve">The Provider in its written response to the Site Audit report </w:t>
      </w:r>
      <w:r w:rsidR="000704F4">
        <w:t xml:space="preserve">acknowledged management were unable to provide evidence of regular </w:t>
      </w:r>
      <w:r w:rsidR="007E1B77">
        <w:t>assessment, monitoring</w:t>
      </w:r>
      <w:r w:rsidR="0053727E">
        <w:t>,</w:t>
      </w:r>
      <w:r w:rsidR="007E1B77">
        <w:t xml:space="preserve"> and review of staff performance. </w:t>
      </w:r>
      <w:r w:rsidR="000F4B84">
        <w:t xml:space="preserve">The </w:t>
      </w:r>
      <w:r w:rsidR="00A64E6B">
        <w:t xml:space="preserve">Provider noted staff performance was reviewed and assessed through </w:t>
      </w:r>
      <w:r w:rsidR="00CD690A">
        <w:t>regular monitoring and ad hoc conversations with the Residential ser</w:t>
      </w:r>
      <w:r w:rsidR="007470DA">
        <w:t xml:space="preserve">vice manager. </w:t>
      </w:r>
      <w:r w:rsidR="00D87006">
        <w:t xml:space="preserve">Actions taken to address this deficit include the Administration officer and Roster officer have been tasked with </w:t>
      </w:r>
      <w:r w:rsidR="00435B28">
        <w:t xml:space="preserve">scheduling performance development conversations in management’s calendar. </w:t>
      </w:r>
      <w:r w:rsidR="00475D94">
        <w:t xml:space="preserve">The service created </w:t>
      </w:r>
      <w:r w:rsidR="009E058B">
        <w:t>a new tracker for performance interviews</w:t>
      </w:r>
      <w:r w:rsidR="00464D7C">
        <w:t xml:space="preserve"> that generates dates for regular probation</w:t>
      </w:r>
      <w:r w:rsidR="001D1FF2">
        <w:t>ary</w:t>
      </w:r>
      <w:r w:rsidR="00464D7C">
        <w:t xml:space="preserve"> reviews. </w:t>
      </w:r>
    </w:p>
    <w:p w14:paraId="2B06A6B6" w14:textId="77777777" w:rsidR="001D03A9" w:rsidRDefault="00FC2D2B" w:rsidP="0036130C">
      <w:pPr>
        <w:pStyle w:val="NormalArial"/>
      </w:pPr>
      <w:r>
        <w:t xml:space="preserve">It is my decision Requirement 7 (3) (e) is Not compliant </w:t>
      </w:r>
      <w:r w:rsidR="00F51264">
        <w:t>despite the actions already taken by the service to address th</w:t>
      </w:r>
      <w:r w:rsidR="001D03A9">
        <w:t xml:space="preserve">e absence of performance assessments for staff. Management will need time to complete performance assessments for staff and to test the effectiveness of the performance tracker. </w:t>
      </w:r>
    </w:p>
    <w:p w14:paraId="605685D0" w14:textId="3E999BA7" w:rsidR="00EE4C58" w:rsidRPr="00262C0B" w:rsidRDefault="001D03A9" w:rsidP="0036130C">
      <w:pPr>
        <w:pStyle w:val="NormalArial"/>
      </w:pPr>
      <w:r w:rsidRPr="001D03A9">
        <w:t xml:space="preserve">Based on one Requirement being Non-compliant, this Standard is Not compliant. </w:t>
      </w:r>
      <w:r w:rsidR="00EE4C58">
        <w:br w:type="page"/>
      </w:r>
    </w:p>
    <w:p w14:paraId="72586562" w14:textId="77777777" w:rsidR="00EE4C58" w:rsidRPr="00996FAF" w:rsidRDefault="00EE4C5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91483" w14:paraId="33F0CBE8" w14:textId="77777777" w:rsidTr="00191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36653A" w14:textId="77777777" w:rsidR="00EE4C58" w:rsidRPr="00996FAF" w:rsidRDefault="00EE4C5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5D62906" w14:textId="77777777" w:rsidR="00EE4C58" w:rsidRPr="00996FAF" w:rsidRDefault="00EE4C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1483" w14:paraId="6BFD4BB1" w14:textId="77777777" w:rsidTr="0019148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CB5F85" w14:textId="77777777" w:rsidR="00EE4C58" w:rsidRPr="00996FAF" w:rsidRDefault="00EE4C5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01C3BCC"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62EC9B7" w14:textId="77777777"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29643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E4C58" w:rsidRPr="00384E73">
                  <w:rPr>
                    <w:rFonts w:ascii="Arial" w:hAnsi="Arial" w:cs="Arial"/>
                  </w:rPr>
                  <w:t>Compliant</w:t>
                </w:r>
              </w:sdtContent>
            </w:sdt>
          </w:p>
        </w:tc>
      </w:tr>
      <w:tr w:rsidR="00191483" w14:paraId="061A4941"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4DB9D0" w14:textId="77777777" w:rsidR="00EE4C58" w:rsidRPr="00996FAF" w:rsidRDefault="00EE4C5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3DE4BCA"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20E3529" w14:textId="77777777" w:rsidR="00EE4C58" w:rsidRPr="00996FAF" w:rsidRDefault="00100E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23742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E4C58" w:rsidRPr="00384E73">
                  <w:rPr>
                    <w:rFonts w:ascii="Arial" w:hAnsi="Arial" w:cs="Arial"/>
                  </w:rPr>
                  <w:t>Compliant</w:t>
                </w:r>
              </w:sdtContent>
            </w:sdt>
          </w:p>
        </w:tc>
      </w:tr>
      <w:tr w:rsidR="00191483" w14:paraId="3CED863C" w14:textId="77777777" w:rsidTr="0019148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78F08C" w14:textId="77777777" w:rsidR="00EE4C58" w:rsidRPr="00996FAF" w:rsidRDefault="00EE4C5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FB0EB98"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4B2405" w14:textId="77777777" w:rsidR="00EE4C58" w:rsidRPr="00996FAF" w:rsidRDefault="00EE4C5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B1D31E" w14:textId="77777777" w:rsidR="00EE4C58" w:rsidRPr="00996FAF" w:rsidRDefault="00EE4C5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2FD171D" w14:textId="77777777" w:rsidR="00EE4C58" w:rsidRPr="00996FAF" w:rsidRDefault="00EE4C5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6C9EFD" w14:textId="77777777" w:rsidR="00EE4C58" w:rsidRPr="00996FAF" w:rsidRDefault="00EE4C5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C1BEF28" w14:textId="77777777" w:rsidR="00EE4C58" w:rsidRPr="00996FAF" w:rsidRDefault="00EE4C5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6B2A18E" w14:textId="77777777" w:rsidR="00EE4C58" w:rsidRPr="00996FAF" w:rsidRDefault="00EE4C5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DECB521" w14:textId="250F7EE6" w:rsidR="00EE4C58" w:rsidRPr="00996FAF" w:rsidRDefault="00100E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2449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D03A9">
                  <w:rPr>
                    <w:rFonts w:ascii="Arial" w:hAnsi="Arial" w:cs="Arial"/>
                    <w:color w:val="auto"/>
                  </w:rPr>
                  <w:t>Not Compliant</w:t>
                </w:r>
              </w:sdtContent>
            </w:sdt>
          </w:p>
        </w:tc>
      </w:tr>
      <w:tr w:rsidR="00191483" w14:paraId="386E7A87" w14:textId="77777777" w:rsidTr="00191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437E11" w14:textId="77777777" w:rsidR="00EE4C58" w:rsidRPr="00996FAF" w:rsidRDefault="00EE4C5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B483CF2" w14:textId="77777777" w:rsidR="00EE4C58" w:rsidRPr="00996FAF" w:rsidRDefault="00EE4C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5709F8" w14:textId="77777777" w:rsidR="00EE4C58" w:rsidRPr="00996FAF" w:rsidRDefault="00EE4C5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F266B2E" w14:textId="77777777" w:rsidR="00EE4C58" w:rsidRPr="00996FAF" w:rsidRDefault="00EE4C5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EA6F65" w14:textId="77777777" w:rsidR="00EE4C58" w:rsidRPr="00996FAF" w:rsidRDefault="00EE4C5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FC04B8E" w14:textId="77777777" w:rsidR="00EE4C58" w:rsidRPr="00996FAF" w:rsidRDefault="00EE4C5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F1F8CEF" w14:textId="77777777" w:rsidR="00EE4C58" w:rsidRPr="00996FAF" w:rsidRDefault="00100EE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896153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E4C58" w:rsidRPr="00384E73">
                  <w:rPr>
                    <w:rFonts w:ascii="Arial" w:hAnsi="Arial" w:cs="Arial"/>
                  </w:rPr>
                  <w:t>Compliant</w:t>
                </w:r>
              </w:sdtContent>
            </w:sdt>
          </w:p>
        </w:tc>
      </w:tr>
      <w:tr w:rsidR="00191483" w14:paraId="1E4030D6" w14:textId="77777777" w:rsidTr="0019148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5F4E62" w14:textId="77777777" w:rsidR="00EE4C58" w:rsidRPr="00996FAF" w:rsidRDefault="00EE4C5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04EC810" w14:textId="77777777" w:rsidR="00EE4C58" w:rsidRPr="00996FAF" w:rsidRDefault="00EE4C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95DEC13" w14:textId="77777777" w:rsidR="00EE4C58" w:rsidRPr="00996FAF" w:rsidRDefault="00EE4C5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36672D" w14:textId="77777777" w:rsidR="00EE4C58" w:rsidRPr="00996FAF" w:rsidRDefault="00EE4C5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920EDC2" w14:textId="77777777" w:rsidR="00EE4C58" w:rsidRPr="00996FAF" w:rsidRDefault="00EE4C5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F4DFF18" w14:textId="77777777" w:rsidR="00EE4C58" w:rsidRPr="00996FAF" w:rsidRDefault="00100EE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92202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E4C58" w:rsidRPr="00384E73">
                  <w:rPr>
                    <w:rFonts w:ascii="Arial" w:hAnsi="Arial" w:cs="Arial"/>
                  </w:rPr>
                  <w:t>Compliant</w:t>
                </w:r>
              </w:sdtContent>
            </w:sdt>
          </w:p>
        </w:tc>
      </w:tr>
    </w:tbl>
    <w:p w14:paraId="1F9E31A0" w14:textId="5F389499" w:rsidR="00EE4C58" w:rsidRPr="00C97809" w:rsidRDefault="00EE4C58" w:rsidP="00267528">
      <w:pPr>
        <w:pStyle w:val="NormalArial"/>
        <w:spacing w:before="120"/>
        <w:rPr>
          <w:b/>
          <w:bCs/>
        </w:rPr>
      </w:pPr>
      <w:r w:rsidRPr="00C97809">
        <w:rPr>
          <w:b/>
          <w:bCs/>
        </w:rPr>
        <w:t>Findings</w:t>
      </w:r>
    </w:p>
    <w:p w14:paraId="1F2CC0B0" w14:textId="3072BE57" w:rsidR="000C2294" w:rsidRDefault="000C2294" w:rsidP="006E637C">
      <w:pPr>
        <w:pStyle w:val="NormalArial"/>
        <w:rPr>
          <w:b/>
          <w:bCs/>
        </w:rPr>
      </w:pPr>
      <w:r w:rsidRPr="000C2294">
        <w:t>Consumers</w:t>
      </w:r>
      <w:r w:rsidR="00C674B0">
        <w:t xml:space="preserve"> and </w:t>
      </w:r>
      <w:r w:rsidRPr="000C2294">
        <w:t xml:space="preserve">representatives </w:t>
      </w:r>
      <w:r w:rsidR="00C674B0">
        <w:t>w</w:t>
      </w:r>
      <w:r w:rsidR="00705FB4">
        <w:t xml:space="preserve">ere </w:t>
      </w:r>
      <w:r w:rsidRPr="000C2294">
        <w:t xml:space="preserve">confident in the way the service </w:t>
      </w:r>
      <w:r w:rsidR="00705FB4">
        <w:t xml:space="preserve">was </w:t>
      </w:r>
      <w:r w:rsidRPr="000C2294">
        <w:t xml:space="preserve">run and their engagement in the development, delivery and evaluation of care and services. </w:t>
      </w:r>
      <w:r w:rsidR="005C46CC">
        <w:t>C</w:t>
      </w:r>
      <w:r w:rsidRPr="000C2294">
        <w:t xml:space="preserve">onsumers </w:t>
      </w:r>
      <w:r w:rsidR="00E7303A">
        <w:t>were</w:t>
      </w:r>
      <w:r w:rsidRPr="000C2294">
        <w:t xml:space="preserve"> supported to be engaged in the development, delivery and evaluation of care and services through consumer meetings, feedback forms and by providing direct feedback to management.</w:t>
      </w:r>
      <w:r w:rsidR="004C15C9" w:rsidRPr="004C15C9">
        <w:t xml:space="preserve"> The service conduct</w:t>
      </w:r>
      <w:r w:rsidR="004C15C9">
        <w:t>ed</w:t>
      </w:r>
      <w:r w:rsidR="004C15C9" w:rsidRPr="004C15C9">
        <w:t xml:space="preserve"> monthly consumer meetings, regular surveys, and provides feedback forms to encourage consumers in providing feedback.</w:t>
      </w:r>
    </w:p>
    <w:p w14:paraId="21135D8E" w14:textId="3E67DD00" w:rsidR="00D93699" w:rsidRDefault="00D93699" w:rsidP="006E637C">
      <w:pPr>
        <w:pStyle w:val="NormalArial"/>
        <w:rPr>
          <w:b/>
          <w:bCs/>
        </w:rPr>
      </w:pPr>
      <w:r w:rsidRPr="00D93699">
        <w:t>The organisation ha</w:t>
      </w:r>
      <w:r>
        <w:t>d</w:t>
      </w:r>
      <w:r w:rsidRPr="00D93699">
        <w:t xml:space="preserve"> systems and processes to monitor the performance of the service and to ensure the governing body </w:t>
      </w:r>
      <w:r w:rsidR="00D00CDC">
        <w:t>was</w:t>
      </w:r>
      <w:r w:rsidRPr="00D93699">
        <w:t xml:space="preserve"> accountable for the delivery of safe, inclusive, and quality care and services</w:t>
      </w:r>
      <w:r w:rsidRPr="00BB4F6D">
        <w:t>.</w:t>
      </w:r>
      <w:r w:rsidR="00BB4F6D" w:rsidRPr="00BB4F6D">
        <w:t xml:space="preserve"> The organisation’s policies relate</w:t>
      </w:r>
      <w:r w:rsidR="00702210">
        <w:t>d</w:t>
      </w:r>
      <w:r w:rsidR="00BB4F6D" w:rsidRPr="00BB4F6D">
        <w:t xml:space="preserve"> to organisational governance identifie</w:t>
      </w:r>
      <w:r w:rsidR="00702210">
        <w:t>d</w:t>
      </w:r>
      <w:r w:rsidR="00BB4F6D" w:rsidRPr="00BB4F6D">
        <w:t xml:space="preserve"> the leadership structure which outlines the roles and responsibilities of the Board, governance </w:t>
      </w:r>
      <w:r w:rsidR="00BB4F6D" w:rsidRPr="00BB4F6D">
        <w:lastRenderedPageBreak/>
        <w:t xml:space="preserve">committees, </w:t>
      </w:r>
      <w:r w:rsidR="005F1E77">
        <w:t>s</w:t>
      </w:r>
      <w:r w:rsidR="00BB4F6D" w:rsidRPr="00BB4F6D">
        <w:t>ervice management, and quality management processes. These policies outline</w:t>
      </w:r>
      <w:r w:rsidR="008F7C32">
        <w:t>d</w:t>
      </w:r>
      <w:r w:rsidR="00BB4F6D" w:rsidRPr="00BB4F6D">
        <w:t xml:space="preserve"> a shared responsibility and accountability for maintaining compliance with the Quality Standards, with the Board having overall accountability for consumer safety, and quality care delivery.</w:t>
      </w:r>
    </w:p>
    <w:p w14:paraId="7522D74A" w14:textId="0A6AC014" w:rsidR="00672E7C" w:rsidRDefault="00672E7C" w:rsidP="006E637C">
      <w:pPr>
        <w:pStyle w:val="NormalArial"/>
        <w:rPr>
          <w:b/>
          <w:bCs/>
        </w:rPr>
      </w:pPr>
      <w:r w:rsidRPr="00672E7C">
        <w:t xml:space="preserve">The service was unable to demonstrate there </w:t>
      </w:r>
      <w:r>
        <w:t>were</w:t>
      </w:r>
      <w:r w:rsidRPr="00672E7C">
        <w:t xml:space="preserve"> effective organisation wide governance systems in place as deficiencies were identified in relation to continuous improvement, workforce governance, regulatory compliance, and management of feedback and complaints.</w:t>
      </w:r>
      <w:r w:rsidR="00CA5542">
        <w:t xml:space="preserve"> T</w:t>
      </w:r>
      <w:r w:rsidR="004D69E2">
        <w:t>h</w:t>
      </w:r>
      <w:r w:rsidR="00CA5542">
        <w:t xml:space="preserve">ere were effective organisation </w:t>
      </w:r>
      <w:r w:rsidR="00221500">
        <w:t>wide governance processes in relation to inf</w:t>
      </w:r>
      <w:r w:rsidR="006E4D8A">
        <w:t xml:space="preserve">ormation management and financial governance. </w:t>
      </w:r>
    </w:p>
    <w:p w14:paraId="7AF1077D" w14:textId="6FC40929" w:rsidR="00780D27" w:rsidRDefault="00780D27" w:rsidP="006E637C">
      <w:pPr>
        <w:pStyle w:val="NormalArial"/>
        <w:rPr>
          <w:b/>
          <w:bCs/>
        </w:rPr>
      </w:pPr>
      <w:r>
        <w:t xml:space="preserve">Continuous improvement activities </w:t>
      </w:r>
      <w:r w:rsidR="00D45488">
        <w:t xml:space="preserve">were not identified through </w:t>
      </w:r>
      <w:r w:rsidR="00012D5F">
        <w:t>the complaints and feedback mecha</w:t>
      </w:r>
      <w:r w:rsidR="00957BAE">
        <w:t xml:space="preserve">nisms. </w:t>
      </w:r>
      <w:r w:rsidR="0083006F">
        <w:t>The service was not using feedback and complaints</w:t>
      </w:r>
      <w:r w:rsidR="00092B44">
        <w:t xml:space="preserve"> to improve the quality of care and services. </w:t>
      </w:r>
      <w:r w:rsidR="00416BCE">
        <w:t xml:space="preserve">The Provider in its written response to the Site Audit report </w:t>
      </w:r>
      <w:r w:rsidR="009176CC">
        <w:t xml:space="preserve">has noted that actions to address Requirements 6 (3) (c) and 6 (3) (d) </w:t>
      </w:r>
      <w:r w:rsidR="00121F6F">
        <w:t xml:space="preserve">will ensure the service aligns their local practice </w:t>
      </w:r>
      <w:r w:rsidR="0021598E">
        <w:t>with the organisational governance systems</w:t>
      </w:r>
      <w:r w:rsidR="00D47D75">
        <w:t>, to enable the governing body to monitor practices a</w:t>
      </w:r>
      <w:r w:rsidR="00FB3513">
        <w:t xml:space="preserve">t </w:t>
      </w:r>
      <w:r w:rsidR="00D47D75">
        <w:t>the service</w:t>
      </w:r>
      <w:r w:rsidR="001179A0">
        <w:t xml:space="preserve">. </w:t>
      </w:r>
    </w:p>
    <w:p w14:paraId="78755109" w14:textId="3A24CDC4" w:rsidR="001179A0" w:rsidRDefault="001179A0" w:rsidP="006E637C">
      <w:pPr>
        <w:pStyle w:val="NormalArial"/>
        <w:rPr>
          <w:b/>
          <w:bCs/>
        </w:rPr>
      </w:pPr>
      <w:r>
        <w:t xml:space="preserve">Workforce </w:t>
      </w:r>
      <w:r w:rsidR="003A2FDB">
        <w:t xml:space="preserve">governance processes were deemed ineffective as the service did not </w:t>
      </w:r>
      <w:r w:rsidR="007D2656">
        <w:t xml:space="preserve">have a process for reviewing staff </w:t>
      </w:r>
      <w:r w:rsidR="006A6CEF">
        <w:t>performance. Performance reviews were out of date and staff</w:t>
      </w:r>
      <w:r w:rsidR="00AD0EE1">
        <w:t xml:space="preserve"> </w:t>
      </w:r>
      <w:r w:rsidR="006A6CEF">
        <w:t xml:space="preserve">confirmed they had not </w:t>
      </w:r>
      <w:r w:rsidR="00AD0EE1">
        <w:t>participated</w:t>
      </w:r>
      <w:r w:rsidR="006A6CEF">
        <w:t xml:space="preserve"> </w:t>
      </w:r>
      <w:r w:rsidR="00AD0EE1">
        <w:t xml:space="preserve">in a review of their performance. </w:t>
      </w:r>
      <w:r w:rsidR="007B3E85">
        <w:t>Action</w:t>
      </w:r>
      <w:r w:rsidR="00033791">
        <w:t>s</w:t>
      </w:r>
      <w:r w:rsidR="007B3E85">
        <w:t xml:space="preserve"> noted by the Provider </w:t>
      </w:r>
      <w:r w:rsidR="00033791">
        <w:t>in relation to Requirement 7 (3) (e)</w:t>
      </w:r>
      <w:r w:rsidR="0032377E" w:rsidRPr="0032377E">
        <w:t xml:space="preserve"> will ensure the service aligns their local practice with the organisational governance systems, to enable the governing body to monitor practices at the service.</w:t>
      </w:r>
    </w:p>
    <w:p w14:paraId="0A3D71F0" w14:textId="65E2EE84" w:rsidR="006C3C8A" w:rsidRPr="00C97809" w:rsidRDefault="006C3C8A" w:rsidP="006E637C">
      <w:pPr>
        <w:pStyle w:val="NormalArial"/>
      </w:pPr>
      <w:r>
        <w:t>In relation to regulatory compliance</w:t>
      </w:r>
      <w:r w:rsidR="00935AA3">
        <w:t xml:space="preserve">, </w:t>
      </w:r>
      <w:r w:rsidR="009D01E0">
        <w:t>incidents requiring escalation to the Serious Incident Response Scheme</w:t>
      </w:r>
      <w:r w:rsidR="006B02E9">
        <w:t xml:space="preserve"> had not been identified or escalated by the service. </w:t>
      </w:r>
      <w:r w:rsidR="00565DE5">
        <w:t>The Provider</w:t>
      </w:r>
      <w:r w:rsidR="00E16F2D">
        <w:t xml:space="preserve"> in its written response to the Site Audit report </w:t>
      </w:r>
      <w:r w:rsidR="00E31D9F">
        <w:t xml:space="preserve">noted the organisation’s internal processes had </w:t>
      </w:r>
      <w:r w:rsidR="00E31D9F" w:rsidRPr="00C97809">
        <w:t>identif</w:t>
      </w:r>
      <w:r w:rsidR="00514C04" w:rsidRPr="00C97809">
        <w:t xml:space="preserve">ied inconsistent identification of incidents </w:t>
      </w:r>
      <w:r w:rsidR="00353BAF" w:rsidRPr="00C97809">
        <w:t>that met the threshold</w:t>
      </w:r>
      <w:r w:rsidR="00E21924" w:rsidRPr="00C97809">
        <w:t xml:space="preserve"> for submission to the scheme. </w:t>
      </w:r>
      <w:r w:rsidR="00B00A5F" w:rsidRPr="00C97809">
        <w:t xml:space="preserve">The service was actively working to ensure all historic incidents requiring </w:t>
      </w:r>
      <w:r w:rsidR="009510D8" w:rsidRPr="00C97809">
        <w:t>escalation have been submitted.</w:t>
      </w:r>
      <w:r w:rsidR="00A45CBE" w:rsidRPr="00C97809">
        <w:t xml:space="preserve"> Management have been provided with extensive coaching and resources </w:t>
      </w:r>
      <w:r w:rsidR="0051104A" w:rsidRPr="00C97809">
        <w:t xml:space="preserve">to better equip them in identifying incidents and feedback that meet </w:t>
      </w:r>
      <w:r w:rsidR="00F42B2C" w:rsidRPr="00C97809">
        <w:t xml:space="preserve">the threshold for reporting to the scheme. </w:t>
      </w:r>
    </w:p>
    <w:p w14:paraId="436EBBB9" w14:textId="3C4B2199" w:rsidR="00CF6E35" w:rsidRPr="00C97809" w:rsidRDefault="00CF6E35" w:rsidP="006E637C">
      <w:pPr>
        <w:pStyle w:val="NormalArial"/>
      </w:pPr>
      <w:r w:rsidRPr="00C97809">
        <w:t xml:space="preserve">In relation to feedback and complaints the service was unable to demonstrate </w:t>
      </w:r>
      <w:r w:rsidR="00AC368F" w:rsidRPr="00C97809">
        <w:t xml:space="preserve">an effective system to gather consumer feedback and complaints to ensure appropriate and proportionate action is taken or how complaints and feedback drives continuous improvement in care and services. </w:t>
      </w:r>
      <w:r w:rsidR="00375D3A" w:rsidRPr="00C97809">
        <w:t xml:space="preserve">The Provider in its </w:t>
      </w:r>
      <w:r w:rsidR="00C44431" w:rsidRPr="00C97809">
        <w:t xml:space="preserve">written </w:t>
      </w:r>
      <w:r w:rsidR="00375D3A" w:rsidRPr="00C97809">
        <w:t xml:space="preserve">response </w:t>
      </w:r>
      <w:r w:rsidR="00C44431" w:rsidRPr="00C97809">
        <w:t xml:space="preserve">to the Site Audit report had noted actions </w:t>
      </w:r>
      <w:r w:rsidR="000B5EAD" w:rsidRPr="00C97809">
        <w:t xml:space="preserve">in progress to address the deficits in Requirements 6 (3) (c) and 6 (3) (d) </w:t>
      </w:r>
      <w:r w:rsidR="00B351C5" w:rsidRPr="00C97809">
        <w:t>will ensure the service aligns their local practice with the organisational governance systems, to enable the governing body to monitor practices at the service.</w:t>
      </w:r>
    </w:p>
    <w:p w14:paraId="07F232E5" w14:textId="4044FEC0" w:rsidR="005B5003" w:rsidRPr="00C97809" w:rsidRDefault="005B5003" w:rsidP="006E637C">
      <w:pPr>
        <w:pStyle w:val="NormalArial"/>
      </w:pPr>
      <w:r w:rsidRPr="00C97809">
        <w:t xml:space="preserve">In making </w:t>
      </w:r>
      <w:r w:rsidR="007153A1" w:rsidRPr="00C97809">
        <w:t>my decision in relation to compliance for Requirement 8 (3) (c)</w:t>
      </w:r>
      <w:r w:rsidR="008C5DF4" w:rsidRPr="00C97809">
        <w:t>, I acknowledge the organisation had identified deficits in this Requirement prior to the Site Audit</w:t>
      </w:r>
      <w:r w:rsidR="00091F6E" w:rsidRPr="00C97809">
        <w:t>, including the identification of notifiable incidents which had not been escalated</w:t>
      </w:r>
      <w:r w:rsidR="00533C60" w:rsidRPr="00C97809">
        <w:t xml:space="preserve">. However, it is my decision effective organisation governance has not been demonstrated in relation to </w:t>
      </w:r>
      <w:r w:rsidR="007647C3" w:rsidRPr="00C97809">
        <w:t xml:space="preserve">continuous improvement, workforce governance, regulatory compliance and </w:t>
      </w:r>
      <w:r w:rsidR="00C179F4" w:rsidRPr="00C97809">
        <w:t>feedback and complaints. Therefore, it is my decision Requirement 8 (3) (c) is Not compl</w:t>
      </w:r>
      <w:r w:rsidR="006D6BBE" w:rsidRPr="00C97809">
        <w:t xml:space="preserve">iant. </w:t>
      </w:r>
    </w:p>
    <w:p w14:paraId="43CFD8C0" w14:textId="31961BCC" w:rsidR="00A41E96" w:rsidRPr="00C97809" w:rsidRDefault="00A41E96" w:rsidP="006E637C">
      <w:pPr>
        <w:pStyle w:val="NormalArial"/>
      </w:pPr>
      <w:r w:rsidRPr="00C97809">
        <w:t xml:space="preserve">The service </w:t>
      </w:r>
      <w:r w:rsidR="00927DB3" w:rsidRPr="00C97809">
        <w:t>had</w:t>
      </w:r>
      <w:r w:rsidRPr="00C97809">
        <w:t xml:space="preserve"> frameworks and policies to manage risk and respond to incidents at the service. The service </w:t>
      </w:r>
      <w:r w:rsidR="00927DB3" w:rsidRPr="00C97809">
        <w:t>d</w:t>
      </w:r>
      <w:r w:rsidRPr="00C97809">
        <w:t>emonstrate</w:t>
      </w:r>
      <w:r w:rsidR="00927DB3" w:rsidRPr="00C97809">
        <w:t>d</w:t>
      </w:r>
      <w:r w:rsidRPr="00C97809">
        <w:t xml:space="preserve"> the management of high impact or high prevalence risks and the identification of abuse and neglect of consumers. Staff and management were able to provide examples of these risks and how they </w:t>
      </w:r>
      <w:r w:rsidR="007B6CDC" w:rsidRPr="00C97809">
        <w:t>were</w:t>
      </w:r>
      <w:r w:rsidRPr="00C97809">
        <w:t xml:space="preserve"> managed within the service.</w:t>
      </w:r>
      <w:r w:rsidR="005C69F9" w:rsidRPr="00C97809">
        <w:t xml:space="preserve"> Consumers were supported to take risks and participate in activities to enable them to live their best life. </w:t>
      </w:r>
      <w:r w:rsidR="00661161" w:rsidRPr="00C97809">
        <w:lastRenderedPageBreak/>
        <w:t xml:space="preserve">While some reportable incidents had not been identified </w:t>
      </w:r>
      <w:r w:rsidR="0084547D" w:rsidRPr="00C97809">
        <w:t>or actioned by the service, th</w:t>
      </w:r>
      <w:r w:rsidR="008B7D45" w:rsidRPr="00C97809">
        <w:t xml:space="preserve">is information has been considered in Requirement 8 (3) (c). </w:t>
      </w:r>
    </w:p>
    <w:p w14:paraId="0C7D1DBC" w14:textId="1FD13FFF" w:rsidR="00390266" w:rsidRPr="00C97809" w:rsidRDefault="00EB3667" w:rsidP="006E637C">
      <w:pPr>
        <w:pStyle w:val="NormalArial"/>
      </w:pPr>
      <w:r w:rsidRPr="00C97809">
        <w:t>The service</w:t>
      </w:r>
      <w:r w:rsidR="003F1416" w:rsidRPr="00C97809">
        <w:t xml:space="preserve"> had </w:t>
      </w:r>
      <w:r w:rsidRPr="00C97809">
        <w:t xml:space="preserve">policies in relation to open disclosure, antimicrobial stewardship, and restrictive practice and </w:t>
      </w:r>
      <w:r w:rsidR="00963B2F" w:rsidRPr="00C97809">
        <w:t xml:space="preserve">training was included </w:t>
      </w:r>
      <w:r w:rsidRPr="00C97809">
        <w:t xml:space="preserve">within staff orientation and mandatory education. Clinical management and staff </w:t>
      </w:r>
      <w:r w:rsidR="00963B2F" w:rsidRPr="00C97809">
        <w:t xml:space="preserve">had </w:t>
      </w:r>
      <w:r w:rsidRPr="00C97809">
        <w:t>an understanding of the clinical governance framework and provided practical examples of how antimicrobial stewardship, minimising the use of restraint and open disclosure w</w:t>
      </w:r>
      <w:r w:rsidR="00FD3057">
        <w:t>ere</w:t>
      </w:r>
      <w:r w:rsidRPr="00C97809">
        <w:t xml:space="preserve"> implemented on a day-to-day basis.</w:t>
      </w:r>
    </w:p>
    <w:p w14:paraId="50905816" w14:textId="2F762B33" w:rsidR="006E637C" w:rsidRPr="00C97809" w:rsidRDefault="006E637C" w:rsidP="006E637C">
      <w:pPr>
        <w:pStyle w:val="NormalArial"/>
      </w:pPr>
      <w:r w:rsidRPr="00C97809">
        <w:t>Based on one Requirement being Non-compliant, this Standard is Not compliant.</w:t>
      </w:r>
    </w:p>
    <w:sectPr w:rsidR="006E637C" w:rsidRPr="00C9780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21C70" w14:textId="77777777" w:rsidR="00FD33EB" w:rsidRDefault="00FD33EB">
      <w:pPr>
        <w:spacing w:after="0"/>
      </w:pPr>
      <w:r>
        <w:separator/>
      </w:r>
    </w:p>
  </w:endnote>
  <w:endnote w:type="continuationSeparator" w:id="0">
    <w:p w14:paraId="74A554B0" w14:textId="77777777" w:rsidR="00FD33EB" w:rsidRDefault="00FD33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C429" w14:textId="77777777" w:rsidR="00EE4C58" w:rsidRPr="00DF37F2" w:rsidRDefault="00EE4C5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Blue Care Emerald Avalon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3770028" w14:textId="77777777" w:rsidR="00EE4C58" w:rsidRPr="00DF37F2" w:rsidRDefault="00EE4C5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5074</w:t>
    </w:r>
    <w:bookmarkEnd w:id="2"/>
    <w:r w:rsidRPr="00DF37F2">
      <w:rPr>
        <w:rStyle w:val="FooterBold"/>
        <w:rFonts w:ascii="Arial" w:hAnsi="Arial"/>
        <w:b w:val="0"/>
      </w:rPr>
      <w:tab/>
      <w:t xml:space="preserve">OFFICIAL: Sensitive </w:t>
    </w:r>
  </w:p>
  <w:p w14:paraId="774DDF43" w14:textId="77777777" w:rsidR="00EE4C58" w:rsidRPr="00DF37F2" w:rsidRDefault="00EE4C5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7273" w14:textId="77777777" w:rsidR="00EE4C58" w:rsidRDefault="00EE4C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B7A78" w14:textId="77777777" w:rsidR="00FD33EB" w:rsidRDefault="00FD33EB" w:rsidP="00D71F88">
      <w:pPr>
        <w:spacing w:after="0"/>
      </w:pPr>
      <w:r>
        <w:separator/>
      </w:r>
    </w:p>
  </w:footnote>
  <w:footnote w:type="continuationSeparator" w:id="0">
    <w:p w14:paraId="5EAA7273" w14:textId="77777777" w:rsidR="00FD33EB" w:rsidRDefault="00FD33EB" w:rsidP="00D71F88">
      <w:pPr>
        <w:spacing w:after="0"/>
      </w:pPr>
      <w:r>
        <w:continuationSeparator/>
      </w:r>
    </w:p>
  </w:footnote>
  <w:footnote w:id="1">
    <w:p w14:paraId="6D31E1C3" w14:textId="72A374AA" w:rsidR="00EE4C58" w:rsidRDefault="00EE4C5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F46AE">
        <w:rPr>
          <w:rFonts w:ascii="Arial" w:hAnsi="Arial" w:cs="Arial"/>
          <w:color w:val="auto"/>
          <w:sz w:val="20"/>
          <w:szCs w:val="20"/>
        </w:rPr>
        <w:t>section 40A</w:t>
      </w:r>
      <w:r w:rsidRPr="005F46AE">
        <w:rPr>
          <w:rFonts w:ascii="Arial" w:hAnsi="Arial" w:cs="Arial"/>
          <w:b/>
          <w:color w:val="auto"/>
          <w:sz w:val="20"/>
          <w:szCs w:val="20"/>
        </w:rPr>
        <w:t xml:space="preserve"> </w:t>
      </w:r>
      <w:r w:rsidRPr="005F46AE">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2DAEE9E8" w14:textId="77777777" w:rsidR="00EE4C58" w:rsidRDefault="00EE4C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01682" w14:textId="77777777" w:rsidR="00EE4C58" w:rsidRDefault="00EE4C58">
    <w:pPr>
      <w:pStyle w:val="Header"/>
    </w:pPr>
    <w:r>
      <w:rPr>
        <w:noProof/>
        <w:color w:val="2B579A"/>
        <w:shd w:val="clear" w:color="auto" w:fill="E6E6E6"/>
        <w:lang w:val="en-US"/>
      </w:rPr>
      <w:drawing>
        <wp:anchor distT="0" distB="0" distL="114300" distR="114300" simplePos="0" relativeHeight="251658241" behindDoc="1" locked="0" layoutInCell="1" allowOverlap="1" wp14:anchorId="6F2FABBD" wp14:editId="12DC6DB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A08D" w14:textId="77777777" w:rsidR="00EE4C58" w:rsidRDefault="00EE4C58">
    <w:pPr>
      <w:pStyle w:val="Header"/>
    </w:pPr>
    <w:r>
      <w:rPr>
        <w:noProof/>
      </w:rPr>
      <w:drawing>
        <wp:anchor distT="0" distB="0" distL="114300" distR="114300" simplePos="0" relativeHeight="251658240" behindDoc="0" locked="0" layoutInCell="1" allowOverlap="1" wp14:anchorId="2D6AE412" wp14:editId="78BC5C6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E3E4D3C">
      <w:start w:val="1"/>
      <w:numFmt w:val="lowerRoman"/>
      <w:lvlText w:val="(%1)"/>
      <w:lvlJc w:val="left"/>
      <w:pPr>
        <w:ind w:left="1080" w:hanging="720"/>
      </w:pPr>
      <w:rPr>
        <w:rFonts w:hint="default"/>
      </w:rPr>
    </w:lvl>
    <w:lvl w:ilvl="1" w:tplc="5DF849EE" w:tentative="1">
      <w:start w:val="1"/>
      <w:numFmt w:val="lowerLetter"/>
      <w:lvlText w:val="%2."/>
      <w:lvlJc w:val="left"/>
      <w:pPr>
        <w:ind w:left="1440" w:hanging="360"/>
      </w:pPr>
    </w:lvl>
    <w:lvl w:ilvl="2" w:tplc="976A3C2E" w:tentative="1">
      <w:start w:val="1"/>
      <w:numFmt w:val="lowerRoman"/>
      <w:lvlText w:val="%3."/>
      <w:lvlJc w:val="right"/>
      <w:pPr>
        <w:ind w:left="2160" w:hanging="180"/>
      </w:pPr>
    </w:lvl>
    <w:lvl w:ilvl="3" w:tplc="2C2E3606" w:tentative="1">
      <w:start w:val="1"/>
      <w:numFmt w:val="decimal"/>
      <w:lvlText w:val="%4."/>
      <w:lvlJc w:val="left"/>
      <w:pPr>
        <w:ind w:left="2880" w:hanging="360"/>
      </w:pPr>
    </w:lvl>
    <w:lvl w:ilvl="4" w:tplc="0AB4EA9A" w:tentative="1">
      <w:start w:val="1"/>
      <w:numFmt w:val="lowerLetter"/>
      <w:lvlText w:val="%5."/>
      <w:lvlJc w:val="left"/>
      <w:pPr>
        <w:ind w:left="3600" w:hanging="360"/>
      </w:pPr>
    </w:lvl>
    <w:lvl w:ilvl="5" w:tplc="CACA2D18" w:tentative="1">
      <w:start w:val="1"/>
      <w:numFmt w:val="lowerRoman"/>
      <w:lvlText w:val="%6."/>
      <w:lvlJc w:val="right"/>
      <w:pPr>
        <w:ind w:left="4320" w:hanging="180"/>
      </w:pPr>
    </w:lvl>
    <w:lvl w:ilvl="6" w:tplc="616009D2" w:tentative="1">
      <w:start w:val="1"/>
      <w:numFmt w:val="decimal"/>
      <w:lvlText w:val="%7."/>
      <w:lvlJc w:val="left"/>
      <w:pPr>
        <w:ind w:left="5040" w:hanging="360"/>
      </w:pPr>
    </w:lvl>
    <w:lvl w:ilvl="7" w:tplc="3984CC66" w:tentative="1">
      <w:start w:val="1"/>
      <w:numFmt w:val="lowerLetter"/>
      <w:lvlText w:val="%8."/>
      <w:lvlJc w:val="left"/>
      <w:pPr>
        <w:ind w:left="5760" w:hanging="360"/>
      </w:pPr>
    </w:lvl>
    <w:lvl w:ilvl="8" w:tplc="F2204DB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8E623DA">
      <w:start w:val="1"/>
      <w:numFmt w:val="lowerRoman"/>
      <w:lvlText w:val="(%1)"/>
      <w:lvlJc w:val="left"/>
      <w:pPr>
        <w:ind w:left="1080" w:hanging="720"/>
      </w:pPr>
      <w:rPr>
        <w:rFonts w:hint="default"/>
      </w:rPr>
    </w:lvl>
    <w:lvl w:ilvl="1" w:tplc="DBE0D1A2" w:tentative="1">
      <w:start w:val="1"/>
      <w:numFmt w:val="lowerLetter"/>
      <w:lvlText w:val="%2."/>
      <w:lvlJc w:val="left"/>
      <w:pPr>
        <w:ind w:left="1440" w:hanging="360"/>
      </w:pPr>
    </w:lvl>
    <w:lvl w:ilvl="2" w:tplc="E54C174C" w:tentative="1">
      <w:start w:val="1"/>
      <w:numFmt w:val="lowerRoman"/>
      <w:lvlText w:val="%3."/>
      <w:lvlJc w:val="right"/>
      <w:pPr>
        <w:ind w:left="2160" w:hanging="180"/>
      </w:pPr>
    </w:lvl>
    <w:lvl w:ilvl="3" w:tplc="FE5EF8EE" w:tentative="1">
      <w:start w:val="1"/>
      <w:numFmt w:val="decimal"/>
      <w:lvlText w:val="%4."/>
      <w:lvlJc w:val="left"/>
      <w:pPr>
        <w:ind w:left="2880" w:hanging="360"/>
      </w:pPr>
    </w:lvl>
    <w:lvl w:ilvl="4" w:tplc="4330FC28" w:tentative="1">
      <w:start w:val="1"/>
      <w:numFmt w:val="lowerLetter"/>
      <w:lvlText w:val="%5."/>
      <w:lvlJc w:val="left"/>
      <w:pPr>
        <w:ind w:left="3600" w:hanging="360"/>
      </w:pPr>
    </w:lvl>
    <w:lvl w:ilvl="5" w:tplc="0EDC8B36" w:tentative="1">
      <w:start w:val="1"/>
      <w:numFmt w:val="lowerRoman"/>
      <w:lvlText w:val="%6."/>
      <w:lvlJc w:val="right"/>
      <w:pPr>
        <w:ind w:left="4320" w:hanging="180"/>
      </w:pPr>
    </w:lvl>
    <w:lvl w:ilvl="6" w:tplc="2C4CCAE6" w:tentative="1">
      <w:start w:val="1"/>
      <w:numFmt w:val="decimal"/>
      <w:lvlText w:val="%7."/>
      <w:lvlJc w:val="left"/>
      <w:pPr>
        <w:ind w:left="5040" w:hanging="360"/>
      </w:pPr>
    </w:lvl>
    <w:lvl w:ilvl="7" w:tplc="93303468" w:tentative="1">
      <w:start w:val="1"/>
      <w:numFmt w:val="lowerLetter"/>
      <w:lvlText w:val="%8."/>
      <w:lvlJc w:val="left"/>
      <w:pPr>
        <w:ind w:left="5760" w:hanging="360"/>
      </w:pPr>
    </w:lvl>
    <w:lvl w:ilvl="8" w:tplc="C9E4EE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AEC445A">
      <w:start w:val="1"/>
      <w:numFmt w:val="lowerRoman"/>
      <w:lvlText w:val="(%1)"/>
      <w:lvlJc w:val="left"/>
      <w:pPr>
        <w:ind w:left="1080" w:hanging="720"/>
      </w:pPr>
      <w:rPr>
        <w:rFonts w:hint="default"/>
      </w:rPr>
    </w:lvl>
    <w:lvl w:ilvl="1" w:tplc="87E00920" w:tentative="1">
      <w:start w:val="1"/>
      <w:numFmt w:val="lowerLetter"/>
      <w:lvlText w:val="%2."/>
      <w:lvlJc w:val="left"/>
      <w:pPr>
        <w:ind w:left="1440" w:hanging="360"/>
      </w:pPr>
    </w:lvl>
    <w:lvl w:ilvl="2" w:tplc="8B54AA26" w:tentative="1">
      <w:start w:val="1"/>
      <w:numFmt w:val="lowerRoman"/>
      <w:lvlText w:val="%3."/>
      <w:lvlJc w:val="right"/>
      <w:pPr>
        <w:ind w:left="2160" w:hanging="180"/>
      </w:pPr>
    </w:lvl>
    <w:lvl w:ilvl="3" w:tplc="2836FA66" w:tentative="1">
      <w:start w:val="1"/>
      <w:numFmt w:val="decimal"/>
      <w:lvlText w:val="%4."/>
      <w:lvlJc w:val="left"/>
      <w:pPr>
        <w:ind w:left="2880" w:hanging="360"/>
      </w:pPr>
    </w:lvl>
    <w:lvl w:ilvl="4" w:tplc="C3F2C2BE" w:tentative="1">
      <w:start w:val="1"/>
      <w:numFmt w:val="lowerLetter"/>
      <w:lvlText w:val="%5."/>
      <w:lvlJc w:val="left"/>
      <w:pPr>
        <w:ind w:left="3600" w:hanging="360"/>
      </w:pPr>
    </w:lvl>
    <w:lvl w:ilvl="5" w:tplc="A63CCD6E" w:tentative="1">
      <w:start w:val="1"/>
      <w:numFmt w:val="lowerRoman"/>
      <w:lvlText w:val="%6."/>
      <w:lvlJc w:val="right"/>
      <w:pPr>
        <w:ind w:left="4320" w:hanging="180"/>
      </w:pPr>
    </w:lvl>
    <w:lvl w:ilvl="6" w:tplc="73EA71EE" w:tentative="1">
      <w:start w:val="1"/>
      <w:numFmt w:val="decimal"/>
      <w:lvlText w:val="%7."/>
      <w:lvlJc w:val="left"/>
      <w:pPr>
        <w:ind w:left="5040" w:hanging="360"/>
      </w:pPr>
    </w:lvl>
    <w:lvl w:ilvl="7" w:tplc="540CE784" w:tentative="1">
      <w:start w:val="1"/>
      <w:numFmt w:val="lowerLetter"/>
      <w:lvlText w:val="%8."/>
      <w:lvlJc w:val="left"/>
      <w:pPr>
        <w:ind w:left="5760" w:hanging="360"/>
      </w:pPr>
    </w:lvl>
    <w:lvl w:ilvl="8" w:tplc="582285A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640B642">
      <w:start w:val="1"/>
      <w:numFmt w:val="bullet"/>
      <w:lvlText w:val=""/>
      <w:lvlJc w:val="left"/>
      <w:pPr>
        <w:ind w:left="720" w:hanging="360"/>
      </w:pPr>
      <w:rPr>
        <w:rFonts w:ascii="Symbol" w:hAnsi="Symbol" w:hint="default"/>
        <w:color w:val="auto"/>
        <w:sz w:val="24"/>
        <w:szCs w:val="24"/>
      </w:rPr>
    </w:lvl>
    <w:lvl w:ilvl="1" w:tplc="B1FA57F4" w:tentative="1">
      <w:start w:val="1"/>
      <w:numFmt w:val="bullet"/>
      <w:lvlText w:val="o"/>
      <w:lvlJc w:val="left"/>
      <w:pPr>
        <w:ind w:left="1440" w:hanging="360"/>
      </w:pPr>
      <w:rPr>
        <w:rFonts w:ascii="Courier New" w:hAnsi="Courier New" w:cs="Courier New" w:hint="default"/>
      </w:rPr>
    </w:lvl>
    <w:lvl w:ilvl="2" w:tplc="9E8CD396" w:tentative="1">
      <w:start w:val="1"/>
      <w:numFmt w:val="bullet"/>
      <w:lvlText w:val=""/>
      <w:lvlJc w:val="left"/>
      <w:pPr>
        <w:ind w:left="2160" w:hanging="360"/>
      </w:pPr>
      <w:rPr>
        <w:rFonts w:ascii="Wingdings" w:hAnsi="Wingdings" w:hint="default"/>
      </w:rPr>
    </w:lvl>
    <w:lvl w:ilvl="3" w:tplc="D09A5058" w:tentative="1">
      <w:start w:val="1"/>
      <w:numFmt w:val="bullet"/>
      <w:lvlText w:val=""/>
      <w:lvlJc w:val="left"/>
      <w:pPr>
        <w:ind w:left="2880" w:hanging="360"/>
      </w:pPr>
      <w:rPr>
        <w:rFonts w:ascii="Symbol" w:hAnsi="Symbol" w:hint="default"/>
      </w:rPr>
    </w:lvl>
    <w:lvl w:ilvl="4" w:tplc="9D3696DE" w:tentative="1">
      <w:start w:val="1"/>
      <w:numFmt w:val="bullet"/>
      <w:lvlText w:val="o"/>
      <w:lvlJc w:val="left"/>
      <w:pPr>
        <w:ind w:left="3600" w:hanging="360"/>
      </w:pPr>
      <w:rPr>
        <w:rFonts w:ascii="Courier New" w:hAnsi="Courier New" w:cs="Courier New" w:hint="default"/>
      </w:rPr>
    </w:lvl>
    <w:lvl w:ilvl="5" w:tplc="538488AA" w:tentative="1">
      <w:start w:val="1"/>
      <w:numFmt w:val="bullet"/>
      <w:lvlText w:val=""/>
      <w:lvlJc w:val="left"/>
      <w:pPr>
        <w:ind w:left="4320" w:hanging="360"/>
      </w:pPr>
      <w:rPr>
        <w:rFonts w:ascii="Wingdings" w:hAnsi="Wingdings" w:hint="default"/>
      </w:rPr>
    </w:lvl>
    <w:lvl w:ilvl="6" w:tplc="520CF1F0" w:tentative="1">
      <w:start w:val="1"/>
      <w:numFmt w:val="bullet"/>
      <w:lvlText w:val=""/>
      <w:lvlJc w:val="left"/>
      <w:pPr>
        <w:ind w:left="5040" w:hanging="360"/>
      </w:pPr>
      <w:rPr>
        <w:rFonts w:ascii="Symbol" w:hAnsi="Symbol" w:hint="default"/>
      </w:rPr>
    </w:lvl>
    <w:lvl w:ilvl="7" w:tplc="1E8887BC" w:tentative="1">
      <w:start w:val="1"/>
      <w:numFmt w:val="bullet"/>
      <w:lvlText w:val="o"/>
      <w:lvlJc w:val="left"/>
      <w:pPr>
        <w:ind w:left="5760" w:hanging="360"/>
      </w:pPr>
      <w:rPr>
        <w:rFonts w:ascii="Courier New" w:hAnsi="Courier New" w:cs="Courier New" w:hint="default"/>
      </w:rPr>
    </w:lvl>
    <w:lvl w:ilvl="8" w:tplc="9E46747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A6CFC36">
      <w:start w:val="1"/>
      <w:numFmt w:val="lowerRoman"/>
      <w:lvlText w:val="(%1)"/>
      <w:lvlJc w:val="left"/>
      <w:pPr>
        <w:ind w:left="1080" w:hanging="720"/>
      </w:pPr>
      <w:rPr>
        <w:rFonts w:hint="default"/>
      </w:rPr>
    </w:lvl>
    <w:lvl w:ilvl="1" w:tplc="3D6E33CC" w:tentative="1">
      <w:start w:val="1"/>
      <w:numFmt w:val="lowerLetter"/>
      <w:lvlText w:val="%2."/>
      <w:lvlJc w:val="left"/>
      <w:pPr>
        <w:ind w:left="1440" w:hanging="360"/>
      </w:pPr>
    </w:lvl>
    <w:lvl w:ilvl="2" w:tplc="6B24AA7C" w:tentative="1">
      <w:start w:val="1"/>
      <w:numFmt w:val="lowerRoman"/>
      <w:lvlText w:val="%3."/>
      <w:lvlJc w:val="right"/>
      <w:pPr>
        <w:ind w:left="2160" w:hanging="180"/>
      </w:pPr>
    </w:lvl>
    <w:lvl w:ilvl="3" w:tplc="EA94AD5E" w:tentative="1">
      <w:start w:val="1"/>
      <w:numFmt w:val="decimal"/>
      <w:lvlText w:val="%4."/>
      <w:lvlJc w:val="left"/>
      <w:pPr>
        <w:ind w:left="2880" w:hanging="360"/>
      </w:pPr>
    </w:lvl>
    <w:lvl w:ilvl="4" w:tplc="5B0EB214" w:tentative="1">
      <w:start w:val="1"/>
      <w:numFmt w:val="lowerLetter"/>
      <w:lvlText w:val="%5."/>
      <w:lvlJc w:val="left"/>
      <w:pPr>
        <w:ind w:left="3600" w:hanging="360"/>
      </w:pPr>
    </w:lvl>
    <w:lvl w:ilvl="5" w:tplc="42C86358" w:tentative="1">
      <w:start w:val="1"/>
      <w:numFmt w:val="lowerRoman"/>
      <w:lvlText w:val="%6."/>
      <w:lvlJc w:val="right"/>
      <w:pPr>
        <w:ind w:left="4320" w:hanging="180"/>
      </w:pPr>
    </w:lvl>
    <w:lvl w:ilvl="6" w:tplc="BD4EE29A" w:tentative="1">
      <w:start w:val="1"/>
      <w:numFmt w:val="decimal"/>
      <w:lvlText w:val="%7."/>
      <w:lvlJc w:val="left"/>
      <w:pPr>
        <w:ind w:left="5040" w:hanging="360"/>
      </w:pPr>
    </w:lvl>
    <w:lvl w:ilvl="7" w:tplc="AB848936" w:tentative="1">
      <w:start w:val="1"/>
      <w:numFmt w:val="lowerLetter"/>
      <w:lvlText w:val="%8."/>
      <w:lvlJc w:val="left"/>
      <w:pPr>
        <w:ind w:left="5760" w:hanging="360"/>
      </w:pPr>
    </w:lvl>
    <w:lvl w:ilvl="8" w:tplc="87B464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23670C2">
      <w:start w:val="1"/>
      <w:numFmt w:val="lowerRoman"/>
      <w:lvlText w:val="(%1)"/>
      <w:lvlJc w:val="left"/>
      <w:pPr>
        <w:ind w:left="1080" w:hanging="720"/>
      </w:pPr>
      <w:rPr>
        <w:rFonts w:hint="default"/>
      </w:rPr>
    </w:lvl>
    <w:lvl w:ilvl="1" w:tplc="4FD4EBD8" w:tentative="1">
      <w:start w:val="1"/>
      <w:numFmt w:val="lowerLetter"/>
      <w:lvlText w:val="%2."/>
      <w:lvlJc w:val="left"/>
      <w:pPr>
        <w:ind w:left="1440" w:hanging="360"/>
      </w:pPr>
    </w:lvl>
    <w:lvl w:ilvl="2" w:tplc="3B300962" w:tentative="1">
      <w:start w:val="1"/>
      <w:numFmt w:val="lowerRoman"/>
      <w:lvlText w:val="%3."/>
      <w:lvlJc w:val="right"/>
      <w:pPr>
        <w:ind w:left="2160" w:hanging="180"/>
      </w:pPr>
    </w:lvl>
    <w:lvl w:ilvl="3" w:tplc="5C2EE494" w:tentative="1">
      <w:start w:val="1"/>
      <w:numFmt w:val="decimal"/>
      <w:lvlText w:val="%4."/>
      <w:lvlJc w:val="left"/>
      <w:pPr>
        <w:ind w:left="2880" w:hanging="360"/>
      </w:pPr>
    </w:lvl>
    <w:lvl w:ilvl="4" w:tplc="7CECE5EA" w:tentative="1">
      <w:start w:val="1"/>
      <w:numFmt w:val="lowerLetter"/>
      <w:lvlText w:val="%5."/>
      <w:lvlJc w:val="left"/>
      <w:pPr>
        <w:ind w:left="3600" w:hanging="360"/>
      </w:pPr>
    </w:lvl>
    <w:lvl w:ilvl="5" w:tplc="052CB326" w:tentative="1">
      <w:start w:val="1"/>
      <w:numFmt w:val="lowerRoman"/>
      <w:lvlText w:val="%6."/>
      <w:lvlJc w:val="right"/>
      <w:pPr>
        <w:ind w:left="4320" w:hanging="180"/>
      </w:pPr>
    </w:lvl>
    <w:lvl w:ilvl="6" w:tplc="4C2A4FEA" w:tentative="1">
      <w:start w:val="1"/>
      <w:numFmt w:val="decimal"/>
      <w:lvlText w:val="%7."/>
      <w:lvlJc w:val="left"/>
      <w:pPr>
        <w:ind w:left="5040" w:hanging="360"/>
      </w:pPr>
    </w:lvl>
    <w:lvl w:ilvl="7" w:tplc="1F44E248" w:tentative="1">
      <w:start w:val="1"/>
      <w:numFmt w:val="lowerLetter"/>
      <w:lvlText w:val="%8."/>
      <w:lvlJc w:val="left"/>
      <w:pPr>
        <w:ind w:left="5760" w:hanging="360"/>
      </w:pPr>
    </w:lvl>
    <w:lvl w:ilvl="8" w:tplc="8DFC9F26" w:tentative="1">
      <w:start w:val="1"/>
      <w:numFmt w:val="lowerRoman"/>
      <w:lvlText w:val="%9."/>
      <w:lvlJc w:val="right"/>
      <w:pPr>
        <w:ind w:left="6480" w:hanging="180"/>
      </w:pPr>
    </w:lvl>
  </w:abstractNum>
  <w:abstractNum w:abstractNumId="7" w15:restartNumberingAfterBreak="0">
    <w:nsid w:val="2F5C1FDB"/>
    <w:multiLevelType w:val="hybridMultilevel"/>
    <w:tmpl w:val="452057A8"/>
    <w:lvl w:ilvl="0" w:tplc="9640B642">
      <w:start w:val="1"/>
      <w:numFmt w:val="bullet"/>
      <w:lvlText w:val=""/>
      <w:lvlJc w:val="left"/>
      <w:pPr>
        <w:ind w:left="5746" w:hanging="360"/>
      </w:pPr>
      <w:rPr>
        <w:rFonts w:ascii="Symbol" w:hAnsi="Symbol" w:hint="default"/>
        <w:color w:val="auto"/>
        <w:sz w:val="24"/>
        <w:szCs w:val="24"/>
      </w:rPr>
    </w:lvl>
    <w:lvl w:ilvl="1" w:tplc="0C090003" w:tentative="1">
      <w:start w:val="1"/>
      <w:numFmt w:val="bullet"/>
      <w:lvlText w:val="o"/>
      <w:lvlJc w:val="left"/>
      <w:pPr>
        <w:ind w:left="6466" w:hanging="360"/>
      </w:pPr>
      <w:rPr>
        <w:rFonts w:ascii="Courier New" w:hAnsi="Courier New" w:cs="Courier New" w:hint="default"/>
      </w:rPr>
    </w:lvl>
    <w:lvl w:ilvl="2" w:tplc="0C090005" w:tentative="1">
      <w:start w:val="1"/>
      <w:numFmt w:val="bullet"/>
      <w:lvlText w:val=""/>
      <w:lvlJc w:val="left"/>
      <w:pPr>
        <w:ind w:left="7186" w:hanging="360"/>
      </w:pPr>
      <w:rPr>
        <w:rFonts w:ascii="Wingdings" w:hAnsi="Wingdings" w:hint="default"/>
      </w:rPr>
    </w:lvl>
    <w:lvl w:ilvl="3" w:tplc="0C090001" w:tentative="1">
      <w:start w:val="1"/>
      <w:numFmt w:val="bullet"/>
      <w:lvlText w:val=""/>
      <w:lvlJc w:val="left"/>
      <w:pPr>
        <w:ind w:left="7906" w:hanging="360"/>
      </w:pPr>
      <w:rPr>
        <w:rFonts w:ascii="Symbol" w:hAnsi="Symbol" w:hint="default"/>
      </w:rPr>
    </w:lvl>
    <w:lvl w:ilvl="4" w:tplc="0C090003" w:tentative="1">
      <w:start w:val="1"/>
      <w:numFmt w:val="bullet"/>
      <w:lvlText w:val="o"/>
      <w:lvlJc w:val="left"/>
      <w:pPr>
        <w:ind w:left="8626" w:hanging="360"/>
      </w:pPr>
      <w:rPr>
        <w:rFonts w:ascii="Courier New" w:hAnsi="Courier New" w:cs="Courier New" w:hint="default"/>
      </w:rPr>
    </w:lvl>
    <w:lvl w:ilvl="5" w:tplc="0C090005" w:tentative="1">
      <w:start w:val="1"/>
      <w:numFmt w:val="bullet"/>
      <w:lvlText w:val=""/>
      <w:lvlJc w:val="left"/>
      <w:pPr>
        <w:ind w:left="9346" w:hanging="360"/>
      </w:pPr>
      <w:rPr>
        <w:rFonts w:ascii="Wingdings" w:hAnsi="Wingdings" w:hint="default"/>
      </w:rPr>
    </w:lvl>
    <w:lvl w:ilvl="6" w:tplc="0C090001" w:tentative="1">
      <w:start w:val="1"/>
      <w:numFmt w:val="bullet"/>
      <w:lvlText w:val=""/>
      <w:lvlJc w:val="left"/>
      <w:pPr>
        <w:ind w:left="10066" w:hanging="360"/>
      </w:pPr>
      <w:rPr>
        <w:rFonts w:ascii="Symbol" w:hAnsi="Symbol" w:hint="default"/>
      </w:rPr>
    </w:lvl>
    <w:lvl w:ilvl="7" w:tplc="0C090003" w:tentative="1">
      <w:start w:val="1"/>
      <w:numFmt w:val="bullet"/>
      <w:lvlText w:val="o"/>
      <w:lvlJc w:val="left"/>
      <w:pPr>
        <w:ind w:left="10786" w:hanging="360"/>
      </w:pPr>
      <w:rPr>
        <w:rFonts w:ascii="Courier New" w:hAnsi="Courier New" w:cs="Courier New" w:hint="default"/>
      </w:rPr>
    </w:lvl>
    <w:lvl w:ilvl="8" w:tplc="0C090005" w:tentative="1">
      <w:start w:val="1"/>
      <w:numFmt w:val="bullet"/>
      <w:lvlText w:val=""/>
      <w:lvlJc w:val="left"/>
      <w:pPr>
        <w:ind w:left="11506" w:hanging="360"/>
      </w:pPr>
      <w:rPr>
        <w:rFonts w:ascii="Wingdings" w:hAnsi="Wingdings" w:hint="default"/>
      </w:rPr>
    </w:lvl>
  </w:abstractNum>
  <w:abstractNum w:abstractNumId="8" w15:restartNumberingAfterBreak="0">
    <w:nsid w:val="303A55B1"/>
    <w:multiLevelType w:val="hybridMultilevel"/>
    <w:tmpl w:val="59A452EE"/>
    <w:lvl w:ilvl="0" w:tplc="A90CAC18">
      <w:start w:val="1"/>
      <w:numFmt w:val="lowerRoman"/>
      <w:lvlText w:val="(%1)"/>
      <w:lvlJc w:val="left"/>
      <w:pPr>
        <w:ind w:left="1080" w:hanging="720"/>
      </w:pPr>
      <w:rPr>
        <w:rFonts w:hint="default"/>
      </w:rPr>
    </w:lvl>
    <w:lvl w:ilvl="1" w:tplc="B4826AFA" w:tentative="1">
      <w:start w:val="1"/>
      <w:numFmt w:val="lowerLetter"/>
      <w:lvlText w:val="%2."/>
      <w:lvlJc w:val="left"/>
      <w:pPr>
        <w:ind w:left="1440" w:hanging="360"/>
      </w:pPr>
    </w:lvl>
    <w:lvl w:ilvl="2" w:tplc="6C068A46" w:tentative="1">
      <w:start w:val="1"/>
      <w:numFmt w:val="lowerRoman"/>
      <w:lvlText w:val="%3."/>
      <w:lvlJc w:val="right"/>
      <w:pPr>
        <w:ind w:left="2160" w:hanging="180"/>
      </w:pPr>
    </w:lvl>
    <w:lvl w:ilvl="3" w:tplc="03DC5292" w:tentative="1">
      <w:start w:val="1"/>
      <w:numFmt w:val="decimal"/>
      <w:lvlText w:val="%4."/>
      <w:lvlJc w:val="left"/>
      <w:pPr>
        <w:ind w:left="2880" w:hanging="360"/>
      </w:pPr>
    </w:lvl>
    <w:lvl w:ilvl="4" w:tplc="303853F0" w:tentative="1">
      <w:start w:val="1"/>
      <w:numFmt w:val="lowerLetter"/>
      <w:lvlText w:val="%5."/>
      <w:lvlJc w:val="left"/>
      <w:pPr>
        <w:ind w:left="3600" w:hanging="360"/>
      </w:pPr>
    </w:lvl>
    <w:lvl w:ilvl="5" w:tplc="AC7E0BFC" w:tentative="1">
      <w:start w:val="1"/>
      <w:numFmt w:val="lowerRoman"/>
      <w:lvlText w:val="%6."/>
      <w:lvlJc w:val="right"/>
      <w:pPr>
        <w:ind w:left="4320" w:hanging="180"/>
      </w:pPr>
    </w:lvl>
    <w:lvl w:ilvl="6" w:tplc="3F84161E" w:tentative="1">
      <w:start w:val="1"/>
      <w:numFmt w:val="decimal"/>
      <w:lvlText w:val="%7."/>
      <w:lvlJc w:val="left"/>
      <w:pPr>
        <w:ind w:left="5040" w:hanging="360"/>
      </w:pPr>
    </w:lvl>
    <w:lvl w:ilvl="7" w:tplc="BFB4F1C2" w:tentative="1">
      <w:start w:val="1"/>
      <w:numFmt w:val="lowerLetter"/>
      <w:lvlText w:val="%8."/>
      <w:lvlJc w:val="left"/>
      <w:pPr>
        <w:ind w:left="5760" w:hanging="360"/>
      </w:pPr>
    </w:lvl>
    <w:lvl w:ilvl="8" w:tplc="2266109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ADE8F9A">
      <w:start w:val="1"/>
      <w:numFmt w:val="lowerRoman"/>
      <w:lvlText w:val="(%1)"/>
      <w:lvlJc w:val="left"/>
      <w:pPr>
        <w:ind w:left="1080" w:hanging="720"/>
      </w:pPr>
      <w:rPr>
        <w:rFonts w:hint="default"/>
      </w:rPr>
    </w:lvl>
    <w:lvl w:ilvl="1" w:tplc="ABC2E298" w:tentative="1">
      <w:start w:val="1"/>
      <w:numFmt w:val="lowerLetter"/>
      <w:lvlText w:val="%2."/>
      <w:lvlJc w:val="left"/>
      <w:pPr>
        <w:ind w:left="1440" w:hanging="360"/>
      </w:pPr>
    </w:lvl>
    <w:lvl w:ilvl="2" w:tplc="5BAAFC78" w:tentative="1">
      <w:start w:val="1"/>
      <w:numFmt w:val="lowerRoman"/>
      <w:lvlText w:val="%3."/>
      <w:lvlJc w:val="right"/>
      <w:pPr>
        <w:ind w:left="2160" w:hanging="180"/>
      </w:pPr>
    </w:lvl>
    <w:lvl w:ilvl="3" w:tplc="11B0EB42" w:tentative="1">
      <w:start w:val="1"/>
      <w:numFmt w:val="decimal"/>
      <w:lvlText w:val="%4."/>
      <w:lvlJc w:val="left"/>
      <w:pPr>
        <w:ind w:left="2880" w:hanging="360"/>
      </w:pPr>
    </w:lvl>
    <w:lvl w:ilvl="4" w:tplc="D1E86914" w:tentative="1">
      <w:start w:val="1"/>
      <w:numFmt w:val="lowerLetter"/>
      <w:lvlText w:val="%5."/>
      <w:lvlJc w:val="left"/>
      <w:pPr>
        <w:ind w:left="3600" w:hanging="360"/>
      </w:pPr>
    </w:lvl>
    <w:lvl w:ilvl="5" w:tplc="BA92053C" w:tentative="1">
      <w:start w:val="1"/>
      <w:numFmt w:val="lowerRoman"/>
      <w:lvlText w:val="%6."/>
      <w:lvlJc w:val="right"/>
      <w:pPr>
        <w:ind w:left="4320" w:hanging="180"/>
      </w:pPr>
    </w:lvl>
    <w:lvl w:ilvl="6" w:tplc="18D4F6C0" w:tentative="1">
      <w:start w:val="1"/>
      <w:numFmt w:val="decimal"/>
      <w:lvlText w:val="%7."/>
      <w:lvlJc w:val="left"/>
      <w:pPr>
        <w:ind w:left="5040" w:hanging="360"/>
      </w:pPr>
    </w:lvl>
    <w:lvl w:ilvl="7" w:tplc="C942A5B6" w:tentative="1">
      <w:start w:val="1"/>
      <w:numFmt w:val="lowerLetter"/>
      <w:lvlText w:val="%8."/>
      <w:lvlJc w:val="left"/>
      <w:pPr>
        <w:ind w:left="5760" w:hanging="360"/>
      </w:pPr>
    </w:lvl>
    <w:lvl w:ilvl="8" w:tplc="CF8CB652" w:tentative="1">
      <w:start w:val="1"/>
      <w:numFmt w:val="lowerRoman"/>
      <w:lvlText w:val="%9."/>
      <w:lvlJc w:val="right"/>
      <w:pPr>
        <w:ind w:left="6480" w:hanging="180"/>
      </w:pPr>
    </w:lvl>
  </w:abstractNum>
  <w:abstractNum w:abstractNumId="10" w15:restartNumberingAfterBreak="0">
    <w:nsid w:val="53680D1F"/>
    <w:multiLevelType w:val="hybridMultilevel"/>
    <w:tmpl w:val="1D046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06ECE3FE">
      <w:start w:val="1"/>
      <w:numFmt w:val="lowerRoman"/>
      <w:lvlText w:val="(%1)"/>
      <w:lvlJc w:val="left"/>
      <w:pPr>
        <w:ind w:left="1080" w:hanging="720"/>
      </w:pPr>
      <w:rPr>
        <w:rFonts w:hint="default"/>
      </w:rPr>
    </w:lvl>
    <w:lvl w:ilvl="1" w:tplc="2C3E8B60" w:tentative="1">
      <w:start w:val="1"/>
      <w:numFmt w:val="lowerLetter"/>
      <w:lvlText w:val="%2."/>
      <w:lvlJc w:val="left"/>
      <w:pPr>
        <w:ind w:left="1440" w:hanging="360"/>
      </w:pPr>
    </w:lvl>
    <w:lvl w:ilvl="2" w:tplc="5F746DC4" w:tentative="1">
      <w:start w:val="1"/>
      <w:numFmt w:val="lowerRoman"/>
      <w:lvlText w:val="%3."/>
      <w:lvlJc w:val="right"/>
      <w:pPr>
        <w:ind w:left="2160" w:hanging="180"/>
      </w:pPr>
    </w:lvl>
    <w:lvl w:ilvl="3" w:tplc="7B0A9A4A" w:tentative="1">
      <w:start w:val="1"/>
      <w:numFmt w:val="decimal"/>
      <w:lvlText w:val="%4."/>
      <w:lvlJc w:val="left"/>
      <w:pPr>
        <w:ind w:left="2880" w:hanging="360"/>
      </w:pPr>
    </w:lvl>
    <w:lvl w:ilvl="4" w:tplc="7CE6F4E2" w:tentative="1">
      <w:start w:val="1"/>
      <w:numFmt w:val="lowerLetter"/>
      <w:lvlText w:val="%5."/>
      <w:lvlJc w:val="left"/>
      <w:pPr>
        <w:ind w:left="3600" w:hanging="360"/>
      </w:pPr>
    </w:lvl>
    <w:lvl w:ilvl="5" w:tplc="36363906" w:tentative="1">
      <w:start w:val="1"/>
      <w:numFmt w:val="lowerRoman"/>
      <w:lvlText w:val="%6."/>
      <w:lvlJc w:val="right"/>
      <w:pPr>
        <w:ind w:left="4320" w:hanging="180"/>
      </w:pPr>
    </w:lvl>
    <w:lvl w:ilvl="6" w:tplc="17EE78EC" w:tentative="1">
      <w:start w:val="1"/>
      <w:numFmt w:val="decimal"/>
      <w:lvlText w:val="%7."/>
      <w:lvlJc w:val="left"/>
      <w:pPr>
        <w:ind w:left="5040" w:hanging="360"/>
      </w:pPr>
    </w:lvl>
    <w:lvl w:ilvl="7" w:tplc="86805446" w:tentative="1">
      <w:start w:val="1"/>
      <w:numFmt w:val="lowerLetter"/>
      <w:lvlText w:val="%8."/>
      <w:lvlJc w:val="left"/>
      <w:pPr>
        <w:ind w:left="5760" w:hanging="360"/>
      </w:pPr>
    </w:lvl>
    <w:lvl w:ilvl="8" w:tplc="7792C1C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E4902B7A">
      <w:start w:val="1"/>
      <w:numFmt w:val="lowerRoman"/>
      <w:lvlText w:val="(%1)"/>
      <w:lvlJc w:val="left"/>
      <w:pPr>
        <w:ind w:left="1080" w:hanging="720"/>
      </w:pPr>
      <w:rPr>
        <w:rFonts w:hint="default"/>
      </w:rPr>
    </w:lvl>
    <w:lvl w:ilvl="1" w:tplc="63029E5E" w:tentative="1">
      <w:start w:val="1"/>
      <w:numFmt w:val="lowerLetter"/>
      <w:lvlText w:val="%2."/>
      <w:lvlJc w:val="left"/>
      <w:pPr>
        <w:ind w:left="1440" w:hanging="360"/>
      </w:pPr>
    </w:lvl>
    <w:lvl w:ilvl="2" w:tplc="F37EE832" w:tentative="1">
      <w:start w:val="1"/>
      <w:numFmt w:val="lowerRoman"/>
      <w:lvlText w:val="%3."/>
      <w:lvlJc w:val="right"/>
      <w:pPr>
        <w:ind w:left="2160" w:hanging="180"/>
      </w:pPr>
    </w:lvl>
    <w:lvl w:ilvl="3" w:tplc="47F8753C" w:tentative="1">
      <w:start w:val="1"/>
      <w:numFmt w:val="decimal"/>
      <w:lvlText w:val="%4."/>
      <w:lvlJc w:val="left"/>
      <w:pPr>
        <w:ind w:left="2880" w:hanging="360"/>
      </w:pPr>
    </w:lvl>
    <w:lvl w:ilvl="4" w:tplc="05AE1D3A" w:tentative="1">
      <w:start w:val="1"/>
      <w:numFmt w:val="lowerLetter"/>
      <w:lvlText w:val="%5."/>
      <w:lvlJc w:val="left"/>
      <w:pPr>
        <w:ind w:left="3600" w:hanging="360"/>
      </w:pPr>
    </w:lvl>
    <w:lvl w:ilvl="5" w:tplc="B3BA9356" w:tentative="1">
      <w:start w:val="1"/>
      <w:numFmt w:val="lowerRoman"/>
      <w:lvlText w:val="%6."/>
      <w:lvlJc w:val="right"/>
      <w:pPr>
        <w:ind w:left="4320" w:hanging="180"/>
      </w:pPr>
    </w:lvl>
    <w:lvl w:ilvl="6" w:tplc="DE748942" w:tentative="1">
      <w:start w:val="1"/>
      <w:numFmt w:val="decimal"/>
      <w:lvlText w:val="%7."/>
      <w:lvlJc w:val="left"/>
      <w:pPr>
        <w:ind w:left="5040" w:hanging="360"/>
      </w:pPr>
    </w:lvl>
    <w:lvl w:ilvl="7" w:tplc="458C75CC" w:tentative="1">
      <w:start w:val="1"/>
      <w:numFmt w:val="lowerLetter"/>
      <w:lvlText w:val="%8."/>
      <w:lvlJc w:val="left"/>
      <w:pPr>
        <w:ind w:left="5760" w:hanging="360"/>
      </w:pPr>
    </w:lvl>
    <w:lvl w:ilvl="8" w:tplc="85FA68B4" w:tentative="1">
      <w:start w:val="1"/>
      <w:numFmt w:val="lowerRoman"/>
      <w:lvlText w:val="%9."/>
      <w:lvlJc w:val="right"/>
      <w:pPr>
        <w:ind w:left="6480" w:hanging="180"/>
      </w:pPr>
    </w:lvl>
  </w:abstractNum>
  <w:abstractNum w:abstractNumId="13" w15:restartNumberingAfterBreak="0">
    <w:nsid w:val="762251E8"/>
    <w:multiLevelType w:val="hybridMultilevel"/>
    <w:tmpl w:val="004EF38E"/>
    <w:lvl w:ilvl="0" w:tplc="9640B64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92534575">
    <w:abstractNumId w:val="14"/>
  </w:num>
  <w:num w:numId="2" w16cid:durableId="220750796">
    <w:abstractNumId w:val="4"/>
  </w:num>
  <w:num w:numId="3" w16cid:durableId="1415055469">
    <w:abstractNumId w:val="2"/>
  </w:num>
  <w:num w:numId="4" w16cid:durableId="1145774856">
    <w:abstractNumId w:val="8"/>
  </w:num>
  <w:num w:numId="5" w16cid:durableId="933246578">
    <w:abstractNumId w:val="6"/>
  </w:num>
  <w:num w:numId="6" w16cid:durableId="1088038149">
    <w:abstractNumId w:val="1"/>
  </w:num>
  <w:num w:numId="7" w16cid:durableId="563223468">
    <w:abstractNumId w:val="11"/>
  </w:num>
  <w:num w:numId="8" w16cid:durableId="413674311">
    <w:abstractNumId w:val="5"/>
  </w:num>
  <w:num w:numId="9" w16cid:durableId="272251425">
    <w:abstractNumId w:val="9"/>
  </w:num>
  <w:num w:numId="10" w16cid:durableId="297493834">
    <w:abstractNumId w:val="3"/>
  </w:num>
  <w:num w:numId="11" w16cid:durableId="1406994138">
    <w:abstractNumId w:val="12"/>
  </w:num>
  <w:num w:numId="12" w16cid:durableId="133178008">
    <w:abstractNumId w:val="0"/>
  </w:num>
  <w:num w:numId="13" w16cid:durableId="1000347372">
    <w:abstractNumId w:val="14"/>
  </w:num>
  <w:num w:numId="14" w16cid:durableId="1393311733">
    <w:abstractNumId w:val="14"/>
  </w:num>
  <w:num w:numId="15" w16cid:durableId="1033651649">
    <w:abstractNumId w:val="7"/>
  </w:num>
  <w:num w:numId="16" w16cid:durableId="1898543608">
    <w:abstractNumId w:val="13"/>
  </w:num>
  <w:num w:numId="17" w16cid:durableId="7688876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483"/>
    <w:rsid w:val="00000E3F"/>
    <w:rsid w:val="00003083"/>
    <w:rsid w:val="0001072D"/>
    <w:rsid w:val="00012D5F"/>
    <w:rsid w:val="000220CE"/>
    <w:rsid w:val="00033791"/>
    <w:rsid w:val="00047DB8"/>
    <w:rsid w:val="00057A7F"/>
    <w:rsid w:val="00060FCD"/>
    <w:rsid w:val="00062681"/>
    <w:rsid w:val="00064B0F"/>
    <w:rsid w:val="000704F4"/>
    <w:rsid w:val="00071067"/>
    <w:rsid w:val="0007270E"/>
    <w:rsid w:val="00073474"/>
    <w:rsid w:val="000830B8"/>
    <w:rsid w:val="00091F6E"/>
    <w:rsid w:val="00092B44"/>
    <w:rsid w:val="000A7D58"/>
    <w:rsid w:val="000B37D2"/>
    <w:rsid w:val="000B5EAD"/>
    <w:rsid w:val="000C2294"/>
    <w:rsid w:val="000C585A"/>
    <w:rsid w:val="000D4E47"/>
    <w:rsid w:val="000D5880"/>
    <w:rsid w:val="000E37BC"/>
    <w:rsid w:val="000E69D5"/>
    <w:rsid w:val="000F4B84"/>
    <w:rsid w:val="000F6D0C"/>
    <w:rsid w:val="00106A57"/>
    <w:rsid w:val="001179A0"/>
    <w:rsid w:val="00121F6F"/>
    <w:rsid w:val="00131FC5"/>
    <w:rsid w:val="00143319"/>
    <w:rsid w:val="00157D9B"/>
    <w:rsid w:val="001741BB"/>
    <w:rsid w:val="001748D5"/>
    <w:rsid w:val="00175D44"/>
    <w:rsid w:val="00176701"/>
    <w:rsid w:val="00183526"/>
    <w:rsid w:val="00191483"/>
    <w:rsid w:val="0019358B"/>
    <w:rsid w:val="0019519A"/>
    <w:rsid w:val="001A7A77"/>
    <w:rsid w:val="001C6675"/>
    <w:rsid w:val="001D03A9"/>
    <w:rsid w:val="001D1FF2"/>
    <w:rsid w:val="001D3CA4"/>
    <w:rsid w:val="001D610C"/>
    <w:rsid w:val="001E7636"/>
    <w:rsid w:val="002062B3"/>
    <w:rsid w:val="00212215"/>
    <w:rsid w:val="0021598E"/>
    <w:rsid w:val="00221500"/>
    <w:rsid w:val="00226279"/>
    <w:rsid w:val="002507DA"/>
    <w:rsid w:val="00256014"/>
    <w:rsid w:val="0026432B"/>
    <w:rsid w:val="0026677E"/>
    <w:rsid w:val="00266F1C"/>
    <w:rsid w:val="00267528"/>
    <w:rsid w:val="0027713F"/>
    <w:rsid w:val="0028646B"/>
    <w:rsid w:val="002A16CB"/>
    <w:rsid w:val="002A1DEE"/>
    <w:rsid w:val="002A3ADF"/>
    <w:rsid w:val="002B76B1"/>
    <w:rsid w:val="002B7BEF"/>
    <w:rsid w:val="002C73C5"/>
    <w:rsid w:val="002C79F2"/>
    <w:rsid w:val="002E1AFC"/>
    <w:rsid w:val="002F28F5"/>
    <w:rsid w:val="0030085C"/>
    <w:rsid w:val="00303463"/>
    <w:rsid w:val="0031089C"/>
    <w:rsid w:val="0031468B"/>
    <w:rsid w:val="0032278B"/>
    <w:rsid w:val="0032377E"/>
    <w:rsid w:val="00333A53"/>
    <w:rsid w:val="00335636"/>
    <w:rsid w:val="003361C0"/>
    <w:rsid w:val="0034017B"/>
    <w:rsid w:val="003407AD"/>
    <w:rsid w:val="00347C9F"/>
    <w:rsid w:val="00353BAF"/>
    <w:rsid w:val="003650B7"/>
    <w:rsid w:val="00365DD3"/>
    <w:rsid w:val="00374542"/>
    <w:rsid w:val="0037519C"/>
    <w:rsid w:val="00375D3A"/>
    <w:rsid w:val="00377B16"/>
    <w:rsid w:val="003821EB"/>
    <w:rsid w:val="0038497A"/>
    <w:rsid w:val="00390266"/>
    <w:rsid w:val="00391B28"/>
    <w:rsid w:val="00392BF2"/>
    <w:rsid w:val="00396183"/>
    <w:rsid w:val="003970C9"/>
    <w:rsid w:val="003A1212"/>
    <w:rsid w:val="003A2FDB"/>
    <w:rsid w:val="003A39C6"/>
    <w:rsid w:val="003A76F8"/>
    <w:rsid w:val="003B1238"/>
    <w:rsid w:val="003C67E0"/>
    <w:rsid w:val="003D0E6B"/>
    <w:rsid w:val="003D45FF"/>
    <w:rsid w:val="003F1416"/>
    <w:rsid w:val="004055E5"/>
    <w:rsid w:val="00412D3E"/>
    <w:rsid w:val="00416BCE"/>
    <w:rsid w:val="00421882"/>
    <w:rsid w:val="004305AE"/>
    <w:rsid w:val="00435B28"/>
    <w:rsid w:val="00440043"/>
    <w:rsid w:val="00443A08"/>
    <w:rsid w:val="00443C70"/>
    <w:rsid w:val="0044728B"/>
    <w:rsid w:val="004514F0"/>
    <w:rsid w:val="00464D7C"/>
    <w:rsid w:val="0047231E"/>
    <w:rsid w:val="00475D94"/>
    <w:rsid w:val="004816E2"/>
    <w:rsid w:val="004A619B"/>
    <w:rsid w:val="004A69E4"/>
    <w:rsid w:val="004B22EF"/>
    <w:rsid w:val="004B26BD"/>
    <w:rsid w:val="004B352E"/>
    <w:rsid w:val="004C15C9"/>
    <w:rsid w:val="004C5F85"/>
    <w:rsid w:val="004D15B7"/>
    <w:rsid w:val="004D69E2"/>
    <w:rsid w:val="004E00B3"/>
    <w:rsid w:val="004E5BC4"/>
    <w:rsid w:val="004E6384"/>
    <w:rsid w:val="004F27C5"/>
    <w:rsid w:val="00500470"/>
    <w:rsid w:val="0051104A"/>
    <w:rsid w:val="00514C04"/>
    <w:rsid w:val="005210D2"/>
    <w:rsid w:val="00533C60"/>
    <w:rsid w:val="00535737"/>
    <w:rsid w:val="0053727E"/>
    <w:rsid w:val="00541CFB"/>
    <w:rsid w:val="00542AE7"/>
    <w:rsid w:val="00565411"/>
    <w:rsid w:val="00565DE5"/>
    <w:rsid w:val="00570CCD"/>
    <w:rsid w:val="005946B8"/>
    <w:rsid w:val="005A55D2"/>
    <w:rsid w:val="005B187F"/>
    <w:rsid w:val="005B5003"/>
    <w:rsid w:val="005C15A1"/>
    <w:rsid w:val="005C46CC"/>
    <w:rsid w:val="005C69F9"/>
    <w:rsid w:val="005C7E38"/>
    <w:rsid w:val="005D4A58"/>
    <w:rsid w:val="005D5C2F"/>
    <w:rsid w:val="005F1E77"/>
    <w:rsid w:val="005F227D"/>
    <w:rsid w:val="005F46AE"/>
    <w:rsid w:val="00637C84"/>
    <w:rsid w:val="00652AB1"/>
    <w:rsid w:val="00660F8E"/>
    <w:rsid w:val="00661161"/>
    <w:rsid w:val="006721A9"/>
    <w:rsid w:val="00672E7C"/>
    <w:rsid w:val="00675402"/>
    <w:rsid w:val="00683E49"/>
    <w:rsid w:val="0068582E"/>
    <w:rsid w:val="006A6CEF"/>
    <w:rsid w:val="006B02E9"/>
    <w:rsid w:val="006B151D"/>
    <w:rsid w:val="006B5DD8"/>
    <w:rsid w:val="006C3C8A"/>
    <w:rsid w:val="006D311A"/>
    <w:rsid w:val="006D42E5"/>
    <w:rsid w:val="006D507D"/>
    <w:rsid w:val="006D6BBE"/>
    <w:rsid w:val="006E0C37"/>
    <w:rsid w:val="006E4D8A"/>
    <w:rsid w:val="006E637C"/>
    <w:rsid w:val="006E6793"/>
    <w:rsid w:val="006F5C4D"/>
    <w:rsid w:val="00701309"/>
    <w:rsid w:val="00702210"/>
    <w:rsid w:val="00705FB4"/>
    <w:rsid w:val="00713817"/>
    <w:rsid w:val="007153A1"/>
    <w:rsid w:val="00727A39"/>
    <w:rsid w:val="00734F6F"/>
    <w:rsid w:val="00744E6D"/>
    <w:rsid w:val="007470DA"/>
    <w:rsid w:val="0075123B"/>
    <w:rsid w:val="007647C3"/>
    <w:rsid w:val="00780D27"/>
    <w:rsid w:val="00782AF5"/>
    <w:rsid w:val="0078332D"/>
    <w:rsid w:val="007878F7"/>
    <w:rsid w:val="007A29C0"/>
    <w:rsid w:val="007A73D2"/>
    <w:rsid w:val="007B3E85"/>
    <w:rsid w:val="007B6CDC"/>
    <w:rsid w:val="007C2C15"/>
    <w:rsid w:val="007C3A64"/>
    <w:rsid w:val="007D2582"/>
    <w:rsid w:val="007D2656"/>
    <w:rsid w:val="007E1B77"/>
    <w:rsid w:val="007E7B9F"/>
    <w:rsid w:val="008006C7"/>
    <w:rsid w:val="008057AB"/>
    <w:rsid w:val="008079CF"/>
    <w:rsid w:val="0081014B"/>
    <w:rsid w:val="00820059"/>
    <w:rsid w:val="0082238B"/>
    <w:rsid w:val="0083006F"/>
    <w:rsid w:val="00831B06"/>
    <w:rsid w:val="0084502E"/>
    <w:rsid w:val="0084547D"/>
    <w:rsid w:val="008678A8"/>
    <w:rsid w:val="008808B9"/>
    <w:rsid w:val="0088396D"/>
    <w:rsid w:val="008930F1"/>
    <w:rsid w:val="008A25F6"/>
    <w:rsid w:val="008B0E4B"/>
    <w:rsid w:val="008B7D45"/>
    <w:rsid w:val="008C5DF4"/>
    <w:rsid w:val="008C64F0"/>
    <w:rsid w:val="008D1930"/>
    <w:rsid w:val="008E1C5D"/>
    <w:rsid w:val="008E2FB5"/>
    <w:rsid w:val="008E6D8A"/>
    <w:rsid w:val="008E7CEA"/>
    <w:rsid w:val="008F7616"/>
    <w:rsid w:val="008F7C32"/>
    <w:rsid w:val="009019BA"/>
    <w:rsid w:val="0090265E"/>
    <w:rsid w:val="009118C0"/>
    <w:rsid w:val="009176CC"/>
    <w:rsid w:val="00922300"/>
    <w:rsid w:val="00927B44"/>
    <w:rsid w:val="00927DB3"/>
    <w:rsid w:val="00935AA3"/>
    <w:rsid w:val="009403E9"/>
    <w:rsid w:val="0094270F"/>
    <w:rsid w:val="009510D8"/>
    <w:rsid w:val="00955082"/>
    <w:rsid w:val="009557A7"/>
    <w:rsid w:val="00957BAE"/>
    <w:rsid w:val="00960979"/>
    <w:rsid w:val="00960EBB"/>
    <w:rsid w:val="00962E23"/>
    <w:rsid w:val="00963B2F"/>
    <w:rsid w:val="009715CA"/>
    <w:rsid w:val="00983632"/>
    <w:rsid w:val="009A27CC"/>
    <w:rsid w:val="009A2FF3"/>
    <w:rsid w:val="009C1DA9"/>
    <w:rsid w:val="009C592B"/>
    <w:rsid w:val="009C6D6D"/>
    <w:rsid w:val="009D01E0"/>
    <w:rsid w:val="009E058B"/>
    <w:rsid w:val="009F0211"/>
    <w:rsid w:val="009F2279"/>
    <w:rsid w:val="009F3459"/>
    <w:rsid w:val="009F5C4F"/>
    <w:rsid w:val="009F60E7"/>
    <w:rsid w:val="009F6B74"/>
    <w:rsid w:val="00A23B6D"/>
    <w:rsid w:val="00A30249"/>
    <w:rsid w:val="00A32D44"/>
    <w:rsid w:val="00A41E96"/>
    <w:rsid w:val="00A45CBE"/>
    <w:rsid w:val="00A648F5"/>
    <w:rsid w:val="00A64E6B"/>
    <w:rsid w:val="00A80E17"/>
    <w:rsid w:val="00A9086F"/>
    <w:rsid w:val="00A91C37"/>
    <w:rsid w:val="00A92761"/>
    <w:rsid w:val="00A94131"/>
    <w:rsid w:val="00AA5D74"/>
    <w:rsid w:val="00AC34D9"/>
    <w:rsid w:val="00AC368F"/>
    <w:rsid w:val="00AD0EE1"/>
    <w:rsid w:val="00AD1CF8"/>
    <w:rsid w:val="00AD2A81"/>
    <w:rsid w:val="00AD2CAB"/>
    <w:rsid w:val="00AD358A"/>
    <w:rsid w:val="00AD796E"/>
    <w:rsid w:val="00AF0F20"/>
    <w:rsid w:val="00AF6200"/>
    <w:rsid w:val="00B00A5F"/>
    <w:rsid w:val="00B015C9"/>
    <w:rsid w:val="00B123CC"/>
    <w:rsid w:val="00B34AEF"/>
    <w:rsid w:val="00B351C5"/>
    <w:rsid w:val="00B37839"/>
    <w:rsid w:val="00B505CB"/>
    <w:rsid w:val="00B5253D"/>
    <w:rsid w:val="00B52A9A"/>
    <w:rsid w:val="00B5366E"/>
    <w:rsid w:val="00B567E0"/>
    <w:rsid w:val="00B676D4"/>
    <w:rsid w:val="00B67AB2"/>
    <w:rsid w:val="00B86B02"/>
    <w:rsid w:val="00B925BC"/>
    <w:rsid w:val="00BA137E"/>
    <w:rsid w:val="00BA2325"/>
    <w:rsid w:val="00BB4F6D"/>
    <w:rsid w:val="00BD16AC"/>
    <w:rsid w:val="00BD344E"/>
    <w:rsid w:val="00BF177F"/>
    <w:rsid w:val="00C07D66"/>
    <w:rsid w:val="00C179F4"/>
    <w:rsid w:val="00C301AA"/>
    <w:rsid w:val="00C4209E"/>
    <w:rsid w:val="00C44431"/>
    <w:rsid w:val="00C54108"/>
    <w:rsid w:val="00C674B0"/>
    <w:rsid w:val="00C675AE"/>
    <w:rsid w:val="00C67B8F"/>
    <w:rsid w:val="00C707D0"/>
    <w:rsid w:val="00C80211"/>
    <w:rsid w:val="00C92CC2"/>
    <w:rsid w:val="00C97809"/>
    <w:rsid w:val="00CA5542"/>
    <w:rsid w:val="00CB7BFA"/>
    <w:rsid w:val="00CD18A7"/>
    <w:rsid w:val="00CD690A"/>
    <w:rsid w:val="00CE1A79"/>
    <w:rsid w:val="00CE426C"/>
    <w:rsid w:val="00CE76E6"/>
    <w:rsid w:val="00CF2977"/>
    <w:rsid w:val="00CF65D7"/>
    <w:rsid w:val="00CF6E35"/>
    <w:rsid w:val="00D00CDC"/>
    <w:rsid w:val="00D03C27"/>
    <w:rsid w:val="00D03E10"/>
    <w:rsid w:val="00D205FB"/>
    <w:rsid w:val="00D26D51"/>
    <w:rsid w:val="00D35E87"/>
    <w:rsid w:val="00D44D91"/>
    <w:rsid w:val="00D451CF"/>
    <w:rsid w:val="00D45488"/>
    <w:rsid w:val="00D47D75"/>
    <w:rsid w:val="00D71C66"/>
    <w:rsid w:val="00D76115"/>
    <w:rsid w:val="00D839E8"/>
    <w:rsid w:val="00D87006"/>
    <w:rsid w:val="00D91014"/>
    <w:rsid w:val="00D93699"/>
    <w:rsid w:val="00DA41C6"/>
    <w:rsid w:val="00DB0B3C"/>
    <w:rsid w:val="00DD6FE2"/>
    <w:rsid w:val="00DF72DE"/>
    <w:rsid w:val="00E14288"/>
    <w:rsid w:val="00E15143"/>
    <w:rsid w:val="00E16F2D"/>
    <w:rsid w:val="00E21924"/>
    <w:rsid w:val="00E31D9F"/>
    <w:rsid w:val="00E43130"/>
    <w:rsid w:val="00E60A91"/>
    <w:rsid w:val="00E71492"/>
    <w:rsid w:val="00E7303A"/>
    <w:rsid w:val="00E82C1B"/>
    <w:rsid w:val="00EB3667"/>
    <w:rsid w:val="00EC3F3C"/>
    <w:rsid w:val="00ED3CF1"/>
    <w:rsid w:val="00EE0C64"/>
    <w:rsid w:val="00EE4C58"/>
    <w:rsid w:val="00F03AA8"/>
    <w:rsid w:val="00F03BD7"/>
    <w:rsid w:val="00F044CC"/>
    <w:rsid w:val="00F42B2C"/>
    <w:rsid w:val="00F444A5"/>
    <w:rsid w:val="00F450E4"/>
    <w:rsid w:val="00F51264"/>
    <w:rsid w:val="00F51DB7"/>
    <w:rsid w:val="00F53DF4"/>
    <w:rsid w:val="00F75136"/>
    <w:rsid w:val="00F7546F"/>
    <w:rsid w:val="00F82090"/>
    <w:rsid w:val="00F832E4"/>
    <w:rsid w:val="00F860C5"/>
    <w:rsid w:val="00F8625F"/>
    <w:rsid w:val="00FB3513"/>
    <w:rsid w:val="00FB6EBD"/>
    <w:rsid w:val="00FB7B52"/>
    <w:rsid w:val="00FC2D2B"/>
    <w:rsid w:val="00FC5282"/>
    <w:rsid w:val="00FC59A3"/>
    <w:rsid w:val="00FD22E4"/>
    <w:rsid w:val="00FD3057"/>
    <w:rsid w:val="00FD33EB"/>
    <w:rsid w:val="00FD5802"/>
    <w:rsid w:val="00FF235B"/>
    <w:rsid w:val="00FF653C"/>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D4ADC"/>
  <w15:docId w15:val="{359E1F26-4DCA-40FA-81AD-DAFAA91C5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B56F5" w:rsidRDefault="00BB56F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B56F5" w:rsidRDefault="00BB56F5"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BB56F5" w:rsidRDefault="00BB56F5"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B56F5" w:rsidRDefault="00BB56F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B56F5" w:rsidRDefault="00BB56F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B56F5" w:rsidRDefault="00BB56F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B56F5" w:rsidRDefault="00BB56F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B56F5" w:rsidRDefault="00BB56F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B56F5" w:rsidRDefault="00BB56F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B56F5" w:rsidRDefault="00BB56F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B56F5" w:rsidRDefault="00BB56F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B56F5" w:rsidRDefault="00BB56F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B56F5" w:rsidRDefault="00BB56F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B56F5" w:rsidRDefault="00BB56F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B56F5" w:rsidRDefault="00BB56F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B56F5" w:rsidRDefault="00BB56F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B56F5" w:rsidRDefault="00BB56F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B56F5" w:rsidRDefault="00BB56F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B56F5" w:rsidRDefault="00BB56F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B56F5" w:rsidRDefault="00BB56F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B56F5" w:rsidRDefault="00BB56F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B56F5" w:rsidRDefault="00BB56F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B56F5" w:rsidRDefault="00BB56F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B56F5" w:rsidRDefault="00BB56F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B56F5" w:rsidRDefault="00BB56F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B56F5" w:rsidRDefault="00BB56F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B56F5" w:rsidRDefault="00BB56F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B56F5" w:rsidRDefault="00BB56F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B56F5" w:rsidRDefault="00BB56F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B56F5" w:rsidRDefault="00BB56F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B56F5" w:rsidRDefault="00BB56F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B56F5" w:rsidRDefault="00BB56F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B56F5" w:rsidRDefault="00BB56F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B56F5" w:rsidRDefault="00BB56F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B56F5" w:rsidRDefault="00BB56F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B56F5" w:rsidRDefault="00BB56F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B56F5" w:rsidRDefault="00BB56F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B56F5" w:rsidRDefault="00BB56F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B56F5" w:rsidRDefault="00BB56F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B56F5" w:rsidRDefault="00BB56F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B56F5" w:rsidRDefault="00BB56F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B56F5" w:rsidRDefault="00BB56F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B56F5" w:rsidRDefault="00BB56F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B56F5" w:rsidRDefault="00BB56F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B56F5" w:rsidRDefault="00BB56F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B56F5" w:rsidRDefault="00BB56F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B56F5" w:rsidRDefault="00BB56F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B56F5" w:rsidRDefault="00BB56F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B56F5" w:rsidRDefault="00BB56F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B56F5" w:rsidRDefault="00BB56F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B56F5" w:rsidRDefault="00BB56F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B56F5" w:rsidRDefault="00BB56F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B56F5"/>
    <w:rsid w:val="0019519A"/>
    <w:rsid w:val="001A2FCF"/>
    <w:rsid w:val="002E23D3"/>
    <w:rsid w:val="00831B06"/>
    <w:rsid w:val="00BB56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7423</Words>
  <Characters>42312</Characters>
  <Application>Microsoft Office Word</Application>
  <DocSecurity>8</DocSecurity>
  <Lines>352</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2024-06-24T22:38:00Z</dcterms:created>
  <dcterms:modified xsi:type="dcterms:W3CDTF">2024-06-24T22:39:00Z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