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57359" w14:textId="17336FA6" w:rsidR="001C6891" w:rsidRDefault="00C82B9C"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0E261097" wp14:editId="4F0F40BD">
                <wp:simplePos x="0" y="0"/>
                <wp:positionH relativeFrom="column">
                  <wp:posOffset>-895350</wp:posOffset>
                </wp:positionH>
                <wp:positionV relativeFrom="paragraph">
                  <wp:posOffset>722630</wp:posOffset>
                </wp:positionV>
                <wp:extent cx="5686425" cy="1727200"/>
                <wp:effectExtent l="0" t="0" r="0" b="0"/>
                <wp:wrapSquare wrapText="bothSides"/>
                <wp:docPr id="20165946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D9345F" w14:textId="77777777" w:rsidR="001C6891" w:rsidRDefault="00A50F04"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01BAF316" w14:textId="77777777" w:rsidR="001C6891" w:rsidRPr="001E694D" w:rsidRDefault="00A50F04"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7C0C4CE9" w14:textId="77777777" w:rsidR="001C6891" w:rsidRPr="001E694D" w:rsidRDefault="00A50F04" w:rsidP="009504D0">
                            <w:pPr>
                              <w:pStyle w:val="ContactNumber"/>
                              <w:spacing w:after="600"/>
                              <w:rPr>
                                <w:rFonts w:ascii="Open Sans" w:hAnsi="Open Sans" w:cs="Open Sans"/>
                              </w:rPr>
                            </w:pPr>
                            <w:r w:rsidRPr="001E694D">
                              <w:rPr>
                                <w:rFonts w:ascii="Open Sans" w:hAnsi="Open Sans" w:cs="Open Sans"/>
                              </w:rPr>
                              <w:t>Agedcarequality.gov.au</w:t>
                            </w:r>
                          </w:p>
                          <w:p w14:paraId="7EEF7024" w14:textId="77777777" w:rsidR="001C6891" w:rsidRDefault="001C689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E261097"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22D9345F" w14:textId="77777777" w:rsidR="001C6891" w:rsidRDefault="00A50F04"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01BAF316" w14:textId="77777777" w:rsidR="001C6891" w:rsidRPr="001E694D" w:rsidRDefault="00A50F04"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7C0C4CE9" w14:textId="77777777" w:rsidR="001C6891" w:rsidRPr="001E694D" w:rsidRDefault="00A50F04" w:rsidP="009504D0">
                      <w:pPr>
                        <w:pStyle w:val="ContactNumber"/>
                        <w:spacing w:after="600"/>
                        <w:rPr>
                          <w:rFonts w:ascii="Open Sans" w:hAnsi="Open Sans" w:cs="Open Sans"/>
                        </w:rPr>
                      </w:pPr>
                      <w:r w:rsidRPr="001E694D">
                        <w:rPr>
                          <w:rFonts w:ascii="Open Sans" w:hAnsi="Open Sans" w:cs="Open Sans"/>
                        </w:rPr>
                        <w:t>Agedcarequality.gov.au</w:t>
                      </w:r>
                    </w:p>
                    <w:p w14:paraId="7EEF7024" w14:textId="77777777" w:rsidR="001C6891" w:rsidRDefault="001C6891"/>
                  </w:txbxContent>
                </v:textbox>
                <w10:wrap type="square"/>
              </v:shape>
            </w:pict>
          </mc:Fallback>
        </mc:AlternateContent>
      </w:r>
      <w:r w:rsidR="00A50F04">
        <w:rPr>
          <w:noProof/>
        </w:rPr>
        <w:drawing>
          <wp:anchor distT="360045" distB="180340" distL="114300" distR="114300" simplePos="0" relativeHeight="251659264" behindDoc="1" locked="0" layoutInCell="1" allowOverlap="1" wp14:anchorId="655738B6" wp14:editId="5E277F5F">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6606E27D" w14:textId="77777777" w:rsidR="001C6891" w:rsidRPr="001E694D" w:rsidRDefault="001C6891" w:rsidP="001E694D">
      <w:pPr>
        <w:tabs>
          <w:tab w:val="left" w:pos="4569"/>
        </w:tabs>
        <w:rPr>
          <w:rFonts w:ascii="Open Sans" w:hAnsi="Open Sans" w:cs="Open Sans"/>
          <w:color w:val="FFFFFF" w:themeColor="background1"/>
          <w:sz w:val="66"/>
          <w:szCs w:val="66"/>
        </w:rPr>
      </w:pPr>
    </w:p>
    <w:p w14:paraId="312BC85A" w14:textId="77777777" w:rsidR="001C6891" w:rsidRDefault="001C6891" w:rsidP="00372ED2">
      <w:pPr>
        <w:spacing w:after="0"/>
        <w:rPr>
          <w:rFonts w:ascii="Open Sans" w:hAnsi="Open Sans" w:cs="Open Sans"/>
          <w:b/>
          <w:bCs/>
          <w:color w:val="FFFFFF" w:themeColor="background1"/>
          <w:sz w:val="66"/>
          <w:szCs w:val="66"/>
        </w:rPr>
      </w:pPr>
    </w:p>
    <w:p w14:paraId="77B1F098" w14:textId="77777777" w:rsidR="001C6891" w:rsidRDefault="001C6891" w:rsidP="00372ED2">
      <w:pPr>
        <w:spacing w:after="0"/>
        <w:rPr>
          <w:rFonts w:ascii="Open Sans" w:hAnsi="Open Sans" w:cs="Open Sans"/>
          <w:b/>
          <w:bCs/>
          <w:color w:val="FFFFFF" w:themeColor="background1"/>
          <w:sz w:val="66"/>
          <w:szCs w:val="66"/>
        </w:rPr>
      </w:pPr>
    </w:p>
    <w:p w14:paraId="0067F780" w14:textId="77777777" w:rsidR="001C6891" w:rsidRPr="00412FC5" w:rsidRDefault="001C6891"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7"/>
        <w:gridCol w:w="6191"/>
      </w:tblGrid>
      <w:tr w:rsidR="00A42517" w14:paraId="12D1CF4D" w14:textId="77777777" w:rsidTr="00A42517">
        <w:tc>
          <w:tcPr>
            <w:cnfStyle w:val="001000000000" w:firstRow="0" w:lastRow="0" w:firstColumn="1" w:lastColumn="0" w:oddVBand="0" w:evenVBand="0" w:oddHBand="0" w:evenHBand="0" w:firstRowFirstColumn="0" w:firstRowLastColumn="0" w:lastRowFirstColumn="0" w:lastRowLastColumn="0"/>
            <w:tcW w:w="3227" w:type="dxa"/>
          </w:tcPr>
          <w:p w14:paraId="2F8E9BC7" w14:textId="77777777" w:rsidR="001C6891" w:rsidRPr="001E694D" w:rsidRDefault="00A50F04" w:rsidP="00E7470E">
            <w:pPr>
              <w:pStyle w:val="CoverHeading"/>
              <w:spacing w:before="0" w:after="120" w:line="276" w:lineRule="auto"/>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0CFAF691" w14:textId="77777777" w:rsidR="001C6891" w:rsidRPr="001E694D" w:rsidRDefault="00A50F04" w:rsidP="00E7470E">
            <w:pPr>
              <w:pStyle w:val="ListBullet"/>
              <w:numPr>
                <w:ilvl w:val="0"/>
                <w:numId w:val="0"/>
              </w:numPr>
              <w:spacing w:before="0" w:after="120" w:line="276" w:lineRule="auto"/>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Blue Care Flinders View Nowlanvil Aged Care Facility</w:t>
            </w:r>
          </w:p>
        </w:tc>
      </w:tr>
      <w:tr w:rsidR="00A42517" w14:paraId="3E6ED8E1" w14:textId="77777777" w:rsidTr="00A425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60A8069" w14:textId="77777777" w:rsidR="001C6891" w:rsidRPr="001E694D" w:rsidRDefault="00A50F04" w:rsidP="00E7470E">
            <w:pPr>
              <w:pStyle w:val="CoverHeading"/>
              <w:spacing w:after="120" w:line="276" w:lineRule="auto"/>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2BED01E8" w14:textId="77777777" w:rsidR="001C6891" w:rsidRPr="001E694D" w:rsidRDefault="00A50F04" w:rsidP="00E7470E">
            <w:pPr>
              <w:pStyle w:val="ListBullet"/>
              <w:numPr>
                <w:ilvl w:val="0"/>
                <w:numId w:val="0"/>
              </w:numPr>
              <w:spacing w:before="0" w:after="120" w:line="276" w:lineRule="auto"/>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5456</w:t>
            </w:r>
          </w:p>
        </w:tc>
      </w:tr>
      <w:tr w:rsidR="00A42517" w14:paraId="4DDA2E8A" w14:textId="77777777" w:rsidTr="00A42517">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D830109" w14:textId="77777777" w:rsidR="001C6891" w:rsidRPr="001E694D" w:rsidRDefault="00A50F04" w:rsidP="00E7470E">
            <w:pPr>
              <w:pStyle w:val="CoverHeading"/>
              <w:spacing w:after="120" w:line="276" w:lineRule="auto"/>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65CB932E" w14:textId="77777777" w:rsidR="001C6891" w:rsidRPr="001E694D" w:rsidRDefault="00A50F04" w:rsidP="00E7470E">
            <w:pPr>
              <w:pStyle w:val="ListBullet"/>
              <w:numPr>
                <w:ilvl w:val="0"/>
                <w:numId w:val="0"/>
              </w:numPr>
              <w:spacing w:before="0" w:after="120" w:line="276" w:lineRule="auto"/>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205-215 Ripley</w:t>
            </w:r>
            <w:r w:rsidRPr="001E694D">
              <w:rPr>
                <w:rFonts w:ascii="Open Sans" w:eastAsia="Times New Roman" w:hAnsi="Open Sans" w:cs="Open Sans"/>
                <w:lang w:eastAsia="en-AU"/>
              </w:rPr>
              <w:t xml:space="preserve"> Road, FLINDERS VIEW, Queensland, 4305</w:t>
            </w:r>
          </w:p>
        </w:tc>
      </w:tr>
      <w:tr w:rsidR="00A42517" w14:paraId="63C2B7AF" w14:textId="77777777" w:rsidTr="00A425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6385460" w14:textId="77777777" w:rsidR="001C6891" w:rsidRPr="001E694D" w:rsidRDefault="00A50F04" w:rsidP="00E7470E">
            <w:pPr>
              <w:pStyle w:val="CoverHeading"/>
              <w:spacing w:before="0" w:after="120" w:line="276" w:lineRule="auto"/>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7A09C475" w14:textId="77777777" w:rsidR="001C6891" w:rsidRPr="001E694D" w:rsidRDefault="00A50F04" w:rsidP="00E7470E">
            <w:pPr>
              <w:pStyle w:val="ListBullet"/>
              <w:numPr>
                <w:ilvl w:val="0"/>
                <w:numId w:val="0"/>
              </w:numPr>
              <w:spacing w:before="0" w:after="120" w:line="276" w:lineRule="auto"/>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contact (performance assessment) – site</w:t>
            </w:r>
          </w:p>
        </w:tc>
      </w:tr>
      <w:tr w:rsidR="00A42517" w14:paraId="149E558E" w14:textId="77777777" w:rsidTr="00A42517">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00DA617" w14:textId="77777777" w:rsidR="001C6891" w:rsidRPr="001E694D" w:rsidRDefault="00A50F04" w:rsidP="00E7470E">
            <w:pPr>
              <w:pStyle w:val="CoverHeading"/>
              <w:spacing w:before="0" w:after="120" w:line="276" w:lineRule="auto"/>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66A9A150" w14:textId="77777777" w:rsidR="001C6891" w:rsidRPr="001E694D" w:rsidRDefault="00A50F04" w:rsidP="00E7470E">
            <w:pPr>
              <w:pStyle w:val="ListBullet"/>
              <w:numPr>
                <w:ilvl w:val="0"/>
                <w:numId w:val="0"/>
              </w:numPr>
              <w:spacing w:before="0" w:after="120" w:line="276" w:lineRule="auto"/>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on 27 February 2025</w:t>
            </w:r>
          </w:p>
        </w:tc>
      </w:tr>
      <w:tr w:rsidR="00A42517" w14:paraId="32C53B93" w14:textId="77777777" w:rsidTr="00A425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1944D3BF" w14:textId="77777777" w:rsidR="001C6891" w:rsidRPr="001E694D" w:rsidRDefault="00A50F04" w:rsidP="00E7470E">
            <w:pPr>
              <w:pStyle w:val="CoverHeading"/>
              <w:spacing w:before="0" w:after="120" w:line="276" w:lineRule="auto"/>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600916326"/>
            <w:placeholder>
              <w:docPart w:val="DefaultPlaceholder_-1854013437"/>
            </w:placeholder>
            <w:date w:fullDate="2025-03-20T00:00:00Z">
              <w:dateFormat w:val="d MMMM yyyy"/>
              <w:lid w:val="en-AU"/>
              <w:storeMappedDataAs w:val="dateTime"/>
              <w:calendar w:val="gregorian"/>
            </w:date>
          </w:sdtPr>
          <w:sdtEndPr/>
          <w:sdtContent>
            <w:tc>
              <w:tcPr>
                <w:tcW w:w="7114" w:type="dxa"/>
                <w:shd w:val="clear" w:color="auto" w:fill="FFFFFF" w:themeFill="background1"/>
              </w:tcPr>
              <w:p w14:paraId="007C11D8" w14:textId="43F09333" w:rsidR="001C6891" w:rsidRPr="001E694D" w:rsidRDefault="00BA2E53" w:rsidP="00E7470E">
                <w:pPr>
                  <w:pStyle w:val="ListBullet"/>
                  <w:numPr>
                    <w:ilvl w:val="0"/>
                    <w:numId w:val="0"/>
                  </w:numPr>
                  <w:spacing w:before="0" w:after="120" w:line="276" w:lineRule="auto"/>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20 March 2025</w:t>
                </w:r>
              </w:p>
            </w:tc>
          </w:sdtContent>
        </w:sdt>
      </w:tr>
      <w:tr w:rsidR="00A42517" w14:paraId="6BE142F1" w14:textId="77777777" w:rsidTr="00A42517">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538B4168" w14:textId="77777777" w:rsidR="001C6891" w:rsidRPr="001E694D" w:rsidRDefault="00A50F04" w:rsidP="00E7470E">
            <w:pPr>
              <w:pStyle w:val="CoverHeading"/>
              <w:spacing w:after="120" w:line="276" w:lineRule="auto"/>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2059114E" w14:textId="77777777" w:rsidR="001C6891" w:rsidRPr="001E694D" w:rsidRDefault="00A50F04" w:rsidP="00E7470E">
            <w:pPr>
              <w:pStyle w:val="ListBullet"/>
              <w:numPr>
                <w:ilvl w:val="0"/>
                <w:numId w:val="0"/>
              </w:numPr>
              <w:spacing w:before="0" w:after="120" w:line="276" w:lineRule="auto"/>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314 The Uniting Church in Australia Property Trust (Q.) </w:t>
            </w:r>
          </w:p>
          <w:p w14:paraId="13F9A951" w14:textId="77777777" w:rsidR="001C6891" w:rsidRPr="001E694D" w:rsidRDefault="00A50F04" w:rsidP="00E7470E">
            <w:pPr>
              <w:pStyle w:val="ListBullet"/>
              <w:numPr>
                <w:ilvl w:val="0"/>
                <w:numId w:val="0"/>
              </w:numPr>
              <w:spacing w:before="0" w:after="120" w:line="276" w:lineRule="auto"/>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3746 Blue Care Flinders View Nowlanvil Aged Care Facility</w:t>
            </w:r>
          </w:p>
        </w:tc>
      </w:tr>
    </w:tbl>
    <w:bookmarkEnd w:id="0"/>
    <w:p w14:paraId="3BD2126F" w14:textId="77777777" w:rsidR="001C6891" w:rsidRPr="001E694D" w:rsidRDefault="00A50F04" w:rsidP="00E7470E">
      <w:pPr>
        <w:spacing w:before="240" w:after="0" w:line="276" w:lineRule="auto"/>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051A01F9" w14:textId="77777777" w:rsidR="001C6891" w:rsidRPr="003E162B" w:rsidRDefault="00A50F04"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51CA522C" w14:textId="77777777" w:rsidR="001C6891" w:rsidRPr="00E7470E" w:rsidRDefault="00A50F04" w:rsidP="00E7470E">
      <w:pPr>
        <w:pStyle w:val="NormalArial"/>
        <w:spacing w:line="276" w:lineRule="auto"/>
        <w:rPr>
          <w:rFonts w:ascii="Open Sans" w:hAnsi="Open Sans" w:cs="Open Sans"/>
        </w:rPr>
      </w:pPr>
      <w:r w:rsidRPr="00E7470E">
        <w:rPr>
          <w:rFonts w:ascii="Open Sans" w:hAnsi="Open Sans" w:cs="Open Sans"/>
        </w:rPr>
        <w:t xml:space="preserve">This performance report for </w:t>
      </w:r>
      <w:r w:rsidRPr="00E7470E">
        <w:rPr>
          <w:rFonts w:ascii="Open Sans" w:hAnsi="Open Sans" w:cs="Open Sans"/>
          <w:color w:val="auto"/>
        </w:rPr>
        <w:t>Blue Care Flinders View Nowlanvil Aged Care Facility (</w:t>
      </w:r>
      <w:r w:rsidRPr="00E7470E">
        <w:rPr>
          <w:rFonts w:ascii="Open Sans" w:hAnsi="Open Sans" w:cs="Open Sans"/>
          <w:b/>
          <w:color w:val="auto"/>
        </w:rPr>
        <w:t>the service</w:t>
      </w:r>
      <w:r w:rsidRPr="00E7470E">
        <w:rPr>
          <w:rFonts w:ascii="Open Sans" w:hAnsi="Open Sans" w:cs="Open Sans"/>
          <w:color w:val="auto"/>
        </w:rPr>
        <w:t xml:space="preserve">) has been prepared by </w:t>
      </w:r>
      <w:r w:rsidRPr="00E7470E">
        <w:rPr>
          <w:rFonts w:ascii="Open Sans" w:hAnsi="Open Sans" w:cs="Open Sans"/>
        </w:rPr>
        <w:t>Gill Jones</w:t>
      </w:r>
      <w:r w:rsidRPr="00E7470E">
        <w:rPr>
          <w:rFonts w:ascii="Open Sans" w:hAnsi="Open Sans" w:cs="Open Sans"/>
          <w:color w:val="0000FF"/>
        </w:rPr>
        <w:t xml:space="preserve">, </w:t>
      </w:r>
      <w:r w:rsidRPr="00E7470E">
        <w:rPr>
          <w:rFonts w:ascii="Open Sans" w:hAnsi="Open Sans" w:cs="Open Sans"/>
        </w:rPr>
        <w:t>delegate of the Aged Care Quality and Safety Commissioner (Commissioner)</w:t>
      </w:r>
      <w:r w:rsidRPr="00E7470E">
        <w:rPr>
          <w:rStyle w:val="FootnoteReference"/>
          <w:rFonts w:ascii="Open Sans" w:hAnsi="Open Sans" w:cs="Open Sans"/>
          <w:sz w:val="24"/>
        </w:rPr>
        <w:footnoteReference w:id="1"/>
      </w:r>
      <w:r w:rsidRPr="00E7470E">
        <w:rPr>
          <w:rFonts w:ascii="Open Sans" w:hAnsi="Open Sans" w:cs="Open Sans"/>
        </w:rPr>
        <w:t xml:space="preserve">. </w:t>
      </w:r>
    </w:p>
    <w:p w14:paraId="59BF3BF9" w14:textId="77777777" w:rsidR="001C6891" w:rsidRPr="00E7470E" w:rsidRDefault="00A50F04" w:rsidP="00E7470E">
      <w:pPr>
        <w:pStyle w:val="NormalArial"/>
        <w:spacing w:line="276" w:lineRule="auto"/>
        <w:rPr>
          <w:rFonts w:ascii="Open Sans" w:hAnsi="Open Sans" w:cs="Open Sans"/>
        </w:rPr>
      </w:pPr>
      <w:r w:rsidRPr="00E7470E">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186C9F11" w14:textId="77777777" w:rsidR="001C6891" w:rsidRPr="00E7470E" w:rsidRDefault="00A50F04" w:rsidP="00E7470E">
      <w:pPr>
        <w:pStyle w:val="NormalArial"/>
        <w:spacing w:line="276" w:lineRule="auto"/>
        <w:rPr>
          <w:rFonts w:ascii="Open Sans" w:hAnsi="Open Sans" w:cs="Open Sans"/>
        </w:rPr>
      </w:pPr>
      <w:r w:rsidRPr="00E7470E">
        <w:rPr>
          <w:rFonts w:ascii="Open Sans" w:hAnsi="Open Sans" w:cs="Open Sans"/>
        </w:rPr>
        <w:t>The report also specifies any areas in which improvements must be made to ensure the Quality Standards are complied with.</w:t>
      </w:r>
    </w:p>
    <w:p w14:paraId="1A1F2053" w14:textId="77777777" w:rsidR="001C6891" w:rsidRPr="003E162B" w:rsidRDefault="00A50F04"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3727DF21" w14:textId="77777777" w:rsidR="001C6891" w:rsidRPr="001E694D" w:rsidRDefault="00A50F04" w:rsidP="00E7470E">
      <w:pPr>
        <w:pStyle w:val="NormalArial"/>
        <w:spacing w:line="276" w:lineRule="auto"/>
        <w:rPr>
          <w:rFonts w:ascii="Open Sans" w:hAnsi="Open Sans" w:cs="Open Sans"/>
        </w:rPr>
      </w:pPr>
      <w:r w:rsidRPr="001E694D">
        <w:rPr>
          <w:rFonts w:ascii="Open Sans" w:hAnsi="Open Sans" w:cs="Open Sans"/>
        </w:rPr>
        <w:t>The following information has been considered in preparing the performance report:</w:t>
      </w:r>
    </w:p>
    <w:p w14:paraId="0FA7B9B3" w14:textId="76CC8CC7" w:rsidR="00E7470E" w:rsidRDefault="00A50F04" w:rsidP="00E7470E">
      <w:pPr>
        <w:pStyle w:val="ListParagraph"/>
        <w:numPr>
          <w:ilvl w:val="0"/>
          <w:numId w:val="2"/>
        </w:numPr>
        <w:spacing w:line="276" w:lineRule="auto"/>
        <w:ind w:left="714" w:hanging="357"/>
        <w:contextualSpacing w:val="0"/>
        <w:rPr>
          <w:rFonts w:ascii="Open Sans" w:hAnsi="Open Sans" w:cs="Open Sans"/>
          <w:color w:val="auto"/>
        </w:rPr>
      </w:pPr>
      <w:r w:rsidRPr="00BA2E53">
        <w:rPr>
          <w:rFonts w:ascii="Open Sans" w:hAnsi="Open Sans" w:cs="Open Sans"/>
          <w:color w:val="auto"/>
        </w:rPr>
        <w:t>the assessment team’s report for the Assessment contact (performance assessment) – site report was informed by a site assessment, observations at the service, review of documents and interviews with staff, older people/representatives and others</w:t>
      </w:r>
      <w:r w:rsidR="00BA2E53" w:rsidRPr="00BA2E53">
        <w:rPr>
          <w:rFonts w:ascii="Open Sans" w:hAnsi="Open Sans" w:cs="Open Sans"/>
          <w:color w:val="auto"/>
        </w:rPr>
        <w:t>.</w:t>
      </w:r>
    </w:p>
    <w:p w14:paraId="20419BEA" w14:textId="77777777" w:rsidR="00E7470E" w:rsidRDefault="00E7470E">
      <w:pPr>
        <w:spacing w:after="160" w:line="259" w:lineRule="auto"/>
        <w:rPr>
          <w:rFonts w:ascii="Open Sans" w:hAnsi="Open Sans" w:cs="Open Sans"/>
          <w:color w:val="auto"/>
        </w:rPr>
      </w:pPr>
      <w:r>
        <w:rPr>
          <w:rFonts w:ascii="Open Sans" w:hAnsi="Open Sans" w:cs="Open Sans"/>
          <w:color w:val="auto"/>
        </w:rPr>
        <w:br w:type="page"/>
      </w:r>
    </w:p>
    <w:p w14:paraId="3F122B65" w14:textId="5570E615" w:rsidR="001C6891" w:rsidRPr="003E162B" w:rsidRDefault="00A50F04"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4908" w:type="pct"/>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6637"/>
        <w:gridCol w:w="2213"/>
      </w:tblGrid>
      <w:tr w:rsidR="00A42517" w14:paraId="4B9D7A5E" w14:textId="77777777" w:rsidTr="005618F5">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750" w:type="pct"/>
            <w:shd w:val="clear" w:color="auto" w:fill="auto"/>
          </w:tcPr>
          <w:p w14:paraId="3CA579F0" w14:textId="77777777" w:rsidR="001C6891" w:rsidRPr="001E694D" w:rsidRDefault="00A50F04" w:rsidP="002C5FA9">
            <w:pPr>
              <w:keepNext/>
              <w:spacing w:before="0" w:line="22" w:lineRule="atLeast"/>
              <w:ind w:right="-109"/>
              <w:rPr>
                <w:rFonts w:ascii="Open Sans" w:hAnsi="Open Sans" w:cs="Open Sans"/>
              </w:rPr>
            </w:pPr>
            <w:r w:rsidRPr="001E694D">
              <w:rPr>
                <w:rFonts w:ascii="Open Sans" w:hAnsi="Open Sans" w:cs="Open Sans"/>
              </w:rPr>
              <w:t>Standard 2</w:t>
            </w:r>
            <w:r w:rsidRPr="001E694D">
              <w:rPr>
                <w:rFonts w:ascii="Open Sans" w:hAnsi="Open Sans" w:cs="Open Sans"/>
                <w:b w:val="0"/>
              </w:rPr>
              <w:t xml:space="preserve"> Ongoing assessment and planning with consumers</w:t>
            </w:r>
          </w:p>
        </w:tc>
        <w:tc>
          <w:tcPr>
            <w:tcW w:w="1250" w:type="pct"/>
            <w:shd w:val="clear" w:color="auto" w:fill="auto"/>
          </w:tcPr>
          <w:p w14:paraId="3343D05E" w14:textId="3EDA66E3" w:rsidR="001C6891" w:rsidRPr="001E694D" w:rsidRDefault="00BA2E53" w:rsidP="002C5FA9">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bCs/>
              </w:rPr>
            </w:pPr>
            <w:r>
              <w:rPr>
                <w:rFonts w:ascii="Open Sans" w:hAnsi="Open Sans" w:cs="Open Sans"/>
                <w:bCs/>
              </w:rPr>
              <w:t xml:space="preserve">Not </w:t>
            </w:r>
            <w:r w:rsidR="00E7470E">
              <w:rPr>
                <w:rFonts w:ascii="Open Sans" w:hAnsi="Open Sans" w:cs="Open Sans"/>
                <w:bCs/>
              </w:rPr>
              <w:t>applicable</w:t>
            </w:r>
          </w:p>
        </w:tc>
      </w:tr>
      <w:tr w:rsidR="00A42517" w14:paraId="3E69E47C" w14:textId="77777777" w:rsidTr="005618F5">
        <w:trPr>
          <w:trHeight w:val="227"/>
        </w:trPr>
        <w:tc>
          <w:tcPr>
            <w:cnfStyle w:val="001000000000" w:firstRow="0" w:lastRow="0" w:firstColumn="1" w:lastColumn="0" w:oddVBand="0" w:evenVBand="0" w:oddHBand="0" w:evenHBand="0" w:firstRowFirstColumn="0" w:firstRowLastColumn="0" w:lastRowFirstColumn="0" w:lastRowLastColumn="0"/>
            <w:tcW w:w="3750" w:type="pct"/>
            <w:shd w:val="clear" w:color="auto" w:fill="auto"/>
          </w:tcPr>
          <w:p w14:paraId="736C4847" w14:textId="77777777" w:rsidR="001C6891" w:rsidRPr="001E694D" w:rsidRDefault="00A50F04"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250" w:type="pct"/>
            <w:shd w:val="clear" w:color="auto" w:fill="auto"/>
          </w:tcPr>
          <w:p w14:paraId="1C1DCDB9" w14:textId="3CAB63E4" w:rsidR="001C6891" w:rsidRPr="00BA2E53" w:rsidRDefault="00BA2E53"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rPr>
            </w:pPr>
            <w:r w:rsidRPr="00BA2E53">
              <w:rPr>
                <w:rFonts w:ascii="Open Sans" w:hAnsi="Open Sans" w:cs="Open Sans"/>
                <w:b/>
              </w:rPr>
              <w:t xml:space="preserve">Not </w:t>
            </w:r>
            <w:r w:rsidR="00E7470E">
              <w:rPr>
                <w:rFonts w:ascii="Open Sans" w:hAnsi="Open Sans" w:cs="Open Sans"/>
                <w:b/>
              </w:rPr>
              <w:t>applicable</w:t>
            </w:r>
          </w:p>
        </w:tc>
      </w:tr>
    </w:tbl>
    <w:p w14:paraId="1498EC48" w14:textId="1E48D2A7" w:rsidR="00E7470E" w:rsidRDefault="00A50F04" w:rsidP="00E7470E">
      <w:pPr>
        <w:spacing w:before="240" w:after="240" w:line="276" w:lineRule="auto"/>
        <w:rPr>
          <w:rFonts w:ascii="Open Sans" w:hAnsi="Open Sans" w:cs="Open Sans"/>
        </w:rPr>
      </w:pPr>
      <w:r w:rsidRPr="001E694D">
        <w:rPr>
          <w:rFonts w:ascii="Open Sans" w:hAnsi="Open Sans" w:cs="Open Sans"/>
        </w:rPr>
        <w:t>A detailed assessment is provided later in this report for each assessed Standard.</w:t>
      </w:r>
    </w:p>
    <w:p w14:paraId="49AD3CB4" w14:textId="77777777" w:rsidR="001C6891" w:rsidRPr="003E162B" w:rsidRDefault="00A50F04"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65885C96" w14:textId="77777777" w:rsidR="001C6891" w:rsidRPr="001E694D" w:rsidRDefault="00A50F04" w:rsidP="00E7470E">
      <w:pPr>
        <w:pStyle w:val="NormalArial"/>
        <w:spacing w:line="276" w:lineRule="auto"/>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2271978B" w14:textId="07E4B481" w:rsidR="00BA2E53" w:rsidRDefault="00BA2E53">
      <w:pPr>
        <w:spacing w:after="160" w:line="259" w:lineRule="auto"/>
        <w:rPr>
          <w:rFonts w:ascii="Open Sans" w:hAnsi="Open Sans" w:cs="Open Sans"/>
          <w:color w:val="FF0000"/>
        </w:rPr>
      </w:pPr>
      <w:r>
        <w:rPr>
          <w:rFonts w:ascii="Open Sans" w:hAnsi="Open Sans" w:cs="Open Sans"/>
          <w:color w:val="FF0000"/>
        </w:rPr>
        <w:br w:type="page"/>
      </w:r>
    </w:p>
    <w:p w14:paraId="6325AF5B" w14:textId="77777777" w:rsidR="001C6891" w:rsidRPr="001E694D" w:rsidRDefault="00A50F04"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4908" w:type="pct"/>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62"/>
        <w:gridCol w:w="1511"/>
      </w:tblGrid>
      <w:tr w:rsidR="00A42517" w14:paraId="3574F000" w14:textId="77777777" w:rsidTr="005618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pct"/>
            <w:gridSpan w:val="2"/>
            <w:shd w:val="clear" w:color="auto" w:fill="781E77"/>
          </w:tcPr>
          <w:p w14:paraId="37C52208" w14:textId="77777777" w:rsidR="001C6891" w:rsidRPr="001E694D" w:rsidRDefault="00A50F04"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865" w:type="pct"/>
            <w:shd w:val="clear" w:color="auto" w:fill="781E77"/>
          </w:tcPr>
          <w:p w14:paraId="20B75CEF" w14:textId="77777777" w:rsidR="001C6891" w:rsidRPr="001E694D" w:rsidRDefault="001C6891"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A42517" w14:paraId="1F181B16" w14:textId="77777777" w:rsidTr="005618F5">
        <w:tc>
          <w:tcPr>
            <w:cnfStyle w:val="001000000000" w:firstRow="0" w:lastRow="0" w:firstColumn="1" w:lastColumn="0" w:oddVBand="0" w:evenVBand="0" w:oddHBand="0" w:evenHBand="0" w:firstRowFirstColumn="0" w:firstRowLastColumn="0" w:lastRowFirstColumn="0" w:lastRowLastColumn="0"/>
            <w:tcW w:w="924" w:type="pct"/>
            <w:shd w:val="clear" w:color="auto" w:fill="auto"/>
          </w:tcPr>
          <w:p w14:paraId="62280C29" w14:textId="77777777" w:rsidR="001C6891" w:rsidRPr="001E694D" w:rsidRDefault="00A50F04" w:rsidP="002C5FA9">
            <w:pPr>
              <w:spacing w:line="22" w:lineRule="atLeast"/>
              <w:rPr>
                <w:rFonts w:ascii="Open Sans" w:hAnsi="Open Sans" w:cs="Open Sans"/>
              </w:rPr>
            </w:pPr>
            <w:bookmarkStart w:id="1" w:name="_Hlk193359337"/>
            <w:r w:rsidRPr="001E694D">
              <w:rPr>
                <w:rFonts w:ascii="Open Sans" w:hAnsi="Open Sans" w:cs="Open Sans"/>
              </w:rPr>
              <w:t>Requirement 2(3)(a)</w:t>
            </w:r>
            <w:bookmarkEnd w:id="1"/>
          </w:p>
        </w:tc>
        <w:tc>
          <w:tcPr>
            <w:tcW w:w="3210" w:type="pct"/>
            <w:shd w:val="clear" w:color="auto" w:fill="auto"/>
          </w:tcPr>
          <w:p w14:paraId="35676AC5" w14:textId="77777777" w:rsidR="001C6891" w:rsidRPr="001E694D" w:rsidRDefault="00A50F0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865" w:type="pct"/>
            <w:shd w:val="clear" w:color="auto" w:fill="auto"/>
          </w:tcPr>
          <w:p w14:paraId="5B77D44B" w14:textId="77777777" w:rsidR="001C6891" w:rsidRPr="001E694D" w:rsidRDefault="00C82B9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02257626"/>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A50F04" w:rsidRPr="001E694D">
                  <w:rPr>
                    <w:rFonts w:ascii="Open Sans" w:hAnsi="Open Sans" w:cs="Open Sans"/>
                  </w:rPr>
                  <w:t>Compliant</w:t>
                </w:r>
              </w:sdtContent>
            </w:sdt>
          </w:p>
        </w:tc>
      </w:tr>
      <w:tr w:rsidR="00A42517" w14:paraId="67A952E4" w14:textId="77777777" w:rsidTr="005618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 w:type="pct"/>
            <w:shd w:val="clear" w:color="auto" w:fill="auto"/>
          </w:tcPr>
          <w:p w14:paraId="31F42C13" w14:textId="77777777" w:rsidR="001C6891" w:rsidRPr="001E694D" w:rsidRDefault="00A50F04" w:rsidP="002C5FA9">
            <w:pPr>
              <w:spacing w:line="22" w:lineRule="atLeast"/>
              <w:rPr>
                <w:rFonts w:ascii="Open Sans" w:hAnsi="Open Sans" w:cs="Open Sans"/>
              </w:rPr>
            </w:pPr>
            <w:r w:rsidRPr="001E694D">
              <w:rPr>
                <w:rFonts w:ascii="Open Sans" w:hAnsi="Open Sans" w:cs="Open Sans"/>
              </w:rPr>
              <w:t>Requirement 2(3)(e)</w:t>
            </w:r>
          </w:p>
        </w:tc>
        <w:tc>
          <w:tcPr>
            <w:tcW w:w="3210" w:type="pct"/>
            <w:shd w:val="clear" w:color="auto" w:fill="auto"/>
          </w:tcPr>
          <w:p w14:paraId="7F4BA333" w14:textId="77777777" w:rsidR="001C6891" w:rsidRPr="001E694D" w:rsidRDefault="00A50F0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865" w:type="pct"/>
            <w:shd w:val="clear" w:color="auto" w:fill="auto"/>
          </w:tcPr>
          <w:p w14:paraId="13C0D49D" w14:textId="77777777" w:rsidR="001C6891" w:rsidRPr="001E694D" w:rsidRDefault="00C82B9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76931194"/>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A50F04" w:rsidRPr="001E694D">
                  <w:rPr>
                    <w:rFonts w:ascii="Open Sans" w:hAnsi="Open Sans" w:cs="Open Sans"/>
                  </w:rPr>
                  <w:t>Compliant</w:t>
                </w:r>
              </w:sdtContent>
            </w:sdt>
          </w:p>
        </w:tc>
      </w:tr>
    </w:tbl>
    <w:p w14:paraId="65DDD615" w14:textId="77777777" w:rsidR="001C6891" w:rsidRPr="008A43E8" w:rsidRDefault="00A50F04" w:rsidP="00D87E7C">
      <w:pPr>
        <w:pStyle w:val="Heading20"/>
        <w:rPr>
          <w:rFonts w:ascii="Open Sans" w:hAnsi="Open Sans" w:cs="Open Sans"/>
          <w:color w:val="781E77"/>
        </w:rPr>
      </w:pPr>
      <w:r w:rsidRPr="008A43E8">
        <w:rPr>
          <w:rFonts w:ascii="Open Sans" w:hAnsi="Open Sans" w:cs="Open Sans"/>
          <w:color w:val="781E77"/>
        </w:rPr>
        <w:t>Findings</w:t>
      </w:r>
    </w:p>
    <w:p w14:paraId="3D64EA01" w14:textId="06FCFAD4" w:rsidR="00BD2138" w:rsidRPr="00BD2138" w:rsidRDefault="00BD2138" w:rsidP="00E7470E">
      <w:pPr>
        <w:pStyle w:val="NormalArial"/>
        <w:spacing w:line="276" w:lineRule="auto"/>
        <w:rPr>
          <w:rFonts w:ascii="Open Sans" w:hAnsi="Open Sans" w:cs="Open Sans"/>
        </w:rPr>
      </w:pPr>
      <w:r w:rsidRPr="00BD2138">
        <w:rPr>
          <w:rFonts w:ascii="Open Sans" w:hAnsi="Open Sans" w:cs="Open Sans"/>
        </w:rPr>
        <w:t>Requirement 2(3)(a)</w:t>
      </w:r>
    </w:p>
    <w:p w14:paraId="40D9AD65" w14:textId="553DBEFF" w:rsidR="008A43E8" w:rsidRPr="008A43E8" w:rsidRDefault="00BD2138" w:rsidP="00E7470E">
      <w:pPr>
        <w:pStyle w:val="NormalArial"/>
        <w:spacing w:line="276" w:lineRule="auto"/>
        <w:rPr>
          <w:rFonts w:ascii="Open Sans" w:hAnsi="Open Sans" w:cs="Open Sans"/>
        </w:rPr>
      </w:pPr>
      <w:r>
        <w:rPr>
          <w:rFonts w:ascii="Open Sans" w:hAnsi="Open Sans" w:cs="Open Sans"/>
        </w:rPr>
        <w:t>This r</w:t>
      </w:r>
      <w:r w:rsidR="008A43E8" w:rsidRPr="008A43E8">
        <w:rPr>
          <w:rFonts w:ascii="Open Sans" w:hAnsi="Open Sans" w:cs="Open Sans"/>
        </w:rPr>
        <w:t>equirement was found to be non-compliant following a Site Audit conducted on 3 to 5 September 2024.</w:t>
      </w:r>
      <w:r>
        <w:rPr>
          <w:rFonts w:ascii="Open Sans" w:hAnsi="Open Sans" w:cs="Open Sans"/>
        </w:rPr>
        <w:t xml:space="preserve"> </w:t>
      </w:r>
    </w:p>
    <w:p w14:paraId="4D27C1A8" w14:textId="51D359D2" w:rsidR="008A43E8" w:rsidRPr="008A43E8" w:rsidRDefault="008A43E8" w:rsidP="00E7470E">
      <w:pPr>
        <w:pStyle w:val="NormalArial"/>
        <w:spacing w:line="276" w:lineRule="auto"/>
        <w:rPr>
          <w:rFonts w:ascii="Open Sans" w:hAnsi="Open Sans" w:cs="Open Sans"/>
          <w:b/>
          <w:bCs/>
        </w:rPr>
      </w:pPr>
      <w:r w:rsidRPr="008A43E8">
        <w:rPr>
          <w:rFonts w:ascii="Open Sans" w:hAnsi="Open Sans" w:cs="Open Sans"/>
        </w:rPr>
        <w:t xml:space="preserve">During this assessment contact consumers/representatives said they are satisfied the care and services provided meet consumers’ current needs, goals, and preferences. Care planning documentation demonstrated a comprehensive care planning process was implemented, incorporating the use of reliable clinical risk assessment tools. Documentation evidenced assessment tools were completed upon entry and subsequently whenever changes in the consumer’s condition were identified. Clinical staff described the comprehensive approach to assessment, care planning and review. </w:t>
      </w:r>
      <w:r w:rsidR="00BD2138" w:rsidRPr="008A43E8">
        <w:rPr>
          <w:rFonts w:ascii="Open Sans" w:hAnsi="Open Sans" w:cs="Open Sans"/>
        </w:rPr>
        <w:t>Where potential risks are identified through the assessment process, the service implements targeted management strategies to minimise</w:t>
      </w:r>
      <w:r w:rsidR="00BD2138" w:rsidRPr="008A43E8">
        <w:rPr>
          <w:rFonts w:ascii="Open Sans" w:hAnsi="Open Sans" w:cs="Open Sans"/>
          <w:color w:val="00B050"/>
        </w:rPr>
        <w:t xml:space="preserve"> </w:t>
      </w:r>
      <w:r w:rsidR="00BD2138" w:rsidRPr="008A43E8">
        <w:rPr>
          <w:rFonts w:ascii="Open Sans" w:hAnsi="Open Sans" w:cs="Open Sans"/>
        </w:rPr>
        <w:t xml:space="preserve">those risks. </w:t>
      </w:r>
    </w:p>
    <w:p w14:paraId="0B22A1D7" w14:textId="09A17FDD" w:rsidR="008A43E8" w:rsidRPr="00BD2138" w:rsidRDefault="00BD2138" w:rsidP="00E7470E">
      <w:pPr>
        <w:pStyle w:val="NormalArial"/>
        <w:spacing w:line="276" w:lineRule="auto"/>
        <w:rPr>
          <w:rFonts w:ascii="Open Sans" w:hAnsi="Open Sans" w:cs="Open Sans"/>
        </w:rPr>
      </w:pPr>
      <w:r w:rsidRPr="00BD2138">
        <w:rPr>
          <w:rFonts w:ascii="Open Sans" w:hAnsi="Open Sans" w:cs="Open Sans"/>
        </w:rPr>
        <w:t xml:space="preserve">Based on the evidence in the Assessment Team report I find this Requirement compliant. </w:t>
      </w:r>
    </w:p>
    <w:p w14:paraId="587185AF" w14:textId="77777777" w:rsidR="00E7470E" w:rsidRDefault="00E7470E" w:rsidP="00E7470E">
      <w:pPr>
        <w:pStyle w:val="NormalArial"/>
        <w:spacing w:line="276" w:lineRule="auto"/>
      </w:pPr>
    </w:p>
    <w:p w14:paraId="547047A4" w14:textId="5D6DCD80" w:rsidR="00BD2138" w:rsidRPr="00BD2138" w:rsidRDefault="008A43E8" w:rsidP="00E7470E">
      <w:pPr>
        <w:pStyle w:val="NormalArial"/>
        <w:spacing w:line="276" w:lineRule="auto"/>
        <w:rPr>
          <w:rFonts w:ascii="Open Sans" w:hAnsi="Open Sans" w:cs="Open Sans"/>
        </w:rPr>
      </w:pPr>
      <w:r w:rsidRPr="00BD2138">
        <w:rPr>
          <w:rFonts w:ascii="Open Sans" w:hAnsi="Open Sans" w:cs="Open Sans"/>
        </w:rPr>
        <w:t xml:space="preserve">Requirement 2(3)(e) </w:t>
      </w:r>
    </w:p>
    <w:p w14:paraId="49B42F5A" w14:textId="763244A8" w:rsidR="008A43E8" w:rsidRPr="00BD2138" w:rsidRDefault="00BD2138" w:rsidP="00E7470E">
      <w:pPr>
        <w:pStyle w:val="NormalArial"/>
        <w:spacing w:line="276" w:lineRule="auto"/>
        <w:rPr>
          <w:rFonts w:ascii="Open Sans" w:hAnsi="Open Sans" w:cs="Open Sans"/>
        </w:rPr>
      </w:pPr>
      <w:r w:rsidRPr="00BD2138">
        <w:rPr>
          <w:rFonts w:ascii="Open Sans" w:hAnsi="Open Sans" w:cs="Open Sans"/>
        </w:rPr>
        <w:t>This requirement was</w:t>
      </w:r>
      <w:r w:rsidR="008A43E8" w:rsidRPr="00BD2138">
        <w:rPr>
          <w:rFonts w:ascii="Open Sans" w:hAnsi="Open Sans" w:cs="Open Sans"/>
        </w:rPr>
        <w:t xml:space="preserve"> found to be non-compliant following a Site Audit conducted on 3 to 5 September 2024.</w:t>
      </w:r>
    </w:p>
    <w:p w14:paraId="2462B876" w14:textId="39538E07" w:rsidR="00BD2138" w:rsidRDefault="00BD2138" w:rsidP="00E7470E">
      <w:pPr>
        <w:spacing w:line="276" w:lineRule="auto"/>
        <w:rPr>
          <w:rFonts w:ascii="Open Sans" w:hAnsi="Open Sans" w:cs="Open Sans"/>
        </w:rPr>
      </w:pPr>
      <w:r w:rsidRPr="008A43E8">
        <w:rPr>
          <w:rFonts w:ascii="Open Sans" w:hAnsi="Open Sans" w:cs="Open Sans"/>
        </w:rPr>
        <w:t xml:space="preserve">During this assessment contact </w:t>
      </w:r>
      <w:r>
        <w:rPr>
          <w:rFonts w:ascii="Open Sans" w:hAnsi="Open Sans" w:cs="Open Sans"/>
        </w:rPr>
        <w:t>t</w:t>
      </w:r>
      <w:r w:rsidRPr="2F2F59FC">
        <w:rPr>
          <w:rFonts w:ascii="Open Sans" w:hAnsi="Open Sans" w:cs="Open Sans"/>
        </w:rPr>
        <w:t xml:space="preserve">he service was able to demonstrate they are reviewing consumers’ care and services every 4 months for effectiveness and updating care planning documentation when circumstances change or when incidents impact the needs goals or preferences of consumers. A review of </w:t>
      </w:r>
      <w:r w:rsidRPr="2F2F59FC">
        <w:rPr>
          <w:rFonts w:ascii="Open Sans" w:hAnsi="Open Sans" w:cs="Open Sans"/>
        </w:rPr>
        <w:lastRenderedPageBreak/>
        <w:t>sampled care and services plans identified 4 monthly reviews and change updates are conducted by registered staff when a consumer’s needs and preferences change.</w:t>
      </w:r>
      <w:r>
        <w:rPr>
          <w:rFonts w:ascii="Open Sans" w:hAnsi="Open Sans" w:cs="Open Sans"/>
        </w:rPr>
        <w:t xml:space="preserve"> Consumers confirmed reviews of their care and services are happening.</w:t>
      </w:r>
    </w:p>
    <w:p w14:paraId="5E57CD7D" w14:textId="77777777" w:rsidR="00BD2138" w:rsidRPr="00BD2138" w:rsidRDefault="00BD2138" w:rsidP="00E7470E">
      <w:pPr>
        <w:pStyle w:val="NormalArial"/>
        <w:spacing w:line="276" w:lineRule="auto"/>
        <w:rPr>
          <w:rFonts w:ascii="Open Sans" w:hAnsi="Open Sans" w:cs="Open Sans"/>
        </w:rPr>
      </w:pPr>
      <w:r w:rsidRPr="00BD2138">
        <w:rPr>
          <w:rFonts w:ascii="Open Sans" w:hAnsi="Open Sans" w:cs="Open Sans"/>
        </w:rPr>
        <w:t xml:space="preserve">Based on the evidence in the Assessment Team report I find this Requirement compliant. </w:t>
      </w:r>
    </w:p>
    <w:p w14:paraId="54D0255A" w14:textId="77777777" w:rsidR="008A43E8" w:rsidRDefault="008A43E8" w:rsidP="0036130C">
      <w:pPr>
        <w:pStyle w:val="NormalArial"/>
        <w:rPr>
          <w:b/>
          <w:bCs/>
        </w:rPr>
      </w:pPr>
    </w:p>
    <w:p w14:paraId="40600350" w14:textId="20897813" w:rsidR="001C6891" w:rsidRPr="001E694D" w:rsidRDefault="00A50F04" w:rsidP="0036130C">
      <w:pPr>
        <w:pStyle w:val="NormalArial"/>
        <w:rPr>
          <w:rFonts w:ascii="Open Sans" w:hAnsi="Open Sans" w:cs="Open Sans"/>
        </w:rPr>
      </w:pPr>
      <w:r w:rsidRPr="001E694D">
        <w:rPr>
          <w:rFonts w:ascii="Open Sans" w:hAnsi="Open Sans" w:cs="Open Sans"/>
        </w:rPr>
        <w:br w:type="page"/>
      </w:r>
    </w:p>
    <w:p w14:paraId="3E6BE104" w14:textId="77777777" w:rsidR="001C6891" w:rsidRPr="001E694D" w:rsidRDefault="00A50F04"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52"/>
        <w:gridCol w:w="1779"/>
      </w:tblGrid>
      <w:tr w:rsidR="00A42517" w14:paraId="1244763D" w14:textId="77777777" w:rsidTr="005618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76" w:type="dxa"/>
            <w:gridSpan w:val="2"/>
            <w:shd w:val="clear" w:color="auto" w:fill="781E77"/>
          </w:tcPr>
          <w:p w14:paraId="4BA41ED5" w14:textId="77777777" w:rsidR="001C6891" w:rsidRPr="001E694D" w:rsidRDefault="00A50F04"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796" w:type="dxa"/>
            <w:shd w:val="clear" w:color="auto" w:fill="781E77"/>
          </w:tcPr>
          <w:p w14:paraId="723FBD0C" w14:textId="77777777" w:rsidR="001C6891" w:rsidRPr="001E694D" w:rsidRDefault="001C6891"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A42517" w14:paraId="75625686" w14:textId="77777777" w:rsidTr="005618F5">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6778C5D1" w14:textId="77777777" w:rsidR="001C6891" w:rsidRPr="001E694D" w:rsidRDefault="00A50F04" w:rsidP="002C5FA9">
            <w:pPr>
              <w:spacing w:line="22" w:lineRule="atLeast"/>
              <w:rPr>
                <w:rFonts w:ascii="Open Sans" w:hAnsi="Open Sans" w:cs="Open Sans"/>
              </w:rPr>
            </w:pPr>
            <w:r w:rsidRPr="001E694D">
              <w:rPr>
                <w:rFonts w:ascii="Open Sans" w:hAnsi="Open Sans" w:cs="Open Sans"/>
              </w:rPr>
              <w:t>Requirement 3(3)(a)</w:t>
            </w:r>
          </w:p>
        </w:tc>
        <w:tc>
          <w:tcPr>
            <w:tcW w:w="5599" w:type="dxa"/>
            <w:shd w:val="clear" w:color="auto" w:fill="auto"/>
          </w:tcPr>
          <w:p w14:paraId="1F49E3F4" w14:textId="77777777" w:rsidR="001C6891" w:rsidRPr="001E694D" w:rsidRDefault="00A50F0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70BAD93C" w14:textId="77777777" w:rsidR="001C6891" w:rsidRPr="001E694D" w:rsidRDefault="00A50F04"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4B2CCB95" w14:textId="77777777" w:rsidR="001C6891" w:rsidRPr="001E694D" w:rsidRDefault="00A50F04"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108AE57A" w14:textId="77777777" w:rsidR="001C6891" w:rsidRPr="001E694D" w:rsidRDefault="00A50F04"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796" w:type="dxa"/>
            <w:shd w:val="clear" w:color="auto" w:fill="auto"/>
          </w:tcPr>
          <w:p w14:paraId="3B9244B3" w14:textId="77777777" w:rsidR="001C6891" w:rsidRPr="001E694D" w:rsidRDefault="00C82B9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30834559"/>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A50F04" w:rsidRPr="001E694D">
                  <w:rPr>
                    <w:rFonts w:ascii="Open Sans" w:hAnsi="Open Sans" w:cs="Open Sans"/>
                  </w:rPr>
                  <w:t>Compliant</w:t>
                </w:r>
              </w:sdtContent>
            </w:sdt>
          </w:p>
        </w:tc>
      </w:tr>
    </w:tbl>
    <w:p w14:paraId="45827587" w14:textId="77777777" w:rsidR="001C6891" w:rsidRPr="003E162B" w:rsidRDefault="00A50F04" w:rsidP="00D87E7C">
      <w:pPr>
        <w:pStyle w:val="Heading20"/>
        <w:rPr>
          <w:rFonts w:ascii="Open Sans" w:hAnsi="Open Sans" w:cs="Open Sans"/>
          <w:color w:val="781E77"/>
        </w:rPr>
      </w:pPr>
      <w:r w:rsidRPr="003E162B">
        <w:rPr>
          <w:rFonts w:ascii="Open Sans" w:hAnsi="Open Sans" w:cs="Open Sans"/>
          <w:color w:val="781E77"/>
        </w:rPr>
        <w:t>Findings</w:t>
      </w:r>
    </w:p>
    <w:p w14:paraId="0223CED1" w14:textId="77777777" w:rsidR="00BD2138" w:rsidRPr="0055191E" w:rsidRDefault="008A43E8" w:rsidP="00E7470E">
      <w:pPr>
        <w:pStyle w:val="NormalArial"/>
        <w:spacing w:line="276" w:lineRule="auto"/>
        <w:rPr>
          <w:rFonts w:ascii="Open Sans" w:hAnsi="Open Sans" w:cs="Open Sans"/>
        </w:rPr>
      </w:pPr>
      <w:r w:rsidRPr="0055191E">
        <w:rPr>
          <w:rFonts w:ascii="Open Sans" w:hAnsi="Open Sans" w:cs="Open Sans"/>
        </w:rPr>
        <w:t>Requirement 3(3)(a) was found to be non-compliant following a Site Audit conducted on 3 to 5 September 2024.</w:t>
      </w:r>
    </w:p>
    <w:p w14:paraId="316D4074" w14:textId="2478CBEB" w:rsidR="00BD2138" w:rsidRPr="0055191E" w:rsidRDefault="00BD2138" w:rsidP="00E7470E">
      <w:pPr>
        <w:spacing w:after="160" w:line="276" w:lineRule="auto"/>
        <w:rPr>
          <w:rFonts w:ascii="Open Sans" w:hAnsi="Open Sans" w:cs="Open Sans"/>
        </w:rPr>
      </w:pPr>
      <w:r w:rsidRPr="0055191E">
        <w:rPr>
          <w:rFonts w:ascii="Open Sans" w:hAnsi="Open Sans" w:cs="Open Sans"/>
        </w:rPr>
        <w:t xml:space="preserve">During this assessment contact consumers/representatives said consumers receive the care they need, and they are satisfied with service delivery. Clinical care provided is best practice and meets consumer’s need. The service ensures consumers’ personal and clinical care needs are met through monitoring, auditing, and analysis of trends. Staff are supported with best practice guidance through the service’s policies and procedures. </w:t>
      </w:r>
    </w:p>
    <w:p w14:paraId="0FD6FB4F" w14:textId="5743E17F" w:rsidR="001C6891" w:rsidRPr="008A43E8" w:rsidRDefault="00BD2138" w:rsidP="00E7470E">
      <w:pPr>
        <w:pStyle w:val="NormalArial"/>
        <w:spacing w:line="276" w:lineRule="auto"/>
        <w:rPr>
          <w:rFonts w:ascii="Open Sans" w:hAnsi="Open Sans" w:cs="Open Sans"/>
        </w:rPr>
      </w:pPr>
      <w:r w:rsidRPr="0055191E">
        <w:rPr>
          <w:rFonts w:ascii="Open Sans" w:hAnsi="Open Sans" w:cs="Open Sans"/>
        </w:rPr>
        <w:t>Based on the evidence in the Assessment Team report I find this Requirement compliant</w:t>
      </w:r>
      <w:r w:rsidRPr="00BD2138">
        <w:rPr>
          <w:rFonts w:ascii="Open Sans" w:hAnsi="Open Sans" w:cs="Open Sans"/>
        </w:rPr>
        <w:t xml:space="preserve">. </w:t>
      </w:r>
    </w:p>
    <w:sectPr w:rsidR="001C6891" w:rsidRPr="008A43E8"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0D85B" w14:textId="77777777" w:rsidR="0066779D" w:rsidRDefault="0066779D">
      <w:pPr>
        <w:spacing w:after="0"/>
      </w:pPr>
      <w:r>
        <w:separator/>
      </w:r>
    </w:p>
  </w:endnote>
  <w:endnote w:type="continuationSeparator" w:id="0">
    <w:p w14:paraId="66B07C48" w14:textId="77777777" w:rsidR="0066779D" w:rsidRDefault="006677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372D9" w14:textId="3587AAB5" w:rsidR="001C6891" w:rsidRPr="00DF37F2" w:rsidRDefault="00A50F04" w:rsidP="00E7470E">
    <w:pPr>
      <w:pStyle w:val="FooterArial9"/>
      <w:tabs>
        <w:tab w:val="clear" w:pos="1440"/>
        <w:tab w:val="clear" w:pos="10080"/>
        <w:tab w:val="left" w:pos="0"/>
        <w:tab w:val="right" w:pos="8931"/>
      </w:tabs>
      <w:rPr>
        <w:rStyle w:val="FooterBold"/>
        <w:rFonts w:ascii="Arial" w:hAnsi="Arial"/>
        <w:b w:val="0"/>
      </w:rPr>
    </w:pPr>
    <w:bookmarkStart w:id="2" w:name="_Hlk144301213"/>
    <w:r w:rsidRPr="00DF37F2">
      <w:rPr>
        <w:rStyle w:val="FooterBold"/>
        <w:rFonts w:ascii="Arial" w:hAnsi="Arial"/>
        <w:b w:val="0"/>
      </w:rPr>
      <w:t xml:space="preserve">Name of service: </w:t>
    </w:r>
    <w:r w:rsidRPr="00D3376F">
      <w:rPr>
        <w:rFonts w:cs="Times New Roman"/>
        <w:color w:val="auto"/>
        <w:szCs w:val="18"/>
      </w:rPr>
      <w:t>Blue Care Flinders View Nowlanvil Aged Care Facility</w:t>
    </w:r>
    <w:r w:rsidR="00E7470E">
      <w:rPr>
        <w:rStyle w:val="FooterBold"/>
        <w:rFonts w:ascii="Arial" w:hAnsi="Arial"/>
        <w:b w:val="0"/>
      </w:rPr>
      <w:tab/>
    </w:r>
    <w:r w:rsidRPr="00DF37F2">
      <w:rPr>
        <w:rStyle w:val="FooterBold"/>
        <w:rFonts w:ascii="Arial" w:hAnsi="Arial"/>
        <w:b w:val="0"/>
      </w:rPr>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767997E4" w14:textId="77777777" w:rsidR="001C6891" w:rsidRPr="00DF37F2" w:rsidRDefault="00A50F04" w:rsidP="00E7470E">
    <w:pPr>
      <w:pStyle w:val="FooterArial9"/>
      <w:tabs>
        <w:tab w:val="clear" w:pos="10080"/>
        <w:tab w:val="right" w:pos="8931"/>
      </w:tabs>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5456</w:t>
    </w:r>
    <w:bookmarkEnd w:id="2"/>
    <w:r w:rsidRPr="00DF37F2">
      <w:rPr>
        <w:rStyle w:val="FooterBold"/>
        <w:rFonts w:ascii="Arial" w:hAnsi="Arial"/>
        <w:b w:val="0"/>
      </w:rPr>
      <w:tab/>
      <w:t xml:space="preserve">OFFICIAL: Sensitive </w:t>
    </w:r>
  </w:p>
  <w:p w14:paraId="31C4F45A" w14:textId="77777777" w:rsidR="001C6891" w:rsidRPr="00DF37F2" w:rsidRDefault="00A50F04" w:rsidP="00E7470E">
    <w:pPr>
      <w:pStyle w:val="FooterArial9"/>
      <w:tabs>
        <w:tab w:val="clear" w:pos="10080"/>
        <w:tab w:val="right" w:pos="8931"/>
      </w:tabs>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97793" w14:textId="77777777" w:rsidR="001C6891" w:rsidRDefault="001C6891"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B1DC4" w14:textId="77777777" w:rsidR="0066779D" w:rsidRDefault="0066779D" w:rsidP="00D71F88">
      <w:pPr>
        <w:spacing w:after="0"/>
      </w:pPr>
      <w:r>
        <w:separator/>
      </w:r>
    </w:p>
  </w:footnote>
  <w:footnote w:type="continuationSeparator" w:id="0">
    <w:p w14:paraId="44CF2CA4" w14:textId="77777777" w:rsidR="0066779D" w:rsidRDefault="0066779D" w:rsidP="00D71F88">
      <w:pPr>
        <w:spacing w:after="0"/>
      </w:pPr>
      <w:r>
        <w:continuationSeparator/>
      </w:r>
    </w:p>
  </w:footnote>
  <w:footnote w:id="1">
    <w:p w14:paraId="49D7BA3B" w14:textId="632B1BC5" w:rsidR="001C6891" w:rsidRDefault="00A50F04" w:rsidP="000078F8">
      <w:pPr>
        <w:pStyle w:val="FootnoteText"/>
        <w:rPr>
          <w:rFonts w:ascii="Arial" w:hAnsi="Arial"/>
          <w:sz w:val="20"/>
          <w:szCs w:val="20"/>
        </w:rPr>
      </w:pPr>
      <w:r>
        <w:rPr>
          <w:rStyle w:val="FootnoteReference"/>
        </w:rPr>
        <w:footnoteRef/>
      </w:r>
      <w:r>
        <w:t xml:space="preserve"> </w:t>
      </w:r>
      <w:r w:rsidRPr="00E7470E">
        <w:rPr>
          <w:rFonts w:ascii="Open Sans" w:hAnsi="Open Sans" w:cs="Open Sans"/>
          <w:sz w:val="20"/>
          <w:szCs w:val="20"/>
        </w:rPr>
        <w:t xml:space="preserve">The preparation of the performance report is in accordance with </w:t>
      </w:r>
      <w:r w:rsidRPr="00E7470E">
        <w:rPr>
          <w:rFonts w:ascii="Open Sans" w:hAnsi="Open Sans" w:cs="Open Sans"/>
          <w:color w:val="auto"/>
          <w:sz w:val="20"/>
          <w:szCs w:val="20"/>
        </w:rPr>
        <w:t>section 68A</w:t>
      </w:r>
      <w:r w:rsidR="00BA2E53" w:rsidRPr="00E7470E">
        <w:rPr>
          <w:rFonts w:ascii="Open Sans" w:hAnsi="Open Sans" w:cs="Open Sans"/>
          <w:color w:val="0000FF"/>
          <w:sz w:val="20"/>
          <w:szCs w:val="20"/>
        </w:rPr>
        <w:t xml:space="preserve"> </w:t>
      </w:r>
      <w:r w:rsidRPr="00E7470E">
        <w:rPr>
          <w:rFonts w:ascii="Open Sans" w:hAnsi="Open Sans" w:cs="Open Sans"/>
          <w:sz w:val="20"/>
          <w:szCs w:val="20"/>
        </w:rPr>
        <w:t>of the Aged Care Quality and Safety Commission Rules 2018.</w:t>
      </w:r>
    </w:p>
    <w:p w14:paraId="74104BD0" w14:textId="77777777" w:rsidR="001C6891" w:rsidRDefault="001C6891"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A38AC" w14:textId="77777777" w:rsidR="001C6891" w:rsidRDefault="00A50F04">
    <w:pPr>
      <w:pStyle w:val="Header"/>
    </w:pPr>
    <w:r>
      <w:rPr>
        <w:noProof/>
        <w:color w:val="2B579A"/>
        <w:shd w:val="clear" w:color="auto" w:fill="E6E6E6"/>
        <w:lang w:val="en-US"/>
      </w:rPr>
      <w:drawing>
        <wp:anchor distT="0" distB="0" distL="114300" distR="114300" simplePos="0" relativeHeight="251658241" behindDoc="1" locked="0" layoutInCell="1" allowOverlap="1" wp14:anchorId="5B15F205" wp14:editId="73F29423">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61EE9" w14:textId="77777777" w:rsidR="001C6891" w:rsidRDefault="00A50F04">
    <w:pPr>
      <w:pStyle w:val="Header"/>
    </w:pPr>
    <w:r>
      <w:rPr>
        <w:noProof/>
      </w:rPr>
      <w:drawing>
        <wp:anchor distT="0" distB="0" distL="114300" distR="114300" simplePos="0" relativeHeight="251658240" behindDoc="0" locked="0" layoutInCell="1" allowOverlap="1" wp14:anchorId="3C29F941" wp14:editId="314BF3E1">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44F27118">
      <w:start w:val="1"/>
      <w:numFmt w:val="lowerRoman"/>
      <w:lvlText w:val="(%1)"/>
      <w:lvlJc w:val="left"/>
      <w:pPr>
        <w:ind w:left="1080" w:hanging="720"/>
      </w:pPr>
      <w:rPr>
        <w:rFonts w:hint="default"/>
      </w:rPr>
    </w:lvl>
    <w:lvl w:ilvl="1" w:tplc="447224FC" w:tentative="1">
      <w:start w:val="1"/>
      <w:numFmt w:val="lowerLetter"/>
      <w:lvlText w:val="%2."/>
      <w:lvlJc w:val="left"/>
      <w:pPr>
        <w:ind w:left="1440" w:hanging="360"/>
      </w:pPr>
    </w:lvl>
    <w:lvl w:ilvl="2" w:tplc="59A68A72" w:tentative="1">
      <w:start w:val="1"/>
      <w:numFmt w:val="lowerRoman"/>
      <w:lvlText w:val="%3."/>
      <w:lvlJc w:val="right"/>
      <w:pPr>
        <w:ind w:left="2160" w:hanging="180"/>
      </w:pPr>
    </w:lvl>
    <w:lvl w:ilvl="3" w:tplc="B50616CE" w:tentative="1">
      <w:start w:val="1"/>
      <w:numFmt w:val="decimal"/>
      <w:lvlText w:val="%4."/>
      <w:lvlJc w:val="left"/>
      <w:pPr>
        <w:ind w:left="2880" w:hanging="360"/>
      </w:pPr>
    </w:lvl>
    <w:lvl w:ilvl="4" w:tplc="3BE0880E" w:tentative="1">
      <w:start w:val="1"/>
      <w:numFmt w:val="lowerLetter"/>
      <w:lvlText w:val="%5."/>
      <w:lvlJc w:val="left"/>
      <w:pPr>
        <w:ind w:left="3600" w:hanging="360"/>
      </w:pPr>
    </w:lvl>
    <w:lvl w:ilvl="5" w:tplc="E250BA72" w:tentative="1">
      <w:start w:val="1"/>
      <w:numFmt w:val="lowerRoman"/>
      <w:lvlText w:val="%6."/>
      <w:lvlJc w:val="right"/>
      <w:pPr>
        <w:ind w:left="4320" w:hanging="180"/>
      </w:pPr>
    </w:lvl>
    <w:lvl w:ilvl="6" w:tplc="49B61AA6" w:tentative="1">
      <w:start w:val="1"/>
      <w:numFmt w:val="decimal"/>
      <w:lvlText w:val="%7."/>
      <w:lvlJc w:val="left"/>
      <w:pPr>
        <w:ind w:left="5040" w:hanging="360"/>
      </w:pPr>
    </w:lvl>
    <w:lvl w:ilvl="7" w:tplc="9A2C1DF0" w:tentative="1">
      <w:start w:val="1"/>
      <w:numFmt w:val="lowerLetter"/>
      <w:lvlText w:val="%8."/>
      <w:lvlJc w:val="left"/>
      <w:pPr>
        <w:ind w:left="5760" w:hanging="360"/>
      </w:pPr>
    </w:lvl>
    <w:lvl w:ilvl="8" w:tplc="F6968DEA"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651083FE">
      <w:start w:val="1"/>
      <w:numFmt w:val="lowerRoman"/>
      <w:lvlText w:val="(%1)"/>
      <w:lvlJc w:val="left"/>
      <w:pPr>
        <w:ind w:left="1080" w:hanging="720"/>
      </w:pPr>
      <w:rPr>
        <w:rFonts w:hint="default"/>
      </w:rPr>
    </w:lvl>
    <w:lvl w:ilvl="1" w:tplc="4588CF14" w:tentative="1">
      <w:start w:val="1"/>
      <w:numFmt w:val="lowerLetter"/>
      <w:lvlText w:val="%2."/>
      <w:lvlJc w:val="left"/>
      <w:pPr>
        <w:ind w:left="1440" w:hanging="360"/>
      </w:pPr>
    </w:lvl>
    <w:lvl w:ilvl="2" w:tplc="AD74C34E" w:tentative="1">
      <w:start w:val="1"/>
      <w:numFmt w:val="lowerRoman"/>
      <w:lvlText w:val="%3."/>
      <w:lvlJc w:val="right"/>
      <w:pPr>
        <w:ind w:left="2160" w:hanging="180"/>
      </w:pPr>
    </w:lvl>
    <w:lvl w:ilvl="3" w:tplc="3D2E87A8" w:tentative="1">
      <w:start w:val="1"/>
      <w:numFmt w:val="decimal"/>
      <w:lvlText w:val="%4."/>
      <w:lvlJc w:val="left"/>
      <w:pPr>
        <w:ind w:left="2880" w:hanging="360"/>
      </w:pPr>
    </w:lvl>
    <w:lvl w:ilvl="4" w:tplc="B7F24DEE" w:tentative="1">
      <w:start w:val="1"/>
      <w:numFmt w:val="lowerLetter"/>
      <w:lvlText w:val="%5."/>
      <w:lvlJc w:val="left"/>
      <w:pPr>
        <w:ind w:left="3600" w:hanging="360"/>
      </w:pPr>
    </w:lvl>
    <w:lvl w:ilvl="5" w:tplc="15B4E062" w:tentative="1">
      <w:start w:val="1"/>
      <w:numFmt w:val="lowerRoman"/>
      <w:lvlText w:val="%6."/>
      <w:lvlJc w:val="right"/>
      <w:pPr>
        <w:ind w:left="4320" w:hanging="180"/>
      </w:pPr>
    </w:lvl>
    <w:lvl w:ilvl="6" w:tplc="C5B08B7A" w:tentative="1">
      <w:start w:val="1"/>
      <w:numFmt w:val="decimal"/>
      <w:lvlText w:val="%7."/>
      <w:lvlJc w:val="left"/>
      <w:pPr>
        <w:ind w:left="5040" w:hanging="360"/>
      </w:pPr>
    </w:lvl>
    <w:lvl w:ilvl="7" w:tplc="4814869C" w:tentative="1">
      <w:start w:val="1"/>
      <w:numFmt w:val="lowerLetter"/>
      <w:lvlText w:val="%8."/>
      <w:lvlJc w:val="left"/>
      <w:pPr>
        <w:ind w:left="5760" w:hanging="360"/>
      </w:pPr>
    </w:lvl>
    <w:lvl w:ilvl="8" w:tplc="7A6267D8"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3C8C2FF2">
      <w:start w:val="1"/>
      <w:numFmt w:val="lowerRoman"/>
      <w:lvlText w:val="(%1)"/>
      <w:lvlJc w:val="left"/>
      <w:pPr>
        <w:ind w:left="1080" w:hanging="720"/>
      </w:pPr>
      <w:rPr>
        <w:rFonts w:hint="default"/>
      </w:rPr>
    </w:lvl>
    <w:lvl w:ilvl="1" w:tplc="CD0CEAD8" w:tentative="1">
      <w:start w:val="1"/>
      <w:numFmt w:val="lowerLetter"/>
      <w:lvlText w:val="%2."/>
      <w:lvlJc w:val="left"/>
      <w:pPr>
        <w:ind w:left="1440" w:hanging="360"/>
      </w:pPr>
    </w:lvl>
    <w:lvl w:ilvl="2" w:tplc="EAECE84E" w:tentative="1">
      <w:start w:val="1"/>
      <w:numFmt w:val="lowerRoman"/>
      <w:lvlText w:val="%3."/>
      <w:lvlJc w:val="right"/>
      <w:pPr>
        <w:ind w:left="2160" w:hanging="180"/>
      </w:pPr>
    </w:lvl>
    <w:lvl w:ilvl="3" w:tplc="8974CD2C" w:tentative="1">
      <w:start w:val="1"/>
      <w:numFmt w:val="decimal"/>
      <w:lvlText w:val="%4."/>
      <w:lvlJc w:val="left"/>
      <w:pPr>
        <w:ind w:left="2880" w:hanging="360"/>
      </w:pPr>
    </w:lvl>
    <w:lvl w:ilvl="4" w:tplc="A6F4911E" w:tentative="1">
      <w:start w:val="1"/>
      <w:numFmt w:val="lowerLetter"/>
      <w:lvlText w:val="%5."/>
      <w:lvlJc w:val="left"/>
      <w:pPr>
        <w:ind w:left="3600" w:hanging="360"/>
      </w:pPr>
    </w:lvl>
    <w:lvl w:ilvl="5" w:tplc="C200F1E8" w:tentative="1">
      <w:start w:val="1"/>
      <w:numFmt w:val="lowerRoman"/>
      <w:lvlText w:val="%6."/>
      <w:lvlJc w:val="right"/>
      <w:pPr>
        <w:ind w:left="4320" w:hanging="180"/>
      </w:pPr>
    </w:lvl>
    <w:lvl w:ilvl="6" w:tplc="D256A5F0" w:tentative="1">
      <w:start w:val="1"/>
      <w:numFmt w:val="decimal"/>
      <w:lvlText w:val="%7."/>
      <w:lvlJc w:val="left"/>
      <w:pPr>
        <w:ind w:left="5040" w:hanging="360"/>
      </w:pPr>
    </w:lvl>
    <w:lvl w:ilvl="7" w:tplc="948660CA" w:tentative="1">
      <w:start w:val="1"/>
      <w:numFmt w:val="lowerLetter"/>
      <w:lvlText w:val="%8."/>
      <w:lvlJc w:val="left"/>
      <w:pPr>
        <w:ind w:left="5760" w:hanging="360"/>
      </w:pPr>
    </w:lvl>
    <w:lvl w:ilvl="8" w:tplc="8FA40302"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7F18483A">
      <w:start w:val="1"/>
      <w:numFmt w:val="bullet"/>
      <w:lvlText w:val=""/>
      <w:lvlJc w:val="left"/>
      <w:pPr>
        <w:ind w:left="720" w:hanging="360"/>
      </w:pPr>
      <w:rPr>
        <w:rFonts w:ascii="Symbol" w:hAnsi="Symbol" w:hint="default"/>
        <w:color w:val="auto"/>
        <w:sz w:val="24"/>
        <w:szCs w:val="24"/>
      </w:rPr>
    </w:lvl>
    <w:lvl w:ilvl="1" w:tplc="281C4056" w:tentative="1">
      <w:start w:val="1"/>
      <w:numFmt w:val="bullet"/>
      <w:lvlText w:val="o"/>
      <w:lvlJc w:val="left"/>
      <w:pPr>
        <w:ind w:left="1440" w:hanging="360"/>
      </w:pPr>
      <w:rPr>
        <w:rFonts w:ascii="Courier New" w:hAnsi="Courier New" w:cs="Courier New" w:hint="default"/>
      </w:rPr>
    </w:lvl>
    <w:lvl w:ilvl="2" w:tplc="84483910" w:tentative="1">
      <w:start w:val="1"/>
      <w:numFmt w:val="bullet"/>
      <w:lvlText w:val=""/>
      <w:lvlJc w:val="left"/>
      <w:pPr>
        <w:ind w:left="2160" w:hanging="360"/>
      </w:pPr>
      <w:rPr>
        <w:rFonts w:ascii="Wingdings" w:hAnsi="Wingdings" w:hint="default"/>
      </w:rPr>
    </w:lvl>
    <w:lvl w:ilvl="3" w:tplc="93A24578" w:tentative="1">
      <w:start w:val="1"/>
      <w:numFmt w:val="bullet"/>
      <w:lvlText w:val=""/>
      <w:lvlJc w:val="left"/>
      <w:pPr>
        <w:ind w:left="2880" w:hanging="360"/>
      </w:pPr>
      <w:rPr>
        <w:rFonts w:ascii="Symbol" w:hAnsi="Symbol" w:hint="default"/>
      </w:rPr>
    </w:lvl>
    <w:lvl w:ilvl="4" w:tplc="92CC06F2" w:tentative="1">
      <w:start w:val="1"/>
      <w:numFmt w:val="bullet"/>
      <w:lvlText w:val="o"/>
      <w:lvlJc w:val="left"/>
      <w:pPr>
        <w:ind w:left="3600" w:hanging="360"/>
      </w:pPr>
      <w:rPr>
        <w:rFonts w:ascii="Courier New" w:hAnsi="Courier New" w:cs="Courier New" w:hint="default"/>
      </w:rPr>
    </w:lvl>
    <w:lvl w:ilvl="5" w:tplc="B52CF686" w:tentative="1">
      <w:start w:val="1"/>
      <w:numFmt w:val="bullet"/>
      <w:lvlText w:val=""/>
      <w:lvlJc w:val="left"/>
      <w:pPr>
        <w:ind w:left="4320" w:hanging="360"/>
      </w:pPr>
      <w:rPr>
        <w:rFonts w:ascii="Wingdings" w:hAnsi="Wingdings" w:hint="default"/>
      </w:rPr>
    </w:lvl>
    <w:lvl w:ilvl="6" w:tplc="358A4D02" w:tentative="1">
      <w:start w:val="1"/>
      <w:numFmt w:val="bullet"/>
      <w:lvlText w:val=""/>
      <w:lvlJc w:val="left"/>
      <w:pPr>
        <w:ind w:left="5040" w:hanging="360"/>
      </w:pPr>
      <w:rPr>
        <w:rFonts w:ascii="Symbol" w:hAnsi="Symbol" w:hint="default"/>
      </w:rPr>
    </w:lvl>
    <w:lvl w:ilvl="7" w:tplc="9590377E" w:tentative="1">
      <w:start w:val="1"/>
      <w:numFmt w:val="bullet"/>
      <w:lvlText w:val="o"/>
      <w:lvlJc w:val="left"/>
      <w:pPr>
        <w:ind w:left="5760" w:hanging="360"/>
      </w:pPr>
      <w:rPr>
        <w:rFonts w:ascii="Courier New" w:hAnsi="Courier New" w:cs="Courier New" w:hint="default"/>
      </w:rPr>
    </w:lvl>
    <w:lvl w:ilvl="8" w:tplc="67187182"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6234DFE4">
      <w:start w:val="1"/>
      <w:numFmt w:val="lowerRoman"/>
      <w:lvlText w:val="(%1)"/>
      <w:lvlJc w:val="left"/>
      <w:pPr>
        <w:ind w:left="1080" w:hanging="720"/>
      </w:pPr>
      <w:rPr>
        <w:rFonts w:hint="default"/>
      </w:rPr>
    </w:lvl>
    <w:lvl w:ilvl="1" w:tplc="D674C812" w:tentative="1">
      <w:start w:val="1"/>
      <w:numFmt w:val="lowerLetter"/>
      <w:lvlText w:val="%2."/>
      <w:lvlJc w:val="left"/>
      <w:pPr>
        <w:ind w:left="1440" w:hanging="360"/>
      </w:pPr>
    </w:lvl>
    <w:lvl w:ilvl="2" w:tplc="F552D500" w:tentative="1">
      <w:start w:val="1"/>
      <w:numFmt w:val="lowerRoman"/>
      <w:lvlText w:val="%3."/>
      <w:lvlJc w:val="right"/>
      <w:pPr>
        <w:ind w:left="2160" w:hanging="180"/>
      </w:pPr>
    </w:lvl>
    <w:lvl w:ilvl="3" w:tplc="22A6BFB2" w:tentative="1">
      <w:start w:val="1"/>
      <w:numFmt w:val="decimal"/>
      <w:lvlText w:val="%4."/>
      <w:lvlJc w:val="left"/>
      <w:pPr>
        <w:ind w:left="2880" w:hanging="360"/>
      </w:pPr>
    </w:lvl>
    <w:lvl w:ilvl="4" w:tplc="C0921842" w:tentative="1">
      <w:start w:val="1"/>
      <w:numFmt w:val="lowerLetter"/>
      <w:lvlText w:val="%5."/>
      <w:lvlJc w:val="left"/>
      <w:pPr>
        <w:ind w:left="3600" w:hanging="360"/>
      </w:pPr>
    </w:lvl>
    <w:lvl w:ilvl="5" w:tplc="F6B64CBC" w:tentative="1">
      <w:start w:val="1"/>
      <w:numFmt w:val="lowerRoman"/>
      <w:lvlText w:val="%6."/>
      <w:lvlJc w:val="right"/>
      <w:pPr>
        <w:ind w:left="4320" w:hanging="180"/>
      </w:pPr>
    </w:lvl>
    <w:lvl w:ilvl="6" w:tplc="3F32EED2" w:tentative="1">
      <w:start w:val="1"/>
      <w:numFmt w:val="decimal"/>
      <w:lvlText w:val="%7."/>
      <w:lvlJc w:val="left"/>
      <w:pPr>
        <w:ind w:left="5040" w:hanging="360"/>
      </w:pPr>
    </w:lvl>
    <w:lvl w:ilvl="7" w:tplc="A9B8A1B4" w:tentative="1">
      <w:start w:val="1"/>
      <w:numFmt w:val="lowerLetter"/>
      <w:lvlText w:val="%8."/>
      <w:lvlJc w:val="left"/>
      <w:pPr>
        <w:ind w:left="5760" w:hanging="360"/>
      </w:pPr>
    </w:lvl>
    <w:lvl w:ilvl="8" w:tplc="19A8B826"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2A0EC6D8">
      <w:start w:val="1"/>
      <w:numFmt w:val="lowerRoman"/>
      <w:lvlText w:val="(%1)"/>
      <w:lvlJc w:val="left"/>
      <w:pPr>
        <w:ind w:left="1080" w:hanging="720"/>
      </w:pPr>
      <w:rPr>
        <w:rFonts w:hint="default"/>
      </w:rPr>
    </w:lvl>
    <w:lvl w:ilvl="1" w:tplc="C84CC0EE" w:tentative="1">
      <w:start w:val="1"/>
      <w:numFmt w:val="lowerLetter"/>
      <w:lvlText w:val="%2."/>
      <w:lvlJc w:val="left"/>
      <w:pPr>
        <w:ind w:left="1440" w:hanging="360"/>
      </w:pPr>
    </w:lvl>
    <w:lvl w:ilvl="2" w:tplc="1CAC38F0" w:tentative="1">
      <w:start w:val="1"/>
      <w:numFmt w:val="lowerRoman"/>
      <w:lvlText w:val="%3."/>
      <w:lvlJc w:val="right"/>
      <w:pPr>
        <w:ind w:left="2160" w:hanging="180"/>
      </w:pPr>
    </w:lvl>
    <w:lvl w:ilvl="3" w:tplc="E1FC1808" w:tentative="1">
      <w:start w:val="1"/>
      <w:numFmt w:val="decimal"/>
      <w:lvlText w:val="%4."/>
      <w:lvlJc w:val="left"/>
      <w:pPr>
        <w:ind w:left="2880" w:hanging="360"/>
      </w:pPr>
    </w:lvl>
    <w:lvl w:ilvl="4" w:tplc="3CD636CA" w:tentative="1">
      <w:start w:val="1"/>
      <w:numFmt w:val="lowerLetter"/>
      <w:lvlText w:val="%5."/>
      <w:lvlJc w:val="left"/>
      <w:pPr>
        <w:ind w:left="3600" w:hanging="360"/>
      </w:pPr>
    </w:lvl>
    <w:lvl w:ilvl="5" w:tplc="32E860E6" w:tentative="1">
      <w:start w:val="1"/>
      <w:numFmt w:val="lowerRoman"/>
      <w:lvlText w:val="%6."/>
      <w:lvlJc w:val="right"/>
      <w:pPr>
        <w:ind w:left="4320" w:hanging="180"/>
      </w:pPr>
    </w:lvl>
    <w:lvl w:ilvl="6" w:tplc="E30493E0" w:tentative="1">
      <w:start w:val="1"/>
      <w:numFmt w:val="decimal"/>
      <w:lvlText w:val="%7."/>
      <w:lvlJc w:val="left"/>
      <w:pPr>
        <w:ind w:left="5040" w:hanging="360"/>
      </w:pPr>
    </w:lvl>
    <w:lvl w:ilvl="7" w:tplc="603C5C46" w:tentative="1">
      <w:start w:val="1"/>
      <w:numFmt w:val="lowerLetter"/>
      <w:lvlText w:val="%8."/>
      <w:lvlJc w:val="left"/>
      <w:pPr>
        <w:ind w:left="5760" w:hanging="360"/>
      </w:pPr>
    </w:lvl>
    <w:lvl w:ilvl="8" w:tplc="4F2251BA"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EA6E0584">
      <w:start w:val="1"/>
      <w:numFmt w:val="lowerRoman"/>
      <w:lvlText w:val="(%1)"/>
      <w:lvlJc w:val="left"/>
      <w:pPr>
        <w:ind w:left="1080" w:hanging="720"/>
      </w:pPr>
      <w:rPr>
        <w:rFonts w:hint="default"/>
      </w:rPr>
    </w:lvl>
    <w:lvl w:ilvl="1" w:tplc="D660BE46" w:tentative="1">
      <w:start w:val="1"/>
      <w:numFmt w:val="lowerLetter"/>
      <w:lvlText w:val="%2."/>
      <w:lvlJc w:val="left"/>
      <w:pPr>
        <w:ind w:left="1440" w:hanging="360"/>
      </w:pPr>
    </w:lvl>
    <w:lvl w:ilvl="2" w:tplc="08AAB970" w:tentative="1">
      <w:start w:val="1"/>
      <w:numFmt w:val="lowerRoman"/>
      <w:lvlText w:val="%3."/>
      <w:lvlJc w:val="right"/>
      <w:pPr>
        <w:ind w:left="2160" w:hanging="180"/>
      </w:pPr>
    </w:lvl>
    <w:lvl w:ilvl="3" w:tplc="A6EC5A46" w:tentative="1">
      <w:start w:val="1"/>
      <w:numFmt w:val="decimal"/>
      <w:lvlText w:val="%4."/>
      <w:lvlJc w:val="left"/>
      <w:pPr>
        <w:ind w:left="2880" w:hanging="360"/>
      </w:pPr>
    </w:lvl>
    <w:lvl w:ilvl="4" w:tplc="AB623C24" w:tentative="1">
      <w:start w:val="1"/>
      <w:numFmt w:val="lowerLetter"/>
      <w:lvlText w:val="%5."/>
      <w:lvlJc w:val="left"/>
      <w:pPr>
        <w:ind w:left="3600" w:hanging="360"/>
      </w:pPr>
    </w:lvl>
    <w:lvl w:ilvl="5" w:tplc="B33E0372" w:tentative="1">
      <w:start w:val="1"/>
      <w:numFmt w:val="lowerRoman"/>
      <w:lvlText w:val="%6."/>
      <w:lvlJc w:val="right"/>
      <w:pPr>
        <w:ind w:left="4320" w:hanging="180"/>
      </w:pPr>
    </w:lvl>
    <w:lvl w:ilvl="6" w:tplc="655ACD38" w:tentative="1">
      <w:start w:val="1"/>
      <w:numFmt w:val="decimal"/>
      <w:lvlText w:val="%7."/>
      <w:lvlJc w:val="left"/>
      <w:pPr>
        <w:ind w:left="5040" w:hanging="360"/>
      </w:pPr>
    </w:lvl>
    <w:lvl w:ilvl="7" w:tplc="5CB402FA" w:tentative="1">
      <w:start w:val="1"/>
      <w:numFmt w:val="lowerLetter"/>
      <w:lvlText w:val="%8."/>
      <w:lvlJc w:val="left"/>
      <w:pPr>
        <w:ind w:left="5760" w:hanging="360"/>
      </w:pPr>
    </w:lvl>
    <w:lvl w:ilvl="8" w:tplc="7A3CF0DC"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014AB538">
      <w:start w:val="1"/>
      <w:numFmt w:val="lowerRoman"/>
      <w:lvlText w:val="(%1)"/>
      <w:lvlJc w:val="left"/>
      <w:pPr>
        <w:ind w:left="1080" w:hanging="720"/>
      </w:pPr>
      <w:rPr>
        <w:rFonts w:hint="default"/>
      </w:rPr>
    </w:lvl>
    <w:lvl w:ilvl="1" w:tplc="A970BA40" w:tentative="1">
      <w:start w:val="1"/>
      <w:numFmt w:val="lowerLetter"/>
      <w:lvlText w:val="%2."/>
      <w:lvlJc w:val="left"/>
      <w:pPr>
        <w:ind w:left="1440" w:hanging="360"/>
      </w:pPr>
    </w:lvl>
    <w:lvl w:ilvl="2" w:tplc="AA40EC62" w:tentative="1">
      <w:start w:val="1"/>
      <w:numFmt w:val="lowerRoman"/>
      <w:lvlText w:val="%3."/>
      <w:lvlJc w:val="right"/>
      <w:pPr>
        <w:ind w:left="2160" w:hanging="180"/>
      </w:pPr>
    </w:lvl>
    <w:lvl w:ilvl="3" w:tplc="0D54B898" w:tentative="1">
      <w:start w:val="1"/>
      <w:numFmt w:val="decimal"/>
      <w:lvlText w:val="%4."/>
      <w:lvlJc w:val="left"/>
      <w:pPr>
        <w:ind w:left="2880" w:hanging="360"/>
      </w:pPr>
    </w:lvl>
    <w:lvl w:ilvl="4" w:tplc="1ABE2F10" w:tentative="1">
      <w:start w:val="1"/>
      <w:numFmt w:val="lowerLetter"/>
      <w:lvlText w:val="%5."/>
      <w:lvlJc w:val="left"/>
      <w:pPr>
        <w:ind w:left="3600" w:hanging="360"/>
      </w:pPr>
    </w:lvl>
    <w:lvl w:ilvl="5" w:tplc="FA148D54" w:tentative="1">
      <w:start w:val="1"/>
      <w:numFmt w:val="lowerRoman"/>
      <w:lvlText w:val="%6."/>
      <w:lvlJc w:val="right"/>
      <w:pPr>
        <w:ind w:left="4320" w:hanging="180"/>
      </w:pPr>
    </w:lvl>
    <w:lvl w:ilvl="6" w:tplc="72CEDFFE" w:tentative="1">
      <w:start w:val="1"/>
      <w:numFmt w:val="decimal"/>
      <w:lvlText w:val="%7."/>
      <w:lvlJc w:val="left"/>
      <w:pPr>
        <w:ind w:left="5040" w:hanging="360"/>
      </w:pPr>
    </w:lvl>
    <w:lvl w:ilvl="7" w:tplc="A30CA738" w:tentative="1">
      <w:start w:val="1"/>
      <w:numFmt w:val="lowerLetter"/>
      <w:lvlText w:val="%8."/>
      <w:lvlJc w:val="left"/>
      <w:pPr>
        <w:ind w:left="5760" w:hanging="360"/>
      </w:pPr>
    </w:lvl>
    <w:lvl w:ilvl="8" w:tplc="9F2E577A"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3CD66450">
      <w:start w:val="1"/>
      <w:numFmt w:val="lowerRoman"/>
      <w:lvlText w:val="(%1)"/>
      <w:lvlJc w:val="left"/>
      <w:pPr>
        <w:ind w:left="1080" w:hanging="720"/>
      </w:pPr>
      <w:rPr>
        <w:rFonts w:hint="default"/>
      </w:rPr>
    </w:lvl>
    <w:lvl w:ilvl="1" w:tplc="ABF6A816" w:tentative="1">
      <w:start w:val="1"/>
      <w:numFmt w:val="lowerLetter"/>
      <w:lvlText w:val="%2."/>
      <w:lvlJc w:val="left"/>
      <w:pPr>
        <w:ind w:left="1440" w:hanging="360"/>
      </w:pPr>
    </w:lvl>
    <w:lvl w:ilvl="2" w:tplc="08FCED10" w:tentative="1">
      <w:start w:val="1"/>
      <w:numFmt w:val="lowerRoman"/>
      <w:lvlText w:val="%3."/>
      <w:lvlJc w:val="right"/>
      <w:pPr>
        <w:ind w:left="2160" w:hanging="180"/>
      </w:pPr>
    </w:lvl>
    <w:lvl w:ilvl="3" w:tplc="30D0299E" w:tentative="1">
      <w:start w:val="1"/>
      <w:numFmt w:val="decimal"/>
      <w:lvlText w:val="%4."/>
      <w:lvlJc w:val="left"/>
      <w:pPr>
        <w:ind w:left="2880" w:hanging="360"/>
      </w:pPr>
    </w:lvl>
    <w:lvl w:ilvl="4" w:tplc="FE34C586" w:tentative="1">
      <w:start w:val="1"/>
      <w:numFmt w:val="lowerLetter"/>
      <w:lvlText w:val="%5."/>
      <w:lvlJc w:val="left"/>
      <w:pPr>
        <w:ind w:left="3600" w:hanging="360"/>
      </w:pPr>
    </w:lvl>
    <w:lvl w:ilvl="5" w:tplc="47261116" w:tentative="1">
      <w:start w:val="1"/>
      <w:numFmt w:val="lowerRoman"/>
      <w:lvlText w:val="%6."/>
      <w:lvlJc w:val="right"/>
      <w:pPr>
        <w:ind w:left="4320" w:hanging="180"/>
      </w:pPr>
    </w:lvl>
    <w:lvl w:ilvl="6" w:tplc="F3688BE6" w:tentative="1">
      <w:start w:val="1"/>
      <w:numFmt w:val="decimal"/>
      <w:lvlText w:val="%7."/>
      <w:lvlJc w:val="left"/>
      <w:pPr>
        <w:ind w:left="5040" w:hanging="360"/>
      </w:pPr>
    </w:lvl>
    <w:lvl w:ilvl="7" w:tplc="8F6C997A" w:tentative="1">
      <w:start w:val="1"/>
      <w:numFmt w:val="lowerLetter"/>
      <w:lvlText w:val="%8."/>
      <w:lvlJc w:val="left"/>
      <w:pPr>
        <w:ind w:left="5760" w:hanging="360"/>
      </w:pPr>
    </w:lvl>
    <w:lvl w:ilvl="8" w:tplc="68EEF29C"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DE04FEBE">
      <w:start w:val="1"/>
      <w:numFmt w:val="lowerRoman"/>
      <w:lvlText w:val="(%1)"/>
      <w:lvlJc w:val="left"/>
      <w:pPr>
        <w:ind w:left="1080" w:hanging="720"/>
      </w:pPr>
      <w:rPr>
        <w:rFonts w:hint="default"/>
      </w:rPr>
    </w:lvl>
    <w:lvl w:ilvl="1" w:tplc="8DE29600" w:tentative="1">
      <w:start w:val="1"/>
      <w:numFmt w:val="lowerLetter"/>
      <w:lvlText w:val="%2."/>
      <w:lvlJc w:val="left"/>
      <w:pPr>
        <w:ind w:left="1440" w:hanging="360"/>
      </w:pPr>
    </w:lvl>
    <w:lvl w:ilvl="2" w:tplc="1AD4A4EE" w:tentative="1">
      <w:start w:val="1"/>
      <w:numFmt w:val="lowerRoman"/>
      <w:lvlText w:val="%3."/>
      <w:lvlJc w:val="right"/>
      <w:pPr>
        <w:ind w:left="2160" w:hanging="180"/>
      </w:pPr>
    </w:lvl>
    <w:lvl w:ilvl="3" w:tplc="CA78ED6E" w:tentative="1">
      <w:start w:val="1"/>
      <w:numFmt w:val="decimal"/>
      <w:lvlText w:val="%4."/>
      <w:lvlJc w:val="left"/>
      <w:pPr>
        <w:ind w:left="2880" w:hanging="360"/>
      </w:pPr>
    </w:lvl>
    <w:lvl w:ilvl="4" w:tplc="252EB642" w:tentative="1">
      <w:start w:val="1"/>
      <w:numFmt w:val="lowerLetter"/>
      <w:lvlText w:val="%5."/>
      <w:lvlJc w:val="left"/>
      <w:pPr>
        <w:ind w:left="3600" w:hanging="360"/>
      </w:pPr>
    </w:lvl>
    <w:lvl w:ilvl="5" w:tplc="B8BA31AA" w:tentative="1">
      <w:start w:val="1"/>
      <w:numFmt w:val="lowerRoman"/>
      <w:lvlText w:val="%6."/>
      <w:lvlJc w:val="right"/>
      <w:pPr>
        <w:ind w:left="4320" w:hanging="180"/>
      </w:pPr>
    </w:lvl>
    <w:lvl w:ilvl="6" w:tplc="8F88DF50" w:tentative="1">
      <w:start w:val="1"/>
      <w:numFmt w:val="decimal"/>
      <w:lvlText w:val="%7."/>
      <w:lvlJc w:val="left"/>
      <w:pPr>
        <w:ind w:left="5040" w:hanging="360"/>
      </w:pPr>
    </w:lvl>
    <w:lvl w:ilvl="7" w:tplc="A57E7684" w:tentative="1">
      <w:start w:val="1"/>
      <w:numFmt w:val="lowerLetter"/>
      <w:lvlText w:val="%8."/>
      <w:lvlJc w:val="left"/>
      <w:pPr>
        <w:ind w:left="5760" w:hanging="360"/>
      </w:pPr>
    </w:lvl>
    <w:lvl w:ilvl="8" w:tplc="42C050B6"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787703975">
    <w:abstractNumId w:val="11"/>
  </w:num>
  <w:num w:numId="2" w16cid:durableId="2035113588">
    <w:abstractNumId w:val="4"/>
  </w:num>
  <w:num w:numId="3" w16cid:durableId="1642156112">
    <w:abstractNumId w:val="2"/>
  </w:num>
  <w:num w:numId="4" w16cid:durableId="1851025947">
    <w:abstractNumId w:val="7"/>
  </w:num>
  <w:num w:numId="5" w16cid:durableId="1701590850">
    <w:abstractNumId w:val="6"/>
  </w:num>
  <w:num w:numId="6" w16cid:durableId="1723018206">
    <w:abstractNumId w:val="1"/>
  </w:num>
  <w:num w:numId="7" w16cid:durableId="48772645">
    <w:abstractNumId w:val="9"/>
  </w:num>
  <w:num w:numId="8" w16cid:durableId="508566590">
    <w:abstractNumId w:val="5"/>
  </w:num>
  <w:num w:numId="9" w16cid:durableId="970205219">
    <w:abstractNumId w:val="8"/>
  </w:num>
  <w:num w:numId="10" w16cid:durableId="1845701921">
    <w:abstractNumId w:val="3"/>
  </w:num>
  <w:num w:numId="11" w16cid:durableId="518155118">
    <w:abstractNumId w:val="10"/>
  </w:num>
  <w:num w:numId="12" w16cid:durableId="1930120222">
    <w:abstractNumId w:val="0"/>
  </w:num>
  <w:num w:numId="13" w16cid:durableId="179976524">
    <w:abstractNumId w:val="11"/>
  </w:num>
  <w:num w:numId="14" w16cid:durableId="10777064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comments" w:enforcement="1"/>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517"/>
    <w:rsid w:val="00090143"/>
    <w:rsid w:val="001C6891"/>
    <w:rsid w:val="0055191E"/>
    <w:rsid w:val="005618F5"/>
    <w:rsid w:val="0066779D"/>
    <w:rsid w:val="007A528E"/>
    <w:rsid w:val="00802A6B"/>
    <w:rsid w:val="00826F19"/>
    <w:rsid w:val="008A43E8"/>
    <w:rsid w:val="008A6963"/>
    <w:rsid w:val="009520B8"/>
    <w:rsid w:val="00A42517"/>
    <w:rsid w:val="00A50F04"/>
    <w:rsid w:val="00BA2E53"/>
    <w:rsid w:val="00BD2138"/>
    <w:rsid w:val="00C345A1"/>
    <w:rsid w:val="00C82B9C"/>
    <w:rsid w:val="00E7470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4E7AB465"/>
  <w15:docId w15:val="{F4470AB7-5E6C-41A7-82DC-403CF8821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B254A005-EDD8-432F-8B75-5D8B824AA27D}"/>
      </w:docPartPr>
      <w:docPartBody>
        <w:p w:rsidR="00AB32A3" w:rsidRDefault="007B6D8F">
          <w:r w:rsidRPr="00925A3E">
            <w:rPr>
              <w:rStyle w:val="PlaceholderText"/>
            </w:rPr>
            <w:t>Click or tap to enter a date.</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AB32A3" w:rsidRDefault="007B6D8F" w:rsidP="00AF0AC5">
          <w:pPr>
            <w:pStyle w:val="C796FB26220542558C2A81DE34485313"/>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AB32A3" w:rsidRDefault="007B6D8F"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AB32A3" w:rsidRDefault="007B6D8F" w:rsidP="00AF0AC5">
          <w:pPr>
            <w:pStyle w:val="39029122E116421E9EE19D2FCE451710"/>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F2055"/>
    <w:rsid w:val="000348BA"/>
    <w:rsid w:val="00090143"/>
    <w:rsid w:val="002F2055"/>
    <w:rsid w:val="007B6D8F"/>
    <w:rsid w:val="008A6963"/>
    <w:rsid w:val="00AB32A3"/>
    <w:rsid w:val="00C345A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C796FB26220542558C2A81DE34485313">
    <w:name w:val="C796FB26220542558C2A81DE34485313"/>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88047B2C13214385A78E8D25060E00" ma:contentTypeVersion="4" ma:contentTypeDescription="Create a new document." ma:contentTypeScope="" ma:versionID="7cc2f8a6f4227d89b8827f6a81b167ff">
  <xsd:schema xmlns:xsd="http://www.w3.org/2001/XMLSchema" xmlns:xs="http://www.w3.org/2001/XMLSchema" xmlns:p="http://schemas.microsoft.com/office/2006/metadata/properties" xmlns:ns2="7c18abcd-ee32-4cef-9298-d35c5b1dfb34" targetNamespace="http://schemas.microsoft.com/office/2006/metadata/properties" ma:root="true" ma:fieldsID="d7ce03077eaa140b4a0ddf99e9da8c2f" ns2:_="">
    <xsd:import namespace="7c18abcd-ee32-4cef-9298-d35c5b1dfb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8abcd-ee32-4cef-9298-d35c5b1dfb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062B07-B4C0-4F53-90DB-05FC77C48BD7}"/>
</file>

<file path=customXml/itemProps2.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3.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4.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783</Words>
  <Characters>4465</Characters>
  <Application>Microsoft Office Word</Application>
  <DocSecurity>12</DocSecurity>
  <Lines>37</Lines>
  <Paragraphs>10</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Commission</cp:lastModifiedBy>
  <cp:revision>2</cp:revision>
  <cp:lastPrinted>2025-03-20T03:25:00Z</cp:lastPrinted>
  <dcterms:created xsi:type="dcterms:W3CDTF">2025-03-20T23:47:00Z</dcterms:created>
  <dcterms:modified xsi:type="dcterms:W3CDTF">2025-03-20T23:47:00Z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0x010100B688047B2C13214385A78E8D25060E00</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