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B403" w14:textId="77777777" w:rsidR="00D2559D" w:rsidRPr="002C3EBF" w:rsidRDefault="00926C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38B53F" wp14:editId="3838B5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043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38B404" w14:textId="77777777" w:rsidR="00D2559D" w:rsidRDefault="00926C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38B405" w14:textId="77777777" w:rsidR="00D2559D" w:rsidRDefault="00926C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38B406" w14:textId="77777777" w:rsidR="00D2559D" w:rsidRPr="002C3EBF" w:rsidRDefault="00926C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34A4" w14:paraId="3838B409" w14:textId="77777777" w:rsidTr="004634A4">
        <w:tc>
          <w:tcPr>
            <w:cnfStyle w:val="001000000000" w:firstRow="0" w:lastRow="0" w:firstColumn="1" w:lastColumn="0" w:oddVBand="0" w:evenVBand="0" w:oddHBand="0" w:evenHBand="0" w:firstRowFirstColumn="0" w:firstRowLastColumn="0" w:lastRowFirstColumn="0" w:lastRowLastColumn="0"/>
            <w:tcW w:w="3227" w:type="dxa"/>
          </w:tcPr>
          <w:p w14:paraId="3838B407" w14:textId="77777777" w:rsidR="00D2559D" w:rsidRPr="00996FAF" w:rsidRDefault="00926C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38B408" w14:textId="77777777" w:rsidR="00D2559D" w:rsidRPr="00996FAF" w:rsidRDefault="00926C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Mackay Homefield Aged Care Facility</w:t>
            </w:r>
          </w:p>
        </w:tc>
      </w:tr>
      <w:tr w:rsidR="004634A4" w14:paraId="3838B40C"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8B40A" w14:textId="77777777" w:rsidR="00CA37CB" w:rsidRPr="00996FAF" w:rsidRDefault="00926C3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38B40B" w14:textId="77777777" w:rsidR="00CA37CB" w:rsidRPr="00996FAF" w:rsidRDefault="00926C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87-95 George Street</w:t>
            </w:r>
            <w:r w:rsidRPr="00602258">
              <w:rPr>
                <w:rFonts w:ascii="Arial" w:hAnsi="Arial" w:cs="Arial"/>
                <w:color w:val="auto"/>
              </w:rPr>
              <w:t xml:space="preserve"> MACKAY QLD 4740</w:t>
            </w:r>
          </w:p>
        </w:tc>
      </w:tr>
      <w:tr w:rsidR="004634A4" w14:paraId="3838B40F" w14:textId="77777777" w:rsidTr="00463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8B40D" w14:textId="77777777" w:rsidR="00CA37CB" w:rsidRPr="00996FAF" w:rsidRDefault="00926C3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38B40E" w14:textId="77777777" w:rsidR="00CA37CB" w:rsidRPr="00996FAF" w:rsidRDefault="00926C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5122</w:t>
            </w:r>
          </w:p>
        </w:tc>
      </w:tr>
      <w:tr w:rsidR="004634A4" w14:paraId="3838B412"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8B410" w14:textId="77777777" w:rsidR="00D2559D" w:rsidRPr="00996FAF" w:rsidRDefault="00926C3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38B411" w14:textId="77777777" w:rsidR="00D2559D" w:rsidRPr="00996FAF" w:rsidRDefault="00926C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4634A4" w14:paraId="3838B415" w14:textId="77777777" w:rsidTr="00463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8B413" w14:textId="77777777" w:rsidR="00D2559D" w:rsidRPr="00996FAF" w:rsidRDefault="00926C3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38B414" w14:textId="77777777" w:rsidR="00D2559D" w:rsidRPr="00996FAF" w:rsidRDefault="00926C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634A4" w14:paraId="3838B418"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8B416" w14:textId="77777777" w:rsidR="00D2559D" w:rsidRPr="00996FAF" w:rsidRDefault="00926C3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38B417" w14:textId="77777777" w:rsidR="00D2559D" w:rsidRPr="00996FAF" w:rsidRDefault="00926C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4634A4" w14:paraId="3838B41B" w14:textId="77777777" w:rsidTr="004634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38B419" w14:textId="77777777" w:rsidR="00D2559D" w:rsidRPr="00996FAF" w:rsidRDefault="00926C3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38B41A" w14:textId="08820565" w:rsidR="00D2559D" w:rsidRPr="00996FAF" w:rsidRDefault="00857E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7E62">
              <w:rPr>
                <w:rFonts w:ascii="Arial" w:hAnsi="Arial" w:cs="Arial"/>
                <w:color w:val="auto"/>
              </w:rPr>
              <w:t>14 June 2023</w:t>
            </w:r>
          </w:p>
        </w:tc>
      </w:tr>
    </w:tbl>
    <w:bookmarkEnd w:id="0"/>
    <w:p w14:paraId="3838B41C" w14:textId="77777777" w:rsidR="00FA0A5B" w:rsidRPr="00996FAF" w:rsidRDefault="00926C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38B41D" w14:textId="77777777" w:rsidR="000078F8" w:rsidRPr="00996FAF" w:rsidRDefault="00926C3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38B41E" w14:textId="72516391" w:rsidR="000078F8" w:rsidRPr="00996FAF" w:rsidRDefault="00926C3C" w:rsidP="0036130C">
      <w:pPr>
        <w:pStyle w:val="NormalArial"/>
      </w:pPr>
      <w:r w:rsidRPr="00996FAF">
        <w:t xml:space="preserve">This performance report for </w:t>
      </w:r>
      <w:r w:rsidRPr="00996FAF">
        <w:rPr>
          <w:color w:val="auto"/>
        </w:rPr>
        <w:t>Blue Care Mackay Homefield Aged Care Facility (</w:t>
      </w:r>
      <w:r w:rsidRPr="00996FAF">
        <w:rPr>
          <w:b/>
          <w:color w:val="auto"/>
        </w:rPr>
        <w:t>the service</w:t>
      </w:r>
      <w:r w:rsidRPr="00996FAF">
        <w:rPr>
          <w:color w:val="auto"/>
        </w:rPr>
        <w:t xml:space="preserve">) has been prepared </w:t>
      </w:r>
      <w:r w:rsidRPr="0048642E">
        <w:rPr>
          <w:color w:val="auto"/>
        </w:rPr>
        <w:t xml:space="preserve">by </w:t>
      </w:r>
      <w:r w:rsidR="0048642E" w:rsidRPr="0048642E">
        <w:rPr>
          <w:color w:val="auto"/>
        </w:rPr>
        <w:t>K. Reed</w:t>
      </w:r>
      <w:r w:rsidRPr="0048642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838B41F" w14:textId="77777777" w:rsidR="000078F8" w:rsidRPr="00996FAF" w:rsidRDefault="00926C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38B420" w14:textId="77777777" w:rsidR="000078F8" w:rsidRPr="00996FAF" w:rsidRDefault="00926C3C" w:rsidP="0036130C">
      <w:pPr>
        <w:pStyle w:val="NormalArial"/>
      </w:pPr>
      <w:r w:rsidRPr="00996FAF">
        <w:t>The report also specifies any areas in which improvements must be made to ensure the Quality Standards are complied with.</w:t>
      </w:r>
    </w:p>
    <w:p w14:paraId="3838B421" w14:textId="77777777" w:rsidR="00DF37F2" w:rsidRPr="00996FAF" w:rsidRDefault="00926C3C" w:rsidP="00712752">
      <w:pPr>
        <w:pStyle w:val="Heading1"/>
        <w:spacing w:before="240" w:after="240" w:line="22" w:lineRule="atLeast"/>
        <w:rPr>
          <w:rFonts w:ascii="Arial" w:hAnsi="Arial" w:cs="Arial"/>
        </w:rPr>
      </w:pPr>
      <w:r w:rsidRPr="00996FAF">
        <w:rPr>
          <w:rFonts w:ascii="Arial" w:hAnsi="Arial" w:cs="Arial"/>
        </w:rPr>
        <w:t>Material relied on</w:t>
      </w:r>
    </w:p>
    <w:p w14:paraId="3838B422" w14:textId="77777777" w:rsidR="00DF37F2" w:rsidRPr="00996FAF" w:rsidRDefault="00926C3C" w:rsidP="0036130C">
      <w:pPr>
        <w:pStyle w:val="NormalArial"/>
      </w:pPr>
      <w:r w:rsidRPr="00996FAF">
        <w:t>The following information has been considered in preparing the performance report:</w:t>
      </w:r>
    </w:p>
    <w:p w14:paraId="3838B423" w14:textId="2608AE8C" w:rsidR="00DF37F2" w:rsidRPr="0048642E" w:rsidRDefault="00926C3C" w:rsidP="00712752">
      <w:pPr>
        <w:pStyle w:val="ListParagraph"/>
        <w:numPr>
          <w:ilvl w:val="0"/>
          <w:numId w:val="2"/>
        </w:numPr>
        <w:spacing w:line="240" w:lineRule="atLeast"/>
        <w:ind w:left="714" w:hanging="357"/>
        <w:contextualSpacing w:val="0"/>
        <w:rPr>
          <w:rFonts w:ascii="Arial" w:hAnsi="Arial" w:cs="Arial"/>
          <w:color w:val="auto"/>
        </w:rPr>
      </w:pPr>
      <w:r w:rsidRPr="0048642E">
        <w:rPr>
          <w:rFonts w:ascii="Arial" w:hAnsi="Arial" w:cs="Arial"/>
          <w:color w:val="auto"/>
        </w:rPr>
        <w:t>the assessment team’s report for the Site Audit; the Site Audit report was informed by a site assessment, observations at the service, review of documents and interviews with staff, consumers/</w:t>
      </w:r>
      <w:r w:rsidR="00B21A30" w:rsidRPr="0048642E">
        <w:rPr>
          <w:rFonts w:ascii="Arial" w:hAnsi="Arial" w:cs="Arial"/>
          <w:color w:val="auto"/>
        </w:rPr>
        <w:t>representatives,</w:t>
      </w:r>
      <w:r w:rsidRPr="0048642E">
        <w:rPr>
          <w:rFonts w:ascii="Arial" w:hAnsi="Arial" w:cs="Arial"/>
          <w:color w:val="auto"/>
        </w:rPr>
        <w:t xml:space="preserve"> and others</w:t>
      </w:r>
    </w:p>
    <w:p w14:paraId="3838B424" w14:textId="24351EE1" w:rsidR="00DF37F2" w:rsidRPr="00B26515" w:rsidRDefault="00926C3C" w:rsidP="00712752">
      <w:pPr>
        <w:pStyle w:val="ListParagraph"/>
        <w:numPr>
          <w:ilvl w:val="0"/>
          <w:numId w:val="2"/>
        </w:numPr>
        <w:spacing w:line="240" w:lineRule="atLeast"/>
        <w:ind w:left="714" w:hanging="357"/>
        <w:contextualSpacing w:val="0"/>
        <w:rPr>
          <w:rFonts w:ascii="Arial" w:hAnsi="Arial" w:cs="Arial"/>
          <w:color w:val="FF0000"/>
        </w:rPr>
      </w:pPr>
      <w:r w:rsidRPr="00B26515">
        <w:rPr>
          <w:rFonts w:ascii="Arial" w:hAnsi="Arial" w:cs="Arial"/>
        </w:rPr>
        <w:t xml:space="preserve">the provider’s response to the assessment team’s report received </w:t>
      </w:r>
      <w:r w:rsidR="00B26515" w:rsidRPr="00B26515">
        <w:rPr>
          <w:rFonts w:ascii="Arial" w:hAnsi="Arial" w:cs="Arial"/>
        </w:rPr>
        <w:t>09 June 2023</w:t>
      </w:r>
      <w:r w:rsidRPr="00B26515">
        <w:rPr>
          <w:rFonts w:ascii="Arial" w:hAnsi="Arial" w:cs="Arial"/>
        </w:rPr>
        <w:t xml:space="preserve"> </w:t>
      </w:r>
    </w:p>
    <w:p w14:paraId="3838B425" w14:textId="0740906E" w:rsidR="0048642E" w:rsidRPr="00712752" w:rsidRDefault="0048642E" w:rsidP="0048642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3838B427" w14:textId="1A410A74" w:rsidR="003B1763" w:rsidRPr="00712752" w:rsidRDefault="00926C3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38B428" w14:textId="77777777" w:rsidR="00FC045E" w:rsidRPr="00996FAF" w:rsidRDefault="00926C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34A4" w14:paraId="3838B42B" w14:textId="77777777" w:rsidTr="004634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38B429" w14:textId="77777777" w:rsidR="00FC045E" w:rsidRPr="00996FAF" w:rsidRDefault="00926C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38B42A" w14:textId="43B7CBCF" w:rsidR="00FC045E" w:rsidRPr="00996FAF" w:rsidRDefault="006A55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rPr>
                  <w:t>Non-compliant</w:t>
                </w:r>
              </w:sdtContent>
            </w:sdt>
          </w:p>
        </w:tc>
      </w:tr>
      <w:tr w:rsidR="004634A4" w14:paraId="3838B42E" w14:textId="77777777" w:rsidTr="00463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2C" w14:textId="77777777" w:rsidR="00FC045E" w:rsidRPr="00996FAF" w:rsidRDefault="00926C3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38B42D" w14:textId="4B549930" w:rsidR="00FC045E" w:rsidRPr="00996FAF" w:rsidRDefault="006A55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b/>
                  </w:rPr>
                  <w:t>Non-compliant</w:t>
                </w:r>
              </w:sdtContent>
            </w:sdt>
            <w:r w:rsidR="00926C3C" w:rsidRPr="00996FAF">
              <w:rPr>
                <w:rFonts w:ascii="Arial" w:hAnsi="Arial" w:cs="Arial"/>
                <w:b/>
              </w:rPr>
              <w:t xml:space="preserve"> </w:t>
            </w:r>
          </w:p>
        </w:tc>
      </w:tr>
      <w:tr w:rsidR="004634A4" w14:paraId="3838B431" w14:textId="77777777" w:rsidTr="00463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2F"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38B430" w14:textId="2D260CAC" w:rsidR="00FC045E" w:rsidRPr="00996FAF" w:rsidRDefault="006A55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b/>
                  </w:rPr>
                  <w:t>Non-compliant</w:t>
                </w:r>
              </w:sdtContent>
            </w:sdt>
            <w:r w:rsidR="00926C3C" w:rsidRPr="00996FAF">
              <w:rPr>
                <w:rFonts w:ascii="Arial" w:hAnsi="Arial" w:cs="Arial"/>
                <w:b/>
              </w:rPr>
              <w:t xml:space="preserve"> </w:t>
            </w:r>
          </w:p>
        </w:tc>
      </w:tr>
      <w:tr w:rsidR="004634A4" w14:paraId="3838B434" w14:textId="77777777" w:rsidTr="00463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32"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38B433" w14:textId="2525D72B" w:rsidR="00FC045E" w:rsidRPr="00996FAF" w:rsidRDefault="006A55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3C">
                  <w:rPr>
                    <w:rFonts w:ascii="Arial" w:hAnsi="Arial" w:cs="Arial"/>
                    <w:b/>
                  </w:rPr>
                  <w:t>Compliant</w:t>
                </w:r>
              </w:sdtContent>
            </w:sdt>
            <w:r w:rsidR="00926C3C" w:rsidRPr="00996FAF">
              <w:rPr>
                <w:rFonts w:ascii="Arial" w:hAnsi="Arial" w:cs="Arial"/>
                <w:b/>
              </w:rPr>
              <w:t xml:space="preserve"> </w:t>
            </w:r>
          </w:p>
        </w:tc>
      </w:tr>
      <w:tr w:rsidR="004634A4" w14:paraId="3838B437" w14:textId="77777777" w:rsidTr="00463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35"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838B436" w14:textId="500FE16C" w:rsidR="00FC045E" w:rsidRPr="00996FAF" w:rsidRDefault="006A55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3C">
                  <w:rPr>
                    <w:rFonts w:ascii="Arial" w:hAnsi="Arial" w:cs="Arial"/>
                    <w:b/>
                  </w:rPr>
                  <w:t>Compliant</w:t>
                </w:r>
              </w:sdtContent>
            </w:sdt>
            <w:r w:rsidR="00926C3C" w:rsidRPr="00996FAF">
              <w:rPr>
                <w:rFonts w:ascii="Arial" w:hAnsi="Arial" w:cs="Arial"/>
                <w:b/>
              </w:rPr>
              <w:t xml:space="preserve"> </w:t>
            </w:r>
          </w:p>
        </w:tc>
      </w:tr>
      <w:tr w:rsidR="004634A4" w14:paraId="3838B43A" w14:textId="77777777" w:rsidTr="00463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38"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38B439" w14:textId="2FCB22C7" w:rsidR="00FC045E" w:rsidRPr="00996FAF" w:rsidRDefault="006A55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b/>
                  </w:rPr>
                  <w:t>Non-compliant</w:t>
                </w:r>
              </w:sdtContent>
            </w:sdt>
            <w:r w:rsidR="00926C3C" w:rsidRPr="00996FAF">
              <w:rPr>
                <w:rFonts w:ascii="Arial" w:hAnsi="Arial" w:cs="Arial"/>
                <w:b/>
              </w:rPr>
              <w:t xml:space="preserve"> </w:t>
            </w:r>
          </w:p>
        </w:tc>
      </w:tr>
      <w:tr w:rsidR="004634A4" w14:paraId="3838B43D" w14:textId="77777777" w:rsidTr="00463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3B"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38B43C" w14:textId="28314060" w:rsidR="00FC045E" w:rsidRPr="00996FAF" w:rsidRDefault="006A55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b/>
                  </w:rPr>
                  <w:t>Non-compliant</w:t>
                </w:r>
              </w:sdtContent>
            </w:sdt>
            <w:r w:rsidR="00926C3C" w:rsidRPr="00996FAF">
              <w:rPr>
                <w:rFonts w:ascii="Arial" w:hAnsi="Arial" w:cs="Arial"/>
                <w:b/>
              </w:rPr>
              <w:t xml:space="preserve"> </w:t>
            </w:r>
          </w:p>
        </w:tc>
      </w:tr>
      <w:tr w:rsidR="004634A4" w14:paraId="3838B440" w14:textId="77777777" w:rsidTr="00463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8B43E" w14:textId="77777777" w:rsidR="00FC045E" w:rsidRPr="00996FAF" w:rsidRDefault="00926C3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38B43F" w14:textId="27062B01" w:rsidR="00FC045E" w:rsidRPr="00996FAF" w:rsidRDefault="006A55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42E">
                  <w:rPr>
                    <w:rFonts w:ascii="Arial" w:hAnsi="Arial" w:cs="Arial"/>
                    <w:b/>
                  </w:rPr>
                  <w:t>Non-compliant</w:t>
                </w:r>
              </w:sdtContent>
            </w:sdt>
            <w:r w:rsidR="00926C3C" w:rsidRPr="00996FAF">
              <w:rPr>
                <w:rFonts w:ascii="Arial" w:hAnsi="Arial" w:cs="Arial"/>
                <w:b/>
              </w:rPr>
              <w:t xml:space="preserve"> </w:t>
            </w:r>
          </w:p>
        </w:tc>
      </w:tr>
    </w:tbl>
    <w:p w14:paraId="3838B441" w14:textId="77777777" w:rsidR="00FC045E" w:rsidRPr="00996FAF" w:rsidRDefault="00926C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38B442" w14:textId="77777777" w:rsidR="00FC045E" w:rsidRPr="00996FAF" w:rsidRDefault="00926C3C" w:rsidP="00712752">
      <w:pPr>
        <w:pStyle w:val="Heading1"/>
        <w:spacing w:before="0" w:after="240" w:line="22" w:lineRule="atLeast"/>
        <w:rPr>
          <w:rFonts w:ascii="Arial" w:hAnsi="Arial" w:cs="Arial"/>
        </w:rPr>
      </w:pPr>
      <w:r w:rsidRPr="00996FAF">
        <w:rPr>
          <w:rFonts w:ascii="Arial" w:hAnsi="Arial" w:cs="Arial"/>
        </w:rPr>
        <w:t>Areas for improvement</w:t>
      </w:r>
    </w:p>
    <w:p w14:paraId="3838B446" w14:textId="77777777" w:rsidR="00FC045E" w:rsidRPr="00996FAF" w:rsidRDefault="00926C3C" w:rsidP="0036130C">
      <w:pPr>
        <w:pStyle w:val="NormalArial"/>
      </w:pPr>
      <w:r w:rsidRPr="00996FAF">
        <w:t xml:space="preserve">Areas have been identified in which </w:t>
      </w:r>
      <w:r w:rsidRPr="00CA60E9">
        <w:rPr>
          <w:bCs/>
        </w:rPr>
        <w:t>improvements must be made to ensure compliance with the Quality Standards.</w:t>
      </w:r>
      <w:r w:rsidRPr="00996FAF">
        <w:t xml:space="preserve"> This is based on non-compliance with the Quality Standards as described in this performance report.</w:t>
      </w:r>
    </w:p>
    <w:p w14:paraId="3838B447" w14:textId="2019D0B4" w:rsidR="00FC045E" w:rsidRPr="00857E62" w:rsidRDefault="00C20734"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Consumers are to be provided with care and services that promote their dignity and respect. </w:t>
      </w:r>
      <w:r w:rsidR="00926C3C" w:rsidRPr="00857E62">
        <w:rPr>
          <w:rFonts w:ascii="Arial" w:hAnsi="Arial" w:cs="Arial"/>
          <w:color w:val="auto"/>
        </w:rPr>
        <w:t xml:space="preserve"> </w:t>
      </w:r>
    </w:p>
    <w:p w14:paraId="51967D3D" w14:textId="5B461C70" w:rsidR="003A49DA" w:rsidRPr="00857E62" w:rsidRDefault="003A49DA"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Assessment and planning processes need to </w:t>
      </w:r>
      <w:r w:rsidR="00DA4E65" w:rsidRPr="00857E62">
        <w:rPr>
          <w:rFonts w:ascii="Arial" w:hAnsi="Arial" w:cs="Arial"/>
          <w:color w:val="auto"/>
        </w:rPr>
        <w:t>consider</w:t>
      </w:r>
      <w:r w:rsidRPr="00857E62">
        <w:rPr>
          <w:rFonts w:ascii="Arial" w:hAnsi="Arial" w:cs="Arial"/>
          <w:color w:val="auto"/>
        </w:rPr>
        <w:t xml:space="preserve"> the capacity of consumers to partake in decision making</w:t>
      </w:r>
      <w:r w:rsidR="00C16CCA" w:rsidRPr="00857E62">
        <w:rPr>
          <w:rFonts w:ascii="Arial" w:hAnsi="Arial" w:cs="Arial"/>
          <w:color w:val="auto"/>
        </w:rPr>
        <w:t xml:space="preserve">, including where risks are involved. </w:t>
      </w:r>
    </w:p>
    <w:p w14:paraId="3D97AE09" w14:textId="57F5384E" w:rsidR="00C00068" w:rsidRPr="00857E62" w:rsidRDefault="00C00068"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The </w:t>
      </w:r>
      <w:r w:rsidR="00820C25" w:rsidRPr="00857E62">
        <w:rPr>
          <w:rFonts w:ascii="Arial" w:hAnsi="Arial" w:cs="Arial"/>
          <w:color w:val="auto"/>
        </w:rPr>
        <w:t xml:space="preserve">high impact and high prevalence risks associated with consumer </w:t>
      </w:r>
      <w:r w:rsidR="00BF626F" w:rsidRPr="00857E62">
        <w:rPr>
          <w:rFonts w:ascii="Arial" w:hAnsi="Arial" w:cs="Arial"/>
          <w:color w:val="auto"/>
        </w:rPr>
        <w:t>who have fallen needs to be effectively managed</w:t>
      </w:r>
      <w:r w:rsidR="00B338BD" w:rsidRPr="00857E62">
        <w:rPr>
          <w:rFonts w:ascii="Arial" w:hAnsi="Arial" w:cs="Arial"/>
          <w:color w:val="auto"/>
        </w:rPr>
        <w:t>.</w:t>
      </w:r>
    </w:p>
    <w:p w14:paraId="7D377D87" w14:textId="39BF0A92" w:rsidR="00B338BD" w:rsidRPr="00857E62" w:rsidRDefault="00B338BD"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App</w:t>
      </w:r>
      <w:r w:rsidR="00B047CA" w:rsidRPr="00857E62">
        <w:rPr>
          <w:rFonts w:ascii="Arial" w:hAnsi="Arial" w:cs="Arial"/>
          <w:color w:val="auto"/>
        </w:rPr>
        <w:t xml:space="preserve">ropriate actions </w:t>
      </w:r>
      <w:r w:rsidR="00DA4E65" w:rsidRPr="00857E62">
        <w:rPr>
          <w:rFonts w:ascii="Arial" w:hAnsi="Arial" w:cs="Arial"/>
          <w:color w:val="auto"/>
        </w:rPr>
        <w:t xml:space="preserve">need to be taken following complaints. Consumers and representatives need to be consulted to ensure they are satisfied with the resolution of complaints. </w:t>
      </w:r>
    </w:p>
    <w:p w14:paraId="755E9A31" w14:textId="3923933B" w:rsidR="00DA4E65" w:rsidRPr="00857E62" w:rsidRDefault="00BA75F6"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Improvement opportunities need to be considered through the review of feed</w:t>
      </w:r>
      <w:r w:rsidR="001C4E25" w:rsidRPr="00857E62">
        <w:rPr>
          <w:rFonts w:ascii="Arial" w:hAnsi="Arial" w:cs="Arial"/>
          <w:color w:val="auto"/>
        </w:rPr>
        <w:t>back and complaints</w:t>
      </w:r>
      <w:r w:rsidR="00DC1329" w:rsidRPr="00857E62">
        <w:rPr>
          <w:rFonts w:ascii="Arial" w:hAnsi="Arial" w:cs="Arial"/>
          <w:color w:val="auto"/>
        </w:rPr>
        <w:t xml:space="preserve"> raised. </w:t>
      </w:r>
    </w:p>
    <w:p w14:paraId="3F252182" w14:textId="4ED2A08F" w:rsidR="005D3AB9" w:rsidRPr="00857E62" w:rsidRDefault="005D3AB9"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Staff need to </w:t>
      </w:r>
      <w:r w:rsidR="00CA60E9">
        <w:rPr>
          <w:rFonts w:ascii="Arial" w:hAnsi="Arial" w:cs="Arial"/>
          <w:color w:val="auto"/>
        </w:rPr>
        <w:t xml:space="preserve">be </w:t>
      </w:r>
      <w:r w:rsidRPr="00857E62">
        <w:rPr>
          <w:rFonts w:ascii="Arial" w:hAnsi="Arial" w:cs="Arial"/>
          <w:color w:val="auto"/>
        </w:rPr>
        <w:t xml:space="preserve">sufficient in number and skills to provide quality care and services. </w:t>
      </w:r>
    </w:p>
    <w:p w14:paraId="17BDE595" w14:textId="3E5D3885" w:rsidR="007B7B1F" w:rsidRPr="00857E62" w:rsidRDefault="007B7B1F"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Effective monitoring of staff competency needs to occur </w:t>
      </w:r>
      <w:r w:rsidR="000D7953" w:rsidRPr="00857E62">
        <w:rPr>
          <w:rFonts w:ascii="Arial" w:hAnsi="Arial" w:cs="Arial"/>
          <w:color w:val="auto"/>
        </w:rPr>
        <w:t>to ensure staff have sufficient skills.</w:t>
      </w:r>
    </w:p>
    <w:p w14:paraId="06E288B0" w14:textId="4436C8F0" w:rsidR="002A11EE" w:rsidRPr="00857E62" w:rsidRDefault="002A11EE"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Staff need to be equipped and trained appropriately to perform their roles. </w:t>
      </w:r>
    </w:p>
    <w:p w14:paraId="71168EC2" w14:textId="50E1DBAE" w:rsidR="002A11EE" w:rsidRPr="00857E62" w:rsidRDefault="002A11EE"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 xml:space="preserve">Each member of the workforce needs </w:t>
      </w:r>
      <w:r w:rsidR="00EE4CBA" w:rsidRPr="00857E62">
        <w:rPr>
          <w:rFonts w:ascii="Arial" w:hAnsi="Arial" w:cs="Arial"/>
          <w:color w:val="auto"/>
        </w:rPr>
        <w:t xml:space="preserve">to complete regular assessment and review of their performance. </w:t>
      </w:r>
    </w:p>
    <w:p w14:paraId="63CF571E" w14:textId="24F408CA" w:rsidR="00EE4CBA" w:rsidRPr="00857E62" w:rsidRDefault="000922FD" w:rsidP="00712752">
      <w:pPr>
        <w:pStyle w:val="ListBullet"/>
        <w:spacing w:before="0" w:after="120" w:line="22" w:lineRule="atLeast"/>
        <w:ind w:left="425" w:hanging="425"/>
        <w:rPr>
          <w:rFonts w:ascii="Arial" w:hAnsi="Arial" w:cs="Arial"/>
          <w:color w:val="auto"/>
        </w:rPr>
      </w:pPr>
      <w:r w:rsidRPr="00857E62">
        <w:rPr>
          <w:rFonts w:ascii="Arial" w:hAnsi="Arial" w:cs="Arial"/>
          <w:color w:val="auto"/>
        </w:rPr>
        <w:t>Organisational systems need to be re-establishe</w:t>
      </w:r>
      <w:r w:rsidR="00626C7B" w:rsidRPr="00857E62">
        <w:rPr>
          <w:rFonts w:ascii="Arial" w:hAnsi="Arial" w:cs="Arial"/>
          <w:color w:val="auto"/>
        </w:rPr>
        <w:t>d at the service to ensure organisational governance</w:t>
      </w:r>
      <w:r w:rsidR="008970C5" w:rsidRPr="00857E62">
        <w:rPr>
          <w:rFonts w:ascii="Arial" w:hAnsi="Arial" w:cs="Arial"/>
          <w:color w:val="auto"/>
        </w:rPr>
        <w:t xml:space="preserve">. </w:t>
      </w:r>
    </w:p>
    <w:p w14:paraId="3838B449" w14:textId="32AC8355" w:rsidR="00FC045E" w:rsidRPr="00996FAF" w:rsidRDefault="00926C3C" w:rsidP="0036130C">
      <w:pPr>
        <w:pStyle w:val="NormalArial"/>
      </w:pPr>
      <w:r w:rsidRPr="00996FAF">
        <w:br w:type="page"/>
      </w:r>
    </w:p>
    <w:p w14:paraId="3838B44A"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634A4" w14:paraId="3838B44D"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838B44B" w14:textId="77777777" w:rsidR="00FC045E" w:rsidRPr="00550022" w:rsidRDefault="00926C3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38B44C"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51"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4E" w14:textId="77777777" w:rsidR="00FC045E" w:rsidRPr="00996FAF" w:rsidRDefault="00926C3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38B44F" w14:textId="77777777" w:rsidR="00FC045E" w:rsidRPr="00996FAF" w:rsidRDefault="00926C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38B450" w14:textId="3854B313" w:rsidR="00FC045E" w:rsidRPr="00996FAF" w:rsidRDefault="006A55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B7484">
                  <w:rPr>
                    <w:rFonts w:ascii="Arial" w:hAnsi="Arial" w:cs="Arial"/>
                    <w:color w:val="auto"/>
                  </w:rPr>
                  <w:t>Non-compliant</w:t>
                </w:r>
              </w:sdtContent>
            </w:sdt>
          </w:p>
        </w:tc>
      </w:tr>
      <w:tr w:rsidR="004634A4" w14:paraId="3838B455"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52" w14:textId="77777777" w:rsidR="00FC045E" w:rsidRPr="00996FAF" w:rsidRDefault="00926C3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838B453" w14:textId="77777777" w:rsidR="00FC045E" w:rsidRPr="00996FAF" w:rsidRDefault="00926C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38B454" w14:textId="0E982416" w:rsidR="00FC045E" w:rsidRPr="00996FAF" w:rsidRDefault="006A55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5D"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56" w14:textId="77777777" w:rsidR="00FC045E" w:rsidRPr="00996FAF" w:rsidRDefault="00926C3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838B457" w14:textId="77777777" w:rsidR="00FC045E" w:rsidRPr="00996FAF" w:rsidRDefault="00926C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38B458" w14:textId="77777777" w:rsidR="00FC045E" w:rsidRPr="00996FAF" w:rsidRDefault="00926C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38B459" w14:textId="77777777" w:rsidR="00FC045E" w:rsidRPr="00996FAF" w:rsidRDefault="00926C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38B45A" w14:textId="77777777" w:rsidR="00FC045E" w:rsidRPr="00996FAF" w:rsidRDefault="00926C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38B45B" w14:textId="77777777" w:rsidR="00FC045E" w:rsidRPr="00996FAF" w:rsidRDefault="00926C3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838B45C" w14:textId="76FB4FCB" w:rsidR="00FC045E" w:rsidRPr="00996FAF" w:rsidRDefault="006A55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61"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5E" w14:textId="77777777" w:rsidR="00FC045E" w:rsidRPr="00996FAF" w:rsidRDefault="00926C3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38B45F" w14:textId="77777777" w:rsidR="00FC045E" w:rsidRPr="00996FAF" w:rsidRDefault="00926C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38B460" w14:textId="4FBCB633" w:rsidR="00FC045E" w:rsidRPr="00996FAF" w:rsidRDefault="006A554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65"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62" w14:textId="77777777" w:rsidR="00FC045E" w:rsidRPr="00996FAF" w:rsidRDefault="00926C3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38B463" w14:textId="77777777" w:rsidR="00FC045E" w:rsidRPr="00996FAF" w:rsidRDefault="00926C3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38B464" w14:textId="335F389B" w:rsidR="00FC045E" w:rsidRPr="00996FAF" w:rsidRDefault="006A55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69"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66" w14:textId="77777777" w:rsidR="00FC045E" w:rsidRPr="00996FAF" w:rsidRDefault="00926C3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838B467" w14:textId="77777777" w:rsidR="00FC045E" w:rsidRPr="00996FAF" w:rsidRDefault="00926C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838B468" w14:textId="3C0A21EF" w:rsidR="00FC045E" w:rsidRPr="00996FAF" w:rsidRDefault="006A55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bl>
    <w:p w14:paraId="3838B46A" w14:textId="77777777" w:rsidR="001A5684" w:rsidRDefault="00926C3C" w:rsidP="001A5684">
      <w:pPr>
        <w:pStyle w:val="Heading20"/>
      </w:pPr>
      <w:r w:rsidRPr="00996FAF">
        <w:t>Findings</w:t>
      </w:r>
    </w:p>
    <w:p w14:paraId="46A0D84C" w14:textId="77777777" w:rsidR="00DF690D" w:rsidRDefault="00C900DC" w:rsidP="0036130C">
      <w:pPr>
        <w:pStyle w:val="NormalArial"/>
      </w:pPr>
      <w:r>
        <w:t>While consumers provided some positive feedback regarding staff conduct other consumers provided feedback their dignity was compromised due to interactions with staff or lengthy delays in staff assistance. T</w:t>
      </w:r>
      <w:r w:rsidR="001B629D">
        <w:t xml:space="preserve">hree </w:t>
      </w:r>
      <w:r>
        <w:t xml:space="preserve">named consumers experienced </w:t>
      </w:r>
      <w:r w:rsidR="00566F31">
        <w:t>humiliation and embarrassment relating to their continence care</w:t>
      </w:r>
      <w:r w:rsidR="001B629D">
        <w:t xml:space="preserve"> by being told to use their continence aid instead of going to the toilet, lengthy delays in a soiled continence aid and delays in toileting assistance causing incontinence. For a fourth named consumer, while they provided feedback staff were kind and caring, they did not feel they were treated with dignity as staff drew their curtains and turned off their television which was against their wishes. Staff confirmed there were delays in providing care due to a lack of staff. </w:t>
      </w:r>
    </w:p>
    <w:p w14:paraId="0AA20E9E" w14:textId="044DFEE4" w:rsidR="00DF690D" w:rsidRDefault="00DF690D" w:rsidP="0036130C">
      <w:pPr>
        <w:pStyle w:val="NormalArial"/>
      </w:pPr>
      <w:r>
        <w:t xml:space="preserve">The Approved provider </w:t>
      </w:r>
      <w:r w:rsidR="00B26515">
        <w:t>in its written response to the Site audit report stated they were saddened by the examples provided by consumers and representatives where the organisation had not consistently lived up to the commitment of providing heart-felt and compassionate care and services, due to delays for assistance and inappropriate staff interactions. Consumers and representatives named in the Sit</w:t>
      </w:r>
      <w:r w:rsidR="004A19BE">
        <w:t>e</w:t>
      </w:r>
      <w:r w:rsidR="00B26515">
        <w:t xml:space="preserve"> audit report have had meetings arranged, to ap</w:t>
      </w:r>
      <w:r w:rsidR="004A19BE">
        <w:t xml:space="preserve">ologise, discuss their feedback and determine next steps to address individual concerns and rebuild trust with the provider. According to the service’s Plan for continuous improvement, three of the five named consumers have met with management, one consumer has a planned case </w:t>
      </w:r>
      <w:r w:rsidR="004A19BE">
        <w:lastRenderedPageBreak/>
        <w:t>conference to be scheduled in July 2023 and one consumer named in the report sadly passed away. Survey forms were provided to consumers and representatives following the Consumer and representative meeting held 30 May 2023 to gauge consumers’ experiences. Th</w:t>
      </w:r>
      <w:r w:rsidR="00E250D3">
        <w:t>is initiative will be completed by 30 July 2023, according to the Plan for continuous improvement.</w:t>
      </w:r>
      <w:r w:rsidR="004A19BE">
        <w:t xml:space="preserve"> Education was in development in relation to dignity and respect training according to the Plan for continuous improvement and will be provided throughout June during handovers and across all shifts. </w:t>
      </w:r>
      <w:r w:rsidR="00E250D3">
        <w:t xml:space="preserve">An observation tool relating to workplace practices to be completed three times a week has commenced to identify any additional concerns and to monitor improvement to the consumer experience. The Plan for continuous indicates this is an ongoing action and was completed on 22 May 2023, whereby management addressed observations at the time of the walkaround. No further information was recorded regarding other observations or actions taken following the observations. A focussed review of the call bell system to ensure its effectiveness is included in actions taken to address the Non-compliance in Requirement 1 (3) (a), </w:t>
      </w:r>
      <w:r w:rsidR="00F63E41">
        <w:t xml:space="preserve">daily reports have been generated and reviewed by management with an investigation to be undertaken for any call bell response times over ten minutes. Call bell response times have been added as a standing agenda item to Consumer and representative meetings, and a staff memorandum was sent to all staff 24 May 2023 regarding call bell monitoring and wait times. The Plan for continuous improvement indicates call bell reporting trends completed 31 May 2023 demonstrated improvements in staff responsiveness to consumer needs. An all staff meeting with 48 participants was held 19 May 2023 and education was provided including Code of Conduct, organisational values, open disclosure and call bell responsiveness. I am unable to determine the effectiveness of the training </w:t>
      </w:r>
      <w:r w:rsidR="00C20734">
        <w:t xml:space="preserve">provided or if all staff attended the education session based on the Approved provider’s response and the Plan for continuous improvement submitted as part of the response. </w:t>
      </w:r>
    </w:p>
    <w:p w14:paraId="3F3834CA" w14:textId="3D2E9A4F" w:rsidR="00C20734" w:rsidRDefault="00C20734" w:rsidP="0036130C">
      <w:pPr>
        <w:pStyle w:val="NormalArial"/>
      </w:pPr>
      <w:r>
        <w:t xml:space="preserve">While I conclude the Approved provider has committed to the above actions to address the Non-compliance in Requirement 1(3)(a), it is my decision these actions have not been completed or reviewed for their effectiveness and will need time to be implemented. Therefore, it is my decision Requirement 1(3)(a) is Non-compliant.  </w:t>
      </w:r>
    </w:p>
    <w:p w14:paraId="072317E2" w14:textId="77777777" w:rsidR="00B14B23" w:rsidRDefault="00DF690D" w:rsidP="0036130C">
      <w:pPr>
        <w:pStyle w:val="NormalArial"/>
      </w:pPr>
      <w:r w:rsidRPr="00DF690D">
        <w:t>Consumers</w:t>
      </w:r>
      <w:r w:rsidR="00B14B23">
        <w:t xml:space="preserve"> and </w:t>
      </w:r>
      <w:r w:rsidRPr="00DF690D">
        <w:t>representatives described how staff value</w:t>
      </w:r>
      <w:r w:rsidR="00B14B23">
        <w:t>d</w:t>
      </w:r>
      <w:r w:rsidRPr="00DF690D">
        <w:t xml:space="preserve"> the consumers’ culture, values, and diversity, including how the consumer’s culture influence</w:t>
      </w:r>
      <w:r w:rsidR="00B14B23">
        <w:t>d</w:t>
      </w:r>
      <w:r w:rsidRPr="00DF690D">
        <w:t xml:space="preserve"> the way staff deliver</w:t>
      </w:r>
      <w:r w:rsidR="00B14B23">
        <w:t>ed</w:t>
      </w:r>
      <w:r w:rsidRPr="00DF690D">
        <w:t xml:space="preserve"> their care </w:t>
      </w:r>
      <w:r w:rsidR="00B14B23" w:rsidRPr="00DF690D">
        <w:t>daily</w:t>
      </w:r>
      <w:r w:rsidRPr="00DF690D">
        <w:t xml:space="preserve">. Care documentation reflected consumers’ cultural needs and preferences, and consumers from culturally and linguistically diverse backgrounds stated their cultural needs </w:t>
      </w:r>
      <w:r w:rsidR="00B14B23">
        <w:t>were</w:t>
      </w:r>
      <w:r w:rsidRPr="00DF690D">
        <w:t xml:space="preserve"> met.</w:t>
      </w:r>
      <w:r w:rsidR="00B14B23" w:rsidRPr="00B14B23">
        <w:t xml:space="preserve"> Consumers </w:t>
      </w:r>
      <w:r w:rsidR="00B14B23">
        <w:t>confirmed</w:t>
      </w:r>
      <w:r w:rsidR="00B14B23" w:rsidRPr="00B14B23">
        <w:t xml:space="preserve"> they c</w:t>
      </w:r>
      <w:r w:rsidR="00B14B23">
        <w:t xml:space="preserve">ould </w:t>
      </w:r>
      <w:r w:rsidR="00B14B23" w:rsidRPr="00B14B23">
        <w:t xml:space="preserve">decorate their rooms with items that </w:t>
      </w:r>
      <w:r w:rsidR="00B14B23">
        <w:t>were</w:t>
      </w:r>
      <w:r w:rsidR="00B14B23" w:rsidRPr="00B14B23">
        <w:t xml:space="preserve"> significant to them and remind them of who they are and what is important to them. Staff provided examples of consumers who receive</w:t>
      </w:r>
      <w:r w:rsidR="00B14B23">
        <w:t>d</w:t>
      </w:r>
      <w:r w:rsidR="00B14B23" w:rsidRPr="00B14B23">
        <w:t xml:space="preserve"> religious support, consumers who ha</w:t>
      </w:r>
      <w:r w:rsidR="00B14B23">
        <w:t>d</w:t>
      </w:r>
      <w:r w:rsidR="00B14B23" w:rsidRPr="00B14B23">
        <w:t xml:space="preserve"> relationships within and external to the service, and consumers who chose to participate in cultural events. </w:t>
      </w:r>
    </w:p>
    <w:p w14:paraId="33377744" w14:textId="77777777" w:rsidR="00B14B23" w:rsidRDefault="00B14B23" w:rsidP="0036130C">
      <w:pPr>
        <w:pStyle w:val="NormalArial"/>
      </w:pPr>
      <w:r>
        <w:t>C</w:t>
      </w:r>
      <w:r w:rsidRPr="00B14B23">
        <w:t xml:space="preserve">onsumers </w:t>
      </w:r>
      <w:r>
        <w:t>were</w:t>
      </w:r>
      <w:r w:rsidRPr="00B14B23">
        <w:t xml:space="preserve"> supported to exercise choice and maintain their independence by making decisions about their care and services. Care documentation demonstrate</w:t>
      </w:r>
      <w:r>
        <w:t>d</w:t>
      </w:r>
      <w:r w:rsidRPr="00B14B23">
        <w:t xml:space="preserve"> consumers </w:t>
      </w:r>
      <w:r>
        <w:t>were</w:t>
      </w:r>
      <w:r w:rsidRPr="00B14B23">
        <w:t xml:space="preserve"> supported to nominate who they would like involved in their care, communicate their decisions, make connections with others, and maintain relationships of choice. Staff described how consumers </w:t>
      </w:r>
      <w:r>
        <w:t>were</w:t>
      </w:r>
      <w:r w:rsidRPr="00B14B23">
        <w:t xml:space="preserve"> supported to maintain relationships of choice through receiving visitors to the service, undertaking outings to visit friends and family, and choosing whether to attend the service’s group activities. </w:t>
      </w:r>
    </w:p>
    <w:p w14:paraId="1572D710" w14:textId="77777777" w:rsidR="006554AC" w:rsidRDefault="006554AC" w:rsidP="0036130C">
      <w:pPr>
        <w:pStyle w:val="NormalArial"/>
      </w:pPr>
      <w:r w:rsidRPr="006554AC">
        <w:t>Consumers described how the service support</w:t>
      </w:r>
      <w:r>
        <w:t>ed</w:t>
      </w:r>
      <w:r w:rsidRPr="006554AC">
        <w:t xml:space="preserve"> them to take risks, and this </w:t>
      </w:r>
      <w:r>
        <w:t>was</w:t>
      </w:r>
      <w:r w:rsidRPr="006554AC">
        <w:t xml:space="preserve"> evidenced in care documentation. Staff </w:t>
      </w:r>
      <w:r>
        <w:t>were</w:t>
      </w:r>
      <w:r w:rsidRPr="006554AC">
        <w:t xml:space="preserve"> aware of the risks taken by consumers, and said they support</w:t>
      </w:r>
      <w:r>
        <w:t>ed</w:t>
      </w:r>
      <w:r w:rsidRPr="006554AC">
        <w:t xml:space="preserve"> the consumer’s wishes to take risks to live the way they choose. Risk assessments </w:t>
      </w:r>
      <w:r>
        <w:t>were</w:t>
      </w:r>
      <w:r w:rsidRPr="006554AC">
        <w:t xml:space="preserve"> completed and signed by consumers who wish</w:t>
      </w:r>
      <w:r>
        <w:t>ed</w:t>
      </w:r>
      <w:r w:rsidRPr="006554AC">
        <w:t xml:space="preserve"> to consume alcohol, and for consumers who </w:t>
      </w:r>
      <w:r w:rsidRPr="006554AC">
        <w:lastRenderedPageBreak/>
        <w:t>chose to undertake risks such as food preferences which d</w:t>
      </w:r>
      <w:r>
        <w:t xml:space="preserve">id </w:t>
      </w:r>
      <w:r w:rsidRPr="006554AC">
        <w:t xml:space="preserve">not align with recommendations by the </w:t>
      </w:r>
      <w:r>
        <w:t>S</w:t>
      </w:r>
      <w:r w:rsidRPr="006554AC">
        <w:t xml:space="preserve">peech pathologist </w:t>
      </w:r>
    </w:p>
    <w:p w14:paraId="050DB74D" w14:textId="77777777" w:rsidR="000D5966" w:rsidRDefault="006554AC" w:rsidP="0036130C">
      <w:pPr>
        <w:pStyle w:val="NormalArial"/>
      </w:pPr>
      <w:r>
        <w:t>C</w:t>
      </w:r>
      <w:r w:rsidRPr="006554AC">
        <w:t xml:space="preserve">urrent, accurate and timely information </w:t>
      </w:r>
      <w:r>
        <w:t>was</w:t>
      </w:r>
      <w:r w:rsidRPr="006554AC">
        <w:t xml:space="preserve"> provided to consumers</w:t>
      </w:r>
      <w:r>
        <w:t xml:space="preserve"> and </w:t>
      </w:r>
      <w:r w:rsidRPr="006554AC">
        <w:t xml:space="preserve">representatives and communication </w:t>
      </w:r>
      <w:r>
        <w:t>was</w:t>
      </w:r>
      <w:r w:rsidRPr="006554AC">
        <w:t xml:space="preserve"> clear, easy to understand, and support</w:t>
      </w:r>
      <w:r>
        <w:t>ed</w:t>
      </w:r>
      <w:r w:rsidRPr="006554AC">
        <w:t xml:space="preserve"> consumers to exercise choice. Posters and flyers of upcoming activities or other information</w:t>
      </w:r>
      <w:r>
        <w:t>,</w:t>
      </w:r>
      <w:r w:rsidR="000D5966">
        <w:t xml:space="preserve"> </w:t>
      </w:r>
      <w:r w:rsidRPr="006554AC">
        <w:t xml:space="preserve">such as the Site Audit were observed on noticeboards and in rooms. </w:t>
      </w:r>
      <w:r w:rsidR="000D5966" w:rsidRPr="000D5966">
        <w:t>Staff ask</w:t>
      </w:r>
      <w:r w:rsidR="000D5966">
        <w:t>ed</w:t>
      </w:r>
      <w:r w:rsidR="000D5966" w:rsidRPr="000D5966">
        <w:t xml:space="preserve"> consumers each day for their meal choice from the options provided on the menu displayed pictorially on an electronic device.</w:t>
      </w:r>
    </w:p>
    <w:p w14:paraId="3838B46B" w14:textId="1B0AD728" w:rsidR="001A5684" w:rsidRPr="00712752" w:rsidRDefault="000D5966" w:rsidP="0036130C">
      <w:pPr>
        <w:pStyle w:val="NormalArial"/>
      </w:pPr>
      <w:r>
        <w:t>C</w:t>
      </w:r>
      <w:r w:rsidRPr="000D5966">
        <w:t xml:space="preserve">onsumers’ privacy </w:t>
      </w:r>
      <w:r>
        <w:t>was</w:t>
      </w:r>
      <w:r w:rsidRPr="000D5966">
        <w:t xml:space="preserve"> respected</w:t>
      </w:r>
      <w:r>
        <w:t>, and s</w:t>
      </w:r>
      <w:r w:rsidRPr="000D5966">
        <w:t>taff provided various examples of how consumers’ personal information</w:t>
      </w:r>
      <w:r>
        <w:t xml:space="preserve"> was</w:t>
      </w:r>
      <w:r w:rsidRPr="000D5966">
        <w:t xml:space="preserve"> kept confidential</w:t>
      </w:r>
      <w:r>
        <w:t>. S</w:t>
      </w:r>
      <w:r w:rsidRPr="000D5966">
        <w:t>taff respect</w:t>
      </w:r>
      <w:r>
        <w:t>ed</w:t>
      </w:r>
      <w:r w:rsidRPr="000D5966">
        <w:t xml:space="preserve"> consumers’ privacy by knocking on doors, closing doors when providing cares and keeping computers locked when not in use. Consumers </w:t>
      </w:r>
      <w:r>
        <w:t>were</w:t>
      </w:r>
      <w:r w:rsidRPr="000D5966">
        <w:t xml:space="preserve"> provided with the Charter of Aged Care Rights and the organisation’s privacy information in the consumer handbook which explain</w:t>
      </w:r>
      <w:r>
        <w:t>ed</w:t>
      </w:r>
      <w:r w:rsidRPr="000D5966">
        <w:t xml:space="preserve"> how personal information is protected by the service.</w:t>
      </w:r>
      <w:r w:rsidR="00926C3C" w:rsidRPr="00996FAF">
        <w:br w:type="page"/>
      </w:r>
    </w:p>
    <w:p w14:paraId="3838B46C"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34A4" w14:paraId="3838B46F"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38B46D" w14:textId="77777777" w:rsidR="00FC045E" w:rsidRPr="0075021E" w:rsidRDefault="00926C3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38B46E"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73" w14:textId="77777777" w:rsidTr="004634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8B470" w14:textId="77777777" w:rsidR="00FC045E" w:rsidRPr="00996FAF" w:rsidRDefault="00926C3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38B471" w14:textId="77777777" w:rsidR="00FC045E" w:rsidRPr="00996FAF" w:rsidRDefault="00926C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38B472" w14:textId="5BACE0F8" w:rsidR="00FC045E" w:rsidRPr="00996FAF" w:rsidRDefault="006A55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5966">
                  <w:rPr>
                    <w:rFonts w:ascii="Arial" w:hAnsi="Arial" w:cs="Arial"/>
                    <w:color w:val="auto"/>
                  </w:rPr>
                  <w:t>Non-compliant</w:t>
                </w:r>
              </w:sdtContent>
            </w:sdt>
            <w:r w:rsidR="00926C3C" w:rsidRPr="00996FAF">
              <w:rPr>
                <w:rFonts w:ascii="Arial" w:hAnsi="Arial" w:cs="Arial"/>
                <w:color w:val="0000FF"/>
              </w:rPr>
              <w:t xml:space="preserve"> </w:t>
            </w:r>
          </w:p>
        </w:tc>
      </w:tr>
      <w:tr w:rsidR="004634A4" w14:paraId="3838B477"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8B474" w14:textId="77777777" w:rsidR="00FC045E" w:rsidRPr="00996FAF" w:rsidRDefault="00926C3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38B475" w14:textId="77777777" w:rsidR="00FC045E" w:rsidRPr="00996FAF" w:rsidRDefault="00926C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838B476" w14:textId="6E9AE4E8" w:rsidR="00FC045E" w:rsidRPr="00996FAF" w:rsidRDefault="006A554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7D" w14:textId="77777777" w:rsidTr="004634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8B478" w14:textId="77777777" w:rsidR="00FC045E" w:rsidRPr="00996FAF" w:rsidRDefault="00926C3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838B479" w14:textId="77777777" w:rsidR="00FC045E" w:rsidRPr="00996FAF" w:rsidRDefault="00926C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38B47A" w14:textId="77777777" w:rsidR="00FC045E" w:rsidRPr="00996FAF" w:rsidRDefault="00926C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38B47B" w14:textId="77777777" w:rsidR="00FC045E" w:rsidRPr="00996FAF" w:rsidRDefault="00926C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838B47C" w14:textId="5CA8C227" w:rsidR="00FC045E" w:rsidRPr="00996FAF" w:rsidRDefault="006A55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81"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8B47E" w14:textId="77777777" w:rsidR="00FC045E" w:rsidRPr="00996FAF" w:rsidRDefault="00926C3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838B47F" w14:textId="77777777" w:rsidR="00FC045E" w:rsidRPr="00996FAF" w:rsidRDefault="00926C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38B480" w14:textId="517906CC" w:rsidR="00FC045E" w:rsidRPr="00996FAF" w:rsidRDefault="006A554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85" w14:textId="77777777" w:rsidTr="004634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8B482" w14:textId="77777777" w:rsidR="00FC045E" w:rsidRPr="00996FAF" w:rsidRDefault="00926C3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38B483" w14:textId="77777777" w:rsidR="00FC045E" w:rsidRPr="00996FAF" w:rsidRDefault="00926C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838B484" w14:textId="3807A88B" w:rsidR="00FC045E" w:rsidRPr="00996FAF" w:rsidRDefault="006A55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bl>
    <w:p w14:paraId="3838B486" w14:textId="77777777" w:rsidR="00D87E7C" w:rsidRDefault="00926C3C" w:rsidP="00D87E7C">
      <w:pPr>
        <w:pStyle w:val="Heading20"/>
      </w:pPr>
      <w:r w:rsidRPr="00996FAF">
        <w:t>Findings</w:t>
      </w:r>
    </w:p>
    <w:p w14:paraId="277A4C69" w14:textId="77777777" w:rsidR="003600E2" w:rsidRDefault="000D5966" w:rsidP="0036130C">
      <w:pPr>
        <w:pStyle w:val="NormalArial"/>
      </w:pPr>
      <w:r>
        <w:t>Assessment and planning processes did not consider the capacity of consumers to ensure appropriate consent and authorisations for restrictive practices</w:t>
      </w:r>
      <w:r w:rsidR="002C59A7">
        <w:t xml:space="preserve">. Three consumers provided feedback they had not been consulted during the decision-making process for the use of bedrails. </w:t>
      </w:r>
      <w:r w:rsidR="002C59A7" w:rsidRPr="002C59A7">
        <w:t xml:space="preserve">Care documentation review demonstrated, and the service was unable to provide evidence, that discussions had been held with consumers to authorise the use of mechanical restraint, or alternatively, that an assessment of capacity had been completed to enable deferment to the substitute decision maker hierarchy. </w:t>
      </w:r>
    </w:p>
    <w:p w14:paraId="13998A0E" w14:textId="26424ACD" w:rsidR="000F6AEC" w:rsidRDefault="003600E2" w:rsidP="0036130C">
      <w:pPr>
        <w:pStyle w:val="NormalArial"/>
      </w:pPr>
      <w:r>
        <w:t xml:space="preserve">Following feedback, management reviewed all consumers subject to mechanical restraint and identified from thirteen consumers, two consumers had current assessments to determine their decision-making capacity. </w:t>
      </w:r>
    </w:p>
    <w:p w14:paraId="36345F9A" w14:textId="08B9E232" w:rsidR="000F6AEC" w:rsidRDefault="00CE413A" w:rsidP="0036130C">
      <w:pPr>
        <w:pStyle w:val="NormalArial"/>
      </w:pPr>
      <w:r>
        <w:t xml:space="preserve">The Approved provider </w:t>
      </w:r>
      <w:r w:rsidR="000869EA">
        <w:t xml:space="preserve">in its written response </w:t>
      </w:r>
      <w:r>
        <w:t xml:space="preserve">accepts that appropriate assessment, </w:t>
      </w:r>
      <w:r w:rsidR="00B21A30">
        <w:t>consent,</w:t>
      </w:r>
      <w:r>
        <w:t xml:space="preserve"> and authorisation processes were not consistently demonstrated in relation to restrictive practices. </w:t>
      </w:r>
      <w:r w:rsidR="000869EA">
        <w:t xml:space="preserve">A review of all consumers subject to mechanical and chemical restrictive practices has been undertaken to ensure appropriate assessment, consent and authorisation processes have been completed. Capacity assessments of consumers were </w:t>
      </w:r>
      <w:r w:rsidR="00B21A30">
        <w:t>reviewed,</w:t>
      </w:r>
      <w:r w:rsidR="000869EA">
        <w:t xml:space="preserve"> and each consumer or substitute decision maker has been consulted and informed of the restrictive practice being considered. </w:t>
      </w:r>
      <w:r w:rsidR="00D12455">
        <w:t xml:space="preserve">The Plan for continuous improvement indicates this process was completed 7 June 2023. Case conferences have been held with consumers identified as using bedrails to reaffirm </w:t>
      </w:r>
      <w:r w:rsidR="00D12455">
        <w:lastRenderedPageBreak/>
        <w:t xml:space="preserve">their care plans accurately reflect their needs, </w:t>
      </w:r>
      <w:r w:rsidR="00771200">
        <w:t>goals,</w:t>
      </w:r>
      <w:r w:rsidR="00D12455">
        <w:t xml:space="preserve"> and preferences. The Plan for continuous improvement indicates this process will be ongoing to minimise the use of bed rails at the service. A team of physiotherapists conducted an audit to ensure the safety and suitability of consumers with bedrails, in conjunction with a full</w:t>
      </w:r>
      <w:r w:rsidR="00771200">
        <w:t xml:space="preserve"> </w:t>
      </w:r>
      <w:r w:rsidR="00D12455">
        <w:t xml:space="preserve">site equipment audit </w:t>
      </w:r>
      <w:r w:rsidR="00771200">
        <w:t>to ensure all alternative safety equipment can be purchased prior to the reduction of mechanical restraints to reduce the risk to consumers. A restrictive practice audit will be completed by 31 July 2023 to monitor if the above actions have been effective. Incident investigation</w:t>
      </w:r>
      <w:r w:rsidR="002945BD">
        <w:t xml:space="preserve"> was commenced 6 June 2023 to ensure inappropriate usage of restrictive practices have been identified and reported to the Serious incident response scheme. </w:t>
      </w:r>
    </w:p>
    <w:p w14:paraId="752B8E10" w14:textId="33DC43ED" w:rsidR="001A5038" w:rsidRDefault="000F6AEC" w:rsidP="0036130C">
      <w:pPr>
        <w:pStyle w:val="NormalArial"/>
      </w:pPr>
      <w:r>
        <w:t>Behaviour support plans were noted to be ineffective in guiding staff when managing consumers with challenging behaviours</w:t>
      </w:r>
      <w:r w:rsidR="001A5038">
        <w:t xml:space="preserve">. For one named consumer, staff reported they were unsure how to manage the consumer’s aggressive behaviours and would generally ask registered staff to administer antipsychotic medication in the form of chemical restraint to the consumer. The named consumer has had four incidents of unreasonable force in the previous six weeks and suggested interventions in their behaviour support plan were generic in nature and progress notes indicated the interventions were </w:t>
      </w:r>
      <w:r w:rsidR="002945BD">
        <w:t>ineffective</w:t>
      </w:r>
      <w:r w:rsidR="001A5038">
        <w:t xml:space="preserve">. </w:t>
      </w:r>
    </w:p>
    <w:p w14:paraId="0ED50F9B" w14:textId="67B76C5A" w:rsidR="001A5038" w:rsidRDefault="002945BD" w:rsidP="0036130C">
      <w:pPr>
        <w:pStyle w:val="NormalArial"/>
      </w:pPr>
      <w:r>
        <w:t xml:space="preserve">The </w:t>
      </w:r>
      <w:r w:rsidR="001A5038">
        <w:t xml:space="preserve">Approved provider </w:t>
      </w:r>
      <w:r>
        <w:t>accepted in its written response improvements could be made to further personalise behaviour support plans to equip staff with behavioural strategies reflective of the consumers’ exper</w:t>
      </w:r>
      <w:r w:rsidR="002B0599">
        <w:t xml:space="preserve">iences. </w:t>
      </w:r>
      <w:r w:rsidR="00605F2E">
        <w:t xml:space="preserve">The named consumer with aggressive behaviours was reviewed by a Nurse practitioner and a referral made to a Geriatrician and Medical officer, with a review date for a dementia advisory service yet to be confirmed. The Approved provider stated the consumer is under close supervision while a process of reviewing the consumer’s needs </w:t>
      </w:r>
      <w:r w:rsidR="00C422F7">
        <w:t>is</w:t>
      </w:r>
      <w:r w:rsidR="00605F2E">
        <w:t xml:space="preserve"> undertaken.</w:t>
      </w:r>
      <w:r w:rsidR="00C422F7">
        <w:t xml:space="preserve"> Two Nurse practitioners support the service on a weekly basis and will be increasing behavioural and clinical management relating to Dementia, as this was identified as an area of need for staff at the service.</w:t>
      </w:r>
    </w:p>
    <w:p w14:paraId="384D7F6B" w14:textId="2711F7B6" w:rsidR="00C422F7" w:rsidRDefault="00C422F7" w:rsidP="0036130C">
      <w:pPr>
        <w:pStyle w:val="NormalArial"/>
      </w:pPr>
      <w:r>
        <w:t xml:space="preserve">I recognise the commitment of the Approved provider to addressing deficits in Requirement 2(3)(a), however these actions are yet to be commenced or completed, to understand if these actions have been effective or sustainable. Therefore, it is my decision Requirement 2(3)(a) is Non-compliant. </w:t>
      </w:r>
    </w:p>
    <w:p w14:paraId="50224E7A" w14:textId="77777777" w:rsidR="00307767" w:rsidRDefault="001A5038" w:rsidP="0036130C">
      <w:pPr>
        <w:pStyle w:val="NormalArial"/>
      </w:pPr>
      <w:r>
        <w:t xml:space="preserve">Consumers and representatives confirmed, </w:t>
      </w:r>
      <w:r w:rsidRPr="001A5038">
        <w:t xml:space="preserve">and review of consumer care documentation </w:t>
      </w:r>
      <w:r>
        <w:t>evidenced</w:t>
      </w:r>
      <w:r w:rsidRPr="001A5038">
        <w:t xml:space="preserve"> individual consumer’s current needs, goals and preferences </w:t>
      </w:r>
      <w:r>
        <w:t>were</w:t>
      </w:r>
      <w:r w:rsidRPr="001A5038">
        <w:t xml:space="preserve"> addressed, and include</w:t>
      </w:r>
      <w:r>
        <w:t>d</w:t>
      </w:r>
      <w:r w:rsidRPr="001A5038">
        <w:t xml:space="preserve"> advance care planning and documentation of consumers’ wishes. Registered staff advised there </w:t>
      </w:r>
      <w:r>
        <w:t>was</w:t>
      </w:r>
      <w:r w:rsidRPr="001A5038">
        <w:t xml:space="preserve"> discussion about a consumer’s </w:t>
      </w:r>
      <w:r>
        <w:t>advanced care planning</w:t>
      </w:r>
      <w:r w:rsidRPr="001A5038">
        <w:t xml:space="preserve">, including </w:t>
      </w:r>
      <w:r w:rsidR="00307767">
        <w:t xml:space="preserve">end of life </w:t>
      </w:r>
      <w:r w:rsidRPr="001A5038">
        <w:t>wishes when a consumer enter</w:t>
      </w:r>
      <w:r w:rsidR="00307767">
        <w:t>ed</w:t>
      </w:r>
      <w:r w:rsidRPr="001A5038">
        <w:t xml:space="preserve"> the service and if a consumer's condition deteriorates. </w:t>
      </w:r>
    </w:p>
    <w:p w14:paraId="7BC4C4AF" w14:textId="77777777" w:rsidR="00E90D06" w:rsidRDefault="00307767" w:rsidP="0036130C">
      <w:pPr>
        <w:pStyle w:val="NormalArial"/>
      </w:pPr>
      <w:r w:rsidRPr="00307767">
        <w:t>Most consumers</w:t>
      </w:r>
      <w:r w:rsidR="00D5289B">
        <w:t xml:space="preserve"> and </w:t>
      </w:r>
      <w:r w:rsidRPr="00307767">
        <w:t xml:space="preserve">representatives confirmed they </w:t>
      </w:r>
      <w:r w:rsidR="00D5289B">
        <w:t>were</w:t>
      </w:r>
      <w:r w:rsidRPr="00307767">
        <w:t xml:space="preserve"> involved in the assessment, planning and review of consumers’ care and services</w:t>
      </w:r>
      <w:r w:rsidR="00E90D06">
        <w:t xml:space="preserve">. This was not inclusive of assessment and planning of the need for restrictive practices. </w:t>
      </w:r>
      <w:r w:rsidRPr="00307767">
        <w:t>Care planning documents reflect</w:t>
      </w:r>
      <w:r w:rsidR="00E90D06">
        <w:t>ed</w:t>
      </w:r>
      <w:r w:rsidRPr="00307767">
        <w:t xml:space="preserve"> the consumer and others involved in assessment and planning, including M</w:t>
      </w:r>
      <w:r w:rsidR="00E90D06">
        <w:t>edical officer</w:t>
      </w:r>
      <w:r w:rsidRPr="00307767">
        <w:t>, physiotherapist, dietitian, and S</w:t>
      </w:r>
      <w:r w:rsidR="00E90D06">
        <w:t>peech pathologist</w:t>
      </w:r>
      <w:r w:rsidRPr="00307767">
        <w:t>. Consumer files demonstrate</w:t>
      </w:r>
      <w:r w:rsidR="00E90D06">
        <w:t>d</w:t>
      </w:r>
      <w:r w:rsidRPr="00307767">
        <w:t xml:space="preserve"> input from other health care professionals and services. </w:t>
      </w:r>
    </w:p>
    <w:p w14:paraId="3838B487" w14:textId="0DAD4F11" w:rsidR="0087700C" w:rsidRPr="00334B7D" w:rsidRDefault="00E90D06" w:rsidP="0036130C">
      <w:pPr>
        <w:pStyle w:val="NormalArial"/>
      </w:pPr>
      <w:r w:rsidRPr="00E90D06">
        <w:t>Consumers</w:t>
      </w:r>
      <w:r>
        <w:t xml:space="preserve"> and </w:t>
      </w:r>
      <w:r w:rsidRPr="00E90D06">
        <w:t xml:space="preserve">representatives </w:t>
      </w:r>
      <w:r>
        <w:t>confirmed</w:t>
      </w:r>
      <w:r w:rsidRPr="00E90D06">
        <w:t xml:space="preserve"> staff discuss</w:t>
      </w:r>
      <w:r>
        <w:t>ed</w:t>
      </w:r>
      <w:r w:rsidRPr="00E90D06">
        <w:t xml:space="preserve"> consumers’ care needs and preferences with them and </w:t>
      </w:r>
      <w:r>
        <w:t>were</w:t>
      </w:r>
      <w:r w:rsidRPr="00E90D06">
        <w:t xml:space="preserve"> responsive when there </w:t>
      </w:r>
      <w:r>
        <w:t>was</w:t>
      </w:r>
      <w:r w:rsidRPr="00E90D06">
        <w:t xml:space="preserve"> a change. The service demonstrate</w:t>
      </w:r>
      <w:r>
        <w:t>d</w:t>
      </w:r>
      <w:r w:rsidRPr="00E90D06">
        <w:t xml:space="preserve"> care plans </w:t>
      </w:r>
      <w:r>
        <w:t>were</w:t>
      </w:r>
      <w:r w:rsidRPr="00E90D06">
        <w:t xml:space="preserve"> reviewed every </w:t>
      </w:r>
      <w:r>
        <w:t xml:space="preserve">three </w:t>
      </w:r>
      <w:r w:rsidRPr="00E90D06">
        <w:t>months</w:t>
      </w:r>
      <w:r>
        <w:t>,</w:t>
      </w:r>
      <w:r w:rsidRPr="00E90D06">
        <w:t xml:space="preserve"> as well as when circumstances change</w:t>
      </w:r>
      <w:r>
        <w:t>d</w:t>
      </w:r>
      <w:r w:rsidRPr="00E90D06">
        <w:t xml:space="preserve">, or </w:t>
      </w:r>
      <w:r>
        <w:t>an incident occurred</w:t>
      </w:r>
      <w:r w:rsidRPr="00E90D06">
        <w:t>. Staff describe</w:t>
      </w:r>
      <w:r w:rsidR="00146CEB">
        <w:t>d</w:t>
      </w:r>
      <w:r w:rsidRPr="00E90D06">
        <w:t xml:space="preserve"> how, when an incident occurs, this trigger</w:t>
      </w:r>
      <w:r w:rsidR="00146CEB">
        <w:t>ed</w:t>
      </w:r>
      <w:r w:rsidRPr="00E90D06">
        <w:t xml:space="preserve"> a review of the care plan which include</w:t>
      </w:r>
      <w:r w:rsidR="00146CEB">
        <w:t>d</w:t>
      </w:r>
      <w:r w:rsidRPr="00E90D06">
        <w:t xml:space="preserve"> relevant allied health professionals when necessary. </w:t>
      </w:r>
      <w:r w:rsidR="00926C3C" w:rsidRPr="00996FAF">
        <w:br w:type="page"/>
      </w:r>
    </w:p>
    <w:p w14:paraId="3838B488"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34A4" w14:paraId="3838B48B"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838B489"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38B48A"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92"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8C"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38B48D" w14:textId="77777777" w:rsidR="00FC045E" w:rsidRPr="00996FAF" w:rsidRDefault="00926C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38B48E" w14:textId="77777777" w:rsidR="00FC045E" w:rsidRPr="00996FAF" w:rsidRDefault="00926C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38B48F" w14:textId="77777777" w:rsidR="00FC045E" w:rsidRPr="00996FAF" w:rsidRDefault="00926C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38B490" w14:textId="77777777" w:rsidR="00FC045E" w:rsidRPr="00996FAF" w:rsidRDefault="00926C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38B491" w14:textId="733D7286" w:rsidR="00FC045E" w:rsidRPr="00996FAF" w:rsidRDefault="006A55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96"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93"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838B494" w14:textId="77777777" w:rsidR="00FC045E" w:rsidRPr="00996FAF" w:rsidRDefault="00926C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38B495" w14:textId="13EF243C" w:rsidR="00FC045E" w:rsidRPr="00996FAF" w:rsidRDefault="006A55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D70E3">
                  <w:rPr>
                    <w:rFonts w:ascii="Arial" w:hAnsi="Arial" w:cs="Arial"/>
                    <w:color w:val="auto"/>
                  </w:rPr>
                  <w:t>Non-compliant</w:t>
                </w:r>
              </w:sdtContent>
            </w:sdt>
            <w:r w:rsidR="00926C3C" w:rsidRPr="00996FAF">
              <w:rPr>
                <w:rFonts w:ascii="Arial" w:hAnsi="Arial" w:cs="Arial"/>
                <w:color w:val="0000FF"/>
              </w:rPr>
              <w:t xml:space="preserve"> </w:t>
            </w:r>
          </w:p>
        </w:tc>
      </w:tr>
      <w:tr w:rsidR="004634A4" w14:paraId="3838B49A"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97" w14:textId="77777777" w:rsidR="00FC045E" w:rsidRPr="00996FAF" w:rsidRDefault="00926C3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38B498" w14:textId="77777777" w:rsidR="00FC045E" w:rsidRPr="00996FAF" w:rsidRDefault="00926C3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838B499" w14:textId="5E77B357" w:rsidR="00FC045E" w:rsidRPr="00996FAF" w:rsidRDefault="006A55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9E"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9B"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838B49C" w14:textId="77777777" w:rsidR="00FC045E" w:rsidRPr="00996FAF" w:rsidRDefault="00926C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38B49D" w14:textId="653FB33A" w:rsidR="00FC045E" w:rsidRPr="00996FAF" w:rsidRDefault="006A554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A2"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9F"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38B4A0" w14:textId="77777777" w:rsidR="00FC045E" w:rsidRPr="00996FAF" w:rsidRDefault="00926C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38B4A1" w14:textId="3C74D218" w:rsidR="00FC045E" w:rsidRPr="00996FAF" w:rsidRDefault="006A55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A6"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A3"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838B4A4" w14:textId="77777777" w:rsidR="00FC045E" w:rsidRPr="00996FAF" w:rsidRDefault="00926C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838B4A5" w14:textId="4679E3BB" w:rsidR="00FC045E" w:rsidRPr="00996FAF" w:rsidRDefault="006A55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AC"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A7" w14:textId="77777777" w:rsidR="00FC045E" w:rsidRPr="00996FAF" w:rsidRDefault="00926C3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38B4A8" w14:textId="77777777" w:rsidR="00FC045E" w:rsidRPr="00996FAF" w:rsidRDefault="00926C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38B4A9" w14:textId="77777777" w:rsidR="00FC045E" w:rsidRPr="00996FAF" w:rsidRDefault="00926C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38B4AA" w14:textId="77777777" w:rsidR="00FC045E" w:rsidRPr="00996FAF" w:rsidRDefault="00926C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38B4AB" w14:textId="3BE8BEC3" w:rsidR="00FC045E" w:rsidRPr="00996FAF" w:rsidRDefault="006A55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bl>
    <w:p w14:paraId="3838B4AD" w14:textId="77777777" w:rsidR="00D87E7C" w:rsidRDefault="00926C3C" w:rsidP="00D87E7C">
      <w:pPr>
        <w:pStyle w:val="Heading20"/>
      </w:pPr>
      <w:r w:rsidRPr="00996FAF">
        <w:t>Findings</w:t>
      </w:r>
    </w:p>
    <w:p w14:paraId="67DF5DE8" w14:textId="77777777" w:rsidR="003809CE" w:rsidRDefault="003809CE" w:rsidP="0036130C">
      <w:pPr>
        <w:pStyle w:val="NormalArial"/>
      </w:pPr>
      <w:r w:rsidRPr="003809CE">
        <w:t>Consumers</w:t>
      </w:r>
      <w:r>
        <w:t xml:space="preserve"> and </w:t>
      </w:r>
      <w:r w:rsidRPr="003809CE">
        <w:t xml:space="preserve">representatives provided positive feedback about the </w:t>
      </w:r>
      <w:r>
        <w:t xml:space="preserve">clinical </w:t>
      </w:r>
      <w:r w:rsidRPr="003809CE">
        <w:t>care provided at the service. Review of care planning documentation and medication records demonstrated effective care delivery including in relation to management of wounds, pain, diabetes, and medication administration. Staff demonstrated a shared understanding of consumers’ care needs and the processes in place to support care delivery. The service ha</w:t>
      </w:r>
      <w:r>
        <w:t xml:space="preserve">d a suite of </w:t>
      </w:r>
      <w:r w:rsidRPr="003809CE">
        <w:t xml:space="preserve">policies, procedures and tools to guide staff practice. The planning and use of restrictive practices by the service </w:t>
      </w:r>
      <w:r>
        <w:t>was</w:t>
      </w:r>
      <w:r w:rsidRPr="003809CE">
        <w:t xml:space="preserve"> not always best practice or tailored to a consumer’s needs, and this has been considered in Requirement 2(3)(a).</w:t>
      </w:r>
    </w:p>
    <w:p w14:paraId="0409AF9A" w14:textId="77777777" w:rsidR="00524385" w:rsidRDefault="003809CE" w:rsidP="0036130C">
      <w:pPr>
        <w:pStyle w:val="NormalArial"/>
      </w:pPr>
      <w:r w:rsidRPr="003809CE">
        <w:t>The service d</w:t>
      </w:r>
      <w:r w:rsidR="00524385">
        <w:t>id</w:t>
      </w:r>
      <w:r w:rsidRPr="003809CE">
        <w:t xml:space="preserve"> not have effective processes to manage high impact or high prevalence risks associated with falls management. Although care documentation identifie</w:t>
      </w:r>
      <w:r w:rsidR="00524385">
        <w:t>d</w:t>
      </w:r>
      <w:r w:rsidRPr="003809CE">
        <w:t xml:space="preserve"> consumers at risk of falling, and appropriate after fall care including observation charting and physiotherapy </w:t>
      </w:r>
      <w:r w:rsidRPr="003809CE">
        <w:lastRenderedPageBreak/>
        <w:t>assessment</w:t>
      </w:r>
      <w:r w:rsidR="00524385">
        <w:t xml:space="preserve"> occurred</w:t>
      </w:r>
      <w:r w:rsidRPr="003809CE">
        <w:t xml:space="preserve">, approaches to reduce falls and develop individualised strategies </w:t>
      </w:r>
      <w:r w:rsidR="00524385">
        <w:t>were</w:t>
      </w:r>
      <w:r w:rsidRPr="003809CE">
        <w:t xml:space="preserve"> not implemented in a timely manner, and consumers continue</w:t>
      </w:r>
      <w:r w:rsidR="00524385">
        <w:t>d</w:t>
      </w:r>
      <w:r w:rsidRPr="003809CE">
        <w:t xml:space="preserve"> to sustain falls with injuries. </w:t>
      </w:r>
    </w:p>
    <w:p w14:paraId="2A90461B" w14:textId="1E085FC3" w:rsidR="00524385" w:rsidRDefault="00524385" w:rsidP="0036130C">
      <w:pPr>
        <w:pStyle w:val="NormalArial"/>
      </w:pPr>
      <w:r>
        <w:t>For one named consumer who sustained a significant number of falls, 13 falls between February and April 2023, falls prevention strategies including sensor mats</w:t>
      </w:r>
      <w:r w:rsidR="00F9383A">
        <w:t xml:space="preserve">, regular observations and toileting program were ineffective and the consumer continued to fall. </w:t>
      </w:r>
      <w:r w:rsidR="001459B0">
        <w:t xml:space="preserve">Unsafe footwear was identified as a causative factor to the consumer, and while safer shoes were purchased, staff have not ensured the consumer consistently wears them. </w:t>
      </w:r>
    </w:p>
    <w:p w14:paraId="424E8D23" w14:textId="7839BEC8" w:rsidR="001459B0" w:rsidRDefault="001459B0" w:rsidP="0036130C">
      <w:pPr>
        <w:pStyle w:val="NormalArial"/>
      </w:pPr>
      <w:r>
        <w:t xml:space="preserve">For the second named consumer who sustained four falls between January and May 2023, preventative strategies were not documented for falls which occurred 16 January 2023 and 19 February 2023. While a sensor mat was in use prior to the consumer’s fall in March 2023, the sensor mat did not alarm, and the consumer fell and hit their head on the bathroom sink. An analysis of the reasons for the consumer falling has not occurred. It is noted that all falls have occurred while the consumer was mobilising unaided to the toilet. </w:t>
      </w:r>
      <w:r w:rsidR="005627E0">
        <w:t>The consumer stated i</w:t>
      </w:r>
      <w:r w:rsidR="001974D5">
        <w:t>f</w:t>
      </w:r>
      <w:r w:rsidR="005627E0">
        <w:t xml:space="preserve"> staff don’t arrive they will mobilise to the toilet unaided. Care planning for the consumer confirms they require assistance when mobilising. </w:t>
      </w:r>
    </w:p>
    <w:p w14:paraId="210FB80D" w14:textId="6A7426F4" w:rsidR="005627E0" w:rsidRDefault="003809CE" w:rsidP="0036130C">
      <w:pPr>
        <w:pStyle w:val="NormalArial"/>
      </w:pPr>
      <w:r w:rsidRPr="003809CE">
        <w:t xml:space="preserve">The risk management system used by the service </w:t>
      </w:r>
      <w:r w:rsidR="005627E0">
        <w:t>was</w:t>
      </w:r>
      <w:r w:rsidRPr="003809CE">
        <w:t xml:space="preserve"> not effective in monitoring or informing risk patterns and d</w:t>
      </w:r>
      <w:r w:rsidR="005627E0">
        <w:t>id</w:t>
      </w:r>
      <w:r w:rsidRPr="003809CE">
        <w:t xml:space="preserve"> not consistently contain documentation around risk mitigation for future falls risks. Staff said they d</w:t>
      </w:r>
      <w:r w:rsidR="005627E0">
        <w:t xml:space="preserve">id </w:t>
      </w:r>
      <w:r w:rsidRPr="003809CE">
        <w:t xml:space="preserve">not consistently receive information around falls risk mitigation strategies, and where there are strategies in place, they are not aware if these </w:t>
      </w:r>
      <w:r w:rsidR="00401AAA">
        <w:t>were</w:t>
      </w:r>
      <w:r w:rsidRPr="003809CE">
        <w:t xml:space="preserve"> reviewed for effectiveness. </w:t>
      </w:r>
    </w:p>
    <w:p w14:paraId="0E4846CF" w14:textId="25DAC063" w:rsidR="002C768C" w:rsidRDefault="009C7F58" w:rsidP="0036130C">
      <w:pPr>
        <w:pStyle w:val="NormalArial"/>
      </w:pPr>
      <w:r>
        <w:t xml:space="preserve">The Approved provider in its written response acknowledged the </w:t>
      </w:r>
      <w:r w:rsidR="00826E48">
        <w:t xml:space="preserve">service was unable </w:t>
      </w:r>
      <w:r w:rsidR="00BD2A8B">
        <w:t xml:space="preserve">to consistently demonstrate </w:t>
      </w:r>
      <w:r w:rsidR="00065ED6">
        <w:t xml:space="preserve">effective management in respect to consumers’ falls and have taken action </w:t>
      </w:r>
      <w:r w:rsidR="0006350B">
        <w:t xml:space="preserve">to address the required areas of improvement. </w:t>
      </w:r>
      <w:r w:rsidR="00FA29C0">
        <w:t xml:space="preserve">For the two named consumers </w:t>
      </w:r>
      <w:r w:rsidR="00011A4B">
        <w:t xml:space="preserve">in the Site audit report </w:t>
      </w:r>
      <w:r w:rsidR="00EF5F8B">
        <w:t xml:space="preserve">identified </w:t>
      </w:r>
      <w:r w:rsidR="00011A4B">
        <w:t xml:space="preserve">as </w:t>
      </w:r>
      <w:r w:rsidR="00A67E0F">
        <w:t>sustaining numerous falls and falls with injury</w:t>
      </w:r>
      <w:r w:rsidR="00011A4B">
        <w:t xml:space="preserve">, one consumer sadly passed away </w:t>
      </w:r>
      <w:r w:rsidR="008A733F">
        <w:t xml:space="preserve">and a comprehensive analysis is being undertaken into the circumstances leading to their death. </w:t>
      </w:r>
      <w:r w:rsidR="004B52A0">
        <w:t xml:space="preserve">The other consumer has been moved to a room which is fitted with technology to alert staff if the consumer </w:t>
      </w:r>
      <w:r w:rsidR="001765A2">
        <w:t xml:space="preserve">attempts to mobilise. A referral has been made to a </w:t>
      </w:r>
      <w:r w:rsidR="0047018E">
        <w:t>medical</w:t>
      </w:r>
      <w:r w:rsidR="001765A2">
        <w:t xml:space="preserve"> </w:t>
      </w:r>
      <w:r w:rsidR="000F59BF">
        <w:t xml:space="preserve">officer for the consumer and </w:t>
      </w:r>
      <w:r w:rsidR="00C977DD">
        <w:t xml:space="preserve">a review of clinical and lifestyle assessments and care plans is underway. </w:t>
      </w:r>
      <w:r w:rsidR="004A5249">
        <w:t xml:space="preserve">Two physiotherapists have been engaged </w:t>
      </w:r>
      <w:r w:rsidR="009455B5">
        <w:t>commencing 5 June 2023 to review all consumers’ falls risks</w:t>
      </w:r>
      <w:r w:rsidR="003F72E4">
        <w:t xml:space="preserve">, this process is to be completed by 30 June 2023. </w:t>
      </w:r>
      <w:r w:rsidR="003610D0">
        <w:t xml:space="preserve">Five consumers </w:t>
      </w:r>
      <w:r w:rsidR="006A2CB2">
        <w:t xml:space="preserve">identified </w:t>
      </w:r>
      <w:r w:rsidR="00EC3EF7">
        <w:t xml:space="preserve">as having complex care needs have been referred </w:t>
      </w:r>
      <w:r w:rsidR="00C35B8E">
        <w:t xml:space="preserve">to either a Geriatrician or specialist for review. </w:t>
      </w:r>
      <w:r w:rsidR="00B5532A" w:rsidRPr="00B5532A">
        <w:t xml:space="preserve">Further information in relation to the results of the referrals was not included in the </w:t>
      </w:r>
      <w:r w:rsidR="00B5532A">
        <w:t xml:space="preserve">Approved provider </w:t>
      </w:r>
      <w:r w:rsidR="00B5532A" w:rsidRPr="00B5532A">
        <w:t>response</w:t>
      </w:r>
      <w:r w:rsidR="00B5532A">
        <w:t>.</w:t>
      </w:r>
      <w:r w:rsidR="00B5532A" w:rsidRPr="00B5532A">
        <w:t xml:space="preserve"> </w:t>
      </w:r>
      <w:r w:rsidR="0020666F">
        <w:t xml:space="preserve">Full body </w:t>
      </w:r>
      <w:r w:rsidR="00843E73">
        <w:t xml:space="preserve">physical assessments for all consumers have occurred to ensure that all </w:t>
      </w:r>
      <w:r w:rsidR="00E44CFC">
        <w:t xml:space="preserve">emergent consumer needs have been identified and planned for accordingly with risk mitigation </w:t>
      </w:r>
      <w:r w:rsidR="004F34BF">
        <w:t>strategies implemented</w:t>
      </w:r>
      <w:r w:rsidR="002B2C8E">
        <w:t xml:space="preserve">. No further information was provided in relation to this </w:t>
      </w:r>
      <w:r w:rsidR="00A57439">
        <w:t>initiative,</w:t>
      </w:r>
      <w:r w:rsidR="002B2C8E">
        <w:t xml:space="preserve"> </w:t>
      </w:r>
      <w:r w:rsidR="00A57439">
        <w:t>and it was not included on the P</w:t>
      </w:r>
      <w:r w:rsidR="003D76F7">
        <w:t>l</w:t>
      </w:r>
      <w:r w:rsidR="00A57439">
        <w:t>an for continuous improvement.</w:t>
      </w:r>
      <w:r w:rsidR="00B23BAE">
        <w:t xml:space="preserve"> </w:t>
      </w:r>
      <w:r w:rsidR="007046A4">
        <w:t xml:space="preserve">Falls education was provided to staff on 7 June 2023, no further details have been provided </w:t>
      </w:r>
      <w:r w:rsidR="00553A20">
        <w:t xml:space="preserve">in relation to the number of staff who attended or the effectiveness of the education. </w:t>
      </w:r>
      <w:r w:rsidR="00F624B9">
        <w:t xml:space="preserve">Clinical leadership </w:t>
      </w:r>
      <w:r w:rsidR="001C6B46">
        <w:t xml:space="preserve">team meetings were </w:t>
      </w:r>
      <w:r w:rsidR="00DF3453">
        <w:t>re-established</w:t>
      </w:r>
      <w:r w:rsidR="001C6B46">
        <w:t xml:space="preserve"> </w:t>
      </w:r>
      <w:r w:rsidR="0040141C">
        <w:t>to clinical indicators are reviewed</w:t>
      </w:r>
      <w:r w:rsidR="00F531E9">
        <w:t xml:space="preserve">. A meeting occurred 18 May 2023, however, </w:t>
      </w:r>
      <w:r w:rsidR="00DF3453">
        <w:t>results or actions from the meeting have not been documented in the Plan for continuous improvement</w:t>
      </w:r>
      <w:r w:rsidR="000B317C">
        <w:t>.</w:t>
      </w:r>
      <w:r w:rsidR="001C6B46">
        <w:t xml:space="preserve"> </w:t>
      </w:r>
      <w:r w:rsidR="00587058">
        <w:t>All other improvemen</w:t>
      </w:r>
      <w:r w:rsidR="00EF6B21">
        <w:t xml:space="preserve">t actions included in the Plan for continuous improvement </w:t>
      </w:r>
      <w:r w:rsidR="006F5959">
        <w:t xml:space="preserve">and Approved provider response </w:t>
      </w:r>
      <w:r w:rsidR="00F143FC">
        <w:t xml:space="preserve">are yet to occur </w:t>
      </w:r>
      <w:r w:rsidR="003D76F7">
        <w:t>or to be established.</w:t>
      </w:r>
    </w:p>
    <w:p w14:paraId="4AB50452" w14:textId="4E49188E" w:rsidR="00094BBC" w:rsidRDefault="002C768C" w:rsidP="0036130C">
      <w:pPr>
        <w:pStyle w:val="NormalArial"/>
      </w:pPr>
      <w:r>
        <w:t>I am unable to determine the effectiveness of the improvement initiative</w:t>
      </w:r>
      <w:r w:rsidR="00F27ABB">
        <w:t xml:space="preserve">s implemented as they are either yet to occur or in their infancy. </w:t>
      </w:r>
      <w:r w:rsidR="00674D97">
        <w:t xml:space="preserve">These actions will require </w:t>
      </w:r>
      <w:r w:rsidR="00EF5F8B">
        <w:t>considerable time</w:t>
      </w:r>
      <w:r w:rsidR="00674D97">
        <w:t xml:space="preserve"> to be implemented, </w:t>
      </w:r>
      <w:r w:rsidR="00EF5F8B">
        <w:t>monitored,</w:t>
      </w:r>
      <w:r w:rsidR="00674D97">
        <w:t xml:space="preserve"> and reviewed for effectiveness</w:t>
      </w:r>
      <w:r w:rsidR="000B317C">
        <w:t xml:space="preserve">. </w:t>
      </w:r>
      <w:r w:rsidR="00980EE7">
        <w:t xml:space="preserve">It is my decision high impact risks to consumers were not identified </w:t>
      </w:r>
      <w:r w:rsidR="00884F58">
        <w:t xml:space="preserve">or effectively managed </w:t>
      </w:r>
      <w:r w:rsidR="003940D9">
        <w:t xml:space="preserve">and Requirement 3(3)(b) is Non-compliant. </w:t>
      </w:r>
    </w:p>
    <w:p w14:paraId="0ACEFABF" w14:textId="77777777" w:rsidR="00E67F8C" w:rsidRDefault="00E67F8C" w:rsidP="0036130C">
      <w:pPr>
        <w:pStyle w:val="NormalArial"/>
      </w:pPr>
      <w:r>
        <w:lastRenderedPageBreak/>
        <w:t>C</w:t>
      </w:r>
      <w:r w:rsidR="005627E0" w:rsidRPr="005627E0">
        <w:t>onsumers</w:t>
      </w:r>
      <w:r>
        <w:t xml:space="preserve"> and </w:t>
      </w:r>
      <w:r w:rsidR="005627E0" w:rsidRPr="005627E0">
        <w:t xml:space="preserve">representatives felt confident staff would provide </w:t>
      </w:r>
      <w:r>
        <w:t>end of life c</w:t>
      </w:r>
      <w:r w:rsidR="005627E0" w:rsidRPr="005627E0">
        <w:t xml:space="preserve">are in line with consumers’ preferences to maximise dignity and comfort. </w:t>
      </w:r>
      <w:r>
        <w:t>C</w:t>
      </w:r>
      <w:r w:rsidR="005627E0" w:rsidRPr="005627E0">
        <w:t xml:space="preserve">onsumers’ </w:t>
      </w:r>
      <w:r>
        <w:t xml:space="preserve">end of life care </w:t>
      </w:r>
      <w:r w:rsidR="005627E0" w:rsidRPr="005627E0">
        <w:t>preferences were documented in a care plan</w:t>
      </w:r>
      <w:r>
        <w:t xml:space="preserve">, and staff </w:t>
      </w:r>
      <w:r w:rsidR="005627E0" w:rsidRPr="005627E0">
        <w:t>discusse</w:t>
      </w:r>
      <w:r>
        <w:t xml:space="preserve">d end of life </w:t>
      </w:r>
      <w:r w:rsidR="005627E0" w:rsidRPr="005627E0">
        <w:t>preferences with consumers</w:t>
      </w:r>
      <w:r>
        <w:t xml:space="preserve"> and </w:t>
      </w:r>
      <w:r w:rsidR="005627E0" w:rsidRPr="005627E0">
        <w:t xml:space="preserve">representatives during case conferences and </w:t>
      </w:r>
      <w:r>
        <w:t xml:space="preserve">when </w:t>
      </w:r>
      <w:r w:rsidR="005627E0" w:rsidRPr="005627E0">
        <w:t>consumers move through palliative care phases. Staff monitor</w:t>
      </w:r>
      <w:r>
        <w:t>ed</w:t>
      </w:r>
      <w:r w:rsidR="005627E0" w:rsidRPr="005627E0">
        <w:t xml:space="preserve"> consumers for comfort </w:t>
      </w:r>
      <w:r w:rsidRPr="005627E0">
        <w:t xml:space="preserve">during </w:t>
      </w:r>
      <w:r>
        <w:t>end of life care</w:t>
      </w:r>
      <w:r w:rsidRPr="005627E0">
        <w:t xml:space="preserve"> and</w:t>
      </w:r>
      <w:r w:rsidR="005627E0" w:rsidRPr="005627E0">
        <w:t xml:space="preserve"> follow care plans for individualised consumer preferences</w:t>
      </w:r>
      <w:r>
        <w:t xml:space="preserve">. </w:t>
      </w:r>
      <w:r w:rsidR="005627E0" w:rsidRPr="005627E0">
        <w:t>The service ha</w:t>
      </w:r>
      <w:r>
        <w:t>d</w:t>
      </w:r>
      <w:r w:rsidR="005627E0" w:rsidRPr="005627E0">
        <w:t xml:space="preserve"> an </w:t>
      </w:r>
      <w:r>
        <w:t>end of life</w:t>
      </w:r>
      <w:r w:rsidR="005627E0" w:rsidRPr="005627E0">
        <w:t xml:space="preserve"> and palliative care pathway to guide staff practice.</w:t>
      </w:r>
    </w:p>
    <w:p w14:paraId="672EC4BA" w14:textId="77777777" w:rsidR="0060497B" w:rsidRDefault="00E67F8C" w:rsidP="0036130C">
      <w:pPr>
        <w:pStyle w:val="NormalArial"/>
      </w:pPr>
      <w:r w:rsidRPr="00E67F8C">
        <w:t>Consumers</w:t>
      </w:r>
      <w:r>
        <w:t xml:space="preserve"> and </w:t>
      </w:r>
      <w:r w:rsidRPr="00E67F8C">
        <w:t xml:space="preserve">representatives </w:t>
      </w:r>
      <w:r>
        <w:t xml:space="preserve">confirmed </w:t>
      </w:r>
      <w:r w:rsidRPr="00E67F8C">
        <w:t xml:space="preserve">staff </w:t>
      </w:r>
      <w:r w:rsidR="0060497B">
        <w:t xml:space="preserve">were able </w:t>
      </w:r>
      <w:r w:rsidRPr="00E67F8C">
        <w:t>to identify when there ha</w:t>
      </w:r>
      <w:r w:rsidR="0060497B">
        <w:t>d</w:t>
      </w:r>
      <w:r w:rsidRPr="00E67F8C">
        <w:t xml:space="preserve"> been a deterioration in consumers’ health status, and they </w:t>
      </w:r>
      <w:r w:rsidR="0060497B">
        <w:t>were</w:t>
      </w:r>
      <w:r w:rsidRPr="00E67F8C">
        <w:t xml:space="preserve"> confident staff would notice when there was something wrong. Consumer care planning documentation reflect</w:t>
      </w:r>
      <w:r w:rsidR="0060497B">
        <w:t xml:space="preserve">ed </w:t>
      </w:r>
      <w:r w:rsidRPr="00E67F8C">
        <w:t xml:space="preserve">the identification of, and response to, deterioration or changes in a consumer’s condition. Registered staff explained the assessment process following changes to a consumer’s condition. Staff said they report changes to </w:t>
      </w:r>
      <w:r w:rsidR="0060497B">
        <w:t>clinical management.</w:t>
      </w:r>
      <w:r w:rsidRPr="00E67F8C">
        <w:t xml:space="preserve"> If a consumer deteriorate</w:t>
      </w:r>
      <w:r w:rsidR="0060497B">
        <w:t>d</w:t>
      </w:r>
      <w:r w:rsidRPr="00E67F8C">
        <w:t xml:space="preserve"> after business hours, staff c</w:t>
      </w:r>
      <w:r w:rsidR="0060497B">
        <w:t>ould call management or a Medical officer</w:t>
      </w:r>
      <w:r w:rsidRPr="00E67F8C">
        <w:t xml:space="preserve"> or transfer the consumer to hospital. Clinical records indicate consumers </w:t>
      </w:r>
      <w:r w:rsidR="0060497B">
        <w:t>were</w:t>
      </w:r>
      <w:r w:rsidRPr="00E67F8C">
        <w:t xml:space="preserve"> regularly monitored by registered staff and if deterioration or change of a consumer’s mental, cognitive, or physical function, capacity or condition occur</w:t>
      </w:r>
      <w:r w:rsidR="0060497B">
        <w:t>red</w:t>
      </w:r>
      <w:r w:rsidRPr="00E67F8C">
        <w:t xml:space="preserve">, this </w:t>
      </w:r>
      <w:r w:rsidR="0060497B">
        <w:t>was</w:t>
      </w:r>
      <w:r w:rsidRPr="00E67F8C">
        <w:t xml:space="preserve"> recognised and responded to in a timely manner and representatives </w:t>
      </w:r>
      <w:r w:rsidR="0060497B">
        <w:t>were</w:t>
      </w:r>
      <w:r w:rsidRPr="00E67F8C">
        <w:t xml:space="preserve"> notified</w:t>
      </w:r>
      <w:r w:rsidR="0060497B">
        <w:t>.</w:t>
      </w:r>
    </w:p>
    <w:p w14:paraId="7F243B96" w14:textId="77777777" w:rsidR="00F7725D" w:rsidRDefault="0060497B" w:rsidP="0036130C">
      <w:pPr>
        <w:pStyle w:val="NormalArial"/>
      </w:pPr>
      <w:r>
        <w:t>C</w:t>
      </w:r>
      <w:r w:rsidRPr="0060497B">
        <w:t xml:space="preserve">onsumers’ care needs and preferences </w:t>
      </w:r>
      <w:r>
        <w:t>were</w:t>
      </w:r>
      <w:r w:rsidRPr="0060497B">
        <w:t xml:space="preserve"> effectively communicated between staff</w:t>
      </w:r>
      <w:r>
        <w:t>.</w:t>
      </w:r>
      <w:r w:rsidRPr="0060497B">
        <w:t xml:space="preserve"> Care planning documentation contained adequate information to support effective and safe sharing of consumers’ information in providing care. Consumers’ care plans demonstrated staff notif</w:t>
      </w:r>
      <w:r>
        <w:t>ied</w:t>
      </w:r>
      <w:r w:rsidRPr="0060497B">
        <w:t xml:space="preserve"> consumers’ M</w:t>
      </w:r>
      <w:r>
        <w:t xml:space="preserve">edical officers </w:t>
      </w:r>
      <w:r w:rsidRPr="0060497B">
        <w:t>and their representatives when the consumer experience</w:t>
      </w:r>
      <w:r>
        <w:t>d</w:t>
      </w:r>
      <w:r w:rsidRPr="0060497B">
        <w:t xml:space="preserve"> a change in condition</w:t>
      </w:r>
      <w:r>
        <w:t xml:space="preserve"> or</w:t>
      </w:r>
      <w:r w:rsidRPr="0060497B">
        <w:t xml:space="preserve"> clinical incident, </w:t>
      </w:r>
      <w:r>
        <w:t>was</w:t>
      </w:r>
      <w:r w:rsidRPr="0060497B">
        <w:t xml:space="preserve"> transferred to, or returned from hospital, or </w:t>
      </w:r>
      <w:r>
        <w:t>was</w:t>
      </w:r>
      <w:r w:rsidRPr="0060497B">
        <w:t xml:space="preserve"> ordered a change in medication. Staff confirmed they receive</w:t>
      </w:r>
      <w:r>
        <w:t>d</w:t>
      </w:r>
      <w:r w:rsidRPr="0060497B">
        <w:t xml:space="preserve"> up to date information about consumers at handover</w:t>
      </w:r>
      <w:r>
        <w:t>.</w:t>
      </w:r>
    </w:p>
    <w:p w14:paraId="4F325979" w14:textId="31EB1E27" w:rsidR="00F7725D" w:rsidRDefault="00F7725D" w:rsidP="0036130C">
      <w:pPr>
        <w:pStyle w:val="NormalArial"/>
      </w:pPr>
      <w:r w:rsidRPr="00F7725D">
        <w:t>Review of care documentation identified, and consumers</w:t>
      </w:r>
      <w:r>
        <w:t xml:space="preserve"> and </w:t>
      </w:r>
      <w:r w:rsidRPr="00F7725D">
        <w:t>representatives confirmed, other health professionals assess</w:t>
      </w:r>
      <w:r>
        <w:t>ed</w:t>
      </w:r>
      <w:r w:rsidRPr="00F7725D">
        <w:t xml:space="preserve"> consumers and provide</w:t>
      </w:r>
      <w:r>
        <w:t>d</w:t>
      </w:r>
      <w:r w:rsidRPr="00F7725D">
        <w:t xml:space="preserve"> directives for their care. Management and staff described how changes in consumers’ health or well-being prompt</w:t>
      </w:r>
      <w:r>
        <w:t>ed</w:t>
      </w:r>
      <w:r w:rsidRPr="00F7725D">
        <w:t xml:space="preserve"> referral to a relevant health professional. Staff </w:t>
      </w:r>
      <w:r>
        <w:t>were</w:t>
      </w:r>
      <w:r w:rsidRPr="00F7725D">
        <w:t xml:space="preserve"> aware of the processes to initiate a referral and the service ha</w:t>
      </w:r>
      <w:r>
        <w:t>d</w:t>
      </w:r>
      <w:r w:rsidRPr="00F7725D">
        <w:t xml:space="preserve"> documented procedures for </w:t>
      </w:r>
      <w:r w:rsidR="00EF5F8B" w:rsidRPr="00F7725D">
        <w:t>inexperienced staff</w:t>
      </w:r>
      <w:r w:rsidRPr="00F7725D">
        <w:t xml:space="preserve">. </w:t>
      </w:r>
    </w:p>
    <w:p w14:paraId="3838B4AE" w14:textId="5762023D" w:rsidR="002B0C90" w:rsidRPr="00262C0B" w:rsidRDefault="00F7725D" w:rsidP="0036130C">
      <w:pPr>
        <w:pStyle w:val="NormalArial"/>
      </w:pPr>
      <w:r w:rsidRPr="00F7725D">
        <w:t>The service demonstrate</w:t>
      </w:r>
      <w:r>
        <w:t>d</w:t>
      </w:r>
      <w:r w:rsidRPr="00F7725D">
        <w:t xml:space="preserve"> effective processes for prevention and control of infection including management of an infectious outbreak and there </w:t>
      </w:r>
      <w:r>
        <w:t>were</w:t>
      </w:r>
      <w:r w:rsidRPr="00F7725D">
        <w:t xml:space="preserve"> practices to promote evidence-based use of antibiotics. The </w:t>
      </w:r>
      <w:r w:rsidR="006D0EDE">
        <w:t xml:space="preserve">service had </w:t>
      </w:r>
      <w:r w:rsidRPr="00F7725D">
        <w:t xml:space="preserve">a current outbreak management plan, policies, and procedures to guide staff in prevention and control of infection. </w:t>
      </w:r>
      <w:r w:rsidR="006D0EDE" w:rsidRPr="006D0EDE">
        <w:t xml:space="preserve">Registered staff provided examples of practices to prevent and control infections such as hand hygiene, encouraging fluids, and the use of personal protective equipment. </w:t>
      </w:r>
      <w:r w:rsidR="00926C3C">
        <w:br w:type="page"/>
      </w:r>
    </w:p>
    <w:p w14:paraId="3838B4AF"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634A4" w14:paraId="3838B4B2"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838B4B0"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838B4B1"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B6"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B3"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38B4B4"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38B4B5" w14:textId="584F7AAF" w:rsidR="00FC045E" w:rsidRPr="00996FAF" w:rsidRDefault="006A55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BA"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B7"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838B4B8" w14:textId="77777777" w:rsidR="00FC045E" w:rsidRPr="00996FAF" w:rsidRDefault="00926C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838B4B9" w14:textId="4F8ADA51" w:rsidR="00FC045E" w:rsidRPr="00996FAF" w:rsidRDefault="006A55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C1"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BB"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838B4BC"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38B4BD" w14:textId="77777777" w:rsidR="00FC045E" w:rsidRPr="00996FAF" w:rsidRDefault="00926C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38B4BE" w14:textId="77777777" w:rsidR="00FC045E" w:rsidRPr="00996FAF" w:rsidRDefault="00926C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38B4BF" w14:textId="77777777" w:rsidR="00FC045E" w:rsidRPr="00996FAF" w:rsidRDefault="00926C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838B4C0" w14:textId="45821772" w:rsidR="00FC045E" w:rsidRPr="00996FAF" w:rsidRDefault="006A55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C5"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C2"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38B4C3" w14:textId="77777777" w:rsidR="00FC045E" w:rsidRPr="00996FAF" w:rsidRDefault="00926C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838B4C4" w14:textId="2BE044B0" w:rsidR="00FC045E" w:rsidRPr="00996FAF" w:rsidRDefault="006A554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C9"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C6"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838B4C7"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38B4C8" w14:textId="06FF7875" w:rsidR="00FC045E" w:rsidRPr="00996FAF" w:rsidRDefault="006A554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CD"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CA"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838B4CB" w14:textId="77777777" w:rsidR="00FC045E" w:rsidRPr="00996FAF" w:rsidRDefault="00926C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38B4CC" w14:textId="166D3B38" w:rsidR="00FC045E" w:rsidRPr="00996FAF" w:rsidRDefault="006A55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D1"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CE"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38B4CF"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838B4D0" w14:textId="57C30145" w:rsidR="00FC045E" w:rsidRPr="00996FAF" w:rsidRDefault="006A55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bl>
    <w:p w14:paraId="3838B4D2" w14:textId="77777777" w:rsidR="00D87E7C" w:rsidRDefault="00926C3C" w:rsidP="00D87E7C">
      <w:pPr>
        <w:pStyle w:val="Heading20"/>
      </w:pPr>
      <w:r w:rsidRPr="00996FAF">
        <w:t>Findings</w:t>
      </w:r>
    </w:p>
    <w:p w14:paraId="34984E85" w14:textId="77777777" w:rsidR="002F359A" w:rsidRDefault="006D0EDE" w:rsidP="0036130C">
      <w:pPr>
        <w:pStyle w:val="NormalArial"/>
      </w:pPr>
      <w:r w:rsidRPr="006D0EDE">
        <w:t>Consumers</w:t>
      </w:r>
      <w:r>
        <w:t xml:space="preserve"> and </w:t>
      </w:r>
      <w:r w:rsidRPr="006D0EDE">
        <w:t>representatives confirmed the service’s lifestyle program support</w:t>
      </w:r>
      <w:r>
        <w:t>ed consumers’</w:t>
      </w:r>
      <w:r w:rsidRPr="006D0EDE">
        <w:t xml:space="preserve"> needs and said staff support</w:t>
      </w:r>
      <w:r>
        <w:t>ed</w:t>
      </w:r>
      <w:r w:rsidRPr="006D0EDE">
        <w:t xml:space="preserve"> the consumer to participate in activities or pursue individual interests. Consumers care planning include</w:t>
      </w:r>
      <w:r>
        <w:t>d</w:t>
      </w:r>
      <w:r w:rsidRPr="006D0EDE">
        <w:t xml:space="preserve"> a Life History Assessment and Lifestyle and Wellbeing Assessment which capture</w:t>
      </w:r>
      <w:r>
        <w:t>d</w:t>
      </w:r>
      <w:r w:rsidRPr="006D0EDE">
        <w:t xml:space="preserve"> consumers’ background, individual needs, capabilities and interests and information about what </w:t>
      </w:r>
      <w:r>
        <w:t>was</w:t>
      </w:r>
      <w:r w:rsidRPr="006D0EDE">
        <w:t xml:space="preserve"> important to them. </w:t>
      </w:r>
      <w:r w:rsidR="008E07A4">
        <w:t xml:space="preserve">While consumers provided positive feedback regarding the lifestyle program, it was noted some lifestyle documentation was not complete including assessments, management stated they were in the process of employing a part-time lifestyle officer to support the lifestyle team. </w:t>
      </w:r>
    </w:p>
    <w:p w14:paraId="633A4BC3" w14:textId="77777777" w:rsidR="001A5B53" w:rsidRDefault="002F359A" w:rsidP="0036130C">
      <w:pPr>
        <w:pStyle w:val="NormalArial"/>
      </w:pPr>
      <w:r w:rsidRPr="002F359A">
        <w:t>Consumers</w:t>
      </w:r>
      <w:r>
        <w:t xml:space="preserve"> and </w:t>
      </w:r>
      <w:r w:rsidRPr="002F359A">
        <w:t>representatives described the services and activities provided by the service to support consumers’ emotional, spiritual, and psychological wellbeing. Staff also provided examples of how the service spiritually and psychologically support</w:t>
      </w:r>
      <w:r w:rsidR="009E4041">
        <w:t>ed</w:t>
      </w:r>
      <w:r w:rsidRPr="002F359A">
        <w:t xml:space="preserve"> consumers. </w:t>
      </w:r>
      <w:r w:rsidR="002F38F3">
        <w:t>A</w:t>
      </w:r>
      <w:r w:rsidR="009E4041" w:rsidRPr="009E4041">
        <w:t xml:space="preserve"> multi-denominational church service </w:t>
      </w:r>
      <w:r w:rsidR="002F38F3">
        <w:t>was</w:t>
      </w:r>
      <w:r w:rsidR="009E4041" w:rsidRPr="009E4041">
        <w:t xml:space="preserve"> held every Tuesday in the on-site chapel and a Catholic priest attends the service one day each month to support consumers. </w:t>
      </w:r>
      <w:r w:rsidR="002F38F3" w:rsidRPr="002F38F3">
        <w:t>Consumer care documentation reviews reflected the spiritual and psychological needs</w:t>
      </w:r>
      <w:r w:rsidR="002F38F3">
        <w:t xml:space="preserve"> of consumers</w:t>
      </w:r>
      <w:r w:rsidR="002F38F3" w:rsidRPr="002F38F3">
        <w:t xml:space="preserve">, </w:t>
      </w:r>
      <w:r w:rsidR="002F38F3">
        <w:t xml:space="preserve">and their </w:t>
      </w:r>
      <w:r w:rsidR="002F38F3" w:rsidRPr="002F38F3">
        <w:t xml:space="preserve">preferred level of engagement and subsequent need for encouragement by staff. </w:t>
      </w:r>
    </w:p>
    <w:p w14:paraId="2D3828F7" w14:textId="77328702" w:rsidR="00F342D9" w:rsidRDefault="001A5B53" w:rsidP="0036130C">
      <w:pPr>
        <w:pStyle w:val="NormalArial"/>
      </w:pPr>
      <w:r w:rsidRPr="001A5B53">
        <w:t>Consumers</w:t>
      </w:r>
      <w:r w:rsidR="00F342D9">
        <w:t xml:space="preserve"> and</w:t>
      </w:r>
      <w:r w:rsidR="005B0A9A">
        <w:t xml:space="preserve"> </w:t>
      </w:r>
      <w:r w:rsidRPr="001A5B53">
        <w:t xml:space="preserve">representatives said consumers felt supported to participate in activities within the service and in the outside community. The service enabled consumers to maintain social </w:t>
      </w:r>
      <w:r w:rsidRPr="001A5B53">
        <w:lastRenderedPageBreak/>
        <w:t xml:space="preserve">and personal connections which </w:t>
      </w:r>
      <w:r w:rsidR="005B0A9A">
        <w:t>were</w:t>
      </w:r>
      <w:r w:rsidRPr="001A5B53">
        <w:t xml:space="preserve"> important to them. Staff provided examples of services and supports being adapted to a consumer’s needs when their situation changed. Care planning documentation identified the people important to individual consumers and the activities of interest to them. </w:t>
      </w:r>
    </w:p>
    <w:p w14:paraId="256D4856" w14:textId="77777777" w:rsidR="008712D2" w:rsidRDefault="00F342D9" w:rsidP="0036130C">
      <w:pPr>
        <w:pStyle w:val="NormalArial"/>
      </w:pPr>
      <w:r w:rsidRPr="00F342D9">
        <w:t>Consumers</w:t>
      </w:r>
      <w:r w:rsidR="005B0A9A">
        <w:t xml:space="preserve"> and </w:t>
      </w:r>
      <w:r w:rsidRPr="00F342D9">
        <w:t xml:space="preserve">representatives </w:t>
      </w:r>
      <w:r w:rsidR="005B0A9A">
        <w:t xml:space="preserve">confirmed </w:t>
      </w:r>
      <w:r w:rsidRPr="00F342D9">
        <w:t xml:space="preserve">services and supports </w:t>
      </w:r>
      <w:r w:rsidR="005B0A9A">
        <w:t>were</w:t>
      </w:r>
      <w:r w:rsidRPr="00F342D9">
        <w:t xml:space="preserve"> consistent, the staff kn</w:t>
      </w:r>
      <w:r w:rsidR="005B0A9A">
        <w:t>ew</w:t>
      </w:r>
      <w:r w:rsidRPr="00F342D9">
        <w:t xml:space="preserve"> consumers</w:t>
      </w:r>
      <w:r w:rsidR="005B0A9A">
        <w:t>’</w:t>
      </w:r>
      <w:r w:rsidRPr="00F342D9">
        <w:t xml:space="preserve"> individual preferences and </w:t>
      </w:r>
      <w:r w:rsidR="005B0A9A">
        <w:t>were</w:t>
      </w:r>
      <w:r w:rsidRPr="00F342D9">
        <w:t xml:space="preserve"> confident information </w:t>
      </w:r>
      <w:r w:rsidR="005B0A9A">
        <w:t>was</w:t>
      </w:r>
      <w:r w:rsidRPr="00F342D9">
        <w:t xml:space="preserve"> recorded and shared with others when necessary. Staff explained they receive</w:t>
      </w:r>
      <w:r w:rsidR="005B0A9A">
        <w:t>d</w:t>
      </w:r>
      <w:r w:rsidRPr="00F342D9">
        <w:t xml:space="preserve"> information via a printed consumer care plan or via the </w:t>
      </w:r>
      <w:r w:rsidR="005B0A9A">
        <w:t xml:space="preserve">electronic care system. </w:t>
      </w:r>
    </w:p>
    <w:p w14:paraId="72C29EA0" w14:textId="014521F3" w:rsidR="001F490B" w:rsidRDefault="008712D2" w:rsidP="0036130C">
      <w:pPr>
        <w:pStyle w:val="NormalArial"/>
      </w:pPr>
      <w:r w:rsidRPr="008712D2">
        <w:t>The service demonstrated appropriate referrals to other individuals, organisations, or providers and how they collaborate</w:t>
      </w:r>
      <w:r>
        <w:t>d</w:t>
      </w:r>
      <w:r w:rsidRPr="008712D2">
        <w:t xml:space="preserve"> to meet the diverse needs of consumers. </w:t>
      </w:r>
      <w:r w:rsidR="00A65505" w:rsidRPr="00A65505">
        <w:t>Lifestyle staff s</w:t>
      </w:r>
      <w:r w:rsidR="00A65505">
        <w:t>tated</w:t>
      </w:r>
      <w:r w:rsidR="00A65505" w:rsidRPr="00A65505">
        <w:t xml:space="preserve"> consumers living in the M</w:t>
      </w:r>
      <w:r w:rsidR="00A65505">
        <w:t>emory support unit were</w:t>
      </w:r>
      <w:r w:rsidR="00A65505" w:rsidRPr="00A65505">
        <w:t xml:space="preserve"> referred to Dementia Services Australia for support with activities advice and materials and consumers without family connections </w:t>
      </w:r>
      <w:r w:rsidR="00A65505">
        <w:t>were</w:t>
      </w:r>
      <w:r w:rsidR="00A65505" w:rsidRPr="00A65505">
        <w:t xml:space="preserve"> referred to the social support volunteer service.</w:t>
      </w:r>
      <w:r w:rsidR="005E51EB" w:rsidRPr="005E51EB">
        <w:t xml:space="preserve"> </w:t>
      </w:r>
      <w:r w:rsidR="005E51EB">
        <w:t>T</w:t>
      </w:r>
      <w:r w:rsidR="005E51EB" w:rsidRPr="005E51EB">
        <w:t>he activities calendar evidence</w:t>
      </w:r>
      <w:r w:rsidR="005E51EB">
        <w:t>d</w:t>
      </w:r>
      <w:r w:rsidR="005E51EB" w:rsidRPr="005E51EB">
        <w:t xml:space="preserve"> </w:t>
      </w:r>
      <w:r w:rsidR="00921E49" w:rsidRPr="005E51EB">
        <w:t>several</w:t>
      </w:r>
      <w:r w:rsidR="005E51EB" w:rsidRPr="005E51EB">
        <w:t xml:space="preserve"> external organisations providing service and support for activities.</w:t>
      </w:r>
    </w:p>
    <w:p w14:paraId="62FD6405" w14:textId="77777777" w:rsidR="00B52C73" w:rsidRDefault="001F490B" w:rsidP="0036130C">
      <w:pPr>
        <w:pStyle w:val="NormalArial"/>
      </w:pPr>
      <w:r w:rsidRPr="001F490B">
        <w:t>Consumers expressed satisfaction with the meals provided at the service, and said meals were varied and of suitable quantity and quality. Consumers were provided with a choice of menu meals for each main</w:t>
      </w:r>
      <w:r>
        <w:t xml:space="preserve"> meal</w:t>
      </w:r>
      <w:r w:rsidRPr="001F490B">
        <w:t>, and alternatives were available if neither of the offered options were suitable. Staff explained internal communication and processes used to monitor and support the varying and changing nutritional, dietary and hydration needs of consumers.</w:t>
      </w:r>
      <w:r w:rsidR="00921E49">
        <w:t xml:space="preserve"> </w:t>
      </w:r>
      <w:r w:rsidR="00921E49" w:rsidRPr="00921E49">
        <w:t xml:space="preserve">Consumers within the dining areas of the service were observed to be enjoying their meals and appeared to be in a relaxed and comfortable atmosphere. </w:t>
      </w:r>
    </w:p>
    <w:p w14:paraId="3838B4D3" w14:textId="023971A0" w:rsidR="002B0C90" w:rsidRPr="00262C0B" w:rsidRDefault="00B52C73" w:rsidP="0036130C">
      <w:pPr>
        <w:pStyle w:val="NormalArial"/>
      </w:pPr>
      <w:r>
        <w:t>C</w:t>
      </w:r>
      <w:r w:rsidRPr="00B52C73">
        <w:t>onsumers</w:t>
      </w:r>
      <w:r w:rsidR="00D23E81">
        <w:t xml:space="preserve"> felt</w:t>
      </w:r>
      <w:r w:rsidRPr="00B52C73">
        <w:t xml:space="preserve"> safe when using equipment and kn</w:t>
      </w:r>
      <w:r w:rsidR="00D23E81">
        <w:t>ew</w:t>
      </w:r>
      <w:r w:rsidRPr="00B52C73">
        <w:t xml:space="preserve"> how to report any concerns they may have about safety. </w:t>
      </w:r>
      <w:r w:rsidR="00D23E81">
        <w:t>E</w:t>
      </w:r>
      <w:r w:rsidRPr="00B52C73">
        <w:t xml:space="preserve">quipment being used in common and dining areas, lifestyle areas, and personal rooms was observed to be clean and maintained. </w:t>
      </w:r>
      <w:r w:rsidR="00FF1BCB">
        <w:t>M</w:t>
      </w:r>
      <w:r w:rsidR="00FF1BCB" w:rsidRPr="00FF1BCB">
        <w:t xml:space="preserve">aintenance </w:t>
      </w:r>
      <w:r w:rsidR="00FF1BCB">
        <w:t>was</w:t>
      </w:r>
      <w:r w:rsidR="00FF1BCB" w:rsidRPr="00FF1BCB">
        <w:t xml:space="preserve"> promptly attended via service and equipment repair requests. Jobs requiring outside specialist assistance or skills </w:t>
      </w:r>
      <w:r w:rsidR="00B21A30">
        <w:t>were</w:t>
      </w:r>
      <w:r w:rsidR="00FF1BCB" w:rsidRPr="00FF1BCB">
        <w:t xml:space="preserve"> expedited promptly and monitored until finalisation.</w:t>
      </w:r>
      <w:r w:rsidR="00926C3C">
        <w:br w:type="page"/>
      </w:r>
    </w:p>
    <w:p w14:paraId="3838B4D4"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634A4" w14:paraId="3838B4D7"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838B4D5"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838B4D6"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DB"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D8"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838B4D9"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838B4DA" w14:textId="06C21ED9" w:rsidR="00FC045E" w:rsidRPr="00996FAF" w:rsidRDefault="006A55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E1"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DC"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38B4DD" w14:textId="77777777" w:rsidR="00FC045E" w:rsidRPr="00996FAF" w:rsidRDefault="00926C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38B4DE" w14:textId="77777777" w:rsidR="00FC045E" w:rsidRPr="00996FAF" w:rsidRDefault="00926C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38B4DF" w14:textId="77777777" w:rsidR="00FC045E" w:rsidRPr="00996FAF" w:rsidRDefault="00926C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38B4E0" w14:textId="31938C4E" w:rsidR="00FC045E" w:rsidRPr="00996FAF" w:rsidRDefault="006A55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E5"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E2" w14:textId="77777777" w:rsidR="00FC045E" w:rsidRPr="00996FAF" w:rsidRDefault="00926C3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838B4E3" w14:textId="77777777" w:rsidR="00FC045E" w:rsidRPr="00996FAF" w:rsidRDefault="00926C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838B4E4" w14:textId="627B8E63" w:rsidR="00FC045E" w:rsidRPr="00996FAF" w:rsidRDefault="006A554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bl>
    <w:p w14:paraId="3838B4E6" w14:textId="77777777" w:rsidR="002B0C90" w:rsidRDefault="00926C3C" w:rsidP="002B0C90">
      <w:pPr>
        <w:pStyle w:val="Heading20"/>
      </w:pPr>
      <w:r>
        <w:t>Findings</w:t>
      </w:r>
    </w:p>
    <w:p w14:paraId="7E578B8C" w14:textId="73AC54FE" w:rsidR="00A150D8" w:rsidRDefault="00A150D8" w:rsidP="0036130C">
      <w:pPr>
        <w:pStyle w:val="NormalArial"/>
      </w:pPr>
      <w:r w:rsidRPr="00A150D8">
        <w:t xml:space="preserve">The service </w:t>
      </w:r>
      <w:r>
        <w:t>was</w:t>
      </w:r>
      <w:r w:rsidRPr="00A150D8">
        <w:t xml:space="preserve"> welcoming, ha</w:t>
      </w:r>
      <w:r>
        <w:t>d</w:t>
      </w:r>
      <w:r w:rsidRPr="00A150D8">
        <w:t xml:space="preserve"> wide corridors and suitable natural light and there </w:t>
      </w:r>
      <w:r>
        <w:t>was</w:t>
      </w:r>
      <w:r w:rsidRPr="00A150D8">
        <w:t xml:space="preserve"> clear internal signage to different areas of the service. </w:t>
      </w:r>
      <w:r w:rsidR="00E861B7" w:rsidRPr="00A150D8">
        <w:t>Communal areas</w:t>
      </w:r>
      <w:r w:rsidRPr="00A150D8">
        <w:t xml:space="preserve"> include</w:t>
      </w:r>
      <w:r>
        <w:t>d</w:t>
      </w:r>
      <w:r w:rsidRPr="00A150D8">
        <w:t xml:space="preserve"> furniture with books and games, and the service ha</w:t>
      </w:r>
      <w:r>
        <w:t>d</w:t>
      </w:r>
      <w:r w:rsidRPr="00A150D8">
        <w:t xml:space="preserve"> several indoor and outdoor common areas, a hairdresser facility, and a chapel. Consumers ha</w:t>
      </w:r>
      <w:r>
        <w:t>d</w:t>
      </w:r>
      <w:r w:rsidRPr="00A150D8">
        <w:t xml:space="preserve"> personalised rooms decorated with furnishings and personal items which reflect</w:t>
      </w:r>
      <w:r w:rsidR="00C403B0">
        <w:t>ed</w:t>
      </w:r>
      <w:r w:rsidRPr="00A150D8">
        <w:t xml:space="preserve"> individual tastes and styles. </w:t>
      </w:r>
    </w:p>
    <w:p w14:paraId="6BE88C09" w14:textId="469ABDE2" w:rsidR="00A150D8" w:rsidRDefault="00A150D8" w:rsidP="0036130C">
      <w:pPr>
        <w:pStyle w:val="NormalArial"/>
      </w:pPr>
      <w:r w:rsidRPr="00A150D8">
        <w:t xml:space="preserve">The service grounds </w:t>
      </w:r>
      <w:r w:rsidR="00C403B0">
        <w:t>were</w:t>
      </w:r>
      <w:r w:rsidRPr="00A150D8">
        <w:t xml:space="preserve"> expansive and well maintained and include</w:t>
      </w:r>
      <w:r w:rsidR="00C403B0">
        <w:t>d</w:t>
      </w:r>
      <w:r w:rsidRPr="00A150D8">
        <w:t xml:space="preserve"> areas that </w:t>
      </w:r>
      <w:r w:rsidR="00C403B0">
        <w:t>were</w:t>
      </w:r>
      <w:r w:rsidRPr="00A150D8">
        <w:t xml:space="preserve"> accessible via communal doors or direct access from consumers’ rooms. The internal walls of the service display</w:t>
      </w:r>
      <w:r w:rsidR="00C403B0">
        <w:t>ed</w:t>
      </w:r>
      <w:r w:rsidRPr="00A150D8">
        <w:t xml:space="preserve"> large photos of different local landmarks, locations, and memorabilia to remind and connect consumers with the surrounding area. Consumers living in the M</w:t>
      </w:r>
      <w:r w:rsidR="00C403B0">
        <w:t xml:space="preserve">emory support unit </w:t>
      </w:r>
      <w:r w:rsidRPr="00A150D8">
        <w:t xml:space="preserve">were observed be moving freely inside and outside and the service was </w:t>
      </w:r>
      <w:r w:rsidR="00E861B7" w:rsidRPr="00A150D8">
        <w:t>clean</w:t>
      </w:r>
      <w:r w:rsidRPr="00A150D8">
        <w:t xml:space="preserve"> and well maintained. </w:t>
      </w:r>
    </w:p>
    <w:p w14:paraId="3838B4E7" w14:textId="24EA3696" w:rsidR="002B0C90" w:rsidRPr="00262C0B" w:rsidRDefault="00A150D8" w:rsidP="0036130C">
      <w:pPr>
        <w:pStyle w:val="NormalArial"/>
      </w:pPr>
      <w:r w:rsidRPr="00A150D8">
        <w:t>Consumers</w:t>
      </w:r>
      <w:r w:rsidR="00C403B0">
        <w:t xml:space="preserve"> and </w:t>
      </w:r>
      <w:r w:rsidRPr="00A150D8">
        <w:t xml:space="preserve">representatives </w:t>
      </w:r>
      <w:r w:rsidR="00C403B0">
        <w:t xml:space="preserve">confirmed </w:t>
      </w:r>
      <w:r w:rsidRPr="00A150D8">
        <w:t xml:space="preserve">furniture, fittings and equipment </w:t>
      </w:r>
      <w:r w:rsidR="00C403B0">
        <w:t>were</w:t>
      </w:r>
      <w:r w:rsidRPr="00A150D8">
        <w:t xml:space="preserve"> well maintained, clean and safe. Staff ha</w:t>
      </w:r>
      <w:r w:rsidR="00C403B0">
        <w:t>d</w:t>
      </w:r>
      <w:r w:rsidRPr="00A150D8">
        <w:t xml:space="preserve"> processes in place to promptly </w:t>
      </w:r>
      <w:r w:rsidR="00E861B7" w:rsidRPr="00A150D8">
        <w:t>address</w:t>
      </w:r>
      <w:r w:rsidRPr="00A150D8">
        <w:t xml:space="preserve"> maintenance issues when required and issues c</w:t>
      </w:r>
      <w:r w:rsidR="00C403B0">
        <w:t xml:space="preserve">ould </w:t>
      </w:r>
      <w:r w:rsidRPr="00A150D8">
        <w:t>be escalated by way of categorising the urgency if necessary. The organisation and local maintenance staff ha</w:t>
      </w:r>
      <w:r w:rsidR="00C403B0">
        <w:t>d</w:t>
      </w:r>
      <w:r w:rsidRPr="00A150D8">
        <w:t xml:space="preserve"> preventative maintenance schedules and reactive maintenance procedures </w:t>
      </w:r>
      <w:r w:rsidR="00C403B0">
        <w:t>were</w:t>
      </w:r>
      <w:r w:rsidRPr="00A150D8">
        <w:t xml:space="preserve"> in place. </w:t>
      </w:r>
      <w:r w:rsidR="00C403B0">
        <w:t>A</w:t>
      </w:r>
      <w:r w:rsidRPr="00A150D8">
        <w:t xml:space="preserve">ll personal, social, and outdoor areas </w:t>
      </w:r>
      <w:r w:rsidR="00C403B0">
        <w:t xml:space="preserve">were </w:t>
      </w:r>
      <w:r w:rsidR="00E861B7">
        <w:t>observed to</w:t>
      </w:r>
      <w:r w:rsidRPr="00A150D8">
        <w:t xml:space="preserve"> be clean and well maintained with clean and suitable furniture and fittings. Hand sanitiser was provided in various indoor </w:t>
      </w:r>
      <w:r w:rsidR="00E861B7" w:rsidRPr="00A150D8">
        <w:t>communal areas</w:t>
      </w:r>
      <w:r w:rsidRPr="00A150D8">
        <w:t xml:space="preserve"> and distributed throughout the service.</w:t>
      </w:r>
      <w:r w:rsidR="00926C3C">
        <w:br w:type="page"/>
      </w:r>
    </w:p>
    <w:p w14:paraId="3838B4E8"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634A4" w14:paraId="3838B4EB"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38B4E9"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38B4EA"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4EF"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EC"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38B4ED"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838B4EE" w14:textId="0DFE36A6"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F3"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F0"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838B4F1"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838B4F2" w14:textId="201BD0EF" w:rsidR="00FC045E" w:rsidRPr="00996FAF" w:rsidRDefault="006A55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4F7"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F4"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38B4F5"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38B4F6" w14:textId="57E634C4"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r w:rsidR="004634A4" w14:paraId="3838B4FB" w14:textId="77777777" w:rsidTr="004634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4F8"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838B4F9"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838B4FA" w14:textId="031D73BD" w:rsidR="00FC045E" w:rsidRPr="00996FAF" w:rsidRDefault="006A55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bl>
    <w:p w14:paraId="3838B4FC" w14:textId="77777777" w:rsidR="00D87E7C" w:rsidRDefault="00926C3C" w:rsidP="00D87E7C">
      <w:pPr>
        <w:pStyle w:val="Heading20"/>
      </w:pPr>
      <w:r w:rsidRPr="00996FAF">
        <w:t>Findings</w:t>
      </w:r>
    </w:p>
    <w:p w14:paraId="2F8F4646" w14:textId="77777777" w:rsidR="00DF4BAA" w:rsidRDefault="00DF4BAA" w:rsidP="0036130C">
      <w:pPr>
        <w:pStyle w:val="NormalArial"/>
      </w:pPr>
      <w:r w:rsidRPr="00DF4BAA">
        <w:t>Consumers</w:t>
      </w:r>
      <w:r>
        <w:t xml:space="preserve"> and </w:t>
      </w:r>
      <w:r w:rsidRPr="00DF4BAA">
        <w:t>representatives fe</w:t>
      </w:r>
      <w:r>
        <w:t xml:space="preserve">lt </w:t>
      </w:r>
      <w:r w:rsidRPr="00DF4BAA">
        <w:t>encouraged, safe, and supported to provide feedback and make complaints and could describe the various methods available for them to do so including speaking to management or staff directly. Staff describe</w:t>
      </w:r>
      <w:r>
        <w:t>d</w:t>
      </w:r>
      <w:r w:rsidRPr="00DF4BAA">
        <w:t xml:space="preserve"> how they escalate</w:t>
      </w:r>
      <w:r>
        <w:t>d</w:t>
      </w:r>
      <w:r w:rsidRPr="00DF4BAA">
        <w:t xml:space="preserve"> consumers</w:t>
      </w:r>
      <w:r>
        <w:t xml:space="preserve">’ or </w:t>
      </w:r>
      <w:r w:rsidRPr="00DF4BAA">
        <w:t>representatives’ feedback or complaints to team leaders or assist</w:t>
      </w:r>
      <w:r>
        <w:t>ed</w:t>
      </w:r>
      <w:r w:rsidRPr="00DF4BAA">
        <w:t xml:space="preserve"> the consumer</w:t>
      </w:r>
      <w:r>
        <w:t xml:space="preserve"> or </w:t>
      </w:r>
      <w:r w:rsidRPr="00DF4BAA">
        <w:t>representative to fill out feedback forms.</w:t>
      </w:r>
      <w:r>
        <w:t xml:space="preserve"> C</w:t>
      </w:r>
      <w:r w:rsidRPr="00DF4BAA">
        <w:t>onsumer</w:t>
      </w:r>
      <w:r>
        <w:t xml:space="preserve"> and </w:t>
      </w:r>
      <w:r w:rsidRPr="00DF4BAA">
        <w:t xml:space="preserve">representative complaints </w:t>
      </w:r>
      <w:r>
        <w:t>were</w:t>
      </w:r>
      <w:r w:rsidRPr="00DF4BAA">
        <w:t xml:space="preserve"> sourced from various sources including consumer meetings and surveys, or consumers reaching out to </w:t>
      </w:r>
      <w:r>
        <w:t xml:space="preserve">management </w:t>
      </w:r>
      <w:r w:rsidRPr="00DF4BAA">
        <w:t>directly.</w:t>
      </w:r>
    </w:p>
    <w:p w14:paraId="66964011" w14:textId="1930ACCA" w:rsidR="00035966" w:rsidRDefault="00DF4BAA" w:rsidP="0036130C">
      <w:pPr>
        <w:pStyle w:val="NormalArial"/>
      </w:pPr>
      <w:r w:rsidRPr="00DF4BAA">
        <w:t>Consumers</w:t>
      </w:r>
      <w:r>
        <w:t xml:space="preserve"> and </w:t>
      </w:r>
      <w:r w:rsidRPr="00DF4BAA">
        <w:t xml:space="preserve">representatives confirmed they were comfortable to make a complaint internally and if they needed to make a complaint to an external advocacy service, they knew how to do this. Staff </w:t>
      </w:r>
      <w:r w:rsidR="00035966">
        <w:t>were</w:t>
      </w:r>
      <w:r w:rsidRPr="00DF4BAA">
        <w:t xml:space="preserve"> aware of external feedback and complaint mechanisms and information on these services </w:t>
      </w:r>
      <w:r w:rsidR="00035966">
        <w:t>was</w:t>
      </w:r>
      <w:r w:rsidRPr="00DF4BAA">
        <w:t xml:space="preserve"> made available and accessible to consumers. </w:t>
      </w:r>
      <w:r w:rsidR="00035966" w:rsidRPr="00035966">
        <w:t xml:space="preserve">The Commission’s </w:t>
      </w:r>
      <w:r w:rsidR="00035966">
        <w:t xml:space="preserve">complaints </w:t>
      </w:r>
      <w:r w:rsidR="00035966" w:rsidRPr="00035966">
        <w:t xml:space="preserve">brochure, external advocacy, and language services brochures </w:t>
      </w:r>
      <w:r w:rsidR="00035966">
        <w:t xml:space="preserve">were </w:t>
      </w:r>
      <w:r w:rsidR="00035966" w:rsidRPr="00035966">
        <w:t>available in various languages and displayed at the service’s reception area and several the communal areas.</w:t>
      </w:r>
    </w:p>
    <w:p w14:paraId="15CDF12E" w14:textId="4953B2A5" w:rsidR="00035966" w:rsidRDefault="00035966" w:rsidP="0036130C">
      <w:pPr>
        <w:pStyle w:val="NormalArial"/>
      </w:pPr>
      <w:r w:rsidRPr="00035966">
        <w:t>Consumer</w:t>
      </w:r>
      <w:r>
        <w:t xml:space="preserve">s and </w:t>
      </w:r>
      <w:r w:rsidRPr="00035966">
        <w:t xml:space="preserve">representatives were not satisfied the service </w:t>
      </w:r>
      <w:r>
        <w:t xml:space="preserve">implemented </w:t>
      </w:r>
      <w:r w:rsidRPr="00035966">
        <w:t xml:space="preserve">appropriate actions </w:t>
      </w:r>
      <w:r>
        <w:t xml:space="preserve">to </w:t>
      </w:r>
      <w:r w:rsidRPr="00035966">
        <w:t>address</w:t>
      </w:r>
      <w:r>
        <w:t xml:space="preserve"> </w:t>
      </w:r>
      <w:r w:rsidRPr="00035966">
        <w:t>complaints. Complaints documentation demonstrate</w:t>
      </w:r>
      <w:r>
        <w:t>d</w:t>
      </w:r>
      <w:r w:rsidRPr="00035966">
        <w:t xml:space="preserve"> the service d</w:t>
      </w:r>
      <w:r>
        <w:t>id</w:t>
      </w:r>
      <w:r w:rsidRPr="00035966">
        <w:t xml:space="preserve"> not involve consumer</w:t>
      </w:r>
      <w:r>
        <w:t xml:space="preserve">s or </w:t>
      </w:r>
      <w:r w:rsidRPr="00035966">
        <w:t xml:space="preserve">representatives in the resolution process to ensure complainants </w:t>
      </w:r>
      <w:r>
        <w:t>were</w:t>
      </w:r>
      <w:r w:rsidRPr="00035966">
        <w:t xml:space="preserve"> satisfied with outcomes. </w:t>
      </w:r>
      <w:r>
        <w:t>Management stated</w:t>
      </w:r>
      <w:r w:rsidRPr="00035966">
        <w:t xml:space="preserve">, and complaints documentation confirms, open disclosure </w:t>
      </w:r>
      <w:r>
        <w:t>was</w:t>
      </w:r>
      <w:r w:rsidRPr="00035966">
        <w:t xml:space="preserve"> not always practised at the service. </w:t>
      </w:r>
      <w:r>
        <w:t xml:space="preserve">Three representatives provided feedback their concerns had not been </w:t>
      </w:r>
      <w:r w:rsidR="00597A48">
        <w:t>addressed</w:t>
      </w:r>
      <w:r>
        <w:t xml:space="preserve"> or remediated.</w:t>
      </w:r>
    </w:p>
    <w:p w14:paraId="33BAA749" w14:textId="359C0272" w:rsidR="005B1E7E" w:rsidRDefault="006A0365" w:rsidP="0036130C">
      <w:pPr>
        <w:pStyle w:val="NormalArial"/>
      </w:pPr>
      <w:r>
        <w:t xml:space="preserve">The </w:t>
      </w:r>
      <w:r w:rsidR="00035966">
        <w:t xml:space="preserve">Approved provider </w:t>
      </w:r>
      <w:r>
        <w:t xml:space="preserve">was disappointed </w:t>
      </w:r>
      <w:r w:rsidR="00A51420">
        <w:t xml:space="preserve">several consumers and representatives </w:t>
      </w:r>
      <w:r w:rsidR="007D087E">
        <w:t>were not satisfied in relation to the resolution of their complaints</w:t>
      </w:r>
      <w:r w:rsidR="00814EA1">
        <w:t xml:space="preserve">, and stated </w:t>
      </w:r>
      <w:r w:rsidR="00597A48">
        <w:t xml:space="preserve">action has been taken to address the areas of improvement. </w:t>
      </w:r>
      <w:r w:rsidR="00F56C27">
        <w:t xml:space="preserve">Actions </w:t>
      </w:r>
      <w:r w:rsidR="00F5272E">
        <w:t xml:space="preserve">to address the deficiencies included </w:t>
      </w:r>
      <w:r w:rsidR="005B1E7E">
        <w:t>ongoing discussions with consumers and repre</w:t>
      </w:r>
      <w:r w:rsidR="00172BEA">
        <w:t>se</w:t>
      </w:r>
      <w:r w:rsidR="005B1E7E">
        <w:t xml:space="preserve">ntatives </w:t>
      </w:r>
      <w:r w:rsidR="00172BEA">
        <w:t xml:space="preserve">named in the report </w:t>
      </w:r>
      <w:r w:rsidR="00287D7F">
        <w:t xml:space="preserve">and any </w:t>
      </w:r>
      <w:r w:rsidR="003B413C">
        <w:t xml:space="preserve">previous or </w:t>
      </w:r>
      <w:r w:rsidR="00287D7F">
        <w:t>further concerns to be documente</w:t>
      </w:r>
      <w:r w:rsidR="003B413C">
        <w:t>d</w:t>
      </w:r>
      <w:r w:rsidR="00287D7F">
        <w:t xml:space="preserve"> in the incident management </w:t>
      </w:r>
      <w:r w:rsidR="003B413C">
        <w:t xml:space="preserve">system. </w:t>
      </w:r>
      <w:r w:rsidR="00383EB6">
        <w:t xml:space="preserve">I am unable to determine the frequency of the discussions </w:t>
      </w:r>
      <w:r w:rsidR="00A63011">
        <w:t xml:space="preserve">or the satisfaction of the </w:t>
      </w:r>
      <w:r w:rsidR="00DC073C">
        <w:t>consumers and representatives as this was not documented in the response.</w:t>
      </w:r>
      <w:r w:rsidR="00680588">
        <w:t xml:space="preserve"> Key management at the service ha</w:t>
      </w:r>
      <w:r w:rsidR="001E2887">
        <w:t>ve</w:t>
      </w:r>
      <w:r w:rsidR="00680588">
        <w:t xml:space="preserve"> commenced </w:t>
      </w:r>
      <w:r w:rsidR="00645210">
        <w:t xml:space="preserve">daily walk-arounds of the service. The Plan for continuous improvement </w:t>
      </w:r>
      <w:r w:rsidR="00F20F18">
        <w:t xml:space="preserve">noted the walk-arounds are proving to be a successful </w:t>
      </w:r>
      <w:r w:rsidR="00117583">
        <w:t xml:space="preserve">tool to engage with all stakeholders, there is no evidence included in the Approved provider response to support the success of this </w:t>
      </w:r>
      <w:r w:rsidR="00117583">
        <w:lastRenderedPageBreak/>
        <w:t>initia</w:t>
      </w:r>
      <w:r w:rsidR="00A1208D">
        <w:t xml:space="preserve">tive. </w:t>
      </w:r>
      <w:r w:rsidR="004E74CB">
        <w:t xml:space="preserve">Feedback has been included as a standing agenda item at </w:t>
      </w:r>
      <w:r w:rsidR="00DD366D">
        <w:t>all meetings. Meeting minutes were not included in the response to gauge the effectiveness of this initiative</w:t>
      </w:r>
      <w:r w:rsidR="00CA6A28">
        <w:t xml:space="preserve">. Education will be provided to staff </w:t>
      </w:r>
      <w:r w:rsidR="00B606DB">
        <w:t>in relation to managing feedback and open disclosure. The Plan for continuous improvement notes this action to be completed by 31 August 2023</w:t>
      </w:r>
      <w:r w:rsidR="009230E3">
        <w:t xml:space="preserve">. A memorandum has been sent </w:t>
      </w:r>
      <w:r w:rsidR="001E7046">
        <w:t xml:space="preserve">to residents and representatives relating to how they could escalate concerns and </w:t>
      </w:r>
      <w:r w:rsidR="00203AF0">
        <w:t xml:space="preserve">details of new key personnel appointed to the service. </w:t>
      </w:r>
    </w:p>
    <w:p w14:paraId="1AD50DBB" w14:textId="47017E9E" w:rsidR="00552CF0" w:rsidRDefault="007B73EF" w:rsidP="0036130C">
      <w:pPr>
        <w:pStyle w:val="NormalArial"/>
      </w:pPr>
      <w:r>
        <w:t>While I acknowledge actions taken or to be commenced by the service demonstrates the service is committed to addressi</w:t>
      </w:r>
      <w:r w:rsidR="00770976">
        <w:t>ng deficits in relation to Requirement 6(3)(c)</w:t>
      </w:r>
      <w:r w:rsidR="006851A3">
        <w:t xml:space="preserve">, these actions have not been completed or </w:t>
      </w:r>
      <w:r w:rsidR="00C46A3C">
        <w:t>assessed</w:t>
      </w:r>
      <w:r w:rsidR="006851A3">
        <w:t xml:space="preserve"> for their effectiveness, and therefore, this Requirement is Non-compliant. </w:t>
      </w:r>
    </w:p>
    <w:p w14:paraId="40C43ADA" w14:textId="1835DEAF" w:rsidR="00D171E4" w:rsidRDefault="00035966" w:rsidP="0036130C">
      <w:pPr>
        <w:pStyle w:val="NormalArial"/>
      </w:pPr>
      <w:r>
        <w:t>F</w:t>
      </w:r>
      <w:r w:rsidRPr="00035966">
        <w:t xml:space="preserve">eedback and concerns raised directly with staff </w:t>
      </w:r>
      <w:r>
        <w:t>were</w:t>
      </w:r>
      <w:r w:rsidRPr="00035966">
        <w:t xml:space="preserve"> not captured, recorded, or analysed to identify trends in complaints. Management confirmed that </w:t>
      </w:r>
      <w:r w:rsidR="00E64253" w:rsidRPr="00035966">
        <w:t>only</w:t>
      </w:r>
      <w:r w:rsidRPr="00035966">
        <w:t xml:space="preserve"> issues raised in writing or directly with management appear</w:t>
      </w:r>
      <w:r w:rsidR="00E87069">
        <w:t>ed</w:t>
      </w:r>
      <w:r w:rsidRPr="00035966">
        <w:t xml:space="preserve"> to be captured. The service was unable to provide evidence of improvements which have occurred because of consumer feedback.</w:t>
      </w:r>
      <w:r w:rsidR="00E87069" w:rsidRPr="00E87069">
        <w:t xml:space="preserve"> Management was unable to demonstrate a process for capturing and reviewing unsolicited feedback or concerns raised</w:t>
      </w:r>
      <w:r w:rsidR="00E87069">
        <w:t xml:space="preserve">, </w:t>
      </w:r>
      <w:r w:rsidR="00E87069" w:rsidRPr="00E87069">
        <w:t>contrary to the service’s complaints policy which outline</w:t>
      </w:r>
      <w:r w:rsidR="00E87069">
        <w:t>d</w:t>
      </w:r>
      <w:r w:rsidR="00E87069" w:rsidRPr="00E87069">
        <w:t xml:space="preserve"> the documentation and escalation process. </w:t>
      </w:r>
    </w:p>
    <w:p w14:paraId="05159AF3" w14:textId="77777777" w:rsidR="002B1911" w:rsidRDefault="00D171E4" w:rsidP="0036130C">
      <w:pPr>
        <w:pStyle w:val="NormalArial"/>
      </w:pPr>
      <w:r w:rsidRPr="00D171E4">
        <w:t>Staff s</w:t>
      </w:r>
      <w:r>
        <w:t xml:space="preserve">tated </w:t>
      </w:r>
      <w:r w:rsidRPr="00D171E4">
        <w:t xml:space="preserve">where issues or concerns </w:t>
      </w:r>
      <w:r>
        <w:t xml:space="preserve">were </w:t>
      </w:r>
      <w:r w:rsidRPr="00D171E4">
        <w:t>raised, they attempt</w:t>
      </w:r>
      <w:r>
        <w:t>ed</w:t>
      </w:r>
      <w:r w:rsidRPr="00D171E4">
        <w:t xml:space="preserve"> to resolve these themselves. Staff do not complete any complaint or feedback documentation for issues raised </w:t>
      </w:r>
      <w:r>
        <w:t xml:space="preserve">while they are working. </w:t>
      </w:r>
      <w:r w:rsidRPr="00D171E4">
        <w:t>Staff said sometimes, depending on the concern raised, it may be added to the consumer’s progress notes.</w:t>
      </w:r>
    </w:p>
    <w:p w14:paraId="3C0F084A" w14:textId="643937D9" w:rsidR="002B1911" w:rsidRDefault="002B1911" w:rsidP="0036130C">
      <w:pPr>
        <w:pStyle w:val="NormalArial"/>
      </w:pPr>
      <w:r>
        <w:t>T</w:t>
      </w:r>
      <w:r w:rsidRPr="002B1911">
        <w:t>he service’s P</w:t>
      </w:r>
      <w:r>
        <w:t>lan for continuous improvement</w:t>
      </w:r>
      <w:r w:rsidRPr="002B1911">
        <w:t xml:space="preserve"> and complaints register did not contain complaints</w:t>
      </w:r>
      <w:r>
        <w:t xml:space="preserve"> or </w:t>
      </w:r>
      <w:r w:rsidRPr="002B1911">
        <w:t>feedback as described by consumers</w:t>
      </w:r>
      <w:r>
        <w:t xml:space="preserve"> and </w:t>
      </w:r>
      <w:r w:rsidRPr="002B1911">
        <w:t xml:space="preserve">representatives, feedback obtained through consumer surveys, or other verbal feedback direct to staff. </w:t>
      </w:r>
    </w:p>
    <w:p w14:paraId="0BACEFE2" w14:textId="77777777" w:rsidR="00FA5D08" w:rsidRDefault="00140B4D" w:rsidP="0036130C">
      <w:pPr>
        <w:pStyle w:val="NormalArial"/>
      </w:pPr>
      <w:r>
        <w:t xml:space="preserve">The </w:t>
      </w:r>
      <w:r w:rsidR="002B1911">
        <w:t>Approved provider’s response</w:t>
      </w:r>
      <w:r w:rsidR="00E64253">
        <w:t xml:space="preserve"> to the Site audit report </w:t>
      </w:r>
      <w:r w:rsidR="00955EAE">
        <w:t xml:space="preserve">included </w:t>
      </w:r>
      <w:r w:rsidR="005D05C1">
        <w:t xml:space="preserve">their disappointment </w:t>
      </w:r>
      <w:r w:rsidR="00C83DA1">
        <w:t xml:space="preserve">the service was unable to demonstrate effective functioning of their complaints </w:t>
      </w:r>
      <w:r w:rsidR="003B4E37">
        <w:t xml:space="preserve">system, including improvements relating from feedback. </w:t>
      </w:r>
      <w:r w:rsidR="0079793B">
        <w:t xml:space="preserve">Mandatory electronic </w:t>
      </w:r>
      <w:r w:rsidR="00263459">
        <w:t xml:space="preserve">training has been allocated to clinical staff to demonstrate the link between feedback </w:t>
      </w:r>
      <w:r w:rsidR="008A18B2">
        <w:t>and quality activities</w:t>
      </w:r>
      <w:r w:rsidR="00961640">
        <w:t xml:space="preserve">, this </w:t>
      </w:r>
      <w:r w:rsidR="000663CB">
        <w:t>initiative</w:t>
      </w:r>
      <w:r w:rsidR="00961640">
        <w:t xml:space="preserve"> is to be completed by </w:t>
      </w:r>
      <w:r w:rsidR="000663CB">
        <w:t>16 June 2023</w:t>
      </w:r>
      <w:r w:rsidR="00316489">
        <w:t xml:space="preserve">, therefore it has not been evaluated for effectiveness. </w:t>
      </w:r>
    </w:p>
    <w:p w14:paraId="3838B4FD" w14:textId="57DC9F08" w:rsidR="002B0C90" w:rsidRPr="00712752" w:rsidRDefault="00456EE3" w:rsidP="0036130C">
      <w:pPr>
        <w:pStyle w:val="NormalArial"/>
      </w:pPr>
      <w:r>
        <w:t>Actions have commenced to address deficiencies in Requirement 6(3)(d</w:t>
      </w:r>
      <w:r w:rsidR="00A556D4">
        <w:t>);</w:t>
      </w:r>
      <w:r>
        <w:t xml:space="preserve"> </w:t>
      </w:r>
      <w:r w:rsidR="00E67673">
        <w:t>however,</w:t>
      </w:r>
      <w:r>
        <w:t xml:space="preserve"> </w:t>
      </w:r>
      <w:r w:rsidR="00C42FB8">
        <w:t xml:space="preserve">these actions </w:t>
      </w:r>
      <w:r>
        <w:t>have not been completed</w:t>
      </w:r>
      <w:r w:rsidR="00E861B7">
        <w:t xml:space="preserve"> </w:t>
      </w:r>
      <w:r w:rsidR="00E861B7" w:rsidRPr="00E861B7">
        <w:t>or assessed for their effectiveness, and therefore, this Requirement is Non-compliant.</w:t>
      </w:r>
      <w:r w:rsidR="00926C3C" w:rsidRPr="00712752">
        <w:br w:type="page"/>
      </w:r>
    </w:p>
    <w:p w14:paraId="3838B4FE"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34A4" w14:paraId="3838B501"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838B4FF"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38B500"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505"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502"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38B503"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38B504" w14:textId="0E4DB919"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r w:rsidR="004634A4" w14:paraId="3838B509"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506"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838B507"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38B508" w14:textId="19311B4A" w:rsidR="00FC045E" w:rsidRPr="00996FAF" w:rsidRDefault="006A55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26C3C">
                  <w:rPr>
                    <w:rFonts w:ascii="Arial" w:hAnsi="Arial" w:cs="Arial"/>
                    <w:color w:val="auto"/>
                  </w:rPr>
                  <w:t>Compliant</w:t>
                </w:r>
              </w:sdtContent>
            </w:sdt>
            <w:r w:rsidR="00926C3C" w:rsidRPr="00996FAF">
              <w:rPr>
                <w:rFonts w:ascii="Arial" w:hAnsi="Arial" w:cs="Arial"/>
                <w:color w:val="0000FF"/>
              </w:rPr>
              <w:t xml:space="preserve"> </w:t>
            </w:r>
          </w:p>
        </w:tc>
      </w:tr>
      <w:tr w:rsidR="004634A4" w14:paraId="3838B50D"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50A"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838B50B"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38B50C" w14:textId="04F08722"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r w:rsidR="004634A4" w14:paraId="3838B511"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50E"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38B50F"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38B510" w14:textId="42CBAEDE" w:rsidR="00FC045E" w:rsidRPr="00996FAF" w:rsidRDefault="006A55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r w:rsidR="004634A4" w14:paraId="3838B515" w14:textId="77777777" w:rsidTr="004634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B512"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838B513"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838B514" w14:textId="779926DD" w:rsidR="00FC045E" w:rsidRPr="00996FAF" w:rsidRDefault="006A554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B1911">
                  <w:rPr>
                    <w:rFonts w:ascii="Arial" w:hAnsi="Arial" w:cs="Arial"/>
                    <w:color w:val="auto"/>
                  </w:rPr>
                  <w:t>Non-compliant</w:t>
                </w:r>
              </w:sdtContent>
            </w:sdt>
            <w:r w:rsidR="00926C3C" w:rsidRPr="00996FAF">
              <w:rPr>
                <w:rFonts w:ascii="Arial" w:hAnsi="Arial" w:cs="Arial"/>
                <w:color w:val="0000FF"/>
              </w:rPr>
              <w:t xml:space="preserve"> </w:t>
            </w:r>
          </w:p>
        </w:tc>
      </w:tr>
    </w:tbl>
    <w:p w14:paraId="3838B516" w14:textId="77777777" w:rsidR="002B0C90" w:rsidRDefault="00926C3C" w:rsidP="002B0C90">
      <w:pPr>
        <w:pStyle w:val="Heading20"/>
      </w:pPr>
      <w:r>
        <w:t>Findings</w:t>
      </w:r>
    </w:p>
    <w:p w14:paraId="73497240" w14:textId="77777777" w:rsidR="00201152" w:rsidRDefault="002B1911" w:rsidP="0036130C">
      <w:pPr>
        <w:pStyle w:val="NormalArial"/>
      </w:pPr>
      <w:r w:rsidRPr="002B1911">
        <w:t xml:space="preserve">The service did not demonstrate the workforce </w:t>
      </w:r>
      <w:r>
        <w:t>was</w:t>
      </w:r>
      <w:r w:rsidRPr="002B1911">
        <w:t xml:space="preserve"> planned, and the mix of staff d</w:t>
      </w:r>
      <w:r>
        <w:t>id</w:t>
      </w:r>
      <w:r w:rsidRPr="002B1911">
        <w:t xml:space="preserve"> not deliver safe and quality care and services. Five consumers and </w:t>
      </w:r>
      <w:r>
        <w:t xml:space="preserve">seven </w:t>
      </w:r>
      <w:r w:rsidRPr="002B1911">
        <w:t xml:space="preserve">representatives </w:t>
      </w:r>
      <w:r>
        <w:t xml:space="preserve">provided feedback </w:t>
      </w:r>
      <w:r w:rsidRPr="002B1911">
        <w:t xml:space="preserve">the service </w:t>
      </w:r>
      <w:r>
        <w:t>was</w:t>
      </w:r>
      <w:r w:rsidRPr="002B1911">
        <w:t xml:space="preserve"> understaffed, and consumers provided examples of impacts due to staff availability. Call bell data demonstrated extensive delays in call bell responses. Consumers s</w:t>
      </w:r>
      <w:r w:rsidR="00201152">
        <w:t xml:space="preserve">tated </w:t>
      </w:r>
      <w:r w:rsidRPr="002B1911">
        <w:t>their dignity had been compromised due to lack of staff availability</w:t>
      </w:r>
      <w:r w:rsidR="00201152">
        <w:t xml:space="preserve">. </w:t>
      </w:r>
    </w:p>
    <w:p w14:paraId="4A1F497A" w14:textId="76089C92" w:rsidR="00201152" w:rsidRDefault="00201152" w:rsidP="0036130C">
      <w:pPr>
        <w:pStyle w:val="NormalArial"/>
      </w:pPr>
      <w:r w:rsidRPr="00201152">
        <w:t xml:space="preserve">Management confirmed the call bell times </w:t>
      </w:r>
      <w:r>
        <w:t xml:space="preserve">which demonstrated lengthy delays </w:t>
      </w:r>
      <w:r w:rsidRPr="00201152">
        <w:t xml:space="preserve">were accurate, and not affected by the system malfunction, however, was unable to provide evidence of any investigation into the significant delays in call bell response times. The </w:t>
      </w:r>
      <w:r>
        <w:t>c</w:t>
      </w:r>
      <w:r w:rsidRPr="00201152">
        <w:t xml:space="preserve">all bell response times </w:t>
      </w:r>
      <w:r>
        <w:t>were</w:t>
      </w:r>
      <w:r w:rsidRPr="00201152">
        <w:t xml:space="preserve"> monitored every </w:t>
      </w:r>
      <w:r>
        <w:t>three</w:t>
      </w:r>
      <w:r w:rsidRPr="00201152">
        <w:t xml:space="preserve"> months; however, </w:t>
      </w:r>
      <w:r>
        <w:t xml:space="preserve">the service </w:t>
      </w:r>
      <w:r w:rsidRPr="00201152">
        <w:t>was unable to provide evidence of call bell trends and strategies to resolve and minimise call bell delays.</w:t>
      </w:r>
      <w:r w:rsidR="002B1911" w:rsidRPr="002B1911">
        <w:t xml:space="preserve"> </w:t>
      </w:r>
    </w:p>
    <w:p w14:paraId="436B7D48" w14:textId="76ACB0D1" w:rsidR="00201152" w:rsidRDefault="00674433" w:rsidP="0036130C">
      <w:pPr>
        <w:pStyle w:val="NormalArial"/>
      </w:pPr>
      <w:r>
        <w:t xml:space="preserve">The </w:t>
      </w:r>
      <w:r w:rsidR="00201152">
        <w:t>Approved provider response</w:t>
      </w:r>
      <w:r>
        <w:t xml:space="preserve"> to the Site audit report included meetings </w:t>
      </w:r>
      <w:r w:rsidR="00061424">
        <w:t xml:space="preserve">are </w:t>
      </w:r>
      <w:r>
        <w:t xml:space="preserve">to be held with </w:t>
      </w:r>
      <w:r w:rsidR="00AE6628">
        <w:t>each consumer or representative named in the Site audit report to apologise</w:t>
      </w:r>
      <w:r w:rsidR="008A5DBB">
        <w:t xml:space="preserve">, discuss their </w:t>
      </w:r>
      <w:r w:rsidR="00C35046">
        <w:t>feedback,</w:t>
      </w:r>
      <w:r w:rsidR="008A5DBB">
        <w:t xml:space="preserve"> and determine next steps </w:t>
      </w:r>
      <w:r w:rsidR="00CD1084">
        <w:t>to address individual concerns and rebuild trust</w:t>
      </w:r>
      <w:r w:rsidR="00B65C66">
        <w:t xml:space="preserve"> in the provider. </w:t>
      </w:r>
      <w:r w:rsidR="00AB6305">
        <w:t xml:space="preserve">I am unable to </w:t>
      </w:r>
      <w:r w:rsidR="003D7032">
        <w:t>determine what progress the service has made with this initiative through review of the Plan for continuous improvement o</w:t>
      </w:r>
      <w:r w:rsidR="00E57427">
        <w:t>r</w:t>
      </w:r>
      <w:r w:rsidR="003D7032">
        <w:t xml:space="preserve"> Approved provider response</w:t>
      </w:r>
      <w:r w:rsidR="005733A0">
        <w:t xml:space="preserve">. </w:t>
      </w:r>
      <w:r w:rsidR="00C35046">
        <w:t>Call bell r</w:t>
      </w:r>
      <w:r w:rsidR="005733A0">
        <w:t>esponse time</w:t>
      </w:r>
      <w:r w:rsidR="00C4546E">
        <w:t>s</w:t>
      </w:r>
      <w:r w:rsidR="005733A0">
        <w:t xml:space="preserve"> are now analysed daily and call bell response times over ten minutes </w:t>
      </w:r>
      <w:r w:rsidR="00B1784F">
        <w:t xml:space="preserve">are investigated. </w:t>
      </w:r>
      <w:r w:rsidR="00991F0B">
        <w:t xml:space="preserve">A review of call bell response times completed 31 May 2023 </w:t>
      </w:r>
      <w:r w:rsidR="009F05D8">
        <w:t xml:space="preserve">indicate improvements in staff responsiveness, however there was no corresponding evidence </w:t>
      </w:r>
      <w:r w:rsidR="00C4546E">
        <w:t xml:space="preserve">submitted in the response to support this information. </w:t>
      </w:r>
    </w:p>
    <w:p w14:paraId="0F6DD7CB" w14:textId="69491187" w:rsidR="00BE4062" w:rsidRDefault="00BE4062" w:rsidP="0036130C">
      <w:pPr>
        <w:pStyle w:val="NormalArial"/>
      </w:pPr>
      <w:r>
        <w:t>A roster and staff</w:t>
      </w:r>
      <w:r w:rsidR="00200485">
        <w:t xml:space="preserve"> review </w:t>
      </w:r>
      <w:r w:rsidR="002137B3">
        <w:t>were</w:t>
      </w:r>
      <w:r w:rsidR="00200485">
        <w:t xml:space="preserve"> undertaken, </w:t>
      </w:r>
      <w:r w:rsidR="003A5E0C">
        <w:t xml:space="preserve">additional resources </w:t>
      </w:r>
      <w:r w:rsidR="001C0630">
        <w:t xml:space="preserve">were sourced to </w:t>
      </w:r>
      <w:r w:rsidR="00EF40E7">
        <w:t xml:space="preserve">ensure response to consumers is </w:t>
      </w:r>
      <w:r w:rsidR="00424D76">
        <w:t>appropriate</w:t>
      </w:r>
      <w:r w:rsidR="00EF40E7">
        <w:t xml:space="preserve"> and existing staff are provided with additional </w:t>
      </w:r>
      <w:r w:rsidR="00424D76">
        <w:t xml:space="preserve">resources during review and improvement activities. </w:t>
      </w:r>
      <w:r w:rsidR="00813E57">
        <w:t>Additional registered nurse coverage</w:t>
      </w:r>
      <w:r w:rsidR="00333018">
        <w:t xml:space="preserve"> </w:t>
      </w:r>
      <w:r w:rsidR="00C17B79">
        <w:t>commenced 6 June 2023 and 8 June 2023</w:t>
      </w:r>
      <w:r w:rsidR="00A558AC">
        <w:t xml:space="preserve">, following the sourcing of agency registered nurses. </w:t>
      </w:r>
      <w:r w:rsidR="00F55453">
        <w:t xml:space="preserve">Four personal care staff commenced at the service 6 June </w:t>
      </w:r>
      <w:r w:rsidR="00F101A4">
        <w:t>2023;</w:t>
      </w:r>
      <w:r w:rsidR="00C369CE">
        <w:t xml:space="preserve"> these staff members were sourced through </w:t>
      </w:r>
      <w:r w:rsidR="00C369CE">
        <w:lastRenderedPageBreak/>
        <w:t xml:space="preserve">an agency. </w:t>
      </w:r>
      <w:r w:rsidR="002378D8">
        <w:t>The rene</w:t>
      </w:r>
      <w:r w:rsidR="009E42FF">
        <w:t xml:space="preserve">wal of a current agency </w:t>
      </w:r>
      <w:r w:rsidR="004B0214">
        <w:t xml:space="preserve">registered nurse from 14 June 2023 was included in the </w:t>
      </w:r>
      <w:r w:rsidR="0098591E">
        <w:t xml:space="preserve">Plan for continuous improvement, however I am unable to determine </w:t>
      </w:r>
      <w:r w:rsidR="004F4CDA">
        <w:t xml:space="preserve">how long the extension of the agency registered nurse’s contract </w:t>
      </w:r>
      <w:r w:rsidR="00ED41A0">
        <w:t xml:space="preserve">will be. </w:t>
      </w:r>
      <w:r w:rsidR="001D31FD">
        <w:t xml:space="preserve">Staffing arrangements will remain unchanged </w:t>
      </w:r>
      <w:r w:rsidR="00DB4BC4">
        <w:t xml:space="preserve">until the roster and allocation review </w:t>
      </w:r>
      <w:r w:rsidR="003C76D2">
        <w:t xml:space="preserve">are completed and necessary improvement has been </w:t>
      </w:r>
      <w:r w:rsidR="00D20500">
        <w:t xml:space="preserve">implemented to return to business as usual. </w:t>
      </w:r>
      <w:r w:rsidR="00864B78">
        <w:t>The c</w:t>
      </w:r>
      <w:r w:rsidR="00D20500">
        <w:t xml:space="preserve">ompletion date has been recorded </w:t>
      </w:r>
      <w:r w:rsidR="00932F07">
        <w:t>for the roster and allocation review</w:t>
      </w:r>
      <w:r w:rsidR="00864B78">
        <w:t xml:space="preserve"> as </w:t>
      </w:r>
      <w:r w:rsidR="00AC550D">
        <w:t xml:space="preserve">27 June 2023. </w:t>
      </w:r>
    </w:p>
    <w:p w14:paraId="18A00CEA" w14:textId="55F5BD87" w:rsidR="00201152" w:rsidRDefault="004F1C24" w:rsidP="0036130C">
      <w:pPr>
        <w:pStyle w:val="NormalArial"/>
      </w:pPr>
      <w:r>
        <w:t xml:space="preserve">While impacts to consumer dignity have been </w:t>
      </w:r>
      <w:r w:rsidR="00803537">
        <w:t>discussed in Requirement 1(3)(a) and this Requirement has been found to be Non-compliant, I have considered this information relates to sufficiency of staffing rather than staff interactions</w:t>
      </w:r>
      <w:r w:rsidR="00546224">
        <w:t>, and therefore I consider Requirement 7(3)</w:t>
      </w:r>
      <w:r w:rsidR="00655E70">
        <w:t>(b) is Compliant</w:t>
      </w:r>
      <w:r w:rsidR="00803537">
        <w:t xml:space="preserve">. </w:t>
      </w:r>
      <w:r w:rsidR="00201152">
        <w:t>C</w:t>
      </w:r>
      <w:r w:rsidR="00201152" w:rsidRPr="00201152">
        <w:t>onsumers</w:t>
      </w:r>
      <w:r w:rsidR="00201152">
        <w:t xml:space="preserve"> and </w:t>
      </w:r>
      <w:r w:rsidR="00201152" w:rsidRPr="00201152">
        <w:t xml:space="preserve">representatives provided positive feedback in relation to workforce interactions and confirmed staff </w:t>
      </w:r>
      <w:r w:rsidR="00201152">
        <w:t>were</w:t>
      </w:r>
      <w:r w:rsidR="00201152" w:rsidRPr="00201152">
        <w:t xml:space="preserve"> kind and caring and treat</w:t>
      </w:r>
      <w:r w:rsidR="00201152">
        <w:t>ed</w:t>
      </w:r>
      <w:r w:rsidR="00201152" w:rsidRPr="00201152">
        <w:t xml:space="preserve"> consumers well. Staff demonstrated an understanding of sampled consumers, including their identity, culture, needs, and preferences. Management use</w:t>
      </w:r>
      <w:r w:rsidR="00201152">
        <w:t>d</w:t>
      </w:r>
      <w:r w:rsidR="00201152" w:rsidRPr="00201152">
        <w:t xml:space="preserve"> consumer</w:t>
      </w:r>
      <w:r w:rsidR="00201152">
        <w:t xml:space="preserve"> and </w:t>
      </w:r>
      <w:r w:rsidR="00201152" w:rsidRPr="00201152">
        <w:t>representative feedback to monitor staff behaviour and ensure interactions between staff and consumers me</w:t>
      </w:r>
      <w:r w:rsidR="00201152">
        <w:t>t</w:t>
      </w:r>
      <w:r w:rsidR="00201152" w:rsidRPr="00201152">
        <w:t xml:space="preserve"> the organisation’s expectations. The service ha</w:t>
      </w:r>
      <w:r w:rsidR="00201152">
        <w:t>d</w:t>
      </w:r>
      <w:r w:rsidR="00201152" w:rsidRPr="00201152">
        <w:t xml:space="preserve"> policies to guide staff, and staff receive</w:t>
      </w:r>
      <w:r w:rsidR="00201152">
        <w:t>d</w:t>
      </w:r>
      <w:r w:rsidR="00201152" w:rsidRPr="00201152">
        <w:t xml:space="preserve"> training in relation to consumer diversity and inclusion. </w:t>
      </w:r>
    </w:p>
    <w:p w14:paraId="493B1E42" w14:textId="77777777" w:rsidR="00EA2B9D" w:rsidRDefault="00201152" w:rsidP="0036130C">
      <w:pPr>
        <w:pStyle w:val="NormalArial"/>
      </w:pPr>
      <w:r w:rsidRPr="00201152">
        <w:t>The service was unable to demonstrate effective monitoring of staff competency to ensure staff ha</w:t>
      </w:r>
      <w:r>
        <w:t>d</w:t>
      </w:r>
      <w:r w:rsidRPr="00201152">
        <w:t xml:space="preserve"> the correct qualifications and knowledge to perform their roles. Representatives raised concerns around staff competency</w:t>
      </w:r>
      <w:r>
        <w:t>, relating to medica</w:t>
      </w:r>
      <w:r w:rsidR="00EA2B9D">
        <w:t>tion administration</w:t>
      </w:r>
      <w:r w:rsidRPr="00201152">
        <w:t xml:space="preserve">. </w:t>
      </w:r>
      <w:r w:rsidR="00EA2B9D">
        <w:t>A register of registered staff registrations did not contain all registered staff employed at the service. Staff did not demonstrate a shared understanding of restrictive practices and incident reporting.</w:t>
      </w:r>
    </w:p>
    <w:p w14:paraId="5515306F" w14:textId="1686EEEC" w:rsidR="009133CC" w:rsidRDefault="009133CC" w:rsidP="0036130C">
      <w:pPr>
        <w:pStyle w:val="NormalArial"/>
      </w:pPr>
      <w:r>
        <w:t>The Approved provider in its response to the Site audit report in relation to Requirement 7(3)(c)</w:t>
      </w:r>
      <w:r w:rsidR="006F0E53">
        <w:t xml:space="preserve"> stated their disappointment that they were unable to demonstrate </w:t>
      </w:r>
      <w:r w:rsidR="00032E5E">
        <w:t xml:space="preserve">staff had the necessary qualifications and knowledge and were competent to perform their roles. </w:t>
      </w:r>
      <w:r w:rsidR="005F073F">
        <w:t xml:space="preserve">Actions taken by the Approved provider in addressing the deficiencies in this Requirement </w:t>
      </w:r>
      <w:r w:rsidR="003B2962">
        <w:t>have included an apology provided to the named consumer representative</w:t>
      </w:r>
      <w:r w:rsidR="0060200E">
        <w:t xml:space="preserve">, who questioned the skills of staff administering medication. A process to monitor staff </w:t>
      </w:r>
      <w:r w:rsidR="000C5552">
        <w:t>registrations has been re-established</w:t>
      </w:r>
      <w:r w:rsidR="003B2962">
        <w:t xml:space="preserve"> </w:t>
      </w:r>
      <w:r w:rsidR="00834185">
        <w:t>and is maintained by human resource staff</w:t>
      </w:r>
      <w:r w:rsidR="003D31AD">
        <w:t xml:space="preserve">. </w:t>
      </w:r>
      <w:r w:rsidR="005A3B8A">
        <w:t xml:space="preserve">To address the gaps in skills and knowledge of staff in relation to </w:t>
      </w:r>
      <w:r w:rsidR="00944CFC">
        <w:t>restrictive practices, incident management and ant-microbial stewardship</w:t>
      </w:r>
      <w:r w:rsidR="00415255">
        <w:t xml:space="preserve">, education </w:t>
      </w:r>
      <w:r w:rsidR="00480699">
        <w:t>has been delivered</w:t>
      </w:r>
      <w:r w:rsidR="009E38DF">
        <w:t xml:space="preserve"> in these aspects</w:t>
      </w:r>
      <w:r w:rsidR="00480699">
        <w:t xml:space="preserve">. I </w:t>
      </w:r>
      <w:r w:rsidR="00604DCB">
        <w:t xml:space="preserve">am unable to determine the effectiveness of training provided. </w:t>
      </w:r>
      <w:r w:rsidR="00A219E4">
        <w:t xml:space="preserve">A Nurse practitioner </w:t>
      </w:r>
      <w:r w:rsidR="000B238B">
        <w:t>will be providing coaching to senior clinical staff commencing 12 June 2023</w:t>
      </w:r>
      <w:r w:rsidR="00851D3D">
        <w:t>, the application of knowledge</w:t>
      </w:r>
      <w:r w:rsidR="005A654B">
        <w:t xml:space="preserve"> will be monitored by the Nurse practitioner</w:t>
      </w:r>
      <w:r w:rsidR="00583620">
        <w:t xml:space="preserve"> through clinical monitoring processes. </w:t>
      </w:r>
    </w:p>
    <w:p w14:paraId="595AEFEB" w14:textId="4CBF5282" w:rsidR="00D11E54" w:rsidRDefault="00D11E54" w:rsidP="0036130C">
      <w:pPr>
        <w:pStyle w:val="NormalArial"/>
      </w:pPr>
      <w:r>
        <w:t>Requirement 7(3)(</w:t>
      </w:r>
      <w:r w:rsidR="003940BF">
        <w:t xml:space="preserve">c) is Non-compliant as the Approved provider has not had sufficient time to evaluate the effectiveness of education provided to address the gaps in </w:t>
      </w:r>
      <w:r w:rsidR="00C27153">
        <w:t xml:space="preserve">staff </w:t>
      </w:r>
      <w:r w:rsidR="003940BF">
        <w:t>knowledge</w:t>
      </w:r>
      <w:r w:rsidR="00C27153">
        <w:t>.</w:t>
      </w:r>
      <w:r w:rsidR="003940BF">
        <w:t xml:space="preserve"> </w:t>
      </w:r>
    </w:p>
    <w:p w14:paraId="3E66AEA4" w14:textId="426959D5" w:rsidR="00522735" w:rsidRDefault="00522735" w:rsidP="0036130C">
      <w:pPr>
        <w:pStyle w:val="NormalArial"/>
      </w:pPr>
      <w:r w:rsidRPr="00522735">
        <w:t>The service d</w:t>
      </w:r>
      <w:r>
        <w:t>id</w:t>
      </w:r>
      <w:r w:rsidRPr="00522735">
        <w:t xml:space="preserve"> not demonstrate the workforce </w:t>
      </w:r>
      <w:r>
        <w:t>was</w:t>
      </w:r>
      <w:r w:rsidRPr="00522735">
        <w:t xml:space="preserve"> supported to deliver effective outcomes. The service d</w:t>
      </w:r>
      <w:r>
        <w:t>id</w:t>
      </w:r>
      <w:r w:rsidRPr="00522735">
        <w:t xml:space="preserve"> not demonstrate review processes in relation to the learning, needs and development of the workforce. Staff fe</w:t>
      </w:r>
      <w:r w:rsidR="00E718EB">
        <w:t>lt</w:t>
      </w:r>
      <w:r w:rsidRPr="00522735">
        <w:t xml:space="preserve"> the service d</w:t>
      </w:r>
      <w:r w:rsidR="00E718EB">
        <w:t>id</w:t>
      </w:r>
      <w:r w:rsidRPr="00522735">
        <w:t xml:space="preserve"> not provide enough support to perform their roles effectively.</w:t>
      </w:r>
      <w:r w:rsidR="00E718EB">
        <w:t xml:space="preserve"> Training records confirmed 30% of the workforce </w:t>
      </w:r>
      <w:r w:rsidR="00805C35">
        <w:t>were not current with mandatory training</w:t>
      </w:r>
      <w:r w:rsidR="0012053E">
        <w:t>. For one staff member in a supervisory position</w:t>
      </w:r>
      <w:r w:rsidR="00D93D2F">
        <w:t xml:space="preserve">, feedback was provided they felt </w:t>
      </w:r>
      <w:r w:rsidR="00AB3354">
        <w:t xml:space="preserve">they were not properly trained for their role. </w:t>
      </w:r>
      <w:r w:rsidR="00AB7CE5">
        <w:t xml:space="preserve">Two other staff provided feedback </w:t>
      </w:r>
      <w:r w:rsidR="001E20C9">
        <w:t xml:space="preserve">they had either not been provided with supervised shifts on commencement </w:t>
      </w:r>
      <w:r w:rsidR="00D66284">
        <w:t xml:space="preserve">or required additional training to perform their role. </w:t>
      </w:r>
    </w:p>
    <w:p w14:paraId="25AA4326" w14:textId="18340529" w:rsidR="001A7752" w:rsidRDefault="00A76E52" w:rsidP="0036130C">
      <w:pPr>
        <w:pStyle w:val="NormalArial"/>
      </w:pPr>
      <w:r>
        <w:t>The Approved provider in its response acknowledged</w:t>
      </w:r>
      <w:r w:rsidR="00344F3E">
        <w:t xml:space="preserve"> there were gaps </w:t>
      </w:r>
      <w:r w:rsidR="001629EC">
        <w:t xml:space="preserve">in mandatory training completion and training and support for staff to feel comfortable in their roles. </w:t>
      </w:r>
      <w:r w:rsidR="008053B2">
        <w:t xml:space="preserve">Actions taken by the Approved provider </w:t>
      </w:r>
      <w:r w:rsidR="00CA13A4">
        <w:t>to add</w:t>
      </w:r>
      <w:r w:rsidR="000016A1">
        <w:t xml:space="preserve">ress deficiencies in this Requirement </w:t>
      </w:r>
      <w:r w:rsidR="006F2D3B">
        <w:t xml:space="preserve">have included a requirement </w:t>
      </w:r>
      <w:r w:rsidR="009F3ED6">
        <w:t>for staff to complete mandatory training by 16 June 2023</w:t>
      </w:r>
      <w:r w:rsidR="00B810C4">
        <w:t xml:space="preserve">, this will be monitored by </w:t>
      </w:r>
      <w:r w:rsidR="00192FDC">
        <w:t xml:space="preserve">weekly </w:t>
      </w:r>
      <w:r w:rsidR="00192FDC">
        <w:lastRenderedPageBreak/>
        <w:t>reports reviewed by management.</w:t>
      </w:r>
      <w:r w:rsidR="00A07C0A">
        <w:t xml:space="preserve"> Staff </w:t>
      </w:r>
      <w:r w:rsidR="00094248">
        <w:t>duties and responsibilities are under review</w:t>
      </w:r>
      <w:r w:rsidR="006A2C77">
        <w:t xml:space="preserve"> to include all shifts based on consumer ac</w:t>
      </w:r>
      <w:r w:rsidR="00650349">
        <w:t xml:space="preserve">uity. </w:t>
      </w:r>
      <w:r w:rsidR="00E91412">
        <w:t xml:space="preserve">Regional support staff were deployed </w:t>
      </w:r>
      <w:r w:rsidR="00CF3302">
        <w:t xml:space="preserve">to support the staff member in the supervisory role. </w:t>
      </w:r>
      <w:r w:rsidR="00BB73F9">
        <w:t xml:space="preserve">Staff are required to document they have received two supervised shifts and </w:t>
      </w:r>
      <w:r w:rsidR="00311D74">
        <w:t xml:space="preserve">confirm they feel confident and competent. </w:t>
      </w:r>
    </w:p>
    <w:p w14:paraId="29DFF27E" w14:textId="77777777" w:rsidR="0012053E" w:rsidRDefault="001A7752" w:rsidP="0036130C">
      <w:pPr>
        <w:pStyle w:val="NormalArial"/>
      </w:pPr>
      <w:r>
        <w:t xml:space="preserve">Actions to </w:t>
      </w:r>
      <w:r w:rsidR="00AF5F51">
        <w:t xml:space="preserve">address the deficiencies in this Requirement have commenced but have not been completed </w:t>
      </w:r>
      <w:r w:rsidR="00E908DB">
        <w:t xml:space="preserve">to assess the effectiveness of these actions. Therefore, Requirement 7(3)(d) is Non-compliant. </w:t>
      </w:r>
      <w:r w:rsidR="00192FDC">
        <w:t xml:space="preserve"> </w:t>
      </w:r>
    </w:p>
    <w:p w14:paraId="26CFDC7E" w14:textId="77777777" w:rsidR="00C92564" w:rsidRDefault="0012053E" w:rsidP="0036130C">
      <w:pPr>
        <w:pStyle w:val="NormalArial"/>
      </w:pPr>
      <w:r w:rsidRPr="0012053E">
        <w:t xml:space="preserve">The service did not demonstrate regular assessment, monitoring and review of performance of any member of the workforce. Management confirmed performance reviews were out of date and staff confirmed they had not received a review of performance. </w:t>
      </w:r>
      <w:r w:rsidRPr="0012053E">
        <w:tab/>
        <w:t>Management was unable to provide evidence of regular assessment, monitoring and review of the performance for any staff member. Management was unable to explain how staff performance was monitored. All staff confirmed they had not received a performance review.</w:t>
      </w:r>
    </w:p>
    <w:p w14:paraId="6E61A2C6" w14:textId="77777777" w:rsidR="00BB3DD6" w:rsidRDefault="00C92564" w:rsidP="0036130C">
      <w:pPr>
        <w:pStyle w:val="NormalArial"/>
      </w:pPr>
      <w:r>
        <w:t>The Approved provided stated it was disappo</w:t>
      </w:r>
      <w:r w:rsidR="001C1FD4">
        <w:t>inted</w:t>
      </w:r>
      <w:r w:rsidR="00D47FC2">
        <w:t xml:space="preserve"> </w:t>
      </w:r>
      <w:r w:rsidR="005859D0">
        <w:t>that the organisational performance management system was not effectively</w:t>
      </w:r>
      <w:r w:rsidR="00CE7D9E">
        <w:t xml:space="preserve"> implemented during the Site audit</w:t>
      </w:r>
      <w:r w:rsidR="003E648C">
        <w:t xml:space="preserve">. Actions taken to address the deficiencies in this Requirement </w:t>
      </w:r>
      <w:r w:rsidR="00FF6B18">
        <w:t>include all staff</w:t>
      </w:r>
      <w:r w:rsidR="00347B48">
        <w:t xml:space="preserve"> will have a performance development conversation with the relevant </w:t>
      </w:r>
      <w:r w:rsidR="00AB5C9C">
        <w:t>Head of Department by 7 July 2023</w:t>
      </w:r>
      <w:r w:rsidR="000F15BF">
        <w:t xml:space="preserve">. A tracker relating </w:t>
      </w:r>
      <w:r w:rsidR="00773C6E">
        <w:t xml:space="preserve">to the completion of performance development conversations </w:t>
      </w:r>
      <w:r w:rsidR="00D835E3">
        <w:t xml:space="preserve">will be monitored for completion rates. </w:t>
      </w:r>
    </w:p>
    <w:p w14:paraId="3838B517" w14:textId="089A5934" w:rsidR="002B0C90" w:rsidRPr="00262C0B" w:rsidRDefault="00BB3DD6" w:rsidP="0036130C">
      <w:pPr>
        <w:pStyle w:val="NormalArial"/>
      </w:pPr>
      <w:r>
        <w:t>As these initiatives are in their infancy</w:t>
      </w:r>
      <w:r w:rsidR="00A14E4A">
        <w:t xml:space="preserve">, it is my decision Requirement 7(3)(e) is Non-compliant. </w:t>
      </w:r>
      <w:r w:rsidR="00926C3C">
        <w:br w:type="page"/>
      </w:r>
    </w:p>
    <w:p w14:paraId="3838B518" w14:textId="77777777" w:rsidR="00FC045E" w:rsidRPr="00996FAF" w:rsidRDefault="00926C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634A4" w14:paraId="3838B51B" w14:textId="77777777" w:rsidTr="00463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38B519" w14:textId="77777777" w:rsidR="00FC045E" w:rsidRPr="00996FAF" w:rsidRDefault="00926C3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38B51A" w14:textId="77777777" w:rsidR="00FC045E" w:rsidRPr="00996FAF" w:rsidRDefault="006A55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4A4" w14:paraId="3838B51F" w14:textId="77777777" w:rsidTr="004634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8B51C"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38B51D"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38B51E" w14:textId="39AFB4D8"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A2B9D">
                  <w:rPr>
                    <w:rFonts w:ascii="Arial" w:hAnsi="Arial" w:cs="Arial"/>
                    <w:color w:val="auto"/>
                  </w:rPr>
                  <w:t>Non-compliant</w:t>
                </w:r>
              </w:sdtContent>
            </w:sdt>
          </w:p>
        </w:tc>
      </w:tr>
      <w:tr w:rsidR="004634A4" w14:paraId="3838B523"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8B520"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838B521"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838B522" w14:textId="7CBA5661" w:rsidR="00FC045E" w:rsidRPr="00996FAF" w:rsidRDefault="006A55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A2B9D">
                  <w:rPr>
                    <w:rFonts w:ascii="Arial" w:hAnsi="Arial" w:cs="Arial"/>
                    <w:color w:val="auto"/>
                  </w:rPr>
                  <w:t>Non-compliant</w:t>
                </w:r>
              </w:sdtContent>
            </w:sdt>
          </w:p>
        </w:tc>
      </w:tr>
      <w:tr w:rsidR="004634A4" w14:paraId="3838B52D" w14:textId="77777777" w:rsidTr="004634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8B524"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38B525"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38B526"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38B527"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38B528"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38B529"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38B52A"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38B52B" w14:textId="77777777" w:rsidR="00FC045E" w:rsidRPr="00996FAF" w:rsidRDefault="00926C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38B52C" w14:textId="35A19BF7" w:rsidR="00FC045E" w:rsidRPr="00996FAF" w:rsidRDefault="006A55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A2B9D">
                  <w:rPr>
                    <w:rFonts w:ascii="Arial" w:hAnsi="Arial" w:cs="Arial"/>
                    <w:color w:val="auto"/>
                  </w:rPr>
                  <w:t>Non-compliant</w:t>
                </w:r>
              </w:sdtContent>
            </w:sdt>
          </w:p>
        </w:tc>
      </w:tr>
      <w:tr w:rsidR="004634A4" w14:paraId="3838B535" w14:textId="77777777" w:rsidTr="00463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8B52E"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38B52F" w14:textId="77777777" w:rsidR="00FC045E" w:rsidRPr="00996FAF" w:rsidRDefault="00926C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38B530" w14:textId="77777777" w:rsidR="00FC045E" w:rsidRPr="00996FAF" w:rsidRDefault="00926C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38B531" w14:textId="77777777" w:rsidR="00FC045E" w:rsidRPr="00996FAF" w:rsidRDefault="00926C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38B532" w14:textId="77777777" w:rsidR="00FC045E" w:rsidRPr="00996FAF" w:rsidRDefault="00926C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38B533" w14:textId="77777777" w:rsidR="00FC045E" w:rsidRPr="00996FAF" w:rsidRDefault="00926C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38B534" w14:textId="742BC587" w:rsidR="00FC045E" w:rsidRPr="00996FAF" w:rsidRDefault="006A554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A2B9D">
                  <w:rPr>
                    <w:rFonts w:ascii="Arial" w:hAnsi="Arial" w:cs="Arial"/>
                    <w:color w:val="auto"/>
                  </w:rPr>
                  <w:t>Non-compliant</w:t>
                </w:r>
              </w:sdtContent>
            </w:sdt>
          </w:p>
        </w:tc>
      </w:tr>
      <w:tr w:rsidR="004634A4" w14:paraId="3838B53C" w14:textId="77777777" w:rsidTr="004634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8B536" w14:textId="77777777" w:rsidR="00FC045E" w:rsidRPr="00996FAF" w:rsidRDefault="00926C3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38B537" w14:textId="77777777" w:rsidR="00FC045E" w:rsidRPr="00996FAF" w:rsidRDefault="00926C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38B538" w14:textId="77777777" w:rsidR="00FC045E" w:rsidRPr="00996FAF" w:rsidRDefault="00926C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38B539" w14:textId="77777777" w:rsidR="00FC045E" w:rsidRPr="00996FAF" w:rsidRDefault="00926C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838B53A" w14:textId="77777777" w:rsidR="00FC045E" w:rsidRPr="00996FAF" w:rsidRDefault="00926C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38B53B" w14:textId="630D68D9" w:rsidR="00FC045E" w:rsidRPr="00996FAF" w:rsidRDefault="006A554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2B9D">
                  <w:rPr>
                    <w:rFonts w:ascii="Arial" w:hAnsi="Arial" w:cs="Arial"/>
                    <w:color w:val="auto"/>
                  </w:rPr>
                  <w:t>Non-compliant</w:t>
                </w:r>
              </w:sdtContent>
            </w:sdt>
          </w:p>
        </w:tc>
      </w:tr>
    </w:tbl>
    <w:p w14:paraId="3838B53D" w14:textId="7A8DFE86" w:rsidR="00D87E7C" w:rsidRDefault="00926C3C" w:rsidP="00D87E7C">
      <w:pPr>
        <w:pStyle w:val="Heading20"/>
      </w:pPr>
      <w:r w:rsidRPr="00996FAF">
        <w:lastRenderedPageBreak/>
        <w:t>Findings</w:t>
      </w:r>
    </w:p>
    <w:p w14:paraId="346A4D79" w14:textId="20810DE1" w:rsidR="00EA2B9D" w:rsidRDefault="00EA2B9D" w:rsidP="00D87E7C">
      <w:pPr>
        <w:pStyle w:val="Heading20"/>
        <w:rPr>
          <w:b w:val="0"/>
          <w:bCs w:val="0"/>
        </w:rPr>
      </w:pPr>
      <w:r w:rsidRPr="00EA2B9D">
        <w:rPr>
          <w:b w:val="0"/>
          <w:bCs w:val="0"/>
        </w:rPr>
        <w:t xml:space="preserve">The service did not demonstrate its approach to involve consumers in developing, delivering, and evaluating their care and services. Representatives </w:t>
      </w:r>
      <w:r>
        <w:rPr>
          <w:b w:val="0"/>
          <w:bCs w:val="0"/>
        </w:rPr>
        <w:t xml:space="preserve">did not </w:t>
      </w:r>
      <w:r w:rsidRPr="00EA2B9D">
        <w:rPr>
          <w:b w:val="0"/>
          <w:bCs w:val="0"/>
        </w:rPr>
        <w:t>feel listened to</w:t>
      </w:r>
      <w:r w:rsidR="001A2A31">
        <w:rPr>
          <w:b w:val="0"/>
          <w:bCs w:val="0"/>
        </w:rPr>
        <w:t xml:space="preserve">, </w:t>
      </w:r>
      <w:r>
        <w:rPr>
          <w:b w:val="0"/>
          <w:bCs w:val="0"/>
        </w:rPr>
        <w:t xml:space="preserve">and consumers and representatives confirmed the service was not engaging </w:t>
      </w:r>
      <w:r w:rsidR="00DC3ABD">
        <w:rPr>
          <w:b w:val="0"/>
          <w:bCs w:val="0"/>
        </w:rPr>
        <w:t xml:space="preserve">them in the development, delivery and evaluation of care and services. While management stated information was gathered from consumer advisory groups, consumer meetings </w:t>
      </w:r>
      <w:r w:rsidR="001A2A31">
        <w:rPr>
          <w:b w:val="0"/>
          <w:bCs w:val="0"/>
        </w:rPr>
        <w:t xml:space="preserve">and consumer feedback, they were unable to provide evidence or documentation relating to consumer feedback. Management could not demonstrate how the service had addressed or improved care and services driven by an issue raised by a consumer. </w:t>
      </w:r>
    </w:p>
    <w:p w14:paraId="0207B31B" w14:textId="51CDE5FB" w:rsidR="001A2A31" w:rsidRDefault="000C4F01" w:rsidP="00D87E7C">
      <w:pPr>
        <w:pStyle w:val="Heading20"/>
        <w:rPr>
          <w:b w:val="0"/>
          <w:bCs w:val="0"/>
        </w:rPr>
      </w:pPr>
      <w:r>
        <w:rPr>
          <w:b w:val="0"/>
          <w:bCs w:val="0"/>
        </w:rPr>
        <w:t>The Plan for continuous improvement</w:t>
      </w:r>
      <w:r w:rsidR="00B13E9C">
        <w:rPr>
          <w:b w:val="0"/>
          <w:bCs w:val="0"/>
        </w:rPr>
        <w:t xml:space="preserve"> submitted by the Approved provider indicates the reestablishment </w:t>
      </w:r>
      <w:r w:rsidR="00B44D60">
        <w:rPr>
          <w:b w:val="0"/>
          <w:bCs w:val="0"/>
        </w:rPr>
        <w:t xml:space="preserve">of the continuous improvement system </w:t>
      </w:r>
      <w:r w:rsidR="0048424C">
        <w:rPr>
          <w:b w:val="0"/>
          <w:bCs w:val="0"/>
        </w:rPr>
        <w:t xml:space="preserve">has occurred and will include a review of the internal monitoring program. </w:t>
      </w:r>
      <w:r w:rsidR="004E4D35">
        <w:rPr>
          <w:b w:val="0"/>
          <w:bCs w:val="0"/>
        </w:rPr>
        <w:t xml:space="preserve">Consumer engagement </w:t>
      </w:r>
      <w:r w:rsidR="00B26A6B">
        <w:rPr>
          <w:b w:val="0"/>
          <w:bCs w:val="0"/>
        </w:rPr>
        <w:t xml:space="preserve">will occur to ensure </w:t>
      </w:r>
      <w:r w:rsidR="00EC00F3">
        <w:rPr>
          <w:b w:val="0"/>
          <w:bCs w:val="0"/>
        </w:rPr>
        <w:t xml:space="preserve">consumers and representatives feel valued, listened </w:t>
      </w:r>
      <w:r w:rsidR="00A722FC">
        <w:rPr>
          <w:b w:val="0"/>
          <w:bCs w:val="0"/>
        </w:rPr>
        <w:t>to,</w:t>
      </w:r>
      <w:r w:rsidR="00EC00F3">
        <w:rPr>
          <w:b w:val="0"/>
          <w:bCs w:val="0"/>
        </w:rPr>
        <w:t xml:space="preserve"> and engag</w:t>
      </w:r>
      <w:r w:rsidR="00193C94">
        <w:rPr>
          <w:b w:val="0"/>
          <w:bCs w:val="0"/>
        </w:rPr>
        <w:t xml:space="preserve">ed in the delivery, development and evaluation of care and services. </w:t>
      </w:r>
      <w:r w:rsidR="00417E0F">
        <w:rPr>
          <w:b w:val="0"/>
          <w:bCs w:val="0"/>
        </w:rPr>
        <w:t xml:space="preserve">The voice of consumers will be </w:t>
      </w:r>
      <w:r w:rsidR="00A722FC">
        <w:rPr>
          <w:b w:val="0"/>
          <w:bCs w:val="0"/>
        </w:rPr>
        <w:t>encouraged</w:t>
      </w:r>
      <w:r w:rsidR="0057470F">
        <w:rPr>
          <w:b w:val="0"/>
          <w:bCs w:val="0"/>
        </w:rPr>
        <w:t xml:space="preserve"> through the completion of surveys. </w:t>
      </w:r>
    </w:p>
    <w:p w14:paraId="4452F5B8" w14:textId="7ED9EE69" w:rsidR="00702548" w:rsidRDefault="00702548" w:rsidP="00D87E7C">
      <w:pPr>
        <w:pStyle w:val="Heading20"/>
        <w:rPr>
          <w:b w:val="0"/>
          <w:bCs w:val="0"/>
        </w:rPr>
      </w:pPr>
      <w:r>
        <w:rPr>
          <w:b w:val="0"/>
          <w:bCs w:val="0"/>
        </w:rPr>
        <w:t xml:space="preserve">The Approved provider will require time to embed processes relating to a </w:t>
      </w:r>
      <w:r w:rsidR="00BE4A8A">
        <w:rPr>
          <w:b w:val="0"/>
          <w:bCs w:val="0"/>
        </w:rPr>
        <w:t>continuous improvement system and to gain feedback from consumers and representative</w:t>
      </w:r>
      <w:r w:rsidR="007157FB">
        <w:rPr>
          <w:b w:val="0"/>
          <w:bCs w:val="0"/>
        </w:rPr>
        <w:t xml:space="preserve"> and therefore i</w:t>
      </w:r>
      <w:r w:rsidR="00F5708E">
        <w:rPr>
          <w:b w:val="0"/>
          <w:bCs w:val="0"/>
        </w:rPr>
        <w:t>t is my decision Requirement 8(3)(a) is Non-compliant</w:t>
      </w:r>
      <w:r w:rsidR="00F95A6B">
        <w:rPr>
          <w:b w:val="0"/>
          <w:bCs w:val="0"/>
        </w:rPr>
        <w:t>.</w:t>
      </w:r>
    </w:p>
    <w:p w14:paraId="0D03CE5D" w14:textId="4209FAB7" w:rsidR="001A2A31" w:rsidRDefault="001A2A31" w:rsidP="00D87E7C">
      <w:pPr>
        <w:pStyle w:val="Heading20"/>
        <w:rPr>
          <w:b w:val="0"/>
          <w:bCs w:val="0"/>
        </w:rPr>
      </w:pPr>
      <w:r w:rsidRPr="001A2A31">
        <w:rPr>
          <w:b w:val="0"/>
          <w:bCs w:val="0"/>
        </w:rPr>
        <w:t>The service did not demonstrate how the organisation’s governing body promote</w:t>
      </w:r>
      <w:r>
        <w:rPr>
          <w:b w:val="0"/>
          <w:bCs w:val="0"/>
        </w:rPr>
        <w:t>d</w:t>
      </w:r>
      <w:r w:rsidRPr="001A2A31">
        <w:rPr>
          <w:b w:val="0"/>
          <w:bCs w:val="0"/>
        </w:rPr>
        <w:t xml:space="preserve"> a culture of safe, inclusive, and quality care and services. While the service was able to demonstrate ways communication </w:t>
      </w:r>
      <w:r>
        <w:rPr>
          <w:b w:val="0"/>
          <w:bCs w:val="0"/>
        </w:rPr>
        <w:t>was</w:t>
      </w:r>
      <w:r w:rsidRPr="001A2A31">
        <w:rPr>
          <w:b w:val="0"/>
          <w:bCs w:val="0"/>
        </w:rPr>
        <w:t xml:space="preserve"> transferred from the governing body, the service did not demonstrate how the governing body </w:t>
      </w:r>
      <w:r>
        <w:rPr>
          <w:b w:val="0"/>
          <w:bCs w:val="0"/>
        </w:rPr>
        <w:t>was</w:t>
      </w:r>
      <w:r w:rsidRPr="001A2A31">
        <w:rPr>
          <w:b w:val="0"/>
          <w:bCs w:val="0"/>
        </w:rPr>
        <w:t xml:space="preserve"> accountable for the delivery of care and services. Management could not provide documentation on ways the governing body ensure</w:t>
      </w:r>
      <w:r>
        <w:rPr>
          <w:b w:val="0"/>
          <w:bCs w:val="0"/>
        </w:rPr>
        <w:t>d</w:t>
      </w:r>
      <w:r w:rsidRPr="001A2A31">
        <w:rPr>
          <w:b w:val="0"/>
          <w:bCs w:val="0"/>
        </w:rPr>
        <w:t xml:space="preserve"> the Quality Standards </w:t>
      </w:r>
      <w:r>
        <w:rPr>
          <w:b w:val="0"/>
          <w:bCs w:val="0"/>
        </w:rPr>
        <w:t>were</w:t>
      </w:r>
      <w:r w:rsidRPr="001A2A31">
        <w:rPr>
          <w:b w:val="0"/>
          <w:bCs w:val="0"/>
        </w:rPr>
        <w:t xml:space="preserve"> being met</w:t>
      </w:r>
      <w:r w:rsidRPr="00AA69C9">
        <w:rPr>
          <w:b w:val="0"/>
          <w:bCs w:val="0"/>
        </w:rPr>
        <w:t>.</w:t>
      </w:r>
      <w:r w:rsidR="00AA69C9" w:rsidRPr="00AA69C9">
        <w:rPr>
          <w:b w:val="0"/>
          <w:bCs w:val="0"/>
        </w:rPr>
        <w:t xml:space="preserve"> Care documentation identified not all incidents </w:t>
      </w:r>
      <w:r w:rsidR="00AA69C9">
        <w:rPr>
          <w:b w:val="0"/>
          <w:bCs w:val="0"/>
        </w:rPr>
        <w:t>were</w:t>
      </w:r>
      <w:r w:rsidR="00AA69C9" w:rsidRPr="00AA69C9">
        <w:rPr>
          <w:b w:val="0"/>
          <w:bCs w:val="0"/>
        </w:rPr>
        <w:t xml:space="preserve"> reported, investigated, and analysed to inform the delivery of safe and effective care and services or to identify areas of improvement.</w:t>
      </w:r>
      <w:r w:rsidR="002D509A" w:rsidRPr="002D509A">
        <w:t xml:space="preserve"> </w:t>
      </w:r>
      <w:r w:rsidR="002D509A" w:rsidRPr="002D509A">
        <w:rPr>
          <w:b w:val="0"/>
          <w:bCs w:val="0"/>
        </w:rPr>
        <w:t xml:space="preserve">Management confirmed while internal reporting </w:t>
      </w:r>
      <w:r w:rsidR="002D509A">
        <w:rPr>
          <w:b w:val="0"/>
          <w:bCs w:val="0"/>
        </w:rPr>
        <w:t>was</w:t>
      </w:r>
      <w:r w:rsidR="002D509A" w:rsidRPr="002D509A">
        <w:rPr>
          <w:b w:val="0"/>
          <w:bCs w:val="0"/>
        </w:rPr>
        <w:t xml:space="preserve"> sent to the governing body, no further communication regarding the reports or significant trends </w:t>
      </w:r>
      <w:r w:rsidR="002D509A">
        <w:rPr>
          <w:b w:val="0"/>
          <w:bCs w:val="0"/>
        </w:rPr>
        <w:t>was</w:t>
      </w:r>
      <w:r w:rsidR="002D509A" w:rsidRPr="002D509A">
        <w:rPr>
          <w:b w:val="0"/>
          <w:bCs w:val="0"/>
        </w:rPr>
        <w:t xml:space="preserve"> received from the governing body to support the service to monitor or reduce significant trends</w:t>
      </w:r>
      <w:r w:rsidR="002D509A">
        <w:rPr>
          <w:b w:val="0"/>
          <w:bCs w:val="0"/>
        </w:rPr>
        <w:t xml:space="preserve"> in data. </w:t>
      </w:r>
    </w:p>
    <w:p w14:paraId="13E40717" w14:textId="6296D821" w:rsidR="002D509A" w:rsidRDefault="007E3E63" w:rsidP="00D87E7C">
      <w:pPr>
        <w:pStyle w:val="Heading20"/>
        <w:rPr>
          <w:b w:val="0"/>
          <w:bCs w:val="0"/>
        </w:rPr>
      </w:pPr>
      <w:r>
        <w:rPr>
          <w:b w:val="0"/>
          <w:bCs w:val="0"/>
        </w:rPr>
        <w:t xml:space="preserve">The Approved provider in its response refutes </w:t>
      </w:r>
      <w:r w:rsidR="0021260F">
        <w:rPr>
          <w:b w:val="0"/>
          <w:bCs w:val="0"/>
        </w:rPr>
        <w:t xml:space="preserve">the information recorded in the Site audit report relating to management being unable </w:t>
      </w:r>
      <w:r w:rsidR="00B724D6">
        <w:rPr>
          <w:b w:val="0"/>
          <w:bCs w:val="0"/>
        </w:rPr>
        <w:t xml:space="preserve">to identify the most significant incident relating to the safety of consumers in the past year, </w:t>
      </w:r>
      <w:r w:rsidR="006B35EC">
        <w:rPr>
          <w:b w:val="0"/>
          <w:bCs w:val="0"/>
        </w:rPr>
        <w:t>and management being unable to provide an example of continuous impr</w:t>
      </w:r>
      <w:r w:rsidR="0078753A">
        <w:rPr>
          <w:b w:val="0"/>
          <w:bCs w:val="0"/>
        </w:rPr>
        <w:t xml:space="preserve">ovement action driven by the Board. </w:t>
      </w:r>
      <w:r w:rsidR="00C633B0">
        <w:rPr>
          <w:b w:val="0"/>
          <w:bCs w:val="0"/>
        </w:rPr>
        <w:t xml:space="preserve">I have considered the Approved provider’s response in my decision, however, I also note </w:t>
      </w:r>
      <w:r w:rsidR="00BA5832">
        <w:rPr>
          <w:b w:val="0"/>
          <w:bCs w:val="0"/>
        </w:rPr>
        <w:t xml:space="preserve">improvement </w:t>
      </w:r>
      <w:r w:rsidR="00C633B0">
        <w:rPr>
          <w:b w:val="0"/>
          <w:bCs w:val="0"/>
        </w:rPr>
        <w:t xml:space="preserve">actions required in this Requirement </w:t>
      </w:r>
      <w:r w:rsidR="00413CE1">
        <w:rPr>
          <w:b w:val="0"/>
          <w:bCs w:val="0"/>
        </w:rPr>
        <w:t xml:space="preserve">include re-establishing compliance with organisational systems, </w:t>
      </w:r>
      <w:r w:rsidR="00E971FF">
        <w:rPr>
          <w:b w:val="0"/>
          <w:bCs w:val="0"/>
        </w:rPr>
        <w:t xml:space="preserve">to ensure escalation and reporting of information occurs. </w:t>
      </w:r>
      <w:r w:rsidR="000A2853">
        <w:rPr>
          <w:b w:val="0"/>
          <w:bCs w:val="0"/>
        </w:rPr>
        <w:t xml:space="preserve">This information supports my decision of Non-compliance in Requirement </w:t>
      </w:r>
      <w:r w:rsidR="009F25B1">
        <w:rPr>
          <w:b w:val="0"/>
          <w:bCs w:val="0"/>
        </w:rPr>
        <w:t>8(3)(b) as the organisation</w:t>
      </w:r>
      <w:r w:rsidR="000F525E">
        <w:rPr>
          <w:b w:val="0"/>
          <w:bCs w:val="0"/>
        </w:rPr>
        <w:t>’s governing body was unaware of circumstances at the service and that o</w:t>
      </w:r>
      <w:r w:rsidR="00773EFD">
        <w:rPr>
          <w:b w:val="0"/>
          <w:bCs w:val="0"/>
        </w:rPr>
        <w:t>rganisational</w:t>
      </w:r>
      <w:r w:rsidR="000F525E">
        <w:rPr>
          <w:b w:val="0"/>
          <w:bCs w:val="0"/>
        </w:rPr>
        <w:t xml:space="preserve"> systems </w:t>
      </w:r>
      <w:r w:rsidR="00773EFD">
        <w:rPr>
          <w:b w:val="0"/>
          <w:bCs w:val="0"/>
        </w:rPr>
        <w:t xml:space="preserve">were not being </w:t>
      </w:r>
      <w:r w:rsidR="00095CC1">
        <w:rPr>
          <w:b w:val="0"/>
          <w:bCs w:val="0"/>
        </w:rPr>
        <w:t xml:space="preserve">effectively utilised or monitored. </w:t>
      </w:r>
    </w:p>
    <w:p w14:paraId="0512E22E" w14:textId="63296CE4" w:rsidR="00182EBA" w:rsidRDefault="002D509A" w:rsidP="00182EBA">
      <w:pPr>
        <w:rPr>
          <w:rFonts w:ascii="Arial" w:hAnsi="Arial" w:cs="Arial"/>
        </w:rPr>
      </w:pPr>
      <w:r w:rsidRPr="00182EBA">
        <w:rPr>
          <w:rFonts w:ascii="Arial" w:hAnsi="Arial" w:cs="Arial"/>
        </w:rPr>
        <w:t xml:space="preserve">The service was not able to demonstrate there were effective organisation wide governance systems in place as deficiencies were identified in relation to information management, continuous improvement, workforce governance, regulatory compliance, and feedback and </w:t>
      </w:r>
      <w:r w:rsidR="00182EBA" w:rsidRPr="00182EBA">
        <w:rPr>
          <w:rFonts w:ascii="Arial" w:eastAsiaTheme="majorEastAsia" w:hAnsi="Arial" w:cs="Arial"/>
          <w:szCs w:val="26"/>
        </w:rPr>
        <w:t>Negative feedback was received f</w:t>
      </w:r>
      <w:r w:rsidR="00B00220">
        <w:rPr>
          <w:rFonts w:ascii="Arial" w:eastAsiaTheme="majorEastAsia" w:hAnsi="Arial" w:cs="Arial"/>
          <w:szCs w:val="26"/>
        </w:rPr>
        <w:t>ro</w:t>
      </w:r>
      <w:r w:rsidR="00182EBA" w:rsidRPr="00182EBA">
        <w:rPr>
          <w:rFonts w:ascii="Arial" w:eastAsiaTheme="majorEastAsia" w:hAnsi="Arial" w:cs="Arial"/>
          <w:szCs w:val="26"/>
        </w:rPr>
        <w:t>m a representative in relation to the information</w:t>
      </w:r>
      <w:r w:rsidR="00182EBA">
        <w:rPr>
          <w:rFonts w:ascii="Arial" w:eastAsiaTheme="majorEastAsia" w:hAnsi="Arial" w:cs="Arial"/>
          <w:szCs w:val="26"/>
        </w:rPr>
        <w:t xml:space="preserve">/ </w:t>
      </w:r>
      <w:r w:rsidR="00182EBA" w:rsidRPr="00182EBA">
        <w:rPr>
          <w:rFonts w:ascii="Arial" w:hAnsi="Arial" w:cs="Arial"/>
        </w:rPr>
        <w:t xml:space="preserve">received from the service in relation to the deterioration of their loved one. Information requested by the Assessment Team was not provided by the service in a timely manner or not provided. Management was unable to identify an example of a continuous improvement action supported by the Board, or as a result of consumer feedback. The service was unable to demonstrate processes were in place to ensure enough adequately skilled and qualified staff were available </w:t>
      </w:r>
      <w:r w:rsidR="00182EBA" w:rsidRPr="00182EBA">
        <w:rPr>
          <w:rFonts w:ascii="Arial" w:hAnsi="Arial" w:cs="Arial"/>
        </w:rPr>
        <w:lastRenderedPageBreak/>
        <w:t xml:space="preserve">to ensure delivery of safe, quality care and services. Four of five Requirements in Standard 7 Human resources are Non-compliant which does not support effective workforce governance. Regulatory compliance requirements were not completed in relation to restrictive practices and reporting of serious incidents. The service was unable to identify trends in complaints or how complaint resolution strategies were discussed with consumers and representatives. </w:t>
      </w:r>
    </w:p>
    <w:p w14:paraId="618CEE58" w14:textId="2B0E0A8C" w:rsidR="00182EBA" w:rsidRDefault="00060289" w:rsidP="00182EBA">
      <w:pPr>
        <w:rPr>
          <w:rFonts w:ascii="Arial" w:hAnsi="Arial" w:cs="Arial"/>
        </w:rPr>
      </w:pPr>
      <w:r>
        <w:rPr>
          <w:rFonts w:ascii="Arial" w:hAnsi="Arial" w:cs="Arial"/>
        </w:rPr>
        <w:t xml:space="preserve">The Approved provider in its response to this Requirement has noted </w:t>
      </w:r>
      <w:r w:rsidR="00B6760D">
        <w:rPr>
          <w:rFonts w:ascii="Arial" w:hAnsi="Arial" w:cs="Arial"/>
        </w:rPr>
        <w:t xml:space="preserve">Regional and organisational </w:t>
      </w:r>
      <w:r w:rsidR="00501085">
        <w:rPr>
          <w:rFonts w:ascii="Arial" w:hAnsi="Arial" w:cs="Arial"/>
        </w:rPr>
        <w:t>support teams have been t</w:t>
      </w:r>
      <w:r w:rsidR="00511576">
        <w:rPr>
          <w:rFonts w:ascii="Arial" w:hAnsi="Arial" w:cs="Arial"/>
        </w:rPr>
        <w:t xml:space="preserve">o </w:t>
      </w:r>
      <w:r w:rsidR="00FC725F">
        <w:rPr>
          <w:rFonts w:ascii="Arial" w:hAnsi="Arial" w:cs="Arial"/>
        </w:rPr>
        <w:t>support the review of the services at the service</w:t>
      </w:r>
      <w:r w:rsidR="008106CD">
        <w:rPr>
          <w:rFonts w:ascii="Arial" w:hAnsi="Arial" w:cs="Arial"/>
        </w:rPr>
        <w:t xml:space="preserve"> </w:t>
      </w:r>
      <w:r w:rsidR="00590DF3">
        <w:rPr>
          <w:rFonts w:ascii="Arial" w:hAnsi="Arial" w:cs="Arial"/>
        </w:rPr>
        <w:t xml:space="preserve">and re-establish compliance with organisational systems. </w:t>
      </w:r>
      <w:r w:rsidR="008106CD">
        <w:rPr>
          <w:rFonts w:ascii="Arial" w:hAnsi="Arial" w:cs="Arial"/>
        </w:rPr>
        <w:t>This includes re-establishing</w:t>
      </w:r>
      <w:r w:rsidR="00A46D74">
        <w:rPr>
          <w:rFonts w:ascii="Arial" w:hAnsi="Arial" w:cs="Arial"/>
        </w:rPr>
        <w:t xml:space="preserve"> continuous improvement</w:t>
      </w:r>
      <w:r w:rsidR="00BF02AF">
        <w:rPr>
          <w:rFonts w:ascii="Arial" w:hAnsi="Arial" w:cs="Arial"/>
        </w:rPr>
        <w:t xml:space="preserve"> systems, workforce governance systems, incident management system</w:t>
      </w:r>
      <w:r w:rsidR="00B4479D">
        <w:rPr>
          <w:rFonts w:ascii="Arial" w:hAnsi="Arial" w:cs="Arial"/>
        </w:rPr>
        <w:t xml:space="preserve">, feedback and complaints system and the risk management system. </w:t>
      </w:r>
    </w:p>
    <w:p w14:paraId="61287343" w14:textId="26B7C130" w:rsidR="00A82E89" w:rsidRDefault="00A82E89" w:rsidP="00182EBA">
      <w:pPr>
        <w:rPr>
          <w:rFonts w:ascii="Arial" w:hAnsi="Arial" w:cs="Arial"/>
        </w:rPr>
      </w:pPr>
      <w:r>
        <w:rPr>
          <w:rFonts w:ascii="Arial" w:hAnsi="Arial" w:cs="Arial"/>
        </w:rPr>
        <w:t xml:space="preserve">It is my decision that if the re-establishment of vital and core </w:t>
      </w:r>
      <w:r w:rsidR="00064CAD">
        <w:rPr>
          <w:rFonts w:ascii="Arial" w:hAnsi="Arial" w:cs="Arial"/>
        </w:rPr>
        <w:t>systems need to be re-established, this will take time to implement and evaluate, therefore it is my decision Requirement 8(3)</w:t>
      </w:r>
      <w:r w:rsidR="00FC63E3">
        <w:rPr>
          <w:rFonts w:ascii="Arial" w:hAnsi="Arial" w:cs="Arial"/>
        </w:rPr>
        <w:t>(c)</w:t>
      </w:r>
      <w:r w:rsidR="00D00BFF">
        <w:rPr>
          <w:rFonts w:ascii="Arial" w:hAnsi="Arial" w:cs="Arial"/>
        </w:rPr>
        <w:t xml:space="preserve"> is Non-compliant. </w:t>
      </w:r>
    </w:p>
    <w:p w14:paraId="15042F05" w14:textId="0E4EEE26" w:rsidR="00182EBA" w:rsidRPr="00D00BFF" w:rsidRDefault="00182EBA" w:rsidP="00182EBA">
      <w:pPr>
        <w:rPr>
          <w:rFonts w:ascii="Arial" w:hAnsi="Arial" w:cs="Arial"/>
        </w:rPr>
      </w:pPr>
      <w:r w:rsidRPr="00D00BFF">
        <w:rPr>
          <w:rFonts w:ascii="Arial" w:hAnsi="Arial" w:cs="Arial"/>
        </w:rPr>
        <w:t>The service did not demonstrate effective risk management systems and practices to help identify the health, safety, and wellbeing of each consumer. There was inconsistency between the governing body and management’s understanding of the service’s high prevalence risks, and management was unable to provide strategies to prevent and mitigate high impact and high prevalence risks. The service did not demonstrate how it appropriately responded to abuse and neglect of consumers, and management could not explain how incidents were monitored or prevented. While consumers were encouraged to take risks, a review of consumers’ dignity of risk information demonstrated the information was a risk assessment of the activity only and lacked substantial evidence of discussion with the consumer or representative of the hazards and risks.</w:t>
      </w:r>
    </w:p>
    <w:p w14:paraId="44B7C577" w14:textId="77777777" w:rsidR="00C657EE" w:rsidRDefault="00B4681B" w:rsidP="00182EBA">
      <w:pPr>
        <w:pStyle w:val="Heading20"/>
        <w:rPr>
          <w:b w:val="0"/>
          <w:bCs w:val="0"/>
        </w:rPr>
      </w:pPr>
      <w:r>
        <w:rPr>
          <w:b w:val="0"/>
          <w:bCs w:val="0"/>
        </w:rPr>
        <w:t xml:space="preserve">The Approved provider has provided information in their response to a </w:t>
      </w:r>
      <w:r w:rsidR="00BD6637">
        <w:rPr>
          <w:b w:val="0"/>
          <w:bCs w:val="0"/>
        </w:rPr>
        <w:t xml:space="preserve">previous Requirement that the risk management </w:t>
      </w:r>
      <w:r w:rsidR="0062752F">
        <w:rPr>
          <w:b w:val="0"/>
          <w:bCs w:val="0"/>
        </w:rPr>
        <w:t>system requires re-establishing at the service to ensure effective reporting</w:t>
      </w:r>
      <w:r w:rsidR="000D061B">
        <w:rPr>
          <w:b w:val="0"/>
          <w:bCs w:val="0"/>
        </w:rPr>
        <w:t xml:space="preserve">, investigation, and analysis of risk. </w:t>
      </w:r>
      <w:r w:rsidR="00873B8D">
        <w:rPr>
          <w:b w:val="0"/>
          <w:bCs w:val="0"/>
        </w:rPr>
        <w:t xml:space="preserve">The Approved provider has also suspended </w:t>
      </w:r>
      <w:r w:rsidR="009E4A88">
        <w:rPr>
          <w:b w:val="0"/>
          <w:bCs w:val="0"/>
        </w:rPr>
        <w:t xml:space="preserve">any new consumers entering the service until they are </w:t>
      </w:r>
      <w:r w:rsidR="00761806">
        <w:rPr>
          <w:b w:val="0"/>
          <w:bCs w:val="0"/>
        </w:rPr>
        <w:t xml:space="preserve">confident that care and support needs for all current consumers are being met. </w:t>
      </w:r>
    </w:p>
    <w:p w14:paraId="5C8C841E" w14:textId="3AFF8E84" w:rsidR="00182EBA" w:rsidRPr="00182EBA" w:rsidRDefault="00C657EE" w:rsidP="00182EBA">
      <w:pPr>
        <w:pStyle w:val="Heading20"/>
        <w:rPr>
          <w:b w:val="0"/>
          <w:bCs w:val="0"/>
        </w:rPr>
      </w:pPr>
      <w:r>
        <w:rPr>
          <w:b w:val="0"/>
          <w:bCs w:val="0"/>
        </w:rPr>
        <w:t xml:space="preserve">In the absence of an effective risk management system in place, it is my decision Requirement 8(3)(d) is Non-complaint. </w:t>
      </w:r>
      <w:r w:rsidR="00182EBA" w:rsidRPr="00182EBA">
        <w:rPr>
          <w:b w:val="0"/>
          <w:bCs w:val="0"/>
        </w:rPr>
        <w:t xml:space="preserve"> </w:t>
      </w:r>
    </w:p>
    <w:p w14:paraId="15B560AC" w14:textId="77777777" w:rsidR="00182EBA" w:rsidRPr="00182EBA" w:rsidRDefault="00182EBA" w:rsidP="00182EBA">
      <w:pPr>
        <w:pStyle w:val="Heading20"/>
        <w:rPr>
          <w:b w:val="0"/>
          <w:bCs w:val="0"/>
        </w:rPr>
      </w:pPr>
      <w:r w:rsidRPr="00182EBA">
        <w:rPr>
          <w:b w:val="0"/>
          <w:bCs w:val="0"/>
        </w:rPr>
        <w:t>The service was unable to demonstrate initiatives to reduce inappropriate antibiotic usage. The service provided examples of where it had minimised the use of restrictive practices however was unable to demonstrate open disclosure is always practised. Management was unable to provide evidence on ways the service was supporting staff to reduce inappropriate antibiotic usage and resistance. The service did not always use open disclosure and management confirmed they only conducts open disclosure for significant incidents.</w:t>
      </w:r>
    </w:p>
    <w:p w14:paraId="5F0D94A6" w14:textId="6FA8D203" w:rsidR="00D717E7" w:rsidRDefault="00CB51D8" w:rsidP="00D87E7C">
      <w:pPr>
        <w:pStyle w:val="Heading20"/>
        <w:rPr>
          <w:b w:val="0"/>
          <w:bCs w:val="0"/>
        </w:rPr>
      </w:pPr>
      <w:r>
        <w:rPr>
          <w:b w:val="0"/>
          <w:bCs w:val="0"/>
        </w:rPr>
        <w:t xml:space="preserve">The Approved provider </w:t>
      </w:r>
      <w:r w:rsidR="00BE781B">
        <w:rPr>
          <w:b w:val="0"/>
          <w:bCs w:val="0"/>
        </w:rPr>
        <w:t xml:space="preserve">has stated the organisation has a highly developed clinical governance framework that </w:t>
      </w:r>
      <w:r w:rsidR="00341CC4">
        <w:rPr>
          <w:b w:val="0"/>
          <w:bCs w:val="0"/>
        </w:rPr>
        <w:t xml:space="preserve">works to support the provision </w:t>
      </w:r>
      <w:r w:rsidR="00DD224D">
        <w:rPr>
          <w:b w:val="0"/>
          <w:bCs w:val="0"/>
        </w:rPr>
        <w:t>of safe and effective care of consumers, and the service is working towards</w:t>
      </w:r>
      <w:r w:rsidR="009620FB">
        <w:rPr>
          <w:b w:val="0"/>
          <w:bCs w:val="0"/>
        </w:rPr>
        <w:t xml:space="preserve"> </w:t>
      </w:r>
      <w:r w:rsidR="00DD224D">
        <w:rPr>
          <w:b w:val="0"/>
          <w:bCs w:val="0"/>
        </w:rPr>
        <w:t>re-establishi</w:t>
      </w:r>
      <w:r w:rsidR="009620FB">
        <w:rPr>
          <w:b w:val="0"/>
          <w:bCs w:val="0"/>
        </w:rPr>
        <w:t>n</w:t>
      </w:r>
      <w:r w:rsidR="00DD224D">
        <w:rPr>
          <w:b w:val="0"/>
          <w:bCs w:val="0"/>
        </w:rPr>
        <w:t xml:space="preserve">g </w:t>
      </w:r>
      <w:r w:rsidR="002C3FCA">
        <w:rPr>
          <w:b w:val="0"/>
          <w:bCs w:val="0"/>
        </w:rPr>
        <w:t>organisational processes relating to antimicrobial stewardship, restrictive practi</w:t>
      </w:r>
      <w:r w:rsidR="009620FB">
        <w:rPr>
          <w:b w:val="0"/>
          <w:bCs w:val="0"/>
        </w:rPr>
        <w:t xml:space="preserve">ces and open disclosure. </w:t>
      </w:r>
      <w:r w:rsidR="00182EBA">
        <w:rPr>
          <w:b w:val="0"/>
          <w:bCs w:val="0"/>
        </w:rPr>
        <w:t xml:space="preserve"> </w:t>
      </w:r>
    </w:p>
    <w:p w14:paraId="57812869" w14:textId="5B01A4CC" w:rsidR="003B1A19" w:rsidRPr="00EA2B9D" w:rsidRDefault="003B1A19" w:rsidP="00D87E7C">
      <w:pPr>
        <w:pStyle w:val="Heading20"/>
        <w:rPr>
          <w:b w:val="0"/>
          <w:bCs w:val="0"/>
        </w:rPr>
      </w:pPr>
      <w:r>
        <w:rPr>
          <w:b w:val="0"/>
          <w:bCs w:val="0"/>
        </w:rPr>
        <w:t xml:space="preserve">In the absence of an effective clinical governance framework, it is my decision Requirement 8(3)(e) is Non-Compliant. </w:t>
      </w:r>
    </w:p>
    <w:sectPr w:rsidR="003B1A19" w:rsidRPr="00EA2B9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12CC" w14:textId="77777777" w:rsidR="00865F12" w:rsidRDefault="00865F12">
      <w:pPr>
        <w:spacing w:after="0"/>
      </w:pPr>
      <w:r>
        <w:separator/>
      </w:r>
    </w:p>
  </w:endnote>
  <w:endnote w:type="continuationSeparator" w:id="0">
    <w:p w14:paraId="36267D27" w14:textId="77777777" w:rsidR="00865F12" w:rsidRDefault="00865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2630" w14:textId="77777777" w:rsidR="00CA60E9" w:rsidRDefault="00CA60E9" w:rsidP="00DF37F2">
    <w:pPr>
      <w:pStyle w:val="FooterArial9"/>
      <w:rPr>
        <w:rStyle w:val="FooterBold"/>
        <w:rFonts w:ascii="Arial" w:hAnsi="Arial"/>
        <w:b w:val="0"/>
      </w:rPr>
    </w:pPr>
  </w:p>
  <w:p w14:paraId="3838B544" w14:textId="18E3E266" w:rsidR="00DF37F2" w:rsidRPr="00DF37F2" w:rsidRDefault="00926C3C" w:rsidP="00DF37F2">
    <w:pPr>
      <w:pStyle w:val="FooterArial9"/>
      <w:rPr>
        <w:rStyle w:val="FooterBold"/>
        <w:rFonts w:ascii="Arial" w:hAnsi="Arial"/>
        <w:b w:val="0"/>
      </w:rPr>
    </w:pPr>
    <w:r w:rsidRPr="00DF37F2">
      <w:rPr>
        <w:rStyle w:val="FooterBold"/>
        <w:rFonts w:ascii="Arial" w:hAnsi="Arial"/>
        <w:b w:val="0"/>
      </w:rPr>
      <w:t>Name of service: Blue Care Mackay Homefield Aged Care Facility</w:t>
    </w:r>
    <w:r w:rsidRPr="00DF37F2">
      <w:rPr>
        <w:rStyle w:val="FooterBold"/>
        <w:rFonts w:ascii="Arial" w:hAnsi="Arial"/>
        <w:b w:val="0"/>
      </w:rPr>
      <w:tab/>
      <w:t xml:space="preserve">RPT-ACC-0122 v3.0 </w:t>
    </w:r>
  </w:p>
  <w:p w14:paraId="3838B545" w14:textId="77777777" w:rsidR="00DF37F2" w:rsidRPr="00DF37F2" w:rsidRDefault="00926C3C" w:rsidP="00DF37F2">
    <w:pPr>
      <w:pStyle w:val="FooterArial9"/>
      <w:rPr>
        <w:rStyle w:val="FooterBold"/>
        <w:rFonts w:ascii="Arial" w:hAnsi="Arial"/>
        <w:b w:val="0"/>
      </w:rPr>
    </w:pPr>
    <w:r w:rsidRPr="00DF37F2">
      <w:rPr>
        <w:rStyle w:val="FooterBold"/>
        <w:rFonts w:ascii="Arial" w:hAnsi="Arial"/>
        <w:b w:val="0"/>
      </w:rPr>
      <w:t>Commission ID: 5122</w:t>
    </w:r>
    <w:r w:rsidRPr="00DF37F2">
      <w:rPr>
        <w:rStyle w:val="FooterBold"/>
        <w:rFonts w:ascii="Arial" w:hAnsi="Arial"/>
        <w:b w:val="0"/>
      </w:rPr>
      <w:tab/>
      <w:t xml:space="preserve">OFFICIAL: Sensitive </w:t>
    </w:r>
  </w:p>
  <w:p w14:paraId="3838B546" w14:textId="77777777" w:rsidR="00DF37F2" w:rsidRPr="00DF37F2" w:rsidRDefault="00926C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B548" w14:textId="77777777" w:rsidR="00E2364A" w:rsidRDefault="006A55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07A3" w14:textId="77777777" w:rsidR="00865F12" w:rsidRDefault="00865F12" w:rsidP="00D71F88">
      <w:pPr>
        <w:spacing w:after="0"/>
      </w:pPr>
      <w:r>
        <w:separator/>
      </w:r>
    </w:p>
  </w:footnote>
  <w:footnote w:type="continuationSeparator" w:id="0">
    <w:p w14:paraId="5E62EB21" w14:textId="77777777" w:rsidR="00865F12" w:rsidRDefault="00865F12" w:rsidP="00D71F88">
      <w:pPr>
        <w:spacing w:after="0"/>
      </w:pPr>
      <w:r>
        <w:continuationSeparator/>
      </w:r>
    </w:p>
  </w:footnote>
  <w:footnote w:id="1">
    <w:p w14:paraId="3838B54E" w14:textId="2C3618E1" w:rsidR="002B0884" w:rsidRPr="00CA60E9" w:rsidRDefault="00926C3C" w:rsidP="00CA60E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8642E">
        <w:rPr>
          <w:rFonts w:ascii="Arial" w:hAnsi="Arial" w:cs="Arial"/>
          <w:color w:val="auto"/>
          <w:sz w:val="20"/>
          <w:szCs w:val="20"/>
        </w:rPr>
        <w:t>section</w:t>
      </w:r>
      <w:r w:rsidR="0048642E" w:rsidRPr="0048642E">
        <w:rPr>
          <w:rFonts w:ascii="Arial" w:hAnsi="Arial" w:cs="Arial"/>
          <w:color w:val="auto"/>
          <w:sz w:val="20"/>
          <w:szCs w:val="20"/>
        </w:rPr>
        <w:t xml:space="preserve"> </w:t>
      </w:r>
      <w:r w:rsidRPr="0048642E">
        <w:rPr>
          <w:rFonts w:ascii="Arial" w:hAnsi="Arial" w:cs="Arial"/>
          <w:color w:val="auto"/>
          <w:sz w:val="20"/>
          <w:szCs w:val="20"/>
        </w:rPr>
        <w:t>40A</w:t>
      </w:r>
      <w:r w:rsidRPr="0048642E">
        <w:rPr>
          <w:rFonts w:ascii="Arial" w:hAnsi="Arial" w:cs="Arial"/>
          <w:b/>
          <w:color w:val="auto"/>
          <w:sz w:val="20"/>
          <w:szCs w:val="20"/>
        </w:rPr>
        <w:t xml:space="preserve"> </w:t>
      </w:r>
      <w:r w:rsidRPr="0048642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B543" w14:textId="77777777" w:rsidR="00D71F88" w:rsidRDefault="00926C3C">
    <w:pPr>
      <w:pStyle w:val="Header"/>
    </w:pPr>
    <w:r>
      <w:rPr>
        <w:noProof/>
        <w:color w:val="2B579A"/>
        <w:shd w:val="clear" w:color="auto" w:fill="E6E6E6"/>
        <w:lang w:val="en-US"/>
      </w:rPr>
      <w:drawing>
        <wp:anchor distT="0" distB="0" distL="114300" distR="114300" simplePos="0" relativeHeight="251659264" behindDoc="1" locked="0" layoutInCell="1" allowOverlap="1" wp14:anchorId="3838B549" wp14:editId="3838B5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881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B547" w14:textId="77777777" w:rsidR="00FA0A5B" w:rsidRDefault="00926C3C">
    <w:pPr>
      <w:pStyle w:val="Header"/>
    </w:pPr>
    <w:r>
      <w:rPr>
        <w:noProof/>
      </w:rPr>
      <w:drawing>
        <wp:anchor distT="0" distB="0" distL="114300" distR="114300" simplePos="0" relativeHeight="251658240" behindDoc="0" locked="0" layoutInCell="1" allowOverlap="1" wp14:anchorId="3838B54B" wp14:editId="3838B5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1888D4">
      <w:start w:val="1"/>
      <w:numFmt w:val="lowerRoman"/>
      <w:lvlText w:val="(%1)"/>
      <w:lvlJc w:val="left"/>
      <w:pPr>
        <w:ind w:left="1080" w:hanging="720"/>
      </w:pPr>
      <w:rPr>
        <w:rFonts w:hint="default"/>
      </w:rPr>
    </w:lvl>
    <w:lvl w:ilvl="1" w:tplc="CB503592" w:tentative="1">
      <w:start w:val="1"/>
      <w:numFmt w:val="lowerLetter"/>
      <w:lvlText w:val="%2."/>
      <w:lvlJc w:val="left"/>
      <w:pPr>
        <w:ind w:left="1440" w:hanging="360"/>
      </w:pPr>
    </w:lvl>
    <w:lvl w:ilvl="2" w:tplc="91701062" w:tentative="1">
      <w:start w:val="1"/>
      <w:numFmt w:val="lowerRoman"/>
      <w:lvlText w:val="%3."/>
      <w:lvlJc w:val="right"/>
      <w:pPr>
        <w:ind w:left="2160" w:hanging="180"/>
      </w:pPr>
    </w:lvl>
    <w:lvl w:ilvl="3" w:tplc="FAC2A242" w:tentative="1">
      <w:start w:val="1"/>
      <w:numFmt w:val="decimal"/>
      <w:lvlText w:val="%4."/>
      <w:lvlJc w:val="left"/>
      <w:pPr>
        <w:ind w:left="2880" w:hanging="360"/>
      </w:pPr>
    </w:lvl>
    <w:lvl w:ilvl="4" w:tplc="530E9BD2" w:tentative="1">
      <w:start w:val="1"/>
      <w:numFmt w:val="lowerLetter"/>
      <w:lvlText w:val="%5."/>
      <w:lvlJc w:val="left"/>
      <w:pPr>
        <w:ind w:left="3600" w:hanging="360"/>
      </w:pPr>
    </w:lvl>
    <w:lvl w:ilvl="5" w:tplc="64466B90" w:tentative="1">
      <w:start w:val="1"/>
      <w:numFmt w:val="lowerRoman"/>
      <w:lvlText w:val="%6."/>
      <w:lvlJc w:val="right"/>
      <w:pPr>
        <w:ind w:left="4320" w:hanging="180"/>
      </w:pPr>
    </w:lvl>
    <w:lvl w:ilvl="6" w:tplc="F49C932A" w:tentative="1">
      <w:start w:val="1"/>
      <w:numFmt w:val="decimal"/>
      <w:lvlText w:val="%7."/>
      <w:lvlJc w:val="left"/>
      <w:pPr>
        <w:ind w:left="5040" w:hanging="360"/>
      </w:pPr>
    </w:lvl>
    <w:lvl w:ilvl="7" w:tplc="2EE69C78" w:tentative="1">
      <w:start w:val="1"/>
      <w:numFmt w:val="lowerLetter"/>
      <w:lvlText w:val="%8."/>
      <w:lvlJc w:val="left"/>
      <w:pPr>
        <w:ind w:left="5760" w:hanging="360"/>
      </w:pPr>
    </w:lvl>
    <w:lvl w:ilvl="8" w:tplc="1CD6B7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AE4B58">
      <w:start w:val="1"/>
      <w:numFmt w:val="lowerRoman"/>
      <w:lvlText w:val="(%1)"/>
      <w:lvlJc w:val="left"/>
      <w:pPr>
        <w:ind w:left="1080" w:hanging="720"/>
      </w:pPr>
      <w:rPr>
        <w:rFonts w:hint="default"/>
      </w:rPr>
    </w:lvl>
    <w:lvl w:ilvl="1" w:tplc="CAA4ABAA" w:tentative="1">
      <w:start w:val="1"/>
      <w:numFmt w:val="lowerLetter"/>
      <w:lvlText w:val="%2."/>
      <w:lvlJc w:val="left"/>
      <w:pPr>
        <w:ind w:left="1440" w:hanging="360"/>
      </w:pPr>
    </w:lvl>
    <w:lvl w:ilvl="2" w:tplc="3BF8F7B4" w:tentative="1">
      <w:start w:val="1"/>
      <w:numFmt w:val="lowerRoman"/>
      <w:lvlText w:val="%3."/>
      <w:lvlJc w:val="right"/>
      <w:pPr>
        <w:ind w:left="2160" w:hanging="180"/>
      </w:pPr>
    </w:lvl>
    <w:lvl w:ilvl="3" w:tplc="46A0CE84" w:tentative="1">
      <w:start w:val="1"/>
      <w:numFmt w:val="decimal"/>
      <w:lvlText w:val="%4."/>
      <w:lvlJc w:val="left"/>
      <w:pPr>
        <w:ind w:left="2880" w:hanging="360"/>
      </w:pPr>
    </w:lvl>
    <w:lvl w:ilvl="4" w:tplc="3CB2F268" w:tentative="1">
      <w:start w:val="1"/>
      <w:numFmt w:val="lowerLetter"/>
      <w:lvlText w:val="%5."/>
      <w:lvlJc w:val="left"/>
      <w:pPr>
        <w:ind w:left="3600" w:hanging="360"/>
      </w:pPr>
    </w:lvl>
    <w:lvl w:ilvl="5" w:tplc="3AFAF4B8" w:tentative="1">
      <w:start w:val="1"/>
      <w:numFmt w:val="lowerRoman"/>
      <w:lvlText w:val="%6."/>
      <w:lvlJc w:val="right"/>
      <w:pPr>
        <w:ind w:left="4320" w:hanging="180"/>
      </w:pPr>
    </w:lvl>
    <w:lvl w:ilvl="6" w:tplc="F0FE0B18" w:tentative="1">
      <w:start w:val="1"/>
      <w:numFmt w:val="decimal"/>
      <w:lvlText w:val="%7."/>
      <w:lvlJc w:val="left"/>
      <w:pPr>
        <w:ind w:left="5040" w:hanging="360"/>
      </w:pPr>
    </w:lvl>
    <w:lvl w:ilvl="7" w:tplc="FD62417E" w:tentative="1">
      <w:start w:val="1"/>
      <w:numFmt w:val="lowerLetter"/>
      <w:lvlText w:val="%8."/>
      <w:lvlJc w:val="left"/>
      <w:pPr>
        <w:ind w:left="5760" w:hanging="360"/>
      </w:pPr>
    </w:lvl>
    <w:lvl w:ilvl="8" w:tplc="E85A70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0CEA88">
      <w:start w:val="1"/>
      <w:numFmt w:val="lowerRoman"/>
      <w:lvlText w:val="(%1)"/>
      <w:lvlJc w:val="left"/>
      <w:pPr>
        <w:ind w:left="1080" w:hanging="720"/>
      </w:pPr>
      <w:rPr>
        <w:rFonts w:hint="default"/>
      </w:rPr>
    </w:lvl>
    <w:lvl w:ilvl="1" w:tplc="F70AF2F6" w:tentative="1">
      <w:start w:val="1"/>
      <w:numFmt w:val="lowerLetter"/>
      <w:lvlText w:val="%2."/>
      <w:lvlJc w:val="left"/>
      <w:pPr>
        <w:ind w:left="1440" w:hanging="360"/>
      </w:pPr>
    </w:lvl>
    <w:lvl w:ilvl="2" w:tplc="4F607E32" w:tentative="1">
      <w:start w:val="1"/>
      <w:numFmt w:val="lowerRoman"/>
      <w:lvlText w:val="%3."/>
      <w:lvlJc w:val="right"/>
      <w:pPr>
        <w:ind w:left="2160" w:hanging="180"/>
      </w:pPr>
    </w:lvl>
    <w:lvl w:ilvl="3" w:tplc="D25E0430" w:tentative="1">
      <w:start w:val="1"/>
      <w:numFmt w:val="decimal"/>
      <w:lvlText w:val="%4."/>
      <w:lvlJc w:val="left"/>
      <w:pPr>
        <w:ind w:left="2880" w:hanging="360"/>
      </w:pPr>
    </w:lvl>
    <w:lvl w:ilvl="4" w:tplc="EC120736" w:tentative="1">
      <w:start w:val="1"/>
      <w:numFmt w:val="lowerLetter"/>
      <w:lvlText w:val="%5."/>
      <w:lvlJc w:val="left"/>
      <w:pPr>
        <w:ind w:left="3600" w:hanging="360"/>
      </w:pPr>
    </w:lvl>
    <w:lvl w:ilvl="5" w:tplc="DDA6E27E" w:tentative="1">
      <w:start w:val="1"/>
      <w:numFmt w:val="lowerRoman"/>
      <w:lvlText w:val="%6."/>
      <w:lvlJc w:val="right"/>
      <w:pPr>
        <w:ind w:left="4320" w:hanging="180"/>
      </w:pPr>
    </w:lvl>
    <w:lvl w:ilvl="6" w:tplc="BCCC5848" w:tentative="1">
      <w:start w:val="1"/>
      <w:numFmt w:val="decimal"/>
      <w:lvlText w:val="%7."/>
      <w:lvlJc w:val="left"/>
      <w:pPr>
        <w:ind w:left="5040" w:hanging="360"/>
      </w:pPr>
    </w:lvl>
    <w:lvl w:ilvl="7" w:tplc="197C1B14" w:tentative="1">
      <w:start w:val="1"/>
      <w:numFmt w:val="lowerLetter"/>
      <w:lvlText w:val="%8."/>
      <w:lvlJc w:val="left"/>
      <w:pPr>
        <w:ind w:left="5760" w:hanging="360"/>
      </w:pPr>
    </w:lvl>
    <w:lvl w:ilvl="8" w:tplc="3E383D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F124C9E">
      <w:start w:val="1"/>
      <w:numFmt w:val="bullet"/>
      <w:lvlText w:val=""/>
      <w:lvlJc w:val="left"/>
      <w:pPr>
        <w:ind w:left="720" w:hanging="360"/>
      </w:pPr>
      <w:rPr>
        <w:rFonts w:ascii="Symbol" w:hAnsi="Symbol" w:hint="default"/>
        <w:color w:val="auto"/>
        <w:sz w:val="24"/>
        <w:szCs w:val="24"/>
      </w:rPr>
    </w:lvl>
    <w:lvl w:ilvl="1" w:tplc="A4EA4D88" w:tentative="1">
      <w:start w:val="1"/>
      <w:numFmt w:val="bullet"/>
      <w:lvlText w:val="o"/>
      <w:lvlJc w:val="left"/>
      <w:pPr>
        <w:ind w:left="1440" w:hanging="360"/>
      </w:pPr>
      <w:rPr>
        <w:rFonts w:ascii="Courier New" w:hAnsi="Courier New" w:cs="Courier New" w:hint="default"/>
      </w:rPr>
    </w:lvl>
    <w:lvl w:ilvl="2" w:tplc="F030F060" w:tentative="1">
      <w:start w:val="1"/>
      <w:numFmt w:val="bullet"/>
      <w:lvlText w:val=""/>
      <w:lvlJc w:val="left"/>
      <w:pPr>
        <w:ind w:left="2160" w:hanging="360"/>
      </w:pPr>
      <w:rPr>
        <w:rFonts w:ascii="Wingdings" w:hAnsi="Wingdings" w:hint="default"/>
      </w:rPr>
    </w:lvl>
    <w:lvl w:ilvl="3" w:tplc="1D582C3A" w:tentative="1">
      <w:start w:val="1"/>
      <w:numFmt w:val="bullet"/>
      <w:lvlText w:val=""/>
      <w:lvlJc w:val="left"/>
      <w:pPr>
        <w:ind w:left="2880" w:hanging="360"/>
      </w:pPr>
      <w:rPr>
        <w:rFonts w:ascii="Symbol" w:hAnsi="Symbol" w:hint="default"/>
      </w:rPr>
    </w:lvl>
    <w:lvl w:ilvl="4" w:tplc="19F2A536" w:tentative="1">
      <w:start w:val="1"/>
      <w:numFmt w:val="bullet"/>
      <w:lvlText w:val="o"/>
      <w:lvlJc w:val="left"/>
      <w:pPr>
        <w:ind w:left="3600" w:hanging="360"/>
      </w:pPr>
      <w:rPr>
        <w:rFonts w:ascii="Courier New" w:hAnsi="Courier New" w:cs="Courier New" w:hint="default"/>
      </w:rPr>
    </w:lvl>
    <w:lvl w:ilvl="5" w:tplc="7AF6D514" w:tentative="1">
      <w:start w:val="1"/>
      <w:numFmt w:val="bullet"/>
      <w:lvlText w:val=""/>
      <w:lvlJc w:val="left"/>
      <w:pPr>
        <w:ind w:left="4320" w:hanging="360"/>
      </w:pPr>
      <w:rPr>
        <w:rFonts w:ascii="Wingdings" w:hAnsi="Wingdings" w:hint="default"/>
      </w:rPr>
    </w:lvl>
    <w:lvl w:ilvl="6" w:tplc="FC2E06F8" w:tentative="1">
      <w:start w:val="1"/>
      <w:numFmt w:val="bullet"/>
      <w:lvlText w:val=""/>
      <w:lvlJc w:val="left"/>
      <w:pPr>
        <w:ind w:left="5040" w:hanging="360"/>
      </w:pPr>
      <w:rPr>
        <w:rFonts w:ascii="Symbol" w:hAnsi="Symbol" w:hint="default"/>
      </w:rPr>
    </w:lvl>
    <w:lvl w:ilvl="7" w:tplc="AD2AD654" w:tentative="1">
      <w:start w:val="1"/>
      <w:numFmt w:val="bullet"/>
      <w:lvlText w:val="o"/>
      <w:lvlJc w:val="left"/>
      <w:pPr>
        <w:ind w:left="5760" w:hanging="360"/>
      </w:pPr>
      <w:rPr>
        <w:rFonts w:ascii="Courier New" w:hAnsi="Courier New" w:cs="Courier New" w:hint="default"/>
      </w:rPr>
    </w:lvl>
    <w:lvl w:ilvl="8" w:tplc="0F3AA0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AA0B1F6">
      <w:start w:val="1"/>
      <w:numFmt w:val="lowerRoman"/>
      <w:lvlText w:val="(%1)"/>
      <w:lvlJc w:val="left"/>
      <w:pPr>
        <w:ind w:left="1080" w:hanging="720"/>
      </w:pPr>
      <w:rPr>
        <w:rFonts w:hint="default"/>
      </w:rPr>
    </w:lvl>
    <w:lvl w:ilvl="1" w:tplc="DBEEBF66" w:tentative="1">
      <w:start w:val="1"/>
      <w:numFmt w:val="lowerLetter"/>
      <w:lvlText w:val="%2."/>
      <w:lvlJc w:val="left"/>
      <w:pPr>
        <w:ind w:left="1440" w:hanging="360"/>
      </w:pPr>
    </w:lvl>
    <w:lvl w:ilvl="2" w:tplc="28302688" w:tentative="1">
      <w:start w:val="1"/>
      <w:numFmt w:val="lowerRoman"/>
      <w:lvlText w:val="%3."/>
      <w:lvlJc w:val="right"/>
      <w:pPr>
        <w:ind w:left="2160" w:hanging="180"/>
      </w:pPr>
    </w:lvl>
    <w:lvl w:ilvl="3" w:tplc="B656B50A" w:tentative="1">
      <w:start w:val="1"/>
      <w:numFmt w:val="decimal"/>
      <w:lvlText w:val="%4."/>
      <w:lvlJc w:val="left"/>
      <w:pPr>
        <w:ind w:left="2880" w:hanging="360"/>
      </w:pPr>
    </w:lvl>
    <w:lvl w:ilvl="4" w:tplc="BAD4F9D8" w:tentative="1">
      <w:start w:val="1"/>
      <w:numFmt w:val="lowerLetter"/>
      <w:lvlText w:val="%5."/>
      <w:lvlJc w:val="left"/>
      <w:pPr>
        <w:ind w:left="3600" w:hanging="360"/>
      </w:pPr>
    </w:lvl>
    <w:lvl w:ilvl="5" w:tplc="74569646" w:tentative="1">
      <w:start w:val="1"/>
      <w:numFmt w:val="lowerRoman"/>
      <w:lvlText w:val="%6."/>
      <w:lvlJc w:val="right"/>
      <w:pPr>
        <w:ind w:left="4320" w:hanging="180"/>
      </w:pPr>
    </w:lvl>
    <w:lvl w:ilvl="6" w:tplc="7762836A" w:tentative="1">
      <w:start w:val="1"/>
      <w:numFmt w:val="decimal"/>
      <w:lvlText w:val="%7."/>
      <w:lvlJc w:val="left"/>
      <w:pPr>
        <w:ind w:left="5040" w:hanging="360"/>
      </w:pPr>
    </w:lvl>
    <w:lvl w:ilvl="7" w:tplc="074EA650" w:tentative="1">
      <w:start w:val="1"/>
      <w:numFmt w:val="lowerLetter"/>
      <w:lvlText w:val="%8."/>
      <w:lvlJc w:val="left"/>
      <w:pPr>
        <w:ind w:left="5760" w:hanging="360"/>
      </w:pPr>
    </w:lvl>
    <w:lvl w:ilvl="8" w:tplc="BAC49C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FE87AD6">
      <w:start w:val="1"/>
      <w:numFmt w:val="lowerRoman"/>
      <w:lvlText w:val="(%1)"/>
      <w:lvlJc w:val="left"/>
      <w:pPr>
        <w:ind w:left="1080" w:hanging="720"/>
      </w:pPr>
      <w:rPr>
        <w:rFonts w:hint="default"/>
      </w:rPr>
    </w:lvl>
    <w:lvl w:ilvl="1" w:tplc="DEAA9AF4" w:tentative="1">
      <w:start w:val="1"/>
      <w:numFmt w:val="lowerLetter"/>
      <w:lvlText w:val="%2."/>
      <w:lvlJc w:val="left"/>
      <w:pPr>
        <w:ind w:left="1440" w:hanging="360"/>
      </w:pPr>
    </w:lvl>
    <w:lvl w:ilvl="2" w:tplc="2370C9C2" w:tentative="1">
      <w:start w:val="1"/>
      <w:numFmt w:val="lowerRoman"/>
      <w:lvlText w:val="%3."/>
      <w:lvlJc w:val="right"/>
      <w:pPr>
        <w:ind w:left="2160" w:hanging="180"/>
      </w:pPr>
    </w:lvl>
    <w:lvl w:ilvl="3" w:tplc="C04E0754" w:tentative="1">
      <w:start w:val="1"/>
      <w:numFmt w:val="decimal"/>
      <w:lvlText w:val="%4."/>
      <w:lvlJc w:val="left"/>
      <w:pPr>
        <w:ind w:left="2880" w:hanging="360"/>
      </w:pPr>
    </w:lvl>
    <w:lvl w:ilvl="4" w:tplc="6658C96C" w:tentative="1">
      <w:start w:val="1"/>
      <w:numFmt w:val="lowerLetter"/>
      <w:lvlText w:val="%5."/>
      <w:lvlJc w:val="left"/>
      <w:pPr>
        <w:ind w:left="3600" w:hanging="360"/>
      </w:pPr>
    </w:lvl>
    <w:lvl w:ilvl="5" w:tplc="B292036E" w:tentative="1">
      <w:start w:val="1"/>
      <w:numFmt w:val="lowerRoman"/>
      <w:lvlText w:val="%6."/>
      <w:lvlJc w:val="right"/>
      <w:pPr>
        <w:ind w:left="4320" w:hanging="180"/>
      </w:pPr>
    </w:lvl>
    <w:lvl w:ilvl="6" w:tplc="CE58B2E0" w:tentative="1">
      <w:start w:val="1"/>
      <w:numFmt w:val="decimal"/>
      <w:lvlText w:val="%7."/>
      <w:lvlJc w:val="left"/>
      <w:pPr>
        <w:ind w:left="5040" w:hanging="360"/>
      </w:pPr>
    </w:lvl>
    <w:lvl w:ilvl="7" w:tplc="DE363A5E" w:tentative="1">
      <w:start w:val="1"/>
      <w:numFmt w:val="lowerLetter"/>
      <w:lvlText w:val="%8."/>
      <w:lvlJc w:val="left"/>
      <w:pPr>
        <w:ind w:left="5760" w:hanging="360"/>
      </w:pPr>
    </w:lvl>
    <w:lvl w:ilvl="8" w:tplc="711A631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86617BC">
      <w:start w:val="1"/>
      <w:numFmt w:val="lowerRoman"/>
      <w:lvlText w:val="(%1)"/>
      <w:lvlJc w:val="left"/>
      <w:pPr>
        <w:ind w:left="1080" w:hanging="720"/>
      </w:pPr>
      <w:rPr>
        <w:rFonts w:hint="default"/>
      </w:rPr>
    </w:lvl>
    <w:lvl w:ilvl="1" w:tplc="FAC4DCAC" w:tentative="1">
      <w:start w:val="1"/>
      <w:numFmt w:val="lowerLetter"/>
      <w:lvlText w:val="%2."/>
      <w:lvlJc w:val="left"/>
      <w:pPr>
        <w:ind w:left="1440" w:hanging="360"/>
      </w:pPr>
    </w:lvl>
    <w:lvl w:ilvl="2" w:tplc="7116DEE2" w:tentative="1">
      <w:start w:val="1"/>
      <w:numFmt w:val="lowerRoman"/>
      <w:lvlText w:val="%3."/>
      <w:lvlJc w:val="right"/>
      <w:pPr>
        <w:ind w:left="2160" w:hanging="180"/>
      </w:pPr>
    </w:lvl>
    <w:lvl w:ilvl="3" w:tplc="186AEF8C" w:tentative="1">
      <w:start w:val="1"/>
      <w:numFmt w:val="decimal"/>
      <w:lvlText w:val="%4."/>
      <w:lvlJc w:val="left"/>
      <w:pPr>
        <w:ind w:left="2880" w:hanging="360"/>
      </w:pPr>
    </w:lvl>
    <w:lvl w:ilvl="4" w:tplc="65000C92" w:tentative="1">
      <w:start w:val="1"/>
      <w:numFmt w:val="lowerLetter"/>
      <w:lvlText w:val="%5."/>
      <w:lvlJc w:val="left"/>
      <w:pPr>
        <w:ind w:left="3600" w:hanging="360"/>
      </w:pPr>
    </w:lvl>
    <w:lvl w:ilvl="5" w:tplc="B11AA966" w:tentative="1">
      <w:start w:val="1"/>
      <w:numFmt w:val="lowerRoman"/>
      <w:lvlText w:val="%6."/>
      <w:lvlJc w:val="right"/>
      <w:pPr>
        <w:ind w:left="4320" w:hanging="180"/>
      </w:pPr>
    </w:lvl>
    <w:lvl w:ilvl="6" w:tplc="505424E8" w:tentative="1">
      <w:start w:val="1"/>
      <w:numFmt w:val="decimal"/>
      <w:lvlText w:val="%7."/>
      <w:lvlJc w:val="left"/>
      <w:pPr>
        <w:ind w:left="5040" w:hanging="360"/>
      </w:pPr>
    </w:lvl>
    <w:lvl w:ilvl="7" w:tplc="466C0A62" w:tentative="1">
      <w:start w:val="1"/>
      <w:numFmt w:val="lowerLetter"/>
      <w:lvlText w:val="%8."/>
      <w:lvlJc w:val="left"/>
      <w:pPr>
        <w:ind w:left="5760" w:hanging="360"/>
      </w:pPr>
    </w:lvl>
    <w:lvl w:ilvl="8" w:tplc="A914FA2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3066EDE">
      <w:start w:val="1"/>
      <w:numFmt w:val="lowerRoman"/>
      <w:lvlText w:val="(%1)"/>
      <w:lvlJc w:val="left"/>
      <w:pPr>
        <w:ind w:left="1080" w:hanging="720"/>
      </w:pPr>
      <w:rPr>
        <w:rFonts w:hint="default"/>
      </w:rPr>
    </w:lvl>
    <w:lvl w:ilvl="1" w:tplc="C862047C" w:tentative="1">
      <w:start w:val="1"/>
      <w:numFmt w:val="lowerLetter"/>
      <w:lvlText w:val="%2."/>
      <w:lvlJc w:val="left"/>
      <w:pPr>
        <w:ind w:left="1440" w:hanging="360"/>
      </w:pPr>
    </w:lvl>
    <w:lvl w:ilvl="2" w:tplc="7E8ADC68" w:tentative="1">
      <w:start w:val="1"/>
      <w:numFmt w:val="lowerRoman"/>
      <w:lvlText w:val="%3."/>
      <w:lvlJc w:val="right"/>
      <w:pPr>
        <w:ind w:left="2160" w:hanging="180"/>
      </w:pPr>
    </w:lvl>
    <w:lvl w:ilvl="3" w:tplc="FBA2FF50" w:tentative="1">
      <w:start w:val="1"/>
      <w:numFmt w:val="decimal"/>
      <w:lvlText w:val="%4."/>
      <w:lvlJc w:val="left"/>
      <w:pPr>
        <w:ind w:left="2880" w:hanging="360"/>
      </w:pPr>
    </w:lvl>
    <w:lvl w:ilvl="4" w:tplc="4210D480" w:tentative="1">
      <w:start w:val="1"/>
      <w:numFmt w:val="lowerLetter"/>
      <w:lvlText w:val="%5."/>
      <w:lvlJc w:val="left"/>
      <w:pPr>
        <w:ind w:left="3600" w:hanging="360"/>
      </w:pPr>
    </w:lvl>
    <w:lvl w:ilvl="5" w:tplc="B414E380" w:tentative="1">
      <w:start w:val="1"/>
      <w:numFmt w:val="lowerRoman"/>
      <w:lvlText w:val="%6."/>
      <w:lvlJc w:val="right"/>
      <w:pPr>
        <w:ind w:left="4320" w:hanging="180"/>
      </w:pPr>
    </w:lvl>
    <w:lvl w:ilvl="6" w:tplc="6046B2E2" w:tentative="1">
      <w:start w:val="1"/>
      <w:numFmt w:val="decimal"/>
      <w:lvlText w:val="%7."/>
      <w:lvlJc w:val="left"/>
      <w:pPr>
        <w:ind w:left="5040" w:hanging="360"/>
      </w:pPr>
    </w:lvl>
    <w:lvl w:ilvl="7" w:tplc="2BEAF76A" w:tentative="1">
      <w:start w:val="1"/>
      <w:numFmt w:val="lowerLetter"/>
      <w:lvlText w:val="%8."/>
      <w:lvlJc w:val="left"/>
      <w:pPr>
        <w:ind w:left="5760" w:hanging="360"/>
      </w:pPr>
    </w:lvl>
    <w:lvl w:ilvl="8" w:tplc="2F622FD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3280AF4">
      <w:start w:val="1"/>
      <w:numFmt w:val="lowerRoman"/>
      <w:lvlText w:val="(%1)"/>
      <w:lvlJc w:val="left"/>
      <w:pPr>
        <w:ind w:left="1080" w:hanging="720"/>
      </w:pPr>
      <w:rPr>
        <w:rFonts w:hint="default"/>
      </w:rPr>
    </w:lvl>
    <w:lvl w:ilvl="1" w:tplc="7D14DAB8" w:tentative="1">
      <w:start w:val="1"/>
      <w:numFmt w:val="lowerLetter"/>
      <w:lvlText w:val="%2."/>
      <w:lvlJc w:val="left"/>
      <w:pPr>
        <w:ind w:left="1440" w:hanging="360"/>
      </w:pPr>
    </w:lvl>
    <w:lvl w:ilvl="2" w:tplc="6D32B520" w:tentative="1">
      <w:start w:val="1"/>
      <w:numFmt w:val="lowerRoman"/>
      <w:lvlText w:val="%3."/>
      <w:lvlJc w:val="right"/>
      <w:pPr>
        <w:ind w:left="2160" w:hanging="180"/>
      </w:pPr>
    </w:lvl>
    <w:lvl w:ilvl="3" w:tplc="14E86EE6" w:tentative="1">
      <w:start w:val="1"/>
      <w:numFmt w:val="decimal"/>
      <w:lvlText w:val="%4."/>
      <w:lvlJc w:val="left"/>
      <w:pPr>
        <w:ind w:left="2880" w:hanging="360"/>
      </w:pPr>
    </w:lvl>
    <w:lvl w:ilvl="4" w:tplc="D5A6C882" w:tentative="1">
      <w:start w:val="1"/>
      <w:numFmt w:val="lowerLetter"/>
      <w:lvlText w:val="%5."/>
      <w:lvlJc w:val="left"/>
      <w:pPr>
        <w:ind w:left="3600" w:hanging="360"/>
      </w:pPr>
    </w:lvl>
    <w:lvl w:ilvl="5" w:tplc="E10E92A0" w:tentative="1">
      <w:start w:val="1"/>
      <w:numFmt w:val="lowerRoman"/>
      <w:lvlText w:val="%6."/>
      <w:lvlJc w:val="right"/>
      <w:pPr>
        <w:ind w:left="4320" w:hanging="180"/>
      </w:pPr>
    </w:lvl>
    <w:lvl w:ilvl="6" w:tplc="904C199A" w:tentative="1">
      <w:start w:val="1"/>
      <w:numFmt w:val="decimal"/>
      <w:lvlText w:val="%7."/>
      <w:lvlJc w:val="left"/>
      <w:pPr>
        <w:ind w:left="5040" w:hanging="360"/>
      </w:pPr>
    </w:lvl>
    <w:lvl w:ilvl="7" w:tplc="71DA11DC" w:tentative="1">
      <w:start w:val="1"/>
      <w:numFmt w:val="lowerLetter"/>
      <w:lvlText w:val="%8."/>
      <w:lvlJc w:val="left"/>
      <w:pPr>
        <w:ind w:left="5760" w:hanging="360"/>
      </w:pPr>
    </w:lvl>
    <w:lvl w:ilvl="8" w:tplc="6216705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558DD7A">
      <w:start w:val="1"/>
      <w:numFmt w:val="lowerRoman"/>
      <w:lvlText w:val="(%1)"/>
      <w:lvlJc w:val="left"/>
      <w:pPr>
        <w:ind w:left="1080" w:hanging="720"/>
      </w:pPr>
      <w:rPr>
        <w:rFonts w:hint="default"/>
      </w:rPr>
    </w:lvl>
    <w:lvl w:ilvl="1" w:tplc="4C1089F6" w:tentative="1">
      <w:start w:val="1"/>
      <w:numFmt w:val="lowerLetter"/>
      <w:lvlText w:val="%2."/>
      <w:lvlJc w:val="left"/>
      <w:pPr>
        <w:ind w:left="1440" w:hanging="360"/>
      </w:pPr>
    </w:lvl>
    <w:lvl w:ilvl="2" w:tplc="3DA6870C" w:tentative="1">
      <w:start w:val="1"/>
      <w:numFmt w:val="lowerRoman"/>
      <w:lvlText w:val="%3."/>
      <w:lvlJc w:val="right"/>
      <w:pPr>
        <w:ind w:left="2160" w:hanging="180"/>
      </w:pPr>
    </w:lvl>
    <w:lvl w:ilvl="3" w:tplc="6E309BAA" w:tentative="1">
      <w:start w:val="1"/>
      <w:numFmt w:val="decimal"/>
      <w:lvlText w:val="%4."/>
      <w:lvlJc w:val="left"/>
      <w:pPr>
        <w:ind w:left="2880" w:hanging="360"/>
      </w:pPr>
    </w:lvl>
    <w:lvl w:ilvl="4" w:tplc="4ED013AE" w:tentative="1">
      <w:start w:val="1"/>
      <w:numFmt w:val="lowerLetter"/>
      <w:lvlText w:val="%5."/>
      <w:lvlJc w:val="left"/>
      <w:pPr>
        <w:ind w:left="3600" w:hanging="360"/>
      </w:pPr>
    </w:lvl>
    <w:lvl w:ilvl="5" w:tplc="7020E3EE" w:tentative="1">
      <w:start w:val="1"/>
      <w:numFmt w:val="lowerRoman"/>
      <w:lvlText w:val="%6."/>
      <w:lvlJc w:val="right"/>
      <w:pPr>
        <w:ind w:left="4320" w:hanging="180"/>
      </w:pPr>
    </w:lvl>
    <w:lvl w:ilvl="6" w:tplc="C52A5782" w:tentative="1">
      <w:start w:val="1"/>
      <w:numFmt w:val="decimal"/>
      <w:lvlText w:val="%7."/>
      <w:lvlJc w:val="left"/>
      <w:pPr>
        <w:ind w:left="5040" w:hanging="360"/>
      </w:pPr>
    </w:lvl>
    <w:lvl w:ilvl="7" w:tplc="819CCA6E" w:tentative="1">
      <w:start w:val="1"/>
      <w:numFmt w:val="lowerLetter"/>
      <w:lvlText w:val="%8."/>
      <w:lvlJc w:val="left"/>
      <w:pPr>
        <w:ind w:left="5760" w:hanging="360"/>
      </w:pPr>
    </w:lvl>
    <w:lvl w:ilvl="8" w:tplc="872AB54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4A4"/>
    <w:rsid w:val="000016A1"/>
    <w:rsid w:val="00011A4B"/>
    <w:rsid w:val="00032E5E"/>
    <w:rsid w:val="00035966"/>
    <w:rsid w:val="00050E3D"/>
    <w:rsid w:val="00060289"/>
    <w:rsid w:val="00061424"/>
    <w:rsid w:val="0006350B"/>
    <w:rsid w:val="00064CAD"/>
    <w:rsid w:val="00065ED6"/>
    <w:rsid w:val="000663CB"/>
    <w:rsid w:val="00076B8E"/>
    <w:rsid w:val="00082C81"/>
    <w:rsid w:val="000869EA"/>
    <w:rsid w:val="000922FD"/>
    <w:rsid w:val="00094248"/>
    <w:rsid w:val="00094BBC"/>
    <w:rsid w:val="00095CC1"/>
    <w:rsid w:val="000A2853"/>
    <w:rsid w:val="000B238B"/>
    <w:rsid w:val="000B317C"/>
    <w:rsid w:val="000C4F01"/>
    <w:rsid w:val="000C5552"/>
    <w:rsid w:val="000D061B"/>
    <w:rsid w:val="000D5966"/>
    <w:rsid w:val="000D7953"/>
    <w:rsid w:val="000F15BF"/>
    <w:rsid w:val="000F525E"/>
    <w:rsid w:val="000F59BF"/>
    <w:rsid w:val="000F6AEC"/>
    <w:rsid w:val="0010056F"/>
    <w:rsid w:val="0011598E"/>
    <w:rsid w:val="00117583"/>
    <w:rsid w:val="0012053E"/>
    <w:rsid w:val="00140B4D"/>
    <w:rsid w:val="001459B0"/>
    <w:rsid w:val="00146CEB"/>
    <w:rsid w:val="001629EC"/>
    <w:rsid w:val="00172BEA"/>
    <w:rsid w:val="001765A2"/>
    <w:rsid w:val="00182EBA"/>
    <w:rsid w:val="00192FDC"/>
    <w:rsid w:val="00193C94"/>
    <w:rsid w:val="001974D5"/>
    <w:rsid w:val="001A2A31"/>
    <w:rsid w:val="001A5038"/>
    <w:rsid w:val="001A5B53"/>
    <w:rsid w:val="001A7752"/>
    <w:rsid w:val="001B3C30"/>
    <w:rsid w:val="001B629D"/>
    <w:rsid w:val="001C0630"/>
    <w:rsid w:val="001C1FD4"/>
    <w:rsid w:val="001C4E25"/>
    <w:rsid w:val="001C6B46"/>
    <w:rsid w:val="001D31FD"/>
    <w:rsid w:val="001E20C9"/>
    <w:rsid w:val="001E2887"/>
    <w:rsid w:val="001E7046"/>
    <w:rsid w:val="001F1A68"/>
    <w:rsid w:val="001F490B"/>
    <w:rsid w:val="00200485"/>
    <w:rsid w:val="00201152"/>
    <w:rsid w:val="00203AF0"/>
    <w:rsid w:val="0020666F"/>
    <w:rsid w:val="0021260F"/>
    <w:rsid w:val="002137B3"/>
    <w:rsid w:val="002378D8"/>
    <w:rsid w:val="00263459"/>
    <w:rsid w:val="0028314E"/>
    <w:rsid w:val="00287D7F"/>
    <w:rsid w:val="002945BD"/>
    <w:rsid w:val="002A11EE"/>
    <w:rsid w:val="002B0599"/>
    <w:rsid w:val="002B1911"/>
    <w:rsid w:val="002B2C8E"/>
    <w:rsid w:val="002C3FCA"/>
    <w:rsid w:val="002C59A7"/>
    <w:rsid w:val="002C768C"/>
    <w:rsid w:val="002D509A"/>
    <w:rsid w:val="002F359A"/>
    <w:rsid w:val="002F38F3"/>
    <w:rsid w:val="00307767"/>
    <w:rsid w:val="0031187B"/>
    <w:rsid w:val="00311D74"/>
    <w:rsid w:val="00316489"/>
    <w:rsid w:val="00333018"/>
    <w:rsid w:val="00341CC4"/>
    <w:rsid w:val="00344F3E"/>
    <w:rsid w:val="00347B48"/>
    <w:rsid w:val="003600E2"/>
    <w:rsid w:val="003610D0"/>
    <w:rsid w:val="00367B30"/>
    <w:rsid w:val="003809CE"/>
    <w:rsid w:val="00383EB6"/>
    <w:rsid w:val="003940BF"/>
    <w:rsid w:val="003940D9"/>
    <w:rsid w:val="003A49DA"/>
    <w:rsid w:val="003A5E0C"/>
    <w:rsid w:val="003B1A19"/>
    <w:rsid w:val="003B2962"/>
    <w:rsid w:val="003B413C"/>
    <w:rsid w:val="003B4E37"/>
    <w:rsid w:val="003C21F0"/>
    <w:rsid w:val="003C76D2"/>
    <w:rsid w:val="003D31AD"/>
    <w:rsid w:val="003D7032"/>
    <w:rsid w:val="003D76F7"/>
    <w:rsid w:val="003E648C"/>
    <w:rsid w:val="003F72E4"/>
    <w:rsid w:val="0040141C"/>
    <w:rsid w:val="00401AAA"/>
    <w:rsid w:val="00413CE1"/>
    <w:rsid w:val="00415255"/>
    <w:rsid w:val="00417E0F"/>
    <w:rsid w:val="00424D76"/>
    <w:rsid w:val="00456EE3"/>
    <w:rsid w:val="004634A4"/>
    <w:rsid w:val="0047018E"/>
    <w:rsid w:val="00480699"/>
    <w:rsid w:val="0048424C"/>
    <w:rsid w:val="0048642E"/>
    <w:rsid w:val="004A19BE"/>
    <w:rsid w:val="004A5249"/>
    <w:rsid w:val="004B0214"/>
    <w:rsid w:val="004B52A0"/>
    <w:rsid w:val="004E4D35"/>
    <w:rsid w:val="004E74CB"/>
    <w:rsid w:val="004F1C24"/>
    <w:rsid w:val="004F34BF"/>
    <w:rsid w:val="004F4CDA"/>
    <w:rsid w:val="00501085"/>
    <w:rsid w:val="00511576"/>
    <w:rsid w:val="00522735"/>
    <w:rsid w:val="00524385"/>
    <w:rsid w:val="00546224"/>
    <w:rsid w:val="00552CF0"/>
    <w:rsid w:val="00553A20"/>
    <w:rsid w:val="005627E0"/>
    <w:rsid w:val="00566F31"/>
    <w:rsid w:val="005733A0"/>
    <w:rsid w:val="0057470F"/>
    <w:rsid w:val="00583620"/>
    <w:rsid w:val="005859D0"/>
    <w:rsid w:val="00587058"/>
    <w:rsid w:val="00590DF3"/>
    <w:rsid w:val="00597A48"/>
    <w:rsid w:val="005A3B8A"/>
    <w:rsid w:val="005A654B"/>
    <w:rsid w:val="005B0A9A"/>
    <w:rsid w:val="005B1E7E"/>
    <w:rsid w:val="005C2CE9"/>
    <w:rsid w:val="005D05C1"/>
    <w:rsid w:val="005D3AB9"/>
    <w:rsid w:val="005E51EB"/>
    <w:rsid w:val="005F073F"/>
    <w:rsid w:val="0060200E"/>
    <w:rsid w:val="0060497B"/>
    <w:rsid w:val="00604DCB"/>
    <w:rsid w:val="00605F2E"/>
    <w:rsid w:val="00614472"/>
    <w:rsid w:val="00626C7B"/>
    <w:rsid w:val="0062752F"/>
    <w:rsid w:val="00645210"/>
    <w:rsid w:val="00650349"/>
    <w:rsid w:val="006554AC"/>
    <w:rsid w:val="00655E70"/>
    <w:rsid w:val="00674433"/>
    <w:rsid w:val="00674D97"/>
    <w:rsid w:val="00680588"/>
    <w:rsid w:val="006851A3"/>
    <w:rsid w:val="006A0365"/>
    <w:rsid w:val="006A2C77"/>
    <w:rsid w:val="006A2CB2"/>
    <w:rsid w:val="006A5549"/>
    <w:rsid w:val="006B35EC"/>
    <w:rsid w:val="006B70E7"/>
    <w:rsid w:val="006D0EDE"/>
    <w:rsid w:val="006F0E53"/>
    <w:rsid w:val="006F2D3B"/>
    <w:rsid w:val="006F5959"/>
    <w:rsid w:val="00702548"/>
    <w:rsid w:val="007046A4"/>
    <w:rsid w:val="007157FB"/>
    <w:rsid w:val="00761806"/>
    <w:rsid w:val="00770976"/>
    <w:rsid w:val="00771200"/>
    <w:rsid w:val="00773C6E"/>
    <w:rsid w:val="00773EFD"/>
    <w:rsid w:val="0078753A"/>
    <w:rsid w:val="0079793B"/>
    <w:rsid w:val="007A1608"/>
    <w:rsid w:val="007B73EF"/>
    <w:rsid w:val="007B7B1F"/>
    <w:rsid w:val="007D087E"/>
    <w:rsid w:val="007E3E63"/>
    <w:rsid w:val="007E417A"/>
    <w:rsid w:val="00803537"/>
    <w:rsid w:val="008053B2"/>
    <w:rsid w:val="00805C35"/>
    <w:rsid w:val="008106CD"/>
    <w:rsid w:val="00813E57"/>
    <w:rsid w:val="00814EA1"/>
    <w:rsid w:val="00820C25"/>
    <w:rsid w:val="00826E48"/>
    <w:rsid w:val="00834185"/>
    <w:rsid w:val="00843E73"/>
    <w:rsid w:val="00851D3D"/>
    <w:rsid w:val="00857E62"/>
    <w:rsid w:val="00864B78"/>
    <w:rsid w:val="00865F12"/>
    <w:rsid w:val="008712D2"/>
    <w:rsid w:val="00873B8D"/>
    <w:rsid w:val="00884F58"/>
    <w:rsid w:val="00892F40"/>
    <w:rsid w:val="008970C5"/>
    <w:rsid w:val="008A18B2"/>
    <w:rsid w:val="008A5DBB"/>
    <w:rsid w:val="008A733F"/>
    <w:rsid w:val="008E07A4"/>
    <w:rsid w:val="008E5D76"/>
    <w:rsid w:val="009133CC"/>
    <w:rsid w:val="00921E49"/>
    <w:rsid w:val="009230E3"/>
    <w:rsid w:val="00926C3C"/>
    <w:rsid w:val="00932F07"/>
    <w:rsid w:val="00944CFC"/>
    <w:rsid w:val="009455B5"/>
    <w:rsid w:val="00954DDA"/>
    <w:rsid w:val="00955EAE"/>
    <w:rsid w:val="00961640"/>
    <w:rsid w:val="009620FB"/>
    <w:rsid w:val="00980EE7"/>
    <w:rsid w:val="0098591E"/>
    <w:rsid w:val="00991F0B"/>
    <w:rsid w:val="009C6FD6"/>
    <w:rsid w:val="009C7F58"/>
    <w:rsid w:val="009E1AE9"/>
    <w:rsid w:val="009E38DF"/>
    <w:rsid w:val="009E4041"/>
    <w:rsid w:val="009E42FF"/>
    <w:rsid w:val="009E4A88"/>
    <w:rsid w:val="009E65F9"/>
    <w:rsid w:val="009F05D8"/>
    <w:rsid w:val="009F25B1"/>
    <w:rsid w:val="009F3ED6"/>
    <w:rsid w:val="00A07C0A"/>
    <w:rsid w:val="00A1208D"/>
    <w:rsid w:val="00A1254B"/>
    <w:rsid w:val="00A14E4A"/>
    <w:rsid w:val="00A150D8"/>
    <w:rsid w:val="00A219E4"/>
    <w:rsid w:val="00A46D74"/>
    <w:rsid w:val="00A51420"/>
    <w:rsid w:val="00A556D4"/>
    <w:rsid w:val="00A558AC"/>
    <w:rsid w:val="00A57439"/>
    <w:rsid w:val="00A63011"/>
    <w:rsid w:val="00A65505"/>
    <w:rsid w:val="00A67E0F"/>
    <w:rsid w:val="00A722FC"/>
    <w:rsid w:val="00A76E52"/>
    <w:rsid w:val="00A82E89"/>
    <w:rsid w:val="00A90244"/>
    <w:rsid w:val="00AA69C9"/>
    <w:rsid w:val="00AB3354"/>
    <w:rsid w:val="00AB5C9C"/>
    <w:rsid w:val="00AB6305"/>
    <w:rsid w:val="00AB7CE5"/>
    <w:rsid w:val="00AC550D"/>
    <w:rsid w:val="00AE6628"/>
    <w:rsid w:val="00AF5F51"/>
    <w:rsid w:val="00B00220"/>
    <w:rsid w:val="00B047CA"/>
    <w:rsid w:val="00B13E9C"/>
    <w:rsid w:val="00B14B23"/>
    <w:rsid w:val="00B1784F"/>
    <w:rsid w:val="00B21A30"/>
    <w:rsid w:val="00B23BAE"/>
    <w:rsid w:val="00B26515"/>
    <w:rsid w:val="00B26A6B"/>
    <w:rsid w:val="00B338BD"/>
    <w:rsid w:val="00B34ABC"/>
    <w:rsid w:val="00B4479D"/>
    <w:rsid w:val="00B44D60"/>
    <w:rsid w:val="00B4681B"/>
    <w:rsid w:val="00B52C73"/>
    <w:rsid w:val="00B5532A"/>
    <w:rsid w:val="00B56B1F"/>
    <w:rsid w:val="00B606DB"/>
    <w:rsid w:val="00B65C66"/>
    <w:rsid w:val="00B6760D"/>
    <w:rsid w:val="00B724D6"/>
    <w:rsid w:val="00B810C4"/>
    <w:rsid w:val="00BA5832"/>
    <w:rsid w:val="00BA75F6"/>
    <w:rsid w:val="00BB3DD6"/>
    <w:rsid w:val="00BB73F9"/>
    <w:rsid w:val="00BD2A8B"/>
    <w:rsid w:val="00BD6637"/>
    <w:rsid w:val="00BE4062"/>
    <w:rsid w:val="00BE4A8A"/>
    <w:rsid w:val="00BE781B"/>
    <w:rsid w:val="00BF02AF"/>
    <w:rsid w:val="00BF626F"/>
    <w:rsid w:val="00C00068"/>
    <w:rsid w:val="00C16CCA"/>
    <w:rsid w:val="00C17B79"/>
    <w:rsid w:val="00C20734"/>
    <w:rsid w:val="00C27153"/>
    <w:rsid w:val="00C35046"/>
    <w:rsid w:val="00C35B8E"/>
    <w:rsid w:val="00C369CE"/>
    <w:rsid w:val="00C403B0"/>
    <w:rsid w:val="00C422F7"/>
    <w:rsid w:val="00C42FB8"/>
    <w:rsid w:val="00C4546E"/>
    <w:rsid w:val="00C46A3C"/>
    <w:rsid w:val="00C633B0"/>
    <w:rsid w:val="00C657EE"/>
    <w:rsid w:val="00C83DA1"/>
    <w:rsid w:val="00C900DC"/>
    <w:rsid w:val="00C92564"/>
    <w:rsid w:val="00C977DD"/>
    <w:rsid w:val="00CA13A4"/>
    <w:rsid w:val="00CA60E9"/>
    <w:rsid w:val="00CA6A28"/>
    <w:rsid w:val="00CB51D8"/>
    <w:rsid w:val="00CD1084"/>
    <w:rsid w:val="00CD70E3"/>
    <w:rsid w:val="00CE413A"/>
    <w:rsid w:val="00CE7D9E"/>
    <w:rsid w:val="00CF3302"/>
    <w:rsid w:val="00D00BFF"/>
    <w:rsid w:val="00D11E54"/>
    <w:rsid w:val="00D12455"/>
    <w:rsid w:val="00D171E4"/>
    <w:rsid w:val="00D20500"/>
    <w:rsid w:val="00D23E81"/>
    <w:rsid w:val="00D47FC2"/>
    <w:rsid w:val="00D5289B"/>
    <w:rsid w:val="00D6072C"/>
    <w:rsid w:val="00D66284"/>
    <w:rsid w:val="00D717E7"/>
    <w:rsid w:val="00D835E3"/>
    <w:rsid w:val="00D93D2F"/>
    <w:rsid w:val="00DA4E65"/>
    <w:rsid w:val="00DB4BC4"/>
    <w:rsid w:val="00DC073C"/>
    <w:rsid w:val="00DC1329"/>
    <w:rsid w:val="00DC3ABD"/>
    <w:rsid w:val="00DD224D"/>
    <w:rsid w:val="00DD366D"/>
    <w:rsid w:val="00DF3453"/>
    <w:rsid w:val="00DF4BAA"/>
    <w:rsid w:val="00DF690D"/>
    <w:rsid w:val="00E250D3"/>
    <w:rsid w:val="00E44CFC"/>
    <w:rsid w:val="00E57427"/>
    <w:rsid w:val="00E64253"/>
    <w:rsid w:val="00E67673"/>
    <w:rsid w:val="00E67F8C"/>
    <w:rsid w:val="00E718EB"/>
    <w:rsid w:val="00E861B7"/>
    <w:rsid w:val="00E87069"/>
    <w:rsid w:val="00E908DB"/>
    <w:rsid w:val="00E90D06"/>
    <w:rsid w:val="00E91412"/>
    <w:rsid w:val="00E971FF"/>
    <w:rsid w:val="00EA2B9D"/>
    <w:rsid w:val="00EC00F3"/>
    <w:rsid w:val="00EC3EF7"/>
    <w:rsid w:val="00ED41A0"/>
    <w:rsid w:val="00EE4CBA"/>
    <w:rsid w:val="00EF40E7"/>
    <w:rsid w:val="00EF5F8B"/>
    <w:rsid w:val="00EF6B21"/>
    <w:rsid w:val="00F101A4"/>
    <w:rsid w:val="00F143FC"/>
    <w:rsid w:val="00F20F18"/>
    <w:rsid w:val="00F27ABB"/>
    <w:rsid w:val="00F342D9"/>
    <w:rsid w:val="00F5272E"/>
    <w:rsid w:val="00F531E9"/>
    <w:rsid w:val="00F55453"/>
    <w:rsid w:val="00F56C27"/>
    <w:rsid w:val="00F5708E"/>
    <w:rsid w:val="00F624B9"/>
    <w:rsid w:val="00F63E41"/>
    <w:rsid w:val="00F7725D"/>
    <w:rsid w:val="00F9383A"/>
    <w:rsid w:val="00F95A6B"/>
    <w:rsid w:val="00FA29C0"/>
    <w:rsid w:val="00FA5D08"/>
    <w:rsid w:val="00FB7484"/>
    <w:rsid w:val="00FC63E3"/>
    <w:rsid w:val="00FC725F"/>
    <w:rsid w:val="00FF1BCB"/>
    <w:rsid w:val="00FF6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8B403"/>
  <w15:docId w15:val="{FB76FF63-F4EC-4B12-8B69-7BE08DFE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5691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5691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5691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5691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5691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5691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5691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5691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5691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5691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5691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5691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5691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5691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5691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5691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5691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5691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5691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5691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5691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5691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5691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5691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5691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5691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5691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5691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5691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5691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5691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5691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5691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5691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5691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5691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5691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5691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5691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5691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5691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5691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5691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5691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5691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5691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5691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5691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5691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5691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0"/>
    <w:rsid w:val="0024308B"/>
    <w:rsid w:val="00422CF8"/>
    <w:rsid w:val="00D56910"/>
    <w:rsid w:val="00F57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5122</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Mackay Homefield Aged Care Facility</Home>
    <Signed xmlns="a8338b6e-77a6-4851-82b6-98166143ffdd" xsi:nil="true"/>
    <Uploaded xmlns="a8338b6e-77a6-4851-82b6-98166143ffdd">true</Uploaded>
    <Management_x0020_Company xmlns="a8338b6e-77a6-4851-82b6-98166143ffdd" xsi:nil="true"/>
    <Doc_x0020_Date xmlns="a8338b6e-77a6-4851-82b6-98166143ffdd">2023-06-13T05:33:59+00:00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3B735745-7CF4-DC11-AD41-005056922186</Home_x0020_ID>
    <State xmlns="a8338b6e-77a6-4851-82b6-98166143ffdd">QLD</State>
    <Doc_x0020_Sent_Received_x0020_Date xmlns="a8338b6e-77a6-4851-82b6-98166143ffdd">2023-06-13T00:00:00+00:00</Doc_x0020_Sent_Received_x0020_Date>
    <Activity_x0020_ID xmlns="a8338b6e-77a6-4851-82b6-98166143ffdd">39C1D01B-2D27-EC11-9EC0-005056922186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ACDD2338-491C-4627-8451-56AB33CDF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2F926D1-2BB9-430A-8CBD-5A4C69A54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8642</Words>
  <Characters>49262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2023-06-20T00:29:00Z</dcterms:created>
  <dcterms:modified xsi:type="dcterms:W3CDTF">2023-06-20T00:29:00Z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