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F048F" w14:textId="77777777" w:rsidR="003C6EC2" w:rsidRPr="003C6EC2" w:rsidRDefault="002570C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0BF063E" wp14:editId="57486F82">
            <wp:simplePos x="0" y="0"/>
            <wp:positionH relativeFrom="page">
              <wp:align>right</wp:align>
            </wp:positionH>
            <wp:positionV relativeFrom="paragraph">
              <wp:posOffset>99913</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467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0BF0640" wp14:editId="40BF06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34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Warana Beachwood Aged Care Facility</w:t>
      </w:r>
      <w:r w:rsidRPr="003C6EC2">
        <w:rPr>
          <w:rFonts w:ascii="Arial Black" w:hAnsi="Arial Black"/>
        </w:rPr>
        <w:t xml:space="preserve"> </w:t>
      </w:r>
    </w:p>
    <w:p w14:paraId="40BF0490" w14:textId="77777777" w:rsidR="003C6EC2" w:rsidRPr="003C6EC2" w:rsidRDefault="002570CB" w:rsidP="003C6EC2">
      <w:pPr>
        <w:pStyle w:val="Title"/>
        <w:spacing w:before="360" w:after="480"/>
      </w:pPr>
      <w:r w:rsidRPr="003C6EC2">
        <w:rPr>
          <w:rFonts w:ascii="Arial Black" w:eastAsia="Calibri" w:hAnsi="Arial Black"/>
          <w:sz w:val="56"/>
        </w:rPr>
        <w:t>Performance Report</w:t>
      </w:r>
    </w:p>
    <w:p w14:paraId="40BF0491" w14:textId="77777777" w:rsidR="001E6954" w:rsidRPr="003C6EC2" w:rsidRDefault="002570C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124 Nicklin Way </w:t>
      </w:r>
      <w:r w:rsidRPr="003C6EC2">
        <w:rPr>
          <w:color w:val="FFFFFF" w:themeColor="background1"/>
          <w:sz w:val="28"/>
        </w:rPr>
        <w:br/>
        <w:t>WARANA QLD 4575</w:t>
      </w:r>
      <w:r w:rsidRPr="003C6EC2">
        <w:rPr>
          <w:color w:val="FFFFFF" w:themeColor="background1"/>
          <w:sz w:val="28"/>
        </w:rPr>
        <w:br/>
      </w:r>
      <w:r w:rsidRPr="003C6EC2">
        <w:rPr>
          <w:rFonts w:eastAsia="Calibri"/>
          <w:color w:val="FFFFFF" w:themeColor="background1"/>
          <w:sz w:val="28"/>
          <w:szCs w:val="56"/>
          <w:lang w:eastAsia="en-US"/>
        </w:rPr>
        <w:t>Phone number: 07 5490 2100</w:t>
      </w:r>
    </w:p>
    <w:p w14:paraId="40BF0492" w14:textId="77777777" w:rsidR="003C6EC2" w:rsidRDefault="002570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5185 </w:t>
      </w:r>
    </w:p>
    <w:p w14:paraId="40BF0493" w14:textId="77777777" w:rsidR="001E6954" w:rsidRPr="003C6EC2" w:rsidRDefault="002570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40BF0494" w14:textId="77777777" w:rsidR="001E6954" w:rsidRPr="003C6EC2" w:rsidRDefault="002570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April 2022</w:t>
      </w:r>
    </w:p>
    <w:p w14:paraId="40BF0495" w14:textId="239D45D2" w:rsidR="006B166B" w:rsidRPr="00E93D41" w:rsidRDefault="002570C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07562">
        <w:rPr>
          <w:color w:val="FFFFFF" w:themeColor="background1"/>
          <w:sz w:val="28"/>
        </w:rPr>
        <w:t>19 May 2022</w:t>
      </w:r>
    </w:p>
    <w:bookmarkEnd w:id="1"/>
    <w:p w14:paraId="40BF0496" w14:textId="77777777" w:rsidR="001E6954" w:rsidRPr="003C6EC2" w:rsidRDefault="00496B82" w:rsidP="001E6954">
      <w:pPr>
        <w:tabs>
          <w:tab w:val="left" w:pos="2127"/>
        </w:tabs>
        <w:spacing w:before="120"/>
        <w:rPr>
          <w:rFonts w:eastAsia="Calibri"/>
          <w:b/>
          <w:color w:val="FFFFFF" w:themeColor="background1"/>
          <w:sz w:val="28"/>
          <w:szCs w:val="56"/>
          <w:lang w:eastAsia="en-US"/>
        </w:rPr>
      </w:pPr>
    </w:p>
    <w:p w14:paraId="40BF0497" w14:textId="77777777" w:rsidR="003C6EC2" w:rsidRDefault="00496B8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BF0498" w14:textId="77777777" w:rsidR="00F96D2E" w:rsidRDefault="002570CB" w:rsidP="00F96D2E">
      <w:pPr>
        <w:pStyle w:val="Heading1"/>
      </w:pPr>
      <w:bookmarkStart w:id="2" w:name="_Hlk32477662"/>
      <w:r>
        <w:lastRenderedPageBreak/>
        <w:t>Performance report prepared by</w:t>
      </w:r>
    </w:p>
    <w:p w14:paraId="40BF0499" w14:textId="31E1EE25" w:rsidR="00F96D2E" w:rsidRPr="009B0F30" w:rsidRDefault="0079150F" w:rsidP="00F96D2E">
      <w:r w:rsidRPr="0079150F">
        <w:rPr>
          <w:rFonts w:cs="Times New Roman"/>
          <w:color w:val="auto"/>
        </w:rPr>
        <w:t xml:space="preserve">Nicole Grey, </w:t>
      </w:r>
      <w:r w:rsidR="002570CB" w:rsidRPr="0079150F">
        <w:rPr>
          <w:color w:val="auto"/>
        </w:rPr>
        <w:t xml:space="preserve">delegate </w:t>
      </w:r>
      <w:r w:rsidR="002570CB">
        <w:t>of the Aged Care Quality and Safety Commissioner.</w:t>
      </w:r>
    </w:p>
    <w:p w14:paraId="40BF049A" w14:textId="77777777" w:rsidR="00A30BEC" w:rsidRDefault="002570CB" w:rsidP="0094564F">
      <w:pPr>
        <w:pStyle w:val="Heading1"/>
      </w:pPr>
      <w:r>
        <w:t>Publication of report</w:t>
      </w:r>
    </w:p>
    <w:p w14:paraId="40BF049B" w14:textId="77777777" w:rsidR="00A30BEC" w:rsidRPr="006B166B" w:rsidRDefault="002570C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0BF049F" w14:textId="06A01D81" w:rsidR="00C20EE9" w:rsidRPr="0079150F" w:rsidRDefault="002570CB" w:rsidP="0079150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23D4" w14:paraId="40BF0514" w14:textId="77777777" w:rsidTr="00EB1D71">
        <w:trPr>
          <w:trHeight w:val="227"/>
        </w:trPr>
        <w:tc>
          <w:tcPr>
            <w:tcW w:w="3942" w:type="pct"/>
            <w:shd w:val="clear" w:color="auto" w:fill="auto"/>
          </w:tcPr>
          <w:p w14:paraId="40BF0512" w14:textId="77777777" w:rsidR="001E6954" w:rsidRPr="001E6954" w:rsidRDefault="002570CB" w:rsidP="003C6EC2">
            <w:pPr>
              <w:keepNext/>
              <w:spacing w:before="40" w:after="40" w:line="240" w:lineRule="auto"/>
              <w:rPr>
                <w:b/>
              </w:rPr>
            </w:pPr>
            <w:bookmarkStart w:id="4" w:name="_Hlk27119070"/>
            <w:bookmarkEnd w:id="3"/>
            <w:r w:rsidRPr="001E6954">
              <w:rPr>
                <w:b/>
              </w:rPr>
              <w:t>Standard 7 Human resources</w:t>
            </w:r>
          </w:p>
        </w:tc>
        <w:tc>
          <w:tcPr>
            <w:tcW w:w="1058" w:type="pct"/>
            <w:shd w:val="clear" w:color="auto" w:fill="auto"/>
          </w:tcPr>
          <w:p w14:paraId="40BF0513" w14:textId="7587AE8D" w:rsidR="001E6954" w:rsidRPr="001E6954" w:rsidRDefault="00496B82" w:rsidP="003C6EC2">
            <w:pPr>
              <w:keepNext/>
              <w:spacing w:before="40" w:after="40" w:line="240" w:lineRule="auto"/>
              <w:jc w:val="right"/>
              <w:rPr>
                <w:b/>
                <w:color w:val="0000FF"/>
              </w:rPr>
            </w:pPr>
          </w:p>
        </w:tc>
      </w:tr>
      <w:tr w:rsidR="00CB23D4" w14:paraId="40BF051D" w14:textId="77777777" w:rsidTr="00EB1D71">
        <w:trPr>
          <w:trHeight w:val="227"/>
        </w:trPr>
        <w:tc>
          <w:tcPr>
            <w:tcW w:w="3942" w:type="pct"/>
            <w:shd w:val="clear" w:color="auto" w:fill="auto"/>
          </w:tcPr>
          <w:p w14:paraId="40BF051B" w14:textId="77777777" w:rsidR="001E6954" w:rsidRPr="001E6954" w:rsidRDefault="002570CB" w:rsidP="004C55D8">
            <w:pPr>
              <w:spacing w:before="40" w:after="40" w:line="240" w:lineRule="auto"/>
              <w:ind w:left="318" w:hanging="7"/>
            </w:pPr>
            <w:r w:rsidRPr="001E6954">
              <w:t>Requirement 7(3)(c)</w:t>
            </w:r>
          </w:p>
        </w:tc>
        <w:tc>
          <w:tcPr>
            <w:tcW w:w="1058" w:type="pct"/>
            <w:shd w:val="clear" w:color="auto" w:fill="auto"/>
          </w:tcPr>
          <w:p w14:paraId="40BF051C" w14:textId="6DFDCE9B" w:rsidR="001E6954" w:rsidRPr="001E6954" w:rsidRDefault="004547C4" w:rsidP="00463EF3">
            <w:pPr>
              <w:spacing w:before="40" w:after="40" w:line="240" w:lineRule="auto"/>
              <w:jc w:val="right"/>
              <w:rPr>
                <w:color w:val="0000FF"/>
              </w:rPr>
            </w:pPr>
            <w:r>
              <w:rPr>
                <w:bCs/>
                <w:iCs/>
                <w:color w:val="00577D"/>
                <w:szCs w:val="40"/>
              </w:rPr>
              <w:t>C</w:t>
            </w:r>
            <w:r w:rsidR="002570CB" w:rsidRPr="001E6954">
              <w:rPr>
                <w:bCs/>
                <w:iCs/>
                <w:color w:val="00577D"/>
                <w:szCs w:val="40"/>
              </w:rPr>
              <w:t>ompliant</w:t>
            </w:r>
          </w:p>
        </w:tc>
      </w:tr>
      <w:tr w:rsidR="00CB23D4" w14:paraId="40BF0520" w14:textId="77777777" w:rsidTr="00EB1D71">
        <w:trPr>
          <w:trHeight w:val="227"/>
        </w:trPr>
        <w:tc>
          <w:tcPr>
            <w:tcW w:w="3942" w:type="pct"/>
            <w:shd w:val="clear" w:color="auto" w:fill="auto"/>
          </w:tcPr>
          <w:p w14:paraId="40BF051E" w14:textId="77777777" w:rsidR="001E6954" w:rsidRPr="001E6954" w:rsidRDefault="002570CB" w:rsidP="004C55D8">
            <w:pPr>
              <w:spacing w:before="40" w:after="40" w:line="240" w:lineRule="auto"/>
              <w:ind w:left="318" w:hanging="7"/>
            </w:pPr>
            <w:r w:rsidRPr="001E6954">
              <w:t>Requirement 7(3)(d)</w:t>
            </w:r>
          </w:p>
        </w:tc>
        <w:tc>
          <w:tcPr>
            <w:tcW w:w="1058" w:type="pct"/>
            <w:shd w:val="clear" w:color="auto" w:fill="auto"/>
          </w:tcPr>
          <w:p w14:paraId="40BF051F" w14:textId="1DF05EB6" w:rsidR="001E6954" w:rsidRPr="001E6954" w:rsidRDefault="002570CB" w:rsidP="00463EF3">
            <w:pPr>
              <w:spacing w:before="40" w:after="40" w:line="240" w:lineRule="auto"/>
              <w:jc w:val="right"/>
              <w:rPr>
                <w:color w:val="0000FF"/>
              </w:rPr>
            </w:pPr>
            <w:r w:rsidRPr="001E6954">
              <w:rPr>
                <w:bCs/>
                <w:iCs/>
                <w:color w:val="00577D"/>
                <w:szCs w:val="40"/>
              </w:rPr>
              <w:t>Compliant</w:t>
            </w:r>
          </w:p>
        </w:tc>
      </w:tr>
      <w:bookmarkEnd w:id="4"/>
    </w:tbl>
    <w:p w14:paraId="40BF0536" w14:textId="77777777" w:rsidR="008A22FF" w:rsidRDefault="00496B82" w:rsidP="00463EF3">
      <w:pPr>
        <w:sectPr w:rsidR="008A22FF" w:rsidSect="001416E6">
          <w:headerReference w:type="first" r:id="rId16"/>
          <w:pgSz w:w="11906" w:h="16838"/>
          <w:pgMar w:top="1701" w:right="1418" w:bottom="1418" w:left="1418" w:header="709" w:footer="397" w:gutter="0"/>
          <w:cols w:space="708"/>
          <w:docGrid w:linePitch="360"/>
        </w:sectPr>
      </w:pPr>
    </w:p>
    <w:p w14:paraId="40BF0537" w14:textId="77777777" w:rsidR="007F5256" w:rsidRPr="00D21DCD" w:rsidRDefault="002570CB" w:rsidP="00EC5474">
      <w:pPr>
        <w:pStyle w:val="Heading1"/>
      </w:pPr>
      <w:r>
        <w:lastRenderedPageBreak/>
        <w:t>Detailed assessment</w:t>
      </w:r>
    </w:p>
    <w:p w14:paraId="40BF0538" w14:textId="77777777" w:rsidR="001E6954" w:rsidRPr="00D63989" w:rsidRDefault="002570C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BF0539" w14:textId="77777777" w:rsidR="001E6954" w:rsidRPr="001E6954" w:rsidRDefault="002570CB" w:rsidP="001E6954">
      <w:pPr>
        <w:rPr>
          <w:color w:val="auto"/>
        </w:rPr>
      </w:pPr>
      <w:r w:rsidRPr="00D63989">
        <w:t>The report also specifies areas in which improvements must be made to ensure the Quality Standards are complied with.</w:t>
      </w:r>
    </w:p>
    <w:p w14:paraId="40BF053A" w14:textId="77777777" w:rsidR="001E6954" w:rsidRPr="00D63989" w:rsidRDefault="002570C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0BF053B" w14:textId="7E601615" w:rsidR="004B33E7" w:rsidRDefault="002570C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w:t>
      </w:r>
      <w:r w:rsidRPr="0079150F">
        <w:t>nformed by a site assessment, observations at the service, review of documents and interviews with staff, consumers/representatives and others</w:t>
      </w:r>
      <w:r w:rsidR="0079150F" w:rsidRPr="0079150F">
        <w:t>.</w:t>
      </w:r>
    </w:p>
    <w:p w14:paraId="40BF053C" w14:textId="539CEF10" w:rsidR="004B33E7" w:rsidRPr="0093456E" w:rsidRDefault="002570CB" w:rsidP="004B33E7">
      <w:pPr>
        <w:pStyle w:val="ListBullet"/>
      </w:pPr>
      <w:r w:rsidRPr="0093456E">
        <w:t>the provider’s response to the Assessment Contact - Site report received</w:t>
      </w:r>
      <w:r w:rsidR="0093456E" w:rsidRPr="0093456E">
        <w:t xml:space="preserve"> 16 May 2022</w:t>
      </w:r>
      <w:r w:rsidR="00E76F1C">
        <w:t>.</w:t>
      </w:r>
    </w:p>
    <w:p w14:paraId="40BF053D" w14:textId="468C163F" w:rsidR="004B33E7" w:rsidRPr="0079150F" w:rsidRDefault="0079150F" w:rsidP="004B33E7">
      <w:pPr>
        <w:pStyle w:val="ListBullet"/>
      </w:pPr>
      <w:r w:rsidRPr="0079150F">
        <w:t>other relevant information and intelligence held by the Commission</w:t>
      </w:r>
      <w:r w:rsidR="00E76F1C">
        <w:t>.</w:t>
      </w:r>
    </w:p>
    <w:p w14:paraId="40BF053E" w14:textId="77777777" w:rsidR="008A22FF" w:rsidRDefault="00496B82">
      <w:pPr>
        <w:spacing w:after="160" w:line="259" w:lineRule="auto"/>
        <w:rPr>
          <w:rFonts w:cs="Times New Roman"/>
        </w:rPr>
      </w:pPr>
    </w:p>
    <w:p w14:paraId="40BF053F" w14:textId="77777777" w:rsidR="00095CD4" w:rsidRDefault="00496B82" w:rsidP="00095CD4">
      <w:pPr>
        <w:sectPr w:rsidR="00095CD4" w:rsidSect="005058B8">
          <w:headerReference w:type="first" r:id="rId17"/>
          <w:pgSz w:w="11906" w:h="16838"/>
          <w:pgMar w:top="1701" w:right="1418" w:bottom="1418" w:left="1418" w:header="709" w:footer="397" w:gutter="0"/>
          <w:cols w:space="708"/>
          <w:docGrid w:linePitch="360"/>
        </w:sectPr>
      </w:pPr>
    </w:p>
    <w:p w14:paraId="40BF05F4" w14:textId="77777777" w:rsidR="009C6F30" w:rsidRDefault="00496B82"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40BF05F5" w14:textId="67870A1E" w:rsidR="00CB3BA9" w:rsidRDefault="002570C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0BF064E" wp14:editId="40BF06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2411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0BF05F6" w14:textId="77777777" w:rsidR="007F5256" w:rsidRPr="000E654D" w:rsidRDefault="002570CB" w:rsidP="009C6F30">
      <w:pPr>
        <w:pStyle w:val="Heading3"/>
        <w:shd w:val="clear" w:color="auto" w:fill="F2F2F2" w:themeFill="background1" w:themeFillShade="F2"/>
      </w:pPr>
      <w:r w:rsidRPr="000E654D">
        <w:t>Consumer outcome:</w:t>
      </w:r>
    </w:p>
    <w:p w14:paraId="40BF05F7" w14:textId="77777777" w:rsidR="007F5256" w:rsidRDefault="002570CB" w:rsidP="00912DE6">
      <w:pPr>
        <w:numPr>
          <w:ilvl w:val="0"/>
          <w:numId w:val="7"/>
        </w:numPr>
        <w:shd w:val="clear" w:color="auto" w:fill="F2F2F2" w:themeFill="background1" w:themeFillShade="F2"/>
      </w:pPr>
      <w:r>
        <w:t>I get quality care and services when I need them from people who are knowledgeable, capable and caring.</w:t>
      </w:r>
    </w:p>
    <w:p w14:paraId="40BF05F8" w14:textId="77777777" w:rsidR="007F5256" w:rsidRDefault="002570CB" w:rsidP="009C6F30">
      <w:pPr>
        <w:pStyle w:val="Heading3"/>
        <w:shd w:val="clear" w:color="auto" w:fill="F2F2F2" w:themeFill="background1" w:themeFillShade="F2"/>
      </w:pPr>
      <w:r>
        <w:t>Organisation statement:</w:t>
      </w:r>
    </w:p>
    <w:p w14:paraId="40BF05F9" w14:textId="77777777" w:rsidR="007F5256" w:rsidRDefault="002570C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0BF05FA" w14:textId="77777777" w:rsidR="007F5256" w:rsidRDefault="002570CB" w:rsidP="00427817">
      <w:pPr>
        <w:pStyle w:val="Heading2"/>
      </w:pPr>
      <w:r>
        <w:t>Assessment of Standard 7</w:t>
      </w:r>
    </w:p>
    <w:p w14:paraId="5C146387" w14:textId="016006B4" w:rsidR="0079150F" w:rsidRPr="00FB4439" w:rsidRDefault="00FB4439" w:rsidP="0079150F">
      <w:pPr>
        <w:rPr>
          <w:rFonts w:eastAsiaTheme="minorHAnsi"/>
          <w:color w:val="auto"/>
        </w:rPr>
      </w:pPr>
      <w:r w:rsidRPr="00716DC0">
        <w:rPr>
          <w:rFonts w:eastAsiaTheme="minorHAnsi"/>
          <w:color w:val="auto"/>
        </w:rPr>
        <w:t xml:space="preserve">The Assessment Team did not assess all </w:t>
      </w:r>
      <w:r>
        <w:rPr>
          <w:rFonts w:eastAsiaTheme="minorHAnsi"/>
          <w:color w:val="auto"/>
        </w:rPr>
        <w:t>r</w:t>
      </w:r>
      <w:r w:rsidRPr="00716DC0">
        <w:rPr>
          <w:rFonts w:eastAsiaTheme="minorHAnsi"/>
          <w:color w:val="auto"/>
        </w:rPr>
        <w:t xml:space="preserve">equirements </w:t>
      </w:r>
      <w:r>
        <w:rPr>
          <w:rFonts w:eastAsiaTheme="minorHAnsi"/>
          <w:color w:val="auto"/>
        </w:rPr>
        <w:t>and</w:t>
      </w:r>
      <w:r w:rsidRPr="00716DC0">
        <w:rPr>
          <w:rFonts w:eastAsiaTheme="minorHAnsi"/>
          <w:color w:val="auto"/>
        </w:rPr>
        <w:t xml:space="preserve"> therefore a </w:t>
      </w:r>
      <w:r>
        <w:rPr>
          <w:rFonts w:eastAsiaTheme="minorHAnsi"/>
          <w:color w:val="auto"/>
        </w:rPr>
        <w:t xml:space="preserve">standard summary and overall </w:t>
      </w:r>
      <w:r w:rsidRPr="00716DC0">
        <w:rPr>
          <w:rFonts w:eastAsiaTheme="minorHAnsi"/>
          <w:color w:val="auto"/>
        </w:rPr>
        <w:t xml:space="preserve">compliance rating </w:t>
      </w:r>
      <w:r>
        <w:rPr>
          <w:rFonts w:eastAsiaTheme="minorHAnsi"/>
          <w:color w:val="auto"/>
        </w:rPr>
        <w:t xml:space="preserve">for the Quality Standard </w:t>
      </w:r>
      <w:r w:rsidRPr="00716DC0">
        <w:rPr>
          <w:rFonts w:eastAsiaTheme="minorHAnsi"/>
          <w:color w:val="auto"/>
        </w:rPr>
        <w:t xml:space="preserve">is not provided. </w:t>
      </w:r>
    </w:p>
    <w:p w14:paraId="40BF05FD" w14:textId="0430F251" w:rsidR="00301877" w:rsidRDefault="002570CB" w:rsidP="00427817">
      <w:pPr>
        <w:pStyle w:val="Heading2"/>
      </w:pPr>
      <w:r>
        <w:t>Assessment of Standard 7 Requirements</w:t>
      </w:r>
      <w:r w:rsidRPr="0066387A">
        <w:rPr>
          <w:i/>
          <w:color w:val="0000FF"/>
          <w:sz w:val="24"/>
          <w:szCs w:val="24"/>
        </w:rPr>
        <w:t xml:space="preserve"> </w:t>
      </w:r>
    </w:p>
    <w:p w14:paraId="40BF0604" w14:textId="0D017179" w:rsidR="00506F7F" w:rsidRPr="00095CD4" w:rsidRDefault="002570CB" w:rsidP="00506F7F">
      <w:pPr>
        <w:pStyle w:val="Heading3"/>
      </w:pPr>
      <w:r w:rsidRPr="00095CD4">
        <w:t>Requirement 7(3)(c)</w:t>
      </w:r>
      <w:r>
        <w:tab/>
      </w:r>
      <w:r w:rsidR="00F10A68">
        <w:t>C</w:t>
      </w:r>
      <w:r>
        <w:t>ompliant</w:t>
      </w:r>
    </w:p>
    <w:p w14:paraId="40BF0605" w14:textId="73268886" w:rsidR="00506F7F" w:rsidRDefault="002570CB" w:rsidP="00506F7F">
      <w:pPr>
        <w:rPr>
          <w:i/>
        </w:rPr>
      </w:pPr>
      <w:r w:rsidRPr="008D114F">
        <w:rPr>
          <w:i/>
        </w:rPr>
        <w:t xml:space="preserve">The workforce is </w:t>
      </w:r>
      <w:proofErr w:type="gramStart"/>
      <w:r w:rsidRPr="008D114F">
        <w:rPr>
          <w:i/>
        </w:rPr>
        <w:t>competent</w:t>
      </w:r>
      <w:proofErr w:type="gramEnd"/>
      <w:r w:rsidRPr="008D114F">
        <w:rPr>
          <w:i/>
        </w:rPr>
        <w:t xml:space="preserve"> </w:t>
      </w:r>
      <w:bookmarkStart w:id="5" w:name="_Hlk103779674"/>
      <w:r w:rsidRPr="008D114F">
        <w:rPr>
          <w:i/>
        </w:rPr>
        <w:t>and the members of the workforce have the qualifications and knowledge to effectively perform their roles.</w:t>
      </w:r>
      <w:bookmarkEnd w:id="5"/>
    </w:p>
    <w:p w14:paraId="2850643B" w14:textId="55D067DA" w:rsidR="00C65DF9" w:rsidRDefault="00B82AC3" w:rsidP="00506F7F">
      <w:r w:rsidRPr="00B82AC3">
        <w:t xml:space="preserve">The service was able to adequately demonstrate the workforce is competent and the members of the workforce have the qualifications and knowledge to effectively perform their roles. </w:t>
      </w:r>
    </w:p>
    <w:p w14:paraId="514F22F5" w14:textId="4F88C7CC" w:rsidR="00EF06E4" w:rsidRDefault="00EF06E4" w:rsidP="00EF06E4">
      <w:r>
        <w:t xml:space="preserve">Most </w:t>
      </w:r>
      <w:r w:rsidRPr="0038134D">
        <w:t>consumers and representatives sampled</w:t>
      </w:r>
      <w:r>
        <w:t>,</w:t>
      </w:r>
      <w:r w:rsidRPr="0038134D">
        <w:t xml:space="preserve"> considered staff to be competent and to possess the qualifications and knowledge to effectively perform their roles. </w:t>
      </w:r>
    </w:p>
    <w:p w14:paraId="63FD03B8" w14:textId="2FC3A187" w:rsidR="00EF06E4" w:rsidRDefault="00EF06E4" w:rsidP="00EF06E4">
      <w:r>
        <w:t>Management advised recruitment and orientation processes were completed for all staff new to the service. Recruitment processes included relevant probity checks into the references, qualifications, professional and regulatory registrations of staff.</w:t>
      </w:r>
      <w:r w:rsidR="00CC76F5">
        <w:t xml:space="preserve"> </w:t>
      </w:r>
      <w:r>
        <w:t xml:space="preserve">Monitoring processes were employed by the service to ensure </w:t>
      </w:r>
      <w:r w:rsidR="00096CBE">
        <w:t xml:space="preserve">all aspects of </w:t>
      </w:r>
      <w:r>
        <w:t xml:space="preserve">recruitment processes were completed. </w:t>
      </w:r>
    </w:p>
    <w:p w14:paraId="7C848733" w14:textId="55B57A7D" w:rsidR="00EF06E4" w:rsidRDefault="00EF06E4" w:rsidP="00EF06E4">
      <w:r>
        <w:t xml:space="preserve">Position descriptions outlined the roles and responsibilities </w:t>
      </w:r>
      <w:r w:rsidR="00CC76F5">
        <w:t xml:space="preserve">for staff. </w:t>
      </w:r>
      <w:r>
        <w:t xml:space="preserve">The competency of the workforce was monitored through the service’s orientation processes, </w:t>
      </w:r>
      <w:r>
        <w:lastRenderedPageBreak/>
        <w:t>observation of staff practice, individual performance discussions and through the service’s newly developed orientation workbook.</w:t>
      </w:r>
    </w:p>
    <w:p w14:paraId="372CEB64" w14:textId="74AD44CD" w:rsidR="00EF06E4" w:rsidRDefault="00EF06E4" w:rsidP="00506F7F">
      <w:r>
        <w:t xml:space="preserve">Staff were provided education and training through the service’s electronic care system and in person. Staff advised orientation checklists were completed by registered staff for all agency staff commencing at the service. </w:t>
      </w:r>
    </w:p>
    <w:p w14:paraId="6B1CDEC8" w14:textId="2B2ED596" w:rsidR="00E90B94" w:rsidRDefault="008900B4" w:rsidP="00506F7F">
      <w:r w:rsidRPr="00B108C9">
        <w:t>The Assessment Team</w:t>
      </w:r>
      <w:r>
        <w:t xml:space="preserve"> </w:t>
      </w:r>
      <w:r w:rsidR="00144D4E">
        <w:t>brought forward information in relation to</w:t>
      </w:r>
      <w:r w:rsidR="007D20FA">
        <w:t xml:space="preserve"> continuous improvement activities </w:t>
      </w:r>
      <w:r w:rsidR="00735ED2">
        <w:t>planned to address previous deficiencies</w:t>
      </w:r>
      <w:r w:rsidR="00DE372C" w:rsidRPr="00DE372C">
        <w:t xml:space="preserve"> </w:t>
      </w:r>
      <w:r w:rsidR="00DE372C">
        <w:t xml:space="preserve">identified in the previous site audit undertaken 15 to 18 November 2021. </w:t>
      </w:r>
      <w:r w:rsidR="00735ED2">
        <w:t>While the Assessment Team</w:t>
      </w:r>
      <w:r w:rsidR="007672A9">
        <w:t xml:space="preserve">’s report indicates some activities remained ongoing, </w:t>
      </w:r>
      <w:r w:rsidR="004A52BA">
        <w:t xml:space="preserve">most action items regarding </w:t>
      </w:r>
      <w:r w:rsidR="002D42BD">
        <w:t>mandatory training</w:t>
      </w:r>
      <w:r w:rsidR="00BC6EF7">
        <w:t>, orientation</w:t>
      </w:r>
      <w:r w:rsidR="00A029F1">
        <w:t>, training</w:t>
      </w:r>
      <w:r w:rsidR="002D42BD">
        <w:t xml:space="preserve"> and education </w:t>
      </w:r>
      <w:r w:rsidR="00BC6EF7">
        <w:t>had been completed</w:t>
      </w:r>
      <w:r w:rsidR="002D42BD">
        <w:t xml:space="preserve">. </w:t>
      </w:r>
      <w:r w:rsidR="00F14458">
        <w:t xml:space="preserve">Management provided feedback to the Assessment Team </w:t>
      </w:r>
      <w:r w:rsidR="007E325F">
        <w:t xml:space="preserve">during the Assessment Contact </w:t>
      </w:r>
      <w:r w:rsidR="002F1157">
        <w:t xml:space="preserve">and advised that some of the actions remain open </w:t>
      </w:r>
      <w:r w:rsidR="00120CD6">
        <w:t xml:space="preserve">until a permanent Clinical coordinator is appointed. </w:t>
      </w:r>
    </w:p>
    <w:p w14:paraId="2A0E357D" w14:textId="6FC819F6" w:rsidR="00120CD6" w:rsidRDefault="00120CD6" w:rsidP="00506F7F">
      <w:r>
        <w:t xml:space="preserve">The </w:t>
      </w:r>
      <w:r w:rsidR="00B108C9">
        <w:t>a</w:t>
      </w:r>
      <w:r>
        <w:t xml:space="preserve">pproved </w:t>
      </w:r>
      <w:r w:rsidR="00B108C9">
        <w:t>p</w:t>
      </w:r>
      <w:r>
        <w:t xml:space="preserve">rovider submitted a response which included clarifying information and evidence that the workforce was competent and had the qualifications and knowledge to effectively perform their roles. This included a continuous improvement action plan, orientation documentation and a reflective practice tool. </w:t>
      </w:r>
    </w:p>
    <w:p w14:paraId="60793DB7" w14:textId="796EF3A2" w:rsidR="002D70A4" w:rsidRDefault="002D70A4" w:rsidP="00506F7F">
      <w:r>
        <w:t>I note in the service’s plan for continuous improvement</w:t>
      </w:r>
      <w:r w:rsidR="00355002">
        <w:t>,</w:t>
      </w:r>
      <w:r>
        <w:t xml:space="preserve"> </w:t>
      </w:r>
      <w:r w:rsidR="00AC4B7B">
        <w:t>that actions have been implemented</w:t>
      </w:r>
      <w:r w:rsidR="00566E06">
        <w:t xml:space="preserve"> to address previous deficiencies in </w:t>
      </w:r>
      <w:r w:rsidR="007C71B1">
        <w:t xml:space="preserve">relation to mandatory education, </w:t>
      </w:r>
      <w:r w:rsidR="00C15A8C">
        <w:t>training and support for staff</w:t>
      </w:r>
      <w:r w:rsidR="000E6EF1">
        <w:t xml:space="preserve"> and</w:t>
      </w:r>
      <w:r w:rsidR="00C15A8C">
        <w:t xml:space="preserve"> orientation processes</w:t>
      </w:r>
      <w:r w:rsidR="009314D5">
        <w:t xml:space="preserve">. While I acknowledge some actions remain ongoing, I am satisfied </w:t>
      </w:r>
      <w:r w:rsidR="0087410F">
        <w:t xml:space="preserve">actions implemented </w:t>
      </w:r>
      <w:r w:rsidR="009314D5">
        <w:t xml:space="preserve">have been effective.  </w:t>
      </w:r>
    </w:p>
    <w:p w14:paraId="2C56D068" w14:textId="073E5C23" w:rsidR="008745A9" w:rsidRDefault="00E90B94" w:rsidP="00506F7F">
      <w:r>
        <w:t>T</w:t>
      </w:r>
      <w:r w:rsidR="00213369">
        <w:t xml:space="preserve">he Assessment Team </w:t>
      </w:r>
      <w:r w:rsidR="00041818">
        <w:t xml:space="preserve">received </w:t>
      </w:r>
      <w:r w:rsidR="00523F92">
        <w:t>negative</w:t>
      </w:r>
      <w:r w:rsidR="007A5428">
        <w:t xml:space="preserve"> feedback from a named consumer and two representatives</w:t>
      </w:r>
      <w:r w:rsidR="00041818">
        <w:t xml:space="preserve"> during the Assessment Contact</w:t>
      </w:r>
      <w:r w:rsidR="00014613">
        <w:t xml:space="preserve"> in relation to</w:t>
      </w:r>
      <w:r w:rsidR="0042501E">
        <w:t xml:space="preserve"> </w:t>
      </w:r>
      <w:r w:rsidR="00202E18">
        <w:t xml:space="preserve">staff development </w:t>
      </w:r>
      <w:r w:rsidR="0042501E">
        <w:t xml:space="preserve">and </w:t>
      </w:r>
      <w:r w:rsidR="00686896">
        <w:t xml:space="preserve">medication management </w:t>
      </w:r>
      <w:r w:rsidR="00202E18">
        <w:t>processes</w:t>
      </w:r>
      <w:r w:rsidR="008745A9">
        <w:t xml:space="preserve">. </w:t>
      </w:r>
      <w:r w:rsidR="005C4E7C">
        <w:t>Management and staff</w:t>
      </w:r>
      <w:r w:rsidR="00B03E7D">
        <w:t xml:space="preserve"> </w:t>
      </w:r>
      <w:r w:rsidR="00624F5B">
        <w:t xml:space="preserve">informed the </w:t>
      </w:r>
      <w:r w:rsidR="00A727AD">
        <w:t xml:space="preserve">Assessment Team </w:t>
      </w:r>
      <w:r w:rsidR="00624F5B">
        <w:t xml:space="preserve">that </w:t>
      </w:r>
      <w:r w:rsidR="00932F50">
        <w:t>medication competenc</w:t>
      </w:r>
      <w:r w:rsidR="00624F5B">
        <w:t>ies</w:t>
      </w:r>
      <w:r w:rsidR="00932F50">
        <w:t xml:space="preserve"> </w:t>
      </w:r>
      <w:r w:rsidR="00624F5B">
        <w:t xml:space="preserve">were completed </w:t>
      </w:r>
      <w:r w:rsidR="00047499">
        <w:t xml:space="preserve">at the same time each year </w:t>
      </w:r>
      <w:r w:rsidR="003F5054">
        <w:t xml:space="preserve">or when errors were identified in </w:t>
      </w:r>
      <w:r w:rsidR="008247F9">
        <w:t xml:space="preserve">the medication administration practices of </w:t>
      </w:r>
      <w:r w:rsidR="00047499">
        <w:t xml:space="preserve">registered </w:t>
      </w:r>
      <w:r w:rsidR="008247F9">
        <w:t>staff</w:t>
      </w:r>
      <w:r w:rsidR="00810B17">
        <w:t>.</w:t>
      </w:r>
    </w:p>
    <w:p w14:paraId="4B3A9B7A" w14:textId="2BF1A14A" w:rsidR="00360EAB" w:rsidRDefault="00C24320" w:rsidP="00506F7F">
      <w:r>
        <w:t>In</w:t>
      </w:r>
      <w:r w:rsidR="00360EAB">
        <w:t xml:space="preserve"> its response</w:t>
      </w:r>
      <w:r w:rsidR="00F71D56">
        <w:t>,</w:t>
      </w:r>
      <w:r>
        <w:t xml:space="preserve"> the</w:t>
      </w:r>
      <w:r w:rsidR="00BA5521">
        <w:t xml:space="preserve"> approved provider </w:t>
      </w:r>
      <w:r w:rsidR="00D26A3D">
        <w:t xml:space="preserve">described </w:t>
      </w:r>
      <w:r w:rsidR="00BA5521">
        <w:t xml:space="preserve">the service’s medication competency </w:t>
      </w:r>
      <w:r w:rsidR="00A15C33">
        <w:t>process</w:t>
      </w:r>
      <w:r w:rsidR="00BA5521">
        <w:t>es</w:t>
      </w:r>
      <w:r w:rsidR="00481818">
        <w:t xml:space="preserve"> </w:t>
      </w:r>
      <w:r w:rsidR="001A2F20">
        <w:t xml:space="preserve">which was consistent with the </w:t>
      </w:r>
      <w:r w:rsidR="00481818">
        <w:t xml:space="preserve">Assessment Team’s </w:t>
      </w:r>
      <w:r w:rsidR="001A2F20">
        <w:t xml:space="preserve">findings </w:t>
      </w:r>
      <w:r w:rsidR="00481818">
        <w:t xml:space="preserve">and </w:t>
      </w:r>
      <w:r w:rsidR="009F7DDF">
        <w:t xml:space="preserve">has </w:t>
      </w:r>
      <w:r w:rsidR="002D1241">
        <w:t xml:space="preserve">committed to implementing </w:t>
      </w:r>
      <w:r w:rsidR="009F7DDF">
        <w:t>actions to improve the service’s</w:t>
      </w:r>
      <w:r w:rsidR="00287B21">
        <w:t xml:space="preserve"> medication competency practices. These actions </w:t>
      </w:r>
      <w:r w:rsidR="00A70225">
        <w:t xml:space="preserve">include </w:t>
      </w:r>
      <w:r w:rsidR="008353E9">
        <w:t xml:space="preserve">ensuring all clinical staff </w:t>
      </w:r>
      <w:r w:rsidR="002F7995">
        <w:t xml:space="preserve">have completed a medication competency, </w:t>
      </w:r>
      <w:r w:rsidR="00EA6636">
        <w:t>revising the service’s orientation</w:t>
      </w:r>
      <w:r w:rsidR="00C24841">
        <w:t xml:space="preserve"> processes and </w:t>
      </w:r>
      <w:r w:rsidR="004D59BF">
        <w:t xml:space="preserve">associated </w:t>
      </w:r>
      <w:r w:rsidR="00C24841">
        <w:t>documentation</w:t>
      </w:r>
      <w:r w:rsidR="00DF4FF0">
        <w:t xml:space="preserve"> and the development of a reflective practice tool. </w:t>
      </w:r>
    </w:p>
    <w:p w14:paraId="1B2CF7D7" w14:textId="696B5334" w:rsidR="001E71FC" w:rsidRDefault="001E71FC" w:rsidP="00506F7F">
      <w:r>
        <w:t>The approved provider states in it</w:t>
      </w:r>
      <w:r w:rsidR="00D9561D">
        <w:t xml:space="preserve">s response that </w:t>
      </w:r>
      <w:r w:rsidR="007F40A5">
        <w:t xml:space="preserve">no consumers </w:t>
      </w:r>
      <w:r w:rsidR="006B174F">
        <w:t xml:space="preserve">have </w:t>
      </w:r>
      <w:r w:rsidR="007F40A5">
        <w:t xml:space="preserve">required medical attention due to medication errors which I have noted to be consistent with </w:t>
      </w:r>
      <w:r w:rsidR="004D59BF">
        <w:t>the Assessment Team’s findings.</w:t>
      </w:r>
      <w:r w:rsidR="001840B7">
        <w:t xml:space="preserve"> </w:t>
      </w:r>
    </w:p>
    <w:p w14:paraId="59E44300" w14:textId="52970554" w:rsidR="008571D9" w:rsidRPr="00EF06E4" w:rsidRDefault="00A455E0" w:rsidP="00506F7F">
      <w:pPr>
        <w:rPr>
          <w:color w:val="70AD47" w:themeColor="accent6"/>
        </w:rPr>
      </w:pPr>
      <w:r w:rsidRPr="00EF06E4">
        <w:rPr>
          <w:color w:val="70AD47" w:themeColor="accent6"/>
        </w:rPr>
        <w:t xml:space="preserve">. </w:t>
      </w:r>
    </w:p>
    <w:p w14:paraId="3260B384" w14:textId="3EC499D5" w:rsidR="002D63B5" w:rsidRDefault="001A1700" w:rsidP="00506F7F">
      <w:r>
        <w:lastRenderedPageBreak/>
        <w:t xml:space="preserve">The </w:t>
      </w:r>
      <w:r w:rsidR="00317257">
        <w:t xml:space="preserve">service has implemented improvements to address deficiencies </w:t>
      </w:r>
      <w:r w:rsidR="0097481A">
        <w:t>identified in the previous site audit</w:t>
      </w:r>
      <w:r w:rsidR="00043F03">
        <w:t xml:space="preserve"> </w:t>
      </w:r>
      <w:r w:rsidR="00941A00">
        <w:t>in relation to mandatory education</w:t>
      </w:r>
      <w:r w:rsidR="000A2C4F">
        <w:t>, orientation processes and training and staff development</w:t>
      </w:r>
      <w:r w:rsidR="0097481A">
        <w:t xml:space="preserve">. These included </w:t>
      </w:r>
      <w:r w:rsidR="00C3051B">
        <w:t>revised</w:t>
      </w:r>
      <w:r w:rsidR="002D63B5">
        <w:t xml:space="preserve"> and improved</w:t>
      </w:r>
      <w:r w:rsidR="00C3051B">
        <w:t xml:space="preserve"> orientation </w:t>
      </w:r>
      <w:r w:rsidR="00497146">
        <w:t>documentation and processes,</w:t>
      </w:r>
      <w:r w:rsidR="000576DB">
        <w:t xml:space="preserve"> </w:t>
      </w:r>
      <w:r w:rsidR="005F7879">
        <w:t xml:space="preserve">improved </w:t>
      </w:r>
      <w:r w:rsidR="00443970">
        <w:t>mandatory training complianc</w:t>
      </w:r>
      <w:r w:rsidR="002D63B5">
        <w:t xml:space="preserve">e, </w:t>
      </w:r>
      <w:r w:rsidR="00947338">
        <w:t>monitoring processes</w:t>
      </w:r>
      <w:r w:rsidR="002D63B5">
        <w:t xml:space="preserve"> and </w:t>
      </w:r>
      <w:r w:rsidR="00A64F60">
        <w:t>access to internal and external training opportunities</w:t>
      </w:r>
      <w:r w:rsidR="002D63B5">
        <w:t xml:space="preserve"> for staff. </w:t>
      </w:r>
    </w:p>
    <w:p w14:paraId="3A6BAF31" w14:textId="77777777" w:rsidR="0076664A" w:rsidRDefault="007D0927" w:rsidP="00506F7F">
      <w:r>
        <w:t xml:space="preserve">Staff demonstrated a shared understanding in relation to </w:t>
      </w:r>
      <w:r w:rsidR="00F42ACD">
        <w:t>the requirements of their role which include</w:t>
      </w:r>
      <w:r w:rsidR="007842F9">
        <w:t>d</w:t>
      </w:r>
      <w:r w:rsidR="00F42ACD">
        <w:t xml:space="preserve"> the completion of mandatory ed</w:t>
      </w:r>
      <w:r w:rsidR="00151695">
        <w:t xml:space="preserve">ucation modules. </w:t>
      </w:r>
      <w:r w:rsidR="007842F9">
        <w:t xml:space="preserve">Staff were provided with </w:t>
      </w:r>
      <w:r w:rsidR="0062230D">
        <w:t xml:space="preserve">opportunities to access additional training opportunities and </w:t>
      </w:r>
      <w:r w:rsidR="005A63B2">
        <w:t xml:space="preserve">felt supported </w:t>
      </w:r>
      <w:r w:rsidR="00A6610A">
        <w:t xml:space="preserve">to perform their roles. </w:t>
      </w:r>
    </w:p>
    <w:p w14:paraId="658A7877" w14:textId="6FE4DFD4" w:rsidR="001A1700" w:rsidRDefault="00321944" w:rsidP="00506F7F">
      <w:r>
        <w:t xml:space="preserve">The Assessment Team brought forward information in relation to </w:t>
      </w:r>
      <w:r w:rsidR="00C171EC">
        <w:t>the service’s record keeping processes</w:t>
      </w:r>
      <w:r w:rsidR="00A6610A">
        <w:t xml:space="preserve"> which</w:t>
      </w:r>
      <w:r w:rsidR="00C171EC">
        <w:t xml:space="preserve"> </w:t>
      </w:r>
      <w:r w:rsidR="00A6610A">
        <w:t xml:space="preserve">did not </w:t>
      </w:r>
      <w:r w:rsidR="00C171EC">
        <w:t>evidence</w:t>
      </w:r>
      <w:r w:rsidR="001F56B8">
        <w:t xml:space="preserve"> staff attendance</w:t>
      </w:r>
      <w:r w:rsidR="00F923DC">
        <w:t xml:space="preserve"> had been recorded</w:t>
      </w:r>
      <w:r w:rsidR="001F56B8">
        <w:t xml:space="preserve"> </w:t>
      </w:r>
      <w:r w:rsidR="004C6D50">
        <w:t xml:space="preserve">for </w:t>
      </w:r>
      <w:r w:rsidR="00600DB9">
        <w:t xml:space="preserve">toolbox training and education sessions </w:t>
      </w:r>
      <w:r w:rsidR="00F923DC">
        <w:t xml:space="preserve">delivered by external providers. </w:t>
      </w:r>
    </w:p>
    <w:p w14:paraId="0FB333AD" w14:textId="4A6C4594" w:rsidR="00F923DC" w:rsidRDefault="00F923DC" w:rsidP="00506F7F">
      <w:r>
        <w:t xml:space="preserve">The approved provider in its response </w:t>
      </w:r>
      <w:r w:rsidR="00D64279">
        <w:t>describes the service’s record keeping processes which include hardcopy</w:t>
      </w:r>
      <w:r w:rsidR="00D6653F">
        <w:t xml:space="preserve"> attendance records, electronic modules, a social network platform</w:t>
      </w:r>
      <w:r w:rsidR="008A07FE">
        <w:t xml:space="preserve"> and orientation booklets. The approved provider acknowledges that during the </w:t>
      </w:r>
      <w:r w:rsidR="00AF0621">
        <w:t xml:space="preserve">Assessment Contact the service was unable to provide the Assessment </w:t>
      </w:r>
      <w:r w:rsidR="00533C3B">
        <w:t xml:space="preserve">Team </w:t>
      </w:r>
      <w:r w:rsidR="00AF0621">
        <w:t xml:space="preserve">with </w:t>
      </w:r>
      <w:r w:rsidR="00533C3B">
        <w:t xml:space="preserve">staff attendance records for two </w:t>
      </w:r>
      <w:r w:rsidR="009951BC">
        <w:t xml:space="preserve">education sessions delivered </w:t>
      </w:r>
      <w:r w:rsidR="00E079AB">
        <w:t xml:space="preserve">by an external provider. </w:t>
      </w:r>
      <w:r w:rsidR="003C247B">
        <w:t>In response, the approve</w:t>
      </w:r>
      <w:r w:rsidR="00ED2028">
        <w:t>d</w:t>
      </w:r>
      <w:r w:rsidR="003C247B">
        <w:t xml:space="preserve"> provider has implemented </w:t>
      </w:r>
      <w:r w:rsidR="006555E0">
        <w:t xml:space="preserve">a process to ensure </w:t>
      </w:r>
      <w:r w:rsidR="003C247B">
        <w:t xml:space="preserve">staff attendance is recorded for all training and education </w:t>
      </w:r>
      <w:r w:rsidR="005A5C10">
        <w:t xml:space="preserve">delivered </w:t>
      </w:r>
      <w:r w:rsidR="00EE655C">
        <w:t xml:space="preserve">to staff. </w:t>
      </w:r>
    </w:p>
    <w:p w14:paraId="4DD85FA0" w14:textId="061135F5" w:rsidR="00703241" w:rsidRDefault="00FD062B" w:rsidP="00506F7F">
      <w:r>
        <w:t xml:space="preserve">While I </w:t>
      </w:r>
      <w:r w:rsidR="00B31606">
        <w:t xml:space="preserve">acknowledge </w:t>
      </w:r>
      <w:r>
        <w:t>the deficiencies</w:t>
      </w:r>
      <w:r w:rsidR="00807919">
        <w:t xml:space="preserve"> brought forward by the Assessment Team</w:t>
      </w:r>
      <w:r>
        <w:t xml:space="preserve"> in relation to staff training records</w:t>
      </w:r>
      <w:r w:rsidR="00FD3A20">
        <w:t>, medication competencies and continuous improvement actions</w:t>
      </w:r>
      <w:r w:rsidR="00605619">
        <w:t xml:space="preserve">, </w:t>
      </w:r>
      <w:r w:rsidR="00427E7C">
        <w:t>I</w:t>
      </w:r>
      <w:r>
        <w:t xml:space="preserve"> am confident</w:t>
      </w:r>
      <w:r w:rsidR="00703241">
        <w:t xml:space="preserve"> the service has</w:t>
      </w:r>
      <w:r w:rsidR="00FF471E">
        <w:t xml:space="preserve"> implemented actions</w:t>
      </w:r>
      <w:r w:rsidR="00B62799">
        <w:t xml:space="preserve"> to improve processes</w:t>
      </w:r>
      <w:r w:rsidR="00FF471E">
        <w:t xml:space="preserve"> </w:t>
      </w:r>
      <w:r w:rsidR="00E0166E">
        <w:t xml:space="preserve">which have addressed </w:t>
      </w:r>
      <w:r w:rsidR="00FF471E">
        <w:t>the deficiencies id</w:t>
      </w:r>
      <w:r w:rsidR="003131B6">
        <w:t>entified in the previous site audit</w:t>
      </w:r>
      <w:r w:rsidR="00B62799">
        <w:t xml:space="preserve"> </w:t>
      </w:r>
      <w:r w:rsidR="007F2BE8">
        <w:t>in relation to mandatory training,</w:t>
      </w:r>
      <w:r w:rsidR="00040323">
        <w:t xml:space="preserve"> orientation processes and training and staff development.</w:t>
      </w:r>
      <w:r w:rsidR="007F2BE8">
        <w:t xml:space="preserve"> </w:t>
      </w:r>
      <w:r w:rsidR="009D6631">
        <w:t xml:space="preserve">The Assessment Team’s report reflects improved </w:t>
      </w:r>
      <w:r w:rsidR="005F5499">
        <w:t xml:space="preserve">satisfaction from consumers and representatives sampled, </w:t>
      </w:r>
      <w:r w:rsidR="00F90608">
        <w:t xml:space="preserve">positive feedback from staff in relation to </w:t>
      </w:r>
      <w:r w:rsidR="007D453F">
        <w:t>the service’s orientation</w:t>
      </w:r>
      <w:r w:rsidR="008F4938">
        <w:t xml:space="preserve">, </w:t>
      </w:r>
      <w:r w:rsidR="004E58F4">
        <w:t>education</w:t>
      </w:r>
      <w:r w:rsidR="008F4938">
        <w:t xml:space="preserve"> and </w:t>
      </w:r>
      <w:r w:rsidR="004E58F4">
        <w:t>training processes</w:t>
      </w:r>
      <w:r w:rsidR="004E4FA8">
        <w:t>.</w:t>
      </w:r>
    </w:p>
    <w:p w14:paraId="50316398" w14:textId="4F10103B" w:rsidR="00086857" w:rsidRDefault="00F03A8A" w:rsidP="00506F7F">
      <w:r>
        <w:t xml:space="preserve">Therefore, </w:t>
      </w:r>
      <w:r w:rsidR="00793A7F">
        <w:t xml:space="preserve">I am satisfied the workforce is competent </w:t>
      </w:r>
      <w:r w:rsidR="00793A7F" w:rsidRPr="00793A7F">
        <w:t>and the members of the workforce have the qualifications and knowledge to effectively perform their roles.</w:t>
      </w:r>
    </w:p>
    <w:p w14:paraId="60E3537A" w14:textId="01A412E4" w:rsidR="006C2A0A" w:rsidRPr="0038134D" w:rsidRDefault="00F03A8A" w:rsidP="00506F7F">
      <w:r>
        <w:t>I</w:t>
      </w:r>
      <w:r w:rsidR="006C2A0A">
        <w:t xml:space="preserve">t is my decision this Requirement is Compliant. </w:t>
      </w:r>
    </w:p>
    <w:p w14:paraId="40BF0607" w14:textId="3BF82AE3" w:rsidR="00506F7F" w:rsidRPr="00095CD4" w:rsidRDefault="002570CB" w:rsidP="00506F7F">
      <w:pPr>
        <w:pStyle w:val="Heading3"/>
      </w:pPr>
      <w:r w:rsidRPr="00095CD4">
        <w:t>Requirement 7(3)(d)</w:t>
      </w:r>
      <w:r>
        <w:tab/>
        <w:t>Compliant</w:t>
      </w:r>
    </w:p>
    <w:p w14:paraId="40BF0608" w14:textId="27EE3A3B" w:rsidR="00506F7F" w:rsidRDefault="002570CB" w:rsidP="00506F7F">
      <w:pPr>
        <w:rPr>
          <w:i/>
        </w:rPr>
      </w:pPr>
      <w:r w:rsidRPr="008D114F">
        <w:rPr>
          <w:i/>
        </w:rPr>
        <w:t>The workforce is recruited, trained, equipped and supported to deliver the outcomes required by these standards.</w:t>
      </w:r>
    </w:p>
    <w:p w14:paraId="793CBB2D" w14:textId="4A31A57F" w:rsidR="0079150F" w:rsidRDefault="0079150F" w:rsidP="00506F7F">
      <w:r w:rsidRPr="0079150F">
        <w:t>Overall consumers and representatives sampled, considered staff to be well trained</w:t>
      </w:r>
      <w:r w:rsidR="004F4AEF">
        <w:t xml:space="preserve">, </w:t>
      </w:r>
      <w:r w:rsidRPr="0079150F">
        <w:t>equipped</w:t>
      </w:r>
      <w:r w:rsidR="004F4AEF">
        <w:t xml:space="preserve"> and supported</w:t>
      </w:r>
      <w:r w:rsidRPr="0079150F">
        <w:t xml:space="preserve"> to perform their role</w:t>
      </w:r>
      <w:r w:rsidR="00FE044F">
        <w:t xml:space="preserve"> and deliver the outcomes required by these standards. </w:t>
      </w:r>
    </w:p>
    <w:p w14:paraId="734A0926" w14:textId="30E53FDF" w:rsidR="00F27100" w:rsidRDefault="00F27100" w:rsidP="00506F7F">
      <w:r>
        <w:lastRenderedPageBreak/>
        <w:t xml:space="preserve">The service’s induction and ongoing training program provided staff with adequate skills and knowledge to perform their roles. Care staff confirmed buddy shifts were provided during their orientation period and training </w:t>
      </w:r>
      <w:r w:rsidR="00CC5655">
        <w:t xml:space="preserve">regarding </w:t>
      </w:r>
      <w:r>
        <w:t>the</w:t>
      </w:r>
      <w:r w:rsidR="00CC5655">
        <w:t xml:space="preserve"> delivery</w:t>
      </w:r>
      <w:r>
        <w:t xml:space="preserve"> of personal care and </w:t>
      </w:r>
      <w:r w:rsidR="00CC5655">
        <w:t xml:space="preserve">providing consumers with assistance during meal service was also completed during this period. </w:t>
      </w:r>
    </w:p>
    <w:p w14:paraId="65D00F33" w14:textId="2C7BBA0E" w:rsidR="00357CCE" w:rsidRDefault="00357CCE" w:rsidP="00506F7F">
      <w:r>
        <w:t>Training resources</w:t>
      </w:r>
      <w:r w:rsidR="00F96037">
        <w:t xml:space="preserve"> including online modules and educational videos</w:t>
      </w:r>
      <w:r>
        <w:t xml:space="preserve"> were accessible by staff through the service’s electronic care management system. </w:t>
      </w:r>
      <w:r w:rsidR="00F96037">
        <w:t>Staff were alerted through reminders when they were imminently due or overdue for the annual completion of training.</w:t>
      </w:r>
    </w:p>
    <w:p w14:paraId="219D841A" w14:textId="0E203063" w:rsidR="00564210" w:rsidRDefault="00564210" w:rsidP="00506F7F">
      <w:r>
        <w:t>Education</w:t>
      </w:r>
      <w:r w:rsidR="005974E6">
        <w:t xml:space="preserve">al </w:t>
      </w:r>
      <w:r w:rsidR="00EA28AA">
        <w:t xml:space="preserve">videos </w:t>
      </w:r>
      <w:r w:rsidR="005974E6">
        <w:t xml:space="preserve">were </w:t>
      </w:r>
      <w:r w:rsidR="008806DC">
        <w:t>accessed by staff in relation to delirium, face masks</w:t>
      </w:r>
      <w:r w:rsidR="00B9428C">
        <w:t xml:space="preserve"> and Standard one of the Aged Care Quality Standards</w:t>
      </w:r>
      <w:r w:rsidR="00EA28AA">
        <w:t xml:space="preserve"> in the two months preceding the Assessment Contact. </w:t>
      </w:r>
    </w:p>
    <w:p w14:paraId="62EDC156" w14:textId="6C839312" w:rsidR="0079150F" w:rsidRDefault="0079150F" w:rsidP="00506F7F">
      <w:r>
        <w:t xml:space="preserve">The service has implemented actions to address previous non-compliance for this Requirement identified during the </w:t>
      </w:r>
      <w:r w:rsidR="00F46FE5">
        <w:t xml:space="preserve">previous </w:t>
      </w:r>
      <w:r>
        <w:t>site audi</w:t>
      </w:r>
      <w:r w:rsidR="005A06B3">
        <w:t>t which included</w:t>
      </w:r>
      <w:r>
        <w:t>:</w:t>
      </w:r>
    </w:p>
    <w:p w14:paraId="371AEBFB" w14:textId="7BED3AF3" w:rsidR="0079150F" w:rsidRDefault="00CC5655" w:rsidP="0079150F">
      <w:pPr>
        <w:pStyle w:val="ListParagraph"/>
        <w:numPr>
          <w:ilvl w:val="0"/>
          <w:numId w:val="38"/>
        </w:numPr>
      </w:pPr>
      <w:r>
        <w:t>Registered staff have received training in relation to the Serious Incident Response Scheme reporting requirements, palliative care, wound management and texture modified fluids</w:t>
      </w:r>
      <w:r w:rsidR="00993525">
        <w:t>.</w:t>
      </w:r>
    </w:p>
    <w:p w14:paraId="56FB7117" w14:textId="7E6157BE" w:rsidR="00907DAF" w:rsidRDefault="00907DAF" w:rsidP="0079150F">
      <w:pPr>
        <w:pStyle w:val="ListParagraph"/>
        <w:numPr>
          <w:ilvl w:val="0"/>
          <w:numId w:val="38"/>
        </w:numPr>
      </w:pPr>
      <w:r>
        <w:t>Revised orientation documentation</w:t>
      </w:r>
      <w:r w:rsidR="00E76F1C">
        <w:t>.</w:t>
      </w:r>
    </w:p>
    <w:p w14:paraId="7A3D251F" w14:textId="45A5CDF3" w:rsidR="00611658" w:rsidRDefault="00611658" w:rsidP="0079150F">
      <w:pPr>
        <w:pStyle w:val="ListParagraph"/>
        <w:numPr>
          <w:ilvl w:val="0"/>
          <w:numId w:val="38"/>
        </w:numPr>
      </w:pPr>
      <w:r>
        <w:t>Improved induction</w:t>
      </w:r>
      <w:r w:rsidR="002E74F4">
        <w:t xml:space="preserve"> and orientation processes</w:t>
      </w:r>
      <w:r w:rsidR="009B5E76">
        <w:t xml:space="preserve"> including additional buddy shifts</w:t>
      </w:r>
      <w:r w:rsidR="00E76F1C">
        <w:t>.</w:t>
      </w:r>
    </w:p>
    <w:p w14:paraId="1ADF4D89" w14:textId="040A17A2" w:rsidR="001A78F7" w:rsidRDefault="001A78F7" w:rsidP="001A78F7">
      <w:pPr>
        <w:pStyle w:val="ListParagraph"/>
        <w:numPr>
          <w:ilvl w:val="0"/>
          <w:numId w:val="38"/>
        </w:numPr>
      </w:pPr>
      <w:r>
        <w:t>Mandatory training including, but not limited to, manual handling, infection control and personal protective equipment, food handling, fire evacuation and workplace health and safety were completed annually and monitored for completion each month</w:t>
      </w:r>
      <w:r w:rsidR="00993525">
        <w:t>.</w:t>
      </w:r>
    </w:p>
    <w:p w14:paraId="7BA2348C" w14:textId="79550F01" w:rsidR="001A78F7" w:rsidRDefault="001E6EA6" w:rsidP="001A78F7">
      <w:pPr>
        <w:pStyle w:val="ListParagraph"/>
        <w:numPr>
          <w:ilvl w:val="0"/>
          <w:numId w:val="38"/>
        </w:numPr>
      </w:pPr>
      <w:r>
        <w:t>The completion of m</w:t>
      </w:r>
      <w:r w:rsidR="001A78F7">
        <w:t xml:space="preserve">anual handling competencies for staff who operated </w:t>
      </w:r>
      <w:r>
        <w:t xml:space="preserve">mobility </w:t>
      </w:r>
      <w:r w:rsidR="001A78F7">
        <w:t>lifting devices</w:t>
      </w:r>
      <w:r w:rsidR="00EF5BE4">
        <w:t>.</w:t>
      </w:r>
      <w:r w:rsidR="001A78F7">
        <w:t xml:space="preserve"> </w:t>
      </w:r>
    </w:p>
    <w:p w14:paraId="39EC2295" w14:textId="4F2D8602" w:rsidR="001A78F7" w:rsidRDefault="001A78F7" w:rsidP="001A78F7">
      <w:pPr>
        <w:pStyle w:val="ListParagraph"/>
        <w:numPr>
          <w:ilvl w:val="0"/>
          <w:numId w:val="38"/>
        </w:numPr>
      </w:pPr>
      <w:r>
        <w:t xml:space="preserve">Staff training was </w:t>
      </w:r>
      <w:r w:rsidR="00F96037">
        <w:t xml:space="preserve">delivered </w:t>
      </w:r>
      <w:r>
        <w:t xml:space="preserve">through electronic modules, during meetings and </w:t>
      </w:r>
      <w:r w:rsidR="00F96037">
        <w:t>in person</w:t>
      </w:r>
      <w:r w:rsidR="00EF5BE4">
        <w:t>.</w:t>
      </w:r>
    </w:p>
    <w:p w14:paraId="3C6300E3" w14:textId="5238ADB4" w:rsidR="00505D69" w:rsidRDefault="0004144D" w:rsidP="00505D69">
      <w:r>
        <w:t xml:space="preserve">I am satisfied action implemented by the service to address the deficiencies </w:t>
      </w:r>
      <w:r w:rsidR="00505D69">
        <w:t xml:space="preserve">in the previous site audit have been effective and </w:t>
      </w:r>
      <w:r w:rsidR="00505D69" w:rsidRPr="00505D69">
        <w:t>the workforce is recruited, trained, equipped and supported to deliver the outcomes required by these standards.</w:t>
      </w:r>
    </w:p>
    <w:p w14:paraId="56EC92FC" w14:textId="1D833F57" w:rsidR="00505D69" w:rsidRDefault="00505D69" w:rsidP="00505D69">
      <w:pPr>
        <w:rPr>
          <w:i/>
        </w:rPr>
      </w:pPr>
      <w:r>
        <w:t xml:space="preserve">Therefore, it is my decision this Requirement is Compliant. </w:t>
      </w:r>
    </w:p>
    <w:p w14:paraId="40BF060D" w14:textId="77777777" w:rsidR="00095CD4" w:rsidRDefault="00496B82" w:rsidP="00095CD4">
      <w:pPr>
        <w:sectPr w:rsidR="00095CD4" w:rsidSect="00CB3BA9">
          <w:type w:val="continuous"/>
          <w:pgSz w:w="11906" w:h="16838"/>
          <w:pgMar w:top="1701" w:right="1418" w:bottom="1418" w:left="1418" w:header="709" w:footer="397" w:gutter="0"/>
          <w:cols w:space="708"/>
          <w:titlePg/>
          <w:docGrid w:linePitch="360"/>
        </w:sectPr>
      </w:pPr>
    </w:p>
    <w:p w14:paraId="40BF0633" w14:textId="77777777" w:rsidR="00506F7F" w:rsidRPr="00154403" w:rsidRDefault="00496B82" w:rsidP="00154403"/>
    <w:p w14:paraId="40BF0634" w14:textId="77777777" w:rsidR="00095CD4" w:rsidRDefault="00496B82"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40BF0635" w14:textId="77777777" w:rsidR="00A93E3F" w:rsidRDefault="002570CB" w:rsidP="00095CD4">
      <w:pPr>
        <w:pStyle w:val="Heading1"/>
      </w:pPr>
      <w:r>
        <w:lastRenderedPageBreak/>
        <w:t>Areas for improvement</w:t>
      </w:r>
    </w:p>
    <w:p w14:paraId="3D9145F6" w14:textId="6D7B31A2" w:rsidR="002C60C5" w:rsidRDefault="002C60C5" w:rsidP="002C60C5">
      <w:bookmarkStart w:id="6" w:name="_Hlk103958481"/>
      <w:r>
        <w:t xml:space="preserve">In relation to the </w:t>
      </w:r>
      <w:r w:rsidR="008F169D">
        <w:t>two</w:t>
      </w:r>
      <w:r>
        <w:t xml:space="preserve"> requirements assessed</w:t>
      </w:r>
      <w:bookmarkEnd w:id="6"/>
      <w:r>
        <w:t xml:space="preserve"> during the Assessment Contact conducted on </w:t>
      </w:r>
      <w:r w:rsidR="00E07B1A">
        <w:t>7</w:t>
      </w:r>
      <w:r>
        <w:t xml:space="preserve"> April 2022, there are no specific areas identified in which improvements must be made to ensure compliance with the Quality Standards. The provider is, however, required to actively pursue continuous improvement in order to remain compliant with the Quality Standards in relation to those requirements. </w:t>
      </w:r>
    </w:p>
    <w:p w14:paraId="02790D3C" w14:textId="3CF28366" w:rsidR="00825B06" w:rsidRDefault="002C60C5" w:rsidP="004B33E7">
      <w:r>
        <w:t xml:space="preserve">Areas have previously been identified in which improvements must be made to ensure compliance with the Quality Standards. This is based on non-compliance with the Quality Standards as described in the performance report dated </w:t>
      </w:r>
      <w:r w:rsidRPr="008107BE">
        <w:t xml:space="preserve">24 </w:t>
      </w:r>
      <w:r w:rsidR="008107BE" w:rsidRPr="008107BE">
        <w:t>December</w:t>
      </w:r>
      <w:r w:rsidR="008107BE">
        <w:t xml:space="preserve"> </w:t>
      </w:r>
      <w:r>
        <w:t>2021 in relation to the site audit conducted on 15 to 18 November 2021.</w:t>
      </w:r>
    </w:p>
    <w:p w14:paraId="1773FCF9" w14:textId="46F49701" w:rsidR="00825B06" w:rsidRDefault="00825B06" w:rsidP="00825B06">
      <w:r>
        <w:t xml:space="preserve">Non-compliant requirements from the site audit conducted on </w:t>
      </w:r>
      <w:r w:rsidR="00612FB8">
        <w:t xml:space="preserve">15 to 18 November </w:t>
      </w:r>
      <w:r>
        <w:t xml:space="preserve">2021 that were not assessed at this visit and therefore not addressed in this performance report are: </w:t>
      </w:r>
    </w:p>
    <w:p w14:paraId="4393F0FC" w14:textId="0B76F79D" w:rsidR="003771FA" w:rsidRDefault="003771FA" w:rsidP="003771FA">
      <w:pPr>
        <w:pStyle w:val="ListParagraph"/>
        <w:numPr>
          <w:ilvl w:val="0"/>
          <w:numId w:val="40"/>
        </w:numPr>
      </w:pPr>
      <w:r>
        <w:t>Requirement 2(3)(d)</w:t>
      </w:r>
    </w:p>
    <w:p w14:paraId="1D90CFC9" w14:textId="77777777" w:rsidR="003771FA" w:rsidRDefault="003771FA" w:rsidP="003771FA">
      <w:pPr>
        <w:pStyle w:val="ListParagraph"/>
        <w:numPr>
          <w:ilvl w:val="0"/>
          <w:numId w:val="40"/>
        </w:numPr>
      </w:pPr>
      <w:r>
        <w:t>Requirement 3(3)(a)</w:t>
      </w:r>
    </w:p>
    <w:p w14:paraId="57801C7F" w14:textId="77777777" w:rsidR="003771FA" w:rsidRDefault="003771FA" w:rsidP="003771FA">
      <w:pPr>
        <w:pStyle w:val="ListParagraph"/>
        <w:numPr>
          <w:ilvl w:val="0"/>
          <w:numId w:val="40"/>
        </w:numPr>
      </w:pPr>
      <w:r>
        <w:t>Requirement 3(3)(b)</w:t>
      </w:r>
    </w:p>
    <w:p w14:paraId="30DE8BDC" w14:textId="3482217C" w:rsidR="003771FA" w:rsidRDefault="003771FA" w:rsidP="003771FA">
      <w:pPr>
        <w:pStyle w:val="ListParagraph"/>
        <w:numPr>
          <w:ilvl w:val="0"/>
          <w:numId w:val="40"/>
        </w:numPr>
      </w:pPr>
      <w:r>
        <w:t>Requirement 8(3)(</w:t>
      </w:r>
      <w:r w:rsidR="00445353">
        <w:t>c</w:t>
      </w:r>
      <w:r>
        <w:t>)</w:t>
      </w:r>
    </w:p>
    <w:p w14:paraId="64A83F73" w14:textId="0B096A77" w:rsidR="003771FA" w:rsidRDefault="003771FA" w:rsidP="003771FA">
      <w:pPr>
        <w:pStyle w:val="ListParagraph"/>
        <w:numPr>
          <w:ilvl w:val="0"/>
          <w:numId w:val="40"/>
        </w:numPr>
      </w:pPr>
      <w:r>
        <w:t>Requirement 8(3)(</w:t>
      </w:r>
      <w:r w:rsidR="00445353">
        <w:t>d</w:t>
      </w:r>
      <w:r>
        <w:t>)</w:t>
      </w:r>
    </w:p>
    <w:p w14:paraId="32CA7FC5" w14:textId="42DA6973" w:rsidR="00445353" w:rsidRDefault="00445353" w:rsidP="00445353">
      <w:pPr>
        <w:pStyle w:val="ListParagraph"/>
        <w:numPr>
          <w:ilvl w:val="0"/>
          <w:numId w:val="40"/>
        </w:numPr>
      </w:pPr>
      <w:r>
        <w:t>Requirement 8(3)(</w:t>
      </w:r>
      <w:r w:rsidR="003053DE">
        <w:t>e</w:t>
      </w:r>
      <w:r>
        <w:t>)</w:t>
      </w:r>
    </w:p>
    <w:p w14:paraId="03461619" w14:textId="77777777" w:rsidR="00445353" w:rsidRDefault="00445353" w:rsidP="00445353">
      <w:pPr>
        <w:pStyle w:val="ListParagraph"/>
        <w:numPr>
          <w:ilvl w:val="0"/>
          <w:numId w:val="0"/>
        </w:numPr>
        <w:ind w:left="720"/>
      </w:pPr>
    </w:p>
    <w:p w14:paraId="3051DCA1" w14:textId="77777777" w:rsidR="00612FB8" w:rsidRDefault="00612FB8" w:rsidP="00825B06"/>
    <w:p w14:paraId="2DA64850" w14:textId="77777777" w:rsidR="00825B06" w:rsidRPr="00E830C7" w:rsidRDefault="00825B06" w:rsidP="004B33E7"/>
    <w:p w14:paraId="40BF063D" w14:textId="77777777" w:rsidR="00A3716D" w:rsidRPr="00095CD4" w:rsidRDefault="00496B82"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659CA" w14:textId="77777777" w:rsidR="002F7031" w:rsidRDefault="002F7031">
      <w:pPr>
        <w:spacing w:before="0" w:after="0" w:line="240" w:lineRule="auto"/>
      </w:pPr>
      <w:r>
        <w:separator/>
      </w:r>
    </w:p>
  </w:endnote>
  <w:endnote w:type="continuationSeparator" w:id="0">
    <w:p w14:paraId="383020EA" w14:textId="77777777" w:rsidR="002F7031" w:rsidRDefault="002F70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53" w14:textId="77777777" w:rsidR="00506F7F" w:rsidRPr="009A1F1B" w:rsidRDefault="002570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BF0654" w14:textId="77777777" w:rsidR="00506F7F" w:rsidRPr="00C72FFB" w:rsidRDefault="00257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0BF0655" w14:textId="77777777" w:rsidR="00506F7F" w:rsidRPr="00C72FFB" w:rsidRDefault="00257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56" w14:textId="77777777" w:rsidR="00506F7F" w:rsidRPr="009A1F1B" w:rsidRDefault="002570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BF0657" w14:textId="77777777" w:rsidR="00506F7F" w:rsidRPr="00C72FFB" w:rsidRDefault="00257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BF0658" w14:textId="77777777" w:rsidR="00506F7F" w:rsidRPr="00A3716D" w:rsidRDefault="002570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E3CB9" w14:textId="77777777" w:rsidR="002F7031" w:rsidRDefault="002F7031">
      <w:pPr>
        <w:spacing w:before="0" w:after="0" w:line="240" w:lineRule="auto"/>
      </w:pPr>
      <w:r>
        <w:separator/>
      </w:r>
    </w:p>
  </w:footnote>
  <w:footnote w:type="continuationSeparator" w:id="0">
    <w:p w14:paraId="7D058AC9" w14:textId="77777777" w:rsidR="002F7031" w:rsidRDefault="002F70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52" w14:textId="77777777" w:rsidR="00506F7F" w:rsidRDefault="002570C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0BF0664" wp14:editId="40BF06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41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59" w14:textId="77777777" w:rsidR="00506F7F" w:rsidRDefault="002570CB">
    <w:pPr>
      <w:pStyle w:val="Header"/>
    </w:pPr>
    <w:r w:rsidRPr="003C6EC2">
      <w:rPr>
        <w:rFonts w:eastAsia="Calibri"/>
        <w:noProof/>
        <w:lang w:val="en-US" w:eastAsia="en-US"/>
      </w:rPr>
      <w:drawing>
        <wp:anchor distT="0" distB="0" distL="114300" distR="114300" simplePos="0" relativeHeight="251669504" behindDoc="1" locked="0" layoutInCell="1" allowOverlap="1" wp14:anchorId="40BF0666" wp14:editId="40BF06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50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5A" w14:textId="77777777" w:rsidR="00506F7F" w:rsidRDefault="002570CB" w:rsidP="0004322A">
    <w:r>
      <w:rPr>
        <w:noProof/>
        <w:color w:val="auto"/>
        <w:sz w:val="20"/>
        <w:lang w:val="en-US" w:eastAsia="en-US"/>
      </w:rPr>
      <w:drawing>
        <wp:anchor distT="0" distB="0" distL="114300" distR="114300" simplePos="0" relativeHeight="251660288" behindDoc="1" locked="0" layoutInCell="1" allowOverlap="1" wp14:anchorId="40BF0668" wp14:editId="40BF06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42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60" w14:textId="77777777" w:rsidR="00506F7F" w:rsidRDefault="002570CB"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40BF0674" wp14:editId="40BF06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3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61" w14:textId="77777777" w:rsidR="00506F7F" w:rsidRDefault="002570CB"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0BF0676" wp14:editId="40BF06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33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62" w14:textId="77777777" w:rsidR="00506F7F" w:rsidRDefault="002570C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0BF0678" wp14:editId="40BF06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16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0663" w14:textId="77777777" w:rsidR="00506F7F" w:rsidRDefault="002570C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0BF067A" wp14:editId="40BF06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40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FAA8920">
      <w:start w:val="1"/>
      <w:numFmt w:val="lowerRoman"/>
      <w:lvlText w:val="(%1)"/>
      <w:lvlJc w:val="left"/>
      <w:pPr>
        <w:ind w:left="1080" w:hanging="720"/>
      </w:pPr>
      <w:rPr>
        <w:rFonts w:hint="default"/>
        <w:b w:val="0"/>
      </w:rPr>
    </w:lvl>
    <w:lvl w:ilvl="1" w:tplc="0C6497AE" w:tentative="1">
      <w:start w:val="1"/>
      <w:numFmt w:val="lowerLetter"/>
      <w:lvlText w:val="%2."/>
      <w:lvlJc w:val="left"/>
      <w:pPr>
        <w:ind w:left="1440" w:hanging="360"/>
      </w:pPr>
    </w:lvl>
    <w:lvl w:ilvl="2" w:tplc="8A4C2E08" w:tentative="1">
      <w:start w:val="1"/>
      <w:numFmt w:val="lowerRoman"/>
      <w:lvlText w:val="%3."/>
      <w:lvlJc w:val="right"/>
      <w:pPr>
        <w:ind w:left="2160" w:hanging="180"/>
      </w:pPr>
    </w:lvl>
    <w:lvl w:ilvl="3" w:tplc="33F83F8E" w:tentative="1">
      <w:start w:val="1"/>
      <w:numFmt w:val="decimal"/>
      <w:lvlText w:val="%4."/>
      <w:lvlJc w:val="left"/>
      <w:pPr>
        <w:ind w:left="2880" w:hanging="360"/>
      </w:pPr>
    </w:lvl>
    <w:lvl w:ilvl="4" w:tplc="A616336A" w:tentative="1">
      <w:start w:val="1"/>
      <w:numFmt w:val="lowerLetter"/>
      <w:lvlText w:val="%5."/>
      <w:lvlJc w:val="left"/>
      <w:pPr>
        <w:ind w:left="3600" w:hanging="360"/>
      </w:pPr>
    </w:lvl>
    <w:lvl w:ilvl="5" w:tplc="B1CC91E2" w:tentative="1">
      <w:start w:val="1"/>
      <w:numFmt w:val="lowerRoman"/>
      <w:lvlText w:val="%6."/>
      <w:lvlJc w:val="right"/>
      <w:pPr>
        <w:ind w:left="4320" w:hanging="180"/>
      </w:pPr>
    </w:lvl>
    <w:lvl w:ilvl="6" w:tplc="262CCE94" w:tentative="1">
      <w:start w:val="1"/>
      <w:numFmt w:val="decimal"/>
      <w:lvlText w:val="%7."/>
      <w:lvlJc w:val="left"/>
      <w:pPr>
        <w:ind w:left="5040" w:hanging="360"/>
      </w:pPr>
    </w:lvl>
    <w:lvl w:ilvl="7" w:tplc="8D5EDBAE" w:tentative="1">
      <w:start w:val="1"/>
      <w:numFmt w:val="lowerLetter"/>
      <w:lvlText w:val="%8."/>
      <w:lvlJc w:val="left"/>
      <w:pPr>
        <w:ind w:left="5760" w:hanging="360"/>
      </w:pPr>
    </w:lvl>
    <w:lvl w:ilvl="8" w:tplc="404E66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8EDF84">
      <w:start w:val="1"/>
      <w:numFmt w:val="bullet"/>
      <w:pStyle w:val="ListParagraph"/>
      <w:lvlText w:val=""/>
      <w:lvlJc w:val="left"/>
      <w:pPr>
        <w:ind w:left="1440" w:hanging="360"/>
      </w:pPr>
      <w:rPr>
        <w:rFonts w:ascii="Symbol" w:hAnsi="Symbol" w:hint="default"/>
        <w:color w:val="auto"/>
      </w:rPr>
    </w:lvl>
    <w:lvl w:ilvl="1" w:tplc="8F2878E0" w:tentative="1">
      <w:start w:val="1"/>
      <w:numFmt w:val="bullet"/>
      <w:lvlText w:val="o"/>
      <w:lvlJc w:val="left"/>
      <w:pPr>
        <w:ind w:left="2160" w:hanging="360"/>
      </w:pPr>
      <w:rPr>
        <w:rFonts w:ascii="Courier New" w:hAnsi="Courier New" w:cs="Courier New" w:hint="default"/>
      </w:rPr>
    </w:lvl>
    <w:lvl w:ilvl="2" w:tplc="9B78B1A2" w:tentative="1">
      <w:start w:val="1"/>
      <w:numFmt w:val="bullet"/>
      <w:lvlText w:val=""/>
      <w:lvlJc w:val="left"/>
      <w:pPr>
        <w:ind w:left="2880" w:hanging="360"/>
      </w:pPr>
      <w:rPr>
        <w:rFonts w:ascii="Wingdings" w:hAnsi="Wingdings" w:hint="default"/>
      </w:rPr>
    </w:lvl>
    <w:lvl w:ilvl="3" w:tplc="27763FE4" w:tentative="1">
      <w:start w:val="1"/>
      <w:numFmt w:val="bullet"/>
      <w:lvlText w:val=""/>
      <w:lvlJc w:val="left"/>
      <w:pPr>
        <w:ind w:left="3600" w:hanging="360"/>
      </w:pPr>
      <w:rPr>
        <w:rFonts w:ascii="Symbol" w:hAnsi="Symbol" w:hint="default"/>
      </w:rPr>
    </w:lvl>
    <w:lvl w:ilvl="4" w:tplc="682019C4" w:tentative="1">
      <w:start w:val="1"/>
      <w:numFmt w:val="bullet"/>
      <w:lvlText w:val="o"/>
      <w:lvlJc w:val="left"/>
      <w:pPr>
        <w:ind w:left="4320" w:hanging="360"/>
      </w:pPr>
      <w:rPr>
        <w:rFonts w:ascii="Courier New" w:hAnsi="Courier New" w:cs="Courier New" w:hint="default"/>
      </w:rPr>
    </w:lvl>
    <w:lvl w:ilvl="5" w:tplc="C9100864" w:tentative="1">
      <w:start w:val="1"/>
      <w:numFmt w:val="bullet"/>
      <w:lvlText w:val=""/>
      <w:lvlJc w:val="left"/>
      <w:pPr>
        <w:ind w:left="5040" w:hanging="360"/>
      </w:pPr>
      <w:rPr>
        <w:rFonts w:ascii="Wingdings" w:hAnsi="Wingdings" w:hint="default"/>
      </w:rPr>
    </w:lvl>
    <w:lvl w:ilvl="6" w:tplc="60BCA03E" w:tentative="1">
      <w:start w:val="1"/>
      <w:numFmt w:val="bullet"/>
      <w:lvlText w:val=""/>
      <w:lvlJc w:val="left"/>
      <w:pPr>
        <w:ind w:left="5760" w:hanging="360"/>
      </w:pPr>
      <w:rPr>
        <w:rFonts w:ascii="Symbol" w:hAnsi="Symbol" w:hint="default"/>
      </w:rPr>
    </w:lvl>
    <w:lvl w:ilvl="7" w:tplc="E5463DBC" w:tentative="1">
      <w:start w:val="1"/>
      <w:numFmt w:val="bullet"/>
      <w:lvlText w:val="o"/>
      <w:lvlJc w:val="left"/>
      <w:pPr>
        <w:ind w:left="6480" w:hanging="360"/>
      </w:pPr>
      <w:rPr>
        <w:rFonts w:ascii="Courier New" w:hAnsi="Courier New" w:cs="Courier New" w:hint="default"/>
      </w:rPr>
    </w:lvl>
    <w:lvl w:ilvl="8" w:tplc="BE0C80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3AAF460">
      <w:start w:val="1"/>
      <w:numFmt w:val="lowerRoman"/>
      <w:lvlText w:val="(%1)"/>
      <w:lvlJc w:val="left"/>
      <w:pPr>
        <w:ind w:left="1004" w:hanging="720"/>
      </w:pPr>
      <w:rPr>
        <w:rFonts w:hint="default"/>
        <w:b w:val="0"/>
      </w:rPr>
    </w:lvl>
    <w:lvl w:ilvl="1" w:tplc="87F2B04C" w:tentative="1">
      <w:start w:val="1"/>
      <w:numFmt w:val="lowerLetter"/>
      <w:lvlText w:val="%2."/>
      <w:lvlJc w:val="left"/>
      <w:pPr>
        <w:ind w:left="1364" w:hanging="360"/>
      </w:pPr>
    </w:lvl>
    <w:lvl w:ilvl="2" w:tplc="E8B6212C" w:tentative="1">
      <w:start w:val="1"/>
      <w:numFmt w:val="lowerRoman"/>
      <w:lvlText w:val="%3."/>
      <w:lvlJc w:val="right"/>
      <w:pPr>
        <w:ind w:left="2084" w:hanging="180"/>
      </w:pPr>
    </w:lvl>
    <w:lvl w:ilvl="3" w:tplc="07FA7936" w:tentative="1">
      <w:start w:val="1"/>
      <w:numFmt w:val="decimal"/>
      <w:lvlText w:val="%4."/>
      <w:lvlJc w:val="left"/>
      <w:pPr>
        <w:ind w:left="2804" w:hanging="360"/>
      </w:pPr>
    </w:lvl>
    <w:lvl w:ilvl="4" w:tplc="7B3AD55C" w:tentative="1">
      <w:start w:val="1"/>
      <w:numFmt w:val="lowerLetter"/>
      <w:lvlText w:val="%5."/>
      <w:lvlJc w:val="left"/>
      <w:pPr>
        <w:ind w:left="3524" w:hanging="360"/>
      </w:pPr>
    </w:lvl>
    <w:lvl w:ilvl="5" w:tplc="EBEE8C68" w:tentative="1">
      <w:start w:val="1"/>
      <w:numFmt w:val="lowerRoman"/>
      <w:lvlText w:val="%6."/>
      <w:lvlJc w:val="right"/>
      <w:pPr>
        <w:ind w:left="4244" w:hanging="180"/>
      </w:pPr>
    </w:lvl>
    <w:lvl w:ilvl="6" w:tplc="DF66FCDC" w:tentative="1">
      <w:start w:val="1"/>
      <w:numFmt w:val="decimal"/>
      <w:lvlText w:val="%7."/>
      <w:lvlJc w:val="left"/>
      <w:pPr>
        <w:ind w:left="4964" w:hanging="360"/>
      </w:pPr>
    </w:lvl>
    <w:lvl w:ilvl="7" w:tplc="4E125F4A" w:tentative="1">
      <w:start w:val="1"/>
      <w:numFmt w:val="lowerLetter"/>
      <w:lvlText w:val="%8."/>
      <w:lvlJc w:val="left"/>
      <w:pPr>
        <w:ind w:left="5684" w:hanging="360"/>
      </w:pPr>
    </w:lvl>
    <w:lvl w:ilvl="8" w:tplc="0ADCEB2C" w:tentative="1">
      <w:start w:val="1"/>
      <w:numFmt w:val="lowerRoman"/>
      <w:lvlText w:val="%9."/>
      <w:lvlJc w:val="right"/>
      <w:pPr>
        <w:ind w:left="6404" w:hanging="180"/>
      </w:pPr>
    </w:lvl>
  </w:abstractNum>
  <w:abstractNum w:abstractNumId="10" w15:restartNumberingAfterBreak="0">
    <w:nsid w:val="1EDB72C7"/>
    <w:multiLevelType w:val="hybridMultilevel"/>
    <w:tmpl w:val="14CA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44B6792C">
      <w:start w:val="1"/>
      <w:numFmt w:val="lowerRoman"/>
      <w:lvlText w:val="(%1)"/>
      <w:lvlJc w:val="left"/>
      <w:pPr>
        <w:ind w:left="1080" w:hanging="720"/>
      </w:pPr>
      <w:rPr>
        <w:rFonts w:hint="default"/>
      </w:rPr>
    </w:lvl>
    <w:lvl w:ilvl="1" w:tplc="33C80134" w:tentative="1">
      <w:start w:val="1"/>
      <w:numFmt w:val="lowerLetter"/>
      <w:lvlText w:val="%2."/>
      <w:lvlJc w:val="left"/>
      <w:pPr>
        <w:ind w:left="1440" w:hanging="360"/>
      </w:pPr>
    </w:lvl>
    <w:lvl w:ilvl="2" w:tplc="75A255BC" w:tentative="1">
      <w:start w:val="1"/>
      <w:numFmt w:val="lowerRoman"/>
      <w:lvlText w:val="%3."/>
      <w:lvlJc w:val="right"/>
      <w:pPr>
        <w:ind w:left="2160" w:hanging="180"/>
      </w:pPr>
    </w:lvl>
    <w:lvl w:ilvl="3" w:tplc="623022A6" w:tentative="1">
      <w:start w:val="1"/>
      <w:numFmt w:val="decimal"/>
      <w:lvlText w:val="%4."/>
      <w:lvlJc w:val="left"/>
      <w:pPr>
        <w:ind w:left="2880" w:hanging="360"/>
      </w:pPr>
    </w:lvl>
    <w:lvl w:ilvl="4" w:tplc="BADAC376" w:tentative="1">
      <w:start w:val="1"/>
      <w:numFmt w:val="lowerLetter"/>
      <w:lvlText w:val="%5."/>
      <w:lvlJc w:val="left"/>
      <w:pPr>
        <w:ind w:left="3600" w:hanging="360"/>
      </w:pPr>
    </w:lvl>
    <w:lvl w:ilvl="5" w:tplc="F95847F2" w:tentative="1">
      <w:start w:val="1"/>
      <w:numFmt w:val="lowerRoman"/>
      <w:lvlText w:val="%6."/>
      <w:lvlJc w:val="right"/>
      <w:pPr>
        <w:ind w:left="4320" w:hanging="180"/>
      </w:pPr>
    </w:lvl>
    <w:lvl w:ilvl="6" w:tplc="6AF22EF2" w:tentative="1">
      <w:start w:val="1"/>
      <w:numFmt w:val="decimal"/>
      <w:lvlText w:val="%7."/>
      <w:lvlJc w:val="left"/>
      <w:pPr>
        <w:ind w:left="5040" w:hanging="360"/>
      </w:pPr>
    </w:lvl>
    <w:lvl w:ilvl="7" w:tplc="43F44614" w:tentative="1">
      <w:start w:val="1"/>
      <w:numFmt w:val="lowerLetter"/>
      <w:lvlText w:val="%8."/>
      <w:lvlJc w:val="left"/>
      <w:pPr>
        <w:ind w:left="5760" w:hanging="360"/>
      </w:pPr>
    </w:lvl>
    <w:lvl w:ilvl="8" w:tplc="009C9CA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4DC6366">
      <w:start w:val="1"/>
      <w:numFmt w:val="lowerRoman"/>
      <w:lvlText w:val="(%1)"/>
      <w:lvlJc w:val="left"/>
      <w:pPr>
        <w:ind w:left="1080" w:hanging="720"/>
      </w:pPr>
      <w:rPr>
        <w:rFonts w:hint="default"/>
      </w:rPr>
    </w:lvl>
    <w:lvl w:ilvl="1" w:tplc="C11857D6" w:tentative="1">
      <w:start w:val="1"/>
      <w:numFmt w:val="lowerLetter"/>
      <w:lvlText w:val="%2."/>
      <w:lvlJc w:val="left"/>
      <w:pPr>
        <w:ind w:left="1440" w:hanging="360"/>
      </w:pPr>
    </w:lvl>
    <w:lvl w:ilvl="2" w:tplc="17767520" w:tentative="1">
      <w:start w:val="1"/>
      <w:numFmt w:val="lowerRoman"/>
      <w:lvlText w:val="%3."/>
      <w:lvlJc w:val="right"/>
      <w:pPr>
        <w:ind w:left="2160" w:hanging="180"/>
      </w:pPr>
    </w:lvl>
    <w:lvl w:ilvl="3" w:tplc="C30E7C00" w:tentative="1">
      <w:start w:val="1"/>
      <w:numFmt w:val="decimal"/>
      <w:lvlText w:val="%4."/>
      <w:lvlJc w:val="left"/>
      <w:pPr>
        <w:ind w:left="2880" w:hanging="360"/>
      </w:pPr>
    </w:lvl>
    <w:lvl w:ilvl="4" w:tplc="6F22D2B8" w:tentative="1">
      <w:start w:val="1"/>
      <w:numFmt w:val="lowerLetter"/>
      <w:lvlText w:val="%5."/>
      <w:lvlJc w:val="left"/>
      <w:pPr>
        <w:ind w:left="3600" w:hanging="360"/>
      </w:pPr>
    </w:lvl>
    <w:lvl w:ilvl="5" w:tplc="7BDAF04C" w:tentative="1">
      <w:start w:val="1"/>
      <w:numFmt w:val="lowerRoman"/>
      <w:lvlText w:val="%6."/>
      <w:lvlJc w:val="right"/>
      <w:pPr>
        <w:ind w:left="4320" w:hanging="180"/>
      </w:pPr>
    </w:lvl>
    <w:lvl w:ilvl="6" w:tplc="195AFADE" w:tentative="1">
      <w:start w:val="1"/>
      <w:numFmt w:val="decimal"/>
      <w:lvlText w:val="%7."/>
      <w:lvlJc w:val="left"/>
      <w:pPr>
        <w:ind w:left="5040" w:hanging="360"/>
      </w:pPr>
    </w:lvl>
    <w:lvl w:ilvl="7" w:tplc="CCB4B720" w:tentative="1">
      <w:start w:val="1"/>
      <w:numFmt w:val="lowerLetter"/>
      <w:lvlText w:val="%8."/>
      <w:lvlJc w:val="left"/>
      <w:pPr>
        <w:ind w:left="5760" w:hanging="360"/>
      </w:pPr>
    </w:lvl>
    <w:lvl w:ilvl="8" w:tplc="C6D2E21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810BB7E">
      <w:start w:val="1"/>
      <w:numFmt w:val="lowerRoman"/>
      <w:lvlText w:val="(%1)"/>
      <w:lvlJc w:val="left"/>
      <w:pPr>
        <w:ind w:left="1080" w:hanging="720"/>
      </w:pPr>
      <w:rPr>
        <w:rFonts w:hint="default"/>
        <w:b w:val="0"/>
      </w:rPr>
    </w:lvl>
    <w:lvl w:ilvl="1" w:tplc="654EE19C" w:tentative="1">
      <w:start w:val="1"/>
      <w:numFmt w:val="lowerLetter"/>
      <w:lvlText w:val="%2."/>
      <w:lvlJc w:val="left"/>
      <w:pPr>
        <w:ind w:left="1440" w:hanging="360"/>
      </w:pPr>
    </w:lvl>
    <w:lvl w:ilvl="2" w:tplc="B0E4BDC0" w:tentative="1">
      <w:start w:val="1"/>
      <w:numFmt w:val="lowerRoman"/>
      <w:lvlText w:val="%3."/>
      <w:lvlJc w:val="right"/>
      <w:pPr>
        <w:ind w:left="2160" w:hanging="180"/>
      </w:pPr>
    </w:lvl>
    <w:lvl w:ilvl="3" w:tplc="FD3EC86A" w:tentative="1">
      <w:start w:val="1"/>
      <w:numFmt w:val="decimal"/>
      <w:lvlText w:val="%4."/>
      <w:lvlJc w:val="left"/>
      <w:pPr>
        <w:ind w:left="2880" w:hanging="360"/>
      </w:pPr>
    </w:lvl>
    <w:lvl w:ilvl="4" w:tplc="1C3EEA0A" w:tentative="1">
      <w:start w:val="1"/>
      <w:numFmt w:val="lowerLetter"/>
      <w:lvlText w:val="%5."/>
      <w:lvlJc w:val="left"/>
      <w:pPr>
        <w:ind w:left="3600" w:hanging="360"/>
      </w:pPr>
    </w:lvl>
    <w:lvl w:ilvl="5" w:tplc="1A1A9EDE" w:tentative="1">
      <w:start w:val="1"/>
      <w:numFmt w:val="lowerRoman"/>
      <w:lvlText w:val="%6."/>
      <w:lvlJc w:val="right"/>
      <w:pPr>
        <w:ind w:left="4320" w:hanging="180"/>
      </w:pPr>
    </w:lvl>
    <w:lvl w:ilvl="6" w:tplc="3E12939C" w:tentative="1">
      <w:start w:val="1"/>
      <w:numFmt w:val="decimal"/>
      <w:lvlText w:val="%7."/>
      <w:lvlJc w:val="left"/>
      <w:pPr>
        <w:ind w:left="5040" w:hanging="360"/>
      </w:pPr>
    </w:lvl>
    <w:lvl w:ilvl="7" w:tplc="42368DCA" w:tentative="1">
      <w:start w:val="1"/>
      <w:numFmt w:val="lowerLetter"/>
      <w:lvlText w:val="%8."/>
      <w:lvlJc w:val="left"/>
      <w:pPr>
        <w:ind w:left="5760" w:hanging="360"/>
      </w:pPr>
    </w:lvl>
    <w:lvl w:ilvl="8" w:tplc="0FFA27C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24C703C">
      <w:start w:val="1"/>
      <w:numFmt w:val="lowerLetter"/>
      <w:lvlText w:val="(%1)"/>
      <w:lvlJc w:val="left"/>
      <w:pPr>
        <w:ind w:left="360" w:hanging="360"/>
      </w:pPr>
      <w:rPr>
        <w:rFonts w:hint="default"/>
      </w:rPr>
    </w:lvl>
    <w:lvl w:ilvl="1" w:tplc="0628A07E" w:tentative="1">
      <w:start w:val="1"/>
      <w:numFmt w:val="lowerLetter"/>
      <w:lvlText w:val="%2."/>
      <w:lvlJc w:val="left"/>
      <w:pPr>
        <w:ind w:left="1080" w:hanging="360"/>
      </w:pPr>
    </w:lvl>
    <w:lvl w:ilvl="2" w:tplc="B322C18E" w:tentative="1">
      <w:start w:val="1"/>
      <w:numFmt w:val="lowerRoman"/>
      <w:lvlText w:val="%3."/>
      <w:lvlJc w:val="right"/>
      <w:pPr>
        <w:ind w:left="1800" w:hanging="180"/>
      </w:pPr>
    </w:lvl>
    <w:lvl w:ilvl="3" w:tplc="DD42A796" w:tentative="1">
      <w:start w:val="1"/>
      <w:numFmt w:val="decimal"/>
      <w:lvlText w:val="%4."/>
      <w:lvlJc w:val="left"/>
      <w:pPr>
        <w:ind w:left="2520" w:hanging="360"/>
      </w:pPr>
    </w:lvl>
    <w:lvl w:ilvl="4" w:tplc="C45A3D66" w:tentative="1">
      <w:start w:val="1"/>
      <w:numFmt w:val="lowerLetter"/>
      <w:lvlText w:val="%5."/>
      <w:lvlJc w:val="left"/>
      <w:pPr>
        <w:ind w:left="3240" w:hanging="360"/>
      </w:pPr>
    </w:lvl>
    <w:lvl w:ilvl="5" w:tplc="E506AA24" w:tentative="1">
      <w:start w:val="1"/>
      <w:numFmt w:val="lowerRoman"/>
      <w:lvlText w:val="%6."/>
      <w:lvlJc w:val="right"/>
      <w:pPr>
        <w:ind w:left="3960" w:hanging="180"/>
      </w:pPr>
    </w:lvl>
    <w:lvl w:ilvl="6" w:tplc="AD4CBFD2" w:tentative="1">
      <w:start w:val="1"/>
      <w:numFmt w:val="decimal"/>
      <w:lvlText w:val="%7."/>
      <w:lvlJc w:val="left"/>
      <w:pPr>
        <w:ind w:left="4680" w:hanging="360"/>
      </w:pPr>
    </w:lvl>
    <w:lvl w:ilvl="7" w:tplc="74D4663E" w:tentative="1">
      <w:start w:val="1"/>
      <w:numFmt w:val="lowerLetter"/>
      <w:lvlText w:val="%8."/>
      <w:lvlJc w:val="left"/>
      <w:pPr>
        <w:ind w:left="5400" w:hanging="360"/>
      </w:pPr>
    </w:lvl>
    <w:lvl w:ilvl="8" w:tplc="CB90086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2647862">
      <w:start w:val="1"/>
      <w:numFmt w:val="decimal"/>
      <w:lvlText w:val="%1."/>
      <w:lvlJc w:val="left"/>
      <w:pPr>
        <w:ind w:left="360" w:hanging="360"/>
      </w:pPr>
      <w:rPr>
        <w:rFonts w:hint="default"/>
      </w:rPr>
    </w:lvl>
    <w:lvl w:ilvl="1" w:tplc="B0B49C3E" w:tentative="1">
      <w:start w:val="1"/>
      <w:numFmt w:val="lowerLetter"/>
      <w:lvlText w:val="%2."/>
      <w:lvlJc w:val="left"/>
      <w:pPr>
        <w:ind w:left="1080" w:hanging="360"/>
      </w:pPr>
    </w:lvl>
    <w:lvl w:ilvl="2" w:tplc="A0649A92" w:tentative="1">
      <w:start w:val="1"/>
      <w:numFmt w:val="lowerRoman"/>
      <w:lvlText w:val="%3."/>
      <w:lvlJc w:val="right"/>
      <w:pPr>
        <w:ind w:left="1800" w:hanging="180"/>
      </w:pPr>
    </w:lvl>
    <w:lvl w:ilvl="3" w:tplc="515C949A" w:tentative="1">
      <w:start w:val="1"/>
      <w:numFmt w:val="decimal"/>
      <w:lvlText w:val="%4."/>
      <w:lvlJc w:val="left"/>
      <w:pPr>
        <w:ind w:left="2520" w:hanging="360"/>
      </w:pPr>
    </w:lvl>
    <w:lvl w:ilvl="4" w:tplc="633E9B52" w:tentative="1">
      <w:start w:val="1"/>
      <w:numFmt w:val="lowerLetter"/>
      <w:lvlText w:val="%5."/>
      <w:lvlJc w:val="left"/>
      <w:pPr>
        <w:ind w:left="3240" w:hanging="360"/>
      </w:pPr>
    </w:lvl>
    <w:lvl w:ilvl="5" w:tplc="21D088D8" w:tentative="1">
      <w:start w:val="1"/>
      <w:numFmt w:val="lowerRoman"/>
      <w:lvlText w:val="%6."/>
      <w:lvlJc w:val="right"/>
      <w:pPr>
        <w:ind w:left="3960" w:hanging="180"/>
      </w:pPr>
    </w:lvl>
    <w:lvl w:ilvl="6" w:tplc="456CBF3C" w:tentative="1">
      <w:start w:val="1"/>
      <w:numFmt w:val="decimal"/>
      <w:lvlText w:val="%7."/>
      <w:lvlJc w:val="left"/>
      <w:pPr>
        <w:ind w:left="4680" w:hanging="360"/>
      </w:pPr>
    </w:lvl>
    <w:lvl w:ilvl="7" w:tplc="D58AAA38" w:tentative="1">
      <w:start w:val="1"/>
      <w:numFmt w:val="lowerLetter"/>
      <w:lvlText w:val="%8."/>
      <w:lvlJc w:val="left"/>
      <w:pPr>
        <w:ind w:left="5400" w:hanging="360"/>
      </w:pPr>
    </w:lvl>
    <w:lvl w:ilvl="8" w:tplc="9AA2C52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FD20DA4">
      <w:start w:val="1"/>
      <w:numFmt w:val="decimal"/>
      <w:lvlText w:val="%1."/>
      <w:lvlJc w:val="left"/>
      <w:pPr>
        <w:ind w:left="360" w:hanging="360"/>
      </w:pPr>
      <w:rPr>
        <w:rFonts w:hint="default"/>
      </w:rPr>
    </w:lvl>
    <w:lvl w:ilvl="1" w:tplc="A0742018" w:tentative="1">
      <w:start w:val="1"/>
      <w:numFmt w:val="lowerLetter"/>
      <w:lvlText w:val="%2."/>
      <w:lvlJc w:val="left"/>
      <w:pPr>
        <w:ind w:left="1080" w:hanging="360"/>
      </w:pPr>
    </w:lvl>
    <w:lvl w:ilvl="2" w:tplc="A9000FF6" w:tentative="1">
      <w:start w:val="1"/>
      <w:numFmt w:val="lowerRoman"/>
      <w:lvlText w:val="%3."/>
      <w:lvlJc w:val="right"/>
      <w:pPr>
        <w:ind w:left="1800" w:hanging="180"/>
      </w:pPr>
    </w:lvl>
    <w:lvl w:ilvl="3" w:tplc="AC9674E4" w:tentative="1">
      <w:start w:val="1"/>
      <w:numFmt w:val="decimal"/>
      <w:lvlText w:val="%4."/>
      <w:lvlJc w:val="left"/>
      <w:pPr>
        <w:ind w:left="2520" w:hanging="360"/>
      </w:pPr>
    </w:lvl>
    <w:lvl w:ilvl="4" w:tplc="B35C7FF0" w:tentative="1">
      <w:start w:val="1"/>
      <w:numFmt w:val="lowerLetter"/>
      <w:lvlText w:val="%5."/>
      <w:lvlJc w:val="left"/>
      <w:pPr>
        <w:ind w:left="3240" w:hanging="360"/>
      </w:pPr>
    </w:lvl>
    <w:lvl w:ilvl="5" w:tplc="8D00A32E" w:tentative="1">
      <w:start w:val="1"/>
      <w:numFmt w:val="lowerRoman"/>
      <w:lvlText w:val="%6."/>
      <w:lvlJc w:val="right"/>
      <w:pPr>
        <w:ind w:left="3960" w:hanging="180"/>
      </w:pPr>
    </w:lvl>
    <w:lvl w:ilvl="6" w:tplc="9D1E226C" w:tentative="1">
      <w:start w:val="1"/>
      <w:numFmt w:val="decimal"/>
      <w:lvlText w:val="%7."/>
      <w:lvlJc w:val="left"/>
      <w:pPr>
        <w:ind w:left="4680" w:hanging="360"/>
      </w:pPr>
    </w:lvl>
    <w:lvl w:ilvl="7" w:tplc="E488DB4C" w:tentative="1">
      <w:start w:val="1"/>
      <w:numFmt w:val="lowerLetter"/>
      <w:lvlText w:val="%8."/>
      <w:lvlJc w:val="left"/>
      <w:pPr>
        <w:ind w:left="5400" w:hanging="360"/>
      </w:pPr>
    </w:lvl>
    <w:lvl w:ilvl="8" w:tplc="92E86A8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0CE0690">
      <w:start w:val="1"/>
      <w:numFmt w:val="lowerRoman"/>
      <w:lvlText w:val="(%1)"/>
      <w:lvlJc w:val="left"/>
      <w:pPr>
        <w:ind w:left="1080" w:hanging="720"/>
      </w:pPr>
      <w:rPr>
        <w:rFonts w:hint="default"/>
        <w:b w:val="0"/>
      </w:rPr>
    </w:lvl>
    <w:lvl w:ilvl="1" w:tplc="0FBC1EDE" w:tentative="1">
      <w:start w:val="1"/>
      <w:numFmt w:val="lowerLetter"/>
      <w:lvlText w:val="%2."/>
      <w:lvlJc w:val="left"/>
      <w:pPr>
        <w:ind w:left="1440" w:hanging="360"/>
      </w:pPr>
    </w:lvl>
    <w:lvl w:ilvl="2" w:tplc="AA3A0022" w:tentative="1">
      <w:start w:val="1"/>
      <w:numFmt w:val="lowerRoman"/>
      <w:lvlText w:val="%3."/>
      <w:lvlJc w:val="right"/>
      <w:pPr>
        <w:ind w:left="2160" w:hanging="180"/>
      </w:pPr>
    </w:lvl>
    <w:lvl w:ilvl="3" w:tplc="771CE312" w:tentative="1">
      <w:start w:val="1"/>
      <w:numFmt w:val="decimal"/>
      <w:lvlText w:val="%4."/>
      <w:lvlJc w:val="left"/>
      <w:pPr>
        <w:ind w:left="2880" w:hanging="360"/>
      </w:pPr>
    </w:lvl>
    <w:lvl w:ilvl="4" w:tplc="E3D26F6A" w:tentative="1">
      <w:start w:val="1"/>
      <w:numFmt w:val="lowerLetter"/>
      <w:lvlText w:val="%5."/>
      <w:lvlJc w:val="left"/>
      <w:pPr>
        <w:ind w:left="3600" w:hanging="360"/>
      </w:pPr>
    </w:lvl>
    <w:lvl w:ilvl="5" w:tplc="8EC6EC5C" w:tentative="1">
      <w:start w:val="1"/>
      <w:numFmt w:val="lowerRoman"/>
      <w:lvlText w:val="%6."/>
      <w:lvlJc w:val="right"/>
      <w:pPr>
        <w:ind w:left="4320" w:hanging="180"/>
      </w:pPr>
    </w:lvl>
    <w:lvl w:ilvl="6" w:tplc="1E90F87E" w:tentative="1">
      <w:start w:val="1"/>
      <w:numFmt w:val="decimal"/>
      <w:lvlText w:val="%7."/>
      <w:lvlJc w:val="left"/>
      <w:pPr>
        <w:ind w:left="5040" w:hanging="360"/>
      </w:pPr>
    </w:lvl>
    <w:lvl w:ilvl="7" w:tplc="93882BA2" w:tentative="1">
      <w:start w:val="1"/>
      <w:numFmt w:val="lowerLetter"/>
      <w:lvlText w:val="%8."/>
      <w:lvlJc w:val="left"/>
      <w:pPr>
        <w:ind w:left="5760" w:hanging="360"/>
      </w:pPr>
    </w:lvl>
    <w:lvl w:ilvl="8" w:tplc="4FD89BB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76AA452">
      <w:start w:val="1"/>
      <w:numFmt w:val="lowerRoman"/>
      <w:lvlText w:val="(%1)"/>
      <w:lvlJc w:val="left"/>
      <w:pPr>
        <w:ind w:left="1080" w:hanging="720"/>
      </w:pPr>
      <w:rPr>
        <w:rFonts w:hint="default"/>
      </w:rPr>
    </w:lvl>
    <w:lvl w:ilvl="1" w:tplc="7A68872C" w:tentative="1">
      <w:start w:val="1"/>
      <w:numFmt w:val="lowerLetter"/>
      <w:lvlText w:val="%2."/>
      <w:lvlJc w:val="left"/>
      <w:pPr>
        <w:ind w:left="1440" w:hanging="360"/>
      </w:pPr>
    </w:lvl>
    <w:lvl w:ilvl="2" w:tplc="37BC79C4" w:tentative="1">
      <w:start w:val="1"/>
      <w:numFmt w:val="lowerRoman"/>
      <w:lvlText w:val="%3."/>
      <w:lvlJc w:val="right"/>
      <w:pPr>
        <w:ind w:left="2160" w:hanging="180"/>
      </w:pPr>
    </w:lvl>
    <w:lvl w:ilvl="3" w:tplc="C70469CE" w:tentative="1">
      <w:start w:val="1"/>
      <w:numFmt w:val="decimal"/>
      <w:lvlText w:val="%4."/>
      <w:lvlJc w:val="left"/>
      <w:pPr>
        <w:ind w:left="2880" w:hanging="360"/>
      </w:pPr>
    </w:lvl>
    <w:lvl w:ilvl="4" w:tplc="8FE491E4" w:tentative="1">
      <w:start w:val="1"/>
      <w:numFmt w:val="lowerLetter"/>
      <w:lvlText w:val="%5."/>
      <w:lvlJc w:val="left"/>
      <w:pPr>
        <w:ind w:left="3600" w:hanging="360"/>
      </w:pPr>
    </w:lvl>
    <w:lvl w:ilvl="5" w:tplc="8640E7B0" w:tentative="1">
      <w:start w:val="1"/>
      <w:numFmt w:val="lowerRoman"/>
      <w:lvlText w:val="%6."/>
      <w:lvlJc w:val="right"/>
      <w:pPr>
        <w:ind w:left="4320" w:hanging="180"/>
      </w:pPr>
    </w:lvl>
    <w:lvl w:ilvl="6" w:tplc="FD74F910" w:tentative="1">
      <w:start w:val="1"/>
      <w:numFmt w:val="decimal"/>
      <w:lvlText w:val="%7."/>
      <w:lvlJc w:val="left"/>
      <w:pPr>
        <w:ind w:left="5040" w:hanging="360"/>
      </w:pPr>
    </w:lvl>
    <w:lvl w:ilvl="7" w:tplc="92BCADCC" w:tentative="1">
      <w:start w:val="1"/>
      <w:numFmt w:val="lowerLetter"/>
      <w:lvlText w:val="%8."/>
      <w:lvlJc w:val="left"/>
      <w:pPr>
        <w:ind w:left="5760" w:hanging="360"/>
      </w:pPr>
    </w:lvl>
    <w:lvl w:ilvl="8" w:tplc="166A36C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19C372C">
      <w:start w:val="1"/>
      <w:numFmt w:val="bullet"/>
      <w:pStyle w:val="ListBullet"/>
      <w:lvlText w:val=""/>
      <w:lvlJc w:val="left"/>
      <w:pPr>
        <w:ind w:left="720" w:hanging="360"/>
      </w:pPr>
      <w:rPr>
        <w:rFonts w:ascii="Symbol" w:hAnsi="Symbol" w:hint="default"/>
      </w:rPr>
    </w:lvl>
    <w:lvl w:ilvl="1" w:tplc="0FBAD734">
      <w:start w:val="1"/>
      <w:numFmt w:val="bullet"/>
      <w:pStyle w:val="ListBullet2"/>
      <w:lvlText w:val="o"/>
      <w:lvlJc w:val="left"/>
      <w:pPr>
        <w:ind w:left="1440" w:hanging="360"/>
      </w:pPr>
      <w:rPr>
        <w:rFonts w:ascii="Courier New" w:hAnsi="Courier New" w:cs="Courier New" w:hint="default"/>
      </w:rPr>
    </w:lvl>
    <w:lvl w:ilvl="2" w:tplc="6A5CC62E">
      <w:start w:val="1"/>
      <w:numFmt w:val="bullet"/>
      <w:lvlText w:val=""/>
      <w:lvlJc w:val="left"/>
      <w:pPr>
        <w:ind w:left="2160" w:hanging="360"/>
      </w:pPr>
      <w:rPr>
        <w:rFonts w:ascii="Wingdings" w:hAnsi="Wingdings" w:hint="default"/>
      </w:rPr>
    </w:lvl>
    <w:lvl w:ilvl="3" w:tplc="54546CCA">
      <w:start w:val="1"/>
      <w:numFmt w:val="bullet"/>
      <w:lvlText w:val=""/>
      <w:lvlJc w:val="left"/>
      <w:pPr>
        <w:ind w:left="2880" w:hanging="360"/>
      </w:pPr>
      <w:rPr>
        <w:rFonts w:ascii="Symbol" w:hAnsi="Symbol" w:hint="default"/>
      </w:rPr>
    </w:lvl>
    <w:lvl w:ilvl="4" w:tplc="E810705E">
      <w:start w:val="1"/>
      <w:numFmt w:val="bullet"/>
      <w:lvlText w:val="o"/>
      <w:lvlJc w:val="left"/>
      <w:pPr>
        <w:ind w:left="3600" w:hanging="360"/>
      </w:pPr>
      <w:rPr>
        <w:rFonts w:ascii="Courier New" w:hAnsi="Courier New" w:cs="Courier New" w:hint="default"/>
      </w:rPr>
    </w:lvl>
    <w:lvl w:ilvl="5" w:tplc="4FD29DF2">
      <w:start w:val="1"/>
      <w:numFmt w:val="bullet"/>
      <w:pStyle w:val="ListBullet3"/>
      <w:lvlText w:val=""/>
      <w:lvlJc w:val="left"/>
      <w:pPr>
        <w:ind w:left="4320" w:hanging="360"/>
      </w:pPr>
      <w:rPr>
        <w:rFonts w:ascii="Wingdings" w:hAnsi="Wingdings" w:hint="default"/>
      </w:rPr>
    </w:lvl>
    <w:lvl w:ilvl="6" w:tplc="BEC05E3E">
      <w:start w:val="1"/>
      <w:numFmt w:val="bullet"/>
      <w:lvlText w:val=""/>
      <w:lvlJc w:val="left"/>
      <w:pPr>
        <w:ind w:left="5040" w:hanging="360"/>
      </w:pPr>
      <w:rPr>
        <w:rFonts w:ascii="Symbol" w:hAnsi="Symbol" w:hint="default"/>
      </w:rPr>
    </w:lvl>
    <w:lvl w:ilvl="7" w:tplc="E5DA8124">
      <w:start w:val="1"/>
      <w:numFmt w:val="bullet"/>
      <w:lvlText w:val="o"/>
      <w:lvlJc w:val="left"/>
      <w:pPr>
        <w:ind w:left="5760" w:hanging="360"/>
      </w:pPr>
      <w:rPr>
        <w:rFonts w:ascii="Courier New" w:hAnsi="Courier New" w:cs="Courier New" w:hint="default"/>
      </w:rPr>
    </w:lvl>
    <w:lvl w:ilvl="8" w:tplc="A938363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D1450A0">
      <w:start w:val="1"/>
      <w:numFmt w:val="bullet"/>
      <w:lvlText w:val=""/>
      <w:lvlJc w:val="left"/>
      <w:pPr>
        <w:ind w:left="360" w:hanging="360"/>
      </w:pPr>
      <w:rPr>
        <w:rFonts w:ascii="Symbol" w:hAnsi="Symbol" w:hint="default"/>
      </w:rPr>
    </w:lvl>
    <w:lvl w:ilvl="1" w:tplc="682609EE" w:tentative="1">
      <w:start w:val="1"/>
      <w:numFmt w:val="bullet"/>
      <w:lvlText w:val="o"/>
      <w:lvlJc w:val="left"/>
      <w:pPr>
        <w:ind w:left="1080" w:hanging="360"/>
      </w:pPr>
      <w:rPr>
        <w:rFonts w:ascii="Courier New" w:hAnsi="Courier New" w:cs="Courier New" w:hint="default"/>
      </w:rPr>
    </w:lvl>
    <w:lvl w:ilvl="2" w:tplc="4C0CC322" w:tentative="1">
      <w:start w:val="1"/>
      <w:numFmt w:val="bullet"/>
      <w:lvlText w:val=""/>
      <w:lvlJc w:val="left"/>
      <w:pPr>
        <w:ind w:left="1800" w:hanging="360"/>
      </w:pPr>
      <w:rPr>
        <w:rFonts w:ascii="Wingdings" w:hAnsi="Wingdings" w:hint="default"/>
      </w:rPr>
    </w:lvl>
    <w:lvl w:ilvl="3" w:tplc="74D80F40" w:tentative="1">
      <w:start w:val="1"/>
      <w:numFmt w:val="bullet"/>
      <w:lvlText w:val=""/>
      <w:lvlJc w:val="left"/>
      <w:pPr>
        <w:ind w:left="2520" w:hanging="360"/>
      </w:pPr>
      <w:rPr>
        <w:rFonts w:ascii="Symbol" w:hAnsi="Symbol" w:hint="default"/>
      </w:rPr>
    </w:lvl>
    <w:lvl w:ilvl="4" w:tplc="5B16DB60" w:tentative="1">
      <w:start w:val="1"/>
      <w:numFmt w:val="bullet"/>
      <w:lvlText w:val="o"/>
      <w:lvlJc w:val="left"/>
      <w:pPr>
        <w:ind w:left="3240" w:hanging="360"/>
      </w:pPr>
      <w:rPr>
        <w:rFonts w:ascii="Courier New" w:hAnsi="Courier New" w:cs="Courier New" w:hint="default"/>
      </w:rPr>
    </w:lvl>
    <w:lvl w:ilvl="5" w:tplc="A1A2328A" w:tentative="1">
      <w:start w:val="1"/>
      <w:numFmt w:val="bullet"/>
      <w:lvlText w:val=""/>
      <w:lvlJc w:val="left"/>
      <w:pPr>
        <w:ind w:left="3960" w:hanging="360"/>
      </w:pPr>
      <w:rPr>
        <w:rFonts w:ascii="Wingdings" w:hAnsi="Wingdings" w:hint="default"/>
      </w:rPr>
    </w:lvl>
    <w:lvl w:ilvl="6" w:tplc="52980F82" w:tentative="1">
      <w:start w:val="1"/>
      <w:numFmt w:val="bullet"/>
      <w:lvlText w:val=""/>
      <w:lvlJc w:val="left"/>
      <w:pPr>
        <w:ind w:left="4680" w:hanging="360"/>
      </w:pPr>
      <w:rPr>
        <w:rFonts w:ascii="Symbol" w:hAnsi="Symbol" w:hint="default"/>
      </w:rPr>
    </w:lvl>
    <w:lvl w:ilvl="7" w:tplc="4364C074" w:tentative="1">
      <w:start w:val="1"/>
      <w:numFmt w:val="bullet"/>
      <w:lvlText w:val="o"/>
      <w:lvlJc w:val="left"/>
      <w:pPr>
        <w:ind w:left="5400" w:hanging="360"/>
      </w:pPr>
      <w:rPr>
        <w:rFonts w:ascii="Courier New" w:hAnsi="Courier New" w:cs="Courier New" w:hint="default"/>
      </w:rPr>
    </w:lvl>
    <w:lvl w:ilvl="8" w:tplc="C6E869E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82C9E70">
      <w:start w:val="1"/>
      <w:numFmt w:val="lowerRoman"/>
      <w:lvlText w:val="(%1)"/>
      <w:lvlJc w:val="left"/>
      <w:pPr>
        <w:ind w:left="1080" w:hanging="720"/>
      </w:pPr>
      <w:rPr>
        <w:rFonts w:hint="default"/>
      </w:rPr>
    </w:lvl>
    <w:lvl w:ilvl="1" w:tplc="C16CE216" w:tentative="1">
      <w:start w:val="1"/>
      <w:numFmt w:val="lowerLetter"/>
      <w:lvlText w:val="%2."/>
      <w:lvlJc w:val="left"/>
      <w:pPr>
        <w:ind w:left="1440" w:hanging="360"/>
      </w:pPr>
    </w:lvl>
    <w:lvl w:ilvl="2" w:tplc="28AA7378" w:tentative="1">
      <w:start w:val="1"/>
      <w:numFmt w:val="lowerRoman"/>
      <w:lvlText w:val="%3."/>
      <w:lvlJc w:val="right"/>
      <w:pPr>
        <w:ind w:left="2160" w:hanging="180"/>
      </w:pPr>
    </w:lvl>
    <w:lvl w:ilvl="3" w:tplc="2D824A0A" w:tentative="1">
      <w:start w:val="1"/>
      <w:numFmt w:val="decimal"/>
      <w:lvlText w:val="%4."/>
      <w:lvlJc w:val="left"/>
      <w:pPr>
        <w:ind w:left="2880" w:hanging="360"/>
      </w:pPr>
    </w:lvl>
    <w:lvl w:ilvl="4" w:tplc="D71E2BB0" w:tentative="1">
      <w:start w:val="1"/>
      <w:numFmt w:val="lowerLetter"/>
      <w:lvlText w:val="%5."/>
      <w:lvlJc w:val="left"/>
      <w:pPr>
        <w:ind w:left="3600" w:hanging="360"/>
      </w:pPr>
    </w:lvl>
    <w:lvl w:ilvl="5" w:tplc="68D87C8A" w:tentative="1">
      <w:start w:val="1"/>
      <w:numFmt w:val="lowerRoman"/>
      <w:lvlText w:val="%6."/>
      <w:lvlJc w:val="right"/>
      <w:pPr>
        <w:ind w:left="4320" w:hanging="180"/>
      </w:pPr>
    </w:lvl>
    <w:lvl w:ilvl="6" w:tplc="1BDE5BA8" w:tentative="1">
      <w:start w:val="1"/>
      <w:numFmt w:val="decimal"/>
      <w:lvlText w:val="%7."/>
      <w:lvlJc w:val="left"/>
      <w:pPr>
        <w:ind w:left="5040" w:hanging="360"/>
      </w:pPr>
    </w:lvl>
    <w:lvl w:ilvl="7" w:tplc="C0DAECEA" w:tentative="1">
      <w:start w:val="1"/>
      <w:numFmt w:val="lowerLetter"/>
      <w:lvlText w:val="%8."/>
      <w:lvlJc w:val="left"/>
      <w:pPr>
        <w:ind w:left="5760" w:hanging="360"/>
      </w:pPr>
    </w:lvl>
    <w:lvl w:ilvl="8" w:tplc="525AB9E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4BE50AC">
      <w:start w:val="1"/>
      <w:numFmt w:val="lowerRoman"/>
      <w:lvlText w:val="(%1)"/>
      <w:lvlJc w:val="left"/>
      <w:pPr>
        <w:ind w:left="1080" w:hanging="720"/>
      </w:pPr>
      <w:rPr>
        <w:rFonts w:hint="default"/>
      </w:rPr>
    </w:lvl>
    <w:lvl w:ilvl="1" w:tplc="707E129E" w:tentative="1">
      <w:start w:val="1"/>
      <w:numFmt w:val="lowerLetter"/>
      <w:lvlText w:val="%2."/>
      <w:lvlJc w:val="left"/>
      <w:pPr>
        <w:ind w:left="1440" w:hanging="360"/>
      </w:pPr>
    </w:lvl>
    <w:lvl w:ilvl="2" w:tplc="96082882" w:tentative="1">
      <w:start w:val="1"/>
      <w:numFmt w:val="lowerRoman"/>
      <w:lvlText w:val="%3."/>
      <w:lvlJc w:val="right"/>
      <w:pPr>
        <w:ind w:left="2160" w:hanging="180"/>
      </w:pPr>
    </w:lvl>
    <w:lvl w:ilvl="3" w:tplc="89EED020" w:tentative="1">
      <w:start w:val="1"/>
      <w:numFmt w:val="decimal"/>
      <w:lvlText w:val="%4."/>
      <w:lvlJc w:val="left"/>
      <w:pPr>
        <w:ind w:left="2880" w:hanging="360"/>
      </w:pPr>
    </w:lvl>
    <w:lvl w:ilvl="4" w:tplc="131ED3F8" w:tentative="1">
      <w:start w:val="1"/>
      <w:numFmt w:val="lowerLetter"/>
      <w:lvlText w:val="%5."/>
      <w:lvlJc w:val="left"/>
      <w:pPr>
        <w:ind w:left="3600" w:hanging="360"/>
      </w:pPr>
    </w:lvl>
    <w:lvl w:ilvl="5" w:tplc="6A7CB49E" w:tentative="1">
      <w:start w:val="1"/>
      <w:numFmt w:val="lowerRoman"/>
      <w:lvlText w:val="%6."/>
      <w:lvlJc w:val="right"/>
      <w:pPr>
        <w:ind w:left="4320" w:hanging="180"/>
      </w:pPr>
    </w:lvl>
    <w:lvl w:ilvl="6" w:tplc="A64C3FCE" w:tentative="1">
      <w:start w:val="1"/>
      <w:numFmt w:val="decimal"/>
      <w:lvlText w:val="%7."/>
      <w:lvlJc w:val="left"/>
      <w:pPr>
        <w:ind w:left="5040" w:hanging="360"/>
      </w:pPr>
    </w:lvl>
    <w:lvl w:ilvl="7" w:tplc="33B28BEE" w:tentative="1">
      <w:start w:val="1"/>
      <w:numFmt w:val="lowerLetter"/>
      <w:lvlText w:val="%8."/>
      <w:lvlJc w:val="left"/>
      <w:pPr>
        <w:ind w:left="5760" w:hanging="360"/>
      </w:pPr>
    </w:lvl>
    <w:lvl w:ilvl="8" w:tplc="9F5274D6" w:tentative="1">
      <w:start w:val="1"/>
      <w:numFmt w:val="lowerRoman"/>
      <w:lvlText w:val="%9."/>
      <w:lvlJc w:val="right"/>
      <w:pPr>
        <w:ind w:left="6480" w:hanging="180"/>
      </w:pPr>
    </w:lvl>
  </w:abstractNum>
  <w:abstractNum w:abstractNumId="23" w15:restartNumberingAfterBreak="0">
    <w:nsid w:val="474E42B5"/>
    <w:multiLevelType w:val="hybridMultilevel"/>
    <w:tmpl w:val="B1D47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C18CA31A">
      <w:start w:val="1"/>
      <w:numFmt w:val="lowerRoman"/>
      <w:lvlText w:val="(%1)"/>
      <w:lvlJc w:val="left"/>
      <w:pPr>
        <w:ind w:left="1080" w:hanging="720"/>
      </w:pPr>
      <w:rPr>
        <w:rFonts w:hint="default"/>
        <w:b w:val="0"/>
      </w:rPr>
    </w:lvl>
    <w:lvl w:ilvl="1" w:tplc="A02678B0" w:tentative="1">
      <w:start w:val="1"/>
      <w:numFmt w:val="lowerLetter"/>
      <w:lvlText w:val="%2."/>
      <w:lvlJc w:val="left"/>
      <w:pPr>
        <w:ind w:left="1440" w:hanging="360"/>
      </w:pPr>
    </w:lvl>
    <w:lvl w:ilvl="2" w:tplc="7242C608" w:tentative="1">
      <w:start w:val="1"/>
      <w:numFmt w:val="lowerRoman"/>
      <w:lvlText w:val="%3."/>
      <w:lvlJc w:val="right"/>
      <w:pPr>
        <w:ind w:left="2160" w:hanging="180"/>
      </w:pPr>
    </w:lvl>
    <w:lvl w:ilvl="3" w:tplc="D2C090C6" w:tentative="1">
      <w:start w:val="1"/>
      <w:numFmt w:val="decimal"/>
      <w:lvlText w:val="%4."/>
      <w:lvlJc w:val="left"/>
      <w:pPr>
        <w:ind w:left="2880" w:hanging="360"/>
      </w:pPr>
    </w:lvl>
    <w:lvl w:ilvl="4" w:tplc="A61059BA" w:tentative="1">
      <w:start w:val="1"/>
      <w:numFmt w:val="lowerLetter"/>
      <w:lvlText w:val="%5."/>
      <w:lvlJc w:val="left"/>
      <w:pPr>
        <w:ind w:left="3600" w:hanging="360"/>
      </w:pPr>
    </w:lvl>
    <w:lvl w:ilvl="5" w:tplc="B6A097D0" w:tentative="1">
      <w:start w:val="1"/>
      <w:numFmt w:val="lowerRoman"/>
      <w:lvlText w:val="%6."/>
      <w:lvlJc w:val="right"/>
      <w:pPr>
        <w:ind w:left="4320" w:hanging="180"/>
      </w:pPr>
    </w:lvl>
    <w:lvl w:ilvl="6" w:tplc="860035AA" w:tentative="1">
      <w:start w:val="1"/>
      <w:numFmt w:val="decimal"/>
      <w:lvlText w:val="%7."/>
      <w:lvlJc w:val="left"/>
      <w:pPr>
        <w:ind w:left="5040" w:hanging="360"/>
      </w:pPr>
    </w:lvl>
    <w:lvl w:ilvl="7" w:tplc="293EAEC2" w:tentative="1">
      <w:start w:val="1"/>
      <w:numFmt w:val="lowerLetter"/>
      <w:lvlText w:val="%8."/>
      <w:lvlJc w:val="left"/>
      <w:pPr>
        <w:ind w:left="5760" w:hanging="360"/>
      </w:pPr>
    </w:lvl>
    <w:lvl w:ilvl="8" w:tplc="D1C4F17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63635B4">
      <w:start w:val="1"/>
      <w:numFmt w:val="lowerRoman"/>
      <w:lvlText w:val="(%1)"/>
      <w:lvlJc w:val="left"/>
      <w:pPr>
        <w:ind w:left="1080" w:hanging="720"/>
      </w:pPr>
      <w:rPr>
        <w:rFonts w:hint="default"/>
        <w:b w:val="0"/>
      </w:rPr>
    </w:lvl>
    <w:lvl w:ilvl="1" w:tplc="A00ECA82" w:tentative="1">
      <w:start w:val="1"/>
      <w:numFmt w:val="lowerLetter"/>
      <w:lvlText w:val="%2."/>
      <w:lvlJc w:val="left"/>
      <w:pPr>
        <w:ind w:left="1440" w:hanging="360"/>
      </w:pPr>
    </w:lvl>
    <w:lvl w:ilvl="2" w:tplc="528A108E" w:tentative="1">
      <w:start w:val="1"/>
      <w:numFmt w:val="lowerRoman"/>
      <w:lvlText w:val="%3."/>
      <w:lvlJc w:val="right"/>
      <w:pPr>
        <w:ind w:left="2160" w:hanging="180"/>
      </w:pPr>
    </w:lvl>
    <w:lvl w:ilvl="3" w:tplc="60B6852A" w:tentative="1">
      <w:start w:val="1"/>
      <w:numFmt w:val="decimal"/>
      <w:lvlText w:val="%4."/>
      <w:lvlJc w:val="left"/>
      <w:pPr>
        <w:ind w:left="2880" w:hanging="360"/>
      </w:pPr>
    </w:lvl>
    <w:lvl w:ilvl="4" w:tplc="46D259E0" w:tentative="1">
      <w:start w:val="1"/>
      <w:numFmt w:val="lowerLetter"/>
      <w:lvlText w:val="%5."/>
      <w:lvlJc w:val="left"/>
      <w:pPr>
        <w:ind w:left="3600" w:hanging="360"/>
      </w:pPr>
    </w:lvl>
    <w:lvl w:ilvl="5" w:tplc="77F672A8" w:tentative="1">
      <w:start w:val="1"/>
      <w:numFmt w:val="lowerRoman"/>
      <w:lvlText w:val="%6."/>
      <w:lvlJc w:val="right"/>
      <w:pPr>
        <w:ind w:left="4320" w:hanging="180"/>
      </w:pPr>
    </w:lvl>
    <w:lvl w:ilvl="6" w:tplc="F4EA43EA" w:tentative="1">
      <w:start w:val="1"/>
      <w:numFmt w:val="decimal"/>
      <w:lvlText w:val="%7."/>
      <w:lvlJc w:val="left"/>
      <w:pPr>
        <w:ind w:left="5040" w:hanging="360"/>
      </w:pPr>
    </w:lvl>
    <w:lvl w:ilvl="7" w:tplc="D57EC3F0" w:tentative="1">
      <w:start w:val="1"/>
      <w:numFmt w:val="lowerLetter"/>
      <w:lvlText w:val="%8."/>
      <w:lvlJc w:val="left"/>
      <w:pPr>
        <w:ind w:left="5760" w:hanging="360"/>
      </w:pPr>
    </w:lvl>
    <w:lvl w:ilvl="8" w:tplc="44FE40E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4D28E82">
      <w:start w:val="1"/>
      <w:numFmt w:val="decimal"/>
      <w:lvlText w:val="%1."/>
      <w:lvlJc w:val="left"/>
      <w:pPr>
        <w:ind w:left="360" w:hanging="360"/>
      </w:pPr>
      <w:rPr>
        <w:rFonts w:hint="default"/>
      </w:rPr>
    </w:lvl>
    <w:lvl w:ilvl="1" w:tplc="A44200AE" w:tentative="1">
      <w:start w:val="1"/>
      <w:numFmt w:val="lowerLetter"/>
      <w:lvlText w:val="%2."/>
      <w:lvlJc w:val="left"/>
      <w:pPr>
        <w:ind w:left="1080" w:hanging="360"/>
      </w:pPr>
    </w:lvl>
    <w:lvl w:ilvl="2" w:tplc="8F88DDB8" w:tentative="1">
      <w:start w:val="1"/>
      <w:numFmt w:val="lowerRoman"/>
      <w:lvlText w:val="%3."/>
      <w:lvlJc w:val="right"/>
      <w:pPr>
        <w:ind w:left="1800" w:hanging="180"/>
      </w:pPr>
    </w:lvl>
    <w:lvl w:ilvl="3" w:tplc="67DE2B90" w:tentative="1">
      <w:start w:val="1"/>
      <w:numFmt w:val="decimal"/>
      <w:lvlText w:val="%4."/>
      <w:lvlJc w:val="left"/>
      <w:pPr>
        <w:ind w:left="2520" w:hanging="360"/>
      </w:pPr>
    </w:lvl>
    <w:lvl w:ilvl="4" w:tplc="B00E8E2A" w:tentative="1">
      <w:start w:val="1"/>
      <w:numFmt w:val="lowerLetter"/>
      <w:lvlText w:val="%5."/>
      <w:lvlJc w:val="left"/>
      <w:pPr>
        <w:ind w:left="3240" w:hanging="360"/>
      </w:pPr>
    </w:lvl>
    <w:lvl w:ilvl="5" w:tplc="8B500BC0" w:tentative="1">
      <w:start w:val="1"/>
      <w:numFmt w:val="lowerRoman"/>
      <w:lvlText w:val="%6."/>
      <w:lvlJc w:val="right"/>
      <w:pPr>
        <w:ind w:left="3960" w:hanging="180"/>
      </w:pPr>
    </w:lvl>
    <w:lvl w:ilvl="6" w:tplc="0E0ADA88" w:tentative="1">
      <w:start w:val="1"/>
      <w:numFmt w:val="decimal"/>
      <w:lvlText w:val="%7."/>
      <w:lvlJc w:val="left"/>
      <w:pPr>
        <w:ind w:left="4680" w:hanging="360"/>
      </w:pPr>
    </w:lvl>
    <w:lvl w:ilvl="7" w:tplc="0B843DB6" w:tentative="1">
      <w:start w:val="1"/>
      <w:numFmt w:val="lowerLetter"/>
      <w:lvlText w:val="%8."/>
      <w:lvlJc w:val="left"/>
      <w:pPr>
        <w:ind w:left="5400" w:hanging="360"/>
      </w:pPr>
    </w:lvl>
    <w:lvl w:ilvl="8" w:tplc="D328614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82606B0">
      <w:start w:val="1"/>
      <w:numFmt w:val="lowerRoman"/>
      <w:lvlText w:val="(%1)"/>
      <w:lvlJc w:val="left"/>
      <w:pPr>
        <w:ind w:left="1080" w:hanging="720"/>
      </w:pPr>
      <w:rPr>
        <w:rFonts w:hint="default"/>
      </w:rPr>
    </w:lvl>
    <w:lvl w:ilvl="1" w:tplc="F7B44784" w:tentative="1">
      <w:start w:val="1"/>
      <w:numFmt w:val="lowerLetter"/>
      <w:lvlText w:val="%2."/>
      <w:lvlJc w:val="left"/>
      <w:pPr>
        <w:ind w:left="1440" w:hanging="360"/>
      </w:pPr>
    </w:lvl>
    <w:lvl w:ilvl="2" w:tplc="039A9A2A" w:tentative="1">
      <w:start w:val="1"/>
      <w:numFmt w:val="lowerRoman"/>
      <w:lvlText w:val="%3."/>
      <w:lvlJc w:val="right"/>
      <w:pPr>
        <w:ind w:left="2160" w:hanging="180"/>
      </w:pPr>
    </w:lvl>
    <w:lvl w:ilvl="3" w:tplc="AA841F96" w:tentative="1">
      <w:start w:val="1"/>
      <w:numFmt w:val="decimal"/>
      <w:lvlText w:val="%4."/>
      <w:lvlJc w:val="left"/>
      <w:pPr>
        <w:ind w:left="2880" w:hanging="360"/>
      </w:pPr>
    </w:lvl>
    <w:lvl w:ilvl="4" w:tplc="2F2E6B50" w:tentative="1">
      <w:start w:val="1"/>
      <w:numFmt w:val="lowerLetter"/>
      <w:lvlText w:val="%5."/>
      <w:lvlJc w:val="left"/>
      <w:pPr>
        <w:ind w:left="3600" w:hanging="360"/>
      </w:pPr>
    </w:lvl>
    <w:lvl w:ilvl="5" w:tplc="46F23F7E" w:tentative="1">
      <w:start w:val="1"/>
      <w:numFmt w:val="lowerRoman"/>
      <w:lvlText w:val="%6."/>
      <w:lvlJc w:val="right"/>
      <w:pPr>
        <w:ind w:left="4320" w:hanging="180"/>
      </w:pPr>
    </w:lvl>
    <w:lvl w:ilvl="6" w:tplc="56988E2C" w:tentative="1">
      <w:start w:val="1"/>
      <w:numFmt w:val="decimal"/>
      <w:lvlText w:val="%7."/>
      <w:lvlJc w:val="left"/>
      <w:pPr>
        <w:ind w:left="5040" w:hanging="360"/>
      </w:pPr>
    </w:lvl>
    <w:lvl w:ilvl="7" w:tplc="98F0D7DC" w:tentative="1">
      <w:start w:val="1"/>
      <w:numFmt w:val="lowerLetter"/>
      <w:lvlText w:val="%8."/>
      <w:lvlJc w:val="left"/>
      <w:pPr>
        <w:ind w:left="5760" w:hanging="360"/>
      </w:pPr>
    </w:lvl>
    <w:lvl w:ilvl="8" w:tplc="C018EBD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1E6CD52">
      <w:start w:val="1"/>
      <w:numFmt w:val="decimal"/>
      <w:lvlText w:val="%1."/>
      <w:lvlJc w:val="left"/>
      <w:pPr>
        <w:ind w:left="360" w:hanging="360"/>
      </w:pPr>
    </w:lvl>
    <w:lvl w:ilvl="1" w:tplc="665672BC" w:tentative="1">
      <w:start w:val="1"/>
      <w:numFmt w:val="lowerLetter"/>
      <w:lvlText w:val="%2."/>
      <w:lvlJc w:val="left"/>
      <w:pPr>
        <w:ind w:left="1080" w:hanging="360"/>
      </w:pPr>
    </w:lvl>
    <w:lvl w:ilvl="2" w:tplc="0B925658" w:tentative="1">
      <w:start w:val="1"/>
      <w:numFmt w:val="lowerRoman"/>
      <w:lvlText w:val="%3."/>
      <w:lvlJc w:val="right"/>
      <w:pPr>
        <w:ind w:left="1800" w:hanging="180"/>
      </w:pPr>
    </w:lvl>
    <w:lvl w:ilvl="3" w:tplc="E8C2E40C" w:tentative="1">
      <w:start w:val="1"/>
      <w:numFmt w:val="decimal"/>
      <w:lvlText w:val="%4."/>
      <w:lvlJc w:val="left"/>
      <w:pPr>
        <w:ind w:left="2520" w:hanging="360"/>
      </w:pPr>
    </w:lvl>
    <w:lvl w:ilvl="4" w:tplc="55C03A1E" w:tentative="1">
      <w:start w:val="1"/>
      <w:numFmt w:val="lowerLetter"/>
      <w:lvlText w:val="%5."/>
      <w:lvlJc w:val="left"/>
      <w:pPr>
        <w:ind w:left="3240" w:hanging="360"/>
      </w:pPr>
    </w:lvl>
    <w:lvl w:ilvl="5" w:tplc="E3A49030" w:tentative="1">
      <w:start w:val="1"/>
      <w:numFmt w:val="lowerRoman"/>
      <w:lvlText w:val="%6."/>
      <w:lvlJc w:val="right"/>
      <w:pPr>
        <w:ind w:left="3960" w:hanging="180"/>
      </w:pPr>
    </w:lvl>
    <w:lvl w:ilvl="6" w:tplc="0074ACD8" w:tentative="1">
      <w:start w:val="1"/>
      <w:numFmt w:val="decimal"/>
      <w:lvlText w:val="%7."/>
      <w:lvlJc w:val="left"/>
      <w:pPr>
        <w:ind w:left="4680" w:hanging="360"/>
      </w:pPr>
    </w:lvl>
    <w:lvl w:ilvl="7" w:tplc="45205464" w:tentative="1">
      <w:start w:val="1"/>
      <w:numFmt w:val="lowerLetter"/>
      <w:lvlText w:val="%8."/>
      <w:lvlJc w:val="left"/>
      <w:pPr>
        <w:ind w:left="5400" w:hanging="360"/>
      </w:pPr>
    </w:lvl>
    <w:lvl w:ilvl="8" w:tplc="D6C02E7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7A4D69C">
      <w:start w:val="1"/>
      <w:numFmt w:val="lowerRoman"/>
      <w:lvlText w:val="(%1)"/>
      <w:lvlJc w:val="left"/>
      <w:pPr>
        <w:ind w:left="1080" w:hanging="720"/>
      </w:pPr>
      <w:rPr>
        <w:rFonts w:hint="default"/>
        <w:b w:val="0"/>
      </w:rPr>
    </w:lvl>
    <w:lvl w:ilvl="1" w:tplc="B2EA2C16" w:tentative="1">
      <w:start w:val="1"/>
      <w:numFmt w:val="lowerLetter"/>
      <w:lvlText w:val="%2."/>
      <w:lvlJc w:val="left"/>
      <w:pPr>
        <w:ind w:left="1440" w:hanging="360"/>
      </w:pPr>
    </w:lvl>
    <w:lvl w:ilvl="2" w:tplc="BAEA2272" w:tentative="1">
      <w:start w:val="1"/>
      <w:numFmt w:val="lowerRoman"/>
      <w:lvlText w:val="%3."/>
      <w:lvlJc w:val="right"/>
      <w:pPr>
        <w:ind w:left="2160" w:hanging="180"/>
      </w:pPr>
    </w:lvl>
    <w:lvl w:ilvl="3" w:tplc="EF82D35C" w:tentative="1">
      <w:start w:val="1"/>
      <w:numFmt w:val="decimal"/>
      <w:lvlText w:val="%4."/>
      <w:lvlJc w:val="left"/>
      <w:pPr>
        <w:ind w:left="2880" w:hanging="360"/>
      </w:pPr>
    </w:lvl>
    <w:lvl w:ilvl="4" w:tplc="1E12F564" w:tentative="1">
      <w:start w:val="1"/>
      <w:numFmt w:val="lowerLetter"/>
      <w:lvlText w:val="%5."/>
      <w:lvlJc w:val="left"/>
      <w:pPr>
        <w:ind w:left="3600" w:hanging="360"/>
      </w:pPr>
    </w:lvl>
    <w:lvl w:ilvl="5" w:tplc="BE568CC2" w:tentative="1">
      <w:start w:val="1"/>
      <w:numFmt w:val="lowerRoman"/>
      <w:lvlText w:val="%6."/>
      <w:lvlJc w:val="right"/>
      <w:pPr>
        <w:ind w:left="4320" w:hanging="180"/>
      </w:pPr>
    </w:lvl>
    <w:lvl w:ilvl="6" w:tplc="6DD872A2" w:tentative="1">
      <w:start w:val="1"/>
      <w:numFmt w:val="decimal"/>
      <w:lvlText w:val="%7."/>
      <w:lvlJc w:val="left"/>
      <w:pPr>
        <w:ind w:left="5040" w:hanging="360"/>
      </w:pPr>
    </w:lvl>
    <w:lvl w:ilvl="7" w:tplc="245661C4" w:tentative="1">
      <w:start w:val="1"/>
      <w:numFmt w:val="lowerLetter"/>
      <w:lvlText w:val="%8."/>
      <w:lvlJc w:val="left"/>
      <w:pPr>
        <w:ind w:left="5760" w:hanging="360"/>
      </w:pPr>
    </w:lvl>
    <w:lvl w:ilvl="8" w:tplc="2B8E2A3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F9A6FE6">
      <w:start w:val="1"/>
      <w:numFmt w:val="lowerRoman"/>
      <w:lvlText w:val="(%1)"/>
      <w:lvlJc w:val="left"/>
      <w:pPr>
        <w:ind w:left="1080" w:hanging="720"/>
      </w:pPr>
      <w:rPr>
        <w:rFonts w:hint="default"/>
      </w:rPr>
    </w:lvl>
    <w:lvl w:ilvl="1" w:tplc="35521438" w:tentative="1">
      <w:start w:val="1"/>
      <w:numFmt w:val="lowerLetter"/>
      <w:lvlText w:val="%2."/>
      <w:lvlJc w:val="left"/>
      <w:pPr>
        <w:ind w:left="1440" w:hanging="360"/>
      </w:pPr>
    </w:lvl>
    <w:lvl w:ilvl="2" w:tplc="FF5861CE" w:tentative="1">
      <w:start w:val="1"/>
      <w:numFmt w:val="lowerRoman"/>
      <w:lvlText w:val="%3."/>
      <w:lvlJc w:val="right"/>
      <w:pPr>
        <w:ind w:left="2160" w:hanging="180"/>
      </w:pPr>
    </w:lvl>
    <w:lvl w:ilvl="3" w:tplc="9142070C" w:tentative="1">
      <w:start w:val="1"/>
      <w:numFmt w:val="decimal"/>
      <w:lvlText w:val="%4."/>
      <w:lvlJc w:val="left"/>
      <w:pPr>
        <w:ind w:left="2880" w:hanging="360"/>
      </w:pPr>
    </w:lvl>
    <w:lvl w:ilvl="4" w:tplc="D8C6ADF4" w:tentative="1">
      <w:start w:val="1"/>
      <w:numFmt w:val="lowerLetter"/>
      <w:lvlText w:val="%5."/>
      <w:lvlJc w:val="left"/>
      <w:pPr>
        <w:ind w:left="3600" w:hanging="360"/>
      </w:pPr>
    </w:lvl>
    <w:lvl w:ilvl="5" w:tplc="E340D08A" w:tentative="1">
      <w:start w:val="1"/>
      <w:numFmt w:val="lowerRoman"/>
      <w:lvlText w:val="%6."/>
      <w:lvlJc w:val="right"/>
      <w:pPr>
        <w:ind w:left="4320" w:hanging="180"/>
      </w:pPr>
    </w:lvl>
    <w:lvl w:ilvl="6" w:tplc="F18E89FA" w:tentative="1">
      <w:start w:val="1"/>
      <w:numFmt w:val="decimal"/>
      <w:lvlText w:val="%7."/>
      <w:lvlJc w:val="left"/>
      <w:pPr>
        <w:ind w:left="5040" w:hanging="360"/>
      </w:pPr>
    </w:lvl>
    <w:lvl w:ilvl="7" w:tplc="C32013CC" w:tentative="1">
      <w:start w:val="1"/>
      <w:numFmt w:val="lowerLetter"/>
      <w:lvlText w:val="%8."/>
      <w:lvlJc w:val="left"/>
      <w:pPr>
        <w:ind w:left="5760" w:hanging="360"/>
      </w:pPr>
    </w:lvl>
    <w:lvl w:ilvl="8" w:tplc="EBB6319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AF2EE18">
      <w:start w:val="1"/>
      <w:numFmt w:val="lowerRoman"/>
      <w:lvlText w:val="(%1)"/>
      <w:lvlJc w:val="left"/>
      <w:pPr>
        <w:ind w:left="1080" w:hanging="720"/>
      </w:pPr>
      <w:rPr>
        <w:rFonts w:hint="default"/>
      </w:rPr>
    </w:lvl>
    <w:lvl w:ilvl="1" w:tplc="9E164BAA" w:tentative="1">
      <w:start w:val="1"/>
      <w:numFmt w:val="lowerLetter"/>
      <w:lvlText w:val="%2."/>
      <w:lvlJc w:val="left"/>
      <w:pPr>
        <w:ind w:left="1440" w:hanging="360"/>
      </w:pPr>
    </w:lvl>
    <w:lvl w:ilvl="2" w:tplc="2A64BE54" w:tentative="1">
      <w:start w:val="1"/>
      <w:numFmt w:val="lowerRoman"/>
      <w:lvlText w:val="%3."/>
      <w:lvlJc w:val="right"/>
      <w:pPr>
        <w:ind w:left="2160" w:hanging="180"/>
      </w:pPr>
    </w:lvl>
    <w:lvl w:ilvl="3" w:tplc="1EA64644" w:tentative="1">
      <w:start w:val="1"/>
      <w:numFmt w:val="decimal"/>
      <w:lvlText w:val="%4."/>
      <w:lvlJc w:val="left"/>
      <w:pPr>
        <w:ind w:left="2880" w:hanging="360"/>
      </w:pPr>
    </w:lvl>
    <w:lvl w:ilvl="4" w:tplc="F68CF23A" w:tentative="1">
      <w:start w:val="1"/>
      <w:numFmt w:val="lowerLetter"/>
      <w:lvlText w:val="%5."/>
      <w:lvlJc w:val="left"/>
      <w:pPr>
        <w:ind w:left="3600" w:hanging="360"/>
      </w:pPr>
    </w:lvl>
    <w:lvl w:ilvl="5" w:tplc="3EF46B34" w:tentative="1">
      <w:start w:val="1"/>
      <w:numFmt w:val="lowerRoman"/>
      <w:lvlText w:val="%6."/>
      <w:lvlJc w:val="right"/>
      <w:pPr>
        <w:ind w:left="4320" w:hanging="180"/>
      </w:pPr>
    </w:lvl>
    <w:lvl w:ilvl="6" w:tplc="05B68F14" w:tentative="1">
      <w:start w:val="1"/>
      <w:numFmt w:val="decimal"/>
      <w:lvlText w:val="%7."/>
      <w:lvlJc w:val="left"/>
      <w:pPr>
        <w:ind w:left="5040" w:hanging="360"/>
      </w:pPr>
    </w:lvl>
    <w:lvl w:ilvl="7" w:tplc="93D4D966" w:tentative="1">
      <w:start w:val="1"/>
      <w:numFmt w:val="lowerLetter"/>
      <w:lvlText w:val="%8."/>
      <w:lvlJc w:val="left"/>
      <w:pPr>
        <w:ind w:left="5760" w:hanging="360"/>
      </w:pPr>
    </w:lvl>
    <w:lvl w:ilvl="8" w:tplc="A6EAEBC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02685B2">
      <w:start w:val="1"/>
      <w:numFmt w:val="lowerRoman"/>
      <w:lvlText w:val="(%1)"/>
      <w:lvlJc w:val="left"/>
      <w:pPr>
        <w:ind w:left="1004" w:hanging="720"/>
      </w:pPr>
      <w:rPr>
        <w:rFonts w:hint="default"/>
        <w:b w:val="0"/>
      </w:rPr>
    </w:lvl>
    <w:lvl w:ilvl="1" w:tplc="9DE4B044" w:tentative="1">
      <w:start w:val="1"/>
      <w:numFmt w:val="lowerLetter"/>
      <w:lvlText w:val="%2."/>
      <w:lvlJc w:val="left"/>
      <w:pPr>
        <w:ind w:left="1364" w:hanging="360"/>
      </w:pPr>
    </w:lvl>
    <w:lvl w:ilvl="2" w:tplc="C8BC76E0" w:tentative="1">
      <w:start w:val="1"/>
      <w:numFmt w:val="lowerRoman"/>
      <w:lvlText w:val="%3."/>
      <w:lvlJc w:val="right"/>
      <w:pPr>
        <w:ind w:left="2084" w:hanging="180"/>
      </w:pPr>
    </w:lvl>
    <w:lvl w:ilvl="3" w:tplc="FA762A82" w:tentative="1">
      <w:start w:val="1"/>
      <w:numFmt w:val="decimal"/>
      <w:lvlText w:val="%4."/>
      <w:lvlJc w:val="left"/>
      <w:pPr>
        <w:ind w:left="2804" w:hanging="360"/>
      </w:pPr>
    </w:lvl>
    <w:lvl w:ilvl="4" w:tplc="1A942176" w:tentative="1">
      <w:start w:val="1"/>
      <w:numFmt w:val="lowerLetter"/>
      <w:lvlText w:val="%5."/>
      <w:lvlJc w:val="left"/>
      <w:pPr>
        <w:ind w:left="3524" w:hanging="360"/>
      </w:pPr>
    </w:lvl>
    <w:lvl w:ilvl="5" w:tplc="2F982456" w:tentative="1">
      <w:start w:val="1"/>
      <w:numFmt w:val="lowerRoman"/>
      <w:lvlText w:val="%6."/>
      <w:lvlJc w:val="right"/>
      <w:pPr>
        <w:ind w:left="4244" w:hanging="180"/>
      </w:pPr>
    </w:lvl>
    <w:lvl w:ilvl="6" w:tplc="74289D48" w:tentative="1">
      <w:start w:val="1"/>
      <w:numFmt w:val="decimal"/>
      <w:lvlText w:val="%7."/>
      <w:lvlJc w:val="left"/>
      <w:pPr>
        <w:ind w:left="4964" w:hanging="360"/>
      </w:pPr>
    </w:lvl>
    <w:lvl w:ilvl="7" w:tplc="3AE4B056" w:tentative="1">
      <w:start w:val="1"/>
      <w:numFmt w:val="lowerLetter"/>
      <w:lvlText w:val="%8."/>
      <w:lvlJc w:val="left"/>
      <w:pPr>
        <w:ind w:left="5684" w:hanging="360"/>
      </w:pPr>
    </w:lvl>
    <w:lvl w:ilvl="8" w:tplc="4198B8F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5F49C3E">
      <w:start w:val="1"/>
      <w:numFmt w:val="decimal"/>
      <w:lvlText w:val="%1."/>
      <w:lvlJc w:val="left"/>
      <w:pPr>
        <w:ind w:left="360" w:hanging="360"/>
      </w:pPr>
      <w:rPr>
        <w:rFonts w:hint="default"/>
      </w:rPr>
    </w:lvl>
    <w:lvl w:ilvl="1" w:tplc="85825486" w:tentative="1">
      <w:start w:val="1"/>
      <w:numFmt w:val="lowerLetter"/>
      <w:lvlText w:val="%2."/>
      <w:lvlJc w:val="left"/>
      <w:pPr>
        <w:ind w:left="1080" w:hanging="360"/>
      </w:pPr>
    </w:lvl>
    <w:lvl w:ilvl="2" w:tplc="2452E990" w:tentative="1">
      <w:start w:val="1"/>
      <w:numFmt w:val="lowerRoman"/>
      <w:lvlText w:val="%3."/>
      <w:lvlJc w:val="right"/>
      <w:pPr>
        <w:ind w:left="1800" w:hanging="180"/>
      </w:pPr>
    </w:lvl>
    <w:lvl w:ilvl="3" w:tplc="E378FE08" w:tentative="1">
      <w:start w:val="1"/>
      <w:numFmt w:val="decimal"/>
      <w:lvlText w:val="%4."/>
      <w:lvlJc w:val="left"/>
      <w:pPr>
        <w:ind w:left="2520" w:hanging="360"/>
      </w:pPr>
    </w:lvl>
    <w:lvl w:ilvl="4" w:tplc="249CF168" w:tentative="1">
      <w:start w:val="1"/>
      <w:numFmt w:val="lowerLetter"/>
      <w:lvlText w:val="%5."/>
      <w:lvlJc w:val="left"/>
      <w:pPr>
        <w:ind w:left="3240" w:hanging="360"/>
      </w:pPr>
    </w:lvl>
    <w:lvl w:ilvl="5" w:tplc="AE8CB0C4" w:tentative="1">
      <w:start w:val="1"/>
      <w:numFmt w:val="lowerRoman"/>
      <w:lvlText w:val="%6."/>
      <w:lvlJc w:val="right"/>
      <w:pPr>
        <w:ind w:left="3960" w:hanging="180"/>
      </w:pPr>
    </w:lvl>
    <w:lvl w:ilvl="6" w:tplc="D50CA3FE" w:tentative="1">
      <w:start w:val="1"/>
      <w:numFmt w:val="decimal"/>
      <w:lvlText w:val="%7."/>
      <w:lvlJc w:val="left"/>
      <w:pPr>
        <w:ind w:left="4680" w:hanging="360"/>
      </w:pPr>
    </w:lvl>
    <w:lvl w:ilvl="7" w:tplc="CE122462" w:tentative="1">
      <w:start w:val="1"/>
      <w:numFmt w:val="lowerLetter"/>
      <w:lvlText w:val="%8."/>
      <w:lvlJc w:val="left"/>
      <w:pPr>
        <w:ind w:left="5400" w:hanging="360"/>
      </w:pPr>
    </w:lvl>
    <w:lvl w:ilvl="8" w:tplc="17E4D2B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928346A">
      <w:start w:val="1"/>
      <w:numFmt w:val="lowerRoman"/>
      <w:lvlText w:val="(%1)"/>
      <w:lvlJc w:val="left"/>
      <w:pPr>
        <w:ind w:left="1080" w:hanging="720"/>
      </w:pPr>
      <w:rPr>
        <w:rFonts w:hint="default"/>
      </w:rPr>
    </w:lvl>
    <w:lvl w:ilvl="1" w:tplc="332EC11C" w:tentative="1">
      <w:start w:val="1"/>
      <w:numFmt w:val="lowerLetter"/>
      <w:lvlText w:val="%2."/>
      <w:lvlJc w:val="left"/>
      <w:pPr>
        <w:ind w:left="1440" w:hanging="360"/>
      </w:pPr>
    </w:lvl>
    <w:lvl w:ilvl="2" w:tplc="083068E6" w:tentative="1">
      <w:start w:val="1"/>
      <w:numFmt w:val="lowerRoman"/>
      <w:lvlText w:val="%3."/>
      <w:lvlJc w:val="right"/>
      <w:pPr>
        <w:ind w:left="2160" w:hanging="180"/>
      </w:pPr>
    </w:lvl>
    <w:lvl w:ilvl="3" w:tplc="CEEE3EA2" w:tentative="1">
      <w:start w:val="1"/>
      <w:numFmt w:val="decimal"/>
      <w:lvlText w:val="%4."/>
      <w:lvlJc w:val="left"/>
      <w:pPr>
        <w:ind w:left="2880" w:hanging="360"/>
      </w:pPr>
    </w:lvl>
    <w:lvl w:ilvl="4" w:tplc="4E021370" w:tentative="1">
      <w:start w:val="1"/>
      <w:numFmt w:val="lowerLetter"/>
      <w:lvlText w:val="%5."/>
      <w:lvlJc w:val="left"/>
      <w:pPr>
        <w:ind w:left="3600" w:hanging="360"/>
      </w:pPr>
    </w:lvl>
    <w:lvl w:ilvl="5" w:tplc="21CE6602" w:tentative="1">
      <w:start w:val="1"/>
      <w:numFmt w:val="lowerRoman"/>
      <w:lvlText w:val="%6."/>
      <w:lvlJc w:val="right"/>
      <w:pPr>
        <w:ind w:left="4320" w:hanging="180"/>
      </w:pPr>
    </w:lvl>
    <w:lvl w:ilvl="6" w:tplc="B73AC6EC" w:tentative="1">
      <w:start w:val="1"/>
      <w:numFmt w:val="decimal"/>
      <w:lvlText w:val="%7."/>
      <w:lvlJc w:val="left"/>
      <w:pPr>
        <w:ind w:left="5040" w:hanging="360"/>
      </w:pPr>
    </w:lvl>
    <w:lvl w:ilvl="7" w:tplc="0496703A" w:tentative="1">
      <w:start w:val="1"/>
      <w:numFmt w:val="lowerLetter"/>
      <w:lvlText w:val="%8."/>
      <w:lvlJc w:val="left"/>
      <w:pPr>
        <w:ind w:left="5760" w:hanging="360"/>
      </w:pPr>
    </w:lvl>
    <w:lvl w:ilvl="8" w:tplc="E618A7C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C58AF1C">
      <w:start w:val="1"/>
      <w:numFmt w:val="decimal"/>
      <w:lvlText w:val="%1."/>
      <w:lvlJc w:val="left"/>
      <w:pPr>
        <w:ind w:left="360" w:hanging="360"/>
      </w:pPr>
      <w:rPr>
        <w:rFonts w:hint="default"/>
      </w:rPr>
    </w:lvl>
    <w:lvl w:ilvl="1" w:tplc="3C62F53A" w:tentative="1">
      <w:start w:val="1"/>
      <w:numFmt w:val="lowerLetter"/>
      <w:lvlText w:val="%2."/>
      <w:lvlJc w:val="left"/>
      <w:pPr>
        <w:ind w:left="1080" w:hanging="360"/>
      </w:pPr>
    </w:lvl>
    <w:lvl w:ilvl="2" w:tplc="66AAED04" w:tentative="1">
      <w:start w:val="1"/>
      <w:numFmt w:val="lowerRoman"/>
      <w:lvlText w:val="%3."/>
      <w:lvlJc w:val="right"/>
      <w:pPr>
        <w:ind w:left="1800" w:hanging="180"/>
      </w:pPr>
    </w:lvl>
    <w:lvl w:ilvl="3" w:tplc="6BE6CA0E" w:tentative="1">
      <w:start w:val="1"/>
      <w:numFmt w:val="decimal"/>
      <w:lvlText w:val="%4."/>
      <w:lvlJc w:val="left"/>
      <w:pPr>
        <w:ind w:left="2520" w:hanging="360"/>
      </w:pPr>
    </w:lvl>
    <w:lvl w:ilvl="4" w:tplc="318EA136" w:tentative="1">
      <w:start w:val="1"/>
      <w:numFmt w:val="lowerLetter"/>
      <w:lvlText w:val="%5."/>
      <w:lvlJc w:val="left"/>
      <w:pPr>
        <w:ind w:left="3240" w:hanging="360"/>
      </w:pPr>
    </w:lvl>
    <w:lvl w:ilvl="5" w:tplc="3AE82E36" w:tentative="1">
      <w:start w:val="1"/>
      <w:numFmt w:val="lowerRoman"/>
      <w:lvlText w:val="%6."/>
      <w:lvlJc w:val="right"/>
      <w:pPr>
        <w:ind w:left="3960" w:hanging="180"/>
      </w:pPr>
    </w:lvl>
    <w:lvl w:ilvl="6" w:tplc="4B60202E" w:tentative="1">
      <w:start w:val="1"/>
      <w:numFmt w:val="decimal"/>
      <w:lvlText w:val="%7."/>
      <w:lvlJc w:val="left"/>
      <w:pPr>
        <w:ind w:left="4680" w:hanging="360"/>
      </w:pPr>
    </w:lvl>
    <w:lvl w:ilvl="7" w:tplc="D0A29126" w:tentative="1">
      <w:start w:val="1"/>
      <w:numFmt w:val="lowerLetter"/>
      <w:lvlText w:val="%8."/>
      <w:lvlJc w:val="left"/>
      <w:pPr>
        <w:ind w:left="5400" w:hanging="360"/>
      </w:pPr>
    </w:lvl>
    <w:lvl w:ilvl="8" w:tplc="D2F828C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46E2CF2">
      <w:start w:val="1"/>
      <w:numFmt w:val="lowerRoman"/>
      <w:lvlText w:val="(%1)"/>
      <w:lvlJc w:val="left"/>
      <w:pPr>
        <w:ind w:left="1080" w:hanging="720"/>
      </w:pPr>
      <w:rPr>
        <w:rFonts w:hint="default"/>
      </w:rPr>
    </w:lvl>
    <w:lvl w:ilvl="1" w:tplc="BB2AF32E" w:tentative="1">
      <w:start w:val="1"/>
      <w:numFmt w:val="lowerLetter"/>
      <w:lvlText w:val="%2."/>
      <w:lvlJc w:val="left"/>
      <w:pPr>
        <w:ind w:left="1440" w:hanging="360"/>
      </w:pPr>
    </w:lvl>
    <w:lvl w:ilvl="2" w:tplc="EFC02F00" w:tentative="1">
      <w:start w:val="1"/>
      <w:numFmt w:val="lowerRoman"/>
      <w:lvlText w:val="%3."/>
      <w:lvlJc w:val="right"/>
      <w:pPr>
        <w:ind w:left="2160" w:hanging="180"/>
      </w:pPr>
    </w:lvl>
    <w:lvl w:ilvl="3" w:tplc="6172AE30" w:tentative="1">
      <w:start w:val="1"/>
      <w:numFmt w:val="decimal"/>
      <w:lvlText w:val="%4."/>
      <w:lvlJc w:val="left"/>
      <w:pPr>
        <w:ind w:left="2880" w:hanging="360"/>
      </w:pPr>
    </w:lvl>
    <w:lvl w:ilvl="4" w:tplc="02561DD4" w:tentative="1">
      <w:start w:val="1"/>
      <w:numFmt w:val="lowerLetter"/>
      <w:lvlText w:val="%5."/>
      <w:lvlJc w:val="left"/>
      <w:pPr>
        <w:ind w:left="3600" w:hanging="360"/>
      </w:pPr>
    </w:lvl>
    <w:lvl w:ilvl="5" w:tplc="B5A622EA" w:tentative="1">
      <w:start w:val="1"/>
      <w:numFmt w:val="lowerRoman"/>
      <w:lvlText w:val="%6."/>
      <w:lvlJc w:val="right"/>
      <w:pPr>
        <w:ind w:left="4320" w:hanging="180"/>
      </w:pPr>
    </w:lvl>
    <w:lvl w:ilvl="6" w:tplc="BFB4FB5E" w:tentative="1">
      <w:start w:val="1"/>
      <w:numFmt w:val="decimal"/>
      <w:lvlText w:val="%7."/>
      <w:lvlJc w:val="left"/>
      <w:pPr>
        <w:ind w:left="5040" w:hanging="360"/>
      </w:pPr>
    </w:lvl>
    <w:lvl w:ilvl="7" w:tplc="0B8C4B3E" w:tentative="1">
      <w:start w:val="1"/>
      <w:numFmt w:val="lowerLetter"/>
      <w:lvlText w:val="%8."/>
      <w:lvlJc w:val="left"/>
      <w:pPr>
        <w:ind w:left="5760" w:hanging="360"/>
      </w:pPr>
    </w:lvl>
    <w:lvl w:ilvl="8" w:tplc="1ECCEB4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BEAD552">
      <w:start w:val="1"/>
      <w:numFmt w:val="decimal"/>
      <w:lvlText w:val="%1."/>
      <w:lvlJc w:val="left"/>
      <w:pPr>
        <w:ind w:left="360" w:hanging="360"/>
      </w:pPr>
      <w:rPr>
        <w:rFonts w:hint="default"/>
      </w:rPr>
    </w:lvl>
    <w:lvl w:ilvl="1" w:tplc="41CA7116" w:tentative="1">
      <w:start w:val="1"/>
      <w:numFmt w:val="lowerLetter"/>
      <w:lvlText w:val="%2."/>
      <w:lvlJc w:val="left"/>
      <w:pPr>
        <w:ind w:left="1080" w:hanging="360"/>
      </w:pPr>
    </w:lvl>
    <w:lvl w:ilvl="2" w:tplc="B38440F0" w:tentative="1">
      <w:start w:val="1"/>
      <w:numFmt w:val="lowerRoman"/>
      <w:lvlText w:val="%3."/>
      <w:lvlJc w:val="right"/>
      <w:pPr>
        <w:ind w:left="1800" w:hanging="180"/>
      </w:pPr>
    </w:lvl>
    <w:lvl w:ilvl="3" w:tplc="AAB42948" w:tentative="1">
      <w:start w:val="1"/>
      <w:numFmt w:val="decimal"/>
      <w:lvlText w:val="%4."/>
      <w:lvlJc w:val="left"/>
      <w:pPr>
        <w:ind w:left="2520" w:hanging="360"/>
      </w:pPr>
    </w:lvl>
    <w:lvl w:ilvl="4" w:tplc="F358F6F8" w:tentative="1">
      <w:start w:val="1"/>
      <w:numFmt w:val="lowerLetter"/>
      <w:lvlText w:val="%5."/>
      <w:lvlJc w:val="left"/>
      <w:pPr>
        <w:ind w:left="3240" w:hanging="360"/>
      </w:pPr>
    </w:lvl>
    <w:lvl w:ilvl="5" w:tplc="39640646" w:tentative="1">
      <w:start w:val="1"/>
      <w:numFmt w:val="lowerRoman"/>
      <w:lvlText w:val="%6."/>
      <w:lvlJc w:val="right"/>
      <w:pPr>
        <w:ind w:left="3960" w:hanging="180"/>
      </w:pPr>
    </w:lvl>
    <w:lvl w:ilvl="6" w:tplc="2A58CE12" w:tentative="1">
      <w:start w:val="1"/>
      <w:numFmt w:val="decimal"/>
      <w:lvlText w:val="%7."/>
      <w:lvlJc w:val="left"/>
      <w:pPr>
        <w:ind w:left="4680" w:hanging="360"/>
      </w:pPr>
    </w:lvl>
    <w:lvl w:ilvl="7" w:tplc="005C2496" w:tentative="1">
      <w:start w:val="1"/>
      <w:numFmt w:val="lowerLetter"/>
      <w:lvlText w:val="%8."/>
      <w:lvlJc w:val="left"/>
      <w:pPr>
        <w:ind w:left="5400" w:hanging="360"/>
      </w:pPr>
    </w:lvl>
    <w:lvl w:ilvl="8" w:tplc="E79CD47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64274E8">
      <w:start w:val="1"/>
      <w:numFmt w:val="decimal"/>
      <w:lvlText w:val="%1."/>
      <w:lvlJc w:val="left"/>
      <w:pPr>
        <w:ind w:left="360" w:hanging="360"/>
      </w:pPr>
      <w:rPr>
        <w:rFonts w:hint="default"/>
      </w:rPr>
    </w:lvl>
    <w:lvl w:ilvl="1" w:tplc="694C2892" w:tentative="1">
      <w:start w:val="1"/>
      <w:numFmt w:val="lowerLetter"/>
      <w:lvlText w:val="%2."/>
      <w:lvlJc w:val="left"/>
      <w:pPr>
        <w:ind w:left="1080" w:hanging="360"/>
      </w:pPr>
    </w:lvl>
    <w:lvl w:ilvl="2" w:tplc="AB987A00" w:tentative="1">
      <w:start w:val="1"/>
      <w:numFmt w:val="lowerRoman"/>
      <w:lvlText w:val="%3."/>
      <w:lvlJc w:val="right"/>
      <w:pPr>
        <w:ind w:left="1800" w:hanging="180"/>
      </w:pPr>
    </w:lvl>
    <w:lvl w:ilvl="3" w:tplc="AFE8E818" w:tentative="1">
      <w:start w:val="1"/>
      <w:numFmt w:val="decimal"/>
      <w:lvlText w:val="%4."/>
      <w:lvlJc w:val="left"/>
      <w:pPr>
        <w:ind w:left="2520" w:hanging="360"/>
      </w:pPr>
    </w:lvl>
    <w:lvl w:ilvl="4" w:tplc="93907676" w:tentative="1">
      <w:start w:val="1"/>
      <w:numFmt w:val="lowerLetter"/>
      <w:lvlText w:val="%5."/>
      <w:lvlJc w:val="left"/>
      <w:pPr>
        <w:ind w:left="3240" w:hanging="360"/>
      </w:pPr>
    </w:lvl>
    <w:lvl w:ilvl="5" w:tplc="039EFF3E" w:tentative="1">
      <w:start w:val="1"/>
      <w:numFmt w:val="lowerRoman"/>
      <w:lvlText w:val="%6."/>
      <w:lvlJc w:val="right"/>
      <w:pPr>
        <w:ind w:left="3960" w:hanging="180"/>
      </w:pPr>
    </w:lvl>
    <w:lvl w:ilvl="6" w:tplc="AB66E19C" w:tentative="1">
      <w:start w:val="1"/>
      <w:numFmt w:val="decimal"/>
      <w:lvlText w:val="%7."/>
      <w:lvlJc w:val="left"/>
      <w:pPr>
        <w:ind w:left="4680" w:hanging="360"/>
      </w:pPr>
    </w:lvl>
    <w:lvl w:ilvl="7" w:tplc="D918201C" w:tentative="1">
      <w:start w:val="1"/>
      <w:numFmt w:val="lowerLetter"/>
      <w:lvlText w:val="%8."/>
      <w:lvlJc w:val="left"/>
      <w:pPr>
        <w:ind w:left="5400" w:hanging="360"/>
      </w:pPr>
    </w:lvl>
    <w:lvl w:ilvl="8" w:tplc="34E817E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8"/>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D4"/>
    <w:rsid w:val="0001225E"/>
    <w:rsid w:val="00014613"/>
    <w:rsid w:val="00030144"/>
    <w:rsid w:val="00040323"/>
    <w:rsid w:val="0004144D"/>
    <w:rsid w:val="00041818"/>
    <w:rsid w:val="00043F03"/>
    <w:rsid w:val="00044D40"/>
    <w:rsid w:val="00047499"/>
    <w:rsid w:val="000576DB"/>
    <w:rsid w:val="00086857"/>
    <w:rsid w:val="00093AE9"/>
    <w:rsid w:val="00095F6B"/>
    <w:rsid w:val="00096CBE"/>
    <w:rsid w:val="000A2C4F"/>
    <w:rsid w:val="000A71EC"/>
    <w:rsid w:val="000A7A20"/>
    <w:rsid w:val="000B6330"/>
    <w:rsid w:val="000E6EF1"/>
    <w:rsid w:val="000F5AFB"/>
    <w:rsid w:val="00101960"/>
    <w:rsid w:val="001036B3"/>
    <w:rsid w:val="00120CD6"/>
    <w:rsid w:val="00121688"/>
    <w:rsid w:val="001218C9"/>
    <w:rsid w:val="001409ED"/>
    <w:rsid w:val="00144D4E"/>
    <w:rsid w:val="00151695"/>
    <w:rsid w:val="001610BF"/>
    <w:rsid w:val="00165329"/>
    <w:rsid w:val="0017532C"/>
    <w:rsid w:val="001840B7"/>
    <w:rsid w:val="0018639B"/>
    <w:rsid w:val="001A1700"/>
    <w:rsid w:val="001A2F20"/>
    <w:rsid w:val="001A78F7"/>
    <w:rsid w:val="001B7045"/>
    <w:rsid w:val="001E6EA6"/>
    <w:rsid w:val="001E71FC"/>
    <w:rsid w:val="001F2A39"/>
    <w:rsid w:val="001F56B8"/>
    <w:rsid w:val="00202E18"/>
    <w:rsid w:val="00213369"/>
    <w:rsid w:val="00220EAA"/>
    <w:rsid w:val="002254CF"/>
    <w:rsid w:val="00227D11"/>
    <w:rsid w:val="00231477"/>
    <w:rsid w:val="00240ECE"/>
    <w:rsid w:val="0025241B"/>
    <w:rsid w:val="002570CB"/>
    <w:rsid w:val="00273B80"/>
    <w:rsid w:val="002773E1"/>
    <w:rsid w:val="00284358"/>
    <w:rsid w:val="00287B21"/>
    <w:rsid w:val="002B7F56"/>
    <w:rsid w:val="002C0686"/>
    <w:rsid w:val="002C60C5"/>
    <w:rsid w:val="002D1241"/>
    <w:rsid w:val="002D34A4"/>
    <w:rsid w:val="002D42BD"/>
    <w:rsid w:val="002D63B5"/>
    <w:rsid w:val="002D70A4"/>
    <w:rsid w:val="002D7B57"/>
    <w:rsid w:val="002E74F4"/>
    <w:rsid w:val="002F1157"/>
    <w:rsid w:val="002F7031"/>
    <w:rsid w:val="002F7995"/>
    <w:rsid w:val="0030459E"/>
    <w:rsid w:val="003053DE"/>
    <w:rsid w:val="00311804"/>
    <w:rsid w:val="003131B6"/>
    <w:rsid w:val="00317257"/>
    <w:rsid w:val="003201A3"/>
    <w:rsid w:val="00321944"/>
    <w:rsid w:val="00327683"/>
    <w:rsid w:val="00327907"/>
    <w:rsid w:val="00351B38"/>
    <w:rsid w:val="00355002"/>
    <w:rsid w:val="003559A8"/>
    <w:rsid w:val="00357CCE"/>
    <w:rsid w:val="00360EAB"/>
    <w:rsid w:val="00361FD9"/>
    <w:rsid w:val="0037574F"/>
    <w:rsid w:val="003771FA"/>
    <w:rsid w:val="0038134D"/>
    <w:rsid w:val="00384072"/>
    <w:rsid w:val="00391BC1"/>
    <w:rsid w:val="00394F93"/>
    <w:rsid w:val="003A5CFC"/>
    <w:rsid w:val="003C0C89"/>
    <w:rsid w:val="003C247B"/>
    <w:rsid w:val="003C330D"/>
    <w:rsid w:val="003C34D8"/>
    <w:rsid w:val="003C6A65"/>
    <w:rsid w:val="003D1489"/>
    <w:rsid w:val="003D65BB"/>
    <w:rsid w:val="003D65C1"/>
    <w:rsid w:val="003E1643"/>
    <w:rsid w:val="003E2C66"/>
    <w:rsid w:val="003F5054"/>
    <w:rsid w:val="0040454C"/>
    <w:rsid w:val="00404B8E"/>
    <w:rsid w:val="00407DE2"/>
    <w:rsid w:val="0041738A"/>
    <w:rsid w:val="00422284"/>
    <w:rsid w:val="0042501E"/>
    <w:rsid w:val="00427E7C"/>
    <w:rsid w:val="00443970"/>
    <w:rsid w:val="00445353"/>
    <w:rsid w:val="004525C2"/>
    <w:rsid w:val="004547C4"/>
    <w:rsid w:val="00471B67"/>
    <w:rsid w:val="00481818"/>
    <w:rsid w:val="00497146"/>
    <w:rsid w:val="004A52BA"/>
    <w:rsid w:val="004B02E6"/>
    <w:rsid w:val="004C26CF"/>
    <w:rsid w:val="004C6D50"/>
    <w:rsid w:val="004D1A12"/>
    <w:rsid w:val="004D59BF"/>
    <w:rsid w:val="004E4FA8"/>
    <w:rsid w:val="004E58F4"/>
    <w:rsid w:val="004F1C69"/>
    <w:rsid w:val="004F440A"/>
    <w:rsid w:val="004F4AEF"/>
    <w:rsid w:val="004F7F59"/>
    <w:rsid w:val="00500C47"/>
    <w:rsid w:val="005014FC"/>
    <w:rsid w:val="00505D69"/>
    <w:rsid w:val="005160A6"/>
    <w:rsid w:val="005203DC"/>
    <w:rsid w:val="00523F92"/>
    <w:rsid w:val="005246DE"/>
    <w:rsid w:val="00533C3B"/>
    <w:rsid w:val="00535A14"/>
    <w:rsid w:val="005531BD"/>
    <w:rsid w:val="00554895"/>
    <w:rsid w:val="00560BDF"/>
    <w:rsid w:val="00561D90"/>
    <w:rsid w:val="00564210"/>
    <w:rsid w:val="00566E06"/>
    <w:rsid w:val="00571175"/>
    <w:rsid w:val="005916DE"/>
    <w:rsid w:val="00591FF7"/>
    <w:rsid w:val="0059460B"/>
    <w:rsid w:val="005974E6"/>
    <w:rsid w:val="00597653"/>
    <w:rsid w:val="005A06B3"/>
    <w:rsid w:val="005A5C10"/>
    <w:rsid w:val="005A63B2"/>
    <w:rsid w:val="005A6651"/>
    <w:rsid w:val="005B64E0"/>
    <w:rsid w:val="005C4E7C"/>
    <w:rsid w:val="005C7146"/>
    <w:rsid w:val="005D0DDE"/>
    <w:rsid w:val="005E0483"/>
    <w:rsid w:val="005F35AD"/>
    <w:rsid w:val="005F5499"/>
    <w:rsid w:val="005F55EF"/>
    <w:rsid w:val="005F64CD"/>
    <w:rsid w:val="005F7879"/>
    <w:rsid w:val="00600DB9"/>
    <w:rsid w:val="00605619"/>
    <w:rsid w:val="00605DBD"/>
    <w:rsid w:val="00611658"/>
    <w:rsid w:val="00612FB8"/>
    <w:rsid w:val="006130EC"/>
    <w:rsid w:val="0062230D"/>
    <w:rsid w:val="00623995"/>
    <w:rsid w:val="00624F5B"/>
    <w:rsid w:val="0064558E"/>
    <w:rsid w:val="00647762"/>
    <w:rsid w:val="006555E0"/>
    <w:rsid w:val="00686896"/>
    <w:rsid w:val="00691766"/>
    <w:rsid w:val="006920C4"/>
    <w:rsid w:val="006B174F"/>
    <w:rsid w:val="006B5BAC"/>
    <w:rsid w:val="006C2A0A"/>
    <w:rsid w:val="006C49C1"/>
    <w:rsid w:val="006F7F9A"/>
    <w:rsid w:val="007007AB"/>
    <w:rsid w:val="00703241"/>
    <w:rsid w:val="007118EA"/>
    <w:rsid w:val="007127F6"/>
    <w:rsid w:val="00722315"/>
    <w:rsid w:val="00735ED2"/>
    <w:rsid w:val="0074408F"/>
    <w:rsid w:val="00750AA4"/>
    <w:rsid w:val="0075483C"/>
    <w:rsid w:val="00754F6B"/>
    <w:rsid w:val="007656A6"/>
    <w:rsid w:val="0076664A"/>
    <w:rsid w:val="007672A9"/>
    <w:rsid w:val="007732AC"/>
    <w:rsid w:val="007842F9"/>
    <w:rsid w:val="0079150F"/>
    <w:rsid w:val="00791E7E"/>
    <w:rsid w:val="00793A7F"/>
    <w:rsid w:val="007A5428"/>
    <w:rsid w:val="007B177A"/>
    <w:rsid w:val="007B71C2"/>
    <w:rsid w:val="007C71B1"/>
    <w:rsid w:val="007D0927"/>
    <w:rsid w:val="007D20FA"/>
    <w:rsid w:val="007D453F"/>
    <w:rsid w:val="007E325F"/>
    <w:rsid w:val="007F2BE8"/>
    <w:rsid w:val="007F40A5"/>
    <w:rsid w:val="007F4523"/>
    <w:rsid w:val="00802F77"/>
    <w:rsid w:val="00803684"/>
    <w:rsid w:val="00807115"/>
    <w:rsid w:val="00807919"/>
    <w:rsid w:val="008107BE"/>
    <w:rsid w:val="00810B17"/>
    <w:rsid w:val="008123D5"/>
    <w:rsid w:val="00816761"/>
    <w:rsid w:val="008247F9"/>
    <w:rsid w:val="00825B06"/>
    <w:rsid w:val="008353E9"/>
    <w:rsid w:val="00844875"/>
    <w:rsid w:val="0085154F"/>
    <w:rsid w:val="00856E09"/>
    <w:rsid w:val="008571D9"/>
    <w:rsid w:val="00861191"/>
    <w:rsid w:val="0087410F"/>
    <w:rsid w:val="008745A9"/>
    <w:rsid w:val="008806DC"/>
    <w:rsid w:val="00885454"/>
    <w:rsid w:val="00887369"/>
    <w:rsid w:val="008900B4"/>
    <w:rsid w:val="00891FF7"/>
    <w:rsid w:val="008A07FE"/>
    <w:rsid w:val="008A2AEE"/>
    <w:rsid w:val="008A44ED"/>
    <w:rsid w:val="008B7959"/>
    <w:rsid w:val="008E03B5"/>
    <w:rsid w:val="008F169D"/>
    <w:rsid w:val="008F4938"/>
    <w:rsid w:val="00907562"/>
    <w:rsid w:val="00907DAF"/>
    <w:rsid w:val="00907DE7"/>
    <w:rsid w:val="009314D5"/>
    <w:rsid w:val="00932F50"/>
    <w:rsid w:val="0093456E"/>
    <w:rsid w:val="00941A00"/>
    <w:rsid w:val="00947338"/>
    <w:rsid w:val="0095385F"/>
    <w:rsid w:val="00956A3F"/>
    <w:rsid w:val="0096508C"/>
    <w:rsid w:val="0097481A"/>
    <w:rsid w:val="00974EFB"/>
    <w:rsid w:val="0098730F"/>
    <w:rsid w:val="00993525"/>
    <w:rsid w:val="009951BC"/>
    <w:rsid w:val="009B024B"/>
    <w:rsid w:val="009B5E76"/>
    <w:rsid w:val="009C09BB"/>
    <w:rsid w:val="009D6631"/>
    <w:rsid w:val="009D6A62"/>
    <w:rsid w:val="009F0B98"/>
    <w:rsid w:val="009F476E"/>
    <w:rsid w:val="009F7DDF"/>
    <w:rsid w:val="00A029F1"/>
    <w:rsid w:val="00A07C9F"/>
    <w:rsid w:val="00A15C33"/>
    <w:rsid w:val="00A455E0"/>
    <w:rsid w:val="00A64F60"/>
    <w:rsid w:val="00A6610A"/>
    <w:rsid w:val="00A70225"/>
    <w:rsid w:val="00A727AD"/>
    <w:rsid w:val="00A864AF"/>
    <w:rsid w:val="00A909E5"/>
    <w:rsid w:val="00AA2AA0"/>
    <w:rsid w:val="00AA63C9"/>
    <w:rsid w:val="00AC4B7B"/>
    <w:rsid w:val="00AD47F8"/>
    <w:rsid w:val="00AD5BAC"/>
    <w:rsid w:val="00AF0621"/>
    <w:rsid w:val="00AF2797"/>
    <w:rsid w:val="00B027D0"/>
    <w:rsid w:val="00B03E7D"/>
    <w:rsid w:val="00B108C9"/>
    <w:rsid w:val="00B11670"/>
    <w:rsid w:val="00B227AF"/>
    <w:rsid w:val="00B31606"/>
    <w:rsid w:val="00B33E96"/>
    <w:rsid w:val="00B62799"/>
    <w:rsid w:val="00B82AC3"/>
    <w:rsid w:val="00B92C08"/>
    <w:rsid w:val="00B9428C"/>
    <w:rsid w:val="00BA5521"/>
    <w:rsid w:val="00BC1BEE"/>
    <w:rsid w:val="00BC210E"/>
    <w:rsid w:val="00BC2A20"/>
    <w:rsid w:val="00BC6EF7"/>
    <w:rsid w:val="00BD7FF8"/>
    <w:rsid w:val="00BF1C1B"/>
    <w:rsid w:val="00C15A8C"/>
    <w:rsid w:val="00C171EC"/>
    <w:rsid w:val="00C24320"/>
    <w:rsid w:val="00C24841"/>
    <w:rsid w:val="00C3051B"/>
    <w:rsid w:val="00C436D8"/>
    <w:rsid w:val="00C65DF9"/>
    <w:rsid w:val="00C66D7A"/>
    <w:rsid w:val="00C82C1C"/>
    <w:rsid w:val="00C90A08"/>
    <w:rsid w:val="00CA124F"/>
    <w:rsid w:val="00CA3393"/>
    <w:rsid w:val="00CB23D4"/>
    <w:rsid w:val="00CB2B6D"/>
    <w:rsid w:val="00CC5655"/>
    <w:rsid w:val="00CC76F5"/>
    <w:rsid w:val="00D10E64"/>
    <w:rsid w:val="00D1117F"/>
    <w:rsid w:val="00D22E1A"/>
    <w:rsid w:val="00D26A3D"/>
    <w:rsid w:val="00D64279"/>
    <w:rsid w:val="00D64DF3"/>
    <w:rsid w:val="00D65D04"/>
    <w:rsid w:val="00D6653F"/>
    <w:rsid w:val="00D778E0"/>
    <w:rsid w:val="00D9561D"/>
    <w:rsid w:val="00DA2F17"/>
    <w:rsid w:val="00DE372C"/>
    <w:rsid w:val="00DE4943"/>
    <w:rsid w:val="00DE62E2"/>
    <w:rsid w:val="00DF22BF"/>
    <w:rsid w:val="00DF4FF0"/>
    <w:rsid w:val="00E0166E"/>
    <w:rsid w:val="00E079AB"/>
    <w:rsid w:val="00E07B1A"/>
    <w:rsid w:val="00E34FCE"/>
    <w:rsid w:val="00E441B4"/>
    <w:rsid w:val="00E76F1C"/>
    <w:rsid w:val="00E90B94"/>
    <w:rsid w:val="00EA28AA"/>
    <w:rsid w:val="00EA6636"/>
    <w:rsid w:val="00EC1B2B"/>
    <w:rsid w:val="00EC4C45"/>
    <w:rsid w:val="00ED2028"/>
    <w:rsid w:val="00EE655C"/>
    <w:rsid w:val="00EF06E4"/>
    <w:rsid w:val="00EF5BE4"/>
    <w:rsid w:val="00F03A8A"/>
    <w:rsid w:val="00F10A68"/>
    <w:rsid w:val="00F10A6E"/>
    <w:rsid w:val="00F12888"/>
    <w:rsid w:val="00F14458"/>
    <w:rsid w:val="00F168BD"/>
    <w:rsid w:val="00F27100"/>
    <w:rsid w:val="00F37693"/>
    <w:rsid w:val="00F40CED"/>
    <w:rsid w:val="00F42ACD"/>
    <w:rsid w:val="00F46FE5"/>
    <w:rsid w:val="00F608A2"/>
    <w:rsid w:val="00F71D56"/>
    <w:rsid w:val="00F8535C"/>
    <w:rsid w:val="00F90608"/>
    <w:rsid w:val="00F923DC"/>
    <w:rsid w:val="00F96037"/>
    <w:rsid w:val="00F97DDD"/>
    <w:rsid w:val="00FA1FAA"/>
    <w:rsid w:val="00FA3810"/>
    <w:rsid w:val="00FB09EC"/>
    <w:rsid w:val="00FB2A29"/>
    <w:rsid w:val="00FB4439"/>
    <w:rsid w:val="00FC247A"/>
    <w:rsid w:val="00FC29AC"/>
    <w:rsid w:val="00FD062B"/>
    <w:rsid w:val="00FD3A20"/>
    <w:rsid w:val="00FD6703"/>
    <w:rsid w:val="00FE044F"/>
    <w:rsid w:val="00FE52CB"/>
    <w:rsid w:val="00FF4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048F"/>
  <w15:docId w15:val="{B1B5AEB9-BB7C-47F5-B3A8-97F7C3F5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8170">
      <w:bodyDiv w:val="1"/>
      <w:marLeft w:val="0"/>
      <w:marRight w:val="0"/>
      <w:marTop w:val="0"/>
      <w:marBottom w:val="0"/>
      <w:divBdr>
        <w:top w:val="none" w:sz="0" w:space="0" w:color="auto"/>
        <w:left w:val="none" w:sz="0" w:space="0" w:color="auto"/>
        <w:bottom w:val="none" w:sz="0" w:space="0" w:color="auto"/>
        <w:right w:val="none" w:sz="0" w:space="0" w:color="auto"/>
      </w:divBdr>
    </w:div>
    <w:div w:id="124199814">
      <w:bodyDiv w:val="1"/>
      <w:marLeft w:val="0"/>
      <w:marRight w:val="0"/>
      <w:marTop w:val="0"/>
      <w:marBottom w:val="0"/>
      <w:divBdr>
        <w:top w:val="none" w:sz="0" w:space="0" w:color="auto"/>
        <w:left w:val="none" w:sz="0" w:space="0" w:color="auto"/>
        <w:bottom w:val="none" w:sz="0" w:space="0" w:color="auto"/>
        <w:right w:val="none" w:sz="0" w:space="0" w:color="auto"/>
      </w:divBdr>
    </w:div>
    <w:div w:id="7252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5185</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Warana Beachwood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2022-05-19T04:28:06+00:00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E3735745-7CF4-DC11-AD41-005056922186</Home_x0020_ID>
    <State xmlns="a8338b6e-77a6-4851-82b6-98166143ffdd">QLD</State>
    <Doc_x0020_Sent_Received_x0020_Date xmlns="a8338b6e-77a6-4851-82b6-98166143ffdd">2022-05-19T00:00:00+00:00</Doc_x0020_Sent_Received_x0020_Date>
    <Activity_x0020_ID xmlns="a8338b6e-77a6-4851-82b6-98166143ffdd">340174C4-0AB6-EC11-8CBF-005056922186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0ADC-F8FF-4E6F-ADFB-B01CBA30F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F2FE5219-58FA-4A95-AD83-B783ACB3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2022-05-22T22:11:00Z</dcterms:created>
  <dcterms:modified xsi:type="dcterms:W3CDTF">2022-05-22T22:11:00Z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