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70BB7" w14:textId="77777777" w:rsidR="0047558C" w:rsidRPr="002C3EBF" w:rsidRDefault="009E1396" w:rsidP="009E139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A7A186" wp14:editId="14EC503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A095821" w14:textId="77777777" w:rsidR="0047558C" w:rsidRDefault="009E1396" w:rsidP="009E139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86AC01" w14:textId="77777777" w:rsidR="0047558C" w:rsidRDefault="009E1396" w:rsidP="009E139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8156D0" w14:textId="77777777" w:rsidR="0047558C" w:rsidRPr="002C3EBF" w:rsidRDefault="009E1396" w:rsidP="009E139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4870" w14:paraId="52D8F396" w14:textId="77777777" w:rsidTr="00FF4870">
        <w:tc>
          <w:tcPr>
            <w:cnfStyle w:val="001000000000" w:firstRow="0" w:lastRow="0" w:firstColumn="1" w:lastColumn="0" w:oddVBand="0" w:evenVBand="0" w:oddHBand="0" w:evenHBand="0" w:firstRowFirstColumn="0" w:firstRowLastColumn="0" w:lastRowFirstColumn="0" w:lastRowLastColumn="0"/>
            <w:tcW w:w="3227" w:type="dxa"/>
          </w:tcPr>
          <w:p w14:paraId="6CEC4918" w14:textId="77777777" w:rsidR="0047558C" w:rsidRPr="00996FAF" w:rsidRDefault="009E1396" w:rsidP="009E1396">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BD0E43" w14:textId="77777777" w:rsidR="0047558C" w:rsidRPr="00996FAF" w:rsidRDefault="009E1396" w:rsidP="009E13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BlueCross Highgrove</w:t>
            </w:r>
          </w:p>
        </w:tc>
      </w:tr>
      <w:tr w:rsidR="00FF4870" w14:paraId="318C7CA8"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0593C3" w14:textId="77777777" w:rsidR="0047558C" w:rsidRPr="00996FAF" w:rsidRDefault="009E1396" w:rsidP="009E139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028A9D" w14:textId="77777777" w:rsidR="0047558C" w:rsidRPr="00C27BE3" w:rsidRDefault="009E1396" w:rsidP="009E13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3957</w:t>
            </w:r>
          </w:p>
        </w:tc>
      </w:tr>
      <w:tr w:rsidR="00FF4870" w14:paraId="610CC94B" w14:textId="77777777" w:rsidTr="00FF48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707C7" w14:textId="77777777" w:rsidR="0047558C" w:rsidRPr="00996FAF" w:rsidRDefault="009E1396" w:rsidP="009E1396">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1259D3" w14:textId="77777777" w:rsidR="0047558C" w:rsidRPr="00996FAF" w:rsidRDefault="009E1396" w:rsidP="009E13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79 Stevenson</w:t>
            </w:r>
            <w:r>
              <w:rPr>
                <w:rFonts w:ascii="Arial" w:eastAsia="Times New Roman" w:hAnsi="Arial" w:cs="Arial"/>
                <w:lang w:eastAsia="en-AU"/>
              </w:rPr>
              <w:t xml:space="preserve"> Street, KEW, Victoria, 3101</w:t>
            </w:r>
          </w:p>
        </w:tc>
      </w:tr>
      <w:tr w:rsidR="00FF4870" w14:paraId="4A2023B5"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9333B0" w14:textId="77777777" w:rsidR="0047558C" w:rsidRPr="00996FAF" w:rsidRDefault="009E1396" w:rsidP="009E139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32C0EE" w14:textId="77777777" w:rsidR="0047558C" w:rsidRPr="00996FAF" w:rsidRDefault="009E1396" w:rsidP="009E13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F4870" w14:paraId="4AF570E6" w14:textId="77777777" w:rsidTr="00FF48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06A7E7" w14:textId="77777777" w:rsidR="0047558C" w:rsidRPr="00996FAF" w:rsidRDefault="009E1396" w:rsidP="009E139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6417E4" w14:textId="77777777" w:rsidR="0047558C" w:rsidRPr="00996FAF" w:rsidRDefault="009E1396" w:rsidP="009E13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March 2024 to 8 March 2024</w:t>
            </w:r>
          </w:p>
        </w:tc>
      </w:tr>
      <w:tr w:rsidR="00FF4870" w14:paraId="427D2A78"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F9171F" w14:textId="77777777" w:rsidR="0047558C" w:rsidRPr="00996FAF" w:rsidRDefault="009E1396" w:rsidP="009E1396">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15625634"/>
            <w:placeholder>
              <w:docPart w:val="DefaultPlaceholder_-1854013437"/>
            </w:placeholder>
            <w:date w:fullDate="2024-04-16T00:00:00Z">
              <w:dateFormat w:val="d MMMM yyyy"/>
              <w:lid w:val="en-AU"/>
              <w:storeMappedDataAs w:val="dateTime"/>
              <w:calendar w:val="gregorian"/>
            </w:date>
          </w:sdtPr>
          <w:sdtEndPr/>
          <w:sdtContent>
            <w:tc>
              <w:tcPr>
                <w:tcW w:w="7114" w:type="dxa"/>
                <w:shd w:val="clear" w:color="auto" w:fill="FFFFFF" w:themeFill="background1"/>
              </w:tcPr>
              <w:p w14:paraId="22F8EBDC" w14:textId="660DF507" w:rsidR="0047558C" w:rsidRPr="00996FAF" w:rsidRDefault="00E216A4" w:rsidP="009E13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r w:rsidR="00FF4870" w14:paraId="5C40E7E6" w14:textId="77777777" w:rsidTr="00FF487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D30560" w14:textId="77777777" w:rsidR="0047558C" w:rsidRPr="00996FAF" w:rsidRDefault="009E1396" w:rsidP="009E1396">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8820E29" w14:textId="77777777" w:rsidR="0047558C" w:rsidRPr="009B6303" w:rsidRDefault="009E1396" w:rsidP="009E13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966 Blue Cross Community Care Services Group Pty Ltd </w:t>
            </w:r>
          </w:p>
          <w:p w14:paraId="30663661" w14:textId="77777777" w:rsidR="0047558C" w:rsidRPr="009B6303" w:rsidRDefault="009E1396" w:rsidP="009E13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8042 BlueCross Highgrove</w:t>
            </w:r>
          </w:p>
        </w:tc>
      </w:tr>
    </w:tbl>
    <w:bookmarkEnd w:id="0"/>
    <w:p w14:paraId="410D5964" w14:textId="77777777" w:rsidR="0047558C" w:rsidRPr="00996FAF" w:rsidRDefault="009E1396" w:rsidP="009E139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2B2E51" w14:textId="77777777" w:rsidR="0047558C" w:rsidRPr="00996FAF" w:rsidRDefault="009E1396" w:rsidP="009E139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B9C9CDC" w14:textId="407E0906" w:rsidR="0047558C" w:rsidRPr="00996FAF" w:rsidRDefault="009E1396" w:rsidP="009E1396">
      <w:pPr>
        <w:pStyle w:val="NormalArial"/>
      </w:pPr>
      <w:r w:rsidRPr="00996FAF">
        <w:t xml:space="preserve">This performance report for </w:t>
      </w:r>
      <w:r w:rsidRPr="00C27BE3">
        <w:rPr>
          <w:color w:val="auto"/>
        </w:rPr>
        <w:t>BlueCross Highgrove</w:t>
      </w:r>
      <w:r w:rsidRPr="00996FAF">
        <w:rPr>
          <w:color w:val="auto"/>
        </w:rPr>
        <w:t xml:space="preserve"> (</w:t>
      </w:r>
      <w:r w:rsidRPr="00996FAF">
        <w:rPr>
          <w:b/>
          <w:color w:val="auto"/>
        </w:rPr>
        <w:t>the service</w:t>
      </w:r>
      <w:r w:rsidRPr="00996FAF">
        <w:rPr>
          <w:color w:val="auto"/>
        </w:rPr>
        <w:t>) has been prepared by</w:t>
      </w:r>
      <w:r w:rsidR="00966EDF">
        <w:t xml:space="preserve"> </w:t>
      </w:r>
      <w:r w:rsidR="00E216A4">
        <w:br/>
      </w:r>
      <w:r w:rsidR="00966EDF">
        <w:t>Kate Roulsto</w:t>
      </w:r>
      <w:r w:rsidR="00966EDF" w:rsidRPr="003940FD">
        <w:rPr>
          <w:color w:val="auto"/>
        </w:rPr>
        <w:t>n</w:t>
      </w:r>
      <w:r w:rsidRPr="003940FD">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23A900A" w14:textId="77777777" w:rsidR="0047558C" w:rsidRPr="00996FAF" w:rsidRDefault="009E1396" w:rsidP="009E139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B4D408" w14:textId="77777777" w:rsidR="0047558C" w:rsidRPr="00996FAF" w:rsidRDefault="009E1396" w:rsidP="009E1396">
      <w:pPr>
        <w:pStyle w:val="NormalArial"/>
      </w:pPr>
      <w:r w:rsidRPr="00996FAF">
        <w:t>The report also specifies any areas in which improvements must be made to ensure the Quality Standards are complied with.</w:t>
      </w:r>
    </w:p>
    <w:p w14:paraId="73370F3E" w14:textId="77777777" w:rsidR="0047558C" w:rsidRPr="00996FAF" w:rsidRDefault="009E1396" w:rsidP="009E1396">
      <w:pPr>
        <w:pStyle w:val="Heading1"/>
        <w:spacing w:before="240" w:after="240" w:line="22" w:lineRule="atLeast"/>
        <w:rPr>
          <w:rFonts w:ascii="Arial" w:hAnsi="Arial" w:cs="Arial"/>
        </w:rPr>
      </w:pPr>
      <w:r w:rsidRPr="00996FAF">
        <w:rPr>
          <w:rFonts w:ascii="Arial" w:hAnsi="Arial" w:cs="Arial"/>
        </w:rPr>
        <w:t>Material relied on</w:t>
      </w:r>
    </w:p>
    <w:p w14:paraId="2250C3A6" w14:textId="77777777" w:rsidR="0047558C" w:rsidRPr="00E216A4" w:rsidRDefault="009E1396" w:rsidP="009E1396">
      <w:pPr>
        <w:pStyle w:val="NormalArial"/>
        <w:rPr>
          <w:color w:val="auto"/>
        </w:rPr>
      </w:pPr>
      <w:r w:rsidRPr="00E216A4">
        <w:rPr>
          <w:color w:val="auto"/>
        </w:rPr>
        <w:t>The following information has been considered in preparing the performance report:</w:t>
      </w:r>
    </w:p>
    <w:p w14:paraId="0F6E702E" w14:textId="4275045B" w:rsidR="0047558C" w:rsidRPr="00E216A4" w:rsidRDefault="009E1396" w:rsidP="009E1396">
      <w:pPr>
        <w:pStyle w:val="ListParagraph"/>
        <w:numPr>
          <w:ilvl w:val="0"/>
          <w:numId w:val="2"/>
        </w:numPr>
        <w:spacing w:line="240" w:lineRule="atLeast"/>
        <w:ind w:left="714" w:hanging="357"/>
        <w:contextualSpacing w:val="0"/>
        <w:rPr>
          <w:rFonts w:ascii="Arial" w:hAnsi="Arial" w:cs="Arial"/>
          <w:color w:val="auto"/>
        </w:rPr>
      </w:pPr>
      <w:r w:rsidRPr="00E216A4">
        <w:rPr>
          <w:rFonts w:ascii="Arial" w:hAnsi="Arial" w:cs="Arial"/>
          <w:color w:val="auto"/>
        </w:rPr>
        <w:t>the assessment team’s report for the Site Audit report was informed by a site assessment, observations at the service, review of documents and interviews with staff, consumers/</w:t>
      </w:r>
      <w:proofErr w:type="gramStart"/>
      <w:r w:rsidRPr="00E216A4">
        <w:rPr>
          <w:rFonts w:ascii="Arial" w:hAnsi="Arial" w:cs="Arial"/>
          <w:color w:val="auto"/>
        </w:rPr>
        <w:t>representatives</w:t>
      </w:r>
      <w:proofErr w:type="gramEnd"/>
      <w:r w:rsidRPr="00E216A4">
        <w:rPr>
          <w:rFonts w:ascii="Arial" w:hAnsi="Arial" w:cs="Arial"/>
          <w:color w:val="auto"/>
        </w:rPr>
        <w:t xml:space="preserve"> and others</w:t>
      </w:r>
      <w:r w:rsidR="00E216A4" w:rsidRPr="00E216A4">
        <w:rPr>
          <w:rFonts w:ascii="Arial" w:hAnsi="Arial" w:cs="Arial"/>
          <w:color w:val="auto"/>
        </w:rPr>
        <w:t>; and</w:t>
      </w:r>
    </w:p>
    <w:p w14:paraId="726EBDAD" w14:textId="61D52BFF" w:rsidR="00E216A4" w:rsidRPr="00E216A4" w:rsidRDefault="00E216A4" w:rsidP="00E216A4">
      <w:pPr>
        <w:pStyle w:val="ListParagraph"/>
        <w:numPr>
          <w:ilvl w:val="0"/>
          <w:numId w:val="2"/>
        </w:numPr>
        <w:spacing w:line="240" w:lineRule="atLeast"/>
        <w:ind w:left="714" w:hanging="357"/>
        <w:contextualSpacing w:val="0"/>
        <w:rPr>
          <w:rFonts w:ascii="Arial" w:hAnsi="Arial" w:cs="Arial"/>
          <w:color w:val="auto"/>
        </w:rPr>
      </w:pPr>
      <w:r w:rsidRPr="00E216A4">
        <w:rPr>
          <w:rFonts w:ascii="Arial" w:hAnsi="Arial" w:cs="Arial"/>
          <w:color w:val="auto"/>
        </w:rPr>
        <w:t>other information and intelligence held by the Commission in relation to the service.</w:t>
      </w:r>
    </w:p>
    <w:p w14:paraId="00AC868D" w14:textId="1D6F9A2C" w:rsidR="0047558C" w:rsidRPr="00712752" w:rsidRDefault="009E1396" w:rsidP="00E216A4">
      <w:pPr>
        <w:pStyle w:val="ListParagraph"/>
        <w:numPr>
          <w:ilvl w:val="0"/>
          <w:numId w:val="2"/>
        </w:numPr>
        <w:spacing w:line="240" w:lineRule="atLeast"/>
        <w:ind w:left="714" w:hanging="357"/>
        <w:contextualSpacing w:val="0"/>
        <w:rPr>
          <w:rFonts w:ascii="Arial" w:hAnsi="Arial" w:cs="Arial"/>
        </w:rPr>
      </w:pPr>
      <w:r w:rsidRPr="00712752">
        <w:rPr>
          <w:rFonts w:ascii="Arial" w:hAnsi="Arial" w:cs="Arial"/>
        </w:rPr>
        <w:br w:type="page"/>
      </w:r>
    </w:p>
    <w:p w14:paraId="75B2816C" w14:textId="77777777" w:rsidR="0047558C" w:rsidRPr="00996FAF" w:rsidRDefault="009E1396" w:rsidP="009E139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F4870" w14:paraId="7FFAD99A" w14:textId="77777777" w:rsidTr="00FF48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1C00E6" w14:textId="77777777" w:rsidR="0047558C" w:rsidRPr="00996FAF" w:rsidRDefault="009E1396" w:rsidP="009E1396">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95B55E4" w14:textId="77777777" w:rsidR="0047558C" w:rsidRPr="00996FAF" w:rsidRDefault="00CC57A3" w:rsidP="009E139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6648269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E1396">
                  <w:rPr>
                    <w:rFonts w:ascii="Arial" w:hAnsi="Arial" w:cs="Arial"/>
                  </w:rPr>
                  <w:t>Compliant</w:t>
                </w:r>
              </w:sdtContent>
            </w:sdt>
          </w:p>
        </w:tc>
      </w:tr>
      <w:tr w:rsidR="00FF4870" w14:paraId="1676BF2B" w14:textId="77777777" w:rsidTr="00FF487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7AD79D" w14:textId="77777777" w:rsidR="0047558C" w:rsidRPr="00996FAF" w:rsidRDefault="009E1396" w:rsidP="009E139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4AE86D0" w14:textId="77777777" w:rsidR="0047558C" w:rsidRPr="002C5FA9" w:rsidRDefault="00CC57A3" w:rsidP="009E13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103494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E1396" w:rsidRPr="002C5FA9">
                  <w:rPr>
                    <w:rFonts w:ascii="Arial" w:hAnsi="Arial" w:cs="Arial"/>
                    <w:b/>
                    <w:bCs/>
                  </w:rPr>
                  <w:t>Compliant</w:t>
                </w:r>
              </w:sdtContent>
            </w:sdt>
          </w:p>
        </w:tc>
      </w:tr>
      <w:tr w:rsidR="00FF4870" w14:paraId="3A596472" w14:textId="77777777" w:rsidTr="00FF48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9093C9" w14:textId="77777777" w:rsidR="0047558C" w:rsidRPr="00996FAF" w:rsidRDefault="009E1396" w:rsidP="009E139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9826495" w14:textId="77777777" w:rsidR="0047558C" w:rsidRPr="002C5FA9" w:rsidRDefault="00CC57A3" w:rsidP="009E13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580168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E1396" w:rsidRPr="002C5FA9">
                  <w:rPr>
                    <w:rFonts w:ascii="Arial" w:hAnsi="Arial" w:cs="Arial"/>
                    <w:b/>
                    <w:bCs/>
                  </w:rPr>
                  <w:t>Compliant</w:t>
                </w:r>
              </w:sdtContent>
            </w:sdt>
          </w:p>
        </w:tc>
      </w:tr>
      <w:tr w:rsidR="00FF4870" w14:paraId="136B158F" w14:textId="77777777" w:rsidTr="00FF487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6F4BB9" w14:textId="77777777" w:rsidR="0047558C" w:rsidRPr="00996FAF" w:rsidRDefault="009E1396" w:rsidP="009E139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2B8B7AC" w14:textId="77777777" w:rsidR="0047558C" w:rsidRPr="002C5FA9" w:rsidRDefault="00CC57A3" w:rsidP="009E13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637833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E1396" w:rsidRPr="002C5FA9">
                  <w:rPr>
                    <w:rFonts w:ascii="Arial" w:hAnsi="Arial" w:cs="Arial"/>
                    <w:b/>
                    <w:bCs/>
                  </w:rPr>
                  <w:t>Compliant</w:t>
                </w:r>
              </w:sdtContent>
            </w:sdt>
          </w:p>
        </w:tc>
      </w:tr>
      <w:tr w:rsidR="00FF4870" w14:paraId="50127C9C" w14:textId="77777777" w:rsidTr="00FF48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26BAC9" w14:textId="77777777" w:rsidR="0047558C" w:rsidRPr="00996FAF" w:rsidRDefault="009E1396" w:rsidP="009E139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ED86E75" w14:textId="77777777" w:rsidR="0047558C" w:rsidRPr="002C5FA9" w:rsidRDefault="00CC57A3" w:rsidP="009E13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538228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E1396" w:rsidRPr="002C5FA9">
                  <w:rPr>
                    <w:rFonts w:ascii="Arial" w:hAnsi="Arial" w:cs="Arial"/>
                    <w:b/>
                    <w:bCs/>
                  </w:rPr>
                  <w:t>Compliant</w:t>
                </w:r>
              </w:sdtContent>
            </w:sdt>
          </w:p>
        </w:tc>
      </w:tr>
      <w:tr w:rsidR="00FF4870" w14:paraId="56A3C17F" w14:textId="77777777" w:rsidTr="00FF487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433B1F" w14:textId="77777777" w:rsidR="0047558C" w:rsidRPr="00996FAF" w:rsidRDefault="009E1396" w:rsidP="009E139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E3FF4EB" w14:textId="77777777" w:rsidR="0047558C" w:rsidRPr="002C5FA9" w:rsidRDefault="00CC57A3" w:rsidP="009E13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133029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E1396" w:rsidRPr="002C5FA9">
                  <w:rPr>
                    <w:rFonts w:ascii="Arial" w:hAnsi="Arial" w:cs="Arial"/>
                    <w:b/>
                    <w:bCs/>
                  </w:rPr>
                  <w:t>Compliant</w:t>
                </w:r>
              </w:sdtContent>
            </w:sdt>
          </w:p>
        </w:tc>
      </w:tr>
      <w:tr w:rsidR="00FF4870" w14:paraId="6D5756E8" w14:textId="77777777" w:rsidTr="00FF48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431514" w14:textId="77777777" w:rsidR="0047558C" w:rsidRPr="00996FAF" w:rsidRDefault="009E1396" w:rsidP="009E139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F8C8858" w14:textId="77777777" w:rsidR="0047558C" w:rsidRPr="002C5FA9" w:rsidRDefault="00CC57A3" w:rsidP="009E139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955340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E1396" w:rsidRPr="002C5FA9">
                  <w:rPr>
                    <w:rFonts w:ascii="Arial" w:hAnsi="Arial" w:cs="Arial"/>
                    <w:b/>
                    <w:bCs/>
                  </w:rPr>
                  <w:t>Compliant</w:t>
                </w:r>
              </w:sdtContent>
            </w:sdt>
          </w:p>
        </w:tc>
      </w:tr>
      <w:tr w:rsidR="00FF4870" w14:paraId="2B6793B9" w14:textId="77777777" w:rsidTr="00FF487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ADF24C" w14:textId="77777777" w:rsidR="0047558C" w:rsidRPr="00996FAF" w:rsidRDefault="009E1396" w:rsidP="009E139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E353CBB" w14:textId="77777777" w:rsidR="0047558C" w:rsidRPr="002C5FA9" w:rsidRDefault="00CC57A3" w:rsidP="009E139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862656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E1396" w:rsidRPr="002C5FA9">
                  <w:rPr>
                    <w:rFonts w:ascii="Arial" w:hAnsi="Arial" w:cs="Arial"/>
                    <w:b/>
                    <w:bCs/>
                  </w:rPr>
                  <w:t>Compliant</w:t>
                </w:r>
              </w:sdtContent>
            </w:sdt>
          </w:p>
        </w:tc>
      </w:tr>
    </w:tbl>
    <w:p w14:paraId="3F9AE61E" w14:textId="77777777" w:rsidR="0047558C" w:rsidRPr="00996FAF" w:rsidRDefault="009E1396" w:rsidP="009E139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7AD26F" w14:textId="77777777" w:rsidR="0047558C" w:rsidRPr="00996FAF" w:rsidRDefault="009E1396" w:rsidP="009E1396">
      <w:pPr>
        <w:pStyle w:val="Heading1"/>
        <w:spacing w:before="0" w:after="240" w:line="22" w:lineRule="atLeast"/>
        <w:rPr>
          <w:rFonts w:ascii="Arial" w:hAnsi="Arial" w:cs="Arial"/>
        </w:rPr>
      </w:pPr>
      <w:r w:rsidRPr="00996FAF">
        <w:rPr>
          <w:rFonts w:ascii="Arial" w:hAnsi="Arial" w:cs="Arial"/>
        </w:rPr>
        <w:t>Areas for improvement</w:t>
      </w:r>
    </w:p>
    <w:p w14:paraId="43215FC0" w14:textId="626A03E6" w:rsidR="0047558C" w:rsidRPr="00996FAF" w:rsidRDefault="009E1396" w:rsidP="009E139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72631613" w14:textId="77777777" w:rsidR="0047558C" w:rsidRPr="00996FAF" w:rsidRDefault="009E1396" w:rsidP="009E139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F4870" w14:paraId="74D26E8E" w14:textId="77777777" w:rsidTr="00FF4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52C220" w14:textId="77777777" w:rsidR="0047558C" w:rsidRPr="00550022" w:rsidRDefault="009E1396" w:rsidP="009E1396">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7EE1CC5" w14:textId="77777777" w:rsidR="0047558C" w:rsidRPr="00996FAF" w:rsidRDefault="0047558C" w:rsidP="009E13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870" w14:paraId="0DB17B6F"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8383E" w14:textId="77777777" w:rsidR="0047558C" w:rsidRPr="00996FAF" w:rsidRDefault="009E1396" w:rsidP="009E1396">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2C289B3"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C29766F"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56814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E1396">
                  <w:rPr>
                    <w:rFonts w:ascii="Arial" w:hAnsi="Arial" w:cs="Arial"/>
                  </w:rPr>
                  <w:t>Compliant</w:t>
                </w:r>
              </w:sdtContent>
            </w:sdt>
          </w:p>
        </w:tc>
      </w:tr>
      <w:tr w:rsidR="00FF4870" w14:paraId="75ED68C3"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91595" w14:textId="77777777" w:rsidR="0047558C" w:rsidRPr="00996FAF" w:rsidRDefault="009E1396" w:rsidP="009E1396">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F1DE12D"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854527E" w14:textId="77777777" w:rsidR="0047558C" w:rsidRPr="00996FAF" w:rsidRDefault="00CC57A3"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905926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E1396" w:rsidRPr="00294E94">
                  <w:rPr>
                    <w:rFonts w:ascii="Arial" w:hAnsi="Arial" w:cs="Arial"/>
                  </w:rPr>
                  <w:t>Compliant</w:t>
                </w:r>
              </w:sdtContent>
            </w:sdt>
          </w:p>
        </w:tc>
      </w:tr>
      <w:tr w:rsidR="00FF4870" w14:paraId="4F1C6C27"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D8FB80" w14:textId="77777777" w:rsidR="0047558C" w:rsidRPr="00996FAF" w:rsidRDefault="009E1396" w:rsidP="009E1396">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2351E50"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D8C179" w14:textId="77777777" w:rsidR="0047558C" w:rsidRPr="00996FAF" w:rsidRDefault="009E1396" w:rsidP="009E13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88313B4" w14:textId="77777777" w:rsidR="0047558C" w:rsidRPr="00996FAF" w:rsidRDefault="009E1396" w:rsidP="009E13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797A493" w14:textId="77777777" w:rsidR="0047558C" w:rsidRPr="00996FAF" w:rsidRDefault="009E1396" w:rsidP="009E139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91807C" w14:textId="77777777" w:rsidR="0047558C" w:rsidRPr="00996FAF" w:rsidRDefault="009E1396" w:rsidP="009E139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2BFAC9CC"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67003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E1396" w:rsidRPr="00294E94">
                  <w:rPr>
                    <w:rFonts w:ascii="Arial" w:hAnsi="Arial" w:cs="Arial"/>
                  </w:rPr>
                  <w:t>Compliant</w:t>
                </w:r>
              </w:sdtContent>
            </w:sdt>
          </w:p>
        </w:tc>
      </w:tr>
      <w:tr w:rsidR="00FF4870" w14:paraId="5FA87278"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DF43B" w14:textId="77777777" w:rsidR="0047558C" w:rsidRPr="00996FAF" w:rsidRDefault="009E1396" w:rsidP="009E1396">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53F29AA"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32E3B5F" w14:textId="77777777" w:rsidR="0047558C" w:rsidRPr="00996FAF" w:rsidRDefault="00CC57A3" w:rsidP="009E13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7045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E1396" w:rsidRPr="00294E94">
                  <w:rPr>
                    <w:rFonts w:ascii="Arial" w:hAnsi="Arial" w:cs="Arial"/>
                  </w:rPr>
                  <w:t>Compliant</w:t>
                </w:r>
              </w:sdtContent>
            </w:sdt>
          </w:p>
        </w:tc>
      </w:tr>
      <w:tr w:rsidR="00FF4870" w14:paraId="487C6230"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C3FF5" w14:textId="77777777" w:rsidR="0047558C" w:rsidRPr="00996FAF" w:rsidRDefault="009E1396" w:rsidP="009E1396">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E6E7618" w14:textId="77777777" w:rsidR="0047558C" w:rsidRPr="00996FAF" w:rsidRDefault="009E1396" w:rsidP="009E1396">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EB53343"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13149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E1396" w:rsidRPr="00294E94">
                  <w:rPr>
                    <w:rFonts w:ascii="Arial" w:hAnsi="Arial" w:cs="Arial"/>
                  </w:rPr>
                  <w:t>Compliant</w:t>
                </w:r>
              </w:sdtContent>
            </w:sdt>
          </w:p>
        </w:tc>
      </w:tr>
      <w:tr w:rsidR="00FF4870" w14:paraId="0E625CFA"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FA4E6" w14:textId="77777777" w:rsidR="0047558C" w:rsidRPr="00996FAF" w:rsidRDefault="009E1396" w:rsidP="009E1396">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6F6071D"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77BAB2A" w14:textId="77777777" w:rsidR="0047558C" w:rsidRPr="00996FAF" w:rsidRDefault="00CC57A3"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79005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E1396" w:rsidRPr="00294E94">
                  <w:rPr>
                    <w:rFonts w:ascii="Arial" w:hAnsi="Arial" w:cs="Arial"/>
                  </w:rPr>
                  <w:t>Compliant</w:t>
                </w:r>
              </w:sdtContent>
            </w:sdt>
          </w:p>
        </w:tc>
      </w:tr>
    </w:tbl>
    <w:p w14:paraId="6E9599D1" w14:textId="77777777" w:rsidR="0047558C" w:rsidRDefault="009E1396" w:rsidP="009E1396">
      <w:pPr>
        <w:pStyle w:val="Heading20"/>
      </w:pPr>
      <w:r w:rsidRPr="00996FAF">
        <w:t>Findings</w:t>
      </w:r>
    </w:p>
    <w:p w14:paraId="0CDF9987" w14:textId="77777777" w:rsidR="006B3B15" w:rsidRPr="001534F1" w:rsidRDefault="006B3B15" w:rsidP="006B3B15">
      <w:pPr>
        <w:pStyle w:val="NormalArial"/>
        <w:rPr>
          <w:color w:val="auto"/>
        </w:rPr>
      </w:pPr>
      <w:r w:rsidRPr="001534F1">
        <w:rPr>
          <w:color w:val="auto"/>
        </w:rPr>
        <w:t>Consumers said they were treated with dignity and respect, and their culture and backgrounds are valued. Staff were able to demonstrate their understanding of the consumers’ preferences and were observed delivering respectful care. Care documentation included information on how the care is tailored to each consumer to align with their preferences and cultural needs, whilst preserving and maintaining their identity.</w:t>
      </w:r>
    </w:p>
    <w:p w14:paraId="791197BF" w14:textId="77777777" w:rsidR="006B3B15" w:rsidRPr="001534F1" w:rsidRDefault="006B3B15" w:rsidP="006B3B15">
      <w:pPr>
        <w:pStyle w:val="NormalArial"/>
        <w:rPr>
          <w:color w:val="auto"/>
        </w:rPr>
      </w:pPr>
      <w:r w:rsidRPr="001534F1">
        <w:rPr>
          <w:color w:val="auto"/>
        </w:rPr>
        <w:t>Staff described how consumers culture influences how they deliver day-to-day care and services. Care documentation reflects the consumers’ cultural backgrounds, and evidenced how care delivery was changed to accommodate different needs, including adjustments to meals for cultural reasons.</w:t>
      </w:r>
    </w:p>
    <w:p w14:paraId="32F77412" w14:textId="77777777" w:rsidR="006B3B15" w:rsidRDefault="006B3B15" w:rsidP="006B3B15">
      <w:pPr>
        <w:pStyle w:val="NormalArial"/>
      </w:pPr>
      <w:r w:rsidRPr="001534F1">
        <w:rPr>
          <w:color w:val="auto"/>
        </w:rPr>
        <w:t>Consumers said they were supported to maintain independence and make choices about the care and services they receive. Furthermore, consumers said they were provided with the opportunity to maintain relationships with people they choose, and to communicate their decisions to staff. Staff described strategies for supporting consumers to exercise choice and independence, including room sharing and the ability to lock room doors. Care planning documentation reflects information about consumers’ individual preference. Policies and procedures provide guidance to staff around consumer choice and independence</w:t>
      </w:r>
      <w:r>
        <w:t>.</w:t>
      </w:r>
    </w:p>
    <w:p w14:paraId="5A2CAFC7" w14:textId="77777777" w:rsidR="006B3B15" w:rsidRDefault="006B3B15" w:rsidP="006B3B15">
      <w:pPr>
        <w:pStyle w:val="NormalArial"/>
      </w:pPr>
      <w:r w:rsidRPr="002F761A">
        <w:t xml:space="preserve">Consumers </w:t>
      </w:r>
      <w:r>
        <w:t>said</w:t>
      </w:r>
      <w:r w:rsidRPr="002F761A">
        <w:t xml:space="preserve"> they </w:t>
      </w:r>
      <w:r>
        <w:t>were</w:t>
      </w:r>
      <w:r w:rsidRPr="002F761A">
        <w:t xml:space="preserve"> supported to take risks</w:t>
      </w:r>
      <w:r>
        <w:t>, which</w:t>
      </w:r>
      <w:r w:rsidRPr="002F761A">
        <w:t xml:space="preserve"> enable</w:t>
      </w:r>
      <w:r>
        <w:t>d</w:t>
      </w:r>
      <w:r w:rsidRPr="002F761A">
        <w:t xml:space="preserve"> them to live the best life they can. Staff </w:t>
      </w:r>
      <w:r>
        <w:t xml:space="preserve">and management </w:t>
      </w:r>
      <w:r w:rsidRPr="002F761A">
        <w:t xml:space="preserve">were able to discuss areas in which consumers wanted to take </w:t>
      </w:r>
      <w:r w:rsidRPr="002F761A">
        <w:lastRenderedPageBreak/>
        <w:t>risks</w:t>
      </w:r>
      <w:r>
        <w:t>,</w:t>
      </w:r>
      <w:r w:rsidRPr="002F761A">
        <w:t xml:space="preserve"> and how </w:t>
      </w:r>
      <w:r>
        <w:t>consumers</w:t>
      </w:r>
      <w:r w:rsidRPr="002F761A">
        <w:t xml:space="preserve"> </w:t>
      </w:r>
      <w:r>
        <w:t>were</w:t>
      </w:r>
      <w:r w:rsidRPr="002F761A">
        <w:t xml:space="preserve"> supported to understand the benefits and possible harm. </w:t>
      </w:r>
      <w:r w:rsidRPr="00732D26">
        <w:t>Care planning and organisational documentation identifie</w:t>
      </w:r>
      <w:r>
        <w:t>d</w:t>
      </w:r>
      <w:r w:rsidRPr="00732D26">
        <w:t xml:space="preserve"> risk mitigation strategies </w:t>
      </w:r>
      <w:r>
        <w:t>were</w:t>
      </w:r>
      <w:r w:rsidRPr="00732D26">
        <w:t xml:space="preserve"> captured to ensure safety for consumers who have chosen to take risks.</w:t>
      </w:r>
    </w:p>
    <w:p w14:paraId="7F604BF1" w14:textId="77777777" w:rsidR="006B3B15" w:rsidRDefault="006B3B15" w:rsidP="006B3B15">
      <w:pPr>
        <w:pStyle w:val="NormalArial"/>
      </w:pPr>
      <w:r w:rsidRPr="00732D26">
        <w:t xml:space="preserve">Consumers </w:t>
      </w:r>
      <w:r>
        <w:t>explained</w:t>
      </w:r>
      <w:r w:rsidRPr="00732D26">
        <w:t xml:space="preserve"> the service regularly provide</w:t>
      </w:r>
      <w:r>
        <w:t>d</w:t>
      </w:r>
      <w:r w:rsidRPr="00732D26">
        <w:t xml:space="preserve"> information about the care and services available to them, enabling them to make informed decisions in relation to their care needs. Consumers said the information they are provided with is clear</w:t>
      </w:r>
      <w:r>
        <w:t xml:space="preserve"> and</w:t>
      </w:r>
      <w:r w:rsidRPr="00732D26">
        <w:t xml:space="preserve"> easy to understand.</w:t>
      </w:r>
      <w:r>
        <w:t xml:space="preserve"> </w:t>
      </w:r>
      <w:r w:rsidRPr="00732D26">
        <w:t xml:space="preserve">Care documentation reflected individualised </w:t>
      </w:r>
      <w:r>
        <w:t>consumer needs for</w:t>
      </w:r>
      <w:r w:rsidRPr="00732D26">
        <w:t xml:space="preserve"> communication</w:t>
      </w:r>
      <w:r>
        <w:t>, including communication cards for consumers whose first language is not English</w:t>
      </w:r>
      <w:r w:rsidRPr="00732D26">
        <w:t>.</w:t>
      </w:r>
      <w:r>
        <w:t xml:space="preserve"> Management confirmed they translate documents, </w:t>
      </w:r>
      <w:proofErr w:type="gramStart"/>
      <w:r>
        <w:t>schedules</w:t>
      </w:r>
      <w:proofErr w:type="gramEnd"/>
      <w:r>
        <w:t xml:space="preserve"> and menus into languages other than English.</w:t>
      </w:r>
    </w:p>
    <w:p w14:paraId="2C4E56E9" w14:textId="77777777" w:rsidR="006B3B15" w:rsidRDefault="006B3B15" w:rsidP="006B3B15">
      <w:pPr>
        <w:pStyle w:val="NormalArial"/>
      </w:pPr>
      <w:r w:rsidRPr="000C3579">
        <w:t xml:space="preserve">Consumers said their privacy </w:t>
      </w:r>
      <w:r>
        <w:t>was</w:t>
      </w:r>
      <w:r w:rsidRPr="000C3579">
        <w:t xml:space="preserve"> always respected. Staff described how they ensure</w:t>
      </w:r>
      <w:r>
        <w:t xml:space="preserve">d the </w:t>
      </w:r>
      <w:r w:rsidRPr="000C3579">
        <w:t>confidentiality of consumers’ personal information, by ensuring consumer information under the electronic care management system is password protected</w:t>
      </w:r>
      <w:r>
        <w:t xml:space="preserve"> and hardcopy documentation being discarded in a confidential shredding bin.</w:t>
      </w:r>
      <w:r w:rsidRPr="000C3579">
        <w:t xml:space="preserve"> Staff were observed knocking on doors and waiting to be invited into consumer room</w:t>
      </w:r>
      <w:r>
        <w:t>s</w:t>
      </w:r>
      <w:r w:rsidRPr="000C3579">
        <w:t xml:space="preserve">, and doors were shut while consumers were receiving care. The organisation has a privacy </w:t>
      </w:r>
      <w:r>
        <w:t>policy</w:t>
      </w:r>
      <w:r w:rsidRPr="000C3579">
        <w:t xml:space="preserve"> which is used to guide staff practice.</w:t>
      </w:r>
    </w:p>
    <w:p w14:paraId="5468F3F2" w14:textId="77777777" w:rsidR="006B3B15" w:rsidRPr="000C3579" w:rsidRDefault="006B3B15" w:rsidP="006B3B15">
      <w:pPr>
        <w:pStyle w:val="NormalArial"/>
      </w:pPr>
      <w:r>
        <w:t xml:space="preserve">Based on the evidence above, </w:t>
      </w:r>
      <w:r w:rsidRPr="001534F1">
        <w:rPr>
          <w:color w:val="auto"/>
        </w:rPr>
        <w:t xml:space="preserve">I find the Approved </w:t>
      </w:r>
      <w:r>
        <w:t xml:space="preserve">Provider Compliant with Standard 1 Consumer dignity and choice. </w:t>
      </w:r>
    </w:p>
    <w:p w14:paraId="4F5C094B" w14:textId="6825625A" w:rsidR="00567471" w:rsidRDefault="00567471">
      <w:pPr>
        <w:spacing w:after="160" w:line="259" w:lineRule="auto"/>
        <w:rPr>
          <w:rFonts w:ascii="Arial" w:hAnsi="Arial" w:cs="Arial"/>
        </w:rPr>
      </w:pPr>
      <w:r>
        <w:br w:type="page"/>
      </w:r>
    </w:p>
    <w:p w14:paraId="682E248F" w14:textId="77777777" w:rsidR="0047558C" w:rsidRPr="00996FAF" w:rsidRDefault="009E1396" w:rsidP="009E139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FF4870" w14:paraId="390B4E64" w14:textId="77777777" w:rsidTr="00FF4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D3D6AEC" w14:textId="77777777" w:rsidR="0047558C" w:rsidRPr="0075021E" w:rsidRDefault="009E1396" w:rsidP="009E139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83BCBEE" w14:textId="77777777" w:rsidR="0047558C" w:rsidRPr="00996FAF" w:rsidRDefault="0047558C" w:rsidP="009E13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870" w14:paraId="57B6D52D" w14:textId="77777777" w:rsidTr="006C4003">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1CB1F82" w14:textId="77777777" w:rsidR="0047558C" w:rsidRPr="00996FAF" w:rsidRDefault="009E1396" w:rsidP="009E1396">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68847526"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C8F121E"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830886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E1396" w:rsidRPr="00B952AA">
                  <w:rPr>
                    <w:rFonts w:ascii="Arial" w:hAnsi="Arial" w:cs="Arial"/>
                  </w:rPr>
                  <w:t>Compliant</w:t>
                </w:r>
              </w:sdtContent>
            </w:sdt>
          </w:p>
        </w:tc>
      </w:tr>
      <w:tr w:rsidR="00FF4870" w14:paraId="10453037" w14:textId="77777777" w:rsidTr="006C4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C1CF5BE" w14:textId="77777777" w:rsidR="0047558C" w:rsidRPr="00996FAF" w:rsidRDefault="009E1396" w:rsidP="009E1396">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1E0C3E10"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6B59C97" w14:textId="77777777" w:rsidR="0047558C" w:rsidRPr="00996FAF" w:rsidRDefault="00CC57A3"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12270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E1396" w:rsidRPr="00B952AA">
                  <w:rPr>
                    <w:rFonts w:ascii="Arial" w:hAnsi="Arial" w:cs="Arial"/>
                  </w:rPr>
                  <w:t>Compliant</w:t>
                </w:r>
              </w:sdtContent>
            </w:sdt>
          </w:p>
        </w:tc>
      </w:tr>
      <w:tr w:rsidR="00FF4870" w14:paraId="73C9C33E" w14:textId="77777777" w:rsidTr="006C4003">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9575BE9" w14:textId="77777777" w:rsidR="0047558C" w:rsidRPr="00996FAF" w:rsidRDefault="009E1396" w:rsidP="009E1396">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376DE0BF"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53D6D5" w14:textId="77777777" w:rsidR="0047558C" w:rsidRPr="00996FAF" w:rsidRDefault="009E1396" w:rsidP="009E13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655BE1" w14:textId="77777777" w:rsidR="0047558C" w:rsidRPr="00996FAF" w:rsidRDefault="009E1396" w:rsidP="009E139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F82B0EA"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84742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E1396" w:rsidRPr="00B952AA">
                  <w:rPr>
                    <w:rFonts w:ascii="Arial" w:hAnsi="Arial" w:cs="Arial"/>
                  </w:rPr>
                  <w:t>Compliant</w:t>
                </w:r>
              </w:sdtContent>
            </w:sdt>
          </w:p>
        </w:tc>
      </w:tr>
      <w:tr w:rsidR="00FF4870" w14:paraId="452AB184" w14:textId="77777777" w:rsidTr="006C4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E54113E" w14:textId="77777777" w:rsidR="0047558C" w:rsidRPr="00996FAF" w:rsidRDefault="009E1396" w:rsidP="009E1396">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1A264AC5"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A0F39D6" w14:textId="77777777" w:rsidR="0047558C" w:rsidRPr="00996FAF" w:rsidRDefault="00CC57A3" w:rsidP="009E13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69496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E1396" w:rsidRPr="00B952AA">
                  <w:rPr>
                    <w:rFonts w:ascii="Arial" w:hAnsi="Arial" w:cs="Arial"/>
                  </w:rPr>
                  <w:t>Compliant</w:t>
                </w:r>
              </w:sdtContent>
            </w:sdt>
          </w:p>
        </w:tc>
      </w:tr>
      <w:tr w:rsidR="00FF4870" w14:paraId="6DDB7CBC" w14:textId="77777777" w:rsidTr="006C4003">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11E8E894" w14:textId="77777777" w:rsidR="0047558C" w:rsidRPr="00996FAF" w:rsidRDefault="009E1396" w:rsidP="009E1396">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2F2F1E27"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3DA49456"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12575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E1396" w:rsidRPr="00B952AA">
                  <w:rPr>
                    <w:rFonts w:ascii="Arial" w:hAnsi="Arial" w:cs="Arial"/>
                  </w:rPr>
                  <w:t>Compliant</w:t>
                </w:r>
              </w:sdtContent>
            </w:sdt>
          </w:p>
        </w:tc>
      </w:tr>
    </w:tbl>
    <w:p w14:paraId="184D1BCE" w14:textId="77777777" w:rsidR="0047558C" w:rsidRDefault="009E1396" w:rsidP="009E1396">
      <w:pPr>
        <w:pStyle w:val="Heading20"/>
      </w:pPr>
      <w:r w:rsidRPr="00996FAF">
        <w:t>Findings</w:t>
      </w:r>
    </w:p>
    <w:p w14:paraId="158C4995" w14:textId="77777777" w:rsidR="006B3B15" w:rsidRDefault="006B3B15" w:rsidP="006B3B15">
      <w:pPr>
        <w:pStyle w:val="NormalArial"/>
      </w:pPr>
      <w:r>
        <w:t>S</w:t>
      </w:r>
      <w:r w:rsidRPr="00893084">
        <w:t>taff</w:t>
      </w:r>
      <w:r>
        <w:t xml:space="preserve"> and management</w:t>
      </w:r>
      <w:r w:rsidRPr="00893084">
        <w:t xml:space="preserve"> described the assessment and care planning process, </w:t>
      </w:r>
      <w:r>
        <w:t>which included</w:t>
      </w:r>
      <w:r w:rsidRPr="00893084">
        <w:t xml:space="preserve"> the identification of risks, and how this informs the delivery of care and services.</w:t>
      </w:r>
      <w:r w:rsidRPr="00D1621D">
        <w:t xml:space="preserve"> </w:t>
      </w:r>
      <w:r>
        <w:t xml:space="preserve">An </w:t>
      </w:r>
      <w:r w:rsidRPr="00893084">
        <w:t>established assessment schedule</w:t>
      </w:r>
      <w:r>
        <w:t xml:space="preserve"> is followed for new consumers on admission</w:t>
      </w:r>
      <w:r w:rsidRPr="00953A8C">
        <w:t xml:space="preserve"> and</w:t>
      </w:r>
      <w:r>
        <w:t xml:space="preserve"> is utilised until a comprehensive care plan is developed. </w:t>
      </w:r>
      <w:r w:rsidRPr="00893084">
        <w:t>Care planning documentation demonstrates consideration of potential risks to consumers’ health and wellbeing</w:t>
      </w:r>
      <w:r>
        <w:t xml:space="preserve">. </w:t>
      </w:r>
    </w:p>
    <w:p w14:paraId="41EF8E1A" w14:textId="77777777" w:rsidR="006B3B15" w:rsidRDefault="006B3B15" w:rsidP="006B3B15">
      <w:pPr>
        <w:pStyle w:val="NormalArial"/>
      </w:pPr>
      <w:r>
        <w:t xml:space="preserve">Consumers and representatives said they felt supported to discuss consumers’ care needs and preferences, including developing plans for advance care and end of life wishes. Staff described how advance care planning is conducted in partnership with the consumer and their representative during admission, </w:t>
      </w:r>
      <w:r w:rsidRPr="001534F1">
        <w:rPr>
          <w:color w:val="auto"/>
        </w:rPr>
        <w:t xml:space="preserve">during 3-monthly care plan reviews and </w:t>
      </w:r>
      <w:r>
        <w:t xml:space="preserve">when the needs of the consumer needs change. Policies and procedures guide staff in the advance care planning process, </w:t>
      </w:r>
      <w:proofErr w:type="gramStart"/>
      <w:r>
        <w:t>identifying</w:t>
      </w:r>
      <w:proofErr w:type="gramEnd"/>
      <w:r>
        <w:t xml:space="preserve"> and managing palliative and end of life care needs.</w:t>
      </w:r>
    </w:p>
    <w:p w14:paraId="1E2B6565" w14:textId="77777777" w:rsidR="006B3B15" w:rsidRDefault="006B3B15" w:rsidP="006B3B15">
      <w:pPr>
        <w:pStyle w:val="NormalArial"/>
      </w:pPr>
      <w:r w:rsidRPr="00EE0110">
        <w:t xml:space="preserve">Consumers and representatives </w:t>
      </w:r>
      <w:r>
        <w:t xml:space="preserve">explained how </w:t>
      </w:r>
      <w:r w:rsidRPr="00EE0110">
        <w:t xml:space="preserve">they are involved in assessment and planning </w:t>
      </w:r>
      <w:r>
        <w:t>discussions, in partnership</w:t>
      </w:r>
      <w:r w:rsidRPr="00EE0110">
        <w:t xml:space="preserve"> </w:t>
      </w:r>
      <w:r>
        <w:t xml:space="preserve">with </w:t>
      </w:r>
      <w:r w:rsidRPr="00EE0110">
        <w:t xml:space="preserve">other health professionals </w:t>
      </w:r>
      <w:proofErr w:type="gramStart"/>
      <w:r>
        <w:t>where</w:t>
      </w:r>
      <w:proofErr w:type="gramEnd"/>
      <w:r>
        <w:t xml:space="preserve"> requested and required</w:t>
      </w:r>
      <w:r w:rsidRPr="00EE0110">
        <w:t xml:space="preserve">. </w:t>
      </w:r>
      <w:r>
        <w:t>Management and s</w:t>
      </w:r>
      <w:r w:rsidRPr="00EE0110">
        <w:t>taff provided examples of how they access and engage with external providers to support consumer care</w:t>
      </w:r>
      <w:r>
        <w:t xml:space="preserve"> and </w:t>
      </w:r>
      <w:r w:rsidRPr="2D02B0F0">
        <w:t>described the importance of consumer-centred care planning</w:t>
      </w:r>
      <w:r>
        <w:t xml:space="preserve">. </w:t>
      </w:r>
      <w:r w:rsidRPr="00EE0110">
        <w:t xml:space="preserve">Care </w:t>
      </w:r>
      <w:r>
        <w:t xml:space="preserve">planning </w:t>
      </w:r>
      <w:r w:rsidRPr="00EE0110">
        <w:t>documentation</w:t>
      </w:r>
      <w:r>
        <w:t xml:space="preserve"> clearly</w:t>
      </w:r>
      <w:r w:rsidRPr="00EE0110">
        <w:t xml:space="preserve"> </w:t>
      </w:r>
      <w:r>
        <w:t>identified</w:t>
      </w:r>
      <w:r w:rsidRPr="00EE0110">
        <w:t xml:space="preserve"> an ongoing partnership with the consumer and others involved in their care.</w:t>
      </w:r>
    </w:p>
    <w:p w14:paraId="2F6B56AF" w14:textId="77777777" w:rsidR="006B3B15" w:rsidRDefault="006B3B15" w:rsidP="006B3B15">
      <w:pPr>
        <w:pStyle w:val="NormalArial"/>
      </w:pPr>
      <w:r w:rsidRPr="00464259">
        <w:lastRenderedPageBreak/>
        <w:t xml:space="preserve">Consumers and representatives </w:t>
      </w:r>
      <w:r>
        <w:t xml:space="preserve">said changes </w:t>
      </w:r>
      <w:r w:rsidRPr="00464259">
        <w:t xml:space="preserve">relating to </w:t>
      </w:r>
      <w:r>
        <w:t xml:space="preserve">their </w:t>
      </w:r>
      <w:r w:rsidRPr="00464259">
        <w:t xml:space="preserve">care and services </w:t>
      </w:r>
      <w:r>
        <w:t>are regularly communicated with them.</w:t>
      </w:r>
      <w:r w:rsidRPr="00464259">
        <w:t xml:space="preserve"> Management</w:t>
      </w:r>
      <w:r>
        <w:t xml:space="preserve">, </w:t>
      </w:r>
      <w:proofErr w:type="gramStart"/>
      <w:r w:rsidRPr="00464259">
        <w:t>staff</w:t>
      </w:r>
      <w:proofErr w:type="gramEnd"/>
      <w:r w:rsidRPr="00464259">
        <w:t xml:space="preserve"> and A</w:t>
      </w:r>
      <w:r>
        <w:t xml:space="preserve">llied </w:t>
      </w:r>
      <w:r w:rsidRPr="00464259">
        <w:t>H</w:t>
      </w:r>
      <w:r>
        <w:t xml:space="preserve">ealth </w:t>
      </w:r>
      <w:r w:rsidRPr="00464259">
        <w:t>P</w:t>
      </w:r>
      <w:r>
        <w:t>rofessionals</w:t>
      </w:r>
      <w:r w:rsidRPr="00464259">
        <w:t xml:space="preserve"> were able to describe how they communicate outcomes of assessment and planning to consumers and described the processes in place </w:t>
      </w:r>
      <w:r>
        <w:t>for communicating the changes with</w:t>
      </w:r>
      <w:r w:rsidRPr="00464259">
        <w:t xml:space="preserve"> </w:t>
      </w:r>
      <w:r>
        <w:t>r</w:t>
      </w:r>
      <w:r w:rsidRPr="00464259">
        <w:t>epresentatives.</w:t>
      </w:r>
      <w:r>
        <w:t xml:space="preserve"> </w:t>
      </w:r>
      <w:r w:rsidRPr="00345CEC">
        <w:t xml:space="preserve">The outcomes of assessment and planning were observed to be documented in the electronic care management system, and accessible to staff and visiting health professionals. </w:t>
      </w:r>
    </w:p>
    <w:p w14:paraId="43E949A0" w14:textId="77777777" w:rsidR="006B3B15" w:rsidRPr="00D3600F" w:rsidRDefault="006B3B15" w:rsidP="006B3B15">
      <w:pPr>
        <w:pStyle w:val="NormalArial"/>
        <w:rPr>
          <w:rFonts w:eastAsia="Arial"/>
          <w:color w:val="auto"/>
        </w:rPr>
      </w:pPr>
      <w:r w:rsidRPr="00D3600F">
        <w:rPr>
          <w:color w:val="auto"/>
        </w:rPr>
        <w:t>Consumers and representatives confirmed care is reviewed regularly and when changes occur. Staff and management described the 3-monthly care plan review schedule and explained what may prompt the reassessment of a consumer, which included monitoring consumer call bell trends. Care planning documentation identified regular reviews occurred in line with organisational pr</w:t>
      </w:r>
      <w:r w:rsidRPr="00D3600F">
        <w:rPr>
          <w:rFonts w:eastAsia="Arial"/>
          <w:color w:val="auto"/>
        </w:rPr>
        <w:t>ocedures.</w:t>
      </w:r>
    </w:p>
    <w:p w14:paraId="67BA45A1" w14:textId="77777777" w:rsidR="006B3B15" w:rsidRDefault="006B3B15" w:rsidP="006B3B15">
      <w:pPr>
        <w:pStyle w:val="NormalArial"/>
      </w:pPr>
      <w:r>
        <w:t>Based on the evidence above, I find the Approve</w:t>
      </w:r>
      <w:r w:rsidRPr="001534F1">
        <w:rPr>
          <w:color w:val="auto"/>
        </w:rPr>
        <w:t xml:space="preserve">d Provider </w:t>
      </w:r>
      <w:r>
        <w:t xml:space="preserve">Compliant with Standard 2 Ongoing assessment and planning with consumers. </w:t>
      </w:r>
    </w:p>
    <w:p w14:paraId="1953FD41" w14:textId="1612426B" w:rsidR="0047558C" w:rsidRPr="00334B7D" w:rsidRDefault="009E1396" w:rsidP="009E1396">
      <w:pPr>
        <w:pStyle w:val="NormalArial"/>
      </w:pPr>
      <w:r w:rsidRPr="00996FAF">
        <w:br w:type="page"/>
      </w:r>
    </w:p>
    <w:p w14:paraId="46275871" w14:textId="77777777" w:rsidR="0047558C" w:rsidRPr="00996FAF" w:rsidRDefault="009E1396" w:rsidP="009E139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F4870" w14:paraId="7FBA11A9" w14:textId="77777777" w:rsidTr="00FF4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78B8DF" w14:textId="77777777" w:rsidR="0047558C" w:rsidRPr="00996FAF" w:rsidRDefault="009E1396" w:rsidP="009E139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8592A57" w14:textId="77777777" w:rsidR="0047558C" w:rsidRPr="00996FAF" w:rsidRDefault="0047558C" w:rsidP="009E13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870" w14:paraId="6FFE4046"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47A3B" w14:textId="77777777" w:rsidR="0047558C" w:rsidRPr="00996FAF" w:rsidRDefault="009E1396" w:rsidP="009E1396">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E11EA65"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5A110A" w14:textId="77777777" w:rsidR="0047558C" w:rsidRPr="00996FAF" w:rsidRDefault="009E1396" w:rsidP="009E13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A4C7948" w14:textId="77777777" w:rsidR="0047558C" w:rsidRPr="00996FAF" w:rsidRDefault="009E1396" w:rsidP="009E13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D5B865" w14:textId="77777777" w:rsidR="0047558C" w:rsidRPr="00996FAF" w:rsidRDefault="009E1396" w:rsidP="009E139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C0FAA1F"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89227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E1396" w:rsidRPr="002C2F15">
                  <w:rPr>
                    <w:rFonts w:ascii="Arial" w:hAnsi="Arial" w:cs="Arial"/>
                  </w:rPr>
                  <w:t>Compliant</w:t>
                </w:r>
              </w:sdtContent>
            </w:sdt>
          </w:p>
        </w:tc>
      </w:tr>
      <w:tr w:rsidR="00FF4870" w14:paraId="20B613C2"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4B58B" w14:textId="77777777" w:rsidR="0047558C" w:rsidRPr="00996FAF" w:rsidRDefault="009E1396" w:rsidP="009E1396">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1E54F91"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52A3EBF" w14:textId="77777777" w:rsidR="0047558C" w:rsidRPr="00996FAF" w:rsidRDefault="00CC57A3"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57575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E1396" w:rsidRPr="002C2F15">
                  <w:rPr>
                    <w:rFonts w:ascii="Arial" w:hAnsi="Arial" w:cs="Arial"/>
                  </w:rPr>
                  <w:t>Compliant</w:t>
                </w:r>
              </w:sdtContent>
            </w:sdt>
          </w:p>
        </w:tc>
      </w:tr>
      <w:tr w:rsidR="00FF4870" w14:paraId="1B00864E"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20C250" w14:textId="77777777" w:rsidR="0047558C" w:rsidRPr="00996FAF" w:rsidRDefault="009E1396" w:rsidP="009E1396">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7CB1974" w14:textId="77777777" w:rsidR="0047558C" w:rsidRPr="00996FAF" w:rsidRDefault="009E1396" w:rsidP="009E139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59C5F4A"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32121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E1396" w:rsidRPr="002C2F15">
                  <w:rPr>
                    <w:rFonts w:ascii="Arial" w:hAnsi="Arial" w:cs="Arial"/>
                  </w:rPr>
                  <w:t>Compliant</w:t>
                </w:r>
              </w:sdtContent>
            </w:sdt>
          </w:p>
        </w:tc>
      </w:tr>
      <w:tr w:rsidR="00FF4870" w14:paraId="71B5BB1D"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D31CD" w14:textId="77777777" w:rsidR="0047558C" w:rsidRPr="00996FAF" w:rsidRDefault="009E1396" w:rsidP="009E1396">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6DC9304"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700B892" w14:textId="77777777" w:rsidR="0047558C" w:rsidRPr="00996FAF" w:rsidRDefault="00CC57A3" w:rsidP="009E13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656131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E1396" w:rsidRPr="002C2F15">
                  <w:rPr>
                    <w:rFonts w:ascii="Arial" w:hAnsi="Arial" w:cs="Arial"/>
                  </w:rPr>
                  <w:t>Compliant</w:t>
                </w:r>
              </w:sdtContent>
            </w:sdt>
          </w:p>
        </w:tc>
      </w:tr>
      <w:tr w:rsidR="00FF4870" w14:paraId="3DF3EE95"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82DF6" w14:textId="77777777" w:rsidR="0047558C" w:rsidRPr="00996FAF" w:rsidRDefault="009E1396" w:rsidP="009E1396">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7681BE4"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002FEC0"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08139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E1396" w:rsidRPr="002C2F15">
                  <w:rPr>
                    <w:rFonts w:ascii="Arial" w:hAnsi="Arial" w:cs="Arial"/>
                  </w:rPr>
                  <w:t>Compliant</w:t>
                </w:r>
              </w:sdtContent>
            </w:sdt>
          </w:p>
        </w:tc>
      </w:tr>
      <w:tr w:rsidR="00FF4870" w14:paraId="1AE3C489"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49415" w14:textId="77777777" w:rsidR="0047558C" w:rsidRPr="00996FAF" w:rsidRDefault="009E1396" w:rsidP="009E1396">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A81CE2E"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0CFB1C5" w14:textId="77777777" w:rsidR="0047558C" w:rsidRPr="00996FAF" w:rsidRDefault="00CC57A3"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23197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E1396" w:rsidRPr="002C2F15">
                  <w:rPr>
                    <w:rFonts w:ascii="Arial" w:hAnsi="Arial" w:cs="Arial"/>
                  </w:rPr>
                  <w:t>Compliant</w:t>
                </w:r>
              </w:sdtContent>
            </w:sdt>
          </w:p>
        </w:tc>
      </w:tr>
      <w:tr w:rsidR="00FF4870" w14:paraId="0A451024"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779D0" w14:textId="77777777" w:rsidR="0047558C" w:rsidRPr="00996FAF" w:rsidRDefault="009E1396" w:rsidP="009E1396">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708E352"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05BAEC" w14:textId="77777777" w:rsidR="0047558C" w:rsidRPr="00996FAF" w:rsidRDefault="009E1396" w:rsidP="009E13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5E0CC6D" w14:textId="77777777" w:rsidR="0047558C" w:rsidRPr="00996FAF" w:rsidRDefault="009E1396" w:rsidP="009E139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C0F192A"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40991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E1396" w:rsidRPr="002C2F15">
                  <w:rPr>
                    <w:rFonts w:ascii="Arial" w:hAnsi="Arial" w:cs="Arial"/>
                  </w:rPr>
                  <w:t>Compliant</w:t>
                </w:r>
              </w:sdtContent>
            </w:sdt>
          </w:p>
        </w:tc>
      </w:tr>
    </w:tbl>
    <w:p w14:paraId="1688EB2E" w14:textId="77777777" w:rsidR="0047558C" w:rsidRDefault="009E1396" w:rsidP="009E1396">
      <w:pPr>
        <w:pStyle w:val="Heading20"/>
      </w:pPr>
      <w:r w:rsidRPr="00996FAF">
        <w:t>Findings</w:t>
      </w:r>
    </w:p>
    <w:p w14:paraId="0E57BA48" w14:textId="77777777" w:rsidR="006B3B15" w:rsidRDefault="006B3B15" w:rsidP="006B3B15">
      <w:pPr>
        <w:pStyle w:val="NormalArial"/>
      </w:pPr>
      <w:r>
        <w:t xml:space="preserve">Consumers said they receive safe and effective personal and clinical care that meets their needs and preferences. </w:t>
      </w:r>
      <w:r w:rsidRPr="00127D06">
        <w:t>Management and staff demonstrated knowledge on the delivery of best practice principles</w:t>
      </w:r>
      <w:r>
        <w:t xml:space="preserve">. </w:t>
      </w:r>
      <w:r w:rsidRPr="00127D06">
        <w:t xml:space="preserve">Care planning documentation </w:t>
      </w:r>
      <w:r>
        <w:t>included</w:t>
      </w:r>
      <w:r w:rsidRPr="00127D06">
        <w:t xml:space="preserve"> comprehensive care plans which included assessments, progress notes, medication and other relevant charting that reflected individualised care</w:t>
      </w:r>
      <w:r>
        <w:t>.</w:t>
      </w:r>
    </w:p>
    <w:p w14:paraId="5692194C" w14:textId="77777777" w:rsidR="006B3B15" w:rsidRDefault="006B3B15" w:rsidP="006B3B15">
      <w:pPr>
        <w:pStyle w:val="NormalArial"/>
      </w:pPr>
      <w:r w:rsidRPr="009D621F">
        <w:rPr>
          <w:rFonts w:eastAsia="Arial"/>
        </w:rPr>
        <w:t xml:space="preserve">Consumers and representatives </w:t>
      </w:r>
      <w:r>
        <w:rPr>
          <w:rFonts w:eastAsia="Arial"/>
        </w:rPr>
        <w:t>are satisfied</w:t>
      </w:r>
      <w:r w:rsidRPr="009D621F">
        <w:rPr>
          <w:rFonts w:eastAsia="Arial"/>
        </w:rPr>
        <w:t xml:space="preserve"> with how the service effectively manages high impact and high prevalence risks specific to </w:t>
      </w:r>
      <w:r>
        <w:rPr>
          <w:rFonts w:eastAsia="Arial"/>
        </w:rPr>
        <w:t>their</w:t>
      </w:r>
      <w:r w:rsidRPr="009D621F">
        <w:rPr>
          <w:rFonts w:eastAsia="Arial"/>
        </w:rPr>
        <w:t xml:space="preserve"> health and wellbeing. </w:t>
      </w:r>
      <w:r>
        <w:t>Management and clinical staff described high-impact, high-prevalence risks, how these were managed, and the measures which had been implemented to mitigate the risks to individual consumers. Care planning documentation evidenced consideration of risks and strategies used to manage and minimise risks.</w:t>
      </w:r>
    </w:p>
    <w:p w14:paraId="0966C8F8" w14:textId="77777777" w:rsidR="006B3B15" w:rsidRDefault="006B3B15" w:rsidP="006B3B15">
      <w:pPr>
        <w:pStyle w:val="NormalArial"/>
      </w:pPr>
      <w:r>
        <w:t xml:space="preserve">Staff demonstrated an understanding of the way the delivery of care changes for consumers nearing end of life and recognised the importance in </w:t>
      </w:r>
      <w:r>
        <w:rPr>
          <w:rStyle w:val="ui-provider"/>
        </w:rPr>
        <w:t xml:space="preserve">preserving dignity and focusing on comfort. </w:t>
      </w:r>
      <w:r>
        <w:t xml:space="preserve">Care planning documentation included advance care plans and evidenced discussions with </w:t>
      </w:r>
      <w:r>
        <w:lastRenderedPageBreak/>
        <w:t>representatives regarding palliative care. Policies and procedures guide staff practice in providing end of life care.</w:t>
      </w:r>
    </w:p>
    <w:p w14:paraId="473883EC" w14:textId="77777777" w:rsidR="006B3B15" w:rsidRDefault="006B3B15" w:rsidP="006B3B15">
      <w:pPr>
        <w:pStyle w:val="NormalArial"/>
      </w:pPr>
      <w:r>
        <w:t>Consumers and their representatives stated the service responded to changes in consumers’ health and condition in a timely manner. Staff</w:t>
      </w:r>
      <w:r w:rsidRPr="006B77BE">
        <w:t xml:space="preserve"> described how they </w:t>
      </w:r>
      <w:r>
        <w:t xml:space="preserve">identified the deterioration of a consumer and detailed the partnerships with Medical Officers, Allied Health </w:t>
      </w:r>
      <w:proofErr w:type="gramStart"/>
      <w:r>
        <w:t>Professionals</w:t>
      </w:r>
      <w:proofErr w:type="gramEnd"/>
      <w:r>
        <w:t xml:space="preserve"> and other specialists to ensure deterioration is managed appropriately. Policies and procedures guide staff on actions required when a consumer experiences a change in their health status.</w:t>
      </w:r>
    </w:p>
    <w:p w14:paraId="5E29C68E" w14:textId="77777777" w:rsidR="006B3B15" w:rsidRDefault="006B3B15" w:rsidP="006B3B15">
      <w:pPr>
        <w:pStyle w:val="NormalArial"/>
      </w:pPr>
      <w:r>
        <w:t>Consumers said their conditions,</w:t>
      </w:r>
      <w:r w:rsidRPr="001327C0">
        <w:t xml:space="preserve"> needs and preferences </w:t>
      </w:r>
      <w:r>
        <w:t>were</w:t>
      </w:r>
      <w:r w:rsidRPr="001327C0">
        <w:t xml:space="preserve"> effectively communicated</w:t>
      </w:r>
      <w:r>
        <w:t xml:space="preserve"> between those who provide their care. Staff described how information is recorded and shared and were observed to be clearly communicating changes to consumers' health and care needs during a handover. </w:t>
      </w:r>
      <w:r w:rsidRPr="002627A5">
        <w:t xml:space="preserve">Care </w:t>
      </w:r>
      <w:r>
        <w:t>d</w:t>
      </w:r>
      <w:r w:rsidRPr="002627A5">
        <w:t xml:space="preserve">ocumentation </w:t>
      </w:r>
      <w:r>
        <w:t xml:space="preserve">identified </w:t>
      </w:r>
      <w:r w:rsidRPr="00842E27">
        <w:t xml:space="preserve">input from a range of </w:t>
      </w:r>
      <w:r>
        <w:t>external</w:t>
      </w:r>
      <w:r w:rsidRPr="00842E27">
        <w:t xml:space="preserve"> provider</w:t>
      </w:r>
      <w:r>
        <w:t xml:space="preserve"> and included referrals to other healthcare professionals.</w:t>
      </w:r>
    </w:p>
    <w:p w14:paraId="03B31CEB" w14:textId="77777777" w:rsidR="006B3B15" w:rsidRDefault="006B3B15" w:rsidP="006B3B15">
      <w:pPr>
        <w:pStyle w:val="NormalArial"/>
      </w:pPr>
      <w:r w:rsidRPr="0065115B">
        <w:t xml:space="preserve">Consumers </w:t>
      </w:r>
      <w:r>
        <w:t>said</w:t>
      </w:r>
      <w:r w:rsidRPr="0065115B">
        <w:t xml:space="preserve"> </w:t>
      </w:r>
      <w:r>
        <w:rPr>
          <w:iCs/>
          <w:color w:val="auto"/>
          <w:lang w:eastAsia="en-AU"/>
        </w:rPr>
        <w:t xml:space="preserve">they had access to other health professionals as required and referrals </w:t>
      </w:r>
      <w:r>
        <w:t>were made in a</w:t>
      </w:r>
      <w:r w:rsidRPr="0065115B">
        <w:t xml:space="preserve"> timely</w:t>
      </w:r>
      <w:r>
        <w:t xml:space="preserve"> manner</w:t>
      </w:r>
      <w:r w:rsidRPr="0065115B">
        <w:t>.</w:t>
      </w:r>
      <w:r>
        <w:t xml:space="preserve"> Staff described the referral process used to engage various external health professionals and c</w:t>
      </w:r>
      <w:r w:rsidRPr="0065115B">
        <w:t>are planning documentation</w:t>
      </w:r>
      <w:r>
        <w:t xml:space="preserve"> identified </w:t>
      </w:r>
      <w:r w:rsidRPr="0065115B">
        <w:t>the</w:t>
      </w:r>
      <w:r>
        <w:t xml:space="preserve"> timely</w:t>
      </w:r>
      <w:r w:rsidRPr="0065115B">
        <w:t xml:space="preserve"> input of </w:t>
      </w:r>
      <w:r>
        <w:t xml:space="preserve">these services in the review and assessment of consumers. </w:t>
      </w:r>
    </w:p>
    <w:p w14:paraId="096902FF" w14:textId="77777777" w:rsidR="006B3B15" w:rsidRDefault="006B3B15" w:rsidP="006B3B15">
      <w:pPr>
        <w:pStyle w:val="NormalArial"/>
      </w:pPr>
      <w:r>
        <w:t>Consumers stated they were satisfied with the measures in place for the minimisation of infection-related risks. Management and staff demonstrated an understanding their roles and responsibilities to minimise the need for antibiotics, practice hand hygiene and use personal protective equipment correctly. Policies and procedures guide staff in antimicrobial stewardship and infection control management, including the management of coronavirus (COVID-19) outbreaks.</w:t>
      </w:r>
    </w:p>
    <w:p w14:paraId="1CA496C7" w14:textId="77777777" w:rsidR="006B3B15" w:rsidRDefault="006B3B15" w:rsidP="006B3B15">
      <w:pPr>
        <w:pStyle w:val="NormalArial"/>
      </w:pPr>
      <w:r>
        <w:t xml:space="preserve">Based on the evidence above, I find the </w:t>
      </w:r>
      <w:r w:rsidRPr="00612264">
        <w:rPr>
          <w:color w:val="auto"/>
        </w:rPr>
        <w:t xml:space="preserve">Approved Provider compliant </w:t>
      </w:r>
      <w:r>
        <w:t xml:space="preserve">with Standard 3 Personal care and clinical care.  </w:t>
      </w:r>
    </w:p>
    <w:p w14:paraId="76967489" w14:textId="04F8423D" w:rsidR="0047558C" w:rsidRPr="00262C0B" w:rsidRDefault="00814E03" w:rsidP="009E1396">
      <w:pPr>
        <w:pStyle w:val="NormalArial"/>
      </w:pPr>
      <w:r>
        <w:t xml:space="preserve"> </w:t>
      </w:r>
      <w:r w:rsidR="009E1396">
        <w:br w:type="page"/>
      </w:r>
    </w:p>
    <w:p w14:paraId="0501AD79" w14:textId="77777777" w:rsidR="0047558C" w:rsidRPr="00996FAF" w:rsidRDefault="009E1396" w:rsidP="009E139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F4870" w14:paraId="5807CD69" w14:textId="77777777" w:rsidTr="00FF4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68BE9E" w14:textId="77777777" w:rsidR="0047558C" w:rsidRPr="00996FAF" w:rsidRDefault="009E1396" w:rsidP="009E1396">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9658E10" w14:textId="77777777" w:rsidR="0047558C" w:rsidRPr="00996FAF" w:rsidRDefault="0047558C" w:rsidP="009E13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870" w14:paraId="7CF36272"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600791" w14:textId="77777777" w:rsidR="0047558C" w:rsidRPr="00996FAF" w:rsidRDefault="009E1396" w:rsidP="009E1396">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50F1807"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F19698F"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88043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E1396" w:rsidRPr="00ED7F2E">
                  <w:rPr>
                    <w:rFonts w:ascii="Arial" w:hAnsi="Arial" w:cs="Arial"/>
                  </w:rPr>
                  <w:t>Compliant</w:t>
                </w:r>
              </w:sdtContent>
            </w:sdt>
          </w:p>
        </w:tc>
      </w:tr>
      <w:tr w:rsidR="00FF4870" w14:paraId="6F614CB0"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4A4E7" w14:textId="77777777" w:rsidR="0047558C" w:rsidRPr="00996FAF" w:rsidRDefault="009E1396" w:rsidP="009E1396">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3070490"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F46EF90" w14:textId="77777777" w:rsidR="0047558C" w:rsidRPr="00996FAF" w:rsidRDefault="00CC57A3"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351745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E1396" w:rsidRPr="00ED7F2E">
                  <w:rPr>
                    <w:rFonts w:ascii="Arial" w:hAnsi="Arial" w:cs="Arial"/>
                  </w:rPr>
                  <w:t>Compliant</w:t>
                </w:r>
              </w:sdtContent>
            </w:sdt>
          </w:p>
        </w:tc>
      </w:tr>
      <w:tr w:rsidR="00FF4870" w14:paraId="7030FF28"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7F2ED" w14:textId="77777777" w:rsidR="0047558C" w:rsidRPr="00996FAF" w:rsidRDefault="009E1396" w:rsidP="009E1396">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BBF32A8"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073898" w14:textId="77777777" w:rsidR="0047558C" w:rsidRPr="00996FAF" w:rsidRDefault="009E1396" w:rsidP="009E13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12D65F" w14:textId="77777777" w:rsidR="0047558C" w:rsidRPr="00996FAF" w:rsidRDefault="009E1396" w:rsidP="009E13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B6A201" w14:textId="77777777" w:rsidR="0047558C" w:rsidRPr="00996FAF" w:rsidRDefault="009E1396" w:rsidP="009E139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771B4C7"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89967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E1396" w:rsidRPr="00ED7F2E">
                  <w:rPr>
                    <w:rFonts w:ascii="Arial" w:hAnsi="Arial" w:cs="Arial"/>
                  </w:rPr>
                  <w:t>Compliant</w:t>
                </w:r>
              </w:sdtContent>
            </w:sdt>
          </w:p>
        </w:tc>
      </w:tr>
      <w:tr w:rsidR="00FF4870" w14:paraId="7C049742"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9A75B" w14:textId="77777777" w:rsidR="0047558C" w:rsidRPr="00996FAF" w:rsidRDefault="009E1396" w:rsidP="009E1396">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756116B"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BE71B06" w14:textId="77777777" w:rsidR="0047558C" w:rsidRPr="00996FAF" w:rsidRDefault="00CC57A3" w:rsidP="009E13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19334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E1396" w:rsidRPr="00ED7F2E">
                  <w:rPr>
                    <w:rFonts w:ascii="Arial" w:hAnsi="Arial" w:cs="Arial"/>
                  </w:rPr>
                  <w:t>Compliant</w:t>
                </w:r>
              </w:sdtContent>
            </w:sdt>
          </w:p>
        </w:tc>
      </w:tr>
      <w:tr w:rsidR="00FF4870" w14:paraId="69D49F5E"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BB643" w14:textId="77777777" w:rsidR="0047558C" w:rsidRPr="00996FAF" w:rsidRDefault="009E1396" w:rsidP="009E1396">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2FC08C6"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E96500" w14:textId="77777777" w:rsidR="0047558C" w:rsidRPr="00996FAF" w:rsidRDefault="00CC57A3" w:rsidP="009E13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54874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E1396" w:rsidRPr="00ED7F2E">
                  <w:rPr>
                    <w:rFonts w:ascii="Arial" w:hAnsi="Arial" w:cs="Arial"/>
                  </w:rPr>
                  <w:t>Compliant</w:t>
                </w:r>
              </w:sdtContent>
            </w:sdt>
          </w:p>
        </w:tc>
      </w:tr>
      <w:tr w:rsidR="00FF4870" w14:paraId="113CAC55"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2C858" w14:textId="77777777" w:rsidR="0047558C" w:rsidRPr="00996FAF" w:rsidRDefault="009E1396" w:rsidP="009E1396">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8FCA0BA"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EAEC15B" w14:textId="77777777" w:rsidR="0047558C" w:rsidRPr="00996FAF" w:rsidRDefault="00CC57A3"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78059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E1396" w:rsidRPr="00ED7F2E">
                  <w:rPr>
                    <w:rFonts w:ascii="Arial" w:hAnsi="Arial" w:cs="Arial"/>
                  </w:rPr>
                  <w:t>Compliant</w:t>
                </w:r>
              </w:sdtContent>
            </w:sdt>
          </w:p>
        </w:tc>
      </w:tr>
      <w:tr w:rsidR="00FF4870" w14:paraId="3654C273"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BFE7C" w14:textId="77777777" w:rsidR="0047558C" w:rsidRPr="00996FAF" w:rsidRDefault="009E1396" w:rsidP="009E1396">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44ED16F"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EC568DD"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22686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E1396" w:rsidRPr="00ED7F2E">
                  <w:rPr>
                    <w:rFonts w:ascii="Arial" w:hAnsi="Arial" w:cs="Arial"/>
                  </w:rPr>
                  <w:t>Compliant</w:t>
                </w:r>
              </w:sdtContent>
            </w:sdt>
          </w:p>
        </w:tc>
      </w:tr>
    </w:tbl>
    <w:p w14:paraId="6CB47949" w14:textId="77777777" w:rsidR="0047558C" w:rsidRDefault="009E1396" w:rsidP="009E1396">
      <w:pPr>
        <w:pStyle w:val="Heading20"/>
      </w:pPr>
      <w:r w:rsidRPr="00996FAF">
        <w:t>Findings</w:t>
      </w:r>
    </w:p>
    <w:p w14:paraId="707C7EBD" w14:textId="77777777" w:rsidR="006B3B15" w:rsidRDefault="006B3B15" w:rsidP="006B3B15">
      <w:pPr>
        <w:pStyle w:val="NormalArial"/>
      </w:pPr>
      <w:r>
        <w:t>Consumers explained how services and supports were available to meet individual preferences. Staff demonstrated an understanding of consumer’s needs, goals, and preferences, which aligned to care planning documentation. The</w:t>
      </w:r>
      <w:r w:rsidRPr="00A21AA6">
        <w:t xml:space="preserve"> activities calendar </w:t>
      </w:r>
      <w:r>
        <w:t>evidenced</w:t>
      </w:r>
      <w:r w:rsidRPr="00A21AA6">
        <w:t xml:space="preserve"> </w:t>
      </w:r>
      <w:r>
        <w:t xml:space="preserve">various </w:t>
      </w:r>
      <w:r w:rsidRPr="00A21AA6">
        <w:t xml:space="preserve">activities </w:t>
      </w:r>
      <w:r>
        <w:t xml:space="preserve">were offered to consumers, </w:t>
      </w:r>
      <w:r w:rsidRPr="00A21AA6">
        <w:t>cater</w:t>
      </w:r>
      <w:r>
        <w:t>ing</w:t>
      </w:r>
      <w:r w:rsidRPr="00A21AA6">
        <w:t xml:space="preserve"> to the</w:t>
      </w:r>
      <w:r>
        <w:t>ir</w:t>
      </w:r>
      <w:r w:rsidRPr="00A21AA6">
        <w:t xml:space="preserve"> </w:t>
      </w:r>
      <w:r>
        <w:t>different</w:t>
      </w:r>
      <w:r w:rsidRPr="00A21AA6">
        <w:t xml:space="preserve"> needs and abilities</w:t>
      </w:r>
      <w:r w:rsidRPr="007E736E">
        <w:t>.</w:t>
      </w:r>
    </w:p>
    <w:p w14:paraId="7317050B" w14:textId="77777777" w:rsidR="006B3B15" w:rsidRDefault="006B3B15" w:rsidP="006B3B15">
      <w:pPr>
        <w:pStyle w:val="NormalArial"/>
      </w:pPr>
      <w:r w:rsidRPr="00B169B7">
        <w:t xml:space="preserve">Consumers said they </w:t>
      </w:r>
      <w:r>
        <w:t>were</w:t>
      </w:r>
      <w:r w:rsidRPr="00B169B7">
        <w:t xml:space="preserve"> offered emotional, spiritual, and psychological support. Staff described how a change in mental health and/or wellbeing </w:t>
      </w:r>
      <w:r>
        <w:t>was</w:t>
      </w:r>
      <w:r w:rsidRPr="00B169B7">
        <w:t xml:space="preserve"> identified and managed. Staff were also aware of consumers’ religious beliefs and their preferences to attend church services. Care planning documentation contained information about the emotional, spiritual, or psychological well-being of each consumer</w:t>
      </w:r>
      <w:r>
        <w:t xml:space="preserve">, including additional one-on-one social support from care staff where required. </w:t>
      </w:r>
    </w:p>
    <w:p w14:paraId="55295A46" w14:textId="77777777" w:rsidR="006B3B15" w:rsidRDefault="006B3B15" w:rsidP="006B3B15">
      <w:pPr>
        <w:pStyle w:val="NormalArial"/>
      </w:pPr>
      <w:r w:rsidRPr="00B87EBD">
        <w:t>Consumers gave examples of the things they enjoy</w:t>
      </w:r>
      <w:r>
        <w:t>ed</w:t>
      </w:r>
      <w:r w:rsidRPr="00B87EBD">
        <w:t xml:space="preserve"> doing</w:t>
      </w:r>
      <w:r>
        <w:t xml:space="preserve"> and explained how they are </w:t>
      </w:r>
      <w:r w:rsidRPr="00B87EBD">
        <w:t xml:space="preserve">encouraged to </w:t>
      </w:r>
      <w:r>
        <w:t xml:space="preserve">maintain friendships and spend time with family. Staff described how they organised activities for consumers to attend outside of the service and for those who do not feel comfortable with group activities, one-on-one companion time. </w:t>
      </w:r>
      <w:r w:rsidRPr="00B87EBD">
        <w:t>Care planning documentation contained information on individual consumer interests and identified the people important to them.</w:t>
      </w:r>
    </w:p>
    <w:p w14:paraId="2E792332" w14:textId="77777777" w:rsidR="006B3B15" w:rsidRDefault="006B3B15" w:rsidP="006B3B15">
      <w:pPr>
        <w:pStyle w:val="NormalArial"/>
      </w:pPr>
      <w:r w:rsidRPr="00FC3236">
        <w:lastRenderedPageBreak/>
        <w:t xml:space="preserve">Consumers and their representatives felt their health and wellbeing information was effectively communicated between staff, and those who provided their care understood their individual needs. Staff and management explained how they </w:t>
      </w:r>
      <w:r>
        <w:t>were</w:t>
      </w:r>
      <w:r w:rsidRPr="00FC3236">
        <w:t xml:space="preserve"> informed of changes to consumer needs and preferences, through efficient and effective communication channels. </w:t>
      </w:r>
    </w:p>
    <w:p w14:paraId="784800FD" w14:textId="77777777" w:rsidR="006B3B15" w:rsidRDefault="006B3B15" w:rsidP="006B3B15">
      <w:pPr>
        <w:pStyle w:val="NormalArial"/>
      </w:pPr>
      <w:r>
        <w:t xml:space="preserve">Consumers explained they were referred to and supported by organisations and providers of other care and services. Staff detailed the organisations who work in partnership with the service to ensure appropriate services were available to consumers. </w:t>
      </w:r>
      <w:r w:rsidRPr="00385D84">
        <w:t xml:space="preserve">Care planning documentation evidenced collaboration with external services to support diverse </w:t>
      </w:r>
      <w:r>
        <w:t xml:space="preserve">care </w:t>
      </w:r>
      <w:r w:rsidRPr="00385D84">
        <w:t>needs</w:t>
      </w:r>
      <w:r>
        <w:t>, such as musical therapy, religious organisations, and volunteers.</w:t>
      </w:r>
    </w:p>
    <w:p w14:paraId="7D5AE337" w14:textId="77777777" w:rsidR="006B3B15" w:rsidRDefault="006B3B15" w:rsidP="006B3B15">
      <w:pPr>
        <w:pStyle w:val="NormalArial"/>
      </w:pPr>
      <w:r w:rsidRPr="000C1D83">
        <w:t xml:space="preserve">Consumers stated they </w:t>
      </w:r>
      <w:r>
        <w:t>were</w:t>
      </w:r>
      <w:r w:rsidRPr="000C1D83">
        <w:t xml:space="preserve"> satisfied with their meals, their food preferences are met, and alternative choices </w:t>
      </w:r>
      <w:r>
        <w:t>were</w:t>
      </w:r>
      <w:r w:rsidRPr="000C1D83">
        <w:t xml:space="preserve"> available to them. Staff could describe the various ways they meet consumers’ dietary needs and preferences</w:t>
      </w:r>
      <w:r>
        <w:t xml:space="preserve"> and were observed aiding those who required assistance with their meals.</w:t>
      </w:r>
      <w:r w:rsidRPr="000C1D83">
        <w:t xml:space="preserve"> The menu </w:t>
      </w:r>
      <w:r>
        <w:t>was</w:t>
      </w:r>
      <w:r w:rsidRPr="000C1D83">
        <w:t xml:space="preserve"> designed in consultation with consumers and processes </w:t>
      </w:r>
      <w:r>
        <w:t>were</w:t>
      </w:r>
      <w:r w:rsidRPr="000C1D83">
        <w:t xml:space="preserve"> in place for consumers to provide feedback on meals.</w:t>
      </w:r>
    </w:p>
    <w:p w14:paraId="22CBB82F" w14:textId="77777777" w:rsidR="006B3B15" w:rsidRDefault="006B3B15" w:rsidP="006B3B15">
      <w:pPr>
        <w:pStyle w:val="NormalArial"/>
      </w:pPr>
      <w:r w:rsidRPr="000C1D83">
        <w:t xml:space="preserve">Consumers </w:t>
      </w:r>
      <w:r>
        <w:t>expressed they</w:t>
      </w:r>
      <w:r w:rsidRPr="000C1D83">
        <w:t xml:space="preserve"> felt safe when using equipment and </w:t>
      </w:r>
      <w:r>
        <w:t>confirmed</w:t>
      </w:r>
      <w:r w:rsidRPr="000C1D83">
        <w:t xml:space="preserve"> it</w:t>
      </w:r>
      <w:r>
        <w:t xml:space="preserve"> is </w:t>
      </w:r>
      <w:r w:rsidRPr="000C1D83">
        <w:t>readily available</w:t>
      </w:r>
      <w:r>
        <w:t xml:space="preserve"> for use</w:t>
      </w:r>
      <w:r w:rsidRPr="000C1D83">
        <w:t xml:space="preserve">. Staff </w:t>
      </w:r>
      <w:r>
        <w:t>detailed</w:t>
      </w:r>
      <w:r w:rsidRPr="000C1D83">
        <w:t xml:space="preserve"> how equipment is maintained and cleaned, ensur</w:t>
      </w:r>
      <w:r>
        <w:t xml:space="preserve">ing </w:t>
      </w:r>
      <w:r w:rsidRPr="000C1D83">
        <w:t>safety and suitability</w:t>
      </w:r>
      <w:r>
        <w:t xml:space="preserve"> for consumers</w:t>
      </w:r>
      <w:r w:rsidRPr="000C1D83">
        <w:t xml:space="preserve">. </w:t>
      </w:r>
      <w:r>
        <w:t xml:space="preserve">Equipment was </w:t>
      </w:r>
      <w:r w:rsidRPr="000C1D83">
        <w:t>observed</w:t>
      </w:r>
      <w:r>
        <w:t xml:space="preserve"> to be</w:t>
      </w:r>
      <w:r w:rsidRPr="000C1D83">
        <w:t xml:space="preserve"> clean and well-maintained. </w:t>
      </w:r>
    </w:p>
    <w:p w14:paraId="5C8BB282" w14:textId="7C6598A5" w:rsidR="0047558C" w:rsidRPr="00262C0B" w:rsidRDefault="006B3B15" w:rsidP="006B3B15">
      <w:pPr>
        <w:pStyle w:val="NormalArial"/>
      </w:pPr>
      <w:r>
        <w:t xml:space="preserve">Based on the evidence above, I find the </w:t>
      </w:r>
      <w:r w:rsidRPr="00612264">
        <w:rPr>
          <w:color w:val="auto"/>
        </w:rPr>
        <w:t xml:space="preserve">Approved Provider Compliant with Standard 4 Services and supports for daily living. </w:t>
      </w:r>
      <w:r w:rsidR="009E1396">
        <w:br w:type="page"/>
      </w:r>
    </w:p>
    <w:p w14:paraId="764C1D42" w14:textId="77777777" w:rsidR="0047558C" w:rsidRPr="00996FAF" w:rsidRDefault="009E1396" w:rsidP="009E139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F4870" w14:paraId="3D16A085" w14:textId="77777777" w:rsidTr="00FF4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10B6CBA" w14:textId="77777777" w:rsidR="0047558C" w:rsidRPr="00996FAF" w:rsidRDefault="009E1396" w:rsidP="009E1396">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E57103D" w14:textId="77777777" w:rsidR="0047558C" w:rsidRPr="00996FAF" w:rsidRDefault="0047558C" w:rsidP="009E13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870" w14:paraId="3575D3B8"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8D62D" w14:textId="77777777" w:rsidR="0047558C" w:rsidRPr="00996FAF" w:rsidRDefault="009E1396" w:rsidP="009E1396">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BDD373D"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509D1685"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6485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E1396" w:rsidRPr="00320639">
                  <w:rPr>
                    <w:rFonts w:ascii="Arial" w:hAnsi="Arial" w:cs="Arial"/>
                  </w:rPr>
                  <w:t>Compliant</w:t>
                </w:r>
              </w:sdtContent>
            </w:sdt>
          </w:p>
        </w:tc>
      </w:tr>
      <w:tr w:rsidR="00FF4870" w14:paraId="6DC7BE2E"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4806CD" w14:textId="77777777" w:rsidR="0047558C" w:rsidRPr="00996FAF" w:rsidRDefault="009E1396" w:rsidP="009E1396">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A39887D"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360F14" w14:textId="77777777" w:rsidR="0047558C" w:rsidRPr="00996FAF" w:rsidRDefault="009E1396" w:rsidP="009E13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0ED7324" w14:textId="77777777" w:rsidR="0047558C" w:rsidRPr="00996FAF" w:rsidRDefault="009E1396" w:rsidP="009E139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067161A" w14:textId="77777777" w:rsidR="0047558C" w:rsidRPr="00996FAF" w:rsidRDefault="00CC57A3"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57168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E1396" w:rsidRPr="00320639">
                  <w:rPr>
                    <w:rFonts w:ascii="Arial" w:hAnsi="Arial" w:cs="Arial"/>
                  </w:rPr>
                  <w:t>Compliant</w:t>
                </w:r>
              </w:sdtContent>
            </w:sdt>
          </w:p>
        </w:tc>
      </w:tr>
      <w:tr w:rsidR="00FF4870" w14:paraId="6F452281"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7E9A4" w14:textId="77777777" w:rsidR="0047558C" w:rsidRPr="00996FAF" w:rsidRDefault="009E1396" w:rsidP="009E1396">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02B0707"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DB97834" w14:textId="77777777" w:rsidR="0047558C" w:rsidRPr="00996FAF" w:rsidRDefault="00CC57A3" w:rsidP="009E13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31929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E1396" w:rsidRPr="00320639">
                  <w:rPr>
                    <w:rFonts w:ascii="Arial" w:hAnsi="Arial" w:cs="Arial"/>
                  </w:rPr>
                  <w:t>Compliant</w:t>
                </w:r>
              </w:sdtContent>
            </w:sdt>
          </w:p>
        </w:tc>
      </w:tr>
    </w:tbl>
    <w:p w14:paraId="4A4990DF" w14:textId="77777777" w:rsidR="0047558C" w:rsidRDefault="009E1396" w:rsidP="009E1396">
      <w:pPr>
        <w:pStyle w:val="Heading20"/>
      </w:pPr>
      <w:r>
        <w:t>Findings</w:t>
      </w:r>
    </w:p>
    <w:p w14:paraId="6008C4C2" w14:textId="77777777" w:rsidR="006B3B15" w:rsidRDefault="006B3B15" w:rsidP="006B3B15">
      <w:pPr>
        <w:pStyle w:val="NormalArial"/>
      </w:pPr>
      <w:r>
        <w:rPr>
          <w:rFonts w:eastAsia="Arial"/>
        </w:rPr>
        <w:t xml:space="preserve">Consumers and representatives said the environment is welcoming and easy to navigate. </w:t>
      </w:r>
      <w:r w:rsidRPr="008E3BC2">
        <w:rPr>
          <w:rFonts w:eastAsia="Arial"/>
        </w:rPr>
        <w:t xml:space="preserve">Consumers’ rooms were observed to be decorated with personal </w:t>
      </w:r>
      <w:r>
        <w:rPr>
          <w:rFonts w:eastAsia="Arial"/>
        </w:rPr>
        <w:t xml:space="preserve">effects and contained features such as </w:t>
      </w:r>
      <w:r>
        <w:t xml:space="preserve">maps, </w:t>
      </w:r>
      <w:proofErr w:type="gramStart"/>
      <w:r>
        <w:t>diagrams</w:t>
      </w:r>
      <w:proofErr w:type="gramEnd"/>
      <w:r>
        <w:t xml:space="preserve"> and handrails. Management and staff described how they support consumers to maintain a sense of belonging and staff were observed engaging in warm and welcoming interactions with consumers, other </w:t>
      </w:r>
      <w:proofErr w:type="gramStart"/>
      <w:r>
        <w:t>staff</w:t>
      </w:r>
      <w:proofErr w:type="gramEnd"/>
      <w:r>
        <w:t xml:space="preserve"> and visitors.</w:t>
      </w:r>
    </w:p>
    <w:p w14:paraId="4B713D50" w14:textId="77777777" w:rsidR="006B3B15" w:rsidRDefault="006B3B15" w:rsidP="006B3B15">
      <w:pPr>
        <w:pStyle w:val="NormalArial"/>
        <w:rPr>
          <w:rFonts w:eastAsia="Arial"/>
        </w:rPr>
      </w:pPr>
      <w:r w:rsidRPr="382DCC89">
        <w:rPr>
          <w:rFonts w:eastAsia="Arial"/>
        </w:rPr>
        <w:t xml:space="preserve">Consumers </w:t>
      </w:r>
      <w:r>
        <w:rPr>
          <w:rFonts w:eastAsia="Arial"/>
        </w:rPr>
        <w:t xml:space="preserve">said the </w:t>
      </w:r>
      <w:r w:rsidRPr="382DCC89">
        <w:rPr>
          <w:rFonts w:eastAsia="Arial"/>
        </w:rPr>
        <w:t xml:space="preserve">environment </w:t>
      </w:r>
      <w:r>
        <w:t xml:space="preserve">was clean, well-maintained, comfortable and they felt safe. </w:t>
      </w:r>
      <w:r>
        <w:rPr>
          <w:rFonts w:eastAsia="Arial"/>
        </w:rPr>
        <w:t>Whilst the service secures the doors for safety purposes from 5:00pm to 9:00am, management explained the strategies and processes in place to allow consumers free access to the exterior of the service. Consumers and representatives confirmed they were satisfied with the measures and confirmed it contributes to their feelings of safety.</w:t>
      </w:r>
      <w:r w:rsidRPr="001A4B88">
        <w:rPr>
          <w:rFonts w:eastAsia="Arial"/>
        </w:rPr>
        <w:t xml:space="preserve"> </w:t>
      </w:r>
      <w:r>
        <w:rPr>
          <w:rFonts w:eastAsia="Arial"/>
        </w:rPr>
        <w:t xml:space="preserve">Cleaning staff explained consumer rooms are cleaned daily and deep cleaned on a regular basis and a review of </w:t>
      </w:r>
      <w:r>
        <w:t>the cleaning schedule established regular cleaning occurs as per the schedule.</w:t>
      </w:r>
    </w:p>
    <w:p w14:paraId="524A030C" w14:textId="77777777" w:rsidR="006B3B15" w:rsidRPr="00612264" w:rsidRDefault="006B3B15" w:rsidP="006B3B15">
      <w:pPr>
        <w:pStyle w:val="NormalArial"/>
        <w:rPr>
          <w:rFonts w:eastAsia="Arial"/>
          <w:color w:val="auto"/>
        </w:rPr>
      </w:pPr>
      <w:r w:rsidRPr="009F3E3D">
        <w:rPr>
          <w:rFonts w:eastAsia="Arial"/>
        </w:rPr>
        <w:t xml:space="preserve">Consumers </w:t>
      </w:r>
      <w:r>
        <w:rPr>
          <w:rFonts w:eastAsia="Arial"/>
        </w:rPr>
        <w:t>confirmed</w:t>
      </w:r>
      <w:r w:rsidRPr="009F3E3D">
        <w:rPr>
          <w:rFonts w:eastAsia="Arial"/>
        </w:rPr>
        <w:t xml:space="preserve"> equipment </w:t>
      </w:r>
      <w:r>
        <w:rPr>
          <w:rFonts w:eastAsia="Arial"/>
        </w:rPr>
        <w:t xml:space="preserve">and fittings were cleaned and maintained regularly. Staff described processes for cleaning and maintaining equipment, furniture, and fittings to ensure their suitability for consumers. Maintenance staff detailed the preventative maintenance schedule and processes for repairs to the building </w:t>
      </w:r>
      <w:r w:rsidRPr="00612264">
        <w:rPr>
          <w:rFonts w:eastAsia="Arial"/>
          <w:color w:val="auto"/>
        </w:rPr>
        <w:t xml:space="preserve">or equipment. </w:t>
      </w:r>
    </w:p>
    <w:p w14:paraId="7C63CD28" w14:textId="77777777" w:rsidR="006B3B15" w:rsidRDefault="006B3B15" w:rsidP="006B3B15">
      <w:pPr>
        <w:pStyle w:val="NormalArial"/>
        <w:rPr>
          <w:rFonts w:eastAsia="Arial"/>
        </w:rPr>
      </w:pPr>
      <w:r w:rsidRPr="00612264">
        <w:rPr>
          <w:color w:val="auto"/>
        </w:rPr>
        <w:t xml:space="preserve">Based on the evidence above, I find the Approved Provider Compliant </w:t>
      </w:r>
      <w:r>
        <w:t>with Standard 5 Organisation service environment.</w:t>
      </w:r>
    </w:p>
    <w:p w14:paraId="69C4DC48" w14:textId="77777777" w:rsidR="0047558C" w:rsidRPr="00262C0B" w:rsidRDefault="009E1396" w:rsidP="009E1396">
      <w:pPr>
        <w:pStyle w:val="NormalArial"/>
      </w:pPr>
      <w:r>
        <w:br w:type="page"/>
      </w:r>
    </w:p>
    <w:p w14:paraId="4043AD38" w14:textId="77777777" w:rsidR="0047558C" w:rsidRPr="00996FAF" w:rsidRDefault="009E1396" w:rsidP="009E139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F4870" w14:paraId="47DE6F3E" w14:textId="77777777" w:rsidTr="00FF4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591FDF" w14:textId="77777777" w:rsidR="0047558C" w:rsidRPr="00996FAF" w:rsidRDefault="009E1396" w:rsidP="009E139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928A8BF" w14:textId="77777777" w:rsidR="0047558C" w:rsidRPr="00996FAF" w:rsidRDefault="0047558C" w:rsidP="009E13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870" w14:paraId="50703C7D"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E7EC8" w14:textId="77777777" w:rsidR="0047558C" w:rsidRPr="00996FAF" w:rsidRDefault="009E1396" w:rsidP="009E1396">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3328FA8"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5BDE112"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04866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E1396" w:rsidRPr="0058411F">
                  <w:rPr>
                    <w:rFonts w:ascii="Arial" w:hAnsi="Arial" w:cs="Arial"/>
                  </w:rPr>
                  <w:t>Compliant</w:t>
                </w:r>
              </w:sdtContent>
            </w:sdt>
          </w:p>
        </w:tc>
      </w:tr>
      <w:tr w:rsidR="00FF4870" w14:paraId="7A186A5D"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D7627" w14:textId="77777777" w:rsidR="0047558C" w:rsidRPr="00996FAF" w:rsidRDefault="009E1396" w:rsidP="009E1396">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13AA1D6"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15F8FB1" w14:textId="77777777" w:rsidR="0047558C" w:rsidRPr="00996FAF" w:rsidRDefault="00CC57A3"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03485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E1396" w:rsidRPr="0058411F">
                  <w:rPr>
                    <w:rFonts w:ascii="Arial" w:hAnsi="Arial" w:cs="Arial"/>
                  </w:rPr>
                  <w:t>Compliant</w:t>
                </w:r>
              </w:sdtContent>
            </w:sdt>
          </w:p>
        </w:tc>
      </w:tr>
      <w:tr w:rsidR="00FF4870" w14:paraId="667B3192"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575BD" w14:textId="77777777" w:rsidR="0047558C" w:rsidRPr="00996FAF" w:rsidRDefault="009E1396" w:rsidP="009E1396">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D728230"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CF963EC"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86299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E1396" w:rsidRPr="0058411F">
                  <w:rPr>
                    <w:rFonts w:ascii="Arial" w:hAnsi="Arial" w:cs="Arial"/>
                  </w:rPr>
                  <w:t>Compliant</w:t>
                </w:r>
              </w:sdtContent>
            </w:sdt>
          </w:p>
        </w:tc>
      </w:tr>
      <w:tr w:rsidR="00FF4870" w14:paraId="47A42078" w14:textId="77777777" w:rsidTr="00FF487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989E7" w14:textId="77777777" w:rsidR="0047558C" w:rsidRPr="00996FAF" w:rsidRDefault="009E1396" w:rsidP="009E1396">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79C30EC"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E0D8495" w14:textId="77777777" w:rsidR="0047558C" w:rsidRPr="00996FAF" w:rsidRDefault="00CC57A3" w:rsidP="009E13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57078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E1396" w:rsidRPr="0058411F">
                  <w:rPr>
                    <w:rFonts w:ascii="Arial" w:hAnsi="Arial" w:cs="Arial"/>
                  </w:rPr>
                  <w:t>Compliant</w:t>
                </w:r>
              </w:sdtContent>
            </w:sdt>
          </w:p>
        </w:tc>
      </w:tr>
    </w:tbl>
    <w:p w14:paraId="7E7E7B59" w14:textId="77777777" w:rsidR="0047558C" w:rsidRDefault="009E1396" w:rsidP="009E1396">
      <w:pPr>
        <w:pStyle w:val="Heading20"/>
      </w:pPr>
      <w:r w:rsidRPr="00996FAF">
        <w:t>Findings</w:t>
      </w:r>
    </w:p>
    <w:p w14:paraId="554F0AC7" w14:textId="13B581FD" w:rsidR="0047558C" w:rsidRDefault="00D34DE4" w:rsidP="009E1396">
      <w:pPr>
        <w:pStyle w:val="NormalArial"/>
      </w:pPr>
      <w:r>
        <w:t xml:space="preserve">Consumers </w:t>
      </w:r>
      <w:r w:rsidR="00A64B25">
        <w:t>said</w:t>
      </w:r>
      <w:r>
        <w:t xml:space="preserve"> </w:t>
      </w:r>
      <w:r w:rsidR="009E1396">
        <w:t xml:space="preserve">they </w:t>
      </w:r>
      <w:r>
        <w:t>feel safe and comfortable in providing feedback and complaints and were able to describe the various compliant avenues available to them. Management and staff described processes which encourage</w:t>
      </w:r>
      <w:r w:rsidR="007B6FD4">
        <w:t>d</w:t>
      </w:r>
      <w:r>
        <w:t xml:space="preserve"> and support</w:t>
      </w:r>
      <w:r w:rsidR="007B6FD4">
        <w:t>ed</w:t>
      </w:r>
      <w:r>
        <w:t xml:space="preserve"> consumers to provide feedback and complaint</w:t>
      </w:r>
      <w:r w:rsidR="009B7E16">
        <w:t xml:space="preserve">s, including locked feedback letter boxes for forms to be submitted anonymously if </w:t>
      </w:r>
      <w:r w:rsidR="00B05155">
        <w:t>desired.</w:t>
      </w:r>
      <w:r w:rsidR="00A64B25">
        <w:t xml:space="preserve"> A Feedback and Complaints Policy guides staff in supporting consumers </w:t>
      </w:r>
      <w:r w:rsidR="00A64B25" w:rsidRPr="00A64B25">
        <w:t>to provide feedback or complaints.</w:t>
      </w:r>
    </w:p>
    <w:p w14:paraId="5A65EE79" w14:textId="747B9EB3" w:rsidR="009B7E16" w:rsidRDefault="00A64B25" w:rsidP="009E1396">
      <w:pPr>
        <w:pStyle w:val="NormalArial"/>
      </w:pPr>
      <w:r w:rsidRPr="004576B2">
        <w:t>Consumers stated they were aware of other avenues for raising a complaint</w:t>
      </w:r>
      <w:r>
        <w:t>, with assistance of advocacy services. Management and staff demonstrated knowledge of advocacy and language services available for consumers.</w:t>
      </w:r>
      <w:r w:rsidR="00BB6953">
        <w:t xml:space="preserve"> </w:t>
      </w:r>
      <w:r w:rsidR="00BB6953" w:rsidRPr="005F007A">
        <w:rPr>
          <w:color w:val="auto"/>
        </w:rPr>
        <w:t xml:space="preserve">Information about advocacy and translating services </w:t>
      </w:r>
      <w:r w:rsidR="00BB6953">
        <w:rPr>
          <w:color w:val="auto"/>
        </w:rPr>
        <w:t xml:space="preserve">were </w:t>
      </w:r>
      <w:r w:rsidR="00BB6953" w:rsidRPr="005F007A">
        <w:rPr>
          <w:color w:val="auto"/>
        </w:rPr>
        <w:t xml:space="preserve">displayed </w:t>
      </w:r>
      <w:r w:rsidR="00BB6953">
        <w:rPr>
          <w:color w:val="auto"/>
        </w:rPr>
        <w:t xml:space="preserve">throughout the service and </w:t>
      </w:r>
      <w:r w:rsidR="00BB6953" w:rsidRPr="005F007A">
        <w:rPr>
          <w:color w:val="auto"/>
        </w:rPr>
        <w:t xml:space="preserve">included in the </w:t>
      </w:r>
      <w:r w:rsidR="00BB6953">
        <w:rPr>
          <w:color w:val="auto"/>
        </w:rPr>
        <w:t xml:space="preserve">resident handbook. </w:t>
      </w:r>
    </w:p>
    <w:p w14:paraId="52D90E14" w14:textId="3AD34BEA" w:rsidR="00BB6953" w:rsidRDefault="00BB6953" w:rsidP="009E1396">
      <w:pPr>
        <w:pStyle w:val="NormalArial"/>
      </w:pPr>
      <w:r w:rsidRPr="00AF2BB5">
        <w:t xml:space="preserve">Consumers </w:t>
      </w:r>
      <w:r>
        <w:t xml:space="preserve">and representatives </w:t>
      </w:r>
      <w:r w:rsidRPr="00AF2BB5">
        <w:t>who</w:t>
      </w:r>
      <w:r>
        <w:t xml:space="preserve"> ha</w:t>
      </w:r>
      <w:r w:rsidR="007B6FD4">
        <w:t>d</w:t>
      </w:r>
      <w:r>
        <w:t xml:space="preserve"> provided feedback or raised complaints said they</w:t>
      </w:r>
      <w:r w:rsidRPr="00AF2BB5">
        <w:t xml:space="preserve"> were satisfied with the </w:t>
      </w:r>
      <w:r>
        <w:t>outcomes.</w:t>
      </w:r>
      <w:r w:rsidRPr="006C34CC">
        <w:t xml:space="preserve"> Staff and management demonstrated an understanding of open disclosure and explained how </w:t>
      </w:r>
      <w:r>
        <w:t xml:space="preserve">they took </w:t>
      </w:r>
      <w:r w:rsidRPr="00AF2BB5">
        <w:t>appropriate action in response to complaints</w:t>
      </w:r>
      <w:r>
        <w:t>. A review of documentation identified</w:t>
      </w:r>
      <w:r w:rsidRPr="00AF2BB5">
        <w:t xml:space="preserve"> complaints </w:t>
      </w:r>
      <w:r>
        <w:t>were</w:t>
      </w:r>
      <w:r w:rsidRPr="00AF2BB5">
        <w:t xml:space="preserve"> responded to within </w:t>
      </w:r>
      <w:r>
        <w:t>a reasonable</w:t>
      </w:r>
      <w:r w:rsidRPr="00AF2BB5">
        <w:t xml:space="preserve"> timeframe and </w:t>
      </w:r>
      <w:r>
        <w:t>an open disclosure policy outline</w:t>
      </w:r>
      <w:r w:rsidR="007B6FD4">
        <w:t>d</w:t>
      </w:r>
      <w:r>
        <w:t xml:space="preserve"> the best practice application of open disclosure when managing complaints.</w:t>
      </w:r>
    </w:p>
    <w:p w14:paraId="6BFDF339" w14:textId="0390C8C0" w:rsidR="00BB6953" w:rsidRDefault="00BB6953" w:rsidP="00BB6953">
      <w:pPr>
        <w:pStyle w:val="NormalArial"/>
      </w:pPr>
      <w:r>
        <w:t>Consumers stated f</w:t>
      </w:r>
      <w:r w:rsidRPr="002F4ECD">
        <w:t>eedback and complaints were reviewed</w:t>
      </w:r>
      <w:r>
        <w:t xml:space="preserve">, acted on promptly </w:t>
      </w:r>
      <w:r w:rsidRPr="002F4ECD">
        <w:t>and used to improve the quality of care</w:t>
      </w:r>
      <w:r>
        <w:t xml:space="preserve"> and services</w:t>
      </w:r>
      <w:r w:rsidRPr="002F4ECD">
        <w:t xml:space="preserve">. </w:t>
      </w:r>
      <w:r>
        <w:t xml:space="preserve">A continuous improvement plan and accompanying complaint documentation were </w:t>
      </w:r>
      <w:proofErr w:type="gramStart"/>
      <w:r w:rsidR="00D84031">
        <w:t>reviewed</w:t>
      </w:r>
      <w:proofErr w:type="gramEnd"/>
      <w:r w:rsidR="00D84031">
        <w:t xml:space="preserve"> and</w:t>
      </w:r>
      <w:r>
        <w:rPr>
          <w:szCs w:val="22"/>
        </w:rPr>
        <w:t xml:space="preserve"> </w:t>
      </w:r>
      <w:r w:rsidRPr="002F4ECD">
        <w:rPr>
          <w:szCs w:val="22"/>
        </w:rPr>
        <w:t>plans of action</w:t>
      </w:r>
      <w:r w:rsidR="00D84031">
        <w:rPr>
          <w:szCs w:val="22"/>
        </w:rPr>
        <w:t xml:space="preserve"> and resolutions</w:t>
      </w:r>
      <w:r w:rsidRPr="002F4ECD">
        <w:rPr>
          <w:szCs w:val="22"/>
        </w:rPr>
        <w:t xml:space="preserve"> </w:t>
      </w:r>
      <w:r>
        <w:rPr>
          <w:szCs w:val="22"/>
        </w:rPr>
        <w:t>were identified. S</w:t>
      </w:r>
      <w:r>
        <w:t xml:space="preserve">taff and management detailed how the information </w:t>
      </w:r>
      <w:r w:rsidRPr="00F07620">
        <w:t xml:space="preserve">resulted in improvements </w:t>
      </w:r>
      <w:r>
        <w:t>for consumers and a continuous improvement policy</w:t>
      </w:r>
      <w:r w:rsidRPr="00712752">
        <w:t xml:space="preserve"> </w:t>
      </w:r>
      <w:r>
        <w:t xml:space="preserve">is available. </w:t>
      </w:r>
    </w:p>
    <w:p w14:paraId="545D6176" w14:textId="6BA1DBA6" w:rsidR="0047558C" w:rsidRPr="00712752" w:rsidRDefault="00BB6953" w:rsidP="009E1396">
      <w:pPr>
        <w:pStyle w:val="NormalArial"/>
      </w:pPr>
      <w:r>
        <w:t xml:space="preserve">Based on the evidence above, I find the </w:t>
      </w:r>
      <w:r w:rsidR="006B3B15">
        <w:t xml:space="preserve">Approved </w:t>
      </w:r>
      <w:r>
        <w:t xml:space="preserve">Provider compliant with Standard 6 Feedback and complaints. </w:t>
      </w:r>
      <w:r w:rsidRPr="00712752">
        <w:t xml:space="preserve"> </w:t>
      </w:r>
      <w:r w:rsidR="009E1396" w:rsidRPr="00712752">
        <w:br w:type="page"/>
      </w:r>
    </w:p>
    <w:p w14:paraId="1D70DEA9" w14:textId="77777777" w:rsidR="0047558C" w:rsidRPr="00996FAF" w:rsidRDefault="009E1396" w:rsidP="009E139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F4870" w14:paraId="3E49D3A8" w14:textId="77777777" w:rsidTr="00FF4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1AB75D" w14:textId="77777777" w:rsidR="0047558C" w:rsidRPr="00996FAF" w:rsidRDefault="009E1396" w:rsidP="009E1396">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1F92694" w14:textId="77777777" w:rsidR="0047558C" w:rsidRPr="00996FAF" w:rsidRDefault="0047558C" w:rsidP="009E13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870" w14:paraId="0C172FCD"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9B058" w14:textId="77777777" w:rsidR="0047558C" w:rsidRPr="00996FAF" w:rsidRDefault="009E1396" w:rsidP="009E1396">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2FEF16A"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9805A5B"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61382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E1396" w:rsidRPr="002F768C">
                  <w:rPr>
                    <w:rFonts w:ascii="Arial" w:hAnsi="Arial" w:cs="Arial"/>
                  </w:rPr>
                  <w:t>Compliant</w:t>
                </w:r>
              </w:sdtContent>
            </w:sdt>
          </w:p>
        </w:tc>
      </w:tr>
      <w:tr w:rsidR="00FF4870" w14:paraId="026D1AC6"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17DAC" w14:textId="77777777" w:rsidR="0047558C" w:rsidRPr="00996FAF" w:rsidRDefault="009E1396" w:rsidP="009E1396">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88F2427"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66A989A" w14:textId="77777777" w:rsidR="0047558C" w:rsidRPr="00996FAF" w:rsidRDefault="00CC57A3"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02039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E1396" w:rsidRPr="002F768C">
                  <w:rPr>
                    <w:rFonts w:ascii="Arial" w:hAnsi="Arial" w:cs="Arial"/>
                  </w:rPr>
                  <w:t>Compliant</w:t>
                </w:r>
              </w:sdtContent>
            </w:sdt>
          </w:p>
        </w:tc>
      </w:tr>
      <w:tr w:rsidR="00FF4870" w14:paraId="305AD3DA"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A8D4B4" w14:textId="77777777" w:rsidR="0047558C" w:rsidRPr="00996FAF" w:rsidRDefault="009E1396" w:rsidP="009E1396">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DF4CEC4"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3AD09B9"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01919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E1396" w:rsidRPr="002F768C">
                  <w:rPr>
                    <w:rFonts w:ascii="Arial" w:hAnsi="Arial" w:cs="Arial"/>
                  </w:rPr>
                  <w:t>Compliant</w:t>
                </w:r>
              </w:sdtContent>
            </w:sdt>
          </w:p>
        </w:tc>
      </w:tr>
      <w:tr w:rsidR="00FF4870" w14:paraId="5BBC67D4" w14:textId="77777777" w:rsidTr="00FF4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E1D46" w14:textId="77777777" w:rsidR="0047558C" w:rsidRPr="00996FAF" w:rsidRDefault="009E1396" w:rsidP="009E1396">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C35E06C"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9EF487B" w14:textId="77777777" w:rsidR="0047558C" w:rsidRPr="00996FAF" w:rsidRDefault="00CC57A3" w:rsidP="009E139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385988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E1396" w:rsidRPr="002F768C">
                  <w:rPr>
                    <w:rFonts w:ascii="Arial" w:hAnsi="Arial" w:cs="Arial"/>
                  </w:rPr>
                  <w:t>Compliant</w:t>
                </w:r>
              </w:sdtContent>
            </w:sdt>
          </w:p>
        </w:tc>
      </w:tr>
      <w:tr w:rsidR="00FF4870" w14:paraId="39507F4B" w14:textId="77777777" w:rsidTr="00FF487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8255A" w14:textId="77777777" w:rsidR="0047558C" w:rsidRPr="00996FAF" w:rsidRDefault="009E1396" w:rsidP="009E1396">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5EDD8C5"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60A1C6B2" w14:textId="77777777" w:rsidR="0047558C" w:rsidRPr="00996FAF" w:rsidRDefault="00CC57A3" w:rsidP="009E139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24142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E1396" w:rsidRPr="002F768C">
                  <w:rPr>
                    <w:rFonts w:ascii="Arial" w:hAnsi="Arial" w:cs="Arial"/>
                  </w:rPr>
                  <w:t>Compliant</w:t>
                </w:r>
              </w:sdtContent>
            </w:sdt>
          </w:p>
        </w:tc>
      </w:tr>
    </w:tbl>
    <w:p w14:paraId="603037E9" w14:textId="77777777" w:rsidR="0047558C" w:rsidRDefault="009E1396" w:rsidP="009E1396">
      <w:pPr>
        <w:pStyle w:val="Heading20"/>
      </w:pPr>
      <w:r>
        <w:t>Findings</w:t>
      </w:r>
    </w:p>
    <w:p w14:paraId="28A6AB25" w14:textId="4D6B90AE" w:rsidR="00AA2FDB" w:rsidRDefault="00A875D7" w:rsidP="009E1396">
      <w:pPr>
        <w:pStyle w:val="NormalArial"/>
      </w:pPr>
      <w:r w:rsidRPr="00DD3872">
        <w:t>Consumers</w:t>
      </w:r>
      <w:r>
        <w:t xml:space="preserve"> said</w:t>
      </w:r>
      <w:r w:rsidRPr="00DD3872">
        <w:t xml:space="preserve"> </w:t>
      </w:r>
      <w:r>
        <w:t xml:space="preserve">they </w:t>
      </w:r>
      <w:r w:rsidRPr="00DD3872">
        <w:t>receive</w:t>
      </w:r>
      <w:r w:rsidR="00AA2FDB">
        <w:t>d</w:t>
      </w:r>
      <w:r w:rsidRPr="00DD3872">
        <w:t xml:space="preserve"> the care and support</w:t>
      </w:r>
      <w:r>
        <w:t xml:space="preserve"> they</w:t>
      </w:r>
      <w:r w:rsidRPr="00DD3872">
        <w:t xml:space="preserve"> </w:t>
      </w:r>
      <w:r>
        <w:t>required</w:t>
      </w:r>
      <w:r w:rsidRPr="00DD3872">
        <w:t xml:space="preserve"> in a timely manner</w:t>
      </w:r>
      <w:r>
        <w:t xml:space="preserve">. Staff </w:t>
      </w:r>
      <w:r w:rsidR="00AA2FDB">
        <w:t xml:space="preserve">and management </w:t>
      </w:r>
      <w:r w:rsidR="007B6FD4">
        <w:t>confirmed</w:t>
      </w:r>
      <w:r>
        <w:t xml:space="preserve"> there was </w:t>
      </w:r>
      <w:r w:rsidR="00AA2FDB">
        <w:t xml:space="preserve">sufficient coverage by staff to </w:t>
      </w:r>
      <w:r>
        <w:t>deliver safe and effective care to consumers. Management described how the workforce is planned to address the needs of consumers and included strategies around unplanned leav</w:t>
      </w:r>
      <w:r w:rsidR="00AA2FDB">
        <w:t>e and</w:t>
      </w:r>
      <w:r>
        <w:t xml:space="preserve"> staff retention.</w:t>
      </w:r>
    </w:p>
    <w:p w14:paraId="45893152" w14:textId="397C2D96" w:rsidR="00AA2FDB" w:rsidRDefault="00AA2FDB" w:rsidP="00AA2FDB">
      <w:pPr>
        <w:pStyle w:val="NormalArial"/>
      </w:pPr>
      <w:r w:rsidRPr="00BE1990">
        <w:t xml:space="preserve">Consumers </w:t>
      </w:r>
      <w:r>
        <w:t>said</w:t>
      </w:r>
      <w:r w:rsidRPr="00BE1990">
        <w:t xml:space="preserve"> staff were kind, caring and gentle when delivering car</w:t>
      </w:r>
      <w:r>
        <w:t xml:space="preserve">e. </w:t>
      </w:r>
      <w:r w:rsidRPr="006E1A1A">
        <w:t xml:space="preserve">Staff </w:t>
      </w:r>
      <w:r>
        <w:t xml:space="preserve">demonstrated their knowledge of consumers and interactions were observed to be kind, caring and respectful. A review of policies identified </w:t>
      </w:r>
      <w:r w:rsidRPr="00C468F8">
        <w:t>framework</w:t>
      </w:r>
      <w:r>
        <w:t>s</w:t>
      </w:r>
      <w:r w:rsidRPr="00C468F8">
        <w:t xml:space="preserve"> </w:t>
      </w:r>
      <w:r>
        <w:t>which</w:t>
      </w:r>
      <w:r w:rsidRPr="00C468F8">
        <w:t xml:space="preserve"> guide staff in supporting </w:t>
      </w:r>
      <w:r w:rsidR="00412A65">
        <w:t xml:space="preserve">a </w:t>
      </w:r>
      <w:r w:rsidR="00412A65" w:rsidRPr="00C468F8">
        <w:t>consumer’s</w:t>
      </w:r>
      <w:r w:rsidRPr="00C468F8">
        <w:t xml:space="preserve"> identity</w:t>
      </w:r>
      <w:r>
        <w:t>,</w:t>
      </w:r>
      <w:r w:rsidRPr="00C468F8">
        <w:t xml:space="preserve"> culture, and diversity.</w:t>
      </w:r>
    </w:p>
    <w:p w14:paraId="14B6D800" w14:textId="1E868B0A" w:rsidR="00AA2FDB" w:rsidRDefault="00AA2FDB" w:rsidP="009E1396">
      <w:pPr>
        <w:pStyle w:val="NormalArial"/>
      </w:pPr>
      <w:r w:rsidRPr="0070598E">
        <w:t xml:space="preserve">Consumers </w:t>
      </w:r>
      <w:r>
        <w:t>said staff were caring and helpful, believed they performed their duties effectively and expressed confidence in staff competency</w:t>
      </w:r>
      <w:r w:rsidRPr="0070598E">
        <w:t xml:space="preserve">. </w:t>
      </w:r>
      <w:r>
        <w:t>A review of documentation evidenced</w:t>
      </w:r>
      <w:r w:rsidRPr="0070598E">
        <w:t xml:space="preserve"> policies </w:t>
      </w:r>
      <w:r>
        <w:t xml:space="preserve">which </w:t>
      </w:r>
      <w:r w:rsidRPr="0070598E">
        <w:t>ensure</w:t>
      </w:r>
      <w:r>
        <w:t>d</w:t>
      </w:r>
      <w:r w:rsidRPr="0070598E">
        <w:t xml:space="preserve"> qualified staff</w:t>
      </w:r>
      <w:r>
        <w:t xml:space="preserve"> were hired, and </w:t>
      </w:r>
      <w:r w:rsidRPr="0070598E">
        <w:t xml:space="preserve">position descriptions set out </w:t>
      </w:r>
      <w:r>
        <w:t xml:space="preserve">the </w:t>
      </w:r>
      <w:r w:rsidRPr="0070598E">
        <w:t>required qualifications for each role.</w:t>
      </w:r>
      <w:r w:rsidR="00903130">
        <w:t xml:space="preserve"> Staff could describe their responsibilities</w:t>
      </w:r>
      <w:r w:rsidR="00241055">
        <w:t>,</w:t>
      </w:r>
      <w:r w:rsidR="00903130">
        <w:t xml:space="preserve"> </w:t>
      </w:r>
      <w:proofErr w:type="gramStart"/>
      <w:r w:rsidR="00903130">
        <w:t>competencies</w:t>
      </w:r>
      <w:proofErr w:type="gramEnd"/>
      <w:r w:rsidR="00903130">
        <w:t xml:space="preserve"> and qualifications, </w:t>
      </w:r>
      <w:r w:rsidR="00506D49">
        <w:t>which aligned</w:t>
      </w:r>
      <w:r w:rsidR="00903130">
        <w:t xml:space="preserve"> with documented position descriptions.</w:t>
      </w:r>
    </w:p>
    <w:p w14:paraId="585F6FCE" w14:textId="58A0077C" w:rsidR="00BB346E" w:rsidRDefault="00241055" w:rsidP="009E1396">
      <w:pPr>
        <w:pStyle w:val="NormalArial"/>
      </w:pPr>
      <w:r>
        <w:t xml:space="preserve">Management described </w:t>
      </w:r>
      <w:r w:rsidR="00506D49">
        <w:t xml:space="preserve">how staff were </w:t>
      </w:r>
      <w:r w:rsidR="00506D49" w:rsidRPr="00C2752D">
        <w:t xml:space="preserve">trained, </w:t>
      </w:r>
      <w:proofErr w:type="gramStart"/>
      <w:r w:rsidR="00506D49" w:rsidRPr="00C2752D">
        <w:t>equipped</w:t>
      </w:r>
      <w:proofErr w:type="gramEnd"/>
      <w:r w:rsidR="00506D49" w:rsidRPr="00C2752D">
        <w:t xml:space="preserve"> and supported to deliver care consistent with the </w:t>
      </w:r>
      <w:r w:rsidR="00506D49">
        <w:t>Q</w:t>
      </w:r>
      <w:r w:rsidR="00506D49" w:rsidRPr="00C2752D">
        <w:t xml:space="preserve">uality </w:t>
      </w:r>
      <w:r w:rsidR="00506D49">
        <w:t>S</w:t>
      </w:r>
      <w:r w:rsidR="00506D49" w:rsidRPr="00C2752D">
        <w:t>tandards</w:t>
      </w:r>
      <w:r w:rsidR="00506D49">
        <w:t>, as part of their induction and on an ongoing basis</w:t>
      </w:r>
      <w:r>
        <w:t xml:space="preserve">. Staff explained </w:t>
      </w:r>
      <w:r w:rsidR="00506D49">
        <w:t xml:space="preserve">they </w:t>
      </w:r>
      <w:r w:rsidR="00412A65">
        <w:t>felt</w:t>
      </w:r>
      <w:r w:rsidR="00506D49">
        <w:t xml:space="preserve"> comfortable requesting training when they identif</w:t>
      </w:r>
      <w:r w:rsidR="00412A65">
        <w:t>ied</w:t>
      </w:r>
      <w:r w:rsidR="00506D49">
        <w:t xml:space="preserve"> gaps in knowledge and </w:t>
      </w:r>
      <w:r>
        <w:t xml:space="preserve">supplementary training </w:t>
      </w:r>
      <w:r w:rsidR="00412A65">
        <w:t>was</w:t>
      </w:r>
      <w:r>
        <w:t xml:space="preserve"> offered </w:t>
      </w:r>
      <w:r w:rsidR="00506D49">
        <w:t xml:space="preserve">to staff. </w:t>
      </w:r>
      <w:r w:rsidR="00506D49" w:rsidRPr="00E00146">
        <w:t xml:space="preserve">Training records evidenced </w:t>
      </w:r>
      <w:r w:rsidR="00506D49">
        <w:t>the</w:t>
      </w:r>
      <w:r w:rsidR="00506D49" w:rsidRPr="00E00146">
        <w:t xml:space="preserve"> mandatory </w:t>
      </w:r>
      <w:r w:rsidR="00506D49">
        <w:t xml:space="preserve">and supplementary </w:t>
      </w:r>
      <w:r w:rsidR="00506D49" w:rsidRPr="00E00146">
        <w:t xml:space="preserve">training </w:t>
      </w:r>
      <w:r w:rsidR="00506D49">
        <w:t>staff received, and confirmed the training was completed within a reasonable timeframe.</w:t>
      </w:r>
    </w:p>
    <w:p w14:paraId="2B5F9688" w14:textId="7AD7E7B6" w:rsidR="00BB346E" w:rsidRDefault="00BB346E" w:rsidP="009E1396">
      <w:pPr>
        <w:pStyle w:val="NormalArial"/>
      </w:pPr>
      <w:r w:rsidRPr="00BB346E">
        <w:t xml:space="preserve">Management described how the performance of staff is monitored through annual formal performance appraisal process, continuous informal monitoring and review, and ad-hoc performance management when </w:t>
      </w:r>
      <w:r>
        <w:t>required</w:t>
      </w:r>
      <w:r w:rsidRPr="00BB346E">
        <w:t xml:space="preserve">. </w:t>
      </w:r>
      <w:r>
        <w:t xml:space="preserve">Staff stated they </w:t>
      </w:r>
      <w:r w:rsidR="00412A65">
        <w:t>were</w:t>
      </w:r>
      <w:r>
        <w:t xml:space="preserve"> supported by management during performance reviews and were provided with opportunities for improvement. A r</w:t>
      </w:r>
      <w:r w:rsidRPr="00BB346E">
        <w:t xml:space="preserve">eview of documentation evidenced staff performance </w:t>
      </w:r>
      <w:r w:rsidR="00412A65">
        <w:t>was</w:t>
      </w:r>
      <w:r w:rsidRPr="00BB346E">
        <w:t xml:space="preserve"> regularly monitored and reviewed in line with polic</w:t>
      </w:r>
      <w:r>
        <w:t>ies.</w:t>
      </w:r>
    </w:p>
    <w:p w14:paraId="3D046752" w14:textId="32CAAC81" w:rsidR="0047558C" w:rsidRPr="00262C0B" w:rsidRDefault="00BB346E" w:rsidP="009E1396">
      <w:pPr>
        <w:pStyle w:val="NormalArial"/>
      </w:pPr>
      <w:r>
        <w:lastRenderedPageBreak/>
        <w:t xml:space="preserve">Based on the evidence above, I find the </w:t>
      </w:r>
      <w:r w:rsidR="006B3B15">
        <w:t xml:space="preserve">Approved </w:t>
      </w:r>
      <w:r>
        <w:t xml:space="preserve">Provider compliant with Standard 7 Human resources. </w:t>
      </w:r>
      <w:r w:rsidR="009E1396">
        <w:br w:type="page"/>
      </w:r>
    </w:p>
    <w:p w14:paraId="6CFC7826" w14:textId="77777777" w:rsidR="0047558C" w:rsidRPr="00996FAF" w:rsidRDefault="009E1396" w:rsidP="009E139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FF4870" w14:paraId="03D48FA9" w14:textId="77777777" w:rsidTr="00FF4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9A2EF6" w14:textId="77777777" w:rsidR="0047558C" w:rsidRPr="00996FAF" w:rsidRDefault="009E1396" w:rsidP="009E139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2084F3C" w14:textId="77777777" w:rsidR="0047558C" w:rsidRPr="00996FAF" w:rsidRDefault="0047558C" w:rsidP="009E139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4870" w14:paraId="6E99707E" w14:textId="77777777" w:rsidTr="00D34926">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C97F83A" w14:textId="77777777" w:rsidR="0047558C" w:rsidRPr="00996FAF" w:rsidRDefault="009E1396" w:rsidP="009E1396">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3D1A7487"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AF5465F"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98870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E1396" w:rsidRPr="00384E73">
                  <w:rPr>
                    <w:rFonts w:ascii="Arial" w:hAnsi="Arial" w:cs="Arial"/>
                  </w:rPr>
                  <w:t>Compliant</w:t>
                </w:r>
              </w:sdtContent>
            </w:sdt>
          </w:p>
        </w:tc>
      </w:tr>
      <w:tr w:rsidR="00FF4870" w14:paraId="69F10B47" w14:textId="77777777" w:rsidTr="00D34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F7D84A4" w14:textId="77777777" w:rsidR="0047558C" w:rsidRPr="00996FAF" w:rsidRDefault="009E1396" w:rsidP="009E1396">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5D564C96"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2C4FB7F" w14:textId="77777777" w:rsidR="0047558C" w:rsidRPr="00996FAF" w:rsidRDefault="00CC57A3"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29964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E1396" w:rsidRPr="00384E73">
                  <w:rPr>
                    <w:rFonts w:ascii="Arial" w:hAnsi="Arial" w:cs="Arial"/>
                  </w:rPr>
                  <w:t>Compliant</w:t>
                </w:r>
              </w:sdtContent>
            </w:sdt>
          </w:p>
        </w:tc>
      </w:tr>
      <w:tr w:rsidR="00FF4870" w14:paraId="19D10639" w14:textId="77777777" w:rsidTr="00D34926">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F4AA252" w14:textId="77777777" w:rsidR="0047558C" w:rsidRPr="00996FAF" w:rsidRDefault="009E1396" w:rsidP="009E1396">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4D420379"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8C1112" w14:textId="77777777" w:rsidR="0047558C" w:rsidRPr="00996FAF" w:rsidRDefault="009E1396" w:rsidP="009E13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077D0C2" w14:textId="77777777" w:rsidR="0047558C" w:rsidRPr="00996FAF" w:rsidRDefault="009E1396" w:rsidP="009E13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F9067A2" w14:textId="77777777" w:rsidR="0047558C" w:rsidRPr="00996FAF" w:rsidRDefault="009E1396" w:rsidP="009E13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1E4A4CA" w14:textId="77777777" w:rsidR="0047558C" w:rsidRPr="00996FAF" w:rsidRDefault="009E1396" w:rsidP="009E13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B92CBCD" w14:textId="77777777" w:rsidR="0047558C" w:rsidRPr="00996FAF" w:rsidRDefault="009E1396" w:rsidP="009E13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9A138F5" w14:textId="77777777" w:rsidR="0047558C" w:rsidRPr="00996FAF" w:rsidRDefault="009E1396" w:rsidP="009E139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91305C3" w14:textId="77777777" w:rsidR="0047558C" w:rsidRPr="00996FAF" w:rsidRDefault="00CC57A3"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9392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E1396" w:rsidRPr="00384E73">
                  <w:rPr>
                    <w:rFonts w:ascii="Arial" w:hAnsi="Arial" w:cs="Arial"/>
                  </w:rPr>
                  <w:t>Compliant</w:t>
                </w:r>
              </w:sdtContent>
            </w:sdt>
          </w:p>
        </w:tc>
      </w:tr>
      <w:tr w:rsidR="00FF4870" w14:paraId="7631BBCD" w14:textId="77777777" w:rsidTr="00D349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2E88045" w14:textId="77777777" w:rsidR="0047558C" w:rsidRPr="00996FAF" w:rsidRDefault="009E1396" w:rsidP="009E1396">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2C8D7617" w14:textId="77777777" w:rsidR="0047558C" w:rsidRPr="00996FAF" w:rsidRDefault="009E1396" w:rsidP="009E139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9F80B7A" w14:textId="77777777" w:rsidR="0047558C" w:rsidRPr="00996FAF" w:rsidRDefault="009E1396" w:rsidP="009E13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BDD1DDD" w14:textId="77777777" w:rsidR="0047558C" w:rsidRPr="00996FAF" w:rsidRDefault="009E1396" w:rsidP="009E13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CCF7941" w14:textId="77777777" w:rsidR="0047558C" w:rsidRPr="00996FAF" w:rsidRDefault="009E1396" w:rsidP="009E13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E6BA7E0" w14:textId="77777777" w:rsidR="0047558C" w:rsidRPr="00996FAF" w:rsidRDefault="009E1396" w:rsidP="009E139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314208E" w14:textId="77777777" w:rsidR="0047558C" w:rsidRPr="00996FAF" w:rsidRDefault="00CC57A3" w:rsidP="009E139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25216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E1396" w:rsidRPr="00384E73">
                  <w:rPr>
                    <w:rFonts w:ascii="Arial" w:hAnsi="Arial" w:cs="Arial"/>
                  </w:rPr>
                  <w:t>Compliant</w:t>
                </w:r>
              </w:sdtContent>
            </w:sdt>
          </w:p>
        </w:tc>
      </w:tr>
      <w:tr w:rsidR="00FF4870" w14:paraId="02DF0D8C" w14:textId="77777777" w:rsidTr="00D34926">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CFEADF7" w14:textId="77777777" w:rsidR="0047558C" w:rsidRPr="00996FAF" w:rsidRDefault="009E1396" w:rsidP="009E1396">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0164DEBC" w14:textId="77777777" w:rsidR="0047558C" w:rsidRPr="00996FAF" w:rsidRDefault="009E1396" w:rsidP="009E139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C18B78" w14:textId="77777777" w:rsidR="0047558C" w:rsidRPr="00996FAF" w:rsidRDefault="009E1396" w:rsidP="009E13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D1044C6" w14:textId="77777777" w:rsidR="0047558C" w:rsidRPr="00996FAF" w:rsidRDefault="009E1396" w:rsidP="009E13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42B3E87" w14:textId="77777777" w:rsidR="0047558C" w:rsidRPr="00996FAF" w:rsidRDefault="009E1396" w:rsidP="009E139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A0A940F" w14:textId="77777777" w:rsidR="0047558C" w:rsidRPr="00996FAF" w:rsidRDefault="00CC57A3" w:rsidP="009E139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80679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E1396" w:rsidRPr="00384E73">
                  <w:rPr>
                    <w:rFonts w:ascii="Arial" w:hAnsi="Arial" w:cs="Arial"/>
                  </w:rPr>
                  <w:t>Compliant</w:t>
                </w:r>
              </w:sdtContent>
            </w:sdt>
          </w:p>
        </w:tc>
      </w:tr>
    </w:tbl>
    <w:p w14:paraId="42175E58" w14:textId="77777777" w:rsidR="0047558C" w:rsidRDefault="009E1396" w:rsidP="009E1396">
      <w:pPr>
        <w:pStyle w:val="Heading20"/>
      </w:pPr>
      <w:r w:rsidRPr="00996FAF">
        <w:t>Findings</w:t>
      </w:r>
    </w:p>
    <w:p w14:paraId="158B2F70" w14:textId="2C926DE3" w:rsidR="0047558C" w:rsidRDefault="006460C0" w:rsidP="00D06206">
      <w:pPr>
        <w:pStyle w:val="NormalArial"/>
      </w:pPr>
      <w:r>
        <w:t xml:space="preserve">Consumers </w:t>
      </w:r>
      <w:r w:rsidR="00550E2B">
        <w:t>described how they are engaged in the development and evaluation of care and services</w:t>
      </w:r>
      <w:r w:rsidR="00412A65">
        <w:t>,</w:t>
      </w:r>
      <w:r w:rsidR="00550E2B">
        <w:t xml:space="preserve"> through monthly consumer meetings, food focus meetings, surveys, and other avenues of input.</w:t>
      </w:r>
      <w:r w:rsidR="00D06206">
        <w:t xml:space="preserve"> </w:t>
      </w:r>
      <w:r w:rsidR="00D06206" w:rsidRPr="00D06206">
        <w:t>Management described the organisation-wide implementation of consumer engagement committees, including the appointment of a</w:t>
      </w:r>
      <w:r>
        <w:t xml:space="preserve"> consumer</w:t>
      </w:r>
      <w:r w:rsidR="00D06206" w:rsidRPr="00D06206">
        <w:t xml:space="preserve"> representative </w:t>
      </w:r>
      <w:r w:rsidR="00550E2B">
        <w:t xml:space="preserve">to </w:t>
      </w:r>
      <w:r w:rsidR="00D06206" w:rsidRPr="00D06206">
        <w:t xml:space="preserve">the consumer advisory body. </w:t>
      </w:r>
      <w:r>
        <w:t>A</w:t>
      </w:r>
      <w:r w:rsidR="00D06206" w:rsidRPr="00D06206">
        <w:t xml:space="preserve"> </w:t>
      </w:r>
      <w:r>
        <w:t>review of documentation detailed how</w:t>
      </w:r>
      <w:r w:rsidR="00D06206" w:rsidRPr="00D06206">
        <w:t xml:space="preserve"> consumers provide</w:t>
      </w:r>
      <w:r w:rsidR="00412A65">
        <w:t>d</w:t>
      </w:r>
      <w:r w:rsidR="00D06206" w:rsidRPr="00D06206">
        <w:t xml:space="preserve"> feedback to the governing body on consumer experience and proposals for continuous improvement</w:t>
      </w:r>
      <w:r>
        <w:t xml:space="preserve"> through the </w:t>
      </w:r>
      <w:r w:rsidRPr="00D06206">
        <w:t>advisory body</w:t>
      </w:r>
      <w:r>
        <w:t>.</w:t>
      </w:r>
    </w:p>
    <w:p w14:paraId="0C64A24F" w14:textId="6C55CCA7" w:rsidR="00550E2B" w:rsidRDefault="00412A65" w:rsidP="00D06206">
      <w:pPr>
        <w:pStyle w:val="NormalArial"/>
      </w:pPr>
      <w:r>
        <w:rPr>
          <w:rStyle w:val="ui-provider"/>
        </w:rPr>
        <w:t xml:space="preserve">Management outlined how the governing body fosters a culture of safe, inclusive, and quality care and services by overseeing consumer experience and clinical indicators reports, reporting to a clinical governance committee, and continuously monitoring performance against the Standards with the assistance of an external consultant. </w:t>
      </w:r>
      <w:r w:rsidR="00EF67A0">
        <w:t xml:space="preserve">A review of the organisation chart and </w:t>
      </w:r>
      <w:r w:rsidR="00EF67A0">
        <w:lastRenderedPageBreak/>
        <w:t xml:space="preserve">governance framework evidenced clear reporting lines between staff, management, </w:t>
      </w:r>
      <w:proofErr w:type="gramStart"/>
      <w:r w:rsidR="00EF67A0">
        <w:t>executives</w:t>
      </w:r>
      <w:proofErr w:type="gramEnd"/>
      <w:r w:rsidR="00EF67A0">
        <w:t xml:space="preserve"> and </w:t>
      </w:r>
      <w:r>
        <w:t>the governing body</w:t>
      </w:r>
      <w:r w:rsidR="00EF67A0">
        <w:t xml:space="preserve">. </w:t>
      </w:r>
      <w:r>
        <w:t xml:space="preserve">Furthermore, </w:t>
      </w:r>
      <w:r w:rsidR="00EF67A0">
        <w:t xml:space="preserve">documentation identified mechanisms for </w:t>
      </w:r>
      <w:r w:rsidR="00EF67A0" w:rsidRPr="00117C26">
        <w:t xml:space="preserve">direct feedback </w:t>
      </w:r>
      <w:r w:rsidR="00EF67A0">
        <w:t>through all levels of leadership, escalating to the governing body, which ensure</w:t>
      </w:r>
      <w:r>
        <w:t>d</w:t>
      </w:r>
      <w:r w:rsidR="00EF67A0">
        <w:t xml:space="preserve"> the performance of the service </w:t>
      </w:r>
      <w:r>
        <w:t>was</w:t>
      </w:r>
      <w:r w:rsidR="00EF67A0">
        <w:t xml:space="preserve"> managed.</w:t>
      </w:r>
    </w:p>
    <w:p w14:paraId="793210CD" w14:textId="6CB9CC2B" w:rsidR="00EF67A0" w:rsidRDefault="00AC2203" w:rsidP="00D06206">
      <w:pPr>
        <w:pStyle w:val="NormalArial"/>
      </w:pPr>
      <w:r>
        <w:t>P</w:t>
      </w:r>
      <w:r w:rsidRPr="00A21AA6">
        <w:t>olicies and frameworks</w:t>
      </w:r>
      <w:r>
        <w:t xml:space="preserve"> </w:t>
      </w:r>
      <w:r w:rsidR="00EF4232">
        <w:t>were</w:t>
      </w:r>
      <w:r w:rsidRPr="00A21AA6">
        <w:t xml:space="preserve"> in place to guide staff practice and support effective information management, continuous improvement, financial governance, workforce governance, regulatory compliance and feedback and complaint management</w:t>
      </w:r>
      <w:r w:rsidRPr="00E964EE">
        <w:t>.</w:t>
      </w:r>
      <w:r>
        <w:t xml:space="preserve"> Staff </w:t>
      </w:r>
      <w:r w:rsidR="00EF4232">
        <w:t>explained</w:t>
      </w:r>
      <w:r>
        <w:t xml:space="preserve"> they had appropriate access to information relating to consumers’ care needs, policies and training material via the electronic consumer file system and intranet. Management detailed how legislative requirements </w:t>
      </w:r>
      <w:r w:rsidR="00EF4232">
        <w:t>were</w:t>
      </w:r>
      <w:r>
        <w:t xml:space="preserve"> monitored by a Legislative Compliance function</w:t>
      </w:r>
      <w:r w:rsidR="00960789">
        <w:t xml:space="preserve"> </w:t>
      </w:r>
      <w:r>
        <w:t xml:space="preserve">and </w:t>
      </w:r>
      <w:r w:rsidR="00960789">
        <w:t>explained how the changes</w:t>
      </w:r>
      <w:r>
        <w:t xml:space="preserve"> </w:t>
      </w:r>
      <w:r w:rsidR="00EF4232">
        <w:t>were</w:t>
      </w:r>
      <w:r>
        <w:t xml:space="preserve"> communicated </w:t>
      </w:r>
      <w:r w:rsidR="00960789">
        <w:t>throughout the organisation</w:t>
      </w:r>
      <w:r>
        <w:t>.</w:t>
      </w:r>
    </w:p>
    <w:p w14:paraId="2DAA90AB" w14:textId="3CE5995B" w:rsidR="00550E2B" w:rsidRDefault="00EF4232" w:rsidP="00D06206">
      <w:pPr>
        <w:pStyle w:val="NormalArial"/>
      </w:pPr>
      <w:r>
        <w:t>Management and staff outlined</w:t>
      </w:r>
      <w:r w:rsidRPr="002E31C5">
        <w:t xml:space="preserve"> </w:t>
      </w:r>
      <w:r>
        <w:t xml:space="preserve">the process for managing high impact and high prevalence risks to consumers, including systems to manage incidents, prevent neglect and support consumers to live their best lives. </w:t>
      </w:r>
      <w:r w:rsidR="00964FE7" w:rsidRPr="00964FE7">
        <w:rPr>
          <w:rFonts w:eastAsiaTheme="minorHAnsi"/>
          <w:kern w:val="2"/>
        </w:rPr>
        <w:t xml:space="preserve">Staff </w:t>
      </w:r>
      <w:r w:rsidR="00964FE7">
        <w:t>demonstrate</w:t>
      </w:r>
      <w:r w:rsidR="00E12CC3">
        <w:t>d</w:t>
      </w:r>
      <w:r w:rsidR="00964FE7" w:rsidRPr="04F7E730">
        <w:t xml:space="preserve"> their reporting responsibilities </w:t>
      </w:r>
      <w:r w:rsidR="00964FE7">
        <w:t xml:space="preserve">and accountabilities in relation to </w:t>
      </w:r>
      <w:r w:rsidR="00964FE7" w:rsidRPr="04F7E730">
        <w:t xml:space="preserve">elder abuse and </w:t>
      </w:r>
      <w:r w:rsidR="00E12CC3" w:rsidRPr="04F7E730">
        <w:t>neglect</w:t>
      </w:r>
      <w:r w:rsidR="00E12CC3">
        <w:t xml:space="preserve"> and</w:t>
      </w:r>
      <w:r w:rsidR="00964FE7">
        <w:t xml:space="preserve"> were familiar with incident reporting processes.</w:t>
      </w:r>
      <w:r w:rsidR="00964FE7" w:rsidRPr="00E870EA">
        <w:t xml:space="preserve"> </w:t>
      </w:r>
      <w:r w:rsidRPr="00E870EA">
        <w:t>Management confirmed the anal</w:t>
      </w:r>
      <w:r>
        <w:t>ysis of</w:t>
      </w:r>
      <w:r w:rsidRPr="00E870EA">
        <w:t xml:space="preserve"> incidents </w:t>
      </w:r>
      <w:r>
        <w:t xml:space="preserve">feedback </w:t>
      </w:r>
      <w:r w:rsidR="00E12CC3">
        <w:t>wa</w:t>
      </w:r>
      <w:r>
        <w:t xml:space="preserve">s used to </w:t>
      </w:r>
      <w:r w:rsidRPr="00E870EA">
        <w:t xml:space="preserve">identify issues and </w:t>
      </w:r>
      <w:r>
        <w:t>are r</w:t>
      </w:r>
      <w:r w:rsidRPr="00E870EA">
        <w:t xml:space="preserve">eported to </w:t>
      </w:r>
      <w:r w:rsidR="00964FE7">
        <w:t xml:space="preserve">the organisation’s quality </w:t>
      </w:r>
      <w:r>
        <w:t>team and governing body.</w:t>
      </w:r>
    </w:p>
    <w:p w14:paraId="302EDDCD" w14:textId="52A81CC5" w:rsidR="00964FE7" w:rsidRDefault="00964FE7" w:rsidP="00D06206">
      <w:pPr>
        <w:pStyle w:val="NormalArial"/>
      </w:pPr>
      <w:r>
        <w:t xml:space="preserve">A review of governance documentation identified </w:t>
      </w:r>
      <w:r w:rsidRPr="00256063">
        <w:t>clinical governance framework</w:t>
      </w:r>
      <w:r>
        <w:t>s</w:t>
      </w:r>
      <w:r w:rsidR="00E12CC3">
        <w:t xml:space="preserve">, </w:t>
      </w:r>
      <w:r w:rsidR="00A81CB0">
        <w:t xml:space="preserve">systems, </w:t>
      </w:r>
      <w:r w:rsidR="00A81CB0" w:rsidRPr="00A81CB0">
        <w:t>policies, and guidelines</w:t>
      </w:r>
      <w:r w:rsidR="00E12CC3">
        <w:t>,</w:t>
      </w:r>
      <w:r w:rsidR="00A81CB0" w:rsidRPr="00A81CB0">
        <w:t xml:space="preserve"> </w:t>
      </w:r>
      <w:r w:rsidR="00A81CB0">
        <w:t xml:space="preserve">which guide staff </w:t>
      </w:r>
      <w:r w:rsidR="00A81CB0" w:rsidRPr="00A81CB0">
        <w:t xml:space="preserve">on antimicrobial stewardship, minimising the use of restraint, and open disclosure. </w:t>
      </w:r>
      <w:r>
        <w:t xml:space="preserve">Management and staff demonstrated knowledge of </w:t>
      </w:r>
      <w:r w:rsidR="00A81CB0">
        <w:t>frameworks and policies, and how to apply their knowledge</w:t>
      </w:r>
      <w:r>
        <w:t xml:space="preserve"> </w:t>
      </w:r>
      <w:r w:rsidR="00E12CC3">
        <w:t>to</w:t>
      </w:r>
      <w:r>
        <w:t xml:space="preserve"> the delivery of care and services</w:t>
      </w:r>
      <w:r w:rsidR="00A81CB0">
        <w:t>. Staff describe</w:t>
      </w:r>
      <w:r w:rsidR="00E12CC3">
        <w:t>d</w:t>
      </w:r>
      <w:r w:rsidR="00A81CB0">
        <w:t xml:space="preserve"> open disclosure principles, </w:t>
      </w:r>
      <w:r w:rsidR="00724534">
        <w:t>how the use of restrictive practice was used once all other alternatives were trialled and were able to explain these alternatives relevant to the type of restrictive practice.</w:t>
      </w:r>
    </w:p>
    <w:p w14:paraId="134D37D2" w14:textId="4DDA5829" w:rsidR="00724534" w:rsidRPr="00712752" w:rsidRDefault="00724534" w:rsidP="00724534">
      <w:pPr>
        <w:pStyle w:val="NormalArial"/>
      </w:pPr>
      <w:r>
        <w:t xml:space="preserve">Based on the evidence above, I find the </w:t>
      </w:r>
      <w:r w:rsidR="006B3B15">
        <w:t xml:space="preserve">Approved </w:t>
      </w:r>
      <w:r>
        <w:t xml:space="preserve">Provider compliant with Standard 8 Organisational governance. </w:t>
      </w:r>
    </w:p>
    <w:sectPr w:rsidR="00724534" w:rsidRPr="00712752" w:rsidSect="004B650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99561" w14:textId="77777777" w:rsidR="004B6502" w:rsidRDefault="004B6502">
      <w:pPr>
        <w:spacing w:after="0"/>
      </w:pPr>
      <w:r>
        <w:separator/>
      </w:r>
    </w:p>
  </w:endnote>
  <w:endnote w:type="continuationSeparator" w:id="0">
    <w:p w14:paraId="0775BA7B" w14:textId="77777777" w:rsidR="004B6502" w:rsidRDefault="004B65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heSans Veolia W2 ExtraLigh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4D18" w14:textId="77777777" w:rsidR="0047558C" w:rsidRPr="00DF37F2" w:rsidRDefault="009E1396" w:rsidP="009E1396">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BlueCross Highgrove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922F9D" w14:textId="77777777" w:rsidR="0047558C" w:rsidRPr="00DF37F2" w:rsidRDefault="009E1396" w:rsidP="009E1396">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3957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1398615" w14:textId="77777777" w:rsidR="0047558C" w:rsidRPr="00DF37F2" w:rsidRDefault="009E1396" w:rsidP="009E139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39E3F" w14:textId="77777777" w:rsidR="0047558C" w:rsidRDefault="0047558C" w:rsidP="009E1396">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CEFB1" w14:textId="77777777" w:rsidR="004B6502" w:rsidRDefault="004B6502" w:rsidP="009E1396">
      <w:pPr>
        <w:spacing w:after="0"/>
      </w:pPr>
      <w:r>
        <w:separator/>
      </w:r>
    </w:p>
  </w:footnote>
  <w:footnote w:type="continuationSeparator" w:id="0">
    <w:p w14:paraId="6AB51F1D" w14:textId="77777777" w:rsidR="004B6502" w:rsidRDefault="004B6502" w:rsidP="009E1396">
      <w:pPr>
        <w:spacing w:after="0"/>
      </w:pPr>
      <w:r>
        <w:continuationSeparator/>
      </w:r>
    </w:p>
  </w:footnote>
  <w:footnote w:id="1">
    <w:p w14:paraId="42C79100" w14:textId="56B6A9F9" w:rsidR="0047558C" w:rsidRPr="00E216A4" w:rsidRDefault="009E1396" w:rsidP="00E216A4">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216A4">
        <w:rPr>
          <w:rFonts w:ascii="Arial" w:hAnsi="Arial" w:cs="Arial"/>
          <w:color w:val="auto"/>
          <w:sz w:val="20"/>
          <w:szCs w:val="20"/>
        </w:rPr>
        <w:t>section 40A</w:t>
      </w:r>
      <w:r w:rsidR="00E216A4" w:rsidRPr="00E216A4">
        <w:rPr>
          <w:rFonts w:ascii="Arial" w:hAnsi="Arial" w:cs="Arial"/>
          <w:color w:val="auto"/>
          <w:sz w:val="20"/>
          <w:szCs w:val="20"/>
        </w:rPr>
        <w:t xml:space="preserve"> </w:t>
      </w:r>
      <w:r w:rsidRPr="00E216A4">
        <w:rPr>
          <w:rFonts w:ascii="Arial" w:hAnsi="Arial" w:cs="Arial"/>
          <w:color w:val="auto"/>
          <w:sz w:val="20"/>
          <w:szCs w:val="20"/>
        </w:rPr>
        <w:t>of the Aged Care Quality and Safety Commission Rules 2018.</w:t>
      </w:r>
    </w:p>
    <w:p w14:paraId="7D127E38" w14:textId="77777777" w:rsidR="0047558C" w:rsidRDefault="0047558C" w:rsidP="009E139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60F92" w14:textId="77777777" w:rsidR="0047558C" w:rsidRDefault="009E1396">
    <w:pPr>
      <w:pStyle w:val="Header"/>
    </w:pPr>
    <w:r>
      <w:rPr>
        <w:noProof/>
        <w:color w:val="2B579A"/>
        <w:shd w:val="clear" w:color="auto" w:fill="E6E6E6"/>
        <w:lang w:val="en-US"/>
      </w:rPr>
      <w:drawing>
        <wp:anchor distT="0" distB="0" distL="114300" distR="114300" simplePos="0" relativeHeight="251658241" behindDoc="1" locked="0" layoutInCell="1" allowOverlap="1" wp14:anchorId="512660F4" wp14:editId="48624DC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5259" w14:textId="77777777" w:rsidR="0047558C" w:rsidRDefault="009E1396">
    <w:pPr>
      <w:pStyle w:val="Header"/>
    </w:pPr>
    <w:r>
      <w:rPr>
        <w:noProof/>
      </w:rPr>
      <w:drawing>
        <wp:anchor distT="0" distB="0" distL="114300" distR="114300" simplePos="0" relativeHeight="251658240" behindDoc="0" locked="0" layoutInCell="1" allowOverlap="1" wp14:anchorId="7E4E9CA9" wp14:editId="28DD09A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A368A7C">
      <w:start w:val="1"/>
      <w:numFmt w:val="lowerRoman"/>
      <w:lvlText w:val="(%1)"/>
      <w:lvlJc w:val="left"/>
      <w:pPr>
        <w:ind w:left="1080" w:hanging="720"/>
      </w:pPr>
      <w:rPr>
        <w:rFonts w:hint="default"/>
      </w:rPr>
    </w:lvl>
    <w:lvl w:ilvl="1" w:tplc="214CC412" w:tentative="1">
      <w:start w:val="1"/>
      <w:numFmt w:val="lowerLetter"/>
      <w:lvlText w:val="%2."/>
      <w:lvlJc w:val="left"/>
      <w:pPr>
        <w:ind w:left="1440" w:hanging="360"/>
      </w:pPr>
    </w:lvl>
    <w:lvl w:ilvl="2" w:tplc="8BC6AC84" w:tentative="1">
      <w:start w:val="1"/>
      <w:numFmt w:val="lowerRoman"/>
      <w:lvlText w:val="%3."/>
      <w:lvlJc w:val="right"/>
      <w:pPr>
        <w:ind w:left="2160" w:hanging="180"/>
      </w:pPr>
    </w:lvl>
    <w:lvl w:ilvl="3" w:tplc="DA6E60F4" w:tentative="1">
      <w:start w:val="1"/>
      <w:numFmt w:val="decimal"/>
      <w:lvlText w:val="%4."/>
      <w:lvlJc w:val="left"/>
      <w:pPr>
        <w:ind w:left="2880" w:hanging="360"/>
      </w:pPr>
    </w:lvl>
    <w:lvl w:ilvl="4" w:tplc="0A7C7574" w:tentative="1">
      <w:start w:val="1"/>
      <w:numFmt w:val="lowerLetter"/>
      <w:lvlText w:val="%5."/>
      <w:lvlJc w:val="left"/>
      <w:pPr>
        <w:ind w:left="3600" w:hanging="360"/>
      </w:pPr>
    </w:lvl>
    <w:lvl w:ilvl="5" w:tplc="4AA27D28" w:tentative="1">
      <w:start w:val="1"/>
      <w:numFmt w:val="lowerRoman"/>
      <w:lvlText w:val="%6."/>
      <w:lvlJc w:val="right"/>
      <w:pPr>
        <w:ind w:left="4320" w:hanging="180"/>
      </w:pPr>
    </w:lvl>
    <w:lvl w:ilvl="6" w:tplc="E5D0127C" w:tentative="1">
      <w:start w:val="1"/>
      <w:numFmt w:val="decimal"/>
      <w:lvlText w:val="%7."/>
      <w:lvlJc w:val="left"/>
      <w:pPr>
        <w:ind w:left="5040" w:hanging="360"/>
      </w:pPr>
    </w:lvl>
    <w:lvl w:ilvl="7" w:tplc="8FF67254" w:tentative="1">
      <w:start w:val="1"/>
      <w:numFmt w:val="lowerLetter"/>
      <w:lvlText w:val="%8."/>
      <w:lvlJc w:val="left"/>
      <w:pPr>
        <w:ind w:left="5760" w:hanging="360"/>
      </w:pPr>
    </w:lvl>
    <w:lvl w:ilvl="8" w:tplc="7B2EF8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EC2FA6A">
      <w:start w:val="1"/>
      <w:numFmt w:val="lowerRoman"/>
      <w:lvlText w:val="(%1)"/>
      <w:lvlJc w:val="left"/>
      <w:pPr>
        <w:ind w:left="1080" w:hanging="720"/>
      </w:pPr>
      <w:rPr>
        <w:rFonts w:hint="default"/>
      </w:rPr>
    </w:lvl>
    <w:lvl w:ilvl="1" w:tplc="4238E64C" w:tentative="1">
      <w:start w:val="1"/>
      <w:numFmt w:val="lowerLetter"/>
      <w:lvlText w:val="%2."/>
      <w:lvlJc w:val="left"/>
      <w:pPr>
        <w:ind w:left="1440" w:hanging="360"/>
      </w:pPr>
    </w:lvl>
    <w:lvl w:ilvl="2" w:tplc="A1585FA2" w:tentative="1">
      <w:start w:val="1"/>
      <w:numFmt w:val="lowerRoman"/>
      <w:lvlText w:val="%3."/>
      <w:lvlJc w:val="right"/>
      <w:pPr>
        <w:ind w:left="2160" w:hanging="180"/>
      </w:pPr>
    </w:lvl>
    <w:lvl w:ilvl="3" w:tplc="1FD0AE64" w:tentative="1">
      <w:start w:val="1"/>
      <w:numFmt w:val="decimal"/>
      <w:lvlText w:val="%4."/>
      <w:lvlJc w:val="left"/>
      <w:pPr>
        <w:ind w:left="2880" w:hanging="360"/>
      </w:pPr>
    </w:lvl>
    <w:lvl w:ilvl="4" w:tplc="AE3E2430" w:tentative="1">
      <w:start w:val="1"/>
      <w:numFmt w:val="lowerLetter"/>
      <w:lvlText w:val="%5."/>
      <w:lvlJc w:val="left"/>
      <w:pPr>
        <w:ind w:left="3600" w:hanging="360"/>
      </w:pPr>
    </w:lvl>
    <w:lvl w:ilvl="5" w:tplc="A41EAFEC" w:tentative="1">
      <w:start w:val="1"/>
      <w:numFmt w:val="lowerRoman"/>
      <w:lvlText w:val="%6."/>
      <w:lvlJc w:val="right"/>
      <w:pPr>
        <w:ind w:left="4320" w:hanging="180"/>
      </w:pPr>
    </w:lvl>
    <w:lvl w:ilvl="6" w:tplc="7B7009A6" w:tentative="1">
      <w:start w:val="1"/>
      <w:numFmt w:val="decimal"/>
      <w:lvlText w:val="%7."/>
      <w:lvlJc w:val="left"/>
      <w:pPr>
        <w:ind w:left="5040" w:hanging="360"/>
      </w:pPr>
    </w:lvl>
    <w:lvl w:ilvl="7" w:tplc="6478B804" w:tentative="1">
      <w:start w:val="1"/>
      <w:numFmt w:val="lowerLetter"/>
      <w:lvlText w:val="%8."/>
      <w:lvlJc w:val="left"/>
      <w:pPr>
        <w:ind w:left="5760" w:hanging="360"/>
      </w:pPr>
    </w:lvl>
    <w:lvl w:ilvl="8" w:tplc="16E46F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A94BC7A">
      <w:start w:val="1"/>
      <w:numFmt w:val="lowerRoman"/>
      <w:lvlText w:val="(%1)"/>
      <w:lvlJc w:val="left"/>
      <w:pPr>
        <w:ind w:left="1080" w:hanging="720"/>
      </w:pPr>
      <w:rPr>
        <w:rFonts w:hint="default"/>
      </w:rPr>
    </w:lvl>
    <w:lvl w:ilvl="1" w:tplc="4984C2F6" w:tentative="1">
      <w:start w:val="1"/>
      <w:numFmt w:val="lowerLetter"/>
      <w:lvlText w:val="%2."/>
      <w:lvlJc w:val="left"/>
      <w:pPr>
        <w:ind w:left="1440" w:hanging="360"/>
      </w:pPr>
    </w:lvl>
    <w:lvl w:ilvl="2" w:tplc="FB6C2400" w:tentative="1">
      <w:start w:val="1"/>
      <w:numFmt w:val="lowerRoman"/>
      <w:lvlText w:val="%3."/>
      <w:lvlJc w:val="right"/>
      <w:pPr>
        <w:ind w:left="2160" w:hanging="180"/>
      </w:pPr>
    </w:lvl>
    <w:lvl w:ilvl="3" w:tplc="5B345EB0" w:tentative="1">
      <w:start w:val="1"/>
      <w:numFmt w:val="decimal"/>
      <w:lvlText w:val="%4."/>
      <w:lvlJc w:val="left"/>
      <w:pPr>
        <w:ind w:left="2880" w:hanging="360"/>
      </w:pPr>
    </w:lvl>
    <w:lvl w:ilvl="4" w:tplc="ED0A299E" w:tentative="1">
      <w:start w:val="1"/>
      <w:numFmt w:val="lowerLetter"/>
      <w:lvlText w:val="%5."/>
      <w:lvlJc w:val="left"/>
      <w:pPr>
        <w:ind w:left="3600" w:hanging="360"/>
      </w:pPr>
    </w:lvl>
    <w:lvl w:ilvl="5" w:tplc="0BAE92F6" w:tentative="1">
      <w:start w:val="1"/>
      <w:numFmt w:val="lowerRoman"/>
      <w:lvlText w:val="%6."/>
      <w:lvlJc w:val="right"/>
      <w:pPr>
        <w:ind w:left="4320" w:hanging="180"/>
      </w:pPr>
    </w:lvl>
    <w:lvl w:ilvl="6" w:tplc="4B7C48DC" w:tentative="1">
      <w:start w:val="1"/>
      <w:numFmt w:val="decimal"/>
      <w:lvlText w:val="%7."/>
      <w:lvlJc w:val="left"/>
      <w:pPr>
        <w:ind w:left="5040" w:hanging="360"/>
      </w:pPr>
    </w:lvl>
    <w:lvl w:ilvl="7" w:tplc="70144BF4" w:tentative="1">
      <w:start w:val="1"/>
      <w:numFmt w:val="lowerLetter"/>
      <w:lvlText w:val="%8."/>
      <w:lvlJc w:val="left"/>
      <w:pPr>
        <w:ind w:left="5760" w:hanging="360"/>
      </w:pPr>
    </w:lvl>
    <w:lvl w:ilvl="8" w:tplc="5AF28DF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91C842E">
      <w:start w:val="1"/>
      <w:numFmt w:val="bullet"/>
      <w:lvlText w:val=""/>
      <w:lvlJc w:val="left"/>
      <w:pPr>
        <w:ind w:left="720" w:hanging="360"/>
      </w:pPr>
      <w:rPr>
        <w:rFonts w:ascii="Symbol" w:hAnsi="Symbol" w:hint="default"/>
        <w:color w:val="auto"/>
        <w:sz w:val="24"/>
        <w:szCs w:val="24"/>
      </w:rPr>
    </w:lvl>
    <w:lvl w:ilvl="1" w:tplc="6332FE38" w:tentative="1">
      <w:start w:val="1"/>
      <w:numFmt w:val="bullet"/>
      <w:lvlText w:val="o"/>
      <w:lvlJc w:val="left"/>
      <w:pPr>
        <w:ind w:left="1440" w:hanging="360"/>
      </w:pPr>
      <w:rPr>
        <w:rFonts w:ascii="Courier New" w:hAnsi="Courier New" w:cs="Courier New" w:hint="default"/>
      </w:rPr>
    </w:lvl>
    <w:lvl w:ilvl="2" w:tplc="41FA6A90" w:tentative="1">
      <w:start w:val="1"/>
      <w:numFmt w:val="bullet"/>
      <w:lvlText w:val=""/>
      <w:lvlJc w:val="left"/>
      <w:pPr>
        <w:ind w:left="2160" w:hanging="360"/>
      </w:pPr>
      <w:rPr>
        <w:rFonts w:ascii="Wingdings" w:hAnsi="Wingdings" w:hint="default"/>
      </w:rPr>
    </w:lvl>
    <w:lvl w:ilvl="3" w:tplc="B0648E3C" w:tentative="1">
      <w:start w:val="1"/>
      <w:numFmt w:val="bullet"/>
      <w:lvlText w:val=""/>
      <w:lvlJc w:val="left"/>
      <w:pPr>
        <w:ind w:left="2880" w:hanging="360"/>
      </w:pPr>
      <w:rPr>
        <w:rFonts w:ascii="Symbol" w:hAnsi="Symbol" w:hint="default"/>
      </w:rPr>
    </w:lvl>
    <w:lvl w:ilvl="4" w:tplc="3D044654" w:tentative="1">
      <w:start w:val="1"/>
      <w:numFmt w:val="bullet"/>
      <w:lvlText w:val="o"/>
      <w:lvlJc w:val="left"/>
      <w:pPr>
        <w:ind w:left="3600" w:hanging="360"/>
      </w:pPr>
      <w:rPr>
        <w:rFonts w:ascii="Courier New" w:hAnsi="Courier New" w:cs="Courier New" w:hint="default"/>
      </w:rPr>
    </w:lvl>
    <w:lvl w:ilvl="5" w:tplc="83480618" w:tentative="1">
      <w:start w:val="1"/>
      <w:numFmt w:val="bullet"/>
      <w:lvlText w:val=""/>
      <w:lvlJc w:val="left"/>
      <w:pPr>
        <w:ind w:left="4320" w:hanging="360"/>
      </w:pPr>
      <w:rPr>
        <w:rFonts w:ascii="Wingdings" w:hAnsi="Wingdings" w:hint="default"/>
      </w:rPr>
    </w:lvl>
    <w:lvl w:ilvl="6" w:tplc="4A76FA6A" w:tentative="1">
      <w:start w:val="1"/>
      <w:numFmt w:val="bullet"/>
      <w:lvlText w:val=""/>
      <w:lvlJc w:val="left"/>
      <w:pPr>
        <w:ind w:left="5040" w:hanging="360"/>
      </w:pPr>
      <w:rPr>
        <w:rFonts w:ascii="Symbol" w:hAnsi="Symbol" w:hint="default"/>
      </w:rPr>
    </w:lvl>
    <w:lvl w:ilvl="7" w:tplc="685A9CEC" w:tentative="1">
      <w:start w:val="1"/>
      <w:numFmt w:val="bullet"/>
      <w:lvlText w:val="o"/>
      <w:lvlJc w:val="left"/>
      <w:pPr>
        <w:ind w:left="5760" w:hanging="360"/>
      </w:pPr>
      <w:rPr>
        <w:rFonts w:ascii="Courier New" w:hAnsi="Courier New" w:cs="Courier New" w:hint="default"/>
      </w:rPr>
    </w:lvl>
    <w:lvl w:ilvl="8" w:tplc="AF222B3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10C1A0E">
      <w:start w:val="1"/>
      <w:numFmt w:val="lowerRoman"/>
      <w:lvlText w:val="(%1)"/>
      <w:lvlJc w:val="left"/>
      <w:pPr>
        <w:ind w:left="1080" w:hanging="720"/>
      </w:pPr>
      <w:rPr>
        <w:rFonts w:hint="default"/>
      </w:rPr>
    </w:lvl>
    <w:lvl w:ilvl="1" w:tplc="E91EC642" w:tentative="1">
      <w:start w:val="1"/>
      <w:numFmt w:val="lowerLetter"/>
      <w:lvlText w:val="%2."/>
      <w:lvlJc w:val="left"/>
      <w:pPr>
        <w:ind w:left="1440" w:hanging="360"/>
      </w:pPr>
    </w:lvl>
    <w:lvl w:ilvl="2" w:tplc="8D986F48" w:tentative="1">
      <w:start w:val="1"/>
      <w:numFmt w:val="lowerRoman"/>
      <w:lvlText w:val="%3."/>
      <w:lvlJc w:val="right"/>
      <w:pPr>
        <w:ind w:left="2160" w:hanging="180"/>
      </w:pPr>
    </w:lvl>
    <w:lvl w:ilvl="3" w:tplc="92462434" w:tentative="1">
      <w:start w:val="1"/>
      <w:numFmt w:val="decimal"/>
      <w:lvlText w:val="%4."/>
      <w:lvlJc w:val="left"/>
      <w:pPr>
        <w:ind w:left="2880" w:hanging="360"/>
      </w:pPr>
    </w:lvl>
    <w:lvl w:ilvl="4" w:tplc="5BF2DE42" w:tentative="1">
      <w:start w:val="1"/>
      <w:numFmt w:val="lowerLetter"/>
      <w:lvlText w:val="%5."/>
      <w:lvlJc w:val="left"/>
      <w:pPr>
        <w:ind w:left="3600" w:hanging="360"/>
      </w:pPr>
    </w:lvl>
    <w:lvl w:ilvl="5" w:tplc="2FC28CB8" w:tentative="1">
      <w:start w:val="1"/>
      <w:numFmt w:val="lowerRoman"/>
      <w:lvlText w:val="%6."/>
      <w:lvlJc w:val="right"/>
      <w:pPr>
        <w:ind w:left="4320" w:hanging="180"/>
      </w:pPr>
    </w:lvl>
    <w:lvl w:ilvl="6" w:tplc="10B40D2A" w:tentative="1">
      <w:start w:val="1"/>
      <w:numFmt w:val="decimal"/>
      <w:lvlText w:val="%7."/>
      <w:lvlJc w:val="left"/>
      <w:pPr>
        <w:ind w:left="5040" w:hanging="360"/>
      </w:pPr>
    </w:lvl>
    <w:lvl w:ilvl="7" w:tplc="75F496CA" w:tentative="1">
      <w:start w:val="1"/>
      <w:numFmt w:val="lowerLetter"/>
      <w:lvlText w:val="%8."/>
      <w:lvlJc w:val="left"/>
      <w:pPr>
        <w:ind w:left="5760" w:hanging="360"/>
      </w:pPr>
    </w:lvl>
    <w:lvl w:ilvl="8" w:tplc="3830EC2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81CE648">
      <w:start w:val="1"/>
      <w:numFmt w:val="lowerRoman"/>
      <w:lvlText w:val="(%1)"/>
      <w:lvlJc w:val="left"/>
      <w:pPr>
        <w:ind w:left="1080" w:hanging="720"/>
      </w:pPr>
      <w:rPr>
        <w:rFonts w:hint="default"/>
      </w:rPr>
    </w:lvl>
    <w:lvl w:ilvl="1" w:tplc="F4143298" w:tentative="1">
      <w:start w:val="1"/>
      <w:numFmt w:val="lowerLetter"/>
      <w:lvlText w:val="%2."/>
      <w:lvlJc w:val="left"/>
      <w:pPr>
        <w:ind w:left="1440" w:hanging="360"/>
      </w:pPr>
    </w:lvl>
    <w:lvl w:ilvl="2" w:tplc="40F69BDE" w:tentative="1">
      <w:start w:val="1"/>
      <w:numFmt w:val="lowerRoman"/>
      <w:lvlText w:val="%3."/>
      <w:lvlJc w:val="right"/>
      <w:pPr>
        <w:ind w:left="2160" w:hanging="180"/>
      </w:pPr>
    </w:lvl>
    <w:lvl w:ilvl="3" w:tplc="2AFE9BAE" w:tentative="1">
      <w:start w:val="1"/>
      <w:numFmt w:val="decimal"/>
      <w:lvlText w:val="%4."/>
      <w:lvlJc w:val="left"/>
      <w:pPr>
        <w:ind w:left="2880" w:hanging="360"/>
      </w:pPr>
    </w:lvl>
    <w:lvl w:ilvl="4" w:tplc="08B0A658" w:tentative="1">
      <w:start w:val="1"/>
      <w:numFmt w:val="lowerLetter"/>
      <w:lvlText w:val="%5."/>
      <w:lvlJc w:val="left"/>
      <w:pPr>
        <w:ind w:left="3600" w:hanging="360"/>
      </w:pPr>
    </w:lvl>
    <w:lvl w:ilvl="5" w:tplc="26562176" w:tentative="1">
      <w:start w:val="1"/>
      <w:numFmt w:val="lowerRoman"/>
      <w:lvlText w:val="%6."/>
      <w:lvlJc w:val="right"/>
      <w:pPr>
        <w:ind w:left="4320" w:hanging="180"/>
      </w:pPr>
    </w:lvl>
    <w:lvl w:ilvl="6" w:tplc="ED50C356" w:tentative="1">
      <w:start w:val="1"/>
      <w:numFmt w:val="decimal"/>
      <w:lvlText w:val="%7."/>
      <w:lvlJc w:val="left"/>
      <w:pPr>
        <w:ind w:left="5040" w:hanging="360"/>
      </w:pPr>
    </w:lvl>
    <w:lvl w:ilvl="7" w:tplc="2CB45588" w:tentative="1">
      <w:start w:val="1"/>
      <w:numFmt w:val="lowerLetter"/>
      <w:lvlText w:val="%8."/>
      <w:lvlJc w:val="left"/>
      <w:pPr>
        <w:ind w:left="5760" w:hanging="360"/>
      </w:pPr>
    </w:lvl>
    <w:lvl w:ilvl="8" w:tplc="CEFC2C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C92C064">
      <w:start w:val="1"/>
      <w:numFmt w:val="lowerRoman"/>
      <w:lvlText w:val="(%1)"/>
      <w:lvlJc w:val="left"/>
      <w:pPr>
        <w:ind w:left="1080" w:hanging="720"/>
      </w:pPr>
      <w:rPr>
        <w:rFonts w:hint="default"/>
      </w:rPr>
    </w:lvl>
    <w:lvl w:ilvl="1" w:tplc="650AC530" w:tentative="1">
      <w:start w:val="1"/>
      <w:numFmt w:val="lowerLetter"/>
      <w:lvlText w:val="%2."/>
      <w:lvlJc w:val="left"/>
      <w:pPr>
        <w:ind w:left="1440" w:hanging="360"/>
      </w:pPr>
    </w:lvl>
    <w:lvl w:ilvl="2" w:tplc="7FB008C4" w:tentative="1">
      <w:start w:val="1"/>
      <w:numFmt w:val="lowerRoman"/>
      <w:lvlText w:val="%3."/>
      <w:lvlJc w:val="right"/>
      <w:pPr>
        <w:ind w:left="2160" w:hanging="180"/>
      </w:pPr>
    </w:lvl>
    <w:lvl w:ilvl="3" w:tplc="8CC02346" w:tentative="1">
      <w:start w:val="1"/>
      <w:numFmt w:val="decimal"/>
      <w:lvlText w:val="%4."/>
      <w:lvlJc w:val="left"/>
      <w:pPr>
        <w:ind w:left="2880" w:hanging="360"/>
      </w:pPr>
    </w:lvl>
    <w:lvl w:ilvl="4" w:tplc="A3F2EF56" w:tentative="1">
      <w:start w:val="1"/>
      <w:numFmt w:val="lowerLetter"/>
      <w:lvlText w:val="%5."/>
      <w:lvlJc w:val="left"/>
      <w:pPr>
        <w:ind w:left="3600" w:hanging="360"/>
      </w:pPr>
    </w:lvl>
    <w:lvl w:ilvl="5" w:tplc="724EB6D2" w:tentative="1">
      <w:start w:val="1"/>
      <w:numFmt w:val="lowerRoman"/>
      <w:lvlText w:val="%6."/>
      <w:lvlJc w:val="right"/>
      <w:pPr>
        <w:ind w:left="4320" w:hanging="180"/>
      </w:pPr>
    </w:lvl>
    <w:lvl w:ilvl="6" w:tplc="2FA079D6" w:tentative="1">
      <w:start w:val="1"/>
      <w:numFmt w:val="decimal"/>
      <w:lvlText w:val="%7."/>
      <w:lvlJc w:val="left"/>
      <w:pPr>
        <w:ind w:left="5040" w:hanging="360"/>
      </w:pPr>
    </w:lvl>
    <w:lvl w:ilvl="7" w:tplc="832EDDCA" w:tentative="1">
      <w:start w:val="1"/>
      <w:numFmt w:val="lowerLetter"/>
      <w:lvlText w:val="%8."/>
      <w:lvlJc w:val="left"/>
      <w:pPr>
        <w:ind w:left="5760" w:hanging="360"/>
      </w:pPr>
    </w:lvl>
    <w:lvl w:ilvl="8" w:tplc="2D06A5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FC09F5E">
      <w:start w:val="1"/>
      <w:numFmt w:val="lowerRoman"/>
      <w:lvlText w:val="(%1)"/>
      <w:lvlJc w:val="left"/>
      <w:pPr>
        <w:ind w:left="1080" w:hanging="720"/>
      </w:pPr>
      <w:rPr>
        <w:rFonts w:hint="default"/>
      </w:rPr>
    </w:lvl>
    <w:lvl w:ilvl="1" w:tplc="59FED0F8" w:tentative="1">
      <w:start w:val="1"/>
      <w:numFmt w:val="lowerLetter"/>
      <w:lvlText w:val="%2."/>
      <w:lvlJc w:val="left"/>
      <w:pPr>
        <w:ind w:left="1440" w:hanging="360"/>
      </w:pPr>
    </w:lvl>
    <w:lvl w:ilvl="2" w:tplc="7B0CEDC8" w:tentative="1">
      <w:start w:val="1"/>
      <w:numFmt w:val="lowerRoman"/>
      <w:lvlText w:val="%3."/>
      <w:lvlJc w:val="right"/>
      <w:pPr>
        <w:ind w:left="2160" w:hanging="180"/>
      </w:pPr>
    </w:lvl>
    <w:lvl w:ilvl="3" w:tplc="D8D4D7F4" w:tentative="1">
      <w:start w:val="1"/>
      <w:numFmt w:val="decimal"/>
      <w:lvlText w:val="%4."/>
      <w:lvlJc w:val="left"/>
      <w:pPr>
        <w:ind w:left="2880" w:hanging="360"/>
      </w:pPr>
    </w:lvl>
    <w:lvl w:ilvl="4" w:tplc="6EB80D36" w:tentative="1">
      <w:start w:val="1"/>
      <w:numFmt w:val="lowerLetter"/>
      <w:lvlText w:val="%5."/>
      <w:lvlJc w:val="left"/>
      <w:pPr>
        <w:ind w:left="3600" w:hanging="360"/>
      </w:pPr>
    </w:lvl>
    <w:lvl w:ilvl="5" w:tplc="41907BFA" w:tentative="1">
      <w:start w:val="1"/>
      <w:numFmt w:val="lowerRoman"/>
      <w:lvlText w:val="%6."/>
      <w:lvlJc w:val="right"/>
      <w:pPr>
        <w:ind w:left="4320" w:hanging="180"/>
      </w:pPr>
    </w:lvl>
    <w:lvl w:ilvl="6" w:tplc="884E783A" w:tentative="1">
      <w:start w:val="1"/>
      <w:numFmt w:val="decimal"/>
      <w:lvlText w:val="%7."/>
      <w:lvlJc w:val="left"/>
      <w:pPr>
        <w:ind w:left="5040" w:hanging="360"/>
      </w:pPr>
    </w:lvl>
    <w:lvl w:ilvl="7" w:tplc="B2702458" w:tentative="1">
      <w:start w:val="1"/>
      <w:numFmt w:val="lowerLetter"/>
      <w:lvlText w:val="%8."/>
      <w:lvlJc w:val="left"/>
      <w:pPr>
        <w:ind w:left="5760" w:hanging="360"/>
      </w:pPr>
    </w:lvl>
    <w:lvl w:ilvl="8" w:tplc="C506250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B5671AA">
      <w:start w:val="1"/>
      <w:numFmt w:val="lowerRoman"/>
      <w:lvlText w:val="(%1)"/>
      <w:lvlJc w:val="left"/>
      <w:pPr>
        <w:ind w:left="1080" w:hanging="720"/>
      </w:pPr>
      <w:rPr>
        <w:rFonts w:hint="default"/>
      </w:rPr>
    </w:lvl>
    <w:lvl w:ilvl="1" w:tplc="288E47FE" w:tentative="1">
      <w:start w:val="1"/>
      <w:numFmt w:val="lowerLetter"/>
      <w:lvlText w:val="%2."/>
      <w:lvlJc w:val="left"/>
      <w:pPr>
        <w:ind w:left="1440" w:hanging="360"/>
      </w:pPr>
    </w:lvl>
    <w:lvl w:ilvl="2" w:tplc="6012FDF8" w:tentative="1">
      <w:start w:val="1"/>
      <w:numFmt w:val="lowerRoman"/>
      <w:lvlText w:val="%3."/>
      <w:lvlJc w:val="right"/>
      <w:pPr>
        <w:ind w:left="2160" w:hanging="180"/>
      </w:pPr>
    </w:lvl>
    <w:lvl w:ilvl="3" w:tplc="DFBA9BA8" w:tentative="1">
      <w:start w:val="1"/>
      <w:numFmt w:val="decimal"/>
      <w:lvlText w:val="%4."/>
      <w:lvlJc w:val="left"/>
      <w:pPr>
        <w:ind w:left="2880" w:hanging="360"/>
      </w:pPr>
    </w:lvl>
    <w:lvl w:ilvl="4" w:tplc="208291F8" w:tentative="1">
      <w:start w:val="1"/>
      <w:numFmt w:val="lowerLetter"/>
      <w:lvlText w:val="%5."/>
      <w:lvlJc w:val="left"/>
      <w:pPr>
        <w:ind w:left="3600" w:hanging="360"/>
      </w:pPr>
    </w:lvl>
    <w:lvl w:ilvl="5" w:tplc="83DC0C9C" w:tentative="1">
      <w:start w:val="1"/>
      <w:numFmt w:val="lowerRoman"/>
      <w:lvlText w:val="%6."/>
      <w:lvlJc w:val="right"/>
      <w:pPr>
        <w:ind w:left="4320" w:hanging="180"/>
      </w:pPr>
    </w:lvl>
    <w:lvl w:ilvl="6" w:tplc="34B8D02C" w:tentative="1">
      <w:start w:val="1"/>
      <w:numFmt w:val="decimal"/>
      <w:lvlText w:val="%7."/>
      <w:lvlJc w:val="left"/>
      <w:pPr>
        <w:ind w:left="5040" w:hanging="360"/>
      </w:pPr>
    </w:lvl>
    <w:lvl w:ilvl="7" w:tplc="CCDA48B8" w:tentative="1">
      <w:start w:val="1"/>
      <w:numFmt w:val="lowerLetter"/>
      <w:lvlText w:val="%8."/>
      <w:lvlJc w:val="left"/>
      <w:pPr>
        <w:ind w:left="5760" w:hanging="360"/>
      </w:pPr>
    </w:lvl>
    <w:lvl w:ilvl="8" w:tplc="513012F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01496D2">
      <w:start w:val="1"/>
      <w:numFmt w:val="lowerRoman"/>
      <w:lvlText w:val="(%1)"/>
      <w:lvlJc w:val="left"/>
      <w:pPr>
        <w:ind w:left="1080" w:hanging="720"/>
      </w:pPr>
      <w:rPr>
        <w:rFonts w:hint="default"/>
      </w:rPr>
    </w:lvl>
    <w:lvl w:ilvl="1" w:tplc="6316CEE8" w:tentative="1">
      <w:start w:val="1"/>
      <w:numFmt w:val="lowerLetter"/>
      <w:lvlText w:val="%2."/>
      <w:lvlJc w:val="left"/>
      <w:pPr>
        <w:ind w:left="1440" w:hanging="360"/>
      </w:pPr>
    </w:lvl>
    <w:lvl w:ilvl="2" w:tplc="2F72AC84" w:tentative="1">
      <w:start w:val="1"/>
      <w:numFmt w:val="lowerRoman"/>
      <w:lvlText w:val="%3."/>
      <w:lvlJc w:val="right"/>
      <w:pPr>
        <w:ind w:left="2160" w:hanging="180"/>
      </w:pPr>
    </w:lvl>
    <w:lvl w:ilvl="3" w:tplc="C2B6575A" w:tentative="1">
      <w:start w:val="1"/>
      <w:numFmt w:val="decimal"/>
      <w:lvlText w:val="%4."/>
      <w:lvlJc w:val="left"/>
      <w:pPr>
        <w:ind w:left="2880" w:hanging="360"/>
      </w:pPr>
    </w:lvl>
    <w:lvl w:ilvl="4" w:tplc="6E1EF4B8" w:tentative="1">
      <w:start w:val="1"/>
      <w:numFmt w:val="lowerLetter"/>
      <w:lvlText w:val="%5."/>
      <w:lvlJc w:val="left"/>
      <w:pPr>
        <w:ind w:left="3600" w:hanging="360"/>
      </w:pPr>
    </w:lvl>
    <w:lvl w:ilvl="5" w:tplc="BA90CF7A" w:tentative="1">
      <w:start w:val="1"/>
      <w:numFmt w:val="lowerRoman"/>
      <w:lvlText w:val="%6."/>
      <w:lvlJc w:val="right"/>
      <w:pPr>
        <w:ind w:left="4320" w:hanging="180"/>
      </w:pPr>
    </w:lvl>
    <w:lvl w:ilvl="6" w:tplc="255C8736" w:tentative="1">
      <w:start w:val="1"/>
      <w:numFmt w:val="decimal"/>
      <w:lvlText w:val="%7."/>
      <w:lvlJc w:val="left"/>
      <w:pPr>
        <w:ind w:left="5040" w:hanging="360"/>
      </w:pPr>
    </w:lvl>
    <w:lvl w:ilvl="7" w:tplc="8EF48AF4" w:tentative="1">
      <w:start w:val="1"/>
      <w:numFmt w:val="lowerLetter"/>
      <w:lvlText w:val="%8."/>
      <w:lvlJc w:val="left"/>
      <w:pPr>
        <w:ind w:left="5760" w:hanging="360"/>
      </w:pPr>
    </w:lvl>
    <w:lvl w:ilvl="8" w:tplc="2916BF8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66214141">
    <w:abstractNumId w:val="11"/>
  </w:num>
  <w:num w:numId="2" w16cid:durableId="1761901361">
    <w:abstractNumId w:val="4"/>
  </w:num>
  <w:num w:numId="3" w16cid:durableId="1733187508">
    <w:abstractNumId w:val="2"/>
  </w:num>
  <w:num w:numId="4" w16cid:durableId="567153928">
    <w:abstractNumId w:val="7"/>
  </w:num>
  <w:num w:numId="5" w16cid:durableId="453645096">
    <w:abstractNumId w:val="6"/>
  </w:num>
  <w:num w:numId="6" w16cid:durableId="1246261988">
    <w:abstractNumId w:val="1"/>
  </w:num>
  <w:num w:numId="7" w16cid:durableId="1937326061">
    <w:abstractNumId w:val="9"/>
  </w:num>
  <w:num w:numId="8" w16cid:durableId="567111126">
    <w:abstractNumId w:val="5"/>
  </w:num>
  <w:num w:numId="9" w16cid:durableId="1690062201">
    <w:abstractNumId w:val="8"/>
  </w:num>
  <w:num w:numId="10" w16cid:durableId="1677420472">
    <w:abstractNumId w:val="3"/>
  </w:num>
  <w:num w:numId="11" w16cid:durableId="1292521421">
    <w:abstractNumId w:val="10"/>
  </w:num>
  <w:num w:numId="12" w16cid:durableId="1451515656">
    <w:abstractNumId w:val="0"/>
  </w:num>
  <w:num w:numId="13" w16cid:durableId="1576552296">
    <w:abstractNumId w:val="11"/>
  </w:num>
  <w:num w:numId="14" w16cid:durableId="9825891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870"/>
    <w:rsid w:val="00007498"/>
    <w:rsid w:val="00015BD2"/>
    <w:rsid w:val="000161DD"/>
    <w:rsid w:val="00040EC8"/>
    <w:rsid w:val="00073BC5"/>
    <w:rsid w:val="000C1D83"/>
    <w:rsid w:val="000F4B28"/>
    <w:rsid w:val="00127D06"/>
    <w:rsid w:val="001903AE"/>
    <w:rsid w:val="001A4B88"/>
    <w:rsid w:val="001A742F"/>
    <w:rsid w:val="00241055"/>
    <w:rsid w:val="00262F78"/>
    <w:rsid w:val="002F6415"/>
    <w:rsid w:val="00340B33"/>
    <w:rsid w:val="00371C46"/>
    <w:rsid w:val="00382524"/>
    <w:rsid w:val="003940FD"/>
    <w:rsid w:val="003F236E"/>
    <w:rsid w:val="00412A65"/>
    <w:rsid w:val="00414741"/>
    <w:rsid w:val="00464259"/>
    <w:rsid w:val="0047558C"/>
    <w:rsid w:val="004A52E8"/>
    <w:rsid w:val="004B6502"/>
    <w:rsid w:val="005038C1"/>
    <w:rsid w:val="00506D49"/>
    <w:rsid w:val="00550E2B"/>
    <w:rsid w:val="00567471"/>
    <w:rsid w:val="006134E1"/>
    <w:rsid w:val="006460C0"/>
    <w:rsid w:val="006A2C9B"/>
    <w:rsid w:val="006A6304"/>
    <w:rsid w:val="006B3B15"/>
    <w:rsid w:val="006C1ECF"/>
    <w:rsid w:val="006C4003"/>
    <w:rsid w:val="00724534"/>
    <w:rsid w:val="007B6FD4"/>
    <w:rsid w:val="00801569"/>
    <w:rsid w:val="00812AE9"/>
    <w:rsid w:val="00814E03"/>
    <w:rsid w:val="008E6531"/>
    <w:rsid w:val="00903130"/>
    <w:rsid w:val="00904676"/>
    <w:rsid w:val="00931F7D"/>
    <w:rsid w:val="00960789"/>
    <w:rsid w:val="00964FE7"/>
    <w:rsid w:val="00966EDF"/>
    <w:rsid w:val="009B7E16"/>
    <w:rsid w:val="009E1396"/>
    <w:rsid w:val="009E1E69"/>
    <w:rsid w:val="009F6AC8"/>
    <w:rsid w:val="00A64B25"/>
    <w:rsid w:val="00A81CB0"/>
    <w:rsid w:val="00A875D7"/>
    <w:rsid w:val="00AA2FDB"/>
    <w:rsid w:val="00AC2203"/>
    <w:rsid w:val="00B00303"/>
    <w:rsid w:val="00B05155"/>
    <w:rsid w:val="00B169B7"/>
    <w:rsid w:val="00BB346E"/>
    <w:rsid w:val="00BB6953"/>
    <w:rsid w:val="00C30EE2"/>
    <w:rsid w:val="00C76FFC"/>
    <w:rsid w:val="00C86968"/>
    <w:rsid w:val="00C87FC2"/>
    <w:rsid w:val="00CB4E3B"/>
    <w:rsid w:val="00D06206"/>
    <w:rsid w:val="00D1621D"/>
    <w:rsid w:val="00D34926"/>
    <w:rsid w:val="00D34DE4"/>
    <w:rsid w:val="00D77600"/>
    <w:rsid w:val="00D84031"/>
    <w:rsid w:val="00D96F7E"/>
    <w:rsid w:val="00DD6930"/>
    <w:rsid w:val="00DF68BB"/>
    <w:rsid w:val="00E12CC3"/>
    <w:rsid w:val="00E216A4"/>
    <w:rsid w:val="00E734E7"/>
    <w:rsid w:val="00EF4232"/>
    <w:rsid w:val="00EF67A0"/>
    <w:rsid w:val="00F35FA5"/>
    <w:rsid w:val="00F414D2"/>
    <w:rsid w:val="00F73E57"/>
    <w:rsid w:val="00F95941"/>
    <w:rsid w:val="00FC3236"/>
    <w:rsid w:val="00FC6AE0"/>
    <w:rsid w:val="00FF48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1AE59"/>
  <w15:docId w15:val="{4855DFBC-EBEA-4E2A-9355-39AACD849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TheSans Veolia W2 ExtraLight" w:hAnsi="TheSans Veolia W2 Extra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814E03"/>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216A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65518">
      <w:bodyDiv w:val="1"/>
      <w:marLeft w:val="0"/>
      <w:marRight w:val="0"/>
      <w:marTop w:val="0"/>
      <w:marBottom w:val="0"/>
      <w:divBdr>
        <w:top w:val="none" w:sz="0" w:space="0" w:color="auto"/>
        <w:left w:val="none" w:sz="0" w:space="0" w:color="auto"/>
        <w:bottom w:val="none" w:sz="0" w:space="0" w:color="auto"/>
        <w:right w:val="none" w:sz="0" w:space="0" w:color="auto"/>
      </w:divBdr>
    </w:div>
    <w:div w:id="550767568">
      <w:bodyDiv w:val="1"/>
      <w:marLeft w:val="0"/>
      <w:marRight w:val="0"/>
      <w:marTop w:val="0"/>
      <w:marBottom w:val="0"/>
      <w:divBdr>
        <w:top w:val="none" w:sz="0" w:space="0" w:color="auto"/>
        <w:left w:val="none" w:sz="0" w:space="0" w:color="auto"/>
        <w:bottom w:val="none" w:sz="0" w:space="0" w:color="auto"/>
        <w:right w:val="none" w:sz="0" w:space="0" w:color="auto"/>
      </w:divBdr>
    </w:div>
    <w:div w:id="581717754">
      <w:bodyDiv w:val="1"/>
      <w:marLeft w:val="0"/>
      <w:marRight w:val="0"/>
      <w:marTop w:val="0"/>
      <w:marBottom w:val="0"/>
      <w:divBdr>
        <w:top w:val="none" w:sz="0" w:space="0" w:color="auto"/>
        <w:left w:val="none" w:sz="0" w:space="0" w:color="auto"/>
        <w:bottom w:val="none" w:sz="0" w:space="0" w:color="auto"/>
        <w:right w:val="none" w:sz="0" w:space="0" w:color="auto"/>
      </w:divBdr>
    </w:div>
    <w:div w:id="614409533">
      <w:bodyDiv w:val="1"/>
      <w:marLeft w:val="0"/>
      <w:marRight w:val="0"/>
      <w:marTop w:val="0"/>
      <w:marBottom w:val="0"/>
      <w:divBdr>
        <w:top w:val="none" w:sz="0" w:space="0" w:color="auto"/>
        <w:left w:val="none" w:sz="0" w:space="0" w:color="auto"/>
        <w:bottom w:val="none" w:sz="0" w:space="0" w:color="auto"/>
        <w:right w:val="none" w:sz="0" w:space="0" w:color="auto"/>
      </w:divBdr>
    </w:div>
    <w:div w:id="1612784670">
      <w:bodyDiv w:val="1"/>
      <w:marLeft w:val="0"/>
      <w:marRight w:val="0"/>
      <w:marTop w:val="0"/>
      <w:marBottom w:val="0"/>
      <w:divBdr>
        <w:top w:val="none" w:sz="0" w:space="0" w:color="auto"/>
        <w:left w:val="none" w:sz="0" w:space="0" w:color="auto"/>
        <w:bottom w:val="none" w:sz="0" w:space="0" w:color="auto"/>
        <w:right w:val="none" w:sz="0" w:space="0" w:color="auto"/>
      </w:divBdr>
    </w:div>
    <w:div w:id="2101368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14D7F" w:rsidRDefault="00EF6F40" w:rsidP="00EF6F40">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14D7F" w:rsidRDefault="00EF6F40" w:rsidP="00EF6F40">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14D7F" w:rsidRDefault="00EF6F4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F26F2" w:rsidRDefault="00EF6F40" w:rsidP="00EF6F40">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F26F2" w:rsidRDefault="00EF6F40" w:rsidP="00EF6F40">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F26F2" w:rsidRDefault="00EF6F40" w:rsidP="00EF6F40">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F26F2" w:rsidRDefault="00EF6F40" w:rsidP="00EF6F40">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F26F2" w:rsidRDefault="00EF6F40" w:rsidP="00EF6F40">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F26F2" w:rsidRDefault="00EF6F40" w:rsidP="00EF6F40">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F26F2" w:rsidRDefault="00EF6F40" w:rsidP="00EF6F40">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F26F2" w:rsidRDefault="00EF6F40" w:rsidP="00EF6F40">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F26F2" w:rsidRDefault="00EF6F40" w:rsidP="00EF6F40">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F26F2" w:rsidRDefault="00EF6F40" w:rsidP="00EF6F40">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F26F2" w:rsidRDefault="00EF6F40" w:rsidP="00EF6F40">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F26F2" w:rsidRDefault="00EF6F40" w:rsidP="00EF6F40">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F26F2" w:rsidRDefault="00EF6F40" w:rsidP="00EF6F40">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F26F2" w:rsidRDefault="00EF6F40" w:rsidP="00EF6F40">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F26F2" w:rsidRDefault="00EF6F40" w:rsidP="00EF6F40">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F26F2" w:rsidRDefault="00EF6F40" w:rsidP="00EF6F40">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F26F2" w:rsidRDefault="00EF6F40" w:rsidP="00EF6F40">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F26F2" w:rsidRDefault="00EF6F40" w:rsidP="00EF6F40">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F26F2" w:rsidRDefault="00EF6F40" w:rsidP="00EF6F40">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F26F2" w:rsidRDefault="00EF6F40" w:rsidP="00EF6F40">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F26F2" w:rsidRDefault="00EF6F40" w:rsidP="00EF6F40">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F26F2" w:rsidRDefault="00EF6F40" w:rsidP="00EF6F40">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F26F2" w:rsidRDefault="00EF6F40" w:rsidP="00EF6F40">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F26F2" w:rsidRDefault="00EF6F40" w:rsidP="00EF6F40">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F26F2" w:rsidRDefault="00EF6F40" w:rsidP="00EF6F40">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F26F2" w:rsidRDefault="00EF6F40" w:rsidP="00EF6F40">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F26F2" w:rsidRDefault="00EF6F40" w:rsidP="00EF6F40">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F26F2" w:rsidRDefault="00EF6F40" w:rsidP="00EF6F40">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F26F2" w:rsidRDefault="00EF6F40" w:rsidP="00EF6F40">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F26F2" w:rsidRDefault="00EF6F40" w:rsidP="00EF6F40">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F26F2" w:rsidRDefault="00EF6F40" w:rsidP="00EF6F40">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F26F2" w:rsidRDefault="00EF6F40" w:rsidP="00EF6F40">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F26F2" w:rsidRDefault="00EF6F40" w:rsidP="00EF6F40">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F26F2" w:rsidRDefault="00EF6F40" w:rsidP="00EF6F40">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F26F2" w:rsidRDefault="00EF6F40" w:rsidP="00EF6F40">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F26F2" w:rsidRDefault="00EF6F40" w:rsidP="00EF6F40">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F26F2" w:rsidRDefault="00EF6F40" w:rsidP="00EF6F40">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F26F2" w:rsidRDefault="00EF6F40" w:rsidP="00EF6F40">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F26F2" w:rsidRDefault="00EF6F40" w:rsidP="00EF6F40">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F26F2" w:rsidRDefault="00EF6F40" w:rsidP="00EF6F40">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F26F2" w:rsidRDefault="00EF6F40" w:rsidP="00EF6F40">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F26F2" w:rsidRDefault="00EF6F40" w:rsidP="00EF6F40">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F26F2" w:rsidRDefault="00EF6F40" w:rsidP="00EF6F40">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F26F2" w:rsidRDefault="00EF6F40" w:rsidP="00EF6F40">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F26F2" w:rsidRDefault="00EF6F40" w:rsidP="00EF6F40">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F26F2" w:rsidRDefault="00EF6F40" w:rsidP="00EF6F40">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F26F2" w:rsidRDefault="00EF6F40" w:rsidP="00EF6F40">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F26F2" w:rsidRDefault="00EF6F40" w:rsidP="00EF6F40">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heSans Veolia W2 ExtraLigh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F26F2"/>
    <w:rsid w:val="001F26F2"/>
    <w:rsid w:val="00314D7F"/>
    <w:rsid w:val="00775047"/>
    <w:rsid w:val="009A0390"/>
    <w:rsid w:val="009A19F3"/>
    <w:rsid w:val="00C63AD9"/>
    <w:rsid w:val="00D86B64"/>
    <w:rsid w:val="00EF6F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4601</Words>
  <Characters>26226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2024-04-17T02:35:00Z</dcterms:created>
  <dcterms:modified xsi:type="dcterms:W3CDTF">2024-04-17T02:35:00Z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