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45624685" w:rsidR="00142FF8" w:rsidRPr="00352EFB" w:rsidRDefault="00352EFB" w:rsidP="00142FF8">
            <w:pPr>
              <w:pStyle w:val="ListBullet"/>
              <w:numPr>
                <w:ilvl w:val="0"/>
                <w:numId w:val="0"/>
              </w:numPr>
              <w:spacing w:before="0" w:after="120" w:line="22" w:lineRule="atLeast"/>
              <w:rPr>
                <w:rFonts w:ascii="Arial" w:hAnsi="Arial" w:cs="Arial"/>
                <w:color w:val="auto"/>
              </w:rPr>
            </w:pPr>
            <w:r w:rsidRPr="00352EFB">
              <w:rPr>
                <w:rFonts w:ascii="Arial" w:eastAsia="Calibri" w:hAnsi="Arial" w:cs="Arial"/>
                <w:color w:val="auto"/>
              </w:rPr>
              <w:t>BlueCross Karinya Grove</w:t>
            </w:r>
          </w:p>
        </w:tc>
        <w:tc>
          <w:tcPr>
            <w:tcW w:w="4814" w:type="dxa"/>
          </w:tcPr>
          <w:p w14:paraId="02F1E98D" w14:textId="524B675B" w:rsidR="00142FF8" w:rsidRPr="00352EFB" w:rsidRDefault="00E45555"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4</w:t>
            </w:r>
            <w:r w:rsidR="00562880">
              <w:rPr>
                <w:rFonts w:ascii="Arial" w:hAnsi="Arial" w:cs="Arial"/>
                <w:color w:val="auto"/>
              </w:rPr>
              <w:t xml:space="preserve"> August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352EFB" w:rsidRDefault="00142FF8" w:rsidP="00142FF8">
            <w:pPr>
              <w:pStyle w:val="CoverHeading"/>
              <w:spacing w:before="0" w:after="120" w:line="22" w:lineRule="atLeast"/>
              <w:rPr>
                <w:rFonts w:ascii="Arial" w:hAnsi="Arial" w:cs="Arial"/>
                <w:color w:val="auto"/>
                <w:sz w:val="24"/>
              </w:rPr>
            </w:pPr>
            <w:r w:rsidRPr="00352EFB">
              <w:rPr>
                <w:rFonts w:ascii="Arial" w:hAnsi="Arial" w:cs="Arial"/>
                <w:color w:val="auto"/>
                <w:sz w:val="24"/>
              </w:rPr>
              <w:t>Commission ID:</w:t>
            </w:r>
          </w:p>
        </w:tc>
        <w:tc>
          <w:tcPr>
            <w:tcW w:w="4814" w:type="dxa"/>
          </w:tcPr>
          <w:p w14:paraId="4E0EDBE8" w14:textId="77777777" w:rsidR="00142FF8" w:rsidRPr="00352EF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52EFB">
              <w:rPr>
                <w:rFonts w:ascii="Arial" w:hAnsi="Arial" w:cs="Arial"/>
                <w:color w:val="auto"/>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433989F" w:rsidR="00142FF8" w:rsidRPr="00352EFB" w:rsidRDefault="00352EFB" w:rsidP="00142FF8">
            <w:pPr>
              <w:pStyle w:val="ListBullet"/>
              <w:numPr>
                <w:ilvl w:val="0"/>
                <w:numId w:val="0"/>
              </w:numPr>
              <w:spacing w:before="0" w:after="120" w:line="22" w:lineRule="atLeast"/>
              <w:rPr>
                <w:rFonts w:ascii="Arial" w:hAnsi="Arial" w:cs="Arial"/>
                <w:color w:val="auto"/>
              </w:rPr>
            </w:pPr>
            <w:r w:rsidRPr="00352EFB">
              <w:rPr>
                <w:rFonts w:ascii="Arial" w:hAnsi="Arial" w:cs="Arial"/>
                <w:color w:val="auto"/>
              </w:rPr>
              <w:t>3828</w:t>
            </w:r>
          </w:p>
        </w:tc>
        <w:tc>
          <w:tcPr>
            <w:tcW w:w="4814" w:type="dxa"/>
          </w:tcPr>
          <w:p w14:paraId="322F44D1" w14:textId="7C0B13DF" w:rsidR="00142FF8" w:rsidRPr="00352EFB" w:rsidRDefault="00352EF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2EFB">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352EFB" w:rsidRDefault="00142FF8" w:rsidP="00142FF8">
            <w:pPr>
              <w:pStyle w:val="CoverHeading"/>
              <w:spacing w:before="0" w:after="120" w:line="22" w:lineRule="atLeast"/>
              <w:rPr>
                <w:rFonts w:ascii="Arial" w:hAnsi="Arial" w:cs="Arial"/>
                <w:color w:val="auto"/>
                <w:sz w:val="24"/>
              </w:rPr>
            </w:pPr>
            <w:r w:rsidRPr="00352EFB">
              <w:rPr>
                <w:rFonts w:ascii="Arial" w:hAnsi="Arial" w:cs="Arial"/>
                <w:color w:val="auto"/>
                <w:sz w:val="24"/>
              </w:rPr>
              <w:t xml:space="preserve">Approved provider: </w:t>
            </w:r>
          </w:p>
        </w:tc>
        <w:tc>
          <w:tcPr>
            <w:tcW w:w="4814" w:type="dxa"/>
          </w:tcPr>
          <w:p w14:paraId="48B56AC4" w14:textId="77777777" w:rsidR="00142FF8" w:rsidRPr="00352EF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352EFB">
              <w:rPr>
                <w:rFonts w:ascii="Arial" w:hAnsi="Arial" w:cs="Arial"/>
                <w:color w:val="auto"/>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3D33EEEA" w:rsidR="00142FF8" w:rsidRPr="00352EFB" w:rsidRDefault="00352EFB" w:rsidP="00142FF8">
            <w:pPr>
              <w:pStyle w:val="ListBullet"/>
              <w:numPr>
                <w:ilvl w:val="0"/>
                <w:numId w:val="0"/>
              </w:numPr>
              <w:spacing w:before="0" w:after="120" w:line="22" w:lineRule="atLeast"/>
              <w:rPr>
                <w:rFonts w:ascii="Arial" w:hAnsi="Arial" w:cs="Arial"/>
                <w:color w:val="auto"/>
              </w:rPr>
            </w:pPr>
            <w:r w:rsidRPr="00352EFB">
              <w:rPr>
                <w:rFonts w:ascii="Arial" w:eastAsia="Calibri" w:hAnsi="Arial" w:cs="Arial"/>
                <w:color w:val="auto"/>
              </w:rPr>
              <w:t>Blue Cross Community Care Services Group Pty Ltd</w:t>
            </w:r>
          </w:p>
        </w:tc>
        <w:tc>
          <w:tcPr>
            <w:tcW w:w="4814" w:type="dxa"/>
          </w:tcPr>
          <w:p w14:paraId="340AC78C" w14:textId="360101B3" w:rsidR="00142FF8" w:rsidRPr="00352EFB" w:rsidRDefault="00352EFB"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52EFB">
              <w:rPr>
                <w:rFonts w:ascii="Arial" w:eastAsia="Calibri" w:hAnsi="Arial" w:cs="Arial"/>
                <w:color w:val="auto"/>
              </w:rPr>
              <w:t>22 June 2022 to 24 June 2022</w:t>
            </w:r>
          </w:p>
        </w:tc>
      </w:tr>
    </w:tbl>
    <w:p w14:paraId="34C0D5FD" w14:textId="77777777" w:rsidR="00352EFB" w:rsidRPr="00352EFB" w:rsidRDefault="00352EFB" w:rsidP="008C3894">
      <w:pPr>
        <w:spacing w:after="240" w:line="22" w:lineRule="atLeast"/>
        <w:rPr>
          <w:rFonts w:ascii="Arial" w:hAnsi="Arial" w:cs="Arial"/>
          <w:sz w:val="16"/>
          <w:szCs w:val="16"/>
        </w:rPr>
      </w:pPr>
    </w:p>
    <w:p w14:paraId="2149D9D3" w14:textId="0E9AB45B" w:rsidR="00576605" w:rsidRPr="00B83D6B" w:rsidRDefault="004A632F" w:rsidP="00352EFB">
      <w:pPr>
        <w:spacing w:after="240" w:line="22" w:lineRule="atLeast"/>
        <w:rPr>
          <w:rFonts w:ascii="Arial" w:eastAsiaTheme="majorEastAsia" w:hAnsi="Arial" w:cs="Arial"/>
          <w:bCs/>
          <w:color w:val="FF0000"/>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r w:rsidR="00420441" w:rsidRPr="00B83D6B">
        <w:rPr>
          <w:rFonts w:ascii="Arial" w:hAnsi="Arial" w:cs="Arial"/>
        </w:rPr>
        <w:br w:type="page"/>
      </w:r>
    </w:p>
    <w:p w14:paraId="695EB195" w14:textId="733FC584" w:rsidR="0077396A" w:rsidRPr="00B83D6B" w:rsidRDefault="0030717A" w:rsidP="00562880">
      <w:pPr>
        <w:spacing w:after="240" w:line="276" w:lineRule="auto"/>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5DECCEFB" w:rsidR="00AD071F" w:rsidRPr="00DD16CA" w:rsidRDefault="00AD61A0" w:rsidP="00562880">
      <w:pPr>
        <w:spacing w:after="240" w:line="276" w:lineRule="auto"/>
        <w:textAlignment w:val="baseline"/>
        <w:rPr>
          <w:rFonts w:ascii="Arial" w:hAnsi="Arial" w:cs="Arial"/>
          <w:color w:val="auto"/>
        </w:rPr>
      </w:pPr>
      <w:bookmarkStart w:id="0" w:name="_Hlk103606969"/>
      <w:r w:rsidRPr="00B83D6B">
        <w:rPr>
          <w:rFonts w:ascii="Arial" w:hAnsi="Arial" w:cs="Arial"/>
        </w:rPr>
        <w:t xml:space="preserve">This performance report for </w:t>
      </w:r>
      <w:r w:rsidR="00352EFB">
        <w:rPr>
          <w:rFonts w:ascii="Arial" w:hAnsi="Arial" w:cs="Arial"/>
        </w:rPr>
        <w:t>BlueCross Karinya Grove</w:t>
      </w:r>
      <w:r w:rsidRPr="00B83D6B">
        <w:rPr>
          <w:rFonts w:ascii="Arial" w:hAnsi="Arial" w:cs="Arial"/>
          <w:color w:val="0000FF"/>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Pr="00B83D6B">
        <w:rPr>
          <w:rFonts w:ascii="Arial" w:hAnsi="Arial" w:cs="Arial"/>
          <w:color w:val="auto"/>
        </w:rPr>
        <w:t>by</w:t>
      </w:r>
      <w:r w:rsidRPr="00B83D6B">
        <w:rPr>
          <w:rFonts w:ascii="Arial" w:hAnsi="Arial" w:cs="Arial"/>
          <w:color w:val="0000FF"/>
        </w:rPr>
        <w:t xml:space="preserve"> </w:t>
      </w:r>
      <w:r w:rsidR="00DD16CA" w:rsidRPr="00DD16CA">
        <w:rPr>
          <w:rFonts w:ascii="Arial" w:hAnsi="Arial" w:cs="Arial"/>
          <w:color w:val="auto"/>
        </w:rPr>
        <w:t>Melissa Frost</w:t>
      </w:r>
      <w:r w:rsidRPr="00DD16CA">
        <w:rPr>
          <w:rFonts w:ascii="Arial" w:hAnsi="Arial" w:cs="Arial"/>
          <w:color w:val="auto"/>
        </w:rPr>
        <w:t>, delegate of the Aged Care Quality and Safety Commissioner (Commissioner)</w:t>
      </w:r>
      <w:r w:rsidR="00161A79" w:rsidRPr="00DD16CA">
        <w:rPr>
          <w:rStyle w:val="FootnoteReference"/>
          <w:rFonts w:ascii="Arial" w:hAnsi="Arial" w:cs="Arial"/>
          <w:color w:val="auto"/>
        </w:rPr>
        <w:footnoteReference w:id="2"/>
      </w:r>
      <w:r w:rsidRPr="00DD16CA">
        <w:rPr>
          <w:rFonts w:ascii="Arial" w:hAnsi="Arial" w:cs="Arial"/>
          <w:color w:val="auto"/>
        </w:rPr>
        <w:t xml:space="preserve">. </w:t>
      </w:r>
    </w:p>
    <w:bookmarkEnd w:id="0"/>
    <w:p w14:paraId="2C47A682" w14:textId="591341BA" w:rsidR="00AD5CEB" w:rsidRPr="00B83D6B" w:rsidRDefault="00AD5CEB" w:rsidP="00562880">
      <w:pPr>
        <w:spacing w:after="240" w:line="276" w:lineRule="auto"/>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562880">
      <w:pPr>
        <w:spacing w:after="240" w:line="276" w:lineRule="auto"/>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562880">
      <w:pPr>
        <w:pStyle w:val="Heading1"/>
        <w:spacing w:before="0" w:after="240" w:line="276" w:lineRule="auto"/>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562880">
      <w:pPr>
        <w:spacing w:after="240" w:line="276" w:lineRule="auto"/>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7599E11D" w14:textId="7F30AB43" w:rsidR="00352EFB" w:rsidRDefault="00352EFB" w:rsidP="00562880">
      <w:pPr>
        <w:pStyle w:val="ListParagraph"/>
        <w:numPr>
          <w:ilvl w:val="0"/>
          <w:numId w:val="34"/>
        </w:numPr>
        <w:spacing w:line="276" w:lineRule="auto"/>
        <w:ind w:left="714" w:hanging="357"/>
        <w:contextualSpacing w:val="0"/>
        <w:rPr>
          <w:rFonts w:ascii="Arial" w:hAnsi="Arial" w:cs="Arial"/>
          <w:color w:val="auto"/>
        </w:rPr>
      </w:pPr>
      <w:r w:rsidRPr="00586281">
        <w:rPr>
          <w:rFonts w:ascii="Arial" w:hAnsi="Arial" w:cs="Arial"/>
          <w:color w:val="auto"/>
        </w:rPr>
        <w:t>the Assessment Team’s report for the site assessment, the site audit report was informed by a site assessment, observations at the service, review of documents and interviews with staff, consumers/representatives and others.</w:t>
      </w:r>
    </w:p>
    <w:p w14:paraId="236B3D45" w14:textId="18EF34F5" w:rsidR="00352EFB" w:rsidRPr="00DD16CA" w:rsidRDefault="00352EFB" w:rsidP="00562880">
      <w:pPr>
        <w:pStyle w:val="ListParagraph"/>
        <w:numPr>
          <w:ilvl w:val="0"/>
          <w:numId w:val="34"/>
        </w:numPr>
        <w:spacing w:line="276" w:lineRule="auto"/>
        <w:ind w:left="714" w:hanging="357"/>
        <w:contextualSpacing w:val="0"/>
        <w:rPr>
          <w:rFonts w:ascii="Arial" w:hAnsi="Arial" w:cs="Arial"/>
          <w:color w:val="auto"/>
        </w:rPr>
      </w:pPr>
      <w:r w:rsidRPr="00DD16CA">
        <w:rPr>
          <w:rFonts w:ascii="Arial" w:hAnsi="Arial" w:cs="Arial"/>
          <w:color w:val="auto"/>
        </w:rPr>
        <w:t xml:space="preserve">the provider’s response to the assessment team’s report received </w:t>
      </w:r>
      <w:r w:rsidR="00DD16CA" w:rsidRPr="00DD16CA">
        <w:rPr>
          <w:rFonts w:ascii="Arial" w:hAnsi="Arial" w:cs="Arial"/>
          <w:color w:val="auto"/>
        </w:rPr>
        <w:t>29 July 2022.</w:t>
      </w:r>
    </w:p>
    <w:p w14:paraId="2B5DFDFD" w14:textId="77777777" w:rsidR="00352EFB" w:rsidRPr="00CB43DE" w:rsidRDefault="00352EFB" w:rsidP="00562880">
      <w:pPr>
        <w:pStyle w:val="ListParagraph"/>
        <w:numPr>
          <w:ilvl w:val="0"/>
          <w:numId w:val="34"/>
        </w:numPr>
        <w:spacing w:line="276" w:lineRule="auto"/>
        <w:rPr>
          <w:rFonts w:ascii="Arial" w:hAnsi="Arial" w:cs="Arial"/>
          <w:color w:val="auto"/>
        </w:rPr>
      </w:pPr>
      <w:r w:rsidRPr="00CB43DE">
        <w:rPr>
          <w:rFonts w:ascii="Arial" w:hAnsi="Arial" w:cs="Arial"/>
          <w:color w:val="auto"/>
        </w:rPr>
        <w:t>other information and intelligence held by the Commission in relation to the service.</w:t>
      </w:r>
    </w:p>
    <w:p w14:paraId="6712599B" w14:textId="6BD7E461" w:rsidR="009006D2" w:rsidRPr="00B83D6B" w:rsidRDefault="009006D2"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B83D6B">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522539F0" w:rsidR="00985BBD" w:rsidRPr="00A84653"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84653">
              <w:rPr>
                <w:rFonts w:ascii="Arial" w:hAnsi="Arial" w:cs="Arial"/>
                <w:color w:val="auto"/>
              </w:rPr>
              <w:t>Non-compliant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792C886C" w:rsidR="00985BBD" w:rsidRPr="00A84653"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84653">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3C7A8814" w:rsidR="00985BBD" w:rsidRPr="00A8465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84653">
              <w:rPr>
                <w:rFonts w:ascii="Arial" w:hAnsi="Arial" w:cs="Arial"/>
                <w:b/>
                <w:color w:val="auto"/>
              </w:rPr>
              <w:t>Compliant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0836B2C6" w:rsidR="00985BBD" w:rsidRPr="00A84653" w:rsidRDefault="00E07FAE"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14A24B01" w:rsidR="00985BBD" w:rsidRPr="00A84653"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84653">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31242AE6" w:rsidR="00985BBD" w:rsidRPr="00A8465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84653">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1D357856" w:rsidR="00985BBD" w:rsidRPr="00A84653"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A84653">
              <w:rPr>
                <w:rFonts w:ascii="Arial" w:hAnsi="Arial" w:cs="Arial"/>
                <w:b/>
                <w:color w:val="auto"/>
              </w:rPr>
              <w:t>Non-compliant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275630AB" w:rsidR="00985BBD" w:rsidRPr="00A84653"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A84653">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067D2992" w14:textId="77777777" w:rsidR="002316D9" w:rsidRPr="00B83D6B" w:rsidRDefault="002316D9" w:rsidP="002316D9">
      <w:pPr>
        <w:spacing w:after="240" w:line="276" w:lineRule="auto"/>
        <w:rPr>
          <w:rFonts w:ascii="Arial" w:hAnsi="Arial" w:cs="Arial"/>
        </w:rPr>
      </w:pPr>
      <w:r w:rsidRPr="00B83D6B">
        <w:rPr>
          <w:rFonts w:ascii="Arial" w:hAnsi="Arial" w:cs="Arial"/>
        </w:rPr>
        <w:t>A detailed assessment is provided later in this report for each assessed Standard.</w:t>
      </w:r>
    </w:p>
    <w:p w14:paraId="0AB07D91" w14:textId="77777777" w:rsidR="002316D9" w:rsidRDefault="002316D9" w:rsidP="002316D9">
      <w:pPr>
        <w:pStyle w:val="Heading1"/>
        <w:spacing w:before="0" w:after="240" w:line="276" w:lineRule="auto"/>
        <w:rPr>
          <w:rFonts w:ascii="Arial" w:hAnsi="Arial" w:cs="Arial"/>
        </w:rPr>
      </w:pPr>
      <w:r>
        <w:rPr>
          <w:rFonts w:ascii="Arial" w:hAnsi="Arial" w:cs="Arial"/>
        </w:rPr>
        <w:t>Areas for improvement</w:t>
      </w:r>
    </w:p>
    <w:p w14:paraId="2FCDC7A5" w14:textId="77777777" w:rsidR="002316D9" w:rsidRDefault="002316D9" w:rsidP="002316D9">
      <w:pPr>
        <w:spacing w:after="240" w:line="276" w:lineRule="auto"/>
        <w:rPr>
          <w:rFonts w:ascii="Arial" w:hAnsi="Arial" w:cs="Arial"/>
        </w:rPr>
      </w:pPr>
      <w:r>
        <w:rPr>
          <w:rFonts w:ascii="Arial" w:hAnsi="Arial" w:cs="Arial"/>
        </w:rPr>
        <w:t xml:space="preserve">Areas have been identified in which </w:t>
      </w:r>
      <w:r>
        <w:rPr>
          <w:rFonts w:ascii="Arial" w:hAnsi="Arial" w:cs="Arial"/>
          <w:b/>
        </w:rPr>
        <w:t>improvements must be made to ensure compliance with the Quality Standards</w:t>
      </w:r>
      <w:r>
        <w:rPr>
          <w:rFonts w:ascii="Arial" w:hAnsi="Arial" w:cs="Arial"/>
        </w:rPr>
        <w:t>. This is based on non-compliance with the Quality Standards as described in this performance report.</w:t>
      </w:r>
    </w:p>
    <w:p w14:paraId="0470BF9D" w14:textId="77777777" w:rsidR="002316D9" w:rsidRPr="00075770" w:rsidRDefault="002316D9" w:rsidP="002316D9">
      <w:pPr>
        <w:pStyle w:val="ListBullet"/>
        <w:numPr>
          <w:ilvl w:val="0"/>
          <w:numId w:val="42"/>
        </w:numPr>
        <w:spacing w:before="0" w:after="240" w:line="276" w:lineRule="auto"/>
        <w:ind w:left="426" w:hanging="426"/>
        <w:rPr>
          <w:rFonts w:ascii="Arial" w:hAnsi="Arial" w:cs="Arial"/>
          <w:color w:val="auto"/>
        </w:rPr>
      </w:pPr>
      <w:r w:rsidRPr="003E1FB1">
        <w:rPr>
          <w:rFonts w:ascii="Arial" w:hAnsi="Arial" w:cs="Arial"/>
          <w:color w:val="auto"/>
        </w:rPr>
        <w:t>Requirement 1(3)(a) – the Approved Provider ensures all consumer</w:t>
      </w:r>
      <w:r>
        <w:rPr>
          <w:rFonts w:ascii="Arial" w:hAnsi="Arial" w:cs="Arial"/>
          <w:color w:val="auto"/>
        </w:rPr>
        <w:t>s</w:t>
      </w:r>
      <w:r w:rsidRPr="003E1FB1">
        <w:rPr>
          <w:rFonts w:ascii="Arial" w:hAnsi="Arial" w:cs="Arial"/>
          <w:color w:val="auto"/>
        </w:rPr>
        <w:t xml:space="preserve"> are treated with dignity and respect, with their identity, culture and diversity valued.</w:t>
      </w:r>
    </w:p>
    <w:p w14:paraId="7473A620" w14:textId="77777777" w:rsidR="002316D9" w:rsidRPr="001E3BCD" w:rsidRDefault="002316D9" w:rsidP="002316D9">
      <w:pPr>
        <w:pStyle w:val="ListBullet"/>
        <w:numPr>
          <w:ilvl w:val="0"/>
          <w:numId w:val="42"/>
        </w:numPr>
        <w:spacing w:before="0" w:after="240" w:line="276" w:lineRule="auto"/>
        <w:ind w:left="425" w:hanging="425"/>
        <w:rPr>
          <w:rFonts w:ascii="Arial" w:hAnsi="Arial" w:cs="Arial"/>
          <w:color w:val="auto"/>
        </w:rPr>
      </w:pPr>
      <w:r>
        <w:rPr>
          <w:rFonts w:ascii="Arial" w:hAnsi="Arial" w:cs="Arial"/>
          <w:color w:val="auto"/>
        </w:rPr>
        <w:t xml:space="preserve">Requirement 1(3)(e) – the Approved Provider ensures all </w:t>
      </w:r>
      <w:r>
        <w:rPr>
          <w:rFonts w:ascii="Arial" w:eastAsia="Calibri" w:hAnsi="Arial" w:cs="Arial"/>
        </w:rPr>
        <w:t xml:space="preserve">consumers and representatives </w:t>
      </w:r>
      <w:r w:rsidRPr="000162AA">
        <w:rPr>
          <w:rFonts w:ascii="Arial" w:eastAsia="Calibri" w:hAnsi="Arial" w:cs="Arial"/>
        </w:rPr>
        <w:t>receive</w:t>
      </w:r>
      <w:r>
        <w:rPr>
          <w:rFonts w:ascii="Arial" w:eastAsia="Calibri" w:hAnsi="Arial" w:cs="Arial"/>
        </w:rPr>
        <w:t xml:space="preserve"> information</w:t>
      </w:r>
      <w:r w:rsidRPr="000162AA">
        <w:rPr>
          <w:rFonts w:ascii="Arial" w:eastAsia="Calibri" w:hAnsi="Arial" w:cs="Arial"/>
        </w:rPr>
        <w:t xml:space="preserve"> to </w:t>
      </w:r>
      <w:r>
        <w:rPr>
          <w:rFonts w:ascii="Arial" w:eastAsia="Calibri" w:hAnsi="Arial" w:cs="Arial"/>
        </w:rPr>
        <w:t xml:space="preserve">enable them to </w:t>
      </w:r>
      <w:r w:rsidRPr="000162AA">
        <w:rPr>
          <w:rFonts w:ascii="Arial" w:eastAsia="Calibri" w:hAnsi="Arial" w:cs="Arial"/>
        </w:rPr>
        <w:t xml:space="preserve">make choices about their </w:t>
      </w:r>
      <w:r>
        <w:rPr>
          <w:rFonts w:ascii="Arial" w:eastAsia="Calibri" w:hAnsi="Arial" w:cs="Arial"/>
        </w:rPr>
        <w:t>care and activities, incl</w:t>
      </w:r>
      <w:r w:rsidRPr="000162AA">
        <w:rPr>
          <w:rFonts w:ascii="Arial" w:eastAsia="Calibri" w:hAnsi="Arial" w:cs="Arial"/>
        </w:rPr>
        <w:t xml:space="preserve">uding the </w:t>
      </w:r>
      <w:r>
        <w:rPr>
          <w:rFonts w:ascii="Arial" w:eastAsia="Calibri" w:hAnsi="Arial" w:cs="Arial"/>
        </w:rPr>
        <w:t xml:space="preserve">food service </w:t>
      </w:r>
      <w:r w:rsidRPr="000162AA">
        <w:rPr>
          <w:rFonts w:ascii="Arial" w:eastAsia="Calibri" w:hAnsi="Arial" w:cs="Arial"/>
        </w:rPr>
        <w:t>menu and lifestyle schedule</w:t>
      </w:r>
      <w:r>
        <w:rPr>
          <w:rFonts w:ascii="Arial" w:eastAsia="Calibri" w:hAnsi="Arial" w:cs="Arial"/>
        </w:rPr>
        <w:t>.</w:t>
      </w:r>
    </w:p>
    <w:p w14:paraId="13B90D64" w14:textId="77777777" w:rsidR="002316D9" w:rsidRDefault="002316D9" w:rsidP="002316D9">
      <w:pPr>
        <w:pStyle w:val="ListBullet"/>
        <w:numPr>
          <w:ilvl w:val="0"/>
          <w:numId w:val="42"/>
        </w:numPr>
        <w:spacing w:before="0" w:after="240" w:line="276" w:lineRule="auto"/>
        <w:ind w:left="425" w:hanging="425"/>
        <w:rPr>
          <w:rFonts w:ascii="Arial" w:hAnsi="Arial" w:cs="Arial"/>
          <w:color w:val="auto"/>
        </w:rPr>
      </w:pPr>
      <w:r>
        <w:rPr>
          <w:rFonts w:ascii="Arial" w:hAnsi="Arial" w:cs="Arial"/>
          <w:color w:val="auto"/>
        </w:rPr>
        <w:t>Requirement 1(3)(f) – the Approved Provider ensures all consumer’</w:t>
      </w:r>
      <w:r>
        <w:rPr>
          <w:rFonts w:ascii="Arial" w:hAnsi="Arial" w:cs="Arial"/>
        </w:rPr>
        <w:t>s</w:t>
      </w:r>
      <w:r w:rsidRPr="00B83D6B">
        <w:rPr>
          <w:rFonts w:ascii="Arial" w:hAnsi="Arial" w:cs="Arial"/>
        </w:rPr>
        <w:t xml:space="preserve"> privacy is respected and personal information is kept confidential</w:t>
      </w:r>
      <w:r>
        <w:rPr>
          <w:rFonts w:ascii="Arial" w:hAnsi="Arial" w:cs="Arial"/>
        </w:rPr>
        <w:t>.</w:t>
      </w:r>
    </w:p>
    <w:p w14:paraId="3D43813B" w14:textId="77777777" w:rsidR="002316D9" w:rsidRPr="001E3BCD" w:rsidRDefault="002316D9" w:rsidP="002316D9">
      <w:pPr>
        <w:pStyle w:val="ListBullet"/>
        <w:numPr>
          <w:ilvl w:val="0"/>
          <w:numId w:val="42"/>
        </w:numPr>
        <w:spacing w:before="0" w:after="240" w:line="276" w:lineRule="auto"/>
        <w:ind w:left="425" w:hanging="425"/>
        <w:rPr>
          <w:rFonts w:ascii="Arial" w:hAnsi="Arial" w:cs="Arial"/>
          <w:color w:val="auto"/>
        </w:rPr>
      </w:pPr>
      <w:r w:rsidRPr="001E3BCD">
        <w:rPr>
          <w:rFonts w:ascii="Arial" w:hAnsi="Arial" w:cs="Arial"/>
          <w:color w:val="auto"/>
        </w:rPr>
        <w:t>Requirement 7(3)(a) – the Approved Provider ensures adequate number of staff to deliver safe and quality care to consumers.</w:t>
      </w:r>
    </w:p>
    <w:p w14:paraId="61C18E59" w14:textId="77777777" w:rsidR="002316D9" w:rsidRPr="00075770" w:rsidRDefault="002316D9" w:rsidP="002316D9">
      <w:pPr>
        <w:pStyle w:val="ListBullet"/>
        <w:numPr>
          <w:ilvl w:val="0"/>
          <w:numId w:val="42"/>
        </w:numPr>
        <w:spacing w:before="0" w:after="240" w:line="276" w:lineRule="auto"/>
        <w:ind w:left="426" w:hanging="426"/>
        <w:rPr>
          <w:rFonts w:ascii="Arial" w:hAnsi="Arial" w:cs="Arial"/>
          <w:color w:val="auto"/>
        </w:rPr>
      </w:pPr>
      <w:r w:rsidRPr="00075770">
        <w:rPr>
          <w:rFonts w:ascii="Arial" w:hAnsi="Arial" w:cs="Arial"/>
          <w:color w:val="auto"/>
        </w:rPr>
        <w:t>The Approved Provider implements all planned actions to address identified deficiencies and establishes monitoring process to ensure ongoing compliance with the Aged Care Quality Standards.</w:t>
      </w:r>
    </w:p>
    <w:p w14:paraId="19D15E33" w14:textId="704C9DE7" w:rsidR="00575A0B" w:rsidRPr="00B83D6B" w:rsidRDefault="00575A0B" w:rsidP="0058648A">
      <w:pPr>
        <w:spacing w:after="240" w:line="22" w:lineRule="atLeast"/>
        <w:rPr>
          <w:rFonts w:ascii="Arial" w:hAnsi="Arial" w:cs="Arial"/>
        </w:rPr>
      </w:pPr>
      <w:r w:rsidRPr="00B83D6B">
        <w:rPr>
          <w:rFonts w:ascii="Arial" w:hAnsi="Arial" w:cs="Arial"/>
        </w:rPr>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10348" w:type="dxa"/>
        <w:tblLook w:val="04A0" w:firstRow="1" w:lastRow="0" w:firstColumn="1" w:lastColumn="0" w:noHBand="0" w:noVBand="1"/>
      </w:tblPr>
      <w:tblGrid>
        <w:gridCol w:w="1789"/>
        <w:gridCol w:w="6644"/>
        <w:gridCol w:w="1915"/>
      </w:tblGrid>
      <w:tr w:rsidR="008C0189" w:rsidRPr="00B83D6B" w14:paraId="01FB3E4D" w14:textId="77777777" w:rsidTr="00221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1915" w:type="dxa"/>
          </w:tcPr>
          <w:p w14:paraId="00637139" w14:textId="58312CEE" w:rsidR="008C0189" w:rsidRPr="00841AE3"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35FBA">
              <w:rPr>
                <w:rFonts w:ascii="Arial" w:hAnsi="Arial" w:cs="Arial"/>
              </w:rPr>
              <w:t>Non-compliant</w:t>
            </w:r>
          </w:p>
        </w:tc>
      </w:tr>
      <w:tr w:rsidR="0014722A" w:rsidRPr="00B83D6B" w14:paraId="2970FCD6" w14:textId="77777777" w:rsidTr="00221F8B">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1915" w:type="dxa"/>
            <w:tcBorders>
              <w:left w:val="single" w:sz="4" w:space="0" w:color="auto"/>
            </w:tcBorders>
          </w:tcPr>
          <w:p w14:paraId="566630F5" w14:textId="293E5543" w:rsidR="00EC1B66" w:rsidRPr="00841A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1AE3">
              <w:rPr>
                <w:rFonts w:ascii="Arial" w:hAnsi="Arial" w:cs="Arial"/>
                <w:color w:val="auto"/>
              </w:rPr>
              <w:t>Non-compliant</w:t>
            </w:r>
          </w:p>
        </w:tc>
      </w:tr>
      <w:tr w:rsidR="0014722A" w:rsidRPr="00B83D6B" w14:paraId="187D081A" w14:textId="77777777" w:rsidTr="0022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1915" w:type="dxa"/>
            <w:tcBorders>
              <w:left w:val="single" w:sz="4" w:space="0" w:color="auto"/>
            </w:tcBorders>
          </w:tcPr>
          <w:p w14:paraId="1A9D1D62" w14:textId="5759BE82" w:rsidR="00EC1B66" w:rsidRPr="00841A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41AE3">
              <w:rPr>
                <w:rFonts w:ascii="Arial" w:hAnsi="Arial" w:cs="Arial"/>
                <w:color w:val="auto"/>
              </w:rPr>
              <w:t>Compliant</w:t>
            </w:r>
          </w:p>
        </w:tc>
      </w:tr>
      <w:tr w:rsidR="0014722A" w:rsidRPr="00B83D6B" w14:paraId="568EB86F" w14:textId="77777777" w:rsidTr="00221F8B">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1915" w:type="dxa"/>
            <w:tcBorders>
              <w:left w:val="single" w:sz="4" w:space="0" w:color="auto"/>
            </w:tcBorders>
          </w:tcPr>
          <w:p w14:paraId="5317E3E5" w14:textId="28EE72E5" w:rsidR="00EC1B66" w:rsidRPr="00841A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1AE3">
              <w:rPr>
                <w:rFonts w:ascii="Arial" w:hAnsi="Arial" w:cs="Arial"/>
                <w:color w:val="auto"/>
              </w:rPr>
              <w:t>Compliant</w:t>
            </w:r>
          </w:p>
        </w:tc>
      </w:tr>
      <w:tr w:rsidR="0014722A" w:rsidRPr="00B83D6B" w14:paraId="3C465262" w14:textId="77777777" w:rsidTr="0022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1915" w:type="dxa"/>
            <w:tcBorders>
              <w:left w:val="single" w:sz="4" w:space="0" w:color="auto"/>
            </w:tcBorders>
          </w:tcPr>
          <w:p w14:paraId="71A75A76" w14:textId="5EBA83B8" w:rsidR="00EC1B66" w:rsidRPr="00841AE3"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41AE3">
              <w:rPr>
                <w:rFonts w:ascii="Arial" w:hAnsi="Arial" w:cs="Arial"/>
                <w:color w:val="auto"/>
              </w:rPr>
              <w:t>Compliant</w:t>
            </w:r>
          </w:p>
        </w:tc>
      </w:tr>
      <w:tr w:rsidR="0014722A" w:rsidRPr="00B83D6B" w14:paraId="41123340" w14:textId="77777777" w:rsidTr="00221F8B">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provided to each consumer is current, accurate and timely, and communicated in a way that is clear, easy to understand and enables them to exercise choice.</w:t>
            </w:r>
          </w:p>
        </w:tc>
        <w:tc>
          <w:tcPr>
            <w:tcW w:w="1915" w:type="dxa"/>
            <w:tcBorders>
              <w:left w:val="single" w:sz="4" w:space="0" w:color="auto"/>
            </w:tcBorders>
          </w:tcPr>
          <w:p w14:paraId="7748DB4E" w14:textId="345C2374" w:rsidR="00EC1B66" w:rsidRPr="00841AE3"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41AE3">
              <w:rPr>
                <w:rFonts w:ascii="Arial" w:hAnsi="Arial" w:cs="Arial"/>
                <w:color w:val="auto"/>
              </w:rPr>
              <w:t>Non-compliant</w:t>
            </w:r>
          </w:p>
        </w:tc>
      </w:tr>
      <w:tr w:rsidR="0014722A" w:rsidRPr="00B83D6B" w14:paraId="054D5216" w14:textId="77777777" w:rsidTr="00221F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consumer’s privacy is respected and personal information is kept confidential.</w:t>
            </w:r>
          </w:p>
        </w:tc>
        <w:tc>
          <w:tcPr>
            <w:tcW w:w="1915" w:type="dxa"/>
            <w:tcBorders>
              <w:left w:val="single" w:sz="4" w:space="0" w:color="auto"/>
            </w:tcBorders>
          </w:tcPr>
          <w:p w14:paraId="5AEE5C07" w14:textId="4DC8EB69" w:rsidR="00EC1B66" w:rsidRPr="00841AE3"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41AE3">
              <w:rPr>
                <w:rFonts w:ascii="Arial" w:hAnsi="Arial" w:cs="Arial"/>
                <w:color w:val="auto"/>
              </w:rPr>
              <w:t>Non-compliant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5E2CB1E8" w14:textId="6F37654F" w:rsidR="00AA28D2" w:rsidRDefault="00AA28D2" w:rsidP="00AA28D2">
      <w:pPr>
        <w:pStyle w:val="CommentText"/>
        <w:spacing w:line="276" w:lineRule="auto"/>
        <w:rPr>
          <w:rFonts w:ascii="Arial" w:hAnsi="Arial" w:cs="Arial"/>
          <w:color w:val="auto"/>
        </w:rPr>
      </w:pPr>
      <w:bookmarkStart w:id="1" w:name="_Hlk102658135"/>
      <w:r>
        <w:rPr>
          <w:rFonts w:ascii="Arial" w:hAnsi="Arial" w:cs="Arial"/>
          <w:color w:val="auto"/>
        </w:rPr>
        <w:t>I have assessed this Quality Standard as non-compliant as I am satisfied the following requirement</w:t>
      </w:r>
      <w:r w:rsidR="008730A1">
        <w:rPr>
          <w:rFonts w:ascii="Arial" w:hAnsi="Arial" w:cs="Arial"/>
          <w:color w:val="auto"/>
        </w:rPr>
        <w:t>s</w:t>
      </w:r>
      <w:r>
        <w:rPr>
          <w:rFonts w:ascii="Arial" w:hAnsi="Arial" w:cs="Arial"/>
          <w:color w:val="auto"/>
        </w:rPr>
        <w:t xml:space="preserve"> </w:t>
      </w:r>
      <w:r w:rsidR="008730A1">
        <w:rPr>
          <w:rFonts w:ascii="Arial" w:hAnsi="Arial" w:cs="Arial"/>
          <w:color w:val="auto"/>
        </w:rPr>
        <w:t>are</w:t>
      </w:r>
      <w:r>
        <w:rPr>
          <w:rFonts w:ascii="Arial" w:hAnsi="Arial" w:cs="Arial"/>
          <w:color w:val="auto"/>
        </w:rPr>
        <w:t xml:space="preserve"> non-compliant:</w:t>
      </w:r>
    </w:p>
    <w:p w14:paraId="34EDE753" w14:textId="041440F5" w:rsidR="008730A1" w:rsidRPr="008730A1" w:rsidRDefault="00901AD2" w:rsidP="00C87D04">
      <w:pPr>
        <w:pStyle w:val="CommentText"/>
        <w:numPr>
          <w:ilvl w:val="0"/>
          <w:numId w:val="34"/>
        </w:numPr>
        <w:spacing w:line="276" w:lineRule="auto"/>
        <w:rPr>
          <w:rFonts w:ascii="Arial" w:hAnsi="Arial" w:cs="Arial"/>
          <w:color w:val="auto"/>
        </w:rPr>
      </w:pPr>
      <w:r w:rsidRPr="008730A1">
        <w:rPr>
          <w:rFonts w:ascii="Arial" w:hAnsi="Arial" w:cs="Arial"/>
        </w:rPr>
        <w:t>Each consumer is treated with dignity and respect, with their identity, culture and diversity valued</w:t>
      </w:r>
      <w:r w:rsidR="008730A1">
        <w:rPr>
          <w:rFonts w:ascii="Arial" w:hAnsi="Arial" w:cs="Arial"/>
        </w:rPr>
        <w:t>.</w:t>
      </w:r>
    </w:p>
    <w:p w14:paraId="2B83DFBD" w14:textId="77777777" w:rsidR="008730A1" w:rsidRPr="008730A1" w:rsidRDefault="00901AD2" w:rsidP="00C87D04">
      <w:pPr>
        <w:pStyle w:val="CommentText"/>
        <w:numPr>
          <w:ilvl w:val="0"/>
          <w:numId w:val="34"/>
        </w:numPr>
        <w:spacing w:line="276" w:lineRule="auto"/>
        <w:rPr>
          <w:rFonts w:ascii="Arial" w:hAnsi="Arial" w:cs="Arial"/>
          <w:color w:val="auto"/>
        </w:rPr>
      </w:pPr>
      <w:r w:rsidRPr="008730A1">
        <w:rPr>
          <w:rFonts w:ascii="Arial" w:hAnsi="Arial" w:cs="Arial"/>
        </w:rPr>
        <w:t>Information provided to each consumer is current, accurate and timely, and communicated in a way that is clear, easy to understand and enables them to exercise choice</w:t>
      </w:r>
      <w:r w:rsidR="008730A1">
        <w:rPr>
          <w:rFonts w:ascii="Arial" w:hAnsi="Arial" w:cs="Arial"/>
        </w:rPr>
        <w:t>.</w:t>
      </w:r>
    </w:p>
    <w:p w14:paraId="6CE44D94" w14:textId="6AB312CA" w:rsidR="00901AD2" w:rsidRPr="008730A1" w:rsidRDefault="00901AD2" w:rsidP="00C87D04">
      <w:pPr>
        <w:pStyle w:val="CommentText"/>
        <w:numPr>
          <w:ilvl w:val="0"/>
          <w:numId w:val="34"/>
        </w:numPr>
        <w:spacing w:line="276" w:lineRule="auto"/>
        <w:rPr>
          <w:rFonts w:ascii="Arial" w:hAnsi="Arial" w:cs="Arial"/>
          <w:color w:val="auto"/>
        </w:rPr>
      </w:pPr>
      <w:r w:rsidRPr="008730A1">
        <w:rPr>
          <w:rFonts w:ascii="Arial" w:hAnsi="Arial" w:cs="Arial"/>
        </w:rPr>
        <w:t>Each consumer’s privacy is respected and personal information is kept confidential.</w:t>
      </w:r>
    </w:p>
    <w:p w14:paraId="0594CEA8" w14:textId="61EED7B0" w:rsidR="00E979F9" w:rsidRPr="00E979F9" w:rsidRDefault="00E979F9" w:rsidP="00E979F9">
      <w:pPr>
        <w:spacing w:line="276" w:lineRule="auto"/>
        <w:rPr>
          <w:rFonts w:ascii="Arial" w:hAnsi="Arial" w:cs="Arial"/>
        </w:rPr>
      </w:pPr>
      <w:r w:rsidRPr="00E979F9">
        <w:rPr>
          <w:rFonts w:ascii="Arial" w:hAnsi="Arial" w:cs="Arial"/>
        </w:rPr>
        <w:t xml:space="preserve">I have had regard to the Assessment Team’s findings, evidence documented in the Site Audit Report and the </w:t>
      </w:r>
      <w:r w:rsidRPr="00E979F9">
        <w:rPr>
          <w:rFonts w:ascii="Arial" w:hAnsi="Arial" w:cs="Arial"/>
          <w:color w:val="auto"/>
        </w:rPr>
        <w:t xml:space="preserve">Approved Provider’s response of </w:t>
      </w:r>
      <w:r w:rsidRPr="006C14C1">
        <w:rPr>
          <w:rFonts w:ascii="Arial" w:hAnsi="Arial" w:cs="Arial"/>
        </w:rPr>
        <w:t>29 July 2022</w:t>
      </w:r>
      <w:r w:rsidRPr="00E979F9">
        <w:rPr>
          <w:rFonts w:ascii="Arial" w:hAnsi="Arial" w:cs="Arial"/>
          <w:color w:val="auto"/>
        </w:rPr>
        <w:t>, which included a</w:t>
      </w:r>
      <w:r>
        <w:rPr>
          <w:rFonts w:ascii="Arial" w:hAnsi="Arial" w:cs="Arial"/>
          <w:color w:val="auto"/>
        </w:rPr>
        <w:t xml:space="preserve">cknowledgement of the issues raised and </w:t>
      </w:r>
      <w:r w:rsidRPr="00D473B3">
        <w:rPr>
          <w:rFonts w:ascii="Arial" w:hAnsi="Arial" w:cs="Arial"/>
        </w:rPr>
        <w:t>an action plan</w:t>
      </w:r>
      <w:r>
        <w:rPr>
          <w:rFonts w:ascii="Arial" w:hAnsi="Arial" w:cs="Arial"/>
        </w:rPr>
        <w:t xml:space="preserve"> for continuous improvement.</w:t>
      </w:r>
    </w:p>
    <w:p w14:paraId="74E1976E" w14:textId="77777777" w:rsidR="005A396D" w:rsidRDefault="005A396D" w:rsidP="005A396D">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1(3)(a)</w:t>
      </w:r>
    </w:p>
    <w:p w14:paraId="0D810E8B" w14:textId="5397B9AB" w:rsidR="00901AD2" w:rsidRPr="00CF1B28" w:rsidRDefault="00CC731D" w:rsidP="005A396D">
      <w:pPr>
        <w:pStyle w:val="paragraph"/>
        <w:spacing w:before="0" w:beforeAutospacing="0" w:after="120" w:afterAutospacing="0" w:line="276" w:lineRule="auto"/>
        <w:textAlignment w:val="baseline"/>
        <w:rPr>
          <w:rFonts w:ascii="Arial" w:hAnsi="Arial" w:cs="Arial"/>
        </w:rPr>
      </w:pPr>
      <w:r>
        <w:rPr>
          <w:rFonts w:ascii="Arial" w:hAnsi="Arial" w:cs="Arial"/>
        </w:rPr>
        <w:lastRenderedPageBreak/>
        <w:t>Care planning documents reflected individualised information regarding consumers’ identity, culture and diversity. However, t</w:t>
      </w:r>
      <w:r w:rsidR="0056385A">
        <w:rPr>
          <w:rFonts w:ascii="Arial" w:hAnsi="Arial" w:cs="Arial"/>
        </w:rPr>
        <w:t>he Site Audit Report reflected</w:t>
      </w:r>
      <w:r w:rsidR="00901AD2" w:rsidRPr="00CF1B28">
        <w:rPr>
          <w:rFonts w:ascii="Arial" w:hAnsi="Arial" w:cs="Arial"/>
        </w:rPr>
        <w:t xml:space="preserve"> mixed feedback </w:t>
      </w:r>
      <w:r w:rsidR="00183EBE">
        <w:rPr>
          <w:rFonts w:ascii="Arial" w:hAnsi="Arial" w:cs="Arial"/>
        </w:rPr>
        <w:t xml:space="preserve">from consumers and representatives </w:t>
      </w:r>
      <w:r w:rsidR="00C251EF">
        <w:rPr>
          <w:rFonts w:ascii="Arial" w:hAnsi="Arial" w:cs="Arial"/>
        </w:rPr>
        <w:t>regarding</w:t>
      </w:r>
      <w:r w:rsidR="009C2473" w:rsidRPr="00CF1B28">
        <w:rPr>
          <w:rFonts w:ascii="Arial" w:hAnsi="Arial" w:cs="Arial"/>
        </w:rPr>
        <w:t xml:space="preserve"> </w:t>
      </w:r>
      <w:r w:rsidR="009C2473" w:rsidRPr="00CF1B28">
        <w:rPr>
          <w:rFonts w:ascii="Arial" w:hAnsi="Arial" w:cs="Arial"/>
          <w:iCs/>
        </w:rPr>
        <w:t>the way the consumers are treated</w:t>
      </w:r>
      <w:r w:rsidR="00183EBE">
        <w:rPr>
          <w:rFonts w:ascii="Arial" w:hAnsi="Arial" w:cs="Arial"/>
          <w:iCs/>
        </w:rPr>
        <w:t>,</w:t>
      </w:r>
      <w:r w:rsidR="009C2473" w:rsidRPr="00CF1B28">
        <w:rPr>
          <w:rFonts w:ascii="Arial" w:hAnsi="Arial" w:cs="Arial"/>
          <w:iCs/>
        </w:rPr>
        <w:t xml:space="preserve"> </w:t>
      </w:r>
      <w:r w:rsidR="00881B80">
        <w:rPr>
          <w:rFonts w:ascii="Arial" w:hAnsi="Arial" w:cs="Arial"/>
          <w:iCs/>
        </w:rPr>
        <w:t xml:space="preserve">with many </w:t>
      </w:r>
      <w:r w:rsidR="00C251EF">
        <w:rPr>
          <w:rFonts w:ascii="Arial" w:hAnsi="Arial" w:cs="Arial"/>
          <w:iCs/>
        </w:rPr>
        <w:t xml:space="preserve">saying dignity and respect </w:t>
      </w:r>
      <w:r w:rsidR="009C2473" w:rsidRPr="00CF1B28">
        <w:rPr>
          <w:rFonts w:ascii="Arial" w:hAnsi="Arial" w:cs="Arial"/>
          <w:iCs/>
        </w:rPr>
        <w:t xml:space="preserve">can be diminished due to </w:t>
      </w:r>
      <w:r w:rsidR="00763557">
        <w:rPr>
          <w:rFonts w:ascii="Arial" w:hAnsi="Arial" w:cs="Arial"/>
          <w:iCs/>
        </w:rPr>
        <w:t xml:space="preserve">staff </w:t>
      </w:r>
      <w:r w:rsidR="009C2473" w:rsidRPr="00CF1B28">
        <w:rPr>
          <w:rFonts w:ascii="Arial" w:hAnsi="Arial" w:cs="Arial"/>
          <w:iCs/>
        </w:rPr>
        <w:t xml:space="preserve">shortages. Examples </w:t>
      </w:r>
      <w:r w:rsidR="00C251EF">
        <w:rPr>
          <w:rFonts w:ascii="Arial" w:hAnsi="Arial" w:cs="Arial"/>
        </w:rPr>
        <w:t xml:space="preserve">given included </w:t>
      </w:r>
      <w:r w:rsidR="006B26BD">
        <w:rPr>
          <w:rFonts w:ascii="Arial" w:hAnsi="Arial" w:cs="Arial"/>
        </w:rPr>
        <w:t>consumers</w:t>
      </w:r>
      <w:r w:rsidR="00C251EF">
        <w:rPr>
          <w:rFonts w:ascii="Arial" w:hAnsi="Arial" w:cs="Arial"/>
        </w:rPr>
        <w:t xml:space="preserve"> left unattended for lengthy periods in their rooms, staff lacking awareness of relevant interventions for individual consumers, and </w:t>
      </w:r>
      <w:r w:rsidR="00881B80">
        <w:rPr>
          <w:rFonts w:ascii="Arial" w:hAnsi="Arial" w:cs="Arial"/>
        </w:rPr>
        <w:t>unkind staff behaviour.</w:t>
      </w:r>
      <w:r w:rsidR="00901AD2" w:rsidRPr="00CF1B28">
        <w:rPr>
          <w:rFonts w:ascii="Arial" w:hAnsi="Arial" w:cs="Arial"/>
        </w:rPr>
        <w:t xml:space="preserve"> </w:t>
      </w:r>
      <w:r w:rsidR="00881B80">
        <w:rPr>
          <w:rFonts w:ascii="Arial" w:hAnsi="Arial" w:cs="Arial"/>
        </w:rPr>
        <w:t>Staff described treating consumers respectfully and maintaining their dignity, though some acknowledged consumer feedback that staff seem rushed.</w:t>
      </w:r>
      <w:r w:rsidR="00353EDF">
        <w:rPr>
          <w:rFonts w:ascii="Arial" w:hAnsi="Arial" w:cs="Arial"/>
        </w:rPr>
        <w:t xml:space="preserve"> </w:t>
      </w:r>
    </w:p>
    <w:p w14:paraId="0B84F120" w14:textId="33A5D80E" w:rsidR="00881B80" w:rsidRDefault="00555A5D" w:rsidP="00C87D04">
      <w:pPr>
        <w:pStyle w:val="paragraph"/>
        <w:spacing w:before="0" w:beforeAutospacing="0" w:after="120" w:afterAutospacing="0" w:line="276" w:lineRule="auto"/>
        <w:textAlignment w:val="baseline"/>
        <w:rPr>
          <w:rFonts w:ascii="Arial" w:hAnsi="Arial" w:cs="Arial"/>
        </w:rPr>
      </w:pPr>
      <w:r>
        <w:rPr>
          <w:rFonts w:ascii="Arial" w:hAnsi="Arial" w:cs="Arial"/>
        </w:rPr>
        <w:t>The Approved Provider’s response said they are undertaking recruitment to address staffing concerns. They said they have reviewed rostering to support consistency</w:t>
      </w:r>
      <w:r w:rsidRPr="006C14C1">
        <w:rPr>
          <w:rFonts w:ascii="Arial" w:eastAsia="MS Mincho" w:hAnsi="Arial" w:cs="Arial"/>
          <w:lang w:val="en-US" w:eastAsia="en-US"/>
        </w:rPr>
        <w:t xml:space="preserve"> </w:t>
      </w:r>
      <w:r>
        <w:rPr>
          <w:rFonts w:ascii="Arial" w:eastAsia="MS Mincho" w:hAnsi="Arial" w:cs="Arial"/>
          <w:lang w:val="en-US" w:eastAsia="en-US"/>
        </w:rPr>
        <w:t>to</w:t>
      </w:r>
      <w:r w:rsidRPr="006C14C1">
        <w:rPr>
          <w:rFonts w:ascii="Arial" w:eastAsia="MS Mincho" w:hAnsi="Arial" w:cs="Arial"/>
          <w:lang w:val="en-US" w:eastAsia="en-US"/>
        </w:rPr>
        <w:t xml:space="preserve"> </w:t>
      </w:r>
      <w:r w:rsidR="00EA458D">
        <w:rPr>
          <w:rFonts w:ascii="Arial" w:eastAsia="MS Mincho" w:hAnsi="Arial" w:cs="Arial"/>
          <w:lang w:val="en-US" w:eastAsia="en-US"/>
        </w:rPr>
        <w:t xml:space="preserve">better </w:t>
      </w:r>
      <w:r w:rsidRPr="006C14C1">
        <w:rPr>
          <w:rFonts w:ascii="Arial" w:eastAsia="MS Mincho" w:hAnsi="Arial" w:cs="Arial"/>
          <w:lang w:val="en-US" w:eastAsia="en-US"/>
        </w:rPr>
        <w:t xml:space="preserve">serve the needs of </w:t>
      </w:r>
      <w:r w:rsidRPr="006C14C1">
        <w:rPr>
          <w:rFonts w:ascii="Arial" w:eastAsia="MS Mincho" w:hAnsi="Arial" w:cs="Arial"/>
          <w:lang w:val="en-US"/>
        </w:rPr>
        <w:t>the consumers</w:t>
      </w:r>
      <w:r>
        <w:rPr>
          <w:rFonts w:ascii="Arial" w:eastAsia="MS Mincho" w:hAnsi="Arial" w:cs="Arial"/>
          <w:lang w:val="en-US"/>
        </w:rPr>
        <w:t xml:space="preserve">, </w:t>
      </w:r>
      <w:r w:rsidR="00EA458D">
        <w:rPr>
          <w:rFonts w:ascii="Arial" w:eastAsia="MS Mincho" w:hAnsi="Arial" w:cs="Arial"/>
          <w:lang w:val="en-US"/>
        </w:rPr>
        <w:t>through</w:t>
      </w:r>
      <w:r w:rsidR="008D4065">
        <w:rPr>
          <w:rFonts w:ascii="Arial" w:eastAsia="MS Mincho" w:hAnsi="Arial" w:cs="Arial"/>
          <w:lang w:val="en-US"/>
        </w:rPr>
        <w:t xml:space="preserve"> increased</w:t>
      </w:r>
      <w:r w:rsidRPr="006C14C1">
        <w:rPr>
          <w:rFonts w:ascii="Arial" w:eastAsia="MS Mincho" w:hAnsi="Arial" w:cs="Arial"/>
          <w:lang w:val="en-US" w:eastAsia="en-US"/>
        </w:rPr>
        <w:t xml:space="preserve"> staff familiarity with care needs and preferences</w:t>
      </w:r>
      <w:r w:rsidRPr="006C14C1">
        <w:rPr>
          <w:rFonts w:ascii="Arial" w:hAnsi="Arial" w:cs="Arial"/>
        </w:rPr>
        <w:t>.</w:t>
      </w:r>
      <w:r w:rsidR="00F02D8A">
        <w:rPr>
          <w:rFonts w:ascii="Arial" w:hAnsi="Arial" w:cs="Arial"/>
        </w:rPr>
        <w:t xml:space="preserve"> The</w:t>
      </w:r>
      <w:r w:rsidR="00E25233">
        <w:rPr>
          <w:rFonts w:ascii="Arial" w:hAnsi="Arial" w:cs="Arial"/>
        </w:rPr>
        <w:t xml:space="preserve"> Approved Provider</w:t>
      </w:r>
      <w:r w:rsidR="00F02D8A">
        <w:rPr>
          <w:rFonts w:ascii="Arial" w:hAnsi="Arial" w:cs="Arial"/>
        </w:rPr>
        <w:t xml:space="preserve"> addressed </w:t>
      </w:r>
      <w:r w:rsidR="00E4200D">
        <w:rPr>
          <w:rFonts w:ascii="Arial" w:hAnsi="Arial" w:cs="Arial"/>
        </w:rPr>
        <w:t>feedback regarding named consumers</w:t>
      </w:r>
      <w:r w:rsidR="00E25233">
        <w:rPr>
          <w:rFonts w:ascii="Arial" w:hAnsi="Arial" w:cs="Arial"/>
        </w:rPr>
        <w:t xml:space="preserve"> with those consumers and their representatives</w:t>
      </w:r>
      <w:r w:rsidR="008A2842">
        <w:rPr>
          <w:rFonts w:ascii="Arial" w:hAnsi="Arial" w:cs="Arial"/>
        </w:rPr>
        <w:t>.</w:t>
      </w:r>
      <w:r w:rsidR="00FE07AA">
        <w:rPr>
          <w:rFonts w:ascii="Arial" w:hAnsi="Arial" w:cs="Arial"/>
        </w:rPr>
        <w:t xml:space="preserve"> </w:t>
      </w:r>
      <w:r w:rsidR="008A2842">
        <w:rPr>
          <w:rFonts w:ascii="Arial" w:hAnsi="Arial" w:cs="Arial"/>
        </w:rPr>
        <w:t>They</w:t>
      </w:r>
      <w:r w:rsidR="00FE07AA">
        <w:rPr>
          <w:rFonts w:ascii="Arial" w:hAnsi="Arial" w:cs="Arial"/>
        </w:rPr>
        <w:t xml:space="preserve"> said</w:t>
      </w:r>
      <w:r w:rsidR="00E4200D">
        <w:rPr>
          <w:rFonts w:ascii="Arial" w:hAnsi="Arial" w:cs="Arial"/>
        </w:rPr>
        <w:t xml:space="preserve"> further </w:t>
      </w:r>
      <w:r w:rsidR="00FE07AA">
        <w:rPr>
          <w:rFonts w:ascii="Arial" w:hAnsi="Arial" w:cs="Arial"/>
        </w:rPr>
        <w:t xml:space="preserve">staff </w:t>
      </w:r>
      <w:r w:rsidR="00E4200D">
        <w:rPr>
          <w:rFonts w:ascii="Arial" w:hAnsi="Arial" w:cs="Arial"/>
        </w:rPr>
        <w:t xml:space="preserve">education </w:t>
      </w:r>
      <w:r w:rsidR="00FE07AA">
        <w:rPr>
          <w:rFonts w:ascii="Arial" w:hAnsi="Arial" w:cs="Arial"/>
        </w:rPr>
        <w:t>was delivered after the Site Audit</w:t>
      </w:r>
      <w:r w:rsidR="00E4200D">
        <w:rPr>
          <w:rFonts w:ascii="Arial" w:hAnsi="Arial" w:cs="Arial"/>
        </w:rPr>
        <w:t xml:space="preserve"> regarding care for consumers living with dementia</w:t>
      </w:r>
      <w:r w:rsidR="007464A4">
        <w:rPr>
          <w:rFonts w:ascii="Arial" w:hAnsi="Arial" w:cs="Arial"/>
        </w:rPr>
        <w:t xml:space="preserve"> and treating consumers with dignity. </w:t>
      </w:r>
    </w:p>
    <w:p w14:paraId="3AC526B9" w14:textId="2DCC74BC" w:rsidR="00666F99" w:rsidRDefault="001D0A17" w:rsidP="00C87D04">
      <w:pPr>
        <w:pStyle w:val="paragraph"/>
        <w:spacing w:before="0" w:beforeAutospacing="0" w:after="120" w:afterAutospacing="0" w:line="276" w:lineRule="auto"/>
        <w:textAlignment w:val="baseline"/>
        <w:rPr>
          <w:rFonts w:ascii="Arial" w:hAnsi="Arial" w:cs="Arial"/>
        </w:rPr>
      </w:pPr>
      <w:r>
        <w:rPr>
          <w:rFonts w:ascii="Arial" w:hAnsi="Arial" w:cs="Arial"/>
        </w:rPr>
        <w:t xml:space="preserve">I acknowledge the Approved Provider’s actions, however they will take time to demonstrate effectiveness. </w:t>
      </w:r>
      <w:r w:rsidR="00666F99">
        <w:rPr>
          <w:rFonts w:ascii="Arial" w:hAnsi="Arial" w:cs="Arial"/>
        </w:rPr>
        <w:t xml:space="preserve">At the time of the Site Audit, </w:t>
      </w:r>
      <w:r w:rsidR="00666F99" w:rsidRPr="0095619E">
        <w:rPr>
          <w:rFonts w:ascii="Arial" w:hAnsi="Arial" w:cs="Arial"/>
        </w:rPr>
        <w:t>the service did not demonstrate each consumer is treated with dignity and respect, with their identity, culture and diversity valued</w:t>
      </w:r>
      <w:r w:rsidR="00666F99">
        <w:rPr>
          <w:rFonts w:ascii="Arial" w:hAnsi="Arial" w:cs="Arial"/>
        </w:rPr>
        <w:t>.</w:t>
      </w:r>
      <w:r w:rsidRPr="001D0A17">
        <w:rPr>
          <w:rFonts w:ascii="Arial" w:hAnsi="Arial" w:cs="Arial"/>
        </w:rPr>
        <w:t xml:space="preserve"> </w:t>
      </w:r>
      <w:r>
        <w:rPr>
          <w:rFonts w:ascii="Arial" w:hAnsi="Arial" w:cs="Arial"/>
        </w:rPr>
        <w:t>Therefore, I find requirement 1(3)(a) non-compliant.</w:t>
      </w:r>
    </w:p>
    <w:p w14:paraId="6C04EB2A" w14:textId="1352D688" w:rsidR="006B26BD" w:rsidRDefault="006B26BD" w:rsidP="006B26BD">
      <w:pPr>
        <w:pStyle w:val="paragraph"/>
        <w:numPr>
          <w:ilvl w:val="0"/>
          <w:numId w:val="34"/>
        </w:numPr>
        <w:spacing w:before="0" w:beforeAutospacing="0" w:after="120" w:afterAutospacing="0" w:line="276" w:lineRule="auto"/>
        <w:textAlignment w:val="baseline"/>
        <w:rPr>
          <w:rFonts w:ascii="Arial" w:hAnsi="Arial" w:cs="Arial"/>
        </w:rPr>
      </w:pPr>
      <w:r>
        <w:rPr>
          <w:rFonts w:ascii="Arial" w:hAnsi="Arial" w:cs="Arial"/>
        </w:rPr>
        <w:t>Regarding requirement 1(3)(e)</w:t>
      </w:r>
    </w:p>
    <w:p w14:paraId="320BCE8B" w14:textId="6398FC58" w:rsidR="007B5BDF" w:rsidRPr="000162AA" w:rsidRDefault="006B26BD" w:rsidP="00C87D04">
      <w:pPr>
        <w:pStyle w:val="paragraph"/>
        <w:spacing w:before="0" w:beforeAutospacing="0" w:after="120" w:afterAutospacing="0" w:line="276" w:lineRule="auto"/>
        <w:textAlignment w:val="baseline"/>
        <w:rPr>
          <w:rFonts w:ascii="Arial" w:eastAsia="Calibri" w:hAnsi="Arial" w:cs="Arial"/>
          <w:lang w:eastAsia="en-US"/>
        </w:rPr>
      </w:pPr>
      <w:r>
        <w:rPr>
          <w:rFonts w:ascii="Arial" w:hAnsi="Arial" w:cs="Arial"/>
        </w:rPr>
        <w:t>The Site Audit Report reflected</w:t>
      </w:r>
      <w:r w:rsidR="007B5BDF" w:rsidRPr="000162AA">
        <w:rPr>
          <w:rFonts w:ascii="Arial" w:hAnsi="Arial" w:cs="Arial"/>
        </w:rPr>
        <w:t xml:space="preserve"> </w:t>
      </w:r>
      <w:r w:rsidR="007B5BDF" w:rsidRPr="000162AA">
        <w:rPr>
          <w:rFonts w:ascii="Arial" w:eastAsia="Calibri" w:hAnsi="Arial" w:cs="Arial"/>
          <w:lang w:eastAsia="en-US"/>
        </w:rPr>
        <w:t xml:space="preserve">mixed feedback </w:t>
      </w:r>
      <w:r w:rsidR="005323A7">
        <w:rPr>
          <w:rFonts w:ascii="Arial" w:eastAsia="Calibri" w:hAnsi="Arial" w:cs="Arial"/>
          <w:lang w:eastAsia="en-US"/>
        </w:rPr>
        <w:t>from consumers and representatives regarding</w:t>
      </w:r>
      <w:r w:rsidR="007B5BDF" w:rsidRPr="000162AA">
        <w:rPr>
          <w:rFonts w:ascii="Arial" w:eastAsia="Calibri" w:hAnsi="Arial" w:cs="Arial"/>
          <w:lang w:eastAsia="en-US"/>
        </w:rPr>
        <w:t xml:space="preserve"> information received to make choices about their </w:t>
      </w:r>
      <w:r w:rsidR="007B7AF7">
        <w:rPr>
          <w:rFonts w:ascii="Arial" w:eastAsia="Calibri" w:hAnsi="Arial" w:cs="Arial"/>
          <w:lang w:eastAsia="en-US"/>
        </w:rPr>
        <w:t>care and activities</w:t>
      </w:r>
      <w:r w:rsidR="007B5BDF" w:rsidRPr="000162AA">
        <w:rPr>
          <w:rFonts w:ascii="Arial" w:eastAsia="Calibri" w:hAnsi="Arial" w:cs="Arial"/>
          <w:lang w:eastAsia="en-US"/>
        </w:rPr>
        <w:t xml:space="preserve">, including the menu and lifestyle schedule. Examples </w:t>
      </w:r>
      <w:r w:rsidR="007B7AF7">
        <w:rPr>
          <w:rFonts w:ascii="Arial" w:eastAsia="Calibri" w:hAnsi="Arial" w:cs="Arial"/>
          <w:lang w:eastAsia="en-US"/>
        </w:rPr>
        <w:t>included lack of information, input or suitability of activities, representative concerns regarding meals and communication.</w:t>
      </w:r>
    </w:p>
    <w:p w14:paraId="075ED9EB" w14:textId="326D7230" w:rsidR="003657C3" w:rsidRDefault="000162AA" w:rsidP="00C87D04">
      <w:pPr>
        <w:pStyle w:val="paragraph"/>
        <w:spacing w:before="0" w:beforeAutospacing="0" w:after="120" w:afterAutospacing="0" w:line="276" w:lineRule="auto"/>
        <w:textAlignment w:val="baseline"/>
        <w:rPr>
          <w:rFonts w:ascii="Arial" w:hAnsi="Arial" w:cs="Arial"/>
        </w:rPr>
      </w:pPr>
      <w:r w:rsidRPr="00540ACB">
        <w:rPr>
          <w:rFonts w:ascii="Arial" w:hAnsi="Arial" w:cs="Arial"/>
        </w:rPr>
        <w:t xml:space="preserve">Staff </w:t>
      </w:r>
      <w:r w:rsidR="00337C71">
        <w:rPr>
          <w:rFonts w:ascii="Arial" w:hAnsi="Arial" w:cs="Arial"/>
        </w:rPr>
        <w:t xml:space="preserve">acknowledged limited activity options, attributed to staff shortages. They described how they support consumers to choose meals from the menu. Staff described how they communicate with consumers with communication barriers, however acknowledged some deficits. </w:t>
      </w:r>
    </w:p>
    <w:p w14:paraId="2BC25D9A" w14:textId="30775483" w:rsidR="0075721A" w:rsidRDefault="0075721A" w:rsidP="00C87D04">
      <w:pPr>
        <w:pStyle w:val="paragraph"/>
        <w:spacing w:before="0" w:beforeAutospacing="0" w:after="120" w:afterAutospacing="0" w:line="276" w:lineRule="auto"/>
        <w:textAlignment w:val="baseline"/>
        <w:rPr>
          <w:rFonts w:ascii="Arial" w:hAnsi="Arial" w:cs="Arial"/>
        </w:rPr>
      </w:pPr>
      <w:r>
        <w:rPr>
          <w:rFonts w:ascii="Arial" w:hAnsi="Arial" w:cs="Arial"/>
        </w:rPr>
        <w:t>The Approved Provider’s response addressed the lifestyle calendar and menu communication,</w:t>
      </w:r>
      <w:r w:rsidR="005E6475">
        <w:rPr>
          <w:rFonts w:ascii="Arial" w:hAnsi="Arial" w:cs="Arial"/>
        </w:rPr>
        <w:t xml:space="preserve"> showing evidence of </w:t>
      </w:r>
      <w:r w:rsidR="00233B3E">
        <w:rPr>
          <w:rFonts w:ascii="Arial" w:hAnsi="Arial" w:cs="Arial"/>
        </w:rPr>
        <w:t>displays,</w:t>
      </w:r>
      <w:r>
        <w:rPr>
          <w:rFonts w:ascii="Arial" w:hAnsi="Arial" w:cs="Arial"/>
        </w:rPr>
        <w:t xml:space="preserve"> and said a newsletter is circulated. They described additional planned activity options, and other actions taken to address consumer and representative feedback, including further consumer meetings. While these are suitable actions, based on the feedback the service was not sufficiently presenting information to consumers and their representatives </w:t>
      </w:r>
      <w:r w:rsidR="002C17C5">
        <w:rPr>
          <w:rFonts w:ascii="Arial" w:hAnsi="Arial" w:cs="Arial"/>
        </w:rPr>
        <w:t xml:space="preserve">at the time of the Site Audit </w:t>
      </w:r>
      <w:r>
        <w:rPr>
          <w:rFonts w:ascii="Arial" w:hAnsi="Arial" w:cs="Arial"/>
        </w:rPr>
        <w:t>to meet consumers’ needs and support their choices. Therefore, I find requirement 1(3)(e) non-compliant.</w:t>
      </w:r>
    </w:p>
    <w:p w14:paraId="117040CF" w14:textId="67420723" w:rsidR="00371831" w:rsidRDefault="00371831" w:rsidP="00371831">
      <w:pPr>
        <w:pStyle w:val="paragraph"/>
        <w:numPr>
          <w:ilvl w:val="0"/>
          <w:numId w:val="38"/>
        </w:numPr>
        <w:spacing w:before="0" w:beforeAutospacing="0" w:after="120" w:afterAutospacing="0" w:line="276" w:lineRule="auto"/>
        <w:textAlignment w:val="baseline"/>
        <w:rPr>
          <w:rFonts w:ascii="Arial" w:hAnsi="Arial" w:cs="Arial"/>
        </w:rPr>
      </w:pPr>
      <w:r>
        <w:rPr>
          <w:rFonts w:ascii="Arial" w:hAnsi="Arial" w:cs="Arial"/>
        </w:rPr>
        <w:t>Regarding requirement 1(3)(f)</w:t>
      </w:r>
    </w:p>
    <w:p w14:paraId="23657F98" w14:textId="027FA2AF" w:rsidR="00A869AD" w:rsidRDefault="00FD6CA7" w:rsidP="00C87D04">
      <w:pPr>
        <w:pStyle w:val="paragraph"/>
        <w:spacing w:before="0" w:beforeAutospacing="0" w:after="120" w:afterAutospacing="0" w:line="276" w:lineRule="auto"/>
        <w:textAlignment w:val="baseline"/>
        <w:rPr>
          <w:rFonts w:ascii="Arial" w:eastAsia="Calibri" w:hAnsi="Arial" w:cs="Arial"/>
          <w:lang w:eastAsia="en-US"/>
        </w:rPr>
      </w:pPr>
      <w:r>
        <w:rPr>
          <w:rFonts w:ascii="Arial" w:hAnsi="Arial" w:cs="Arial"/>
        </w:rPr>
        <w:t xml:space="preserve">Consumers said their privacy is respected and staff seek permission before entering their rooms. </w:t>
      </w:r>
      <w:r w:rsidR="003D2BB5">
        <w:rPr>
          <w:rFonts w:ascii="Arial" w:hAnsi="Arial" w:cs="Arial"/>
        </w:rPr>
        <w:t xml:space="preserve">Staff described how they maintain confidentiality. </w:t>
      </w:r>
      <w:r>
        <w:rPr>
          <w:rFonts w:ascii="Arial" w:hAnsi="Arial" w:cs="Arial"/>
        </w:rPr>
        <w:t>However, t</w:t>
      </w:r>
      <w:r w:rsidR="004469FA">
        <w:rPr>
          <w:rFonts w:ascii="Arial" w:hAnsi="Arial" w:cs="Arial"/>
        </w:rPr>
        <w:t xml:space="preserve">he Assessment Team </w:t>
      </w:r>
      <w:r w:rsidR="004469FA">
        <w:rPr>
          <w:rFonts w:ascii="Arial" w:hAnsi="Arial" w:cs="Arial"/>
        </w:rPr>
        <w:lastRenderedPageBreak/>
        <w:t>identified</w:t>
      </w:r>
      <w:r w:rsidR="000A689B" w:rsidRPr="006A324B">
        <w:rPr>
          <w:rFonts w:ascii="Arial" w:eastAsia="Calibri" w:hAnsi="Arial" w:cs="Arial"/>
          <w:lang w:eastAsia="en-US"/>
        </w:rPr>
        <w:t xml:space="preserve"> confidentiality of consumers</w:t>
      </w:r>
      <w:r w:rsidR="003D2BB5">
        <w:rPr>
          <w:rFonts w:ascii="Arial" w:eastAsia="Calibri" w:hAnsi="Arial" w:cs="Arial"/>
          <w:lang w:eastAsia="en-US"/>
        </w:rPr>
        <w:t>’</w:t>
      </w:r>
      <w:r w:rsidR="000A689B" w:rsidRPr="006A324B">
        <w:rPr>
          <w:rFonts w:ascii="Arial" w:eastAsia="Calibri" w:hAnsi="Arial" w:cs="Arial"/>
          <w:lang w:eastAsia="en-US"/>
        </w:rPr>
        <w:t xml:space="preserve"> personal information was placed at risk of being compromised due to nurses</w:t>
      </w:r>
      <w:r w:rsidR="003D2BB5">
        <w:rPr>
          <w:rFonts w:ascii="Arial" w:eastAsia="Calibri" w:hAnsi="Arial" w:cs="Arial"/>
          <w:lang w:eastAsia="en-US"/>
        </w:rPr>
        <w:t>’</w:t>
      </w:r>
      <w:r w:rsidR="000A689B" w:rsidRPr="006A324B">
        <w:rPr>
          <w:rFonts w:ascii="Arial" w:eastAsia="Calibri" w:hAnsi="Arial" w:cs="Arial"/>
          <w:lang w:eastAsia="en-US"/>
        </w:rPr>
        <w:t xml:space="preserve"> station</w:t>
      </w:r>
      <w:r w:rsidR="008D7819">
        <w:rPr>
          <w:rFonts w:ascii="Arial" w:eastAsia="Calibri" w:hAnsi="Arial" w:cs="Arial"/>
          <w:lang w:eastAsia="en-US"/>
        </w:rPr>
        <w:t>s</w:t>
      </w:r>
      <w:r w:rsidR="000A689B" w:rsidRPr="006A324B">
        <w:rPr>
          <w:rFonts w:ascii="Arial" w:eastAsia="Calibri" w:hAnsi="Arial" w:cs="Arial"/>
          <w:lang w:eastAsia="en-US"/>
        </w:rPr>
        <w:t xml:space="preserve"> left unlocked and unattended</w:t>
      </w:r>
      <w:r w:rsidR="003D2BB5">
        <w:rPr>
          <w:rFonts w:ascii="Arial" w:eastAsia="Calibri" w:hAnsi="Arial" w:cs="Arial"/>
          <w:lang w:eastAsia="en-US"/>
        </w:rPr>
        <w:t>,</w:t>
      </w:r>
      <w:r w:rsidR="000A689B" w:rsidRPr="006A324B">
        <w:rPr>
          <w:rFonts w:ascii="Arial" w:eastAsia="Calibri" w:hAnsi="Arial" w:cs="Arial"/>
          <w:lang w:eastAsia="en-US"/>
        </w:rPr>
        <w:t xml:space="preserve"> </w:t>
      </w:r>
      <w:r w:rsidR="008A1014">
        <w:rPr>
          <w:rFonts w:ascii="Arial" w:eastAsia="Calibri" w:hAnsi="Arial" w:cs="Arial"/>
          <w:lang w:eastAsia="en-US"/>
        </w:rPr>
        <w:t xml:space="preserve">unsecured medication trolleys with consumer information </w:t>
      </w:r>
      <w:r w:rsidR="000A689B" w:rsidRPr="006A324B">
        <w:rPr>
          <w:rFonts w:ascii="Arial" w:eastAsia="Calibri" w:hAnsi="Arial" w:cs="Arial"/>
          <w:lang w:eastAsia="en-US"/>
        </w:rPr>
        <w:t xml:space="preserve">and unlocked cupboards </w:t>
      </w:r>
      <w:r w:rsidR="008D7819">
        <w:rPr>
          <w:rFonts w:ascii="Arial" w:eastAsia="Calibri" w:hAnsi="Arial" w:cs="Arial"/>
          <w:lang w:eastAsia="en-US"/>
        </w:rPr>
        <w:t>containing consumers’</w:t>
      </w:r>
      <w:r w:rsidR="000A689B" w:rsidRPr="006A324B">
        <w:rPr>
          <w:rFonts w:ascii="Arial" w:eastAsia="Calibri" w:hAnsi="Arial" w:cs="Arial"/>
          <w:lang w:eastAsia="en-US"/>
        </w:rPr>
        <w:t xml:space="preserve"> personal files. Whilst </w:t>
      </w:r>
      <w:r w:rsidR="003D2BB5">
        <w:rPr>
          <w:rFonts w:ascii="Arial" w:eastAsia="Calibri" w:hAnsi="Arial" w:cs="Arial"/>
          <w:lang w:eastAsia="en-US"/>
        </w:rPr>
        <w:t xml:space="preserve">management promptly took action to communicate with staff </w:t>
      </w:r>
      <w:r w:rsidR="00EC7517">
        <w:rPr>
          <w:rFonts w:ascii="Arial" w:eastAsia="Calibri" w:hAnsi="Arial" w:cs="Arial"/>
          <w:lang w:eastAsia="en-US"/>
        </w:rPr>
        <w:t xml:space="preserve">regarding obligations </w:t>
      </w:r>
      <w:r w:rsidR="003D2BB5">
        <w:rPr>
          <w:rFonts w:ascii="Arial" w:eastAsia="Calibri" w:hAnsi="Arial" w:cs="Arial"/>
          <w:lang w:eastAsia="en-US"/>
        </w:rPr>
        <w:t>when the issues were raised by the Assessment Team,</w:t>
      </w:r>
      <w:r w:rsidR="000A689B" w:rsidRPr="006A324B">
        <w:rPr>
          <w:rFonts w:ascii="Arial" w:eastAsia="Calibri" w:hAnsi="Arial" w:cs="Arial"/>
          <w:lang w:eastAsia="en-US"/>
        </w:rPr>
        <w:t xml:space="preserve"> </w:t>
      </w:r>
      <w:r w:rsidR="003D2BB5">
        <w:rPr>
          <w:rFonts w:ascii="Arial" w:eastAsia="Calibri" w:hAnsi="Arial" w:cs="Arial"/>
          <w:lang w:eastAsia="en-US"/>
        </w:rPr>
        <w:t>the</w:t>
      </w:r>
      <w:r w:rsidR="000A689B" w:rsidRPr="006A324B">
        <w:rPr>
          <w:rFonts w:ascii="Arial" w:eastAsia="Calibri" w:hAnsi="Arial" w:cs="Arial"/>
          <w:lang w:eastAsia="en-US"/>
        </w:rPr>
        <w:t xml:space="preserve"> nurses’ stations remained </w:t>
      </w:r>
      <w:r w:rsidR="003D2BB5">
        <w:rPr>
          <w:rFonts w:ascii="Arial" w:eastAsia="Calibri" w:hAnsi="Arial" w:cs="Arial"/>
          <w:lang w:eastAsia="en-US"/>
        </w:rPr>
        <w:t>unsecured</w:t>
      </w:r>
      <w:r w:rsidR="00AD1538">
        <w:rPr>
          <w:rFonts w:ascii="Arial" w:eastAsia="Calibri" w:hAnsi="Arial" w:cs="Arial"/>
          <w:lang w:eastAsia="en-US"/>
        </w:rPr>
        <w:t xml:space="preserve"> during the Site Audit</w:t>
      </w:r>
      <w:r w:rsidR="000A689B" w:rsidRPr="006A324B">
        <w:rPr>
          <w:rFonts w:ascii="Arial" w:eastAsia="Calibri" w:hAnsi="Arial" w:cs="Arial"/>
          <w:lang w:eastAsia="en-US"/>
        </w:rPr>
        <w:t>.</w:t>
      </w:r>
    </w:p>
    <w:p w14:paraId="55FFF759" w14:textId="7C2B9005" w:rsidR="002443F6" w:rsidRPr="006A324B" w:rsidRDefault="002443F6" w:rsidP="00C87D04">
      <w:pPr>
        <w:pStyle w:val="paragraph"/>
        <w:spacing w:before="0" w:beforeAutospacing="0" w:after="120" w:afterAutospacing="0" w:line="276" w:lineRule="auto"/>
        <w:textAlignment w:val="baseline"/>
        <w:rPr>
          <w:rFonts w:ascii="Arial" w:eastAsia="Calibri" w:hAnsi="Arial" w:cs="Arial"/>
          <w:lang w:eastAsia="en-US"/>
        </w:rPr>
      </w:pPr>
      <w:r>
        <w:rPr>
          <w:rFonts w:ascii="Arial" w:eastAsia="Calibri" w:hAnsi="Arial" w:cs="Arial"/>
          <w:lang w:eastAsia="en-US"/>
        </w:rPr>
        <w:t xml:space="preserve">The Approved Provider described changes made following the Site Audit, such as </w:t>
      </w:r>
      <w:r w:rsidR="008A1014">
        <w:rPr>
          <w:rFonts w:ascii="Arial" w:eastAsia="Calibri" w:hAnsi="Arial" w:cs="Arial"/>
          <w:lang w:eastAsia="en-US"/>
        </w:rPr>
        <w:t xml:space="preserve">new medication trolleys and security procedures to maintain confidentiality. While these changes are suitable, at the time of the Site Audit the service did not demonstrate consumers’ personal information was kept confidential. Therefore, I find requirement 1(3)(f) non-compliant. </w:t>
      </w:r>
    </w:p>
    <w:p w14:paraId="55B66BE4" w14:textId="7E9A1234" w:rsidR="000907D3" w:rsidRPr="00761592" w:rsidRDefault="000907D3" w:rsidP="00C87D04">
      <w:pPr>
        <w:pStyle w:val="CommentText"/>
        <w:spacing w:line="276" w:lineRule="auto"/>
        <w:rPr>
          <w:rFonts w:ascii="Arial" w:hAnsi="Arial" w:cs="Arial"/>
          <w:color w:val="auto"/>
        </w:rPr>
      </w:pPr>
      <w:r w:rsidRPr="00761592">
        <w:rPr>
          <w:rFonts w:ascii="Arial" w:hAnsi="Arial" w:cs="Arial"/>
          <w:color w:val="auto"/>
        </w:rPr>
        <w:t xml:space="preserve">I am satisfied the </w:t>
      </w:r>
      <w:r w:rsidR="00C924A1">
        <w:rPr>
          <w:rFonts w:ascii="Arial" w:hAnsi="Arial" w:cs="Arial"/>
          <w:color w:val="auto"/>
        </w:rPr>
        <w:t>remaining</w:t>
      </w:r>
      <w:r w:rsidRPr="00761592">
        <w:rPr>
          <w:rFonts w:ascii="Arial" w:hAnsi="Arial" w:cs="Arial"/>
          <w:color w:val="auto"/>
        </w:rPr>
        <w:t xml:space="preserve"> 3 </w:t>
      </w:r>
      <w:r w:rsidR="00C924A1">
        <w:rPr>
          <w:rFonts w:ascii="Arial" w:hAnsi="Arial" w:cs="Arial"/>
          <w:color w:val="auto"/>
        </w:rPr>
        <w:t>r</w:t>
      </w:r>
      <w:r w:rsidRPr="00761592">
        <w:rPr>
          <w:rFonts w:ascii="Arial" w:hAnsi="Arial" w:cs="Arial"/>
          <w:color w:val="auto"/>
        </w:rPr>
        <w:t xml:space="preserve">equirements in </w:t>
      </w:r>
      <w:r w:rsidR="00C924A1">
        <w:rPr>
          <w:rFonts w:ascii="Arial" w:hAnsi="Arial" w:cs="Arial"/>
          <w:color w:val="auto"/>
        </w:rPr>
        <w:t xml:space="preserve">Quality </w:t>
      </w:r>
      <w:r w:rsidRPr="00761592">
        <w:rPr>
          <w:rFonts w:ascii="Arial" w:hAnsi="Arial" w:cs="Arial"/>
          <w:color w:val="auto"/>
        </w:rPr>
        <w:t xml:space="preserve">Standard 1 are </w:t>
      </w:r>
      <w:r w:rsidR="00C924A1">
        <w:rPr>
          <w:rFonts w:ascii="Arial" w:hAnsi="Arial" w:cs="Arial"/>
          <w:color w:val="auto"/>
        </w:rPr>
        <w:t>c</w:t>
      </w:r>
      <w:r w:rsidRPr="00761592">
        <w:rPr>
          <w:rFonts w:ascii="Arial" w:hAnsi="Arial" w:cs="Arial"/>
          <w:color w:val="auto"/>
        </w:rPr>
        <w:t xml:space="preserve">ompliant. </w:t>
      </w:r>
    </w:p>
    <w:p w14:paraId="0819FF28" w14:textId="5C7E7768" w:rsidR="000907D3" w:rsidRPr="00761592" w:rsidRDefault="00786153" w:rsidP="00C87D04">
      <w:pPr>
        <w:pStyle w:val="CommentText"/>
        <w:spacing w:line="276" w:lineRule="auto"/>
        <w:rPr>
          <w:rFonts w:ascii="Arial" w:eastAsia="Arial" w:hAnsi="Arial" w:cs="Arial"/>
          <w:color w:val="auto"/>
        </w:rPr>
      </w:pPr>
      <w:r w:rsidRPr="00761592">
        <w:rPr>
          <w:rFonts w:ascii="Arial" w:eastAsia="Arial" w:hAnsi="Arial" w:cs="Arial"/>
          <w:color w:val="auto"/>
        </w:rPr>
        <w:t>The service demonstrated consumers receive care and services that are culturally safe. Staff shared an understanding of consumers</w:t>
      </w:r>
      <w:r w:rsidR="002856B4">
        <w:rPr>
          <w:rFonts w:ascii="Arial" w:eastAsia="Arial" w:hAnsi="Arial" w:cs="Arial"/>
          <w:color w:val="auto"/>
        </w:rPr>
        <w:t>’</w:t>
      </w:r>
      <w:r w:rsidRPr="00761592">
        <w:rPr>
          <w:rFonts w:ascii="Arial" w:eastAsia="Arial" w:hAnsi="Arial" w:cs="Arial"/>
          <w:color w:val="auto"/>
        </w:rPr>
        <w:t xml:space="preserve"> cultures and describe</w:t>
      </w:r>
      <w:r w:rsidR="002856B4">
        <w:rPr>
          <w:rFonts w:ascii="Arial" w:eastAsia="Arial" w:hAnsi="Arial" w:cs="Arial"/>
          <w:color w:val="auto"/>
        </w:rPr>
        <w:t>d</w:t>
      </w:r>
      <w:r w:rsidRPr="00761592">
        <w:rPr>
          <w:rFonts w:ascii="Arial" w:eastAsia="Arial" w:hAnsi="Arial" w:cs="Arial"/>
          <w:color w:val="auto"/>
        </w:rPr>
        <w:t xml:space="preserve"> how care and services are adapted so they are culturally safe for each consumer. Care planning documentation is individualised, and reflects consumers</w:t>
      </w:r>
      <w:r w:rsidR="003A3505">
        <w:rPr>
          <w:rFonts w:ascii="Arial" w:eastAsia="Arial" w:hAnsi="Arial" w:cs="Arial"/>
          <w:color w:val="auto"/>
        </w:rPr>
        <w:t>’</w:t>
      </w:r>
      <w:r w:rsidRPr="00761592">
        <w:rPr>
          <w:rFonts w:ascii="Arial" w:eastAsia="Arial" w:hAnsi="Arial" w:cs="Arial"/>
          <w:color w:val="auto"/>
        </w:rPr>
        <w:t xml:space="preserve"> cultural preferences.</w:t>
      </w:r>
    </w:p>
    <w:p w14:paraId="433DAC49" w14:textId="12798AA1" w:rsidR="00786153" w:rsidRPr="00761592" w:rsidRDefault="00761592" w:rsidP="00C87D04">
      <w:pPr>
        <w:pStyle w:val="CommentText"/>
        <w:spacing w:line="276" w:lineRule="auto"/>
        <w:rPr>
          <w:rFonts w:ascii="Arial" w:hAnsi="Arial" w:cs="Arial"/>
          <w:color w:val="auto"/>
        </w:rPr>
      </w:pPr>
      <w:r w:rsidRPr="00761592">
        <w:rPr>
          <w:rFonts w:ascii="Arial" w:eastAsia="Calibri" w:hAnsi="Arial" w:cs="Arial"/>
          <w:color w:val="auto"/>
        </w:rPr>
        <w:t xml:space="preserve">Overall consumers said they are supported to exercise choice and independence when making and communicating decisions about </w:t>
      </w:r>
      <w:r w:rsidR="00870B87">
        <w:rPr>
          <w:rFonts w:ascii="Arial" w:eastAsia="Calibri" w:hAnsi="Arial" w:cs="Arial"/>
          <w:color w:val="auto"/>
        </w:rPr>
        <w:t>their care,</w:t>
      </w:r>
      <w:r w:rsidRPr="00761592">
        <w:rPr>
          <w:rFonts w:ascii="Arial" w:eastAsia="Calibri" w:hAnsi="Arial" w:cs="Arial"/>
          <w:color w:val="auto"/>
        </w:rPr>
        <w:t xml:space="preserve"> who </w:t>
      </w:r>
      <w:r w:rsidRPr="00761592">
        <w:rPr>
          <w:rFonts w:ascii="Arial" w:hAnsi="Arial" w:cs="Arial"/>
          <w:color w:val="auto"/>
        </w:rPr>
        <w:t>should be involved</w:t>
      </w:r>
      <w:r w:rsidR="00870B87">
        <w:rPr>
          <w:rFonts w:ascii="Arial" w:hAnsi="Arial" w:cs="Arial"/>
          <w:color w:val="auto"/>
        </w:rPr>
        <w:t>, and to maintain relationships</w:t>
      </w:r>
      <w:r w:rsidRPr="00761592">
        <w:rPr>
          <w:rFonts w:ascii="Arial" w:hAnsi="Arial" w:cs="Arial"/>
          <w:color w:val="auto"/>
        </w:rPr>
        <w:t xml:space="preserve">. </w:t>
      </w:r>
      <w:r w:rsidR="00584069">
        <w:rPr>
          <w:rFonts w:ascii="Arial" w:hAnsi="Arial" w:cs="Arial"/>
          <w:color w:val="auto"/>
        </w:rPr>
        <w:t>Representatives described visiting consumers.</w:t>
      </w:r>
      <w:r w:rsidRPr="00761592">
        <w:rPr>
          <w:rFonts w:ascii="Arial" w:hAnsi="Arial" w:cs="Arial"/>
          <w:color w:val="auto"/>
        </w:rPr>
        <w:t xml:space="preserve"> Staff assist consumers to maintain contact with people important to them, and described supporting consumers to exercise choice, through following their preferences.</w:t>
      </w:r>
    </w:p>
    <w:p w14:paraId="38C9863F" w14:textId="4DD959AE" w:rsidR="00761592" w:rsidRPr="00841AE3" w:rsidRDefault="00761592" w:rsidP="00C87D04">
      <w:pPr>
        <w:spacing w:line="276" w:lineRule="auto"/>
        <w:rPr>
          <w:rFonts w:ascii="Arial" w:hAnsi="Arial" w:cs="Arial"/>
          <w:color w:val="auto"/>
        </w:rPr>
      </w:pPr>
      <w:r w:rsidRPr="00761592">
        <w:rPr>
          <w:rFonts w:ascii="Arial" w:eastAsia="Calibri" w:hAnsi="Arial" w:cs="Arial"/>
          <w:color w:val="auto"/>
        </w:rPr>
        <w:t xml:space="preserve">Consumers </w:t>
      </w:r>
      <w:r w:rsidR="00BD51D0">
        <w:rPr>
          <w:rFonts w:ascii="Arial" w:eastAsia="Calibri" w:hAnsi="Arial" w:cs="Arial"/>
          <w:color w:val="auto"/>
        </w:rPr>
        <w:t xml:space="preserve">said they </w:t>
      </w:r>
      <w:r w:rsidRPr="00761592">
        <w:rPr>
          <w:rFonts w:ascii="Arial" w:eastAsia="Calibri" w:hAnsi="Arial" w:cs="Arial"/>
          <w:color w:val="auto"/>
        </w:rPr>
        <w:t xml:space="preserve">are supported to take risks </w:t>
      </w:r>
      <w:r w:rsidR="00BD51D0">
        <w:rPr>
          <w:rFonts w:ascii="Arial" w:eastAsia="Calibri" w:hAnsi="Arial" w:cs="Arial"/>
          <w:color w:val="auto"/>
        </w:rPr>
        <w:t>to</w:t>
      </w:r>
      <w:r w:rsidRPr="00761592">
        <w:rPr>
          <w:rFonts w:ascii="Arial" w:eastAsia="Calibri" w:hAnsi="Arial" w:cs="Arial"/>
          <w:color w:val="auto"/>
        </w:rPr>
        <w:t xml:space="preserve"> enable them to live their best lives. </w:t>
      </w:r>
      <w:r w:rsidR="008A5B63">
        <w:rPr>
          <w:rFonts w:ascii="Arial" w:hAnsi="Arial" w:cs="Arial"/>
          <w:color w:val="auto"/>
        </w:rPr>
        <w:t>Care plans reflect relevant risks and mitigation strategies</w:t>
      </w:r>
      <w:r w:rsidRPr="00761592">
        <w:rPr>
          <w:rFonts w:ascii="Arial" w:hAnsi="Arial" w:cs="Arial"/>
          <w:color w:val="auto"/>
        </w:rPr>
        <w:t>. Staff described risks relevant to consumers</w:t>
      </w:r>
      <w:r w:rsidR="008A5B63">
        <w:rPr>
          <w:rFonts w:ascii="Arial" w:hAnsi="Arial" w:cs="Arial"/>
          <w:color w:val="auto"/>
        </w:rPr>
        <w:t xml:space="preserve"> and how they support the consumers</w:t>
      </w:r>
      <w:r w:rsidRPr="00761592">
        <w:rPr>
          <w:rFonts w:ascii="Arial" w:hAnsi="Arial" w:cs="Arial"/>
          <w:color w:val="auto"/>
        </w:rPr>
        <w:t>.</w:t>
      </w:r>
    </w:p>
    <w:bookmarkEnd w:id="1"/>
    <w:p w14:paraId="39D07397" w14:textId="77777777" w:rsidR="00A45AD0" w:rsidRPr="00B83D6B" w:rsidRDefault="00A45AD0">
      <w:pPr>
        <w:rPr>
          <w:rFonts w:ascii="Arial" w:eastAsiaTheme="majorEastAsia" w:hAnsi="Arial" w:cs="Arial"/>
          <w:b/>
          <w:bCs/>
          <w:sz w:val="30"/>
          <w:szCs w:val="28"/>
        </w:rPr>
      </w:pPr>
      <w:r w:rsidRPr="00B83D6B">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2FFC05EB" w:rsidR="009A1DF7" w:rsidRPr="00221F8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27528">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727BDBFD" w:rsidR="00A54A38" w:rsidRPr="00221F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1F8B">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4B36E07" w:rsidR="00A54A38" w:rsidRPr="00221F8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1F8B">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4290B26C" w:rsidR="00A54A38" w:rsidRPr="00221F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1F8B">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5504A7F7" w:rsidR="00221F8B" w:rsidRPr="00221F8B" w:rsidRDefault="00A54A38" w:rsidP="00221F8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221F8B">
              <w:rPr>
                <w:rFonts w:ascii="Arial" w:hAnsi="Arial" w:cs="Arial"/>
                <w:color w:val="auto"/>
              </w:rPr>
              <w:t>Compliant</w:t>
            </w:r>
          </w:p>
          <w:p w14:paraId="1789FDB0" w14:textId="4419B5B2" w:rsidR="00A54A38" w:rsidRPr="00221F8B"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2EAC8A12" w:rsidR="00A54A38" w:rsidRPr="00221F8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21F8B">
              <w:rPr>
                <w:rFonts w:ascii="Arial" w:hAnsi="Arial" w:cs="Arial"/>
                <w:color w:val="auto"/>
              </w:rPr>
              <w:t>Compliant</w:t>
            </w:r>
          </w:p>
        </w:tc>
      </w:tr>
    </w:tbl>
    <w:p w14:paraId="2F582DC5" w14:textId="77777777" w:rsidR="00952645"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027F5BE7" w14:textId="77777777" w:rsidR="00D21DA7" w:rsidRPr="00382B20" w:rsidRDefault="00D21DA7" w:rsidP="00D21DA7">
      <w:pPr>
        <w:pStyle w:val="CommentText"/>
        <w:spacing w:line="276" w:lineRule="auto"/>
        <w:rPr>
          <w:rFonts w:ascii="Arial" w:hAnsi="Arial" w:cs="Arial"/>
          <w:color w:val="auto"/>
        </w:rPr>
      </w:pPr>
      <w:bookmarkStart w:id="2" w:name="_Hlk103068262"/>
      <w:r>
        <w:rPr>
          <w:rFonts w:ascii="Arial" w:hAnsi="Arial" w:cs="Arial"/>
          <w:color w:val="auto"/>
        </w:rPr>
        <w:t>Care documents reflected</w:t>
      </w:r>
      <w:r w:rsidRPr="00382B20">
        <w:rPr>
          <w:rFonts w:ascii="Arial" w:hAnsi="Arial" w:cs="Arial"/>
          <w:color w:val="auto"/>
        </w:rPr>
        <w:t xml:space="preserve"> a comprehensive assessment and care planning process is undertaken when consumers enter the service to identify their needs, goals and preferences. </w:t>
      </w:r>
      <w:r>
        <w:rPr>
          <w:rFonts w:ascii="Arial" w:hAnsi="Arial" w:cs="Arial"/>
          <w:color w:val="auto"/>
        </w:rPr>
        <w:t xml:space="preserve">Consumers and their representatives confirmed involvement in the process. </w:t>
      </w:r>
      <w:r w:rsidRPr="00382B20">
        <w:rPr>
          <w:rFonts w:ascii="Arial" w:eastAsia="Calibri" w:hAnsi="Arial" w:cs="Arial"/>
          <w:color w:val="auto"/>
        </w:rPr>
        <w:t>Staff said they use assessments to inform how they deliver safe and effective care</w:t>
      </w:r>
      <w:r>
        <w:rPr>
          <w:rFonts w:ascii="Arial" w:eastAsia="Calibri" w:hAnsi="Arial" w:cs="Arial"/>
          <w:color w:val="auto"/>
        </w:rPr>
        <w:t>, and described relevant risks to consumers’ well-being consistent with care planning documents</w:t>
      </w:r>
      <w:r w:rsidRPr="00382B20">
        <w:rPr>
          <w:rFonts w:ascii="Arial" w:eastAsia="Calibri" w:hAnsi="Arial" w:cs="Arial"/>
          <w:color w:val="auto"/>
        </w:rPr>
        <w:t>.</w:t>
      </w:r>
      <w:r>
        <w:rPr>
          <w:rFonts w:ascii="Arial" w:eastAsia="Calibri" w:hAnsi="Arial" w:cs="Arial"/>
          <w:color w:val="auto"/>
        </w:rPr>
        <w:t xml:space="preserve"> Advance care, end of life planning or </w:t>
      </w:r>
      <w:r w:rsidRPr="00382B20">
        <w:rPr>
          <w:rFonts w:ascii="Arial" w:hAnsi="Arial" w:cs="Arial"/>
          <w:color w:val="auto"/>
        </w:rPr>
        <w:t xml:space="preserve">an end-of-life pathway are included in care plans, if the consumer wishes. </w:t>
      </w:r>
    </w:p>
    <w:p w14:paraId="6AF54C16" w14:textId="77777777" w:rsidR="00D21DA7" w:rsidRPr="00382B20" w:rsidRDefault="00D21DA7" w:rsidP="00D21DA7">
      <w:pPr>
        <w:pStyle w:val="CommentText"/>
        <w:spacing w:line="276" w:lineRule="auto"/>
        <w:rPr>
          <w:rFonts w:ascii="Arial" w:eastAsia="Calibri" w:hAnsi="Arial" w:cs="Arial"/>
          <w:color w:val="auto"/>
        </w:rPr>
      </w:pPr>
      <w:r w:rsidRPr="00382B20">
        <w:rPr>
          <w:rFonts w:ascii="Arial" w:eastAsia="Calibri" w:hAnsi="Arial" w:cs="Arial"/>
          <w:color w:val="auto"/>
        </w:rPr>
        <w:t xml:space="preserve">Care planning documents are reviewed every 4 months, or earlier if changes to a consumer’s condition is recognised or any incidents occur. </w:t>
      </w:r>
      <w:r>
        <w:rPr>
          <w:rFonts w:ascii="Arial" w:eastAsia="Calibri" w:hAnsi="Arial" w:cs="Arial"/>
          <w:color w:val="auto"/>
        </w:rPr>
        <w:t xml:space="preserve">Changes are communicated to staff via the electronic care documentation and through meetings. </w:t>
      </w:r>
      <w:r w:rsidRPr="00382B20">
        <w:rPr>
          <w:rFonts w:ascii="Arial" w:eastAsia="Calibri" w:hAnsi="Arial" w:cs="Arial"/>
          <w:color w:val="auto"/>
        </w:rPr>
        <w:t xml:space="preserve">Recommendations </w:t>
      </w:r>
      <w:r>
        <w:rPr>
          <w:rFonts w:ascii="Arial" w:eastAsia="Calibri" w:hAnsi="Arial" w:cs="Arial"/>
          <w:color w:val="auto"/>
        </w:rPr>
        <w:t xml:space="preserve">and directives </w:t>
      </w:r>
      <w:r w:rsidRPr="00382B20">
        <w:rPr>
          <w:rFonts w:ascii="Arial" w:eastAsia="Calibri" w:hAnsi="Arial" w:cs="Arial"/>
          <w:color w:val="auto"/>
        </w:rPr>
        <w:t>from health professionals and other services are recorded in care plans.</w:t>
      </w:r>
      <w:r>
        <w:rPr>
          <w:rFonts w:ascii="Arial" w:eastAsia="Calibri" w:hAnsi="Arial" w:cs="Arial"/>
          <w:color w:val="auto"/>
        </w:rPr>
        <w:t xml:space="preserve"> </w:t>
      </w:r>
    </w:p>
    <w:p w14:paraId="02EECE35" w14:textId="1DBDA398" w:rsidR="00D21DA7" w:rsidRDefault="00D21DA7" w:rsidP="00D21DA7">
      <w:pPr>
        <w:pStyle w:val="CommentText"/>
        <w:spacing w:line="276" w:lineRule="auto"/>
        <w:rPr>
          <w:rFonts w:ascii="Arial" w:eastAsiaTheme="majorEastAsia" w:hAnsi="Arial" w:cs="Arial"/>
          <w:b/>
          <w:bCs/>
          <w:sz w:val="30"/>
          <w:szCs w:val="28"/>
        </w:rPr>
      </w:pPr>
      <w:r w:rsidRPr="00382B20">
        <w:rPr>
          <w:rFonts w:ascii="Arial" w:eastAsia="Calibri" w:hAnsi="Arial" w:cs="Arial"/>
          <w:color w:val="auto"/>
        </w:rPr>
        <w:t>Consumers and their representatives said staff explain information about care and services,</w:t>
      </w:r>
      <w:r>
        <w:rPr>
          <w:rFonts w:ascii="Arial" w:eastAsia="Calibri" w:hAnsi="Arial" w:cs="Arial"/>
          <w:color w:val="auto"/>
        </w:rPr>
        <w:t xml:space="preserve"> advise of any changes, and</w:t>
      </w:r>
      <w:r w:rsidRPr="00382B20">
        <w:rPr>
          <w:rFonts w:ascii="Arial" w:eastAsia="Calibri" w:hAnsi="Arial" w:cs="Arial"/>
          <w:color w:val="auto"/>
        </w:rPr>
        <w:t xml:space="preserve"> they can access a copy of the consumer's care and service plan when they want to</w:t>
      </w:r>
      <w:bookmarkEnd w:id="2"/>
      <w:r>
        <w:rPr>
          <w:rFonts w:ascii="Arial" w:eastAsia="Calibri" w:hAnsi="Arial" w:cs="Arial"/>
          <w:color w:val="auto"/>
        </w:rPr>
        <w:t>.</w:t>
      </w:r>
      <w:r>
        <w:rPr>
          <w:rFonts w:ascii="Arial" w:hAnsi="Arial" w:cs="Arial"/>
        </w:rPr>
        <w:br w:type="page"/>
      </w:r>
    </w:p>
    <w:p w14:paraId="4415513A" w14:textId="7CD14270"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17D5B2DB" w:rsidR="00CB2962" w:rsidRPr="00382B20"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27528">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C3B2D3C" w:rsidR="00CB2962" w:rsidRPr="00382B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B20">
              <w:rPr>
                <w:rFonts w:ascii="Arial" w:hAnsi="Arial" w:cs="Arial"/>
                <w:color w:val="auto"/>
              </w:rPr>
              <w:t>Compliant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0543410D" w:rsidR="00CB2962" w:rsidRPr="00382B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B20">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002332B8" w:rsidR="00CB2962" w:rsidRPr="00382B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B20">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54D1855F" w:rsidR="00382B20" w:rsidRPr="00382B20" w:rsidRDefault="00CB2962" w:rsidP="00382B2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B20">
              <w:rPr>
                <w:rFonts w:ascii="Arial" w:hAnsi="Arial" w:cs="Arial"/>
                <w:color w:val="auto"/>
              </w:rPr>
              <w:t>Compliant</w:t>
            </w:r>
          </w:p>
          <w:p w14:paraId="5EE2D04E" w14:textId="615D69A6" w:rsidR="00CB2962" w:rsidRPr="00382B20"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F68254" w:rsidR="00CB2962" w:rsidRPr="00382B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B20">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7FF28ACE" w:rsidR="00CB2962" w:rsidRPr="00382B20"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382B20">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standard and transmission based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6C40D2E" w:rsidR="00CB2962" w:rsidRPr="00382B20"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82B20">
              <w:rPr>
                <w:rFonts w:ascii="Arial" w:hAnsi="Arial" w:cs="Arial"/>
                <w:color w:val="auto"/>
              </w:rPr>
              <w:t>Compliant</w:t>
            </w:r>
          </w:p>
        </w:tc>
      </w:tr>
    </w:tbl>
    <w:p w14:paraId="58FD8476"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65ACF098" w14:textId="3BBCA2E0" w:rsidR="00D21DA7" w:rsidRDefault="00D21DA7" w:rsidP="00D21DA7">
      <w:pPr>
        <w:pStyle w:val="CommentText"/>
        <w:spacing w:line="276" w:lineRule="auto"/>
        <w:rPr>
          <w:rFonts w:ascii="Arial" w:eastAsia="Calibri" w:hAnsi="Arial" w:cs="Arial"/>
          <w:color w:val="auto"/>
        </w:rPr>
      </w:pPr>
      <w:bookmarkStart w:id="3" w:name="_Hlk103330062"/>
      <w:r w:rsidRPr="00575E1D">
        <w:rPr>
          <w:rFonts w:ascii="Arial" w:eastAsia="Calibri" w:hAnsi="Arial" w:cs="Arial"/>
          <w:color w:val="auto"/>
        </w:rPr>
        <w:t>Care plans reflect consumers get individualised care that is safe, effective</w:t>
      </w:r>
      <w:r w:rsidR="004E5F76">
        <w:rPr>
          <w:rFonts w:ascii="Arial" w:eastAsia="Calibri" w:hAnsi="Arial" w:cs="Arial"/>
          <w:color w:val="auto"/>
        </w:rPr>
        <w:t>,</w:t>
      </w:r>
      <w:r w:rsidRPr="00575E1D">
        <w:rPr>
          <w:rFonts w:ascii="Arial" w:eastAsia="Calibri" w:hAnsi="Arial" w:cs="Arial"/>
          <w:color w:val="auto"/>
        </w:rPr>
        <w:t xml:space="preserve"> tailored to optimise their health and well-being</w:t>
      </w:r>
      <w:r w:rsidR="00387952">
        <w:rPr>
          <w:rFonts w:ascii="Arial" w:eastAsia="Calibri" w:hAnsi="Arial" w:cs="Arial"/>
          <w:color w:val="auto"/>
        </w:rPr>
        <w:t>.</w:t>
      </w:r>
      <w:r>
        <w:rPr>
          <w:rFonts w:ascii="Arial" w:eastAsia="Calibri" w:hAnsi="Arial" w:cs="Arial"/>
          <w:color w:val="auto"/>
        </w:rPr>
        <w:t xml:space="preserve"> </w:t>
      </w:r>
      <w:r w:rsidR="00387952" w:rsidRPr="00263AA6">
        <w:rPr>
          <w:rFonts w:ascii="Arial" w:hAnsi="Arial" w:cs="Arial"/>
          <w:color w:val="auto"/>
        </w:rPr>
        <w:t>Organisational policies and procedures provide guidance to staff in the delivery of personal and clinical care in line with best practice, including for falls management, maintaining skin integrity, management of pain and recognising deterioration</w:t>
      </w:r>
      <w:r w:rsidRPr="00575E1D">
        <w:rPr>
          <w:rFonts w:ascii="Arial" w:eastAsia="Calibri" w:hAnsi="Arial" w:cs="Arial"/>
          <w:color w:val="auto"/>
        </w:rPr>
        <w:t>. S</w:t>
      </w:r>
      <w:r w:rsidRPr="00575E1D">
        <w:rPr>
          <w:rFonts w:ascii="Arial" w:hAnsi="Arial" w:cs="Arial"/>
          <w:color w:val="auto"/>
        </w:rPr>
        <w:t>taff said they provide care to consumers according to instructions and directives from care planning documentation</w:t>
      </w:r>
      <w:r w:rsidR="006C45CB">
        <w:rPr>
          <w:rFonts w:ascii="Arial" w:hAnsi="Arial" w:cs="Arial"/>
          <w:color w:val="auto"/>
        </w:rPr>
        <w:t>, including for consumers subject to restrictive practices</w:t>
      </w:r>
      <w:r>
        <w:rPr>
          <w:rFonts w:ascii="Arial" w:hAnsi="Arial" w:cs="Arial"/>
          <w:color w:val="auto"/>
        </w:rPr>
        <w:t xml:space="preserve">. This aligned with feedback from consumers and representatives. </w:t>
      </w:r>
      <w:r w:rsidRPr="00391200">
        <w:rPr>
          <w:rFonts w:ascii="Arial" w:hAnsi="Arial" w:cs="Arial"/>
          <w:color w:val="auto"/>
        </w:rPr>
        <w:t xml:space="preserve">Staff described </w:t>
      </w:r>
      <w:r w:rsidR="00691D36">
        <w:rPr>
          <w:rFonts w:ascii="Arial" w:hAnsi="Arial" w:cs="Arial"/>
          <w:color w:val="auto"/>
        </w:rPr>
        <w:t xml:space="preserve">individual consumers’ risk management strategies </w:t>
      </w:r>
      <w:r>
        <w:rPr>
          <w:rFonts w:ascii="Arial" w:hAnsi="Arial" w:cs="Arial"/>
          <w:color w:val="auto"/>
        </w:rPr>
        <w:t>consistent with care planning information</w:t>
      </w:r>
      <w:r w:rsidRPr="00391200">
        <w:rPr>
          <w:rFonts w:ascii="Arial" w:hAnsi="Arial" w:cs="Arial"/>
          <w:color w:val="auto"/>
        </w:rPr>
        <w:t>.</w:t>
      </w:r>
      <w:r w:rsidR="00263AA6" w:rsidRPr="00263AA6">
        <w:t xml:space="preserve"> </w:t>
      </w:r>
    </w:p>
    <w:p w14:paraId="3696DBA0" w14:textId="38F3050B" w:rsidR="00D21DA7" w:rsidRPr="00575E1D" w:rsidRDefault="00D21DA7" w:rsidP="00D21DA7">
      <w:pPr>
        <w:pStyle w:val="CommentText"/>
        <w:spacing w:line="276" w:lineRule="auto"/>
        <w:rPr>
          <w:rFonts w:ascii="Arial" w:hAnsi="Arial" w:cs="Arial"/>
          <w:color w:val="auto"/>
        </w:rPr>
      </w:pPr>
      <w:r w:rsidRPr="00575E1D">
        <w:rPr>
          <w:rFonts w:ascii="Arial" w:eastAsia="Calibri" w:hAnsi="Arial" w:cs="Arial"/>
          <w:color w:val="auto"/>
        </w:rPr>
        <w:lastRenderedPageBreak/>
        <w:t xml:space="preserve">Care planning documentation for consumers who were nearing end-of-life showed their needs, goals and preferences are recognised, </w:t>
      </w:r>
      <w:r>
        <w:rPr>
          <w:rFonts w:ascii="Arial" w:eastAsia="Calibri" w:hAnsi="Arial" w:cs="Arial"/>
          <w:color w:val="auto"/>
        </w:rPr>
        <w:t xml:space="preserve">and </w:t>
      </w:r>
      <w:r w:rsidRPr="00575E1D">
        <w:rPr>
          <w:rFonts w:ascii="Arial" w:eastAsia="Calibri" w:hAnsi="Arial" w:cs="Arial"/>
          <w:color w:val="auto"/>
        </w:rPr>
        <w:t>their comfort maximised</w:t>
      </w:r>
      <w:r w:rsidRPr="00575E1D">
        <w:rPr>
          <w:rFonts w:ascii="Arial" w:hAnsi="Arial" w:cs="Arial"/>
          <w:color w:val="auto"/>
        </w:rPr>
        <w:t xml:space="preserve">. </w:t>
      </w:r>
      <w:r>
        <w:rPr>
          <w:rFonts w:ascii="Arial" w:eastAsia="Calibri" w:hAnsi="Arial" w:cs="Arial"/>
          <w:color w:val="auto"/>
        </w:rPr>
        <w:t>Staff follow policies and procedures</w:t>
      </w:r>
      <w:r w:rsidRPr="00575E1D">
        <w:rPr>
          <w:rFonts w:ascii="Arial" w:hAnsi="Arial" w:cs="Arial"/>
          <w:color w:val="auto"/>
        </w:rPr>
        <w:t>.</w:t>
      </w:r>
    </w:p>
    <w:p w14:paraId="54744BE3" w14:textId="7E5538AC" w:rsidR="00D21DA7" w:rsidRPr="00575E1D" w:rsidRDefault="00D21DA7" w:rsidP="00D21DA7">
      <w:pPr>
        <w:spacing w:line="276" w:lineRule="auto"/>
        <w:rPr>
          <w:rFonts w:ascii="Arial" w:hAnsi="Arial" w:cs="Arial"/>
          <w:color w:val="auto"/>
        </w:rPr>
      </w:pPr>
      <w:r w:rsidRPr="00391200">
        <w:rPr>
          <w:rFonts w:ascii="Arial" w:hAnsi="Arial" w:cs="Arial"/>
          <w:color w:val="auto"/>
        </w:rPr>
        <w:t xml:space="preserve">Care planning documents reflected </w:t>
      </w:r>
      <w:r w:rsidRPr="00391200">
        <w:rPr>
          <w:rFonts w:ascii="Arial" w:hAnsi="Arial" w:cs="Arial"/>
          <w:bCs/>
          <w:color w:val="auto"/>
        </w:rPr>
        <w:t>the identification of, and response to, deterioration or changes in consumers’ condition and health status</w:t>
      </w:r>
      <w:r w:rsidRPr="00391200">
        <w:rPr>
          <w:rFonts w:ascii="Arial" w:hAnsi="Arial" w:cs="Arial"/>
          <w:color w:val="auto"/>
        </w:rPr>
        <w:t xml:space="preserve">. Staff </w:t>
      </w:r>
      <w:r w:rsidR="00204AF4">
        <w:rPr>
          <w:rFonts w:ascii="Arial" w:hAnsi="Arial" w:cs="Arial"/>
          <w:color w:val="auto"/>
        </w:rPr>
        <w:t>gave examples of</w:t>
      </w:r>
      <w:r w:rsidRPr="00391200">
        <w:rPr>
          <w:rFonts w:ascii="Arial" w:hAnsi="Arial" w:cs="Arial"/>
          <w:color w:val="auto"/>
        </w:rPr>
        <w:t xml:space="preserve"> recognis</w:t>
      </w:r>
      <w:r w:rsidR="00204AF4">
        <w:rPr>
          <w:rFonts w:ascii="Arial" w:hAnsi="Arial" w:cs="Arial"/>
          <w:color w:val="auto"/>
        </w:rPr>
        <w:t>ing</w:t>
      </w:r>
      <w:r w:rsidRPr="00391200">
        <w:rPr>
          <w:rFonts w:ascii="Arial" w:hAnsi="Arial" w:cs="Arial"/>
          <w:color w:val="auto"/>
        </w:rPr>
        <w:t xml:space="preserve"> and respond</w:t>
      </w:r>
      <w:r w:rsidR="00204AF4">
        <w:rPr>
          <w:rFonts w:ascii="Arial" w:hAnsi="Arial" w:cs="Arial"/>
          <w:color w:val="auto"/>
        </w:rPr>
        <w:t>ing</w:t>
      </w:r>
      <w:r w:rsidRPr="00391200">
        <w:rPr>
          <w:rFonts w:ascii="Arial" w:hAnsi="Arial" w:cs="Arial"/>
          <w:color w:val="auto"/>
        </w:rPr>
        <w:t xml:space="preserve"> to deterioration or changes</w:t>
      </w:r>
      <w:r w:rsidR="00000467">
        <w:rPr>
          <w:rFonts w:ascii="Arial" w:hAnsi="Arial" w:cs="Arial"/>
          <w:color w:val="auto"/>
        </w:rPr>
        <w:t>.</w:t>
      </w:r>
    </w:p>
    <w:p w14:paraId="0C90173D" w14:textId="2F20D734" w:rsidR="00D21DA7" w:rsidRPr="00575E1D" w:rsidRDefault="00D21DA7" w:rsidP="00D21DA7">
      <w:pPr>
        <w:pStyle w:val="CommentText"/>
        <w:spacing w:line="276" w:lineRule="auto"/>
        <w:rPr>
          <w:rFonts w:ascii="Arial" w:hAnsi="Arial" w:cs="Arial"/>
          <w:color w:val="auto"/>
        </w:rPr>
      </w:pPr>
      <w:r w:rsidRPr="00575E1D">
        <w:rPr>
          <w:rFonts w:ascii="Arial" w:eastAsia="Arial" w:hAnsi="Arial" w:cs="Arial"/>
          <w:color w:val="auto"/>
        </w:rPr>
        <w:t>Information relating to consumers’ condition, needs and preferences is documented and communicated by shift handover where the responsibility for care is shared. S</w:t>
      </w:r>
      <w:r w:rsidRPr="00575E1D">
        <w:rPr>
          <w:rFonts w:ascii="Arial" w:hAnsi="Arial" w:cs="Arial"/>
          <w:color w:val="auto"/>
        </w:rPr>
        <w:t>taff described their responsibility to report any changes</w:t>
      </w:r>
      <w:r>
        <w:rPr>
          <w:rFonts w:ascii="Arial" w:hAnsi="Arial" w:cs="Arial"/>
          <w:color w:val="auto"/>
        </w:rPr>
        <w:t xml:space="preserve"> in</w:t>
      </w:r>
      <w:r w:rsidRPr="00575E1D">
        <w:rPr>
          <w:rFonts w:ascii="Arial" w:hAnsi="Arial" w:cs="Arial"/>
          <w:color w:val="auto"/>
        </w:rPr>
        <w:t xml:space="preserve"> a consumer’s condition, </w:t>
      </w:r>
      <w:r>
        <w:rPr>
          <w:rFonts w:ascii="Arial" w:hAnsi="Arial" w:cs="Arial"/>
          <w:color w:val="auto"/>
        </w:rPr>
        <w:t xml:space="preserve">if </w:t>
      </w:r>
      <w:r w:rsidRPr="00575E1D">
        <w:rPr>
          <w:rFonts w:ascii="Arial" w:hAnsi="Arial" w:cs="Arial"/>
          <w:color w:val="auto"/>
        </w:rPr>
        <w:t xml:space="preserve">there is a clinical incident, or a change in medication. </w:t>
      </w:r>
      <w:r w:rsidRPr="00391200">
        <w:rPr>
          <w:rFonts w:ascii="Arial" w:hAnsi="Arial" w:cs="Arial"/>
          <w:color w:val="auto"/>
        </w:rPr>
        <w:t xml:space="preserve">Staff </w:t>
      </w:r>
      <w:r w:rsidR="00D25986">
        <w:rPr>
          <w:rFonts w:ascii="Arial" w:hAnsi="Arial" w:cs="Arial"/>
          <w:color w:val="auto"/>
        </w:rPr>
        <w:t xml:space="preserve">said information is documented in progress notes and shared with representatives and other health professionals as relevant. </w:t>
      </w:r>
    </w:p>
    <w:p w14:paraId="0ED8357D" w14:textId="7B680EC8" w:rsidR="00D21DA7" w:rsidRPr="00575E1D" w:rsidRDefault="00D21DA7" w:rsidP="00D21DA7">
      <w:pPr>
        <w:spacing w:line="276" w:lineRule="auto"/>
        <w:rPr>
          <w:rFonts w:ascii="Arial" w:eastAsia="Calibri" w:hAnsi="Arial" w:cs="Arial"/>
          <w:color w:val="auto"/>
        </w:rPr>
      </w:pPr>
      <w:r w:rsidRPr="00575E1D">
        <w:rPr>
          <w:rFonts w:ascii="Arial" w:eastAsia="Calibri" w:hAnsi="Arial" w:cs="Arial"/>
          <w:color w:val="auto"/>
        </w:rPr>
        <w:t>Care planning document</w:t>
      </w:r>
      <w:r>
        <w:rPr>
          <w:rFonts w:ascii="Arial" w:eastAsia="Calibri" w:hAnsi="Arial" w:cs="Arial"/>
          <w:color w:val="auto"/>
        </w:rPr>
        <w:t>ation</w:t>
      </w:r>
      <w:r w:rsidRPr="00575E1D">
        <w:rPr>
          <w:rFonts w:ascii="Arial" w:eastAsia="Calibri" w:hAnsi="Arial" w:cs="Arial"/>
          <w:color w:val="auto"/>
        </w:rPr>
        <w:t xml:space="preserve"> demonstrated the service makes appropriate referrals to other providers or organisations in a timely manner</w:t>
      </w:r>
      <w:r w:rsidR="007654B5">
        <w:rPr>
          <w:rFonts w:ascii="Arial" w:eastAsia="Calibri" w:hAnsi="Arial" w:cs="Arial"/>
          <w:color w:val="auto"/>
        </w:rPr>
        <w:t>.</w:t>
      </w:r>
      <w:r w:rsidRPr="00575E1D">
        <w:rPr>
          <w:rFonts w:ascii="Arial" w:eastAsia="Calibri" w:hAnsi="Arial" w:cs="Arial"/>
          <w:color w:val="auto"/>
        </w:rPr>
        <w:t xml:space="preserve"> </w:t>
      </w:r>
      <w:r w:rsidR="007654B5">
        <w:rPr>
          <w:rFonts w:ascii="Arial" w:eastAsia="Calibri" w:hAnsi="Arial" w:cs="Arial"/>
          <w:color w:val="auto"/>
        </w:rPr>
        <w:t>C</w:t>
      </w:r>
      <w:r w:rsidRPr="00575E1D">
        <w:rPr>
          <w:rFonts w:ascii="Arial" w:eastAsia="Calibri" w:hAnsi="Arial" w:cs="Arial"/>
          <w:color w:val="auto"/>
        </w:rPr>
        <w:t xml:space="preserve">onsumers and </w:t>
      </w:r>
      <w:r w:rsidR="007654B5">
        <w:rPr>
          <w:rFonts w:ascii="Arial" w:eastAsia="Calibri" w:hAnsi="Arial" w:cs="Arial"/>
          <w:color w:val="auto"/>
        </w:rPr>
        <w:t xml:space="preserve">their </w:t>
      </w:r>
      <w:r w:rsidRPr="00575E1D">
        <w:rPr>
          <w:rFonts w:ascii="Arial" w:eastAsia="Calibri" w:hAnsi="Arial" w:cs="Arial"/>
          <w:color w:val="auto"/>
        </w:rPr>
        <w:t>representatives</w:t>
      </w:r>
      <w:r w:rsidR="007654B5">
        <w:rPr>
          <w:rFonts w:ascii="Arial" w:eastAsia="Calibri" w:hAnsi="Arial" w:cs="Arial"/>
          <w:color w:val="auto"/>
        </w:rPr>
        <w:t xml:space="preserve"> were satisfied with referrals and access to other providers</w:t>
      </w:r>
      <w:r w:rsidRPr="00575E1D">
        <w:rPr>
          <w:rFonts w:ascii="Arial" w:eastAsia="Calibri" w:hAnsi="Arial" w:cs="Arial"/>
          <w:color w:val="auto"/>
        </w:rPr>
        <w:t xml:space="preserve">. Staff </w:t>
      </w:r>
      <w:r w:rsidR="007654B5">
        <w:rPr>
          <w:rFonts w:ascii="Arial" w:eastAsia="Calibri" w:hAnsi="Arial" w:cs="Arial"/>
          <w:color w:val="auto"/>
        </w:rPr>
        <w:t xml:space="preserve">described how information following referrals influences delivery of care. </w:t>
      </w:r>
    </w:p>
    <w:p w14:paraId="6811321E" w14:textId="592DFAC7" w:rsidR="00545ED1" w:rsidRPr="00575E1D" w:rsidRDefault="00D21DA7" w:rsidP="00A27528">
      <w:pPr>
        <w:spacing w:line="276" w:lineRule="auto"/>
        <w:rPr>
          <w:rFonts w:ascii="Arial" w:hAnsi="Arial" w:cs="Arial"/>
          <w:color w:val="auto"/>
        </w:rPr>
      </w:pPr>
      <w:r w:rsidRPr="00575E1D">
        <w:rPr>
          <w:rFonts w:ascii="Arial" w:eastAsia="Calibri" w:hAnsi="Arial" w:cs="Arial"/>
          <w:color w:val="auto"/>
        </w:rPr>
        <w:t>Staff described how infection related risks are minimised</w:t>
      </w:r>
      <w:r w:rsidR="002011BE" w:rsidRPr="002011BE">
        <w:rPr>
          <w:rFonts w:ascii="Arial" w:eastAsia="Calibri" w:hAnsi="Arial" w:cs="Arial"/>
          <w:color w:val="auto"/>
        </w:rPr>
        <w:t xml:space="preserve"> </w:t>
      </w:r>
      <w:r w:rsidR="002011BE" w:rsidRPr="00575E1D">
        <w:rPr>
          <w:rFonts w:ascii="Arial" w:eastAsia="Calibri" w:hAnsi="Arial" w:cs="Arial"/>
          <w:color w:val="auto"/>
        </w:rPr>
        <w:t>and infection control procedures are followed</w:t>
      </w:r>
      <w:r w:rsidR="00C327A3">
        <w:rPr>
          <w:rFonts w:ascii="Arial" w:eastAsia="Calibri" w:hAnsi="Arial" w:cs="Arial"/>
          <w:color w:val="auto"/>
        </w:rPr>
        <w:t>, including the operation of the outbreak management plan</w:t>
      </w:r>
      <w:r w:rsidR="002011BE">
        <w:rPr>
          <w:rFonts w:ascii="Arial" w:eastAsia="Calibri" w:hAnsi="Arial" w:cs="Arial"/>
          <w:color w:val="auto"/>
        </w:rPr>
        <w:t>. Staff follow processes to ensure</w:t>
      </w:r>
      <w:r w:rsidRPr="00575E1D">
        <w:rPr>
          <w:rFonts w:ascii="Arial" w:eastAsia="Calibri" w:hAnsi="Arial" w:cs="Arial"/>
          <w:color w:val="auto"/>
        </w:rPr>
        <w:t xml:space="preserve"> antibiotics are used appropriately</w:t>
      </w:r>
      <w:r w:rsidR="002011BE">
        <w:rPr>
          <w:rFonts w:ascii="Arial" w:eastAsia="Calibri" w:hAnsi="Arial" w:cs="Arial"/>
          <w:color w:val="auto"/>
        </w:rPr>
        <w:t>.</w:t>
      </w:r>
    </w:p>
    <w:p w14:paraId="462F3A4F" w14:textId="54C58634" w:rsidR="003C3B5A" w:rsidRPr="00D1437F" w:rsidRDefault="003C3B5A" w:rsidP="00C115C0">
      <w:pPr>
        <w:pStyle w:val="CommentText"/>
        <w:rPr>
          <w:rFonts w:ascii="Arial" w:hAnsi="Arial" w:cs="Arial"/>
          <w:color w:val="auto"/>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10490" w:type="dxa"/>
        <w:tblLook w:val="04A0" w:firstRow="1" w:lastRow="0" w:firstColumn="1" w:lastColumn="0" w:noHBand="0" w:noVBand="1"/>
      </w:tblPr>
      <w:tblGrid>
        <w:gridCol w:w="1756"/>
        <w:gridCol w:w="6746"/>
        <w:gridCol w:w="1988"/>
      </w:tblGrid>
      <w:tr w:rsidR="00532C52" w:rsidRPr="00B83D6B" w14:paraId="49FB076B" w14:textId="77777777" w:rsidTr="00564A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1988" w:type="dxa"/>
          </w:tcPr>
          <w:p w14:paraId="63D05288" w14:textId="4A348BB8" w:rsidR="00532C52" w:rsidRPr="00780F0F" w:rsidRDefault="00E07FAE"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A27528">
              <w:rPr>
                <w:rFonts w:ascii="Arial" w:hAnsi="Arial" w:cs="Arial"/>
              </w:rPr>
              <w:t>Compliant</w:t>
            </w:r>
          </w:p>
        </w:tc>
      </w:tr>
      <w:tr w:rsidR="00532C52" w:rsidRPr="00B83D6B" w14:paraId="0ABFA3B7" w14:textId="77777777" w:rsidTr="00564AB0">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8" w:type="dxa"/>
            <w:tcBorders>
              <w:left w:val="single" w:sz="4" w:space="0" w:color="auto"/>
            </w:tcBorders>
          </w:tcPr>
          <w:p w14:paraId="61C62D2B" w14:textId="089EF695" w:rsidR="00532C52" w:rsidRPr="00780F0F" w:rsidRDefault="00E07FAE"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Compliant</w:t>
            </w:r>
          </w:p>
        </w:tc>
      </w:tr>
      <w:tr w:rsidR="00532C52" w:rsidRPr="00B83D6B" w14:paraId="38AE7FF4" w14:textId="77777777" w:rsidTr="00564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1988" w:type="dxa"/>
            <w:tcBorders>
              <w:left w:val="single" w:sz="4" w:space="0" w:color="auto"/>
            </w:tcBorders>
          </w:tcPr>
          <w:p w14:paraId="7601A89D" w14:textId="50E82379" w:rsidR="00532C52" w:rsidRPr="00780F0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F0F">
              <w:rPr>
                <w:rFonts w:ascii="Arial" w:hAnsi="Arial" w:cs="Arial"/>
                <w:color w:val="auto"/>
              </w:rPr>
              <w:t>Compliant</w:t>
            </w:r>
          </w:p>
        </w:tc>
      </w:tr>
      <w:tr w:rsidR="00532C52" w:rsidRPr="00B83D6B" w14:paraId="43CEB89A" w14:textId="77777777" w:rsidTr="00564AB0">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1988" w:type="dxa"/>
            <w:tcBorders>
              <w:left w:val="single" w:sz="4" w:space="0" w:color="auto"/>
            </w:tcBorders>
          </w:tcPr>
          <w:p w14:paraId="35C0E2EF" w14:textId="74A5B737" w:rsidR="00532C52" w:rsidRPr="00780F0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0F0F">
              <w:rPr>
                <w:rFonts w:ascii="Arial" w:hAnsi="Arial" w:cs="Arial"/>
                <w:color w:val="auto"/>
              </w:rPr>
              <w:t>Compliant</w:t>
            </w:r>
          </w:p>
        </w:tc>
      </w:tr>
      <w:tr w:rsidR="00532C52" w:rsidRPr="00B83D6B" w14:paraId="45D6C2DD" w14:textId="77777777" w:rsidTr="00564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1988" w:type="dxa"/>
            <w:tcBorders>
              <w:left w:val="single" w:sz="4" w:space="0" w:color="auto"/>
            </w:tcBorders>
          </w:tcPr>
          <w:p w14:paraId="44D54C23" w14:textId="1472A627" w:rsidR="00532C52" w:rsidRPr="00780F0F"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F0F">
              <w:rPr>
                <w:rFonts w:ascii="Arial" w:hAnsi="Arial" w:cs="Arial"/>
                <w:color w:val="auto"/>
              </w:rPr>
              <w:t>Compliant</w:t>
            </w:r>
          </w:p>
        </w:tc>
      </w:tr>
      <w:tr w:rsidR="00532C52" w:rsidRPr="00B83D6B" w14:paraId="2FFB7247" w14:textId="77777777" w:rsidTr="00564AB0">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1988" w:type="dxa"/>
            <w:tcBorders>
              <w:left w:val="single" w:sz="4" w:space="0" w:color="auto"/>
            </w:tcBorders>
          </w:tcPr>
          <w:p w14:paraId="75E4F81A" w14:textId="5B6367E8" w:rsidR="00564AB0" w:rsidRPr="00780F0F" w:rsidRDefault="00532C52" w:rsidP="00564AB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0F0F">
              <w:rPr>
                <w:rFonts w:ascii="Arial" w:hAnsi="Arial" w:cs="Arial"/>
                <w:color w:val="auto"/>
              </w:rPr>
              <w:t>Compliant</w:t>
            </w:r>
          </w:p>
          <w:p w14:paraId="6CEBDFF4" w14:textId="0D5CF2AC" w:rsidR="00532C52" w:rsidRPr="00780F0F"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532C52" w:rsidRPr="00B83D6B" w14:paraId="7559EDDE" w14:textId="77777777" w:rsidTr="00564A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1988" w:type="dxa"/>
            <w:tcBorders>
              <w:left w:val="single" w:sz="4" w:space="0" w:color="auto"/>
            </w:tcBorders>
          </w:tcPr>
          <w:p w14:paraId="4973AA52" w14:textId="0F96078D" w:rsidR="00532C52" w:rsidRPr="00780F0F"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780F0F">
              <w:rPr>
                <w:rFonts w:ascii="Arial" w:hAnsi="Arial" w:cs="Arial"/>
                <w:color w:val="auto"/>
              </w:rPr>
              <w:t>Compliant</w:t>
            </w:r>
          </w:p>
        </w:tc>
      </w:tr>
      <w:tr w:rsidR="00532C52" w:rsidRPr="00B83D6B" w14:paraId="16D1F60D" w14:textId="77777777" w:rsidTr="00564AB0">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1988" w:type="dxa"/>
            <w:tcBorders>
              <w:left w:val="single" w:sz="4" w:space="0" w:color="auto"/>
            </w:tcBorders>
          </w:tcPr>
          <w:p w14:paraId="32523542" w14:textId="79EA4063" w:rsidR="00532C52" w:rsidRPr="00780F0F"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80F0F">
              <w:rPr>
                <w:rFonts w:ascii="Arial" w:hAnsi="Arial" w:cs="Arial"/>
                <w:color w:val="auto"/>
              </w:rPr>
              <w:t>Compliant</w:t>
            </w:r>
          </w:p>
        </w:tc>
      </w:tr>
    </w:tbl>
    <w:p w14:paraId="0FD918BB" w14:textId="77777777" w:rsidR="007209A1" w:rsidRPr="00B83D6B" w:rsidRDefault="007209A1" w:rsidP="00341026">
      <w:pPr>
        <w:pStyle w:val="Heading2"/>
        <w:spacing w:before="120" w:after="120" w:line="22" w:lineRule="atLeast"/>
        <w:rPr>
          <w:rFonts w:ascii="Arial" w:hAnsi="Arial" w:cs="Arial"/>
        </w:rPr>
      </w:pPr>
      <w:r w:rsidRPr="00B83D6B">
        <w:rPr>
          <w:rFonts w:ascii="Arial" w:hAnsi="Arial" w:cs="Arial"/>
        </w:rPr>
        <w:t>Findings</w:t>
      </w:r>
    </w:p>
    <w:p w14:paraId="23C8E60E" w14:textId="77777777" w:rsidR="00D21DA7" w:rsidRDefault="00D21DA7" w:rsidP="00D21DA7">
      <w:pPr>
        <w:spacing w:line="276" w:lineRule="auto"/>
        <w:rPr>
          <w:rFonts w:ascii="Arial" w:hAnsi="Arial" w:cs="Arial"/>
          <w:color w:val="auto"/>
        </w:rPr>
      </w:pPr>
      <w:r w:rsidRPr="00F36825">
        <w:rPr>
          <w:rFonts w:ascii="Arial" w:hAnsi="Arial" w:cs="Arial"/>
          <w:color w:val="auto"/>
        </w:rPr>
        <w:t>The Assessment Team</w:t>
      </w:r>
      <w:r>
        <w:rPr>
          <w:rFonts w:ascii="Arial" w:hAnsi="Arial" w:cs="Arial"/>
          <w:color w:val="auto"/>
        </w:rPr>
        <w:t xml:space="preserve"> recommended the following requirement as not met:</w:t>
      </w:r>
    </w:p>
    <w:p w14:paraId="6D2E6C04" w14:textId="77777777" w:rsidR="00D21DA7" w:rsidRPr="00DF2AB1" w:rsidRDefault="00D21DA7" w:rsidP="00D21DA7">
      <w:pPr>
        <w:pStyle w:val="ListParagraph"/>
        <w:numPr>
          <w:ilvl w:val="0"/>
          <w:numId w:val="34"/>
        </w:numPr>
        <w:spacing w:line="276" w:lineRule="auto"/>
        <w:rPr>
          <w:rFonts w:ascii="Arial" w:hAnsi="Arial" w:cs="Arial"/>
          <w:color w:val="auto"/>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p w14:paraId="28F2D9DA" w14:textId="77777777" w:rsidR="00D21DA7" w:rsidRDefault="00D21DA7" w:rsidP="00D21DA7">
      <w:pPr>
        <w:spacing w:line="276" w:lineRule="auto"/>
        <w:rPr>
          <w:rFonts w:ascii="Arial" w:hAnsi="Arial" w:cs="Arial"/>
          <w:color w:val="auto"/>
        </w:rPr>
      </w:pPr>
      <w:r w:rsidRPr="000719B7">
        <w:rPr>
          <w:rFonts w:ascii="Arial" w:hAnsi="Arial" w:cs="Arial"/>
          <w:color w:val="auto"/>
        </w:rPr>
        <w:t>I have considered the Assessment Team’s findings, the evidence documented in the Site Audit Report and the Approved Provider’s response, and find the service compliant for this requirement. </w:t>
      </w:r>
    </w:p>
    <w:p w14:paraId="271886F3" w14:textId="672261FC" w:rsidR="003F1C23" w:rsidRDefault="00D21DA7" w:rsidP="00D21DA7">
      <w:pPr>
        <w:spacing w:line="276" w:lineRule="auto"/>
        <w:rPr>
          <w:rFonts w:ascii="Arial" w:hAnsi="Arial" w:cs="Arial"/>
          <w:color w:val="auto"/>
        </w:rPr>
      </w:pPr>
      <w:r>
        <w:rPr>
          <w:rFonts w:ascii="Arial" w:hAnsi="Arial" w:cs="Arial"/>
          <w:color w:val="auto"/>
        </w:rPr>
        <w:t xml:space="preserve">The </w:t>
      </w:r>
      <w:r w:rsidR="00EA5B92">
        <w:rPr>
          <w:rFonts w:ascii="Arial" w:hAnsi="Arial" w:cs="Arial"/>
          <w:color w:val="auto"/>
        </w:rPr>
        <w:t>Site Audit Report reflected mixed feedback from consumers and their representatives regarding the lifestyle program</w:t>
      </w:r>
      <w:r w:rsidR="003F1C23">
        <w:rPr>
          <w:rFonts w:ascii="Arial" w:hAnsi="Arial" w:cs="Arial"/>
          <w:color w:val="auto"/>
        </w:rPr>
        <w:t>. Negative feedback was provided regarding variety of activities, including a named consumer’s representative considering the memory support unit program was not suitable.</w:t>
      </w:r>
      <w:r w:rsidR="00434CB3">
        <w:rPr>
          <w:rFonts w:ascii="Arial" w:hAnsi="Arial" w:cs="Arial"/>
          <w:color w:val="auto"/>
        </w:rPr>
        <w:t xml:space="preserve"> O</w:t>
      </w:r>
      <w:r w:rsidR="005B20F8">
        <w:rPr>
          <w:rFonts w:ascii="Arial" w:hAnsi="Arial" w:cs="Arial"/>
          <w:color w:val="auto"/>
        </w:rPr>
        <w:t>ther consumers and representatives described ongoing engagement in consultation about activities</w:t>
      </w:r>
      <w:r w:rsidR="003F1C23">
        <w:rPr>
          <w:rFonts w:ascii="Arial" w:hAnsi="Arial" w:cs="Arial"/>
          <w:color w:val="auto"/>
        </w:rPr>
        <w:t>.</w:t>
      </w:r>
    </w:p>
    <w:p w14:paraId="13FD5F88" w14:textId="27025A50" w:rsidR="00D21DA7" w:rsidRDefault="00D21DA7" w:rsidP="00D21DA7">
      <w:pPr>
        <w:spacing w:line="276" w:lineRule="auto"/>
        <w:rPr>
          <w:rFonts w:ascii="Arial" w:hAnsi="Arial" w:cs="Arial"/>
          <w:color w:val="auto"/>
        </w:rPr>
      </w:pPr>
      <w:r w:rsidRPr="00F36825">
        <w:rPr>
          <w:rFonts w:ascii="Arial" w:hAnsi="Arial" w:cs="Arial"/>
          <w:color w:val="auto"/>
        </w:rPr>
        <w:lastRenderedPageBreak/>
        <w:t>In their response</w:t>
      </w:r>
      <w:r>
        <w:rPr>
          <w:rFonts w:ascii="Arial" w:hAnsi="Arial" w:cs="Arial"/>
          <w:color w:val="auto"/>
        </w:rPr>
        <w:t xml:space="preserve"> of 29 July 2022</w:t>
      </w:r>
      <w:r w:rsidRPr="00F36825">
        <w:rPr>
          <w:rFonts w:ascii="Arial" w:hAnsi="Arial" w:cs="Arial"/>
          <w:color w:val="auto"/>
        </w:rPr>
        <w:t xml:space="preserve">, the Approved Provider gave further context and clarified </w:t>
      </w:r>
      <w:r>
        <w:rPr>
          <w:rFonts w:ascii="Arial" w:hAnsi="Arial" w:cs="Arial"/>
          <w:color w:val="auto"/>
        </w:rPr>
        <w:t>information concerning the mixed feedback</w:t>
      </w:r>
      <w:r w:rsidR="009A71AC">
        <w:rPr>
          <w:rFonts w:ascii="Arial" w:hAnsi="Arial" w:cs="Arial"/>
          <w:color w:val="auto"/>
        </w:rPr>
        <w:t>, including describing actions taken prior to and after the Site Audit</w:t>
      </w:r>
      <w:r>
        <w:rPr>
          <w:rFonts w:ascii="Arial" w:hAnsi="Arial" w:cs="Arial"/>
          <w:color w:val="auto"/>
        </w:rPr>
        <w:t>. I am persuaded by the Approved Provider’s information that the service collaborates with consumers and representatives, such as</w:t>
      </w:r>
      <w:r w:rsidRPr="00AB30EB">
        <w:rPr>
          <w:rFonts w:ascii="Arial" w:hAnsi="Arial" w:cs="Arial"/>
        </w:rPr>
        <w:t xml:space="preserve"> offering the opportunity to assist in the development of the lifestyle calendar</w:t>
      </w:r>
      <w:r>
        <w:rPr>
          <w:rFonts w:ascii="Arial" w:hAnsi="Arial" w:cs="Arial"/>
        </w:rPr>
        <w:t>, and by facilitating sessions with</w:t>
      </w:r>
      <w:r w:rsidRPr="00AB30EB">
        <w:rPr>
          <w:rFonts w:ascii="Arial" w:hAnsi="Arial" w:cs="Arial"/>
        </w:rPr>
        <w:t xml:space="preserve"> </w:t>
      </w:r>
      <w:r>
        <w:rPr>
          <w:rFonts w:ascii="Arial" w:hAnsi="Arial" w:cs="Arial"/>
        </w:rPr>
        <w:t>d</w:t>
      </w:r>
      <w:r w:rsidRPr="00AB30EB">
        <w:rPr>
          <w:rFonts w:ascii="Arial" w:hAnsi="Arial" w:cs="Arial"/>
        </w:rPr>
        <w:t xml:space="preserve">ementia </w:t>
      </w:r>
      <w:r>
        <w:rPr>
          <w:rFonts w:ascii="Arial" w:hAnsi="Arial" w:cs="Arial"/>
        </w:rPr>
        <w:t>s</w:t>
      </w:r>
      <w:r w:rsidRPr="00AB30EB">
        <w:rPr>
          <w:rFonts w:ascii="Arial" w:hAnsi="Arial" w:cs="Arial"/>
        </w:rPr>
        <w:t>pecialist</w:t>
      </w:r>
      <w:r w:rsidR="009A71AC">
        <w:rPr>
          <w:rFonts w:ascii="Arial" w:hAnsi="Arial" w:cs="Arial"/>
        </w:rPr>
        <w:t>s</w:t>
      </w:r>
      <w:r w:rsidRPr="00AB30EB">
        <w:rPr>
          <w:rFonts w:ascii="Arial" w:hAnsi="Arial" w:cs="Arial"/>
        </w:rPr>
        <w:t xml:space="preserve"> to identify appropriate lifestyle activities</w:t>
      </w:r>
      <w:r w:rsidR="00FB6A66">
        <w:rPr>
          <w:rFonts w:ascii="Arial" w:hAnsi="Arial" w:cs="Arial"/>
        </w:rPr>
        <w:t xml:space="preserve"> and supports</w:t>
      </w:r>
      <w:r>
        <w:rPr>
          <w:rFonts w:ascii="Arial" w:hAnsi="Arial" w:cs="Arial"/>
        </w:rPr>
        <w:t xml:space="preserve">. Remaining evidence showed the service </w:t>
      </w:r>
      <w:r>
        <w:rPr>
          <w:rFonts w:ascii="Arial" w:hAnsi="Arial" w:cs="Arial"/>
          <w:color w:val="auto"/>
        </w:rPr>
        <w:t xml:space="preserve">ensures each </w:t>
      </w:r>
      <w:r w:rsidRPr="00B83D6B">
        <w:rPr>
          <w:rFonts w:ascii="Arial" w:hAnsi="Arial" w:cs="Arial"/>
        </w:rPr>
        <w:t>consumer gets safe and effective services and supports for daily living that meet the consumer’s preferences and optimise their well-being and quality of life</w:t>
      </w:r>
      <w:r>
        <w:rPr>
          <w:rFonts w:ascii="Arial" w:hAnsi="Arial" w:cs="Arial"/>
        </w:rPr>
        <w:t xml:space="preserve">. </w:t>
      </w:r>
    </w:p>
    <w:p w14:paraId="7A469D20" w14:textId="77777777" w:rsidR="00D21DA7" w:rsidRPr="00F36825" w:rsidRDefault="00D21DA7" w:rsidP="00D21DA7">
      <w:pPr>
        <w:spacing w:line="276" w:lineRule="auto"/>
        <w:rPr>
          <w:rFonts w:ascii="Arial" w:hAnsi="Arial" w:cs="Arial"/>
          <w:color w:val="auto"/>
        </w:rPr>
      </w:pPr>
      <w:r>
        <w:rPr>
          <w:rFonts w:ascii="Arial" w:hAnsi="Arial" w:cs="Arial"/>
          <w:color w:val="auto"/>
        </w:rPr>
        <w:t>Therefore, I find requirement 4(3)(a) is compliant.</w:t>
      </w:r>
    </w:p>
    <w:p w14:paraId="0206C1BA" w14:textId="0FA18960" w:rsidR="00D21DA7" w:rsidRPr="009C40D1" w:rsidRDefault="00D21DA7" w:rsidP="00D21DA7">
      <w:pPr>
        <w:pStyle w:val="CommentText"/>
        <w:spacing w:line="276" w:lineRule="auto"/>
        <w:rPr>
          <w:rFonts w:ascii="Arial" w:eastAsia="Calibri" w:hAnsi="Arial" w:cs="Arial"/>
          <w:color w:val="auto"/>
        </w:rPr>
      </w:pPr>
      <w:r>
        <w:rPr>
          <w:rFonts w:ascii="Arial" w:hAnsi="Arial" w:cs="Arial"/>
          <w:color w:val="auto"/>
        </w:rPr>
        <w:t>Regarding the remaining requirements, t</w:t>
      </w:r>
      <w:r w:rsidRPr="009C40D1">
        <w:rPr>
          <w:rFonts w:ascii="Arial" w:eastAsia="Calibri" w:hAnsi="Arial" w:cs="Arial"/>
          <w:color w:val="auto"/>
        </w:rPr>
        <w:t xml:space="preserve">he service demonstrates that services and supports are provided to promote each consumer’s emotional, spiritual, and psychological well-being and nurture their sense of happiness and belonging. </w:t>
      </w:r>
      <w:r w:rsidR="00CE5B14">
        <w:rPr>
          <w:rFonts w:ascii="Arial" w:eastAsia="Calibri" w:hAnsi="Arial" w:cs="Arial"/>
          <w:color w:val="auto"/>
        </w:rPr>
        <w:t xml:space="preserve">Consumers described how staff support their well-being following loss of family and friends. </w:t>
      </w:r>
      <w:r w:rsidRPr="009C40D1">
        <w:rPr>
          <w:rFonts w:ascii="Arial" w:hAnsi="Arial" w:cs="Arial"/>
          <w:color w:val="auto"/>
        </w:rPr>
        <w:t>Staff described additional support provided for consumers when there is a change in mood or emotions</w:t>
      </w:r>
      <w:r w:rsidRPr="009C40D1">
        <w:rPr>
          <w:rFonts w:ascii="Arial" w:eastAsia="Calibri" w:hAnsi="Arial" w:cs="Arial"/>
          <w:color w:val="auto"/>
        </w:rPr>
        <w:t xml:space="preserve">. </w:t>
      </w:r>
    </w:p>
    <w:p w14:paraId="58429BAA" w14:textId="711A3BAD" w:rsidR="00D21DA7" w:rsidRPr="009C40D1" w:rsidRDefault="00D21DA7" w:rsidP="00D21DA7">
      <w:pPr>
        <w:pStyle w:val="CommentText"/>
        <w:spacing w:line="276" w:lineRule="auto"/>
        <w:rPr>
          <w:rFonts w:ascii="Arial" w:eastAsia="Calibri" w:hAnsi="Arial" w:cs="Arial"/>
          <w:color w:val="auto"/>
        </w:rPr>
      </w:pPr>
      <w:r w:rsidRPr="009C40D1">
        <w:rPr>
          <w:rFonts w:ascii="Arial" w:eastAsia="Calibri" w:hAnsi="Arial" w:cs="Arial"/>
          <w:color w:val="auto"/>
        </w:rPr>
        <w:t xml:space="preserve">Consumers said they are supported to do things within and outside the service, and explained how they keep in touch with people important to them. Care planning documents contained information outlining activities of interest, evidence of participation in those activities </w:t>
      </w:r>
      <w:r w:rsidR="001822C0">
        <w:rPr>
          <w:rFonts w:ascii="Arial" w:eastAsia="Calibri" w:hAnsi="Arial" w:cs="Arial"/>
          <w:color w:val="auto"/>
        </w:rPr>
        <w:t>and</w:t>
      </w:r>
      <w:r w:rsidRPr="009C40D1">
        <w:rPr>
          <w:rFonts w:ascii="Arial" w:eastAsia="Calibri" w:hAnsi="Arial" w:cs="Arial"/>
          <w:color w:val="auto"/>
        </w:rPr>
        <w:t xml:space="preserve"> information about relationships the consumers wish to maintain. Staff explained how the service supported consumers to participate in the community and keep in touch with the people important to them, particularly during the COVID-19 related visitor restrictions.</w:t>
      </w:r>
    </w:p>
    <w:p w14:paraId="0E5AB137" w14:textId="00B2C15D" w:rsidR="00D21DA7" w:rsidRPr="009C40D1" w:rsidRDefault="00D21DA7" w:rsidP="00D21DA7">
      <w:pPr>
        <w:spacing w:line="276" w:lineRule="auto"/>
        <w:rPr>
          <w:rFonts w:ascii="Arial" w:eastAsia="Calibri" w:hAnsi="Arial" w:cs="Arial"/>
          <w:color w:val="auto"/>
        </w:rPr>
      </w:pPr>
      <w:r w:rsidRPr="009C40D1">
        <w:rPr>
          <w:rFonts w:ascii="Arial" w:eastAsia="Calibri" w:hAnsi="Arial" w:cs="Arial"/>
          <w:color w:val="auto"/>
        </w:rPr>
        <w:t xml:space="preserve">Consumers said information about their daily living choices and preferences was effectively communicated, and staff understand their needs and preferences. </w:t>
      </w:r>
    </w:p>
    <w:p w14:paraId="484D370A" w14:textId="7C6FCC98" w:rsidR="00D21DA7" w:rsidRPr="009C40D1" w:rsidRDefault="00D21DA7" w:rsidP="00D21DA7">
      <w:pPr>
        <w:spacing w:line="276" w:lineRule="auto"/>
        <w:rPr>
          <w:rFonts w:ascii="Arial" w:hAnsi="Arial" w:cs="Arial"/>
          <w:color w:val="auto"/>
        </w:rPr>
      </w:pPr>
      <w:r w:rsidRPr="009C40D1">
        <w:rPr>
          <w:rFonts w:ascii="Arial" w:hAnsi="Arial" w:cs="Arial"/>
          <w:iCs/>
          <w:color w:val="auto"/>
        </w:rPr>
        <w:t xml:space="preserve">Referrals to other providers occur based on consumers’ needs, such as religious services, volunteers, and entertainers. </w:t>
      </w:r>
      <w:r w:rsidRPr="009C40D1">
        <w:rPr>
          <w:rFonts w:ascii="Arial" w:hAnsi="Arial" w:cs="Arial"/>
          <w:color w:val="auto"/>
        </w:rPr>
        <w:t xml:space="preserve">The service has established relationships with a range of providers of other care and services to ensure that consumer needs are met. </w:t>
      </w:r>
      <w:r w:rsidR="00BF23F8">
        <w:rPr>
          <w:rFonts w:ascii="Arial" w:hAnsi="Arial" w:cs="Arial"/>
          <w:color w:val="auto"/>
        </w:rPr>
        <w:t>A</w:t>
      </w:r>
      <w:r w:rsidRPr="009C40D1">
        <w:rPr>
          <w:rFonts w:ascii="Arial" w:hAnsi="Arial" w:cs="Arial"/>
          <w:color w:val="auto"/>
        </w:rPr>
        <w:t xml:space="preserve"> variety of brochures and resources </w:t>
      </w:r>
      <w:r w:rsidR="005D09A4">
        <w:rPr>
          <w:rFonts w:ascii="Arial" w:hAnsi="Arial" w:cs="Arial"/>
          <w:color w:val="auto"/>
        </w:rPr>
        <w:t>were observed</w:t>
      </w:r>
      <w:r w:rsidRPr="009C40D1">
        <w:rPr>
          <w:rFonts w:ascii="Arial" w:hAnsi="Arial" w:cs="Arial"/>
          <w:color w:val="auto"/>
        </w:rPr>
        <w:t xml:space="preserve"> to support referral to external organisations as required.</w:t>
      </w:r>
    </w:p>
    <w:p w14:paraId="55454CFA" w14:textId="070D64F1" w:rsidR="00D21DA7" w:rsidRPr="009C40D1" w:rsidRDefault="00D21DA7" w:rsidP="00D21DA7">
      <w:pPr>
        <w:spacing w:line="276" w:lineRule="auto"/>
        <w:rPr>
          <w:rFonts w:ascii="Arial" w:hAnsi="Arial" w:cs="Arial"/>
          <w:color w:val="auto"/>
        </w:rPr>
      </w:pPr>
      <w:r>
        <w:rPr>
          <w:rStyle w:val="normaltextrun"/>
          <w:rFonts w:ascii="Arial" w:hAnsi="Arial" w:cs="Arial"/>
          <w:color w:val="auto"/>
        </w:rPr>
        <w:t>Overall c</w:t>
      </w:r>
      <w:r w:rsidRPr="00866F4A">
        <w:rPr>
          <w:rStyle w:val="normaltextrun"/>
          <w:rFonts w:ascii="Arial" w:hAnsi="Arial" w:cs="Arial"/>
          <w:color w:val="auto"/>
        </w:rPr>
        <w:t xml:space="preserve">onsumers said they were happy with the quality and quantity of the food, </w:t>
      </w:r>
      <w:r>
        <w:rPr>
          <w:rStyle w:val="normaltextrun"/>
          <w:rFonts w:ascii="Arial" w:hAnsi="Arial" w:cs="Arial"/>
          <w:color w:val="auto"/>
        </w:rPr>
        <w:t xml:space="preserve">and </w:t>
      </w:r>
      <w:r w:rsidRPr="00866F4A">
        <w:rPr>
          <w:rStyle w:val="normaltextrun"/>
          <w:rFonts w:ascii="Arial" w:hAnsi="Arial" w:cs="Arial"/>
          <w:color w:val="auto"/>
        </w:rPr>
        <w:t>the service accommodates for their preferences</w:t>
      </w:r>
      <w:r>
        <w:rPr>
          <w:rStyle w:val="normaltextrun"/>
          <w:rFonts w:ascii="Arial" w:hAnsi="Arial" w:cs="Arial"/>
          <w:color w:val="auto"/>
        </w:rPr>
        <w:t>. Care planning documents reflected consumers’ dietary needs and preferences</w:t>
      </w:r>
      <w:r w:rsidR="00C842DB">
        <w:rPr>
          <w:rStyle w:val="normaltextrun"/>
          <w:rFonts w:ascii="Arial" w:hAnsi="Arial" w:cs="Arial"/>
          <w:color w:val="auto"/>
        </w:rPr>
        <w:t>, and information is also displayed for kitchen staff</w:t>
      </w:r>
      <w:r>
        <w:rPr>
          <w:rStyle w:val="normaltextrun"/>
          <w:rFonts w:ascii="Arial" w:hAnsi="Arial" w:cs="Arial"/>
          <w:color w:val="auto"/>
        </w:rPr>
        <w:t>.</w:t>
      </w:r>
      <w:r w:rsidRPr="00866F4A">
        <w:rPr>
          <w:rStyle w:val="normaltextrun"/>
          <w:rFonts w:ascii="Arial" w:hAnsi="Arial" w:cs="Arial"/>
          <w:color w:val="auto"/>
        </w:rPr>
        <w:t xml:space="preserve"> </w:t>
      </w:r>
      <w:r>
        <w:rPr>
          <w:rStyle w:val="normaltextrun"/>
          <w:rFonts w:ascii="Arial" w:hAnsi="Arial" w:cs="Arial"/>
          <w:color w:val="auto"/>
        </w:rPr>
        <w:t>There are various opportunities for consumers to provide feedback</w:t>
      </w:r>
      <w:r w:rsidRPr="00866F4A">
        <w:rPr>
          <w:rFonts w:ascii="Arial" w:hAnsi="Arial" w:cs="Arial"/>
          <w:color w:val="auto"/>
        </w:rPr>
        <w:t>. Kitchen processes were observed to be organised</w:t>
      </w:r>
      <w:r>
        <w:rPr>
          <w:rFonts w:ascii="Arial" w:hAnsi="Arial" w:cs="Arial"/>
          <w:color w:val="auto"/>
        </w:rPr>
        <w:t xml:space="preserve"> and the environment was tidy.</w:t>
      </w:r>
    </w:p>
    <w:p w14:paraId="5037512C" w14:textId="77777777" w:rsidR="00D70ABC" w:rsidRDefault="00D70ABC" w:rsidP="00370281">
      <w:pPr>
        <w:spacing w:line="276" w:lineRule="auto"/>
        <w:rPr>
          <w:rFonts w:ascii="Arial" w:hAnsi="Arial" w:cs="Arial"/>
        </w:rPr>
      </w:pPr>
      <w:r>
        <w:rPr>
          <w:rFonts w:ascii="Arial" w:hAnsi="Arial" w:cs="Arial"/>
        </w:rPr>
        <w:t>Equipment for daily living and lifestyle supports were observed to be safe, suitable, clean and well maintained. Consumers said they have access to equipment, including mobility aids, to assist them with their daily living activities. Maintenance documentation identified scheduled preventative maintenance and equipment audits occur.</w:t>
      </w:r>
    </w:p>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2AB4FE31" w:rsidR="00532C52" w:rsidRPr="00FC48C5"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032FE">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7C886AC0" w:rsidR="00532C52" w:rsidRPr="00FC48C5"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48C5">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874367F" w:rsidR="00532C52" w:rsidRPr="00FC48C5"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C48C5">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595487AB" w14:textId="42DD17E7" w:rsidR="00FC48C5" w:rsidRPr="00FC48C5" w:rsidRDefault="00532C52" w:rsidP="00FC48C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C48C5">
              <w:rPr>
                <w:rFonts w:ascii="Arial" w:hAnsi="Arial" w:cs="Arial"/>
                <w:color w:val="auto"/>
              </w:rPr>
              <w:t>Compliant</w:t>
            </w:r>
          </w:p>
          <w:p w14:paraId="3E386C97" w14:textId="3D5B6B99" w:rsidR="00532C52" w:rsidRPr="00FC48C5"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51469B4D" w14:textId="77777777" w:rsidR="00E206F2" w:rsidRPr="00B83D6B" w:rsidRDefault="00E206F2" w:rsidP="00341026">
      <w:pPr>
        <w:pStyle w:val="Heading2"/>
        <w:spacing w:before="120" w:after="120" w:line="22" w:lineRule="atLeast"/>
        <w:rPr>
          <w:rFonts w:ascii="Arial" w:hAnsi="Arial" w:cs="Arial"/>
        </w:rPr>
      </w:pPr>
      <w:r w:rsidRPr="00B83D6B">
        <w:rPr>
          <w:rFonts w:ascii="Arial" w:hAnsi="Arial" w:cs="Arial"/>
        </w:rPr>
        <w:t>Findings</w:t>
      </w:r>
    </w:p>
    <w:p w14:paraId="3952BC0D" w14:textId="77777777" w:rsidR="00D247B3" w:rsidRDefault="00D247B3" w:rsidP="00D247B3">
      <w:pPr>
        <w:spacing w:line="276" w:lineRule="auto"/>
        <w:rPr>
          <w:rFonts w:ascii="Arial" w:hAnsi="Arial" w:cs="Arial"/>
        </w:rPr>
      </w:pPr>
      <w:r>
        <w:rPr>
          <w:rFonts w:ascii="Arial" w:hAnsi="Arial" w:cs="Arial"/>
        </w:rPr>
        <w:t xml:space="preserve">The service environment was observed to be welcoming. Consumers may access communal indoor and outdoor areas, with suitable corridors, walkways and signage to promote freedom of movement. Consumers said they feel at home at the service, it is an enjoyable place to live and they may personalise their rooms. </w:t>
      </w:r>
    </w:p>
    <w:p w14:paraId="36050DB3" w14:textId="77777777" w:rsidR="00D247B3" w:rsidRDefault="00D247B3" w:rsidP="00370281">
      <w:pPr>
        <w:spacing w:line="276" w:lineRule="auto"/>
        <w:rPr>
          <w:rFonts w:ascii="Arial" w:hAnsi="Arial" w:cs="Arial"/>
        </w:rPr>
      </w:pPr>
      <w:r>
        <w:rPr>
          <w:rFonts w:ascii="Arial" w:hAnsi="Arial" w:cs="Arial"/>
        </w:rPr>
        <w:t xml:space="preserve">All areas of the service were observed to be safe, clean, well serviced, and maintained at a comfortable temperature. Staff were observed moving care equipment throughout the service, without impacting movement of others in the corridors, and equipment was suitably stored. Maintenance issues are addressed in a timely manner. Cleaning and laundry processes are completed in accordance with schedules. </w:t>
      </w:r>
    </w:p>
    <w:p w14:paraId="7AEB50BC" w14:textId="77777777" w:rsidR="00D247B3" w:rsidRDefault="00D247B3" w:rsidP="00D247B3">
      <w:pPr>
        <w:spacing w:line="276" w:lineRule="auto"/>
        <w:rPr>
          <w:rFonts w:ascii="Arial" w:hAnsi="Arial" w:cs="Arial"/>
        </w:rPr>
      </w:pPr>
      <w:r>
        <w:rPr>
          <w:rFonts w:ascii="Arial" w:hAnsi="Arial" w:cs="Arial"/>
        </w:rPr>
        <w:t>Furniture, fittings, and equipment are safe, well maintained, and suitable. Shared equipment is cleaned between use. Consumers requiring mobility aids were observed using them freely and had access to them when needed. Consumers confirmed they feel safe when staff are providing care using mobility or transfer equipment with them. Items are assessed for suitability prior to purchase to meet consumers’ personal and clinical needs. The call bell system was observed to be operating effectively.</w:t>
      </w:r>
    </w:p>
    <w:p w14:paraId="6D59E89F" w14:textId="52AA9730" w:rsidR="00E206F2" w:rsidRPr="00B83D6B" w:rsidRDefault="003C3B5A" w:rsidP="00EC368A">
      <w:pPr>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57E99E2" w:rsidR="00532C52" w:rsidRPr="00BB118E"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032FE">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54E2546F" w:rsidR="00532C52" w:rsidRPr="00BB11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118E">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09CDFE4B" w:rsidR="00532C52" w:rsidRPr="00BB11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118E">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3EA1402A" w:rsidR="00532C52" w:rsidRPr="00BB11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B118E">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4B275895" w:rsidR="00532C52" w:rsidRPr="00BB118E"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B118E">
              <w:rPr>
                <w:rFonts w:ascii="Arial" w:hAnsi="Arial" w:cs="Arial"/>
                <w:color w:val="auto"/>
              </w:rPr>
              <w:t>Compliant</w:t>
            </w:r>
          </w:p>
        </w:tc>
      </w:tr>
    </w:tbl>
    <w:p w14:paraId="4D9EC263" w14:textId="77777777" w:rsidR="00E206F2" w:rsidRPr="00B83D6B" w:rsidRDefault="00E206F2" w:rsidP="00173B92">
      <w:pPr>
        <w:pStyle w:val="Heading2"/>
        <w:spacing w:before="120" w:after="120" w:line="22" w:lineRule="atLeast"/>
        <w:rPr>
          <w:rFonts w:ascii="Arial" w:hAnsi="Arial" w:cs="Arial"/>
        </w:rPr>
      </w:pPr>
      <w:r w:rsidRPr="00B83D6B">
        <w:rPr>
          <w:rFonts w:ascii="Arial" w:hAnsi="Arial" w:cs="Arial"/>
        </w:rPr>
        <w:t>Findings</w:t>
      </w:r>
    </w:p>
    <w:p w14:paraId="4B433CD2" w14:textId="44D434FA" w:rsidR="00D21DA7" w:rsidRPr="00444968" w:rsidRDefault="00D21DA7" w:rsidP="00D21DA7">
      <w:pPr>
        <w:spacing w:line="276" w:lineRule="auto"/>
        <w:rPr>
          <w:rFonts w:ascii="Arial" w:eastAsia="Arial" w:hAnsi="Arial" w:cs="Arial"/>
          <w:color w:val="auto"/>
        </w:rPr>
      </w:pPr>
      <w:r w:rsidRPr="00444968">
        <w:rPr>
          <w:rFonts w:ascii="Arial" w:eastAsia="Arial" w:hAnsi="Arial" w:cs="Arial"/>
          <w:color w:val="auto"/>
        </w:rPr>
        <w:t xml:space="preserve">Consumers </w:t>
      </w:r>
      <w:r w:rsidR="005B0B9B">
        <w:rPr>
          <w:rFonts w:ascii="Arial" w:eastAsia="Arial" w:hAnsi="Arial" w:cs="Arial"/>
          <w:color w:val="auto"/>
        </w:rPr>
        <w:t>and their representatives said</w:t>
      </w:r>
      <w:r w:rsidRPr="00444968">
        <w:rPr>
          <w:rFonts w:ascii="Arial" w:eastAsia="Arial" w:hAnsi="Arial" w:cs="Arial"/>
          <w:color w:val="auto"/>
        </w:rPr>
        <w:t xml:space="preserve"> they feel encouraged, safe and supported to provide feedback and make complaints, and </w:t>
      </w:r>
      <w:proofErr w:type="gramStart"/>
      <w:r w:rsidRPr="00444968">
        <w:rPr>
          <w:rFonts w:ascii="Arial" w:eastAsia="Arial" w:hAnsi="Arial" w:cs="Arial"/>
          <w:color w:val="auto"/>
        </w:rPr>
        <w:t>are able to</w:t>
      </w:r>
      <w:proofErr w:type="gramEnd"/>
      <w:r w:rsidRPr="00444968">
        <w:rPr>
          <w:rFonts w:ascii="Arial" w:eastAsia="Arial" w:hAnsi="Arial" w:cs="Arial"/>
          <w:color w:val="auto"/>
        </w:rPr>
        <w:t xml:space="preserve"> do so anonymously or with the assistance of staff. Staff described avenues available to provide feedback or make a complaint, and the process they follow should a consumer</w:t>
      </w:r>
      <w:r>
        <w:rPr>
          <w:rFonts w:ascii="Arial" w:eastAsia="Arial" w:hAnsi="Arial" w:cs="Arial"/>
          <w:color w:val="auto"/>
        </w:rPr>
        <w:t xml:space="preserve"> or </w:t>
      </w:r>
      <w:r w:rsidRPr="00444968">
        <w:rPr>
          <w:rFonts w:ascii="Arial" w:eastAsia="Arial" w:hAnsi="Arial" w:cs="Arial"/>
          <w:color w:val="auto"/>
        </w:rPr>
        <w:t xml:space="preserve">representative raise an issue with them directly. </w:t>
      </w:r>
    </w:p>
    <w:p w14:paraId="6D81180E" w14:textId="7773105D" w:rsidR="00D21DA7" w:rsidRPr="00444968" w:rsidRDefault="00180ECC" w:rsidP="00D21DA7">
      <w:pPr>
        <w:spacing w:line="276" w:lineRule="auto"/>
        <w:rPr>
          <w:rFonts w:ascii="Arial" w:eastAsia="Arial" w:hAnsi="Arial" w:cs="Arial"/>
          <w:color w:val="auto"/>
        </w:rPr>
      </w:pPr>
      <w:r>
        <w:rPr>
          <w:rFonts w:ascii="Arial" w:eastAsia="Arial" w:hAnsi="Arial" w:cs="Arial"/>
          <w:color w:val="auto"/>
        </w:rPr>
        <w:t>C</w:t>
      </w:r>
      <w:r w:rsidR="00D21DA7" w:rsidRPr="00444968">
        <w:rPr>
          <w:rFonts w:ascii="Arial" w:eastAsia="Arial" w:hAnsi="Arial" w:cs="Arial"/>
          <w:color w:val="auto"/>
        </w:rPr>
        <w:t>onsumers and representatives are made aware of, and have access to, advocates, language services and other methods for raising and resolving complaints. Staff describe</w:t>
      </w:r>
      <w:r>
        <w:rPr>
          <w:rFonts w:ascii="Arial" w:eastAsia="Arial" w:hAnsi="Arial" w:cs="Arial"/>
          <w:color w:val="auto"/>
        </w:rPr>
        <w:t>d</w:t>
      </w:r>
      <w:r w:rsidR="00D21DA7" w:rsidRPr="00444968">
        <w:rPr>
          <w:rFonts w:ascii="Arial" w:eastAsia="Arial" w:hAnsi="Arial" w:cs="Arial"/>
          <w:color w:val="auto"/>
        </w:rPr>
        <w:t xml:space="preserve"> how they assist consumers who have a cognitive impairment or difficulty communicating to raise a complaint or provide feedback.</w:t>
      </w:r>
      <w:r w:rsidR="002C3DAC" w:rsidRPr="002C3DAC">
        <w:rPr>
          <w:rFonts w:ascii="Arial" w:eastAsia="Arial" w:hAnsi="Arial" w:cs="Arial"/>
          <w:color w:val="auto"/>
        </w:rPr>
        <w:t xml:space="preserve"> </w:t>
      </w:r>
      <w:r w:rsidR="002C3DAC" w:rsidRPr="00444968">
        <w:rPr>
          <w:rFonts w:ascii="Arial" w:eastAsia="Arial" w:hAnsi="Arial" w:cs="Arial"/>
          <w:color w:val="auto"/>
        </w:rPr>
        <w:t>Information regarding internal and external complaints</w:t>
      </w:r>
      <w:r w:rsidR="002C3DAC">
        <w:rPr>
          <w:rFonts w:ascii="Arial" w:eastAsia="Arial" w:hAnsi="Arial" w:cs="Arial"/>
          <w:color w:val="auto"/>
        </w:rPr>
        <w:t>,</w:t>
      </w:r>
      <w:r w:rsidR="002C3DAC" w:rsidRPr="00444968">
        <w:rPr>
          <w:rFonts w:ascii="Arial" w:eastAsia="Arial" w:hAnsi="Arial" w:cs="Arial"/>
          <w:color w:val="auto"/>
        </w:rPr>
        <w:t xml:space="preserve"> feedback processes and advocacy services are displayed on noticeboards and brochures in communal areas.</w:t>
      </w:r>
    </w:p>
    <w:p w14:paraId="1C939763" w14:textId="349DFE2F" w:rsidR="007559D7" w:rsidRDefault="00D21DA7" w:rsidP="008032FE">
      <w:pPr>
        <w:spacing w:line="276" w:lineRule="auto"/>
        <w:rPr>
          <w:rFonts w:ascii="Arial" w:eastAsia="Arial" w:hAnsi="Arial" w:cs="Arial"/>
          <w:color w:val="auto"/>
        </w:rPr>
      </w:pPr>
      <w:r w:rsidRPr="00444968">
        <w:rPr>
          <w:rFonts w:ascii="Arial" w:eastAsia="Arial" w:hAnsi="Arial" w:cs="Arial"/>
          <w:color w:val="auto"/>
        </w:rPr>
        <w:t xml:space="preserve">Most consumers and representatives said management promptly addresses and resolves their concerns following the making of a complaint, or when an incident has occurred, and confirmed the service provides an apology when things go wrong. Staff demonstrated an understanding of open disclosure </w:t>
      </w:r>
      <w:r w:rsidR="00A32D35">
        <w:rPr>
          <w:rFonts w:ascii="Arial" w:eastAsia="Arial" w:hAnsi="Arial" w:cs="Arial"/>
          <w:color w:val="auto"/>
        </w:rPr>
        <w:t>and described providing an apology and</w:t>
      </w:r>
      <w:r w:rsidRPr="00444968">
        <w:rPr>
          <w:rFonts w:ascii="Arial" w:eastAsia="Arial" w:hAnsi="Arial" w:cs="Arial"/>
          <w:color w:val="auto"/>
        </w:rPr>
        <w:t xml:space="preserve"> implementing actions to prevent recurrence of the incident or complaint. </w:t>
      </w:r>
    </w:p>
    <w:p w14:paraId="6CFA4F7A" w14:textId="7BF02785" w:rsidR="00FE07CD" w:rsidRPr="007559D7" w:rsidRDefault="0038414D" w:rsidP="008032FE">
      <w:pPr>
        <w:spacing w:line="276" w:lineRule="auto"/>
        <w:rPr>
          <w:rFonts w:ascii="Arial" w:eastAsia="Arial" w:hAnsi="Arial" w:cs="Arial"/>
          <w:color w:val="auto"/>
        </w:rPr>
      </w:pPr>
      <w:r>
        <w:rPr>
          <w:rFonts w:ascii="Arial" w:eastAsia="Arial" w:hAnsi="Arial" w:cs="Arial"/>
          <w:color w:val="auto"/>
        </w:rPr>
        <w:t>M</w:t>
      </w:r>
      <w:r w:rsidR="00D21DA7" w:rsidRPr="00444968">
        <w:rPr>
          <w:rFonts w:ascii="Arial" w:eastAsia="Arial" w:hAnsi="Arial" w:cs="Arial"/>
          <w:color w:val="auto"/>
        </w:rPr>
        <w:t>ost feedback and complaints are trended, analysed, and used to improve the quality of care and services.</w:t>
      </w:r>
      <w:r w:rsidR="007559D7">
        <w:rPr>
          <w:rFonts w:ascii="Arial" w:eastAsia="Arial" w:hAnsi="Arial" w:cs="Arial"/>
          <w:color w:val="auto"/>
        </w:rPr>
        <w:t xml:space="preserve"> Consumers provided examples of actions taken to improve services.</w:t>
      </w:r>
      <w:r w:rsidR="00D21DA7" w:rsidRPr="00444968">
        <w:rPr>
          <w:rFonts w:ascii="Arial" w:eastAsia="Arial" w:hAnsi="Arial" w:cs="Arial"/>
          <w:color w:val="auto"/>
        </w:rPr>
        <w:t xml:space="preserve"> </w:t>
      </w:r>
      <w:r w:rsidR="006854E7">
        <w:rPr>
          <w:rFonts w:ascii="Arial" w:eastAsia="Arial" w:hAnsi="Arial" w:cs="Arial"/>
          <w:color w:val="auto"/>
        </w:rPr>
        <w:t>Some deficits were identified regarding</w:t>
      </w:r>
      <w:r w:rsidR="00D21DA7" w:rsidRPr="00444968">
        <w:rPr>
          <w:rFonts w:ascii="Arial" w:eastAsia="Arial" w:hAnsi="Arial" w:cs="Arial"/>
          <w:color w:val="auto"/>
        </w:rPr>
        <w:t xml:space="preserve"> documenting </w:t>
      </w:r>
      <w:r w:rsidR="006854E7">
        <w:rPr>
          <w:rFonts w:ascii="Arial" w:eastAsia="Arial" w:hAnsi="Arial" w:cs="Arial"/>
          <w:color w:val="auto"/>
        </w:rPr>
        <w:t xml:space="preserve">and </w:t>
      </w:r>
      <w:r w:rsidR="003770FA">
        <w:rPr>
          <w:rFonts w:ascii="Arial" w:eastAsia="Arial" w:hAnsi="Arial" w:cs="Arial"/>
          <w:color w:val="auto"/>
        </w:rPr>
        <w:t>timely responses</w:t>
      </w:r>
      <w:r w:rsidR="006854E7">
        <w:rPr>
          <w:rFonts w:ascii="Arial" w:eastAsia="Arial" w:hAnsi="Arial" w:cs="Arial"/>
          <w:color w:val="auto"/>
        </w:rPr>
        <w:t xml:space="preserve"> to feedback</w:t>
      </w:r>
      <w:r w:rsidR="00D21DA7" w:rsidRPr="00444968">
        <w:rPr>
          <w:rFonts w:ascii="Arial" w:eastAsia="Arial" w:hAnsi="Arial" w:cs="Arial"/>
          <w:color w:val="auto"/>
        </w:rPr>
        <w:t xml:space="preserve">. </w:t>
      </w:r>
      <w:r w:rsidR="007559D7">
        <w:rPr>
          <w:rFonts w:ascii="Arial" w:eastAsia="Arial" w:hAnsi="Arial" w:cs="Arial"/>
          <w:color w:val="auto"/>
        </w:rPr>
        <w:t>M</w:t>
      </w:r>
      <w:r w:rsidR="00D21DA7" w:rsidRPr="00444968">
        <w:rPr>
          <w:rFonts w:ascii="Arial" w:eastAsia="Arial" w:hAnsi="Arial" w:cs="Arial"/>
          <w:color w:val="auto"/>
        </w:rPr>
        <w:t>anagement acknowledged shortfalls in regard to documenting feedback, and said training</w:t>
      </w:r>
      <w:r w:rsidR="007559D7">
        <w:rPr>
          <w:rFonts w:ascii="Arial" w:eastAsia="Arial" w:hAnsi="Arial" w:cs="Arial"/>
          <w:color w:val="auto"/>
        </w:rPr>
        <w:t xml:space="preserve"> will occur</w:t>
      </w:r>
      <w:r w:rsidR="00D21DA7" w:rsidRPr="00444968">
        <w:rPr>
          <w:rFonts w:ascii="Arial" w:eastAsia="Arial" w:hAnsi="Arial" w:cs="Arial"/>
          <w:color w:val="auto"/>
        </w:rPr>
        <w:t xml:space="preserve"> to ensure that all feedback or suggestions are being captured.</w:t>
      </w:r>
    </w:p>
    <w:p w14:paraId="11CCD8E7" w14:textId="59C7F647" w:rsidR="00E206F2" w:rsidRPr="00B83D6B" w:rsidRDefault="003C3B5A" w:rsidP="00FE07CD">
      <w:pPr>
        <w:pStyle w:val="CommentText"/>
        <w:rPr>
          <w:rFonts w:ascii="Arial" w:hAnsi="Arial" w:cs="Arial"/>
        </w:rPr>
      </w:pPr>
      <w:r w:rsidRPr="00B83D6B">
        <w:rPr>
          <w:rFonts w:ascii="Arial" w:hAnsi="Arial" w:cs="Arial"/>
          <w:color w:val="FF0000"/>
        </w:rPr>
        <w:br w:type="page"/>
      </w:r>
      <w:r w:rsidR="00E206F2" w:rsidRPr="00B83D6B">
        <w:rPr>
          <w:rFonts w:ascii="Arial" w:eastAsiaTheme="majorEastAsia" w:hAnsi="Arial" w:cs="Arial"/>
          <w:b/>
          <w:sz w:val="30"/>
          <w:szCs w:val="28"/>
        </w:rPr>
        <w:lastRenderedPageBreak/>
        <w:t>Standard 7</w:t>
      </w:r>
    </w:p>
    <w:tbl>
      <w:tblPr>
        <w:tblStyle w:val="TableGrid"/>
        <w:tblW w:w="10348" w:type="dxa"/>
        <w:tblLook w:val="04A0" w:firstRow="1" w:lastRow="0" w:firstColumn="1" w:lastColumn="0" w:noHBand="0" w:noVBand="1"/>
      </w:tblPr>
      <w:tblGrid>
        <w:gridCol w:w="1814"/>
        <w:gridCol w:w="6568"/>
        <w:gridCol w:w="1966"/>
      </w:tblGrid>
      <w:tr w:rsidR="00C9354C" w:rsidRPr="00B83D6B" w14:paraId="0C312A17" w14:textId="77777777" w:rsidTr="001527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1966" w:type="dxa"/>
          </w:tcPr>
          <w:p w14:paraId="6154C5B2" w14:textId="21FE28E3" w:rsidR="00C9354C" w:rsidRPr="00F11EA5"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032FE">
              <w:rPr>
                <w:rFonts w:ascii="Arial" w:hAnsi="Arial" w:cs="Arial"/>
              </w:rPr>
              <w:t>Non-compliant</w:t>
            </w:r>
          </w:p>
        </w:tc>
      </w:tr>
      <w:tr w:rsidR="00C9354C" w:rsidRPr="00B83D6B" w14:paraId="0AC02B69" w14:textId="77777777" w:rsidTr="001527BC">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1966" w:type="dxa"/>
            <w:tcBorders>
              <w:left w:val="single" w:sz="4" w:space="0" w:color="auto"/>
            </w:tcBorders>
          </w:tcPr>
          <w:p w14:paraId="092FD30C" w14:textId="3F2372F5" w:rsidR="00C9354C" w:rsidRPr="00F11EA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EA5">
              <w:rPr>
                <w:rFonts w:ascii="Arial" w:hAnsi="Arial" w:cs="Arial"/>
                <w:color w:val="auto"/>
              </w:rPr>
              <w:t>Non-compliant</w:t>
            </w:r>
          </w:p>
        </w:tc>
      </w:tr>
      <w:tr w:rsidR="00C9354C" w:rsidRPr="00B83D6B" w14:paraId="7DD64A25" w14:textId="77777777" w:rsidTr="00152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1966" w:type="dxa"/>
            <w:tcBorders>
              <w:left w:val="single" w:sz="4" w:space="0" w:color="auto"/>
            </w:tcBorders>
          </w:tcPr>
          <w:p w14:paraId="11D0443B" w14:textId="4DFDE7B3" w:rsidR="00C9354C" w:rsidRPr="00F11EA5"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1EA5">
              <w:rPr>
                <w:rFonts w:ascii="Arial" w:hAnsi="Arial" w:cs="Arial"/>
                <w:color w:val="auto"/>
              </w:rPr>
              <w:t>Compliant</w:t>
            </w:r>
          </w:p>
        </w:tc>
      </w:tr>
      <w:tr w:rsidR="00C9354C" w:rsidRPr="00B83D6B" w14:paraId="61447C90" w14:textId="77777777" w:rsidTr="001527BC">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competent and the members of the workforce have the qualifications and knowledge to effectively perform their roles.</w:t>
            </w:r>
          </w:p>
        </w:tc>
        <w:tc>
          <w:tcPr>
            <w:tcW w:w="1966" w:type="dxa"/>
            <w:tcBorders>
              <w:left w:val="single" w:sz="4" w:space="0" w:color="auto"/>
            </w:tcBorders>
          </w:tcPr>
          <w:p w14:paraId="6997026A" w14:textId="20AE9326" w:rsidR="00C9354C" w:rsidRPr="00F11EA5"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EA5">
              <w:rPr>
                <w:rFonts w:ascii="Arial" w:hAnsi="Arial" w:cs="Arial"/>
                <w:color w:val="auto"/>
              </w:rPr>
              <w:t>Compliant</w:t>
            </w:r>
          </w:p>
        </w:tc>
      </w:tr>
      <w:tr w:rsidR="00C9354C" w:rsidRPr="00B83D6B" w14:paraId="0212142C" w14:textId="77777777" w:rsidTr="001527B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1966" w:type="dxa"/>
            <w:tcBorders>
              <w:left w:val="single" w:sz="4" w:space="0" w:color="auto"/>
            </w:tcBorders>
          </w:tcPr>
          <w:p w14:paraId="0A3082AE" w14:textId="644FD977" w:rsidR="00C9354C" w:rsidRPr="00F11EA5"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11EA5">
              <w:rPr>
                <w:rFonts w:ascii="Arial" w:hAnsi="Arial" w:cs="Arial"/>
                <w:color w:val="auto"/>
              </w:rPr>
              <w:t>Compliant</w:t>
            </w:r>
          </w:p>
        </w:tc>
      </w:tr>
      <w:tr w:rsidR="00C9354C" w:rsidRPr="00B83D6B" w14:paraId="1BA24AC1" w14:textId="77777777" w:rsidTr="001527BC">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1966" w:type="dxa"/>
            <w:tcBorders>
              <w:left w:val="single" w:sz="4" w:space="0" w:color="auto"/>
            </w:tcBorders>
          </w:tcPr>
          <w:p w14:paraId="334C92A3" w14:textId="6656A111" w:rsidR="00C9354C" w:rsidRPr="00F11EA5"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11EA5">
              <w:rPr>
                <w:rFonts w:ascii="Arial" w:hAnsi="Arial" w:cs="Arial"/>
                <w:color w:val="auto"/>
              </w:rPr>
              <w:t>Compliant</w:t>
            </w:r>
          </w:p>
        </w:tc>
      </w:tr>
    </w:tbl>
    <w:p w14:paraId="3C1A86A6" w14:textId="77777777" w:rsidR="00E206F2" w:rsidRPr="00B83D6B" w:rsidRDefault="00E206F2" w:rsidP="001D79BB">
      <w:pPr>
        <w:pStyle w:val="Heading2"/>
        <w:spacing w:before="120" w:after="120" w:line="22" w:lineRule="atLeast"/>
        <w:rPr>
          <w:rFonts w:ascii="Arial" w:hAnsi="Arial" w:cs="Arial"/>
        </w:rPr>
      </w:pPr>
      <w:r w:rsidRPr="00B83D6B">
        <w:rPr>
          <w:rFonts w:ascii="Arial" w:hAnsi="Arial" w:cs="Arial"/>
        </w:rPr>
        <w:t>Findings</w:t>
      </w:r>
    </w:p>
    <w:p w14:paraId="13EBC612" w14:textId="77777777" w:rsidR="00D21DA7" w:rsidRDefault="00D21DA7" w:rsidP="00D21DA7">
      <w:pPr>
        <w:pStyle w:val="CommentText"/>
        <w:spacing w:line="276" w:lineRule="auto"/>
        <w:rPr>
          <w:rFonts w:ascii="Arial" w:hAnsi="Arial" w:cs="Arial"/>
          <w:color w:val="auto"/>
        </w:rPr>
      </w:pPr>
      <w:r>
        <w:rPr>
          <w:rFonts w:ascii="Arial" w:hAnsi="Arial" w:cs="Arial"/>
          <w:color w:val="auto"/>
        </w:rPr>
        <w:t>I have assessed this Quality Standard as non-compliant as I am satisfied the following requirement is non-compliant:</w:t>
      </w:r>
    </w:p>
    <w:p w14:paraId="571A5B95" w14:textId="77777777" w:rsidR="00D21DA7" w:rsidRDefault="00D21DA7" w:rsidP="00D21DA7">
      <w:pPr>
        <w:pStyle w:val="CommentText"/>
        <w:numPr>
          <w:ilvl w:val="0"/>
          <w:numId w:val="41"/>
        </w:numPr>
        <w:spacing w:line="276" w:lineRule="auto"/>
        <w:rPr>
          <w:rStyle w:val="normaltextrun"/>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r>
        <w:rPr>
          <w:rFonts w:ascii="Arial" w:hAnsi="Arial" w:cs="Arial"/>
        </w:rPr>
        <w:t>.</w:t>
      </w:r>
    </w:p>
    <w:p w14:paraId="57BBA428" w14:textId="791A17CB" w:rsidR="00D21DA7" w:rsidRPr="00CF1B28" w:rsidRDefault="00D21DA7" w:rsidP="00D21DA7">
      <w:pPr>
        <w:pStyle w:val="paragraph"/>
        <w:spacing w:before="0" w:beforeAutospacing="0" w:after="120" w:afterAutospacing="0" w:line="276" w:lineRule="auto"/>
        <w:textAlignment w:val="baseline"/>
        <w:rPr>
          <w:rFonts w:ascii="Arial" w:hAnsi="Arial" w:cs="Arial"/>
        </w:rPr>
      </w:pPr>
      <w:r>
        <w:rPr>
          <w:rFonts w:ascii="Arial" w:hAnsi="Arial" w:cs="Arial"/>
        </w:rPr>
        <w:t>The Site Audit Report reflected</w:t>
      </w:r>
      <w:r w:rsidRPr="00CF1B28">
        <w:rPr>
          <w:rFonts w:ascii="Arial" w:hAnsi="Arial" w:cs="Arial"/>
        </w:rPr>
        <w:t xml:space="preserve"> </w:t>
      </w:r>
      <w:r w:rsidR="00F4661E">
        <w:rPr>
          <w:rFonts w:ascii="Arial" w:hAnsi="Arial" w:cs="Arial"/>
        </w:rPr>
        <w:t>mixed</w:t>
      </w:r>
      <w:r w:rsidR="00D566D2">
        <w:rPr>
          <w:rFonts w:ascii="Arial" w:hAnsi="Arial" w:cs="Arial"/>
        </w:rPr>
        <w:t xml:space="preserve"> </w:t>
      </w:r>
      <w:r w:rsidRPr="00CF1B28">
        <w:rPr>
          <w:rFonts w:ascii="Arial" w:hAnsi="Arial" w:cs="Arial"/>
        </w:rPr>
        <w:t xml:space="preserve">feedback </w:t>
      </w:r>
      <w:r>
        <w:rPr>
          <w:rFonts w:ascii="Arial" w:hAnsi="Arial" w:cs="Arial"/>
        </w:rPr>
        <w:t>from consumers and representatives regarding</w:t>
      </w:r>
      <w:r w:rsidRPr="00CF1B28">
        <w:rPr>
          <w:rFonts w:ascii="Arial" w:hAnsi="Arial" w:cs="Arial"/>
        </w:rPr>
        <w:t xml:space="preserve"> </w:t>
      </w:r>
      <w:r w:rsidRPr="00AD7F03">
        <w:rPr>
          <w:rFonts w:ascii="Arial" w:hAnsi="Arial" w:cs="Arial"/>
        </w:rPr>
        <w:t>staffing numbers and the mix of staff can undermine the provision of personal care and service</w:t>
      </w:r>
      <w:r>
        <w:rPr>
          <w:rFonts w:ascii="Arial" w:hAnsi="Arial" w:cs="Arial"/>
        </w:rPr>
        <w:t>.</w:t>
      </w:r>
      <w:r w:rsidRPr="00CF1B28">
        <w:rPr>
          <w:rFonts w:ascii="Arial" w:hAnsi="Arial" w:cs="Arial"/>
          <w:iCs/>
        </w:rPr>
        <w:t xml:space="preserve"> Examples </w:t>
      </w:r>
      <w:r>
        <w:rPr>
          <w:rFonts w:ascii="Arial" w:hAnsi="Arial" w:cs="Arial"/>
        </w:rPr>
        <w:t xml:space="preserve">given included consumers left unattended for lengthy periods in their rooms, </w:t>
      </w:r>
      <w:r w:rsidRPr="00AD7F03">
        <w:rPr>
          <w:rFonts w:ascii="Arial" w:eastAsia="Calibri" w:hAnsi="Arial" w:cs="Arial"/>
        </w:rPr>
        <w:t>unfamiliar staff with limited knowledge of consumer</w:t>
      </w:r>
      <w:r>
        <w:rPr>
          <w:rFonts w:ascii="Arial" w:eastAsia="Calibri" w:hAnsi="Arial" w:cs="Arial"/>
        </w:rPr>
        <w:t>s</w:t>
      </w:r>
      <w:r w:rsidR="00050E19">
        <w:rPr>
          <w:rFonts w:ascii="Arial" w:eastAsia="Calibri" w:hAnsi="Arial" w:cs="Arial"/>
        </w:rPr>
        <w:t>’</w:t>
      </w:r>
      <w:r w:rsidRPr="00AD7F03">
        <w:rPr>
          <w:rFonts w:ascii="Arial" w:eastAsia="Calibri" w:hAnsi="Arial" w:cs="Arial"/>
        </w:rPr>
        <w:t xml:space="preserve"> conditions </w:t>
      </w:r>
      <w:r w:rsidR="00050E19">
        <w:rPr>
          <w:rFonts w:ascii="Arial" w:eastAsia="Calibri" w:hAnsi="Arial" w:cs="Arial"/>
        </w:rPr>
        <w:t>impacting</w:t>
      </w:r>
      <w:r w:rsidRPr="00AD7F03">
        <w:rPr>
          <w:rFonts w:ascii="Arial" w:eastAsia="Calibri" w:hAnsi="Arial" w:cs="Arial"/>
        </w:rPr>
        <w:t xml:space="preserve"> care delivery</w:t>
      </w:r>
      <w:r>
        <w:rPr>
          <w:rFonts w:ascii="Arial" w:eastAsia="Calibri" w:hAnsi="Arial" w:cs="Arial"/>
        </w:rPr>
        <w:t>, malfunctioning call bells and consumers</w:t>
      </w:r>
      <w:r w:rsidR="00050E19">
        <w:rPr>
          <w:rFonts w:ascii="Arial" w:eastAsia="Calibri" w:hAnsi="Arial" w:cs="Arial"/>
        </w:rPr>
        <w:t>’</w:t>
      </w:r>
      <w:r>
        <w:rPr>
          <w:rFonts w:ascii="Arial" w:eastAsia="Calibri" w:hAnsi="Arial" w:cs="Arial"/>
        </w:rPr>
        <w:t xml:space="preserve"> rooms not being cleaned regularly.</w:t>
      </w:r>
      <w:r w:rsidRPr="00CF1B28">
        <w:rPr>
          <w:rFonts w:ascii="Arial" w:hAnsi="Arial" w:cs="Arial"/>
        </w:rPr>
        <w:t xml:space="preserve"> </w:t>
      </w:r>
      <w:r>
        <w:rPr>
          <w:rFonts w:ascii="Arial" w:hAnsi="Arial" w:cs="Arial"/>
        </w:rPr>
        <w:t xml:space="preserve">Care </w:t>
      </w:r>
      <w:r w:rsidR="00F4661E">
        <w:rPr>
          <w:rFonts w:ascii="Arial" w:hAnsi="Arial" w:cs="Arial"/>
        </w:rPr>
        <w:t xml:space="preserve">and </w:t>
      </w:r>
      <w:r>
        <w:rPr>
          <w:rFonts w:ascii="Arial" w:hAnsi="Arial" w:cs="Arial"/>
        </w:rPr>
        <w:t xml:space="preserve">clinical staff described </w:t>
      </w:r>
      <w:r w:rsidRPr="00685632">
        <w:rPr>
          <w:rFonts w:ascii="Arial" w:hAnsi="Arial" w:cs="Arial"/>
        </w:rPr>
        <w:t xml:space="preserve">issues with staffing levels and how </w:t>
      </w:r>
      <w:r w:rsidR="00050E19">
        <w:rPr>
          <w:rFonts w:ascii="Arial" w:hAnsi="Arial" w:cs="Arial"/>
        </w:rPr>
        <w:t>it impacts</w:t>
      </w:r>
      <w:r w:rsidRPr="00685632">
        <w:rPr>
          <w:rFonts w:ascii="Arial" w:hAnsi="Arial" w:cs="Arial"/>
        </w:rPr>
        <w:t xml:space="preserve"> their </w:t>
      </w:r>
      <w:r w:rsidR="00050E19">
        <w:rPr>
          <w:rFonts w:ascii="Arial" w:hAnsi="Arial" w:cs="Arial"/>
        </w:rPr>
        <w:t>role</w:t>
      </w:r>
      <w:r w:rsidRPr="00685632">
        <w:rPr>
          <w:rFonts w:ascii="Arial" w:hAnsi="Arial" w:cs="Arial"/>
        </w:rPr>
        <w:t xml:space="preserve"> </w:t>
      </w:r>
      <w:r w:rsidR="00F4661E">
        <w:rPr>
          <w:rFonts w:ascii="Arial" w:hAnsi="Arial" w:cs="Arial"/>
        </w:rPr>
        <w:t>and impacts consumers’ care, such as meeting hygiene care preferences</w:t>
      </w:r>
      <w:r>
        <w:rPr>
          <w:rFonts w:ascii="Arial" w:hAnsi="Arial" w:cs="Arial"/>
        </w:rPr>
        <w:t>.</w:t>
      </w:r>
    </w:p>
    <w:p w14:paraId="54957A4E" w14:textId="40A4AFDE" w:rsidR="00D21DA7" w:rsidRDefault="00D21DA7" w:rsidP="00D21DA7">
      <w:pPr>
        <w:pStyle w:val="paragraph"/>
        <w:spacing w:before="0" w:beforeAutospacing="0" w:after="120" w:afterAutospacing="0" w:line="276" w:lineRule="auto"/>
        <w:textAlignment w:val="baseline"/>
        <w:rPr>
          <w:rFonts w:ascii="Arial" w:hAnsi="Arial" w:cs="Arial"/>
        </w:rPr>
      </w:pPr>
      <w:r>
        <w:rPr>
          <w:rFonts w:ascii="Arial" w:hAnsi="Arial" w:cs="Arial"/>
        </w:rPr>
        <w:t xml:space="preserve">The Approved Provider’s response </w:t>
      </w:r>
      <w:r w:rsidR="00505A16">
        <w:rPr>
          <w:rFonts w:ascii="Arial" w:hAnsi="Arial" w:cs="Arial"/>
        </w:rPr>
        <w:t xml:space="preserve">of 29 July 2022 </w:t>
      </w:r>
      <w:r w:rsidR="003326AA">
        <w:rPr>
          <w:rFonts w:ascii="Arial" w:hAnsi="Arial" w:cs="Arial"/>
        </w:rPr>
        <w:t>described initiatives taken to address the concerns.</w:t>
      </w:r>
      <w:r>
        <w:rPr>
          <w:rFonts w:ascii="Arial" w:hAnsi="Arial" w:cs="Arial"/>
        </w:rPr>
        <w:t xml:space="preserve"> </w:t>
      </w:r>
      <w:r w:rsidR="003326AA">
        <w:rPr>
          <w:rFonts w:ascii="Arial" w:hAnsi="Arial" w:cs="Arial"/>
        </w:rPr>
        <w:t>This includes</w:t>
      </w:r>
      <w:r w:rsidRPr="00180A20">
        <w:rPr>
          <w:rFonts w:ascii="Arial" w:eastAsia="MS Mincho" w:hAnsi="Arial" w:cs="Arial"/>
          <w:lang w:val="en-US"/>
        </w:rPr>
        <w:t xml:space="preserve"> </w:t>
      </w:r>
      <w:r w:rsidR="00AC7CA9">
        <w:rPr>
          <w:rFonts w:ascii="Arial" w:eastAsia="MS Mincho" w:hAnsi="Arial" w:cs="Arial"/>
          <w:lang w:val="en-US"/>
        </w:rPr>
        <w:t xml:space="preserve">developing </w:t>
      </w:r>
      <w:r w:rsidRPr="00180A20">
        <w:rPr>
          <w:rFonts w:ascii="Arial" w:eastAsia="MS Mincho" w:hAnsi="Arial" w:cs="Arial"/>
          <w:lang w:val="en-US"/>
        </w:rPr>
        <w:t>a consistent staff roster that serves the needs of the consumers</w:t>
      </w:r>
      <w:r w:rsidR="00AC7CA9">
        <w:rPr>
          <w:rFonts w:ascii="Arial" w:hAnsi="Arial" w:cs="Arial"/>
        </w:rPr>
        <w:t xml:space="preserve"> and forward planning to address rostering</w:t>
      </w:r>
      <w:r w:rsidR="001428E1">
        <w:rPr>
          <w:rFonts w:ascii="Arial" w:hAnsi="Arial" w:cs="Arial"/>
        </w:rPr>
        <w:t>,</w:t>
      </w:r>
      <w:r w:rsidR="000F44F0">
        <w:rPr>
          <w:rFonts w:ascii="Arial" w:hAnsi="Arial" w:cs="Arial"/>
        </w:rPr>
        <w:t xml:space="preserve"> use of agency staff</w:t>
      </w:r>
      <w:r w:rsidR="00AC7CA9">
        <w:rPr>
          <w:rFonts w:ascii="Arial" w:hAnsi="Arial" w:cs="Arial"/>
        </w:rPr>
        <w:t>, leave, shift patterns and recruitment needs</w:t>
      </w:r>
      <w:r>
        <w:rPr>
          <w:rFonts w:ascii="Arial" w:eastAsia="MS Mincho" w:hAnsi="Arial" w:cs="Arial"/>
          <w:lang w:val="en-US"/>
        </w:rPr>
        <w:t>.</w:t>
      </w:r>
    </w:p>
    <w:p w14:paraId="0581F222" w14:textId="7844A440" w:rsidR="00D21DA7" w:rsidRDefault="00D21DA7" w:rsidP="00D21DA7">
      <w:pPr>
        <w:pStyle w:val="paragraph"/>
        <w:spacing w:before="0" w:beforeAutospacing="0" w:after="120" w:afterAutospacing="0" w:line="276" w:lineRule="auto"/>
        <w:textAlignment w:val="baseline"/>
        <w:rPr>
          <w:rFonts w:ascii="Arial" w:hAnsi="Arial" w:cs="Arial"/>
        </w:rPr>
      </w:pPr>
      <w:r>
        <w:rPr>
          <w:rFonts w:ascii="Arial" w:hAnsi="Arial" w:cs="Arial"/>
        </w:rPr>
        <w:t xml:space="preserve">I acknowledge the Approved Provider’s </w:t>
      </w:r>
      <w:r w:rsidR="00370281">
        <w:rPr>
          <w:rFonts w:ascii="Arial" w:hAnsi="Arial" w:cs="Arial"/>
        </w:rPr>
        <w:t>actions;</w:t>
      </w:r>
      <w:bookmarkStart w:id="4" w:name="_GoBack"/>
      <w:bookmarkEnd w:id="4"/>
      <w:r>
        <w:rPr>
          <w:rFonts w:ascii="Arial" w:hAnsi="Arial" w:cs="Arial"/>
        </w:rPr>
        <w:t xml:space="preserve"> </w:t>
      </w:r>
      <w:proofErr w:type="gramStart"/>
      <w:r>
        <w:rPr>
          <w:rFonts w:ascii="Arial" w:hAnsi="Arial" w:cs="Arial"/>
        </w:rPr>
        <w:t>however</w:t>
      </w:r>
      <w:proofErr w:type="gramEnd"/>
      <w:r>
        <w:rPr>
          <w:rFonts w:ascii="Arial" w:hAnsi="Arial" w:cs="Arial"/>
        </w:rPr>
        <w:t xml:space="preserve"> they will take time to demonstrate effectiveness. At the time of the Site Audit, </w:t>
      </w:r>
      <w:r w:rsidRPr="0095619E">
        <w:rPr>
          <w:rFonts w:ascii="Arial" w:hAnsi="Arial" w:cs="Arial"/>
        </w:rPr>
        <w:t xml:space="preserve">the service did not </w:t>
      </w:r>
      <w:r w:rsidR="00640C2B">
        <w:rPr>
          <w:rFonts w:ascii="Arial" w:hAnsi="Arial" w:cs="Arial"/>
        </w:rPr>
        <w:t xml:space="preserve">consistently </w:t>
      </w:r>
      <w:r w:rsidRPr="0095619E">
        <w:rPr>
          <w:rFonts w:ascii="Arial" w:hAnsi="Arial" w:cs="Arial"/>
        </w:rPr>
        <w:t xml:space="preserve">demonstrate </w:t>
      </w:r>
      <w:r>
        <w:rPr>
          <w:rFonts w:ascii="Arial" w:hAnsi="Arial" w:cs="Arial"/>
        </w:rPr>
        <w:t>t</w:t>
      </w:r>
      <w:r w:rsidRPr="00B83D6B">
        <w:rPr>
          <w:rFonts w:ascii="Arial" w:hAnsi="Arial" w:cs="Arial"/>
        </w:rPr>
        <w:t>he workforce is planned</w:t>
      </w:r>
      <w:r w:rsidR="00640C2B">
        <w:rPr>
          <w:rFonts w:ascii="Arial" w:hAnsi="Arial" w:cs="Arial"/>
        </w:rPr>
        <w:t xml:space="preserve"> and deployed to support </w:t>
      </w:r>
      <w:r w:rsidRPr="00B83D6B">
        <w:rPr>
          <w:rFonts w:ascii="Arial" w:hAnsi="Arial" w:cs="Arial"/>
        </w:rPr>
        <w:t>safe and quality care</w:t>
      </w:r>
      <w:r>
        <w:rPr>
          <w:rFonts w:ascii="Arial" w:hAnsi="Arial" w:cs="Arial"/>
        </w:rPr>
        <w:t>.</w:t>
      </w:r>
      <w:r w:rsidRPr="001D0A17">
        <w:rPr>
          <w:rFonts w:ascii="Arial" w:hAnsi="Arial" w:cs="Arial"/>
        </w:rPr>
        <w:t xml:space="preserve"> </w:t>
      </w:r>
      <w:r>
        <w:rPr>
          <w:rFonts w:ascii="Arial" w:hAnsi="Arial" w:cs="Arial"/>
        </w:rPr>
        <w:t>Therefore, I find requirement 7(3)(a) non-compliant.</w:t>
      </w:r>
    </w:p>
    <w:p w14:paraId="6532B620" w14:textId="7E3FE75C" w:rsidR="00D21DA7" w:rsidRPr="00E64A93" w:rsidRDefault="00D21DA7" w:rsidP="001428E1">
      <w:pPr>
        <w:pStyle w:val="CommentText"/>
        <w:rPr>
          <w:rFonts w:ascii="Arial" w:hAnsi="Arial" w:cs="Arial"/>
          <w:color w:val="auto"/>
        </w:rPr>
      </w:pPr>
      <w:r w:rsidRPr="00E64A93">
        <w:rPr>
          <w:rFonts w:ascii="Arial" w:hAnsi="Arial" w:cs="Arial"/>
          <w:color w:val="auto"/>
        </w:rPr>
        <w:lastRenderedPageBreak/>
        <w:t xml:space="preserve">I am satisfied the remaining 4 </w:t>
      </w:r>
      <w:r w:rsidR="001428E1">
        <w:rPr>
          <w:rFonts w:ascii="Arial" w:hAnsi="Arial" w:cs="Arial"/>
          <w:color w:val="auto"/>
        </w:rPr>
        <w:t>r</w:t>
      </w:r>
      <w:r w:rsidRPr="00E64A93">
        <w:rPr>
          <w:rFonts w:ascii="Arial" w:hAnsi="Arial" w:cs="Arial"/>
          <w:color w:val="auto"/>
        </w:rPr>
        <w:t xml:space="preserve">equirements in </w:t>
      </w:r>
      <w:r w:rsidR="001428E1">
        <w:rPr>
          <w:rFonts w:ascii="Arial" w:hAnsi="Arial" w:cs="Arial"/>
          <w:color w:val="auto"/>
        </w:rPr>
        <w:t xml:space="preserve">Quality </w:t>
      </w:r>
      <w:r w:rsidRPr="00E64A93">
        <w:rPr>
          <w:rFonts w:ascii="Arial" w:hAnsi="Arial" w:cs="Arial"/>
          <w:color w:val="auto"/>
        </w:rPr>
        <w:t xml:space="preserve">Standard 7 are </w:t>
      </w:r>
      <w:r w:rsidR="001428E1">
        <w:rPr>
          <w:rFonts w:ascii="Arial" w:hAnsi="Arial" w:cs="Arial"/>
          <w:color w:val="auto"/>
        </w:rPr>
        <w:t>c</w:t>
      </w:r>
      <w:r w:rsidRPr="00E64A93">
        <w:rPr>
          <w:rFonts w:ascii="Arial" w:hAnsi="Arial" w:cs="Arial"/>
          <w:color w:val="auto"/>
        </w:rPr>
        <w:t xml:space="preserve">ompliant. </w:t>
      </w:r>
    </w:p>
    <w:p w14:paraId="6581D72B" w14:textId="10ACD8D1" w:rsidR="00D21DA7" w:rsidRPr="00E64A93" w:rsidRDefault="00D21DA7" w:rsidP="00D21DA7">
      <w:pPr>
        <w:pStyle w:val="CommentText"/>
        <w:spacing w:line="276" w:lineRule="auto"/>
        <w:rPr>
          <w:rFonts w:ascii="Arial" w:eastAsia="Calibri" w:hAnsi="Arial" w:cs="Arial"/>
          <w:color w:val="auto"/>
        </w:rPr>
      </w:pPr>
      <w:r w:rsidRPr="00E64A93">
        <w:rPr>
          <w:rFonts w:ascii="Arial" w:eastAsia="Calibri" w:hAnsi="Arial" w:cs="Arial"/>
          <w:color w:val="auto"/>
        </w:rPr>
        <w:t xml:space="preserve">Consumers said overall staff interactions are kind, gentle care is provided and </w:t>
      </w:r>
      <w:r w:rsidR="000E718D">
        <w:rPr>
          <w:rFonts w:ascii="Arial" w:eastAsia="Calibri" w:hAnsi="Arial" w:cs="Arial"/>
          <w:color w:val="auto"/>
        </w:rPr>
        <w:t>staff</w:t>
      </w:r>
      <w:r w:rsidRPr="00E64A93">
        <w:rPr>
          <w:rFonts w:ascii="Arial" w:eastAsia="Calibri" w:hAnsi="Arial" w:cs="Arial"/>
          <w:color w:val="auto"/>
        </w:rPr>
        <w:t xml:space="preserve"> understand what is important to consumers. </w:t>
      </w:r>
      <w:r w:rsidR="000E718D">
        <w:rPr>
          <w:rFonts w:ascii="Arial" w:eastAsia="Calibri" w:hAnsi="Arial" w:cs="Arial"/>
          <w:color w:val="auto"/>
        </w:rPr>
        <w:t xml:space="preserve">Negative feedback was brought forward regarding one instance in the service’s continuous improvement report. </w:t>
      </w:r>
      <w:r w:rsidR="003512AE">
        <w:rPr>
          <w:rFonts w:ascii="Arial" w:eastAsia="Calibri" w:hAnsi="Arial" w:cs="Arial"/>
          <w:color w:val="auto"/>
        </w:rPr>
        <w:t xml:space="preserve">Staff were observed to be kind and patient when assisting consumers in leisure activities. </w:t>
      </w:r>
      <w:r w:rsidRPr="00E64A93">
        <w:rPr>
          <w:rFonts w:ascii="Arial" w:eastAsia="Calibri" w:hAnsi="Arial" w:cs="Arial"/>
          <w:color w:val="auto"/>
        </w:rPr>
        <w:t xml:space="preserve"> </w:t>
      </w:r>
    </w:p>
    <w:p w14:paraId="41287BE4" w14:textId="77777777" w:rsidR="00D21DA7" w:rsidRPr="00E64A93" w:rsidRDefault="00D21DA7" w:rsidP="00D21DA7">
      <w:pPr>
        <w:pStyle w:val="CommentText"/>
        <w:spacing w:line="276" w:lineRule="auto"/>
        <w:rPr>
          <w:rFonts w:ascii="Arial" w:eastAsia="Calibri" w:hAnsi="Arial" w:cs="Arial"/>
          <w:color w:val="auto"/>
        </w:rPr>
      </w:pPr>
      <w:r w:rsidRPr="00E64A93">
        <w:rPr>
          <w:rFonts w:ascii="Arial" w:eastAsia="Arial" w:hAnsi="Arial" w:cs="Arial"/>
          <w:color w:val="auto"/>
        </w:rPr>
        <w:t xml:space="preserve">The service demonstrated that members of the workforce are overall equipped with the qualifications and knowledge they need to effectively perform their roles. </w:t>
      </w:r>
      <w:r w:rsidRPr="00E64A93">
        <w:rPr>
          <w:rFonts w:ascii="Arial" w:eastAsia="Calibri" w:hAnsi="Arial" w:cs="Arial"/>
          <w:color w:val="auto"/>
        </w:rPr>
        <w:t>Management outlined ways in which the service ensures that the workforce is competent and have the required qualifications and knowledge to effectively perform their roles.</w:t>
      </w:r>
    </w:p>
    <w:p w14:paraId="4925A98D" w14:textId="270AF831" w:rsidR="00D21DA7" w:rsidRPr="00E64A93" w:rsidRDefault="00D21DA7" w:rsidP="00D21DA7">
      <w:pPr>
        <w:pStyle w:val="CommentText"/>
        <w:spacing w:line="276" w:lineRule="auto"/>
        <w:rPr>
          <w:rFonts w:ascii="Arial" w:eastAsia="Calibri" w:hAnsi="Arial" w:cs="Arial"/>
          <w:color w:val="auto"/>
        </w:rPr>
      </w:pPr>
      <w:r w:rsidRPr="00E64A93">
        <w:rPr>
          <w:rFonts w:ascii="Arial" w:hAnsi="Arial" w:cs="Arial"/>
          <w:color w:val="auto"/>
        </w:rPr>
        <w:t xml:space="preserve">Consumers and </w:t>
      </w:r>
      <w:r w:rsidR="008107EB">
        <w:rPr>
          <w:rFonts w:ascii="Arial" w:hAnsi="Arial" w:cs="Arial"/>
          <w:color w:val="auto"/>
        </w:rPr>
        <w:t xml:space="preserve">their </w:t>
      </w:r>
      <w:r w:rsidRPr="00E64A93">
        <w:rPr>
          <w:rFonts w:ascii="Arial" w:hAnsi="Arial" w:cs="Arial"/>
          <w:color w:val="auto"/>
        </w:rPr>
        <w:t xml:space="preserve">representatives said the regular and familiar staff are well trained, with some concerns arising in consideration of agency and unfamiliar staff. </w:t>
      </w:r>
      <w:r w:rsidR="008107EB">
        <w:rPr>
          <w:rFonts w:ascii="Arial" w:hAnsi="Arial" w:cs="Arial"/>
          <w:color w:val="auto"/>
        </w:rPr>
        <w:t>No significant consumer impact was brought forward.</w:t>
      </w:r>
      <w:r w:rsidRPr="00E64A93">
        <w:rPr>
          <w:rFonts w:ascii="Arial" w:hAnsi="Arial" w:cs="Arial"/>
          <w:color w:val="auto"/>
        </w:rPr>
        <w:t xml:space="preserve"> </w:t>
      </w:r>
      <w:r w:rsidRPr="00E64A93">
        <w:rPr>
          <w:rFonts w:ascii="Arial" w:eastAsia="Calibri" w:hAnsi="Arial" w:cs="Arial"/>
          <w:color w:val="auto"/>
        </w:rPr>
        <w:t>Staff describe</w:t>
      </w:r>
      <w:r w:rsidR="00930A1F">
        <w:rPr>
          <w:rFonts w:ascii="Arial" w:eastAsia="Calibri" w:hAnsi="Arial" w:cs="Arial"/>
          <w:color w:val="auto"/>
        </w:rPr>
        <w:t>d</w:t>
      </w:r>
      <w:r w:rsidRPr="00E64A93">
        <w:rPr>
          <w:rFonts w:ascii="Arial" w:eastAsia="Calibri" w:hAnsi="Arial" w:cs="Arial"/>
          <w:color w:val="auto"/>
        </w:rPr>
        <w:t xml:space="preserve"> their competency requirements</w:t>
      </w:r>
      <w:r w:rsidR="00930A1F">
        <w:rPr>
          <w:rFonts w:ascii="Arial" w:eastAsia="Calibri" w:hAnsi="Arial" w:cs="Arial"/>
          <w:color w:val="auto"/>
        </w:rPr>
        <w:t xml:space="preserve"> and training received, including providing examples of relevant learnings.</w:t>
      </w:r>
      <w:r w:rsidRPr="00E64A93">
        <w:rPr>
          <w:rFonts w:ascii="Arial" w:eastAsia="Calibri" w:hAnsi="Arial" w:cs="Arial"/>
          <w:color w:val="auto"/>
        </w:rPr>
        <w:t xml:space="preserve"> </w:t>
      </w:r>
    </w:p>
    <w:p w14:paraId="76FA7967" w14:textId="1CC0262F" w:rsidR="00E64A93" w:rsidRPr="00E64A93" w:rsidRDefault="00874C00" w:rsidP="008032FE">
      <w:pPr>
        <w:pStyle w:val="CommentText"/>
        <w:spacing w:line="276" w:lineRule="auto"/>
        <w:rPr>
          <w:rFonts w:ascii="Arial" w:hAnsi="Arial" w:cs="Arial"/>
          <w:color w:val="auto"/>
        </w:rPr>
      </w:pPr>
      <w:r>
        <w:rPr>
          <w:rFonts w:ascii="Arial" w:eastAsia="Calibri" w:hAnsi="Arial" w:cs="Arial"/>
          <w:color w:val="auto"/>
        </w:rPr>
        <w:t>Staff performance</w:t>
      </w:r>
      <w:r w:rsidR="00D21DA7" w:rsidRPr="00E64A93">
        <w:rPr>
          <w:rFonts w:ascii="Arial" w:eastAsia="Calibri" w:hAnsi="Arial" w:cs="Arial"/>
          <w:color w:val="auto"/>
        </w:rPr>
        <w:t xml:space="preserve"> is monitored through formal performance appraisals and informal monitoring and review</w:t>
      </w:r>
      <w:r w:rsidR="00D21DA7" w:rsidRPr="00E64A93">
        <w:rPr>
          <w:rFonts w:ascii="Arial" w:hAnsi="Arial" w:cs="Arial"/>
          <w:color w:val="auto"/>
        </w:rPr>
        <w:t>. Staff describe</w:t>
      </w:r>
      <w:r>
        <w:rPr>
          <w:rFonts w:ascii="Arial" w:hAnsi="Arial" w:cs="Arial"/>
          <w:color w:val="auto"/>
        </w:rPr>
        <w:t>d</w:t>
      </w:r>
      <w:r w:rsidR="00D21DA7" w:rsidRPr="00E64A93">
        <w:rPr>
          <w:rFonts w:ascii="Arial" w:hAnsi="Arial" w:cs="Arial"/>
          <w:color w:val="auto"/>
        </w:rPr>
        <w:t xml:space="preserve"> the performance appraisal process and confirmed they occur annually. </w:t>
      </w:r>
    </w:p>
    <w:p w14:paraId="2BCF9EBC" w14:textId="73B6E7C3" w:rsidR="00075367" w:rsidRPr="00B83D6B" w:rsidRDefault="003C3B5A" w:rsidP="00015C27">
      <w:pPr>
        <w:pStyle w:val="CommentText"/>
        <w:rPr>
          <w:rFonts w:ascii="Arial" w:hAnsi="Arial" w:cs="Arial"/>
        </w:rPr>
      </w:pPr>
      <w:r w:rsidRPr="00B83D6B">
        <w:rPr>
          <w:rFonts w:ascii="Arial" w:hAnsi="Arial" w:cs="Arial"/>
          <w:color w:val="FF0000"/>
        </w:rPr>
        <w:br w:type="page"/>
      </w:r>
      <w:r w:rsidR="00075367" w:rsidRPr="00B83D6B">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5E64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246DE62A" w:rsidR="00C9354C" w:rsidRPr="008032FE"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032FE">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7239CB2" w:rsidR="00C9354C" w:rsidRPr="001527B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27BC">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1C3F1E6D" w:rsidR="00C9354C" w:rsidRPr="001527B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27BC">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3C7EF332" w:rsidR="00C9354C" w:rsidRPr="001527B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27BC">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7B4D09C6" w:rsidR="00C9354C" w:rsidRPr="001527BC" w:rsidRDefault="00C9354C" w:rsidP="001527B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527BC">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6F12837C" w:rsidR="00C9354C" w:rsidRPr="001527BC" w:rsidRDefault="00C9354C" w:rsidP="001527B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527BC">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7963FF9C" w14:textId="74B22EE9" w:rsidR="00D21DA7" w:rsidRPr="00EC25E5" w:rsidRDefault="00D21DA7" w:rsidP="00D21DA7">
      <w:pPr>
        <w:spacing w:line="276" w:lineRule="auto"/>
        <w:rPr>
          <w:rFonts w:ascii="Arial" w:eastAsia="Arial" w:hAnsi="Arial" w:cs="Arial"/>
          <w:color w:val="auto"/>
        </w:rPr>
      </w:pPr>
      <w:r w:rsidRPr="00EC25E5">
        <w:rPr>
          <w:rFonts w:ascii="Arial" w:eastAsia="Calibri" w:hAnsi="Arial" w:cs="Arial"/>
          <w:color w:val="auto"/>
        </w:rPr>
        <w:t>The service demonstrated the development, delivery, and evaluation of care is made in consultation with consumers</w:t>
      </w:r>
      <w:r w:rsidR="00073961">
        <w:rPr>
          <w:rFonts w:ascii="Arial" w:eastAsia="Calibri" w:hAnsi="Arial" w:cs="Arial"/>
          <w:color w:val="auto"/>
        </w:rPr>
        <w:t xml:space="preserve">. </w:t>
      </w:r>
      <w:r w:rsidRPr="00EC25E5">
        <w:rPr>
          <w:rFonts w:ascii="Arial" w:eastAsia="Calibri" w:hAnsi="Arial" w:cs="Arial"/>
          <w:color w:val="auto"/>
        </w:rPr>
        <w:t xml:space="preserve">Overall, </w:t>
      </w:r>
      <w:r w:rsidRPr="00EC25E5">
        <w:rPr>
          <w:rFonts w:ascii="Arial" w:eastAsia="Arial" w:hAnsi="Arial" w:cs="Arial"/>
          <w:color w:val="auto"/>
        </w:rPr>
        <w:t>consumers and representatives said the service is run well, and they are mostly satisfied with their level of engagement.</w:t>
      </w:r>
    </w:p>
    <w:p w14:paraId="0C51F32B" w14:textId="068BAE7F" w:rsidR="00D21DA7" w:rsidRPr="00EC25E5" w:rsidRDefault="00D21DA7" w:rsidP="00D21DA7">
      <w:pPr>
        <w:spacing w:line="276" w:lineRule="auto"/>
        <w:rPr>
          <w:rFonts w:ascii="Arial" w:eastAsia="Arial" w:hAnsi="Arial" w:cs="Arial"/>
          <w:color w:val="auto"/>
        </w:rPr>
      </w:pPr>
      <w:r w:rsidRPr="00EC25E5">
        <w:rPr>
          <w:rFonts w:ascii="Arial" w:eastAsia="Fira Sans Light" w:hAnsi="Arial" w:cs="Arial"/>
          <w:color w:val="auto"/>
        </w:rPr>
        <w:lastRenderedPageBreak/>
        <w:t xml:space="preserve">The organisation’s Board engages with the service’s management to promote a culture of safe, inclusive, quality care and services. </w:t>
      </w:r>
      <w:r w:rsidRPr="00EC25E5">
        <w:rPr>
          <w:rFonts w:ascii="Arial" w:hAnsi="Arial" w:cs="Arial"/>
          <w:color w:val="auto"/>
        </w:rPr>
        <w:t>The organisation monitors the service’s performance through regular monthly reporting and internal site audits. The Board initiates changes as a result of consumer feedback such as consumers requesting visitor restrictions to remain in place after a recent consumer experience survey during the COVID-19 lockdown.</w:t>
      </w:r>
    </w:p>
    <w:p w14:paraId="3EEA76E3" w14:textId="449ED408" w:rsidR="00D21DA7" w:rsidRPr="00EC25E5" w:rsidRDefault="00D21DA7" w:rsidP="00D41375">
      <w:pPr>
        <w:spacing w:line="276" w:lineRule="auto"/>
        <w:rPr>
          <w:rFonts w:ascii="Arial" w:eastAsia="Arial" w:hAnsi="Arial" w:cs="Arial"/>
          <w:color w:val="auto"/>
        </w:rPr>
      </w:pPr>
      <w:r w:rsidRPr="00EC25E5">
        <w:rPr>
          <w:rFonts w:ascii="Arial" w:eastAsia="Calibri" w:hAnsi="Arial" w:cs="Arial"/>
          <w:color w:val="auto"/>
        </w:rPr>
        <w:t>Overall, the service was able to demonstrate there are effective governance systems in place which guides information management, continuous improvement, financial governance, the workforce, regulatory and legislative compliance, and feedback and complaints. In response to the shortfall of some feedback and complaints not being documented in the service</w:t>
      </w:r>
      <w:r w:rsidR="00C558A7">
        <w:rPr>
          <w:rFonts w:ascii="Arial" w:eastAsia="Calibri" w:hAnsi="Arial" w:cs="Arial"/>
          <w:color w:val="auto"/>
        </w:rPr>
        <w:t>’</w:t>
      </w:r>
      <w:r w:rsidRPr="00EC25E5">
        <w:rPr>
          <w:rFonts w:ascii="Arial" w:eastAsia="Calibri" w:hAnsi="Arial" w:cs="Arial"/>
          <w:color w:val="auto"/>
        </w:rPr>
        <w:t xml:space="preserve">s continuous improvement plan, </w:t>
      </w:r>
      <w:r w:rsidRPr="00EC25E5">
        <w:rPr>
          <w:rFonts w:ascii="Arial" w:eastAsia="Arial" w:hAnsi="Arial" w:cs="Arial"/>
          <w:color w:val="auto"/>
        </w:rPr>
        <w:t>the service will schedule feedback and complaints training to ensure that all feedback or suggestions are being captured.</w:t>
      </w:r>
    </w:p>
    <w:p w14:paraId="43DFBA22" w14:textId="77777777" w:rsidR="00D21DA7" w:rsidRPr="00EC25E5" w:rsidRDefault="00D21DA7" w:rsidP="00D41375">
      <w:pPr>
        <w:spacing w:line="276" w:lineRule="auto"/>
        <w:rPr>
          <w:rFonts w:ascii="Arial" w:eastAsia="Fira Sans Light" w:hAnsi="Arial" w:cs="Arial"/>
          <w:color w:val="auto"/>
          <w:szCs w:val="22"/>
        </w:rPr>
      </w:pPr>
      <w:r w:rsidRPr="00EC25E5">
        <w:rPr>
          <w:rFonts w:ascii="Arial" w:eastAsia="Fira Sans Light" w:hAnsi="Arial" w:cs="Arial"/>
          <w:color w:val="auto"/>
          <w:szCs w:val="22"/>
        </w:rPr>
        <w:t>The service has a risk management system, with supporting policies and procedures. Staff receive training regarding elder abuse and risk management procedures, including managing and reporting incidents. Staff described how they manage high impact and high prevalence risks, and support consumers to live their best lives, aligned with the service’s policies.</w:t>
      </w:r>
    </w:p>
    <w:p w14:paraId="0E5C8FE5" w14:textId="4F4806AD" w:rsidR="00EC25E5" w:rsidRPr="00EC25E5" w:rsidRDefault="00D21DA7" w:rsidP="00D41375">
      <w:pPr>
        <w:spacing w:line="276" w:lineRule="auto"/>
        <w:rPr>
          <w:rFonts w:ascii="Arial" w:hAnsi="Arial" w:cs="Arial"/>
          <w:color w:val="auto"/>
        </w:rPr>
      </w:pPr>
      <w:r w:rsidRPr="00EC25E5">
        <w:rPr>
          <w:rFonts w:ascii="Arial" w:eastAsia="Calibri" w:hAnsi="Arial" w:cs="Arial"/>
          <w:color w:val="auto"/>
        </w:rPr>
        <w:t>The service demonstrated an effective clinical governance framework that includes antimicrobial stewardship, minimising use of restrictive practice and open disclosure. Staff said they were educated in these areas and provided examples of how it applied to their day to day work</w:t>
      </w:r>
      <w:r>
        <w:rPr>
          <w:rFonts w:ascii="Arial" w:eastAsia="Calibri" w:hAnsi="Arial" w:cs="Arial"/>
          <w:color w:val="auto"/>
        </w:rPr>
        <w:t>.</w:t>
      </w:r>
    </w:p>
    <w:sectPr w:rsidR="00EC25E5" w:rsidRPr="00EC25E5"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1A514A" w14:textId="77777777" w:rsidR="005E6475" w:rsidRPr="000D4EDE" w:rsidRDefault="005E6475" w:rsidP="000D4EDE">
      <w:r>
        <w:separator/>
      </w:r>
    </w:p>
  </w:endnote>
  <w:endnote w:type="continuationSeparator" w:id="0">
    <w:p w14:paraId="1FD20C53" w14:textId="77777777" w:rsidR="005E6475" w:rsidRPr="000D4EDE" w:rsidRDefault="005E6475" w:rsidP="000D4EDE">
      <w:r>
        <w:continuationSeparator/>
      </w:r>
    </w:p>
  </w:endnote>
  <w:endnote w:type="continuationNotice" w:id="1">
    <w:p w14:paraId="32EF41C3" w14:textId="77777777" w:rsidR="005E6475" w:rsidRDefault="005E647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E6475" w:rsidRDefault="005E6475" w:rsidP="005C410D">
            <w:pPr>
              <w:pStyle w:val="Footer"/>
            </w:pPr>
          </w:p>
          <w:p w14:paraId="1C2D5FE7" w14:textId="119F6B12" w:rsidR="005E6475" w:rsidRPr="00A84653" w:rsidRDefault="005E6475" w:rsidP="005C410D">
            <w:pPr>
              <w:pStyle w:val="Footer"/>
              <w:rPr>
                <w:rFonts w:ascii="Arial" w:hAnsi="Arial" w:cs="Arial"/>
              </w:rPr>
            </w:pPr>
            <w:r w:rsidRPr="00A84653">
              <w:rPr>
                <w:rStyle w:val="FooterBold"/>
                <w:rFonts w:ascii="Arial" w:hAnsi="Arial" w:cs="Arial"/>
              </w:rPr>
              <w:t>Name of service:</w:t>
            </w:r>
            <w:r w:rsidRPr="00A84653">
              <w:rPr>
                <w:rFonts w:ascii="Arial" w:hAnsi="Arial" w:cs="Arial"/>
              </w:rPr>
              <w:t xml:space="preserve"> BlueCross Karinya Grove </w:t>
            </w:r>
          </w:p>
          <w:p w14:paraId="0C88E2CA" w14:textId="52CEED3F" w:rsidR="005E6475" w:rsidRPr="00A84653" w:rsidRDefault="005E6475" w:rsidP="005C410D">
            <w:pPr>
              <w:pStyle w:val="Footer"/>
              <w:rPr>
                <w:rFonts w:ascii="Arial" w:hAnsi="Arial" w:cs="Arial"/>
              </w:rPr>
            </w:pPr>
            <w:r w:rsidRPr="00A84653">
              <w:rPr>
                <w:rFonts w:ascii="Arial" w:hAnsi="Arial" w:cs="Arial"/>
                <w:b/>
              </w:rPr>
              <w:t xml:space="preserve">Commission ID: </w:t>
            </w:r>
            <w:r w:rsidRPr="00D21DA7">
              <w:rPr>
                <w:rFonts w:ascii="Arial" w:hAnsi="Arial" w:cs="Arial"/>
                <w:bCs/>
              </w:rPr>
              <w:t>3828</w:t>
            </w:r>
            <w:r w:rsidRPr="00A84653">
              <w:rPr>
                <w:rFonts w:ascii="Arial" w:hAnsi="Arial" w:cs="Arial"/>
              </w:rPr>
              <w:tab/>
              <w:t>RPT-ACC-0122 v3.0</w:t>
            </w:r>
          </w:p>
          <w:p w14:paraId="7A711E18" w14:textId="5A78DE23" w:rsidR="005E6475" w:rsidRDefault="005E6475" w:rsidP="005C410D">
            <w:pPr>
              <w:pStyle w:val="Footer"/>
            </w:pPr>
            <w:r>
              <w:tab/>
            </w:r>
            <w:r w:rsidRPr="00A6698E">
              <w:rPr>
                <w:rStyle w:val="FooterBold"/>
              </w:rPr>
              <w:t>Sensitive</w:t>
            </w:r>
          </w:p>
          <w:p w14:paraId="609C8031" w14:textId="77777777" w:rsidR="005E6475" w:rsidRPr="005C410D" w:rsidRDefault="005E6475"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005E6475" w14:paraId="1286AADD" w14:textId="77777777" w:rsidTr="18C42F10">
      <w:tc>
        <w:tcPr>
          <w:tcW w:w="3400" w:type="dxa"/>
        </w:tcPr>
        <w:p w14:paraId="538892AE" w14:textId="640BCC4A" w:rsidR="005E6475" w:rsidRDefault="005E6475" w:rsidP="18C42F10">
          <w:pPr>
            <w:pStyle w:val="Header"/>
            <w:ind w:left="-115"/>
          </w:pPr>
        </w:p>
      </w:tc>
      <w:tc>
        <w:tcPr>
          <w:tcW w:w="3400" w:type="dxa"/>
        </w:tcPr>
        <w:p w14:paraId="360D4341" w14:textId="557B8922" w:rsidR="005E6475" w:rsidRDefault="005E6475" w:rsidP="18C42F10">
          <w:pPr>
            <w:pStyle w:val="Header"/>
            <w:jc w:val="center"/>
          </w:pPr>
        </w:p>
      </w:tc>
      <w:tc>
        <w:tcPr>
          <w:tcW w:w="3400" w:type="dxa"/>
        </w:tcPr>
        <w:p w14:paraId="0BCFB5DA" w14:textId="7D4B1289" w:rsidR="005E6475" w:rsidRDefault="005E6475" w:rsidP="18C42F10">
          <w:pPr>
            <w:pStyle w:val="Header"/>
            <w:ind w:right="-115"/>
            <w:jc w:val="right"/>
          </w:pPr>
        </w:p>
      </w:tc>
    </w:tr>
  </w:tbl>
  <w:p w14:paraId="1E2842D8" w14:textId="4B01C9BC" w:rsidR="005E6475" w:rsidRDefault="005E6475"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E6994" w14:textId="77777777" w:rsidR="005E6475" w:rsidRPr="000D4EDE" w:rsidRDefault="005E6475" w:rsidP="000D4EDE">
      <w:r>
        <w:separator/>
      </w:r>
    </w:p>
  </w:footnote>
  <w:footnote w:type="continuationSeparator" w:id="0">
    <w:p w14:paraId="75514E55" w14:textId="77777777" w:rsidR="005E6475" w:rsidRPr="000D4EDE" w:rsidRDefault="005E6475" w:rsidP="000D4EDE">
      <w:r>
        <w:continuationSeparator/>
      </w:r>
    </w:p>
  </w:footnote>
  <w:footnote w:type="continuationNotice" w:id="1">
    <w:p w14:paraId="1796C466" w14:textId="77777777" w:rsidR="005E6475" w:rsidRDefault="005E6475">
      <w:pPr>
        <w:spacing w:after="0"/>
      </w:pPr>
    </w:p>
  </w:footnote>
  <w:footnote w:id="2">
    <w:p w14:paraId="5C4BB5FC" w14:textId="612BF6C5" w:rsidR="005E6475" w:rsidRPr="00352EFB" w:rsidRDefault="005E6475">
      <w:pPr>
        <w:pStyle w:val="FootnoteText"/>
        <w:rPr>
          <w:rFonts w:ascii="Arial" w:hAnsi="Arial" w:cs="Arial"/>
        </w:rPr>
      </w:pPr>
      <w:r w:rsidRPr="00352EFB">
        <w:rPr>
          <w:rStyle w:val="FootnoteReference"/>
          <w:rFonts w:ascii="Arial" w:hAnsi="Arial" w:cs="Arial"/>
        </w:rPr>
        <w:footnoteRef/>
      </w:r>
      <w:r w:rsidRPr="00352EFB">
        <w:rPr>
          <w:rFonts w:ascii="Arial" w:hAnsi="Arial" w:cs="Arial"/>
        </w:rPr>
        <w:t xml:space="preserve"> </w:t>
      </w:r>
      <w:r w:rsidRPr="00352EFB">
        <w:rPr>
          <w:rFonts w:ascii="Arial" w:hAnsi="Arial" w:cs="Arial"/>
          <w:sz w:val="20"/>
          <w:szCs w:val="20"/>
        </w:rPr>
        <w:t xml:space="preserve">The preparation of the performance report is in accordance with section </w:t>
      </w:r>
      <w:r w:rsidRPr="00352EFB">
        <w:rPr>
          <w:rFonts w:ascii="Arial" w:hAnsi="Arial" w:cs="Arial"/>
          <w:color w:val="auto"/>
          <w:sz w:val="20"/>
          <w:szCs w:val="20"/>
        </w:rPr>
        <w:t>40A</w:t>
      </w:r>
      <w:r w:rsidRPr="00352EFB">
        <w:rPr>
          <w:rFonts w:ascii="Arial" w:hAnsi="Arial" w:cs="Arial"/>
          <w:b/>
          <w:sz w:val="20"/>
          <w:szCs w:val="20"/>
        </w:rPr>
        <w:t xml:space="preserve"> </w:t>
      </w:r>
      <w:r w:rsidRPr="00352EFB">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5E6475" w:rsidRPr="00221F8B" w:rsidRDefault="005E6475" w:rsidP="00FA049A">
    <w:pPr>
      <w:pStyle w:val="Header"/>
      <w:rPr>
        <w:sz w:val="16"/>
        <w:szCs w:val="16"/>
      </w:rPr>
    </w:pPr>
    <w:r w:rsidRPr="00221F8B">
      <w:rPr>
        <w:noProof/>
        <w:color w:val="2B579A"/>
        <w:sz w:val="16"/>
        <w:szCs w:val="16"/>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224EA339" w:rsidR="005E6475" w:rsidRPr="00352EFB" w:rsidRDefault="005E6475" w:rsidP="00352EFB">
    <w:pPr>
      <w:pStyle w:val="Header"/>
      <w:rPr>
        <w:sz w:val="16"/>
        <w:szCs w:val="16"/>
      </w:rPr>
    </w:pPr>
    <w:r w:rsidRPr="00352EFB">
      <w:rPr>
        <w:noProof/>
        <w:sz w:val="16"/>
        <w:szCs w:val="16"/>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620E10"/>
    <w:multiLevelType w:val="hybridMultilevel"/>
    <w:tmpl w:val="5C189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4F90E09"/>
    <w:multiLevelType w:val="hybridMultilevel"/>
    <w:tmpl w:val="2C7618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A071447"/>
    <w:multiLevelType w:val="hybridMultilevel"/>
    <w:tmpl w:val="34BEDE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7"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3"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9D7725C"/>
    <w:multiLevelType w:val="hybridMultilevel"/>
    <w:tmpl w:val="B1A0D1E2"/>
    <w:lvl w:ilvl="0" w:tplc="5D68E9B6">
      <w:start w:val="1"/>
      <w:numFmt w:val="bullet"/>
      <w:lvlText w:val=""/>
      <w:lvlJc w:val="left"/>
      <w:pPr>
        <w:ind w:left="720" w:hanging="360"/>
      </w:pPr>
      <w:rPr>
        <w:rFonts w:ascii="Symbol" w:hAnsi="Symbol" w:hint="default"/>
      </w:rPr>
    </w:lvl>
    <w:lvl w:ilvl="1" w:tplc="AC0A9BD0">
      <w:start w:val="1"/>
      <w:numFmt w:val="bullet"/>
      <w:lvlText w:val="o"/>
      <w:lvlJc w:val="left"/>
      <w:pPr>
        <w:ind w:left="1440" w:hanging="360"/>
      </w:pPr>
      <w:rPr>
        <w:rFonts w:ascii="Courier New" w:hAnsi="Courier New" w:hint="default"/>
      </w:rPr>
    </w:lvl>
    <w:lvl w:ilvl="2" w:tplc="1B5CD9E4">
      <w:start w:val="1"/>
      <w:numFmt w:val="bullet"/>
      <w:lvlText w:val=""/>
      <w:lvlJc w:val="left"/>
      <w:pPr>
        <w:ind w:left="2160" w:hanging="360"/>
      </w:pPr>
      <w:rPr>
        <w:rFonts w:ascii="Wingdings" w:hAnsi="Wingdings" w:hint="default"/>
      </w:rPr>
    </w:lvl>
    <w:lvl w:ilvl="3" w:tplc="ADEA6096">
      <w:start w:val="1"/>
      <w:numFmt w:val="bullet"/>
      <w:lvlText w:val=""/>
      <w:lvlJc w:val="left"/>
      <w:pPr>
        <w:ind w:left="2880" w:hanging="360"/>
      </w:pPr>
      <w:rPr>
        <w:rFonts w:ascii="Symbol" w:hAnsi="Symbol" w:hint="default"/>
      </w:rPr>
    </w:lvl>
    <w:lvl w:ilvl="4" w:tplc="ECBEFCEA">
      <w:start w:val="1"/>
      <w:numFmt w:val="bullet"/>
      <w:lvlText w:val="o"/>
      <w:lvlJc w:val="left"/>
      <w:pPr>
        <w:ind w:left="3600" w:hanging="360"/>
      </w:pPr>
      <w:rPr>
        <w:rFonts w:ascii="Courier New" w:hAnsi="Courier New" w:hint="default"/>
      </w:rPr>
    </w:lvl>
    <w:lvl w:ilvl="5" w:tplc="608894E6">
      <w:start w:val="1"/>
      <w:numFmt w:val="bullet"/>
      <w:lvlText w:val=""/>
      <w:lvlJc w:val="left"/>
      <w:pPr>
        <w:ind w:left="4320" w:hanging="360"/>
      </w:pPr>
      <w:rPr>
        <w:rFonts w:ascii="Wingdings" w:hAnsi="Wingdings" w:hint="default"/>
      </w:rPr>
    </w:lvl>
    <w:lvl w:ilvl="6" w:tplc="D0607894">
      <w:start w:val="1"/>
      <w:numFmt w:val="bullet"/>
      <w:lvlText w:val=""/>
      <w:lvlJc w:val="left"/>
      <w:pPr>
        <w:ind w:left="5040" w:hanging="360"/>
      </w:pPr>
      <w:rPr>
        <w:rFonts w:ascii="Symbol" w:hAnsi="Symbol" w:hint="default"/>
      </w:rPr>
    </w:lvl>
    <w:lvl w:ilvl="7" w:tplc="5A388BA8">
      <w:start w:val="1"/>
      <w:numFmt w:val="bullet"/>
      <w:lvlText w:val="o"/>
      <w:lvlJc w:val="left"/>
      <w:pPr>
        <w:ind w:left="5760" w:hanging="360"/>
      </w:pPr>
      <w:rPr>
        <w:rFonts w:ascii="Courier New" w:hAnsi="Courier New" w:hint="default"/>
      </w:rPr>
    </w:lvl>
    <w:lvl w:ilvl="8" w:tplc="52EE0E16">
      <w:start w:val="1"/>
      <w:numFmt w:val="bullet"/>
      <w:lvlText w:val=""/>
      <w:lvlJc w:val="left"/>
      <w:pPr>
        <w:ind w:left="6480" w:hanging="360"/>
      </w:pPr>
      <w:rPr>
        <w:rFonts w:ascii="Wingdings" w:hAnsi="Wingdings" w:hint="default"/>
      </w:rPr>
    </w:lvl>
  </w:abstractNum>
  <w:abstractNum w:abstractNumId="29"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76656A"/>
    <w:multiLevelType w:val="hybridMultilevel"/>
    <w:tmpl w:val="CC5ED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4"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F0C4688"/>
    <w:multiLevelType w:val="hybridMultilevel"/>
    <w:tmpl w:val="0B74B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6"/>
  </w:num>
  <w:num w:numId="3">
    <w:abstractNumId w:val="20"/>
  </w:num>
  <w:num w:numId="4">
    <w:abstractNumId w:val="1"/>
  </w:num>
  <w:num w:numId="5">
    <w:abstractNumId w:val="0"/>
  </w:num>
  <w:num w:numId="6">
    <w:abstractNumId w:val="22"/>
  </w:num>
  <w:num w:numId="7">
    <w:abstractNumId w:val="33"/>
  </w:num>
  <w:num w:numId="8">
    <w:abstractNumId w:val="18"/>
  </w:num>
  <w:num w:numId="9">
    <w:abstractNumId w:val="8"/>
  </w:num>
  <w:num w:numId="10">
    <w:abstractNumId w:val="27"/>
  </w:num>
  <w:num w:numId="11">
    <w:abstractNumId w:val="17"/>
  </w:num>
  <w:num w:numId="12">
    <w:abstractNumId w:val="24"/>
  </w:num>
  <w:num w:numId="13">
    <w:abstractNumId w:val="2"/>
  </w:num>
  <w:num w:numId="14">
    <w:abstractNumId w:val="15"/>
  </w:num>
  <w:num w:numId="15">
    <w:abstractNumId w:val="3"/>
  </w:num>
  <w:num w:numId="16">
    <w:abstractNumId w:val="25"/>
  </w:num>
  <w:num w:numId="17">
    <w:abstractNumId w:val="7"/>
  </w:num>
  <w:num w:numId="18">
    <w:abstractNumId w:val="13"/>
  </w:num>
  <w:num w:numId="19">
    <w:abstractNumId w:val="4"/>
  </w:num>
  <w:num w:numId="20">
    <w:abstractNumId w:val="23"/>
  </w:num>
  <w:num w:numId="21">
    <w:abstractNumId w:val="34"/>
  </w:num>
  <w:num w:numId="22">
    <w:abstractNumId w:val="31"/>
  </w:num>
  <w:num w:numId="23">
    <w:abstractNumId w:val="11"/>
  </w:num>
  <w:num w:numId="24">
    <w:abstractNumId w:val="19"/>
  </w:num>
  <w:num w:numId="25">
    <w:abstractNumId w:val="9"/>
  </w:num>
  <w:num w:numId="26">
    <w:abstractNumId w:val="21"/>
  </w:num>
  <w:num w:numId="27">
    <w:abstractNumId w:val="29"/>
  </w:num>
  <w:num w:numId="28">
    <w:abstractNumId w:val="33"/>
  </w:num>
  <w:num w:numId="29">
    <w:abstractNumId w:val="33"/>
  </w:num>
  <w:num w:numId="30">
    <w:abstractNumId w:val="33"/>
  </w:num>
  <w:num w:numId="31">
    <w:abstractNumId w:val="33"/>
  </w:num>
  <w:num w:numId="32">
    <w:abstractNumId w:val="33"/>
  </w:num>
  <w:num w:numId="33">
    <w:abstractNumId w:val="30"/>
  </w:num>
  <w:num w:numId="34">
    <w:abstractNumId w:val="10"/>
  </w:num>
  <w:num w:numId="35">
    <w:abstractNumId w:val="26"/>
  </w:num>
  <w:num w:numId="36">
    <w:abstractNumId w:val="28"/>
  </w:num>
  <w:num w:numId="37">
    <w:abstractNumId w:val="14"/>
  </w:num>
  <w:num w:numId="38">
    <w:abstractNumId w:val="5"/>
  </w:num>
  <w:num w:numId="39">
    <w:abstractNumId w:val="12"/>
  </w:num>
  <w:num w:numId="40">
    <w:abstractNumId w:val="35"/>
  </w:num>
  <w:num w:numId="41">
    <w:abstractNumId w:val="32"/>
  </w:num>
  <w:num w:numId="42">
    <w:abstractNumId w:val="3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0467"/>
    <w:rsid w:val="0000465B"/>
    <w:rsid w:val="00005D98"/>
    <w:rsid w:val="00011C96"/>
    <w:rsid w:val="0001348A"/>
    <w:rsid w:val="000141B9"/>
    <w:rsid w:val="00015C27"/>
    <w:rsid w:val="000162AA"/>
    <w:rsid w:val="0001708F"/>
    <w:rsid w:val="000234A2"/>
    <w:rsid w:val="00026B7A"/>
    <w:rsid w:val="00027955"/>
    <w:rsid w:val="00031B91"/>
    <w:rsid w:val="00034A19"/>
    <w:rsid w:val="00034A80"/>
    <w:rsid w:val="00036646"/>
    <w:rsid w:val="00036F9E"/>
    <w:rsid w:val="00037B1A"/>
    <w:rsid w:val="000413B3"/>
    <w:rsid w:val="000428E1"/>
    <w:rsid w:val="00042B21"/>
    <w:rsid w:val="00044468"/>
    <w:rsid w:val="000469B8"/>
    <w:rsid w:val="00047A8F"/>
    <w:rsid w:val="0005053C"/>
    <w:rsid w:val="00050E19"/>
    <w:rsid w:val="00050E94"/>
    <w:rsid w:val="0005238F"/>
    <w:rsid w:val="000568C3"/>
    <w:rsid w:val="00056981"/>
    <w:rsid w:val="00056DE9"/>
    <w:rsid w:val="00057B71"/>
    <w:rsid w:val="00057E9D"/>
    <w:rsid w:val="00061014"/>
    <w:rsid w:val="0006140D"/>
    <w:rsid w:val="00063082"/>
    <w:rsid w:val="0006450A"/>
    <w:rsid w:val="00064705"/>
    <w:rsid w:val="00064910"/>
    <w:rsid w:val="000710ED"/>
    <w:rsid w:val="00071157"/>
    <w:rsid w:val="0007202C"/>
    <w:rsid w:val="00072B30"/>
    <w:rsid w:val="0007319C"/>
    <w:rsid w:val="000732AA"/>
    <w:rsid w:val="00073961"/>
    <w:rsid w:val="00073CFE"/>
    <w:rsid w:val="00075367"/>
    <w:rsid w:val="000767DD"/>
    <w:rsid w:val="00077732"/>
    <w:rsid w:val="00081139"/>
    <w:rsid w:val="00083282"/>
    <w:rsid w:val="0008375B"/>
    <w:rsid w:val="00084F8B"/>
    <w:rsid w:val="00086D07"/>
    <w:rsid w:val="00086F71"/>
    <w:rsid w:val="000904D1"/>
    <w:rsid w:val="000907D3"/>
    <w:rsid w:val="000908A4"/>
    <w:rsid w:val="00091ABA"/>
    <w:rsid w:val="0009280D"/>
    <w:rsid w:val="000932B2"/>
    <w:rsid w:val="00093915"/>
    <w:rsid w:val="000949AD"/>
    <w:rsid w:val="00095109"/>
    <w:rsid w:val="000958D4"/>
    <w:rsid w:val="00095991"/>
    <w:rsid w:val="00095FA2"/>
    <w:rsid w:val="00096B0F"/>
    <w:rsid w:val="00096C32"/>
    <w:rsid w:val="00096D78"/>
    <w:rsid w:val="000A2795"/>
    <w:rsid w:val="000A490E"/>
    <w:rsid w:val="000A689B"/>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C6D1A"/>
    <w:rsid w:val="000D4EDE"/>
    <w:rsid w:val="000D784F"/>
    <w:rsid w:val="000D79D7"/>
    <w:rsid w:val="000E00D6"/>
    <w:rsid w:val="000E0D78"/>
    <w:rsid w:val="000E1AD5"/>
    <w:rsid w:val="000E23C4"/>
    <w:rsid w:val="000E2460"/>
    <w:rsid w:val="000E43AC"/>
    <w:rsid w:val="000E718D"/>
    <w:rsid w:val="000F44F0"/>
    <w:rsid w:val="000F48CA"/>
    <w:rsid w:val="000F4D89"/>
    <w:rsid w:val="000F78FA"/>
    <w:rsid w:val="00101F4F"/>
    <w:rsid w:val="0010721A"/>
    <w:rsid w:val="001209DE"/>
    <w:rsid w:val="00121EAC"/>
    <w:rsid w:val="0012342B"/>
    <w:rsid w:val="00123576"/>
    <w:rsid w:val="00124034"/>
    <w:rsid w:val="00124B21"/>
    <w:rsid w:val="001268ED"/>
    <w:rsid w:val="00127B7D"/>
    <w:rsid w:val="001327B8"/>
    <w:rsid w:val="00133026"/>
    <w:rsid w:val="0013471B"/>
    <w:rsid w:val="001350C9"/>
    <w:rsid w:val="001352D4"/>
    <w:rsid w:val="00135FBA"/>
    <w:rsid w:val="00137C97"/>
    <w:rsid w:val="00140D35"/>
    <w:rsid w:val="0014276A"/>
    <w:rsid w:val="001428E1"/>
    <w:rsid w:val="00142FF8"/>
    <w:rsid w:val="0014378F"/>
    <w:rsid w:val="00145C92"/>
    <w:rsid w:val="0014722A"/>
    <w:rsid w:val="001477EE"/>
    <w:rsid w:val="00150341"/>
    <w:rsid w:val="001510E3"/>
    <w:rsid w:val="001527BC"/>
    <w:rsid w:val="00152862"/>
    <w:rsid w:val="001544DE"/>
    <w:rsid w:val="00154591"/>
    <w:rsid w:val="00154E2F"/>
    <w:rsid w:val="00156EF1"/>
    <w:rsid w:val="00157C98"/>
    <w:rsid w:val="00157F67"/>
    <w:rsid w:val="00160985"/>
    <w:rsid w:val="00161730"/>
    <w:rsid w:val="00161A79"/>
    <w:rsid w:val="00164096"/>
    <w:rsid w:val="00164B81"/>
    <w:rsid w:val="001653B6"/>
    <w:rsid w:val="00165C48"/>
    <w:rsid w:val="00167E9C"/>
    <w:rsid w:val="00173B92"/>
    <w:rsid w:val="00174B0F"/>
    <w:rsid w:val="00174E46"/>
    <w:rsid w:val="001766AD"/>
    <w:rsid w:val="00180A20"/>
    <w:rsid w:val="00180ECC"/>
    <w:rsid w:val="001817EA"/>
    <w:rsid w:val="001820B1"/>
    <w:rsid w:val="001822C0"/>
    <w:rsid w:val="0018235E"/>
    <w:rsid w:val="00183B64"/>
    <w:rsid w:val="00183EBE"/>
    <w:rsid w:val="0018454E"/>
    <w:rsid w:val="00191979"/>
    <w:rsid w:val="00191BF5"/>
    <w:rsid w:val="00192C9D"/>
    <w:rsid w:val="001948CE"/>
    <w:rsid w:val="0019532D"/>
    <w:rsid w:val="001A0C8C"/>
    <w:rsid w:val="001A2FC3"/>
    <w:rsid w:val="001A3B1F"/>
    <w:rsid w:val="001A614F"/>
    <w:rsid w:val="001A664F"/>
    <w:rsid w:val="001B2DB7"/>
    <w:rsid w:val="001B7E54"/>
    <w:rsid w:val="001C0243"/>
    <w:rsid w:val="001C1E92"/>
    <w:rsid w:val="001C747A"/>
    <w:rsid w:val="001D0A17"/>
    <w:rsid w:val="001D0C02"/>
    <w:rsid w:val="001D139D"/>
    <w:rsid w:val="001D220F"/>
    <w:rsid w:val="001D2568"/>
    <w:rsid w:val="001D4C25"/>
    <w:rsid w:val="001D6AC1"/>
    <w:rsid w:val="001D71E9"/>
    <w:rsid w:val="001D79BB"/>
    <w:rsid w:val="001E0F51"/>
    <w:rsid w:val="001E55BF"/>
    <w:rsid w:val="001E5988"/>
    <w:rsid w:val="001E62D8"/>
    <w:rsid w:val="001E72C2"/>
    <w:rsid w:val="001F3E0B"/>
    <w:rsid w:val="001F5955"/>
    <w:rsid w:val="001F6E1A"/>
    <w:rsid w:val="001F780A"/>
    <w:rsid w:val="001F7917"/>
    <w:rsid w:val="00200613"/>
    <w:rsid w:val="002011BE"/>
    <w:rsid w:val="00204AF4"/>
    <w:rsid w:val="00205A6B"/>
    <w:rsid w:val="0020654E"/>
    <w:rsid w:val="00206B6B"/>
    <w:rsid w:val="00206E84"/>
    <w:rsid w:val="00212264"/>
    <w:rsid w:val="0021781E"/>
    <w:rsid w:val="00220550"/>
    <w:rsid w:val="00221347"/>
    <w:rsid w:val="00221F8B"/>
    <w:rsid w:val="002301A2"/>
    <w:rsid w:val="002316D9"/>
    <w:rsid w:val="002316F2"/>
    <w:rsid w:val="00232320"/>
    <w:rsid w:val="00233B3E"/>
    <w:rsid w:val="002367BB"/>
    <w:rsid w:val="00236C2D"/>
    <w:rsid w:val="002374B7"/>
    <w:rsid w:val="00240126"/>
    <w:rsid w:val="00241D3E"/>
    <w:rsid w:val="0024304D"/>
    <w:rsid w:val="0024336B"/>
    <w:rsid w:val="002443F6"/>
    <w:rsid w:val="00244826"/>
    <w:rsid w:val="00244B17"/>
    <w:rsid w:val="00246613"/>
    <w:rsid w:val="00247ACA"/>
    <w:rsid w:val="00251BE4"/>
    <w:rsid w:val="00252E6A"/>
    <w:rsid w:val="002538B8"/>
    <w:rsid w:val="00256FB0"/>
    <w:rsid w:val="0025782A"/>
    <w:rsid w:val="00257BC9"/>
    <w:rsid w:val="0026079D"/>
    <w:rsid w:val="00260A64"/>
    <w:rsid w:val="00263AA6"/>
    <w:rsid w:val="00264479"/>
    <w:rsid w:val="002661A6"/>
    <w:rsid w:val="00266C23"/>
    <w:rsid w:val="00266EFB"/>
    <w:rsid w:val="00271DA0"/>
    <w:rsid w:val="00277F69"/>
    <w:rsid w:val="00283AA1"/>
    <w:rsid w:val="002856B4"/>
    <w:rsid w:val="00285868"/>
    <w:rsid w:val="00286EAD"/>
    <w:rsid w:val="00286EC4"/>
    <w:rsid w:val="00290A67"/>
    <w:rsid w:val="0029328B"/>
    <w:rsid w:val="002934E3"/>
    <w:rsid w:val="0029389B"/>
    <w:rsid w:val="002A10BF"/>
    <w:rsid w:val="002A17BF"/>
    <w:rsid w:val="002A1894"/>
    <w:rsid w:val="002A2188"/>
    <w:rsid w:val="002A36F2"/>
    <w:rsid w:val="002A4264"/>
    <w:rsid w:val="002A7D14"/>
    <w:rsid w:val="002B085B"/>
    <w:rsid w:val="002B0913"/>
    <w:rsid w:val="002B28E4"/>
    <w:rsid w:val="002B3286"/>
    <w:rsid w:val="002B655F"/>
    <w:rsid w:val="002B65EC"/>
    <w:rsid w:val="002B7504"/>
    <w:rsid w:val="002C0D97"/>
    <w:rsid w:val="002C17C5"/>
    <w:rsid w:val="002C1984"/>
    <w:rsid w:val="002C1D79"/>
    <w:rsid w:val="002C2563"/>
    <w:rsid w:val="002C2BB4"/>
    <w:rsid w:val="002C3C82"/>
    <w:rsid w:val="002C3D3F"/>
    <w:rsid w:val="002C3DAC"/>
    <w:rsid w:val="002C608B"/>
    <w:rsid w:val="002C66D1"/>
    <w:rsid w:val="002C6FBA"/>
    <w:rsid w:val="002C7065"/>
    <w:rsid w:val="002C7F4A"/>
    <w:rsid w:val="002D24C6"/>
    <w:rsid w:val="002D27C0"/>
    <w:rsid w:val="002D2804"/>
    <w:rsid w:val="002D4B6C"/>
    <w:rsid w:val="002D5086"/>
    <w:rsid w:val="002D5274"/>
    <w:rsid w:val="002D5918"/>
    <w:rsid w:val="002E059C"/>
    <w:rsid w:val="002E13F9"/>
    <w:rsid w:val="002E3643"/>
    <w:rsid w:val="002E3734"/>
    <w:rsid w:val="002E3A46"/>
    <w:rsid w:val="002E3FB8"/>
    <w:rsid w:val="002E4559"/>
    <w:rsid w:val="002E5630"/>
    <w:rsid w:val="002E6FD0"/>
    <w:rsid w:val="002F0AFA"/>
    <w:rsid w:val="002F0C2C"/>
    <w:rsid w:val="002F1E80"/>
    <w:rsid w:val="002F1EA0"/>
    <w:rsid w:val="002F3298"/>
    <w:rsid w:val="002F77C1"/>
    <w:rsid w:val="00300655"/>
    <w:rsid w:val="00303D18"/>
    <w:rsid w:val="0030717A"/>
    <w:rsid w:val="00307ADD"/>
    <w:rsid w:val="00312A66"/>
    <w:rsid w:val="003130CA"/>
    <w:rsid w:val="003159AD"/>
    <w:rsid w:val="00320353"/>
    <w:rsid w:val="00321142"/>
    <w:rsid w:val="00330034"/>
    <w:rsid w:val="00331912"/>
    <w:rsid w:val="003326AA"/>
    <w:rsid w:val="0033391F"/>
    <w:rsid w:val="003341B7"/>
    <w:rsid w:val="003373E8"/>
    <w:rsid w:val="00337C71"/>
    <w:rsid w:val="00340283"/>
    <w:rsid w:val="00340E7C"/>
    <w:rsid w:val="00341026"/>
    <w:rsid w:val="00341858"/>
    <w:rsid w:val="0034623B"/>
    <w:rsid w:val="0034740C"/>
    <w:rsid w:val="003512AE"/>
    <w:rsid w:val="003517AE"/>
    <w:rsid w:val="00352EFB"/>
    <w:rsid w:val="00353EDF"/>
    <w:rsid w:val="00354629"/>
    <w:rsid w:val="00357041"/>
    <w:rsid w:val="00357A45"/>
    <w:rsid w:val="003608B7"/>
    <w:rsid w:val="003637EB"/>
    <w:rsid w:val="003657C3"/>
    <w:rsid w:val="00370281"/>
    <w:rsid w:val="00370608"/>
    <w:rsid w:val="00371831"/>
    <w:rsid w:val="00371F54"/>
    <w:rsid w:val="0037332F"/>
    <w:rsid w:val="00374886"/>
    <w:rsid w:val="003770FA"/>
    <w:rsid w:val="0037770C"/>
    <w:rsid w:val="00377AE2"/>
    <w:rsid w:val="00377C8B"/>
    <w:rsid w:val="00382B20"/>
    <w:rsid w:val="00383A95"/>
    <w:rsid w:val="0038414D"/>
    <w:rsid w:val="003852F5"/>
    <w:rsid w:val="00385CA0"/>
    <w:rsid w:val="00387952"/>
    <w:rsid w:val="003906EE"/>
    <w:rsid w:val="003964F3"/>
    <w:rsid w:val="003965C4"/>
    <w:rsid w:val="003A2733"/>
    <w:rsid w:val="003A3021"/>
    <w:rsid w:val="003A3505"/>
    <w:rsid w:val="003A627E"/>
    <w:rsid w:val="003A79EE"/>
    <w:rsid w:val="003B268B"/>
    <w:rsid w:val="003B6E16"/>
    <w:rsid w:val="003C180A"/>
    <w:rsid w:val="003C1E25"/>
    <w:rsid w:val="003C3B5A"/>
    <w:rsid w:val="003C3CD8"/>
    <w:rsid w:val="003C6C9F"/>
    <w:rsid w:val="003D27CB"/>
    <w:rsid w:val="003D2BB5"/>
    <w:rsid w:val="003D329D"/>
    <w:rsid w:val="003D3AD9"/>
    <w:rsid w:val="003D3D2B"/>
    <w:rsid w:val="003D493B"/>
    <w:rsid w:val="003D4F10"/>
    <w:rsid w:val="003E6BF6"/>
    <w:rsid w:val="003F0893"/>
    <w:rsid w:val="003F0F0D"/>
    <w:rsid w:val="003F1C23"/>
    <w:rsid w:val="004005D5"/>
    <w:rsid w:val="0040173E"/>
    <w:rsid w:val="004017D0"/>
    <w:rsid w:val="004018B8"/>
    <w:rsid w:val="004022F9"/>
    <w:rsid w:val="00403A5D"/>
    <w:rsid w:val="00403B96"/>
    <w:rsid w:val="004054BC"/>
    <w:rsid w:val="0040555B"/>
    <w:rsid w:val="00405BE6"/>
    <w:rsid w:val="00407F50"/>
    <w:rsid w:val="00411B00"/>
    <w:rsid w:val="00411E5A"/>
    <w:rsid w:val="0041260F"/>
    <w:rsid w:val="00412CD3"/>
    <w:rsid w:val="00413090"/>
    <w:rsid w:val="00413C8B"/>
    <w:rsid w:val="004143EF"/>
    <w:rsid w:val="00415494"/>
    <w:rsid w:val="0041596D"/>
    <w:rsid w:val="00415A6D"/>
    <w:rsid w:val="00417128"/>
    <w:rsid w:val="004203D5"/>
    <w:rsid w:val="00420441"/>
    <w:rsid w:val="00423221"/>
    <w:rsid w:val="00423F81"/>
    <w:rsid w:val="0042500A"/>
    <w:rsid w:val="0042753F"/>
    <w:rsid w:val="00430053"/>
    <w:rsid w:val="00434CB3"/>
    <w:rsid w:val="00435339"/>
    <w:rsid w:val="00441A68"/>
    <w:rsid w:val="0044447D"/>
    <w:rsid w:val="00444968"/>
    <w:rsid w:val="00445E9C"/>
    <w:rsid w:val="004469FA"/>
    <w:rsid w:val="00447BA7"/>
    <w:rsid w:val="004508E8"/>
    <w:rsid w:val="0045770B"/>
    <w:rsid w:val="00461258"/>
    <w:rsid w:val="004635CC"/>
    <w:rsid w:val="00463FA8"/>
    <w:rsid w:val="00467263"/>
    <w:rsid w:val="00467544"/>
    <w:rsid w:val="00472CBC"/>
    <w:rsid w:val="00475D40"/>
    <w:rsid w:val="0048207D"/>
    <w:rsid w:val="00486262"/>
    <w:rsid w:val="0049217C"/>
    <w:rsid w:val="00493DAA"/>
    <w:rsid w:val="00494335"/>
    <w:rsid w:val="00495A4C"/>
    <w:rsid w:val="004967A1"/>
    <w:rsid w:val="004976EB"/>
    <w:rsid w:val="00497726"/>
    <w:rsid w:val="004A274A"/>
    <w:rsid w:val="004A584D"/>
    <w:rsid w:val="004A60D7"/>
    <w:rsid w:val="004A632F"/>
    <w:rsid w:val="004A68B0"/>
    <w:rsid w:val="004A7F1E"/>
    <w:rsid w:val="004B429B"/>
    <w:rsid w:val="004B5616"/>
    <w:rsid w:val="004B584E"/>
    <w:rsid w:val="004B5AE2"/>
    <w:rsid w:val="004B6E78"/>
    <w:rsid w:val="004C0F43"/>
    <w:rsid w:val="004C10FE"/>
    <w:rsid w:val="004C1106"/>
    <w:rsid w:val="004C26FD"/>
    <w:rsid w:val="004C3E36"/>
    <w:rsid w:val="004C6D4B"/>
    <w:rsid w:val="004D3081"/>
    <w:rsid w:val="004D440C"/>
    <w:rsid w:val="004D4A61"/>
    <w:rsid w:val="004D6FBD"/>
    <w:rsid w:val="004D7CEE"/>
    <w:rsid w:val="004E2269"/>
    <w:rsid w:val="004E27DC"/>
    <w:rsid w:val="004E3BA5"/>
    <w:rsid w:val="004E5F76"/>
    <w:rsid w:val="004F1EBB"/>
    <w:rsid w:val="004F3339"/>
    <w:rsid w:val="004F4FF7"/>
    <w:rsid w:val="004F5B0B"/>
    <w:rsid w:val="004F6379"/>
    <w:rsid w:val="004F6C06"/>
    <w:rsid w:val="004F72A2"/>
    <w:rsid w:val="004F7F3B"/>
    <w:rsid w:val="00500FC7"/>
    <w:rsid w:val="00501246"/>
    <w:rsid w:val="005026D4"/>
    <w:rsid w:val="00503A51"/>
    <w:rsid w:val="0050563D"/>
    <w:rsid w:val="00505A16"/>
    <w:rsid w:val="00507372"/>
    <w:rsid w:val="005100F7"/>
    <w:rsid w:val="00512309"/>
    <w:rsid w:val="00520640"/>
    <w:rsid w:val="0052146C"/>
    <w:rsid w:val="00523C5E"/>
    <w:rsid w:val="00524729"/>
    <w:rsid w:val="00524FFC"/>
    <w:rsid w:val="00526966"/>
    <w:rsid w:val="005309B0"/>
    <w:rsid w:val="005323A7"/>
    <w:rsid w:val="005323C4"/>
    <w:rsid w:val="00532C52"/>
    <w:rsid w:val="005352AA"/>
    <w:rsid w:val="00536D93"/>
    <w:rsid w:val="005407D2"/>
    <w:rsid w:val="00540ACB"/>
    <w:rsid w:val="00540E28"/>
    <w:rsid w:val="00542522"/>
    <w:rsid w:val="005439B2"/>
    <w:rsid w:val="0054526E"/>
    <w:rsid w:val="00545ED1"/>
    <w:rsid w:val="005476B5"/>
    <w:rsid w:val="00555A5D"/>
    <w:rsid w:val="005602DA"/>
    <w:rsid w:val="00560B37"/>
    <w:rsid w:val="00562880"/>
    <w:rsid w:val="0056385A"/>
    <w:rsid w:val="00564AB0"/>
    <w:rsid w:val="005666EE"/>
    <w:rsid w:val="005676C0"/>
    <w:rsid w:val="005704BC"/>
    <w:rsid w:val="005715A1"/>
    <w:rsid w:val="0057162E"/>
    <w:rsid w:val="00573327"/>
    <w:rsid w:val="00574CDE"/>
    <w:rsid w:val="00575A0B"/>
    <w:rsid w:val="00575E1D"/>
    <w:rsid w:val="00576605"/>
    <w:rsid w:val="00577E0C"/>
    <w:rsid w:val="0058186E"/>
    <w:rsid w:val="005827F8"/>
    <w:rsid w:val="00582A6B"/>
    <w:rsid w:val="00584069"/>
    <w:rsid w:val="00584456"/>
    <w:rsid w:val="0058648A"/>
    <w:rsid w:val="0059079E"/>
    <w:rsid w:val="00590AC1"/>
    <w:rsid w:val="00592D7B"/>
    <w:rsid w:val="00596CE3"/>
    <w:rsid w:val="005A2FA3"/>
    <w:rsid w:val="005A3063"/>
    <w:rsid w:val="005A385B"/>
    <w:rsid w:val="005A396D"/>
    <w:rsid w:val="005A3E37"/>
    <w:rsid w:val="005A3F63"/>
    <w:rsid w:val="005A59D0"/>
    <w:rsid w:val="005A5C97"/>
    <w:rsid w:val="005A61FE"/>
    <w:rsid w:val="005B073E"/>
    <w:rsid w:val="005B0B9B"/>
    <w:rsid w:val="005B1BBD"/>
    <w:rsid w:val="005B20F8"/>
    <w:rsid w:val="005B227F"/>
    <w:rsid w:val="005B384F"/>
    <w:rsid w:val="005B69D1"/>
    <w:rsid w:val="005B7801"/>
    <w:rsid w:val="005C319B"/>
    <w:rsid w:val="005C410D"/>
    <w:rsid w:val="005C4A01"/>
    <w:rsid w:val="005C5891"/>
    <w:rsid w:val="005C7878"/>
    <w:rsid w:val="005C7D9F"/>
    <w:rsid w:val="005D0657"/>
    <w:rsid w:val="005D09A4"/>
    <w:rsid w:val="005D305F"/>
    <w:rsid w:val="005D39ED"/>
    <w:rsid w:val="005D5FAE"/>
    <w:rsid w:val="005D7C07"/>
    <w:rsid w:val="005E1856"/>
    <w:rsid w:val="005E2330"/>
    <w:rsid w:val="005E6475"/>
    <w:rsid w:val="005E719A"/>
    <w:rsid w:val="005F23EC"/>
    <w:rsid w:val="005F29B7"/>
    <w:rsid w:val="005F2A7D"/>
    <w:rsid w:val="005F773B"/>
    <w:rsid w:val="00600009"/>
    <w:rsid w:val="00600832"/>
    <w:rsid w:val="00601009"/>
    <w:rsid w:val="00606EB5"/>
    <w:rsid w:val="00607FFD"/>
    <w:rsid w:val="00611D09"/>
    <w:rsid w:val="00613FAF"/>
    <w:rsid w:val="006163EF"/>
    <w:rsid w:val="0061649E"/>
    <w:rsid w:val="00617FDA"/>
    <w:rsid w:val="0062116F"/>
    <w:rsid w:val="00621260"/>
    <w:rsid w:val="006216C4"/>
    <w:rsid w:val="00623160"/>
    <w:rsid w:val="00624E64"/>
    <w:rsid w:val="00626087"/>
    <w:rsid w:val="006270AA"/>
    <w:rsid w:val="006309FA"/>
    <w:rsid w:val="00630AEE"/>
    <w:rsid w:val="00631B19"/>
    <w:rsid w:val="00631F0C"/>
    <w:rsid w:val="00634E4C"/>
    <w:rsid w:val="006362FB"/>
    <w:rsid w:val="00636B8B"/>
    <w:rsid w:val="00640C2B"/>
    <w:rsid w:val="006427FE"/>
    <w:rsid w:val="00645B1D"/>
    <w:rsid w:val="00646C7F"/>
    <w:rsid w:val="00647B1F"/>
    <w:rsid w:val="00647F89"/>
    <w:rsid w:val="006506C1"/>
    <w:rsid w:val="00650997"/>
    <w:rsid w:val="00651115"/>
    <w:rsid w:val="00652158"/>
    <w:rsid w:val="00654A16"/>
    <w:rsid w:val="00656F2F"/>
    <w:rsid w:val="0065747A"/>
    <w:rsid w:val="00661424"/>
    <w:rsid w:val="00662EC6"/>
    <w:rsid w:val="00663698"/>
    <w:rsid w:val="006639F1"/>
    <w:rsid w:val="0066674D"/>
    <w:rsid w:val="00666A78"/>
    <w:rsid w:val="00666F99"/>
    <w:rsid w:val="006722BD"/>
    <w:rsid w:val="00672F67"/>
    <w:rsid w:val="00675703"/>
    <w:rsid w:val="00676B8E"/>
    <w:rsid w:val="00676C12"/>
    <w:rsid w:val="00681ED9"/>
    <w:rsid w:val="00683282"/>
    <w:rsid w:val="00683723"/>
    <w:rsid w:val="006854E7"/>
    <w:rsid w:val="00685632"/>
    <w:rsid w:val="00685936"/>
    <w:rsid w:val="006900A9"/>
    <w:rsid w:val="00691D36"/>
    <w:rsid w:val="0069375D"/>
    <w:rsid w:val="0069407C"/>
    <w:rsid w:val="00694A73"/>
    <w:rsid w:val="0069574E"/>
    <w:rsid w:val="00697537"/>
    <w:rsid w:val="006A1921"/>
    <w:rsid w:val="006A1945"/>
    <w:rsid w:val="006A2303"/>
    <w:rsid w:val="006A324B"/>
    <w:rsid w:val="006B0C87"/>
    <w:rsid w:val="006B26BD"/>
    <w:rsid w:val="006C07EB"/>
    <w:rsid w:val="006C14C1"/>
    <w:rsid w:val="006C2E34"/>
    <w:rsid w:val="006C45CB"/>
    <w:rsid w:val="006D59F1"/>
    <w:rsid w:val="006D5F30"/>
    <w:rsid w:val="006E1882"/>
    <w:rsid w:val="006E232F"/>
    <w:rsid w:val="006E24D9"/>
    <w:rsid w:val="006E2B7B"/>
    <w:rsid w:val="006E2BB9"/>
    <w:rsid w:val="006E4099"/>
    <w:rsid w:val="006F145A"/>
    <w:rsid w:val="006F1469"/>
    <w:rsid w:val="006F15BD"/>
    <w:rsid w:val="006F1C94"/>
    <w:rsid w:val="006F27CB"/>
    <w:rsid w:val="006F2A48"/>
    <w:rsid w:val="006F359B"/>
    <w:rsid w:val="006F5865"/>
    <w:rsid w:val="00701EC6"/>
    <w:rsid w:val="00706179"/>
    <w:rsid w:val="00707868"/>
    <w:rsid w:val="007105A7"/>
    <w:rsid w:val="00710816"/>
    <w:rsid w:val="007117D4"/>
    <w:rsid w:val="00711FD3"/>
    <w:rsid w:val="007139BF"/>
    <w:rsid w:val="00714F78"/>
    <w:rsid w:val="007170F7"/>
    <w:rsid w:val="007176A4"/>
    <w:rsid w:val="00720576"/>
    <w:rsid w:val="007209A1"/>
    <w:rsid w:val="0072383E"/>
    <w:rsid w:val="007253B8"/>
    <w:rsid w:val="00726AE1"/>
    <w:rsid w:val="0073093B"/>
    <w:rsid w:val="0073128F"/>
    <w:rsid w:val="007339E9"/>
    <w:rsid w:val="00736E7D"/>
    <w:rsid w:val="00740387"/>
    <w:rsid w:val="00742FCF"/>
    <w:rsid w:val="00743E7C"/>
    <w:rsid w:val="0074411A"/>
    <w:rsid w:val="00744708"/>
    <w:rsid w:val="00744F90"/>
    <w:rsid w:val="007464A4"/>
    <w:rsid w:val="0075096B"/>
    <w:rsid w:val="007509A6"/>
    <w:rsid w:val="00753F83"/>
    <w:rsid w:val="007541B0"/>
    <w:rsid w:val="007543AD"/>
    <w:rsid w:val="0075469B"/>
    <w:rsid w:val="007546F3"/>
    <w:rsid w:val="00755163"/>
    <w:rsid w:val="007559D7"/>
    <w:rsid w:val="00756AAB"/>
    <w:rsid w:val="0075721A"/>
    <w:rsid w:val="00757F63"/>
    <w:rsid w:val="00761592"/>
    <w:rsid w:val="00762CC8"/>
    <w:rsid w:val="00763557"/>
    <w:rsid w:val="007645AE"/>
    <w:rsid w:val="00764992"/>
    <w:rsid w:val="007654B5"/>
    <w:rsid w:val="0076760D"/>
    <w:rsid w:val="007706FB"/>
    <w:rsid w:val="00770A31"/>
    <w:rsid w:val="0077242A"/>
    <w:rsid w:val="0077396A"/>
    <w:rsid w:val="007758A5"/>
    <w:rsid w:val="00775AA0"/>
    <w:rsid w:val="00775D1D"/>
    <w:rsid w:val="007770FA"/>
    <w:rsid w:val="00777E88"/>
    <w:rsid w:val="00780F0F"/>
    <w:rsid w:val="00785E0B"/>
    <w:rsid w:val="00786153"/>
    <w:rsid w:val="00791738"/>
    <w:rsid w:val="00791780"/>
    <w:rsid w:val="00793424"/>
    <w:rsid w:val="00797CE0"/>
    <w:rsid w:val="007A0EB7"/>
    <w:rsid w:val="007A224B"/>
    <w:rsid w:val="007A67AB"/>
    <w:rsid w:val="007B07BD"/>
    <w:rsid w:val="007B2C8D"/>
    <w:rsid w:val="007B492F"/>
    <w:rsid w:val="007B523A"/>
    <w:rsid w:val="007B5BDF"/>
    <w:rsid w:val="007B7AF7"/>
    <w:rsid w:val="007C08B1"/>
    <w:rsid w:val="007C2CC2"/>
    <w:rsid w:val="007C3879"/>
    <w:rsid w:val="007C38BD"/>
    <w:rsid w:val="007C3BD4"/>
    <w:rsid w:val="007C4629"/>
    <w:rsid w:val="007C4B1D"/>
    <w:rsid w:val="007C5918"/>
    <w:rsid w:val="007C614F"/>
    <w:rsid w:val="007C79AA"/>
    <w:rsid w:val="007D0B42"/>
    <w:rsid w:val="007D125D"/>
    <w:rsid w:val="007D13C9"/>
    <w:rsid w:val="007D1F4A"/>
    <w:rsid w:val="007D31DA"/>
    <w:rsid w:val="007D3829"/>
    <w:rsid w:val="007D666A"/>
    <w:rsid w:val="007D72C5"/>
    <w:rsid w:val="007D7C0D"/>
    <w:rsid w:val="007E01B4"/>
    <w:rsid w:val="007E1D84"/>
    <w:rsid w:val="007E3BD2"/>
    <w:rsid w:val="007E525D"/>
    <w:rsid w:val="007E6777"/>
    <w:rsid w:val="007F0323"/>
    <w:rsid w:val="007F1FCC"/>
    <w:rsid w:val="007F34A7"/>
    <w:rsid w:val="007F379E"/>
    <w:rsid w:val="007F471C"/>
    <w:rsid w:val="007F5402"/>
    <w:rsid w:val="007F7A9A"/>
    <w:rsid w:val="008007DF"/>
    <w:rsid w:val="00800C90"/>
    <w:rsid w:val="008032FE"/>
    <w:rsid w:val="0080379D"/>
    <w:rsid w:val="00803B5C"/>
    <w:rsid w:val="008107EB"/>
    <w:rsid w:val="00811B06"/>
    <w:rsid w:val="008125F8"/>
    <w:rsid w:val="0081274B"/>
    <w:rsid w:val="0081421B"/>
    <w:rsid w:val="008204B8"/>
    <w:rsid w:val="00824733"/>
    <w:rsid w:val="008256F3"/>
    <w:rsid w:val="00825D31"/>
    <w:rsid w:val="00834340"/>
    <w:rsid w:val="00837592"/>
    <w:rsid w:val="00837601"/>
    <w:rsid w:val="0084143C"/>
    <w:rsid w:val="00841AE3"/>
    <w:rsid w:val="00844697"/>
    <w:rsid w:val="00844B1D"/>
    <w:rsid w:val="00844F5C"/>
    <w:rsid w:val="0084580E"/>
    <w:rsid w:val="00845843"/>
    <w:rsid w:val="00846D34"/>
    <w:rsid w:val="00847D8A"/>
    <w:rsid w:val="00851463"/>
    <w:rsid w:val="00852F20"/>
    <w:rsid w:val="0085380C"/>
    <w:rsid w:val="00855B3C"/>
    <w:rsid w:val="00855E96"/>
    <w:rsid w:val="0086129F"/>
    <w:rsid w:val="008637EC"/>
    <w:rsid w:val="00863A77"/>
    <w:rsid w:val="0087078F"/>
    <w:rsid w:val="00870B87"/>
    <w:rsid w:val="00870BC6"/>
    <w:rsid w:val="0087245E"/>
    <w:rsid w:val="008730A1"/>
    <w:rsid w:val="00874964"/>
    <w:rsid w:val="00874C00"/>
    <w:rsid w:val="00876F52"/>
    <w:rsid w:val="008778C8"/>
    <w:rsid w:val="0088036D"/>
    <w:rsid w:val="00881155"/>
    <w:rsid w:val="00881B80"/>
    <w:rsid w:val="00882892"/>
    <w:rsid w:val="00883241"/>
    <w:rsid w:val="00885A14"/>
    <w:rsid w:val="0088689B"/>
    <w:rsid w:val="00890520"/>
    <w:rsid w:val="00890FA0"/>
    <w:rsid w:val="00893AA3"/>
    <w:rsid w:val="008947BF"/>
    <w:rsid w:val="00895C87"/>
    <w:rsid w:val="008A1014"/>
    <w:rsid w:val="008A214D"/>
    <w:rsid w:val="008A2842"/>
    <w:rsid w:val="008A39D3"/>
    <w:rsid w:val="008A5796"/>
    <w:rsid w:val="008A5B63"/>
    <w:rsid w:val="008A72D2"/>
    <w:rsid w:val="008A74A3"/>
    <w:rsid w:val="008B0720"/>
    <w:rsid w:val="008B0881"/>
    <w:rsid w:val="008B6868"/>
    <w:rsid w:val="008B6D24"/>
    <w:rsid w:val="008C0189"/>
    <w:rsid w:val="008C0BE9"/>
    <w:rsid w:val="008C19D5"/>
    <w:rsid w:val="008C3894"/>
    <w:rsid w:val="008C4271"/>
    <w:rsid w:val="008C6A43"/>
    <w:rsid w:val="008D080C"/>
    <w:rsid w:val="008D0D3A"/>
    <w:rsid w:val="008D32D8"/>
    <w:rsid w:val="008D4065"/>
    <w:rsid w:val="008D46AD"/>
    <w:rsid w:val="008D5CB8"/>
    <w:rsid w:val="008D6437"/>
    <w:rsid w:val="008D6EDF"/>
    <w:rsid w:val="008D7819"/>
    <w:rsid w:val="008E3D54"/>
    <w:rsid w:val="008E3EF5"/>
    <w:rsid w:val="008F2224"/>
    <w:rsid w:val="008F33B5"/>
    <w:rsid w:val="008F6D82"/>
    <w:rsid w:val="008F7336"/>
    <w:rsid w:val="0090058F"/>
    <w:rsid w:val="009006D2"/>
    <w:rsid w:val="00901AD2"/>
    <w:rsid w:val="00901BE9"/>
    <w:rsid w:val="0090484D"/>
    <w:rsid w:val="00906799"/>
    <w:rsid w:val="00907364"/>
    <w:rsid w:val="00912DD6"/>
    <w:rsid w:val="00914744"/>
    <w:rsid w:val="009150FC"/>
    <w:rsid w:val="00916B81"/>
    <w:rsid w:val="009175DD"/>
    <w:rsid w:val="00922193"/>
    <w:rsid w:val="009232CD"/>
    <w:rsid w:val="00923710"/>
    <w:rsid w:val="00923FEF"/>
    <w:rsid w:val="00924152"/>
    <w:rsid w:val="00926A69"/>
    <w:rsid w:val="00927F5F"/>
    <w:rsid w:val="00930A1F"/>
    <w:rsid w:val="0093194D"/>
    <w:rsid w:val="00934C3F"/>
    <w:rsid w:val="00937274"/>
    <w:rsid w:val="009401B8"/>
    <w:rsid w:val="009402C4"/>
    <w:rsid w:val="009417AE"/>
    <w:rsid w:val="00943450"/>
    <w:rsid w:val="00945B3F"/>
    <w:rsid w:val="00947406"/>
    <w:rsid w:val="00947BBF"/>
    <w:rsid w:val="0095024B"/>
    <w:rsid w:val="00950DCB"/>
    <w:rsid w:val="00952645"/>
    <w:rsid w:val="00952D4C"/>
    <w:rsid w:val="00954EA7"/>
    <w:rsid w:val="00955049"/>
    <w:rsid w:val="009559E2"/>
    <w:rsid w:val="00957B7C"/>
    <w:rsid w:val="00960239"/>
    <w:rsid w:val="00960246"/>
    <w:rsid w:val="00961105"/>
    <w:rsid w:val="00964E7A"/>
    <w:rsid w:val="009666F7"/>
    <w:rsid w:val="009676D4"/>
    <w:rsid w:val="0097172A"/>
    <w:rsid w:val="009720E1"/>
    <w:rsid w:val="0097351D"/>
    <w:rsid w:val="00973F6A"/>
    <w:rsid w:val="00974F0E"/>
    <w:rsid w:val="00975292"/>
    <w:rsid w:val="00975CD7"/>
    <w:rsid w:val="009762CE"/>
    <w:rsid w:val="00976DED"/>
    <w:rsid w:val="00983FEE"/>
    <w:rsid w:val="00985BBD"/>
    <w:rsid w:val="00985E70"/>
    <w:rsid w:val="00986013"/>
    <w:rsid w:val="00993B99"/>
    <w:rsid w:val="00995BD7"/>
    <w:rsid w:val="009962A6"/>
    <w:rsid w:val="009979F4"/>
    <w:rsid w:val="009A08B5"/>
    <w:rsid w:val="009A1DF7"/>
    <w:rsid w:val="009A45B2"/>
    <w:rsid w:val="009A53FF"/>
    <w:rsid w:val="009A5585"/>
    <w:rsid w:val="009A59D5"/>
    <w:rsid w:val="009A657E"/>
    <w:rsid w:val="009A7048"/>
    <w:rsid w:val="009A71AC"/>
    <w:rsid w:val="009B1095"/>
    <w:rsid w:val="009B2A30"/>
    <w:rsid w:val="009B3527"/>
    <w:rsid w:val="009B3DD4"/>
    <w:rsid w:val="009C2473"/>
    <w:rsid w:val="009C40D1"/>
    <w:rsid w:val="009C6FA1"/>
    <w:rsid w:val="009C7B01"/>
    <w:rsid w:val="009D0EC3"/>
    <w:rsid w:val="009D20AA"/>
    <w:rsid w:val="009D2DDD"/>
    <w:rsid w:val="009D4EBD"/>
    <w:rsid w:val="009D5FD2"/>
    <w:rsid w:val="009E2E0A"/>
    <w:rsid w:val="009E5D48"/>
    <w:rsid w:val="009E6D28"/>
    <w:rsid w:val="009E753D"/>
    <w:rsid w:val="009F15BD"/>
    <w:rsid w:val="009F37C6"/>
    <w:rsid w:val="009F39B4"/>
    <w:rsid w:val="009F3D95"/>
    <w:rsid w:val="009F4821"/>
    <w:rsid w:val="009F586B"/>
    <w:rsid w:val="00A04E35"/>
    <w:rsid w:val="00A1024F"/>
    <w:rsid w:val="00A10DA6"/>
    <w:rsid w:val="00A1129A"/>
    <w:rsid w:val="00A11DC3"/>
    <w:rsid w:val="00A12C65"/>
    <w:rsid w:val="00A1337D"/>
    <w:rsid w:val="00A151E9"/>
    <w:rsid w:val="00A15DBB"/>
    <w:rsid w:val="00A179A6"/>
    <w:rsid w:val="00A21752"/>
    <w:rsid w:val="00A25578"/>
    <w:rsid w:val="00A259F2"/>
    <w:rsid w:val="00A26DDA"/>
    <w:rsid w:val="00A27528"/>
    <w:rsid w:val="00A32D35"/>
    <w:rsid w:val="00A33802"/>
    <w:rsid w:val="00A33B6A"/>
    <w:rsid w:val="00A35C1F"/>
    <w:rsid w:val="00A36294"/>
    <w:rsid w:val="00A366AE"/>
    <w:rsid w:val="00A37162"/>
    <w:rsid w:val="00A37590"/>
    <w:rsid w:val="00A37828"/>
    <w:rsid w:val="00A37E51"/>
    <w:rsid w:val="00A4007B"/>
    <w:rsid w:val="00A4106F"/>
    <w:rsid w:val="00A427D8"/>
    <w:rsid w:val="00A45464"/>
    <w:rsid w:val="00A45AD0"/>
    <w:rsid w:val="00A47633"/>
    <w:rsid w:val="00A53690"/>
    <w:rsid w:val="00A549E4"/>
    <w:rsid w:val="00A54A38"/>
    <w:rsid w:val="00A62D31"/>
    <w:rsid w:val="00A6313C"/>
    <w:rsid w:val="00A63380"/>
    <w:rsid w:val="00A65039"/>
    <w:rsid w:val="00A6688B"/>
    <w:rsid w:val="00A6698E"/>
    <w:rsid w:val="00A67CAC"/>
    <w:rsid w:val="00A72BE4"/>
    <w:rsid w:val="00A74224"/>
    <w:rsid w:val="00A84653"/>
    <w:rsid w:val="00A865C7"/>
    <w:rsid w:val="00A869AD"/>
    <w:rsid w:val="00A86D09"/>
    <w:rsid w:val="00A95018"/>
    <w:rsid w:val="00A97E3B"/>
    <w:rsid w:val="00AA20A1"/>
    <w:rsid w:val="00AA28D2"/>
    <w:rsid w:val="00AA41F2"/>
    <w:rsid w:val="00AB039E"/>
    <w:rsid w:val="00AB30EB"/>
    <w:rsid w:val="00AB4206"/>
    <w:rsid w:val="00AC137F"/>
    <w:rsid w:val="00AC4F7A"/>
    <w:rsid w:val="00AC4FA8"/>
    <w:rsid w:val="00AC5850"/>
    <w:rsid w:val="00AC7CA9"/>
    <w:rsid w:val="00AC7E54"/>
    <w:rsid w:val="00AD071F"/>
    <w:rsid w:val="00AD1538"/>
    <w:rsid w:val="00AD5CEB"/>
    <w:rsid w:val="00AD61A0"/>
    <w:rsid w:val="00AD73AD"/>
    <w:rsid w:val="00AD7F03"/>
    <w:rsid w:val="00AE094D"/>
    <w:rsid w:val="00AE2002"/>
    <w:rsid w:val="00AE347E"/>
    <w:rsid w:val="00AE37E6"/>
    <w:rsid w:val="00AE6174"/>
    <w:rsid w:val="00AE6A4E"/>
    <w:rsid w:val="00AE7B98"/>
    <w:rsid w:val="00AE7F19"/>
    <w:rsid w:val="00AF129F"/>
    <w:rsid w:val="00AF4FC2"/>
    <w:rsid w:val="00AF5FEB"/>
    <w:rsid w:val="00B0207F"/>
    <w:rsid w:val="00B05B09"/>
    <w:rsid w:val="00B05BB8"/>
    <w:rsid w:val="00B10819"/>
    <w:rsid w:val="00B1287E"/>
    <w:rsid w:val="00B12DC9"/>
    <w:rsid w:val="00B13272"/>
    <w:rsid w:val="00B13F84"/>
    <w:rsid w:val="00B14604"/>
    <w:rsid w:val="00B155E7"/>
    <w:rsid w:val="00B15ABA"/>
    <w:rsid w:val="00B163BC"/>
    <w:rsid w:val="00B21B98"/>
    <w:rsid w:val="00B22B75"/>
    <w:rsid w:val="00B23AB9"/>
    <w:rsid w:val="00B23E6A"/>
    <w:rsid w:val="00B24626"/>
    <w:rsid w:val="00B26438"/>
    <w:rsid w:val="00B2674F"/>
    <w:rsid w:val="00B27552"/>
    <w:rsid w:val="00B31844"/>
    <w:rsid w:val="00B34339"/>
    <w:rsid w:val="00B34BB3"/>
    <w:rsid w:val="00B40DBD"/>
    <w:rsid w:val="00B42B2F"/>
    <w:rsid w:val="00B44900"/>
    <w:rsid w:val="00B44F94"/>
    <w:rsid w:val="00B472E1"/>
    <w:rsid w:val="00B47DAF"/>
    <w:rsid w:val="00B52821"/>
    <w:rsid w:val="00B54500"/>
    <w:rsid w:val="00B560DD"/>
    <w:rsid w:val="00B60765"/>
    <w:rsid w:val="00B61D9C"/>
    <w:rsid w:val="00B61FDC"/>
    <w:rsid w:val="00B6356D"/>
    <w:rsid w:val="00B679BF"/>
    <w:rsid w:val="00B71170"/>
    <w:rsid w:val="00B71BEB"/>
    <w:rsid w:val="00B72237"/>
    <w:rsid w:val="00B72741"/>
    <w:rsid w:val="00B7635B"/>
    <w:rsid w:val="00B802F4"/>
    <w:rsid w:val="00B80BCE"/>
    <w:rsid w:val="00B81524"/>
    <w:rsid w:val="00B81740"/>
    <w:rsid w:val="00B81CAD"/>
    <w:rsid w:val="00B83D6B"/>
    <w:rsid w:val="00B8541F"/>
    <w:rsid w:val="00B85D7B"/>
    <w:rsid w:val="00B8694B"/>
    <w:rsid w:val="00B900EA"/>
    <w:rsid w:val="00B91069"/>
    <w:rsid w:val="00B91344"/>
    <w:rsid w:val="00B9277D"/>
    <w:rsid w:val="00B92842"/>
    <w:rsid w:val="00BA2713"/>
    <w:rsid w:val="00BA2941"/>
    <w:rsid w:val="00BA4C61"/>
    <w:rsid w:val="00BA54C8"/>
    <w:rsid w:val="00BA5D02"/>
    <w:rsid w:val="00BA627A"/>
    <w:rsid w:val="00BB118E"/>
    <w:rsid w:val="00BB1D3B"/>
    <w:rsid w:val="00BB22FA"/>
    <w:rsid w:val="00BB2AE9"/>
    <w:rsid w:val="00BC05A6"/>
    <w:rsid w:val="00BC1307"/>
    <w:rsid w:val="00BC7B57"/>
    <w:rsid w:val="00BD0455"/>
    <w:rsid w:val="00BD12A1"/>
    <w:rsid w:val="00BD2912"/>
    <w:rsid w:val="00BD51D0"/>
    <w:rsid w:val="00BD74E3"/>
    <w:rsid w:val="00BD76CE"/>
    <w:rsid w:val="00BD7B83"/>
    <w:rsid w:val="00BE1CEA"/>
    <w:rsid w:val="00BE5693"/>
    <w:rsid w:val="00BE5B22"/>
    <w:rsid w:val="00BF17C6"/>
    <w:rsid w:val="00BF23F8"/>
    <w:rsid w:val="00BF3420"/>
    <w:rsid w:val="00BF5591"/>
    <w:rsid w:val="00BF6E1A"/>
    <w:rsid w:val="00C00FDA"/>
    <w:rsid w:val="00C01823"/>
    <w:rsid w:val="00C02EB9"/>
    <w:rsid w:val="00C03138"/>
    <w:rsid w:val="00C03AD5"/>
    <w:rsid w:val="00C04E4B"/>
    <w:rsid w:val="00C05F73"/>
    <w:rsid w:val="00C07BF3"/>
    <w:rsid w:val="00C115C0"/>
    <w:rsid w:val="00C11B56"/>
    <w:rsid w:val="00C141FC"/>
    <w:rsid w:val="00C16045"/>
    <w:rsid w:val="00C161D2"/>
    <w:rsid w:val="00C20AA2"/>
    <w:rsid w:val="00C21E27"/>
    <w:rsid w:val="00C226FE"/>
    <w:rsid w:val="00C22E3E"/>
    <w:rsid w:val="00C2382D"/>
    <w:rsid w:val="00C23F79"/>
    <w:rsid w:val="00C251EF"/>
    <w:rsid w:val="00C2593A"/>
    <w:rsid w:val="00C25DBC"/>
    <w:rsid w:val="00C2626F"/>
    <w:rsid w:val="00C2763C"/>
    <w:rsid w:val="00C27C69"/>
    <w:rsid w:val="00C27DC7"/>
    <w:rsid w:val="00C3243F"/>
    <w:rsid w:val="00C327A3"/>
    <w:rsid w:val="00C335C0"/>
    <w:rsid w:val="00C33C7F"/>
    <w:rsid w:val="00C34C5B"/>
    <w:rsid w:val="00C3521C"/>
    <w:rsid w:val="00C35D3E"/>
    <w:rsid w:val="00C37EB8"/>
    <w:rsid w:val="00C41D04"/>
    <w:rsid w:val="00C43942"/>
    <w:rsid w:val="00C4727E"/>
    <w:rsid w:val="00C503A0"/>
    <w:rsid w:val="00C5191E"/>
    <w:rsid w:val="00C52DBB"/>
    <w:rsid w:val="00C5353F"/>
    <w:rsid w:val="00C558A7"/>
    <w:rsid w:val="00C61CF6"/>
    <w:rsid w:val="00C62644"/>
    <w:rsid w:val="00C62BF5"/>
    <w:rsid w:val="00C636DA"/>
    <w:rsid w:val="00C650F7"/>
    <w:rsid w:val="00C658A2"/>
    <w:rsid w:val="00C663B9"/>
    <w:rsid w:val="00C67283"/>
    <w:rsid w:val="00C6797C"/>
    <w:rsid w:val="00C67E22"/>
    <w:rsid w:val="00C72271"/>
    <w:rsid w:val="00C7624C"/>
    <w:rsid w:val="00C76B27"/>
    <w:rsid w:val="00C81356"/>
    <w:rsid w:val="00C81835"/>
    <w:rsid w:val="00C83AA1"/>
    <w:rsid w:val="00C842DB"/>
    <w:rsid w:val="00C87D04"/>
    <w:rsid w:val="00C87DA0"/>
    <w:rsid w:val="00C924A1"/>
    <w:rsid w:val="00C9354C"/>
    <w:rsid w:val="00C95AA7"/>
    <w:rsid w:val="00CA2A4A"/>
    <w:rsid w:val="00CA4B16"/>
    <w:rsid w:val="00CA5CB5"/>
    <w:rsid w:val="00CA61C0"/>
    <w:rsid w:val="00CA6EC4"/>
    <w:rsid w:val="00CA6FF9"/>
    <w:rsid w:val="00CB173D"/>
    <w:rsid w:val="00CB2962"/>
    <w:rsid w:val="00CB4238"/>
    <w:rsid w:val="00CB5938"/>
    <w:rsid w:val="00CC1A64"/>
    <w:rsid w:val="00CC21D2"/>
    <w:rsid w:val="00CC333D"/>
    <w:rsid w:val="00CC34EB"/>
    <w:rsid w:val="00CC3B47"/>
    <w:rsid w:val="00CC66EA"/>
    <w:rsid w:val="00CC731D"/>
    <w:rsid w:val="00CC7B36"/>
    <w:rsid w:val="00CD3C17"/>
    <w:rsid w:val="00CE10E3"/>
    <w:rsid w:val="00CE1F9C"/>
    <w:rsid w:val="00CE2E48"/>
    <w:rsid w:val="00CE579C"/>
    <w:rsid w:val="00CE5B14"/>
    <w:rsid w:val="00CF089D"/>
    <w:rsid w:val="00CF10E5"/>
    <w:rsid w:val="00CF1B28"/>
    <w:rsid w:val="00CF2B30"/>
    <w:rsid w:val="00CF3F00"/>
    <w:rsid w:val="00CF4586"/>
    <w:rsid w:val="00CF4C11"/>
    <w:rsid w:val="00CF6672"/>
    <w:rsid w:val="00D018D1"/>
    <w:rsid w:val="00D021F7"/>
    <w:rsid w:val="00D069C7"/>
    <w:rsid w:val="00D078A2"/>
    <w:rsid w:val="00D1271E"/>
    <w:rsid w:val="00D13D76"/>
    <w:rsid w:val="00D1437F"/>
    <w:rsid w:val="00D21123"/>
    <w:rsid w:val="00D216F4"/>
    <w:rsid w:val="00D21DA7"/>
    <w:rsid w:val="00D247B3"/>
    <w:rsid w:val="00D25448"/>
    <w:rsid w:val="00D25986"/>
    <w:rsid w:val="00D26BB7"/>
    <w:rsid w:val="00D26EBB"/>
    <w:rsid w:val="00D27454"/>
    <w:rsid w:val="00D336B5"/>
    <w:rsid w:val="00D34074"/>
    <w:rsid w:val="00D35E42"/>
    <w:rsid w:val="00D367EB"/>
    <w:rsid w:val="00D41375"/>
    <w:rsid w:val="00D4244E"/>
    <w:rsid w:val="00D42907"/>
    <w:rsid w:val="00D45954"/>
    <w:rsid w:val="00D461C2"/>
    <w:rsid w:val="00D47330"/>
    <w:rsid w:val="00D47F11"/>
    <w:rsid w:val="00D52556"/>
    <w:rsid w:val="00D5522C"/>
    <w:rsid w:val="00D566D2"/>
    <w:rsid w:val="00D60705"/>
    <w:rsid w:val="00D60E0C"/>
    <w:rsid w:val="00D61AAE"/>
    <w:rsid w:val="00D61D08"/>
    <w:rsid w:val="00D626C3"/>
    <w:rsid w:val="00D64CB8"/>
    <w:rsid w:val="00D6567D"/>
    <w:rsid w:val="00D66A62"/>
    <w:rsid w:val="00D67F99"/>
    <w:rsid w:val="00D703D1"/>
    <w:rsid w:val="00D70ABC"/>
    <w:rsid w:val="00D72FD8"/>
    <w:rsid w:val="00D7485C"/>
    <w:rsid w:val="00D7526C"/>
    <w:rsid w:val="00D75277"/>
    <w:rsid w:val="00D81D34"/>
    <w:rsid w:val="00D86987"/>
    <w:rsid w:val="00D948F2"/>
    <w:rsid w:val="00D9697A"/>
    <w:rsid w:val="00DA4C48"/>
    <w:rsid w:val="00DA727D"/>
    <w:rsid w:val="00DA746C"/>
    <w:rsid w:val="00DB14A7"/>
    <w:rsid w:val="00DB18AD"/>
    <w:rsid w:val="00DB37AA"/>
    <w:rsid w:val="00DB53A7"/>
    <w:rsid w:val="00DB53A9"/>
    <w:rsid w:val="00DC26FF"/>
    <w:rsid w:val="00DC4DB2"/>
    <w:rsid w:val="00DC7F56"/>
    <w:rsid w:val="00DD16CA"/>
    <w:rsid w:val="00DD170F"/>
    <w:rsid w:val="00DD22AA"/>
    <w:rsid w:val="00DD5E42"/>
    <w:rsid w:val="00DE0A8A"/>
    <w:rsid w:val="00DE0E86"/>
    <w:rsid w:val="00DE3730"/>
    <w:rsid w:val="00DE4922"/>
    <w:rsid w:val="00DF1240"/>
    <w:rsid w:val="00DF32EE"/>
    <w:rsid w:val="00DF4F1E"/>
    <w:rsid w:val="00DF6E54"/>
    <w:rsid w:val="00E006F8"/>
    <w:rsid w:val="00E017BA"/>
    <w:rsid w:val="00E01D7A"/>
    <w:rsid w:val="00E03C17"/>
    <w:rsid w:val="00E04228"/>
    <w:rsid w:val="00E04457"/>
    <w:rsid w:val="00E04BBC"/>
    <w:rsid w:val="00E063BF"/>
    <w:rsid w:val="00E07FAE"/>
    <w:rsid w:val="00E10450"/>
    <w:rsid w:val="00E10DF1"/>
    <w:rsid w:val="00E1183B"/>
    <w:rsid w:val="00E11A7A"/>
    <w:rsid w:val="00E139F8"/>
    <w:rsid w:val="00E1478E"/>
    <w:rsid w:val="00E159D7"/>
    <w:rsid w:val="00E206F2"/>
    <w:rsid w:val="00E21653"/>
    <w:rsid w:val="00E22008"/>
    <w:rsid w:val="00E2414E"/>
    <w:rsid w:val="00E25233"/>
    <w:rsid w:val="00E266BD"/>
    <w:rsid w:val="00E26830"/>
    <w:rsid w:val="00E306F4"/>
    <w:rsid w:val="00E31571"/>
    <w:rsid w:val="00E31E6E"/>
    <w:rsid w:val="00E33949"/>
    <w:rsid w:val="00E361F8"/>
    <w:rsid w:val="00E40B36"/>
    <w:rsid w:val="00E41881"/>
    <w:rsid w:val="00E4200D"/>
    <w:rsid w:val="00E45555"/>
    <w:rsid w:val="00E50021"/>
    <w:rsid w:val="00E50BEC"/>
    <w:rsid w:val="00E51672"/>
    <w:rsid w:val="00E51EB7"/>
    <w:rsid w:val="00E52E12"/>
    <w:rsid w:val="00E55EE5"/>
    <w:rsid w:val="00E577EE"/>
    <w:rsid w:val="00E61364"/>
    <w:rsid w:val="00E61772"/>
    <w:rsid w:val="00E61991"/>
    <w:rsid w:val="00E61C34"/>
    <w:rsid w:val="00E625B3"/>
    <w:rsid w:val="00E643AE"/>
    <w:rsid w:val="00E646E9"/>
    <w:rsid w:val="00E64743"/>
    <w:rsid w:val="00E64A93"/>
    <w:rsid w:val="00E72338"/>
    <w:rsid w:val="00E7257D"/>
    <w:rsid w:val="00E728CB"/>
    <w:rsid w:val="00E7336F"/>
    <w:rsid w:val="00E735FD"/>
    <w:rsid w:val="00E76262"/>
    <w:rsid w:val="00E76C8F"/>
    <w:rsid w:val="00E830A4"/>
    <w:rsid w:val="00E84A6B"/>
    <w:rsid w:val="00E85AA2"/>
    <w:rsid w:val="00E90664"/>
    <w:rsid w:val="00E92385"/>
    <w:rsid w:val="00E93F48"/>
    <w:rsid w:val="00E96DEA"/>
    <w:rsid w:val="00E979F9"/>
    <w:rsid w:val="00EA1585"/>
    <w:rsid w:val="00EA458D"/>
    <w:rsid w:val="00EA48AE"/>
    <w:rsid w:val="00EA5B92"/>
    <w:rsid w:val="00EB09E2"/>
    <w:rsid w:val="00EB14E7"/>
    <w:rsid w:val="00EB2915"/>
    <w:rsid w:val="00EB4160"/>
    <w:rsid w:val="00EB4404"/>
    <w:rsid w:val="00EB49FE"/>
    <w:rsid w:val="00EB746A"/>
    <w:rsid w:val="00EB74A5"/>
    <w:rsid w:val="00EB7EB3"/>
    <w:rsid w:val="00EC027A"/>
    <w:rsid w:val="00EC1B66"/>
    <w:rsid w:val="00EC25E5"/>
    <w:rsid w:val="00EC3333"/>
    <w:rsid w:val="00EC368A"/>
    <w:rsid w:val="00EC4164"/>
    <w:rsid w:val="00EC42F9"/>
    <w:rsid w:val="00EC4E32"/>
    <w:rsid w:val="00EC7517"/>
    <w:rsid w:val="00EC78A8"/>
    <w:rsid w:val="00ED02AC"/>
    <w:rsid w:val="00ED3E79"/>
    <w:rsid w:val="00ED5075"/>
    <w:rsid w:val="00ED5B32"/>
    <w:rsid w:val="00ED69B4"/>
    <w:rsid w:val="00ED760C"/>
    <w:rsid w:val="00ED7A32"/>
    <w:rsid w:val="00EE0126"/>
    <w:rsid w:val="00EE06CC"/>
    <w:rsid w:val="00EE0C27"/>
    <w:rsid w:val="00EE107B"/>
    <w:rsid w:val="00EE70A5"/>
    <w:rsid w:val="00EF1D10"/>
    <w:rsid w:val="00EF2612"/>
    <w:rsid w:val="00EF2A15"/>
    <w:rsid w:val="00EF32DD"/>
    <w:rsid w:val="00EF4997"/>
    <w:rsid w:val="00EF542E"/>
    <w:rsid w:val="00EF5BFD"/>
    <w:rsid w:val="00EF6E3E"/>
    <w:rsid w:val="00F01C6F"/>
    <w:rsid w:val="00F02D8A"/>
    <w:rsid w:val="00F06EE2"/>
    <w:rsid w:val="00F074DC"/>
    <w:rsid w:val="00F07F49"/>
    <w:rsid w:val="00F11EA5"/>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661E"/>
    <w:rsid w:val="00F50CC5"/>
    <w:rsid w:val="00F515F4"/>
    <w:rsid w:val="00F556F3"/>
    <w:rsid w:val="00F56E68"/>
    <w:rsid w:val="00F57F7A"/>
    <w:rsid w:val="00F60755"/>
    <w:rsid w:val="00F609F6"/>
    <w:rsid w:val="00F62D33"/>
    <w:rsid w:val="00F64873"/>
    <w:rsid w:val="00F6570B"/>
    <w:rsid w:val="00F67615"/>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A049A"/>
    <w:rsid w:val="00FA2B1E"/>
    <w:rsid w:val="00FA2DDA"/>
    <w:rsid w:val="00FA3CEC"/>
    <w:rsid w:val="00FA796A"/>
    <w:rsid w:val="00FB49D5"/>
    <w:rsid w:val="00FB4CF2"/>
    <w:rsid w:val="00FB4EC1"/>
    <w:rsid w:val="00FB6A66"/>
    <w:rsid w:val="00FC14A7"/>
    <w:rsid w:val="00FC4845"/>
    <w:rsid w:val="00FC48C5"/>
    <w:rsid w:val="00FC53FF"/>
    <w:rsid w:val="00FC6B03"/>
    <w:rsid w:val="00FD06D5"/>
    <w:rsid w:val="00FD6C41"/>
    <w:rsid w:val="00FD6CA7"/>
    <w:rsid w:val="00FE07AA"/>
    <w:rsid w:val="00FE07CD"/>
    <w:rsid w:val="00FE1485"/>
    <w:rsid w:val="00FE2B66"/>
    <w:rsid w:val="00FE3C19"/>
    <w:rsid w:val="00FE419E"/>
    <w:rsid w:val="00FE4246"/>
    <w:rsid w:val="00FE768B"/>
    <w:rsid w:val="00FF2484"/>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locked/>
    <w:rsid w:val="00973F6A"/>
  </w:style>
  <w:style w:type="character" w:customStyle="1" w:styleId="CommentTextChar">
    <w:name w:val="Comment Text Char"/>
    <w:basedOn w:val="DefaultParagraphFont"/>
    <w:link w:val="CommentText"/>
    <w:uiPriority w:val="99"/>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17"/>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352EFB"/>
  </w:style>
  <w:style w:type="paragraph" w:customStyle="1" w:styleId="paragraph">
    <w:name w:val="paragraph"/>
    <w:basedOn w:val="Normal"/>
    <w:rsid w:val="00901AD2"/>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901AD2"/>
  </w:style>
  <w:style w:type="character" w:customStyle="1" w:styleId="eop">
    <w:name w:val="eop"/>
    <w:basedOn w:val="DefaultParagraphFont"/>
    <w:rsid w:val="00901A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34554254">
      <w:bodyDiv w:val="1"/>
      <w:marLeft w:val="0"/>
      <w:marRight w:val="0"/>
      <w:marTop w:val="0"/>
      <w:marBottom w:val="0"/>
      <w:divBdr>
        <w:top w:val="none" w:sz="0" w:space="0" w:color="auto"/>
        <w:left w:val="none" w:sz="0" w:space="0" w:color="auto"/>
        <w:bottom w:val="none" w:sz="0" w:space="0" w:color="auto"/>
        <w:right w:val="none" w:sz="0" w:space="0" w:color="auto"/>
      </w:divBdr>
    </w:div>
    <w:div w:id="949321200">
      <w:bodyDiv w:val="1"/>
      <w:marLeft w:val="0"/>
      <w:marRight w:val="0"/>
      <w:marTop w:val="0"/>
      <w:marBottom w:val="0"/>
      <w:divBdr>
        <w:top w:val="none" w:sz="0" w:space="0" w:color="auto"/>
        <w:left w:val="none" w:sz="0" w:space="0" w:color="auto"/>
        <w:bottom w:val="none" w:sz="0" w:space="0" w:color="auto"/>
        <w:right w:val="none" w:sz="0" w:space="0" w:color="auto"/>
      </w:divBdr>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 w:id="1606225506">
      <w:bodyDiv w:val="1"/>
      <w:marLeft w:val="0"/>
      <w:marRight w:val="0"/>
      <w:marTop w:val="0"/>
      <w:marBottom w:val="0"/>
      <w:divBdr>
        <w:top w:val="none" w:sz="0" w:space="0" w:color="auto"/>
        <w:left w:val="none" w:sz="0" w:space="0" w:color="auto"/>
        <w:bottom w:val="none" w:sz="0" w:space="0" w:color="auto"/>
        <w:right w:val="none" w:sz="0" w:space="0" w:color="auto"/>
      </w:divBdr>
    </w:div>
    <w:div w:id="1639800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BlueCross Karinya Grove</Home>
    <Signed xmlns="a8338b6e-77a6-4851-82b6-98166143ffdd" xsi:nil="true"/>
    <Uploaded xmlns="a8338b6e-77a6-4851-82b6-98166143ffdd">true</Uploaded>
    <Management_x0020_Company xmlns="a8338b6e-77a6-4851-82b6-98166143ffdd" xsi:nil="true"/>
    <Doc_x0020_Date xmlns="a8338b6e-77a6-4851-82b6-98166143ffdd">2022-08-01T05:45:08+00:00</Doc_x0020_Date>
    <CSI_x0020_ID xmlns="a8338b6e-77a6-4851-82b6-98166143ffdd" xsi:nil="true"/>
    <Case_x0020_ID xmlns="a8338b6e-77a6-4851-82b6-98166143ffdd" xsi:nil="true"/>
    <Approved_x0020_Provider_x0020_ID xmlns="a8338b6e-77a6-4851-82b6-98166143ffdd" xsi:nil="true"/>
    <Location xmlns="a8338b6e-77a6-4851-82b6-98166143ffdd">C:\Users\JMurray\Downloads\Performance_Report_3828_22-06-2022.docx</Location>
    <Doc_x0020_Type xmlns="a8338b6e-77a6-4851-82b6-98166143ffdd">Publication</Doc_x0020_Type>
    <Home_x0020_ID xmlns="a8338b6e-77a6-4851-82b6-98166143ffdd">F8DED163-F04E-DD11-9A9C-005056922186</Home_x0020_ID>
    <State xmlns="a8338b6e-77a6-4851-82b6-98166143ffdd" xsi:nil="true"/>
    <Doc_x0020_Sent_Received_x0020_Date xmlns="a8338b6e-77a6-4851-82b6-98166143ffdd">2022-08-01T00:00:00+00:00</Doc_x0020_Sent_Received_x0020_Date>
    <Activity_x0020_ID xmlns="a8338b6e-77a6-4851-82b6-98166143ffdd">00C4EE01-177A-EB11-8AC9-005056922186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55CCC-B55F-4385-95BE-C5CCCF2DC0BD}">
  <ds:schemaRefs>
    <ds:schemaRef ds:uri="http://purl.org/dc/elements/1.1/"/>
    <ds:schemaRef ds:uri="http://purl.org/dc/terms/"/>
    <ds:schemaRef ds:uri="http://schemas.openxmlformats.org/package/2006/metadata/core-properties"/>
    <ds:schemaRef ds:uri="http://www.w3.org/XML/1998/namespace"/>
    <ds:schemaRef ds:uri="http://purl.org/dc/dcmitype/"/>
    <ds:schemaRef ds:uri="http://schemas.microsoft.com/office/2006/documentManagement/types"/>
    <ds:schemaRef ds:uri="a8338b6e-77a6-4851-82b6-98166143ffdd"/>
    <ds:schemaRef ds:uri="http://schemas.microsoft.com/office/2006/metadata/properties"/>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1F2B5F7B-3C26-47B9-8F3C-C930ADCB1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072A75C-4909-45CB-BC3B-F7902E7C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Template>
  <TotalTime>1</TotalTime>
  <Pages>17</Pages>
  <Words>4778</Words>
  <Characters>27241</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Jhansi Giramoni</cp:lastModifiedBy>
  <cp:revision>3</cp:revision>
  <cp:lastPrinted>2022-05-13T00:50:00Z</cp:lastPrinted>
  <dcterms:created xsi:type="dcterms:W3CDTF">2022-08-09T00:18:00Z</dcterms:created>
  <dcterms:modified xsi:type="dcterms:W3CDTF">2022-08-09T00:18:00Z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