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529FD" w14:textId="77777777" w:rsidR="00025EF0" w:rsidRPr="002C3EBF" w:rsidRDefault="00025EF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7AE20E" wp14:editId="453F18D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9489797" w14:textId="77777777" w:rsidR="00025EF0" w:rsidRDefault="00025EF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EC5D09" w14:textId="77777777" w:rsidR="00025EF0" w:rsidRDefault="00025EF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BA12AA" w14:textId="77777777" w:rsidR="00025EF0" w:rsidRPr="002C3EBF" w:rsidRDefault="00025EF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73655" w14:paraId="10935555" w14:textId="77777777" w:rsidTr="00A73655">
        <w:tc>
          <w:tcPr>
            <w:cnfStyle w:val="001000000000" w:firstRow="0" w:lastRow="0" w:firstColumn="1" w:lastColumn="0" w:oddVBand="0" w:evenVBand="0" w:oddHBand="0" w:evenHBand="0" w:firstRowFirstColumn="0" w:firstRowLastColumn="0" w:lastRowFirstColumn="0" w:lastRowLastColumn="0"/>
            <w:tcW w:w="3227" w:type="dxa"/>
          </w:tcPr>
          <w:p w14:paraId="7B6AC8EA" w14:textId="77777777" w:rsidR="00025EF0" w:rsidRPr="00996FAF" w:rsidRDefault="00025EF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AAAABF3" w14:textId="77777777" w:rsidR="00025EF0" w:rsidRPr="00996FAF" w:rsidRDefault="00025E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Boandik Kessal</w:t>
            </w:r>
          </w:p>
        </w:tc>
      </w:tr>
      <w:tr w:rsidR="00A73655" w14:paraId="095DF5F5"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D5F5D" w14:textId="77777777" w:rsidR="00025EF0" w:rsidRPr="00996FAF" w:rsidRDefault="00025EF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80698B" w14:textId="77777777" w:rsidR="00025EF0" w:rsidRPr="00C27BE3" w:rsidRDefault="00025E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6914</w:t>
            </w:r>
          </w:p>
        </w:tc>
      </w:tr>
      <w:tr w:rsidR="00A73655" w14:paraId="6BFEB3D9" w14:textId="77777777" w:rsidTr="00A736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B1603D" w14:textId="77777777" w:rsidR="00025EF0" w:rsidRPr="00996FAF" w:rsidRDefault="00025EF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3C5F2C1" w14:textId="77777777" w:rsidR="00025EF0" w:rsidRPr="00996FAF" w:rsidRDefault="00025E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101 Lake</w:t>
            </w:r>
            <w:r>
              <w:rPr>
                <w:rFonts w:ascii="Arial" w:eastAsia="Times New Roman" w:hAnsi="Arial" w:cs="Arial"/>
                <w:lang w:eastAsia="en-AU"/>
              </w:rPr>
              <w:t xml:space="preserve"> Terrace East, MOUNT GAMBIER, South Australia, 5290</w:t>
            </w:r>
          </w:p>
        </w:tc>
      </w:tr>
      <w:tr w:rsidR="00A73655" w14:paraId="0D3F55A8"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466E97" w14:textId="77777777" w:rsidR="00025EF0" w:rsidRPr="00996FAF" w:rsidRDefault="00025EF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0D59EB" w14:textId="77777777" w:rsidR="00025EF0" w:rsidRPr="00996FAF" w:rsidRDefault="00025E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73655" w14:paraId="0DE52DD9" w14:textId="77777777" w:rsidTr="00A736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C5B3DF" w14:textId="77777777" w:rsidR="00025EF0" w:rsidRPr="00996FAF" w:rsidRDefault="00025EF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924170" w14:textId="77777777" w:rsidR="00025EF0" w:rsidRPr="00996FAF" w:rsidRDefault="00025E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February 2024 to 15 February 2024</w:t>
            </w:r>
          </w:p>
        </w:tc>
      </w:tr>
      <w:tr w:rsidR="00A73655" w14:paraId="5B340162"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1C8E3D" w14:textId="77777777" w:rsidR="00025EF0" w:rsidRPr="00996FAF" w:rsidRDefault="00025EF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60502122"/>
            <w:placeholder>
              <w:docPart w:val="DefaultPlaceholder_-1854013437"/>
            </w:placeholder>
            <w:date w:fullDate="2024-04-10T00:00:00Z">
              <w:dateFormat w:val="d MMMM yyyy"/>
              <w:lid w:val="en-AU"/>
              <w:storeMappedDataAs w:val="dateTime"/>
              <w:calendar w:val="gregorian"/>
            </w:date>
          </w:sdtPr>
          <w:sdtEndPr/>
          <w:sdtContent>
            <w:tc>
              <w:tcPr>
                <w:tcW w:w="7114" w:type="dxa"/>
                <w:shd w:val="clear" w:color="auto" w:fill="FFFFFF" w:themeFill="background1"/>
              </w:tcPr>
              <w:p w14:paraId="5E897AAC" w14:textId="0385B4D3" w:rsidR="00025EF0" w:rsidRPr="00996FAF" w:rsidRDefault="00B660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April 2024</w:t>
                </w:r>
              </w:p>
            </w:tc>
          </w:sdtContent>
        </w:sdt>
      </w:tr>
      <w:tr w:rsidR="00A73655" w14:paraId="6C6B625E" w14:textId="77777777" w:rsidTr="00A7365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25F1D4" w14:textId="77777777" w:rsidR="00025EF0" w:rsidRPr="00996FAF" w:rsidRDefault="00025EF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BB3B11" w14:textId="77777777" w:rsidR="00025EF0" w:rsidRPr="009B6303" w:rsidRDefault="00025E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1551 Boandik Lodge Inc </w:t>
            </w:r>
          </w:p>
          <w:p w14:paraId="68D5C820" w14:textId="77777777" w:rsidR="00025EF0" w:rsidRPr="009B6303" w:rsidRDefault="00025E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4324 Boandik Kessal</w:t>
            </w:r>
          </w:p>
        </w:tc>
      </w:tr>
    </w:tbl>
    <w:bookmarkEnd w:id="0"/>
    <w:p w14:paraId="6EA99BD1" w14:textId="189FE273" w:rsidR="00025EF0" w:rsidRPr="00996FAF" w:rsidRDefault="00025EF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w:t>
      </w:r>
      <w:r w:rsidR="003009DC">
        <w:rPr>
          <w:rFonts w:ascii="Arial" w:hAnsi="Arial" w:cs="Arial"/>
        </w:rPr>
        <w:br/>
      </w:r>
      <w:r w:rsidRPr="00996FAF">
        <w:rPr>
          <w:rFonts w:ascii="Arial" w:hAnsi="Arial" w:cs="Arial"/>
        </w:rPr>
        <w:t xml:space="preserve">(the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CBA1E0" w14:textId="77777777" w:rsidR="00025EF0" w:rsidRPr="00996FAF" w:rsidRDefault="00025EF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E0DFF71" w14:textId="1B4F86E4" w:rsidR="00025EF0" w:rsidRPr="00996FAF" w:rsidRDefault="00025EF0" w:rsidP="005A5FD2">
      <w:pPr>
        <w:pStyle w:val="NormalArial"/>
      </w:pPr>
      <w:r w:rsidRPr="00996FAF">
        <w:t xml:space="preserve">This performance report for </w:t>
      </w:r>
      <w:r w:rsidRPr="00C27BE3">
        <w:rPr>
          <w:color w:val="auto"/>
        </w:rPr>
        <w:t>Boandik Kessal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A5808">
        <w:t>T Wilson</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0A0D6FA4" w14:textId="77777777" w:rsidR="00025EF0" w:rsidRPr="00996FAF" w:rsidRDefault="00025EF0" w:rsidP="005A5FD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809509" w14:textId="77777777" w:rsidR="00025EF0" w:rsidRPr="00996FAF" w:rsidRDefault="00025EF0" w:rsidP="005A5FD2">
      <w:pPr>
        <w:pStyle w:val="NormalArial"/>
      </w:pPr>
      <w:r w:rsidRPr="00996FAF">
        <w:t>The report also specifies any areas in which improvements must be made to ensure the Quality Standards are complied with.</w:t>
      </w:r>
    </w:p>
    <w:p w14:paraId="1FE2456D" w14:textId="77777777" w:rsidR="00025EF0" w:rsidRPr="00996FAF" w:rsidRDefault="00025EF0" w:rsidP="006F6BD2">
      <w:pPr>
        <w:pStyle w:val="Heading1"/>
        <w:spacing w:before="240" w:after="240" w:line="276" w:lineRule="auto"/>
        <w:rPr>
          <w:rFonts w:ascii="Arial" w:hAnsi="Arial" w:cs="Arial"/>
        </w:rPr>
      </w:pPr>
      <w:r w:rsidRPr="00996FAF">
        <w:rPr>
          <w:rFonts w:ascii="Arial" w:hAnsi="Arial" w:cs="Arial"/>
        </w:rPr>
        <w:t>Material relied on</w:t>
      </w:r>
    </w:p>
    <w:p w14:paraId="468E2131" w14:textId="77777777" w:rsidR="00025EF0" w:rsidRPr="00996FAF" w:rsidRDefault="00025EF0" w:rsidP="006F6BD2">
      <w:pPr>
        <w:pStyle w:val="NormalArial"/>
        <w:spacing w:line="276" w:lineRule="auto"/>
      </w:pPr>
      <w:r w:rsidRPr="00996FAF">
        <w:t>The following information has been considered in preparing the performance report:</w:t>
      </w:r>
    </w:p>
    <w:p w14:paraId="559C304A" w14:textId="2346ACA5" w:rsidR="00025EF0" w:rsidRPr="004232AE" w:rsidRDefault="00025EF0" w:rsidP="00185C83">
      <w:pPr>
        <w:pStyle w:val="ListParagraph"/>
        <w:numPr>
          <w:ilvl w:val="0"/>
          <w:numId w:val="2"/>
        </w:numPr>
        <w:tabs>
          <w:tab w:val="clear" w:pos="357"/>
          <w:tab w:val="left" w:pos="426"/>
        </w:tabs>
        <w:spacing w:line="276" w:lineRule="auto"/>
        <w:ind w:left="426" w:hanging="426"/>
        <w:contextualSpacing w:val="0"/>
        <w:rPr>
          <w:rFonts w:ascii="Arial" w:hAnsi="Arial" w:cs="Arial"/>
          <w:color w:val="auto"/>
        </w:rPr>
      </w:pPr>
      <w:r w:rsidRPr="004232AE">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4232AE">
        <w:rPr>
          <w:rFonts w:ascii="Arial" w:hAnsi="Arial" w:cs="Arial"/>
          <w:color w:val="auto"/>
        </w:rPr>
        <w:t>representatives</w:t>
      </w:r>
      <w:proofErr w:type="gramEnd"/>
      <w:r w:rsidRPr="004232AE">
        <w:rPr>
          <w:rFonts w:ascii="Arial" w:hAnsi="Arial" w:cs="Arial"/>
          <w:color w:val="auto"/>
        </w:rPr>
        <w:t xml:space="preserve"> and others</w:t>
      </w:r>
      <w:r w:rsidR="005A5808" w:rsidRPr="004232AE">
        <w:rPr>
          <w:rFonts w:ascii="Arial" w:hAnsi="Arial" w:cs="Arial"/>
          <w:color w:val="auto"/>
        </w:rPr>
        <w:t>.</w:t>
      </w:r>
    </w:p>
    <w:p w14:paraId="63F55867" w14:textId="5CAF64F5" w:rsidR="00025EF0" w:rsidRPr="004232AE" w:rsidRDefault="00025EF0" w:rsidP="00185C83">
      <w:pPr>
        <w:pStyle w:val="ListParagraph"/>
        <w:numPr>
          <w:ilvl w:val="0"/>
          <w:numId w:val="2"/>
        </w:numPr>
        <w:spacing w:line="276" w:lineRule="auto"/>
        <w:ind w:left="426" w:hanging="426"/>
        <w:contextualSpacing w:val="0"/>
        <w:rPr>
          <w:rFonts w:ascii="Arial" w:hAnsi="Arial" w:cs="Arial"/>
          <w:color w:val="auto"/>
        </w:rPr>
      </w:pPr>
      <w:r w:rsidRPr="004232AE">
        <w:rPr>
          <w:rFonts w:ascii="Arial" w:hAnsi="Arial" w:cs="Arial"/>
          <w:color w:val="auto"/>
        </w:rPr>
        <w:t xml:space="preserve">the provider’s response to the assessment team’s report received </w:t>
      </w:r>
      <w:r w:rsidR="00AB0422" w:rsidRPr="004232AE">
        <w:rPr>
          <w:rFonts w:ascii="Arial" w:hAnsi="Arial" w:cs="Arial"/>
          <w:color w:val="auto"/>
        </w:rPr>
        <w:t xml:space="preserve">12 </w:t>
      </w:r>
      <w:r w:rsidR="00807449" w:rsidRPr="004232AE">
        <w:rPr>
          <w:rFonts w:ascii="Arial" w:hAnsi="Arial" w:cs="Arial"/>
          <w:color w:val="auto"/>
        </w:rPr>
        <w:t>March</w:t>
      </w:r>
      <w:r w:rsidR="004232AE" w:rsidRPr="004232AE">
        <w:rPr>
          <w:rFonts w:ascii="Arial" w:hAnsi="Arial" w:cs="Arial"/>
          <w:color w:val="auto"/>
        </w:rPr>
        <w:t xml:space="preserve"> 2024</w:t>
      </w:r>
      <w:r w:rsidR="00C32036">
        <w:rPr>
          <w:rFonts w:ascii="Arial" w:hAnsi="Arial" w:cs="Arial"/>
          <w:color w:val="auto"/>
        </w:rPr>
        <w:t>.</w:t>
      </w:r>
    </w:p>
    <w:p w14:paraId="73ECE0B4" w14:textId="4EDCF397" w:rsidR="00025EF0" w:rsidRPr="00712752" w:rsidRDefault="00025EF0" w:rsidP="006F6BD2">
      <w:pPr>
        <w:pStyle w:val="ListParagraph"/>
        <w:numPr>
          <w:ilvl w:val="0"/>
          <w:numId w:val="2"/>
        </w:numPr>
        <w:spacing w:line="276" w:lineRule="auto"/>
        <w:ind w:left="714" w:hanging="357"/>
        <w:contextualSpacing w:val="0"/>
        <w:rPr>
          <w:rFonts w:ascii="Arial" w:hAnsi="Arial" w:cs="Arial"/>
        </w:rPr>
      </w:pPr>
      <w:r w:rsidRPr="00712752">
        <w:rPr>
          <w:rFonts w:ascii="Arial" w:hAnsi="Arial" w:cs="Arial"/>
        </w:rPr>
        <w:br w:type="page"/>
      </w:r>
    </w:p>
    <w:p w14:paraId="617552D9" w14:textId="77777777" w:rsidR="00025EF0" w:rsidRPr="00996FAF" w:rsidRDefault="00025EF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73655" w14:paraId="2930F336" w14:textId="77777777" w:rsidTr="00A736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F8399A" w14:textId="77777777" w:rsidR="00025EF0" w:rsidRPr="00996FAF" w:rsidRDefault="00025EF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9C6C2EF" w14:textId="77777777" w:rsidR="00025EF0" w:rsidRPr="00996FAF" w:rsidRDefault="00711BD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056180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25EF0">
                  <w:rPr>
                    <w:rFonts w:ascii="Arial" w:hAnsi="Arial" w:cs="Arial"/>
                  </w:rPr>
                  <w:t>Compliant</w:t>
                </w:r>
              </w:sdtContent>
            </w:sdt>
          </w:p>
        </w:tc>
      </w:tr>
      <w:tr w:rsidR="00A73655" w14:paraId="3826FD18" w14:textId="77777777" w:rsidTr="00A7365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EF34C9" w14:textId="77777777" w:rsidR="00025EF0" w:rsidRPr="00996FAF" w:rsidRDefault="00025EF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4C8D883" w14:textId="77777777" w:rsidR="00025EF0" w:rsidRPr="002C5FA9" w:rsidRDefault="00711BD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7366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25EF0" w:rsidRPr="002C5FA9">
                  <w:rPr>
                    <w:rFonts w:ascii="Arial" w:hAnsi="Arial" w:cs="Arial"/>
                    <w:b/>
                    <w:bCs/>
                  </w:rPr>
                  <w:t>Compliant</w:t>
                </w:r>
              </w:sdtContent>
            </w:sdt>
          </w:p>
        </w:tc>
      </w:tr>
      <w:tr w:rsidR="00A73655" w14:paraId="523C56E8" w14:textId="77777777" w:rsidTr="00A736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C863F3" w14:textId="77777777" w:rsidR="00025EF0" w:rsidRPr="00996FAF" w:rsidRDefault="00025EF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4AF4024" w14:textId="77777777" w:rsidR="00025EF0" w:rsidRPr="002C5FA9" w:rsidRDefault="00711BD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404033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25EF0" w:rsidRPr="002C5FA9">
                  <w:rPr>
                    <w:rFonts w:ascii="Arial" w:hAnsi="Arial" w:cs="Arial"/>
                    <w:b/>
                    <w:bCs/>
                  </w:rPr>
                  <w:t>Compliant</w:t>
                </w:r>
              </w:sdtContent>
            </w:sdt>
          </w:p>
        </w:tc>
      </w:tr>
      <w:tr w:rsidR="00A73655" w14:paraId="730501FC" w14:textId="77777777" w:rsidTr="00A7365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DED41A" w14:textId="77777777" w:rsidR="00025EF0" w:rsidRPr="00996FAF" w:rsidRDefault="00025EF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27BD0C5" w14:textId="77777777" w:rsidR="00025EF0" w:rsidRPr="002C5FA9" w:rsidRDefault="00711BD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346513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25EF0" w:rsidRPr="002C5FA9">
                  <w:rPr>
                    <w:rFonts w:ascii="Arial" w:hAnsi="Arial" w:cs="Arial"/>
                    <w:b/>
                    <w:bCs/>
                  </w:rPr>
                  <w:t>Compliant</w:t>
                </w:r>
              </w:sdtContent>
            </w:sdt>
          </w:p>
        </w:tc>
      </w:tr>
      <w:tr w:rsidR="00A73655" w14:paraId="54FA9AA8" w14:textId="77777777" w:rsidTr="00A736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2A1A62" w14:textId="77777777" w:rsidR="00025EF0" w:rsidRPr="00996FAF" w:rsidRDefault="00025EF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442E291" w14:textId="77777777" w:rsidR="00025EF0" w:rsidRPr="002C5FA9" w:rsidRDefault="00711BD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445592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25EF0" w:rsidRPr="002C5FA9">
                  <w:rPr>
                    <w:rFonts w:ascii="Arial" w:hAnsi="Arial" w:cs="Arial"/>
                    <w:b/>
                    <w:bCs/>
                  </w:rPr>
                  <w:t>Compliant</w:t>
                </w:r>
              </w:sdtContent>
            </w:sdt>
          </w:p>
        </w:tc>
      </w:tr>
      <w:tr w:rsidR="00A73655" w14:paraId="7436BE71" w14:textId="77777777" w:rsidTr="00A7365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0C11E6" w14:textId="77777777" w:rsidR="00025EF0" w:rsidRPr="00996FAF" w:rsidRDefault="00025EF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317697D" w14:textId="77777777" w:rsidR="00025EF0" w:rsidRPr="002C5FA9" w:rsidRDefault="00711BD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309409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25EF0" w:rsidRPr="002C5FA9">
                  <w:rPr>
                    <w:rFonts w:ascii="Arial" w:hAnsi="Arial" w:cs="Arial"/>
                    <w:b/>
                    <w:bCs/>
                  </w:rPr>
                  <w:t>Compliant</w:t>
                </w:r>
              </w:sdtContent>
            </w:sdt>
          </w:p>
        </w:tc>
      </w:tr>
      <w:tr w:rsidR="00A73655" w14:paraId="18382A06" w14:textId="77777777" w:rsidTr="00A736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34F3AD" w14:textId="77777777" w:rsidR="00025EF0" w:rsidRPr="00996FAF" w:rsidRDefault="00025EF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1753326" w14:textId="77777777" w:rsidR="00025EF0" w:rsidRPr="002C5FA9" w:rsidRDefault="00711BD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133336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25EF0" w:rsidRPr="002C5FA9">
                  <w:rPr>
                    <w:rFonts w:ascii="Arial" w:hAnsi="Arial" w:cs="Arial"/>
                    <w:b/>
                    <w:bCs/>
                  </w:rPr>
                  <w:t>Compliant</w:t>
                </w:r>
              </w:sdtContent>
            </w:sdt>
          </w:p>
        </w:tc>
      </w:tr>
      <w:tr w:rsidR="00A73655" w14:paraId="3CD74016" w14:textId="77777777" w:rsidTr="00A7365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B0ED44" w14:textId="77777777" w:rsidR="00025EF0" w:rsidRPr="00996FAF" w:rsidRDefault="00025EF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78B0F50" w14:textId="77777777" w:rsidR="00025EF0" w:rsidRPr="002C5FA9" w:rsidRDefault="00711BD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527615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25EF0" w:rsidRPr="002C5FA9">
                  <w:rPr>
                    <w:rFonts w:ascii="Arial" w:hAnsi="Arial" w:cs="Arial"/>
                    <w:b/>
                    <w:bCs/>
                  </w:rPr>
                  <w:t>Compliant</w:t>
                </w:r>
              </w:sdtContent>
            </w:sdt>
          </w:p>
        </w:tc>
      </w:tr>
    </w:tbl>
    <w:p w14:paraId="28C26589" w14:textId="77777777" w:rsidR="00025EF0" w:rsidRPr="00996FAF" w:rsidRDefault="00025EF0" w:rsidP="00185C83">
      <w:pPr>
        <w:spacing w:before="240" w:line="276" w:lineRule="auto"/>
        <w:rPr>
          <w:rFonts w:ascii="Arial" w:hAnsi="Arial" w:cs="Arial"/>
        </w:rPr>
      </w:pPr>
      <w:r w:rsidRPr="00996FAF">
        <w:rPr>
          <w:rFonts w:ascii="Arial" w:hAnsi="Arial" w:cs="Arial"/>
        </w:rPr>
        <w:t>A detailed assessment is provided later in this report for each assessed Standard.</w:t>
      </w:r>
    </w:p>
    <w:p w14:paraId="44BDEE91" w14:textId="77777777" w:rsidR="00025EF0" w:rsidRPr="00996FAF" w:rsidRDefault="00025EF0" w:rsidP="00185C83">
      <w:pPr>
        <w:pStyle w:val="Heading1"/>
        <w:spacing w:before="240" w:after="120" w:line="276" w:lineRule="auto"/>
        <w:rPr>
          <w:rFonts w:ascii="Arial" w:hAnsi="Arial" w:cs="Arial"/>
        </w:rPr>
      </w:pPr>
      <w:r w:rsidRPr="00996FAF">
        <w:rPr>
          <w:rFonts w:ascii="Arial" w:hAnsi="Arial" w:cs="Arial"/>
        </w:rPr>
        <w:t>Areas for improvement</w:t>
      </w:r>
    </w:p>
    <w:p w14:paraId="5EE55FF3" w14:textId="77777777" w:rsidR="00025EF0" w:rsidRPr="00996FAF" w:rsidRDefault="00025EF0" w:rsidP="00185C83">
      <w:pPr>
        <w:pStyle w:val="NormalArial"/>
        <w:spacing w:before="240"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6D1F030" w14:textId="1DBF49CA" w:rsidR="00025EF0" w:rsidRPr="00996FAF" w:rsidRDefault="00025EF0" w:rsidP="006818B9">
      <w:pPr>
        <w:pStyle w:val="NormalArial"/>
        <w:spacing w:line="276" w:lineRule="auto"/>
      </w:pPr>
      <w:r w:rsidRPr="00996FAF">
        <w:br w:type="page"/>
      </w:r>
    </w:p>
    <w:p w14:paraId="1EF853C8" w14:textId="77777777" w:rsidR="00025EF0" w:rsidRPr="00996FAF" w:rsidRDefault="00025EF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73655" w14:paraId="45554E4B" w14:textId="77777777" w:rsidTr="00A7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B2DA2D" w14:textId="77777777" w:rsidR="00025EF0" w:rsidRPr="00550022" w:rsidRDefault="00025EF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368C4DD" w14:textId="77777777" w:rsidR="00025EF0" w:rsidRPr="00996FAF" w:rsidRDefault="00025E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3655" w14:paraId="6220B4F4"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95E52" w14:textId="77777777" w:rsidR="00025EF0" w:rsidRPr="00996FAF" w:rsidRDefault="00025EF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0947025" w14:textId="77777777" w:rsidR="00025EF0" w:rsidRPr="00996FAF" w:rsidRDefault="00025E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99EF4C2" w14:textId="77777777" w:rsidR="00025EF0" w:rsidRPr="00996FAF" w:rsidRDefault="00711BD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12966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25EF0">
                  <w:rPr>
                    <w:rFonts w:ascii="Arial" w:hAnsi="Arial" w:cs="Arial"/>
                  </w:rPr>
                  <w:t>Compliant</w:t>
                </w:r>
              </w:sdtContent>
            </w:sdt>
          </w:p>
        </w:tc>
      </w:tr>
      <w:tr w:rsidR="00A73655" w14:paraId="4AD61B44"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AE5DC" w14:textId="77777777" w:rsidR="00025EF0" w:rsidRPr="00996FAF" w:rsidRDefault="00025EF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1E0EE01"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D178856" w14:textId="77777777" w:rsidR="00025EF0" w:rsidRPr="00996FAF" w:rsidRDefault="00711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366264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25EF0" w:rsidRPr="00294E94">
                  <w:rPr>
                    <w:rFonts w:ascii="Arial" w:hAnsi="Arial" w:cs="Arial"/>
                  </w:rPr>
                  <w:t>Compliant</w:t>
                </w:r>
              </w:sdtContent>
            </w:sdt>
          </w:p>
        </w:tc>
      </w:tr>
      <w:tr w:rsidR="00A73655" w14:paraId="25C53731"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0D93F" w14:textId="77777777" w:rsidR="00025EF0" w:rsidRPr="00996FAF" w:rsidRDefault="00025EF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6FAFBAF"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965272" w14:textId="77777777" w:rsidR="00025EF0" w:rsidRPr="00996FAF" w:rsidRDefault="00025EF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E5D282" w14:textId="77777777" w:rsidR="00025EF0" w:rsidRPr="00996FAF" w:rsidRDefault="00025EF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5C978B3" w14:textId="77777777" w:rsidR="00025EF0" w:rsidRPr="00996FAF" w:rsidRDefault="00025EF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28630F" w14:textId="77777777" w:rsidR="00025EF0" w:rsidRPr="00996FAF" w:rsidRDefault="00025EF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16D3635"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69446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25EF0" w:rsidRPr="00294E94">
                  <w:rPr>
                    <w:rFonts w:ascii="Arial" w:hAnsi="Arial" w:cs="Arial"/>
                  </w:rPr>
                  <w:t>Compliant</w:t>
                </w:r>
              </w:sdtContent>
            </w:sdt>
          </w:p>
        </w:tc>
      </w:tr>
      <w:tr w:rsidR="00A73655" w14:paraId="1457778B"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32586" w14:textId="77777777" w:rsidR="00025EF0" w:rsidRPr="00996FAF" w:rsidRDefault="00025EF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A234D89"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7626206" w14:textId="77777777" w:rsidR="00025EF0" w:rsidRPr="00996FAF" w:rsidRDefault="00711BD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89073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25EF0" w:rsidRPr="00294E94">
                  <w:rPr>
                    <w:rFonts w:ascii="Arial" w:hAnsi="Arial" w:cs="Arial"/>
                  </w:rPr>
                  <w:t>Compliant</w:t>
                </w:r>
              </w:sdtContent>
            </w:sdt>
          </w:p>
        </w:tc>
      </w:tr>
      <w:tr w:rsidR="00A73655" w14:paraId="52D4975E"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1D09B" w14:textId="77777777" w:rsidR="00025EF0" w:rsidRPr="00996FAF" w:rsidRDefault="00025EF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6FCC497" w14:textId="77777777" w:rsidR="00025EF0" w:rsidRPr="00996FAF" w:rsidRDefault="00025EF0"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A0EBF7A"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04416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25EF0" w:rsidRPr="00294E94">
                  <w:rPr>
                    <w:rFonts w:ascii="Arial" w:hAnsi="Arial" w:cs="Arial"/>
                  </w:rPr>
                  <w:t>Compliant</w:t>
                </w:r>
              </w:sdtContent>
            </w:sdt>
          </w:p>
        </w:tc>
      </w:tr>
      <w:tr w:rsidR="00A73655" w14:paraId="1DB4F2D7"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FC824" w14:textId="77777777" w:rsidR="00025EF0" w:rsidRPr="00996FAF" w:rsidRDefault="00025EF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86DE280"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A96FEAC" w14:textId="77777777" w:rsidR="00025EF0" w:rsidRPr="00996FAF" w:rsidRDefault="00711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94244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25EF0" w:rsidRPr="00294E94">
                  <w:rPr>
                    <w:rFonts w:ascii="Arial" w:hAnsi="Arial" w:cs="Arial"/>
                  </w:rPr>
                  <w:t>Compliant</w:t>
                </w:r>
              </w:sdtContent>
            </w:sdt>
          </w:p>
        </w:tc>
      </w:tr>
    </w:tbl>
    <w:p w14:paraId="41D4DA3A" w14:textId="77777777" w:rsidR="00025EF0" w:rsidRDefault="00025EF0" w:rsidP="00185C83">
      <w:pPr>
        <w:pStyle w:val="Heading20"/>
        <w:spacing w:before="240" w:line="276" w:lineRule="auto"/>
      </w:pPr>
      <w:r w:rsidRPr="00996FAF">
        <w:t>Findings</w:t>
      </w:r>
    </w:p>
    <w:p w14:paraId="5920249A" w14:textId="77777777" w:rsidR="000F5060" w:rsidRDefault="000F5060" w:rsidP="005A5FD2">
      <w:pPr>
        <w:pStyle w:val="NormalArial"/>
      </w:pPr>
      <w:r>
        <w:t xml:space="preserve">This Quality Standard is compliant as six of six Requirements have been found compliant. </w:t>
      </w:r>
    </w:p>
    <w:p w14:paraId="0EB2303D" w14:textId="1DAFE9A7" w:rsidR="00E813A3" w:rsidRDefault="00E961D9" w:rsidP="005A5FD2">
      <w:pPr>
        <w:pStyle w:val="ListBullet"/>
        <w:numPr>
          <w:ilvl w:val="0"/>
          <w:numId w:val="0"/>
        </w:numPr>
        <w:spacing w:before="0" w:after="120"/>
        <w:rPr>
          <w:rFonts w:ascii="Arial" w:hAnsi="Arial" w:cs="Arial"/>
        </w:rPr>
      </w:pPr>
      <w:r w:rsidRPr="00C95AF0">
        <w:rPr>
          <w:rFonts w:ascii="Arial" w:eastAsia="Arial" w:hAnsi="Arial" w:cs="Arial"/>
        </w:rPr>
        <w:t>C</w:t>
      </w:r>
      <w:r w:rsidR="00666ADB" w:rsidRPr="00C95AF0">
        <w:rPr>
          <w:rFonts w:ascii="Arial" w:eastAsia="Arial" w:hAnsi="Arial" w:cs="Arial"/>
        </w:rPr>
        <w:t xml:space="preserve">onsumers and representatives </w:t>
      </w:r>
      <w:r w:rsidRPr="00C95AF0">
        <w:rPr>
          <w:rFonts w:ascii="Arial" w:eastAsia="Arial" w:hAnsi="Arial" w:cs="Arial"/>
        </w:rPr>
        <w:t>confirmed</w:t>
      </w:r>
      <w:r w:rsidR="00666ADB" w:rsidRPr="00C95AF0">
        <w:rPr>
          <w:rFonts w:ascii="Arial" w:eastAsia="Arial" w:hAnsi="Arial" w:cs="Arial"/>
        </w:rPr>
        <w:t xml:space="preserve"> consumers are treated with dignity and respect, their identity and diversity </w:t>
      </w:r>
      <w:proofErr w:type="gramStart"/>
      <w:r w:rsidR="00666ADB" w:rsidRPr="00C95AF0">
        <w:rPr>
          <w:rFonts w:ascii="Arial" w:eastAsia="Arial" w:hAnsi="Arial" w:cs="Arial"/>
        </w:rPr>
        <w:t>is</w:t>
      </w:r>
      <w:proofErr w:type="gramEnd"/>
      <w:r w:rsidR="00666ADB" w:rsidRPr="00C95AF0">
        <w:rPr>
          <w:rFonts w:ascii="Arial" w:eastAsia="Arial" w:hAnsi="Arial" w:cs="Arial"/>
        </w:rPr>
        <w:t xml:space="preserve"> valued</w:t>
      </w:r>
      <w:r w:rsidR="00C95AF0" w:rsidRPr="00C95AF0">
        <w:rPr>
          <w:rFonts w:ascii="Arial" w:eastAsia="Arial" w:hAnsi="Arial" w:cs="Arial"/>
        </w:rPr>
        <w:t xml:space="preserve"> and they are supported to maintain their identity</w:t>
      </w:r>
      <w:r w:rsidR="00666ADB" w:rsidRPr="00C95AF0">
        <w:rPr>
          <w:rFonts w:ascii="Arial" w:eastAsia="Arial" w:hAnsi="Arial" w:cs="Arial"/>
        </w:rPr>
        <w:t>.</w:t>
      </w:r>
      <w:r w:rsidR="00666ADB" w:rsidRPr="00E813A3">
        <w:rPr>
          <w:rFonts w:ascii="Arial" w:eastAsia="Arial" w:hAnsi="Arial" w:cs="Arial"/>
        </w:rPr>
        <w:t xml:space="preserve"> Staff </w:t>
      </w:r>
      <w:r w:rsidRPr="00E813A3">
        <w:rPr>
          <w:rFonts w:ascii="Arial" w:eastAsia="Arial" w:hAnsi="Arial" w:cs="Arial"/>
        </w:rPr>
        <w:t xml:space="preserve">could describe </w:t>
      </w:r>
      <w:r w:rsidR="00666ADB" w:rsidRPr="00E813A3">
        <w:rPr>
          <w:rFonts w:ascii="Arial" w:eastAsia="Arial" w:hAnsi="Arial" w:cs="Arial"/>
        </w:rPr>
        <w:t>consumers’ backgrounds, needs, and preferences</w:t>
      </w:r>
      <w:r w:rsidRPr="00E813A3">
        <w:rPr>
          <w:rFonts w:ascii="Arial" w:eastAsia="Arial" w:hAnsi="Arial" w:cs="Arial"/>
        </w:rPr>
        <w:t xml:space="preserve"> and how they treat consumer</w:t>
      </w:r>
      <w:r w:rsidR="00D96B54">
        <w:rPr>
          <w:rFonts w:ascii="Arial" w:eastAsia="Arial" w:hAnsi="Arial" w:cs="Arial"/>
        </w:rPr>
        <w:t>s</w:t>
      </w:r>
      <w:r w:rsidRPr="00E813A3">
        <w:rPr>
          <w:rFonts w:ascii="Arial" w:eastAsia="Arial" w:hAnsi="Arial" w:cs="Arial"/>
        </w:rPr>
        <w:t xml:space="preserve"> with respect</w:t>
      </w:r>
      <w:r w:rsidR="00C95AF0">
        <w:rPr>
          <w:rFonts w:ascii="Arial" w:eastAsia="Arial" w:hAnsi="Arial" w:cs="Arial"/>
        </w:rPr>
        <w:t xml:space="preserve"> and tailor care </w:t>
      </w:r>
      <w:r w:rsidR="00455D14">
        <w:rPr>
          <w:rFonts w:ascii="Arial" w:eastAsia="Arial" w:hAnsi="Arial" w:cs="Arial"/>
        </w:rPr>
        <w:t>to their specific needs</w:t>
      </w:r>
      <w:r w:rsidR="00666ADB" w:rsidRPr="00E813A3">
        <w:rPr>
          <w:rFonts w:ascii="Arial" w:eastAsia="Arial" w:hAnsi="Arial" w:cs="Arial"/>
        </w:rPr>
        <w:t xml:space="preserve">. </w:t>
      </w:r>
      <w:r w:rsidRPr="00E813A3">
        <w:rPr>
          <w:rFonts w:ascii="Arial" w:eastAsia="Arial" w:hAnsi="Arial" w:cs="Arial"/>
        </w:rPr>
        <w:t xml:space="preserve">Staff were observed treating consumers </w:t>
      </w:r>
      <w:r w:rsidRPr="00BC4B12">
        <w:rPr>
          <w:rFonts w:ascii="Arial" w:eastAsia="Arial" w:hAnsi="Arial" w:cs="Arial"/>
        </w:rPr>
        <w:t>respectfully and in a dignified manner</w:t>
      </w:r>
      <w:r w:rsidR="00864B08" w:rsidRPr="00BC4B12">
        <w:rPr>
          <w:rFonts w:ascii="Arial" w:eastAsia="Arial" w:hAnsi="Arial" w:cs="Arial"/>
        </w:rPr>
        <w:t xml:space="preserve">. </w:t>
      </w:r>
      <w:r w:rsidR="00145259" w:rsidRPr="00BC4B12">
        <w:rPr>
          <w:rFonts w:ascii="Arial" w:eastAsia="Arial" w:hAnsi="Arial" w:cs="Arial"/>
        </w:rPr>
        <w:t>C</w:t>
      </w:r>
      <w:r w:rsidRPr="00BC4B12">
        <w:rPr>
          <w:rFonts w:ascii="Arial" w:eastAsia="Arial" w:hAnsi="Arial" w:cs="Arial"/>
        </w:rPr>
        <w:t xml:space="preserve">are planning documentation was reflective of consumers’ </w:t>
      </w:r>
      <w:r w:rsidR="00BC37AF" w:rsidRPr="00BC4B12">
        <w:rPr>
          <w:rFonts w:ascii="Arial" w:eastAsia="Arial" w:hAnsi="Arial" w:cs="Arial"/>
        </w:rPr>
        <w:t>backgrounds and</w:t>
      </w:r>
      <w:r w:rsidRPr="00BC4B12">
        <w:rPr>
          <w:rFonts w:ascii="Arial" w:eastAsia="Arial" w:hAnsi="Arial" w:cs="Arial"/>
        </w:rPr>
        <w:t xml:space="preserve"> </w:t>
      </w:r>
      <w:r w:rsidR="00455D14" w:rsidRPr="00BC4B12">
        <w:rPr>
          <w:rFonts w:ascii="Arial" w:eastAsia="Arial" w:hAnsi="Arial" w:cs="Arial"/>
        </w:rPr>
        <w:t>provided strategies to support them</w:t>
      </w:r>
      <w:r w:rsidRPr="00BC4B12">
        <w:rPr>
          <w:rFonts w:ascii="Arial" w:eastAsia="Arial" w:hAnsi="Arial" w:cs="Arial"/>
        </w:rPr>
        <w:t xml:space="preserve">. </w:t>
      </w:r>
      <w:r w:rsidR="00BC4B12" w:rsidRPr="00BC4B12">
        <w:rPr>
          <w:rFonts w:ascii="Arial" w:eastAsia="Arial" w:hAnsi="Arial" w:cs="Arial"/>
        </w:rPr>
        <w:t>There are policies and procedures to guide staff on how they can support consumers to ensure cultural</w:t>
      </w:r>
      <w:r w:rsidR="007D2C34">
        <w:rPr>
          <w:rFonts w:ascii="Arial" w:eastAsia="Arial" w:hAnsi="Arial" w:cs="Arial"/>
        </w:rPr>
        <w:t>ly</w:t>
      </w:r>
      <w:r w:rsidR="00BC4B12" w:rsidRPr="00BC4B12">
        <w:rPr>
          <w:rFonts w:ascii="Arial" w:eastAsia="Arial" w:hAnsi="Arial" w:cs="Arial"/>
        </w:rPr>
        <w:t xml:space="preserve"> safe</w:t>
      </w:r>
      <w:r w:rsidR="007D2C34">
        <w:rPr>
          <w:rFonts w:ascii="Arial" w:eastAsia="Arial" w:hAnsi="Arial" w:cs="Arial"/>
        </w:rPr>
        <w:t xml:space="preserve"> care</w:t>
      </w:r>
      <w:r w:rsidR="00BC4B12" w:rsidRPr="00BC4B12">
        <w:rPr>
          <w:rFonts w:ascii="Arial" w:eastAsia="Arial" w:hAnsi="Arial" w:cs="Arial"/>
        </w:rPr>
        <w:t>.</w:t>
      </w:r>
    </w:p>
    <w:p w14:paraId="2EDCAE7A" w14:textId="1E79BA4F" w:rsidR="00E813A3" w:rsidRDefault="009E6773" w:rsidP="005A5FD2">
      <w:pPr>
        <w:pStyle w:val="ListBullet"/>
        <w:numPr>
          <w:ilvl w:val="0"/>
          <w:numId w:val="0"/>
        </w:numPr>
        <w:spacing w:before="0" w:after="120"/>
        <w:rPr>
          <w:rFonts w:ascii="Arial" w:hAnsi="Arial" w:cs="Arial"/>
        </w:rPr>
      </w:pPr>
      <w:r w:rsidRPr="00846F75">
        <w:rPr>
          <w:rFonts w:ascii="Arial" w:hAnsi="Arial" w:cs="Arial"/>
        </w:rPr>
        <w:t xml:space="preserve">Consumers confirmed </w:t>
      </w:r>
      <w:r w:rsidR="009A0518" w:rsidRPr="00846F75">
        <w:rPr>
          <w:rFonts w:ascii="Arial" w:hAnsi="Arial" w:cs="Arial"/>
        </w:rPr>
        <w:t xml:space="preserve">they </w:t>
      </w:r>
      <w:proofErr w:type="gramStart"/>
      <w:r w:rsidR="003F61B1" w:rsidRPr="00846F75">
        <w:rPr>
          <w:rFonts w:ascii="Arial" w:hAnsi="Arial" w:cs="Arial"/>
        </w:rPr>
        <w:t>are able</w:t>
      </w:r>
      <w:r w:rsidR="009A0518" w:rsidRPr="00846F75">
        <w:rPr>
          <w:rFonts w:ascii="Arial" w:hAnsi="Arial" w:cs="Arial"/>
        </w:rPr>
        <w:t xml:space="preserve"> to</w:t>
      </w:r>
      <w:proofErr w:type="gramEnd"/>
      <w:r w:rsidR="009A0518" w:rsidRPr="00846F75">
        <w:rPr>
          <w:rFonts w:ascii="Arial" w:hAnsi="Arial" w:cs="Arial"/>
        </w:rPr>
        <w:t xml:space="preserve"> make choices about the care they receive and</w:t>
      </w:r>
      <w:r w:rsidR="003F61B1" w:rsidRPr="00846F75">
        <w:rPr>
          <w:rFonts w:ascii="Arial" w:hAnsi="Arial" w:cs="Arial"/>
        </w:rPr>
        <w:t xml:space="preserve"> supported by the service </w:t>
      </w:r>
      <w:r w:rsidR="00594E03" w:rsidRPr="00846F75">
        <w:rPr>
          <w:rFonts w:ascii="Arial" w:hAnsi="Arial" w:cs="Arial"/>
        </w:rPr>
        <w:t xml:space="preserve">in making decisions. </w:t>
      </w:r>
      <w:r w:rsidR="00D82681" w:rsidRPr="00846F75">
        <w:rPr>
          <w:rFonts w:ascii="Arial" w:eastAsia="Arial" w:hAnsi="Arial" w:cs="Arial"/>
        </w:rPr>
        <w:t xml:space="preserve">Staff could provide examples of how they help consumers make day-to-day choices and </w:t>
      </w:r>
      <w:r w:rsidR="00846F75" w:rsidRPr="00846F75">
        <w:rPr>
          <w:rFonts w:ascii="Arial" w:eastAsia="Arial" w:hAnsi="Arial" w:cs="Arial"/>
        </w:rPr>
        <w:t xml:space="preserve">they were </w:t>
      </w:r>
      <w:r w:rsidR="00846F75" w:rsidRPr="00846F75">
        <w:rPr>
          <w:rFonts w:ascii="Arial" w:hAnsi="Arial" w:cs="Arial"/>
        </w:rPr>
        <w:t>familiar with consumers’ relationships with family and friends and how this influenced their care and services.</w:t>
      </w:r>
      <w:r w:rsidR="00396382">
        <w:rPr>
          <w:rFonts w:ascii="Arial" w:hAnsi="Arial" w:cs="Arial"/>
        </w:rPr>
        <w:t xml:space="preserve"> Care planning information contained </w:t>
      </w:r>
      <w:r w:rsidR="004E4F96">
        <w:rPr>
          <w:rFonts w:ascii="Arial" w:hAnsi="Arial" w:cs="Arial"/>
        </w:rPr>
        <w:t xml:space="preserve">individual consumers preferences and included the input of </w:t>
      </w:r>
      <w:r w:rsidR="00F17BA8">
        <w:rPr>
          <w:rFonts w:ascii="Arial" w:hAnsi="Arial" w:cs="Arial"/>
        </w:rPr>
        <w:t xml:space="preserve">representatives. </w:t>
      </w:r>
    </w:p>
    <w:p w14:paraId="2E720191" w14:textId="3149D3E3" w:rsidR="00F17BA8" w:rsidRPr="00724D17" w:rsidRDefault="001A227F" w:rsidP="005A5FD2">
      <w:pPr>
        <w:pStyle w:val="ListBullet"/>
        <w:numPr>
          <w:ilvl w:val="0"/>
          <w:numId w:val="0"/>
        </w:numPr>
        <w:spacing w:before="0" w:after="120"/>
        <w:rPr>
          <w:rFonts w:ascii="Arial" w:hAnsi="Arial" w:cs="Arial"/>
        </w:rPr>
      </w:pPr>
      <w:r w:rsidRPr="00724D17">
        <w:rPr>
          <w:rFonts w:ascii="Arial" w:eastAsia="Arial" w:hAnsi="Arial" w:cs="Arial"/>
        </w:rPr>
        <w:t xml:space="preserve">Consumers confirmed they are supported to take risks to support the things they </w:t>
      </w:r>
      <w:r w:rsidR="00F0760B" w:rsidRPr="00724D17">
        <w:rPr>
          <w:rFonts w:ascii="Arial" w:eastAsia="Arial" w:hAnsi="Arial" w:cs="Arial"/>
        </w:rPr>
        <w:t>enjoy doing even if it involved an element of risk. S</w:t>
      </w:r>
      <w:r w:rsidRPr="00724D17">
        <w:rPr>
          <w:rFonts w:ascii="Arial" w:eastAsia="Arial" w:hAnsi="Arial" w:cs="Arial"/>
        </w:rPr>
        <w:t xml:space="preserve">taff </w:t>
      </w:r>
      <w:r w:rsidR="00F0760B" w:rsidRPr="00724D17">
        <w:rPr>
          <w:rFonts w:ascii="Arial" w:eastAsia="Arial" w:hAnsi="Arial" w:cs="Arial"/>
        </w:rPr>
        <w:t>could</w:t>
      </w:r>
      <w:r w:rsidRPr="00724D17">
        <w:rPr>
          <w:rFonts w:ascii="Arial" w:eastAsia="Arial" w:hAnsi="Arial" w:cs="Arial"/>
        </w:rPr>
        <w:t xml:space="preserve"> describe how </w:t>
      </w:r>
      <w:r w:rsidR="00733A37" w:rsidRPr="00724D17">
        <w:rPr>
          <w:rFonts w:ascii="Arial" w:eastAsia="Arial" w:hAnsi="Arial" w:cs="Arial"/>
        </w:rPr>
        <w:t>cons</w:t>
      </w:r>
      <w:r w:rsidR="00E70E69" w:rsidRPr="00724D17">
        <w:rPr>
          <w:rFonts w:ascii="Arial" w:eastAsia="Arial" w:hAnsi="Arial" w:cs="Arial"/>
        </w:rPr>
        <w:t xml:space="preserve">umers </w:t>
      </w:r>
      <w:r w:rsidRPr="00724D17">
        <w:rPr>
          <w:rFonts w:ascii="Arial" w:eastAsia="Arial" w:hAnsi="Arial" w:cs="Arial"/>
        </w:rPr>
        <w:t>are supported</w:t>
      </w:r>
      <w:r w:rsidR="00733A37" w:rsidRPr="00724D17">
        <w:rPr>
          <w:rFonts w:ascii="Arial" w:eastAsia="Arial" w:hAnsi="Arial" w:cs="Arial"/>
        </w:rPr>
        <w:t xml:space="preserve"> </w:t>
      </w:r>
      <w:r w:rsidR="00E70E69" w:rsidRPr="00724D17">
        <w:rPr>
          <w:rFonts w:ascii="Arial" w:eastAsia="Arial" w:hAnsi="Arial" w:cs="Arial"/>
        </w:rPr>
        <w:t>to take risks</w:t>
      </w:r>
      <w:r w:rsidR="002748A3" w:rsidRPr="00724D17">
        <w:rPr>
          <w:rFonts w:ascii="Arial" w:eastAsia="Arial" w:hAnsi="Arial" w:cs="Arial"/>
        </w:rPr>
        <w:t xml:space="preserve"> including explaining the risks involved and strategies to minimise those risks. There is a </w:t>
      </w:r>
      <w:r w:rsidR="002748A3" w:rsidRPr="00724D17">
        <w:rPr>
          <w:rFonts w:ascii="Arial" w:eastAsia="Arial" w:hAnsi="Arial" w:cs="Arial"/>
        </w:rPr>
        <w:lastRenderedPageBreak/>
        <w:t xml:space="preserve">policy to support risk taking </w:t>
      </w:r>
      <w:r w:rsidR="00724D17" w:rsidRPr="00724D17">
        <w:rPr>
          <w:rFonts w:ascii="Arial" w:eastAsia="Arial" w:hAnsi="Arial" w:cs="Arial"/>
        </w:rPr>
        <w:t xml:space="preserve">and processes to ensure risks are identified and regularly reviewed with mitigating strategies in place. </w:t>
      </w:r>
    </w:p>
    <w:p w14:paraId="71A7DCD3" w14:textId="619E694A" w:rsidR="00E961D9" w:rsidRDefault="005043DA" w:rsidP="005A5FD2">
      <w:pPr>
        <w:rPr>
          <w:rFonts w:ascii="Arial" w:eastAsia="Arial" w:hAnsi="Arial" w:cs="Arial"/>
        </w:rPr>
      </w:pPr>
      <w:r w:rsidRPr="00373267">
        <w:rPr>
          <w:rFonts w:ascii="Arial" w:eastAsia="Arial" w:hAnsi="Arial" w:cs="Arial"/>
        </w:rPr>
        <w:t xml:space="preserve">Consumers confirmed they receive information through </w:t>
      </w:r>
      <w:r w:rsidR="007D5CE3" w:rsidRPr="00373267">
        <w:rPr>
          <w:rFonts w:ascii="Arial" w:eastAsia="Arial" w:hAnsi="Arial" w:cs="Arial"/>
        </w:rPr>
        <w:t xml:space="preserve">a publication which includes the weekly activity schedule and </w:t>
      </w:r>
      <w:r w:rsidR="00373267" w:rsidRPr="00373267">
        <w:rPr>
          <w:rFonts w:ascii="Arial" w:eastAsia="Arial" w:hAnsi="Arial" w:cs="Arial"/>
        </w:rPr>
        <w:t xml:space="preserve">a newsletter about the previous week. </w:t>
      </w:r>
      <w:r w:rsidR="003C57B7">
        <w:rPr>
          <w:rFonts w:ascii="Arial" w:eastAsia="Arial" w:hAnsi="Arial" w:cs="Arial"/>
        </w:rPr>
        <w:t>Infor</w:t>
      </w:r>
      <w:r w:rsidR="005068CC">
        <w:rPr>
          <w:rFonts w:ascii="Arial" w:eastAsia="Arial" w:hAnsi="Arial" w:cs="Arial"/>
        </w:rPr>
        <w:t xml:space="preserve">mation is displayed on communal notice boards and delivered to consumers each week. </w:t>
      </w:r>
    </w:p>
    <w:p w14:paraId="3BAD5901" w14:textId="74388017" w:rsidR="00EB3EBB" w:rsidRPr="00B675B5" w:rsidRDefault="00C04E33" w:rsidP="005A5FD2">
      <w:pPr>
        <w:rPr>
          <w:rFonts w:ascii="Arial" w:eastAsia="Arial" w:hAnsi="Arial" w:cs="Arial"/>
        </w:rPr>
      </w:pPr>
      <w:r w:rsidRPr="00C04E33">
        <w:rPr>
          <w:rFonts w:ascii="Arial" w:eastAsia="Arial" w:hAnsi="Arial" w:cs="Arial"/>
        </w:rPr>
        <w:t>Consumer privacy is respected with staff observed to knock on consumer doors prior to entry and close the door during provision of care. Information on the electronic clinical management system is secured with individual usernames and passwords ensuring restricted access.</w:t>
      </w:r>
      <w:r w:rsidR="00A40678">
        <w:rPr>
          <w:rFonts w:ascii="Arial" w:eastAsia="Arial" w:hAnsi="Arial" w:cs="Arial"/>
        </w:rPr>
        <w:t xml:space="preserve"> </w:t>
      </w:r>
      <w:r w:rsidR="00B675B5">
        <w:rPr>
          <w:rFonts w:ascii="Arial" w:eastAsia="Arial" w:hAnsi="Arial" w:cs="Arial"/>
        </w:rPr>
        <w:t>T</w:t>
      </w:r>
      <w:r w:rsidR="00A40678" w:rsidRPr="00B675B5">
        <w:rPr>
          <w:rFonts w:ascii="Arial" w:eastAsia="Arial" w:hAnsi="Arial" w:cs="Arial"/>
        </w:rPr>
        <w:t>raining guides staff on the requirement for consumer privacy and directs the correct use of consumers’ personal information.</w:t>
      </w:r>
      <w:r w:rsidR="00B675B5">
        <w:rPr>
          <w:rFonts w:ascii="Arial" w:eastAsia="Arial" w:hAnsi="Arial" w:cs="Arial"/>
        </w:rPr>
        <w:t xml:space="preserve"> </w:t>
      </w:r>
    </w:p>
    <w:p w14:paraId="1FD7E516" w14:textId="4FCF7F77" w:rsidR="00025EF0" w:rsidRPr="00712752" w:rsidRDefault="00025EF0" w:rsidP="00185C83">
      <w:pPr>
        <w:pStyle w:val="NormalArial"/>
        <w:spacing w:before="240" w:line="276" w:lineRule="auto"/>
      </w:pPr>
      <w:r w:rsidRPr="00996FAF">
        <w:br w:type="page"/>
      </w:r>
    </w:p>
    <w:p w14:paraId="387C3C15" w14:textId="77777777" w:rsidR="00025EF0" w:rsidRPr="00996FAF" w:rsidRDefault="00025EF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73655" w14:paraId="08947D60" w14:textId="77777777" w:rsidTr="00A7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119C939" w14:textId="77777777" w:rsidR="00025EF0" w:rsidRPr="0075021E" w:rsidRDefault="00025EF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5495026" w14:textId="77777777" w:rsidR="00025EF0" w:rsidRPr="00996FAF" w:rsidRDefault="00025E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3655" w14:paraId="3592E255" w14:textId="77777777" w:rsidTr="00A7365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9A8EDC" w14:textId="77777777" w:rsidR="00025EF0" w:rsidRPr="00996FAF" w:rsidRDefault="00025EF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B677699"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B3D9BE7"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45711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25EF0" w:rsidRPr="00B952AA">
                  <w:rPr>
                    <w:rFonts w:ascii="Arial" w:hAnsi="Arial" w:cs="Arial"/>
                  </w:rPr>
                  <w:t>Compliant</w:t>
                </w:r>
              </w:sdtContent>
            </w:sdt>
          </w:p>
        </w:tc>
      </w:tr>
      <w:tr w:rsidR="00A73655" w14:paraId="5EE28912"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01A2A1" w14:textId="77777777" w:rsidR="00025EF0" w:rsidRPr="00996FAF" w:rsidRDefault="00025EF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CC8ECD4"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33261E6" w14:textId="77777777" w:rsidR="00025EF0" w:rsidRPr="00996FAF" w:rsidRDefault="00711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68402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25EF0" w:rsidRPr="00B952AA">
                  <w:rPr>
                    <w:rFonts w:ascii="Arial" w:hAnsi="Arial" w:cs="Arial"/>
                  </w:rPr>
                  <w:t>Compliant</w:t>
                </w:r>
              </w:sdtContent>
            </w:sdt>
          </w:p>
        </w:tc>
      </w:tr>
      <w:tr w:rsidR="00A73655" w14:paraId="575CB524" w14:textId="77777777" w:rsidTr="00A7365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B1738C" w14:textId="77777777" w:rsidR="00025EF0" w:rsidRPr="00996FAF" w:rsidRDefault="00025EF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9AA8CF0"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EEDAD2D" w14:textId="77777777" w:rsidR="00025EF0" w:rsidRPr="00996FAF" w:rsidRDefault="00025EF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F1976F4" w14:textId="77777777" w:rsidR="00025EF0" w:rsidRPr="00996FAF" w:rsidRDefault="00025EF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EF56626"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36469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25EF0" w:rsidRPr="00B952AA">
                  <w:rPr>
                    <w:rFonts w:ascii="Arial" w:hAnsi="Arial" w:cs="Arial"/>
                  </w:rPr>
                  <w:t>Compliant</w:t>
                </w:r>
              </w:sdtContent>
            </w:sdt>
          </w:p>
        </w:tc>
      </w:tr>
      <w:tr w:rsidR="00A73655" w14:paraId="3B0C823B"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9E114E" w14:textId="77777777" w:rsidR="00025EF0" w:rsidRPr="00996FAF" w:rsidRDefault="00025EF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D0A8E0A"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8F7F205" w14:textId="77777777" w:rsidR="00025EF0" w:rsidRPr="00996FAF" w:rsidRDefault="00711BD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225125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25EF0" w:rsidRPr="00B952AA">
                  <w:rPr>
                    <w:rFonts w:ascii="Arial" w:hAnsi="Arial" w:cs="Arial"/>
                  </w:rPr>
                  <w:t>Compliant</w:t>
                </w:r>
              </w:sdtContent>
            </w:sdt>
          </w:p>
        </w:tc>
      </w:tr>
      <w:tr w:rsidR="00A73655" w14:paraId="699466D7" w14:textId="77777777" w:rsidTr="00A7365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ECF828" w14:textId="77777777" w:rsidR="00025EF0" w:rsidRPr="00996FAF" w:rsidRDefault="00025EF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2F917DC"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69151A07"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81055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25EF0" w:rsidRPr="00B952AA">
                  <w:rPr>
                    <w:rFonts w:ascii="Arial" w:hAnsi="Arial" w:cs="Arial"/>
                  </w:rPr>
                  <w:t>Compliant</w:t>
                </w:r>
              </w:sdtContent>
            </w:sdt>
          </w:p>
        </w:tc>
      </w:tr>
    </w:tbl>
    <w:p w14:paraId="7D3A404F" w14:textId="77777777" w:rsidR="00025EF0" w:rsidRDefault="00025EF0" w:rsidP="008F5D36">
      <w:pPr>
        <w:pStyle w:val="Heading20"/>
        <w:spacing w:before="240"/>
      </w:pPr>
      <w:r w:rsidRPr="00996FAF">
        <w:t>Findings</w:t>
      </w:r>
    </w:p>
    <w:p w14:paraId="79619767" w14:textId="025CD209" w:rsidR="00E272D8" w:rsidRDefault="00E272D8" w:rsidP="005A5FD2">
      <w:pPr>
        <w:pStyle w:val="NormalArial"/>
      </w:pPr>
      <w:r>
        <w:t xml:space="preserve">This Quality Standard is compliant as </w:t>
      </w:r>
      <w:r w:rsidR="00157F9C">
        <w:t>five of five</w:t>
      </w:r>
      <w:r>
        <w:t xml:space="preserve"> Requirements have been found compliant. </w:t>
      </w:r>
    </w:p>
    <w:p w14:paraId="3DEEA106" w14:textId="6278A082" w:rsidR="00083A4D" w:rsidRPr="00083A4D" w:rsidRDefault="00083A4D" w:rsidP="005A5FD2">
      <w:pPr>
        <w:pStyle w:val="NormalArial"/>
        <w:rPr>
          <w:u w:val="single"/>
        </w:rPr>
      </w:pPr>
      <w:r w:rsidRPr="00083A4D">
        <w:rPr>
          <w:u w:val="single"/>
        </w:rPr>
        <w:t>Requirement (3)(e)</w:t>
      </w:r>
    </w:p>
    <w:p w14:paraId="7AC21D3C" w14:textId="2BF52199" w:rsidR="008C0DA6" w:rsidRDefault="00083A4D" w:rsidP="005A5FD2">
      <w:pPr>
        <w:pStyle w:val="NormalArial"/>
      </w:pPr>
      <w:r>
        <w:t>The assessment team recommended Requirement (3)(e) as not met</w:t>
      </w:r>
      <w:r w:rsidR="0038095D">
        <w:t xml:space="preserve"> as 7 care plans were not reviewed as per the 6 monthly schedule</w:t>
      </w:r>
      <w:r w:rsidR="007D30E5">
        <w:t xml:space="preserve">, </w:t>
      </w:r>
      <w:r w:rsidR="00183C53">
        <w:t xml:space="preserve">care plans were not updated following incidents </w:t>
      </w:r>
      <w:r w:rsidR="00FF2A53">
        <w:t>as over 100 incidents were not closed off at the service and whilst pain was</w:t>
      </w:r>
      <w:r w:rsidR="003A7F92">
        <w:t xml:space="preserve"> charted it was not reviewed for effectiveness.</w:t>
      </w:r>
      <w:r w:rsidR="00916CB7">
        <w:t xml:space="preserve"> </w:t>
      </w:r>
      <w:r w:rsidR="00ED6590">
        <w:t>The report refers to one consumer who</w:t>
      </w:r>
      <w:r w:rsidR="000A79E8">
        <w:t xml:space="preserve"> had 8 unfinished incidents </w:t>
      </w:r>
      <w:r w:rsidR="00CA7C14">
        <w:t xml:space="preserve">with 4 </w:t>
      </w:r>
      <w:r w:rsidR="004D7D4B">
        <w:t>relating</w:t>
      </w:r>
      <w:r w:rsidR="00CA7C14">
        <w:t xml:space="preserve"> to falls but </w:t>
      </w:r>
      <w:r w:rsidR="004D7D4B">
        <w:t xml:space="preserve">the consumer did not have a falls risk assessment undertaken following </w:t>
      </w:r>
      <w:r w:rsidR="0000103B">
        <w:t>the falls. Additional</w:t>
      </w:r>
      <w:r w:rsidR="00F06838">
        <w:t>ly,</w:t>
      </w:r>
      <w:r w:rsidR="0000103B">
        <w:t xml:space="preserve"> it was stated two consumers while their </w:t>
      </w:r>
      <w:r w:rsidR="00916CB7">
        <w:t xml:space="preserve">pain was charted there was no evaluation of the pain chart. </w:t>
      </w:r>
      <w:r w:rsidR="004D7D4B">
        <w:t xml:space="preserve"> </w:t>
      </w:r>
    </w:p>
    <w:p w14:paraId="3DB0E38A" w14:textId="1F22BF16" w:rsidR="00640765" w:rsidRDefault="00916CB7" w:rsidP="005A5FD2">
      <w:pPr>
        <w:pStyle w:val="NormalArial"/>
      </w:pPr>
      <w:r>
        <w:t xml:space="preserve">The service responded on the 12 March 2024 </w:t>
      </w:r>
      <w:r w:rsidR="007C0237">
        <w:t xml:space="preserve">stating they were already aware and had a plan in place to address the 7 outstanding care plan reviews. </w:t>
      </w:r>
      <w:r w:rsidR="00596DBD">
        <w:t xml:space="preserve">They stated it was discussed with the assessors on site the plan to complete </w:t>
      </w:r>
      <w:r w:rsidR="004B5F79">
        <w:t xml:space="preserve">them and there was </w:t>
      </w:r>
      <w:r w:rsidR="00C54F6F">
        <w:t>no</w:t>
      </w:r>
      <w:r w:rsidR="004B5F79">
        <w:t xml:space="preserve"> evidence to suggest the consumers </w:t>
      </w:r>
      <w:r w:rsidR="00310F0A">
        <w:t xml:space="preserve">were negatively impacted by the </w:t>
      </w:r>
      <w:r w:rsidR="00C54F6F">
        <w:t xml:space="preserve">late reviews. Evidence was provided to the assessor through </w:t>
      </w:r>
      <w:r w:rsidR="00572320">
        <w:t xml:space="preserve">the Quality and Safety Committee meeting minutes the site consistently meets its KPI </w:t>
      </w:r>
      <w:r w:rsidR="00F8021E">
        <w:t xml:space="preserve">with respect to care plan evaluation. </w:t>
      </w:r>
      <w:r w:rsidR="007E399F">
        <w:t xml:space="preserve">The service also addressed the outstanding incidents </w:t>
      </w:r>
      <w:r w:rsidR="00367F53">
        <w:t>but I have not considered that information under this Requirement as incident management is more aligned with Requirement 8(3)(d</w:t>
      </w:r>
      <w:proofErr w:type="gramStart"/>
      <w:r w:rsidR="00367F53">
        <w:t>)</w:t>
      </w:r>
      <w:proofErr w:type="gramEnd"/>
      <w:r w:rsidR="00367F53">
        <w:t xml:space="preserve"> so I have considered it there. </w:t>
      </w:r>
      <w:r w:rsidR="003C2A18">
        <w:t xml:space="preserve">In relation </w:t>
      </w:r>
      <w:r w:rsidR="003C2A18">
        <w:lastRenderedPageBreak/>
        <w:t>to the consumers with falls</w:t>
      </w:r>
      <w:r w:rsidR="009137ED">
        <w:t>,</w:t>
      </w:r>
      <w:r w:rsidR="003C2A18">
        <w:t xml:space="preserve"> a</w:t>
      </w:r>
      <w:r w:rsidR="00561A03">
        <w:t xml:space="preserve">n incident form </w:t>
      </w:r>
      <w:r w:rsidR="007F6D75">
        <w:t>was</w:t>
      </w:r>
      <w:r w:rsidR="00561A03">
        <w:t xml:space="preserve"> provided for one of the falls showing </w:t>
      </w:r>
      <w:r w:rsidR="007F6D75">
        <w:t>the</w:t>
      </w:r>
      <w:r w:rsidR="00E86C71">
        <w:t>re</w:t>
      </w:r>
      <w:r w:rsidR="007F6D75">
        <w:t xml:space="preserve"> were risk management strategies in </w:t>
      </w:r>
      <w:proofErr w:type="gramStart"/>
      <w:r w:rsidR="007F6D75">
        <w:t>place</w:t>
      </w:r>
      <w:proofErr w:type="gramEnd"/>
      <w:r w:rsidR="00782069">
        <w:t xml:space="preserve"> and they were not actual falls but rather roll outs from a low bed with no injury to the consumer. A pain cha</w:t>
      </w:r>
      <w:r w:rsidR="00640765">
        <w:t>r</w:t>
      </w:r>
      <w:r w:rsidR="00782069">
        <w:t>t was also supplied to show the consumer had no signs of pain</w:t>
      </w:r>
      <w:r w:rsidR="00640765">
        <w:t xml:space="preserve"> and they stated therefore as there is no pain it cannot be evaluated. They said this was the same for the other two consumers</w:t>
      </w:r>
      <w:r w:rsidR="00523674">
        <w:t xml:space="preserve"> pain charts</w:t>
      </w:r>
      <w:r w:rsidR="00640765">
        <w:t xml:space="preserve">. </w:t>
      </w:r>
    </w:p>
    <w:p w14:paraId="598D5C27" w14:textId="120AB4F8" w:rsidR="00631116" w:rsidRDefault="00640765" w:rsidP="005A5FD2">
      <w:pPr>
        <w:pStyle w:val="NormalArial"/>
      </w:pPr>
      <w:r>
        <w:t>I have considered both the assessment team</w:t>
      </w:r>
      <w:r w:rsidR="00F90B39">
        <w:t>’</w:t>
      </w:r>
      <w:r>
        <w:t xml:space="preserve">s report and the response from the provider and I have found differently to the assessment team. </w:t>
      </w:r>
      <w:r w:rsidR="0023323E">
        <w:t xml:space="preserve">At the time of the visit there were 7 care plans that were not reviewed as scheduled </w:t>
      </w:r>
      <w:r w:rsidR="001A5263">
        <w:t xml:space="preserve">but the service was aware of this and had a plan in place to address this. </w:t>
      </w:r>
      <w:r w:rsidR="00C427B5">
        <w:t>I was no</w:t>
      </w:r>
      <w:r w:rsidR="00DB40D0">
        <w:t>t</w:t>
      </w:r>
      <w:r w:rsidR="00C427B5">
        <w:t xml:space="preserve"> provided with the context of how late these reviews were or any impacts to the consumers for the late review</w:t>
      </w:r>
      <w:r w:rsidR="007E3899">
        <w:t xml:space="preserve"> so I can only assume they were merely </w:t>
      </w:r>
      <w:proofErr w:type="gramStart"/>
      <w:r w:rsidR="007E3899">
        <w:t>late</w:t>
      </w:r>
      <w:proofErr w:type="gramEnd"/>
      <w:r w:rsidR="007E3899">
        <w:t xml:space="preserve"> and it did not have an impact to the consumers. The service states they have addressed this now and </w:t>
      </w:r>
      <w:r w:rsidR="00131E33">
        <w:t xml:space="preserve">they have provided a comprehensive continuous improvement plan </w:t>
      </w:r>
      <w:r w:rsidR="00FD1B27">
        <w:t xml:space="preserve">outlining </w:t>
      </w:r>
      <w:r w:rsidR="00704FF8">
        <w:t xml:space="preserve">further improvements for this Requirement. </w:t>
      </w:r>
      <w:r w:rsidR="00554111">
        <w:t>W</w:t>
      </w:r>
      <w:r w:rsidR="007A26BD">
        <w:t xml:space="preserve">ith the information that I was provided I cannot see there was any systematic issue </w:t>
      </w:r>
      <w:r w:rsidR="002D686A">
        <w:t>in relation to reviews being undertaken when circumstances change</w:t>
      </w:r>
      <w:r w:rsidR="001D751F">
        <w:t xml:space="preserve"> or </w:t>
      </w:r>
      <w:r w:rsidR="001D751F" w:rsidRPr="00996FAF">
        <w:t xml:space="preserve">when incidents impact on the needs, </w:t>
      </w:r>
      <w:proofErr w:type="gramStart"/>
      <w:r w:rsidR="001D751F" w:rsidRPr="00996FAF">
        <w:t>goals</w:t>
      </w:r>
      <w:proofErr w:type="gramEnd"/>
      <w:r w:rsidR="001D751F" w:rsidRPr="00996FAF">
        <w:t xml:space="preserve"> or preferences of the consumer</w:t>
      </w:r>
      <w:r w:rsidR="001D751F">
        <w:t>s</w:t>
      </w:r>
      <w:r w:rsidR="001D751F" w:rsidRPr="00996FAF">
        <w:t>.</w:t>
      </w:r>
      <w:r w:rsidR="00FD1B27">
        <w:t xml:space="preserve"> </w:t>
      </w:r>
      <w:r w:rsidR="00777695">
        <w:t xml:space="preserve">I also agree with the service that if no pain is recorded how can the strategies be evaluated for effectiveness </w:t>
      </w:r>
      <w:r w:rsidR="00C21069">
        <w:t xml:space="preserve">as no strategies were used as there is no pain. </w:t>
      </w:r>
    </w:p>
    <w:p w14:paraId="0DEA2CE6" w14:textId="441038FE" w:rsidR="00C21069" w:rsidRDefault="00FA506D" w:rsidP="005A5FD2">
      <w:pPr>
        <w:pStyle w:val="NormalArial"/>
      </w:pPr>
      <w:r>
        <w:t xml:space="preserve">It is for these reasons I find Requirement (3)(e) compliant. </w:t>
      </w:r>
    </w:p>
    <w:p w14:paraId="0EF8B5F1" w14:textId="326C4831" w:rsidR="00FA506D" w:rsidRDefault="00FA506D" w:rsidP="005A5FD2">
      <w:pPr>
        <w:pStyle w:val="NormalArial"/>
      </w:pPr>
      <w:r w:rsidRPr="00083A4D">
        <w:rPr>
          <w:u w:val="single"/>
        </w:rPr>
        <w:t>Requirement</w:t>
      </w:r>
      <w:r>
        <w:rPr>
          <w:u w:val="single"/>
        </w:rPr>
        <w:t>s</w:t>
      </w:r>
      <w:r w:rsidRPr="00083A4D">
        <w:rPr>
          <w:u w:val="single"/>
        </w:rPr>
        <w:t xml:space="preserve"> (3)(</w:t>
      </w:r>
      <w:r>
        <w:rPr>
          <w:u w:val="single"/>
        </w:rPr>
        <w:t>a</w:t>
      </w:r>
      <w:r w:rsidRPr="00083A4D">
        <w:rPr>
          <w:u w:val="single"/>
        </w:rPr>
        <w:t>)</w:t>
      </w:r>
      <w:r w:rsidR="00A752C0">
        <w:rPr>
          <w:u w:val="single"/>
        </w:rPr>
        <w:t>,</w:t>
      </w:r>
      <w:r w:rsidR="00A752C0" w:rsidRPr="00A752C0">
        <w:rPr>
          <w:u w:val="single"/>
        </w:rPr>
        <w:t xml:space="preserve"> </w:t>
      </w:r>
      <w:r w:rsidR="00A752C0" w:rsidRPr="00083A4D">
        <w:rPr>
          <w:u w:val="single"/>
        </w:rPr>
        <w:t>(3)(</w:t>
      </w:r>
      <w:r w:rsidR="00A752C0">
        <w:rPr>
          <w:u w:val="single"/>
        </w:rPr>
        <w:t>b</w:t>
      </w:r>
      <w:r w:rsidR="00A752C0" w:rsidRPr="00083A4D">
        <w:rPr>
          <w:u w:val="single"/>
        </w:rPr>
        <w:t>)</w:t>
      </w:r>
      <w:r w:rsidR="00A752C0">
        <w:rPr>
          <w:u w:val="single"/>
        </w:rPr>
        <w:t>,</w:t>
      </w:r>
      <w:r w:rsidR="00A752C0" w:rsidRPr="00A752C0">
        <w:rPr>
          <w:u w:val="single"/>
        </w:rPr>
        <w:t xml:space="preserve"> </w:t>
      </w:r>
      <w:r w:rsidR="00A752C0" w:rsidRPr="00083A4D">
        <w:rPr>
          <w:u w:val="single"/>
        </w:rPr>
        <w:t>(3)(</w:t>
      </w:r>
      <w:r w:rsidR="00A752C0">
        <w:rPr>
          <w:u w:val="single"/>
        </w:rPr>
        <w:t>c</w:t>
      </w:r>
      <w:r w:rsidR="00A752C0" w:rsidRPr="00083A4D">
        <w:rPr>
          <w:u w:val="single"/>
        </w:rPr>
        <w:t>)</w:t>
      </w:r>
      <w:r w:rsidR="00A752C0">
        <w:rPr>
          <w:u w:val="single"/>
        </w:rPr>
        <w:t>, and</w:t>
      </w:r>
      <w:r w:rsidR="00A752C0" w:rsidRPr="00A752C0">
        <w:rPr>
          <w:u w:val="single"/>
        </w:rPr>
        <w:t xml:space="preserve"> </w:t>
      </w:r>
      <w:r w:rsidR="00A752C0" w:rsidRPr="00083A4D">
        <w:rPr>
          <w:u w:val="single"/>
        </w:rPr>
        <w:t>(3)(</w:t>
      </w:r>
      <w:r w:rsidR="00A752C0">
        <w:rPr>
          <w:u w:val="single"/>
        </w:rPr>
        <w:t>d</w:t>
      </w:r>
      <w:r w:rsidR="00A752C0" w:rsidRPr="00083A4D">
        <w:rPr>
          <w:u w:val="single"/>
        </w:rPr>
        <w:t>)</w:t>
      </w:r>
    </w:p>
    <w:p w14:paraId="3AEC0BC5" w14:textId="165B7187" w:rsidR="006773B0" w:rsidRDefault="006A2540" w:rsidP="005A5FD2">
      <w:pPr>
        <w:pStyle w:val="NormalArial"/>
      </w:pPr>
      <w:r w:rsidRPr="00B45FB1">
        <w:t xml:space="preserve">Consumers and representatives confirmed they are satisfied that assessments identify consumers' individual risks. </w:t>
      </w:r>
      <w:r w:rsidR="00A5183C">
        <w:t>S</w:t>
      </w:r>
      <w:r w:rsidR="00B45FB1" w:rsidRPr="00B45FB1">
        <w:t xml:space="preserve">taff </w:t>
      </w:r>
      <w:r w:rsidR="00A5183C">
        <w:t>described the</w:t>
      </w:r>
      <w:r w:rsidR="00B45FB1" w:rsidRPr="00B45FB1">
        <w:t xml:space="preserve"> risk assessment tools and how they implement and monitor interventions when risks are identified</w:t>
      </w:r>
      <w:r w:rsidR="00A5183C">
        <w:t xml:space="preserve"> along with examples </w:t>
      </w:r>
      <w:r w:rsidR="00574994">
        <w:t xml:space="preserve">of the actions, they take to mitigate risk. </w:t>
      </w:r>
      <w:r w:rsidR="00574994" w:rsidRPr="00695F97">
        <w:t>The service uses validated risk assessment tools</w:t>
      </w:r>
      <w:r w:rsidR="00695F97" w:rsidRPr="00695F97">
        <w:t xml:space="preserve"> for each consumer on admission to the service and to develop a care plan.</w:t>
      </w:r>
    </w:p>
    <w:p w14:paraId="3581C8FB" w14:textId="05C89EA2" w:rsidR="005E7387" w:rsidRDefault="005E7387" w:rsidP="005A5FD2">
      <w:pPr>
        <w:pStyle w:val="NormalArial"/>
      </w:pPr>
      <w:r w:rsidRPr="005E7387">
        <w:t xml:space="preserve">Care documentation </w:t>
      </w:r>
      <w:r>
        <w:t>showed</w:t>
      </w:r>
      <w:r w:rsidRPr="005E7387">
        <w:t xml:space="preserve"> assessment and planning identified and</w:t>
      </w:r>
      <w:r>
        <w:t xml:space="preserve"> </w:t>
      </w:r>
      <w:r w:rsidRPr="005E7387">
        <w:t>addressed consumers’ current needs, goals, and preferences, and was</w:t>
      </w:r>
      <w:r>
        <w:t xml:space="preserve"> </w:t>
      </w:r>
      <w:r w:rsidRPr="005E7387">
        <w:t>completed in consultation with consumers and representatives.</w:t>
      </w:r>
      <w:r w:rsidR="00C308BA">
        <w:t xml:space="preserve"> There are policies and procedures to support </w:t>
      </w:r>
      <w:r w:rsidR="00CB0D38">
        <w:t xml:space="preserve">staff in the </w:t>
      </w:r>
      <w:r w:rsidR="00C308BA">
        <w:t xml:space="preserve">care panning </w:t>
      </w:r>
      <w:r w:rsidR="00CB0D38">
        <w:t xml:space="preserve">process including documenting end of life and advance care directives. </w:t>
      </w:r>
    </w:p>
    <w:p w14:paraId="0057EAF7" w14:textId="21B4772D" w:rsidR="00CB0D38" w:rsidRPr="006773B0" w:rsidRDefault="008F2000" w:rsidP="005A5FD2">
      <w:pPr>
        <w:pStyle w:val="NormalArial"/>
      </w:pPr>
      <w:r w:rsidRPr="008A69BC">
        <w:t>Consumers and representatives confirmed they consider the care planning process to be based on partnership with the service</w:t>
      </w:r>
      <w:r w:rsidR="008051E4" w:rsidRPr="008A69BC">
        <w:t xml:space="preserve"> at all care planning stages</w:t>
      </w:r>
      <w:r w:rsidRPr="008A69BC">
        <w:t xml:space="preserve">. </w:t>
      </w:r>
      <w:r w:rsidR="008A69BC" w:rsidRPr="008A69BC">
        <w:t>Staff described the process of having external organisations involved in consumer care and ensuring strategies are written in the care plan.</w:t>
      </w:r>
      <w:r w:rsidR="00001637">
        <w:t xml:space="preserve"> Care files showed </w:t>
      </w:r>
      <w:r w:rsidR="007451C3">
        <w:t>consumers and representatives contribute to the care panning process</w:t>
      </w:r>
      <w:r w:rsidR="00FC00BD">
        <w:t xml:space="preserve"> and they are informed of the </w:t>
      </w:r>
      <w:r w:rsidR="00FE51D3">
        <w:t>outcome</w:t>
      </w:r>
      <w:r w:rsidR="00FC00BD">
        <w:t xml:space="preserve"> of </w:t>
      </w:r>
      <w:r w:rsidR="00FE51D3">
        <w:t xml:space="preserve">care plan updates. </w:t>
      </w:r>
      <w:r w:rsidR="007451C3">
        <w:t xml:space="preserve"> </w:t>
      </w:r>
    </w:p>
    <w:p w14:paraId="13094D2C" w14:textId="77777777" w:rsidR="005A5FD2" w:rsidRDefault="005A5FD2">
      <w:pPr>
        <w:spacing w:after="160" w:line="259" w:lineRule="auto"/>
        <w:rPr>
          <w:rFonts w:ascii="Arial" w:hAnsi="Arial" w:cs="Arial"/>
          <w:b/>
          <w:bCs/>
          <w:sz w:val="30"/>
          <w:szCs w:val="28"/>
        </w:rPr>
      </w:pPr>
      <w:r>
        <w:rPr>
          <w:rFonts w:ascii="Arial" w:hAnsi="Arial" w:cs="Arial"/>
        </w:rPr>
        <w:br w:type="page"/>
      </w:r>
    </w:p>
    <w:p w14:paraId="6E8802A9" w14:textId="7E9E1E9C" w:rsidR="00025EF0" w:rsidRPr="00996FAF" w:rsidRDefault="00025EF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3655" w14:paraId="51779849" w14:textId="77777777" w:rsidTr="00A7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DB0474" w14:textId="77777777" w:rsidR="00025EF0" w:rsidRPr="00996FAF" w:rsidRDefault="00025EF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746C81B" w14:textId="77777777" w:rsidR="00025EF0" w:rsidRPr="00996FAF" w:rsidRDefault="00025E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3655" w14:paraId="7FC7DF79"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A189C" w14:textId="77777777" w:rsidR="00025EF0" w:rsidRPr="00996FAF" w:rsidRDefault="00025EF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82F0EB0"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532CB6" w14:textId="77777777" w:rsidR="00025EF0" w:rsidRPr="00996FAF" w:rsidRDefault="00025E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E7137E" w14:textId="77777777" w:rsidR="00025EF0" w:rsidRPr="00996FAF" w:rsidRDefault="00025E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E3864B" w14:textId="77777777" w:rsidR="00025EF0" w:rsidRPr="00996FAF" w:rsidRDefault="00025E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BA3A398"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83363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25EF0" w:rsidRPr="002C2F15">
                  <w:rPr>
                    <w:rFonts w:ascii="Arial" w:hAnsi="Arial" w:cs="Arial"/>
                  </w:rPr>
                  <w:t>Compliant</w:t>
                </w:r>
              </w:sdtContent>
            </w:sdt>
          </w:p>
        </w:tc>
      </w:tr>
      <w:tr w:rsidR="00A73655" w14:paraId="50DC0FC5"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51C78" w14:textId="77777777" w:rsidR="00025EF0" w:rsidRPr="00996FAF" w:rsidRDefault="00025EF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7B1F6A4"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14FE39E" w14:textId="77777777" w:rsidR="00025EF0" w:rsidRPr="00996FAF" w:rsidRDefault="00711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337395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25EF0" w:rsidRPr="002C2F15">
                  <w:rPr>
                    <w:rFonts w:ascii="Arial" w:hAnsi="Arial" w:cs="Arial"/>
                  </w:rPr>
                  <w:t>Compliant</w:t>
                </w:r>
              </w:sdtContent>
            </w:sdt>
          </w:p>
        </w:tc>
      </w:tr>
      <w:tr w:rsidR="00A73655" w14:paraId="545E45D8"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5DD92" w14:textId="77777777" w:rsidR="00025EF0" w:rsidRPr="00996FAF" w:rsidRDefault="00025EF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A21FE2E" w14:textId="77777777" w:rsidR="00025EF0" w:rsidRPr="00996FAF" w:rsidRDefault="00025EF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5212A3D"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21922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25EF0" w:rsidRPr="002C2F15">
                  <w:rPr>
                    <w:rFonts w:ascii="Arial" w:hAnsi="Arial" w:cs="Arial"/>
                  </w:rPr>
                  <w:t>Compliant</w:t>
                </w:r>
              </w:sdtContent>
            </w:sdt>
          </w:p>
        </w:tc>
      </w:tr>
      <w:tr w:rsidR="00A73655" w14:paraId="72082D7B"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A4796" w14:textId="77777777" w:rsidR="00025EF0" w:rsidRPr="00996FAF" w:rsidRDefault="00025EF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289105A"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F44EB6A" w14:textId="77777777" w:rsidR="00025EF0" w:rsidRPr="00996FAF" w:rsidRDefault="00711BD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40010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25EF0" w:rsidRPr="002C2F15">
                  <w:rPr>
                    <w:rFonts w:ascii="Arial" w:hAnsi="Arial" w:cs="Arial"/>
                  </w:rPr>
                  <w:t>Compliant</w:t>
                </w:r>
              </w:sdtContent>
            </w:sdt>
          </w:p>
        </w:tc>
      </w:tr>
      <w:tr w:rsidR="00A73655" w14:paraId="1269A0CC"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5AEB6" w14:textId="77777777" w:rsidR="00025EF0" w:rsidRPr="00996FAF" w:rsidRDefault="00025EF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0CC4CAA"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8A5F9B6"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79808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25EF0" w:rsidRPr="002C2F15">
                  <w:rPr>
                    <w:rFonts w:ascii="Arial" w:hAnsi="Arial" w:cs="Arial"/>
                  </w:rPr>
                  <w:t>Compliant</w:t>
                </w:r>
              </w:sdtContent>
            </w:sdt>
          </w:p>
        </w:tc>
      </w:tr>
      <w:tr w:rsidR="00A73655" w14:paraId="4F26BA39"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A7850" w14:textId="77777777" w:rsidR="00025EF0" w:rsidRPr="00996FAF" w:rsidRDefault="00025EF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8F69CD5"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7EB7650" w14:textId="77777777" w:rsidR="00025EF0" w:rsidRPr="00996FAF" w:rsidRDefault="00711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43871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25EF0" w:rsidRPr="002C2F15">
                  <w:rPr>
                    <w:rFonts w:ascii="Arial" w:hAnsi="Arial" w:cs="Arial"/>
                  </w:rPr>
                  <w:t>Compliant</w:t>
                </w:r>
              </w:sdtContent>
            </w:sdt>
          </w:p>
        </w:tc>
      </w:tr>
      <w:tr w:rsidR="00A73655" w14:paraId="0C606D84"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2EA69" w14:textId="77777777" w:rsidR="00025EF0" w:rsidRPr="00996FAF" w:rsidRDefault="00025EF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FA77F7C"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D27A81" w14:textId="77777777" w:rsidR="00025EF0" w:rsidRPr="00996FAF" w:rsidRDefault="00025EF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0B2AB7C" w14:textId="77777777" w:rsidR="00025EF0" w:rsidRPr="00996FAF" w:rsidRDefault="00025EF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169A15E"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26459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25EF0" w:rsidRPr="002C2F15">
                  <w:rPr>
                    <w:rFonts w:ascii="Arial" w:hAnsi="Arial" w:cs="Arial"/>
                  </w:rPr>
                  <w:t>Compliant</w:t>
                </w:r>
              </w:sdtContent>
            </w:sdt>
          </w:p>
        </w:tc>
      </w:tr>
    </w:tbl>
    <w:p w14:paraId="6A5616AD" w14:textId="77777777" w:rsidR="00025EF0" w:rsidRDefault="00025EF0" w:rsidP="008F5D36">
      <w:pPr>
        <w:pStyle w:val="Heading20"/>
        <w:spacing w:before="240" w:line="276" w:lineRule="auto"/>
      </w:pPr>
      <w:r w:rsidRPr="00996FAF">
        <w:t>Findings</w:t>
      </w:r>
    </w:p>
    <w:p w14:paraId="30F67B72" w14:textId="77777777" w:rsidR="004C1756" w:rsidRDefault="004C1756" w:rsidP="005A5FD2">
      <w:pPr>
        <w:pStyle w:val="NormalArial"/>
        <w:ind w:right="-144"/>
      </w:pPr>
      <w:r>
        <w:t xml:space="preserve">This Quality Standard is compliant as seven of seven Requirements have been found compliant. </w:t>
      </w:r>
    </w:p>
    <w:p w14:paraId="4032CF16" w14:textId="48C49693" w:rsidR="00707320" w:rsidRPr="00083A4D" w:rsidRDefault="00707320" w:rsidP="005A5FD2">
      <w:pPr>
        <w:pStyle w:val="NormalArial"/>
        <w:rPr>
          <w:u w:val="single"/>
        </w:rPr>
      </w:pPr>
      <w:r w:rsidRPr="00083A4D">
        <w:rPr>
          <w:u w:val="single"/>
        </w:rPr>
        <w:t>Requirement (3)(</w:t>
      </w:r>
      <w:r>
        <w:rPr>
          <w:u w:val="single"/>
        </w:rPr>
        <w:t>b</w:t>
      </w:r>
      <w:r w:rsidRPr="00083A4D">
        <w:rPr>
          <w:u w:val="single"/>
        </w:rPr>
        <w:t>)</w:t>
      </w:r>
    </w:p>
    <w:p w14:paraId="3EEE53CB" w14:textId="51069260" w:rsidR="008227DE" w:rsidRDefault="00707320" w:rsidP="005A5FD2">
      <w:pPr>
        <w:pStyle w:val="NormalArial"/>
        <w:rPr>
          <w:color w:val="auto"/>
        </w:rPr>
      </w:pPr>
      <w:r>
        <w:t xml:space="preserve">The assessment team recommended Requirement (3)(b) as not met </w:t>
      </w:r>
      <w:r w:rsidR="00FE516E">
        <w:t xml:space="preserve">due to </w:t>
      </w:r>
      <w:r w:rsidR="00FE516E" w:rsidRPr="00A57AD6">
        <w:rPr>
          <w:color w:val="auto"/>
        </w:rPr>
        <w:t>staff either not follow</w:t>
      </w:r>
      <w:r w:rsidR="00180117">
        <w:rPr>
          <w:color w:val="auto"/>
        </w:rPr>
        <w:t xml:space="preserve">ing </w:t>
      </w:r>
      <w:r w:rsidR="00FE516E" w:rsidRPr="00A57AD6">
        <w:rPr>
          <w:color w:val="auto"/>
        </w:rPr>
        <w:t>policy or review</w:t>
      </w:r>
      <w:r w:rsidR="00180117">
        <w:rPr>
          <w:color w:val="auto"/>
        </w:rPr>
        <w:t>ing</w:t>
      </w:r>
      <w:r w:rsidR="00FE516E" w:rsidRPr="00A57AD6">
        <w:rPr>
          <w:color w:val="auto"/>
        </w:rPr>
        <w:t xml:space="preserve"> and updat</w:t>
      </w:r>
      <w:r w:rsidR="00A64628">
        <w:rPr>
          <w:color w:val="auto"/>
        </w:rPr>
        <w:t>ing</w:t>
      </w:r>
      <w:r w:rsidR="00FE516E" w:rsidRPr="00A57AD6">
        <w:rPr>
          <w:color w:val="auto"/>
        </w:rPr>
        <w:t xml:space="preserve"> incidents</w:t>
      </w:r>
      <w:r w:rsidR="00180117">
        <w:rPr>
          <w:color w:val="auto"/>
        </w:rPr>
        <w:t xml:space="preserve"> which include </w:t>
      </w:r>
      <w:r w:rsidR="00FE516E" w:rsidRPr="00A57AD6">
        <w:rPr>
          <w:color w:val="auto"/>
        </w:rPr>
        <w:t xml:space="preserve">falls, </w:t>
      </w:r>
      <w:r w:rsidR="00FE516E">
        <w:rPr>
          <w:color w:val="auto"/>
        </w:rPr>
        <w:t>behaviour,</w:t>
      </w:r>
      <w:r w:rsidR="00FE516E" w:rsidRPr="00A57AD6">
        <w:rPr>
          <w:color w:val="auto"/>
        </w:rPr>
        <w:t xml:space="preserve"> and skin integrity and considered strategies to mitigate risks. </w:t>
      </w:r>
      <w:r w:rsidR="00517CC8">
        <w:rPr>
          <w:color w:val="auto"/>
        </w:rPr>
        <w:t xml:space="preserve">Two consumers were said to have falls </w:t>
      </w:r>
      <w:r w:rsidR="00EF0239">
        <w:rPr>
          <w:color w:val="auto"/>
        </w:rPr>
        <w:t xml:space="preserve">where the falls risk assessment was not undertaken following a fall. </w:t>
      </w:r>
      <w:r w:rsidR="008C50C7">
        <w:rPr>
          <w:color w:val="auto"/>
        </w:rPr>
        <w:t xml:space="preserve">Another consumer </w:t>
      </w:r>
      <w:r w:rsidR="00FC0797">
        <w:rPr>
          <w:color w:val="auto"/>
        </w:rPr>
        <w:t>did</w:t>
      </w:r>
      <w:r w:rsidR="008C50C7">
        <w:rPr>
          <w:color w:val="auto"/>
        </w:rPr>
        <w:t xml:space="preserve"> not have effective risk management strategies </w:t>
      </w:r>
      <w:r w:rsidR="000513D2">
        <w:rPr>
          <w:color w:val="auto"/>
        </w:rPr>
        <w:t>following 3 choking episodes and another did not have an</w:t>
      </w:r>
      <w:r w:rsidR="00FC0797">
        <w:rPr>
          <w:color w:val="auto"/>
        </w:rPr>
        <w:t xml:space="preserve"> in</w:t>
      </w:r>
      <w:r w:rsidR="000513D2">
        <w:rPr>
          <w:color w:val="auto"/>
        </w:rPr>
        <w:t xml:space="preserve">cident form </w:t>
      </w:r>
      <w:r w:rsidR="00FC0797">
        <w:rPr>
          <w:color w:val="auto"/>
        </w:rPr>
        <w:t xml:space="preserve">completed following a choking episode </w:t>
      </w:r>
      <w:r w:rsidR="0044433F">
        <w:rPr>
          <w:color w:val="auto"/>
        </w:rPr>
        <w:t xml:space="preserve">and no assessment was undertaken following the incident. </w:t>
      </w:r>
      <w:r w:rsidR="00B535AD">
        <w:rPr>
          <w:color w:val="auto"/>
        </w:rPr>
        <w:t xml:space="preserve">Another consumer did not have an incident recorded when they </w:t>
      </w:r>
      <w:r w:rsidR="00435FC9">
        <w:rPr>
          <w:color w:val="auto"/>
        </w:rPr>
        <w:t>had an incident of changed behaviour and grabbed another consumer</w:t>
      </w:r>
      <w:r w:rsidR="00B508D3">
        <w:rPr>
          <w:color w:val="auto"/>
        </w:rPr>
        <w:t>’</w:t>
      </w:r>
      <w:r w:rsidR="00435FC9">
        <w:rPr>
          <w:color w:val="auto"/>
        </w:rPr>
        <w:t xml:space="preserve">s wrist. </w:t>
      </w:r>
    </w:p>
    <w:p w14:paraId="62018A01" w14:textId="042A5A46" w:rsidR="005F3652" w:rsidRDefault="0008796C" w:rsidP="005A5FD2">
      <w:pPr>
        <w:pStyle w:val="NormalArial"/>
      </w:pPr>
      <w:r>
        <w:lastRenderedPageBreak/>
        <w:t xml:space="preserve">The service responded on the 12 March 2024 which included, but was not limited to, </w:t>
      </w:r>
      <w:r w:rsidR="00722946">
        <w:t xml:space="preserve">a continuous improvement plan, progress notes, assessments </w:t>
      </w:r>
      <w:r w:rsidR="00F502A9">
        <w:t xml:space="preserve">and actions plans. In relation to the two consumers with fall they provided information to show </w:t>
      </w:r>
      <w:r w:rsidR="007941A6">
        <w:t>that one consumer had not had any falls in the last 12 months and the other</w:t>
      </w:r>
      <w:r w:rsidR="000237B0">
        <w:t xml:space="preserve">, they acknowledge did not have a falls risk assessment undertaken following a fall. However, they did highlight </w:t>
      </w:r>
      <w:r w:rsidR="00C71732">
        <w:t xml:space="preserve">through an action plan </w:t>
      </w:r>
      <w:r w:rsidR="00880958">
        <w:t xml:space="preserve">dated prior to the fall, </w:t>
      </w:r>
      <w:r w:rsidR="00C71732">
        <w:t xml:space="preserve">the service had already identified this was an </w:t>
      </w:r>
      <w:r w:rsidR="001468AB">
        <w:t xml:space="preserve">issue that </w:t>
      </w:r>
      <w:r w:rsidR="00C71732">
        <w:t>some staff were not always completing falls risk assessments</w:t>
      </w:r>
      <w:r w:rsidR="001468AB">
        <w:t xml:space="preserve">. The action plan outlined they steps they are taking to address this. </w:t>
      </w:r>
      <w:r w:rsidR="00C71732">
        <w:t xml:space="preserve"> </w:t>
      </w:r>
      <w:r w:rsidR="008E4C2A">
        <w:t xml:space="preserve">They also highlighted that </w:t>
      </w:r>
      <w:r w:rsidR="000D6C72">
        <w:t xml:space="preserve">timely </w:t>
      </w:r>
      <w:r w:rsidR="008E4C2A">
        <w:t>care was provided to the consumer and they were taken to hospital</w:t>
      </w:r>
      <w:r w:rsidR="002E15D7">
        <w:t>. Although on that occasion a falls risk assessment was not undertaken</w:t>
      </w:r>
      <w:r w:rsidR="00F1002C">
        <w:t>,</w:t>
      </w:r>
      <w:r w:rsidR="002E15D7">
        <w:t xml:space="preserve"> </w:t>
      </w:r>
      <w:r w:rsidR="003014E7">
        <w:t xml:space="preserve">approximately 6 weeks later the consumer had another fall and the </w:t>
      </w:r>
      <w:r w:rsidR="00FA34D7">
        <w:t xml:space="preserve">strategies that were already in place were deemed appropriate. </w:t>
      </w:r>
    </w:p>
    <w:p w14:paraId="000014E6" w14:textId="148E2306" w:rsidR="00C82AC0" w:rsidRDefault="00C65688" w:rsidP="005A5FD2">
      <w:pPr>
        <w:pStyle w:val="NormalArial"/>
      </w:pPr>
      <w:r>
        <w:t>The consumer</w:t>
      </w:r>
      <w:r w:rsidR="00390AB9">
        <w:t xml:space="preserve"> who had 3 choking episodes </w:t>
      </w:r>
      <w:r w:rsidR="003F2918">
        <w:t xml:space="preserve">had a </w:t>
      </w:r>
      <w:r w:rsidR="00D66A73">
        <w:t>well-developed</w:t>
      </w:r>
      <w:r w:rsidR="003F2918">
        <w:t xml:space="preserve"> and comprehensive </w:t>
      </w:r>
      <w:r w:rsidR="00D66A73">
        <w:t xml:space="preserve">nutrition and hydration </w:t>
      </w:r>
      <w:r w:rsidR="00A870FA">
        <w:t xml:space="preserve">plan to support staff and, in the episode, outlined in the report he could talk during the </w:t>
      </w:r>
      <w:proofErr w:type="gramStart"/>
      <w:r w:rsidR="00BB58C3">
        <w:t>episode</w:t>
      </w:r>
      <w:proofErr w:type="gramEnd"/>
      <w:r w:rsidR="00BB58C3">
        <w:t xml:space="preserve"> so he was not </w:t>
      </w:r>
      <w:r w:rsidR="004B1719">
        <w:t>cyanotic or unable to breathe</w:t>
      </w:r>
      <w:r w:rsidR="00F03CD3">
        <w:t xml:space="preserve">. He had already been assessed by the speech pathologist </w:t>
      </w:r>
      <w:r w:rsidR="005D5472">
        <w:t xml:space="preserve">but was referred twice again although it was not marked as urgent, </w:t>
      </w:r>
      <w:r w:rsidR="007122A9">
        <w:t xml:space="preserve">which now staff have been provided education </w:t>
      </w:r>
      <w:r w:rsidR="001F30DC">
        <w:t xml:space="preserve">about marking them as </w:t>
      </w:r>
      <w:r w:rsidR="000B04FC">
        <w:t>urgent</w:t>
      </w:r>
      <w:r w:rsidR="007122A9">
        <w:t xml:space="preserve">. The other two episodes were coughing rather than choking and </w:t>
      </w:r>
      <w:r w:rsidR="00A61077">
        <w:t xml:space="preserve">progress notes showed they were eased with the administration of </w:t>
      </w:r>
      <w:r w:rsidR="000D6C72">
        <w:t>breathing aid</w:t>
      </w:r>
      <w:r w:rsidR="00A61077">
        <w:t xml:space="preserve">. </w:t>
      </w:r>
      <w:r w:rsidR="002663A4">
        <w:t xml:space="preserve">The other consumer </w:t>
      </w:r>
      <w:r w:rsidR="00CC3CD1">
        <w:t xml:space="preserve">did have an incident report lodged and </w:t>
      </w:r>
      <w:r w:rsidR="005106EA">
        <w:t xml:space="preserve">they were assessed by a speech pathologist following the episode. </w:t>
      </w:r>
      <w:r w:rsidR="00B5626B">
        <w:t xml:space="preserve">It was acknowledged the consumer with behaviours should have had an incident form completed and </w:t>
      </w:r>
      <w:r w:rsidR="00BF128E">
        <w:t xml:space="preserve">it should have been reported to the Serious Incident Response Scheme as a priority 2 report. </w:t>
      </w:r>
    </w:p>
    <w:p w14:paraId="5AC9ED93" w14:textId="2BE25A19" w:rsidR="007A04FB" w:rsidRDefault="00B265C0" w:rsidP="005A5FD2">
      <w:pPr>
        <w:pStyle w:val="NormalArial"/>
      </w:pPr>
      <w:r>
        <w:t>I have considered both the assessment team</w:t>
      </w:r>
      <w:r w:rsidR="00EE0F73">
        <w:t>’</w:t>
      </w:r>
      <w:r>
        <w:t xml:space="preserve">s report and the response from the provider and I have found differently to the assessment team. </w:t>
      </w:r>
      <w:r w:rsidR="00A80690">
        <w:t>T</w:t>
      </w:r>
      <w:r>
        <w:t xml:space="preserve">he information in relation to incidents </w:t>
      </w:r>
      <w:r w:rsidR="00A80690">
        <w:t xml:space="preserve">is more relevant to Requirement 8(3)(d) so I have considered that </w:t>
      </w:r>
      <w:r w:rsidR="00405021">
        <w:t xml:space="preserve">there rather than this Requirement. </w:t>
      </w:r>
      <w:r w:rsidR="00093690">
        <w:t>In relation to falls</w:t>
      </w:r>
      <w:r w:rsidR="00EE0F73">
        <w:t>,</w:t>
      </w:r>
      <w:r w:rsidR="00093690">
        <w:t xml:space="preserve"> </w:t>
      </w:r>
      <w:r w:rsidR="00A31CB6">
        <w:t>as the service could provide evidence to sh</w:t>
      </w:r>
      <w:r w:rsidR="001213EB">
        <w:t>ow that one consumer did not have a fall and they acknowledged that a falls risk assessment was not undertaken for the</w:t>
      </w:r>
      <w:r w:rsidR="00A90E48">
        <w:t xml:space="preserve"> other and have now taken steps to </w:t>
      </w:r>
      <w:r w:rsidR="00637D5A">
        <w:t xml:space="preserve">ensure </w:t>
      </w:r>
      <w:r w:rsidR="004D709B">
        <w:t xml:space="preserve">that </w:t>
      </w:r>
      <w:r w:rsidR="00D12BAF">
        <w:t>FRATS are completed following every fall</w:t>
      </w:r>
      <w:r w:rsidR="001F30DC">
        <w:t>.</w:t>
      </w:r>
      <w:r w:rsidR="007A04FB">
        <w:t xml:space="preserve"> </w:t>
      </w:r>
      <w:r w:rsidR="00766911">
        <w:t xml:space="preserve">The service was able to provide evidence to show the </w:t>
      </w:r>
      <w:r w:rsidR="007A04FB">
        <w:t xml:space="preserve">two </w:t>
      </w:r>
      <w:r w:rsidR="008A3B2D">
        <w:t xml:space="preserve">consumers with coughing/choking episodes </w:t>
      </w:r>
      <w:r w:rsidR="00E238AA">
        <w:t>did</w:t>
      </w:r>
      <w:r w:rsidR="00766911">
        <w:t xml:space="preserve"> have their risks managed </w:t>
      </w:r>
      <w:r w:rsidR="00875A92">
        <w:t>and where a small deficit was identified they have taken steps to mitigate that occurring again.</w:t>
      </w:r>
      <w:r w:rsidR="001F30DC">
        <w:t xml:space="preserve"> With the information provided I do not see ther</w:t>
      </w:r>
      <w:r w:rsidR="00AE7EF9">
        <w:t xml:space="preserve">e is a systemic issue with the management of high impact high prevalence risk. </w:t>
      </w:r>
    </w:p>
    <w:p w14:paraId="72E9F239" w14:textId="706E5B0E" w:rsidR="00B532A1" w:rsidRDefault="00B532A1" w:rsidP="005A5FD2">
      <w:pPr>
        <w:pStyle w:val="NormalArial"/>
      </w:pPr>
      <w:r>
        <w:t xml:space="preserve">It is for these reasons I find Requirement (3)(b) compliant. </w:t>
      </w:r>
    </w:p>
    <w:p w14:paraId="0B693B4E" w14:textId="17D7C141" w:rsidR="00B532A1" w:rsidRDefault="00B532A1" w:rsidP="005A5FD2">
      <w:pPr>
        <w:pStyle w:val="NormalArial"/>
        <w:rPr>
          <w:u w:val="single"/>
        </w:rPr>
      </w:pPr>
      <w:r w:rsidRPr="00083A4D">
        <w:rPr>
          <w:u w:val="single"/>
        </w:rPr>
        <w:t>Requirement</w:t>
      </w:r>
      <w:r>
        <w:rPr>
          <w:u w:val="single"/>
        </w:rPr>
        <w:t>s</w:t>
      </w:r>
      <w:r w:rsidRPr="00083A4D">
        <w:rPr>
          <w:u w:val="single"/>
        </w:rPr>
        <w:t xml:space="preserve"> (3)(</w:t>
      </w:r>
      <w:r>
        <w:rPr>
          <w:u w:val="single"/>
        </w:rPr>
        <w:t>a</w:t>
      </w:r>
      <w:r w:rsidRPr="00083A4D">
        <w:rPr>
          <w:u w:val="single"/>
        </w:rPr>
        <w:t>)</w:t>
      </w:r>
      <w:r>
        <w:rPr>
          <w:u w:val="single"/>
        </w:rPr>
        <w:t>,</w:t>
      </w:r>
      <w:r w:rsidRPr="00A752C0">
        <w:rPr>
          <w:u w:val="single"/>
        </w:rPr>
        <w:t xml:space="preserve"> </w:t>
      </w:r>
      <w:r w:rsidRPr="00083A4D">
        <w:rPr>
          <w:u w:val="single"/>
        </w:rPr>
        <w:t>(3)(</w:t>
      </w:r>
      <w:r>
        <w:rPr>
          <w:u w:val="single"/>
        </w:rPr>
        <w:t>c</w:t>
      </w:r>
      <w:r w:rsidRPr="00083A4D">
        <w:rPr>
          <w:u w:val="single"/>
        </w:rPr>
        <w:t>)</w:t>
      </w:r>
      <w:r>
        <w:rPr>
          <w:u w:val="single"/>
        </w:rPr>
        <w:t>,</w:t>
      </w:r>
      <w:r w:rsidRPr="00A752C0">
        <w:rPr>
          <w:u w:val="single"/>
        </w:rPr>
        <w:t xml:space="preserve"> </w:t>
      </w:r>
      <w:r w:rsidRPr="00083A4D">
        <w:rPr>
          <w:u w:val="single"/>
        </w:rPr>
        <w:t>(3)(</w:t>
      </w:r>
      <w:r>
        <w:rPr>
          <w:u w:val="single"/>
        </w:rPr>
        <w:t>d</w:t>
      </w:r>
      <w:r w:rsidRPr="00083A4D">
        <w:rPr>
          <w:u w:val="single"/>
        </w:rPr>
        <w:t>)</w:t>
      </w:r>
      <w:r>
        <w:rPr>
          <w:u w:val="single"/>
        </w:rPr>
        <w:t xml:space="preserve">, </w:t>
      </w:r>
      <w:r w:rsidRPr="00083A4D">
        <w:rPr>
          <w:u w:val="single"/>
        </w:rPr>
        <w:t>(3)(</w:t>
      </w:r>
      <w:r>
        <w:rPr>
          <w:u w:val="single"/>
        </w:rPr>
        <w:t>e</w:t>
      </w:r>
      <w:r w:rsidRPr="00083A4D">
        <w:rPr>
          <w:u w:val="single"/>
        </w:rPr>
        <w:t>)</w:t>
      </w:r>
      <w:r>
        <w:rPr>
          <w:u w:val="single"/>
        </w:rPr>
        <w:t xml:space="preserve">, </w:t>
      </w:r>
      <w:r w:rsidRPr="00083A4D">
        <w:rPr>
          <w:u w:val="single"/>
        </w:rPr>
        <w:t>(3)(</w:t>
      </w:r>
      <w:r>
        <w:rPr>
          <w:u w:val="single"/>
        </w:rPr>
        <w:t>f</w:t>
      </w:r>
      <w:r w:rsidRPr="00083A4D">
        <w:rPr>
          <w:u w:val="single"/>
        </w:rPr>
        <w:t>)</w:t>
      </w:r>
      <w:r>
        <w:rPr>
          <w:u w:val="single"/>
        </w:rPr>
        <w:t xml:space="preserve"> and</w:t>
      </w:r>
      <w:r w:rsidRPr="00A752C0">
        <w:rPr>
          <w:u w:val="single"/>
        </w:rPr>
        <w:t xml:space="preserve"> </w:t>
      </w:r>
      <w:r w:rsidRPr="00083A4D">
        <w:rPr>
          <w:u w:val="single"/>
        </w:rPr>
        <w:t>(3)(</w:t>
      </w:r>
      <w:r>
        <w:rPr>
          <w:u w:val="single"/>
        </w:rPr>
        <w:t>g</w:t>
      </w:r>
      <w:r w:rsidRPr="00083A4D">
        <w:rPr>
          <w:u w:val="single"/>
        </w:rPr>
        <w:t>)</w:t>
      </w:r>
    </w:p>
    <w:p w14:paraId="516F4377" w14:textId="578657A7" w:rsidR="003631E7" w:rsidRDefault="00187AD8" w:rsidP="005A5FD2">
      <w:pPr>
        <w:pStyle w:val="NormalArial"/>
      </w:pPr>
      <w:r>
        <w:rPr>
          <w:rFonts w:eastAsia="Arial"/>
        </w:rPr>
        <w:t>Consumers and representatives confirmed satisf</w:t>
      </w:r>
      <w:r w:rsidR="00987A8F">
        <w:rPr>
          <w:rFonts w:eastAsia="Arial"/>
        </w:rPr>
        <w:t>action</w:t>
      </w:r>
      <w:r w:rsidR="00E1633F">
        <w:rPr>
          <w:rFonts w:eastAsia="Arial"/>
        </w:rPr>
        <w:t xml:space="preserve"> </w:t>
      </w:r>
      <w:r>
        <w:rPr>
          <w:rFonts w:eastAsia="Arial"/>
        </w:rPr>
        <w:t>with the care being provided and said the</w:t>
      </w:r>
      <w:r w:rsidR="00E1633F">
        <w:rPr>
          <w:rFonts w:eastAsia="Arial"/>
        </w:rPr>
        <w:t>y get the</w:t>
      </w:r>
      <w:r>
        <w:rPr>
          <w:rFonts w:eastAsia="Arial"/>
        </w:rPr>
        <w:t xml:space="preserve"> care and services they need and that is right for them. </w:t>
      </w:r>
      <w:r w:rsidR="00E1633F">
        <w:rPr>
          <w:rFonts w:eastAsia="Arial"/>
        </w:rPr>
        <w:t xml:space="preserve">Whilst there were issues identified with skin and wound management the service had previously identified this and had ongoing actions occurring through the plan for continuous improvement. </w:t>
      </w:r>
      <w:r w:rsidR="00244D8E" w:rsidRPr="00D547A8">
        <w:t>Staff described how they tailor care to meet consumers' needs and preferences and</w:t>
      </w:r>
      <w:r w:rsidR="00244D8E">
        <w:t xml:space="preserve"> provided examples of how they do this. </w:t>
      </w:r>
    </w:p>
    <w:p w14:paraId="6A618A29" w14:textId="3F2DC1B4" w:rsidR="003631E7" w:rsidRDefault="00936CAF" w:rsidP="005A5FD2">
      <w:pPr>
        <w:pStyle w:val="NormalArial"/>
        <w:rPr>
          <w:rFonts w:eastAsia="Arial"/>
          <w:color w:val="auto"/>
        </w:rPr>
      </w:pPr>
      <w:r>
        <w:rPr>
          <w:rFonts w:eastAsia="Arial"/>
        </w:rPr>
        <w:t>S</w:t>
      </w:r>
      <w:r w:rsidRPr="00936CAF">
        <w:rPr>
          <w:rFonts w:eastAsia="Arial"/>
        </w:rPr>
        <w:t xml:space="preserve">taff described how they ensure that consumers who have end-of-life preferences are adhered </w:t>
      </w:r>
      <w:proofErr w:type="gramStart"/>
      <w:r w:rsidRPr="00936CAF">
        <w:rPr>
          <w:rFonts w:eastAsia="Arial"/>
        </w:rPr>
        <w:t>to</w:t>
      </w:r>
      <w:proofErr w:type="gramEnd"/>
      <w:r w:rsidRPr="00936CAF">
        <w:rPr>
          <w:rFonts w:eastAsia="Arial"/>
        </w:rPr>
        <w:t xml:space="preserve"> </w:t>
      </w:r>
      <w:r>
        <w:rPr>
          <w:rFonts w:eastAsia="Arial"/>
        </w:rPr>
        <w:t xml:space="preserve">and </w:t>
      </w:r>
      <w:r w:rsidR="00B075DD">
        <w:rPr>
          <w:rFonts w:eastAsia="Arial"/>
        </w:rPr>
        <w:t xml:space="preserve">care is provided in a way that promotes </w:t>
      </w:r>
      <w:r w:rsidR="00CC568C" w:rsidRPr="00F83030">
        <w:rPr>
          <w:rFonts w:eastAsia="Arial"/>
          <w:color w:val="auto"/>
        </w:rPr>
        <w:t>privacy, dignity, and respect</w:t>
      </w:r>
      <w:r w:rsidR="00CC568C">
        <w:rPr>
          <w:rFonts w:eastAsia="Arial"/>
          <w:color w:val="auto"/>
        </w:rPr>
        <w:t xml:space="preserve">. </w:t>
      </w:r>
      <w:r w:rsidR="00CA2385">
        <w:t>Care documentation showed the needs</w:t>
      </w:r>
      <w:r w:rsidR="00AB56A5">
        <w:t>,</w:t>
      </w:r>
      <w:r w:rsidR="00CA2385">
        <w:t xml:space="preserve"> goals and preferences of consumers nearing the end of life </w:t>
      </w:r>
      <w:r w:rsidR="00CA2385" w:rsidRPr="003C578E">
        <w:rPr>
          <w:rFonts w:eastAsia="Arial"/>
          <w:color w:val="auto"/>
        </w:rPr>
        <w:t xml:space="preserve">are recognised </w:t>
      </w:r>
      <w:r w:rsidR="00CA2385">
        <w:rPr>
          <w:rFonts w:eastAsia="Arial"/>
          <w:color w:val="auto"/>
        </w:rPr>
        <w:t xml:space="preserve">and recorded. </w:t>
      </w:r>
    </w:p>
    <w:p w14:paraId="1A754DCA" w14:textId="23F38A70" w:rsidR="00CA2385" w:rsidRDefault="00847F61" w:rsidP="005A5FD2">
      <w:pPr>
        <w:pStyle w:val="NormalArial"/>
        <w:rPr>
          <w:color w:val="auto"/>
        </w:rPr>
      </w:pPr>
      <w:r>
        <w:t>S</w:t>
      </w:r>
      <w:r w:rsidRPr="002B1ED9">
        <w:t>taff described ways they recognise and respond to deterioration or changes in the consumer's condition and health status.</w:t>
      </w:r>
      <w:r w:rsidR="00752C69">
        <w:t xml:space="preserve"> </w:t>
      </w:r>
      <w:r w:rsidR="00752C69" w:rsidRPr="00C618CF">
        <w:rPr>
          <w:color w:val="auto"/>
        </w:rPr>
        <w:t xml:space="preserve">Care documentation </w:t>
      </w:r>
      <w:r w:rsidR="00752C69">
        <w:rPr>
          <w:color w:val="auto"/>
        </w:rPr>
        <w:t>showed</w:t>
      </w:r>
      <w:r w:rsidR="00752C69" w:rsidRPr="00C618CF">
        <w:rPr>
          <w:color w:val="auto"/>
        </w:rPr>
        <w:t xml:space="preserve"> when a consumer experiences </w:t>
      </w:r>
      <w:r w:rsidR="00752C69" w:rsidRPr="00C618CF">
        <w:rPr>
          <w:color w:val="auto"/>
        </w:rPr>
        <w:lastRenderedPageBreak/>
        <w:t>deterioration or change in their condition the service recognises and responds to the change in a timely manner.</w:t>
      </w:r>
    </w:p>
    <w:p w14:paraId="36271824" w14:textId="26629D2B" w:rsidR="00DC31E5" w:rsidRDefault="00DC31E5" w:rsidP="005A5FD2">
      <w:pPr>
        <w:pStyle w:val="NormalArial"/>
        <w:rPr>
          <w:bCs/>
          <w:color w:val="auto"/>
          <w:szCs w:val="22"/>
        </w:rPr>
      </w:pPr>
      <w:r w:rsidRPr="00D7711C">
        <w:rPr>
          <w:bCs/>
          <w:color w:val="auto"/>
          <w:szCs w:val="22"/>
        </w:rPr>
        <w:t>Consumers and representatives confirmed staff are well informed and are familiar with their needs and preferences.</w:t>
      </w:r>
      <w:r w:rsidR="009557FC">
        <w:rPr>
          <w:bCs/>
          <w:color w:val="auto"/>
          <w:szCs w:val="22"/>
        </w:rPr>
        <w:t xml:space="preserve"> </w:t>
      </w:r>
      <w:r w:rsidR="009557FC" w:rsidRPr="00D7711C">
        <w:rPr>
          <w:bCs/>
          <w:color w:val="auto"/>
          <w:szCs w:val="22"/>
        </w:rPr>
        <w:t>Staff confirmed they are informed of changes to consumers' conditions and needs through their handover processes and care documentation</w:t>
      </w:r>
      <w:r w:rsidR="009557FC">
        <w:rPr>
          <w:bCs/>
          <w:color w:val="auto"/>
          <w:szCs w:val="22"/>
        </w:rPr>
        <w:t xml:space="preserve"> and</w:t>
      </w:r>
      <w:r w:rsidR="009557FC" w:rsidRPr="00D7711C">
        <w:rPr>
          <w:bCs/>
          <w:color w:val="auto"/>
          <w:szCs w:val="22"/>
        </w:rPr>
        <w:t xml:space="preserve"> they </w:t>
      </w:r>
      <w:r w:rsidR="008824F8">
        <w:rPr>
          <w:bCs/>
          <w:color w:val="auto"/>
          <w:szCs w:val="22"/>
        </w:rPr>
        <w:t xml:space="preserve">can </w:t>
      </w:r>
      <w:r w:rsidR="009557FC" w:rsidRPr="00D7711C">
        <w:rPr>
          <w:bCs/>
          <w:color w:val="auto"/>
          <w:szCs w:val="22"/>
        </w:rPr>
        <w:t>refer to care plans for any information about consumers.</w:t>
      </w:r>
    </w:p>
    <w:p w14:paraId="5D6EC007" w14:textId="25A73E69" w:rsidR="008824F8" w:rsidRDefault="006C753B" w:rsidP="005A5FD2">
      <w:pPr>
        <w:pStyle w:val="NormalArial"/>
        <w:rPr>
          <w:bCs/>
          <w:color w:val="auto"/>
          <w:szCs w:val="22"/>
        </w:rPr>
      </w:pPr>
      <w:r>
        <w:rPr>
          <w:bCs/>
          <w:color w:val="auto"/>
          <w:szCs w:val="22"/>
        </w:rPr>
        <w:t xml:space="preserve">Care planning information showed a variety </w:t>
      </w:r>
      <w:r w:rsidR="00A614BA">
        <w:rPr>
          <w:bCs/>
          <w:color w:val="auto"/>
          <w:szCs w:val="22"/>
        </w:rPr>
        <w:t>o</w:t>
      </w:r>
      <w:r>
        <w:rPr>
          <w:bCs/>
          <w:color w:val="auto"/>
          <w:szCs w:val="22"/>
        </w:rPr>
        <w:t>f referral</w:t>
      </w:r>
      <w:r w:rsidR="00A614BA">
        <w:rPr>
          <w:bCs/>
          <w:color w:val="auto"/>
          <w:szCs w:val="22"/>
        </w:rPr>
        <w:t xml:space="preserve">s to providers of other care and services. </w:t>
      </w:r>
      <w:r w:rsidR="006A4104">
        <w:rPr>
          <w:bCs/>
          <w:color w:val="auto"/>
          <w:szCs w:val="22"/>
        </w:rPr>
        <w:t>Staff could describe the referral process and how, when changes are made</w:t>
      </w:r>
      <w:r w:rsidR="00721761">
        <w:rPr>
          <w:bCs/>
          <w:color w:val="auto"/>
          <w:szCs w:val="22"/>
        </w:rPr>
        <w:t>,</w:t>
      </w:r>
      <w:r w:rsidR="006A4104">
        <w:rPr>
          <w:bCs/>
          <w:color w:val="auto"/>
          <w:szCs w:val="22"/>
        </w:rPr>
        <w:t xml:space="preserve"> </w:t>
      </w:r>
      <w:r w:rsidR="001E10A6">
        <w:rPr>
          <w:bCs/>
          <w:color w:val="auto"/>
          <w:szCs w:val="22"/>
        </w:rPr>
        <w:t xml:space="preserve">it is communicated to all sources who are required to know the change. </w:t>
      </w:r>
    </w:p>
    <w:p w14:paraId="72529223" w14:textId="680E7703" w:rsidR="001E10A6" w:rsidRDefault="00721761" w:rsidP="005A5FD2">
      <w:pPr>
        <w:pStyle w:val="NormalArial"/>
        <w:rPr>
          <w:bCs/>
          <w:color w:val="auto"/>
          <w:szCs w:val="22"/>
        </w:rPr>
      </w:pPr>
      <w:r w:rsidRPr="00CF6A02">
        <w:rPr>
          <w:color w:val="auto"/>
        </w:rPr>
        <w:t xml:space="preserve">Consumers and representatives </w:t>
      </w:r>
      <w:r w:rsidR="00151B8C">
        <w:rPr>
          <w:color w:val="auto"/>
        </w:rPr>
        <w:t xml:space="preserve">confirmed they are satisfied </w:t>
      </w:r>
      <w:r w:rsidRPr="00CF6A02">
        <w:rPr>
          <w:color w:val="auto"/>
        </w:rPr>
        <w:t>with infection control</w:t>
      </w:r>
      <w:r w:rsidR="0042397F">
        <w:rPr>
          <w:color w:val="auto"/>
        </w:rPr>
        <w:t xml:space="preserve"> and have observed staff practising good hand hygiene. </w:t>
      </w:r>
      <w:r w:rsidR="00E77811">
        <w:rPr>
          <w:color w:val="auto"/>
        </w:rPr>
        <w:t xml:space="preserve">Staff could </w:t>
      </w:r>
      <w:r w:rsidR="004707AF">
        <w:rPr>
          <w:color w:val="auto"/>
        </w:rPr>
        <w:t xml:space="preserve">demonstrate how they minimise the spread of infection and </w:t>
      </w:r>
      <w:r w:rsidR="008C0681">
        <w:rPr>
          <w:color w:val="auto"/>
        </w:rPr>
        <w:t xml:space="preserve">the principals of antimicrobial stewardship including </w:t>
      </w:r>
      <w:r w:rsidR="0077084A">
        <w:rPr>
          <w:color w:val="auto"/>
        </w:rPr>
        <w:t xml:space="preserve">processes to ensure the appropriate administration of antibiotic is </w:t>
      </w:r>
      <w:r w:rsidR="003D1382">
        <w:rPr>
          <w:color w:val="auto"/>
        </w:rPr>
        <w:t xml:space="preserve">followed. </w:t>
      </w:r>
    </w:p>
    <w:p w14:paraId="30D235F6" w14:textId="413C91BF" w:rsidR="00025EF0" w:rsidRPr="00262C0B" w:rsidRDefault="00025EF0" w:rsidP="0036130C">
      <w:pPr>
        <w:pStyle w:val="NormalArial"/>
      </w:pPr>
      <w:r>
        <w:br w:type="page"/>
      </w:r>
    </w:p>
    <w:p w14:paraId="0B6CF7D6" w14:textId="77777777" w:rsidR="00025EF0" w:rsidRPr="00996FAF" w:rsidRDefault="00025EF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3655" w14:paraId="3068EB9F" w14:textId="77777777" w:rsidTr="00A7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6C7B92" w14:textId="77777777" w:rsidR="00025EF0" w:rsidRPr="00996FAF" w:rsidRDefault="00025EF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2CD7E08" w14:textId="77777777" w:rsidR="00025EF0" w:rsidRPr="00996FAF" w:rsidRDefault="00025E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3655" w14:paraId="0AAA8424"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24101F" w14:textId="77777777" w:rsidR="00025EF0" w:rsidRPr="00996FAF" w:rsidRDefault="00025EF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68B5B8A"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B4394A7"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56402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25EF0" w:rsidRPr="00ED7F2E">
                  <w:rPr>
                    <w:rFonts w:ascii="Arial" w:hAnsi="Arial" w:cs="Arial"/>
                  </w:rPr>
                  <w:t>Compliant</w:t>
                </w:r>
              </w:sdtContent>
            </w:sdt>
          </w:p>
        </w:tc>
      </w:tr>
      <w:tr w:rsidR="00A73655" w14:paraId="4FA97B6D"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C18C4" w14:textId="77777777" w:rsidR="00025EF0" w:rsidRPr="00996FAF" w:rsidRDefault="00025EF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16F002D"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A66AA8A" w14:textId="77777777" w:rsidR="00025EF0" w:rsidRPr="00996FAF" w:rsidRDefault="00711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30757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25EF0" w:rsidRPr="00ED7F2E">
                  <w:rPr>
                    <w:rFonts w:ascii="Arial" w:hAnsi="Arial" w:cs="Arial"/>
                  </w:rPr>
                  <w:t>Compliant</w:t>
                </w:r>
              </w:sdtContent>
            </w:sdt>
          </w:p>
        </w:tc>
      </w:tr>
      <w:tr w:rsidR="00A73655" w14:paraId="7DA8871A"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0D1DA" w14:textId="77777777" w:rsidR="00025EF0" w:rsidRPr="00996FAF" w:rsidRDefault="00025EF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8AF5616"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986652E" w14:textId="77777777" w:rsidR="00025EF0" w:rsidRPr="00996FAF" w:rsidRDefault="00025EF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E471B8" w14:textId="77777777" w:rsidR="00025EF0" w:rsidRPr="00996FAF" w:rsidRDefault="00025EF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EBA225" w14:textId="77777777" w:rsidR="00025EF0" w:rsidRPr="00996FAF" w:rsidRDefault="00025EF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3B83A7B"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37443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25EF0" w:rsidRPr="00ED7F2E">
                  <w:rPr>
                    <w:rFonts w:ascii="Arial" w:hAnsi="Arial" w:cs="Arial"/>
                  </w:rPr>
                  <w:t>Compliant</w:t>
                </w:r>
              </w:sdtContent>
            </w:sdt>
          </w:p>
        </w:tc>
      </w:tr>
      <w:tr w:rsidR="00A73655" w14:paraId="73A5BAF1"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3EB8D" w14:textId="77777777" w:rsidR="00025EF0" w:rsidRPr="00996FAF" w:rsidRDefault="00025EF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F806AD9"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C8FCC84" w14:textId="77777777" w:rsidR="00025EF0" w:rsidRPr="00996FAF" w:rsidRDefault="00711BD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05814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25EF0" w:rsidRPr="00ED7F2E">
                  <w:rPr>
                    <w:rFonts w:ascii="Arial" w:hAnsi="Arial" w:cs="Arial"/>
                  </w:rPr>
                  <w:t>Compliant</w:t>
                </w:r>
              </w:sdtContent>
            </w:sdt>
          </w:p>
        </w:tc>
      </w:tr>
      <w:tr w:rsidR="00A73655" w14:paraId="6500F668"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1AB55" w14:textId="77777777" w:rsidR="00025EF0" w:rsidRPr="00996FAF" w:rsidRDefault="00025EF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316B86B"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9ADA0DD" w14:textId="77777777" w:rsidR="00025EF0" w:rsidRPr="00996FAF" w:rsidRDefault="00711BD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87093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25EF0" w:rsidRPr="00ED7F2E">
                  <w:rPr>
                    <w:rFonts w:ascii="Arial" w:hAnsi="Arial" w:cs="Arial"/>
                  </w:rPr>
                  <w:t>Compliant</w:t>
                </w:r>
              </w:sdtContent>
            </w:sdt>
          </w:p>
        </w:tc>
      </w:tr>
      <w:tr w:rsidR="00A73655" w14:paraId="74362CA5"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F9CF7E" w14:textId="77777777" w:rsidR="00025EF0" w:rsidRPr="00996FAF" w:rsidRDefault="00025EF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A99FB33"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046B90E" w14:textId="77777777" w:rsidR="00025EF0" w:rsidRPr="00996FAF" w:rsidRDefault="00711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13175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25EF0" w:rsidRPr="00ED7F2E">
                  <w:rPr>
                    <w:rFonts w:ascii="Arial" w:hAnsi="Arial" w:cs="Arial"/>
                  </w:rPr>
                  <w:t>Compliant</w:t>
                </w:r>
              </w:sdtContent>
            </w:sdt>
          </w:p>
        </w:tc>
      </w:tr>
      <w:tr w:rsidR="00A73655" w14:paraId="0696AC54"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B989F" w14:textId="77777777" w:rsidR="00025EF0" w:rsidRPr="00996FAF" w:rsidRDefault="00025EF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DFAEE25"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E8EC7E0"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77758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25EF0" w:rsidRPr="00ED7F2E">
                  <w:rPr>
                    <w:rFonts w:ascii="Arial" w:hAnsi="Arial" w:cs="Arial"/>
                  </w:rPr>
                  <w:t>Compliant</w:t>
                </w:r>
              </w:sdtContent>
            </w:sdt>
          </w:p>
        </w:tc>
      </w:tr>
    </w:tbl>
    <w:p w14:paraId="5D5DBEB9" w14:textId="77777777" w:rsidR="00025EF0" w:rsidRDefault="00025EF0" w:rsidP="008F5D36">
      <w:pPr>
        <w:pStyle w:val="Heading20"/>
        <w:spacing w:before="240" w:line="276" w:lineRule="auto"/>
      </w:pPr>
      <w:r w:rsidRPr="00996FAF">
        <w:t>Findings</w:t>
      </w:r>
    </w:p>
    <w:p w14:paraId="3A2BCFDD" w14:textId="4C275CB2" w:rsidR="00C97054" w:rsidRDefault="00C97054" w:rsidP="005A5FD2">
      <w:pPr>
        <w:pStyle w:val="NormalArial"/>
        <w:ind w:right="-144"/>
      </w:pPr>
      <w:r>
        <w:t xml:space="preserve">This Quality Standard is compliant as seven of seven Requirements have been found compliant. </w:t>
      </w:r>
    </w:p>
    <w:p w14:paraId="530AFDDB" w14:textId="40DD3BD0" w:rsidR="00C97054" w:rsidRDefault="005F40DE" w:rsidP="005A5FD2">
      <w:pPr>
        <w:pStyle w:val="NormalArial"/>
      </w:pPr>
      <w:r>
        <w:t xml:space="preserve">Consumers confirmed they are assisted to maintain their independence </w:t>
      </w:r>
      <w:r w:rsidR="00CB3389">
        <w:t xml:space="preserve">and the supports for daily living meet their </w:t>
      </w:r>
      <w:r w:rsidR="00D305EE">
        <w:t xml:space="preserve">needs and preferences. </w:t>
      </w:r>
      <w:r w:rsidR="00DC4127">
        <w:t xml:space="preserve">Staff could describe how they assist consumers to achieve their </w:t>
      </w:r>
      <w:r w:rsidR="00570724">
        <w:t>goal by promoting</w:t>
      </w:r>
      <w:r w:rsidR="00EA6C4A">
        <w:t xml:space="preserve"> their independence </w:t>
      </w:r>
      <w:r w:rsidR="00D7625B">
        <w:t xml:space="preserve">and assisting them to </w:t>
      </w:r>
      <w:r w:rsidR="00D9732B">
        <w:t xml:space="preserve">do things that enhance their quality of life. </w:t>
      </w:r>
      <w:r w:rsidR="003E038D">
        <w:t xml:space="preserve">Care planning showed </w:t>
      </w:r>
      <w:r w:rsidR="003E038D" w:rsidRPr="31232E49">
        <w:rPr>
          <w:rFonts w:eastAsia="Arial"/>
        </w:rPr>
        <w:t>consumer</w:t>
      </w:r>
      <w:r w:rsidR="001C6F09">
        <w:rPr>
          <w:rFonts w:eastAsia="Arial"/>
        </w:rPr>
        <w:t>s</w:t>
      </w:r>
      <w:r w:rsidR="003E038D" w:rsidRPr="31232E49">
        <w:rPr>
          <w:rFonts w:eastAsia="Arial"/>
        </w:rPr>
        <w:t xml:space="preserve"> ha</w:t>
      </w:r>
      <w:r w:rsidR="001C6F09">
        <w:rPr>
          <w:rFonts w:eastAsia="Arial"/>
        </w:rPr>
        <w:t>ve</w:t>
      </w:r>
      <w:r w:rsidR="003E038D" w:rsidRPr="31232E49">
        <w:rPr>
          <w:rFonts w:eastAsia="Arial"/>
        </w:rPr>
        <w:t xml:space="preserve"> been assessed and reviewed on a regular basis to ensure services and supports meet their needs, goals</w:t>
      </w:r>
      <w:r w:rsidR="003E038D">
        <w:rPr>
          <w:rFonts w:eastAsia="Arial"/>
        </w:rPr>
        <w:t>,</w:t>
      </w:r>
      <w:r w:rsidR="003E038D" w:rsidRPr="31232E49">
        <w:rPr>
          <w:rFonts w:eastAsia="Arial"/>
        </w:rPr>
        <w:t xml:space="preserve"> and preferences.</w:t>
      </w:r>
    </w:p>
    <w:p w14:paraId="7BCFC1B9" w14:textId="77777777" w:rsidR="0036037B" w:rsidRDefault="0084602C" w:rsidP="005A5FD2">
      <w:pPr>
        <w:pStyle w:val="NormalArial"/>
        <w:rPr>
          <w:rFonts w:eastAsia="Arial"/>
        </w:rPr>
      </w:pPr>
      <w:r>
        <w:t xml:space="preserve">Consumers said they feel connected and engaged </w:t>
      </w:r>
      <w:r w:rsidR="00742F05">
        <w:t>in meaningful activities and the service acknowledges their</w:t>
      </w:r>
      <w:r w:rsidR="006E2129" w:rsidRPr="1609BF21">
        <w:rPr>
          <w:rFonts w:eastAsia="Arial"/>
        </w:rPr>
        <w:t xml:space="preserve"> </w:t>
      </w:r>
      <w:r w:rsidR="006E2129">
        <w:rPr>
          <w:rFonts w:eastAsia="Arial"/>
        </w:rPr>
        <w:t>c</w:t>
      </w:r>
      <w:r w:rsidR="006E2129" w:rsidRPr="1609BF21">
        <w:rPr>
          <w:rFonts w:eastAsia="Arial"/>
        </w:rPr>
        <w:t>ultural and spiritual practices</w:t>
      </w:r>
      <w:r w:rsidR="006E2129">
        <w:rPr>
          <w:rFonts w:eastAsia="Arial"/>
        </w:rPr>
        <w:t>.</w:t>
      </w:r>
      <w:r w:rsidR="006E2129">
        <w:t xml:space="preserve"> Staff could p</w:t>
      </w:r>
      <w:r w:rsidR="004D1E26">
        <w:t xml:space="preserve">rovide examples of how they </w:t>
      </w:r>
      <w:r w:rsidR="00C40ED2">
        <w:t>assist</w:t>
      </w:r>
      <w:r w:rsidR="004D1E26">
        <w:t xml:space="preserve"> consumers </w:t>
      </w:r>
      <w:r w:rsidR="004C2996">
        <w:t xml:space="preserve">emotionally </w:t>
      </w:r>
      <w:r w:rsidR="004D1E26">
        <w:t xml:space="preserve">and the individual </w:t>
      </w:r>
      <w:r w:rsidR="004C2996">
        <w:t xml:space="preserve">supports provided for each consumer. </w:t>
      </w:r>
      <w:r w:rsidR="00EE7B1E" w:rsidRPr="7395B8BC">
        <w:rPr>
          <w:rFonts w:eastAsia="Arial"/>
        </w:rPr>
        <w:t xml:space="preserve">Spiritual Ministers </w:t>
      </w:r>
      <w:r w:rsidR="00EE7B1E">
        <w:rPr>
          <w:rFonts w:eastAsia="Arial"/>
        </w:rPr>
        <w:t xml:space="preserve">and volunteers assist to ensure each consumer has the appropriate emotional and </w:t>
      </w:r>
      <w:r w:rsidR="0036037B">
        <w:rPr>
          <w:rFonts w:eastAsia="Arial"/>
        </w:rPr>
        <w:t xml:space="preserve">spiritual support they require. </w:t>
      </w:r>
    </w:p>
    <w:p w14:paraId="5769D6B0" w14:textId="45A23ABB" w:rsidR="00A15A7D" w:rsidRPr="00A15A7D" w:rsidRDefault="00707B00" w:rsidP="005A5FD2">
      <w:pPr>
        <w:pStyle w:val="NormalArial"/>
      </w:pPr>
      <w:r w:rsidRPr="00A15A7D">
        <w:t>Consumers sampled said they participate in the community and have personal and social relationships</w:t>
      </w:r>
      <w:r w:rsidR="00BD1378" w:rsidRPr="00A15A7D">
        <w:t xml:space="preserve"> and do things they like. </w:t>
      </w:r>
      <w:r w:rsidR="007803C9">
        <w:t>S</w:t>
      </w:r>
      <w:r w:rsidR="00A15A7D" w:rsidRPr="00A15A7D">
        <w:t xml:space="preserve">taff described how they work with other organisations, advocates, and community members to help consumers follow their interests, and social activities and continue community connections. </w:t>
      </w:r>
    </w:p>
    <w:p w14:paraId="67D91421" w14:textId="7292A89C" w:rsidR="00C150ED" w:rsidRDefault="00C150ED" w:rsidP="005A5FD2">
      <w:pPr>
        <w:rPr>
          <w:rFonts w:ascii="Arial" w:eastAsia="Arial" w:hAnsi="Arial" w:cs="Arial"/>
        </w:rPr>
      </w:pPr>
      <w:r w:rsidRPr="00C150ED">
        <w:rPr>
          <w:rFonts w:ascii="Arial" w:eastAsia="Arial" w:hAnsi="Arial" w:cs="Arial"/>
        </w:rPr>
        <w:lastRenderedPageBreak/>
        <w:t xml:space="preserve">Consumers and representatives </w:t>
      </w:r>
      <w:r>
        <w:rPr>
          <w:rFonts w:ascii="Arial" w:eastAsia="Arial" w:hAnsi="Arial" w:cs="Arial"/>
        </w:rPr>
        <w:t>confirmed</w:t>
      </w:r>
      <w:r w:rsidRPr="00C150ED">
        <w:rPr>
          <w:rFonts w:ascii="Arial" w:eastAsia="Arial" w:hAnsi="Arial" w:cs="Arial"/>
        </w:rPr>
        <w:t xml:space="preserve"> staff are aware of their preferences, supports, and care needs. Staff </w:t>
      </w:r>
      <w:r>
        <w:rPr>
          <w:rFonts w:ascii="Arial" w:eastAsia="Arial" w:hAnsi="Arial" w:cs="Arial"/>
        </w:rPr>
        <w:t>could</w:t>
      </w:r>
      <w:r w:rsidRPr="00C150ED">
        <w:rPr>
          <w:rFonts w:ascii="Arial" w:eastAsia="Arial" w:hAnsi="Arial" w:cs="Arial"/>
        </w:rPr>
        <w:t xml:space="preserve"> describe systems and processes used to ensure accurate and up-to-date information is communicated effectively where responsibility of care is shared</w:t>
      </w:r>
      <w:r w:rsidR="00904233">
        <w:rPr>
          <w:rFonts w:ascii="Arial" w:eastAsia="Arial" w:hAnsi="Arial" w:cs="Arial"/>
        </w:rPr>
        <w:t xml:space="preserve"> through care planning and </w:t>
      </w:r>
      <w:r w:rsidR="00CD1708">
        <w:rPr>
          <w:rFonts w:ascii="Arial" w:eastAsia="Arial" w:hAnsi="Arial" w:cs="Arial"/>
        </w:rPr>
        <w:t>other means</w:t>
      </w:r>
      <w:r w:rsidRPr="00C150ED">
        <w:rPr>
          <w:rFonts w:ascii="Arial" w:eastAsia="Arial" w:hAnsi="Arial" w:cs="Arial"/>
        </w:rPr>
        <w:t xml:space="preserve">. </w:t>
      </w:r>
    </w:p>
    <w:p w14:paraId="6CFEF74B" w14:textId="54E78B5F" w:rsidR="00CD1708" w:rsidRDefault="004D327D" w:rsidP="005A5FD2">
      <w:pPr>
        <w:rPr>
          <w:rFonts w:ascii="Arial" w:eastAsia="Arial" w:hAnsi="Arial" w:cs="Arial"/>
        </w:rPr>
      </w:pPr>
      <w:r w:rsidRPr="00387A10">
        <w:rPr>
          <w:rFonts w:ascii="Arial" w:eastAsia="Arial" w:hAnsi="Arial" w:cs="Arial"/>
        </w:rPr>
        <w:t xml:space="preserve">Consumers confirmed they like </w:t>
      </w:r>
      <w:r w:rsidR="00A0405B" w:rsidRPr="00387A10">
        <w:rPr>
          <w:rFonts w:ascii="Arial" w:eastAsia="Arial" w:hAnsi="Arial" w:cs="Arial"/>
        </w:rPr>
        <w:t xml:space="preserve">the meals and </w:t>
      </w:r>
      <w:r w:rsidR="00387A10" w:rsidRPr="00387A10">
        <w:rPr>
          <w:rFonts w:ascii="Arial" w:eastAsia="Arial" w:hAnsi="Arial" w:cs="Arial"/>
        </w:rPr>
        <w:t xml:space="preserve">there are </w:t>
      </w:r>
      <w:r w:rsidR="00A0405B" w:rsidRPr="00387A10">
        <w:rPr>
          <w:rFonts w:ascii="Arial" w:eastAsia="Arial" w:hAnsi="Arial" w:cs="Arial"/>
        </w:rPr>
        <w:t>options are available to them</w:t>
      </w:r>
      <w:r w:rsidR="00387A10" w:rsidRPr="00387A10">
        <w:rPr>
          <w:rFonts w:ascii="Arial" w:eastAsia="Arial" w:hAnsi="Arial" w:cs="Arial"/>
        </w:rPr>
        <w:t xml:space="preserve"> that are of suitable size and quality</w:t>
      </w:r>
      <w:r w:rsidR="00A0405B" w:rsidRPr="00387A10">
        <w:rPr>
          <w:rFonts w:ascii="Arial" w:eastAsia="Arial" w:hAnsi="Arial" w:cs="Arial"/>
        </w:rPr>
        <w:t xml:space="preserve">. </w:t>
      </w:r>
      <w:r w:rsidR="00387A10" w:rsidRPr="00387A10">
        <w:rPr>
          <w:rFonts w:ascii="Arial" w:eastAsia="Arial" w:hAnsi="Arial" w:cs="Arial"/>
        </w:rPr>
        <w:t>Staff were knowledgeable about consumers’ needs and preferences and described how they seek feedback regarding menu changes. Documentation showed consumers’ dietary needs and preferences, including allergies, likes and dislikes, were included in care plans</w:t>
      </w:r>
      <w:r w:rsidR="004E6B50">
        <w:rPr>
          <w:rFonts w:ascii="Arial" w:eastAsia="Arial" w:hAnsi="Arial" w:cs="Arial"/>
        </w:rPr>
        <w:t xml:space="preserve">. </w:t>
      </w:r>
      <w:r w:rsidR="00314C30">
        <w:rPr>
          <w:rFonts w:ascii="Arial" w:eastAsia="Arial" w:hAnsi="Arial" w:cs="Arial"/>
        </w:rPr>
        <w:t xml:space="preserve">Consumer feedback is sought regularly to ensure satisfaction with the meals provided. </w:t>
      </w:r>
    </w:p>
    <w:p w14:paraId="711E5377" w14:textId="042E8E78" w:rsidR="00970687" w:rsidRPr="00970687" w:rsidRDefault="00970687" w:rsidP="005A5FD2">
      <w:pPr>
        <w:rPr>
          <w:rFonts w:ascii="Arial" w:eastAsia="Arial" w:hAnsi="Arial" w:cs="Arial"/>
        </w:rPr>
      </w:pPr>
      <w:r w:rsidRPr="00970687">
        <w:rPr>
          <w:rFonts w:ascii="Arial" w:eastAsia="Arial" w:hAnsi="Arial" w:cs="Arial"/>
        </w:rPr>
        <w:t xml:space="preserve">Staff could describe how equipment is kept safe, clean, and well maintained and were aware of the process to report equipment requiring repairs or replacement. </w:t>
      </w:r>
      <w:r w:rsidR="00845742" w:rsidRPr="00845742">
        <w:rPr>
          <w:rFonts w:ascii="Arial" w:eastAsia="Arial" w:hAnsi="Arial" w:cs="Arial"/>
        </w:rPr>
        <w:t xml:space="preserve">Observations showed consumers using different equipment to participate in the lifestyle program and ambulating with ease throughout the service. </w:t>
      </w:r>
      <w:r w:rsidR="00845742">
        <w:rPr>
          <w:rFonts w:ascii="Arial" w:eastAsia="Arial" w:hAnsi="Arial" w:cs="Arial"/>
        </w:rPr>
        <w:t>E</w:t>
      </w:r>
      <w:r w:rsidR="00845742" w:rsidRPr="00845742">
        <w:rPr>
          <w:rFonts w:ascii="Arial" w:eastAsia="Arial" w:hAnsi="Arial" w:cs="Arial"/>
        </w:rPr>
        <w:t xml:space="preserve">quipment </w:t>
      </w:r>
      <w:r w:rsidR="00EF704E">
        <w:rPr>
          <w:rFonts w:ascii="Arial" w:eastAsia="Arial" w:hAnsi="Arial" w:cs="Arial"/>
        </w:rPr>
        <w:t xml:space="preserve">was observed </w:t>
      </w:r>
      <w:r w:rsidR="00845742">
        <w:rPr>
          <w:rFonts w:ascii="Arial" w:eastAsia="Arial" w:hAnsi="Arial" w:cs="Arial"/>
        </w:rPr>
        <w:t xml:space="preserve">to be </w:t>
      </w:r>
      <w:r w:rsidR="00845742" w:rsidRPr="00845742">
        <w:rPr>
          <w:rFonts w:ascii="Arial" w:eastAsia="Arial" w:hAnsi="Arial" w:cs="Arial"/>
        </w:rPr>
        <w:t xml:space="preserve">clean and </w:t>
      </w:r>
      <w:r w:rsidR="00EF704E">
        <w:rPr>
          <w:rFonts w:ascii="Arial" w:eastAsia="Arial" w:hAnsi="Arial" w:cs="Arial"/>
        </w:rPr>
        <w:t xml:space="preserve">appeared </w:t>
      </w:r>
      <w:r w:rsidR="00845742" w:rsidRPr="00845742">
        <w:rPr>
          <w:rFonts w:ascii="Arial" w:eastAsia="Arial" w:hAnsi="Arial" w:cs="Arial"/>
        </w:rPr>
        <w:t>well-maintained</w:t>
      </w:r>
      <w:r w:rsidR="00845742">
        <w:rPr>
          <w:rFonts w:ascii="Arial" w:eastAsia="Arial" w:hAnsi="Arial" w:cs="Arial"/>
        </w:rPr>
        <w:t>.</w:t>
      </w:r>
      <w:r w:rsidR="00845742" w:rsidRPr="00845742">
        <w:rPr>
          <w:rFonts w:ascii="Arial" w:eastAsia="Arial" w:hAnsi="Arial" w:cs="Arial"/>
        </w:rPr>
        <w:t xml:space="preserve"> </w:t>
      </w:r>
    </w:p>
    <w:p w14:paraId="457567E9" w14:textId="125E03D8" w:rsidR="00025EF0" w:rsidRPr="00262C0B" w:rsidRDefault="00025EF0" w:rsidP="008F5D36">
      <w:pPr>
        <w:pStyle w:val="NormalArial"/>
        <w:spacing w:before="240" w:line="276" w:lineRule="auto"/>
      </w:pPr>
      <w:r>
        <w:br w:type="page"/>
      </w:r>
    </w:p>
    <w:p w14:paraId="442025E5" w14:textId="77777777" w:rsidR="00025EF0" w:rsidRPr="00996FAF" w:rsidRDefault="00025EF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73655" w14:paraId="1CF2EF12" w14:textId="77777777" w:rsidTr="00A7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05A8A46" w14:textId="77777777" w:rsidR="00025EF0" w:rsidRPr="00996FAF" w:rsidRDefault="00025EF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C776F3A" w14:textId="77777777" w:rsidR="00025EF0" w:rsidRPr="00996FAF" w:rsidRDefault="00025E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3655" w14:paraId="7164E06B"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A47B4" w14:textId="77777777" w:rsidR="00025EF0" w:rsidRPr="00996FAF" w:rsidRDefault="00025EF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12D86C8"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A985795"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17383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25EF0" w:rsidRPr="00320639">
                  <w:rPr>
                    <w:rFonts w:ascii="Arial" w:hAnsi="Arial" w:cs="Arial"/>
                  </w:rPr>
                  <w:t>Compliant</w:t>
                </w:r>
              </w:sdtContent>
            </w:sdt>
          </w:p>
        </w:tc>
      </w:tr>
      <w:tr w:rsidR="00A73655" w14:paraId="2DCBF02E"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25B49" w14:textId="77777777" w:rsidR="00025EF0" w:rsidRPr="00996FAF" w:rsidRDefault="00025EF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374E771"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DFD7C9" w14:textId="77777777" w:rsidR="00025EF0" w:rsidRPr="00996FAF" w:rsidRDefault="00025EF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465E58E" w14:textId="77777777" w:rsidR="00025EF0" w:rsidRPr="00996FAF" w:rsidRDefault="00025EF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4244084" w14:textId="77777777" w:rsidR="00025EF0" w:rsidRPr="00996FAF" w:rsidRDefault="00711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23798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25EF0" w:rsidRPr="00320639">
                  <w:rPr>
                    <w:rFonts w:ascii="Arial" w:hAnsi="Arial" w:cs="Arial"/>
                  </w:rPr>
                  <w:t>Compliant</w:t>
                </w:r>
              </w:sdtContent>
            </w:sdt>
          </w:p>
        </w:tc>
      </w:tr>
      <w:tr w:rsidR="00A73655" w14:paraId="2E6E298E"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9E1AB" w14:textId="77777777" w:rsidR="00025EF0" w:rsidRPr="00996FAF" w:rsidRDefault="00025EF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2E2FF23"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962CD64" w14:textId="77777777" w:rsidR="00025EF0" w:rsidRPr="00996FAF" w:rsidRDefault="00711BD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55926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25EF0" w:rsidRPr="00320639">
                  <w:rPr>
                    <w:rFonts w:ascii="Arial" w:hAnsi="Arial" w:cs="Arial"/>
                  </w:rPr>
                  <w:t>Compliant</w:t>
                </w:r>
              </w:sdtContent>
            </w:sdt>
          </w:p>
        </w:tc>
      </w:tr>
    </w:tbl>
    <w:p w14:paraId="533CF737" w14:textId="77777777" w:rsidR="00025EF0" w:rsidRDefault="00025EF0" w:rsidP="008F5D36">
      <w:pPr>
        <w:pStyle w:val="Heading20"/>
        <w:spacing w:before="240" w:line="276" w:lineRule="auto"/>
      </w:pPr>
      <w:r>
        <w:t>Findings</w:t>
      </w:r>
    </w:p>
    <w:p w14:paraId="1628D111" w14:textId="55CCC65A" w:rsidR="000803FA" w:rsidRDefault="000803FA" w:rsidP="005A5FD2">
      <w:pPr>
        <w:pStyle w:val="NormalArial"/>
      </w:pPr>
      <w:r>
        <w:t xml:space="preserve">This Quality Standard is compliant as three of three Requirements have been found compliant. </w:t>
      </w:r>
    </w:p>
    <w:p w14:paraId="2C4CC561" w14:textId="24644AF2" w:rsidR="00945B4F" w:rsidRDefault="0057212B" w:rsidP="005A5FD2">
      <w:pPr>
        <w:pStyle w:val="NormalArial"/>
        <w:rPr>
          <w:rFonts w:eastAsia="Arial"/>
        </w:rPr>
      </w:pPr>
      <w:r>
        <w:t xml:space="preserve">Consumer confirmed they can bring their own furniture and decorations to make their room more homely. </w:t>
      </w:r>
      <w:r w:rsidR="00AB4C34" w:rsidRPr="4462B9F0">
        <w:rPr>
          <w:rFonts w:eastAsia="Arial"/>
        </w:rPr>
        <w:t>The service environment was observed to be welcoming, with light and spacious communal areas, well-maintained and enclosed gardens and courtyards, and numerous seating areas for consumers and visitors.</w:t>
      </w:r>
      <w:r w:rsidR="00AB4C34">
        <w:rPr>
          <w:rFonts w:eastAsia="Arial"/>
        </w:rPr>
        <w:t xml:space="preserve"> Consumers </w:t>
      </w:r>
      <w:r w:rsidR="00A1151E">
        <w:rPr>
          <w:rFonts w:eastAsia="Arial"/>
        </w:rPr>
        <w:t xml:space="preserve">were </w:t>
      </w:r>
      <w:r w:rsidR="00B612B3">
        <w:rPr>
          <w:rFonts w:eastAsia="Arial"/>
        </w:rPr>
        <w:t>observed</w:t>
      </w:r>
      <w:r w:rsidR="00AB4C34">
        <w:rPr>
          <w:rFonts w:eastAsia="Arial"/>
        </w:rPr>
        <w:t xml:space="preserve"> enjoyin</w:t>
      </w:r>
      <w:r w:rsidR="00945B4F">
        <w:rPr>
          <w:rFonts w:eastAsia="Arial"/>
        </w:rPr>
        <w:t>g</w:t>
      </w:r>
      <w:r w:rsidR="00AB4C34">
        <w:rPr>
          <w:rFonts w:eastAsia="Arial"/>
        </w:rPr>
        <w:t xml:space="preserve"> the service</w:t>
      </w:r>
      <w:r w:rsidR="00945B4F">
        <w:rPr>
          <w:rFonts w:eastAsia="Arial"/>
        </w:rPr>
        <w:t xml:space="preserve">, being greeted by </w:t>
      </w:r>
      <w:proofErr w:type="gramStart"/>
      <w:r w:rsidR="00945B4F">
        <w:rPr>
          <w:rFonts w:eastAsia="Arial"/>
        </w:rPr>
        <w:t>reception</w:t>
      </w:r>
      <w:proofErr w:type="gramEnd"/>
      <w:r w:rsidR="00945B4F">
        <w:rPr>
          <w:rFonts w:eastAsia="Arial"/>
        </w:rPr>
        <w:t xml:space="preserve"> and navigating their way around easily. </w:t>
      </w:r>
    </w:p>
    <w:p w14:paraId="70CDB9EC" w14:textId="4781ED98" w:rsidR="006B34FE" w:rsidRDefault="007516C9" w:rsidP="005A5FD2">
      <w:pPr>
        <w:pStyle w:val="NormalArial"/>
        <w:rPr>
          <w:rFonts w:eastAsia="Arial"/>
        </w:rPr>
      </w:pPr>
      <w:r>
        <w:rPr>
          <w:rFonts w:eastAsia="Arial"/>
        </w:rPr>
        <w:t>C</w:t>
      </w:r>
      <w:r w:rsidRPr="26E7EE7E">
        <w:rPr>
          <w:rFonts w:eastAsia="Arial"/>
        </w:rPr>
        <w:t>onsumers</w:t>
      </w:r>
      <w:r w:rsidR="009A3AD1">
        <w:rPr>
          <w:rFonts w:eastAsia="Arial"/>
        </w:rPr>
        <w:t xml:space="preserve"> and</w:t>
      </w:r>
      <w:r w:rsidR="005A62B9">
        <w:rPr>
          <w:rFonts w:eastAsia="Arial"/>
        </w:rPr>
        <w:t xml:space="preserve"> </w:t>
      </w:r>
      <w:r w:rsidRPr="26E7EE7E">
        <w:rPr>
          <w:rFonts w:eastAsia="Arial"/>
        </w:rPr>
        <w:t xml:space="preserve">representatives </w:t>
      </w:r>
      <w:r>
        <w:rPr>
          <w:rFonts w:eastAsia="Arial"/>
        </w:rPr>
        <w:t xml:space="preserve">confirmed they are satisfied with </w:t>
      </w:r>
      <w:r w:rsidRPr="26E7EE7E">
        <w:rPr>
          <w:rFonts w:eastAsia="Arial"/>
        </w:rPr>
        <w:t>the cleanliness and maintenance of the service environment</w:t>
      </w:r>
      <w:r>
        <w:rPr>
          <w:rFonts w:eastAsia="Arial"/>
        </w:rPr>
        <w:t xml:space="preserve"> and have access to both indoor and outdoor areas. </w:t>
      </w:r>
      <w:r w:rsidR="000371C8" w:rsidRPr="7395B8BC">
        <w:rPr>
          <w:rFonts w:eastAsia="Arial"/>
        </w:rPr>
        <w:t>Staff could explain how to report maintenance requests and confirmed all requests are responded to promptly</w:t>
      </w:r>
      <w:r w:rsidR="000371C8">
        <w:rPr>
          <w:rFonts w:eastAsia="Arial"/>
        </w:rPr>
        <w:t xml:space="preserve">, with cleaning staff </w:t>
      </w:r>
      <w:r w:rsidR="000C4999">
        <w:rPr>
          <w:rFonts w:eastAsia="Arial"/>
        </w:rPr>
        <w:t xml:space="preserve">confirming they have cleaning schedules. </w:t>
      </w:r>
      <w:r w:rsidR="006B34FE">
        <w:rPr>
          <w:rFonts w:eastAsia="Arial"/>
        </w:rPr>
        <w:t>O</w:t>
      </w:r>
      <w:r w:rsidR="006B34FE" w:rsidRPr="7395B8BC">
        <w:rPr>
          <w:rFonts w:eastAsia="Arial"/>
        </w:rPr>
        <w:t>bserved areas of the service, including consumer bedrooms, bathrooms, nurse stations, common areas, and offices were clean and well maintained</w:t>
      </w:r>
      <w:r w:rsidR="006B34FE">
        <w:rPr>
          <w:rFonts w:eastAsia="Arial"/>
        </w:rPr>
        <w:t>.</w:t>
      </w:r>
    </w:p>
    <w:p w14:paraId="38FA19A7" w14:textId="026FB26C" w:rsidR="00025EF0" w:rsidRPr="00262C0B" w:rsidRDefault="00B00399" w:rsidP="005A5FD2">
      <w:pPr>
        <w:pStyle w:val="NormalArial"/>
      </w:pPr>
      <w:r w:rsidRPr="26E7EE7E">
        <w:rPr>
          <w:rFonts w:eastAsia="Arial"/>
        </w:rPr>
        <w:t xml:space="preserve">Furniture, </w:t>
      </w:r>
      <w:proofErr w:type="gramStart"/>
      <w:r w:rsidRPr="26E7EE7E">
        <w:rPr>
          <w:rFonts w:eastAsia="Arial"/>
        </w:rPr>
        <w:t>fittings</w:t>
      </w:r>
      <w:proofErr w:type="gramEnd"/>
      <w:r w:rsidRPr="26E7EE7E">
        <w:rPr>
          <w:rFonts w:eastAsia="Arial"/>
        </w:rPr>
        <w:t xml:space="preserve"> and equipment were observed to be safe, clean, well maintained and suitable for consumers</w:t>
      </w:r>
      <w:r>
        <w:t xml:space="preserve"> which was confirmed by both consumers and staff. </w:t>
      </w:r>
      <w:r w:rsidR="00C06E67">
        <w:t xml:space="preserve">There is a maintenance schedule which is </w:t>
      </w:r>
      <w:proofErr w:type="gramStart"/>
      <w:r w:rsidR="00C06E67">
        <w:t>followed</w:t>
      </w:r>
      <w:proofErr w:type="gramEnd"/>
      <w:r w:rsidR="00C06E67">
        <w:t xml:space="preserve"> and it was confirmed by staff maintenance is attended to promptly. </w:t>
      </w:r>
      <w:r w:rsidR="00025EF0">
        <w:br w:type="page"/>
      </w:r>
    </w:p>
    <w:p w14:paraId="6DB6EA91" w14:textId="77777777" w:rsidR="00025EF0" w:rsidRPr="00996FAF" w:rsidRDefault="00025EF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73655" w14:paraId="7B2DD988" w14:textId="77777777" w:rsidTr="00A7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51A0C8" w14:textId="77777777" w:rsidR="00025EF0" w:rsidRPr="00996FAF" w:rsidRDefault="00025EF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F91E5E8" w14:textId="77777777" w:rsidR="00025EF0" w:rsidRPr="00996FAF" w:rsidRDefault="00025E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3655" w14:paraId="020B3A31"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F37F6" w14:textId="77777777" w:rsidR="00025EF0" w:rsidRPr="00996FAF" w:rsidRDefault="00025EF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2128E17"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CE1EB42"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91166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25EF0" w:rsidRPr="0058411F">
                  <w:rPr>
                    <w:rFonts w:ascii="Arial" w:hAnsi="Arial" w:cs="Arial"/>
                  </w:rPr>
                  <w:t>Compliant</w:t>
                </w:r>
              </w:sdtContent>
            </w:sdt>
          </w:p>
        </w:tc>
      </w:tr>
      <w:tr w:rsidR="00A73655" w14:paraId="0BA72180"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41CFB" w14:textId="77777777" w:rsidR="00025EF0" w:rsidRPr="00996FAF" w:rsidRDefault="00025EF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5987EFD"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64C640E" w14:textId="77777777" w:rsidR="00025EF0" w:rsidRPr="00996FAF" w:rsidRDefault="00711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81229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25EF0" w:rsidRPr="0058411F">
                  <w:rPr>
                    <w:rFonts w:ascii="Arial" w:hAnsi="Arial" w:cs="Arial"/>
                  </w:rPr>
                  <w:t>Compliant</w:t>
                </w:r>
              </w:sdtContent>
            </w:sdt>
          </w:p>
        </w:tc>
      </w:tr>
      <w:tr w:rsidR="00A73655" w14:paraId="0EBA586A"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CF45F" w14:textId="77777777" w:rsidR="00025EF0" w:rsidRPr="00996FAF" w:rsidRDefault="00025EF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CF79991"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1CB48F3"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05813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25EF0" w:rsidRPr="0058411F">
                  <w:rPr>
                    <w:rFonts w:ascii="Arial" w:hAnsi="Arial" w:cs="Arial"/>
                  </w:rPr>
                  <w:t>Compliant</w:t>
                </w:r>
              </w:sdtContent>
            </w:sdt>
          </w:p>
        </w:tc>
      </w:tr>
      <w:tr w:rsidR="00A73655" w14:paraId="3B896338" w14:textId="77777777" w:rsidTr="00A736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E8E96" w14:textId="77777777" w:rsidR="00025EF0" w:rsidRPr="00996FAF" w:rsidRDefault="00025EF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E10CD2E"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59C62DB" w14:textId="77777777" w:rsidR="00025EF0" w:rsidRPr="00996FAF" w:rsidRDefault="00711BD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42600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25EF0" w:rsidRPr="0058411F">
                  <w:rPr>
                    <w:rFonts w:ascii="Arial" w:hAnsi="Arial" w:cs="Arial"/>
                  </w:rPr>
                  <w:t>Compliant</w:t>
                </w:r>
              </w:sdtContent>
            </w:sdt>
          </w:p>
        </w:tc>
      </w:tr>
    </w:tbl>
    <w:p w14:paraId="20B03842" w14:textId="77777777" w:rsidR="00025EF0" w:rsidRDefault="00025EF0" w:rsidP="008F5D36">
      <w:pPr>
        <w:pStyle w:val="Heading20"/>
        <w:keepNext w:val="0"/>
        <w:keepLines w:val="0"/>
        <w:spacing w:before="240" w:line="276" w:lineRule="auto"/>
        <w:outlineLvl w:val="9"/>
      </w:pPr>
      <w:r w:rsidRPr="00996FAF">
        <w:t>Findings</w:t>
      </w:r>
    </w:p>
    <w:p w14:paraId="7FCC1EFC" w14:textId="3FC1DF0E" w:rsidR="00A069A8" w:rsidRDefault="00A069A8" w:rsidP="005A5FD2">
      <w:pPr>
        <w:pStyle w:val="NormalArial"/>
      </w:pPr>
      <w:r>
        <w:t xml:space="preserve">This Quality Standard is compliant as four of four Requirements have been found compliant. </w:t>
      </w:r>
    </w:p>
    <w:p w14:paraId="7A513721" w14:textId="18BCF2E3" w:rsidR="00CF502A" w:rsidRPr="00CF502A" w:rsidRDefault="00CF502A" w:rsidP="005A5FD2">
      <w:pPr>
        <w:pStyle w:val="NormalArial"/>
        <w:rPr>
          <w:u w:val="single"/>
        </w:rPr>
      </w:pPr>
      <w:r w:rsidRPr="00CF502A">
        <w:rPr>
          <w:u w:val="single"/>
        </w:rPr>
        <w:t>Requirement (3)(d)</w:t>
      </w:r>
    </w:p>
    <w:p w14:paraId="54F0CEA7" w14:textId="77777777" w:rsidR="00317E4E" w:rsidRDefault="00282E51" w:rsidP="005A5FD2">
      <w:pPr>
        <w:pStyle w:val="NormalArial"/>
      </w:pPr>
      <w:r>
        <w:t xml:space="preserve">The assessment team </w:t>
      </w:r>
      <w:r w:rsidR="00596F66">
        <w:t xml:space="preserve">recommended Requirement (3)(d) as not met due to verbal feedback not being recorded in the feedback register </w:t>
      </w:r>
      <w:r w:rsidR="00417666">
        <w:t xml:space="preserve">and the plan for continuous improvement </w:t>
      </w:r>
      <w:r w:rsidR="003F5B95">
        <w:t xml:space="preserve">having limited </w:t>
      </w:r>
      <w:r w:rsidR="003A0C7B">
        <w:t xml:space="preserve">improvements that have resulted from complaints and feedback. </w:t>
      </w:r>
      <w:r w:rsidR="00895838">
        <w:t xml:space="preserve">The report outlined how two representatives had made complaints that were not documented </w:t>
      </w:r>
      <w:r w:rsidR="00320A1C">
        <w:t xml:space="preserve">in the complaints register or the consumers progress notes. Additionally, they stated that feedback received from the </w:t>
      </w:r>
      <w:r w:rsidR="00DF7B4C">
        <w:t>resident</w:t>
      </w:r>
      <w:r w:rsidR="00320A1C">
        <w:t xml:space="preserve"> </w:t>
      </w:r>
      <w:r w:rsidR="00DF7B4C">
        <w:t>relative</w:t>
      </w:r>
      <w:r w:rsidR="00320A1C">
        <w:t xml:space="preserve"> meeting </w:t>
      </w:r>
      <w:r w:rsidR="00DF7B4C">
        <w:t xml:space="preserve">was not recorded in the feedback log. </w:t>
      </w:r>
    </w:p>
    <w:p w14:paraId="4D727DB2" w14:textId="3F923385" w:rsidR="00183C41" w:rsidRDefault="002B6899" w:rsidP="005A5FD2">
      <w:pPr>
        <w:pStyle w:val="NormalArial"/>
      </w:pPr>
      <w:r>
        <w:t xml:space="preserve">The service responded on the </w:t>
      </w:r>
      <w:r w:rsidR="0078417A">
        <w:t xml:space="preserve">12 March 2024 </w:t>
      </w:r>
      <w:r w:rsidR="0023594D">
        <w:t xml:space="preserve">acknowledging there is always room for improvement </w:t>
      </w:r>
      <w:r w:rsidR="003D4C16">
        <w:t xml:space="preserve">with the way the services captures and records feedback and </w:t>
      </w:r>
      <w:r w:rsidR="002D1109">
        <w:t xml:space="preserve">it was discussed with </w:t>
      </w:r>
      <w:r w:rsidR="00094848">
        <w:t>assessors</w:t>
      </w:r>
      <w:r w:rsidR="002D1109">
        <w:t xml:space="preserve"> at the time of the audit</w:t>
      </w:r>
      <w:r w:rsidR="00F90AB4">
        <w:t xml:space="preserve">. The service had previously </w:t>
      </w:r>
      <w:r w:rsidR="002D1109">
        <w:t xml:space="preserve">identified </w:t>
      </w:r>
      <w:r w:rsidR="00094848">
        <w:t xml:space="preserve">this and implemented some improvements including staff </w:t>
      </w:r>
      <w:r w:rsidR="00E214E8">
        <w:t xml:space="preserve">toolbox sessions and other education to highlight the importance of recording all feedback. </w:t>
      </w:r>
      <w:r w:rsidR="007200E5">
        <w:t xml:space="preserve">They did acknowledge whilst there was limited evidence in the way of direct link </w:t>
      </w:r>
      <w:r w:rsidR="003F5D7A">
        <w:t xml:space="preserve">between complaints and feedback and the plan for continuous </w:t>
      </w:r>
      <w:r w:rsidR="00183C41">
        <w:t>improvement,</w:t>
      </w:r>
      <w:r w:rsidR="002E539E">
        <w:t xml:space="preserve"> they did provide a list </w:t>
      </w:r>
      <w:r w:rsidR="00E324D4">
        <w:t xml:space="preserve">of 6 improvements that arose directly from complaints and feedback. They also stated </w:t>
      </w:r>
      <w:r w:rsidR="001D0B5C">
        <w:t xml:space="preserve">a new </w:t>
      </w:r>
      <w:proofErr w:type="gramStart"/>
      <w:r w:rsidR="001D0B5C">
        <w:t>user friendly</w:t>
      </w:r>
      <w:proofErr w:type="gramEnd"/>
      <w:r w:rsidR="001D0B5C">
        <w:t xml:space="preserve"> system has been purchased and will be installed which will make it easier to track </w:t>
      </w:r>
      <w:r w:rsidR="00183C41">
        <w:t xml:space="preserve">complaints and feedback. </w:t>
      </w:r>
      <w:r w:rsidR="007200E5">
        <w:t xml:space="preserve"> </w:t>
      </w:r>
    </w:p>
    <w:p w14:paraId="5823E64F" w14:textId="6C6D7490" w:rsidR="00641900" w:rsidRDefault="00042E9B" w:rsidP="005A5FD2">
      <w:pPr>
        <w:pStyle w:val="NormalArial"/>
      </w:pPr>
      <w:r>
        <w:t>I have considered both the assessment team</w:t>
      </w:r>
      <w:r w:rsidR="00B6623C">
        <w:t>’</w:t>
      </w:r>
      <w:r>
        <w:t xml:space="preserve">s report and the response from the </w:t>
      </w:r>
      <w:r w:rsidR="00412EFC">
        <w:t xml:space="preserve">provider and I have found differently to the assessment team. </w:t>
      </w:r>
      <w:r w:rsidR="00713C39">
        <w:t>I acknowledge the information provided that two representatives had made several complaints that were not documented</w:t>
      </w:r>
      <w:r w:rsidR="003B7AF8">
        <w:t xml:space="preserve">. One had complaints listed that were specific to their care and the other it did not state what their concerns were. </w:t>
      </w:r>
      <w:r w:rsidR="00805F99">
        <w:t xml:space="preserve">Whilst I understand the complaints were not documented </w:t>
      </w:r>
      <w:r w:rsidR="00055633">
        <w:t xml:space="preserve">therefore could not be considered in </w:t>
      </w:r>
      <w:r w:rsidR="002B3A87">
        <w:t xml:space="preserve">the overall review in the complaints system, </w:t>
      </w:r>
      <w:r w:rsidR="0070762B">
        <w:t xml:space="preserve">I </w:t>
      </w:r>
      <w:r w:rsidR="00313A65">
        <w:t>felt the issues were more aligned with Requirement (3)(c)</w:t>
      </w:r>
      <w:r w:rsidR="00137C5E">
        <w:t>.</w:t>
      </w:r>
      <w:r w:rsidR="00055633">
        <w:t xml:space="preserve"> </w:t>
      </w:r>
      <w:r w:rsidR="005035A0">
        <w:t xml:space="preserve">However, I was not able to determine whether they were satisfied with the outcome of their complaints </w:t>
      </w:r>
      <w:r w:rsidR="009F77B6">
        <w:t>therefore the information was</w:t>
      </w:r>
      <w:r w:rsidR="00641900">
        <w:t xml:space="preserve"> </w:t>
      </w:r>
      <w:r w:rsidR="009F77B6">
        <w:t>not considered further</w:t>
      </w:r>
      <w:r w:rsidR="00641900">
        <w:t>.</w:t>
      </w:r>
    </w:p>
    <w:p w14:paraId="71281EEE" w14:textId="77777777" w:rsidR="00CF502A" w:rsidRDefault="002124E1" w:rsidP="005A5FD2">
      <w:pPr>
        <w:pStyle w:val="NormalArial"/>
      </w:pPr>
      <w:r>
        <w:t xml:space="preserve">The actual system to review complaints was not explained </w:t>
      </w:r>
      <w:r w:rsidR="00641900">
        <w:t xml:space="preserve">which makes it difficult to </w:t>
      </w:r>
      <w:r w:rsidR="00D85D5D">
        <w:t xml:space="preserve">determine was it </w:t>
      </w:r>
      <w:proofErr w:type="gramStart"/>
      <w:r w:rsidR="00D85D5D">
        <w:t>actually considered</w:t>
      </w:r>
      <w:proofErr w:type="gramEnd"/>
      <w:r w:rsidR="00D85D5D">
        <w:t xml:space="preserve"> in the overall review </w:t>
      </w:r>
      <w:r w:rsidR="009016F4">
        <w:t xml:space="preserve">of the complaints and feedback system and how it is determined </w:t>
      </w:r>
      <w:r w:rsidR="005C3A13">
        <w:t>what items are added to the plan for continuous improvement.</w:t>
      </w:r>
      <w:r w:rsidR="00CF2B3E">
        <w:t xml:space="preserve"> </w:t>
      </w:r>
      <w:r w:rsidR="00F15B19">
        <w:t xml:space="preserve">The service </w:t>
      </w:r>
      <w:r w:rsidR="00F15B19">
        <w:lastRenderedPageBreak/>
        <w:t xml:space="preserve">acknowledges that not all complaints and </w:t>
      </w:r>
      <w:r w:rsidR="003A31C4">
        <w:t xml:space="preserve">feedback are added to the </w:t>
      </w:r>
      <w:proofErr w:type="gramStart"/>
      <w:r w:rsidR="003A31C4">
        <w:t>register</w:t>
      </w:r>
      <w:proofErr w:type="gramEnd"/>
      <w:r w:rsidR="003A31C4">
        <w:t xml:space="preserve"> and they have taken action to improve that</w:t>
      </w:r>
      <w:r w:rsidR="00801816">
        <w:t xml:space="preserve">. </w:t>
      </w:r>
      <w:r w:rsidR="00C13E87">
        <w:t xml:space="preserve">Although not evidenced the service did list several improvements that have been </w:t>
      </w:r>
      <w:r w:rsidR="00C77207">
        <w:t>made as the result of complaints and feedback and the assessment team acknowledged there is a plan for continuous improvement.</w:t>
      </w:r>
    </w:p>
    <w:p w14:paraId="704E489E" w14:textId="77777777" w:rsidR="00CF502A" w:rsidRDefault="00CF502A" w:rsidP="005A5FD2">
      <w:pPr>
        <w:pStyle w:val="NormalArial"/>
      </w:pPr>
      <w:r>
        <w:t>It is for these reasons I find Requirement (3)(d) compliant.</w:t>
      </w:r>
    </w:p>
    <w:p w14:paraId="1F7D5EDC" w14:textId="3734621B" w:rsidR="00CF502A" w:rsidRDefault="00CF502A" w:rsidP="005A5FD2">
      <w:pPr>
        <w:pStyle w:val="NormalArial"/>
      </w:pPr>
      <w:r w:rsidRPr="00CF502A">
        <w:rPr>
          <w:u w:val="single"/>
        </w:rPr>
        <w:t>Requirement (3)(</w:t>
      </w:r>
      <w:r>
        <w:rPr>
          <w:u w:val="single"/>
        </w:rPr>
        <w:t>a</w:t>
      </w:r>
      <w:r w:rsidRPr="00CF502A">
        <w:rPr>
          <w:u w:val="single"/>
        </w:rPr>
        <w:t>) (3)(</w:t>
      </w:r>
      <w:r>
        <w:rPr>
          <w:u w:val="single"/>
        </w:rPr>
        <w:t>b</w:t>
      </w:r>
      <w:r w:rsidRPr="00CF502A">
        <w:rPr>
          <w:u w:val="single"/>
        </w:rPr>
        <w:t xml:space="preserve">) </w:t>
      </w:r>
      <w:r>
        <w:rPr>
          <w:u w:val="single"/>
        </w:rPr>
        <w:t xml:space="preserve">and </w:t>
      </w:r>
      <w:r w:rsidRPr="00CF502A">
        <w:rPr>
          <w:u w:val="single"/>
        </w:rPr>
        <w:t>(3)(</w:t>
      </w:r>
      <w:r>
        <w:rPr>
          <w:u w:val="single"/>
        </w:rPr>
        <w:t>c</w:t>
      </w:r>
      <w:r w:rsidRPr="00CF502A">
        <w:rPr>
          <w:u w:val="single"/>
        </w:rPr>
        <w:t>)</w:t>
      </w:r>
    </w:p>
    <w:p w14:paraId="7ECC124C" w14:textId="1866536B" w:rsidR="00E75247" w:rsidRPr="00BB4C88" w:rsidRDefault="00E75247" w:rsidP="005A5FD2">
      <w:pPr>
        <w:rPr>
          <w:rFonts w:ascii="Arial" w:eastAsia="Arial" w:hAnsi="Arial" w:cs="Arial"/>
        </w:rPr>
      </w:pPr>
      <w:r w:rsidRPr="00BB4C88">
        <w:rPr>
          <w:rFonts w:ascii="Arial" w:eastAsia="Arial" w:hAnsi="Arial" w:cs="Arial"/>
        </w:rPr>
        <w:t xml:space="preserve">Consumers and representatives confirmed they were aware of mechanisms available to make a complaint, provide feedback and suggestions and they felt supported by management to </w:t>
      </w:r>
      <w:r w:rsidR="00CD18E3" w:rsidRPr="00BB4C88">
        <w:rPr>
          <w:rFonts w:ascii="Arial" w:eastAsia="Arial" w:hAnsi="Arial" w:cs="Arial"/>
        </w:rPr>
        <w:t>provide</w:t>
      </w:r>
      <w:r w:rsidRPr="00BB4C88">
        <w:rPr>
          <w:rFonts w:ascii="Arial" w:eastAsia="Arial" w:hAnsi="Arial" w:cs="Arial"/>
        </w:rPr>
        <w:t xml:space="preserve"> feedback verbally, </w:t>
      </w:r>
      <w:r w:rsidR="00CD18E3" w:rsidRPr="00BB4C88">
        <w:rPr>
          <w:rFonts w:ascii="Arial" w:eastAsia="Arial" w:hAnsi="Arial" w:cs="Arial"/>
        </w:rPr>
        <w:t>through</w:t>
      </w:r>
      <w:r w:rsidRPr="00BB4C88">
        <w:rPr>
          <w:rFonts w:ascii="Arial" w:eastAsia="Arial" w:hAnsi="Arial" w:cs="Arial"/>
        </w:rPr>
        <w:t xml:space="preserve"> feedback forms and through </w:t>
      </w:r>
      <w:r w:rsidR="00CD18E3" w:rsidRPr="00BB4C88">
        <w:rPr>
          <w:rFonts w:ascii="Arial" w:eastAsia="Arial" w:hAnsi="Arial" w:cs="Arial"/>
        </w:rPr>
        <w:t>r</w:t>
      </w:r>
      <w:r w:rsidRPr="00BB4C88">
        <w:rPr>
          <w:rFonts w:ascii="Arial" w:eastAsia="Arial" w:hAnsi="Arial" w:cs="Arial"/>
        </w:rPr>
        <w:t xml:space="preserve">esident meetings. Staff could describe how they support consumers who wish to </w:t>
      </w:r>
      <w:proofErr w:type="gramStart"/>
      <w:r w:rsidRPr="00BB4C88">
        <w:rPr>
          <w:rFonts w:ascii="Arial" w:eastAsia="Arial" w:hAnsi="Arial" w:cs="Arial"/>
        </w:rPr>
        <w:t>make a suggestion</w:t>
      </w:r>
      <w:proofErr w:type="gramEnd"/>
      <w:r w:rsidRPr="00BB4C88">
        <w:rPr>
          <w:rFonts w:ascii="Arial" w:eastAsia="Arial" w:hAnsi="Arial" w:cs="Arial"/>
        </w:rPr>
        <w:t xml:space="preserve">, compliment or a complaint, and </w:t>
      </w:r>
      <w:r w:rsidR="00CD18E3" w:rsidRPr="00BB4C88">
        <w:rPr>
          <w:rFonts w:ascii="Arial" w:eastAsia="Arial" w:hAnsi="Arial" w:cs="Arial"/>
        </w:rPr>
        <w:t>they are</w:t>
      </w:r>
      <w:r w:rsidRPr="00BB4C88">
        <w:rPr>
          <w:rFonts w:ascii="Arial" w:eastAsia="Arial" w:hAnsi="Arial" w:cs="Arial"/>
        </w:rPr>
        <w:t xml:space="preserve"> aware of the </w:t>
      </w:r>
      <w:r w:rsidR="00BB4C88" w:rsidRPr="00BB4C88">
        <w:rPr>
          <w:rFonts w:ascii="Arial" w:eastAsia="Arial" w:hAnsi="Arial" w:cs="Arial"/>
        </w:rPr>
        <w:t>services</w:t>
      </w:r>
      <w:r w:rsidRPr="00BB4C88">
        <w:rPr>
          <w:rFonts w:ascii="Arial" w:eastAsia="Arial" w:hAnsi="Arial" w:cs="Arial"/>
        </w:rPr>
        <w:t xml:space="preserve"> complaints handling processes. The service has policies and procedures in place to guide staff practices. Feedback forms and confidential feedback boxes were observed to be available throughout the service.</w:t>
      </w:r>
    </w:p>
    <w:p w14:paraId="6DC81C1F" w14:textId="00777F59" w:rsidR="00810D4A" w:rsidRDefault="00810D4A" w:rsidP="005A5FD2">
      <w:pPr>
        <w:rPr>
          <w:rFonts w:ascii="Arial" w:eastAsia="Arial" w:hAnsi="Arial" w:cs="Arial"/>
        </w:rPr>
      </w:pPr>
      <w:r w:rsidRPr="003D1F27">
        <w:rPr>
          <w:rFonts w:ascii="Arial" w:eastAsia="Arial" w:hAnsi="Arial" w:cs="Arial"/>
        </w:rPr>
        <w:t xml:space="preserve">Consumers and representatives </w:t>
      </w:r>
      <w:r w:rsidR="00517017" w:rsidRPr="003D1F27">
        <w:rPr>
          <w:rFonts w:ascii="Arial" w:eastAsia="Arial" w:hAnsi="Arial" w:cs="Arial"/>
        </w:rPr>
        <w:t>confirmed</w:t>
      </w:r>
      <w:r w:rsidRPr="003D1F27">
        <w:rPr>
          <w:rFonts w:ascii="Arial" w:eastAsia="Arial" w:hAnsi="Arial" w:cs="Arial"/>
        </w:rPr>
        <w:t xml:space="preserve"> they are aware of external agencies </w:t>
      </w:r>
      <w:r w:rsidR="003D1F27" w:rsidRPr="003D1F27">
        <w:rPr>
          <w:rFonts w:ascii="Arial" w:eastAsia="Arial" w:hAnsi="Arial" w:cs="Arial"/>
        </w:rPr>
        <w:t>to</w:t>
      </w:r>
      <w:r w:rsidRPr="003D1F27">
        <w:rPr>
          <w:rFonts w:ascii="Arial" w:eastAsia="Arial" w:hAnsi="Arial" w:cs="Arial"/>
        </w:rPr>
        <w:t xml:space="preserve"> assist them in raising concerns</w:t>
      </w:r>
      <w:r w:rsidR="003D1F27" w:rsidRPr="003D1F27">
        <w:rPr>
          <w:rFonts w:ascii="Arial" w:eastAsia="Arial" w:hAnsi="Arial" w:cs="Arial"/>
        </w:rPr>
        <w:t>. N</w:t>
      </w:r>
      <w:r w:rsidRPr="003D1F27">
        <w:rPr>
          <w:rFonts w:ascii="Arial" w:eastAsia="Arial" w:hAnsi="Arial" w:cs="Arial"/>
        </w:rPr>
        <w:t>oticeboards were observed to be displayed throughout the service detailing mechanisms for raising complaints and accessing language and advocacy services. Advocacy and external complaint information is provided within the admission pack.</w:t>
      </w:r>
    </w:p>
    <w:p w14:paraId="5AF85749" w14:textId="0B7F6A2D" w:rsidR="0082141A" w:rsidRPr="0082141A" w:rsidRDefault="00004E63" w:rsidP="005A5FD2">
      <w:pPr>
        <w:rPr>
          <w:rFonts w:ascii="Arial" w:eastAsia="Arial" w:hAnsi="Arial" w:cs="Arial"/>
        </w:rPr>
      </w:pPr>
      <w:r w:rsidRPr="0082141A">
        <w:rPr>
          <w:rFonts w:ascii="Arial" w:eastAsia="Arial" w:hAnsi="Arial" w:cs="Arial"/>
        </w:rPr>
        <w:t>Consumers and representatives confirmed feedback and complaints are responded to in a timely manner</w:t>
      </w:r>
      <w:r w:rsidR="00DC0A7A" w:rsidRPr="0082141A">
        <w:rPr>
          <w:rFonts w:ascii="Arial" w:eastAsia="Arial" w:hAnsi="Arial" w:cs="Arial"/>
        </w:rPr>
        <w:t xml:space="preserve"> and </w:t>
      </w:r>
      <w:r w:rsidR="00AA32F3" w:rsidRPr="0082141A">
        <w:rPr>
          <w:rFonts w:ascii="Arial" w:eastAsia="Arial" w:hAnsi="Arial" w:cs="Arial"/>
        </w:rPr>
        <w:t>issues are</w:t>
      </w:r>
      <w:r w:rsidR="00DC0A7A" w:rsidRPr="0082141A">
        <w:rPr>
          <w:rFonts w:ascii="Arial" w:eastAsia="Arial" w:hAnsi="Arial" w:cs="Arial"/>
        </w:rPr>
        <w:t xml:space="preserve"> resolve</w:t>
      </w:r>
      <w:r w:rsidR="00AA32F3" w:rsidRPr="0082141A">
        <w:rPr>
          <w:rFonts w:ascii="Arial" w:eastAsia="Arial" w:hAnsi="Arial" w:cs="Arial"/>
        </w:rPr>
        <w:t>d</w:t>
      </w:r>
      <w:r w:rsidR="00DC0A7A" w:rsidRPr="0082141A">
        <w:rPr>
          <w:rFonts w:ascii="Arial" w:eastAsia="Arial" w:hAnsi="Arial" w:cs="Arial"/>
        </w:rPr>
        <w:t xml:space="preserve"> </w:t>
      </w:r>
      <w:r w:rsidR="00AA32F3" w:rsidRPr="0082141A">
        <w:rPr>
          <w:rFonts w:ascii="Arial" w:eastAsia="Arial" w:hAnsi="Arial" w:cs="Arial"/>
        </w:rPr>
        <w:t>open and transparently and to the consumers satisfaction.</w:t>
      </w:r>
      <w:r w:rsidR="00E75327" w:rsidRPr="0082141A">
        <w:rPr>
          <w:rFonts w:ascii="Arial" w:eastAsia="Arial" w:hAnsi="Arial" w:cs="Arial"/>
        </w:rPr>
        <w:t xml:space="preserve"> Staff are aware of </w:t>
      </w:r>
      <w:r w:rsidR="00F82CD8" w:rsidRPr="0082141A">
        <w:rPr>
          <w:rFonts w:ascii="Arial" w:eastAsia="Arial" w:hAnsi="Arial" w:cs="Arial"/>
        </w:rPr>
        <w:t xml:space="preserve">the open disclosure and confirmed they have undertaken training in relation to this. </w:t>
      </w:r>
      <w:r w:rsidR="0082141A" w:rsidRPr="0082141A">
        <w:rPr>
          <w:rFonts w:ascii="Arial" w:eastAsia="Arial" w:hAnsi="Arial" w:cs="Arial"/>
        </w:rPr>
        <w:t>There is a feedback and complaints, and an open disclosure policy to guide staff.</w:t>
      </w:r>
    </w:p>
    <w:p w14:paraId="59C9F74B" w14:textId="132D5715" w:rsidR="00025EF0" w:rsidRPr="00712752" w:rsidRDefault="00025EF0" w:rsidP="00791948">
      <w:pPr>
        <w:pStyle w:val="NormalArial"/>
        <w:spacing w:line="276" w:lineRule="auto"/>
      </w:pPr>
      <w:r w:rsidRPr="00712752">
        <w:br w:type="page"/>
      </w:r>
    </w:p>
    <w:p w14:paraId="3420D5D5" w14:textId="77777777" w:rsidR="00025EF0" w:rsidRPr="00996FAF" w:rsidRDefault="00025EF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73655" w14:paraId="53FC302B" w14:textId="77777777" w:rsidTr="00A7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B82132" w14:textId="77777777" w:rsidR="00025EF0" w:rsidRPr="00996FAF" w:rsidRDefault="00025EF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4DE6CAE" w14:textId="77777777" w:rsidR="00025EF0" w:rsidRPr="00996FAF" w:rsidRDefault="00025E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3655" w14:paraId="7B85F95D"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0BD1D" w14:textId="77777777" w:rsidR="00025EF0" w:rsidRPr="00996FAF" w:rsidRDefault="00025EF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EF3ACB2"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534F41E"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25650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25EF0" w:rsidRPr="002F768C">
                  <w:rPr>
                    <w:rFonts w:ascii="Arial" w:hAnsi="Arial" w:cs="Arial"/>
                  </w:rPr>
                  <w:t>Compliant</w:t>
                </w:r>
              </w:sdtContent>
            </w:sdt>
          </w:p>
        </w:tc>
      </w:tr>
      <w:tr w:rsidR="00A73655" w14:paraId="53883E49"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C5626" w14:textId="77777777" w:rsidR="00025EF0" w:rsidRPr="00996FAF" w:rsidRDefault="00025EF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D41E944"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49E9A0B" w14:textId="77777777" w:rsidR="00025EF0" w:rsidRPr="00996FAF" w:rsidRDefault="00711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19249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25EF0" w:rsidRPr="002F768C">
                  <w:rPr>
                    <w:rFonts w:ascii="Arial" w:hAnsi="Arial" w:cs="Arial"/>
                  </w:rPr>
                  <w:t>Compliant</w:t>
                </w:r>
              </w:sdtContent>
            </w:sdt>
          </w:p>
        </w:tc>
      </w:tr>
      <w:tr w:rsidR="00A73655" w14:paraId="1E038A8B"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A4964" w14:textId="77777777" w:rsidR="00025EF0" w:rsidRPr="00996FAF" w:rsidRDefault="00025EF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76E571E"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F111948"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52909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25EF0" w:rsidRPr="002F768C">
                  <w:rPr>
                    <w:rFonts w:ascii="Arial" w:hAnsi="Arial" w:cs="Arial"/>
                  </w:rPr>
                  <w:t>Compliant</w:t>
                </w:r>
              </w:sdtContent>
            </w:sdt>
          </w:p>
        </w:tc>
      </w:tr>
      <w:tr w:rsidR="00A73655" w14:paraId="1AA3571B" w14:textId="77777777" w:rsidTr="00A73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6B07F" w14:textId="77777777" w:rsidR="00025EF0" w:rsidRPr="00996FAF" w:rsidRDefault="00025EF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0D9BE1"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4621D2DE" w14:textId="77777777" w:rsidR="00025EF0" w:rsidRPr="00996FAF" w:rsidRDefault="00711BD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119017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25EF0" w:rsidRPr="002F768C">
                  <w:rPr>
                    <w:rFonts w:ascii="Arial" w:hAnsi="Arial" w:cs="Arial"/>
                  </w:rPr>
                  <w:t>Compliant</w:t>
                </w:r>
              </w:sdtContent>
            </w:sdt>
          </w:p>
        </w:tc>
      </w:tr>
      <w:tr w:rsidR="00A73655" w14:paraId="2323BA25" w14:textId="77777777" w:rsidTr="00A736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17317" w14:textId="77777777" w:rsidR="00025EF0" w:rsidRPr="00996FAF" w:rsidRDefault="00025EF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AB8E962"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02DE3F01" w14:textId="77777777" w:rsidR="00025EF0" w:rsidRPr="00996FAF" w:rsidRDefault="00711BD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48178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25EF0" w:rsidRPr="002F768C">
                  <w:rPr>
                    <w:rFonts w:ascii="Arial" w:hAnsi="Arial" w:cs="Arial"/>
                  </w:rPr>
                  <w:t>Compliant</w:t>
                </w:r>
              </w:sdtContent>
            </w:sdt>
          </w:p>
        </w:tc>
      </w:tr>
    </w:tbl>
    <w:p w14:paraId="2CA8DA70" w14:textId="77777777" w:rsidR="00025EF0" w:rsidRDefault="00025EF0" w:rsidP="008F5D36">
      <w:pPr>
        <w:pStyle w:val="Heading20"/>
        <w:keepNext w:val="0"/>
        <w:keepLines w:val="0"/>
        <w:spacing w:before="240" w:line="276" w:lineRule="auto"/>
        <w:outlineLvl w:val="9"/>
      </w:pPr>
      <w:r>
        <w:t>Findings</w:t>
      </w:r>
    </w:p>
    <w:p w14:paraId="4F2F7CDA" w14:textId="6C8EA19A" w:rsidR="0048166A" w:rsidRDefault="0048166A" w:rsidP="005A5FD2">
      <w:pPr>
        <w:pStyle w:val="NormalArial"/>
      </w:pPr>
      <w:r>
        <w:t xml:space="preserve">This Quality Standard is compliant as five of five Requirements have been found compliant. </w:t>
      </w:r>
    </w:p>
    <w:p w14:paraId="11919958" w14:textId="358EE757" w:rsidR="00792842" w:rsidRDefault="00D5602C" w:rsidP="005A5FD2">
      <w:pPr>
        <w:pStyle w:val="NormalArial"/>
      </w:pPr>
      <w:r>
        <w:t>Consumer</w:t>
      </w:r>
      <w:r w:rsidR="00723431">
        <w:t>s</w:t>
      </w:r>
      <w:r>
        <w:t xml:space="preserve"> and representative</w:t>
      </w:r>
      <w:r w:rsidR="00723431">
        <w:t>s</w:t>
      </w:r>
      <w:r>
        <w:t xml:space="preserve"> provided mixed </w:t>
      </w:r>
      <w:r w:rsidR="008072EC">
        <w:t>feedback</w:t>
      </w:r>
      <w:r>
        <w:t xml:space="preserve"> in relation to staffing levels with some saying they </w:t>
      </w:r>
      <w:r w:rsidR="000028EB">
        <w:t xml:space="preserve">had improved and there </w:t>
      </w:r>
      <w:proofErr w:type="gramStart"/>
      <w:r w:rsidR="000028EB">
        <w:t>were</w:t>
      </w:r>
      <w:proofErr w:type="gramEnd"/>
      <w:r w:rsidR="000028EB">
        <w:t xml:space="preserve"> an </w:t>
      </w:r>
      <w:r w:rsidR="008072EC">
        <w:t>adequate</w:t>
      </w:r>
      <w:r w:rsidR="000028EB">
        <w:t xml:space="preserve"> amount while others said they sometimes find it difficult to find staff</w:t>
      </w:r>
      <w:r w:rsidR="008072EC">
        <w:t>, however they could not provide any care that was missed.</w:t>
      </w:r>
      <w:r w:rsidR="00EA2CE1">
        <w:t xml:space="preserve"> Staff said there is generally enough staff</w:t>
      </w:r>
      <w:r w:rsidR="00562894">
        <w:t xml:space="preserve"> to complete their tasks and shifts are usually covered when </w:t>
      </w:r>
      <w:r w:rsidR="00DF120D">
        <w:t xml:space="preserve">unexpected leave occurs. </w:t>
      </w:r>
      <w:r w:rsidR="00487D70">
        <w:t>Management described the process for ensuring appropriate number and skill mix of staff.</w:t>
      </w:r>
    </w:p>
    <w:p w14:paraId="33181006" w14:textId="0571837F" w:rsidR="00487D70" w:rsidRDefault="009D082A" w:rsidP="005A5FD2">
      <w:pPr>
        <w:pStyle w:val="NormalArial"/>
      </w:pPr>
      <w:r>
        <w:t xml:space="preserve">Consumers and representatives confirmed staff are kind and </w:t>
      </w:r>
      <w:proofErr w:type="gramStart"/>
      <w:r>
        <w:t>respectful, and</w:t>
      </w:r>
      <w:proofErr w:type="gramEnd"/>
      <w:r>
        <w:t xml:space="preserve"> understand what is important to them.</w:t>
      </w:r>
      <w:r w:rsidR="0079464A">
        <w:t xml:space="preserve"> </w:t>
      </w:r>
      <w:r w:rsidR="0079464A" w:rsidRPr="7395B8BC">
        <w:t xml:space="preserve">Staff demonstrated knowledge of the consumers they provide care for, and </w:t>
      </w:r>
      <w:r w:rsidR="0079464A">
        <w:t xml:space="preserve">the </w:t>
      </w:r>
      <w:r w:rsidR="0079464A" w:rsidRPr="7395B8BC">
        <w:t>interactions between staff and consumers were observed to be kind, caring and respectful.</w:t>
      </w:r>
      <w:r w:rsidR="00084D23">
        <w:t xml:space="preserve"> </w:t>
      </w:r>
      <w:r w:rsidR="00084D23" w:rsidRPr="7395B8BC">
        <w:t xml:space="preserve">Processes are in place to monitor consumer satisfaction with staff interactions, such as feedback forms, </w:t>
      </w:r>
      <w:proofErr w:type="gramStart"/>
      <w:r w:rsidR="00084D23" w:rsidRPr="7395B8BC">
        <w:t>surveys</w:t>
      </w:r>
      <w:proofErr w:type="gramEnd"/>
      <w:r w:rsidR="00084D23" w:rsidRPr="7395B8BC">
        <w:t xml:space="preserve"> and resident meetings.</w:t>
      </w:r>
    </w:p>
    <w:p w14:paraId="48AF1CB9" w14:textId="3C6C376D" w:rsidR="00555D1C" w:rsidRDefault="00486C89" w:rsidP="005A5FD2">
      <w:pPr>
        <w:pStyle w:val="NormalArial"/>
      </w:pPr>
      <w:r>
        <w:t>Consumers and representatives said staff are competent in undertaking their roles</w:t>
      </w:r>
      <w:r w:rsidR="0070543D">
        <w:t xml:space="preserve"> </w:t>
      </w:r>
      <w:r>
        <w:t>an</w:t>
      </w:r>
      <w:r w:rsidR="0070543D">
        <w:t>d</w:t>
      </w:r>
      <w:r>
        <w:t xml:space="preserve"> they understand their care</w:t>
      </w:r>
      <w:r w:rsidR="0070543D">
        <w:t xml:space="preserve"> needs</w:t>
      </w:r>
      <w:r>
        <w:t>.</w:t>
      </w:r>
      <w:r w:rsidR="00AB037B" w:rsidRPr="00AB037B">
        <w:t xml:space="preserve"> </w:t>
      </w:r>
      <w:r w:rsidR="00AB037B">
        <w:t xml:space="preserve">Staff confirmed they feel supported by </w:t>
      </w:r>
      <w:proofErr w:type="gramStart"/>
      <w:r w:rsidR="00AB037B">
        <w:t>management, and</w:t>
      </w:r>
      <w:proofErr w:type="gramEnd"/>
      <w:r w:rsidR="00AB037B">
        <w:t xml:space="preserve"> have adequate opportunity to raise requests for additional training.</w:t>
      </w:r>
      <w:r w:rsidR="00F325F8" w:rsidRPr="00F325F8">
        <w:t xml:space="preserve"> </w:t>
      </w:r>
      <w:r w:rsidR="00F325F8">
        <w:t>Management described how they ensure staff have knowledge to care for common conditions within aged care, and how they prepare staff if a consumer with a new condition enters the service.</w:t>
      </w:r>
    </w:p>
    <w:p w14:paraId="5825CBEE" w14:textId="1278409A" w:rsidR="00FE313F" w:rsidRDefault="00FE313F" w:rsidP="005A5FD2">
      <w:pPr>
        <w:pStyle w:val="NormalArial"/>
      </w:pPr>
      <w:r w:rsidRPr="7F0C4C45">
        <w:rPr>
          <w:rFonts w:eastAsia="Arial"/>
          <w:color w:val="auto"/>
        </w:rPr>
        <w:t xml:space="preserve">Consumers and representatives were generally satisfied with the skills and knowledge of staff and have confidence in them to deliver care and services. </w:t>
      </w:r>
      <w:r>
        <w:t xml:space="preserve">Staff described the onboarding and induction process, including training undertaken. </w:t>
      </w:r>
      <w:r w:rsidR="00B235C5">
        <w:t>A</w:t>
      </w:r>
      <w:r>
        <w:t xml:space="preserve">ppropriate checks are undertaken prior to hiring, including police checks and registrations, which are monitored by the human resources team to ensure they stay current. Mandatory trainings records </w:t>
      </w:r>
      <w:r w:rsidR="00996AB3">
        <w:t xml:space="preserve">showed </w:t>
      </w:r>
      <w:r>
        <w:t xml:space="preserve">a high completion rate, with subjects including manual handling, and the Quality Standards. </w:t>
      </w:r>
    </w:p>
    <w:p w14:paraId="70E91466" w14:textId="20355931" w:rsidR="00996AB3" w:rsidRPr="007219D2" w:rsidRDefault="0056128A" w:rsidP="005A5FD2">
      <w:pPr>
        <w:pStyle w:val="NormalArial"/>
      </w:pPr>
      <w:r w:rsidRPr="7F0C4C45">
        <w:rPr>
          <w:rFonts w:eastAsia="Arial"/>
          <w:color w:val="auto"/>
        </w:rPr>
        <w:lastRenderedPageBreak/>
        <w:t xml:space="preserve">Staff </w:t>
      </w:r>
      <w:r>
        <w:rPr>
          <w:rFonts w:eastAsia="Arial"/>
          <w:color w:val="auto"/>
        </w:rPr>
        <w:t>confirmed</w:t>
      </w:r>
      <w:r w:rsidRPr="7F0C4C45">
        <w:rPr>
          <w:rFonts w:eastAsia="Arial"/>
          <w:color w:val="auto"/>
        </w:rPr>
        <w:t xml:space="preserve"> they participate in performance reviews where they can discuss their performance and identify </w:t>
      </w:r>
      <w:r w:rsidR="00B235C5" w:rsidRPr="7F0C4C45">
        <w:rPr>
          <w:rFonts w:eastAsia="Arial"/>
          <w:color w:val="auto"/>
        </w:rPr>
        <w:t>areas</w:t>
      </w:r>
      <w:r w:rsidR="00B235C5">
        <w:rPr>
          <w:rFonts w:eastAsia="Arial"/>
          <w:color w:val="auto"/>
        </w:rPr>
        <w:t xml:space="preserve"> where they </w:t>
      </w:r>
      <w:r w:rsidRPr="7F0C4C45">
        <w:rPr>
          <w:rFonts w:eastAsia="Arial"/>
          <w:color w:val="auto"/>
        </w:rPr>
        <w:t>would like further training or support.</w:t>
      </w:r>
      <w:r w:rsidR="00B235C5">
        <w:rPr>
          <w:rFonts w:eastAsia="Arial"/>
          <w:color w:val="auto"/>
        </w:rPr>
        <w:t xml:space="preserve"> There is a performance management framework </w:t>
      </w:r>
      <w:r w:rsidR="000F1941">
        <w:rPr>
          <w:rFonts w:eastAsia="Arial"/>
          <w:color w:val="auto"/>
        </w:rPr>
        <w:t>which includes an annual performance review</w:t>
      </w:r>
      <w:r w:rsidR="00B269FB">
        <w:rPr>
          <w:rFonts w:eastAsia="Arial"/>
          <w:color w:val="auto"/>
        </w:rPr>
        <w:t xml:space="preserve"> and a human </w:t>
      </w:r>
      <w:r w:rsidR="00AF7D0B">
        <w:rPr>
          <w:rFonts w:eastAsia="Arial"/>
          <w:color w:val="auto"/>
        </w:rPr>
        <w:t>resource</w:t>
      </w:r>
      <w:r w:rsidR="00B269FB">
        <w:rPr>
          <w:rFonts w:eastAsia="Arial"/>
          <w:color w:val="auto"/>
        </w:rPr>
        <w:t xml:space="preserve"> team to </w:t>
      </w:r>
      <w:r w:rsidR="00AF7D0B">
        <w:rPr>
          <w:rFonts w:eastAsia="Arial"/>
          <w:color w:val="auto"/>
        </w:rPr>
        <w:t>assist</w:t>
      </w:r>
      <w:r w:rsidR="00B269FB">
        <w:rPr>
          <w:rFonts w:eastAsia="Arial"/>
          <w:color w:val="auto"/>
        </w:rPr>
        <w:t xml:space="preserve"> with</w:t>
      </w:r>
      <w:r w:rsidR="00AF7D0B">
        <w:rPr>
          <w:rFonts w:eastAsia="Arial"/>
          <w:color w:val="auto"/>
        </w:rPr>
        <w:t xml:space="preserve"> any issues relating to staff.</w:t>
      </w:r>
    </w:p>
    <w:p w14:paraId="375414CC" w14:textId="77777777" w:rsidR="00025EF0" w:rsidRPr="00262C0B" w:rsidRDefault="00025EF0" w:rsidP="0036130C">
      <w:pPr>
        <w:pStyle w:val="NormalArial"/>
      </w:pPr>
      <w:r>
        <w:br w:type="page"/>
      </w:r>
    </w:p>
    <w:p w14:paraId="2FAEAE60" w14:textId="77777777" w:rsidR="00025EF0" w:rsidRPr="00996FAF" w:rsidRDefault="00025EF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847"/>
      </w:tblGrid>
      <w:tr w:rsidR="00A73655" w14:paraId="6212EF16" w14:textId="77777777" w:rsidTr="00A7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6471AA" w14:textId="77777777" w:rsidR="00025EF0" w:rsidRPr="00996FAF" w:rsidRDefault="00025EF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76969F7" w14:textId="77777777" w:rsidR="00025EF0" w:rsidRPr="00996FAF" w:rsidRDefault="00025E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3655" w14:paraId="67C769F4" w14:textId="77777777" w:rsidTr="00BC37A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B6B0E57" w14:textId="77777777" w:rsidR="00025EF0" w:rsidRPr="00996FAF" w:rsidRDefault="00025EF0" w:rsidP="002C5FA9">
            <w:pPr>
              <w:spacing w:line="22" w:lineRule="atLeast"/>
              <w:rPr>
                <w:rFonts w:ascii="Arial" w:hAnsi="Arial" w:cs="Arial"/>
              </w:rPr>
            </w:pPr>
            <w:r w:rsidRPr="00996FAF">
              <w:rPr>
                <w:rFonts w:ascii="Arial" w:hAnsi="Arial" w:cs="Arial"/>
              </w:rPr>
              <w:t>Requirement 8(3)(a)</w:t>
            </w:r>
          </w:p>
        </w:tc>
        <w:tc>
          <w:tcPr>
            <w:tcW w:w="6379" w:type="dxa"/>
            <w:shd w:val="clear" w:color="auto" w:fill="auto"/>
          </w:tcPr>
          <w:p w14:paraId="2511CFF0"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762E3BC"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00757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25EF0" w:rsidRPr="00384E73">
                  <w:rPr>
                    <w:rFonts w:ascii="Arial" w:hAnsi="Arial" w:cs="Arial"/>
                  </w:rPr>
                  <w:t>Compliant</w:t>
                </w:r>
              </w:sdtContent>
            </w:sdt>
          </w:p>
        </w:tc>
      </w:tr>
      <w:tr w:rsidR="00A73655" w14:paraId="7A932ECE" w14:textId="77777777" w:rsidTr="00BC3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8389A7E" w14:textId="77777777" w:rsidR="00025EF0" w:rsidRPr="00996FAF" w:rsidRDefault="00025EF0" w:rsidP="002C5FA9">
            <w:pPr>
              <w:spacing w:line="22" w:lineRule="atLeast"/>
              <w:rPr>
                <w:rFonts w:ascii="Arial" w:hAnsi="Arial" w:cs="Arial"/>
              </w:rPr>
            </w:pPr>
            <w:r w:rsidRPr="00996FAF">
              <w:rPr>
                <w:rFonts w:ascii="Arial" w:hAnsi="Arial" w:cs="Arial"/>
              </w:rPr>
              <w:t>Requirement 8(3)(b)</w:t>
            </w:r>
          </w:p>
        </w:tc>
        <w:tc>
          <w:tcPr>
            <w:tcW w:w="6379" w:type="dxa"/>
            <w:shd w:val="clear" w:color="auto" w:fill="auto"/>
          </w:tcPr>
          <w:p w14:paraId="5E8BC058"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25ED160" w14:textId="77777777" w:rsidR="00025EF0" w:rsidRPr="00996FAF" w:rsidRDefault="00711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97025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25EF0" w:rsidRPr="00384E73">
                  <w:rPr>
                    <w:rFonts w:ascii="Arial" w:hAnsi="Arial" w:cs="Arial"/>
                  </w:rPr>
                  <w:t>Compliant</w:t>
                </w:r>
              </w:sdtContent>
            </w:sdt>
          </w:p>
        </w:tc>
      </w:tr>
      <w:tr w:rsidR="00A73655" w14:paraId="3CF3A2B9" w14:textId="77777777" w:rsidTr="00BC37A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B779A5B" w14:textId="77777777" w:rsidR="00025EF0" w:rsidRPr="00996FAF" w:rsidRDefault="00025EF0" w:rsidP="002C5FA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36698946"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C411C8" w14:textId="77777777" w:rsidR="00025EF0" w:rsidRPr="00996FAF" w:rsidRDefault="00025EF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1EAE6D8" w14:textId="77777777" w:rsidR="00025EF0" w:rsidRPr="00996FAF" w:rsidRDefault="00025EF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BA6C75B" w14:textId="77777777" w:rsidR="00025EF0" w:rsidRPr="00996FAF" w:rsidRDefault="00025EF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83AD48F" w14:textId="77777777" w:rsidR="00025EF0" w:rsidRPr="00996FAF" w:rsidRDefault="00025EF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3F95E60" w14:textId="77777777" w:rsidR="00025EF0" w:rsidRPr="00996FAF" w:rsidRDefault="00025EF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0A6360F" w14:textId="77777777" w:rsidR="00025EF0" w:rsidRPr="00996FAF" w:rsidRDefault="00025EF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374A53B" w14:textId="77777777" w:rsidR="00025EF0" w:rsidRPr="00996FAF" w:rsidRDefault="00711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80999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25EF0" w:rsidRPr="00384E73">
                  <w:rPr>
                    <w:rFonts w:ascii="Arial" w:hAnsi="Arial" w:cs="Arial"/>
                  </w:rPr>
                  <w:t>Compliant</w:t>
                </w:r>
              </w:sdtContent>
            </w:sdt>
          </w:p>
        </w:tc>
      </w:tr>
      <w:tr w:rsidR="00A73655" w14:paraId="4DFE9570" w14:textId="77777777" w:rsidTr="00BC3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9B66853" w14:textId="77777777" w:rsidR="00025EF0" w:rsidRPr="00996FAF" w:rsidRDefault="00025EF0" w:rsidP="002C5FA9">
            <w:pPr>
              <w:spacing w:line="22" w:lineRule="atLeast"/>
              <w:rPr>
                <w:rFonts w:ascii="Arial" w:hAnsi="Arial" w:cs="Arial"/>
              </w:rPr>
            </w:pPr>
            <w:r w:rsidRPr="00996FAF">
              <w:rPr>
                <w:rFonts w:ascii="Arial" w:hAnsi="Arial" w:cs="Arial"/>
              </w:rPr>
              <w:t>Requirement 8(3)(d)</w:t>
            </w:r>
          </w:p>
        </w:tc>
        <w:tc>
          <w:tcPr>
            <w:tcW w:w="6379" w:type="dxa"/>
            <w:shd w:val="clear" w:color="auto" w:fill="auto"/>
          </w:tcPr>
          <w:p w14:paraId="15CD1F2F" w14:textId="77777777" w:rsidR="00025EF0" w:rsidRPr="00996FAF" w:rsidRDefault="00025E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31F82E" w14:textId="77777777" w:rsidR="00025EF0" w:rsidRPr="00996FAF" w:rsidRDefault="00025EF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D0B0010" w14:textId="77777777" w:rsidR="00025EF0" w:rsidRPr="00996FAF" w:rsidRDefault="00025EF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A0E2952" w14:textId="77777777" w:rsidR="00025EF0" w:rsidRPr="00996FAF" w:rsidRDefault="00025EF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C5421E2" w14:textId="77777777" w:rsidR="00025EF0" w:rsidRPr="00996FAF" w:rsidRDefault="00025EF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2A48E95" w14:textId="77777777" w:rsidR="00025EF0" w:rsidRPr="00996FAF" w:rsidRDefault="00711BD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49653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25EF0" w:rsidRPr="00384E73">
                  <w:rPr>
                    <w:rFonts w:ascii="Arial" w:hAnsi="Arial" w:cs="Arial"/>
                  </w:rPr>
                  <w:t>Compliant</w:t>
                </w:r>
              </w:sdtContent>
            </w:sdt>
          </w:p>
        </w:tc>
      </w:tr>
      <w:tr w:rsidR="00A73655" w14:paraId="7D4C2F5F" w14:textId="77777777" w:rsidTr="00BC37A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AB7C314" w14:textId="77777777" w:rsidR="00025EF0" w:rsidRPr="00996FAF" w:rsidRDefault="00025EF0" w:rsidP="002C5FA9">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36C3A47E" w14:textId="77777777" w:rsidR="00025EF0" w:rsidRPr="00996FAF" w:rsidRDefault="00025E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8A4188" w14:textId="77777777" w:rsidR="00025EF0" w:rsidRPr="00996FAF" w:rsidRDefault="00025EF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500A404" w14:textId="77777777" w:rsidR="00025EF0" w:rsidRPr="00996FAF" w:rsidRDefault="00025EF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4A134B3" w14:textId="77777777" w:rsidR="00025EF0" w:rsidRPr="00996FAF" w:rsidRDefault="00025EF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76F8BA0" w14:textId="77777777" w:rsidR="00025EF0" w:rsidRPr="00996FAF" w:rsidRDefault="00711BD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38254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25EF0" w:rsidRPr="00384E73">
                  <w:rPr>
                    <w:rFonts w:ascii="Arial" w:hAnsi="Arial" w:cs="Arial"/>
                  </w:rPr>
                  <w:t>Compliant</w:t>
                </w:r>
              </w:sdtContent>
            </w:sdt>
          </w:p>
        </w:tc>
      </w:tr>
    </w:tbl>
    <w:p w14:paraId="6EC23CD4" w14:textId="77777777" w:rsidR="00025EF0" w:rsidRDefault="00025EF0" w:rsidP="008F5D36">
      <w:pPr>
        <w:pStyle w:val="Heading20"/>
        <w:keepNext w:val="0"/>
        <w:keepLines w:val="0"/>
        <w:spacing w:before="240" w:line="276" w:lineRule="auto"/>
        <w:outlineLvl w:val="9"/>
      </w:pPr>
      <w:r w:rsidRPr="00996FAF">
        <w:t>Findings</w:t>
      </w:r>
    </w:p>
    <w:p w14:paraId="3E50DBBB" w14:textId="77777777" w:rsidR="00395EA8" w:rsidRDefault="00395EA8" w:rsidP="00395EA8">
      <w:pPr>
        <w:pStyle w:val="NormalArial"/>
      </w:pPr>
      <w:r>
        <w:t xml:space="preserve">This Quality Standard is compliant as five of five Requirements have been found compliant. </w:t>
      </w:r>
    </w:p>
    <w:p w14:paraId="37DA2D39" w14:textId="3DC5EDE5" w:rsidR="008751B7" w:rsidRDefault="00044995" w:rsidP="005A5FD2">
      <w:pPr>
        <w:pStyle w:val="NormalArial"/>
      </w:pPr>
      <w:r w:rsidRPr="00044995">
        <w:rPr>
          <w:u w:val="single"/>
        </w:rPr>
        <w:t>Requirement (3)(d)</w:t>
      </w:r>
    </w:p>
    <w:p w14:paraId="6EA7FBF0" w14:textId="181C07D1" w:rsidR="00044995" w:rsidRDefault="00617686" w:rsidP="005A5FD2">
      <w:pPr>
        <w:pStyle w:val="NormalArial"/>
      </w:pPr>
      <w:r>
        <w:t xml:space="preserve">The assessment team recommended </w:t>
      </w:r>
      <w:r w:rsidR="007D36D6">
        <w:t xml:space="preserve">Requirement (3)(d) as not met due to </w:t>
      </w:r>
      <w:r w:rsidR="009007D8">
        <w:t xml:space="preserve">the service not </w:t>
      </w:r>
      <w:r w:rsidR="006F752D">
        <w:t xml:space="preserve">following policy in relation to incident reports </w:t>
      </w:r>
      <w:r w:rsidR="00997F39">
        <w:t>as one third</w:t>
      </w:r>
      <w:r w:rsidR="001E0E26">
        <w:t xml:space="preserve"> of the incidents </w:t>
      </w:r>
      <w:r w:rsidR="007F7310">
        <w:t>in the 3 months prior to the site audit</w:t>
      </w:r>
      <w:r w:rsidR="00F82735">
        <w:t xml:space="preserve"> have not been closed off as per policy. </w:t>
      </w:r>
      <w:r w:rsidR="0086209D">
        <w:t xml:space="preserve">They assert as incidents are not completed in a timely manner </w:t>
      </w:r>
      <w:r w:rsidR="00BF0897">
        <w:t>out</w:t>
      </w:r>
      <w:r w:rsidR="00CC48BC">
        <w:t xml:space="preserve">comes for consumers are not always monitored which includes pain charts not being </w:t>
      </w:r>
      <w:r w:rsidR="006A45EA">
        <w:t xml:space="preserve">monitored and </w:t>
      </w:r>
      <w:r w:rsidR="00D84EE8">
        <w:t xml:space="preserve">FRATS not being updated. </w:t>
      </w:r>
      <w:r w:rsidR="008663B8">
        <w:t>It was also stated that one incident was not reported to the Serious Incident Response Scheme</w:t>
      </w:r>
      <w:r w:rsidR="00D1359D">
        <w:t xml:space="preserve"> (SIRS)</w:t>
      </w:r>
      <w:r w:rsidR="008663B8">
        <w:t xml:space="preserve">. </w:t>
      </w:r>
    </w:p>
    <w:p w14:paraId="44B33438" w14:textId="66CE3183" w:rsidR="00A2415D" w:rsidRDefault="00A2415D" w:rsidP="005A5FD2">
      <w:pPr>
        <w:pStyle w:val="NormalArial"/>
      </w:pPr>
      <w:r>
        <w:lastRenderedPageBreak/>
        <w:t>The service responded on the 12 March 2024</w:t>
      </w:r>
      <w:r w:rsidR="008213D5">
        <w:t xml:space="preserve"> and </w:t>
      </w:r>
      <w:r w:rsidR="000351E3">
        <w:t xml:space="preserve">acknowledges there were historical gaps in </w:t>
      </w:r>
      <w:r w:rsidR="002B2F16">
        <w:t xml:space="preserve">in incident </w:t>
      </w:r>
      <w:r w:rsidR="00CE71AB">
        <w:t xml:space="preserve">investigation, management and reporting that had occurred. </w:t>
      </w:r>
      <w:r w:rsidR="00193BFD">
        <w:t xml:space="preserve">However, this had been identified by the service </w:t>
      </w:r>
      <w:r w:rsidR="004F74E3">
        <w:t>in mid-</w:t>
      </w:r>
      <w:r w:rsidR="00310C97">
        <w:t>December</w:t>
      </w:r>
      <w:r w:rsidR="004F74E3">
        <w:t xml:space="preserve"> 2023 and </w:t>
      </w:r>
      <w:r w:rsidR="00310C97">
        <w:t xml:space="preserve">a comprehensive incident management action plan </w:t>
      </w:r>
      <w:r w:rsidR="00AC124C">
        <w:t xml:space="preserve">was implemented to ensure best practice in incident </w:t>
      </w:r>
      <w:r w:rsidR="00911303">
        <w:t xml:space="preserve">investigation and management was restored. </w:t>
      </w:r>
      <w:r w:rsidR="007D52AE">
        <w:t xml:space="preserve">The response re-iterated </w:t>
      </w:r>
      <w:r w:rsidR="00926DD3">
        <w:t xml:space="preserve">that despite the incident forms not being completed </w:t>
      </w:r>
      <w:r w:rsidR="004A5FD6">
        <w:t>that all consumers did receive the care they require</w:t>
      </w:r>
      <w:r w:rsidR="00917008">
        <w:t xml:space="preserve"> but they do take full responsibility for n</w:t>
      </w:r>
      <w:r w:rsidR="00D1359D">
        <w:t xml:space="preserve">ot reporting the SIRS incident. </w:t>
      </w:r>
    </w:p>
    <w:p w14:paraId="73A67150" w14:textId="445E25B5" w:rsidR="00EC167F" w:rsidRDefault="004273A7" w:rsidP="005A5FD2">
      <w:pPr>
        <w:pStyle w:val="NormalArial"/>
      </w:pPr>
      <w:r>
        <w:t>I have considered both the assessment team</w:t>
      </w:r>
      <w:r w:rsidR="00752A82">
        <w:t>’</w:t>
      </w:r>
      <w:r>
        <w:t xml:space="preserve">s report and the response </w:t>
      </w:r>
      <w:r w:rsidR="00AB6CBE">
        <w:t>from the</w:t>
      </w:r>
      <w:r>
        <w:t xml:space="preserve"> pro</w:t>
      </w:r>
      <w:r w:rsidR="00832EE2">
        <w:t xml:space="preserve">vider and I have found differently than the assessment team. </w:t>
      </w:r>
      <w:r w:rsidR="005B337C">
        <w:t xml:space="preserve">The action </w:t>
      </w:r>
      <w:r w:rsidR="00A90695">
        <w:t xml:space="preserve">plan </w:t>
      </w:r>
      <w:r w:rsidR="00D73588">
        <w:t xml:space="preserve">provided was comprehensive and included all </w:t>
      </w:r>
      <w:r w:rsidR="00397271">
        <w:t>aspects of incident management</w:t>
      </w:r>
      <w:r w:rsidR="008D1A08">
        <w:t xml:space="preserve">. </w:t>
      </w:r>
      <w:r w:rsidR="00667CBF">
        <w:t>The</w:t>
      </w:r>
      <w:r w:rsidR="008D1A08">
        <w:t xml:space="preserve"> actions included</w:t>
      </w:r>
      <w:r w:rsidR="00E51572">
        <w:t xml:space="preserve">, but was not limited </w:t>
      </w:r>
      <w:r w:rsidR="000A63D9">
        <w:t>to new</w:t>
      </w:r>
      <w:r w:rsidR="00667CBF">
        <w:t xml:space="preserve"> processes,</w:t>
      </w:r>
      <w:r w:rsidR="00E51572">
        <w:t xml:space="preserve"> </w:t>
      </w:r>
      <w:proofErr w:type="gramStart"/>
      <w:r w:rsidR="008D1A08">
        <w:t>education</w:t>
      </w:r>
      <w:proofErr w:type="gramEnd"/>
      <w:r w:rsidR="00E51572">
        <w:t xml:space="preserve"> and a plan to close all incidents by the </w:t>
      </w:r>
      <w:r w:rsidR="00AD2189">
        <w:t xml:space="preserve">end of February 2024. </w:t>
      </w:r>
      <w:proofErr w:type="gramStart"/>
      <w:r w:rsidR="000A63D9">
        <w:t>All of</w:t>
      </w:r>
      <w:proofErr w:type="gramEnd"/>
      <w:r w:rsidR="000A63D9">
        <w:t xml:space="preserve"> the actions were marked as completed by the due date and all </w:t>
      </w:r>
      <w:r w:rsidR="00AB3ED8">
        <w:t xml:space="preserve">other actions </w:t>
      </w:r>
      <w:r w:rsidR="00F03BA6">
        <w:t xml:space="preserve">had a date of completion prior to the </w:t>
      </w:r>
      <w:r w:rsidR="005564B9">
        <w:t xml:space="preserve">30 March 2024. </w:t>
      </w:r>
    </w:p>
    <w:p w14:paraId="56F7E89F" w14:textId="6BDDFED4" w:rsidR="00146411" w:rsidRDefault="004F00A5" w:rsidP="005A5FD2">
      <w:pPr>
        <w:pStyle w:val="NormalArial"/>
      </w:pPr>
      <w:r>
        <w:t xml:space="preserve">I have also considered the </w:t>
      </w:r>
      <w:r w:rsidR="00C6019D">
        <w:t xml:space="preserve">impact to </w:t>
      </w:r>
      <w:r w:rsidR="00190359">
        <w:t xml:space="preserve">consumers as </w:t>
      </w:r>
      <w:r w:rsidR="00FA60E2">
        <w:t xml:space="preserve">mentioned in the report </w:t>
      </w:r>
      <w:r w:rsidR="00984D94">
        <w:t>and I cannot see that incident management</w:t>
      </w:r>
      <w:r w:rsidR="00DF6C30">
        <w:t xml:space="preserve"> documentation</w:t>
      </w:r>
      <w:r w:rsidR="00984D94">
        <w:t xml:space="preserve">, excepting the case of the SIRS reporting would have anything to do with the care </w:t>
      </w:r>
      <w:r w:rsidR="00DF6C30">
        <w:t>required to be provided following an incident</w:t>
      </w:r>
      <w:r w:rsidR="0078744F">
        <w:t>. The direction to</w:t>
      </w:r>
      <w:r w:rsidR="006904FF">
        <w:t xml:space="preserve"> assess pain management and complete a FRAT would come from </w:t>
      </w:r>
      <w:r w:rsidR="0010242A">
        <w:t xml:space="preserve">direction in clinical care polices rather than direction </w:t>
      </w:r>
      <w:r w:rsidR="00E566A7">
        <w:t>i</w:t>
      </w:r>
      <w:r w:rsidR="0010242A">
        <w:t>n the</w:t>
      </w:r>
      <w:r w:rsidR="00E566A7">
        <w:t xml:space="preserve"> incident management system </w:t>
      </w:r>
      <w:r w:rsidR="003736F8">
        <w:t>directives.</w:t>
      </w:r>
      <w:r w:rsidR="004A776A">
        <w:t xml:space="preserve"> Whilst I do agree that an </w:t>
      </w:r>
      <w:r w:rsidR="00957A62">
        <w:t xml:space="preserve">effective incident management system does not include a system that has </w:t>
      </w:r>
      <w:r w:rsidR="00E47F4A">
        <w:t xml:space="preserve">incomplete </w:t>
      </w:r>
      <w:r w:rsidR="00FC5B32">
        <w:t>incidents</w:t>
      </w:r>
      <w:r w:rsidR="00491F14">
        <w:t>,</w:t>
      </w:r>
      <w:r w:rsidR="00E47F4A">
        <w:t xml:space="preserve"> the service was aware of this prior to the visit </w:t>
      </w:r>
      <w:r w:rsidR="00FC5B32">
        <w:t xml:space="preserve">and had commenced action to resolve the issues. </w:t>
      </w:r>
    </w:p>
    <w:p w14:paraId="5F6383E1" w14:textId="0EC785A2" w:rsidR="00EB57D3" w:rsidRDefault="00B5428F" w:rsidP="005A5FD2">
      <w:pPr>
        <w:pStyle w:val="NormalArial"/>
      </w:pPr>
      <w:r>
        <w:t xml:space="preserve">The service acknowledged where they </w:t>
      </w:r>
      <w:r w:rsidR="003B4DB7">
        <w:t xml:space="preserve">did not do something as expected and </w:t>
      </w:r>
      <w:r w:rsidR="00A117BD">
        <w:t xml:space="preserve">was respectful of the assessor feedback. </w:t>
      </w:r>
      <w:r w:rsidR="00146411">
        <w:t xml:space="preserve">I also considered the recent history of </w:t>
      </w:r>
      <w:r w:rsidR="00972BD7">
        <w:t>non- c</w:t>
      </w:r>
      <w:r w:rsidR="004F7D21">
        <w:t xml:space="preserve">ompliance </w:t>
      </w:r>
      <w:r w:rsidR="00972BD7">
        <w:t xml:space="preserve">with different </w:t>
      </w:r>
      <w:proofErr w:type="gramStart"/>
      <w:r w:rsidR="00972BD7">
        <w:t>Requirements</w:t>
      </w:r>
      <w:proofErr w:type="gramEnd"/>
      <w:r w:rsidR="00972BD7">
        <w:t xml:space="preserve"> </w:t>
      </w:r>
      <w:r w:rsidR="00BD79C1">
        <w:t xml:space="preserve">and I acknowledge that the service has </w:t>
      </w:r>
      <w:r w:rsidR="00055D47">
        <w:t xml:space="preserve">been committed to continuous improvement to return to compliance. </w:t>
      </w:r>
      <w:r w:rsidR="00050FB4">
        <w:t xml:space="preserve">I trust the service will continue to work in this </w:t>
      </w:r>
      <w:r w:rsidR="00966EC9">
        <w:t>area in the future.</w:t>
      </w:r>
    </w:p>
    <w:p w14:paraId="1A56C657" w14:textId="70C14F84" w:rsidR="00966EC9" w:rsidRDefault="00966EC9" w:rsidP="005A5FD2">
      <w:pPr>
        <w:pStyle w:val="NormalArial"/>
      </w:pPr>
      <w:r>
        <w:t xml:space="preserve">It is for these reasons I find Requirement (3)(d) compliant. </w:t>
      </w:r>
    </w:p>
    <w:p w14:paraId="55B1BDCF" w14:textId="745C9F46" w:rsidR="00AF27AC" w:rsidRDefault="00AF27AC" w:rsidP="005A5FD2">
      <w:pPr>
        <w:pStyle w:val="NormalArial"/>
      </w:pPr>
      <w:r w:rsidRPr="00083A4D">
        <w:rPr>
          <w:u w:val="single"/>
        </w:rPr>
        <w:t>Requirement</w:t>
      </w:r>
      <w:r>
        <w:rPr>
          <w:u w:val="single"/>
        </w:rPr>
        <w:t>s</w:t>
      </w:r>
      <w:r w:rsidRPr="00083A4D">
        <w:rPr>
          <w:u w:val="single"/>
        </w:rPr>
        <w:t xml:space="preserve"> (3)(</w:t>
      </w:r>
      <w:r>
        <w:rPr>
          <w:u w:val="single"/>
        </w:rPr>
        <w:t>a</w:t>
      </w:r>
      <w:r w:rsidRPr="00083A4D">
        <w:rPr>
          <w:u w:val="single"/>
        </w:rPr>
        <w:t>)</w:t>
      </w:r>
      <w:r>
        <w:rPr>
          <w:u w:val="single"/>
        </w:rPr>
        <w:t>,</w:t>
      </w:r>
      <w:r w:rsidRPr="00A752C0">
        <w:rPr>
          <w:u w:val="single"/>
        </w:rPr>
        <w:t xml:space="preserve"> </w:t>
      </w:r>
      <w:r w:rsidRPr="00083A4D">
        <w:rPr>
          <w:u w:val="single"/>
        </w:rPr>
        <w:t>(3)(</w:t>
      </w:r>
      <w:r>
        <w:rPr>
          <w:u w:val="single"/>
        </w:rPr>
        <w:t>b</w:t>
      </w:r>
      <w:r w:rsidRPr="00083A4D">
        <w:rPr>
          <w:u w:val="single"/>
        </w:rPr>
        <w:t>)</w:t>
      </w:r>
      <w:r>
        <w:rPr>
          <w:u w:val="single"/>
        </w:rPr>
        <w:t>,</w:t>
      </w:r>
      <w:r w:rsidRPr="00A752C0">
        <w:rPr>
          <w:u w:val="single"/>
        </w:rPr>
        <w:t xml:space="preserve"> </w:t>
      </w:r>
      <w:r w:rsidRPr="00083A4D">
        <w:rPr>
          <w:u w:val="single"/>
        </w:rPr>
        <w:t>(3)(</w:t>
      </w:r>
      <w:r>
        <w:rPr>
          <w:u w:val="single"/>
        </w:rPr>
        <w:t>c</w:t>
      </w:r>
      <w:r w:rsidRPr="00083A4D">
        <w:rPr>
          <w:u w:val="single"/>
        </w:rPr>
        <w:t>)</w:t>
      </w:r>
      <w:r>
        <w:rPr>
          <w:u w:val="single"/>
        </w:rPr>
        <w:t>, and</w:t>
      </w:r>
      <w:r w:rsidRPr="00A752C0">
        <w:rPr>
          <w:u w:val="single"/>
        </w:rPr>
        <w:t xml:space="preserve"> </w:t>
      </w:r>
      <w:r w:rsidRPr="00083A4D">
        <w:rPr>
          <w:u w:val="single"/>
        </w:rPr>
        <w:t>(3)(</w:t>
      </w:r>
      <w:r>
        <w:rPr>
          <w:u w:val="single"/>
        </w:rPr>
        <w:t>e</w:t>
      </w:r>
      <w:r w:rsidRPr="00083A4D">
        <w:rPr>
          <w:u w:val="single"/>
        </w:rPr>
        <w:t>)</w:t>
      </w:r>
    </w:p>
    <w:p w14:paraId="1D489142" w14:textId="68E75AE6" w:rsidR="00AF27AC" w:rsidRDefault="00AF27AC" w:rsidP="005A5FD2">
      <w:pPr>
        <w:pStyle w:val="NormalArial"/>
      </w:pPr>
      <w:r w:rsidRPr="00D70A9C">
        <w:rPr>
          <w:rFonts w:eastAsia="Arial"/>
        </w:rPr>
        <w:t xml:space="preserve">Consumers </w:t>
      </w:r>
      <w:r w:rsidR="008A0D1F">
        <w:rPr>
          <w:rFonts w:eastAsia="Arial"/>
        </w:rPr>
        <w:t>confirmed</w:t>
      </w:r>
      <w:r w:rsidRPr="00D70A9C">
        <w:rPr>
          <w:rFonts w:eastAsia="Arial"/>
        </w:rPr>
        <w:t xml:space="preserve"> they are actively involved in the development and delivery of their care and can suggest improvements about their care and services </w:t>
      </w:r>
      <w:r w:rsidR="008A0D1F">
        <w:rPr>
          <w:rFonts w:eastAsia="Arial"/>
        </w:rPr>
        <w:t xml:space="preserve">through various means. </w:t>
      </w:r>
      <w:r w:rsidR="00360304" w:rsidRPr="7395B8BC">
        <w:t>The service undertakes a range of surveys to obtain feedback from consumers who would not ordinarily provide feedback.</w:t>
      </w:r>
      <w:r w:rsidR="0050431B">
        <w:t xml:space="preserve"> </w:t>
      </w:r>
      <w:r w:rsidR="0050431B" w:rsidRPr="7395B8BC">
        <w:t>A consumer advisory committee has been formed within the organisation to engage consumers in the care and services provided.</w:t>
      </w:r>
    </w:p>
    <w:p w14:paraId="241BBF04" w14:textId="6997F5B8" w:rsidR="00BD69F0" w:rsidRDefault="00BD69F0" w:rsidP="005A5FD2">
      <w:pPr>
        <w:rPr>
          <w:rFonts w:eastAsia="Arial"/>
          <w:color w:val="auto"/>
        </w:rPr>
      </w:pPr>
      <w:r>
        <w:rPr>
          <w:rFonts w:ascii="Arial" w:eastAsia="Arial" w:hAnsi="Arial" w:cs="Arial"/>
          <w:color w:val="auto"/>
        </w:rPr>
        <w:t>C</w:t>
      </w:r>
      <w:r w:rsidRPr="00BD69F0">
        <w:rPr>
          <w:rFonts w:ascii="Arial" w:eastAsia="Arial" w:hAnsi="Arial" w:cs="Arial"/>
          <w:color w:val="auto"/>
        </w:rPr>
        <w:t xml:space="preserve">onsumers and representatives </w:t>
      </w:r>
      <w:r>
        <w:rPr>
          <w:rFonts w:ascii="Arial" w:eastAsia="Arial" w:hAnsi="Arial" w:cs="Arial"/>
          <w:color w:val="auto"/>
        </w:rPr>
        <w:t xml:space="preserve">confirmed </w:t>
      </w:r>
      <w:r w:rsidRPr="00BD69F0">
        <w:rPr>
          <w:rFonts w:ascii="Arial" w:eastAsia="Arial" w:hAnsi="Arial" w:cs="Arial"/>
          <w:color w:val="auto"/>
        </w:rPr>
        <w:t>the service was well run by management</w:t>
      </w:r>
      <w:r w:rsidRPr="2976D4CE">
        <w:rPr>
          <w:rFonts w:eastAsia="Arial"/>
          <w:color w:val="auto"/>
        </w:rPr>
        <w:t>.</w:t>
      </w:r>
      <w:r>
        <w:rPr>
          <w:rFonts w:eastAsia="Arial"/>
          <w:color w:val="auto"/>
        </w:rPr>
        <w:t xml:space="preserve"> </w:t>
      </w:r>
      <w:r w:rsidR="0050431B" w:rsidRPr="00BD69F0">
        <w:rPr>
          <w:rFonts w:ascii="Arial" w:hAnsi="Arial" w:cs="Arial"/>
        </w:rPr>
        <w:t xml:space="preserve">The organisation has </w:t>
      </w:r>
      <w:r w:rsidR="00EA0294" w:rsidRPr="00BD69F0">
        <w:rPr>
          <w:rFonts w:ascii="Arial" w:hAnsi="Arial" w:cs="Arial"/>
        </w:rPr>
        <w:t>an overarching code of conduct and a values statemen</w:t>
      </w:r>
      <w:r w:rsidR="002D11CF" w:rsidRPr="00BD69F0">
        <w:rPr>
          <w:rFonts w:ascii="Arial" w:hAnsi="Arial" w:cs="Arial"/>
        </w:rPr>
        <w:t>t</w:t>
      </w:r>
      <w:r w:rsidR="00EA0294" w:rsidRPr="00BD69F0">
        <w:rPr>
          <w:rFonts w:ascii="Arial" w:hAnsi="Arial" w:cs="Arial"/>
        </w:rPr>
        <w:t xml:space="preserve"> to </w:t>
      </w:r>
      <w:r w:rsidR="002D11CF" w:rsidRPr="00BD69F0">
        <w:rPr>
          <w:rFonts w:ascii="Arial" w:eastAsia="Arial" w:hAnsi="Arial" w:cs="Arial"/>
          <w:color w:val="auto"/>
        </w:rPr>
        <w:t xml:space="preserve">promote quality, safe and inclusive </w:t>
      </w:r>
      <w:proofErr w:type="gramStart"/>
      <w:r w:rsidR="002D11CF" w:rsidRPr="00BD69F0">
        <w:rPr>
          <w:rFonts w:ascii="Arial" w:eastAsia="Arial" w:hAnsi="Arial" w:cs="Arial"/>
          <w:color w:val="auto"/>
        </w:rPr>
        <w:t>care</w:t>
      </w:r>
      <w:proofErr w:type="gramEnd"/>
      <w:r w:rsidR="002D11CF" w:rsidRPr="00BD69F0">
        <w:rPr>
          <w:rFonts w:ascii="Arial" w:eastAsia="Arial" w:hAnsi="Arial" w:cs="Arial"/>
          <w:color w:val="auto"/>
        </w:rPr>
        <w:t xml:space="preserve"> and services.</w:t>
      </w:r>
      <w:r w:rsidRPr="00BD69F0">
        <w:rPr>
          <w:rFonts w:ascii="Arial" w:eastAsia="Arial" w:hAnsi="Arial" w:cs="Arial"/>
          <w:color w:val="auto"/>
        </w:rPr>
        <w:t xml:space="preserve"> There are a range of reporting mechanisms to ensure the Board and sub-committees are aware and accountable for the delivery of care and services</w:t>
      </w:r>
      <w:r>
        <w:rPr>
          <w:rFonts w:ascii="Arial" w:eastAsia="Arial" w:hAnsi="Arial" w:cs="Arial"/>
          <w:color w:val="auto"/>
        </w:rPr>
        <w:t xml:space="preserve">. </w:t>
      </w:r>
    </w:p>
    <w:p w14:paraId="192AAB0E" w14:textId="3A70E8E9" w:rsidR="0050431B" w:rsidRDefault="005E317E" w:rsidP="005A5FD2">
      <w:pPr>
        <w:pStyle w:val="ListBullet"/>
        <w:numPr>
          <w:ilvl w:val="0"/>
          <w:numId w:val="0"/>
        </w:numPr>
        <w:spacing w:before="0" w:after="120"/>
        <w:rPr>
          <w:rFonts w:ascii="Arial" w:hAnsi="Arial" w:cs="Arial"/>
        </w:rPr>
      </w:pPr>
      <w:r w:rsidRPr="002340E7">
        <w:rPr>
          <w:rFonts w:ascii="Arial" w:eastAsia="Arial" w:hAnsi="Arial" w:cs="Arial"/>
          <w:color w:val="auto"/>
        </w:rPr>
        <w:t>The organisation has governance wide systems, including a governance framework, monitoring systems, assigned delegations and accountabilities and policies and procedures.</w:t>
      </w:r>
      <w:r w:rsidR="002340E7" w:rsidRPr="002340E7">
        <w:rPr>
          <w:rFonts w:ascii="Arial" w:eastAsia="Arial" w:hAnsi="Arial" w:cs="Arial"/>
          <w:color w:val="auto"/>
        </w:rPr>
        <w:t xml:space="preserve"> </w:t>
      </w:r>
      <w:r w:rsidR="002340E7" w:rsidRPr="002340E7">
        <w:rPr>
          <w:rFonts w:ascii="Arial" w:hAnsi="Arial" w:cs="Arial"/>
        </w:rPr>
        <w:t>The organisation has systems in place to ensure all regulatory requirements are met. The organisation has memberships with peak bodies</w:t>
      </w:r>
      <w:r w:rsidR="00536099">
        <w:rPr>
          <w:rFonts w:ascii="Arial" w:hAnsi="Arial" w:cs="Arial"/>
        </w:rPr>
        <w:t xml:space="preserve"> to ensure regulatory compliance.</w:t>
      </w:r>
    </w:p>
    <w:p w14:paraId="69153BFE" w14:textId="05DB8A40" w:rsidR="00536099" w:rsidRPr="00311DA7" w:rsidRDefault="00311DA7" w:rsidP="005A5FD2">
      <w:pPr>
        <w:pStyle w:val="ListBullet"/>
        <w:numPr>
          <w:ilvl w:val="0"/>
          <w:numId w:val="0"/>
        </w:numPr>
        <w:spacing w:before="0" w:after="120"/>
        <w:rPr>
          <w:rFonts w:ascii="Arial" w:hAnsi="Arial" w:cs="Arial"/>
        </w:rPr>
      </w:pPr>
      <w:r>
        <w:rPr>
          <w:rFonts w:ascii="Arial" w:eastAsia="Arial" w:hAnsi="Arial" w:cs="Arial"/>
          <w:color w:val="auto"/>
        </w:rPr>
        <w:t xml:space="preserve">There is an </w:t>
      </w:r>
      <w:r w:rsidRPr="00311DA7">
        <w:rPr>
          <w:rFonts w:ascii="Arial" w:eastAsia="Arial" w:hAnsi="Arial" w:cs="Arial"/>
          <w:color w:val="auto"/>
        </w:rPr>
        <w:t xml:space="preserve">effective clinical governance </w:t>
      </w:r>
      <w:r w:rsidR="004C59F6">
        <w:rPr>
          <w:rFonts w:ascii="Arial" w:eastAsia="Arial" w:hAnsi="Arial" w:cs="Arial"/>
          <w:color w:val="auto"/>
        </w:rPr>
        <w:t xml:space="preserve">system </w:t>
      </w:r>
      <w:r w:rsidRPr="00311DA7">
        <w:rPr>
          <w:rFonts w:ascii="Arial" w:eastAsia="Arial" w:hAnsi="Arial" w:cs="Arial"/>
          <w:color w:val="auto"/>
        </w:rPr>
        <w:t>to support the workforce, and visiting health care practitioners to provide safe, quality clinical care. The framework includes the management of antimicrobial stewardship, minimising the use of restraint and open disclosure policies, procedures to guide staff practice.</w:t>
      </w:r>
    </w:p>
    <w:sectPr w:rsidR="00536099" w:rsidRPr="00311DA7" w:rsidSect="00DF4384">
      <w:headerReference w:type="default" r:id="rId12"/>
      <w:footerReference w:type="default" r:id="rId13"/>
      <w:headerReference w:type="first" r:id="rId14"/>
      <w:footerReference w:type="first" r:id="rId15"/>
      <w:pgSz w:w="11906" w:h="16838" w:code="9"/>
      <w:pgMar w:top="993" w:right="851" w:bottom="1276"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F45B1" w14:textId="77777777" w:rsidR="00DF4384" w:rsidRDefault="00DF4384">
      <w:pPr>
        <w:spacing w:after="0"/>
      </w:pPr>
      <w:r>
        <w:separator/>
      </w:r>
    </w:p>
  </w:endnote>
  <w:endnote w:type="continuationSeparator" w:id="0">
    <w:p w14:paraId="71D03543" w14:textId="77777777" w:rsidR="00DF4384" w:rsidRDefault="00DF4384">
      <w:pPr>
        <w:spacing w:after="0"/>
      </w:pPr>
      <w:r>
        <w:continuationSeparator/>
      </w:r>
    </w:p>
  </w:endnote>
  <w:endnote w:type="continuationNotice" w:id="1">
    <w:p w14:paraId="7C57A816" w14:textId="77777777" w:rsidR="00DF4384" w:rsidRDefault="00DF43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0ED54" w14:textId="77777777" w:rsidR="00025EF0" w:rsidRPr="00DF37F2" w:rsidRDefault="00025EF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Boandik Kessal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F9D823C" w14:textId="77777777" w:rsidR="00025EF0" w:rsidRPr="00DF37F2" w:rsidRDefault="00025EF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6914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89A2604" w14:textId="77777777" w:rsidR="00025EF0" w:rsidRPr="00DF37F2" w:rsidRDefault="00025EF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66E57" w14:textId="77777777" w:rsidR="00025EF0" w:rsidRDefault="00025EF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D11E4" w14:textId="77777777" w:rsidR="00DF4384" w:rsidRDefault="00DF4384" w:rsidP="00D71F88">
      <w:pPr>
        <w:spacing w:after="0"/>
      </w:pPr>
      <w:r>
        <w:separator/>
      </w:r>
    </w:p>
  </w:footnote>
  <w:footnote w:type="continuationSeparator" w:id="0">
    <w:p w14:paraId="0A001138" w14:textId="77777777" w:rsidR="00DF4384" w:rsidRDefault="00DF4384" w:rsidP="00D71F88">
      <w:pPr>
        <w:spacing w:after="0"/>
      </w:pPr>
      <w:r>
        <w:continuationSeparator/>
      </w:r>
    </w:p>
  </w:footnote>
  <w:footnote w:type="continuationNotice" w:id="1">
    <w:p w14:paraId="2730911A" w14:textId="77777777" w:rsidR="00DF4384" w:rsidRDefault="00DF4384">
      <w:pPr>
        <w:spacing w:after="0"/>
      </w:pPr>
    </w:p>
  </w:footnote>
  <w:footnote w:id="2">
    <w:p w14:paraId="23E80837" w14:textId="5523272A" w:rsidR="00025EF0" w:rsidRPr="00C00385" w:rsidRDefault="00025EF0" w:rsidP="000078F8">
      <w:pPr>
        <w:pStyle w:val="FootnoteText"/>
        <w:rPr>
          <w:rFonts w:ascii="Arial" w:hAnsi="Arial" w:cs="Arial"/>
          <w:color w:val="auto"/>
          <w:sz w:val="20"/>
          <w:szCs w:val="20"/>
        </w:rPr>
      </w:pPr>
      <w:r w:rsidRPr="00C00385">
        <w:rPr>
          <w:rStyle w:val="FootnoteReference"/>
          <w:color w:val="auto"/>
        </w:rPr>
        <w:footnoteRef/>
      </w:r>
      <w:r w:rsidRPr="00C00385">
        <w:rPr>
          <w:color w:val="auto"/>
        </w:rPr>
        <w:t xml:space="preserve"> </w:t>
      </w:r>
      <w:r w:rsidRPr="00C00385">
        <w:rPr>
          <w:rFonts w:ascii="Arial" w:hAnsi="Arial" w:cs="Arial"/>
          <w:color w:val="auto"/>
          <w:sz w:val="20"/>
          <w:szCs w:val="20"/>
        </w:rPr>
        <w:t>The preparation of the performance report is in accordance with section 40A</w:t>
      </w:r>
      <w:r w:rsidRPr="00C00385">
        <w:rPr>
          <w:rFonts w:ascii="Arial" w:hAnsi="Arial" w:cs="Arial"/>
          <w:b/>
          <w:color w:val="auto"/>
          <w:sz w:val="20"/>
          <w:szCs w:val="20"/>
        </w:rPr>
        <w:t xml:space="preserve"> </w:t>
      </w:r>
      <w:r w:rsidRPr="00C00385">
        <w:rPr>
          <w:rFonts w:ascii="Arial" w:hAnsi="Arial" w:cs="Arial"/>
          <w:color w:val="auto"/>
          <w:sz w:val="20"/>
          <w:szCs w:val="20"/>
        </w:rPr>
        <w:t>of the Aged Care Quality and Safety Commission Rules 2018.</w:t>
      </w:r>
    </w:p>
    <w:p w14:paraId="178FE7EC" w14:textId="77777777" w:rsidR="00025EF0" w:rsidRDefault="00025EF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1AE8B" w14:textId="77777777" w:rsidR="00025EF0" w:rsidRDefault="00025EF0">
    <w:pPr>
      <w:pStyle w:val="Header"/>
    </w:pPr>
    <w:r>
      <w:rPr>
        <w:noProof/>
        <w:color w:val="2B579A"/>
        <w:shd w:val="clear" w:color="auto" w:fill="E6E6E6"/>
        <w:lang w:val="en-US"/>
      </w:rPr>
      <w:drawing>
        <wp:anchor distT="0" distB="0" distL="114300" distR="114300" simplePos="0" relativeHeight="251658241" behindDoc="1" locked="0" layoutInCell="1" allowOverlap="1" wp14:anchorId="52416804" wp14:editId="324039DF">
          <wp:simplePos x="0" y="0"/>
          <wp:positionH relativeFrom="page">
            <wp:posOffset>0</wp:posOffset>
          </wp:positionH>
          <wp:positionV relativeFrom="page">
            <wp:posOffset>488</wp:posOffset>
          </wp:positionV>
          <wp:extent cx="7560000" cy="939600"/>
          <wp:effectExtent l="0" t="0" r="3175" b="0"/>
          <wp:wrapTopAndBottom/>
          <wp:docPr id="2020473498" name="Picture 202047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1EFD" w14:textId="77777777" w:rsidR="00025EF0" w:rsidRDefault="00025EF0">
    <w:pPr>
      <w:pStyle w:val="Header"/>
    </w:pPr>
    <w:r>
      <w:rPr>
        <w:noProof/>
      </w:rPr>
      <w:drawing>
        <wp:anchor distT="0" distB="0" distL="114300" distR="114300" simplePos="0" relativeHeight="251658240" behindDoc="0" locked="0" layoutInCell="1" allowOverlap="1" wp14:anchorId="64F8E060" wp14:editId="3AC49DD7">
          <wp:simplePos x="0" y="0"/>
          <wp:positionH relativeFrom="page">
            <wp:posOffset>17585</wp:posOffset>
          </wp:positionH>
          <wp:positionV relativeFrom="page">
            <wp:posOffset>224302</wp:posOffset>
          </wp:positionV>
          <wp:extent cx="7560000" cy="651600"/>
          <wp:effectExtent l="0" t="0" r="3175" b="0"/>
          <wp:wrapTopAndBottom/>
          <wp:docPr id="177915799" name="Picture 177915799"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1EA6874">
      <w:start w:val="1"/>
      <w:numFmt w:val="lowerRoman"/>
      <w:lvlText w:val="(%1)"/>
      <w:lvlJc w:val="left"/>
      <w:pPr>
        <w:ind w:left="1080" w:hanging="720"/>
      </w:pPr>
      <w:rPr>
        <w:rFonts w:hint="default"/>
      </w:rPr>
    </w:lvl>
    <w:lvl w:ilvl="1" w:tplc="AD1C9C2A" w:tentative="1">
      <w:start w:val="1"/>
      <w:numFmt w:val="lowerLetter"/>
      <w:lvlText w:val="%2."/>
      <w:lvlJc w:val="left"/>
      <w:pPr>
        <w:ind w:left="1440" w:hanging="360"/>
      </w:pPr>
    </w:lvl>
    <w:lvl w:ilvl="2" w:tplc="A072D866" w:tentative="1">
      <w:start w:val="1"/>
      <w:numFmt w:val="lowerRoman"/>
      <w:lvlText w:val="%3."/>
      <w:lvlJc w:val="right"/>
      <w:pPr>
        <w:ind w:left="2160" w:hanging="180"/>
      </w:pPr>
    </w:lvl>
    <w:lvl w:ilvl="3" w:tplc="5914B77E" w:tentative="1">
      <w:start w:val="1"/>
      <w:numFmt w:val="decimal"/>
      <w:lvlText w:val="%4."/>
      <w:lvlJc w:val="left"/>
      <w:pPr>
        <w:ind w:left="2880" w:hanging="360"/>
      </w:pPr>
    </w:lvl>
    <w:lvl w:ilvl="4" w:tplc="03DA2FB8" w:tentative="1">
      <w:start w:val="1"/>
      <w:numFmt w:val="lowerLetter"/>
      <w:lvlText w:val="%5."/>
      <w:lvlJc w:val="left"/>
      <w:pPr>
        <w:ind w:left="3600" w:hanging="360"/>
      </w:pPr>
    </w:lvl>
    <w:lvl w:ilvl="5" w:tplc="F88A6FFA" w:tentative="1">
      <w:start w:val="1"/>
      <w:numFmt w:val="lowerRoman"/>
      <w:lvlText w:val="%6."/>
      <w:lvlJc w:val="right"/>
      <w:pPr>
        <w:ind w:left="4320" w:hanging="180"/>
      </w:pPr>
    </w:lvl>
    <w:lvl w:ilvl="6" w:tplc="660A02B0" w:tentative="1">
      <w:start w:val="1"/>
      <w:numFmt w:val="decimal"/>
      <w:lvlText w:val="%7."/>
      <w:lvlJc w:val="left"/>
      <w:pPr>
        <w:ind w:left="5040" w:hanging="360"/>
      </w:pPr>
    </w:lvl>
    <w:lvl w:ilvl="7" w:tplc="86A60C72" w:tentative="1">
      <w:start w:val="1"/>
      <w:numFmt w:val="lowerLetter"/>
      <w:lvlText w:val="%8."/>
      <w:lvlJc w:val="left"/>
      <w:pPr>
        <w:ind w:left="5760" w:hanging="360"/>
      </w:pPr>
    </w:lvl>
    <w:lvl w:ilvl="8" w:tplc="F6E8E5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F62B102">
      <w:start w:val="1"/>
      <w:numFmt w:val="lowerRoman"/>
      <w:lvlText w:val="(%1)"/>
      <w:lvlJc w:val="left"/>
      <w:pPr>
        <w:ind w:left="1080" w:hanging="720"/>
      </w:pPr>
      <w:rPr>
        <w:rFonts w:hint="default"/>
      </w:rPr>
    </w:lvl>
    <w:lvl w:ilvl="1" w:tplc="49F4877E" w:tentative="1">
      <w:start w:val="1"/>
      <w:numFmt w:val="lowerLetter"/>
      <w:lvlText w:val="%2."/>
      <w:lvlJc w:val="left"/>
      <w:pPr>
        <w:ind w:left="1440" w:hanging="360"/>
      </w:pPr>
    </w:lvl>
    <w:lvl w:ilvl="2" w:tplc="79F06E66" w:tentative="1">
      <w:start w:val="1"/>
      <w:numFmt w:val="lowerRoman"/>
      <w:lvlText w:val="%3."/>
      <w:lvlJc w:val="right"/>
      <w:pPr>
        <w:ind w:left="2160" w:hanging="180"/>
      </w:pPr>
    </w:lvl>
    <w:lvl w:ilvl="3" w:tplc="B14AEF6A" w:tentative="1">
      <w:start w:val="1"/>
      <w:numFmt w:val="decimal"/>
      <w:lvlText w:val="%4."/>
      <w:lvlJc w:val="left"/>
      <w:pPr>
        <w:ind w:left="2880" w:hanging="360"/>
      </w:pPr>
    </w:lvl>
    <w:lvl w:ilvl="4" w:tplc="780016AA" w:tentative="1">
      <w:start w:val="1"/>
      <w:numFmt w:val="lowerLetter"/>
      <w:lvlText w:val="%5."/>
      <w:lvlJc w:val="left"/>
      <w:pPr>
        <w:ind w:left="3600" w:hanging="360"/>
      </w:pPr>
    </w:lvl>
    <w:lvl w:ilvl="5" w:tplc="E51032AC" w:tentative="1">
      <w:start w:val="1"/>
      <w:numFmt w:val="lowerRoman"/>
      <w:lvlText w:val="%6."/>
      <w:lvlJc w:val="right"/>
      <w:pPr>
        <w:ind w:left="4320" w:hanging="180"/>
      </w:pPr>
    </w:lvl>
    <w:lvl w:ilvl="6" w:tplc="78586C26" w:tentative="1">
      <w:start w:val="1"/>
      <w:numFmt w:val="decimal"/>
      <w:lvlText w:val="%7."/>
      <w:lvlJc w:val="left"/>
      <w:pPr>
        <w:ind w:left="5040" w:hanging="360"/>
      </w:pPr>
    </w:lvl>
    <w:lvl w:ilvl="7" w:tplc="64C66FEA" w:tentative="1">
      <w:start w:val="1"/>
      <w:numFmt w:val="lowerLetter"/>
      <w:lvlText w:val="%8."/>
      <w:lvlJc w:val="left"/>
      <w:pPr>
        <w:ind w:left="5760" w:hanging="360"/>
      </w:pPr>
    </w:lvl>
    <w:lvl w:ilvl="8" w:tplc="03542E2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10A67FC">
      <w:start w:val="1"/>
      <w:numFmt w:val="lowerRoman"/>
      <w:lvlText w:val="(%1)"/>
      <w:lvlJc w:val="left"/>
      <w:pPr>
        <w:ind w:left="1080" w:hanging="720"/>
      </w:pPr>
      <w:rPr>
        <w:rFonts w:hint="default"/>
      </w:rPr>
    </w:lvl>
    <w:lvl w:ilvl="1" w:tplc="83EEA842" w:tentative="1">
      <w:start w:val="1"/>
      <w:numFmt w:val="lowerLetter"/>
      <w:lvlText w:val="%2."/>
      <w:lvlJc w:val="left"/>
      <w:pPr>
        <w:ind w:left="1440" w:hanging="360"/>
      </w:pPr>
    </w:lvl>
    <w:lvl w:ilvl="2" w:tplc="8C1A689E" w:tentative="1">
      <w:start w:val="1"/>
      <w:numFmt w:val="lowerRoman"/>
      <w:lvlText w:val="%3."/>
      <w:lvlJc w:val="right"/>
      <w:pPr>
        <w:ind w:left="2160" w:hanging="180"/>
      </w:pPr>
    </w:lvl>
    <w:lvl w:ilvl="3" w:tplc="FEDE364A" w:tentative="1">
      <w:start w:val="1"/>
      <w:numFmt w:val="decimal"/>
      <w:lvlText w:val="%4."/>
      <w:lvlJc w:val="left"/>
      <w:pPr>
        <w:ind w:left="2880" w:hanging="360"/>
      </w:pPr>
    </w:lvl>
    <w:lvl w:ilvl="4" w:tplc="411C4E38" w:tentative="1">
      <w:start w:val="1"/>
      <w:numFmt w:val="lowerLetter"/>
      <w:lvlText w:val="%5."/>
      <w:lvlJc w:val="left"/>
      <w:pPr>
        <w:ind w:left="3600" w:hanging="360"/>
      </w:pPr>
    </w:lvl>
    <w:lvl w:ilvl="5" w:tplc="1E7011AA" w:tentative="1">
      <w:start w:val="1"/>
      <w:numFmt w:val="lowerRoman"/>
      <w:lvlText w:val="%6."/>
      <w:lvlJc w:val="right"/>
      <w:pPr>
        <w:ind w:left="4320" w:hanging="180"/>
      </w:pPr>
    </w:lvl>
    <w:lvl w:ilvl="6" w:tplc="FCFE2A6E" w:tentative="1">
      <w:start w:val="1"/>
      <w:numFmt w:val="decimal"/>
      <w:lvlText w:val="%7."/>
      <w:lvlJc w:val="left"/>
      <w:pPr>
        <w:ind w:left="5040" w:hanging="360"/>
      </w:pPr>
    </w:lvl>
    <w:lvl w:ilvl="7" w:tplc="4976C034" w:tentative="1">
      <w:start w:val="1"/>
      <w:numFmt w:val="lowerLetter"/>
      <w:lvlText w:val="%8."/>
      <w:lvlJc w:val="left"/>
      <w:pPr>
        <w:ind w:left="5760" w:hanging="360"/>
      </w:pPr>
    </w:lvl>
    <w:lvl w:ilvl="8" w:tplc="FFC001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98887D8">
      <w:start w:val="1"/>
      <w:numFmt w:val="bullet"/>
      <w:lvlText w:val=""/>
      <w:lvlJc w:val="left"/>
      <w:pPr>
        <w:ind w:left="720" w:hanging="360"/>
      </w:pPr>
      <w:rPr>
        <w:rFonts w:ascii="Symbol" w:hAnsi="Symbol" w:hint="default"/>
        <w:color w:val="auto"/>
        <w:sz w:val="24"/>
        <w:szCs w:val="24"/>
      </w:rPr>
    </w:lvl>
    <w:lvl w:ilvl="1" w:tplc="0BFC463E" w:tentative="1">
      <w:start w:val="1"/>
      <w:numFmt w:val="bullet"/>
      <w:lvlText w:val="o"/>
      <w:lvlJc w:val="left"/>
      <w:pPr>
        <w:ind w:left="1440" w:hanging="360"/>
      </w:pPr>
      <w:rPr>
        <w:rFonts w:ascii="Courier New" w:hAnsi="Courier New" w:cs="Courier New" w:hint="default"/>
      </w:rPr>
    </w:lvl>
    <w:lvl w:ilvl="2" w:tplc="4D02A46C" w:tentative="1">
      <w:start w:val="1"/>
      <w:numFmt w:val="bullet"/>
      <w:lvlText w:val=""/>
      <w:lvlJc w:val="left"/>
      <w:pPr>
        <w:ind w:left="2160" w:hanging="360"/>
      </w:pPr>
      <w:rPr>
        <w:rFonts w:ascii="Wingdings" w:hAnsi="Wingdings" w:hint="default"/>
      </w:rPr>
    </w:lvl>
    <w:lvl w:ilvl="3" w:tplc="2F0E8922" w:tentative="1">
      <w:start w:val="1"/>
      <w:numFmt w:val="bullet"/>
      <w:lvlText w:val=""/>
      <w:lvlJc w:val="left"/>
      <w:pPr>
        <w:ind w:left="2880" w:hanging="360"/>
      </w:pPr>
      <w:rPr>
        <w:rFonts w:ascii="Symbol" w:hAnsi="Symbol" w:hint="default"/>
      </w:rPr>
    </w:lvl>
    <w:lvl w:ilvl="4" w:tplc="76A2C7E4" w:tentative="1">
      <w:start w:val="1"/>
      <w:numFmt w:val="bullet"/>
      <w:lvlText w:val="o"/>
      <w:lvlJc w:val="left"/>
      <w:pPr>
        <w:ind w:left="3600" w:hanging="360"/>
      </w:pPr>
      <w:rPr>
        <w:rFonts w:ascii="Courier New" w:hAnsi="Courier New" w:cs="Courier New" w:hint="default"/>
      </w:rPr>
    </w:lvl>
    <w:lvl w:ilvl="5" w:tplc="F118DAA4" w:tentative="1">
      <w:start w:val="1"/>
      <w:numFmt w:val="bullet"/>
      <w:lvlText w:val=""/>
      <w:lvlJc w:val="left"/>
      <w:pPr>
        <w:ind w:left="4320" w:hanging="360"/>
      </w:pPr>
      <w:rPr>
        <w:rFonts w:ascii="Wingdings" w:hAnsi="Wingdings" w:hint="default"/>
      </w:rPr>
    </w:lvl>
    <w:lvl w:ilvl="6" w:tplc="708C096E" w:tentative="1">
      <w:start w:val="1"/>
      <w:numFmt w:val="bullet"/>
      <w:lvlText w:val=""/>
      <w:lvlJc w:val="left"/>
      <w:pPr>
        <w:ind w:left="5040" w:hanging="360"/>
      </w:pPr>
      <w:rPr>
        <w:rFonts w:ascii="Symbol" w:hAnsi="Symbol" w:hint="default"/>
      </w:rPr>
    </w:lvl>
    <w:lvl w:ilvl="7" w:tplc="FA08CC04" w:tentative="1">
      <w:start w:val="1"/>
      <w:numFmt w:val="bullet"/>
      <w:lvlText w:val="o"/>
      <w:lvlJc w:val="left"/>
      <w:pPr>
        <w:ind w:left="5760" w:hanging="360"/>
      </w:pPr>
      <w:rPr>
        <w:rFonts w:ascii="Courier New" w:hAnsi="Courier New" w:cs="Courier New" w:hint="default"/>
      </w:rPr>
    </w:lvl>
    <w:lvl w:ilvl="8" w:tplc="3FC2404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45E8C36">
      <w:start w:val="1"/>
      <w:numFmt w:val="lowerRoman"/>
      <w:lvlText w:val="(%1)"/>
      <w:lvlJc w:val="left"/>
      <w:pPr>
        <w:ind w:left="1080" w:hanging="720"/>
      </w:pPr>
      <w:rPr>
        <w:rFonts w:hint="default"/>
      </w:rPr>
    </w:lvl>
    <w:lvl w:ilvl="1" w:tplc="98DCC6B2" w:tentative="1">
      <w:start w:val="1"/>
      <w:numFmt w:val="lowerLetter"/>
      <w:lvlText w:val="%2."/>
      <w:lvlJc w:val="left"/>
      <w:pPr>
        <w:ind w:left="1440" w:hanging="360"/>
      </w:pPr>
    </w:lvl>
    <w:lvl w:ilvl="2" w:tplc="219A99C4" w:tentative="1">
      <w:start w:val="1"/>
      <w:numFmt w:val="lowerRoman"/>
      <w:lvlText w:val="%3."/>
      <w:lvlJc w:val="right"/>
      <w:pPr>
        <w:ind w:left="2160" w:hanging="180"/>
      </w:pPr>
    </w:lvl>
    <w:lvl w:ilvl="3" w:tplc="8A765C38" w:tentative="1">
      <w:start w:val="1"/>
      <w:numFmt w:val="decimal"/>
      <w:lvlText w:val="%4."/>
      <w:lvlJc w:val="left"/>
      <w:pPr>
        <w:ind w:left="2880" w:hanging="360"/>
      </w:pPr>
    </w:lvl>
    <w:lvl w:ilvl="4" w:tplc="67DA7B26" w:tentative="1">
      <w:start w:val="1"/>
      <w:numFmt w:val="lowerLetter"/>
      <w:lvlText w:val="%5."/>
      <w:lvlJc w:val="left"/>
      <w:pPr>
        <w:ind w:left="3600" w:hanging="360"/>
      </w:pPr>
    </w:lvl>
    <w:lvl w:ilvl="5" w:tplc="CE763358" w:tentative="1">
      <w:start w:val="1"/>
      <w:numFmt w:val="lowerRoman"/>
      <w:lvlText w:val="%6."/>
      <w:lvlJc w:val="right"/>
      <w:pPr>
        <w:ind w:left="4320" w:hanging="180"/>
      </w:pPr>
    </w:lvl>
    <w:lvl w:ilvl="6" w:tplc="380A3734" w:tentative="1">
      <w:start w:val="1"/>
      <w:numFmt w:val="decimal"/>
      <w:lvlText w:val="%7."/>
      <w:lvlJc w:val="left"/>
      <w:pPr>
        <w:ind w:left="5040" w:hanging="360"/>
      </w:pPr>
    </w:lvl>
    <w:lvl w:ilvl="7" w:tplc="1AFA5ECC" w:tentative="1">
      <w:start w:val="1"/>
      <w:numFmt w:val="lowerLetter"/>
      <w:lvlText w:val="%8."/>
      <w:lvlJc w:val="left"/>
      <w:pPr>
        <w:ind w:left="5760" w:hanging="360"/>
      </w:pPr>
    </w:lvl>
    <w:lvl w:ilvl="8" w:tplc="3B32417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16C1628">
      <w:start w:val="1"/>
      <w:numFmt w:val="lowerRoman"/>
      <w:lvlText w:val="(%1)"/>
      <w:lvlJc w:val="left"/>
      <w:pPr>
        <w:ind w:left="1080" w:hanging="720"/>
      </w:pPr>
      <w:rPr>
        <w:rFonts w:hint="default"/>
      </w:rPr>
    </w:lvl>
    <w:lvl w:ilvl="1" w:tplc="58562C00" w:tentative="1">
      <w:start w:val="1"/>
      <w:numFmt w:val="lowerLetter"/>
      <w:lvlText w:val="%2."/>
      <w:lvlJc w:val="left"/>
      <w:pPr>
        <w:ind w:left="1440" w:hanging="360"/>
      </w:pPr>
    </w:lvl>
    <w:lvl w:ilvl="2" w:tplc="873C89D2" w:tentative="1">
      <w:start w:val="1"/>
      <w:numFmt w:val="lowerRoman"/>
      <w:lvlText w:val="%3."/>
      <w:lvlJc w:val="right"/>
      <w:pPr>
        <w:ind w:left="2160" w:hanging="180"/>
      </w:pPr>
    </w:lvl>
    <w:lvl w:ilvl="3" w:tplc="D3C6EACE" w:tentative="1">
      <w:start w:val="1"/>
      <w:numFmt w:val="decimal"/>
      <w:lvlText w:val="%4."/>
      <w:lvlJc w:val="left"/>
      <w:pPr>
        <w:ind w:left="2880" w:hanging="360"/>
      </w:pPr>
    </w:lvl>
    <w:lvl w:ilvl="4" w:tplc="68306F1C" w:tentative="1">
      <w:start w:val="1"/>
      <w:numFmt w:val="lowerLetter"/>
      <w:lvlText w:val="%5."/>
      <w:lvlJc w:val="left"/>
      <w:pPr>
        <w:ind w:left="3600" w:hanging="360"/>
      </w:pPr>
    </w:lvl>
    <w:lvl w:ilvl="5" w:tplc="FB14C488" w:tentative="1">
      <w:start w:val="1"/>
      <w:numFmt w:val="lowerRoman"/>
      <w:lvlText w:val="%6."/>
      <w:lvlJc w:val="right"/>
      <w:pPr>
        <w:ind w:left="4320" w:hanging="180"/>
      </w:pPr>
    </w:lvl>
    <w:lvl w:ilvl="6" w:tplc="34ACF18A" w:tentative="1">
      <w:start w:val="1"/>
      <w:numFmt w:val="decimal"/>
      <w:lvlText w:val="%7."/>
      <w:lvlJc w:val="left"/>
      <w:pPr>
        <w:ind w:left="5040" w:hanging="360"/>
      </w:pPr>
    </w:lvl>
    <w:lvl w:ilvl="7" w:tplc="D9727F28" w:tentative="1">
      <w:start w:val="1"/>
      <w:numFmt w:val="lowerLetter"/>
      <w:lvlText w:val="%8."/>
      <w:lvlJc w:val="left"/>
      <w:pPr>
        <w:ind w:left="5760" w:hanging="360"/>
      </w:pPr>
    </w:lvl>
    <w:lvl w:ilvl="8" w:tplc="9F2CF4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78200BA">
      <w:start w:val="1"/>
      <w:numFmt w:val="lowerRoman"/>
      <w:lvlText w:val="(%1)"/>
      <w:lvlJc w:val="left"/>
      <w:pPr>
        <w:ind w:left="1080" w:hanging="720"/>
      </w:pPr>
      <w:rPr>
        <w:rFonts w:hint="default"/>
      </w:rPr>
    </w:lvl>
    <w:lvl w:ilvl="1" w:tplc="61D8FB62" w:tentative="1">
      <w:start w:val="1"/>
      <w:numFmt w:val="lowerLetter"/>
      <w:lvlText w:val="%2."/>
      <w:lvlJc w:val="left"/>
      <w:pPr>
        <w:ind w:left="1440" w:hanging="360"/>
      </w:pPr>
    </w:lvl>
    <w:lvl w:ilvl="2" w:tplc="688A0C9A" w:tentative="1">
      <w:start w:val="1"/>
      <w:numFmt w:val="lowerRoman"/>
      <w:lvlText w:val="%3."/>
      <w:lvlJc w:val="right"/>
      <w:pPr>
        <w:ind w:left="2160" w:hanging="180"/>
      </w:pPr>
    </w:lvl>
    <w:lvl w:ilvl="3" w:tplc="C5DE6B3E" w:tentative="1">
      <w:start w:val="1"/>
      <w:numFmt w:val="decimal"/>
      <w:lvlText w:val="%4."/>
      <w:lvlJc w:val="left"/>
      <w:pPr>
        <w:ind w:left="2880" w:hanging="360"/>
      </w:pPr>
    </w:lvl>
    <w:lvl w:ilvl="4" w:tplc="8E7A5EB0" w:tentative="1">
      <w:start w:val="1"/>
      <w:numFmt w:val="lowerLetter"/>
      <w:lvlText w:val="%5."/>
      <w:lvlJc w:val="left"/>
      <w:pPr>
        <w:ind w:left="3600" w:hanging="360"/>
      </w:pPr>
    </w:lvl>
    <w:lvl w:ilvl="5" w:tplc="0A8AAF4E" w:tentative="1">
      <w:start w:val="1"/>
      <w:numFmt w:val="lowerRoman"/>
      <w:lvlText w:val="%6."/>
      <w:lvlJc w:val="right"/>
      <w:pPr>
        <w:ind w:left="4320" w:hanging="180"/>
      </w:pPr>
    </w:lvl>
    <w:lvl w:ilvl="6" w:tplc="ED80D93C" w:tentative="1">
      <w:start w:val="1"/>
      <w:numFmt w:val="decimal"/>
      <w:lvlText w:val="%7."/>
      <w:lvlJc w:val="left"/>
      <w:pPr>
        <w:ind w:left="5040" w:hanging="360"/>
      </w:pPr>
    </w:lvl>
    <w:lvl w:ilvl="7" w:tplc="7F0A391E" w:tentative="1">
      <w:start w:val="1"/>
      <w:numFmt w:val="lowerLetter"/>
      <w:lvlText w:val="%8."/>
      <w:lvlJc w:val="left"/>
      <w:pPr>
        <w:ind w:left="5760" w:hanging="360"/>
      </w:pPr>
    </w:lvl>
    <w:lvl w:ilvl="8" w:tplc="B2666CA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6185454">
      <w:start w:val="1"/>
      <w:numFmt w:val="lowerRoman"/>
      <w:lvlText w:val="(%1)"/>
      <w:lvlJc w:val="left"/>
      <w:pPr>
        <w:ind w:left="1080" w:hanging="720"/>
      </w:pPr>
      <w:rPr>
        <w:rFonts w:hint="default"/>
      </w:rPr>
    </w:lvl>
    <w:lvl w:ilvl="1" w:tplc="ADF407E0" w:tentative="1">
      <w:start w:val="1"/>
      <w:numFmt w:val="lowerLetter"/>
      <w:lvlText w:val="%2."/>
      <w:lvlJc w:val="left"/>
      <w:pPr>
        <w:ind w:left="1440" w:hanging="360"/>
      </w:pPr>
    </w:lvl>
    <w:lvl w:ilvl="2" w:tplc="99C24E2C" w:tentative="1">
      <w:start w:val="1"/>
      <w:numFmt w:val="lowerRoman"/>
      <w:lvlText w:val="%3."/>
      <w:lvlJc w:val="right"/>
      <w:pPr>
        <w:ind w:left="2160" w:hanging="180"/>
      </w:pPr>
    </w:lvl>
    <w:lvl w:ilvl="3" w:tplc="6EC868E2" w:tentative="1">
      <w:start w:val="1"/>
      <w:numFmt w:val="decimal"/>
      <w:lvlText w:val="%4."/>
      <w:lvlJc w:val="left"/>
      <w:pPr>
        <w:ind w:left="2880" w:hanging="360"/>
      </w:pPr>
    </w:lvl>
    <w:lvl w:ilvl="4" w:tplc="FFCCFBA8" w:tentative="1">
      <w:start w:val="1"/>
      <w:numFmt w:val="lowerLetter"/>
      <w:lvlText w:val="%5."/>
      <w:lvlJc w:val="left"/>
      <w:pPr>
        <w:ind w:left="3600" w:hanging="360"/>
      </w:pPr>
    </w:lvl>
    <w:lvl w:ilvl="5" w:tplc="E6CE0536" w:tentative="1">
      <w:start w:val="1"/>
      <w:numFmt w:val="lowerRoman"/>
      <w:lvlText w:val="%6."/>
      <w:lvlJc w:val="right"/>
      <w:pPr>
        <w:ind w:left="4320" w:hanging="180"/>
      </w:pPr>
    </w:lvl>
    <w:lvl w:ilvl="6" w:tplc="23B8B612" w:tentative="1">
      <w:start w:val="1"/>
      <w:numFmt w:val="decimal"/>
      <w:lvlText w:val="%7."/>
      <w:lvlJc w:val="left"/>
      <w:pPr>
        <w:ind w:left="5040" w:hanging="360"/>
      </w:pPr>
    </w:lvl>
    <w:lvl w:ilvl="7" w:tplc="40D0BA7A" w:tentative="1">
      <w:start w:val="1"/>
      <w:numFmt w:val="lowerLetter"/>
      <w:lvlText w:val="%8."/>
      <w:lvlJc w:val="left"/>
      <w:pPr>
        <w:ind w:left="5760" w:hanging="360"/>
      </w:pPr>
    </w:lvl>
    <w:lvl w:ilvl="8" w:tplc="906AD990" w:tentative="1">
      <w:start w:val="1"/>
      <w:numFmt w:val="lowerRoman"/>
      <w:lvlText w:val="%9."/>
      <w:lvlJc w:val="right"/>
      <w:pPr>
        <w:ind w:left="6480" w:hanging="180"/>
      </w:pPr>
    </w:lvl>
  </w:abstractNum>
  <w:abstractNum w:abstractNumId="9" w15:restartNumberingAfterBreak="0">
    <w:nsid w:val="448F3921"/>
    <w:multiLevelType w:val="hybridMultilevel"/>
    <w:tmpl w:val="9614E950"/>
    <w:lvl w:ilvl="0" w:tplc="217635B0">
      <w:start w:val="1"/>
      <w:numFmt w:val="bullet"/>
      <w:lvlText w:val=""/>
      <w:lvlJc w:val="left"/>
      <w:pPr>
        <w:ind w:left="360" w:hanging="360"/>
      </w:pPr>
      <w:rPr>
        <w:rFonts w:ascii="Symbol" w:hAnsi="Symbol" w:hint="default"/>
      </w:rPr>
    </w:lvl>
    <w:lvl w:ilvl="1" w:tplc="0C1CE332">
      <w:start w:val="1"/>
      <w:numFmt w:val="bullet"/>
      <w:lvlText w:val="o"/>
      <w:lvlJc w:val="left"/>
      <w:pPr>
        <w:ind w:left="1080" w:hanging="360"/>
      </w:pPr>
      <w:rPr>
        <w:rFonts w:ascii="Courier New" w:hAnsi="Courier New" w:hint="default"/>
      </w:rPr>
    </w:lvl>
    <w:lvl w:ilvl="2" w:tplc="A678C10A">
      <w:start w:val="1"/>
      <w:numFmt w:val="bullet"/>
      <w:lvlText w:val=""/>
      <w:lvlJc w:val="left"/>
      <w:pPr>
        <w:ind w:left="1800" w:hanging="360"/>
      </w:pPr>
      <w:rPr>
        <w:rFonts w:ascii="Wingdings" w:hAnsi="Wingdings" w:hint="default"/>
      </w:rPr>
    </w:lvl>
    <w:lvl w:ilvl="3" w:tplc="382C7AF0">
      <w:start w:val="1"/>
      <w:numFmt w:val="bullet"/>
      <w:lvlText w:val=""/>
      <w:lvlJc w:val="left"/>
      <w:pPr>
        <w:ind w:left="2520" w:hanging="360"/>
      </w:pPr>
      <w:rPr>
        <w:rFonts w:ascii="Symbol" w:hAnsi="Symbol" w:hint="default"/>
      </w:rPr>
    </w:lvl>
    <w:lvl w:ilvl="4" w:tplc="CC72E1A4">
      <w:start w:val="1"/>
      <w:numFmt w:val="bullet"/>
      <w:lvlText w:val="o"/>
      <w:lvlJc w:val="left"/>
      <w:pPr>
        <w:ind w:left="3240" w:hanging="360"/>
      </w:pPr>
      <w:rPr>
        <w:rFonts w:ascii="Courier New" w:hAnsi="Courier New" w:hint="default"/>
      </w:rPr>
    </w:lvl>
    <w:lvl w:ilvl="5" w:tplc="EB3CE6AA">
      <w:start w:val="1"/>
      <w:numFmt w:val="bullet"/>
      <w:lvlText w:val=""/>
      <w:lvlJc w:val="left"/>
      <w:pPr>
        <w:ind w:left="3960" w:hanging="360"/>
      </w:pPr>
      <w:rPr>
        <w:rFonts w:ascii="Wingdings" w:hAnsi="Wingdings" w:hint="default"/>
      </w:rPr>
    </w:lvl>
    <w:lvl w:ilvl="6" w:tplc="B62C284C">
      <w:start w:val="1"/>
      <w:numFmt w:val="bullet"/>
      <w:lvlText w:val=""/>
      <w:lvlJc w:val="left"/>
      <w:pPr>
        <w:ind w:left="4680" w:hanging="360"/>
      </w:pPr>
      <w:rPr>
        <w:rFonts w:ascii="Symbol" w:hAnsi="Symbol" w:hint="default"/>
      </w:rPr>
    </w:lvl>
    <w:lvl w:ilvl="7" w:tplc="42C27268">
      <w:start w:val="1"/>
      <w:numFmt w:val="bullet"/>
      <w:lvlText w:val="o"/>
      <w:lvlJc w:val="left"/>
      <w:pPr>
        <w:ind w:left="5400" w:hanging="360"/>
      </w:pPr>
      <w:rPr>
        <w:rFonts w:ascii="Courier New" w:hAnsi="Courier New" w:hint="default"/>
      </w:rPr>
    </w:lvl>
    <w:lvl w:ilvl="8" w:tplc="92122BD8">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C6A2AFF6">
      <w:start w:val="1"/>
      <w:numFmt w:val="lowerRoman"/>
      <w:lvlText w:val="(%1)"/>
      <w:lvlJc w:val="left"/>
      <w:pPr>
        <w:ind w:left="1080" w:hanging="720"/>
      </w:pPr>
      <w:rPr>
        <w:rFonts w:hint="default"/>
      </w:rPr>
    </w:lvl>
    <w:lvl w:ilvl="1" w:tplc="0C48778E" w:tentative="1">
      <w:start w:val="1"/>
      <w:numFmt w:val="lowerLetter"/>
      <w:lvlText w:val="%2."/>
      <w:lvlJc w:val="left"/>
      <w:pPr>
        <w:ind w:left="1440" w:hanging="360"/>
      </w:pPr>
    </w:lvl>
    <w:lvl w:ilvl="2" w:tplc="14F676E0" w:tentative="1">
      <w:start w:val="1"/>
      <w:numFmt w:val="lowerRoman"/>
      <w:lvlText w:val="%3."/>
      <w:lvlJc w:val="right"/>
      <w:pPr>
        <w:ind w:left="2160" w:hanging="180"/>
      </w:pPr>
    </w:lvl>
    <w:lvl w:ilvl="3" w:tplc="0942680E" w:tentative="1">
      <w:start w:val="1"/>
      <w:numFmt w:val="decimal"/>
      <w:lvlText w:val="%4."/>
      <w:lvlJc w:val="left"/>
      <w:pPr>
        <w:ind w:left="2880" w:hanging="360"/>
      </w:pPr>
    </w:lvl>
    <w:lvl w:ilvl="4" w:tplc="5A364790" w:tentative="1">
      <w:start w:val="1"/>
      <w:numFmt w:val="lowerLetter"/>
      <w:lvlText w:val="%5."/>
      <w:lvlJc w:val="left"/>
      <w:pPr>
        <w:ind w:left="3600" w:hanging="360"/>
      </w:pPr>
    </w:lvl>
    <w:lvl w:ilvl="5" w:tplc="AD066E64" w:tentative="1">
      <w:start w:val="1"/>
      <w:numFmt w:val="lowerRoman"/>
      <w:lvlText w:val="%6."/>
      <w:lvlJc w:val="right"/>
      <w:pPr>
        <w:ind w:left="4320" w:hanging="180"/>
      </w:pPr>
    </w:lvl>
    <w:lvl w:ilvl="6" w:tplc="8C94B170" w:tentative="1">
      <w:start w:val="1"/>
      <w:numFmt w:val="decimal"/>
      <w:lvlText w:val="%7."/>
      <w:lvlJc w:val="left"/>
      <w:pPr>
        <w:ind w:left="5040" w:hanging="360"/>
      </w:pPr>
    </w:lvl>
    <w:lvl w:ilvl="7" w:tplc="CA4A0CD4" w:tentative="1">
      <w:start w:val="1"/>
      <w:numFmt w:val="lowerLetter"/>
      <w:lvlText w:val="%8."/>
      <w:lvlJc w:val="left"/>
      <w:pPr>
        <w:ind w:left="5760" w:hanging="360"/>
      </w:pPr>
    </w:lvl>
    <w:lvl w:ilvl="8" w:tplc="5BC4E5B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FBC8296">
      <w:start w:val="1"/>
      <w:numFmt w:val="lowerRoman"/>
      <w:lvlText w:val="(%1)"/>
      <w:lvlJc w:val="left"/>
      <w:pPr>
        <w:ind w:left="1080" w:hanging="720"/>
      </w:pPr>
      <w:rPr>
        <w:rFonts w:hint="default"/>
      </w:rPr>
    </w:lvl>
    <w:lvl w:ilvl="1" w:tplc="4A424CEE" w:tentative="1">
      <w:start w:val="1"/>
      <w:numFmt w:val="lowerLetter"/>
      <w:lvlText w:val="%2."/>
      <w:lvlJc w:val="left"/>
      <w:pPr>
        <w:ind w:left="1440" w:hanging="360"/>
      </w:pPr>
    </w:lvl>
    <w:lvl w:ilvl="2" w:tplc="97E6E296" w:tentative="1">
      <w:start w:val="1"/>
      <w:numFmt w:val="lowerRoman"/>
      <w:lvlText w:val="%3."/>
      <w:lvlJc w:val="right"/>
      <w:pPr>
        <w:ind w:left="2160" w:hanging="180"/>
      </w:pPr>
    </w:lvl>
    <w:lvl w:ilvl="3" w:tplc="3A62179E" w:tentative="1">
      <w:start w:val="1"/>
      <w:numFmt w:val="decimal"/>
      <w:lvlText w:val="%4."/>
      <w:lvlJc w:val="left"/>
      <w:pPr>
        <w:ind w:left="2880" w:hanging="360"/>
      </w:pPr>
    </w:lvl>
    <w:lvl w:ilvl="4" w:tplc="6514373C" w:tentative="1">
      <w:start w:val="1"/>
      <w:numFmt w:val="lowerLetter"/>
      <w:lvlText w:val="%5."/>
      <w:lvlJc w:val="left"/>
      <w:pPr>
        <w:ind w:left="3600" w:hanging="360"/>
      </w:pPr>
    </w:lvl>
    <w:lvl w:ilvl="5" w:tplc="51B626C2" w:tentative="1">
      <w:start w:val="1"/>
      <w:numFmt w:val="lowerRoman"/>
      <w:lvlText w:val="%6."/>
      <w:lvlJc w:val="right"/>
      <w:pPr>
        <w:ind w:left="4320" w:hanging="180"/>
      </w:pPr>
    </w:lvl>
    <w:lvl w:ilvl="6" w:tplc="422E38A0" w:tentative="1">
      <w:start w:val="1"/>
      <w:numFmt w:val="decimal"/>
      <w:lvlText w:val="%7."/>
      <w:lvlJc w:val="left"/>
      <w:pPr>
        <w:ind w:left="5040" w:hanging="360"/>
      </w:pPr>
    </w:lvl>
    <w:lvl w:ilvl="7" w:tplc="E0A0D62A" w:tentative="1">
      <w:start w:val="1"/>
      <w:numFmt w:val="lowerLetter"/>
      <w:lvlText w:val="%8."/>
      <w:lvlJc w:val="left"/>
      <w:pPr>
        <w:ind w:left="5760" w:hanging="360"/>
      </w:pPr>
    </w:lvl>
    <w:lvl w:ilvl="8" w:tplc="A15CE02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1314043">
    <w:abstractNumId w:val="12"/>
  </w:num>
  <w:num w:numId="2" w16cid:durableId="6057557">
    <w:abstractNumId w:val="4"/>
  </w:num>
  <w:num w:numId="3" w16cid:durableId="306861472">
    <w:abstractNumId w:val="2"/>
  </w:num>
  <w:num w:numId="4" w16cid:durableId="742028033">
    <w:abstractNumId w:val="7"/>
  </w:num>
  <w:num w:numId="5" w16cid:durableId="700738891">
    <w:abstractNumId w:val="6"/>
  </w:num>
  <w:num w:numId="6" w16cid:durableId="752895552">
    <w:abstractNumId w:val="1"/>
  </w:num>
  <w:num w:numId="7" w16cid:durableId="2136214548">
    <w:abstractNumId w:val="10"/>
  </w:num>
  <w:num w:numId="8" w16cid:durableId="471680686">
    <w:abstractNumId w:val="5"/>
  </w:num>
  <w:num w:numId="9" w16cid:durableId="2136092877">
    <w:abstractNumId w:val="8"/>
  </w:num>
  <w:num w:numId="10" w16cid:durableId="79765403">
    <w:abstractNumId w:val="3"/>
  </w:num>
  <w:num w:numId="11" w16cid:durableId="27991005">
    <w:abstractNumId w:val="11"/>
  </w:num>
  <w:num w:numId="12" w16cid:durableId="2070958511">
    <w:abstractNumId w:val="0"/>
  </w:num>
  <w:num w:numId="13" w16cid:durableId="328605588">
    <w:abstractNumId w:val="12"/>
  </w:num>
  <w:num w:numId="14" w16cid:durableId="1593274570">
    <w:abstractNumId w:val="12"/>
  </w:num>
  <w:num w:numId="15" w16cid:durableId="11575771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655"/>
    <w:rsid w:val="0000103B"/>
    <w:rsid w:val="00001637"/>
    <w:rsid w:val="000028EB"/>
    <w:rsid w:val="00004E63"/>
    <w:rsid w:val="000237B0"/>
    <w:rsid w:val="00025EF0"/>
    <w:rsid w:val="000351E3"/>
    <w:rsid w:val="000371C8"/>
    <w:rsid w:val="00042E9B"/>
    <w:rsid w:val="00044995"/>
    <w:rsid w:val="00047233"/>
    <w:rsid w:val="00050FB4"/>
    <w:rsid w:val="000513D2"/>
    <w:rsid w:val="00055633"/>
    <w:rsid w:val="00055D47"/>
    <w:rsid w:val="000661A1"/>
    <w:rsid w:val="000803FA"/>
    <w:rsid w:val="00083A4D"/>
    <w:rsid w:val="00084D23"/>
    <w:rsid w:val="0008796C"/>
    <w:rsid w:val="00093690"/>
    <w:rsid w:val="00094848"/>
    <w:rsid w:val="000A1FB8"/>
    <w:rsid w:val="000A63D9"/>
    <w:rsid w:val="000A79E8"/>
    <w:rsid w:val="000B04FC"/>
    <w:rsid w:val="000C4999"/>
    <w:rsid w:val="000D6C72"/>
    <w:rsid w:val="000F1941"/>
    <w:rsid w:val="000F5060"/>
    <w:rsid w:val="0010242A"/>
    <w:rsid w:val="001213EB"/>
    <w:rsid w:val="00131E33"/>
    <w:rsid w:val="00137C5E"/>
    <w:rsid w:val="00145259"/>
    <w:rsid w:val="00146411"/>
    <w:rsid w:val="001468AB"/>
    <w:rsid w:val="00151B8C"/>
    <w:rsid w:val="00157F9C"/>
    <w:rsid w:val="00180117"/>
    <w:rsid w:val="00183C41"/>
    <w:rsid w:val="00183C53"/>
    <w:rsid w:val="00185C83"/>
    <w:rsid w:val="00187AD8"/>
    <w:rsid w:val="00190359"/>
    <w:rsid w:val="00193BFD"/>
    <w:rsid w:val="00197C00"/>
    <w:rsid w:val="001A227F"/>
    <w:rsid w:val="001A5263"/>
    <w:rsid w:val="001C6F09"/>
    <w:rsid w:val="001D0B5C"/>
    <w:rsid w:val="001D751F"/>
    <w:rsid w:val="001E0E26"/>
    <w:rsid w:val="001E10A6"/>
    <w:rsid w:val="001F30DC"/>
    <w:rsid w:val="0020523D"/>
    <w:rsid w:val="002124E1"/>
    <w:rsid w:val="002254D9"/>
    <w:rsid w:val="0022752F"/>
    <w:rsid w:val="0023323E"/>
    <w:rsid w:val="002340E7"/>
    <w:rsid w:val="0023594D"/>
    <w:rsid w:val="00244D8E"/>
    <w:rsid w:val="002663A4"/>
    <w:rsid w:val="002748A3"/>
    <w:rsid w:val="00282E51"/>
    <w:rsid w:val="002B2F16"/>
    <w:rsid w:val="002B3A87"/>
    <w:rsid w:val="002B6899"/>
    <w:rsid w:val="002D1109"/>
    <w:rsid w:val="002D11CF"/>
    <w:rsid w:val="002D686A"/>
    <w:rsid w:val="002E15D7"/>
    <w:rsid w:val="002E539E"/>
    <w:rsid w:val="002F16F9"/>
    <w:rsid w:val="003009DC"/>
    <w:rsid w:val="003014E7"/>
    <w:rsid w:val="00310C97"/>
    <w:rsid w:val="00310F0A"/>
    <w:rsid w:val="00311DA7"/>
    <w:rsid w:val="00313A65"/>
    <w:rsid w:val="00314C30"/>
    <w:rsid w:val="00317E4E"/>
    <w:rsid w:val="00320A1C"/>
    <w:rsid w:val="00360304"/>
    <w:rsid w:val="0036037B"/>
    <w:rsid w:val="003631E7"/>
    <w:rsid w:val="00367F53"/>
    <w:rsid w:val="00373267"/>
    <w:rsid w:val="003736F8"/>
    <w:rsid w:val="0038095D"/>
    <w:rsid w:val="00387A10"/>
    <w:rsid w:val="00390AB9"/>
    <w:rsid w:val="00395EA8"/>
    <w:rsid w:val="00396382"/>
    <w:rsid w:val="00397271"/>
    <w:rsid w:val="003A0C7B"/>
    <w:rsid w:val="003A31C4"/>
    <w:rsid w:val="003A7F92"/>
    <w:rsid w:val="003B4DB7"/>
    <w:rsid w:val="003B7AF8"/>
    <w:rsid w:val="003C2A18"/>
    <w:rsid w:val="003C3396"/>
    <w:rsid w:val="003C57B7"/>
    <w:rsid w:val="003D1382"/>
    <w:rsid w:val="003D1F27"/>
    <w:rsid w:val="003D4C16"/>
    <w:rsid w:val="003E038D"/>
    <w:rsid w:val="003F2918"/>
    <w:rsid w:val="003F5B95"/>
    <w:rsid w:val="003F5D7A"/>
    <w:rsid w:val="003F61B1"/>
    <w:rsid w:val="00405021"/>
    <w:rsid w:val="00412EFC"/>
    <w:rsid w:val="00417666"/>
    <w:rsid w:val="004232AE"/>
    <w:rsid w:val="0042397F"/>
    <w:rsid w:val="004273A7"/>
    <w:rsid w:val="00435FC9"/>
    <w:rsid w:val="0044433F"/>
    <w:rsid w:val="00455D14"/>
    <w:rsid w:val="004573DC"/>
    <w:rsid w:val="00461CC5"/>
    <w:rsid w:val="004707AF"/>
    <w:rsid w:val="00474952"/>
    <w:rsid w:val="0048166A"/>
    <w:rsid w:val="00486C89"/>
    <w:rsid w:val="00487D70"/>
    <w:rsid w:val="00491F14"/>
    <w:rsid w:val="004A5FD6"/>
    <w:rsid w:val="004A776A"/>
    <w:rsid w:val="004B1719"/>
    <w:rsid w:val="004B5F79"/>
    <w:rsid w:val="004C1756"/>
    <w:rsid w:val="004C2996"/>
    <w:rsid w:val="004C59F6"/>
    <w:rsid w:val="004D1E26"/>
    <w:rsid w:val="004D327D"/>
    <w:rsid w:val="004D709B"/>
    <w:rsid w:val="004D7D4B"/>
    <w:rsid w:val="004E219C"/>
    <w:rsid w:val="004E4F96"/>
    <w:rsid w:val="004E6B50"/>
    <w:rsid w:val="004F00A5"/>
    <w:rsid w:val="004F74E3"/>
    <w:rsid w:val="004F7D21"/>
    <w:rsid w:val="005035A0"/>
    <w:rsid w:val="0050431B"/>
    <w:rsid w:val="005043DA"/>
    <w:rsid w:val="005068CC"/>
    <w:rsid w:val="005106EA"/>
    <w:rsid w:val="00517017"/>
    <w:rsid w:val="00517CC8"/>
    <w:rsid w:val="00523674"/>
    <w:rsid w:val="00535088"/>
    <w:rsid w:val="00536099"/>
    <w:rsid w:val="00554111"/>
    <w:rsid w:val="00555D1C"/>
    <w:rsid w:val="005564B9"/>
    <w:rsid w:val="0056128A"/>
    <w:rsid w:val="00561A03"/>
    <w:rsid w:val="00562894"/>
    <w:rsid w:val="00570724"/>
    <w:rsid w:val="0057212B"/>
    <w:rsid w:val="00572320"/>
    <w:rsid w:val="00574994"/>
    <w:rsid w:val="00594E03"/>
    <w:rsid w:val="00596DBD"/>
    <w:rsid w:val="00596F66"/>
    <w:rsid w:val="005A5808"/>
    <w:rsid w:val="005A5FD2"/>
    <w:rsid w:val="005A62B9"/>
    <w:rsid w:val="005A63CE"/>
    <w:rsid w:val="005A6979"/>
    <w:rsid w:val="005B337C"/>
    <w:rsid w:val="005C3A13"/>
    <w:rsid w:val="005D5472"/>
    <w:rsid w:val="005E317E"/>
    <w:rsid w:val="005E7387"/>
    <w:rsid w:val="005F3652"/>
    <w:rsid w:val="005F40DE"/>
    <w:rsid w:val="00617686"/>
    <w:rsid w:val="00631116"/>
    <w:rsid w:val="00637D5A"/>
    <w:rsid w:val="00640765"/>
    <w:rsid w:val="00641900"/>
    <w:rsid w:val="006517EB"/>
    <w:rsid w:val="00666ADB"/>
    <w:rsid w:val="00667CBF"/>
    <w:rsid w:val="006773B0"/>
    <w:rsid w:val="006818B9"/>
    <w:rsid w:val="006904FF"/>
    <w:rsid w:val="00695F97"/>
    <w:rsid w:val="006A2540"/>
    <w:rsid w:val="006A4104"/>
    <w:rsid w:val="006A45EA"/>
    <w:rsid w:val="006A5786"/>
    <w:rsid w:val="006B34FE"/>
    <w:rsid w:val="006C753B"/>
    <w:rsid w:val="006E2129"/>
    <w:rsid w:val="006F6BD2"/>
    <w:rsid w:val="006F752D"/>
    <w:rsid w:val="00704FF8"/>
    <w:rsid w:val="0070543D"/>
    <w:rsid w:val="00707320"/>
    <w:rsid w:val="0070762B"/>
    <w:rsid w:val="00707B00"/>
    <w:rsid w:val="007122A9"/>
    <w:rsid w:val="00713C39"/>
    <w:rsid w:val="007200E5"/>
    <w:rsid w:val="00721761"/>
    <w:rsid w:val="00722946"/>
    <w:rsid w:val="00723431"/>
    <w:rsid w:val="00724D17"/>
    <w:rsid w:val="00733A37"/>
    <w:rsid w:val="00742F05"/>
    <w:rsid w:val="007451C3"/>
    <w:rsid w:val="007516C9"/>
    <w:rsid w:val="00752A82"/>
    <w:rsid w:val="00752C69"/>
    <w:rsid w:val="00766911"/>
    <w:rsid w:val="007677D0"/>
    <w:rsid w:val="0077084A"/>
    <w:rsid w:val="00777695"/>
    <w:rsid w:val="007803C9"/>
    <w:rsid w:val="00781D1F"/>
    <w:rsid w:val="00782069"/>
    <w:rsid w:val="0078417A"/>
    <w:rsid w:val="0078744F"/>
    <w:rsid w:val="00791948"/>
    <w:rsid w:val="00792842"/>
    <w:rsid w:val="007941A6"/>
    <w:rsid w:val="0079464A"/>
    <w:rsid w:val="007A04FB"/>
    <w:rsid w:val="007A26BD"/>
    <w:rsid w:val="007C0237"/>
    <w:rsid w:val="007D2C34"/>
    <w:rsid w:val="007D30E5"/>
    <w:rsid w:val="007D36D6"/>
    <w:rsid w:val="007D52AE"/>
    <w:rsid w:val="007D5CE3"/>
    <w:rsid w:val="007E3899"/>
    <w:rsid w:val="007E399F"/>
    <w:rsid w:val="007F6D75"/>
    <w:rsid w:val="007F7310"/>
    <w:rsid w:val="00801816"/>
    <w:rsid w:val="008051E4"/>
    <w:rsid w:val="00805F99"/>
    <w:rsid w:val="008072EC"/>
    <w:rsid w:val="00807449"/>
    <w:rsid w:val="00810D4A"/>
    <w:rsid w:val="008213D5"/>
    <w:rsid w:val="0082141A"/>
    <w:rsid w:val="008227DE"/>
    <w:rsid w:val="00832EE2"/>
    <w:rsid w:val="00845742"/>
    <w:rsid w:val="0084602C"/>
    <w:rsid w:val="00846F75"/>
    <w:rsid w:val="00847F61"/>
    <w:rsid w:val="0086209D"/>
    <w:rsid w:val="00864B08"/>
    <w:rsid w:val="008663B8"/>
    <w:rsid w:val="008751B7"/>
    <w:rsid w:val="008757E3"/>
    <w:rsid w:val="00875A92"/>
    <w:rsid w:val="00880958"/>
    <w:rsid w:val="008824F8"/>
    <w:rsid w:val="00895838"/>
    <w:rsid w:val="008A0D1F"/>
    <w:rsid w:val="008A3B2D"/>
    <w:rsid w:val="008A69BC"/>
    <w:rsid w:val="008C0681"/>
    <w:rsid w:val="008C0DA6"/>
    <w:rsid w:val="008C50C7"/>
    <w:rsid w:val="008C6270"/>
    <w:rsid w:val="008D1A08"/>
    <w:rsid w:val="008E4C2A"/>
    <w:rsid w:val="008F2000"/>
    <w:rsid w:val="008F5D36"/>
    <w:rsid w:val="009007D8"/>
    <w:rsid w:val="009016F4"/>
    <w:rsid w:val="00904233"/>
    <w:rsid w:val="00911303"/>
    <w:rsid w:val="009137ED"/>
    <w:rsid w:val="00916CB7"/>
    <w:rsid w:val="00917008"/>
    <w:rsid w:val="00926DD3"/>
    <w:rsid w:val="00936CAF"/>
    <w:rsid w:val="0094047F"/>
    <w:rsid w:val="00945B4F"/>
    <w:rsid w:val="009557FC"/>
    <w:rsid w:val="00957A62"/>
    <w:rsid w:val="00966EC9"/>
    <w:rsid w:val="00970687"/>
    <w:rsid w:val="00972BD7"/>
    <w:rsid w:val="00984D94"/>
    <w:rsid w:val="00987A8F"/>
    <w:rsid w:val="00996AB3"/>
    <w:rsid w:val="00997F39"/>
    <w:rsid w:val="009A0518"/>
    <w:rsid w:val="009A3AD1"/>
    <w:rsid w:val="009D082A"/>
    <w:rsid w:val="009E6773"/>
    <w:rsid w:val="009F77B6"/>
    <w:rsid w:val="00A0405B"/>
    <w:rsid w:val="00A069A8"/>
    <w:rsid w:val="00A1151E"/>
    <w:rsid w:val="00A117BD"/>
    <w:rsid w:val="00A15A7D"/>
    <w:rsid w:val="00A2415D"/>
    <w:rsid w:val="00A27E39"/>
    <w:rsid w:val="00A31CB6"/>
    <w:rsid w:val="00A36A68"/>
    <w:rsid w:val="00A40678"/>
    <w:rsid w:val="00A5183C"/>
    <w:rsid w:val="00A61077"/>
    <w:rsid w:val="00A614BA"/>
    <w:rsid w:val="00A64628"/>
    <w:rsid w:val="00A73655"/>
    <w:rsid w:val="00A752C0"/>
    <w:rsid w:val="00A80690"/>
    <w:rsid w:val="00A8523C"/>
    <w:rsid w:val="00A870FA"/>
    <w:rsid w:val="00A90695"/>
    <w:rsid w:val="00A90E48"/>
    <w:rsid w:val="00AA1BC5"/>
    <w:rsid w:val="00AA32F3"/>
    <w:rsid w:val="00AB037B"/>
    <w:rsid w:val="00AB0422"/>
    <w:rsid w:val="00AB3ED8"/>
    <w:rsid w:val="00AB4C34"/>
    <w:rsid w:val="00AB56A5"/>
    <w:rsid w:val="00AB6CBE"/>
    <w:rsid w:val="00AC124C"/>
    <w:rsid w:val="00AC4189"/>
    <w:rsid w:val="00AD030A"/>
    <w:rsid w:val="00AD2189"/>
    <w:rsid w:val="00AE7EF9"/>
    <w:rsid w:val="00AF27AC"/>
    <w:rsid w:val="00AF7D0B"/>
    <w:rsid w:val="00B00399"/>
    <w:rsid w:val="00B075DD"/>
    <w:rsid w:val="00B235C5"/>
    <w:rsid w:val="00B265C0"/>
    <w:rsid w:val="00B269FB"/>
    <w:rsid w:val="00B36F75"/>
    <w:rsid w:val="00B45FB1"/>
    <w:rsid w:val="00B508D3"/>
    <w:rsid w:val="00B532A1"/>
    <w:rsid w:val="00B535AD"/>
    <w:rsid w:val="00B5428F"/>
    <w:rsid w:val="00B5626B"/>
    <w:rsid w:val="00B612B3"/>
    <w:rsid w:val="00B6603C"/>
    <w:rsid w:val="00B6623C"/>
    <w:rsid w:val="00B675B5"/>
    <w:rsid w:val="00B861ED"/>
    <w:rsid w:val="00BB4C88"/>
    <w:rsid w:val="00BB58C3"/>
    <w:rsid w:val="00BC37AF"/>
    <w:rsid w:val="00BC4B12"/>
    <w:rsid w:val="00BD1378"/>
    <w:rsid w:val="00BD51E1"/>
    <w:rsid w:val="00BD69F0"/>
    <w:rsid w:val="00BD79C1"/>
    <w:rsid w:val="00BE1902"/>
    <w:rsid w:val="00BF0897"/>
    <w:rsid w:val="00BF128E"/>
    <w:rsid w:val="00BF72FE"/>
    <w:rsid w:val="00C00385"/>
    <w:rsid w:val="00C04E33"/>
    <w:rsid w:val="00C06E67"/>
    <w:rsid w:val="00C13E87"/>
    <w:rsid w:val="00C150ED"/>
    <w:rsid w:val="00C156EE"/>
    <w:rsid w:val="00C21069"/>
    <w:rsid w:val="00C308BA"/>
    <w:rsid w:val="00C319F2"/>
    <w:rsid w:val="00C32036"/>
    <w:rsid w:val="00C40ED2"/>
    <w:rsid w:val="00C427B5"/>
    <w:rsid w:val="00C54F6F"/>
    <w:rsid w:val="00C6019D"/>
    <w:rsid w:val="00C65688"/>
    <w:rsid w:val="00C71732"/>
    <w:rsid w:val="00C77207"/>
    <w:rsid w:val="00C82AC0"/>
    <w:rsid w:val="00C95AF0"/>
    <w:rsid w:val="00C97054"/>
    <w:rsid w:val="00CA0459"/>
    <w:rsid w:val="00CA2385"/>
    <w:rsid w:val="00CA7C14"/>
    <w:rsid w:val="00CB0D38"/>
    <w:rsid w:val="00CB3389"/>
    <w:rsid w:val="00CC3CD1"/>
    <w:rsid w:val="00CC48BC"/>
    <w:rsid w:val="00CC568C"/>
    <w:rsid w:val="00CC6F83"/>
    <w:rsid w:val="00CD0B67"/>
    <w:rsid w:val="00CD1708"/>
    <w:rsid w:val="00CD18E3"/>
    <w:rsid w:val="00CE71AB"/>
    <w:rsid w:val="00CF2B3E"/>
    <w:rsid w:val="00CF502A"/>
    <w:rsid w:val="00D12BAF"/>
    <w:rsid w:val="00D1359D"/>
    <w:rsid w:val="00D17E4C"/>
    <w:rsid w:val="00D305EE"/>
    <w:rsid w:val="00D33E09"/>
    <w:rsid w:val="00D5602C"/>
    <w:rsid w:val="00D66A73"/>
    <w:rsid w:val="00D73588"/>
    <w:rsid w:val="00D7625B"/>
    <w:rsid w:val="00D82681"/>
    <w:rsid w:val="00D84EE8"/>
    <w:rsid w:val="00D85D5D"/>
    <w:rsid w:val="00D96B54"/>
    <w:rsid w:val="00D971A5"/>
    <w:rsid w:val="00D9732B"/>
    <w:rsid w:val="00DB40D0"/>
    <w:rsid w:val="00DC0A7A"/>
    <w:rsid w:val="00DC31E5"/>
    <w:rsid w:val="00DC4127"/>
    <w:rsid w:val="00DF120D"/>
    <w:rsid w:val="00DF4384"/>
    <w:rsid w:val="00DF6C30"/>
    <w:rsid w:val="00DF7B4C"/>
    <w:rsid w:val="00E1633F"/>
    <w:rsid w:val="00E214E8"/>
    <w:rsid w:val="00E238AA"/>
    <w:rsid w:val="00E272D8"/>
    <w:rsid w:val="00E324D4"/>
    <w:rsid w:val="00E36CF8"/>
    <w:rsid w:val="00E47F4A"/>
    <w:rsid w:val="00E51572"/>
    <w:rsid w:val="00E566A7"/>
    <w:rsid w:val="00E70E69"/>
    <w:rsid w:val="00E75247"/>
    <w:rsid w:val="00E75327"/>
    <w:rsid w:val="00E77811"/>
    <w:rsid w:val="00E813A3"/>
    <w:rsid w:val="00E86C71"/>
    <w:rsid w:val="00E961D9"/>
    <w:rsid w:val="00E96365"/>
    <w:rsid w:val="00EA0294"/>
    <w:rsid w:val="00EA2CE1"/>
    <w:rsid w:val="00EA6C4A"/>
    <w:rsid w:val="00EB3EBB"/>
    <w:rsid w:val="00EB54DD"/>
    <w:rsid w:val="00EB57D3"/>
    <w:rsid w:val="00EC167F"/>
    <w:rsid w:val="00ED6590"/>
    <w:rsid w:val="00EE0F73"/>
    <w:rsid w:val="00EE7B1E"/>
    <w:rsid w:val="00EF0239"/>
    <w:rsid w:val="00EF3AB7"/>
    <w:rsid w:val="00EF704E"/>
    <w:rsid w:val="00F03BA6"/>
    <w:rsid w:val="00F03CD3"/>
    <w:rsid w:val="00F06838"/>
    <w:rsid w:val="00F072A9"/>
    <w:rsid w:val="00F0760B"/>
    <w:rsid w:val="00F1002C"/>
    <w:rsid w:val="00F15B19"/>
    <w:rsid w:val="00F17BA8"/>
    <w:rsid w:val="00F325F8"/>
    <w:rsid w:val="00F3283D"/>
    <w:rsid w:val="00F502A9"/>
    <w:rsid w:val="00F8021E"/>
    <w:rsid w:val="00F82735"/>
    <w:rsid w:val="00F82CD8"/>
    <w:rsid w:val="00F90AB4"/>
    <w:rsid w:val="00F90B39"/>
    <w:rsid w:val="00FA34D7"/>
    <w:rsid w:val="00FA506D"/>
    <w:rsid w:val="00FA60E2"/>
    <w:rsid w:val="00FC00BD"/>
    <w:rsid w:val="00FC0797"/>
    <w:rsid w:val="00FC5B32"/>
    <w:rsid w:val="00FD0326"/>
    <w:rsid w:val="00FD1B27"/>
    <w:rsid w:val="00FE313F"/>
    <w:rsid w:val="00FE516E"/>
    <w:rsid w:val="00FE51D3"/>
    <w:rsid w:val="00FF1C12"/>
    <w:rsid w:val="00FF2A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75A04"/>
  <w15:docId w15:val="{0A4DADFB-0BEB-4F59-AF9C-41224F1B6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157F9C"/>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D0326"/>
    <w:rPr>
      <w:sz w:val="16"/>
      <w:szCs w:val="16"/>
    </w:rPr>
  </w:style>
  <w:style w:type="paragraph" w:styleId="CommentSubject">
    <w:name w:val="annotation subject"/>
    <w:basedOn w:val="CommentText"/>
    <w:next w:val="CommentText"/>
    <w:link w:val="CommentSubjectChar"/>
    <w:uiPriority w:val="99"/>
    <w:semiHidden/>
    <w:unhideWhenUsed/>
    <w:rsid w:val="00FD0326"/>
    <w:rPr>
      <w:b/>
      <w:bCs/>
      <w:sz w:val="20"/>
      <w:szCs w:val="20"/>
    </w:rPr>
  </w:style>
  <w:style w:type="character" w:customStyle="1" w:styleId="CommentSubjectChar">
    <w:name w:val="Comment Subject Char"/>
    <w:basedOn w:val="CommentTextChar"/>
    <w:link w:val="CommentSubject"/>
    <w:uiPriority w:val="99"/>
    <w:semiHidden/>
    <w:rsid w:val="00FD032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22E17" w:rsidRDefault="00622E1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22E17" w:rsidRDefault="00622E1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22E17" w:rsidRDefault="00622E1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22E17" w:rsidRDefault="00622E1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22E17" w:rsidRDefault="00622E1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22E17" w:rsidRDefault="00622E1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22E17" w:rsidRDefault="00622E1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22E17" w:rsidRDefault="00622E1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22E17" w:rsidRDefault="00622E1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22E17" w:rsidRDefault="00622E1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22E17" w:rsidRDefault="00622E1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22E17" w:rsidRDefault="00622E1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22E17" w:rsidRDefault="00622E1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22E17" w:rsidRDefault="00622E1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22E17" w:rsidRDefault="00622E1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22E17" w:rsidRDefault="00622E1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22E17" w:rsidRDefault="00622E1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22E17" w:rsidRDefault="00622E1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22E17" w:rsidRDefault="00622E1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22E17" w:rsidRDefault="00622E1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22E17" w:rsidRDefault="00622E1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22E17" w:rsidRDefault="00622E1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22E17" w:rsidRDefault="00622E1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22E17" w:rsidRDefault="00622E1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22E17" w:rsidRDefault="00622E1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22E17" w:rsidRDefault="00622E1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22E17" w:rsidRDefault="00622E1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22E17" w:rsidRDefault="00622E1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22E17" w:rsidRDefault="00622E1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22E17" w:rsidRDefault="00622E1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22E17" w:rsidRDefault="00622E1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22E17" w:rsidRDefault="00622E1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22E17" w:rsidRDefault="00622E1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22E17" w:rsidRDefault="00622E1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22E17" w:rsidRDefault="00622E1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22E17" w:rsidRDefault="00622E1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22E17" w:rsidRDefault="00622E1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22E17" w:rsidRDefault="00622E1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22E17" w:rsidRDefault="00622E1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22E17" w:rsidRDefault="00622E1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22E17" w:rsidRDefault="00622E1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22E17" w:rsidRDefault="00622E1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22E17" w:rsidRDefault="00622E1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22E17" w:rsidRDefault="00622E1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22E17" w:rsidRDefault="00622E1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22E17" w:rsidRDefault="00622E1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22E17" w:rsidRDefault="00622E1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22E17" w:rsidRDefault="00622E1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22E17" w:rsidRDefault="00622E1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22E17" w:rsidRDefault="00622E1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22E17" w:rsidRDefault="00622E1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22E17"/>
    <w:rsid w:val="00622E17"/>
    <w:rsid w:val="00677224"/>
    <w:rsid w:val="006B6064"/>
    <w:rsid w:val="00756EE5"/>
    <w:rsid w:val="00842EBE"/>
    <w:rsid w:val="008B766C"/>
    <w:rsid w:val="009D52B1"/>
    <w:rsid w:val="00EA6DA4"/>
    <w:rsid w:val="00F17A82"/>
    <w:rsid w:val="00FD50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179356D-D0F0-4181-A32F-609BBED98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5617</Words>
  <Characters>32022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2024-04-15T07:01:00Z</dcterms:created>
  <dcterms:modified xsi:type="dcterms:W3CDTF">2024-04-15T07:01:00Z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