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A144D" w14:textId="77777777" w:rsidR="004E2945" w:rsidRPr="002C3EBF" w:rsidRDefault="004E294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CEAA142" wp14:editId="703923D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6C9B873" w14:textId="77777777" w:rsidR="004E2945" w:rsidRDefault="004E294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B5CB87" w14:textId="77777777" w:rsidR="004E2945" w:rsidRDefault="004E294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04DB2E9" w14:textId="77777777" w:rsidR="004E2945" w:rsidRPr="002C3EBF" w:rsidRDefault="004E294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A427F" w14:paraId="655CD59C" w14:textId="77777777" w:rsidTr="00CA427F">
        <w:tc>
          <w:tcPr>
            <w:cnfStyle w:val="001000000000" w:firstRow="0" w:lastRow="0" w:firstColumn="1" w:lastColumn="0" w:oddVBand="0" w:evenVBand="0" w:oddHBand="0" w:evenHBand="0" w:firstRowFirstColumn="0" w:firstRowLastColumn="0" w:lastRowFirstColumn="0" w:lastRowLastColumn="0"/>
            <w:tcW w:w="3227" w:type="dxa"/>
          </w:tcPr>
          <w:p w14:paraId="6FD58FAD" w14:textId="77777777" w:rsidR="004E2945" w:rsidRPr="00996FAF" w:rsidRDefault="004E294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EF5C393" w14:textId="77777777" w:rsidR="004E2945" w:rsidRPr="00996FAF" w:rsidRDefault="004E29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Bolton Clarke Pioneers</w:t>
            </w:r>
          </w:p>
        </w:tc>
      </w:tr>
      <w:tr w:rsidR="00CA427F" w14:paraId="7F287E2F" w14:textId="77777777" w:rsidTr="00CA4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7BC193" w14:textId="77777777" w:rsidR="004E2945" w:rsidRPr="00996FAF" w:rsidRDefault="004E294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7BE0090" w14:textId="77777777" w:rsidR="004E2945" w:rsidRPr="00C27BE3" w:rsidRDefault="004E294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5988</w:t>
            </w:r>
          </w:p>
        </w:tc>
      </w:tr>
      <w:tr w:rsidR="00CA427F" w14:paraId="47F5E5C1" w14:textId="77777777" w:rsidTr="00CA42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7DC42A" w14:textId="77777777" w:rsidR="004E2945" w:rsidRPr="00996FAF" w:rsidRDefault="004E294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6DB5919" w14:textId="77777777" w:rsidR="004E2945" w:rsidRPr="00996FAF" w:rsidRDefault="004E294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Sparrow</w:t>
            </w:r>
            <w:r>
              <w:rPr>
                <w:rFonts w:ascii="Arial" w:eastAsia="Times New Roman" w:hAnsi="Arial" w:cs="Arial"/>
                <w:lang w:eastAsia="en-AU"/>
              </w:rPr>
              <w:t xml:space="preserve"> Street, LONGREACH, Queensland, 4730</w:t>
            </w:r>
          </w:p>
        </w:tc>
      </w:tr>
      <w:tr w:rsidR="00CA427F" w14:paraId="21E11B1C" w14:textId="77777777" w:rsidTr="00CA4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7BF681" w14:textId="77777777" w:rsidR="004E2945" w:rsidRPr="00996FAF" w:rsidRDefault="004E294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AC8117" w14:textId="77777777" w:rsidR="004E2945" w:rsidRPr="00996FAF" w:rsidRDefault="004E294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A427F" w14:paraId="47ED3375" w14:textId="77777777" w:rsidTr="00CA42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D9CD26" w14:textId="77777777" w:rsidR="004E2945" w:rsidRPr="00996FAF" w:rsidRDefault="004E294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A00BAF" w14:textId="77777777" w:rsidR="004E2945" w:rsidRPr="00996FAF" w:rsidRDefault="004E294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February 2024 to 8 February 2024</w:t>
            </w:r>
          </w:p>
        </w:tc>
      </w:tr>
      <w:tr w:rsidR="00CA427F" w14:paraId="4805913D" w14:textId="77777777" w:rsidTr="00CA4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DBE525" w14:textId="77777777" w:rsidR="004E2945" w:rsidRPr="00996FAF" w:rsidRDefault="004E294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6545696"/>
            <w:placeholder>
              <w:docPart w:val="DefaultPlaceholder_-1854013437"/>
            </w:placeholder>
            <w:date w:fullDate="2024-02-22T00:00:00Z">
              <w:dateFormat w:val="d MMMM yyyy"/>
              <w:lid w:val="en-AU"/>
              <w:storeMappedDataAs w:val="dateTime"/>
              <w:calendar w:val="gregorian"/>
            </w:date>
          </w:sdtPr>
          <w:sdtEndPr/>
          <w:sdtContent>
            <w:tc>
              <w:tcPr>
                <w:tcW w:w="7114" w:type="dxa"/>
                <w:shd w:val="clear" w:color="auto" w:fill="FFFFFF" w:themeFill="background1"/>
              </w:tcPr>
              <w:p w14:paraId="1BF2ADE3" w14:textId="40FA6F52" w:rsidR="004E2945" w:rsidRPr="00996FAF" w:rsidRDefault="00FD6B6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February 2024</w:t>
                </w:r>
              </w:p>
            </w:tc>
          </w:sdtContent>
        </w:sdt>
      </w:tr>
      <w:tr w:rsidR="00CA427F" w14:paraId="7353F7ED" w14:textId="77777777" w:rsidTr="00CA427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A1BEB5" w14:textId="77777777" w:rsidR="004E2945" w:rsidRPr="00996FAF" w:rsidRDefault="004E294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01DEEAA" w14:textId="77777777" w:rsidR="004E2945" w:rsidRPr="009B6303" w:rsidRDefault="004E294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6759991E" w14:textId="77777777" w:rsidR="004E2945" w:rsidRPr="009B6303" w:rsidRDefault="004E294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3900 Bolton Clarke Pioneers</w:t>
            </w:r>
          </w:p>
        </w:tc>
      </w:tr>
    </w:tbl>
    <w:bookmarkEnd w:id="0"/>
    <w:p w14:paraId="775B2BBE" w14:textId="77777777" w:rsidR="004E2945" w:rsidRPr="00996FAF" w:rsidRDefault="004E294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AA008B" w14:textId="77777777" w:rsidR="004E2945" w:rsidRPr="00996FAF" w:rsidRDefault="004E294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7E3E3AF" w14:textId="77777777" w:rsidR="004E2945" w:rsidRPr="00996FAF" w:rsidRDefault="004E2945" w:rsidP="0036130C">
      <w:pPr>
        <w:pStyle w:val="NormalArial"/>
      </w:pPr>
      <w:r w:rsidRPr="00996FAF">
        <w:t xml:space="preserve">This performance report for </w:t>
      </w:r>
      <w:r w:rsidRPr="00C27BE3">
        <w:rPr>
          <w:color w:val="auto"/>
        </w:rPr>
        <w:t>Bolton Clarke Pioneers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CA28EE9" w14:textId="77777777" w:rsidR="004E2945" w:rsidRPr="00996FAF" w:rsidRDefault="004E294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514E6C" w14:textId="77777777" w:rsidR="004E2945" w:rsidRPr="00996FAF" w:rsidRDefault="004E2945" w:rsidP="0036130C">
      <w:pPr>
        <w:pStyle w:val="NormalArial"/>
      </w:pPr>
      <w:r w:rsidRPr="00996FAF">
        <w:t>The report also specifies any areas in which improvements must be made to ensure the Quality Standards are complied with.</w:t>
      </w:r>
    </w:p>
    <w:p w14:paraId="213A4D8B" w14:textId="77777777" w:rsidR="004E2945" w:rsidRPr="00996FAF" w:rsidRDefault="004E2945" w:rsidP="00712752">
      <w:pPr>
        <w:pStyle w:val="Heading1"/>
        <w:spacing w:before="240" w:after="240" w:line="22" w:lineRule="atLeast"/>
        <w:rPr>
          <w:rFonts w:ascii="Arial" w:hAnsi="Arial" w:cs="Arial"/>
        </w:rPr>
      </w:pPr>
      <w:r w:rsidRPr="00996FAF">
        <w:rPr>
          <w:rFonts w:ascii="Arial" w:hAnsi="Arial" w:cs="Arial"/>
        </w:rPr>
        <w:t>Material relied on</w:t>
      </w:r>
    </w:p>
    <w:p w14:paraId="54BD8BD6" w14:textId="77777777" w:rsidR="004E2945" w:rsidRPr="00996FAF" w:rsidRDefault="004E2945" w:rsidP="0036130C">
      <w:pPr>
        <w:pStyle w:val="NormalArial"/>
      </w:pPr>
      <w:r w:rsidRPr="00996FAF">
        <w:t>The following information has been considered in preparing the performance report:</w:t>
      </w:r>
    </w:p>
    <w:p w14:paraId="06AA6F61" w14:textId="79CF269E" w:rsidR="004E2945" w:rsidRPr="00617131" w:rsidRDefault="004E294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sidRPr="00617131">
        <w:rPr>
          <w:rFonts w:ascii="Arial" w:hAnsi="Arial" w:cs="Arial"/>
          <w:color w:val="auto"/>
        </w:rPr>
        <w:t>a site assessment, observations at the service, review of documents and interviews with staff, consumers/representatives and others</w:t>
      </w:r>
    </w:p>
    <w:p w14:paraId="5FAD1CF5" w14:textId="7384ED30" w:rsidR="004E2945" w:rsidRPr="00712752" w:rsidRDefault="004E294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F3CC6F6" w14:textId="77777777" w:rsidR="004E2945" w:rsidRPr="00996FAF" w:rsidRDefault="004E294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A427F" w14:paraId="192BF732" w14:textId="77777777" w:rsidTr="00CA42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A98AAF" w14:textId="77777777" w:rsidR="004E2945" w:rsidRPr="00996FAF" w:rsidRDefault="004E294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83A21B4" w14:textId="77777777" w:rsidR="004E2945" w:rsidRPr="00996FAF" w:rsidRDefault="00C7564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277687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E2945">
                  <w:rPr>
                    <w:rFonts w:ascii="Arial" w:hAnsi="Arial" w:cs="Arial"/>
                  </w:rPr>
                  <w:t>Compliant</w:t>
                </w:r>
              </w:sdtContent>
            </w:sdt>
          </w:p>
        </w:tc>
      </w:tr>
      <w:tr w:rsidR="00CA427F" w14:paraId="265A4E31" w14:textId="77777777" w:rsidTr="00CA427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B6F5DB" w14:textId="77777777" w:rsidR="004E2945" w:rsidRPr="00996FAF" w:rsidRDefault="004E294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402B157" w14:textId="77777777" w:rsidR="004E2945" w:rsidRPr="002C5FA9" w:rsidRDefault="00C7564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7041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E2945" w:rsidRPr="002C5FA9">
                  <w:rPr>
                    <w:rFonts w:ascii="Arial" w:hAnsi="Arial" w:cs="Arial"/>
                    <w:b/>
                    <w:bCs/>
                  </w:rPr>
                  <w:t>Compliant</w:t>
                </w:r>
              </w:sdtContent>
            </w:sdt>
          </w:p>
        </w:tc>
      </w:tr>
      <w:tr w:rsidR="00CA427F" w14:paraId="6F179E79" w14:textId="77777777" w:rsidTr="00CA42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7683BE" w14:textId="77777777" w:rsidR="004E2945" w:rsidRPr="00996FAF" w:rsidRDefault="004E294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AA8F6F9" w14:textId="77777777" w:rsidR="004E2945" w:rsidRPr="002C5FA9" w:rsidRDefault="00C7564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101294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E2945" w:rsidRPr="002C5FA9">
                  <w:rPr>
                    <w:rFonts w:ascii="Arial" w:hAnsi="Arial" w:cs="Arial"/>
                    <w:b/>
                    <w:bCs/>
                  </w:rPr>
                  <w:t>Compliant</w:t>
                </w:r>
              </w:sdtContent>
            </w:sdt>
          </w:p>
        </w:tc>
      </w:tr>
      <w:tr w:rsidR="00CA427F" w14:paraId="1B04C0EC" w14:textId="77777777" w:rsidTr="00CA427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2776FF" w14:textId="77777777" w:rsidR="004E2945" w:rsidRPr="00996FAF" w:rsidRDefault="004E294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D0D1C56" w14:textId="77777777" w:rsidR="004E2945" w:rsidRPr="002C5FA9" w:rsidRDefault="00C7564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859831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E2945" w:rsidRPr="002C5FA9">
                  <w:rPr>
                    <w:rFonts w:ascii="Arial" w:hAnsi="Arial" w:cs="Arial"/>
                    <w:b/>
                    <w:bCs/>
                  </w:rPr>
                  <w:t>Compliant</w:t>
                </w:r>
              </w:sdtContent>
            </w:sdt>
          </w:p>
        </w:tc>
      </w:tr>
      <w:tr w:rsidR="00CA427F" w14:paraId="63E54453" w14:textId="77777777" w:rsidTr="00CA42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69E19F" w14:textId="77777777" w:rsidR="004E2945" w:rsidRPr="00996FAF" w:rsidRDefault="004E294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90159F8" w14:textId="77777777" w:rsidR="004E2945" w:rsidRPr="002C5FA9" w:rsidRDefault="00C7564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813060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E2945" w:rsidRPr="002C5FA9">
                  <w:rPr>
                    <w:rFonts w:ascii="Arial" w:hAnsi="Arial" w:cs="Arial"/>
                    <w:b/>
                    <w:bCs/>
                  </w:rPr>
                  <w:t>Compliant</w:t>
                </w:r>
              </w:sdtContent>
            </w:sdt>
          </w:p>
        </w:tc>
      </w:tr>
      <w:tr w:rsidR="00CA427F" w14:paraId="6D2588A8" w14:textId="77777777" w:rsidTr="00CA427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7B1E0F" w14:textId="77777777" w:rsidR="004E2945" w:rsidRPr="00996FAF" w:rsidRDefault="004E294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73D1398" w14:textId="77777777" w:rsidR="004E2945" w:rsidRPr="002C5FA9" w:rsidRDefault="00C7564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230428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E2945" w:rsidRPr="002C5FA9">
                  <w:rPr>
                    <w:rFonts w:ascii="Arial" w:hAnsi="Arial" w:cs="Arial"/>
                    <w:b/>
                    <w:bCs/>
                  </w:rPr>
                  <w:t>Compliant</w:t>
                </w:r>
              </w:sdtContent>
            </w:sdt>
          </w:p>
        </w:tc>
      </w:tr>
      <w:tr w:rsidR="00CA427F" w14:paraId="3CF9DD42" w14:textId="77777777" w:rsidTr="00CA42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F87816" w14:textId="77777777" w:rsidR="004E2945" w:rsidRPr="00996FAF" w:rsidRDefault="004E294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E23C2EC" w14:textId="77777777" w:rsidR="004E2945" w:rsidRPr="002C5FA9" w:rsidRDefault="00C7564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213908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E2945" w:rsidRPr="002C5FA9">
                  <w:rPr>
                    <w:rFonts w:ascii="Arial" w:hAnsi="Arial" w:cs="Arial"/>
                    <w:b/>
                    <w:bCs/>
                  </w:rPr>
                  <w:t>Compliant</w:t>
                </w:r>
              </w:sdtContent>
            </w:sdt>
          </w:p>
        </w:tc>
      </w:tr>
      <w:tr w:rsidR="00CA427F" w14:paraId="39490577" w14:textId="77777777" w:rsidTr="00CA427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A9FAD3" w14:textId="77777777" w:rsidR="004E2945" w:rsidRPr="00996FAF" w:rsidRDefault="004E294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C08664B" w14:textId="77777777" w:rsidR="004E2945" w:rsidRPr="002C5FA9" w:rsidRDefault="00C7564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042132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E2945" w:rsidRPr="002C5FA9">
                  <w:rPr>
                    <w:rFonts w:ascii="Arial" w:hAnsi="Arial" w:cs="Arial"/>
                    <w:b/>
                    <w:bCs/>
                  </w:rPr>
                  <w:t>Compliant</w:t>
                </w:r>
              </w:sdtContent>
            </w:sdt>
          </w:p>
        </w:tc>
      </w:tr>
    </w:tbl>
    <w:p w14:paraId="4163853D" w14:textId="77777777" w:rsidR="004E2945" w:rsidRPr="00996FAF" w:rsidRDefault="004E294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1FB5B4A" w14:textId="77777777" w:rsidR="004E2945" w:rsidRPr="00996FAF" w:rsidRDefault="004E2945" w:rsidP="00712752">
      <w:pPr>
        <w:pStyle w:val="Heading1"/>
        <w:spacing w:before="0" w:after="240" w:line="22" w:lineRule="atLeast"/>
        <w:rPr>
          <w:rFonts w:ascii="Arial" w:hAnsi="Arial" w:cs="Arial"/>
        </w:rPr>
      </w:pPr>
      <w:r w:rsidRPr="00996FAF">
        <w:rPr>
          <w:rFonts w:ascii="Arial" w:hAnsi="Arial" w:cs="Arial"/>
        </w:rPr>
        <w:t>Areas for improvement</w:t>
      </w:r>
    </w:p>
    <w:p w14:paraId="239469F2" w14:textId="77777777" w:rsidR="004E2945" w:rsidRPr="00996FAF" w:rsidRDefault="004E294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6F96FDF" w14:textId="79E0C96A" w:rsidR="004E2945" w:rsidRPr="00996FAF" w:rsidRDefault="004E2945" w:rsidP="0036130C">
      <w:pPr>
        <w:pStyle w:val="NormalArial"/>
      </w:pPr>
      <w:r w:rsidRPr="00996FAF">
        <w:br w:type="page"/>
      </w:r>
    </w:p>
    <w:p w14:paraId="6A458A23" w14:textId="77777777" w:rsidR="004E2945" w:rsidRPr="00996FAF" w:rsidRDefault="004E294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A427F" w14:paraId="4D4C2DC0" w14:textId="77777777" w:rsidTr="00CA42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8D14F8A" w14:textId="77777777" w:rsidR="004E2945" w:rsidRPr="00550022" w:rsidRDefault="004E294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0E5070B" w14:textId="77777777" w:rsidR="004E2945" w:rsidRPr="00996FAF" w:rsidRDefault="004E29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427F" w14:paraId="3A502B3B" w14:textId="77777777" w:rsidTr="00CA42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40925" w14:textId="77777777" w:rsidR="004E2945" w:rsidRPr="00996FAF" w:rsidRDefault="004E294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A5FCDF3" w14:textId="77777777" w:rsidR="004E2945" w:rsidRPr="00996FAF" w:rsidRDefault="004E294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86CA058" w14:textId="77777777" w:rsidR="004E2945" w:rsidRPr="00996FAF" w:rsidRDefault="00C7564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94961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E2945">
                  <w:rPr>
                    <w:rFonts w:ascii="Arial" w:hAnsi="Arial" w:cs="Arial"/>
                  </w:rPr>
                  <w:t>Compliant</w:t>
                </w:r>
              </w:sdtContent>
            </w:sdt>
          </w:p>
        </w:tc>
      </w:tr>
      <w:tr w:rsidR="00CA427F" w14:paraId="03E8B5B5" w14:textId="77777777" w:rsidTr="00CA4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97596A" w14:textId="77777777" w:rsidR="004E2945" w:rsidRPr="00996FAF" w:rsidRDefault="004E294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94E0F53" w14:textId="77777777" w:rsidR="004E2945" w:rsidRPr="00996FAF" w:rsidRDefault="004E29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2AEB880" w14:textId="77777777" w:rsidR="004E2945" w:rsidRPr="00996FAF" w:rsidRDefault="00C756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240648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E2945" w:rsidRPr="00294E94">
                  <w:rPr>
                    <w:rFonts w:ascii="Arial" w:hAnsi="Arial" w:cs="Arial"/>
                  </w:rPr>
                  <w:t>Compliant</w:t>
                </w:r>
              </w:sdtContent>
            </w:sdt>
          </w:p>
        </w:tc>
      </w:tr>
      <w:tr w:rsidR="00CA427F" w14:paraId="386A8B9F" w14:textId="77777777" w:rsidTr="00CA42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FA4DF" w14:textId="77777777" w:rsidR="004E2945" w:rsidRPr="00996FAF" w:rsidRDefault="004E294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EB4A763" w14:textId="77777777" w:rsidR="004E2945" w:rsidRPr="00996FAF" w:rsidRDefault="004E29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3866E40" w14:textId="77777777" w:rsidR="004E2945" w:rsidRPr="00996FAF" w:rsidRDefault="004E294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74050FC" w14:textId="77777777" w:rsidR="004E2945" w:rsidRPr="00996FAF" w:rsidRDefault="004E294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96FB52D" w14:textId="77777777" w:rsidR="004E2945" w:rsidRPr="00996FAF" w:rsidRDefault="004E294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D867330" w14:textId="77777777" w:rsidR="004E2945" w:rsidRPr="00996FAF" w:rsidRDefault="004E294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9FDCB3C" w14:textId="77777777" w:rsidR="004E2945" w:rsidRPr="00996FAF" w:rsidRDefault="00C756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734747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E2945" w:rsidRPr="00294E94">
                  <w:rPr>
                    <w:rFonts w:ascii="Arial" w:hAnsi="Arial" w:cs="Arial"/>
                  </w:rPr>
                  <w:t>Compliant</w:t>
                </w:r>
              </w:sdtContent>
            </w:sdt>
          </w:p>
        </w:tc>
      </w:tr>
      <w:tr w:rsidR="00CA427F" w14:paraId="31793388" w14:textId="77777777" w:rsidTr="00CA4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B2FE5" w14:textId="77777777" w:rsidR="004E2945" w:rsidRPr="00996FAF" w:rsidRDefault="004E294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2E95BEE" w14:textId="77777777" w:rsidR="004E2945" w:rsidRPr="00996FAF" w:rsidRDefault="004E29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D7876FB" w14:textId="77777777" w:rsidR="004E2945" w:rsidRPr="00996FAF" w:rsidRDefault="00C7564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946090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E2945" w:rsidRPr="00294E94">
                  <w:rPr>
                    <w:rFonts w:ascii="Arial" w:hAnsi="Arial" w:cs="Arial"/>
                  </w:rPr>
                  <w:t>Compliant</w:t>
                </w:r>
              </w:sdtContent>
            </w:sdt>
          </w:p>
        </w:tc>
      </w:tr>
      <w:tr w:rsidR="00CA427F" w14:paraId="768014A7" w14:textId="77777777" w:rsidTr="00CA42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BAB2AA" w14:textId="77777777" w:rsidR="004E2945" w:rsidRPr="00996FAF" w:rsidRDefault="004E294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264D775" w14:textId="77777777" w:rsidR="004E2945" w:rsidRPr="00996FAF" w:rsidRDefault="004E2945"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1AA8A15" w14:textId="77777777" w:rsidR="004E2945" w:rsidRPr="00996FAF" w:rsidRDefault="00C756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56412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E2945" w:rsidRPr="00294E94">
                  <w:rPr>
                    <w:rFonts w:ascii="Arial" w:hAnsi="Arial" w:cs="Arial"/>
                  </w:rPr>
                  <w:t>Compliant</w:t>
                </w:r>
              </w:sdtContent>
            </w:sdt>
          </w:p>
        </w:tc>
      </w:tr>
      <w:tr w:rsidR="00CA427F" w14:paraId="183D7776" w14:textId="77777777" w:rsidTr="00CA4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A54062" w14:textId="77777777" w:rsidR="004E2945" w:rsidRPr="00996FAF" w:rsidRDefault="004E294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0A3B0DE" w14:textId="77777777" w:rsidR="004E2945" w:rsidRPr="00996FAF" w:rsidRDefault="004E29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2C4F024" w14:textId="77777777" w:rsidR="004E2945" w:rsidRPr="00996FAF" w:rsidRDefault="00C756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457653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E2945" w:rsidRPr="00294E94">
                  <w:rPr>
                    <w:rFonts w:ascii="Arial" w:hAnsi="Arial" w:cs="Arial"/>
                  </w:rPr>
                  <w:t>Compliant</w:t>
                </w:r>
              </w:sdtContent>
            </w:sdt>
          </w:p>
        </w:tc>
      </w:tr>
    </w:tbl>
    <w:p w14:paraId="091CB04E" w14:textId="77777777" w:rsidR="004E2945" w:rsidRDefault="004E2945" w:rsidP="001A5684">
      <w:pPr>
        <w:pStyle w:val="Heading20"/>
      </w:pPr>
      <w:r w:rsidRPr="00996FAF">
        <w:t>Findings</w:t>
      </w:r>
    </w:p>
    <w:p w14:paraId="2CA449EC" w14:textId="1A1BA0F2" w:rsidR="004E2945" w:rsidRDefault="00384CD0" w:rsidP="0036130C">
      <w:pPr>
        <w:pStyle w:val="NormalArial"/>
      </w:pPr>
      <w:r w:rsidRPr="00384CD0">
        <w:t xml:space="preserve">Consumers </w:t>
      </w:r>
      <w:r>
        <w:t>said</w:t>
      </w:r>
      <w:r w:rsidRPr="00384CD0">
        <w:t xml:space="preserve"> staff </w:t>
      </w:r>
      <w:r w:rsidR="0047450F">
        <w:t>are respectful, take the time to learn about their lives and what is important to them</w:t>
      </w:r>
      <w:r w:rsidRPr="00384CD0">
        <w:t xml:space="preserve">. </w:t>
      </w:r>
      <w:r w:rsidR="00610008">
        <w:t>Staff</w:t>
      </w:r>
      <w:r w:rsidRPr="00384CD0">
        <w:t xml:space="preserve"> </w:t>
      </w:r>
      <w:r w:rsidR="00610008">
        <w:t xml:space="preserve">were </w:t>
      </w:r>
      <w:r w:rsidRPr="00384CD0">
        <w:t>observed interacting with consumers and their visitors in a respectful and friendly manner.</w:t>
      </w:r>
      <w:r w:rsidR="00610008">
        <w:t xml:space="preserve"> Policies and procedures guided staff practice to ensure consumers were treated with dignity and respect. </w:t>
      </w:r>
    </w:p>
    <w:p w14:paraId="65262F1C" w14:textId="32399BD1" w:rsidR="00384CD0" w:rsidRDefault="0047450F" w:rsidP="0036130C">
      <w:pPr>
        <w:pStyle w:val="NormalArial"/>
      </w:pPr>
      <w:r>
        <w:t xml:space="preserve">Consumers and representatives gave practical examples of how </w:t>
      </w:r>
      <w:r w:rsidR="009F29F6">
        <w:t>consumers were encouraged to stay connected to their cultural heritage and life history</w:t>
      </w:r>
      <w:r>
        <w:t>. Staff demonstrated knowledge of consumer’s cultural backgrounds, life history</w:t>
      </w:r>
      <w:r w:rsidR="009F29F6">
        <w:t xml:space="preserve"> and facilitated known routines into</w:t>
      </w:r>
      <w:r>
        <w:t xml:space="preserve"> care delivery. Care documentation contained information on consumer’s </w:t>
      </w:r>
      <w:r w:rsidR="009F29F6">
        <w:t>i</w:t>
      </w:r>
      <w:r>
        <w:t>dentity</w:t>
      </w:r>
      <w:r w:rsidR="009F29F6">
        <w:t>, cultural background</w:t>
      </w:r>
      <w:r>
        <w:t xml:space="preserve"> and care preferences. </w:t>
      </w:r>
    </w:p>
    <w:p w14:paraId="592DBEC1" w14:textId="477632DB" w:rsidR="00C65F25" w:rsidRDefault="009F29F6" w:rsidP="0036130C">
      <w:pPr>
        <w:pStyle w:val="NormalArial"/>
      </w:pPr>
      <w:r>
        <w:t xml:space="preserve">Consumers who wished to make their own care decisions, confirmed they are able to do so and </w:t>
      </w:r>
      <w:r w:rsidR="00C65F25">
        <w:t xml:space="preserve">their family are only involved at their discretion. Staff described practical examples of how married consumers were supported to maintain their relationship, by residing in the same room. Care documentation </w:t>
      </w:r>
      <w:r w:rsidR="008B1D24">
        <w:t xml:space="preserve">evidenced consumer’s decision-making involvement was regularly discussed and when representatives were nominated, these were recorded. </w:t>
      </w:r>
    </w:p>
    <w:p w14:paraId="6E0344C7" w14:textId="15A2BC30" w:rsidR="008B1D24" w:rsidRDefault="008B1D24" w:rsidP="0036130C">
      <w:pPr>
        <w:pStyle w:val="NormalArial"/>
      </w:pPr>
      <w:r>
        <w:t xml:space="preserve">Consumers said they were supported to live life as they chose. Staff were aware of which consumers undertook various activities that presented a risk to the consumer and knew what support strategies were required to promote consumer safety. Care documentation evidenced </w:t>
      </w:r>
      <w:r>
        <w:lastRenderedPageBreak/>
        <w:t xml:space="preserve">risk-based activities were discussed with consumers and strategies to manage those risks were agreed. </w:t>
      </w:r>
    </w:p>
    <w:p w14:paraId="58C8E865" w14:textId="05D0A9AD" w:rsidR="00532334" w:rsidRDefault="00532334" w:rsidP="0036130C">
      <w:pPr>
        <w:pStyle w:val="NormalArial"/>
      </w:pPr>
      <w:r>
        <w:t xml:space="preserve">Consumers and representatives said they were given information verbally and in writing which enabled them to make choices regarding their care. </w:t>
      </w:r>
      <w:r w:rsidR="00410EF0">
        <w:t xml:space="preserve">Noticeboards were observed to display a variety of information including newsletters, menu, activity programs and meeting minutes. </w:t>
      </w:r>
      <w:r>
        <w:t>Staff said</w:t>
      </w:r>
      <w:r w:rsidR="00410EF0">
        <w:t xml:space="preserve"> they gave information to consumers verbally on their daily meal and activity choices. </w:t>
      </w:r>
    </w:p>
    <w:p w14:paraId="728FA8F0" w14:textId="6D0A469F" w:rsidR="0047450F" w:rsidRDefault="00410EF0" w:rsidP="0036130C">
      <w:pPr>
        <w:pStyle w:val="NormalArial"/>
      </w:pPr>
      <w:r>
        <w:t xml:space="preserve">Consumers said staff respect their privacy Staff gave practical examples of practices followed to protect consumer privacy and the confidentiality of their information. Staff were observed waiting for consent prior to entering consumer’s rooms and locking computers which stored consumer information, when not in use.  </w:t>
      </w:r>
    </w:p>
    <w:p w14:paraId="35B4B54E" w14:textId="77777777" w:rsidR="004E2945" w:rsidRPr="00712752" w:rsidRDefault="004E2945" w:rsidP="0036130C">
      <w:pPr>
        <w:pStyle w:val="NormalArial"/>
      </w:pPr>
      <w:r w:rsidRPr="00996FAF">
        <w:br w:type="page"/>
      </w:r>
    </w:p>
    <w:p w14:paraId="709C519E" w14:textId="77777777" w:rsidR="004E2945" w:rsidRPr="00996FAF" w:rsidRDefault="004E294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A427F" w14:paraId="51AFCCEB" w14:textId="77777777" w:rsidTr="00CA42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7F403E6" w14:textId="77777777" w:rsidR="004E2945" w:rsidRPr="0075021E" w:rsidRDefault="004E294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7465ECE" w14:textId="77777777" w:rsidR="004E2945" w:rsidRPr="00996FAF" w:rsidRDefault="004E29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427F" w14:paraId="54B9527C" w14:textId="77777777" w:rsidTr="00CA427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055232B" w14:textId="77777777" w:rsidR="004E2945" w:rsidRPr="00996FAF" w:rsidRDefault="004E294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D33139F" w14:textId="77777777" w:rsidR="004E2945" w:rsidRPr="00996FAF" w:rsidRDefault="004E29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B847CEC" w14:textId="77777777" w:rsidR="004E2945" w:rsidRPr="00996FAF" w:rsidRDefault="00C756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32267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E2945" w:rsidRPr="00B952AA">
                  <w:rPr>
                    <w:rFonts w:ascii="Arial" w:hAnsi="Arial" w:cs="Arial"/>
                  </w:rPr>
                  <w:t>Compliant</w:t>
                </w:r>
              </w:sdtContent>
            </w:sdt>
          </w:p>
        </w:tc>
      </w:tr>
      <w:tr w:rsidR="00CA427F" w14:paraId="0744A98D" w14:textId="77777777" w:rsidTr="00CA4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49E367C" w14:textId="77777777" w:rsidR="004E2945" w:rsidRPr="00996FAF" w:rsidRDefault="004E294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49D3247" w14:textId="77777777" w:rsidR="004E2945" w:rsidRPr="00996FAF" w:rsidRDefault="004E29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D9E919B" w14:textId="77777777" w:rsidR="004E2945" w:rsidRPr="00996FAF" w:rsidRDefault="00C756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380995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E2945" w:rsidRPr="00B952AA">
                  <w:rPr>
                    <w:rFonts w:ascii="Arial" w:hAnsi="Arial" w:cs="Arial"/>
                  </w:rPr>
                  <w:t>Compliant</w:t>
                </w:r>
              </w:sdtContent>
            </w:sdt>
          </w:p>
        </w:tc>
      </w:tr>
      <w:tr w:rsidR="00CA427F" w14:paraId="618D5E99" w14:textId="77777777" w:rsidTr="00CA427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0292936" w14:textId="77777777" w:rsidR="004E2945" w:rsidRPr="00996FAF" w:rsidRDefault="004E294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61EF626" w14:textId="77777777" w:rsidR="004E2945" w:rsidRPr="00996FAF" w:rsidRDefault="004E29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CD601A0" w14:textId="77777777" w:rsidR="004E2945" w:rsidRPr="00996FAF" w:rsidRDefault="004E294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909074D" w14:textId="77777777" w:rsidR="004E2945" w:rsidRPr="00996FAF" w:rsidRDefault="004E294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A6A0D4F" w14:textId="77777777" w:rsidR="004E2945" w:rsidRPr="00996FAF" w:rsidRDefault="00C756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344106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E2945" w:rsidRPr="00B952AA">
                  <w:rPr>
                    <w:rFonts w:ascii="Arial" w:hAnsi="Arial" w:cs="Arial"/>
                  </w:rPr>
                  <w:t>Compliant</w:t>
                </w:r>
              </w:sdtContent>
            </w:sdt>
          </w:p>
        </w:tc>
      </w:tr>
      <w:tr w:rsidR="00CA427F" w14:paraId="48C32A7D" w14:textId="77777777" w:rsidTr="00CA4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72F7B1" w14:textId="77777777" w:rsidR="004E2945" w:rsidRPr="00996FAF" w:rsidRDefault="004E294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094E830" w14:textId="77777777" w:rsidR="004E2945" w:rsidRPr="00996FAF" w:rsidRDefault="004E29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B9C5DB1" w14:textId="77777777" w:rsidR="004E2945" w:rsidRPr="00996FAF" w:rsidRDefault="00C7564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803938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E2945" w:rsidRPr="00B952AA">
                  <w:rPr>
                    <w:rFonts w:ascii="Arial" w:hAnsi="Arial" w:cs="Arial"/>
                  </w:rPr>
                  <w:t>Compliant</w:t>
                </w:r>
              </w:sdtContent>
            </w:sdt>
          </w:p>
        </w:tc>
      </w:tr>
      <w:tr w:rsidR="00CA427F" w14:paraId="1B059CBC" w14:textId="77777777" w:rsidTr="00CA427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41D96D" w14:textId="77777777" w:rsidR="004E2945" w:rsidRPr="00996FAF" w:rsidRDefault="004E294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33EE02C" w14:textId="77777777" w:rsidR="004E2945" w:rsidRPr="00996FAF" w:rsidRDefault="004E29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E2ACCF5" w14:textId="77777777" w:rsidR="004E2945" w:rsidRPr="00996FAF" w:rsidRDefault="00C756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545557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E2945" w:rsidRPr="00B952AA">
                  <w:rPr>
                    <w:rFonts w:ascii="Arial" w:hAnsi="Arial" w:cs="Arial"/>
                  </w:rPr>
                  <w:t>Compliant</w:t>
                </w:r>
              </w:sdtContent>
            </w:sdt>
          </w:p>
        </w:tc>
      </w:tr>
    </w:tbl>
    <w:p w14:paraId="415AA7F2" w14:textId="77777777" w:rsidR="004E2945" w:rsidRDefault="004E2945" w:rsidP="00D87E7C">
      <w:pPr>
        <w:pStyle w:val="Heading20"/>
      </w:pPr>
      <w:r w:rsidRPr="00996FAF">
        <w:t>Findings</w:t>
      </w:r>
    </w:p>
    <w:p w14:paraId="7C17CD0A" w14:textId="597F2310" w:rsidR="00880458" w:rsidRPr="00B320C6" w:rsidRDefault="006F6E94" w:rsidP="0036130C">
      <w:pPr>
        <w:pStyle w:val="NormalArial"/>
        <w:rPr>
          <w:color w:val="auto"/>
        </w:rPr>
      </w:pPr>
      <w:r w:rsidRPr="00B320C6">
        <w:rPr>
          <w:color w:val="auto"/>
        </w:rPr>
        <w:t>Care documentation evidenced</w:t>
      </w:r>
      <w:r w:rsidR="00880458" w:rsidRPr="00B320C6">
        <w:rPr>
          <w:color w:val="auto"/>
        </w:rPr>
        <w:t xml:space="preserve"> a comprehensive assessment and care planning process </w:t>
      </w:r>
      <w:r w:rsidRPr="00B320C6">
        <w:rPr>
          <w:color w:val="auto"/>
        </w:rPr>
        <w:t>was undertaken, upon consumer entry</w:t>
      </w:r>
      <w:r w:rsidR="00880458" w:rsidRPr="00B320C6">
        <w:rPr>
          <w:color w:val="auto"/>
        </w:rPr>
        <w:t xml:space="preserve"> to identify </w:t>
      </w:r>
      <w:r w:rsidRPr="00B320C6">
        <w:rPr>
          <w:color w:val="auto"/>
        </w:rPr>
        <w:t>risks to their health and develop a plan of care</w:t>
      </w:r>
      <w:r w:rsidR="00880458" w:rsidRPr="00B320C6">
        <w:rPr>
          <w:color w:val="auto"/>
        </w:rPr>
        <w:t xml:space="preserve">. </w:t>
      </w:r>
      <w:r w:rsidRPr="00B320C6">
        <w:rPr>
          <w:color w:val="auto"/>
        </w:rPr>
        <w:t>P</w:t>
      </w:r>
      <w:r w:rsidR="00880458" w:rsidRPr="00B320C6">
        <w:rPr>
          <w:color w:val="auto"/>
        </w:rPr>
        <w:t xml:space="preserve">olicies and procedures </w:t>
      </w:r>
      <w:r w:rsidRPr="00B320C6">
        <w:rPr>
          <w:color w:val="auto"/>
        </w:rPr>
        <w:t>guided</w:t>
      </w:r>
      <w:r w:rsidR="00880458" w:rsidRPr="00B320C6">
        <w:rPr>
          <w:color w:val="auto"/>
        </w:rPr>
        <w:t xml:space="preserve"> staff </w:t>
      </w:r>
      <w:r w:rsidRPr="00B320C6">
        <w:rPr>
          <w:color w:val="auto"/>
        </w:rPr>
        <w:t>through</w:t>
      </w:r>
      <w:r w:rsidR="0082403E" w:rsidRPr="00B320C6">
        <w:rPr>
          <w:color w:val="auto"/>
        </w:rPr>
        <w:t xml:space="preserve"> the assessment process. Staff demonstrated knowledge of the assessment process and confirmed allied health professionals conducted specialised assessments, if further information on care strategies was required. </w:t>
      </w:r>
    </w:p>
    <w:p w14:paraId="210EF1A4" w14:textId="73960BCE" w:rsidR="00880458" w:rsidRPr="005D225F" w:rsidRDefault="001971DA" w:rsidP="0036130C">
      <w:pPr>
        <w:pStyle w:val="NormalArial"/>
        <w:rPr>
          <w:color w:val="auto"/>
        </w:rPr>
      </w:pPr>
      <w:r w:rsidRPr="005D225F">
        <w:rPr>
          <w:color w:val="auto"/>
        </w:rPr>
        <w:t>C</w:t>
      </w:r>
      <w:r w:rsidR="00880458" w:rsidRPr="005D225F">
        <w:rPr>
          <w:color w:val="auto"/>
        </w:rPr>
        <w:t xml:space="preserve">onsumers and representatives confirmed </w:t>
      </w:r>
      <w:r w:rsidRPr="005D225F">
        <w:rPr>
          <w:color w:val="auto"/>
        </w:rPr>
        <w:t xml:space="preserve">consumers care preferences and advance care wishes were discussed with them. Consumer files included documented advance care directives where these had been given and care plans contained consumer’s care goals, needs and preferences. Policies and procedures guide staff on how to support end of life planning discussions. </w:t>
      </w:r>
    </w:p>
    <w:p w14:paraId="50D9748F" w14:textId="6F64B8F6" w:rsidR="00880458" w:rsidRPr="006E4EE2" w:rsidRDefault="00880458" w:rsidP="0036130C">
      <w:pPr>
        <w:pStyle w:val="NormalArial"/>
        <w:rPr>
          <w:color w:val="auto"/>
        </w:rPr>
      </w:pPr>
      <w:r w:rsidRPr="006E4EE2">
        <w:rPr>
          <w:color w:val="auto"/>
        </w:rPr>
        <w:t xml:space="preserve">Consumers and their representatives </w:t>
      </w:r>
      <w:r w:rsidR="00172089" w:rsidRPr="006E4EE2">
        <w:rPr>
          <w:color w:val="auto"/>
        </w:rPr>
        <w:t>said they were involved in assessment and care planning processes when the consumer entered car</w:t>
      </w:r>
      <w:r w:rsidR="006E4EE2" w:rsidRPr="006E4EE2">
        <w:rPr>
          <w:color w:val="auto"/>
        </w:rPr>
        <w:t xml:space="preserve">e and </w:t>
      </w:r>
      <w:r w:rsidR="00172089" w:rsidRPr="006E4EE2">
        <w:rPr>
          <w:color w:val="auto"/>
        </w:rPr>
        <w:t>during care plan reviews</w:t>
      </w:r>
      <w:r w:rsidR="006E4EE2" w:rsidRPr="006E4EE2">
        <w:rPr>
          <w:color w:val="auto"/>
        </w:rPr>
        <w:t xml:space="preserve">. </w:t>
      </w:r>
      <w:r w:rsidR="00172089" w:rsidRPr="006E4EE2">
        <w:rPr>
          <w:color w:val="auto"/>
        </w:rPr>
        <w:t xml:space="preserve">Staff </w:t>
      </w:r>
      <w:r w:rsidRPr="006E4EE2">
        <w:rPr>
          <w:color w:val="auto"/>
        </w:rPr>
        <w:t xml:space="preserve">reported </w:t>
      </w:r>
      <w:r w:rsidR="006E4EE2" w:rsidRPr="006E4EE2">
        <w:rPr>
          <w:color w:val="auto"/>
        </w:rPr>
        <w:t xml:space="preserve">consumers and their families were consulted routinely and during an annual case conference. Care documentation reflected the input of medical officers and allied health professionals on an ongoing basis. </w:t>
      </w:r>
    </w:p>
    <w:p w14:paraId="76E1081B" w14:textId="5B0BD12E" w:rsidR="00880458" w:rsidRPr="004C120F" w:rsidRDefault="006E4EE2" w:rsidP="0036130C">
      <w:pPr>
        <w:pStyle w:val="NormalArial"/>
        <w:rPr>
          <w:color w:val="auto"/>
        </w:rPr>
      </w:pPr>
      <w:r w:rsidRPr="004C120F">
        <w:rPr>
          <w:color w:val="auto"/>
        </w:rPr>
        <w:t>Staff said outcomes of care plan reviews and assessment</w:t>
      </w:r>
      <w:r w:rsidR="004C120F" w:rsidRPr="004C120F">
        <w:rPr>
          <w:color w:val="auto"/>
        </w:rPr>
        <w:t xml:space="preserve">s </w:t>
      </w:r>
      <w:r w:rsidRPr="004C120F">
        <w:rPr>
          <w:color w:val="auto"/>
        </w:rPr>
        <w:t xml:space="preserve">were </w:t>
      </w:r>
      <w:r w:rsidR="00547018" w:rsidRPr="004C120F">
        <w:rPr>
          <w:color w:val="auto"/>
        </w:rPr>
        <w:t>discussed</w:t>
      </w:r>
      <w:r w:rsidRPr="004C120F">
        <w:rPr>
          <w:color w:val="auto"/>
        </w:rPr>
        <w:t xml:space="preserve"> </w:t>
      </w:r>
      <w:r w:rsidR="00547018" w:rsidRPr="004C120F">
        <w:rPr>
          <w:color w:val="auto"/>
        </w:rPr>
        <w:t>with</w:t>
      </w:r>
      <w:r w:rsidRPr="004C120F">
        <w:rPr>
          <w:color w:val="auto"/>
        </w:rPr>
        <w:t xml:space="preserve"> consumers and representatives</w:t>
      </w:r>
      <w:r w:rsidR="004C120F" w:rsidRPr="004C120F">
        <w:rPr>
          <w:color w:val="auto"/>
        </w:rPr>
        <w:t>, verbally, in writing and</w:t>
      </w:r>
      <w:r w:rsidRPr="004C120F">
        <w:rPr>
          <w:color w:val="auto"/>
        </w:rPr>
        <w:t xml:space="preserve"> during annual case conference</w:t>
      </w:r>
      <w:r w:rsidR="004C120F" w:rsidRPr="004C120F">
        <w:rPr>
          <w:color w:val="auto"/>
        </w:rPr>
        <w:t xml:space="preserve">s. Most consumers and representatives knew they could request a copy of the care plan, with other confirming receipt. </w:t>
      </w:r>
      <w:r w:rsidR="004C120F" w:rsidRPr="004C120F">
        <w:rPr>
          <w:color w:val="auto"/>
        </w:rPr>
        <w:lastRenderedPageBreak/>
        <w:t xml:space="preserve">Care documentation evidenced care plans being sent to consumer’ representatives and it was observed being accessed by staff, medical officers and allied health professionals. </w:t>
      </w:r>
    </w:p>
    <w:p w14:paraId="240C0A9A" w14:textId="68169BEB" w:rsidR="00880458" w:rsidRPr="004C120F" w:rsidRDefault="00880458" w:rsidP="0036130C">
      <w:pPr>
        <w:pStyle w:val="NormalArial"/>
        <w:rPr>
          <w:color w:val="auto"/>
        </w:rPr>
      </w:pPr>
      <w:r w:rsidRPr="004C120F">
        <w:rPr>
          <w:color w:val="auto"/>
        </w:rPr>
        <w:t xml:space="preserve">Consumers and representatives confirmed consumer’s care </w:t>
      </w:r>
      <w:r w:rsidR="004C120F" w:rsidRPr="004C120F">
        <w:rPr>
          <w:color w:val="auto"/>
        </w:rPr>
        <w:t>were</w:t>
      </w:r>
      <w:r w:rsidRPr="004C120F">
        <w:rPr>
          <w:color w:val="auto"/>
        </w:rPr>
        <w:t xml:space="preserve"> regularly reviewed </w:t>
      </w:r>
      <w:r w:rsidR="004C120F" w:rsidRPr="004C120F">
        <w:rPr>
          <w:color w:val="auto"/>
        </w:rPr>
        <w:t xml:space="preserve">including following an incident or change in condition. Care documentation evidenced review occurred 6 monthly and after falls or changes in behaviour were identified. Staff knew to reassess consumers and review their care strategies in response to incidents. </w:t>
      </w:r>
    </w:p>
    <w:p w14:paraId="1D43003A" w14:textId="656CFC10" w:rsidR="004E2945" w:rsidRPr="00334B7D" w:rsidRDefault="004E2945" w:rsidP="0036130C">
      <w:pPr>
        <w:pStyle w:val="NormalArial"/>
      </w:pPr>
      <w:r w:rsidRPr="00996FAF">
        <w:t xml:space="preserve"> </w:t>
      </w:r>
      <w:r w:rsidRPr="00996FAF">
        <w:br w:type="page"/>
      </w:r>
    </w:p>
    <w:p w14:paraId="2E6C72B5" w14:textId="77777777" w:rsidR="004E2945" w:rsidRPr="00996FAF" w:rsidRDefault="004E294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A427F" w14:paraId="4B93C8A8" w14:textId="77777777" w:rsidTr="00CA42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796817" w14:textId="77777777" w:rsidR="004E2945" w:rsidRPr="00996FAF" w:rsidRDefault="004E294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99B0821" w14:textId="77777777" w:rsidR="004E2945" w:rsidRPr="00996FAF" w:rsidRDefault="004E29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427F" w14:paraId="7DA6E292" w14:textId="77777777" w:rsidTr="00CA42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85B9CE" w14:textId="77777777" w:rsidR="004E2945" w:rsidRPr="00996FAF" w:rsidRDefault="004E294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8361FCD" w14:textId="77777777" w:rsidR="004E2945" w:rsidRPr="00996FAF" w:rsidRDefault="004E29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F6EE100" w14:textId="77777777" w:rsidR="004E2945" w:rsidRPr="00996FAF" w:rsidRDefault="004E294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BBA9B8F" w14:textId="77777777" w:rsidR="004E2945" w:rsidRPr="00996FAF" w:rsidRDefault="004E294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0EE9FA2" w14:textId="77777777" w:rsidR="004E2945" w:rsidRPr="00996FAF" w:rsidRDefault="004E294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D6EC5CB" w14:textId="77777777" w:rsidR="004E2945" w:rsidRPr="00996FAF" w:rsidRDefault="00C756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067118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E2945" w:rsidRPr="002C2F15">
                  <w:rPr>
                    <w:rFonts w:ascii="Arial" w:hAnsi="Arial" w:cs="Arial"/>
                  </w:rPr>
                  <w:t>Compliant</w:t>
                </w:r>
              </w:sdtContent>
            </w:sdt>
          </w:p>
        </w:tc>
      </w:tr>
      <w:tr w:rsidR="00CA427F" w14:paraId="0F08CD1E" w14:textId="77777777" w:rsidTr="00CA4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4F00F1" w14:textId="77777777" w:rsidR="004E2945" w:rsidRPr="00996FAF" w:rsidRDefault="004E294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FE3C172" w14:textId="77777777" w:rsidR="004E2945" w:rsidRPr="00996FAF" w:rsidRDefault="004E29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F80E61C" w14:textId="77777777" w:rsidR="004E2945" w:rsidRPr="00996FAF" w:rsidRDefault="00C756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27409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E2945" w:rsidRPr="002C2F15">
                  <w:rPr>
                    <w:rFonts w:ascii="Arial" w:hAnsi="Arial" w:cs="Arial"/>
                  </w:rPr>
                  <w:t>Compliant</w:t>
                </w:r>
              </w:sdtContent>
            </w:sdt>
          </w:p>
        </w:tc>
      </w:tr>
      <w:tr w:rsidR="00CA427F" w14:paraId="11FB5202" w14:textId="77777777" w:rsidTr="00CA42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B19EA2" w14:textId="77777777" w:rsidR="004E2945" w:rsidRPr="00996FAF" w:rsidRDefault="004E294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C1FA988" w14:textId="77777777" w:rsidR="004E2945" w:rsidRPr="00996FAF" w:rsidRDefault="004E294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5B7A9D7" w14:textId="77777777" w:rsidR="004E2945" w:rsidRPr="00996FAF" w:rsidRDefault="00C756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030409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E2945" w:rsidRPr="002C2F15">
                  <w:rPr>
                    <w:rFonts w:ascii="Arial" w:hAnsi="Arial" w:cs="Arial"/>
                  </w:rPr>
                  <w:t>Compliant</w:t>
                </w:r>
              </w:sdtContent>
            </w:sdt>
          </w:p>
        </w:tc>
      </w:tr>
      <w:tr w:rsidR="00CA427F" w14:paraId="3EFD075B" w14:textId="77777777" w:rsidTr="00CA4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85D357" w14:textId="77777777" w:rsidR="004E2945" w:rsidRPr="00996FAF" w:rsidRDefault="004E294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609AEC9" w14:textId="77777777" w:rsidR="004E2945" w:rsidRPr="00996FAF" w:rsidRDefault="004E29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C832A5D" w14:textId="77777777" w:rsidR="004E2945" w:rsidRPr="00996FAF" w:rsidRDefault="00C7564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094333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E2945" w:rsidRPr="002C2F15">
                  <w:rPr>
                    <w:rFonts w:ascii="Arial" w:hAnsi="Arial" w:cs="Arial"/>
                  </w:rPr>
                  <w:t>Compliant</w:t>
                </w:r>
              </w:sdtContent>
            </w:sdt>
          </w:p>
        </w:tc>
      </w:tr>
      <w:tr w:rsidR="00CA427F" w14:paraId="26C8384B" w14:textId="77777777" w:rsidTr="00CA42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0FF22C" w14:textId="77777777" w:rsidR="004E2945" w:rsidRPr="00996FAF" w:rsidRDefault="004E294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ACA39BB" w14:textId="77777777" w:rsidR="004E2945" w:rsidRPr="00996FAF" w:rsidRDefault="004E29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B159A2C" w14:textId="77777777" w:rsidR="004E2945" w:rsidRPr="00996FAF" w:rsidRDefault="00C756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89965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E2945" w:rsidRPr="002C2F15">
                  <w:rPr>
                    <w:rFonts w:ascii="Arial" w:hAnsi="Arial" w:cs="Arial"/>
                  </w:rPr>
                  <w:t>Compliant</w:t>
                </w:r>
              </w:sdtContent>
            </w:sdt>
          </w:p>
        </w:tc>
      </w:tr>
      <w:tr w:rsidR="00CA427F" w14:paraId="0AEEE994" w14:textId="77777777" w:rsidTr="00CA4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45276" w14:textId="77777777" w:rsidR="004E2945" w:rsidRPr="00996FAF" w:rsidRDefault="004E294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E7C6212" w14:textId="77777777" w:rsidR="004E2945" w:rsidRPr="00996FAF" w:rsidRDefault="004E29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4CB00EA" w14:textId="77777777" w:rsidR="004E2945" w:rsidRPr="00996FAF" w:rsidRDefault="00C756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36327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E2945" w:rsidRPr="002C2F15">
                  <w:rPr>
                    <w:rFonts w:ascii="Arial" w:hAnsi="Arial" w:cs="Arial"/>
                  </w:rPr>
                  <w:t>Compliant</w:t>
                </w:r>
              </w:sdtContent>
            </w:sdt>
          </w:p>
        </w:tc>
      </w:tr>
      <w:tr w:rsidR="00CA427F" w14:paraId="0C9AEEB5" w14:textId="77777777" w:rsidTr="00CA42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837AB5" w14:textId="77777777" w:rsidR="004E2945" w:rsidRPr="00996FAF" w:rsidRDefault="004E294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1071E1C" w14:textId="77777777" w:rsidR="004E2945" w:rsidRPr="00996FAF" w:rsidRDefault="004E29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91B0664" w14:textId="77777777" w:rsidR="004E2945" w:rsidRPr="00996FAF" w:rsidRDefault="004E294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CD10BA9" w14:textId="77777777" w:rsidR="004E2945" w:rsidRPr="00996FAF" w:rsidRDefault="004E294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AB92A5C" w14:textId="77777777" w:rsidR="004E2945" w:rsidRPr="00996FAF" w:rsidRDefault="00C756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47893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E2945" w:rsidRPr="002C2F15">
                  <w:rPr>
                    <w:rFonts w:ascii="Arial" w:hAnsi="Arial" w:cs="Arial"/>
                  </w:rPr>
                  <w:t>Compliant</w:t>
                </w:r>
              </w:sdtContent>
            </w:sdt>
          </w:p>
        </w:tc>
      </w:tr>
    </w:tbl>
    <w:p w14:paraId="2EC43CB8" w14:textId="77777777" w:rsidR="004E2945" w:rsidRDefault="004E2945" w:rsidP="00D87E7C">
      <w:pPr>
        <w:pStyle w:val="Heading20"/>
      </w:pPr>
      <w:r w:rsidRPr="00996FAF">
        <w:t>Findings</w:t>
      </w:r>
    </w:p>
    <w:p w14:paraId="318AB09F" w14:textId="20A3E9B3" w:rsidR="00880458" w:rsidRPr="00344E16" w:rsidRDefault="00880458" w:rsidP="0036130C">
      <w:pPr>
        <w:pStyle w:val="NormalArial"/>
        <w:rPr>
          <w:iCs/>
          <w:color w:val="auto"/>
        </w:rPr>
      </w:pPr>
      <w:r w:rsidRPr="00344E16">
        <w:rPr>
          <w:color w:val="auto"/>
        </w:rPr>
        <w:t xml:space="preserve">Consumers and representatives </w:t>
      </w:r>
      <w:r w:rsidR="00344E16" w:rsidRPr="00344E16">
        <w:rPr>
          <w:color w:val="auto"/>
        </w:rPr>
        <w:t xml:space="preserve">said </w:t>
      </w:r>
      <w:r w:rsidRPr="00344E16">
        <w:rPr>
          <w:color w:val="auto"/>
        </w:rPr>
        <w:t>consumers receive</w:t>
      </w:r>
      <w:r w:rsidR="00344E16" w:rsidRPr="00344E16">
        <w:rPr>
          <w:color w:val="auto"/>
        </w:rPr>
        <w:t>d</w:t>
      </w:r>
      <w:r w:rsidRPr="00344E16">
        <w:rPr>
          <w:color w:val="auto"/>
        </w:rPr>
        <w:t xml:space="preserve"> the care they need</w:t>
      </w:r>
      <w:r w:rsidR="00344E16" w:rsidRPr="00344E16">
        <w:rPr>
          <w:color w:val="auto"/>
        </w:rPr>
        <w:t>ed. Care</w:t>
      </w:r>
      <w:r w:rsidRPr="00344E16">
        <w:rPr>
          <w:color w:val="auto"/>
        </w:rPr>
        <w:t xml:space="preserve"> documentation reflected</w:t>
      </w:r>
      <w:r w:rsidR="00344E16" w:rsidRPr="00344E16">
        <w:rPr>
          <w:color w:val="auto"/>
        </w:rPr>
        <w:t xml:space="preserve">, and staff confirmed, they provided care consistent with the </w:t>
      </w:r>
      <w:r w:rsidRPr="00344E16">
        <w:rPr>
          <w:color w:val="auto"/>
        </w:rPr>
        <w:t xml:space="preserve">individualised </w:t>
      </w:r>
      <w:r w:rsidR="00344E16" w:rsidRPr="00344E16">
        <w:rPr>
          <w:color w:val="auto"/>
        </w:rPr>
        <w:t>care of each consumer. Policies and procedures guided staff to provide care consistent with best practice in relation to restrictive practices, pain and wound management.</w:t>
      </w:r>
    </w:p>
    <w:p w14:paraId="6EA7C4F1" w14:textId="7D0965E5" w:rsidR="00880458" w:rsidRPr="00344E16" w:rsidRDefault="00880458" w:rsidP="0036130C">
      <w:pPr>
        <w:pStyle w:val="NormalArial"/>
        <w:rPr>
          <w:color w:val="auto"/>
          <w:szCs w:val="22"/>
        </w:rPr>
      </w:pPr>
      <w:r w:rsidRPr="00344E16">
        <w:rPr>
          <w:color w:val="auto"/>
          <w:szCs w:val="22"/>
        </w:rPr>
        <w:t xml:space="preserve">Consumers and representatives </w:t>
      </w:r>
      <w:r w:rsidR="005F3965" w:rsidRPr="00344E16">
        <w:rPr>
          <w:color w:val="auto"/>
          <w:szCs w:val="22"/>
        </w:rPr>
        <w:t>said risks, such as diabetes, pressure injuries and falls were effectively managed</w:t>
      </w:r>
      <w:r w:rsidRPr="00344E16">
        <w:rPr>
          <w:color w:val="auto"/>
          <w:szCs w:val="22"/>
        </w:rPr>
        <w:t xml:space="preserve">. </w:t>
      </w:r>
      <w:r w:rsidR="00344E16" w:rsidRPr="00344E16">
        <w:rPr>
          <w:color w:val="auto"/>
          <w:szCs w:val="22"/>
        </w:rPr>
        <w:t xml:space="preserve">Staff advised a frequent check in program had been implemented to visually monitor consumers identified to have high impact or high prevalence risks. Policies and procedures guided staff practice to ensure risks to consumer were minimised.  </w:t>
      </w:r>
    </w:p>
    <w:p w14:paraId="6DFA777A" w14:textId="0529B301" w:rsidR="00880458" w:rsidRPr="00360793" w:rsidRDefault="00360793" w:rsidP="0036130C">
      <w:pPr>
        <w:pStyle w:val="NormalArial"/>
        <w:rPr>
          <w:color w:val="auto"/>
          <w:szCs w:val="22"/>
        </w:rPr>
      </w:pPr>
      <w:r w:rsidRPr="00360793">
        <w:rPr>
          <w:iCs/>
          <w:color w:val="auto"/>
        </w:rPr>
        <w:t>S</w:t>
      </w:r>
      <w:r w:rsidR="00880458" w:rsidRPr="00360793">
        <w:rPr>
          <w:iCs/>
          <w:color w:val="auto"/>
        </w:rPr>
        <w:t xml:space="preserve">taff described the way care delivery changes </w:t>
      </w:r>
      <w:r w:rsidR="00B5116E" w:rsidRPr="00360793">
        <w:rPr>
          <w:iCs/>
          <w:color w:val="auto"/>
        </w:rPr>
        <w:t>for consumer</w:t>
      </w:r>
      <w:r w:rsidRPr="00360793">
        <w:rPr>
          <w:iCs/>
          <w:color w:val="auto"/>
        </w:rPr>
        <w:t>s</w:t>
      </w:r>
      <w:r w:rsidR="00B5116E" w:rsidRPr="00360793">
        <w:rPr>
          <w:iCs/>
          <w:color w:val="auto"/>
        </w:rPr>
        <w:t xml:space="preserve"> at end of life</w:t>
      </w:r>
      <w:r w:rsidRPr="00360793">
        <w:rPr>
          <w:iCs/>
          <w:color w:val="auto"/>
        </w:rPr>
        <w:t>,</w:t>
      </w:r>
      <w:r w:rsidR="00B5116E" w:rsidRPr="00360793">
        <w:rPr>
          <w:iCs/>
          <w:color w:val="auto"/>
        </w:rPr>
        <w:t xml:space="preserve"> including monitoring for pain</w:t>
      </w:r>
      <w:r w:rsidRPr="00360793">
        <w:rPr>
          <w:iCs/>
          <w:color w:val="auto"/>
        </w:rPr>
        <w:t xml:space="preserve"> and regular care to ensure the consumer’s comfort</w:t>
      </w:r>
      <w:r w:rsidR="00880458" w:rsidRPr="00360793">
        <w:rPr>
          <w:iCs/>
          <w:color w:val="auto"/>
        </w:rPr>
        <w:t xml:space="preserve">. </w:t>
      </w:r>
      <w:r w:rsidRPr="00360793">
        <w:rPr>
          <w:iCs/>
          <w:color w:val="auto"/>
        </w:rPr>
        <w:t xml:space="preserve">While there were no consumers receiving end of life care, consumers said they were confident their end of life wishes would be met. Care documentation for a consumer who had recently passed, evidenced comfort care was routinely provided. </w:t>
      </w:r>
    </w:p>
    <w:p w14:paraId="78B7DB59" w14:textId="6F500C77" w:rsidR="00880458" w:rsidRPr="00B5116E" w:rsidRDefault="00880458" w:rsidP="0036130C">
      <w:pPr>
        <w:pStyle w:val="NormalArial"/>
        <w:rPr>
          <w:color w:val="auto"/>
          <w:szCs w:val="22"/>
        </w:rPr>
      </w:pPr>
      <w:r w:rsidRPr="00B5116E">
        <w:rPr>
          <w:color w:val="auto"/>
          <w:szCs w:val="22"/>
        </w:rPr>
        <w:lastRenderedPageBreak/>
        <w:t xml:space="preserve">Consumers and representatives stated </w:t>
      </w:r>
      <w:r w:rsidR="00B5116E" w:rsidRPr="00B5116E">
        <w:rPr>
          <w:color w:val="auto"/>
          <w:szCs w:val="22"/>
        </w:rPr>
        <w:t>when consumers were unwell, this was identified quickly</w:t>
      </w:r>
      <w:r w:rsidR="00B5116E">
        <w:rPr>
          <w:color w:val="auto"/>
          <w:szCs w:val="22"/>
        </w:rPr>
        <w:t>,</w:t>
      </w:r>
      <w:r w:rsidR="00B5116E" w:rsidRPr="00B5116E">
        <w:rPr>
          <w:color w:val="auto"/>
          <w:szCs w:val="22"/>
        </w:rPr>
        <w:t xml:space="preserve"> and action was taken promptly. Care documentation evidenced staff monitored consumers for signs and symptoms indicative of deterioration and escalated the consumer for medical officer review when required. Staff confirmed the follow policies, procedures and a flowchart to assist with the management of a deteriorating consumer. </w:t>
      </w:r>
    </w:p>
    <w:p w14:paraId="724E3448" w14:textId="12FB7FD7" w:rsidR="00880458" w:rsidRPr="00B5116E" w:rsidRDefault="00880458" w:rsidP="0036130C">
      <w:pPr>
        <w:pStyle w:val="NormalArial"/>
        <w:rPr>
          <w:color w:val="auto"/>
          <w:szCs w:val="22"/>
        </w:rPr>
      </w:pPr>
      <w:r w:rsidRPr="00B5116E">
        <w:rPr>
          <w:color w:val="auto"/>
          <w:szCs w:val="22"/>
        </w:rPr>
        <w:t xml:space="preserve">Consumers and representatives </w:t>
      </w:r>
      <w:r w:rsidR="005F22F3" w:rsidRPr="00B5116E">
        <w:rPr>
          <w:color w:val="auto"/>
          <w:szCs w:val="22"/>
        </w:rPr>
        <w:t>said information on consumers preferences and needs was</w:t>
      </w:r>
      <w:r w:rsidRPr="00B5116E">
        <w:rPr>
          <w:color w:val="auto"/>
          <w:szCs w:val="22"/>
        </w:rPr>
        <w:t xml:space="preserve"> effectively communicated between staff. </w:t>
      </w:r>
      <w:r w:rsidR="005F22F3" w:rsidRPr="00B5116E">
        <w:rPr>
          <w:color w:val="auto"/>
          <w:szCs w:val="22"/>
        </w:rPr>
        <w:t>Care documentation</w:t>
      </w:r>
      <w:r w:rsidR="00B5116E" w:rsidRPr="00B5116E">
        <w:rPr>
          <w:color w:val="auto"/>
          <w:szCs w:val="22"/>
        </w:rPr>
        <w:t xml:space="preserve"> was readily accessible and </w:t>
      </w:r>
      <w:r w:rsidR="005F22F3" w:rsidRPr="00B5116E">
        <w:rPr>
          <w:color w:val="auto"/>
          <w:szCs w:val="22"/>
        </w:rPr>
        <w:t xml:space="preserve">contained </w:t>
      </w:r>
      <w:r w:rsidRPr="00B5116E">
        <w:rPr>
          <w:color w:val="auto"/>
          <w:szCs w:val="22"/>
        </w:rPr>
        <w:t xml:space="preserve">adequate information to </w:t>
      </w:r>
      <w:r w:rsidR="005F22F3" w:rsidRPr="00B5116E">
        <w:rPr>
          <w:color w:val="auto"/>
          <w:szCs w:val="22"/>
        </w:rPr>
        <w:t>inform others involved in the consumer’s care of their current condition and needs. Staff were observed to hand over information between shifts and advis</w:t>
      </w:r>
      <w:r w:rsidR="00B5116E" w:rsidRPr="00B5116E">
        <w:rPr>
          <w:color w:val="auto"/>
          <w:szCs w:val="22"/>
        </w:rPr>
        <w:t>ed</w:t>
      </w:r>
      <w:r w:rsidR="005F22F3" w:rsidRPr="00B5116E">
        <w:rPr>
          <w:color w:val="auto"/>
          <w:szCs w:val="22"/>
        </w:rPr>
        <w:t xml:space="preserve"> each other of changes to care requirements</w:t>
      </w:r>
      <w:r w:rsidR="00B5116E" w:rsidRPr="00B5116E">
        <w:rPr>
          <w:color w:val="auto"/>
          <w:szCs w:val="22"/>
        </w:rPr>
        <w:t xml:space="preserve"> and new incidents</w:t>
      </w:r>
      <w:r w:rsidR="005F22F3" w:rsidRPr="00B5116E">
        <w:rPr>
          <w:color w:val="auto"/>
          <w:szCs w:val="22"/>
        </w:rPr>
        <w:t xml:space="preserve">.  </w:t>
      </w:r>
    </w:p>
    <w:p w14:paraId="40560AFE" w14:textId="25C2D78A" w:rsidR="00880458" w:rsidRPr="00F06F18" w:rsidRDefault="00880458" w:rsidP="0036130C">
      <w:pPr>
        <w:pStyle w:val="NormalArial"/>
        <w:rPr>
          <w:color w:val="auto"/>
          <w:szCs w:val="22"/>
        </w:rPr>
      </w:pPr>
      <w:r w:rsidRPr="00F06F18">
        <w:rPr>
          <w:color w:val="auto"/>
          <w:szCs w:val="22"/>
        </w:rPr>
        <w:t xml:space="preserve">Consumers and representatives said referrals </w:t>
      </w:r>
      <w:r w:rsidR="00F06F18" w:rsidRPr="00F06F18">
        <w:rPr>
          <w:color w:val="auto"/>
          <w:szCs w:val="22"/>
        </w:rPr>
        <w:t xml:space="preserve">to medical officers and allied health professionals </w:t>
      </w:r>
      <w:r w:rsidRPr="00F06F18">
        <w:rPr>
          <w:color w:val="auto"/>
          <w:szCs w:val="22"/>
        </w:rPr>
        <w:t>occur</w:t>
      </w:r>
      <w:r w:rsidR="00F06F18" w:rsidRPr="00F06F18">
        <w:rPr>
          <w:color w:val="auto"/>
          <w:szCs w:val="22"/>
        </w:rPr>
        <w:t xml:space="preserve">red </w:t>
      </w:r>
      <w:r w:rsidRPr="00F06F18">
        <w:rPr>
          <w:color w:val="auto"/>
          <w:szCs w:val="22"/>
        </w:rPr>
        <w:t xml:space="preserve">when </w:t>
      </w:r>
      <w:r w:rsidR="00F06F18" w:rsidRPr="00F06F18">
        <w:rPr>
          <w:color w:val="auto"/>
          <w:szCs w:val="22"/>
        </w:rPr>
        <w:t xml:space="preserve">required. Care documentation evidenced referrals were initiated quickly and the consumer was reviewed in a timely manner. Staff confirmed a range of allied health professionals and medical officers attended the service routinely ensuring referrals were completed promptly. </w:t>
      </w:r>
      <w:r w:rsidRPr="00F06F18">
        <w:rPr>
          <w:color w:val="auto"/>
          <w:szCs w:val="22"/>
        </w:rPr>
        <w:t xml:space="preserve"> </w:t>
      </w:r>
    </w:p>
    <w:p w14:paraId="52188775" w14:textId="0F966EB0" w:rsidR="004E2945" w:rsidRPr="00262C0B" w:rsidRDefault="00880458" w:rsidP="0036130C">
      <w:pPr>
        <w:pStyle w:val="NormalArial"/>
      </w:pPr>
      <w:r w:rsidRPr="00F06F18">
        <w:rPr>
          <w:color w:val="auto"/>
          <w:szCs w:val="22"/>
        </w:rPr>
        <w:t xml:space="preserve">Consumers </w:t>
      </w:r>
      <w:r w:rsidR="00554111" w:rsidRPr="00F06F18">
        <w:rPr>
          <w:color w:val="auto"/>
          <w:szCs w:val="22"/>
        </w:rPr>
        <w:t xml:space="preserve">said staff always wash their hands, wear gloves and when consumers were </w:t>
      </w:r>
      <w:r w:rsidR="00F06F18" w:rsidRPr="00F06F18">
        <w:rPr>
          <w:color w:val="auto"/>
          <w:szCs w:val="22"/>
        </w:rPr>
        <w:t>unwell,</w:t>
      </w:r>
      <w:r w:rsidR="00554111" w:rsidRPr="00F06F18">
        <w:rPr>
          <w:color w:val="auto"/>
          <w:szCs w:val="22"/>
        </w:rPr>
        <w:t xml:space="preserve"> they were isolated to their room. Staff gave practical examples of approaches used to prevent or minimise the risk of infection</w:t>
      </w:r>
      <w:r w:rsidR="00F06F18" w:rsidRPr="00F06F18">
        <w:rPr>
          <w:color w:val="auto"/>
          <w:szCs w:val="22"/>
        </w:rPr>
        <w:t xml:space="preserve"> and the need for antibiotics. Staff confirmed vaccination programs are provided to staff and consumers; and they have ready access to personal protective equipment</w:t>
      </w:r>
      <w:r w:rsidR="00554111" w:rsidRPr="00F06F18">
        <w:rPr>
          <w:color w:val="auto"/>
          <w:szCs w:val="22"/>
        </w:rPr>
        <w:t xml:space="preserve">. </w:t>
      </w:r>
      <w:r w:rsidR="004E2945">
        <w:br w:type="page"/>
      </w:r>
    </w:p>
    <w:p w14:paraId="12116FE5" w14:textId="77777777" w:rsidR="004E2945" w:rsidRPr="00996FAF" w:rsidRDefault="004E294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A427F" w14:paraId="7D9BC536" w14:textId="77777777" w:rsidTr="00CA42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FE563E" w14:textId="77777777" w:rsidR="004E2945" w:rsidRPr="00996FAF" w:rsidRDefault="004E294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53F6F40" w14:textId="77777777" w:rsidR="004E2945" w:rsidRPr="00996FAF" w:rsidRDefault="004E29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427F" w14:paraId="6077AEE6" w14:textId="77777777" w:rsidTr="00CA42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E99616" w14:textId="77777777" w:rsidR="004E2945" w:rsidRPr="00996FAF" w:rsidRDefault="004E294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B2FB25E" w14:textId="77777777" w:rsidR="004E2945" w:rsidRPr="00996FAF" w:rsidRDefault="004E29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FDA9AF6" w14:textId="77777777" w:rsidR="004E2945" w:rsidRPr="00996FAF" w:rsidRDefault="00C756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776770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E2945" w:rsidRPr="00ED7F2E">
                  <w:rPr>
                    <w:rFonts w:ascii="Arial" w:hAnsi="Arial" w:cs="Arial"/>
                  </w:rPr>
                  <w:t>Compliant</w:t>
                </w:r>
              </w:sdtContent>
            </w:sdt>
          </w:p>
        </w:tc>
      </w:tr>
      <w:tr w:rsidR="00CA427F" w14:paraId="37F9B603" w14:textId="77777777" w:rsidTr="00CA4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D9E18" w14:textId="77777777" w:rsidR="004E2945" w:rsidRPr="00996FAF" w:rsidRDefault="004E294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026F82D" w14:textId="77777777" w:rsidR="004E2945" w:rsidRPr="00996FAF" w:rsidRDefault="004E29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20BC10C" w14:textId="77777777" w:rsidR="004E2945" w:rsidRPr="00996FAF" w:rsidRDefault="00C756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568059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E2945" w:rsidRPr="00ED7F2E">
                  <w:rPr>
                    <w:rFonts w:ascii="Arial" w:hAnsi="Arial" w:cs="Arial"/>
                  </w:rPr>
                  <w:t>Compliant</w:t>
                </w:r>
              </w:sdtContent>
            </w:sdt>
          </w:p>
        </w:tc>
      </w:tr>
      <w:tr w:rsidR="00CA427F" w14:paraId="263389A7" w14:textId="77777777" w:rsidTr="00CA42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863F7" w14:textId="77777777" w:rsidR="004E2945" w:rsidRPr="00996FAF" w:rsidRDefault="004E294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FAFAA28" w14:textId="77777777" w:rsidR="004E2945" w:rsidRPr="00996FAF" w:rsidRDefault="004E29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11FBFEA" w14:textId="77777777" w:rsidR="004E2945" w:rsidRPr="00996FAF" w:rsidRDefault="004E294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A123679" w14:textId="77777777" w:rsidR="004E2945" w:rsidRPr="00996FAF" w:rsidRDefault="004E294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7C077DA" w14:textId="77777777" w:rsidR="004E2945" w:rsidRPr="00996FAF" w:rsidRDefault="004E294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DC2D35E" w14:textId="77777777" w:rsidR="004E2945" w:rsidRPr="00996FAF" w:rsidRDefault="00C756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22184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E2945" w:rsidRPr="00ED7F2E">
                  <w:rPr>
                    <w:rFonts w:ascii="Arial" w:hAnsi="Arial" w:cs="Arial"/>
                  </w:rPr>
                  <w:t>Compliant</w:t>
                </w:r>
              </w:sdtContent>
            </w:sdt>
          </w:p>
        </w:tc>
      </w:tr>
      <w:tr w:rsidR="00CA427F" w14:paraId="0C7C9E92" w14:textId="77777777" w:rsidTr="00CA4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34909B" w14:textId="77777777" w:rsidR="004E2945" w:rsidRPr="00996FAF" w:rsidRDefault="004E294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59C41FB" w14:textId="77777777" w:rsidR="004E2945" w:rsidRPr="00996FAF" w:rsidRDefault="004E29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69C1272" w14:textId="77777777" w:rsidR="004E2945" w:rsidRPr="00996FAF" w:rsidRDefault="00C7564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339547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E2945" w:rsidRPr="00ED7F2E">
                  <w:rPr>
                    <w:rFonts w:ascii="Arial" w:hAnsi="Arial" w:cs="Arial"/>
                  </w:rPr>
                  <w:t>Compliant</w:t>
                </w:r>
              </w:sdtContent>
            </w:sdt>
          </w:p>
        </w:tc>
      </w:tr>
      <w:tr w:rsidR="00CA427F" w14:paraId="2C3F6987" w14:textId="77777777" w:rsidTr="00CA42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DC03E2" w14:textId="77777777" w:rsidR="004E2945" w:rsidRPr="00996FAF" w:rsidRDefault="004E294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A8DBB75" w14:textId="77777777" w:rsidR="004E2945" w:rsidRPr="00996FAF" w:rsidRDefault="004E29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A5D66D9" w14:textId="77777777" w:rsidR="004E2945" w:rsidRPr="00996FAF" w:rsidRDefault="00C7564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80344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E2945" w:rsidRPr="00ED7F2E">
                  <w:rPr>
                    <w:rFonts w:ascii="Arial" w:hAnsi="Arial" w:cs="Arial"/>
                  </w:rPr>
                  <w:t>Compliant</w:t>
                </w:r>
              </w:sdtContent>
            </w:sdt>
          </w:p>
        </w:tc>
      </w:tr>
      <w:tr w:rsidR="00CA427F" w14:paraId="39F1E59F" w14:textId="77777777" w:rsidTr="00CA4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C01997" w14:textId="77777777" w:rsidR="004E2945" w:rsidRPr="00996FAF" w:rsidRDefault="004E294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FA27C83" w14:textId="77777777" w:rsidR="004E2945" w:rsidRPr="00996FAF" w:rsidRDefault="004E29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78F9271" w14:textId="77777777" w:rsidR="004E2945" w:rsidRPr="00996FAF" w:rsidRDefault="00C756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270458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E2945" w:rsidRPr="00ED7F2E">
                  <w:rPr>
                    <w:rFonts w:ascii="Arial" w:hAnsi="Arial" w:cs="Arial"/>
                  </w:rPr>
                  <w:t>Compliant</w:t>
                </w:r>
              </w:sdtContent>
            </w:sdt>
          </w:p>
        </w:tc>
      </w:tr>
      <w:tr w:rsidR="00CA427F" w14:paraId="622D8916" w14:textId="77777777" w:rsidTr="00CA42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02E62C" w14:textId="77777777" w:rsidR="004E2945" w:rsidRPr="00996FAF" w:rsidRDefault="004E294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A44DE8E" w14:textId="77777777" w:rsidR="004E2945" w:rsidRPr="00996FAF" w:rsidRDefault="004E29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F1ACCBF" w14:textId="77777777" w:rsidR="004E2945" w:rsidRPr="00996FAF" w:rsidRDefault="00C756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893681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E2945" w:rsidRPr="00ED7F2E">
                  <w:rPr>
                    <w:rFonts w:ascii="Arial" w:hAnsi="Arial" w:cs="Arial"/>
                  </w:rPr>
                  <w:t>Compliant</w:t>
                </w:r>
              </w:sdtContent>
            </w:sdt>
          </w:p>
        </w:tc>
      </w:tr>
    </w:tbl>
    <w:p w14:paraId="07F0F8B2" w14:textId="77777777" w:rsidR="004E2945" w:rsidRDefault="004E2945" w:rsidP="00D87E7C">
      <w:pPr>
        <w:pStyle w:val="Heading20"/>
      </w:pPr>
      <w:r w:rsidRPr="00996FAF">
        <w:t>Findings</w:t>
      </w:r>
    </w:p>
    <w:p w14:paraId="07C883A6" w14:textId="51495C2C" w:rsidR="00880458" w:rsidRDefault="00880458" w:rsidP="0036130C">
      <w:pPr>
        <w:pStyle w:val="NormalArial"/>
      </w:pPr>
      <w:r>
        <w:t xml:space="preserve">Consumers </w:t>
      </w:r>
      <w:r w:rsidR="00C118D7">
        <w:t xml:space="preserve">said their </w:t>
      </w:r>
      <w:r>
        <w:t>daily living</w:t>
      </w:r>
      <w:r w:rsidR="00C118D7">
        <w:t xml:space="preserve"> needs were supported and they were able to take part in activities they enjoyed. Care documentation evidenced consumers were supported to complete daily living tasks such as fold clothes, wash up and set the dining tables independently. A lifestyle program offering various activities including exercises, cooking and happy hour was displayed. </w:t>
      </w:r>
    </w:p>
    <w:p w14:paraId="682BFA8A" w14:textId="12B21FDE" w:rsidR="00A2279F" w:rsidRDefault="00A2279F" w:rsidP="0036130C">
      <w:pPr>
        <w:pStyle w:val="NormalArial"/>
      </w:pPr>
      <w:r>
        <w:t>Consumers said they ha</w:t>
      </w:r>
      <w:r w:rsidR="001C6315">
        <w:t xml:space="preserve">d </w:t>
      </w:r>
      <w:r>
        <w:t>access to spiritual services, and staff are provide</w:t>
      </w:r>
      <w:r w:rsidR="001C6315">
        <w:t>d</w:t>
      </w:r>
      <w:r>
        <w:t xml:space="preserve"> emotional support when needed. </w:t>
      </w:r>
      <w:r w:rsidR="00C118D7">
        <w:t xml:space="preserve">Care documentation contained consumers spiritual beliefs and emotional support needs. Staff were observed provided one to one support to consumers and a chapel was available for consumer to engage in faith-based practices. </w:t>
      </w:r>
    </w:p>
    <w:p w14:paraId="4A6DC445" w14:textId="7956FC97" w:rsidR="00A2279F" w:rsidRDefault="00A2279F" w:rsidP="0036130C">
      <w:pPr>
        <w:pStyle w:val="NormalArial"/>
      </w:pPr>
      <w:r>
        <w:t xml:space="preserve">Consumers </w:t>
      </w:r>
      <w:r w:rsidR="001C6315">
        <w:t>said</w:t>
      </w:r>
      <w:r>
        <w:t xml:space="preserve"> they </w:t>
      </w:r>
      <w:r w:rsidR="001C6315">
        <w:t>we</w:t>
      </w:r>
      <w:r>
        <w:t xml:space="preserve">re </w:t>
      </w:r>
      <w:r w:rsidR="001C6315">
        <w:t>supported to access the community, to catch up with friends and to do things that were important to them. Staff demonstrated knowledge of consumers personal interests and gave practical examples of how they assisted consumers to engage in the local community. Consumers were observed to participate in a range of individual and group activities including a bus outing.</w:t>
      </w:r>
      <w:r>
        <w:t xml:space="preserve"> </w:t>
      </w:r>
    </w:p>
    <w:p w14:paraId="4BED185F" w14:textId="7A159B1B" w:rsidR="00A2279F" w:rsidRDefault="00A2279F" w:rsidP="0036130C">
      <w:pPr>
        <w:pStyle w:val="NormalArial"/>
      </w:pPr>
      <w:r>
        <w:t xml:space="preserve">Consumers </w:t>
      </w:r>
      <w:r w:rsidR="008F3898">
        <w:t>said their information was</w:t>
      </w:r>
      <w:r>
        <w:t xml:space="preserve"> communicate</w:t>
      </w:r>
      <w:r w:rsidR="008F3898">
        <w:t>d</w:t>
      </w:r>
      <w:r>
        <w:t xml:space="preserve"> effectively between </w:t>
      </w:r>
      <w:r w:rsidR="008F3898">
        <w:t>staff</w:t>
      </w:r>
      <w:r w:rsidR="00183AFC">
        <w:t xml:space="preserve"> of different departments. Staff confirmed information was exchanged through written and verbal handover and include information on changes in consumers’ lifestyle requirements and preferences. Care </w:t>
      </w:r>
      <w:r w:rsidR="00183AFC">
        <w:lastRenderedPageBreak/>
        <w:t>documentation provided adequate information to support effective communication between staff and others.</w:t>
      </w:r>
    </w:p>
    <w:p w14:paraId="4636C662" w14:textId="4561256F" w:rsidR="00A2279F" w:rsidRDefault="00A2279F" w:rsidP="0036130C">
      <w:pPr>
        <w:pStyle w:val="NormalArial"/>
      </w:pPr>
      <w:r>
        <w:t xml:space="preserve">Consumers and representatives interviewed </w:t>
      </w:r>
      <w:r w:rsidR="008F3898">
        <w:t>said they were r</w:t>
      </w:r>
      <w:r>
        <w:t>eferr</w:t>
      </w:r>
      <w:r w:rsidR="008F3898">
        <w:t>ed</w:t>
      </w:r>
      <w:r>
        <w:t xml:space="preserve"> to other </w:t>
      </w:r>
      <w:r w:rsidR="008F3898">
        <w:t>organisations for s</w:t>
      </w:r>
      <w:r>
        <w:t xml:space="preserve">upport. </w:t>
      </w:r>
      <w:r w:rsidR="008F3898">
        <w:t xml:space="preserve">Staff understood referral processes, and care documentation supported consumers were referred for assistance with settling in to care and strategies recommended included supporting consumer to do daily living tasks. </w:t>
      </w:r>
    </w:p>
    <w:p w14:paraId="52E69623" w14:textId="00D3B916" w:rsidR="00A2279F" w:rsidRDefault="00A2279F" w:rsidP="0036130C">
      <w:pPr>
        <w:pStyle w:val="NormalArial"/>
      </w:pPr>
      <w:r>
        <w:t xml:space="preserve">Consumers </w:t>
      </w:r>
      <w:r w:rsidR="00735D66">
        <w:t>said</w:t>
      </w:r>
      <w:r>
        <w:t xml:space="preserve"> they enjoy</w:t>
      </w:r>
      <w:r w:rsidR="00735D66">
        <w:t>ed</w:t>
      </w:r>
      <w:r>
        <w:t xml:space="preserve"> the </w:t>
      </w:r>
      <w:r w:rsidR="00735D66">
        <w:t>food, received plenty to eat, and had alternate choices if they didn’t like the meal</w:t>
      </w:r>
      <w:r>
        <w:t xml:space="preserve"> </w:t>
      </w:r>
      <w:r w:rsidR="00735D66">
        <w:t xml:space="preserve">offered. </w:t>
      </w:r>
      <w:r>
        <w:t xml:space="preserve">Staff </w:t>
      </w:r>
      <w:r w:rsidR="00735D66">
        <w:t>demonstrated knowledge of consumers dietary needs and preferences, confirming meals were cooked on site using a 4-week rotating menu. Care</w:t>
      </w:r>
      <w:r w:rsidR="008F3898">
        <w:t xml:space="preserve"> and catering</w:t>
      </w:r>
      <w:r w:rsidR="00735D66">
        <w:t xml:space="preserve"> documentation contained consumers allergies</w:t>
      </w:r>
      <w:r w:rsidR="008F3898">
        <w:t xml:space="preserve"> and texture modification needs.</w:t>
      </w:r>
      <w:r w:rsidR="00735D66">
        <w:t xml:space="preserve"> </w:t>
      </w:r>
      <w:r>
        <w:t xml:space="preserve"> </w:t>
      </w:r>
    </w:p>
    <w:p w14:paraId="7F89B008" w14:textId="2AD86E55" w:rsidR="00A2279F" w:rsidRDefault="00A2279F" w:rsidP="0036130C">
      <w:pPr>
        <w:pStyle w:val="NormalArial"/>
      </w:pPr>
      <w:r>
        <w:t>Consumers said the</w:t>
      </w:r>
      <w:r w:rsidR="009229B5">
        <w:t xml:space="preserve">ir mobility aids were kept in good working order and were kept </w:t>
      </w:r>
      <w:r>
        <w:t>clean</w:t>
      </w:r>
      <w:r w:rsidR="009229B5">
        <w:t xml:space="preserve">. </w:t>
      </w:r>
      <w:r w:rsidR="00735D66">
        <w:t xml:space="preserve">Staff said they had access to sufficient equipment to meet consumers daily living needs and confirmed shared equipment was cleaned between use. </w:t>
      </w:r>
      <w:r w:rsidR="009229B5">
        <w:t>E</w:t>
      </w:r>
      <w:r>
        <w:t xml:space="preserve">quipment </w:t>
      </w:r>
      <w:r w:rsidR="00735D66">
        <w:t>was observed to be</w:t>
      </w:r>
      <w:r>
        <w:t xml:space="preserve"> clean</w:t>
      </w:r>
      <w:r w:rsidR="00735D66">
        <w:t xml:space="preserve">, </w:t>
      </w:r>
      <w:r>
        <w:t xml:space="preserve">safe, and well maintained. </w:t>
      </w:r>
    </w:p>
    <w:p w14:paraId="7E29B4E2" w14:textId="6118628D" w:rsidR="004E2945" w:rsidRPr="00262C0B" w:rsidRDefault="004E2945" w:rsidP="0036130C">
      <w:pPr>
        <w:pStyle w:val="NormalArial"/>
      </w:pPr>
      <w:r>
        <w:br w:type="page"/>
      </w:r>
    </w:p>
    <w:p w14:paraId="210D2F46" w14:textId="77777777" w:rsidR="004E2945" w:rsidRPr="00996FAF" w:rsidRDefault="004E294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A427F" w14:paraId="4E154D83" w14:textId="77777777" w:rsidTr="00CA42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1DB5CEF" w14:textId="77777777" w:rsidR="004E2945" w:rsidRPr="00996FAF" w:rsidRDefault="004E294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78901C3" w14:textId="77777777" w:rsidR="004E2945" w:rsidRPr="00996FAF" w:rsidRDefault="004E29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427F" w14:paraId="4E03DD7D" w14:textId="77777777" w:rsidTr="00CA42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4B72DC" w14:textId="77777777" w:rsidR="004E2945" w:rsidRPr="00996FAF" w:rsidRDefault="004E294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3821459" w14:textId="77777777" w:rsidR="004E2945" w:rsidRPr="00996FAF" w:rsidRDefault="004E29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0537D89" w14:textId="77777777" w:rsidR="004E2945" w:rsidRPr="00996FAF" w:rsidRDefault="00C756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33493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E2945" w:rsidRPr="00320639">
                  <w:rPr>
                    <w:rFonts w:ascii="Arial" w:hAnsi="Arial" w:cs="Arial"/>
                  </w:rPr>
                  <w:t>Compliant</w:t>
                </w:r>
              </w:sdtContent>
            </w:sdt>
          </w:p>
        </w:tc>
      </w:tr>
      <w:tr w:rsidR="00CA427F" w14:paraId="62AFFB4F" w14:textId="77777777" w:rsidTr="00CA4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54F3D5" w14:textId="77777777" w:rsidR="004E2945" w:rsidRPr="00996FAF" w:rsidRDefault="004E294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71AE9AE" w14:textId="77777777" w:rsidR="004E2945" w:rsidRPr="00996FAF" w:rsidRDefault="004E29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E836DA2" w14:textId="77777777" w:rsidR="004E2945" w:rsidRPr="00996FAF" w:rsidRDefault="004E294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311CD40" w14:textId="77777777" w:rsidR="004E2945" w:rsidRPr="00996FAF" w:rsidRDefault="004E294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CFBCB37" w14:textId="77777777" w:rsidR="004E2945" w:rsidRPr="00996FAF" w:rsidRDefault="00C756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497788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E2945" w:rsidRPr="00320639">
                  <w:rPr>
                    <w:rFonts w:ascii="Arial" w:hAnsi="Arial" w:cs="Arial"/>
                  </w:rPr>
                  <w:t>Compliant</w:t>
                </w:r>
              </w:sdtContent>
            </w:sdt>
          </w:p>
        </w:tc>
      </w:tr>
      <w:tr w:rsidR="00CA427F" w14:paraId="07238341" w14:textId="77777777" w:rsidTr="00CA42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48E922" w14:textId="77777777" w:rsidR="004E2945" w:rsidRPr="00996FAF" w:rsidRDefault="004E294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C247240" w14:textId="77777777" w:rsidR="004E2945" w:rsidRPr="00996FAF" w:rsidRDefault="004E29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D3FE43B" w14:textId="77777777" w:rsidR="004E2945" w:rsidRPr="00996FAF" w:rsidRDefault="00C7564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149104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E2945" w:rsidRPr="00320639">
                  <w:rPr>
                    <w:rFonts w:ascii="Arial" w:hAnsi="Arial" w:cs="Arial"/>
                  </w:rPr>
                  <w:t>Compliant</w:t>
                </w:r>
              </w:sdtContent>
            </w:sdt>
          </w:p>
        </w:tc>
      </w:tr>
    </w:tbl>
    <w:p w14:paraId="786F0397" w14:textId="77777777" w:rsidR="004E2945" w:rsidRDefault="004E2945" w:rsidP="002B0C90">
      <w:pPr>
        <w:pStyle w:val="Heading20"/>
      </w:pPr>
      <w:r>
        <w:t>Findings</w:t>
      </w:r>
    </w:p>
    <w:p w14:paraId="4A4DE461" w14:textId="1329DD99" w:rsidR="00A2279F" w:rsidRDefault="00A2279F" w:rsidP="0036130C">
      <w:pPr>
        <w:pStyle w:val="NormalArial"/>
      </w:pPr>
      <w:r>
        <w:t xml:space="preserve">Consumers </w:t>
      </w:r>
      <w:r w:rsidR="007569F0">
        <w:t>said they felt at</w:t>
      </w:r>
      <w:r>
        <w:t xml:space="preserve"> home and their visitors </w:t>
      </w:r>
      <w:r w:rsidR="007569F0">
        <w:t>were always welcomed</w:t>
      </w:r>
      <w:r>
        <w:t xml:space="preserve">. </w:t>
      </w:r>
      <w:r w:rsidR="007569F0">
        <w:t xml:space="preserve">Staff said consumers were encouraged to bring items of familiarity and to decorate their rooms as they wished, with family and friends invited to join in special and cultural events. Navigational aids </w:t>
      </w:r>
      <w:r w:rsidR="0062672C">
        <w:t>a</w:t>
      </w:r>
      <w:r w:rsidR="007569F0">
        <w:t>ssist</w:t>
      </w:r>
      <w:r w:rsidR="0062672C">
        <w:t>ed</w:t>
      </w:r>
      <w:r w:rsidR="007569F0">
        <w:t xml:space="preserve"> consumers to move around, to identify their room and </w:t>
      </w:r>
      <w:r w:rsidR="0062672C">
        <w:t xml:space="preserve">home like furnishings were used. </w:t>
      </w:r>
      <w:r w:rsidR="007569F0">
        <w:t xml:space="preserve">  </w:t>
      </w:r>
    </w:p>
    <w:p w14:paraId="0A4FCEDC" w14:textId="60AB3594" w:rsidR="00A2279F" w:rsidRDefault="00A2279F" w:rsidP="0036130C">
      <w:pPr>
        <w:pStyle w:val="NormalArial"/>
      </w:pPr>
      <w:r>
        <w:t xml:space="preserve">Consumers </w:t>
      </w:r>
      <w:r w:rsidR="007569F0">
        <w:t>said they were able to move around as they pleased</w:t>
      </w:r>
      <w:r w:rsidR="0062672C">
        <w:t>,</w:t>
      </w:r>
      <w:r w:rsidR="007569F0">
        <w:t xml:space="preserve"> and staff do a good job with the cleaning. Cleaning and maintenance documentation evidenced hazards were reported and attended to quickly</w:t>
      </w:r>
      <w:r w:rsidR="0062672C">
        <w:t xml:space="preserve">, and all routine tasks were completed as scheduled. Communal areas were observed to be clean and fire safety equipment was readily available.  </w:t>
      </w:r>
    </w:p>
    <w:p w14:paraId="357FC819" w14:textId="0EFCCDB3" w:rsidR="00A2279F" w:rsidRDefault="0062672C" w:rsidP="0036130C">
      <w:pPr>
        <w:pStyle w:val="NormalArial"/>
      </w:pPr>
      <w:r>
        <w:t>Consumers said they had ready access to a call bell within their room. S</w:t>
      </w:r>
      <w:r w:rsidR="00A2279F">
        <w:t xml:space="preserve">taff </w:t>
      </w:r>
      <w:r>
        <w:t xml:space="preserve">advised </w:t>
      </w:r>
      <w:r w:rsidR="00A2279F">
        <w:t xml:space="preserve">shared equipment </w:t>
      </w:r>
      <w:r>
        <w:t>was</w:t>
      </w:r>
      <w:r w:rsidR="00A2279F">
        <w:t xml:space="preserve"> cleaned </w:t>
      </w:r>
      <w:r w:rsidR="002A13D4">
        <w:t>and equipment used for handling consumers was regularly inspected. Maintenance documentation evidenced fittings and equipment was scheduled for routine maintenance</w:t>
      </w:r>
      <w:bookmarkStart w:id="1" w:name="_Hlk131433300"/>
      <w:r w:rsidR="002A13D4">
        <w:t xml:space="preserve"> to ensure it was safe for consumer use. </w:t>
      </w:r>
      <w:r w:rsidR="00A2279F">
        <w:t xml:space="preserve"> </w:t>
      </w:r>
      <w:bookmarkEnd w:id="1"/>
    </w:p>
    <w:p w14:paraId="01A310A6" w14:textId="5B3258A6" w:rsidR="004E2945" w:rsidRPr="00262C0B" w:rsidRDefault="004E2945" w:rsidP="0036130C">
      <w:pPr>
        <w:pStyle w:val="NormalArial"/>
      </w:pPr>
      <w:r>
        <w:br w:type="page"/>
      </w:r>
    </w:p>
    <w:p w14:paraId="67C24F9F" w14:textId="77777777" w:rsidR="004E2945" w:rsidRPr="00996FAF" w:rsidRDefault="004E294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A427F" w14:paraId="634CF42C" w14:textId="77777777" w:rsidTr="00CA42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75841F" w14:textId="77777777" w:rsidR="004E2945" w:rsidRPr="00996FAF" w:rsidRDefault="004E294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B5A53C8" w14:textId="77777777" w:rsidR="004E2945" w:rsidRPr="00996FAF" w:rsidRDefault="004E29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427F" w14:paraId="2B525D2F" w14:textId="77777777" w:rsidTr="00CA42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4037FE" w14:textId="77777777" w:rsidR="004E2945" w:rsidRPr="00996FAF" w:rsidRDefault="004E294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CB0D65A" w14:textId="77777777" w:rsidR="004E2945" w:rsidRPr="00996FAF" w:rsidRDefault="004E29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71C14B0" w14:textId="77777777" w:rsidR="004E2945" w:rsidRPr="00996FAF" w:rsidRDefault="00C756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92410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E2945" w:rsidRPr="0058411F">
                  <w:rPr>
                    <w:rFonts w:ascii="Arial" w:hAnsi="Arial" w:cs="Arial"/>
                  </w:rPr>
                  <w:t>Compliant</w:t>
                </w:r>
              </w:sdtContent>
            </w:sdt>
          </w:p>
        </w:tc>
      </w:tr>
      <w:tr w:rsidR="00CA427F" w14:paraId="305A19A7" w14:textId="77777777" w:rsidTr="00CA4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DA53A" w14:textId="77777777" w:rsidR="004E2945" w:rsidRPr="00996FAF" w:rsidRDefault="004E294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9484AAF" w14:textId="77777777" w:rsidR="004E2945" w:rsidRPr="00996FAF" w:rsidRDefault="004E29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565E04A" w14:textId="77777777" w:rsidR="004E2945" w:rsidRPr="00996FAF" w:rsidRDefault="00C756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376627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E2945" w:rsidRPr="0058411F">
                  <w:rPr>
                    <w:rFonts w:ascii="Arial" w:hAnsi="Arial" w:cs="Arial"/>
                  </w:rPr>
                  <w:t>Compliant</w:t>
                </w:r>
              </w:sdtContent>
            </w:sdt>
          </w:p>
        </w:tc>
      </w:tr>
      <w:tr w:rsidR="00CA427F" w14:paraId="34604C86" w14:textId="77777777" w:rsidTr="00CA42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96D9F0" w14:textId="77777777" w:rsidR="004E2945" w:rsidRPr="00996FAF" w:rsidRDefault="004E294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5337D7E" w14:textId="77777777" w:rsidR="004E2945" w:rsidRPr="00996FAF" w:rsidRDefault="004E29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362122F" w14:textId="77777777" w:rsidR="004E2945" w:rsidRPr="00996FAF" w:rsidRDefault="00C756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78825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E2945" w:rsidRPr="0058411F">
                  <w:rPr>
                    <w:rFonts w:ascii="Arial" w:hAnsi="Arial" w:cs="Arial"/>
                  </w:rPr>
                  <w:t>Compliant</w:t>
                </w:r>
              </w:sdtContent>
            </w:sdt>
          </w:p>
        </w:tc>
      </w:tr>
      <w:tr w:rsidR="00CA427F" w14:paraId="0F929B1D" w14:textId="77777777" w:rsidTr="00CA427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64740A" w14:textId="77777777" w:rsidR="004E2945" w:rsidRPr="00996FAF" w:rsidRDefault="004E294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1C488C9" w14:textId="77777777" w:rsidR="004E2945" w:rsidRPr="00996FAF" w:rsidRDefault="004E29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BC06941" w14:textId="77777777" w:rsidR="004E2945" w:rsidRPr="00996FAF" w:rsidRDefault="00C7564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988909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E2945" w:rsidRPr="0058411F">
                  <w:rPr>
                    <w:rFonts w:ascii="Arial" w:hAnsi="Arial" w:cs="Arial"/>
                  </w:rPr>
                  <w:t>Compliant</w:t>
                </w:r>
              </w:sdtContent>
            </w:sdt>
          </w:p>
        </w:tc>
      </w:tr>
    </w:tbl>
    <w:p w14:paraId="0655595E" w14:textId="77777777" w:rsidR="004E2945" w:rsidRDefault="004E2945" w:rsidP="00D87E7C">
      <w:pPr>
        <w:pStyle w:val="Heading20"/>
      </w:pPr>
      <w:r w:rsidRPr="00996FAF">
        <w:t>Findings</w:t>
      </w:r>
    </w:p>
    <w:p w14:paraId="3FDE1137" w14:textId="2B5DEECC" w:rsidR="00A2279F" w:rsidRDefault="00A2279F" w:rsidP="0036130C">
      <w:pPr>
        <w:pStyle w:val="NormalArial"/>
      </w:pPr>
      <w:r>
        <w:t xml:space="preserve">Consumers and representatives </w:t>
      </w:r>
      <w:r w:rsidR="0032616F">
        <w:t>said they felt supported and were encouraged to make complaints and to give feedback</w:t>
      </w:r>
      <w:r w:rsidR="00102E1B">
        <w:t>, including at consumer meetings</w:t>
      </w:r>
      <w:r w:rsidR="0032616F">
        <w:t>. Staff gave practical examples of verbal, written and electronic means available to consumers to make suggestions or to raise concerns. Feedback f</w:t>
      </w:r>
      <w:r>
        <w:t>orms</w:t>
      </w:r>
      <w:r w:rsidR="00102E1B">
        <w:t xml:space="preserve"> and </w:t>
      </w:r>
      <w:r w:rsidR="0032616F">
        <w:t>lodgement</w:t>
      </w:r>
      <w:r>
        <w:t xml:space="preserve"> boxes were </w:t>
      </w:r>
      <w:r w:rsidR="0032616F">
        <w:t>readily accessible</w:t>
      </w:r>
      <w:r w:rsidR="00102E1B">
        <w:t>, and a suggestion wall encouraged consumers to contribute ideas.</w:t>
      </w:r>
    </w:p>
    <w:p w14:paraId="312FA6C4" w14:textId="4B412667" w:rsidR="00A2279F" w:rsidRDefault="00A2279F" w:rsidP="0036130C">
      <w:pPr>
        <w:pStyle w:val="NormalArial"/>
      </w:pPr>
      <w:r>
        <w:t xml:space="preserve">Consumers and representatives </w:t>
      </w:r>
      <w:r w:rsidR="00102E1B">
        <w:t xml:space="preserve">said they had been informed on how to </w:t>
      </w:r>
      <w:r>
        <w:t>access advocacy</w:t>
      </w:r>
      <w:r w:rsidR="00102E1B">
        <w:t xml:space="preserve"> and </w:t>
      </w:r>
      <w:r>
        <w:t>interpreter</w:t>
      </w:r>
      <w:r w:rsidR="00102E1B">
        <w:t xml:space="preserve"> services, and </w:t>
      </w:r>
      <w:r>
        <w:t>how to make external complaints</w:t>
      </w:r>
      <w:r w:rsidR="00102E1B">
        <w:t xml:space="preserve">. </w:t>
      </w:r>
      <w:r w:rsidR="00E96687">
        <w:t>Posters and brochures displayed promoted access to external complaint support agencies</w:t>
      </w:r>
      <w:r>
        <w:t>.</w:t>
      </w:r>
      <w:r w:rsidR="00E96687">
        <w:t xml:space="preserve"> Staff advised consumer handbooks and newsletters also contained information on advocacy and complaint services available to consumers. </w:t>
      </w:r>
      <w:r>
        <w:t xml:space="preserve"> </w:t>
      </w:r>
    </w:p>
    <w:p w14:paraId="2E4DC0A0" w14:textId="61FB361F" w:rsidR="00A2279F" w:rsidRDefault="00A2279F" w:rsidP="0036130C">
      <w:pPr>
        <w:pStyle w:val="NormalArial"/>
      </w:pPr>
      <w:r>
        <w:t xml:space="preserve">Consumers and representatives </w:t>
      </w:r>
      <w:r w:rsidR="00E96687">
        <w:t xml:space="preserve">said </w:t>
      </w:r>
      <w:r>
        <w:t xml:space="preserve">their complaints </w:t>
      </w:r>
      <w:r w:rsidR="00E96687">
        <w:t xml:space="preserve">were responded to </w:t>
      </w:r>
      <w:r>
        <w:t>appropriately</w:t>
      </w:r>
      <w:r w:rsidR="00CD7134">
        <w:t>, apologies were received, and they were included in the investigation. S</w:t>
      </w:r>
      <w:r>
        <w:t xml:space="preserve">taff </w:t>
      </w:r>
      <w:r w:rsidR="00CD7134">
        <w:t xml:space="preserve">demonstrated knowledge of </w:t>
      </w:r>
      <w:r>
        <w:t xml:space="preserve">complaints management </w:t>
      </w:r>
      <w:r w:rsidR="00CD7134">
        <w:t xml:space="preserve">processes </w:t>
      </w:r>
      <w:r>
        <w:t xml:space="preserve">and </w:t>
      </w:r>
      <w:r w:rsidR="00F0786C">
        <w:t xml:space="preserve">the principles of </w:t>
      </w:r>
      <w:r>
        <w:t xml:space="preserve">open disclosure. </w:t>
      </w:r>
      <w:r w:rsidR="00CD7134">
        <w:t xml:space="preserve">Complaints documentation evidenced complaints were logged and monitored through to completion. </w:t>
      </w:r>
    </w:p>
    <w:p w14:paraId="08DE0202" w14:textId="69C11236" w:rsidR="00A2279F" w:rsidRDefault="001D3671" w:rsidP="0036130C">
      <w:pPr>
        <w:pStyle w:val="NormalArial"/>
      </w:pPr>
      <w:r>
        <w:t xml:space="preserve">Continuous improvement documentation evidenced complaints and consumer feedback prompted improvement actions to be planned. Staff gave practical examples of how feedback had been used to improve the provision of oral care to consumers. Consumers advised their compliments, suggestions and concerns were discussed at consumer meetings. </w:t>
      </w:r>
    </w:p>
    <w:p w14:paraId="4F3A1FA2" w14:textId="6AE5B1AC" w:rsidR="004E2945" w:rsidRPr="00712752" w:rsidRDefault="004E2945" w:rsidP="0036130C">
      <w:pPr>
        <w:pStyle w:val="NormalArial"/>
      </w:pPr>
      <w:r w:rsidRPr="00712752">
        <w:br w:type="page"/>
      </w:r>
    </w:p>
    <w:p w14:paraId="03DC7634" w14:textId="77777777" w:rsidR="004E2945" w:rsidRPr="00996FAF" w:rsidRDefault="004E294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A427F" w14:paraId="3CE1D824" w14:textId="77777777" w:rsidTr="00CA42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AF4F08" w14:textId="77777777" w:rsidR="004E2945" w:rsidRPr="00996FAF" w:rsidRDefault="004E294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F77AAD7" w14:textId="77777777" w:rsidR="004E2945" w:rsidRPr="00996FAF" w:rsidRDefault="004E29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427F" w14:paraId="4B67D1EE" w14:textId="77777777" w:rsidTr="00CA42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2DB558" w14:textId="77777777" w:rsidR="004E2945" w:rsidRPr="00996FAF" w:rsidRDefault="004E294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792C9C2" w14:textId="77777777" w:rsidR="004E2945" w:rsidRPr="00996FAF" w:rsidRDefault="004E29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552FAAF" w14:textId="77777777" w:rsidR="004E2945" w:rsidRPr="00996FAF" w:rsidRDefault="00C756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939595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E2945" w:rsidRPr="002F768C">
                  <w:rPr>
                    <w:rFonts w:ascii="Arial" w:hAnsi="Arial" w:cs="Arial"/>
                  </w:rPr>
                  <w:t>Compliant</w:t>
                </w:r>
              </w:sdtContent>
            </w:sdt>
          </w:p>
        </w:tc>
      </w:tr>
      <w:tr w:rsidR="00CA427F" w14:paraId="1459844D" w14:textId="77777777" w:rsidTr="00CA4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ED86CD" w14:textId="77777777" w:rsidR="004E2945" w:rsidRPr="00996FAF" w:rsidRDefault="004E294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B596386" w14:textId="77777777" w:rsidR="004E2945" w:rsidRPr="00996FAF" w:rsidRDefault="004E29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F4C11F4" w14:textId="77777777" w:rsidR="004E2945" w:rsidRPr="00996FAF" w:rsidRDefault="00C756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577092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E2945" w:rsidRPr="002F768C">
                  <w:rPr>
                    <w:rFonts w:ascii="Arial" w:hAnsi="Arial" w:cs="Arial"/>
                  </w:rPr>
                  <w:t>Compliant</w:t>
                </w:r>
              </w:sdtContent>
            </w:sdt>
          </w:p>
        </w:tc>
      </w:tr>
      <w:tr w:rsidR="00CA427F" w14:paraId="5D7418A7" w14:textId="77777777" w:rsidTr="00CA42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353C76" w14:textId="77777777" w:rsidR="004E2945" w:rsidRPr="00996FAF" w:rsidRDefault="004E294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A5D6771" w14:textId="77777777" w:rsidR="004E2945" w:rsidRPr="00996FAF" w:rsidRDefault="004E29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C561519" w14:textId="77777777" w:rsidR="004E2945" w:rsidRPr="00996FAF" w:rsidRDefault="00C756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61719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E2945" w:rsidRPr="002F768C">
                  <w:rPr>
                    <w:rFonts w:ascii="Arial" w:hAnsi="Arial" w:cs="Arial"/>
                  </w:rPr>
                  <w:t>Compliant</w:t>
                </w:r>
              </w:sdtContent>
            </w:sdt>
          </w:p>
        </w:tc>
      </w:tr>
      <w:tr w:rsidR="00CA427F" w14:paraId="0410048A" w14:textId="77777777" w:rsidTr="00CA4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E29DD4" w14:textId="77777777" w:rsidR="004E2945" w:rsidRPr="00996FAF" w:rsidRDefault="004E294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5CD9BB8" w14:textId="77777777" w:rsidR="004E2945" w:rsidRPr="00996FAF" w:rsidRDefault="004E29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BDBA32F" w14:textId="77777777" w:rsidR="004E2945" w:rsidRPr="00996FAF" w:rsidRDefault="00C7564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243527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E2945" w:rsidRPr="002F768C">
                  <w:rPr>
                    <w:rFonts w:ascii="Arial" w:hAnsi="Arial" w:cs="Arial"/>
                  </w:rPr>
                  <w:t>Compliant</w:t>
                </w:r>
              </w:sdtContent>
            </w:sdt>
          </w:p>
        </w:tc>
      </w:tr>
      <w:tr w:rsidR="00CA427F" w14:paraId="3AF2A38E" w14:textId="77777777" w:rsidTr="00CA42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8ADA07" w14:textId="77777777" w:rsidR="004E2945" w:rsidRPr="00996FAF" w:rsidRDefault="004E294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ADB2BB6" w14:textId="77777777" w:rsidR="004E2945" w:rsidRPr="00996FAF" w:rsidRDefault="004E29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528D7FB" w14:textId="77777777" w:rsidR="004E2945" w:rsidRPr="00996FAF" w:rsidRDefault="00C7564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41859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E2945" w:rsidRPr="002F768C">
                  <w:rPr>
                    <w:rFonts w:ascii="Arial" w:hAnsi="Arial" w:cs="Arial"/>
                  </w:rPr>
                  <w:t>Compliant</w:t>
                </w:r>
              </w:sdtContent>
            </w:sdt>
          </w:p>
        </w:tc>
      </w:tr>
    </w:tbl>
    <w:p w14:paraId="097963AB" w14:textId="77777777" w:rsidR="004E2945" w:rsidRDefault="004E2945" w:rsidP="002B0C90">
      <w:pPr>
        <w:pStyle w:val="Heading20"/>
      </w:pPr>
      <w:r>
        <w:t>Findings</w:t>
      </w:r>
    </w:p>
    <w:p w14:paraId="19D3D9A9" w14:textId="58DF64FD" w:rsidR="00A2279F" w:rsidRDefault="00A2279F" w:rsidP="0036130C">
      <w:pPr>
        <w:pStyle w:val="NormalArial"/>
      </w:pPr>
      <w:r>
        <w:t xml:space="preserve">Consumers and representatives </w:t>
      </w:r>
      <w:r w:rsidR="0032616F">
        <w:t>said</w:t>
      </w:r>
      <w:r>
        <w:t xml:space="preserve"> there </w:t>
      </w:r>
      <w:r w:rsidR="0032616F">
        <w:t>we</w:t>
      </w:r>
      <w:r>
        <w:t xml:space="preserve">re enough staff </w:t>
      </w:r>
      <w:r w:rsidR="0032616F">
        <w:t xml:space="preserve">and staff attended to their calls for assistance quickly. </w:t>
      </w:r>
      <w:r>
        <w:t xml:space="preserve">Management </w:t>
      </w:r>
      <w:r w:rsidR="0032616F">
        <w:t xml:space="preserve">said staff allocations were based on consumer needs and occupancy, with various strategies used to ensure an adequate staffing pool was available due to its remote locality. Staff said they had sufficient time to provide the care needed and rostering documentation evidenced a registered nurse was on duty continuously. </w:t>
      </w:r>
    </w:p>
    <w:p w14:paraId="5770E7C3" w14:textId="3A5F4EDD" w:rsidR="00A2279F" w:rsidRDefault="00A2279F" w:rsidP="0036130C">
      <w:pPr>
        <w:pStyle w:val="NormalArial"/>
      </w:pPr>
      <w:r>
        <w:t xml:space="preserve">Consumers and representatives </w:t>
      </w:r>
      <w:r w:rsidR="00226F3A">
        <w:t>said</w:t>
      </w:r>
      <w:r>
        <w:t xml:space="preserve"> staff </w:t>
      </w:r>
      <w:r w:rsidR="00226F3A">
        <w:t>we</w:t>
      </w:r>
      <w:r>
        <w:t>re kind, caring</w:t>
      </w:r>
      <w:r w:rsidR="00226F3A">
        <w:t xml:space="preserve"> and </w:t>
      </w:r>
      <w:r>
        <w:t xml:space="preserve">gentle </w:t>
      </w:r>
      <w:r w:rsidR="00226F3A">
        <w:t>when they provided care to consumers</w:t>
      </w:r>
      <w:r>
        <w:t xml:space="preserve">. </w:t>
      </w:r>
      <w:r w:rsidR="00226F3A">
        <w:t xml:space="preserve">Staff were knowledgeable of consumers identity and referred to them by their preferred name. Staff were observed to interact with consumers with care, kindly and </w:t>
      </w:r>
      <w:r w:rsidR="0032616F">
        <w:t xml:space="preserve">respectfully. </w:t>
      </w:r>
    </w:p>
    <w:p w14:paraId="200AF919" w14:textId="0B9FAB84" w:rsidR="00A2279F" w:rsidRDefault="00A2279F" w:rsidP="0036130C">
      <w:pPr>
        <w:pStyle w:val="NormalArial"/>
      </w:pPr>
      <w:r>
        <w:t xml:space="preserve">Consumers and representatives </w:t>
      </w:r>
      <w:r w:rsidR="00226F3A">
        <w:t xml:space="preserve">said </w:t>
      </w:r>
      <w:r>
        <w:t xml:space="preserve">staff </w:t>
      </w:r>
      <w:r w:rsidR="00226F3A">
        <w:t>we</w:t>
      </w:r>
      <w:r>
        <w:t>re knowledgeable</w:t>
      </w:r>
      <w:r w:rsidR="00226F3A">
        <w:t xml:space="preserve"> and appropriately skilled</w:t>
      </w:r>
      <w:r>
        <w:t>. Management describe</w:t>
      </w:r>
      <w:r w:rsidR="00226F3A">
        <w:t>d</w:t>
      </w:r>
      <w:r>
        <w:t xml:space="preserve"> process</w:t>
      </w:r>
      <w:r w:rsidR="00226F3A">
        <w:t xml:space="preserve">es used to ensure staff had the required qualifications and were competent to perform their role. Personnel records evidenced staff had the required qualifications outlined in their position description and screening checks were performed. </w:t>
      </w:r>
    </w:p>
    <w:p w14:paraId="50B6D847" w14:textId="1CF92283" w:rsidR="00A2279F" w:rsidRDefault="00A2279F" w:rsidP="0036130C">
      <w:pPr>
        <w:pStyle w:val="NormalArial"/>
      </w:pPr>
      <w:r>
        <w:t xml:space="preserve">Consumers and representatives </w:t>
      </w:r>
      <w:r w:rsidR="002C3AC1">
        <w:t xml:space="preserve">said </w:t>
      </w:r>
      <w:r>
        <w:t xml:space="preserve">staff </w:t>
      </w:r>
      <w:r w:rsidR="002C3AC1">
        <w:t xml:space="preserve">know what they are doing and were well </w:t>
      </w:r>
      <w:r>
        <w:t xml:space="preserve">trained </w:t>
      </w:r>
      <w:r w:rsidR="002C3AC1">
        <w:t>to meet their care needs. Management said</w:t>
      </w:r>
      <w:r>
        <w:t xml:space="preserve"> </w:t>
      </w:r>
      <w:r w:rsidR="002C3AC1">
        <w:t xml:space="preserve">staff are required to complete an ongoing training program which encompasses various topics aligned to the Quality Standards. </w:t>
      </w:r>
      <w:r w:rsidR="00FB6EAD">
        <w:t>Education records evidenced staff completed training on incident management, infection control, open disclosure, aspects of clinical care and the code of conduct.</w:t>
      </w:r>
      <w:r>
        <w:t xml:space="preserve"> </w:t>
      </w:r>
    </w:p>
    <w:p w14:paraId="13F87F0F" w14:textId="3790C909" w:rsidR="004E2945" w:rsidRPr="00262C0B" w:rsidRDefault="00A2279F" w:rsidP="0036130C">
      <w:pPr>
        <w:pStyle w:val="NormalArial"/>
      </w:pPr>
      <w:r>
        <w:t xml:space="preserve">Management said staff performance is monitored </w:t>
      </w:r>
      <w:r w:rsidR="002C3AC1">
        <w:t xml:space="preserve">routinely and </w:t>
      </w:r>
      <w:r>
        <w:t>reviewed following probation</w:t>
      </w:r>
      <w:r w:rsidR="002C3AC1">
        <w:t>,</w:t>
      </w:r>
      <w:r>
        <w:t xml:space="preserve"> and </w:t>
      </w:r>
      <w:r w:rsidR="002C3AC1">
        <w:t xml:space="preserve">annually, with performance management processes, initiated when required. </w:t>
      </w:r>
      <w:r>
        <w:t xml:space="preserve">Staff </w:t>
      </w:r>
      <w:r w:rsidR="002C3AC1">
        <w:t xml:space="preserve">advised they are alerted when their review is due and meet with their supervisor to assess their performance. Personnel documentation evidenced performance reviews were completed as scheduled. </w:t>
      </w:r>
      <w:r w:rsidR="004E2945">
        <w:br w:type="page"/>
      </w:r>
    </w:p>
    <w:p w14:paraId="3F2F1C25" w14:textId="77777777" w:rsidR="004E2945" w:rsidRPr="00996FAF" w:rsidRDefault="004E294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A427F" w14:paraId="1B4ED210" w14:textId="77777777" w:rsidTr="00CA42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578C0A" w14:textId="77777777" w:rsidR="004E2945" w:rsidRPr="00996FAF" w:rsidRDefault="004E294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2A411E1" w14:textId="77777777" w:rsidR="004E2945" w:rsidRPr="00996FAF" w:rsidRDefault="004E29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427F" w14:paraId="55727DBE" w14:textId="77777777" w:rsidTr="00CA427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DD63E3" w14:textId="77777777" w:rsidR="004E2945" w:rsidRPr="00996FAF" w:rsidRDefault="004E294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D4DDE84" w14:textId="77777777" w:rsidR="004E2945" w:rsidRPr="00996FAF" w:rsidRDefault="004E29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F5E731A" w14:textId="77777777" w:rsidR="004E2945" w:rsidRPr="00996FAF" w:rsidRDefault="00C756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718669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E2945" w:rsidRPr="00384E73">
                  <w:rPr>
                    <w:rFonts w:ascii="Arial" w:hAnsi="Arial" w:cs="Arial"/>
                  </w:rPr>
                  <w:t>Compliant</w:t>
                </w:r>
              </w:sdtContent>
            </w:sdt>
          </w:p>
        </w:tc>
      </w:tr>
      <w:tr w:rsidR="00CA427F" w14:paraId="48DB6761" w14:textId="77777777" w:rsidTr="00CA4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4EBEF0" w14:textId="77777777" w:rsidR="004E2945" w:rsidRPr="00996FAF" w:rsidRDefault="004E294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BFFB9A7" w14:textId="77777777" w:rsidR="004E2945" w:rsidRPr="00996FAF" w:rsidRDefault="004E29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C822BEA" w14:textId="77777777" w:rsidR="004E2945" w:rsidRPr="00996FAF" w:rsidRDefault="00C756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903079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E2945" w:rsidRPr="00384E73">
                  <w:rPr>
                    <w:rFonts w:ascii="Arial" w:hAnsi="Arial" w:cs="Arial"/>
                  </w:rPr>
                  <w:t>Compliant</w:t>
                </w:r>
              </w:sdtContent>
            </w:sdt>
          </w:p>
        </w:tc>
      </w:tr>
      <w:tr w:rsidR="00CA427F" w14:paraId="2A1BE104" w14:textId="77777777" w:rsidTr="00CA427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19D6FF" w14:textId="77777777" w:rsidR="004E2945" w:rsidRPr="00996FAF" w:rsidRDefault="004E294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E59B78D" w14:textId="77777777" w:rsidR="004E2945" w:rsidRPr="00996FAF" w:rsidRDefault="004E29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2E35791" w14:textId="77777777" w:rsidR="004E2945" w:rsidRPr="00996FAF" w:rsidRDefault="004E294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6A32A20" w14:textId="77777777" w:rsidR="004E2945" w:rsidRPr="00996FAF" w:rsidRDefault="004E294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C93B5F0" w14:textId="77777777" w:rsidR="004E2945" w:rsidRPr="00996FAF" w:rsidRDefault="004E294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9B78764" w14:textId="77777777" w:rsidR="004E2945" w:rsidRPr="00996FAF" w:rsidRDefault="004E294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0D1BA94" w14:textId="77777777" w:rsidR="004E2945" w:rsidRPr="00996FAF" w:rsidRDefault="004E294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8EFA2E5" w14:textId="77777777" w:rsidR="004E2945" w:rsidRPr="00996FAF" w:rsidRDefault="004E294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C4910F2" w14:textId="77777777" w:rsidR="004E2945" w:rsidRPr="00996FAF" w:rsidRDefault="00C756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142091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E2945" w:rsidRPr="00384E73">
                  <w:rPr>
                    <w:rFonts w:ascii="Arial" w:hAnsi="Arial" w:cs="Arial"/>
                  </w:rPr>
                  <w:t>Compliant</w:t>
                </w:r>
              </w:sdtContent>
            </w:sdt>
          </w:p>
        </w:tc>
      </w:tr>
      <w:tr w:rsidR="00CA427F" w14:paraId="60E037E9" w14:textId="77777777" w:rsidTr="00CA4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942CC6" w14:textId="77777777" w:rsidR="004E2945" w:rsidRPr="00996FAF" w:rsidRDefault="004E294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18664FE" w14:textId="77777777" w:rsidR="004E2945" w:rsidRPr="00996FAF" w:rsidRDefault="004E29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BDD65E6" w14:textId="77777777" w:rsidR="004E2945" w:rsidRPr="00996FAF" w:rsidRDefault="004E294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79B0BB0" w14:textId="77777777" w:rsidR="004E2945" w:rsidRPr="00996FAF" w:rsidRDefault="004E294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21C1E53" w14:textId="77777777" w:rsidR="004E2945" w:rsidRPr="00996FAF" w:rsidRDefault="004E294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BC4499D" w14:textId="77777777" w:rsidR="004E2945" w:rsidRPr="00996FAF" w:rsidRDefault="004E294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44908B7" w14:textId="77777777" w:rsidR="004E2945" w:rsidRPr="00996FAF" w:rsidRDefault="00C7564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55850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E2945" w:rsidRPr="00384E73">
                  <w:rPr>
                    <w:rFonts w:ascii="Arial" w:hAnsi="Arial" w:cs="Arial"/>
                  </w:rPr>
                  <w:t>Compliant</w:t>
                </w:r>
              </w:sdtContent>
            </w:sdt>
          </w:p>
        </w:tc>
      </w:tr>
      <w:tr w:rsidR="00CA427F" w14:paraId="4D75BE4A" w14:textId="77777777" w:rsidTr="00CA427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4CDC0E9" w14:textId="77777777" w:rsidR="004E2945" w:rsidRPr="00996FAF" w:rsidRDefault="004E294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46E6743" w14:textId="77777777" w:rsidR="004E2945" w:rsidRPr="00996FAF" w:rsidRDefault="004E29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A7C4D29" w14:textId="77777777" w:rsidR="004E2945" w:rsidRPr="00996FAF" w:rsidRDefault="004E294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DA8CCE0" w14:textId="77777777" w:rsidR="004E2945" w:rsidRPr="00996FAF" w:rsidRDefault="004E294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FC882F2" w14:textId="77777777" w:rsidR="004E2945" w:rsidRPr="00996FAF" w:rsidRDefault="004E294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A544206" w14:textId="77777777" w:rsidR="004E2945" w:rsidRPr="00996FAF" w:rsidRDefault="00C7564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74183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E2945" w:rsidRPr="00384E73">
                  <w:rPr>
                    <w:rFonts w:ascii="Arial" w:hAnsi="Arial" w:cs="Arial"/>
                  </w:rPr>
                  <w:t>Compliant</w:t>
                </w:r>
              </w:sdtContent>
            </w:sdt>
          </w:p>
        </w:tc>
      </w:tr>
    </w:tbl>
    <w:p w14:paraId="3911FC1E" w14:textId="77777777" w:rsidR="004E2945" w:rsidRDefault="004E2945" w:rsidP="00D87E7C">
      <w:pPr>
        <w:pStyle w:val="Heading20"/>
      </w:pPr>
      <w:r w:rsidRPr="00996FAF">
        <w:t>Findings</w:t>
      </w:r>
    </w:p>
    <w:p w14:paraId="0201DF92" w14:textId="5B84A644" w:rsidR="004E2945" w:rsidRDefault="00A2279F" w:rsidP="00A2279F">
      <w:pPr>
        <w:pStyle w:val="NormalArial"/>
      </w:pPr>
      <w:r>
        <w:t xml:space="preserve">Consumers and representatives said </w:t>
      </w:r>
      <w:r w:rsidR="00EF534A">
        <w:t>the service was well run and they contribute to improvements through their feedback given at meetings and during care reviews.</w:t>
      </w:r>
      <w:r>
        <w:t xml:space="preserve"> Management describe</w:t>
      </w:r>
      <w:r w:rsidR="00EF534A">
        <w:t>d</w:t>
      </w:r>
      <w:r>
        <w:t xml:space="preserve"> </w:t>
      </w:r>
      <w:r w:rsidR="00EF534A">
        <w:t>consumer input is sought through m</w:t>
      </w:r>
      <w:r>
        <w:t>eetings, surveys, and feedback forms</w:t>
      </w:r>
      <w:r w:rsidR="00EF534A">
        <w:t xml:space="preserve">, while a consumer advisory committee has attempted to be established, </w:t>
      </w:r>
      <w:r w:rsidR="002F480B">
        <w:t>interest wasn’t expressed.</w:t>
      </w:r>
      <w:r>
        <w:t xml:space="preserve"> </w:t>
      </w:r>
      <w:r w:rsidR="002F480B">
        <w:t xml:space="preserve">Meeting minutes evidenced consumers contribute to the design and evaluation of care delivery. </w:t>
      </w:r>
    </w:p>
    <w:p w14:paraId="3E0E0B5D" w14:textId="1AB81204" w:rsidR="00A2279F" w:rsidRDefault="002F480B" w:rsidP="00A2279F">
      <w:pPr>
        <w:pStyle w:val="NormalArial"/>
      </w:pPr>
      <w:r>
        <w:t xml:space="preserve">The service operates under a hierarchical structure with the Board, supported by a number of sub-committees, ultimately accountable for the delivery of safe care and services. Management confirmed the Board receives reports on clinical data, feedback, incidents, workforce and risks to consumers to inform </w:t>
      </w:r>
      <w:r w:rsidR="00573065">
        <w:t>its decisions. A div</w:t>
      </w:r>
      <w:r w:rsidR="00716891">
        <w:t xml:space="preserve">ersity wall promotes inclusiveness, policies and procedures outlines the Board commitment to the provision of safe and quality services. </w:t>
      </w:r>
      <w:r>
        <w:t xml:space="preserve"> </w:t>
      </w:r>
    </w:p>
    <w:p w14:paraId="761BCECA" w14:textId="11CDF6ED" w:rsidR="00A2279F" w:rsidRDefault="00646812" w:rsidP="00A2279F">
      <w:pPr>
        <w:pStyle w:val="NormalArial"/>
      </w:pPr>
      <w:r>
        <w:lastRenderedPageBreak/>
        <w:t xml:space="preserve">Effective governance </w:t>
      </w:r>
      <w:r w:rsidR="008E08D1">
        <w:t xml:space="preserve">systems were evidenced by staff confirming they have access to the information they need. Practical examples were given to support continuous improvement had been achieved in response to consumer feedback and needs, with financial delegations understood and used when additional funding was required. Monitoring systems were in place </w:t>
      </w:r>
      <w:r w:rsidR="004E1C2E">
        <w:t xml:space="preserve">to identify and respond to legislative changes and </w:t>
      </w:r>
      <w:r w:rsidR="008E08D1">
        <w:t>to ensure the workforce’s compliance with the</w:t>
      </w:r>
      <w:r w:rsidR="004E1C2E">
        <w:t xml:space="preserve"> requirements of their role. </w:t>
      </w:r>
    </w:p>
    <w:p w14:paraId="5CD30E17" w14:textId="059AA38A" w:rsidR="00A2279F" w:rsidRDefault="004E1C2E" w:rsidP="00A2279F">
      <w:pPr>
        <w:pStyle w:val="NormalArial"/>
      </w:pPr>
      <w:r>
        <w:t xml:space="preserve">An effective risk management system was ensured as policies, procedures and guidelines guided staff to understand their role and responsibilities in managing the risk of harm, neglect and elder abuse. An electronic incident management system was used to ensure high impact risks were identified, reported, analysed and trended to ensure appropriate actions were taken in response and to prevent reoccurrence. Consumers were supported to live life as they chose through appropriate assessment of risk and the adoption of responsive strategies. </w:t>
      </w:r>
    </w:p>
    <w:p w14:paraId="5A9D3B08" w14:textId="6D621CE7" w:rsidR="00A2279F" w:rsidRPr="00712752" w:rsidRDefault="004E1C2E" w:rsidP="00A2279F">
      <w:pPr>
        <w:pStyle w:val="NormalArial"/>
      </w:pPr>
      <w:r>
        <w:t>A</w:t>
      </w:r>
      <w:r w:rsidR="00A2279F">
        <w:t xml:space="preserve"> clinical governance framework </w:t>
      </w:r>
      <w:r>
        <w:t xml:space="preserve">was in place and included </w:t>
      </w:r>
      <w:r w:rsidR="00A2279F">
        <w:t>policies</w:t>
      </w:r>
      <w:r>
        <w:t xml:space="preserve"> and </w:t>
      </w:r>
      <w:r w:rsidR="00A2279F">
        <w:t>procedures</w:t>
      </w:r>
      <w:r>
        <w:t xml:space="preserve"> to guide staff in antimicrobial </w:t>
      </w:r>
      <w:r w:rsidR="00A2279F">
        <w:t xml:space="preserve">stewardship, </w:t>
      </w:r>
      <w:r>
        <w:t xml:space="preserve">using </w:t>
      </w:r>
      <w:r w:rsidR="00A2279F">
        <w:t>restrictive practice</w:t>
      </w:r>
      <w:r>
        <w:t xml:space="preserve"> as a last resort and using </w:t>
      </w:r>
      <w:r w:rsidR="00A2279F">
        <w:t>open disclosure</w:t>
      </w:r>
      <w:r>
        <w:t xml:space="preserve"> in response to adverse incidents. Staff confirmed they had received training</w:t>
      </w:r>
      <w:r w:rsidR="00FD6B6D">
        <w:t xml:space="preserve">, </w:t>
      </w:r>
      <w:r>
        <w:t>understood their roles and responsibilities</w:t>
      </w:r>
      <w:r w:rsidR="00FD6B6D">
        <w:t xml:space="preserve"> and monitoring systems were in place to ensure practice aligned with policies, procedures and standards</w:t>
      </w:r>
      <w:r>
        <w:t xml:space="preserve">. </w:t>
      </w:r>
    </w:p>
    <w:sectPr w:rsidR="00A2279F"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1E74D" w14:textId="77777777" w:rsidR="0080260A" w:rsidRDefault="0080260A">
      <w:pPr>
        <w:spacing w:after="0"/>
      </w:pPr>
      <w:r>
        <w:separator/>
      </w:r>
    </w:p>
  </w:endnote>
  <w:endnote w:type="continuationSeparator" w:id="0">
    <w:p w14:paraId="30D5D1AF" w14:textId="77777777" w:rsidR="0080260A" w:rsidRDefault="008026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58F06" w14:textId="77777777" w:rsidR="004E2945" w:rsidRPr="00DF37F2" w:rsidRDefault="004E2945"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Bolton Clarke Pioneers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9AC9846" w14:textId="77777777" w:rsidR="004E2945" w:rsidRPr="00DF37F2" w:rsidRDefault="004E294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5988</w:t>
    </w:r>
    <w:bookmarkEnd w:id="2"/>
    <w:r w:rsidRPr="00DF37F2">
      <w:rPr>
        <w:rStyle w:val="FooterBold"/>
        <w:rFonts w:ascii="Arial" w:hAnsi="Arial"/>
        <w:b w:val="0"/>
      </w:rPr>
      <w:tab/>
      <w:t xml:space="preserve">OFFICIAL: Sensitive </w:t>
    </w:r>
  </w:p>
  <w:p w14:paraId="3D5A66A8" w14:textId="77777777" w:rsidR="004E2945" w:rsidRPr="00DF37F2" w:rsidRDefault="004E294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00F09" w14:textId="77777777" w:rsidR="004E2945" w:rsidRDefault="004E294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2116E" w14:textId="77777777" w:rsidR="0080260A" w:rsidRDefault="0080260A" w:rsidP="00D71F88">
      <w:pPr>
        <w:spacing w:after="0"/>
      </w:pPr>
      <w:r>
        <w:separator/>
      </w:r>
    </w:p>
  </w:footnote>
  <w:footnote w:type="continuationSeparator" w:id="0">
    <w:p w14:paraId="4BBF81A6" w14:textId="77777777" w:rsidR="0080260A" w:rsidRDefault="0080260A" w:rsidP="00D71F88">
      <w:pPr>
        <w:spacing w:after="0"/>
      </w:pPr>
      <w:r>
        <w:continuationSeparator/>
      </w:r>
    </w:p>
  </w:footnote>
  <w:footnote w:id="1">
    <w:p w14:paraId="6C1FC45D" w14:textId="16CE0D4C" w:rsidR="004E2945" w:rsidRDefault="004E294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17131">
        <w:rPr>
          <w:rFonts w:ascii="Arial" w:hAnsi="Arial" w:cs="Arial"/>
          <w:color w:val="auto"/>
          <w:sz w:val="20"/>
          <w:szCs w:val="20"/>
        </w:rPr>
        <w:t>section 40A</w:t>
      </w:r>
      <w:r w:rsidRPr="00617131">
        <w:rPr>
          <w:rFonts w:ascii="Arial" w:hAnsi="Arial" w:cs="Arial"/>
          <w:b/>
          <w:color w:val="auto"/>
          <w:sz w:val="20"/>
          <w:szCs w:val="20"/>
        </w:rPr>
        <w:t xml:space="preserve"> </w:t>
      </w:r>
      <w:r w:rsidRPr="00617131">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9BD20C5" w14:textId="77777777" w:rsidR="004E2945" w:rsidRDefault="004E294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6CA9" w14:textId="77777777" w:rsidR="004E2945" w:rsidRDefault="004E2945">
    <w:pPr>
      <w:pStyle w:val="Header"/>
    </w:pPr>
    <w:r>
      <w:rPr>
        <w:noProof/>
        <w:color w:val="2B579A"/>
        <w:shd w:val="clear" w:color="auto" w:fill="E6E6E6"/>
        <w:lang w:val="en-US"/>
      </w:rPr>
      <w:drawing>
        <wp:anchor distT="0" distB="0" distL="114300" distR="114300" simplePos="0" relativeHeight="251658241" behindDoc="1" locked="0" layoutInCell="1" allowOverlap="1" wp14:anchorId="18E41CBF" wp14:editId="022F906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BCA50" w14:textId="77777777" w:rsidR="004E2945" w:rsidRDefault="004E2945">
    <w:pPr>
      <w:pStyle w:val="Header"/>
    </w:pPr>
    <w:r>
      <w:rPr>
        <w:noProof/>
      </w:rPr>
      <w:drawing>
        <wp:anchor distT="0" distB="0" distL="114300" distR="114300" simplePos="0" relativeHeight="251658240" behindDoc="0" locked="0" layoutInCell="1" allowOverlap="1" wp14:anchorId="75C357B1" wp14:editId="62081B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374ED26">
      <w:start w:val="1"/>
      <w:numFmt w:val="lowerRoman"/>
      <w:lvlText w:val="(%1)"/>
      <w:lvlJc w:val="left"/>
      <w:pPr>
        <w:ind w:left="1080" w:hanging="720"/>
      </w:pPr>
      <w:rPr>
        <w:rFonts w:hint="default"/>
      </w:rPr>
    </w:lvl>
    <w:lvl w:ilvl="1" w:tplc="6630DAB6" w:tentative="1">
      <w:start w:val="1"/>
      <w:numFmt w:val="lowerLetter"/>
      <w:lvlText w:val="%2."/>
      <w:lvlJc w:val="left"/>
      <w:pPr>
        <w:ind w:left="1440" w:hanging="360"/>
      </w:pPr>
    </w:lvl>
    <w:lvl w:ilvl="2" w:tplc="3712151E" w:tentative="1">
      <w:start w:val="1"/>
      <w:numFmt w:val="lowerRoman"/>
      <w:lvlText w:val="%3."/>
      <w:lvlJc w:val="right"/>
      <w:pPr>
        <w:ind w:left="2160" w:hanging="180"/>
      </w:pPr>
    </w:lvl>
    <w:lvl w:ilvl="3" w:tplc="852A37E4" w:tentative="1">
      <w:start w:val="1"/>
      <w:numFmt w:val="decimal"/>
      <w:lvlText w:val="%4."/>
      <w:lvlJc w:val="left"/>
      <w:pPr>
        <w:ind w:left="2880" w:hanging="360"/>
      </w:pPr>
    </w:lvl>
    <w:lvl w:ilvl="4" w:tplc="8B801DB8" w:tentative="1">
      <w:start w:val="1"/>
      <w:numFmt w:val="lowerLetter"/>
      <w:lvlText w:val="%5."/>
      <w:lvlJc w:val="left"/>
      <w:pPr>
        <w:ind w:left="3600" w:hanging="360"/>
      </w:pPr>
    </w:lvl>
    <w:lvl w:ilvl="5" w:tplc="7F96192C" w:tentative="1">
      <w:start w:val="1"/>
      <w:numFmt w:val="lowerRoman"/>
      <w:lvlText w:val="%6."/>
      <w:lvlJc w:val="right"/>
      <w:pPr>
        <w:ind w:left="4320" w:hanging="180"/>
      </w:pPr>
    </w:lvl>
    <w:lvl w:ilvl="6" w:tplc="0262E828" w:tentative="1">
      <w:start w:val="1"/>
      <w:numFmt w:val="decimal"/>
      <w:lvlText w:val="%7."/>
      <w:lvlJc w:val="left"/>
      <w:pPr>
        <w:ind w:left="5040" w:hanging="360"/>
      </w:pPr>
    </w:lvl>
    <w:lvl w:ilvl="7" w:tplc="CAEEB366" w:tentative="1">
      <w:start w:val="1"/>
      <w:numFmt w:val="lowerLetter"/>
      <w:lvlText w:val="%8."/>
      <w:lvlJc w:val="left"/>
      <w:pPr>
        <w:ind w:left="5760" w:hanging="360"/>
      </w:pPr>
    </w:lvl>
    <w:lvl w:ilvl="8" w:tplc="EB6080F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C8EA47C">
      <w:start w:val="1"/>
      <w:numFmt w:val="lowerRoman"/>
      <w:lvlText w:val="(%1)"/>
      <w:lvlJc w:val="left"/>
      <w:pPr>
        <w:ind w:left="1080" w:hanging="720"/>
      </w:pPr>
      <w:rPr>
        <w:rFonts w:hint="default"/>
      </w:rPr>
    </w:lvl>
    <w:lvl w:ilvl="1" w:tplc="A476E660" w:tentative="1">
      <w:start w:val="1"/>
      <w:numFmt w:val="lowerLetter"/>
      <w:lvlText w:val="%2."/>
      <w:lvlJc w:val="left"/>
      <w:pPr>
        <w:ind w:left="1440" w:hanging="360"/>
      </w:pPr>
    </w:lvl>
    <w:lvl w:ilvl="2" w:tplc="A358F194" w:tentative="1">
      <w:start w:val="1"/>
      <w:numFmt w:val="lowerRoman"/>
      <w:lvlText w:val="%3."/>
      <w:lvlJc w:val="right"/>
      <w:pPr>
        <w:ind w:left="2160" w:hanging="180"/>
      </w:pPr>
    </w:lvl>
    <w:lvl w:ilvl="3" w:tplc="7E38B430" w:tentative="1">
      <w:start w:val="1"/>
      <w:numFmt w:val="decimal"/>
      <w:lvlText w:val="%4."/>
      <w:lvlJc w:val="left"/>
      <w:pPr>
        <w:ind w:left="2880" w:hanging="360"/>
      </w:pPr>
    </w:lvl>
    <w:lvl w:ilvl="4" w:tplc="4BB4D122" w:tentative="1">
      <w:start w:val="1"/>
      <w:numFmt w:val="lowerLetter"/>
      <w:lvlText w:val="%5."/>
      <w:lvlJc w:val="left"/>
      <w:pPr>
        <w:ind w:left="3600" w:hanging="360"/>
      </w:pPr>
    </w:lvl>
    <w:lvl w:ilvl="5" w:tplc="B3900A7E" w:tentative="1">
      <w:start w:val="1"/>
      <w:numFmt w:val="lowerRoman"/>
      <w:lvlText w:val="%6."/>
      <w:lvlJc w:val="right"/>
      <w:pPr>
        <w:ind w:left="4320" w:hanging="180"/>
      </w:pPr>
    </w:lvl>
    <w:lvl w:ilvl="6" w:tplc="F38CD388" w:tentative="1">
      <w:start w:val="1"/>
      <w:numFmt w:val="decimal"/>
      <w:lvlText w:val="%7."/>
      <w:lvlJc w:val="left"/>
      <w:pPr>
        <w:ind w:left="5040" w:hanging="360"/>
      </w:pPr>
    </w:lvl>
    <w:lvl w:ilvl="7" w:tplc="820CABE6" w:tentative="1">
      <w:start w:val="1"/>
      <w:numFmt w:val="lowerLetter"/>
      <w:lvlText w:val="%8."/>
      <w:lvlJc w:val="left"/>
      <w:pPr>
        <w:ind w:left="5760" w:hanging="360"/>
      </w:pPr>
    </w:lvl>
    <w:lvl w:ilvl="8" w:tplc="2312E84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1A062A8">
      <w:start w:val="1"/>
      <w:numFmt w:val="lowerRoman"/>
      <w:lvlText w:val="(%1)"/>
      <w:lvlJc w:val="left"/>
      <w:pPr>
        <w:ind w:left="1080" w:hanging="720"/>
      </w:pPr>
      <w:rPr>
        <w:rFonts w:hint="default"/>
      </w:rPr>
    </w:lvl>
    <w:lvl w:ilvl="1" w:tplc="4A4E27CC" w:tentative="1">
      <w:start w:val="1"/>
      <w:numFmt w:val="lowerLetter"/>
      <w:lvlText w:val="%2."/>
      <w:lvlJc w:val="left"/>
      <w:pPr>
        <w:ind w:left="1440" w:hanging="360"/>
      </w:pPr>
    </w:lvl>
    <w:lvl w:ilvl="2" w:tplc="0CFC750A" w:tentative="1">
      <w:start w:val="1"/>
      <w:numFmt w:val="lowerRoman"/>
      <w:lvlText w:val="%3."/>
      <w:lvlJc w:val="right"/>
      <w:pPr>
        <w:ind w:left="2160" w:hanging="180"/>
      </w:pPr>
    </w:lvl>
    <w:lvl w:ilvl="3" w:tplc="77CC3AD4" w:tentative="1">
      <w:start w:val="1"/>
      <w:numFmt w:val="decimal"/>
      <w:lvlText w:val="%4."/>
      <w:lvlJc w:val="left"/>
      <w:pPr>
        <w:ind w:left="2880" w:hanging="360"/>
      </w:pPr>
    </w:lvl>
    <w:lvl w:ilvl="4" w:tplc="5B92684A" w:tentative="1">
      <w:start w:val="1"/>
      <w:numFmt w:val="lowerLetter"/>
      <w:lvlText w:val="%5."/>
      <w:lvlJc w:val="left"/>
      <w:pPr>
        <w:ind w:left="3600" w:hanging="360"/>
      </w:pPr>
    </w:lvl>
    <w:lvl w:ilvl="5" w:tplc="6F7EA088" w:tentative="1">
      <w:start w:val="1"/>
      <w:numFmt w:val="lowerRoman"/>
      <w:lvlText w:val="%6."/>
      <w:lvlJc w:val="right"/>
      <w:pPr>
        <w:ind w:left="4320" w:hanging="180"/>
      </w:pPr>
    </w:lvl>
    <w:lvl w:ilvl="6" w:tplc="043A8B34" w:tentative="1">
      <w:start w:val="1"/>
      <w:numFmt w:val="decimal"/>
      <w:lvlText w:val="%7."/>
      <w:lvlJc w:val="left"/>
      <w:pPr>
        <w:ind w:left="5040" w:hanging="360"/>
      </w:pPr>
    </w:lvl>
    <w:lvl w:ilvl="7" w:tplc="E084DC6C" w:tentative="1">
      <w:start w:val="1"/>
      <w:numFmt w:val="lowerLetter"/>
      <w:lvlText w:val="%8."/>
      <w:lvlJc w:val="left"/>
      <w:pPr>
        <w:ind w:left="5760" w:hanging="360"/>
      </w:pPr>
    </w:lvl>
    <w:lvl w:ilvl="8" w:tplc="9948E38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A4A75E4">
      <w:start w:val="1"/>
      <w:numFmt w:val="bullet"/>
      <w:lvlText w:val=""/>
      <w:lvlJc w:val="left"/>
      <w:pPr>
        <w:ind w:left="720" w:hanging="360"/>
      </w:pPr>
      <w:rPr>
        <w:rFonts w:ascii="Symbol" w:hAnsi="Symbol" w:hint="default"/>
        <w:color w:val="auto"/>
        <w:sz w:val="24"/>
        <w:szCs w:val="24"/>
      </w:rPr>
    </w:lvl>
    <w:lvl w:ilvl="1" w:tplc="50543962" w:tentative="1">
      <w:start w:val="1"/>
      <w:numFmt w:val="bullet"/>
      <w:lvlText w:val="o"/>
      <w:lvlJc w:val="left"/>
      <w:pPr>
        <w:ind w:left="1440" w:hanging="360"/>
      </w:pPr>
      <w:rPr>
        <w:rFonts w:ascii="Courier New" w:hAnsi="Courier New" w:cs="Courier New" w:hint="default"/>
      </w:rPr>
    </w:lvl>
    <w:lvl w:ilvl="2" w:tplc="E65AB90E" w:tentative="1">
      <w:start w:val="1"/>
      <w:numFmt w:val="bullet"/>
      <w:lvlText w:val=""/>
      <w:lvlJc w:val="left"/>
      <w:pPr>
        <w:ind w:left="2160" w:hanging="360"/>
      </w:pPr>
      <w:rPr>
        <w:rFonts w:ascii="Wingdings" w:hAnsi="Wingdings" w:hint="default"/>
      </w:rPr>
    </w:lvl>
    <w:lvl w:ilvl="3" w:tplc="EB5CA52C" w:tentative="1">
      <w:start w:val="1"/>
      <w:numFmt w:val="bullet"/>
      <w:lvlText w:val=""/>
      <w:lvlJc w:val="left"/>
      <w:pPr>
        <w:ind w:left="2880" w:hanging="360"/>
      </w:pPr>
      <w:rPr>
        <w:rFonts w:ascii="Symbol" w:hAnsi="Symbol" w:hint="default"/>
      </w:rPr>
    </w:lvl>
    <w:lvl w:ilvl="4" w:tplc="346A1D18" w:tentative="1">
      <w:start w:val="1"/>
      <w:numFmt w:val="bullet"/>
      <w:lvlText w:val="o"/>
      <w:lvlJc w:val="left"/>
      <w:pPr>
        <w:ind w:left="3600" w:hanging="360"/>
      </w:pPr>
      <w:rPr>
        <w:rFonts w:ascii="Courier New" w:hAnsi="Courier New" w:cs="Courier New" w:hint="default"/>
      </w:rPr>
    </w:lvl>
    <w:lvl w:ilvl="5" w:tplc="754ED1C2" w:tentative="1">
      <w:start w:val="1"/>
      <w:numFmt w:val="bullet"/>
      <w:lvlText w:val=""/>
      <w:lvlJc w:val="left"/>
      <w:pPr>
        <w:ind w:left="4320" w:hanging="360"/>
      </w:pPr>
      <w:rPr>
        <w:rFonts w:ascii="Wingdings" w:hAnsi="Wingdings" w:hint="default"/>
      </w:rPr>
    </w:lvl>
    <w:lvl w:ilvl="6" w:tplc="AD9EF384" w:tentative="1">
      <w:start w:val="1"/>
      <w:numFmt w:val="bullet"/>
      <w:lvlText w:val=""/>
      <w:lvlJc w:val="left"/>
      <w:pPr>
        <w:ind w:left="5040" w:hanging="360"/>
      </w:pPr>
      <w:rPr>
        <w:rFonts w:ascii="Symbol" w:hAnsi="Symbol" w:hint="default"/>
      </w:rPr>
    </w:lvl>
    <w:lvl w:ilvl="7" w:tplc="B4D60CD4" w:tentative="1">
      <w:start w:val="1"/>
      <w:numFmt w:val="bullet"/>
      <w:lvlText w:val="o"/>
      <w:lvlJc w:val="left"/>
      <w:pPr>
        <w:ind w:left="5760" w:hanging="360"/>
      </w:pPr>
      <w:rPr>
        <w:rFonts w:ascii="Courier New" w:hAnsi="Courier New" w:cs="Courier New" w:hint="default"/>
      </w:rPr>
    </w:lvl>
    <w:lvl w:ilvl="8" w:tplc="883E48A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ED883E4">
      <w:start w:val="1"/>
      <w:numFmt w:val="lowerRoman"/>
      <w:lvlText w:val="(%1)"/>
      <w:lvlJc w:val="left"/>
      <w:pPr>
        <w:ind w:left="1080" w:hanging="720"/>
      </w:pPr>
      <w:rPr>
        <w:rFonts w:hint="default"/>
      </w:rPr>
    </w:lvl>
    <w:lvl w:ilvl="1" w:tplc="408A49FA" w:tentative="1">
      <w:start w:val="1"/>
      <w:numFmt w:val="lowerLetter"/>
      <w:lvlText w:val="%2."/>
      <w:lvlJc w:val="left"/>
      <w:pPr>
        <w:ind w:left="1440" w:hanging="360"/>
      </w:pPr>
    </w:lvl>
    <w:lvl w:ilvl="2" w:tplc="875413B4" w:tentative="1">
      <w:start w:val="1"/>
      <w:numFmt w:val="lowerRoman"/>
      <w:lvlText w:val="%3."/>
      <w:lvlJc w:val="right"/>
      <w:pPr>
        <w:ind w:left="2160" w:hanging="180"/>
      </w:pPr>
    </w:lvl>
    <w:lvl w:ilvl="3" w:tplc="24541DBA" w:tentative="1">
      <w:start w:val="1"/>
      <w:numFmt w:val="decimal"/>
      <w:lvlText w:val="%4."/>
      <w:lvlJc w:val="left"/>
      <w:pPr>
        <w:ind w:left="2880" w:hanging="360"/>
      </w:pPr>
    </w:lvl>
    <w:lvl w:ilvl="4" w:tplc="D83C1BB6" w:tentative="1">
      <w:start w:val="1"/>
      <w:numFmt w:val="lowerLetter"/>
      <w:lvlText w:val="%5."/>
      <w:lvlJc w:val="left"/>
      <w:pPr>
        <w:ind w:left="3600" w:hanging="360"/>
      </w:pPr>
    </w:lvl>
    <w:lvl w:ilvl="5" w:tplc="952C45C2" w:tentative="1">
      <w:start w:val="1"/>
      <w:numFmt w:val="lowerRoman"/>
      <w:lvlText w:val="%6."/>
      <w:lvlJc w:val="right"/>
      <w:pPr>
        <w:ind w:left="4320" w:hanging="180"/>
      </w:pPr>
    </w:lvl>
    <w:lvl w:ilvl="6" w:tplc="9DF669C2" w:tentative="1">
      <w:start w:val="1"/>
      <w:numFmt w:val="decimal"/>
      <w:lvlText w:val="%7."/>
      <w:lvlJc w:val="left"/>
      <w:pPr>
        <w:ind w:left="5040" w:hanging="360"/>
      </w:pPr>
    </w:lvl>
    <w:lvl w:ilvl="7" w:tplc="92F2ED88" w:tentative="1">
      <w:start w:val="1"/>
      <w:numFmt w:val="lowerLetter"/>
      <w:lvlText w:val="%8."/>
      <w:lvlJc w:val="left"/>
      <w:pPr>
        <w:ind w:left="5760" w:hanging="360"/>
      </w:pPr>
    </w:lvl>
    <w:lvl w:ilvl="8" w:tplc="3ADECC9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240ACB6">
      <w:start w:val="1"/>
      <w:numFmt w:val="lowerRoman"/>
      <w:lvlText w:val="(%1)"/>
      <w:lvlJc w:val="left"/>
      <w:pPr>
        <w:ind w:left="1080" w:hanging="720"/>
      </w:pPr>
      <w:rPr>
        <w:rFonts w:hint="default"/>
      </w:rPr>
    </w:lvl>
    <w:lvl w:ilvl="1" w:tplc="3264B604" w:tentative="1">
      <w:start w:val="1"/>
      <w:numFmt w:val="lowerLetter"/>
      <w:lvlText w:val="%2."/>
      <w:lvlJc w:val="left"/>
      <w:pPr>
        <w:ind w:left="1440" w:hanging="360"/>
      </w:pPr>
    </w:lvl>
    <w:lvl w:ilvl="2" w:tplc="242280E4" w:tentative="1">
      <w:start w:val="1"/>
      <w:numFmt w:val="lowerRoman"/>
      <w:lvlText w:val="%3."/>
      <w:lvlJc w:val="right"/>
      <w:pPr>
        <w:ind w:left="2160" w:hanging="180"/>
      </w:pPr>
    </w:lvl>
    <w:lvl w:ilvl="3" w:tplc="1A743796" w:tentative="1">
      <w:start w:val="1"/>
      <w:numFmt w:val="decimal"/>
      <w:lvlText w:val="%4."/>
      <w:lvlJc w:val="left"/>
      <w:pPr>
        <w:ind w:left="2880" w:hanging="360"/>
      </w:pPr>
    </w:lvl>
    <w:lvl w:ilvl="4" w:tplc="CF34B16A" w:tentative="1">
      <w:start w:val="1"/>
      <w:numFmt w:val="lowerLetter"/>
      <w:lvlText w:val="%5."/>
      <w:lvlJc w:val="left"/>
      <w:pPr>
        <w:ind w:left="3600" w:hanging="360"/>
      </w:pPr>
    </w:lvl>
    <w:lvl w:ilvl="5" w:tplc="A5426EFA" w:tentative="1">
      <w:start w:val="1"/>
      <w:numFmt w:val="lowerRoman"/>
      <w:lvlText w:val="%6."/>
      <w:lvlJc w:val="right"/>
      <w:pPr>
        <w:ind w:left="4320" w:hanging="180"/>
      </w:pPr>
    </w:lvl>
    <w:lvl w:ilvl="6" w:tplc="CDA010CC" w:tentative="1">
      <w:start w:val="1"/>
      <w:numFmt w:val="decimal"/>
      <w:lvlText w:val="%7."/>
      <w:lvlJc w:val="left"/>
      <w:pPr>
        <w:ind w:left="5040" w:hanging="360"/>
      </w:pPr>
    </w:lvl>
    <w:lvl w:ilvl="7" w:tplc="C7943736" w:tentative="1">
      <w:start w:val="1"/>
      <w:numFmt w:val="lowerLetter"/>
      <w:lvlText w:val="%8."/>
      <w:lvlJc w:val="left"/>
      <w:pPr>
        <w:ind w:left="5760" w:hanging="360"/>
      </w:pPr>
    </w:lvl>
    <w:lvl w:ilvl="8" w:tplc="A5A06A4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AD6E6D0">
      <w:start w:val="1"/>
      <w:numFmt w:val="lowerRoman"/>
      <w:lvlText w:val="(%1)"/>
      <w:lvlJc w:val="left"/>
      <w:pPr>
        <w:ind w:left="1080" w:hanging="720"/>
      </w:pPr>
      <w:rPr>
        <w:rFonts w:hint="default"/>
      </w:rPr>
    </w:lvl>
    <w:lvl w:ilvl="1" w:tplc="44585590" w:tentative="1">
      <w:start w:val="1"/>
      <w:numFmt w:val="lowerLetter"/>
      <w:lvlText w:val="%2."/>
      <w:lvlJc w:val="left"/>
      <w:pPr>
        <w:ind w:left="1440" w:hanging="360"/>
      </w:pPr>
    </w:lvl>
    <w:lvl w:ilvl="2" w:tplc="F52C5548" w:tentative="1">
      <w:start w:val="1"/>
      <w:numFmt w:val="lowerRoman"/>
      <w:lvlText w:val="%3."/>
      <w:lvlJc w:val="right"/>
      <w:pPr>
        <w:ind w:left="2160" w:hanging="180"/>
      </w:pPr>
    </w:lvl>
    <w:lvl w:ilvl="3" w:tplc="FBE40A18" w:tentative="1">
      <w:start w:val="1"/>
      <w:numFmt w:val="decimal"/>
      <w:lvlText w:val="%4."/>
      <w:lvlJc w:val="left"/>
      <w:pPr>
        <w:ind w:left="2880" w:hanging="360"/>
      </w:pPr>
    </w:lvl>
    <w:lvl w:ilvl="4" w:tplc="93161580" w:tentative="1">
      <w:start w:val="1"/>
      <w:numFmt w:val="lowerLetter"/>
      <w:lvlText w:val="%5."/>
      <w:lvlJc w:val="left"/>
      <w:pPr>
        <w:ind w:left="3600" w:hanging="360"/>
      </w:pPr>
    </w:lvl>
    <w:lvl w:ilvl="5" w:tplc="242AE186" w:tentative="1">
      <w:start w:val="1"/>
      <w:numFmt w:val="lowerRoman"/>
      <w:lvlText w:val="%6."/>
      <w:lvlJc w:val="right"/>
      <w:pPr>
        <w:ind w:left="4320" w:hanging="180"/>
      </w:pPr>
    </w:lvl>
    <w:lvl w:ilvl="6" w:tplc="7F229D88" w:tentative="1">
      <w:start w:val="1"/>
      <w:numFmt w:val="decimal"/>
      <w:lvlText w:val="%7."/>
      <w:lvlJc w:val="left"/>
      <w:pPr>
        <w:ind w:left="5040" w:hanging="360"/>
      </w:pPr>
    </w:lvl>
    <w:lvl w:ilvl="7" w:tplc="F43424AE" w:tentative="1">
      <w:start w:val="1"/>
      <w:numFmt w:val="lowerLetter"/>
      <w:lvlText w:val="%8."/>
      <w:lvlJc w:val="left"/>
      <w:pPr>
        <w:ind w:left="5760" w:hanging="360"/>
      </w:pPr>
    </w:lvl>
    <w:lvl w:ilvl="8" w:tplc="98F6B35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7D8B1FE">
      <w:start w:val="1"/>
      <w:numFmt w:val="lowerRoman"/>
      <w:lvlText w:val="(%1)"/>
      <w:lvlJc w:val="left"/>
      <w:pPr>
        <w:ind w:left="1080" w:hanging="720"/>
      </w:pPr>
      <w:rPr>
        <w:rFonts w:hint="default"/>
      </w:rPr>
    </w:lvl>
    <w:lvl w:ilvl="1" w:tplc="03FE89C8" w:tentative="1">
      <w:start w:val="1"/>
      <w:numFmt w:val="lowerLetter"/>
      <w:lvlText w:val="%2."/>
      <w:lvlJc w:val="left"/>
      <w:pPr>
        <w:ind w:left="1440" w:hanging="360"/>
      </w:pPr>
    </w:lvl>
    <w:lvl w:ilvl="2" w:tplc="2E8E458C" w:tentative="1">
      <w:start w:val="1"/>
      <w:numFmt w:val="lowerRoman"/>
      <w:lvlText w:val="%3."/>
      <w:lvlJc w:val="right"/>
      <w:pPr>
        <w:ind w:left="2160" w:hanging="180"/>
      </w:pPr>
    </w:lvl>
    <w:lvl w:ilvl="3" w:tplc="6EDA18B6" w:tentative="1">
      <w:start w:val="1"/>
      <w:numFmt w:val="decimal"/>
      <w:lvlText w:val="%4."/>
      <w:lvlJc w:val="left"/>
      <w:pPr>
        <w:ind w:left="2880" w:hanging="360"/>
      </w:pPr>
    </w:lvl>
    <w:lvl w:ilvl="4" w:tplc="601EBAB4" w:tentative="1">
      <w:start w:val="1"/>
      <w:numFmt w:val="lowerLetter"/>
      <w:lvlText w:val="%5."/>
      <w:lvlJc w:val="left"/>
      <w:pPr>
        <w:ind w:left="3600" w:hanging="360"/>
      </w:pPr>
    </w:lvl>
    <w:lvl w:ilvl="5" w:tplc="197CFB60" w:tentative="1">
      <w:start w:val="1"/>
      <w:numFmt w:val="lowerRoman"/>
      <w:lvlText w:val="%6."/>
      <w:lvlJc w:val="right"/>
      <w:pPr>
        <w:ind w:left="4320" w:hanging="180"/>
      </w:pPr>
    </w:lvl>
    <w:lvl w:ilvl="6" w:tplc="43E06038" w:tentative="1">
      <w:start w:val="1"/>
      <w:numFmt w:val="decimal"/>
      <w:lvlText w:val="%7."/>
      <w:lvlJc w:val="left"/>
      <w:pPr>
        <w:ind w:left="5040" w:hanging="360"/>
      </w:pPr>
    </w:lvl>
    <w:lvl w:ilvl="7" w:tplc="B9B04CA6" w:tentative="1">
      <w:start w:val="1"/>
      <w:numFmt w:val="lowerLetter"/>
      <w:lvlText w:val="%8."/>
      <w:lvlJc w:val="left"/>
      <w:pPr>
        <w:ind w:left="5760" w:hanging="360"/>
      </w:pPr>
    </w:lvl>
    <w:lvl w:ilvl="8" w:tplc="09DE037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DA8534A">
      <w:start w:val="1"/>
      <w:numFmt w:val="lowerRoman"/>
      <w:lvlText w:val="(%1)"/>
      <w:lvlJc w:val="left"/>
      <w:pPr>
        <w:ind w:left="1080" w:hanging="720"/>
      </w:pPr>
      <w:rPr>
        <w:rFonts w:hint="default"/>
      </w:rPr>
    </w:lvl>
    <w:lvl w:ilvl="1" w:tplc="B1F0DF56" w:tentative="1">
      <w:start w:val="1"/>
      <w:numFmt w:val="lowerLetter"/>
      <w:lvlText w:val="%2."/>
      <w:lvlJc w:val="left"/>
      <w:pPr>
        <w:ind w:left="1440" w:hanging="360"/>
      </w:pPr>
    </w:lvl>
    <w:lvl w:ilvl="2" w:tplc="64FA66FC" w:tentative="1">
      <w:start w:val="1"/>
      <w:numFmt w:val="lowerRoman"/>
      <w:lvlText w:val="%3."/>
      <w:lvlJc w:val="right"/>
      <w:pPr>
        <w:ind w:left="2160" w:hanging="180"/>
      </w:pPr>
    </w:lvl>
    <w:lvl w:ilvl="3" w:tplc="66AC5CDA" w:tentative="1">
      <w:start w:val="1"/>
      <w:numFmt w:val="decimal"/>
      <w:lvlText w:val="%4."/>
      <w:lvlJc w:val="left"/>
      <w:pPr>
        <w:ind w:left="2880" w:hanging="360"/>
      </w:pPr>
    </w:lvl>
    <w:lvl w:ilvl="4" w:tplc="A228461C" w:tentative="1">
      <w:start w:val="1"/>
      <w:numFmt w:val="lowerLetter"/>
      <w:lvlText w:val="%5."/>
      <w:lvlJc w:val="left"/>
      <w:pPr>
        <w:ind w:left="3600" w:hanging="360"/>
      </w:pPr>
    </w:lvl>
    <w:lvl w:ilvl="5" w:tplc="215C0692" w:tentative="1">
      <w:start w:val="1"/>
      <w:numFmt w:val="lowerRoman"/>
      <w:lvlText w:val="%6."/>
      <w:lvlJc w:val="right"/>
      <w:pPr>
        <w:ind w:left="4320" w:hanging="180"/>
      </w:pPr>
    </w:lvl>
    <w:lvl w:ilvl="6" w:tplc="8F9C0144" w:tentative="1">
      <w:start w:val="1"/>
      <w:numFmt w:val="decimal"/>
      <w:lvlText w:val="%7."/>
      <w:lvlJc w:val="left"/>
      <w:pPr>
        <w:ind w:left="5040" w:hanging="360"/>
      </w:pPr>
    </w:lvl>
    <w:lvl w:ilvl="7" w:tplc="F2C88F7A" w:tentative="1">
      <w:start w:val="1"/>
      <w:numFmt w:val="lowerLetter"/>
      <w:lvlText w:val="%8."/>
      <w:lvlJc w:val="left"/>
      <w:pPr>
        <w:ind w:left="5760" w:hanging="360"/>
      </w:pPr>
    </w:lvl>
    <w:lvl w:ilvl="8" w:tplc="AD70214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296C2E8">
      <w:start w:val="1"/>
      <w:numFmt w:val="lowerRoman"/>
      <w:lvlText w:val="(%1)"/>
      <w:lvlJc w:val="left"/>
      <w:pPr>
        <w:ind w:left="1080" w:hanging="720"/>
      </w:pPr>
      <w:rPr>
        <w:rFonts w:hint="default"/>
      </w:rPr>
    </w:lvl>
    <w:lvl w:ilvl="1" w:tplc="D8DAD09A" w:tentative="1">
      <w:start w:val="1"/>
      <w:numFmt w:val="lowerLetter"/>
      <w:lvlText w:val="%2."/>
      <w:lvlJc w:val="left"/>
      <w:pPr>
        <w:ind w:left="1440" w:hanging="360"/>
      </w:pPr>
    </w:lvl>
    <w:lvl w:ilvl="2" w:tplc="609E1C98" w:tentative="1">
      <w:start w:val="1"/>
      <w:numFmt w:val="lowerRoman"/>
      <w:lvlText w:val="%3."/>
      <w:lvlJc w:val="right"/>
      <w:pPr>
        <w:ind w:left="2160" w:hanging="180"/>
      </w:pPr>
    </w:lvl>
    <w:lvl w:ilvl="3" w:tplc="7CE261FC" w:tentative="1">
      <w:start w:val="1"/>
      <w:numFmt w:val="decimal"/>
      <w:lvlText w:val="%4."/>
      <w:lvlJc w:val="left"/>
      <w:pPr>
        <w:ind w:left="2880" w:hanging="360"/>
      </w:pPr>
    </w:lvl>
    <w:lvl w:ilvl="4" w:tplc="5458454E" w:tentative="1">
      <w:start w:val="1"/>
      <w:numFmt w:val="lowerLetter"/>
      <w:lvlText w:val="%5."/>
      <w:lvlJc w:val="left"/>
      <w:pPr>
        <w:ind w:left="3600" w:hanging="360"/>
      </w:pPr>
    </w:lvl>
    <w:lvl w:ilvl="5" w:tplc="0EA0830C" w:tentative="1">
      <w:start w:val="1"/>
      <w:numFmt w:val="lowerRoman"/>
      <w:lvlText w:val="%6."/>
      <w:lvlJc w:val="right"/>
      <w:pPr>
        <w:ind w:left="4320" w:hanging="180"/>
      </w:pPr>
    </w:lvl>
    <w:lvl w:ilvl="6" w:tplc="0BCE50B4" w:tentative="1">
      <w:start w:val="1"/>
      <w:numFmt w:val="decimal"/>
      <w:lvlText w:val="%7."/>
      <w:lvlJc w:val="left"/>
      <w:pPr>
        <w:ind w:left="5040" w:hanging="360"/>
      </w:pPr>
    </w:lvl>
    <w:lvl w:ilvl="7" w:tplc="58B0BE52" w:tentative="1">
      <w:start w:val="1"/>
      <w:numFmt w:val="lowerLetter"/>
      <w:lvlText w:val="%8."/>
      <w:lvlJc w:val="left"/>
      <w:pPr>
        <w:ind w:left="5760" w:hanging="360"/>
      </w:pPr>
    </w:lvl>
    <w:lvl w:ilvl="8" w:tplc="07AEE12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22871828">
    <w:abstractNumId w:val="11"/>
  </w:num>
  <w:num w:numId="2" w16cid:durableId="67314557">
    <w:abstractNumId w:val="4"/>
  </w:num>
  <w:num w:numId="3" w16cid:durableId="1058942934">
    <w:abstractNumId w:val="2"/>
  </w:num>
  <w:num w:numId="4" w16cid:durableId="1169566342">
    <w:abstractNumId w:val="7"/>
  </w:num>
  <w:num w:numId="5" w16cid:durableId="1081295160">
    <w:abstractNumId w:val="6"/>
  </w:num>
  <w:num w:numId="6" w16cid:durableId="1403287885">
    <w:abstractNumId w:val="1"/>
  </w:num>
  <w:num w:numId="7" w16cid:durableId="896815527">
    <w:abstractNumId w:val="9"/>
  </w:num>
  <w:num w:numId="8" w16cid:durableId="642583127">
    <w:abstractNumId w:val="5"/>
  </w:num>
  <w:num w:numId="9" w16cid:durableId="622033515">
    <w:abstractNumId w:val="8"/>
  </w:num>
  <w:num w:numId="10" w16cid:durableId="923607833">
    <w:abstractNumId w:val="3"/>
  </w:num>
  <w:num w:numId="11" w16cid:durableId="1191332359">
    <w:abstractNumId w:val="10"/>
  </w:num>
  <w:num w:numId="12" w16cid:durableId="514538310">
    <w:abstractNumId w:val="0"/>
  </w:num>
  <w:num w:numId="13" w16cid:durableId="1794865797">
    <w:abstractNumId w:val="11"/>
  </w:num>
  <w:num w:numId="14" w16cid:durableId="3742794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27F"/>
    <w:rsid w:val="00102E1B"/>
    <w:rsid w:val="00172089"/>
    <w:rsid w:val="00183AFC"/>
    <w:rsid w:val="001971DA"/>
    <w:rsid w:val="001C6315"/>
    <w:rsid w:val="001D3671"/>
    <w:rsid w:val="00226F3A"/>
    <w:rsid w:val="002A13D4"/>
    <w:rsid w:val="002C3AC1"/>
    <w:rsid w:val="002F480B"/>
    <w:rsid w:val="0032616F"/>
    <w:rsid w:val="00344E16"/>
    <w:rsid w:val="00360793"/>
    <w:rsid w:val="00384CD0"/>
    <w:rsid w:val="00410EF0"/>
    <w:rsid w:val="0047450F"/>
    <w:rsid w:val="004C120F"/>
    <w:rsid w:val="004E1C2E"/>
    <w:rsid w:val="004E2945"/>
    <w:rsid w:val="00532334"/>
    <w:rsid w:val="00547018"/>
    <w:rsid w:val="00554111"/>
    <w:rsid w:val="00573065"/>
    <w:rsid w:val="005D225F"/>
    <w:rsid w:val="005F22F3"/>
    <w:rsid w:val="005F3965"/>
    <w:rsid w:val="00610008"/>
    <w:rsid w:val="00617131"/>
    <w:rsid w:val="0062672C"/>
    <w:rsid w:val="00646812"/>
    <w:rsid w:val="006E4EE2"/>
    <w:rsid w:val="006F6E94"/>
    <w:rsid w:val="00716891"/>
    <w:rsid w:val="00735D66"/>
    <w:rsid w:val="007569F0"/>
    <w:rsid w:val="0080260A"/>
    <w:rsid w:val="0082403E"/>
    <w:rsid w:val="00880458"/>
    <w:rsid w:val="008B1D24"/>
    <w:rsid w:val="008E08D1"/>
    <w:rsid w:val="008F3898"/>
    <w:rsid w:val="009229B5"/>
    <w:rsid w:val="009F29F6"/>
    <w:rsid w:val="00A2279F"/>
    <w:rsid w:val="00AA2BBD"/>
    <w:rsid w:val="00B320C6"/>
    <w:rsid w:val="00B5116E"/>
    <w:rsid w:val="00B87801"/>
    <w:rsid w:val="00C118D7"/>
    <w:rsid w:val="00C65F25"/>
    <w:rsid w:val="00C7564C"/>
    <w:rsid w:val="00CA427F"/>
    <w:rsid w:val="00CD7134"/>
    <w:rsid w:val="00D5638C"/>
    <w:rsid w:val="00DD61C7"/>
    <w:rsid w:val="00E96687"/>
    <w:rsid w:val="00EF534A"/>
    <w:rsid w:val="00F06F18"/>
    <w:rsid w:val="00F0786C"/>
    <w:rsid w:val="00FB6EAD"/>
    <w:rsid w:val="00FD6B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21ED3"/>
  <w15:docId w15:val="{DD86E8A4-B62F-46FF-AD08-25DD76D14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3123C" w:rsidRDefault="00C3123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3123C" w:rsidRDefault="00C3123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3123C" w:rsidRDefault="00C3123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3123C" w:rsidRDefault="00C3123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3123C" w:rsidRDefault="00C3123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3123C" w:rsidRDefault="00C3123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3123C" w:rsidRDefault="00C3123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3123C" w:rsidRDefault="00C3123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3123C" w:rsidRDefault="00C3123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3123C" w:rsidRDefault="00C3123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3123C" w:rsidRDefault="00C3123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3123C" w:rsidRDefault="00C3123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3123C" w:rsidRDefault="00C3123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3123C" w:rsidRDefault="00C3123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3123C" w:rsidRDefault="00C3123C"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3123C" w:rsidRDefault="00C3123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3123C" w:rsidRDefault="00C3123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3123C" w:rsidRDefault="00C3123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3123C" w:rsidRDefault="00C3123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3123C" w:rsidRDefault="00C3123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3123C" w:rsidRDefault="00C3123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3123C" w:rsidRDefault="00C3123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3123C" w:rsidRDefault="00C3123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3123C" w:rsidRDefault="00C3123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3123C" w:rsidRDefault="00C3123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3123C" w:rsidRDefault="00C3123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3123C" w:rsidRDefault="00C3123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3123C" w:rsidRDefault="00C3123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3123C" w:rsidRDefault="00C3123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3123C" w:rsidRDefault="00C3123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3123C" w:rsidRDefault="00C3123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3123C" w:rsidRDefault="00C3123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3123C" w:rsidRDefault="00C3123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3123C" w:rsidRDefault="00C3123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3123C" w:rsidRDefault="00C3123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3123C" w:rsidRDefault="00C3123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3123C" w:rsidRDefault="00C3123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3123C" w:rsidRDefault="00C3123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3123C" w:rsidRDefault="00C3123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3123C" w:rsidRDefault="00C3123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3123C" w:rsidRDefault="00C3123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3123C" w:rsidRDefault="00C3123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3123C" w:rsidRDefault="00C3123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3123C" w:rsidRDefault="00C3123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3123C" w:rsidRDefault="00C3123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3123C" w:rsidRDefault="00C3123C"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3123C" w:rsidRDefault="00C3123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3123C" w:rsidRDefault="00C3123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3123C" w:rsidRDefault="00C3123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3123C" w:rsidRDefault="00C3123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3123C" w:rsidRDefault="00C3123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3123C"/>
    <w:rsid w:val="007B7D16"/>
    <w:rsid w:val="00937B06"/>
    <w:rsid w:val="00C312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4040</Words>
  <Characters>23028</Characters>
  <Application>Microsoft Office Word</Application>
  <DocSecurity>12</DocSecurity>
  <Lines>191</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2024-02-22T21:20:00Z</dcterms:created>
  <dcterms:modified xsi:type="dcterms:W3CDTF">2024-02-22T21:20:00Z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