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4F88D" w14:textId="77777777" w:rsidR="00D2559D" w:rsidRPr="003217D3" w:rsidRDefault="007E5F0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A64FA19" wp14:editId="6A64FA1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0121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A64F88E" w14:textId="77777777" w:rsidR="00D2559D" w:rsidRPr="003217D3" w:rsidRDefault="007E5F0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A64F88F" w14:textId="77777777" w:rsidR="00D2559D" w:rsidRPr="00A36AA9" w:rsidRDefault="007E5F0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A64F890" w14:textId="77777777" w:rsidR="00D2559D" w:rsidRPr="00A36AA9" w:rsidRDefault="007E5F0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E73B0" w14:paraId="6A64F893" w14:textId="77777777" w:rsidTr="008E73B0">
        <w:tc>
          <w:tcPr>
            <w:cnfStyle w:val="001000000000" w:firstRow="0" w:lastRow="0" w:firstColumn="1" w:lastColumn="0" w:oddVBand="0" w:evenVBand="0" w:oddHBand="0" w:evenHBand="0" w:firstRowFirstColumn="0" w:firstRowLastColumn="0" w:lastRowFirstColumn="0" w:lastRowLastColumn="0"/>
            <w:tcW w:w="3227" w:type="dxa"/>
          </w:tcPr>
          <w:p w14:paraId="6A64F891" w14:textId="77777777" w:rsidR="00D2559D" w:rsidRPr="00A36AA9" w:rsidRDefault="007E5F0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A64F892" w14:textId="77777777" w:rsidR="00D2559D" w:rsidRPr="00A36AA9" w:rsidRDefault="007E5F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Boonah District Meals on Wheels</w:t>
            </w:r>
          </w:p>
        </w:tc>
      </w:tr>
      <w:tr w:rsidR="008E73B0" w14:paraId="6A64F896" w14:textId="77777777" w:rsidTr="008E7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4F894" w14:textId="77777777" w:rsidR="00540817" w:rsidRPr="00A36AA9" w:rsidRDefault="007E5F0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A64F895" w14:textId="77777777" w:rsidR="00540817" w:rsidRPr="00A36AA9" w:rsidRDefault="007E5F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Boonah Hosp 11-17 Leonard Street BOONAH QLD 4310</w:t>
            </w:r>
          </w:p>
        </w:tc>
      </w:tr>
      <w:tr w:rsidR="008E73B0" w14:paraId="6A64F899" w14:textId="77777777" w:rsidTr="008E73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4F897" w14:textId="77777777" w:rsidR="00D2559D" w:rsidRPr="00A36AA9" w:rsidRDefault="007E5F0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A64F898" w14:textId="77777777" w:rsidR="00D2559D" w:rsidRPr="00A36AA9" w:rsidRDefault="007E5F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700398</w:t>
            </w:r>
          </w:p>
        </w:tc>
      </w:tr>
      <w:tr w:rsidR="008E73B0" w14:paraId="6A64F89C" w14:textId="77777777" w:rsidTr="008E7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4F89A" w14:textId="77777777" w:rsidR="00D2559D" w:rsidRPr="00A36AA9" w:rsidRDefault="007E5F0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A64F89B" w14:textId="77777777" w:rsidR="00D2559D" w:rsidRPr="00A36AA9" w:rsidRDefault="007E5F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Boonah District Meals on Wheels Inc</w:t>
            </w:r>
          </w:p>
        </w:tc>
      </w:tr>
      <w:tr w:rsidR="008E73B0" w14:paraId="6A64F89F" w14:textId="77777777" w:rsidTr="008E73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4F89D" w14:textId="77777777" w:rsidR="00D2559D" w:rsidRPr="00A36AA9" w:rsidRDefault="007E5F0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A64F89E" w14:textId="77777777" w:rsidR="00D2559D" w:rsidRPr="00A36AA9" w:rsidRDefault="007E5F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8E73B0" w14:paraId="6A64F8A2" w14:textId="77777777" w:rsidTr="008E7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4F8A0" w14:textId="77777777" w:rsidR="00D2559D" w:rsidRPr="00A36AA9" w:rsidRDefault="007E5F0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A64F8A1" w14:textId="77777777" w:rsidR="00D2559D" w:rsidRPr="00A36AA9" w:rsidRDefault="007E5F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bookmarkStart w:id="1" w:name="_Hlk150503125"/>
            <w:r w:rsidRPr="00A36AA9">
              <w:rPr>
                <w:rFonts w:ascii="Arial" w:hAnsi="Arial" w:cs="Arial"/>
                <w:color w:val="auto"/>
              </w:rPr>
              <w:t>28 August 2023</w:t>
            </w:r>
            <w:bookmarkEnd w:id="1"/>
          </w:p>
        </w:tc>
      </w:tr>
      <w:tr w:rsidR="008E73B0" w14:paraId="6A64F8A5" w14:textId="77777777" w:rsidTr="008E73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4F8A3" w14:textId="77777777" w:rsidR="00D2559D" w:rsidRPr="00A36AA9" w:rsidRDefault="007E5F0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A64F8A4" w14:textId="2FF1379A" w:rsidR="00D2559D" w:rsidRPr="00A36AA9" w:rsidRDefault="007344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444E">
              <w:rPr>
                <w:rFonts w:ascii="Arial" w:hAnsi="Arial" w:cs="Arial"/>
                <w:color w:val="auto"/>
              </w:rPr>
              <w:t>10</w:t>
            </w:r>
            <w:r w:rsidR="003F56BD" w:rsidRPr="0073444E">
              <w:rPr>
                <w:rFonts w:ascii="Arial" w:hAnsi="Arial" w:cs="Arial"/>
                <w:color w:val="auto"/>
              </w:rPr>
              <w:t xml:space="preserve"> November 2023</w:t>
            </w:r>
          </w:p>
        </w:tc>
      </w:tr>
    </w:tbl>
    <w:bookmarkEnd w:id="0"/>
    <w:p w14:paraId="6A64F8A6" w14:textId="77777777" w:rsidR="00FA0A5B" w:rsidRPr="00A36AA9" w:rsidRDefault="007E5F0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A64F8A7" w14:textId="77777777" w:rsidR="000078F8" w:rsidRPr="00A36AA9" w:rsidRDefault="007E5F0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A64F8A8" w14:textId="6B6C4A8B" w:rsidR="000078F8" w:rsidRPr="00A36AA9" w:rsidRDefault="007E5F03" w:rsidP="00F87E39">
      <w:pPr>
        <w:pStyle w:val="NormalArial"/>
      </w:pPr>
      <w:r w:rsidRPr="00A36AA9">
        <w:t xml:space="preserve">This performance report for </w:t>
      </w:r>
      <w:r w:rsidRPr="00A36AA9">
        <w:rPr>
          <w:color w:val="auto"/>
        </w:rPr>
        <w:t>Boonah District Meals on Wheels (</w:t>
      </w:r>
      <w:r w:rsidRPr="00A36AA9">
        <w:rPr>
          <w:b/>
          <w:color w:val="auto"/>
        </w:rPr>
        <w:t>the service</w:t>
      </w:r>
      <w:r w:rsidRPr="00A36AA9">
        <w:rPr>
          <w:color w:val="auto"/>
        </w:rPr>
        <w:t xml:space="preserve">) has been prepared </w:t>
      </w:r>
      <w:r w:rsidRPr="00674DFB">
        <w:rPr>
          <w:color w:val="auto"/>
        </w:rPr>
        <w:t xml:space="preserve">by </w:t>
      </w:r>
      <w:r w:rsidR="00674DFB" w:rsidRPr="00674DFB">
        <w:rPr>
          <w:color w:val="auto"/>
        </w:rPr>
        <w:t xml:space="preserve">M Abjorensen, </w:t>
      </w:r>
      <w:r w:rsidRPr="00A36AA9">
        <w:t>delegate of the Aged Care Quality and Safety Commissioner (Commissioner)</w:t>
      </w:r>
      <w:r>
        <w:rPr>
          <w:rStyle w:val="FootnoteReference"/>
        </w:rPr>
        <w:footnoteReference w:id="1"/>
      </w:r>
      <w:r w:rsidRPr="00A36AA9">
        <w:t xml:space="preserve">. </w:t>
      </w:r>
    </w:p>
    <w:p w14:paraId="6A64F8A9" w14:textId="77777777" w:rsidR="000078F8" w:rsidRPr="00A36AA9" w:rsidRDefault="007E5F0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64F8AA" w14:textId="77777777" w:rsidR="000078F8" w:rsidRPr="00A36AA9" w:rsidRDefault="007E5F03" w:rsidP="00F87E39">
      <w:pPr>
        <w:pStyle w:val="NormalArial"/>
      </w:pPr>
      <w:r w:rsidRPr="00A36AA9">
        <w:t>The report also specifies any areas in which improvements must be made to ensure the Quality Standards are complied with.</w:t>
      </w:r>
    </w:p>
    <w:p w14:paraId="6A64F8AB" w14:textId="77777777" w:rsidR="00A36AA9" w:rsidRPr="00A36AA9" w:rsidRDefault="007E5F03"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A64F8AC" w14:textId="77777777" w:rsidR="00A36AA9" w:rsidRPr="00A36AA9" w:rsidRDefault="007E5F03" w:rsidP="00AD5BE0">
      <w:pPr>
        <w:pStyle w:val="NormalArial"/>
      </w:pPr>
      <w:bookmarkStart w:id="2" w:name="HcsServicesFullListWithAddress"/>
      <w:r w:rsidRPr="00A36AA9">
        <w:rPr>
          <w:b/>
          <w:bCs/>
        </w:rPr>
        <w:t>CHSP:</w:t>
      </w:r>
    </w:p>
    <w:p w14:paraId="6A64F8AD" w14:textId="77777777" w:rsidR="00A36AA9" w:rsidRPr="00A36AA9" w:rsidRDefault="007E5F03" w:rsidP="00AD5BE0">
      <w:pPr>
        <w:pStyle w:val="NormalArial"/>
        <w:numPr>
          <w:ilvl w:val="0"/>
          <w:numId w:val="21"/>
        </w:numPr>
        <w:spacing w:after="0"/>
      </w:pPr>
      <w:r w:rsidRPr="00A36AA9">
        <w:t>Community and Home Support, 24281, Boonah Hosp 11-17 Leonard Street, BOONAH QLD 4310</w:t>
      </w:r>
    </w:p>
    <w:bookmarkEnd w:id="2"/>
    <w:p w14:paraId="6A64F8AF" w14:textId="77777777" w:rsidR="00DF37F2" w:rsidRPr="00A36AA9" w:rsidRDefault="007E5F03" w:rsidP="00CA466F">
      <w:pPr>
        <w:pStyle w:val="Heading1"/>
        <w:spacing w:before="240" w:after="240" w:line="22" w:lineRule="atLeast"/>
        <w:rPr>
          <w:rFonts w:ascii="Arial" w:hAnsi="Arial" w:cs="Arial"/>
        </w:rPr>
      </w:pPr>
      <w:r w:rsidRPr="00A36AA9">
        <w:rPr>
          <w:rFonts w:ascii="Arial" w:hAnsi="Arial" w:cs="Arial"/>
        </w:rPr>
        <w:t>Material relied on</w:t>
      </w:r>
    </w:p>
    <w:p w14:paraId="6A64F8B0" w14:textId="77777777" w:rsidR="00DF37F2" w:rsidRPr="00A36AA9" w:rsidRDefault="007E5F03" w:rsidP="00F87E39">
      <w:pPr>
        <w:pStyle w:val="NormalArial"/>
      </w:pPr>
      <w:r w:rsidRPr="00A36AA9">
        <w:t>The following information has been considered in preparing the performance report:</w:t>
      </w:r>
    </w:p>
    <w:p w14:paraId="6A64F8B1" w14:textId="00D07D5B" w:rsidR="00DF37F2" w:rsidRPr="00A36AA9" w:rsidRDefault="007E5F03"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w:t>
      </w:r>
      <w:r w:rsidRPr="003F56BD">
        <w:rPr>
          <w:rFonts w:ascii="Arial" w:hAnsi="Arial" w:cs="Arial"/>
        </w:rPr>
        <w:t xml:space="preserve">informed by </w:t>
      </w:r>
      <w:r w:rsidR="003F56BD" w:rsidRPr="003F56BD">
        <w:rPr>
          <w:rFonts w:ascii="Arial" w:hAnsi="Arial" w:cs="Arial"/>
        </w:rPr>
        <w:t>the</w:t>
      </w:r>
      <w:r w:rsidRPr="003F56BD">
        <w:rPr>
          <w:rFonts w:ascii="Arial" w:hAnsi="Arial" w:cs="Arial"/>
        </w:rPr>
        <w:t xml:space="preserve"> review of documents and interviews with staff, consumers/representatives and others</w:t>
      </w:r>
      <w:r w:rsidR="003F56BD" w:rsidRPr="003F56BD">
        <w:rPr>
          <w:rFonts w:ascii="Arial" w:hAnsi="Arial" w:cs="Arial"/>
        </w:rPr>
        <w:t>.</w:t>
      </w:r>
    </w:p>
    <w:p w14:paraId="6A64F8B2" w14:textId="60087F65" w:rsidR="00DF37F2" w:rsidRPr="00A36AA9" w:rsidRDefault="007E5F03"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3F56BD" w:rsidRPr="003F56BD">
        <w:rPr>
          <w:rFonts w:ascii="Arial" w:hAnsi="Arial" w:cs="Arial"/>
        </w:rPr>
        <w:t>13 September 2023</w:t>
      </w:r>
      <w:r w:rsidR="003F56BD">
        <w:rPr>
          <w:rFonts w:ascii="Arial" w:hAnsi="Arial" w:cs="Arial"/>
          <w:color w:val="0000FF"/>
        </w:rPr>
        <w:t>.</w:t>
      </w:r>
    </w:p>
    <w:p w14:paraId="6A64F8B6" w14:textId="77777777" w:rsidR="003B1763" w:rsidRPr="00D76BC8" w:rsidRDefault="007E5F0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A64F8D0" w14:textId="77777777" w:rsidR="003217D3" w:rsidRPr="00244176" w:rsidRDefault="007E5F03"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E73B0" w14:paraId="6A64F8D3" w14:textId="77777777" w:rsidTr="008E73B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A64F8D1" w14:textId="77777777" w:rsidR="003217D3" w:rsidRPr="00244176" w:rsidRDefault="007E5F03"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A64F8D2" w14:textId="4DA1895B" w:rsidR="003217D3" w:rsidRPr="00CC646C" w:rsidRDefault="00D35F81"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3043">
                  <w:rPr>
                    <w:rFonts w:ascii="Arial" w:hAnsi="Arial" w:cs="Arial"/>
                    <w:color w:val="auto"/>
                  </w:rPr>
                  <w:t>Not applicable as not all requirements have been assessed</w:t>
                </w:r>
              </w:sdtContent>
            </w:sdt>
            <w:r w:rsidR="007E5F03" w:rsidRPr="00CC646C">
              <w:rPr>
                <w:rFonts w:ascii="Arial" w:hAnsi="Arial" w:cs="Arial"/>
                <w:color w:val="auto"/>
              </w:rPr>
              <w:t xml:space="preserve"> </w:t>
            </w:r>
          </w:p>
        </w:tc>
      </w:tr>
      <w:tr w:rsidR="008E73B0" w14:paraId="6A64F8E2" w14:textId="77777777" w:rsidTr="008E73B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64F8E0" w14:textId="77777777" w:rsidR="003217D3" w:rsidRPr="00244176" w:rsidRDefault="007E5F03"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A64F8E1" w14:textId="4E9A6CF3" w:rsidR="003217D3" w:rsidRPr="00CC646C" w:rsidRDefault="00D35F8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3043">
                  <w:rPr>
                    <w:rFonts w:ascii="Arial" w:hAnsi="Arial" w:cs="Arial"/>
                    <w:b/>
                    <w:color w:val="auto"/>
                  </w:rPr>
                  <w:t>Not applicable as not all requirements have been assessed</w:t>
                </w:r>
              </w:sdtContent>
            </w:sdt>
            <w:r w:rsidR="007E5F03" w:rsidRPr="00CC646C">
              <w:rPr>
                <w:rFonts w:ascii="Arial" w:hAnsi="Arial" w:cs="Arial"/>
                <w:b/>
                <w:color w:val="auto"/>
              </w:rPr>
              <w:t xml:space="preserve"> </w:t>
            </w:r>
          </w:p>
        </w:tc>
      </w:tr>
      <w:tr w:rsidR="008E73B0" w14:paraId="6A64F8E8" w14:textId="77777777" w:rsidTr="008E73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64F8E6" w14:textId="77777777" w:rsidR="003217D3" w:rsidRPr="00244176" w:rsidRDefault="007E5F03"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A64F8E7" w14:textId="1C56EA8D" w:rsidR="003217D3" w:rsidRPr="00CC646C" w:rsidRDefault="00D35F8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3043">
                  <w:rPr>
                    <w:rFonts w:ascii="Arial" w:hAnsi="Arial" w:cs="Arial"/>
                    <w:b/>
                    <w:color w:val="auto"/>
                  </w:rPr>
                  <w:t>Not applicable as not all requirements have been assessed</w:t>
                </w:r>
              </w:sdtContent>
            </w:sdt>
            <w:r w:rsidR="007E5F03" w:rsidRPr="00CC646C">
              <w:rPr>
                <w:rFonts w:ascii="Arial" w:hAnsi="Arial" w:cs="Arial"/>
                <w:b/>
                <w:color w:val="auto"/>
              </w:rPr>
              <w:t xml:space="preserve"> </w:t>
            </w:r>
          </w:p>
        </w:tc>
      </w:tr>
    </w:tbl>
    <w:p w14:paraId="6A64F8E9" w14:textId="77777777" w:rsidR="00FC045E" w:rsidRPr="00A36AA9" w:rsidRDefault="007E5F03" w:rsidP="00F87E39">
      <w:pPr>
        <w:pStyle w:val="NormalArial"/>
        <w:spacing w:before="120"/>
      </w:pPr>
      <w:r w:rsidRPr="00A36AA9">
        <w:t>A detailed assessment is provided later in this report for each assessed Standard.</w:t>
      </w:r>
    </w:p>
    <w:p w14:paraId="6A64F8EA" w14:textId="77777777" w:rsidR="00FC045E" w:rsidRPr="00A36AA9" w:rsidRDefault="007E5F03" w:rsidP="00FC045E">
      <w:pPr>
        <w:pStyle w:val="Heading1"/>
        <w:spacing w:before="0" w:after="240" w:line="22" w:lineRule="atLeast"/>
        <w:rPr>
          <w:rFonts w:ascii="Arial" w:hAnsi="Arial" w:cs="Arial"/>
        </w:rPr>
      </w:pPr>
      <w:r w:rsidRPr="00A36AA9">
        <w:rPr>
          <w:rFonts w:ascii="Arial" w:hAnsi="Arial" w:cs="Arial"/>
        </w:rPr>
        <w:t>Areas for improvement</w:t>
      </w:r>
    </w:p>
    <w:p w14:paraId="6A64F8EC" w14:textId="77777777" w:rsidR="00FC045E" w:rsidRPr="00A36AA9" w:rsidRDefault="007E5F0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A64F8F1" w14:textId="08A76F5A" w:rsidR="00FC045E" w:rsidRPr="00A36AA9" w:rsidRDefault="007E5F03" w:rsidP="00F87E39">
      <w:pPr>
        <w:pStyle w:val="NormalArial"/>
      </w:pPr>
      <w:r w:rsidRPr="00A36AA9">
        <w:br w:type="page"/>
      </w:r>
    </w:p>
    <w:p w14:paraId="6A64F8F2" w14:textId="77777777" w:rsidR="003217D3" w:rsidRDefault="007E5F0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701"/>
      </w:tblGrid>
      <w:tr w:rsidR="00DC3043" w14:paraId="6A64F8F6" w14:textId="77777777" w:rsidTr="00CA4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6A64F8F3" w14:textId="77777777" w:rsidR="00DC3043" w:rsidRPr="003217D3" w:rsidRDefault="00DC3043"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701" w:type="dxa"/>
          </w:tcPr>
          <w:p w14:paraId="6A64F8F5" w14:textId="77777777" w:rsidR="00DC3043" w:rsidRPr="003217D3" w:rsidRDefault="00DC30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C3043" w14:paraId="6A64F913" w14:textId="77777777" w:rsidTr="00CA466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64F90F" w14:textId="77777777" w:rsidR="00DC3043" w:rsidRPr="00244176" w:rsidRDefault="00DC304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698" w:type="dxa"/>
            <w:shd w:val="clear" w:color="auto" w:fill="auto"/>
            <w:vAlign w:val="top"/>
          </w:tcPr>
          <w:p w14:paraId="6A64F910" w14:textId="77777777" w:rsidR="00DC3043" w:rsidRPr="00244176" w:rsidRDefault="00DC304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701" w:type="dxa"/>
            <w:shd w:val="clear" w:color="auto" w:fill="auto"/>
            <w:vAlign w:val="top"/>
          </w:tcPr>
          <w:p w14:paraId="6A64F912" w14:textId="58414391" w:rsidR="00DC3043" w:rsidRPr="00CC646C" w:rsidRDefault="00D35F8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90FE666754CE4D8DA5678327C4855D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3043">
                  <w:rPr>
                    <w:rFonts w:ascii="Arial" w:hAnsi="Arial" w:cs="Arial"/>
                    <w:color w:val="auto"/>
                  </w:rPr>
                  <w:t>Compliant</w:t>
                </w:r>
              </w:sdtContent>
            </w:sdt>
            <w:r w:rsidR="00DC3043" w:rsidRPr="00CC646C">
              <w:rPr>
                <w:rFonts w:ascii="Arial" w:hAnsi="Arial" w:cs="Arial"/>
                <w:color w:val="auto"/>
              </w:rPr>
              <w:t xml:space="preserve"> </w:t>
            </w:r>
          </w:p>
        </w:tc>
      </w:tr>
    </w:tbl>
    <w:p w14:paraId="6A64F919" w14:textId="612738AE" w:rsidR="00A63FCF" w:rsidRDefault="007E5F03" w:rsidP="007B3959">
      <w:pPr>
        <w:pStyle w:val="Heading20"/>
      </w:pPr>
      <w:r w:rsidRPr="00A36AA9">
        <w:t>Findings</w:t>
      </w:r>
    </w:p>
    <w:p w14:paraId="0E3EAC56" w14:textId="5655E8DE" w:rsidR="00A11CFF" w:rsidRDefault="00A11CFF" w:rsidP="00A11CFF">
      <w:pPr>
        <w:pStyle w:val="NormalArial"/>
      </w:pPr>
      <w:r>
        <w:t xml:space="preserve">Requirement (3)(e) was found to be non-compliant following a Quality Audit undertaken from 1 March 2023 to 3 March 2023, as the </w:t>
      </w:r>
      <w:r w:rsidR="00D21F73">
        <w:t>service</w:t>
      </w:r>
      <w:r>
        <w:t xml:space="preserve"> was unable to demonstrate:</w:t>
      </w:r>
    </w:p>
    <w:p w14:paraId="0B24C946" w14:textId="1C4EB72A" w:rsidR="00A11CFF" w:rsidRDefault="00A11CFF" w:rsidP="00A11CFF">
      <w:pPr>
        <w:pStyle w:val="NormalArial"/>
        <w:numPr>
          <w:ilvl w:val="0"/>
          <w:numId w:val="24"/>
        </w:numPr>
      </w:pPr>
      <w:r>
        <w:t xml:space="preserve">Information provided to consumers was current, accurate, timely, clear or easy to understand, and enabled them to exercise choice.  </w:t>
      </w:r>
    </w:p>
    <w:p w14:paraId="1223E931" w14:textId="79E413C7" w:rsidR="00A11CFF" w:rsidRDefault="00A11CFF" w:rsidP="00A11CFF">
      <w:pPr>
        <w:pStyle w:val="NormalArial"/>
      </w:pPr>
      <w:r>
        <w:t>The Assessment Team’s report for the Assessment Contact undertaken on 28 August 2023 demonstrated that the Assessment Team were satisfied that at the time</w:t>
      </w:r>
      <w:r w:rsidR="00C62076">
        <w:t xml:space="preserve"> of the assessment the Provider is supplying consumers with current, accurate and timely information that is relevant to each consumer, is easy to understand and allows them to exercise choice</w:t>
      </w:r>
      <w:r>
        <w:t xml:space="preserve">. The Assessment Team </w:t>
      </w:r>
      <w:r w:rsidR="00BD26C2">
        <w:t>presented</w:t>
      </w:r>
      <w:r>
        <w:t xml:space="preserve"> the following evidence relevant to my finding:</w:t>
      </w:r>
    </w:p>
    <w:p w14:paraId="06B5AE68" w14:textId="63AB9510" w:rsidR="00A11CFF" w:rsidRPr="00CA466F" w:rsidRDefault="00C62076" w:rsidP="00CA466F">
      <w:pPr>
        <w:pStyle w:val="ListParagraph"/>
        <w:numPr>
          <w:ilvl w:val="0"/>
          <w:numId w:val="2"/>
        </w:numPr>
        <w:spacing w:line="22" w:lineRule="atLeast"/>
        <w:ind w:left="714" w:hanging="357"/>
        <w:contextualSpacing w:val="0"/>
        <w:rPr>
          <w:rFonts w:ascii="Arial" w:hAnsi="Arial" w:cs="Arial"/>
        </w:rPr>
      </w:pPr>
      <w:r w:rsidRPr="00CA466F">
        <w:rPr>
          <w:rFonts w:ascii="Arial" w:hAnsi="Arial" w:cs="Arial"/>
        </w:rPr>
        <w:t>The Provider has implemented a change to send weekly tax invoices to consumers that itemise meals received and clearly advise the cost of services for that week. Consumers expressed satisfaction with this process and advised they find the information clear and easy to understand.</w:t>
      </w:r>
    </w:p>
    <w:p w14:paraId="02F088B4" w14:textId="4C058548" w:rsidR="00A11CFF" w:rsidRPr="00CA466F" w:rsidRDefault="00C62076" w:rsidP="00CA466F">
      <w:pPr>
        <w:pStyle w:val="ListParagraph"/>
        <w:numPr>
          <w:ilvl w:val="0"/>
          <w:numId w:val="2"/>
        </w:numPr>
        <w:spacing w:line="22" w:lineRule="atLeast"/>
        <w:ind w:left="714" w:hanging="357"/>
        <w:contextualSpacing w:val="0"/>
        <w:rPr>
          <w:rFonts w:ascii="Arial" w:hAnsi="Arial" w:cs="Arial"/>
        </w:rPr>
      </w:pPr>
      <w:r w:rsidRPr="00CA466F">
        <w:rPr>
          <w:rFonts w:ascii="Arial" w:hAnsi="Arial" w:cs="Arial"/>
        </w:rPr>
        <w:t>Consumers are provided with a folder</w:t>
      </w:r>
      <w:r w:rsidR="00D21F73" w:rsidRPr="00CA466F">
        <w:rPr>
          <w:rFonts w:ascii="Arial" w:hAnsi="Arial" w:cs="Arial"/>
        </w:rPr>
        <w:t>, upon commencement with the service,</w:t>
      </w:r>
      <w:r w:rsidRPr="00CA466F">
        <w:rPr>
          <w:rFonts w:ascii="Arial" w:hAnsi="Arial" w:cs="Arial"/>
        </w:rPr>
        <w:t xml:space="preserve"> that contains information on Aged Care reforms, the Serious Incident Response Scheme (SIRS), the Aged Care Charter of Rights, advocacy brochures and the</w:t>
      </w:r>
      <w:r w:rsidR="00D21F73" w:rsidRPr="00CA466F">
        <w:rPr>
          <w:rFonts w:ascii="Arial" w:hAnsi="Arial" w:cs="Arial"/>
        </w:rPr>
        <w:t xml:space="preserve"> service’s</w:t>
      </w:r>
      <w:r w:rsidRPr="00CA466F">
        <w:rPr>
          <w:rFonts w:ascii="Arial" w:hAnsi="Arial" w:cs="Arial"/>
        </w:rPr>
        <w:t xml:space="preserve"> Client Rights and Responsibilities document. </w:t>
      </w:r>
    </w:p>
    <w:p w14:paraId="78B7CBA3" w14:textId="72E0BB3E" w:rsidR="00C62076" w:rsidRPr="00CA466F" w:rsidRDefault="00C62076" w:rsidP="00CA466F">
      <w:pPr>
        <w:pStyle w:val="ListParagraph"/>
        <w:numPr>
          <w:ilvl w:val="0"/>
          <w:numId w:val="2"/>
        </w:numPr>
        <w:spacing w:line="22" w:lineRule="atLeast"/>
        <w:ind w:left="714" w:hanging="357"/>
        <w:contextualSpacing w:val="0"/>
        <w:rPr>
          <w:rFonts w:ascii="Arial" w:hAnsi="Arial" w:cs="Arial"/>
        </w:rPr>
      </w:pPr>
      <w:r w:rsidRPr="00CA466F">
        <w:rPr>
          <w:rFonts w:ascii="Arial" w:hAnsi="Arial" w:cs="Arial"/>
        </w:rPr>
        <w:t xml:space="preserve">A regular newsletter is sent to consumers that </w:t>
      </w:r>
      <w:r w:rsidR="00D21F73" w:rsidRPr="00CA466F">
        <w:rPr>
          <w:rFonts w:ascii="Arial" w:hAnsi="Arial" w:cs="Arial"/>
        </w:rPr>
        <w:t xml:space="preserve">advises of any changes to the service in a timely, easy to understand manner. </w:t>
      </w:r>
    </w:p>
    <w:p w14:paraId="701DF552" w14:textId="1E99E35C" w:rsidR="00D21F73" w:rsidRPr="00CA466F" w:rsidRDefault="00D21F73" w:rsidP="00CA466F">
      <w:pPr>
        <w:pStyle w:val="ListParagraph"/>
        <w:numPr>
          <w:ilvl w:val="0"/>
          <w:numId w:val="2"/>
        </w:numPr>
        <w:spacing w:line="22" w:lineRule="atLeast"/>
        <w:ind w:left="714" w:hanging="357"/>
        <w:contextualSpacing w:val="0"/>
        <w:rPr>
          <w:rFonts w:ascii="Arial" w:hAnsi="Arial" w:cs="Arial"/>
        </w:rPr>
      </w:pPr>
      <w:r w:rsidRPr="00CA466F">
        <w:rPr>
          <w:rFonts w:ascii="Arial" w:hAnsi="Arial" w:cs="Arial"/>
        </w:rPr>
        <w:t>Consumers advised that they have access to appropriate staff via phone calls if they require additional information regarding their services.</w:t>
      </w:r>
    </w:p>
    <w:p w14:paraId="618F71A1" w14:textId="5589B137" w:rsidR="00FE5821" w:rsidRPr="00CA466F" w:rsidRDefault="00FE5821" w:rsidP="00CA466F">
      <w:pPr>
        <w:pStyle w:val="NormalArial"/>
      </w:pPr>
      <w:r w:rsidRPr="00CA466F">
        <w:t>Based on the information summarised above, I find the provider, in relation to the service, compliant with Requirements (3)(e) in Standard 1 Consumer Dignity and Choice</w:t>
      </w:r>
      <w:r w:rsidR="00BC1A4B" w:rsidRPr="00CA466F">
        <w:t>.</w:t>
      </w:r>
    </w:p>
    <w:p w14:paraId="6A64F9B1" w14:textId="242DDB31" w:rsidR="00FC045E" w:rsidRDefault="007E5F03" w:rsidP="00DC3043">
      <w:pPr>
        <w:pStyle w:val="NormalArial"/>
        <w:rPr>
          <w:rFonts w:eastAsiaTheme="majorEastAsia"/>
          <w:b/>
          <w:bCs/>
          <w:sz w:val="30"/>
          <w:szCs w:val="28"/>
        </w:rPr>
      </w:pPr>
      <w:r w:rsidRPr="00A36AA9">
        <w:br w:type="page"/>
      </w:r>
      <w:r w:rsidRPr="00DC3043">
        <w:rPr>
          <w:rFonts w:eastAsiaTheme="majorEastAsia"/>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701"/>
      </w:tblGrid>
      <w:tr w:rsidR="00DC3043" w14:paraId="6A64F9B5" w14:textId="77777777" w:rsidTr="00CA4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6A64F9B2" w14:textId="77777777" w:rsidR="00DC3043" w:rsidRPr="003217D3" w:rsidRDefault="00DC3043"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6A64F9B4" w14:textId="77777777" w:rsidR="00DC3043" w:rsidRPr="003217D3" w:rsidRDefault="00DC30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C3043" w14:paraId="6A64F9C4" w14:textId="77777777" w:rsidTr="00CA466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64F9C0" w14:textId="77777777" w:rsidR="00DC3043" w:rsidRPr="00244176" w:rsidRDefault="00DC304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698" w:type="dxa"/>
            <w:shd w:val="clear" w:color="auto" w:fill="auto"/>
            <w:vAlign w:val="top"/>
          </w:tcPr>
          <w:p w14:paraId="6A64F9C1" w14:textId="77777777" w:rsidR="00DC3043" w:rsidRPr="00244176" w:rsidRDefault="00DC304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vAlign w:val="top"/>
          </w:tcPr>
          <w:p w14:paraId="6A64F9C3" w14:textId="4FC09AD4" w:rsidR="00DC3043" w:rsidRPr="00CC646C" w:rsidRDefault="00D35F8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9FFABDA1A5C14CCFBA2C98B4A811FC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3043">
                  <w:rPr>
                    <w:rFonts w:ascii="Arial" w:hAnsi="Arial" w:cs="Arial"/>
                    <w:color w:val="auto"/>
                  </w:rPr>
                  <w:t>Compliant</w:t>
                </w:r>
              </w:sdtContent>
            </w:sdt>
            <w:r w:rsidR="00DC3043" w:rsidRPr="00CC646C">
              <w:rPr>
                <w:rFonts w:ascii="Arial" w:hAnsi="Arial" w:cs="Arial"/>
                <w:color w:val="auto"/>
              </w:rPr>
              <w:t xml:space="preserve"> </w:t>
            </w:r>
          </w:p>
        </w:tc>
      </w:tr>
      <w:tr w:rsidR="00DC3043" w14:paraId="6A64F9C9" w14:textId="77777777" w:rsidTr="00CA466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64F9C5" w14:textId="77777777" w:rsidR="00DC3043" w:rsidRPr="00244176" w:rsidRDefault="00DC304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698" w:type="dxa"/>
            <w:shd w:val="clear" w:color="auto" w:fill="auto"/>
            <w:vAlign w:val="top"/>
          </w:tcPr>
          <w:p w14:paraId="6A64F9C6" w14:textId="77777777" w:rsidR="00DC3043" w:rsidRPr="00244176" w:rsidRDefault="00DC304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vAlign w:val="top"/>
          </w:tcPr>
          <w:p w14:paraId="6A64F9C8" w14:textId="52B5F138" w:rsidR="00DC3043" w:rsidRPr="00CC646C" w:rsidRDefault="00D35F8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B2B5B9395C7F43E89F22C68C66F40A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3043">
                  <w:rPr>
                    <w:rFonts w:ascii="Arial" w:hAnsi="Arial" w:cs="Arial"/>
                    <w:color w:val="auto"/>
                  </w:rPr>
                  <w:t>Compliant</w:t>
                </w:r>
              </w:sdtContent>
            </w:sdt>
            <w:r w:rsidR="00DC3043" w:rsidRPr="00CC646C">
              <w:rPr>
                <w:rFonts w:ascii="Arial" w:hAnsi="Arial" w:cs="Arial"/>
                <w:color w:val="auto"/>
              </w:rPr>
              <w:t xml:space="preserve"> </w:t>
            </w:r>
          </w:p>
        </w:tc>
      </w:tr>
    </w:tbl>
    <w:p w14:paraId="6A64F9CA" w14:textId="77777777" w:rsidR="001A5684" w:rsidRDefault="007E5F03" w:rsidP="007B3959">
      <w:pPr>
        <w:pStyle w:val="Heading20"/>
      </w:pPr>
      <w:r w:rsidRPr="00A36AA9">
        <w:t>Findings</w:t>
      </w:r>
    </w:p>
    <w:p w14:paraId="282F6681" w14:textId="3ACA448C" w:rsidR="00D21F73" w:rsidRDefault="00D21F73" w:rsidP="00D21F73">
      <w:pPr>
        <w:pStyle w:val="NormalArial"/>
      </w:pPr>
      <w:r>
        <w:t>Requirements (3)(c) and (3)(d) were found non-compliant following a Quality Audit undertaken from 1 March 2023 to 3 March 2023, as the service was unable to demonstrate:</w:t>
      </w:r>
    </w:p>
    <w:p w14:paraId="7630D5CB" w14:textId="31A9AC18" w:rsidR="00D21F73" w:rsidRDefault="00AE1441" w:rsidP="004E260B">
      <w:pPr>
        <w:pStyle w:val="NormalArial"/>
        <w:numPr>
          <w:ilvl w:val="0"/>
          <w:numId w:val="26"/>
        </w:numPr>
      </w:pPr>
      <w:r w:rsidRPr="00244176">
        <w:t>Appropriate action is taken in response to complaints and an open disclosure process is used when things go wrong.</w:t>
      </w:r>
    </w:p>
    <w:p w14:paraId="553BD4A2" w14:textId="31713650" w:rsidR="00AE1441" w:rsidRDefault="00AE1441" w:rsidP="004E260B">
      <w:pPr>
        <w:pStyle w:val="NormalArial"/>
        <w:numPr>
          <w:ilvl w:val="0"/>
          <w:numId w:val="26"/>
        </w:numPr>
      </w:pPr>
      <w:r w:rsidRPr="00244176">
        <w:t>Feedback and complaints are reviewed and used to improve the quality of care and services.</w:t>
      </w:r>
    </w:p>
    <w:p w14:paraId="5E5A834A" w14:textId="21FAE9C9" w:rsidR="00D21F73" w:rsidRDefault="00FE5821" w:rsidP="00D21F73">
      <w:pPr>
        <w:pStyle w:val="NormalArial"/>
      </w:pPr>
      <w:r>
        <w:t>The Assessment Team’s report for the Assessment Contact undertaken on 28 August 2023 demonstrated that the Assessment Team were satisfied that at the time of the assessment the Provider is taking appropriate action in response to complaints and practising open disclosure, and feedback and complaints are being reviewed and used to improve the quality of care and services</w:t>
      </w:r>
      <w:r w:rsidR="00D21F73">
        <w:t>.</w:t>
      </w:r>
    </w:p>
    <w:p w14:paraId="516BA398" w14:textId="164AA207" w:rsidR="00D21F73" w:rsidRDefault="00D21F73" w:rsidP="00D21F73">
      <w:pPr>
        <w:pStyle w:val="NormalArial"/>
      </w:pPr>
      <w:r>
        <w:t xml:space="preserve">The Assessment Team </w:t>
      </w:r>
      <w:r w:rsidR="00BD26C2">
        <w:t>presented</w:t>
      </w:r>
      <w:r>
        <w:t xml:space="preserve"> the following evidence relevant to my finding</w:t>
      </w:r>
      <w:r w:rsidR="007E60C6">
        <w:t>s</w:t>
      </w:r>
      <w:r>
        <w:t>:</w:t>
      </w:r>
    </w:p>
    <w:p w14:paraId="0F15A6DA" w14:textId="3D803FBB" w:rsidR="00FE5821" w:rsidRPr="00FE5821" w:rsidRDefault="00FE5821" w:rsidP="00D21F73">
      <w:pPr>
        <w:pStyle w:val="NormalArial"/>
        <w:rPr>
          <w:u w:val="single"/>
        </w:rPr>
      </w:pPr>
      <w:r w:rsidRPr="00FE5821">
        <w:rPr>
          <w:u w:val="single"/>
        </w:rPr>
        <w:t>6(3)(c)</w:t>
      </w:r>
    </w:p>
    <w:p w14:paraId="296FE5C5" w14:textId="15A4CC0F" w:rsidR="00D21F73" w:rsidRDefault="00D21F73" w:rsidP="00D21F73">
      <w:pPr>
        <w:pStyle w:val="NormalArial"/>
        <w:numPr>
          <w:ilvl w:val="0"/>
          <w:numId w:val="25"/>
        </w:numPr>
      </w:pPr>
      <w:r>
        <w:t xml:space="preserve">The </w:t>
      </w:r>
      <w:r w:rsidR="006342D9">
        <w:t>P</w:t>
      </w:r>
      <w:r>
        <w:t xml:space="preserve">rovider </w:t>
      </w:r>
      <w:r w:rsidR="00FE5821">
        <w:t xml:space="preserve">was able to offer examples of </w:t>
      </w:r>
      <w:r w:rsidR="006342D9">
        <w:t>consumer complaints</w:t>
      </w:r>
      <w:r w:rsidR="00FE5821">
        <w:t xml:space="preserve"> and their process for managing these. This includes;</w:t>
      </w:r>
    </w:p>
    <w:p w14:paraId="2083F735" w14:textId="27BF326B" w:rsidR="00FE5821" w:rsidRDefault="00FE5821" w:rsidP="00FE5821">
      <w:pPr>
        <w:pStyle w:val="NormalArial"/>
        <w:numPr>
          <w:ilvl w:val="1"/>
          <w:numId w:val="25"/>
        </w:numPr>
      </w:pPr>
      <w:r>
        <w:t xml:space="preserve">Recording of </w:t>
      </w:r>
      <w:r w:rsidR="006342D9">
        <w:t>complaints</w:t>
      </w:r>
      <w:r>
        <w:t xml:space="preserve"> on the Provider’s feedback register</w:t>
      </w:r>
    </w:p>
    <w:p w14:paraId="217BA27B" w14:textId="247A652D" w:rsidR="00FE5821" w:rsidRDefault="00FE5821" w:rsidP="00FE5821">
      <w:pPr>
        <w:pStyle w:val="NormalArial"/>
        <w:numPr>
          <w:ilvl w:val="1"/>
          <w:numId w:val="25"/>
        </w:numPr>
      </w:pPr>
      <w:r>
        <w:t xml:space="preserve">Reviewing of </w:t>
      </w:r>
      <w:r w:rsidR="006342D9">
        <w:t>complaints</w:t>
      </w:r>
      <w:r>
        <w:t xml:space="preserve"> in </w:t>
      </w:r>
      <w:r w:rsidR="006342D9">
        <w:t>regular staff meetings</w:t>
      </w:r>
    </w:p>
    <w:p w14:paraId="5C8A9289" w14:textId="572EB2AF" w:rsidR="006342D9" w:rsidRDefault="006342D9" w:rsidP="00FE5821">
      <w:pPr>
        <w:pStyle w:val="NormalArial"/>
        <w:numPr>
          <w:ilvl w:val="1"/>
          <w:numId w:val="25"/>
        </w:numPr>
      </w:pPr>
      <w:r>
        <w:t>The documentation of the complaint resolution process</w:t>
      </w:r>
    </w:p>
    <w:p w14:paraId="3589D53E" w14:textId="73B0C9A0" w:rsidR="006342D9" w:rsidRDefault="006342D9" w:rsidP="00FE5821">
      <w:pPr>
        <w:pStyle w:val="NormalArial"/>
        <w:numPr>
          <w:ilvl w:val="1"/>
          <w:numId w:val="25"/>
        </w:numPr>
      </w:pPr>
      <w:r>
        <w:t xml:space="preserve">The documentation of the outcome, the response to consumers and consumer </w:t>
      </w:r>
      <w:r w:rsidR="003279FE">
        <w:t>satisfaction</w:t>
      </w:r>
    </w:p>
    <w:p w14:paraId="44CE9174" w14:textId="79BAAAFB" w:rsidR="00D21F73" w:rsidRDefault="006342D9" w:rsidP="00D21F73">
      <w:pPr>
        <w:pStyle w:val="NormalArial"/>
        <w:numPr>
          <w:ilvl w:val="0"/>
          <w:numId w:val="25"/>
        </w:numPr>
      </w:pPr>
      <w:r>
        <w:t>Monthly staff meetings have a standing agenda item to address feedback and complaints.</w:t>
      </w:r>
    </w:p>
    <w:p w14:paraId="520179FA" w14:textId="77777777" w:rsidR="008E3134" w:rsidRDefault="006342D9" w:rsidP="00D21F73">
      <w:pPr>
        <w:pStyle w:val="NormalArial"/>
        <w:numPr>
          <w:ilvl w:val="0"/>
          <w:numId w:val="25"/>
        </w:numPr>
      </w:pPr>
      <w:r>
        <w:t>The Provider maintains</w:t>
      </w:r>
      <w:r w:rsidR="008E3134">
        <w:t xml:space="preserve"> feedback and complaints policy and procedures which outlines processes for addressing complaints promptly and describes open communication practices to keep the consumer informed of outcomes.</w:t>
      </w:r>
    </w:p>
    <w:p w14:paraId="0FB3302E" w14:textId="1019C0C9" w:rsidR="008E3134" w:rsidRDefault="008E3134" w:rsidP="00D21F73">
      <w:pPr>
        <w:pStyle w:val="NormalArial"/>
        <w:numPr>
          <w:ilvl w:val="0"/>
          <w:numId w:val="25"/>
        </w:numPr>
      </w:pPr>
      <w:r>
        <w:t>The Provider was able to describe open disclosure and how it used in their complaints handling process. Management advised that the current feedback and complaints policy is currently being reviewed and includes specific information and guidance on the use of open disclosure</w:t>
      </w:r>
      <w:r w:rsidR="00907698">
        <w:t>.</w:t>
      </w:r>
    </w:p>
    <w:p w14:paraId="10FBC179" w14:textId="4D5A2C8B" w:rsidR="008E3134" w:rsidRDefault="008E3134" w:rsidP="008E3134">
      <w:pPr>
        <w:pStyle w:val="NormalArial"/>
        <w:rPr>
          <w:u w:val="single"/>
        </w:rPr>
      </w:pPr>
      <w:r w:rsidRPr="00FE5821">
        <w:rPr>
          <w:u w:val="single"/>
        </w:rPr>
        <w:t>6(3)(</w:t>
      </w:r>
      <w:r>
        <w:rPr>
          <w:u w:val="single"/>
        </w:rPr>
        <w:t>d</w:t>
      </w:r>
      <w:r w:rsidRPr="00FE5821">
        <w:rPr>
          <w:u w:val="single"/>
        </w:rPr>
        <w:t>)</w:t>
      </w:r>
    </w:p>
    <w:p w14:paraId="6D5D3B6C" w14:textId="63696884" w:rsidR="008E3134" w:rsidRDefault="008E3134" w:rsidP="008E3134">
      <w:pPr>
        <w:pStyle w:val="NormalArial"/>
        <w:numPr>
          <w:ilvl w:val="0"/>
          <w:numId w:val="27"/>
        </w:numPr>
        <w:rPr>
          <w:u w:val="single"/>
        </w:rPr>
      </w:pPr>
      <w:r w:rsidRPr="008E3134">
        <w:lastRenderedPageBreak/>
        <w:t>The Provider was able to offer examples where consumer feedback</w:t>
      </w:r>
      <w:r w:rsidR="009B5F7F">
        <w:t xml:space="preserve"> and complaints</w:t>
      </w:r>
      <w:r w:rsidRPr="008E3134">
        <w:t xml:space="preserve"> ha</w:t>
      </w:r>
      <w:r w:rsidR="009B5F7F">
        <w:t>ve</w:t>
      </w:r>
      <w:r w:rsidRPr="008E3134">
        <w:t xml:space="preserve"> been used to improve the quality of care and services. For example</w:t>
      </w:r>
      <w:r w:rsidR="009B5F7F">
        <w:rPr>
          <w:u w:val="single"/>
        </w:rPr>
        <w:t>;</w:t>
      </w:r>
    </w:p>
    <w:p w14:paraId="082ED46F" w14:textId="796AC523" w:rsidR="008E3134" w:rsidRDefault="009B5F7F" w:rsidP="008E3134">
      <w:pPr>
        <w:pStyle w:val="NormalArial"/>
        <w:numPr>
          <w:ilvl w:val="1"/>
          <w:numId w:val="27"/>
        </w:numPr>
      </w:pPr>
      <w:r w:rsidRPr="009B5F7F">
        <w:t xml:space="preserve">Following feedback from a consumer that they were unable to determine how many meals they had been charged for, the service implemented a change where weekly invoices are now issued which provides itemised meals delivered and costs associated for </w:t>
      </w:r>
      <w:r w:rsidR="00907698">
        <w:t>e</w:t>
      </w:r>
      <w:r w:rsidRPr="009B5F7F">
        <w:t>ach service</w:t>
      </w:r>
    </w:p>
    <w:p w14:paraId="3D4A55E3" w14:textId="55AD2A08" w:rsidR="009B5F7F" w:rsidRDefault="009B5F7F" w:rsidP="008E3134">
      <w:pPr>
        <w:pStyle w:val="NormalArial"/>
        <w:numPr>
          <w:ilvl w:val="1"/>
          <w:numId w:val="27"/>
        </w:numPr>
      </w:pPr>
      <w:r>
        <w:t>Volunteers who deliver food are required to inform the service of any feedback regarding meals and this information is documented on the feedback register and used to review services</w:t>
      </w:r>
    </w:p>
    <w:p w14:paraId="6F325689" w14:textId="54E58E9C" w:rsidR="009B5F7F" w:rsidRPr="009B5F7F" w:rsidRDefault="009B5F7F" w:rsidP="009B5F7F">
      <w:pPr>
        <w:pStyle w:val="NormalArial"/>
        <w:numPr>
          <w:ilvl w:val="0"/>
          <w:numId w:val="27"/>
        </w:numPr>
      </w:pPr>
      <w:r>
        <w:t>The Assessment Team reviewed documentation that demonstrated that feedback and complaints are discussed at monthly board meetings which drives changes to services.</w:t>
      </w:r>
    </w:p>
    <w:p w14:paraId="6A64F9CB" w14:textId="059CDA8E" w:rsidR="006240EE" w:rsidRDefault="00D21F73" w:rsidP="00D21F73">
      <w:pPr>
        <w:pStyle w:val="NormalArial"/>
      </w:pPr>
      <w:r>
        <w:t>Based on the information summarised above, I find the provider, in relation to the service, compliant with Requirements</w:t>
      </w:r>
      <w:r w:rsidR="008E3134">
        <w:t xml:space="preserve"> (3)(c) and</w:t>
      </w:r>
      <w:r>
        <w:t xml:space="preserve"> (3)(d) in Standard 6 Feedback and complaints.</w:t>
      </w:r>
      <w:r w:rsidR="007E5F03">
        <w:br w:type="page"/>
      </w:r>
    </w:p>
    <w:p w14:paraId="6A64F9EC" w14:textId="77777777" w:rsidR="00FC045E" w:rsidRPr="00A36AA9" w:rsidRDefault="007E5F0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701"/>
      </w:tblGrid>
      <w:tr w:rsidR="00DC3043" w14:paraId="6A64F9F0" w14:textId="77777777" w:rsidTr="00CA46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6A64F9ED" w14:textId="77777777" w:rsidR="00DC3043" w:rsidRPr="003217D3" w:rsidRDefault="00DC304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701" w:type="dxa"/>
          </w:tcPr>
          <w:p w14:paraId="6A64F9EF" w14:textId="77777777" w:rsidR="00DC3043" w:rsidRPr="003217D3" w:rsidRDefault="00DC30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C3043" w14:paraId="6A64FA05" w14:textId="77777777" w:rsidTr="00CA466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64F9FB" w14:textId="77777777" w:rsidR="00DC3043" w:rsidRPr="00244176" w:rsidRDefault="00DC304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698" w:type="dxa"/>
            <w:shd w:val="clear" w:color="auto" w:fill="auto"/>
            <w:vAlign w:val="top"/>
          </w:tcPr>
          <w:p w14:paraId="6A64F9FC" w14:textId="77777777" w:rsidR="00DC3043" w:rsidRPr="00244176" w:rsidRDefault="00DC304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A64F9FD" w14:textId="77777777" w:rsidR="00DC3043" w:rsidRPr="00244176" w:rsidRDefault="00DC304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A64F9FE" w14:textId="77777777" w:rsidR="00DC3043" w:rsidRPr="00244176" w:rsidRDefault="00DC304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64F9FF" w14:textId="77777777" w:rsidR="00DC3043" w:rsidRPr="00244176" w:rsidRDefault="00DC304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A64FA00" w14:textId="77777777" w:rsidR="00DC3043" w:rsidRPr="00244176" w:rsidRDefault="00DC304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A64FA01" w14:textId="77777777" w:rsidR="00DC3043" w:rsidRPr="00244176" w:rsidRDefault="00DC304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A64FA02" w14:textId="77777777" w:rsidR="00DC3043" w:rsidRPr="00244176" w:rsidRDefault="00DC304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vAlign w:val="top"/>
          </w:tcPr>
          <w:p w14:paraId="6A64FA04" w14:textId="2A428D35" w:rsidR="00DC3043" w:rsidRPr="00CC646C" w:rsidRDefault="00D35F8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6C528D78AA29459E95AE3581DB3547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3043">
                  <w:rPr>
                    <w:rFonts w:ascii="Arial" w:hAnsi="Arial" w:cs="Arial"/>
                    <w:color w:val="auto"/>
                  </w:rPr>
                  <w:t>Compliant</w:t>
                </w:r>
              </w:sdtContent>
            </w:sdt>
          </w:p>
        </w:tc>
      </w:tr>
      <w:tr w:rsidR="00DC3043" w14:paraId="6A64FA0E" w14:textId="77777777" w:rsidTr="00CA46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64FA06" w14:textId="77777777" w:rsidR="00DC3043" w:rsidRPr="00244176" w:rsidRDefault="00DC304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698" w:type="dxa"/>
            <w:shd w:val="clear" w:color="auto" w:fill="auto"/>
            <w:vAlign w:val="top"/>
          </w:tcPr>
          <w:p w14:paraId="6A64FA07" w14:textId="77777777" w:rsidR="00DC3043" w:rsidRPr="00244176" w:rsidRDefault="00DC304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A64FA08" w14:textId="77777777" w:rsidR="00DC3043" w:rsidRPr="00244176" w:rsidRDefault="00DC304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A64FA09" w14:textId="77777777" w:rsidR="00DC3043" w:rsidRPr="00244176" w:rsidRDefault="00DC304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A64FA0A" w14:textId="77777777" w:rsidR="00DC3043" w:rsidRPr="00244176" w:rsidRDefault="00DC304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A64FA0B" w14:textId="77777777" w:rsidR="00DC3043" w:rsidRPr="00244176" w:rsidRDefault="00DC304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vAlign w:val="top"/>
          </w:tcPr>
          <w:p w14:paraId="6A64FA0D" w14:textId="082BA026" w:rsidR="00DC3043" w:rsidRPr="00CC646C" w:rsidRDefault="00D35F8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7B7B9C4FDE54458CB90014A1C9ADAD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C3043">
                  <w:rPr>
                    <w:rFonts w:ascii="Arial" w:hAnsi="Arial" w:cs="Arial"/>
                    <w:color w:val="auto"/>
                  </w:rPr>
                  <w:t>Compliant</w:t>
                </w:r>
              </w:sdtContent>
            </w:sdt>
            <w:r w:rsidR="00DC3043" w:rsidRPr="00CC646C">
              <w:rPr>
                <w:rFonts w:ascii="Arial" w:hAnsi="Arial" w:cs="Arial"/>
                <w:color w:val="auto"/>
              </w:rPr>
              <w:t xml:space="preserve"> </w:t>
            </w:r>
          </w:p>
        </w:tc>
      </w:tr>
    </w:tbl>
    <w:p w14:paraId="6A64FA17" w14:textId="77777777" w:rsidR="007B3959" w:rsidRDefault="007E5F03" w:rsidP="003217D3">
      <w:pPr>
        <w:pStyle w:val="Heading20"/>
      </w:pPr>
      <w:r w:rsidRPr="00A36AA9">
        <w:t>Findings</w:t>
      </w:r>
    </w:p>
    <w:p w14:paraId="4488E3D6" w14:textId="79DC6AE0" w:rsidR="007E60C6" w:rsidRDefault="007E60C6" w:rsidP="007E60C6">
      <w:pPr>
        <w:pStyle w:val="NormalArial"/>
      </w:pPr>
      <w:r>
        <w:t>Requirements (3)(c) and (3)(d) were found non-compliant following a Quality Audit undertaken from 1 March 2023 to 3 March 2023, as the service was unable to demonstrate:</w:t>
      </w:r>
    </w:p>
    <w:p w14:paraId="4A04B7A7" w14:textId="4A725B84" w:rsidR="009B5F7F" w:rsidRDefault="009B5F7F" w:rsidP="00CA466F">
      <w:pPr>
        <w:pStyle w:val="NormalArial"/>
        <w:numPr>
          <w:ilvl w:val="0"/>
          <w:numId w:val="25"/>
        </w:numPr>
      </w:pPr>
      <w:r w:rsidRPr="009B5F7F">
        <w:t xml:space="preserve">Effective organisation wide governance </w:t>
      </w:r>
      <w:r w:rsidR="009A31F6">
        <w:t>systems</w:t>
      </w:r>
      <w:r w:rsidRPr="009B5F7F">
        <w:t xml:space="preserve"> in relation to </w:t>
      </w:r>
      <w:r w:rsidR="007E60C6">
        <w:t>information management, continuous improvement, financial governance, workforce governance, regulatory compliance and feedback and complaints</w:t>
      </w:r>
      <w:r w:rsidR="00C4613D">
        <w:t>.</w:t>
      </w:r>
    </w:p>
    <w:p w14:paraId="6D8A6918" w14:textId="35A307E3" w:rsidR="007E60C6" w:rsidRPr="009B5F7F" w:rsidRDefault="007E60C6" w:rsidP="00CA466F">
      <w:pPr>
        <w:pStyle w:val="NormalArial"/>
        <w:numPr>
          <w:ilvl w:val="0"/>
          <w:numId w:val="25"/>
        </w:numPr>
      </w:pPr>
      <w:r>
        <w:t>Effective risk management systems and practices</w:t>
      </w:r>
      <w:r w:rsidR="00C4613D">
        <w:t>.</w:t>
      </w:r>
    </w:p>
    <w:p w14:paraId="0A3050BE" w14:textId="6A413EE9" w:rsidR="007E60C6" w:rsidRPr="007E60C6" w:rsidRDefault="007E60C6" w:rsidP="007E60C6">
      <w:pPr>
        <w:pStyle w:val="NormalArial"/>
        <w:rPr>
          <w:u w:val="single"/>
        </w:rPr>
      </w:pPr>
      <w:r w:rsidRPr="007E60C6">
        <w:rPr>
          <w:u w:val="single"/>
        </w:rPr>
        <w:t>8(3)(c)</w:t>
      </w:r>
    </w:p>
    <w:p w14:paraId="5B72EFA1" w14:textId="70AABF41" w:rsidR="007E60C6" w:rsidRDefault="007E60C6" w:rsidP="007E60C6">
      <w:pPr>
        <w:pStyle w:val="NormalArial"/>
      </w:pPr>
      <w:bookmarkStart w:id="3" w:name="_Hlk150417878"/>
      <w:r>
        <w:t>The Assessment Team’s report for the Assessment Contact undertaken on 28 August 2023 demonstrated that the Assessment Team were satisfied that at the time of the assessment the Provider has effective organisation wide governance in relation to</w:t>
      </w:r>
      <w:r w:rsidR="009A31F6">
        <w:t xml:space="preserve"> information management, </w:t>
      </w:r>
      <w:bookmarkEnd w:id="3"/>
      <w:r w:rsidR="009A31F6">
        <w:t>financial governance, workforce governance, regulatory compliance and feedback and complaints.</w:t>
      </w:r>
    </w:p>
    <w:p w14:paraId="61781307" w14:textId="3EB7BA86" w:rsidR="009A31F6" w:rsidRDefault="009A31F6" w:rsidP="007E60C6">
      <w:pPr>
        <w:pStyle w:val="NormalArial"/>
      </w:pPr>
      <w:r>
        <w:t>The Assessment Team’s report for the Assessment Contact undertaken on 28 August 2023 demonstrated that the Assessment Team were not satisfied that at the time of the assessment the Provider has effective organisation wide governance in relation to continuous improvement.</w:t>
      </w:r>
    </w:p>
    <w:p w14:paraId="297B71D6" w14:textId="03B8509F" w:rsidR="009A31F6" w:rsidRDefault="009A31F6" w:rsidP="007E60C6">
      <w:pPr>
        <w:pStyle w:val="NormalArial"/>
      </w:pPr>
      <w:r>
        <w:lastRenderedPageBreak/>
        <w:t xml:space="preserve">The Provider’s response dated 13 September 2023 addresses the Assessment Team’s </w:t>
      </w:r>
      <w:r w:rsidR="00FB53A0">
        <w:t>finding</w:t>
      </w:r>
      <w:r>
        <w:t xml:space="preserve"> of ineffective organisation wide governance in relation to continuous improvement.</w:t>
      </w:r>
    </w:p>
    <w:p w14:paraId="2E5D21ED" w14:textId="3A41CDFA" w:rsidR="009A31F6" w:rsidRDefault="009A31F6" w:rsidP="007E60C6">
      <w:pPr>
        <w:pStyle w:val="NormalArial"/>
      </w:pPr>
      <w:bookmarkStart w:id="4" w:name="_Hlk150436596"/>
      <w:r>
        <w:t xml:space="preserve">The </w:t>
      </w:r>
      <w:r w:rsidR="00BD26C2">
        <w:t>Assessment Team and the Provider</w:t>
      </w:r>
      <w:r>
        <w:t xml:space="preserve"> </w:t>
      </w:r>
      <w:r w:rsidR="00BD26C2">
        <w:t>presented the following evidence relevant to my findings:</w:t>
      </w:r>
    </w:p>
    <w:bookmarkEnd w:id="4"/>
    <w:p w14:paraId="37F46748" w14:textId="71639975" w:rsidR="009B5F7F" w:rsidRPr="009B5F7F" w:rsidRDefault="009B5F7F" w:rsidP="009B5F7F">
      <w:pPr>
        <w:tabs>
          <w:tab w:val="left" w:pos="2835"/>
        </w:tabs>
        <w:spacing w:line="22" w:lineRule="atLeast"/>
        <w:rPr>
          <w:rFonts w:ascii="Arial" w:hAnsi="Arial" w:cs="Arial"/>
        </w:rPr>
      </w:pPr>
      <w:r w:rsidRPr="009B5F7F">
        <w:rPr>
          <w:rFonts w:ascii="Arial" w:hAnsi="Arial" w:cs="Arial"/>
        </w:rPr>
        <w:t xml:space="preserve">Regarding </w:t>
      </w:r>
      <w:r w:rsidR="00BD26C2">
        <w:rPr>
          <w:rFonts w:ascii="Arial" w:hAnsi="Arial" w:cs="Arial"/>
        </w:rPr>
        <w:t>information management</w:t>
      </w:r>
      <w:r w:rsidRPr="009B5F7F">
        <w:rPr>
          <w:rFonts w:ascii="Arial" w:hAnsi="Arial" w:cs="Arial"/>
        </w:rPr>
        <w:t>:</w:t>
      </w:r>
    </w:p>
    <w:p w14:paraId="51D5E16C" w14:textId="4705963E" w:rsidR="00E6452A" w:rsidRPr="00FB53A0" w:rsidRDefault="009B5F7F" w:rsidP="00CA466F">
      <w:pPr>
        <w:pStyle w:val="NormalArial"/>
        <w:numPr>
          <w:ilvl w:val="0"/>
          <w:numId w:val="25"/>
        </w:numPr>
      </w:pPr>
      <w:r w:rsidRPr="009B5F7F">
        <w:t>The Assessment Team found</w:t>
      </w:r>
      <w:r w:rsidR="00FB53A0">
        <w:t xml:space="preserve"> </w:t>
      </w:r>
      <w:r w:rsidR="00E6452A" w:rsidRPr="00FB53A0">
        <w:t>all consumer information is stored securely and electronic data is password protected and access is only available to relevant staff.</w:t>
      </w:r>
      <w:r w:rsidR="00FB53A0">
        <w:t xml:space="preserve"> </w:t>
      </w:r>
      <w:r w:rsidR="00E6452A" w:rsidRPr="00FB53A0">
        <w:t>At the point of care, all relevant information is available to staff and volunteers that details risks and mitigation strategies for each consumer</w:t>
      </w:r>
      <w:r w:rsidR="00907698">
        <w:t>.</w:t>
      </w:r>
    </w:p>
    <w:p w14:paraId="29A72497" w14:textId="7D96200D" w:rsidR="009B5F7F" w:rsidRPr="009B5F7F" w:rsidRDefault="009B5F7F" w:rsidP="009B5F7F">
      <w:pPr>
        <w:spacing w:before="100" w:beforeAutospacing="1" w:after="100" w:afterAutospacing="1"/>
        <w:rPr>
          <w:rFonts w:ascii="Arial" w:hAnsi="Arial" w:cs="Arial"/>
        </w:rPr>
      </w:pPr>
      <w:r w:rsidRPr="009B5F7F">
        <w:rPr>
          <w:rFonts w:ascii="Arial" w:hAnsi="Arial" w:cs="Arial"/>
        </w:rPr>
        <w:t xml:space="preserve">Regarding </w:t>
      </w:r>
      <w:r w:rsidR="00E6452A">
        <w:rPr>
          <w:rFonts w:ascii="Arial" w:hAnsi="Arial" w:cs="Arial"/>
        </w:rPr>
        <w:t>continuous improvement</w:t>
      </w:r>
      <w:r w:rsidRPr="009B5F7F">
        <w:rPr>
          <w:rFonts w:ascii="Arial" w:hAnsi="Arial" w:cs="Arial"/>
        </w:rPr>
        <w:t>:</w:t>
      </w:r>
    </w:p>
    <w:p w14:paraId="7B119351" w14:textId="47E9E684" w:rsidR="00FB53A0" w:rsidRDefault="00FB53A0" w:rsidP="00CA466F">
      <w:pPr>
        <w:pStyle w:val="NormalArial"/>
        <w:numPr>
          <w:ilvl w:val="0"/>
          <w:numId w:val="25"/>
        </w:numPr>
      </w:pPr>
      <w:r>
        <w:t>The Assessment Team found that, at the time of the assessment contact, although the Provider was able to provide examples where improvements have been made via various methods, they were not actively planning continuous improvement, did not maintain a continuous improvement plan and did not have any policies or procedures for continuous improvement.</w:t>
      </w:r>
    </w:p>
    <w:p w14:paraId="07BCD1FD" w14:textId="2247E2BB" w:rsidR="00FB53A0" w:rsidRDefault="00FB53A0" w:rsidP="00CA466F">
      <w:pPr>
        <w:pStyle w:val="NormalArial"/>
        <w:numPr>
          <w:ilvl w:val="0"/>
          <w:numId w:val="25"/>
        </w:numPr>
      </w:pPr>
      <w:r w:rsidRPr="009B5F7F">
        <w:t xml:space="preserve">The Provider’s response to the Assessment Team report, dated </w:t>
      </w:r>
      <w:r w:rsidR="00A80DA3">
        <w:t>13 September</w:t>
      </w:r>
      <w:r w:rsidRPr="009B5F7F">
        <w:t xml:space="preserve"> 2023 </w:t>
      </w:r>
      <w:r w:rsidR="00A80DA3">
        <w:t xml:space="preserve">included a copy of their new Continuous Improvement Plan that was implemented following the assessment contact. </w:t>
      </w:r>
      <w:r w:rsidR="000D4BC1">
        <w:t>The plan includes issues identified, planned actions to address issues, identifies the staff member responsible, the planned completion date and final outcomes. It is currently populated with continuous improvement initiatives for completion in late 2023 and early 2024. A copy of Management Committee minutes</w:t>
      </w:r>
      <w:r w:rsidR="00E52DBF">
        <w:t xml:space="preserve"> was also provided which details the implementation of the Continuous Improvement Plan and moves to include this as a standing agenda item for future meetings.</w:t>
      </w:r>
    </w:p>
    <w:p w14:paraId="19FD23EB" w14:textId="3C7F4B82" w:rsidR="00E52DBF" w:rsidRDefault="00E52DBF" w:rsidP="00CA466F">
      <w:pPr>
        <w:tabs>
          <w:tab w:val="left" w:pos="357"/>
        </w:tabs>
        <w:spacing w:before="120" w:after="100" w:afterAutospacing="1"/>
        <w:contextualSpacing/>
        <w:rPr>
          <w:rFonts w:ascii="Arial" w:hAnsi="Arial" w:cs="Arial"/>
        </w:rPr>
      </w:pPr>
      <w:r>
        <w:rPr>
          <w:rFonts w:ascii="Arial" w:hAnsi="Arial" w:cs="Arial"/>
        </w:rPr>
        <w:t>Regarding financial governance:</w:t>
      </w:r>
    </w:p>
    <w:p w14:paraId="2DEFA802" w14:textId="27A79F7B" w:rsidR="00D6309D" w:rsidRDefault="00D6309D" w:rsidP="00CA466F">
      <w:pPr>
        <w:pStyle w:val="NormalArial"/>
        <w:numPr>
          <w:ilvl w:val="0"/>
          <w:numId w:val="25"/>
        </w:numPr>
      </w:pPr>
      <w:r>
        <w:t>The Assessment Team found that effective processes were in place for the invoicing of services that ensures each consumer receives accurate and clear information regarding charges for their provision.</w:t>
      </w:r>
    </w:p>
    <w:p w14:paraId="1CB7DD29" w14:textId="32223988" w:rsidR="00FB53A0" w:rsidRPr="009B5F7F" w:rsidRDefault="00D6309D" w:rsidP="00CA466F">
      <w:pPr>
        <w:pStyle w:val="NormalArial"/>
        <w:numPr>
          <w:ilvl w:val="0"/>
          <w:numId w:val="25"/>
        </w:numPr>
      </w:pPr>
      <w:r w:rsidRPr="00D6309D">
        <w:t>The Provider demonstrated, during the assessment contact, that they have effective financial reporting processes within their organisation and also to meet their obligations as a CHSP provider.</w:t>
      </w:r>
    </w:p>
    <w:p w14:paraId="1015E952" w14:textId="6605EBBF" w:rsidR="009B5F7F" w:rsidRDefault="009B5F7F" w:rsidP="009B5F7F">
      <w:pPr>
        <w:spacing w:before="100" w:beforeAutospacing="1" w:after="100" w:afterAutospacing="1"/>
        <w:rPr>
          <w:rFonts w:ascii="Arial" w:hAnsi="Arial" w:cs="Arial"/>
        </w:rPr>
      </w:pPr>
      <w:r w:rsidRPr="009B5F7F">
        <w:rPr>
          <w:rFonts w:ascii="Arial" w:hAnsi="Arial" w:cs="Arial"/>
        </w:rPr>
        <w:t xml:space="preserve">Regarding </w:t>
      </w:r>
      <w:r w:rsidR="00E52DBF">
        <w:rPr>
          <w:rFonts w:ascii="Arial" w:hAnsi="Arial" w:cs="Arial"/>
        </w:rPr>
        <w:t>workforce governance</w:t>
      </w:r>
      <w:r w:rsidRPr="009B5F7F">
        <w:rPr>
          <w:rFonts w:ascii="Arial" w:hAnsi="Arial" w:cs="Arial"/>
        </w:rPr>
        <w:t>:</w:t>
      </w:r>
    </w:p>
    <w:p w14:paraId="0C31FA52" w14:textId="2DF54CE1" w:rsidR="00D6309D" w:rsidRPr="00D6309D" w:rsidRDefault="00D6309D" w:rsidP="00CA466F">
      <w:pPr>
        <w:pStyle w:val="NormalArial"/>
        <w:numPr>
          <w:ilvl w:val="0"/>
          <w:numId w:val="25"/>
        </w:numPr>
      </w:pPr>
      <w:r>
        <w:t>The Assessment Team found that the Provider has effective systems and processes in place to ensure that the workforce is competent and are trained and supported to deliver the outcomes required under the Aged Care Quality Standards.</w:t>
      </w:r>
      <w:r w:rsidR="00637765">
        <w:t xml:space="preserve"> The Provider ensures that all staff and volunteers have clear information provided around their specific roles and responsibilities.</w:t>
      </w:r>
    </w:p>
    <w:p w14:paraId="31D1255F" w14:textId="36931A79" w:rsidR="00E52DBF" w:rsidRDefault="00E52DBF" w:rsidP="009B5F7F">
      <w:pPr>
        <w:spacing w:before="100" w:beforeAutospacing="1" w:after="100" w:afterAutospacing="1"/>
        <w:rPr>
          <w:rFonts w:ascii="Arial" w:hAnsi="Arial" w:cs="Arial"/>
        </w:rPr>
      </w:pPr>
      <w:r>
        <w:rPr>
          <w:rFonts w:ascii="Arial" w:hAnsi="Arial" w:cs="Arial"/>
        </w:rPr>
        <w:t>Regarding regulatory compliance:</w:t>
      </w:r>
    </w:p>
    <w:p w14:paraId="446B596A" w14:textId="662F7538" w:rsidR="00637765" w:rsidRDefault="00637765" w:rsidP="00CA466F">
      <w:pPr>
        <w:pStyle w:val="NormalArial"/>
        <w:numPr>
          <w:ilvl w:val="0"/>
          <w:numId w:val="25"/>
        </w:numPr>
      </w:pPr>
      <w:r>
        <w:t>The Assessment Team found that the Provider had introduced a number of improvements following the Quality Audit of March 2023 in relation to regulatory compliance. Including;</w:t>
      </w:r>
    </w:p>
    <w:p w14:paraId="45B0DAAE" w14:textId="3C619D58" w:rsidR="00637765" w:rsidRDefault="00637765" w:rsidP="00637765">
      <w:pPr>
        <w:pStyle w:val="ListParagraph"/>
        <w:numPr>
          <w:ilvl w:val="1"/>
          <w:numId w:val="32"/>
        </w:numPr>
        <w:spacing w:before="100" w:beforeAutospacing="1" w:after="100" w:afterAutospacing="1"/>
        <w:rPr>
          <w:rFonts w:ascii="Arial" w:hAnsi="Arial" w:cs="Arial"/>
        </w:rPr>
      </w:pPr>
      <w:r>
        <w:rPr>
          <w:rFonts w:ascii="Arial" w:hAnsi="Arial" w:cs="Arial"/>
        </w:rPr>
        <w:lastRenderedPageBreak/>
        <w:t>A review of the currency of all staff and volunteer police checks. At the time of the Assessment Contact these were all up to date and the Provider had implemented practices for the regular review of this</w:t>
      </w:r>
    </w:p>
    <w:p w14:paraId="7875B821" w14:textId="07DE0420" w:rsidR="00637765" w:rsidRDefault="00637765" w:rsidP="00637765">
      <w:pPr>
        <w:pStyle w:val="ListParagraph"/>
        <w:numPr>
          <w:ilvl w:val="1"/>
          <w:numId w:val="32"/>
        </w:numPr>
        <w:spacing w:before="100" w:beforeAutospacing="1" w:after="100" w:afterAutospacing="1"/>
        <w:rPr>
          <w:rFonts w:ascii="Arial" w:hAnsi="Arial" w:cs="Arial"/>
        </w:rPr>
      </w:pPr>
      <w:r>
        <w:rPr>
          <w:rFonts w:ascii="Arial" w:hAnsi="Arial" w:cs="Arial"/>
        </w:rPr>
        <w:t>The Provider had developed and implemented a new SIRS policy to guide volunteers delivering meals to consumer homes</w:t>
      </w:r>
    </w:p>
    <w:p w14:paraId="07A2CFFD" w14:textId="0D46253B" w:rsidR="00637765" w:rsidRPr="00637765" w:rsidRDefault="00637765" w:rsidP="00CA466F">
      <w:pPr>
        <w:pStyle w:val="NormalArial"/>
        <w:numPr>
          <w:ilvl w:val="0"/>
          <w:numId w:val="25"/>
        </w:numPr>
      </w:pPr>
      <w:r>
        <w:t>The Assessment Team was satisfied that the Provider is using effective methods to ensure they stay up to date with regulatory changes</w:t>
      </w:r>
      <w:r w:rsidR="00666FB7">
        <w:t xml:space="preserve"> and are making this information available to staff and volunteers of the service.</w:t>
      </w:r>
    </w:p>
    <w:p w14:paraId="05FAADBA" w14:textId="67B7FEB1" w:rsidR="00E52DBF" w:rsidRPr="009B5F7F" w:rsidRDefault="00E52DBF" w:rsidP="009B5F7F">
      <w:pPr>
        <w:spacing w:before="100" w:beforeAutospacing="1" w:after="100" w:afterAutospacing="1"/>
        <w:rPr>
          <w:rFonts w:ascii="Arial" w:hAnsi="Arial" w:cs="Arial"/>
        </w:rPr>
      </w:pPr>
      <w:r>
        <w:rPr>
          <w:rFonts w:ascii="Arial" w:hAnsi="Arial" w:cs="Arial"/>
        </w:rPr>
        <w:t>Regarding feedback and complaints:</w:t>
      </w:r>
    </w:p>
    <w:p w14:paraId="33A4A0C4" w14:textId="7BE41355" w:rsidR="009B5F7F" w:rsidRDefault="009B5F7F" w:rsidP="00CA466F">
      <w:pPr>
        <w:pStyle w:val="NormalArial"/>
        <w:numPr>
          <w:ilvl w:val="0"/>
          <w:numId w:val="25"/>
        </w:numPr>
      </w:pPr>
      <w:r w:rsidRPr="009B5F7F">
        <w:t xml:space="preserve">The Assessment Team found that the Provider is utilising </w:t>
      </w:r>
      <w:r w:rsidR="00666FB7">
        <w:t xml:space="preserve">an effective </w:t>
      </w:r>
      <w:r w:rsidRPr="009B5F7F">
        <w:t xml:space="preserve">feedback </w:t>
      </w:r>
      <w:r w:rsidR="00666FB7">
        <w:t xml:space="preserve">and complaints register and that they are empowering staff and volunteers to gather and provide feedback from consumers. </w:t>
      </w:r>
    </w:p>
    <w:p w14:paraId="77C69CCF" w14:textId="042ADEBE" w:rsidR="00666FB7" w:rsidRDefault="00666FB7" w:rsidP="00CA466F">
      <w:pPr>
        <w:pStyle w:val="NormalArial"/>
        <w:numPr>
          <w:ilvl w:val="0"/>
          <w:numId w:val="25"/>
        </w:numPr>
      </w:pPr>
      <w:r>
        <w:t>The Provider is taking appropriate actions in responding to feedback and complaints and practising open disclosure.</w:t>
      </w:r>
    </w:p>
    <w:p w14:paraId="1999C5CB" w14:textId="26BCD779" w:rsidR="00666FB7" w:rsidRDefault="00666FB7" w:rsidP="00CA466F">
      <w:pPr>
        <w:pStyle w:val="NormalArial"/>
        <w:numPr>
          <w:ilvl w:val="0"/>
          <w:numId w:val="25"/>
        </w:numPr>
      </w:pPr>
      <w:r>
        <w:t>The Provider is reviewing feedback and complaints to identify areas for improvement in the service and to inform the ongoing delivery of services to consumers</w:t>
      </w:r>
      <w:r w:rsidR="00C4613D">
        <w:t>.</w:t>
      </w:r>
    </w:p>
    <w:p w14:paraId="2005F5BF" w14:textId="0A627CEB" w:rsidR="00666FB7" w:rsidRPr="00C4613D" w:rsidRDefault="00666FB7" w:rsidP="00666FB7">
      <w:pPr>
        <w:tabs>
          <w:tab w:val="left" w:pos="357"/>
        </w:tabs>
        <w:spacing w:before="100" w:beforeAutospacing="1" w:after="100" w:afterAutospacing="1"/>
        <w:contextualSpacing/>
        <w:rPr>
          <w:rFonts w:ascii="Arial" w:hAnsi="Arial" w:cs="Arial"/>
          <w:u w:val="single"/>
        </w:rPr>
      </w:pPr>
      <w:r w:rsidRPr="00C4613D">
        <w:rPr>
          <w:rFonts w:ascii="Arial" w:hAnsi="Arial" w:cs="Arial"/>
          <w:u w:val="single"/>
        </w:rPr>
        <w:t>8(3)(d)</w:t>
      </w:r>
    </w:p>
    <w:p w14:paraId="7BA448BC" w14:textId="7DDBB5C1" w:rsidR="00666FB7" w:rsidRDefault="00C4613D" w:rsidP="00C4613D">
      <w:pPr>
        <w:pStyle w:val="NormalArial"/>
      </w:pPr>
      <w:r>
        <w:t>The Assessment Team’s report for the Assessment Contact undertaken on 28 August 2023 demonstrated that the Assessment Team were satisfied that at the time of the assessment the Provider has effective risk management systems and practices.</w:t>
      </w:r>
    </w:p>
    <w:p w14:paraId="167A99D4" w14:textId="287CEF91" w:rsidR="00C4613D" w:rsidRDefault="00C4613D" w:rsidP="00C4613D">
      <w:pPr>
        <w:pStyle w:val="NormalArial"/>
      </w:pPr>
      <w:r>
        <w:t>The Assessment Team presented the following evidence relevant to my findings:</w:t>
      </w:r>
    </w:p>
    <w:p w14:paraId="5D0224A9" w14:textId="4CA20EDB" w:rsidR="00C4613D" w:rsidRDefault="00C4613D" w:rsidP="00CA466F">
      <w:pPr>
        <w:pStyle w:val="NormalArial"/>
        <w:numPr>
          <w:ilvl w:val="0"/>
          <w:numId w:val="25"/>
        </w:numPr>
      </w:pPr>
      <w:r>
        <w:t xml:space="preserve">In response to the outcomes of the Quality Audit in March 2023, the service has implemented an incident management system which captures incidents as they </w:t>
      </w:r>
      <w:proofErr w:type="gramStart"/>
      <w:r>
        <w:t>occur</w:t>
      </w:r>
      <w:proofErr w:type="gramEnd"/>
    </w:p>
    <w:p w14:paraId="0020D57C" w14:textId="3D6456D6" w:rsidR="00BC1A4B" w:rsidRDefault="00BC1A4B" w:rsidP="00CA466F">
      <w:pPr>
        <w:pStyle w:val="NormalArial"/>
        <w:numPr>
          <w:ilvl w:val="0"/>
          <w:numId w:val="25"/>
        </w:numPr>
      </w:pPr>
      <w:r>
        <w:t xml:space="preserve">The Assessment Team, through interviews and </w:t>
      </w:r>
      <w:r w:rsidR="003279FE">
        <w:t>documentation</w:t>
      </w:r>
      <w:r>
        <w:t xml:space="preserve"> were able to be satisfied that the Provider is recording, escalating and </w:t>
      </w:r>
      <w:r w:rsidR="008416D9">
        <w:t>conducts analysis of</w:t>
      </w:r>
      <w:r>
        <w:t xml:space="preserve"> incidents to manage and prevent further occurrences. The Provider demonstrate</w:t>
      </w:r>
      <w:r w:rsidR="008416D9">
        <w:t>s</w:t>
      </w:r>
      <w:r>
        <w:t xml:space="preserve"> a</w:t>
      </w:r>
      <w:r w:rsidR="008416D9">
        <w:t>n</w:t>
      </w:r>
      <w:r>
        <w:t xml:space="preserve"> understanding of SIRS processes and how and when to report any serious incidents.</w:t>
      </w:r>
    </w:p>
    <w:p w14:paraId="3205E206" w14:textId="06869440" w:rsidR="00C4613D" w:rsidRDefault="00C4613D" w:rsidP="00CA466F">
      <w:pPr>
        <w:pStyle w:val="NormalArial"/>
        <w:numPr>
          <w:ilvl w:val="0"/>
          <w:numId w:val="25"/>
        </w:numPr>
      </w:pPr>
      <w:r>
        <w:t>A recent example was provided where a near miss occurred involving a volunteer delivering meals to a consumer. The Assessment Team was able to identify that effective use of the incident management system occurred and that the Provider</w:t>
      </w:r>
      <w:r w:rsidR="00BC1A4B">
        <w:t xml:space="preserve"> worked with the consumer and their family, using open disclosure methods, to resolve the incident</w:t>
      </w:r>
    </w:p>
    <w:p w14:paraId="73F206A1" w14:textId="37F29201" w:rsidR="00BC1A4B" w:rsidRDefault="00BC1A4B" w:rsidP="00CA466F">
      <w:pPr>
        <w:pStyle w:val="NormalArial"/>
        <w:numPr>
          <w:ilvl w:val="0"/>
          <w:numId w:val="25"/>
        </w:numPr>
      </w:pPr>
      <w:r>
        <w:t>The Assessment Team, through interviews and documentation review were able to be satisfied that the Provider is managing high level and high prevalence risks effectively and is providing this information to volunteers delivering services</w:t>
      </w:r>
    </w:p>
    <w:p w14:paraId="6FD800C2" w14:textId="235A33A7" w:rsidR="00BC1A4B" w:rsidRDefault="00BC1A4B" w:rsidP="00CA466F">
      <w:pPr>
        <w:pStyle w:val="NormalArial"/>
        <w:numPr>
          <w:ilvl w:val="0"/>
          <w:numId w:val="25"/>
        </w:numPr>
      </w:pPr>
      <w:r>
        <w:t>Meeting minutes reviewed by the Assessment Team demonstrate that incidents are discussed at board level and any follow up or mitigation strategies determined are recorded in the minutes.</w:t>
      </w:r>
    </w:p>
    <w:p w14:paraId="351FE274" w14:textId="308D60E0" w:rsidR="009B5F7F" w:rsidRPr="009B5F7F" w:rsidRDefault="009B5F7F" w:rsidP="00BC1A4B">
      <w:pPr>
        <w:spacing w:before="100" w:beforeAutospacing="1" w:after="100" w:afterAutospacing="1"/>
        <w:rPr>
          <w:rFonts w:ascii="Arial" w:hAnsi="Arial" w:cs="Arial"/>
        </w:rPr>
      </w:pPr>
      <w:r w:rsidRPr="009B5F7F">
        <w:rPr>
          <w:rFonts w:ascii="Arial" w:hAnsi="Arial" w:cs="Arial"/>
        </w:rPr>
        <w:t xml:space="preserve">In coming to my finding, I have considered information and evidence in the Assessment Team’s report and Provider’s response. </w:t>
      </w:r>
      <w:r w:rsidR="00BC1A4B">
        <w:rPr>
          <w:rFonts w:ascii="Arial" w:hAnsi="Arial" w:cs="Arial"/>
        </w:rPr>
        <w:t>Whilst continuous improve</w:t>
      </w:r>
      <w:r w:rsidR="003279FE">
        <w:rPr>
          <w:rFonts w:ascii="Arial" w:hAnsi="Arial" w:cs="Arial"/>
        </w:rPr>
        <w:t>ment</w:t>
      </w:r>
      <w:r w:rsidR="00BC1A4B">
        <w:rPr>
          <w:rFonts w:ascii="Arial" w:hAnsi="Arial" w:cs="Arial"/>
        </w:rPr>
        <w:t xml:space="preserve"> practices were deficient at the time of the Assessment Contact, I am satisfied that this has since been corrected and is operating effectively.</w:t>
      </w:r>
    </w:p>
    <w:p w14:paraId="233F42E0" w14:textId="6A82006A" w:rsidR="009B5F7F" w:rsidRPr="009B5F7F" w:rsidRDefault="009B5F7F" w:rsidP="009B5F7F">
      <w:pPr>
        <w:spacing w:before="100" w:beforeAutospacing="1" w:after="100" w:afterAutospacing="1"/>
        <w:rPr>
          <w:rFonts w:ascii="Arial" w:hAnsi="Arial" w:cs="Arial"/>
        </w:rPr>
      </w:pPr>
      <w:r w:rsidRPr="009B5F7F">
        <w:rPr>
          <w:rFonts w:ascii="Arial" w:hAnsi="Arial" w:cs="Arial"/>
        </w:rPr>
        <w:t>Based on the information summarised above, I find the provider, in relation to the service, compliant with Requirements (3)(c)</w:t>
      </w:r>
      <w:r w:rsidR="00BC1A4B">
        <w:rPr>
          <w:rFonts w:ascii="Arial" w:hAnsi="Arial" w:cs="Arial"/>
        </w:rPr>
        <w:t xml:space="preserve"> and 3(d) in</w:t>
      </w:r>
      <w:r w:rsidRPr="009B5F7F">
        <w:rPr>
          <w:rFonts w:ascii="Arial" w:hAnsi="Arial" w:cs="Arial"/>
        </w:rPr>
        <w:t xml:space="preserve"> Standard 8, Organisational Governance.</w:t>
      </w:r>
    </w:p>
    <w:sectPr w:rsidR="009B5F7F" w:rsidRPr="009B5F7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5B928" w14:textId="77777777" w:rsidR="002055E5" w:rsidRDefault="002055E5">
      <w:pPr>
        <w:spacing w:after="0"/>
      </w:pPr>
      <w:r>
        <w:separator/>
      </w:r>
    </w:p>
  </w:endnote>
  <w:endnote w:type="continuationSeparator" w:id="0">
    <w:p w14:paraId="6805F3C8" w14:textId="77777777" w:rsidR="002055E5" w:rsidRDefault="002055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FA1E" w14:textId="77777777" w:rsidR="00DF37F2" w:rsidRPr="00DF37F2" w:rsidRDefault="007E5F03" w:rsidP="00DF37F2">
    <w:pPr>
      <w:pStyle w:val="FooterArial9"/>
      <w:rPr>
        <w:rStyle w:val="FooterBold"/>
        <w:rFonts w:ascii="Arial" w:hAnsi="Arial"/>
        <w:b w:val="0"/>
      </w:rPr>
    </w:pPr>
    <w:r w:rsidRPr="00DF37F2">
      <w:rPr>
        <w:rStyle w:val="FooterBold"/>
        <w:rFonts w:ascii="Arial" w:hAnsi="Arial"/>
        <w:b w:val="0"/>
      </w:rPr>
      <w:t>Name of service: Boonah District Meals on Wheels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A64FA1F" w14:textId="77777777" w:rsidR="00DF37F2" w:rsidRPr="00DF37F2" w:rsidRDefault="007E5F03" w:rsidP="00DF37F2">
    <w:pPr>
      <w:pStyle w:val="FooterArial9"/>
      <w:rPr>
        <w:rStyle w:val="FooterBold"/>
        <w:rFonts w:ascii="Arial" w:hAnsi="Arial"/>
        <w:b w:val="0"/>
      </w:rPr>
    </w:pPr>
    <w:r w:rsidRPr="00DF37F2">
      <w:rPr>
        <w:rStyle w:val="FooterBold"/>
        <w:rFonts w:ascii="Arial" w:hAnsi="Arial"/>
        <w:b w:val="0"/>
      </w:rPr>
      <w:t>Commission ID: 700398</w:t>
    </w:r>
    <w:r w:rsidRPr="00DF37F2">
      <w:rPr>
        <w:rStyle w:val="FooterBold"/>
        <w:rFonts w:ascii="Arial" w:hAnsi="Arial"/>
        <w:b w:val="0"/>
      </w:rPr>
      <w:tab/>
      <w:t xml:space="preserve">OFFICIAL: Sensitive </w:t>
    </w:r>
  </w:p>
  <w:p w14:paraId="6A64FA20" w14:textId="77777777" w:rsidR="00DF37F2" w:rsidRPr="00DF37F2" w:rsidRDefault="007E5F0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F929E" w14:textId="77777777" w:rsidR="002055E5" w:rsidRDefault="002055E5" w:rsidP="00D71F88">
      <w:pPr>
        <w:spacing w:after="0"/>
      </w:pPr>
      <w:r>
        <w:separator/>
      </w:r>
    </w:p>
  </w:footnote>
  <w:footnote w:type="continuationSeparator" w:id="0">
    <w:p w14:paraId="3C3BD7E6" w14:textId="77777777" w:rsidR="002055E5" w:rsidRDefault="002055E5" w:rsidP="00D71F88">
      <w:pPr>
        <w:spacing w:after="0"/>
      </w:pPr>
      <w:r>
        <w:continuationSeparator/>
      </w:r>
    </w:p>
  </w:footnote>
  <w:footnote w:id="1">
    <w:p w14:paraId="6A64FA26" w14:textId="2B1E3960" w:rsidR="000078F8" w:rsidRDefault="007E5F0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3F56BD">
        <w:rPr>
          <w:rFonts w:ascii="Arial" w:hAnsi="Arial" w:cs="Arial"/>
          <w:sz w:val="20"/>
          <w:szCs w:val="20"/>
        </w:rPr>
        <w:t>68A</w:t>
      </w:r>
      <w:r w:rsidR="003F56BD" w:rsidRPr="003F56BD">
        <w:rPr>
          <w:rFonts w:ascii="Arial" w:hAnsi="Arial" w:cs="Arial"/>
          <w:sz w:val="20"/>
          <w:szCs w:val="20"/>
        </w:rPr>
        <w:t xml:space="preserve"> </w:t>
      </w:r>
      <w:r w:rsidRPr="002C3CB4">
        <w:rPr>
          <w:rFonts w:ascii="Arial" w:hAnsi="Arial" w:cs="Arial"/>
          <w:sz w:val="20"/>
          <w:szCs w:val="20"/>
        </w:rPr>
        <w:t>of the Aged Care Quality and Safety Commission Rules 2018.</w:t>
      </w:r>
    </w:p>
    <w:p w14:paraId="6A64FA27" w14:textId="77777777" w:rsidR="00540817" w:rsidRDefault="00D35F8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FA1D" w14:textId="77777777" w:rsidR="00D71F88" w:rsidRDefault="007E5F03">
    <w:pPr>
      <w:pStyle w:val="Header"/>
    </w:pPr>
    <w:r>
      <w:rPr>
        <w:noProof/>
        <w:color w:val="2B579A"/>
        <w:shd w:val="clear" w:color="auto" w:fill="E6E6E6"/>
        <w:lang w:val="en-US"/>
      </w:rPr>
      <w:drawing>
        <wp:anchor distT="0" distB="0" distL="114300" distR="114300" simplePos="0" relativeHeight="251659264" behindDoc="1" locked="0" layoutInCell="1" allowOverlap="1" wp14:anchorId="6A64FA22" wp14:editId="6A64FA2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516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FA21" w14:textId="77777777" w:rsidR="00FA0A5B" w:rsidRDefault="007E5F03">
    <w:pPr>
      <w:pStyle w:val="Header"/>
    </w:pPr>
    <w:r>
      <w:rPr>
        <w:noProof/>
      </w:rPr>
      <w:drawing>
        <wp:anchor distT="0" distB="0" distL="114300" distR="114300" simplePos="0" relativeHeight="251658240" behindDoc="0" locked="0" layoutInCell="1" allowOverlap="1" wp14:anchorId="6A64FA24" wp14:editId="6A64FA2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18AFC68">
      <w:start w:val="1"/>
      <w:numFmt w:val="lowerRoman"/>
      <w:lvlText w:val="(%1)"/>
      <w:lvlJc w:val="left"/>
      <w:pPr>
        <w:ind w:left="1080" w:hanging="720"/>
      </w:pPr>
      <w:rPr>
        <w:rFonts w:hint="default"/>
      </w:rPr>
    </w:lvl>
    <w:lvl w:ilvl="1" w:tplc="EA207392" w:tentative="1">
      <w:start w:val="1"/>
      <w:numFmt w:val="lowerLetter"/>
      <w:lvlText w:val="%2."/>
      <w:lvlJc w:val="left"/>
      <w:pPr>
        <w:ind w:left="1440" w:hanging="360"/>
      </w:pPr>
    </w:lvl>
    <w:lvl w:ilvl="2" w:tplc="397E0348" w:tentative="1">
      <w:start w:val="1"/>
      <w:numFmt w:val="lowerRoman"/>
      <w:lvlText w:val="%3."/>
      <w:lvlJc w:val="right"/>
      <w:pPr>
        <w:ind w:left="2160" w:hanging="180"/>
      </w:pPr>
    </w:lvl>
    <w:lvl w:ilvl="3" w:tplc="303E3166" w:tentative="1">
      <w:start w:val="1"/>
      <w:numFmt w:val="decimal"/>
      <w:lvlText w:val="%4."/>
      <w:lvlJc w:val="left"/>
      <w:pPr>
        <w:ind w:left="2880" w:hanging="360"/>
      </w:pPr>
    </w:lvl>
    <w:lvl w:ilvl="4" w:tplc="A61E3EFA" w:tentative="1">
      <w:start w:val="1"/>
      <w:numFmt w:val="lowerLetter"/>
      <w:lvlText w:val="%5."/>
      <w:lvlJc w:val="left"/>
      <w:pPr>
        <w:ind w:left="3600" w:hanging="360"/>
      </w:pPr>
    </w:lvl>
    <w:lvl w:ilvl="5" w:tplc="920C6814" w:tentative="1">
      <w:start w:val="1"/>
      <w:numFmt w:val="lowerRoman"/>
      <w:lvlText w:val="%6."/>
      <w:lvlJc w:val="right"/>
      <w:pPr>
        <w:ind w:left="4320" w:hanging="180"/>
      </w:pPr>
    </w:lvl>
    <w:lvl w:ilvl="6" w:tplc="207EF734" w:tentative="1">
      <w:start w:val="1"/>
      <w:numFmt w:val="decimal"/>
      <w:lvlText w:val="%7."/>
      <w:lvlJc w:val="left"/>
      <w:pPr>
        <w:ind w:left="5040" w:hanging="360"/>
      </w:pPr>
    </w:lvl>
    <w:lvl w:ilvl="7" w:tplc="2E2A676A" w:tentative="1">
      <w:start w:val="1"/>
      <w:numFmt w:val="lowerLetter"/>
      <w:lvlText w:val="%8."/>
      <w:lvlJc w:val="left"/>
      <w:pPr>
        <w:ind w:left="5760" w:hanging="360"/>
      </w:pPr>
    </w:lvl>
    <w:lvl w:ilvl="8" w:tplc="CD641372" w:tentative="1">
      <w:start w:val="1"/>
      <w:numFmt w:val="lowerRoman"/>
      <w:lvlText w:val="%9."/>
      <w:lvlJc w:val="right"/>
      <w:pPr>
        <w:ind w:left="6480" w:hanging="180"/>
      </w:pPr>
    </w:lvl>
  </w:abstractNum>
  <w:abstractNum w:abstractNumId="1" w15:restartNumberingAfterBreak="0">
    <w:nsid w:val="09164DCC"/>
    <w:multiLevelType w:val="hybridMultilevel"/>
    <w:tmpl w:val="91A4A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8464584C">
      <w:start w:val="1"/>
      <w:numFmt w:val="lowerRoman"/>
      <w:lvlText w:val="(%1)"/>
      <w:lvlJc w:val="left"/>
      <w:pPr>
        <w:ind w:left="1080" w:hanging="720"/>
      </w:pPr>
      <w:rPr>
        <w:rFonts w:hint="default"/>
      </w:rPr>
    </w:lvl>
    <w:lvl w:ilvl="1" w:tplc="DA7A0C50" w:tentative="1">
      <w:start w:val="1"/>
      <w:numFmt w:val="lowerLetter"/>
      <w:lvlText w:val="%2."/>
      <w:lvlJc w:val="left"/>
      <w:pPr>
        <w:ind w:left="1440" w:hanging="360"/>
      </w:pPr>
    </w:lvl>
    <w:lvl w:ilvl="2" w:tplc="B58A1F70" w:tentative="1">
      <w:start w:val="1"/>
      <w:numFmt w:val="lowerRoman"/>
      <w:lvlText w:val="%3."/>
      <w:lvlJc w:val="right"/>
      <w:pPr>
        <w:ind w:left="2160" w:hanging="180"/>
      </w:pPr>
    </w:lvl>
    <w:lvl w:ilvl="3" w:tplc="56DE1840" w:tentative="1">
      <w:start w:val="1"/>
      <w:numFmt w:val="decimal"/>
      <w:lvlText w:val="%4."/>
      <w:lvlJc w:val="left"/>
      <w:pPr>
        <w:ind w:left="2880" w:hanging="360"/>
      </w:pPr>
    </w:lvl>
    <w:lvl w:ilvl="4" w:tplc="D076D36E" w:tentative="1">
      <w:start w:val="1"/>
      <w:numFmt w:val="lowerLetter"/>
      <w:lvlText w:val="%5."/>
      <w:lvlJc w:val="left"/>
      <w:pPr>
        <w:ind w:left="3600" w:hanging="360"/>
      </w:pPr>
    </w:lvl>
    <w:lvl w:ilvl="5" w:tplc="E0C202CA" w:tentative="1">
      <w:start w:val="1"/>
      <w:numFmt w:val="lowerRoman"/>
      <w:lvlText w:val="%6."/>
      <w:lvlJc w:val="right"/>
      <w:pPr>
        <w:ind w:left="4320" w:hanging="180"/>
      </w:pPr>
    </w:lvl>
    <w:lvl w:ilvl="6" w:tplc="5D701620" w:tentative="1">
      <w:start w:val="1"/>
      <w:numFmt w:val="decimal"/>
      <w:lvlText w:val="%7."/>
      <w:lvlJc w:val="left"/>
      <w:pPr>
        <w:ind w:left="5040" w:hanging="360"/>
      </w:pPr>
    </w:lvl>
    <w:lvl w:ilvl="7" w:tplc="2E90DA7A" w:tentative="1">
      <w:start w:val="1"/>
      <w:numFmt w:val="lowerLetter"/>
      <w:lvlText w:val="%8."/>
      <w:lvlJc w:val="left"/>
      <w:pPr>
        <w:ind w:left="5760" w:hanging="360"/>
      </w:pPr>
    </w:lvl>
    <w:lvl w:ilvl="8" w:tplc="3B12B06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8CC8576">
      <w:start w:val="1"/>
      <w:numFmt w:val="lowerRoman"/>
      <w:lvlText w:val="(%1)"/>
      <w:lvlJc w:val="left"/>
      <w:pPr>
        <w:ind w:left="1080" w:hanging="720"/>
      </w:pPr>
      <w:rPr>
        <w:rFonts w:hint="default"/>
      </w:rPr>
    </w:lvl>
    <w:lvl w:ilvl="1" w:tplc="A6D0F108" w:tentative="1">
      <w:start w:val="1"/>
      <w:numFmt w:val="lowerLetter"/>
      <w:lvlText w:val="%2."/>
      <w:lvlJc w:val="left"/>
      <w:pPr>
        <w:ind w:left="1440" w:hanging="360"/>
      </w:pPr>
    </w:lvl>
    <w:lvl w:ilvl="2" w:tplc="5ECC3938" w:tentative="1">
      <w:start w:val="1"/>
      <w:numFmt w:val="lowerRoman"/>
      <w:lvlText w:val="%3."/>
      <w:lvlJc w:val="right"/>
      <w:pPr>
        <w:ind w:left="2160" w:hanging="180"/>
      </w:pPr>
    </w:lvl>
    <w:lvl w:ilvl="3" w:tplc="6E2C2EC4" w:tentative="1">
      <w:start w:val="1"/>
      <w:numFmt w:val="decimal"/>
      <w:lvlText w:val="%4."/>
      <w:lvlJc w:val="left"/>
      <w:pPr>
        <w:ind w:left="2880" w:hanging="360"/>
      </w:pPr>
    </w:lvl>
    <w:lvl w:ilvl="4" w:tplc="5E5C82F8" w:tentative="1">
      <w:start w:val="1"/>
      <w:numFmt w:val="lowerLetter"/>
      <w:lvlText w:val="%5."/>
      <w:lvlJc w:val="left"/>
      <w:pPr>
        <w:ind w:left="3600" w:hanging="360"/>
      </w:pPr>
    </w:lvl>
    <w:lvl w:ilvl="5" w:tplc="E1C61B84" w:tentative="1">
      <w:start w:val="1"/>
      <w:numFmt w:val="lowerRoman"/>
      <w:lvlText w:val="%6."/>
      <w:lvlJc w:val="right"/>
      <w:pPr>
        <w:ind w:left="4320" w:hanging="180"/>
      </w:pPr>
    </w:lvl>
    <w:lvl w:ilvl="6" w:tplc="D62277D0" w:tentative="1">
      <w:start w:val="1"/>
      <w:numFmt w:val="decimal"/>
      <w:lvlText w:val="%7."/>
      <w:lvlJc w:val="left"/>
      <w:pPr>
        <w:ind w:left="5040" w:hanging="360"/>
      </w:pPr>
    </w:lvl>
    <w:lvl w:ilvl="7" w:tplc="F05EDA70" w:tentative="1">
      <w:start w:val="1"/>
      <w:numFmt w:val="lowerLetter"/>
      <w:lvlText w:val="%8."/>
      <w:lvlJc w:val="left"/>
      <w:pPr>
        <w:ind w:left="5760" w:hanging="360"/>
      </w:pPr>
    </w:lvl>
    <w:lvl w:ilvl="8" w:tplc="8B5479D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76EEC24">
      <w:start w:val="1"/>
      <w:numFmt w:val="lowerRoman"/>
      <w:lvlText w:val="(%1)"/>
      <w:lvlJc w:val="left"/>
      <w:pPr>
        <w:ind w:left="1080" w:hanging="720"/>
      </w:pPr>
      <w:rPr>
        <w:rFonts w:hint="default"/>
      </w:rPr>
    </w:lvl>
    <w:lvl w:ilvl="1" w:tplc="CFEE7BA8" w:tentative="1">
      <w:start w:val="1"/>
      <w:numFmt w:val="lowerLetter"/>
      <w:lvlText w:val="%2."/>
      <w:lvlJc w:val="left"/>
      <w:pPr>
        <w:ind w:left="1440" w:hanging="360"/>
      </w:pPr>
    </w:lvl>
    <w:lvl w:ilvl="2" w:tplc="74EE3C78" w:tentative="1">
      <w:start w:val="1"/>
      <w:numFmt w:val="lowerRoman"/>
      <w:lvlText w:val="%3."/>
      <w:lvlJc w:val="right"/>
      <w:pPr>
        <w:ind w:left="2160" w:hanging="180"/>
      </w:pPr>
    </w:lvl>
    <w:lvl w:ilvl="3" w:tplc="2762469A" w:tentative="1">
      <w:start w:val="1"/>
      <w:numFmt w:val="decimal"/>
      <w:lvlText w:val="%4."/>
      <w:lvlJc w:val="left"/>
      <w:pPr>
        <w:ind w:left="2880" w:hanging="360"/>
      </w:pPr>
    </w:lvl>
    <w:lvl w:ilvl="4" w:tplc="D3FE545C" w:tentative="1">
      <w:start w:val="1"/>
      <w:numFmt w:val="lowerLetter"/>
      <w:lvlText w:val="%5."/>
      <w:lvlJc w:val="left"/>
      <w:pPr>
        <w:ind w:left="3600" w:hanging="360"/>
      </w:pPr>
    </w:lvl>
    <w:lvl w:ilvl="5" w:tplc="D2FCB71A" w:tentative="1">
      <w:start w:val="1"/>
      <w:numFmt w:val="lowerRoman"/>
      <w:lvlText w:val="%6."/>
      <w:lvlJc w:val="right"/>
      <w:pPr>
        <w:ind w:left="4320" w:hanging="180"/>
      </w:pPr>
    </w:lvl>
    <w:lvl w:ilvl="6" w:tplc="F9AE148A" w:tentative="1">
      <w:start w:val="1"/>
      <w:numFmt w:val="decimal"/>
      <w:lvlText w:val="%7."/>
      <w:lvlJc w:val="left"/>
      <w:pPr>
        <w:ind w:left="5040" w:hanging="360"/>
      </w:pPr>
    </w:lvl>
    <w:lvl w:ilvl="7" w:tplc="599AE754" w:tentative="1">
      <w:start w:val="1"/>
      <w:numFmt w:val="lowerLetter"/>
      <w:lvlText w:val="%8."/>
      <w:lvlJc w:val="left"/>
      <w:pPr>
        <w:ind w:left="5760" w:hanging="360"/>
      </w:pPr>
    </w:lvl>
    <w:lvl w:ilvl="8" w:tplc="118EFBB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1A87C64">
      <w:start w:val="1"/>
      <w:numFmt w:val="lowerRoman"/>
      <w:lvlText w:val="(%1)"/>
      <w:lvlJc w:val="left"/>
      <w:pPr>
        <w:ind w:left="1080" w:hanging="720"/>
      </w:pPr>
      <w:rPr>
        <w:rFonts w:hint="default"/>
      </w:rPr>
    </w:lvl>
    <w:lvl w:ilvl="1" w:tplc="9A74E598" w:tentative="1">
      <w:start w:val="1"/>
      <w:numFmt w:val="lowerLetter"/>
      <w:lvlText w:val="%2."/>
      <w:lvlJc w:val="left"/>
      <w:pPr>
        <w:ind w:left="1440" w:hanging="360"/>
      </w:pPr>
    </w:lvl>
    <w:lvl w:ilvl="2" w:tplc="75F82924" w:tentative="1">
      <w:start w:val="1"/>
      <w:numFmt w:val="lowerRoman"/>
      <w:lvlText w:val="%3."/>
      <w:lvlJc w:val="right"/>
      <w:pPr>
        <w:ind w:left="2160" w:hanging="180"/>
      </w:pPr>
    </w:lvl>
    <w:lvl w:ilvl="3" w:tplc="A7D41B7E" w:tentative="1">
      <w:start w:val="1"/>
      <w:numFmt w:val="decimal"/>
      <w:lvlText w:val="%4."/>
      <w:lvlJc w:val="left"/>
      <w:pPr>
        <w:ind w:left="2880" w:hanging="360"/>
      </w:pPr>
    </w:lvl>
    <w:lvl w:ilvl="4" w:tplc="1A5ED928" w:tentative="1">
      <w:start w:val="1"/>
      <w:numFmt w:val="lowerLetter"/>
      <w:lvlText w:val="%5."/>
      <w:lvlJc w:val="left"/>
      <w:pPr>
        <w:ind w:left="3600" w:hanging="360"/>
      </w:pPr>
    </w:lvl>
    <w:lvl w:ilvl="5" w:tplc="975AE1F0" w:tentative="1">
      <w:start w:val="1"/>
      <w:numFmt w:val="lowerRoman"/>
      <w:lvlText w:val="%6."/>
      <w:lvlJc w:val="right"/>
      <w:pPr>
        <w:ind w:left="4320" w:hanging="180"/>
      </w:pPr>
    </w:lvl>
    <w:lvl w:ilvl="6" w:tplc="73A62E36" w:tentative="1">
      <w:start w:val="1"/>
      <w:numFmt w:val="decimal"/>
      <w:lvlText w:val="%7."/>
      <w:lvlJc w:val="left"/>
      <w:pPr>
        <w:ind w:left="5040" w:hanging="360"/>
      </w:pPr>
    </w:lvl>
    <w:lvl w:ilvl="7" w:tplc="27DA4C00" w:tentative="1">
      <w:start w:val="1"/>
      <w:numFmt w:val="lowerLetter"/>
      <w:lvlText w:val="%8."/>
      <w:lvlJc w:val="left"/>
      <w:pPr>
        <w:ind w:left="5760" w:hanging="360"/>
      </w:pPr>
    </w:lvl>
    <w:lvl w:ilvl="8" w:tplc="24AE9608" w:tentative="1">
      <w:start w:val="1"/>
      <w:numFmt w:val="lowerRoman"/>
      <w:lvlText w:val="%9."/>
      <w:lvlJc w:val="right"/>
      <w:pPr>
        <w:ind w:left="6480" w:hanging="180"/>
      </w:pPr>
    </w:lvl>
  </w:abstractNum>
  <w:abstractNum w:abstractNumId="6" w15:restartNumberingAfterBreak="0">
    <w:nsid w:val="13A13ADD"/>
    <w:multiLevelType w:val="hybridMultilevel"/>
    <w:tmpl w:val="EAA8D4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13167AF2">
      <w:start w:val="1"/>
      <w:numFmt w:val="bullet"/>
      <w:lvlText w:val=""/>
      <w:lvlJc w:val="left"/>
      <w:pPr>
        <w:ind w:left="720" w:hanging="360"/>
      </w:pPr>
      <w:rPr>
        <w:rFonts w:ascii="Symbol" w:hAnsi="Symbol" w:hint="default"/>
        <w:color w:val="auto"/>
        <w:sz w:val="24"/>
        <w:szCs w:val="24"/>
      </w:rPr>
    </w:lvl>
    <w:lvl w:ilvl="1" w:tplc="FF2E35AE" w:tentative="1">
      <w:start w:val="1"/>
      <w:numFmt w:val="bullet"/>
      <w:lvlText w:val="o"/>
      <w:lvlJc w:val="left"/>
      <w:pPr>
        <w:ind w:left="1440" w:hanging="360"/>
      </w:pPr>
      <w:rPr>
        <w:rFonts w:ascii="Courier New" w:hAnsi="Courier New" w:cs="Courier New" w:hint="default"/>
      </w:rPr>
    </w:lvl>
    <w:lvl w:ilvl="2" w:tplc="D6DEBAC4" w:tentative="1">
      <w:start w:val="1"/>
      <w:numFmt w:val="bullet"/>
      <w:lvlText w:val=""/>
      <w:lvlJc w:val="left"/>
      <w:pPr>
        <w:ind w:left="2160" w:hanging="360"/>
      </w:pPr>
      <w:rPr>
        <w:rFonts w:ascii="Wingdings" w:hAnsi="Wingdings" w:hint="default"/>
      </w:rPr>
    </w:lvl>
    <w:lvl w:ilvl="3" w:tplc="6D1C4696" w:tentative="1">
      <w:start w:val="1"/>
      <w:numFmt w:val="bullet"/>
      <w:lvlText w:val=""/>
      <w:lvlJc w:val="left"/>
      <w:pPr>
        <w:ind w:left="2880" w:hanging="360"/>
      </w:pPr>
      <w:rPr>
        <w:rFonts w:ascii="Symbol" w:hAnsi="Symbol" w:hint="default"/>
      </w:rPr>
    </w:lvl>
    <w:lvl w:ilvl="4" w:tplc="347E32B4" w:tentative="1">
      <w:start w:val="1"/>
      <w:numFmt w:val="bullet"/>
      <w:lvlText w:val="o"/>
      <w:lvlJc w:val="left"/>
      <w:pPr>
        <w:ind w:left="3600" w:hanging="360"/>
      </w:pPr>
      <w:rPr>
        <w:rFonts w:ascii="Courier New" w:hAnsi="Courier New" w:cs="Courier New" w:hint="default"/>
      </w:rPr>
    </w:lvl>
    <w:lvl w:ilvl="5" w:tplc="B2D4ED74" w:tentative="1">
      <w:start w:val="1"/>
      <w:numFmt w:val="bullet"/>
      <w:lvlText w:val=""/>
      <w:lvlJc w:val="left"/>
      <w:pPr>
        <w:ind w:left="4320" w:hanging="360"/>
      </w:pPr>
      <w:rPr>
        <w:rFonts w:ascii="Wingdings" w:hAnsi="Wingdings" w:hint="default"/>
      </w:rPr>
    </w:lvl>
    <w:lvl w:ilvl="6" w:tplc="35E4DC7A" w:tentative="1">
      <w:start w:val="1"/>
      <w:numFmt w:val="bullet"/>
      <w:lvlText w:val=""/>
      <w:lvlJc w:val="left"/>
      <w:pPr>
        <w:ind w:left="5040" w:hanging="360"/>
      </w:pPr>
      <w:rPr>
        <w:rFonts w:ascii="Symbol" w:hAnsi="Symbol" w:hint="default"/>
      </w:rPr>
    </w:lvl>
    <w:lvl w:ilvl="7" w:tplc="AD483924" w:tentative="1">
      <w:start w:val="1"/>
      <w:numFmt w:val="bullet"/>
      <w:lvlText w:val="o"/>
      <w:lvlJc w:val="left"/>
      <w:pPr>
        <w:ind w:left="5760" w:hanging="360"/>
      </w:pPr>
      <w:rPr>
        <w:rFonts w:ascii="Courier New" w:hAnsi="Courier New" w:cs="Courier New" w:hint="default"/>
      </w:rPr>
    </w:lvl>
    <w:lvl w:ilvl="8" w:tplc="8AB6D082"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C540B12E">
      <w:start w:val="1"/>
      <w:numFmt w:val="lowerRoman"/>
      <w:lvlText w:val="(%1)"/>
      <w:lvlJc w:val="left"/>
      <w:pPr>
        <w:ind w:left="1080" w:hanging="720"/>
      </w:pPr>
      <w:rPr>
        <w:rFonts w:hint="default"/>
      </w:rPr>
    </w:lvl>
    <w:lvl w:ilvl="1" w:tplc="D512C86C" w:tentative="1">
      <w:start w:val="1"/>
      <w:numFmt w:val="lowerLetter"/>
      <w:lvlText w:val="%2."/>
      <w:lvlJc w:val="left"/>
      <w:pPr>
        <w:ind w:left="1440" w:hanging="360"/>
      </w:pPr>
    </w:lvl>
    <w:lvl w:ilvl="2" w:tplc="4DE00A0C" w:tentative="1">
      <w:start w:val="1"/>
      <w:numFmt w:val="lowerRoman"/>
      <w:lvlText w:val="%3."/>
      <w:lvlJc w:val="right"/>
      <w:pPr>
        <w:ind w:left="2160" w:hanging="180"/>
      </w:pPr>
    </w:lvl>
    <w:lvl w:ilvl="3" w:tplc="C20842E0" w:tentative="1">
      <w:start w:val="1"/>
      <w:numFmt w:val="decimal"/>
      <w:lvlText w:val="%4."/>
      <w:lvlJc w:val="left"/>
      <w:pPr>
        <w:ind w:left="2880" w:hanging="360"/>
      </w:pPr>
    </w:lvl>
    <w:lvl w:ilvl="4" w:tplc="1CB0F1C8" w:tentative="1">
      <w:start w:val="1"/>
      <w:numFmt w:val="lowerLetter"/>
      <w:lvlText w:val="%5."/>
      <w:lvlJc w:val="left"/>
      <w:pPr>
        <w:ind w:left="3600" w:hanging="360"/>
      </w:pPr>
    </w:lvl>
    <w:lvl w:ilvl="5" w:tplc="4EEE960C" w:tentative="1">
      <w:start w:val="1"/>
      <w:numFmt w:val="lowerRoman"/>
      <w:lvlText w:val="%6."/>
      <w:lvlJc w:val="right"/>
      <w:pPr>
        <w:ind w:left="4320" w:hanging="180"/>
      </w:pPr>
    </w:lvl>
    <w:lvl w:ilvl="6" w:tplc="E3780A30" w:tentative="1">
      <w:start w:val="1"/>
      <w:numFmt w:val="decimal"/>
      <w:lvlText w:val="%7."/>
      <w:lvlJc w:val="left"/>
      <w:pPr>
        <w:ind w:left="5040" w:hanging="360"/>
      </w:pPr>
    </w:lvl>
    <w:lvl w:ilvl="7" w:tplc="305CAC74" w:tentative="1">
      <w:start w:val="1"/>
      <w:numFmt w:val="lowerLetter"/>
      <w:lvlText w:val="%8."/>
      <w:lvlJc w:val="left"/>
      <w:pPr>
        <w:ind w:left="5760" w:hanging="360"/>
      </w:pPr>
    </w:lvl>
    <w:lvl w:ilvl="8" w:tplc="629A18CC" w:tentative="1">
      <w:start w:val="1"/>
      <w:numFmt w:val="lowerRoman"/>
      <w:lvlText w:val="%9."/>
      <w:lvlJc w:val="right"/>
      <w:pPr>
        <w:ind w:left="6480" w:hanging="180"/>
      </w:pPr>
    </w:lvl>
  </w:abstractNum>
  <w:abstractNum w:abstractNumId="9" w15:restartNumberingAfterBreak="0">
    <w:nsid w:val="2002290B"/>
    <w:multiLevelType w:val="hybridMultilevel"/>
    <w:tmpl w:val="7B2A85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B8F41416">
      <w:start w:val="1"/>
      <w:numFmt w:val="lowerRoman"/>
      <w:lvlText w:val="(%1)"/>
      <w:lvlJc w:val="left"/>
      <w:pPr>
        <w:ind w:left="1080" w:hanging="720"/>
      </w:pPr>
      <w:rPr>
        <w:rFonts w:hint="default"/>
      </w:rPr>
    </w:lvl>
    <w:lvl w:ilvl="1" w:tplc="1360A08E" w:tentative="1">
      <w:start w:val="1"/>
      <w:numFmt w:val="lowerLetter"/>
      <w:lvlText w:val="%2."/>
      <w:lvlJc w:val="left"/>
      <w:pPr>
        <w:ind w:left="1440" w:hanging="360"/>
      </w:pPr>
    </w:lvl>
    <w:lvl w:ilvl="2" w:tplc="E74602CC" w:tentative="1">
      <w:start w:val="1"/>
      <w:numFmt w:val="lowerRoman"/>
      <w:lvlText w:val="%3."/>
      <w:lvlJc w:val="right"/>
      <w:pPr>
        <w:ind w:left="2160" w:hanging="180"/>
      </w:pPr>
    </w:lvl>
    <w:lvl w:ilvl="3" w:tplc="AEE4CB68" w:tentative="1">
      <w:start w:val="1"/>
      <w:numFmt w:val="decimal"/>
      <w:lvlText w:val="%4."/>
      <w:lvlJc w:val="left"/>
      <w:pPr>
        <w:ind w:left="2880" w:hanging="360"/>
      </w:pPr>
    </w:lvl>
    <w:lvl w:ilvl="4" w:tplc="FB4641F2" w:tentative="1">
      <w:start w:val="1"/>
      <w:numFmt w:val="lowerLetter"/>
      <w:lvlText w:val="%5."/>
      <w:lvlJc w:val="left"/>
      <w:pPr>
        <w:ind w:left="3600" w:hanging="360"/>
      </w:pPr>
    </w:lvl>
    <w:lvl w:ilvl="5" w:tplc="5DCE3938" w:tentative="1">
      <w:start w:val="1"/>
      <w:numFmt w:val="lowerRoman"/>
      <w:lvlText w:val="%6."/>
      <w:lvlJc w:val="right"/>
      <w:pPr>
        <w:ind w:left="4320" w:hanging="180"/>
      </w:pPr>
    </w:lvl>
    <w:lvl w:ilvl="6" w:tplc="7ADA7EA2" w:tentative="1">
      <w:start w:val="1"/>
      <w:numFmt w:val="decimal"/>
      <w:lvlText w:val="%7."/>
      <w:lvlJc w:val="left"/>
      <w:pPr>
        <w:ind w:left="5040" w:hanging="360"/>
      </w:pPr>
    </w:lvl>
    <w:lvl w:ilvl="7" w:tplc="A5C4E596" w:tentative="1">
      <w:start w:val="1"/>
      <w:numFmt w:val="lowerLetter"/>
      <w:lvlText w:val="%8."/>
      <w:lvlJc w:val="left"/>
      <w:pPr>
        <w:ind w:left="5760" w:hanging="360"/>
      </w:pPr>
    </w:lvl>
    <w:lvl w:ilvl="8" w:tplc="6E088C40" w:tentative="1">
      <w:start w:val="1"/>
      <w:numFmt w:val="lowerRoman"/>
      <w:lvlText w:val="%9."/>
      <w:lvlJc w:val="right"/>
      <w:pPr>
        <w:ind w:left="6480" w:hanging="180"/>
      </w:pPr>
    </w:lvl>
  </w:abstractNum>
  <w:abstractNum w:abstractNumId="11" w15:restartNumberingAfterBreak="0">
    <w:nsid w:val="289D56BF"/>
    <w:multiLevelType w:val="multilevel"/>
    <w:tmpl w:val="337EE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BD7EFA"/>
    <w:multiLevelType w:val="hybridMultilevel"/>
    <w:tmpl w:val="2B7C91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402A2138">
      <w:start w:val="1"/>
      <w:numFmt w:val="lowerRoman"/>
      <w:lvlText w:val="(%1)"/>
      <w:lvlJc w:val="left"/>
      <w:pPr>
        <w:ind w:left="1080" w:hanging="720"/>
      </w:pPr>
      <w:rPr>
        <w:rFonts w:hint="default"/>
      </w:rPr>
    </w:lvl>
    <w:lvl w:ilvl="1" w:tplc="B33A333E" w:tentative="1">
      <w:start w:val="1"/>
      <w:numFmt w:val="lowerLetter"/>
      <w:lvlText w:val="%2."/>
      <w:lvlJc w:val="left"/>
      <w:pPr>
        <w:ind w:left="1440" w:hanging="360"/>
      </w:pPr>
    </w:lvl>
    <w:lvl w:ilvl="2" w:tplc="27D22542" w:tentative="1">
      <w:start w:val="1"/>
      <w:numFmt w:val="lowerRoman"/>
      <w:lvlText w:val="%3."/>
      <w:lvlJc w:val="right"/>
      <w:pPr>
        <w:ind w:left="2160" w:hanging="180"/>
      </w:pPr>
    </w:lvl>
    <w:lvl w:ilvl="3" w:tplc="CAB4FE1E" w:tentative="1">
      <w:start w:val="1"/>
      <w:numFmt w:val="decimal"/>
      <w:lvlText w:val="%4."/>
      <w:lvlJc w:val="left"/>
      <w:pPr>
        <w:ind w:left="2880" w:hanging="360"/>
      </w:pPr>
    </w:lvl>
    <w:lvl w:ilvl="4" w:tplc="54407708" w:tentative="1">
      <w:start w:val="1"/>
      <w:numFmt w:val="lowerLetter"/>
      <w:lvlText w:val="%5."/>
      <w:lvlJc w:val="left"/>
      <w:pPr>
        <w:ind w:left="3600" w:hanging="360"/>
      </w:pPr>
    </w:lvl>
    <w:lvl w:ilvl="5" w:tplc="03844DBE" w:tentative="1">
      <w:start w:val="1"/>
      <w:numFmt w:val="lowerRoman"/>
      <w:lvlText w:val="%6."/>
      <w:lvlJc w:val="right"/>
      <w:pPr>
        <w:ind w:left="4320" w:hanging="180"/>
      </w:pPr>
    </w:lvl>
    <w:lvl w:ilvl="6" w:tplc="C854ECC6" w:tentative="1">
      <w:start w:val="1"/>
      <w:numFmt w:val="decimal"/>
      <w:lvlText w:val="%7."/>
      <w:lvlJc w:val="left"/>
      <w:pPr>
        <w:ind w:left="5040" w:hanging="360"/>
      </w:pPr>
    </w:lvl>
    <w:lvl w:ilvl="7" w:tplc="16A0786A" w:tentative="1">
      <w:start w:val="1"/>
      <w:numFmt w:val="lowerLetter"/>
      <w:lvlText w:val="%8."/>
      <w:lvlJc w:val="left"/>
      <w:pPr>
        <w:ind w:left="5760" w:hanging="360"/>
      </w:pPr>
    </w:lvl>
    <w:lvl w:ilvl="8" w:tplc="D578F136"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01C656DC">
      <w:start w:val="1"/>
      <w:numFmt w:val="lowerRoman"/>
      <w:lvlText w:val="(%1)"/>
      <w:lvlJc w:val="left"/>
      <w:pPr>
        <w:ind w:left="1080" w:hanging="720"/>
      </w:pPr>
      <w:rPr>
        <w:rFonts w:hint="default"/>
      </w:rPr>
    </w:lvl>
    <w:lvl w:ilvl="1" w:tplc="D28AB616" w:tentative="1">
      <w:start w:val="1"/>
      <w:numFmt w:val="lowerLetter"/>
      <w:lvlText w:val="%2."/>
      <w:lvlJc w:val="left"/>
      <w:pPr>
        <w:ind w:left="1440" w:hanging="360"/>
      </w:pPr>
    </w:lvl>
    <w:lvl w:ilvl="2" w:tplc="10921250" w:tentative="1">
      <w:start w:val="1"/>
      <w:numFmt w:val="lowerRoman"/>
      <w:lvlText w:val="%3."/>
      <w:lvlJc w:val="right"/>
      <w:pPr>
        <w:ind w:left="2160" w:hanging="180"/>
      </w:pPr>
    </w:lvl>
    <w:lvl w:ilvl="3" w:tplc="C5C23ECA" w:tentative="1">
      <w:start w:val="1"/>
      <w:numFmt w:val="decimal"/>
      <w:lvlText w:val="%4."/>
      <w:lvlJc w:val="left"/>
      <w:pPr>
        <w:ind w:left="2880" w:hanging="360"/>
      </w:pPr>
    </w:lvl>
    <w:lvl w:ilvl="4" w:tplc="571C49A4" w:tentative="1">
      <w:start w:val="1"/>
      <w:numFmt w:val="lowerLetter"/>
      <w:lvlText w:val="%5."/>
      <w:lvlJc w:val="left"/>
      <w:pPr>
        <w:ind w:left="3600" w:hanging="360"/>
      </w:pPr>
    </w:lvl>
    <w:lvl w:ilvl="5" w:tplc="AE4669D6" w:tentative="1">
      <w:start w:val="1"/>
      <w:numFmt w:val="lowerRoman"/>
      <w:lvlText w:val="%6."/>
      <w:lvlJc w:val="right"/>
      <w:pPr>
        <w:ind w:left="4320" w:hanging="180"/>
      </w:pPr>
    </w:lvl>
    <w:lvl w:ilvl="6" w:tplc="D2522E4E" w:tentative="1">
      <w:start w:val="1"/>
      <w:numFmt w:val="decimal"/>
      <w:lvlText w:val="%7."/>
      <w:lvlJc w:val="left"/>
      <w:pPr>
        <w:ind w:left="5040" w:hanging="360"/>
      </w:pPr>
    </w:lvl>
    <w:lvl w:ilvl="7" w:tplc="EB20CA32" w:tentative="1">
      <w:start w:val="1"/>
      <w:numFmt w:val="lowerLetter"/>
      <w:lvlText w:val="%8."/>
      <w:lvlJc w:val="left"/>
      <w:pPr>
        <w:ind w:left="5760" w:hanging="360"/>
      </w:pPr>
    </w:lvl>
    <w:lvl w:ilvl="8" w:tplc="80EE9C28"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5704C1C4">
      <w:start w:val="1"/>
      <w:numFmt w:val="lowerRoman"/>
      <w:lvlText w:val="(%1)"/>
      <w:lvlJc w:val="left"/>
      <w:pPr>
        <w:ind w:left="1080" w:hanging="720"/>
      </w:pPr>
      <w:rPr>
        <w:rFonts w:hint="default"/>
      </w:rPr>
    </w:lvl>
    <w:lvl w:ilvl="1" w:tplc="17326064" w:tentative="1">
      <w:start w:val="1"/>
      <w:numFmt w:val="lowerLetter"/>
      <w:lvlText w:val="%2."/>
      <w:lvlJc w:val="left"/>
      <w:pPr>
        <w:ind w:left="1440" w:hanging="360"/>
      </w:pPr>
    </w:lvl>
    <w:lvl w:ilvl="2" w:tplc="5830B0B8" w:tentative="1">
      <w:start w:val="1"/>
      <w:numFmt w:val="lowerRoman"/>
      <w:lvlText w:val="%3."/>
      <w:lvlJc w:val="right"/>
      <w:pPr>
        <w:ind w:left="2160" w:hanging="180"/>
      </w:pPr>
    </w:lvl>
    <w:lvl w:ilvl="3" w:tplc="F27035AC" w:tentative="1">
      <w:start w:val="1"/>
      <w:numFmt w:val="decimal"/>
      <w:lvlText w:val="%4."/>
      <w:lvlJc w:val="left"/>
      <w:pPr>
        <w:ind w:left="2880" w:hanging="360"/>
      </w:pPr>
    </w:lvl>
    <w:lvl w:ilvl="4" w:tplc="5CF216F2" w:tentative="1">
      <w:start w:val="1"/>
      <w:numFmt w:val="lowerLetter"/>
      <w:lvlText w:val="%5."/>
      <w:lvlJc w:val="left"/>
      <w:pPr>
        <w:ind w:left="3600" w:hanging="360"/>
      </w:pPr>
    </w:lvl>
    <w:lvl w:ilvl="5" w:tplc="80FCBCF4" w:tentative="1">
      <w:start w:val="1"/>
      <w:numFmt w:val="lowerRoman"/>
      <w:lvlText w:val="%6."/>
      <w:lvlJc w:val="right"/>
      <w:pPr>
        <w:ind w:left="4320" w:hanging="180"/>
      </w:pPr>
    </w:lvl>
    <w:lvl w:ilvl="6" w:tplc="6B6EF442" w:tentative="1">
      <w:start w:val="1"/>
      <w:numFmt w:val="decimal"/>
      <w:lvlText w:val="%7."/>
      <w:lvlJc w:val="left"/>
      <w:pPr>
        <w:ind w:left="5040" w:hanging="360"/>
      </w:pPr>
    </w:lvl>
    <w:lvl w:ilvl="7" w:tplc="14F68342" w:tentative="1">
      <w:start w:val="1"/>
      <w:numFmt w:val="lowerLetter"/>
      <w:lvlText w:val="%8."/>
      <w:lvlJc w:val="left"/>
      <w:pPr>
        <w:ind w:left="5760" w:hanging="360"/>
      </w:pPr>
    </w:lvl>
    <w:lvl w:ilvl="8" w:tplc="F11099A8"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DFF660F4">
      <w:start w:val="1"/>
      <w:numFmt w:val="lowerRoman"/>
      <w:lvlText w:val="(%1)"/>
      <w:lvlJc w:val="left"/>
      <w:pPr>
        <w:ind w:left="1080" w:hanging="720"/>
      </w:pPr>
      <w:rPr>
        <w:rFonts w:hint="default"/>
      </w:rPr>
    </w:lvl>
    <w:lvl w:ilvl="1" w:tplc="CB2855D2" w:tentative="1">
      <w:start w:val="1"/>
      <w:numFmt w:val="lowerLetter"/>
      <w:lvlText w:val="%2."/>
      <w:lvlJc w:val="left"/>
      <w:pPr>
        <w:ind w:left="1440" w:hanging="360"/>
      </w:pPr>
    </w:lvl>
    <w:lvl w:ilvl="2" w:tplc="B8CE396C" w:tentative="1">
      <w:start w:val="1"/>
      <w:numFmt w:val="lowerRoman"/>
      <w:lvlText w:val="%3."/>
      <w:lvlJc w:val="right"/>
      <w:pPr>
        <w:ind w:left="2160" w:hanging="180"/>
      </w:pPr>
    </w:lvl>
    <w:lvl w:ilvl="3" w:tplc="71E0FCB4" w:tentative="1">
      <w:start w:val="1"/>
      <w:numFmt w:val="decimal"/>
      <w:lvlText w:val="%4."/>
      <w:lvlJc w:val="left"/>
      <w:pPr>
        <w:ind w:left="2880" w:hanging="360"/>
      </w:pPr>
    </w:lvl>
    <w:lvl w:ilvl="4" w:tplc="2938D554" w:tentative="1">
      <w:start w:val="1"/>
      <w:numFmt w:val="lowerLetter"/>
      <w:lvlText w:val="%5."/>
      <w:lvlJc w:val="left"/>
      <w:pPr>
        <w:ind w:left="3600" w:hanging="360"/>
      </w:pPr>
    </w:lvl>
    <w:lvl w:ilvl="5" w:tplc="93688F70" w:tentative="1">
      <w:start w:val="1"/>
      <w:numFmt w:val="lowerRoman"/>
      <w:lvlText w:val="%6."/>
      <w:lvlJc w:val="right"/>
      <w:pPr>
        <w:ind w:left="4320" w:hanging="180"/>
      </w:pPr>
    </w:lvl>
    <w:lvl w:ilvl="6" w:tplc="37D09024" w:tentative="1">
      <w:start w:val="1"/>
      <w:numFmt w:val="decimal"/>
      <w:lvlText w:val="%7."/>
      <w:lvlJc w:val="left"/>
      <w:pPr>
        <w:ind w:left="5040" w:hanging="360"/>
      </w:pPr>
    </w:lvl>
    <w:lvl w:ilvl="7" w:tplc="5D0282FC" w:tentative="1">
      <w:start w:val="1"/>
      <w:numFmt w:val="lowerLetter"/>
      <w:lvlText w:val="%8."/>
      <w:lvlJc w:val="left"/>
      <w:pPr>
        <w:ind w:left="5760" w:hanging="360"/>
      </w:pPr>
    </w:lvl>
    <w:lvl w:ilvl="8" w:tplc="A65A744C"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EB188384">
      <w:start w:val="1"/>
      <w:numFmt w:val="lowerRoman"/>
      <w:lvlText w:val="(%1)"/>
      <w:lvlJc w:val="left"/>
      <w:pPr>
        <w:ind w:left="1080" w:hanging="720"/>
      </w:pPr>
      <w:rPr>
        <w:rFonts w:hint="default"/>
      </w:rPr>
    </w:lvl>
    <w:lvl w:ilvl="1" w:tplc="CD608742" w:tentative="1">
      <w:start w:val="1"/>
      <w:numFmt w:val="lowerLetter"/>
      <w:lvlText w:val="%2."/>
      <w:lvlJc w:val="left"/>
      <w:pPr>
        <w:ind w:left="1440" w:hanging="360"/>
      </w:pPr>
    </w:lvl>
    <w:lvl w:ilvl="2" w:tplc="607A98B8" w:tentative="1">
      <w:start w:val="1"/>
      <w:numFmt w:val="lowerRoman"/>
      <w:lvlText w:val="%3."/>
      <w:lvlJc w:val="right"/>
      <w:pPr>
        <w:ind w:left="2160" w:hanging="180"/>
      </w:pPr>
    </w:lvl>
    <w:lvl w:ilvl="3" w:tplc="3F029CA6" w:tentative="1">
      <w:start w:val="1"/>
      <w:numFmt w:val="decimal"/>
      <w:lvlText w:val="%4."/>
      <w:lvlJc w:val="left"/>
      <w:pPr>
        <w:ind w:left="2880" w:hanging="360"/>
      </w:pPr>
    </w:lvl>
    <w:lvl w:ilvl="4" w:tplc="14B4C624" w:tentative="1">
      <w:start w:val="1"/>
      <w:numFmt w:val="lowerLetter"/>
      <w:lvlText w:val="%5."/>
      <w:lvlJc w:val="left"/>
      <w:pPr>
        <w:ind w:left="3600" w:hanging="360"/>
      </w:pPr>
    </w:lvl>
    <w:lvl w:ilvl="5" w:tplc="CBD661AA" w:tentative="1">
      <w:start w:val="1"/>
      <w:numFmt w:val="lowerRoman"/>
      <w:lvlText w:val="%6."/>
      <w:lvlJc w:val="right"/>
      <w:pPr>
        <w:ind w:left="4320" w:hanging="180"/>
      </w:pPr>
    </w:lvl>
    <w:lvl w:ilvl="6" w:tplc="30324CBC" w:tentative="1">
      <w:start w:val="1"/>
      <w:numFmt w:val="decimal"/>
      <w:lvlText w:val="%7."/>
      <w:lvlJc w:val="left"/>
      <w:pPr>
        <w:ind w:left="5040" w:hanging="360"/>
      </w:pPr>
    </w:lvl>
    <w:lvl w:ilvl="7" w:tplc="2C56529E" w:tentative="1">
      <w:start w:val="1"/>
      <w:numFmt w:val="lowerLetter"/>
      <w:lvlText w:val="%8."/>
      <w:lvlJc w:val="left"/>
      <w:pPr>
        <w:ind w:left="5760" w:hanging="360"/>
      </w:pPr>
    </w:lvl>
    <w:lvl w:ilvl="8" w:tplc="CACCA4C2" w:tentative="1">
      <w:start w:val="1"/>
      <w:numFmt w:val="lowerRoman"/>
      <w:lvlText w:val="%9."/>
      <w:lvlJc w:val="right"/>
      <w:pPr>
        <w:ind w:left="6480" w:hanging="180"/>
      </w:pPr>
    </w:lvl>
  </w:abstractNum>
  <w:abstractNum w:abstractNumId="18" w15:restartNumberingAfterBreak="0">
    <w:nsid w:val="36441C7F"/>
    <w:multiLevelType w:val="hybridMultilevel"/>
    <w:tmpl w:val="B5E22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B84A17"/>
    <w:multiLevelType w:val="hybridMultilevel"/>
    <w:tmpl w:val="57DE6C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3A422BD3"/>
    <w:multiLevelType w:val="hybridMultilevel"/>
    <w:tmpl w:val="9A4E0DB6"/>
    <w:lvl w:ilvl="0" w:tplc="E8B4C226">
      <w:start w:val="1"/>
      <w:numFmt w:val="lowerRoman"/>
      <w:lvlText w:val="(%1)"/>
      <w:lvlJc w:val="left"/>
      <w:pPr>
        <w:ind w:left="1080" w:hanging="720"/>
      </w:pPr>
      <w:rPr>
        <w:rFonts w:hint="default"/>
      </w:rPr>
    </w:lvl>
    <w:lvl w:ilvl="1" w:tplc="A63A9BF0" w:tentative="1">
      <w:start w:val="1"/>
      <w:numFmt w:val="lowerLetter"/>
      <w:lvlText w:val="%2."/>
      <w:lvlJc w:val="left"/>
      <w:pPr>
        <w:ind w:left="1440" w:hanging="360"/>
      </w:pPr>
    </w:lvl>
    <w:lvl w:ilvl="2" w:tplc="ED36AFFE" w:tentative="1">
      <w:start w:val="1"/>
      <w:numFmt w:val="lowerRoman"/>
      <w:lvlText w:val="%3."/>
      <w:lvlJc w:val="right"/>
      <w:pPr>
        <w:ind w:left="2160" w:hanging="180"/>
      </w:pPr>
    </w:lvl>
    <w:lvl w:ilvl="3" w:tplc="33C2105E" w:tentative="1">
      <w:start w:val="1"/>
      <w:numFmt w:val="decimal"/>
      <w:lvlText w:val="%4."/>
      <w:lvlJc w:val="left"/>
      <w:pPr>
        <w:ind w:left="2880" w:hanging="360"/>
      </w:pPr>
    </w:lvl>
    <w:lvl w:ilvl="4" w:tplc="4B78BD22" w:tentative="1">
      <w:start w:val="1"/>
      <w:numFmt w:val="lowerLetter"/>
      <w:lvlText w:val="%5."/>
      <w:lvlJc w:val="left"/>
      <w:pPr>
        <w:ind w:left="3600" w:hanging="360"/>
      </w:pPr>
    </w:lvl>
    <w:lvl w:ilvl="5" w:tplc="55A06FAC" w:tentative="1">
      <w:start w:val="1"/>
      <w:numFmt w:val="lowerRoman"/>
      <w:lvlText w:val="%6."/>
      <w:lvlJc w:val="right"/>
      <w:pPr>
        <w:ind w:left="4320" w:hanging="180"/>
      </w:pPr>
    </w:lvl>
    <w:lvl w:ilvl="6" w:tplc="B66E38EC" w:tentative="1">
      <w:start w:val="1"/>
      <w:numFmt w:val="decimal"/>
      <w:lvlText w:val="%7."/>
      <w:lvlJc w:val="left"/>
      <w:pPr>
        <w:ind w:left="5040" w:hanging="360"/>
      </w:pPr>
    </w:lvl>
    <w:lvl w:ilvl="7" w:tplc="38AC9D7A" w:tentative="1">
      <w:start w:val="1"/>
      <w:numFmt w:val="lowerLetter"/>
      <w:lvlText w:val="%8."/>
      <w:lvlJc w:val="left"/>
      <w:pPr>
        <w:ind w:left="5760" w:hanging="360"/>
      </w:pPr>
    </w:lvl>
    <w:lvl w:ilvl="8" w:tplc="EBDA8896" w:tentative="1">
      <w:start w:val="1"/>
      <w:numFmt w:val="lowerRoman"/>
      <w:lvlText w:val="%9."/>
      <w:lvlJc w:val="right"/>
      <w:pPr>
        <w:ind w:left="6480" w:hanging="180"/>
      </w:pPr>
    </w:lvl>
  </w:abstractNum>
  <w:abstractNum w:abstractNumId="21" w15:restartNumberingAfterBreak="0">
    <w:nsid w:val="52B64E9F"/>
    <w:multiLevelType w:val="multilevel"/>
    <w:tmpl w:val="337EE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95616A"/>
    <w:multiLevelType w:val="hybridMultilevel"/>
    <w:tmpl w:val="790C5C02"/>
    <w:lvl w:ilvl="0" w:tplc="24346AD0">
      <w:start w:val="1"/>
      <w:numFmt w:val="lowerRoman"/>
      <w:lvlText w:val="(%1)"/>
      <w:lvlJc w:val="left"/>
      <w:pPr>
        <w:ind w:left="1080" w:hanging="720"/>
      </w:pPr>
      <w:rPr>
        <w:rFonts w:hint="default"/>
      </w:rPr>
    </w:lvl>
    <w:lvl w:ilvl="1" w:tplc="3834A7D0" w:tentative="1">
      <w:start w:val="1"/>
      <w:numFmt w:val="lowerLetter"/>
      <w:lvlText w:val="%2."/>
      <w:lvlJc w:val="left"/>
      <w:pPr>
        <w:ind w:left="1440" w:hanging="360"/>
      </w:pPr>
    </w:lvl>
    <w:lvl w:ilvl="2" w:tplc="73CCD07E" w:tentative="1">
      <w:start w:val="1"/>
      <w:numFmt w:val="lowerRoman"/>
      <w:lvlText w:val="%3."/>
      <w:lvlJc w:val="right"/>
      <w:pPr>
        <w:ind w:left="2160" w:hanging="180"/>
      </w:pPr>
    </w:lvl>
    <w:lvl w:ilvl="3" w:tplc="1D42C418" w:tentative="1">
      <w:start w:val="1"/>
      <w:numFmt w:val="decimal"/>
      <w:lvlText w:val="%4."/>
      <w:lvlJc w:val="left"/>
      <w:pPr>
        <w:ind w:left="2880" w:hanging="360"/>
      </w:pPr>
    </w:lvl>
    <w:lvl w:ilvl="4" w:tplc="3F7606AE" w:tentative="1">
      <w:start w:val="1"/>
      <w:numFmt w:val="lowerLetter"/>
      <w:lvlText w:val="%5."/>
      <w:lvlJc w:val="left"/>
      <w:pPr>
        <w:ind w:left="3600" w:hanging="360"/>
      </w:pPr>
    </w:lvl>
    <w:lvl w:ilvl="5" w:tplc="B2E0C498" w:tentative="1">
      <w:start w:val="1"/>
      <w:numFmt w:val="lowerRoman"/>
      <w:lvlText w:val="%6."/>
      <w:lvlJc w:val="right"/>
      <w:pPr>
        <w:ind w:left="4320" w:hanging="180"/>
      </w:pPr>
    </w:lvl>
    <w:lvl w:ilvl="6" w:tplc="91944734" w:tentative="1">
      <w:start w:val="1"/>
      <w:numFmt w:val="decimal"/>
      <w:lvlText w:val="%7."/>
      <w:lvlJc w:val="left"/>
      <w:pPr>
        <w:ind w:left="5040" w:hanging="360"/>
      </w:pPr>
    </w:lvl>
    <w:lvl w:ilvl="7" w:tplc="FE06B3F8" w:tentative="1">
      <w:start w:val="1"/>
      <w:numFmt w:val="lowerLetter"/>
      <w:lvlText w:val="%8."/>
      <w:lvlJc w:val="left"/>
      <w:pPr>
        <w:ind w:left="5760" w:hanging="360"/>
      </w:pPr>
    </w:lvl>
    <w:lvl w:ilvl="8" w:tplc="DA5A62AC" w:tentative="1">
      <w:start w:val="1"/>
      <w:numFmt w:val="lowerRoman"/>
      <w:lvlText w:val="%9."/>
      <w:lvlJc w:val="right"/>
      <w:pPr>
        <w:ind w:left="6480" w:hanging="180"/>
      </w:pPr>
    </w:lvl>
  </w:abstractNum>
  <w:abstractNum w:abstractNumId="23" w15:restartNumberingAfterBreak="0">
    <w:nsid w:val="5E0C36F7"/>
    <w:multiLevelType w:val="hybridMultilevel"/>
    <w:tmpl w:val="A4189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180027"/>
    <w:multiLevelType w:val="multilevel"/>
    <w:tmpl w:val="337EE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6A3824"/>
    <w:multiLevelType w:val="hybridMultilevel"/>
    <w:tmpl w:val="9A4E0DB6"/>
    <w:lvl w:ilvl="0" w:tplc="8C368632">
      <w:start w:val="1"/>
      <w:numFmt w:val="lowerRoman"/>
      <w:lvlText w:val="(%1)"/>
      <w:lvlJc w:val="left"/>
      <w:pPr>
        <w:ind w:left="1080" w:hanging="720"/>
      </w:pPr>
      <w:rPr>
        <w:rFonts w:hint="default"/>
      </w:rPr>
    </w:lvl>
    <w:lvl w:ilvl="1" w:tplc="8B06F870" w:tentative="1">
      <w:start w:val="1"/>
      <w:numFmt w:val="lowerLetter"/>
      <w:lvlText w:val="%2."/>
      <w:lvlJc w:val="left"/>
      <w:pPr>
        <w:ind w:left="1440" w:hanging="360"/>
      </w:pPr>
    </w:lvl>
    <w:lvl w:ilvl="2" w:tplc="76A86C54" w:tentative="1">
      <w:start w:val="1"/>
      <w:numFmt w:val="lowerRoman"/>
      <w:lvlText w:val="%3."/>
      <w:lvlJc w:val="right"/>
      <w:pPr>
        <w:ind w:left="2160" w:hanging="180"/>
      </w:pPr>
    </w:lvl>
    <w:lvl w:ilvl="3" w:tplc="51B857B8" w:tentative="1">
      <w:start w:val="1"/>
      <w:numFmt w:val="decimal"/>
      <w:lvlText w:val="%4."/>
      <w:lvlJc w:val="left"/>
      <w:pPr>
        <w:ind w:left="2880" w:hanging="360"/>
      </w:pPr>
    </w:lvl>
    <w:lvl w:ilvl="4" w:tplc="A46074C2" w:tentative="1">
      <w:start w:val="1"/>
      <w:numFmt w:val="lowerLetter"/>
      <w:lvlText w:val="%5."/>
      <w:lvlJc w:val="left"/>
      <w:pPr>
        <w:ind w:left="3600" w:hanging="360"/>
      </w:pPr>
    </w:lvl>
    <w:lvl w:ilvl="5" w:tplc="99D04EE8" w:tentative="1">
      <w:start w:val="1"/>
      <w:numFmt w:val="lowerRoman"/>
      <w:lvlText w:val="%6."/>
      <w:lvlJc w:val="right"/>
      <w:pPr>
        <w:ind w:left="4320" w:hanging="180"/>
      </w:pPr>
    </w:lvl>
    <w:lvl w:ilvl="6" w:tplc="8924AA82" w:tentative="1">
      <w:start w:val="1"/>
      <w:numFmt w:val="decimal"/>
      <w:lvlText w:val="%7."/>
      <w:lvlJc w:val="left"/>
      <w:pPr>
        <w:ind w:left="5040" w:hanging="360"/>
      </w:pPr>
    </w:lvl>
    <w:lvl w:ilvl="7" w:tplc="BCF47952" w:tentative="1">
      <w:start w:val="1"/>
      <w:numFmt w:val="lowerLetter"/>
      <w:lvlText w:val="%8."/>
      <w:lvlJc w:val="left"/>
      <w:pPr>
        <w:ind w:left="5760" w:hanging="360"/>
      </w:pPr>
    </w:lvl>
    <w:lvl w:ilvl="8" w:tplc="A6C8E9D6" w:tentative="1">
      <w:start w:val="1"/>
      <w:numFmt w:val="lowerRoman"/>
      <w:lvlText w:val="%9."/>
      <w:lvlJc w:val="right"/>
      <w:pPr>
        <w:ind w:left="6480" w:hanging="180"/>
      </w:pPr>
    </w:lvl>
  </w:abstractNum>
  <w:abstractNum w:abstractNumId="26" w15:restartNumberingAfterBreak="0">
    <w:nsid w:val="638706E3"/>
    <w:multiLevelType w:val="hybridMultilevel"/>
    <w:tmpl w:val="E9248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0D259A"/>
    <w:multiLevelType w:val="hybridMultilevel"/>
    <w:tmpl w:val="9A4E0DB6"/>
    <w:lvl w:ilvl="0" w:tplc="2B8AB768">
      <w:start w:val="1"/>
      <w:numFmt w:val="lowerRoman"/>
      <w:lvlText w:val="(%1)"/>
      <w:lvlJc w:val="left"/>
      <w:pPr>
        <w:ind w:left="1080" w:hanging="720"/>
      </w:pPr>
      <w:rPr>
        <w:rFonts w:hint="default"/>
      </w:rPr>
    </w:lvl>
    <w:lvl w:ilvl="1" w:tplc="9E2EB6B0" w:tentative="1">
      <w:start w:val="1"/>
      <w:numFmt w:val="lowerLetter"/>
      <w:lvlText w:val="%2."/>
      <w:lvlJc w:val="left"/>
      <w:pPr>
        <w:ind w:left="1440" w:hanging="360"/>
      </w:pPr>
    </w:lvl>
    <w:lvl w:ilvl="2" w:tplc="0114B248" w:tentative="1">
      <w:start w:val="1"/>
      <w:numFmt w:val="lowerRoman"/>
      <w:lvlText w:val="%3."/>
      <w:lvlJc w:val="right"/>
      <w:pPr>
        <w:ind w:left="2160" w:hanging="180"/>
      </w:pPr>
    </w:lvl>
    <w:lvl w:ilvl="3" w:tplc="1BCEECF6" w:tentative="1">
      <w:start w:val="1"/>
      <w:numFmt w:val="decimal"/>
      <w:lvlText w:val="%4."/>
      <w:lvlJc w:val="left"/>
      <w:pPr>
        <w:ind w:left="2880" w:hanging="360"/>
      </w:pPr>
    </w:lvl>
    <w:lvl w:ilvl="4" w:tplc="2C947C26" w:tentative="1">
      <w:start w:val="1"/>
      <w:numFmt w:val="lowerLetter"/>
      <w:lvlText w:val="%5."/>
      <w:lvlJc w:val="left"/>
      <w:pPr>
        <w:ind w:left="3600" w:hanging="360"/>
      </w:pPr>
    </w:lvl>
    <w:lvl w:ilvl="5" w:tplc="4596F52A" w:tentative="1">
      <w:start w:val="1"/>
      <w:numFmt w:val="lowerRoman"/>
      <w:lvlText w:val="%6."/>
      <w:lvlJc w:val="right"/>
      <w:pPr>
        <w:ind w:left="4320" w:hanging="180"/>
      </w:pPr>
    </w:lvl>
    <w:lvl w:ilvl="6" w:tplc="0C300DBE" w:tentative="1">
      <w:start w:val="1"/>
      <w:numFmt w:val="decimal"/>
      <w:lvlText w:val="%7."/>
      <w:lvlJc w:val="left"/>
      <w:pPr>
        <w:ind w:left="5040" w:hanging="360"/>
      </w:pPr>
    </w:lvl>
    <w:lvl w:ilvl="7" w:tplc="7FD80A18" w:tentative="1">
      <w:start w:val="1"/>
      <w:numFmt w:val="lowerLetter"/>
      <w:lvlText w:val="%8."/>
      <w:lvlJc w:val="left"/>
      <w:pPr>
        <w:ind w:left="5760" w:hanging="360"/>
      </w:pPr>
    </w:lvl>
    <w:lvl w:ilvl="8" w:tplc="AB18300E" w:tentative="1">
      <w:start w:val="1"/>
      <w:numFmt w:val="lowerRoman"/>
      <w:lvlText w:val="%9."/>
      <w:lvlJc w:val="right"/>
      <w:pPr>
        <w:ind w:left="6480" w:hanging="180"/>
      </w:pPr>
    </w:lvl>
  </w:abstractNum>
  <w:abstractNum w:abstractNumId="28" w15:restartNumberingAfterBreak="0">
    <w:nsid w:val="6FC36552"/>
    <w:multiLevelType w:val="hybridMultilevel"/>
    <w:tmpl w:val="9A4E0DB6"/>
    <w:lvl w:ilvl="0" w:tplc="AF4453FE">
      <w:start w:val="1"/>
      <w:numFmt w:val="lowerRoman"/>
      <w:lvlText w:val="(%1)"/>
      <w:lvlJc w:val="left"/>
      <w:pPr>
        <w:ind w:left="1080" w:hanging="720"/>
      </w:pPr>
      <w:rPr>
        <w:rFonts w:hint="default"/>
      </w:rPr>
    </w:lvl>
    <w:lvl w:ilvl="1" w:tplc="AAA882AC" w:tentative="1">
      <w:start w:val="1"/>
      <w:numFmt w:val="lowerLetter"/>
      <w:lvlText w:val="%2."/>
      <w:lvlJc w:val="left"/>
      <w:pPr>
        <w:ind w:left="1440" w:hanging="360"/>
      </w:pPr>
    </w:lvl>
    <w:lvl w:ilvl="2" w:tplc="7410E742" w:tentative="1">
      <w:start w:val="1"/>
      <w:numFmt w:val="lowerRoman"/>
      <w:lvlText w:val="%3."/>
      <w:lvlJc w:val="right"/>
      <w:pPr>
        <w:ind w:left="2160" w:hanging="180"/>
      </w:pPr>
    </w:lvl>
    <w:lvl w:ilvl="3" w:tplc="8166AEE8" w:tentative="1">
      <w:start w:val="1"/>
      <w:numFmt w:val="decimal"/>
      <w:lvlText w:val="%4."/>
      <w:lvlJc w:val="left"/>
      <w:pPr>
        <w:ind w:left="2880" w:hanging="360"/>
      </w:pPr>
    </w:lvl>
    <w:lvl w:ilvl="4" w:tplc="A28A2226" w:tentative="1">
      <w:start w:val="1"/>
      <w:numFmt w:val="lowerLetter"/>
      <w:lvlText w:val="%5."/>
      <w:lvlJc w:val="left"/>
      <w:pPr>
        <w:ind w:left="3600" w:hanging="360"/>
      </w:pPr>
    </w:lvl>
    <w:lvl w:ilvl="5" w:tplc="7B2E2F1A" w:tentative="1">
      <w:start w:val="1"/>
      <w:numFmt w:val="lowerRoman"/>
      <w:lvlText w:val="%6."/>
      <w:lvlJc w:val="right"/>
      <w:pPr>
        <w:ind w:left="4320" w:hanging="180"/>
      </w:pPr>
    </w:lvl>
    <w:lvl w:ilvl="6" w:tplc="501E048C" w:tentative="1">
      <w:start w:val="1"/>
      <w:numFmt w:val="decimal"/>
      <w:lvlText w:val="%7."/>
      <w:lvlJc w:val="left"/>
      <w:pPr>
        <w:ind w:left="5040" w:hanging="360"/>
      </w:pPr>
    </w:lvl>
    <w:lvl w:ilvl="7" w:tplc="DB26E224" w:tentative="1">
      <w:start w:val="1"/>
      <w:numFmt w:val="lowerLetter"/>
      <w:lvlText w:val="%8."/>
      <w:lvlJc w:val="left"/>
      <w:pPr>
        <w:ind w:left="5760" w:hanging="360"/>
      </w:pPr>
    </w:lvl>
    <w:lvl w:ilvl="8" w:tplc="2DC68612"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6B426336">
      <w:start w:val="1"/>
      <w:numFmt w:val="lowerRoman"/>
      <w:lvlText w:val="(%1)"/>
      <w:lvlJc w:val="left"/>
      <w:pPr>
        <w:ind w:left="1080" w:hanging="720"/>
      </w:pPr>
      <w:rPr>
        <w:rFonts w:hint="default"/>
      </w:rPr>
    </w:lvl>
    <w:lvl w:ilvl="1" w:tplc="AEA43FA2" w:tentative="1">
      <w:start w:val="1"/>
      <w:numFmt w:val="lowerLetter"/>
      <w:lvlText w:val="%2."/>
      <w:lvlJc w:val="left"/>
      <w:pPr>
        <w:ind w:left="1440" w:hanging="360"/>
      </w:pPr>
    </w:lvl>
    <w:lvl w:ilvl="2" w:tplc="AD0638E6" w:tentative="1">
      <w:start w:val="1"/>
      <w:numFmt w:val="lowerRoman"/>
      <w:lvlText w:val="%3."/>
      <w:lvlJc w:val="right"/>
      <w:pPr>
        <w:ind w:left="2160" w:hanging="180"/>
      </w:pPr>
    </w:lvl>
    <w:lvl w:ilvl="3" w:tplc="40F43020" w:tentative="1">
      <w:start w:val="1"/>
      <w:numFmt w:val="decimal"/>
      <w:lvlText w:val="%4."/>
      <w:lvlJc w:val="left"/>
      <w:pPr>
        <w:ind w:left="2880" w:hanging="360"/>
      </w:pPr>
    </w:lvl>
    <w:lvl w:ilvl="4" w:tplc="AB72C7E4" w:tentative="1">
      <w:start w:val="1"/>
      <w:numFmt w:val="lowerLetter"/>
      <w:lvlText w:val="%5."/>
      <w:lvlJc w:val="left"/>
      <w:pPr>
        <w:ind w:left="3600" w:hanging="360"/>
      </w:pPr>
    </w:lvl>
    <w:lvl w:ilvl="5" w:tplc="F768D8E0" w:tentative="1">
      <w:start w:val="1"/>
      <w:numFmt w:val="lowerRoman"/>
      <w:lvlText w:val="%6."/>
      <w:lvlJc w:val="right"/>
      <w:pPr>
        <w:ind w:left="4320" w:hanging="180"/>
      </w:pPr>
    </w:lvl>
    <w:lvl w:ilvl="6" w:tplc="C9C2A838" w:tentative="1">
      <w:start w:val="1"/>
      <w:numFmt w:val="decimal"/>
      <w:lvlText w:val="%7."/>
      <w:lvlJc w:val="left"/>
      <w:pPr>
        <w:ind w:left="5040" w:hanging="360"/>
      </w:pPr>
    </w:lvl>
    <w:lvl w:ilvl="7" w:tplc="EBDCD6F2" w:tentative="1">
      <w:start w:val="1"/>
      <w:numFmt w:val="lowerLetter"/>
      <w:lvlText w:val="%8."/>
      <w:lvlJc w:val="left"/>
      <w:pPr>
        <w:ind w:left="5760" w:hanging="360"/>
      </w:pPr>
    </w:lvl>
    <w:lvl w:ilvl="8" w:tplc="A32C7EAA" w:tentative="1">
      <w:start w:val="1"/>
      <w:numFmt w:val="lowerRoman"/>
      <w:lvlText w:val="%9."/>
      <w:lvlJc w:val="right"/>
      <w:pPr>
        <w:ind w:left="6480" w:hanging="180"/>
      </w:pPr>
    </w:lvl>
  </w:abstractNum>
  <w:abstractNum w:abstractNumId="30" w15:restartNumberingAfterBreak="0">
    <w:nsid w:val="745B2A06"/>
    <w:multiLevelType w:val="hybridMultilevel"/>
    <w:tmpl w:val="CAA235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A032637"/>
    <w:multiLevelType w:val="hybridMultilevel"/>
    <w:tmpl w:val="7A032637"/>
    <w:lvl w:ilvl="0" w:tplc="021EB362">
      <w:start w:val="1"/>
      <w:numFmt w:val="bullet"/>
      <w:lvlText w:val=""/>
      <w:lvlJc w:val="left"/>
      <w:pPr>
        <w:tabs>
          <w:tab w:val="num" w:pos="720"/>
        </w:tabs>
        <w:ind w:left="720" w:hanging="360"/>
      </w:pPr>
      <w:rPr>
        <w:rFonts w:ascii="Symbol" w:hAnsi="Symbol"/>
      </w:rPr>
    </w:lvl>
    <w:lvl w:ilvl="1" w:tplc="5B6236C2">
      <w:start w:val="1"/>
      <w:numFmt w:val="bullet"/>
      <w:lvlText w:val="o"/>
      <w:lvlJc w:val="left"/>
      <w:pPr>
        <w:tabs>
          <w:tab w:val="num" w:pos="1440"/>
        </w:tabs>
        <w:ind w:left="1440" w:hanging="360"/>
      </w:pPr>
      <w:rPr>
        <w:rFonts w:ascii="Courier New" w:hAnsi="Courier New"/>
      </w:rPr>
    </w:lvl>
    <w:lvl w:ilvl="2" w:tplc="0CA2FCBA">
      <w:start w:val="1"/>
      <w:numFmt w:val="bullet"/>
      <w:lvlText w:val=""/>
      <w:lvlJc w:val="left"/>
      <w:pPr>
        <w:tabs>
          <w:tab w:val="num" w:pos="2160"/>
        </w:tabs>
        <w:ind w:left="2160" w:hanging="360"/>
      </w:pPr>
      <w:rPr>
        <w:rFonts w:ascii="Wingdings" w:hAnsi="Wingdings"/>
      </w:rPr>
    </w:lvl>
    <w:lvl w:ilvl="3" w:tplc="F6D01534">
      <w:start w:val="1"/>
      <w:numFmt w:val="bullet"/>
      <w:lvlText w:val=""/>
      <w:lvlJc w:val="left"/>
      <w:pPr>
        <w:tabs>
          <w:tab w:val="num" w:pos="2880"/>
        </w:tabs>
        <w:ind w:left="2880" w:hanging="360"/>
      </w:pPr>
      <w:rPr>
        <w:rFonts w:ascii="Symbol" w:hAnsi="Symbol"/>
      </w:rPr>
    </w:lvl>
    <w:lvl w:ilvl="4" w:tplc="AEC65D4A">
      <w:start w:val="1"/>
      <w:numFmt w:val="bullet"/>
      <w:lvlText w:val="o"/>
      <w:lvlJc w:val="left"/>
      <w:pPr>
        <w:tabs>
          <w:tab w:val="num" w:pos="3600"/>
        </w:tabs>
        <w:ind w:left="3600" w:hanging="360"/>
      </w:pPr>
      <w:rPr>
        <w:rFonts w:ascii="Courier New" w:hAnsi="Courier New"/>
      </w:rPr>
    </w:lvl>
    <w:lvl w:ilvl="5" w:tplc="7BBEAADA">
      <w:start w:val="1"/>
      <w:numFmt w:val="bullet"/>
      <w:lvlText w:val=""/>
      <w:lvlJc w:val="left"/>
      <w:pPr>
        <w:tabs>
          <w:tab w:val="num" w:pos="4320"/>
        </w:tabs>
        <w:ind w:left="4320" w:hanging="360"/>
      </w:pPr>
      <w:rPr>
        <w:rFonts w:ascii="Wingdings" w:hAnsi="Wingdings"/>
      </w:rPr>
    </w:lvl>
    <w:lvl w:ilvl="6" w:tplc="1A0A4006">
      <w:start w:val="1"/>
      <w:numFmt w:val="bullet"/>
      <w:lvlText w:val=""/>
      <w:lvlJc w:val="left"/>
      <w:pPr>
        <w:tabs>
          <w:tab w:val="num" w:pos="5040"/>
        </w:tabs>
        <w:ind w:left="5040" w:hanging="360"/>
      </w:pPr>
      <w:rPr>
        <w:rFonts w:ascii="Symbol" w:hAnsi="Symbol"/>
      </w:rPr>
    </w:lvl>
    <w:lvl w:ilvl="7" w:tplc="B58A20C8">
      <w:start w:val="1"/>
      <w:numFmt w:val="bullet"/>
      <w:lvlText w:val="o"/>
      <w:lvlJc w:val="left"/>
      <w:pPr>
        <w:tabs>
          <w:tab w:val="num" w:pos="5760"/>
        </w:tabs>
        <w:ind w:left="5760" w:hanging="360"/>
      </w:pPr>
      <w:rPr>
        <w:rFonts w:ascii="Courier New" w:hAnsi="Courier New"/>
      </w:rPr>
    </w:lvl>
    <w:lvl w:ilvl="8" w:tplc="FBCA2412">
      <w:start w:val="1"/>
      <w:numFmt w:val="bullet"/>
      <w:lvlText w:val=""/>
      <w:lvlJc w:val="left"/>
      <w:pPr>
        <w:tabs>
          <w:tab w:val="num" w:pos="6480"/>
        </w:tabs>
        <w:ind w:left="6480" w:hanging="360"/>
      </w:pPr>
      <w:rPr>
        <w:rFonts w:ascii="Wingdings" w:hAnsi="Wingdings"/>
      </w:rPr>
    </w:lvl>
  </w:abstractNum>
  <w:num w:numId="1" w16cid:durableId="94518705">
    <w:abstractNumId w:val="31"/>
  </w:num>
  <w:num w:numId="2" w16cid:durableId="2024014899">
    <w:abstractNumId w:val="7"/>
  </w:num>
  <w:num w:numId="3" w16cid:durableId="1707950680">
    <w:abstractNumId w:val="2"/>
  </w:num>
  <w:num w:numId="4" w16cid:durableId="2024895843">
    <w:abstractNumId w:val="14"/>
  </w:num>
  <w:num w:numId="5" w16cid:durableId="1874071935">
    <w:abstractNumId w:val="13"/>
  </w:num>
  <w:num w:numId="6" w16cid:durableId="56901774">
    <w:abstractNumId w:val="0"/>
  </w:num>
  <w:num w:numId="7" w16cid:durableId="2123651833">
    <w:abstractNumId w:val="22"/>
  </w:num>
  <w:num w:numId="8" w16cid:durableId="299505688">
    <w:abstractNumId w:val="8"/>
  </w:num>
  <w:num w:numId="9" w16cid:durableId="589437434">
    <w:abstractNumId w:val="17"/>
  </w:num>
  <w:num w:numId="10" w16cid:durableId="1258827597">
    <w:abstractNumId w:val="5"/>
  </w:num>
  <w:num w:numId="11" w16cid:durableId="1949657121">
    <w:abstractNumId w:val="29"/>
  </w:num>
  <w:num w:numId="12" w16cid:durableId="579676236">
    <w:abstractNumId w:val="15"/>
  </w:num>
  <w:num w:numId="13" w16cid:durableId="879590061">
    <w:abstractNumId w:val="4"/>
  </w:num>
  <w:num w:numId="14" w16cid:durableId="1616281478">
    <w:abstractNumId w:val="3"/>
  </w:num>
  <w:num w:numId="15" w16cid:durableId="769860744">
    <w:abstractNumId w:val="27"/>
  </w:num>
  <w:num w:numId="16" w16cid:durableId="927348209">
    <w:abstractNumId w:val="25"/>
  </w:num>
  <w:num w:numId="17" w16cid:durableId="1100108524">
    <w:abstractNumId w:val="10"/>
  </w:num>
  <w:num w:numId="18" w16cid:durableId="786386325">
    <w:abstractNumId w:val="20"/>
  </w:num>
  <w:num w:numId="19" w16cid:durableId="1392727759">
    <w:abstractNumId w:val="28"/>
  </w:num>
  <w:num w:numId="20" w16cid:durableId="783306343">
    <w:abstractNumId w:val="16"/>
  </w:num>
  <w:num w:numId="21" w16cid:durableId="1456825975">
    <w:abstractNumId w:val="32"/>
  </w:num>
  <w:num w:numId="22" w16cid:durableId="1716927546">
    <w:abstractNumId w:val="1"/>
  </w:num>
  <w:num w:numId="23" w16cid:durableId="1715887000">
    <w:abstractNumId w:val="9"/>
  </w:num>
  <w:num w:numId="24" w16cid:durableId="60913460">
    <w:abstractNumId w:val="19"/>
  </w:num>
  <w:num w:numId="25" w16cid:durableId="376856171">
    <w:abstractNumId w:val="6"/>
  </w:num>
  <w:num w:numId="26" w16cid:durableId="770932016">
    <w:abstractNumId w:val="26"/>
  </w:num>
  <w:num w:numId="27" w16cid:durableId="213125106">
    <w:abstractNumId w:val="12"/>
  </w:num>
  <w:num w:numId="28" w16cid:durableId="433210011">
    <w:abstractNumId w:val="11"/>
  </w:num>
  <w:num w:numId="29" w16cid:durableId="1233080195">
    <w:abstractNumId w:val="24"/>
  </w:num>
  <w:num w:numId="30" w16cid:durableId="1826624246">
    <w:abstractNumId w:val="21"/>
  </w:num>
  <w:num w:numId="31" w16cid:durableId="483620567">
    <w:abstractNumId w:val="23"/>
  </w:num>
  <w:num w:numId="32" w16cid:durableId="1675378196">
    <w:abstractNumId w:val="30"/>
  </w:num>
  <w:num w:numId="33" w16cid:durableId="72175478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3B0"/>
    <w:rsid w:val="000D4BC1"/>
    <w:rsid w:val="001E5017"/>
    <w:rsid w:val="002055E5"/>
    <w:rsid w:val="003279FE"/>
    <w:rsid w:val="003F56BD"/>
    <w:rsid w:val="004131ED"/>
    <w:rsid w:val="004E260B"/>
    <w:rsid w:val="0051432C"/>
    <w:rsid w:val="006342D9"/>
    <w:rsid w:val="00637765"/>
    <w:rsid w:val="00666FB7"/>
    <w:rsid w:val="00674DFB"/>
    <w:rsid w:val="007060BE"/>
    <w:rsid w:val="0073444E"/>
    <w:rsid w:val="007E5F03"/>
    <w:rsid w:val="007E60C6"/>
    <w:rsid w:val="008416D9"/>
    <w:rsid w:val="008E3134"/>
    <w:rsid w:val="008E73B0"/>
    <w:rsid w:val="00907698"/>
    <w:rsid w:val="00914D5C"/>
    <w:rsid w:val="009A31F6"/>
    <w:rsid w:val="009B5F7F"/>
    <w:rsid w:val="009F02F8"/>
    <w:rsid w:val="00A11CFF"/>
    <w:rsid w:val="00A80DA3"/>
    <w:rsid w:val="00AE1441"/>
    <w:rsid w:val="00BC1A4B"/>
    <w:rsid w:val="00BD26C2"/>
    <w:rsid w:val="00C4613D"/>
    <w:rsid w:val="00C62076"/>
    <w:rsid w:val="00CA466F"/>
    <w:rsid w:val="00D21F73"/>
    <w:rsid w:val="00D6309D"/>
    <w:rsid w:val="00DC3043"/>
    <w:rsid w:val="00E52DBF"/>
    <w:rsid w:val="00E6452A"/>
    <w:rsid w:val="00FB53A0"/>
    <w:rsid w:val="00FC5EFB"/>
    <w:rsid w:val="00FE58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4F88D"/>
  <w15:docId w15:val="{A653B3D8-B2FB-48B8-9D21-212B3196D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011A8D" w:rsidP="009853D3">
          <w:pPr>
            <w:pStyle w:val="AC59A4CBCFAA41CABE94C45721BF94C8"/>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011A8D" w:rsidP="009853D3">
          <w:pPr>
            <w:pStyle w:val="0AA01C318A8B41479832CC74B3178EBA"/>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011A8D" w:rsidP="009853D3">
          <w:pPr>
            <w:pStyle w:val="1E600976D9D14551948E2FF5E77F1629"/>
          </w:pPr>
          <w:r w:rsidRPr="00D858FE">
            <w:rPr>
              <w:rStyle w:val="PlaceholderText"/>
            </w:rPr>
            <w:t>Choose an item.</w:t>
          </w:r>
        </w:p>
      </w:docPartBody>
    </w:docPart>
    <w:docPart>
      <w:docPartPr>
        <w:name w:val="90FE666754CE4D8DA5678327C4855DD5"/>
        <w:category>
          <w:name w:val="General"/>
          <w:gallery w:val="placeholder"/>
        </w:category>
        <w:types>
          <w:type w:val="bbPlcHdr"/>
        </w:types>
        <w:behaviors>
          <w:behavior w:val="content"/>
        </w:behaviors>
        <w:guid w:val="{FB677A99-725F-4C06-B195-2EF182237FE8}"/>
      </w:docPartPr>
      <w:docPartBody>
        <w:p w:rsidR="00E36FBA" w:rsidRDefault="00FE564C" w:rsidP="00FE564C">
          <w:pPr>
            <w:pStyle w:val="90FE666754CE4D8DA5678327C4855DD5"/>
          </w:pPr>
          <w:r w:rsidRPr="00D858FE">
            <w:rPr>
              <w:rStyle w:val="PlaceholderText"/>
            </w:rPr>
            <w:t>Choose an item.</w:t>
          </w:r>
        </w:p>
      </w:docPartBody>
    </w:docPart>
    <w:docPart>
      <w:docPartPr>
        <w:name w:val="9FFABDA1A5C14CCFBA2C98B4A811FCD9"/>
        <w:category>
          <w:name w:val="General"/>
          <w:gallery w:val="placeholder"/>
        </w:category>
        <w:types>
          <w:type w:val="bbPlcHdr"/>
        </w:types>
        <w:behaviors>
          <w:behavior w:val="content"/>
        </w:behaviors>
        <w:guid w:val="{66166F2C-95BD-4A5D-A244-D908AD6A3542}"/>
      </w:docPartPr>
      <w:docPartBody>
        <w:p w:rsidR="00E36FBA" w:rsidRDefault="00FE564C" w:rsidP="00FE564C">
          <w:pPr>
            <w:pStyle w:val="9FFABDA1A5C14CCFBA2C98B4A811FCD9"/>
          </w:pPr>
          <w:r w:rsidRPr="00D858FE">
            <w:rPr>
              <w:rStyle w:val="PlaceholderText"/>
            </w:rPr>
            <w:t>Choose an item.</w:t>
          </w:r>
        </w:p>
      </w:docPartBody>
    </w:docPart>
    <w:docPart>
      <w:docPartPr>
        <w:name w:val="B2B5B9395C7F43E89F22C68C66F40AD7"/>
        <w:category>
          <w:name w:val="General"/>
          <w:gallery w:val="placeholder"/>
        </w:category>
        <w:types>
          <w:type w:val="bbPlcHdr"/>
        </w:types>
        <w:behaviors>
          <w:behavior w:val="content"/>
        </w:behaviors>
        <w:guid w:val="{4C6E1873-051A-4E81-98A1-FF2BE0F897C9}"/>
      </w:docPartPr>
      <w:docPartBody>
        <w:p w:rsidR="00E36FBA" w:rsidRDefault="00FE564C" w:rsidP="00FE564C">
          <w:pPr>
            <w:pStyle w:val="B2B5B9395C7F43E89F22C68C66F40AD7"/>
          </w:pPr>
          <w:r w:rsidRPr="00D858FE">
            <w:rPr>
              <w:rStyle w:val="PlaceholderText"/>
            </w:rPr>
            <w:t>Choose an item.</w:t>
          </w:r>
        </w:p>
      </w:docPartBody>
    </w:docPart>
    <w:docPart>
      <w:docPartPr>
        <w:name w:val="6C528D78AA29459E95AE3581DB35475D"/>
        <w:category>
          <w:name w:val="General"/>
          <w:gallery w:val="placeholder"/>
        </w:category>
        <w:types>
          <w:type w:val="bbPlcHdr"/>
        </w:types>
        <w:behaviors>
          <w:behavior w:val="content"/>
        </w:behaviors>
        <w:guid w:val="{7573EDD8-5E82-4FFD-883B-CFFE4BE823EC}"/>
      </w:docPartPr>
      <w:docPartBody>
        <w:p w:rsidR="00E36FBA" w:rsidRDefault="00FE564C" w:rsidP="00FE564C">
          <w:pPr>
            <w:pStyle w:val="6C528D78AA29459E95AE3581DB35475D"/>
          </w:pPr>
          <w:r w:rsidRPr="00D858FE">
            <w:rPr>
              <w:rStyle w:val="PlaceholderText"/>
            </w:rPr>
            <w:t>Choose an item.</w:t>
          </w:r>
        </w:p>
      </w:docPartBody>
    </w:docPart>
    <w:docPart>
      <w:docPartPr>
        <w:name w:val="7B7B9C4FDE54458CB90014A1C9ADADAF"/>
        <w:category>
          <w:name w:val="General"/>
          <w:gallery w:val="placeholder"/>
        </w:category>
        <w:types>
          <w:type w:val="bbPlcHdr"/>
        </w:types>
        <w:behaviors>
          <w:behavior w:val="content"/>
        </w:behaviors>
        <w:guid w:val="{8F8F923F-254C-4DEA-A0E0-820BF8DD75F1}"/>
      </w:docPartPr>
      <w:docPartBody>
        <w:p w:rsidR="00E36FBA" w:rsidRDefault="00FE564C" w:rsidP="00FE564C">
          <w:pPr>
            <w:pStyle w:val="7B7B9C4FDE54458CB90014A1C9ADADA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64C"/>
    <w:rsid w:val="00011A8D"/>
    <w:rsid w:val="00E36FBA"/>
    <w:rsid w:val="00F441CB"/>
    <w:rsid w:val="00FE56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E564C"/>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0AA01C318A8B41479832CC74B3178EBA">
    <w:name w:val="0AA01C318A8B41479832CC74B3178EBA"/>
    <w:rsid w:val="009853D3"/>
  </w:style>
  <w:style w:type="paragraph" w:customStyle="1" w:styleId="1E600976D9D14551948E2FF5E77F1629">
    <w:name w:val="1E600976D9D14551948E2FF5E77F1629"/>
    <w:rsid w:val="009853D3"/>
  </w:style>
  <w:style w:type="paragraph" w:customStyle="1" w:styleId="90FE666754CE4D8DA5678327C4855DD5">
    <w:name w:val="90FE666754CE4D8DA5678327C4855DD5"/>
    <w:rsid w:val="00FE564C"/>
  </w:style>
  <w:style w:type="paragraph" w:customStyle="1" w:styleId="9FFABDA1A5C14CCFBA2C98B4A811FCD9">
    <w:name w:val="9FFABDA1A5C14CCFBA2C98B4A811FCD9"/>
    <w:rsid w:val="00FE564C"/>
  </w:style>
  <w:style w:type="paragraph" w:customStyle="1" w:styleId="B2B5B9395C7F43E89F22C68C66F40AD7">
    <w:name w:val="B2B5B9395C7F43E89F22C68C66F40AD7"/>
    <w:rsid w:val="00FE564C"/>
  </w:style>
  <w:style w:type="paragraph" w:customStyle="1" w:styleId="6C528D78AA29459E95AE3581DB35475D">
    <w:name w:val="6C528D78AA29459E95AE3581DB35475D"/>
    <w:rsid w:val="00FE564C"/>
  </w:style>
  <w:style w:type="paragraph" w:customStyle="1" w:styleId="7B7B9C4FDE54458CB90014A1C9ADADAF">
    <w:name w:val="7B7B9C4FDE54458CB90014A1C9ADADAF"/>
    <w:rsid w:val="00FE56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700398</RACS_x0020_ID>
    <Approved_x0020_Provider xmlns="a8338b6e-77a6-4851-82b6-98166143ffdd">Boonah District Meals on Wheels Inc</Approved_x0020_Provider>
    <Management_x0020_Company_x0020_ID xmlns="a8338b6e-77a6-4851-82b6-98166143ffdd" xsi:nil="true"/>
    <Home xmlns="a8338b6e-77a6-4851-82b6-98166143ffdd">Boonah District Meals on Wheels</Home>
    <Signed xmlns="a8338b6e-77a6-4851-82b6-98166143ffdd" xsi:nil="true"/>
    <Uploaded xmlns="a8338b6e-77a6-4851-82b6-98166143ffdd">False</Uploaded>
    <Management_x0020_Company xmlns="a8338b6e-77a6-4851-82b6-98166143ffdd" xsi:nil="true"/>
    <Doc_x0020_Date xmlns="a8338b6e-77a6-4851-82b6-98166143ffdd">2023-09-04T04:43:00+00:00</Doc_x0020_Date>
    <CSI_x0020_ID xmlns="a8338b6e-77a6-4851-82b6-98166143ffdd" xsi:nil="true"/>
    <Case_x0020_ID xmlns="a8338b6e-77a6-4851-82b6-98166143ffdd" xsi:nil="true"/>
    <Approved_x0020_Provider_x0020_ID xmlns="a8338b6e-77a6-4851-82b6-98166143ffdd">2D6234E7-8A82-E411-B1AD-005056922186</Approved_x0020_Provider_x0020_ID>
    <Location xmlns="a8338b6e-77a6-4851-82b6-98166143ffdd" xsi:nil="true"/>
    <Home_x0020_ID xmlns="a8338b6e-77a6-4851-82b6-98166143ffdd">9F629895-0385-E411-B1AD-005056922186</Home_x0020_ID>
    <State xmlns="a8338b6e-77a6-4851-82b6-98166143ffdd">QLD</State>
    <Doc_x0020_Sent_Received_x0020_Date xmlns="a8338b6e-77a6-4851-82b6-98166143ffdd">2023-09-04T00:00:00+00:00</Doc_x0020_Sent_Received_x0020_Date>
    <Activity_x0020_ID xmlns="a8338b6e-77a6-4851-82b6-98166143ffdd">4277CE17-7106-EE11-B19A-005056922186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C798448E-2267-43B3-8842-EC0183D37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2253</Words>
  <Characters>12847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cp:lastPrinted>2023-11-09T22:57:00Z</cp:lastPrinted>
  <dcterms:created xsi:type="dcterms:W3CDTF">2023-11-20T22:38:00Z</dcterms:created>
  <dcterms:modified xsi:type="dcterms:W3CDTF">2023-11-20T22:38:00Z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