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D97A" w14:textId="77777777" w:rsidR="00496068" w:rsidRPr="002C3EBF" w:rsidRDefault="00496068" w:rsidP="004960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FB1CDD1" wp14:editId="233190B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BB1787" w14:textId="77777777" w:rsidR="00496068" w:rsidRDefault="00496068" w:rsidP="0049606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8279B3" w14:textId="77777777" w:rsidR="00496068" w:rsidRDefault="00496068" w:rsidP="004960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8391D5" w14:textId="77777777" w:rsidR="00496068" w:rsidRPr="002C3EBF" w:rsidRDefault="00496068" w:rsidP="0049606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6068" w:rsidRPr="00996FAF" w14:paraId="5E63C99E" w14:textId="77777777" w:rsidTr="00CB663E">
        <w:tc>
          <w:tcPr>
            <w:cnfStyle w:val="001000000000" w:firstRow="0" w:lastRow="0" w:firstColumn="1" w:lastColumn="0" w:oddVBand="0" w:evenVBand="0" w:oddHBand="0" w:evenHBand="0" w:firstRowFirstColumn="0" w:firstRowLastColumn="0" w:lastRowFirstColumn="0" w:lastRowLastColumn="0"/>
            <w:tcW w:w="3227" w:type="dxa"/>
          </w:tcPr>
          <w:p w14:paraId="797E6EFE" w14:textId="77777777" w:rsidR="00496068" w:rsidRPr="00996FAF" w:rsidRDefault="00496068" w:rsidP="00CB663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750595" w14:textId="77777777" w:rsidR="00496068" w:rsidRPr="00996FAF" w:rsidRDefault="00496068" w:rsidP="00CB66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Boronia Residential Aged Care</w:t>
            </w:r>
          </w:p>
        </w:tc>
      </w:tr>
      <w:tr w:rsidR="00496068" w:rsidRPr="00996FAF" w14:paraId="6AEE5E5E" w14:textId="77777777" w:rsidTr="00CB6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A9DD9" w14:textId="77777777" w:rsidR="00496068" w:rsidRPr="00996FAF" w:rsidRDefault="00496068" w:rsidP="00CB663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C66A72" w14:textId="77777777" w:rsidR="00496068" w:rsidRPr="00996FAF" w:rsidRDefault="00496068" w:rsidP="00CB66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Coogee Street</w:t>
            </w:r>
            <w:r w:rsidRPr="00602258">
              <w:rPr>
                <w:rFonts w:ascii="Arial" w:hAnsi="Arial" w:cs="Arial"/>
                <w:color w:val="auto"/>
              </w:rPr>
              <w:t xml:space="preserve"> </w:t>
            </w:r>
            <w:r>
              <w:rPr>
                <w:rFonts w:ascii="Arial" w:hAnsi="Arial" w:cs="Arial"/>
                <w:color w:val="auto"/>
              </w:rPr>
              <w:t>BORONIA</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3155</w:t>
            </w:r>
          </w:p>
        </w:tc>
      </w:tr>
      <w:tr w:rsidR="00496068" w:rsidRPr="00996FAF" w14:paraId="5ACA0683" w14:textId="77777777" w:rsidTr="00CB66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73CE0" w14:textId="77777777" w:rsidR="00496068" w:rsidRPr="00996FAF" w:rsidRDefault="00496068" w:rsidP="00CB663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D7399E" w14:textId="77777777" w:rsidR="00496068" w:rsidRPr="00996FAF" w:rsidRDefault="00496068" w:rsidP="00CB66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4250</w:t>
            </w:r>
          </w:p>
        </w:tc>
      </w:tr>
      <w:tr w:rsidR="00496068" w:rsidRPr="00996FAF" w14:paraId="60BA6F68" w14:textId="77777777" w:rsidTr="00CB6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68BE90" w14:textId="77777777" w:rsidR="00496068" w:rsidRPr="00996FAF" w:rsidRDefault="00496068" w:rsidP="00CB663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634E2A" w14:textId="77777777" w:rsidR="00496068" w:rsidRPr="00996FAF" w:rsidRDefault="00496068" w:rsidP="00CB66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Group Pty Ltd</w:t>
            </w:r>
          </w:p>
        </w:tc>
      </w:tr>
      <w:tr w:rsidR="00496068" w:rsidRPr="00996FAF" w14:paraId="09174B89" w14:textId="77777777" w:rsidTr="00CB66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0D3ED" w14:textId="77777777" w:rsidR="00496068" w:rsidRPr="00996FAF" w:rsidRDefault="00496068" w:rsidP="00CB663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DF2190" w14:textId="77777777" w:rsidR="00496068" w:rsidRPr="00996FAF" w:rsidRDefault="00496068" w:rsidP="00CB66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496068" w:rsidRPr="00996FAF" w14:paraId="04B195CC" w14:textId="77777777" w:rsidTr="00CB6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B97F6A" w14:textId="77777777" w:rsidR="00496068" w:rsidRPr="00996FAF" w:rsidRDefault="00496068" w:rsidP="00CB663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59EBA3" w14:textId="77777777" w:rsidR="00496068" w:rsidRPr="00996FAF" w:rsidRDefault="00496068" w:rsidP="00CB66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496068" w:rsidRPr="00996FAF" w14:paraId="713A6DDF" w14:textId="77777777" w:rsidTr="00CB663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CC74D3" w14:textId="77777777" w:rsidR="00496068" w:rsidRPr="00996FAF" w:rsidRDefault="00496068" w:rsidP="00CB663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AA8197" w14:textId="77777777" w:rsidR="00496068" w:rsidRPr="00996FAF" w:rsidRDefault="00496068" w:rsidP="00CB66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46BD">
              <w:rPr>
                <w:rFonts w:ascii="Arial" w:hAnsi="Arial" w:cs="Arial"/>
                <w:color w:val="auto"/>
              </w:rPr>
              <w:t>2</w:t>
            </w:r>
            <w:r>
              <w:rPr>
                <w:rFonts w:ascii="Arial" w:hAnsi="Arial" w:cs="Arial"/>
                <w:color w:val="auto"/>
              </w:rPr>
              <w:t>3</w:t>
            </w:r>
            <w:r w:rsidRPr="004346BD">
              <w:rPr>
                <w:rFonts w:ascii="Arial" w:hAnsi="Arial" w:cs="Arial"/>
                <w:color w:val="auto"/>
              </w:rPr>
              <w:t xml:space="preserve"> February 2023</w:t>
            </w:r>
          </w:p>
        </w:tc>
      </w:tr>
    </w:tbl>
    <w:bookmarkEnd w:id="0"/>
    <w:p w14:paraId="6995F30E" w14:textId="77777777" w:rsidR="00496068" w:rsidRPr="00996FAF" w:rsidRDefault="00496068" w:rsidP="00496068">
      <w:pPr>
        <w:spacing w:before="240" w:after="0"/>
        <w:rPr>
          <w:rFonts w:ascii="Arial" w:hAnsi="Arial" w:cs="Arial"/>
        </w:rPr>
      </w:pPr>
      <w:r w:rsidRPr="00996FAF">
        <w:rPr>
          <w:rFonts w:ascii="Arial" w:hAnsi="Arial" w:cs="Arial"/>
        </w:rPr>
        <w:lastRenderedPageBreak/>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9A416B" w14:textId="77777777" w:rsidR="00496068" w:rsidRPr="00996FAF" w:rsidRDefault="00496068" w:rsidP="0049606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CC7DD7" w14:textId="40DEC54E" w:rsidR="00496068" w:rsidRPr="00996FAF" w:rsidRDefault="00496068" w:rsidP="00496068">
      <w:pPr>
        <w:pStyle w:val="NormalArial"/>
      </w:pPr>
      <w:r w:rsidRPr="00996FAF">
        <w:t xml:space="preserve">This performance report for </w:t>
      </w:r>
      <w:r>
        <w:rPr>
          <w:color w:val="auto"/>
        </w:rPr>
        <w:t>Boronia Residential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gramStart"/>
      <w:r w:rsidRPr="00765FB7">
        <w:rPr>
          <w:color w:val="auto"/>
        </w:rPr>
        <w:t>G</w:t>
      </w:r>
      <w:r>
        <w:rPr>
          <w:color w:val="auto"/>
        </w:rPr>
        <w:t>.</w:t>
      </w:r>
      <w:r w:rsidRPr="00765FB7">
        <w:rPr>
          <w:color w:val="auto"/>
        </w:rPr>
        <w:t>Hope</w:t>
      </w:r>
      <w:proofErr w:type="gramEnd"/>
      <w:r w:rsidRPr="00765FB7">
        <w:rPr>
          <w:color w:val="auto"/>
        </w:rPr>
        <w:t xml:space="preserve">-Simpson, delegate of the Aged Care Quality and Safety Commissioner </w:t>
      </w:r>
      <w:r w:rsidRPr="00996FAF">
        <w:t>(Commissioner)</w:t>
      </w:r>
      <w:r w:rsidRPr="00996FAF">
        <w:rPr>
          <w:rStyle w:val="FootnoteReference"/>
        </w:rPr>
        <w:footnoteReference w:id="1"/>
      </w:r>
      <w:r w:rsidRPr="00996FAF">
        <w:t>.</w:t>
      </w:r>
    </w:p>
    <w:p w14:paraId="10045E07" w14:textId="77777777" w:rsidR="00496068" w:rsidRPr="00996FAF" w:rsidRDefault="00496068" w:rsidP="0049606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97D982" w14:textId="77777777" w:rsidR="00496068" w:rsidRPr="00996FAF" w:rsidRDefault="00496068" w:rsidP="00496068">
      <w:pPr>
        <w:pStyle w:val="NormalArial"/>
      </w:pPr>
      <w:r w:rsidRPr="00996FAF">
        <w:t>The report also specifies any areas in which improvements must be made to ensure the Quality Standards are complied with.</w:t>
      </w:r>
    </w:p>
    <w:p w14:paraId="66801515" w14:textId="77777777" w:rsidR="00496068" w:rsidRPr="00996FAF" w:rsidRDefault="00496068" w:rsidP="00496068">
      <w:pPr>
        <w:pStyle w:val="Heading1"/>
        <w:spacing w:before="240" w:after="240" w:line="22" w:lineRule="atLeast"/>
        <w:rPr>
          <w:rFonts w:ascii="Arial" w:hAnsi="Arial" w:cs="Arial"/>
        </w:rPr>
      </w:pPr>
      <w:r w:rsidRPr="00996FAF">
        <w:rPr>
          <w:rFonts w:ascii="Arial" w:hAnsi="Arial" w:cs="Arial"/>
        </w:rPr>
        <w:t>Material relied on</w:t>
      </w:r>
    </w:p>
    <w:p w14:paraId="5AB5C40F" w14:textId="77777777" w:rsidR="00496068" w:rsidRPr="00996FAF" w:rsidRDefault="00496068" w:rsidP="00496068">
      <w:pPr>
        <w:pStyle w:val="NormalArial"/>
      </w:pPr>
      <w:r w:rsidRPr="00996FAF">
        <w:t>The following information has been considered in preparing the performance report:</w:t>
      </w:r>
    </w:p>
    <w:p w14:paraId="0A2F4FD7" w14:textId="77777777" w:rsidR="00496068" w:rsidRDefault="00496068" w:rsidP="00496068">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4169D28" w14:textId="77777777" w:rsidR="00496068" w:rsidRPr="008B4F65" w:rsidRDefault="00496068" w:rsidP="00496068">
      <w:pPr>
        <w:pStyle w:val="ListParagraph"/>
        <w:numPr>
          <w:ilvl w:val="0"/>
          <w:numId w:val="2"/>
        </w:numPr>
        <w:spacing w:line="276" w:lineRule="auto"/>
        <w:ind w:left="714" w:hanging="357"/>
        <w:contextualSpacing w:val="0"/>
        <w:rPr>
          <w:rFonts w:ascii="Arial" w:hAnsi="Arial" w:cs="Arial"/>
          <w:color w:val="auto"/>
        </w:rPr>
      </w:pPr>
      <w:r w:rsidRPr="008B4F65">
        <w:rPr>
          <w:rFonts w:ascii="Arial" w:hAnsi="Arial" w:cs="Arial"/>
        </w:rPr>
        <w:t>the provider’s response to the assessment team’s report received 31 January 2023.</w:t>
      </w:r>
    </w:p>
    <w:p w14:paraId="0297EE43" w14:textId="77777777" w:rsidR="00496068" w:rsidRPr="00CB43DE" w:rsidRDefault="00496068" w:rsidP="00496068">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199C34F1" w14:textId="77777777" w:rsidR="00496068" w:rsidRPr="00712752" w:rsidRDefault="00496068" w:rsidP="0049606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A7C8AA" w14:textId="77777777" w:rsidR="00496068" w:rsidRPr="00996FAF" w:rsidRDefault="00496068" w:rsidP="0049606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96068" w:rsidRPr="00996FAF" w14:paraId="7E314E71" w14:textId="77777777" w:rsidTr="00CB66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C9D455" w14:textId="77777777" w:rsidR="00496068" w:rsidRPr="00996FAF" w:rsidRDefault="00496068" w:rsidP="00CB663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4E3B206" w14:textId="77777777" w:rsidR="00496068" w:rsidRPr="00996FAF" w:rsidRDefault="00935346" w:rsidP="00CB663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2ACAC0781884E0D82E915181B8423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6068">
                  <w:rPr>
                    <w:rFonts w:ascii="Arial" w:hAnsi="Arial" w:cs="Arial"/>
                  </w:rPr>
                  <w:t>Compliant</w:t>
                </w:r>
              </w:sdtContent>
            </w:sdt>
          </w:p>
        </w:tc>
      </w:tr>
      <w:tr w:rsidR="00496068" w:rsidRPr="00996FAF" w14:paraId="4869AAD2" w14:textId="77777777" w:rsidTr="00CB66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B4315" w14:textId="77777777" w:rsidR="00496068" w:rsidRPr="00996FAF" w:rsidRDefault="00496068" w:rsidP="00CB663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3694430" w14:textId="77777777" w:rsidR="00496068" w:rsidRPr="00996FAF" w:rsidRDefault="00935346" w:rsidP="00CB66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2245668C97040768E666CFD6E8B77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6068">
                  <w:rPr>
                    <w:rFonts w:ascii="Arial" w:hAnsi="Arial" w:cs="Arial"/>
                    <w:b/>
                  </w:rPr>
                  <w:t>Non-compliant</w:t>
                </w:r>
              </w:sdtContent>
            </w:sdt>
            <w:r w:rsidR="00496068" w:rsidRPr="00996FAF" w:rsidDel="00BA10E1">
              <w:rPr>
                <w:rFonts w:ascii="Arial" w:hAnsi="Arial" w:cs="Arial"/>
                <w:b/>
              </w:rPr>
              <w:t xml:space="preserve"> </w:t>
            </w:r>
          </w:p>
        </w:tc>
      </w:tr>
      <w:tr w:rsidR="00496068" w:rsidRPr="00996FAF" w14:paraId="54D0E8A1" w14:textId="77777777" w:rsidTr="00CB66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CB1BC6" w14:textId="77777777" w:rsidR="00496068" w:rsidRPr="00996FAF" w:rsidRDefault="00496068" w:rsidP="00CB663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F53A78" w14:textId="77777777" w:rsidR="00496068" w:rsidRPr="00996FAF" w:rsidRDefault="00935346" w:rsidP="00CB66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549D6156DA84762AC9DE4D915E922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6068">
                  <w:rPr>
                    <w:rFonts w:ascii="Arial" w:hAnsi="Arial" w:cs="Arial"/>
                    <w:b/>
                  </w:rPr>
                  <w:t>Non-compliant</w:t>
                </w:r>
              </w:sdtContent>
            </w:sdt>
            <w:r w:rsidR="00496068" w:rsidRPr="00996FAF" w:rsidDel="00D03094">
              <w:rPr>
                <w:rFonts w:ascii="Arial" w:hAnsi="Arial" w:cs="Arial"/>
                <w:b/>
              </w:rPr>
              <w:t xml:space="preserve"> </w:t>
            </w:r>
          </w:p>
        </w:tc>
      </w:tr>
      <w:tr w:rsidR="00496068" w:rsidRPr="00996FAF" w14:paraId="5C527C16" w14:textId="77777777" w:rsidTr="00CB66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795CED" w14:textId="77777777" w:rsidR="00496068" w:rsidRPr="00996FAF" w:rsidRDefault="00496068" w:rsidP="00CB663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EED446" w14:textId="77777777" w:rsidR="00496068" w:rsidRPr="00996FAF" w:rsidRDefault="00935346" w:rsidP="00CB66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DEEE9E2BD5F480FB9DA6AB5FABCA3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6068">
                  <w:rPr>
                    <w:rFonts w:ascii="Arial" w:hAnsi="Arial" w:cs="Arial"/>
                    <w:b/>
                  </w:rPr>
                  <w:t>Compliant</w:t>
                </w:r>
              </w:sdtContent>
            </w:sdt>
            <w:r w:rsidR="00496068" w:rsidRPr="00996FAF" w:rsidDel="00D03094">
              <w:rPr>
                <w:rFonts w:ascii="Arial" w:hAnsi="Arial" w:cs="Arial"/>
                <w:b/>
              </w:rPr>
              <w:t xml:space="preserve"> </w:t>
            </w:r>
          </w:p>
        </w:tc>
      </w:tr>
      <w:tr w:rsidR="00496068" w:rsidRPr="00996FAF" w14:paraId="158724C3" w14:textId="77777777" w:rsidTr="00CB66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6F3F17" w14:textId="77777777" w:rsidR="00496068" w:rsidRPr="00996FAF" w:rsidRDefault="00496068" w:rsidP="00CB663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D45329" w14:textId="77777777" w:rsidR="00496068" w:rsidRPr="00996FAF" w:rsidRDefault="00935346" w:rsidP="00CB66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D454768C83E4B97807E434E72D1DD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6068">
                  <w:rPr>
                    <w:rFonts w:ascii="Arial" w:hAnsi="Arial" w:cs="Arial"/>
                    <w:b/>
                  </w:rPr>
                  <w:t>Compliant</w:t>
                </w:r>
              </w:sdtContent>
            </w:sdt>
            <w:r w:rsidR="00496068" w:rsidRPr="00996FAF" w:rsidDel="00D03094">
              <w:rPr>
                <w:rFonts w:ascii="Arial" w:hAnsi="Arial" w:cs="Arial"/>
                <w:b/>
              </w:rPr>
              <w:t xml:space="preserve"> </w:t>
            </w:r>
          </w:p>
        </w:tc>
      </w:tr>
      <w:tr w:rsidR="00496068" w:rsidRPr="00996FAF" w14:paraId="165FC5A4" w14:textId="77777777" w:rsidTr="00CB66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9A10A6" w14:textId="77777777" w:rsidR="00496068" w:rsidRPr="00996FAF" w:rsidRDefault="00496068" w:rsidP="00CB663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D7D98E8" w14:textId="77777777" w:rsidR="00496068" w:rsidRPr="00996FAF" w:rsidRDefault="00935346" w:rsidP="00CB66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E2062A8B6234283B85B0EE037EB24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6068">
                  <w:rPr>
                    <w:rFonts w:ascii="Arial" w:hAnsi="Arial" w:cs="Arial"/>
                    <w:b/>
                  </w:rPr>
                  <w:t>Compliant</w:t>
                </w:r>
              </w:sdtContent>
            </w:sdt>
            <w:r w:rsidR="00496068" w:rsidRPr="00996FAF" w:rsidDel="00D03094">
              <w:rPr>
                <w:rFonts w:ascii="Arial" w:hAnsi="Arial" w:cs="Arial"/>
                <w:b/>
              </w:rPr>
              <w:t xml:space="preserve"> </w:t>
            </w:r>
          </w:p>
        </w:tc>
      </w:tr>
      <w:tr w:rsidR="00496068" w:rsidRPr="00996FAF" w14:paraId="3F4CB5AC" w14:textId="77777777" w:rsidTr="00CB66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2DD162" w14:textId="77777777" w:rsidR="00496068" w:rsidRPr="00996FAF" w:rsidRDefault="00496068" w:rsidP="00CB663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C68E45" w14:textId="77777777" w:rsidR="00496068" w:rsidRPr="00996FAF" w:rsidRDefault="00935346" w:rsidP="00CB66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F7265E350A44A44A19965DBEC9CFC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6068">
                  <w:rPr>
                    <w:rFonts w:ascii="Arial" w:hAnsi="Arial" w:cs="Arial"/>
                    <w:b/>
                  </w:rPr>
                  <w:t>Compliant</w:t>
                </w:r>
              </w:sdtContent>
            </w:sdt>
            <w:r w:rsidR="00496068" w:rsidRPr="00996FAF" w:rsidDel="00D03094">
              <w:rPr>
                <w:rFonts w:ascii="Arial" w:hAnsi="Arial" w:cs="Arial"/>
                <w:b/>
              </w:rPr>
              <w:t xml:space="preserve"> </w:t>
            </w:r>
          </w:p>
        </w:tc>
      </w:tr>
      <w:tr w:rsidR="00496068" w:rsidRPr="00996FAF" w14:paraId="68BA4F91" w14:textId="77777777" w:rsidTr="00CB66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E261B2" w14:textId="77777777" w:rsidR="00496068" w:rsidRPr="00996FAF" w:rsidRDefault="00496068" w:rsidP="00CB663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3CADE2E" w14:textId="77777777" w:rsidR="00496068" w:rsidRPr="00996FAF" w:rsidRDefault="00935346" w:rsidP="00CB66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A40B62E305C47EE99416F500110F7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6068">
                  <w:rPr>
                    <w:rFonts w:ascii="Arial" w:hAnsi="Arial" w:cs="Arial"/>
                    <w:b/>
                  </w:rPr>
                  <w:t>Non-compliant</w:t>
                </w:r>
              </w:sdtContent>
            </w:sdt>
            <w:r w:rsidR="00496068" w:rsidRPr="00996FAF" w:rsidDel="00D03094">
              <w:rPr>
                <w:rFonts w:ascii="Arial" w:hAnsi="Arial" w:cs="Arial"/>
                <w:b/>
              </w:rPr>
              <w:t xml:space="preserve"> </w:t>
            </w:r>
          </w:p>
        </w:tc>
      </w:tr>
    </w:tbl>
    <w:p w14:paraId="4E8B6B1B" w14:textId="77777777" w:rsidR="00496068" w:rsidRPr="00996FAF" w:rsidRDefault="00496068" w:rsidP="0049606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98C732" w14:textId="77777777" w:rsidR="00496068" w:rsidRPr="00996FAF" w:rsidRDefault="00496068" w:rsidP="00496068">
      <w:pPr>
        <w:pStyle w:val="Heading1"/>
        <w:spacing w:before="0" w:after="240" w:line="22" w:lineRule="atLeast"/>
        <w:rPr>
          <w:rFonts w:ascii="Arial" w:hAnsi="Arial" w:cs="Arial"/>
        </w:rPr>
      </w:pPr>
      <w:r w:rsidRPr="00996FAF">
        <w:rPr>
          <w:rFonts w:ascii="Arial" w:hAnsi="Arial" w:cs="Arial"/>
        </w:rPr>
        <w:t>Areas for improvement</w:t>
      </w:r>
    </w:p>
    <w:p w14:paraId="611EA194" w14:textId="77777777" w:rsidR="00496068" w:rsidRPr="00996FAF" w:rsidRDefault="00496068" w:rsidP="00496068">
      <w:pPr>
        <w:pStyle w:val="NormalArial"/>
        <w:spacing w:line="276" w:lineRule="auto"/>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F29917D" w14:textId="5D4D555B" w:rsidR="00496068" w:rsidRPr="00765FB7" w:rsidRDefault="00496068" w:rsidP="00496068">
      <w:pPr>
        <w:pStyle w:val="ListBullet"/>
        <w:spacing w:before="0" w:after="120" w:line="276" w:lineRule="auto"/>
        <w:ind w:left="425" w:hanging="425"/>
        <w:rPr>
          <w:rFonts w:ascii="Arial" w:hAnsi="Arial" w:cs="Arial"/>
          <w:color w:val="auto"/>
        </w:rPr>
      </w:pPr>
      <w:r w:rsidRPr="00765FB7">
        <w:rPr>
          <w:rFonts w:ascii="Arial" w:hAnsi="Arial" w:cs="Arial"/>
          <w:color w:val="auto"/>
        </w:rPr>
        <w:t>Regarding 2(3)(e) – The Approved Provider ensures</w:t>
      </w:r>
      <w:r>
        <w:rPr>
          <w:rFonts w:ascii="Arial" w:hAnsi="Arial" w:cs="Arial"/>
          <w:color w:val="auto"/>
        </w:rPr>
        <w:t xml:space="preserve"> assessments and care planning documentation </w:t>
      </w:r>
      <w:r w:rsidR="00756FF3">
        <w:rPr>
          <w:rFonts w:ascii="Arial" w:hAnsi="Arial" w:cs="Arial"/>
          <w:color w:val="auto"/>
        </w:rPr>
        <w:t>are</w:t>
      </w:r>
      <w:r>
        <w:rPr>
          <w:rFonts w:ascii="Arial" w:hAnsi="Arial" w:cs="Arial"/>
          <w:color w:val="auto"/>
        </w:rPr>
        <w:t xml:space="preserve"> reviewed for effectiveness on a regular basis, as well as </w:t>
      </w:r>
      <w:r w:rsidRPr="00F23A83">
        <w:rPr>
          <w:rFonts w:ascii="Arial" w:eastAsia="Times New Roman" w:hAnsi="Arial" w:cs="Arial"/>
          <w:color w:val="auto"/>
          <w:lang w:val="en-US" w:eastAsia="en-AU"/>
        </w:rPr>
        <w:t xml:space="preserve">after incidents </w:t>
      </w:r>
      <w:r>
        <w:rPr>
          <w:rFonts w:ascii="Arial" w:eastAsia="Times New Roman" w:hAnsi="Arial" w:cs="Arial"/>
          <w:color w:val="auto"/>
          <w:lang w:val="en-US" w:eastAsia="en-AU"/>
        </w:rPr>
        <w:t>and</w:t>
      </w:r>
      <w:r w:rsidRPr="00F23A83">
        <w:rPr>
          <w:rFonts w:ascii="Arial" w:eastAsia="Times New Roman" w:hAnsi="Arial" w:cs="Arial"/>
          <w:color w:val="auto"/>
          <w:lang w:val="en-US" w:eastAsia="en-AU"/>
        </w:rPr>
        <w:t xml:space="preserve"> when consumer condition change</w:t>
      </w:r>
      <w:r>
        <w:rPr>
          <w:rFonts w:ascii="Arial" w:eastAsia="Times New Roman" w:hAnsi="Arial" w:cs="Arial"/>
          <w:color w:val="auto"/>
          <w:lang w:val="en-US" w:eastAsia="en-AU"/>
        </w:rPr>
        <w:t>s.</w:t>
      </w:r>
    </w:p>
    <w:p w14:paraId="28BF69BD" w14:textId="4F88B52F" w:rsidR="00496068" w:rsidRDefault="00496068" w:rsidP="00496068">
      <w:pPr>
        <w:pStyle w:val="ListBullet"/>
        <w:spacing w:before="0" w:after="120" w:line="276" w:lineRule="auto"/>
        <w:ind w:left="425" w:hanging="425"/>
        <w:rPr>
          <w:rFonts w:ascii="Arial" w:hAnsi="Arial" w:cs="Arial"/>
          <w:color w:val="auto"/>
        </w:rPr>
      </w:pPr>
      <w:r w:rsidRPr="00765FB7">
        <w:rPr>
          <w:rFonts w:ascii="Arial" w:hAnsi="Arial" w:cs="Arial"/>
          <w:color w:val="auto"/>
        </w:rPr>
        <w:t>Regarding 3(3)(a) – The Approved Provider ensures</w:t>
      </w:r>
      <w:r>
        <w:rPr>
          <w:rFonts w:ascii="Arial" w:hAnsi="Arial" w:cs="Arial"/>
          <w:color w:val="auto"/>
        </w:rPr>
        <w:t xml:space="preserve"> consumers receive safe </w:t>
      </w:r>
      <w:r w:rsidR="00756FF3">
        <w:rPr>
          <w:rFonts w:ascii="Arial" w:hAnsi="Arial" w:cs="Arial"/>
          <w:color w:val="auto"/>
        </w:rPr>
        <w:t>and effective</w:t>
      </w:r>
      <w:r>
        <w:rPr>
          <w:rFonts w:ascii="Arial" w:hAnsi="Arial" w:cs="Arial"/>
          <w:color w:val="auto"/>
        </w:rPr>
        <w:t xml:space="preserve"> restraint management, wound and pressure injuries</w:t>
      </w:r>
      <w:r w:rsidR="00756FF3">
        <w:rPr>
          <w:rFonts w:ascii="Arial" w:hAnsi="Arial" w:cs="Arial"/>
          <w:color w:val="auto"/>
        </w:rPr>
        <w:t xml:space="preserve"> care which is consistently documented according to best practice</w:t>
      </w:r>
      <w:r>
        <w:rPr>
          <w:rFonts w:ascii="Arial" w:hAnsi="Arial" w:cs="Arial"/>
          <w:color w:val="auto"/>
        </w:rPr>
        <w:t>. The Approved Provider ensures practices are monitored for alignment with best practice and legislative requirements.</w:t>
      </w:r>
    </w:p>
    <w:p w14:paraId="52483EEB" w14:textId="77777777" w:rsidR="00496068" w:rsidRPr="00765FB7" w:rsidRDefault="00496068" w:rsidP="00496068">
      <w:pPr>
        <w:pStyle w:val="ListBullet"/>
        <w:spacing w:before="0" w:after="120" w:line="276" w:lineRule="auto"/>
        <w:ind w:left="425" w:hanging="425"/>
        <w:rPr>
          <w:rFonts w:ascii="Arial" w:hAnsi="Arial" w:cs="Arial"/>
          <w:color w:val="auto"/>
        </w:rPr>
      </w:pPr>
      <w:r w:rsidRPr="00765FB7">
        <w:rPr>
          <w:rFonts w:ascii="Arial" w:hAnsi="Arial" w:cs="Arial"/>
          <w:color w:val="auto"/>
        </w:rPr>
        <w:t>Regarding 8(3)(c) – The Approved Provider ensures</w:t>
      </w:r>
      <w:r>
        <w:rPr>
          <w:rFonts w:ascii="Arial" w:hAnsi="Arial" w:cs="Arial"/>
          <w:color w:val="auto"/>
        </w:rPr>
        <w:t xml:space="preserve"> effective organisation wide governance systems relating to regulatory compliance and information management.</w:t>
      </w:r>
    </w:p>
    <w:p w14:paraId="38A28D3F" w14:textId="77777777" w:rsidR="00496068" w:rsidRPr="00996FAF" w:rsidRDefault="00496068" w:rsidP="00496068">
      <w:pPr>
        <w:pStyle w:val="NormalArial"/>
      </w:pPr>
      <w:r w:rsidRPr="00996FAF">
        <w:br w:type="page"/>
      </w:r>
    </w:p>
    <w:p w14:paraId="4F11757D" w14:textId="77777777" w:rsidR="00496068" w:rsidRPr="00996FAF" w:rsidRDefault="00496068" w:rsidP="0049606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496068" w:rsidRPr="00996FAF" w14:paraId="681897C8" w14:textId="77777777" w:rsidTr="0023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BD520D0" w14:textId="77777777" w:rsidR="00496068" w:rsidRPr="00550022" w:rsidRDefault="00496068" w:rsidP="00CB663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A58B4AF" w14:textId="77777777" w:rsidR="00496068" w:rsidRPr="00996FAF" w:rsidRDefault="00496068" w:rsidP="00CB66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6068" w:rsidRPr="00996FAF" w14:paraId="3604E1A5"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3B750" w14:textId="77777777" w:rsidR="00496068" w:rsidRPr="00996FAF" w:rsidRDefault="00496068" w:rsidP="00CB663E">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21C41DD"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117B843"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9C53E4B0CA94A7DB268A8BE687E1903"/>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p>
        </w:tc>
      </w:tr>
      <w:tr w:rsidR="00496068" w:rsidRPr="00996FAF" w14:paraId="041F26C6"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141CB"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C55F431"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3885E7EC" w14:textId="77777777" w:rsidR="00496068" w:rsidRPr="00996FAF" w:rsidRDefault="00935346"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BD843E2F34548009B1C51DBB9132DD0"/>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201C79">
              <w:rPr>
                <w:rFonts w:ascii="Arial" w:hAnsi="Arial" w:cs="Arial"/>
                <w:color w:val="0000FF"/>
              </w:rPr>
              <w:t xml:space="preserve"> </w:t>
            </w:r>
          </w:p>
        </w:tc>
      </w:tr>
      <w:tr w:rsidR="00496068" w:rsidRPr="00996FAF" w14:paraId="7138CF8D"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F2BD5"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8E1632B" w14:textId="3B67D15F"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9A64BD3" w14:textId="77777777" w:rsidR="00496068" w:rsidRPr="00996FAF" w:rsidRDefault="00496068" w:rsidP="00CB66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B7CA5F" w14:textId="77777777" w:rsidR="00496068" w:rsidRPr="00996FAF" w:rsidRDefault="00496068" w:rsidP="00CB66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4DB8DDB" w14:textId="77777777" w:rsidR="00496068" w:rsidRPr="00996FAF" w:rsidRDefault="00496068" w:rsidP="00CB66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DDE140" w14:textId="77777777" w:rsidR="00496068" w:rsidRPr="00996FAF" w:rsidRDefault="00496068" w:rsidP="00CB663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C173429"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0B145B8E24842CCAD2DA5DBC231DF59"/>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201C79">
              <w:rPr>
                <w:rFonts w:ascii="Arial" w:hAnsi="Arial" w:cs="Arial"/>
                <w:color w:val="0000FF"/>
              </w:rPr>
              <w:t xml:space="preserve"> </w:t>
            </w:r>
          </w:p>
        </w:tc>
      </w:tr>
      <w:tr w:rsidR="00496068" w:rsidRPr="00996FAF" w14:paraId="04348381"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7F3914"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ABD7A9F"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216151A" w14:textId="77777777" w:rsidR="00496068" w:rsidRPr="00996FAF" w:rsidRDefault="00935346" w:rsidP="00CB66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E5949F7E20B4E3B97602E4F7F48D58C"/>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201C79">
              <w:rPr>
                <w:rFonts w:ascii="Arial" w:hAnsi="Arial" w:cs="Arial"/>
                <w:color w:val="0000FF"/>
              </w:rPr>
              <w:t xml:space="preserve"> </w:t>
            </w:r>
          </w:p>
        </w:tc>
      </w:tr>
      <w:tr w:rsidR="00496068" w:rsidRPr="00996FAF" w14:paraId="52C29098"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5A568"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6C773CE" w14:textId="77777777" w:rsidR="00496068" w:rsidRPr="00996FAF" w:rsidRDefault="00496068" w:rsidP="00CB663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2CB26467"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30C60B85D004582BB0931C0B0EDFE0C"/>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201C79">
              <w:rPr>
                <w:rFonts w:ascii="Arial" w:hAnsi="Arial" w:cs="Arial"/>
                <w:color w:val="0000FF"/>
              </w:rPr>
              <w:t xml:space="preserve"> </w:t>
            </w:r>
          </w:p>
        </w:tc>
      </w:tr>
      <w:tr w:rsidR="00496068" w:rsidRPr="00996FAF" w14:paraId="178E1239"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1F482"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07DD82C"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6DAEBA0" w14:textId="77777777" w:rsidR="00496068" w:rsidRPr="00996FAF" w:rsidRDefault="00935346"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A8BE5A735554F1595AEA7F0BDE0D52B"/>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201C79">
              <w:rPr>
                <w:rFonts w:ascii="Arial" w:hAnsi="Arial" w:cs="Arial"/>
                <w:color w:val="0000FF"/>
              </w:rPr>
              <w:t xml:space="preserve"> </w:t>
            </w:r>
          </w:p>
        </w:tc>
      </w:tr>
    </w:tbl>
    <w:p w14:paraId="405DD7EB" w14:textId="77777777" w:rsidR="00496068" w:rsidRDefault="00496068" w:rsidP="00233D12">
      <w:pPr>
        <w:pStyle w:val="Heading20"/>
        <w:spacing w:before="240"/>
      </w:pPr>
      <w:r w:rsidRPr="00996FAF">
        <w:t>Findings</w:t>
      </w:r>
    </w:p>
    <w:p w14:paraId="6B312996" w14:textId="77777777" w:rsidR="00496068" w:rsidRDefault="00496068" w:rsidP="00496068">
      <w:pPr>
        <w:pStyle w:val="NormalArial"/>
        <w:spacing w:line="276" w:lineRule="auto"/>
        <w:rPr>
          <w:color w:val="auto"/>
          <w:szCs w:val="22"/>
        </w:rPr>
      </w:pPr>
      <w:r w:rsidRPr="00F72580">
        <w:rPr>
          <w:color w:val="auto"/>
        </w:rPr>
        <w:t xml:space="preserve">Consumers said they were treated with dignity and respect and </w:t>
      </w:r>
      <w:r>
        <w:rPr>
          <w:color w:val="auto"/>
        </w:rPr>
        <w:t>were supported to maintain their identity</w:t>
      </w:r>
      <w:r w:rsidRPr="00F72580">
        <w:rPr>
          <w:rFonts w:eastAsia="Arial"/>
          <w:color w:val="auto"/>
        </w:rPr>
        <w:t xml:space="preserve">. </w:t>
      </w:r>
      <w:r w:rsidRPr="00F72580">
        <w:rPr>
          <w:color w:val="auto"/>
        </w:rPr>
        <w:t>Staff respected and recognised consumers</w:t>
      </w:r>
      <w:r>
        <w:rPr>
          <w:color w:val="auto"/>
        </w:rPr>
        <w:t>’</w:t>
      </w:r>
      <w:r w:rsidRPr="00F72580">
        <w:rPr>
          <w:color w:val="auto"/>
        </w:rPr>
        <w:t xml:space="preserve"> care preferences. </w:t>
      </w:r>
      <w:r w:rsidRPr="00F72580">
        <w:rPr>
          <w:color w:val="auto"/>
          <w:szCs w:val="22"/>
        </w:rPr>
        <w:t>The service’s gender and diversity procedure guided staff on how to deliver care in an environment that was culturally appropriate and inclusive for all consumers.</w:t>
      </w:r>
    </w:p>
    <w:p w14:paraId="581549D0" w14:textId="77777777" w:rsidR="00496068" w:rsidRDefault="00496068" w:rsidP="00496068">
      <w:pPr>
        <w:pStyle w:val="NormalArial"/>
        <w:spacing w:line="276" w:lineRule="auto"/>
        <w:rPr>
          <w:color w:val="auto"/>
          <w:szCs w:val="22"/>
        </w:rPr>
      </w:pPr>
      <w:r w:rsidRPr="00481B20">
        <w:rPr>
          <w:rFonts w:eastAsia="Arial"/>
          <w:color w:val="auto"/>
        </w:rPr>
        <w:t xml:space="preserve">Consumers and representatives </w:t>
      </w:r>
      <w:r>
        <w:rPr>
          <w:rFonts w:eastAsia="Arial"/>
          <w:color w:val="auto"/>
        </w:rPr>
        <w:t>said</w:t>
      </w:r>
      <w:r w:rsidRPr="00481B20">
        <w:rPr>
          <w:rFonts w:eastAsia="Arial"/>
          <w:color w:val="auto"/>
        </w:rPr>
        <w:t xml:space="preserve"> their cultural identity and interest</w:t>
      </w:r>
      <w:r>
        <w:rPr>
          <w:rFonts w:eastAsia="Arial"/>
          <w:color w:val="auto"/>
        </w:rPr>
        <w:t>s</w:t>
      </w:r>
      <w:r w:rsidRPr="00481B20">
        <w:rPr>
          <w:rFonts w:eastAsia="Arial"/>
          <w:color w:val="auto"/>
        </w:rPr>
        <w:t xml:space="preserve"> were respected</w:t>
      </w:r>
      <w:r>
        <w:rPr>
          <w:rFonts w:eastAsia="Arial"/>
          <w:color w:val="auto"/>
        </w:rPr>
        <w:t>,</w:t>
      </w:r>
      <w:r w:rsidRPr="00481B20">
        <w:rPr>
          <w:rFonts w:eastAsia="Arial"/>
          <w:color w:val="auto"/>
        </w:rPr>
        <w:t xml:space="preserve"> and staff supported them to meet their cultural needs. Staff described how consumers’ culture and background influenced delivery of care and services</w:t>
      </w:r>
      <w:r>
        <w:rPr>
          <w:rFonts w:eastAsia="Arial"/>
          <w:color w:val="auto"/>
        </w:rPr>
        <w:t>. For example: staff used communication cards and non-verbal gestures with a linguistically diverse consumer, as well as engaging bilingual volunteers</w:t>
      </w:r>
      <w:r w:rsidRPr="00481B20">
        <w:rPr>
          <w:color w:val="auto"/>
          <w:szCs w:val="22"/>
        </w:rPr>
        <w:t>.</w:t>
      </w:r>
    </w:p>
    <w:p w14:paraId="43BDA72D" w14:textId="77777777" w:rsidR="00496068" w:rsidRPr="00123578" w:rsidRDefault="00496068" w:rsidP="00496068">
      <w:pPr>
        <w:pStyle w:val="CommentText"/>
        <w:spacing w:line="276" w:lineRule="auto"/>
        <w:rPr>
          <w:rFonts w:ascii="Arial" w:eastAsia="Arial" w:hAnsi="Arial" w:cs="Arial"/>
          <w:color w:val="auto"/>
        </w:rPr>
      </w:pPr>
      <w:r w:rsidRPr="00123578">
        <w:rPr>
          <w:rFonts w:ascii="Arial" w:hAnsi="Arial" w:cs="Arial"/>
          <w:color w:val="auto"/>
        </w:rPr>
        <w:lastRenderedPageBreak/>
        <w:t>Consumers were supported to exercise choice and independence and maintain relationships</w:t>
      </w:r>
      <w:r>
        <w:rPr>
          <w:rFonts w:ascii="Arial" w:hAnsi="Arial" w:cs="Arial"/>
          <w:color w:val="auto"/>
        </w:rPr>
        <w:t>,</w:t>
      </w:r>
      <w:r w:rsidRPr="00123578">
        <w:rPr>
          <w:rFonts w:ascii="Arial" w:eastAsia="Arial" w:hAnsi="Arial" w:cs="Arial"/>
          <w:color w:val="auto"/>
        </w:rPr>
        <w:t xml:space="preserve"> including married consumers at the service</w:t>
      </w:r>
      <w:r w:rsidRPr="00123578">
        <w:rPr>
          <w:rFonts w:ascii="Arial" w:hAnsi="Arial" w:cs="Arial"/>
          <w:color w:val="auto"/>
        </w:rPr>
        <w:t xml:space="preserve">. </w:t>
      </w:r>
      <w:r w:rsidRPr="00123578">
        <w:rPr>
          <w:rFonts w:ascii="Arial" w:eastAsia="Arial" w:hAnsi="Arial" w:cs="Arial"/>
          <w:color w:val="auto"/>
        </w:rPr>
        <w:t>The service</w:t>
      </w:r>
      <w:r>
        <w:rPr>
          <w:rFonts w:ascii="Arial" w:eastAsia="Arial" w:hAnsi="Arial" w:cs="Arial"/>
          <w:color w:val="auto"/>
        </w:rPr>
        <w:t>’s</w:t>
      </w:r>
      <w:r w:rsidRPr="00123578">
        <w:rPr>
          <w:rFonts w:ascii="Arial" w:eastAsia="Arial" w:hAnsi="Arial" w:cs="Arial"/>
          <w:color w:val="auto"/>
        </w:rPr>
        <w:t xml:space="preserve"> policy guided staff on providing choices for consumers and promoting their independence.</w:t>
      </w:r>
    </w:p>
    <w:p w14:paraId="5DC3316D" w14:textId="77777777" w:rsidR="00496068" w:rsidRDefault="00496068" w:rsidP="00496068">
      <w:pPr>
        <w:pStyle w:val="CommentText"/>
        <w:spacing w:line="276" w:lineRule="auto"/>
        <w:rPr>
          <w:rFonts w:ascii="Arial" w:eastAsia="Arial" w:hAnsi="Arial" w:cs="Arial"/>
          <w:color w:val="auto"/>
        </w:rPr>
      </w:pPr>
      <w:r w:rsidRPr="00A24D84">
        <w:rPr>
          <w:rFonts w:ascii="Arial" w:eastAsia="Arial" w:hAnsi="Arial" w:cs="Arial"/>
          <w:color w:val="auto"/>
        </w:rPr>
        <w:t xml:space="preserve">Consumers </w:t>
      </w:r>
      <w:r>
        <w:rPr>
          <w:rFonts w:ascii="Arial" w:eastAsia="Arial" w:hAnsi="Arial" w:cs="Arial"/>
          <w:color w:val="auto"/>
        </w:rPr>
        <w:t xml:space="preserve">and representatives said consumers </w:t>
      </w:r>
      <w:r w:rsidRPr="00A24D84">
        <w:rPr>
          <w:rFonts w:ascii="Arial" w:eastAsia="Arial" w:hAnsi="Arial" w:cs="Arial"/>
          <w:color w:val="auto"/>
        </w:rPr>
        <w:t xml:space="preserve">were </w:t>
      </w:r>
      <w:r>
        <w:rPr>
          <w:rFonts w:ascii="Arial" w:eastAsia="Arial" w:hAnsi="Arial" w:cs="Arial"/>
          <w:color w:val="auto"/>
        </w:rPr>
        <w:t>supported to take risks which enabled them to</w:t>
      </w:r>
      <w:r w:rsidRPr="00A24D84">
        <w:rPr>
          <w:rFonts w:ascii="Arial" w:eastAsia="Arial" w:hAnsi="Arial" w:cs="Arial"/>
          <w:color w:val="auto"/>
        </w:rPr>
        <w:t xml:space="preserve"> live their best life. Review of documentation identified the service followed risk assessment strategies, and assessments were </w:t>
      </w:r>
      <w:r>
        <w:rPr>
          <w:rFonts w:ascii="Arial" w:eastAsia="Arial" w:hAnsi="Arial" w:cs="Arial"/>
          <w:color w:val="auto"/>
        </w:rPr>
        <w:t xml:space="preserve">mostly </w:t>
      </w:r>
      <w:r w:rsidRPr="00A24D84">
        <w:rPr>
          <w:rFonts w:ascii="Arial" w:eastAsia="Arial" w:hAnsi="Arial" w:cs="Arial"/>
          <w:color w:val="auto"/>
        </w:rPr>
        <w:t>conducted with the consumer, representatives, and allied health professionals. Staff were guided by the service’s dignity of risk p</w:t>
      </w:r>
      <w:r>
        <w:rPr>
          <w:rFonts w:ascii="Arial" w:eastAsia="Arial" w:hAnsi="Arial" w:cs="Arial"/>
          <w:color w:val="auto"/>
        </w:rPr>
        <w:t>olicy.</w:t>
      </w:r>
    </w:p>
    <w:p w14:paraId="244C18C3" w14:textId="77777777" w:rsidR="00496068" w:rsidRPr="005644BA" w:rsidRDefault="00496068" w:rsidP="00496068">
      <w:pPr>
        <w:pStyle w:val="CommentText"/>
        <w:spacing w:line="276" w:lineRule="auto"/>
        <w:rPr>
          <w:rFonts w:ascii="Arial" w:eastAsia="Arial" w:hAnsi="Arial" w:cs="Arial"/>
          <w:color w:val="auto"/>
        </w:rPr>
      </w:pPr>
      <w:r w:rsidRPr="005644BA">
        <w:rPr>
          <w:rFonts w:ascii="Arial" w:eastAsia="Arial" w:hAnsi="Arial" w:cs="Arial"/>
          <w:color w:val="auto"/>
        </w:rPr>
        <w:t>Consumers said they received information they needed to make informed choices, including meal selections and activities of daily living. Staff described the various ways they provided information to consumers. Care plan documentation indicated different communication strategies required for consumers.</w:t>
      </w:r>
    </w:p>
    <w:p w14:paraId="165EB57A" w14:textId="77777777" w:rsidR="00496068" w:rsidRDefault="00496068" w:rsidP="00496068">
      <w:pPr>
        <w:pStyle w:val="CommentText"/>
        <w:spacing w:line="276" w:lineRule="auto"/>
      </w:pPr>
      <w:r w:rsidRPr="005644BA">
        <w:rPr>
          <w:rFonts w:ascii="Arial" w:hAnsi="Arial" w:cs="Arial"/>
        </w:rPr>
        <w:t>Consumers’ privacy was respected, and their personal information kept confidential. The service had protocols in place to protect consumers’ privacy, such as locked staff rooms, password protection of computers and knocking on consumers doors</w:t>
      </w:r>
      <w:r>
        <w:rPr>
          <w:rFonts w:ascii="Arial" w:hAnsi="Arial" w:cs="Arial"/>
        </w:rPr>
        <w:t xml:space="preserve"> prior to entering</w:t>
      </w:r>
      <w:r w:rsidRPr="005644BA">
        <w:rPr>
          <w:rFonts w:ascii="Arial" w:hAnsi="Arial" w:cs="Arial"/>
        </w:rPr>
        <w:t>.</w:t>
      </w:r>
    </w:p>
    <w:p w14:paraId="4A64CB7B" w14:textId="77777777" w:rsidR="00496068" w:rsidRPr="00712752" w:rsidRDefault="00496068" w:rsidP="00496068">
      <w:pPr>
        <w:pStyle w:val="NormalArial"/>
      </w:pPr>
      <w:r w:rsidRPr="00996FAF">
        <w:br w:type="page"/>
      </w:r>
    </w:p>
    <w:p w14:paraId="17DF1670" w14:textId="77777777" w:rsidR="00496068" w:rsidRPr="00996FAF" w:rsidRDefault="00496068" w:rsidP="0049606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496068" w:rsidRPr="00996FAF" w14:paraId="172D6992" w14:textId="77777777" w:rsidTr="0023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46C779D" w14:textId="77777777" w:rsidR="00496068" w:rsidRPr="0075021E" w:rsidRDefault="00496068" w:rsidP="00CB663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035B354" w14:textId="77777777" w:rsidR="00496068" w:rsidRPr="00996FAF" w:rsidRDefault="00496068" w:rsidP="00CB66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6068" w:rsidRPr="00996FAF" w14:paraId="34BD9119" w14:textId="77777777" w:rsidTr="00233D1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37C787"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AEE5671"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4770312"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E44566A9B57444980DDE0FFD6A8869D"/>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201C79">
              <w:rPr>
                <w:rFonts w:ascii="Arial" w:hAnsi="Arial" w:cs="Arial"/>
                <w:color w:val="0000FF"/>
              </w:rPr>
              <w:t xml:space="preserve"> </w:t>
            </w:r>
          </w:p>
        </w:tc>
      </w:tr>
      <w:tr w:rsidR="00496068" w:rsidRPr="00996FAF" w14:paraId="5F3571DA"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743177"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F9A83B6"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5BBC306" w14:textId="77777777" w:rsidR="00496068" w:rsidRPr="00996FAF" w:rsidRDefault="00935346"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2C6091F20064B7DBD5B970D9D6B1E28"/>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201C79">
              <w:rPr>
                <w:rFonts w:ascii="Arial" w:hAnsi="Arial" w:cs="Arial"/>
                <w:color w:val="0000FF"/>
              </w:rPr>
              <w:t xml:space="preserve"> </w:t>
            </w:r>
          </w:p>
        </w:tc>
      </w:tr>
      <w:tr w:rsidR="00496068" w:rsidRPr="00996FAF" w14:paraId="7C278B45" w14:textId="77777777" w:rsidTr="00233D1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5DACA3"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4B4A708"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178B220" w14:textId="77777777" w:rsidR="00496068" w:rsidRPr="00996FAF" w:rsidRDefault="00496068" w:rsidP="00CB66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5655C1" w14:textId="77777777" w:rsidR="00496068" w:rsidRPr="00996FAF" w:rsidRDefault="00496068" w:rsidP="00CB66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124CF0B"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C71F4AC51724537AF306546D723BA1D"/>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201C79">
              <w:rPr>
                <w:rFonts w:ascii="Arial" w:hAnsi="Arial" w:cs="Arial"/>
                <w:color w:val="0000FF"/>
              </w:rPr>
              <w:t xml:space="preserve"> </w:t>
            </w:r>
          </w:p>
        </w:tc>
      </w:tr>
      <w:tr w:rsidR="00496068" w:rsidRPr="00996FAF" w14:paraId="7610E9BD"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16D1B4"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A779A2A"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9622ACD" w14:textId="77777777" w:rsidR="00496068" w:rsidRPr="00996FAF" w:rsidRDefault="00935346" w:rsidP="00CB66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703CF65E01447C1B396E44CA2C8A703"/>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201C79">
              <w:rPr>
                <w:rFonts w:ascii="Arial" w:hAnsi="Arial" w:cs="Arial"/>
                <w:color w:val="0000FF"/>
              </w:rPr>
              <w:t xml:space="preserve"> </w:t>
            </w:r>
          </w:p>
        </w:tc>
      </w:tr>
      <w:tr w:rsidR="00496068" w:rsidRPr="00996FAF" w14:paraId="632E868B" w14:textId="77777777" w:rsidTr="00233D1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E3EDC0"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20249C6B"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7917B28"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637916068D44CDB957AE263F380D427"/>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Non-compliant</w:t>
                </w:r>
              </w:sdtContent>
            </w:sdt>
            <w:r w:rsidR="00496068" w:rsidRPr="00996FAF" w:rsidDel="00201C79">
              <w:rPr>
                <w:rFonts w:ascii="Arial" w:hAnsi="Arial" w:cs="Arial"/>
                <w:color w:val="0000FF"/>
              </w:rPr>
              <w:t xml:space="preserve"> </w:t>
            </w:r>
          </w:p>
        </w:tc>
      </w:tr>
    </w:tbl>
    <w:p w14:paraId="0AEC7A9C" w14:textId="77777777" w:rsidR="00496068" w:rsidRDefault="00496068" w:rsidP="00233D12">
      <w:pPr>
        <w:pStyle w:val="Heading20"/>
        <w:spacing w:before="240"/>
      </w:pPr>
      <w:r w:rsidRPr="00996FAF">
        <w:t>Findings</w:t>
      </w:r>
    </w:p>
    <w:p w14:paraId="2D286CAB" w14:textId="77777777" w:rsidR="00496068" w:rsidRPr="00510810" w:rsidRDefault="00496068" w:rsidP="00496068">
      <w:pPr>
        <w:pStyle w:val="NormalWeb"/>
        <w:spacing w:before="0" w:beforeAutospacing="0" w:after="0" w:afterAutospacing="0"/>
        <w:rPr>
          <w:rFonts w:ascii="Arial" w:hAnsi="Arial" w:cs="Arial"/>
          <w:lang w:val="en-US"/>
        </w:rPr>
      </w:pPr>
      <w:r w:rsidRPr="00510810">
        <w:rPr>
          <w:rFonts w:ascii="Arial" w:hAnsi="Arial" w:cs="Arial"/>
          <w:lang w:val="en-US"/>
        </w:rPr>
        <w:t>I have assessed this Quality Standard as non-compliant as I am satisfied the following requirement is non-compliant:</w:t>
      </w:r>
    </w:p>
    <w:p w14:paraId="02DDA63B" w14:textId="77777777" w:rsidR="00496068" w:rsidRDefault="00496068" w:rsidP="00496068">
      <w:pPr>
        <w:pStyle w:val="NormalArial"/>
        <w:numPr>
          <w:ilvl w:val="0"/>
          <w:numId w:val="12"/>
        </w:numPr>
        <w:spacing w:line="276" w:lineRule="auto"/>
      </w:pPr>
      <w:r w:rsidRPr="00996FAF">
        <w:t>Care and services are reviewed regularly for effectiveness, and when circumstances change or when incidents impact on the needs, goals or preferences of the consumer</w:t>
      </w:r>
      <w:r>
        <w:t>.</w:t>
      </w:r>
    </w:p>
    <w:p w14:paraId="0C3ECB33" w14:textId="365A2581" w:rsidR="00496068" w:rsidRPr="00F23A83" w:rsidRDefault="00496068" w:rsidP="00496068">
      <w:pPr>
        <w:spacing w:line="276" w:lineRule="auto"/>
        <w:rPr>
          <w:rFonts w:ascii="Arial" w:eastAsia="Times New Roman" w:hAnsi="Arial" w:cs="Arial"/>
          <w:color w:val="auto"/>
          <w:lang w:val="en-US" w:eastAsia="en-AU"/>
        </w:rPr>
      </w:pPr>
      <w:r w:rsidRPr="00F23A83">
        <w:rPr>
          <w:rFonts w:ascii="Arial" w:eastAsia="Times New Roman" w:hAnsi="Arial" w:cs="Arial"/>
          <w:color w:val="auto"/>
          <w:lang w:val="en-US" w:eastAsia="en-AU"/>
        </w:rPr>
        <w:t xml:space="preserve">The </w:t>
      </w:r>
      <w:r>
        <w:rPr>
          <w:rFonts w:ascii="Arial" w:eastAsia="Times New Roman" w:hAnsi="Arial" w:cs="Arial"/>
          <w:color w:val="auto"/>
          <w:lang w:val="en-US" w:eastAsia="en-AU"/>
        </w:rPr>
        <w:t xml:space="preserve">Assessment Team found the </w:t>
      </w:r>
      <w:r w:rsidRPr="00F23A83">
        <w:rPr>
          <w:rFonts w:ascii="Arial" w:eastAsia="Times New Roman" w:hAnsi="Arial" w:cs="Arial"/>
          <w:color w:val="auto"/>
          <w:lang w:val="en-US" w:eastAsia="en-AU"/>
        </w:rPr>
        <w:t xml:space="preserve">service had policies and procedures to </w:t>
      </w:r>
      <w:r>
        <w:rPr>
          <w:rFonts w:ascii="Arial" w:eastAsia="Times New Roman" w:hAnsi="Arial" w:cs="Arial"/>
          <w:color w:val="auto"/>
          <w:lang w:val="en-US" w:eastAsia="en-AU"/>
        </w:rPr>
        <w:t>guide</w:t>
      </w:r>
      <w:r w:rsidRPr="00F23A83">
        <w:rPr>
          <w:rFonts w:ascii="Arial" w:eastAsia="Times New Roman" w:hAnsi="Arial" w:cs="Arial"/>
          <w:color w:val="auto"/>
          <w:lang w:val="en-US" w:eastAsia="en-AU"/>
        </w:rPr>
        <w:t xml:space="preserve"> </w:t>
      </w:r>
      <w:r>
        <w:rPr>
          <w:rFonts w:ascii="Arial" w:eastAsia="Times New Roman" w:hAnsi="Arial" w:cs="Arial"/>
          <w:color w:val="auto"/>
          <w:lang w:val="en-US" w:eastAsia="en-AU"/>
        </w:rPr>
        <w:t xml:space="preserve">the </w:t>
      </w:r>
      <w:r w:rsidRPr="00F23A83">
        <w:rPr>
          <w:rFonts w:ascii="Arial" w:eastAsia="Times New Roman" w:hAnsi="Arial" w:cs="Arial"/>
          <w:color w:val="auto"/>
          <w:lang w:val="en-US" w:eastAsia="en-AU"/>
        </w:rPr>
        <w:t>care and service review process</w:t>
      </w:r>
      <w:r>
        <w:rPr>
          <w:rFonts w:ascii="Arial" w:eastAsia="Times New Roman" w:hAnsi="Arial" w:cs="Arial"/>
          <w:color w:val="auto"/>
          <w:lang w:val="en-US" w:eastAsia="en-AU"/>
        </w:rPr>
        <w:t>, and that s</w:t>
      </w:r>
      <w:r w:rsidRPr="00F23A83">
        <w:rPr>
          <w:rFonts w:ascii="Arial" w:eastAsia="Times New Roman" w:hAnsi="Arial" w:cs="Arial"/>
          <w:color w:val="auto"/>
          <w:lang w:val="en-US" w:eastAsia="en-AU"/>
        </w:rPr>
        <w:t xml:space="preserve">taff </w:t>
      </w:r>
      <w:r>
        <w:rPr>
          <w:rFonts w:ascii="Arial" w:eastAsia="Times New Roman" w:hAnsi="Arial" w:cs="Arial"/>
          <w:color w:val="auto"/>
          <w:lang w:val="en-US" w:eastAsia="en-AU"/>
        </w:rPr>
        <w:t>understood how</w:t>
      </w:r>
      <w:r w:rsidRPr="00F23A83">
        <w:rPr>
          <w:rFonts w:ascii="Arial" w:hAnsi="Arial" w:cs="Arial"/>
          <w:color w:val="auto"/>
        </w:rPr>
        <w:t xml:space="preserve"> incidents</w:t>
      </w:r>
      <w:r>
        <w:rPr>
          <w:rFonts w:ascii="Arial" w:hAnsi="Arial" w:cs="Arial"/>
          <w:color w:val="auto"/>
        </w:rPr>
        <w:t xml:space="preserve"> and</w:t>
      </w:r>
      <w:r w:rsidRPr="00F23A83">
        <w:rPr>
          <w:rFonts w:ascii="Arial" w:hAnsi="Arial" w:cs="Arial"/>
          <w:color w:val="auto"/>
        </w:rPr>
        <w:t xml:space="preserve"> changes in consumer circumstance</w:t>
      </w:r>
      <w:r>
        <w:rPr>
          <w:rFonts w:ascii="Arial" w:hAnsi="Arial" w:cs="Arial"/>
          <w:color w:val="auto"/>
        </w:rPr>
        <w:t xml:space="preserve"> </w:t>
      </w:r>
      <w:r w:rsidRPr="00F23A83">
        <w:rPr>
          <w:rFonts w:ascii="Arial" w:hAnsi="Arial" w:cs="Arial"/>
          <w:color w:val="auto"/>
        </w:rPr>
        <w:t>prompted review of care and services</w:t>
      </w:r>
      <w:r w:rsidRPr="00F23A83">
        <w:rPr>
          <w:rFonts w:ascii="Arial" w:eastAsia="Times New Roman" w:hAnsi="Arial" w:cs="Arial"/>
          <w:color w:val="auto"/>
          <w:lang w:val="en-US" w:eastAsia="en-AU"/>
        </w:rPr>
        <w:t xml:space="preserve">. </w:t>
      </w:r>
      <w:r>
        <w:rPr>
          <w:rFonts w:ascii="Arial" w:eastAsia="Times New Roman" w:hAnsi="Arial" w:cs="Arial"/>
          <w:color w:val="auto"/>
          <w:lang w:val="en-US" w:eastAsia="en-AU"/>
        </w:rPr>
        <w:t>H</w:t>
      </w:r>
      <w:r w:rsidRPr="00F23A83">
        <w:rPr>
          <w:rFonts w:ascii="Arial" w:eastAsia="Times New Roman" w:hAnsi="Arial" w:cs="Arial"/>
          <w:color w:val="auto"/>
          <w:lang w:val="en-US" w:eastAsia="en-AU"/>
        </w:rPr>
        <w:t xml:space="preserve">owever, </w:t>
      </w:r>
      <w:r>
        <w:rPr>
          <w:rFonts w:ascii="Arial" w:eastAsia="Times New Roman" w:hAnsi="Arial" w:cs="Arial"/>
          <w:color w:val="auto"/>
          <w:lang w:val="en-US" w:eastAsia="en-AU"/>
        </w:rPr>
        <w:t xml:space="preserve">the Team found some </w:t>
      </w:r>
      <w:r w:rsidRPr="00F23A83">
        <w:rPr>
          <w:rFonts w:ascii="Arial" w:eastAsia="Times New Roman" w:hAnsi="Arial" w:cs="Arial"/>
          <w:color w:val="auto"/>
          <w:lang w:val="en-US" w:eastAsia="en-AU"/>
        </w:rPr>
        <w:t xml:space="preserve">named consumers whose care and services were not reviewed after </w:t>
      </w:r>
      <w:r>
        <w:rPr>
          <w:rFonts w:ascii="Arial" w:eastAsia="Times New Roman" w:hAnsi="Arial" w:cs="Arial"/>
          <w:color w:val="auto"/>
          <w:lang w:val="en-US" w:eastAsia="en-AU"/>
        </w:rPr>
        <w:t xml:space="preserve">incidents and weight loss; </w:t>
      </w:r>
      <w:r w:rsidRPr="00F434F9">
        <w:rPr>
          <w:rFonts w:ascii="Arial" w:eastAsia="Times New Roman" w:hAnsi="Arial" w:cs="Arial"/>
          <w:color w:val="auto"/>
          <w:lang w:val="en-US" w:eastAsia="en-AU"/>
        </w:rPr>
        <w:t>sampled care and services plans</w:t>
      </w:r>
      <w:r>
        <w:rPr>
          <w:rFonts w:ascii="Arial" w:eastAsia="Times New Roman" w:hAnsi="Arial" w:cs="Arial"/>
          <w:color w:val="auto"/>
          <w:lang w:val="en-US" w:eastAsia="en-AU"/>
        </w:rPr>
        <w:t xml:space="preserve"> that</w:t>
      </w:r>
      <w:r w:rsidRPr="00F23A83">
        <w:rPr>
          <w:rFonts w:ascii="Arial" w:eastAsia="Times New Roman" w:hAnsi="Arial" w:cs="Arial"/>
          <w:color w:val="auto"/>
          <w:lang w:val="en-US" w:eastAsia="en-AU"/>
        </w:rPr>
        <w:t xml:space="preserve"> </w:t>
      </w:r>
      <w:r>
        <w:rPr>
          <w:rFonts w:ascii="Arial" w:eastAsia="Times New Roman" w:hAnsi="Arial" w:cs="Arial"/>
          <w:color w:val="auto"/>
          <w:lang w:val="en-US" w:eastAsia="en-AU"/>
        </w:rPr>
        <w:t>had</w:t>
      </w:r>
      <w:r w:rsidRPr="00F23A83">
        <w:rPr>
          <w:rFonts w:ascii="Arial" w:eastAsia="Times New Roman" w:hAnsi="Arial" w:cs="Arial"/>
          <w:color w:val="auto"/>
          <w:lang w:val="en-US" w:eastAsia="en-AU"/>
        </w:rPr>
        <w:t xml:space="preserve"> not been reviewed</w:t>
      </w:r>
      <w:r>
        <w:rPr>
          <w:rFonts w:ascii="Arial" w:eastAsia="Times New Roman" w:hAnsi="Arial" w:cs="Arial"/>
          <w:color w:val="auto"/>
          <w:lang w:val="en-US" w:eastAsia="en-AU"/>
        </w:rPr>
        <w:t xml:space="preserve"> for</w:t>
      </w:r>
      <w:r w:rsidRPr="00F23A83">
        <w:rPr>
          <w:rFonts w:ascii="Arial" w:eastAsia="Times New Roman" w:hAnsi="Arial" w:cs="Arial"/>
          <w:color w:val="auto"/>
          <w:lang w:val="en-US" w:eastAsia="en-AU"/>
        </w:rPr>
        <w:t xml:space="preserve"> </w:t>
      </w:r>
      <w:r>
        <w:rPr>
          <w:rFonts w:ascii="Arial" w:eastAsia="Times New Roman" w:hAnsi="Arial" w:cs="Arial"/>
          <w:color w:val="auto"/>
          <w:lang w:val="en-US" w:eastAsia="en-AU"/>
        </w:rPr>
        <w:t>extended periods</w:t>
      </w:r>
      <w:r w:rsidRPr="00F23A83">
        <w:rPr>
          <w:rFonts w:ascii="Arial" w:eastAsia="Times New Roman" w:hAnsi="Arial" w:cs="Arial"/>
          <w:color w:val="auto"/>
          <w:lang w:val="en-US" w:eastAsia="en-AU"/>
        </w:rPr>
        <w:t xml:space="preserve">, </w:t>
      </w:r>
      <w:r>
        <w:rPr>
          <w:rFonts w:ascii="Arial" w:eastAsia="Times New Roman" w:hAnsi="Arial" w:cs="Arial"/>
          <w:color w:val="auto"/>
          <w:lang w:val="en-US" w:eastAsia="en-AU"/>
        </w:rPr>
        <w:t xml:space="preserve">some consumers’ </w:t>
      </w:r>
      <w:r w:rsidRPr="00F23A83">
        <w:rPr>
          <w:rFonts w:ascii="Arial" w:eastAsia="Times New Roman" w:hAnsi="Arial" w:cs="Arial"/>
          <w:color w:val="auto"/>
          <w:lang w:val="en-US" w:eastAsia="en-AU"/>
        </w:rPr>
        <w:t xml:space="preserve">Resident of the Day charting </w:t>
      </w:r>
      <w:r w:rsidRPr="00F23A83">
        <w:rPr>
          <w:rFonts w:ascii="Arial" w:eastAsia="Times New Roman" w:hAnsi="Arial" w:cs="Arial"/>
          <w:color w:val="auto"/>
          <w:lang w:val="en-US" w:eastAsia="en-AU"/>
        </w:rPr>
        <w:lastRenderedPageBreak/>
        <w:t xml:space="preserve">notes </w:t>
      </w:r>
      <w:r>
        <w:rPr>
          <w:rFonts w:ascii="Arial" w:eastAsia="Times New Roman" w:hAnsi="Arial" w:cs="Arial"/>
          <w:color w:val="auto"/>
          <w:lang w:val="en-US" w:eastAsia="en-AU"/>
        </w:rPr>
        <w:t>were missing</w:t>
      </w:r>
      <w:r w:rsidRPr="00F23A83">
        <w:rPr>
          <w:rFonts w:ascii="Arial" w:eastAsia="Times New Roman" w:hAnsi="Arial" w:cs="Arial"/>
          <w:color w:val="auto"/>
          <w:lang w:val="en-US" w:eastAsia="en-AU"/>
        </w:rPr>
        <w:t xml:space="preserve">, and </w:t>
      </w:r>
      <w:r w:rsidRPr="00D52788">
        <w:rPr>
          <w:rFonts w:ascii="Arial" w:hAnsi="Arial" w:cs="Arial"/>
          <w:color w:val="auto"/>
        </w:rPr>
        <w:t xml:space="preserve">incident and infection </w:t>
      </w:r>
      <w:r>
        <w:rPr>
          <w:rFonts w:ascii="Arial" w:hAnsi="Arial" w:cs="Arial"/>
          <w:color w:val="auto"/>
        </w:rPr>
        <w:t>incidents were not</w:t>
      </w:r>
      <w:r w:rsidRPr="00D52788">
        <w:rPr>
          <w:rFonts w:ascii="Arial" w:hAnsi="Arial" w:cs="Arial"/>
          <w:color w:val="auto"/>
        </w:rPr>
        <w:t xml:space="preserve"> </w:t>
      </w:r>
      <w:r>
        <w:rPr>
          <w:rFonts w:ascii="Arial" w:hAnsi="Arial" w:cs="Arial"/>
          <w:color w:val="auto"/>
        </w:rPr>
        <w:t xml:space="preserve">completed or </w:t>
      </w:r>
      <w:r w:rsidRPr="00F23A83">
        <w:rPr>
          <w:rFonts w:ascii="Arial" w:hAnsi="Arial" w:cs="Arial"/>
          <w:color w:val="auto"/>
        </w:rPr>
        <w:t xml:space="preserve">closed out on the service’s electronic care </w:t>
      </w:r>
      <w:r>
        <w:rPr>
          <w:rFonts w:ascii="Arial" w:hAnsi="Arial" w:cs="Arial"/>
          <w:color w:val="auto"/>
        </w:rPr>
        <w:t>management</w:t>
      </w:r>
      <w:r w:rsidRPr="00F23A83">
        <w:rPr>
          <w:rFonts w:ascii="Arial" w:hAnsi="Arial" w:cs="Arial"/>
          <w:color w:val="auto"/>
        </w:rPr>
        <w:t xml:space="preserve"> system</w:t>
      </w:r>
      <w:r>
        <w:rPr>
          <w:rFonts w:ascii="Arial" w:hAnsi="Arial" w:cs="Arial"/>
          <w:color w:val="auto"/>
        </w:rPr>
        <w:t xml:space="preserve"> (ECMS)</w:t>
      </w:r>
      <w:r w:rsidRPr="00F23A83">
        <w:rPr>
          <w:rFonts w:ascii="Arial" w:hAnsi="Arial" w:cs="Arial"/>
          <w:color w:val="auto"/>
        </w:rPr>
        <w:t>.</w:t>
      </w:r>
    </w:p>
    <w:p w14:paraId="60062BFC" w14:textId="77777777" w:rsidR="00496068" w:rsidRDefault="00496068" w:rsidP="00496068">
      <w:pPr>
        <w:spacing w:line="276" w:lineRule="auto"/>
        <w:rPr>
          <w:rFonts w:ascii="Arial" w:eastAsia="Times New Roman" w:hAnsi="Arial" w:cs="Arial"/>
          <w:color w:val="auto"/>
          <w:lang w:val="en-US" w:eastAsia="en-AU"/>
        </w:rPr>
      </w:pPr>
      <w:r>
        <w:rPr>
          <w:rFonts w:ascii="Arial" w:eastAsia="Times New Roman" w:hAnsi="Arial" w:cs="Arial"/>
          <w:color w:val="auto"/>
          <w:lang w:val="en-US" w:eastAsia="en-AU"/>
        </w:rPr>
        <w:t xml:space="preserve">The Approved Provider responded on 31 January 2023 and acknowledged the deficits outlined in the site audit report. The response outlined that deficits identified at the site audit were the result of staffing challenges related to </w:t>
      </w:r>
      <w:r w:rsidRPr="00440650">
        <w:rPr>
          <w:rFonts w:ascii="Arial" w:hAnsi="Arial" w:cs="Arial"/>
        </w:rPr>
        <w:t>COVID-19 and industry workforce shortages</w:t>
      </w:r>
      <w:r>
        <w:rPr>
          <w:rFonts w:ascii="Arial" w:hAnsi="Arial" w:cs="Arial"/>
        </w:rPr>
        <w:t xml:space="preserve">. </w:t>
      </w:r>
      <w:r>
        <w:rPr>
          <w:rFonts w:ascii="Arial" w:eastAsia="Times New Roman" w:hAnsi="Arial" w:cs="Arial"/>
          <w:color w:val="auto"/>
          <w:lang w:val="en-US" w:eastAsia="en-AU"/>
        </w:rPr>
        <w:t xml:space="preserve">The response outlined steps the service had taken, and planned, to rectify the deficits. It included supporting evidence, including clinical record extracts and the service’s Plan for Continuous Improvement (PCI), as supporting evidence. This evidence demonstrated the service had </w:t>
      </w:r>
      <w:r w:rsidRPr="00440650">
        <w:rPr>
          <w:rFonts w:ascii="Arial" w:eastAsia="Times New Roman" w:hAnsi="Arial" w:cs="Arial"/>
          <w:color w:val="auto"/>
          <w:lang w:val="en-US" w:eastAsia="en-AU"/>
        </w:rPr>
        <w:t>identified</w:t>
      </w:r>
      <w:r>
        <w:rPr>
          <w:rFonts w:ascii="Arial" w:eastAsia="Times New Roman" w:hAnsi="Arial" w:cs="Arial"/>
          <w:color w:val="auto"/>
          <w:lang w:val="en-US" w:eastAsia="en-AU"/>
        </w:rPr>
        <w:t xml:space="preserve"> overdue consumer </w:t>
      </w:r>
      <w:r w:rsidRPr="00440650">
        <w:rPr>
          <w:rFonts w:ascii="Arial" w:eastAsia="Times New Roman" w:hAnsi="Arial" w:cs="Arial"/>
          <w:color w:val="auto"/>
          <w:lang w:val="en-US" w:eastAsia="en-AU"/>
        </w:rPr>
        <w:t xml:space="preserve">care and service </w:t>
      </w:r>
      <w:r>
        <w:rPr>
          <w:rFonts w:ascii="Arial" w:eastAsia="Times New Roman" w:hAnsi="Arial" w:cs="Arial"/>
          <w:color w:val="auto"/>
          <w:lang w:val="en-US" w:eastAsia="en-AU"/>
        </w:rPr>
        <w:t>reviews prior to site audit</w:t>
      </w:r>
      <w:r w:rsidRPr="00440650">
        <w:rPr>
          <w:rFonts w:ascii="Arial" w:eastAsia="Times New Roman" w:hAnsi="Arial" w:cs="Arial"/>
          <w:color w:val="auto"/>
          <w:lang w:val="en-US" w:eastAsia="en-AU"/>
        </w:rPr>
        <w:t xml:space="preserve"> and included </w:t>
      </w:r>
      <w:r>
        <w:rPr>
          <w:rFonts w:ascii="Arial" w:eastAsia="Times New Roman" w:hAnsi="Arial" w:cs="Arial"/>
          <w:color w:val="auto"/>
          <w:lang w:val="en-US" w:eastAsia="en-AU"/>
        </w:rPr>
        <w:t xml:space="preserve">related action items in the </w:t>
      </w:r>
      <w:r w:rsidRPr="00440650">
        <w:rPr>
          <w:rFonts w:ascii="Arial" w:eastAsia="Times New Roman" w:hAnsi="Arial" w:cs="Arial"/>
          <w:color w:val="auto"/>
          <w:lang w:val="en-US" w:eastAsia="en-AU"/>
        </w:rPr>
        <w:t>PCI</w:t>
      </w:r>
      <w:r>
        <w:rPr>
          <w:rFonts w:ascii="Arial" w:eastAsia="Times New Roman" w:hAnsi="Arial" w:cs="Arial"/>
          <w:color w:val="auto"/>
          <w:lang w:val="en-US" w:eastAsia="en-AU"/>
        </w:rPr>
        <w:t>.</w:t>
      </w:r>
      <w:r w:rsidRPr="00440650">
        <w:rPr>
          <w:rFonts w:ascii="Arial" w:eastAsia="Times New Roman" w:hAnsi="Arial" w:cs="Arial"/>
          <w:color w:val="auto"/>
          <w:lang w:val="en-US" w:eastAsia="en-AU"/>
        </w:rPr>
        <w:t xml:space="preserve"> </w:t>
      </w:r>
      <w:r>
        <w:rPr>
          <w:rFonts w:ascii="Arial" w:eastAsia="Times New Roman" w:hAnsi="Arial" w:cs="Arial"/>
          <w:color w:val="auto"/>
          <w:lang w:val="en-US" w:eastAsia="en-AU"/>
        </w:rPr>
        <w:t>Since the site audit, the</w:t>
      </w:r>
      <w:r w:rsidRPr="00440650">
        <w:rPr>
          <w:rFonts w:ascii="Arial" w:eastAsia="Times New Roman" w:hAnsi="Arial" w:cs="Arial"/>
          <w:color w:val="auto"/>
          <w:lang w:val="en-US" w:eastAsia="en-AU"/>
        </w:rPr>
        <w:t xml:space="preserve"> service </w:t>
      </w:r>
      <w:r>
        <w:rPr>
          <w:rFonts w:ascii="Arial" w:eastAsia="Times New Roman" w:hAnsi="Arial" w:cs="Arial"/>
          <w:color w:val="auto"/>
          <w:lang w:val="en-US" w:eastAsia="en-AU"/>
        </w:rPr>
        <w:t>also</w:t>
      </w:r>
      <w:r w:rsidRPr="00440650">
        <w:rPr>
          <w:rFonts w:ascii="Arial" w:hAnsi="Arial" w:cs="Arial"/>
        </w:rPr>
        <w:t xml:space="preserve"> completed care consultation</w:t>
      </w:r>
      <w:r>
        <w:rPr>
          <w:rFonts w:ascii="Arial" w:hAnsi="Arial" w:cs="Arial"/>
        </w:rPr>
        <w:t>s</w:t>
      </w:r>
      <w:r w:rsidRPr="00440650">
        <w:rPr>
          <w:rFonts w:ascii="Arial" w:hAnsi="Arial" w:cs="Arial"/>
        </w:rPr>
        <w:t xml:space="preserve"> and care plan review</w:t>
      </w:r>
      <w:r>
        <w:rPr>
          <w:rFonts w:ascii="Arial" w:hAnsi="Arial" w:cs="Arial"/>
        </w:rPr>
        <w:t>s</w:t>
      </w:r>
      <w:r>
        <w:rPr>
          <w:rFonts w:ascii="Arial" w:eastAsia="Times New Roman" w:hAnsi="Arial" w:cs="Arial"/>
          <w:color w:val="auto"/>
          <w:lang w:val="en-US" w:eastAsia="en-AU"/>
        </w:rPr>
        <w:t xml:space="preserve"> </w:t>
      </w:r>
      <w:r w:rsidRPr="00440650">
        <w:rPr>
          <w:rFonts w:ascii="Arial" w:eastAsia="Times New Roman" w:hAnsi="Arial" w:cs="Arial"/>
          <w:color w:val="auto"/>
          <w:lang w:val="en-US" w:eastAsia="en-AU"/>
        </w:rPr>
        <w:t>for</w:t>
      </w:r>
      <w:r>
        <w:rPr>
          <w:rFonts w:ascii="Arial" w:eastAsia="Times New Roman" w:hAnsi="Arial" w:cs="Arial"/>
          <w:color w:val="auto"/>
          <w:lang w:val="en-US" w:eastAsia="en-AU"/>
        </w:rPr>
        <w:t xml:space="preserve"> all </w:t>
      </w:r>
      <w:r w:rsidRPr="00440650">
        <w:rPr>
          <w:rFonts w:ascii="Arial" w:eastAsia="Times New Roman" w:hAnsi="Arial" w:cs="Arial"/>
          <w:color w:val="auto"/>
          <w:lang w:val="en-US" w:eastAsia="en-AU"/>
        </w:rPr>
        <w:t>consumer</w:t>
      </w:r>
      <w:r>
        <w:rPr>
          <w:rFonts w:ascii="Arial" w:eastAsia="Times New Roman" w:hAnsi="Arial" w:cs="Arial"/>
          <w:color w:val="auto"/>
          <w:lang w:val="en-US" w:eastAsia="en-AU"/>
        </w:rPr>
        <w:t>s that required one, completed Resident of the Day reviews and documentation for the named consumers who required it, and toolbox education sessions for staff on the Resident of the Day process have been planned but not yet implemented.</w:t>
      </w:r>
    </w:p>
    <w:p w14:paraId="67D245D1" w14:textId="77777777" w:rsidR="00496068" w:rsidRDefault="00496068" w:rsidP="00496068">
      <w:pPr>
        <w:spacing w:line="276" w:lineRule="auto"/>
        <w:rPr>
          <w:rFonts w:ascii="Arial" w:eastAsia="Times New Roman" w:hAnsi="Arial" w:cs="Arial"/>
          <w:color w:val="auto"/>
          <w:lang w:val="en-US" w:eastAsia="en-AU"/>
        </w:rPr>
      </w:pPr>
      <w:r>
        <w:rPr>
          <w:rFonts w:ascii="Arial" w:eastAsia="Times New Roman" w:hAnsi="Arial" w:cs="Arial"/>
          <w:color w:val="auto"/>
          <w:lang w:val="en-US" w:eastAsia="en-AU"/>
        </w:rPr>
        <w:t xml:space="preserve">For two named consumers who had not had their care and services reviewed following weight loss, supporting evidence showed the service took necessary actions following the site audit, including having the consumers’ weekly weights monitored, and a referral made to a dietician, whose recommendations were subsequently implemented. For </w:t>
      </w:r>
      <w:r w:rsidRPr="00F23A83">
        <w:rPr>
          <w:rFonts w:ascii="Arial" w:eastAsia="Times New Roman" w:hAnsi="Arial" w:cs="Arial"/>
          <w:color w:val="auto"/>
          <w:lang w:val="en-US" w:eastAsia="en-AU"/>
        </w:rPr>
        <w:t>named consumer</w:t>
      </w:r>
      <w:r>
        <w:rPr>
          <w:rFonts w:ascii="Arial" w:eastAsia="Times New Roman" w:hAnsi="Arial" w:cs="Arial"/>
          <w:color w:val="auto"/>
          <w:lang w:val="en-US" w:eastAsia="en-AU"/>
        </w:rPr>
        <w:t>s</w:t>
      </w:r>
      <w:r w:rsidRPr="00F23A83">
        <w:rPr>
          <w:rFonts w:ascii="Arial" w:eastAsia="Times New Roman" w:hAnsi="Arial" w:cs="Arial"/>
          <w:color w:val="auto"/>
          <w:lang w:val="en-US" w:eastAsia="en-AU"/>
        </w:rPr>
        <w:t xml:space="preserve"> whose care and services were not reviewed for effectiveness after</w:t>
      </w:r>
      <w:r>
        <w:rPr>
          <w:rFonts w:ascii="Arial" w:eastAsia="Times New Roman" w:hAnsi="Arial" w:cs="Arial"/>
          <w:color w:val="auto"/>
          <w:lang w:val="en-US" w:eastAsia="en-AU"/>
        </w:rPr>
        <w:t xml:space="preserve"> an incident, the service immediately actioned and updated the consumers’ care plans during the site audit. Finally, the</w:t>
      </w:r>
      <w:r>
        <w:rPr>
          <w:rFonts w:ascii="Arial" w:hAnsi="Arial" w:cs="Arial"/>
          <w:color w:val="auto"/>
        </w:rPr>
        <w:t xml:space="preserve"> response contained evidence that since the site audit, all infection incidents in the service’s log had been resolved, the incidents reviewed and closed out on the service’s ECMS.</w:t>
      </w:r>
    </w:p>
    <w:p w14:paraId="08CD4755" w14:textId="5BF1FF14" w:rsidR="00496068" w:rsidRDefault="00496068" w:rsidP="00496068">
      <w:pPr>
        <w:spacing w:line="276" w:lineRule="auto"/>
        <w:rPr>
          <w:rFonts w:ascii="Arial" w:eastAsia="Times New Roman" w:hAnsi="Arial" w:cs="Arial"/>
          <w:color w:val="auto"/>
          <w:lang w:val="en-US" w:eastAsia="en-AU"/>
        </w:rPr>
      </w:pPr>
      <w:r>
        <w:rPr>
          <w:rFonts w:ascii="Arial" w:eastAsia="Times New Roman" w:hAnsi="Arial" w:cs="Arial"/>
          <w:color w:val="auto"/>
          <w:lang w:val="en-US" w:eastAsia="en-AU"/>
        </w:rPr>
        <w:t xml:space="preserve">Having had regard to the site audit report and the approved provider’s response, I am satisfied that immediately during the site audit and afterwards, the service identified appropriate measures to address deficits in care plan review and included these on the service’s PCI. Consumers with outstanding reviews were identified, care conferences occurred, plans were updated, relevant referrals made, and </w:t>
      </w:r>
      <w:r w:rsidRPr="000742B7">
        <w:rPr>
          <w:rFonts w:ascii="Arial" w:eastAsia="Times New Roman" w:hAnsi="Arial" w:cs="Arial"/>
          <w:color w:val="auto"/>
          <w:lang w:val="en-US" w:eastAsia="en-AU"/>
        </w:rPr>
        <w:t xml:space="preserve">recommendations </w:t>
      </w:r>
      <w:r w:rsidRPr="000742B7">
        <w:rPr>
          <w:rFonts w:ascii="Arial" w:eastAsia="Times New Roman" w:hAnsi="Arial" w:cs="Arial"/>
          <w:color w:val="auto"/>
          <w:lang w:val="en-US" w:eastAsia="en-AU"/>
        </w:rPr>
        <w:lastRenderedPageBreak/>
        <w:t>implemented by staff</w:t>
      </w:r>
      <w:r>
        <w:rPr>
          <w:rFonts w:ascii="Arial" w:eastAsia="Times New Roman" w:hAnsi="Arial" w:cs="Arial"/>
          <w:color w:val="auto"/>
          <w:lang w:val="en-US" w:eastAsia="en-AU"/>
        </w:rPr>
        <w:t xml:space="preserve">. The </w:t>
      </w:r>
      <w:r w:rsidRPr="000742B7">
        <w:rPr>
          <w:rFonts w:ascii="Arial" w:eastAsia="Times New Roman" w:hAnsi="Arial" w:cs="Arial"/>
          <w:color w:val="auto"/>
          <w:lang w:val="en-US" w:eastAsia="en-AU"/>
        </w:rPr>
        <w:t xml:space="preserve">service </w:t>
      </w:r>
      <w:r>
        <w:rPr>
          <w:rFonts w:ascii="Arial" w:eastAsia="Times New Roman" w:hAnsi="Arial" w:cs="Arial"/>
          <w:color w:val="auto"/>
          <w:lang w:val="en-US" w:eastAsia="en-AU"/>
        </w:rPr>
        <w:t xml:space="preserve">also </w:t>
      </w:r>
      <w:r w:rsidRPr="000742B7">
        <w:rPr>
          <w:rFonts w:ascii="Arial" w:eastAsia="Times New Roman" w:hAnsi="Arial" w:cs="Arial"/>
          <w:color w:val="auto"/>
          <w:lang w:val="en-US" w:eastAsia="en-AU"/>
        </w:rPr>
        <w:t xml:space="preserve">brought the service’s infection register up to date. The information before me shows that the service took appropriate steps to rectify deficits identified at site audit in a timely manner, and contextual information provided with the response showed that some deficits had been identified and were being addressed prior to the site audit, through the service’s </w:t>
      </w:r>
      <w:r>
        <w:rPr>
          <w:rFonts w:ascii="Arial" w:eastAsia="Times New Roman" w:hAnsi="Arial" w:cs="Arial"/>
          <w:color w:val="auto"/>
          <w:lang w:val="en-US" w:eastAsia="en-AU"/>
        </w:rPr>
        <w:t>continuous improvement plan</w:t>
      </w:r>
      <w:r w:rsidRPr="000742B7">
        <w:rPr>
          <w:rFonts w:ascii="Arial" w:eastAsia="Times New Roman" w:hAnsi="Arial" w:cs="Arial"/>
          <w:color w:val="auto"/>
          <w:lang w:val="en-US" w:eastAsia="en-AU"/>
        </w:rPr>
        <w:t xml:space="preserve">. </w:t>
      </w:r>
      <w:r>
        <w:rPr>
          <w:rFonts w:ascii="Arial" w:eastAsia="Times New Roman" w:hAnsi="Arial" w:cs="Arial"/>
          <w:color w:val="auto"/>
          <w:lang w:val="en-US" w:eastAsia="en-AU"/>
        </w:rPr>
        <w:t xml:space="preserve">However, improvement actions are still in progress at the time this Performance Report is being written, and the service’s PCI did not include information to show how the service will evaluate and monitor the effectiveness of the improvement measures. Ongoing monitoring and engagement with the service is therefore required, to ensure sustainability and effectiveness of the improvement measures. </w:t>
      </w:r>
      <w:r w:rsidRPr="000742B7">
        <w:rPr>
          <w:rFonts w:ascii="Arial" w:eastAsia="Times New Roman" w:hAnsi="Arial" w:cs="Arial"/>
          <w:color w:val="auto"/>
          <w:lang w:val="en-US" w:eastAsia="en-AU"/>
        </w:rPr>
        <w:t xml:space="preserve">I am therefore satisfied </w:t>
      </w:r>
      <w:r>
        <w:rPr>
          <w:rFonts w:ascii="Arial" w:eastAsia="Times New Roman" w:hAnsi="Arial" w:cs="Arial"/>
          <w:color w:val="auto"/>
          <w:lang w:val="en-US" w:eastAsia="en-AU"/>
        </w:rPr>
        <w:t>the service is not compliant with</w:t>
      </w:r>
      <w:r w:rsidRPr="000742B7">
        <w:rPr>
          <w:rFonts w:ascii="Arial" w:eastAsia="Times New Roman" w:hAnsi="Arial" w:cs="Arial"/>
          <w:color w:val="auto"/>
          <w:lang w:val="en-US" w:eastAsia="en-AU"/>
        </w:rPr>
        <w:t xml:space="preserve"> Requirement 2(3)(e).</w:t>
      </w:r>
    </w:p>
    <w:p w14:paraId="46364AA4" w14:textId="6DD38578" w:rsidR="00496068" w:rsidRDefault="00496068" w:rsidP="00496068">
      <w:pPr>
        <w:pStyle w:val="NormalArial"/>
        <w:spacing w:line="276" w:lineRule="auto"/>
        <w:rPr>
          <w:rFonts w:eastAsia="Fira Sans Light"/>
          <w:szCs w:val="22"/>
        </w:rPr>
      </w:pPr>
      <w:r w:rsidRPr="00E92E86">
        <w:t xml:space="preserve">Regarding the remaining Requirements – Care </w:t>
      </w:r>
      <w:r>
        <w:t xml:space="preserve">planning </w:t>
      </w:r>
      <w:r w:rsidRPr="00E92E86">
        <w:t xml:space="preserve">documentation </w:t>
      </w:r>
      <w:r>
        <w:t>showed</w:t>
      </w:r>
      <w:r w:rsidRPr="00E92E86">
        <w:t xml:space="preserve"> the service </w:t>
      </w:r>
      <w:r w:rsidRPr="00E92E86">
        <w:rPr>
          <w:rFonts w:eastAsia="Fira Sans Light"/>
          <w:szCs w:val="22"/>
        </w:rPr>
        <w:t xml:space="preserve">undertook initial assessment and planning </w:t>
      </w:r>
      <w:r>
        <w:rPr>
          <w:rFonts w:eastAsia="Fira Sans Light"/>
          <w:szCs w:val="22"/>
        </w:rPr>
        <w:t>for</w:t>
      </w:r>
      <w:r w:rsidRPr="00E92E86">
        <w:rPr>
          <w:rFonts w:eastAsia="Fira Sans Light"/>
          <w:szCs w:val="22"/>
        </w:rPr>
        <w:t xml:space="preserve"> consumers,</w:t>
      </w:r>
      <w:r>
        <w:rPr>
          <w:rFonts w:eastAsia="Fira Sans Light"/>
          <w:szCs w:val="22"/>
        </w:rPr>
        <w:t xml:space="preserve"> to inform</w:t>
      </w:r>
      <w:r w:rsidRPr="3AB2AFBC">
        <w:rPr>
          <w:color w:val="auto"/>
        </w:rPr>
        <w:t xml:space="preserve"> the delivery of safe and effective care and services</w:t>
      </w:r>
      <w:r>
        <w:rPr>
          <w:color w:val="auto"/>
        </w:rPr>
        <w:t xml:space="preserve">. Care plans </w:t>
      </w:r>
      <w:r w:rsidRPr="3AB2AFBC">
        <w:rPr>
          <w:color w:val="auto"/>
        </w:rPr>
        <w:t>included the consideration of risks to consumers</w:t>
      </w:r>
      <w:r>
        <w:rPr>
          <w:color w:val="auto"/>
        </w:rPr>
        <w:t>’</w:t>
      </w:r>
      <w:r w:rsidRPr="3AB2AFBC">
        <w:rPr>
          <w:color w:val="auto"/>
        </w:rPr>
        <w:t xml:space="preserve"> health and well-being</w:t>
      </w:r>
      <w:r w:rsidRPr="00E92E86">
        <w:rPr>
          <w:rFonts w:eastAsia="Fira Sans Light"/>
          <w:szCs w:val="22"/>
        </w:rPr>
        <w:t>.</w:t>
      </w:r>
    </w:p>
    <w:p w14:paraId="2BDA4959" w14:textId="77777777" w:rsidR="00496068" w:rsidRPr="00D44772" w:rsidRDefault="00496068" w:rsidP="00496068">
      <w:pPr>
        <w:pStyle w:val="NormalArial"/>
        <w:spacing w:line="276" w:lineRule="auto"/>
        <w:rPr>
          <w:rFonts w:eastAsia="Fira Sans Light"/>
          <w:color w:val="auto"/>
          <w:szCs w:val="22"/>
        </w:rPr>
      </w:pPr>
      <w:r w:rsidRPr="00D44772">
        <w:rPr>
          <w:color w:val="auto"/>
        </w:rPr>
        <w:t>Advance care and end of life planning were</w:t>
      </w:r>
      <w:r>
        <w:rPr>
          <w:color w:val="auto"/>
        </w:rPr>
        <w:t xml:space="preserve"> generally</w:t>
      </w:r>
      <w:r w:rsidRPr="00D44772">
        <w:rPr>
          <w:color w:val="auto"/>
        </w:rPr>
        <w:t xml:space="preserve"> included in care plans if the consumer wished. </w:t>
      </w:r>
      <w:bookmarkStart w:id="1" w:name="_Hlk125972717"/>
      <w:r w:rsidRPr="00D44772">
        <w:rPr>
          <w:color w:val="auto"/>
          <w:szCs w:val="22"/>
        </w:rPr>
        <w:t>The service had policies and procedures to guide staff practice in relation to assessment and planning and the identification of needs, goals and preferences for consumers</w:t>
      </w:r>
      <w:bookmarkEnd w:id="1"/>
      <w:r w:rsidRPr="00D44772">
        <w:rPr>
          <w:color w:val="auto"/>
        </w:rPr>
        <w:t>.</w:t>
      </w:r>
    </w:p>
    <w:p w14:paraId="703CB804" w14:textId="77777777" w:rsidR="00496068" w:rsidRDefault="00496068" w:rsidP="00496068">
      <w:pPr>
        <w:pStyle w:val="NormalArial"/>
        <w:spacing w:line="276" w:lineRule="auto"/>
      </w:pPr>
      <w:r>
        <w:t>Care planning documentation reflected partnership with consumers, representatives and other health professionals in the assessment and planning process. Consumers and representatives generally confirmed their involvement in the process.</w:t>
      </w:r>
    </w:p>
    <w:p w14:paraId="646C65BD" w14:textId="66B43950" w:rsidR="00496068" w:rsidRPr="00334B7D" w:rsidRDefault="00496068" w:rsidP="00496068">
      <w:pPr>
        <w:pStyle w:val="NormalArial"/>
        <w:spacing w:line="276" w:lineRule="auto"/>
      </w:pPr>
      <w:r>
        <w:rPr>
          <w:bCs/>
          <w:color w:val="auto"/>
          <w:szCs w:val="22"/>
        </w:rPr>
        <w:t>The</w:t>
      </w:r>
      <w:r w:rsidRPr="00C44C9C">
        <w:rPr>
          <w:bCs/>
          <w:color w:val="auto"/>
          <w:szCs w:val="22"/>
        </w:rPr>
        <w:t xml:space="preserve"> outcomes of assessment and planning were documented in a care and services plan, and outcomes were </w:t>
      </w:r>
      <w:r>
        <w:rPr>
          <w:bCs/>
          <w:color w:val="auto"/>
          <w:szCs w:val="22"/>
        </w:rPr>
        <w:t xml:space="preserve">mostly </w:t>
      </w:r>
      <w:r w:rsidRPr="00C44C9C">
        <w:rPr>
          <w:bCs/>
          <w:color w:val="auto"/>
          <w:szCs w:val="22"/>
        </w:rPr>
        <w:t>communicated to consumers and representatives</w:t>
      </w:r>
      <w:r>
        <w:rPr>
          <w:bCs/>
          <w:color w:val="auto"/>
          <w:szCs w:val="22"/>
        </w:rPr>
        <w:t>. S</w:t>
      </w:r>
      <w:r w:rsidRPr="00C44C9C">
        <w:rPr>
          <w:bCs/>
          <w:color w:val="auto"/>
          <w:szCs w:val="22"/>
        </w:rPr>
        <w:t xml:space="preserve">taff </w:t>
      </w:r>
      <w:r>
        <w:rPr>
          <w:bCs/>
          <w:color w:val="auto"/>
          <w:szCs w:val="22"/>
        </w:rPr>
        <w:t xml:space="preserve">advised a </w:t>
      </w:r>
      <w:r w:rsidRPr="00C44C9C">
        <w:rPr>
          <w:bCs/>
          <w:color w:val="auto"/>
          <w:szCs w:val="22"/>
        </w:rPr>
        <w:t>copy of the care and services plan would normally be offered</w:t>
      </w:r>
      <w:r>
        <w:rPr>
          <w:bCs/>
          <w:color w:val="auto"/>
          <w:szCs w:val="22"/>
        </w:rPr>
        <w:t xml:space="preserve"> at</w:t>
      </w:r>
      <w:r w:rsidRPr="00C44C9C">
        <w:rPr>
          <w:bCs/>
          <w:color w:val="auto"/>
          <w:szCs w:val="22"/>
        </w:rPr>
        <w:t xml:space="preserve"> care consultations</w:t>
      </w:r>
      <w:r>
        <w:rPr>
          <w:bCs/>
          <w:color w:val="auto"/>
          <w:szCs w:val="22"/>
        </w:rPr>
        <w:t>, but these were behind</w:t>
      </w:r>
      <w:r w:rsidRPr="00C44C9C">
        <w:rPr>
          <w:bCs/>
          <w:color w:val="auto"/>
          <w:szCs w:val="22"/>
        </w:rPr>
        <w:t xml:space="preserve">. </w:t>
      </w:r>
      <w:r>
        <w:rPr>
          <w:bCs/>
          <w:color w:val="auto"/>
          <w:szCs w:val="22"/>
        </w:rPr>
        <w:t>As</w:t>
      </w:r>
      <w:r w:rsidRPr="00C44C9C">
        <w:rPr>
          <w:bCs/>
          <w:color w:val="auto"/>
          <w:szCs w:val="22"/>
        </w:rPr>
        <w:t xml:space="preserve"> most consumer</w:t>
      </w:r>
      <w:r>
        <w:rPr>
          <w:bCs/>
          <w:color w:val="auto"/>
          <w:szCs w:val="22"/>
        </w:rPr>
        <w:t>s</w:t>
      </w:r>
      <w:r w:rsidRPr="00C44C9C">
        <w:rPr>
          <w:bCs/>
          <w:color w:val="auto"/>
          <w:szCs w:val="22"/>
        </w:rPr>
        <w:t xml:space="preserve"> and representative</w:t>
      </w:r>
      <w:r>
        <w:rPr>
          <w:bCs/>
          <w:color w:val="auto"/>
          <w:szCs w:val="22"/>
        </w:rPr>
        <w:t xml:space="preserve">s said </w:t>
      </w:r>
      <w:r w:rsidRPr="00C44C9C">
        <w:rPr>
          <w:bCs/>
          <w:color w:val="auto"/>
          <w:szCs w:val="22"/>
        </w:rPr>
        <w:t xml:space="preserve">they were comfortable requesting a copy of the care plan, on balance </w:t>
      </w:r>
      <w:r>
        <w:rPr>
          <w:bCs/>
          <w:color w:val="auto"/>
          <w:szCs w:val="22"/>
        </w:rPr>
        <w:t xml:space="preserve">the Assessment Team found </w:t>
      </w:r>
      <w:r w:rsidRPr="00C44C9C">
        <w:rPr>
          <w:bCs/>
          <w:color w:val="auto"/>
          <w:szCs w:val="22"/>
        </w:rPr>
        <w:t>this requirement met.</w:t>
      </w:r>
      <w:r w:rsidRPr="00996FAF">
        <w:br w:type="page"/>
      </w:r>
    </w:p>
    <w:p w14:paraId="2D880044" w14:textId="77777777" w:rsidR="00496068" w:rsidRPr="00996FAF" w:rsidRDefault="00496068" w:rsidP="0049606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96068" w:rsidRPr="00996FAF" w14:paraId="69B1ED2E" w14:textId="77777777" w:rsidTr="0023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57F0D2A" w14:textId="77777777" w:rsidR="00496068" w:rsidRPr="00996FAF" w:rsidRDefault="00496068" w:rsidP="00CB663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628E3A5" w14:textId="77777777" w:rsidR="00496068" w:rsidRPr="00996FAF" w:rsidRDefault="00496068" w:rsidP="00CB66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6068" w:rsidRPr="00996FAF" w14:paraId="11AEF730"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E4FF69"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1274919"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2BF16A" w14:textId="77777777" w:rsidR="00496068" w:rsidRPr="00996FAF" w:rsidRDefault="00496068" w:rsidP="00CB66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D9453A" w14:textId="77777777" w:rsidR="00496068" w:rsidRPr="00996FAF" w:rsidRDefault="00496068" w:rsidP="00CB66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41941E" w14:textId="77777777" w:rsidR="00496068" w:rsidRPr="00996FAF" w:rsidRDefault="00496068" w:rsidP="00CB66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7DC18C4"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53BDFE7D3EE4CAD80B86966A32BD63A"/>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Non-compliant</w:t>
                </w:r>
              </w:sdtContent>
            </w:sdt>
            <w:r w:rsidR="00496068" w:rsidRPr="00996FAF" w:rsidDel="00640D2A">
              <w:rPr>
                <w:rFonts w:ascii="Arial" w:hAnsi="Arial" w:cs="Arial"/>
                <w:color w:val="0000FF"/>
              </w:rPr>
              <w:t xml:space="preserve"> </w:t>
            </w:r>
          </w:p>
        </w:tc>
      </w:tr>
      <w:tr w:rsidR="00496068" w:rsidRPr="00996FAF" w14:paraId="41879053"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4DBA11"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0E7D88C"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96B3972" w14:textId="77777777" w:rsidR="00496068" w:rsidRPr="00996FAF" w:rsidRDefault="00935346"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0BFA64AE3154D0CAAAA0E9DB9B95BD6"/>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10A7C69D"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B885B1" w14:textId="77777777" w:rsidR="00496068" w:rsidRPr="00996FAF" w:rsidRDefault="00496068" w:rsidP="00CB663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9ED79FF" w14:textId="77777777" w:rsidR="00496068" w:rsidRPr="00996FAF" w:rsidRDefault="00496068" w:rsidP="00CB663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66DE2F0"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842CD548871413F8107696AD8D87C3C"/>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40022315"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B3C12"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5BC3983"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0F70832" w14:textId="77777777" w:rsidR="00496068" w:rsidRPr="00996FAF" w:rsidRDefault="00935346" w:rsidP="00CB66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55E96EE27F84D4DB79C1ECCB16B5177"/>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64063A14"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8A9F5"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06CE0DD"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BFB555A"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FBD4882ACDC40A29DAB5B2044A65FAC"/>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38BC5F18"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F100B"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7475CB9"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7BD002B" w14:textId="77777777" w:rsidR="00496068" w:rsidRPr="00996FAF" w:rsidRDefault="00935346"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9D5A0619971444396BE321D6800A095"/>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6710EF3C"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98DDA8"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C7C49E0"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2AFA08" w14:textId="77777777" w:rsidR="00496068" w:rsidRPr="00996FAF" w:rsidRDefault="00496068" w:rsidP="00CB66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6C6CEB6" w14:textId="77777777" w:rsidR="00496068" w:rsidRPr="00996FAF" w:rsidRDefault="00496068" w:rsidP="00CB66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3F4F2BD"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31AC0BB79A0449C80DB7B4E2983A8AE"/>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bl>
    <w:p w14:paraId="0FB6C1F1" w14:textId="77777777" w:rsidR="00496068" w:rsidRDefault="00496068" w:rsidP="00233D12">
      <w:pPr>
        <w:pStyle w:val="Heading20"/>
        <w:spacing w:before="240"/>
      </w:pPr>
      <w:r w:rsidRPr="00996FAF">
        <w:t>Findings</w:t>
      </w:r>
    </w:p>
    <w:p w14:paraId="713AF8AA" w14:textId="77777777" w:rsidR="00496068" w:rsidRPr="00510810" w:rsidRDefault="00496068" w:rsidP="00496068">
      <w:pPr>
        <w:pStyle w:val="NormalWeb"/>
        <w:spacing w:before="0" w:beforeAutospacing="0" w:after="120" w:afterAutospacing="0" w:line="276" w:lineRule="auto"/>
        <w:rPr>
          <w:rFonts w:ascii="Arial" w:hAnsi="Arial" w:cs="Arial"/>
          <w:lang w:val="en-US"/>
        </w:rPr>
      </w:pPr>
      <w:r w:rsidRPr="00510810">
        <w:rPr>
          <w:rFonts w:ascii="Arial" w:hAnsi="Arial" w:cs="Arial"/>
          <w:lang w:val="en-US"/>
        </w:rPr>
        <w:t xml:space="preserve">I have assessed this Quality Standard as </w:t>
      </w:r>
      <w:r w:rsidRPr="00CC290C">
        <w:rPr>
          <w:rFonts w:ascii="Arial" w:hAnsi="Arial" w:cs="Arial"/>
          <w:lang w:val="en-US"/>
        </w:rPr>
        <w:t>non-compliant</w:t>
      </w:r>
      <w:r w:rsidRPr="00510810">
        <w:rPr>
          <w:rFonts w:ascii="Arial" w:hAnsi="Arial" w:cs="Arial"/>
          <w:lang w:val="en-US"/>
        </w:rPr>
        <w:t xml:space="preserve"> as I am satisfied the following requirement is non-compliant:</w:t>
      </w:r>
    </w:p>
    <w:p w14:paraId="7E6281D9" w14:textId="77777777" w:rsidR="00496068" w:rsidRPr="00C70F23" w:rsidRDefault="00496068" w:rsidP="00496068">
      <w:pPr>
        <w:pStyle w:val="ListParagraph"/>
        <w:numPr>
          <w:ilvl w:val="0"/>
          <w:numId w:val="12"/>
        </w:numPr>
        <w:spacing w:line="276" w:lineRule="auto"/>
        <w:rPr>
          <w:rFonts w:ascii="Arial" w:hAnsi="Arial" w:cs="Arial"/>
        </w:rPr>
      </w:pPr>
      <w:r w:rsidRPr="00C70F23">
        <w:rPr>
          <w:rFonts w:ascii="Arial" w:hAnsi="Arial" w:cs="Arial"/>
        </w:rPr>
        <w:t>Each consumer gets safe and effective personal care, clinical care, or both personal care and clinical care, that:</w:t>
      </w:r>
    </w:p>
    <w:p w14:paraId="241C57D9" w14:textId="77777777" w:rsidR="00496068" w:rsidRPr="00C70F23" w:rsidRDefault="00496068" w:rsidP="00496068">
      <w:pPr>
        <w:pStyle w:val="ListParagraph"/>
        <w:numPr>
          <w:ilvl w:val="0"/>
          <w:numId w:val="13"/>
        </w:numPr>
        <w:spacing w:line="276" w:lineRule="auto"/>
        <w:ind w:left="1276" w:hanging="567"/>
        <w:rPr>
          <w:rFonts w:ascii="Arial" w:hAnsi="Arial" w:cs="Arial"/>
        </w:rPr>
      </w:pPr>
      <w:r w:rsidRPr="00C70F23">
        <w:rPr>
          <w:rFonts w:ascii="Arial" w:hAnsi="Arial" w:cs="Arial"/>
        </w:rPr>
        <w:t>is best practice; and</w:t>
      </w:r>
    </w:p>
    <w:p w14:paraId="6E62D69A" w14:textId="77777777" w:rsidR="00496068" w:rsidRPr="00C70F23" w:rsidRDefault="00496068" w:rsidP="00496068">
      <w:pPr>
        <w:pStyle w:val="ListParagraph"/>
        <w:numPr>
          <w:ilvl w:val="0"/>
          <w:numId w:val="13"/>
        </w:numPr>
        <w:spacing w:line="276" w:lineRule="auto"/>
        <w:ind w:left="1276" w:hanging="567"/>
        <w:rPr>
          <w:rFonts w:ascii="Arial" w:hAnsi="Arial" w:cs="Arial"/>
        </w:rPr>
      </w:pPr>
      <w:r w:rsidRPr="00C70F23">
        <w:rPr>
          <w:rFonts w:ascii="Arial" w:hAnsi="Arial" w:cs="Arial"/>
        </w:rPr>
        <w:t>is tailored to their needs; and</w:t>
      </w:r>
    </w:p>
    <w:p w14:paraId="60CFC9AE" w14:textId="77777777" w:rsidR="00496068" w:rsidRPr="000F2AA1" w:rsidRDefault="00496068" w:rsidP="000F2AA1">
      <w:pPr>
        <w:pStyle w:val="ListParagraph"/>
        <w:numPr>
          <w:ilvl w:val="0"/>
          <w:numId w:val="13"/>
        </w:numPr>
        <w:spacing w:line="276" w:lineRule="auto"/>
        <w:ind w:left="1276" w:hanging="567"/>
        <w:rPr>
          <w:rFonts w:ascii="Arial" w:hAnsi="Arial" w:cs="Arial"/>
        </w:rPr>
      </w:pPr>
      <w:r w:rsidRPr="000F2AA1">
        <w:rPr>
          <w:rFonts w:ascii="Arial" w:hAnsi="Arial" w:cs="Arial"/>
        </w:rPr>
        <w:lastRenderedPageBreak/>
        <w:t>optimises their health and well-being.</w:t>
      </w:r>
    </w:p>
    <w:p w14:paraId="1E78FC3E" w14:textId="279A70BB" w:rsidR="00496068" w:rsidRDefault="00496068" w:rsidP="00496068">
      <w:pPr>
        <w:pStyle w:val="NormalArial"/>
        <w:spacing w:line="276" w:lineRule="auto"/>
        <w:rPr>
          <w:color w:val="auto"/>
        </w:rPr>
      </w:pPr>
      <w:r w:rsidRPr="007B38AD">
        <w:rPr>
          <w:color w:val="auto"/>
        </w:rPr>
        <w:t>The service had policies and procedures to support the delivery of care provided</w:t>
      </w:r>
      <w:r>
        <w:rPr>
          <w:color w:val="auto"/>
        </w:rPr>
        <w:t xml:space="preserve"> including </w:t>
      </w:r>
      <w:r w:rsidRPr="007B38AD">
        <w:rPr>
          <w:color w:val="auto"/>
        </w:rPr>
        <w:t xml:space="preserve">wound management, restrictive practices, skin integrity and pressure injury prevention. Overall consumers and representatives expressed satisfaction </w:t>
      </w:r>
      <w:r>
        <w:rPr>
          <w:color w:val="auto"/>
        </w:rPr>
        <w:t xml:space="preserve">with </w:t>
      </w:r>
      <w:r w:rsidRPr="007B38AD">
        <w:rPr>
          <w:color w:val="auto"/>
        </w:rPr>
        <w:t>personal and clinical care</w:t>
      </w:r>
      <w:r>
        <w:rPr>
          <w:color w:val="auto"/>
        </w:rPr>
        <w:t>. However, the s</w:t>
      </w:r>
      <w:r w:rsidRPr="007B38AD">
        <w:rPr>
          <w:color w:val="auto"/>
        </w:rPr>
        <w:t xml:space="preserve">ite </w:t>
      </w:r>
      <w:r>
        <w:rPr>
          <w:color w:val="auto"/>
        </w:rPr>
        <w:t>a</w:t>
      </w:r>
      <w:r w:rsidRPr="007B38AD">
        <w:rPr>
          <w:color w:val="auto"/>
        </w:rPr>
        <w:t xml:space="preserve">udit report </w:t>
      </w:r>
      <w:r>
        <w:rPr>
          <w:color w:val="auto"/>
        </w:rPr>
        <w:t xml:space="preserve">also </w:t>
      </w:r>
      <w:r w:rsidRPr="007B38AD">
        <w:rPr>
          <w:color w:val="auto"/>
        </w:rPr>
        <w:t xml:space="preserve">brought forward deficiencies </w:t>
      </w:r>
      <w:r>
        <w:rPr>
          <w:color w:val="auto"/>
        </w:rPr>
        <w:t>in relation to one named consumer’s environmental and chemical restraint</w:t>
      </w:r>
      <w:r w:rsidRPr="007B38AD">
        <w:rPr>
          <w:color w:val="auto"/>
        </w:rPr>
        <w:t xml:space="preserve"> management</w:t>
      </w:r>
      <w:r>
        <w:rPr>
          <w:color w:val="auto"/>
        </w:rPr>
        <w:t xml:space="preserve">, a lack of non-pharmacological interventions trialled prior to administration of their ‘as required’ medication and lack of any behaviour support plan. The named consumer had been recently admitted on respite and was observed exit-seeking throughout the audit but had no environmental restraint assessment or consent for the restraint. They had been administered ‘as needed’ psychotropic medications on 7 (out of a total of 8) occasions without first trialling </w:t>
      </w:r>
      <w:r w:rsidRPr="00E24855">
        <w:rPr>
          <w:color w:val="auto"/>
        </w:rPr>
        <w:t>non-pharmacological interventions</w:t>
      </w:r>
      <w:r>
        <w:rPr>
          <w:color w:val="auto"/>
        </w:rPr>
        <w:t xml:space="preserve">. On </w:t>
      </w:r>
      <w:r w:rsidRPr="00E24855">
        <w:rPr>
          <w:color w:val="auto"/>
        </w:rPr>
        <w:t>3 occasions there was no monitoring by staff on the</w:t>
      </w:r>
      <w:r w:rsidRPr="00E24855">
        <w:rPr>
          <w:rFonts w:eastAsia="Arial"/>
          <w:color w:val="auto"/>
        </w:rPr>
        <w:t xml:space="preserve"> effect of the </w:t>
      </w:r>
      <w:r>
        <w:rPr>
          <w:rFonts w:eastAsia="Arial"/>
          <w:color w:val="auto"/>
        </w:rPr>
        <w:t>‘as needed’ medication</w:t>
      </w:r>
      <w:r w:rsidRPr="00E24855">
        <w:rPr>
          <w:rFonts w:eastAsia="Arial"/>
          <w:color w:val="auto"/>
        </w:rPr>
        <w:t xml:space="preserve"> being administered.</w:t>
      </w:r>
      <w:r>
        <w:rPr>
          <w:rFonts w:eastAsia="Arial"/>
          <w:color w:val="auto"/>
        </w:rPr>
        <w:t xml:space="preserve"> During the site audit, clinical s</w:t>
      </w:r>
      <w:r w:rsidRPr="00E24855">
        <w:rPr>
          <w:color w:val="auto"/>
        </w:rPr>
        <w:t xml:space="preserve">taff </w:t>
      </w:r>
      <w:r>
        <w:rPr>
          <w:color w:val="auto"/>
        </w:rPr>
        <w:t xml:space="preserve">did demonstrate familiarity with the recommended non-pharmacological strategies to use prior to administration of PRN medication. However, staff </w:t>
      </w:r>
      <w:r w:rsidRPr="002B1585">
        <w:rPr>
          <w:color w:val="auto"/>
        </w:rPr>
        <w:t>acknowledged the consumer’s desire to leave the service</w:t>
      </w:r>
      <w:r>
        <w:rPr>
          <w:color w:val="auto"/>
        </w:rPr>
        <w:t xml:space="preserve"> and</w:t>
      </w:r>
      <w:r w:rsidRPr="002B1585">
        <w:rPr>
          <w:color w:val="auto"/>
        </w:rPr>
        <w:t xml:space="preserve"> the requirement for an environmental restraint assessment and authorisation</w:t>
      </w:r>
      <w:r>
        <w:rPr>
          <w:color w:val="auto"/>
        </w:rPr>
        <w:t xml:space="preserve"> to be in place, which they were not.</w:t>
      </w:r>
    </w:p>
    <w:p w14:paraId="22719CCF" w14:textId="6AD67DE5" w:rsidR="00496068" w:rsidRPr="00493D00" w:rsidRDefault="00496068" w:rsidP="00496068">
      <w:pPr>
        <w:pStyle w:val="NormalArial"/>
        <w:spacing w:line="276" w:lineRule="auto"/>
        <w:rPr>
          <w:color w:val="auto"/>
        </w:rPr>
      </w:pPr>
      <w:r>
        <w:rPr>
          <w:color w:val="auto"/>
        </w:rPr>
        <w:t>The site audit report also brought forward wound care deficiencies for 3 named consumers, namely, the inconsistent</w:t>
      </w:r>
      <w:r w:rsidRPr="007B38AD">
        <w:rPr>
          <w:color w:val="auto"/>
        </w:rPr>
        <w:t xml:space="preserve"> measurement and photography of wounds</w:t>
      </w:r>
      <w:r>
        <w:rPr>
          <w:color w:val="auto"/>
        </w:rPr>
        <w:t xml:space="preserve"> and/or </w:t>
      </w:r>
      <w:r w:rsidRPr="007B38AD">
        <w:rPr>
          <w:color w:val="auto"/>
        </w:rPr>
        <w:t>pressure injuries</w:t>
      </w:r>
      <w:r>
        <w:rPr>
          <w:color w:val="auto"/>
        </w:rPr>
        <w:t xml:space="preserve"> contrary to the service’s policy and procedure, as well as missed referrals to wound consultants. Two of three named consumers’ wounds had healed or were healing, however one consumer’s wound had not improved. The Assessment Team also found 14 consumers with their beds positioned against a wall, 3 of whom were ambulant, were not considered by the service to be restrained and did not have relevant risk assessments or consents in place. The site audit report provided detailed evidence about only one such consumer. Lastly, the Assessment Team identified six consumers with overdue reviews for their use of psychotropic medications and found the service’s psychotropic register was not up to date.</w:t>
      </w:r>
    </w:p>
    <w:p w14:paraId="7B997335" w14:textId="2BE2C9B4" w:rsidR="00496068" w:rsidRDefault="00496068" w:rsidP="00496068">
      <w:pPr>
        <w:pStyle w:val="NormalArial"/>
        <w:spacing w:line="276" w:lineRule="auto"/>
      </w:pPr>
      <w:r>
        <w:rPr>
          <w:rFonts w:eastAsia="Times New Roman"/>
          <w:color w:val="auto"/>
          <w:lang w:val="en-US" w:eastAsia="en-AU"/>
        </w:rPr>
        <w:lastRenderedPageBreak/>
        <w:t xml:space="preserve">The Approved Provider responded on 31 January 2023 with clarifying information, clinical record extracts and a copy of the service’s PCI. In their response, the Approved Provider </w:t>
      </w:r>
      <w:r>
        <w:t>acknowledged the Assessment Team’s findings concerning inconsistent measurements and photography of wounds and/or pressure injuries. Improvements undertaken since the site audit included a meeting with senior members of the workforce to develop a plan to improve wound assessment documentation, and planned actions included additional training and education in wound assessment and documentation. While the PCI noted clinical staff would be reminded to complete wound documentation, it did not outline in detail what actions would be taken to monitor the effectiveness of the improvement measures. Regarding named consumers whose wound documentation was poor, the response included evidence for only one of the named consumers, which showed the service was continually monitoring the healing of their pressure injury.</w:t>
      </w:r>
    </w:p>
    <w:p w14:paraId="48E5B96E" w14:textId="77777777" w:rsidR="00496068" w:rsidRDefault="00496068" w:rsidP="00496068">
      <w:pPr>
        <w:pStyle w:val="NormalArial"/>
        <w:spacing w:line="276" w:lineRule="auto"/>
      </w:pPr>
      <w:r>
        <w:t xml:space="preserve">In relation to the named respite consumer, </w:t>
      </w:r>
      <w:r>
        <w:rPr>
          <w:rFonts w:eastAsia="Times New Roman"/>
          <w:color w:val="auto"/>
          <w:lang w:val="en-US" w:eastAsia="en-AU"/>
        </w:rPr>
        <w:t>the Approved Provider’s response acknowledged the Assessment Team’s findings, however clarified the service had been in the initial information gathering stage at the time of site audit. The response outlined a range of assessment and planning activities which had occurred prior to site audit, to address the behavior management of the consumer, including consultations with the consumer’s Medical Officer and referral to a relevant external service. The response also outlined immediate actions taken f</w:t>
      </w:r>
      <w:r w:rsidRPr="00440650">
        <w:rPr>
          <w:rFonts w:eastAsia="Times New Roman"/>
          <w:color w:val="auto"/>
          <w:lang w:val="en-US" w:eastAsia="en-AU"/>
        </w:rPr>
        <w:t xml:space="preserve">ollowing the </w:t>
      </w:r>
      <w:r>
        <w:rPr>
          <w:rFonts w:eastAsia="Times New Roman"/>
          <w:color w:val="auto"/>
          <w:lang w:val="en-US" w:eastAsia="en-AU"/>
        </w:rPr>
        <w:t xml:space="preserve">site audit to rectify the documentation deficits, stating the service had provided </w:t>
      </w:r>
      <w:r>
        <w:t>additional toolbox education to staff on the trialling of non</w:t>
      </w:r>
      <w:r>
        <w:noBreakHyphen/>
        <w:t>pharmacological interventions prior to administration of as required medication, planned ongoing education for staff and the review and updating of the service’s restraint register.</w:t>
      </w:r>
    </w:p>
    <w:p w14:paraId="3007907F" w14:textId="3660BA69" w:rsidR="00496068" w:rsidRDefault="00496068" w:rsidP="00496068">
      <w:pPr>
        <w:pStyle w:val="NormalArial"/>
        <w:spacing w:line="276" w:lineRule="auto"/>
        <w:rPr>
          <w:color w:val="auto"/>
        </w:rPr>
      </w:pPr>
      <w:r>
        <w:rPr>
          <w:color w:val="auto"/>
        </w:rPr>
        <w:t>Regarding the consumers with beds against walls, evidence provided with the response showed the consumer chose to have their bed positioned that way, and that</w:t>
      </w:r>
      <w:r>
        <w:rPr>
          <w:rFonts w:eastAsia="Times New Roman"/>
          <w:color w:val="auto"/>
          <w:lang w:val="en-US" w:eastAsia="en-AU"/>
        </w:rPr>
        <w:t xml:space="preserve"> immediately f</w:t>
      </w:r>
      <w:r w:rsidRPr="00440650">
        <w:rPr>
          <w:rFonts w:eastAsia="Times New Roman"/>
          <w:color w:val="auto"/>
          <w:lang w:val="en-US" w:eastAsia="en-AU"/>
        </w:rPr>
        <w:t>ollowing the Site Audit</w:t>
      </w:r>
      <w:r>
        <w:rPr>
          <w:color w:val="auto"/>
        </w:rPr>
        <w:t xml:space="preserve">, the service had an allied health provider conduct an assessment for this consumer and for other consumers who were subject to a mechanical and/or environmental restraint. In addition, the service’s PCI contained an </w:t>
      </w:r>
      <w:r>
        <w:rPr>
          <w:color w:val="auto"/>
        </w:rPr>
        <w:lastRenderedPageBreak/>
        <w:t>undertaking to consult with the consumer’s representative about the restrictive practice. The response and supporting evidence did not show, however, that the service had fully assessed the positioning of the beds in the service for the other 13 consumers, to ensure it met all consumers’ safety needs, nor did it provide documentary evidence of the review undertaken by the allied health professional, in relation to the one named consumer.</w:t>
      </w:r>
    </w:p>
    <w:p w14:paraId="2D3F2251" w14:textId="378D40A4" w:rsidR="00496068" w:rsidRDefault="00496068" w:rsidP="00496068">
      <w:pPr>
        <w:pStyle w:val="NormalArial"/>
        <w:spacing w:line="276" w:lineRule="auto"/>
      </w:pPr>
      <w:r>
        <w:t>I have had regard to the evidence outlined in the site audit report and the Approved Provider’s response, including the PCI provided with the response. I am satisfied that at the time of site audit, the</w:t>
      </w:r>
      <w:r w:rsidR="0081286C">
        <w:t>re</w:t>
      </w:r>
      <w:r>
        <w:t xml:space="preserve"> were deficits in the measuring and monitoring of wounds and pressure injuries for 3 consumers, with impact to 1 consumer whose wound did not heal. Referrals to wound consultants were also not made. I also find there were deficits in management of restrictive practices for the named respite consumer. While the service was in the process of information gathering for the consumer, key restrictive practices requirements that could be met were not, namely recording of prior non-pharmacological behavioural strategies and consent for environmental restraints. I am also satisfied that there was inadequate assessment of risks for consumers whose beds were positioned against the wall, and I have had regard to evidence in Requirement 2(3)(a), two consumers were not referred to dieticians following weight loss.</w:t>
      </w:r>
    </w:p>
    <w:p w14:paraId="6A145085" w14:textId="77777777" w:rsidR="00496068" w:rsidRDefault="00496068" w:rsidP="00496068">
      <w:pPr>
        <w:pStyle w:val="NormalArial"/>
        <w:spacing w:line="276" w:lineRule="auto"/>
      </w:pPr>
      <w:r>
        <w:t>I satisfied the above examples reflect consumers were not were receiving best practice, tailored and optimal care. While I acknowledge that some corrective actions have been undertaken since the site audit, the steps taken, and the PCI, did sufficiently detail how the service addressed or proposed to address all the deficits identified. The PCI also did not detail evaluation or monitoring measures, to ensure improvement measures are sustained. Therefore, I find the service is non-compliant with Requirement 3(3)(a).</w:t>
      </w:r>
    </w:p>
    <w:p w14:paraId="2861E904" w14:textId="77777777" w:rsidR="00496068" w:rsidRPr="00723356" w:rsidRDefault="00496068" w:rsidP="00496068">
      <w:pPr>
        <w:pStyle w:val="NormalArial"/>
        <w:spacing w:line="276" w:lineRule="auto"/>
        <w:rPr>
          <w:rFonts w:eastAsia="Fira Sans Light"/>
          <w:color w:val="auto"/>
          <w:szCs w:val="22"/>
        </w:rPr>
      </w:pPr>
      <w:r w:rsidRPr="00723356">
        <w:rPr>
          <w:color w:val="auto"/>
        </w:rPr>
        <w:t>Regarding the remaining Requirements</w:t>
      </w:r>
      <w:bookmarkStart w:id="2" w:name="_Hlk125974624"/>
      <w:r>
        <w:rPr>
          <w:color w:val="auto"/>
        </w:rPr>
        <w:t>, r</w:t>
      </w:r>
      <w:r w:rsidRPr="00723356">
        <w:rPr>
          <w:color w:val="auto"/>
        </w:rPr>
        <w:t xml:space="preserve">isks for consumers including falls, </w:t>
      </w:r>
      <w:r>
        <w:rPr>
          <w:color w:val="auto"/>
        </w:rPr>
        <w:t xml:space="preserve">behaviours </w:t>
      </w:r>
      <w:r w:rsidRPr="00723356">
        <w:rPr>
          <w:color w:val="auto"/>
        </w:rPr>
        <w:t>and skin integrity were generally effectively managed</w:t>
      </w:r>
      <w:bookmarkEnd w:id="2"/>
      <w:r w:rsidRPr="00723356">
        <w:rPr>
          <w:color w:val="auto"/>
        </w:rPr>
        <w:t xml:space="preserve">. The service had policies and procedures available to guide staff practice in relation to high impact or high </w:t>
      </w:r>
      <w:r w:rsidRPr="00723356">
        <w:rPr>
          <w:color w:val="auto"/>
        </w:rPr>
        <w:lastRenderedPageBreak/>
        <w:t xml:space="preserve">prevalence risk management. </w:t>
      </w:r>
      <w:r>
        <w:rPr>
          <w:color w:val="auto"/>
        </w:rPr>
        <w:t xml:space="preserve">Some deficits in management of weight loss in 2 consumers were also brought forward but have been outlined and considered in previous Requirements. Given the </w:t>
      </w:r>
      <w:r w:rsidRPr="00723356">
        <w:rPr>
          <w:color w:val="auto"/>
        </w:rPr>
        <w:t>positive feedback from</w:t>
      </w:r>
      <w:r w:rsidRPr="00723356">
        <w:rPr>
          <w:rFonts w:eastAsia="Fira Sans Light"/>
          <w:color w:val="auto"/>
          <w:szCs w:val="22"/>
        </w:rPr>
        <w:t xml:space="preserve"> consumer</w:t>
      </w:r>
      <w:r>
        <w:rPr>
          <w:rFonts w:eastAsia="Fira Sans Light"/>
          <w:color w:val="auto"/>
          <w:szCs w:val="22"/>
        </w:rPr>
        <w:t>s</w:t>
      </w:r>
      <w:r w:rsidRPr="00723356">
        <w:rPr>
          <w:rFonts w:eastAsia="Fira Sans Light"/>
          <w:color w:val="auto"/>
          <w:szCs w:val="22"/>
        </w:rPr>
        <w:t xml:space="preserve"> and representative</w:t>
      </w:r>
      <w:r>
        <w:rPr>
          <w:rFonts w:eastAsia="Fira Sans Light"/>
          <w:color w:val="auto"/>
          <w:szCs w:val="22"/>
        </w:rPr>
        <w:t>s</w:t>
      </w:r>
      <w:r w:rsidRPr="00723356">
        <w:rPr>
          <w:rFonts w:eastAsia="Fira Sans Light"/>
          <w:color w:val="auto"/>
          <w:szCs w:val="22"/>
        </w:rPr>
        <w:t xml:space="preserve"> regarding management of high impact, high prevalence risks, </w:t>
      </w:r>
      <w:r>
        <w:rPr>
          <w:rFonts w:eastAsia="Fira Sans Light"/>
          <w:color w:val="auto"/>
          <w:szCs w:val="22"/>
        </w:rPr>
        <w:t>on balance, I am satisfied the service is compliant with Requirement 3(3)(b)</w:t>
      </w:r>
      <w:r w:rsidRPr="00723356">
        <w:rPr>
          <w:rFonts w:eastAsia="Fira Sans Light"/>
          <w:color w:val="auto"/>
          <w:szCs w:val="22"/>
        </w:rPr>
        <w:t>.</w:t>
      </w:r>
    </w:p>
    <w:p w14:paraId="4F350B1B" w14:textId="77777777" w:rsidR="00496068" w:rsidRPr="00DF5D21" w:rsidRDefault="00496068" w:rsidP="00496068">
      <w:pPr>
        <w:pStyle w:val="NormalArial"/>
        <w:spacing w:line="276" w:lineRule="auto"/>
        <w:rPr>
          <w:color w:val="auto"/>
        </w:rPr>
      </w:pPr>
      <w:r>
        <w:rPr>
          <w:rFonts w:eastAsia="Calibri"/>
          <w:color w:val="auto"/>
        </w:rPr>
        <w:t>C</w:t>
      </w:r>
      <w:r w:rsidRPr="00DF5D21">
        <w:rPr>
          <w:rFonts w:eastAsia="Calibri"/>
          <w:color w:val="auto"/>
        </w:rPr>
        <w:t xml:space="preserve">are planning documentation for consumers who received end of life care showed their needs and preferences were recognised, </w:t>
      </w:r>
      <w:r w:rsidRPr="00DF5D21">
        <w:rPr>
          <w:color w:val="auto"/>
          <w:szCs w:val="22"/>
        </w:rPr>
        <w:t>their comfort maximised and their dignity preserved.</w:t>
      </w:r>
      <w:r w:rsidRPr="00DF5D21">
        <w:rPr>
          <w:color w:val="auto"/>
        </w:rPr>
        <w:t xml:space="preserve"> Staff described </w:t>
      </w:r>
      <w:r w:rsidRPr="00DF5D21">
        <w:rPr>
          <w:rFonts w:eastAsiaTheme="minorEastAsia"/>
          <w:color w:val="auto"/>
        </w:rPr>
        <w:t xml:space="preserve">how they delivered end of life care to maximise consumers’ comfort. </w:t>
      </w:r>
      <w:r w:rsidRPr="00DF5D21">
        <w:rPr>
          <w:color w:val="auto"/>
        </w:rPr>
        <w:t>The service had policies and procedures to guide staff in palliative care assessment, advanced care planning, end</w:t>
      </w:r>
      <w:r>
        <w:rPr>
          <w:color w:val="auto"/>
        </w:rPr>
        <w:t xml:space="preserve"> </w:t>
      </w:r>
      <w:r w:rsidRPr="00DF5D21">
        <w:rPr>
          <w:color w:val="auto"/>
        </w:rPr>
        <w:t>o</w:t>
      </w:r>
      <w:r>
        <w:rPr>
          <w:color w:val="auto"/>
        </w:rPr>
        <w:t xml:space="preserve">f </w:t>
      </w:r>
      <w:r w:rsidRPr="00DF5D21">
        <w:rPr>
          <w:color w:val="auto"/>
        </w:rPr>
        <w:t>life care and involvement of specialists.</w:t>
      </w:r>
    </w:p>
    <w:p w14:paraId="40F7DDAE" w14:textId="77777777" w:rsidR="00496068" w:rsidRDefault="00496068" w:rsidP="00496068">
      <w:pPr>
        <w:pStyle w:val="NormalArial"/>
        <w:spacing w:line="276" w:lineRule="auto"/>
        <w:rPr>
          <w:rFonts w:eastAsia="Calibri"/>
          <w:color w:val="auto"/>
        </w:rPr>
      </w:pPr>
      <w:r w:rsidRPr="003C7F47">
        <w:rPr>
          <w:rFonts w:eastAsia="Calibri"/>
          <w:iCs/>
          <w:color w:val="auto"/>
        </w:rPr>
        <w:t xml:space="preserve">Overall </w:t>
      </w:r>
      <w:r>
        <w:rPr>
          <w:rFonts w:eastAsia="Calibri"/>
          <w:iCs/>
          <w:color w:val="auto"/>
        </w:rPr>
        <w:t xml:space="preserve">care plans reflected </w:t>
      </w:r>
      <w:r w:rsidRPr="003C7F47">
        <w:rPr>
          <w:rFonts w:eastAsia="Calibri"/>
          <w:iCs/>
          <w:color w:val="auto"/>
        </w:rPr>
        <w:t xml:space="preserve">changes in consumers’ care needs </w:t>
      </w:r>
      <w:r>
        <w:rPr>
          <w:rFonts w:eastAsia="Calibri"/>
          <w:iCs/>
          <w:color w:val="auto"/>
        </w:rPr>
        <w:t>were</w:t>
      </w:r>
      <w:r w:rsidRPr="003C7F47">
        <w:rPr>
          <w:rFonts w:eastAsia="Calibri"/>
          <w:iCs/>
          <w:color w:val="auto"/>
        </w:rPr>
        <w:t xml:space="preserve"> recognised and responded to in a timely manner. </w:t>
      </w:r>
      <w:r w:rsidRPr="003C7F47">
        <w:rPr>
          <w:rFonts w:eastAsia="Calibri"/>
          <w:color w:val="auto"/>
        </w:rPr>
        <w:t>Staff described how they identif</w:t>
      </w:r>
      <w:r>
        <w:rPr>
          <w:rFonts w:eastAsia="Calibri"/>
          <w:color w:val="auto"/>
        </w:rPr>
        <w:t>ied</w:t>
      </w:r>
      <w:r w:rsidRPr="003C7F47">
        <w:rPr>
          <w:rFonts w:eastAsia="Calibri"/>
          <w:color w:val="auto"/>
        </w:rPr>
        <w:t xml:space="preserve"> and respond</w:t>
      </w:r>
      <w:r>
        <w:rPr>
          <w:rFonts w:eastAsia="Calibri"/>
          <w:color w:val="auto"/>
        </w:rPr>
        <w:t>ed</w:t>
      </w:r>
      <w:r w:rsidRPr="003C7F47">
        <w:rPr>
          <w:rFonts w:eastAsia="Calibri"/>
          <w:color w:val="auto"/>
        </w:rPr>
        <w:t xml:space="preserve"> to deterioration or change in consumers’ condition.</w:t>
      </w:r>
    </w:p>
    <w:p w14:paraId="00003202" w14:textId="7E6807B6" w:rsidR="00496068" w:rsidRDefault="00496068" w:rsidP="00496068">
      <w:pPr>
        <w:pStyle w:val="NormalArial"/>
        <w:spacing w:line="276" w:lineRule="auto"/>
        <w:rPr>
          <w:bCs/>
          <w:color w:val="auto"/>
          <w:szCs w:val="22"/>
        </w:rPr>
      </w:pPr>
      <w:r w:rsidRPr="0078710F">
        <w:rPr>
          <w:color w:val="auto"/>
        </w:rPr>
        <w:t xml:space="preserve">Care planning documentation </w:t>
      </w:r>
      <w:r>
        <w:rPr>
          <w:color w:val="auto"/>
        </w:rPr>
        <w:t xml:space="preserve">and the service referral book demonstrated </w:t>
      </w:r>
      <w:r w:rsidRPr="0078710F">
        <w:rPr>
          <w:color w:val="auto"/>
        </w:rPr>
        <w:t xml:space="preserve">referrals to other health professionals </w:t>
      </w:r>
      <w:r>
        <w:rPr>
          <w:color w:val="auto"/>
        </w:rPr>
        <w:t xml:space="preserve">made and </w:t>
      </w:r>
      <w:r w:rsidRPr="0078710F">
        <w:rPr>
          <w:color w:val="auto"/>
        </w:rPr>
        <w:t xml:space="preserve">mostly </w:t>
      </w:r>
      <w:r>
        <w:rPr>
          <w:color w:val="auto"/>
        </w:rPr>
        <w:t xml:space="preserve">in a </w:t>
      </w:r>
      <w:r w:rsidRPr="0078710F">
        <w:rPr>
          <w:color w:val="auto"/>
        </w:rPr>
        <w:t>timely</w:t>
      </w:r>
      <w:r>
        <w:rPr>
          <w:color w:val="auto"/>
        </w:rPr>
        <w:t xml:space="preserve"> manner. S</w:t>
      </w:r>
      <w:r w:rsidRPr="0078710F">
        <w:rPr>
          <w:color w:val="auto"/>
        </w:rPr>
        <w:t>taff understood the process to refer matters to other providers.</w:t>
      </w:r>
      <w:r>
        <w:rPr>
          <w:color w:val="auto"/>
        </w:rPr>
        <w:t xml:space="preserve"> D</w:t>
      </w:r>
      <w:r w:rsidRPr="0078710F">
        <w:rPr>
          <w:color w:val="auto"/>
        </w:rPr>
        <w:t xml:space="preserve">ocumentation reviewed identified the service generally </w:t>
      </w:r>
      <w:r w:rsidRPr="0078710F">
        <w:rPr>
          <w:bCs/>
          <w:color w:val="auto"/>
          <w:szCs w:val="22"/>
        </w:rPr>
        <w:t>referred consumers who experienced significant or consecutive weight loss to dietitians for further assessment and management of nutrition and hydration</w:t>
      </w:r>
      <w:r>
        <w:rPr>
          <w:bCs/>
          <w:color w:val="auto"/>
          <w:szCs w:val="22"/>
        </w:rPr>
        <w:t>, thought two instances were identified where this had not occurred, and have been assessed in previous requirements</w:t>
      </w:r>
      <w:r w:rsidRPr="0078710F">
        <w:rPr>
          <w:bCs/>
          <w:color w:val="auto"/>
          <w:szCs w:val="22"/>
        </w:rPr>
        <w:t>.</w:t>
      </w:r>
    </w:p>
    <w:p w14:paraId="228B2961" w14:textId="6E77A0FD" w:rsidR="00496068" w:rsidRPr="0078710F" w:rsidRDefault="00496068" w:rsidP="00496068">
      <w:pPr>
        <w:pStyle w:val="NormalArial"/>
        <w:spacing w:line="276" w:lineRule="auto"/>
        <w:rPr>
          <w:bCs/>
          <w:color w:val="auto"/>
          <w:szCs w:val="22"/>
        </w:rPr>
      </w:pPr>
      <w:r>
        <w:t>Information about consumers’ condition, needs and preferences were documented and communicated where the responsibility of care was shared. Staff described how information about needs, conditions, and preferences for consumers were documented and communicated such as during handover.</w:t>
      </w:r>
    </w:p>
    <w:p w14:paraId="770694B0" w14:textId="4501BB34" w:rsidR="00496068" w:rsidRPr="00262C0B" w:rsidRDefault="00496068" w:rsidP="007A54B3">
      <w:pPr>
        <w:pStyle w:val="NormalArial"/>
        <w:spacing w:line="276" w:lineRule="auto"/>
      </w:pPr>
      <w:r w:rsidRPr="0078710F">
        <w:rPr>
          <w:color w:val="auto"/>
        </w:rPr>
        <w:t>Consumers and representatives were satisfied with the service’s infection control practices</w:t>
      </w:r>
      <w:r>
        <w:rPr>
          <w:color w:val="auto"/>
        </w:rPr>
        <w:t xml:space="preserve">. </w:t>
      </w:r>
      <w:r w:rsidRPr="0078710F">
        <w:rPr>
          <w:color w:val="auto"/>
          <w:szCs w:val="22"/>
        </w:rPr>
        <w:t xml:space="preserve">The service minimisation of infection related risks through implementing standard and transmission-based precautions. </w:t>
      </w:r>
      <w:r w:rsidRPr="0078710F">
        <w:rPr>
          <w:color w:val="auto"/>
        </w:rPr>
        <w:t xml:space="preserve">Staff understood infection minimising </w:t>
      </w:r>
      <w:r w:rsidRPr="0078710F">
        <w:rPr>
          <w:color w:val="auto"/>
        </w:rPr>
        <w:lastRenderedPageBreak/>
        <w:t xml:space="preserve">strategies, including hand hygiene and outlined the service’s approach to minimising </w:t>
      </w:r>
      <w:r>
        <w:rPr>
          <w:color w:val="auto"/>
        </w:rPr>
        <w:t xml:space="preserve">the </w:t>
      </w:r>
      <w:r w:rsidRPr="0078710F">
        <w:rPr>
          <w:color w:val="auto"/>
        </w:rPr>
        <w:t>use of antibiotics</w:t>
      </w:r>
      <w:r>
        <w:rPr>
          <w:color w:val="auto"/>
        </w:rPr>
        <w:t>.</w:t>
      </w:r>
      <w:r w:rsidRPr="00601E0A">
        <w:rPr>
          <w:color w:val="auto"/>
          <w:szCs w:val="22"/>
        </w:rPr>
        <w:t xml:space="preserve"> The service </w:t>
      </w:r>
      <w:r>
        <w:rPr>
          <w:color w:val="auto"/>
          <w:szCs w:val="22"/>
        </w:rPr>
        <w:t>practiced antimicrobial stewardship.</w:t>
      </w:r>
      <w:r>
        <w:br w:type="page"/>
      </w:r>
    </w:p>
    <w:p w14:paraId="52832497" w14:textId="77777777" w:rsidR="00496068" w:rsidRPr="00996FAF" w:rsidRDefault="00496068" w:rsidP="0049606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96068" w:rsidRPr="00996FAF" w14:paraId="62B55B69" w14:textId="77777777" w:rsidTr="0023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1F8A0D" w14:textId="77777777" w:rsidR="00496068" w:rsidRPr="00996FAF" w:rsidRDefault="00496068" w:rsidP="00CB663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0FFDC5B" w14:textId="77777777" w:rsidR="00496068" w:rsidRPr="00996FAF" w:rsidRDefault="00496068" w:rsidP="00CB66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6068" w:rsidRPr="00996FAF" w14:paraId="2A4C0E0E"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0A881"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CCD4323"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9959398"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0075B8C44574996852562F733B85F69"/>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43483977"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C3EEC6"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1AC0AE7"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702B2C1D" w14:textId="77777777" w:rsidR="00496068" w:rsidRPr="00996FAF" w:rsidRDefault="00935346"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5482ABFAAE641A3ADAAB99D8621058A"/>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15533401"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1577B"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E15EDF0"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55EB61" w14:textId="77777777" w:rsidR="00496068" w:rsidRPr="00996FAF" w:rsidRDefault="00496068" w:rsidP="00CB66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D339DE2" w14:textId="77777777" w:rsidR="00496068" w:rsidRPr="00996FAF" w:rsidRDefault="00496068" w:rsidP="00CB66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3CE966" w14:textId="77777777" w:rsidR="00496068" w:rsidRPr="00996FAF" w:rsidRDefault="00496068" w:rsidP="00CB66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BD2E976"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432E5FE2D0C422283F95F16632E29A0"/>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39D36DAB"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EBFA3"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F0AAFAC"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802430E" w14:textId="77777777" w:rsidR="00496068" w:rsidRPr="00996FAF" w:rsidRDefault="00935346" w:rsidP="00CB66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9ECAC56E8E04C4E83F2311B6170D5D1"/>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1E690F04"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2FD14"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C53DECD"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8974619" w14:textId="77777777" w:rsidR="00496068" w:rsidRPr="00996FAF" w:rsidRDefault="00935346" w:rsidP="00CB66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9090E1EDD4C47A899A073DC3C277D7D"/>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7536C538"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1CF70"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C2FE45E"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458941C" w14:textId="77777777" w:rsidR="00496068" w:rsidRPr="00996FAF" w:rsidRDefault="00935346"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B9804BC03574E6BA42195D3F8FA2A2A"/>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4BB904CB"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8E762"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F118621"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E534634"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5062BDE1B514A72956595197033339C"/>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bl>
    <w:p w14:paraId="13F9B9AA" w14:textId="77777777" w:rsidR="00496068" w:rsidRDefault="00496068" w:rsidP="00233D12">
      <w:pPr>
        <w:pStyle w:val="Heading20"/>
        <w:spacing w:before="240"/>
      </w:pPr>
      <w:r w:rsidRPr="00996FAF">
        <w:t>Findings</w:t>
      </w:r>
    </w:p>
    <w:p w14:paraId="6E546108" w14:textId="77777777" w:rsidR="00496068" w:rsidRDefault="00496068" w:rsidP="00496068">
      <w:pPr>
        <w:pStyle w:val="NormalArial"/>
        <w:spacing w:line="276" w:lineRule="auto"/>
      </w:pPr>
      <w:r>
        <w:t>Services and supports for daily living met consumers’ needs, goals and preferences and optimised their independence and quality of life. Care planning documentation included information about what was important to consumers, and supports needed to do the things they liked to do. This was consistent with consumer feedback.</w:t>
      </w:r>
    </w:p>
    <w:p w14:paraId="361B6B8A" w14:textId="77777777" w:rsidR="00496068" w:rsidRPr="00C94961" w:rsidRDefault="00496068" w:rsidP="00496068">
      <w:pPr>
        <w:pStyle w:val="NormalArial"/>
        <w:spacing w:line="276" w:lineRule="auto"/>
        <w:rPr>
          <w:color w:val="auto"/>
        </w:rPr>
      </w:pPr>
      <w:r w:rsidRPr="00C94961">
        <w:rPr>
          <w:color w:val="auto"/>
        </w:rPr>
        <w:t xml:space="preserve">Consumers said their emotional, spiritual and psychological needs were supported. Staff </w:t>
      </w:r>
      <w:r>
        <w:rPr>
          <w:color w:val="auto"/>
        </w:rPr>
        <w:t xml:space="preserve">outlined a pastoral care program in place and </w:t>
      </w:r>
      <w:r w:rsidRPr="00C94961">
        <w:rPr>
          <w:color w:val="auto"/>
        </w:rPr>
        <w:t xml:space="preserve">described additional support provided for consumers experiencing a change in mood, such as </w:t>
      </w:r>
      <w:r w:rsidRPr="00C94961">
        <w:rPr>
          <w:rFonts w:eastAsia="Calibri"/>
          <w:color w:val="auto"/>
        </w:rPr>
        <w:t xml:space="preserve">spending one-on-one time with consumers who do not wish to participate in group activities and facilitating contact between consumers and </w:t>
      </w:r>
      <w:r>
        <w:rPr>
          <w:rFonts w:eastAsia="Calibri"/>
          <w:color w:val="auto"/>
        </w:rPr>
        <w:t xml:space="preserve">their </w:t>
      </w:r>
      <w:r w:rsidRPr="00C94961">
        <w:rPr>
          <w:rFonts w:eastAsia="Calibri"/>
          <w:color w:val="auto"/>
        </w:rPr>
        <w:t>family members</w:t>
      </w:r>
      <w:r w:rsidRPr="00C94961">
        <w:rPr>
          <w:color w:val="auto"/>
        </w:rPr>
        <w:t>.</w:t>
      </w:r>
    </w:p>
    <w:p w14:paraId="54F95BE2" w14:textId="09F340A7" w:rsidR="00496068" w:rsidRPr="00C94961" w:rsidRDefault="00496068" w:rsidP="00496068">
      <w:pPr>
        <w:pStyle w:val="NormalArial"/>
        <w:spacing w:line="276" w:lineRule="auto"/>
        <w:rPr>
          <w:rFonts w:eastAsia="Fira Sans Light"/>
          <w:color w:val="auto"/>
          <w:szCs w:val="22"/>
        </w:rPr>
      </w:pPr>
      <w:r w:rsidRPr="00C94961">
        <w:rPr>
          <w:iCs/>
          <w:color w:val="auto"/>
        </w:rPr>
        <w:lastRenderedPageBreak/>
        <w:t xml:space="preserve">Consumers said they were supported to participate in the community and maintain relationships. Staff described how consumers were supported by volunteers and other services. For example, </w:t>
      </w:r>
      <w:r>
        <w:rPr>
          <w:iCs/>
          <w:color w:val="auto"/>
        </w:rPr>
        <w:t>students from the local school who participated in language classes were able to connect with consumers from the service who spoke the language the students were learning.</w:t>
      </w:r>
    </w:p>
    <w:p w14:paraId="7D46C344" w14:textId="77777777" w:rsidR="00496068" w:rsidRPr="00A90170" w:rsidRDefault="00496068" w:rsidP="00496068">
      <w:pPr>
        <w:pStyle w:val="NormalArial"/>
        <w:spacing w:line="276" w:lineRule="auto"/>
        <w:rPr>
          <w:color w:val="auto"/>
        </w:rPr>
      </w:pPr>
      <w:r w:rsidRPr="00A90170">
        <w:rPr>
          <w:color w:val="auto"/>
        </w:rPr>
        <w:t xml:space="preserve">Consumers considered information was adequately communicated between staff. Staff described </w:t>
      </w:r>
      <w:r>
        <w:rPr>
          <w:color w:val="auto"/>
        </w:rPr>
        <w:t xml:space="preserve">how </w:t>
      </w:r>
      <w:r w:rsidRPr="00A90170">
        <w:rPr>
          <w:color w:val="auto"/>
          <w:szCs w:val="22"/>
        </w:rPr>
        <w:t>consumer care needs and conditions were shared at handover and preferences obtained by speaking with the consumers daily</w:t>
      </w:r>
      <w:r w:rsidRPr="00A90170">
        <w:rPr>
          <w:color w:val="auto"/>
        </w:rPr>
        <w:t xml:space="preserve">. Information was shared with relevant internal staff and external services and updated on the service’s </w:t>
      </w:r>
      <w:r>
        <w:rPr>
          <w:color w:val="auto"/>
        </w:rPr>
        <w:t>ECMS</w:t>
      </w:r>
      <w:r w:rsidRPr="00A90170">
        <w:rPr>
          <w:color w:val="auto"/>
        </w:rPr>
        <w:t>.</w:t>
      </w:r>
    </w:p>
    <w:p w14:paraId="1EBE0390" w14:textId="77777777" w:rsidR="00496068" w:rsidRDefault="00496068" w:rsidP="00496068">
      <w:pPr>
        <w:pStyle w:val="NormalArial"/>
        <w:spacing w:line="276" w:lineRule="auto"/>
      </w:pPr>
      <w:r>
        <w:t>Timely and appropriate referrals were generally made to other individuals, organisations, and providers of lifestyle support where required. Care planning documentation showed the service collaborated with external services to support the needs of consumers.</w:t>
      </w:r>
    </w:p>
    <w:p w14:paraId="7A9B6887" w14:textId="77777777" w:rsidR="00496068" w:rsidRPr="00DA21D3" w:rsidRDefault="00496068" w:rsidP="00496068">
      <w:pPr>
        <w:pStyle w:val="NormalArial"/>
        <w:spacing w:line="276" w:lineRule="auto"/>
        <w:rPr>
          <w:rFonts w:eastAsia="Fira Sans Light"/>
          <w:color w:val="auto"/>
          <w:szCs w:val="22"/>
        </w:rPr>
      </w:pPr>
      <w:r w:rsidRPr="00DA21D3">
        <w:rPr>
          <w:color w:val="auto"/>
        </w:rPr>
        <w:t xml:space="preserve">Consumers gave positive feedback about the quality and quantity of food at the service. The Assessment Team observed </w:t>
      </w:r>
      <w:r w:rsidRPr="00DA21D3">
        <w:rPr>
          <w:rFonts w:eastAsia="Calibri"/>
          <w:color w:val="auto"/>
        </w:rPr>
        <w:t xml:space="preserve">a spreadsheet displayed in the kitchen with different levels of textured diets and allergies for consumers. </w:t>
      </w:r>
      <w:r w:rsidRPr="00DA21D3">
        <w:rPr>
          <w:rFonts w:eastAsia="Fira Sans Light"/>
          <w:color w:val="auto"/>
          <w:szCs w:val="22"/>
        </w:rPr>
        <w:t>Hospitality staff advised feedback from consumers was received during mealtimes, through monthly surveys and food focus groups.</w:t>
      </w:r>
    </w:p>
    <w:p w14:paraId="3705EC3E" w14:textId="77777777" w:rsidR="00496068" w:rsidRDefault="00496068" w:rsidP="00496068">
      <w:pPr>
        <w:pStyle w:val="NormalArial"/>
        <w:spacing w:line="276" w:lineRule="auto"/>
      </w:pPr>
      <w:r w:rsidRPr="00212DCA">
        <w:rPr>
          <w:rFonts w:eastAsia="Calibri"/>
          <w:color w:val="auto"/>
        </w:rPr>
        <w:t>Consumers said the equipment was safe, clean, well maintained and suitable for their needs. The service had schedules in place for preventative maintenance and a manual maintenance log register for any corrective maintenance items.</w:t>
      </w:r>
    </w:p>
    <w:p w14:paraId="7944E142" w14:textId="77777777" w:rsidR="00496068" w:rsidRPr="00262C0B" w:rsidRDefault="00496068" w:rsidP="00496068">
      <w:pPr>
        <w:pStyle w:val="NormalArial"/>
      </w:pPr>
      <w:r>
        <w:br w:type="page"/>
      </w:r>
    </w:p>
    <w:p w14:paraId="62829FE7" w14:textId="77777777" w:rsidR="00496068" w:rsidRPr="00996FAF" w:rsidRDefault="00496068" w:rsidP="0049606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496068" w:rsidRPr="00996FAF" w14:paraId="760BD1D4" w14:textId="77777777" w:rsidTr="0023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83D55BB" w14:textId="77777777" w:rsidR="00496068" w:rsidRPr="00996FAF" w:rsidRDefault="00496068" w:rsidP="00CB663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740EC797" w14:textId="77777777" w:rsidR="00496068" w:rsidRPr="00996FAF" w:rsidRDefault="00496068" w:rsidP="00CB66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6068" w:rsidRPr="00996FAF" w14:paraId="1F1656E4"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7DBA76"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86711DD"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52532B0"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976FBEE5AE745CDA624E1B9B52FDD47"/>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21F8D469"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103136"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33CA9EE"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94FC39C" w14:textId="77777777" w:rsidR="00496068" w:rsidRPr="00996FAF" w:rsidRDefault="00496068" w:rsidP="00CB66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41021B3" w14:textId="77777777" w:rsidR="00496068" w:rsidRPr="00996FAF" w:rsidRDefault="00496068" w:rsidP="00CB66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9E99B54" w14:textId="77777777" w:rsidR="00496068" w:rsidRPr="00996FAF" w:rsidRDefault="00935346"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4E4772D257D4774AE33D77C91FCDAA1"/>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58D28BAD"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F99363"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E98359A"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04D195A" w14:textId="77777777" w:rsidR="00496068" w:rsidRPr="00996FAF" w:rsidRDefault="00935346" w:rsidP="00CB66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3B5195F2F3F431AAA1B25089AC0340A"/>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bl>
    <w:p w14:paraId="204560F6" w14:textId="77777777" w:rsidR="00496068" w:rsidRDefault="00496068" w:rsidP="00233D12">
      <w:pPr>
        <w:pStyle w:val="Heading20"/>
        <w:spacing w:before="240"/>
      </w:pPr>
      <w:r>
        <w:t>Findings</w:t>
      </w:r>
    </w:p>
    <w:p w14:paraId="20A59389" w14:textId="77777777" w:rsidR="00496068" w:rsidRPr="00755A48" w:rsidRDefault="00496068" w:rsidP="00496068">
      <w:pPr>
        <w:pStyle w:val="NormalArial"/>
        <w:spacing w:line="276" w:lineRule="auto"/>
        <w:rPr>
          <w:color w:val="auto"/>
        </w:rPr>
      </w:pPr>
      <w:r w:rsidRPr="00755A48">
        <w:rPr>
          <w:rFonts w:eastAsia="Calibri"/>
          <w:color w:val="auto"/>
        </w:rPr>
        <w:t xml:space="preserve">Consumers and representatives said the service was welcoming and easy to navigate. </w:t>
      </w:r>
      <w:r w:rsidRPr="00755A48">
        <w:rPr>
          <w:color w:val="auto"/>
        </w:rPr>
        <w:t>Staff described how they encourage</w:t>
      </w:r>
      <w:r>
        <w:rPr>
          <w:color w:val="auto"/>
        </w:rPr>
        <w:t>d</w:t>
      </w:r>
      <w:r w:rsidRPr="00755A48">
        <w:rPr>
          <w:color w:val="auto"/>
        </w:rPr>
        <w:t xml:space="preserve"> consumers to personalise their rooms with furniture, artwork, and bedding to promote a sense of belonging and independence. The Assessment Team observed consumers interacting in communal areas and participating in activities.</w:t>
      </w:r>
    </w:p>
    <w:p w14:paraId="0B19C444" w14:textId="77777777" w:rsidR="00496068" w:rsidRDefault="00496068" w:rsidP="00496068">
      <w:pPr>
        <w:pStyle w:val="NormalArial"/>
        <w:spacing w:line="276" w:lineRule="auto"/>
        <w:rPr>
          <w:rFonts w:eastAsia="Fira Sans Light"/>
          <w:szCs w:val="22"/>
        </w:rPr>
      </w:pPr>
      <w:r w:rsidRPr="00BA3285">
        <w:t>Consumers and representatives felt the service environment was safe, clean and well maintained, and allowed them to move around freely. The Assessment Team observed t</w:t>
      </w:r>
      <w:r w:rsidRPr="00BA3285">
        <w:rPr>
          <w:rFonts w:eastAsia="Fira Sans Light"/>
          <w:szCs w:val="22"/>
        </w:rPr>
        <w:t xml:space="preserve">he service had keypad locks for doors to access courtyards, as well as the main entrance and exit to the service. </w:t>
      </w:r>
      <w:r>
        <w:rPr>
          <w:rFonts w:eastAsia="Fira Sans Light"/>
          <w:szCs w:val="22"/>
        </w:rPr>
        <w:t>T</w:t>
      </w:r>
      <w:r w:rsidRPr="00BA3285">
        <w:rPr>
          <w:rFonts w:eastAsia="Fira Sans Light"/>
          <w:szCs w:val="22"/>
        </w:rPr>
        <w:t>he exit code was displayed above most keypads, and consumers said they were aware of the keypad code to exit the service,</w:t>
      </w:r>
      <w:r>
        <w:rPr>
          <w:rFonts w:eastAsia="Fira Sans Light"/>
          <w:szCs w:val="22"/>
        </w:rPr>
        <w:t xml:space="preserve"> however one consumer was observed to be unable to exit at will, as was outlined in Standard 3, Requirement 3(3)(a). As</w:t>
      </w:r>
      <w:r w:rsidRPr="00BA3285">
        <w:rPr>
          <w:rFonts w:eastAsia="Fira Sans Light"/>
          <w:szCs w:val="22"/>
        </w:rPr>
        <w:t xml:space="preserve"> most consumer and representative feedback regarding</w:t>
      </w:r>
      <w:r>
        <w:rPr>
          <w:rFonts w:eastAsia="Fira Sans Light"/>
          <w:szCs w:val="22"/>
        </w:rPr>
        <w:t xml:space="preserve"> freedom of movement and</w:t>
      </w:r>
      <w:r w:rsidRPr="00BA3285">
        <w:rPr>
          <w:rFonts w:eastAsia="Fira Sans Light"/>
          <w:szCs w:val="22"/>
        </w:rPr>
        <w:t xml:space="preserve"> cleanliness of the service was positive, </w:t>
      </w:r>
      <w:r>
        <w:rPr>
          <w:rFonts w:eastAsia="Fira Sans Light"/>
          <w:szCs w:val="22"/>
        </w:rPr>
        <w:t>I am satisfied that on balance,</w:t>
      </w:r>
      <w:r w:rsidRPr="00BA3285">
        <w:rPr>
          <w:rFonts w:eastAsia="Fira Sans Light"/>
          <w:szCs w:val="22"/>
        </w:rPr>
        <w:t xml:space="preserve"> this Requirement </w:t>
      </w:r>
      <w:r>
        <w:rPr>
          <w:rFonts w:eastAsia="Fira Sans Light"/>
          <w:szCs w:val="22"/>
        </w:rPr>
        <w:t>5(3)(b) is</w:t>
      </w:r>
      <w:r w:rsidRPr="00BA3285">
        <w:rPr>
          <w:rFonts w:eastAsia="Fira Sans Light"/>
          <w:szCs w:val="22"/>
        </w:rPr>
        <w:t xml:space="preserve"> </w:t>
      </w:r>
      <w:r>
        <w:rPr>
          <w:rFonts w:eastAsia="Fira Sans Light"/>
          <w:szCs w:val="22"/>
        </w:rPr>
        <w:t>compliant</w:t>
      </w:r>
      <w:r w:rsidRPr="00BA3285">
        <w:rPr>
          <w:rFonts w:eastAsia="Fira Sans Light"/>
          <w:szCs w:val="22"/>
        </w:rPr>
        <w:t>.</w:t>
      </w:r>
    </w:p>
    <w:p w14:paraId="529E3DB3" w14:textId="6BFB282E" w:rsidR="00496068" w:rsidRPr="00262C0B" w:rsidRDefault="00496068" w:rsidP="008E1F53">
      <w:pPr>
        <w:pStyle w:val="NormalArial"/>
        <w:spacing w:line="276" w:lineRule="auto"/>
      </w:pPr>
      <w:r w:rsidRPr="00BA3285">
        <w:rPr>
          <w:color w:val="auto"/>
        </w:rPr>
        <w:t xml:space="preserve">Furniture, fittings, and equipment were observed to be safe, clean, and suitable for the use and needs of consumers. Consumers and staff confirmed sufficient and safe equipment was available. </w:t>
      </w:r>
      <w:r w:rsidRPr="00BA3285">
        <w:rPr>
          <w:rFonts w:eastAsia="Calibri"/>
          <w:color w:val="auto"/>
        </w:rPr>
        <w:t xml:space="preserve">The service’s maintenance officer </w:t>
      </w:r>
      <w:r>
        <w:rPr>
          <w:rFonts w:eastAsia="Calibri"/>
          <w:color w:val="auto"/>
        </w:rPr>
        <w:t>was</w:t>
      </w:r>
      <w:r w:rsidRPr="00BA3285">
        <w:rPr>
          <w:rFonts w:eastAsia="Calibri"/>
          <w:color w:val="auto"/>
        </w:rPr>
        <w:t xml:space="preserve"> onsite and the wider group maintenance team </w:t>
      </w:r>
      <w:r>
        <w:rPr>
          <w:rFonts w:eastAsia="Calibri"/>
          <w:color w:val="auto"/>
        </w:rPr>
        <w:t>was</w:t>
      </w:r>
      <w:r w:rsidRPr="00BA3285">
        <w:rPr>
          <w:rFonts w:eastAsia="Calibri"/>
          <w:color w:val="auto"/>
        </w:rPr>
        <w:t xml:space="preserve"> on call if any issues occur</w:t>
      </w:r>
      <w:r>
        <w:rPr>
          <w:rFonts w:eastAsia="Calibri"/>
          <w:color w:val="auto"/>
        </w:rPr>
        <w:t>red</w:t>
      </w:r>
      <w:r w:rsidRPr="00BA3285">
        <w:rPr>
          <w:rFonts w:eastAsia="Calibri"/>
          <w:color w:val="auto"/>
        </w:rPr>
        <w:t xml:space="preserve"> out of hours.</w:t>
      </w:r>
      <w:r>
        <w:br w:type="page"/>
      </w:r>
    </w:p>
    <w:p w14:paraId="1BB1DAF7" w14:textId="77777777" w:rsidR="00496068" w:rsidRPr="00996FAF" w:rsidRDefault="00496068" w:rsidP="0049606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496068" w:rsidRPr="00996FAF" w14:paraId="5DFB26B9" w14:textId="77777777" w:rsidTr="0023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29EE88" w14:textId="77777777" w:rsidR="00496068" w:rsidRPr="00996FAF" w:rsidRDefault="00496068" w:rsidP="00CB663E">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0B07EBF" w14:textId="77777777" w:rsidR="00496068" w:rsidRPr="00996FAF" w:rsidRDefault="00496068" w:rsidP="00CB66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6068" w:rsidRPr="00996FAF" w14:paraId="6DB02963"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97009"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01BC12B"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13CE556E"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59A7D5B83C54972879A511530E761F4"/>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572D59E7"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309F4C"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65BE27A"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E0C412F" w14:textId="77777777" w:rsidR="00496068" w:rsidRPr="00996FAF" w:rsidRDefault="00935346"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FDD9CD1919C4C6C9D80C0E4369C6B7B"/>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6A7F5CB2"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DEC4BE"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A2E6DFC"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23E48E5"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636B5F2449547BFBAFB4B21B125EC1C"/>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r w:rsidR="00496068" w:rsidRPr="00996FAF" w14:paraId="48BBD6D4" w14:textId="77777777" w:rsidTr="00233D1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13FAE5"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08D020E"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5C9484E9" w14:textId="77777777" w:rsidR="00496068" w:rsidRPr="00996FAF" w:rsidRDefault="00935346" w:rsidP="00CB66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45D84126BB4442589912B8499AC9B61"/>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640D2A">
              <w:rPr>
                <w:rFonts w:ascii="Arial" w:hAnsi="Arial" w:cs="Arial"/>
                <w:color w:val="0000FF"/>
              </w:rPr>
              <w:t xml:space="preserve"> </w:t>
            </w:r>
          </w:p>
        </w:tc>
      </w:tr>
    </w:tbl>
    <w:p w14:paraId="692D6A57" w14:textId="77777777" w:rsidR="00496068" w:rsidRDefault="00496068" w:rsidP="00233D12">
      <w:pPr>
        <w:pStyle w:val="Heading20"/>
        <w:spacing w:before="240"/>
      </w:pPr>
      <w:r w:rsidRPr="00996FAF">
        <w:t>Findings</w:t>
      </w:r>
    </w:p>
    <w:p w14:paraId="0E5577F5" w14:textId="77777777" w:rsidR="00496068" w:rsidRPr="009B186C" w:rsidRDefault="00496068" w:rsidP="00496068">
      <w:pPr>
        <w:pStyle w:val="NormalArial"/>
        <w:spacing w:line="276" w:lineRule="auto"/>
        <w:rPr>
          <w:color w:val="auto"/>
        </w:rPr>
      </w:pPr>
      <w:r w:rsidRPr="009B186C">
        <w:rPr>
          <w:color w:val="auto"/>
        </w:rPr>
        <w:t xml:space="preserve">The service had multiple methods for consumers to provide feedback and make complaints including feedback forms, speaking with management and consumer meetings. Consumers confirmed they were encouraged and supported to provide feedback and make complaints. </w:t>
      </w:r>
      <w:r w:rsidRPr="009B186C">
        <w:rPr>
          <w:rFonts w:eastAsia="Arial"/>
          <w:color w:val="auto"/>
        </w:rPr>
        <w:t xml:space="preserve">The Assessment Team observed information displayed </w:t>
      </w:r>
      <w:r>
        <w:rPr>
          <w:rFonts w:eastAsia="Arial"/>
          <w:color w:val="auto"/>
        </w:rPr>
        <w:t>about</w:t>
      </w:r>
      <w:r w:rsidRPr="009B186C">
        <w:rPr>
          <w:rFonts w:eastAsia="Arial"/>
          <w:color w:val="auto"/>
        </w:rPr>
        <w:t xml:space="preserve"> how to provide feedback, and feedback forms and lodgement boxes in various areas</w:t>
      </w:r>
      <w:r>
        <w:rPr>
          <w:rFonts w:eastAsia="Arial"/>
          <w:color w:val="auto"/>
        </w:rPr>
        <w:t xml:space="preserve"> of </w:t>
      </w:r>
      <w:r w:rsidRPr="009B186C">
        <w:rPr>
          <w:rFonts w:eastAsia="Arial"/>
          <w:color w:val="auto"/>
        </w:rPr>
        <w:t>the service</w:t>
      </w:r>
      <w:r w:rsidRPr="009B186C">
        <w:rPr>
          <w:color w:val="auto"/>
        </w:rPr>
        <w:t>.</w:t>
      </w:r>
    </w:p>
    <w:p w14:paraId="7FE79824" w14:textId="77777777" w:rsidR="00496068" w:rsidRPr="00F60136" w:rsidRDefault="00496068" w:rsidP="00496068">
      <w:pPr>
        <w:pStyle w:val="NormalArial"/>
        <w:spacing w:line="276" w:lineRule="auto"/>
        <w:rPr>
          <w:color w:val="auto"/>
        </w:rPr>
      </w:pPr>
      <w:r w:rsidRPr="00F60136">
        <w:rPr>
          <w:rFonts w:eastAsia="Arial"/>
          <w:color w:val="auto"/>
        </w:rPr>
        <w:t xml:space="preserve">Consumers and representatives were aware of various methods for raising and resolving complaints. The service had policies on consumer feedback and use of interpreter services </w:t>
      </w:r>
      <w:r>
        <w:rPr>
          <w:rFonts w:eastAsia="Arial"/>
          <w:color w:val="auto"/>
        </w:rPr>
        <w:t xml:space="preserve">to guide staff. </w:t>
      </w:r>
      <w:r w:rsidRPr="00F60136">
        <w:rPr>
          <w:color w:val="auto"/>
        </w:rPr>
        <w:t>Multilingual information and brochures about advocacy services and complaints processes were observed.</w:t>
      </w:r>
    </w:p>
    <w:p w14:paraId="72C4885F" w14:textId="77777777" w:rsidR="00496068" w:rsidRPr="00F60136" w:rsidRDefault="00496068" w:rsidP="00496068">
      <w:pPr>
        <w:pStyle w:val="NormalArial"/>
        <w:spacing w:line="276" w:lineRule="auto"/>
        <w:rPr>
          <w:color w:val="auto"/>
        </w:rPr>
      </w:pPr>
      <w:r w:rsidRPr="00F60136">
        <w:rPr>
          <w:rFonts w:eastAsia="Arial"/>
          <w:color w:val="auto"/>
        </w:rPr>
        <w:t xml:space="preserve">Consumers who had provided feedback or complaints were satisfied that appropriate action was taken by staff and management. </w:t>
      </w:r>
      <w:r w:rsidRPr="00F60136">
        <w:rPr>
          <w:color w:val="auto"/>
        </w:rPr>
        <w:t>Staff described the feedback and complaints</w:t>
      </w:r>
      <w:r>
        <w:rPr>
          <w:color w:val="auto"/>
        </w:rPr>
        <w:t xml:space="preserve"> </w:t>
      </w:r>
      <w:r w:rsidRPr="00F60136">
        <w:rPr>
          <w:color w:val="auto"/>
        </w:rPr>
        <w:t>handling process and understood open disclosure. Documentation review</w:t>
      </w:r>
      <w:r>
        <w:rPr>
          <w:color w:val="auto"/>
        </w:rPr>
        <w:t>ed</w:t>
      </w:r>
      <w:r w:rsidRPr="00F60136">
        <w:rPr>
          <w:color w:val="auto"/>
        </w:rPr>
        <w:t xml:space="preserve"> confirmed the service acted in response to complaints and an open disclosure process was applied.</w:t>
      </w:r>
    </w:p>
    <w:p w14:paraId="2C4CCAFD" w14:textId="0C261F7D" w:rsidR="00496068" w:rsidRPr="00712752" w:rsidRDefault="00496068" w:rsidP="006251E2">
      <w:pPr>
        <w:pStyle w:val="NormalArial"/>
        <w:spacing w:line="276" w:lineRule="auto"/>
      </w:pPr>
      <w:r w:rsidRPr="00156828">
        <w:rPr>
          <w:color w:val="auto"/>
        </w:rPr>
        <w:t xml:space="preserve">Feedback and complaints were reviewed and used to improve the quality of care and services and generally linked to the service’s </w:t>
      </w:r>
      <w:r>
        <w:rPr>
          <w:color w:val="auto"/>
        </w:rPr>
        <w:t>PCI</w:t>
      </w:r>
      <w:r w:rsidRPr="00156828">
        <w:rPr>
          <w:color w:val="auto"/>
        </w:rPr>
        <w:t xml:space="preserve">. The Assessment Team found </w:t>
      </w:r>
      <w:r>
        <w:rPr>
          <w:color w:val="auto"/>
        </w:rPr>
        <w:lastRenderedPageBreak/>
        <w:t xml:space="preserve">however, </w:t>
      </w:r>
      <w:r w:rsidRPr="00156828">
        <w:rPr>
          <w:color w:val="auto"/>
        </w:rPr>
        <w:t>not all feedback and complaints were entered into the service’s</w:t>
      </w:r>
      <w:r>
        <w:rPr>
          <w:color w:val="auto"/>
        </w:rPr>
        <w:t xml:space="preserve"> </w:t>
      </w:r>
      <w:r w:rsidRPr="00156828">
        <w:rPr>
          <w:color w:val="auto"/>
        </w:rPr>
        <w:t xml:space="preserve">PCI. </w:t>
      </w:r>
      <w:r w:rsidRPr="00156828">
        <w:rPr>
          <w:rFonts w:eastAsia="Arial"/>
          <w:color w:val="auto"/>
        </w:rPr>
        <w:t>Th</w:t>
      </w:r>
      <w:r>
        <w:rPr>
          <w:rFonts w:eastAsia="Arial"/>
          <w:color w:val="auto"/>
        </w:rPr>
        <w:t>e</w:t>
      </w:r>
      <w:r w:rsidRPr="00156828">
        <w:rPr>
          <w:rFonts w:eastAsia="Arial"/>
          <w:color w:val="auto"/>
        </w:rPr>
        <w:t xml:space="preserve"> deficit was acknowledged by the service and immediately reflected in the PCI</w:t>
      </w:r>
      <w:r>
        <w:rPr>
          <w:rFonts w:eastAsia="Arial"/>
          <w:color w:val="auto"/>
        </w:rPr>
        <w:t xml:space="preserve"> at the time of the Site Audit</w:t>
      </w:r>
      <w:r w:rsidRPr="00156828">
        <w:rPr>
          <w:rFonts w:eastAsia="Arial"/>
          <w:color w:val="auto"/>
        </w:rPr>
        <w:t>.</w:t>
      </w:r>
      <w:r w:rsidRPr="00712752">
        <w:br w:type="page"/>
      </w:r>
    </w:p>
    <w:p w14:paraId="19140562" w14:textId="77777777" w:rsidR="00496068" w:rsidRPr="00996FAF" w:rsidRDefault="00496068" w:rsidP="0049606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496068" w:rsidRPr="00996FAF" w14:paraId="1D88A0C2" w14:textId="77777777" w:rsidTr="0023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1F404B" w14:textId="77777777" w:rsidR="00496068" w:rsidRPr="00996FAF" w:rsidRDefault="00496068" w:rsidP="00CB663E">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F23FDC" w14:textId="77777777" w:rsidR="00496068" w:rsidRPr="00996FAF" w:rsidRDefault="00496068" w:rsidP="00CB66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6068" w:rsidRPr="00996FAF" w14:paraId="15C9B761"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8BF10B"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CAB002D"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7327545"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DE8C1D9EFD94B74A93C7613D07875F7"/>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7F3947">
              <w:rPr>
                <w:rFonts w:ascii="Arial" w:hAnsi="Arial" w:cs="Arial"/>
                <w:color w:val="0000FF"/>
              </w:rPr>
              <w:t xml:space="preserve"> </w:t>
            </w:r>
          </w:p>
        </w:tc>
      </w:tr>
      <w:tr w:rsidR="00496068" w:rsidRPr="00996FAF" w14:paraId="65760EC8"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B982"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FB5B60D"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4915D415" w14:textId="77777777" w:rsidR="00496068" w:rsidRPr="00996FAF" w:rsidRDefault="00935346"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168B8B814647658C9617F7E9A8A058"/>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7F3947">
              <w:rPr>
                <w:rFonts w:ascii="Arial" w:hAnsi="Arial" w:cs="Arial"/>
                <w:color w:val="0000FF"/>
              </w:rPr>
              <w:t xml:space="preserve"> </w:t>
            </w:r>
          </w:p>
        </w:tc>
      </w:tr>
      <w:tr w:rsidR="00496068" w:rsidRPr="00996FAF" w14:paraId="44F17463"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21F0BC"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A1D5396"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721C5B8F"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B1A336DBADA4C97AD1DEAB4BC343DD1"/>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7F3947">
              <w:rPr>
                <w:rFonts w:ascii="Arial" w:hAnsi="Arial" w:cs="Arial"/>
                <w:color w:val="0000FF"/>
              </w:rPr>
              <w:t xml:space="preserve"> </w:t>
            </w:r>
          </w:p>
        </w:tc>
      </w:tr>
      <w:tr w:rsidR="00496068" w:rsidRPr="00996FAF" w14:paraId="72521E96"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0AC21E"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DC5F606"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2E7C5192" w14:textId="77777777" w:rsidR="00496068" w:rsidRPr="00996FAF" w:rsidRDefault="00935346" w:rsidP="00CB66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234DAD0DB6340E09E283ABE12609B4F"/>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7F3947">
              <w:rPr>
                <w:rFonts w:ascii="Arial" w:hAnsi="Arial" w:cs="Arial"/>
                <w:color w:val="0000FF"/>
              </w:rPr>
              <w:t xml:space="preserve"> </w:t>
            </w:r>
          </w:p>
        </w:tc>
      </w:tr>
      <w:tr w:rsidR="00496068" w:rsidRPr="00996FAF" w14:paraId="2EB6E691" w14:textId="77777777" w:rsidTr="00233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6C4472"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B8AAF3D"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271B199" w14:textId="77777777" w:rsidR="00496068" w:rsidRPr="00996FAF" w:rsidRDefault="00935346" w:rsidP="00CB66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37A46AE534E4AE3AA7AD235CFED3585"/>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r w:rsidR="00496068" w:rsidRPr="00996FAF" w:rsidDel="007F3947">
              <w:rPr>
                <w:rFonts w:ascii="Arial" w:hAnsi="Arial" w:cs="Arial"/>
                <w:color w:val="0000FF"/>
              </w:rPr>
              <w:t xml:space="preserve"> </w:t>
            </w:r>
          </w:p>
        </w:tc>
      </w:tr>
    </w:tbl>
    <w:p w14:paraId="39B8140E" w14:textId="77777777" w:rsidR="00496068" w:rsidRDefault="00496068" w:rsidP="00233D12">
      <w:pPr>
        <w:pStyle w:val="Heading20"/>
        <w:spacing w:before="240"/>
      </w:pPr>
      <w:r>
        <w:t>Findings</w:t>
      </w:r>
    </w:p>
    <w:p w14:paraId="65E62C95" w14:textId="77777777" w:rsidR="00496068" w:rsidRPr="00766CEE" w:rsidRDefault="00496068" w:rsidP="00496068">
      <w:pPr>
        <w:pStyle w:val="NormalArial"/>
        <w:rPr>
          <w:color w:val="auto"/>
        </w:rPr>
      </w:pPr>
      <w:r w:rsidRPr="00766CEE">
        <w:rPr>
          <w:color w:val="auto"/>
        </w:rPr>
        <w:t xml:space="preserve">Whilst some consumers and representatives said the service could benefit </w:t>
      </w:r>
      <w:r>
        <w:rPr>
          <w:color w:val="auto"/>
        </w:rPr>
        <w:t>from</w:t>
      </w:r>
      <w:r w:rsidRPr="00766CEE">
        <w:rPr>
          <w:color w:val="auto"/>
        </w:rPr>
        <w:t xml:space="preserve"> more staff, there were no reported impacts on care</w:t>
      </w:r>
      <w:r>
        <w:rPr>
          <w:color w:val="auto"/>
        </w:rPr>
        <w:t xml:space="preserve"> and</w:t>
      </w:r>
      <w:r w:rsidRPr="00766CEE">
        <w:rPr>
          <w:color w:val="auto"/>
        </w:rPr>
        <w:t xml:space="preserve"> services provided</w:t>
      </w:r>
      <w:r>
        <w:rPr>
          <w:color w:val="auto"/>
        </w:rPr>
        <w:t xml:space="preserve"> and call bells were generally answered promptly</w:t>
      </w:r>
      <w:r w:rsidRPr="00766CEE">
        <w:rPr>
          <w:color w:val="auto"/>
        </w:rPr>
        <w:t>.</w:t>
      </w:r>
      <w:r w:rsidRPr="00766CEE">
        <w:rPr>
          <w:rFonts w:eastAsia="Arial"/>
          <w:color w:val="auto"/>
        </w:rPr>
        <w:t xml:space="preserve"> Staff described how they work together with agency staff to ensure the care needs of consumers were met</w:t>
      </w:r>
      <w:r>
        <w:rPr>
          <w:rFonts w:eastAsia="Arial"/>
          <w:color w:val="auto"/>
        </w:rPr>
        <w:t xml:space="preserve"> and considered there was generally enough staff to meet consumer need</w:t>
      </w:r>
      <w:r w:rsidRPr="00766CEE">
        <w:rPr>
          <w:rFonts w:eastAsia="Arial"/>
          <w:color w:val="auto"/>
        </w:rPr>
        <w:t xml:space="preserve">. Review of call bell data </w:t>
      </w:r>
      <w:r>
        <w:rPr>
          <w:rFonts w:eastAsia="Arial"/>
          <w:color w:val="auto"/>
        </w:rPr>
        <w:t>indicated some extended response times, which m</w:t>
      </w:r>
      <w:r w:rsidRPr="00766CEE">
        <w:rPr>
          <w:rFonts w:eastAsia="Arial"/>
          <w:color w:val="auto"/>
        </w:rPr>
        <w:t>anagement advised was due to</w:t>
      </w:r>
      <w:r>
        <w:rPr>
          <w:rFonts w:eastAsia="Arial"/>
          <w:color w:val="auto"/>
        </w:rPr>
        <w:t xml:space="preserve"> problems with a new </w:t>
      </w:r>
      <w:r w:rsidRPr="00766CEE">
        <w:rPr>
          <w:rFonts w:eastAsia="Arial"/>
          <w:color w:val="auto"/>
        </w:rPr>
        <w:t xml:space="preserve">call bell system. </w:t>
      </w:r>
      <w:r>
        <w:rPr>
          <w:rFonts w:eastAsia="Arial"/>
          <w:color w:val="auto"/>
        </w:rPr>
        <w:t>There</w:t>
      </w:r>
      <w:r w:rsidRPr="00766CEE">
        <w:rPr>
          <w:color w:val="auto"/>
        </w:rPr>
        <w:t xml:space="preserve"> was no </w:t>
      </w:r>
      <w:r>
        <w:rPr>
          <w:color w:val="auto"/>
        </w:rPr>
        <w:t xml:space="preserve">identified </w:t>
      </w:r>
      <w:r w:rsidRPr="00766CEE">
        <w:rPr>
          <w:color w:val="auto"/>
        </w:rPr>
        <w:t xml:space="preserve">impact </w:t>
      </w:r>
      <w:r>
        <w:rPr>
          <w:color w:val="auto"/>
        </w:rPr>
        <w:t>to</w:t>
      </w:r>
      <w:r w:rsidRPr="00766CEE">
        <w:rPr>
          <w:color w:val="auto"/>
        </w:rPr>
        <w:t xml:space="preserve"> clinical care </w:t>
      </w:r>
      <w:r>
        <w:rPr>
          <w:color w:val="auto"/>
        </w:rPr>
        <w:t>or</w:t>
      </w:r>
      <w:r w:rsidRPr="00766CEE">
        <w:rPr>
          <w:color w:val="auto"/>
        </w:rPr>
        <w:t xml:space="preserve"> risk to consumers, and the service’s PCI indicated strategies</w:t>
      </w:r>
      <w:r>
        <w:rPr>
          <w:color w:val="auto"/>
        </w:rPr>
        <w:t xml:space="preserve"> had been</w:t>
      </w:r>
      <w:r w:rsidRPr="00766CEE">
        <w:rPr>
          <w:color w:val="auto"/>
        </w:rPr>
        <w:t xml:space="preserve"> implemented to improve the overall call bell response times.</w:t>
      </w:r>
    </w:p>
    <w:p w14:paraId="4A49459E" w14:textId="77777777" w:rsidR="00496068" w:rsidRPr="007D07EA" w:rsidRDefault="00496068" w:rsidP="00496068">
      <w:pPr>
        <w:pStyle w:val="NormalArial"/>
        <w:rPr>
          <w:rFonts w:eastAsia="Arial"/>
          <w:color w:val="auto"/>
        </w:rPr>
      </w:pPr>
      <w:r w:rsidRPr="007D07EA">
        <w:rPr>
          <w:rFonts w:eastAsia="Calibri"/>
          <w:color w:val="auto"/>
        </w:rPr>
        <w:t>Consumers and representatives said staff engage</w:t>
      </w:r>
      <w:r>
        <w:rPr>
          <w:rFonts w:eastAsia="Calibri"/>
          <w:color w:val="auto"/>
        </w:rPr>
        <w:t>d</w:t>
      </w:r>
      <w:r w:rsidRPr="007D07EA">
        <w:rPr>
          <w:rFonts w:eastAsia="Calibri"/>
          <w:color w:val="auto"/>
        </w:rPr>
        <w:t xml:space="preserve"> with consumers in a respectful, kind and caring manner.</w:t>
      </w:r>
      <w:r w:rsidRPr="007D07EA">
        <w:rPr>
          <w:color w:val="auto"/>
        </w:rPr>
        <w:t xml:space="preserve"> The Assessment Team observed several kind and respectful interactions between staff and consumers.</w:t>
      </w:r>
    </w:p>
    <w:p w14:paraId="7800910B" w14:textId="77777777" w:rsidR="00496068" w:rsidRPr="00741E8A" w:rsidRDefault="00496068" w:rsidP="00496068">
      <w:pPr>
        <w:pStyle w:val="NormalArial"/>
        <w:rPr>
          <w:rFonts w:eastAsia="Calibri"/>
          <w:color w:val="auto"/>
        </w:rPr>
      </w:pPr>
      <w:r w:rsidRPr="00741E8A">
        <w:rPr>
          <w:rFonts w:eastAsia="Arial"/>
          <w:color w:val="auto"/>
        </w:rPr>
        <w:t>Consumers and representatives felt staff were sufficiently skilled to meet their care needs. The service had</w:t>
      </w:r>
      <w:r w:rsidRPr="00741E8A">
        <w:rPr>
          <w:rFonts w:eastAsia="Calibri"/>
          <w:color w:val="auto"/>
        </w:rPr>
        <w:t xml:space="preserve"> clear position descriptions that outlined competencies and registrations required for each role. Management said competency of staff is monitored through </w:t>
      </w:r>
      <w:r w:rsidRPr="00741E8A">
        <w:rPr>
          <w:rFonts w:eastAsia="Arial"/>
          <w:color w:val="auto"/>
        </w:rPr>
        <w:t>consumer</w:t>
      </w:r>
      <w:r w:rsidRPr="00741E8A">
        <w:rPr>
          <w:rFonts w:eastAsia="Calibri"/>
          <w:color w:val="auto"/>
        </w:rPr>
        <w:t xml:space="preserve"> and representative feedback, and observation</w:t>
      </w:r>
      <w:r>
        <w:rPr>
          <w:rFonts w:eastAsia="Calibri"/>
          <w:color w:val="auto"/>
        </w:rPr>
        <w:t>s</w:t>
      </w:r>
      <w:r w:rsidRPr="00741E8A">
        <w:rPr>
          <w:rFonts w:eastAsia="Calibri"/>
          <w:color w:val="auto"/>
        </w:rPr>
        <w:t>.</w:t>
      </w:r>
    </w:p>
    <w:p w14:paraId="48C93A3F" w14:textId="77777777" w:rsidR="00496068" w:rsidRDefault="00496068" w:rsidP="00496068">
      <w:pPr>
        <w:pStyle w:val="NormalArial"/>
      </w:pPr>
      <w:r>
        <w:lastRenderedPageBreak/>
        <w:t>The service had systems and processes to ensure it recruited appropriately skilled staff and supported them to deliver quality care and services. Staff had access to training to support their ongoing development.</w:t>
      </w:r>
    </w:p>
    <w:p w14:paraId="3ECE8911" w14:textId="345BC19D" w:rsidR="00496068" w:rsidRPr="00262C0B" w:rsidRDefault="00496068" w:rsidP="00496068">
      <w:pPr>
        <w:pStyle w:val="NormalArial"/>
      </w:pPr>
      <w:r>
        <w:rPr>
          <w:rFonts w:eastAsia="Calibri"/>
          <w:color w:val="auto"/>
        </w:rPr>
        <w:t>T</w:t>
      </w:r>
      <w:r w:rsidRPr="00FE1922">
        <w:rPr>
          <w:rFonts w:eastAsia="Calibri"/>
          <w:color w:val="auto"/>
        </w:rPr>
        <w:t xml:space="preserve">he performance of staff </w:t>
      </w:r>
      <w:r>
        <w:rPr>
          <w:rFonts w:eastAsia="Calibri"/>
          <w:color w:val="auto"/>
        </w:rPr>
        <w:t>was</w:t>
      </w:r>
      <w:r w:rsidRPr="00FE1922">
        <w:rPr>
          <w:rFonts w:eastAsia="Calibri"/>
          <w:color w:val="auto"/>
        </w:rPr>
        <w:t xml:space="preserve"> monitored through formal performance appraisals and informal monitoring</w:t>
      </w:r>
      <w:r>
        <w:rPr>
          <w:rFonts w:eastAsia="Calibri"/>
          <w:color w:val="auto"/>
        </w:rPr>
        <w:t xml:space="preserve">. Management advised </w:t>
      </w:r>
      <w:r w:rsidRPr="00FE1922">
        <w:rPr>
          <w:rFonts w:eastAsia="Arial"/>
          <w:color w:val="auto"/>
        </w:rPr>
        <w:t xml:space="preserve">50% of the performance reviews for staff </w:t>
      </w:r>
      <w:r>
        <w:rPr>
          <w:rFonts w:eastAsia="Arial"/>
          <w:color w:val="auto"/>
        </w:rPr>
        <w:t>were overdue, due</w:t>
      </w:r>
      <w:r w:rsidRPr="00FE1922">
        <w:rPr>
          <w:rFonts w:eastAsia="Arial"/>
          <w:color w:val="auto"/>
        </w:rPr>
        <w:t xml:space="preserve"> to impacts of COVID-19. The Assessment Team found consumers and representatives provided feedback they had no concerns relating to staff performance, and the service had included the outstanding performance appraisals on the </w:t>
      </w:r>
      <w:r>
        <w:rPr>
          <w:rFonts w:eastAsia="Arial"/>
          <w:color w:val="auto"/>
        </w:rPr>
        <w:t xml:space="preserve">service’s </w:t>
      </w:r>
      <w:r w:rsidRPr="00FE1922">
        <w:rPr>
          <w:rFonts w:eastAsia="Arial"/>
          <w:color w:val="auto"/>
        </w:rPr>
        <w:t>PCI.</w:t>
      </w:r>
      <w:r>
        <w:br w:type="page"/>
      </w:r>
    </w:p>
    <w:p w14:paraId="146D3402" w14:textId="77777777" w:rsidR="00496068" w:rsidRPr="00996FAF" w:rsidRDefault="00496068" w:rsidP="0049606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496068" w:rsidRPr="00996FAF" w14:paraId="35FBCB03" w14:textId="77777777" w:rsidTr="00233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70FA9B" w14:textId="77777777" w:rsidR="00496068" w:rsidRPr="00996FAF" w:rsidRDefault="00496068" w:rsidP="00CB663E">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54AE9E5" w14:textId="77777777" w:rsidR="00496068" w:rsidRPr="00996FAF" w:rsidRDefault="00496068" w:rsidP="00CB66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6068" w:rsidRPr="00996FAF" w14:paraId="0C83FF83" w14:textId="77777777" w:rsidTr="00233D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A7FD3F"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2AB147C"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83D8E2C"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88AF9F467A94950B22A4DD534A39B1B"/>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p>
        </w:tc>
      </w:tr>
      <w:tr w:rsidR="00496068" w:rsidRPr="00996FAF" w14:paraId="43673500"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EDE9AE"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82A8EAE"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23B07437" w14:textId="77777777" w:rsidR="00496068" w:rsidRPr="00996FAF" w:rsidRDefault="00935346"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94BE14BD6194D63A06F2B2372ACD498"/>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p>
        </w:tc>
      </w:tr>
      <w:tr w:rsidR="00496068" w:rsidRPr="00996FAF" w14:paraId="05D4C2D7" w14:textId="77777777" w:rsidTr="00233D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6924BA"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1B2EAB6"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E2F440" w14:textId="77777777" w:rsidR="00496068" w:rsidRPr="00996FAF" w:rsidRDefault="00496068" w:rsidP="00CB66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8C11491" w14:textId="77777777" w:rsidR="00496068" w:rsidRPr="00996FAF" w:rsidRDefault="00496068" w:rsidP="00CB66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23EDCEF" w14:textId="77777777" w:rsidR="00496068" w:rsidRPr="00996FAF" w:rsidRDefault="00496068" w:rsidP="00CB66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0AEA9FE" w14:textId="77777777" w:rsidR="00496068" w:rsidRPr="00996FAF" w:rsidRDefault="00496068" w:rsidP="00CB66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7BC6810" w14:textId="77777777" w:rsidR="00496068" w:rsidRPr="00996FAF" w:rsidRDefault="00496068" w:rsidP="00CB66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1F11224" w14:textId="77777777" w:rsidR="00496068" w:rsidRPr="00996FAF" w:rsidRDefault="00496068" w:rsidP="00CB66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851D13C" w14:textId="77777777" w:rsidR="00496068" w:rsidRPr="00996FAF" w:rsidRDefault="00935346"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7DBD024484D4CC2947ACA3BEAE27BFB"/>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Non-compliant</w:t>
                </w:r>
              </w:sdtContent>
            </w:sdt>
          </w:p>
        </w:tc>
      </w:tr>
      <w:tr w:rsidR="00496068" w:rsidRPr="00996FAF" w14:paraId="6FB96BC9" w14:textId="77777777" w:rsidTr="00233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4375FD"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D125A7B" w14:textId="77777777" w:rsidR="00496068" w:rsidRPr="00996FAF" w:rsidRDefault="00496068" w:rsidP="00CB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425E5EC" w14:textId="77777777" w:rsidR="00496068" w:rsidRPr="00996FAF" w:rsidRDefault="00496068" w:rsidP="00CB66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CF23BEB" w14:textId="77777777" w:rsidR="00496068" w:rsidRPr="00996FAF" w:rsidRDefault="00496068" w:rsidP="00CB66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3F16E27" w14:textId="77777777" w:rsidR="00496068" w:rsidRPr="00996FAF" w:rsidRDefault="00496068" w:rsidP="00CB66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1BA875" w14:textId="77777777" w:rsidR="00496068" w:rsidRPr="00996FAF" w:rsidRDefault="00496068" w:rsidP="00CB66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01A659F" w14:textId="77777777" w:rsidR="00496068" w:rsidRPr="00996FAF" w:rsidRDefault="00935346" w:rsidP="00CB66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04C6DA64AFD480AA85654B1A1124A4A"/>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p>
        </w:tc>
      </w:tr>
      <w:tr w:rsidR="00496068" w:rsidRPr="00996FAF" w14:paraId="5AE9DE51" w14:textId="77777777" w:rsidTr="00233D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68F4DB" w14:textId="77777777" w:rsidR="00496068" w:rsidRPr="00996FAF" w:rsidRDefault="00496068" w:rsidP="00CB663E">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08652B2" w14:textId="77777777" w:rsidR="00496068" w:rsidRPr="00996FAF" w:rsidRDefault="00496068" w:rsidP="00CB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1F4809" w14:textId="77777777" w:rsidR="00496068" w:rsidRPr="00996FAF" w:rsidRDefault="00496068" w:rsidP="00CB66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71B6526" w14:textId="77777777" w:rsidR="00496068" w:rsidRPr="00996FAF" w:rsidRDefault="00496068" w:rsidP="00CB66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1044184" w14:textId="77777777" w:rsidR="00496068" w:rsidRPr="00996FAF" w:rsidRDefault="00496068" w:rsidP="00CB66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B522F35" w14:textId="77777777" w:rsidR="00496068" w:rsidRPr="00996FAF" w:rsidRDefault="00935346" w:rsidP="00CB66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FE2A1862AA14FDA81E66FAE107FB175"/>
                </w:placeholder>
                <w:dropDownList>
                  <w:listItem w:displayText="choose a rating" w:value="choose a rating"/>
                  <w:listItem w:displayText="Compliant" w:value="Compliant"/>
                  <w:listItem w:displayText="Non-compliant" w:value="Non-compliant"/>
                </w:dropDownList>
              </w:sdtPr>
              <w:sdtEndPr/>
              <w:sdtContent>
                <w:r w:rsidR="00496068">
                  <w:rPr>
                    <w:rFonts w:ascii="Arial" w:hAnsi="Arial" w:cs="Arial"/>
                    <w:color w:val="auto"/>
                  </w:rPr>
                  <w:t>Compliant</w:t>
                </w:r>
              </w:sdtContent>
            </w:sdt>
          </w:p>
        </w:tc>
      </w:tr>
    </w:tbl>
    <w:p w14:paraId="5902B000" w14:textId="77777777" w:rsidR="00496068" w:rsidRDefault="00496068" w:rsidP="00233D12">
      <w:pPr>
        <w:pStyle w:val="Heading20"/>
        <w:spacing w:before="240"/>
      </w:pPr>
      <w:r w:rsidRPr="00996FAF">
        <w:t>Findings</w:t>
      </w:r>
    </w:p>
    <w:p w14:paraId="5726E363" w14:textId="77777777" w:rsidR="00496068" w:rsidRPr="00510810" w:rsidRDefault="00496068" w:rsidP="00496068">
      <w:pPr>
        <w:pStyle w:val="NormalWeb"/>
        <w:spacing w:before="0" w:beforeAutospacing="0" w:after="0" w:afterAutospacing="0"/>
        <w:rPr>
          <w:rFonts w:ascii="Arial" w:hAnsi="Arial" w:cs="Arial"/>
          <w:lang w:val="en-US"/>
        </w:rPr>
      </w:pPr>
      <w:r w:rsidRPr="00510810">
        <w:rPr>
          <w:rFonts w:ascii="Arial" w:hAnsi="Arial" w:cs="Arial"/>
          <w:lang w:val="en-US"/>
        </w:rPr>
        <w:t>I have assessed this Quality Standard as non-compliant as I am satisfied the following requirement is non-compliant:</w:t>
      </w:r>
    </w:p>
    <w:p w14:paraId="09EE42AE" w14:textId="77777777" w:rsidR="00496068" w:rsidRPr="004E6B31" w:rsidRDefault="00496068" w:rsidP="00496068">
      <w:pPr>
        <w:pStyle w:val="ListParagraph"/>
        <w:numPr>
          <w:ilvl w:val="0"/>
          <w:numId w:val="12"/>
        </w:numPr>
        <w:spacing w:after="0"/>
        <w:rPr>
          <w:rFonts w:ascii="Arial" w:hAnsi="Arial" w:cs="Arial"/>
        </w:rPr>
      </w:pPr>
      <w:r w:rsidRPr="004E6B31">
        <w:rPr>
          <w:rFonts w:ascii="Arial" w:hAnsi="Arial" w:cs="Arial"/>
        </w:rPr>
        <w:t>Effective organisation wide governance systems relating to the following:</w:t>
      </w:r>
    </w:p>
    <w:p w14:paraId="1480CE67" w14:textId="77777777" w:rsidR="00496068" w:rsidRPr="00996FAF" w:rsidRDefault="00496068" w:rsidP="00496068">
      <w:pPr>
        <w:pStyle w:val="ListParagraph"/>
        <w:numPr>
          <w:ilvl w:val="0"/>
          <w:numId w:val="16"/>
        </w:numPr>
        <w:tabs>
          <w:tab w:val="clear" w:pos="357"/>
        </w:tabs>
        <w:spacing w:after="0"/>
        <w:contextualSpacing w:val="0"/>
        <w:rPr>
          <w:rFonts w:ascii="Arial" w:hAnsi="Arial" w:cs="Arial"/>
        </w:rPr>
      </w:pPr>
      <w:r w:rsidRPr="00996FAF">
        <w:rPr>
          <w:rFonts w:ascii="Arial" w:hAnsi="Arial" w:cs="Arial"/>
        </w:rPr>
        <w:t>information management;</w:t>
      </w:r>
    </w:p>
    <w:p w14:paraId="2C7AF9F2" w14:textId="77777777" w:rsidR="00496068" w:rsidRPr="00996FAF" w:rsidRDefault="00496068" w:rsidP="00496068">
      <w:pPr>
        <w:pStyle w:val="ListParagraph"/>
        <w:numPr>
          <w:ilvl w:val="0"/>
          <w:numId w:val="16"/>
        </w:numPr>
        <w:tabs>
          <w:tab w:val="clear" w:pos="357"/>
        </w:tabs>
        <w:spacing w:after="0"/>
        <w:contextualSpacing w:val="0"/>
        <w:rPr>
          <w:rFonts w:ascii="Arial" w:hAnsi="Arial" w:cs="Arial"/>
        </w:rPr>
      </w:pPr>
      <w:r w:rsidRPr="00996FAF">
        <w:rPr>
          <w:rFonts w:ascii="Arial" w:hAnsi="Arial" w:cs="Arial"/>
        </w:rPr>
        <w:t>continuous improvement;</w:t>
      </w:r>
    </w:p>
    <w:p w14:paraId="04D3790E" w14:textId="77777777" w:rsidR="00496068" w:rsidRPr="00996FAF" w:rsidRDefault="00496068" w:rsidP="00496068">
      <w:pPr>
        <w:pStyle w:val="ListParagraph"/>
        <w:numPr>
          <w:ilvl w:val="0"/>
          <w:numId w:val="16"/>
        </w:numPr>
        <w:tabs>
          <w:tab w:val="clear" w:pos="357"/>
        </w:tabs>
        <w:spacing w:after="0"/>
        <w:contextualSpacing w:val="0"/>
        <w:rPr>
          <w:rFonts w:ascii="Arial" w:hAnsi="Arial" w:cs="Arial"/>
        </w:rPr>
      </w:pPr>
      <w:r w:rsidRPr="00996FAF">
        <w:rPr>
          <w:rFonts w:ascii="Arial" w:hAnsi="Arial" w:cs="Arial"/>
        </w:rPr>
        <w:lastRenderedPageBreak/>
        <w:t>financial governance;</w:t>
      </w:r>
    </w:p>
    <w:p w14:paraId="3FD7D425" w14:textId="77777777" w:rsidR="00496068" w:rsidRPr="00996FAF" w:rsidRDefault="00496068" w:rsidP="00496068">
      <w:pPr>
        <w:pStyle w:val="ListParagraph"/>
        <w:numPr>
          <w:ilvl w:val="0"/>
          <w:numId w:val="16"/>
        </w:numPr>
        <w:tabs>
          <w:tab w:val="clear" w:pos="357"/>
        </w:tabs>
        <w:spacing w:after="0"/>
        <w:contextualSpacing w:val="0"/>
        <w:rPr>
          <w:rFonts w:ascii="Arial" w:hAnsi="Arial" w:cs="Arial"/>
        </w:rPr>
      </w:pPr>
      <w:r w:rsidRPr="00996FAF">
        <w:rPr>
          <w:rFonts w:ascii="Arial" w:hAnsi="Arial" w:cs="Arial"/>
        </w:rPr>
        <w:t>workforce governance, including the assignment of clear responsibilities and accountabilities;</w:t>
      </w:r>
    </w:p>
    <w:p w14:paraId="55F262E9" w14:textId="77777777" w:rsidR="00496068" w:rsidRPr="00996FAF" w:rsidRDefault="00496068" w:rsidP="00496068">
      <w:pPr>
        <w:pStyle w:val="ListParagraph"/>
        <w:numPr>
          <w:ilvl w:val="0"/>
          <w:numId w:val="16"/>
        </w:numPr>
        <w:tabs>
          <w:tab w:val="clear" w:pos="357"/>
        </w:tabs>
        <w:spacing w:after="0"/>
        <w:contextualSpacing w:val="0"/>
        <w:rPr>
          <w:rFonts w:ascii="Arial" w:hAnsi="Arial" w:cs="Arial"/>
        </w:rPr>
      </w:pPr>
      <w:r w:rsidRPr="00996FAF">
        <w:rPr>
          <w:rFonts w:ascii="Arial" w:hAnsi="Arial" w:cs="Arial"/>
        </w:rPr>
        <w:t>regulatory compliance;</w:t>
      </w:r>
    </w:p>
    <w:p w14:paraId="4EC96BD2" w14:textId="77777777" w:rsidR="00496068" w:rsidRDefault="00496068" w:rsidP="00496068">
      <w:pPr>
        <w:pStyle w:val="NormalArial"/>
        <w:numPr>
          <w:ilvl w:val="0"/>
          <w:numId w:val="16"/>
        </w:numPr>
        <w:spacing w:after="0"/>
      </w:pPr>
      <w:r w:rsidRPr="00996FAF">
        <w:t>feedback and complaints</w:t>
      </w:r>
    </w:p>
    <w:p w14:paraId="742AE8C5" w14:textId="77777777" w:rsidR="00496068" w:rsidRDefault="00496068" w:rsidP="00496068">
      <w:pPr>
        <w:pStyle w:val="NormalArial"/>
        <w:spacing w:line="276" w:lineRule="auto"/>
      </w:pPr>
      <w:r>
        <w:t>The service had effective organisational wide governance systems relating to financial governance, workforce governance and feedback and complaints. The Site Audit report however brought forward deficiencies in organisational governance systems relating to information management, continuous improvement and regulatory compliance.</w:t>
      </w:r>
    </w:p>
    <w:p w14:paraId="2D30B81E" w14:textId="4E00B601" w:rsidR="00496068" w:rsidRPr="006B363D" w:rsidRDefault="00496068" w:rsidP="00496068">
      <w:pPr>
        <w:pStyle w:val="NormalArial"/>
        <w:spacing w:line="276" w:lineRule="auto"/>
        <w:rPr>
          <w:rFonts w:eastAsia="Arial"/>
          <w:color w:val="auto"/>
        </w:rPr>
      </w:pPr>
      <w:r w:rsidRPr="006B363D">
        <w:rPr>
          <w:color w:val="auto"/>
          <w:u w:val="single"/>
        </w:rPr>
        <w:t xml:space="preserve">Information </w:t>
      </w:r>
      <w:r w:rsidR="00756FF3">
        <w:rPr>
          <w:color w:val="auto"/>
          <w:u w:val="single"/>
        </w:rPr>
        <w:t>m</w:t>
      </w:r>
      <w:r w:rsidRPr="006B363D">
        <w:rPr>
          <w:color w:val="auto"/>
          <w:u w:val="single"/>
        </w:rPr>
        <w:t>anagement</w:t>
      </w:r>
      <w:r w:rsidRPr="006B363D">
        <w:rPr>
          <w:color w:val="auto"/>
        </w:rPr>
        <w:t xml:space="preserve"> –</w:t>
      </w:r>
      <w:r w:rsidR="00233D12">
        <w:rPr>
          <w:color w:val="auto"/>
        </w:rPr>
        <w:t xml:space="preserve"> </w:t>
      </w:r>
      <w:r w:rsidRPr="006B363D">
        <w:rPr>
          <w:rFonts w:eastAsia="Arial"/>
          <w:color w:val="auto"/>
        </w:rPr>
        <w:t>The Assessment Team found the service’s self</w:t>
      </w:r>
      <w:r w:rsidRPr="006B363D">
        <w:rPr>
          <w:rFonts w:eastAsia="Arial"/>
          <w:color w:val="auto"/>
        </w:rPr>
        <w:noBreakHyphen/>
        <w:t>assessment tool for psychotropic medication was completed correctly</w:t>
      </w:r>
      <w:r>
        <w:rPr>
          <w:rFonts w:eastAsia="Arial"/>
          <w:color w:val="auto"/>
        </w:rPr>
        <w:t>, incorrectly stating five chemically restrained consumers were not subject to restrictive practices.</w:t>
      </w:r>
      <w:r w:rsidR="005C040D">
        <w:rPr>
          <w:rFonts w:eastAsia="Arial"/>
          <w:color w:val="auto"/>
        </w:rPr>
        <w:t xml:space="preserve"> </w:t>
      </w:r>
      <w:r>
        <w:rPr>
          <w:rFonts w:eastAsia="Arial"/>
          <w:color w:val="auto"/>
        </w:rPr>
        <w:t>Information presented elsewhere also outlined difficulties staff had in using the ECMS to consistently document prior non-pharmacological strategies and monitoring of ‘as needed’ chemical restraints.</w:t>
      </w:r>
    </w:p>
    <w:p w14:paraId="411415C3" w14:textId="38DA1A7E" w:rsidR="00496068" w:rsidRPr="00D074D7" w:rsidRDefault="00496068" w:rsidP="00496068">
      <w:pPr>
        <w:pStyle w:val="NormalArial"/>
        <w:spacing w:line="276" w:lineRule="auto"/>
        <w:rPr>
          <w:color w:val="auto"/>
        </w:rPr>
      </w:pPr>
      <w:r w:rsidRPr="00D074D7">
        <w:rPr>
          <w:color w:val="auto"/>
          <w:u w:val="single"/>
        </w:rPr>
        <w:t xml:space="preserve">Continuous </w:t>
      </w:r>
      <w:r w:rsidR="00756FF3">
        <w:rPr>
          <w:color w:val="auto"/>
          <w:u w:val="single"/>
        </w:rPr>
        <w:t>i</w:t>
      </w:r>
      <w:r w:rsidRPr="00D074D7">
        <w:rPr>
          <w:color w:val="auto"/>
          <w:u w:val="single"/>
        </w:rPr>
        <w:t>mprovement</w:t>
      </w:r>
      <w:r w:rsidRPr="00D074D7">
        <w:rPr>
          <w:color w:val="auto"/>
        </w:rPr>
        <w:t xml:space="preserve"> - </w:t>
      </w:r>
      <w:r w:rsidRPr="00D074D7">
        <w:rPr>
          <w:rFonts w:eastAsia="Arial"/>
          <w:color w:val="auto"/>
        </w:rPr>
        <w:t>Opportunities for improvement were identified through a range of sources including complaints, feedback from staff and consumers, incident and audit reports. Most improvement activities were recorded on the services PCI, however the Assessment Team found one complaint from a consumer representative was not recorded.</w:t>
      </w:r>
    </w:p>
    <w:p w14:paraId="3A93C2E4" w14:textId="7A7649F3" w:rsidR="00496068" w:rsidRDefault="00496068" w:rsidP="00496068">
      <w:pPr>
        <w:pStyle w:val="NormalArial"/>
        <w:spacing w:line="276" w:lineRule="auto"/>
        <w:rPr>
          <w:color w:val="auto"/>
        </w:rPr>
      </w:pPr>
      <w:r w:rsidRPr="007C302F">
        <w:rPr>
          <w:u w:val="single"/>
        </w:rPr>
        <w:t xml:space="preserve">Regulatory </w:t>
      </w:r>
      <w:r w:rsidR="00756FF3">
        <w:rPr>
          <w:u w:val="single"/>
        </w:rPr>
        <w:t>c</w:t>
      </w:r>
      <w:r w:rsidRPr="007C302F">
        <w:rPr>
          <w:u w:val="single"/>
        </w:rPr>
        <w:t>ompliance</w:t>
      </w:r>
      <w:r w:rsidRPr="007C302F">
        <w:t xml:space="preserve"> - </w:t>
      </w:r>
      <w:r w:rsidRPr="007C302F">
        <w:rPr>
          <w:color w:val="auto"/>
        </w:rPr>
        <w:t xml:space="preserve">For one consumer who was on respite with a consented chemical restraint in place, the Assessment Team found that non-pharmacological interventions were not trialled prior to administration of </w:t>
      </w:r>
      <w:r>
        <w:rPr>
          <w:color w:val="auto"/>
        </w:rPr>
        <w:t>‘</w:t>
      </w:r>
      <w:r w:rsidRPr="007C302F">
        <w:rPr>
          <w:color w:val="auto"/>
        </w:rPr>
        <w:t xml:space="preserve">as </w:t>
      </w:r>
      <w:r>
        <w:rPr>
          <w:color w:val="auto"/>
        </w:rPr>
        <w:t>needed’</w:t>
      </w:r>
      <w:r w:rsidRPr="007C302F">
        <w:rPr>
          <w:color w:val="auto"/>
        </w:rPr>
        <w:t xml:space="preserve"> medication</w:t>
      </w:r>
      <w:r>
        <w:rPr>
          <w:color w:val="auto"/>
        </w:rPr>
        <w:t xml:space="preserve">, </w:t>
      </w:r>
      <w:r w:rsidRPr="007C302F">
        <w:rPr>
          <w:color w:val="auto"/>
        </w:rPr>
        <w:t xml:space="preserve">a behaviour support plan </w:t>
      </w:r>
      <w:r>
        <w:rPr>
          <w:color w:val="auto"/>
        </w:rPr>
        <w:t xml:space="preserve">was not in place and </w:t>
      </w:r>
      <w:r w:rsidRPr="002B1585">
        <w:rPr>
          <w:color w:val="auto"/>
        </w:rPr>
        <w:t xml:space="preserve">environmental restraint assessment </w:t>
      </w:r>
      <w:r>
        <w:rPr>
          <w:color w:val="auto"/>
        </w:rPr>
        <w:t>and</w:t>
      </w:r>
      <w:r w:rsidRPr="002B1585">
        <w:rPr>
          <w:color w:val="auto"/>
        </w:rPr>
        <w:t xml:space="preserve"> authorisation</w:t>
      </w:r>
      <w:r>
        <w:rPr>
          <w:color w:val="auto"/>
        </w:rPr>
        <w:t>s were not complete, despite the consumer being environmentally restrained. Evidence outlined in relation to Requirement 3(3)(a) demonstrated the service also did not identify beds against walls as a mechanical restraint in relation to 3 consumers, and regulatory requirements in that instance were not complied with.</w:t>
      </w:r>
    </w:p>
    <w:p w14:paraId="51A871A1" w14:textId="650E1E1F" w:rsidR="00496068" w:rsidRDefault="00496068" w:rsidP="00496068">
      <w:pPr>
        <w:pStyle w:val="NormalArial"/>
        <w:spacing w:line="276" w:lineRule="auto"/>
      </w:pPr>
      <w:r>
        <w:rPr>
          <w:rFonts w:eastAsia="Times New Roman"/>
          <w:color w:val="auto"/>
          <w:lang w:val="en-US" w:eastAsia="en-AU"/>
        </w:rPr>
        <w:lastRenderedPageBreak/>
        <w:t xml:space="preserve">In their response, the Approved Provider </w:t>
      </w:r>
      <w:r>
        <w:t xml:space="preserve">acknowledged some of the site audit report findings and clarified an inaccuracy in the report findings on </w:t>
      </w:r>
      <w:r w:rsidR="00756FF3">
        <w:t>c</w:t>
      </w:r>
      <w:r>
        <w:t xml:space="preserve">ontinuous </w:t>
      </w:r>
      <w:r w:rsidR="00756FF3">
        <w:t>i</w:t>
      </w:r>
      <w:r>
        <w:t>mprovement governance. I have taken the clarification in</w:t>
      </w:r>
      <w:r w:rsidR="002C1EDB">
        <w:t>to</w:t>
      </w:r>
      <w:r>
        <w:t xml:space="preserve"> account and have not considered that evidence in reaching my decision. As a result, I consider the service’s governance system for </w:t>
      </w:r>
      <w:r w:rsidR="00756FF3">
        <w:t>c</w:t>
      </w:r>
      <w:r>
        <w:t xml:space="preserve">ontinuous </w:t>
      </w:r>
      <w:r w:rsidR="00756FF3">
        <w:t>i</w:t>
      </w:r>
      <w:r>
        <w:t>mprovement was effective as the service generally identified and recorded opportunities for improvement in the service PCI. The response also outlined steps taken to address deficits in Information Management and in relation to the management of the named respite consumer’s restrictive practices. This has been outlined in previous requirements.</w:t>
      </w:r>
    </w:p>
    <w:p w14:paraId="461C0E4C" w14:textId="76427F49" w:rsidR="00496068" w:rsidRDefault="00496068" w:rsidP="00496068">
      <w:pPr>
        <w:pStyle w:val="NormalArial"/>
        <w:spacing w:line="276" w:lineRule="auto"/>
        <w:rPr>
          <w:color w:val="auto"/>
        </w:rPr>
      </w:pPr>
      <w:r>
        <w:t xml:space="preserve">Regarding </w:t>
      </w:r>
      <w:r w:rsidR="00756FF3">
        <w:t>i</w:t>
      </w:r>
      <w:r>
        <w:t xml:space="preserve">nformation </w:t>
      </w:r>
      <w:r w:rsidR="00756FF3">
        <w:t>m</w:t>
      </w:r>
      <w:r>
        <w:t xml:space="preserve">anagement systems and </w:t>
      </w:r>
      <w:r w:rsidR="00756FF3">
        <w:t>r</w:t>
      </w:r>
      <w:r>
        <w:t xml:space="preserve">egulatory </w:t>
      </w:r>
      <w:r w:rsidR="00756FF3">
        <w:t>c</w:t>
      </w:r>
      <w:r>
        <w:t>ompliance governance, I am satisfied the evidence outlined demonstrated repeated lapses and these had not been identified and addressed by the organisation’s existing oversight arrangements. While some measures to address the deficits were outlined in Requirement 3(3)(a), these were not sufficiently detailed to demonstrate the service has returned to compliance since the site audit, or that it has a strong enough plan to do so. Ongoing monitoring will be required to ensure the sustainability and effectiveness of improvement measures. For these reasons, I find the service is non-compliant with Requirement 8(3)(c).</w:t>
      </w:r>
    </w:p>
    <w:p w14:paraId="3D5D4729" w14:textId="77777777" w:rsidR="00496068" w:rsidRDefault="00496068" w:rsidP="00496068">
      <w:pPr>
        <w:pStyle w:val="NormalArial"/>
        <w:spacing w:line="276" w:lineRule="auto"/>
        <w:rPr>
          <w:rFonts w:eastAsia="Arial"/>
          <w:color w:val="auto"/>
        </w:rPr>
      </w:pPr>
      <w:r w:rsidRPr="00527CFC">
        <w:rPr>
          <w:color w:val="auto"/>
        </w:rPr>
        <w:t xml:space="preserve">Regarding the remaining Requirements: Consumers were satisfied with their level of engagement in the development, delivery and evaluation of care and services. </w:t>
      </w:r>
      <w:r w:rsidRPr="00527CFC">
        <w:rPr>
          <w:rFonts w:eastAsia="Arial"/>
          <w:color w:val="auto"/>
        </w:rPr>
        <w:t xml:space="preserve">The service had a number of </w:t>
      </w:r>
      <w:r>
        <w:rPr>
          <w:rFonts w:eastAsia="Arial"/>
          <w:color w:val="auto"/>
        </w:rPr>
        <w:t>consultation methods</w:t>
      </w:r>
      <w:r w:rsidRPr="00527CFC">
        <w:rPr>
          <w:rFonts w:eastAsia="Arial"/>
          <w:color w:val="auto"/>
        </w:rPr>
        <w:t xml:space="preserve"> to involve consumers such as, the monthly consumer experience surveys, catering feedback surveys and at resident meetings.</w:t>
      </w:r>
    </w:p>
    <w:p w14:paraId="3E7FC9A9" w14:textId="77777777" w:rsidR="00496068" w:rsidRDefault="00496068" w:rsidP="00496068">
      <w:pPr>
        <w:pStyle w:val="NormalArial"/>
        <w:spacing w:line="276" w:lineRule="auto"/>
        <w:rPr>
          <w:rFonts w:eastAsia="Arial"/>
          <w:color w:val="auto"/>
        </w:rPr>
      </w:pPr>
      <w:r w:rsidRPr="005464AF">
        <w:rPr>
          <w:rFonts w:eastAsia="Arial"/>
          <w:color w:val="auto"/>
        </w:rPr>
        <w:t>The governing body is accountable for and promotes the delivery of safe, inclusive care and services. Policies and other documents published by the organisation, guides management and staff and promote</w:t>
      </w:r>
      <w:r>
        <w:rPr>
          <w:rFonts w:eastAsia="Arial"/>
          <w:color w:val="auto"/>
        </w:rPr>
        <w:t>s</w:t>
      </w:r>
      <w:r w:rsidRPr="005464AF">
        <w:rPr>
          <w:rFonts w:eastAsia="Arial"/>
          <w:color w:val="auto"/>
        </w:rPr>
        <w:t xml:space="preserve"> safe, inclusive quality care and services.</w:t>
      </w:r>
    </w:p>
    <w:p w14:paraId="47682319" w14:textId="77777777" w:rsidR="00496068" w:rsidRDefault="00496068" w:rsidP="00496068">
      <w:pPr>
        <w:pStyle w:val="NormalArial"/>
        <w:spacing w:line="276" w:lineRule="auto"/>
      </w:pPr>
      <w:r>
        <w:t xml:space="preserve">The organisation had an effective risk management system to monitor and assess high impact or high prevalence risks associated with the care of consumers. The service had a policy and procedure to support consumers’ dignity of risk and staff had </w:t>
      </w:r>
      <w:r>
        <w:lastRenderedPageBreak/>
        <w:t>been trained in their obligations to identify and respond to abuse and neglect, under the Serious Incident Reporting Scheme.</w:t>
      </w:r>
    </w:p>
    <w:p w14:paraId="01175399" w14:textId="77777777" w:rsidR="00496068" w:rsidRPr="005464AF" w:rsidRDefault="00496068" w:rsidP="00496068">
      <w:pPr>
        <w:pStyle w:val="NormalArial"/>
        <w:spacing w:line="276" w:lineRule="auto"/>
        <w:rPr>
          <w:color w:val="auto"/>
        </w:rPr>
      </w:pPr>
      <w:r w:rsidRPr="005464AF">
        <w:rPr>
          <w:color w:val="auto"/>
        </w:rPr>
        <w:t xml:space="preserve">The service had a documented clinical governance framework, which included policies and guidelines relating to antimicrobial stewardship, minimising the use of restrictive practices and open disclosure. </w:t>
      </w:r>
      <w:r w:rsidRPr="005464AF">
        <w:rPr>
          <w:rFonts w:eastAsia="Arial"/>
          <w:color w:val="auto"/>
        </w:rPr>
        <w:t>Staff described processes in relation to minimising the use of restrictive practices, antimicrobial stewardship and providing open disclosure to consumers and representatives when things go wrong</w:t>
      </w:r>
      <w:r>
        <w:rPr>
          <w:rFonts w:eastAsia="Arial"/>
          <w:color w:val="auto"/>
        </w:rPr>
        <w:t>.</w:t>
      </w:r>
    </w:p>
    <w:sectPr w:rsidR="00496068" w:rsidRPr="005464A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D007A" w14:textId="77777777" w:rsidR="00EE53D3" w:rsidRDefault="00EE53D3" w:rsidP="00D71F88">
      <w:pPr>
        <w:spacing w:after="0"/>
      </w:pPr>
      <w:r>
        <w:separator/>
      </w:r>
    </w:p>
  </w:endnote>
  <w:endnote w:type="continuationSeparator" w:id="0">
    <w:p w14:paraId="055A8B99" w14:textId="77777777" w:rsidR="00EE53D3" w:rsidRDefault="00EE53D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23B471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65C43">
      <w:rPr>
        <w:rStyle w:val="FooterBold"/>
        <w:rFonts w:ascii="Arial" w:hAnsi="Arial"/>
        <w:b w:val="0"/>
      </w:rPr>
      <w:t>Boronia Residential Aged Care</w:t>
    </w:r>
    <w:r w:rsidRPr="00DF37F2">
      <w:rPr>
        <w:rStyle w:val="FooterBold"/>
        <w:rFonts w:ascii="Arial" w:hAnsi="Arial"/>
        <w:b w:val="0"/>
      </w:rPr>
      <w:tab/>
      <w:t xml:space="preserve">RPT-ACC-0122 v3.0 </w:t>
    </w:r>
  </w:p>
  <w:p w14:paraId="0F3EFB61" w14:textId="14FEC88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65C43">
      <w:rPr>
        <w:rStyle w:val="FooterBold"/>
        <w:rFonts w:ascii="Arial" w:hAnsi="Arial"/>
        <w:b w:val="0"/>
      </w:rPr>
      <w:t>4250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2D649" w14:textId="77777777" w:rsidR="00EE53D3" w:rsidRDefault="00EE53D3" w:rsidP="00D71F88">
      <w:pPr>
        <w:spacing w:after="0"/>
      </w:pPr>
      <w:r>
        <w:separator/>
      </w:r>
    </w:p>
  </w:footnote>
  <w:footnote w:type="continuationSeparator" w:id="0">
    <w:p w14:paraId="30F4C4D9" w14:textId="77777777" w:rsidR="00EE53D3" w:rsidRDefault="00EE53D3" w:rsidP="00D71F88">
      <w:pPr>
        <w:spacing w:after="0"/>
      </w:pPr>
      <w:r>
        <w:continuationSeparator/>
      </w:r>
    </w:p>
  </w:footnote>
  <w:footnote w:id="1">
    <w:p w14:paraId="6EF8C410" w14:textId="3D442A50" w:rsidR="00496068" w:rsidRPr="00233D12" w:rsidRDefault="00496068" w:rsidP="00233D1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65FB7">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55E51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731229"/>
    <w:multiLevelType w:val="hybridMultilevel"/>
    <w:tmpl w:val="B9A8EFFC"/>
    <w:lvl w:ilvl="0" w:tplc="8AC8A3F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9C486F"/>
    <w:multiLevelType w:val="hybridMultilevel"/>
    <w:tmpl w:val="6E3A3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C8A38EA"/>
    <w:multiLevelType w:val="hybridMultilevel"/>
    <w:tmpl w:val="6D20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4105CB7"/>
    <w:multiLevelType w:val="hybridMultilevel"/>
    <w:tmpl w:val="0716342C"/>
    <w:lvl w:ilvl="0" w:tplc="FFFFFFFF">
      <w:start w:val="1"/>
      <w:numFmt w:val="lowerRoman"/>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5"/>
  </w:num>
  <w:num w:numId="3">
    <w:abstractNumId w:val="2"/>
  </w:num>
  <w:num w:numId="4">
    <w:abstractNumId w:val="8"/>
  </w:num>
  <w:num w:numId="5">
    <w:abstractNumId w:val="7"/>
  </w:num>
  <w:num w:numId="6">
    <w:abstractNumId w:val="1"/>
  </w:num>
  <w:num w:numId="7">
    <w:abstractNumId w:val="12"/>
  </w:num>
  <w:num w:numId="8">
    <w:abstractNumId w:val="6"/>
  </w:num>
  <w:num w:numId="9">
    <w:abstractNumId w:val="9"/>
  </w:num>
  <w:num w:numId="10">
    <w:abstractNumId w:val="4"/>
  </w:num>
  <w:num w:numId="11">
    <w:abstractNumId w:val="15"/>
  </w:num>
  <w:num w:numId="12">
    <w:abstractNumId w:val="10"/>
  </w:num>
  <w:num w:numId="13">
    <w:abstractNumId w:val="3"/>
  </w:num>
  <w:num w:numId="14">
    <w:abstractNumId w:val="13"/>
  </w:num>
  <w:num w:numId="15">
    <w:abstractNumId w:val="14"/>
  </w:num>
  <w:num w:numId="16">
    <w:abstractNumId w:val="16"/>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D51"/>
    <w:rsid w:val="00034E33"/>
    <w:rsid w:val="0005669D"/>
    <w:rsid w:val="00065933"/>
    <w:rsid w:val="000713B7"/>
    <w:rsid w:val="000A74F0"/>
    <w:rsid w:val="000B19C5"/>
    <w:rsid w:val="000B490B"/>
    <w:rsid w:val="000B7FBD"/>
    <w:rsid w:val="000C4093"/>
    <w:rsid w:val="000D025A"/>
    <w:rsid w:val="000D1F15"/>
    <w:rsid w:val="000D69FD"/>
    <w:rsid w:val="000E031A"/>
    <w:rsid w:val="000E066E"/>
    <w:rsid w:val="000E1101"/>
    <w:rsid w:val="000E46EB"/>
    <w:rsid w:val="000E66AA"/>
    <w:rsid w:val="000F27FA"/>
    <w:rsid w:val="000F2AA1"/>
    <w:rsid w:val="000F7984"/>
    <w:rsid w:val="001051FD"/>
    <w:rsid w:val="00117022"/>
    <w:rsid w:val="0011737F"/>
    <w:rsid w:val="00121D7E"/>
    <w:rsid w:val="00123578"/>
    <w:rsid w:val="00127C68"/>
    <w:rsid w:val="001337EE"/>
    <w:rsid w:val="001402D9"/>
    <w:rsid w:val="001546D8"/>
    <w:rsid w:val="00156828"/>
    <w:rsid w:val="001666AA"/>
    <w:rsid w:val="001721D9"/>
    <w:rsid w:val="0018661F"/>
    <w:rsid w:val="00187B0B"/>
    <w:rsid w:val="00191E02"/>
    <w:rsid w:val="001A2150"/>
    <w:rsid w:val="001A5684"/>
    <w:rsid w:val="001B1DA6"/>
    <w:rsid w:val="001B723E"/>
    <w:rsid w:val="001C6EBA"/>
    <w:rsid w:val="001C7F2D"/>
    <w:rsid w:val="001D46CD"/>
    <w:rsid w:val="001E3A86"/>
    <w:rsid w:val="001E3FF7"/>
    <w:rsid w:val="002015A2"/>
    <w:rsid w:val="0020749D"/>
    <w:rsid w:val="00212DCA"/>
    <w:rsid w:val="0022001D"/>
    <w:rsid w:val="00233D12"/>
    <w:rsid w:val="00244CFB"/>
    <w:rsid w:val="002535EF"/>
    <w:rsid w:val="00262C0B"/>
    <w:rsid w:val="00267B46"/>
    <w:rsid w:val="00267C90"/>
    <w:rsid w:val="00292251"/>
    <w:rsid w:val="002A17FA"/>
    <w:rsid w:val="002B0884"/>
    <w:rsid w:val="002B0C90"/>
    <w:rsid w:val="002B1585"/>
    <w:rsid w:val="002B29C3"/>
    <w:rsid w:val="002B6DB4"/>
    <w:rsid w:val="002C1E19"/>
    <w:rsid w:val="002C1EDB"/>
    <w:rsid w:val="002C21D1"/>
    <w:rsid w:val="002E1437"/>
    <w:rsid w:val="002E47BE"/>
    <w:rsid w:val="002E528B"/>
    <w:rsid w:val="002F2C7C"/>
    <w:rsid w:val="002F49A8"/>
    <w:rsid w:val="00310253"/>
    <w:rsid w:val="00310BB7"/>
    <w:rsid w:val="003124A0"/>
    <w:rsid w:val="00312905"/>
    <w:rsid w:val="00325E0B"/>
    <w:rsid w:val="00334B7D"/>
    <w:rsid w:val="003412F9"/>
    <w:rsid w:val="003574D0"/>
    <w:rsid w:val="0036130C"/>
    <w:rsid w:val="00366569"/>
    <w:rsid w:val="00374792"/>
    <w:rsid w:val="00390FCB"/>
    <w:rsid w:val="003929AF"/>
    <w:rsid w:val="0039715D"/>
    <w:rsid w:val="00397851"/>
    <w:rsid w:val="00397DA7"/>
    <w:rsid w:val="003A0DA2"/>
    <w:rsid w:val="003A58FF"/>
    <w:rsid w:val="003B09BF"/>
    <w:rsid w:val="003B1763"/>
    <w:rsid w:val="003B7834"/>
    <w:rsid w:val="003D4004"/>
    <w:rsid w:val="003F57D7"/>
    <w:rsid w:val="0040180D"/>
    <w:rsid w:val="00415948"/>
    <w:rsid w:val="00425B8C"/>
    <w:rsid w:val="00440650"/>
    <w:rsid w:val="00440BC4"/>
    <w:rsid w:val="0044339A"/>
    <w:rsid w:val="00465C43"/>
    <w:rsid w:val="00467DB3"/>
    <w:rsid w:val="00477961"/>
    <w:rsid w:val="00481B20"/>
    <w:rsid w:val="00490B37"/>
    <w:rsid w:val="00493D00"/>
    <w:rsid w:val="00496068"/>
    <w:rsid w:val="004A13BF"/>
    <w:rsid w:val="004A21E7"/>
    <w:rsid w:val="004A42BF"/>
    <w:rsid w:val="004B7BF8"/>
    <w:rsid w:val="004C3D80"/>
    <w:rsid w:val="004C7994"/>
    <w:rsid w:val="004D6E61"/>
    <w:rsid w:val="004E6B31"/>
    <w:rsid w:val="004F410C"/>
    <w:rsid w:val="00510810"/>
    <w:rsid w:val="00511423"/>
    <w:rsid w:val="00521F93"/>
    <w:rsid w:val="00527CFC"/>
    <w:rsid w:val="00542D0B"/>
    <w:rsid w:val="005464AF"/>
    <w:rsid w:val="00550022"/>
    <w:rsid w:val="00557F6F"/>
    <w:rsid w:val="005644BA"/>
    <w:rsid w:val="00586B8B"/>
    <w:rsid w:val="005A482F"/>
    <w:rsid w:val="005B3B89"/>
    <w:rsid w:val="005B48E6"/>
    <w:rsid w:val="005B6E84"/>
    <w:rsid w:val="005C040D"/>
    <w:rsid w:val="005C6946"/>
    <w:rsid w:val="005C796B"/>
    <w:rsid w:val="005D170B"/>
    <w:rsid w:val="005D23EC"/>
    <w:rsid w:val="005E5258"/>
    <w:rsid w:val="00602258"/>
    <w:rsid w:val="0061226B"/>
    <w:rsid w:val="006251E2"/>
    <w:rsid w:val="0062598D"/>
    <w:rsid w:val="00641383"/>
    <w:rsid w:val="00656A1A"/>
    <w:rsid w:val="00670369"/>
    <w:rsid w:val="0067137B"/>
    <w:rsid w:val="00673CBD"/>
    <w:rsid w:val="0069575A"/>
    <w:rsid w:val="006B10B1"/>
    <w:rsid w:val="006B363D"/>
    <w:rsid w:val="006C5DA2"/>
    <w:rsid w:val="006D0B8D"/>
    <w:rsid w:val="006D7F31"/>
    <w:rsid w:val="006F1012"/>
    <w:rsid w:val="006F441E"/>
    <w:rsid w:val="006F66C1"/>
    <w:rsid w:val="007027C7"/>
    <w:rsid w:val="0071039C"/>
    <w:rsid w:val="00712752"/>
    <w:rsid w:val="00717420"/>
    <w:rsid w:val="00723356"/>
    <w:rsid w:val="00723614"/>
    <w:rsid w:val="00741E8A"/>
    <w:rsid w:val="0075021E"/>
    <w:rsid w:val="00755A48"/>
    <w:rsid w:val="00756D95"/>
    <w:rsid w:val="00756FF3"/>
    <w:rsid w:val="00760758"/>
    <w:rsid w:val="00765FB7"/>
    <w:rsid w:val="00766098"/>
    <w:rsid w:val="00766CEE"/>
    <w:rsid w:val="007713AB"/>
    <w:rsid w:val="007829A5"/>
    <w:rsid w:val="007849B4"/>
    <w:rsid w:val="0078710F"/>
    <w:rsid w:val="007A23F4"/>
    <w:rsid w:val="007A2CDB"/>
    <w:rsid w:val="007A54B3"/>
    <w:rsid w:val="007A6BC0"/>
    <w:rsid w:val="007B066E"/>
    <w:rsid w:val="007B19AF"/>
    <w:rsid w:val="007B1CF6"/>
    <w:rsid w:val="007B38AD"/>
    <w:rsid w:val="007B716E"/>
    <w:rsid w:val="007C302F"/>
    <w:rsid w:val="007C708C"/>
    <w:rsid w:val="007D07EA"/>
    <w:rsid w:val="007E1640"/>
    <w:rsid w:val="007E77E6"/>
    <w:rsid w:val="007F5E8A"/>
    <w:rsid w:val="007F7A2C"/>
    <w:rsid w:val="0081286C"/>
    <w:rsid w:val="00813F89"/>
    <w:rsid w:val="008174C2"/>
    <w:rsid w:val="00836683"/>
    <w:rsid w:val="00851001"/>
    <w:rsid w:val="008543E0"/>
    <w:rsid w:val="00854B34"/>
    <w:rsid w:val="00855E69"/>
    <w:rsid w:val="008611EB"/>
    <w:rsid w:val="00867559"/>
    <w:rsid w:val="00872DC6"/>
    <w:rsid w:val="00876F0B"/>
    <w:rsid w:val="0087700C"/>
    <w:rsid w:val="008835B6"/>
    <w:rsid w:val="00886FCA"/>
    <w:rsid w:val="008A4E1F"/>
    <w:rsid w:val="008A7801"/>
    <w:rsid w:val="008B4F65"/>
    <w:rsid w:val="008C0204"/>
    <w:rsid w:val="008C2B35"/>
    <w:rsid w:val="008C321F"/>
    <w:rsid w:val="008C541B"/>
    <w:rsid w:val="008D590F"/>
    <w:rsid w:val="008E1F53"/>
    <w:rsid w:val="008E5117"/>
    <w:rsid w:val="008E777B"/>
    <w:rsid w:val="008F61E9"/>
    <w:rsid w:val="008F748E"/>
    <w:rsid w:val="00902A89"/>
    <w:rsid w:val="009039EA"/>
    <w:rsid w:val="009207F7"/>
    <w:rsid w:val="009314F6"/>
    <w:rsid w:val="00933CED"/>
    <w:rsid w:val="009736DD"/>
    <w:rsid w:val="00975C65"/>
    <w:rsid w:val="00985A29"/>
    <w:rsid w:val="00996FAF"/>
    <w:rsid w:val="009A344A"/>
    <w:rsid w:val="009B186C"/>
    <w:rsid w:val="009B1FBA"/>
    <w:rsid w:val="009B210A"/>
    <w:rsid w:val="009B3F7B"/>
    <w:rsid w:val="009C05C8"/>
    <w:rsid w:val="009D4B15"/>
    <w:rsid w:val="009E2434"/>
    <w:rsid w:val="009E25E2"/>
    <w:rsid w:val="009E2FE7"/>
    <w:rsid w:val="009F3F7E"/>
    <w:rsid w:val="009F4FDE"/>
    <w:rsid w:val="009F715F"/>
    <w:rsid w:val="00A05D9B"/>
    <w:rsid w:val="00A162B4"/>
    <w:rsid w:val="00A20CC4"/>
    <w:rsid w:val="00A21758"/>
    <w:rsid w:val="00A22F05"/>
    <w:rsid w:val="00A24D84"/>
    <w:rsid w:val="00A24DE5"/>
    <w:rsid w:val="00A47233"/>
    <w:rsid w:val="00A474CE"/>
    <w:rsid w:val="00A47532"/>
    <w:rsid w:val="00A57C50"/>
    <w:rsid w:val="00A82B53"/>
    <w:rsid w:val="00A90170"/>
    <w:rsid w:val="00AA6233"/>
    <w:rsid w:val="00AB0E24"/>
    <w:rsid w:val="00AB1AD5"/>
    <w:rsid w:val="00AB5770"/>
    <w:rsid w:val="00AC355E"/>
    <w:rsid w:val="00AD7845"/>
    <w:rsid w:val="00AF5B2D"/>
    <w:rsid w:val="00B254F3"/>
    <w:rsid w:val="00B31E03"/>
    <w:rsid w:val="00B344A5"/>
    <w:rsid w:val="00B53F7A"/>
    <w:rsid w:val="00B54F8E"/>
    <w:rsid w:val="00B6771D"/>
    <w:rsid w:val="00B7501F"/>
    <w:rsid w:val="00B91C7F"/>
    <w:rsid w:val="00B91FFE"/>
    <w:rsid w:val="00B92DCD"/>
    <w:rsid w:val="00BA2F89"/>
    <w:rsid w:val="00BA3285"/>
    <w:rsid w:val="00BD5B70"/>
    <w:rsid w:val="00BE3BE0"/>
    <w:rsid w:val="00BE60E6"/>
    <w:rsid w:val="00BE79FB"/>
    <w:rsid w:val="00BF2C51"/>
    <w:rsid w:val="00C10D26"/>
    <w:rsid w:val="00C12FE6"/>
    <w:rsid w:val="00C272D4"/>
    <w:rsid w:val="00C27E8C"/>
    <w:rsid w:val="00C323C1"/>
    <w:rsid w:val="00C41A2C"/>
    <w:rsid w:val="00C435F9"/>
    <w:rsid w:val="00C4487D"/>
    <w:rsid w:val="00C44AC0"/>
    <w:rsid w:val="00C44C9C"/>
    <w:rsid w:val="00C61AA0"/>
    <w:rsid w:val="00C64F6C"/>
    <w:rsid w:val="00C65DBF"/>
    <w:rsid w:val="00C70F23"/>
    <w:rsid w:val="00C80298"/>
    <w:rsid w:val="00C90FD8"/>
    <w:rsid w:val="00C94172"/>
    <w:rsid w:val="00C94961"/>
    <w:rsid w:val="00C95281"/>
    <w:rsid w:val="00CA37CB"/>
    <w:rsid w:val="00CA6EB9"/>
    <w:rsid w:val="00CA7B43"/>
    <w:rsid w:val="00CC099B"/>
    <w:rsid w:val="00CC1C5F"/>
    <w:rsid w:val="00CC2689"/>
    <w:rsid w:val="00CC3E4F"/>
    <w:rsid w:val="00D05D35"/>
    <w:rsid w:val="00D074D7"/>
    <w:rsid w:val="00D2559D"/>
    <w:rsid w:val="00D3157C"/>
    <w:rsid w:val="00D3342A"/>
    <w:rsid w:val="00D43D84"/>
    <w:rsid w:val="00D44772"/>
    <w:rsid w:val="00D5166B"/>
    <w:rsid w:val="00D52788"/>
    <w:rsid w:val="00D55A44"/>
    <w:rsid w:val="00D71F88"/>
    <w:rsid w:val="00D764A6"/>
    <w:rsid w:val="00D87E7C"/>
    <w:rsid w:val="00D9109F"/>
    <w:rsid w:val="00DA21D3"/>
    <w:rsid w:val="00DA25BB"/>
    <w:rsid w:val="00DA40B9"/>
    <w:rsid w:val="00DD2FF8"/>
    <w:rsid w:val="00DD4752"/>
    <w:rsid w:val="00DE2726"/>
    <w:rsid w:val="00DF37F2"/>
    <w:rsid w:val="00DF5D21"/>
    <w:rsid w:val="00E022A9"/>
    <w:rsid w:val="00E034C7"/>
    <w:rsid w:val="00E053B5"/>
    <w:rsid w:val="00E057C7"/>
    <w:rsid w:val="00E13812"/>
    <w:rsid w:val="00E20291"/>
    <w:rsid w:val="00E2364A"/>
    <w:rsid w:val="00E24855"/>
    <w:rsid w:val="00E25DFC"/>
    <w:rsid w:val="00E27A77"/>
    <w:rsid w:val="00E30B35"/>
    <w:rsid w:val="00E31722"/>
    <w:rsid w:val="00E41B1B"/>
    <w:rsid w:val="00E7061D"/>
    <w:rsid w:val="00E8412C"/>
    <w:rsid w:val="00E92E86"/>
    <w:rsid w:val="00EA3C2B"/>
    <w:rsid w:val="00EB63F6"/>
    <w:rsid w:val="00EC6777"/>
    <w:rsid w:val="00ED1C98"/>
    <w:rsid w:val="00EE53D3"/>
    <w:rsid w:val="00F01EF5"/>
    <w:rsid w:val="00F045F4"/>
    <w:rsid w:val="00F14028"/>
    <w:rsid w:val="00F23A83"/>
    <w:rsid w:val="00F24054"/>
    <w:rsid w:val="00F25C3E"/>
    <w:rsid w:val="00F25E03"/>
    <w:rsid w:val="00F37B14"/>
    <w:rsid w:val="00F60136"/>
    <w:rsid w:val="00F723B0"/>
    <w:rsid w:val="00F72580"/>
    <w:rsid w:val="00F84CB9"/>
    <w:rsid w:val="00FA0A5B"/>
    <w:rsid w:val="00FB320B"/>
    <w:rsid w:val="00FC045E"/>
    <w:rsid w:val="00FC4739"/>
    <w:rsid w:val="00FD1179"/>
    <w:rsid w:val="00FD7378"/>
    <w:rsid w:val="00FE192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65FB7"/>
    <w:rPr>
      <w:rFonts w:ascii="Fira Sans Light" w:hAnsi="Fira Sans Light"/>
      <w:color w:val="000000" w:themeColor="text1"/>
      <w:sz w:val="24"/>
      <w:szCs w:val="24"/>
    </w:rPr>
  </w:style>
  <w:style w:type="paragraph" w:styleId="NormalWeb">
    <w:name w:val="Normal (Web)"/>
    <w:basedOn w:val="Normal"/>
    <w:uiPriority w:val="99"/>
    <w:semiHidden/>
    <w:unhideWhenUsed/>
    <w:rsid w:val="00F72580"/>
    <w:pPr>
      <w:spacing w:before="100" w:beforeAutospacing="1" w:after="100" w:afterAutospacing="1"/>
    </w:pPr>
    <w:rPr>
      <w:rFonts w:ascii="Times New Roman" w:eastAsia="Times New Roman" w:hAnsi="Times New Roman" w:cs="Times New Roman"/>
      <w:color w:val="auto"/>
      <w:lang w:eastAsia="en-AU"/>
    </w:rPr>
  </w:style>
  <w:style w:type="character" w:styleId="CommentReference">
    <w:name w:val="annotation reference"/>
    <w:basedOn w:val="DefaultParagraphFont"/>
    <w:uiPriority w:val="99"/>
    <w:semiHidden/>
    <w:unhideWhenUsed/>
    <w:rsid w:val="000B7FBD"/>
    <w:rPr>
      <w:sz w:val="16"/>
      <w:szCs w:val="16"/>
    </w:rPr>
  </w:style>
  <w:style w:type="paragraph" w:styleId="CommentSubject">
    <w:name w:val="annotation subject"/>
    <w:basedOn w:val="CommentText"/>
    <w:next w:val="CommentText"/>
    <w:link w:val="CommentSubjectChar"/>
    <w:uiPriority w:val="99"/>
    <w:semiHidden/>
    <w:unhideWhenUsed/>
    <w:rsid w:val="000B7FBD"/>
    <w:rPr>
      <w:b/>
      <w:bCs/>
      <w:sz w:val="20"/>
      <w:szCs w:val="20"/>
    </w:rPr>
  </w:style>
  <w:style w:type="character" w:customStyle="1" w:styleId="CommentSubjectChar">
    <w:name w:val="Comment Subject Char"/>
    <w:basedOn w:val="CommentTextChar"/>
    <w:link w:val="CommentSubject"/>
    <w:uiPriority w:val="99"/>
    <w:semiHidden/>
    <w:rsid w:val="000B7FBD"/>
    <w:rPr>
      <w:rFonts w:ascii="Fira Sans Light" w:hAnsi="Fira Sans Light"/>
      <w:b/>
      <w:bCs/>
      <w:color w:val="000000" w:themeColor="text1"/>
      <w:sz w:val="20"/>
      <w:szCs w:val="20"/>
    </w:rPr>
  </w:style>
  <w:style w:type="character" w:customStyle="1" w:styleId="ui-provider">
    <w:name w:val="ui-provider"/>
    <w:basedOn w:val="DefaultParagraphFont"/>
    <w:rsid w:val="00AB0E24"/>
  </w:style>
  <w:style w:type="paragraph" w:styleId="BalloonText">
    <w:name w:val="Balloon Text"/>
    <w:basedOn w:val="Normal"/>
    <w:link w:val="BalloonTextChar"/>
    <w:uiPriority w:val="99"/>
    <w:semiHidden/>
    <w:unhideWhenUsed/>
    <w:rsid w:val="001A215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15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75117">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68030964">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43264072">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08848419">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91971064">
      <w:bodyDiv w:val="1"/>
      <w:marLeft w:val="0"/>
      <w:marRight w:val="0"/>
      <w:marTop w:val="0"/>
      <w:marBottom w:val="0"/>
      <w:divBdr>
        <w:top w:val="none" w:sz="0" w:space="0" w:color="auto"/>
        <w:left w:val="none" w:sz="0" w:space="0" w:color="auto"/>
        <w:bottom w:val="none" w:sz="0" w:space="0" w:color="auto"/>
        <w:right w:val="none" w:sz="0" w:space="0" w:color="auto"/>
      </w:divBdr>
    </w:div>
    <w:div w:id="1935624568">
      <w:bodyDiv w:val="1"/>
      <w:marLeft w:val="0"/>
      <w:marRight w:val="0"/>
      <w:marTop w:val="0"/>
      <w:marBottom w:val="0"/>
      <w:divBdr>
        <w:top w:val="none" w:sz="0" w:space="0" w:color="auto"/>
        <w:left w:val="none" w:sz="0" w:space="0" w:color="auto"/>
        <w:bottom w:val="none" w:sz="0" w:space="0" w:color="auto"/>
        <w:right w:val="none" w:sz="0" w:space="0" w:color="auto"/>
      </w:divBdr>
    </w:div>
    <w:div w:id="200481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ACAC0781884E0D82E915181B842397"/>
        <w:category>
          <w:name w:val="General"/>
          <w:gallery w:val="placeholder"/>
        </w:category>
        <w:types>
          <w:type w:val="bbPlcHdr"/>
        </w:types>
        <w:behaviors>
          <w:behavior w:val="content"/>
        </w:behaviors>
        <w:guid w:val="{387FD444-CEF5-4CA9-9B00-661C423FB188}"/>
      </w:docPartPr>
      <w:docPartBody>
        <w:p w:rsidR="00273736" w:rsidRDefault="002B1881" w:rsidP="002B1881">
          <w:pPr>
            <w:pStyle w:val="F2ACAC0781884E0D82E915181B842397"/>
          </w:pPr>
          <w:r w:rsidRPr="00D858FE">
            <w:rPr>
              <w:rStyle w:val="PlaceholderText"/>
            </w:rPr>
            <w:t>Choose an item.</w:t>
          </w:r>
        </w:p>
      </w:docPartBody>
    </w:docPart>
    <w:docPart>
      <w:docPartPr>
        <w:name w:val="12245668C97040768E666CFD6E8B7705"/>
        <w:category>
          <w:name w:val="General"/>
          <w:gallery w:val="placeholder"/>
        </w:category>
        <w:types>
          <w:type w:val="bbPlcHdr"/>
        </w:types>
        <w:behaviors>
          <w:behavior w:val="content"/>
        </w:behaviors>
        <w:guid w:val="{331188A7-0D2D-4AB6-BF41-4FAEB066E720}"/>
      </w:docPartPr>
      <w:docPartBody>
        <w:p w:rsidR="00273736" w:rsidRDefault="002B1881" w:rsidP="002B1881">
          <w:pPr>
            <w:pStyle w:val="12245668C97040768E666CFD6E8B7705"/>
          </w:pPr>
          <w:r w:rsidRPr="00D858FE">
            <w:rPr>
              <w:rStyle w:val="PlaceholderText"/>
            </w:rPr>
            <w:t>Choose an item.</w:t>
          </w:r>
        </w:p>
      </w:docPartBody>
    </w:docPart>
    <w:docPart>
      <w:docPartPr>
        <w:name w:val="2549D6156DA84762AC9DE4D915E9226E"/>
        <w:category>
          <w:name w:val="General"/>
          <w:gallery w:val="placeholder"/>
        </w:category>
        <w:types>
          <w:type w:val="bbPlcHdr"/>
        </w:types>
        <w:behaviors>
          <w:behavior w:val="content"/>
        </w:behaviors>
        <w:guid w:val="{EC498B4A-1107-4AAD-9A50-D8CEF9F8F548}"/>
      </w:docPartPr>
      <w:docPartBody>
        <w:p w:rsidR="00273736" w:rsidRDefault="002B1881" w:rsidP="002B1881">
          <w:pPr>
            <w:pStyle w:val="2549D6156DA84762AC9DE4D915E9226E"/>
          </w:pPr>
          <w:r w:rsidRPr="00D858FE">
            <w:rPr>
              <w:rStyle w:val="PlaceholderText"/>
            </w:rPr>
            <w:t>Choose an item.</w:t>
          </w:r>
        </w:p>
      </w:docPartBody>
    </w:docPart>
    <w:docPart>
      <w:docPartPr>
        <w:name w:val="3DEEE9E2BD5F480FB9DA6AB5FABCA33B"/>
        <w:category>
          <w:name w:val="General"/>
          <w:gallery w:val="placeholder"/>
        </w:category>
        <w:types>
          <w:type w:val="bbPlcHdr"/>
        </w:types>
        <w:behaviors>
          <w:behavior w:val="content"/>
        </w:behaviors>
        <w:guid w:val="{23124049-D8F9-4B37-B10E-5B932DF42DD0}"/>
      </w:docPartPr>
      <w:docPartBody>
        <w:p w:rsidR="00273736" w:rsidRDefault="002B1881" w:rsidP="002B1881">
          <w:pPr>
            <w:pStyle w:val="3DEEE9E2BD5F480FB9DA6AB5FABCA33B"/>
          </w:pPr>
          <w:r w:rsidRPr="00D858FE">
            <w:rPr>
              <w:rStyle w:val="PlaceholderText"/>
            </w:rPr>
            <w:t>Choose an item.</w:t>
          </w:r>
        </w:p>
      </w:docPartBody>
    </w:docPart>
    <w:docPart>
      <w:docPartPr>
        <w:name w:val="ED454768C83E4B97807E434E72D1DD04"/>
        <w:category>
          <w:name w:val="General"/>
          <w:gallery w:val="placeholder"/>
        </w:category>
        <w:types>
          <w:type w:val="bbPlcHdr"/>
        </w:types>
        <w:behaviors>
          <w:behavior w:val="content"/>
        </w:behaviors>
        <w:guid w:val="{E0F9E2BD-43C3-4E12-9162-B8CADCFE89A4}"/>
      </w:docPartPr>
      <w:docPartBody>
        <w:p w:rsidR="00273736" w:rsidRDefault="002B1881" w:rsidP="002B1881">
          <w:pPr>
            <w:pStyle w:val="ED454768C83E4B97807E434E72D1DD04"/>
          </w:pPr>
          <w:r w:rsidRPr="00D858FE">
            <w:rPr>
              <w:rStyle w:val="PlaceholderText"/>
            </w:rPr>
            <w:t>Choose an item.</w:t>
          </w:r>
        </w:p>
      </w:docPartBody>
    </w:docPart>
    <w:docPart>
      <w:docPartPr>
        <w:name w:val="8E2062A8B6234283B85B0EE037EB245A"/>
        <w:category>
          <w:name w:val="General"/>
          <w:gallery w:val="placeholder"/>
        </w:category>
        <w:types>
          <w:type w:val="bbPlcHdr"/>
        </w:types>
        <w:behaviors>
          <w:behavior w:val="content"/>
        </w:behaviors>
        <w:guid w:val="{EBBE1C7C-FE15-48CE-A0EB-6E2A0410D3FC}"/>
      </w:docPartPr>
      <w:docPartBody>
        <w:p w:rsidR="00273736" w:rsidRDefault="002B1881" w:rsidP="002B1881">
          <w:pPr>
            <w:pStyle w:val="8E2062A8B6234283B85B0EE037EB245A"/>
          </w:pPr>
          <w:r w:rsidRPr="00D858FE">
            <w:rPr>
              <w:rStyle w:val="PlaceholderText"/>
            </w:rPr>
            <w:t>Choose an item.</w:t>
          </w:r>
        </w:p>
      </w:docPartBody>
    </w:docPart>
    <w:docPart>
      <w:docPartPr>
        <w:name w:val="0F7265E350A44A44A19965DBEC9CFCA6"/>
        <w:category>
          <w:name w:val="General"/>
          <w:gallery w:val="placeholder"/>
        </w:category>
        <w:types>
          <w:type w:val="bbPlcHdr"/>
        </w:types>
        <w:behaviors>
          <w:behavior w:val="content"/>
        </w:behaviors>
        <w:guid w:val="{C5AD8274-F0DE-4A4C-BF5F-2BFBE80CED03}"/>
      </w:docPartPr>
      <w:docPartBody>
        <w:p w:rsidR="00273736" w:rsidRDefault="002B1881" w:rsidP="002B1881">
          <w:pPr>
            <w:pStyle w:val="0F7265E350A44A44A19965DBEC9CFCA6"/>
          </w:pPr>
          <w:r w:rsidRPr="00D858FE">
            <w:rPr>
              <w:rStyle w:val="PlaceholderText"/>
            </w:rPr>
            <w:t>Choose an item.</w:t>
          </w:r>
        </w:p>
      </w:docPartBody>
    </w:docPart>
    <w:docPart>
      <w:docPartPr>
        <w:name w:val="7A40B62E305C47EE99416F500110F751"/>
        <w:category>
          <w:name w:val="General"/>
          <w:gallery w:val="placeholder"/>
        </w:category>
        <w:types>
          <w:type w:val="bbPlcHdr"/>
        </w:types>
        <w:behaviors>
          <w:behavior w:val="content"/>
        </w:behaviors>
        <w:guid w:val="{AC3F3DD0-4929-499E-B6CD-D08D1CCEC71E}"/>
      </w:docPartPr>
      <w:docPartBody>
        <w:p w:rsidR="00273736" w:rsidRDefault="002B1881" w:rsidP="002B1881">
          <w:pPr>
            <w:pStyle w:val="7A40B62E305C47EE99416F500110F751"/>
          </w:pPr>
          <w:r w:rsidRPr="00D858FE">
            <w:rPr>
              <w:rStyle w:val="PlaceholderText"/>
            </w:rPr>
            <w:t>Choose an item.</w:t>
          </w:r>
        </w:p>
      </w:docPartBody>
    </w:docPart>
    <w:docPart>
      <w:docPartPr>
        <w:name w:val="A9C53E4B0CA94A7DB268A8BE687E1903"/>
        <w:category>
          <w:name w:val="General"/>
          <w:gallery w:val="placeholder"/>
        </w:category>
        <w:types>
          <w:type w:val="bbPlcHdr"/>
        </w:types>
        <w:behaviors>
          <w:behavior w:val="content"/>
        </w:behaviors>
        <w:guid w:val="{34AB190D-7F0F-4E43-9467-627C6F2B23DA}"/>
      </w:docPartPr>
      <w:docPartBody>
        <w:p w:rsidR="00273736" w:rsidRDefault="002B1881" w:rsidP="002B1881">
          <w:pPr>
            <w:pStyle w:val="A9C53E4B0CA94A7DB268A8BE687E1903"/>
          </w:pPr>
          <w:r w:rsidRPr="00D858FE">
            <w:rPr>
              <w:rStyle w:val="PlaceholderText"/>
            </w:rPr>
            <w:t>Choose an item.</w:t>
          </w:r>
        </w:p>
      </w:docPartBody>
    </w:docPart>
    <w:docPart>
      <w:docPartPr>
        <w:name w:val="8BD843E2F34548009B1C51DBB9132DD0"/>
        <w:category>
          <w:name w:val="General"/>
          <w:gallery w:val="placeholder"/>
        </w:category>
        <w:types>
          <w:type w:val="bbPlcHdr"/>
        </w:types>
        <w:behaviors>
          <w:behavior w:val="content"/>
        </w:behaviors>
        <w:guid w:val="{DFEDCA21-3485-4DA7-A8FB-81BB139107A6}"/>
      </w:docPartPr>
      <w:docPartBody>
        <w:p w:rsidR="00273736" w:rsidRDefault="002B1881" w:rsidP="002B1881">
          <w:pPr>
            <w:pStyle w:val="8BD843E2F34548009B1C51DBB9132DD0"/>
          </w:pPr>
          <w:r w:rsidRPr="00D858FE">
            <w:rPr>
              <w:rStyle w:val="PlaceholderText"/>
            </w:rPr>
            <w:t>Choose an item.</w:t>
          </w:r>
        </w:p>
      </w:docPartBody>
    </w:docPart>
    <w:docPart>
      <w:docPartPr>
        <w:name w:val="50B145B8E24842CCAD2DA5DBC231DF59"/>
        <w:category>
          <w:name w:val="General"/>
          <w:gallery w:val="placeholder"/>
        </w:category>
        <w:types>
          <w:type w:val="bbPlcHdr"/>
        </w:types>
        <w:behaviors>
          <w:behavior w:val="content"/>
        </w:behaviors>
        <w:guid w:val="{40CA7638-EEE7-496F-AA0F-D63ED336A063}"/>
      </w:docPartPr>
      <w:docPartBody>
        <w:p w:rsidR="00273736" w:rsidRDefault="002B1881" w:rsidP="002B1881">
          <w:pPr>
            <w:pStyle w:val="50B145B8E24842CCAD2DA5DBC231DF59"/>
          </w:pPr>
          <w:r w:rsidRPr="00D858FE">
            <w:rPr>
              <w:rStyle w:val="PlaceholderText"/>
            </w:rPr>
            <w:t>Choose an item.</w:t>
          </w:r>
        </w:p>
      </w:docPartBody>
    </w:docPart>
    <w:docPart>
      <w:docPartPr>
        <w:name w:val="3E5949F7E20B4E3B97602E4F7F48D58C"/>
        <w:category>
          <w:name w:val="General"/>
          <w:gallery w:val="placeholder"/>
        </w:category>
        <w:types>
          <w:type w:val="bbPlcHdr"/>
        </w:types>
        <w:behaviors>
          <w:behavior w:val="content"/>
        </w:behaviors>
        <w:guid w:val="{0755A69C-E622-4097-BC32-1DB60A93DEC9}"/>
      </w:docPartPr>
      <w:docPartBody>
        <w:p w:rsidR="00273736" w:rsidRDefault="002B1881" w:rsidP="002B1881">
          <w:pPr>
            <w:pStyle w:val="3E5949F7E20B4E3B97602E4F7F48D58C"/>
          </w:pPr>
          <w:r w:rsidRPr="00D858FE">
            <w:rPr>
              <w:rStyle w:val="PlaceholderText"/>
            </w:rPr>
            <w:t>Choose an item.</w:t>
          </w:r>
        </w:p>
      </w:docPartBody>
    </w:docPart>
    <w:docPart>
      <w:docPartPr>
        <w:name w:val="730C60B85D004582BB0931C0B0EDFE0C"/>
        <w:category>
          <w:name w:val="General"/>
          <w:gallery w:val="placeholder"/>
        </w:category>
        <w:types>
          <w:type w:val="bbPlcHdr"/>
        </w:types>
        <w:behaviors>
          <w:behavior w:val="content"/>
        </w:behaviors>
        <w:guid w:val="{6AE60628-E6C6-4208-AD79-AC393C76F634}"/>
      </w:docPartPr>
      <w:docPartBody>
        <w:p w:rsidR="00273736" w:rsidRDefault="002B1881" w:rsidP="002B1881">
          <w:pPr>
            <w:pStyle w:val="730C60B85D004582BB0931C0B0EDFE0C"/>
          </w:pPr>
          <w:r w:rsidRPr="00D858FE">
            <w:rPr>
              <w:rStyle w:val="PlaceholderText"/>
            </w:rPr>
            <w:t>Choose an item.</w:t>
          </w:r>
        </w:p>
      </w:docPartBody>
    </w:docPart>
    <w:docPart>
      <w:docPartPr>
        <w:name w:val="3A8BE5A735554F1595AEA7F0BDE0D52B"/>
        <w:category>
          <w:name w:val="General"/>
          <w:gallery w:val="placeholder"/>
        </w:category>
        <w:types>
          <w:type w:val="bbPlcHdr"/>
        </w:types>
        <w:behaviors>
          <w:behavior w:val="content"/>
        </w:behaviors>
        <w:guid w:val="{92CE06AA-DED1-4BA2-A381-D97D0F8AFBD9}"/>
      </w:docPartPr>
      <w:docPartBody>
        <w:p w:rsidR="00273736" w:rsidRDefault="002B1881" w:rsidP="002B1881">
          <w:pPr>
            <w:pStyle w:val="3A8BE5A735554F1595AEA7F0BDE0D52B"/>
          </w:pPr>
          <w:r w:rsidRPr="00D858FE">
            <w:rPr>
              <w:rStyle w:val="PlaceholderText"/>
            </w:rPr>
            <w:t>Choose an item.</w:t>
          </w:r>
        </w:p>
      </w:docPartBody>
    </w:docPart>
    <w:docPart>
      <w:docPartPr>
        <w:name w:val="6E44566A9B57444980DDE0FFD6A8869D"/>
        <w:category>
          <w:name w:val="General"/>
          <w:gallery w:val="placeholder"/>
        </w:category>
        <w:types>
          <w:type w:val="bbPlcHdr"/>
        </w:types>
        <w:behaviors>
          <w:behavior w:val="content"/>
        </w:behaviors>
        <w:guid w:val="{155CA8BF-5C72-4A29-9CB9-090F9B47290E}"/>
      </w:docPartPr>
      <w:docPartBody>
        <w:p w:rsidR="00273736" w:rsidRDefault="002B1881" w:rsidP="002B1881">
          <w:pPr>
            <w:pStyle w:val="6E44566A9B57444980DDE0FFD6A8869D"/>
          </w:pPr>
          <w:r w:rsidRPr="00D858FE">
            <w:rPr>
              <w:rStyle w:val="PlaceholderText"/>
            </w:rPr>
            <w:t>Choose an item.</w:t>
          </w:r>
        </w:p>
      </w:docPartBody>
    </w:docPart>
    <w:docPart>
      <w:docPartPr>
        <w:name w:val="22C6091F20064B7DBD5B970D9D6B1E28"/>
        <w:category>
          <w:name w:val="General"/>
          <w:gallery w:val="placeholder"/>
        </w:category>
        <w:types>
          <w:type w:val="bbPlcHdr"/>
        </w:types>
        <w:behaviors>
          <w:behavior w:val="content"/>
        </w:behaviors>
        <w:guid w:val="{6747B256-76E4-44CA-9F59-FD40EE51F418}"/>
      </w:docPartPr>
      <w:docPartBody>
        <w:p w:rsidR="00273736" w:rsidRDefault="002B1881" w:rsidP="002B1881">
          <w:pPr>
            <w:pStyle w:val="22C6091F20064B7DBD5B970D9D6B1E28"/>
          </w:pPr>
          <w:r w:rsidRPr="00D858FE">
            <w:rPr>
              <w:rStyle w:val="PlaceholderText"/>
            </w:rPr>
            <w:t>Choose an item.</w:t>
          </w:r>
        </w:p>
      </w:docPartBody>
    </w:docPart>
    <w:docPart>
      <w:docPartPr>
        <w:name w:val="BC71F4AC51724537AF306546D723BA1D"/>
        <w:category>
          <w:name w:val="General"/>
          <w:gallery w:val="placeholder"/>
        </w:category>
        <w:types>
          <w:type w:val="bbPlcHdr"/>
        </w:types>
        <w:behaviors>
          <w:behavior w:val="content"/>
        </w:behaviors>
        <w:guid w:val="{6975407B-B2EC-487E-9AF4-4F746AB194A2}"/>
      </w:docPartPr>
      <w:docPartBody>
        <w:p w:rsidR="00273736" w:rsidRDefault="002B1881" w:rsidP="002B1881">
          <w:pPr>
            <w:pStyle w:val="BC71F4AC51724537AF306546D723BA1D"/>
          </w:pPr>
          <w:r w:rsidRPr="00D858FE">
            <w:rPr>
              <w:rStyle w:val="PlaceholderText"/>
            </w:rPr>
            <w:t>Choose an item.</w:t>
          </w:r>
        </w:p>
      </w:docPartBody>
    </w:docPart>
    <w:docPart>
      <w:docPartPr>
        <w:name w:val="A703CF65E01447C1B396E44CA2C8A703"/>
        <w:category>
          <w:name w:val="General"/>
          <w:gallery w:val="placeholder"/>
        </w:category>
        <w:types>
          <w:type w:val="bbPlcHdr"/>
        </w:types>
        <w:behaviors>
          <w:behavior w:val="content"/>
        </w:behaviors>
        <w:guid w:val="{21B02C34-D211-4600-AD3D-6CF2FCEBD12F}"/>
      </w:docPartPr>
      <w:docPartBody>
        <w:p w:rsidR="00273736" w:rsidRDefault="002B1881" w:rsidP="002B1881">
          <w:pPr>
            <w:pStyle w:val="A703CF65E01447C1B396E44CA2C8A703"/>
          </w:pPr>
          <w:r w:rsidRPr="00D858FE">
            <w:rPr>
              <w:rStyle w:val="PlaceholderText"/>
            </w:rPr>
            <w:t>Choose an item.</w:t>
          </w:r>
        </w:p>
      </w:docPartBody>
    </w:docPart>
    <w:docPart>
      <w:docPartPr>
        <w:name w:val="A637916068D44CDB957AE263F380D427"/>
        <w:category>
          <w:name w:val="General"/>
          <w:gallery w:val="placeholder"/>
        </w:category>
        <w:types>
          <w:type w:val="bbPlcHdr"/>
        </w:types>
        <w:behaviors>
          <w:behavior w:val="content"/>
        </w:behaviors>
        <w:guid w:val="{E275A413-1113-4376-A2AE-94F12BB4413C}"/>
      </w:docPartPr>
      <w:docPartBody>
        <w:p w:rsidR="00273736" w:rsidRDefault="002B1881" w:rsidP="002B1881">
          <w:pPr>
            <w:pStyle w:val="A637916068D44CDB957AE263F380D427"/>
          </w:pPr>
          <w:r w:rsidRPr="00D858FE">
            <w:rPr>
              <w:rStyle w:val="PlaceholderText"/>
            </w:rPr>
            <w:t>Choose an item.</w:t>
          </w:r>
        </w:p>
      </w:docPartBody>
    </w:docPart>
    <w:docPart>
      <w:docPartPr>
        <w:name w:val="653BDFE7D3EE4CAD80B86966A32BD63A"/>
        <w:category>
          <w:name w:val="General"/>
          <w:gallery w:val="placeholder"/>
        </w:category>
        <w:types>
          <w:type w:val="bbPlcHdr"/>
        </w:types>
        <w:behaviors>
          <w:behavior w:val="content"/>
        </w:behaviors>
        <w:guid w:val="{A3BC78A2-E4C0-489C-B426-488C575834DB}"/>
      </w:docPartPr>
      <w:docPartBody>
        <w:p w:rsidR="00273736" w:rsidRDefault="002B1881" w:rsidP="002B1881">
          <w:pPr>
            <w:pStyle w:val="653BDFE7D3EE4CAD80B86966A32BD63A"/>
          </w:pPr>
          <w:r w:rsidRPr="00D858FE">
            <w:rPr>
              <w:rStyle w:val="PlaceholderText"/>
            </w:rPr>
            <w:t>Choose an item.</w:t>
          </w:r>
        </w:p>
      </w:docPartBody>
    </w:docPart>
    <w:docPart>
      <w:docPartPr>
        <w:name w:val="F0BFA64AE3154D0CAAAA0E9DB9B95BD6"/>
        <w:category>
          <w:name w:val="General"/>
          <w:gallery w:val="placeholder"/>
        </w:category>
        <w:types>
          <w:type w:val="bbPlcHdr"/>
        </w:types>
        <w:behaviors>
          <w:behavior w:val="content"/>
        </w:behaviors>
        <w:guid w:val="{71D2E55C-FFAD-4C17-BC5D-FB5F560D7F71}"/>
      </w:docPartPr>
      <w:docPartBody>
        <w:p w:rsidR="00273736" w:rsidRDefault="002B1881" w:rsidP="002B1881">
          <w:pPr>
            <w:pStyle w:val="F0BFA64AE3154D0CAAAA0E9DB9B95BD6"/>
          </w:pPr>
          <w:r w:rsidRPr="00D858FE">
            <w:rPr>
              <w:rStyle w:val="PlaceholderText"/>
            </w:rPr>
            <w:t>Choose an item.</w:t>
          </w:r>
        </w:p>
      </w:docPartBody>
    </w:docPart>
    <w:docPart>
      <w:docPartPr>
        <w:name w:val="E842CD548871413F8107696AD8D87C3C"/>
        <w:category>
          <w:name w:val="General"/>
          <w:gallery w:val="placeholder"/>
        </w:category>
        <w:types>
          <w:type w:val="bbPlcHdr"/>
        </w:types>
        <w:behaviors>
          <w:behavior w:val="content"/>
        </w:behaviors>
        <w:guid w:val="{91ECD0B3-7E8C-4B46-B20E-A5CB0F9DC90A}"/>
      </w:docPartPr>
      <w:docPartBody>
        <w:p w:rsidR="00273736" w:rsidRDefault="002B1881" w:rsidP="002B1881">
          <w:pPr>
            <w:pStyle w:val="E842CD548871413F8107696AD8D87C3C"/>
          </w:pPr>
          <w:r w:rsidRPr="00D858FE">
            <w:rPr>
              <w:rStyle w:val="PlaceholderText"/>
            </w:rPr>
            <w:t>Choose an item.</w:t>
          </w:r>
        </w:p>
      </w:docPartBody>
    </w:docPart>
    <w:docPart>
      <w:docPartPr>
        <w:name w:val="C55E96EE27F84D4DB79C1ECCB16B5177"/>
        <w:category>
          <w:name w:val="General"/>
          <w:gallery w:val="placeholder"/>
        </w:category>
        <w:types>
          <w:type w:val="bbPlcHdr"/>
        </w:types>
        <w:behaviors>
          <w:behavior w:val="content"/>
        </w:behaviors>
        <w:guid w:val="{B172D57E-20B0-4CC4-B121-EB9D6557A7D8}"/>
      </w:docPartPr>
      <w:docPartBody>
        <w:p w:rsidR="00273736" w:rsidRDefault="002B1881" w:rsidP="002B1881">
          <w:pPr>
            <w:pStyle w:val="C55E96EE27F84D4DB79C1ECCB16B5177"/>
          </w:pPr>
          <w:r w:rsidRPr="00D858FE">
            <w:rPr>
              <w:rStyle w:val="PlaceholderText"/>
            </w:rPr>
            <w:t>Choose an item.</w:t>
          </w:r>
        </w:p>
      </w:docPartBody>
    </w:docPart>
    <w:docPart>
      <w:docPartPr>
        <w:name w:val="7FBD4882ACDC40A29DAB5B2044A65FAC"/>
        <w:category>
          <w:name w:val="General"/>
          <w:gallery w:val="placeholder"/>
        </w:category>
        <w:types>
          <w:type w:val="bbPlcHdr"/>
        </w:types>
        <w:behaviors>
          <w:behavior w:val="content"/>
        </w:behaviors>
        <w:guid w:val="{4967D9B7-2C15-4254-A7FE-FC7291D528EA}"/>
      </w:docPartPr>
      <w:docPartBody>
        <w:p w:rsidR="00273736" w:rsidRDefault="002B1881" w:rsidP="002B1881">
          <w:pPr>
            <w:pStyle w:val="7FBD4882ACDC40A29DAB5B2044A65FAC"/>
          </w:pPr>
          <w:r w:rsidRPr="00D858FE">
            <w:rPr>
              <w:rStyle w:val="PlaceholderText"/>
            </w:rPr>
            <w:t>Choose an item.</w:t>
          </w:r>
        </w:p>
      </w:docPartBody>
    </w:docPart>
    <w:docPart>
      <w:docPartPr>
        <w:name w:val="89D5A0619971444396BE321D6800A095"/>
        <w:category>
          <w:name w:val="General"/>
          <w:gallery w:val="placeholder"/>
        </w:category>
        <w:types>
          <w:type w:val="bbPlcHdr"/>
        </w:types>
        <w:behaviors>
          <w:behavior w:val="content"/>
        </w:behaviors>
        <w:guid w:val="{A245D6FD-B903-4CA3-8DFE-E5966F17A104}"/>
      </w:docPartPr>
      <w:docPartBody>
        <w:p w:rsidR="00273736" w:rsidRDefault="002B1881" w:rsidP="002B1881">
          <w:pPr>
            <w:pStyle w:val="89D5A0619971444396BE321D6800A095"/>
          </w:pPr>
          <w:r w:rsidRPr="00D858FE">
            <w:rPr>
              <w:rStyle w:val="PlaceholderText"/>
            </w:rPr>
            <w:t>Choose an item.</w:t>
          </w:r>
        </w:p>
      </w:docPartBody>
    </w:docPart>
    <w:docPart>
      <w:docPartPr>
        <w:name w:val="631AC0BB79A0449C80DB7B4E2983A8AE"/>
        <w:category>
          <w:name w:val="General"/>
          <w:gallery w:val="placeholder"/>
        </w:category>
        <w:types>
          <w:type w:val="bbPlcHdr"/>
        </w:types>
        <w:behaviors>
          <w:behavior w:val="content"/>
        </w:behaviors>
        <w:guid w:val="{B88D4C45-92AE-4417-A9F7-72244C7E6FC2}"/>
      </w:docPartPr>
      <w:docPartBody>
        <w:p w:rsidR="00273736" w:rsidRDefault="002B1881" w:rsidP="002B1881">
          <w:pPr>
            <w:pStyle w:val="631AC0BB79A0449C80DB7B4E2983A8AE"/>
          </w:pPr>
          <w:r w:rsidRPr="00D858FE">
            <w:rPr>
              <w:rStyle w:val="PlaceholderText"/>
            </w:rPr>
            <w:t>Choose an item.</w:t>
          </w:r>
        </w:p>
      </w:docPartBody>
    </w:docPart>
    <w:docPart>
      <w:docPartPr>
        <w:name w:val="20075B8C44574996852562F733B85F69"/>
        <w:category>
          <w:name w:val="General"/>
          <w:gallery w:val="placeholder"/>
        </w:category>
        <w:types>
          <w:type w:val="bbPlcHdr"/>
        </w:types>
        <w:behaviors>
          <w:behavior w:val="content"/>
        </w:behaviors>
        <w:guid w:val="{6AF3ED8E-5650-4332-9399-0EAA17A575A4}"/>
      </w:docPartPr>
      <w:docPartBody>
        <w:p w:rsidR="00273736" w:rsidRDefault="002B1881" w:rsidP="002B1881">
          <w:pPr>
            <w:pStyle w:val="20075B8C44574996852562F733B85F69"/>
          </w:pPr>
          <w:r w:rsidRPr="00D858FE">
            <w:rPr>
              <w:rStyle w:val="PlaceholderText"/>
            </w:rPr>
            <w:t>Choose an item.</w:t>
          </w:r>
        </w:p>
      </w:docPartBody>
    </w:docPart>
    <w:docPart>
      <w:docPartPr>
        <w:name w:val="A5482ABFAAE641A3ADAAB99D8621058A"/>
        <w:category>
          <w:name w:val="General"/>
          <w:gallery w:val="placeholder"/>
        </w:category>
        <w:types>
          <w:type w:val="bbPlcHdr"/>
        </w:types>
        <w:behaviors>
          <w:behavior w:val="content"/>
        </w:behaviors>
        <w:guid w:val="{06A46976-C4F8-4838-8912-62A53907DF24}"/>
      </w:docPartPr>
      <w:docPartBody>
        <w:p w:rsidR="00273736" w:rsidRDefault="002B1881" w:rsidP="002B1881">
          <w:pPr>
            <w:pStyle w:val="A5482ABFAAE641A3ADAAB99D8621058A"/>
          </w:pPr>
          <w:r w:rsidRPr="00D858FE">
            <w:rPr>
              <w:rStyle w:val="PlaceholderText"/>
            </w:rPr>
            <w:t>Choose an item.</w:t>
          </w:r>
        </w:p>
      </w:docPartBody>
    </w:docPart>
    <w:docPart>
      <w:docPartPr>
        <w:name w:val="2432E5FE2D0C422283F95F16632E29A0"/>
        <w:category>
          <w:name w:val="General"/>
          <w:gallery w:val="placeholder"/>
        </w:category>
        <w:types>
          <w:type w:val="bbPlcHdr"/>
        </w:types>
        <w:behaviors>
          <w:behavior w:val="content"/>
        </w:behaviors>
        <w:guid w:val="{350EAD6B-A885-46CE-BAFE-8F9B07B16BF1}"/>
      </w:docPartPr>
      <w:docPartBody>
        <w:p w:rsidR="00273736" w:rsidRDefault="002B1881" w:rsidP="002B1881">
          <w:pPr>
            <w:pStyle w:val="2432E5FE2D0C422283F95F16632E29A0"/>
          </w:pPr>
          <w:r w:rsidRPr="00D858FE">
            <w:rPr>
              <w:rStyle w:val="PlaceholderText"/>
            </w:rPr>
            <w:t>Choose an item.</w:t>
          </w:r>
        </w:p>
      </w:docPartBody>
    </w:docPart>
    <w:docPart>
      <w:docPartPr>
        <w:name w:val="69ECAC56E8E04C4E83F2311B6170D5D1"/>
        <w:category>
          <w:name w:val="General"/>
          <w:gallery w:val="placeholder"/>
        </w:category>
        <w:types>
          <w:type w:val="bbPlcHdr"/>
        </w:types>
        <w:behaviors>
          <w:behavior w:val="content"/>
        </w:behaviors>
        <w:guid w:val="{1E28863E-4938-475E-84FE-7197DC68A144}"/>
      </w:docPartPr>
      <w:docPartBody>
        <w:p w:rsidR="00273736" w:rsidRDefault="002B1881" w:rsidP="002B1881">
          <w:pPr>
            <w:pStyle w:val="69ECAC56E8E04C4E83F2311B6170D5D1"/>
          </w:pPr>
          <w:r w:rsidRPr="00D858FE">
            <w:rPr>
              <w:rStyle w:val="PlaceholderText"/>
            </w:rPr>
            <w:t>Choose an item.</w:t>
          </w:r>
        </w:p>
      </w:docPartBody>
    </w:docPart>
    <w:docPart>
      <w:docPartPr>
        <w:name w:val="A9090E1EDD4C47A899A073DC3C277D7D"/>
        <w:category>
          <w:name w:val="General"/>
          <w:gallery w:val="placeholder"/>
        </w:category>
        <w:types>
          <w:type w:val="bbPlcHdr"/>
        </w:types>
        <w:behaviors>
          <w:behavior w:val="content"/>
        </w:behaviors>
        <w:guid w:val="{8AFE131D-3BD8-4CAC-B5D0-17DE98EAF1BA}"/>
      </w:docPartPr>
      <w:docPartBody>
        <w:p w:rsidR="00273736" w:rsidRDefault="002B1881" w:rsidP="002B1881">
          <w:pPr>
            <w:pStyle w:val="A9090E1EDD4C47A899A073DC3C277D7D"/>
          </w:pPr>
          <w:r w:rsidRPr="00D858FE">
            <w:rPr>
              <w:rStyle w:val="PlaceholderText"/>
            </w:rPr>
            <w:t>Choose an item.</w:t>
          </w:r>
        </w:p>
      </w:docPartBody>
    </w:docPart>
    <w:docPart>
      <w:docPartPr>
        <w:name w:val="DB9804BC03574E6BA42195D3F8FA2A2A"/>
        <w:category>
          <w:name w:val="General"/>
          <w:gallery w:val="placeholder"/>
        </w:category>
        <w:types>
          <w:type w:val="bbPlcHdr"/>
        </w:types>
        <w:behaviors>
          <w:behavior w:val="content"/>
        </w:behaviors>
        <w:guid w:val="{8D8DE68E-9FE8-4138-8AAF-B1648E743041}"/>
      </w:docPartPr>
      <w:docPartBody>
        <w:p w:rsidR="00273736" w:rsidRDefault="002B1881" w:rsidP="002B1881">
          <w:pPr>
            <w:pStyle w:val="DB9804BC03574E6BA42195D3F8FA2A2A"/>
          </w:pPr>
          <w:r w:rsidRPr="00D858FE">
            <w:rPr>
              <w:rStyle w:val="PlaceholderText"/>
            </w:rPr>
            <w:t>Choose an item.</w:t>
          </w:r>
        </w:p>
      </w:docPartBody>
    </w:docPart>
    <w:docPart>
      <w:docPartPr>
        <w:name w:val="85062BDE1B514A72956595197033339C"/>
        <w:category>
          <w:name w:val="General"/>
          <w:gallery w:val="placeholder"/>
        </w:category>
        <w:types>
          <w:type w:val="bbPlcHdr"/>
        </w:types>
        <w:behaviors>
          <w:behavior w:val="content"/>
        </w:behaviors>
        <w:guid w:val="{EA23F321-4280-4D86-98D0-F2A2499D3352}"/>
      </w:docPartPr>
      <w:docPartBody>
        <w:p w:rsidR="00273736" w:rsidRDefault="002B1881" w:rsidP="002B1881">
          <w:pPr>
            <w:pStyle w:val="85062BDE1B514A72956595197033339C"/>
          </w:pPr>
          <w:r w:rsidRPr="00D858FE">
            <w:rPr>
              <w:rStyle w:val="PlaceholderText"/>
            </w:rPr>
            <w:t>Choose an item.</w:t>
          </w:r>
        </w:p>
      </w:docPartBody>
    </w:docPart>
    <w:docPart>
      <w:docPartPr>
        <w:name w:val="F976FBEE5AE745CDA624E1B9B52FDD47"/>
        <w:category>
          <w:name w:val="General"/>
          <w:gallery w:val="placeholder"/>
        </w:category>
        <w:types>
          <w:type w:val="bbPlcHdr"/>
        </w:types>
        <w:behaviors>
          <w:behavior w:val="content"/>
        </w:behaviors>
        <w:guid w:val="{75AEBBF7-03DC-4CE9-8A40-E09F9EBDBF5B}"/>
      </w:docPartPr>
      <w:docPartBody>
        <w:p w:rsidR="00273736" w:rsidRDefault="002B1881" w:rsidP="002B1881">
          <w:pPr>
            <w:pStyle w:val="F976FBEE5AE745CDA624E1B9B52FDD47"/>
          </w:pPr>
          <w:r w:rsidRPr="00D858FE">
            <w:rPr>
              <w:rStyle w:val="PlaceholderText"/>
            </w:rPr>
            <w:t>Choose an item.</w:t>
          </w:r>
        </w:p>
      </w:docPartBody>
    </w:docPart>
    <w:docPart>
      <w:docPartPr>
        <w:name w:val="E4E4772D257D4774AE33D77C91FCDAA1"/>
        <w:category>
          <w:name w:val="General"/>
          <w:gallery w:val="placeholder"/>
        </w:category>
        <w:types>
          <w:type w:val="bbPlcHdr"/>
        </w:types>
        <w:behaviors>
          <w:behavior w:val="content"/>
        </w:behaviors>
        <w:guid w:val="{A8B13168-2D18-49B9-94AD-E9E07DE83C44}"/>
      </w:docPartPr>
      <w:docPartBody>
        <w:p w:rsidR="00273736" w:rsidRDefault="002B1881" w:rsidP="002B1881">
          <w:pPr>
            <w:pStyle w:val="E4E4772D257D4774AE33D77C91FCDAA1"/>
          </w:pPr>
          <w:r w:rsidRPr="00D858FE">
            <w:rPr>
              <w:rStyle w:val="PlaceholderText"/>
            </w:rPr>
            <w:t>Choose an item.</w:t>
          </w:r>
        </w:p>
      </w:docPartBody>
    </w:docPart>
    <w:docPart>
      <w:docPartPr>
        <w:name w:val="F3B5195F2F3F431AAA1B25089AC0340A"/>
        <w:category>
          <w:name w:val="General"/>
          <w:gallery w:val="placeholder"/>
        </w:category>
        <w:types>
          <w:type w:val="bbPlcHdr"/>
        </w:types>
        <w:behaviors>
          <w:behavior w:val="content"/>
        </w:behaviors>
        <w:guid w:val="{BD10077F-9EB5-4A69-A2F8-B79186A6936E}"/>
      </w:docPartPr>
      <w:docPartBody>
        <w:p w:rsidR="00273736" w:rsidRDefault="002B1881" w:rsidP="002B1881">
          <w:pPr>
            <w:pStyle w:val="F3B5195F2F3F431AAA1B25089AC0340A"/>
          </w:pPr>
          <w:r w:rsidRPr="00D858FE">
            <w:rPr>
              <w:rStyle w:val="PlaceholderText"/>
            </w:rPr>
            <w:t>Choose an item.</w:t>
          </w:r>
        </w:p>
      </w:docPartBody>
    </w:docPart>
    <w:docPart>
      <w:docPartPr>
        <w:name w:val="F59A7D5B83C54972879A511530E761F4"/>
        <w:category>
          <w:name w:val="General"/>
          <w:gallery w:val="placeholder"/>
        </w:category>
        <w:types>
          <w:type w:val="bbPlcHdr"/>
        </w:types>
        <w:behaviors>
          <w:behavior w:val="content"/>
        </w:behaviors>
        <w:guid w:val="{284BC37D-3E19-4D04-A971-32A1C6AAC4F6}"/>
      </w:docPartPr>
      <w:docPartBody>
        <w:p w:rsidR="00273736" w:rsidRDefault="002B1881" w:rsidP="002B1881">
          <w:pPr>
            <w:pStyle w:val="F59A7D5B83C54972879A511530E761F4"/>
          </w:pPr>
          <w:r w:rsidRPr="00D858FE">
            <w:rPr>
              <w:rStyle w:val="PlaceholderText"/>
            </w:rPr>
            <w:t>Choose an item.</w:t>
          </w:r>
        </w:p>
      </w:docPartBody>
    </w:docPart>
    <w:docPart>
      <w:docPartPr>
        <w:name w:val="6FDD9CD1919C4C6C9D80C0E4369C6B7B"/>
        <w:category>
          <w:name w:val="General"/>
          <w:gallery w:val="placeholder"/>
        </w:category>
        <w:types>
          <w:type w:val="bbPlcHdr"/>
        </w:types>
        <w:behaviors>
          <w:behavior w:val="content"/>
        </w:behaviors>
        <w:guid w:val="{24C4B006-752B-43A5-9E25-9EBD5B1B56C9}"/>
      </w:docPartPr>
      <w:docPartBody>
        <w:p w:rsidR="00273736" w:rsidRDefault="002B1881" w:rsidP="002B1881">
          <w:pPr>
            <w:pStyle w:val="6FDD9CD1919C4C6C9D80C0E4369C6B7B"/>
          </w:pPr>
          <w:r w:rsidRPr="00D858FE">
            <w:rPr>
              <w:rStyle w:val="PlaceholderText"/>
            </w:rPr>
            <w:t>Choose an item.</w:t>
          </w:r>
        </w:p>
      </w:docPartBody>
    </w:docPart>
    <w:docPart>
      <w:docPartPr>
        <w:name w:val="3636B5F2449547BFBAFB4B21B125EC1C"/>
        <w:category>
          <w:name w:val="General"/>
          <w:gallery w:val="placeholder"/>
        </w:category>
        <w:types>
          <w:type w:val="bbPlcHdr"/>
        </w:types>
        <w:behaviors>
          <w:behavior w:val="content"/>
        </w:behaviors>
        <w:guid w:val="{3874AA70-828F-4887-9A51-7F644799E4FF}"/>
      </w:docPartPr>
      <w:docPartBody>
        <w:p w:rsidR="00273736" w:rsidRDefault="002B1881" w:rsidP="002B1881">
          <w:pPr>
            <w:pStyle w:val="3636B5F2449547BFBAFB4B21B125EC1C"/>
          </w:pPr>
          <w:r w:rsidRPr="00D858FE">
            <w:rPr>
              <w:rStyle w:val="PlaceholderText"/>
            </w:rPr>
            <w:t>Choose an item.</w:t>
          </w:r>
        </w:p>
      </w:docPartBody>
    </w:docPart>
    <w:docPart>
      <w:docPartPr>
        <w:name w:val="D45D84126BB4442589912B8499AC9B61"/>
        <w:category>
          <w:name w:val="General"/>
          <w:gallery w:val="placeholder"/>
        </w:category>
        <w:types>
          <w:type w:val="bbPlcHdr"/>
        </w:types>
        <w:behaviors>
          <w:behavior w:val="content"/>
        </w:behaviors>
        <w:guid w:val="{4CC3A0F0-610E-4EF5-8F0E-650BD2A4C467}"/>
      </w:docPartPr>
      <w:docPartBody>
        <w:p w:rsidR="00273736" w:rsidRDefault="002B1881" w:rsidP="002B1881">
          <w:pPr>
            <w:pStyle w:val="D45D84126BB4442589912B8499AC9B61"/>
          </w:pPr>
          <w:r w:rsidRPr="00D858FE">
            <w:rPr>
              <w:rStyle w:val="PlaceholderText"/>
            </w:rPr>
            <w:t>Choose an item.</w:t>
          </w:r>
        </w:p>
      </w:docPartBody>
    </w:docPart>
    <w:docPart>
      <w:docPartPr>
        <w:name w:val="CDE8C1D9EFD94B74A93C7613D07875F7"/>
        <w:category>
          <w:name w:val="General"/>
          <w:gallery w:val="placeholder"/>
        </w:category>
        <w:types>
          <w:type w:val="bbPlcHdr"/>
        </w:types>
        <w:behaviors>
          <w:behavior w:val="content"/>
        </w:behaviors>
        <w:guid w:val="{43854955-49FE-40CE-ACFD-3854FE3EC79C}"/>
      </w:docPartPr>
      <w:docPartBody>
        <w:p w:rsidR="00273736" w:rsidRDefault="002B1881" w:rsidP="002B1881">
          <w:pPr>
            <w:pStyle w:val="CDE8C1D9EFD94B74A93C7613D07875F7"/>
          </w:pPr>
          <w:r w:rsidRPr="00D858FE">
            <w:rPr>
              <w:rStyle w:val="PlaceholderText"/>
            </w:rPr>
            <w:t>Choose an item.</w:t>
          </w:r>
        </w:p>
      </w:docPartBody>
    </w:docPart>
    <w:docPart>
      <w:docPartPr>
        <w:name w:val="03168B8B814647658C9617F7E9A8A058"/>
        <w:category>
          <w:name w:val="General"/>
          <w:gallery w:val="placeholder"/>
        </w:category>
        <w:types>
          <w:type w:val="bbPlcHdr"/>
        </w:types>
        <w:behaviors>
          <w:behavior w:val="content"/>
        </w:behaviors>
        <w:guid w:val="{8C604242-E81D-4C15-BB9A-8DC4EB90A542}"/>
      </w:docPartPr>
      <w:docPartBody>
        <w:p w:rsidR="00273736" w:rsidRDefault="002B1881" w:rsidP="002B1881">
          <w:pPr>
            <w:pStyle w:val="03168B8B814647658C9617F7E9A8A058"/>
          </w:pPr>
          <w:r w:rsidRPr="00D858FE">
            <w:rPr>
              <w:rStyle w:val="PlaceholderText"/>
            </w:rPr>
            <w:t>Choose an item.</w:t>
          </w:r>
        </w:p>
      </w:docPartBody>
    </w:docPart>
    <w:docPart>
      <w:docPartPr>
        <w:name w:val="5B1A336DBADA4C97AD1DEAB4BC343DD1"/>
        <w:category>
          <w:name w:val="General"/>
          <w:gallery w:val="placeholder"/>
        </w:category>
        <w:types>
          <w:type w:val="bbPlcHdr"/>
        </w:types>
        <w:behaviors>
          <w:behavior w:val="content"/>
        </w:behaviors>
        <w:guid w:val="{3768A6A0-26A0-43B7-AF25-946E1910BF29}"/>
      </w:docPartPr>
      <w:docPartBody>
        <w:p w:rsidR="00273736" w:rsidRDefault="002B1881" w:rsidP="002B1881">
          <w:pPr>
            <w:pStyle w:val="5B1A336DBADA4C97AD1DEAB4BC343DD1"/>
          </w:pPr>
          <w:r w:rsidRPr="00D858FE">
            <w:rPr>
              <w:rStyle w:val="PlaceholderText"/>
            </w:rPr>
            <w:t>Choose an item.</w:t>
          </w:r>
        </w:p>
      </w:docPartBody>
    </w:docPart>
    <w:docPart>
      <w:docPartPr>
        <w:name w:val="8234DAD0DB6340E09E283ABE12609B4F"/>
        <w:category>
          <w:name w:val="General"/>
          <w:gallery w:val="placeholder"/>
        </w:category>
        <w:types>
          <w:type w:val="bbPlcHdr"/>
        </w:types>
        <w:behaviors>
          <w:behavior w:val="content"/>
        </w:behaviors>
        <w:guid w:val="{790C6A7D-84CC-4F86-930E-85621454B889}"/>
      </w:docPartPr>
      <w:docPartBody>
        <w:p w:rsidR="00273736" w:rsidRDefault="002B1881" w:rsidP="002B1881">
          <w:pPr>
            <w:pStyle w:val="8234DAD0DB6340E09E283ABE12609B4F"/>
          </w:pPr>
          <w:r w:rsidRPr="00D858FE">
            <w:rPr>
              <w:rStyle w:val="PlaceholderText"/>
            </w:rPr>
            <w:t>Choose an item.</w:t>
          </w:r>
        </w:p>
      </w:docPartBody>
    </w:docPart>
    <w:docPart>
      <w:docPartPr>
        <w:name w:val="837A46AE534E4AE3AA7AD235CFED3585"/>
        <w:category>
          <w:name w:val="General"/>
          <w:gallery w:val="placeholder"/>
        </w:category>
        <w:types>
          <w:type w:val="bbPlcHdr"/>
        </w:types>
        <w:behaviors>
          <w:behavior w:val="content"/>
        </w:behaviors>
        <w:guid w:val="{3AC3F0D0-E17E-4C00-80F8-BDED62D7CF77}"/>
      </w:docPartPr>
      <w:docPartBody>
        <w:p w:rsidR="00273736" w:rsidRDefault="002B1881" w:rsidP="002B1881">
          <w:pPr>
            <w:pStyle w:val="837A46AE534E4AE3AA7AD235CFED3585"/>
          </w:pPr>
          <w:r w:rsidRPr="00D858FE">
            <w:rPr>
              <w:rStyle w:val="PlaceholderText"/>
            </w:rPr>
            <w:t>Choose an item.</w:t>
          </w:r>
        </w:p>
      </w:docPartBody>
    </w:docPart>
    <w:docPart>
      <w:docPartPr>
        <w:name w:val="788AF9F467A94950B22A4DD534A39B1B"/>
        <w:category>
          <w:name w:val="General"/>
          <w:gallery w:val="placeholder"/>
        </w:category>
        <w:types>
          <w:type w:val="bbPlcHdr"/>
        </w:types>
        <w:behaviors>
          <w:behavior w:val="content"/>
        </w:behaviors>
        <w:guid w:val="{FAB52710-4E6B-4F4C-B021-65208FC905A1}"/>
      </w:docPartPr>
      <w:docPartBody>
        <w:p w:rsidR="00273736" w:rsidRDefault="002B1881" w:rsidP="002B1881">
          <w:pPr>
            <w:pStyle w:val="788AF9F467A94950B22A4DD534A39B1B"/>
          </w:pPr>
          <w:r w:rsidRPr="00D858FE">
            <w:rPr>
              <w:rStyle w:val="PlaceholderText"/>
            </w:rPr>
            <w:t>Choose an item.</w:t>
          </w:r>
        </w:p>
      </w:docPartBody>
    </w:docPart>
    <w:docPart>
      <w:docPartPr>
        <w:name w:val="C94BE14BD6194D63A06F2B2372ACD498"/>
        <w:category>
          <w:name w:val="General"/>
          <w:gallery w:val="placeholder"/>
        </w:category>
        <w:types>
          <w:type w:val="bbPlcHdr"/>
        </w:types>
        <w:behaviors>
          <w:behavior w:val="content"/>
        </w:behaviors>
        <w:guid w:val="{D76611FB-000F-4AA5-9B83-D3934353957C}"/>
      </w:docPartPr>
      <w:docPartBody>
        <w:p w:rsidR="00273736" w:rsidRDefault="002B1881" w:rsidP="002B1881">
          <w:pPr>
            <w:pStyle w:val="C94BE14BD6194D63A06F2B2372ACD498"/>
          </w:pPr>
          <w:r w:rsidRPr="00D858FE">
            <w:rPr>
              <w:rStyle w:val="PlaceholderText"/>
            </w:rPr>
            <w:t>Choose an item.</w:t>
          </w:r>
        </w:p>
      </w:docPartBody>
    </w:docPart>
    <w:docPart>
      <w:docPartPr>
        <w:name w:val="17DBD024484D4CC2947ACA3BEAE27BFB"/>
        <w:category>
          <w:name w:val="General"/>
          <w:gallery w:val="placeholder"/>
        </w:category>
        <w:types>
          <w:type w:val="bbPlcHdr"/>
        </w:types>
        <w:behaviors>
          <w:behavior w:val="content"/>
        </w:behaviors>
        <w:guid w:val="{6B893D4A-84B1-4E6D-B610-73C316E2D096}"/>
      </w:docPartPr>
      <w:docPartBody>
        <w:p w:rsidR="00273736" w:rsidRDefault="002B1881" w:rsidP="002B1881">
          <w:pPr>
            <w:pStyle w:val="17DBD024484D4CC2947ACA3BEAE27BFB"/>
          </w:pPr>
          <w:r w:rsidRPr="00D858FE">
            <w:rPr>
              <w:rStyle w:val="PlaceholderText"/>
            </w:rPr>
            <w:t>Choose an item.</w:t>
          </w:r>
        </w:p>
      </w:docPartBody>
    </w:docPart>
    <w:docPart>
      <w:docPartPr>
        <w:name w:val="204C6DA64AFD480AA85654B1A1124A4A"/>
        <w:category>
          <w:name w:val="General"/>
          <w:gallery w:val="placeholder"/>
        </w:category>
        <w:types>
          <w:type w:val="bbPlcHdr"/>
        </w:types>
        <w:behaviors>
          <w:behavior w:val="content"/>
        </w:behaviors>
        <w:guid w:val="{ACEB8F02-4B5D-47B6-99ED-76ACE099693E}"/>
      </w:docPartPr>
      <w:docPartBody>
        <w:p w:rsidR="00273736" w:rsidRDefault="002B1881" w:rsidP="002B1881">
          <w:pPr>
            <w:pStyle w:val="204C6DA64AFD480AA85654B1A1124A4A"/>
          </w:pPr>
          <w:r w:rsidRPr="00D858FE">
            <w:rPr>
              <w:rStyle w:val="PlaceholderText"/>
            </w:rPr>
            <w:t>Choose an item.</w:t>
          </w:r>
        </w:p>
      </w:docPartBody>
    </w:docPart>
    <w:docPart>
      <w:docPartPr>
        <w:name w:val="4FE2A1862AA14FDA81E66FAE107FB175"/>
        <w:category>
          <w:name w:val="General"/>
          <w:gallery w:val="placeholder"/>
        </w:category>
        <w:types>
          <w:type w:val="bbPlcHdr"/>
        </w:types>
        <w:behaviors>
          <w:behavior w:val="content"/>
        </w:behaviors>
        <w:guid w:val="{C3A7116C-CE6A-4439-ABA5-1C8EAB50E038}"/>
      </w:docPartPr>
      <w:docPartBody>
        <w:p w:rsidR="00273736" w:rsidRDefault="002B1881" w:rsidP="002B1881">
          <w:pPr>
            <w:pStyle w:val="4FE2A1862AA14FDA81E66FAE107FB17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64F13"/>
    <w:rsid w:val="00090AB2"/>
    <w:rsid w:val="000B1EF3"/>
    <w:rsid w:val="001673AC"/>
    <w:rsid w:val="00176457"/>
    <w:rsid w:val="00273736"/>
    <w:rsid w:val="00294A27"/>
    <w:rsid w:val="00295E0C"/>
    <w:rsid w:val="002B1881"/>
    <w:rsid w:val="00317413"/>
    <w:rsid w:val="003E5DF1"/>
    <w:rsid w:val="00487D5B"/>
    <w:rsid w:val="004E4FBC"/>
    <w:rsid w:val="00532AFE"/>
    <w:rsid w:val="00673DE1"/>
    <w:rsid w:val="00674D42"/>
    <w:rsid w:val="006C3D46"/>
    <w:rsid w:val="00734672"/>
    <w:rsid w:val="007D4505"/>
    <w:rsid w:val="008A79A9"/>
    <w:rsid w:val="00904DC4"/>
    <w:rsid w:val="00A20463"/>
    <w:rsid w:val="00A23EA2"/>
    <w:rsid w:val="00A3026C"/>
    <w:rsid w:val="00AD7FB2"/>
    <w:rsid w:val="00B13614"/>
    <w:rsid w:val="00BF58F7"/>
    <w:rsid w:val="00CA5605"/>
    <w:rsid w:val="00D9032C"/>
    <w:rsid w:val="00F762B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1881"/>
    <w:rPr>
      <w:rFonts w:asciiTheme="minorHAnsi" w:hAnsiTheme="minorHAnsi"/>
      <w:b w:val="0"/>
      <w:noProof w:val="0"/>
      <w:color w:val="000000" w:themeColor="text1"/>
      <w:sz w:val="30"/>
      <w:lang w:val="en-AU"/>
    </w:rPr>
  </w:style>
  <w:style w:type="paragraph" w:customStyle="1" w:styleId="F2ACAC0781884E0D82E915181B842397">
    <w:name w:val="F2ACAC0781884E0D82E915181B842397"/>
    <w:rsid w:val="002B1881"/>
  </w:style>
  <w:style w:type="paragraph" w:customStyle="1" w:styleId="12245668C97040768E666CFD6E8B7705">
    <w:name w:val="12245668C97040768E666CFD6E8B7705"/>
    <w:rsid w:val="002B1881"/>
  </w:style>
  <w:style w:type="paragraph" w:customStyle="1" w:styleId="2549D6156DA84762AC9DE4D915E9226E">
    <w:name w:val="2549D6156DA84762AC9DE4D915E9226E"/>
    <w:rsid w:val="002B1881"/>
  </w:style>
  <w:style w:type="paragraph" w:customStyle="1" w:styleId="3DEEE9E2BD5F480FB9DA6AB5FABCA33B">
    <w:name w:val="3DEEE9E2BD5F480FB9DA6AB5FABCA33B"/>
    <w:rsid w:val="002B1881"/>
  </w:style>
  <w:style w:type="paragraph" w:customStyle="1" w:styleId="ED454768C83E4B97807E434E72D1DD04">
    <w:name w:val="ED454768C83E4B97807E434E72D1DD04"/>
    <w:rsid w:val="002B1881"/>
  </w:style>
  <w:style w:type="paragraph" w:customStyle="1" w:styleId="8E2062A8B6234283B85B0EE037EB245A">
    <w:name w:val="8E2062A8B6234283B85B0EE037EB245A"/>
    <w:rsid w:val="002B1881"/>
  </w:style>
  <w:style w:type="paragraph" w:customStyle="1" w:styleId="0F7265E350A44A44A19965DBEC9CFCA6">
    <w:name w:val="0F7265E350A44A44A19965DBEC9CFCA6"/>
    <w:rsid w:val="002B1881"/>
  </w:style>
  <w:style w:type="paragraph" w:customStyle="1" w:styleId="7A40B62E305C47EE99416F500110F751">
    <w:name w:val="7A40B62E305C47EE99416F500110F751"/>
    <w:rsid w:val="002B1881"/>
  </w:style>
  <w:style w:type="paragraph" w:customStyle="1" w:styleId="A9C53E4B0CA94A7DB268A8BE687E1903">
    <w:name w:val="A9C53E4B0CA94A7DB268A8BE687E1903"/>
    <w:rsid w:val="002B1881"/>
  </w:style>
  <w:style w:type="paragraph" w:customStyle="1" w:styleId="8BD843E2F34548009B1C51DBB9132DD0">
    <w:name w:val="8BD843E2F34548009B1C51DBB9132DD0"/>
    <w:rsid w:val="002B1881"/>
  </w:style>
  <w:style w:type="paragraph" w:customStyle="1" w:styleId="50B145B8E24842CCAD2DA5DBC231DF59">
    <w:name w:val="50B145B8E24842CCAD2DA5DBC231DF59"/>
    <w:rsid w:val="002B1881"/>
  </w:style>
  <w:style w:type="paragraph" w:customStyle="1" w:styleId="3E5949F7E20B4E3B97602E4F7F48D58C">
    <w:name w:val="3E5949F7E20B4E3B97602E4F7F48D58C"/>
    <w:rsid w:val="002B1881"/>
  </w:style>
  <w:style w:type="paragraph" w:customStyle="1" w:styleId="730C60B85D004582BB0931C0B0EDFE0C">
    <w:name w:val="730C60B85D004582BB0931C0B0EDFE0C"/>
    <w:rsid w:val="002B1881"/>
  </w:style>
  <w:style w:type="paragraph" w:customStyle="1" w:styleId="3A8BE5A735554F1595AEA7F0BDE0D52B">
    <w:name w:val="3A8BE5A735554F1595AEA7F0BDE0D52B"/>
    <w:rsid w:val="002B1881"/>
  </w:style>
  <w:style w:type="paragraph" w:customStyle="1" w:styleId="6E44566A9B57444980DDE0FFD6A8869D">
    <w:name w:val="6E44566A9B57444980DDE0FFD6A8869D"/>
    <w:rsid w:val="002B1881"/>
  </w:style>
  <w:style w:type="paragraph" w:customStyle="1" w:styleId="22C6091F20064B7DBD5B970D9D6B1E28">
    <w:name w:val="22C6091F20064B7DBD5B970D9D6B1E28"/>
    <w:rsid w:val="002B1881"/>
  </w:style>
  <w:style w:type="paragraph" w:customStyle="1" w:styleId="BC71F4AC51724537AF306546D723BA1D">
    <w:name w:val="BC71F4AC51724537AF306546D723BA1D"/>
    <w:rsid w:val="002B1881"/>
  </w:style>
  <w:style w:type="paragraph" w:customStyle="1" w:styleId="A703CF65E01447C1B396E44CA2C8A703">
    <w:name w:val="A703CF65E01447C1B396E44CA2C8A703"/>
    <w:rsid w:val="002B1881"/>
  </w:style>
  <w:style w:type="paragraph" w:customStyle="1" w:styleId="A637916068D44CDB957AE263F380D427">
    <w:name w:val="A637916068D44CDB957AE263F380D427"/>
    <w:rsid w:val="002B1881"/>
  </w:style>
  <w:style w:type="paragraph" w:customStyle="1" w:styleId="653BDFE7D3EE4CAD80B86966A32BD63A">
    <w:name w:val="653BDFE7D3EE4CAD80B86966A32BD63A"/>
    <w:rsid w:val="002B1881"/>
  </w:style>
  <w:style w:type="paragraph" w:customStyle="1" w:styleId="F0BFA64AE3154D0CAAAA0E9DB9B95BD6">
    <w:name w:val="F0BFA64AE3154D0CAAAA0E9DB9B95BD6"/>
    <w:rsid w:val="002B1881"/>
  </w:style>
  <w:style w:type="paragraph" w:customStyle="1" w:styleId="E842CD548871413F8107696AD8D87C3C">
    <w:name w:val="E842CD548871413F8107696AD8D87C3C"/>
    <w:rsid w:val="002B1881"/>
  </w:style>
  <w:style w:type="paragraph" w:customStyle="1" w:styleId="C55E96EE27F84D4DB79C1ECCB16B5177">
    <w:name w:val="C55E96EE27F84D4DB79C1ECCB16B5177"/>
    <w:rsid w:val="002B1881"/>
  </w:style>
  <w:style w:type="paragraph" w:customStyle="1" w:styleId="7FBD4882ACDC40A29DAB5B2044A65FAC">
    <w:name w:val="7FBD4882ACDC40A29DAB5B2044A65FAC"/>
    <w:rsid w:val="002B1881"/>
  </w:style>
  <w:style w:type="paragraph" w:customStyle="1" w:styleId="89D5A0619971444396BE321D6800A095">
    <w:name w:val="89D5A0619971444396BE321D6800A095"/>
    <w:rsid w:val="002B1881"/>
  </w:style>
  <w:style w:type="paragraph" w:customStyle="1" w:styleId="631AC0BB79A0449C80DB7B4E2983A8AE">
    <w:name w:val="631AC0BB79A0449C80DB7B4E2983A8AE"/>
    <w:rsid w:val="002B1881"/>
  </w:style>
  <w:style w:type="paragraph" w:customStyle="1" w:styleId="20075B8C44574996852562F733B85F69">
    <w:name w:val="20075B8C44574996852562F733B85F69"/>
    <w:rsid w:val="002B1881"/>
  </w:style>
  <w:style w:type="paragraph" w:customStyle="1" w:styleId="A5482ABFAAE641A3ADAAB99D8621058A">
    <w:name w:val="A5482ABFAAE641A3ADAAB99D8621058A"/>
    <w:rsid w:val="002B1881"/>
  </w:style>
  <w:style w:type="paragraph" w:customStyle="1" w:styleId="2432E5FE2D0C422283F95F16632E29A0">
    <w:name w:val="2432E5FE2D0C422283F95F16632E29A0"/>
    <w:rsid w:val="002B1881"/>
  </w:style>
  <w:style w:type="paragraph" w:customStyle="1" w:styleId="69ECAC56E8E04C4E83F2311B6170D5D1">
    <w:name w:val="69ECAC56E8E04C4E83F2311B6170D5D1"/>
    <w:rsid w:val="002B1881"/>
  </w:style>
  <w:style w:type="paragraph" w:customStyle="1" w:styleId="A9090E1EDD4C47A899A073DC3C277D7D">
    <w:name w:val="A9090E1EDD4C47A899A073DC3C277D7D"/>
    <w:rsid w:val="002B1881"/>
  </w:style>
  <w:style w:type="paragraph" w:customStyle="1" w:styleId="DB9804BC03574E6BA42195D3F8FA2A2A">
    <w:name w:val="DB9804BC03574E6BA42195D3F8FA2A2A"/>
    <w:rsid w:val="002B1881"/>
  </w:style>
  <w:style w:type="paragraph" w:customStyle="1" w:styleId="85062BDE1B514A72956595197033339C">
    <w:name w:val="85062BDE1B514A72956595197033339C"/>
    <w:rsid w:val="002B1881"/>
  </w:style>
  <w:style w:type="paragraph" w:customStyle="1" w:styleId="F976FBEE5AE745CDA624E1B9B52FDD47">
    <w:name w:val="F976FBEE5AE745CDA624E1B9B52FDD47"/>
    <w:rsid w:val="002B1881"/>
  </w:style>
  <w:style w:type="paragraph" w:customStyle="1" w:styleId="E4E4772D257D4774AE33D77C91FCDAA1">
    <w:name w:val="E4E4772D257D4774AE33D77C91FCDAA1"/>
    <w:rsid w:val="002B1881"/>
  </w:style>
  <w:style w:type="paragraph" w:customStyle="1" w:styleId="F3B5195F2F3F431AAA1B25089AC0340A">
    <w:name w:val="F3B5195F2F3F431AAA1B25089AC0340A"/>
    <w:rsid w:val="002B1881"/>
  </w:style>
  <w:style w:type="paragraph" w:customStyle="1" w:styleId="F59A7D5B83C54972879A511530E761F4">
    <w:name w:val="F59A7D5B83C54972879A511530E761F4"/>
    <w:rsid w:val="002B1881"/>
  </w:style>
  <w:style w:type="paragraph" w:customStyle="1" w:styleId="6FDD9CD1919C4C6C9D80C0E4369C6B7B">
    <w:name w:val="6FDD9CD1919C4C6C9D80C0E4369C6B7B"/>
    <w:rsid w:val="002B1881"/>
  </w:style>
  <w:style w:type="paragraph" w:customStyle="1" w:styleId="3636B5F2449547BFBAFB4B21B125EC1C">
    <w:name w:val="3636B5F2449547BFBAFB4B21B125EC1C"/>
    <w:rsid w:val="002B1881"/>
  </w:style>
  <w:style w:type="paragraph" w:customStyle="1" w:styleId="D45D84126BB4442589912B8499AC9B61">
    <w:name w:val="D45D84126BB4442589912B8499AC9B61"/>
    <w:rsid w:val="002B1881"/>
  </w:style>
  <w:style w:type="paragraph" w:customStyle="1" w:styleId="CDE8C1D9EFD94B74A93C7613D07875F7">
    <w:name w:val="CDE8C1D9EFD94B74A93C7613D07875F7"/>
    <w:rsid w:val="002B1881"/>
  </w:style>
  <w:style w:type="paragraph" w:customStyle="1" w:styleId="03168B8B814647658C9617F7E9A8A058">
    <w:name w:val="03168B8B814647658C9617F7E9A8A058"/>
    <w:rsid w:val="002B1881"/>
  </w:style>
  <w:style w:type="paragraph" w:customStyle="1" w:styleId="5B1A336DBADA4C97AD1DEAB4BC343DD1">
    <w:name w:val="5B1A336DBADA4C97AD1DEAB4BC343DD1"/>
    <w:rsid w:val="002B1881"/>
  </w:style>
  <w:style w:type="paragraph" w:customStyle="1" w:styleId="8234DAD0DB6340E09E283ABE12609B4F">
    <w:name w:val="8234DAD0DB6340E09E283ABE12609B4F"/>
    <w:rsid w:val="002B1881"/>
  </w:style>
  <w:style w:type="paragraph" w:customStyle="1" w:styleId="837A46AE534E4AE3AA7AD235CFED3585">
    <w:name w:val="837A46AE534E4AE3AA7AD235CFED3585"/>
    <w:rsid w:val="002B1881"/>
  </w:style>
  <w:style w:type="paragraph" w:customStyle="1" w:styleId="788AF9F467A94950B22A4DD534A39B1B">
    <w:name w:val="788AF9F467A94950B22A4DD534A39B1B"/>
    <w:rsid w:val="002B1881"/>
  </w:style>
  <w:style w:type="paragraph" w:customStyle="1" w:styleId="C94BE14BD6194D63A06F2B2372ACD498">
    <w:name w:val="C94BE14BD6194D63A06F2B2372ACD498"/>
    <w:rsid w:val="002B1881"/>
  </w:style>
  <w:style w:type="paragraph" w:customStyle="1" w:styleId="17DBD024484D4CC2947ACA3BEAE27BFB">
    <w:name w:val="17DBD024484D4CC2947ACA3BEAE27BFB"/>
    <w:rsid w:val="002B1881"/>
  </w:style>
  <w:style w:type="paragraph" w:customStyle="1" w:styleId="204C6DA64AFD480AA85654B1A1124A4A">
    <w:name w:val="204C6DA64AFD480AA85654B1A1124A4A"/>
    <w:rsid w:val="002B1881"/>
  </w:style>
  <w:style w:type="paragraph" w:customStyle="1" w:styleId="4FE2A1862AA14FDA81E66FAE107FB175">
    <w:name w:val="4FE2A1862AA14FDA81E66FAE107FB175"/>
    <w:rsid w:val="002B18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Boronia Residential Aged Care</Home>
    <Signed xmlns="a8338b6e-77a6-4851-82b6-98166143ffdd" xsi:nil="true"/>
    <Uploaded xmlns="a8338b6e-77a6-4851-82b6-98166143ffdd">true</Uploaded>
    <Management_x0020_Company xmlns="a8338b6e-77a6-4851-82b6-98166143ffdd" xsi:nil="true"/>
    <Doc_x0020_Date xmlns="a8338b6e-77a6-4851-82b6-98166143ffdd">2023-02-24T00:54:18+00:00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C:\Users\JMurray\Downloads\Performance_Report_4250_03-01-2023.docx</Location>
    <Home_x0020_ID xmlns="a8338b6e-77a6-4851-82b6-98166143ffdd">269E338C-7CF4-DC11-AD41-005056922186</Home_x0020_ID>
    <State xmlns="a8338b6e-77a6-4851-82b6-98166143ffdd" xsi:nil="true"/>
    <Doc_x0020_Sent_Received_x0020_Date xmlns="a8338b6e-77a6-4851-82b6-98166143ffdd">2023-02-24T00:00:00+00:00</Doc_x0020_Sent_Received_x0020_Date>
    <Activity_x0020_ID xmlns="a8338b6e-77a6-4851-82b6-98166143ffdd">F598D0A8-BF77-EB11-8AC9-005056922186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openxmlformats.org/package/2006/metadata/core-properties"/>
    <ds:schemaRef ds:uri="a8338b6e-77a6-4851-82b6-98166143ffdd"/>
    <ds:schemaRef ds:uri="http://purl.org/dc/dcmitype/"/>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B995BD95-4FFD-4BB7-8535-EE3DD4379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5972</Words>
  <Characters>34046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2023-02-26T22:24:00Z</dcterms:created>
  <dcterms:modified xsi:type="dcterms:W3CDTF">2023-02-26T22:25:00Z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