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97B2B" w14:textId="77777777" w:rsidR="00D2559D" w:rsidRPr="002C3EBF" w:rsidRDefault="009D18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597C67" wp14:editId="44597C6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4375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4597B2C" w14:textId="77777777" w:rsidR="00D2559D" w:rsidRDefault="009D18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597B2D" w14:textId="77777777" w:rsidR="00D2559D" w:rsidRDefault="009D18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597B2E" w14:textId="77777777" w:rsidR="00D2559D" w:rsidRPr="002C3EBF" w:rsidRDefault="009D18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A058D" w14:paraId="44597B31" w14:textId="77777777" w:rsidTr="00EA058D">
        <w:tc>
          <w:tcPr>
            <w:cnfStyle w:val="001000000000" w:firstRow="0" w:lastRow="0" w:firstColumn="1" w:lastColumn="0" w:oddVBand="0" w:evenVBand="0" w:oddHBand="0" w:evenHBand="0" w:firstRowFirstColumn="0" w:firstRowLastColumn="0" w:lastRowFirstColumn="0" w:lastRowLastColumn="0"/>
            <w:tcW w:w="3227" w:type="dxa"/>
          </w:tcPr>
          <w:p w14:paraId="44597B2F" w14:textId="77777777" w:rsidR="00D2559D" w:rsidRPr="00996FAF" w:rsidRDefault="009D18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4597B30" w14:textId="77777777" w:rsidR="00D2559D" w:rsidRPr="00996FAF" w:rsidRDefault="009D18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Bossley Parkside Care Community</w:t>
            </w:r>
          </w:p>
        </w:tc>
      </w:tr>
      <w:tr w:rsidR="00EA058D" w14:paraId="44597B34" w14:textId="77777777" w:rsidTr="00EA05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597B32" w14:textId="77777777" w:rsidR="00CA37CB" w:rsidRPr="00996FAF" w:rsidRDefault="009D18C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597B33" w14:textId="77777777" w:rsidR="00CA37CB" w:rsidRPr="00996FAF" w:rsidRDefault="009D18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56 Quarry Rd</w:t>
            </w:r>
            <w:r w:rsidRPr="00602258">
              <w:rPr>
                <w:rFonts w:ascii="Arial" w:hAnsi="Arial" w:cs="Arial"/>
                <w:color w:val="auto"/>
              </w:rPr>
              <w:t xml:space="preserve"> BOSSLEY PARK NSW 2176</w:t>
            </w:r>
          </w:p>
        </w:tc>
      </w:tr>
      <w:tr w:rsidR="00EA058D" w14:paraId="44597B37" w14:textId="77777777" w:rsidTr="00EA05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597B35" w14:textId="77777777" w:rsidR="00CA37CB" w:rsidRPr="00996FAF" w:rsidRDefault="009D18C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597B36" w14:textId="77777777" w:rsidR="00CA37CB" w:rsidRPr="00996FAF" w:rsidRDefault="009D18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2703</w:t>
            </w:r>
          </w:p>
        </w:tc>
      </w:tr>
      <w:tr w:rsidR="00EA058D" w14:paraId="44597B3A" w14:textId="77777777" w:rsidTr="00EA05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597B38" w14:textId="77777777" w:rsidR="00D2559D" w:rsidRPr="00996FAF" w:rsidRDefault="009D18C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597B39" w14:textId="77777777" w:rsidR="00D2559D" w:rsidRPr="00996FAF" w:rsidRDefault="009D18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EA058D" w14:paraId="44597B3D" w14:textId="77777777" w:rsidTr="00EA05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597B3B" w14:textId="77777777" w:rsidR="00D2559D" w:rsidRPr="00996FAF" w:rsidRDefault="009D18C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597B3C" w14:textId="77777777" w:rsidR="00D2559D" w:rsidRPr="00996FAF" w:rsidRDefault="009D18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A058D" w14:paraId="44597B40" w14:textId="77777777" w:rsidTr="00EA05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597B3E" w14:textId="77777777" w:rsidR="00D2559D" w:rsidRPr="00996FAF" w:rsidRDefault="009D18C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597B3F" w14:textId="77777777" w:rsidR="00D2559D" w:rsidRPr="00996FAF" w:rsidRDefault="009D18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April 2023</w:t>
            </w:r>
          </w:p>
        </w:tc>
      </w:tr>
      <w:tr w:rsidR="00EA058D" w14:paraId="44597B43" w14:textId="77777777" w:rsidTr="00EA05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597B41" w14:textId="77777777" w:rsidR="00D2559D" w:rsidRPr="00996FAF" w:rsidRDefault="009D18C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4597B42" w14:textId="71287483" w:rsidR="00D2559D" w:rsidRPr="00996FAF" w:rsidRDefault="00CC43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361">
              <w:rPr>
                <w:rFonts w:ascii="Arial" w:hAnsi="Arial" w:cs="Arial"/>
                <w:color w:val="auto"/>
              </w:rPr>
              <w:t>11</w:t>
            </w:r>
            <w:r w:rsidR="00C3066E" w:rsidRPr="00CC4361">
              <w:rPr>
                <w:rFonts w:ascii="Arial" w:hAnsi="Arial" w:cs="Arial"/>
                <w:color w:val="auto"/>
              </w:rPr>
              <w:t xml:space="preserve"> May 2023</w:t>
            </w:r>
          </w:p>
        </w:tc>
      </w:tr>
    </w:tbl>
    <w:bookmarkEnd w:id="0"/>
    <w:p w14:paraId="44597B44" w14:textId="77777777" w:rsidR="00FA0A5B" w:rsidRPr="00996FAF" w:rsidRDefault="009D18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597B45" w14:textId="77777777" w:rsidR="000078F8" w:rsidRPr="00996FAF" w:rsidRDefault="009D18C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4597B46" w14:textId="3EB99642" w:rsidR="000078F8" w:rsidRPr="00C3066E" w:rsidRDefault="009D18C8" w:rsidP="0036130C">
      <w:pPr>
        <w:pStyle w:val="NormalArial"/>
        <w:rPr>
          <w:color w:val="auto"/>
        </w:rPr>
      </w:pPr>
      <w:r w:rsidRPr="00996FAF">
        <w:t xml:space="preserve">This performance report for </w:t>
      </w:r>
      <w:r w:rsidRPr="00996FAF">
        <w:rPr>
          <w:color w:val="auto"/>
        </w:rPr>
        <w:t>Bossley Parkside Care Community (</w:t>
      </w:r>
      <w:r w:rsidRPr="00996FAF">
        <w:rPr>
          <w:b/>
          <w:color w:val="auto"/>
        </w:rPr>
        <w:t>the service</w:t>
      </w:r>
      <w:r w:rsidRPr="00996FAF">
        <w:rPr>
          <w:color w:val="auto"/>
        </w:rPr>
        <w:t xml:space="preserve">) has been </w:t>
      </w:r>
      <w:r w:rsidRPr="00C3066E">
        <w:rPr>
          <w:color w:val="auto"/>
        </w:rPr>
        <w:t xml:space="preserve">prepared by </w:t>
      </w:r>
      <w:r w:rsidR="00C3066E" w:rsidRPr="00C3066E">
        <w:rPr>
          <w:color w:val="auto"/>
        </w:rPr>
        <w:t>T Solomon</w:t>
      </w:r>
      <w:r w:rsidRPr="00C3066E">
        <w:rPr>
          <w:color w:val="auto"/>
        </w:rPr>
        <w:t>, delegate of the Aged Care Quality and Safety Commissioner (Commissioner)</w:t>
      </w:r>
      <w:r w:rsidRPr="00C3066E">
        <w:rPr>
          <w:rStyle w:val="FootnoteReference"/>
          <w:color w:val="auto"/>
        </w:rPr>
        <w:footnoteReference w:id="1"/>
      </w:r>
      <w:r w:rsidRPr="00C3066E">
        <w:rPr>
          <w:color w:val="auto"/>
        </w:rPr>
        <w:t>.</w:t>
      </w:r>
    </w:p>
    <w:p w14:paraId="44597B47" w14:textId="77777777" w:rsidR="000078F8" w:rsidRPr="00996FAF" w:rsidRDefault="009D18C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597B48" w14:textId="77777777" w:rsidR="000078F8" w:rsidRPr="00996FAF" w:rsidRDefault="009D18C8" w:rsidP="0036130C">
      <w:pPr>
        <w:pStyle w:val="NormalArial"/>
      </w:pPr>
      <w:r w:rsidRPr="00996FAF">
        <w:t>The report also specifies any areas in which improvements must be made to ensure the Quality Standards are complied with.</w:t>
      </w:r>
    </w:p>
    <w:p w14:paraId="44597B49" w14:textId="77777777" w:rsidR="00DF37F2" w:rsidRPr="00996FAF" w:rsidRDefault="009D18C8" w:rsidP="00712752">
      <w:pPr>
        <w:pStyle w:val="Heading1"/>
        <w:spacing w:before="240" w:after="240" w:line="22" w:lineRule="atLeast"/>
        <w:rPr>
          <w:rFonts w:ascii="Arial" w:hAnsi="Arial" w:cs="Arial"/>
        </w:rPr>
      </w:pPr>
      <w:r w:rsidRPr="00996FAF">
        <w:rPr>
          <w:rFonts w:ascii="Arial" w:hAnsi="Arial" w:cs="Arial"/>
        </w:rPr>
        <w:t>Material relied on</w:t>
      </w:r>
    </w:p>
    <w:p w14:paraId="44597B4A" w14:textId="77777777" w:rsidR="00DF37F2" w:rsidRPr="00996FAF" w:rsidRDefault="009D18C8" w:rsidP="0036130C">
      <w:pPr>
        <w:pStyle w:val="NormalArial"/>
      </w:pPr>
      <w:r w:rsidRPr="00996FAF">
        <w:t>The following information has been considered in preparing the performance report:</w:t>
      </w:r>
    </w:p>
    <w:p w14:paraId="44597B4B" w14:textId="6D7EDF78" w:rsidR="00DF37F2" w:rsidRPr="00996FAF" w:rsidRDefault="009D18C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C3066E">
        <w:rPr>
          <w:rFonts w:ascii="Arial" w:hAnsi="Arial" w:cs="Arial"/>
          <w:color w:val="auto"/>
        </w:rPr>
        <w:t>by a site assessment, observations at the service, review of documents and interviews with staff, consumers/representatives and others</w:t>
      </w:r>
      <w:r w:rsidR="00C3066E" w:rsidRPr="00C3066E">
        <w:rPr>
          <w:rFonts w:ascii="Arial" w:hAnsi="Arial" w:cs="Arial"/>
          <w:color w:val="auto"/>
        </w:rPr>
        <w:t>.</w:t>
      </w:r>
    </w:p>
    <w:p w14:paraId="44597B4F" w14:textId="42D3324F" w:rsidR="003B1763" w:rsidRPr="00712752" w:rsidRDefault="00D952A0" w:rsidP="008E1713">
      <w:pPr>
        <w:pStyle w:val="ListParagraph"/>
        <w:numPr>
          <w:ilvl w:val="0"/>
          <w:numId w:val="2"/>
        </w:numPr>
        <w:spacing w:line="22" w:lineRule="atLeast"/>
        <w:ind w:left="714" w:hanging="357"/>
        <w:contextualSpacing w:val="0"/>
        <w:rPr>
          <w:rFonts w:ascii="Arial" w:hAnsi="Arial" w:cs="Arial"/>
        </w:rPr>
      </w:pPr>
      <w:r w:rsidRPr="00D64237">
        <w:rPr>
          <w:rFonts w:ascii="Arial" w:hAnsi="Arial" w:cs="Arial"/>
        </w:rPr>
        <w:t xml:space="preserve">the </w:t>
      </w:r>
      <w:r w:rsidRPr="00D64237">
        <w:rPr>
          <w:rFonts w:ascii="Arial" w:hAnsi="Arial" w:cs="Arial"/>
          <w:color w:val="auto"/>
        </w:rPr>
        <w:t xml:space="preserve">Performance </w:t>
      </w:r>
      <w:r w:rsidRPr="002F311F">
        <w:rPr>
          <w:rFonts w:ascii="Arial" w:hAnsi="Arial" w:cs="Arial"/>
          <w:color w:val="auto"/>
        </w:rPr>
        <w:t xml:space="preserve">Report dated </w:t>
      </w:r>
      <w:r>
        <w:rPr>
          <w:rFonts w:ascii="Arial" w:hAnsi="Arial" w:cs="Arial"/>
          <w:color w:val="auto"/>
        </w:rPr>
        <w:t>1</w:t>
      </w:r>
      <w:r w:rsidR="00877844">
        <w:rPr>
          <w:rFonts w:ascii="Arial" w:hAnsi="Arial" w:cs="Arial"/>
          <w:color w:val="auto"/>
        </w:rPr>
        <w:t>6</w:t>
      </w:r>
      <w:r>
        <w:rPr>
          <w:rFonts w:ascii="Arial" w:hAnsi="Arial" w:cs="Arial"/>
          <w:color w:val="auto"/>
        </w:rPr>
        <w:t xml:space="preserve"> </w:t>
      </w:r>
      <w:r w:rsidR="00877844">
        <w:rPr>
          <w:rFonts w:ascii="Arial" w:hAnsi="Arial" w:cs="Arial"/>
          <w:color w:val="auto"/>
        </w:rPr>
        <w:t xml:space="preserve">September </w:t>
      </w:r>
      <w:r w:rsidRPr="002F311F">
        <w:rPr>
          <w:rFonts w:ascii="Arial" w:hAnsi="Arial" w:cs="Arial"/>
          <w:color w:val="auto"/>
        </w:rPr>
        <w:t>202</w:t>
      </w:r>
      <w:r w:rsidR="00877844">
        <w:rPr>
          <w:rFonts w:ascii="Arial" w:hAnsi="Arial" w:cs="Arial"/>
          <w:color w:val="auto"/>
        </w:rPr>
        <w:t>2</w:t>
      </w:r>
      <w:r w:rsidRPr="002F311F">
        <w:rPr>
          <w:rFonts w:ascii="Arial" w:hAnsi="Arial" w:cs="Arial"/>
          <w:color w:val="auto"/>
        </w:rPr>
        <w:t xml:space="preserve"> following</w:t>
      </w:r>
      <w:r w:rsidRPr="00D64237">
        <w:rPr>
          <w:rFonts w:ascii="Arial" w:hAnsi="Arial" w:cs="Arial"/>
          <w:color w:val="auto"/>
        </w:rPr>
        <w:t xml:space="preserve"> the Site Audit undertaken </w:t>
      </w:r>
      <w:r w:rsidR="009129EA" w:rsidRPr="00D64237">
        <w:rPr>
          <w:rFonts w:ascii="Arial" w:hAnsi="Arial" w:cs="Arial"/>
          <w:color w:val="auto"/>
        </w:rPr>
        <w:t xml:space="preserve">from </w:t>
      </w:r>
      <w:r w:rsidR="009129EA">
        <w:rPr>
          <w:rFonts w:ascii="Arial" w:hAnsi="Arial" w:cs="Arial"/>
          <w:color w:val="auto"/>
        </w:rPr>
        <w:t>26</w:t>
      </w:r>
      <w:r w:rsidR="009129EA" w:rsidRPr="009129EA">
        <w:rPr>
          <w:rFonts w:ascii="Arial" w:hAnsi="Arial" w:cs="Arial"/>
          <w:color w:val="auto"/>
        </w:rPr>
        <w:t xml:space="preserve"> July 2022 to 28 July 2022</w:t>
      </w:r>
      <w:r w:rsidRPr="00D64237">
        <w:rPr>
          <w:rFonts w:ascii="Arial" w:hAnsi="Arial" w:cs="Arial"/>
          <w:color w:val="auto"/>
        </w:rPr>
        <w:t xml:space="preserve">, where </w:t>
      </w:r>
      <w:r w:rsidR="009129EA">
        <w:rPr>
          <w:rFonts w:ascii="Arial" w:hAnsi="Arial" w:cs="Arial"/>
          <w:color w:val="auto"/>
        </w:rPr>
        <w:t>f</w:t>
      </w:r>
      <w:r>
        <w:rPr>
          <w:rFonts w:ascii="Arial" w:hAnsi="Arial" w:cs="Arial"/>
          <w:color w:val="auto"/>
        </w:rPr>
        <w:t>o</w:t>
      </w:r>
      <w:r w:rsidR="009129EA">
        <w:rPr>
          <w:rFonts w:ascii="Arial" w:hAnsi="Arial" w:cs="Arial"/>
          <w:color w:val="auto"/>
        </w:rPr>
        <w:t>ur</w:t>
      </w:r>
      <w:r>
        <w:rPr>
          <w:rFonts w:ascii="Arial" w:hAnsi="Arial" w:cs="Arial"/>
          <w:color w:val="auto"/>
        </w:rPr>
        <w:t xml:space="preserve"> </w:t>
      </w:r>
      <w:r w:rsidRPr="00D64237">
        <w:rPr>
          <w:rFonts w:ascii="Arial" w:hAnsi="Arial" w:cs="Arial"/>
          <w:color w:val="auto"/>
        </w:rPr>
        <w:t>Requirements were found to be Non-compliant</w:t>
      </w:r>
      <w:r>
        <w:rPr>
          <w:rFonts w:ascii="Arial" w:hAnsi="Arial" w:cs="Arial"/>
          <w:color w:val="0000FF"/>
        </w:rPr>
        <w:t>.</w:t>
      </w:r>
      <w:r w:rsidR="009D18C8" w:rsidRPr="00712752">
        <w:rPr>
          <w:rFonts w:ascii="Arial" w:hAnsi="Arial" w:cs="Arial"/>
        </w:rPr>
        <w:t xml:space="preserve"> </w:t>
      </w:r>
      <w:r w:rsidR="009D18C8" w:rsidRPr="00712752">
        <w:rPr>
          <w:rFonts w:ascii="Arial" w:hAnsi="Arial" w:cs="Arial"/>
        </w:rPr>
        <w:br w:type="page"/>
      </w:r>
    </w:p>
    <w:p w14:paraId="44597B50" w14:textId="77777777" w:rsidR="00FC045E" w:rsidRPr="00996FAF" w:rsidRDefault="009D18C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A058D" w14:paraId="44597B59" w14:textId="77777777" w:rsidTr="00EA05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597B57" w14:textId="77777777" w:rsidR="00FC045E" w:rsidRPr="00996FAF" w:rsidRDefault="009D18C8" w:rsidP="009767BC">
            <w:pPr>
              <w:keepNext/>
              <w:spacing w:before="0" w:line="22" w:lineRule="atLeast"/>
              <w:rPr>
                <w:rFonts w:ascii="Arial" w:hAnsi="Arial" w:cs="Arial"/>
              </w:rPr>
            </w:pPr>
            <w:r w:rsidRPr="00996FAF">
              <w:rPr>
                <w:rFonts w:ascii="Arial" w:hAnsi="Arial" w:cs="Arial"/>
              </w:rPr>
              <w:t xml:space="preserve">Standard 3 </w:t>
            </w:r>
            <w:r w:rsidRPr="00A77A3A">
              <w:rPr>
                <w:rFonts w:ascii="Arial" w:hAnsi="Arial" w:cs="Arial"/>
                <w:b w:val="0"/>
                <w:bCs/>
              </w:rPr>
              <w:t>Personal care and clinical care</w:t>
            </w:r>
          </w:p>
        </w:tc>
        <w:tc>
          <w:tcPr>
            <w:tcW w:w="1583" w:type="pct"/>
            <w:shd w:val="clear" w:color="auto" w:fill="auto"/>
          </w:tcPr>
          <w:p w14:paraId="44597B58" w14:textId="0A1F1DD7" w:rsidR="00FC045E" w:rsidRPr="00996FAF" w:rsidRDefault="00844C1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51FC">
                  <w:rPr>
                    <w:rFonts w:ascii="Arial" w:hAnsi="Arial" w:cs="Arial"/>
                  </w:rPr>
                  <w:t>Not applicable as not all requirements have been assessed</w:t>
                </w:r>
              </w:sdtContent>
            </w:sdt>
            <w:r w:rsidR="009D18C8" w:rsidRPr="00996FAF">
              <w:rPr>
                <w:rFonts w:ascii="Arial" w:hAnsi="Arial" w:cs="Arial"/>
              </w:rPr>
              <w:t xml:space="preserve"> </w:t>
            </w:r>
          </w:p>
        </w:tc>
      </w:tr>
      <w:tr w:rsidR="00EA058D" w14:paraId="44597B5F" w14:textId="77777777" w:rsidTr="00EA05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597B5D" w14:textId="77777777" w:rsidR="00FC045E" w:rsidRPr="00996FAF" w:rsidRDefault="009D18C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4597B5E" w14:textId="349C4C98" w:rsidR="00FC045E" w:rsidRPr="00996FAF" w:rsidRDefault="00844C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51FC">
                  <w:rPr>
                    <w:rFonts w:ascii="Arial" w:hAnsi="Arial" w:cs="Arial"/>
                    <w:b/>
                  </w:rPr>
                  <w:t>Not applicable as not all requirements have been assessed</w:t>
                </w:r>
              </w:sdtContent>
            </w:sdt>
            <w:r w:rsidR="009D18C8" w:rsidRPr="00996FAF">
              <w:rPr>
                <w:rFonts w:ascii="Arial" w:hAnsi="Arial" w:cs="Arial"/>
                <w:b/>
              </w:rPr>
              <w:t xml:space="preserve"> </w:t>
            </w:r>
          </w:p>
        </w:tc>
      </w:tr>
      <w:tr w:rsidR="00EA058D" w14:paraId="44597B65" w14:textId="77777777" w:rsidTr="00EA05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597B63" w14:textId="77777777" w:rsidR="00FC045E" w:rsidRPr="00996FAF" w:rsidRDefault="009D18C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4597B64" w14:textId="37FE7082" w:rsidR="00FC045E" w:rsidRPr="00996FAF" w:rsidRDefault="00844C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51FC">
                  <w:rPr>
                    <w:rFonts w:ascii="Arial" w:hAnsi="Arial" w:cs="Arial"/>
                    <w:b/>
                  </w:rPr>
                  <w:t>Not applicable as not all requirements have been assessed</w:t>
                </w:r>
              </w:sdtContent>
            </w:sdt>
            <w:r w:rsidR="009D18C8" w:rsidRPr="00996FAF">
              <w:rPr>
                <w:rFonts w:ascii="Arial" w:hAnsi="Arial" w:cs="Arial"/>
                <w:b/>
              </w:rPr>
              <w:t xml:space="preserve"> </w:t>
            </w:r>
          </w:p>
        </w:tc>
      </w:tr>
    </w:tbl>
    <w:p w14:paraId="44597B69" w14:textId="77777777" w:rsidR="00FC045E" w:rsidRPr="00996FAF" w:rsidRDefault="009D18C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597B6A" w14:textId="77777777" w:rsidR="00FC045E" w:rsidRPr="00996FAF" w:rsidRDefault="009D18C8" w:rsidP="00712752">
      <w:pPr>
        <w:pStyle w:val="Heading1"/>
        <w:spacing w:before="0" w:after="240" w:line="22" w:lineRule="atLeast"/>
        <w:rPr>
          <w:rFonts w:ascii="Arial" w:hAnsi="Arial" w:cs="Arial"/>
        </w:rPr>
      </w:pPr>
      <w:r w:rsidRPr="00996FAF">
        <w:rPr>
          <w:rFonts w:ascii="Arial" w:hAnsi="Arial" w:cs="Arial"/>
        </w:rPr>
        <w:t>Areas for improvement</w:t>
      </w:r>
    </w:p>
    <w:p w14:paraId="44597B6C" w14:textId="77777777" w:rsidR="00FC045E" w:rsidRPr="00996FAF" w:rsidRDefault="009D18C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4597B71" w14:textId="49561007" w:rsidR="00FC045E" w:rsidRPr="00996FAF" w:rsidRDefault="009D18C8" w:rsidP="0036130C">
      <w:pPr>
        <w:pStyle w:val="NormalArial"/>
      </w:pPr>
      <w:r w:rsidRPr="00996FAF">
        <w:br w:type="page"/>
      </w:r>
    </w:p>
    <w:p w14:paraId="44597BB0" w14:textId="77777777" w:rsidR="00FC045E" w:rsidRPr="00996FAF" w:rsidRDefault="009D18C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A058D" w14:paraId="44597BB3" w14:textId="77777777" w:rsidTr="00EF6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4597BB1" w14:textId="77777777" w:rsidR="00FC045E" w:rsidRPr="00996FAF" w:rsidRDefault="009D18C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4597BB2" w14:textId="77777777" w:rsidR="00FC045E" w:rsidRPr="00996FAF" w:rsidRDefault="00844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058D" w14:paraId="44597BD4" w14:textId="77777777" w:rsidTr="00EA05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97BCF" w14:textId="77777777" w:rsidR="00FC045E" w:rsidRPr="00996FAF" w:rsidRDefault="009D18C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4597BD0" w14:textId="77777777" w:rsidR="00FC045E" w:rsidRPr="00996FAF" w:rsidRDefault="009D18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4597BD1" w14:textId="77777777" w:rsidR="00FC045E" w:rsidRPr="00996FAF" w:rsidRDefault="009D18C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4597BD2" w14:textId="77777777" w:rsidR="00FC045E" w:rsidRPr="00996FAF" w:rsidRDefault="009D18C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4597BD3" w14:textId="0512416C" w:rsidR="00FC045E" w:rsidRPr="00996FAF" w:rsidRDefault="00844C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F6A14">
                  <w:rPr>
                    <w:rFonts w:ascii="Arial" w:hAnsi="Arial" w:cs="Arial"/>
                    <w:color w:val="auto"/>
                  </w:rPr>
                  <w:t>Compliant</w:t>
                </w:r>
              </w:sdtContent>
            </w:sdt>
            <w:r w:rsidR="009D18C8" w:rsidRPr="00996FAF">
              <w:rPr>
                <w:rFonts w:ascii="Arial" w:hAnsi="Arial" w:cs="Arial"/>
                <w:color w:val="0000FF"/>
              </w:rPr>
              <w:t xml:space="preserve"> </w:t>
            </w:r>
          </w:p>
        </w:tc>
      </w:tr>
    </w:tbl>
    <w:p w14:paraId="44597BD5" w14:textId="77777777" w:rsidR="00D87E7C" w:rsidRDefault="009D18C8" w:rsidP="00D87E7C">
      <w:pPr>
        <w:pStyle w:val="Heading20"/>
      </w:pPr>
      <w:r w:rsidRPr="00996FAF">
        <w:t>Findings</w:t>
      </w:r>
    </w:p>
    <w:p w14:paraId="358B1A48" w14:textId="1D78CF68" w:rsidR="00412282" w:rsidRPr="00755561" w:rsidRDefault="00412282" w:rsidP="00412282">
      <w:pPr>
        <w:pStyle w:val="NormalArial"/>
      </w:pPr>
      <w:r>
        <w:t>Requirement 3(3)(g) was found non-compliant following a site audit from 26 July 202</w:t>
      </w:r>
      <w:r w:rsidR="009129EA">
        <w:t>2</w:t>
      </w:r>
      <w:r>
        <w:t xml:space="preserve"> to 28 July 2022. </w:t>
      </w:r>
      <w:r w:rsidRPr="00E95D1F">
        <w:rPr>
          <w:color w:val="auto"/>
        </w:rPr>
        <w:t xml:space="preserve">The Assessment Team identified </w:t>
      </w:r>
      <w:r>
        <w:rPr>
          <w:color w:val="auto"/>
        </w:rPr>
        <w:t xml:space="preserve">the service was unable to demonstrate </w:t>
      </w:r>
      <w:r w:rsidR="00247160" w:rsidRPr="007D039C">
        <w:t>the</w:t>
      </w:r>
      <w:r w:rsidR="00247160">
        <w:rPr>
          <w:rFonts w:eastAsia="Calibri"/>
          <w:color w:val="auto"/>
        </w:rPr>
        <w:t xml:space="preserve"> identification of a possible infection outbreak occurring at the service.</w:t>
      </w:r>
      <w:r w:rsidR="00BB1172">
        <w:rPr>
          <w:rFonts w:eastAsia="Calibri"/>
          <w:color w:val="auto"/>
        </w:rPr>
        <w:t xml:space="preserve"> In response to the non-</w:t>
      </w:r>
      <w:r w:rsidR="00BB1172" w:rsidRPr="00755561">
        <w:t xml:space="preserve">compliance identified at the site audit, the Approved Provider implemented </w:t>
      </w:r>
      <w:proofErr w:type="gramStart"/>
      <w:r w:rsidR="00BB1172" w:rsidRPr="00755561">
        <w:t>a number of</w:t>
      </w:r>
      <w:proofErr w:type="gramEnd"/>
      <w:r w:rsidR="00BB1172" w:rsidRPr="00755561">
        <w:t xml:space="preserve"> actions to address the non-compliance.</w:t>
      </w:r>
    </w:p>
    <w:p w14:paraId="29EB1E82" w14:textId="09AE6E65" w:rsidR="00412282" w:rsidRPr="00755561" w:rsidRDefault="00412282" w:rsidP="00412282">
      <w:pPr>
        <w:pStyle w:val="NormalArial"/>
      </w:pPr>
      <w:r w:rsidRPr="00755561">
        <w:t xml:space="preserve">During the assessment contact undertaken on 5 April 2023, </w:t>
      </w:r>
      <w:r w:rsidR="00AF6223">
        <w:t>t</w:t>
      </w:r>
      <w:r w:rsidRPr="00755561">
        <w:t>he Assessment Team found the service was able to demonstrate</w:t>
      </w:r>
      <w:r w:rsidR="00A27330" w:rsidRPr="00755561">
        <w:t xml:space="preserve"> effective infection control policies and procedures are in place and that staff are well informed and compliant with the policies and procedures.</w:t>
      </w:r>
    </w:p>
    <w:p w14:paraId="7D0B945F" w14:textId="374E6DDE" w:rsidR="00412282" w:rsidRDefault="00412282" w:rsidP="0036130C">
      <w:pPr>
        <w:pStyle w:val="NormalArial"/>
      </w:pPr>
      <w:r>
        <w:t>T</w:t>
      </w:r>
      <w:r w:rsidRPr="00412282">
        <w:t>he Assessment Team observed suitable infection control signage at the entrance and throughout the service</w:t>
      </w:r>
      <w:r w:rsidR="00755561">
        <w:t xml:space="preserve">, as well as </w:t>
      </w:r>
      <w:r w:rsidRPr="00ED6E11">
        <w:t>a clear process for ensuring visitors to the service are complying with rapid antigen testing instructions</w:t>
      </w:r>
      <w:r w:rsidR="00755561">
        <w:t xml:space="preserve">. </w:t>
      </w:r>
      <w:r w:rsidR="00755561" w:rsidRPr="00755561">
        <w:t>Staff were observed to be wearing face masks correctly and using correct hand hygiene practices.</w:t>
      </w:r>
    </w:p>
    <w:p w14:paraId="404800A4" w14:textId="0CDC3961" w:rsidR="00412282" w:rsidRPr="00ED6E11" w:rsidRDefault="00412282" w:rsidP="00412282">
      <w:pPr>
        <w:pStyle w:val="NormalArial"/>
      </w:pPr>
      <w:r w:rsidRPr="00ED6E11">
        <w:t>Mandatory training completion reports were reviewed and observed to reflect all staff have completed the required training</w:t>
      </w:r>
      <w:r>
        <w:t xml:space="preserve"> in</w:t>
      </w:r>
      <w:r w:rsidRPr="00ED6E11">
        <w:t xml:space="preserve"> </w:t>
      </w:r>
      <w:r w:rsidRPr="00485150">
        <w:t>i</w:t>
      </w:r>
      <w:r w:rsidRPr="00ED6E11">
        <w:t xml:space="preserve">nfection </w:t>
      </w:r>
      <w:r w:rsidRPr="00485150">
        <w:t>c</w:t>
      </w:r>
      <w:r w:rsidRPr="00ED6E11">
        <w:t>ontrol</w:t>
      </w:r>
      <w:r>
        <w:t xml:space="preserve"> procedures,</w:t>
      </w:r>
      <w:r w:rsidRPr="00485150">
        <w:t xml:space="preserve"> hand hygiene and donning and doffing </w:t>
      </w:r>
      <w:r>
        <w:t xml:space="preserve">of </w:t>
      </w:r>
      <w:r w:rsidR="00755561">
        <w:t>personal protective equipment</w:t>
      </w:r>
      <w:r>
        <w:t xml:space="preserve"> </w:t>
      </w:r>
      <w:r w:rsidRPr="00485150">
        <w:t>training</w:t>
      </w:r>
      <w:r>
        <w:t xml:space="preserve"> competencies</w:t>
      </w:r>
      <w:r w:rsidRPr="00485150">
        <w:t>.</w:t>
      </w:r>
    </w:p>
    <w:p w14:paraId="254D5E6F" w14:textId="4E214D48" w:rsidR="00412282" w:rsidRDefault="00412282" w:rsidP="00412282">
      <w:pPr>
        <w:pStyle w:val="NormalArial"/>
      </w:pPr>
      <w:r w:rsidRPr="00412282">
        <w:t xml:space="preserve">The service has </w:t>
      </w:r>
      <w:r w:rsidR="00755561">
        <w:t xml:space="preserve">two </w:t>
      </w:r>
      <w:r w:rsidRPr="00412282">
        <w:t>I</w:t>
      </w:r>
      <w:r w:rsidR="00755561">
        <w:t xml:space="preserve">nfection </w:t>
      </w:r>
      <w:r w:rsidR="00755561" w:rsidRPr="00412282">
        <w:t>P</w:t>
      </w:r>
      <w:r w:rsidR="00755561">
        <w:t xml:space="preserve">revention </w:t>
      </w:r>
      <w:r w:rsidRPr="00412282">
        <w:t>C</w:t>
      </w:r>
      <w:r w:rsidR="00755561">
        <w:t>ontrol</w:t>
      </w:r>
      <w:r w:rsidRPr="00412282">
        <w:t xml:space="preserve"> leads which have supernumerary roles once a fortnight to monitor staff practices and carry out infection control and </w:t>
      </w:r>
      <w:r w:rsidR="00755561">
        <w:t>personal protective equipment</w:t>
      </w:r>
      <w:r w:rsidRPr="00412282">
        <w:t xml:space="preserve"> spot checks and toolbox talks.</w:t>
      </w:r>
    </w:p>
    <w:p w14:paraId="6E5A5F4E" w14:textId="378892FE" w:rsidR="00600A25" w:rsidRPr="00ED6E11" w:rsidRDefault="00600A25" w:rsidP="00600A25">
      <w:pPr>
        <w:pStyle w:val="NormalArial"/>
      </w:pPr>
      <w:r w:rsidRPr="00ED6E11">
        <w:t xml:space="preserve">Staff </w:t>
      </w:r>
      <w:r>
        <w:t xml:space="preserve">indicated </w:t>
      </w:r>
      <w:r w:rsidRPr="00ED6E11">
        <w:t xml:space="preserve">they have been provided with additional infection control training and </w:t>
      </w:r>
      <w:r>
        <w:t xml:space="preserve">have </w:t>
      </w:r>
      <w:r w:rsidRPr="00ED6E11">
        <w:t xml:space="preserve">been assessed regarding their hand hygiene and donning and doffing competency. They described ways they minimise infection related risks, including in an </w:t>
      </w:r>
      <w:r>
        <w:t>exposure</w:t>
      </w:r>
      <w:r w:rsidRPr="00ED6E11">
        <w:t xml:space="preserve"> situation. Staff </w:t>
      </w:r>
      <w:r w:rsidR="00F45CBA">
        <w:t>reported</w:t>
      </w:r>
      <w:r w:rsidRPr="00ED6E11">
        <w:t xml:space="preserve"> they have plenty of </w:t>
      </w:r>
      <w:r w:rsidR="00F45CBA">
        <w:t>personal protective equipment</w:t>
      </w:r>
      <w:r w:rsidRPr="00ED6E11">
        <w:t xml:space="preserve"> available.</w:t>
      </w:r>
    </w:p>
    <w:p w14:paraId="1C07344A" w14:textId="3220B8C4" w:rsidR="00600A25" w:rsidRPr="00600A25" w:rsidRDefault="00600A25" w:rsidP="00600A25">
      <w:pPr>
        <w:pStyle w:val="NormalArial"/>
      </w:pPr>
      <w:r w:rsidRPr="00600A25">
        <w:t xml:space="preserve">Consumers </w:t>
      </w:r>
      <w:r w:rsidR="002D4B24">
        <w:t xml:space="preserve">and/or representatives </w:t>
      </w:r>
      <w:r w:rsidRPr="00600A25">
        <w:t>confirmed they have been kept informed of any exposures and any preventative practices that impact on them.</w:t>
      </w:r>
    </w:p>
    <w:p w14:paraId="6E9E9B0B" w14:textId="32D98697" w:rsidR="00600A25" w:rsidRPr="00412282" w:rsidRDefault="00CC4361" w:rsidP="00412282">
      <w:pPr>
        <w:pStyle w:val="NormalArial"/>
      </w:pPr>
      <w:r>
        <w:t>I find requirement 3(3)(g) is compliant.</w:t>
      </w:r>
    </w:p>
    <w:p w14:paraId="44597BD6" w14:textId="62EB6EEE" w:rsidR="002B0C90" w:rsidRPr="00262C0B" w:rsidRDefault="009D18C8" w:rsidP="0036130C">
      <w:pPr>
        <w:pStyle w:val="NormalArial"/>
      </w:pPr>
      <w:r>
        <w:br w:type="page"/>
      </w:r>
    </w:p>
    <w:p w14:paraId="44597BFC" w14:textId="77777777" w:rsidR="00FC045E" w:rsidRPr="00996FAF" w:rsidRDefault="009D18C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A058D" w14:paraId="44597BFF" w14:textId="77777777" w:rsidTr="00E91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4597BFD" w14:textId="77777777" w:rsidR="00FC045E" w:rsidRPr="00996FAF" w:rsidRDefault="009D18C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4597BFE" w14:textId="77777777" w:rsidR="00FC045E" w:rsidRPr="00996FAF" w:rsidRDefault="00844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058D" w14:paraId="44597C09" w14:textId="77777777" w:rsidTr="00EA05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97C04" w14:textId="77777777" w:rsidR="00FC045E" w:rsidRPr="00996FAF" w:rsidRDefault="009D18C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4597C05" w14:textId="77777777" w:rsidR="00FC045E" w:rsidRPr="00996FAF" w:rsidRDefault="009D18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4597C06" w14:textId="77777777" w:rsidR="00FC045E" w:rsidRPr="00996FAF" w:rsidRDefault="009D18C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4597C07" w14:textId="77777777" w:rsidR="00FC045E" w:rsidRPr="00996FAF" w:rsidRDefault="009D18C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4597C08" w14:textId="6A251947" w:rsidR="00FC045E" w:rsidRPr="00996FAF" w:rsidRDefault="00844C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B4AAA">
                  <w:rPr>
                    <w:rFonts w:ascii="Arial" w:hAnsi="Arial" w:cs="Arial"/>
                    <w:color w:val="auto"/>
                  </w:rPr>
                  <w:t>Compliant</w:t>
                </w:r>
              </w:sdtContent>
            </w:sdt>
            <w:r w:rsidR="009D18C8" w:rsidRPr="00996FAF">
              <w:rPr>
                <w:rFonts w:ascii="Arial" w:hAnsi="Arial" w:cs="Arial"/>
                <w:color w:val="0000FF"/>
              </w:rPr>
              <w:t xml:space="preserve"> </w:t>
            </w:r>
          </w:p>
        </w:tc>
      </w:tr>
    </w:tbl>
    <w:p w14:paraId="44597C0E" w14:textId="77777777" w:rsidR="002B0C90" w:rsidRDefault="009D18C8" w:rsidP="002B0C90">
      <w:pPr>
        <w:pStyle w:val="Heading20"/>
      </w:pPr>
      <w:r>
        <w:t>Findings</w:t>
      </w:r>
    </w:p>
    <w:p w14:paraId="1EA29C7A" w14:textId="594EC5E6" w:rsidR="00245674" w:rsidRDefault="00245674" w:rsidP="00245674">
      <w:pPr>
        <w:pStyle w:val="NormalArial"/>
        <w:rPr>
          <w:rFonts w:eastAsia="Arial"/>
        </w:rPr>
      </w:pPr>
      <w:r>
        <w:t>Requirement 5(3)(b) was found non-compliant following a site audit from 26 July 202</w:t>
      </w:r>
      <w:r w:rsidR="009C7013">
        <w:t>2</w:t>
      </w:r>
      <w:r>
        <w:t xml:space="preserve"> to 28 July 2022. </w:t>
      </w:r>
      <w:r w:rsidRPr="00E95D1F">
        <w:rPr>
          <w:color w:val="auto"/>
        </w:rPr>
        <w:t xml:space="preserve">The Assessment Team identified </w:t>
      </w:r>
      <w:r>
        <w:rPr>
          <w:color w:val="auto"/>
        </w:rPr>
        <w:t xml:space="preserve">the service was unable to demonstrate </w:t>
      </w:r>
      <w:r w:rsidR="0035608F" w:rsidRPr="04A666FD">
        <w:rPr>
          <w:rFonts w:eastAsia="Arial"/>
        </w:rPr>
        <w:t>that there were processes in place to ensure the service environment was safe, clean, well maintained, and comfortable.</w:t>
      </w:r>
      <w:r w:rsidR="0035608F">
        <w:rPr>
          <w:rFonts w:eastAsia="Arial"/>
        </w:rPr>
        <w:t xml:space="preserve"> </w:t>
      </w:r>
      <w:r w:rsidR="0035608F">
        <w:rPr>
          <w:rFonts w:eastAsia="Calibri"/>
          <w:color w:val="auto"/>
        </w:rPr>
        <w:t>In response to the non-</w:t>
      </w:r>
      <w:r w:rsidR="0035608F" w:rsidRPr="00755561">
        <w:t>compliance identified at the site audit, the Approved Provider implemented a number of actions to address the non-compliance.</w:t>
      </w:r>
      <w:r w:rsidR="0035608F" w:rsidRPr="04A666FD">
        <w:rPr>
          <w:rFonts w:eastAsia="Arial"/>
        </w:rPr>
        <w:t xml:space="preserve"> </w:t>
      </w:r>
    </w:p>
    <w:p w14:paraId="5F59BE20" w14:textId="4251448A" w:rsidR="00245674" w:rsidRDefault="00245674" w:rsidP="00245674">
      <w:pPr>
        <w:pStyle w:val="NormalArial"/>
        <w:rPr>
          <w:rFonts w:eastAsia="Calibri Light"/>
        </w:rPr>
      </w:pPr>
      <w:r>
        <w:rPr>
          <w:lang w:val="en-US"/>
        </w:rPr>
        <w:t xml:space="preserve">During the assessment contact undertaken on 5 April 2023, </w:t>
      </w:r>
      <w:r w:rsidR="00AF6223">
        <w:rPr>
          <w:lang w:val="en-US"/>
        </w:rPr>
        <w:t>t</w:t>
      </w:r>
      <w:r>
        <w:rPr>
          <w:lang w:val="en-US"/>
        </w:rPr>
        <w:t>he Assessment Team found t</w:t>
      </w:r>
      <w:r w:rsidRPr="28F779B8">
        <w:rPr>
          <w:rFonts w:eastAsia="Calibri Light"/>
        </w:rPr>
        <w:t>he service was able to demonstrate</w:t>
      </w:r>
      <w:r w:rsidR="00A72A96">
        <w:rPr>
          <w:rFonts w:eastAsia="Calibri Light"/>
        </w:rPr>
        <w:t xml:space="preserve"> that the service environment is safe, clean, well maintained, and comfortable.</w:t>
      </w:r>
    </w:p>
    <w:p w14:paraId="3E854CF0" w14:textId="68292DE4" w:rsidR="00A72A96" w:rsidRDefault="00A72A96" w:rsidP="00245674">
      <w:pPr>
        <w:pStyle w:val="NormalArial"/>
      </w:pPr>
      <w:r>
        <w:t>T</w:t>
      </w:r>
      <w:r w:rsidRPr="00E605DB">
        <w:t xml:space="preserve">he Assessment Team </w:t>
      </w:r>
      <w:r>
        <w:t xml:space="preserve">observed </w:t>
      </w:r>
      <w:r w:rsidRPr="00E605DB">
        <w:t>that the garden areas around the facility are clean and well maintained. Hedges are trimmed, lawns are maintained and there are new additions to the gardens including water features, a vegetable garden and fruit trees. All garden areas appeared clean and tidy with no signs of litter.</w:t>
      </w:r>
    </w:p>
    <w:p w14:paraId="0ED27D5D" w14:textId="4E7E55BB" w:rsidR="00A72A96" w:rsidRDefault="00A72A96" w:rsidP="00245674">
      <w:pPr>
        <w:pStyle w:val="NormalArial"/>
      </w:pPr>
      <w:r>
        <w:t>C</w:t>
      </w:r>
      <w:r w:rsidRPr="00E605DB">
        <w:t xml:space="preserve">onsumers were observed to be entering the gardens via doors located around the facility. These consumers were observed to walk all garden paths with ease and had sitting areas </w:t>
      </w:r>
      <w:r w:rsidR="008F3308">
        <w:t xml:space="preserve">located </w:t>
      </w:r>
      <w:r w:rsidRPr="00E605DB">
        <w:t>throughout</w:t>
      </w:r>
      <w:r w:rsidR="008F3308">
        <w:t xml:space="preserve"> the gardens</w:t>
      </w:r>
      <w:r>
        <w:t>.</w:t>
      </w:r>
    </w:p>
    <w:p w14:paraId="6C3B7645" w14:textId="5E0D21E0" w:rsidR="00A72A96" w:rsidRDefault="00A72A96" w:rsidP="00245674">
      <w:pPr>
        <w:pStyle w:val="NormalArial"/>
      </w:pPr>
      <w:r>
        <w:t xml:space="preserve">The </w:t>
      </w:r>
      <w:r w:rsidRPr="00E605DB">
        <w:t xml:space="preserve">maintenance officer advised there are regular inspections and checks that take place, including daily checks of the hot water system, daily visual audits to identify new hazards and regular scheduled checks of various equipment throughout the facility. Documentation of schedules and remedial actions reflected inspections are conducted in a timely matter and actions for any outstanding issues occurred within an </w:t>
      </w:r>
      <w:r w:rsidR="008F3308">
        <w:t>appropriate</w:t>
      </w:r>
      <w:r w:rsidRPr="00E605DB">
        <w:t xml:space="preserve"> timeframe</w:t>
      </w:r>
      <w:r w:rsidR="008F3308">
        <w:t>.</w:t>
      </w:r>
    </w:p>
    <w:p w14:paraId="6E51BCAC" w14:textId="1407758B" w:rsidR="008F3308" w:rsidRDefault="00CC4361" w:rsidP="00245674">
      <w:pPr>
        <w:pStyle w:val="NormalArial"/>
        <w:rPr>
          <w:rFonts w:eastAsia="Calibri Light"/>
        </w:rPr>
      </w:pPr>
      <w:r>
        <w:t>I find requirement 5(3)(b) is compliant.</w:t>
      </w:r>
    </w:p>
    <w:p w14:paraId="44597C0F" w14:textId="35692AFB" w:rsidR="002B0C90" w:rsidRPr="00262C0B" w:rsidRDefault="009D18C8" w:rsidP="0036130C">
      <w:pPr>
        <w:pStyle w:val="NormalArial"/>
      </w:pPr>
      <w:r>
        <w:br w:type="page"/>
      </w:r>
    </w:p>
    <w:p w14:paraId="44597C26" w14:textId="77777777" w:rsidR="00FC045E" w:rsidRPr="00996FAF" w:rsidRDefault="009D18C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A058D" w14:paraId="44597C29" w14:textId="77777777" w:rsidTr="00E91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4597C27" w14:textId="77777777" w:rsidR="00FC045E" w:rsidRPr="00996FAF" w:rsidRDefault="009D18C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4597C28" w14:textId="77777777" w:rsidR="00FC045E" w:rsidRPr="00996FAF" w:rsidRDefault="00844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058D" w14:paraId="44597C2D" w14:textId="77777777" w:rsidTr="00EA05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97C2A" w14:textId="77777777" w:rsidR="00FC045E" w:rsidRPr="00996FAF" w:rsidRDefault="009D18C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4597C2B" w14:textId="77777777" w:rsidR="00FC045E" w:rsidRPr="00996FAF" w:rsidRDefault="009D18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4597C2C" w14:textId="4C4C3F9B" w:rsidR="00FC045E" w:rsidRPr="00996FAF" w:rsidRDefault="00844C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B4AAA">
                  <w:rPr>
                    <w:rFonts w:ascii="Arial" w:hAnsi="Arial" w:cs="Arial"/>
                    <w:color w:val="auto"/>
                  </w:rPr>
                  <w:t>Compliant</w:t>
                </w:r>
              </w:sdtContent>
            </w:sdt>
            <w:r w:rsidR="009D18C8" w:rsidRPr="00996FAF">
              <w:rPr>
                <w:rFonts w:ascii="Arial" w:hAnsi="Arial" w:cs="Arial"/>
                <w:color w:val="0000FF"/>
              </w:rPr>
              <w:t xml:space="preserve"> </w:t>
            </w:r>
          </w:p>
        </w:tc>
      </w:tr>
      <w:tr w:rsidR="00EA058D" w14:paraId="44597C39" w14:textId="77777777" w:rsidTr="00EA05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97C36" w14:textId="77777777" w:rsidR="00FC045E" w:rsidRPr="00996FAF" w:rsidRDefault="009D18C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4597C37" w14:textId="77777777" w:rsidR="00FC045E" w:rsidRPr="00996FAF" w:rsidRDefault="009D18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4597C38" w14:textId="06131825" w:rsidR="00FC045E" w:rsidRPr="00996FAF" w:rsidRDefault="00844C1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B4AAA">
                  <w:rPr>
                    <w:rFonts w:ascii="Arial" w:hAnsi="Arial" w:cs="Arial"/>
                    <w:color w:val="auto"/>
                  </w:rPr>
                  <w:t>Compliant</w:t>
                </w:r>
              </w:sdtContent>
            </w:sdt>
            <w:r w:rsidR="009D18C8" w:rsidRPr="00996FAF">
              <w:rPr>
                <w:rFonts w:ascii="Arial" w:hAnsi="Arial" w:cs="Arial"/>
                <w:color w:val="0000FF"/>
              </w:rPr>
              <w:t xml:space="preserve"> </w:t>
            </w:r>
          </w:p>
        </w:tc>
      </w:tr>
    </w:tbl>
    <w:p w14:paraId="44597C3E" w14:textId="77777777" w:rsidR="002B0C90" w:rsidRDefault="009D18C8" w:rsidP="002B0C90">
      <w:pPr>
        <w:pStyle w:val="Heading20"/>
      </w:pPr>
      <w:r>
        <w:t>Findings</w:t>
      </w:r>
    </w:p>
    <w:p w14:paraId="6F462B76" w14:textId="03CDCEF2" w:rsidR="00245674" w:rsidRDefault="00245674" w:rsidP="00245674">
      <w:pPr>
        <w:pStyle w:val="NormalArial"/>
        <w:rPr>
          <w:color w:val="auto"/>
        </w:rPr>
      </w:pPr>
      <w:r>
        <w:t>Requirement 7(3)(a) was found non-compliant following a site audit from 26 July 202</w:t>
      </w:r>
      <w:r w:rsidR="00AF6223">
        <w:t>2</w:t>
      </w:r>
      <w:r>
        <w:t xml:space="preserve"> to 28 July 2022. </w:t>
      </w:r>
      <w:r w:rsidRPr="00E95D1F">
        <w:rPr>
          <w:color w:val="auto"/>
        </w:rPr>
        <w:t xml:space="preserve">The Assessment Team identified </w:t>
      </w:r>
      <w:r>
        <w:rPr>
          <w:color w:val="auto"/>
        </w:rPr>
        <w:t>the service was unable to demonstrate</w:t>
      </w:r>
      <w:r w:rsidR="000F28C2">
        <w:rPr>
          <w:color w:val="auto"/>
        </w:rPr>
        <w:t xml:space="preserve"> the service has an</w:t>
      </w:r>
      <w:r>
        <w:rPr>
          <w:color w:val="auto"/>
        </w:rPr>
        <w:t xml:space="preserve"> </w:t>
      </w:r>
      <w:r w:rsidR="000F28C2">
        <w:rPr>
          <w:color w:val="auto"/>
        </w:rPr>
        <w:t xml:space="preserve">adequate number of staff to ensure the delivery of safe and quality care and services to consumers, based on consumer need and preference. </w:t>
      </w:r>
      <w:r w:rsidR="0035608F">
        <w:rPr>
          <w:rFonts w:eastAsia="Calibri"/>
          <w:color w:val="auto"/>
        </w:rPr>
        <w:t>In response to the non-</w:t>
      </w:r>
      <w:r w:rsidR="0035608F" w:rsidRPr="00755561">
        <w:t>compliance identified at the site audit, the Approved Provider implemented a number of actions to address the non-compliance.</w:t>
      </w:r>
    </w:p>
    <w:p w14:paraId="44597C3F" w14:textId="5D67E797" w:rsidR="002B0C90" w:rsidRDefault="00245674" w:rsidP="00245674">
      <w:pPr>
        <w:pStyle w:val="NormalArial"/>
      </w:pPr>
      <w:r>
        <w:rPr>
          <w:lang w:val="en-US"/>
        </w:rPr>
        <w:t xml:space="preserve">During the assessment contact undertaken on 5 April 2023, </w:t>
      </w:r>
      <w:r w:rsidR="00AF6223">
        <w:rPr>
          <w:lang w:val="en-US"/>
        </w:rPr>
        <w:t>t</w:t>
      </w:r>
      <w:r>
        <w:rPr>
          <w:lang w:val="en-US"/>
        </w:rPr>
        <w:t>he Assessment Team found t</w:t>
      </w:r>
      <w:r w:rsidRPr="28F779B8">
        <w:rPr>
          <w:rFonts w:eastAsia="Calibri Light"/>
        </w:rPr>
        <w:t>he service was able to demonstrate</w:t>
      </w:r>
      <w:r w:rsidR="00954DF1">
        <w:rPr>
          <w:rFonts w:eastAsia="Calibri Light"/>
        </w:rPr>
        <w:t xml:space="preserve"> that the workforce is planned and the number and mix of the workforce enables the delivery of safe and quality care and services. </w:t>
      </w:r>
      <w:r w:rsidRPr="28F779B8">
        <w:rPr>
          <w:rFonts w:eastAsia="Calibri Light"/>
        </w:rPr>
        <w:t xml:space="preserve"> </w:t>
      </w:r>
    </w:p>
    <w:p w14:paraId="3F660B3D" w14:textId="79DBD9E3" w:rsidR="00954DF1" w:rsidRDefault="00954DF1" w:rsidP="00245674">
      <w:pPr>
        <w:pStyle w:val="NormalArial"/>
      </w:pPr>
      <w:r>
        <w:t xml:space="preserve">The </w:t>
      </w:r>
      <w:r w:rsidRPr="00E605DB">
        <w:t xml:space="preserve">general manager advised </w:t>
      </w:r>
      <w:r>
        <w:t xml:space="preserve">an additional shift for </w:t>
      </w:r>
      <w:r w:rsidR="009129EA">
        <w:t>four</w:t>
      </w:r>
      <w:r>
        <w:t xml:space="preserve"> hours was added to the afternoon roster, as well as the creation of a hub recruitment program which is aimed at finding staff to increase the current casual pool and parttime staff.</w:t>
      </w:r>
    </w:p>
    <w:p w14:paraId="2B469C60" w14:textId="0C53BD06" w:rsidR="00245674" w:rsidRDefault="00954DF1" w:rsidP="00245674">
      <w:pPr>
        <w:pStyle w:val="NormalArial"/>
      </w:pPr>
      <w:r>
        <w:t>The administration officer advised text messages are sent to staff to alert them o</w:t>
      </w:r>
      <w:r w:rsidR="0051547C">
        <w:t>f</w:t>
      </w:r>
      <w:r>
        <w:t xml:space="preserve"> vacant shifts and on occasions staff may be asked </w:t>
      </w:r>
      <w:r w:rsidR="0051547C">
        <w:t xml:space="preserve">to </w:t>
      </w:r>
      <w:r>
        <w:t>work extra hours</w:t>
      </w:r>
      <w:r w:rsidR="0051547C">
        <w:t xml:space="preserve">. </w:t>
      </w:r>
      <w:r>
        <w:t>Staff were observed discussing future shift availability and allocations with the administration officer during the assessment contact</w:t>
      </w:r>
      <w:r w:rsidR="0051547C">
        <w:t xml:space="preserve">. In the event that the service is unable to fill vacant shifts, the </w:t>
      </w:r>
      <w:r w:rsidR="0051547C" w:rsidRPr="00E605DB">
        <w:t xml:space="preserve">organisation has identified approved nursing agencies which can be used if required. </w:t>
      </w:r>
    </w:p>
    <w:p w14:paraId="038746DB" w14:textId="7B87C88E" w:rsidR="004E5A6B" w:rsidRDefault="004E5A6B" w:rsidP="00245674">
      <w:pPr>
        <w:pStyle w:val="NormalArial"/>
      </w:pPr>
      <w:r>
        <w:t>I find requirement 7(3)(a) is compliant.</w:t>
      </w:r>
    </w:p>
    <w:p w14:paraId="39D3484E" w14:textId="762C67F0" w:rsidR="00245674" w:rsidRDefault="00245674" w:rsidP="00245674">
      <w:pPr>
        <w:pStyle w:val="NormalArial"/>
        <w:rPr>
          <w:color w:val="auto"/>
        </w:rPr>
      </w:pPr>
      <w:r>
        <w:t>Requirement 7(3)(d) was found non-compliant following a site audit from 26 July 202</w:t>
      </w:r>
      <w:r w:rsidR="00AF6223">
        <w:t>2</w:t>
      </w:r>
      <w:r>
        <w:t xml:space="preserve"> to 28 July 2022. </w:t>
      </w:r>
      <w:r w:rsidRPr="00E95D1F">
        <w:rPr>
          <w:color w:val="auto"/>
        </w:rPr>
        <w:t xml:space="preserve">The Assessment Team </w:t>
      </w:r>
      <w:r w:rsidR="005B3AF9">
        <w:rPr>
          <w:rFonts w:eastAsia="Arial"/>
        </w:rPr>
        <w:t xml:space="preserve">identified deficits in staff knowledge in key areas related to food and nutrition, manual handling, and infection prevention control. </w:t>
      </w:r>
      <w:r w:rsidR="0035608F">
        <w:rPr>
          <w:rFonts w:eastAsia="Calibri"/>
          <w:color w:val="auto"/>
        </w:rPr>
        <w:t>In response to the non-</w:t>
      </w:r>
      <w:r w:rsidR="0035608F" w:rsidRPr="00755561">
        <w:t>compliance identified at the site audit, the Approved Provider implemented a number of actions to address the non-compliance.</w:t>
      </w:r>
    </w:p>
    <w:p w14:paraId="7989AF06" w14:textId="2BD3385A" w:rsidR="00245674" w:rsidRPr="002A2EDC" w:rsidRDefault="00245674" w:rsidP="00245674">
      <w:pPr>
        <w:pStyle w:val="NormalArial"/>
        <w:rPr>
          <w:lang w:val="en-US"/>
        </w:rPr>
      </w:pPr>
      <w:r>
        <w:rPr>
          <w:lang w:val="en-US"/>
        </w:rPr>
        <w:t xml:space="preserve">During the assessment contact undertaken on 5 April 2023, </w:t>
      </w:r>
      <w:r w:rsidR="00AF6223">
        <w:rPr>
          <w:lang w:val="en-US"/>
        </w:rPr>
        <w:t>t</w:t>
      </w:r>
      <w:r>
        <w:rPr>
          <w:lang w:val="en-US"/>
        </w:rPr>
        <w:t>he Assessment Team found t</w:t>
      </w:r>
      <w:r w:rsidRPr="002A2EDC">
        <w:rPr>
          <w:lang w:val="en-US"/>
        </w:rPr>
        <w:t>he service was able to demonstrate</w:t>
      </w:r>
      <w:r w:rsidR="002701C7" w:rsidRPr="002A2EDC">
        <w:rPr>
          <w:lang w:val="en-US"/>
        </w:rPr>
        <w:t xml:space="preserve"> the workforce is trained, </w:t>
      </w:r>
      <w:r w:rsidR="002A2EDC" w:rsidRPr="002A2EDC">
        <w:rPr>
          <w:lang w:val="en-US"/>
        </w:rPr>
        <w:t>equipped,</w:t>
      </w:r>
      <w:r w:rsidR="002701C7" w:rsidRPr="002A2EDC">
        <w:rPr>
          <w:lang w:val="en-US"/>
        </w:rPr>
        <w:t xml:space="preserve"> and supported to deliver safe and quality care and services to </w:t>
      </w:r>
      <w:r w:rsidRPr="002A2EDC">
        <w:rPr>
          <w:lang w:val="en-US"/>
        </w:rPr>
        <w:t>consumers.</w:t>
      </w:r>
    </w:p>
    <w:p w14:paraId="5EBEC9F9" w14:textId="007569B3" w:rsidR="002A2EDC" w:rsidRPr="002A2EDC" w:rsidRDefault="002701C7" w:rsidP="002A2EDC">
      <w:pPr>
        <w:pStyle w:val="NormalArial"/>
        <w:rPr>
          <w:lang w:val="en-US"/>
        </w:rPr>
      </w:pPr>
      <w:r w:rsidRPr="002A2EDC">
        <w:rPr>
          <w:lang w:val="en-US"/>
        </w:rPr>
        <w:t xml:space="preserve">The organisation has appointed a clinical nurse educator to provide education to staff across multiple </w:t>
      </w:r>
      <w:r w:rsidR="002A2EDC" w:rsidRPr="002A2EDC">
        <w:rPr>
          <w:lang w:val="en-US"/>
        </w:rPr>
        <w:t>services and has extended the induction period from one to three days to enable new staff to assimilate all the information required for new starters. The general manager advised the organisation has established systems to manage the recruitment and orientation of new staff members</w:t>
      </w:r>
      <w:r w:rsidR="002A2EDC">
        <w:rPr>
          <w:lang w:val="en-US"/>
        </w:rPr>
        <w:t xml:space="preserve">, </w:t>
      </w:r>
      <w:r w:rsidR="002A2EDC" w:rsidRPr="002A2EDC">
        <w:rPr>
          <w:lang w:val="en-US"/>
        </w:rPr>
        <w:t>includ</w:t>
      </w:r>
      <w:r w:rsidR="002A2EDC">
        <w:rPr>
          <w:lang w:val="en-US"/>
        </w:rPr>
        <w:t>ing</w:t>
      </w:r>
      <w:r w:rsidR="002A2EDC" w:rsidRPr="002A2EDC">
        <w:rPr>
          <w:lang w:val="en-US"/>
        </w:rPr>
        <w:t xml:space="preserve"> a suite of on-line education sessions as well as teaming new staff with experienced staff.</w:t>
      </w:r>
    </w:p>
    <w:p w14:paraId="43AF97F5" w14:textId="77777777" w:rsidR="00C13019" w:rsidRDefault="002A2EDC" w:rsidP="00245674">
      <w:pPr>
        <w:pStyle w:val="NormalArial"/>
        <w:rPr>
          <w:lang w:val="en-US"/>
        </w:rPr>
      </w:pPr>
      <w:r w:rsidRPr="002A2EDC">
        <w:rPr>
          <w:lang w:val="en-US"/>
        </w:rPr>
        <w:lastRenderedPageBreak/>
        <w:t>Education and competencies have been undertaken for staff on manual handling and infection control. Infection control consists of two components – theory and practical competency. Ongoing monitoring via spot checks is being undertaken by the infection prevention and control leads and registered nurses, and the Assessment Team sighted the spot check records.</w:t>
      </w:r>
    </w:p>
    <w:p w14:paraId="2399C1E1" w14:textId="279E29AC" w:rsidR="002A2EDC" w:rsidRDefault="00C13019" w:rsidP="00245674">
      <w:pPr>
        <w:pStyle w:val="NormalArial"/>
        <w:rPr>
          <w:lang w:val="en-US"/>
        </w:rPr>
      </w:pPr>
      <w:r>
        <w:t>An external provider attended the service in October 2022 to provide education for registered nurses, care staff, lifestyle staff and catering staff on the International Dysphagia Diet Standardisation Initiative. Information has also been provided to staff on the diet and fluid lists to ensure staff are aware of these documents and how information is shared between different departments within the service.</w:t>
      </w:r>
    </w:p>
    <w:p w14:paraId="7DAB907F" w14:textId="739191AE" w:rsidR="00245674" w:rsidRPr="002A2EDC" w:rsidRDefault="004E5A6B" w:rsidP="00245674">
      <w:pPr>
        <w:pStyle w:val="NormalArial"/>
        <w:rPr>
          <w:lang w:val="en-US"/>
        </w:rPr>
      </w:pPr>
      <w:r>
        <w:t>I find requirement 7(3)(d) is compliant.</w:t>
      </w:r>
    </w:p>
    <w:sectPr w:rsidR="00245674" w:rsidRPr="002A2ED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4F7AF" w14:textId="77777777" w:rsidR="0086051A" w:rsidRDefault="0086051A">
      <w:pPr>
        <w:spacing w:after="0"/>
      </w:pPr>
      <w:r>
        <w:separator/>
      </w:r>
    </w:p>
  </w:endnote>
  <w:endnote w:type="continuationSeparator" w:id="0">
    <w:p w14:paraId="6F76A208" w14:textId="77777777" w:rsidR="0086051A" w:rsidRDefault="00860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7C6C" w14:textId="77777777" w:rsidR="00DF37F2" w:rsidRPr="00DF37F2" w:rsidRDefault="009D18C8" w:rsidP="00DF37F2">
    <w:pPr>
      <w:pStyle w:val="FooterArial9"/>
      <w:rPr>
        <w:rStyle w:val="FooterBold"/>
        <w:rFonts w:ascii="Arial" w:hAnsi="Arial"/>
        <w:b w:val="0"/>
      </w:rPr>
    </w:pPr>
    <w:r w:rsidRPr="00DF37F2">
      <w:rPr>
        <w:rStyle w:val="FooterBold"/>
        <w:rFonts w:ascii="Arial" w:hAnsi="Arial"/>
        <w:b w:val="0"/>
      </w:rPr>
      <w:t>Name of service: Bossley Parkside Care Community</w:t>
    </w:r>
    <w:r w:rsidRPr="00DF37F2">
      <w:rPr>
        <w:rStyle w:val="FooterBold"/>
        <w:rFonts w:ascii="Arial" w:hAnsi="Arial"/>
        <w:b w:val="0"/>
      </w:rPr>
      <w:tab/>
      <w:t xml:space="preserve">RPT-ACC-0122 v3.0 </w:t>
    </w:r>
  </w:p>
  <w:p w14:paraId="44597C6D" w14:textId="77777777" w:rsidR="00DF37F2" w:rsidRPr="00DF37F2" w:rsidRDefault="009D18C8" w:rsidP="00DF37F2">
    <w:pPr>
      <w:pStyle w:val="FooterArial9"/>
      <w:rPr>
        <w:rStyle w:val="FooterBold"/>
        <w:rFonts w:ascii="Arial" w:hAnsi="Arial"/>
        <w:b w:val="0"/>
      </w:rPr>
    </w:pPr>
    <w:r w:rsidRPr="00DF37F2">
      <w:rPr>
        <w:rStyle w:val="FooterBold"/>
        <w:rFonts w:ascii="Arial" w:hAnsi="Arial"/>
        <w:b w:val="0"/>
      </w:rPr>
      <w:t>Commission ID: 2703</w:t>
    </w:r>
    <w:r w:rsidRPr="00DF37F2">
      <w:rPr>
        <w:rStyle w:val="FooterBold"/>
        <w:rFonts w:ascii="Arial" w:hAnsi="Arial"/>
        <w:b w:val="0"/>
      </w:rPr>
      <w:tab/>
      <w:t xml:space="preserve">OFFICIAL: Sensitive </w:t>
    </w:r>
  </w:p>
  <w:p w14:paraId="44597C6E" w14:textId="77777777" w:rsidR="00DF37F2" w:rsidRPr="00DF37F2" w:rsidRDefault="009D18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7C70" w14:textId="77777777" w:rsidR="00E2364A" w:rsidRDefault="00844C1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9AF8F" w14:textId="77777777" w:rsidR="0086051A" w:rsidRDefault="0086051A" w:rsidP="00D71F88">
      <w:pPr>
        <w:spacing w:after="0"/>
      </w:pPr>
      <w:r>
        <w:separator/>
      </w:r>
    </w:p>
  </w:footnote>
  <w:footnote w:type="continuationSeparator" w:id="0">
    <w:p w14:paraId="1E85C687" w14:textId="77777777" w:rsidR="0086051A" w:rsidRDefault="0086051A" w:rsidP="00D71F88">
      <w:pPr>
        <w:spacing w:after="0"/>
      </w:pPr>
      <w:r>
        <w:continuationSeparator/>
      </w:r>
    </w:p>
  </w:footnote>
  <w:footnote w:id="1">
    <w:p w14:paraId="44597C75" w14:textId="3CBC2A08" w:rsidR="000078F8" w:rsidRDefault="009D18C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3066E">
        <w:rPr>
          <w:rFonts w:ascii="Arial" w:hAnsi="Arial" w:cs="Arial"/>
          <w:color w:val="auto"/>
          <w:sz w:val="20"/>
          <w:szCs w:val="20"/>
        </w:rPr>
        <w:t>section 68A</w:t>
      </w:r>
      <w:r w:rsidR="00C3066E" w:rsidRPr="00C3066E">
        <w:rPr>
          <w:rFonts w:ascii="Arial" w:hAnsi="Arial" w:cs="Arial"/>
          <w:color w:val="auto"/>
          <w:sz w:val="20"/>
          <w:szCs w:val="20"/>
        </w:rPr>
        <w:t xml:space="preserve"> </w:t>
      </w:r>
      <w:r w:rsidRPr="00C3066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4597C76" w14:textId="77777777" w:rsidR="002B0884" w:rsidRDefault="00844C1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7C6B" w14:textId="77777777" w:rsidR="00D71F88" w:rsidRDefault="009D18C8">
    <w:pPr>
      <w:pStyle w:val="Header"/>
    </w:pPr>
    <w:r>
      <w:rPr>
        <w:noProof/>
        <w:color w:val="2B579A"/>
        <w:shd w:val="clear" w:color="auto" w:fill="E6E6E6"/>
        <w:lang w:val="en-US"/>
      </w:rPr>
      <w:drawing>
        <wp:anchor distT="0" distB="0" distL="114300" distR="114300" simplePos="0" relativeHeight="251659264" behindDoc="1" locked="0" layoutInCell="1" allowOverlap="1" wp14:anchorId="44597C71" wp14:editId="44597C7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386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7C6F" w14:textId="77777777" w:rsidR="00FA0A5B" w:rsidRDefault="009D18C8">
    <w:pPr>
      <w:pStyle w:val="Header"/>
    </w:pPr>
    <w:r>
      <w:rPr>
        <w:noProof/>
      </w:rPr>
      <w:drawing>
        <wp:anchor distT="0" distB="0" distL="114300" distR="114300" simplePos="0" relativeHeight="251658240" behindDoc="0" locked="0" layoutInCell="1" allowOverlap="1" wp14:anchorId="44597C73" wp14:editId="44597C7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F4E9BE6">
      <w:start w:val="1"/>
      <w:numFmt w:val="lowerRoman"/>
      <w:lvlText w:val="(%1)"/>
      <w:lvlJc w:val="left"/>
      <w:pPr>
        <w:ind w:left="1080" w:hanging="720"/>
      </w:pPr>
      <w:rPr>
        <w:rFonts w:hint="default"/>
      </w:rPr>
    </w:lvl>
    <w:lvl w:ilvl="1" w:tplc="662AC67C" w:tentative="1">
      <w:start w:val="1"/>
      <w:numFmt w:val="lowerLetter"/>
      <w:lvlText w:val="%2."/>
      <w:lvlJc w:val="left"/>
      <w:pPr>
        <w:ind w:left="1440" w:hanging="360"/>
      </w:pPr>
    </w:lvl>
    <w:lvl w:ilvl="2" w:tplc="F6FA68D2" w:tentative="1">
      <w:start w:val="1"/>
      <w:numFmt w:val="lowerRoman"/>
      <w:lvlText w:val="%3."/>
      <w:lvlJc w:val="right"/>
      <w:pPr>
        <w:ind w:left="2160" w:hanging="180"/>
      </w:pPr>
    </w:lvl>
    <w:lvl w:ilvl="3" w:tplc="ADE6D37A" w:tentative="1">
      <w:start w:val="1"/>
      <w:numFmt w:val="decimal"/>
      <w:lvlText w:val="%4."/>
      <w:lvlJc w:val="left"/>
      <w:pPr>
        <w:ind w:left="2880" w:hanging="360"/>
      </w:pPr>
    </w:lvl>
    <w:lvl w:ilvl="4" w:tplc="808E488C" w:tentative="1">
      <w:start w:val="1"/>
      <w:numFmt w:val="lowerLetter"/>
      <w:lvlText w:val="%5."/>
      <w:lvlJc w:val="left"/>
      <w:pPr>
        <w:ind w:left="3600" w:hanging="360"/>
      </w:pPr>
    </w:lvl>
    <w:lvl w:ilvl="5" w:tplc="7AFA5DB4" w:tentative="1">
      <w:start w:val="1"/>
      <w:numFmt w:val="lowerRoman"/>
      <w:lvlText w:val="%6."/>
      <w:lvlJc w:val="right"/>
      <w:pPr>
        <w:ind w:left="4320" w:hanging="180"/>
      </w:pPr>
    </w:lvl>
    <w:lvl w:ilvl="6" w:tplc="1EA044A0" w:tentative="1">
      <w:start w:val="1"/>
      <w:numFmt w:val="decimal"/>
      <w:lvlText w:val="%7."/>
      <w:lvlJc w:val="left"/>
      <w:pPr>
        <w:ind w:left="5040" w:hanging="360"/>
      </w:pPr>
    </w:lvl>
    <w:lvl w:ilvl="7" w:tplc="1CAEC474" w:tentative="1">
      <w:start w:val="1"/>
      <w:numFmt w:val="lowerLetter"/>
      <w:lvlText w:val="%8."/>
      <w:lvlJc w:val="left"/>
      <w:pPr>
        <w:ind w:left="5760" w:hanging="360"/>
      </w:pPr>
    </w:lvl>
    <w:lvl w:ilvl="8" w:tplc="2F3A549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4A451CC">
      <w:start w:val="1"/>
      <w:numFmt w:val="lowerRoman"/>
      <w:lvlText w:val="(%1)"/>
      <w:lvlJc w:val="left"/>
      <w:pPr>
        <w:ind w:left="1080" w:hanging="720"/>
      </w:pPr>
      <w:rPr>
        <w:rFonts w:hint="default"/>
      </w:rPr>
    </w:lvl>
    <w:lvl w:ilvl="1" w:tplc="8FECDF7C" w:tentative="1">
      <w:start w:val="1"/>
      <w:numFmt w:val="lowerLetter"/>
      <w:lvlText w:val="%2."/>
      <w:lvlJc w:val="left"/>
      <w:pPr>
        <w:ind w:left="1440" w:hanging="360"/>
      </w:pPr>
    </w:lvl>
    <w:lvl w:ilvl="2" w:tplc="47E482A4" w:tentative="1">
      <w:start w:val="1"/>
      <w:numFmt w:val="lowerRoman"/>
      <w:lvlText w:val="%3."/>
      <w:lvlJc w:val="right"/>
      <w:pPr>
        <w:ind w:left="2160" w:hanging="180"/>
      </w:pPr>
    </w:lvl>
    <w:lvl w:ilvl="3" w:tplc="3B7E9CC2" w:tentative="1">
      <w:start w:val="1"/>
      <w:numFmt w:val="decimal"/>
      <w:lvlText w:val="%4."/>
      <w:lvlJc w:val="left"/>
      <w:pPr>
        <w:ind w:left="2880" w:hanging="360"/>
      </w:pPr>
    </w:lvl>
    <w:lvl w:ilvl="4" w:tplc="4024203C" w:tentative="1">
      <w:start w:val="1"/>
      <w:numFmt w:val="lowerLetter"/>
      <w:lvlText w:val="%5."/>
      <w:lvlJc w:val="left"/>
      <w:pPr>
        <w:ind w:left="3600" w:hanging="360"/>
      </w:pPr>
    </w:lvl>
    <w:lvl w:ilvl="5" w:tplc="EF564654" w:tentative="1">
      <w:start w:val="1"/>
      <w:numFmt w:val="lowerRoman"/>
      <w:lvlText w:val="%6."/>
      <w:lvlJc w:val="right"/>
      <w:pPr>
        <w:ind w:left="4320" w:hanging="180"/>
      </w:pPr>
    </w:lvl>
    <w:lvl w:ilvl="6" w:tplc="75887A38" w:tentative="1">
      <w:start w:val="1"/>
      <w:numFmt w:val="decimal"/>
      <w:lvlText w:val="%7."/>
      <w:lvlJc w:val="left"/>
      <w:pPr>
        <w:ind w:left="5040" w:hanging="360"/>
      </w:pPr>
    </w:lvl>
    <w:lvl w:ilvl="7" w:tplc="4748FEBA" w:tentative="1">
      <w:start w:val="1"/>
      <w:numFmt w:val="lowerLetter"/>
      <w:lvlText w:val="%8."/>
      <w:lvlJc w:val="left"/>
      <w:pPr>
        <w:ind w:left="5760" w:hanging="360"/>
      </w:pPr>
    </w:lvl>
    <w:lvl w:ilvl="8" w:tplc="D326D73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2B64D1C">
      <w:start w:val="1"/>
      <w:numFmt w:val="lowerRoman"/>
      <w:lvlText w:val="(%1)"/>
      <w:lvlJc w:val="left"/>
      <w:pPr>
        <w:ind w:left="1080" w:hanging="720"/>
      </w:pPr>
      <w:rPr>
        <w:rFonts w:hint="default"/>
      </w:rPr>
    </w:lvl>
    <w:lvl w:ilvl="1" w:tplc="856AA570" w:tentative="1">
      <w:start w:val="1"/>
      <w:numFmt w:val="lowerLetter"/>
      <w:lvlText w:val="%2."/>
      <w:lvlJc w:val="left"/>
      <w:pPr>
        <w:ind w:left="1440" w:hanging="360"/>
      </w:pPr>
    </w:lvl>
    <w:lvl w:ilvl="2" w:tplc="37B8EFDE" w:tentative="1">
      <w:start w:val="1"/>
      <w:numFmt w:val="lowerRoman"/>
      <w:lvlText w:val="%3."/>
      <w:lvlJc w:val="right"/>
      <w:pPr>
        <w:ind w:left="2160" w:hanging="180"/>
      </w:pPr>
    </w:lvl>
    <w:lvl w:ilvl="3" w:tplc="AE7AF8CA" w:tentative="1">
      <w:start w:val="1"/>
      <w:numFmt w:val="decimal"/>
      <w:lvlText w:val="%4."/>
      <w:lvlJc w:val="left"/>
      <w:pPr>
        <w:ind w:left="2880" w:hanging="360"/>
      </w:pPr>
    </w:lvl>
    <w:lvl w:ilvl="4" w:tplc="EBE407F8" w:tentative="1">
      <w:start w:val="1"/>
      <w:numFmt w:val="lowerLetter"/>
      <w:lvlText w:val="%5."/>
      <w:lvlJc w:val="left"/>
      <w:pPr>
        <w:ind w:left="3600" w:hanging="360"/>
      </w:pPr>
    </w:lvl>
    <w:lvl w:ilvl="5" w:tplc="251AD22C" w:tentative="1">
      <w:start w:val="1"/>
      <w:numFmt w:val="lowerRoman"/>
      <w:lvlText w:val="%6."/>
      <w:lvlJc w:val="right"/>
      <w:pPr>
        <w:ind w:left="4320" w:hanging="180"/>
      </w:pPr>
    </w:lvl>
    <w:lvl w:ilvl="6" w:tplc="88CC870E" w:tentative="1">
      <w:start w:val="1"/>
      <w:numFmt w:val="decimal"/>
      <w:lvlText w:val="%7."/>
      <w:lvlJc w:val="left"/>
      <w:pPr>
        <w:ind w:left="5040" w:hanging="360"/>
      </w:pPr>
    </w:lvl>
    <w:lvl w:ilvl="7" w:tplc="A4F6256C" w:tentative="1">
      <w:start w:val="1"/>
      <w:numFmt w:val="lowerLetter"/>
      <w:lvlText w:val="%8."/>
      <w:lvlJc w:val="left"/>
      <w:pPr>
        <w:ind w:left="5760" w:hanging="360"/>
      </w:pPr>
    </w:lvl>
    <w:lvl w:ilvl="8" w:tplc="EBAE091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1EACA82">
      <w:start w:val="1"/>
      <w:numFmt w:val="bullet"/>
      <w:lvlText w:val=""/>
      <w:lvlJc w:val="left"/>
      <w:pPr>
        <w:ind w:left="720" w:hanging="360"/>
      </w:pPr>
      <w:rPr>
        <w:rFonts w:ascii="Symbol" w:hAnsi="Symbol" w:hint="default"/>
        <w:color w:val="auto"/>
        <w:sz w:val="24"/>
        <w:szCs w:val="24"/>
      </w:rPr>
    </w:lvl>
    <w:lvl w:ilvl="1" w:tplc="6002BA74" w:tentative="1">
      <w:start w:val="1"/>
      <w:numFmt w:val="bullet"/>
      <w:lvlText w:val="o"/>
      <w:lvlJc w:val="left"/>
      <w:pPr>
        <w:ind w:left="1440" w:hanging="360"/>
      </w:pPr>
      <w:rPr>
        <w:rFonts w:ascii="Courier New" w:hAnsi="Courier New" w:cs="Courier New" w:hint="default"/>
      </w:rPr>
    </w:lvl>
    <w:lvl w:ilvl="2" w:tplc="76C6F9C6" w:tentative="1">
      <w:start w:val="1"/>
      <w:numFmt w:val="bullet"/>
      <w:lvlText w:val=""/>
      <w:lvlJc w:val="left"/>
      <w:pPr>
        <w:ind w:left="2160" w:hanging="360"/>
      </w:pPr>
      <w:rPr>
        <w:rFonts w:ascii="Wingdings" w:hAnsi="Wingdings" w:hint="default"/>
      </w:rPr>
    </w:lvl>
    <w:lvl w:ilvl="3" w:tplc="B42450A4" w:tentative="1">
      <w:start w:val="1"/>
      <w:numFmt w:val="bullet"/>
      <w:lvlText w:val=""/>
      <w:lvlJc w:val="left"/>
      <w:pPr>
        <w:ind w:left="2880" w:hanging="360"/>
      </w:pPr>
      <w:rPr>
        <w:rFonts w:ascii="Symbol" w:hAnsi="Symbol" w:hint="default"/>
      </w:rPr>
    </w:lvl>
    <w:lvl w:ilvl="4" w:tplc="1C4E1EC8" w:tentative="1">
      <w:start w:val="1"/>
      <w:numFmt w:val="bullet"/>
      <w:lvlText w:val="o"/>
      <w:lvlJc w:val="left"/>
      <w:pPr>
        <w:ind w:left="3600" w:hanging="360"/>
      </w:pPr>
      <w:rPr>
        <w:rFonts w:ascii="Courier New" w:hAnsi="Courier New" w:cs="Courier New" w:hint="default"/>
      </w:rPr>
    </w:lvl>
    <w:lvl w:ilvl="5" w:tplc="4850B1E2" w:tentative="1">
      <w:start w:val="1"/>
      <w:numFmt w:val="bullet"/>
      <w:lvlText w:val=""/>
      <w:lvlJc w:val="left"/>
      <w:pPr>
        <w:ind w:left="4320" w:hanging="360"/>
      </w:pPr>
      <w:rPr>
        <w:rFonts w:ascii="Wingdings" w:hAnsi="Wingdings" w:hint="default"/>
      </w:rPr>
    </w:lvl>
    <w:lvl w:ilvl="6" w:tplc="BCCA3AE8" w:tentative="1">
      <w:start w:val="1"/>
      <w:numFmt w:val="bullet"/>
      <w:lvlText w:val=""/>
      <w:lvlJc w:val="left"/>
      <w:pPr>
        <w:ind w:left="5040" w:hanging="360"/>
      </w:pPr>
      <w:rPr>
        <w:rFonts w:ascii="Symbol" w:hAnsi="Symbol" w:hint="default"/>
      </w:rPr>
    </w:lvl>
    <w:lvl w:ilvl="7" w:tplc="234443A4" w:tentative="1">
      <w:start w:val="1"/>
      <w:numFmt w:val="bullet"/>
      <w:lvlText w:val="o"/>
      <w:lvlJc w:val="left"/>
      <w:pPr>
        <w:ind w:left="5760" w:hanging="360"/>
      </w:pPr>
      <w:rPr>
        <w:rFonts w:ascii="Courier New" w:hAnsi="Courier New" w:cs="Courier New" w:hint="default"/>
      </w:rPr>
    </w:lvl>
    <w:lvl w:ilvl="8" w:tplc="7C761B6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216A186">
      <w:start w:val="1"/>
      <w:numFmt w:val="lowerRoman"/>
      <w:lvlText w:val="(%1)"/>
      <w:lvlJc w:val="left"/>
      <w:pPr>
        <w:ind w:left="1080" w:hanging="720"/>
      </w:pPr>
      <w:rPr>
        <w:rFonts w:hint="default"/>
      </w:rPr>
    </w:lvl>
    <w:lvl w:ilvl="1" w:tplc="1DDC0434" w:tentative="1">
      <w:start w:val="1"/>
      <w:numFmt w:val="lowerLetter"/>
      <w:lvlText w:val="%2."/>
      <w:lvlJc w:val="left"/>
      <w:pPr>
        <w:ind w:left="1440" w:hanging="360"/>
      </w:pPr>
    </w:lvl>
    <w:lvl w:ilvl="2" w:tplc="AD646A46" w:tentative="1">
      <w:start w:val="1"/>
      <w:numFmt w:val="lowerRoman"/>
      <w:lvlText w:val="%3."/>
      <w:lvlJc w:val="right"/>
      <w:pPr>
        <w:ind w:left="2160" w:hanging="180"/>
      </w:pPr>
    </w:lvl>
    <w:lvl w:ilvl="3" w:tplc="8D4C1764" w:tentative="1">
      <w:start w:val="1"/>
      <w:numFmt w:val="decimal"/>
      <w:lvlText w:val="%4."/>
      <w:lvlJc w:val="left"/>
      <w:pPr>
        <w:ind w:left="2880" w:hanging="360"/>
      </w:pPr>
    </w:lvl>
    <w:lvl w:ilvl="4" w:tplc="9F90088C" w:tentative="1">
      <w:start w:val="1"/>
      <w:numFmt w:val="lowerLetter"/>
      <w:lvlText w:val="%5."/>
      <w:lvlJc w:val="left"/>
      <w:pPr>
        <w:ind w:left="3600" w:hanging="360"/>
      </w:pPr>
    </w:lvl>
    <w:lvl w:ilvl="5" w:tplc="43C081E2" w:tentative="1">
      <w:start w:val="1"/>
      <w:numFmt w:val="lowerRoman"/>
      <w:lvlText w:val="%6."/>
      <w:lvlJc w:val="right"/>
      <w:pPr>
        <w:ind w:left="4320" w:hanging="180"/>
      </w:pPr>
    </w:lvl>
    <w:lvl w:ilvl="6" w:tplc="2CECD512" w:tentative="1">
      <w:start w:val="1"/>
      <w:numFmt w:val="decimal"/>
      <w:lvlText w:val="%7."/>
      <w:lvlJc w:val="left"/>
      <w:pPr>
        <w:ind w:left="5040" w:hanging="360"/>
      </w:pPr>
    </w:lvl>
    <w:lvl w:ilvl="7" w:tplc="D3808794" w:tentative="1">
      <w:start w:val="1"/>
      <w:numFmt w:val="lowerLetter"/>
      <w:lvlText w:val="%8."/>
      <w:lvlJc w:val="left"/>
      <w:pPr>
        <w:ind w:left="5760" w:hanging="360"/>
      </w:pPr>
    </w:lvl>
    <w:lvl w:ilvl="8" w:tplc="B4B86DE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35A6C94">
      <w:start w:val="1"/>
      <w:numFmt w:val="lowerRoman"/>
      <w:lvlText w:val="(%1)"/>
      <w:lvlJc w:val="left"/>
      <w:pPr>
        <w:ind w:left="1080" w:hanging="720"/>
      </w:pPr>
      <w:rPr>
        <w:rFonts w:hint="default"/>
      </w:rPr>
    </w:lvl>
    <w:lvl w:ilvl="1" w:tplc="DAD6EE0E" w:tentative="1">
      <w:start w:val="1"/>
      <w:numFmt w:val="lowerLetter"/>
      <w:lvlText w:val="%2."/>
      <w:lvlJc w:val="left"/>
      <w:pPr>
        <w:ind w:left="1440" w:hanging="360"/>
      </w:pPr>
    </w:lvl>
    <w:lvl w:ilvl="2" w:tplc="202A6EF4" w:tentative="1">
      <w:start w:val="1"/>
      <w:numFmt w:val="lowerRoman"/>
      <w:lvlText w:val="%3."/>
      <w:lvlJc w:val="right"/>
      <w:pPr>
        <w:ind w:left="2160" w:hanging="180"/>
      </w:pPr>
    </w:lvl>
    <w:lvl w:ilvl="3" w:tplc="1520F270" w:tentative="1">
      <w:start w:val="1"/>
      <w:numFmt w:val="decimal"/>
      <w:lvlText w:val="%4."/>
      <w:lvlJc w:val="left"/>
      <w:pPr>
        <w:ind w:left="2880" w:hanging="360"/>
      </w:pPr>
    </w:lvl>
    <w:lvl w:ilvl="4" w:tplc="496C2C38" w:tentative="1">
      <w:start w:val="1"/>
      <w:numFmt w:val="lowerLetter"/>
      <w:lvlText w:val="%5."/>
      <w:lvlJc w:val="left"/>
      <w:pPr>
        <w:ind w:left="3600" w:hanging="360"/>
      </w:pPr>
    </w:lvl>
    <w:lvl w:ilvl="5" w:tplc="C9D0E460" w:tentative="1">
      <w:start w:val="1"/>
      <w:numFmt w:val="lowerRoman"/>
      <w:lvlText w:val="%6."/>
      <w:lvlJc w:val="right"/>
      <w:pPr>
        <w:ind w:left="4320" w:hanging="180"/>
      </w:pPr>
    </w:lvl>
    <w:lvl w:ilvl="6" w:tplc="DF543354" w:tentative="1">
      <w:start w:val="1"/>
      <w:numFmt w:val="decimal"/>
      <w:lvlText w:val="%7."/>
      <w:lvlJc w:val="left"/>
      <w:pPr>
        <w:ind w:left="5040" w:hanging="360"/>
      </w:pPr>
    </w:lvl>
    <w:lvl w:ilvl="7" w:tplc="94ECB8F0" w:tentative="1">
      <w:start w:val="1"/>
      <w:numFmt w:val="lowerLetter"/>
      <w:lvlText w:val="%8."/>
      <w:lvlJc w:val="left"/>
      <w:pPr>
        <w:ind w:left="5760" w:hanging="360"/>
      </w:pPr>
    </w:lvl>
    <w:lvl w:ilvl="8" w:tplc="6B982C2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00800CA">
      <w:start w:val="1"/>
      <w:numFmt w:val="lowerRoman"/>
      <w:lvlText w:val="(%1)"/>
      <w:lvlJc w:val="left"/>
      <w:pPr>
        <w:ind w:left="1080" w:hanging="720"/>
      </w:pPr>
      <w:rPr>
        <w:rFonts w:hint="default"/>
      </w:rPr>
    </w:lvl>
    <w:lvl w:ilvl="1" w:tplc="9C502944" w:tentative="1">
      <w:start w:val="1"/>
      <w:numFmt w:val="lowerLetter"/>
      <w:lvlText w:val="%2."/>
      <w:lvlJc w:val="left"/>
      <w:pPr>
        <w:ind w:left="1440" w:hanging="360"/>
      </w:pPr>
    </w:lvl>
    <w:lvl w:ilvl="2" w:tplc="8A36D554" w:tentative="1">
      <w:start w:val="1"/>
      <w:numFmt w:val="lowerRoman"/>
      <w:lvlText w:val="%3."/>
      <w:lvlJc w:val="right"/>
      <w:pPr>
        <w:ind w:left="2160" w:hanging="180"/>
      </w:pPr>
    </w:lvl>
    <w:lvl w:ilvl="3" w:tplc="9360454C" w:tentative="1">
      <w:start w:val="1"/>
      <w:numFmt w:val="decimal"/>
      <w:lvlText w:val="%4."/>
      <w:lvlJc w:val="left"/>
      <w:pPr>
        <w:ind w:left="2880" w:hanging="360"/>
      </w:pPr>
    </w:lvl>
    <w:lvl w:ilvl="4" w:tplc="F4B0C572" w:tentative="1">
      <w:start w:val="1"/>
      <w:numFmt w:val="lowerLetter"/>
      <w:lvlText w:val="%5."/>
      <w:lvlJc w:val="left"/>
      <w:pPr>
        <w:ind w:left="3600" w:hanging="360"/>
      </w:pPr>
    </w:lvl>
    <w:lvl w:ilvl="5" w:tplc="1822521E" w:tentative="1">
      <w:start w:val="1"/>
      <w:numFmt w:val="lowerRoman"/>
      <w:lvlText w:val="%6."/>
      <w:lvlJc w:val="right"/>
      <w:pPr>
        <w:ind w:left="4320" w:hanging="180"/>
      </w:pPr>
    </w:lvl>
    <w:lvl w:ilvl="6" w:tplc="991E8DF0" w:tentative="1">
      <w:start w:val="1"/>
      <w:numFmt w:val="decimal"/>
      <w:lvlText w:val="%7."/>
      <w:lvlJc w:val="left"/>
      <w:pPr>
        <w:ind w:left="5040" w:hanging="360"/>
      </w:pPr>
    </w:lvl>
    <w:lvl w:ilvl="7" w:tplc="CC7C2EC6" w:tentative="1">
      <w:start w:val="1"/>
      <w:numFmt w:val="lowerLetter"/>
      <w:lvlText w:val="%8."/>
      <w:lvlJc w:val="left"/>
      <w:pPr>
        <w:ind w:left="5760" w:hanging="360"/>
      </w:pPr>
    </w:lvl>
    <w:lvl w:ilvl="8" w:tplc="ABBCC41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BBE0BB6">
      <w:start w:val="1"/>
      <w:numFmt w:val="lowerRoman"/>
      <w:lvlText w:val="(%1)"/>
      <w:lvlJc w:val="left"/>
      <w:pPr>
        <w:ind w:left="1080" w:hanging="720"/>
      </w:pPr>
      <w:rPr>
        <w:rFonts w:hint="default"/>
      </w:rPr>
    </w:lvl>
    <w:lvl w:ilvl="1" w:tplc="C6E4C462" w:tentative="1">
      <w:start w:val="1"/>
      <w:numFmt w:val="lowerLetter"/>
      <w:lvlText w:val="%2."/>
      <w:lvlJc w:val="left"/>
      <w:pPr>
        <w:ind w:left="1440" w:hanging="360"/>
      </w:pPr>
    </w:lvl>
    <w:lvl w:ilvl="2" w:tplc="94D40A42" w:tentative="1">
      <w:start w:val="1"/>
      <w:numFmt w:val="lowerRoman"/>
      <w:lvlText w:val="%3."/>
      <w:lvlJc w:val="right"/>
      <w:pPr>
        <w:ind w:left="2160" w:hanging="180"/>
      </w:pPr>
    </w:lvl>
    <w:lvl w:ilvl="3" w:tplc="EAF8D048" w:tentative="1">
      <w:start w:val="1"/>
      <w:numFmt w:val="decimal"/>
      <w:lvlText w:val="%4."/>
      <w:lvlJc w:val="left"/>
      <w:pPr>
        <w:ind w:left="2880" w:hanging="360"/>
      </w:pPr>
    </w:lvl>
    <w:lvl w:ilvl="4" w:tplc="D0806160" w:tentative="1">
      <w:start w:val="1"/>
      <w:numFmt w:val="lowerLetter"/>
      <w:lvlText w:val="%5."/>
      <w:lvlJc w:val="left"/>
      <w:pPr>
        <w:ind w:left="3600" w:hanging="360"/>
      </w:pPr>
    </w:lvl>
    <w:lvl w:ilvl="5" w:tplc="27045166" w:tentative="1">
      <w:start w:val="1"/>
      <w:numFmt w:val="lowerRoman"/>
      <w:lvlText w:val="%6."/>
      <w:lvlJc w:val="right"/>
      <w:pPr>
        <w:ind w:left="4320" w:hanging="180"/>
      </w:pPr>
    </w:lvl>
    <w:lvl w:ilvl="6" w:tplc="0B983ECE" w:tentative="1">
      <w:start w:val="1"/>
      <w:numFmt w:val="decimal"/>
      <w:lvlText w:val="%7."/>
      <w:lvlJc w:val="left"/>
      <w:pPr>
        <w:ind w:left="5040" w:hanging="360"/>
      </w:pPr>
    </w:lvl>
    <w:lvl w:ilvl="7" w:tplc="E4BCB1B8" w:tentative="1">
      <w:start w:val="1"/>
      <w:numFmt w:val="lowerLetter"/>
      <w:lvlText w:val="%8."/>
      <w:lvlJc w:val="left"/>
      <w:pPr>
        <w:ind w:left="5760" w:hanging="360"/>
      </w:pPr>
    </w:lvl>
    <w:lvl w:ilvl="8" w:tplc="69541A0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9564FEC">
      <w:start w:val="1"/>
      <w:numFmt w:val="lowerRoman"/>
      <w:lvlText w:val="(%1)"/>
      <w:lvlJc w:val="left"/>
      <w:pPr>
        <w:ind w:left="1080" w:hanging="720"/>
      </w:pPr>
      <w:rPr>
        <w:rFonts w:hint="default"/>
      </w:rPr>
    </w:lvl>
    <w:lvl w:ilvl="1" w:tplc="6CFEBC3A" w:tentative="1">
      <w:start w:val="1"/>
      <w:numFmt w:val="lowerLetter"/>
      <w:lvlText w:val="%2."/>
      <w:lvlJc w:val="left"/>
      <w:pPr>
        <w:ind w:left="1440" w:hanging="360"/>
      </w:pPr>
    </w:lvl>
    <w:lvl w:ilvl="2" w:tplc="96EC4B44" w:tentative="1">
      <w:start w:val="1"/>
      <w:numFmt w:val="lowerRoman"/>
      <w:lvlText w:val="%3."/>
      <w:lvlJc w:val="right"/>
      <w:pPr>
        <w:ind w:left="2160" w:hanging="180"/>
      </w:pPr>
    </w:lvl>
    <w:lvl w:ilvl="3" w:tplc="BDCA9066" w:tentative="1">
      <w:start w:val="1"/>
      <w:numFmt w:val="decimal"/>
      <w:lvlText w:val="%4."/>
      <w:lvlJc w:val="left"/>
      <w:pPr>
        <w:ind w:left="2880" w:hanging="360"/>
      </w:pPr>
    </w:lvl>
    <w:lvl w:ilvl="4" w:tplc="FF749972" w:tentative="1">
      <w:start w:val="1"/>
      <w:numFmt w:val="lowerLetter"/>
      <w:lvlText w:val="%5."/>
      <w:lvlJc w:val="left"/>
      <w:pPr>
        <w:ind w:left="3600" w:hanging="360"/>
      </w:pPr>
    </w:lvl>
    <w:lvl w:ilvl="5" w:tplc="4B322FA6" w:tentative="1">
      <w:start w:val="1"/>
      <w:numFmt w:val="lowerRoman"/>
      <w:lvlText w:val="%6."/>
      <w:lvlJc w:val="right"/>
      <w:pPr>
        <w:ind w:left="4320" w:hanging="180"/>
      </w:pPr>
    </w:lvl>
    <w:lvl w:ilvl="6" w:tplc="3F88C8EE" w:tentative="1">
      <w:start w:val="1"/>
      <w:numFmt w:val="decimal"/>
      <w:lvlText w:val="%7."/>
      <w:lvlJc w:val="left"/>
      <w:pPr>
        <w:ind w:left="5040" w:hanging="360"/>
      </w:pPr>
    </w:lvl>
    <w:lvl w:ilvl="7" w:tplc="DB68ADFA" w:tentative="1">
      <w:start w:val="1"/>
      <w:numFmt w:val="lowerLetter"/>
      <w:lvlText w:val="%8."/>
      <w:lvlJc w:val="left"/>
      <w:pPr>
        <w:ind w:left="5760" w:hanging="360"/>
      </w:pPr>
    </w:lvl>
    <w:lvl w:ilvl="8" w:tplc="E8D25C3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4A03A0A">
      <w:start w:val="1"/>
      <w:numFmt w:val="lowerRoman"/>
      <w:lvlText w:val="(%1)"/>
      <w:lvlJc w:val="left"/>
      <w:pPr>
        <w:ind w:left="1080" w:hanging="720"/>
      </w:pPr>
      <w:rPr>
        <w:rFonts w:hint="default"/>
      </w:rPr>
    </w:lvl>
    <w:lvl w:ilvl="1" w:tplc="E636261C" w:tentative="1">
      <w:start w:val="1"/>
      <w:numFmt w:val="lowerLetter"/>
      <w:lvlText w:val="%2."/>
      <w:lvlJc w:val="left"/>
      <w:pPr>
        <w:ind w:left="1440" w:hanging="360"/>
      </w:pPr>
    </w:lvl>
    <w:lvl w:ilvl="2" w:tplc="4FB68E40" w:tentative="1">
      <w:start w:val="1"/>
      <w:numFmt w:val="lowerRoman"/>
      <w:lvlText w:val="%3."/>
      <w:lvlJc w:val="right"/>
      <w:pPr>
        <w:ind w:left="2160" w:hanging="180"/>
      </w:pPr>
    </w:lvl>
    <w:lvl w:ilvl="3" w:tplc="94029DFE" w:tentative="1">
      <w:start w:val="1"/>
      <w:numFmt w:val="decimal"/>
      <w:lvlText w:val="%4."/>
      <w:lvlJc w:val="left"/>
      <w:pPr>
        <w:ind w:left="2880" w:hanging="360"/>
      </w:pPr>
    </w:lvl>
    <w:lvl w:ilvl="4" w:tplc="94A89A2A" w:tentative="1">
      <w:start w:val="1"/>
      <w:numFmt w:val="lowerLetter"/>
      <w:lvlText w:val="%5."/>
      <w:lvlJc w:val="left"/>
      <w:pPr>
        <w:ind w:left="3600" w:hanging="360"/>
      </w:pPr>
    </w:lvl>
    <w:lvl w:ilvl="5" w:tplc="DEA64422" w:tentative="1">
      <w:start w:val="1"/>
      <w:numFmt w:val="lowerRoman"/>
      <w:lvlText w:val="%6."/>
      <w:lvlJc w:val="right"/>
      <w:pPr>
        <w:ind w:left="4320" w:hanging="180"/>
      </w:pPr>
    </w:lvl>
    <w:lvl w:ilvl="6" w:tplc="39607712" w:tentative="1">
      <w:start w:val="1"/>
      <w:numFmt w:val="decimal"/>
      <w:lvlText w:val="%7."/>
      <w:lvlJc w:val="left"/>
      <w:pPr>
        <w:ind w:left="5040" w:hanging="360"/>
      </w:pPr>
    </w:lvl>
    <w:lvl w:ilvl="7" w:tplc="6BDA03A8" w:tentative="1">
      <w:start w:val="1"/>
      <w:numFmt w:val="lowerLetter"/>
      <w:lvlText w:val="%8."/>
      <w:lvlJc w:val="left"/>
      <w:pPr>
        <w:ind w:left="5760" w:hanging="360"/>
      </w:pPr>
    </w:lvl>
    <w:lvl w:ilvl="8" w:tplc="9E6862F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58D"/>
    <w:rsid w:val="000F28C2"/>
    <w:rsid w:val="00153115"/>
    <w:rsid w:val="001A1BE6"/>
    <w:rsid w:val="00210573"/>
    <w:rsid w:val="00220AE1"/>
    <w:rsid w:val="00245674"/>
    <w:rsid w:val="00247160"/>
    <w:rsid w:val="002701C7"/>
    <w:rsid w:val="002A2EDC"/>
    <w:rsid w:val="002D4B24"/>
    <w:rsid w:val="003051FC"/>
    <w:rsid w:val="0035608F"/>
    <w:rsid w:val="00412282"/>
    <w:rsid w:val="00413C4A"/>
    <w:rsid w:val="004728A3"/>
    <w:rsid w:val="004E5A6B"/>
    <w:rsid w:val="0051547C"/>
    <w:rsid w:val="005B3AF9"/>
    <w:rsid w:val="00600A25"/>
    <w:rsid w:val="00755561"/>
    <w:rsid w:val="0086051A"/>
    <w:rsid w:val="00877844"/>
    <w:rsid w:val="008F3308"/>
    <w:rsid w:val="009129EA"/>
    <w:rsid w:val="00933564"/>
    <w:rsid w:val="00954DF1"/>
    <w:rsid w:val="009B4AAA"/>
    <w:rsid w:val="009C7013"/>
    <w:rsid w:val="009D18C8"/>
    <w:rsid w:val="00A27330"/>
    <w:rsid w:val="00A72A96"/>
    <w:rsid w:val="00A77A3A"/>
    <w:rsid w:val="00AF6223"/>
    <w:rsid w:val="00B74E20"/>
    <w:rsid w:val="00BB1172"/>
    <w:rsid w:val="00BE5002"/>
    <w:rsid w:val="00C13019"/>
    <w:rsid w:val="00C3066E"/>
    <w:rsid w:val="00CC4361"/>
    <w:rsid w:val="00D73750"/>
    <w:rsid w:val="00D952A0"/>
    <w:rsid w:val="00DE5461"/>
    <w:rsid w:val="00E912FB"/>
    <w:rsid w:val="00EA058D"/>
    <w:rsid w:val="00ED42BC"/>
    <w:rsid w:val="00EF6A14"/>
    <w:rsid w:val="00F45C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97B2B"/>
  <w15:docId w15:val="{EEF25346-F65C-4E30-BA95-5043A4C2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12E05"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12E05"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12E05" w:rsidP="00BF58F7">
          <w:pPr>
            <w:pStyle w:val="8F35DD72676C4968804A78859020A7E8"/>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12E05"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12E05"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12E05" w:rsidP="00BF58F7">
          <w:pPr>
            <w:pStyle w:val="EF0E270D053C4BF3A731240AB61AFB8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12E05"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E05"/>
    <w:rsid w:val="00112E05"/>
    <w:rsid w:val="00E262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2703</RACS_x0020_ID>
    <Approved_x0020_Provider xmlns="a8338b6e-77a6-4851-82b6-98166143ffdd">DPG Services Pty Ltd</Approved_x0020_Provider>
    <Management_x0020_Company_x0020_ID xmlns="a8338b6e-77a6-4851-82b6-98166143ffdd" xsi:nil="true"/>
    <Home xmlns="a8338b6e-77a6-4851-82b6-98166143ffdd">Bossley Parkside Care Community</Home>
    <Signed xmlns="a8338b6e-77a6-4851-82b6-98166143ffdd" xsi:nil="true"/>
    <Uploaded xmlns="a8338b6e-77a6-4851-82b6-98166143ffdd">true</Uploaded>
    <Management_x0020_Company xmlns="a8338b6e-77a6-4851-82b6-98166143ffdd" xsi:nil="true"/>
    <Doc_x0020_Date xmlns="a8338b6e-77a6-4851-82b6-98166143ffdd">2023-05-11T03:24:26+00:00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1BE9A0A5-7CF4-DC11-AD41-005056922186</Home_x0020_ID>
    <State xmlns="a8338b6e-77a6-4851-82b6-98166143ffdd">NSW</State>
    <Doc_x0020_Sent_Received_x0020_Date xmlns="a8338b6e-77a6-4851-82b6-98166143ffdd">2023-04-06T00:00:00+00:00</Doc_x0020_Sent_Received_x0020_Date>
    <Activity_x0020_ID xmlns="a8338b6e-77a6-4851-82b6-98166143ffdd">3028549A-46C8-ED11-A624-005056922186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A9FD0F4-204D-435F-A28E-9F9228E86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a8338b6e-77a6-4851-82b6-98166143ffdd"/>
    <ds:schemaRef ds:uri="http://schemas.openxmlformats.org/package/2006/metadata/core-properties"/>
    <ds:schemaRef ds:uri="http://www.w3.org/XML/1998/namespace"/>
    <ds:schemaRef ds:uri="http://schemas.microsoft.com/office/2006/documentManagement/typ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1550</Words>
  <Characters>8840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4</cp:revision>
  <cp:lastPrinted>2023-05-11T03:22:00Z</cp:lastPrinted>
  <dcterms:created xsi:type="dcterms:W3CDTF">2023-05-12T01:48:00Z</dcterms:created>
  <dcterms:modified xsi:type="dcterms:W3CDTF">2023-05-12T01:49:00Z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