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9E2332" w14:textId="77777777" w:rsidR="00D2559D" w:rsidRPr="002C3EBF" w:rsidRDefault="00FC74C7" w:rsidP="00127C68">
      <w:pPr>
        <w:tabs>
          <w:tab w:val="left" w:pos="4569"/>
        </w:tabs>
        <w:spacing w:before="5600"/>
        <w:rPr>
          <w:rFonts w:ascii="Arial Black" w:hAnsi="Arial Black" w:cs="Arial"/>
          <w:color w:val="FFFFFF" w:themeColor="background1"/>
          <w:sz w:val="66"/>
          <w:szCs w:val="66"/>
        </w:rPr>
      </w:pPr>
      <w:bookmarkStart w:id="0" w:name="_GoBack"/>
      <w:bookmarkEnd w:id="0"/>
      <w:r w:rsidRPr="00443A9E">
        <w:rPr>
          <w:rFonts w:asciiTheme="majorHAnsi" w:hAnsiTheme="majorHAnsi"/>
          <w:noProof/>
          <w:lang w:val="en-US"/>
        </w:rPr>
        <w:drawing>
          <wp:anchor distT="360045" distB="648335" distL="114300" distR="114300" simplePos="0" relativeHeight="251658240" behindDoc="1" locked="0" layoutInCell="1" allowOverlap="1" wp14:anchorId="5C9E246E" wp14:editId="5C9E246F">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8145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5C9E2333" w14:textId="77777777" w:rsidR="00D2559D" w:rsidRDefault="00FC74C7"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9E2334" w14:textId="77777777" w:rsidR="00D2559D" w:rsidRDefault="00FC74C7"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C9E2335" w14:textId="77777777" w:rsidR="00D2559D" w:rsidRPr="002C3EBF" w:rsidRDefault="00FC74C7"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876390" w14:paraId="5C9E2338" w14:textId="77777777" w:rsidTr="00876390">
        <w:tc>
          <w:tcPr>
            <w:cnfStyle w:val="001000000000" w:firstRow="0" w:lastRow="0" w:firstColumn="1" w:lastColumn="0" w:oddVBand="0" w:evenVBand="0" w:oddHBand="0" w:evenHBand="0" w:firstRowFirstColumn="0" w:firstRowLastColumn="0" w:lastRowFirstColumn="0" w:lastRowLastColumn="0"/>
            <w:tcW w:w="3227" w:type="dxa"/>
          </w:tcPr>
          <w:p w14:paraId="5C9E2336" w14:textId="77777777" w:rsidR="00D2559D" w:rsidRPr="00996FAF" w:rsidRDefault="00FC74C7" w:rsidP="00E33967">
            <w:pPr>
              <w:pStyle w:val="CoverHeading"/>
              <w:spacing w:before="0" w:after="120" w:line="22" w:lineRule="atLeast"/>
              <w:rPr>
                <w:rFonts w:ascii="Arial" w:hAnsi="Arial" w:cs="Arial"/>
                <w:sz w:val="24"/>
              </w:rPr>
            </w:pPr>
            <w:bookmarkStart w:id="1" w:name="_Hlk112236758"/>
            <w:r w:rsidRPr="00996FAF">
              <w:rPr>
                <w:rFonts w:ascii="Arial" w:hAnsi="Arial" w:cs="Arial"/>
                <w:sz w:val="24"/>
              </w:rPr>
              <w:t>Name of service:</w:t>
            </w:r>
          </w:p>
        </w:tc>
        <w:tc>
          <w:tcPr>
            <w:tcW w:w="7114" w:type="dxa"/>
          </w:tcPr>
          <w:p w14:paraId="5C9E2337" w14:textId="77777777" w:rsidR="00D2559D" w:rsidRPr="00996FAF" w:rsidRDefault="00FC74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Bupa Bendigo</w:t>
            </w:r>
          </w:p>
        </w:tc>
      </w:tr>
      <w:tr w:rsidR="00876390" w14:paraId="5C9E233B"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9E2339" w14:textId="77777777" w:rsidR="00CA37CB" w:rsidRPr="00996FAF" w:rsidRDefault="00FC74C7"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C9E233A" w14:textId="77777777" w:rsidR="00CA37CB" w:rsidRPr="00996FAF" w:rsidRDefault="00FC74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208 Holdsworth Road</w:t>
            </w:r>
            <w:r w:rsidRPr="00602258">
              <w:rPr>
                <w:rFonts w:ascii="Arial" w:hAnsi="Arial" w:cs="Arial"/>
                <w:color w:val="auto"/>
              </w:rPr>
              <w:t xml:space="preserve"> BENDIGO VIC 3550</w:t>
            </w:r>
          </w:p>
        </w:tc>
      </w:tr>
      <w:tr w:rsidR="00876390" w14:paraId="5C9E233E" w14:textId="77777777" w:rsidTr="008763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9E233C" w14:textId="77777777" w:rsidR="00CA37CB" w:rsidRPr="00996FAF" w:rsidRDefault="00FC74C7"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C9E233D" w14:textId="77777777" w:rsidR="00CA37CB" w:rsidRPr="00996FAF" w:rsidRDefault="00FC74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3614</w:t>
            </w:r>
          </w:p>
        </w:tc>
      </w:tr>
      <w:tr w:rsidR="00876390" w14:paraId="5C9E2341"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9E233F" w14:textId="77777777" w:rsidR="00D2559D" w:rsidRPr="00996FAF" w:rsidRDefault="00FC74C7"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5C9E2340" w14:textId="77777777" w:rsidR="00D2559D" w:rsidRPr="00996FAF" w:rsidRDefault="00FC74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Bupa Aged Care Australia Pty Ltd</w:t>
            </w:r>
          </w:p>
        </w:tc>
      </w:tr>
      <w:tr w:rsidR="00876390" w14:paraId="5C9E2344" w14:textId="77777777" w:rsidTr="0087639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9E2342" w14:textId="77777777" w:rsidR="00D2559D" w:rsidRPr="00996FAF" w:rsidRDefault="00FC74C7"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C9E2343" w14:textId="77777777" w:rsidR="00D2559D" w:rsidRPr="00996FAF" w:rsidRDefault="00FC74C7"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Site Audit</w:t>
            </w:r>
          </w:p>
        </w:tc>
      </w:tr>
      <w:tr w:rsidR="00876390" w14:paraId="5C9E2347"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C9E2345" w14:textId="77777777" w:rsidR="00D2559D" w:rsidRPr="00996FAF" w:rsidRDefault="00FC74C7"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C9E2346" w14:textId="77777777" w:rsidR="00D2559D" w:rsidRPr="00996FAF" w:rsidRDefault="00FC74C7"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9 January 2023 to 13 January 2023</w:t>
            </w:r>
          </w:p>
        </w:tc>
      </w:tr>
      <w:tr w:rsidR="00876390" w14:paraId="5C9E234A" w14:textId="77777777" w:rsidTr="0087639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C9E2348" w14:textId="77777777" w:rsidR="00D2559D" w:rsidRPr="00996FAF" w:rsidRDefault="00FC74C7"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5C9E2349" w14:textId="5E961F36" w:rsidR="00D2559D" w:rsidRPr="00996FAF" w:rsidRDefault="00772B2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w:t>
            </w:r>
            <w:r w:rsidR="001B141C">
              <w:rPr>
                <w:rFonts w:ascii="Arial" w:hAnsi="Arial" w:cs="Arial"/>
                <w:color w:val="auto"/>
              </w:rPr>
              <w:t>4</w:t>
            </w:r>
            <w:r w:rsidRPr="00772B2A">
              <w:rPr>
                <w:rFonts w:ascii="Arial" w:hAnsi="Arial" w:cs="Arial"/>
                <w:color w:val="auto"/>
              </w:rPr>
              <w:t xml:space="preserve"> February 2023</w:t>
            </w:r>
          </w:p>
        </w:tc>
      </w:tr>
    </w:tbl>
    <w:bookmarkEnd w:id="1"/>
    <w:p w14:paraId="5C9E234B" w14:textId="58021091" w:rsidR="00FA0A5B" w:rsidRPr="00996FAF" w:rsidRDefault="00FC74C7"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w:t>
      </w:r>
      <w:r w:rsidR="00BE1625">
        <w:rPr>
          <w:rFonts w:ascii="Arial" w:hAnsi="Arial" w:cs="Arial"/>
        </w:rPr>
        <w:t>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5C9E234C" w14:textId="77777777" w:rsidR="000078F8" w:rsidRPr="00996FAF" w:rsidRDefault="00FC74C7"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C9E234D" w14:textId="4829F20C" w:rsidR="000078F8" w:rsidRPr="00996FAF" w:rsidRDefault="00FC74C7" w:rsidP="0036130C">
      <w:pPr>
        <w:pStyle w:val="NormalArial"/>
      </w:pPr>
      <w:r w:rsidRPr="00996FAF">
        <w:t xml:space="preserve">This performance report for </w:t>
      </w:r>
      <w:r w:rsidRPr="00996FAF">
        <w:rPr>
          <w:color w:val="auto"/>
        </w:rPr>
        <w:t>Bupa Bendigo (</w:t>
      </w:r>
      <w:r w:rsidRPr="00996FAF">
        <w:rPr>
          <w:b/>
          <w:color w:val="auto"/>
        </w:rPr>
        <w:t>the service</w:t>
      </w:r>
      <w:r w:rsidRPr="00996FAF">
        <w:rPr>
          <w:color w:val="auto"/>
        </w:rPr>
        <w:t>) has been prepared by</w:t>
      </w:r>
      <w:r w:rsidR="00BE1625">
        <w:rPr>
          <w:color w:val="auto"/>
        </w:rPr>
        <w:t xml:space="preserve"> V Stephens</w:t>
      </w:r>
      <w:r w:rsidRPr="00996FAF">
        <w:t>, delegate of the Aged Care Quality and Safety Commissioner (Commissioner)</w:t>
      </w:r>
      <w:r>
        <w:rPr>
          <w:rStyle w:val="FootnoteReference"/>
        </w:rPr>
        <w:footnoteReference w:id="1"/>
      </w:r>
      <w:r w:rsidRPr="00996FAF">
        <w:t xml:space="preserve">. </w:t>
      </w:r>
    </w:p>
    <w:p w14:paraId="5C9E234E" w14:textId="77777777" w:rsidR="000078F8" w:rsidRPr="00996FAF" w:rsidRDefault="00FC74C7"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C9E234F" w14:textId="77777777" w:rsidR="000078F8" w:rsidRPr="00996FAF" w:rsidRDefault="00FC74C7" w:rsidP="0036130C">
      <w:pPr>
        <w:pStyle w:val="NormalArial"/>
      </w:pPr>
      <w:r w:rsidRPr="00996FAF">
        <w:t>The report also specifies any areas in which improvements must be made to ensure the Quality Standards are complied with.</w:t>
      </w:r>
    </w:p>
    <w:p w14:paraId="5C9E2350" w14:textId="77777777" w:rsidR="00DF37F2" w:rsidRPr="00996FAF" w:rsidRDefault="00FC74C7" w:rsidP="00712752">
      <w:pPr>
        <w:pStyle w:val="Heading1"/>
        <w:spacing w:before="240" w:after="240" w:line="22" w:lineRule="atLeast"/>
        <w:rPr>
          <w:rFonts w:ascii="Arial" w:hAnsi="Arial" w:cs="Arial"/>
        </w:rPr>
      </w:pPr>
      <w:r w:rsidRPr="00996FAF">
        <w:rPr>
          <w:rFonts w:ascii="Arial" w:hAnsi="Arial" w:cs="Arial"/>
        </w:rPr>
        <w:t>Material relied on</w:t>
      </w:r>
    </w:p>
    <w:p w14:paraId="5C9E2351" w14:textId="77777777" w:rsidR="00DF37F2" w:rsidRPr="00996FAF" w:rsidRDefault="00FC74C7" w:rsidP="0036130C">
      <w:pPr>
        <w:pStyle w:val="NormalArial"/>
      </w:pPr>
      <w:r w:rsidRPr="00996FAF">
        <w:t>The following information has been considered in preparing the performance report:</w:t>
      </w:r>
    </w:p>
    <w:p w14:paraId="5C9E2352" w14:textId="4E519C47" w:rsidR="00DF37F2" w:rsidRPr="00BE1625" w:rsidRDefault="00FC74C7" w:rsidP="00712752">
      <w:pPr>
        <w:pStyle w:val="ListParagraph"/>
        <w:numPr>
          <w:ilvl w:val="0"/>
          <w:numId w:val="2"/>
        </w:numPr>
        <w:spacing w:line="240" w:lineRule="atLeast"/>
        <w:ind w:left="714" w:hanging="357"/>
        <w:contextualSpacing w:val="0"/>
        <w:rPr>
          <w:rFonts w:ascii="Arial" w:hAnsi="Arial" w:cs="Arial"/>
          <w:color w:val="auto"/>
        </w:rPr>
      </w:pPr>
      <w:r w:rsidRPr="00BE1625">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5C9E2353" w14:textId="3D05A2A9" w:rsidR="00DF37F2" w:rsidRPr="00996FAF" w:rsidRDefault="00FC74C7"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BE1625">
        <w:rPr>
          <w:rFonts w:ascii="Arial" w:hAnsi="Arial" w:cs="Arial"/>
        </w:rPr>
        <w:t xml:space="preserve"> on</w:t>
      </w:r>
      <w:r w:rsidR="00772B2A">
        <w:rPr>
          <w:rFonts w:ascii="Arial" w:hAnsi="Arial" w:cs="Arial"/>
        </w:rPr>
        <w:t xml:space="preserve"> 7 February 2023</w:t>
      </w:r>
    </w:p>
    <w:p w14:paraId="5C9E2356" w14:textId="0C379752" w:rsidR="003B1763" w:rsidRPr="00712752" w:rsidRDefault="00FC74C7"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C9E2357" w14:textId="77777777" w:rsidR="00FC045E" w:rsidRPr="00996FAF" w:rsidRDefault="00FC74C7" w:rsidP="00FC045E">
      <w:pPr>
        <w:pStyle w:val="Heading1"/>
        <w:spacing w:before="0" w:after="240" w:line="22" w:lineRule="atLeast"/>
        <w:rPr>
          <w:rFonts w:ascii="Arial" w:hAnsi="Arial" w:cs="Arial"/>
        </w:rPr>
      </w:pPr>
      <w:r w:rsidRPr="00E96E90">
        <w:rPr>
          <w:rFonts w:ascii="Arial" w:hAnsi="Arial" w:cs="Arial"/>
        </w:rPr>
        <w:lastRenderedPageBreak/>
        <w:t>Assessment summary</w:t>
      </w:r>
      <w:r w:rsidRPr="00712752">
        <w:rPr>
          <w:rFonts w:ascii="Arial" w:hAnsi="Arial" w:cs="Arial"/>
        </w:rPr>
        <w:t xml:space="preserve">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876390" w14:paraId="5C9E235A" w14:textId="77777777" w:rsidTr="0087639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5C9E2358" w14:textId="77777777" w:rsidR="00FC045E" w:rsidRPr="00996FAF" w:rsidRDefault="00FC74C7"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C9E2359" w14:textId="7A646FF4" w:rsidR="00FC045E" w:rsidRPr="00996FAF" w:rsidRDefault="00765A18"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C4A17">
                  <w:rPr>
                    <w:rFonts w:ascii="Arial" w:hAnsi="Arial" w:cs="Arial"/>
                  </w:rPr>
                  <w:t>Compliant</w:t>
                </w:r>
              </w:sdtContent>
            </w:sdt>
          </w:p>
        </w:tc>
      </w:tr>
      <w:tr w:rsidR="00876390" w14:paraId="5C9E235D" w14:textId="77777777" w:rsidTr="008763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E235B" w14:textId="77777777" w:rsidR="00FC045E" w:rsidRPr="00996FAF" w:rsidRDefault="00FC74C7"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5C9E235C" w14:textId="5E524CFA" w:rsidR="00FC045E" w:rsidRPr="00996FAF" w:rsidRDefault="00765A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C1CBE">
                  <w:rPr>
                    <w:rFonts w:ascii="Arial" w:hAnsi="Arial" w:cs="Arial"/>
                    <w:b/>
                  </w:rPr>
                  <w:t>Compliant</w:t>
                </w:r>
              </w:sdtContent>
            </w:sdt>
            <w:r w:rsidR="00FC74C7" w:rsidRPr="00996FAF">
              <w:rPr>
                <w:rFonts w:ascii="Arial" w:hAnsi="Arial" w:cs="Arial"/>
                <w:b/>
              </w:rPr>
              <w:t xml:space="preserve"> </w:t>
            </w:r>
          </w:p>
        </w:tc>
      </w:tr>
      <w:tr w:rsidR="00876390" w14:paraId="5C9E2360" w14:textId="77777777" w:rsidTr="008763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E235E" w14:textId="77777777" w:rsidR="00FC045E" w:rsidRPr="00996FAF" w:rsidRDefault="00FC74C7"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5C9E235F" w14:textId="14ECD80B" w:rsidR="00FC045E" w:rsidRPr="00996FAF" w:rsidRDefault="00765A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77003">
                  <w:rPr>
                    <w:rFonts w:ascii="Arial" w:hAnsi="Arial" w:cs="Arial"/>
                    <w:b/>
                  </w:rPr>
                  <w:t>Compliant</w:t>
                </w:r>
              </w:sdtContent>
            </w:sdt>
            <w:r w:rsidR="00FC74C7" w:rsidRPr="00996FAF">
              <w:rPr>
                <w:rFonts w:ascii="Arial" w:hAnsi="Arial" w:cs="Arial"/>
                <w:b/>
              </w:rPr>
              <w:t xml:space="preserve"> </w:t>
            </w:r>
          </w:p>
        </w:tc>
      </w:tr>
      <w:tr w:rsidR="00876390" w14:paraId="5C9E2363" w14:textId="77777777" w:rsidTr="008763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E2361" w14:textId="77777777" w:rsidR="00FC045E" w:rsidRPr="00996FAF" w:rsidRDefault="00FC74C7"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C9E2362" w14:textId="78944CE0" w:rsidR="00FC045E" w:rsidRPr="00996FAF" w:rsidRDefault="00765A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E90">
                  <w:rPr>
                    <w:rFonts w:ascii="Arial" w:hAnsi="Arial" w:cs="Arial"/>
                    <w:b/>
                  </w:rPr>
                  <w:t>Compliant</w:t>
                </w:r>
              </w:sdtContent>
            </w:sdt>
            <w:r w:rsidR="00FC74C7" w:rsidRPr="00996FAF">
              <w:rPr>
                <w:rFonts w:ascii="Arial" w:hAnsi="Arial" w:cs="Arial"/>
                <w:b/>
              </w:rPr>
              <w:t xml:space="preserve"> </w:t>
            </w:r>
          </w:p>
        </w:tc>
      </w:tr>
      <w:tr w:rsidR="00876390" w14:paraId="5C9E2366" w14:textId="77777777" w:rsidTr="008763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E2364" w14:textId="77777777" w:rsidR="00FC045E" w:rsidRPr="00996FAF" w:rsidRDefault="00FC74C7"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5C9E2365" w14:textId="42026E5F" w:rsidR="00FC045E" w:rsidRPr="00996FAF" w:rsidRDefault="00765A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E90">
                  <w:rPr>
                    <w:rFonts w:ascii="Arial" w:hAnsi="Arial" w:cs="Arial"/>
                    <w:b/>
                  </w:rPr>
                  <w:t>Compliant</w:t>
                </w:r>
              </w:sdtContent>
            </w:sdt>
            <w:r w:rsidR="00FC74C7" w:rsidRPr="00996FAF">
              <w:rPr>
                <w:rFonts w:ascii="Arial" w:hAnsi="Arial" w:cs="Arial"/>
                <w:b/>
              </w:rPr>
              <w:t xml:space="preserve"> </w:t>
            </w:r>
          </w:p>
        </w:tc>
      </w:tr>
      <w:tr w:rsidR="00876390" w14:paraId="5C9E2369" w14:textId="77777777" w:rsidTr="008763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E2367" w14:textId="77777777" w:rsidR="00FC045E" w:rsidRPr="00996FAF" w:rsidRDefault="00FC74C7"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5C9E2368" w14:textId="2990332A" w:rsidR="00FC045E" w:rsidRPr="00996FAF" w:rsidRDefault="00765A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E90">
                  <w:rPr>
                    <w:rFonts w:ascii="Arial" w:hAnsi="Arial" w:cs="Arial"/>
                    <w:b/>
                  </w:rPr>
                  <w:t>Compliant</w:t>
                </w:r>
              </w:sdtContent>
            </w:sdt>
            <w:r w:rsidR="00FC74C7" w:rsidRPr="00996FAF">
              <w:rPr>
                <w:rFonts w:ascii="Arial" w:hAnsi="Arial" w:cs="Arial"/>
                <w:b/>
              </w:rPr>
              <w:t xml:space="preserve"> </w:t>
            </w:r>
          </w:p>
        </w:tc>
      </w:tr>
      <w:tr w:rsidR="00876390" w14:paraId="5C9E236C" w14:textId="77777777" w:rsidTr="0087639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E236A" w14:textId="77777777" w:rsidR="00FC045E" w:rsidRPr="00996FAF" w:rsidRDefault="00FC74C7"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5C9E236B" w14:textId="69573B4F" w:rsidR="00FC045E" w:rsidRPr="00996FAF" w:rsidRDefault="00765A18"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E90">
                  <w:rPr>
                    <w:rFonts w:ascii="Arial" w:hAnsi="Arial" w:cs="Arial"/>
                    <w:b/>
                  </w:rPr>
                  <w:t>Compliant</w:t>
                </w:r>
              </w:sdtContent>
            </w:sdt>
            <w:r w:rsidR="00FC74C7" w:rsidRPr="00996FAF">
              <w:rPr>
                <w:rFonts w:ascii="Arial" w:hAnsi="Arial" w:cs="Arial"/>
                <w:b/>
              </w:rPr>
              <w:t xml:space="preserve"> </w:t>
            </w:r>
          </w:p>
        </w:tc>
      </w:tr>
      <w:tr w:rsidR="00876390" w14:paraId="5C9E236F" w14:textId="77777777" w:rsidTr="0087639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C9E236D" w14:textId="77777777" w:rsidR="00FC045E" w:rsidRPr="00996FAF" w:rsidRDefault="00FC74C7"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C9E236E" w14:textId="42115718" w:rsidR="00FC045E" w:rsidRPr="00996FAF" w:rsidRDefault="00765A18"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E96E90">
                  <w:rPr>
                    <w:rFonts w:ascii="Arial" w:hAnsi="Arial" w:cs="Arial"/>
                    <w:b/>
                  </w:rPr>
                  <w:t>Compliant</w:t>
                </w:r>
              </w:sdtContent>
            </w:sdt>
            <w:r w:rsidR="00FC74C7" w:rsidRPr="00996FAF">
              <w:rPr>
                <w:rFonts w:ascii="Arial" w:hAnsi="Arial" w:cs="Arial"/>
                <w:b/>
              </w:rPr>
              <w:t xml:space="preserve"> </w:t>
            </w:r>
          </w:p>
        </w:tc>
      </w:tr>
    </w:tbl>
    <w:p w14:paraId="5C9E2370" w14:textId="77777777" w:rsidR="00FC045E" w:rsidRPr="00996FAF" w:rsidRDefault="00FC74C7"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C9E2371" w14:textId="77777777" w:rsidR="00FC045E" w:rsidRPr="00996FAF" w:rsidRDefault="00FC74C7" w:rsidP="00712752">
      <w:pPr>
        <w:pStyle w:val="Heading1"/>
        <w:spacing w:before="0" w:after="240" w:line="22" w:lineRule="atLeast"/>
        <w:rPr>
          <w:rFonts w:ascii="Arial" w:hAnsi="Arial" w:cs="Arial"/>
        </w:rPr>
      </w:pPr>
      <w:r w:rsidRPr="00E96E90">
        <w:rPr>
          <w:rFonts w:ascii="Arial" w:hAnsi="Arial" w:cs="Arial"/>
        </w:rPr>
        <w:t>Areas for improvement</w:t>
      </w:r>
    </w:p>
    <w:p w14:paraId="5C9E2373" w14:textId="77777777" w:rsidR="00FC045E" w:rsidRPr="00996FAF" w:rsidRDefault="00FC74C7"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5C9E2378" w14:textId="767BCEDA" w:rsidR="00FC045E" w:rsidRPr="00996FAF" w:rsidRDefault="00FC74C7" w:rsidP="0036130C">
      <w:pPr>
        <w:pStyle w:val="NormalArial"/>
      </w:pPr>
      <w:r w:rsidRPr="00996FAF">
        <w:br w:type="page"/>
      </w:r>
    </w:p>
    <w:p w14:paraId="5C9E2379" w14:textId="77777777" w:rsidR="00FC045E" w:rsidRPr="00996FAF" w:rsidRDefault="00FC74C7"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876390" w14:paraId="5C9E237C" w14:textId="77777777" w:rsidTr="00876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5C9E237A" w14:textId="77777777" w:rsidR="00FC045E" w:rsidRPr="00550022" w:rsidRDefault="00FC74C7"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C9E237B" w14:textId="77777777" w:rsidR="00FC045E" w:rsidRPr="00996FAF" w:rsidRDefault="00765A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390" w14:paraId="5C9E2380"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7D" w14:textId="77777777" w:rsidR="00FC045E" w:rsidRPr="00996FAF" w:rsidRDefault="00FC74C7"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C9E237E" w14:textId="77777777" w:rsidR="00FC045E" w:rsidRPr="00996FAF" w:rsidRDefault="00FC74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5C9E237F" w14:textId="70A39347" w:rsidR="00FC045E" w:rsidRPr="00996FAF" w:rsidRDefault="00765A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6F471C">
                  <w:rPr>
                    <w:rFonts w:ascii="Arial" w:hAnsi="Arial" w:cs="Arial"/>
                    <w:color w:val="auto"/>
                  </w:rPr>
                  <w:t>Compliant</w:t>
                </w:r>
              </w:sdtContent>
            </w:sdt>
          </w:p>
        </w:tc>
      </w:tr>
      <w:tr w:rsidR="00876390" w14:paraId="5C9E2384"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81" w14:textId="77777777" w:rsidR="00FC045E" w:rsidRPr="00996FAF" w:rsidRDefault="00FC74C7"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5C9E2382" w14:textId="77777777" w:rsidR="00FC045E" w:rsidRPr="00996FAF" w:rsidRDefault="00FC74C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5C9E2383" w14:textId="548C3A6B" w:rsidR="00FC045E" w:rsidRPr="00996FAF" w:rsidRDefault="00765A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6F471C">
                  <w:rPr>
                    <w:rFonts w:ascii="Arial" w:hAnsi="Arial" w:cs="Arial"/>
                    <w:color w:val="auto"/>
                  </w:rPr>
                  <w:t>Compliant</w:t>
                </w:r>
              </w:sdtContent>
            </w:sdt>
            <w:r w:rsidR="00FC74C7" w:rsidRPr="00996FAF">
              <w:rPr>
                <w:rFonts w:ascii="Arial" w:hAnsi="Arial" w:cs="Arial"/>
                <w:color w:val="0000FF"/>
              </w:rPr>
              <w:t xml:space="preserve"> </w:t>
            </w:r>
          </w:p>
        </w:tc>
      </w:tr>
      <w:tr w:rsidR="00876390" w14:paraId="5C9E238C"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85" w14:textId="77777777" w:rsidR="00FC045E" w:rsidRPr="00996FAF" w:rsidRDefault="00FC74C7"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5C9E2386" w14:textId="77777777" w:rsidR="00FC045E" w:rsidRPr="00996FAF" w:rsidRDefault="00FC74C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5C9E2387" w14:textId="77777777" w:rsidR="00FC045E" w:rsidRPr="00996FAF" w:rsidRDefault="00FC74C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5C9E2388" w14:textId="77777777" w:rsidR="00FC045E" w:rsidRPr="00996FAF" w:rsidRDefault="00FC74C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C9E2389" w14:textId="77777777" w:rsidR="00FC045E" w:rsidRPr="00996FAF" w:rsidRDefault="00FC74C7"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5C9E238A" w14:textId="77777777" w:rsidR="00FC045E" w:rsidRPr="00996FAF" w:rsidRDefault="00FC74C7"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5C9E238B" w14:textId="6FEF3B53" w:rsidR="00FC045E" w:rsidRPr="00996FAF" w:rsidRDefault="00765A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6F471C">
                  <w:rPr>
                    <w:rFonts w:ascii="Arial" w:hAnsi="Arial" w:cs="Arial"/>
                    <w:color w:val="auto"/>
                  </w:rPr>
                  <w:t>Compliant</w:t>
                </w:r>
              </w:sdtContent>
            </w:sdt>
            <w:r w:rsidR="00FC74C7" w:rsidRPr="00996FAF">
              <w:rPr>
                <w:rFonts w:ascii="Arial" w:hAnsi="Arial" w:cs="Arial"/>
                <w:color w:val="0000FF"/>
              </w:rPr>
              <w:t xml:space="preserve"> </w:t>
            </w:r>
          </w:p>
        </w:tc>
      </w:tr>
      <w:tr w:rsidR="00876390" w14:paraId="5C9E2390"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8D" w14:textId="77777777" w:rsidR="00FC045E" w:rsidRPr="00996FAF" w:rsidRDefault="00FC74C7"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5C9E238E" w14:textId="77777777" w:rsidR="00FC045E" w:rsidRPr="00996FAF" w:rsidRDefault="00FC74C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5C9E238F" w14:textId="4081D60D" w:rsidR="00FC045E" w:rsidRPr="00996FAF" w:rsidRDefault="00765A18"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6F471C">
                  <w:rPr>
                    <w:rFonts w:ascii="Arial" w:hAnsi="Arial" w:cs="Arial"/>
                    <w:color w:val="auto"/>
                  </w:rPr>
                  <w:t>Compliant</w:t>
                </w:r>
              </w:sdtContent>
            </w:sdt>
            <w:r w:rsidR="00FC74C7" w:rsidRPr="00996FAF">
              <w:rPr>
                <w:rFonts w:ascii="Arial" w:hAnsi="Arial" w:cs="Arial"/>
                <w:color w:val="0000FF"/>
              </w:rPr>
              <w:t xml:space="preserve"> </w:t>
            </w:r>
          </w:p>
        </w:tc>
      </w:tr>
      <w:tr w:rsidR="00876390" w14:paraId="5C9E2394"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91" w14:textId="77777777" w:rsidR="00FC045E" w:rsidRPr="00996FAF" w:rsidRDefault="00FC74C7"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C9E2392" w14:textId="77777777" w:rsidR="00FC045E" w:rsidRPr="00996FAF" w:rsidRDefault="00FC74C7"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5C9E2393" w14:textId="4A60C303" w:rsidR="00FC045E" w:rsidRPr="00996FAF" w:rsidRDefault="00765A18"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6F471C">
                  <w:rPr>
                    <w:rFonts w:ascii="Arial" w:hAnsi="Arial" w:cs="Arial"/>
                    <w:color w:val="auto"/>
                  </w:rPr>
                  <w:t>Compliant</w:t>
                </w:r>
              </w:sdtContent>
            </w:sdt>
            <w:r w:rsidR="00FC74C7" w:rsidRPr="00996FAF">
              <w:rPr>
                <w:rFonts w:ascii="Arial" w:hAnsi="Arial" w:cs="Arial"/>
                <w:color w:val="0000FF"/>
              </w:rPr>
              <w:t xml:space="preserve"> </w:t>
            </w:r>
          </w:p>
        </w:tc>
      </w:tr>
      <w:tr w:rsidR="00876390" w14:paraId="5C9E2398"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95" w14:textId="77777777" w:rsidR="00FC045E" w:rsidRPr="00996FAF" w:rsidRDefault="00FC74C7"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C9E2396" w14:textId="77777777" w:rsidR="00FC045E" w:rsidRPr="00996FAF" w:rsidRDefault="00FC74C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5C9E2397" w14:textId="3DC3F609" w:rsidR="00FC045E" w:rsidRPr="00996FAF" w:rsidRDefault="00765A18"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6F471C">
                  <w:rPr>
                    <w:rFonts w:ascii="Arial" w:hAnsi="Arial" w:cs="Arial"/>
                    <w:color w:val="auto"/>
                  </w:rPr>
                  <w:t>Compliant</w:t>
                </w:r>
              </w:sdtContent>
            </w:sdt>
            <w:r w:rsidR="00FC74C7" w:rsidRPr="00996FAF">
              <w:rPr>
                <w:rFonts w:ascii="Arial" w:hAnsi="Arial" w:cs="Arial"/>
                <w:color w:val="0000FF"/>
              </w:rPr>
              <w:t xml:space="preserve"> </w:t>
            </w:r>
          </w:p>
        </w:tc>
      </w:tr>
    </w:tbl>
    <w:p w14:paraId="5C9E2399" w14:textId="77777777" w:rsidR="001A5684" w:rsidRDefault="00FC74C7" w:rsidP="001A5684">
      <w:pPr>
        <w:pStyle w:val="Heading20"/>
      </w:pPr>
      <w:r w:rsidRPr="00996FAF">
        <w:t>Findings</w:t>
      </w:r>
    </w:p>
    <w:p w14:paraId="0C735498" w14:textId="0FD96FE4" w:rsidR="006F471C" w:rsidRDefault="006F471C" w:rsidP="0036130C">
      <w:pPr>
        <w:pStyle w:val="NormalArial"/>
        <w:rPr>
          <w:szCs w:val="22"/>
        </w:rPr>
      </w:pPr>
      <w:r>
        <w:rPr>
          <w:szCs w:val="22"/>
        </w:rPr>
        <w:t>All sampled consumers stated they are treated with dignity and respect. File review demonstrated care plans were individualised and reflected what was important to consumer</w:t>
      </w:r>
      <w:r w:rsidR="00442D1E">
        <w:rPr>
          <w:szCs w:val="22"/>
        </w:rPr>
        <w:t>s</w:t>
      </w:r>
      <w:r>
        <w:rPr>
          <w:szCs w:val="22"/>
        </w:rPr>
        <w:t>, including their goals and values.</w:t>
      </w:r>
    </w:p>
    <w:p w14:paraId="2A13A642" w14:textId="4425128F" w:rsidR="006F471C" w:rsidRDefault="006F471C" w:rsidP="0036130C">
      <w:pPr>
        <w:pStyle w:val="NormalArial"/>
        <w:rPr>
          <w:color w:val="auto"/>
          <w:szCs w:val="22"/>
        </w:rPr>
      </w:pPr>
      <w:r>
        <w:rPr>
          <w:color w:val="auto"/>
          <w:szCs w:val="22"/>
        </w:rPr>
        <w:t>Sampled c</w:t>
      </w:r>
      <w:r w:rsidRPr="00391200">
        <w:rPr>
          <w:color w:val="auto"/>
          <w:szCs w:val="22"/>
        </w:rPr>
        <w:t xml:space="preserve">onsumers and their representatives expressed satisfaction that the care </w:t>
      </w:r>
      <w:r>
        <w:rPr>
          <w:color w:val="auto"/>
          <w:szCs w:val="22"/>
        </w:rPr>
        <w:t>consumers</w:t>
      </w:r>
      <w:r w:rsidRPr="00391200">
        <w:rPr>
          <w:color w:val="auto"/>
          <w:szCs w:val="22"/>
        </w:rPr>
        <w:t xml:space="preserve"> receive </w:t>
      </w:r>
      <w:r>
        <w:rPr>
          <w:color w:val="auto"/>
          <w:szCs w:val="22"/>
        </w:rPr>
        <w:t>i</w:t>
      </w:r>
      <w:r w:rsidRPr="00391200">
        <w:rPr>
          <w:color w:val="auto"/>
          <w:szCs w:val="22"/>
        </w:rPr>
        <w:t xml:space="preserve">s culturally safe. Staff were able to provide examples of how they support individual </w:t>
      </w:r>
      <w:r>
        <w:rPr>
          <w:color w:val="auto"/>
          <w:szCs w:val="22"/>
        </w:rPr>
        <w:t>consumer</w:t>
      </w:r>
      <w:r w:rsidRPr="00391200">
        <w:rPr>
          <w:color w:val="auto"/>
          <w:szCs w:val="22"/>
        </w:rPr>
        <w:t xml:space="preserve"> needs and care planning documentation included references to the cultural background, customs and beliefs of consumers.</w:t>
      </w:r>
    </w:p>
    <w:p w14:paraId="5D45CF64" w14:textId="10459663" w:rsidR="006F471C" w:rsidRDefault="006F471C" w:rsidP="0036130C">
      <w:pPr>
        <w:pStyle w:val="NormalArial"/>
        <w:rPr>
          <w:szCs w:val="22"/>
        </w:rPr>
      </w:pPr>
      <w:r>
        <w:rPr>
          <w:szCs w:val="22"/>
        </w:rPr>
        <w:t>All sampled</w:t>
      </w:r>
      <w:r w:rsidRPr="00016D8D">
        <w:rPr>
          <w:szCs w:val="22"/>
        </w:rPr>
        <w:t xml:space="preserve"> consumers </w:t>
      </w:r>
      <w:r>
        <w:rPr>
          <w:szCs w:val="22"/>
        </w:rPr>
        <w:t>stated</w:t>
      </w:r>
      <w:r w:rsidRPr="00016D8D">
        <w:rPr>
          <w:szCs w:val="22"/>
        </w:rPr>
        <w:t xml:space="preserve"> they are supported to make choices and decide how care and services are delivered to meet their needs. </w:t>
      </w:r>
      <w:r>
        <w:rPr>
          <w:szCs w:val="22"/>
        </w:rPr>
        <w:t>R</w:t>
      </w:r>
      <w:r w:rsidRPr="00016D8D">
        <w:rPr>
          <w:szCs w:val="22"/>
        </w:rPr>
        <w:t xml:space="preserve">epresentative contact information is detailed in </w:t>
      </w:r>
      <w:r>
        <w:rPr>
          <w:szCs w:val="22"/>
        </w:rPr>
        <w:t>care</w:t>
      </w:r>
      <w:r w:rsidRPr="00016D8D">
        <w:rPr>
          <w:szCs w:val="22"/>
        </w:rPr>
        <w:t xml:space="preserve"> documents reviewe</w:t>
      </w:r>
      <w:r w:rsidR="00442D1E">
        <w:rPr>
          <w:szCs w:val="22"/>
        </w:rPr>
        <w:t>d and c</w:t>
      </w:r>
      <w:r w:rsidRPr="00016D8D">
        <w:rPr>
          <w:szCs w:val="22"/>
        </w:rPr>
        <w:t xml:space="preserve">onsumers and/or their representatives could provide examples of timely communication. </w:t>
      </w:r>
      <w:r>
        <w:rPr>
          <w:szCs w:val="22"/>
        </w:rPr>
        <w:t>C</w:t>
      </w:r>
      <w:r w:rsidRPr="00016D8D">
        <w:rPr>
          <w:szCs w:val="22"/>
        </w:rPr>
        <w:t>onsumer relationships are respected</w:t>
      </w:r>
      <w:r>
        <w:rPr>
          <w:szCs w:val="22"/>
        </w:rPr>
        <w:t xml:space="preserve">, </w:t>
      </w:r>
      <w:r w:rsidRPr="00016D8D">
        <w:rPr>
          <w:szCs w:val="22"/>
        </w:rPr>
        <w:t>including intimate relationships</w:t>
      </w:r>
      <w:r>
        <w:rPr>
          <w:szCs w:val="22"/>
        </w:rPr>
        <w:t>.</w:t>
      </w:r>
    </w:p>
    <w:p w14:paraId="3AFF1E7E" w14:textId="58A71081" w:rsidR="006F471C" w:rsidRDefault="006F471C" w:rsidP="0036130C">
      <w:pPr>
        <w:pStyle w:val="NormalArial"/>
        <w:rPr>
          <w:szCs w:val="22"/>
        </w:rPr>
      </w:pPr>
      <w:r w:rsidRPr="0015709E">
        <w:rPr>
          <w:szCs w:val="22"/>
        </w:rPr>
        <w:t>Consumers identified with elements of risk i</w:t>
      </w:r>
      <w:r>
        <w:rPr>
          <w:szCs w:val="22"/>
        </w:rPr>
        <w:t>nvolved in their care choices</w:t>
      </w:r>
      <w:r w:rsidRPr="0015709E">
        <w:rPr>
          <w:szCs w:val="22"/>
        </w:rPr>
        <w:t xml:space="preserve"> are supported by the service through ongoing consultation and discussion. The positive effect on well-being and self</w:t>
      </w:r>
      <w:r>
        <w:rPr>
          <w:szCs w:val="22"/>
        </w:rPr>
        <w:noBreakHyphen/>
      </w:r>
      <w:r w:rsidRPr="0015709E">
        <w:rPr>
          <w:szCs w:val="22"/>
        </w:rPr>
        <w:t xml:space="preserve">identity for the consumer is considered as well as the potential for physical harm and </w:t>
      </w:r>
      <w:r>
        <w:rPr>
          <w:szCs w:val="22"/>
        </w:rPr>
        <w:t xml:space="preserve">these considerations are </w:t>
      </w:r>
      <w:r w:rsidRPr="0015709E">
        <w:rPr>
          <w:szCs w:val="22"/>
        </w:rPr>
        <w:t xml:space="preserve">documented in the care and services plan, progress notes or the </w:t>
      </w:r>
      <w:r>
        <w:rPr>
          <w:szCs w:val="22"/>
        </w:rPr>
        <w:t>d</w:t>
      </w:r>
      <w:r w:rsidRPr="0015709E">
        <w:rPr>
          <w:szCs w:val="22"/>
        </w:rPr>
        <w:t xml:space="preserve">ignity of </w:t>
      </w:r>
      <w:r>
        <w:rPr>
          <w:szCs w:val="22"/>
        </w:rPr>
        <w:t>r</w:t>
      </w:r>
      <w:r w:rsidRPr="0015709E">
        <w:rPr>
          <w:szCs w:val="22"/>
        </w:rPr>
        <w:t>isk discussion form</w:t>
      </w:r>
      <w:r>
        <w:rPr>
          <w:szCs w:val="22"/>
        </w:rPr>
        <w:t>.</w:t>
      </w:r>
    </w:p>
    <w:p w14:paraId="7FBF46E7" w14:textId="15DCFFAE" w:rsidR="006F471C" w:rsidRDefault="006F471C" w:rsidP="0036130C">
      <w:pPr>
        <w:pStyle w:val="NormalArial"/>
        <w:rPr>
          <w:szCs w:val="22"/>
        </w:rPr>
      </w:pPr>
      <w:r w:rsidRPr="00DF49E9">
        <w:rPr>
          <w:szCs w:val="22"/>
        </w:rPr>
        <w:lastRenderedPageBreak/>
        <w:t>The service demonstrated clear and easy to understand communication with consumers and/or their representatives. Staff described how current information is provided to consumers in a timely fashion. The service has document</w:t>
      </w:r>
      <w:r>
        <w:rPr>
          <w:szCs w:val="22"/>
        </w:rPr>
        <w:t>ation</w:t>
      </w:r>
      <w:r w:rsidRPr="00DF49E9">
        <w:rPr>
          <w:szCs w:val="22"/>
        </w:rPr>
        <w:t xml:space="preserve"> and process</w:t>
      </w:r>
      <w:r>
        <w:rPr>
          <w:szCs w:val="22"/>
        </w:rPr>
        <w:t>es</w:t>
      </w:r>
      <w:r w:rsidRPr="00DF49E9">
        <w:rPr>
          <w:szCs w:val="22"/>
        </w:rPr>
        <w:t xml:space="preserve"> to inform and enable consumers to make choices</w:t>
      </w:r>
      <w:r>
        <w:rPr>
          <w:szCs w:val="22"/>
        </w:rPr>
        <w:t>.</w:t>
      </w:r>
    </w:p>
    <w:p w14:paraId="5A496809" w14:textId="130015A5" w:rsidR="006F471C" w:rsidRDefault="006F471C" w:rsidP="0036130C">
      <w:pPr>
        <w:pStyle w:val="NormalArial"/>
        <w:rPr>
          <w:szCs w:val="22"/>
        </w:rPr>
      </w:pPr>
      <w:r w:rsidRPr="00DE67D6">
        <w:rPr>
          <w:szCs w:val="22"/>
        </w:rPr>
        <w:t xml:space="preserve">Consumers and representatives were satisfied that consumer privacy is </w:t>
      </w:r>
      <w:proofErr w:type="gramStart"/>
      <w:r w:rsidRPr="00DE67D6">
        <w:rPr>
          <w:szCs w:val="22"/>
        </w:rPr>
        <w:t>respected</w:t>
      </w:r>
      <w:proofErr w:type="gramEnd"/>
      <w:r w:rsidRPr="00DE67D6">
        <w:rPr>
          <w:szCs w:val="22"/>
        </w:rPr>
        <w:t xml:space="preserve"> and information </w:t>
      </w:r>
      <w:r>
        <w:rPr>
          <w:szCs w:val="22"/>
        </w:rPr>
        <w:t>remains</w:t>
      </w:r>
      <w:r w:rsidRPr="00DE67D6">
        <w:rPr>
          <w:szCs w:val="22"/>
        </w:rPr>
        <w:t xml:space="preserve"> confidential. Consumers described how staff practice maintains dignity and respect. Staff could describe various ways to ensure the privacy and confidentially of consumer information is protected</w:t>
      </w:r>
      <w:r>
        <w:rPr>
          <w:szCs w:val="22"/>
        </w:rPr>
        <w:t>.</w:t>
      </w:r>
    </w:p>
    <w:p w14:paraId="640F8D17" w14:textId="77777777" w:rsidR="006F471C" w:rsidRDefault="006F471C" w:rsidP="0036130C">
      <w:pPr>
        <w:pStyle w:val="NormalArial"/>
        <w:rPr>
          <w:szCs w:val="22"/>
        </w:rPr>
      </w:pPr>
    </w:p>
    <w:p w14:paraId="5C9E239A" w14:textId="736BDFBD" w:rsidR="001A5684" w:rsidRPr="00712752" w:rsidRDefault="00FC74C7" w:rsidP="0036130C">
      <w:pPr>
        <w:pStyle w:val="NormalArial"/>
      </w:pPr>
      <w:r w:rsidRPr="00996FAF">
        <w:br w:type="page"/>
      </w:r>
    </w:p>
    <w:p w14:paraId="5C9E239B" w14:textId="77777777" w:rsidR="00FC045E" w:rsidRPr="00996FAF" w:rsidRDefault="00FC74C7"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876390" w14:paraId="5C9E239E" w14:textId="77777777" w:rsidTr="00876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C9E239C" w14:textId="77777777" w:rsidR="00FC045E" w:rsidRPr="0075021E" w:rsidRDefault="00FC74C7"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5C9E239D" w14:textId="77777777" w:rsidR="00FC045E" w:rsidRPr="00996FAF" w:rsidRDefault="00765A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390" w14:paraId="5C9E23A2" w14:textId="77777777" w:rsidTr="008763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9E239F" w14:textId="77777777" w:rsidR="00FC045E" w:rsidRPr="00996FAF" w:rsidRDefault="00FC74C7"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5C9E23A0" w14:textId="77777777" w:rsidR="00FC045E" w:rsidRPr="00996FAF" w:rsidRDefault="00FC74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5C9E23A1" w14:textId="5863E40F" w:rsidR="00FC045E" w:rsidRPr="00996FAF" w:rsidRDefault="00765A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FC65E3">
                  <w:rPr>
                    <w:rFonts w:ascii="Arial" w:hAnsi="Arial" w:cs="Arial"/>
                    <w:color w:val="auto"/>
                  </w:rPr>
                  <w:t>Compliant</w:t>
                </w:r>
              </w:sdtContent>
            </w:sdt>
            <w:r w:rsidR="00FC74C7" w:rsidRPr="00996FAF">
              <w:rPr>
                <w:rFonts w:ascii="Arial" w:hAnsi="Arial" w:cs="Arial"/>
                <w:color w:val="0000FF"/>
              </w:rPr>
              <w:t xml:space="preserve"> </w:t>
            </w:r>
          </w:p>
        </w:tc>
      </w:tr>
      <w:tr w:rsidR="00876390" w14:paraId="5C9E23A6"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9E23A3" w14:textId="77777777" w:rsidR="00FC045E" w:rsidRPr="00996FAF" w:rsidRDefault="00FC74C7"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5C9E23A4" w14:textId="77777777" w:rsidR="00FC045E" w:rsidRPr="00996FAF" w:rsidRDefault="00FC74C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C9E23A5" w14:textId="734BE38D" w:rsidR="00FC045E" w:rsidRPr="00996FAF" w:rsidRDefault="00765A18"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54C7B">
                  <w:rPr>
                    <w:rFonts w:ascii="Arial" w:hAnsi="Arial" w:cs="Arial"/>
                    <w:color w:val="auto"/>
                  </w:rPr>
                  <w:t>Compliant</w:t>
                </w:r>
              </w:sdtContent>
            </w:sdt>
            <w:r w:rsidR="00FC74C7" w:rsidRPr="00996FAF">
              <w:rPr>
                <w:rFonts w:ascii="Arial" w:hAnsi="Arial" w:cs="Arial"/>
                <w:color w:val="0000FF"/>
              </w:rPr>
              <w:t xml:space="preserve"> </w:t>
            </w:r>
          </w:p>
        </w:tc>
      </w:tr>
      <w:tr w:rsidR="00876390" w14:paraId="5C9E23AC" w14:textId="77777777" w:rsidTr="008763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9E23A7" w14:textId="77777777" w:rsidR="00FC045E" w:rsidRPr="00996FAF" w:rsidRDefault="00FC74C7"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5C9E23A8" w14:textId="77777777" w:rsidR="00FC045E" w:rsidRPr="00996FAF" w:rsidRDefault="00FC74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5C9E23A9" w14:textId="77777777" w:rsidR="00FC045E" w:rsidRPr="00996FAF" w:rsidRDefault="00FC74C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C9E23AA" w14:textId="77777777" w:rsidR="00FC045E" w:rsidRPr="00996FAF" w:rsidRDefault="00FC74C7"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5C9E23AB" w14:textId="73FE3CBA" w:rsidR="00FC045E" w:rsidRPr="00996FAF" w:rsidRDefault="00765A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65467E">
                  <w:rPr>
                    <w:rFonts w:ascii="Arial" w:hAnsi="Arial" w:cs="Arial"/>
                    <w:color w:val="auto"/>
                  </w:rPr>
                  <w:t>Compliant</w:t>
                </w:r>
              </w:sdtContent>
            </w:sdt>
            <w:r w:rsidR="00FC74C7" w:rsidRPr="00996FAF">
              <w:rPr>
                <w:rFonts w:ascii="Arial" w:hAnsi="Arial" w:cs="Arial"/>
                <w:color w:val="0000FF"/>
              </w:rPr>
              <w:t xml:space="preserve"> </w:t>
            </w:r>
          </w:p>
        </w:tc>
      </w:tr>
      <w:tr w:rsidR="00876390" w14:paraId="5C9E23B0"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9E23AD" w14:textId="77777777" w:rsidR="00FC045E" w:rsidRPr="00996FAF" w:rsidRDefault="00FC74C7"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C9E23AE" w14:textId="77777777" w:rsidR="00FC045E" w:rsidRPr="00996FAF" w:rsidRDefault="00FC74C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C9E23AF" w14:textId="08C7B43A" w:rsidR="00FC045E" w:rsidRPr="00996FAF" w:rsidRDefault="00765A18"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593FB4">
                  <w:rPr>
                    <w:rFonts w:ascii="Arial" w:hAnsi="Arial" w:cs="Arial"/>
                    <w:color w:val="auto"/>
                  </w:rPr>
                  <w:t>Compliant</w:t>
                </w:r>
              </w:sdtContent>
            </w:sdt>
            <w:r w:rsidR="00FC74C7" w:rsidRPr="00996FAF">
              <w:rPr>
                <w:rFonts w:ascii="Arial" w:hAnsi="Arial" w:cs="Arial"/>
                <w:color w:val="0000FF"/>
              </w:rPr>
              <w:t xml:space="preserve"> </w:t>
            </w:r>
          </w:p>
        </w:tc>
      </w:tr>
      <w:tr w:rsidR="00876390" w14:paraId="5C9E23B4" w14:textId="77777777" w:rsidTr="00876390">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C9E23B1" w14:textId="77777777" w:rsidR="00FC045E" w:rsidRPr="00996FAF" w:rsidRDefault="00FC74C7"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5C9E23B2" w14:textId="77777777" w:rsidR="00FC045E" w:rsidRPr="00996FAF" w:rsidRDefault="00FC74C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5C9E23B3" w14:textId="51FF814F" w:rsidR="00FC045E" w:rsidRPr="00996FAF" w:rsidRDefault="00765A18"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C1CBE">
                  <w:rPr>
                    <w:rFonts w:ascii="Arial" w:hAnsi="Arial" w:cs="Arial"/>
                    <w:color w:val="auto"/>
                  </w:rPr>
                  <w:t>Compliant</w:t>
                </w:r>
              </w:sdtContent>
            </w:sdt>
            <w:r w:rsidR="00FC74C7" w:rsidRPr="00996FAF">
              <w:rPr>
                <w:rFonts w:ascii="Arial" w:hAnsi="Arial" w:cs="Arial"/>
                <w:color w:val="0000FF"/>
              </w:rPr>
              <w:t xml:space="preserve"> </w:t>
            </w:r>
          </w:p>
        </w:tc>
      </w:tr>
    </w:tbl>
    <w:p w14:paraId="5C9E23B5" w14:textId="77777777" w:rsidR="00D87E7C" w:rsidRDefault="00FC74C7" w:rsidP="00D87E7C">
      <w:pPr>
        <w:pStyle w:val="Heading20"/>
      </w:pPr>
      <w:r w:rsidRPr="00996FAF">
        <w:t>Findings</w:t>
      </w:r>
    </w:p>
    <w:p w14:paraId="32AA8671" w14:textId="77777777" w:rsidR="00954C7B" w:rsidRDefault="003F266B" w:rsidP="0036130C">
      <w:pPr>
        <w:pStyle w:val="NormalArial"/>
      </w:pPr>
      <w:r w:rsidRPr="00B46772">
        <w:t xml:space="preserve">The service was found non-compliant with </w:t>
      </w:r>
      <w:r>
        <w:t>Re</w:t>
      </w:r>
      <w:r w:rsidRPr="00B46772">
        <w:t>quirement</w:t>
      </w:r>
      <w:r>
        <w:t xml:space="preserve"> 2(3)(a)</w:t>
      </w:r>
      <w:r w:rsidRPr="00B46772">
        <w:t xml:space="preserve"> during a</w:t>
      </w:r>
      <w:r>
        <w:t xml:space="preserve"> site assessment in June 2021 as t</w:t>
      </w:r>
      <w:r w:rsidRPr="00B46772">
        <w:t xml:space="preserve">he service did not demonstrate </w:t>
      </w:r>
      <w:r>
        <w:t xml:space="preserve">that </w:t>
      </w:r>
      <w:r w:rsidRPr="00B0336E">
        <w:t xml:space="preserve">assessment and care planning </w:t>
      </w:r>
      <w:r>
        <w:t xml:space="preserve">accurately informed consumer care and risks related to falls, responsive behaviours, wound assessment, and skin integrity. </w:t>
      </w:r>
      <w:r w:rsidRPr="003F5C48">
        <w:t xml:space="preserve">The service has implemented several actions to address these </w:t>
      </w:r>
      <w:r>
        <w:t xml:space="preserve">previously identified </w:t>
      </w:r>
      <w:r w:rsidRPr="003F5C48">
        <w:t xml:space="preserve">deficits </w:t>
      </w:r>
      <w:r>
        <w:t xml:space="preserve">including additional staff training on clinical topics and commencing clinical review meetings. </w:t>
      </w:r>
    </w:p>
    <w:p w14:paraId="15432EF7" w14:textId="1198744D" w:rsidR="00C37B2A" w:rsidRDefault="003F266B" w:rsidP="0036130C">
      <w:pPr>
        <w:pStyle w:val="NormalArial"/>
      </w:pPr>
      <w:r>
        <w:t>The service has</w:t>
      </w:r>
      <w:r w:rsidRPr="003F5C48">
        <w:t xml:space="preserve"> demonstrated improvement in </w:t>
      </w:r>
      <w:r>
        <w:t>assessment and care planning</w:t>
      </w:r>
      <w:r w:rsidRPr="003F5C48">
        <w:t xml:space="preserve"> as specified in the service’s </w:t>
      </w:r>
      <w:r>
        <w:t>plan for continuous improvement.</w:t>
      </w:r>
      <w:r w:rsidR="00954C7B">
        <w:t xml:space="preserve"> </w:t>
      </w:r>
      <w:r w:rsidRPr="00C73AEB">
        <w:t xml:space="preserve">All </w:t>
      </w:r>
      <w:r>
        <w:t xml:space="preserve">sampled </w:t>
      </w:r>
      <w:r w:rsidRPr="00C73AEB">
        <w:t xml:space="preserve">consumers and/or their representatives expressed satisfaction with consumer care planning and indicated confidence that risks are identified and strategies to minimise harm are planned. </w:t>
      </w:r>
      <w:r>
        <w:t>Feedback from clinical staff and review of c</w:t>
      </w:r>
      <w:r w:rsidRPr="00C73AEB">
        <w:t xml:space="preserve">are planning documents </w:t>
      </w:r>
      <w:r>
        <w:t xml:space="preserve">demonstrated </w:t>
      </w:r>
      <w:r w:rsidRPr="00C73AEB">
        <w:t xml:space="preserve">comprehensive multidisciplinary assessments and </w:t>
      </w:r>
      <w:r>
        <w:t xml:space="preserve">that </w:t>
      </w:r>
      <w:r w:rsidRPr="00C73AEB">
        <w:t xml:space="preserve">individualised care plans </w:t>
      </w:r>
      <w:r>
        <w:t xml:space="preserve">are completed </w:t>
      </w:r>
      <w:r w:rsidRPr="00C73AEB">
        <w:t xml:space="preserve">using a range of validated risk assessment tools to assess and plan consumer care </w:t>
      </w:r>
      <w:r>
        <w:t xml:space="preserve">including the </w:t>
      </w:r>
      <w:r w:rsidRPr="00C73AEB">
        <w:t xml:space="preserve">consideration of risks. </w:t>
      </w:r>
      <w:r>
        <w:t>Accordingly, I find the service compliant with Requirement 2(3)(a).</w:t>
      </w:r>
    </w:p>
    <w:p w14:paraId="6929A1BC" w14:textId="77777777" w:rsidR="00954C7B" w:rsidRDefault="00C37B2A" w:rsidP="0036130C">
      <w:pPr>
        <w:pStyle w:val="NormalArial"/>
      </w:pPr>
      <w:r w:rsidRPr="00B46772">
        <w:t xml:space="preserve">The service was found non-compliant with </w:t>
      </w:r>
      <w:r>
        <w:t>Re</w:t>
      </w:r>
      <w:r w:rsidRPr="00B46772">
        <w:t>quirement</w:t>
      </w:r>
      <w:r>
        <w:t xml:space="preserve"> 2(3)(b)</w:t>
      </w:r>
      <w:r w:rsidRPr="00B46772">
        <w:t xml:space="preserve"> during a</w:t>
      </w:r>
      <w:r>
        <w:t xml:space="preserve"> site assessment in June 2021 as t</w:t>
      </w:r>
      <w:r w:rsidRPr="00B46772">
        <w:t xml:space="preserve">he service did not demonstrate </w:t>
      </w:r>
      <w:r>
        <w:t xml:space="preserve">that </w:t>
      </w:r>
      <w:r w:rsidRPr="00B0336E">
        <w:t>assessment</w:t>
      </w:r>
      <w:r>
        <w:t xml:space="preserve"> and planning adequately identified and addressed the current needs, goals and preferences of consumers including advance care planning. </w:t>
      </w:r>
      <w:r w:rsidRPr="003F5C48">
        <w:t xml:space="preserve">The service has implemented several actions to address these </w:t>
      </w:r>
      <w:r>
        <w:lastRenderedPageBreak/>
        <w:t xml:space="preserve">previously identified </w:t>
      </w:r>
      <w:r w:rsidRPr="003F5C48">
        <w:t xml:space="preserve">deficits </w:t>
      </w:r>
      <w:r>
        <w:t>including additional staff training on advance care directives and reviewing advance care directives currently in place.</w:t>
      </w:r>
      <w:r w:rsidRPr="00B0336E">
        <w:t xml:space="preserve"> </w:t>
      </w:r>
    </w:p>
    <w:p w14:paraId="095BAE4C" w14:textId="11BC0B7A" w:rsidR="00954C7B" w:rsidRDefault="00954C7B" w:rsidP="00954C7B">
      <w:pPr>
        <w:pStyle w:val="NormalArial"/>
      </w:pPr>
      <w:r>
        <w:t xml:space="preserve">All sampled </w:t>
      </w:r>
      <w:r w:rsidRPr="00E768F3">
        <w:t>consumer care files</w:t>
      </w:r>
      <w:r>
        <w:t xml:space="preserve"> reflect</w:t>
      </w:r>
      <w:r w:rsidRPr="00E768F3">
        <w:t xml:space="preserve"> the current care requirements, goals, and preferences </w:t>
      </w:r>
      <w:r>
        <w:t xml:space="preserve">of consumers, </w:t>
      </w:r>
      <w:r w:rsidRPr="00E768F3">
        <w:t>including information about advance care planning</w:t>
      </w:r>
      <w:r>
        <w:t xml:space="preserve">. </w:t>
      </w:r>
      <w:r w:rsidRPr="00E768F3">
        <w:t xml:space="preserve">Feedback from </w:t>
      </w:r>
      <w:r>
        <w:t>all sampled</w:t>
      </w:r>
      <w:r w:rsidRPr="00E768F3">
        <w:t xml:space="preserve"> consumers and/or their representatives indicated they were engaged in the care planning process </w:t>
      </w:r>
      <w:r>
        <w:t>to</w:t>
      </w:r>
      <w:r w:rsidRPr="00E768F3">
        <w:t xml:space="preserve"> ensure </w:t>
      </w:r>
      <w:r>
        <w:t xml:space="preserve">current </w:t>
      </w:r>
      <w:r w:rsidRPr="00E768F3">
        <w:t xml:space="preserve">care plans address what is important to </w:t>
      </w:r>
      <w:r>
        <w:t>consumers</w:t>
      </w:r>
      <w:r w:rsidRPr="00E768F3">
        <w:t xml:space="preserve">. </w:t>
      </w:r>
      <w:r>
        <w:t>Clinical staff and management described the service’s care plan review process which ensures an accurate reflection of the current care needs and end-of-life wishes of consumers. Accordingly, I find the service compliant with Requirement 2(3)(b).</w:t>
      </w:r>
    </w:p>
    <w:p w14:paraId="761107FB" w14:textId="7476FDC3" w:rsidR="0065467E" w:rsidRDefault="0065467E" w:rsidP="00954C7B">
      <w:pPr>
        <w:pStyle w:val="NormalArial"/>
      </w:pPr>
      <w:r w:rsidRPr="00B46772">
        <w:t xml:space="preserve">The service was found non-compliant with </w:t>
      </w:r>
      <w:r>
        <w:t>Re</w:t>
      </w:r>
      <w:r w:rsidRPr="00B46772">
        <w:t>quirement</w:t>
      </w:r>
      <w:r>
        <w:t xml:space="preserve"> 2(3)(c)</w:t>
      </w:r>
      <w:r w:rsidRPr="00B46772">
        <w:t xml:space="preserve"> during a</w:t>
      </w:r>
      <w:r>
        <w:t xml:space="preserve"> site assessment in June 2021 as t</w:t>
      </w:r>
      <w:r w:rsidRPr="00B46772">
        <w:t>he service did not demonstrate</w:t>
      </w:r>
      <w:r>
        <w:t xml:space="preserve"> involvement and partnership with consumers and/or their representatives in assessment, planning, and review. </w:t>
      </w:r>
      <w:r w:rsidRPr="003F5C48">
        <w:t xml:space="preserve">The service has implemented several actions to address these </w:t>
      </w:r>
      <w:r>
        <w:t xml:space="preserve">previously identified </w:t>
      </w:r>
      <w:r w:rsidRPr="003F5C48">
        <w:t xml:space="preserve">deficits </w:t>
      </w:r>
      <w:r>
        <w:t>including education sessions on completing monthly care plan reviews</w:t>
      </w:r>
      <w:r w:rsidR="00442D1E">
        <w:t xml:space="preserve"> and conducting</w:t>
      </w:r>
      <w:r>
        <w:t xml:space="preserve"> monthly reviews of care which includes seeking consumer and representative feedback.</w:t>
      </w:r>
    </w:p>
    <w:p w14:paraId="42808F93" w14:textId="01EC76C1" w:rsidR="0065467E" w:rsidRDefault="0065467E" w:rsidP="00954C7B">
      <w:pPr>
        <w:pStyle w:val="NormalArial"/>
        <w:rPr>
          <w:bCs/>
        </w:rPr>
      </w:pPr>
      <w:r>
        <w:t xml:space="preserve">The service </w:t>
      </w:r>
      <w:r>
        <w:rPr>
          <w:bCs/>
        </w:rPr>
        <w:t>demonstrated improved consumer partnerships as all sampled consumers and their representatives e</w:t>
      </w:r>
      <w:r w:rsidRPr="002C5F4C">
        <w:rPr>
          <w:bCs/>
        </w:rPr>
        <w:t xml:space="preserve">xpressed satisfaction </w:t>
      </w:r>
      <w:r>
        <w:rPr>
          <w:bCs/>
        </w:rPr>
        <w:t>with improved engagement and consultation in</w:t>
      </w:r>
      <w:r w:rsidRPr="002C5F4C">
        <w:rPr>
          <w:bCs/>
        </w:rPr>
        <w:t xml:space="preserve"> planning </w:t>
      </w:r>
      <w:r>
        <w:rPr>
          <w:bCs/>
        </w:rPr>
        <w:t xml:space="preserve">consumer </w:t>
      </w:r>
      <w:r w:rsidRPr="002C5F4C">
        <w:rPr>
          <w:bCs/>
        </w:rPr>
        <w:t>care.</w:t>
      </w:r>
      <w:r>
        <w:t xml:space="preserve"> Care documentation for sampled consumers </w:t>
      </w:r>
      <w:r>
        <w:rPr>
          <w:bCs/>
        </w:rPr>
        <w:t xml:space="preserve">demonstrated </w:t>
      </w:r>
      <w:r w:rsidRPr="00633465">
        <w:rPr>
          <w:bCs/>
        </w:rPr>
        <w:t xml:space="preserve">the involvement </w:t>
      </w:r>
      <w:r>
        <w:rPr>
          <w:bCs/>
        </w:rPr>
        <w:t>of</w:t>
      </w:r>
      <w:r w:rsidRPr="00633465">
        <w:rPr>
          <w:bCs/>
        </w:rPr>
        <w:t xml:space="preserve"> consumers</w:t>
      </w:r>
      <w:r>
        <w:rPr>
          <w:bCs/>
        </w:rPr>
        <w:t xml:space="preserve"> and/or their</w:t>
      </w:r>
      <w:r w:rsidRPr="00633465">
        <w:rPr>
          <w:bCs/>
        </w:rPr>
        <w:t xml:space="preserve"> representatives</w:t>
      </w:r>
      <w:r>
        <w:rPr>
          <w:bCs/>
        </w:rPr>
        <w:t xml:space="preserve"> in care planning </w:t>
      </w:r>
      <w:proofErr w:type="gramStart"/>
      <w:r>
        <w:rPr>
          <w:bCs/>
        </w:rPr>
        <w:t xml:space="preserve">and </w:t>
      </w:r>
      <w:r w:rsidR="00442D1E">
        <w:rPr>
          <w:bCs/>
        </w:rPr>
        <w:t>also</w:t>
      </w:r>
      <w:proofErr w:type="gramEnd"/>
      <w:r w:rsidR="00442D1E">
        <w:rPr>
          <w:bCs/>
        </w:rPr>
        <w:t xml:space="preserve"> </w:t>
      </w:r>
      <w:r>
        <w:rPr>
          <w:bCs/>
        </w:rPr>
        <w:t>demonstrate</w:t>
      </w:r>
      <w:r w:rsidR="00442D1E">
        <w:rPr>
          <w:bCs/>
        </w:rPr>
        <w:t>d</w:t>
      </w:r>
      <w:r>
        <w:rPr>
          <w:bCs/>
        </w:rPr>
        <w:t xml:space="preserve"> the contributions of </w:t>
      </w:r>
      <w:r w:rsidRPr="00633465">
        <w:rPr>
          <w:bCs/>
        </w:rPr>
        <w:t xml:space="preserve">other organisations </w:t>
      </w:r>
      <w:r>
        <w:rPr>
          <w:bCs/>
        </w:rPr>
        <w:t xml:space="preserve">where appropriate. Clinical staff and management described scheduled monthly care consultations with consumers and/or their representatives in line with the service’s monthly ‘spotlight’ review. </w:t>
      </w:r>
      <w:r>
        <w:t>Accordingly, I find the service compliant with Requirement 2(3)(c).</w:t>
      </w:r>
      <w:r>
        <w:rPr>
          <w:bCs/>
        </w:rPr>
        <w:t xml:space="preserve"> </w:t>
      </w:r>
    </w:p>
    <w:p w14:paraId="1573EA23" w14:textId="4A369883" w:rsidR="00593FB4" w:rsidRDefault="00593FB4" w:rsidP="00954C7B">
      <w:pPr>
        <w:pStyle w:val="NormalArial"/>
      </w:pPr>
      <w:r w:rsidRPr="00B46772">
        <w:t xml:space="preserve">The service was found non-compliant with </w:t>
      </w:r>
      <w:r>
        <w:t>Re</w:t>
      </w:r>
      <w:r w:rsidRPr="00B46772">
        <w:t>quirement</w:t>
      </w:r>
      <w:r>
        <w:t xml:space="preserve"> 2(3)(d)</w:t>
      </w:r>
      <w:r w:rsidRPr="00B46772">
        <w:t xml:space="preserve"> during a</w:t>
      </w:r>
      <w:r>
        <w:t xml:space="preserve"> site assessment in June 2021 as t</w:t>
      </w:r>
      <w:r w:rsidRPr="00B46772">
        <w:t>he service did not demonstrat</w:t>
      </w:r>
      <w:r>
        <w:t xml:space="preserve">e </w:t>
      </w:r>
      <w:r w:rsidRPr="00B46772">
        <w:t xml:space="preserve">that </w:t>
      </w:r>
      <w:r>
        <w:softHyphen/>
      </w:r>
      <w:r>
        <w:softHyphen/>
        <w:t xml:space="preserve">outcomes of assessment and planning are effectively communicated to consumers and/or their representatives. </w:t>
      </w:r>
      <w:r w:rsidRPr="003F5C48">
        <w:t xml:space="preserve">The service has implemented several actions to address these </w:t>
      </w:r>
      <w:r>
        <w:t xml:space="preserve">previously identified </w:t>
      </w:r>
      <w:r w:rsidRPr="003F5C48">
        <w:t xml:space="preserve">deficits </w:t>
      </w:r>
      <w:r>
        <w:t xml:space="preserve">including </w:t>
      </w:r>
      <w:r w:rsidR="00634857">
        <w:t xml:space="preserve">staff </w:t>
      </w:r>
      <w:r>
        <w:t>training and promoting awareness of the availability of care plans to consumers and representatives.</w:t>
      </w:r>
    </w:p>
    <w:p w14:paraId="1E1B906F" w14:textId="77777777" w:rsidR="009C1CBE" w:rsidRDefault="00593FB4" w:rsidP="00954C7B">
      <w:pPr>
        <w:pStyle w:val="NormalArial"/>
        <w:rPr>
          <w:bCs/>
        </w:rPr>
      </w:pPr>
      <w:r>
        <w:rPr>
          <w:bCs/>
          <w:szCs w:val="22"/>
        </w:rPr>
        <w:t xml:space="preserve">Sampled consumer file review demonstrated improved and effective care plan documentation with evidence of discussions with consumers and/or their representatives regarding the outcomes of assessments and care planning. Management and clinical staff described the monthly ‘spotlight’ care plan review process and monitoring by management to ensure its completion as scheduled. Feedback from all sampled consumers and/or their representatives indicates their satisfaction with improved communication and access to consumer care planning outcomes. </w:t>
      </w:r>
      <w:r>
        <w:t>Accordingly, I find the service compliant with Requirement 2(3)(d).</w:t>
      </w:r>
      <w:r>
        <w:rPr>
          <w:bCs/>
        </w:rPr>
        <w:t xml:space="preserve"> </w:t>
      </w:r>
    </w:p>
    <w:p w14:paraId="0129A80A" w14:textId="77777777" w:rsidR="00634857" w:rsidRDefault="009C1CBE" w:rsidP="00954C7B">
      <w:pPr>
        <w:pStyle w:val="NormalArial"/>
      </w:pPr>
      <w:r w:rsidRPr="00B46772">
        <w:t xml:space="preserve">The service was found non-compliant with </w:t>
      </w:r>
      <w:r>
        <w:t>Re</w:t>
      </w:r>
      <w:r w:rsidRPr="00B46772">
        <w:t>quirement</w:t>
      </w:r>
      <w:r>
        <w:t xml:space="preserve"> 2(3)(e)</w:t>
      </w:r>
      <w:r w:rsidRPr="00B46772">
        <w:t xml:space="preserve"> during a</w:t>
      </w:r>
      <w:r>
        <w:t xml:space="preserve"> site assessment in June 2021 as t</w:t>
      </w:r>
      <w:r w:rsidRPr="00B46772">
        <w:t>he service did not demonstrat</w:t>
      </w:r>
      <w:r>
        <w:t xml:space="preserve">e </w:t>
      </w:r>
      <w:r w:rsidRPr="00B46772">
        <w:t>that</w:t>
      </w:r>
      <w:r w:rsidR="00593FB4">
        <w:rPr>
          <w:bCs/>
          <w:szCs w:val="22"/>
        </w:rPr>
        <w:t xml:space="preserve"> </w:t>
      </w:r>
      <w:r w:rsidRPr="00B46772">
        <w:t xml:space="preserve">that </w:t>
      </w:r>
      <w:r>
        <w:softHyphen/>
      </w:r>
      <w:r>
        <w:softHyphen/>
        <w:t xml:space="preserve">strategies were reviewed for accuracy or effectiveness and health outcomes were not always considered or analysed. </w:t>
      </w:r>
      <w:r w:rsidRPr="003F5C48">
        <w:t xml:space="preserve">The service has implemented several actions to address these </w:t>
      </w:r>
      <w:r>
        <w:t xml:space="preserve">previously identified </w:t>
      </w:r>
      <w:r w:rsidRPr="003F5C48">
        <w:t xml:space="preserve">deficits </w:t>
      </w:r>
      <w:r>
        <w:t>including developing a comprehensive education package on care plan reviews</w:t>
      </w:r>
      <w:r w:rsidR="00634857">
        <w:t xml:space="preserve"> and internal audits of care plans.</w:t>
      </w:r>
    </w:p>
    <w:p w14:paraId="5C9E23B6" w14:textId="3CF527C2" w:rsidR="0087700C" w:rsidRPr="00334B7D" w:rsidRDefault="00634857" w:rsidP="0036130C">
      <w:pPr>
        <w:pStyle w:val="NormalArial"/>
      </w:pPr>
      <w:r>
        <w:t>Assessors found the service has demonstrated an improvement in the review of consumer care. File reviews and feedback from all sampled consumers and/or their representatives reflect c</w:t>
      </w:r>
      <w:r w:rsidRPr="004961CE">
        <w:t>are and services are reviewed regularly for effectiveness</w:t>
      </w:r>
      <w:r>
        <w:t xml:space="preserve"> and following a change in consumer care preferences or </w:t>
      </w:r>
      <w:proofErr w:type="gramStart"/>
      <w:r>
        <w:t>needs, and</w:t>
      </w:r>
      <w:proofErr w:type="gramEnd"/>
      <w:r>
        <w:t xml:space="preserve"> following an incident such as a fall or pressure injury</w:t>
      </w:r>
      <w:r w:rsidRPr="004961CE">
        <w:t xml:space="preserve">. </w:t>
      </w:r>
      <w:r>
        <w:t xml:space="preserve">Clinical staff and management described how a consumer’s care plan is reviewed following an incident or a </w:t>
      </w:r>
      <w:r>
        <w:lastRenderedPageBreak/>
        <w:t>change in cognitive, functional, or clinical condition. Accordingly, I find the service compliant with Requirement 2(3)(e).</w:t>
      </w:r>
      <w:r>
        <w:rPr>
          <w:bCs/>
        </w:rPr>
        <w:t xml:space="preserve"> </w:t>
      </w:r>
      <w:r w:rsidR="00954C7B">
        <w:t xml:space="preserve"> </w:t>
      </w:r>
    </w:p>
    <w:p w14:paraId="44C5B0FF" w14:textId="77777777" w:rsidR="00442D1E" w:rsidRDefault="00442D1E">
      <w:pPr>
        <w:spacing w:after="160" w:line="259" w:lineRule="auto"/>
        <w:rPr>
          <w:rFonts w:ascii="Arial" w:eastAsiaTheme="majorEastAsia" w:hAnsi="Arial" w:cs="Arial"/>
          <w:b/>
          <w:bCs/>
          <w:sz w:val="30"/>
          <w:szCs w:val="28"/>
        </w:rPr>
      </w:pPr>
      <w:r>
        <w:rPr>
          <w:rFonts w:ascii="Arial" w:hAnsi="Arial" w:cs="Arial"/>
        </w:rPr>
        <w:br w:type="page"/>
      </w:r>
    </w:p>
    <w:p w14:paraId="5C9E23B7" w14:textId="67947126" w:rsidR="00FC045E" w:rsidRPr="00996FAF" w:rsidRDefault="00FC74C7"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876390" w14:paraId="5C9E23BA" w14:textId="77777777" w:rsidTr="00876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5C9E23B8" w14:textId="77777777" w:rsidR="00FC045E" w:rsidRPr="00996FAF" w:rsidRDefault="00FC74C7"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5C9E23B9" w14:textId="77777777" w:rsidR="00FC045E" w:rsidRPr="00996FAF" w:rsidRDefault="00765A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390" w14:paraId="5C9E23C1"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BB" w14:textId="77777777" w:rsidR="00FC045E" w:rsidRPr="00996FAF" w:rsidRDefault="00FC74C7"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C9E23BC" w14:textId="77777777" w:rsidR="00FC045E" w:rsidRPr="00996FAF" w:rsidRDefault="00FC74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9E23BD" w14:textId="77777777" w:rsidR="00FC045E" w:rsidRPr="00996FAF" w:rsidRDefault="00FC74C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5C9E23BE" w14:textId="77777777" w:rsidR="00FC045E" w:rsidRPr="00996FAF" w:rsidRDefault="00FC74C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5C9E23BF" w14:textId="77777777" w:rsidR="00FC045E" w:rsidRPr="00996FAF" w:rsidRDefault="00FC74C7"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C9E23C0" w14:textId="7256B3C2" w:rsidR="00FC045E" w:rsidRPr="00996FAF" w:rsidRDefault="00765A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467624">
                  <w:rPr>
                    <w:rFonts w:ascii="Arial" w:hAnsi="Arial" w:cs="Arial"/>
                    <w:color w:val="auto"/>
                  </w:rPr>
                  <w:t>Compliant</w:t>
                </w:r>
              </w:sdtContent>
            </w:sdt>
            <w:r w:rsidR="00FC74C7" w:rsidRPr="00996FAF">
              <w:rPr>
                <w:rFonts w:ascii="Arial" w:hAnsi="Arial" w:cs="Arial"/>
                <w:color w:val="0000FF"/>
              </w:rPr>
              <w:t xml:space="preserve"> </w:t>
            </w:r>
          </w:p>
        </w:tc>
      </w:tr>
      <w:tr w:rsidR="00876390" w14:paraId="5C9E23C5"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C2" w14:textId="77777777" w:rsidR="00FC045E" w:rsidRPr="00996FAF" w:rsidRDefault="00FC74C7"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5C9E23C3" w14:textId="77777777" w:rsidR="00FC045E" w:rsidRPr="00996FAF" w:rsidRDefault="00FC74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5C9E23C4" w14:textId="44545919" w:rsidR="00FC045E" w:rsidRPr="00996FAF" w:rsidRDefault="00765A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941696">
                  <w:rPr>
                    <w:rFonts w:ascii="Arial" w:hAnsi="Arial" w:cs="Arial"/>
                    <w:color w:val="auto"/>
                  </w:rPr>
                  <w:t>Compliant</w:t>
                </w:r>
              </w:sdtContent>
            </w:sdt>
            <w:r w:rsidR="00FC74C7" w:rsidRPr="00996FAF">
              <w:rPr>
                <w:rFonts w:ascii="Arial" w:hAnsi="Arial" w:cs="Arial"/>
                <w:color w:val="0000FF"/>
              </w:rPr>
              <w:t xml:space="preserve"> </w:t>
            </w:r>
          </w:p>
        </w:tc>
      </w:tr>
      <w:tr w:rsidR="00876390" w14:paraId="5C9E23C9"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C6" w14:textId="77777777" w:rsidR="00FC045E" w:rsidRPr="00996FAF" w:rsidRDefault="00FC74C7"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5C9E23C7" w14:textId="77777777" w:rsidR="00FC045E" w:rsidRPr="00996FAF" w:rsidRDefault="00FC74C7"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5C9E23C8" w14:textId="1093AD38" w:rsidR="00FC045E" w:rsidRPr="00996FAF" w:rsidRDefault="00765A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577003">
                  <w:rPr>
                    <w:rFonts w:ascii="Arial" w:hAnsi="Arial" w:cs="Arial"/>
                    <w:color w:val="auto"/>
                  </w:rPr>
                  <w:t>Compliant</w:t>
                </w:r>
              </w:sdtContent>
            </w:sdt>
            <w:r w:rsidR="00FC74C7" w:rsidRPr="00996FAF">
              <w:rPr>
                <w:rFonts w:ascii="Arial" w:hAnsi="Arial" w:cs="Arial"/>
                <w:color w:val="0000FF"/>
              </w:rPr>
              <w:t xml:space="preserve"> </w:t>
            </w:r>
          </w:p>
        </w:tc>
      </w:tr>
      <w:tr w:rsidR="00876390" w14:paraId="5C9E23CD"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CA" w14:textId="77777777" w:rsidR="00FC045E" w:rsidRPr="00996FAF" w:rsidRDefault="00FC74C7"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5C9E23CB" w14:textId="77777777" w:rsidR="00FC045E" w:rsidRPr="00996FAF" w:rsidRDefault="00FC74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C9E23CC" w14:textId="2F5BEBF0" w:rsidR="00FC045E" w:rsidRPr="00996FAF" w:rsidRDefault="00765A18"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577003">
                  <w:rPr>
                    <w:rFonts w:ascii="Arial" w:hAnsi="Arial" w:cs="Arial"/>
                    <w:color w:val="auto"/>
                  </w:rPr>
                  <w:t>Compliant</w:t>
                </w:r>
              </w:sdtContent>
            </w:sdt>
            <w:r w:rsidR="00FC74C7" w:rsidRPr="00996FAF">
              <w:rPr>
                <w:rFonts w:ascii="Arial" w:hAnsi="Arial" w:cs="Arial"/>
                <w:color w:val="0000FF"/>
              </w:rPr>
              <w:t xml:space="preserve"> </w:t>
            </w:r>
          </w:p>
        </w:tc>
      </w:tr>
      <w:tr w:rsidR="00876390" w14:paraId="5C9E23D1"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CE" w14:textId="77777777" w:rsidR="00FC045E" w:rsidRPr="00996FAF" w:rsidRDefault="00FC74C7"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C9E23CF" w14:textId="77777777" w:rsidR="00FC045E" w:rsidRPr="00996FAF" w:rsidRDefault="00FC74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5C9E23D0" w14:textId="1B047385" w:rsidR="00FC045E" w:rsidRPr="00996FAF" w:rsidRDefault="00765A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577003">
                  <w:rPr>
                    <w:rFonts w:ascii="Arial" w:hAnsi="Arial" w:cs="Arial"/>
                    <w:color w:val="auto"/>
                  </w:rPr>
                  <w:t>Compliant</w:t>
                </w:r>
              </w:sdtContent>
            </w:sdt>
            <w:r w:rsidR="00FC74C7" w:rsidRPr="00996FAF">
              <w:rPr>
                <w:rFonts w:ascii="Arial" w:hAnsi="Arial" w:cs="Arial"/>
                <w:color w:val="0000FF"/>
              </w:rPr>
              <w:t xml:space="preserve"> </w:t>
            </w:r>
          </w:p>
        </w:tc>
      </w:tr>
      <w:tr w:rsidR="00876390" w14:paraId="5C9E23D5"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D2" w14:textId="77777777" w:rsidR="00FC045E" w:rsidRPr="00996FAF" w:rsidRDefault="00FC74C7"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5C9E23D3" w14:textId="77777777" w:rsidR="00FC045E" w:rsidRPr="00996FAF" w:rsidRDefault="00FC74C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5C9E23D4" w14:textId="1C95AB4C" w:rsidR="00FC045E" w:rsidRPr="00996FAF" w:rsidRDefault="00765A18"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577003">
                  <w:rPr>
                    <w:rFonts w:ascii="Arial" w:hAnsi="Arial" w:cs="Arial"/>
                    <w:color w:val="auto"/>
                  </w:rPr>
                  <w:t>Compliant</w:t>
                </w:r>
              </w:sdtContent>
            </w:sdt>
            <w:r w:rsidR="00FC74C7" w:rsidRPr="00996FAF">
              <w:rPr>
                <w:rFonts w:ascii="Arial" w:hAnsi="Arial" w:cs="Arial"/>
                <w:color w:val="0000FF"/>
              </w:rPr>
              <w:t xml:space="preserve"> </w:t>
            </w:r>
          </w:p>
        </w:tc>
      </w:tr>
      <w:tr w:rsidR="00876390" w14:paraId="5C9E23DB"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D6" w14:textId="77777777" w:rsidR="00FC045E" w:rsidRPr="00996FAF" w:rsidRDefault="00FC74C7"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5C9E23D7" w14:textId="77777777" w:rsidR="00FC045E" w:rsidRPr="00996FAF" w:rsidRDefault="00FC74C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5C9E23D8" w14:textId="77777777" w:rsidR="00FC045E" w:rsidRPr="00996FAF" w:rsidRDefault="00FC74C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5C9E23D9" w14:textId="77777777" w:rsidR="00FC045E" w:rsidRPr="00996FAF" w:rsidRDefault="00FC74C7"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5C9E23DA" w14:textId="0DA62887" w:rsidR="00FC045E" w:rsidRPr="00996FAF" w:rsidRDefault="00765A18"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577003">
                  <w:rPr>
                    <w:rFonts w:ascii="Arial" w:hAnsi="Arial" w:cs="Arial"/>
                    <w:color w:val="auto"/>
                  </w:rPr>
                  <w:t>Compliant</w:t>
                </w:r>
              </w:sdtContent>
            </w:sdt>
            <w:r w:rsidR="00FC74C7" w:rsidRPr="00996FAF">
              <w:rPr>
                <w:rFonts w:ascii="Arial" w:hAnsi="Arial" w:cs="Arial"/>
                <w:color w:val="0000FF"/>
              </w:rPr>
              <w:t xml:space="preserve"> </w:t>
            </w:r>
          </w:p>
        </w:tc>
      </w:tr>
    </w:tbl>
    <w:p w14:paraId="5C9E23DC" w14:textId="77777777" w:rsidR="00D87E7C" w:rsidRDefault="00FC74C7" w:rsidP="00D87E7C">
      <w:pPr>
        <w:pStyle w:val="Heading20"/>
      </w:pPr>
      <w:r w:rsidRPr="00996FAF">
        <w:t>Findings</w:t>
      </w:r>
    </w:p>
    <w:p w14:paraId="0E022F5A" w14:textId="6F241095" w:rsidR="00653945" w:rsidRDefault="00653945" w:rsidP="0036130C">
      <w:pPr>
        <w:pStyle w:val="NormalArial"/>
      </w:pPr>
      <w:r w:rsidRPr="00B46772">
        <w:t xml:space="preserve">The service was found non-compliant with </w:t>
      </w:r>
      <w:r>
        <w:t>Re</w:t>
      </w:r>
      <w:r w:rsidRPr="00B46772">
        <w:t>quirement</w:t>
      </w:r>
      <w:r>
        <w:t xml:space="preserve"> 3(3)(a)</w:t>
      </w:r>
      <w:r w:rsidRPr="00B46772">
        <w:t xml:space="preserve"> during a</w:t>
      </w:r>
      <w:r>
        <w:t xml:space="preserve"> site assessment in June 2021 as t</w:t>
      </w:r>
      <w:r w:rsidRPr="00B46772">
        <w:t>he service did not demonstrate</w:t>
      </w:r>
      <w:r w:rsidR="00FD2CCC">
        <w:t xml:space="preserve"> </w:t>
      </w:r>
      <w:r w:rsidR="00FD2CCC" w:rsidRPr="00B46772">
        <w:t xml:space="preserve">that </w:t>
      </w:r>
      <w:r w:rsidR="00FD2CCC">
        <w:softHyphen/>
      </w:r>
      <w:r w:rsidR="00FD2CCC">
        <w:softHyphen/>
        <w:t xml:space="preserve">all consumers consistently receive personal care and pressure area care in a timely manner according to their needs or in accordance with best practice principles. Pain was not effectively managed, and the use of chemical restrictive practice was not assessed, monitored or reviewed. </w:t>
      </w:r>
      <w:r w:rsidRPr="003F5C48">
        <w:t xml:space="preserve">The service has implemented several actions to address these </w:t>
      </w:r>
      <w:r>
        <w:t xml:space="preserve">previously identified </w:t>
      </w:r>
      <w:r w:rsidRPr="003F5C48">
        <w:t xml:space="preserve">deficits </w:t>
      </w:r>
      <w:r>
        <w:t>including</w:t>
      </w:r>
      <w:r w:rsidR="00FD2CCC">
        <w:t xml:space="preserve"> weekly clinical risk meetings, and staff education on </w:t>
      </w:r>
      <w:r w:rsidR="00FD2CCC" w:rsidRPr="009C5854">
        <w:t>personal care, pressure area</w:t>
      </w:r>
      <w:r w:rsidR="00FD2CCC">
        <w:t xml:space="preserve"> care</w:t>
      </w:r>
      <w:r w:rsidR="00FD2CCC" w:rsidRPr="009C5854">
        <w:t>, chemical restraint</w:t>
      </w:r>
      <w:r w:rsidR="00FD2CCC">
        <w:t xml:space="preserve"> and</w:t>
      </w:r>
      <w:r w:rsidR="00FD2CCC" w:rsidRPr="009C5854">
        <w:t xml:space="preserve"> pain management</w:t>
      </w:r>
      <w:r w:rsidR="00FD2CCC">
        <w:t>.</w:t>
      </w:r>
    </w:p>
    <w:p w14:paraId="53DBC8C5" w14:textId="31B3E4C2" w:rsidR="00653945" w:rsidRDefault="00467624" w:rsidP="0036130C">
      <w:pPr>
        <w:pStyle w:val="NormalArial"/>
      </w:pPr>
      <w:r>
        <w:t xml:space="preserve">Based on sample consumer file reviews, feedback from consumers and representatives, and staff interviews, the service demonstrated best practice guidelines for personal care, skin care, wound and pain management. Legislative requirements are being followed </w:t>
      </w:r>
      <w:r w:rsidR="00442D1E">
        <w:t>in relation to</w:t>
      </w:r>
      <w:r>
        <w:t xml:space="preserve"> restrictive practices including evidence of informed consent, regular review, monitoring, and evaluation of restrictive practices which has resulted in de</w:t>
      </w:r>
      <w:r>
        <w:noBreakHyphen/>
        <w:t xml:space="preserve">escalation and cessation of </w:t>
      </w:r>
      <w:r>
        <w:lastRenderedPageBreak/>
        <w:t xml:space="preserve">psychotropic medication where appropriate. </w:t>
      </w:r>
      <w:r w:rsidRPr="001E4AB0">
        <w:t xml:space="preserve">A suite of policies and procedures </w:t>
      </w:r>
      <w:r>
        <w:t>are</w:t>
      </w:r>
      <w:r w:rsidRPr="001E4AB0">
        <w:t xml:space="preserve"> accessible to guide staff in clinical and personal care delivery in line with best practic</w:t>
      </w:r>
      <w:r>
        <w:t xml:space="preserve">e. </w:t>
      </w:r>
      <w:r w:rsidR="00653945">
        <w:t>Accordingly, I find the service compliant with Requirement 3(3)(a).</w:t>
      </w:r>
    </w:p>
    <w:p w14:paraId="33E7EC0B" w14:textId="1575FD53" w:rsidR="00653945" w:rsidRDefault="00653945" w:rsidP="00653945">
      <w:pPr>
        <w:pStyle w:val="NormalArial"/>
      </w:pPr>
      <w:r w:rsidRPr="00B46772">
        <w:t xml:space="preserve">The service was found non-compliant with </w:t>
      </w:r>
      <w:r>
        <w:t>Re</w:t>
      </w:r>
      <w:r w:rsidRPr="00B46772">
        <w:t>quirement</w:t>
      </w:r>
      <w:r>
        <w:t xml:space="preserve"> 3(3)(b)</w:t>
      </w:r>
      <w:r w:rsidRPr="00B46772">
        <w:t xml:space="preserve"> during a</w:t>
      </w:r>
      <w:r>
        <w:t xml:space="preserve"> site assessment in June 2021 as t</w:t>
      </w:r>
      <w:r w:rsidRPr="00B46772">
        <w:t>he service did not demonstrate</w:t>
      </w:r>
      <w:r w:rsidR="00E82731">
        <w:t xml:space="preserve"> </w:t>
      </w:r>
      <w:r w:rsidR="00E82731" w:rsidRPr="00B46772">
        <w:t xml:space="preserve">that </w:t>
      </w:r>
      <w:r w:rsidR="00E82731">
        <w:softHyphen/>
      </w:r>
      <w:r w:rsidR="00E82731">
        <w:softHyphen/>
        <w:t>high impact or high prevalen</w:t>
      </w:r>
      <w:r w:rsidR="00442D1E">
        <w:t>ce</w:t>
      </w:r>
      <w:r w:rsidR="00E82731">
        <w:t xml:space="preserve"> risks are consistently managed</w:t>
      </w:r>
      <w:r w:rsidR="00442D1E">
        <w:t>,</w:t>
      </w:r>
      <w:r w:rsidR="00E82731">
        <w:t xml:space="preserve"> particularly in relation to personal care, skin integrity, pressure injur</w:t>
      </w:r>
      <w:r w:rsidR="00442D1E">
        <w:t>ies</w:t>
      </w:r>
      <w:r w:rsidR="00E82731">
        <w:t xml:space="preserve">, responsive behaviours and falls management. </w:t>
      </w:r>
      <w:r w:rsidRPr="003F5C48">
        <w:t xml:space="preserve">The service has implemented several actions to address these </w:t>
      </w:r>
      <w:r>
        <w:t xml:space="preserve">previously identified </w:t>
      </w:r>
      <w:r w:rsidRPr="003F5C48">
        <w:t xml:space="preserve">deficits </w:t>
      </w:r>
      <w:r>
        <w:t>including</w:t>
      </w:r>
      <w:r w:rsidR="00E82731">
        <w:t xml:space="preserve"> conducting an external audit of the memory support unit and staff education on restrictive practice</w:t>
      </w:r>
      <w:r w:rsidR="00442D1E">
        <w:t>s</w:t>
      </w:r>
      <w:r w:rsidR="00E82731">
        <w:t xml:space="preserve"> and behaviour management.</w:t>
      </w:r>
    </w:p>
    <w:p w14:paraId="63572461" w14:textId="6A841924" w:rsidR="00653945" w:rsidRDefault="00E82731" w:rsidP="00653945">
      <w:pPr>
        <w:pStyle w:val="NormalArial"/>
      </w:pPr>
      <w:r>
        <w:t>Sample file review reflects consumer f</w:t>
      </w:r>
      <w:r w:rsidRPr="00DD66CA">
        <w:rPr>
          <w:color w:val="auto"/>
          <w:szCs w:val="22"/>
        </w:rPr>
        <w:t xml:space="preserve">alls, </w:t>
      </w:r>
      <w:r>
        <w:rPr>
          <w:color w:val="auto"/>
          <w:szCs w:val="22"/>
        </w:rPr>
        <w:t xml:space="preserve">unplanned </w:t>
      </w:r>
      <w:r w:rsidRPr="00DD66CA">
        <w:rPr>
          <w:color w:val="auto"/>
          <w:szCs w:val="22"/>
        </w:rPr>
        <w:t>weight loss,</w:t>
      </w:r>
      <w:r>
        <w:t xml:space="preserve"> changed behaviours</w:t>
      </w:r>
      <w:r w:rsidRPr="00DD66CA">
        <w:rPr>
          <w:color w:val="auto"/>
          <w:szCs w:val="22"/>
        </w:rPr>
        <w:t xml:space="preserve"> </w:t>
      </w:r>
      <w:r>
        <w:t xml:space="preserve">and specialised care needs </w:t>
      </w:r>
      <w:r w:rsidRPr="00DD66CA">
        <w:rPr>
          <w:color w:val="auto"/>
          <w:szCs w:val="22"/>
        </w:rPr>
        <w:t>are identified and act</w:t>
      </w:r>
      <w:r>
        <w:rPr>
          <w:color w:val="auto"/>
          <w:szCs w:val="22"/>
        </w:rPr>
        <w:t>ioned.</w:t>
      </w:r>
      <w:r w:rsidRPr="004B385B">
        <w:t xml:space="preserve"> </w:t>
      </w:r>
      <w:r>
        <w:t>Feedback from clinical staff and consumers and/or their representatives demonstrate</w:t>
      </w:r>
      <w:r w:rsidR="00442D1E">
        <w:t>d</w:t>
      </w:r>
      <w:r>
        <w:t xml:space="preserve"> how consumer risks are assessed, planned and implemented to prevent, minimise or manage risks. </w:t>
      </w:r>
      <w:r w:rsidRPr="004B385B">
        <w:t>Policies and procedures to support the management of high</w:t>
      </w:r>
      <w:r>
        <w:t>-</w:t>
      </w:r>
      <w:r w:rsidRPr="004B385B">
        <w:t>impact or high</w:t>
      </w:r>
      <w:r>
        <w:t>-</w:t>
      </w:r>
      <w:r w:rsidRPr="004B385B">
        <w:t>prevalence risks are available</w:t>
      </w:r>
      <w:r>
        <w:t xml:space="preserve">. </w:t>
      </w:r>
      <w:r w:rsidR="00653945">
        <w:t>Accordingly, I find the service compliant with Requirement 3(3)(b).</w:t>
      </w:r>
    </w:p>
    <w:p w14:paraId="34B22ED9" w14:textId="0567CCCA" w:rsidR="00653945" w:rsidRDefault="00653945" w:rsidP="00653945">
      <w:pPr>
        <w:pStyle w:val="NormalArial"/>
      </w:pPr>
      <w:r w:rsidRPr="00B46772">
        <w:t xml:space="preserve">The service was found non-compliant with </w:t>
      </w:r>
      <w:r>
        <w:t>Re</w:t>
      </w:r>
      <w:r w:rsidRPr="00B46772">
        <w:t>quirement</w:t>
      </w:r>
      <w:r>
        <w:t xml:space="preserve"> 3(3)(d)</w:t>
      </w:r>
      <w:r w:rsidRPr="00B46772">
        <w:t xml:space="preserve"> during a</w:t>
      </w:r>
      <w:r>
        <w:t xml:space="preserve"> site assessment in June 2021 as t</w:t>
      </w:r>
      <w:r w:rsidRPr="00B46772">
        <w:t>he service did not demonstrate</w:t>
      </w:r>
      <w:r w:rsidR="00DF436B">
        <w:t xml:space="preserve"> </w:t>
      </w:r>
      <w:r w:rsidR="00DF436B" w:rsidRPr="00B46772">
        <w:t xml:space="preserve">that </w:t>
      </w:r>
      <w:r w:rsidR="00DF436B">
        <w:softHyphen/>
      </w:r>
      <w:r w:rsidR="00DF436B">
        <w:softHyphen/>
        <w:t xml:space="preserve">deterioration in consumer health or condition is responded to in a timely manner. </w:t>
      </w:r>
      <w:r w:rsidRPr="003F5C48">
        <w:t xml:space="preserve">The service has implemented several actions to address these </w:t>
      </w:r>
      <w:r>
        <w:t xml:space="preserve">previously identified </w:t>
      </w:r>
      <w:r w:rsidRPr="003F5C48">
        <w:t xml:space="preserve">deficits </w:t>
      </w:r>
      <w:r>
        <w:t>including</w:t>
      </w:r>
      <w:r w:rsidR="00DF436B">
        <w:t xml:space="preserve"> staff education and </w:t>
      </w:r>
      <w:r w:rsidR="00442D1E">
        <w:t xml:space="preserve">assessing </w:t>
      </w:r>
      <w:r w:rsidR="00DF436B">
        <w:t>the clinical deterioration of consumers during clinical meetings.</w:t>
      </w:r>
    </w:p>
    <w:p w14:paraId="32BC04CA" w14:textId="1D1A6C9D" w:rsidR="00653945" w:rsidRDefault="00DF436B" w:rsidP="00653945">
      <w:pPr>
        <w:pStyle w:val="NormalArial"/>
      </w:pPr>
      <w:r>
        <w:rPr>
          <w:szCs w:val="22"/>
        </w:rPr>
        <w:t xml:space="preserve">Sample consumer file review demonstrates </w:t>
      </w:r>
      <w:r w:rsidRPr="00C32AA2">
        <w:t>how consumer deterioration or change in condition is recognised and responded to in a timely manner</w:t>
      </w:r>
      <w:r>
        <w:t xml:space="preserve">. All sampled representatives described </w:t>
      </w:r>
      <w:r w:rsidRPr="00C32AA2">
        <w:t xml:space="preserve">how </w:t>
      </w:r>
      <w:r>
        <w:t xml:space="preserve">they are contacted and consulted by staff </w:t>
      </w:r>
      <w:r w:rsidRPr="00C32AA2">
        <w:t>when there is any change</w:t>
      </w:r>
      <w:r>
        <w:t xml:space="preserve"> to consumer</w:t>
      </w:r>
      <w:r w:rsidRPr="00C32AA2">
        <w:t xml:space="preserve"> condition</w:t>
      </w:r>
      <w:r>
        <w:t>. Clinical and care s</w:t>
      </w:r>
      <w:r w:rsidRPr="00C32AA2">
        <w:t xml:space="preserve">taff were able to describe their role in </w:t>
      </w:r>
      <w:r>
        <w:t xml:space="preserve">the </w:t>
      </w:r>
      <w:r w:rsidRPr="00C32AA2">
        <w:t xml:space="preserve">identification and escalation of </w:t>
      </w:r>
      <w:r>
        <w:t>a change in condition</w:t>
      </w:r>
      <w:r w:rsidRPr="00C32AA2">
        <w:t>.</w:t>
      </w:r>
      <w:r>
        <w:t xml:space="preserve"> </w:t>
      </w:r>
      <w:r w:rsidRPr="009D2414">
        <w:t>The</w:t>
      </w:r>
      <w:r>
        <w:t xml:space="preserve"> service has a work instruction to guide staff practice in identifying consumer deterioration. </w:t>
      </w:r>
      <w:r w:rsidR="00653945">
        <w:t>Accordingly, I find the service compliant with Requirement 3(3)(d).</w:t>
      </w:r>
    </w:p>
    <w:p w14:paraId="7CC81319" w14:textId="4DDFFA4F" w:rsidR="00653945" w:rsidRDefault="00653945" w:rsidP="00653945">
      <w:pPr>
        <w:pStyle w:val="NormalArial"/>
      </w:pPr>
      <w:r w:rsidRPr="00B46772">
        <w:t xml:space="preserve">The service was found non-compliant with </w:t>
      </w:r>
      <w:r>
        <w:t>Re</w:t>
      </w:r>
      <w:r w:rsidRPr="00B46772">
        <w:t>quirement</w:t>
      </w:r>
      <w:r>
        <w:t xml:space="preserve"> 3(3)(e)</w:t>
      </w:r>
      <w:r w:rsidRPr="00B46772">
        <w:t xml:space="preserve"> during a</w:t>
      </w:r>
      <w:r>
        <w:t xml:space="preserve"> site assessment in June 2021 as t</w:t>
      </w:r>
      <w:r w:rsidRPr="00B46772">
        <w:t>he service did not demonstrate</w:t>
      </w:r>
      <w:r w:rsidR="00DF436B">
        <w:t xml:space="preserve"> </w:t>
      </w:r>
      <w:r w:rsidR="00DF436B" w:rsidRPr="00B46772">
        <w:t xml:space="preserve">that </w:t>
      </w:r>
      <w:r w:rsidR="00DF436B">
        <w:softHyphen/>
      </w:r>
      <w:r w:rsidR="00DF436B">
        <w:softHyphen/>
        <w:t xml:space="preserve">consumer information was always updated with their </w:t>
      </w:r>
      <w:proofErr w:type="gramStart"/>
      <w:r w:rsidR="00DF436B">
        <w:t>current status</w:t>
      </w:r>
      <w:proofErr w:type="gramEnd"/>
      <w:r w:rsidR="00DF436B">
        <w:t xml:space="preserve"> or condition. </w:t>
      </w:r>
      <w:r w:rsidRPr="003F5C48">
        <w:t xml:space="preserve">The service has implemented several actions to address these </w:t>
      </w:r>
      <w:r>
        <w:t xml:space="preserve">previously identified </w:t>
      </w:r>
      <w:r w:rsidRPr="003F5C48">
        <w:t xml:space="preserve">deficits </w:t>
      </w:r>
      <w:r>
        <w:t>including</w:t>
      </w:r>
      <w:r w:rsidR="00DF436B">
        <w:t xml:space="preserve"> reviewing the handover process, auditing handover forms and providing staff training.</w:t>
      </w:r>
    </w:p>
    <w:p w14:paraId="2291980D" w14:textId="31CBE7DA" w:rsidR="00653945" w:rsidRDefault="00DF436B" w:rsidP="00653945">
      <w:pPr>
        <w:pStyle w:val="NormalArial"/>
      </w:pPr>
      <w:r>
        <w:t xml:space="preserve">All sampled </w:t>
      </w:r>
      <w:r w:rsidRPr="00A06514">
        <w:t>consumer documentation including assessments, care plans, progress notes</w:t>
      </w:r>
      <w:r>
        <w:t>, handover forms</w:t>
      </w:r>
      <w:r w:rsidRPr="00A06514">
        <w:t xml:space="preserve"> and medication charts reflect</w:t>
      </w:r>
      <w:r>
        <w:t xml:space="preserve"> current</w:t>
      </w:r>
      <w:r w:rsidRPr="00A06514">
        <w:t xml:space="preserve"> information regarding consumer health status. To support this, an electronic ‘</w:t>
      </w:r>
      <w:r>
        <w:t>vital information’ page</w:t>
      </w:r>
      <w:r w:rsidRPr="00A06514">
        <w:t xml:space="preserve"> provides information </w:t>
      </w:r>
      <w:r>
        <w:t>that</w:t>
      </w:r>
      <w:r w:rsidRPr="00A06514">
        <w:t xml:space="preserve"> highlights consumer condition, needs, goals and preferences</w:t>
      </w:r>
      <w:r>
        <w:t>. All sampled c</w:t>
      </w:r>
      <w:r w:rsidRPr="00822C9C">
        <w:t>onsumers and</w:t>
      </w:r>
      <w:r>
        <w:t>/or their</w:t>
      </w:r>
      <w:r w:rsidRPr="00822C9C">
        <w:t xml:space="preserve"> representatives expressed satisfaction with the level of communication in relation to the care they receive. </w:t>
      </w:r>
      <w:r w:rsidRPr="00881FDD">
        <w:t>C</w:t>
      </w:r>
      <w:r>
        <w:t>linical care staff described how c</w:t>
      </w:r>
      <w:r w:rsidRPr="00881FDD">
        <w:t>are information is documented and available to staff and others, when and where needed</w:t>
      </w:r>
      <w:r>
        <w:t xml:space="preserve">. Assessors observed verbal handovers occurring at shift changeovers, between allied health professionals and a visiting specialist. </w:t>
      </w:r>
      <w:r w:rsidR="00653945">
        <w:t>Accordingly, I find the service compliant with Requirement 3(3)(e).</w:t>
      </w:r>
    </w:p>
    <w:p w14:paraId="272B49D6" w14:textId="4D7F1D72" w:rsidR="00653945" w:rsidRDefault="00653945" w:rsidP="00653945">
      <w:pPr>
        <w:pStyle w:val="NormalArial"/>
      </w:pPr>
      <w:r w:rsidRPr="00B46772">
        <w:t xml:space="preserve">The service was found non-compliant with </w:t>
      </w:r>
      <w:r>
        <w:t>Re</w:t>
      </w:r>
      <w:r w:rsidRPr="00B46772">
        <w:t>quirement</w:t>
      </w:r>
      <w:r>
        <w:t xml:space="preserve"> 3(3)(g)</w:t>
      </w:r>
      <w:r w:rsidRPr="00B46772">
        <w:t xml:space="preserve"> during a</w:t>
      </w:r>
      <w:r>
        <w:t xml:space="preserve"> site assessment in June 2021 as t</w:t>
      </w:r>
      <w:r w:rsidRPr="00B46772">
        <w:t>he service did not demonstrate</w:t>
      </w:r>
      <w:r w:rsidR="005A6E6D">
        <w:t xml:space="preserve"> </w:t>
      </w:r>
      <w:r w:rsidR="005A6E6D" w:rsidRPr="008804E8">
        <w:t xml:space="preserve">that </w:t>
      </w:r>
      <w:r w:rsidR="005A6E6D" w:rsidRPr="008804E8">
        <w:softHyphen/>
      </w:r>
      <w:r w:rsidR="005A6E6D" w:rsidRPr="008804E8">
        <w:softHyphen/>
        <w:t xml:space="preserve">staff always follow </w:t>
      </w:r>
      <w:r w:rsidR="005A6E6D">
        <w:t xml:space="preserve">infection control practices in line with policies. </w:t>
      </w:r>
      <w:r w:rsidRPr="003F5C48">
        <w:t xml:space="preserve">The service has implemented several actions to address these </w:t>
      </w:r>
      <w:r>
        <w:t xml:space="preserve">previously identified </w:t>
      </w:r>
      <w:r w:rsidRPr="003F5C48">
        <w:t xml:space="preserve">deficits </w:t>
      </w:r>
      <w:r>
        <w:t>including</w:t>
      </w:r>
      <w:r w:rsidR="005A6E6D">
        <w:t xml:space="preserve"> staff training on infection prevention and control practices and weekly checks of staff practice.</w:t>
      </w:r>
    </w:p>
    <w:p w14:paraId="42BC6664" w14:textId="26D45773" w:rsidR="00653945" w:rsidRDefault="005A6E6D" w:rsidP="00653945">
      <w:pPr>
        <w:pStyle w:val="NormalArial"/>
      </w:pPr>
      <w:r>
        <w:t xml:space="preserve">The service demonstrated appropriate </w:t>
      </w:r>
      <w:r>
        <w:rPr>
          <w:rFonts w:eastAsia="Calibri"/>
        </w:rPr>
        <w:t>infection control practices in line with current public health guidelines. Staff and management</w:t>
      </w:r>
      <w:r w:rsidRPr="00AC1D2D">
        <w:t xml:space="preserve"> demonstrated knowledge and understanding of </w:t>
      </w:r>
      <w:r w:rsidRPr="00AC1D2D">
        <w:lastRenderedPageBreak/>
        <w:t xml:space="preserve">infection control practices to reduce the spread of infection as well as </w:t>
      </w:r>
      <w:r>
        <w:t>the</w:t>
      </w:r>
      <w:r w:rsidRPr="00AC1D2D">
        <w:t xml:space="preserve"> application of practices to promote anti</w:t>
      </w:r>
      <w:r w:rsidR="00FE4A4A">
        <w:t>microbial</w:t>
      </w:r>
      <w:r w:rsidRPr="00AC1D2D">
        <w:t xml:space="preserve"> stewardship.</w:t>
      </w:r>
      <w:r>
        <w:t xml:space="preserve"> The organisation has a current </w:t>
      </w:r>
      <w:r w:rsidRPr="00871EF5">
        <w:rPr>
          <w:rFonts w:eastAsia="Calibri"/>
        </w:rPr>
        <w:t xml:space="preserve">infection control policy and a service-specific </w:t>
      </w:r>
      <w:r>
        <w:rPr>
          <w:rFonts w:eastAsia="Calibri"/>
        </w:rPr>
        <w:t xml:space="preserve">COVID-19 </w:t>
      </w:r>
      <w:r w:rsidRPr="00871EF5">
        <w:rPr>
          <w:rFonts w:eastAsia="Calibri"/>
        </w:rPr>
        <w:t xml:space="preserve">outbreak management plan </w:t>
      </w:r>
      <w:r>
        <w:rPr>
          <w:rFonts w:eastAsia="Calibri"/>
        </w:rPr>
        <w:t>with specific guidelines on the</w:t>
      </w:r>
      <w:r w:rsidRPr="00871EF5">
        <w:rPr>
          <w:rFonts w:eastAsia="Calibri"/>
        </w:rPr>
        <w:t xml:space="preserve"> prevention, assessment, management, recovery</w:t>
      </w:r>
      <w:r>
        <w:rPr>
          <w:rFonts w:eastAsia="Calibri"/>
        </w:rPr>
        <w:t>,</w:t>
      </w:r>
      <w:r w:rsidRPr="00871EF5">
        <w:rPr>
          <w:rFonts w:eastAsia="Calibri"/>
        </w:rPr>
        <w:t xml:space="preserve"> and monitoring requirements of </w:t>
      </w:r>
      <w:r>
        <w:rPr>
          <w:rFonts w:eastAsia="Calibri"/>
        </w:rPr>
        <w:t>transmissible infections.</w:t>
      </w:r>
      <w:r>
        <w:t xml:space="preserve"> </w:t>
      </w:r>
      <w:r w:rsidRPr="00E3720E">
        <w:rPr>
          <w:rFonts w:eastAsia="Calibri"/>
        </w:rPr>
        <w:t xml:space="preserve">The service has an antimicrobial stewardship policy and demonstrates appropriate practices to support </w:t>
      </w:r>
      <w:r w:rsidR="00FC74C7">
        <w:rPr>
          <w:rFonts w:eastAsia="Calibri"/>
        </w:rPr>
        <w:t>minimising the</w:t>
      </w:r>
      <w:r w:rsidRPr="00E3720E">
        <w:rPr>
          <w:rFonts w:eastAsia="Calibri"/>
        </w:rPr>
        <w:t xml:space="preserve"> use of antibiotics</w:t>
      </w:r>
      <w:r w:rsidR="00FC74C7">
        <w:rPr>
          <w:rFonts w:eastAsia="Calibri"/>
        </w:rPr>
        <w:t xml:space="preserve">. Assessors observed </w:t>
      </w:r>
      <w:r w:rsidR="00FC74C7">
        <w:t xml:space="preserve">staff adhering to infection control practices during the site assessment, including </w:t>
      </w:r>
      <w:r w:rsidR="00FE4A4A">
        <w:t xml:space="preserve">performing </w:t>
      </w:r>
      <w:r w:rsidR="00FC74C7">
        <w:t>hand hygiene and us</w:t>
      </w:r>
      <w:r w:rsidR="00FE4A4A">
        <w:t>ing</w:t>
      </w:r>
      <w:r w:rsidR="00FC74C7">
        <w:t xml:space="preserve"> personal protective equipment</w:t>
      </w:r>
      <w:r w:rsidR="00FE4A4A">
        <w:t xml:space="preserve"> correctly</w:t>
      </w:r>
      <w:r w:rsidR="00FC74C7">
        <w:t xml:space="preserve">. </w:t>
      </w:r>
      <w:r w:rsidR="00653945">
        <w:t>Accordingly, I find the service compliant with Requirement 3(3)(g).</w:t>
      </w:r>
    </w:p>
    <w:p w14:paraId="12E1AFED" w14:textId="2A9D66F1" w:rsidR="00096C06" w:rsidRDefault="00096C06" w:rsidP="00096C06">
      <w:pPr>
        <w:pStyle w:val="NormalArial"/>
      </w:pPr>
      <w:r w:rsidRPr="007B69D8">
        <w:t xml:space="preserve">I am satisfied the remaining requirements of Standard </w:t>
      </w:r>
      <w:r>
        <w:t>3</w:t>
      </w:r>
      <w:r w:rsidRPr="007B69D8">
        <w:t xml:space="preserve"> are compliant.</w:t>
      </w:r>
    </w:p>
    <w:p w14:paraId="327F32FB" w14:textId="77777777" w:rsidR="00EE3276" w:rsidRDefault="00AC49B7" w:rsidP="0036130C">
      <w:pPr>
        <w:pStyle w:val="NormalArial"/>
        <w:rPr>
          <w:rFonts w:eastAsia="Arial"/>
        </w:rPr>
      </w:pPr>
      <w:r>
        <w:rPr>
          <w:rFonts w:eastAsia="Arial"/>
        </w:rPr>
        <w:t>Sample care planning documents and f</w:t>
      </w:r>
      <w:r w:rsidRPr="00C5C610">
        <w:rPr>
          <w:rFonts w:eastAsia="Arial"/>
        </w:rPr>
        <w:t xml:space="preserve">eedback from </w:t>
      </w:r>
      <w:r>
        <w:rPr>
          <w:rFonts w:eastAsia="Arial"/>
        </w:rPr>
        <w:t xml:space="preserve">all sampled </w:t>
      </w:r>
      <w:r w:rsidRPr="00C5C610">
        <w:rPr>
          <w:rFonts w:eastAsia="Arial"/>
        </w:rPr>
        <w:t>consumers</w:t>
      </w:r>
      <w:r>
        <w:rPr>
          <w:rFonts w:eastAsia="Arial"/>
        </w:rPr>
        <w:t xml:space="preserve"> a</w:t>
      </w:r>
      <w:r w:rsidRPr="00C5C610">
        <w:rPr>
          <w:rFonts w:eastAsia="Arial"/>
        </w:rPr>
        <w:t>nd</w:t>
      </w:r>
      <w:r>
        <w:rPr>
          <w:rFonts w:eastAsia="Arial"/>
        </w:rPr>
        <w:t>/or</w:t>
      </w:r>
      <w:r w:rsidRPr="00C5C610">
        <w:rPr>
          <w:rFonts w:eastAsia="Arial"/>
        </w:rPr>
        <w:t xml:space="preserve"> their representatives </w:t>
      </w:r>
      <w:r>
        <w:rPr>
          <w:rFonts w:eastAsia="Arial"/>
        </w:rPr>
        <w:t>reflect consumer</w:t>
      </w:r>
      <w:r w:rsidRPr="00C5C610">
        <w:rPr>
          <w:rFonts w:eastAsia="Arial"/>
        </w:rPr>
        <w:t xml:space="preserve"> </w:t>
      </w:r>
      <w:r>
        <w:rPr>
          <w:rFonts w:eastAsia="Arial"/>
        </w:rPr>
        <w:t>wishes</w:t>
      </w:r>
      <w:r w:rsidRPr="00C5C610">
        <w:rPr>
          <w:rFonts w:eastAsia="Arial"/>
        </w:rPr>
        <w:t xml:space="preserve"> when nearing</w:t>
      </w:r>
      <w:r>
        <w:rPr>
          <w:rFonts w:eastAsia="Arial"/>
        </w:rPr>
        <w:t xml:space="preserve"> </w:t>
      </w:r>
      <w:r w:rsidRPr="00C5C610">
        <w:rPr>
          <w:rFonts w:eastAsia="Arial"/>
        </w:rPr>
        <w:t>en</w:t>
      </w:r>
      <w:r>
        <w:rPr>
          <w:rFonts w:eastAsia="Arial"/>
        </w:rPr>
        <w:t>d of l</w:t>
      </w:r>
      <w:r w:rsidRPr="00C5C610">
        <w:rPr>
          <w:rFonts w:eastAsia="Arial"/>
        </w:rPr>
        <w:t>ife</w:t>
      </w:r>
      <w:r>
        <w:rPr>
          <w:rFonts w:eastAsia="Arial"/>
        </w:rPr>
        <w:t xml:space="preserve"> </w:t>
      </w:r>
      <w:r w:rsidRPr="00C5C610">
        <w:rPr>
          <w:rFonts w:eastAsia="Arial"/>
        </w:rPr>
        <w:t>includ</w:t>
      </w:r>
      <w:r>
        <w:rPr>
          <w:rFonts w:eastAsia="Arial"/>
        </w:rPr>
        <w:t>ing</w:t>
      </w:r>
      <w:r w:rsidRPr="00C5C610">
        <w:rPr>
          <w:rFonts w:eastAsia="Arial"/>
        </w:rPr>
        <w:t xml:space="preserve"> </w:t>
      </w:r>
      <w:r>
        <w:rPr>
          <w:rFonts w:eastAsia="Arial"/>
        </w:rPr>
        <w:t>spiritual, psychological, environmental, physical and social preferences</w:t>
      </w:r>
      <w:r w:rsidRPr="00C5C610">
        <w:rPr>
          <w:rFonts w:eastAsia="Arial"/>
        </w:rPr>
        <w:t>. Staff and management described ways they would support consumers and practical ways to maximise consumer comfort when nearing</w:t>
      </w:r>
      <w:r>
        <w:rPr>
          <w:rFonts w:eastAsia="Arial"/>
        </w:rPr>
        <w:t xml:space="preserve"> e</w:t>
      </w:r>
      <w:r w:rsidRPr="00C5C610">
        <w:rPr>
          <w:rFonts w:eastAsia="Arial"/>
        </w:rPr>
        <w:t>n</w:t>
      </w:r>
      <w:r>
        <w:rPr>
          <w:rFonts w:eastAsia="Arial"/>
        </w:rPr>
        <w:t>d of l</w:t>
      </w:r>
      <w:r w:rsidRPr="00C5C610">
        <w:rPr>
          <w:rFonts w:eastAsia="Arial"/>
        </w:rPr>
        <w:t>ife</w:t>
      </w:r>
      <w:r>
        <w:rPr>
          <w:rFonts w:eastAsia="Arial"/>
        </w:rPr>
        <w:t xml:space="preserve">. </w:t>
      </w:r>
      <w:r>
        <w:t xml:space="preserve">Staff also described the multidisciplinary approach to palliative care with access to external palliative services to support consumers. </w:t>
      </w:r>
      <w:r w:rsidRPr="00C33CAC">
        <w:rPr>
          <w:rFonts w:eastAsia="Arial"/>
        </w:rPr>
        <w:t>The</w:t>
      </w:r>
      <w:r>
        <w:rPr>
          <w:rFonts w:eastAsia="Arial"/>
        </w:rPr>
        <w:t xml:space="preserve">re is </w:t>
      </w:r>
      <w:r w:rsidRPr="00C33CAC">
        <w:rPr>
          <w:rFonts w:eastAsia="Arial"/>
        </w:rPr>
        <w:t>a ‘</w:t>
      </w:r>
      <w:r>
        <w:rPr>
          <w:rFonts w:eastAsia="Arial"/>
        </w:rPr>
        <w:t>p</w:t>
      </w:r>
      <w:r w:rsidRPr="00C33CAC">
        <w:rPr>
          <w:rFonts w:eastAsia="Arial"/>
        </w:rPr>
        <w:t>alliative care and end</w:t>
      </w:r>
      <w:r>
        <w:rPr>
          <w:rFonts w:eastAsia="Arial"/>
        </w:rPr>
        <w:t>-</w:t>
      </w:r>
      <w:r w:rsidRPr="00C33CAC">
        <w:rPr>
          <w:rFonts w:eastAsia="Arial"/>
        </w:rPr>
        <w:t>of</w:t>
      </w:r>
      <w:r>
        <w:rPr>
          <w:rFonts w:eastAsia="Arial"/>
        </w:rPr>
        <w:t>-</w:t>
      </w:r>
      <w:r w:rsidRPr="00C33CAC">
        <w:rPr>
          <w:rFonts w:eastAsia="Arial"/>
        </w:rPr>
        <w:t xml:space="preserve">life care’ procedure </w:t>
      </w:r>
      <w:r>
        <w:rPr>
          <w:rFonts w:eastAsia="Arial"/>
        </w:rPr>
        <w:t>that</w:t>
      </w:r>
      <w:r w:rsidRPr="00C33CAC">
        <w:rPr>
          <w:rFonts w:eastAsia="Arial"/>
        </w:rPr>
        <w:t xml:space="preserve"> guides staff in the provision of safe and quality end</w:t>
      </w:r>
      <w:r>
        <w:rPr>
          <w:rFonts w:eastAsia="Arial"/>
        </w:rPr>
        <w:t>-</w:t>
      </w:r>
      <w:r w:rsidRPr="00C33CAC">
        <w:rPr>
          <w:rFonts w:eastAsia="Arial"/>
        </w:rPr>
        <w:t>of</w:t>
      </w:r>
      <w:r>
        <w:rPr>
          <w:rFonts w:eastAsia="Arial"/>
        </w:rPr>
        <w:t>-</w:t>
      </w:r>
      <w:r w:rsidRPr="00C33CAC">
        <w:rPr>
          <w:rFonts w:eastAsia="Arial"/>
        </w:rPr>
        <w:t>life</w:t>
      </w:r>
      <w:r>
        <w:rPr>
          <w:rFonts w:eastAsia="Arial"/>
        </w:rPr>
        <w:t xml:space="preserve"> care.</w:t>
      </w:r>
    </w:p>
    <w:p w14:paraId="5C9E23DD" w14:textId="0AD94E0A" w:rsidR="002B0C90" w:rsidRPr="00262C0B" w:rsidRDefault="00EE3276" w:rsidP="0036130C">
      <w:pPr>
        <w:pStyle w:val="NormalArial"/>
      </w:pPr>
      <w:r>
        <w:rPr>
          <w:rFonts w:eastAsia="Calibri"/>
        </w:rPr>
        <w:t>Sampled c</w:t>
      </w:r>
      <w:r w:rsidRPr="00A27409">
        <w:rPr>
          <w:rFonts w:eastAsia="Calibri"/>
        </w:rPr>
        <w:t xml:space="preserve">are </w:t>
      </w:r>
      <w:r>
        <w:rPr>
          <w:rFonts w:eastAsia="Calibri"/>
        </w:rPr>
        <w:t>documentation</w:t>
      </w:r>
      <w:r w:rsidRPr="00A27409">
        <w:rPr>
          <w:rFonts w:eastAsia="Calibri"/>
        </w:rPr>
        <w:t xml:space="preserve"> reflect</w:t>
      </w:r>
      <w:r>
        <w:rPr>
          <w:rFonts w:eastAsia="Calibri"/>
        </w:rPr>
        <w:t>s</w:t>
      </w:r>
      <w:r w:rsidRPr="00A27409">
        <w:rPr>
          <w:rFonts w:eastAsia="Calibri"/>
        </w:rPr>
        <w:t xml:space="preserve"> timely and appropriate referrals </w:t>
      </w:r>
      <w:r>
        <w:rPr>
          <w:rFonts w:eastAsia="Calibri"/>
        </w:rPr>
        <w:t>to</w:t>
      </w:r>
      <w:r w:rsidRPr="00A27409">
        <w:rPr>
          <w:rFonts w:eastAsia="Calibri"/>
        </w:rPr>
        <w:t xml:space="preserve"> allied health providers, </w:t>
      </w:r>
      <w:r>
        <w:rPr>
          <w:rFonts w:eastAsia="Calibri"/>
        </w:rPr>
        <w:t xml:space="preserve">health </w:t>
      </w:r>
      <w:r w:rsidRPr="00A27409">
        <w:rPr>
          <w:rFonts w:eastAsia="Calibri"/>
        </w:rPr>
        <w:t>specialists</w:t>
      </w:r>
      <w:r>
        <w:rPr>
          <w:rFonts w:eastAsia="Calibri"/>
        </w:rPr>
        <w:t>, community health services, and other health consultants. All sampled c</w:t>
      </w:r>
      <w:r w:rsidRPr="00A27409">
        <w:rPr>
          <w:rFonts w:eastAsia="Calibri"/>
        </w:rPr>
        <w:t>onsumers and</w:t>
      </w:r>
      <w:r>
        <w:rPr>
          <w:rFonts w:eastAsia="Calibri"/>
        </w:rPr>
        <w:t>/or their</w:t>
      </w:r>
      <w:r w:rsidRPr="00A27409">
        <w:rPr>
          <w:rFonts w:eastAsia="Calibri"/>
        </w:rPr>
        <w:t xml:space="preserve"> representatives expressed satisfaction with</w:t>
      </w:r>
      <w:r>
        <w:rPr>
          <w:rFonts w:eastAsia="Calibri"/>
        </w:rPr>
        <w:t xml:space="preserve"> </w:t>
      </w:r>
      <w:r w:rsidRPr="00A27409">
        <w:rPr>
          <w:rFonts w:eastAsia="Calibri"/>
        </w:rPr>
        <w:t xml:space="preserve">access and referral to </w:t>
      </w:r>
      <w:r>
        <w:rPr>
          <w:rFonts w:eastAsia="Calibri"/>
        </w:rPr>
        <w:t>other health services when required</w:t>
      </w:r>
      <w:r w:rsidRPr="00A27409">
        <w:rPr>
          <w:rFonts w:eastAsia="Calibri"/>
        </w:rPr>
        <w:t xml:space="preserve">. </w:t>
      </w:r>
      <w:r w:rsidRPr="002467DD">
        <w:t xml:space="preserve">Clinical staff could describe how they access medical professionals, hospital in-reach services after hours, external specialists and allied health service providers such as </w:t>
      </w:r>
      <w:r w:rsidR="00FE4A4A">
        <w:t>a</w:t>
      </w:r>
      <w:r w:rsidRPr="002467DD">
        <w:t xml:space="preserve"> physiotherapist, dietitian, podiatr</w:t>
      </w:r>
      <w:r>
        <w:t>ist</w:t>
      </w:r>
      <w:r w:rsidRPr="002467DD">
        <w:t>, speech therapist</w:t>
      </w:r>
      <w:r>
        <w:t>,</w:t>
      </w:r>
      <w:r w:rsidRPr="002467DD">
        <w:t xml:space="preserve"> </w:t>
      </w:r>
      <w:r>
        <w:t xml:space="preserve">community </w:t>
      </w:r>
      <w:r w:rsidRPr="002467DD">
        <w:t>wound consultant</w:t>
      </w:r>
      <w:r>
        <w:t xml:space="preserve"> and clinical nurse consultants.</w:t>
      </w:r>
      <w:r w:rsidR="00AC49B7" w:rsidRPr="00C33CAC">
        <w:rPr>
          <w:rFonts w:eastAsia="Arial"/>
        </w:rPr>
        <w:t xml:space="preserve"> </w:t>
      </w:r>
      <w:r w:rsidR="00FC74C7">
        <w:br w:type="page"/>
      </w:r>
    </w:p>
    <w:p w14:paraId="5C9E23DE" w14:textId="77777777" w:rsidR="00FC045E" w:rsidRPr="00996FAF" w:rsidRDefault="00FC74C7"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876390" w14:paraId="5C9E23E1" w14:textId="77777777" w:rsidTr="00876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C9E23DF" w14:textId="77777777" w:rsidR="00FC045E" w:rsidRPr="00996FAF" w:rsidRDefault="00FC74C7"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5C9E23E0" w14:textId="77777777" w:rsidR="00FC045E" w:rsidRPr="00996FAF" w:rsidRDefault="00765A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390" w14:paraId="5C9E23E5"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E2" w14:textId="77777777" w:rsidR="00FC045E" w:rsidRPr="00996FAF" w:rsidRDefault="00FC74C7" w:rsidP="004A13BF">
            <w:pPr>
              <w:spacing w:line="22" w:lineRule="atLeast"/>
              <w:rPr>
                <w:rFonts w:ascii="Arial" w:hAnsi="Arial" w:cs="Arial"/>
                <w:color w:val="auto"/>
              </w:rPr>
            </w:pPr>
            <w:r w:rsidRPr="00C60B93">
              <w:rPr>
                <w:rFonts w:ascii="Arial" w:hAnsi="Arial" w:cs="Arial"/>
                <w:color w:val="auto"/>
              </w:rPr>
              <w:t>Requirement 4(3)(a)</w:t>
            </w:r>
          </w:p>
        </w:tc>
        <w:tc>
          <w:tcPr>
            <w:tcW w:w="6351" w:type="dxa"/>
            <w:shd w:val="clear" w:color="auto" w:fill="auto"/>
            <w:vAlign w:val="top"/>
          </w:tcPr>
          <w:p w14:paraId="5C9E23E3" w14:textId="77777777" w:rsidR="00FC045E" w:rsidRPr="00996FAF" w:rsidRDefault="00FC74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5C9E23E4" w14:textId="7CC25578" w:rsidR="00FC045E" w:rsidRPr="00996FAF" w:rsidRDefault="00765A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C60B93">
                  <w:rPr>
                    <w:rFonts w:ascii="Arial" w:hAnsi="Arial" w:cs="Arial"/>
                    <w:color w:val="auto"/>
                  </w:rPr>
                  <w:t>Compliant</w:t>
                </w:r>
              </w:sdtContent>
            </w:sdt>
            <w:r w:rsidR="00FC74C7" w:rsidRPr="00996FAF">
              <w:rPr>
                <w:rFonts w:ascii="Arial" w:hAnsi="Arial" w:cs="Arial"/>
                <w:color w:val="0000FF"/>
              </w:rPr>
              <w:t xml:space="preserve"> </w:t>
            </w:r>
          </w:p>
        </w:tc>
      </w:tr>
      <w:tr w:rsidR="00876390" w14:paraId="5C9E23E9"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E6" w14:textId="77777777" w:rsidR="00FC045E" w:rsidRPr="00996FAF" w:rsidRDefault="00FC74C7"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5C9E23E7" w14:textId="77777777" w:rsidR="00FC045E" w:rsidRPr="00996FAF" w:rsidRDefault="00FC74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5C9E23E8" w14:textId="5224AE58" w:rsidR="00FC045E" w:rsidRPr="00996FAF" w:rsidRDefault="00765A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C60B93">
                  <w:rPr>
                    <w:rFonts w:ascii="Arial" w:hAnsi="Arial" w:cs="Arial"/>
                    <w:color w:val="auto"/>
                  </w:rPr>
                  <w:t>Compliant</w:t>
                </w:r>
              </w:sdtContent>
            </w:sdt>
            <w:r w:rsidR="00FC74C7" w:rsidRPr="00996FAF">
              <w:rPr>
                <w:rFonts w:ascii="Arial" w:hAnsi="Arial" w:cs="Arial"/>
                <w:color w:val="0000FF"/>
              </w:rPr>
              <w:t xml:space="preserve"> </w:t>
            </w:r>
          </w:p>
        </w:tc>
      </w:tr>
      <w:tr w:rsidR="00876390" w14:paraId="5C9E23F0"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EA" w14:textId="77777777" w:rsidR="00FC045E" w:rsidRPr="00996FAF" w:rsidRDefault="00FC74C7"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5C9E23EB" w14:textId="77777777" w:rsidR="00FC045E" w:rsidRPr="00996FAF" w:rsidRDefault="00FC74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5C9E23EC" w14:textId="77777777" w:rsidR="00FC045E" w:rsidRPr="00996FAF" w:rsidRDefault="00FC74C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C9E23ED" w14:textId="77777777" w:rsidR="00FC045E" w:rsidRPr="00996FAF" w:rsidRDefault="00FC74C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5C9E23EE" w14:textId="77777777" w:rsidR="00FC045E" w:rsidRPr="00996FAF" w:rsidRDefault="00FC74C7"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5C9E23EF" w14:textId="34F7C85B" w:rsidR="00FC045E" w:rsidRPr="00996FAF" w:rsidRDefault="00765A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C60B93">
                  <w:rPr>
                    <w:rFonts w:ascii="Arial" w:hAnsi="Arial" w:cs="Arial"/>
                    <w:color w:val="auto"/>
                  </w:rPr>
                  <w:t>Compliant</w:t>
                </w:r>
              </w:sdtContent>
            </w:sdt>
            <w:r w:rsidR="00FC74C7" w:rsidRPr="00996FAF">
              <w:rPr>
                <w:rFonts w:ascii="Arial" w:hAnsi="Arial" w:cs="Arial"/>
                <w:color w:val="0000FF"/>
              </w:rPr>
              <w:t xml:space="preserve"> </w:t>
            </w:r>
          </w:p>
        </w:tc>
      </w:tr>
      <w:tr w:rsidR="00876390" w14:paraId="5C9E23F4"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F1" w14:textId="77777777" w:rsidR="00FC045E" w:rsidRPr="00996FAF" w:rsidRDefault="00FC74C7"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C9E23F2" w14:textId="77777777" w:rsidR="00FC045E" w:rsidRPr="00996FAF" w:rsidRDefault="00FC74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5C9E23F3" w14:textId="705E33F0" w:rsidR="00FC045E" w:rsidRPr="00996FAF" w:rsidRDefault="00765A18"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AB4C2D">
                  <w:rPr>
                    <w:rFonts w:ascii="Arial" w:hAnsi="Arial" w:cs="Arial"/>
                    <w:color w:val="auto"/>
                  </w:rPr>
                  <w:t>Compliant</w:t>
                </w:r>
              </w:sdtContent>
            </w:sdt>
            <w:r w:rsidR="00FC74C7" w:rsidRPr="00996FAF">
              <w:rPr>
                <w:rFonts w:ascii="Arial" w:hAnsi="Arial" w:cs="Arial"/>
                <w:color w:val="0000FF"/>
              </w:rPr>
              <w:t xml:space="preserve"> </w:t>
            </w:r>
          </w:p>
        </w:tc>
      </w:tr>
      <w:tr w:rsidR="00876390" w14:paraId="5C9E23F8"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F5" w14:textId="77777777" w:rsidR="00FC045E" w:rsidRPr="00996FAF" w:rsidRDefault="00FC74C7"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5C9E23F6" w14:textId="77777777" w:rsidR="00FC045E" w:rsidRPr="00996FAF" w:rsidRDefault="00FC74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5C9E23F7" w14:textId="12E1D771" w:rsidR="00FC045E" w:rsidRPr="00996FAF" w:rsidRDefault="00765A18"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AB4C2D">
                  <w:rPr>
                    <w:rFonts w:ascii="Arial" w:hAnsi="Arial" w:cs="Arial"/>
                    <w:color w:val="auto"/>
                  </w:rPr>
                  <w:t>Compliant</w:t>
                </w:r>
              </w:sdtContent>
            </w:sdt>
            <w:r w:rsidR="00FC74C7" w:rsidRPr="00996FAF">
              <w:rPr>
                <w:rFonts w:ascii="Arial" w:hAnsi="Arial" w:cs="Arial"/>
                <w:color w:val="0000FF"/>
              </w:rPr>
              <w:t xml:space="preserve"> </w:t>
            </w:r>
          </w:p>
        </w:tc>
      </w:tr>
      <w:tr w:rsidR="00876390" w14:paraId="5C9E23FC"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F9" w14:textId="77777777" w:rsidR="00FC045E" w:rsidRPr="00996FAF" w:rsidRDefault="00FC74C7"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5C9E23FA" w14:textId="77777777" w:rsidR="00FC045E" w:rsidRPr="00996FAF" w:rsidRDefault="00FC74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C9E23FB" w14:textId="52C7182C" w:rsidR="00FC045E" w:rsidRPr="00996FAF" w:rsidRDefault="00765A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AB4C2D">
                  <w:rPr>
                    <w:rFonts w:ascii="Arial" w:hAnsi="Arial" w:cs="Arial"/>
                    <w:color w:val="auto"/>
                  </w:rPr>
                  <w:t>Compliant</w:t>
                </w:r>
              </w:sdtContent>
            </w:sdt>
            <w:r w:rsidR="00FC74C7" w:rsidRPr="00996FAF">
              <w:rPr>
                <w:rFonts w:ascii="Arial" w:hAnsi="Arial" w:cs="Arial"/>
                <w:color w:val="0000FF"/>
              </w:rPr>
              <w:t xml:space="preserve"> </w:t>
            </w:r>
          </w:p>
        </w:tc>
      </w:tr>
      <w:tr w:rsidR="00876390" w14:paraId="5C9E2400"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3FD" w14:textId="77777777" w:rsidR="00FC045E" w:rsidRPr="00996FAF" w:rsidRDefault="00FC74C7"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5C9E23FE" w14:textId="77777777" w:rsidR="00FC045E" w:rsidRPr="00996FAF" w:rsidRDefault="00FC74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5C9E23FF" w14:textId="4A54AD37" w:rsidR="00FC045E" w:rsidRPr="00996FAF" w:rsidRDefault="00765A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592018">
                  <w:rPr>
                    <w:rFonts w:ascii="Arial" w:hAnsi="Arial" w:cs="Arial"/>
                    <w:color w:val="auto"/>
                  </w:rPr>
                  <w:t>Compliant</w:t>
                </w:r>
              </w:sdtContent>
            </w:sdt>
            <w:r w:rsidR="00FC74C7" w:rsidRPr="00996FAF">
              <w:rPr>
                <w:rFonts w:ascii="Arial" w:hAnsi="Arial" w:cs="Arial"/>
                <w:color w:val="0000FF"/>
              </w:rPr>
              <w:t xml:space="preserve"> </w:t>
            </w:r>
          </w:p>
        </w:tc>
      </w:tr>
    </w:tbl>
    <w:p w14:paraId="5C9E2401" w14:textId="77777777" w:rsidR="00D87E7C" w:rsidRDefault="00FC74C7" w:rsidP="00D87E7C">
      <w:pPr>
        <w:pStyle w:val="Heading20"/>
      </w:pPr>
      <w:r w:rsidRPr="00996FAF">
        <w:t>Findings</w:t>
      </w:r>
    </w:p>
    <w:p w14:paraId="3336EEED" w14:textId="6141A528" w:rsidR="00DC1117" w:rsidRDefault="00DC1117" w:rsidP="0036130C">
      <w:pPr>
        <w:pStyle w:val="NormalArial"/>
        <w:rPr>
          <w:szCs w:val="22"/>
        </w:rPr>
      </w:pPr>
      <w:r>
        <w:rPr>
          <w:szCs w:val="22"/>
        </w:rPr>
        <w:t>Sampled consumers describe receiving supports for daily living that maximise their independence and ability to fully engage within the service environment. Sample file review demonstrated consideration of risks to consumers and the implementation of supports to reduce risks whilst optimising independence.</w:t>
      </w:r>
      <w:r w:rsidR="00C60B93">
        <w:rPr>
          <w:szCs w:val="22"/>
        </w:rPr>
        <w:t xml:space="preserve"> </w:t>
      </w:r>
      <w:r w:rsidR="00C60B93" w:rsidRPr="0083757A">
        <w:rPr>
          <w:bCs/>
          <w:szCs w:val="22"/>
        </w:rPr>
        <w:t xml:space="preserve">Lifestyle staff described how the activities program is tailored to the interests, mobility and cognitive levels of consumers. Calendars are displayed throughout the service with upcoming events scheduled and </w:t>
      </w:r>
      <w:r w:rsidR="00C60B93" w:rsidRPr="0083757A">
        <w:rPr>
          <w:szCs w:val="22"/>
        </w:rPr>
        <w:t>colour coded</w:t>
      </w:r>
      <w:r w:rsidR="00C60B93" w:rsidRPr="0083757A">
        <w:rPr>
          <w:bCs/>
          <w:szCs w:val="22"/>
        </w:rPr>
        <w:t xml:space="preserve"> to </w:t>
      </w:r>
      <w:r w:rsidR="00C60B93">
        <w:rPr>
          <w:bCs/>
          <w:szCs w:val="22"/>
        </w:rPr>
        <w:t>denote specific</w:t>
      </w:r>
      <w:r w:rsidR="00C60B93" w:rsidRPr="0083757A">
        <w:rPr>
          <w:bCs/>
          <w:szCs w:val="22"/>
        </w:rPr>
        <w:t xml:space="preserve"> activities</w:t>
      </w:r>
      <w:r>
        <w:rPr>
          <w:szCs w:val="22"/>
        </w:rPr>
        <w:t xml:space="preserve"> </w:t>
      </w:r>
    </w:p>
    <w:p w14:paraId="53199074" w14:textId="5943189E" w:rsidR="00C60B93" w:rsidRDefault="00DC1117" w:rsidP="0036130C">
      <w:pPr>
        <w:pStyle w:val="NormalArial"/>
        <w:rPr>
          <w:color w:val="auto"/>
          <w:szCs w:val="22"/>
        </w:rPr>
      </w:pPr>
      <w:r>
        <w:rPr>
          <w:color w:val="auto"/>
          <w:szCs w:val="22"/>
        </w:rPr>
        <w:t>Sampled consumers expressed satisfaction that their emotional and spiritual needs were acknowledged and supported by the service. Care planning documentation included entries for leisure and lifestyle, relationships and spiritual and cultural considerations.</w:t>
      </w:r>
    </w:p>
    <w:p w14:paraId="7E145C02" w14:textId="32CE6883" w:rsidR="00C60B93" w:rsidRDefault="00C60B93" w:rsidP="0036130C">
      <w:pPr>
        <w:pStyle w:val="NormalArial"/>
        <w:rPr>
          <w:bCs/>
          <w:szCs w:val="22"/>
        </w:rPr>
      </w:pPr>
      <w:r>
        <w:rPr>
          <w:bCs/>
          <w:szCs w:val="22"/>
        </w:rPr>
        <w:t>Sampled consumers stated they were able to choose the</w:t>
      </w:r>
      <w:r w:rsidR="00FE4A4A">
        <w:rPr>
          <w:bCs/>
          <w:szCs w:val="22"/>
        </w:rPr>
        <w:t>ir</w:t>
      </w:r>
      <w:r>
        <w:rPr>
          <w:bCs/>
          <w:szCs w:val="22"/>
        </w:rPr>
        <w:t xml:space="preserve"> level of participation in activities within the service and were assisted to engage in things of interest to them. A weekly calendar is delivered to each consumer on Sundays. Staff could adequately describe the relationships and interests of consumers including the community organisations involved. </w:t>
      </w:r>
    </w:p>
    <w:p w14:paraId="0400F4DF" w14:textId="28DA1667" w:rsidR="00C60B93" w:rsidRDefault="00C60B93" w:rsidP="0036130C">
      <w:pPr>
        <w:pStyle w:val="NormalArial"/>
        <w:rPr>
          <w:szCs w:val="22"/>
        </w:rPr>
      </w:pPr>
      <w:r>
        <w:rPr>
          <w:szCs w:val="22"/>
        </w:rPr>
        <w:t xml:space="preserve">The service uses an electronic care planning system and all sample consumer file reviews included vital information about consumer condition, needs and preferences. Staff interviewed </w:t>
      </w:r>
      <w:r>
        <w:rPr>
          <w:szCs w:val="22"/>
        </w:rPr>
        <w:lastRenderedPageBreak/>
        <w:t>could provide examples of information sharing within and without the organisation including the use of handover sheets and progress notes.</w:t>
      </w:r>
    </w:p>
    <w:p w14:paraId="519A26D0" w14:textId="436A273D" w:rsidR="00AB4C2D" w:rsidRDefault="00AB4C2D" w:rsidP="0036130C">
      <w:pPr>
        <w:pStyle w:val="NormalArial"/>
        <w:rPr>
          <w:color w:val="auto"/>
          <w:szCs w:val="22"/>
        </w:rPr>
      </w:pPr>
      <w:r>
        <w:rPr>
          <w:szCs w:val="22"/>
        </w:rPr>
        <w:t xml:space="preserve">The service demonstrated timely and </w:t>
      </w:r>
      <w:r>
        <w:rPr>
          <w:color w:val="auto"/>
          <w:szCs w:val="22"/>
        </w:rPr>
        <w:t>appropriate consumer referrals to other organisations, individuals and providers of other care and services. Sampled consumer care planning documentation reflects the service collaborates with external providers to support the diverse needs of consumers.</w:t>
      </w:r>
    </w:p>
    <w:p w14:paraId="5A7026E6" w14:textId="213B5D4D" w:rsidR="00AB4C2D" w:rsidRDefault="00AB4C2D" w:rsidP="0036130C">
      <w:pPr>
        <w:pStyle w:val="NormalArial"/>
        <w:rPr>
          <w:bCs/>
          <w:szCs w:val="22"/>
        </w:rPr>
      </w:pPr>
      <w:proofErr w:type="gramStart"/>
      <w:r>
        <w:rPr>
          <w:bCs/>
          <w:szCs w:val="22"/>
        </w:rPr>
        <w:t>The majority of</w:t>
      </w:r>
      <w:proofErr w:type="gramEnd"/>
      <w:r>
        <w:rPr>
          <w:bCs/>
          <w:szCs w:val="22"/>
        </w:rPr>
        <w:t xml:space="preserve"> sampled consumers described the food as good. All sampled consumers stated alternatives were available if scheduled meal choices did not appeal. Regular surveys are conducted at mealtimes with non-verbal cues offered to support consumers with cognitive decline. The chef was observed moving through the service at mealtimes to communicate directly with consumers. Kitchen and care staff were able to demonstrate they understood consumer preferences and were aware of food allergies and texture medication requirements.</w:t>
      </w:r>
    </w:p>
    <w:p w14:paraId="1D31B473" w14:textId="47BF6259" w:rsidR="00C01147" w:rsidRDefault="00C01147" w:rsidP="0036130C">
      <w:pPr>
        <w:pStyle w:val="NormalArial"/>
        <w:rPr>
          <w:color w:val="auto"/>
          <w:szCs w:val="22"/>
        </w:rPr>
      </w:pPr>
      <w:r>
        <w:rPr>
          <w:color w:val="auto"/>
          <w:szCs w:val="22"/>
        </w:rPr>
        <w:t xml:space="preserve">Sampled staff </w:t>
      </w:r>
      <w:r w:rsidRPr="00B50DB6">
        <w:rPr>
          <w:szCs w:val="22"/>
        </w:rPr>
        <w:t>were satisfied they had access to well-maintained equipment suitable for purpose. Staff are trained in using equipment and</w:t>
      </w:r>
      <w:r>
        <w:rPr>
          <w:szCs w:val="22"/>
        </w:rPr>
        <w:t xml:space="preserve"> </w:t>
      </w:r>
      <w:r w:rsidRPr="00B50DB6">
        <w:rPr>
          <w:szCs w:val="22"/>
        </w:rPr>
        <w:t xml:space="preserve">generally confirm that it is available and adequate. Ongoing </w:t>
      </w:r>
      <w:r>
        <w:rPr>
          <w:szCs w:val="22"/>
        </w:rPr>
        <w:t xml:space="preserve">staff </w:t>
      </w:r>
      <w:r w:rsidRPr="00B50DB6">
        <w:rPr>
          <w:szCs w:val="22"/>
        </w:rPr>
        <w:t xml:space="preserve">education </w:t>
      </w:r>
      <w:r>
        <w:rPr>
          <w:szCs w:val="22"/>
        </w:rPr>
        <w:t>on</w:t>
      </w:r>
      <w:r w:rsidRPr="00B50DB6">
        <w:rPr>
          <w:szCs w:val="22"/>
        </w:rPr>
        <w:t xml:space="preserve"> </w:t>
      </w:r>
      <w:r>
        <w:rPr>
          <w:szCs w:val="22"/>
        </w:rPr>
        <w:t>m</w:t>
      </w:r>
      <w:r w:rsidRPr="00B50DB6">
        <w:rPr>
          <w:szCs w:val="22"/>
        </w:rPr>
        <w:t xml:space="preserve">anual </w:t>
      </w:r>
      <w:r>
        <w:rPr>
          <w:szCs w:val="22"/>
        </w:rPr>
        <w:t>h</w:t>
      </w:r>
      <w:r w:rsidRPr="00B50DB6">
        <w:rPr>
          <w:szCs w:val="22"/>
        </w:rPr>
        <w:t>andling is provided routinely and as required where gaps are identified</w:t>
      </w:r>
      <w:r>
        <w:rPr>
          <w:szCs w:val="22"/>
        </w:rPr>
        <w:t xml:space="preserve">. </w:t>
      </w:r>
      <w:r w:rsidRPr="00B50DB6">
        <w:rPr>
          <w:szCs w:val="22"/>
        </w:rPr>
        <w:t xml:space="preserve">Consumers were observed to be mobilising using a variety of </w:t>
      </w:r>
      <w:r>
        <w:rPr>
          <w:szCs w:val="22"/>
        </w:rPr>
        <w:t xml:space="preserve">mobility aids </w:t>
      </w:r>
      <w:r w:rsidR="00FE4A4A">
        <w:rPr>
          <w:szCs w:val="22"/>
        </w:rPr>
        <w:t>which</w:t>
      </w:r>
      <w:r w:rsidRPr="00B50DB6">
        <w:rPr>
          <w:szCs w:val="22"/>
        </w:rPr>
        <w:t xml:space="preserve"> appeared clean and in good working order</w:t>
      </w:r>
      <w:r>
        <w:rPr>
          <w:szCs w:val="22"/>
        </w:rPr>
        <w:t>.</w:t>
      </w:r>
    </w:p>
    <w:p w14:paraId="5C9E2402" w14:textId="116E178A" w:rsidR="002B0C90" w:rsidRPr="00262C0B" w:rsidRDefault="00DC1117" w:rsidP="0036130C">
      <w:pPr>
        <w:pStyle w:val="NormalArial"/>
      </w:pPr>
      <w:r>
        <w:rPr>
          <w:color w:val="auto"/>
          <w:szCs w:val="22"/>
        </w:rPr>
        <w:t xml:space="preserve"> </w:t>
      </w:r>
    </w:p>
    <w:p w14:paraId="4FE8D4E4" w14:textId="77777777" w:rsidR="00C60B93" w:rsidRDefault="00C60B93">
      <w:pPr>
        <w:spacing w:after="160" w:line="259" w:lineRule="auto"/>
        <w:rPr>
          <w:rFonts w:ascii="Arial" w:eastAsiaTheme="majorEastAsia" w:hAnsi="Arial" w:cs="Arial"/>
          <w:b/>
          <w:bCs/>
          <w:sz w:val="30"/>
          <w:szCs w:val="28"/>
        </w:rPr>
      </w:pPr>
      <w:r>
        <w:rPr>
          <w:rFonts w:ascii="Arial" w:hAnsi="Arial" w:cs="Arial"/>
        </w:rPr>
        <w:br w:type="page"/>
      </w:r>
    </w:p>
    <w:p w14:paraId="5C9E2403" w14:textId="6C673F00" w:rsidR="00FC045E" w:rsidRPr="00996FAF" w:rsidRDefault="00FC74C7"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876390" w14:paraId="5C9E2406" w14:textId="77777777" w:rsidTr="00876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5C9E2404" w14:textId="77777777" w:rsidR="00FC045E" w:rsidRPr="00996FAF" w:rsidRDefault="00FC74C7"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5C9E2405" w14:textId="77777777" w:rsidR="00FC045E" w:rsidRPr="00996FAF" w:rsidRDefault="00765A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390" w14:paraId="5C9E240A"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07" w14:textId="77777777" w:rsidR="00FC045E" w:rsidRPr="00996FAF" w:rsidRDefault="00FC74C7"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5C9E2408" w14:textId="77777777" w:rsidR="00FC045E" w:rsidRPr="00996FAF" w:rsidRDefault="00FC74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5C9E2409" w14:textId="6C370B01" w:rsidR="00FC045E" w:rsidRPr="00996FAF" w:rsidRDefault="00765A18"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r w:rsidR="00876390" w14:paraId="5C9E2410"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0B" w14:textId="77777777" w:rsidR="00FC045E" w:rsidRPr="00996FAF" w:rsidRDefault="00FC74C7"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5C9E240C" w14:textId="77777777" w:rsidR="00FC045E" w:rsidRPr="00996FAF" w:rsidRDefault="00FC74C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C9E240D" w14:textId="77777777" w:rsidR="00FC045E" w:rsidRPr="00996FAF" w:rsidRDefault="00FC74C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5C9E240E" w14:textId="77777777" w:rsidR="00FC045E" w:rsidRPr="00996FAF" w:rsidRDefault="00FC74C7"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5C9E240F" w14:textId="30BBEAAB" w:rsidR="00FC045E" w:rsidRPr="00996FAF" w:rsidRDefault="00765A18"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r w:rsidR="00876390" w14:paraId="5C9E2414"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11" w14:textId="77777777" w:rsidR="00FC045E" w:rsidRPr="00996FAF" w:rsidRDefault="00FC74C7"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C9E2412" w14:textId="77777777" w:rsidR="00FC045E" w:rsidRPr="00996FAF" w:rsidRDefault="00FC74C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C9E2413" w14:textId="43BBFA8C" w:rsidR="00FC045E" w:rsidRPr="00996FAF" w:rsidRDefault="00765A18"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bl>
    <w:p w14:paraId="5C9E2415" w14:textId="77777777" w:rsidR="002B0C90" w:rsidRDefault="00FC74C7" w:rsidP="002B0C90">
      <w:pPr>
        <w:pStyle w:val="Heading20"/>
      </w:pPr>
      <w:r>
        <w:t>Findings</w:t>
      </w:r>
    </w:p>
    <w:p w14:paraId="27334FCA" w14:textId="42FB0A82" w:rsidR="00E96E90" w:rsidRDefault="00E96E90" w:rsidP="0036130C">
      <w:pPr>
        <w:pStyle w:val="NormalArial"/>
        <w:rPr>
          <w:szCs w:val="22"/>
        </w:rPr>
      </w:pPr>
      <w:r>
        <w:rPr>
          <w:szCs w:val="22"/>
        </w:rPr>
        <w:t>All sampled consumers stated they feel comfortable and safe and are encouraged to personalise their rooms. Consumers were observed to be moving independently, utilising communal areas, courtyards</w:t>
      </w:r>
      <w:r w:rsidR="00E43846">
        <w:rPr>
          <w:szCs w:val="22"/>
        </w:rPr>
        <w:t>,</w:t>
      </w:r>
      <w:r>
        <w:rPr>
          <w:szCs w:val="22"/>
        </w:rPr>
        <w:t xml:space="preserve"> entrances and exits. The service was observed to be well lit and has navigational aids to encourage consumer independence and interaction.</w:t>
      </w:r>
    </w:p>
    <w:p w14:paraId="57D5D02E" w14:textId="29E4460B" w:rsidR="00E96E90" w:rsidRDefault="00E96E90" w:rsidP="0036130C">
      <w:pPr>
        <w:pStyle w:val="NormalArial"/>
        <w:rPr>
          <w:color w:val="auto"/>
          <w:szCs w:val="22"/>
        </w:rPr>
      </w:pPr>
      <w:r>
        <w:rPr>
          <w:color w:val="auto"/>
          <w:szCs w:val="22"/>
        </w:rPr>
        <w:t xml:space="preserve">All sampled consumers </w:t>
      </w:r>
      <w:r w:rsidR="00E43846">
        <w:rPr>
          <w:color w:val="auto"/>
          <w:szCs w:val="22"/>
        </w:rPr>
        <w:t xml:space="preserve">expressed satisfaction with the cleanliness of the service </w:t>
      </w:r>
      <w:r w:rsidR="00E33C83">
        <w:rPr>
          <w:color w:val="auto"/>
          <w:szCs w:val="22"/>
        </w:rPr>
        <w:t>environment</w:t>
      </w:r>
      <w:r>
        <w:rPr>
          <w:color w:val="auto"/>
          <w:szCs w:val="22"/>
        </w:rPr>
        <w:t>. Cleaning staff demonstrated how they follow cleaning schedules and policies. Sampled staff demonstrated both preventative and reactive processes for maintenance and repairs. The organisation has policies, work instructions and procedures to enable consumers freedom of movement whist maintaining a secure facility. Consumers were observed moving freely both indoors and outdoors.</w:t>
      </w:r>
    </w:p>
    <w:p w14:paraId="5C9E2416" w14:textId="6A9BCEA2" w:rsidR="002B0C90" w:rsidRPr="00262C0B" w:rsidRDefault="00E96E90" w:rsidP="0036130C">
      <w:pPr>
        <w:pStyle w:val="NormalArial"/>
      </w:pPr>
      <w:r>
        <w:rPr>
          <w:szCs w:val="22"/>
        </w:rPr>
        <w:t>All sampled consumers reported they could raise maintenance issues with staff and that matters were resolved in a timely manner. Equipment is serviced routinely and was noted to be in good working order, and a new call bell system was being installed during the site assessment. Assessors reviewed service manuals and maintenance schedules and preventative maintenance programs are in place for furniture, fittings and equipment.</w:t>
      </w:r>
      <w:r w:rsidR="00FC74C7">
        <w:br w:type="page"/>
      </w:r>
    </w:p>
    <w:p w14:paraId="5C9E2417" w14:textId="77777777" w:rsidR="00FC045E" w:rsidRPr="00996FAF" w:rsidRDefault="00FC74C7"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876390" w14:paraId="5C9E241A" w14:textId="77777777" w:rsidTr="00876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5C9E2418" w14:textId="77777777" w:rsidR="00FC045E" w:rsidRPr="00996FAF" w:rsidRDefault="00FC74C7"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C9E2419" w14:textId="77777777" w:rsidR="00FC045E" w:rsidRPr="00996FAF" w:rsidRDefault="00765A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390" w14:paraId="5C9E241E"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1B"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C9E241C" w14:textId="77777777" w:rsidR="00FC045E" w:rsidRPr="00996FAF" w:rsidRDefault="00FC74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5C9E241D" w14:textId="5EAB627A" w:rsidR="00FC045E" w:rsidRPr="00996FAF" w:rsidRDefault="00765A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r w:rsidR="00876390" w14:paraId="5C9E2422"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1F"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5C9E2420" w14:textId="77777777" w:rsidR="00FC045E" w:rsidRPr="00996FAF" w:rsidRDefault="00FC74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5C9E2421" w14:textId="11E77993" w:rsidR="00FC045E" w:rsidRPr="00996FAF" w:rsidRDefault="00765A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r w:rsidR="00876390" w14:paraId="5C9E2426"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23"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5C9E2424" w14:textId="77777777" w:rsidR="00FC045E" w:rsidRPr="00996FAF" w:rsidRDefault="00FC74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5C9E2425" w14:textId="581F208C" w:rsidR="00FC045E" w:rsidRPr="00996FAF" w:rsidRDefault="00765A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r w:rsidR="00876390" w14:paraId="5C9E242A" w14:textId="77777777" w:rsidTr="0087639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27"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5C9E2428" w14:textId="77777777" w:rsidR="00FC045E" w:rsidRPr="00996FAF" w:rsidRDefault="00FC74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5C9E2429" w14:textId="09722C40" w:rsidR="00FC045E" w:rsidRPr="00996FAF" w:rsidRDefault="00765A1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bl>
    <w:p w14:paraId="5C9E242B" w14:textId="77777777" w:rsidR="00D87E7C" w:rsidRDefault="00FC74C7" w:rsidP="00D87E7C">
      <w:pPr>
        <w:pStyle w:val="Heading20"/>
      </w:pPr>
      <w:r w:rsidRPr="00996FAF">
        <w:t>Findings</w:t>
      </w:r>
    </w:p>
    <w:p w14:paraId="3649CEAF" w14:textId="77777777" w:rsidR="00092D40" w:rsidRDefault="00616F3A" w:rsidP="0036130C">
      <w:pPr>
        <w:pStyle w:val="NormalArial"/>
      </w:pPr>
      <w:r w:rsidRPr="00B46772">
        <w:t xml:space="preserve">The service was found non-compliant with </w:t>
      </w:r>
      <w:r>
        <w:t>Re</w:t>
      </w:r>
      <w:r w:rsidRPr="00B46772">
        <w:t>quirement</w:t>
      </w:r>
      <w:r>
        <w:t xml:space="preserve"> </w:t>
      </w:r>
      <w:r w:rsidR="00920912">
        <w:t>6</w:t>
      </w:r>
      <w:r>
        <w:t>(3)(</w:t>
      </w:r>
      <w:r w:rsidR="00920912">
        <w:t>c</w:t>
      </w:r>
      <w:r>
        <w:t>)</w:t>
      </w:r>
      <w:r w:rsidRPr="00B46772">
        <w:t xml:space="preserve"> during a</w:t>
      </w:r>
      <w:r>
        <w:t xml:space="preserve"> site assessment in June 2021 as t</w:t>
      </w:r>
      <w:r w:rsidRPr="00B46772">
        <w:t xml:space="preserve">he service did not </w:t>
      </w:r>
      <w:r w:rsidR="00092D40">
        <w:t xml:space="preserve">always </w:t>
      </w:r>
      <w:r w:rsidRPr="00B46772">
        <w:t>demonstrate</w:t>
      </w:r>
      <w:r w:rsidR="00092D40">
        <w:t xml:space="preserve"> </w:t>
      </w:r>
      <w:r w:rsidR="00092D40" w:rsidRPr="00186ACA">
        <w:t>that consumers and representative were satisfied with actions taken in relation to concerns or complaints, particularly in relation to personal or clinical care</w:t>
      </w:r>
      <w:r w:rsidR="00920912">
        <w:t>.</w:t>
      </w:r>
    </w:p>
    <w:p w14:paraId="7141D7B3" w14:textId="4192EBA4" w:rsidR="00096C06" w:rsidRDefault="00616F3A" w:rsidP="0036130C">
      <w:pPr>
        <w:pStyle w:val="NormalArial"/>
      </w:pPr>
      <w:r w:rsidRPr="003F5C48">
        <w:t>The service has address</w:t>
      </w:r>
      <w:r w:rsidR="00092D40">
        <w:t>ed</w:t>
      </w:r>
      <w:r w:rsidRPr="003F5C48">
        <w:t xml:space="preserve"> these </w:t>
      </w:r>
      <w:r>
        <w:t xml:space="preserve">previously identified </w:t>
      </w:r>
      <w:r w:rsidRPr="003F5C48">
        <w:t>deficits</w:t>
      </w:r>
      <w:r w:rsidR="00092D40">
        <w:t xml:space="preserve">. </w:t>
      </w:r>
      <w:r w:rsidR="00092D40" w:rsidRPr="00186ACA">
        <w:t>Examples of previous and current responses and actions taken to</w:t>
      </w:r>
      <w:r w:rsidR="00092D40">
        <w:t xml:space="preserve"> address</w:t>
      </w:r>
      <w:r w:rsidR="00092D40" w:rsidRPr="00186ACA">
        <w:t xml:space="preserve"> feedback and complaints w</w:t>
      </w:r>
      <w:r w:rsidR="00092D40">
        <w:t>ere</w:t>
      </w:r>
      <w:r w:rsidR="00092D40" w:rsidRPr="00186ACA">
        <w:t xml:space="preserve"> described by management.</w:t>
      </w:r>
      <w:r w:rsidR="00092D40">
        <w:t xml:space="preserve"> </w:t>
      </w:r>
      <w:r w:rsidR="00092D40" w:rsidRPr="00186ACA">
        <w:t xml:space="preserve">Most </w:t>
      </w:r>
      <w:r w:rsidR="00092D40">
        <w:t xml:space="preserve">sampled </w:t>
      </w:r>
      <w:r w:rsidR="00092D40" w:rsidRPr="00186ACA">
        <w:t>consumers and</w:t>
      </w:r>
      <w:r w:rsidR="00092D40">
        <w:t xml:space="preserve"> their</w:t>
      </w:r>
      <w:r w:rsidR="00092D40" w:rsidRPr="00186ACA">
        <w:t xml:space="preserve"> representatives </w:t>
      </w:r>
      <w:r w:rsidR="00092D40">
        <w:t>stated</w:t>
      </w:r>
      <w:r w:rsidR="00092D40" w:rsidRPr="00186ACA">
        <w:t xml:space="preserve"> the service has recently responded appropriately </w:t>
      </w:r>
      <w:r w:rsidR="00092D40">
        <w:t>to</w:t>
      </w:r>
      <w:r w:rsidR="00092D40" w:rsidRPr="00186ACA">
        <w:t xml:space="preserve"> feedback.</w:t>
      </w:r>
      <w:r w:rsidR="00092D40">
        <w:t xml:space="preserve"> </w:t>
      </w:r>
      <w:r>
        <w:t xml:space="preserve">Accordingly, I find the service compliant with Requirement </w:t>
      </w:r>
      <w:r w:rsidR="00920912">
        <w:t>6</w:t>
      </w:r>
      <w:r>
        <w:t>(3)(</w:t>
      </w:r>
      <w:r w:rsidR="00920912">
        <w:t>c</w:t>
      </w:r>
      <w:r>
        <w:t>).</w:t>
      </w:r>
    </w:p>
    <w:p w14:paraId="05FCD5A8" w14:textId="10C55A72" w:rsidR="00096C06" w:rsidRDefault="00096C06" w:rsidP="00096C06">
      <w:pPr>
        <w:pStyle w:val="NormalArial"/>
      </w:pPr>
      <w:r w:rsidRPr="007B69D8">
        <w:t xml:space="preserve">I am satisfied the remaining requirements of Standard </w:t>
      </w:r>
      <w:r>
        <w:t>6</w:t>
      </w:r>
      <w:r w:rsidRPr="007B69D8">
        <w:t xml:space="preserve"> are compliant.</w:t>
      </w:r>
    </w:p>
    <w:p w14:paraId="041BEE25" w14:textId="64F1A358" w:rsidR="00692433" w:rsidRDefault="00692433" w:rsidP="00692433">
      <w:pPr>
        <w:spacing w:before="60" w:after="60"/>
        <w:rPr>
          <w:rFonts w:ascii="Arial" w:hAnsi="Arial" w:cs="Arial"/>
          <w:szCs w:val="22"/>
        </w:rPr>
      </w:pPr>
      <w:r w:rsidRPr="00692433">
        <w:rPr>
          <w:rFonts w:ascii="Arial" w:hAnsi="Arial" w:cs="Arial"/>
        </w:rPr>
        <w:t>Most sampled consumers and their representatives feel comfortable providing feedback or mak</w:t>
      </w:r>
      <w:r w:rsidR="00E43846">
        <w:rPr>
          <w:rFonts w:ascii="Arial" w:hAnsi="Arial" w:cs="Arial"/>
        </w:rPr>
        <w:t>ing</w:t>
      </w:r>
      <w:r w:rsidRPr="00692433">
        <w:rPr>
          <w:rFonts w:ascii="Arial" w:hAnsi="Arial" w:cs="Arial"/>
        </w:rPr>
        <w:t xml:space="preserve"> a complaint. </w:t>
      </w:r>
      <w:r w:rsidRPr="00692433">
        <w:rPr>
          <w:rFonts w:ascii="Arial" w:hAnsi="Arial" w:cs="Arial"/>
          <w:szCs w:val="22"/>
        </w:rPr>
        <w:t>and described ways to provide feedback including using feedback forms and lodgement boxes, meetings and forums, surveys and verbal feedback.</w:t>
      </w:r>
      <w:r w:rsidRPr="00692433">
        <w:rPr>
          <w:rFonts w:ascii="Arial" w:hAnsi="Arial" w:cs="Arial"/>
        </w:rPr>
        <w:t xml:space="preserve"> Consumers and their representatives said the new service management is approachable. Staff and management were able to describe processes to encourage and support feedback and complaints. Assessors viewed m</w:t>
      </w:r>
      <w:r w:rsidRPr="00692433">
        <w:rPr>
          <w:rFonts w:ascii="Arial" w:hAnsi="Arial" w:cs="Arial"/>
          <w:szCs w:val="22"/>
        </w:rPr>
        <w:t>inutes of consumer meetings, the feedback register, and the organisation’s internal complaints process.</w:t>
      </w:r>
    </w:p>
    <w:p w14:paraId="3212D6F8" w14:textId="1829CCE8" w:rsidR="004E50FD" w:rsidRDefault="004E50FD" w:rsidP="00692433">
      <w:pPr>
        <w:spacing w:before="60" w:after="60"/>
        <w:rPr>
          <w:rFonts w:ascii="Arial" w:hAnsi="Arial" w:cs="Arial"/>
        </w:rPr>
      </w:pPr>
      <w:r w:rsidRPr="004E50FD">
        <w:rPr>
          <w:rFonts w:ascii="Arial" w:hAnsi="Arial" w:cs="Arial"/>
        </w:rPr>
        <w:t>Most sampled consumers and their representatives stated they are aware of advocacy services, interpreting services and other external options available to them and felt confident to use these services if required. Assessors observed information in the consumer handbook and various brochures on external advocacy services available to consumers.</w:t>
      </w:r>
    </w:p>
    <w:p w14:paraId="16A69CFA" w14:textId="5A021E6F" w:rsidR="004E50FD" w:rsidRPr="00692433" w:rsidRDefault="004E50FD" w:rsidP="00692433">
      <w:pPr>
        <w:spacing w:before="60" w:after="60"/>
        <w:rPr>
          <w:rFonts w:ascii="Arial" w:hAnsi="Arial" w:cs="Arial"/>
        </w:rPr>
      </w:pPr>
      <w:r w:rsidRPr="004E50FD">
        <w:rPr>
          <w:rFonts w:ascii="Arial" w:hAnsi="Arial" w:cs="Arial"/>
        </w:rPr>
        <w:t>Most sampled consumers and their representatives felt their feedback is used by the new management to improve services. Examples of feedback include communication within the service and to representatives, the environment and food. Management described how feedback and complaints are</w:t>
      </w:r>
      <w:r>
        <w:rPr>
          <w:rFonts w:ascii="Arial" w:hAnsi="Arial" w:cs="Arial"/>
        </w:rPr>
        <w:t xml:space="preserve"> analysed for</w:t>
      </w:r>
      <w:r w:rsidRPr="004E50FD">
        <w:rPr>
          <w:rFonts w:ascii="Arial" w:hAnsi="Arial" w:cs="Arial"/>
        </w:rPr>
        <w:t xml:space="preserve"> tren</w:t>
      </w:r>
      <w:r>
        <w:rPr>
          <w:rFonts w:ascii="Arial" w:hAnsi="Arial" w:cs="Arial"/>
        </w:rPr>
        <w:t>ds</w:t>
      </w:r>
      <w:r w:rsidRPr="004E50FD">
        <w:rPr>
          <w:rFonts w:ascii="Arial" w:hAnsi="Arial" w:cs="Arial"/>
        </w:rPr>
        <w:t xml:space="preserve"> and used </w:t>
      </w:r>
      <w:r>
        <w:rPr>
          <w:rFonts w:ascii="Arial" w:hAnsi="Arial" w:cs="Arial"/>
        </w:rPr>
        <w:t>in conjunction</w:t>
      </w:r>
      <w:r w:rsidRPr="004E50FD">
        <w:rPr>
          <w:rFonts w:ascii="Arial" w:hAnsi="Arial" w:cs="Arial"/>
        </w:rPr>
        <w:t xml:space="preserve"> with audit results to improve care and services</w:t>
      </w:r>
      <w:r>
        <w:rPr>
          <w:rFonts w:ascii="Arial" w:hAnsi="Arial" w:cs="Arial"/>
        </w:rPr>
        <w:t xml:space="preserve">. Feedback is </w:t>
      </w:r>
      <w:r w:rsidRPr="004E50FD">
        <w:rPr>
          <w:rFonts w:ascii="Arial" w:hAnsi="Arial" w:cs="Arial"/>
        </w:rPr>
        <w:t>logged in the service’s plan for continuous improvement</w:t>
      </w:r>
      <w:r>
        <w:rPr>
          <w:rFonts w:ascii="Arial" w:hAnsi="Arial" w:cs="Arial"/>
        </w:rPr>
        <w:t xml:space="preserve"> and s</w:t>
      </w:r>
      <w:r w:rsidRPr="004E50FD">
        <w:rPr>
          <w:rFonts w:ascii="Arial" w:hAnsi="Arial" w:cs="Arial"/>
        </w:rPr>
        <w:t>taff could describe some of the improvements implemented</w:t>
      </w:r>
      <w:r>
        <w:rPr>
          <w:rFonts w:ascii="Arial" w:hAnsi="Arial" w:cs="Arial"/>
        </w:rPr>
        <w:t>.</w:t>
      </w:r>
    </w:p>
    <w:p w14:paraId="1140F5A1" w14:textId="77777777" w:rsidR="00692433" w:rsidRDefault="00692433" w:rsidP="00096C06">
      <w:pPr>
        <w:pStyle w:val="NormalArial"/>
      </w:pPr>
    </w:p>
    <w:p w14:paraId="5C9E242C" w14:textId="713AA110" w:rsidR="002B0C90" w:rsidRPr="00712752" w:rsidRDefault="00FC74C7" w:rsidP="0036130C">
      <w:pPr>
        <w:pStyle w:val="NormalArial"/>
      </w:pPr>
      <w:r w:rsidRPr="00712752">
        <w:br w:type="page"/>
      </w:r>
    </w:p>
    <w:p w14:paraId="5C9E242D" w14:textId="77777777" w:rsidR="00FC045E" w:rsidRPr="00996FAF" w:rsidRDefault="00FC74C7"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876390" w14:paraId="5C9E2430" w14:textId="77777777" w:rsidTr="00876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C9E242E" w14:textId="77777777" w:rsidR="00FC045E" w:rsidRPr="00996FAF" w:rsidRDefault="00FC74C7"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5C9E242F" w14:textId="77777777" w:rsidR="00FC045E" w:rsidRPr="00996FAF" w:rsidRDefault="00765A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390" w14:paraId="5C9E2434"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31"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5C9E2432" w14:textId="77777777" w:rsidR="00FC045E" w:rsidRPr="00996FAF" w:rsidRDefault="00FC74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5C9E2433" w14:textId="781CB827" w:rsidR="00FC045E" w:rsidRPr="00996FAF" w:rsidRDefault="00765A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r w:rsidR="00876390" w14:paraId="5C9E2438"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35"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5C9E2436" w14:textId="77777777" w:rsidR="00FC045E" w:rsidRPr="00996FAF" w:rsidRDefault="00FC74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5C9E2437" w14:textId="073160A5" w:rsidR="00FC045E" w:rsidRPr="00996FAF" w:rsidRDefault="00765A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r w:rsidR="00876390" w14:paraId="5C9E243C"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39"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C9E243A" w14:textId="77777777" w:rsidR="00FC045E" w:rsidRPr="00996FAF" w:rsidRDefault="00FC74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5C9E243B" w14:textId="3FB2FD1B" w:rsidR="00FC045E" w:rsidRPr="00996FAF" w:rsidRDefault="00765A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r w:rsidR="00876390" w14:paraId="5C9E2440"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3D"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5C9E243E" w14:textId="77777777" w:rsidR="00FC045E" w:rsidRPr="00996FAF" w:rsidRDefault="00FC74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5C9E243F" w14:textId="5C3587E9" w:rsidR="00FC045E" w:rsidRPr="00996FAF" w:rsidRDefault="00765A18"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r w:rsidR="00876390" w14:paraId="5C9E2444" w14:textId="77777777" w:rsidTr="0087639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C9E2441"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C9E2442" w14:textId="77777777" w:rsidR="00FC045E" w:rsidRPr="00996FAF" w:rsidRDefault="00FC74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C9E2443" w14:textId="37350EDB" w:rsidR="00FC045E" w:rsidRPr="00996FAF" w:rsidRDefault="00765A18"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E96E90">
                  <w:rPr>
                    <w:rFonts w:ascii="Arial" w:hAnsi="Arial" w:cs="Arial"/>
                    <w:color w:val="auto"/>
                  </w:rPr>
                  <w:t>Compliant</w:t>
                </w:r>
              </w:sdtContent>
            </w:sdt>
            <w:r w:rsidR="00FC74C7" w:rsidRPr="00996FAF">
              <w:rPr>
                <w:rFonts w:ascii="Arial" w:hAnsi="Arial" w:cs="Arial"/>
                <w:color w:val="0000FF"/>
              </w:rPr>
              <w:t xml:space="preserve"> </w:t>
            </w:r>
          </w:p>
        </w:tc>
      </w:tr>
    </w:tbl>
    <w:p w14:paraId="5C9E2445" w14:textId="77777777" w:rsidR="002B0C90" w:rsidRDefault="00FC74C7" w:rsidP="002B0C90">
      <w:pPr>
        <w:pStyle w:val="Heading20"/>
      </w:pPr>
      <w:r>
        <w:t>Findings</w:t>
      </w:r>
    </w:p>
    <w:p w14:paraId="29AFCC0D" w14:textId="251443A8" w:rsidR="00116EC9" w:rsidRDefault="008A3DDE" w:rsidP="008A3DDE">
      <w:pPr>
        <w:pStyle w:val="NormalArial"/>
      </w:pPr>
      <w:r w:rsidRPr="00B46772">
        <w:t xml:space="preserve">The service was found non-compliant with </w:t>
      </w:r>
      <w:r>
        <w:t>Re</w:t>
      </w:r>
      <w:r w:rsidRPr="00B46772">
        <w:t>quirement</w:t>
      </w:r>
      <w:r>
        <w:t xml:space="preserve"> 7(3)(a)</w:t>
      </w:r>
      <w:r w:rsidRPr="00B46772">
        <w:t xml:space="preserve"> during a</w:t>
      </w:r>
      <w:r>
        <w:t xml:space="preserve"> site assessment in June 2021 as t</w:t>
      </w:r>
      <w:r w:rsidRPr="00B46772">
        <w:t xml:space="preserve">he service did not </w:t>
      </w:r>
      <w:r w:rsidR="00F33777">
        <w:t xml:space="preserve">always </w:t>
      </w:r>
      <w:r w:rsidRPr="00B46772">
        <w:t>demonstrate</w:t>
      </w:r>
      <w:r w:rsidR="00F33777">
        <w:t xml:space="preserve"> </w:t>
      </w:r>
      <w:r w:rsidR="00F33777" w:rsidRPr="00194E70">
        <w:t>provision of quality care that is safe</w:t>
      </w:r>
      <w:r w:rsidR="00F33777">
        <w:t>,</w:t>
      </w:r>
      <w:r w:rsidR="00F33777" w:rsidRPr="00194E70">
        <w:t xml:space="preserve"> with negative feedback from consumers, representatives and staff related to deficits in staffing.</w:t>
      </w:r>
      <w:r w:rsidR="00F33777">
        <w:t xml:space="preserve"> </w:t>
      </w:r>
    </w:p>
    <w:p w14:paraId="309C9B72" w14:textId="398B224E" w:rsidR="008A3DDE" w:rsidRDefault="00F33777" w:rsidP="008A3DDE">
      <w:pPr>
        <w:pStyle w:val="NormalArial"/>
      </w:pPr>
      <w:r w:rsidRPr="003F5C48">
        <w:t>The service has address</w:t>
      </w:r>
      <w:r>
        <w:t>ed</w:t>
      </w:r>
      <w:r w:rsidRPr="003F5C48">
        <w:t xml:space="preserve"> these </w:t>
      </w:r>
      <w:r>
        <w:t xml:space="preserve">previously identified </w:t>
      </w:r>
      <w:r w:rsidRPr="003F5C48">
        <w:t>deficits</w:t>
      </w:r>
      <w:r>
        <w:t xml:space="preserve">. </w:t>
      </w:r>
      <w:r w:rsidRPr="00194E70">
        <w:rPr>
          <w:szCs w:val="22"/>
        </w:rPr>
        <w:t>While there are processes to ensure a planned workforce including the numbers and skill mix to deliver care and services, there are existing gaps in the roster while ongoing recruitment occur</w:t>
      </w:r>
      <w:r>
        <w:rPr>
          <w:szCs w:val="22"/>
        </w:rPr>
        <w:t>s</w:t>
      </w:r>
      <w:r w:rsidRPr="00194E70">
        <w:rPr>
          <w:szCs w:val="22"/>
        </w:rPr>
        <w:t xml:space="preserve">. Management </w:t>
      </w:r>
      <w:r>
        <w:rPr>
          <w:szCs w:val="22"/>
        </w:rPr>
        <w:t>demonstrated</w:t>
      </w:r>
      <w:r w:rsidRPr="00194E70">
        <w:rPr>
          <w:szCs w:val="22"/>
        </w:rPr>
        <w:t xml:space="preserve"> how they engage with nursing agencies to fill shifts in advance, however both unplanned leave and agency staff cancelling their shifts at short notice remains a challenge in relation to ensuring nursing and care staff</w:t>
      </w:r>
      <w:r>
        <w:rPr>
          <w:szCs w:val="22"/>
        </w:rPr>
        <w:t xml:space="preserve"> shifts are filled. </w:t>
      </w:r>
      <w:r w:rsidRPr="00194E70">
        <w:rPr>
          <w:szCs w:val="22"/>
        </w:rPr>
        <w:t xml:space="preserve">Most </w:t>
      </w:r>
      <w:r>
        <w:rPr>
          <w:szCs w:val="22"/>
        </w:rPr>
        <w:t xml:space="preserve">sampled </w:t>
      </w:r>
      <w:r w:rsidRPr="00194E70">
        <w:rPr>
          <w:szCs w:val="22"/>
        </w:rPr>
        <w:t xml:space="preserve">consumers and their representatives said the service could </w:t>
      </w:r>
      <w:r>
        <w:rPr>
          <w:szCs w:val="22"/>
        </w:rPr>
        <w:t>benefit from additional</w:t>
      </w:r>
      <w:r w:rsidRPr="00194E70">
        <w:rPr>
          <w:szCs w:val="22"/>
        </w:rPr>
        <w:t xml:space="preserve"> staff as staff generally seem to be very busy and call bell respons</w:t>
      </w:r>
      <w:r>
        <w:rPr>
          <w:szCs w:val="22"/>
        </w:rPr>
        <w:t xml:space="preserve">es </w:t>
      </w:r>
      <w:r w:rsidRPr="00194E70">
        <w:rPr>
          <w:szCs w:val="22"/>
        </w:rPr>
        <w:t xml:space="preserve">can be delayed at times. However, </w:t>
      </w:r>
      <w:r>
        <w:rPr>
          <w:szCs w:val="22"/>
        </w:rPr>
        <w:t>consumers</w:t>
      </w:r>
      <w:r w:rsidRPr="00194E70">
        <w:rPr>
          <w:szCs w:val="22"/>
        </w:rPr>
        <w:t xml:space="preserve"> also said there was no significant impact to the care or services </w:t>
      </w:r>
      <w:r>
        <w:rPr>
          <w:szCs w:val="22"/>
        </w:rPr>
        <w:t>they receive</w:t>
      </w:r>
      <w:r w:rsidRPr="00194E70">
        <w:rPr>
          <w:szCs w:val="22"/>
        </w:rPr>
        <w:t xml:space="preserve"> when asked to provide examples of</w:t>
      </w:r>
      <w:r>
        <w:rPr>
          <w:szCs w:val="22"/>
        </w:rPr>
        <w:t xml:space="preserve"> the effect of</w:t>
      </w:r>
      <w:r w:rsidRPr="00194E70">
        <w:rPr>
          <w:szCs w:val="22"/>
        </w:rPr>
        <w:t xml:space="preserve"> low staffing. Most </w:t>
      </w:r>
      <w:r>
        <w:rPr>
          <w:szCs w:val="22"/>
        </w:rPr>
        <w:t xml:space="preserve">consumers </w:t>
      </w:r>
      <w:r w:rsidRPr="00194E70">
        <w:rPr>
          <w:szCs w:val="22"/>
        </w:rPr>
        <w:t xml:space="preserve">also said that most staff are very good when providing care and services and </w:t>
      </w:r>
      <w:r>
        <w:rPr>
          <w:szCs w:val="22"/>
        </w:rPr>
        <w:t>understand their</w:t>
      </w:r>
      <w:r w:rsidRPr="00194E70">
        <w:rPr>
          <w:szCs w:val="22"/>
        </w:rPr>
        <w:t xml:space="preserve"> needs and preferences.</w:t>
      </w:r>
      <w:r>
        <w:rPr>
          <w:szCs w:val="22"/>
        </w:rPr>
        <w:t xml:space="preserve"> </w:t>
      </w:r>
      <w:r w:rsidR="008A3DDE">
        <w:t>Accordingly, I find the service compliant with Requirement 7(3)(a).</w:t>
      </w:r>
    </w:p>
    <w:p w14:paraId="5665BC69" w14:textId="77777777" w:rsidR="00116EC9" w:rsidRDefault="008A3DDE" w:rsidP="008A3DDE">
      <w:pPr>
        <w:pStyle w:val="NormalArial"/>
      </w:pPr>
      <w:r w:rsidRPr="00B46772">
        <w:t xml:space="preserve">The service was found non-compliant with </w:t>
      </w:r>
      <w:r>
        <w:t>Re</w:t>
      </w:r>
      <w:r w:rsidRPr="00B46772">
        <w:t>quirement</w:t>
      </w:r>
      <w:r>
        <w:t xml:space="preserve"> 7(3)(d)</w:t>
      </w:r>
      <w:r w:rsidRPr="00B46772">
        <w:t xml:space="preserve"> during a</w:t>
      </w:r>
      <w:r>
        <w:t xml:space="preserve"> site assessment in June 2021 as t</w:t>
      </w:r>
      <w:r w:rsidRPr="00B46772">
        <w:t xml:space="preserve">he service did not </w:t>
      </w:r>
      <w:r w:rsidR="00116EC9">
        <w:t xml:space="preserve">always </w:t>
      </w:r>
      <w:r w:rsidRPr="00B46772">
        <w:t>demonstrate</w:t>
      </w:r>
      <w:r w:rsidR="00116EC9">
        <w:t xml:space="preserve"> </w:t>
      </w:r>
      <w:r w:rsidR="00116EC9" w:rsidRPr="00CD486E">
        <w:t xml:space="preserve">staff knowledge when managing personal and clinical care needs such as </w:t>
      </w:r>
      <w:r w:rsidR="00116EC9" w:rsidRPr="00CD486E">
        <w:rPr>
          <w:rFonts w:eastAsia="Calibri"/>
          <w:color w:val="auto"/>
        </w:rPr>
        <w:t>skin integrity management, pain management, falls management and dementia care</w:t>
      </w:r>
      <w:r>
        <w:t xml:space="preserve">. </w:t>
      </w:r>
    </w:p>
    <w:p w14:paraId="7B7B654A" w14:textId="1575CD48" w:rsidR="008A3DDE" w:rsidRDefault="00F33777" w:rsidP="008A3DDE">
      <w:pPr>
        <w:pStyle w:val="NormalArial"/>
      </w:pPr>
      <w:r w:rsidRPr="003F5C48">
        <w:t>The service has address</w:t>
      </w:r>
      <w:r>
        <w:t>ed</w:t>
      </w:r>
      <w:r w:rsidRPr="003F5C48">
        <w:t xml:space="preserve"> these </w:t>
      </w:r>
      <w:r>
        <w:t xml:space="preserve">previously identified </w:t>
      </w:r>
      <w:r w:rsidRPr="003F5C48">
        <w:t>deficits</w:t>
      </w:r>
      <w:r>
        <w:t>.</w:t>
      </w:r>
      <w:r w:rsidR="00116EC9">
        <w:t xml:space="preserve"> </w:t>
      </w:r>
      <w:r w:rsidR="00116EC9" w:rsidRPr="00CD486E">
        <w:rPr>
          <w:szCs w:val="22"/>
        </w:rPr>
        <w:t xml:space="preserve">Most </w:t>
      </w:r>
      <w:r w:rsidR="00116EC9">
        <w:rPr>
          <w:szCs w:val="22"/>
        </w:rPr>
        <w:t xml:space="preserve">sampled </w:t>
      </w:r>
      <w:r w:rsidR="00116EC9" w:rsidRPr="00CD486E">
        <w:rPr>
          <w:szCs w:val="22"/>
        </w:rPr>
        <w:t>consumers and</w:t>
      </w:r>
      <w:r w:rsidR="00116EC9">
        <w:rPr>
          <w:szCs w:val="22"/>
        </w:rPr>
        <w:t xml:space="preserve"> their</w:t>
      </w:r>
      <w:r w:rsidR="00116EC9" w:rsidRPr="00CD486E">
        <w:rPr>
          <w:szCs w:val="22"/>
        </w:rPr>
        <w:t xml:space="preserve"> representatives said they believe staff have the skills and knowledge appropriate to provide the care and services</w:t>
      </w:r>
      <w:r w:rsidR="00116EC9">
        <w:rPr>
          <w:szCs w:val="22"/>
        </w:rPr>
        <w:t xml:space="preserve"> </w:t>
      </w:r>
      <w:r w:rsidR="00116EC9" w:rsidRPr="00CD486E">
        <w:rPr>
          <w:szCs w:val="22"/>
        </w:rPr>
        <w:t xml:space="preserve">required. Management described and </w:t>
      </w:r>
      <w:r w:rsidR="00116EC9">
        <w:rPr>
          <w:szCs w:val="22"/>
        </w:rPr>
        <w:t>demonstrated docu</w:t>
      </w:r>
      <w:r w:rsidR="00116EC9" w:rsidRPr="00CD486E">
        <w:rPr>
          <w:szCs w:val="22"/>
        </w:rPr>
        <w:t xml:space="preserve">mentation of </w:t>
      </w:r>
      <w:r w:rsidR="00116EC9">
        <w:rPr>
          <w:szCs w:val="22"/>
        </w:rPr>
        <w:t>both</w:t>
      </w:r>
      <w:r w:rsidR="00116EC9" w:rsidRPr="00CD486E">
        <w:rPr>
          <w:szCs w:val="22"/>
        </w:rPr>
        <w:t xml:space="preserve"> mandatory and non-mandatory role-based training. A new quality and education manager </w:t>
      </w:r>
      <w:proofErr w:type="gramStart"/>
      <w:r w:rsidR="00116EC9" w:rsidRPr="00CD486E">
        <w:rPr>
          <w:szCs w:val="22"/>
        </w:rPr>
        <w:t>has</w:t>
      </w:r>
      <w:proofErr w:type="gramEnd"/>
      <w:r w:rsidR="00116EC9" w:rsidRPr="00CD486E">
        <w:rPr>
          <w:szCs w:val="22"/>
        </w:rPr>
        <w:t xml:space="preserve"> been introduced </w:t>
      </w:r>
      <w:r w:rsidR="00116EC9">
        <w:rPr>
          <w:szCs w:val="22"/>
        </w:rPr>
        <w:t>to</w:t>
      </w:r>
      <w:r w:rsidR="00116EC9" w:rsidRPr="00CD486E">
        <w:rPr>
          <w:szCs w:val="22"/>
        </w:rPr>
        <w:t xml:space="preserve"> the service, </w:t>
      </w:r>
      <w:r w:rsidR="00116EC9">
        <w:rPr>
          <w:szCs w:val="22"/>
        </w:rPr>
        <w:t>and they</w:t>
      </w:r>
      <w:r w:rsidR="00116EC9" w:rsidRPr="00CD486E">
        <w:rPr>
          <w:szCs w:val="22"/>
        </w:rPr>
        <w:t xml:space="preserve"> identif</w:t>
      </w:r>
      <w:r w:rsidR="00116EC9">
        <w:rPr>
          <w:szCs w:val="22"/>
        </w:rPr>
        <w:t>y</w:t>
      </w:r>
      <w:r w:rsidR="00116EC9" w:rsidRPr="00CD486E">
        <w:rPr>
          <w:szCs w:val="22"/>
        </w:rPr>
        <w:t xml:space="preserve"> education and training needs through </w:t>
      </w:r>
      <w:r w:rsidR="00116EC9">
        <w:rPr>
          <w:szCs w:val="22"/>
        </w:rPr>
        <w:t>a number of mechanisms including</w:t>
      </w:r>
      <w:r w:rsidR="00116EC9" w:rsidRPr="00CD486E">
        <w:rPr>
          <w:szCs w:val="22"/>
        </w:rPr>
        <w:t xml:space="preserve"> clinical audits, incident</w:t>
      </w:r>
      <w:r w:rsidR="00116EC9">
        <w:rPr>
          <w:szCs w:val="22"/>
        </w:rPr>
        <w:t xml:space="preserve"> review</w:t>
      </w:r>
      <w:r w:rsidR="00116EC9" w:rsidRPr="00CD486E">
        <w:rPr>
          <w:szCs w:val="22"/>
        </w:rPr>
        <w:t>, and</w:t>
      </w:r>
      <w:r w:rsidR="00116EC9">
        <w:rPr>
          <w:szCs w:val="22"/>
        </w:rPr>
        <w:t xml:space="preserve"> analysis</w:t>
      </w:r>
      <w:r w:rsidR="00116EC9" w:rsidRPr="00CD486E">
        <w:rPr>
          <w:szCs w:val="22"/>
        </w:rPr>
        <w:t xml:space="preserve"> </w:t>
      </w:r>
      <w:r w:rsidR="00E43846">
        <w:rPr>
          <w:szCs w:val="22"/>
        </w:rPr>
        <w:lastRenderedPageBreak/>
        <w:t xml:space="preserve">of </w:t>
      </w:r>
      <w:r w:rsidR="00116EC9" w:rsidRPr="00CD486E">
        <w:rPr>
          <w:szCs w:val="22"/>
        </w:rPr>
        <w:t>feedback. Staff were able to describe the needs of consumers such as maintaining skin integrity though regular repositioning</w:t>
      </w:r>
      <w:r w:rsidR="00E43846">
        <w:rPr>
          <w:szCs w:val="22"/>
        </w:rPr>
        <w:t xml:space="preserve"> and</w:t>
      </w:r>
      <w:r w:rsidR="00116EC9" w:rsidRPr="00CD486E">
        <w:rPr>
          <w:szCs w:val="22"/>
        </w:rPr>
        <w:t xml:space="preserve"> behaviour management interventions for individual consumers</w:t>
      </w:r>
      <w:r w:rsidR="00116EC9">
        <w:t xml:space="preserve">. </w:t>
      </w:r>
      <w:r w:rsidR="008A3DDE">
        <w:t>Accordingly, I find the service compliant with Requirement 7(3)(d).</w:t>
      </w:r>
    </w:p>
    <w:p w14:paraId="44B31E9F" w14:textId="7FB63CE6" w:rsidR="00096C06" w:rsidRDefault="00096C06" w:rsidP="00096C06">
      <w:pPr>
        <w:pStyle w:val="NormalArial"/>
      </w:pPr>
      <w:r w:rsidRPr="007B69D8">
        <w:t xml:space="preserve">I am satisfied the remaining requirements of Standard </w:t>
      </w:r>
      <w:r>
        <w:t>7</w:t>
      </w:r>
      <w:r w:rsidRPr="007B69D8">
        <w:t xml:space="preserve"> are compliant.</w:t>
      </w:r>
    </w:p>
    <w:p w14:paraId="2170654A" w14:textId="25DBA3D5" w:rsidR="00B41CE7" w:rsidRDefault="00B41CE7" w:rsidP="00096C06">
      <w:pPr>
        <w:pStyle w:val="NormalArial"/>
        <w:rPr>
          <w:color w:val="auto"/>
          <w:szCs w:val="22"/>
        </w:rPr>
      </w:pPr>
      <w:r>
        <w:rPr>
          <w:color w:val="auto"/>
          <w:szCs w:val="22"/>
        </w:rPr>
        <w:t>Sampled c</w:t>
      </w:r>
      <w:r w:rsidRPr="00B22908">
        <w:rPr>
          <w:color w:val="auto"/>
          <w:szCs w:val="22"/>
        </w:rPr>
        <w:t>onsumers and their representatives s</w:t>
      </w:r>
      <w:r>
        <w:rPr>
          <w:color w:val="auto"/>
          <w:szCs w:val="22"/>
        </w:rPr>
        <w:t>tated</w:t>
      </w:r>
      <w:r w:rsidRPr="00B22908">
        <w:rPr>
          <w:color w:val="auto"/>
          <w:szCs w:val="22"/>
        </w:rPr>
        <w:t xml:space="preserve"> most staff are respectful, kind and caring. They added </w:t>
      </w:r>
      <w:r>
        <w:rPr>
          <w:color w:val="auto"/>
          <w:szCs w:val="22"/>
        </w:rPr>
        <w:t xml:space="preserve">that </w:t>
      </w:r>
      <w:r w:rsidRPr="00B22908">
        <w:rPr>
          <w:color w:val="auto"/>
          <w:szCs w:val="22"/>
        </w:rPr>
        <w:t xml:space="preserve">of the few staff who have not always been kind, caring or respectful </w:t>
      </w:r>
      <w:r>
        <w:rPr>
          <w:color w:val="auto"/>
          <w:szCs w:val="22"/>
        </w:rPr>
        <w:t xml:space="preserve">that they </w:t>
      </w:r>
      <w:r w:rsidRPr="00B22908">
        <w:rPr>
          <w:color w:val="auto"/>
          <w:szCs w:val="22"/>
        </w:rPr>
        <w:t xml:space="preserve">do not seem to be </w:t>
      </w:r>
      <w:r>
        <w:rPr>
          <w:color w:val="auto"/>
          <w:szCs w:val="22"/>
        </w:rPr>
        <w:t xml:space="preserve">employed </w:t>
      </w:r>
      <w:r w:rsidRPr="00B22908">
        <w:rPr>
          <w:color w:val="auto"/>
          <w:szCs w:val="22"/>
        </w:rPr>
        <w:t xml:space="preserve">at the service for very long. Staff were observed to use </w:t>
      </w:r>
      <w:r>
        <w:rPr>
          <w:color w:val="auto"/>
          <w:szCs w:val="22"/>
        </w:rPr>
        <w:t xml:space="preserve">their </w:t>
      </w:r>
      <w:r w:rsidRPr="00B22908">
        <w:rPr>
          <w:color w:val="auto"/>
          <w:szCs w:val="22"/>
        </w:rPr>
        <w:t xml:space="preserve">preferred name when engaging with </w:t>
      </w:r>
      <w:r>
        <w:rPr>
          <w:color w:val="auto"/>
          <w:szCs w:val="22"/>
        </w:rPr>
        <w:t>consumers and when</w:t>
      </w:r>
      <w:r w:rsidRPr="00B22908">
        <w:rPr>
          <w:color w:val="auto"/>
          <w:szCs w:val="22"/>
        </w:rPr>
        <w:t xml:space="preserve"> speaking about them to </w:t>
      </w:r>
      <w:r>
        <w:rPr>
          <w:color w:val="auto"/>
          <w:szCs w:val="22"/>
        </w:rPr>
        <w:t>assessors.</w:t>
      </w:r>
      <w:r w:rsidRPr="00B22908">
        <w:rPr>
          <w:color w:val="auto"/>
          <w:szCs w:val="22"/>
        </w:rPr>
        <w:t xml:space="preserve"> Staff and management demonstrated they were familiar with consumer needs.</w:t>
      </w:r>
    </w:p>
    <w:p w14:paraId="7628EB5B" w14:textId="60E6A2AD" w:rsidR="00FE4E06" w:rsidRDefault="00FE4E06" w:rsidP="00096C06">
      <w:pPr>
        <w:pStyle w:val="NormalArial"/>
        <w:rPr>
          <w:szCs w:val="22"/>
        </w:rPr>
      </w:pPr>
      <w:r>
        <w:rPr>
          <w:szCs w:val="22"/>
        </w:rPr>
        <w:t>Sampled c</w:t>
      </w:r>
      <w:r w:rsidRPr="00B651B5">
        <w:rPr>
          <w:szCs w:val="22"/>
        </w:rPr>
        <w:t>onsumers and</w:t>
      </w:r>
      <w:r>
        <w:rPr>
          <w:szCs w:val="22"/>
        </w:rPr>
        <w:t xml:space="preserve"> their </w:t>
      </w:r>
      <w:r w:rsidRPr="00B651B5">
        <w:rPr>
          <w:szCs w:val="22"/>
        </w:rPr>
        <w:t>representatives s</w:t>
      </w:r>
      <w:r>
        <w:rPr>
          <w:szCs w:val="22"/>
        </w:rPr>
        <w:t>tated</w:t>
      </w:r>
      <w:r w:rsidRPr="00B651B5">
        <w:rPr>
          <w:szCs w:val="22"/>
        </w:rPr>
        <w:t xml:space="preserve"> they are confident most staff are </w:t>
      </w:r>
      <w:r>
        <w:rPr>
          <w:szCs w:val="22"/>
        </w:rPr>
        <w:t xml:space="preserve">sufficiently </w:t>
      </w:r>
      <w:r w:rsidRPr="00B651B5">
        <w:rPr>
          <w:szCs w:val="22"/>
        </w:rPr>
        <w:t xml:space="preserve">skilled to meet their care needs and </w:t>
      </w:r>
      <w:proofErr w:type="gramStart"/>
      <w:r>
        <w:rPr>
          <w:szCs w:val="22"/>
        </w:rPr>
        <w:t xml:space="preserve">are </w:t>
      </w:r>
      <w:r w:rsidRPr="00B651B5">
        <w:rPr>
          <w:szCs w:val="22"/>
        </w:rPr>
        <w:t>able to</w:t>
      </w:r>
      <w:proofErr w:type="gramEnd"/>
      <w:r w:rsidRPr="00B651B5">
        <w:rPr>
          <w:szCs w:val="22"/>
        </w:rPr>
        <w:t xml:space="preserve"> perform their duties effectively. Management said staff are required to complete annual mandatory education based on their role and </w:t>
      </w:r>
      <w:r>
        <w:rPr>
          <w:szCs w:val="22"/>
        </w:rPr>
        <w:t xml:space="preserve">this </w:t>
      </w:r>
      <w:r w:rsidRPr="00B651B5">
        <w:rPr>
          <w:szCs w:val="22"/>
        </w:rPr>
        <w:t xml:space="preserve">is monitored by the organisation. Position descriptions and induction material viewed for </w:t>
      </w:r>
      <w:proofErr w:type="gramStart"/>
      <w:r w:rsidRPr="00B651B5">
        <w:rPr>
          <w:szCs w:val="22"/>
        </w:rPr>
        <w:t>a number of</w:t>
      </w:r>
      <w:proofErr w:type="gramEnd"/>
      <w:r w:rsidRPr="00B651B5">
        <w:rPr>
          <w:szCs w:val="22"/>
        </w:rPr>
        <w:t xml:space="preserve"> roles such as </w:t>
      </w:r>
      <w:r>
        <w:rPr>
          <w:szCs w:val="22"/>
        </w:rPr>
        <w:t>clinical staff</w:t>
      </w:r>
      <w:r w:rsidRPr="00B651B5">
        <w:rPr>
          <w:szCs w:val="22"/>
        </w:rPr>
        <w:t>, care staff, food services assistant</w:t>
      </w:r>
      <w:r>
        <w:rPr>
          <w:szCs w:val="22"/>
        </w:rPr>
        <w:t>s</w:t>
      </w:r>
      <w:r w:rsidRPr="00B651B5">
        <w:rPr>
          <w:szCs w:val="22"/>
        </w:rPr>
        <w:t xml:space="preserve"> and lifestyle </w:t>
      </w:r>
      <w:r>
        <w:rPr>
          <w:szCs w:val="22"/>
        </w:rPr>
        <w:t xml:space="preserve">staff </w:t>
      </w:r>
      <w:r w:rsidRPr="00B651B5">
        <w:rPr>
          <w:szCs w:val="22"/>
        </w:rPr>
        <w:t>include key competencies and</w:t>
      </w:r>
      <w:r>
        <w:rPr>
          <w:szCs w:val="22"/>
        </w:rPr>
        <w:t xml:space="preserve"> both</w:t>
      </w:r>
      <w:r w:rsidRPr="00B651B5">
        <w:rPr>
          <w:szCs w:val="22"/>
        </w:rPr>
        <w:t xml:space="preserve"> essential and desired qualifications</w:t>
      </w:r>
      <w:r>
        <w:rPr>
          <w:szCs w:val="22"/>
        </w:rPr>
        <w:t>.</w:t>
      </w:r>
    </w:p>
    <w:p w14:paraId="0AFBACC1" w14:textId="0099C121" w:rsidR="00421E74" w:rsidRDefault="00421E74" w:rsidP="00096C06">
      <w:pPr>
        <w:pStyle w:val="NormalArial"/>
      </w:pPr>
      <w:r w:rsidRPr="00633256">
        <w:rPr>
          <w:szCs w:val="22"/>
        </w:rPr>
        <w:t xml:space="preserve">Management </w:t>
      </w:r>
      <w:r>
        <w:rPr>
          <w:szCs w:val="22"/>
        </w:rPr>
        <w:t xml:space="preserve">provided </w:t>
      </w:r>
      <w:r w:rsidRPr="00633256">
        <w:rPr>
          <w:szCs w:val="22"/>
        </w:rPr>
        <w:t>documenta</w:t>
      </w:r>
      <w:r>
        <w:rPr>
          <w:szCs w:val="22"/>
        </w:rPr>
        <w:t>ry evidence</w:t>
      </w:r>
      <w:r w:rsidRPr="00633256">
        <w:rPr>
          <w:szCs w:val="22"/>
        </w:rPr>
        <w:t xml:space="preserve"> that performance reviews</w:t>
      </w:r>
      <w:r>
        <w:rPr>
          <w:szCs w:val="22"/>
        </w:rPr>
        <w:t xml:space="preserve"> for all staff have been</w:t>
      </w:r>
      <w:r w:rsidRPr="00633256">
        <w:rPr>
          <w:szCs w:val="22"/>
        </w:rPr>
        <w:t xml:space="preserve"> conducted within the last 12 months. </w:t>
      </w:r>
      <w:r>
        <w:rPr>
          <w:szCs w:val="22"/>
        </w:rPr>
        <w:t>Sampled s</w:t>
      </w:r>
      <w:r w:rsidRPr="00633256">
        <w:rPr>
          <w:szCs w:val="22"/>
        </w:rPr>
        <w:t xml:space="preserve">taff confirmed they have </w:t>
      </w:r>
      <w:r>
        <w:rPr>
          <w:szCs w:val="22"/>
        </w:rPr>
        <w:t>undergone</w:t>
      </w:r>
      <w:r w:rsidRPr="00633256">
        <w:rPr>
          <w:szCs w:val="22"/>
        </w:rPr>
        <w:t xml:space="preserve"> performance or end of probation reviews</w:t>
      </w:r>
      <w:r>
        <w:rPr>
          <w:szCs w:val="22"/>
        </w:rPr>
        <w:t>.</w:t>
      </w:r>
    </w:p>
    <w:p w14:paraId="73653283" w14:textId="77777777" w:rsidR="00E96E90" w:rsidRDefault="00E96E90" w:rsidP="00096C06">
      <w:pPr>
        <w:pStyle w:val="NormalArial"/>
      </w:pPr>
    </w:p>
    <w:p w14:paraId="5C9E2446" w14:textId="522CF3AE" w:rsidR="002B0C90" w:rsidRPr="00262C0B" w:rsidRDefault="00FC74C7" w:rsidP="0036130C">
      <w:pPr>
        <w:pStyle w:val="NormalArial"/>
      </w:pPr>
      <w:r>
        <w:br w:type="page"/>
      </w:r>
    </w:p>
    <w:p w14:paraId="5C9E2447" w14:textId="77777777" w:rsidR="00FC045E" w:rsidRPr="00996FAF" w:rsidRDefault="00FC74C7"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876390" w14:paraId="5C9E244A" w14:textId="77777777" w:rsidTr="008763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9E2448" w14:textId="77777777" w:rsidR="00FC045E" w:rsidRPr="00996FAF" w:rsidRDefault="00FC74C7"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5C9E2449" w14:textId="77777777" w:rsidR="00FC045E" w:rsidRPr="00996FAF" w:rsidRDefault="00765A18"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876390" w14:paraId="5C9E244E" w14:textId="77777777" w:rsidTr="008763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9E244B"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5C9E244C" w14:textId="77777777" w:rsidR="00FC045E" w:rsidRPr="00996FAF" w:rsidRDefault="00FC74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5C9E244D" w14:textId="57874D37" w:rsidR="00FC045E" w:rsidRPr="00996FAF" w:rsidRDefault="00765A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692433">
                  <w:rPr>
                    <w:rFonts w:ascii="Arial" w:hAnsi="Arial" w:cs="Arial"/>
                    <w:color w:val="auto"/>
                  </w:rPr>
                  <w:t>Compliant</w:t>
                </w:r>
              </w:sdtContent>
            </w:sdt>
          </w:p>
        </w:tc>
      </w:tr>
      <w:tr w:rsidR="00876390" w14:paraId="5C9E2452"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9E244F"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5C9E2450" w14:textId="77777777" w:rsidR="00FC045E" w:rsidRPr="00996FAF" w:rsidRDefault="00FC74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C9E2451" w14:textId="224BA5DC" w:rsidR="00FC045E" w:rsidRPr="00996FAF" w:rsidRDefault="00765A18"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692433">
                  <w:rPr>
                    <w:rFonts w:ascii="Arial" w:hAnsi="Arial" w:cs="Arial"/>
                    <w:color w:val="auto"/>
                  </w:rPr>
                  <w:t>Compliant</w:t>
                </w:r>
              </w:sdtContent>
            </w:sdt>
          </w:p>
        </w:tc>
      </w:tr>
      <w:tr w:rsidR="00876390" w14:paraId="5C9E245C" w14:textId="77777777" w:rsidTr="008763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9E2453"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5C9E2454" w14:textId="77777777" w:rsidR="00FC045E" w:rsidRPr="00996FAF" w:rsidRDefault="00FC74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C9E2455" w14:textId="77777777" w:rsidR="00FC045E" w:rsidRPr="00996FAF" w:rsidRDefault="00FC74C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5C9E2456" w14:textId="77777777" w:rsidR="00FC045E" w:rsidRPr="00996FAF" w:rsidRDefault="00FC74C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C9E2457" w14:textId="77777777" w:rsidR="00FC045E" w:rsidRPr="00996FAF" w:rsidRDefault="00FC74C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C9E2458" w14:textId="77777777" w:rsidR="00FC045E" w:rsidRPr="00996FAF" w:rsidRDefault="00FC74C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C9E2459" w14:textId="77777777" w:rsidR="00FC045E" w:rsidRPr="00996FAF" w:rsidRDefault="00FC74C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5C9E245A" w14:textId="77777777" w:rsidR="00FC045E" w:rsidRPr="00996FAF" w:rsidRDefault="00FC74C7"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5C9E245B" w14:textId="28528CCA" w:rsidR="00FC045E" w:rsidRPr="00996FAF" w:rsidRDefault="00765A18"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692433">
                  <w:rPr>
                    <w:rFonts w:ascii="Arial" w:hAnsi="Arial" w:cs="Arial"/>
                    <w:color w:val="auto"/>
                  </w:rPr>
                  <w:t>Compliant</w:t>
                </w:r>
              </w:sdtContent>
            </w:sdt>
          </w:p>
        </w:tc>
      </w:tr>
      <w:tr w:rsidR="00876390" w14:paraId="5C9E2464" w14:textId="77777777" w:rsidTr="0087639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9E245D"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5C9E245E" w14:textId="77777777" w:rsidR="00FC045E" w:rsidRPr="00996FAF" w:rsidRDefault="00FC74C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C9E245F" w14:textId="77777777" w:rsidR="00FC045E" w:rsidRPr="00996FAF" w:rsidRDefault="00FC74C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C9E2460" w14:textId="77777777" w:rsidR="00FC045E" w:rsidRPr="00996FAF" w:rsidRDefault="00FC74C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C9E2461" w14:textId="77777777" w:rsidR="00FC045E" w:rsidRPr="00996FAF" w:rsidRDefault="00FC74C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C9E2462" w14:textId="77777777" w:rsidR="00FC045E" w:rsidRPr="00996FAF" w:rsidRDefault="00FC74C7"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C9E2463" w14:textId="6DBC546E" w:rsidR="00FC045E" w:rsidRPr="00996FAF" w:rsidRDefault="00765A18"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692433">
                  <w:rPr>
                    <w:rFonts w:ascii="Arial" w:hAnsi="Arial" w:cs="Arial"/>
                    <w:color w:val="auto"/>
                  </w:rPr>
                  <w:t>Compliant</w:t>
                </w:r>
              </w:sdtContent>
            </w:sdt>
          </w:p>
        </w:tc>
      </w:tr>
      <w:tr w:rsidR="00876390" w14:paraId="5C9E246B" w14:textId="77777777" w:rsidTr="0087639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9E2465" w14:textId="77777777" w:rsidR="00FC045E" w:rsidRPr="00996FAF" w:rsidRDefault="00FC74C7"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C9E2466" w14:textId="77777777" w:rsidR="00FC045E" w:rsidRPr="00996FAF" w:rsidRDefault="00FC74C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C9E2467" w14:textId="77777777" w:rsidR="00FC045E" w:rsidRPr="00996FAF" w:rsidRDefault="00FC74C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C9E2468" w14:textId="77777777" w:rsidR="00FC045E" w:rsidRPr="00996FAF" w:rsidRDefault="00FC74C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5C9E2469" w14:textId="77777777" w:rsidR="00FC045E" w:rsidRPr="00996FAF" w:rsidRDefault="00FC74C7"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C9E246A" w14:textId="313ED486" w:rsidR="00FC045E" w:rsidRPr="00996FAF" w:rsidRDefault="00765A18"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692433">
                  <w:rPr>
                    <w:rFonts w:ascii="Arial" w:hAnsi="Arial" w:cs="Arial"/>
                    <w:color w:val="auto"/>
                  </w:rPr>
                  <w:t>Compliant</w:t>
                </w:r>
              </w:sdtContent>
            </w:sdt>
          </w:p>
        </w:tc>
      </w:tr>
    </w:tbl>
    <w:p w14:paraId="5C9E246C" w14:textId="77777777" w:rsidR="00D87E7C" w:rsidRPr="002254D9" w:rsidRDefault="00FC74C7" w:rsidP="00D87E7C">
      <w:pPr>
        <w:pStyle w:val="Heading20"/>
      </w:pPr>
      <w:r w:rsidRPr="002254D9">
        <w:t>Findings</w:t>
      </w:r>
    </w:p>
    <w:p w14:paraId="610648EE" w14:textId="4BAB56BB" w:rsidR="006D77CC" w:rsidRPr="002254D9" w:rsidRDefault="006D77CC" w:rsidP="006D77CC">
      <w:pPr>
        <w:pStyle w:val="NormalArial"/>
      </w:pPr>
      <w:bookmarkStart w:id="2" w:name="_Hlk127198026"/>
      <w:r w:rsidRPr="002254D9">
        <w:t>The service was found non-compliant with Requirement 8(3)(b) during a site assessment in June 2021 as the service did not demonstrate</w:t>
      </w:r>
      <w:r w:rsidR="005A484C">
        <w:t xml:space="preserve"> it was always accountable for the delivery of quality care and services</w:t>
      </w:r>
      <w:r w:rsidRPr="002254D9">
        <w:t xml:space="preserve">. </w:t>
      </w:r>
      <w:r w:rsidR="00F33777" w:rsidRPr="002254D9">
        <w:t>The service has addressed these previously identified deficits.</w:t>
      </w:r>
      <w:r w:rsidR="005A484C">
        <w:t xml:space="preserve"> </w:t>
      </w:r>
      <w:r w:rsidR="005A484C" w:rsidRPr="000D6ADF">
        <w:t xml:space="preserve">The service was able to demonstrate regular monitoring and review of care and services through policies and procedures and regular meetings. Management described and </w:t>
      </w:r>
      <w:r w:rsidR="005A484C">
        <w:t xml:space="preserve">demonstrated </w:t>
      </w:r>
      <w:r w:rsidR="005A484C" w:rsidRPr="000D6ADF">
        <w:t xml:space="preserve">documentation of the structure </w:t>
      </w:r>
      <w:r w:rsidR="005A484C">
        <w:t>which</w:t>
      </w:r>
      <w:r w:rsidR="005A484C" w:rsidRPr="000D6ADF">
        <w:t xml:space="preserve"> governs the delivery of care and services. Meeting minutes demonstrated the monitoring and review </w:t>
      </w:r>
      <w:r w:rsidR="009E2B59">
        <w:t>of</w:t>
      </w:r>
      <w:r w:rsidR="005A484C" w:rsidRPr="000D6ADF">
        <w:t xml:space="preserve"> care and services </w:t>
      </w:r>
      <w:r w:rsidR="005A484C">
        <w:t xml:space="preserve">on a </w:t>
      </w:r>
      <w:r w:rsidR="005A484C" w:rsidRPr="000D6ADF">
        <w:t>weekly</w:t>
      </w:r>
      <w:r w:rsidR="005A484C">
        <w:t xml:space="preserve"> basis. </w:t>
      </w:r>
      <w:r w:rsidR="005A484C" w:rsidRPr="000D6ADF">
        <w:t xml:space="preserve">Service management conduct regular ‘walk throughs’ in the service </w:t>
      </w:r>
      <w:r w:rsidR="001B141C">
        <w:t>and</w:t>
      </w:r>
      <w:r w:rsidR="005A484C" w:rsidRPr="000D6ADF">
        <w:t xml:space="preserve"> meet weekly to monitor and review incidents and risks, </w:t>
      </w:r>
      <w:r w:rsidR="005A484C">
        <w:t xml:space="preserve">and to </w:t>
      </w:r>
      <w:r w:rsidR="005A484C" w:rsidRPr="000D6ADF">
        <w:t>audit observations</w:t>
      </w:r>
      <w:r w:rsidR="005A484C">
        <w:t>,</w:t>
      </w:r>
      <w:r w:rsidR="005A484C" w:rsidRPr="000D6ADF">
        <w:t xml:space="preserve"> findings, and feedback received</w:t>
      </w:r>
      <w:r w:rsidR="005A484C">
        <w:t xml:space="preserve">. </w:t>
      </w:r>
      <w:r w:rsidRPr="002254D9">
        <w:t>Accordingly, I find the service compliant with Requirement 8(3)(b).</w:t>
      </w:r>
    </w:p>
    <w:p w14:paraId="65A4E5A0" w14:textId="77777777" w:rsidR="004C24E5" w:rsidRDefault="006D77CC" w:rsidP="006D77CC">
      <w:pPr>
        <w:pStyle w:val="NormalArial"/>
      </w:pPr>
      <w:r w:rsidRPr="002254D9">
        <w:lastRenderedPageBreak/>
        <w:t>The service was found non-compliant with Requirement 8(3)(c) during a site assessment in June 2021 as the service did not demonstrate</w:t>
      </w:r>
      <w:r w:rsidR="005A484C">
        <w:t xml:space="preserve"> effective governance in a range of areas including information management, continuous improvement, feedback and complaints and regulatory compliance</w:t>
      </w:r>
      <w:r w:rsidRPr="002254D9">
        <w:t xml:space="preserve">. </w:t>
      </w:r>
    </w:p>
    <w:p w14:paraId="5C9E246D" w14:textId="1A4A9BD0" w:rsidR="00117022" w:rsidRPr="002254D9" w:rsidRDefault="004C24E5" w:rsidP="0036130C">
      <w:pPr>
        <w:pStyle w:val="NormalArial"/>
      </w:pPr>
      <w:r w:rsidRPr="006B3E63">
        <w:t>In relation to information management, most consumers and representatives were satisfied with the communication received and commented further that communication with the service has recently improved. Staff said communication has improved with the introduction of the electronic care system</w:t>
      </w:r>
      <w:r>
        <w:t xml:space="preserve">. </w:t>
      </w:r>
      <w:r w:rsidRPr="004C24E5">
        <w:t xml:space="preserve">The service identifies opportunities for continuous improvement through </w:t>
      </w:r>
      <w:proofErr w:type="gramStart"/>
      <w:r w:rsidRPr="004C24E5">
        <w:t>a number of</w:t>
      </w:r>
      <w:proofErr w:type="gramEnd"/>
      <w:r w:rsidRPr="004C24E5">
        <w:t xml:space="preserve"> channels, uses a plan for continuous improvement register and formally reviews improvement opportunities in leadership and clinical meetings. Outcomes of the food focus group were evaluated in November 2022 and education around open disclosure, diversity, falls and medication management continues to be evaluated. </w:t>
      </w:r>
      <w:r w:rsidRPr="006B3E63">
        <w:t xml:space="preserve">In relation to regulatory compliance, the service has continued to monitor and review the process of medication administration </w:t>
      </w:r>
      <w:r>
        <w:t xml:space="preserve">and the </w:t>
      </w:r>
      <w:r w:rsidRPr="006B3E63">
        <w:t>service has processe</w:t>
      </w:r>
      <w:r>
        <w:t>s</w:t>
      </w:r>
      <w:r w:rsidRPr="006B3E63">
        <w:t xml:space="preserve"> to ensure staff are </w:t>
      </w:r>
      <w:r>
        <w:t>qualified</w:t>
      </w:r>
      <w:r w:rsidRPr="006B3E63">
        <w:t xml:space="preserve"> to perform their roles. </w:t>
      </w:r>
      <w:r w:rsidR="006D77CC" w:rsidRPr="002254D9">
        <w:t>Accordingly, I find the service compliant with Requirement 8(3)(c).</w:t>
      </w:r>
    </w:p>
    <w:p w14:paraId="095D7399" w14:textId="4FCD2727" w:rsidR="00096C06" w:rsidRDefault="00096C06" w:rsidP="00096C06">
      <w:pPr>
        <w:pStyle w:val="NormalArial"/>
      </w:pPr>
      <w:r w:rsidRPr="002254D9">
        <w:t>I am satisfied the remaining requirements of Standard 8 are compliant.</w:t>
      </w:r>
    </w:p>
    <w:p w14:paraId="69298BF0" w14:textId="65AFD11E" w:rsidR="00CF687D" w:rsidRDefault="002254D9" w:rsidP="00CF687D">
      <w:pPr>
        <w:pStyle w:val="NormalArial"/>
      </w:pPr>
      <w:r w:rsidRPr="002254D9">
        <w:t xml:space="preserve">Management demonstrated documentation that supports consumers to engage in the development, delivery and evaluation of care and services, including ‘resident and </w:t>
      </w:r>
      <w:proofErr w:type="gramStart"/>
      <w:r w:rsidRPr="002254D9">
        <w:t>representative‘ meetings</w:t>
      </w:r>
      <w:proofErr w:type="gramEnd"/>
      <w:r w:rsidRPr="002254D9">
        <w:t xml:space="preserve">, newly established ‘fellowship’ meetings specifically for and led by consumers, </w:t>
      </w:r>
      <w:r>
        <w:t xml:space="preserve">and </w:t>
      </w:r>
      <w:r w:rsidRPr="002254D9">
        <w:t>regular surveys including after meals.</w:t>
      </w:r>
      <w:r>
        <w:t xml:space="preserve"> Sampled </w:t>
      </w:r>
      <w:r w:rsidR="009E2B59">
        <w:t>c</w:t>
      </w:r>
      <w:r w:rsidRPr="002254D9">
        <w:t>onsumers and representative</w:t>
      </w:r>
      <w:r w:rsidR="009E2B59">
        <w:t>s</w:t>
      </w:r>
      <w:r w:rsidRPr="002254D9">
        <w:t xml:space="preserve"> said they have recently participated in surveys both</w:t>
      </w:r>
      <w:r w:rsidR="009E2B59">
        <w:t xml:space="preserve"> paper-based and</w:t>
      </w:r>
      <w:r w:rsidRPr="002254D9">
        <w:t xml:space="preserve"> online.</w:t>
      </w:r>
      <w:r>
        <w:t xml:space="preserve"> Assessors </w:t>
      </w:r>
      <w:r w:rsidRPr="002254D9">
        <w:t>observed a ‘fellowship’ meeting in progress, facilitated by lifestyle staff.</w:t>
      </w:r>
    </w:p>
    <w:p w14:paraId="79EA72DE" w14:textId="0C4600F9" w:rsidR="00CF687D" w:rsidRDefault="00CF687D" w:rsidP="00CF687D">
      <w:pPr>
        <w:pStyle w:val="NormalArial"/>
      </w:pPr>
      <w:r w:rsidRPr="00CF687D">
        <w:t>Management were able to demonstrate and provide work instructions and frameworks that support risk management and response to incidents. Staff and management provide</w:t>
      </w:r>
      <w:r>
        <w:t>d</w:t>
      </w:r>
      <w:r w:rsidRPr="00CF687D">
        <w:t xml:space="preserve"> examples of risks and how they are managed. The service monitors and reviews incidents and risks in weekly clinical risk meetings</w:t>
      </w:r>
      <w:r>
        <w:t>.</w:t>
      </w:r>
    </w:p>
    <w:p w14:paraId="07079219" w14:textId="76414428" w:rsidR="00CF687D" w:rsidRPr="00CF687D" w:rsidRDefault="00CF687D" w:rsidP="00CF687D">
      <w:pPr>
        <w:pStyle w:val="NormalArial"/>
      </w:pPr>
      <w:r>
        <w:t xml:space="preserve">The service demonstrated a suitable clinical governance framework. Clinical staff demonstrated knowledge of </w:t>
      </w:r>
      <w:r w:rsidRPr="00CF687D">
        <w:t>strategies to minimise the use of antibiotic medications. Nursing and care staff described how they use non-pharmacological strategies to minimise the use of restrictive practices and demonstrated understanding of open disclosure. Management de</w:t>
      </w:r>
      <w:r>
        <w:t>monstrated</w:t>
      </w:r>
      <w:r w:rsidRPr="00CF687D">
        <w:t xml:space="preserve"> oversight of open disclosure through feedback and incident reviews, </w:t>
      </w:r>
      <w:r>
        <w:t xml:space="preserve">oversight of </w:t>
      </w:r>
      <w:r w:rsidRPr="00CF687D">
        <w:t xml:space="preserve">restrictive practices through clinical indicator reporting and audits, and </w:t>
      </w:r>
      <w:r>
        <w:t xml:space="preserve">oversight of </w:t>
      </w:r>
      <w:r w:rsidRPr="00CF687D">
        <w:t xml:space="preserve">antimicrobial stewardship through the online care system. </w:t>
      </w:r>
    </w:p>
    <w:bookmarkEnd w:id="2"/>
    <w:p w14:paraId="74A00FEB" w14:textId="487C743E" w:rsidR="00CF687D" w:rsidRPr="00CF687D" w:rsidRDefault="00CF687D" w:rsidP="00CF687D">
      <w:pPr>
        <w:pStyle w:val="NormalArial"/>
      </w:pPr>
    </w:p>
    <w:p w14:paraId="70EE2732" w14:textId="02393EC4" w:rsidR="002254D9" w:rsidRPr="002254D9" w:rsidRDefault="002254D9" w:rsidP="002254D9">
      <w:pPr>
        <w:spacing w:before="60" w:after="60"/>
        <w:contextualSpacing/>
        <w:rPr>
          <w:rFonts w:ascii="Arial" w:hAnsi="Arial" w:cs="Arial"/>
        </w:rPr>
      </w:pPr>
      <w:r w:rsidRPr="002254D9">
        <w:rPr>
          <w:rFonts w:ascii="Arial" w:hAnsi="Arial" w:cs="Arial"/>
        </w:rPr>
        <w:t xml:space="preserve"> </w:t>
      </w:r>
    </w:p>
    <w:p w14:paraId="0C63EFAB" w14:textId="77777777" w:rsidR="002254D9" w:rsidRDefault="002254D9" w:rsidP="00096C06">
      <w:pPr>
        <w:pStyle w:val="NormalArial"/>
      </w:pPr>
    </w:p>
    <w:p w14:paraId="5A6C5749" w14:textId="77777777" w:rsidR="00096C06" w:rsidRPr="00712752" w:rsidRDefault="00096C06" w:rsidP="0036130C">
      <w:pPr>
        <w:pStyle w:val="NormalArial"/>
      </w:pPr>
    </w:p>
    <w:sectPr w:rsidR="00096C06"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9E247A" w14:textId="77777777" w:rsidR="005F5075" w:rsidRDefault="00FC74C7">
      <w:pPr>
        <w:spacing w:after="0"/>
      </w:pPr>
      <w:r>
        <w:separator/>
      </w:r>
    </w:p>
  </w:endnote>
  <w:endnote w:type="continuationSeparator" w:id="0">
    <w:p w14:paraId="5C9E247C" w14:textId="77777777" w:rsidR="005F5075" w:rsidRDefault="00FC74C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E2473" w14:textId="77777777" w:rsidR="00DF37F2" w:rsidRPr="00DF37F2" w:rsidRDefault="00FC74C7" w:rsidP="00DF37F2">
    <w:pPr>
      <w:pStyle w:val="FooterArial9"/>
      <w:rPr>
        <w:rStyle w:val="FooterBold"/>
        <w:rFonts w:ascii="Arial" w:hAnsi="Arial"/>
        <w:b w:val="0"/>
      </w:rPr>
    </w:pPr>
    <w:r w:rsidRPr="00DF37F2">
      <w:rPr>
        <w:rStyle w:val="FooterBold"/>
        <w:rFonts w:ascii="Arial" w:hAnsi="Arial"/>
        <w:b w:val="0"/>
      </w:rPr>
      <w:t>Name of service: Bupa Bendigo</w:t>
    </w:r>
    <w:r w:rsidRPr="00DF37F2">
      <w:rPr>
        <w:rStyle w:val="FooterBold"/>
        <w:rFonts w:ascii="Arial" w:hAnsi="Arial"/>
        <w:b w:val="0"/>
      </w:rPr>
      <w:tab/>
      <w:t xml:space="preserve">RPT-ACC-0122 v3.0 </w:t>
    </w:r>
  </w:p>
  <w:p w14:paraId="5C9E2474" w14:textId="77777777" w:rsidR="00DF37F2" w:rsidRPr="00DF37F2" w:rsidRDefault="00FC74C7" w:rsidP="00DF37F2">
    <w:pPr>
      <w:pStyle w:val="FooterArial9"/>
      <w:rPr>
        <w:rStyle w:val="FooterBold"/>
        <w:rFonts w:ascii="Arial" w:hAnsi="Arial"/>
        <w:b w:val="0"/>
      </w:rPr>
    </w:pPr>
    <w:r w:rsidRPr="00DF37F2">
      <w:rPr>
        <w:rStyle w:val="FooterBold"/>
        <w:rFonts w:ascii="Arial" w:hAnsi="Arial"/>
        <w:b w:val="0"/>
      </w:rPr>
      <w:t>Commission ID: 3614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C9E2475" w14:textId="77777777" w:rsidR="00DF37F2" w:rsidRPr="00DF37F2" w:rsidRDefault="00FC74C7"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E2477" w14:textId="77777777" w:rsidR="00E2364A" w:rsidRDefault="00765A18"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9E2470" w14:textId="77777777" w:rsidR="00D3157C" w:rsidRDefault="00FC74C7" w:rsidP="00D71F88">
      <w:pPr>
        <w:spacing w:after="0"/>
      </w:pPr>
      <w:r>
        <w:separator/>
      </w:r>
    </w:p>
  </w:footnote>
  <w:footnote w:type="continuationSeparator" w:id="0">
    <w:p w14:paraId="5C9E2471" w14:textId="77777777" w:rsidR="00D3157C" w:rsidRDefault="00FC74C7" w:rsidP="00D71F88">
      <w:pPr>
        <w:spacing w:after="0"/>
      </w:pPr>
      <w:r>
        <w:continuationSeparator/>
      </w:r>
    </w:p>
  </w:footnote>
  <w:footnote w:id="1">
    <w:p w14:paraId="5C9E247C" w14:textId="18C5B4B9" w:rsidR="000078F8" w:rsidRDefault="00FC74C7" w:rsidP="000078F8">
      <w:pPr>
        <w:pStyle w:val="FootnoteText"/>
        <w:rPr>
          <w:rFonts w:ascii="Arial" w:hAnsi="Arial" w:cs="Arial"/>
          <w:sz w:val="20"/>
          <w:szCs w:val="20"/>
        </w:rPr>
      </w:pPr>
      <w:r>
        <w:rPr>
          <w:rStyle w:val="FootnoteReference"/>
        </w:rPr>
        <w:footnoteRef/>
      </w:r>
      <w:r>
        <w:t xml:space="preserve"> </w:t>
      </w:r>
      <w:r w:rsidRPr="00BE1625">
        <w:rPr>
          <w:rFonts w:ascii="Arial" w:hAnsi="Arial" w:cs="Arial"/>
          <w:color w:val="auto"/>
          <w:sz w:val="20"/>
          <w:szCs w:val="20"/>
        </w:rPr>
        <w:t>The preparation of the performance report is in accordance with section 40A</w:t>
      </w:r>
      <w:r w:rsidR="00BE1625" w:rsidRPr="00BE1625">
        <w:rPr>
          <w:rFonts w:ascii="Arial" w:hAnsi="Arial" w:cs="Arial"/>
          <w:color w:val="auto"/>
          <w:sz w:val="20"/>
          <w:szCs w:val="20"/>
        </w:rPr>
        <w:t xml:space="preserve"> </w:t>
      </w:r>
      <w:r w:rsidRPr="00BE1625">
        <w:rPr>
          <w:rFonts w:ascii="Arial" w:hAnsi="Arial" w:cs="Arial"/>
          <w:color w:val="auto"/>
          <w:sz w:val="20"/>
          <w:szCs w:val="20"/>
        </w:rPr>
        <w:t>of the Aged Care Quality and Safety Commission Rules 2018.</w:t>
      </w:r>
    </w:p>
    <w:p w14:paraId="5C9E247D" w14:textId="77777777" w:rsidR="002B0884" w:rsidRDefault="00765A18"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E2472" w14:textId="77777777" w:rsidR="00D71F88" w:rsidRDefault="00FC74C7">
    <w:pPr>
      <w:pStyle w:val="Header"/>
    </w:pPr>
    <w:r>
      <w:rPr>
        <w:noProof/>
        <w:color w:val="2B579A"/>
        <w:shd w:val="clear" w:color="auto" w:fill="E6E6E6"/>
        <w:lang w:val="en-US"/>
      </w:rPr>
      <w:drawing>
        <wp:anchor distT="0" distB="0" distL="114300" distR="114300" simplePos="0" relativeHeight="251659264" behindDoc="1" locked="0" layoutInCell="1" allowOverlap="1" wp14:anchorId="5C9E2478" wp14:editId="5C9E2479">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238302"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E2476" w14:textId="77777777" w:rsidR="00FA0A5B" w:rsidRDefault="00FC74C7">
    <w:pPr>
      <w:pStyle w:val="Header"/>
    </w:pPr>
    <w:r>
      <w:rPr>
        <w:noProof/>
      </w:rPr>
      <w:drawing>
        <wp:anchor distT="0" distB="0" distL="114300" distR="114300" simplePos="0" relativeHeight="251658240" behindDoc="0" locked="0" layoutInCell="1" allowOverlap="1" wp14:anchorId="5C9E247A" wp14:editId="5C9E247B">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020B1"/>
    <w:multiLevelType w:val="hybridMultilevel"/>
    <w:tmpl w:val="E376B314"/>
    <w:lvl w:ilvl="0" w:tplc="77B6DDFA">
      <w:start w:val="1"/>
      <w:numFmt w:val="lowerRoman"/>
      <w:lvlText w:val="(%1)"/>
      <w:lvlJc w:val="left"/>
      <w:pPr>
        <w:ind w:left="1080" w:hanging="720"/>
      </w:pPr>
      <w:rPr>
        <w:rFonts w:hint="default"/>
      </w:rPr>
    </w:lvl>
    <w:lvl w:ilvl="1" w:tplc="4BA44D7A" w:tentative="1">
      <w:start w:val="1"/>
      <w:numFmt w:val="lowerLetter"/>
      <w:lvlText w:val="%2."/>
      <w:lvlJc w:val="left"/>
      <w:pPr>
        <w:ind w:left="1440" w:hanging="360"/>
      </w:pPr>
    </w:lvl>
    <w:lvl w:ilvl="2" w:tplc="998C245A" w:tentative="1">
      <w:start w:val="1"/>
      <w:numFmt w:val="lowerRoman"/>
      <w:lvlText w:val="%3."/>
      <w:lvlJc w:val="right"/>
      <w:pPr>
        <w:ind w:left="2160" w:hanging="180"/>
      </w:pPr>
    </w:lvl>
    <w:lvl w:ilvl="3" w:tplc="EA9C121E" w:tentative="1">
      <w:start w:val="1"/>
      <w:numFmt w:val="decimal"/>
      <w:lvlText w:val="%4."/>
      <w:lvlJc w:val="left"/>
      <w:pPr>
        <w:ind w:left="2880" w:hanging="360"/>
      </w:pPr>
    </w:lvl>
    <w:lvl w:ilvl="4" w:tplc="7C08C7EC" w:tentative="1">
      <w:start w:val="1"/>
      <w:numFmt w:val="lowerLetter"/>
      <w:lvlText w:val="%5."/>
      <w:lvlJc w:val="left"/>
      <w:pPr>
        <w:ind w:left="3600" w:hanging="360"/>
      </w:pPr>
    </w:lvl>
    <w:lvl w:ilvl="5" w:tplc="66CABE82" w:tentative="1">
      <w:start w:val="1"/>
      <w:numFmt w:val="lowerRoman"/>
      <w:lvlText w:val="%6."/>
      <w:lvlJc w:val="right"/>
      <w:pPr>
        <w:ind w:left="4320" w:hanging="180"/>
      </w:pPr>
    </w:lvl>
    <w:lvl w:ilvl="6" w:tplc="FC54D3C6" w:tentative="1">
      <w:start w:val="1"/>
      <w:numFmt w:val="decimal"/>
      <w:lvlText w:val="%7."/>
      <w:lvlJc w:val="left"/>
      <w:pPr>
        <w:ind w:left="5040" w:hanging="360"/>
      </w:pPr>
    </w:lvl>
    <w:lvl w:ilvl="7" w:tplc="CA5E08A8" w:tentative="1">
      <w:start w:val="1"/>
      <w:numFmt w:val="lowerLetter"/>
      <w:lvlText w:val="%8."/>
      <w:lvlJc w:val="left"/>
      <w:pPr>
        <w:ind w:left="5760" w:hanging="360"/>
      </w:pPr>
    </w:lvl>
    <w:lvl w:ilvl="8" w:tplc="77A67930" w:tentative="1">
      <w:start w:val="1"/>
      <w:numFmt w:val="lowerRoman"/>
      <w:lvlText w:val="%9."/>
      <w:lvlJc w:val="right"/>
      <w:pPr>
        <w:ind w:left="6480" w:hanging="180"/>
      </w:pPr>
    </w:lvl>
  </w:abstractNum>
  <w:abstractNum w:abstractNumId="1" w15:restartNumberingAfterBreak="0">
    <w:nsid w:val="07C429DD"/>
    <w:multiLevelType w:val="hybridMultilevel"/>
    <w:tmpl w:val="967454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E864D96">
      <w:start w:val="1"/>
      <w:numFmt w:val="lowerRoman"/>
      <w:lvlText w:val="(%1)"/>
      <w:lvlJc w:val="left"/>
      <w:pPr>
        <w:ind w:left="1080" w:hanging="720"/>
      </w:pPr>
      <w:rPr>
        <w:rFonts w:hint="default"/>
      </w:rPr>
    </w:lvl>
    <w:lvl w:ilvl="1" w:tplc="09FA2942" w:tentative="1">
      <w:start w:val="1"/>
      <w:numFmt w:val="lowerLetter"/>
      <w:lvlText w:val="%2."/>
      <w:lvlJc w:val="left"/>
      <w:pPr>
        <w:ind w:left="1440" w:hanging="360"/>
      </w:pPr>
    </w:lvl>
    <w:lvl w:ilvl="2" w:tplc="13506B50" w:tentative="1">
      <w:start w:val="1"/>
      <w:numFmt w:val="lowerRoman"/>
      <w:lvlText w:val="%3."/>
      <w:lvlJc w:val="right"/>
      <w:pPr>
        <w:ind w:left="2160" w:hanging="180"/>
      </w:pPr>
    </w:lvl>
    <w:lvl w:ilvl="3" w:tplc="4898402C" w:tentative="1">
      <w:start w:val="1"/>
      <w:numFmt w:val="decimal"/>
      <w:lvlText w:val="%4."/>
      <w:lvlJc w:val="left"/>
      <w:pPr>
        <w:ind w:left="2880" w:hanging="360"/>
      </w:pPr>
    </w:lvl>
    <w:lvl w:ilvl="4" w:tplc="5AC00F12" w:tentative="1">
      <w:start w:val="1"/>
      <w:numFmt w:val="lowerLetter"/>
      <w:lvlText w:val="%5."/>
      <w:lvlJc w:val="left"/>
      <w:pPr>
        <w:ind w:left="3600" w:hanging="360"/>
      </w:pPr>
    </w:lvl>
    <w:lvl w:ilvl="5" w:tplc="A71C6052" w:tentative="1">
      <w:start w:val="1"/>
      <w:numFmt w:val="lowerRoman"/>
      <w:lvlText w:val="%6."/>
      <w:lvlJc w:val="right"/>
      <w:pPr>
        <w:ind w:left="4320" w:hanging="180"/>
      </w:pPr>
    </w:lvl>
    <w:lvl w:ilvl="6" w:tplc="C0EC9062" w:tentative="1">
      <w:start w:val="1"/>
      <w:numFmt w:val="decimal"/>
      <w:lvlText w:val="%7."/>
      <w:lvlJc w:val="left"/>
      <w:pPr>
        <w:ind w:left="5040" w:hanging="360"/>
      </w:pPr>
    </w:lvl>
    <w:lvl w:ilvl="7" w:tplc="66B81DA4" w:tentative="1">
      <w:start w:val="1"/>
      <w:numFmt w:val="lowerLetter"/>
      <w:lvlText w:val="%8."/>
      <w:lvlJc w:val="left"/>
      <w:pPr>
        <w:ind w:left="5760" w:hanging="360"/>
      </w:pPr>
    </w:lvl>
    <w:lvl w:ilvl="8" w:tplc="5C7EA91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67AC879A">
      <w:start w:val="1"/>
      <w:numFmt w:val="lowerRoman"/>
      <w:lvlText w:val="(%1)"/>
      <w:lvlJc w:val="left"/>
      <w:pPr>
        <w:ind w:left="1080" w:hanging="720"/>
      </w:pPr>
      <w:rPr>
        <w:rFonts w:hint="default"/>
      </w:rPr>
    </w:lvl>
    <w:lvl w:ilvl="1" w:tplc="C18A47B0" w:tentative="1">
      <w:start w:val="1"/>
      <w:numFmt w:val="lowerLetter"/>
      <w:lvlText w:val="%2."/>
      <w:lvlJc w:val="left"/>
      <w:pPr>
        <w:ind w:left="1440" w:hanging="360"/>
      </w:pPr>
    </w:lvl>
    <w:lvl w:ilvl="2" w:tplc="B7CCA3E6" w:tentative="1">
      <w:start w:val="1"/>
      <w:numFmt w:val="lowerRoman"/>
      <w:lvlText w:val="%3."/>
      <w:lvlJc w:val="right"/>
      <w:pPr>
        <w:ind w:left="2160" w:hanging="180"/>
      </w:pPr>
    </w:lvl>
    <w:lvl w:ilvl="3" w:tplc="322044D2" w:tentative="1">
      <w:start w:val="1"/>
      <w:numFmt w:val="decimal"/>
      <w:lvlText w:val="%4."/>
      <w:lvlJc w:val="left"/>
      <w:pPr>
        <w:ind w:left="2880" w:hanging="360"/>
      </w:pPr>
    </w:lvl>
    <w:lvl w:ilvl="4" w:tplc="8ECA5216" w:tentative="1">
      <w:start w:val="1"/>
      <w:numFmt w:val="lowerLetter"/>
      <w:lvlText w:val="%5."/>
      <w:lvlJc w:val="left"/>
      <w:pPr>
        <w:ind w:left="3600" w:hanging="360"/>
      </w:pPr>
    </w:lvl>
    <w:lvl w:ilvl="5" w:tplc="7872423E" w:tentative="1">
      <w:start w:val="1"/>
      <w:numFmt w:val="lowerRoman"/>
      <w:lvlText w:val="%6."/>
      <w:lvlJc w:val="right"/>
      <w:pPr>
        <w:ind w:left="4320" w:hanging="180"/>
      </w:pPr>
    </w:lvl>
    <w:lvl w:ilvl="6" w:tplc="C7D6D0CE" w:tentative="1">
      <w:start w:val="1"/>
      <w:numFmt w:val="decimal"/>
      <w:lvlText w:val="%7."/>
      <w:lvlJc w:val="left"/>
      <w:pPr>
        <w:ind w:left="5040" w:hanging="360"/>
      </w:pPr>
    </w:lvl>
    <w:lvl w:ilvl="7" w:tplc="EE5E32CC" w:tentative="1">
      <w:start w:val="1"/>
      <w:numFmt w:val="lowerLetter"/>
      <w:lvlText w:val="%8."/>
      <w:lvlJc w:val="left"/>
      <w:pPr>
        <w:ind w:left="5760" w:hanging="360"/>
      </w:pPr>
    </w:lvl>
    <w:lvl w:ilvl="8" w:tplc="3B2C5C6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D3EFDC0">
      <w:start w:val="1"/>
      <w:numFmt w:val="bullet"/>
      <w:lvlText w:val=""/>
      <w:lvlJc w:val="left"/>
      <w:pPr>
        <w:ind w:left="720" w:hanging="360"/>
      </w:pPr>
      <w:rPr>
        <w:rFonts w:ascii="Symbol" w:hAnsi="Symbol" w:hint="default"/>
        <w:color w:val="auto"/>
        <w:sz w:val="24"/>
        <w:szCs w:val="24"/>
      </w:rPr>
    </w:lvl>
    <w:lvl w:ilvl="1" w:tplc="5BA0694C" w:tentative="1">
      <w:start w:val="1"/>
      <w:numFmt w:val="bullet"/>
      <w:lvlText w:val="o"/>
      <w:lvlJc w:val="left"/>
      <w:pPr>
        <w:ind w:left="1440" w:hanging="360"/>
      </w:pPr>
      <w:rPr>
        <w:rFonts w:ascii="Courier New" w:hAnsi="Courier New" w:cs="Courier New" w:hint="default"/>
      </w:rPr>
    </w:lvl>
    <w:lvl w:ilvl="2" w:tplc="ED7EBCEC" w:tentative="1">
      <w:start w:val="1"/>
      <w:numFmt w:val="bullet"/>
      <w:lvlText w:val=""/>
      <w:lvlJc w:val="left"/>
      <w:pPr>
        <w:ind w:left="2160" w:hanging="360"/>
      </w:pPr>
      <w:rPr>
        <w:rFonts w:ascii="Wingdings" w:hAnsi="Wingdings" w:hint="default"/>
      </w:rPr>
    </w:lvl>
    <w:lvl w:ilvl="3" w:tplc="58D8E88A" w:tentative="1">
      <w:start w:val="1"/>
      <w:numFmt w:val="bullet"/>
      <w:lvlText w:val=""/>
      <w:lvlJc w:val="left"/>
      <w:pPr>
        <w:ind w:left="2880" w:hanging="360"/>
      </w:pPr>
      <w:rPr>
        <w:rFonts w:ascii="Symbol" w:hAnsi="Symbol" w:hint="default"/>
      </w:rPr>
    </w:lvl>
    <w:lvl w:ilvl="4" w:tplc="A72A7D56" w:tentative="1">
      <w:start w:val="1"/>
      <w:numFmt w:val="bullet"/>
      <w:lvlText w:val="o"/>
      <w:lvlJc w:val="left"/>
      <w:pPr>
        <w:ind w:left="3600" w:hanging="360"/>
      </w:pPr>
      <w:rPr>
        <w:rFonts w:ascii="Courier New" w:hAnsi="Courier New" w:cs="Courier New" w:hint="default"/>
      </w:rPr>
    </w:lvl>
    <w:lvl w:ilvl="5" w:tplc="CF742648" w:tentative="1">
      <w:start w:val="1"/>
      <w:numFmt w:val="bullet"/>
      <w:lvlText w:val=""/>
      <w:lvlJc w:val="left"/>
      <w:pPr>
        <w:ind w:left="4320" w:hanging="360"/>
      </w:pPr>
      <w:rPr>
        <w:rFonts w:ascii="Wingdings" w:hAnsi="Wingdings" w:hint="default"/>
      </w:rPr>
    </w:lvl>
    <w:lvl w:ilvl="6" w:tplc="10B406C2" w:tentative="1">
      <w:start w:val="1"/>
      <w:numFmt w:val="bullet"/>
      <w:lvlText w:val=""/>
      <w:lvlJc w:val="left"/>
      <w:pPr>
        <w:ind w:left="5040" w:hanging="360"/>
      </w:pPr>
      <w:rPr>
        <w:rFonts w:ascii="Symbol" w:hAnsi="Symbol" w:hint="default"/>
      </w:rPr>
    </w:lvl>
    <w:lvl w:ilvl="7" w:tplc="9BB87FA2" w:tentative="1">
      <w:start w:val="1"/>
      <w:numFmt w:val="bullet"/>
      <w:lvlText w:val="o"/>
      <w:lvlJc w:val="left"/>
      <w:pPr>
        <w:ind w:left="5760" w:hanging="360"/>
      </w:pPr>
      <w:rPr>
        <w:rFonts w:ascii="Courier New" w:hAnsi="Courier New" w:cs="Courier New" w:hint="default"/>
      </w:rPr>
    </w:lvl>
    <w:lvl w:ilvl="8" w:tplc="01A8E6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5146508">
      <w:start w:val="1"/>
      <w:numFmt w:val="lowerRoman"/>
      <w:lvlText w:val="(%1)"/>
      <w:lvlJc w:val="left"/>
      <w:pPr>
        <w:ind w:left="1080" w:hanging="720"/>
      </w:pPr>
      <w:rPr>
        <w:rFonts w:hint="default"/>
      </w:rPr>
    </w:lvl>
    <w:lvl w:ilvl="1" w:tplc="4166517A" w:tentative="1">
      <w:start w:val="1"/>
      <w:numFmt w:val="lowerLetter"/>
      <w:lvlText w:val="%2."/>
      <w:lvlJc w:val="left"/>
      <w:pPr>
        <w:ind w:left="1440" w:hanging="360"/>
      </w:pPr>
    </w:lvl>
    <w:lvl w:ilvl="2" w:tplc="3D80E1DC" w:tentative="1">
      <w:start w:val="1"/>
      <w:numFmt w:val="lowerRoman"/>
      <w:lvlText w:val="%3."/>
      <w:lvlJc w:val="right"/>
      <w:pPr>
        <w:ind w:left="2160" w:hanging="180"/>
      </w:pPr>
    </w:lvl>
    <w:lvl w:ilvl="3" w:tplc="4DA6386E" w:tentative="1">
      <w:start w:val="1"/>
      <w:numFmt w:val="decimal"/>
      <w:lvlText w:val="%4."/>
      <w:lvlJc w:val="left"/>
      <w:pPr>
        <w:ind w:left="2880" w:hanging="360"/>
      </w:pPr>
    </w:lvl>
    <w:lvl w:ilvl="4" w:tplc="24F88BAE" w:tentative="1">
      <w:start w:val="1"/>
      <w:numFmt w:val="lowerLetter"/>
      <w:lvlText w:val="%5."/>
      <w:lvlJc w:val="left"/>
      <w:pPr>
        <w:ind w:left="3600" w:hanging="360"/>
      </w:pPr>
    </w:lvl>
    <w:lvl w:ilvl="5" w:tplc="0BF2C5B0" w:tentative="1">
      <w:start w:val="1"/>
      <w:numFmt w:val="lowerRoman"/>
      <w:lvlText w:val="%6."/>
      <w:lvlJc w:val="right"/>
      <w:pPr>
        <w:ind w:left="4320" w:hanging="180"/>
      </w:pPr>
    </w:lvl>
    <w:lvl w:ilvl="6" w:tplc="66100BE2" w:tentative="1">
      <w:start w:val="1"/>
      <w:numFmt w:val="decimal"/>
      <w:lvlText w:val="%7."/>
      <w:lvlJc w:val="left"/>
      <w:pPr>
        <w:ind w:left="5040" w:hanging="360"/>
      </w:pPr>
    </w:lvl>
    <w:lvl w:ilvl="7" w:tplc="342CE32C" w:tentative="1">
      <w:start w:val="1"/>
      <w:numFmt w:val="lowerLetter"/>
      <w:lvlText w:val="%8."/>
      <w:lvlJc w:val="left"/>
      <w:pPr>
        <w:ind w:left="5760" w:hanging="360"/>
      </w:pPr>
    </w:lvl>
    <w:lvl w:ilvl="8" w:tplc="9FDE6F0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D4DA39B2">
      <w:start w:val="1"/>
      <w:numFmt w:val="lowerRoman"/>
      <w:lvlText w:val="(%1)"/>
      <w:lvlJc w:val="left"/>
      <w:pPr>
        <w:ind w:left="1080" w:hanging="720"/>
      </w:pPr>
      <w:rPr>
        <w:rFonts w:hint="default"/>
      </w:rPr>
    </w:lvl>
    <w:lvl w:ilvl="1" w:tplc="A9F25DB4" w:tentative="1">
      <w:start w:val="1"/>
      <w:numFmt w:val="lowerLetter"/>
      <w:lvlText w:val="%2."/>
      <w:lvlJc w:val="left"/>
      <w:pPr>
        <w:ind w:left="1440" w:hanging="360"/>
      </w:pPr>
    </w:lvl>
    <w:lvl w:ilvl="2" w:tplc="3B602DD0" w:tentative="1">
      <w:start w:val="1"/>
      <w:numFmt w:val="lowerRoman"/>
      <w:lvlText w:val="%3."/>
      <w:lvlJc w:val="right"/>
      <w:pPr>
        <w:ind w:left="2160" w:hanging="180"/>
      </w:pPr>
    </w:lvl>
    <w:lvl w:ilvl="3" w:tplc="F56826B8" w:tentative="1">
      <w:start w:val="1"/>
      <w:numFmt w:val="decimal"/>
      <w:lvlText w:val="%4."/>
      <w:lvlJc w:val="left"/>
      <w:pPr>
        <w:ind w:left="2880" w:hanging="360"/>
      </w:pPr>
    </w:lvl>
    <w:lvl w:ilvl="4" w:tplc="D6DA188E" w:tentative="1">
      <w:start w:val="1"/>
      <w:numFmt w:val="lowerLetter"/>
      <w:lvlText w:val="%5."/>
      <w:lvlJc w:val="left"/>
      <w:pPr>
        <w:ind w:left="3600" w:hanging="360"/>
      </w:pPr>
    </w:lvl>
    <w:lvl w:ilvl="5" w:tplc="6EB6D496" w:tentative="1">
      <w:start w:val="1"/>
      <w:numFmt w:val="lowerRoman"/>
      <w:lvlText w:val="%6."/>
      <w:lvlJc w:val="right"/>
      <w:pPr>
        <w:ind w:left="4320" w:hanging="180"/>
      </w:pPr>
    </w:lvl>
    <w:lvl w:ilvl="6" w:tplc="1CF09D10" w:tentative="1">
      <w:start w:val="1"/>
      <w:numFmt w:val="decimal"/>
      <w:lvlText w:val="%7."/>
      <w:lvlJc w:val="left"/>
      <w:pPr>
        <w:ind w:left="5040" w:hanging="360"/>
      </w:pPr>
    </w:lvl>
    <w:lvl w:ilvl="7" w:tplc="13C00812" w:tentative="1">
      <w:start w:val="1"/>
      <w:numFmt w:val="lowerLetter"/>
      <w:lvlText w:val="%8."/>
      <w:lvlJc w:val="left"/>
      <w:pPr>
        <w:ind w:left="5760" w:hanging="360"/>
      </w:pPr>
    </w:lvl>
    <w:lvl w:ilvl="8" w:tplc="FD228B7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73C07EA">
      <w:start w:val="1"/>
      <w:numFmt w:val="lowerRoman"/>
      <w:lvlText w:val="(%1)"/>
      <w:lvlJc w:val="left"/>
      <w:pPr>
        <w:ind w:left="1080" w:hanging="720"/>
      </w:pPr>
      <w:rPr>
        <w:rFonts w:hint="default"/>
      </w:rPr>
    </w:lvl>
    <w:lvl w:ilvl="1" w:tplc="E55CB4E8" w:tentative="1">
      <w:start w:val="1"/>
      <w:numFmt w:val="lowerLetter"/>
      <w:lvlText w:val="%2."/>
      <w:lvlJc w:val="left"/>
      <w:pPr>
        <w:ind w:left="1440" w:hanging="360"/>
      </w:pPr>
    </w:lvl>
    <w:lvl w:ilvl="2" w:tplc="C0C0319A" w:tentative="1">
      <w:start w:val="1"/>
      <w:numFmt w:val="lowerRoman"/>
      <w:lvlText w:val="%3."/>
      <w:lvlJc w:val="right"/>
      <w:pPr>
        <w:ind w:left="2160" w:hanging="180"/>
      </w:pPr>
    </w:lvl>
    <w:lvl w:ilvl="3" w:tplc="6076E27E" w:tentative="1">
      <w:start w:val="1"/>
      <w:numFmt w:val="decimal"/>
      <w:lvlText w:val="%4."/>
      <w:lvlJc w:val="left"/>
      <w:pPr>
        <w:ind w:left="2880" w:hanging="360"/>
      </w:pPr>
    </w:lvl>
    <w:lvl w:ilvl="4" w:tplc="A68824F8" w:tentative="1">
      <w:start w:val="1"/>
      <w:numFmt w:val="lowerLetter"/>
      <w:lvlText w:val="%5."/>
      <w:lvlJc w:val="left"/>
      <w:pPr>
        <w:ind w:left="3600" w:hanging="360"/>
      </w:pPr>
    </w:lvl>
    <w:lvl w:ilvl="5" w:tplc="CA606776" w:tentative="1">
      <w:start w:val="1"/>
      <w:numFmt w:val="lowerRoman"/>
      <w:lvlText w:val="%6."/>
      <w:lvlJc w:val="right"/>
      <w:pPr>
        <w:ind w:left="4320" w:hanging="180"/>
      </w:pPr>
    </w:lvl>
    <w:lvl w:ilvl="6" w:tplc="B700F428" w:tentative="1">
      <w:start w:val="1"/>
      <w:numFmt w:val="decimal"/>
      <w:lvlText w:val="%7."/>
      <w:lvlJc w:val="left"/>
      <w:pPr>
        <w:ind w:left="5040" w:hanging="360"/>
      </w:pPr>
    </w:lvl>
    <w:lvl w:ilvl="7" w:tplc="296C9D00" w:tentative="1">
      <w:start w:val="1"/>
      <w:numFmt w:val="lowerLetter"/>
      <w:lvlText w:val="%8."/>
      <w:lvlJc w:val="left"/>
      <w:pPr>
        <w:ind w:left="5760" w:hanging="360"/>
      </w:pPr>
    </w:lvl>
    <w:lvl w:ilvl="8" w:tplc="A786696A"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F514941C">
      <w:start w:val="1"/>
      <w:numFmt w:val="lowerRoman"/>
      <w:lvlText w:val="(%1)"/>
      <w:lvlJc w:val="left"/>
      <w:pPr>
        <w:ind w:left="1080" w:hanging="720"/>
      </w:pPr>
      <w:rPr>
        <w:rFonts w:hint="default"/>
      </w:rPr>
    </w:lvl>
    <w:lvl w:ilvl="1" w:tplc="674EB67E" w:tentative="1">
      <w:start w:val="1"/>
      <w:numFmt w:val="lowerLetter"/>
      <w:lvlText w:val="%2."/>
      <w:lvlJc w:val="left"/>
      <w:pPr>
        <w:ind w:left="1440" w:hanging="360"/>
      </w:pPr>
    </w:lvl>
    <w:lvl w:ilvl="2" w:tplc="A6904E60" w:tentative="1">
      <w:start w:val="1"/>
      <w:numFmt w:val="lowerRoman"/>
      <w:lvlText w:val="%3."/>
      <w:lvlJc w:val="right"/>
      <w:pPr>
        <w:ind w:left="2160" w:hanging="180"/>
      </w:pPr>
    </w:lvl>
    <w:lvl w:ilvl="3" w:tplc="46A0B680" w:tentative="1">
      <w:start w:val="1"/>
      <w:numFmt w:val="decimal"/>
      <w:lvlText w:val="%4."/>
      <w:lvlJc w:val="left"/>
      <w:pPr>
        <w:ind w:left="2880" w:hanging="360"/>
      </w:pPr>
    </w:lvl>
    <w:lvl w:ilvl="4" w:tplc="EC1A468E" w:tentative="1">
      <w:start w:val="1"/>
      <w:numFmt w:val="lowerLetter"/>
      <w:lvlText w:val="%5."/>
      <w:lvlJc w:val="left"/>
      <w:pPr>
        <w:ind w:left="3600" w:hanging="360"/>
      </w:pPr>
    </w:lvl>
    <w:lvl w:ilvl="5" w:tplc="4D7E2D52" w:tentative="1">
      <w:start w:val="1"/>
      <w:numFmt w:val="lowerRoman"/>
      <w:lvlText w:val="%6."/>
      <w:lvlJc w:val="right"/>
      <w:pPr>
        <w:ind w:left="4320" w:hanging="180"/>
      </w:pPr>
    </w:lvl>
    <w:lvl w:ilvl="6" w:tplc="117AB450" w:tentative="1">
      <w:start w:val="1"/>
      <w:numFmt w:val="decimal"/>
      <w:lvlText w:val="%7."/>
      <w:lvlJc w:val="left"/>
      <w:pPr>
        <w:ind w:left="5040" w:hanging="360"/>
      </w:pPr>
    </w:lvl>
    <w:lvl w:ilvl="7" w:tplc="F942E358" w:tentative="1">
      <w:start w:val="1"/>
      <w:numFmt w:val="lowerLetter"/>
      <w:lvlText w:val="%8."/>
      <w:lvlJc w:val="left"/>
      <w:pPr>
        <w:ind w:left="5760" w:hanging="360"/>
      </w:pPr>
    </w:lvl>
    <w:lvl w:ilvl="8" w:tplc="32FEA79C"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B848F20">
      <w:start w:val="1"/>
      <w:numFmt w:val="lowerRoman"/>
      <w:lvlText w:val="(%1)"/>
      <w:lvlJc w:val="left"/>
      <w:pPr>
        <w:ind w:left="1080" w:hanging="720"/>
      </w:pPr>
      <w:rPr>
        <w:rFonts w:hint="default"/>
      </w:rPr>
    </w:lvl>
    <w:lvl w:ilvl="1" w:tplc="65BEC4D6" w:tentative="1">
      <w:start w:val="1"/>
      <w:numFmt w:val="lowerLetter"/>
      <w:lvlText w:val="%2."/>
      <w:lvlJc w:val="left"/>
      <w:pPr>
        <w:ind w:left="1440" w:hanging="360"/>
      </w:pPr>
    </w:lvl>
    <w:lvl w:ilvl="2" w:tplc="D9BECC9C" w:tentative="1">
      <w:start w:val="1"/>
      <w:numFmt w:val="lowerRoman"/>
      <w:lvlText w:val="%3."/>
      <w:lvlJc w:val="right"/>
      <w:pPr>
        <w:ind w:left="2160" w:hanging="180"/>
      </w:pPr>
    </w:lvl>
    <w:lvl w:ilvl="3" w:tplc="08A88FEA" w:tentative="1">
      <w:start w:val="1"/>
      <w:numFmt w:val="decimal"/>
      <w:lvlText w:val="%4."/>
      <w:lvlJc w:val="left"/>
      <w:pPr>
        <w:ind w:left="2880" w:hanging="360"/>
      </w:pPr>
    </w:lvl>
    <w:lvl w:ilvl="4" w:tplc="6FBCF80A" w:tentative="1">
      <w:start w:val="1"/>
      <w:numFmt w:val="lowerLetter"/>
      <w:lvlText w:val="%5."/>
      <w:lvlJc w:val="left"/>
      <w:pPr>
        <w:ind w:left="3600" w:hanging="360"/>
      </w:pPr>
    </w:lvl>
    <w:lvl w:ilvl="5" w:tplc="24901B5E" w:tentative="1">
      <w:start w:val="1"/>
      <w:numFmt w:val="lowerRoman"/>
      <w:lvlText w:val="%6."/>
      <w:lvlJc w:val="right"/>
      <w:pPr>
        <w:ind w:left="4320" w:hanging="180"/>
      </w:pPr>
    </w:lvl>
    <w:lvl w:ilvl="6" w:tplc="43E89CC6" w:tentative="1">
      <w:start w:val="1"/>
      <w:numFmt w:val="decimal"/>
      <w:lvlText w:val="%7."/>
      <w:lvlJc w:val="left"/>
      <w:pPr>
        <w:ind w:left="5040" w:hanging="360"/>
      </w:pPr>
    </w:lvl>
    <w:lvl w:ilvl="7" w:tplc="D7D816F2" w:tentative="1">
      <w:start w:val="1"/>
      <w:numFmt w:val="lowerLetter"/>
      <w:lvlText w:val="%8."/>
      <w:lvlJc w:val="left"/>
      <w:pPr>
        <w:ind w:left="5760" w:hanging="360"/>
      </w:pPr>
    </w:lvl>
    <w:lvl w:ilvl="8" w:tplc="C18CC7D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93325624">
      <w:start w:val="1"/>
      <w:numFmt w:val="lowerRoman"/>
      <w:lvlText w:val="(%1)"/>
      <w:lvlJc w:val="left"/>
      <w:pPr>
        <w:ind w:left="1080" w:hanging="720"/>
      </w:pPr>
      <w:rPr>
        <w:rFonts w:hint="default"/>
      </w:rPr>
    </w:lvl>
    <w:lvl w:ilvl="1" w:tplc="23968B22" w:tentative="1">
      <w:start w:val="1"/>
      <w:numFmt w:val="lowerLetter"/>
      <w:lvlText w:val="%2."/>
      <w:lvlJc w:val="left"/>
      <w:pPr>
        <w:ind w:left="1440" w:hanging="360"/>
      </w:pPr>
    </w:lvl>
    <w:lvl w:ilvl="2" w:tplc="2848A652" w:tentative="1">
      <w:start w:val="1"/>
      <w:numFmt w:val="lowerRoman"/>
      <w:lvlText w:val="%3."/>
      <w:lvlJc w:val="right"/>
      <w:pPr>
        <w:ind w:left="2160" w:hanging="180"/>
      </w:pPr>
    </w:lvl>
    <w:lvl w:ilvl="3" w:tplc="1BC232E8" w:tentative="1">
      <w:start w:val="1"/>
      <w:numFmt w:val="decimal"/>
      <w:lvlText w:val="%4."/>
      <w:lvlJc w:val="left"/>
      <w:pPr>
        <w:ind w:left="2880" w:hanging="360"/>
      </w:pPr>
    </w:lvl>
    <w:lvl w:ilvl="4" w:tplc="37C604EC" w:tentative="1">
      <w:start w:val="1"/>
      <w:numFmt w:val="lowerLetter"/>
      <w:lvlText w:val="%5."/>
      <w:lvlJc w:val="left"/>
      <w:pPr>
        <w:ind w:left="3600" w:hanging="360"/>
      </w:pPr>
    </w:lvl>
    <w:lvl w:ilvl="5" w:tplc="44D4F6BC" w:tentative="1">
      <w:start w:val="1"/>
      <w:numFmt w:val="lowerRoman"/>
      <w:lvlText w:val="%6."/>
      <w:lvlJc w:val="right"/>
      <w:pPr>
        <w:ind w:left="4320" w:hanging="180"/>
      </w:pPr>
    </w:lvl>
    <w:lvl w:ilvl="6" w:tplc="52A4C0DA" w:tentative="1">
      <w:start w:val="1"/>
      <w:numFmt w:val="decimal"/>
      <w:lvlText w:val="%7."/>
      <w:lvlJc w:val="left"/>
      <w:pPr>
        <w:ind w:left="5040" w:hanging="360"/>
      </w:pPr>
    </w:lvl>
    <w:lvl w:ilvl="7" w:tplc="DFE28A46" w:tentative="1">
      <w:start w:val="1"/>
      <w:numFmt w:val="lowerLetter"/>
      <w:lvlText w:val="%8."/>
      <w:lvlJc w:val="left"/>
      <w:pPr>
        <w:ind w:left="5760" w:hanging="360"/>
      </w:pPr>
    </w:lvl>
    <w:lvl w:ilvl="8" w:tplc="0B4A964E" w:tentative="1">
      <w:start w:val="1"/>
      <w:numFmt w:val="lowerRoman"/>
      <w:lvlText w:val="%9."/>
      <w:lvlJc w:val="right"/>
      <w:pPr>
        <w:ind w:left="6480" w:hanging="180"/>
      </w:pPr>
    </w:lvl>
  </w:abstractNum>
  <w:abstractNum w:abstractNumId="11" w15:restartNumberingAfterBreak="0">
    <w:nsid w:val="748D2441"/>
    <w:multiLevelType w:val="hybridMultilevel"/>
    <w:tmpl w:val="F79CAC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C6A5269"/>
    <w:multiLevelType w:val="hybridMultilevel"/>
    <w:tmpl w:val="7C2C0A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2"/>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3"/>
  </w:num>
  <w:num w:numId="13">
    <w:abstractNumId w:val="11"/>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6390"/>
    <w:rsid w:val="00005841"/>
    <w:rsid w:val="00092D40"/>
    <w:rsid w:val="00096C06"/>
    <w:rsid w:val="000B45C1"/>
    <w:rsid w:val="000C44B0"/>
    <w:rsid w:val="00116EC9"/>
    <w:rsid w:val="001B141C"/>
    <w:rsid w:val="002254D9"/>
    <w:rsid w:val="0023351E"/>
    <w:rsid w:val="00295EEA"/>
    <w:rsid w:val="00385183"/>
    <w:rsid w:val="003F266B"/>
    <w:rsid w:val="00421E74"/>
    <w:rsid w:val="00442D1E"/>
    <w:rsid w:val="00467624"/>
    <w:rsid w:val="004C24E5"/>
    <w:rsid w:val="004C6EEF"/>
    <w:rsid w:val="004E50FD"/>
    <w:rsid w:val="00577003"/>
    <w:rsid w:val="00592018"/>
    <w:rsid w:val="00593FB4"/>
    <w:rsid w:val="005A484C"/>
    <w:rsid w:val="005A6E6D"/>
    <w:rsid w:val="005F5075"/>
    <w:rsid w:val="00616F3A"/>
    <w:rsid w:val="00634857"/>
    <w:rsid w:val="00653945"/>
    <w:rsid w:val="0065467E"/>
    <w:rsid w:val="00692433"/>
    <w:rsid w:val="006D247F"/>
    <w:rsid w:val="006D77CC"/>
    <w:rsid w:val="006F471C"/>
    <w:rsid w:val="00741595"/>
    <w:rsid w:val="00765A18"/>
    <w:rsid w:val="00772B2A"/>
    <w:rsid w:val="007E58F3"/>
    <w:rsid w:val="00876390"/>
    <w:rsid w:val="008A3DDE"/>
    <w:rsid w:val="00920912"/>
    <w:rsid w:val="00941696"/>
    <w:rsid w:val="00954C7B"/>
    <w:rsid w:val="009C1CBE"/>
    <w:rsid w:val="009E2B59"/>
    <w:rsid w:val="00AB4C2D"/>
    <w:rsid w:val="00AC49B7"/>
    <w:rsid w:val="00AC4A17"/>
    <w:rsid w:val="00B41CE7"/>
    <w:rsid w:val="00B476F2"/>
    <w:rsid w:val="00BE1625"/>
    <w:rsid w:val="00C01147"/>
    <w:rsid w:val="00C37B2A"/>
    <w:rsid w:val="00C60B93"/>
    <w:rsid w:val="00CF687D"/>
    <w:rsid w:val="00DC1117"/>
    <w:rsid w:val="00DF436B"/>
    <w:rsid w:val="00E33C83"/>
    <w:rsid w:val="00E43846"/>
    <w:rsid w:val="00E82731"/>
    <w:rsid w:val="00E96E90"/>
    <w:rsid w:val="00ED38D7"/>
    <w:rsid w:val="00EE3276"/>
    <w:rsid w:val="00F33777"/>
    <w:rsid w:val="00FC65E3"/>
    <w:rsid w:val="00FC74C7"/>
    <w:rsid w:val="00FD2CCC"/>
    <w:rsid w:val="00FE4A4A"/>
    <w:rsid w:val="00FE4E0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E2332"/>
  <w15:docId w15:val="{F195869E-4434-4475-928B-C863A082B8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CD08E9"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CD08E9"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CD08E9"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CD08E9"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CD08E9"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CD08E9"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CD08E9"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CD08E9"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CD08E9"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CD08E9"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CD08E9"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CD08E9"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CD08E9"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CD08E9"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CD08E9"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CD08E9"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CD08E9"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CD08E9"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CD08E9"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CD08E9"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CD08E9"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CD08E9"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CD08E9"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CD08E9"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CD08E9"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CD08E9"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CD08E9" w:rsidP="00BF58F7">
          <w:pPr>
            <w:pStyle w:val="040F0EF36B404E88893C78AC8F2F70A5"/>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CD08E9" w:rsidP="00BF58F7">
          <w:pPr>
            <w:pStyle w:val="DBBE6F371C874B36875B40342B688258"/>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CD08E9" w:rsidP="00BF58F7">
          <w:pPr>
            <w:pStyle w:val="37FFFCDCBD3547CF9D72074FEC241F4E"/>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CD08E9" w:rsidP="00BF58F7">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CD08E9" w:rsidP="00BF58F7">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CD08E9" w:rsidP="00BF58F7">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CD08E9" w:rsidP="00BF58F7">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CD08E9" w:rsidP="00BF58F7">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CD08E9" w:rsidP="00BF58F7">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CD08E9" w:rsidP="00BF58F7">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CD08E9" w:rsidP="00BF58F7">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CD08E9" w:rsidP="00BF58F7">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CD08E9" w:rsidP="00BF58F7">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CD08E9" w:rsidP="00BF58F7">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CD08E9" w:rsidP="00BF58F7">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CD08E9" w:rsidP="00BF58F7">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CD08E9" w:rsidP="00BF58F7">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CD08E9" w:rsidP="00BF58F7">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CD08E9" w:rsidP="00BF58F7">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CD08E9" w:rsidP="00BF58F7">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CD08E9" w:rsidP="00BF58F7">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CD08E9" w:rsidP="00BF58F7">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CD08E9" w:rsidP="00BF58F7">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CD08E9" w:rsidP="00BF58F7">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8E9"/>
    <w:rsid w:val="002150D3"/>
    <w:rsid w:val="008905A7"/>
    <w:rsid w:val="00A95B6D"/>
    <w:rsid w:val="00CD08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3614</RACS_x0020_ID>
    <Approved_x0020_Provider xmlns="a8338b6e-77a6-4851-82b6-98166143ffdd">Bupa Aged Care Australia Pty Ltd</Approved_x0020_Provider>
    <Management_x0020_Company_x0020_ID xmlns="a8338b6e-77a6-4851-82b6-98166143ffdd" xsi:nil="true"/>
    <Home xmlns="a8338b6e-77a6-4851-82b6-98166143ffdd">Bupa Bendigo</Home>
    <Signed xmlns="a8338b6e-77a6-4851-82b6-98166143ffdd" xsi:nil="true"/>
    <Uploaded xmlns="a8338b6e-77a6-4851-82b6-98166143ffdd">False</Uploaded>
    <Management_x0020_Company xmlns="a8338b6e-77a6-4851-82b6-98166143ffdd" xsi:nil="true"/>
    <Doc_x0020_Date xmlns="a8338b6e-77a6-4851-82b6-98166143ffdd">2023-01-19T05:55:00+00:00</Doc_x0020_Date>
    <CSI_x0020_ID xmlns="a8338b6e-77a6-4851-82b6-98166143ffdd" xsi:nil="true"/>
    <Case_x0020_ID xmlns="a8338b6e-77a6-4851-82b6-98166143ffdd" xsi:nil="true"/>
    <Approved_x0020_Provider_x0020_ID xmlns="a8338b6e-77a6-4851-82b6-98166143ffdd">03BB32F8-8104-DE11-BC90-005056922186</Approved_x0020_Provider_x0020_ID>
    <Location xmlns="a8338b6e-77a6-4851-82b6-98166143ffdd" xsi:nil="true"/>
    <Home_x0020_ID xmlns="a8338b6e-77a6-4851-82b6-98166143ffdd">739C338C-7CF4-DC11-AD41-005056922186</Home_x0020_ID>
    <State xmlns="a8338b6e-77a6-4851-82b6-98166143ffdd">VIC</State>
    <Doc_x0020_Sent_Received_x0020_Date xmlns="a8338b6e-77a6-4851-82b6-98166143ffdd">2023-01-19T00:00:00+00:00</Doc_x0020_Sent_Received_x0020_Date>
    <Activity_x0020_ID xmlns="a8338b6e-77a6-4851-82b6-98166143ffdd">3D1C4C78-8B58-EC11-B917-005056922186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schemas.microsoft.com/office/2006/documentManagement/types"/>
    <ds:schemaRef ds:uri="http://purl.org/dc/terms/"/>
    <ds:schemaRef ds:uri="http://purl.org/dc/dcmitype/"/>
    <ds:schemaRef ds:uri="http://www.w3.org/XML/1998/namespace"/>
    <ds:schemaRef ds:uri="a8338b6e-77a6-4851-82b6-98166143ffdd"/>
    <ds:schemaRef ds:uri="http://purl.org/dc/elements/1.1/"/>
    <ds:schemaRef ds:uri="http://schemas.openxmlformats.org/package/2006/metadata/core-propertie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A2FC5A5-CBB3-4CE7-9416-2F062A7EA6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F8E73FA9-05A2-4320-BF4F-A7544C568D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19</Pages>
  <Words>5851</Words>
  <Characters>33352</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Shayne-Marie Burke</cp:lastModifiedBy>
  <cp:revision>3</cp:revision>
  <dcterms:created xsi:type="dcterms:W3CDTF">2023-02-15T05:15:00Z</dcterms:created>
  <dcterms:modified xsi:type="dcterms:W3CDTF">2023-02-15T05:16:00Z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