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C7688" w14:textId="77777777" w:rsidR="003C6EC2" w:rsidRPr="003C6EC2" w:rsidRDefault="00796ED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9CC7837" wp14:editId="09CC78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587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9CC7839" wp14:editId="09CC78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485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Clayton</w:t>
      </w:r>
      <w:r w:rsidRPr="003C6EC2">
        <w:rPr>
          <w:rFonts w:ascii="Arial Black" w:hAnsi="Arial Black"/>
        </w:rPr>
        <w:t xml:space="preserve"> </w:t>
      </w:r>
    </w:p>
    <w:p w14:paraId="09CC7689" w14:textId="77777777" w:rsidR="003C6EC2" w:rsidRPr="003C6EC2" w:rsidRDefault="00796ED8" w:rsidP="003C6EC2">
      <w:pPr>
        <w:pStyle w:val="Title"/>
        <w:spacing w:before="360" w:after="480"/>
      </w:pPr>
      <w:r w:rsidRPr="003C6EC2">
        <w:rPr>
          <w:rFonts w:ascii="Arial Black" w:eastAsia="Calibri" w:hAnsi="Arial Black"/>
          <w:sz w:val="56"/>
        </w:rPr>
        <w:t>Performance Report</w:t>
      </w:r>
    </w:p>
    <w:p w14:paraId="09CC768A" w14:textId="77777777" w:rsidR="001E6954" w:rsidRPr="003C6EC2" w:rsidRDefault="00796ED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Burton Avenue </w:t>
      </w:r>
      <w:r w:rsidRPr="003C6EC2">
        <w:rPr>
          <w:color w:val="FFFFFF" w:themeColor="background1"/>
          <w:sz w:val="28"/>
        </w:rPr>
        <w:br/>
        <w:t>CLAYTON VIC 3168</w:t>
      </w:r>
      <w:r w:rsidRPr="003C6EC2">
        <w:rPr>
          <w:color w:val="FFFFFF" w:themeColor="background1"/>
          <w:sz w:val="28"/>
        </w:rPr>
        <w:br/>
      </w:r>
      <w:r w:rsidRPr="003C6EC2">
        <w:rPr>
          <w:rFonts w:eastAsia="Calibri"/>
          <w:color w:val="FFFFFF" w:themeColor="background1"/>
          <w:sz w:val="28"/>
          <w:szCs w:val="56"/>
          <w:lang w:eastAsia="en-US"/>
        </w:rPr>
        <w:t>Phone number: 03 9543 1966</w:t>
      </w:r>
    </w:p>
    <w:p w14:paraId="09CC768B" w14:textId="77777777" w:rsidR="003C6EC2" w:rsidRDefault="00796E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3859 </w:t>
      </w:r>
    </w:p>
    <w:p w14:paraId="09CC768C" w14:textId="77777777" w:rsidR="001E6954" w:rsidRPr="003C6EC2" w:rsidRDefault="00796E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09CC768D" w14:textId="77777777" w:rsidR="001E6954" w:rsidRPr="003C6EC2" w:rsidRDefault="00796ED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March 2022 to 1 April 2022</w:t>
      </w:r>
    </w:p>
    <w:p w14:paraId="09CC768E" w14:textId="71EB6B71" w:rsidR="006B166B" w:rsidRPr="00E93D41" w:rsidRDefault="00796ED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37829">
        <w:rPr>
          <w:color w:val="FFFFFF" w:themeColor="background1"/>
          <w:sz w:val="28"/>
        </w:rPr>
        <w:t>2</w:t>
      </w:r>
      <w:r w:rsidR="00B6554C">
        <w:rPr>
          <w:color w:val="FFFFFF" w:themeColor="background1"/>
          <w:sz w:val="28"/>
        </w:rPr>
        <w:t>8</w:t>
      </w:r>
      <w:r w:rsidR="00DB7C86">
        <w:rPr>
          <w:color w:val="FFFFFF" w:themeColor="background1"/>
          <w:sz w:val="28"/>
        </w:rPr>
        <w:t xml:space="preserve"> April 2022</w:t>
      </w:r>
    </w:p>
    <w:bookmarkEnd w:id="0"/>
    <w:p w14:paraId="09CC768F" w14:textId="77777777" w:rsidR="001E6954" w:rsidRPr="003C6EC2" w:rsidRDefault="004913E0" w:rsidP="001E6954">
      <w:pPr>
        <w:tabs>
          <w:tab w:val="left" w:pos="2127"/>
        </w:tabs>
        <w:spacing w:before="120"/>
        <w:rPr>
          <w:rFonts w:eastAsia="Calibri"/>
          <w:b/>
          <w:color w:val="FFFFFF" w:themeColor="background1"/>
          <w:sz w:val="28"/>
          <w:szCs w:val="56"/>
          <w:lang w:eastAsia="en-US"/>
        </w:rPr>
      </w:pPr>
    </w:p>
    <w:p w14:paraId="09CC7690" w14:textId="77777777" w:rsidR="003C6EC2" w:rsidRDefault="004913E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CC7691" w14:textId="77777777" w:rsidR="00F96D2E" w:rsidRDefault="00796ED8" w:rsidP="00F96D2E">
      <w:pPr>
        <w:pStyle w:val="Heading1"/>
      </w:pPr>
      <w:bookmarkStart w:id="1" w:name="_Hlk32477662"/>
      <w:r>
        <w:lastRenderedPageBreak/>
        <w:t>Performance report prepared by</w:t>
      </w:r>
    </w:p>
    <w:p w14:paraId="09CC7692" w14:textId="13C27833" w:rsidR="00F96D2E" w:rsidRPr="009B0F30" w:rsidRDefault="00DB7C86" w:rsidP="00F96D2E">
      <w:r w:rsidRPr="00DB7C86">
        <w:rPr>
          <w:rFonts w:cs="Times New Roman"/>
          <w:color w:val="auto"/>
        </w:rPr>
        <w:t>L Glass</w:t>
      </w:r>
      <w:r w:rsidR="00796ED8" w:rsidRPr="00DB7C86">
        <w:rPr>
          <w:color w:val="auto"/>
        </w:rPr>
        <w:t xml:space="preserve">, delegate </w:t>
      </w:r>
      <w:r w:rsidR="00796ED8">
        <w:t>of the Aged Care Quality and Safety Commissioner.</w:t>
      </w:r>
    </w:p>
    <w:p w14:paraId="09CC7693" w14:textId="77777777" w:rsidR="00A30BEC" w:rsidRDefault="00796ED8" w:rsidP="0094564F">
      <w:pPr>
        <w:pStyle w:val="Heading1"/>
      </w:pPr>
      <w:r>
        <w:t>Publication of report</w:t>
      </w:r>
    </w:p>
    <w:p w14:paraId="09CC7694" w14:textId="77777777" w:rsidR="00A30BEC" w:rsidRPr="006B166B" w:rsidRDefault="00796ED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CC7698" w14:textId="78917119" w:rsidR="00C20EE9" w:rsidRPr="008C4F02" w:rsidRDefault="00796ED8" w:rsidP="008C4F0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21723" w14:paraId="09CC76B0" w14:textId="77777777" w:rsidTr="00EB1D71">
        <w:trPr>
          <w:trHeight w:val="227"/>
        </w:trPr>
        <w:tc>
          <w:tcPr>
            <w:tcW w:w="3942" w:type="pct"/>
            <w:shd w:val="clear" w:color="auto" w:fill="auto"/>
          </w:tcPr>
          <w:p w14:paraId="09CC76AE" w14:textId="77777777" w:rsidR="001E6954" w:rsidRPr="001E6954" w:rsidRDefault="00796ED8"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09CC76AF" w14:textId="1AEF8A47" w:rsidR="001E6954" w:rsidRPr="001E6954" w:rsidRDefault="004913E0" w:rsidP="003C6EC2">
            <w:pPr>
              <w:keepNext/>
              <w:spacing w:before="40" w:after="40" w:line="240" w:lineRule="auto"/>
              <w:jc w:val="right"/>
              <w:rPr>
                <w:b/>
                <w:color w:val="0000FF"/>
              </w:rPr>
            </w:pPr>
          </w:p>
        </w:tc>
      </w:tr>
      <w:tr w:rsidR="00821723" w14:paraId="09CC76BF" w14:textId="77777777" w:rsidTr="00EB1D71">
        <w:trPr>
          <w:trHeight w:val="227"/>
        </w:trPr>
        <w:tc>
          <w:tcPr>
            <w:tcW w:w="3942" w:type="pct"/>
            <w:shd w:val="clear" w:color="auto" w:fill="auto"/>
          </w:tcPr>
          <w:p w14:paraId="09CC76BD" w14:textId="77777777" w:rsidR="001E6954" w:rsidRPr="001E6954" w:rsidRDefault="00796ED8" w:rsidP="004C55D8">
            <w:pPr>
              <w:spacing w:before="40" w:after="40" w:line="240" w:lineRule="auto"/>
              <w:ind w:left="318" w:hanging="7"/>
            </w:pPr>
            <w:r w:rsidRPr="001E6954">
              <w:t>Requirement 2(3)(e)</w:t>
            </w:r>
          </w:p>
        </w:tc>
        <w:tc>
          <w:tcPr>
            <w:tcW w:w="1058" w:type="pct"/>
            <w:shd w:val="clear" w:color="auto" w:fill="auto"/>
          </w:tcPr>
          <w:p w14:paraId="09CC76BE" w14:textId="1156B131" w:rsidR="001E6954" w:rsidRPr="00AF17FC" w:rsidRDefault="00796ED8" w:rsidP="00AF17FC">
            <w:pPr>
              <w:spacing w:before="40" w:after="40" w:line="240" w:lineRule="auto"/>
              <w:jc w:val="right"/>
              <w:rPr>
                <w:color w:val="0000FF"/>
              </w:rPr>
            </w:pPr>
            <w:r w:rsidRPr="001E6954">
              <w:rPr>
                <w:bCs/>
                <w:iCs/>
                <w:color w:val="00577D"/>
                <w:szCs w:val="40"/>
              </w:rPr>
              <w:t>Compliant</w:t>
            </w:r>
          </w:p>
        </w:tc>
      </w:tr>
      <w:tr w:rsidR="00821723" w14:paraId="09CC76C2" w14:textId="77777777" w:rsidTr="00EB1D71">
        <w:trPr>
          <w:trHeight w:val="227"/>
        </w:trPr>
        <w:tc>
          <w:tcPr>
            <w:tcW w:w="3942" w:type="pct"/>
            <w:shd w:val="clear" w:color="auto" w:fill="auto"/>
          </w:tcPr>
          <w:p w14:paraId="09CC76C0" w14:textId="77777777" w:rsidR="001E6954" w:rsidRPr="001E6954" w:rsidRDefault="00796ED8" w:rsidP="003C6EC2">
            <w:pPr>
              <w:keepNext/>
              <w:spacing w:before="40" w:after="40" w:line="240" w:lineRule="auto"/>
              <w:rPr>
                <w:b/>
              </w:rPr>
            </w:pPr>
            <w:r w:rsidRPr="001E6954">
              <w:rPr>
                <w:b/>
              </w:rPr>
              <w:t>Standard 3 Personal care and clinical care</w:t>
            </w:r>
          </w:p>
        </w:tc>
        <w:tc>
          <w:tcPr>
            <w:tcW w:w="1058" w:type="pct"/>
            <w:shd w:val="clear" w:color="auto" w:fill="auto"/>
          </w:tcPr>
          <w:p w14:paraId="09CC76C1" w14:textId="45D850B5" w:rsidR="001E6954" w:rsidRPr="001E6954" w:rsidRDefault="004913E0" w:rsidP="003C6EC2">
            <w:pPr>
              <w:keepNext/>
              <w:spacing w:before="40" w:after="40" w:line="240" w:lineRule="auto"/>
              <w:jc w:val="right"/>
              <w:rPr>
                <w:b/>
                <w:color w:val="0000FF"/>
              </w:rPr>
            </w:pPr>
          </w:p>
        </w:tc>
      </w:tr>
      <w:tr w:rsidR="00821723" w14:paraId="09CC76C5" w14:textId="77777777" w:rsidTr="00EB1D71">
        <w:trPr>
          <w:trHeight w:val="227"/>
        </w:trPr>
        <w:tc>
          <w:tcPr>
            <w:tcW w:w="3942" w:type="pct"/>
            <w:shd w:val="clear" w:color="auto" w:fill="auto"/>
          </w:tcPr>
          <w:p w14:paraId="09CC76C3" w14:textId="77777777" w:rsidR="001E6954" w:rsidRPr="002B4C72" w:rsidRDefault="00796ED8" w:rsidP="008D114F">
            <w:pPr>
              <w:spacing w:before="40" w:after="40" w:line="240" w:lineRule="auto"/>
              <w:ind w:left="312"/>
            </w:pPr>
            <w:r w:rsidRPr="001E6954">
              <w:t>Requirement 3(3)(a)</w:t>
            </w:r>
          </w:p>
        </w:tc>
        <w:tc>
          <w:tcPr>
            <w:tcW w:w="1058" w:type="pct"/>
            <w:shd w:val="clear" w:color="auto" w:fill="auto"/>
          </w:tcPr>
          <w:p w14:paraId="09CC76C4" w14:textId="01C7C883" w:rsidR="001E6954" w:rsidRPr="001E6954" w:rsidRDefault="00796ED8" w:rsidP="004C55D8">
            <w:pPr>
              <w:spacing w:before="40" w:after="40" w:line="240" w:lineRule="auto"/>
              <w:ind w:left="-107"/>
              <w:jc w:val="right"/>
              <w:rPr>
                <w:color w:val="0000FF"/>
              </w:rPr>
            </w:pPr>
            <w:r w:rsidRPr="001E6954">
              <w:rPr>
                <w:bCs/>
                <w:iCs/>
                <w:color w:val="00577D"/>
                <w:szCs w:val="40"/>
              </w:rPr>
              <w:t>Compliant</w:t>
            </w:r>
          </w:p>
        </w:tc>
      </w:tr>
      <w:tr w:rsidR="00821723" w14:paraId="09CC76C8" w14:textId="77777777" w:rsidTr="00EB1D71">
        <w:trPr>
          <w:trHeight w:val="227"/>
        </w:trPr>
        <w:tc>
          <w:tcPr>
            <w:tcW w:w="3942" w:type="pct"/>
            <w:shd w:val="clear" w:color="auto" w:fill="auto"/>
          </w:tcPr>
          <w:p w14:paraId="09CC76C6" w14:textId="77777777" w:rsidR="001E6954" w:rsidRPr="001E6954" w:rsidRDefault="00796ED8" w:rsidP="004C55D8">
            <w:pPr>
              <w:spacing w:before="40" w:after="40" w:line="240" w:lineRule="auto"/>
              <w:ind w:left="318" w:hanging="7"/>
            </w:pPr>
            <w:r w:rsidRPr="001E6954">
              <w:t>Requirement 3(3)(b)</w:t>
            </w:r>
          </w:p>
        </w:tc>
        <w:tc>
          <w:tcPr>
            <w:tcW w:w="1058" w:type="pct"/>
            <w:shd w:val="clear" w:color="auto" w:fill="auto"/>
          </w:tcPr>
          <w:p w14:paraId="09CC76C7" w14:textId="27609E95" w:rsidR="001E6954" w:rsidRPr="001E6954" w:rsidRDefault="00796ED8" w:rsidP="00463EF3">
            <w:pPr>
              <w:spacing w:before="40" w:after="40" w:line="240" w:lineRule="auto"/>
              <w:jc w:val="right"/>
              <w:rPr>
                <w:color w:val="0000FF"/>
              </w:rPr>
            </w:pPr>
            <w:r w:rsidRPr="001E6954">
              <w:rPr>
                <w:bCs/>
                <w:iCs/>
                <w:color w:val="00577D"/>
                <w:szCs w:val="40"/>
              </w:rPr>
              <w:t>Compliant</w:t>
            </w:r>
          </w:p>
        </w:tc>
      </w:tr>
      <w:tr w:rsidR="00821723" w14:paraId="09CC76CE" w14:textId="77777777" w:rsidTr="00EB1D71">
        <w:trPr>
          <w:trHeight w:val="227"/>
        </w:trPr>
        <w:tc>
          <w:tcPr>
            <w:tcW w:w="3942" w:type="pct"/>
            <w:shd w:val="clear" w:color="auto" w:fill="auto"/>
          </w:tcPr>
          <w:p w14:paraId="09CC76CC" w14:textId="77777777" w:rsidR="001E6954" w:rsidRPr="001E6954" w:rsidRDefault="00796ED8" w:rsidP="004C55D8">
            <w:pPr>
              <w:spacing w:before="40" w:after="40" w:line="240" w:lineRule="auto"/>
              <w:ind w:left="318" w:hanging="7"/>
            </w:pPr>
            <w:r w:rsidRPr="001E6954">
              <w:t>Requirement 3(3)(d)</w:t>
            </w:r>
          </w:p>
        </w:tc>
        <w:tc>
          <w:tcPr>
            <w:tcW w:w="1058" w:type="pct"/>
            <w:shd w:val="clear" w:color="auto" w:fill="auto"/>
          </w:tcPr>
          <w:p w14:paraId="09CC76CD" w14:textId="5B451993" w:rsidR="001E6954" w:rsidRPr="001E6954" w:rsidRDefault="00796ED8" w:rsidP="00463EF3">
            <w:pPr>
              <w:spacing w:before="40" w:after="40" w:line="240" w:lineRule="auto"/>
              <w:jc w:val="right"/>
              <w:rPr>
                <w:color w:val="0000FF"/>
              </w:rPr>
            </w:pPr>
            <w:r w:rsidRPr="001E6954">
              <w:rPr>
                <w:bCs/>
                <w:iCs/>
                <w:color w:val="00577D"/>
                <w:szCs w:val="40"/>
              </w:rPr>
              <w:t>Compliant</w:t>
            </w:r>
          </w:p>
        </w:tc>
      </w:tr>
      <w:tr w:rsidR="00821723" w14:paraId="09CC770D" w14:textId="77777777" w:rsidTr="00EB1D71">
        <w:trPr>
          <w:trHeight w:val="227"/>
        </w:trPr>
        <w:tc>
          <w:tcPr>
            <w:tcW w:w="3942" w:type="pct"/>
            <w:shd w:val="clear" w:color="auto" w:fill="auto"/>
          </w:tcPr>
          <w:p w14:paraId="09CC770B" w14:textId="77777777" w:rsidR="001E6954" w:rsidRPr="001E6954" w:rsidRDefault="00796ED8" w:rsidP="003C6EC2">
            <w:pPr>
              <w:keepNext/>
              <w:spacing w:before="40" w:after="40" w:line="240" w:lineRule="auto"/>
              <w:rPr>
                <w:b/>
              </w:rPr>
            </w:pPr>
            <w:r w:rsidRPr="001E6954">
              <w:rPr>
                <w:b/>
              </w:rPr>
              <w:t>Standard 7 Human resources</w:t>
            </w:r>
          </w:p>
        </w:tc>
        <w:tc>
          <w:tcPr>
            <w:tcW w:w="1058" w:type="pct"/>
            <w:shd w:val="clear" w:color="auto" w:fill="auto"/>
          </w:tcPr>
          <w:p w14:paraId="09CC770C" w14:textId="04F30D9F" w:rsidR="001E6954" w:rsidRPr="001E6954" w:rsidRDefault="004913E0" w:rsidP="003C6EC2">
            <w:pPr>
              <w:keepNext/>
              <w:spacing w:before="40" w:after="40" w:line="240" w:lineRule="auto"/>
              <w:jc w:val="right"/>
              <w:rPr>
                <w:b/>
                <w:color w:val="0000FF"/>
              </w:rPr>
            </w:pPr>
          </w:p>
        </w:tc>
      </w:tr>
      <w:tr w:rsidR="00821723" w14:paraId="09CC7710" w14:textId="77777777" w:rsidTr="00EB1D71">
        <w:trPr>
          <w:trHeight w:val="227"/>
        </w:trPr>
        <w:tc>
          <w:tcPr>
            <w:tcW w:w="3942" w:type="pct"/>
            <w:shd w:val="clear" w:color="auto" w:fill="auto"/>
          </w:tcPr>
          <w:p w14:paraId="09CC770E" w14:textId="77777777" w:rsidR="001E6954" w:rsidRPr="001E6954" w:rsidRDefault="00796ED8" w:rsidP="004C55D8">
            <w:pPr>
              <w:spacing w:before="40" w:after="40" w:line="240" w:lineRule="auto"/>
              <w:ind w:left="318" w:hanging="7"/>
            </w:pPr>
            <w:r w:rsidRPr="001E6954">
              <w:t>Requirement 7(3)(a)</w:t>
            </w:r>
          </w:p>
        </w:tc>
        <w:tc>
          <w:tcPr>
            <w:tcW w:w="1058" w:type="pct"/>
            <w:shd w:val="clear" w:color="auto" w:fill="auto"/>
          </w:tcPr>
          <w:p w14:paraId="09CC770F" w14:textId="21683A27" w:rsidR="001E6954" w:rsidRPr="001E6954" w:rsidRDefault="00796ED8" w:rsidP="00463EF3">
            <w:pPr>
              <w:spacing w:before="40" w:after="40" w:line="240" w:lineRule="auto"/>
              <w:jc w:val="right"/>
              <w:rPr>
                <w:color w:val="0000FF"/>
              </w:rPr>
            </w:pPr>
            <w:r w:rsidRPr="001E6954">
              <w:rPr>
                <w:bCs/>
                <w:iCs/>
                <w:color w:val="00577D"/>
                <w:szCs w:val="40"/>
              </w:rPr>
              <w:t>Compliant</w:t>
            </w:r>
          </w:p>
        </w:tc>
      </w:tr>
      <w:tr w:rsidR="00821723" w14:paraId="09CC7716" w14:textId="77777777" w:rsidTr="00EB1D71">
        <w:trPr>
          <w:trHeight w:val="227"/>
        </w:trPr>
        <w:tc>
          <w:tcPr>
            <w:tcW w:w="3942" w:type="pct"/>
            <w:shd w:val="clear" w:color="auto" w:fill="auto"/>
          </w:tcPr>
          <w:p w14:paraId="09CC7714" w14:textId="77777777" w:rsidR="001E6954" w:rsidRPr="001E6954" w:rsidRDefault="00796ED8" w:rsidP="004C55D8">
            <w:pPr>
              <w:spacing w:before="40" w:after="40" w:line="240" w:lineRule="auto"/>
              <w:ind w:left="318" w:hanging="7"/>
            </w:pPr>
            <w:r w:rsidRPr="001E6954">
              <w:t>Requirement 7(3)(c)</w:t>
            </w:r>
          </w:p>
        </w:tc>
        <w:tc>
          <w:tcPr>
            <w:tcW w:w="1058" w:type="pct"/>
            <w:shd w:val="clear" w:color="auto" w:fill="auto"/>
          </w:tcPr>
          <w:p w14:paraId="09CC7715" w14:textId="58B25E95" w:rsidR="001E6954" w:rsidRPr="001E6954" w:rsidRDefault="00796ED8" w:rsidP="00463EF3">
            <w:pPr>
              <w:spacing w:before="40" w:after="40" w:line="240" w:lineRule="auto"/>
              <w:jc w:val="right"/>
              <w:rPr>
                <w:color w:val="0000FF"/>
              </w:rPr>
            </w:pPr>
            <w:r w:rsidRPr="001E6954">
              <w:rPr>
                <w:bCs/>
                <w:iCs/>
                <w:color w:val="00577D"/>
                <w:szCs w:val="40"/>
              </w:rPr>
              <w:t>Compliant</w:t>
            </w:r>
          </w:p>
        </w:tc>
      </w:tr>
      <w:tr w:rsidR="00821723" w14:paraId="09CC771F" w14:textId="77777777" w:rsidTr="00EB1D71">
        <w:trPr>
          <w:trHeight w:val="227"/>
        </w:trPr>
        <w:tc>
          <w:tcPr>
            <w:tcW w:w="3942" w:type="pct"/>
            <w:shd w:val="clear" w:color="auto" w:fill="auto"/>
          </w:tcPr>
          <w:p w14:paraId="09CC771D" w14:textId="77777777" w:rsidR="001E6954" w:rsidRPr="001E6954" w:rsidRDefault="00796ED8" w:rsidP="003C6EC2">
            <w:pPr>
              <w:keepNext/>
              <w:spacing w:before="40" w:after="40" w:line="240" w:lineRule="auto"/>
              <w:rPr>
                <w:b/>
              </w:rPr>
            </w:pPr>
            <w:r w:rsidRPr="001E6954">
              <w:rPr>
                <w:b/>
              </w:rPr>
              <w:t>Standard 8 Organisational governance</w:t>
            </w:r>
          </w:p>
        </w:tc>
        <w:tc>
          <w:tcPr>
            <w:tcW w:w="1058" w:type="pct"/>
            <w:shd w:val="clear" w:color="auto" w:fill="auto"/>
          </w:tcPr>
          <w:p w14:paraId="09CC771E" w14:textId="4DE36A12" w:rsidR="001E6954" w:rsidRPr="001E6954" w:rsidRDefault="004913E0" w:rsidP="003C6EC2">
            <w:pPr>
              <w:keepNext/>
              <w:spacing w:before="40" w:after="40" w:line="240" w:lineRule="auto"/>
              <w:jc w:val="right"/>
              <w:rPr>
                <w:b/>
                <w:color w:val="0000FF"/>
              </w:rPr>
            </w:pPr>
          </w:p>
        </w:tc>
      </w:tr>
      <w:tr w:rsidR="00821723" w14:paraId="09CC772B" w14:textId="77777777" w:rsidTr="00EB1D71">
        <w:trPr>
          <w:trHeight w:val="227"/>
        </w:trPr>
        <w:tc>
          <w:tcPr>
            <w:tcW w:w="3942" w:type="pct"/>
            <w:shd w:val="clear" w:color="auto" w:fill="auto"/>
          </w:tcPr>
          <w:p w14:paraId="09CC7729" w14:textId="77777777" w:rsidR="001E6954" w:rsidRPr="001E6954" w:rsidRDefault="00796ED8" w:rsidP="004C55D8">
            <w:pPr>
              <w:spacing w:before="40" w:after="40" w:line="240" w:lineRule="auto"/>
              <w:ind w:left="318" w:hanging="7"/>
            </w:pPr>
            <w:r w:rsidRPr="001E6954">
              <w:t>Requirement 8(3)(d)</w:t>
            </w:r>
          </w:p>
        </w:tc>
        <w:tc>
          <w:tcPr>
            <w:tcW w:w="1058" w:type="pct"/>
            <w:shd w:val="clear" w:color="auto" w:fill="auto"/>
          </w:tcPr>
          <w:p w14:paraId="09CC772A" w14:textId="17900B43" w:rsidR="001E6954" w:rsidRPr="001E6954" w:rsidRDefault="00796ED8" w:rsidP="00463EF3">
            <w:pPr>
              <w:spacing w:before="40" w:after="40" w:line="240" w:lineRule="auto"/>
              <w:jc w:val="right"/>
              <w:rPr>
                <w:color w:val="0000FF"/>
              </w:rPr>
            </w:pPr>
            <w:r w:rsidRPr="001E6954">
              <w:rPr>
                <w:bCs/>
                <w:iCs/>
                <w:color w:val="00577D"/>
                <w:szCs w:val="40"/>
              </w:rPr>
              <w:t>Compliant</w:t>
            </w:r>
          </w:p>
        </w:tc>
      </w:tr>
      <w:bookmarkEnd w:id="3"/>
    </w:tbl>
    <w:p w14:paraId="09CC772F" w14:textId="77777777" w:rsidR="008A22FF" w:rsidRDefault="004913E0" w:rsidP="00463EF3">
      <w:pPr>
        <w:sectPr w:rsidR="008A22FF" w:rsidSect="001416E6">
          <w:headerReference w:type="first" r:id="rId16"/>
          <w:pgSz w:w="11906" w:h="16838"/>
          <w:pgMar w:top="1701" w:right="1418" w:bottom="1418" w:left="1418" w:header="709" w:footer="397" w:gutter="0"/>
          <w:cols w:space="708"/>
          <w:docGrid w:linePitch="360"/>
        </w:sectPr>
      </w:pPr>
    </w:p>
    <w:p w14:paraId="09CC7730" w14:textId="77777777" w:rsidR="007F5256" w:rsidRPr="00D21DCD" w:rsidRDefault="00796ED8" w:rsidP="00EC5474">
      <w:pPr>
        <w:pStyle w:val="Heading1"/>
      </w:pPr>
      <w:r>
        <w:lastRenderedPageBreak/>
        <w:t>Detailed assessment</w:t>
      </w:r>
    </w:p>
    <w:p w14:paraId="09CC7731" w14:textId="77777777" w:rsidR="001E6954" w:rsidRPr="00D63989" w:rsidRDefault="00796ED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CC7732" w14:textId="77777777" w:rsidR="001E6954" w:rsidRPr="001E6954" w:rsidRDefault="00796ED8" w:rsidP="001E6954">
      <w:pPr>
        <w:rPr>
          <w:color w:val="auto"/>
        </w:rPr>
      </w:pPr>
      <w:r w:rsidRPr="00D63989">
        <w:t>The report also specifies areas in which improvements must be made to ensure the Quality Standards are complied with.</w:t>
      </w:r>
    </w:p>
    <w:p w14:paraId="09CC7733" w14:textId="77777777" w:rsidR="001E6954" w:rsidRPr="00D63989" w:rsidRDefault="00796ED8" w:rsidP="001E6954">
      <w:r w:rsidRPr="00D63989">
        <w:t>The following information has been taken into account in developing this performance report:</w:t>
      </w:r>
    </w:p>
    <w:p w14:paraId="09CC7734" w14:textId="172C9CF9" w:rsidR="004B33E7" w:rsidRPr="00DB7C86" w:rsidRDefault="00796ED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DB7C86">
        <w:t>by</w:t>
      </w:r>
      <w:r w:rsidR="00DB7C86" w:rsidRPr="00DB7C86">
        <w:t xml:space="preserve"> </w:t>
      </w:r>
      <w:r w:rsidRPr="00DB7C86">
        <w:t>a site assessment, observations at the service, review of documents and interviews with staff, consumers/representatives and others</w:t>
      </w:r>
    </w:p>
    <w:p w14:paraId="09CC7735" w14:textId="71AFAFA9" w:rsidR="004B33E7" w:rsidRPr="00DB7C86" w:rsidRDefault="00796ED8" w:rsidP="004B33E7">
      <w:pPr>
        <w:pStyle w:val="ListBullet"/>
      </w:pPr>
      <w:r w:rsidRPr="00DB7C86">
        <w:t xml:space="preserve">the provider’s response to the Assessment Contact - Site report received </w:t>
      </w:r>
      <w:r w:rsidR="00DB7C86" w:rsidRPr="00DB7C86">
        <w:t>22 April 2022</w:t>
      </w:r>
      <w:r w:rsidR="00DB7C86">
        <w:t>.</w:t>
      </w:r>
    </w:p>
    <w:p w14:paraId="09CC7737" w14:textId="77777777" w:rsidR="008A22FF" w:rsidRDefault="004913E0">
      <w:pPr>
        <w:spacing w:after="160" w:line="259" w:lineRule="auto"/>
        <w:rPr>
          <w:rFonts w:cs="Times New Roman"/>
        </w:rPr>
      </w:pPr>
    </w:p>
    <w:p w14:paraId="09CC7738" w14:textId="77777777" w:rsidR="00095CD4" w:rsidRDefault="004913E0" w:rsidP="00095CD4">
      <w:pPr>
        <w:sectPr w:rsidR="00095CD4" w:rsidSect="005058B8">
          <w:headerReference w:type="first" r:id="rId17"/>
          <w:pgSz w:w="11906" w:h="16838"/>
          <w:pgMar w:top="1701" w:right="1418" w:bottom="1418" w:left="1418" w:header="709" w:footer="397" w:gutter="0"/>
          <w:cols w:space="708"/>
          <w:docGrid w:linePitch="360"/>
        </w:sectPr>
      </w:pPr>
    </w:p>
    <w:p w14:paraId="09CC775D" w14:textId="4E999C41" w:rsidR="00CB3BA9" w:rsidRDefault="00796ED8"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9CC783D" wp14:editId="09CC78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263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09CC775E" w14:textId="77777777" w:rsidR="00ED6B57" w:rsidRPr="00ED6B57" w:rsidRDefault="00796ED8" w:rsidP="00ED6B57">
      <w:pPr>
        <w:pStyle w:val="Heading3"/>
        <w:shd w:val="clear" w:color="auto" w:fill="F2F2F2" w:themeFill="background1" w:themeFillShade="F2"/>
      </w:pPr>
      <w:r w:rsidRPr="00ED6B57">
        <w:t>Consumer outcome:</w:t>
      </w:r>
    </w:p>
    <w:p w14:paraId="09CC775F" w14:textId="77777777" w:rsidR="00ED6B57" w:rsidRPr="00ED6B57" w:rsidRDefault="00796ED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CC7760" w14:textId="77777777" w:rsidR="00ED6B57" w:rsidRPr="00ED6B57" w:rsidRDefault="00796ED8" w:rsidP="00ED6B57">
      <w:pPr>
        <w:pStyle w:val="Heading3"/>
        <w:shd w:val="clear" w:color="auto" w:fill="F2F2F2" w:themeFill="background1" w:themeFillShade="F2"/>
      </w:pPr>
      <w:r w:rsidRPr="00ED6B57">
        <w:t>Organisation statement:</w:t>
      </w:r>
    </w:p>
    <w:p w14:paraId="09CC7761" w14:textId="77777777" w:rsidR="00ED6B57" w:rsidRPr="00ED6B57" w:rsidRDefault="00796ED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CC7762" w14:textId="77777777" w:rsidR="00ED6B57" w:rsidRDefault="00796ED8" w:rsidP="00ED6B57">
      <w:pPr>
        <w:pStyle w:val="Heading2"/>
      </w:pPr>
      <w:r>
        <w:t xml:space="preserve">Assessment </w:t>
      </w:r>
      <w:r w:rsidRPr="002B2C0F">
        <w:t>of Standard</w:t>
      </w:r>
      <w:r>
        <w:t xml:space="preserve"> 2</w:t>
      </w:r>
    </w:p>
    <w:p w14:paraId="0B76729E" w14:textId="77777777" w:rsidR="005E0336" w:rsidRPr="00E373B9" w:rsidRDefault="005E0336" w:rsidP="005E0336">
      <w:pPr>
        <w:rPr>
          <w:rFonts w:eastAsiaTheme="minorHAnsi"/>
        </w:rPr>
      </w:pPr>
      <w:r>
        <w:rPr>
          <w:rFonts w:eastAsiaTheme="minorHAnsi"/>
        </w:rPr>
        <w:t>The Assessment Team assessed one Requirement of this Quality Standard and provided evidence the service is compliant with Requirement 2(3)(e).</w:t>
      </w:r>
    </w:p>
    <w:p w14:paraId="54E25F7F" w14:textId="23B90035" w:rsidR="005E0336" w:rsidRPr="005E0336" w:rsidRDefault="00BC56C4" w:rsidP="00154403">
      <w:pPr>
        <w:rPr>
          <w:rFonts w:eastAsiaTheme="minorHAnsi"/>
          <w:color w:val="auto"/>
        </w:rPr>
      </w:pPr>
      <w:r>
        <w:rPr>
          <w:rFonts w:eastAsiaTheme="minorHAnsi"/>
          <w:color w:val="auto"/>
        </w:rPr>
        <w:t xml:space="preserve">The </w:t>
      </w:r>
      <w:r w:rsidR="005E0336" w:rsidRPr="00622E94">
        <w:rPr>
          <w:rFonts w:eastAsiaTheme="minorHAnsi"/>
          <w:color w:val="auto"/>
        </w:rPr>
        <w:t xml:space="preserve">Assessment Team did not assess all requirements and therefore an overall rating for this Quality Standard is not provided. </w:t>
      </w:r>
    </w:p>
    <w:p w14:paraId="09CC7773" w14:textId="760C4E2A" w:rsidR="00853601" w:rsidRPr="00853601" w:rsidRDefault="00796ED8" w:rsidP="00DB7C86">
      <w:pPr>
        <w:pStyle w:val="Heading2"/>
      </w:pPr>
      <w:r>
        <w:t>Assessment of Standard 2 Requirements</w:t>
      </w:r>
      <w:r w:rsidRPr="0066387A">
        <w:rPr>
          <w:i/>
          <w:color w:val="0000FF"/>
          <w:sz w:val="24"/>
          <w:szCs w:val="24"/>
        </w:rPr>
        <w:t xml:space="preserve"> </w:t>
      </w:r>
    </w:p>
    <w:p w14:paraId="09CC7774" w14:textId="0AEE43E7" w:rsidR="00934888" w:rsidRDefault="00796ED8" w:rsidP="00934888">
      <w:pPr>
        <w:pStyle w:val="Heading3"/>
      </w:pPr>
      <w:r>
        <w:t>Requirement 2(3)(e)</w:t>
      </w:r>
      <w:r>
        <w:tab/>
        <w:t>Compliant</w:t>
      </w:r>
    </w:p>
    <w:p w14:paraId="1ED87DFE" w14:textId="17D59A11" w:rsidR="00032B17" w:rsidRPr="00CB7FB4" w:rsidRDefault="00796ED8" w:rsidP="00095CD4">
      <w:pPr>
        <w:rPr>
          <w:i/>
        </w:rPr>
      </w:pPr>
      <w:r w:rsidRPr="008D114F">
        <w:rPr>
          <w:i/>
        </w:rPr>
        <w:t>Care and services are reviewed regularly for effectiveness, and when circumstances change or when incidents impact on the needs, goals or preferences of the consumer.</w:t>
      </w:r>
    </w:p>
    <w:p w14:paraId="49C03375" w14:textId="1273DFCE" w:rsidR="007051BA" w:rsidRDefault="007051BA" w:rsidP="007051BA">
      <w:pPr>
        <w:rPr>
          <w:rFonts w:eastAsia="Calibri"/>
          <w:color w:val="auto"/>
          <w:lang w:eastAsia="en-US"/>
        </w:rPr>
      </w:pPr>
      <w:r>
        <w:rPr>
          <w:rFonts w:eastAsia="Calibri"/>
          <w:color w:val="auto"/>
          <w:lang w:eastAsia="en-US"/>
        </w:rPr>
        <w:t>C</w:t>
      </w:r>
      <w:r w:rsidRPr="003A039C">
        <w:rPr>
          <w:rFonts w:eastAsia="Calibri"/>
          <w:color w:val="auto"/>
          <w:lang w:eastAsia="en-US"/>
        </w:rPr>
        <w:t xml:space="preserve">are </w:t>
      </w:r>
      <w:r>
        <w:rPr>
          <w:rFonts w:eastAsia="Calibri"/>
          <w:color w:val="auto"/>
          <w:lang w:eastAsia="en-US"/>
        </w:rPr>
        <w:t xml:space="preserve">file </w:t>
      </w:r>
      <w:r w:rsidRPr="003A039C">
        <w:rPr>
          <w:rFonts w:eastAsia="Calibri"/>
          <w:color w:val="auto"/>
          <w:lang w:eastAsia="en-US"/>
        </w:rPr>
        <w:t xml:space="preserve">documentation reflects updates where incidents have occurred and reflects regular monthly review of the sampled consumers’ care documentation to ensure the consumers’’ needs and preferences and goals of care are met. </w:t>
      </w:r>
    </w:p>
    <w:p w14:paraId="7266373D" w14:textId="3CEDE0FE" w:rsidR="00CB7FB4" w:rsidRDefault="00CB7FB4" w:rsidP="00CB7FB4">
      <w:pPr>
        <w:rPr>
          <w:rFonts w:eastAsia="Calibri"/>
          <w:color w:val="auto"/>
          <w:lang w:eastAsia="en-US"/>
        </w:rPr>
      </w:pPr>
      <w:r>
        <w:rPr>
          <w:rFonts w:eastAsia="Calibri"/>
          <w:color w:val="auto"/>
          <w:lang w:eastAsia="en-US"/>
        </w:rPr>
        <w:t>F</w:t>
      </w:r>
      <w:r w:rsidRPr="003A039C">
        <w:rPr>
          <w:rFonts w:eastAsia="Calibri"/>
          <w:color w:val="auto"/>
          <w:lang w:eastAsia="en-US"/>
        </w:rPr>
        <w:t xml:space="preserve">eedback from representatives was positive </w:t>
      </w:r>
      <w:r w:rsidR="00300C51">
        <w:rPr>
          <w:rFonts w:eastAsia="Calibri"/>
          <w:color w:val="auto"/>
          <w:lang w:eastAsia="en-US"/>
        </w:rPr>
        <w:t>about</w:t>
      </w:r>
      <w:r w:rsidRPr="003A039C">
        <w:rPr>
          <w:rFonts w:eastAsia="Calibri"/>
          <w:color w:val="auto"/>
          <w:lang w:eastAsia="en-US"/>
        </w:rPr>
        <w:t xml:space="preserve"> the service communicating any incidents, changes to care interventions or recommendations made from health practitioner reviews</w:t>
      </w:r>
      <w:r>
        <w:rPr>
          <w:rFonts w:eastAsia="Calibri"/>
          <w:color w:val="auto"/>
          <w:lang w:eastAsia="en-US"/>
        </w:rPr>
        <w:t xml:space="preserve"> for consumers</w:t>
      </w:r>
      <w:r w:rsidRPr="003A039C">
        <w:rPr>
          <w:rFonts w:eastAsia="Calibri"/>
          <w:color w:val="auto"/>
          <w:lang w:eastAsia="en-US"/>
        </w:rPr>
        <w:t xml:space="preserve">. </w:t>
      </w:r>
    </w:p>
    <w:p w14:paraId="5FC481F9" w14:textId="6C5C2122" w:rsidR="005F15BC" w:rsidRPr="003A039C" w:rsidRDefault="00CB7FB4" w:rsidP="005F15BC">
      <w:pPr>
        <w:rPr>
          <w:rFonts w:eastAsia="Calibri"/>
          <w:color w:val="auto"/>
          <w:lang w:eastAsia="en-US"/>
        </w:rPr>
      </w:pPr>
      <w:r w:rsidRPr="003A039C">
        <w:rPr>
          <w:rFonts w:eastAsia="Calibri"/>
          <w:color w:val="auto"/>
          <w:lang w:eastAsia="en-US"/>
        </w:rPr>
        <w:t xml:space="preserve">The service provided a plan of continuous improvement which reflected staff have received education and training on the documentation of the monthly care reviews and communication with consumers and their representatives.  </w:t>
      </w:r>
      <w:r w:rsidR="005F15BC">
        <w:rPr>
          <w:rFonts w:eastAsia="Calibri"/>
          <w:color w:val="auto"/>
          <w:lang w:eastAsia="en-US"/>
        </w:rPr>
        <w:t xml:space="preserve">The care file review </w:t>
      </w:r>
      <w:r w:rsidR="005F15BC">
        <w:rPr>
          <w:rFonts w:eastAsia="Calibri"/>
          <w:color w:val="auto"/>
          <w:lang w:eastAsia="en-US"/>
        </w:rPr>
        <w:lastRenderedPageBreak/>
        <w:t xml:space="preserve">reflects the implementation of the monthly care review and scheduled care consultations; however, the actions are still to be embedded and reviewed documents indicate staff require more support in evaluating and recording clinical notes. </w:t>
      </w:r>
    </w:p>
    <w:p w14:paraId="0BDD806C" w14:textId="26AA660E" w:rsidR="00CB7FB4" w:rsidRDefault="005F15BC" w:rsidP="00095CD4">
      <w:r>
        <w:t>Of the 11 sampled consumers’ care files, all had evidence of a summarised monthly global review of progress notes. Care plans were evidenced with appropriate reviews of assessment tools, care interventions and strategies where incidents or changes to the consumers’ health condition or well-being has occurred</w:t>
      </w:r>
      <w:r w:rsidR="00EF4C76">
        <w:t>.</w:t>
      </w:r>
    </w:p>
    <w:p w14:paraId="7219E1C1" w14:textId="51CB8BDD" w:rsidR="00EF4C76" w:rsidRDefault="00EF4C76" w:rsidP="00095CD4">
      <w:r>
        <w:t>The response from the approved provider</w:t>
      </w:r>
      <w:r w:rsidR="00C46075">
        <w:t xml:space="preserve"> acknowledged the </w:t>
      </w:r>
      <w:r w:rsidR="007051BA">
        <w:t xml:space="preserve">recommendation of met and the </w:t>
      </w:r>
      <w:r w:rsidR="00C46075">
        <w:t xml:space="preserve">findings in the Assessment Team report. The response said although the </w:t>
      </w:r>
      <w:r w:rsidR="00BC56C4">
        <w:t>s</w:t>
      </w:r>
      <w:r w:rsidR="00C46075">
        <w:t xml:space="preserve">ervice has fully implemented the Resident of the Day process, more time is required to ensure that the current high quality is maintained and that the improvement actions undertaken have led to sustainable ‘business as usual’ practice. </w:t>
      </w:r>
      <w:r w:rsidR="007051BA">
        <w:t>The response said e</w:t>
      </w:r>
      <w:r w:rsidR="00C46075">
        <w:t xml:space="preserve">valuation will include assessing the triangulation of information across clinical documentation and Resident of the Day, assessing the reviews completed by the Clinical Care Managers and Regional Managers, consumer and representative feedback and staff feedback. The </w:t>
      </w:r>
      <w:r w:rsidR="00DF4947">
        <w:t>s</w:t>
      </w:r>
      <w:r w:rsidR="00C46075">
        <w:t xml:space="preserve">ervice is now focused on embedding the processes to ensure ongoing compliance </w:t>
      </w:r>
      <w:r w:rsidR="00BC56C4">
        <w:t>with</w:t>
      </w:r>
      <w:r w:rsidR="00C46075">
        <w:t xml:space="preserve"> Requirement 2(3)(e) and completing education </w:t>
      </w:r>
      <w:r w:rsidR="007051BA">
        <w:t xml:space="preserve">for all staff to ensure competency with </w:t>
      </w:r>
      <w:r w:rsidR="00C46075">
        <w:t>the electronic information systems</w:t>
      </w:r>
      <w:r w:rsidR="007051BA">
        <w:t xml:space="preserve"> used for record keeping and updating information.</w:t>
      </w:r>
    </w:p>
    <w:p w14:paraId="4B945D64" w14:textId="2252F7EA" w:rsidR="005F15BC" w:rsidRPr="00BD10DB" w:rsidRDefault="005F15BC" w:rsidP="005F15BC">
      <w:pPr>
        <w:rPr>
          <w:rFonts w:eastAsia="Calibri"/>
          <w:color w:val="auto"/>
          <w:lang w:eastAsia="en-US"/>
        </w:rPr>
      </w:pPr>
      <w:bookmarkStart w:id="5" w:name="_Hlk101966170"/>
      <w:r w:rsidRPr="007051BA">
        <w:t xml:space="preserve">In making my decision I have considered the Assessment Team report and the response from the approved provider. </w:t>
      </w:r>
      <w:r w:rsidRPr="007051BA">
        <w:rPr>
          <w:rFonts w:eastAsiaTheme="minorHAnsi"/>
          <w:iCs/>
          <w:color w:val="auto"/>
          <w:szCs w:val="22"/>
          <w:lang w:eastAsia="en-US"/>
        </w:rPr>
        <w:t>Based on the evidence provided I consider the approved provider has demonstrated compliance with this</w:t>
      </w:r>
      <w:r>
        <w:rPr>
          <w:rFonts w:eastAsiaTheme="minorHAnsi"/>
          <w:iCs/>
          <w:color w:val="auto"/>
          <w:szCs w:val="22"/>
          <w:lang w:eastAsia="en-US"/>
        </w:rPr>
        <w:t xml:space="preserve"> requirement.</w:t>
      </w:r>
    </w:p>
    <w:bookmarkEnd w:id="5"/>
    <w:p w14:paraId="09CC7777" w14:textId="33CAF31D" w:rsidR="005F15BC" w:rsidRDefault="005F15BC" w:rsidP="00095CD4">
      <w:pPr>
        <w:sectPr w:rsidR="005F15BC" w:rsidSect="003F5725">
          <w:type w:val="continuous"/>
          <w:pgSz w:w="11906" w:h="16838"/>
          <w:pgMar w:top="1701" w:right="1418" w:bottom="1418" w:left="1418" w:header="709" w:footer="397" w:gutter="0"/>
          <w:cols w:space="708"/>
          <w:titlePg/>
          <w:docGrid w:linePitch="360"/>
        </w:sectPr>
      </w:pPr>
    </w:p>
    <w:p w14:paraId="09CC7778" w14:textId="511F9851" w:rsidR="00CB3BA9" w:rsidRDefault="00796ED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9CC783F" wp14:editId="09CC78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640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9CC7779" w14:textId="77777777" w:rsidR="007F5256" w:rsidRPr="00FD1B02" w:rsidRDefault="00796ED8" w:rsidP="00032B17">
      <w:pPr>
        <w:pStyle w:val="Heading3"/>
        <w:shd w:val="clear" w:color="auto" w:fill="F2F2F2" w:themeFill="background1" w:themeFillShade="F2"/>
      </w:pPr>
      <w:r w:rsidRPr="00FD1B02">
        <w:t>Consumer outcome:</w:t>
      </w:r>
    </w:p>
    <w:p w14:paraId="09CC777A" w14:textId="77777777" w:rsidR="007F5256" w:rsidRDefault="00796ED8" w:rsidP="00912DE6">
      <w:pPr>
        <w:numPr>
          <w:ilvl w:val="0"/>
          <w:numId w:val="3"/>
        </w:numPr>
        <w:shd w:val="clear" w:color="auto" w:fill="F2F2F2" w:themeFill="background1" w:themeFillShade="F2"/>
      </w:pPr>
      <w:r>
        <w:t>I get personal care, clinical care, or both personal care and clinical care, that is safe and right for me.</w:t>
      </w:r>
    </w:p>
    <w:p w14:paraId="09CC777B" w14:textId="77777777" w:rsidR="007F5256" w:rsidRDefault="00796ED8" w:rsidP="00032B17">
      <w:pPr>
        <w:pStyle w:val="Heading3"/>
        <w:shd w:val="clear" w:color="auto" w:fill="F2F2F2" w:themeFill="background1" w:themeFillShade="F2"/>
      </w:pPr>
      <w:r>
        <w:t>Organisation statement:</w:t>
      </w:r>
    </w:p>
    <w:p w14:paraId="09CC777C" w14:textId="77777777" w:rsidR="007F5256" w:rsidRDefault="00796ED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CC777D" w14:textId="77777777" w:rsidR="007F5256" w:rsidRDefault="00796ED8" w:rsidP="00427817">
      <w:pPr>
        <w:pStyle w:val="Heading2"/>
      </w:pPr>
      <w:r>
        <w:t>Assessment of Standard 3</w:t>
      </w:r>
    </w:p>
    <w:p w14:paraId="261D6325" w14:textId="545AF180" w:rsidR="00C148E5" w:rsidRPr="00E373B9" w:rsidRDefault="00C148E5" w:rsidP="00C148E5">
      <w:pPr>
        <w:rPr>
          <w:rFonts w:eastAsiaTheme="minorHAnsi"/>
        </w:rPr>
      </w:pPr>
      <w:r>
        <w:rPr>
          <w:rFonts w:eastAsiaTheme="minorHAnsi"/>
        </w:rPr>
        <w:t>The Assessment Team assessed three Requirements of this Quality Standard and provided evidence the service is compliant with Requirement</w:t>
      </w:r>
      <w:r w:rsidR="00BC56C4">
        <w:rPr>
          <w:rFonts w:eastAsiaTheme="minorHAnsi"/>
        </w:rPr>
        <w:t>s</w:t>
      </w:r>
      <w:r w:rsidR="00DF4947">
        <w:rPr>
          <w:rFonts w:eastAsiaTheme="minorHAnsi"/>
        </w:rPr>
        <w:t xml:space="preserve"> </w:t>
      </w:r>
      <w:r>
        <w:rPr>
          <w:rFonts w:eastAsiaTheme="minorHAnsi"/>
        </w:rPr>
        <w:t>3(3)(a), 3(3)b and 3(3)(</w:t>
      </w:r>
      <w:r w:rsidR="005E0336">
        <w:rPr>
          <w:rFonts w:eastAsiaTheme="minorHAnsi"/>
        </w:rPr>
        <w:t>d</w:t>
      </w:r>
      <w:r>
        <w:rPr>
          <w:rFonts w:eastAsiaTheme="minorHAnsi"/>
        </w:rPr>
        <w:t xml:space="preserve">). </w:t>
      </w:r>
    </w:p>
    <w:p w14:paraId="09CC777F" w14:textId="311EA90F" w:rsidR="007F5256" w:rsidRPr="005E0336" w:rsidRDefault="00C148E5" w:rsidP="005E0336">
      <w:pPr>
        <w:rPr>
          <w:rFonts w:eastAsiaTheme="minorHAnsi"/>
          <w:color w:val="auto"/>
        </w:rPr>
      </w:pPr>
      <w:r w:rsidRPr="00622E94">
        <w:rPr>
          <w:rFonts w:eastAsiaTheme="minorHAnsi"/>
          <w:color w:val="auto"/>
        </w:rPr>
        <w:t xml:space="preserve">The Assessment Team did not assess all requirements and therefore an overall rating for this Quality Standard is not provided. </w:t>
      </w:r>
    </w:p>
    <w:p w14:paraId="09CC7780" w14:textId="44234D64" w:rsidR="00301877" w:rsidRDefault="00796ED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CC7781" w14:textId="0B3853A9" w:rsidR="00853601" w:rsidRPr="00853601" w:rsidRDefault="00796ED8" w:rsidP="00853601">
      <w:pPr>
        <w:pStyle w:val="Heading3"/>
      </w:pPr>
      <w:r w:rsidRPr="00853601">
        <w:t>Requirement 3(3)(a)</w:t>
      </w:r>
      <w:r>
        <w:tab/>
        <w:t>Compliant</w:t>
      </w:r>
    </w:p>
    <w:p w14:paraId="09CC7782" w14:textId="77777777" w:rsidR="00853601" w:rsidRPr="008D114F" w:rsidRDefault="00796ED8" w:rsidP="00853601">
      <w:pPr>
        <w:rPr>
          <w:i/>
        </w:rPr>
      </w:pPr>
      <w:r w:rsidRPr="008D114F">
        <w:rPr>
          <w:i/>
        </w:rPr>
        <w:t>Each consumer gets safe and effective personal care, clinical care, or both personal care and clinical care, that:</w:t>
      </w:r>
    </w:p>
    <w:p w14:paraId="09CC7783" w14:textId="77777777" w:rsidR="00853601" w:rsidRPr="008D114F" w:rsidRDefault="00796ED8" w:rsidP="00853601">
      <w:pPr>
        <w:numPr>
          <w:ilvl w:val="0"/>
          <w:numId w:val="24"/>
        </w:numPr>
        <w:tabs>
          <w:tab w:val="right" w:pos="9026"/>
        </w:tabs>
        <w:spacing w:before="0" w:after="0"/>
        <w:ind w:left="567" w:hanging="425"/>
        <w:outlineLvl w:val="4"/>
        <w:rPr>
          <w:i/>
        </w:rPr>
      </w:pPr>
      <w:r w:rsidRPr="008D114F">
        <w:rPr>
          <w:i/>
        </w:rPr>
        <w:t>is best practice; and</w:t>
      </w:r>
    </w:p>
    <w:p w14:paraId="09CC7784" w14:textId="77777777" w:rsidR="00853601" w:rsidRPr="008D114F" w:rsidRDefault="00796ED8" w:rsidP="00853601">
      <w:pPr>
        <w:numPr>
          <w:ilvl w:val="0"/>
          <w:numId w:val="24"/>
        </w:numPr>
        <w:tabs>
          <w:tab w:val="right" w:pos="9026"/>
        </w:tabs>
        <w:spacing w:before="0" w:after="0"/>
        <w:ind w:left="567" w:hanging="425"/>
        <w:outlineLvl w:val="4"/>
        <w:rPr>
          <w:i/>
        </w:rPr>
      </w:pPr>
      <w:r w:rsidRPr="008D114F">
        <w:rPr>
          <w:i/>
        </w:rPr>
        <w:t>is tailored to their needs; and</w:t>
      </w:r>
    </w:p>
    <w:p w14:paraId="5F6F998B" w14:textId="52F02C1A" w:rsidR="005E0336" w:rsidRPr="007051BA" w:rsidRDefault="00796ED8" w:rsidP="005E0336">
      <w:pPr>
        <w:numPr>
          <w:ilvl w:val="0"/>
          <w:numId w:val="24"/>
        </w:numPr>
        <w:tabs>
          <w:tab w:val="right" w:pos="9026"/>
        </w:tabs>
        <w:spacing w:before="0" w:after="0"/>
        <w:ind w:left="567" w:hanging="425"/>
        <w:outlineLvl w:val="4"/>
        <w:rPr>
          <w:i/>
        </w:rPr>
      </w:pPr>
      <w:r w:rsidRPr="008D114F">
        <w:rPr>
          <w:i/>
        </w:rPr>
        <w:t>optimises their health and well-being.</w:t>
      </w:r>
    </w:p>
    <w:p w14:paraId="3B3C91EB" w14:textId="741A5C56" w:rsidR="005E0336" w:rsidRPr="00BA6FD5" w:rsidRDefault="005E0336" w:rsidP="005E0336">
      <w:pPr>
        <w:tabs>
          <w:tab w:val="right" w:pos="9026"/>
        </w:tabs>
      </w:pPr>
      <w:r w:rsidRPr="00866D66">
        <w:rPr>
          <w:rFonts w:eastAsia="Calibri"/>
          <w:color w:val="000000" w:themeColor="text1"/>
          <w:lang w:eastAsia="en-US"/>
        </w:rPr>
        <w:t xml:space="preserve">Overall sampled consumers considered that they </w:t>
      </w:r>
      <w:r w:rsidRPr="00163FEE">
        <w:rPr>
          <w:rFonts w:eastAsia="Calibri"/>
          <w:lang w:eastAsia="en-US"/>
        </w:rPr>
        <w:t xml:space="preserve">receive personal care and clinical care that is safe and right for them. </w:t>
      </w:r>
      <w:r>
        <w:t xml:space="preserve">Consumers and their representatives </w:t>
      </w:r>
      <w:r w:rsidR="007051BA">
        <w:t xml:space="preserve">gave </w:t>
      </w:r>
      <w:r>
        <w:t>feedback indicat</w:t>
      </w:r>
      <w:r w:rsidR="007051BA">
        <w:t>ing</w:t>
      </w:r>
      <w:r>
        <w:t xml:space="preserve"> the care and services provided is satisfactory. </w:t>
      </w:r>
      <w:r w:rsidR="007D10C8">
        <w:t>The service was able to demonstrate improvement</w:t>
      </w:r>
      <w:r w:rsidR="007051BA">
        <w:t>s</w:t>
      </w:r>
      <w:r w:rsidR="007D10C8">
        <w:t xml:space="preserve"> in consumers’ skin care, wound management and pain management. </w:t>
      </w:r>
      <w:r>
        <w:t xml:space="preserve">Representatives stated having a permanent nurse to communicate with about their consumers was important to build confidence and trust in the service. </w:t>
      </w:r>
    </w:p>
    <w:p w14:paraId="1DB6AF4D" w14:textId="48D7B816" w:rsidR="005E0336" w:rsidRDefault="007051BA" w:rsidP="005E0336">
      <w:pPr>
        <w:rPr>
          <w:rFonts w:eastAsia="Calibri"/>
          <w:color w:val="auto"/>
          <w:lang w:eastAsia="en-US"/>
        </w:rPr>
      </w:pPr>
      <w:r>
        <w:rPr>
          <w:rFonts w:eastAsia="Calibri"/>
          <w:color w:val="auto"/>
          <w:lang w:eastAsia="en-US"/>
        </w:rPr>
        <w:lastRenderedPageBreak/>
        <w:t xml:space="preserve">The Assessment Team tested the effectiveness of the changes through consumer and representative interviews, staff interviews, observations and care file review, which demonstrate that the actions planned and implemented have been effective. </w:t>
      </w:r>
      <w:r w:rsidR="005E0336">
        <w:rPr>
          <w:rFonts w:eastAsia="Calibri"/>
          <w:color w:val="auto"/>
          <w:lang w:eastAsia="en-US"/>
        </w:rPr>
        <w:t xml:space="preserve">The service has implemented routine schedules for re-assessment and care plan review, improved staff access to training related to clinical care for consumers and is conducting ongoing auditing and spot checks to confirm staff knowledge and ensure these practices have been embedded.   </w:t>
      </w:r>
    </w:p>
    <w:p w14:paraId="71CB8D00" w14:textId="77777777" w:rsidR="005E0336" w:rsidRDefault="005E0336" w:rsidP="005E0336">
      <w:pPr>
        <w:pStyle w:val="ListBullet"/>
        <w:numPr>
          <w:ilvl w:val="0"/>
          <w:numId w:val="0"/>
        </w:numPr>
      </w:pPr>
      <w:r w:rsidRPr="008C61E8">
        <w:t xml:space="preserve">Most consumers and representatives indicated care is safe and care strategies meet consumers’ individual needs and preferences. </w:t>
      </w:r>
    </w:p>
    <w:p w14:paraId="28ED3622" w14:textId="6AB46010" w:rsidR="005E0336" w:rsidRPr="008C61E8" w:rsidRDefault="005E0336" w:rsidP="005E0336">
      <w:pPr>
        <w:pStyle w:val="ListBullet"/>
        <w:numPr>
          <w:ilvl w:val="0"/>
          <w:numId w:val="0"/>
        </w:numPr>
      </w:pPr>
      <w:r w:rsidRPr="008C61E8">
        <w:t xml:space="preserve">Consumers and representatives said </w:t>
      </w:r>
      <w:r>
        <w:t>consumer</w:t>
      </w:r>
      <w:r w:rsidR="007051BA">
        <w:t>s</w:t>
      </w:r>
      <w:r w:rsidRPr="008C61E8">
        <w:t xml:space="preserve"> ha</w:t>
      </w:r>
      <w:r w:rsidR="007051BA">
        <w:t>ve</w:t>
      </w:r>
      <w:r w:rsidRPr="008C61E8">
        <w:t xml:space="preserve"> access to medical practitioners and other health professionals when need</w:t>
      </w:r>
      <w:r w:rsidR="007051BA">
        <w:t>ed</w:t>
      </w:r>
      <w:r w:rsidRPr="008C61E8">
        <w:t xml:space="preserve"> and </w:t>
      </w:r>
      <w:r w:rsidR="007051BA">
        <w:t xml:space="preserve">they </w:t>
      </w:r>
      <w:r w:rsidRPr="008C61E8">
        <w:t xml:space="preserve">are satisfied with the contributions they provide </w:t>
      </w:r>
      <w:r w:rsidR="007051BA">
        <w:t>about consumer</w:t>
      </w:r>
      <w:r w:rsidRPr="008C61E8">
        <w:t xml:space="preserve"> care.</w:t>
      </w:r>
    </w:p>
    <w:p w14:paraId="2F427704" w14:textId="50235F98" w:rsidR="005E0336" w:rsidRPr="008C61E8" w:rsidRDefault="005E0336" w:rsidP="005E0336">
      <w:pPr>
        <w:pStyle w:val="ListBullet"/>
        <w:numPr>
          <w:ilvl w:val="0"/>
          <w:numId w:val="0"/>
        </w:numPr>
      </w:pPr>
      <w:r w:rsidRPr="008C61E8">
        <w:t xml:space="preserve">Consumers and representatives said they are notified </w:t>
      </w:r>
      <w:r>
        <w:t xml:space="preserve">about </w:t>
      </w:r>
      <w:r w:rsidRPr="008C61E8">
        <w:t>any changes in</w:t>
      </w:r>
      <w:r>
        <w:t xml:space="preserve"> </w:t>
      </w:r>
      <w:r w:rsidR="00BC56C4">
        <w:t xml:space="preserve">the </w:t>
      </w:r>
      <w:r w:rsidR="00BC56C4" w:rsidRPr="008C61E8">
        <w:t>consumers</w:t>
      </w:r>
      <w:r w:rsidRPr="008C61E8">
        <w:t xml:space="preserve">’ condition and </w:t>
      </w:r>
      <w:r>
        <w:t>changes in consumers’</w:t>
      </w:r>
      <w:r w:rsidRPr="008C61E8">
        <w:t xml:space="preserve"> needs and preferences</w:t>
      </w:r>
      <w:r>
        <w:t xml:space="preserve"> either daily, weekly or as requested and </w:t>
      </w:r>
      <w:r w:rsidR="00DF4947">
        <w:t>at other times if deemed required by the service.</w:t>
      </w:r>
    </w:p>
    <w:p w14:paraId="23DCA4EE" w14:textId="77777777" w:rsidR="005E0336" w:rsidRDefault="005E0336" w:rsidP="005E0336">
      <w:pPr>
        <w:pStyle w:val="ListBullet"/>
        <w:numPr>
          <w:ilvl w:val="0"/>
          <w:numId w:val="0"/>
        </w:numPr>
      </w:pPr>
      <w:r w:rsidRPr="008C61E8">
        <w:t xml:space="preserve">Representatives indicated an understanding of the consumer’s psychotropic medication use and are satisfied the service has individualised interventions in place to support behaviour management for consumers subject to chemical restrictive practices. </w:t>
      </w:r>
    </w:p>
    <w:p w14:paraId="5D2EB42D" w14:textId="78172088" w:rsidR="00DF4947" w:rsidRDefault="005E0336" w:rsidP="005E0336">
      <w:pPr>
        <w:pStyle w:val="ListBullet"/>
        <w:numPr>
          <w:ilvl w:val="0"/>
          <w:numId w:val="0"/>
        </w:numPr>
      </w:pPr>
      <w:r w:rsidRPr="008C61E8">
        <w:t xml:space="preserve">Staff interviews, and documentation, reflect best practice principles are implemented </w:t>
      </w:r>
      <w:r>
        <w:t>in planning, monitoring, management and evaluation of</w:t>
      </w:r>
      <w:r w:rsidRPr="008C61E8">
        <w:t xml:space="preserve"> pain, skin integrity, </w:t>
      </w:r>
      <w:r>
        <w:t xml:space="preserve">challenging </w:t>
      </w:r>
      <w:r w:rsidRPr="008C61E8">
        <w:t>behaviours and restrictive practices to optimise health and wellbeing</w:t>
      </w:r>
      <w:r>
        <w:t xml:space="preserve">, and </w:t>
      </w:r>
      <w:r w:rsidRPr="008C61E8">
        <w:t>tailored to</w:t>
      </w:r>
      <w:r>
        <w:t xml:space="preserve"> the</w:t>
      </w:r>
      <w:r w:rsidRPr="008C61E8">
        <w:t xml:space="preserve"> specific needs and preferences of consumers.</w:t>
      </w:r>
      <w:r w:rsidR="00DF4947">
        <w:t xml:space="preserve"> </w:t>
      </w:r>
    </w:p>
    <w:p w14:paraId="013511B9" w14:textId="3242106D" w:rsidR="005E0336" w:rsidRDefault="005E0336" w:rsidP="005E0336">
      <w:pPr>
        <w:pStyle w:val="ListBullet"/>
        <w:numPr>
          <w:ilvl w:val="0"/>
          <w:numId w:val="0"/>
        </w:numPr>
      </w:pPr>
      <w:r w:rsidRPr="008C61E8">
        <w:t xml:space="preserve">Management and staff described ways they provide tailored personal and clinical care to consumers to optimise health and wellbeing. </w:t>
      </w:r>
    </w:p>
    <w:p w14:paraId="2B7D02CF" w14:textId="1429CE3D" w:rsidR="007051BA" w:rsidRPr="008C61E8" w:rsidRDefault="007051BA" w:rsidP="005E0336">
      <w:pPr>
        <w:pStyle w:val="ListBullet"/>
        <w:numPr>
          <w:ilvl w:val="0"/>
          <w:numId w:val="0"/>
        </w:numPr>
      </w:pPr>
      <w:r>
        <w:t xml:space="preserve">The approved provider’s response acknowledged the Assessment Team’s </w:t>
      </w:r>
      <w:r w:rsidR="00B835AD">
        <w:t>recommendation of met and the feedback from representatives satisfied with the care and services provided and that processes are embedded within the home ensuring that consumers receive safe and effective personal and clinical care that is best practice, individualised and aligned to their goals of care. The response acknowledges representatives’ feedback regarding a need for more permanent staff in the home and</w:t>
      </w:r>
      <w:r w:rsidR="00BC56C4">
        <w:t xml:space="preserve"> that</w:t>
      </w:r>
      <w:r w:rsidR="00B835AD">
        <w:t xml:space="preserve"> this is being addressed. </w:t>
      </w:r>
      <w:r w:rsidR="009E5047">
        <w:t>The response also s</w:t>
      </w:r>
      <w:r w:rsidR="00B835AD">
        <w:t xml:space="preserve">tates the </w:t>
      </w:r>
      <w:r w:rsidR="00BC56C4">
        <w:t>s</w:t>
      </w:r>
      <w:r w:rsidR="00B835AD">
        <w:t>ervice strives to achieve excellence in safe and effective personal and clinical care for every consumer</w:t>
      </w:r>
    </w:p>
    <w:p w14:paraId="7507D733" w14:textId="37E1F80A" w:rsidR="00820F93" w:rsidRPr="00820F93" w:rsidRDefault="005E0336" w:rsidP="00820F93">
      <w:pPr>
        <w:rPr>
          <w:rFonts w:eastAsia="Calibri"/>
          <w:color w:val="auto"/>
          <w:lang w:eastAsia="en-US"/>
        </w:rPr>
      </w:pPr>
      <w:r>
        <w:t xml:space="preserve">In making my decision I have considered the Assessment Team </w:t>
      </w:r>
      <w:r w:rsidRPr="007051BA">
        <w:t xml:space="preserve">report and the response from the approved provider. </w:t>
      </w:r>
      <w:r>
        <w:rPr>
          <w:rFonts w:eastAsiaTheme="minorHAnsi"/>
          <w:iCs/>
          <w:color w:val="auto"/>
          <w:szCs w:val="22"/>
          <w:lang w:eastAsia="en-US"/>
        </w:rPr>
        <w:t>Based on the evidence provided I consider the approved provider has demonstrated compliance with this requirement.</w:t>
      </w:r>
    </w:p>
    <w:p w14:paraId="09CC7788" w14:textId="72A6689A" w:rsidR="00853601" w:rsidRPr="00853601" w:rsidRDefault="00796ED8" w:rsidP="00853601">
      <w:pPr>
        <w:pStyle w:val="Heading3"/>
      </w:pPr>
      <w:r w:rsidRPr="00853601">
        <w:lastRenderedPageBreak/>
        <w:t>Requirement 3(3)(b)</w:t>
      </w:r>
      <w:r>
        <w:tab/>
        <w:t>Complian</w:t>
      </w:r>
      <w:r w:rsidR="00DB7C86">
        <w:t>t</w:t>
      </w:r>
    </w:p>
    <w:p w14:paraId="3E65C353" w14:textId="5A51E360" w:rsidR="007D10C8" w:rsidRPr="009E5047" w:rsidRDefault="00796ED8" w:rsidP="00853601">
      <w:pPr>
        <w:rPr>
          <w:i/>
          <w:szCs w:val="22"/>
        </w:rPr>
      </w:pPr>
      <w:r w:rsidRPr="008D114F">
        <w:rPr>
          <w:i/>
          <w:szCs w:val="22"/>
        </w:rPr>
        <w:t>Effective management of high impact or high prevalence risks associated with the care of each consumer.</w:t>
      </w:r>
    </w:p>
    <w:p w14:paraId="2F578F4C" w14:textId="4FA1C4EF" w:rsidR="007D10C8" w:rsidRPr="00BE2147" w:rsidRDefault="007D10C8" w:rsidP="007D10C8">
      <w:pPr>
        <w:rPr>
          <w:rFonts w:eastAsia="Calibri"/>
          <w:color w:val="auto"/>
          <w:lang w:eastAsia="en-US"/>
        </w:rPr>
      </w:pPr>
      <w:r w:rsidRPr="00BE2147">
        <w:rPr>
          <w:rFonts w:eastAsia="Calibri"/>
          <w:color w:val="auto"/>
          <w:lang w:eastAsia="en-US"/>
        </w:rPr>
        <w:t xml:space="preserve">The </w:t>
      </w:r>
      <w:r>
        <w:rPr>
          <w:rFonts w:eastAsia="Calibri"/>
          <w:color w:val="auto"/>
          <w:lang w:eastAsia="en-US"/>
        </w:rPr>
        <w:t xml:space="preserve">previous </w:t>
      </w:r>
      <w:r w:rsidRPr="00BE2147">
        <w:rPr>
          <w:rFonts w:eastAsia="Calibri"/>
          <w:color w:val="auto"/>
          <w:lang w:eastAsia="en-US"/>
        </w:rPr>
        <w:t xml:space="preserve">non-compliance identified a lack of effective systems to manage high impact and high prevalent risks relating to behaviours, falls, pain, weight loss and skin integrity.  </w:t>
      </w:r>
    </w:p>
    <w:p w14:paraId="4D2129A1" w14:textId="77777777" w:rsidR="007D10C8" w:rsidRPr="00BE2147" w:rsidRDefault="007D10C8" w:rsidP="007D10C8">
      <w:pPr>
        <w:rPr>
          <w:rFonts w:eastAsia="Calibri"/>
          <w:color w:val="auto"/>
          <w:lang w:eastAsia="en-US"/>
        </w:rPr>
      </w:pPr>
      <w:r w:rsidRPr="00BE2147">
        <w:rPr>
          <w:rFonts w:eastAsia="Calibri"/>
          <w:color w:val="auto"/>
          <w:lang w:eastAsia="en-US"/>
        </w:rPr>
        <w:t>The service has actioned and implemented routine schedules for re-assessment and care plan review, improved staff access to training related</w:t>
      </w:r>
      <w:r>
        <w:rPr>
          <w:rFonts w:eastAsia="Calibri"/>
          <w:color w:val="auto"/>
          <w:lang w:eastAsia="en-US"/>
        </w:rPr>
        <w:t xml:space="preserve"> </w:t>
      </w:r>
      <w:r w:rsidRPr="00BE2147">
        <w:rPr>
          <w:rFonts w:eastAsia="Calibri"/>
          <w:color w:val="auto"/>
          <w:lang w:eastAsia="en-US"/>
        </w:rPr>
        <w:t>to high risk areas for consumers and is conducting ongoing audits and spot checks to confirm staff knowledge and ensure these practices have been embedded into staff practice. The Assessment Team tested the effectiveness of the changes through consumer and representative interviews, staff interviews, observations and care file reviews which demonstrate the changes</w:t>
      </w:r>
      <w:r>
        <w:rPr>
          <w:rFonts w:eastAsia="Calibri"/>
          <w:color w:val="auto"/>
          <w:lang w:eastAsia="en-US"/>
        </w:rPr>
        <w:t xml:space="preserve"> </w:t>
      </w:r>
      <w:r w:rsidRPr="00BE2147">
        <w:rPr>
          <w:rFonts w:eastAsia="Calibri"/>
          <w:color w:val="auto"/>
          <w:lang w:eastAsia="en-US"/>
        </w:rPr>
        <w:t>have been effective.</w:t>
      </w:r>
    </w:p>
    <w:p w14:paraId="6C558364" w14:textId="22D9A77E" w:rsidR="007D10C8" w:rsidRDefault="007D10C8" w:rsidP="007D10C8">
      <w:pPr>
        <w:pStyle w:val="ListBullet"/>
        <w:numPr>
          <w:ilvl w:val="0"/>
          <w:numId w:val="0"/>
        </w:numPr>
      </w:pPr>
      <w:r w:rsidRPr="00B60793">
        <w:t xml:space="preserve">The Assessment Team reviewed </w:t>
      </w:r>
      <w:r w:rsidR="00BC56C4">
        <w:t>11</w:t>
      </w:r>
      <w:r w:rsidR="00BC56C4" w:rsidRPr="00B60793">
        <w:t xml:space="preserve"> </w:t>
      </w:r>
      <w:r w:rsidRPr="00B60793">
        <w:t>consumers’ care files for high impact and high prevalence risks which generally demonstrated effective management of high impact or high prevalence risks associated with each consumer’s care</w:t>
      </w:r>
      <w:r>
        <w:t>.</w:t>
      </w:r>
      <w:r w:rsidRPr="00B60793">
        <w:t xml:space="preserve"> </w:t>
      </w:r>
      <w:r w:rsidRPr="00500CF5">
        <w:t xml:space="preserve">Care planning documents identified key high impact and high prevalence risks including </w:t>
      </w:r>
      <w:r>
        <w:t xml:space="preserve">diabetes management, </w:t>
      </w:r>
      <w:r w:rsidRPr="003727F4">
        <w:t>falls, challenging behaviours, pressure injuries, weight loss</w:t>
      </w:r>
      <w:r>
        <w:t xml:space="preserve"> and indwelling catheter management.</w:t>
      </w:r>
    </w:p>
    <w:p w14:paraId="44803739" w14:textId="12FB627F" w:rsidR="007D10C8" w:rsidRPr="00820F93" w:rsidRDefault="00820F93" w:rsidP="00820F93">
      <w:pPr>
        <w:rPr>
          <w:color w:val="000000" w:themeColor="text1"/>
        </w:rPr>
      </w:pPr>
      <w:r w:rsidRPr="008868B7">
        <w:t>Risk assessment tools are used to identify risks in consultation with the consumer and/or their representative to reduce and manage the risk</w:t>
      </w:r>
      <w:r>
        <w:t xml:space="preserve">. </w:t>
      </w:r>
      <w:r w:rsidRPr="00694964">
        <w:rPr>
          <w:color w:val="000000" w:themeColor="text1"/>
        </w:rPr>
        <w:t>Care plans reference input from general practit</w:t>
      </w:r>
      <w:r>
        <w:rPr>
          <w:color w:val="000000" w:themeColor="text1"/>
        </w:rPr>
        <w:t>i</w:t>
      </w:r>
      <w:r w:rsidRPr="00694964">
        <w:rPr>
          <w:color w:val="000000" w:themeColor="text1"/>
        </w:rPr>
        <w:t>oners and allied health professionals.</w:t>
      </w:r>
      <w:r>
        <w:rPr>
          <w:color w:val="000000" w:themeColor="text1"/>
        </w:rPr>
        <w:t xml:space="preserve"> </w:t>
      </w:r>
      <w:r w:rsidR="007D10C8">
        <w:t xml:space="preserve">The </w:t>
      </w:r>
      <w:r w:rsidR="00BC56C4">
        <w:t>s</w:t>
      </w:r>
      <w:r w:rsidR="007D10C8">
        <w:t xml:space="preserve">ervice maintains an electronic risk register consisting of 50 items contained under 12 clinical domains including weight management, infection management, chronic disease management and cognitive and mental health. All consumers are assessed under each item in relation to their assessed risks. </w:t>
      </w:r>
    </w:p>
    <w:p w14:paraId="4EB2AF76" w14:textId="50FE4DD2" w:rsidR="005814E5" w:rsidRDefault="009C17D7" w:rsidP="009C17D7">
      <w:pPr>
        <w:rPr>
          <w:szCs w:val="22"/>
        </w:rPr>
      </w:pPr>
      <w:r>
        <w:t xml:space="preserve">In making my decision I have considered the Assessment </w:t>
      </w:r>
      <w:r w:rsidRPr="00820F93">
        <w:t>Team report and the response from the approved provider</w:t>
      </w:r>
      <w:r w:rsidR="00820F93">
        <w:t xml:space="preserve">. </w:t>
      </w:r>
      <w:r w:rsidR="009E5047" w:rsidRPr="00820F93">
        <w:t xml:space="preserve"> The Assessment Team r</w:t>
      </w:r>
      <w:r w:rsidR="009E5047" w:rsidRPr="007051BA">
        <w:t>eviewed</w:t>
      </w:r>
      <w:r w:rsidR="009E5047">
        <w:t xml:space="preserve"> the service’s updated ‘plan for continuous improvement’ (PCI) which reflects the corrective actions undertaken in relation to the previous non-compliance related to </w:t>
      </w:r>
      <w:r w:rsidR="00E9205E">
        <w:t xml:space="preserve">this </w:t>
      </w:r>
      <w:r w:rsidR="009E5047">
        <w:t>requirement.</w:t>
      </w:r>
      <w:r>
        <w:t xml:space="preserve"> </w:t>
      </w:r>
      <w:r w:rsidR="00820F93">
        <w:t xml:space="preserve">This includes a review of processes and additional ongoing education </w:t>
      </w:r>
      <w:r w:rsidR="00820F93" w:rsidRPr="00820F93">
        <w:t xml:space="preserve">about </w:t>
      </w:r>
      <w:r w:rsidR="00820F93" w:rsidRPr="00820F93">
        <w:rPr>
          <w:szCs w:val="22"/>
        </w:rPr>
        <w:t xml:space="preserve">effective management of high impact or high prevalence risks. </w:t>
      </w:r>
    </w:p>
    <w:p w14:paraId="0FB8381C" w14:textId="38021FE7" w:rsidR="009C17D7" w:rsidRPr="005814E5" w:rsidRDefault="009C17D7" w:rsidP="00547010">
      <w:pPr>
        <w:rPr>
          <w:rFonts w:eastAsia="Calibri"/>
          <w:color w:val="auto"/>
          <w:lang w:eastAsia="en-US"/>
        </w:rPr>
      </w:pPr>
      <w:r>
        <w:rPr>
          <w:rFonts w:eastAsiaTheme="minorHAnsi"/>
          <w:iCs/>
          <w:color w:val="auto"/>
          <w:szCs w:val="22"/>
          <w:lang w:eastAsia="en-US"/>
        </w:rPr>
        <w:t>Based on the evidence provided I consider the approved provider has demonstrated compliance with this requirement.</w:t>
      </w:r>
    </w:p>
    <w:p w14:paraId="09CC778E" w14:textId="332FFFA6" w:rsidR="00853601" w:rsidRPr="00D435F8" w:rsidRDefault="00796ED8" w:rsidP="00853601">
      <w:pPr>
        <w:pStyle w:val="Heading3"/>
      </w:pPr>
      <w:r w:rsidRPr="00D435F8">
        <w:lastRenderedPageBreak/>
        <w:t>Requirement 3(3)(d)</w:t>
      </w:r>
      <w:r>
        <w:tab/>
        <w:t>Compliant</w:t>
      </w:r>
    </w:p>
    <w:p w14:paraId="09CC778F" w14:textId="77777777" w:rsidR="00853601" w:rsidRPr="008D114F" w:rsidRDefault="00796ED8" w:rsidP="00853601">
      <w:pPr>
        <w:rPr>
          <w:i/>
        </w:rPr>
      </w:pPr>
      <w:r w:rsidRPr="008D114F">
        <w:rPr>
          <w:i/>
          <w:szCs w:val="22"/>
        </w:rPr>
        <w:t>Deterioration or change of a consumer’s mental health, cognitive or physical function, capacity or condition is recognised and responded to in a timely manner.</w:t>
      </w:r>
    </w:p>
    <w:p w14:paraId="5E45C98C" w14:textId="77777777" w:rsidR="00870507" w:rsidRDefault="00870507" w:rsidP="00870507">
      <w:r>
        <w:t xml:space="preserve">The Assessment Team found the service had implemented improvements to address the deficits identified at the last visit. </w:t>
      </w:r>
    </w:p>
    <w:p w14:paraId="0650034A" w14:textId="47A506B7" w:rsidR="009C17D7" w:rsidRPr="00AC44EC" w:rsidRDefault="009C17D7" w:rsidP="009C17D7">
      <w:pPr>
        <w:rPr>
          <w:rFonts w:eastAsia="Calibri"/>
          <w:color w:val="auto"/>
          <w:lang w:eastAsia="en-US"/>
        </w:rPr>
      </w:pPr>
      <w:r w:rsidRPr="00AC44EC">
        <w:rPr>
          <w:rFonts w:eastAsia="Calibri"/>
          <w:color w:val="auto"/>
          <w:lang w:eastAsia="en-US"/>
        </w:rPr>
        <w:t>The Assessment Team</w:t>
      </w:r>
      <w:r w:rsidR="00870507">
        <w:rPr>
          <w:rFonts w:eastAsia="Calibri"/>
          <w:color w:val="auto"/>
          <w:lang w:eastAsia="en-US"/>
        </w:rPr>
        <w:t xml:space="preserve"> </w:t>
      </w:r>
      <w:r w:rsidRPr="00AC44EC">
        <w:rPr>
          <w:rFonts w:eastAsia="Calibri"/>
          <w:color w:val="auto"/>
          <w:lang w:eastAsia="en-US"/>
        </w:rPr>
        <w:t>review</w:t>
      </w:r>
      <w:r w:rsidR="00D4297D">
        <w:rPr>
          <w:rFonts w:eastAsia="Calibri"/>
          <w:color w:val="auto"/>
          <w:lang w:eastAsia="en-US"/>
        </w:rPr>
        <w:t>ed</w:t>
      </w:r>
      <w:r w:rsidRPr="00AC44EC">
        <w:rPr>
          <w:rFonts w:eastAsia="Calibri"/>
          <w:color w:val="auto"/>
          <w:lang w:eastAsia="en-US"/>
        </w:rPr>
        <w:t xml:space="preserve"> </w:t>
      </w:r>
      <w:r w:rsidR="00870507">
        <w:rPr>
          <w:rFonts w:eastAsia="Calibri"/>
          <w:color w:val="auto"/>
          <w:lang w:eastAsia="en-US"/>
        </w:rPr>
        <w:t>a</w:t>
      </w:r>
      <w:r w:rsidRPr="00AC44EC">
        <w:rPr>
          <w:rFonts w:eastAsia="Calibri"/>
          <w:color w:val="auto"/>
          <w:lang w:eastAsia="en-US"/>
        </w:rPr>
        <w:t xml:space="preserve"> sample</w:t>
      </w:r>
      <w:r w:rsidR="00E9205E">
        <w:rPr>
          <w:rFonts w:eastAsia="Calibri"/>
          <w:color w:val="auto"/>
          <w:lang w:eastAsia="en-US"/>
        </w:rPr>
        <w:t xml:space="preserve"> of</w:t>
      </w:r>
      <w:r w:rsidRPr="00AC44EC">
        <w:rPr>
          <w:rFonts w:eastAsia="Calibri"/>
          <w:color w:val="auto"/>
          <w:lang w:eastAsia="en-US"/>
        </w:rPr>
        <w:t xml:space="preserve"> consumer care files </w:t>
      </w:r>
      <w:r w:rsidR="00870507">
        <w:rPr>
          <w:rFonts w:eastAsia="Calibri"/>
          <w:color w:val="auto"/>
          <w:lang w:eastAsia="en-US"/>
        </w:rPr>
        <w:t>and f</w:t>
      </w:r>
      <w:r w:rsidR="00D4297D">
        <w:rPr>
          <w:rFonts w:eastAsia="Calibri"/>
          <w:color w:val="auto"/>
          <w:lang w:eastAsia="en-US"/>
        </w:rPr>
        <w:t>o</w:t>
      </w:r>
      <w:r w:rsidR="00870507">
        <w:rPr>
          <w:rFonts w:eastAsia="Calibri"/>
          <w:color w:val="auto"/>
          <w:lang w:eastAsia="en-US"/>
        </w:rPr>
        <w:t xml:space="preserve">und </w:t>
      </w:r>
      <w:r w:rsidRPr="00AC44EC">
        <w:rPr>
          <w:rFonts w:eastAsia="Calibri"/>
          <w:color w:val="auto"/>
          <w:lang w:eastAsia="en-US"/>
        </w:rPr>
        <w:t xml:space="preserve">a change in cognitive or physical function, capacity or condition is recognised and responded to in timely manner. </w:t>
      </w:r>
      <w:r>
        <w:rPr>
          <w:rFonts w:eastAsia="Calibri"/>
          <w:color w:val="auto"/>
          <w:lang w:eastAsia="en-US"/>
        </w:rPr>
        <w:t>R</w:t>
      </w:r>
      <w:r w:rsidRPr="00AC44EC">
        <w:rPr>
          <w:rFonts w:eastAsia="Calibri"/>
          <w:color w:val="auto"/>
          <w:lang w:eastAsia="en-US"/>
        </w:rPr>
        <w:t xml:space="preserve">epresentatives </w:t>
      </w:r>
      <w:r>
        <w:rPr>
          <w:rFonts w:eastAsia="Calibri"/>
          <w:color w:val="auto"/>
          <w:lang w:eastAsia="en-US"/>
        </w:rPr>
        <w:t xml:space="preserve">said they are </w:t>
      </w:r>
      <w:r w:rsidRPr="00AC44EC">
        <w:rPr>
          <w:rFonts w:eastAsia="Calibri"/>
          <w:color w:val="auto"/>
          <w:lang w:eastAsia="en-US"/>
        </w:rPr>
        <w:t xml:space="preserve">satisfied the service is communicating any changes or deterioration in a timely manner. Staff </w:t>
      </w:r>
      <w:r>
        <w:rPr>
          <w:rFonts w:eastAsia="Calibri"/>
          <w:color w:val="auto"/>
          <w:lang w:eastAsia="en-US"/>
        </w:rPr>
        <w:t>said</w:t>
      </w:r>
      <w:r w:rsidR="00A83D50">
        <w:rPr>
          <w:rFonts w:eastAsia="Calibri"/>
          <w:color w:val="auto"/>
          <w:lang w:eastAsia="en-US"/>
        </w:rPr>
        <w:t xml:space="preserve"> </w:t>
      </w:r>
      <w:r>
        <w:rPr>
          <w:rFonts w:eastAsia="Calibri"/>
          <w:color w:val="auto"/>
          <w:lang w:eastAsia="en-US"/>
        </w:rPr>
        <w:t xml:space="preserve">that </w:t>
      </w:r>
      <w:r w:rsidRPr="00AC44EC">
        <w:rPr>
          <w:rFonts w:eastAsia="Calibri"/>
          <w:color w:val="auto"/>
          <w:lang w:eastAsia="en-US"/>
        </w:rPr>
        <w:t xml:space="preserve">the recent schedule of training </w:t>
      </w:r>
      <w:r>
        <w:rPr>
          <w:rFonts w:eastAsia="Calibri"/>
          <w:color w:val="auto"/>
          <w:lang w:eastAsia="en-US"/>
        </w:rPr>
        <w:t>h</w:t>
      </w:r>
      <w:r w:rsidRPr="00AC44EC">
        <w:rPr>
          <w:rFonts w:eastAsia="Calibri"/>
          <w:color w:val="auto"/>
          <w:lang w:eastAsia="en-US"/>
        </w:rPr>
        <w:t xml:space="preserve">as improved their understanding of the procedures and practices to support and advocate on behalf of consumers who have deteriorated. </w:t>
      </w:r>
    </w:p>
    <w:p w14:paraId="11833CBB" w14:textId="0A267D3B" w:rsidR="00A95940" w:rsidRDefault="009C17D7" w:rsidP="00A95940">
      <w:pPr>
        <w:rPr>
          <w:rFonts w:eastAsia="Calibri"/>
          <w:color w:val="auto"/>
          <w:lang w:eastAsia="en-US"/>
        </w:rPr>
      </w:pPr>
      <w:r w:rsidRPr="00AC44EC">
        <w:rPr>
          <w:rFonts w:eastAsia="Calibri"/>
          <w:color w:val="auto"/>
          <w:lang w:eastAsia="en-US"/>
        </w:rPr>
        <w:t>The Assessment Team reviewed</w:t>
      </w:r>
      <w:r>
        <w:rPr>
          <w:rFonts w:eastAsia="Calibri"/>
          <w:color w:val="auto"/>
          <w:lang w:eastAsia="en-US"/>
        </w:rPr>
        <w:t xml:space="preserve"> the</w:t>
      </w:r>
      <w:r w:rsidRPr="00AC44EC">
        <w:rPr>
          <w:rFonts w:eastAsia="Calibri"/>
          <w:color w:val="auto"/>
          <w:lang w:eastAsia="en-US"/>
        </w:rPr>
        <w:t xml:space="preserve"> files </w:t>
      </w:r>
      <w:r>
        <w:rPr>
          <w:rFonts w:eastAsia="Calibri"/>
          <w:color w:val="auto"/>
          <w:lang w:eastAsia="en-US"/>
        </w:rPr>
        <w:t xml:space="preserve">of </w:t>
      </w:r>
      <w:r w:rsidRPr="00AC44EC">
        <w:rPr>
          <w:rFonts w:eastAsia="Calibri"/>
          <w:color w:val="auto"/>
          <w:lang w:eastAsia="en-US"/>
        </w:rPr>
        <w:t>two consumers who experienced unstable diabetes</w:t>
      </w:r>
      <w:r>
        <w:rPr>
          <w:rFonts w:eastAsia="Calibri"/>
          <w:color w:val="auto"/>
          <w:lang w:eastAsia="en-US"/>
        </w:rPr>
        <w:t>.</w:t>
      </w:r>
      <w:r w:rsidRPr="00AC44EC">
        <w:rPr>
          <w:rFonts w:eastAsia="Calibri"/>
          <w:color w:val="auto"/>
          <w:lang w:eastAsia="en-US"/>
        </w:rPr>
        <w:t xml:space="preserve"> The files reflect staff providing care as per directives and planned interventions. </w:t>
      </w:r>
    </w:p>
    <w:p w14:paraId="60192264" w14:textId="1A823DA2" w:rsidR="00A95940" w:rsidRPr="00A95940" w:rsidRDefault="00A95940" w:rsidP="00A95940">
      <w:pPr>
        <w:rPr>
          <w:rFonts w:eastAsia="Calibri"/>
          <w:color w:val="auto"/>
          <w:lang w:eastAsia="en-US"/>
        </w:rPr>
      </w:pPr>
      <w:r>
        <w:t xml:space="preserve">The </w:t>
      </w:r>
      <w:r>
        <w:rPr>
          <w:rFonts w:eastAsia="Calibri"/>
        </w:rPr>
        <w:t xml:space="preserve">organisation has recently updated the ‘guide to clinical deterioration’ flow chart to ensure all procedures described meet with best practice protocols. </w:t>
      </w:r>
    </w:p>
    <w:p w14:paraId="1C903072" w14:textId="63E0CDC9" w:rsidR="00A95940" w:rsidRDefault="00A95940" w:rsidP="00A95940">
      <w:pPr>
        <w:pStyle w:val="ListBullet"/>
        <w:numPr>
          <w:ilvl w:val="0"/>
          <w:numId w:val="0"/>
        </w:numPr>
        <w:rPr>
          <w:rFonts w:eastAsia="Calibri"/>
        </w:rPr>
      </w:pPr>
      <w:r>
        <w:t>The Assessment Team observed documentation of ongoing audits</w:t>
      </w:r>
      <w:r>
        <w:rPr>
          <w:rFonts w:eastAsia="Calibri"/>
        </w:rPr>
        <w:t xml:space="preserve"> of care files by the service to satisfy and ensure clinical staff are completing all areas of documentation and following correct reporting protocols for clinical care. </w:t>
      </w:r>
    </w:p>
    <w:p w14:paraId="42437C0D" w14:textId="2828B1E0" w:rsidR="00D4297D" w:rsidRPr="009C17D7" w:rsidRDefault="00D4297D" w:rsidP="00A95940">
      <w:pPr>
        <w:pStyle w:val="ListBullet"/>
        <w:numPr>
          <w:ilvl w:val="0"/>
          <w:numId w:val="0"/>
        </w:numPr>
        <w:rPr>
          <w:rFonts w:eastAsia="Calibri"/>
        </w:rPr>
      </w:pPr>
      <w:r>
        <w:rPr>
          <w:rFonts w:eastAsia="Calibri"/>
        </w:rPr>
        <w:t xml:space="preserve">The response from the approved provider states the </w:t>
      </w:r>
      <w:r w:rsidR="00E9205E">
        <w:rPr>
          <w:rFonts w:eastAsia="Calibri"/>
        </w:rPr>
        <w:t>s</w:t>
      </w:r>
      <w:r>
        <w:rPr>
          <w:rFonts w:eastAsia="Calibri"/>
        </w:rPr>
        <w:t xml:space="preserve">ervice </w:t>
      </w:r>
      <w:r>
        <w:t>strives to achieve excellence in recognising and responding to changes i</w:t>
      </w:r>
      <w:r w:rsidR="00E9205E">
        <w:t>n</w:t>
      </w:r>
      <w:r>
        <w:t xml:space="preserve"> residents’ conditions</w:t>
      </w:r>
      <w:r w:rsidR="005814E5">
        <w:t xml:space="preserve">. It acknowledges the findings of the Assessment Team that the </w:t>
      </w:r>
      <w:r w:rsidR="00E9205E">
        <w:t>s</w:t>
      </w:r>
      <w:r w:rsidR="005814E5">
        <w:t>ervice is embedding processes ensuring that changes and deterioration in residents are identified and responded to in a timely manner</w:t>
      </w:r>
      <w:r>
        <w:t>.</w:t>
      </w:r>
      <w:r w:rsidR="005814E5">
        <w:t xml:space="preserve"> </w:t>
      </w:r>
      <w:r w:rsidR="00E9205E">
        <w:t>The response</w:t>
      </w:r>
      <w:r w:rsidR="00DF4947">
        <w:t xml:space="preserve"> </w:t>
      </w:r>
      <w:r w:rsidR="005814E5">
        <w:t>details investigation, review and education undertaken resulting in improved care for consumers with diabetes.</w:t>
      </w:r>
    </w:p>
    <w:p w14:paraId="14DDE87C" w14:textId="77777777" w:rsidR="009C17D7" w:rsidRPr="00BD10DB" w:rsidRDefault="009C17D7" w:rsidP="009C17D7">
      <w:pPr>
        <w:rPr>
          <w:rFonts w:eastAsia="Calibri"/>
          <w:color w:val="auto"/>
          <w:lang w:eastAsia="en-US"/>
        </w:rPr>
      </w:pPr>
      <w:r>
        <w:t xml:space="preserve">In making my decision I have considered the Assessment </w:t>
      </w:r>
      <w:r w:rsidRPr="005814E5">
        <w:t xml:space="preserve">Team report and the response from the approved provider. </w:t>
      </w:r>
      <w:r w:rsidRPr="005814E5">
        <w:rPr>
          <w:rFonts w:eastAsiaTheme="minorHAnsi"/>
          <w:iCs/>
          <w:color w:val="auto"/>
          <w:szCs w:val="22"/>
          <w:lang w:eastAsia="en-US"/>
        </w:rPr>
        <w:t>Based on the evidence provided I consider the approved provider has demonstrated compliance with this requirement</w:t>
      </w:r>
      <w:r>
        <w:rPr>
          <w:rFonts w:eastAsiaTheme="minorHAnsi"/>
          <w:iCs/>
          <w:color w:val="auto"/>
          <w:szCs w:val="22"/>
          <w:lang w:eastAsia="en-US"/>
        </w:rPr>
        <w:t>.</w:t>
      </w:r>
    </w:p>
    <w:p w14:paraId="09CC779D" w14:textId="77777777" w:rsidR="00853601" w:rsidRDefault="004913E0" w:rsidP="00095CD4">
      <w:pPr>
        <w:sectPr w:rsidR="00853601" w:rsidSect="00CB3BA9">
          <w:type w:val="continuous"/>
          <w:pgSz w:w="11906" w:h="16838"/>
          <w:pgMar w:top="1701" w:right="1418" w:bottom="1418" w:left="1418" w:header="709" w:footer="397" w:gutter="0"/>
          <w:cols w:space="708"/>
          <w:titlePg/>
          <w:docGrid w:linePitch="360"/>
        </w:sectPr>
      </w:pPr>
    </w:p>
    <w:p w14:paraId="09CC77ED" w14:textId="77777777" w:rsidR="009C6F30" w:rsidRDefault="004913E0"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09CC77EE" w14:textId="322A1A57" w:rsidR="00CB3BA9" w:rsidRDefault="00796ED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9CC7847" wp14:editId="09CC78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2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9CC77EF" w14:textId="77777777" w:rsidR="007F5256" w:rsidRPr="000E654D" w:rsidRDefault="00796ED8" w:rsidP="009C6F30">
      <w:pPr>
        <w:pStyle w:val="Heading3"/>
        <w:shd w:val="clear" w:color="auto" w:fill="F2F2F2" w:themeFill="background1" w:themeFillShade="F2"/>
      </w:pPr>
      <w:r w:rsidRPr="000E654D">
        <w:t>Consumer outcome:</w:t>
      </w:r>
    </w:p>
    <w:p w14:paraId="09CC77F0" w14:textId="77777777" w:rsidR="007F5256" w:rsidRDefault="00796ED8" w:rsidP="00912DE6">
      <w:pPr>
        <w:numPr>
          <w:ilvl w:val="0"/>
          <w:numId w:val="7"/>
        </w:numPr>
        <w:shd w:val="clear" w:color="auto" w:fill="F2F2F2" w:themeFill="background1" w:themeFillShade="F2"/>
      </w:pPr>
      <w:r>
        <w:t>I get quality care and services when I need them from people who are knowledgeable, capable and caring.</w:t>
      </w:r>
    </w:p>
    <w:p w14:paraId="09CC77F1" w14:textId="77777777" w:rsidR="007F5256" w:rsidRDefault="00796ED8" w:rsidP="009C6F30">
      <w:pPr>
        <w:pStyle w:val="Heading3"/>
        <w:shd w:val="clear" w:color="auto" w:fill="F2F2F2" w:themeFill="background1" w:themeFillShade="F2"/>
      </w:pPr>
      <w:r>
        <w:t>Organisation statement:</w:t>
      </w:r>
    </w:p>
    <w:p w14:paraId="09CC77F2" w14:textId="77777777" w:rsidR="007F5256" w:rsidRDefault="00796ED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CC77F3" w14:textId="77777777" w:rsidR="007F5256" w:rsidRDefault="00796ED8" w:rsidP="00427817">
      <w:pPr>
        <w:pStyle w:val="Heading2"/>
      </w:pPr>
      <w:r>
        <w:t>Assessment of Standard 7</w:t>
      </w:r>
    </w:p>
    <w:p w14:paraId="4B4FB639" w14:textId="77777777" w:rsidR="00870507" w:rsidRPr="00E373B9" w:rsidRDefault="00870507" w:rsidP="00870507">
      <w:pPr>
        <w:rPr>
          <w:rFonts w:eastAsiaTheme="minorHAnsi"/>
        </w:rPr>
      </w:pPr>
      <w:r>
        <w:rPr>
          <w:rFonts w:eastAsiaTheme="minorHAnsi"/>
        </w:rPr>
        <w:t xml:space="preserve">The Assessment Team assessed two Requirements of this Quality Standard and provided evidence the service is compliant with Requirement 7(3)(a) and Requirement 7(3)(c). </w:t>
      </w:r>
    </w:p>
    <w:p w14:paraId="2909BFAB" w14:textId="1744F542" w:rsidR="00870507" w:rsidRPr="00870507" w:rsidRDefault="00870507" w:rsidP="00870507">
      <w:pPr>
        <w:rPr>
          <w:rFonts w:eastAsiaTheme="minorHAnsi"/>
          <w:color w:val="auto"/>
        </w:rPr>
      </w:pPr>
      <w:r w:rsidRPr="00622E94">
        <w:rPr>
          <w:rFonts w:eastAsiaTheme="minorHAnsi"/>
          <w:color w:val="auto"/>
        </w:rPr>
        <w:t xml:space="preserve">The Assessment Team did not assess all requirements and therefore an overall rating for this Quality Standard is not provided. </w:t>
      </w:r>
    </w:p>
    <w:p w14:paraId="09CC77F6" w14:textId="797217D8" w:rsidR="00301877" w:rsidRDefault="00796ED8" w:rsidP="00427817">
      <w:pPr>
        <w:pStyle w:val="Heading2"/>
      </w:pPr>
      <w:r>
        <w:t>Assessment of Standard 7 Requirements</w:t>
      </w:r>
      <w:r w:rsidRPr="0066387A">
        <w:rPr>
          <w:i/>
          <w:color w:val="0000FF"/>
          <w:sz w:val="24"/>
          <w:szCs w:val="24"/>
        </w:rPr>
        <w:t xml:space="preserve"> </w:t>
      </w:r>
    </w:p>
    <w:p w14:paraId="09CC77F7" w14:textId="4599A3B4" w:rsidR="00506F7F" w:rsidRPr="00506F7F" w:rsidRDefault="00796ED8" w:rsidP="00506F7F">
      <w:pPr>
        <w:pStyle w:val="Heading3"/>
      </w:pPr>
      <w:r w:rsidRPr="00506F7F">
        <w:t>Requirement 7(3)(a)</w:t>
      </w:r>
      <w:r>
        <w:tab/>
        <w:t>Compliant</w:t>
      </w:r>
    </w:p>
    <w:p w14:paraId="09CC77F8" w14:textId="6B4CE79B" w:rsidR="00506F7F" w:rsidRDefault="00796ED8" w:rsidP="00506F7F">
      <w:pPr>
        <w:rPr>
          <w:i/>
        </w:rPr>
      </w:pPr>
      <w:r w:rsidRPr="008D114F">
        <w:rPr>
          <w:i/>
        </w:rPr>
        <w:t xml:space="preserve">The workforce is planned to enable, and the number and mix of members of the workforce deployed enables, </w:t>
      </w:r>
      <w:bookmarkStart w:id="6" w:name="_Hlk101972736"/>
      <w:r w:rsidRPr="008D114F">
        <w:rPr>
          <w:i/>
        </w:rPr>
        <w:t>the delivery and management of safe and quality care and services.</w:t>
      </w:r>
    </w:p>
    <w:bookmarkEnd w:id="6"/>
    <w:p w14:paraId="6DEE9432" w14:textId="77777777" w:rsidR="00870507" w:rsidRDefault="00A95940" w:rsidP="00870507">
      <w:pPr>
        <w:pStyle w:val="Heading4"/>
      </w:pPr>
      <w:r w:rsidRPr="00870507">
        <w:rPr>
          <w:b w:val="0"/>
          <w:lang w:eastAsia="en-US"/>
        </w:rPr>
        <w:t xml:space="preserve">The previous finding of non-compliance identified that </w:t>
      </w:r>
      <w:r w:rsidRPr="00870507">
        <w:rPr>
          <w:b w:val="0"/>
        </w:rPr>
        <w:t>the workforce was not always planned to enable, the delivery and management of safe and quality care and services.</w:t>
      </w:r>
      <w:r w:rsidR="00870507">
        <w:t xml:space="preserve"> </w:t>
      </w:r>
    </w:p>
    <w:p w14:paraId="1905AD33" w14:textId="640D2A54" w:rsidR="00870507" w:rsidRDefault="00870507" w:rsidP="00036955">
      <w:pPr>
        <w:pStyle w:val="Heading4"/>
        <w:spacing w:after="240"/>
        <w:rPr>
          <w:rFonts w:eastAsia="Arial"/>
          <w:b w:val="0"/>
          <w:color w:val="000000" w:themeColor="text1"/>
        </w:rPr>
      </w:pPr>
      <w:r w:rsidRPr="2470B74F">
        <w:rPr>
          <w:rFonts w:eastAsia="Arial"/>
          <w:b w:val="0"/>
          <w:color w:val="000000" w:themeColor="text1"/>
        </w:rPr>
        <w:t xml:space="preserve">Consumers and representatives provided mixed feedback about the sufficiency of staffing within the service. Feedback from staff indicated unplanned leave is generally replaced when required. Management described how existing staff are </w:t>
      </w:r>
      <w:r w:rsidRPr="2470B74F">
        <w:rPr>
          <w:rFonts w:eastAsia="Arial"/>
          <w:b w:val="0"/>
          <w:color w:val="000000" w:themeColor="text1"/>
        </w:rPr>
        <w:lastRenderedPageBreak/>
        <w:t>utilised to fill shifts where possible and agency staff have been used more frequently following the COVID-19 lockdown period.</w:t>
      </w:r>
    </w:p>
    <w:p w14:paraId="681DD5B8" w14:textId="7D3DCCA3" w:rsidR="00BD6F80" w:rsidRPr="00BD6F80" w:rsidRDefault="00BD6F80" w:rsidP="00BD6F80">
      <w:r>
        <w:t xml:space="preserve">The response from the approved provider acknowledges the </w:t>
      </w:r>
      <w:r w:rsidR="00E9205E">
        <w:t>s</w:t>
      </w:r>
      <w:r>
        <w:t xml:space="preserve">ervice has faced significant workforce planning challenges. The </w:t>
      </w:r>
      <w:r w:rsidR="00E9205E">
        <w:t>s</w:t>
      </w:r>
      <w:r>
        <w:t>ervice states it has been supported by a robust Plan for Continuous Improvement</w:t>
      </w:r>
      <w:r w:rsidR="00E9205E">
        <w:t xml:space="preserve"> (PCI)</w:t>
      </w:r>
      <w:r>
        <w:t xml:space="preserve"> to achieve significant improvements in workforce planning</w:t>
      </w:r>
      <w:r w:rsidR="00FB5143">
        <w:t xml:space="preserve"> </w:t>
      </w:r>
      <w:r>
        <w:t>acknowledg</w:t>
      </w:r>
      <w:r w:rsidR="00FB5143">
        <w:t>ing</w:t>
      </w:r>
      <w:r>
        <w:t xml:space="preserve"> that this compliance is in its infancy and </w:t>
      </w:r>
      <w:r w:rsidR="00EB03CE">
        <w:t xml:space="preserve">the </w:t>
      </w:r>
      <w:r>
        <w:t>focus on continuous improvement is key to the sustainability of the achievements to date and ongoing compliance.</w:t>
      </w:r>
      <w:r w:rsidR="00EB03CE" w:rsidRPr="00EB03CE">
        <w:t xml:space="preserve"> Current continuous improvement initiatives are focused on the retention of existing permanent staff and the recruitment of new permanent staff,</w:t>
      </w:r>
    </w:p>
    <w:p w14:paraId="7489CB7E" w14:textId="5F7269E6" w:rsidR="00345BDC" w:rsidRDefault="00870507" w:rsidP="00036955">
      <w:pPr>
        <w:rPr>
          <w:rFonts w:eastAsiaTheme="minorHAnsi"/>
          <w:iCs/>
          <w:color w:val="auto"/>
          <w:szCs w:val="22"/>
          <w:lang w:eastAsia="en-US"/>
        </w:rPr>
      </w:pPr>
      <w:r>
        <w:t xml:space="preserve">In making my decision I have considered the Assessment Team </w:t>
      </w:r>
      <w:r w:rsidRPr="00345BDC">
        <w:t xml:space="preserve">report and the response from the approved provider. </w:t>
      </w:r>
      <w:r w:rsidR="00036955" w:rsidRPr="00345BDC">
        <w:rPr>
          <w:rFonts w:eastAsiaTheme="minorHAnsi"/>
          <w:iCs/>
          <w:color w:val="auto"/>
          <w:szCs w:val="22"/>
          <w:lang w:eastAsia="en-US"/>
        </w:rPr>
        <w:t>W</w:t>
      </w:r>
      <w:r w:rsidRPr="00345BDC">
        <w:rPr>
          <w:rFonts w:eastAsiaTheme="minorHAnsi"/>
          <w:iCs/>
          <w:color w:val="auto"/>
          <w:szCs w:val="22"/>
          <w:lang w:eastAsia="en-US"/>
        </w:rPr>
        <w:t xml:space="preserve">hile I acknowledge the </w:t>
      </w:r>
      <w:r w:rsidR="00036955" w:rsidRPr="00345BDC">
        <w:rPr>
          <w:rFonts w:eastAsiaTheme="minorHAnsi"/>
          <w:iCs/>
          <w:color w:val="auto"/>
          <w:szCs w:val="22"/>
          <w:lang w:eastAsia="en-US"/>
        </w:rPr>
        <w:t xml:space="preserve">mixed </w:t>
      </w:r>
      <w:r w:rsidRPr="00345BDC">
        <w:rPr>
          <w:rFonts w:eastAsiaTheme="minorHAnsi"/>
          <w:iCs/>
          <w:color w:val="auto"/>
          <w:szCs w:val="22"/>
          <w:lang w:eastAsia="en-US"/>
        </w:rPr>
        <w:t xml:space="preserve">feedback from consumers and representatives </w:t>
      </w:r>
      <w:r w:rsidR="00036955" w:rsidRPr="00345BDC">
        <w:rPr>
          <w:rFonts w:eastAsiaTheme="minorHAnsi"/>
          <w:iCs/>
          <w:color w:val="auto"/>
          <w:szCs w:val="22"/>
          <w:lang w:eastAsia="en-US"/>
        </w:rPr>
        <w:t>about the sufficiency of staff and the</w:t>
      </w:r>
      <w:r w:rsidR="00036955">
        <w:rPr>
          <w:rFonts w:eastAsiaTheme="minorHAnsi"/>
          <w:iCs/>
          <w:color w:val="auto"/>
          <w:szCs w:val="22"/>
          <w:lang w:eastAsia="en-US"/>
        </w:rPr>
        <w:t xml:space="preserve"> challenges in recruiting permanent staff, </w:t>
      </w:r>
      <w:r w:rsidR="00BD6F80">
        <w:rPr>
          <w:rFonts w:eastAsiaTheme="minorHAnsi"/>
          <w:iCs/>
          <w:color w:val="auto"/>
          <w:szCs w:val="22"/>
          <w:lang w:eastAsia="en-US"/>
        </w:rPr>
        <w:t xml:space="preserve">I have also taken in to account the </w:t>
      </w:r>
      <w:r w:rsidR="00345BDC">
        <w:rPr>
          <w:rFonts w:eastAsiaTheme="minorHAnsi"/>
          <w:iCs/>
          <w:color w:val="auto"/>
          <w:szCs w:val="22"/>
          <w:lang w:eastAsia="en-US"/>
        </w:rPr>
        <w:t>continuous improvement plans and acknowledgement of the challenges and improvement actions taken by the approved provider</w:t>
      </w:r>
      <w:r w:rsidR="00EB03CE">
        <w:rPr>
          <w:rFonts w:eastAsiaTheme="minorHAnsi"/>
          <w:iCs/>
          <w:color w:val="auto"/>
          <w:szCs w:val="22"/>
          <w:lang w:eastAsia="en-US"/>
        </w:rPr>
        <w:t xml:space="preserve"> across the workforce</w:t>
      </w:r>
      <w:r w:rsidR="00345BDC">
        <w:rPr>
          <w:rFonts w:eastAsiaTheme="minorHAnsi"/>
          <w:iCs/>
          <w:color w:val="auto"/>
          <w:szCs w:val="22"/>
          <w:lang w:eastAsia="en-US"/>
        </w:rPr>
        <w:t>.</w:t>
      </w:r>
    </w:p>
    <w:p w14:paraId="00CC8F56" w14:textId="46E07E54" w:rsidR="00036955" w:rsidRPr="00036955" w:rsidRDefault="00345BDC" w:rsidP="00036955">
      <w:r>
        <w:rPr>
          <w:rFonts w:eastAsiaTheme="minorHAnsi"/>
          <w:iCs/>
          <w:color w:val="auto"/>
          <w:szCs w:val="22"/>
          <w:lang w:eastAsia="en-US"/>
        </w:rPr>
        <w:t>B</w:t>
      </w:r>
      <w:r w:rsidR="00036955">
        <w:rPr>
          <w:rFonts w:eastAsiaTheme="minorHAnsi"/>
          <w:iCs/>
          <w:color w:val="auto"/>
          <w:szCs w:val="22"/>
          <w:lang w:eastAsia="en-US"/>
        </w:rPr>
        <w:t xml:space="preserve">ased on the evidence provided I consider the </w:t>
      </w:r>
      <w:r w:rsidR="00E9205E">
        <w:rPr>
          <w:rFonts w:eastAsiaTheme="minorHAnsi"/>
          <w:iCs/>
          <w:color w:val="auto"/>
          <w:szCs w:val="22"/>
          <w:lang w:eastAsia="en-US"/>
        </w:rPr>
        <w:t>s</w:t>
      </w:r>
      <w:r>
        <w:rPr>
          <w:rFonts w:eastAsiaTheme="minorHAnsi"/>
          <w:iCs/>
          <w:color w:val="auto"/>
          <w:szCs w:val="22"/>
          <w:lang w:eastAsia="en-US"/>
        </w:rPr>
        <w:t xml:space="preserve">ervice is undertaking and monitoring improvements in </w:t>
      </w:r>
      <w:r w:rsidR="00036955">
        <w:rPr>
          <w:rFonts w:eastAsiaTheme="minorHAnsi"/>
          <w:iCs/>
          <w:color w:val="auto"/>
          <w:szCs w:val="22"/>
          <w:lang w:eastAsia="en-US"/>
        </w:rPr>
        <w:t xml:space="preserve">staffing </w:t>
      </w:r>
      <w:r>
        <w:rPr>
          <w:rFonts w:eastAsiaTheme="minorHAnsi"/>
          <w:iCs/>
          <w:color w:val="auto"/>
          <w:szCs w:val="22"/>
          <w:lang w:eastAsia="en-US"/>
        </w:rPr>
        <w:t xml:space="preserve">and the </w:t>
      </w:r>
      <w:r w:rsidR="00036955">
        <w:rPr>
          <w:rFonts w:eastAsiaTheme="minorHAnsi"/>
          <w:iCs/>
          <w:color w:val="auto"/>
          <w:szCs w:val="22"/>
          <w:lang w:eastAsia="en-US"/>
        </w:rPr>
        <w:t xml:space="preserve">workforce </w:t>
      </w:r>
      <w:r w:rsidR="00036955" w:rsidRPr="00036955">
        <w:rPr>
          <w:rFonts w:eastAsiaTheme="minorHAnsi"/>
          <w:iCs/>
          <w:color w:val="auto"/>
          <w:szCs w:val="22"/>
          <w:lang w:eastAsia="en-US"/>
        </w:rPr>
        <w:t xml:space="preserve">enables </w:t>
      </w:r>
      <w:r w:rsidR="00036955" w:rsidRPr="00036955">
        <w:t>the delivery and management of safe and quality care and services.</w:t>
      </w:r>
    </w:p>
    <w:p w14:paraId="165EE6D6" w14:textId="10611E9C" w:rsidR="00A95940" w:rsidRPr="00036955" w:rsidRDefault="00345BDC" w:rsidP="00506F7F">
      <w:pPr>
        <w:rPr>
          <w:rFonts w:eastAsia="Calibri"/>
          <w:color w:val="auto"/>
          <w:lang w:eastAsia="en-US"/>
        </w:rPr>
      </w:pPr>
      <w:r>
        <w:rPr>
          <w:rFonts w:eastAsiaTheme="minorHAnsi"/>
          <w:iCs/>
          <w:color w:val="auto"/>
          <w:szCs w:val="22"/>
          <w:lang w:eastAsia="en-US"/>
        </w:rPr>
        <w:t xml:space="preserve">On balance </w:t>
      </w:r>
      <w:r w:rsidR="00870507">
        <w:rPr>
          <w:rFonts w:eastAsiaTheme="minorHAnsi"/>
          <w:iCs/>
          <w:color w:val="auto"/>
          <w:szCs w:val="22"/>
          <w:lang w:eastAsia="en-US"/>
        </w:rPr>
        <w:t>I consider the approved provider has demonstrated compliance with this requirement.</w:t>
      </w:r>
    </w:p>
    <w:p w14:paraId="09CC77FD" w14:textId="69834738" w:rsidR="00506F7F" w:rsidRPr="00095CD4" w:rsidRDefault="00796ED8" w:rsidP="00506F7F">
      <w:pPr>
        <w:pStyle w:val="Heading3"/>
      </w:pPr>
      <w:r w:rsidRPr="00095CD4">
        <w:t>Requirement 7(3)(c)</w:t>
      </w:r>
      <w:r>
        <w:tab/>
        <w:t>Compliant</w:t>
      </w:r>
    </w:p>
    <w:p w14:paraId="149B51B4" w14:textId="2B0686FF" w:rsidR="00A95940" w:rsidRPr="008D114F" w:rsidRDefault="00796ED8" w:rsidP="00506F7F">
      <w:pPr>
        <w:rPr>
          <w:i/>
        </w:rPr>
      </w:pPr>
      <w:r w:rsidRPr="008D114F">
        <w:rPr>
          <w:i/>
        </w:rPr>
        <w:t>The workforce is competent and the members of the workforce have the qualifications and knowledge to effectively perform their roles.</w:t>
      </w:r>
    </w:p>
    <w:p w14:paraId="259A2149" w14:textId="7633684E" w:rsidR="00A95940" w:rsidRPr="00281B08" w:rsidRDefault="00A95940" w:rsidP="00A95940">
      <w:pPr>
        <w:tabs>
          <w:tab w:val="right" w:pos="9026"/>
        </w:tabs>
        <w:rPr>
          <w:i/>
        </w:rPr>
      </w:pPr>
      <w:r w:rsidRPr="007A0B22">
        <w:rPr>
          <w:rFonts w:eastAsia="Calibri"/>
          <w:color w:val="auto"/>
          <w:lang w:eastAsia="en-US"/>
        </w:rPr>
        <w:t xml:space="preserve">The </w:t>
      </w:r>
      <w:r>
        <w:rPr>
          <w:rFonts w:eastAsia="Calibri"/>
          <w:color w:val="auto"/>
          <w:lang w:eastAsia="en-US"/>
        </w:rPr>
        <w:t xml:space="preserve">previous finding of </w:t>
      </w:r>
      <w:r w:rsidRPr="007A0B22">
        <w:rPr>
          <w:rFonts w:eastAsia="Calibri"/>
          <w:color w:val="auto"/>
          <w:lang w:eastAsia="en-US"/>
        </w:rPr>
        <w:t xml:space="preserve">non-compliance identified that </w:t>
      </w:r>
      <w:r>
        <w:t>t</w:t>
      </w:r>
      <w:r w:rsidRPr="00254CC9">
        <w:t xml:space="preserve">he workforce </w:t>
      </w:r>
      <w:r>
        <w:t>wa</w:t>
      </w:r>
      <w:r w:rsidRPr="00254CC9">
        <w:t xml:space="preserve">s </w:t>
      </w:r>
      <w:r w:rsidRPr="00281B08">
        <w:t xml:space="preserve">not </w:t>
      </w:r>
      <w:r>
        <w:t xml:space="preserve">always </w:t>
      </w:r>
      <w:r w:rsidRPr="00254CC9">
        <w:t>competent and</w:t>
      </w:r>
      <w:r w:rsidR="00E9205E">
        <w:t xml:space="preserve"> had</w:t>
      </w:r>
      <w:r w:rsidRPr="00254CC9">
        <w:t xml:space="preserve"> the knowledge to effectively perform their roles.</w:t>
      </w:r>
    </w:p>
    <w:p w14:paraId="722CA9F4" w14:textId="45351E1E" w:rsidR="00036955" w:rsidRDefault="00036955" w:rsidP="00036955">
      <w:r>
        <w:rPr>
          <w:rFonts w:eastAsia="Arial"/>
          <w:color w:val="000000" w:themeColor="text1"/>
        </w:rPr>
        <w:t xml:space="preserve">The Assessment </w:t>
      </w:r>
      <w:r w:rsidR="00EB03CE">
        <w:rPr>
          <w:rFonts w:eastAsia="Arial"/>
          <w:color w:val="000000" w:themeColor="text1"/>
        </w:rPr>
        <w:t>T</w:t>
      </w:r>
      <w:r>
        <w:rPr>
          <w:rFonts w:eastAsia="Arial"/>
          <w:color w:val="000000" w:themeColor="text1"/>
        </w:rPr>
        <w:t>eam found t</w:t>
      </w:r>
      <w:r w:rsidRPr="66CCF3AF">
        <w:rPr>
          <w:rFonts w:eastAsia="Arial"/>
          <w:color w:val="000000" w:themeColor="text1"/>
        </w:rPr>
        <w:t xml:space="preserve">he majority of consumers and representatives expressed satisfaction staff are competent and knowledgeable </w:t>
      </w:r>
      <w:r>
        <w:rPr>
          <w:rFonts w:eastAsia="Arial"/>
          <w:color w:val="000000" w:themeColor="text1"/>
        </w:rPr>
        <w:t>and</w:t>
      </w:r>
      <w:r w:rsidRPr="66CCF3AF">
        <w:rPr>
          <w:rFonts w:eastAsia="Arial"/>
          <w:color w:val="000000" w:themeColor="text1"/>
        </w:rPr>
        <w:t xml:space="preserve"> effectively perform their roles. Staff are supported by management and senior clinical staff to effectively perform their roles. The workforce is recruited to specific roles</w:t>
      </w:r>
      <w:r>
        <w:rPr>
          <w:rFonts w:eastAsia="Arial"/>
          <w:color w:val="000000" w:themeColor="text1"/>
        </w:rPr>
        <w:t>,</w:t>
      </w:r>
      <w:r w:rsidRPr="66CCF3AF">
        <w:rPr>
          <w:rFonts w:eastAsia="Arial"/>
          <w:color w:val="000000" w:themeColor="text1"/>
        </w:rPr>
        <w:t xml:space="preserve"> requiring qualification, credentialing or competency with effective monitoring.</w:t>
      </w:r>
    </w:p>
    <w:p w14:paraId="7D4BA01C" w14:textId="77777777" w:rsidR="00036955" w:rsidRDefault="00036955" w:rsidP="00036955">
      <w:pPr>
        <w:pStyle w:val="ListBullet"/>
        <w:numPr>
          <w:ilvl w:val="0"/>
          <w:numId w:val="0"/>
        </w:numPr>
        <w:rPr>
          <w:rFonts w:asciiTheme="minorHAnsi" w:eastAsiaTheme="minorEastAsia" w:hAnsiTheme="minorHAnsi" w:cstheme="minorBidi"/>
        </w:rPr>
      </w:pPr>
      <w:r w:rsidRPr="2540FCE2">
        <w:t xml:space="preserve">Education documentation reviewed by the Assessment Team identified staff have the knowledge and skills to meet consumer needs, preferences and organisational processes for different roles. </w:t>
      </w:r>
    </w:p>
    <w:p w14:paraId="6C118693" w14:textId="0AEB838E" w:rsidR="00036955" w:rsidRPr="00036955" w:rsidRDefault="00036955" w:rsidP="00036955">
      <w:pPr>
        <w:pStyle w:val="ListBullet2"/>
        <w:numPr>
          <w:ilvl w:val="0"/>
          <w:numId w:val="0"/>
        </w:numPr>
        <w:rPr>
          <w:rFonts w:asciiTheme="minorHAnsi" w:eastAsiaTheme="minorEastAsia" w:hAnsiTheme="minorHAnsi" w:cstheme="minorBidi"/>
        </w:rPr>
      </w:pPr>
      <w:r w:rsidRPr="5257E2E9">
        <w:lastRenderedPageBreak/>
        <w:t>The organisation has a comprehensive recruitment and selection process</w:t>
      </w:r>
      <w:r w:rsidR="00EB03CE">
        <w:t xml:space="preserve">, </w:t>
      </w:r>
      <w:r w:rsidRPr="5257E2E9">
        <w:t>informative</w:t>
      </w:r>
      <w:r w:rsidR="00EB03CE">
        <w:t>,</w:t>
      </w:r>
      <w:r w:rsidRPr="5257E2E9">
        <w:t xml:space="preserve"> </w:t>
      </w:r>
      <w:r w:rsidRPr="2540FCE2">
        <w:t>documented position descriptions detailing core competencies</w:t>
      </w:r>
      <w:r w:rsidR="00EB03CE">
        <w:t xml:space="preserve"> and </w:t>
      </w:r>
      <w:r w:rsidRPr="2540FCE2">
        <w:t>capabilities for different roles</w:t>
      </w:r>
      <w:r w:rsidR="00EB03CE">
        <w:t>. It undertakes</w:t>
      </w:r>
      <w:r>
        <w:t xml:space="preserve"> </w:t>
      </w:r>
      <w:r w:rsidRPr="5257E2E9">
        <w:t>annual staff performance reviews to determine if staff are competent and capable in their role.</w:t>
      </w:r>
    </w:p>
    <w:p w14:paraId="51ED81C6" w14:textId="0822949D" w:rsidR="00036955" w:rsidRDefault="00036955" w:rsidP="006C47A5">
      <w:pPr>
        <w:pStyle w:val="ListBullet"/>
        <w:numPr>
          <w:ilvl w:val="0"/>
          <w:numId w:val="0"/>
        </w:numPr>
      </w:pPr>
      <w:r w:rsidRPr="006C47A5">
        <w:t>The Assessment Team reviewed education documentation</w:t>
      </w:r>
      <w:r w:rsidRPr="2540FCE2">
        <w:t xml:space="preserve"> which identified staff have the knowledge and skills to meet consumer needs, preferences and organisational processes for different roles.</w:t>
      </w:r>
    </w:p>
    <w:p w14:paraId="31ABFD17" w14:textId="2D5B32C2" w:rsidR="00EB03CE" w:rsidRPr="00EB03CE" w:rsidRDefault="00EB03CE" w:rsidP="006C47A5">
      <w:pPr>
        <w:pStyle w:val="ListBullet"/>
        <w:numPr>
          <w:ilvl w:val="0"/>
          <w:numId w:val="0"/>
        </w:numPr>
        <w:rPr>
          <w:rFonts w:eastAsiaTheme="minorEastAsia"/>
        </w:rPr>
      </w:pPr>
      <w:r w:rsidRPr="00EB03CE">
        <w:rPr>
          <w:rFonts w:eastAsiaTheme="minorEastAsia"/>
        </w:rPr>
        <w:t xml:space="preserve">The response from the approved provider supplied further information about </w:t>
      </w:r>
      <w:r>
        <w:rPr>
          <w:rFonts w:eastAsiaTheme="minorEastAsia"/>
        </w:rPr>
        <w:t xml:space="preserve">the </w:t>
      </w:r>
      <w:r w:rsidR="00E9205E">
        <w:rPr>
          <w:rFonts w:eastAsiaTheme="minorEastAsia"/>
        </w:rPr>
        <w:t>s</w:t>
      </w:r>
      <w:r>
        <w:rPr>
          <w:rFonts w:eastAsiaTheme="minorEastAsia"/>
        </w:rPr>
        <w:t xml:space="preserve">ervice’s Training and education plan </w:t>
      </w:r>
      <w:r>
        <w:t>developed in response to audit findings, evaluation of improvement actions, consumer feedback and staff feedback. The response acknowledges that caring for consumers living with dementia can be challenging and confirms that education on behaviour management and person centred care is a regular component of the education plan.</w:t>
      </w:r>
    </w:p>
    <w:p w14:paraId="1F985F06" w14:textId="77777777" w:rsidR="006C47A5" w:rsidRPr="00BD10DB" w:rsidRDefault="006C47A5" w:rsidP="006C47A5">
      <w:pPr>
        <w:rPr>
          <w:rFonts w:eastAsia="Calibri"/>
          <w:color w:val="auto"/>
          <w:lang w:eastAsia="en-US"/>
        </w:rPr>
      </w:pPr>
      <w:r>
        <w:t xml:space="preserve">In making my decision I have considered the Assessment </w:t>
      </w:r>
      <w:r w:rsidRPr="00EB03CE">
        <w:t xml:space="preserve">Team report and the response from the approved provider. </w:t>
      </w:r>
      <w:r w:rsidRPr="00EB03CE">
        <w:rPr>
          <w:rFonts w:eastAsiaTheme="minorHAnsi"/>
          <w:iCs/>
          <w:color w:val="auto"/>
          <w:szCs w:val="22"/>
          <w:lang w:eastAsia="en-US"/>
        </w:rPr>
        <w:t>Based on the evidenc</w:t>
      </w:r>
      <w:r>
        <w:rPr>
          <w:rFonts w:eastAsiaTheme="minorHAnsi"/>
          <w:iCs/>
          <w:color w:val="auto"/>
          <w:szCs w:val="22"/>
          <w:lang w:eastAsia="en-US"/>
        </w:rPr>
        <w:t>e provided I consider the approved provider has demonstrated compliance with this requirement.</w:t>
      </w:r>
    </w:p>
    <w:p w14:paraId="09CC7806" w14:textId="26B391CF" w:rsidR="006C47A5" w:rsidRDefault="006C47A5" w:rsidP="00095CD4">
      <w:pPr>
        <w:sectPr w:rsidR="006C47A5" w:rsidSect="00CB3BA9">
          <w:type w:val="continuous"/>
          <w:pgSz w:w="11906" w:h="16838"/>
          <w:pgMar w:top="1701" w:right="1418" w:bottom="1418" w:left="1418" w:header="709" w:footer="397" w:gutter="0"/>
          <w:cols w:space="708"/>
          <w:titlePg/>
          <w:docGrid w:linePitch="360"/>
        </w:sectPr>
      </w:pPr>
    </w:p>
    <w:p w14:paraId="09CC7807" w14:textId="5652E7F6" w:rsidR="008D7780" w:rsidRDefault="00796ED8"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9CC7849" wp14:editId="629DAF17">
            <wp:simplePos x="0" y="0"/>
            <wp:positionH relativeFrom="page">
              <wp:align>right</wp:align>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113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9CC7808" w14:textId="77777777" w:rsidR="007F5256" w:rsidRPr="00FD1B02" w:rsidRDefault="00796ED8" w:rsidP="00095CD4">
      <w:pPr>
        <w:pStyle w:val="Heading3"/>
        <w:shd w:val="clear" w:color="auto" w:fill="F2F2F2" w:themeFill="background1" w:themeFillShade="F2"/>
      </w:pPr>
      <w:r w:rsidRPr="008312AC">
        <w:t>Consumer</w:t>
      </w:r>
      <w:r w:rsidRPr="00FD1B02">
        <w:t xml:space="preserve"> outcome:</w:t>
      </w:r>
    </w:p>
    <w:p w14:paraId="09CC7809" w14:textId="77777777" w:rsidR="007F5256" w:rsidRDefault="00796ED8" w:rsidP="00912DE6">
      <w:pPr>
        <w:numPr>
          <w:ilvl w:val="0"/>
          <w:numId w:val="8"/>
        </w:numPr>
        <w:shd w:val="clear" w:color="auto" w:fill="F2F2F2" w:themeFill="background1" w:themeFillShade="F2"/>
      </w:pPr>
      <w:r>
        <w:t>I am confident the organisation is well run. I can partner in improving the delivery of care and services.</w:t>
      </w:r>
    </w:p>
    <w:p w14:paraId="09CC780A" w14:textId="77777777" w:rsidR="007F5256" w:rsidRDefault="00796ED8" w:rsidP="00095CD4">
      <w:pPr>
        <w:pStyle w:val="Heading3"/>
        <w:shd w:val="clear" w:color="auto" w:fill="F2F2F2" w:themeFill="background1" w:themeFillShade="F2"/>
      </w:pPr>
      <w:r>
        <w:t>Organisation statement:</w:t>
      </w:r>
    </w:p>
    <w:p w14:paraId="09CC780B" w14:textId="77777777" w:rsidR="007F5256" w:rsidRDefault="00796ED8" w:rsidP="00912DE6">
      <w:pPr>
        <w:numPr>
          <w:ilvl w:val="0"/>
          <w:numId w:val="8"/>
        </w:numPr>
        <w:shd w:val="clear" w:color="auto" w:fill="F2F2F2" w:themeFill="background1" w:themeFillShade="F2"/>
      </w:pPr>
      <w:r>
        <w:t>The organisation’s governing body is accountable for the delivery of safe and quality care and services.</w:t>
      </w:r>
    </w:p>
    <w:p w14:paraId="09CC780C" w14:textId="77777777" w:rsidR="007F5256" w:rsidRDefault="00796ED8" w:rsidP="00427817">
      <w:pPr>
        <w:pStyle w:val="Heading2"/>
      </w:pPr>
      <w:r>
        <w:t>Assessment of Standard 8</w:t>
      </w:r>
    </w:p>
    <w:p w14:paraId="23302415" w14:textId="07CF9CFC" w:rsidR="006C47A5" w:rsidRPr="00E373B9" w:rsidRDefault="006C47A5" w:rsidP="006C47A5">
      <w:pPr>
        <w:rPr>
          <w:rFonts w:eastAsiaTheme="minorHAnsi"/>
        </w:rPr>
      </w:pPr>
      <w:r>
        <w:rPr>
          <w:rFonts w:eastAsiaTheme="minorHAnsi"/>
        </w:rPr>
        <w:t xml:space="preserve">The Assessment Team assessed one Requirement of this Quality Standard and provided evidence the service is compliant with Requirement 8(3)(d). </w:t>
      </w:r>
    </w:p>
    <w:p w14:paraId="08E50011" w14:textId="77777777" w:rsidR="006C47A5" w:rsidRPr="00622E94" w:rsidRDefault="006C47A5" w:rsidP="006C47A5">
      <w:pPr>
        <w:rPr>
          <w:rFonts w:eastAsiaTheme="minorHAnsi"/>
          <w:color w:val="auto"/>
        </w:rPr>
      </w:pPr>
      <w:r w:rsidRPr="00622E94">
        <w:rPr>
          <w:rFonts w:eastAsiaTheme="minorHAnsi"/>
          <w:color w:val="auto"/>
        </w:rPr>
        <w:t xml:space="preserve">The Assessment Team did not assess all requirements and therefore an overall rating for this Quality Standard is not provided. </w:t>
      </w:r>
    </w:p>
    <w:p w14:paraId="09CC780F" w14:textId="6C500C07" w:rsidR="00301877" w:rsidRDefault="00796ED8" w:rsidP="00427817">
      <w:pPr>
        <w:pStyle w:val="Heading2"/>
      </w:pPr>
      <w:r>
        <w:t>Assessment of Standard 8 Requirements</w:t>
      </w:r>
      <w:r>
        <w:rPr>
          <w:i/>
          <w:color w:val="0000FF"/>
          <w:sz w:val="24"/>
          <w:szCs w:val="24"/>
        </w:rPr>
        <w:t>.</w:t>
      </w:r>
    </w:p>
    <w:p w14:paraId="09CC781F" w14:textId="3DFB0939" w:rsidR="00506F7F" w:rsidRPr="00506F7F" w:rsidRDefault="00796ED8" w:rsidP="00506F7F">
      <w:pPr>
        <w:pStyle w:val="Heading3"/>
      </w:pPr>
      <w:r w:rsidRPr="00506F7F">
        <w:t>Requirement 8(3)(d)</w:t>
      </w:r>
      <w:r>
        <w:tab/>
        <w:t>Compliant</w:t>
      </w:r>
    </w:p>
    <w:p w14:paraId="09CC7820" w14:textId="77777777" w:rsidR="00506F7F" w:rsidRPr="008D114F" w:rsidRDefault="00796ED8" w:rsidP="00506F7F">
      <w:pPr>
        <w:rPr>
          <w:i/>
        </w:rPr>
      </w:pPr>
      <w:r w:rsidRPr="008D114F">
        <w:rPr>
          <w:i/>
        </w:rPr>
        <w:t>Effective risk management systems and practices, including but not limited to the following:</w:t>
      </w:r>
    </w:p>
    <w:p w14:paraId="09CC7821" w14:textId="77777777" w:rsidR="00506F7F" w:rsidRPr="008D114F" w:rsidRDefault="00796ED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CC7822" w14:textId="77777777" w:rsidR="00506F7F" w:rsidRPr="008D114F" w:rsidRDefault="00796ED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CC7823" w14:textId="77777777" w:rsidR="00597139" w:rsidRDefault="00796ED8"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9CC7824" w14:textId="77777777" w:rsidR="00314FF7" w:rsidRPr="008D114F" w:rsidRDefault="00796ED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D5C2456" w14:textId="77777777" w:rsidR="00796ED8" w:rsidRDefault="00E02734" w:rsidP="00796ED8">
      <w:pPr>
        <w:tabs>
          <w:tab w:val="right" w:pos="9026"/>
        </w:tabs>
      </w:pPr>
      <w:r w:rsidRPr="00E02734">
        <w:t xml:space="preserve">The </w:t>
      </w:r>
      <w:r>
        <w:t xml:space="preserve">Assessment Team found the </w:t>
      </w:r>
      <w:r w:rsidRPr="00E02734">
        <w:t>service demonstrate</w:t>
      </w:r>
      <w:r>
        <w:t>d</w:t>
      </w:r>
      <w:r w:rsidRPr="00E02734">
        <w:t xml:space="preserve"> that actions undertaken have addressed the deficits previously identified</w:t>
      </w:r>
      <w:r w:rsidR="00796ED8">
        <w:t xml:space="preserve"> about </w:t>
      </w:r>
      <w:r w:rsidRPr="000A4620">
        <w:t>ineffective risk management and incident management systems which had contributed to poor outcomes for care recipients.</w:t>
      </w:r>
      <w:r w:rsidRPr="00E02734">
        <w:t xml:space="preserve"> Actions implemented have ensured staff have received specific incident training and support to report, investigate and provide clear documentation on all clinical incidents including </w:t>
      </w:r>
      <w:r w:rsidRPr="000A4620">
        <w:t xml:space="preserve">Serious Incident Response Scheme </w:t>
      </w:r>
      <w:r>
        <w:t>(</w:t>
      </w:r>
      <w:r w:rsidRPr="00E02734">
        <w:t>SIRS</w:t>
      </w:r>
      <w:r>
        <w:t>)</w:t>
      </w:r>
      <w:r w:rsidRPr="00E02734">
        <w:t xml:space="preserve"> reporting. </w:t>
      </w:r>
    </w:p>
    <w:p w14:paraId="68CF2BA3" w14:textId="52EAE9F5" w:rsidR="00E02734" w:rsidRPr="00796ED8" w:rsidRDefault="00E02734" w:rsidP="00796ED8">
      <w:pPr>
        <w:tabs>
          <w:tab w:val="right" w:pos="9026"/>
        </w:tabs>
      </w:pPr>
      <w:r w:rsidRPr="00E02734">
        <w:lastRenderedPageBreak/>
        <w:t xml:space="preserve">Responsibility for overview of incident reporting </w:t>
      </w:r>
      <w:r>
        <w:t>h</w:t>
      </w:r>
      <w:r w:rsidRPr="00E02734">
        <w:t>as been allocated to senior staff members and the</w:t>
      </w:r>
      <w:r>
        <w:t xml:space="preserve"> </w:t>
      </w:r>
      <w:r w:rsidRPr="00E02734">
        <w:t>service demonstrated ongoing auditing of timely investigation and evaluation of incidents.</w:t>
      </w:r>
      <w:r w:rsidRPr="00E02734">
        <w:rPr>
          <w:rFonts w:eastAsia="Arial"/>
          <w:color w:val="000000" w:themeColor="text1"/>
        </w:rPr>
        <w:t xml:space="preserve"> </w:t>
      </w:r>
    </w:p>
    <w:p w14:paraId="7538FF22" w14:textId="71448E92" w:rsidR="00E02734" w:rsidRDefault="00E02734" w:rsidP="00E02734">
      <w:pPr>
        <w:rPr>
          <w:rFonts w:eastAsia="Arial"/>
          <w:color w:val="000000" w:themeColor="text1"/>
        </w:rPr>
      </w:pPr>
      <w:r w:rsidRPr="5E6B612F">
        <w:rPr>
          <w:rFonts w:eastAsia="Arial"/>
          <w:color w:val="000000" w:themeColor="text1"/>
        </w:rPr>
        <w:t xml:space="preserve">The service has a risk framework identifying high impact and high prevalence risks and abuse or neglect of consumers. The </w:t>
      </w:r>
      <w:r w:rsidR="00E9205E">
        <w:rPr>
          <w:rFonts w:eastAsia="Arial"/>
          <w:color w:val="000000" w:themeColor="text1"/>
        </w:rPr>
        <w:t>s</w:t>
      </w:r>
      <w:r w:rsidRPr="5E6B612F">
        <w:rPr>
          <w:rFonts w:eastAsia="Arial"/>
          <w:color w:val="000000" w:themeColor="text1"/>
        </w:rPr>
        <w:t>ervice has an incident reporting system requir</w:t>
      </w:r>
      <w:r>
        <w:rPr>
          <w:rFonts w:eastAsia="Arial"/>
          <w:color w:val="000000" w:themeColor="text1"/>
        </w:rPr>
        <w:t>ing</w:t>
      </w:r>
      <w:r w:rsidRPr="5E6B612F">
        <w:rPr>
          <w:rFonts w:eastAsia="Arial"/>
          <w:color w:val="000000" w:themeColor="text1"/>
        </w:rPr>
        <w:t xml:space="preserve"> the escalation of high impact risks. The </w:t>
      </w:r>
      <w:r w:rsidR="00D6054B">
        <w:rPr>
          <w:rFonts w:eastAsia="Arial"/>
          <w:color w:val="000000" w:themeColor="text1"/>
        </w:rPr>
        <w:t>s</w:t>
      </w:r>
      <w:r w:rsidRPr="5E6B612F">
        <w:rPr>
          <w:rFonts w:eastAsia="Arial"/>
          <w:color w:val="000000" w:themeColor="text1"/>
        </w:rPr>
        <w:t xml:space="preserve">ervice demonstrated components of the risk management system </w:t>
      </w:r>
      <w:r>
        <w:rPr>
          <w:rFonts w:eastAsia="Arial"/>
          <w:color w:val="000000" w:themeColor="text1"/>
        </w:rPr>
        <w:t xml:space="preserve">to the Assessment Team </w:t>
      </w:r>
      <w:r w:rsidRPr="5E6B612F">
        <w:rPr>
          <w:rFonts w:eastAsia="Arial"/>
          <w:color w:val="000000" w:themeColor="text1"/>
        </w:rPr>
        <w:t>includ</w:t>
      </w:r>
      <w:r>
        <w:rPr>
          <w:rFonts w:eastAsia="Arial"/>
          <w:color w:val="000000" w:themeColor="text1"/>
        </w:rPr>
        <w:t>ing</w:t>
      </w:r>
      <w:r w:rsidRPr="5E6B612F">
        <w:rPr>
          <w:rFonts w:eastAsia="Arial"/>
          <w:color w:val="000000" w:themeColor="text1"/>
        </w:rPr>
        <w:t xml:space="preserve"> incident reports, hazard forms, audits, meetings with consumers, representatives and staff. There are processes</w:t>
      </w:r>
      <w:r w:rsidR="00D6054B">
        <w:rPr>
          <w:rFonts w:eastAsia="Arial"/>
          <w:color w:val="000000" w:themeColor="text1"/>
        </w:rPr>
        <w:t xml:space="preserve"> in place</w:t>
      </w:r>
      <w:r w:rsidRPr="5E6B612F">
        <w:rPr>
          <w:rFonts w:eastAsia="Arial"/>
          <w:color w:val="000000" w:themeColor="text1"/>
        </w:rPr>
        <w:t xml:space="preserve"> to ensure action is taken and consumers are supported to live the best life they can.</w:t>
      </w:r>
    </w:p>
    <w:p w14:paraId="6DA92638" w14:textId="189A1117" w:rsidR="00796ED8" w:rsidRDefault="00796ED8" w:rsidP="00E02734">
      <w:r>
        <w:t>The response from the approved provider confirmed the improvements implemented around incident reporting and management and ongoing education starting with open disclosure and clinical governance and SIRS specific training.</w:t>
      </w:r>
    </w:p>
    <w:p w14:paraId="0F6DE391" w14:textId="135D6ECF" w:rsidR="00E02734" w:rsidRDefault="00E02734" w:rsidP="00E02734">
      <w:pPr>
        <w:tabs>
          <w:tab w:val="right" w:pos="9026"/>
        </w:tabs>
      </w:pPr>
      <w:r w:rsidRPr="66B34AA7">
        <w:rPr>
          <w:rFonts w:eastAsia="Arial"/>
          <w:color w:val="000000" w:themeColor="text1"/>
        </w:rPr>
        <w:t xml:space="preserve">The organisation provided a documented risk management framework, including </w:t>
      </w:r>
      <w:r>
        <w:rPr>
          <w:rFonts w:eastAsia="Arial"/>
          <w:color w:val="000000" w:themeColor="text1"/>
        </w:rPr>
        <w:t xml:space="preserve">relevant </w:t>
      </w:r>
      <w:r w:rsidRPr="66B34AA7">
        <w:rPr>
          <w:rFonts w:eastAsia="Arial"/>
          <w:color w:val="000000" w:themeColor="text1"/>
        </w:rPr>
        <w:t>policies</w:t>
      </w:r>
      <w:r>
        <w:rPr>
          <w:rFonts w:eastAsia="Arial"/>
          <w:color w:val="000000" w:themeColor="text1"/>
        </w:rPr>
        <w:t>.</w:t>
      </w:r>
    </w:p>
    <w:p w14:paraId="122F2410" w14:textId="77777777" w:rsidR="00DF4947" w:rsidRPr="00BD10DB" w:rsidRDefault="00DF4947" w:rsidP="00DF4947">
      <w:pPr>
        <w:rPr>
          <w:rFonts w:eastAsia="Calibri"/>
          <w:color w:val="auto"/>
          <w:lang w:eastAsia="en-US"/>
        </w:rPr>
      </w:pPr>
      <w:r>
        <w:t xml:space="preserve">In making my decision I have considered the Assessment </w:t>
      </w:r>
      <w:r w:rsidRPr="00EB03CE">
        <w:t xml:space="preserve">Team report and the response from the approved provider. </w:t>
      </w:r>
      <w:r w:rsidRPr="00EB03CE">
        <w:rPr>
          <w:rFonts w:eastAsiaTheme="minorHAnsi"/>
          <w:iCs/>
          <w:color w:val="auto"/>
          <w:szCs w:val="22"/>
          <w:lang w:eastAsia="en-US"/>
        </w:rPr>
        <w:t>Based on the evidenc</w:t>
      </w:r>
      <w:r>
        <w:rPr>
          <w:rFonts w:eastAsiaTheme="minorHAnsi"/>
          <w:iCs/>
          <w:color w:val="auto"/>
          <w:szCs w:val="22"/>
          <w:lang w:eastAsia="en-US"/>
        </w:rPr>
        <w:t>e provided I consider the approved provider has demonstrated compliance with this requirement.</w:t>
      </w:r>
    </w:p>
    <w:p w14:paraId="2D5F5F7F" w14:textId="77777777" w:rsidR="00E02734" w:rsidRDefault="00E02734" w:rsidP="00A93E3F">
      <w:pPr>
        <w:tabs>
          <w:tab w:val="right" w:pos="9026"/>
        </w:tabs>
      </w:pPr>
    </w:p>
    <w:p w14:paraId="09CC782D" w14:textId="05BFE275" w:rsidR="00E02734" w:rsidRDefault="00E02734" w:rsidP="00A93E3F">
      <w:pPr>
        <w:tabs>
          <w:tab w:val="right" w:pos="9026"/>
        </w:tabs>
        <w:sectPr w:rsidR="00E02734" w:rsidSect="008D7780">
          <w:type w:val="continuous"/>
          <w:pgSz w:w="11906" w:h="16838"/>
          <w:pgMar w:top="1701" w:right="1418" w:bottom="1418" w:left="1418" w:header="709" w:footer="397" w:gutter="0"/>
          <w:cols w:space="708"/>
          <w:docGrid w:linePitch="360"/>
        </w:sectPr>
      </w:pPr>
    </w:p>
    <w:p w14:paraId="09CC782E" w14:textId="77777777" w:rsidR="00A93E3F" w:rsidRDefault="00796ED8" w:rsidP="00095CD4">
      <w:pPr>
        <w:pStyle w:val="Heading1"/>
      </w:pPr>
      <w:r>
        <w:lastRenderedPageBreak/>
        <w:t>Areas for improvement</w:t>
      </w:r>
    </w:p>
    <w:p w14:paraId="09CC7830" w14:textId="77777777" w:rsidR="004B33E7" w:rsidRPr="00E830C7" w:rsidRDefault="00796ED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7861" w14:textId="77777777" w:rsidR="00690EB8" w:rsidRDefault="00796ED8">
      <w:pPr>
        <w:spacing w:before="0" w:after="0" w:line="240" w:lineRule="auto"/>
      </w:pPr>
      <w:r>
        <w:separator/>
      </w:r>
    </w:p>
  </w:endnote>
  <w:endnote w:type="continuationSeparator" w:id="0">
    <w:p w14:paraId="09CC7863" w14:textId="77777777" w:rsidR="00690EB8" w:rsidRDefault="00796E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4C" w14:textId="77777777" w:rsidR="00506F7F" w:rsidRPr="009A1F1B" w:rsidRDefault="00796E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CC784D" w14:textId="77777777" w:rsidR="00506F7F" w:rsidRPr="00C72FFB" w:rsidRDefault="00796E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Clayton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CC784E" w14:textId="77777777" w:rsidR="00506F7F" w:rsidRPr="00C72FFB" w:rsidRDefault="00796E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4F" w14:textId="77777777" w:rsidR="00506F7F" w:rsidRPr="009A1F1B" w:rsidRDefault="00796E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CC7850" w14:textId="77777777" w:rsidR="00506F7F" w:rsidRPr="00C72FFB" w:rsidRDefault="00796E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Clayton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CC7851" w14:textId="77777777" w:rsidR="00506F7F" w:rsidRPr="00A3716D" w:rsidRDefault="00796E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C785D" w14:textId="77777777" w:rsidR="00690EB8" w:rsidRDefault="00796ED8">
      <w:pPr>
        <w:spacing w:before="0" w:after="0" w:line="240" w:lineRule="auto"/>
      </w:pPr>
      <w:r>
        <w:separator/>
      </w:r>
    </w:p>
  </w:footnote>
  <w:footnote w:type="continuationSeparator" w:id="0">
    <w:p w14:paraId="09CC785F" w14:textId="77777777" w:rsidR="00690EB8" w:rsidRDefault="00796E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4B" w14:textId="77777777" w:rsidR="00506F7F" w:rsidRDefault="00796ED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9CC785D" wp14:editId="09CC78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11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2" w14:textId="77777777" w:rsidR="00506F7F" w:rsidRDefault="00796ED8">
    <w:pPr>
      <w:pStyle w:val="Header"/>
    </w:pPr>
    <w:r w:rsidRPr="003C6EC2">
      <w:rPr>
        <w:rFonts w:eastAsia="Calibri"/>
        <w:noProof/>
        <w:lang w:val="en-US" w:eastAsia="en-US"/>
      </w:rPr>
      <w:drawing>
        <wp:anchor distT="0" distB="0" distL="114300" distR="114300" simplePos="0" relativeHeight="251669504" behindDoc="1" locked="0" layoutInCell="1" allowOverlap="1" wp14:anchorId="09CC785F" wp14:editId="09CC78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3" w14:textId="77777777" w:rsidR="00506F7F" w:rsidRDefault="00796ED8" w:rsidP="0004322A">
    <w:r>
      <w:rPr>
        <w:noProof/>
        <w:color w:val="auto"/>
        <w:sz w:val="20"/>
        <w:lang w:val="en-US" w:eastAsia="en-US"/>
      </w:rPr>
      <w:drawing>
        <wp:anchor distT="0" distB="0" distL="114300" distR="114300" simplePos="0" relativeHeight="251660288" behindDoc="1" locked="0" layoutInCell="1" allowOverlap="1" wp14:anchorId="09CC7861" wp14:editId="09CC78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77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5" w14:textId="77777777" w:rsidR="00506F7F" w:rsidRDefault="00796ED8" w:rsidP="0004322A">
    <w:r>
      <w:rPr>
        <w:noProof/>
        <w:color w:val="auto"/>
        <w:sz w:val="20"/>
        <w:lang w:val="en-US" w:eastAsia="en-US"/>
      </w:rPr>
      <w:drawing>
        <wp:anchor distT="0" distB="0" distL="114300" distR="114300" simplePos="0" relativeHeight="251661312" behindDoc="1" locked="0" layoutInCell="1" allowOverlap="1" wp14:anchorId="09CC7865" wp14:editId="09CC78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26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6" w14:textId="77777777" w:rsidR="00506F7F" w:rsidRDefault="00796ED8" w:rsidP="0004322A">
    <w:r>
      <w:rPr>
        <w:noProof/>
        <w:color w:val="auto"/>
        <w:sz w:val="20"/>
        <w:lang w:val="en-US" w:eastAsia="en-US"/>
      </w:rPr>
      <w:drawing>
        <wp:anchor distT="0" distB="0" distL="114300" distR="114300" simplePos="0" relativeHeight="251662336" behindDoc="1" locked="0" layoutInCell="1" allowOverlap="1" wp14:anchorId="09CC7867" wp14:editId="09CC78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85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9" w14:textId="77777777" w:rsidR="00506F7F" w:rsidRDefault="00796ED8"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9CC786D" wp14:editId="09CC786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96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A" w14:textId="77777777" w:rsidR="00506F7F" w:rsidRDefault="00796ED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9CC786F" wp14:editId="09CC78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46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B" w14:textId="77777777" w:rsidR="00506F7F" w:rsidRDefault="00796ED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9CC7871" wp14:editId="09CC78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48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785C" w14:textId="77777777" w:rsidR="00506F7F" w:rsidRDefault="00796ED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9CC7873" wp14:editId="09CC78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05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768304">
      <w:start w:val="1"/>
      <w:numFmt w:val="lowerRoman"/>
      <w:lvlText w:val="(%1)"/>
      <w:lvlJc w:val="left"/>
      <w:pPr>
        <w:ind w:left="1080" w:hanging="720"/>
      </w:pPr>
      <w:rPr>
        <w:rFonts w:hint="default"/>
        <w:b w:val="0"/>
      </w:rPr>
    </w:lvl>
    <w:lvl w:ilvl="1" w:tplc="BF5828A2" w:tentative="1">
      <w:start w:val="1"/>
      <w:numFmt w:val="lowerLetter"/>
      <w:lvlText w:val="%2."/>
      <w:lvlJc w:val="left"/>
      <w:pPr>
        <w:ind w:left="1440" w:hanging="360"/>
      </w:pPr>
    </w:lvl>
    <w:lvl w:ilvl="2" w:tplc="53B0EA72" w:tentative="1">
      <w:start w:val="1"/>
      <w:numFmt w:val="lowerRoman"/>
      <w:lvlText w:val="%3."/>
      <w:lvlJc w:val="right"/>
      <w:pPr>
        <w:ind w:left="2160" w:hanging="180"/>
      </w:pPr>
    </w:lvl>
    <w:lvl w:ilvl="3" w:tplc="AE380FF0" w:tentative="1">
      <w:start w:val="1"/>
      <w:numFmt w:val="decimal"/>
      <w:lvlText w:val="%4."/>
      <w:lvlJc w:val="left"/>
      <w:pPr>
        <w:ind w:left="2880" w:hanging="360"/>
      </w:pPr>
    </w:lvl>
    <w:lvl w:ilvl="4" w:tplc="DECA97D8" w:tentative="1">
      <w:start w:val="1"/>
      <w:numFmt w:val="lowerLetter"/>
      <w:lvlText w:val="%5."/>
      <w:lvlJc w:val="left"/>
      <w:pPr>
        <w:ind w:left="3600" w:hanging="360"/>
      </w:pPr>
    </w:lvl>
    <w:lvl w:ilvl="5" w:tplc="C4EE6A02" w:tentative="1">
      <w:start w:val="1"/>
      <w:numFmt w:val="lowerRoman"/>
      <w:lvlText w:val="%6."/>
      <w:lvlJc w:val="right"/>
      <w:pPr>
        <w:ind w:left="4320" w:hanging="180"/>
      </w:pPr>
    </w:lvl>
    <w:lvl w:ilvl="6" w:tplc="621AE99E" w:tentative="1">
      <w:start w:val="1"/>
      <w:numFmt w:val="decimal"/>
      <w:lvlText w:val="%7."/>
      <w:lvlJc w:val="left"/>
      <w:pPr>
        <w:ind w:left="5040" w:hanging="360"/>
      </w:pPr>
    </w:lvl>
    <w:lvl w:ilvl="7" w:tplc="EAF20360" w:tentative="1">
      <w:start w:val="1"/>
      <w:numFmt w:val="lowerLetter"/>
      <w:lvlText w:val="%8."/>
      <w:lvlJc w:val="left"/>
      <w:pPr>
        <w:ind w:left="5760" w:hanging="360"/>
      </w:pPr>
    </w:lvl>
    <w:lvl w:ilvl="8" w:tplc="DA408A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4AAF41A">
      <w:start w:val="1"/>
      <w:numFmt w:val="bullet"/>
      <w:pStyle w:val="ListParagraph"/>
      <w:lvlText w:val=""/>
      <w:lvlJc w:val="left"/>
      <w:pPr>
        <w:ind w:left="1440" w:hanging="360"/>
      </w:pPr>
      <w:rPr>
        <w:rFonts w:ascii="Symbol" w:hAnsi="Symbol" w:hint="default"/>
        <w:color w:val="auto"/>
      </w:rPr>
    </w:lvl>
    <w:lvl w:ilvl="1" w:tplc="31FE57D2" w:tentative="1">
      <w:start w:val="1"/>
      <w:numFmt w:val="bullet"/>
      <w:lvlText w:val="o"/>
      <w:lvlJc w:val="left"/>
      <w:pPr>
        <w:ind w:left="2160" w:hanging="360"/>
      </w:pPr>
      <w:rPr>
        <w:rFonts w:ascii="Courier New" w:hAnsi="Courier New" w:cs="Courier New" w:hint="default"/>
      </w:rPr>
    </w:lvl>
    <w:lvl w:ilvl="2" w:tplc="93A6C9EA" w:tentative="1">
      <w:start w:val="1"/>
      <w:numFmt w:val="bullet"/>
      <w:lvlText w:val=""/>
      <w:lvlJc w:val="left"/>
      <w:pPr>
        <w:ind w:left="2880" w:hanging="360"/>
      </w:pPr>
      <w:rPr>
        <w:rFonts w:ascii="Wingdings" w:hAnsi="Wingdings" w:hint="default"/>
      </w:rPr>
    </w:lvl>
    <w:lvl w:ilvl="3" w:tplc="B9E666AC" w:tentative="1">
      <w:start w:val="1"/>
      <w:numFmt w:val="bullet"/>
      <w:lvlText w:val=""/>
      <w:lvlJc w:val="left"/>
      <w:pPr>
        <w:ind w:left="3600" w:hanging="360"/>
      </w:pPr>
      <w:rPr>
        <w:rFonts w:ascii="Symbol" w:hAnsi="Symbol" w:hint="default"/>
      </w:rPr>
    </w:lvl>
    <w:lvl w:ilvl="4" w:tplc="5F6C2870" w:tentative="1">
      <w:start w:val="1"/>
      <w:numFmt w:val="bullet"/>
      <w:lvlText w:val="o"/>
      <w:lvlJc w:val="left"/>
      <w:pPr>
        <w:ind w:left="4320" w:hanging="360"/>
      </w:pPr>
      <w:rPr>
        <w:rFonts w:ascii="Courier New" w:hAnsi="Courier New" w:cs="Courier New" w:hint="default"/>
      </w:rPr>
    </w:lvl>
    <w:lvl w:ilvl="5" w:tplc="971A52EE" w:tentative="1">
      <w:start w:val="1"/>
      <w:numFmt w:val="bullet"/>
      <w:lvlText w:val=""/>
      <w:lvlJc w:val="left"/>
      <w:pPr>
        <w:ind w:left="5040" w:hanging="360"/>
      </w:pPr>
      <w:rPr>
        <w:rFonts w:ascii="Wingdings" w:hAnsi="Wingdings" w:hint="default"/>
      </w:rPr>
    </w:lvl>
    <w:lvl w:ilvl="6" w:tplc="F9AE2CA8" w:tentative="1">
      <w:start w:val="1"/>
      <w:numFmt w:val="bullet"/>
      <w:lvlText w:val=""/>
      <w:lvlJc w:val="left"/>
      <w:pPr>
        <w:ind w:left="5760" w:hanging="360"/>
      </w:pPr>
      <w:rPr>
        <w:rFonts w:ascii="Symbol" w:hAnsi="Symbol" w:hint="default"/>
      </w:rPr>
    </w:lvl>
    <w:lvl w:ilvl="7" w:tplc="B3985170" w:tentative="1">
      <w:start w:val="1"/>
      <w:numFmt w:val="bullet"/>
      <w:lvlText w:val="o"/>
      <w:lvlJc w:val="left"/>
      <w:pPr>
        <w:ind w:left="6480" w:hanging="360"/>
      </w:pPr>
      <w:rPr>
        <w:rFonts w:ascii="Courier New" w:hAnsi="Courier New" w:cs="Courier New" w:hint="default"/>
      </w:rPr>
    </w:lvl>
    <w:lvl w:ilvl="8" w:tplc="B044AE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3102216">
      <w:start w:val="1"/>
      <w:numFmt w:val="lowerRoman"/>
      <w:lvlText w:val="(%1)"/>
      <w:lvlJc w:val="left"/>
      <w:pPr>
        <w:ind w:left="1004" w:hanging="720"/>
      </w:pPr>
      <w:rPr>
        <w:rFonts w:hint="default"/>
        <w:b w:val="0"/>
      </w:rPr>
    </w:lvl>
    <w:lvl w:ilvl="1" w:tplc="25C69298" w:tentative="1">
      <w:start w:val="1"/>
      <w:numFmt w:val="lowerLetter"/>
      <w:lvlText w:val="%2."/>
      <w:lvlJc w:val="left"/>
      <w:pPr>
        <w:ind w:left="1364" w:hanging="360"/>
      </w:pPr>
    </w:lvl>
    <w:lvl w:ilvl="2" w:tplc="597E8EBC" w:tentative="1">
      <w:start w:val="1"/>
      <w:numFmt w:val="lowerRoman"/>
      <w:lvlText w:val="%3."/>
      <w:lvlJc w:val="right"/>
      <w:pPr>
        <w:ind w:left="2084" w:hanging="180"/>
      </w:pPr>
    </w:lvl>
    <w:lvl w:ilvl="3" w:tplc="5E9C078E" w:tentative="1">
      <w:start w:val="1"/>
      <w:numFmt w:val="decimal"/>
      <w:lvlText w:val="%4."/>
      <w:lvlJc w:val="left"/>
      <w:pPr>
        <w:ind w:left="2804" w:hanging="360"/>
      </w:pPr>
    </w:lvl>
    <w:lvl w:ilvl="4" w:tplc="542A3088" w:tentative="1">
      <w:start w:val="1"/>
      <w:numFmt w:val="lowerLetter"/>
      <w:lvlText w:val="%5."/>
      <w:lvlJc w:val="left"/>
      <w:pPr>
        <w:ind w:left="3524" w:hanging="360"/>
      </w:pPr>
    </w:lvl>
    <w:lvl w:ilvl="5" w:tplc="44F27B28" w:tentative="1">
      <w:start w:val="1"/>
      <w:numFmt w:val="lowerRoman"/>
      <w:lvlText w:val="%6."/>
      <w:lvlJc w:val="right"/>
      <w:pPr>
        <w:ind w:left="4244" w:hanging="180"/>
      </w:pPr>
    </w:lvl>
    <w:lvl w:ilvl="6" w:tplc="4F0E5614" w:tentative="1">
      <w:start w:val="1"/>
      <w:numFmt w:val="decimal"/>
      <w:lvlText w:val="%7."/>
      <w:lvlJc w:val="left"/>
      <w:pPr>
        <w:ind w:left="4964" w:hanging="360"/>
      </w:pPr>
    </w:lvl>
    <w:lvl w:ilvl="7" w:tplc="AFF870C4" w:tentative="1">
      <w:start w:val="1"/>
      <w:numFmt w:val="lowerLetter"/>
      <w:lvlText w:val="%8."/>
      <w:lvlJc w:val="left"/>
      <w:pPr>
        <w:ind w:left="5684" w:hanging="360"/>
      </w:pPr>
    </w:lvl>
    <w:lvl w:ilvl="8" w:tplc="6B144B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80EC62C">
      <w:start w:val="1"/>
      <w:numFmt w:val="lowerRoman"/>
      <w:lvlText w:val="(%1)"/>
      <w:lvlJc w:val="left"/>
      <w:pPr>
        <w:ind w:left="1080" w:hanging="720"/>
      </w:pPr>
      <w:rPr>
        <w:rFonts w:hint="default"/>
      </w:rPr>
    </w:lvl>
    <w:lvl w:ilvl="1" w:tplc="03A2BB5E" w:tentative="1">
      <w:start w:val="1"/>
      <w:numFmt w:val="lowerLetter"/>
      <w:lvlText w:val="%2."/>
      <w:lvlJc w:val="left"/>
      <w:pPr>
        <w:ind w:left="1440" w:hanging="360"/>
      </w:pPr>
    </w:lvl>
    <w:lvl w:ilvl="2" w:tplc="BC988736" w:tentative="1">
      <w:start w:val="1"/>
      <w:numFmt w:val="lowerRoman"/>
      <w:lvlText w:val="%3."/>
      <w:lvlJc w:val="right"/>
      <w:pPr>
        <w:ind w:left="2160" w:hanging="180"/>
      </w:pPr>
    </w:lvl>
    <w:lvl w:ilvl="3" w:tplc="ADA2C876" w:tentative="1">
      <w:start w:val="1"/>
      <w:numFmt w:val="decimal"/>
      <w:lvlText w:val="%4."/>
      <w:lvlJc w:val="left"/>
      <w:pPr>
        <w:ind w:left="2880" w:hanging="360"/>
      </w:pPr>
    </w:lvl>
    <w:lvl w:ilvl="4" w:tplc="FBBA97BE" w:tentative="1">
      <w:start w:val="1"/>
      <w:numFmt w:val="lowerLetter"/>
      <w:lvlText w:val="%5."/>
      <w:lvlJc w:val="left"/>
      <w:pPr>
        <w:ind w:left="3600" w:hanging="360"/>
      </w:pPr>
    </w:lvl>
    <w:lvl w:ilvl="5" w:tplc="EE804B8A" w:tentative="1">
      <w:start w:val="1"/>
      <w:numFmt w:val="lowerRoman"/>
      <w:lvlText w:val="%6."/>
      <w:lvlJc w:val="right"/>
      <w:pPr>
        <w:ind w:left="4320" w:hanging="180"/>
      </w:pPr>
    </w:lvl>
    <w:lvl w:ilvl="6" w:tplc="6EC04282" w:tentative="1">
      <w:start w:val="1"/>
      <w:numFmt w:val="decimal"/>
      <w:lvlText w:val="%7."/>
      <w:lvlJc w:val="left"/>
      <w:pPr>
        <w:ind w:left="5040" w:hanging="360"/>
      </w:pPr>
    </w:lvl>
    <w:lvl w:ilvl="7" w:tplc="C4768BCA" w:tentative="1">
      <w:start w:val="1"/>
      <w:numFmt w:val="lowerLetter"/>
      <w:lvlText w:val="%8."/>
      <w:lvlJc w:val="left"/>
      <w:pPr>
        <w:ind w:left="5760" w:hanging="360"/>
      </w:pPr>
    </w:lvl>
    <w:lvl w:ilvl="8" w:tplc="5A9A3EF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6A2AA1E">
      <w:start w:val="1"/>
      <w:numFmt w:val="lowerRoman"/>
      <w:lvlText w:val="(%1)"/>
      <w:lvlJc w:val="left"/>
      <w:pPr>
        <w:ind w:left="1080" w:hanging="720"/>
      </w:pPr>
      <w:rPr>
        <w:rFonts w:hint="default"/>
      </w:rPr>
    </w:lvl>
    <w:lvl w:ilvl="1" w:tplc="C4D83AFA" w:tentative="1">
      <w:start w:val="1"/>
      <w:numFmt w:val="lowerLetter"/>
      <w:lvlText w:val="%2."/>
      <w:lvlJc w:val="left"/>
      <w:pPr>
        <w:ind w:left="1440" w:hanging="360"/>
      </w:pPr>
    </w:lvl>
    <w:lvl w:ilvl="2" w:tplc="097A0380" w:tentative="1">
      <w:start w:val="1"/>
      <w:numFmt w:val="lowerRoman"/>
      <w:lvlText w:val="%3."/>
      <w:lvlJc w:val="right"/>
      <w:pPr>
        <w:ind w:left="2160" w:hanging="180"/>
      </w:pPr>
    </w:lvl>
    <w:lvl w:ilvl="3" w:tplc="A1CEF2F6" w:tentative="1">
      <w:start w:val="1"/>
      <w:numFmt w:val="decimal"/>
      <w:lvlText w:val="%4."/>
      <w:lvlJc w:val="left"/>
      <w:pPr>
        <w:ind w:left="2880" w:hanging="360"/>
      </w:pPr>
    </w:lvl>
    <w:lvl w:ilvl="4" w:tplc="75629FCE" w:tentative="1">
      <w:start w:val="1"/>
      <w:numFmt w:val="lowerLetter"/>
      <w:lvlText w:val="%5."/>
      <w:lvlJc w:val="left"/>
      <w:pPr>
        <w:ind w:left="3600" w:hanging="360"/>
      </w:pPr>
    </w:lvl>
    <w:lvl w:ilvl="5" w:tplc="09F0A716" w:tentative="1">
      <w:start w:val="1"/>
      <w:numFmt w:val="lowerRoman"/>
      <w:lvlText w:val="%6."/>
      <w:lvlJc w:val="right"/>
      <w:pPr>
        <w:ind w:left="4320" w:hanging="180"/>
      </w:pPr>
    </w:lvl>
    <w:lvl w:ilvl="6" w:tplc="87A0656A" w:tentative="1">
      <w:start w:val="1"/>
      <w:numFmt w:val="decimal"/>
      <w:lvlText w:val="%7."/>
      <w:lvlJc w:val="left"/>
      <w:pPr>
        <w:ind w:left="5040" w:hanging="360"/>
      </w:pPr>
    </w:lvl>
    <w:lvl w:ilvl="7" w:tplc="FFB2D41E" w:tentative="1">
      <w:start w:val="1"/>
      <w:numFmt w:val="lowerLetter"/>
      <w:lvlText w:val="%8."/>
      <w:lvlJc w:val="left"/>
      <w:pPr>
        <w:ind w:left="5760" w:hanging="360"/>
      </w:pPr>
    </w:lvl>
    <w:lvl w:ilvl="8" w:tplc="252453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B6E1C3A">
      <w:start w:val="1"/>
      <w:numFmt w:val="lowerRoman"/>
      <w:lvlText w:val="(%1)"/>
      <w:lvlJc w:val="left"/>
      <w:pPr>
        <w:ind w:left="1080" w:hanging="720"/>
      </w:pPr>
      <w:rPr>
        <w:rFonts w:hint="default"/>
        <w:b w:val="0"/>
      </w:rPr>
    </w:lvl>
    <w:lvl w:ilvl="1" w:tplc="4BD21A9A" w:tentative="1">
      <w:start w:val="1"/>
      <w:numFmt w:val="lowerLetter"/>
      <w:lvlText w:val="%2."/>
      <w:lvlJc w:val="left"/>
      <w:pPr>
        <w:ind w:left="1440" w:hanging="360"/>
      </w:pPr>
    </w:lvl>
    <w:lvl w:ilvl="2" w:tplc="016036AC" w:tentative="1">
      <w:start w:val="1"/>
      <w:numFmt w:val="lowerRoman"/>
      <w:lvlText w:val="%3."/>
      <w:lvlJc w:val="right"/>
      <w:pPr>
        <w:ind w:left="2160" w:hanging="180"/>
      </w:pPr>
    </w:lvl>
    <w:lvl w:ilvl="3" w:tplc="E18C34DE" w:tentative="1">
      <w:start w:val="1"/>
      <w:numFmt w:val="decimal"/>
      <w:lvlText w:val="%4."/>
      <w:lvlJc w:val="left"/>
      <w:pPr>
        <w:ind w:left="2880" w:hanging="360"/>
      </w:pPr>
    </w:lvl>
    <w:lvl w:ilvl="4" w:tplc="9FBEBB60" w:tentative="1">
      <w:start w:val="1"/>
      <w:numFmt w:val="lowerLetter"/>
      <w:lvlText w:val="%5."/>
      <w:lvlJc w:val="left"/>
      <w:pPr>
        <w:ind w:left="3600" w:hanging="360"/>
      </w:pPr>
    </w:lvl>
    <w:lvl w:ilvl="5" w:tplc="07523FE8" w:tentative="1">
      <w:start w:val="1"/>
      <w:numFmt w:val="lowerRoman"/>
      <w:lvlText w:val="%6."/>
      <w:lvlJc w:val="right"/>
      <w:pPr>
        <w:ind w:left="4320" w:hanging="180"/>
      </w:pPr>
    </w:lvl>
    <w:lvl w:ilvl="6" w:tplc="12D2597E" w:tentative="1">
      <w:start w:val="1"/>
      <w:numFmt w:val="decimal"/>
      <w:lvlText w:val="%7."/>
      <w:lvlJc w:val="left"/>
      <w:pPr>
        <w:ind w:left="5040" w:hanging="360"/>
      </w:pPr>
    </w:lvl>
    <w:lvl w:ilvl="7" w:tplc="AB06B200" w:tentative="1">
      <w:start w:val="1"/>
      <w:numFmt w:val="lowerLetter"/>
      <w:lvlText w:val="%8."/>
      <w:lvlJc w:val="left"/>
      <w:pPr>
        <w:ind w:left="5760" w:hanging="360"/>
      </w:pPr>
    </w:lvl>
    <w:lvl w:ilvl="8" w:tplc="384880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C623842">
      <w:start w:val="1"/>
      <w:numFmt w:val="lowerLetter"/>
      <w:lvlText w:val="(%1)"/>
      <w:lvlJc w:val="left"/>
      <w:pPr>
        <w:ind w:left="360" w:hanging="360"/>
      </w:pPr>
      <w:rPr>
        <w:rFonts w:hint="default"/>
      </w:rPr>
    </w:lvl>
    <w:lvl w:ilvl="1" w:tplc="BA2EE86E" w:tentative="1">
      <w:start w:val="1"/>
      <w:numFmt w:val="lowerLetter"/>
      <w:lvlText w:val="%2."/>
      <w:lvlJc w:val="left"/>
      <w:pPr>
        <w:ind w:left="1080" w:hanging="360"/>
      </w:pPr>
    </w:lvl>
    <w:lvl w:ilvl="2" w:tplc="41DC122C" w:tentative="1">
      <w:start w:val="1"/>
      <w:numFmt w:val="lowerRoman"/>
      <w:lvlText w:val="%3."/>
      <w:lvlJc w:val="right"/>
      <w:pPr>
        <w:ind w:left="1800" w:hanging="180"/>
      </w:pPr>
    </w:lvl>
    <w:lvl w:ilvl="3" w:tplc="90EC3F80" w:tentative="1">
      <w:start w:val="1"/>
      <w:numFmt w:val="decimal"/>
      <w:lvlText w:val="%4."/>
      <w:lvlJc w:val="left"/>
      <w:pPr>
        <w:ind w:left="2520" w:hanging="360"/>
      </w:pPr>
    </w:lvl>
    <w:lvl w:ilvl="4" w:tplc="98E879C8" w:tentative="1">
      <w:start w:val="1"/>
      <w:numFmt w:val="lowerLetter"/>
      <w:lvlText w:val="%5."/>
      <w:lvlJc w:val="left"/>
      <w:pPr>
        <w:ind w:left="3240" w:hanging="360"/>
      </w:pPr>
    </w:lvl>
    <w:lvl w:ilvl="5" w:tplc="92DEE40A" w:tentative="1">
      <w:start w:val="1"/>
      <w:numFmt w:val="lowerRoman"/>
      <w:lvlText w:val="%6."/>
      <w:lvlJc w:val="right"/>
      <w:pPr>
        <w:ind w:left="3960" w:hanging="180"/>
      </w:pPr>
    </w:lvl>
    <w:lvl w:ilvl="6" w:tplc="D596935C" w:tentative="1">
      <w:start w:val="1"/>
      <w:numFmt w:val="decimal"/>
      <w:lvlText w:val="%7."/>
      <w:lvlJc w:val="left"/>
      <w:pPr>
        <w:ind w:left="4680" w:hanging="360"/>
      </w:pPr>
    </w:lvl>
    <w:lvl w:ilvl="7" w:tplc="D06657F8" w:tentative="1">
      <w:start w:val="1"/>
      <w:numFmt w:val="lowerLetter"/>
      <w:lvlText w:val="%8."/>
      <w:lvlJc w:val="left"/>
      <w:pPr>
        <w:ind w:left="5400" w:hanging="360"/>
      </w:pPr>
    </w:lvl>
    <w:lvl w:ilvl="8" w:tplc="5DE0C9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7423BA4">
      <w:start w:val="1"/>
      <w:numFmt w:val="decimal"/>
      <w:lvlText w:val="%1."/>
      <w:lvlJc w:val="left"/>
      <w:pPr>
        <w:ind w:left="360" w:hanging="360"/>
      </w:pPr>
      <w:rPr>
        <w:rFonts w:hint="default"/>
      </w:rPr>
    </w:lvl>
    <w:lvl w:ilvl="1" w:tplc="5A863530" w:tentative="1">
      <w:start w:val="1"/>
      <w:numFmt w:val="lowerLetter"/>
      <w:lvlText w:val="%2."/>
      <w:lvlJc w:val="left"/>
      <w:pPr>
        <w:ind w:left="1080" w:hanging="360"/>
      </w:pPr>
    </w:lvl>
    <w:lvl w:ilvl="2" w:tplc="D5329F20" w:tentative="1">
      <w:start w:val="1"/>
      <w:numFmt w:val="lowerRoman"/>
      <w:lvlText w:val="%3."/>
      <w:lvlJc w:val="right"/>
      <w:pPr>
        <w:ind w:left="1800" w:hanging="180"/>
      </w:pPr>
    </w:lvl>
    <w:lvl w:ilvl="3" w:tplc="FC2479DE" w:tentative="1">
      <w:start w:val="1"/>
      <w:numFmt w:val="decimal"/>
      <w:lvlText w:val="%4."/>
      <w:lvlJc w:val="left"/>
      <w:pPr>
        <w:ind w:left="2520" w:hanging="360"/>
      </w:pPr>
    </w:lvl>
    <w:lvl w:ilvl="4" w:tplc="BDD65454" w:tentative="1">
      <w:start w:val="1"/>
      <w:numFmt w:val="lowerLetter"/>
      <w:lvlText w:val="%5."/>
      <w:lvlJc w:val="left"/>
      <w:pPr>
        <w:ind w:left="3240" w:hanging="360"/>
      </w:pPr>
    </w:lvl>
    <w:lvl w:ilvl="5" w:tplc="7AF0C90A" w:tentative="1">
      <w:start w:val="1"/>
      <w:numFmt w:val="lowerRoman"/>
      <w:lvlText w:val="%6."/>
      <w:lvlJc w:val="right"/>
      <w:pPr>
        <w:ind w:left="3960" w:hanging="180"/>
      </w:pPr>
    </w:lvl>
    <w:lvl w:ilvl="6" w:tplc="2CD2D2B6" w:tentative="1">
      <w:start w:val="1"/>
      <w:numFmt w:val="decimal"/>
      <w:lvlText w:val="%7."/>
      <w:lvlJc w:val="left"/>
      <w:pPr>
        <w:ind w:left="4680" w:hanging="360"/>
      </w:pPr>
    </w:lvl>
    <w:lvl w:ilvl="7" w:tplc="12A48612" w:tentative="1">
      <w:start w:val="1"/>
      <w:numFmt w:val="lowerLetter"/>
      <w:lvlText w:val="%8."/>
      <w:lvlJc w:val="left"/>
      <w:pPr>
        <w:ind w:left="5400" w:hanging="360"/>
      </w:pPr>
    </w:lvl>
    <w:lvl w:ilvl="8" w:tplc="C04CC3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DB8CC3C">
      <w:start w:val="1"/>
      <w:numFmt w:val="decimal"/>
      <w:lvlText w:val="%1."/>
      <w:lvlJc w:val="left"/>
      <w:pPr>
        <w:ind w:left="360" w:hanging="360"/>
      </w:pPr>
      <w:rPr>
        <w:rFonts w:hint="default"/>
      </w:rPr>
    </w:lvl>
    <w:lvl w:ilvl="1" w:tplc="AB80EF16" w:tentative="1">
      <w:start w:val="1"/>
      <w:numFmt w:val="lowerLetter"/>
      <w:lvlText w:val="%2."/>
      <w:lvlJc w:val="left"/>
      <w:pPr>
        <w:ind w:left="1080" w:hanging="360"/>
      </w:pPr>
    </w:lvl>
    <w:lvl w:ilvl="2" w:tplc="A3B6F47A" w:tentative="1">
      <w:start w:val="1"/>
      <w:numFmt w:val="lowerRoman"/>
      <w:lvlText w:val="%3."/>
      <w:lvlJc w:val="right"/>
      <w:pPr>
        <w:ind w:left="1800" w:hanging="180"/>
      </w:pPr>
    </w:lvl>
    <w:lvl w:ilvl="3" w:tplc="885E0726" w:tentative="1">
      <w:start w:val="1"/>
      <w:numFmt w:val="decimal"/>
      <w:lvlText w:val="%4."/>
      <w:lvlJc w:val="left"/>
      <w:pPr>
        <w:ind w:left="2520" w:hanging="360"/>
      </w:pPr>
    </w:lvl>
    <w:lvl w:ilvl="4" w:tplc="B4EE9846" w:tentative="1">
      <w:start w:val="1"/>
      <w:numFmt w:val="lowerLetter"/>
      <w:lvlText w:val="%5."/>
      <w:lvlJc w:val="left"/>
      <w:pPr>
        <w:ind w:left="3240" w:hanging="360"/>
      </w:pPr>
    </w:lvl>
    <w:lvl w:ilvl="5" w:tplc="5C2A5044" w:tentative="1">
      <w:start w:val="1"/>
      <w:numFmt w:val="lowerRoman"/>
      <w:lvlText w:val="%6."/>
      <w:lvlJc w:val="right"/>
      <w:pPr>
        <w:ind w:left="3960" w:hanging="180"/>
      </w:pPr>
    </w:lvl>
    <w:lvl w:ilvl="6" w:tplc="A3F0D71C" w:tentative="1">
      <w:start w:val="1"/>
      <w:numFmt w:val="decimal"/>
      <w:lvlText w:val="%7."/>
      <w:lvlJc w:val="left"/>
      <w:pPr>
        <w:ind w:left="4680" w:hanging="360"/>
      </w:pPr>
    </w:lvl>
    <w:lvl w:ilvl="7" w:tplc="FC783ED4" w:tentative="1">
      <w:start w:val="1"/>
      <w:numFmt w:val="lowerLetter"/>
      <w:lvlText w:val="%8."/>
      <w:lvlJc w:val="left"/>
      <w:pPr>
        <w:ind w:left="5400" w:hanging="360"/>
      </w:pPr>
    </w:lvl>
    <w:lvl w:ilvl="8" w:tplc="B82A9E4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4A0F504">
      <w:start w:val="1"/>
      <w:numFmt w:val="lowerRoman"/>
      <w:lvlText w:val="(%1)"/>
      <w:lvlJc w:val="left"/>
      <w:pPr>
        <w:ind w:left="1080" w:hanging="720"/>
      </w:pPr>
      <w:rPr>
        <w:rFonts w:hint="default"/>
        <w:b w:val="0"/>
      </w:rPr>
    </w:lvl>
    <w:lvl w:ilvl="1" w:tplc="66343A82" w:tentative="1">
      <w:start w:val="1"/>
      <w:numFmt w:val="lowerLetter"/>
      <w:lvlText w:val="%2."/>
      <w:lvlJc w:val="left"/>
      <w:pPr>
        <w:ind w:left="1440" w:hanging="360"/>
      </w:pPr>
    </w:lvl>
    <w:lvl w:ilvl="2" w:tplc="022CCD86" w:tentative="1">
      <w:start w:val="1"/>
      <w:numFmt w:val="lowerRoman"/>
      <w:lvlText w:val="%3."/>
      <w:lvlJc w:val="right"/>
      <w:pPr>
        <w:ind w:left="2160" w:hanging="180"/>
      </w:pPr>
    </w:lvl>
    <w:lvl w:ilvl="3" w:tplc="252A410C" w:tentative="1">
      <w:start w:val="1"/>
      <w:numFmt w:val="decimal"/>
      <w:lvlText w:val="%4."/>
      <w:lvlJc w:val="left"/>
      <w:pPr>
        <w:ind w:left="2880" w:hanging="360"/>
      </w:pPr>
    </w:lvl>
    <w:lvl w:ilvl="4" w:tplc="FDE25492" w:tentative="1">
      <w:start w:val="1"/>
      <w:numFmt w:val="lowerLetter"/>
      <w:lvlText w:val="%5."/>
      <w:lvlJc w:val="left"/>
      <w:pPr>
        <w:ind w:left="3600" w:hanging="360"/>
      </w:pPr>
    </w:lvl>
    <w:lvl w:ilvl="5" w:tplc="FC6A0416" w:tentative="1">
      <w:start w:val="1"/>
      <w:numFmt w:val="lowerRoman"/>
      <w:lvlText w:val="%6."/>
      <w:lvlJc w:val="right"/>
      <w:pPr>
        <w:ind w:left="4320" w:hanging="180"/>
      </w:pPr>
    </w:lvl>
    <w:lvl w:ilvl="6" w:tplc="23EC6348" w:tentative="1">
      <w:start w:val="1"/>
      <w:numFmt w:val="decimal"/>
      <w:lvlText w:val="%7."/>
      <w:lvlJc w:val="left"/>
      <w:pPr>
        <w:ind w:left="5040" w:hanging="360"/>
      </w:pPr>
    </w:lvl>
    <w:lvl w:ilvl="7" w:tplc="60B0DB0A" w:tentative="1">
      <w:start w:val="1"/>
      <w:numFmt w:val="lowerLetter"/>
      <w:lvlText w:val="%8."/>
      <w:lvlJc w:val="left"/>
      <w:pPr>
        <w:ind w:left="5760" w:hanging="360"/>
      </w:pPr>
    </w:lvl>
    <w:lvl w:ilvl="8" w:tplc="B0D2EC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D3EC0DA">
      <w:start w:val="1"/>
      <w:numFmt w:val="lowerRoman"/>
      <w:lvlText w:val="(%1)"/>
      <w:lvlJc w:val="left"/>
      <w:pPr>
        <w:ind w:left="1080" w:hanging="720"/>
      </w:pPr>
      <w:rPr>
        <w:rFonts w:hint="default"/>
      </w:rPr>
    </w:lvl>
    <w:lvl w:ilvl="1" w:tplc="12F216D6" w:tentative="1">
      <w:start w:val="1"/>
      <w:numFmt w:val="lowerLetter"/>
      <w:lvlText w:val="%2."/>
      <w:lvlJc w:val="left"/>
      <w:pPr>
        <w:ind w:left="1440" w:hanging="360"/>
      </w:pPr>
    </w:lvl>
    <w:lvl w:ilvl="2" w:tplc="935EFBD4" w:tentative="1">
      <w:start w:val="1"/>
      <w:numFmt w:val="lowerRoman"/>
      <w:lvlText w:val="%3."/>
      <w:lvlJc w:val="right"/>
      <w:pPr>
        <w:ind w:left="2160" w:hanging="180"/>
      </w:pPr>
    </w:lvl>
    <w:lvl w:ilvl="3" w:tplc="A14C71A4" w:tentative="1">
      <w:start w:val="1"/>
      <w:numFmt w:val="decimal"/>
      <w:lvlText w:val="%4."/>
      <w:lvlJc w:val="left"/>
      <w:pPr>
        <w:ind w:left="2880" w:hanging="360"/>
      </w:pPr>
    </w:lvl>
    <w:lvl w:ilvl="4" w:tplc="1A7A284A" w:tentative="1">
      <w:start w:val="1"/>
      <w:numFmt w:val="lowerLetter"/>
      <w:lvlText w:val="%5."/>
      <w:lvlJc w:val="left"/>
      <w:pPr>
        <w:ind w:left="3600" w:hanging="360"/>
      </w:pPr>
    </w:lvl>
    <w:lvl w:ilvl="5" w:tplc="EB82979E" w:tentative="1">
      <w:start w:val="1"/>
      <w:numFmt w:val="lowerRoman"/>
      <w:lvlText w:val="%6."/>
      <w:lvlJc w:val="right"/>
      <w:pPr>
        <w:ind w:left="4320" w:hanging="180"/>
      </w:pPr>
    </w:lvl>
    <w:lvl w:ilvl="6" w:tplc="29E49D1C" w:tentative="1">
      <w:start w:val="1"/>
      <w:numFmt w:val="decimal"/>
      <w:lvlText w:val="%7."/>
      <w:lvlJc w:val="left"/>
      <w:pPr>
        <w:ind w:left="5040" w:hanging="360"/>
      </w:pPr>
    </w:lvl>
    <w:lvl w:ilvl="7" w:tplc="A0D6CA80" w:tentative="1">
      <w:start w:val="1"/>
      <w:numFmt w:val="lowerLetter"/>
      <w:lvlText w:val="%8."/>
      <w:lvlJc w:val="left"/>
      <w:pPr>
        <w:ind w:left="5760" w:hanging="360"/>
      </w:pPr>
    </w:lvl>
    <w:lvl w:ilvl="8" w:tplc="4F76C1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95CE454">
      <w:start w:val="1"/>
      <w:numFmt w:val="bullet"/>
      <w:pStyle w:val="ListBullet"/>
      <w:lvlText w:val=""/>
      <w:lvlJc w:val="left"/>
      <w:pPr>
        <w:ind w:left="720" w:hanging="360"/>
      </w:pPr>
      <w:rPr>
        <w:rFonts w:ascii="Symbol" w:hAnsi="Symbol" w:hint="default"/>
      </w:rPr>
    </w:lvl>
    <w:lvl w:ilvl="1" w:tplc="F3102FD4">
      <w:start w:val="1"/>
      <w:numFmt w:val="bullet"/>
      <w:pStyle w:val="ListBullet2"/>
      <w:lvlText w:val="o"/>
      <w:lvlJc w:val="left"/>
      <w:pPr>
        <w:ind w:left="1440" w:hanging="360"/>
      </w:pPr>
      <w:rPr>
        <w:rFonts w:ascii="Courier New" w:hAnsi="Courier New" w:cs="Courier New" w:hint="default"/>
      </w:rPr>
    </w:lvl>
    <w:lvl w:ilvl="2" w:tplc="4426D36C">
      <w:start w:val="1"/>
      <w:numFmt w:val="bullet"/>
      <w:lvlText w:val=""/>
      <w:lvlJc w:val="left"/>
      <w:pPr>
        <w:ind w:left="2160" w:hanging="360"/>
      </w:pPr>
      <w:rPr>
        <w:rFonts w:ascii="Wingdings" w:hAnsi="Wingdings" w:hint="default"/>
      </w:rPr>
    </w:lvl>
    <w:lvl w:ilvl="3" w:tplc="8968CA8A">
      <w:start w:val="1"/>
      <w:numFmt w:val="bullet"/>
      <w:lvlText w:val=""/>
      <w:lvlJc w:val="left"/>
      <w:pPr>
        <w:ind w:left="2880" w:hanging="360"/>
      </w:pPr>
      <w:rPr>
        <w:rFonts w:ascii="Symbol" w:hAnsi="Symbol" w:hint="default"/>
      </w:rPr>
    </w:lvl>
    <w:lvl w:ilvl="4" w:tplc="87F66492">
      <w:start w:val="1"/>
      <w:numFmt w:val="bullet"/>
      <w:lvlText w:val="o"/>
      <w:lvlJc w:val="left"/>
      <w:pPr>
        <w:ind w:left="3600" w:hanging="360"/>
      </w:pPr>
      <w:rPr>
        <w:rFonts w:ascii="Courier New" w:hAnsi="Courier New" w:cs="Courier New" w:hint="default"/>
      </w:rPr>
    </w:lvl>
    <w:lvl w:ilvl="5" w:tplc="B6E02CAE">
      <w:start w:val="1"/>
      <w:numFmt w:val="bullet"/>
      <w:pStyle w:val="ListBullet3"/>
      <w:lvlText w:val=""/>
      <w:lvlJc w:val="left"/>
      <w:pPr>
        <w:ind w:left="4320" w:hanging="360"/>
      </w:pPr>
      <w:rPr>
        <w:rFonts w:ascii="Wingdings" w:hAnsi="Wingdings" w:hint="default"/>
      </w:rPr>
    </w:lvl>
    <w:lvl w:ilvl="6" w:tplc="7BF84B92">
      <w:start w:val="1"/>
      <w:numFmt w:val="bullet"/>
      <w:lvlText w:val=""/>
      <w:lvlJc w:val="left"/>
      <w:pPr>
        <w:ind w:left="5040" w:hanging="360"/>
      </w:pPr>
      <w:rPr>
        <w:rFonts w:ascii="Symbol" w:hAnsi="Symbol" w:hint="default"/>
      </w:rPr>
    </w:lvl>
    <w:lvl w:ilvl="7" w:tplc="78002CCA">
      <w:start w:val="1"/>
      <w:numFmt w:val="bullet"/>
      <w:lvlText w:val="o"/>
      <w:lvlJc w:val="left"/>
      <w:pPr>
        <w:ind w:left="5760" w:hanging="360"/>
      </w:pPr>
      <w:rPr>
        <w:rFonts w:ascii="Courier New" w:hAnsi="Courier New" w:cs="Courier New" w:hint="default"/>
      </w:rPr>
    </w:lvl>
    <w:lvl w:ilvl="8" w:tplc="C5A860C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27EFA9A">
      <w:start w:val="1"/>
      <w:numFmt w:val="bullet"/>
      <w:lvlText w:val=""/>
      <w:lvlJc w:val="left"/>
      <w:pPr>
        <w:ind w:left="360" w:hanging="360"/>
      </w:pPr>
      <w:rPr>
        <w:rFonts w:ascii="Symbol" w:hAnsi="Symbol" w:hint="default"/>
      </w:rPr>
    </w:lvl>
    <w:lvl w:ilvl="1" w:tplc="A6B61CEC" w:tentative="1">
      <w:start w:val="1"/>
      <w:numFmt w:val="bullet"/>
      <w:lvlText w:val="o"/>
      <w:lvlJc w:val="left"/>
      <w:pPr>
        <w:ind w:left="1080" w:hanging="360"/>
      </w:pPr>
      <w:rPr>
        <w:rFonts w:ascii="Courier New" w:hAnsi="Courier New" w:cs="Courier New" w:hint="default"/>
      </w:rPr>
    </w:lvl>
    <w:lvl w:ilvl="2" w:tplc="114ABE92" w:tentative="1">
      <w:start w:val="1"/>
      <w:numFmt w:val="bullet"/>
      <w:lvlText w:val=""/>
      <w:lvlJc w:val="left"/>
      <w:pPr>
        <w:ind w:left="1800" w:hanging="360"/>
      </w:pPr>
      <w:rPr>
        <w:rFonts w:ascii="Wingdings" w:hAnsi="Wingdings" w:hint="default"/>
      </w:rPr>
    </w:lvl>
    <w:lvl w:ilvl="3" w:tplc="676284DA" w:tentative="1">
      <w:start w:val="1"/>
      <w:numFmt w:val="bullet"/>
      <w:lvlText w:val=""/>
      <w:lvlJc w:val="left"/>
      <w:pPr>
        <w:ind w:left="2520" w:hanging="360"/>
      </w:pPr>
      <w:rPr>
        <w:rFonts w:ascii="Symbol" w:hAnsi="Symbol" w:hint="default"/>
      </w:rPr>
    </w:lvl>
    <w:lvl w:ilvl="4" w:tplc="2FEA84BA" w:tentative="1">
      <w:start w:val="1"/>
      <w:numFmt w:val="bullet"/>
      <w:lvlText w:val="o"/>
      <w:lvlJc w:val="left"/>
      <w:pPr>
        <w:ind w:left="3240" w:hanging="360"/>
      </w:pPr>
      <w:rPr>
        <w:rFonts w:ascii="Courier New" w:hAnsi="Courier New" w:cs="Courier New" w:hint="default"/>
      </w:rPr>
    </w:lvl>
    <w:lvl w:ilvl="5" w:tplc="79A29B5C" w:tentative="1">
      <w:start w:val="1"/>
      <w:numFmt w:val="bullet"/>
      <w:lvlText w:val=""/>
      <w:lvlJc w:val="left"/>
      <w:pPr>
        <w:ind w:left="3960" w:hanging="360"/>
      </w:pPr>
      <w:rPr>
        <w:rFonts w:ascii="Wingdings" w:hAnsi="Wingdings" w:hint="default"/>
      </w:rPr>
    </w:lvl>
    <w:lvl w:ilvl="6" w:tplc="8D3CB400" w:tentative="1">
      <w:start w:val="1"/>
      <w:numFmt w:val="bullet"/>
      <w:lvlText w:val=""/>
      <w:lvlJc w:val="left"/>
      <w:pPr>
        <w:ind w:left="4680" w:hanging="360"/>
      </w:pPr>
      <w:rPr>
        <w:rFonts w:ascii="Symbol" w:hAnsi="Symbol" w:hint="default"/>
      </w:rPr>
    </w:lvl>
    <w:lvl w:ilvl="7" w:tplc="12D860CC" w:tentative="1">
      <w:start w:val="1"/>
      <w:numFmt w:val="bullet"/>
      <w:lvlText w:val="o"/>
      <w:lvlJc w:val="left"/>
      <w:pPr>
        <w:ind w:left="5400" w:hanging="360"/>
      </w:pPr>
      <w:rPr>
        <w:rFonts w:ascii="Courier New" w:hAnsi="Courier New" w:cs="Courier New" w:hint="default"/>
      </w:rPr>
    </w:lvl>
    <w:lvl w:ilvl="8" w:tplc="E10292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3863B38">
      <w:start w:val="1"/>
      <w:numFmt w:val="lowerRoman"/>
      <w:lvlText w:val="(%1)"/>
      <w:lvlJc w:val="left"/>
      <w:pPr>
        <w:ind w:left="1080" w:hanging="720"/>
      </w:pPr>
      <w:rPr>
        <w:rFonts w:hint="default"/>
      </w:rPr>
    </w:lvl>
    <w:lvl w:ilvl="1" w:tplc="38FA4FA8" w:tentative="1">
      <w:start w:val="1"/>
      <w:numFmt w:val="lowerLetter"/>
      <w:lvlText w:val="%2."/>
      <w:lvlJc w:val="left"/>
      <w:pPr>
        <w:ind w:left="1440" w:hanging="360"/>
      </w:pPr>
    </w:lvl>
    <w:lvl w:ilvl="2" w:tplc="4DD68316" w:tentative="1">
      <w:start w:val="1"/>
      <w:numFmt w:val="lowerRoman"/>
      <w:lvlText w:val="%3."/>
      <w:lvlJc w:val="right"/>
      <w:pPr>
        <w:ind w:left="2160" w:hanging="180"/>
      </w:pPr>
    </w:lvl>
    <w:lvl w:ilvl="3" w:tplc="7AFC8AAA" w:tentative="1">
      <w:start w:val="1"/>
      <w:numFmt w:val="decimal"/>
      <w:lvlText w:val="%4."/>
      <w:lvlJc w:val="left"/>
      <w:pPr>
        <w:ind w:left="2880" w:hanging="360"/>
      </w:pPr>
    </w:lvl>
    <w:lvl w:ilvl="4" w:tplc="0966DFCA" w:tentative="1">
      <w:start w:val="1"/>
      <w:numFmt w:val="lowerLetter"/>
      <w:lvlText w:val="%5."/>
      <w:lvlJc w:val="left"/>
      <w:pPr>
        <w:ind w:left="3600" w:hanging="360"/>
      </w:pPr>
    </w:lvl>
    <w:lvl w:ilvl="5" w:tplc="C2CC83DA" w:tentative="1">
      <w:start w:val="1"/>
      <w:numFmt w:val="lowerRoman"/>
      <w:lvlText w:val="%6."/>
      <w:lvlJc w:val="right"/>
      <w:pPr>
        <w:ind w:left="4320" w:hanging="180"/>
      </w:pPr>
    </w:lvl>
    <w:lvl w:ilvl="6" w:tplc="B46418B8" w:tentative="1">
      <w:start w:val="1"/>
      <w:numFmt w:val="decimal"/>
      <w:lvlText w:val="%7."/>
      <w:lvlJc w:val="left"/>
      <w:pPr>
        <w:ind w:left="5040" w:hanging="360"/>
      </w:pPr>
    </w:lvl>
    <w:lvl w:ilvl="7" w:tplc="905C9020" w:tentative="1">
      <w:start w:val="1"/>
      <w:numFmt w:val="lowerLetter"/>
      <w:lvlText w:val="%8."/>
      <w:lvlJc w:val="left"/>
      <w:pPr>
        <w:ind w:left="5760" w:hanging="360"/>
      </w:pPr>
    </w:lvl>
    <w:lvl w:ilvl="8" w:tplc="BCCC96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D000C90">
      <w:start w:val="1"/>
      <w:numFmt w:val="lowerRoman"/>
      <w:lvlText w:val="(%1)"/>
      <w:lvlJc w:val="left"/>
      <w:pPr>
        <w:ind w:left="1080" w:hanging="720"/>
      </w:pPr>
      <w:rPr>
        <w:rFonts w:hint="default"/>
      </w:rPr>
    </w:lvl>
    <w:lvl w:ilvl="1" w:tplc="44086BBA" w:tentative="1">
      <w:start w:val="1"/>
      <w:numFmt w:val="lowerLetter"/>
      <w:lvlText w:val="%2."/>
      <w:lvlJc w:val="left"/>
      <w:pPr>
        <w:ind w:left="1440" w:hanging="360"/>
      </w:pPr>
    </w:lvl>
    <w:lvl w:ilvl="2" w:tplc="522AA21C" w:tentative="1">
      <w:start w:val="1"/>
      <w:numFmt w:val="lowerRoman"/>
      <w:lvlText w:val="%3."/>
      <w:lvlJc w:val="right"/>
      <w:pPr>
        <w:ind w:left="2160" w:hanging="180"/>
      </w:pPr>
    </w:lvl>
    <w:lvl w:ilvl="3" w:tplc="92DA2C5E" w:tentative="1">
      <w:start w:val="1"/>
      <w:numFmt w:val="decimal"/>
      <w:lvlText w:val="%4."/>
      <w:lvlJc w:val="left"/>
      <w:pPr>
        <w:ind w:left="2880" w:hanging="360"/>
      </w:pPr>
    </w:lvl>
    <w:lvl w:ilvl="4" w:tplc="63BEC710" w:tentative="1">
      <w:start w:val="1"/>
      <w:numFmt w:val="lowerLetter"/>
      <w:lvlText w:val="%5."/>
      <w:lvlJc w:val="left"/>
      <w:pPr>
        <w:ind w:left="3600" w:hanging="360"/>
      </w:pPr>
    </w:lvl>
    <w:lvl w:ilvl="5" w:tplc="3146D846" w:tentative="1">
      <w:start w:val="1"/>
      <w:numFmt w:val="lowerRoman"/>
      <w:lvlText w:val="%6."/>
      <w:lvlJc w:val="right"/>
      <w:pPr>
        <w:ind w:left="4320" w:hanging="180"/>
      </w:pPr>
    </w:lvl>
    <w:lvl w:ilvl="6" w:tplc="8AB47D1A" w:tentative="1">
      <w:start w:val="1"/>
      <w:numFmt w:val="decimal"/>
      <w:lvlText w:val="%7."/>
      <w:lvlJc w:val="left"/>
      <w:pPr>
        <w:ind w:left="5040" w:hanging="360"/>
      </w:pPr>
    </w:lvl>
    <w:lvl w:ilvl="7" w:tplc="CC08D1A2" w:tentative="1">
      <w:start w:val="1"/>
      <w:numFmt w:val="lowerLetter"/>
      <w:lvlText w:val="%8."/>
      <w:lvlJc w:val="left"/>
      <w:pPr>
        <w:ind w:left="5760" w:hanging="360"/>
      </w:pPr>
    </w:lvl>
    <w:lvl w:ilvl="8" w:tplc="C2B40D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BC8BD40">
      <w:start w:val="1"/>
      <w:numFmt w:val="lowerRoman"/>
      <w:lvlText w:val="(%1)"/>
      <w:lvlJc w:val="left"/>
      <w:pPr>
        <w:ind w:left="1080" w:hanging="720"/>
      </w:pPr>
      <w:rPr>
        <w:rFonts w:hint="default"/>
        <w:b w:val="0"/>
      </w:rPr>
    </w:lvl>
    <w:lvl w:ilvl="1" w:tplc="E0C20718" w:tentative="1">
      <w:start w:val="1"/>
      <w:numFmt w:val="lowerLetter"/>
      <w:lvlText w:val="%2."/>
      <w:lvlJc w:val="left"/>
      <w:pPr>
        <w:ind w:left="1440" w:hanging="360"/>
      </w:pPr>
    </w:lvl>
    <w:lvl w:ilvl="2" w:tplc="846EE472" w:tentative="1">
      <w:start w:val="1"/>
      <w:numFmt w:val="lowerRoman"/>
      <w:lvlText w:val="%3."/>
      <w:lvlJc w:val="right"/>
      <w:pPr>
        <w:ind w:left="2160" w:hanging="180"/>
      </w:pPr>
    </w:lvl>
    <w:lvl w:ilvl="3" w:tplc="8974D2C6" w:tentative="1">
      <w:start w:val="1"/>
      <w:numFmt w:val="decimal"/>
      <w:lvlText w:val="%4."/>
      <w:lvlJc w:val="left"/>
      <w:pPr>
        <w:ind w:left="2880" w:hanging="360"/>
      </w:pPr>
    </w:lvl>
    <w:lvl w:ilvl="4" w:tplc="76A645C8" w:tentative="1">
      <w:start w:val="1"/>
      <w:numFmt w:val="lowerLetter"/>
      <w:lvlText w:val="%5."/>
      <w:lvlJc w:val="left"/>
      <w:pPr>
        <w:ind w:left="3600" w:hanging="360"/>
      </w:pPr>
    </w:lvl>
    <w:lvl w:ilvl="5" w:tplc="60701174" w:tentative="1">
      <w:start w:val="1"/>
      <w:numFmt w:val="lowerRoman"/>
      <w:lvlText w:val="%6."/>
      <w:lvlJc w:val="right"/>
      <w:pPr>
        <w:ind w:left="4320" w:hanging="180"/>
      </w:pPr>
    </w:lvl>
    <w:lvl w:ilvl="6" w:tplc="12B4CFCA" w:tentative="1">
      <w:start w:val="1"/>
      <w:numFmt w:val="decimal"/>
      <w:lvlText w:val="%7."/>
      <w:lvlJc w:val="left"/>
      <w:pPr>
        <w:ind w:left="5040" w:hanging="360"/>
      </w:pPr>
    </w:lvl>
    <w:lvl w:ilvl="7" w:tplc="FAA2A7E0" w:tentative="1">
      <w:start w:val="1"/>
      <w:numFmt w:val="lowerLetter"/>
      <w:lvlText w:val="%8."/>
      <w:lvlJc w:val="left"/>
      <w:pPr>
        <w:ind w:left="5760" w:hanging="360"/>
      </w:pPr>
    </w:lvl>
    <w:lvl w:ilvl="8" w:tplc="CF6278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0087E50">
      <w:start w:val="1"/>
      <w:numFmt w:val="lowerRoman"/>
      <w:lvlText w:val="(%1)"/>
      <w:lvlJc w:val="left"/>
      <w:pPr>
        <w:ind w:left="1080" w:hanging="720"/>
      </w:pPr>
      <w:rPr>
        <w:rFonts w:hint="default"/>
        <w:b w:val="0"/>
      </w:rPr>
    </w:lvl>
    <w:lvl w:ilvl="1" w:tplc="3E5E20BA" w:tentative="1">
      <w:start w:val="1"/>
      <w:numFmt w:val="lowerLetter"/>
      <w:lvlText w:val="%2."/>
      <w:lvlJc w:val="left"/>
      <w:pPr>
        <w:ind w:left="1440" w:hanging="360"/>
      </w:pPr>
    </w:lvl>
    <w:lvl w:ilvl="2" w:tplc="EDBE1CC8" w:tentative="1">
      <w:start w:val="1"/>
      <w:numFmt w:val="lowerRoman"/>
      <w:lvlText w:val="%3."/>
      <w:lvlJc w:val="right"/>
      <w:pPr>
        <w:ind w:left="2160" w:hanging="180"/>
      </w:pPr>
    </w:lvl>
    <w:lvl w:ilvl="3" w:tplc="93862AB2" w:tentative="1">
      <w:start w:val="1"/>
      <w:numFmt w:val="decimal"/>
      <w:lvlText w:val="%4."/>
      <w:lvlJc w:val="left"/>
      <w:pPr>
        <w:ind w:left="2880" w:hanging="360"/>
      </w:pPr>
    </w:lvl>
    <w:lvl w:ilvl="4" w:tplc="62F828EA" w:tentative="1">
      <w:start w:val="1"/>
      <w:numFmt w:val="lowerLetter"/>
      <w:lvlText w:val="%5."/>
      <w:lvlJc w:val="left"/>
      <w:pPr>
        <w:ind w:left="3600" w:hanging="360"/>
      </w:pPr>
    </w:lvl>
    <w:lvl w:ilvl="5" w:tplc="1700D792" w:tentative="1">
      <w:start w:val="1"/>
      <w:numFmt w:val="lowerRoman"/>
      <w:lvlText w:val="%6."/>
      <w:lvlJc w:val="right"/>
      <w:pPr>
        <w:ind w:left="4320" w:hanging="180"/>
      </w:pPr>
    </w:lvl>
    <w:lvl w:ilvl="6" w:tplc="789EAF40" w:tentative="1">
      <w:start w:val="1"/>
      <w:numFmt w:val="decimal"/>
      <w:lvlText w:val="%7."/>
      <w:lvlJc w:val="left"/>
      <w:pPr>
        <w:ind w:left="5040" w:hanging="360"/>
      </w:pPr>
    </w:lvl>
    <w:lvl w:ilvl="7" w:tplc="D30C32C2" w:tentative="1">
      <w:start w:val="1"/>
      <w:numFmt w:val="lowerLetter"/>
      <w:lvlText w:val="%8."/>
      <w:lvlJc w:val="left"/>
      <w:pPr>
        <w:ind w:left="5760" w:hanging="360"/>
      </w:pPr>
    </w:lvl>
    <w:lvl w:ilvl="8" w:tplc="9DB012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DE057D6">
      <w:start w:val="1"/>
      <w:numFmt w:val="decimal"/>
      <w:lvlText w:val="%1."/>
      <w:lvlJc w:val="left"/>
      <w:pPr>
        <w:ind w:left="360" w:hanging="360"/>
      </w:pPr>
      <w:rPr>
        <w:rFonts w:hint="default"/>
      </w:rPr>
    </w:lvl>
    <w:lvl w:ilvl="1" w:tplc="081C7266" w:tentative="1">
      <w:start w:val="1"/>
      <w:numFmt w:val="lowerLetter"/>
      <w:lvlText w:val="%2."/>
      <w:lvlJc w:val="left"/>
      <w:pPr>
        <w:ind w:left="1080" w:hanging="360"/>
      </w:pPr>
    </w:lvl>
    <w:lvl w:ilvl="2" w:tplc="46F0DCEC" w:tentative="1">
      <w:start w:val="1"/>
      <w:numFmt w:val="lowerRoman"/>
      <w:lvlText w:val="%3."/>
      <w:lvlJc w:val="right"/>
      <w:pPr>
        <w:ind w:left="1800" w:hanging="180"/>
      </w:pPr>
    </w:lvl>
    <w:lvl w:ilvl="3" w:tplc="EC46D614" w:tentative="1">
      <w:start w:val="1"/>
      <w:numFmt w:val="decimal"/>
      <w:lvlText w:val="%4."/>
      <w:lvlJc w:val="left"/>
      <w:pPr>
        <w:ind w:left="2520" w:hanging="360"/>
      </w:pPr>
    </w:lvl>
    <w:lvl w:ilvl="4" w:tplc="5C28E12C" w:tentative="1">
      <w:start w:val="1"/>
      <w:numFmt w:val="lowerLetter"/>
      <w:lvlText w:val="%5."/>
      <w:lvlJc w:val="left"/>
      <w:pPr>
        <w:ind w:left="3240" w:hanging="360"/>
      </w:pPr>
    </w:lvl>
    <w:lvl w:ilvl="5" w:tplc="CF0EFFBA" w:tentative="1">
      <w:start w:val="1"/>
      <w:numFmt w:val="lowerRoman"/>
      <w:lvlText w:val="%6."/>
      <w:lvlJc w:val="right"/>
      <w:pPr>
        <w:ind w:left="3960" w:hanging="180"/>
      </w:pPr>
    </w:lvl>
    <w:lvl w:ilvl="6" w:tplc="18F4C5F2" w:tentative="1">
      <w:start w:val="1"/>
      <w:numFmt w:val="decimal"/>
      <w:lvlText w:val="%7."/>
      <w:lvlJc w:val="left"/>
      <w:pPr>
        <w:ind w:left="4680" w:hanging="360"/>
      </w:pPr>
    </w:lvl>
    <w:lvl w:ilvl="7" w:tplc="5574D69A" w:tentative="1">
      <w:start w:val="1"/>
      <w:numFmt w:val="lowerLetter"/>
      <w:lvlText w:val="%8."/>
      <w:lvlJc w:val="left"/>
      <w:pPr>
        <w:ind w:left="5400" w:hanging="360"/>
      </w:pPr>
    </w:lvl>
    <w:lvl w:ilvl="8" w:tplc="499448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4902074">
      <w:start w:val="1"/>
      <w:numFmt w:val="lowerRoman"/>
      <w:lvlText w:val="(%1)"/>
      <w:lvlJc w:val="left"/>
      <w:pPr>
        <w:ind w:left="1080" w:hanging="720"/>
      </w:pPr>
      <w:rPr>
        <w:rFonts w:hint="default"/>
      </w:rPr>
    </w:lvl>
    <w:lvl w:ilvl="1" w:tplc="44143984" w:tentative="1">
      <w:start w:val="1"/>
      <w:numFmt w:val="lowerLetter"/>
      <w:lvlText w:val="%2."/>
      <w:lvlJc w:val="left"/>
      <w:pPr>
        <w:ind w:left="1440" w:hanging="360"/>
      </w:pPr>
    </w:lvl>
    <w:lvl w:ilvl="2" w:tplc="D3CE09D0" w:tentative="1">
      <w:start w:val="1"/>
      <w:numFmt w:val="lowerRoman"/>
      <w:lvlText w:val="%3."/>
      <w:lvlJc w:val="right"/>
      <w:pPr>
        <w:ind w:left="2160" w:hanging="180"/>
      </w:pPr>
    </w:lvl>
    <w:lvl w:ilvl="3" w:tplc="DF52F558" w:tentative="1">
      <w:start w:val="1"/>
      <w:numFmt w:val="decimal"/>
      <w:lvlText w:val="%4."/>
      <w:lvlJc w:val="left"/>
      <w:pPr>
        <w:ind w:left="2880" w:hanging="360"/>
      </w:pPr>
    </w:lvl>
    <w:lvl w:ilvl="4" w:tplc="BCFE0378" w:tentative="1">
      <w:start w:val="1"/>
      <w:numFmt w:val="lowerLetter"/>
      <w:lvlText w:val="%5."/>
      <w:lvlJc w:val="left"/>
      <w:pPr>
        <w:ind w:left="3600" w:hanging="360"/>
      </w:pPr>
    </w:lvl>
    <w:lvl w:ilvl="5" w:tplc="4E42BB36" w:tentative="1">
      <w:start w:val="1"/>
      <w:numFmt w:val="lowerRoman"/>
      <w:lvlText w:val="%6."/>
      <w:lvlJc w:val="right"/>
      <w:pPr>
        <w:ind w:left="4320" w:hanging="180"/>
      </w:pPr>
    </w:lvl>
    <w:lvl w:ilvl="6" w:tplc="BA726208" w:tentative="1">
      <w:start w:val="1"/>
      <w:numFmt w:val="decimal"/>
      <w:lvlText w:val="%7."/>
      <w:lvlJc w:val="left"/>
      <w:pPr>
        <w:ind w:left="5040" w:hanging="360"/>
      </w:pPr>
    </w:lvl>
    <w:lvl w:ilvl="7" w:tplc="5E3C9B56" w:tentative="1">
      <w:start w:val="1"/>
      <w:numFmt w:val="lowerLetter"/>
      <w:lvlText w:val="%8."/>
      <w:lvlJc w:val="left"/>
      <w:pPr>
        <w:ind w:left="5760" w:hanging="360"/>
      </w:pPr>
    </w:lvl>
    <w:lvl w:ilvl="8" w:tplc="D7127B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4040A92">
      <w:start w:val="1"/>
      <w:numFmt w:val="decimal"/>
      <w:lvlText w:val="%1."/>
      <w:lvlJc w:val="left"/>
      <w:pPr>
        <w:ind w:left="360" w:hanging="360"/>
      </w:pPr>
    </w:lvl>
    <w:lvl w:ilvl="1" w:tplc="008A037E" w:tentative="1">
      <w:start w:val="1"/>
      <w:numFmt w:val="lowerLetter"/>
      <w:lvlText w:val="%2."/>
      <w:lvlJc w:val="left"/>
      <w:pPr>
        <w:ind w:left="1080" w:hanging="360"/>
      </w:pPr>
    </w:lvl>
    <w:lvl w:ilvl="2" w:tplc="582E674E" w:tentative="1">
      <w:start w:val="1"/>
      <w:numFmt w:val="lowerRoman"/>
      <w:lvlText w:val="%3."/>
      <w:lvlJc w:val="right"/>
      <w:pPr>
        <w:ind w:left="1800" w:hanging="180"/>
      </w:pPr>
    </w:lvl>
    <w:lvl w:ilvl="3" w:tplc="85AEF836" w:tentative="1">
      <w:start w:val="1"/>
      <w:numFmt w:val="decimal"/>
      <w:lvlText w:val="%4."/>
      <w:lvlJc w:val="left"/>
      <w:pPr>
        <w:ind w:left="2520" w:hanging="360"/>
      </w:pPr>
    </w:lvl>
    <w:lvl w:ilvl="4" w:tplc="B8BE0924" w:tentative="1">
      <w:start w:val="1"/>
      <w:numFmt w:val="lowerLetter"/>
      <w:lvlText w:val="%5."/>
      <w:lvlJc w:val="left"/>
      <w:pPr>
        <w:ind w:left="3240" w:hanging="360"/>
      </w:pPr>
    </w:lvl>
    <w:lvl w:ilvl="5" w:tplc="12EC40EA" w:tentative="1">
      <w:start w:val="1"/>
      <w:numFmt w:val="lowerRoman"/>
      <w:lvlText w:val="%6."/>
      <w:lvlJc w:val="right"/>
      <w:pPr>
        <w:ind w:left="3960" w:hanging="180"/>
      </w:pPr>
    </w:lvl>
    <w:lvl w:ilvl="6" w:tplc="DC30D840" w:tentative="1">
      <w:start w:val="1"/>
      <w:numFmt w:val="decimal"/>
      <w:lvlText w:val="%7."/>
      <w:lvlJc w:val="left"/>
      <w:pPr>
        <w:ind w:left="4680" w:hanging="360"/>
      </w:pPr>
    </w:lvl>
    <w:lvl w:ilvl="7" w:tplc="8B6C353A" w:tentative="1">
      <w:start w:val="1"/>
      <w:numFmt w:val="lowerLetter"/>
      <w:lvlText w:val="%8."/>
      <w:lvlJc w:val="left"/>
      <w:pPr>
        <w:ind w:left="5400" w:hanging="360"/>
      </w:pPr>
    </w:lvl>
    <w:lvl w:ilvl="8" w:tplc="425E71D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954FECC">
      <w:start w:val="1"/>
      <w:numFmt w:val="lowerRoman"/>
      <w:lvlText w:val="(%1)"/>
      <w:lvlJc w:val="left"/>
      <w:pPr>
        <w:ind w:left="1080" w:hanging="720"/>
      </w:pPr>
      <w:rPr>
        <w:rFonts w:hint="default"/>
        <w:b w:val="0"/>
      </w:rPr>
    </w:lvl>
    <w:lvl w:ilvl="1" w:tplc="92F2B174" w:tentative="1">
      <w:start w:val="1"/>
      <w:numFmt w:val="lowerLetter"/>
      <w:lvlText w:val="%2."/>
      <w:lvlJc w:val="left"/>
      <w:pPr>
        <w:ind w:left="1440" w:hanging="360"/>
      </w:pPr>
    </w:lvl>
    <w:lvl w:ilvl="2" w:tplc="49604226" w:tentative="1">
      <w:start w:val="1"/>
      <w:numFmt w:val="lowerRoman"/>
      <w:lvlText w:val="%3."/>
      <w:lvlJc w:val="right"/>
      <w:pPr>
        <w:ind w:left="2160" w:hanging="180"/>
      </w:pPr>
    </w:lvl>
    <w:lvl w:ilvl="3" w:tplc="22825BFA" w:tentative="1">
      <w:start w:val="1"/>
      <w:numFmt w:val="decimal"/>
      <w:lvlText w:val="%4."/>
      <w:lvlJc w:val="left"/>
      <w:pPr>
        <w:ind w:left="2880" w:hanging="360"/>
      </w:pPr>
    </w:lvl>
    <w:lvl w:ilvl="4" w:tplc="DC02DD66" w:tentative="1">
      <w:start w:val="1"/>
      <w:numFmt w:val="lowerLetter"/>
      <w:lvlText w:val="%5."/>
      <w:lvlJc w:val="left"/>
      <w:pPr>
        <w:ind w:left="3600" w:hanging="360"/>
      </w:pPr>
    </w:lvl>
    <w:lvl w:ilvl="5" w:tplc="1B9A3D6E" w:tentative="1">
      <w:start w:val="1"/>
      <w:numFmt w:val="lowerRoman"/>
      <w:lvlText w:val="%6."/>
      <w:lvlJc w:val="right"/>
      <w:pPr>
        <w:ind w:left="4320" w:hanging="180"/>
      </w:pPr>
    </w:lvl>
    <w:lvl w:ilvl="6" w:tplc="0FE63114" w:tentative="1">
      <w:start w:val="1"/>
      <w:numFmt w:val="decimal"/>
      <w:lvlText w:val="%7."/>
      <w:lvlJc w:val="left"/>
      <w:pPr>
        <w:ind w:left="5040" w:hanging="360"/>
      </w:pPr>
    </w:lvl>
    <w:lvl w:ilvl="7" w:tplc="38FEDEF4" w:tentative="1">
      <w:start w:val="1"/>
      <w:numFmt w:val="lowerLetter"/>
      <w:lvlText w:val="%8."/>
      <w:lvlJc w:val="left"/>
      <w:pPr>
        <w:ind w:left="5760" w:hanging="360"/>
      </w:pPr>
    </w:lvl>
    <w:lvl w:ilvl="8" w:tplc="C31C7FE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75434B6">
      <w:start w:val="1"/>
      <w:numFmt w:val="lowerRoman"/>
      <w:lvlText w:val="(%1)"/>
      <w:lvlJc w:val="left"/>
      <w:pPr>
        <w:ind w:left="1080" w:hanging="720"/>
      </w:pPr>
      <w:rPr>
        <w:rFonts w:hint="default"/>
      </w:rPr>
    </w:lvl>
    <w:lvl w:ilvl="1" w:tplc="91BC869C" w:tentative="1">
      <w:start w:val="1"/>
      <w:numFmt w:val="lowerLetter"/>
      <w:lvlText w:val="%2."/>
      <w:lvlJc w:val="left"/>
      <w:pPr>
        <w:ind w:left="1440" w:hanging="360"/>
      </w:pPr>
    </w:lvl>
    <w:lvl w:ilvl="2" w:tplc="7A4E6DD6" w:tentative="1">
      <w:start w:val="1"/>
      <w:numFmt w:val="lowerRoman"/>
      <w:lvlText w:val="%3."/>
      <w:lvlJc w:val="right"/>
      <w:pPr>
        <w:ind w:left="2160" w:hanging="180"/>
      </w:pPr>
    </w:lvl>
    <w:lvl w:ilvl="3" w:tplc="1BAA876C" w:tentative="1">
      <w:start w:val="1"/>
      <w:numFmt w:val="decimal"/>
      <w:lvlText w:val="%4."/>
      <w:lvlJc w:val="left"/>
      <w:pPr>
        <w:ind w:left="2880" w:hanging="360"/>
      </w:pPr>
    </w:lvl>
    <w:lvl w:ilvl="4" w:tplc="BF14DD74" w:tentative="1">
      <w:start w:val="1"/>
      <w:numFmt w:val="lowerLetter"/>
      <w:lvlText w:val="%5."/>
      <w:lvlJc w:val="left"/>
      <w:pPr>
        <w:ind w:left="3600" w:hanging="360"/>
      </w:pPr>
    </w:lvl>
    <w:lvl w:ilvl="5" w:tplc="37B0EC72" w:tentative="1">
      <w:start w:val="1"/>
      <w:numFmt w:val="lowerRoman"/>
      <w:lvlText w:val="%6."/>
      <w:lvlJc w:val="right"/>
      <w:pPr>
        <w:ind w:left="4320" w:hanging="180"/>
      </w:pPr>
    </w:lvl>
    <w:lvl w:ilvl="6" w:tplc="7DF6BA14" w:tentative="1">
      <w:start w:val="1"/>
      <w:numFmt w:val="decimal"/>
      <w:lvlText w:val="%7."/>
      <w:lvlJc w:val="left"/>
      <w:pPr>
        <w:ind w:left="5040" w:hanging="360"/>
      </w:pPr>
    </w:lvl>
    <w:lvl w:ilvl="7" w:tplc="16F61AEC" w:tentative="1">
      <w:start w:val="1"/>
      <w:numFmt w:val="lowerLetter"/>
      <w:lvlText w:val="%8."/>
      <w:lvlJc w:val="left"/>
      <w:pPr>
        <w:ind w:left="5760" w:hanging="360"/>
      </w:pPr>
    </w:lvl>
    <w:lvl w:ilvl="8" w:tplc="59101A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BD480CC">
      <w:start w:val="1"/>
      <w:numFmt w:val="lowerRoman"/>
      <w:lvlText w:val="(%1)"/>
      <w:lvlJc w:val="left"/>
      <w:pPr>
        <w:ind w:left="1080" w:hanging="720"/>
      </w:pPr>
      <w:rPr>
        <w:rFonts w:hint="default"/>
      </w:rPr>
    </w:lvl>
    <w:lvl w:ilvl="1" w:tplc="A498068E" w:tentative="1">
      <w:start w:val="1"/>
      <w:numFmt w:val="lowerLetter"/>
      <w:lvlText w:val="%2."/>
      <w:lvlJc w:val="left"/>
      <w:pPr>
        <w:ind w:left="1440" w:hanging="360"/>
      </w:pPr>
    </w:lvl>
    <w:lvl w:ilvl="2" w:tplc="CEAAD5A8" w:tentative="1">
      <w:start w:val="1"/>
      <w:numFmt w:val="lowerRoman"/>
      <w:lvlText w:val="%3."/>
      <w:lvlJc w:val="right"/>
      <w:pPr>
        <w:ind w:left="2160" w:hanging="180"/>
      </w:pPr>
    </w:lvl>
    <w:lvl w:ilvl="3" w:tplc="439C28C2" w:tentative="1">
      <w:start w:val="1"/>
      <w:numFmt w:val="decimal"/>
      <w:lvlText w:val="%4."/>
      <w:lvlJc w:val="left"/>
      <w:pPr>
        <w:ind w:left="2880" w:hanging="360"/>
      </w:pPr>
    </w:lvl>
    <w:lvl w:ilvl="4" w:tplc="07DE0DC4" w:tentative="1">
      <w:start w:val="1"/>
      <w:numFmt w:val="lowerLetter"/>
      <w:lvlText w:val="%5."/>
      <w:lvlJc w:val="left"/>
      <w:pPr>
        <w:ind w:left="3600" w:hanging="360"/>
      </w:pPr>
    </w:lvl>
    <w:lvl w:ilvl="5" w:tplc="5CC6A77C" w:tentative="1">
      <w:start w:val="1"/>
      <w:numFmt w:val="lowerRoman"/>
      <w:lvlText w:val="%6."/>
      <w:lvlJc w:val="right"/>
      <w:pPr>
        <w:ind w:left="4320" w:hanging="180"/>
      </w:pPr>
    </w:lvl>
    <w:lvl w:ilvl="6" w:tplc="E404EFE0" w:tentative="1">
      <w:start w:val="1"/>
      <w:numFmt w:val="decimal"/>
      <w:lvlText w:val="%7."/>
      <w:lvlJc w:val="left"/>
      <w:pPr>
        <w:ind w:left="5040" w:hanging="360"/>
      </w:pPr>
    </w:lvl>
    <w:lvl w:ilvl="7" w:tplc="01F439C4" w:tentative="1">
      <w:start w:val="1"/>
      <w:numFmt w:val="lowerLetter"/>
      <w:lvlText w:val="%8."/>
      <w:lvlJc w:val="left"/>
      <w:pPr>
        <w:ind w:left="5760" w:hanging="360"/>
      </w:pPr>
    </w:lvl>
    <w:lvl w:ilvl="8" w:tplc="9B98BBD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2287940">
      <w:start w:val="1"/>
      <w:numFmt w:val="lowerRoman"/>
      <w:lvlText w:val="(%1)"/>
      <w:lvlJc w:val="left"/>
      <w:pPr>
        <w:ind w:left="1004" w:hanging="720"/>
      </w:pPr>
      <w:rPr>
        <w:rFonts w:hint="default"/>
        <w:b w:val="0"/>
      </w:rPr>
    </w:lvl>
    <w:lvl w:ilvl="1" w:tplc="2AE4C4D2" w:tentative="1">
      <w:start w:val="1"/>
      <w:numFmt w:val="lowerLetter"/>
      <w:lvlText w:val="%2."/>
      <w:lvlJc w:val="left"/>
      <w:pPr>
        <w:ind w:left="1364" w:hanging="360"/>
      </w:pPr>
    </w:lvl>
    <w:lvl w:ilvl="2" w:tplc="204ED168" w:tentative="1">
      <w:start w:val="1"/>
      <w:numFmt w:val="lowerRoman"/>
      <w:lvlText w:val="%3."/>
      <w:lvlJc w:val="right"/>
      <w:pPr>
        <w:ind w:left="2084" w:hanging="180"/>
      </w:pPr>
    </w:lvl>
    <w:lvl w:ilvl="3" w:tplc="387EB9FC" w:tentative="1">
      <w:start w:val="1"/>
      <w:numFmt w:val="decimal"/>
      <w:lvlText w:val="%4."/>
      <w:lvlJc w:val="left"/>
      <w:pPr>
        <w:ind w:left="2804" w:hanging="360"/>
      </w:pPr>
    </w:lvl>
    <w:lvl w:ilvl="4" w:tplc="A4A6E724" w:tentative="1">
      <w:start w:val="1"/>
      <w:numFmt w:val="lowerLetter"/>
      <w:lvlText w:val="%5."/>
      <w:lvlJc w:val="left"/>
      <w:pPr>
        <w:ind w:left="3524" w:hanging="360"/>
      </w:pPr>
    </w:lvl>
    <w:lvl w:ilvl="5" w:tplc="FE1ACD22" w:tentative="1">
      <w:start w:val="1"/>
      <w:numFmt w:val="lowerRoman"/>
      <w:lvlText w:val="%6."/>
      <w:lvlJc w:val="right"/>
      <w:pPr>
        <w:ind w:left="4244" w:hanging="180"/>
      </w:pPr>
    </w:lvl>
    <w:lvl w:ilvl="6" w:tplc="472A9D92" w:tentative="1">
      <w:start w:val="1"/>
      <w:numFmt w:val="decimal"/>
      <w:lvlText w:val="%7."/>
      <w:lvlJc w:val="left"/>
      <w:pPr>
        <w:ind w:left="4964" w:hanging="360"/>
      </w:pPr>
    </w:lvl>
    <w:lvl w:ilvl="7" w:tplc="8EA4D51A" w:tentative="1">
      <w:start w:val="1"/>
      <w:numFmt w:val="lowerLetter"/>
      <w:lvlText w:val="%8."/>
      <w:lvlJc w:val="left"/>
      <w:pPr>
        <w:ind w:left="5684" w:hanging="360"/>
      </w:pPr>
    </w:lvl>
    <w:lvl w:ilvl="8" w:tplc="024EDB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9A08C9A">
      <w:start w:val="1"/>
      <w:numFmt w:val="decimal"/>
      <w:lvlText w:val="%1."/>
      <w:lvlJc w:val="left"/>
      <w:pPr>
        <w:ind w:left="360" w:hanging="360"/>
      </w:pPr>
      <w:rPr>
        <w:rFonts w:hint="default"/>
      </w:rPr>
    </w:lvl>
    <w:lvl w:ilvl="1" w:tplc="52F4C354" w:tentative="1">
      <w:start w:val="1"/>
      <w:numFmt w:val="lowerLetter"/>
      <w:lvlText w:val="%2."/>
      <w:lvlJc w:val="left"/>
      <w:pPr>
        <w:ind w:left="1080" w:hanging="360"/>
      </w:pPr>
    </w:lvl>
    <w:lvl w:ilvl="2" w:tplc="E3306D76" w:tentative="1">
      <w:start w:val="1"/>
      <w:numFmt w:val="lowerRoman"/>
      <w:lvlText w:val="%3."/>
      <w:lvlJc w:val="right"/>
      <w:pPr>
        <w:ind w:left="1800" w:hanging="180"/>
      </w:pPr>
    </w:lvl>
    <w:lvl w:ilvl="3" w:tplc="D242DF7A" w:tentative="1">
      <w:start w:val="1"/>
      <w:numFmt w:val="decimal"/>
      <w:lvlText w:val="%4."/>
      <w:lvlJc w:val="left"/>
      <w:pPr>
        <w:ind w:left="2520" w:hanging="360"/>
      </w:pPr>
    </w:lvl>
    <w:lvl w:ilvl="4" w:tplc="0D4ED898" w:tentative="1">
      <w:start w:val="1"/>
      <w:numFmt w:val="lowerLetter"/>
      <w:lvlText w:val="%5."/>
      <w:lvlJc w:val="left"/>
      <w:pPr>
        <w:ind w:left="3240" w:hanging="360"/>
      </w:pPr>
    </w:lvl>
    <w:lvl w:ilvl="5" w:tplc="B8EAA254" w:tentative="1">
      <w:start w:val="1"/>
      <w:numFmt w:val="lowerRoman"/>
      <w:lvlText w:val="%6."/>
      <w:lvlJc w:val="right"/>
      <w:pPr>
        <w:ind w:left="3960" w:hanging="180"/>
      </w:pPr>
    </w:lvl>
    <w:lvl w:ilvl="6" w:tplc="F16A2158" w:tentative="1">
      <w:start w:val="1"/>
      <w:numFmt w:val="decimal"/>
      <w:lvlText w:val="%7."/>
      <w:lvlJc w:val="left"/>
      <w:pPr>
        <w:ind w:left="4680" w:hanging="360"/>
      </w:pPr>
    </w:lvl>
    <w:lvl w:ilvl="7" w:tplc="782E053C" w:tentative="1">
      <w:start w:val="1"/>
      <w:numFmt w:val="lowerLetter"/>
      <w:lvlText w:val="%8."/>
      <w:lvlJc w:val="left"/>
      <w:pPr>
        <w:ind w:left="5400" w:hanging="360"/>
      </w:pPr>
    </w:lvl>
    <w:lvl w:ilvl="8" w:tplc="4796DA7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B749C64">
      <w:start w:val="1"/>
      <w:numFmt w:val="lowerRoman"/>
      <w:lvlText w:val="(%1)"/>
      <w:lvlJc w:val="left"/>
      <w:pPr>
        <w:ind w:left="1080" w:hanging="720"/>
      </w:pPr>
      <w:rPr>
        <w:rFonts w:hint="default"/>
      </w:rPr>
    </w:lvl>
    <w:lvl w:ilvl="1" w:tplc="1A80E802" w:tentative="1">
      <w:start w:val="1"/>
      <w:numFmt w:val="lowerLetter"/>
      <w:lvlText w:val="%2."/>
      <w:lvlJc w:val="left"/>
      <w:pPr>
        <w:ind w:left="1440" w:hanging="360"/>
      </w:pPr>
    </w:lvl>
    <w:lvl w:ilvl="2" w:tplc="37A08348" w:tentative="1">
      <w:start w:val="1"/>
      <w:numFmt w:val="lowerRoman"/>
      <w:lvlText w:val="%3."/>
      <w:lvlJc w:val="right"/>
      <w:pPr>
        <w:ind w:left="2160" w:hanging="180"/>
      </w:pPr>
    </w:lvl>
    <w:lvl w:ilvl="3" w:tplc="C13468DE" w:tentative="1">
      <w:start w:val="1"/>
      <w:numFmt w:val="decimal"/>
      <w:lvlText w:val="%4."/>
      <w:lvlJc w:val="left"/>
      <w:pPr>
        <w:ind w:left="2880" w:hanging="360"/>
      </w:pPr>
    </w:lvl>
    <w:lvl w:ilvl="4" w:tplc="7744011C" w:tentative="1">
      <w:start w:val="1"/>
      <w:numFmt w:val="lowerLetter"/>
      <w:lvlText w:val="%5."/>
      <w:lvlJc w:val="left"/>
      <w:pPr>
        <w:ind w:left="3600" w:hanging="360"/>
      </w:pPr>
    </w:lvl>
    <w:lvl w:ilvl="5" w:tplc="FB3A87E0" w:tentative="1">
      <w:start w:val="1"/>
      <w:numFmt w:val="lowerRoman"/>
      <w:lvlText w:val="%6."/>
      <w:lvlJc w:val="right"/>
      <w:pPr>
        <w:ind w:left="4320" w:hanging="180"/>
      </w:pPr>
    </w:lvl>
    <w:lvl w:ilvl="6" w:tplc="42340EDE" w:tentative="1">
      <w:start w:val="1"/>
      <w:numFmt w:val="decimal"/>
      <w:lvlText w:val="%7."/>
      <w:lvlJc w:val="left"/>
      <w:pPr>
        <w:ind w:left="5040" w:hanging="360"/>
      </w:pPr>
    </w:lvl>
    <w:lvl w:ilvl="7" w:tplc="A09AD936" w:tentative="1">
      <w:start w:val="1"/>
      <w:numFmt w:val="lowerLetter"/>
      <w:lvlText w:val="%8."/>
      <w:lvlJc w:val="left"/>
      <w:pPr>
        <w:ind w:left="5760" w:hanging="360"/>
      </w:pPr>
    </w:lvl>
    <w:lvl w:ilvl="8" w:tplc="87CC21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A128EC0">
      <w:start w:val="1"/>
      <w:numFmt w:val="decimal"/>
      <w:lvlText w:val="%1."/>
      <w:lvlJc w:val="left"/>
      <w:pPr>
        <w:ind w:left="360" w:hanging="360"/>
      </w:pPr>
      <w:rPr>
        <w:rFonts w:hint="default"/>
      </w:rPr>
    </w:lvl>
    <w:lvl w:ilvl="1" w:tplc="F21A56C6" w:tentative="1">
      <w:start w:val="1"/>
      <w:numFmt w:val="lowerLetter"/>
      <w:lvlText w:val="%2."/>
      <w:lvlJc w:val="left"/>
      <w:pPr>
        <w:ind w:left="1080" w:hanging="360"/>
      </w:pPr>
    </w:lvl>
    <w:lvl w:ilvl="2" w:tplc="781EA9B0" w:tentative="1">
      <w:start w:val="1"/>
      <w:numFmt w:val="lowerRoman"/>
      <w:lvlText w:val="%3."/>
      <w:lvlJc w:val="right"/>
      <w:pPr>
        <w:ind w:left="1800" w:hanging="180"/>
      </w:pPr>
    </w:lvl>
    <w:lvl w:ilvl="3" w:tplc="559A8A56" w:tentative="1">
      <w:start w:val="1"/>
      <w:numFmt w:val="decimal"/>
      <w:lvlText w:val="%4."/>
      <w:lvlJc w:val="left"/>
      <w:pPr>
        <w:ind w:left="2520" w:hanging="360"/>
      </w:pPr>
    </w:lvl>
    <w:lvl w:ilvl="4" w:tplc="7376F97C" w:tentative="1">
      <w:start w:val="1"/>
      <w:numFmt w:val="lowerLetter"/>
      <w:lvlText w:val="%5."/>
      <w:lvlJc w:val="left"/>
      <w:pPr>
        <w:ind w:left="3240" w:hanging="360"/>
      </w:pPr>
    </w:lvl>
    <w:lvl w:ilvl="5" w:tplc="C9D22B78" w:tentative="1">
      <w:start w:val="1"/>
      <w:numFmt w:val="lowerRoman"/>
      <w:lvlText w:val="%6."/>
      <w:lvlJc w:val="right"/>
      <w:pPr>
        <w:ind w:left="3960" w:hanging="180"/>
      </w:pPr>
    </w:lvl>
    <w:lvl w:ilvl="6" w:tplc="1776643E" w:tentative="1">
      <w:start w:val="1"/>
      <w:numFmt w:val="decimal"/>
      <w:lvlText w:val="%7."/>
      <w:lvlJc w:val="left"/>
      <w:pPr>
        <w:ind w:left="4680" w:hanging="360"/>
      </w:pPr>
    </w:lvl>
    <w:lvl w:ilvl="7" w:tplc="3CAAD9EA" w:tentative="1">
      <w:start w:val="1"/>
      <w:numFmt w:val="lowerLetter"/>
      <w:lvlText w:val="%8."/>
      <w:lvlJc w:val="left"/>
      <w:pPr>
        <w:ind w:left="5400" w:hanging="360"/>
      </w:pPr>
    </w:lvl>
    <w:lvl w:ilvl="8" w:tplc="A59CC23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ACA3F22">
      <w:start w:val="1"/>
      <w:numFmt w:val="lowerRoman"/>
      <w:lvlText w:val="(%1)"/>
      <w:lvlJc w:val="left"/>
      <w:pPr>
        <w:ind w:left="1080" w:hanging="720"/>
      </w:pPr>
      <w:rPr>
        <w:rFonts w:hint="default"/>
      </w:rPr>
    </w:lvl>
    <w:lvl w:ilvl="1" w:tplc="69D6A112" w:tentative="1">
      <w:start w:val="1"/>
      <w:numFmt w:val="lowerLetter"/>
      <w:lvlText w:val="%2."/>
      <w:lvlJc w:val="left"/>
      <w:pPr>
        <w:ind w:left="1440" w:hanging="360"/>
      </w:pPr>
    </w:lvl>
    <w:lvl w:ilvl="2" w:tplc="ACF6F764" w:tentative="1">
      <w:start w:val="1"/>
      <w:numFmt w:val="lowerRoman"/>
      <w:lvlText w:val="%3."/>
      <w:lvlJc w:val="right"/>
      <w:pPr>
        <w:ind w:left="2160" w:hanging="180"/>
      </w:pPr>
    </w:lvl>
    <w:lvl w:ilvl="3" w:tplc="59E4D168" w:tentative="1">
      <w:start w:val="1"/>
      <w:numFmt w:val="decimal"/>
      <w:lvlText w:val="%4."/>
      <w:lvlJc w:val="left"/>
      <w:pPr>
        <w:ind w:left="2880" w:hanging="360"/>
      </w:pPr>
    </w:lvl>
    <w:lvl w:ilvl="4" w:tplc="2C1C999A" w:tentative="1">
      <w:start w:val="1"/>
      <w:numFmt w:val="lowerLetter"/>
      <w:lvlText w:val="%5."/>
      <w:lvlJc w:val="left"/>
      <w:pPr>
        <w:ind w:left="3600" w:hanging="360"/>
      </w:pPr>
    </w:lvl>
    <w:lvl w:ilvl="5" w:tplc="4554FDAC" w:tentative="1">
      <w:start w:val="1"/>
      <w:numFmt w:val="lowerRoman"/>
      <w:lvlText w:val="%6."/>
      <w:lvlJc w:val="right"/>
      <w:pPr>
        <w:ind w:left="4320" w:hanging="180"/>
      </w:pPr>
    </w:lvl>
    <w:lvl w:ilvl="6" w:tplc="5B6CAA48" w:tentative="1">
      <w:start w:val="1"/>
      <w:numFmt w:val="decimal"/>
      <w:lvlText w:val="%7."/>
      <w:lvlJc w:val="left"/>
      <w:pPr>
        <w:ind w:left="5040" w:hanging="360"/>
      </w:pPr>
    </w:lvl>
    <w:lvl w:ilvl="7" w:tplc="28DE1A4C" w:tentative="1">
      <w:start w:val="1"/>
      <w:numFmt w:val="lowerLetter"/>
      <w:lvlText w:val="%8."/>
      <w:lvlJc w:val="left"/>
      <w:pPr>
        <w:ind w:left="5760" w:hanging="360"/>
      </w:pPr>
    </w:lvl>
    <w:lvl w:ilvl="8" w:tplc="30F8ECF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98A83DE">
      <w:start w:val="1"/>
      <w:numFmt w:val="decimal"/>
      <w:lvlText w:val="%1."/>
      <w:lvlJc w:val="left"/>
      <w:pPr>
        <w:ind w:left="360" w:hanging="360"/>
      </w:pPr>
      <w:rPr>
        <w:rFonts w:hint="default"/>
      </w:rPr>
    </w:lvl>
    <w:lvl w:ilvl="1" w:tplc="4662A13E" w:tentative="1">
      <w:start w:val="1"/>
      <w:numFmt w:val="lowerLetter"/>
      <w:lvlText w:val="%2."/>
      <w:lvlJc w:val="left"/>
      <w:pPr>
        <w:ind w:left="1080" w:hanging="360"/>
      </w:pPr>
    </w:lvl>
    <w:lvl w:ilvl="2" w:tplc="4782B1D0" w:tentative="1">
      <w:start w:val="1"/>
      <w:numFmt w:val="lowerRoman"/>
      <w:lvlText w:val="%3."/>
      <w:lvlJc w:val="right"/>
      <w:pPr>
        <w:ind w:left="1800" w:hanging="180"/>
      </w:pPr>
    </w:lvl>
    <w:lvl w:ilvl="3" w:tplc="2556C620" w:tentative="1">
      <w:start w:val="1"/>
      <w:numFmt w:val="decimal"/>
      <w:lvlText w:val="%4."/>
      <w:lvlJc w:val="left"/>
      <w:pPr>
        <w:ind w:left="2520" w:hanging="360"/>
      </w:pPr>
    </w:lvl>
    <w:lvl w:ilvl="4" w:tplc="3E4C3520" w:tentative="1">
      <w:start w:val="1"/>
      <w:numFmt w:val="lowerLetter"/>
      <w:lvlText w:val="%5."/>
      <w:lvlJc w:val="left"/>
      <w:pPr>
        <w:ind w:left="3240" w:hanging="360"/>
      </w:pPr>
    </w:lvl>
    <w:lvl w:ilvl="5" w:tplc="9C921A7C" w:tentative="1">
      <w:start w:val="1"/>
      <w:numFmt w:val="lowerRoman"/>
      <w:lvlText w:val="%6."/>
      <w:lvlJc w:val="right"/>
      <w:pPr>
        <w:ind w:left="3960" w:hanging="180"/>
      </w:pPr>
    </w:lvl>
    <w:lvl w:ilvl="6" w:tplc="7C94ADE0" w:tentative="1">
      <w:start w:val="1"/>
      <w:numFmt w:val="decimal"/>
      <w:lvlText w:val="%7."/>
      <w:lvlJc w:val="left"/>
      <w:pPr>
        <w:ind w:left="4680" w:hanging="360"/>
      </w:pPr>
    </w:lvl>
    <w:lvl w:ilvl="7" w:tplc="D902AD76" w:tentative="1">
      <w:start w:val="1"/>
      <w:numFmt w:val="lowerLetter"/>
      <w:lvlText w:val="%8."/>
      <w:lvlJc w:val="left"/>
      <w:pPr>
        <w:ind w:left="5400" w:hanging="360"/>
      </w:pPr>
    </w:lvl>
    <w:lvl w:ilvl="8" w:tplc="0B66C9D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FCA096A">
      <w:start w:val="1"/>
      <w:numFmt w:val="decimal"/>
      <w:lvlText w:val="%1."/>
      <w:lvlJc w:val="left"/>
      <w:pPr>
        <w:ind w:left="360" w:hanging="360"/>
      </w:pPr>
      <w:rPr>
        <w:rFonts w:hint="default"/>
      </w:rPr>
    </w:lvl>
    <w:lvl w:ilvl="1" w:tplc="A19EB1F4" w:tentative="1">
      <w:start w:val="1"/>
      <w:numFmt w:val="lowerLetter"/>
      <w:lvlText w:val="%2."/>
      <w:lvlJc w:val="left"/>
      <w:pPr>
        <w:ind w:left="1080" w:hanging="360"/>
      </w:pPr>
    </w:lvl>
    <w:lvl w:ilvl="2" w:tplc="8FBA6FF8" w:tentative="1">
      <w:start w:val="1"/>
      <w:numFmt w:val="lowerRoman"/>
      <w:lvlText w:val="%3."/>
      <w:lvlJc w:val="right"/>
      <w:pPr>
        <w:ind w:left="1800" w:hanging="180"/>
      </w:pPr>
    </w:lvl>
    <w:lvl w:ilvl="3" w:tplc="090080AA" w:tentative="1">
      <w:start w:val="1"/>
      <w:numFmt w:val="decimal"/>
      <w:lvlText w:val="%4."/>
      <w:lvlJc w:val="left"/>
      <w:pPr>
        <w:ind w:left="2520" w:hanging="360"/>
      </w:pPr>
    </w:lvl>
    <w:lvl w:ilvl="4" w:tplc="7D0A7C2A" w:tentative="1">
      <w:start w:val="1"/>
      <w:numFmt w:val="lowerLetter"/>
      <w:lvlText w:val="%5."/>
      <w:lvlJc w:val="left"/>
      <w:pPr>
        <w:ind w:left="3240" w:hanging="360"/>
      </w:pPr>
    </w:lvl>
    <w:lvl w:ilvl="5" w:tplc="EF6C969A" w:tentative="1">
      <w:start w:val="1"/>
      <w:numFmt w:val="lowerRoman"/>
      <w:lvlText w:val="%6."/>
      <w:lvlJc w:val="right"/>
      <w:pPr>
        <w:ind w:left="3960" w:hanging="180"/>
      </w:pPr>
    </w:lvl>
    <w:lvl w:ilvl="6" w:tplc="354ADE3C" w:tentative="1">
      <w:start w:val="1"/>
      <w:numFmt w:val="decimal"/>
      <w:lvlText w:val="%7."/>
      <w:lvlJc w:val="left"/>
      <w:pPr>
        <w:ind w:left="4680" w:hanging="360"/>
      </w:pPr>
    </w:lvl>
    <w:lvl w:ilvl="7" w:tplc="4A4A5814" w:tentative="1">
      <w:start w:val="1"/>
      <w:numFmt w:val="lowerLetter"/>
      <w:lvlText w:val="%8."/>
      <w:lvlJc w:val="left"/>
      <w:pPr>
        <w:ind w:left="5400" w:hanging="360"/>
      </w:pPr>
    </w:lvl>
    <w:lvl w:ilvl="8" w:tplc="55446C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1tDA0NzQ0MTE2NjJX0lEKTi0uzszPAykwrAUAWR5z0SwAAAA="/>
  </w:docVars>
  <w:rsids>
    <w:rsidRoot w:val="00821723"/>
    <w:rsid w:val="00036955"/>
    <w:rsid w:val="00037829"/>
    <w:rsid w:val="000746C8"/>
    <w:rsid w:val="001D1D61"/>
    <w:rsid w:val="00300C51"/>
    <w:rsid w:val="00345BDC"/>
    <w:rsid w:val="00547010"/>
    <w:rsid w:val="005814E5"/>
    <w:rsid w:val="005E0336"/>
    <w:rsid w:val="005F15BC"/>
    <w:rsid w:val="00627FD3"/>
    <w:rsid w:val="00690EB8"/>
    <w:rsid w:val="006C47A5"/>
    <w:rsid w:val="007051BA"/>
    <w:rsid w:val="00796ED8"/>
    <w:rsid w:val="007D10C8"/>
    <w:rsid w:val="00820F93"/>
    <w:rsid w:val="00821723"/>
    <w:rsid w:val="00870507"/>
    <w:rsid w:val="008C4F02"/>
    <w:rsid w:val="009C17D7"/>
    <w:rsid w:val="009E5047"/>
    <w:rsid w:val="00A83D50"/>
    <w:rsid w:val="00A95940"/>
    <w:rsid w:val="00B6554C"/>
    <w:rsid w:val="00B835AD"/>
    <w:rsid w:val="00B91785"/>
    <w:rsid w:val="00BC56C4"/>
    <w:rsid w:val="00BD6F80"/>
    <w:rsid w:val="00BE41CB"/>
    <w:rsid w:val="00C148E5"/>
    <w:rsid w:val="00C46075"/>
    <w:rsid w:val="00CB7FB4"/>
    <w:rsid w:val="00CD4C43"/>
    <w:rsid w:val="00D4297D"/>
    <w:rsid w:val="00D6054B"/>
    <w:rsid w:val="00DB7C86"/>
    <w:rsid w:val="00DF4947"/>
    <w:rsid w:val="00E02734"/>
    <w:rsid w:val="00E516CD"/>
    <w:rsid w:val="00E9205E"/>
    <w:rsid w:val="00EB03CE"/>
    <w:rsid w:val="00EF4C76"/>
    <w:rsid w:val="00F142BA"/>
    <w:rsid w:val="00FB5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7688"/>
  <w15:docId w15:val="{D5417806-08D9-40CB-AF44-EAFE2399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3859</RACS_x0020_ID>
    <Approved_x0020_Provider xmlns="a8338b6e-77a6-4851-82b6-98166143ffdd">Bupa Aged Care Australia Pty Ltd</Approved_x0020_Provider>
    <Management_x0020_Company_x0020_ID xmlns="a8338b6e-77a6-4851-82b6-98166143ffdd" xsi:nil="true"/>
    <Home xmlns="a8338b6e-77a6-4851-82b6-98166143ffdd">Bupa Clayton</Home>
    <Signed xmlns="a8338b6e-77a6-4851-82b6-98166143ffdd" xsi:nil="true"/>
    <Uploaded xmlns="a8338b6e-77a6-4851-82b6-98166143ffdd">False</Uploaded>
    <Management_x0020_Company xmlns="a8338b6e-77a6-4851-82b6-98166143ffdd" xsi:nil="true"/>
    <Doc_x0020_Date xmlns="a8338b6e-77a6-4851-82b6-98166143ffdd">2022-04-06T02:11:00+00:00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A07B6025-3A4F-DE11-923C-005056922186</Home_x0020_ID>
    <State xmlns="a8338b6e-77a6-4851-82b6-98166143ffdd">VIC</State>
    <Doc_x0020_Sent_Received_x0020_Date xmlns="a8338b6e-77a6-4851-82b6-98166143ffdd">2022-04-06T00:00:00+00:00</Doc_x0020_Sent_Received_x0020_Date>
    <Activity_x0020_ID xmlns="a8338b6e-77a6-4851-82b6-98166143ffdd">14A2B7BB-9500-EC11-981F-005056922186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4ED3C87-C9F4-43B9-9BAA-E067DC9EA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93C696-F4FE-4F67-B674-E9833796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2022-05-01T22:29:00Z</dcterms:created>
  <dcterms:modified xsi:type="dcterms:W3CDTF">2022-05-01T22:29:00Z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