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08C7D" w14:textId="77777777" w:rsidR="00D2559D" w:rsidRPr="002C3EBF" w:rsidRDefault="007555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008DB9" wp14:editId="5C008DB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5256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008C7E" w14:textId="77777777" w:rsidR="00D2559D" w:rsidRDefault="007555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008C7F" w14:textId="77777777" w:rsidR="00D2559D" w:rsidRDefault="007555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008C80" w14:textId="77777777" w:rsidR="00D2559D" w:rsidRPr="002C3EBF" w:rsidRDefault="007555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6EE5" w14:paraId="5C008C83" w14:textId="77777777" w:rsidTr="00836EE5">
        <w:tc>
          <w:tcPr>
            <w:cnfStyle w:val="001000000000" w:firstRow="0" w:lastRow="0" w:firstColumn="1" w:lastColumn="0" w:oddVBand="0" w:evenVBand="0" w:oddHBand="0" w:evenHBand="0" w:firstRowFirstColumn="0" w:firstRowLastColumn="0" w:lastRowFirstColumn="0" w:lastRowLastColumn="0"/>
            <w:tcW w:w="3227" w:type="dxa"/>
          </w:tcPr>
          <w:p w14:paraId="5C008C81" w14:textId="77777777" w:rsidR="00D2559D" w:rsidRPr="00996FAF" w:rsidRDefault="007555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008C82" w14:textId="77777777" w:rsidR="00D2559D" w:rsidRPr="00996FAF" w:rsidRDefault="007555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Tugun</w:t>
            </w:r>
          </w:p>
        </w:tc>
      </w:tr>
      <w:tr w:rsidR="00836EE5" w14:paraId="5C008C86" w14:textId="77777777" w:rsidTr="00836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08C84" w14:textId="77777777" w:rsidR="00CA37CB" w:rsidRPr="00996FAF" w:rsidRDefault="007555E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008C85" w14:textId="77777777" w:rsidR="00CA37CB" w:rsidRPr="00996FAF" w:rsidRDefault="007555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Croft Court, 50-52 Mirreen Drive</w:t>
            </w:r>
            <w:r w:rsidRPr="00602258">
              <w:rPr>
                <w:rFonts w:ascii="Arial" w:hAnsi="Arial" w:cs="Arial"/>
                <w:color w:val="auto"/>
              </w:rPr>
              <w:t xml:space="preserve"> TUGUN QLD 4224</w:t>
            </w:r>
          </w:p>
        </w:tc>
      </w:tr>
      <w:tr w:rsidR="00836EE5" w14:paraId="5C008C89" w14:textId="77777777" w:rsidTr="00836E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08C87" w14:textId="77777777" w:rsidR="00CA37CB" w:rsidRPr="00996FAF" w:rsidRDefault="007555E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008C88" w14:textId="77777777" w:rsidR="00CA37CB" w:rsidRPr="00996FAF" w:rsidRDefault="007555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5380</w:t>
            </w:r>
          </w:p>
        </w:tc>
      </w:tr>
      <w:tr w:rsidR="00836EE5" w14:paraId="5C008C8C" w14:textId="77777777" w:rsidTr="00836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08C8A" w14:textId="77777777" w:rsidR="00D2559D" w:rsidRPr="00996FAF" w:rsidRDefault="007555E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008C8B" w14:textId="77777777" w:rsidR="00D2559D" w:rsidRPr="00996FAF" w:rsidRDefault="007555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836EE5" w14:paraId="5C008C8F" w14:textId="77777777" w:rsidTr="00836EE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08C8D" w14:textId="77777777" w:rsidR="00D2559D" w:rsidRPr="00996FAF" w:rsidRDefault="007555E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008C8E" w14:textId="77777777" w:rsidR="00D2559D" w:rsidRPr="00996FAF" w:rsidRDefault="007555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836EE5" w14:paraId="5C008C92" w14:textId="77777777" w:rsidTr="00836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008C90" w14:textId="77777777" w:rsidR="00D2559D" w:rsidRPr="00996FAF" w:rsidRDefault="007555E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008C91" w14:textId="77777777" w:rsidR="00D2559D" w:rsidRPr="00996FAF" w:rsidRDefault="007555E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12 September 2022 to 13 September 2022</w:t>
            </w:r>
          </w:p>
        </w:tc>
      </w:tr>
      <w:tr w:rsidR="00836EE5" w14:paraId="5C008C95" w14:textId="77777777" w:rsidTr="00836EE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008C93" w14:textId="77777777" w:rsidR="00D2559D" w:rsidRPr="00996FAF" w:rsidRDefault="007555E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008C94" w14:textId="3B97B2A7" w:rsidR="00D2559D" w:rsidRPr="00996FAF" w:rsidRDefault="00554E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2022</w:t>
            </w:r>
          </w:p>
        </w:tc>
      </w:tr>
    </w:tbl>
    <w:bookmarkEnd w:id="0"/>
    <w:p w14:paraId="5C008C96" w14:textId="77777777" w:rsidR="00FA0A5B" w:rsidRPr="00996FAF" w:rsidRDefault="007555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008C97" w14:textId="77777777" w:rsidR="000078F8" w:rsidRPr="00996FAF" w:rsidRDefault="007555E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008C98" w14:textId="2FEB2904" w:rsidR="000078F8" w:rsidRPr="00996FAF" w:rsidRDefault="007555EC" w:rsidP="0036130C">
      <w:pPr>
        <w:pStyle w:val="NormalArial"/>
      </w:pPr>
      <w:r w:rsidRPr="00996FAF">
        <w:t xml:space="preserve">This performance report for </w:t>
      </w:r>
      <w:r w:rsidRPr="00996FAF">
        <w:rPr>
          <w:color w:val="auto"/>
        </w:rPr>
        <w:t>Bupa Tugun (</w:t>
      </w:r>
      <w:r w:rsidRPr="00996FAF">
        <w:rPr>
          <w:b/>
          <w:color w:val="auto"/>
        </w:rPr>
        <w:t>the service</w:t>
      </w:r>
      <w:r w:rsidRPr="00996FAF">
        <w:rPr>
          <w:color w:val="auto"/>
        </w:rPr>
        <w:t xml:space="preserve">) has </w:t>
      </w:r>
      <w:r w:rsidRPr="00554E42">
        <w:rPr>
          <w:color w:val="auto"/>
        </w:rPr>
        <w:t xml:space="preserve">been prepared by </w:t>
      </w:r>
      <w:r w:rsidR="00554E42" w:rsidRPr="00554E42">
        <w:rPr>
          <w:color w:val="auto"/>
        </w:rPr>
        <w:t>Stewart Brumm</w:t>
      </w:r>
      <w:r w:rsidRPr="00554E42">
        <w:rPr>
          <w:color w:val="auto"/>
        </w:rPr>
        <w:t>, delegate of the Aged Care Quality and Safety Commissioner (Commissioner)</w:t>
      </w:r>
      <w:r w:rsidRPr="00554E42">
        <w:rPr>
          <w:rStyle w:val="FootnoteReference"/>
          <w:color w:val="auto"/>
        </w:rPr>
        <w:footnoteReference w:id="1"/>
      </w:r>
      <w:r w:rsidRPr="00554E42">
        <w:rPr>
          <w:color w:val="auto"/>
        </w:rPr>
        <w:t xml:space="preserve">. </w:t>
      </w:r>
    </w:p>
    <w:p w14:paraId="5C008C99" w14:textId="77777777" w:rsidR="000078F8" w:rsidRPr="00996FAF" w:rsidRDefault="007555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008C9A" w14:textId="77777777" w:rsidR="000078F8" w:rsidRPr="00996FAF" w:rsidRDefault="007555EC" w:rsidP="0036130C">
      <w:pPr>
        <w:pStyle w:val="NormalArial"/>
      </w:pPr>
      <w:r w:rsidRPr="00996FAF">
        <w:t>The report also specifies any areas in which improvements must be made to ensure the Quality Standards are complied with.</w:t>
      </w:r>
    </w:p>
    <w:p w14:paraId="5C008C9B" w14:textId="77777777" w:rsidR="00DF37F2" w:rsidRPr="00996FAF" w:rsidRDefault="007555EC" w:rsidP="00712752">
      <w:pPr>
        <w:pStyle w:val="Heading1"/>
        <w:spacing w:before="240" w:after="240" w:line="22" w:lineRule="atLeast"/>
        <w:rPr>
          <w:rFonts w:ascii="Arial" w:hAnsi="Arial" w:cs="Arial"/>
        </w:rPr>
      </w:pPr>
      <w:r w:rsidRPr="00996FAF">
        <w:rPr>
          <w:rFonts w:ascii="Arial" w:hAnsi="Arial" w:cs="Arial"/>
        </w:rPr>
        <w:t>Material relied on</w:t>
      </w:r>
    </w:p>
    <w:p w14:paraId="5C008C9C" w14:textId="77777777" w:rsidR="00DF37F2" w:rsidRPr="00996FAF" w:rsidRDefault="007555EC" w:rsidP="0036130C">
      <w:pPr>
        <w:pStyle w:val="NormalArial"/>
      </w:pPr>
      <w:r w:rsidRPr="00996FAF">
        <w:t>The following information has been considered in preparing the performance report:</w:t>
      </w:r>
    </w:p>
    <w:p w14:paraId="5C008C9D" w14:textId="508D99DB" w:rsidR="00DF37F2" w:rsidRPr="00996FAF" w:rsidRDefault="007555E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554E42">
        <w:rPr>
          <w:rFonts w:ascii="Arial" w:hAnsi="Arial" w:cs="Arial"/>
          <w:color w:val="auto"/>
        </w:rPr>
        <w:t>assessment team’s report for the Assessment Contact - Desk; the Assessment Contact - Desk report was informed by a site assessment, observations at the service, review of documents and interviews with staff, consumers/representatives</w:t>
      </w:r>
      <w:r w:rsidR="00554E42" w:rsidRPr="00554E42">
        <w:rPr>
          <w:rFonts w:ascii="Arial" w:hAnsi="Arial" w:cs="Arial"/>
          <w:color w:val="auto"/>
        </w:rPr>
        <w:t>.</w:t>
      </w:r>
    </w:p>
    <w:p w14:paraId="5C008C9E" w14:textId="6F6E681F" w:rsidR="00DF37F2" w:rsidRPr="00996FAF" w:rsidRDefault="007555E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554E42">
        <w:rPr>
          <w:rFonts w:ascii="Arial" w:hAnsi="Arial" w:cs="Arial"/>
          <w:color w:val="auto"/>
        </w:rPr>
        <w:t xml:space="preserve">report received </w:t>
      </w:r>
      <w:r w:rsidR="00554E42" w:rsidRPr="00554E42">
        <w:rPr>
          <w:rFonts w:ascii="Arial" w:hAnsi="Arial" w:cs="Arial"/>
          <w:color w:val="auto"/>
        </w:rPr>
        <w:t>26 September 2022.</w:t>
      </w:r>
    </w:p>
    <w:p w14:paraId="5C008CA1" w14:textId="1EC0AC19" w:rsidR="003B1763" w:rsidRPr="00712752" w:rsidRDefault="007555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008CA2" w14:textId="77777777" w:rsidR="00FC045E" w:rsidRPr="00996FAF" w:rsidRDefault="007555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6EE5" w14:paraId="5C008CA5" w14:textId="77777777" w:rsidTr="00836EE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008CA3" w14:textId="77777777" w:rsidR="00FC045E" w:rsidRPr="00996FAF" w:rsidRDefault="007555E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008CA4" w14:textId="6459D498" w:rsidR="00FC045E" w:rsidRPr="00996FAF" w:rsidRDefault="00CB42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rPr>
                  <w:t>Not applicable as not all requirements have been assessed</w:t>
                </w:r>
              </w:sdtContent>
            </w:sdt>
          </w:p>
        </w:tc>
      </w:tr>
      <w:tr w:rsidR="00836EE5" w14:paraId="5C008CA8" w14:textId="77777777" w:rsidTr="00836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A6" w14:textId="77777777" w:rsidR="00FC045E" w:rsidRPr="00996FAF" w:rsidRDefault="007555E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008CA7" w14:textId="0CC35627" w:rsidR="00FC045E" w:rsidRPr="00996FAF" w:rsidRDefault="00CB4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r w:rsidR="00836EE5" w14:paraId="5C008CAB" w14:textId="77777777" w:rsidTr="00836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A9" w14:textId="77777777" w:rsidR="00FC045E" w:rsidRPr="00996FAF" w:rsidRDefault="007555E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008CAA" w14:textId="1A0CB1D6" w:rsidR="00FC045E" w:rsidRPr="00996FAF" w:rsidRDefault="00CB42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r w:rsidR="00836EE5" w14:paraId="5C008CAE" w14:textId="77777777" w:rsidTr="00836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AC" w14:textId="77777777" w:rsidR="00FC045E" w:rsidRPr="00996FAF" w:rsidRDefault="007555E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008CAD" w14:textId="03A7A416" w:rsidR="00FC045E" w:rsidRPr="00996FAF" w:rsidRDefault="00CB4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r w:rsidR="00836EE5" w14:paraId="5C008CB1" w14:textId="77777777" w:rsidTr="00836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AF" w14:textId="77777777" w:rsidR="00FC045E" w:rsidRPr="00996FAF" w:rsidRDefault="007555E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008CB0" w14:textId="4D45C23B" w:rsidR="00FC045E" w:rsidRPr="00996FAF" w:rsidRDefault="00CB42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r w:rsidR="00836EE5" w14:paraId="5C008CB4" w14:textId="77777777" w:rsidTr="00836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B2" w14:textId="77777777" w:rsidR="00FC045E" w:rsidRPr="00996FAF" w:rsidRDefault="007555E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008CB3" w14:textId="17A2070C" w:rsidR="00FC045E" w:rsidRPr="00996FAF" w:rsidRDefault="00CB4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r w:rsidR="00836EE5" w14:paraId="5C008CB7" w14:textId="77777777" w:rsidTr="00836EE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B5" w14:textId="77777777" w:rsidR="00FC045E" w:rsidRPr="00996FAF" w:rsidRDefault="007555E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008CB6" w14:textId="7FD26133" w:rsidR="00FC045E" w:rsidRPr="00996FAF" w:rsidRDefault="00CB420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r w:rsidR="00836EE5" w14:paraId="5C008CBA" w14:textId="77777777" w:rsidTr="00836EE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008CB8" w14:textId="77777777" w:rsidR="00FC045E" w:rsidRPr="00996FAF" w:rsidRDefault="007555E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008CB9" w14:textId="0E475AA2" w:rsidR="00FC045E" w:rsidRPr="00996FAF" w:rsidRDefault="00CB420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65A3">
                  <w:rPr>
                    <w:rFonts w:ascii="Arial" w:hAnsi="Arial" w:cs="Arial"/>
                    <w:b/>
                  </w:rPr>
                  <w:t>Not applicable as not all requirements have been assessed</w:t>
                </w:r>
              </w:sdtContent>
            </w:sdt>
            <w:r w:rsidR="007555EC" w:rsidRPr="00996FAF">
              <w:rPr>
                <w:rFonts w:ascii="Arial" w:hAnsi="Arial" w:cs="Arial"/>
                <w:b/>
              </w:rPr>
              <w:t xml:space="preserve"> </w:t>
            </w:r>
          </w:p>
        </w:tc>
      </w:tr>
    </w:tbl>
    <w:p w14:paraId="5C008CBB" w14:textId="77777777" w:rsidR="00FC045E" w:rsidRPr="00996FAF" w:rsidRDefault="007555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008CBC" w14:textId="77777777" w:rsidR="00FC045E" w:rsidRPr="00996FAF" w:rsidRDefault="007555EC" w:rsidP="00712752">
      <w:pPr>
        <w:pStyle w:val="Heading1"/>
        <w:spacing w:before="0" w:after="240" w:line="22" w:lineRule="atLeast"/>
        <w:rPr>
          <w:rFonts w:ascii="Arial" w:hAnsi="Arial" w:cs="Arial"/>
        </w:rPr>
      </w:pPr>
      <w:r w:rsidRPr="00996FAF">
        <w:rPr>
          <w:rFonts w:ascii="Arial" w:hAnsi="Arial" w:cs="Arial"/>
        </w:rPr>
        <w:t>Areas for improvement</w:t>
      </w:r>
    </w:p>
    <w:p w14:paraId="5C008CBE" w14:textId="77777777" w:rsidR="00FC045E" w:rsidRPr="00996FAF" w:rsidRDefault="007555E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008CC3" w14:textId="6E149775" w:rsidR="00FC045E" w:rsidRPr="00996FAF" w:rsidRDefault="007555EC" w:rsidP="0036130C">
      <w:pPr>
        <w:pStyle w:val="NormalArial"/>
      </w:pPr>
      <w:r w:rsidRPr="00996FAF">
        <w:br w:type="page"/>
      </w:r>
    </w:p>
    <w:p w14:paraId="5C008CC4" w14:textId="77777777" w:rsidR="00FC045E" w:rsidRPr="00996FAF" w:rsidRDefault="007555E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36EE5" w14:paraId="5C008CC7" w14:textId="77777777" w:rsidTr="00EC6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C008CC5" w14:textId="77777777" w:rsidR="00FC045E" w:rsidRPr="00550022" w:rsidRDefault="007555E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008CC6" w14:textId="77777777" w:rsidR="00FC045E" w:rsidRPr="00996FAF" w:rsidRDefault="00CB42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EE5" w14:paraId="5C008CCB" w14:textId="77777777" w:rsidTr="00836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08CC8" w14:textId="77777777" w:rsidR="00FC045E" w:rsidRPr="00996FAF" w:rsidRDefault="007555E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008CC9" w14:textId="77777777" w:rsidR="00FC045E" w:rsidRPr="00996FAF" w:rsidRDefault="007555E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008CCA" w14:textId="0383F2AB" w:rsidR="00FC045E" w:rsidRPr="00996FAF" w:rsidRDefault="00CB420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C65A3">
                  <w:rPr>
                    <w:rFonts w:ascii="Arial" w:hAnsi="Arial" w:cs="Arial"/>
                    <w:color w:val="auto"/>
                  </w:rPr>
                  <w:t>Compliant</w:t>
                </w:r>
              </w:sdtContent>
            </w:sdt>
          </w:p>
        </w:tc>
      </w:tr>
    </w:tbl>
    <w:p w14:paraId="5C008CE4" w14:textId="77777777" w:rsidR="001A5684" w:rsidRDefault="007555EC" w:rsidP="001A5684">
      <w:pPr>
        <w:pStyle w:val="Heading20"/>
      </w:pPr>
      <w:r w:rsidRPr="00996FAF">
        <w:t>Findings</w:t>
      </w:r>
    </w:p>
    <w:p w14:paraId="7D9129D9" w14:textId="77777777" w:rsidR="001E757C" w:rsidRDefault="001E757C" w:rsidP="0036130C">
      <w:pPr>
        <w:pStyle w:val="NormalArial"/>
      </w:pPr>
      <w:r>
        <w:t xml:space="preserve">The Assessment provided information that the Approved Provider demonstrate that each consumer is treated with dignity and respect, with their identify, culture and diversity. </w:t>
      </w:r>
    </w:p>
    <w:p w14:paraId="6CDC5AE6" w14:textId="77777777" w:rsidR="001E757C" w:rsidRPr="001E757C" w:rsidRDefault="001E757C" w:rsidP="001E757C">
      <w:pPr>
        <w:pStyle w:val="NormalArial"/>
      </w:pPr>
      <w:r w:rsidRPr="001E757C">
        <w:t xml:space="preserve">Overall, consumers/representatives sampled considered that consumers were treated with dignity and respect and that staff acknowledged their personal identity, culture and diversity. </w:t>
      </w:r>
    </w:p>
    <w:p w14:paraId="7DDE6C7F" w14:textId="77777777" w:rsidR="001E757C" w:rsidRDefault="001E757C" w:rsidP="0036130C">
      <w:pPr>
        <w:pStyle w:val="NormalArial"/>
        <w:rPr>
          <w:iCs/>
        </w:rPr>
      </w:pPr>
      <w:r w:rsidRPr="00721685">
        <w:rPr>
          <w:iCs/>
        </w:rPr>
        <w:t xml:space="preserve">Staff sampled demonstrated that they are familiar with consumers’ backgrounds and gave examples of how that influences the care they provide on a day-today basis. </w:t>
      </w:r>
    </w:p>
    <w:p w14:paraId="58F535A7" w14:textId="4128A36E" w:rsidR="001E757C" w:rsidRPr="001E757C" w:rsidRDefault="001E757C" w:rsidP="001E757C">
      <w:pPr>
        <w:pStyle w:val="NormalArial"/>
        <w:rPr>
          <w:iCs/>
        </w:rPr>
      </w:pPr>
      <w:r w:rsidRPr="001E757C">
        <w:rPr>
          <w:iCs/>
        </w:rPr>
        <w:t xml:space="preserve">Management advised new consumers to the service have lifestyle and personal history assessments conducted by the </w:t>
      </w:r>
      <w:r>
        <w:rPr>
          <w:iCs/>
        </w:rPr>
        <w:t>staff</w:t>
      </w:r>
      <w:r w:rsidRPr="001E757C">
        <w:rPr>
          <w:iCs/>
        </w:rPr>
        <w:t xml:space="preserve"> on admission. These include their cultural background and preferences, language requirements, food preferences and interests. The assessment is conducted with the input from family or other representatives as appropriate and the staff can access an interpreter to assist if needed.  </w:t>
      </w:r>
    </w:p>
    <w:p w14:paraId="14ECEEF1" w14:textId="1A8687F9" w:rsidR="001E757C" w:rsidRDefault="001E757C" w:rsidP="001E757C">
      <w:pPr>
        <w:pStyle w:val="NormalArial"/>
        <w:rPr>
          <w:iCs/>
        </w:rPr>
      </w:pPr>
      <w:r w:rsidRPr="001E757C">
        <w:rPr>
          <w:iCs/>
        </w:rPr>
        <w:t xml:space="preserve">Organisation documentation such as the Resident Handbook, Staff Orientation policy, Assessment and care planning policy, resident meeting minutes and service newsletters all demonstrated that consumers and staff are encouraged to support cultural diversity and raise suggestions and specific cultural requirements with staff or management. </w:t>
      </w:r>
    </w:p>
    <w:p w14:paraId="361B1527" w14:textId="439DEC24" w:rsidR="001E757C" w:rsidRPr="001E757C" w:rsidRDefault="001E757C" w:rsidP="001E757C">
      <w:pPr>
        <w:pStyle w:val="NormalArial"/>
        <w:rPr>
          <w:iCs/>
        </w:rPr>
      </w:pPr>
      <w:r>
        <w:rPr>
          <w:iCs/>
        </w:rPr>
        <w:t xml:space="preserve">I have considered the information provided by the Assessment Team and I find this requirement is compliant. </w:t>
      </w:r>
    </w:p>
    <w:p w14:paraId="5C008CE5" w14:textId="76217DA7" w:rsidR="001A5684" w:rsidRPr="00712752" w:rsidRDefault="007555EC" w:rsidP="0036130C">
      <w:pPr>
        <w:pStyle w:val="NormalArial"/>
      </w:pPr>
      <w:r w:rsidRPr="00996FAF">
        <w:br w:type="page"/>
      </w:r>
    </w:p>
    <w:p w14:paraId="5C008D02" w14:textId="77777777" w:rsidR="00FC045E" w:rsidRPr="00996FAF" w:rsidRDefault="007555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36EE5" w14:paraId="5C008D05" w14:textId="77777777" w:rsidTr="00EC6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C008D03" w14:textId="77777777" w:rsidR="00FC045E" w:rsidRPr="00996FAF" w:rsidRDefault="007555E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008D04" w14:textId="77777777" w:rsidR="00FC045E" w:rsidRPr="00996FAF" w:rsidRDefault="00CB42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EE5" w14:paraId="5C008D1C" w14:textId="77777777" w:rsidTr="00836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08D19" w14:textId="77777777" w:rsidR="00FC045E" w:rsidRPr="00996FAF" w:rsidRDefault="007555E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C008D1A" w14:textId="77777777" w:rsidR="00FC045E" w:rsidRPr="00996FAF" w:rsidRDefault="007555E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C008D1B" w14:textId="65399DD4" w:rsidR="00FC045E" w:rsidRPr="00996FAF" w:rsidRDefault="00CB420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E757C">
                  <w:rPr>
                    <w:rFonts w:ascii="Arial" w:hAnsi="Arial" w:cs="Arial"/>
                    <w:color w:val="auto"/>
                  </w:rPr>
                  <w:t>Compliant</w:t>
                </w:r>
              </w:sdtContent>
            </w:sdt>
            <w:r w:rsidR="007555EC" w:rsidRPr="00996FAF">
              <w:rPr>
                <w:rFonts w:ascii="Arial" w:hAnsi="Arial" w:cs="Arial"/>
                <w:color w:val="0000FF"/>
              </w:rPr>
              <w:t xml:space="preserve"> </w:t>
            </w:r>
          </w:p>
        </w:tc>
      </w:tr>
    </w:tbl>
    <w:p w14:paraId="5C008D27" w14:textId="2FF8A5EB" w:rsidR="00D87E7C" w:rsidRDefault="007555EC" w:rsidP="00D87E7C">
      <w:pPr>
        <w:pStyle w:val="Heading20"/>
      </w:pPr>
      <w:r w:rsidRPr="00996FAF">
        <w:t>Findings</w:t>
      </w:r>
    </w:p>
    <w:p w14:paraId="59B159C6" w14:textId="03CDF3CC" w:rsidR="0012751A" w:rsidRDefault="0012751A" w:rsidP="0036130C">
      <w:pPr>
        <w:pStyle w:val="NormalArial"/>
      </w:pPr>
      <w:r w:rsidRPr="00F77BF2">
        <w:rPr>
          <w:szCs w:val="22"/>
        </w:rPr>
        <w:t>This Requirement was found non-compliant following a Site Audit conducted 2</w:t>
      </w:r>
      <w:r>
        <w:rPr>
          <w:szCs w:val="22"/>
        </w:rPr>
        <w:t>0</w:t>
      </w:r>
      <w:r w:rsidRPr="00F77BF2">
        <w:rPr>
          <w:szCs w:val="22"/>
        </w:rPr>
        <w:t xml:space="preserve"> to 2</w:t>
      </w:r>
      <w:r>
        <w:rPr>
          <w:szCs w:val="22"/>
        </w:rPr>
        <w:t xml:space="preserve">3 July </w:t>
      </w:r>
      <w:r w:rsidRPr="00F77BF2">
        <w:rPr>
          <w:szCs w:val="22"/>
        </w:rPr>
        <w:t>2021.</w:t>
      </w:r>
    </w:p>
    <w:p w14:paraId="4EFE6E72" w14:textId="3D82B047" w:rsidR="0012751A" w:rsidRDefault="0012751A" w:rsidP="0036130C">
      <w:pPr>
        <w:pStyle w:val="NormalArial"/>
      </w:pPr>
      <w:r>
        <w:t>The Assessment Team provided information that the Approved Provider demonstrated i</w:t>
      </w:r>
      <w:r w:rsidRPr="00996FAF">
        <w:t>nformation about the consumer’s condition, needs and preferences is documented and communicated within the organisation, and with others where responsibility for care is shared</w:t>
      </w:r>
      <w:r>
        <w:t>.</w:t>
      </w:r>
    </w:p>
    <w:p w14:paraId="72EC2520" w14:textId="77777777" w:rsidR="0012751A" w:rsidRDefault="0012751A" w:rsidP="0036130C">
      <w:pPr>
        <w:pStyle w:val="NormalArial"/>
        <w:rPr>
          <w:iCs/>
          <w:color w:val="auto"/>
        </w:rPr>
      </w:pPr>
      <w:r>
        <w:rPr>
          <w:iCs/>
          <w:color w:val="auto"/>
        </w:rPr>
        <w:t>Overall, consumers/r</w:t>
      </w:r>
      <w:r w:rsidRPr="00802C45">
        <w:rPr>
          <w:iCs/>
          <w:color w:val="auto"/>
        </w:rPr>
        <w:t xml:space="preserve">epresentatives interviewed indicated they are satisfied that the consumer’s condition, needs and preferences are documented and communicated with relevant persons. </w:t>
      </w:r>
    </w:p>
    <w:p w14:paraId="68FAE8A9" w14:textId="77777777" w:rsidR="0012751A" w:rsidRDefault="0012751A" w:rsidP="0036130C">
      <w:pPr>
        <w:pStyle w:val="NormalArial"/>
      </w:pPr>
      <w:r>
        <w:t xml:space="preserve">Registered and care staff were able to describe the handover process for sharing information regarding consumers’ needs and preferences with changes to care needs discussed during handover </w:t>
      </w:r>
      <w:r w:rsidRPr="004555BD">
        <w:t>and documented on the handover sheet.</w:t>
      </w:r>
      <w:r>
        <w:t xml:space="preserve"> </w:t>
      </w:r>
    </w:p>
    <w:p w14:paraId="3ED1EA08" w14:textId="77777777" w:rsidR="0012751A" w:rsidRDefault="0012751A" w:rsidP="0036130C">
      <w:pPr>
        <w:pStyle w:val="NormalArial"/>
      </w:pPr>
      <w:r>
        <w:t>Care documentation evidenced regular monitoring, recording and charting of consumers’ ongoing conditions such as diabetes, wounds and complex medication needs.</w:t>
      </w:r>
    </w:p>
    <w:p w14:paraId="785178E4" w14:textId="77777777" w:rsidR="0012751A" w:rsidRDefault="0012751A" w:rsidP="0036130C">
      <w:pPr>
        <w:pStyle w:val="NormalArial"/>
      </w:pPr>
      <w:r>
        <w:t xml:space="preserve">The Approved Provider has implemented a range of improvement actions related to the previous non-compliance. </w:t>
      </w:r>
    </w:p>
    <w:p w14:paraId="2A662427" w14:textId="77777777" w:rsidR="00BA138D" w:rsidRDefault="00BA138D" w:rsidP="00BA138D">
      <w:pPr>
        <w:pStyle w:val="NormalArial"/>
        <w:rPr>
          <w:color w:val="auto"/>
        </w:rPr>
      </w:pPr>
      <w:r>
        <w:rPr>
          <w:color w:val="auto"/>
        </w:rPr>
        <w:t>I have considered the information provided by the Assessment Team as well as the improvements undertaken by the Approved Provider and I am satisfied that the Approved Provider has demonstrated compliance to this Requirement.</w:t>
      </w:r>
    </w:p>
    <w:p w14:paraId="2B85B36D" w14:textId="77777777" w:rsidR="00BA138D" w:rsidRDefault="00BA138D" w:rsidP="00BA138D">
      <w:pPr>
        <w:pStyle w:val="NormalArial"/>
        <w:rPr>
          <w:color w:val="auto"/>
        </w:rPr>
      </w:pPr>
      <w:r>
        <w:rPr>
          <w:color w:val="auto"/>
        </w:rPr>
        <w:t xml:space="preserve">I find this Requirement is compliant. </w:t>
      </w:r>
    </w:p>
    <w:p w14:paraId="5C008D28" w14:textId="6E255CCD" w:rsidR="002B0C90" w:rsidRPr="00262C0B" w:rsidRDefault="007555EC" w:rsidP="0036130C">
      <w:pPr>
        <w:pStyle w:val="NormalArial"/>
      </w:pPr>
      <w:r>
        <w:br w:type="page"/>
      </w:r>
    </w:p>
    <w:p w14:paraId="5C008D78" w14:textId="77777777" w:rsidR="00FC045E" w:rsidRPr="00996FAF" w:rsidRDefault="007555E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36EE5" w14:paraId="5C008D7B" w14:textId="77777777" w:rsidTr="00924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C008D79" w14:textId="77777777" w:rsidR="00FC045E" w:rsidRPr="00996FAF" w:rsidRDefault="007555E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008D7A" w14:textId="77777777" w:rsidR="00FC045E" w:rsidRPr="00996FAF" w:rsidRDefault="00CB42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EE5" w14:paraId="5C008D8B" w14:textId="77777777" w:rsidTr="00836EE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08D88" w14:textId="77777777" w:rsidR="00FC045E" w:rsidRPr="00996FAF" w:rsidRDefault="007555E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008D89" w14:textId="77777777" w:rsidR="00FC045E" w:rsidRPr="00996FAF" w:rsidRDefault="007555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C008D8A" w14:textId="5AF24138" w:rsidR="00FC045E" w:rsidRPr="00996FAF" w:rsidRDefault="00CB420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2751A">
                  <w:rPr>
                    <w:rFonts w:ascii="Arial" w:hAnsi="Arial" w:cs="Arial"/>
                    <w:color w:val="auto"/>
                  </w:rPr>
                  <w:t>Compliant</w:t>
                </w:r>
              </w:sdtContent>
            </w:sdt>
            <w:r w:rsidR="007555EC" w:rsidRPr="00996FAF">
              <w:rPr>
                <w:rFonts w:ascii="Arial" w:hAnsi="Arial" w:cs="Arial"/>
                <w:color w:val="0000FF"/>
              </w:rPr>
              <w:t xml:space="preserve"> </w:t>
            </w:r>
          </w:p>
        </w:tc>
      </w:tr>
    </w:tbl>
    <w:p w14:paraId="5C008D90" w14:textId="77777777" w:rsidR="002B0C90" w:rsidRDefault="007555EC" w:rsidP="002B0C90">
      <w:pPr>
        <w:pStyle w:val="Heading20"/>
      </w:pPr>
      <w:r>
        <w:t>Findings</w:t>
      </w:r>
    </w:p>
    <w:p w14:paraId="17CBF72B" w14:textId="77777777" w:rsidR="0012751A" w:rsidRDefault="0012751A" w:rsidP="0036130C">
      <w:pPr>
        <w:pStyle w:val="NormalArial"/>
        <w:rPr>
          <w:szCs w:val="22"/>
        </w:rPr>
      </w:pPr>
      <w:r w:rsidRPr="00F77BF2">
        <w:rPr>
          <w:szCs w:val="22"/>
        </w:rPr>
        <w:t>This Requirement was found non-compliant following a Site Audit conducted 2</w:t>
      </w:r>
      <w:r>
        <w:rPr>
          <w:szCs w:val="22"/>
        </w:rPr>
        <w:t>0</w:t>
      </w:r>
      <w:r w:rsidRPr="00F77BF2">
        <w:rPr>
          <w:szCs w:val="22"/>
        </w:rPr>
        <w:t xml:space="preserve"> to 2</w:t>
      </w:r>
      <w:r>
        <w:rPr>
          <w:szCs w:val="22"/>
        </w:rPr>
        <w:t xml:space="preserve">3 July </w:t>
      </w:r>
      <w:r w:rsidRPr="00F77BF2">
        <w:rPr>
          <w:szCs w:val="22"/>
        </w:rPr>
        <w:t xml:space="preserve">2021. </w:t>
      </w:r>
    </w:p>
    <w:p w14:paraId="04D21E00" w14:textId="77777777" w:rsidR="0012751A" w:rsidRDefault="0012751A" w:rsidP="0036130C">
      <w:pPr>
        <w:pStyle w:val="NormalArial"/>
      </w:pPr>
      <w:r>
        <w:t>The Assessment Team provided information that the Approved Provider demonstrated t</w:t>
      </w:r>
      <w:r w:rsidRPr="00996FAF">
        <w:t>he workforce is recruited, trained, equipped and supported to deliver the outcomes required by these standards</w:t>
      </w:r>
      <w:r>
        <w:t>.</w:t>
      </w:r>
    </w:p>
    <w:p w14:paraId="6C70D5B1" w14:textId="77777777" w:rsidR="0012751A" w:rsidRDefault="0012751A" w:rsidP="0036130C">
      <w:pPr>
        <w:pStyle w:val="NormalArial"/>
      </w:pPr>
      <w:r>
        <w:t>Overall, c</w:t>
      </w:r>
      <w:r w:rsidRPr="009C26E4">
        <w:t>onsumers</w:t>
      </w:r>
      <w:r>
        <w:t xml:space="preserve">/representatives </w:t>
      </w:r>
      <w:r w:rsidRPr="009C26E4">
        <w:t>sampled sa</w:t>
      </w:r>
      <w:r>
        <w:t xml:space="preserve">id </w:t>
      </w:r>
      <w:r w:rsidRPr="009C26E4">
        <w:t xml:space="preserve">they have confidence in the ability of staff delivering care and services. </w:t>
      </w:r>
    </w:p>
    <w:p w14:paraId="658A5811" w14:textId="00E62235" w:rsidR="0012751A" w:rsidRDefault="0012751A" w:rsidP="0036130C">
      <w:pPr>
        <w:pStyle w:val="NormalArial"/>
      </w:pPr>
      <w:r>
        <w:t>Staff</w:t>
      </w:r>
      <w:r w:rsidRPr="00810B33">
        <w:t xml:space="preserve"> </w:t>
      </w:r>
      <w:r>
        <w:t xml:space="preserve">sampled said they received induction and onboarding support including mandatory training, orientation and buddy shifts prior to assuming their roles in the service. </w:t>
      </w:r>
      <w:r w:rsidRPr="00D0574C">
        <w:t xml:space="preserve">Management advised all staff </w:t>
      </w:r>
      <w:proofErr w:type="gramStart"/>
      <w:r w:rsidRPr="00D0574C">
        <w:t>ha</w:t>
      </w:r>
      <w:r>
        <w:t>ve</w:t>
      </w:r>
      <w:proofErr w:type="gramEnd"/>
      <w:r w:rsidRPr="00D0574C">
        <w:t xml:space="preserve"> been provided with and participated in training </w:t>
      </w:r>
      <w:r>
        <w:t>related to the Aged Care</w:t>
      </w:r>
      <w:r w:rsidRPr="00D0574C">
        <w:t xml:space="preserve"> Quality Standards. </w:t>
      </w:r>
    </w:p>
    <w:p w14:paraId="274799DB" w14:textId="090FA37B" w:rsidR="0012751A" w:rsidRDefault="0012751A" w:rsidP="0036130C">
      <w:pPr>
        <w:pStyle w:val="NormalArial"/>
      </w:pPr>
      <w:r>
        <w:t>Management maintains training records and tracks staff attendance at training.</w:t>
      </w:r>
    </w:p>
    <w:p w14:paraId="29CA9FE9" w14:textId="77777777" w:rsidR="0012751A" w:rsidRDefault="0012751A" w:rsidP="0012751A">
      <w:pPr>
        <w:pStyle w:val="NormalArial"/>
      </w:pPr>
      <w:r>
        <w:t xml:space="preserve">The Approved Provider has implemented a range of improvement actions related to the previous non-compliance. </w:t>
      </w:r>
    </w:p>
    <w:p w14:paraId="379B77D9" w14:textId="77777777" w:rsidR="00BA138D" w:rsidRDefault="00BA138D" w:rsidP="00BA138D">
      <w:pPr>
        <w:pStyle w:val="NormalArial"/>
        <w:rPr>
          <w:color w:val="auto"/>
        </w:rPr>
      </w:pPr>
      <w:r>
        <w:rPr>
          <w:color w:val="auto"/>
        </w:rPr>
        <w:t>I have considered the information provided by the Assessment Team as well as the improvements undertaken by the Approved Provider and I am satisfied that the Approved Provider has demonstrated compliance to this Requirement.</w:t>
      </w:r>
    </w:p>
    <w:p w14:paraId="6251909A" w14:textId="77777777" w:rsidR="00BA138D" w:rsidRDefault="00BA138D" w:rsidP="00BA138D">
      <w:pPr>
        <w:pStyle w:val="NormalArial"/>
        <w:rPr>
          <w:color w:val="auto"/>
        </w:rPr>
      </w:pPr>
      <w:r>
        <w:rPr>
          <w:color w:val="auto"/>
        </w:rPr>
        <w:t xml:space="preserve">I find this Requirement is compliant. </w:t>
      </w:r>
    </w:p>
    <w:p w14:paraId="5C008D91" w14:textId="52AFA6B6" w:rsidR="002B0C90" w:rsidRPr="00262C0B" w:rsidRDefault="007555EC" w:rsidP="0012751A">
      <w:pPr>
        <w:pStyle w:val="NormalArial"/>
      </w:pPr>
      <w:r>
        <w:br w:type="page"/>
      </w:r>
    </w:p>
    <w:p w14:paraId="5C008D92" w14:textId="77777777" w:rsidR="00FC045E" w:rsidRPr="00996FAF" w:rsidRDefault="007555E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36EE5" w14:paraId="5C008D95" w14:textId="77777777" w:rsidTr="00836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008D93" w14:textId="77777777" w:rsidR="00FC045E" w:rsidRPr="00996FAF" w:rsidRDefault="007555E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008D94" w14:textId="77777777" w:rsidR="00FC045E" w:rsidRPr="00996FAF" w:rsidRDefault="00CB420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6EE5" w14:paraId="5C008DA7" w14:textId="77777777" w:rsidTr="00836EE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008D9E" w14:textId="77777777" w:rsidR="00FC045E" w:rsidRPr="00996FAF" w:rsidRDefault="007555E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008D9F" w14:textId="77777777" w:rsidR="00FC045E" w:rsidRPr="00996FAF" w:rsidRDefault="007555E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008DA0" w14:textId="77777777" w:rsidR="00FC045E" w:rsidRPr="00996FAF" w:rsidRDefault="007555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C008DA1" w14:textId="77777777" w:rsidR="00FC045E" w:rsidRPr="00996FAF" w:rsidRDefault="007555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008DA2" w14:textId="77777777" w:rsidR="00FC045E" w:rsidRPr="00996FAF" w:rsidRDefault="007555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008DA3" w14:textId="77777777" w:rsidR="00FC045E" w:rsidRPr="00996FAF" w:rsidRDefault="007555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008DA4" w14:textId="77777777" w:rsidR="00FC045E" w:rsidRPr="00996FAF" w:rsidRDefault="007555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008DA5" w14:textId="77777777" w:rsidR="00FC045E" w:rsidRPr="00996FAF" w:rsidRDefault="007555E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008DA6" w14:textId="5C76119F" w:rsidR="00FC045E" w:rsidRPr="00996FAF" w:rsidRDefault="00CB420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2751A">
                  <w:rPr>
                    <w:rFonts w:ascii="Arial" w:hAnsi="Arial" w:cs="Arial"/>
                    <w:color w:val="auto"/>
                  </w:rPr>
                  <w:t>Compliant</w:t>
                </w:r>
              </w:sdtContent>
            </w:sdt>
          </w:p>
        </w:tc>
      </w:tr>
      <w:tr w:rsidR="00836EE5" w14:paraId="5C008DAF" w14:textId="77777777" w:rsidTr="00836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008DA8" w14:textId="77777777" w:rsidR="00FC045E" w:rsidRPr="00996FAF" w:rsidRDefault="007555E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008DA9" w14:textId="77777777" w:rsidR="00FC045E" w:rsidRPr="00996FAF" w:rsidRDefault="007555E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008DAA" w14:textId="77777777" w:rsidR="00FC045E" w:rsidRPr="00996FAF" w:rsidRDefault="007555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008DAB" w14:textId="77777777" w:rsidR="00FC045E" w:rsidRPr="00996FAF" w:rsidRDefault="007555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008DAC" w14:textId="77777777" w:rsidR="00FC045E" w:rsidRPr="00996FAF" w:rsidRDefault="007555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008DAD" w14:textId="77777777" w:rsidR="00FC045E" w:rsidRPr="00996FAF" w:rsidRDefault="007555E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008DAE" w14:textId="5D0E847A" w:rsidR="00FC045E" w:rsidRPr="00996FAF" w:rsidRDefault="00CB420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2751A">
                  <w:rPr>
                    <w:rFonts w:ascii="Arial" w:hAnsi="Arial" w:cs="Arial"/>
                    <w:color w:val="auto"/>
                  </w:rPr>
                  <w:t>Compliant</w:t>
                </w:r>
              </w:sdtContent>
            </w:sdt>
          </w:p>
        </w:tc>
      </w:tr>
    </w:tbl>
    <w:p w14:paraId="5C008DB7" w14:textId="77777777" w:rsidR="00D87E7C" w:rsidRDefault="007555EC" w:rsidP="00D87E7C">
      <w:pPr>
        <w:pStyle w:val="Heading20"/>
      </w:pPr>
      <w:r w:rsidRPr="00996FAF">
        <w:t>Findings</w:t>
      </w:r>
    </w:p>
    <w:p w14:paraId="5C008DB8" w14:textId="1EFC7A10" w:rsidR="00117022" w:rsidRPr="00BA138D" w:rsidRDefault="0012751A" w:rsidP="0036130C">
      <w:pPr>
        <w:pStyle w:val="NormalArial"/>
        <w:rPr>
          <w:b/>
        </w:rPr>
      </w:pPr>
      <w:r w:rsidRPr="00BA138D">
        <w:rPr>
          <w:b/>
        </w:rPr>
        <w:t>Requirement 8(3)(c):</w:t>
      </w:r>
    </w:p>
    <w:p w14:paraId="56E37015" w14:textId="1A8F6520" w:rsidR="0012751A" w:rsidRDefault="00EC0D9C" w:rsidP="0036130C">
      <w:pPr>
        <w:pStyle w:val="NormalArial"/>
      </w:pPr>
      <w:r>
        <w:t xml:space="preserve">The Assessment Team provided information that the Approved Provider demonstrated effective organisational wide governance systems. </w:t>
      </w:r>
    </w:p>
    <w:p w14:paraId="0A274396" w14:textId="6EFBC549" w:rsidR="00383BB1" w:rsidRDefault="00BA138D" w:rsidP="0036130C">
      <w:pPr>
        <w:pStyle w:val="NormalArial"/>
      </w:pPr>
      <w:r>
        <w:t>S</w:t>
      </w:r>
      <w:r w:rsidRPr="005F4216">
        <w:t>taff said they can readily access the information they need about the organisation’s systems, processes and practices and about the care and service requirement of each consumers</w:t>
      </w:r>
      <w:r>
        <w:t>.</w:t>
      </w:r>
    </w:p>
    <w:p w14:paraId="17C2AFC8" w14:textId="4BDEC687" w:rsidR="00BA138D" w:rsidRDefault="00BA138D" w:rsidP="0036130C">
      <w:pPr>
        <w:pStyle w:val="NormalArial"/>
        <w:rPr>
          <w:color w:val="auto"/>
        </w:rPr>
      </w:pPr>
      <w:r>
        <w:rPr>
          <w:color w:val="auto"/>
        </w:rPr>
        <w:t>C</w:t>
      </w:r>
      <w:r w:rsidRPr="0045311E">
        <w:rPr>
          <w:color w:val="auto"/>
        </w:rPr>
        <w:t>onsumers</w:t>
      </w:r>
      <w:r>
        <w:rPr>
          <w:color w:val="auto"/>
        </w:rPr>
        <w:t>/</w:t>
      </w:r>
      <w:r w:rsidRPr="0045311E">
        <w:rPr>
          <w:color w:val="auto"/>
        </w:rPr>
        <w:t xml:space="preserve">representatives </w:t>
      </w:r>
      <w:r>
        <w:rPr>
          <w:color w:val="auto"/>
        </w:rPr>
        <w:t>sampled</w:t>
      </w:r>
      <w:r w:rsidRPr="0045311E">
        <w:rPr>
          <w:color w:val="auto"/>
        </w:rPr>
        <w:t xml:space="preserve"> have been informed, and are aware, that they can request a copy of their care plan if they want it.</w:t>
      </w:r>
    </w:p>
    <w:p w14:paraId="2336EA4B" w14:textId="139321E6" w:rsidR="00BA138D" w:rsidRPr="00BA138D" w:rsidRDefault="00BA138D" w:rsidP="00BA138D">
      <w:pPr>
        <w:pStyle w:val="NormalArial"/>
        <w:rPr>
          <w:color w:val="auto"/>
        </w:rPr>
      </w:pPr>
      <w:r w:rsidRPr="00BA138D">
        <w:rPr>
          <w:color w:val="auto"/>
        </w:rPr>
        <w:t xml:space="preserve">The </w:t>
      </w:r>
      <w:r>
        <w:rPr>
          <w:color w:val="auto"/>
        </w:rPr>
        <w:t>plan for continuous improvement</w:t>
      </w:r>
      <w:r w:rsidRPr="00BA138D">
        <w:rPr>
          <w:color w:val="auto"/>
        </w:rPr>
        <w:t xml:space="preserve"> evidenced the identification of issues, planned actions in response, the person responsible and outcomes were recorded as well as evidence of evaluation. The </w:t>
      </w:r>
      <w:r>
        <w:rPr>
          <w:color w:val="auto"/>
        </w:rPr>
        <w:t>plan for continuous improvement</w:t>
      </w:r>
      <w:r w:rsidRPr="00BA138D">
        <w:rPr>
          <w:color w:val="auto"/>
        </w:rPr>
        <w:t xml:space="preserve"> identified current continuous improvement activities as the conduct and review of clinical audits, transition of clinical records to the new </w:t>
      </w:r>
      <w:r>
        <w:rPr>
          <w:color w:val="auto"/>
        </w:rPr>
        <w:t>electronic care management system</w:t>
      </w:r>
      <w:r w:rsidRPr="00BA138D">
        <w:rPr>
          <w:color w:val="auto"/>
        </w:rPr>
        <w:t xml:space="preserve"> and ongoing staff education and training regarding falls management. </w:t>
      </w:r>
    </w:p>
    <w:p w14:paraId="19BC3DD6" w14:textId="7092CE34" w:rsidR="00BA138D" w:rsidRDefault="00BA138D" w:rsidP="00BA138D">
      <w:pPr>
        <w:pStyle w:val="NormalArial"/>
        <w:rPr>
          <w:color w:val="auto"/>
        </w:rPr>
      </w:pPr>
      <w:r w:rsidRPr="00684D95">
        <w:rPr>
          <w:color w:val="auto"/>
        </w:rPr>
        <w:t xml:space="preserve">Management advised the organisation has an authority matrix for the approval of expenditure where </w:t>
      </w:r>
      <w:r>
        <w:rPr>
          <w:color w:val="auto"/>
        </w:rPr>
        <w:t xml:space="preserve">the General </w:t>
      </w:r>
      <w:r w:rsidRPr="00684D95">
        <w:rPr>
          <w:color w:val="auto"/>
        </w:rPr>
        <w:t>manage</w:t>
      </w:r>
      <w:r>
        <w:rPr>
          <w:color w:val="auto"/>
        </w:rPr>
        <w:t>rs</w:t>
      </w:r>
      <w:r w:rsidRPr="00684D95">
        <w:rPr>
          <w:color w:val="auto"/>
        </w:rPr>
        <w:t xml:space="preserve"> have a </w:t>
      </w:r>
      <w:r>
        <w:rPr>
          <w:color w:val="auto"/>
        </w:rPr>
        <w:t xml:space="preserve">local </w:t>
      </w:r>
      <w:r w:rsidRPr="00684D95">
        <w:rPr>
          <w:color w:val="auto"/>
        </w:rPr>
        <w:t xml:space="preserve">approval limit </w:t>
      </w:r>
      <w:r>
        <w:rPr>
          <w:color w:val="auto"/>
        </w:rPr>
        <w:t xml:space="preserve">with expenditure beyond that limit supported by the Regional Manager. The Approved Provider advised it </w:t>
      </w:r>
      <w:r w:rsidRPr="00684D95">
        <w:rPr>
          <w:color w:val="auto"/>
        </w:rPr>
        <w:t>has not experienced any financial constraints when purchasing equipment and items to meet the needs of the consumers.</w:t>
      </w:r>
    </w:p>
    <w:p w14:paraId="4AFDA1D8" w14:textId="19CA3543" w:rsidR="00BA138D" w:rsidRDefault="00BA138D" w:rsidP="00BA138D">
      <w:pPr>
        <w:pStyle w:val="NormalArial"/>
        <w:rPr>
          <w:rFonts w:eastAsia="Fira Sans Light"/>
          <w:color w:val="auto"/>
          <w:szCs w:val="22"/>
        </w:rPr>
      </w:pPr>
      <w:r w:rsidRPr="004911BC">
        <w:rPr>
          <w:rFonts w:eastAsia="Fira Sans Light"/>
          <w:color w:val="auto"/>
          <w:szCs w:val="22"/>
        </w:rPr>
        <w:t xml:space="preserve">The organisation is a member of a </w:t>
      </w:r>
      <w:r>
        <w:rPr>
          <w:rFonts w:eastAsia="Fira Sans Light"/>
          <w:color w:val="auto"/>
          <w:szCs w:val="22"/>
        </w:rPr>
        <w:t xml:space="preserve">peak body that provided a </w:t>
      </w:r>
      <w:r w:rsidRPr="004911BC">
        <w:rPr>
          <w:rFonts w:eastAsia="Fira Sans Light"/>
          <w:color w:val="auto"/>
          <w:szCs w:val="22"/>
        </w:rPr>
        <w:t>legislative updates service and management described processes for receiving legislation alerts, how legislative changes are communicated to relevant staff and policy and procedure is updated</w:t>
      </w:r>
      <w:r>
        <w:rPr>
          <w:rFonts w:eastAsia="Fira Sans Light"/>
          <w:color w:val="auto"/>
          <w:szCs w:val="22"/>
        </w:rPr>
        <w:t>.</w:t>
      </w:r>
    </w:p>
    <w:p w14:paraId="7D6A0C86" w14:textId="3653E990" w:rsidR="00BA138D" w:rsidRDefault="00BA138D" w:rsidP="00BA138D">
      <w:pPr>
        <w:pStyle w:val="NormalArial"/>
        <w:rPr>
          <w:noProof/>
        </w:rPr>
      </w:pPr>
      <w:r>
        <w:rPr>
          <w:noProof/>
        </w:rPr>
        <w:lastRenderedPageBreak/>
        <w:t>Consumers/representatives sampled said they had no concerns about raising issues with management and felt that their concerns were addressed by the service.</w:t>
      </w:r>
    </w:p>
    <w:p w14:paraId="00A520D3" w14:textId="77777777" w:rsidR="00BA138D" w:rsidRDefault="00BA138D" w:rsidP="00BA138D">
      <w:pPr>
        <w:pStyle w:val="NormalArial"/>
      </w:pPr>
      <w:r>
        <w:t xml:space="preserve">The Approved Provider has implemented a range of improvement actions related to the previous non-compliance. </w:t>
      </w:r>
    </w:p>
    <w:p w14:paraId="6F5A0FAE" w14:textId="7D479CAD" w:rsidR="00BA138D" w:rsidRDefault="00BA138D" w:rsidP="00BA138D">
      <w:pPr>
        <w:pStyle w:val="NormalArial"/>
        <w:rPr>
          <w:color w:val="auto"/>
        </w:rPr>
      </w:pPr>
      <w:r>
        <w:rPr>
          <w:color w:val="auto"/>
        </w:rPr>
        <w:t>I have considered the information provided by the Assessment Team as well as the improvements undertaken by the Approved Provider and I am satisfied that the Approved Provider has demonstrated compliance to this Requirement.</w:t>
      </w:r>
    </w:p>
    <w:p w14:paraId="3F529B4C" w14:textId="66B63B19" w:rsidR="00BA138D" w:rsidRDefault="00BA138D" w:rsidP="00BA138D">
      <w:pPr>
        <w:pStyle w:val="NormalArial"/>
        <w:rPr>
          <w:color w:val="auto"/>
        </w:rPr>
      </w:pPr>
      <w:r>
        <w:rPr>
          <w:color w:val="auto"/>
        </w:rPr>
        <w:t xml:space="preserve">I find this Requirement is compliant. </w:t>
      </w:r>
    </w:p>
    <w:p w14:paraId="57B4D823" w14:textId="28A92A09" w:rsidR="00BA138D" w:rsidRPr="00BA138D" w:rsidRDefault="00BA138D" w:rsidP="00BA138D">
      <w:pPr>
        <w:pStyle w:val="NormalArial"/>
        <w:rPr>
          <w:b/>
        </w:rPr>
      </w:pPr>
      <w:r w:rsidRPr="00BA138D">
        <w:rPr>
          <w:b/>
        </w:rPr>
        <w:t>Requirement 8(3)(d):</w:t>
      </w:r>
    </w:p>
    <w:p w14:paraId="3A23455A" w14:textId="76285DF1" w:rsidR="00BA138D" w:rsidRDefault="00BA138D" w:rsidP="00BA138D">
      <w:pPr>
        <w:pStyle w:val="NormalArial"/>
      </w:pPr>
      <w:r w:rsidRPr="00F77BF2">
        <w:rPr>
          <w:szCs w:val="22"/>
        </w:rPr>
        <w:t>This Requirement was found non-compliant following a Site Audit conducted 2</w:t>
      </w:r>
      <w:r>
        <w:rPr>
          <w:szCs w:val="22"/>
        </w:rPr>
        <w:t>0</w:t>
      </w:r>
      <w:r w:rsidRPr="00F77BF2">
        <w:rPr>
          <w:szCs w:val="22"/>
        </w:rPr>
        <w:t xml:space="preserve"> to 2</w:t>
      </w:r>
      <w:r>
        <w:rPr>
          <w:szCs w:val="22"/>
        </w:rPr>
        <w:t xml:space="preserve">3 July </w:t>
      </w:r>
      <w:r w:rsidRPr="00F77BF2">
        <w:rPr>
          <w:szCs w:val="22"/>
        </w:rPr>
        <w:t>2021.</w:t>
      </w:r>
    </w:p>
    <w:p w14:paraId="449B19A1" w14:textId="05A8D500" w:rsidR="00BA138D" w:rsidRDefault="00BA138D" w:rsidP="00BA138D">
      <w:pPr>
        <w:pStyle w:val="NormalArial"/>
      </w:pPr>
      <w:r>
        <w:t xml:space="preserve">The Assessment Team provided information that the Approved Provider demonstrated effective risk management systems and practices. </w:t>
      </w:r>
    </w:p>
    <w:p w14:paraId="11099B11" w14:textId="6876A9E2" w:rsidR="00BA138D" w:rsidRPr="002719C1" w:rsidRDefault="00BA138D" w:rsidP="002719C1">
      <w:pPr>
        <w:pStyle w:val="NormalArial"/>
      </w:pPr>
      <w:r w:rsidRPr="002719C1">
        <w:t>The organisation has a documented Incident management policy and process describing how</w:t>
      </w:r>
      <w:r w:rsidR="002719C1" w:rsidRPr="002719C1">
        <w:t xml:space="preserve"> r</w:t>
      </w:r>
      <w:r w:rsidRPr="002719C1">
        <w:t>isks associated with the care of consumers is managed,</w:t>
      </w:r>
      <w:r w:rsidR="002719C1" w:rsidRPr="002719C1">
        <w:t xml:space="preserve"> t</w:t>
      </w:r>
      <w:r w:rsidRPr="002719C1">
        <w:t>he abuse and neglect of consumers is identified and responded to,</w:t>
      </w:r>
      <w:r w:rsidR="002719C1" w:rsidRPr="002719C1">
        <w:t xml:space="preserve"> c</w:t>
      </w:r>
      <w:r w:rsidRPr="002719C1">
        <w:t>ritical Incidents and near misses are managed and responded to; and</w:t>
      </w:r>
      <w:r w:rsidR="002719C1" w:rsidRPr="002719C1">
        <w:t xml:space="preserve"> c</w:t>
      </w:r>
      <w:r w:rsidRPr="002719C1">
        <w:t>onsumers are supported to live the best life they can.</w:t>
      </w:r>
      <w:r w:rsidR="002719C1">
        <w:t xml:space="preserve"> </w:t>
      </w:r>
      <w:r w:rsidR="002719C1" w:rsidRPr="002719C1">
        <w:t>Staff advised they have been educated about the policies and were able to provide examples of their relevance to their work.</w:t>
      </w:r>
    </w:p>
    <w:p w14:paraId="721AB923" w14:textId="77777777" w:rsidR="002719C1" w:rsidRPr="002719C1" w:rsidRDefault="002719C1" w:rsidP="002719C1">
      <w:pPr>
        <w:pStyle w:val="NormalArial"/>
      </w:pPr>
      <w:r w:rsidRPr="002719C1">
        <w:t>Staff demonstrated they are aware of their reporting responsibilities in the event of any allegations of abuse reported to them or observed by them.</w:t>
      </w:r>
      <w:r>
        <w:t xml:space="preserve"> </w:t>
      </w:r>
      <w:r w:rsidRPr="002719C1">
        <w:t>Staff demonstrated a knowledge about dignity of risk practices.</w:t>
      </w:r>
    </w:p>
    <w:p w14:paraId="58841855" w14:textId="5F248F1D" w:rsidR="002719C1" w:rsidRPr="002719C1" w:rsidRDefault="002719C1" w:rsidP="002719C1">
      <w:pPr>
        <w:pStyle w:val="NormalArial"/>
      </w:pPr>
      <w:r w:rsidRPr="002719C1">
        <w:t>Management advised staff access the organisations online learning system which forms part of the staff orientation process and annual mandatory training.</w:t>
      </w:r>
      <w:r>
        <w:t xml:space="preserve"> </w:t>
      </w:r>
      <w:r w:rsidRPr="002719C1">
        <w:t>Management could demonstrate how serious incidents are reported, how incidents are assessed, prioritised, follow up actions implemented, resolved and evaluated.</w:t>
      </w:r>
    </w:p>
    <w:p w14:paraId="7B723EC4" w14:textId="0D330B0F" w:rsidR="00BA138D" w:rsidRDefault="00BA138D" w:rsidP="00BA138D">
      <w:pPr>
        <w:pStyle w:val="NormalArial"/>
      </w:pPr>
      <w:r>
        <w:t xml:space="preserve">The Approved Provider has implemented a range of improvement actions related to the previous non-compliance. </w:t>
      </w:r>
    </w:p>
    <w:p w14:paraId="68DED8F7" w14:textId="77777777" w:rsidR="00BA138D" w:rsidRDefault="00BA138D" w:rsidP="00BA138D">
      <w:pPr>
        <w:pStyle w:val="NormalArial"/>
        <w:rPr>
          <w:color w:val="auto"/>
        </w:rPr>
      </w:pPr>
      <w:r>
        <w:rPr>
          <w:color w:val="auto"/>
        </w:rPr>
        <w:t>I have considered the information provided by the Assessment Team as well as the improvements undertaken by the Approved Provider and I am satisfied that the Approved Provider has demonstrated compliance to this Requirement.</w:t>
      </w:r>
    </w:p>
    <w:p w14:paraId="48366DFF" w14:textId="77777777" w:rsidR="00BA138D" w:rsidRDefault="00BA138D" w:rsidP="00BA138D">
      <w:pPr>
        <w:pStyle w:val="NormalArial"/>
        <w:rPr>
          <w:color w:val="auto"/>
        </w:rPr>
      </w:pPr>
      <w:r>
        <w:rPr>
          <w:color w:val="auto"/>
        </w:rPr>
        <w:t xml:space="preserve">I find this Requirement is compliant. </w:t>
      </w:r>
    </w:p>
    <w:sectPr w:rsidR="00BA138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08DC5" w14:textId="77777777" w:rsidR="00DC150E" w:rsidRDefault="007555EC">
      <w:pPr>
        <w:spacing w:after="0"/>
      </w:pPr>
      <w:r>
        <w:separator/>
      </w:r>
    </w:p>
  </w:endnote>
  <w:endnote w:type="continuationSeparator" w:id="0">
    <w:p w14:paraId="5C008DC7" w14:textId="77777777" w:rsidR="00DC150E" w:rsidRDefault="007555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DBE" w14:textId="77777777" w:rsidR="00DF37F2" w:rsidRPr="00DF37F2" w:rsidRDefault="007555EC" w:rsidP="00DF37F2">
    <w:pPr>
      <w:pStyle w:val="FooterArial9"/>
      <w:rPr>
        <w:rStyle w:val="FooterBold"/>
        <w:rFonts w:ascii="Arial" w:hAnsi="Arial"/>
        <w:b w:val="0"/>
      </w:rPr>
    </w:pPr>
    <w:r w:rsidRPr="00DF37F2">
      <w:rPr>
        <w:rStyle w:val="FooterBold"/>
        <w:rFonts w:ascii="Arial" w:hAnsi="Arial"/>
        <w:b w:val="0"/>
      </w:rPr>
      <w:t>Name of service: Bupa Tugun</w:t>
    </w:r>
    <w:r w:rsidRPr="00DF37F2">
      <w:rPr>
        <w:rStyle w:val="FooterBold"/>
        <w:rFonts w:ascii="Arial" w:hAnsi="Arial"/>
        <w:b w:val="0"/>
      </w:rPr>
      <w:tab/>
      <w:t xml:space="preserve">RPT-ACC-0122 v3.0 </w:t>
    </w:r>
  </w:p>
  <w:p w14:paraId="5C008DBF" w14:textId="77777777" w:rsidR="00DF37F2" w:rsidRPr="00DF37F2" w:rsidRDefault="007555EC" w:rsidP="00DF37F2">
    <w:pPr>
      <w:pStyle w:val="FooterArial9"/>
      <w:rPr>
        <w:rStyle w:val="FooterBold"/>
        <w:rFonts w:ascii="Arial" w:hAnsi="Arial"/>
        <w:b w:val="0"/>
      </w:rPr>
    </w:pPr>
    <w:r w:rsidRPr="00DF37F2">
      <w:rPr>
        <w:rStyle w:val="FooterBold"/>
        <w:rFonts w:ascii="Arial" w:hAnsi="Arial"/>
        <w:b w:val="0"/>
      </w:rPr>
      <w:t>Commission ID: 5380</w:t>
    </w:r>
    <w:r w:rsidRPr="00DF37F2">
      <w:rPr>
        <w:rStyle w:val="FooterBold"/>
        <w:rFonts w:ascii="Arial" w:hAnsi="Arial"/>
        <w:b w:val="0"/>
      </w:rPr>
      <w:tab/>
      <w:t xml:space="preserve">OFFICIAL: Sensitive </w:t>
    </w:r>
  </w:p>
  <w:p w14:paraId="5C008DC0" w14:textId="77777777" w:rsidR="00DF37F2" w:rsidRPr="00DF37F2" w:rsidRDefault="007555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DC2" w14:textId="77777777" w:rsidR="00E2364A" w:rsidRDefault="00CB420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08DBB" w14:textId="77777777" w:rsidR="00D3157C" w:rsidRDefault="007555EC" w:rsidP="00D71F88">
      <w:pPr>
        <w:spacing w:after="0"/>
      </w:pPr>
      <w:r>
        <w:separator/>
      </w:r>
    </w:p>
  </w:footnote>
  <w:footnote w:type="continuationSeparator" w:id="0">
    <w:p w14:paraId="5C008DBC" w14:textId="77777777" w:rsidR="00D3157C" w:rsidRDefault="007555EC" w:rsidP="00D71F88">
      <w:pPr>
        <w:spacing w:after="0"/>
      </w:pPr>
      <w:r>
        <w:continuationSeparator/>
      </w:r>
    </w:p>
  </w:footnote>
  <w:footnote w:id="1">
    <w:p w14:paraId="5C008DC7" w14:textId="418A34B3" w:rsidR="000078F8" w:rsidRDefault="007555EC" w:rsidP="000078F8">
      <w:pPr>
        <w:pStyle w:val="FootnoteText"/>
        <w:rPr>
          <w:rFonts w:ascii="Arial" w:hAnsi="Arial" w:cs="Arial"/>
          <w:sz w:val="20"/>
          <w:szCs w:val="20"/>
        </w:rPr>
      </w:pPr>
      <w:r>
        <w:rPr>
          <w:rStyle w:val="FootnoteReference"/>
        </w:rPr>
        <w:footnoteRef/>
      </w:r>
      <w:r>
        <w:t xml:space="preserve"> </w:t>
      </w:r>
      <w:r w:rsidRPr="00554E42">
        <w:rPr>
          <w:rFonts w:ascii="Arial" w:hAnsi="Arial" w:cs="Arial"/>
          <w:color w:val="auto"/>
          <w:sz w:val="20"/>
          <w:szCs w:val="20"/>
        </w:rPr>
        <w:t>The preparation of the performance report is in accordance with section 68A</w:t>
      </w:r>
      <w:r w:rsidR="00554E42" w:rsidRPr="00554E42">
        <w:rPr>
          <w:rFonts w:ascii="Arial" w:hAnsi="Arial" w:cs="Arial"/>
          <w:color w:val="auto"/>
          <w:sz w:val="20"/>
          <w:szCs w:val="20"/>
        </w:rPr>
        <w:t xml:space="preserve"> </w:t>
      </w:r>
      <w:r w:rsidRPr="00554E42">
        <w:rPr>
          <w:rFonts w:ascii="Arial" w:hAnsi="Arial" w:cs="Arial"/>
          <w:color w:val="auto"/>
          <w:sz w:val="20"/>
          <w:szCs w:val="20"/>
        </w:rPr>
        <w:t>of the Aged Care Quality and Safety Commission Rules 2018.</w:t>
      </w:r>
    </w:p>
    <w:p w14:paraId="5C008DC8" w14:textId="77777777" w:rsidR="002B0884" w:rsidRDefault="00CB42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DBD" w14:textId="77777777" w:rsidR="00D71F88" w:rsidRDefault="007555EC">
    <w:pPr>
      <w:pStyle w:val="Header"/>
    </w:pPr>
    <w:r>
      <w:rPr>
        <w:noProof/>
        <w:color w:val="2B579A"/>
        <w:shd w:val="clear" w:color="auto" w:fill="E6E6E6"/>
        <w:lang w:val="en-US"/>
      </w:rPr>
      <w:drawing>
        <wp:anchor distT="0" distB="0" distL="114300" distR="114300" simplePos="0" relativeHeight="251659264" behindDoc="1" locked="0" layoutInCell="1" allowOverlap="1" wp14:anchorId="5C008DC3" wp14:editId="5C008DC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94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8DC1" w14:textId="77777777" w:rsidR="00FA0A5B" w:rsidRDefault="007555EC">
    <w:pPr>
      <w:pStyle w:val="Header"/>
    </w:pPr>
    <w:r>
      <w:rPr>
        <w:noProof/>
      </w:rPr>
      <w:drawing>
        <wp:anchor distT="0" distB="0" distL="114300" distR="114300" simplePos="0" relativeHeight="251658240" behindDoc="0" locked="0" layoutInCell="1" allowOverlap="1" wp14:anchorId="5C008DC5" wp14:editId="5C008DC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1D47380">
      <w:start w:val="1"/>
      <w:numFmt w:val="lowerRoman"/>
      <w:lvlText w:val="(%1)"/>
      <w:lvlJc w:val="left"/>
      <w:pPr>
        <w:ind w:left="1080" w:hanging="720"/>
      </w:pPr>
      <w:rPr>
        <w:rFonts w:hint="default"/>
      </w:rPr>
    </w:lvl>
    <w:lvl w:ilvl="1" w:tplc="696A9B16" w:tentative="1">
      <w:start w:val="1"/>
      <w:numFmt w:val="lowerLetter"/>
      <w:lvlText w:val="%2."/>
      <w:lvlJc w:val="left"/>
      <w:pPr>
        <w:ind w:left="1440" w:hanging="360"/>
      </w:pPr>
    </w:lvl>
    <w:lvl w:ilvl="2" w:tplc="05A6229A" w:tentative="1">
      <w:start w:val="1"/>
      <w:numFmt w:val="lowerRoman"/>
      <w:lvlText w:val="%3."/>
      <w:lvlJc w:val="right"/>
      <w:pPr>
        <w:ind w:left="2160" w:hanging="180"/>
      </w:pPr>
    </w:lvl>
    <w:lvl w:ilvl="3" w:tplc="CB38CBC0" w:tentative="1">
      <w:start w:val="1"/>
      <w:numFmt w:val="decimal"/>
      <w:lvlText w:val="%4."/>
      <w:lvlJc w:val="left"/>
      <w:pPr>
        <w:ind w:left="2880" w:hanging="360"/>
      </w:pPr>
    </w:lvl>
    <w:lvl w:ilvl="4" w:tplc="4066EAF8" w:tentative="1">
      <w:start w:val="1"/>
      <w:numFmt w:val="lowerLetter"/>
      <w:lvlText w:val="%5."/>
      <w:lvlJc w:val="left"/>
      <w:pPr>
        <w:ind w:left="3600" w:hanging="360"/>
      </w:pPr>
    </w:lvl>
    <w:lvl w:ilvl="5" w:tplc="B5AE5EEE" w:tentative="1">
      <w:start w:val="1"/>
      <w:numFmt w:val="lowerRoman"/>
      <w:lvlText w:val="%6."/>
      <w:lvlJc w:val="right"/>
      <w:pPr>
        <w:ind w:left="4320" w:hanging="180"/>
      </w:pPr>
    </w:lvl>
    <w:lvl w:ilvl="6" w:tplc="5AD2AA32" w:tentative="1">
      <w:start w:val="1"/>
      <w:numFmt w:val="decimal"/>
      <w:lvlText w:val="%7."/>
      <w:lvlJc w:val="left"/>
      <w:pPr>
        <w:ind w:left="5040" w:hanging="360"/>
      </w:pPr>
    </w:lvl>
    <w:lvl w:ilvl="7" w:tplc="D3B438EE" w:tentative="1">
      <w:start w:val="1"/>
      <w:numFmt w:val="lowerLetter"/>
      <w:lvlText w:val="%8."/>
      <w:lvlJc w:val="left"/>
      <w:pPr>
        <w:ind w:left="5760" w:hanging="360"/>
      </w:pPr>
    </w:lvl>
    <w:lvl w:ilvl="8" w:tplc="54E89FB0" w:tentative="1">
      <w:start w:val="1"/>
      <w:numFmt w:val="lowerRoman"/>
      <w:lvlText w:val="%9."/>
      <w:lvlJc w:val="right"/>
      <w:pPr>
        <w:ind w:left="6480" w:hanging="180"/>
      </w:pPr>
    </w:lvl>
  </w:abstractNum>
  <w:abstractNum w:abstractNumId="1" w15:restartNumberingAfterBreak="0">
    <w:nsid w:val="0AA749E5"/>
    <w:multiLevelType w:val="hybridMultilevel"/>
    <w:tmpl w:val="4754C8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B5E3AC6"/>
    <w:multiLevelType w:val="hybridMultilevel"/>
    <w:tmpl w:val="59A452EE"/>
    <w:lvl w:ilvl="0" w:tplc="704C9890">
      <w:start w:val="1"/>
      <w:numFmt w:val="lowerRoman"/>
      <w:lvlText w:val="(%1)"/>
      <w:lvlJc w:val="left"/>
      <w:pPr>
        <w:ind w:left="1080" w:hanging="720"/>
      </w:pPr>
      <w:rPr>
        <w:rFonts w:hint="default"/>
      </w:rPr>
    </w:lvl>
    <w:lvl w:ilvl="1" w:tplc="3758BD3C" w:tentative="1">
      <w:start w:val="1"/>
      <w:numFmt w:val="lowerLetter"/>
      <w:lvlText w:val="%2."/>
      <w:lvlJc w:val="left"/>
      <w:pPr>
        <w:ind w:left="1440" w:hanging="360"/>
      </w:pPr>
    </w:lvl>
    <w:lvl w:ilvl="2" w:tplc="19FC4232" w:tentative="1">
      <w:start w:val="1"/>
      <w:numFmt w:val="lowerRoman"/>
      <w:lvlText w:val="%3."/>
      <w:lvlJc w:val="right"/>
      <w:pPr>
        <w:ind w:left="2160" w:hanging="180"/>
      </w:pPr>
    </w:lvl>
    <w:lvl w:ilvl="3" w:tplc="D638BFC6" w:tentative="1">
      <w:start w:val="1"/>
      <w:numFmt w:val="decimal"/>
      <w:lvlText w:val="%4."/>
      <w:lvlJc w:val="left"/>
      <w:pPr>
        <w:ind w:left="2880" w:hanging="360"/>
      </w:pPr>
    </w:lvl>
    <w:lvl w:ilvl="4" w:tplc="8BDC208A" w:tentative="1">
      <w:start w:val="1"/>
      <w:numFmt w:val="lowerLetter"/>
      <w:lvlText w:val="%5."/>
      <w:lvlJc w:val="left"/>
      <w:pPr>
        <w:ind w:left="3600" w:hanging="360"/>
      </w:pPr>
    </w:lvl>
    <w:lvl w:ilvl="5" w:tplc="8F067CDA" w:tentative="1">
      <w:start w:val="1"/>
      <w:numFmt w:val="lowerRoman"/>
      <w:lvlText w:val="%6."/>
      <w:lvlJc w:val="right"/>
      <w:pPr>
        <w:ind w:left="4320" w:hanging="180"/>
      </w:pPr>
    </w:lvl>
    <w:lvl w:ilvl="6" w:tplc="50E83D3A" w:tentative="1">
      <w:start w:val="1"/>
      <w:numFmt w:val="decimal"/>
      <w:lvlText w:val="%7."/>
      <w:lvlJc w:val="left"/>
      <w:pPr>
        <w:ind w:left="5040" w:hanging="360"/>
      </w:pPr>
    </w:lvl>
    <w:lvl w:ilvl="7" w:tplc="38BC0AC8" w:tentative="1">
      <w:start w:val="1"/>
      <w:numFmt w:val="lowerLetter"/>
      <w:lvlText w:val="%8."/>
      <w:lvlJc w:val="left"/>
      <w:pPr>
        <w:ind w:left="5760" w:hanging="360"/>
      </w:pPr>
    </w:lvl>
    <w:lvl w:ilvl="8" w:tplc="057492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D1C5E68">
      <w:start w:val="1"/>
      <w:numFmt w:val="lowerRoman"/>
      <w:lvlText w:val="(%1)"/>
      <w:lvlJc w:val="left"/>
      <w:pPr>
        <w:ind w:left="1080" w:hanging="720"/>
      </w:pPr>
      <w:rPr>
        <w:rFonts w:hint="default"/>
      </w:rPr>
    </w:lvl>
    <w:lvl w:ilvl="1" w:tplc="4CF6E6FE" w:tentative="1">
      <w:start w:val="1"/>
      <w:numFmt w:val="lowerLetter"/>
      <w:lvlText w:val="%2."/>
      <w:lvlJc w:val="left"/>
      <w:pPr>
        <w:ind w:left="1440" w:hanging="360"/>
      </w:pPr>
    </w:lvl>
    <w:lvl w:ilvl="2" w:tplc="27A42204" w:tentative="1">
      <w:start w:val="1"/>
      <w:numFmt w:val="lowerRoman"/>
      <w:lvlText w:val="%3."/>
      <w:lvlJc w:val="right"/>
      <w:pPr>
        <w:ind w:left="2160" w:hanging="180"/>
      </w:pPr>
    </w:lvl>
    <w:lvl w:ilvl="3" w:tplc="7AE88C34" w:tentative="1">
      <w:start w:val="1"/>
      <w:numFmt w:val="decimal"/>
      <w:lvlText w:val="%4."/>
      <w:lvlJc w:val="left"/>
      <w:pPr>
        <w:ind w:left="2880" w:hanging="360"/>
      </w:pPr>
    </w:lvl>
    <w:lvl w:ilvl="4" w:tplc="2AB26E58" w:tentative="1">
      <w:start w:val="1"/>
      <w:numFmt w:val="lowerLetter"/>
      <w:lvlText w:val="%5."/>
      <w:lvlJc w:val="left"/>
      <w:pPr>
        <w:ind w:left="3600" w:hanging="360"/>
      </w:pPr>
    </w:lvl>
    <w:lvl w:ilvl="5" w:tplc="88D0FE02" w:tentative="1">
      <w:start w:val="1"/>
      <w:numFmt w:val="lowerRoman"/>
      <w:lvlText w:val="%6."/>
      <w:lvlJc w:val="right"/>
      <w:pPr>
        <w:ind w:left="4320" w:hanging="180"/>
      </w:pPr>
    </w:lvl>
    <w:lvl w:ilvl="6" w:tplc="51C67E18" w:tentative="1">
      <w:start w:val="1"/>
      <w:numFmt w:val="decimal"/>
      <w:lvlText w:val="%7."/>
      <w:lvlJc w:val="left"/>
      <w:pPr>
        <w:ind w:left="5040" w:hanging="360"/>
      </w:pPr>
    </w:lvl>
    <w:lvl w:ilvl="7" w:tplc="049C40A6" w:tentative="1">
      <w:start w:val="1"/>
      <w:numFmt w:val="lowerLetter"/>
      <w:lvlText w:val="%8."/>
      <w:lvlJc w:val="left"/>
      <w:pPr>
        <w:ind w:left="5760" w:hanging="360"/>
      </w:pPr>
    </w:lvl>
    <w:lvl w:ilvl="8" w:tplc="90A0AD7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56C1EEC">
      <w:start w:val="1"/>
      <w:numFmt w:val="bullet"/>
      <w:lvlText w:val=""/>
      <w:lvlJc w:val="left"/>
      <w:pPr>
        <w:ind w:left="720" w:hanging="360"/>
      </w:pPr>
      <w:rPr>
        <w:rFonts w:ascii="Symbol" w:hAnsi="Symbol" w:hint="default"/>
        <w:color w:val="auto"/>
        <w:sz w:val="24"/>
        <w:szCs w:val="24"/>
      </w:rPr>
    </w:lvl>
    <w:lvl w:ilvl="1" w:tplc="CA2A33A8" w:tentative="1">
      <w:start w:val="1"/>
      <w:numFmt w:val="bullet"/>
      <w:lvlText w:val="o"/>
      <w:lvlJc w:val="left"/>
      <w:pPr>
        <w:ind w:left="1440" w:hanging="360"/>
      </w:pPr>
      <w:rPr>
        <w:rFonts w:ascii="Courier New" w:hAnsi="Courier New" w:cs="Courier New" w:hint="default"/>
      </w:rPr>
    </w:lvl>
    <w:lvl w:ilvl="2" w:tplc="2D14C438" w:tentative="1">
      <w:start w:val="1"/>
      <w:numFmt w:val="bullet"/>
      <w:lvlText w:val=""/>
      <w:lvlJc w:val="left"/>
      <w:pPr>
        <w:ind w:left="2160" w:hanging="360"/>
      </w:pPr>
      <w:rPr>
        <w:rFonts w:ascii="Wingdings" w:hAnsi="Wingdings" w:hint="default"/>
      </w:rPr>
    </w:lvl>
    <w:lvl w:ilvl="3" w:tplc="0F76A3E0" w:tentative="1">
      <w:start w:val="1"/>
      <w:numFmt w:val="bullet"/>
      <w:lvlText w:val=""/>
      <w:lvlJc w:val="left"/>
      <w:pPr>
        <w:ind w:left="2880" w:hanging="360"/>
      </w:pPr>
      <w:rPr>
        <w:rFonts w:ascii="Symbol" w:hAnsi="Symbol" w:hint="default"/>
      </w:rPr>
    </w:lvl>
    <w:lvl w:ilvl="4" w:tplc="6B94A3C2" w:tentative="1">
      <w:start w:val="1"/>
      <w:numFmt w:val="bullet"/>
      <w:lvlText w:val="o"/>
      <w:lvlJc w:val="left"/>
      <w:pPr>
        <w:ind w:left="3600" w:hanging="360"/>
      </w:pPr>
      <w:rPr>
        <w:rFonts w:ascii="Courier New" w:hAnsi="Courier New" w:cs="Courier New" w:hint="default"/>
      </w:rPr>
    </w:lvl>
    <w:lvl w:ilvl="5" w:tplc="C548D472" w:tentative="1">
      <w:start w:val="1"/>
      <w:numFmt w:val="bullet"/>
      <w:lvlText w:val=""/>
      <w:lvlJc w:val="left"/>
      <w:pPr>
        <w:ind w:left="4320" w:hanging="360"/>
      </w:pPr>
      <w:rPr>
        <w:rFonts w:ascii="Wingdings" w:hAnsi="Wingdings" w:hint="default"/>
      </w:rPr>
    </w:lvl>
    <w:lvl w:ilvl="6" w:tplc="C436BF50" w:tentative="1">
      <w:start w:val="1"/>
      <w:numFmt w:val="bullet"/>
      <w:lvlText w:val=""/>
      <w:lvlJc w:val="left"/>
      <w:pPr>
        <w:ind w:left="5040" w:hanging="360"/>
      </w:pPr>
      <w:rPr>
        <w:rFonts w:ascii="Symbol" w:hAnsi="Symbol" w:hint="default"/>
      </w:rPr>
    </w:lvl>
    <w:lvl w:ilvl="7" w:tplc="0BF0467A" w:tentative="1">
      <w:start w:val="1"/>
      <w:numFmt w:val="bullet"/>
      <w:lvlText w:val="o"/>
      <w:lvlJc w:val="left"/>
      <w:pPr>
        <w:ind w:left="5760" w:hanging="360"/>
      </w:pPr>
      <w:rPr>
        <w:rFonts w:ascii="Courier New" w:hAnsi="Courier New" w:cs="Courier New" w:hint="default"/>
      </w:rPr>
    </w:lvl>
    <w:lvl w:ilvl="8" w:tplc="3108555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778D0AE">
      <w:start w:val="1"/>
      <w:numFmt w:val="lowerRoman"/>
      <w:lvlText w:val="(%1)"/>
      <w:lvlJc w:val="left"/>
      <w:pPr>
        <w:ind w:left="1080" w:hanging="720"/>
      </w:pPr>
      <w:rPr>
        <w:rFonts w:hint="default"/>
      </w:rPr>
    </w:lvl>
    <w:lvl w:ilvl="1" w:tplc="5C00098A" w:tentative="1">
      <w:start w:val="1"/>
      <w:numFmt w:val="lowerLetter"/>
      <w:lvlText w:val="%2."/>
      <w:lvlJc w:val="left"/>
      <w:pPr>
        <w:ind w:left="1440" w:hanging="360"/>
      </w:pPr>
    </w:lvl>
    <w:lvl w:ilvl="2" w:tplc="2FDA4D5C" w:tentative="1">
      <w:start w:val="1"/>
      <w:numFmt w:val="lowerRoman"/>
      <w:lvlText w:val="%3."/>
      <w:lvlJc w:val="right"/>
      <w:pPr>
        <w:ind w:left="2160" w:hanging="180"/>
      </w:pPr>
    </w:lvl>
    <w:lvl w:ilvl="3" w:tplc="2D8E0C42" w:tentative="1">
      <w:start w:val="1"/>
      <w:numFmt w:val="decimal"/>
      <w:lvlText w:val="%4."/>
      <w:lvlJc w:val="left"/>
      <w:pPr>
        <w:ind w:left="2880" w:hanging="360"/>
      </w:pPr>
    </w:lvl>
    <w:lvl w:ilvl="4" w:tplc="7DDE1698" w:tentative="1">
      <w:start w:val="1"/>
      <w:numFmt w:val="lowerLetter"/>
      <w:lvlText w:val="%5."/>
      <w:lvlJc w:val="left"/>
      <w:pPr>
        <w:ind w:left="3600" w:hanging="360"/>
      </w:pPr>
    </w:lvl>
    <w:lvl w:ilvl="5" w:tplc="06F6770C" w:tentative="1">
      <w:start w:val="1"/>
      <w:numFmt w:val="lowerRoman"/>
      <w:lvlText w:val="%6."/>
      <w:lvlJc w:val="right"/>
      <w:pPr>
        <w:ind w:left="4320" w:hanging="180"/>
      </w:pPr>
    </w:lvl>
    <w:lvl w:ilvl="6" w:tplc="846227B0" w:tentative="1">
      <w:start w:val="1"/>
      <w:numFmt w:val="decimal"/>
      <w:lvlText w:val="%7."/>
      <w:lvlJc w:val="left"/>
      <w:pPr>
        <w:ind w:left="5040" w:hanging="360"/>
      </w:pPr>
    </w:lvl>
    <w:lvl w:ilvl="7" w:tplc="D5FC9E42" w:tentative="1">
      <w:start w:val="1"/>
      <w:numFmt w:val="lowerLetter"/>
      <w:lvlText w:val="%8."/>
      <w:lvlJc w:val="left"/>
      <w:pPr>
        <w:ind w:left="5760" w:hanging="360"/>
      </w:pPr>
    </w:lvl>
    <w:lvl w:ilvl="8" w:tplc="EF30BEDC" w:tentative="1">
      <w:start w:val="1"/>
      <w:numFmt w:val="lowerRoman"/>
      <w:lvlText w:val="%9."/>
      <w:lvlJc w:val="right"/>
      <w:pPr>
        <w:ind w:left="6480" w:hanging="180"/>
      </w:pPr>
    </w:lvl>
  </w:abstractNum>
  <w:abstractNum w:abstractNumId="6" w15:restartNumberingAfterBreak="0">
    <w:nsid w:val="1CC60EA5"/>
    <w:multiLevelType w:val="hybridMultilevel"/>
    <w:tmpl w:val="E7600824"/>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7" w15:restartNumberingAfterBreak="0">
    <w:nsid w:val="26B34EAB"/>
    <w:multiLevelType w:val="hybridMultilevel"/>
    <w:tmpl w:val="5C0457DE"/>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4A88CA78">
      <w:start w:val="1"/>
      <w:numFmt w:val="lowerRoman"/>
      <w:lvlText w:val="(%1)"/>
      <w:lvlJc w:val="left"/>
      <w:pPr>
        <w:ind w:left="1080" w:hanging="720"/>
      </w:pPr>
      <w:rPr>
        <w:rFonts w:hint="default"/>
      </w:rPr>
    </w:lvl>
    <w:lvl w:ilvl="1" w:tplc="E130A196" w:tentative="1">
      <w:start w:val="1"/>
      <w:numFmt w:val="lowerLetter"/>
      <w:lvlText w:val="%2."/>
      <w:lvlJc w:val="left"/>
      <w:pPr>
        <w:ind w:left="1440" w:hanging="360"/>
      </w:pPr>
    </w:lvl>
    <w:lvl w:ilvl="2" w:tplc="A2C25800" w:tentative="1">
      <w:start w:val="1"/>
      <w:numFmt w:val="lowerRoman"/>
      <w:lvlText w:val="%3."/>
      <w:lvlJc w:val="right"/>
      <w:pPr>
        <w:ind w:left="2160" w:hanging="180"/>
      </w:pPr>
    </w:lvl>
    <w:lvl w:ilvl="3" w:tplc="8708DDF8" w:tentative="1">
      <w:start w:val="1"/>
      <w:numFmt w:val="decimal"/>
      <w:lvlText w:val="%4."/>
      <w:lvlJc w:val="left"/>
      <w:pPr>
        <w:ind w:left="2880" w:hanging="360"/>
      </w:pPr>
    </w:lvl>
    <w:lvl w:ilvl="4" w:tplc="1A50B9C6" w:tentative="1">
      <w:start w:val="1"/>
      <w:numFmt w:val="lowerLetter"/>
      <w:lvlText w:val="%5."/>
      <w:lvlJc w:val="left"/>
      <w:pPr>
        <w:ind w:left="3600" w:hanging="360"/>
      </w:pPr>
    </w:lvl>
    <w:lvl w:ilvl="5" w:tplc="87487794" w:tentative="1">
      <w:start w:val="1"/>
      <w:numFmt w:val="lowerRoman"/>
      <w:lvlText w:val="%6."/>
      <w:lvlJc w:val="right"/>
      <w:pPr>
        <w:ind w:left="4320" w:hanging="180"/>
      </w:pPr>
    </w:lvl>
    <w:lvl w:ilvl="6" w:tplc="FAF2DB30" w:tentative="1">
      <w:start w:val="1"/>
      <w:numFmt w:val="decimal"/>
      <w:lvlText w:val="%7."/>
      <w:lvlJc w:val="left"/>
      <w:pPr>
        <w:ind w:left="5040" w:hanging="360"/>
      </w:pPr>
    </w:lvl>
    <w:lvl w:ilvl="7" w:tplc="77E63E08" w:tentative="1">
      <w:start w:val="1"/>
      <w:numFmt w:val="lowerLetter"/>
      <w:lvlText w:val="%8."/>
      <w:lvlJc w:val="left"/>
      <w:pPr>
        <w:ind w:left="5760" w:hanging="360"/>
      </w:pPr>
    </w:lvl>
    <w:lvl w:ilvl="8" w:tplc="4828A40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B909FDC">
      <w:start w:val="1"/>
      <w:numFmt w:val="lowerRoman"/>
      <w:lvlText w:val="(%1)"/>
      <w:lvlJc w:val="left"/>
      <w:pPr>
        <w:ind w:left="1080" w:hanging="720"/>
      </w:pPr>
      <w:rPr>
        <w:rFonts w:hint="default"/>
      </w:rPr>
    </w:lvl>
    <w:lvl w:ilvl="1" w:tplc="2400A164" w:tentative="1">
      <w:start w:val="1"/>
      <w:numFmt w:val="lowerLetter"/>
      <w:lvlText w:val="%2."/>
      <w:lvlJc w:val="left"/>
      <w:pPr>
        <w:ind w:left="1440" w:hanging="360"/>
      </w:pPr>
    </w:lvl>
    <w:lvl w:ilvl="2" w:tplc="119CD5B0" w:tentative="1">
      <w:start w:val="1"/>
      <w:numFmt w:val="lowerRoman"/>
      <w:lvlText w:val="%3."/>
      <w:lvlJc w:val="right"/>
      <w:pPr>
        <w:ind w:left="2160" w:hanging="180"/>
      </w:pPr>
    </w:lvl>
    <w:lvl w:ilvl="3" w:tplc="4D787E06" w:tentative="1">
      <w:start w:val="1"/>
      <w:numFmt w:val="decimal"/>
      <w:lvlText w:val="%4."/>
      <w:lvlJc w:val="left"/>
      <w:pPr>
        <w:ind w:left="2880" w:hanging="360"/>
      </w:pPr>
    </w:lvl>
    <w:lvl w:ilvl="4" w:tplc="46325410" w:tentative="1">
      <w:start w:val="1"/>
      <w:numFmt w:val="lowerLetter"/>
      <w:lvlText w:val="%5."/>
      <w:lvlJc w:val="left"/>
      <w:pPr>
        <w:ind w:left="3600" w:hanging="360"/>
      </w:pPr>
    </w:lvl>
    <w:lvl w:ilvl="5" w:tplc="7556CFD0" w:tentative="1">
      <w:start w:val="1"/>
      <w:numFmt w:val="lowerRoman"/>
      <w:lvlText w:val="%6."/>
      <w:lvlJc w:val="right"/>
      <w:pPr>
        <w:ind w:left="4320" w:hanging="180"/>
      </w:pPr>
    </w:lvl>
    <w:lvl w:ilvl="6" w:tplc="07E8B038" w:tentative="1">
      <w:start w:val="1"/>
      <w:numFmt w:val="decimal"/>
      <w:lvlText w:val="%7."/>
      <w:lvlJc w:val="left"/>
      <w:pPr>
        <w:ind w:left="5040" w:hanging="360"/>
      </w:pPr>
    </w:lvl>
    <w:lvl w:ilvl="7" w:tplc="F3548FFA" w:tentative="1">
      <w:start w:val="1"/>
      <w:numFmt w:val="lowerLetter"/>
      <w:lvlText w:val="%8."/>
      <w:lvlJc w:val="left"/>
      <w:pPr>
        <w:ind w:left="5760" w:hanging="360"/>
      </w:pPr>
    </w:lvl>
    <w:lvl w:ilvl="8" w:tplc="E90AC05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604DB70">
      <w:start w:val="1"/>
      <w:numFmt w:val="lowerRoman"/>
      <w:lvlText w:val="(%1)"/>
      <w:lvlJc w:val="left"/>
      <w:pPr>
        <w:ind w:left="1080" w:hanging="720"/>
      </w:pPr>
      <w:rPr>
        <w:rFonts w:hint="default"/>
      </w:rPr>
    </w:lvl>
    <w:lvl w:ilvl="1" w:tplc="F76446CC" w:tentative="1">
      <w:start w:val="1"/>
      <w:numFmt w:val="lowerLetter"/>
      <w:lvlText w:val="%2."/>
      <w:lvlJc w:val="left"/>
      <w:pPr>
        <w:ind w:left="1440" w:hanging="360"/>
      </w:pPr>
    </w:lvl>
    <w:lvl w:ilvl="2" w:tplc="756E5BC4" w:tentative="1">
      <w:start w:val="1"/>
      <w:numFmt w:val="lowerRoman"/>
      <w:lvlText w:val="%3."/>
      <w:lvlJc w:val="right"/>
      <w:pPr>
        <w:ind w:left="2160" w:hanging="180"/>
      </w:pPr>
    </w:lvl>
    <w:lvl w:ilvl="3" w:tplc="C64AB0F2" w:tentative="1">
      <w:start w:val="1"/>
      <w:numFmt w:val="decimal"/>
      <w:lvlText w:val="%4."/>
      <w:lvlJc w:val="left"/>
      <w:pPr>
        <w:ind w:left="2880" w:hanging="360"/>
      </w:pPr>
    </w:lvl>
    <w:lvl w:ilvl="4" w:tplc="C0AAF4FA" w:tentative="1">
      <w:start w:val="1"/>
      <w:numFmt w:val="lowerLetter"/>
      <w:lvlText w:val="%5."/>
      <w:lvlJc w:val="left"/>
      <w:pPr>
        <w:ind w:left="3600" w:hanging="360"/>
      </w:pPr>
    </w:lvl>
    <w:lvl w:ilvl="5" w:tplc="CBFC176A" w:tentative="1">
      <w:start w:val="1"/>
      <w:numFmt w:val="lowerRoman"/>
      <w:lvlText w:val="%6."/>
      <w:lvlJc w:val="right"/>
      <w:pPr>
        <w:ind w:left="4320" w:hanging="180"/>
      </w:pPr>
    </w:lvl>
    <w:lvl w:ilvl="6" w:tplc="8EB2C022" w:tentative="1">
      <w:start w:val="1"/>
      <w:numFmt w:val="decimal"/>
      <w:lvlText w:val="%7."/>
      <w:lvlJc w:val="left"/>
      <w:pPr>
        <w:ind w:left="5040" w:hanging="360"/>
      </w:pPr>
    </w:lvl>
    <w:lvl w:ilvl="7" w:tplc="502AEAE8" w:tentative="1">
      <w:start w:val="1"/>
      <w:numFmt w:val="lowerLetter"/>
      <w:lvlText w:val="%8."/>
      <w:lvlJc w:val="left"/>
      <w:pPr>
        <w:ind w:left="5760" w:hanging="360"/>
      </w:pPr>
    </w:lvl>
    <w:lvl w:ilvl="8" w:tplc="8C5C1644" w:tentative="1">
      <w:start w:val="1"/>
      <w:numFmt w:val="lowerRoman"/>
      <w:lvlText w:val="%9."/>
      <w:lvlJc w:val="right"/>
      <w:pPr>
        <w:ind w:left="6480" w:hanging="180"/>
      </w:pPr>
    </w:lvl>
  </w:abstractNum>
  <w:abstractNum w:abstractNumId="11" w15:restartNumberingAfterBreak="0">
    <w:nsid w:val="45545E56"/>
    <w:multiLevelType w:val="hybridMultilevel"/>
    <w:tmpl w:val="AAF62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D422BCA2">
      <w:start w:val="1"/>
      <w:numFmt w:val="lowerRoman"/>
      <w:lvlText w:val="(%1)"/>
      <w:lvlJc w:val="left"/>
      <w:pPr>
        <w:ind w:left="1080" w:hanging="720"/>
      </w:pPr>
      <w:rPr>
        <w:rFonts w:hint="default"/>
      </w:rPr>
    </w:lvl>
    <w:lvl w:ilvl="1" w:tplc="3640C3B4" w:tentative="1">
      <w:start w:val="1"/>
      <w:numFmt w:val="lowerLetter"/>
      <w:lvlText w:val="%2."/>
      <w:lvlJc w:val="left"/>
      <w:pPr>
        <w:ind w:left="1440" w:hanging="360"/>
      </w:pPr>
    </w:lvl>
    <w:lvl w:ilvl="2" w:tplc="7F602480" w:tentative="1">
      <w:start w:val="1"/>
      <w:numFmt w:val="lowerRoman"/>
      <w:lvlText w:val="%3."/>
      <w:lvlJc w:val="right"/>
      <w:pPr>
        <w:ind w:left="2160" w:hanging="180"/>
      </w:pPr>
    </w:lvl>
    <w:lvl w:ilvl="3" w:tplc="90745A28" w:tentative="1">
      <w:start w:val="1"/>
      <w:numFmt w:val="decimal"/>
      <w:lvlText w:val="%4."/>
      <w:lvlJc w:val="left"/>
      <w:pPr>
        <w:ind w:left="2880" w:hanging="360"/>
      </w:pPr>
    </w:lvl>
    <w:lvl w:ilvl="4" w:tplc="1D386846" w:tentative="1">
      <w:start w:val="1"/>
      <w:numFmt w:val="lowerLetter"/>
      <w:lvlText w:val="%5."/>
      <w:lvlJc w:val="left"/>
      <w:pPr>
        <w:ind w:left="3600" w:hanging="360"/>
      </w:pPr>
    </w:lvl>
    <w:lvl w:ilvl="5" w:tplc="9B00C914" w:tentative="1">
      <w:start w:val="1"/>
      <w:numFmt w:val="lowerRoman"/>
      <w:lvlText w:val="%6."/>
      <w:lvlJc w:val="right"/>
      <w:pPr>
        <w:ind w:left="4320" w:hanging="180"/>
      </w:pPr>
    </w:lvl>
    <w:lvl w:ilvl="6" w:tplc="A5BA582E" w:tentative="1">
      <w:start w:val="1"/>
      <w:numFmt w:val="decimal"/>
      <w:lvlText w:val="%7."/>
      <w:lvlJc w:val="left"/>
      <w:pPr>
        <w:ind w:left="5040" w:hanging="360"/>
      </w:pPr>
    </w:lvl>
    <w:lvl w:ilvl="7" w:tplc="3B360160" w:tentative="1">
      <w:start w:val="1"/>
      <w:numFmt w:val="lowerLetter"/>
      <w:lvlText w:val="%8."/>
      <w:lvlJc w:val="left"/>
      <w:pPr>
        <w:ind w:left="5760" w:hanging="360"/>
      </w:pPr>
    </w:lvl>
    <w:lvl w:ilvl="8" w:tplc="FB7695D0" w:tentative="1">
      <w:start w:val="1"/>
      <w:numFmt w:val="lowerRoman"/>
      <w:lvlText w:val="%9."/>
      <w:lvlJc w:val="right"/>
      <w:pPr>
        <w:ind w:left="6480" w:hanging="180"/>
      </w:pPr>
    </w:lvl>
  </w:abstractNum>
  <w:abstractNum w:abstractNumId="13" w15:restartNumberingAfterBreak="0">
    <w:nsid w:val="613159D8"/>
    <w:multiLevelType w:val="hybridMultilevel"/>
    <w:tmpl w:val="DF5E9F7E"/>
    <w:lvl w:ilvl="0" w:tplc="0C68430A">
      <w:start w:val="1"/>
      <w:numFmt w:val="bullet"/>
      <w:lvlText w:val=""/>
      <w:lvlJc w:val="left"/>
      <w:pPr>
        <w:ind w:left="624" w:hanging="267"/>
      </w:pPr>
      <w:rPr>
        <w:rFonts w:ascii="Symbol" w:hAnsi="Symbol" w:hint="default"/>
      </w:rPr>
    </w:lvl>
    <w:lvl w:ilvl="1" w:tplc="3ECECEDA" w:tentative="1">
      <w:start w:val="1"/>
      <w:numFmt w:val="bullet"/>
      <w:lvlText w:val="o"/>
      <w:lvlJc w:val="left"/>
      <w:pPr>
        <w:ind w:left="1080" w:hanging="360"/>
      </w:pPr>
      <w:rPr>
        <w:rFonts w:ascii="Courier New" w:hAnsi="Courier New" w:cs="Courier New" w:hint="default"/>
      </w:rPr>
    </w:lvl>
    <w:lvl w:ilvl="2" w:tplc="FD9016A0" w:tentative="1">
      <w:start w:val="1"/>
      <w:numFmt w:val="bullet"/>
      <w:lvlText w:val=""/>
      <w:lvlJc w:val="left"/>
      <w:pPr>
        <w:ind w:left="1800" w:hanging="360"/>
      </w:pPr>
      <w:rPr>
        <w:rFonts w:ascii="Wingdings" w:hAnsi="Wingdings" w:hint="default"/>
      </w:rPr>
    </w:lvl>
    <w:lvl w:ilvl="3" w:tplc="7396BBBC" w:tentative="1">
      <w:start w:val="1"/>
      <w:numFmt w:val="bullet"/>
      <w:lvlText w:val=""/>
      <w:lvlJc w:val="left"/>
      <w:pPr>
        <w:ind w:left="2520" w:hanging="360"/>
      </w:pPr>
      <w:rPr>
        <w:rFonts w:ascii="Symbol" w:hAnsi="Symbol" w:hint="default"/>
      </w:rPr>
    </w:lvl>
    <w:lvl w:ilvl="4" w:tplc="C0227738" w:tentative="1">
      <w:start w:val="1"/>
      <w:numFmt w:val="bullet"/>
      <w:lvlText w:val="o"/>
      <w:lvlJc w:val="left"/>
      <w:pPr>
        <w:ind w:left="3240" w:hanging="360"/>
      </w:pPr>
      <w:rPr>
        <w:rFonts w:ascii="Courier New" w:hAnsi="Courier New" w:cs="Courier New" w:hint="default"/>
      </w:rPr>
    </w:lvl>
    <w:lvl w:ilvl="5" w:tplc="FBAEDA8A" w:tentative="1">
      <w:start w:val="1"/>
      <w:numFmt w:val="bullet"/>
      <w:lvlText w:val=""/>
      <w:lvlJc w:val="left"/>
      <w:pPr>
        <w:ind w:left="3960" w:hanging="360"/>
      </w:pPr>
      <w:rPr>
        <w:rFonts w:ascii="Wingdings" w:hAnsi="Wingdings" w:hint="default"/>
      </w:rPr>
    </w:lvl>
    <w:lvl w:ilvl="6" w:tplc="93709DF4" w:tentative="1">
      <w:start w:val="1"/>
      <w:numFmt w:val="bullet"/>
      <w:lvlText w:val=""/>
      <w:lvlJc w:val="left"/>
      <w:pPr>
        <w:ind w:left="4680" w:hanging="360"/>
      </w:pPr>
      <w:rPr>
        <w:rFonts w:ascii="Symbol" w:hAnsi="Symbol" w:hint="default"/>
      </w:rPr>
    </w:lvl>
    <w:lvl w:ilvl="7" w:tplc="468CFF9C" w:tentative="1">
      <w:start w:val="1"/>
      <w:numFmt w:val="bullet"/>
      <w:lvlText w:val="o"/>
      <w:lvlJc w:val="left"/>
      <w:pPr>
        <w:ind w:left="5400" w:hanging="360"/>
      </w:pPr>
      <w:rPr>
        <w:rFonts w:ascii="Courier New" w:hAnsi="Courier New" w:cs="Courier New" w:hint="default"/>
      </w:rPr>
    </w:lvl>
    <w:lvl w:ilvl="8" w:tplc="A18E59D2" w:tentative="1">
      <w:start w:val="1"/>
      <w:numFmt w:val="bullet"/>
      <w:lvlText w:val=""/>
      <w:lvlJc w:val="left"/>
      <w:pPr>
        <w:ind w:left="6120" w:hanging="360"/>
      </w:pPr>
      <w:rPr>
        <w:rFonts w:ascii="Wingdings" w:hAnsi="Wingdings" w:hint="default"/>
      </w:rPr>
    </w:lvl>
  </w:abstractNum>
  <w:abstractNum w:abstractNumId="14" w15:restartNumberingAfterBreak="0">
    <w:nsid w:val="6E242B5A"/>
    <w:multiLevelType w:val="hybridMultilevel"/>
    <w:tmpl w:val="43069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C35AD6BE">
      <w:start w:val="1"/>
      <w:numFmt w:val="lowerRoman"/>
      <w:lvlText w:val="(%1)"/>
      <w:lvlJc w:val="left"/>
      <w:pPr>
        <w:ind w:left="1080" w:hanging="720"/>
      </w:pPr>
      <w:rPr>
        <w:rFonts w:hint="default"/>
      </w:rPr>
    </w:lvl>
    <w:lvl w:ilvl="1" w:tplc="C03AF6FE" w:tentative="1">
      <w:start w:val="1"/>
      <w:numFmt w:val="lowerLetter"/>
      <w:lvlText w:val="%2."/>
      <w:lvlJc w:val="left"/>
      <w:pPr>
        <w:ind w:left="1440" w:hanging="360"/>
      </w:pPr>
    </w:lvl>
    <w:lvl w:ilvl="2" w:tplc="FD008894" w:tentative="1">
      <w:start w:val="1"/>
      <w:numFmt w:val="lowerRoman"/>
      <w:lvlText w:val="%3."/>
      <w:lvlJc w:val="right"/>
      <w:pPr>
        <w:ind w:left="2160" w:hanging="180"/>
      </w:pPr>
    </w:lvl>
    <w:lvl w:ilvl="3" w:tplc="3920DC82" w:tentative="1">
      <w:start w:val="1"/>
      <w:numFmt w:val="decimal"/>
      <w:lvlText w:val="%4."/>
      <w:lvlJc w:val="left"/>
      <w:pPr>
        <w:ind w:left="2880" w:hanging="360"/>
      </w:pPr>
    </w:lvl>
    <w:lvl w:ilvl="4" w:tplc="FACAD194" w:tentative="1">
      <w:start w:val="1"/>
      <w:numFmt w:val="lowerLetter"/>
      <w:lvlText w:val="%5."/>
      <w:lvlJc w:val="left"/>
      <w:pPr>
        <w:ind w:left="3600" w:hanging="360"/>
      </w:pPr>
    </w:lvl>
    <w:lvl w:ilvl="5" w:tplc="DBB07A4E" w:tentative="1">
      <w:start w:val="1"/>
      <w:numFmt w:val="lowerRoman"/>
      <w:lvlText w:val="%6."/>
      <w:lvlJc w:val="right"/>
      <w:pPr>
        <w:ind w:left="4320" w:hanging="180"/>
      </w:pPr>
    </w:lvl>
    <w:lvl w:ilvl="6" w:tplc="70BE9576" w:tentative="1">
      <w:start w:val="1"/>
      <w:numFmt w:val="decimal"/>
      <w:lvlText w:val="%7."/>
      <w:lvlJc w:val="left"/>
      <w:pPr>
        <w:ind w:left="5040" w:hanging="360"/>
      </w:pPr>
    </w:lvl>
    <w:lvl w:ilvl="7" w:tplc="5D9810AC" w:tentative="1">
      <w:start w:val="1"/>
      <w:numFmt w:val="lowerLetter"/>
      <w:lvlText w:val="%8."/>
      <w:lvlJc w:val="left"/>
      <w:pPr>
        <w:ind w:left="5760" w:hanging="360"/>
      </w:pPr>
    </w:lvl>
    <w:lvl w:ilvl="8" w:tplc="13B08404"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9"/>
  </w:num>
  <w:num w:numId="5">
    <w:abstractNumId w:val="8"/>
  </w:num>
  <w:num w:numId="6">
    <w:abstractNumId w:val="0"/>
  </w:num>
  <w:num w:numId="7">
    <w:abstractNumId w:val="12"/>
  </w:num>
  <w:num w:numId="8">
    <w:abstractNumId w:val="5"/>
  </w:num>
  <w:num w:numId="9">
    <w:abstractNumId w:val="10"/>
  </w:num>
  <w:num w:numId="10">
    <w:abstractNumId w:val="3"/>
  </w:num>
  <w:num w:numId="11">
    <w:abstractNumId w:val="15"/>
  </w:num>
  <w:num w:numId="12">
    <w:abstractNumId w:val="13"/>
  </w:num>
  <w:num w:numId="13">
    <w:abstractNumId w:val="11"/>
  </w:num>
  <w:num w:numId="14">
    <w:abstractNumId w:val="1"/>
  </w:num>
  <w:num w:numId="15">
    <w:abstractNumId w:val="6"/>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E5"/>
    <w:rsid w:val="00066410"/>
    <w:rsid w:val="0012751A"/>
    <w:rsid w:val="001D4CB1"/>
    <w:rsid w:val="001E757C"/>
    <w:rsid w:val="002719C1"/>
    <w:rsid w:val="00383BB1"/>
    <w:rsid w:val="00554E42"/>
    <w:rsid w:val="00695729"/>
    <w:rsid w:val="007555EC"/>
    <w:rsid w:val="00836EE5"/>
    <w:rsid w:val="00924EB7"/>
    <w:rsid w:val="00A51CBD"/>
    <w:rsid w:val="00BA138D"/>
    <w:rsid w:val="00CB420A"/>
    <w:rsid w:val="00D63E64"/>
    <w:rsid w:val="00DC150E"/>
    <w:rsid w:val="00EC0D9C"/>
    <w:rsid w:val="00EC65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08C7D"/>
  <w15:docId w15:val="{C9EC539A-F4C5-4A41-9D60-55E2BA8E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E757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0AB63A5134CA485A9575AB8A846F0EF7">
    <w:name w:val="0AB63A5134CA485A9575AB8A846F0EF7"/>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5380</RACS_x0020_ID>
    <Approved_x0020_Provider xmlns="a8338b6e-77a6-4851-82b6-98166143ffdd">Bupa Aged Care Australia Pty Ltd</Approved_x0020_Provider>
    <Management_x0020_Company_x0020_ID xmlns="a8338b6e-77a6-4851-82b6-98166143ffdd" xsi:nil="true"/>
    <Home xmlns="a8338b6e-77a6-4851-82b6-98166143ffdd">Bupa Tugun</Home>
    <Signed xmlns="a8338b6e-77a6-4851-82b6-98166143ffdd" xsi:nil="true"/>
    <Uploaded xmlns="a8338b6e-77a6-4851-82b6-98166143ffdd">False</Uploaded>
    <Management_x0020_Company xmlns="a8338b6e-77a6-4851-82b6-98166143ffdd" xsi:nil="true"/>
    <Doc_x0020_Date xmlns="a8338b6e-77a6-4851-82b6-98166143ffdd">2022-09-23T04:26:00+00:00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415A84AA-6BEC-E311-B76B-005056922186</Home_x0020_ID>
    <State xmlns="a8338b6e-77a6-4851-82b6-98166143ffdd">QLD</State>
    <Doc_x0020_Sent_Received_x0020_Date xmlns="a8338b6e-77a6-4851-82b6-98166143ffdd">2022-09-23T00:00:00+00:00</Doc_x0020_Sent_Received_x0020_Date>
    <Activity_x0020_ID xmlns="a8338b6e-77a6-4851-82b6-98166143ffdd">97EEF125-D62F-ED11-BFC4-005056922186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7563034-A481-4B11-A708-3B9444CFD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1757</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2022-10-13T00:16:00Z</dcterms:created>
  <dcterms:modified xsi:type="dcterms:W3CDTF">2022-10-13T00:17:00Z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