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AA5A4F" w14:textId="77777777" w:rsidR="004024C4" w:rsidRPr="002C3EBF" w:rsidRDefault="00C15C7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69D041C" wp14:editId="50B3688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4578886" w14:textId="77777777" w:rsidR="004024C4" w:rsidRDefault="00C15C7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1D7863" w14:textId="77777777" w:rsidR="004024C4" w:rsidRDefault="00C15C7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A0439B" w14:textId="77777777" w:rsidR="004024C4" w:rsidRPr="002C3EBF" w:rsidRDefault="00C15C7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6162B" w14:paraId="35800758" w14:textId="77777777" w:rsidTr="0066162B">
        <w:tc>
          <w:tcPr>
            <w:cnfStyle w:val="001000000000" w:firstRow="0" w:lastRow="0" w:firstColumn="1" w:lastColumn="0" w:oddVBand="0" w:evenVBand="0" w:oddHBand="0" w:evenHBand="0" w:firstRowFirstColumn="0" w:firstRowLastColumn="0" w:lastRowFirstColumn="0" w:lastRowLastColumn="0"/>
            <w:tcW w:w="3227" w:type="dxa"/>
          </w:tcPr>
          <w:p w14:paraId="754E82BF" w14:textId="77777777" w:rsidR="004024C4" w:rsidRPr="00996FAF" w:rsidRDefault="00C15C7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FFAD9BD" w14:textId="77777777" w:rsidR="004024C4" w:rsidRPr="00996FAF" w:rsidRDefault="00C15C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Cordelia Grove</w:t>
            </w:r>
          </w:p>
        </w:tc>
      </w:tr>
      <w:tr w:rsidR="0066162B" w14:paraId="2099B2EB" w14:textId="77777777" w:rsidTr="00661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A69317" w14:textId="77777777" w:rsidR="004024C4" w:rsidRPr="00996FAF" w:rsidRDefault="00C15C7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657DD9" w14:textId="77777777" w:rsidR="004024C4" w:rsidRPr="00C27BE3" w:rsidRDefault="00C15C7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3709</w:t>
            </w:r>
          </w:p>
        </w:tc>
      </w:tr>
      <w:tr w:rsidR="0066162B" w14:paraId="2E5DB9CB" w14:textId="77777777" w:rsidTr="006616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71A6FB" w14:textId="77777777" w:rsidR="004024C4" w:rsidRPr="00996FAF" w:rsidRDefault="00C15C7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A1FBB34" w14:textId="77777777" w:rsidR="004024C4" w:rsidRPr="00996FAF" w:rsidRDefault="00C15C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Weir</w:t>
            </w:r>
            <w:r>
              <w:rPr>
                <w:rFonts w:ascii="Arial" w:eastAsia="Times New Roman" w:hAnsi="Arial" w:cs="Arial"/>
                <w:lang w:eastAsia="en-AU"/>
              </w:rPr>
              <w:t xml:space="preserve"> Street, ANGLESEA, Victoria, 3230</w:t>
            </w:r>
          </w:p>
        </w:tc>
      </w:tr>
      <w:tr w:rsidR="0066162B" w14:paraId="5A41C726" w14:textId="77777777" w:rsidTr="00661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AD7CFB" w14:textId="77777777" w:rsidR="004024C4" w:rsidRPr="00996FAF" w:rsidRDefault="00C15C7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A09A08" w14:textId="77777777" w:rsidR="004024C4" w:rsidRPr="00996FAF" w:rsidRDefault="00C15C7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6162B" w14:paraId="04B8F6E2" w14:textId="77777777" w:rsidTr="006616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81D705" w14:textId="77777777" w:rsidR="004024C4" w:rsidRPr="00996FAF" w:rsidRDefault="00C15C7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22A8F8" w14:textId="77777777" w:rsidR="004024C4" w:rsidRPr="00996FAF" w:rsidRDefault="00C15C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12 September 2024</w:t>
            </w:r>
          </w:p>
        </w:tc>
      </w:tr>
      <w:tr w:rsidR="0066162B" w14:paraId="6A56264A" w14:textId="77777777" w:rsidTr="00661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E3E5D6" w14:textId="77777777" w:rsidR="004024C4" w:rsidRPr="00996FAF" w:rsidRDefault="00C15C7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06980207"/>
            <w:placeholder>
              <w:docPart w:val="DefaultPlaceholder_-1854013437"/>
            </w:placeholder>
            <w:date w:fullDate="2024-10-08T00:00:00Z">
              <w:dateFormat w:val="d MMMM yyyy"/>
              <w:lid w:val="en-AU"/>
              <w:storeMappedDataAs w:val="dateTime"/>
              <w:calendar w:val="gregorian"/>
            </w:date>
          </w:sdtPr>
          <w:sdtEndPr/>
          <w:sdtContent>
            <w:tc>
              <w:tcPr>
                <w:tcW w:w="7114" w:type="dxa"/>
                <w:shd w:val="clear" w:color="auto" w:fill="FFFFFF" w:themeFill="background1"/>
              </w:tcPr>
              <w:p w14:paraId="2FF52340" w14:textId="38C9452C" w:rsidR="004024C4" w:rsidRPr="00996FAF" w:rsidRDefault="007E5C4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October 2024</w:t>
                </w:r>
              </w:p>
            </w:tc>
          </w:sdtContent>
        </w:sdt>
      </w:tr>
      <w:tr w:rsidR="0066162B" w14:paraId="3218199F" w14:textId="77777777" w:rsidTr="0066162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07CF23" w14:textId="77777777" w:rsidR="004024C4" w:rsidRPr="00996FAF" w:rsidRDefault="00C15C7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4A2148E" w14:textId="77777777" w:rsidR="004024C4" w:rsidRPr="009B6303" w:rsidRDefault="00C15C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2958 Calvary Aged Care Services Pty Ltd </w:t>
            </w:r>
          </w:p>
          <w:p w14:paraId="08FB7730" w14:textId="77777777" w:rsidR="004024C4" w:rsidRPr="009B6303" w:rsidRDefault="00C15C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5918 Calvary Cordelia Grove</w:t>
            </w:r>
          </w:p>
        </w:tc>
      </w:tr>
    </w:tbl>
    <w:bookmarkEnd w:id="0"/>
    <w:p w14:paraId="619BB08B" w14:textId="77777777" w:rsidR="004024C4" w:rsidRPr="00996FAF" w:rsidRDefault="00C15C7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D09EC9" w14:textId="77777777" w:rsidR="004024C4" w:rsidRPr="00996FAF" w:rsidRDefault="00C15C7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A685A23" w14:textId="00C1B49F" w:rsidR="004024C4" w:rsidRPr="00996FAF" w:rsidRDefault="00C15C77" w:rsidP="0036130C">
      <w:pPr>
        <w:pStyle w:val="NormalArial"/>
      </w:pPr>
      <w:r w:rsidRPr="00996FAF">
        <w:t xml:space="preserve">This performance report for </w:t>
      </w:r>
      <w:r w:rsidRPr="00C27BE3">
        <w:rPr>
          <w:color w:val="auto"/>
        </w:rPr>
        <w:t>Calvary Cordelia Grove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E5C47">
        <w:t>V Stephens</w:t>
      </w:r>
      <w:r>
        <w:rPr>
          <w:color w:val="0000FF"/>
        </w:rPr>
        <w:t xml:space="preserve">, </w:t>
      </w:r>
      <w:r w:rsidRPr="00996FAF">
        <w:t xml:space="preserve">delegate of the Aged Care Quality and Safety Commissioner (Commissioner). </w:t>
      </w:r>
    </w:p>
    <w:p w14:paraId="7056D7BD" w14:textId="77777777" w:rsidR="004024C4" w:rsidRPr="00996FAF" w:rsidRDefault="00C15C7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9F647F" w14:textId="77777777" w:rsidR="004024C4" w:rsidRPr="00996FAF" w:rsidRDefault="00C15C77" w:rsidP="0036130C">
      <w:pPr>
        <w:pStyle w:val="NormalArial"/>
      </w:pPr>
      <w:r w:rsidRPr="00996FAF">
        <w:t>The report also specifies any areas in which improvements must be made to ensure the Quality Standards are complied with.</w:t>
      </w:r>
    </w:p>
    <w:p w14:paraId="53DF3946" w14:textId="77777777" w:rsidR="004024C4" w:rsidRPr="00996FAF" w:rsidRDefault="00C15C77" w:rsidP="00712752">
      <w:pPr>
        <w:pStyle w:val="Heading1"/>
        <w:spacing w:before="240" w:after="240" w:line="22" w:lineRule="atLeast"/>
        <w:rPr>
          <w:rFonts w:ascii="Arial" w:hAnsi="Arial" w:cs="Arial"/>
        </w:rPr>
      </w:pPr>
      <w:r w:rsidRPr="00996FAF">
        <w:rPr>
          <w:rFonts w:ascii="Arial" w:hAnsi="Arial" w:cs="Arial"/>
        </w:rPr>
        <w:t>Material relied on</w:t>
      </w:r>
    </w:p>
    <w:p w14:paraId="35A503CE" w14:textId="77777777" w:rsidR="004024C4" w:rsidRPr="00996FAF" w:rsidRDefault="00C15C77" w:rsidP="0036130C">
      <w:pPr>
        <w:pStyle w:val="NormalArial"/>
      </w:pPr>
      <w:r w:rsidRPr="00996FAF">
        <w:t>The following information has been considered in preparing the performance report:</w:t>
      </w:r>
    </w:p>
    <w:p w14:paraId="168FB35B" w14:textId="223AE46C" w:rsidR="004024C4" w:rsidRPr="00996FAF" w:rsidRDefault="00C15C77"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7E5C47">
        <w:rPr>
          <w:rFonts w:ascii="Arial" w:hAnsi="Arial" w:cs="Arial"/>
          <w:color w:val="auto"/>
        </w:rPr>
        <w:t>by a site assessment, observations at the service, review of documents and interviews with staff, consumers/representatives and others</w:t>
      </w:r>
      <w:r w:rsidR="00260151">
        <w:rPr>
          <w:rFonts w:ascii="Arial" w:hAnsi="Arial" w:cs="Arial"/>
          <w:color w:val="auto"/>
        </w:rPr>
        <w:t>.</w:t>
      </w:r>
    </w:p>
    <w:p w14:paraId="21E06268" w14:textId="184CABDD" w:rsidR="004024C4" w:rsidRPr="00996FAF" w:rsidRDefault="004024C4" w:rsidP="007E5C47">
      <w:pPr>
        <w:pStyle w:val="ListParagraph"/>
        <w:spacing w:line="240" w:lineRule="atLeast"/>
        <w:ind w:left="714"/>
        <w:contextualSpacing w:val="0"/>
        <w:rPr>
          <w:rFonts w:ascii="Arial" w:hAnsi="Arial" w:cs="Arial"/>
          <w:color w:val="FF0000"/>
        </w:rPr>
      </w:pPr>
    </w:p>
    <w:p w14:paraId="22ED7475" w14:textId="0D0E4066" w:rsidR="004024C4" w:rsidRPr="00712752" w:rsidRDefault="00C15C7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A997989" w14:textId="77777777" w:rsidR="004024C4" w:rsidRPr="00996FAF" w:rsidRDefault="00C15C7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66162B" w14:paraId="2FED111D" w14:textId="77777777" w:rsidTr="006616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1478E1" w14:textId="77777777" w:rsidR="004024C4" w:rsidRPr="00996FAF" w:rsidRDefault="00C15C77" w:rsidP="002C5FA9">
            <w:pPr>
              <w:keepNext/>
              <w:spacing w:before="0" w:line="22" w:lineRule="atLeast"/>
              <w:rPr>
                <w:rFonts w:ascii="Arial" w:hAnsi="Arial" w:cs="Arial"/>
              </w:rPr>
            </w:pPr>
            <w:r w:rsidRPr="00996FAF">
              <w:rPr>
                <w:rFonts w:ascii="Arial" w:hAnsi="Arial" w:cs="Arial"/>
              </w:rPr>
              <w:t>Standard 4</w:t>
            </w:r>
            <w:r w:rsidRPr="00996FAF">
              <w:rPr>
                <w:rFonts w:ascii="Arial" w:hAnsi="Arial" w:cs="Arial"/>
                <w:b w:val="0"/>
              </w:rPr>
              <w:t xml:space="preserve"> Services and supports for daily living</w:t>
            </w:r>
          </w:p>
        </w:tc>
        <w:tc>
          <w:tcPr>
            <w:tcW w:w="1175" w:type="pct"/>
            <w:shd w:val="clear" w:color="auto" w:fill="auto"/>
          </w:tcPr>
          <w:p w14:paraId="456E34D1" w14:textId="2EF79F46" w:rsidR="004024C4" w:rsidRPr="007E5C47" w:rsidRDefault="007E5C4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E5C47">
              <w:rPr>
                <w:rFonts w:ascii="Arial" w:hAnsi="Arial" w:cs="Arial"/>
              </w:rPr>
              <w:t>Not applicable as not all requirements were assessed</w:t>
            </w:r>
          </w:p>
        </w:tc>
      </w:tr>
    </w:tbl>
    <w:p w14:paraId="5906A475" w14:textId="77777777" w:rsidR="004024C4" w:rsidRPr="00996FAF" w:rsidRDefault="00C15C7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EDFF212" w14:textId="77777777" w:rsidR="004024C4" w:rsidRPr="00996FAF" w:rsidRDefault="00C15C77" w:rsidP="00712752">
      <w:pPr>
        <w:pStyle w:val="Heading1"/>
        <w:spacing w:before="0" w:after="240" w:line="22" w:lineRule="atLeast"/>
        <w:rPr>
          <w:rFonts w:ascii="Arial" w:hAnsi="Arial" w:cs="Arial"/>
        </w:rPr>
      </w:pPr>
      <w:r w:rsidRPr="00996FAF">
        <w:rPr>
          <w:rFonts w:ascii="Arial" w:hAnsi="Arial" w:cs="Arial"/>
        </w:rPr>
        <w:t>Areas for improvement</w:t>
      </w:r>
    </w:p>
    <w:p w14:paraId="32865C47" w14:textId="77777777" w:rsidR="004024C4" w:rsidRPr="00996FAF" w:rsidRDefault="00C15C7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5430CA7" w14:textId="6CA60ECD" w:rsidR="004024C4" w:rsidRPr="00996FAF" w:rsidRDefault="00C15C77" w:rsidP="0036130C">
      <w:pPr>
        <w:pStyle w:val="NormalArial"/>
      </w:pPr>
      <w:r w:rsidRPr="00996FAF">
        <w:br w:type="page"/>
      </w:r>
    </w:p>
    <w:p w14:paraId="5D0264A0" w14:textId="77777777" w:rsidR="004024C4" w:rsidRPr="00996FAF" w:rsidRDefault="00C15C7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66162B" w14:paraId="5923E81F" w14:textId="77777777" w:rsidTr="00455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FDB47F5" w14:textId="77777777" w:rsidR="004024C4" w:rsidRPr="00996FAF" w:rsidRDefault="00C15C7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A64692E" w14:textId="77777777" w:rsidR="004024C4" w:rsidRPr="00996FAF" w:rsidRDefault="004024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162B" w14:paraId="1E93C583" w14:textId="77777777" w:rsidTr="006616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345AF" w14:textId="77777777" w:rsidR="004024C4" w:rsidRPr="00996FAF" w:rsidRDefault="00C15C7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AB5278F" w14:textId="77777777" w:rsidR="004024C4" w:rsidRPr="00996FAF" w:rsidRDefault="00C15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2BB82BF" w14:textId="77777777" w:rsidR="004024C4" w:rsidRPr="00996FAF" w:rsidRDefault="002D49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569257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C15C77" w:rsidRPr="00ED7F2E">
                  <w:rPr>
                    <w:rFonts w:ascii="Arial" w:hAnsi="Arial" w:cs="Arial"/>
                  </w:rPr>
                  <w:t>Compliant</w:t>
                </w:r>
              </w:sdtContent>
            </w:sdt>
          </w:p>
        </w:tc>
      </w:tr>
    </w:tbl>
    <w:p w14:paraId="373C163E" w14:textId="77777777" w:rsidR="004024C4" w:rsidRDefault="00C15C77" w:rsidP="00D87E7C">
      <w:pPr>
        <w:pStyle w:val="Heading20"/>
      </w:pPr>
      <w:r w:rsidRPr="00996FAF">
        <w:t>Findings</w:t>
      </w:r>
    </w:p>
    <w:p w14:paraId="172E1182" w14:textId="363EB038" w:rsidR="004024C4" w:rsidRDefault="00C15C77" w:rsidP="005B4B00">
      <w:pPr>
        <w:pStyle w:val="NormalArial"/>
      </w:pPr>
      <w:r>
        <w:t>T</w:t>
      </w:r>
      <w:r w:rsidR="005B4B00">
        <w:t xml:space="preserve">he </w:t>
      </w:r>
      <w:bookmarkStart w:id="1" w:name="_Hlk179300534"/>
      <w:r w:rsidR="005B4B00">
        <w:t xml:space="preserve">service was previously found non-compliant with this requirement as the service did not </w:t>
      </w:r>
      <w:bookmarkStart w:id="2" w:name="_Hlk179300519"/>
      <w:r w:rsidR="005B4B00">
        <w:t xml:space="preserve">demonstrate </w:t>
      </w:r>
      <w:r w:rsidR="005B4B00" w:rsidRPr="005B4B00">
        <w:t>texture modified diets and thickened fluids are</w:t>
      </w:r>
      <w:r w:rsidR="005B4B00">
        <w:t xml:space="preserve"> </w:t>
      </w:r>
      <w:r w:rsidR="005B4B00" w:rsidRPr="005B4B00">
        <w:t>provided in accordance with consumer preferences and requirements.</w:t>
      </w:r>
      <w:r w:rsidR="005B4B00">
        <w:t xml:space="preserve"> In response to the previously identified non</w:t>
      </w:r>
      <w:r w:rsidR="005B4B00">
        <w:noBreakHyphen/>
        <w:t>compliance the service has implemented corrective action including staff training on food and nutrition.</w:t>
      </w:r>
    </w:p>
    <w:p w14:paraId="5D62588E" w14:textId="6613374C" w:rsidR="004024C4" w:rsidRPr="00262C0B" w:rsidRDefault="005B4B00" w:rsidP="0036130C">
      <w:pPr>
        <w:pStyle w:val="NormalArial"/>
      </w:pPr>
      <w:r w:rsidRPr="005B4B00">
        <w:t xml:space="preserve">At this </w:t>
      </w:r>
      <w:r w:rsidR="00D8269E" w:rsidRPr="005B4B00">
        <w:t>assessment,</w:t>
      </w:r>
      <w:r w:rsidRPr="005B4B00">
        <w:t xml:space="preserve"> the service demonstrated providing meals in accordance with </w:t>
      </w:r>
      <w:r>
        <w:t>the</w:t>
      </w:r>
      <w:r w:rsidRPr="005B4B00">
        <w:t xml:space="preserve"> dietary requirements</w:t>
      </w:r>
      <w:r>
        <w:t xml:space="preserve"> of consumers</w:t>
      </w:r>
      <w:r w:rsidRPr="005B4B00">
        <w:t xml:space="preserve">, </w:t>
      </w:r>
      <w:r>
        <w:t xml:space="preserve">ensuring individual consumers are provided with </w:t>
      </w:r>
      <w:r w:rsidR="0073133D">
        <w:t xml:space="preserve">the </w:t>
      </w:r>
      <w:r>
        <w:t>correct texture and</w:t>
      </w:r>
      <w:r w:rsidR="0073133D">
        <w:t xml:space="preserve"> </w:t>
      </w:r>
      <w:r>
        <w:t>consistenc</w:t>
      </w:r>
      <w:r w:rsidR="0073133D">
        <w:t>y</w:t>
      </w:r>
      <w:r>
        <w:t>.</w:t>
      </w:r>
      <w:r w:rsidR="0073133D">
        <w:t xml:space="preserve"> </w:t>
      </w:r>
      <w:r w:rsidR="00A268D9">
        <w:t xml:space="preserve">Most sampled consumers expressed satisfaction with the quality and variety meals provided. </w:t>
      </w:r>
      <w:r w:rsidR="0073133D">
        <w:t>Staff described the process for checking</w:t>
      </w:r>
      <w:r w:rsidR="00A268D9">
        <w:t xml:space="preserve"> consumer care documentation for</w:t>
      </w:r>
      <w:r w:rsidR="0073133D">
        <w:t xml:space="preserve"> dietary restrictions </w:t>
      </w:r>
      <w:r w:rsidR="001B09F8">
        <w:t xml:space="preserve">and preferences </w:t>
      </w:r>
      <w:r w:rsidR="0073133D">
        <w:t>and how fluids</w:t>
      </w:r>
      <w:r w:rsidR="00601D88">
        <w:t xml:space="preserve"> </w:t>
      </w:r>
      <w:r w:rsidR="00D8269E">
        <w:t>are mod</w:t>
      </w:r>
      <w:r w:rsidR="00625727">
        <w:t>i</w:t>
      </w:r>
      <w:r w:rsidR="00D8269E">
        <w:t>fied</w:t>
      </w:r>
      <w:r w:rsidR="00625727">
        <w:t xml:space="preserve"> for consumers</w:t>
      </w:r>
      <w:r w:rsidR="0073133D">
        <w:t>. The Assessment Team were present at a lunch service and observed staff checking dietary requirements</w:t>
      </w:r>
      <w:r w:rsidR="00A268D9">
        <w:t xml:space="preserve"> prior to serving </w:t>
      </w:r>
      <w:r w:rsidR="001B09F8">
        <w:t xml:space="preserve">meals to </w:t>
      </w:r>
      <w:r w:rsidR="00A268D9">
        <w:t>consumers</w:t>
      </w:r>
      <w:r w:rsidR="0073133D">
        <w:t>.</w:t>
      </w:r>
      <w:bookmarkEnd w:id="1"/>
      <w:bookmarkEnd w:id="2"/>
    </w:p>
    <w:sectPr w:rsidR="004024C4"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409061" w14:textId="77777777" w:rsidR="00F608F6" w:rsidRDefault="00F608F6">
      <w:pPr>
        <w:spacing w:after="0"/>
      </w:pPr>
      <w:r>
        <w:separator/>
      </w:r>
    </w:p>
  </w:endnote>
  <w:endnote w:type="continuationSeparator" w:id="0">
    <w:p w14:paraId="34FC0568" w14:textId="77777777" w:rsidR="00F608F6" w:rsidRDefault="00F608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B128E" w14:textId="77777777" w:rsidR="004024C4" w:rsidRPr="00DF37F2" w:rsidRDefault="00C15C77"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Calvary Cordelia Grove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7F3BF22" w14:textId="77777777" w:rsidR="004024C4" w:rsidRPr="00DF37F2" w:rsidRDefault="00C15C7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3709</w:t>
    </w:r>
    <w:bookmarkEnd w:id="3"/>
    <w:r w:rsidRPr="00DF37F2">
      <w:rPr>
        <w:rStyle w:val="FooterBold"/>
        <w:rFonts w:ascii="Arial" w:hAnsi="Arial"/>
        <w:b w:val="0"/>
      </w:rPr>
      <w:tab/>
      <w:t xml:space="preserve">OFFICIAL: Sensitive </w:t>
    </w:r>
  </w:p>
  <w:p w14:paraId="4CF84468" w14:textId="77777777" w:rsidR="004024C4" w:rsidRPr="00DF37F2" w:rsidRDefault="00C15C7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EFFEA" w14:textId="77777777" w:rsidR="004024C4" w:rsidRDefault="004024C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0F00B8" w14:textId="77777777" w:rsidR="00F608F6" w:rsidRDefault="00F608F6" w:rsidP="00D71F88">
      <w:pPr>
        <w:spacing w:after="0"/>
      </w:pPr>
      <w:r>
        <w:separator/>
      </w:r>
    </w:p>
  </w:footnote>
  <w:footnote w:type="continuationSeparator" w:id="0">
    <w:p w14:paraId="3FB93AE8" w14:textId="77777777" w:rsidR="00F608F6" w:rsidRDefault="00F608F6" w:rsidP="00D71F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A924D" w14:textId="77777777" w:rsidR="004024C4" w:rsidRDefault="00C15C77">
    <w:pPr>
      <w:pStyle w:val="Header"/>
    </w:pPr>
    <w:r>
      <w:rPr>
        <w:noProof/>
        <w:color w:val="2B579A"/>
        <w:shd w:val="clear" w:color="auto" w:fill="E6E6E6"/>
        <w:lang w:val="en-US"/>
      </w:rPr>
      <w:drawing>
        <wp:anchor distT="0" distB="0" distL="114300" distR="114300" simplePos="0" relativeHeight="251658241" behindDoc="1" locked="0" layoutInCell="1" allowOverlap="1" wp14:anchorId="1705B1F8" wp14:editId="50892A3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6F5D7" w14:textId="77777777" w:rsidR="004024C4" w:rsidRDefault="00C15C77">
    <w:pPr>
      <w:pStyle w:val="Header"/>
    </w:pPr>
    <w:r>
      <w:rPr>
        <w:noProof/>
      </w:rPr>
      <w:drawing>
        <wp:anchor distT="0" distB="0" distL="114300" distR="114300" simplePos="0" relativeHeight="251658240" behindDoc="0" locked="0" layoutInCell="1" allowOverlap="1" wp14:anchorId="3924955C" wp14:editId="4B82B20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EECEA7C">
      <w:start w:val="1"/>
      <w:numFmt w:val="lowerRoman"/>
      <w:lvlText w:val="(%1)"/>
      <w:lvlJc w:val="left"/>
      <w:pPr>
        <w:ind w:left="1080" w:hanging="720"/>
      </w:pPr>
      <w:rPr>
        <w:rFonts w:hint="default"/>
      </w:rPr>
    </w:lvl>
    <w:lvl w:ilvl="1" w:tplc="1BB8A5EE" w:tentative="1">
      <w:start w:val="1"/>
      <w:numFmt w:val="lowerLetter"/>
      <w:lvlText w:val="%2."/>
      <w:lvlJc w:val="left"/>
      <w:pPr>
        <w:ind w:left="1440" w:hanging="360"/>
      </w:pPr>
    </w:lvl>
    <w:lvl w:ilvl="2" w:tplc="085022CE" w:tentative="1">
      <w:start w:val="1"/>
      <w:numFmt w:val="lowerRoman"/>
      <w:lvlText w:val="%3."/>
      <w:lvlJc w:val="right"/>
      <w:pPr>
        <w:ind w:left="2160" w:hanging="180"/>
      </w:pPr>
    </w:lvl>
    <w:lvl w:ilvl="3" w:tplc="986CCFAC" w:tentative="1">
      <w:start w:val="1"/>
      <w:numFmt w:val="decimal"/>
      <w:lvlText w:val="%4."/>
      <w:lvlJc w:val="left"/>
      <w:pPr>
        <w:ind w:left="2880" w:hanging="360"/>
      </w:pPr>
    </w:lvl>
    <w:lvl w:ilvl="4" w:tplc="81B206F4" w:tentative="1">
      <w:start w:val="1"/>
      <w:numFmt w:val="lowerLetter"/>
      <w:lvlText w:val="%5."/>
      <w:lvlJc w:val="left"/>
      <w:pPr>
        <w:ind w:left="3600" w:hanging="360"/>
      </w:pPr>
    </w:lvl>
    <w:lvl w:ilvl="5" w:tplc="02387DE4" w:tentative="1">
      <w:start w:val="1"/>
      <w:numFmt w:val="lowerRoman"/>
      <w:lvlText w:val="%6."/>
      <w:lvlJc w:val="right"/>
      <w:pPr>
        <w:ind w:left="4320" w:hanging="180"/>
      </w:pPr>
    </w:lvl>
    <w:lvl w:ilvl="6" w:tplc="3A345A7E" w:tentative="1">
      <w:start w:val="1"/>
      <w:numFmt w:val="decimal"/>
      <w:lvlText w:val="%7."/>
      <w:lvlJc w:val="left"/>
      <w:pPr>
        <w:ind w:left="5040" w:hanging="360"/>
      </w:pPr>
    </w:lvl>
    <w:lvl w:ilvl="7" w:tplc="FB64B31C" w:tentative="1">
      <w:start w:val="1"/>
      <w:numFmt w:val="lowerLetter"/>
      <w:lvlText w:val="%8."/>
      <w:lvlJc w:val="left"/>
      <w:pPr>
        <w:ind w:left="5760" w:hanging="360"/>
      </w:pPr>
    </w:lvl>
    <w:lvl w:ilvl="8" w:tplc="DBFAAFE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47071EC">
      <w:start w:val="1"/>
      <w:numFmt w:val="lowerRoman"/>
      <w:lvlText w:val="(%1)"/>
      <w:lvlJc w:val="left"/>
      <w:pPr>
        <w:ind w:left="1080" w:hanging="720"/>
      </w:pPr>
      <w:rPr>
        <w:rFonts w:hint="default"/>
      </w:rPr>
    </w:lvl>
    <w:lvl w:ilvl="1" w:tplc="D944A570" w:tentative="1">
      <w:start w:val="1"/>
      <w:numFmt w:val="lowerLetter"/>
      <w:lvlText w:val="%2."/>
      <w:lvlJc w:val="left"/>
      <w:pPr>
        <w:ind w:left="1440" w:hanging="360"/>
      </w:pPr>
    </w:lvl>
    <w:lvl w:ilvl="2" w:tplc="6C40301E" w:tentative="1">
      <w:start w:val="1"/>
      <w:numFmt w:val="lowerRoman"/>
      <w:lvlText w:val="%3."/>
      <w:lvlJc w:val="right"/>
      <w:pPr>
        <w:ind w:left="2160" w:hanging="180"/>
      </w:pPr>
    </w:lvl>
    <w:lvl w:ilvl="3" w:tplc="6AC22CC2" w:tentative="1">
      <w:start w:val="1"/>
      <w:numFmt w:val="decimal"/>
      <w:lvlText w:val="%4."/>
      <w:lvlJc w:val="left"/>
      <w:pPr>
        <w:ind w:left="2880" w:hanging="360"/>
      </w:pPr>
    </w:lvl>
    <w:lvl w:ilvl="4" w:tplc="7D8023D8" w:tentative="1">
      <w:start w:val="1"/>
      <w:numFmt w:val="lowerLetter"/>
      <w:lvlText w:val="%5."/>
      <w:lvlJc w:val="left"/>
      <w:pPr>
        <w:ind w:left="3600" w:hanging="360"/>
      </w:pPr>
    </w:lvl>
    <w:lvl w:ilvl="5" w:tplc="775EACDC" w:tentative="1">
      <w:start w:val="1"/>
      <w:numFmt w:val="lowerRoman"/>
      <w:lvlText w:val="%6."/>
      <w:lvlJc w:val="right"/>
      <w:pPr>
        <w:ind w:left="4320" w:hanging="180"/>
      </w:pPr>
    </w:lvl>
    <w:lvl w:ilvl="6" w:tplc="FD68350A" w:tentative="1">
      <w:start w:val="1"/>
      <w:numFmt w:val="decimal"/>
      <w:lvlText w:val="%7."/>
      <w:lvlJc w:val="left"/>
      <w:pPr>
        <w:ind w:left="5040" w:hanging="360"/>
      </w:pPr>
    </w:lvl>
    <w:lvl w:ilvl="7" w:tplc="516636B4" w:tentative="1">
      <w:start w:val="1"/>
      <w:numFmt w:val="lowerLetter"/>
      <w:lvlText w:val="%8."/>
      <w:lvlJc w:val="left"/>
      <w:pPr>
        <w:ind w:left="5760" w:hanging="360"/>
      </w:pPr>
    </w:lvl>
    <w:lvl w:ilvl="8" w:tplc="E17295C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DEA52A4">
      <w:start w:val="1"/>
      <w:numFmt w:val="lowerRoman"/>
      <w:lvlText w:val="(%1)"/>
      <w:lvlJc w:val="left"/>
      <w:pPr>
        <w:ind w:left="1080" w:hanging="720"/>
      </w:pPr>
      <w:rPr>
        <w:rFonts w:hint="default"/>
      </w:rPr>
    </w:lvl>
    <w:lvl w:ilvl="1" w:tplc="C8F04B30" w:tentative="1">
      <w:start w:val="1"/>
      <w:numFmt w:val="lowerLetter"/>
      <w:lvlText w:val="%2."/>
      <w:lvlJc w:val="left"/>
      <w:pPr>
        <w:ind w:left="1440" w:hanging="360"/>
      </w:pPr>
    </w:lvl>
    <w:lvl w:ilvl="2" w:tplc="C16E2654" w:tentative="1">
      <w:start w:val="1"/>
      <w:numFmt w:val="lowerRoman"/>
      <w:lvlText w:val="%3."/>
      <w:lvlJc w:val="right"/>
      <w:pPr>
        <w:ind w:left="2160" w:hanging="180"/>
      </w:pPr>
    </w:lvl>
    <w:lvl w:ilvl="3" w:tplc="E9284174" w:tentative="1">
      <w:start w:val="1"/>
      <w:numFmt w:val="decimal"/>
      <w:lvlText w:val="%4."/>
      <w:lvlJc w:val="left"/>
      <w:pPr>
        <w:ind w:left="2880" w:hanging="360"/>
      </w:pPr>
    </w:lvl>
    <w:lvl w:ilvl="4" w:tplc="762CFACA" w:tentative="1">
      <w:start w:val="1"/>
      <w:numFmt w:val="lowerLetter"/>
      <w:lvlText w:val="%5."/>
      <w:lvlJc w:val="left"/>
      <w:pPr>
        <w:ind w:left="3600" w:hanging="360"/>
      </w:pPr>
    </w:lvl>
    <w:lvl w:ilvl="5" w:tplc="C7DCDD5E" w:tentative="1">
      <w:start w:val="1"/>
      <w:numFmt w:val="lowerRoman"/>
      <w:lvlText w:val="%6."/>
      <w:lvlJc w:val="right"/>
      <w:pPr>
        <w:ind w:left="4320" w:hanging="180"/>
      </w:pPr>
    </w:lvl>
    <w:lvl w:ilvl="6" w:tplc="1128A608" w:tentative="1">
      <w:start w:val="1"/>
      <w:numFmt w:val="decimal"/>
      <w:lvlText w:val="%7."/>
      <w:lvlJc w:val="left"/>
      <w:pPr>
        <w:ind w:left="5040" w:hanging="360"/>
      </w:pPr>
    </w:lvl>
    <w:lvl w:ilvl="7" w:tplc="10423806" w:tentative="1">
      <w:start w:val="1"/>
      <w:numFmt w:val="lowerLetter"/>
      <w:lvlText w:val="%8."/>
      <w:lvlJc w:val="left"/>
      <w:pPr>
        <w:ind w:left="5760" w:hanging="360"/>
      </w:pPr>
    </w:lvl>
    <w:lvl w:ilvl="8" w:tplc="D166E03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2966928">
      <w:start w:val="1"/>
      <w:numFmt w:val="bullet"/>
      <w:lvlText w:val=""/>
      <w:lvlJc w:val="left"/>
      <w:pPr>
        <w:ind w:left="720" w:hanging="360"/>
      </w:pPr>
      <w:rPr>
        <w:rFonts w:ascii="Symbol" w:hAnsi="Symbol" w:hint="default"/>
        <w:color w:val="auto"/>
        <w:sz w:val="24"/>
        <w:szCs w:val="24"/>
      </w:rPr>
    </w:lvl>
    <w:lvl w:ilvl="1" w:tplc="9EDA8656" w:tentative="1">
      <w:start w:val="1"/>
      <w:numFmt w:val="bullet"/>
      <w:lvlText w:val="o"/>
      <w:lvlJc w:val="left"/>
      <w:pPr>
        <w:ind w:left="1440" w:hanging="360"/>
      </w:pPr>
      <w:rPr>
        <w:rFonts w:ascii="Courier New" w:hAnsi="Courier New" w:cs="Courier New" w:hint="default"/>
      </w:rPr>
    </w:lvl>
    <w:lvl w:ilvl="2" w:tplc="30EC1B5C" w:tentative="1">
      <w:start w:val="1"/>
      <w:numFmt w:val="bullet"/>
      <w:lvlText w:val=""/>
      <w:lvlJc w:val="left"/>
      <w:pPr>
        <w:ind w:left="2160" w:hanging="360"/>
      </w:pPr>
      <w:rPr>
        <w:rFonts w:ascii="Wingdings" w:hAnsi="Wingdings" w:hint="default"/>
      </w:rPr>
    </w:lvl>
    <w:lvl w:ilvl="3" w:tplc="E064E7E2" w:tentative="1">
      <w:start w:val="1"/>
      <w:numFmt w:val="bullet"/>
      <w:lvlText w:val=""/>
      <w:lvlJc w:val="left"/>
      <w:pPr>
        <w:ind w:left="2880" w:hanging="360"/>
      </w:pPr>
      <w:rPr>
        <w:rFonts w:ascii="Symbol" w:hAnsi="Symbol" w:hint="default"/>
      </w:rPr>
    </w:lvl>
    <w:lvl w:ilvl="4" w:tplc="65F02A48" w:tentative="1">
      <w:start w:val="1"/>
      <w:numFmt w:val="bullet"/>
      <w:lvlText w:val="o"/>
      <w:lvlJc w:val="left"/>
      <w:pPr>
        <w:ind w:left="3600" w:hanging="360"/>
      </w:pPr>
      <w:rPr>
        <w:rFonts w:ascii="Courier New" w:hAnsi="Courier New" w:cs="Courier New" w:hint="default"/>
      </w:rPr>
    </w:lvl>
    <w:lvl w:ilvl="5" w:tplc="6D9EC014" w:tentative="1">
      <w:start w:val="1"/>
      <w:numFmt w:val="bullet"/>
      <w:lvlText w:val=""/>
      <w:lvlJc w:val="left"/>
      <w:pPr>
        <w:ind w:left="4320" w:hanging="360"/>
      </w:pPr>
      <w:rPr>
        <w:rFonts w:ascii="Wingdings" w:hAnsi="Wingdings" w:hint="default"/>
      </w:rPr>
    </w:lvl>
    <w:lvl w:ilvl="6" w:tplc="641C09EC" w:tentative="1">
      <w:start w:val="1"/>
      <w:numFmt w:val="bullet"/>
      <w:lvlText w:val=""/>
      <w:lvlJc w:val="left"/>
      <w:pPr>
        <w:ind w:left="5040" w:hanging="360"/>
      </w:pPr>
      <w:rPr>
        <w:rFonts w:ascii="Symbol" w:hAnsi="Symbol" w:hint="default"/>
      </w:rPr>
    </w:lvl>
    <w:lvl w:ilvl="7" w:tplc="EC96B962" w:tentative="1">
      <w:start w:val="1"/>
      <w:numFmt w:val="bullet"/>
      <w:lvlText w:val="o"/>
      <w:lvlJc w:val="left"/>
      <w:pPr>
        <w:ind w:left="5760" w:hanging="360"/>
      </w:pPr>
      <w:rPr>
        <w:rFonts w:ascii="Courier New" w:hAnsi="Courier New" w:cs="Courier New" w:hint="default"/>
      </w:rPr>
    </w:lvl>
    <w:lvl w:ilvl="8" w:tplc="9CACFF6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A427C58">
      <w:start w:val="1"/>
      <w:numFmt w:val="lowerRoman"/>
      <w:lvlText w:val="(%1)"/>
      <w:lvlJc w:val="left"/>
      <w:pPr>
        <w:ind w:left="1080" w:hanging="720"/>
      </w:pPr>
      <w:rPr>
        <w:rFonts w:hint="default"/>
      </w:rPr>
    </w:lvl>
    <w:lvl w:ilvl="1" w:tplc="9EFEEF58" w:tentative="1">
      <w:start w:val="1"/>
      <w:numFmt w:val="lowerLetter"/>
      <w:lvlText w:val="%2."/>
      <w:lvlJc w:val="left"/>
      <w:pPr>
        <w:ind w:left="1440" w:hanging="360"/>
      </w:pPr>
    </w:lvl>
    <w:lvl w:ilvl="2" w:tplc="B65C78A0" w:tentative="1">
      <w:start w:val="1"/>
      <w:numFmt w:val="lowerRoman"/>
      <w:lvlText w:val="%3."/>
      <w:lvlJc w:val="right"/>
      <w:pPr>
        <w:ind w:left="2160" w:hanging="180"/>
      </w:pPr>
    </w:lvl>
    <w:lvl w:ilvl="3" w:tplc="F0A44FC6" w:tentative="1">
      <w:start w:val="1"/>
      <w:numFmt w:val="decimal"/>
      <w:lvlText w:val="%4."/>
      <w:lvlJc w:val="left"/>
      <w:pPr>
        <w:ind w:left="2880" w:hanging="360"/>
      </w:pPr>
    </w:lvl>
    <w:lvl w:ilvl="4" w:tplc="E00005F8" w:tentative="1">
      <w:start w:val="1"/>
      <w:numFmt w:val="lowerLetter"/>
      <w:lvlText w:val="%5."/>
      <w:lvlJc w:val="left"/>
      <w:pPr>
        <w:ind w:left="3600" w:hanging="360"/>
      </w:pPr>
    </w:lvl>
    <w:lvl w:ilvl="5" w:tplc="79B69DBA" w:tentative="1">
      <w:start w:val="1"/>
      <w:numFmt w:val="lowerRoman"/>
      <w:lvlText w:val="%6."/>
      <w:lvlJc w:val="right"/>
      <w:pPr>
        <w:ind w:left="4320" w:hanging="180"/>
      </w:pPr>
    </w:lvl>
    <w:lvl w:ilvl="6" w:tplc="657CB4DE" w:tentative="1">
      <w:start w:val="1"/>
      <w:numFmt w:val="decimal"/>
      <w:lvlText w:val="%7."/>
      <w:lvlJc w:val="left"/>
      <w:pPr>
        <w:ind w:left="5040" w:hanging="360"/>
      </w:pPr>
    </w:lvl>
    <w:lvl w:ilvl="7" w:tplc="41BC5866" w:tentative="1">
      <w:start w:val="1"/>
      <w:numFmt w:val="lowerLetter"/>
      <w:lvlText w:val="%8."/>
      <w:lvlJc w:val="left"/>
      <w:pPr>
        <w:ind w:left="5760" w:hanging="360"/>
      </w:pPr>
    </w:lvl>
    <w:lvl w:ilvl="8" w:tplc="93EE7B7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A7A1C88">
      <w:start w:val="1"/>
      <w:numFmt w:val="lowerRoman"/>
      <w:lvlText w:val="(%1)"/>
      <w:lvlJc w:val="left"/>
      <w:pPr>
        <w:ind w:left="1080" w:hanging="720"/>
      </w:pPr>
      <w:rPr>
        <w:rFonts w:hint="default"/>
      </w:rPr>
    </w:lvl>
    <w:lvl w:ilvl="1" w:tplc="FAC4CEBE" w:tentative="1">
      <w:start w:val="1"/>
      <w:numFmt w:val="lowerLetter"/>
      <w:lvlText w:val="%2."/>
      <w:lvlJc w:val="left"/>
      <w:pPr>
        <w:ind w:left="1440" w:hanging="360"/>
      </w:pPr>
    </w:lvl>
    <w:lvl w:ilvl="2" w:tplc="D74AB1BE" w:tentative="1">
      <w:start w:val="1"/>
      <w:numFmt w:val="lowerRoman"/>
      <w:lvlText w:val="%3."/>
      <w:lvlJc w:val="right"/>
      <w:pPr>
        <w:ind w:left="2160" w:hanging="180"/>
      </w:pPr>
    </w:lvl>
    <w:lvl w:ilvl="3" w:tplc="552E2ADC" w:tentative="1">
      <w:start w:val="1"/>
      <w:numFmt w:val="decimal"/>
      <w:lvlText w:val="%4."/>
      <w:lvlJc w:val="left"/>
      <w:pPr>
        <w:ind w:left="2880" w:hanging="360"/>
      </w:pPr>
    </w:lvl>
    <w:lvl w:ilvl="4" w:tplc="B7A85F36" w:tentative="1">
      <w:start w:val="1"/>
      <w:numFmt w:val="lowerLetter"/>
      <w:lvlText w:val="%5."/>
      <w:lvlJc w:val="left"/>
      <w:pPr>
        <w:ind w:left="3600" w:hanging="360"/>
      </w:pPr>
    </w:lvl>
    <w:lvl w:ilvl="5" w:tplc="0EB6C7D0" w:tentative="1">
      <w:start w:val="1"/>
      <w:numFmt w:val="lowerRoman"/>
      <w:lvlText w:val="%6."/>
      <w:lvlJc w:val="right"/>
      <w:pPr>
        <w:ind w:left="4320" w:hanging="180"/>
      </w:pPr>
    </w:lvl>
    <w:lvl w:ilvl="6" w:tplc="03B0CFBC" w:tentative="1">
      <w:start w:val="1"/>
      <w:numFmt w:val="decimal"/>
      <w:lvlText w:val="%7."/>
      <w:lvlJc w:val="left"/>
      <w:pPr>
        <w:ind w:left="5040" w:hanging="360"/>
      </w:pPr>
    </w:lvl>
    <w:lvl w:ilvl="7" w:tplc="F306C222" w:tentative="1">
      <w:start w:val="1"/>
      <w:numFmt w:val="lowerLetter"/>
      <w:lvlText w:val="%8."/>
      <w:lvlJc w:val="left"/>
      <w:pPr>
        <w:ind w:left="5760" w:hanging="360"/>
      </w:pPr>
    </w:lvl>
    <w:lvl w:ilvl="8" w:tplc="27AAFA7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3CA0120">
      <w:start w:val="1"/>
      <w:numFmt w:val="lowerRoman"/>
      <w:lvlText w:val="(%1)"/>
      <w:lvlJc w:val="left"/>
      <w:pPr>
        <w:ind w:left="1080" w:hanging="720"/>
      </w:pPr>
      <w:rPr>
        <w:rFonts w:hint="default"/>
      </w:rPr>
    </w:lvl>
    <w:lvl w:ilvl="1" w:tplc="77A69238" w:tentative="1">
      <w:start w:val="1"/>
      <w:numFmt w:val="lowerLetter"/>
      <w:lvlText w:val="%2."/>
      <w:lvlJc w:val="left"/>
      <w:pPr>
        <w:ind w:left="1440" w:hanging="360"/>
      </w:pPr>
    </w:lvl>
    <w:lvl w:ilvl="2" w:tplc="0C602BA4" w:tentative="1">
      <w:start w:val="1"/>
      <w:numFmt w:val="lowerRoman"/>
      <w:lvlText w:val="%3."/>
      <w:lvlJc w:val="right"/>
      <w:pPr>
        <w:ind w:left="2160" w:hanging="180"/>
      </w:pPr>
    </w:lvl>
    <w:lvl w:ilvl="3" w:tplc="795C33B0" w:tentative="1">
      <w:start w:val="1"/>
      <w:numFmt w:val="decimal"/>
      <w:lvlText w:val="%4."/>
      <w:lvlJc w:val="left"/>
      <w:pPr>
        <w:ind w:left="2880" w:hanging="360"/>
      </w:pPr>
    </w:lvl>
    <w:lvl w:ilvl="4" w:tplc="521EC1DE" w:tentative="1">
      <w:start w:val="1"/>
      <w:numFmt w:val="lowerLetter"/>
      <w:lvlText w:val="%5."/>
      <w:lvlJc w:val="left"/>
      <w:pPr>
        <w:ind w:left="3600" w:hanging="360"/>
      </w:pPr>
    </w:lvl>
    <w:lvl w:ilvl="5" w:tplc="E05A642A" w:tentative="1">
      <w:start w:val="1"/>
      <w:numFmt w:val="lowerRoman"/>
      <w:lvlText w:val="%6."/>
      <w:lvlJc w:val="right"/>
      <w:pPr>
        <w:ind w:left="4320" w:hanging="180"/>
      </w:pPr>
    </w:lvl>
    <w:lvl w:ilvl="6" w:tplc="2A5A480C" w:tentative="1">
      <w:start w:val="1"/>
      <w:numFmt w:val="decimal"/>
      <w:lvlText w:val="%7."/>
      <w:lvlJc w:val="left"/>
      <w:pPr>
        <w:ind w:left="5040" w:hanging="360"/>
      </w:pPr>
    </w:lvl>
    <w:lvl w:ilvl="7" w:tplc="81B09EBA" w:tentative="1">
      <w:start w:val="1"/>
      <w:numFmt w:val="lowerLetter"/>
      <w:lvlText w:val="%8."/>
      <w:lvlJc w:val="left"/>
      <w:pPr>
        <w:ind w:left="5760" w:hanging="360"/>
      </w:pPr>
    </w:lvl>
    <w:lvl w:ilvl="8" w:tplc="D34CC70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E72CC8A">
      <w:start w:val="1"/>
      <w:numFmt w:val="lowerRoman"/>
      <w:lvlText w:val="(%1)"/>
      <w:lvlJc w:val="left"/>
      <w:pPr>
        <w:ind w:left="1080" w:hanging="720"/>
      </w:pPr>
      <w:rPr>
        <w:rFonts w:hint="default"/>
      </w:rPr>
    </w:lvl>
    <w:lvl w:ilvl="1" w:tplc="3FDC5DC4" w:tentative="1">
      <w:start w:val="1"/>
      <w:numFmt w:val="lowerLetter"/>
      <w:lvlText w:val="%2."/>
      <w:lvlJc w:val="left"/>
      <w:pPr>
        <w:ind w:left="1440" w:hanging="360"/>
      </w:pPr>
    </w:lvl>
    <w:lvl w:ilvl="2" w:tplc="7B806A36" w:tentative="1">
      <w:start w:val="1"/>
      <w:numFmt w:val="lowerRoman"/>
      <w:lvlText w:val="%3."/>
      <w:lvlJc w:val="right"/>
      <w:pPr>
        <w:ind w:left="2160" w:hanging="180"/>
      </w:pPr>
    </w:lvl>
    <w:lvl w:ilvl="3" w:tplc="38D218C2" w:tentative="1">
      <w:start w:val="1"/>
      <w:numFmt w:val="decimal"/>
      <w:lvlText w:val="%4."/>
      <w:lvlJc w:val="left"/>
      <w:pPr>
        <w:ind w:left="2880" w:hanging="360"/>
      </w:pPr>
    </w:lvl>
    <w:lvl w:ilvl="4" w:tplc="44721DE8" w:tentative="1">
      <w:start w:val="1"/>
      <w:numFmt w:val="lowerLetter"/>
      <w:lvlText w:val="%5."/>
      <w:lvlJc w:val="left"/>
      <w:pPr>
        <w:ind w:left="3600" w:hanging="360"/>
      </w:pPr>
    </w:lvl>
    <w:lvl w:ilvl="5" w:tplc="A6802B82" w:tentative="1">
      <w:start w:val="1"/>
      <w:numFmt w:val="lowerRoman"/>
      <w:lvlText w:val="%6."/>
      <w:lvlJc w:val="right"/>
      <w:pPr>
        <w:ind w:left="4320" w:hanging="180"/>
      </w:pPr>
    </w:lvl>
    <w:lvl w:ilvl="6" w:tplc="7A102AF0" w:tentative="1">
      <w:start w:val="1"/>
      <w:numFmt w:val="decimal"/>
      <w:lvlText w:val="%7."/>
      <w:lvlJc w:val="left"/>
      <w:pPr>
        <w:ind w:left="5040" w:hanging="360"/>
      </w:pPr>
    </w:lvl>
    <w:lvl w:ilvl="7" w:tplc="A6C2E290" w:tentative="1">
      <w:start w:val="1"/>
      <w:numFmt w:val="lowerLetter"/>
      <w:lvlText w:val="%8."/>
      <w:lvlJc w:val="left"/>
      <w:pPr>
        <w:ind w:left="5760" w:hanging="360"/>
      </w:pPr>
    </w:lvl>
    <w:lvl w:ilvl="8" w:tplc="7152B622"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5E5A0434">
      <w:start w:val="1"/>
      <w:numFmt w:val="bullet"/>
      <w:lvlText w:val=""/>
      <w:lvlJc w:val="left"/>
      <w:pPr>
        <w:ind w:left="624" w:hanging="267"/>
      </w:pPr>
      <w:rPr>
        <w:rFonts w:ascii="Symbol" w:hAnsi="Symbol" w:hint="default"/>
      </w:rPr>
    </w:lvl>
    <w:lvl w:ilvl="1" w:tplc="A378E08A" w:tentative="1">
      <w:start w:val="1"/>
      <w:numFmt w:val="bullet"/>
      <w:lvlText w:val="o"/>
      <w:lvlJc w:val="left"/>
      <w:pPr>
        <w:ind w:left="1080" w:hanging="360"/>
      </w:pPr>
      <w:rPr>
        <w:rFonts w:ascii="Courier New" w:hAnsi="Courier New" w:cs="Courier New" w:hint="default"/>
      </w:rPr>
    </w:lvl>
    <w:lvl w:ilvl="2" w:tplc="C83C42B4" w:tentative="1">
      <w:start w:val="1"/>
      <w:numFmt w:val="bullet"/>
      <w:lvlText w:val=""/>
      <w:lvlJc w:val="left"/>
      <w:pPr>
        <w:ind w:left="1800" w:hanging="360"/>
      </w:pPr>
      <w:rPr>
        <w:rFonts w:ascii="Wingdings" w:hAnsi="Wingdings" w:hint="default"/>
      </w:rPr>
    </w:lvl>
    <w:lvl w:ilvl="3" w:tplc="76E4653C" w:tentative="1">
      <w:start w:val="1"/>
      <w:numFmt w:val="bullet"/>
      <w:lvlText w:val=""/>
      <w:lvlJc w:val="left"/>
      <w:pPr>
        <w:ind w:left="2520" w:hanging="360"/>
      </w:pPr>
      <w:rPr>
        <w:rFonts w:ascii="Symbol" w:hAnsi="Symbol" w:hint="default"/>
      </w:rPr>
    </w:lvl>
    <w:lvl w:ilvl="4" w:tplc="2D0EB658" w:tentative="1">
      <w:start w:val="1"/>
      <w:numFmt w:val="bullet"/>
      <w:lvlText w:val="o"/>
      <w:lvlJc w:val="left"/>
      <w:pPr>
        <w:ind w:left="3240" w:hanging="360"/>
      </w:pPr>
      <w:rPr>
        <w:rFonts w:ascii="Courier New" w:hAnsi="Courier New" w:cs="Courier New" w:hint="default"/>
      </w:rPr>
    </w:lvl>
    <w:lvl w:ilvl="5" w:tplc="EDAC743A" w:tentative="1">
      <w:start w:val="1"/>
      <w:numFmt w:val="bullet"/>
      <w:lvlText w:val=""/>
      <w:lvlJc w:val="left"/>
      <w:pPr>
        <w:ind w:left="3960" w:hanging="360"/>
      </w:pPr>
      <w:rPr>
        <w:rFonts w:ascii="Wingdings" w:hAnsi="Wingdings" w:hint="default"/>
      </w:rPr>
    </w:lvl>
    <w:lvl w:ilvl="6" w:tplc="71369CBA" w:tentative="1">
      <w:start w:val="1"/>
      <w:numFmt w:val="bullet"/>
      <w:lvlText w:val=""/>
      <w:lvlJc w:val="left"/>
      <w:pPr>
        <w:ind w:left="4680" w:hanging="360"/>
      </w:pPr>
      <w:rPr>
        <w:rFonts w:ascii="Symbol" w:hAnsi="Symbol" w:hint="default"/>
      </w:rPr>
    </w:lvl>
    <w:lvl w:ilvl="7" w:tplc="F3C47018" w:tentative="1">
      <w:start w:val="1"/>
      <w:numFmt w:val="bullet"/>
      <w:lvlText w:val="o"/>
      <w:lvlJc w:val="left"/>
      <w:pPr>
        <w:ind w:left="5400" w:hanging="360"/>
      </w:pPr>
      <w:rPr>
        <w:rFonts w:ascii="Courier New" w:hAnsi="Courier New" w:cs="Courier New" w:hint="default"/>
      </w:rPr>
    </w:lvl>
    <w:lvl w:ilvl="8" w:tplc="B500398E"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BD10BCD8">
      <w:start w:val="1"/>
      <w:numFmt w:val="lowerRoman"/>
      <w:lvlText w:val="(%1)"/>
      <w:lvlJc w:val="left"/>
      <w:pPr>
        <w:ind w:left="1080" w:hanging="720"/>
      </w:pPr>
      <w:rPr>
        <w:rFonts w:hint="default"/>
      </w:rPr>
    </w:lvl>
    <w:lvl w:ilvl="1" w:tplc="19F06DE0" w:tentative="1">
      <w:start w:val="1"/>
      <w:numFmt w:val="lowerLetter"/>
      <w:lvlText w:val="%2."/>
      <w:lvlJc w:val="left"/>
      <w:pPr>
        <w:ind w:left="1440" w:hanging="360"/>
      </w:pPr>
    </w:lvl>
    <w:lvl w:ilvl="2" w:tplc="C23021BE" w:tentative="1">
      <w:start w:val="1"/>
      <w:numFmt w:val="lowerRoman"/>
      <w:lvlText w:val="%3."/>
      <w:lvlJc w:val="right"/>
      <w:pPr>
        <w:ind w:left="2160" w:hanging="180"/>
      </w:pPr>
    </w:lvl>
    <w:lvl w:ilvl="3" w:tplc="D4066BE6" w:tentative="1">
      <w:start w:val="1"/>
      <w:numFmt w:val="decimal"/>
      <w:lvlText w:val="%4."/>
      <w:lvlJc w:val="left"/>
      <w:pPr>
        <w:ind w:left="2880" w:hanging="360"/>
      </w:pPr>
    </w:lvl>
    <w:lvl w:ilvl="4" w:tplc="F66AEF70" w:tentative="1">
      <w:start w:val="1"/>
      <w:numFmt w:val="lowerLetter"/>
      <w:lvlText w:val="%5."/>
      <w:lvlJc w:val="left"/>
      <w:pPr>
        <w:ind w:left="3600" w:hanging="360"/>
      </w:pPr>
    </w:lvl>
    <w:lvl w:ilvl="5" w:tplc="1C4AAE32" w:tentative="1">
      <w:start w:val="1"/>
      <w:numFmt w:val="lowerRoman"/>
      <w:lvlText w:val="%6."/>
      <w:lvlJc w:val="right"/>
      <w:pPr>
        <w:ind w:left="4320" w:hanging="180"/>
      </w:pPr>
    </w:lvl>
    <w:lvl w:ilvl="6" w:tplc="298AEAA0" w:tentative="1">
      <w:start w:val="1"/>
      <w:numFmt w:val="decimal"/>
      <w:lvlText w:val="%7."/>
      <w:lvlJc w:val="left"/>
      <w:pPr>
        <w:ind w:left="5040" w:hanging="360"/>
      </w:pPr>
    </w:lvl>
    <w:lvl w:ilvl="7" w:tplc="B0D80020" w:tentative="1">
      <w:start w:val="1"/>
      <w:numFmt w:val="lowerLetter"/>
      <w:lvlText w:val="%8."/>
      <w:lvlJc w:val="left"/>
      <w:pPr>
        <w:ind w:left="5760" w:hanging="360"/>
      </w:pPr>
    </w:lvl>
    <w:lvl w:ilvl="8" w:tplc="01E87D3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414BFAA">
      <w:start w:val="1"/>
      <w:numFmt w:val="lowerRoman"/>
      <w:lvlText w:val="(%1)"/>
      <w:lvlJc w:val="left"/>
      <w:pPr>
        <w:ind w:left="1080" w:hanging="720"/>
      </w:pPr>
      <w:rPr>
        <w:rFonts w:hint="default"/>
      </w:rPr>
    </w:lvl>
    <w:lvl w:ilvl="1" w:tplc="8B12AE10" w:tentative="1">
      <w:start w:val="1"/>
      <w:numFmt w:val="lowerLetter"/>
      <w:lvlText w:val="%2."/>
      <w:lvlJc w:val="left"/>
      <w:pPr>
        <w:ind w:left="1440" w:hanging="360"/>
      </w:pPr>
    </w:lvl>
    <w:lvl w:ilvl="2" w:tplc="1366844C" w:tentative="1">
      <w:start w:val="1"/>
      <w:numFmt w:val="lowerRoman"/>
      <w:lvlText w:val="%3."/>
      <w:lvlJc w:val="right"/>
      <w:pPr>
        <w:ind w:left="2160" w:hanging="180"/>
      </w:pPr>
    </w:lvl>
    <w:lvl w:ilvl="3" w:tplc="E550F42C" w:tentative="1">
      <w:start w:val="1"/>
      <w:numFmt w:val="decimal"/>
      <w:lvlText w:val="%4."/>
      <w:lvlJc w:val="left"/>
      <w:pPr>
        <w:ind w:left="2880" w:hanging="360"/>
      </w:pPr>
    </w:lvl>
    <w:lvl w:ilvl="4" w:tplc="C1B26D1A" w:tentative="1">
      <w:start w:val="1"/>
      <w:numFmt w:val="lowerLetter"/>
      <w:lvlText w:val="%5."/>
      <w:lvlJc w:val="left"/>
      <w:pPr>
        <w:ind w:left="3600" w:hanging="360"/>
      </w:pPr>
    </w:lvl>
    <w:lvl w:ilvl="5" w:tplc="154EB7E6" w:tentative="1">
      <w:start w:val="1"/>
      <w:numFmt w:val="lowerRoman"/>
      <w:lvlText w:val="%6."/>
      <w:lvlJc w:val="right"/>
      <w:pPr>
        <w:ind w:left="4320" w:hanging="180"/>
      </w:pPr>
    </w:lvl>
    <w:lvl w:ilvl="6" w:tplc="8460FC40" w:tentative="1">
      <w:start w:val="1"/>
      <w:numFmt w:val="decimal"/>
      <w:lvlText w:val="%7."/>
      <w:lvlJc w:val="left"/>
      <w:pPr>
        <w:ind w:left="5040" w:hanging="360"/>
      </w:pPr>
    </w:lvl>
    <w:lvl w:ilvl="7" w:tplc="E3689B8E" w:tentative="1">
      <w:start w:val="1"/>
      <w:numFmt w:val="lowerLetter"/>
      <w:lvlText w:val="%8."/>
      <w:lvlJc w:val="left"/>
      <w:pPr>
        <w:ind w:left="5760" w:hanging="360"/>
      </w:pPr>
    </w:lvl>
    <w:lvl w:ilvl="8" w:tplc="273EFA9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19189362">
    <w:abstractNumId w:val="12"/>
  </w:num>
  <w:num w:numId="2" w16cid:durableId="190456036">
    <w:abstractNumId w:val="4"/>
  </w:num>
  <w:num w:numId="3" w16cid:durableId="1954945300">
    <w:abstractNumId w:val="2"/>
  </w:num>
  <w:num w:numId="4" w16cid:durableId="215700446">
    <w:abstractNumId w:val="7"/>
  </w:num>
  <w:num w:numId="5" w16cid:durableId="656305796">
    <w:abstractNumId w:val="6"/>
  </w:num>
  <w:num w:numId="6" w16cid:durableId="374816994">
    <w:abstractNumId w:val="1"/>
  </w:num>
  <w:num w:numId="7" w16cid:durableId="1811438985">
    <w:abstractNumId w:val="10"/>
  </w:num>
  <w:num w:numId="8" w16cid:durableId="1158880234">
    <w:abstractNumId w:val="5"/>
  </w:num>
  <w:num w:numId="9" w16cid:durableId="32928662">
    <w:abstractNumId w:val="8"/>
  </w:num>
  <w:num w:numId="10" w16cid:durableId="1942911441">
    <w:abstractNumId w:val="3"/>
  </w:num>
  <w:num w:numId="11" w16cid:durableId="708458050">
    <w:abstractNumId w:val="11"/>
  </w:num>
  <w:num w:numId="12" w16cid:durableId="1510828835">
    <w:abstractNumId w:val="0"/>
  </w:num>
  <w:num w:numId="13" w16cid:durableId="1713769662">
    <w:abstractNumId w:val="12"/>
  </w:num>
  <w:num w:numId="14" w16cid:durableId="1999915445">
    <w:abstractNumId w:val="12"/>
  </w:num>
  <w:num w:numId="15" w16cid:durableId="20459035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6162B"/>
    <w:rsid w:val="00011DBA"/>
    <w:rsid w:val="001B09F8"/>
    <w:rsid w:val="00260151"/>
    <w:rsid w:val="002F6132"/>
    <w:rsid w:val="004024C4"/>
    <w:rsid w:val="0042357D"/>
    <w:rsid w:val="004558CE"/>
    <w:rsid w:val="004C1C95"/>
    <w:rsid w:val="005A3141"/>
    <w:rsid w:val="005B4B00"/>
    <w:rsid w:val="00601D88"/>
    <w:rsid w:val="00625727"/>
    <w:rsid w:val="0066162B"/>
    <w:rsid w:val="00665405"/>
    <w:rsid w:val="0073133D"/>
    <w:rsid w:val="007E5C47"/>
    <w:rsid w:val="00912BEC"/>
    <w:rsid w:val="00A268D9"/>
    <w:rsid w:val="00C15C77"/>
    <w:rsid w:val="00C7287E"/>
    <w:rsid w:val="00D8269E"/>
    <w:rsid w:val="00E16795"/>
    <w:rsid w:val="00E53A9B"/>
    <w:rsid w:val="00F0430A"/>
    <w:rsid w:val="00F608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22C8C"/>
  <w15:docId w15:val="{91DE8D90-9D2B-4A80-ABF9-0E416D6C4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B4B0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669DD" w:rsidRDefault="000C039B">
          <w:r w:rsidRPr="00925A3E">
            <w:rPr>
              <w:rStyle w:val="PlaceholderText"/>
            </w:rPr>
            <w:t>Click or tap to enter a date.</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068B7" w:rsidRDefault="000C039B" w:rsidP="00AF0AC5">
          <w:pPr>
            <w:pStyle w:val="F735EA9C2FD74ECCADEA5D4CB2BB50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068B7"/>
    <w:rsid w:val="00011DBA"/>
    <w:rsid w:val="000C039B"/>
    <w:rsid w:val="00244D43"/>
    <w:rsid w:val="004C1C95"/>
    <w:rsid w:val="006669DD"/>
    <w:rsid w:val="00AF283A"/>
    <w:rsid w:val="00C7287E"/>
    <w:rsid w:val="00CC0FAA"/>
    <w:rsid w:val="00E068B7"/>
    <w:rsid w:val="00E167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735EA9C2FD74ECCADEA5D4CB2BB5024">
    <w:name w:val="F735EA9C2FD74ECCADEA5D4CB2BB502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478</Words>
  <Characters>2729</Characters>
  <Application>Microsoft Office Word</Application>
  <DocSecurity>8</DocSecurity>
  <Lines>22</Lines>
  <Paragraphs>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2024-10-09T22:27:00Z</dcterms:created>
  <dcterms:modified xsi:type="dcterms:W3CDTF">2024-10-09T22:28:00Z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