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E6745" w14:textId="77777777" w:rsidR="004E08A4" w:rsidRPr="002C3EBF" w:rsidRDefault="00681A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0EC5DF" wp14:editId="66C9C7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FCAF75" w14:textId="77777777" w:rsidR="004E08A4" w:rsidRDefault="00681A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42334" w14:textId="77777777" w:rsidR="004E08A4" w:rsidRDefault="00681A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273392" w14:textId="77777777" w:rsidR="004E08A4" w:rsidRPr="002C3EBF" w:rsidRDefault="00681A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4EA7" w14:paraId="48F53192" w14:textId="77777777" w:rsidTr="00AE4EA7">
        <w:tc>
          <w:tcPr>
            <w:cnfStyle w:val="001000000000" w:firstRow="0" w:lastRow="0" w:firstColumn="1" w:lastColumn="0" w:oddVBand="0" w:evenVBand="0" w:oddHBand="0" w:evenHBand="0" w:firstRowFirstColumn="0" w:firstRowLastColumn="0" w:lastRowFirstColumn="0" w:lastRowLastColumn="0"/>
            <w:tcW w:w="3227" w:type="dxa"/>
          </w:tcPr>
          <w:p w14:paraId="5DF22BEC" w14:textId="77777777" w:rsidR="004E08A4" w:rsidRPr="00996FAF" w:rsidRDefault="00681A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8BEC4E" w14:textId="77777777" w:rsidR="004E08A4" w:rsidRPr="00996FAF" w:rsidRDefault="00681A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Rosanna Views</w:t>
            </w:r>
          </w:p>
        </w:tc>
      </w:tr>
      <w:tr w:rsidR="00AE4EA7" w14:paraId="49E79AB8" w14:textId="77777777" w:rsidTr="00AE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B8197" w14:textId="77777777" w:rsidR="004E08A4" w:rsidRPr="00996FAF" w:rsidRDefault="00681A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271F45" w14:textId="77777777" w:rsidR="004E08A4" w:rsidRPr="00C27BE3" w:rsidRDefault="00681A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3586</w:t>
            </w:r>
          </w:p>
        </w:tc>
      </w:tr>
      <w:tr w:rsidR="00AE4EA7" w14:paraId="73842537" w14:textId="77777777" w:rsidTr="00AE4E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76593" w14:textId="77777777" w:rsidR="004E08A4" w:rsidRPr="00996FAF" w:rsidRDefault="00681A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70A559" w14:textId="77777777" w:rsidR="004E08A4" w:rsidRPr="00996FAF" w:rsidRDefault="00681A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269-271 Lower</w:t>
            </w:r>
            <w:r>
              <w:rPr>
                <w:rFonts w:ascii="Arial" w:eastAsia="Times New Roman" w:hAnsi="Arial" w:cs="Arial"/>
                <w:lang w:eastAsia="en-AU"/>
              </w:rPr>
              <w:t xml:space="preserve"> Plenty Road, ROSANNA, Victoria, 3084</w:t>
            </w:r>
          </w:p>
        </w:tc>
      </w:tr>
      <w:tr w:rsidR="00AE4EA7" w14:paraId="6B092C68" w14:textId="77777777" w:rsidTr="00AE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49FAD" w14:textId="77777777" w:rsidR="004E08A4" w:rsidRPr="00996FAF" w:rsidRDefault="00681A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BE6A84" w14:textId="77777777" w:rsidR="004E08A4" w:rsidRPr="00996FAF" w:rsidRDefault="00681A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E4EA7" w14:paraId="6D7A4188" w14:textId="77777777" w:rsidTr="00AE4E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985B2" w14:textId="77777777" w:rsidR="004E08A4" w:rsidRPr="00996FAF" w:rsidRDefault="00681A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8AD781" w14:textId="77777777" w:rsidR="004E08A4" w:rsidRPr="00996FAF" w:rsidRDefault="00681A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AE4EA7" w14:paraId="4B0605E2" w14:textId="77777777" w:rsidTr="00AE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30FE2A" w14:textId="77777777" w:rsidR="004E08A4" w:rsidRPr="00996FAF" w:rsidRDefault="00681A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6941298"/>
            <w:placeholder>
              <w:docPart w:val="DefaultPlaceholder_-1854013437"/>
            </w:placeholder>
            <w:date w:fullDate="2024-01-23T00:00:00Z">
              <w:dateFormat w:val="d MMMM yyyy"/>
              <w:lid w:val="en-AU"/>
              <w:storeMappedDataAs w:val="dateTime"/>
              <w:calendar w:val="gregorian"/>
            </w:date>
          </w:sdtPr>
          <w:sdtEndPr/>
          <w:sdtContent>
            <w:tc>
              <w:tcPr>
                <w:tcW w:w="7114" w:type="dxa"/>
                <w:shd w:val="clear" w:color="auto" w:fill="FFFFFF" w:themeFill="background1"/>
              </w:tcPr>
              <w:p w14:paraId="20933932" w14:textId="4F67A0DD" w:rsidR="004E08A4" w:rsidRPr="00996FAF" w:rsidRDefault="00C821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January 2024</w:t>
                </w:r>
              </w:p>
            </w:tc>
          </w:sdtContent>
        </w:sdt>
      </w:tr>
      <w:tr w:rsidR="00AE4EA7" w14:paraId="12706777" w14:textId="77777777" w:rsidTr="00AE4E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1C9D52" w14:textId="77777777" w:rsidR="004E08A4" w:rsidRPr="00996FAF" w:rsidRDefault="00681A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CC340D" w14:textId="77777777" w:rsidR="004E08A4" w:rsidRPr="009B6303" w:rsidRDefault="00681A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11F5815C" w14:textId="77777777" w:rsidR="004E08A4" w:rsidRPr="009B6303" w:rsidRDefault="00681A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2332 Calvary Rosanna Views</w:t>
            </w:r>
          </w:p>
        </w:tc>
      </w:tr>
    </w:tbl>
    <w:bookmarkEnd w:id="0"/>
    <w:p w14:paraId="7D3DFDD1" w14:textId="77777777" w:rsidR="004E08A4" w:rsidRPr="00996FAF" w:rsidRDefault="00681A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3F46F7" w14:textId="77777777" w:rsidR="004E08A4" w:rsidRPr="00996FAF" w:rsidRDefault="00681A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925E4D" w14:textId="77777777" w:rsidR="004E08A4" w:rsidRPr="00996FAF" w:rsidRDefault="00681A60" w:rsidP="0036130C">
      <w:pPr>
        <w:pStyle w:val="NormalArial"/>
      </w:pPr>
      <w:r w:rsidRPr="00996FAF">
        <w:t xml:space="preserve">This performance report for </w:t>
      </w:r>
      <w:r w:rsidRPr="00C27BE3">
        <w:rPr>
          <w:color w:val="auto"/>
        </w:rPr>
        <w:t>Calvary Rosanna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6389161" w14:textId="77777777" w:rsidR="004E08A4" w:rsidRPr="00996FAF" w:rsidRDefault="00681A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2E152D" w14:textId="77777777" w:rsidR="004E08A4" w:rsidRPr="00996FAF" w:rsidRDefault="00681A60" w:rsidP="0036130C">
      <w:pPr>
        <w:pStyle w:val="NormalArial"/>
      </w:pPr>
      <w:r w:rsidRPr="00996FAF">
        <w:t>The report also specifies any areas in which improvements must be made to ensure the Quality Standards are complied with.</w:t>
      </w:r>
    </w:p>
    <w:p w14:paraId="19EF1825" w14:textId="77777777" w:rsidR="004E08A4" w:rsidRPr="00996FAF" w:rsidRDefault="00681A60" w:rsidP="00712752">
      <w:pPr>
        <w:pStyle w:val="Heading1"/>
        <w:spacing w:before="240" w:after="240" w:line="22" w:lineRule="atLeast"/>
        <w:rPr>
          <w:rFonts w:ascii="Arial" w:hAnsi="Arial" w:cs="Arial"/>
        </w:rPr>
      </w:pPr>
      <w:r w:rsidRPr="00996FAF">
        <w:rPr>
          <w:rFonts w:ascii="Arial" w:hAnsi="Arial" w:cs="Arial"/>
        </w:rPr>
        <w:t>Material relied on</w:t>
      </w:r>
    </w:p>
    <w:p w14:paraId="047E1126" w14:textId="77777777" w:rsidR="004E08A4" w:rsidRPr="00996FAF" w:rsidRDefault="00681A60" w:rsidP="0036130C">
      <w:pPr>
        <w:pStyle w:val="NormalArial"/>
      </w:pPr>
      <w:r w:rsidRPr="00996FAF">
        <w:t>The following information has been considered in preparing the performance report:</w:t>
      </w:r>
    </w:p>
    <w:p w14:paraId="736490C7" w14:textId="5DBFE59A" w:rsidR="004E08A4" w:rsidRPr="00BA77B8" w:rsidRDefault="00681A6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BA77B8">
        <w:rPr>
          <w:rFonts w:ascii="Arial" w:hAnsi="Arial" w:cs="Arial"/>
          <w:color w:val="auto"/>
        </w:rPr>
        <w:t xml:space="preserve">a site assessment, observations at the service, review of documents and interviews with staff, consumers/representatives and </w:t>
      </w:r>
      <w:proofErr w:type="gramStart"/>
      <w:r w:rsidRPr="00BA77B8">
        <w:rPr>
          <w:rFonts w:ascii="Arial" w:hAnsi="Arial" w:cs="Arial"/>
          <w:color w:val="auto"/>
        </w:rPr>
        <w:t>others</w:t>
      </w:r>
      <w:proofErr w:type="gramEnd"/>
    </w:p>
    <w:p w14:paraId="1E0249BE" w14:textId="753340C0" w:rsidR="004E08A4" w:rsidRPr="00BA77B8" w:rsidRDefault="00681A60" w:rsidP="00BA77B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A77B8">
        <w:rPr>
          <w:rFonts w:ascii="Arial" w:hAnsi="Arial" w:cs="Arial"/>
        </w:rPr>
        <w:t xml:space="preserve"> 17 January 2024</w:t>
      </w:r>
      <w:r w:rsidRPr="00996FAF">
        <w:rPr>
          <w:rFonts w:ascii="Arial" w:hAnsi="Arial" w:cs="Arial"/>
        </w:rPr>
        <w:t xml:space="preserve"> </w:t>
      </w:r>
    </w:p>
    <w:p w14:paraId="514993C0" w14:textId="3EF3349A" w:rsidR="004E08A4" w:rsidRPr="00712752" w:rsidRDefault="00BA77B8"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 xml:space="preserve">other information and intelligence held by the Commission in relation to the service </w:t>
      </w:r>
      <w:r w:rsidR="00681A60" w:rsidRPr="00712752">
        <w:rPr>
          <w:rFonts w:ascii="Arial" w:hAnsi="Arial" w:cs="Arial"/>
        </w:rPr>
        <w:br w:type="page"/>
      </w:r>
    </w:p>
    <w:p w14:paraId="0EB611D5" w14:textId="77777777" w:rsidR="004E08A4" w:rsidRPr="00996FAF" w:rsidRDefault="00681A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4EA7" w14:paraId="460D530A" w14:textId="77777777" w:rsidTr="00AE4E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D6CD20" w14:textId="77777777" w:rsidR="004E08A4" w:rsidRPr="00996FAF" w:rsidRDefault="00681A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884008" w14:textId="77777777" w:rsidR="004E08A4" w:rsidRPr="00996FAF" w:rsidRDefault="00A602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33683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81A60">
                  <w:rPr>
                    <w:rFonts w:ascii="Arial" w:hAnsi="Arial" w:cs="Arial"/>
                  </w:rPr>
                  <w:t>Compliant</w:t>
                </w:r>
              </w:sdtContent>
            </w:sdt>
          </w:p>
        </w:tc>
      </w:tr>
      <w:tr w:rsidR="00AE4EA7" w14:paraId="62DC445C" w14:textId="77777777" w:rsidTr="00AE4E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378233" w14:textId="77777777" w:rsidR="004E08A4" w:rsidRPr="00996FAF" w:rsidRDefault="00681A6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48A90A7" w14:textId="77777777" w:rsidR="004E08A4" w:rsidRPr="002C5FA9" w:rsidRDefault="00A602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47209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81A60" w:rsidRPr="002C5FA9">
                  <w:rPr>
                    <w:rFonts w:ascii="Arial" w:hAnsi="Arial" w:cs="Arial"/>
                    <w:b/>
                    <w:bCs/>
                  </w:rPr>
                  <w:t>Compliant</w:t>
                </w:r>
              </w:sdtContent>
            </w:sdt>
          </w:p>
        </w:tc>
      </w:tr>
      <w:tr w:rsidR="00AE4EA7" w14:paraId="4784C3DF" w14:textId="77777777" w:rsidTr="00AE4E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377AA1"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66839F8" w14:textId="46499229" w:rsidR="004E08A4" w:rsidRPr="002C5FA9" w:rsidRDefault="00A602A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729531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82102">
                  <w:rPr>
                    <w:rFonts w:ascii="Arial" w:hAnsi="Arial" w:cs="Arial"/>
                    <w:b/>
                    <w:bCs/>
                  </w:rPr>
                  <w:t>Not Compliant</w:t>
                </w:r>
              </w:sdtContent>
            </w:sdt>
          </w:p>
        </w:tc>
      </w:tr>
      <w:tr w:rsidR="00AE4EA7" w14:paraId="6EC24DDF" w14:textId="77777777" w:rsidTr="00AE4E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5B279D"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0B9791" w14:textId="77777777" w:rsidR="004E08A4" w:rsidRPr="002C5FA9" w:rsidRDefault="00A602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39459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81A60" w:rsidRPr="002C5FA9">
                  <w:rPr>
                    <w:rFonts w:ascii="Arial" w:hAnsi="Arial" w:cs="Arial"/>
                    <w:b/>
                    <w:bCs/>
                  </w:rPr>
                  <w:t>Compliant</w:t>
                </w:r>
              </w:sdtContent>
            </w:sdt>
          </w:p>
        </w:tc>
      </w:tr>
      <w:tr w:rsidR="00AE4EA7" w14:paraId="3B7E566F" w14:textId="77777777" w:rsidTr="00AE4E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3246B2"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CEED9C" w14:textId="77777777" w:rsidR="004E08A4" w:rsidRPr="002C5FA9" w:rsidRDefault="00A602A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30443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81A60" w:rsidRPr="002C5FA9">
                  <w:rPr>
                    <w:rFonts w:ascii="Arial" w:hAnsi="Arial" w:cs="Arial"/>
                    <w:b/>
                    <w:bCs/>
                  </w:rPr>
                  <w:t>Compliant</w:t>
                </w:r>
              </w:sdtContent>
            </w:sdt>
          </w:p>
        </w:tc>
      </w:tr>
      <w:tr w:rsidR="00AE4EA7" w14:paraId="2A7C6D11" w14:textId="77777777" w:rsidTr="00AE4E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6B537"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A22F776" w14:textId="77777777" w:rsidR="004E08A4" w:rsidRPr="002C5FA9" w:rsidRDefault="00A602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8502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81A60" w:rsidRPr="002C5FA9">
                  <w:rPr>
                    <w:rFonts w:ascii="Arial" w:hAnsi="Arial" w:cs="Arial"/>
                    <w:b/>
                    <w:bCs/>
                  </w:rPr>
                  <w:t>Compliant</w:t>
                </w:r>
              </w:sdtContent>
            </w:sdt>
          </w:p>
        </w:tc>
      </w:tr>
      <w:tr w:rsidR="00AE4EA7" w14:paraId="14824FF5" w14:textId="77777777" w:rsidTr="00AE4E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71011E"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448A81" w14:textId="77777777" w:rsidR="004E08A4" w:rsidRPr="002C5FA9" w:rsidRDefault="00A602A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08504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81A60" w:rsidRPr="002C5FA9">
                  <w:rPr>
                    <w:rFonts w:ascii="Arial" w:hAnsi="Arial" w:cs="Arial"/>
                    <w:b/>
                    <w:bCs/>
                  </w:rPr>
                  <w:t>Compliant</w:t>
                </w:r>
              </w:sdtContent>
            </w:sdt>
          </w:p>
        </w:tc>
      </w:tr>
      <w:tr w:rsidR="00AE4EA7" w14:paraId="1D974986" w14:textId="77777777" w:rsidTr="00AE4E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42335B" w14:textId="77777777" w:rsidR="004E08A4" w:rsidRPr="00996FAF" w:rsidRDefault="00681A6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B92398" w14:textId="45A68D04" w:rsidR="004E08A4" w:rsidRPr="002C5FA9" w:rsidRDefault="00A602A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90371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82102">
                  <w:rPr>
                    <w:rFonts w:ascii="Arial" w:hAnsi="Arial" w:cs="Arial"/>
                    <w:b/>
                    <w:bCs/>
                  </w:rPr>
                  <w:t>Not Compliant</w:t>
                </w:r>
              </w:sdtContent>
            </w:sdt>
          </w:p>
        </w:tc>
      </w:tr>
    </w:tbl>
    <w:p w14:paraId="4FEC6236" w14:textId="77777777" w:rsidR="004E08A4" w:rsidRPr="00996FAF" w:rsidRDefault="00681A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8084DD" w14:textId="77777777" w:rsidR="004E08A4" w:rsidRPr="00996FAF" w:rsidRDefault="00681A60" w:rsidP="00712752">
      <w:pPr>
        <w:pStyle w:val="Heading1"/>
        <w:spacing w:before="0" w:after="240" w:line="22" w:lineRule="atLeast"/>
        <w:rPr>
          <w:rFonts w:ascii="Arial" w:hAnsi="Arial" w:cs="Arial"/>
        </w:rPr>
      </w:pPr>
      <w:r w:rsidRPr="00996FAF">
        <w:rPr>
          <w:rFonts w:ascii="Arial" w:hAnsi="Arial" w:cs="Arial"/>
        </w:rPr>
        <w:t>Areas for improvement</w:t>
      </w:r>
    </w:p>
    <w:p w14:paraId="753B139D" w14:textId="77777777" w:rsidR="004E08A4" w:rsidRPr="00996FAF" w:rsidRDefault="00681A60" w:rsidP="0036130C">
      <w:pPr>
        <w:pStyle w:val="NormalArial"/>
      </w:pPr>
      <w:r w:rsidRPr="00996FAF">
        <w:t xml:space="preserve">Areas have been identified in which </w:t>
      </w:r>
      <w:r w:rsidRPr="008C68CA">
        <w:rPr>
          <w:bCs/>
        </w:rPr>
        <w:t>improvements must be made to ensure compliance with the Quality Standards</w:t>
      </w:r>
      <w:r w:rsidRPr="00996FAF">
        <w:t>. This is based on non-compliance with the Quality Standards as described in this performance report.</w:t>
      </w:r>
    </w:p>
    <w:p w14:paraId="766C6671" w14:textId="4570E282" w:rsidR="004E08A4" w:rsidRPr="00C82102" w:rsidRDefault="00C82102" w:rsidP="00712752">
      <w:pPr>
        <w:pStyle w:val="ListBullet"/>
        <w:spacing w:before="0" w:after="120" w:line="22" w:lineRule="atLeast"/>
        <w:ind w:left="425" w:hanging="425"/>
        <w:rPr>
          <w:rFonts w:ascii="Arial" w:hAnsi="Arial" w:cs="Arial"/>
          <w:color w:val="auto"/>
        </w:rPr>
      </w:pPr>
      <w:r w:rsidRPr="00C82102">
        <w:rPr>
          <w:rFonts w:ascii="Arial" w:hAnsi="Arial" w:cs="Arial"/>
          <w:color w:val="auto"/>
        </w:rPr>
        <w:t xml:space="preserve">Requirement 3(3)(a) – </w:t>
      </w:r>
      <w:r>
        <w:rPr>
          <w:rFonts w:ascii="Arial" w:hAnsi="Arial" w:cs="Arial"/>
          <w:color w:val="auto"/>
        </w:rPr>
        <w:t>The service must ensure consumers receive effective personal and clinical care, including for incontinence and when restrictive practices are applied these are managed and monitored consistent with best practice.</w:t>
      </w:r>
    </w:p>
    <w:p w14:paraId="06C6F0A4" w14:textId="266E9BC8" w:rsidR="00C82102" w:rsidRPr="00C82102" w:rsidRDefault="00C82102" w:rsidP="00712752">
      <w:pPr>
        <w:pStyle w:val="ListBullet"/>
        <w:spacing w:before="0" w:after="120" w:line="22" w:lineRule="atLeast"/>
        <w:ind w:left="425" w:hanging="425"/>
        <w:rPr>
          <w:rFonts w:ascii="Arial" w:hAnsi="Arial" w:cs="Arial"/>
          <w:color w:val="auto"/>
        </w:rPr>
      </w:pPr>
      <w:r w:rsidRPr="00C82102">
        <w:rPr>
          <w:rFonts w:ascii="Arial" w:hAnsi="Arial" w:cs="Arial"/>
          <w:color w:val="auto"/>
        </w:rPr>
        <w:t xml:space="preserve">Requirement 8(3)(c) – </w:t>
      </w:r>
      <w:r>
        <w:rPr>
          <w:rFonts w:ascii="Arial" w:hAnsi="Arial" w:cs="Arial"/>
          <w:color w:val="auto"/>
        </w:rPr>
        <w:t xml:space="preserve">The service must ensure systems and processes are in place to ensure consistent information is available to staff to inform restrictive practice decisions and compliance with regulations is achieved.  </w:t>
      </w:r>
    </w:p>
    <w:p w14:paraId="0244FF17" w14:textId="608AF5BD" w:rsidR="004E08A4" w:rsidRPr="00C82102" w:rsidRDefault="00C82102" w:rsidP="00D33235">
      <w:pPr>
        <w:pStyle w:val="ListBullet"/>
        <w:spacing w:before="0" w:after="120" w:line="22" w:lineRule="atLeast"/>
        <w:ind w:left="425" w:hanging="425"/>
        <w:rPr>
          <w:color w:val="FF0000"/>
        </w:rPr>
      </w:pPr>
      <w:r w:rsidRPr="00C82102">
        <w:rPr>
          <w:rFonts w:ascii="Arial" w:hAnsi="Arial" w:cs="Arial"/>
          <w:color w:val="auto"/>
        </w:rPr>
        <w:t>Requirement 8(3)(e) – The service ensures its clinical governance framework is effective in identifying all consumers who are subject to restrictive practices and the legislative requirements for those who are restricted, are met. This includes ensuring a consistent approach and understanding of individualised assessment, monitoring and management of restrictive practices.</w:t>
      </w:r>
      <w:r>
        <w:t xml:space="preserve"> </w:t>
      </w:r>
      <w:r w:rsidR="00681A60" w:rsidRPr="00C82102">
        <w:rPr>
          <w:color w:val="FF0000"/>
        </w:rPr>
        <w:br w:type="page"/>
      </w:r>
    </w:p>
    <w:p w14:paraId="2BFABF77"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E4EA7" w14:paraId="09B7DEB7" w14:textId="77777777" w:rsidTr="00380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D901538" w14:textId="77777777" w:rsidR="004E08A4" w:rsidRPr="00550022" w:rsidRDefault="00681A6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2B8ADFC9"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0CF72ED9"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DE7CAE6" w14:textId="77777777" w:rsidR="004E08A4" w:rsidRPr="00996FAF" w:rsidRDefault="00681A6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05FD123" w14:textId="77777777" w:rsidR="004E08A4" w:rsidRPr="00996FAF" w:rsidRDefault="00681A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6E72806" w14:textId="77777777" w:rsidR="004E08A4" w:rsidRPr="00996FAF" w:rsidRDefault="00A602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3324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81A60">
                  <w:rPr>
                    <w:rFonts w:ascii="Arial" w:hAnsi="Arial" w:cs="Arial"/>
                  </w:rPr>
                  <w:t>Compliant</w:t>
                </w:r>
              </w:sdtContent>
            </w:sdt>
          </w:p>
        </w:tc>
      </w:tr>
      <w:tr w:rsidR="00AE4EA7" w14:paraId="7C3588CC"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CCE4F2" w14:textId="77777777" w:rsidR="004E08A4" w:rsidRPr="00996FAF" w:rsidRDefault="00681A6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77CE8A"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B3B4793"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20636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81A60" w:rsidRPr="00294E94">
                  <w:rPr>
                    <w:rFonts w:ascii="Arial" w:hAnsi="Arial" w:cs="Arial"/>
                  </w:rPr>
                  <w:t>Compliant</w:t>
                </w:r>
              </w:sdtContent>
            </w:sdt>
          </w:p>
        </w:tc>
      </w:tr>
      <w:tr w:rsidR="00AE4EA7" w14:paraId="336AE167"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CDF55E" w14:textId="77777777" w:rsidR="004E08A4" w:rsidRPr="00996FAF" w:rsidRDefault="00681A6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44AE958"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E6B8C5" w14:textId="77777777" w:rsidR="004E08A4" w:rsidRPr="00996FAF" w:rsidRDefault="00681A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4B5BAC" w14:textId="77777777" w:rsidR="004E08A4" w:rsidRPr="00996FAF" w:rsidRDefault="00681A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08A3EF" w14:textId="77777777" w:rsidR="004E08A4" w:rsidRPr="00996FAF" w:rsidRDefault="00681A6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85E87B" w14:textId="77777777" w:rsidR="004E08A4" w:rsidRPr="00996FAF" w:rsidRDefault="00681A6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E349CAA"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4212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81A60" w:rsidRPr="00294E94">
                  <w:rPr>
                    <w:rFonts w:ascii="Arial" w:hAnsi="Arial" w:cs="Arial"/>
                  </w:rPr>
                  <w:t>Compliant</w:t>
                </w:r>
              </w:sdtContent>
            </w:sdt>
          </w:p>
        </w:tc>
      </w:tr>
      <w:tr w:rsidR="00AE4EA7" w14:paraId="4FF27FE7"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55F660" w14:textId="77777777" w:rsidR="004E08A4" w:rsidRPr="00996FAF" w:rsidRDefault="00681A6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D97F11"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4EC7FE0" w14:textId="77777777" w:rsidR="004E08A4" w:rsidRPr="00996FAF" w:rsidRDefault="00A602A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29574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81A60" w:rsidRPr="00294E94">
                  <w:rPr>
                    <w:rFonts w:ascii="Arial" w:hAnsi="Arial" w:cs="Arial"/>
                  </w:rPr>
                  <w:t>Compliant</w:t>
                </w:r>
              </w:sdtContent>
            </w:sdt>
          </w:p>
        </w:tc>
      </w:tr>
      <w:tr w:rsidR="00AE4EA7" w14:paraId="14F1DB20"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219E5B" w14:textId="77777777" w:rsidR="004E08A4" w:rsidRPr="00996FAF" w:rsidRDefault="00681A6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C4CFF2" w14:textId="77777777" w:rsidR="004E08A4" w:rsidRPr="00996FAF" w:rsidRDefault="00681A6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A6A23F2"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72507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81A60" w:rsidRPr="00294E94">
                  <w:rPr>
                    <w:rFonts w:ascii="Arial" w:hAnsi="Arial" w:cs="Arial"/>
                  </w:rPr>
                  <w:t>Compliant</w:t>
                </w:r>
              </w:sdtContent>
            </w:sdt>
          </w:p>
        </w:tc>
      </w:tr>
      <w:tr w:rsidR="00AE4EA7" w14:paraId="4A6429B4"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7016CB" w14:textId="77777777" w:rsidR="004E08A4" w:rsidRPr="00996FAF" w:rsidRDefault="00681A6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273E1D"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86CC9B"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5392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81A60" w:rsidRPr="00294E94">
                  <w:rPr>
                    <w:rFonts w:ascii="Arial" w:hAnsi="Arial" w:cs="Arial"/>
                  </w:rPr>
                  <w:t>Compliant</w:t>
                </w:r>
              </w:sdtContent>
            </w:sdt>
          </w:p>
        </w:tc>
      </w:tr>
    </w:tbl>
    <w:p w14:paraId="7FA0BE98" w14:textId="77777777" w:rsidR="004E08A4" w:rsidRDefault="00681A60" w:rsidP="001A5684">
      <w:pPr>
        <w:pStyle w:val="Heading20"/>
      </w:pPr>
      <w:r w:rsidRPr="00996FAF">
        <w:t>Findings</w:t>
      </w:r>
    </w:p>
    <w:p w14:paraId="29E4D98D" w14:textId="717835B7" w:rsidR="00C82102" w:rsidRDefault="00BA77B8" w:rsidP="0036130C">
      <w:pPr>
        <w:pStyle w:val="NormalArial"/>
        <w:rPr>
          <w:color w:val="auto"/>
        </w:rPr>
      </w:pPr>
      <w:r>
        <w:rPr>
          <w:color w:val="auto"/>
        </w:rPr>
        <w:t xml:space="preserve">The Quality Standard is assessed as </w:t>
      </w:r>
      <w:r w:rsidRPr="00C82102">
        <w:rPr>
          <w:color w:val="auto"/>
        </w:rPr>
        <w:t xml:space="preserve">compliant as </w:t>
      </w:r>
      <w:r w:rsidR="00C82102" w:rsidRPr="00C82102">
        <w:rPr>
          <w:color w:val="auto"/>
        </w:rPr>
        <w:t>6</w:t>
      </w:r>
      <w:r w:rsidRPr="00C82102">
        <w:rPr>
          <w:color w:val="auto"/>
        </w:rPr>
        <w:t xml:space="preserve"> of the 6 </w:t>
      </w:r>
      <w:r>
        <w:rPr>
          <w:color w:val="auto"/>
        </w:rPr>
        <w:t xml:space="preserve">specific Requirements has been assessed as compliant. </w:t>
      </w:r>
    </w:p>
    <w:p w14:paraId="4B7ABB28" w14:textId="5A113A2F" w:rsidR="00C82102" w:rsidRPr="00C82102" w:rsidRDefault="00C82102" w:rsidP="00C82102">
      <w:pPr>
        <w:pStyle w:val="NormalArial"/>
        <w:rPr>
          <w:color w:val="auto"/>
        </w:rPr>
      </w:pPr>
      <w:r w:rsidRPr="00C82102">
        <w:rPr>
          <w:color w:val="auto"/>
        </w:rPr>
        <w:t xml:space="preserve">The Assessment Team recommended Requirement </w:t>
      </w:r>
      <w:r w:rsidR="00A02EC0">
        <w:rPr>
          <w:color w:val="auto"/>
        </w:rPr>
        <w:t>1</w:t>
      </w:r>
      <w:r w:rsidRPr="00C82102">
        <w:rPr>
          <w:color w:val="auto"/>
        </w:rPr>
        <w:t>(3)(a) was not met. In coming to my finding, I have considered the information contained within the Site Audit report and the provider’s response submitted on 17 January 2024.</w:t>
      </w:r>
    </w:p>
    <w:p w14:paraId="3E6ACB91" w14:textId="3BF0C61D" w:rsidR="00C82102" w:rsidRPr="00C82102" w:rsidRDefault="00C82102" w:rsidP="00C82102">
      <w:pPr>
        <w:pStyle w:val="NormalArial"/>
        <w:rPr>
          <w:color w:val="auto"/>
        </w:rPr>
      </w:pPr>
      <w:r w:rsidRPr="00C82102">
        <w:rPr>
          <w:color w:val="auto"/>
        </w:rPr>
        <w:t xml:space="preserve">The Site Audit report brought forward evidence which supported most </w:t>
      </w:r>
      <w:r>
        <w:rPr>
          <w:color w:val="auto"/>
        </w:rPr>
        <w:t xml:space="preserve">consumers felt </w:t>
      </w:r>
      <w:r w:rsidRPr="00C82102">
        <w:rPr>
          <w:color w:val="auto"/>
        </w:rPr>
        <w:t xml:space="preserve">staff treated </w:t>
      </w:r>
      <w:r>
        <w:rPr>
          <w:color w:val="auto"/>
        </w:rPr>
        <w:t xml:space="preserve">them </w:t>
      </w:r>
      <w:r w:rsidRPr="00C82102">
        <w:rPr>
          <w:color w:val="auto"/>
        </w:rPr>
        <w:t xml:space="preserve">with respect and </w:t>
      </w:r>
      <w:r>
        <w:rPr>
          <w:color w:val="auto"/>
        </w:rPr>
        <w:t>staff</w:t>
      </w:r>
      <w:r w:rsidRPr="00C82102">
        <w:rPr>
          <w:color w:val="auto"/>
        </w:rPr>
        <w:t xml:space="preserve"> were observed to do so, however, </w:t>
      </w:r>
      <w:r>
        <w:rPr>
          <w:color w:val="auto"/>
        </w:rPr>
        <w:t>some consumers and representatives</w:t>
      </w:r>
      <w:r w:rsidRPr="00C82102">
        <w:rPr>
          <w:color w:val="auto"/>
        </w:rPr>
        <w:t xml:space="preserve"> expressed staff conduct had negatively impacted </w:t>
      </w:r>
      <w:r>
        <w:rPr>
          <w:color w:val="auto"/>
        </w:rPr>
        <w:t xml:space="preserve">on the consumers </w:t>
      </w:r>
      <w:r w:rsidRPr="00C82102">
        <w:rPr>
          <w:color w:val="auto"/>
        </w:rPr>
        <w:t xml:space="preserve">dignity, </w:t>
      </w:r>
      <w:r>
        <w:rPr>
          <w:color w:val="auto"/>
        </w:rPr>
        <w:t xml:space="preserve">with the consumer reporting this left </w:t>
      </w:r>
      <w:r w:rsidRPr="00C82102">
        <w:rPr>
          <w:color w:val="auto"/>
        </w:rPr>
        <w:t xml:space="preserve">them feeling vulnerable or embarrassed. </w:t>
      </w:r>
    </w:p>
    <w:p w14:paraId="221051F2" w14:textId="09760242" w:rsidR="00C82102" w:rsidRPr="00C82102" w:rsidRDefault="00C82102" w:rsidP="00C82102">
      <w:pPr>
        <w:pStyle w:val="NormalArial"/>
        <w:rPr>
          <w:color w:val="auto"/>
        </w:rPr>
      </w:pPr>
      <w:r w:rsidRPr="00C82102">
        <w:rPr>
          <w:color w:val="auto"/>
        </w:rPr>
        <w:t xml:space="preserve">Two named consumers advised staff had </w:t>
      </w:r>
      <w:r>
        <w:rPr>
          <w:color w:val="auto"/>
        </w:rPr>
        <w:t xml:space="preserve">either </w:t>
      </w:r>
      <w:r w:rsidRPr="00C82102">
        <w:rPr>
          <w:color w:val="auto"/>
        </w:rPr>
        <w:t>taken their blood glucose readings while they were sitting on the toilet or staff have left them uncovered, to attend to others, during showering. Both consumers confirmed they had not raised these issues with staff and the incidents were isolated or occurred infrequently.</w:t>
      </w:r>
    </w:p>
    <w:p w14:paraId="67246357" w14:textId="2ACB497D" w:rsidR="00C82102" w:rsidRPr="00C82102" w:rsidRDefault="00C82102" w:rsidP="00C82102">
      <w:pPr>
        <w:pStyle w:val="NormalArial"/>
        <w:rPr>
          <w:color w:val="auto"/>
        </w:rPr>
      </w:pPr>
      <w:r w:rsidRPr="00C82102">
        <w:rPr>
          <w:color w:val="auto"/>
        </w:rPr>
        <w:t xml:space="preserve">For another named consumer, they were observed to be mobilising through the service, having been incontinent and their room had a strong malodour from urine. The consumer’s representative confirmed they have previously raised the malodour within the consumer’s room however, actions had not been taken to reduce the smell. The consumer’s representative also </w:t>
      </w:r>
      <w:r w:rsidRPr="00C82102">
        <w:rPr>
          <w:color w:val="auto"/>
        </w:rPr>
        <w:lastRenderedPageBreak/>
        <w:t>advised they had observed the consumer wearing urine-soaked slippers and clothing.</w:t>
      </w:r>
      <w:r>
        <w:rPr>
          <w:color w:val="auto"/>
        </w:rPr>
        <w:t xml:space="preserve"> The provision of continence care to this consumer is considered further under Requirement 3(3)(a).</w:t>
      </w:r>
    </w:p>
    <w:p w14:paraId="7A03E3CF" w14:textId="5E1A6068" w:rsidR="00C82102" w:rsidRPr="00C82102" w:rsidRDefault="00C82102" w:rsidP="00C82102">
      <w:pPr>
        <w:pStyle w:val="NormalArial"/>
        <w:rPr>
          <w:color w:val="auto"/>
        </w:rPr>
      </w:pPr>
      <w:r w:rsidRPr="00C82102">
        <w:rPr>
          <w:color w:val="auto"/>
        </w:rPr>
        <w:t xml:space="preserve">The provider’s response </w:t>
      </w:r>
      <w:r>
        <w:rPr>
          <w:color w:val="auto"/>
        </w:rPr>
        <w:t xml:space="preserve">disagreed with the findings of the Site Audit report and submitted </w:t>
      </w:r>
      <w:r w:rsidRPr="00C82102">
        <w:rPr>
          <w:color w:val="auto"/>
        </w:rPr>
        <w:t xml:space="preserve">clarifying information and additional documentation including clinical care extracts, complaints documentation, case conference notes and training records in support of actions taken, during and post, the site audit. </w:t>
      </w:r>
    </w:p>
    <w:p w14:paraId="024768ED" w14:textId="77777777" w:rsidR="00C82102" w:rsidRPr="00C82102" w:rsidRDefault="00C82102" w:rsidP="00C82102">
      <w:pPr>
        <w:pStyle w:val="NormalArial"/>
        <w:rPr>
          <w:color w:val="auto"/>
        </w:rPr>
      </w:pPr>
      <w:r w:rsidRPr="00C82102">
        <w:rPr>
          <w:color w:val="auto"/>
        </w:rPr>
        <w:t xml:space="preserve">The providers response confirms staff have been provided with additional education on privacy, dignity and choice and their ongoing conduct has been monitored through care consultations with the named consumers. </w:t>
      </w:r>
    </w:p>
    <w:p w14:paraId="0890EECB" w14:textId="77777777" w:rsidR="00C82102" w:rsidRPr="00C82102" w:rsidRDefault="00C82102" w:rsidP="00C82102">
      <w:pPr>
        <w:pStyle w:val="NormalArial"/>
        <w:rPr>
          <w:color w:val="auto"/>
        </w:rPr>
      </w:pPr>
      <w:r w:rsidRPr="00C82102">
        <w:rPr>
          <w:color w:val="auto"/>
        </w:rPr>
        <w:t xml:space="preserve">I have considered both the information in the Site Audit report and the providers response and note the positive feedback from consumers and their representatives indicating the training provided has been effective in changing staff behaviour as consumers state they are no longer left in the shower, uncovered and unattended; the consumer has not been observed to be wearing wet clothing and their room is no longer malodourous and staff return to take the consumer’s blood glucose readings if the consumer is in the bathroom. I note records confirm the consumer has also asked staff to complete the task, despite them being in the bathroom.  </w:t>
      </w:r>
    </w:p>
    <w:p w14:paraId="3B25990C" w14:textId="67EEF06F" w:rsidR="00C82102" w:rsidRPr="00C82102" w:rsidRDefault="00C82102" w:rsidP="00C82102">
      <w:pPr>
        <w:pStyle w:val="NormalArial"/>
        <w:rPr>
          <w:color w:val="auto"/>
        </w:rPr>
      </w:pPr>
      <w:r w:rsidRPr="00C82102">
        <w:rPr>
          <w:color w:val="auto"/>
        </w:rPr>
        <w:t>While the Assessment Team recommended this requirement was not met, I have come to a different view from the Assessment Team as I have been persuaded by the positive feedback provided by consumers and their representatives which supports, negative incidents were mostly historical and are longer occurring and staff treat consumers with dignity and respect.</w:t>
      </w:r>
    </w:p>
    <w:p w14:paraId="0D1B0823" w14:textId="548ACE24" w:rsidR="00BA77B8" w:rsidRPr="00C82102" w:rsidRDefault="00BA77B8" w:rsidP="00BA77B8">
      <w:pPr>
        <w:pStyle w:val="NormalArial"/>
        <w:rPr>
          <w:color w:val="auto"/>
        </w:rPr>
      </w:pPr>
      <w:r w:rsidRPr="00C82102">
        <w:rPr>
          <w:color w:val="auto"/>
        </w:rPr>
        <w:t xml:space="preserve">Therefore, I find Requirement 1(3)(a) is compliant. </w:t>
      </w:r>
    </w:p>
    <w:p w14:paraId="6113E401" w14:textId="5DDAF4AE" w:rsidR="00BA77B8" w:rsidRDefault="00BA77B8" w:rsidP="00BA77B8">
      <w:pPr>
        <w:pStyle w:val="NormalArial"/>
      </w:pPr>
      <w:r>
        <w:t>In relation to the remaining 5 requirements of this Quality Standard, I find them compliant as:</w:t>
      </w:r>
    </w:p>
    <w:p w14:paraId="0B9B6F5A" w14:textId="5C73EAAD" w:rsidR="00C17E82" w:rsidRDefault="00BA77B8" w:rsidP="0036130C">
      <w:pPr>
        <w:pStyle w:val="NormalArial"/>
      </w:pPr>
      <w:r>
        <w:t>Consumer representatives’</w:t>
      </w:r>
      <w:r w:rsidR="00C17E82">
        <w:t xml:space="preserve"> </w:t>
      </w:r>
      <w:r>
        <w:t>advised consumers</w:t>
      </w:r>
      <w:r w:rsidR="00C17E82">
        <w:t xml:space="preserve"> unique cultural identities, beliefs, needs, and practices </w:t>
      </w:r>
      <w:r>
        <w:t xml:space="preserve">were </w:t>
      </w:r>
      <w:r w:rsidR="00C17E82">
        <w:t xml:space="preserve">recognised and supported. </w:t>
      </w:r>
      <w:r>
        <w:t xml:space="preserve">Staff described how they adapted care practices to ensure each consumers individual needs were met. Policies and procedures on inclusivity and diversity, guided staff to </w:t>
      </w:r>
      <w:r w:rsidR="00C17E82">
        <w:t xml:space="preserve">ensure everyone </w:t>
      </w:r>
      <w:r>
        <w:t>felt</w:t>
      </w:r>
      <w:r w:rsidR="00C17E82">
        <w:t xml:space="preserve"> welcome and safe.</w:t>
      </w:r>
    </w:p>
    <w:p w14:paraId="7744D73D" w14:textId="68E95543" w:rsidR="00C17E82" w:rsidRPr="00C17E82" w:rsidRDefault="00BA77B8" w:rsidP="00C17E82">
      <w:pPr>
        <w:rPr>
          <w:rFonts w:ascii="Arial" w:hAnsi="Arial" w:cs="Arial"/>
        </w:rPr>
      </w:pPr>
      <w:r>
        <w:rPr>
          <w:rFonts w:ascii="Arial" w:hAnsi="Arial" w:cs="Arial"/>
        </w:rPr>
        <w:t>C</w:t>
      </w:r>
      <w:r w:rsidR="00C17E82" w:rsidRPr="00C17E82">
        <w:rPr>
          <w:rFonts w:ascii="Arial" w:hAnsi="Arial" w:cs="Arial"/>
        </w:rPr>
        <w:t>onsumers said</w:t>
      </w:r>
      <w:r>
        <w:rPr>
          <w:rFonts w:ascii="Arial" w:hAnsi="Arial" w:cs="Arial"/>
        </w:rPr>
        <w:t>,</w:t>
      </w:r>
      <w:r w:rsidR="00C17E82" w:rsidRPr="00C17E82">
        <w:rPr>
          <w:rFonts w:ascii="Arial" w:hAnsi="Arial" w:cs="Arial"/>
        </w:rPr>
        <w:t xml:space="preserve"> </w:t>
      </w:r>
      <w:r>
        <w:rPr>
          <w:rFonts w:ascii="Arial" w:hAnsi="Arial" w:cs="Arial"/>
        </w:rPr>
        <w:t xml:space="preserve">and care documentation evidenced, consumers were </w:t>
      </w:r>
      <w:r w:rsidR="00C17E82" w:rsidRPr="00C17E82">
        <w:rPr>
          <w:rFonts w:ascii="Arial" w:hAnsi="Arial" w:cs="Arial"/>
        </w:rPr>
        <w:t xml:space="preserve">supported to exercise choice and </w:t>
      </w:r>
      <w:r>
        <w:rPr>
          <w:rFonts w:ascii="Arial" w:hAnsi="Arial" w:cs="Arial"/>
        </w:rPr>
        <w:t xml:space="preserve">make independent decisions </w:t>
      </w:r>
      <w:r w:rsidR="00C17E82" w:rsidRPr="00C17E82">
        <w:rPr>
          <w:rFonts w:ascii="Arial" w:hAnsi="Arial" w:cs="Arial"/>
        </w:rPr>
        <w:t xml:space="preserve">about </w:t>
      </w:r>
      <w:r>
        <w:rPr>
          <w:rFonts w:ascii="Arial" w:hAnsi="Arial" w:cs="Arial"/>
        </w:rPr>
        <w:t xml:space="preserve">their care, </w:t>
      </w:r>
      <w:r w:rsidR="00C17E82" w:rsidRPr="00C17E82">
        <w:rPr>
          <w:rFonts w:ascii="Arial" w:hAnsi="Arial" w:cs="Arial"/>
        </w:rPr>
        <w:t xml:space="preserve">who </w:t>
      </w:r>
      <w:r>
        <w:rPr>
          <w:rFonts w:ascii="Arial" w:hAnsi="Arial" w:cs="Arial"/>
        </w:rPr>
        <w:t xml:space="preserve">else was </w:t>
      </w:r>
      <w:r w:rsidR="00C17E82" w:rsidRPr="00C17E82">
        <w:rPr>
          <w:rFonts w:ascii="Arial" w:hAnsi="Arial" w:cs="Arial"/>
        </w:rPr>
        <w:t xml:space="preserve">involved in </w:t>
      </w:r>
      <w:r>
        <w:rPr>
          <w:rFonts w:ascii="Arial" w:hAnsi="Arial" w:cs="Arial"/>
        </w:rPr>
        <w:t xml:space="preserve">those decisions and what relationships they wished to maintain. </w:t>
      </w:r>
      <w:r w:rsidR="00C17E82" w:rsidRPr="00C17E82">
        <w:rPr>
          <w:rFonts w:ascii="Arial" w:hAnsi="Arial" w:cs="Arial"/>
        </w:rPr>
        <w:t xml:space="preserve">Staff </w:t>
      </w:r>
      <w:r>
        <w:rPr>
          <w:rFonts w:ascii="Arial" w:hAnsi="Arial" w:cs="Arial"/>
        </w:rPr>
        <w:t>gave practical</w:t>
      </w:r>
      <w:r w:rsidR="00C17E82" w:rsidRPr="00C17E82">
        <w:rPr>
          <w:rFonts w:ascii="Arial" w:hAnsi="Arial" w:cs="Arial"/>
        </w:rPr>
        <w:t xml:space="preserve"> examples of choices </w:t>
      </w:r>
      <w:r>
        <w:rPr>
          <w:rFonts w:ascii="Arial" w:hAnsi="Arial" w:cs="Arial"/>
        </w:rPr>
        <w:t xml:space="preserve">consumers had made and the strategies used to maintain their connections with others. </w:t>
      </w:r>
    </w:p>
    <w:p w14:paraId="789F677A" w14:textId="60789BF3" w:rsidR="00C17E82" w:rsidRDefault="00BA77B8" w:rsidP="00C17E82">
      <w:pPr>
        <w:rPr>
          <w:rFonts w:ascii="Arial" w:hAnsi="Arial"/>
          <w:color w:val="000000"/>
        </w:rPr>
      </w:pPr>
      <w:r>
        <w:rPr>
          <w:rFonts w:ascii="Arial" w:hAnsi="Arial"/>
          <w:color w:val="000000"/>
        </w:rPr>
        <w:t>C</w:t>
      </w:r>
      <w:r w:rsidR="00C17E82" w:rsidRPr="00C17E82">
        <w:rPr>
          <w:rFonts w:ascii="Arial" w:hAnsi="Arial"/>
          <w:color w:val="000000"/>
        </w:rPr>
        <w:t xml:space="preserve">onsumers </w:t>
      </w:r>
      <w:r>
        <w:rPr>
          <w:rFonts w:ascii="Arial" w:hAnsi="Arial"/>
          <w:color w:val="000000"/>
        </w:rPr>
        <w:t xml:space="preserve">said they were able to live life as they wished, and staff supported them to engage in activities, where risk was present. Care documentation evidenced, risk had been discussed, and strategies planned to promote consumer safety. Staff were observed supporting consumers to mobilise and consume their preferred diet, in line with their wishes. </w:t>
      </w:r>
    </w:p>
    <w:p w14:paraId="5E388A67" w14:textId="4DB2F5B6" w:rsidR="00C17E82" w:rsidRDefault="00C17E82" w:rsidP="00C17E82">
      <w:pPr>
        <w:rPr>
          <w:rFonts w:ascii="Arial" w:hAnsi="Arial"/>
          <w:color w:val="000000"/>
        </w:rPr>
      </w:pPr>
      <w:r w:rsidRPr="00C17E82">
        <w:rPr>
          <w:rFonts w:ascii="Arial" w:hAnsi="Arial"/>
          <w:color w:val="000000"/>
        </w:rPr>
        <w:t>Consumers</w:t>
      </w:r>
      <w:r w:rsidR="00BA77B8">
        <w:rPr>
          <w:rFonts w:ascii="Arial" w:hAnsi="Arial"/>
          <w:color w:val="000000"/>
        </w:rPr>
        <w:t xml:space="preserve"> and </w:t>
      </w:r>
      <w:r w:rsidRPr="00C17E82">
        <w:rPr>
          <w:rFonts w:ascii="Arial" w:hAnsi="Arial"/>
          <w:color w:val="000000"/>
        </w:rPr>
        <w:t xml:space="preserve">representatives </w:t>
      </w:r>
      <w:r w:rsidR="00BA77B8">
        <w:rPr>
          <w:rFonts w:ascii="Arial" w:hAnsi="Arial"/>
          <w:color w:val="000000"/>
        </w:rPr>
        <w:t>confirmed</w:t>
      </w:r>
      <w:r w:rsidRPr="00C17E82">
        <w:rPr>
          <w:rFonts w:ascii="Arial" w:hAnsi="Arial"/>
          <w:color w:val="000000"/>
        </w:rPr>
        <w:t xml:space="preserve"> they receive </w:t>
      </w:r>
      <w:r w:rsidR="00BA77B8">
        <w:rPr>
          <w:rFonts w:ascii="Arial" w:hAnsi="Arial"/>
          <w:color w:val="000000"/>
        </w:rPr>
        <w:t>current and accurate</w:t>
      </w:r>
      <w:r w:rsidRPr="00C17E82">
        <w:rPr>
          <w:rFonts w:ascii="Arial" w:hAnsi="Arial"/>
          <w:color w:val="000000"/>
        </w:rPr>
        <w:t xml:space="preserve"> information about activities, meals, and other </w:t>
      </w:r>
      <w:r w:rsidR="00BA77B8">
        <w:rPr>
          <w:rFonts w:ascii="Arial" w:hAnsi="Arial"/>
          <w:color w:val="000000"/>
        </w:rPr>
        <w:t>scheduled events</w:t>
      </w:r>
      <w:r w:rsidRPr="00C17E82">
        <w:rPr>
          <w:rFonts w:ascii="Arial" w:hAnsi="Arial"/>
          <w:color w:val="000000"/>
        </w:rPr>
        <w:t xml:space="preserve">. </w:t>
      </w:r>
      <w:r w:rsidR="00BA77B8">
        <w:rPr>
          <w:rFonts w:ascii="Arial" w:hAnsi="Arial"/>
          <w:color w:val="000000"/>
        </w:rPr>
        <w:t>S</w:t>
      </w:r>
      <w:r w:rsidRPr="00C17E82">
        <w:rPr>
          <w:rFonts w:ascii="Arial" w:hAnsi="Arial"/>
          <w:color w:val="000000"/>
        </w:rPr>
        <w:t xml:space="preserve">taff described </w:t>
      </w:r>
      <w:r w:rsidR="00BA77B8">
        <w:rPr>
          <w:rFonts w:ascii="Arial" w:hAnsi="Arial"/>
          <w:color w:val="000000"/>
        </w:rPr>
        <w:t>consumers are kept up to date, verbally and information is disseminated via various written methods. M</w:t>
      </w:r>
      <w:r w:rsidRPr="00C17E82">
        <w:rPr>
          <w:rFonts w:ascii="Arial" w:hAnsi="Arial"/>
          <w:color w:val="000000"/>
        </w:rPr>
        <w:t>eeting minutes</w:t>
      </w:r>
      <w:r w:rsidR="00BA77B8">
        <w:rPr>
          <w:rFonts w:ascii="Arial" w:hAnsi="Arial"/>
          <w:color w:val="000000"/>
        </w:rPr>
        <w:t>, menus and lifestyle programs were displayed and were observed to be easy to understand.</w:t>
      </w:r>
    </w:p>
    <w:p w14:paraId="28E62B3C" w14:textId="0B9596C1" w:rsidR="00C17E82" w:rsidRDefault="00C17E82" w:rsidP="00C17E82">
      <w:pPr>
        <w:rPr>
          <w:rFonts w:ascii="Arial" w:hAnsi="Arial"/>
          <w:color w:val="000000"/>
        </w:rPr>
      </w:pPr>
      <w:r w:rsidRPr="00C17E82">
        <w:rPr>
          <w:rFonts w:ascii="Arial" w:hAnsi="Arial"/>
          <w:color w:val="000000"/>
        </w:rPr>
        <w:t xml:space="preserve">Consumers said </w:t>
      </w:r>
      <w:r w:rsidR="00BA77B8">
        <w:rPr>
          <w:rFonts w:ascii="Arial" w:hAnsi="Arial"/>
          <w:color w:val="000000"/>
        </w:rPr>
        <w:t xml:space="preserve">their </w:t>
      </w:r>
      <w:r w:rsidRPr="00C17E82">
        <w:rPr>
          <w:rFonts w:ascii="Arial" w:hAnsi="Arial"/>
          <w:color w:val="000000"/>
        </w:rPr>
        <w:t xml:space="preserve">privacy </w:t>
      </w:r>
      <w:r w:rsidR="00BA77B8">
        <w:rPr>
          <w:rFonts w:ascii="Arial" w:hAnsi="Arial"/>
          <w:color w:val="000000"/>
        </w:rPr>
        <w:t>wa</w:t>
      </w:r>
      <w:r w:rsidRPr="00C17E82">
        <w:rPr>
          <w:rFonts w:ascii="Arial" w:hAnsi="Arial"/>
          <w:color w:val="000000"/>
        </w:rPr>
        <w:t>s respected</w:t>
      </w:r>
      <w:r w:rsidR="00BA77B8">
        <w:rPr>
          <w:rFonts w:ascii="Arial" w:hAnsi="Arial"/>
          <w:color w:val="000000"/>
        </w:rPr>
        <w:t xml:space="preserve"> including when staff were providing them with care. </w:t>
      </w:r>
      <w:r w:rsidRPr="00C17E82">
        <w:rPr>
          <w:rFonts w:ascii="Arial" w:hAnsi="Arial"/>
          <w:color w:val="000000"/>
        </w:rPr>
        <w:t xml:space="preserve">Staff </w:t>
      </w:r>
      <w:r w:rsidR="00BA77B8">
        <w:rPr>
          <w:rFonts w:ascii="Arial" w:hAnsi="Arial"/>
          <w:color w:val="000000"/>
        </w:rPr>
        <w:t xml:space="preserve">confirmed consumers personal information was kept confidential as it was stored on password protected computers. Staff were observed </w:t>
      </w:r>
      <w:r w:rsidRPr="00C17E82">
        <w:rPr>
          <w:rFonts w:ascii="Arial" w:hAnsi="Arial"/>
          <w:color w:val="000000"/>
        </w:rPr>
        <w:t xml:space="preserve">knocking </w:t>
      </w:r>
      <w:r w:rsidR="00BA77B8">
        <w:rPr>
          <w:rFonts w:ascii="Arial" w:hAnsi="Arial"/>
          <w:color w:val="000000"/>
        </w:rPr>
        <w:t xml:space="preserve">prior to entering consumers rooms and locking </w:t>
      </w:r>
      <w:r w:rsidRPr="00C17E82">
        <w:rPr>
          <w:rFonts w:ascii="Arial" w:hAnsi="Arial"/>
          <w:color w:val="000000"/>
        </w:rPr>
        <w:t>nurses' stations when unattended</w:t>
      </w:r>
      <w:r w:rsidR="00BA77B8">
        <w:rPr>
          <w:rFonts w:ascii="Arial" w:hAnsi="Arial"/>
          <w:color w:val="000000"/>
        </w:rPr>
        <w:t xml:space="preserve">. </w:t>
      </w:r>
    </w:p>
    <w:p w14:paraId="6B6EEAFA" w14:textId="0C6B4DFC" w:rsidR="004E08A4" w:rsidRPr="00712752" w:rsidRDefault="00681A60" w:rsidP="0036130C">
      <w:pPr>
        <w:pStyle w:val="NormalArial"/>
      </w:pPr>
      <w:r w:rsidRPr="00996FAF">
        <w:br w:type="page"/>
      </w:r>
    </w:p>
    <w:p w14:paraId="19396DDC"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AE4EA7" w14:paraId="33ED6E4A" w14:textId="77777777" w:rsidTr="00380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4B386045" w14:textId="77777777" w:rsidR="004E08A4" w:rsidRPr="0075021E" w:rsidRDefault="00681A6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CD21E9E"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6709CFAA" w14:textId="77777777" w:rsidTr="00380F5E">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36ACCD06" w14:textId="77777777" w:rsidR="004E08A4" w:rsidRPr="00996FAF" w:rsidRDefault="00681A60"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1E42253D"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A9B68A1"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40971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81A60" w:rsidRPr="00B952AA">
                  <w:rPr>
                    <w:rFonts w:ascii="Arial" w:hAnsi="Arial" w:cs="Arial"/>
                  </w:rPr>
                  <w:t>Compliant</w:t>
                </w:r>
              </w:sdtContent>
            </w:sdt>
          </w:p>
        </w:tc>
      </w:tr>
      <w:tr w:rsidR="00AE4EA7" w14:paraId="1CD460D5"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7E708B2A" w14:textId="77777777" w:rsidR="004E08A4" w:rsidRPr="00996FAF" w:rsidRDefault="00681A60"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3E97C55E"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F7B6B68"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9056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81A60" w:rsidRPr="00B952AA">
                  <w:rPr>
                    <w:rFonts w:ascii="Arial" w:hAnsi="Arial" w:cs="Arial"/>
                  </w:rPr>
                  <w:t>Compliant</w:t>
                </w:r>
              </w:sdtContent>
            </w:sdt>
          </w:p>
        </w:tc>
      </w:tr>
      <w:tr w:rsidR="00AE4EA7" w14:paraId="5DBD4B61" w14:textId="77777777" w:rsidTr="00380F5E">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1A937C03" w14:textId="77777777" w:rsidR="004E08A4" w:rsidRPr="00996FAF" w:rsidRDefault="00681A60"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27092E26"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3C1DFB" w14:textId="77777777" w:rsidR="004E08A4" w:rsidRPr="00996FAF" w:rsidRDefault="00681A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56E62C" w14:textId="77777777" w:rsidR="004E08A4" w:rsidRPr="00996FAF" w:rsidRDefault="00681A6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FC90477"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77426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81A60" w:rsidRPr="00B952AA">
                  <w:rPr>
                    <w:rFonts w:ascii="Arial" w:hAnsi="Arial" w:cs="Arial"/>
                  </w:rPr>
                  <w:t>Compliant</w:t>
                </w:r>
              </w:sdtContent>
            </w:sdt>
          </w:p>
        </w:tc>
      </w:tr>
      <w:tr w:rsidR="00AE4EA7" w14:paraId="4D6B1B1D"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4201B5B5" w14:textId="77777777" w:rsidR="004E08A4" w:rsidRPr="00996FAF" w:rsidRDefault="00681A60"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56A4C90E"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C1F1EF" w14:textId="77777777" w:rsidR="004E08A4" w:rsidRPr="00996FAF" w:rsidRDefault="00A602A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96482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81A60" w:rsidRPr="00B952AA">
                  <w:rPr>
                    <w:rFonts w:ascii="Arial" w:hAnsi="Arial" w:cs="Arial"/>
                  </w:rPr>
                  <w:t>Compliant</w:t>
                </w:r>
              </w:sdtContent>
            </w:sdt>
          </w:p>
        </w:tc>
      </w:tr>
      <w:tr w:rsidR="00AE4EA7" w14:paraId="55219EE7" w14:textId="77777777" w:rsidTr="00380F5E">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20FC17B4" w14:textId="77777777" w:rsidR="004E08A4" w:rsidRPr="00996FAF" w:rsidRDefault="00681A60"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2262B03"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D4CC4AB"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28551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81A60" w:rsidRPr="00B952AA">
                  <w:rPr>
                    <w:rFonts w:ascii="Arial" w:hAnsi="Arial" w:cs="Arial"/>
                  </w:rPr>
                  <w:t>Compliant</w:t>
                </w:r>
              </w:sdtContent>
            </w:sdt>
          </w:p>
        </w:tc>
      </w:tr>
    </w:tbl>
    <w:p w14:paraId="05D9D908" w14:textId="77777777" w:rsidR="004E08A4" w:rsidRDefault="00681A60" w:rsidP="00D87E7C">
      <w:pPr>
        <w:pStyle w:val="Heading20"/>
      </w:pPr>
      <w:r w:rsidRPr="00996FAF">
        <w:t>Findings</w:t>
      </w:r>
    </w:p>
    <w:p w14:paraId="7E6DF913" w14:textId="06CDEF8E" w:rsidR="00C82102" w:rsidRDefault="00C82102" w:rsidP="00C82102">
      <w:pPr>
        <w:pStyle w:val="NormalArial"/>
        <w:rPr>
          <w:color w:val="auto"/>
        </w:rPr>
      </w:pPr>
      <w:r>
        <w:rPr>
          <w:color w:val="auto"/>
        </w:rPr>
        <w:t xml:space="preserve">The Quality Standard is assessed as </w:t>
      </w:r>
      <w:r w:rsidRPr="00C82102">
        <w:rPr>
          <w:color w:val="auto"/>
        </w:rPr>
        <w:t xml:space="preserve">compliant as </w:t>
      </w:r>
      <w:r>
        <w:rPr>
          <w:color w:val="auto"/>
        </w:rPr>
        <w:t>5</w:t>
      </w:r>
      <w:r w:rsidRPr="00C82102">
        <w:rPr>
          <w:color w:val="auto"/>
        </w:rPr>
        <w:t xml:space="preserve"> of the </w:t>
      </w:r>
      <w:r>
        <w:rPr>
          <w:color w:val="auto"/>
        </w:rPr>
        <w:t>5</w:t>
      </w:r>
      <w:r w:rsidRPr="00C82102">
        <w:rPr>
          <w:color w:val="auto"/>
        </w:rPr>
        <w:t xml:space="preserve"> </w:t>
      </w:r>
      <w:r>
        <w:rPr>
          <w:color w:val="auto"/>
        </w:rPr>
        <w:t xml:space="preserve">specific Requirements has been assessed as compliant. </w:t>
      </w:r>
    </w:p>
    <w:p w14:paraId="5F90AA4D" w14:textId="5BFB117C" w:rsidR="00BA77B8" w:rsidRPr="00C82102" w:rsidRDefault="00BA77B8" w:rsidP="0036130C">
      <w:pPr>
        <w:pStyle w:val="NormalArial"/>
        <w:rPr>
          <w:color w:val="auto"/>
        </w:rPr>
      </w:pPr>
      <w:r>
        <w:t>P</w:t>
      </w:r>
      <w:r w:rsidRPr="00C17E82">
        <w:t>olicies and procedures guide</w:t>
      </w:r>
      <w:r>
        <w:t>d</w:t>
      </w:r>
      <w:r w:rsidRPr="00C17E82">
        <w:t xml:space="preserve"> staff in completing assessments and </w:t>
      </w:r>
      <w:r>
        <w:t>developing care plans. Staff described how</w:t>
      </w:r>
      <w:r w:rsidR="00C17E82" w:rsidRPr="00C17E82">
        <w:t xml:space="preserve"> assessment and planning processes prioritise</w:t>
      </w:r>
      <w:r>
        <w:t>d</w:t>
      </w:r>
      <w:r w:rsidR="00C17E82" w:rsidRPr="00C17E82">
        <w:t xml:space="preserve"> </w:t>
      </w:r>
      <w:r>
        <w:t xml:space="preserve">consumer </w:t>
      </w:r>
      <w:r w:rsidR="00C17E82" w:rsidRPr="00C17E82">
        <w:t>safety</w:t>
      </w:r>
      <w:r>
        <w:t xml:space="preserve">, by identifying risks and documenting interventions to </w:t>
      </w:r>
      <w:r w:rsidR="00C17E82" w:rsidRPr="00C17E82">
        <w:t xml:space="preserve">mitigate </w:t>
      </w:r>
      <w:r>
        <w:t>those risks. Care documentation evidenced validated</w:t>
      </w:r>
      <w:r w:rsidR="00C17E82" w:rsidRPr="00C17E82">
        <w:t xml:space="preserve"> assessment</w:t>
      </w:r>
      <w:r>
        <w:t xml:space="preserve"> tools we</w:t>
      </w:r>
      <w:r w:rsidR="00C17E82" w:rsidRPr="00C17E82">
        <w:t xml:space="preserve">re </w:t>
      </w:r>
      <w:r>
        <w:t xml:space="preserve">completed on entry and assessment outcomes informed care delivery </w:t>
      </w:r>
      <w:r w:rsidRPr="00C82102">
        <w:rPr>
          <w:color w:val="auto"/>
        </w:rPr>
        <w:t>needs</w:t>
      </w:r>
      <w:r w:rsidR="00C82102" w:rsidRPr="00C82102">
        <w:rPr>
          <w:color w:val="auto"/>
        </w:rPr>
        <w:t xml:space="preserve">, however </w:t>
      </w:r>
      <w:r w:rsidR="00C82102">
        <w:rPr>
          <w:color w:val="auto"/>
        </w:rPr>
        <w:t xml:space="preserve">the risks associated with </w:t>
      </w:r>
      <w:r w:rsidR="00C82102" w:rsidRPr="00C82102">
        <w:rPr>
          <w:color w:val="auto"/>
        </w:rPr>
        <w:t>restrictive practices had not been considered</w:t>
      </w:r>
      <w:r w:rsidRPr="00C82102">
        <w:rPr>
          <w:color w:val="auto"/>
        </w:rPr>
        <w:t xml:space="preserve">. </w:t>
      </w:r>
      <w:r w:rsidR="00C82102" w:rsidRPr="00C82102">
        <w:rPr>
          <w:color w:val="auto"/>
        </w:rPr>
        <w:t>This is considered further under Requirement 8(3)(e).</w:t>
      </w:r>
    </w:p>
    <w:p w14:paraId="28D3EE9C" w14:textId="0ADBB0A5" w:rsidR="00C17E82" w:rsidRDefault="00C17E82" w:rsidP="0036130C">
      <w:pPr>
        <w:pStyle w:val="NormalArial"/>
      </w:pPr>
      <w:r w:rsidRPr="00C17E82">
        <w:t>Consumers</w:t>
      </w:r>
      <w:r w:rsidR="00BA77B8">
        <w:t xml:space="preserve"> and r</w:t>
      </w:r>
      <w:r w:rsidRPr="00C17E82">
        <w:t xml:space="preserve">epresentatives confirmed </w:t>
      </w:r>
      <w:r w:rsidR="00BA77B8">
        <w:t xml:space="preserve">the </w:t>
      </w:r>
      <w:r w:rsidRPr="00C17E82">
        <w:t xml:space="preserve">needs, goals, and preferences of consumers including </w:t>
      </w:r>
      <w:r w:rsidR="00BA77B8">
        <w:t>for advance</w:t>
      </w:r>
      <w:r w:rsidRPr="00C17E82">
        <w:t xml:space="preserve"> and EOL care </w:t>
      </w:r>
      <w:r w:rsidR="00BA77B8">
        <w:t>had been captured</w:t>
      </w:r>
      <w:r w:rsidRPr="00C17E82">
        <w:t xml:space="preserve">. Staff </w:t>
      </w:r>
      <w:r w:rsidR="00BA77B8">
        <w:t>confirmed advance care is discussed on entry and if directives were completed these were stored within the consumer’s file. Staff demonstrated knowledge of consumers care needs and preferences</w:t>
      </w:r>
      <w:r w:rsidRPr="00C17E82">
        <w:t>.</w:t>
      </w:r>
    </w:p>
    <w:p w14:paraId="42764613" w14:textId="353884F4" w:rsidR="00C17E82" w:rsidRDefault="00C17E82" w:rsidP="0036130C">
      <w:pPr>
        <w:pStyle w:val="NormalArial"/>
      </w:pPr>
      <w:r w:rsidRPr="00C17E82">
        <w:t>Consumers</w:t>
      </w:r>
      <w:r w:rsidR="00BA77B8">
        <w:t xml:space="preserve"> and </w:t>
      </w:r>
      <w:r w:rsidRPr="00C17E82">
        <w:t xml:space="preserve">representatives </w:t>
      </w:r>
      <w:r w:rsidR="00BA77B8">
        <w:t>confirmed staff regularly involve them in care consultations. Care</w:t>
      </w:r>
      <w:r w:rsidRPr="00C17E82">
        <w:t xml:space="preserve"> documentation </w:t>
      </w:r>
      <w:r w:rsidR="00BA77B8">
        <w:t xml:space="preserve">evidenced medical officers and allied health professionals had input into consumers care and representatives were </w:t>
      </w:r>
      <w:r w:rsidRPr="00C17E82">
        <w:t>contact</w:t>
      </w:r>
      <w:r w:rsidR="00BA77B8">
        <w:t xml:space="preserve">ed routinely and </w:t>
      </w:r>
      <w:r w:rsidRPr="00C17E82">
        <w:t xml:space="preserve">when changes </w:t>
      </w:r>
      <w:r w:rsidR="00BA77B8">
        <w:t>to</w:t>
      </w:r>
      <w:r w:rsidRPr="00C17E82">
        <w:t xml:space="preserve"> </w:t>
      </w:r>
      <w:r w:rsidR="00BA77B8">
        <w:t>consumer’s</w:t>
      </w:r>
      <w:r w:rsidRPr="00C17E82">
        <w:t xml:space="preserve"> health status </w:t>
      </w:r>
      <w:r w:rsidR="00BA77B8">
        <w:t>occurred.</w:t>
      </w:r>
    </w:p>
    <w:p w14:paraId="7E68E264" w14:textId="5DE83238" w:rsidR="00C17E82" w:rsidRDefault="00C17E82" w:rsidP="0036130C">
      <w:pPr>
        <w:pStyle w:val="NormalArial"/>
      </w:pPr>
      <w:r w:rsidRPr="00C17E82">
        <w:lastRenderedPageBreak/>
        <w:t xml:space="preserve">Staff </w:t>
      </w:r>
      <w:r w:rsidR="00BA77B8">
        <w:t xml:space="preserve">described </w:t>
      </w:r>
      <w:r w:rsidRPr="00C17E82">
        <w:t xml:space="preserve">processes for documenting and communicating assessment outcomes. </w:t>
      </w:r>
      <w:r w:rsidR="00BA77B8" w:rsidRPr="00C17E82">
        <w:t>Consumers</w:t>
      </w:r>
      <w:r w:rsidR="00BA77B8">
        <w:t xml:space="preserve"> r</w:t>
      </w:r>
      <w:r w:rsidR="00BA77B8" w:rsidRPr="00C17E82">
        <w:t xml:space="preserve">epresentatives </w:t>
      </w:r>
      <w:r w:rsidR="00BA77B8">
        <w:t>knew</w:t>
      </w:r>
      <w:r w:rsidR="00BA77B8" w:rsidRPr="00C17E82">
        <w:t xml:space="preserve"> they could access the consumer’s care plan, </w:t>
      </w:r>
      <w:r w:rsidR="00BA77B8" w:rsidRPr="00BA77B8">
        <w:rPr>
          <w:color w:val="auto"/>
        </w:rPr>
        <w:t xml:space="preserve">however, </w:t>
      </w:r>
      <w:r w:rsidR="00BA77B8" w:rsidRPr="00C17E82">
        <w:t xml:space="preserve">did not need </w:t>
      </w:r>
      <w:r w:rsidR="00BA77B8">
        <w:t xml:space="preserve">to </w:t>
      </w:r>
      <w:r w:rsidR="00BA77B8" w:rsidRPr="00C17E82">
        <w:t xml:space="preserve">as they are regularly consulted </w:t>
      </w:r>
      <w:r w:rsidR="00BA77B8">
        <w:t>on</w:t>
      </w:r>
      <w:r w:rsidR="00BA77B8" w:rsidRPr="00C17E82">
        <w:t xml:space="preserve"> consumer’s care</w:t>
      </w:r>
      <w:r w:rsidR="00BA77B8">
        <w:t xml:space="preserve">. </w:t>
      </w:r>
      <w:r w:rsidRPr="00C17E82">
        <w:t xml:space="preserve">Care documentation </w:t>
      </w:r>
      <w:r w:rsidR="00BA77B8">
        <w:t>evidenced</w:t>
      </w:r>
      <w:r w:rsidRPr="00C17E82">
        <w:t xml:space="preserve"> </w:t>
      </w:r>
      <w:r w:rsidR="00BA77B8">
        <w:t xml:space="preserve">care plans were offered and </w:t>
      </w:r>
      <w:r w:rsidRPr="00C17E82">
        <w:t xml:space="preserve">assessment </w:t>
      </w:r>
      <w:r w:rsidR="00BA77B8">
        <w:t>outcomes were</w:t>
      </w:r>
      <w:r w:rsidRPr="00C17E82">
        <w:t xml:space="preserve"> communicated to consumers</w:t>
      </w:r>
      <w:r w:rsidR="00BA77B8">
        <w:t xml:space="preserve"> and </w:t>
      </w:r>
      <w:r w:rsidRPr="00C17E82">
        <w:t>representatives</w:t>
      </w:r>
      <w:r w:rsidR="00BA77B8">
        <w:t>.</w:t>
      </w:r>
      <w:r w:rsidRPr="00C17E82">
        <w:t xml:space="preserve"> </w:t>
      </w:r>
    </w:p>
    <w:p w14:paraId="533BF3E5" w14:textId="38B1F5EE" w:rsidR="004E08A4" w:rsidRPr="00334B7D" w:rsidRDefault="00BA77B8" w:rsidP="0036130C">
      <w:pPr>
        <w:pStyle w:val="NormalArial"/>
      </w:pPr>
      <w:r>
        <w:t xml:space="preserve">Policies and procedure guided staff to routinely review consumer’s care every 12 months. </w:t>
      </w:r>
      <w:r w:rsidRPr="00C17E82">
        <w:t xml:space="preserve">Staff </w:t>
      </w:r>
      <w:r>
        <w:t xml:space="preserve">demonstrated knowledge of review processes and when these should be undertaken. Care documentation evidenced, care plan reviews were completed as scheduled and responsive reviews occurred following incidents such as a fall or development of a wound. </w:t>
      </w:r>
      <w:r w:rsidR="00681A60" w:rsidRPr="00996FAF">
        <w:br w:type="page"/>
      </w:r>
    </w:p>
    <w:p w14:paraId="3E0871E2"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4EA7" w14:paraId="7B6D1559" w14:textId="77777777" w:rsidTr="00380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505AED6"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26112960"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39173904"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D8F07E" w14:textId="77777777" w:rsidR="004E08A4" w:rsidRPr="00996FAF" w:rsidRDefault="00681A60"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778EE0AB"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4E0A97" w14:textId="77777777" w:rsidR="004E08A4" w:rsidRPr="00996FAF" w:rsidRDefault="00681A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F9101C" w14:textId="77777777" w:rsidR="004E08A4" w:rsidRPr="00996FAF" w:rsidRDefault="00681A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EBC011" w14:textId="77777777" w:rsidR="004E08A4" w:rsidRPr="00996FAF" w:rsidRDefault="00681A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3400FF" w14:textId="4208BA8E"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3857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82102">
                  <w:rPr>
                    <w:rFonts w:ascii="Arial" w:hAnsi="Arial" w:cs="Arial"/>
                    <w:color w:val="auto"/>
                  </w:rPr>
                  <w:t>Not Compliant</w:t>
                </w:r>
              </w:sdtContent>
            </w:sdt>
          </w:p>
        </w:tc>
      </w:tr>
      <w:tr w:rsidR="00AE4EA7" w14:paraId="3DD93A27"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F30F91" w14:textId="77777777" w:rsidR="004E08A4" w:rsidRPr="00996FAF" w:rsidRDefault="00681A60"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69A90198"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AF0ED8"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8765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r w:rsidR="00AE4EA7" w14:paraId="6F9CB802"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198C129" w14:textId="77777777" w:rsidR="004E08A4" w:rsidRPr="00996FAF" w:rsidRDefault="00681A6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6C37174F" w14:textId="77777777" w:rsidR="004E08A4" w:rsidRPr="00996FAF" w:rsidRDefault="00681A6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886349A"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1920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r w:rsidR="00AE4EA7" w14:paraId="41CEDFA5"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A4C0A2D" w14:textId="77777777" w:rsidR="004E08A4" w:rsidRPr="00996FAF" w:rsidRDefault="00681A60"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022F5E75"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475683" w14:textId="77777777" w:rsidR="004E08A4" w:rsidRPr="00996FAF" w:rsidRDefault="00A602A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7483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r w:rsidR="00AE4EA7" w14:paraId="64662FF0"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6697AE" w14:textId="77777777" w:rsidR="004E08A4" w:rsidRPr="00996FAF" w:rsidRDefault="00681A60"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52D5C6C6"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378E97"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7096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r w:rsidR="00AE4EA7" w14:paraId="139E5EE4" w14:textId="77777777" w:rsidTr="00380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F49F868" w14:textId="77777777" w:rsidR="004E08A4" w:rsidRPr="00996FAF" w:rsidRDefault="00681A60"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13CB8F0B"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3B43A2"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2982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r w:rsidR="00AE4EA7" w14:paraId="618F5BD6" w14:textId="77777777" w:rsidTr="00380F5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DAB1DC8" w14:textId="77777777" w:rsidR="004E08A4" w:rsidRPr="00996FAF" w:rsidRDefault="00681A60"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68A2610A"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719F3D" w14:textId="77777777" w:rsidR="004E08A4" w:rsidRPr="00996FAF" w:rsidRDefault="00681A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9F6C27F" w14:textId="77777777" w:rsidR="004E08A4" w:rsidRPr="00996FAF" w:rsidRDefault="00681A6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A906C17"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62224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81A60" w:rsidRPr="002C2F15">
                  <w:rPr>
                    <w:rFonts w:ascii="Arial" w:hAnsi="Arial" w:cs="Arial"/>
                  </w:rPr>
                  <w:t>Compliant</w:t>
                </w:r>
              </w:sdtContent>
            </w:sdt>
          </w:p>
        </w:tc>
      </w:tr>
    </w:tbl>
    <w:p w14:paraId="53C30465" w14:textId="77777777" w:rsidR="004E08A4" w:rsidRDefault="00681A60" w:rsidP="00D87E7C">
      <w:pPr>
        <w:pStyle w:val="Heading20"/>
      </w:pPr>
      <w:r w:rsidRPr="00996FAF">
        <w:t>Findings</w:t>
      </w:r>
    </w:p>
    <w:p w14:paraId="523201E8" w14:textId="77777777" w:rsidR="00C82102" w:rsidRDefault="00BA77B8" w:rsidP="0036130C">
      <w:pPr>
        <w:pStyle w:val="NormalArial"/>
        <w:rPr>
          <w:color w:val="auto"/>
        </w:rPr>
      </w:pPr>
      <w:r>
        <w:rPr>
          <w:color w:val="auto"/>
        </w:rPr>
        <w:t xml:space="preserve">The Quality Standard is assessed as non-compliant as </w:t>
      </w:r>
      <w:r w:rsidR="00C82102" w:rsidRPr="00C82102">
        <w:rPr>
          <w:color w:val="auto"/>
        </w:rPr>
        <w:t>one</w:t>
      </w:r>
      <w:r>
        <w:rPr>
          <w:color w:val="auto"/>
        </w:rPr>
        <w:t xml:space="preserve"> of the 7 specific Requirements has been assessed as non-compliant. </w:t>
      </w:r>
    </w:p>
    <w:p w14:paraId="2BE27920" w14:textId="0490509A" w:rsidR="00BA77B8" w:rsidRDefault="00C82102" w:rsidP="0036130C">
      <w:pPr>
        <w:pStyle w:val="NormalArial"/>
        <w:rPr>
          <w:color w:val="0070C0"/>
        </w:rPr>
      </w:pPr>
      <w:r>
        <w:rPr>
          <w:color w:val="auto"/>
        </w:rPr>
        <w:t xml:space="preserve">The Assessment Team recommended Requirement 3(3)(a) was not met. </w:t>
      </w:r>
      <w:r w:rsidR="00BA77B8">
        <w:rPr>
          <w:color w:val="auto"/>
        </w:rPr>
        <w:t xml:space="preserve">In coming to my finding, I have considered the information contained within the Site Audit report and the provider’s response submitted on 17 </w:t>
      </w:r>
      <w:r w:rsidR="00BA77B8" w:rsidRPr="00C82102">
        <w:t>January</w:t>
      </w:r>
      <w:r w:rsidR="00BA77B8">
        <w:rPr>
          <w:color w:val="auto"/>
        </w:rPr>
        <w:t xml:space="preserve"> 2024.</w:t>
      </w:r>
    </w:p>
    <w:p w14:paraId="42A1F475" w14:textId="7A5D7566" w:rsidR="00C82102" w:rsidRPr="00C82102" w:rsidRDefault="00C17E82" w:rsidP="00C82102">
      <w:pPr>
        <w:pStyle w:val="NormalArial"/>
        <w:rPr>
          <w:color w:val="auto"/>
        </w:rPr>
      </w:pPr>
      <w:r w:rsidRPr="00C82102">
        <w:rPr>
          <w:color w:val="auto"/>
        </w:rPr>
        <w:t xml:space="preserve">The </w:t>
      </w:r>
      <w:r w:rsidR="00C82102" w:rsidRPr="00C82102">
        <w:rPr>
          <w:color w:val="auto"/>
        </w:rPr>
        <w:t xml:space="preserve">Site Audit report brought forward evidence which supported most consumers received clinical and personal care which was tailored to their needs, however for one named consumer their continence care was not optimal as they were observed to be wearing urine-soaked clothing or footwear and their room smelled strongly of urine. Care documentation did not evidence the consumers toileting and continence care was being </w:t>
      </w:r>
      <w:r w:rsidR="00C82102">
        <w:rPr>
          <w:color w:val="auto"/>
        </w:rPr>
        <w:t xml:space="preserve">delivered, </w:t>
      </w:r>
      <w:r w:rsidR="00C82102" w:rsidRPr="00C82102">
        <w:rPr>
          <w:color w:val="auto"/>
        </w:rPr>
        <w:t>monitored</w:t>
      </w:r>
      <w:r w:rsidR="00C82102">
        <w:rPr>
          <w:color w:val="auto"/>
        </w:rPr>
        <w:t xml:space="preserve"> </w:t>
      </w:r>
      <w:proofErr w:type="gramStart"/>
      <w:r w:rsidR="00C82102">
        <w:rPr>
          <w:color w:val="auto"/>
        </w:rPr>
        <w:t>consistently</w:t>
      </w:r>
      <w:proofErr w:type="gramEnd"/>
      <w:r w:rsidR="00C82102" w:rsidRPr="00C82102">
        <w:rPr>
          <w:color w:val="auto"/>
        </w:rPr>
        <w:t xml:space="preserve"> </w:t>
      </w:r>
      <w:r w:rsidR="00C82102">
        <w:rPr>
          <w:color w:val="auto"/>
        </w:rPr>
        <w:t>or escalated when toileting strategies were ineffective,</w:t>
      </w:r>
      <w:r w:rsidR="00C82102" w:rsidRPr="00C82102">
        <w:rPr>
          <w:color w:val="auto"/>
        </w:rPr>
        <w:t xml:space="preserve"> to ensure the consumer’s needs were being met. Additionally, staff had not identified all consumers who had chemical and environmental restrictive practices applied, resulting in these consumers not being </w:t>
      </w:r>
      <w:r w:rsidR="00C82102" w:rsidRPr="00C82102">
        <w:rPr>
          <w:color w:val="auto"/>
        </w:rPr>
        <w:lastRenderedPageBreak/>
        <w:t xml:space="preserve">monitored, behaviour support plans not being in place and potential use of the restrictive practice without other interventions being exhausted.  </w:t>
      </w:r>
    </w:p>
    <w:p w14:paraId="7D1AD6B3" w14:textId="33A23B18" w:rsidR="00BA77B8" w:rsidRPr="00C82102" w:rsidRDefault="00C82102" w:rsidP="00BA77B8">
      <w:pPr>
        <w:pStyle w:val="NormalArial"/>
        <w:rPr>
          <w:color w:val="auto"/>
        </w:rPr>
      </w:pPr>
      <w:r w:rsidRPr="00C82102">
        <w:rPr>
          <w:color w:val="auto"/>
        </w:rPr>
        <w:t>T</w:t>
      </w:r>
      <w:r w:rsidR="00BA77B8" w:rsidRPr="00C82102">
        <w:rPr>
          <w:color w:val="auto"/>
        </w:rPr>
        <w:t>he provider</w:t>
      </w:r>
      <w:r w:rsidRPr="00C82102">
        <w:rPr>
          <w:color w:val="auto"/>
        </w:rPr>
        <w:t>’</w:t>
      </w:r>
      <w:r w:rsidR="00BA77B8" w:rsidRPr="00C82102">
        <w:rPr>
          <w:color w:val="auto"/>
        </w:rPr>
        <w:t xml:space="preserve">s response </w:t>
      </w:r>
      <w:r w:rsidRPr="00C82102">
        <w:rPr>
          <w:color w:val="auto"/>
        </w:rPr>
        <w:t xml:space="preserve">acknowledged and partially agreed with the findings of the Site Audit and submitted additional documentation including care documentation for named consumers, training records and meeting minutes in support of actions completed post, the site audit. </w:t>
      </w:r>
    </w:p>
    <w:p w14:paraId="7A75AEF7" w14:textId="57F94390" w:rsidR="00C82102" w:rsidRPr="00C82102" w:rsidRDefault="00C82102" w:rsidP="00BA77B8">
      <w:pPr>
        <w:pStyle w:val="NormalArial"/>
        <w:rPr>
          <w:color w:val="auto"/>
        </w:rPr>
      </w:pPr>
      <w:r w:rsidRPr="00C82102">
        <w:rPr>
          <w:color w:val="auto"/>
        </w:rPr>
        <w:t>The providers response confirms chemical and environmental restrictive practices had not been correctly identified and staff have been provided with additional education, monitoring documentation has been updated</w:t>
      </w:r>
      <w:r>
        <w:rPr>
          <w:color w:val="auto"/>
        </w:rPr>
        <w:t>, behaviour support plans developed</w:t>
      </w:r>
      <w:r w:rsidRPr="00C82102">
        <w:rPr>
          <w:color w:val="auto"/>
        </w:rPr>
        <w:t xml:space="preserve"> and all consumers with potential environmental restraint assessed to determine if the perimeter restraint was restricting their free movement. </w:t>
      </w:r>
    </w:p>
    <w:p w14:paraId="6BC6F47D" w14:textId="5C9607EC" w:rsidR="00C82102" w:rsidRPr="00C82102" w:rsidRDefault="00C82102" w:rsidP="00BA77B8">
      <w:pPr>
        <w:pStyle w:val="NormalArial"/>
        <w:rPr>
          <w:color w:val="auto"/>
        </w:rPr>
      </w:pPr>
      <w:r w:rsidRPr="00C82102">
        <w:rPr>
          <w:color w:val="auto"/>
        </w:rPr>
        <w:t>While the provider has agreed with these findings the provider has refuted the named consumer was not receiving appropriate toileting and continence care. I acknowledge the care consultations with the consumer representative, did not highlight any concerns, however the consumer was observed, during the site audit, to be wearing urine</w:t>
      </w:r>
      <w:r>
        <w:rPr>
          <w:color w:val="auto"/>
        </w:rPr>
        <w:t>-</w:t>
      </w:r>
      <w:r w:rsidRPr="00C82102">
        <w:rPr>
          <w:color w:val="auto"/>
        </w:rPr>
        <w:t xml:space="preserve">soaked clothing, their room smelled strongly of urine and the service was not able to provide documentation to support the consumer’s toileting schedule was being adhered to by staff.  </w:t>
      </w:r>
    </w:p>
    <w:p w14:paraId="6F334DAD" w14:textId="38133D8B" w:rsidR="00C82102" w:rsidRPr="00C82102" w:rsidRDefault="00C82102" w:rsidP="00BA77B8">
      <w:pPr>
        <w:pStyle w:val="NormalArial"/>
        <w:rPr>
          <w:color w:val="auto"/>
        </w:rPr>
      </w:pPr>
      <w:r w:rsidRPr="00C82102">
        <w:rPr>
          <w:color w:val="auto"/>
        </w:rPr>
        <w:t xml:space="preserve">I have considered the providers response and note while there is now positive feedback from the consumers representative regarding the consumers toileting and continence management, all actions taken by the service including assessment, monitoring and review occurred following the Site Audit. </w:t>
      </w:r>
    </w:p>
    <w:p w14:paraId="5477D0E5" w14:textId="07B075E7" w:rsidR="00C82102" w:rsidRDefault="00C82102" w:rsidP="00BA77B8">
      <w:pPr>
        <w:pStyle w:val="NormalArial"/>
      </w:pPr>
      <w:r>
        <w:t>I have considered the information in the Site Audit report and the provider’s response, and I am persuaded the evidence supports continence care had not been effective and the use of restrictive practices had not been identified. I note the improvement actions that have been commenced or undertaken, however, the sustainability and effectiveness of these improvements is yet to be evaluated.</w:t>
      </w:r>
    </w:p>
    <w:p w14:paraId="71CAC0F5" w14:textId="0E2FA273" w:rsidR="00BA77B8" w:rsidRPr="00C82102" w:rsidRDefault="00BA77B8" w:rsidP="00BA77B8">
      <w:pPr>
        <w:pStyle w:val="NormalArial"/>
        <w:rPr>
          <w:color w:val="auto"/>
        </w:rPr>
      </w:pPr>
      <w:r>
        <w:t xml:space="preserve">Therefore, I find Requirement 3(3)(a) is </w:t>
      </w:r>
      <w:r w:rsidRPr="00C82102">
        <w:rPr>
          <w:color w:val="auto"/>
        </w:rPr>
        <w:t xml:space="preserve">non-compliant. </w:t>
      </w:r>
    </w:p>
    <w:p w14:paraId="7FABE6C0" w14:textId="6E0E01A0" w:rsidR="00BA77B8" w:rsidRDefault="00BA77B8" w:rsidP="00BA77B8">
      <w:pPr>
        <w:pStyle w:val="NormalArial"/>
      </w:pPr>
      <w:r>
        <w:t>In relation to the remaining 6 requirements of this Quality Standard, I find them compliant as:</w:t>
      </w:r>
    </w:p>
    <w:p w14:paraId="06935D53" w14:textId="511AB5A5" w:rsidR="00C17E82" w:rsidRDefault="00C17E82" w:rsidP="0036130C">
      <w:pPr>
        <w:pStyle w:val="NormalArial"/>
      </w:pPr>
      <w:r w:rsidRPr="00C17E82">
        <w:t xml:space="preserve">Consumers and representatives </w:t>
      </w:r>
      <w:r w:rsidR="00BA77B8">
        <w:t xml:space="preserve">said </w:t>
      </w:r>
      <w:r w:rsidRPr="00C17E82">
        <w:t>risks</w:t>
      </w:r>
      <w:r w:rsidR="00BA77B8">
        <w:t xml:space="preserve"> to their health, such as falls, catheterisation and diabetes, were</w:t>
      </w:r>
      <w:r w:rsidRPr="00C17E82">
        <w:t xml:space="preserve"> effectively managed. Care documentation </w:t>
      </w:r>
      <w:r w:rsidR="00BA77B8">
        <w:t>evidenced staff were monitoring consumers with identified risks and were delivering care in accordance with directives. P</w:t>
      </w:r>
      <w:r w:rsidRPr="00C17E82">
        <w:t>olicies and procedures guide</w:t>
      </w:r>
      <w:r w:rsidR="00BA77B8">
        <w:t>d</w:t>
      </w:r>
      <w:r w:rsidRPr="00C17E82">
        <w:t xml:space="preserve"> staff practice </w:t>
      </w:r>
      <w:r w:rsidR="00BA77B8">
        <w:t>on how to manage</w:t>
      </w:r>
      <w:r w:rsidRPr="00C17E82">
        <w:t xml:space="preserve"> high impact or high prevalence risk</w:t>
      </w:r>
      <w:r w:rsidR="00BA77B8">
        <w:t>s</w:t>
      </w:r>
      <w:r w:rsidRPr="00C17E82">
        <w:t>.</w:t>
      </w:r>
    </w:p>
    <w:p w14:paraId="0751223F" w14:textId="1B5BE113" w:rsidR="00C17E82" w:rsidRDefault="00C17E82" w:rsidP="0036130C">
      <w:pPr>
        <w:pStyle w:val="NormalArial"/>
      </w:pPr>
      <w:r w:rsidRPr="00C17E82">
        <w:t xml:space="preserve">Staff </w:t>
      </w:r>
      <w:r w:rsidR="00BA77B8">
        <w:t>demonstrated knowledge of how care was</w:t>
      </w:r>
      <w:r w:rsidRPr="00C17E82">
        <w:t xml:space="preserve"> tailored for </w:t>
      </w:r>
      <w:r w:rsidR="00BA77B8">
        <w:t>consumers at end of life</w:t>
      </w:r>
      <w:r w:rsidRPr="00C17E82">
        <w:t>. Care documentation</w:t>
      </w:r>
      <w:r w:rsidR="00BA77B8">
        <w:t xml:space="preserve"> evidenced the involvement of medical officers and palliative care specialists, when needed, to control pain and keep the consumer comfortable. Policies and procedures guided staff practice when providing end of life care. </w:t>
      </w:r>
    </w:p>
    <w:p w14:paraId="13304A6F" w14:textId="0F639934" w:rsidR="00C17E82" w:rsidRDefault="00C17E82" w:rsidP="0036130C">
      <w:pPr>
        <w:pStyle w:val="NormalArial"/>
      </w:pPr>
      <w:r w:rsidRPr="00C17E82">
        <w:t>Consumer</w:t>
      </w:r>
      <w:r w:rsidR="00BA77B8">
        <w:t xml:space="preserve"> </w:t>
      </w:r>
      <w:r w:rsidRPr="00C17E82">
        <w:t xml:space="preserve">representatives said </w:t>
      </w:r>
      <w:r w:rsidR="00BA77B8">
        <w:t>when consumers had been unwell, staff had escalated their concerns for follow up including transferring the consumer to hospital</w:t>
      </w:r>
      <w:r w:rsidRPr="00C17E82">
        <w:t>. Care documen</w:t>
      </w:r>
      <w:r w:rsidR="00BA77B8">
        <w:t>tation evidenced</w:t>
      </w:r>
      <w:r w:rsidRPr="00C17E82">
        <w:t xml:space="preserve"> </w:t>
      </w:r>
      <w:r w:rsidR="00BA77B8">
        <w:t>s</w:t>
      </w:r>
      <w:r w:rsidRPr="00C17E82">
        <w:t xml:space="preserve">taff </w:t>
      </w:r>
      <w:r w:rsidR="00BA77B8">
        <w:t>were promptly identifying changes in consumer conditions and undertaking responsive actions as appropriately</w:t>
      </w:r>
      <w:r w:rsidRPr="00C17E82">
        <w:t xml:space="preserve">. </w:t>
      </w:r>
      <w:r w:rsidR="00BA77B8">
        <w:t xml:space="preserve">Policies and procedures on </w:t>
      </w:r>
      <w:r w:rsidRPr="00C17E82">
        <w:t>manag</w:t>
      </w:r>
      <w:r w:rsidR="00BA77B8">
        <w:t>ement of</w:t>
      </w:r>
      <w:r w:rsidRPr="00C17E82">
        <w:t xml:space="preserve"> consumers experiencing deterioration guide</w:t>
      </w:r>
      <w:r w:rsidR="00BA77B8">
        <w:t>d</w:t>
      </w:r>
      <w:r w:rsidRPr="00C17E82">
        <w:t xml:space="preserve"> staff practice.</w:t>
      </w:r>
    </w:p>
    <w:p w14:paraId="4A56FA2C" w14:textId="0C3964AD" w:rsidR="00C17E82" w:rsidRDefault="00C17E82" w:rsidP="0036130C">
      <w:pPr>
        <w:pStyle w:val="NormalArial"/>
      </w:pPr>
      <w:r w:rsidRPr="00C17E82">
        <w:t xml:space="preserve">Staff described </w:t>
      </w:r>
      <w:r w:rsidR="00BA77B8">
        <w:t>various ways in which consumers care needs were communicated between staff and others</w:t>
      </w:r>
      <w:r w:rsidRPr="00C17E82">
        <w:t xml:space="preserve">. </w:t>
      </w:r>
      <w:r w:rsidR="00BA77B8">
        <w:t xml:space="preserve">Care documentation evidenced staff had access to </w:t>
      </w:r>
      <w:r w:rsidRPr="00C17E82">
        <w:t xml:space="preserve">adequate and accurate information to </w:t>
      </w:r>
      <w:r w:rsidR="00BA77B8">
        <w:t>understand</w:t>
      </w:r>
      <w:r w:rsidRPr="00C17E82">
        <w:t xml:space="preserve"> consumer’s care. </w:t>
      </w:r>
      <w:r w:rsidR="00BA77B8">
        <w:t>Care documentation was observed to be stored in an electronic care management system which had alerts to promote internal communications</w:t>
      </w:r>
      <w:r w:rsidRPr="00C17E82">
        <w:t>.</w:t>
      </w:r>
    </w:p>
    <w:p w14:paraId="6F9C18D8" w14:textId="21BE2093" w:rsidR="00C17E82" w:rsidRDefault="00C17E82" w:rsidP="0036130C">
      <w:pPr>
        <w:pStyle w:val="NormalArial"/>
      </w:pPr>
      <w:r w:rsidRPr="00C17E82">
        <w:lastRenderedPageBreak/>
        <w:t>Consumers</w:t>
      </w:r>
      <w:r w:rsidR="00BA77B8">
        <w:t xml:space="preserve"> and </w:t>
      </w:r>
      <w:r w:rsidRPr="00C17E82">
        <w:t xml:space="preserve">representatives said </w:t>
      </w:r>
      <w:r w:rsidR="00BA77B8">
        <w:t xml:space="preserve">they were referred to allied health professionals when needed. </w:t>
      </w:r>
      <w:r w:rsidRPr="00C17E82">
        <w:t xml:space="preserve">Care documentation </w:t>
      </w:r>
      <w:r w:rsidR="00BA77B8">
        <w:t>evidenced consumer referrals were undertaken in a timely manner. Staff demonstrated knowledge of referral processes and confirmed access to a wide range of allied health professionals and medical officers</w:t>
      </w:r>
      <w:r w:rsidRPr="00C17E82">
        <w:t>.</w:t>
      </w:r>
    </w:p>
    <w:p w14:paraId="591E7C8A" w14:textId="0BEEA91C" w:rsidR="004E08A4" w:rsidRPr="00262C0B" w:rsidRDefault="00C17E82" w:rsidP="0036130C">
      <w:pPr>
        <w:pStyle w:val="NormalArial"/>
      </w:pPr>
      <w:r w:rsidRPr="00C17E82">
        <w:t xml:space="preserve">Staff demonstrated </w:t>
      </w:r>
      <w:r w:rsidR="00BA77B8">
        <w:t>knowledge</w:t>
      </w:r>
      <w:r w:rsidRPr="00C17E82">
        <w:t xml:space="preserve"> of precautions to prevent and control infection and </w:t>
      </w:r>
      <w:r w:rsidR="00BA77B8">
        <w:t>how</w:t>
      </w:r>
      <w:r w:rsidRPr="00C17E82">
        <w:t xml:space="preserve"> to minimise the need for antibiotics</w:t>
      </w:r>
      <w:r w:rsidR="00BA77B8">
        <w:t>. Care documentation evidenced pathological testing was conducted prior to prescribing of antibiotics. P</w:t>
      </w:r>
      <w:r w:rsidRPr="00C17E82">
        <w:t>olicies and procedures guide</w:t>
      </w:r>
      <w:r w:rsidR="00BA77B8">
        <w:t>d</w:t>
      </w:r>
      <w:r w:rsidRPr="00C17E82">
        <w:t xml:space="preserve"> staff </w:t>
      </w:r>
      <w:r w:rsidR="00BA77B8">
        <w:t>on</w:t>
      </w:r>
      <w:r w:rsidRPr="00C17E82">
        <w:t xml:space="preserve"> antimicrobial stewardship (AMS), infection control and outbreak</w:t>
      </w:r>
      <w:r w:rsidR="00BA77B8">
        <w:t xml:space="preserve"> management</w:t>
      </w:r>
      <w:r w:rsidRPr="00C17E82">
        <w:t>.</w:t>
      </w:r>
      <w:r w:rsidR="00BA77B8">
        <w:t xml:space="preserve"> </w:t>
      </w:r>
      <w:r w:rsidR="00681A60">
        <w:br w:type="page"/>
      </w:r>
    </w:p>
    <w:p w14:paraId="019C9314"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4EA7" w14:paraId="2C7DF0A5" w14:textId="77777777" w:rsidTr="0024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EC30AAE"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7D99B1"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299B52D2"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85BF82" w14:textId="77777777" w:rsidR="004E08A4" w:rsidRPr="00996FAF" w:rsidRDefault="00681A6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410C8B4"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F05937"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30591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583CB71A"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C512D6" w14:textId="77777777" w:rsidR="004E08A4" w:rsidRPr="00996FAF" w:rsidRDefault="00681A6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707FB3"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3DFB558"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3247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4AEAEA7B"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493AE3" w14:textId="77777777" w:rsidR="004E08A4" w:rsidRPr="00996FAF" w:rsidRDefault="00681A6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064D329"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058452" w14:textId="77777777" w:rsidR="004E08A4" w:rsidRPr="00996FAF" w:rsidRDefault="00681A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B1E8A5" w14:textId="77777777" w:rsidR="004E08A4" w:rsidRPr="00996FAF" w:rsidRDefault="00681A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36FE40" w14:textId="77777777" w:rsidR="004E08A4" w:rsidRPr="00996FAF" w:rsidRDefault="00681A6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DC49DEB"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83306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555888CF"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1324DAC" w14:textId="77777777" w:rsidR="004E08A4" w:rsidRPr="00996FAF" w:rsidRDefault="00681A6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DA82EB"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DD5D7E" w14:textId="77777777" w:rsidR="004E08A4" w:rsidRPr="00996FAF" w:rsidRDefault="00A602A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24358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7842DA89"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854577" w14:textId="77777777" w:rsidR="004E08A4" w:rsidRPr="00996FAF" w:rsidRDefault="00681A6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C6BF05"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9B0606" w14:textId="77777777" w:rsidR="004E08A4" w:rsidRPr="00996FAF" w:rsidRDefault="00A602A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2410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190EBBA0"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C6A91D" w14:textId="77777777" w:rsidR="004E08A4" w:rsidRPr="00996FAF" w:rsidRDefault="00681A6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B529460"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A1314B9"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04098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r w:rsidR="00AE4EA7" w14:paraId="1B83CA98"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40A85D" w14:textId="77777777" w:rsidR="004E08A4" w:rsidRPr="00996FAF" w:rsidRDefault="00681A6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87DD4F"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34224A0"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633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81A60" w:rsidRPr="00ED7F2E">
                  <w:rPr>
                    <w:rFonts w:ascii="Arial" w:hAnsi="Arial" w:cs="Arial"/>
                  </w:rPr>
                  <w:t>Compliant</w:t>
                </w:r>
              </w:sdtContent>
            </w:sdt>
          </w:p>
        </w:tc>
      </w:tr>
    </w:tbl>
    <w:p w14:paraId="29FFF31A" w14:textId="77777777" w:rsidR="004E08A4" w:rsidRDefault="00681A60" w:rsidP="00D87E7C">
      <w:pPr>
        <w:pStyle w:val="Heading20"/>
      </w:pPr>
      <w:r w:rsidRPr="00996FAF">
        <w:t>Findings</w:t>
      </w:r>
    </w:p>
    <w:p w14:paraId="256BC140" w14:textId="69D01DA9" w:rsidR="00C82102" w:rsidRDefault="00C82102" w:rsidP="00C82102">
      <w:pPr>
        <w:pStyle w:val="NormalArial"/>
        <w:rPr>
          <w:color w:val="auto"/>
        </w:rPr>
      </w:pPr>
      <w:r>
        <w:rPr>
          <w:color w:val="auto"/>
        </w:rPr>
        <w:t xml:space="preserve">The Quality Standard is assessed as </w:t>
      </w:r>
      <w:r w:rsidRPr="00C82102">
        <w:rPr>
          <w:color w:val="auto"/>
        </w:rPr>
        <w:t xml:space="preserve">compliant as </w:t>
      </w:r>
      <w:r>
        <w:rPr>
          <w:color w:val="auto"/>
        </w:rPr>
        <w:t>7</w:t>
      </w:r>
      <w:r w:rsidRPr="00C82102">
        <w:rPr>
          <w:color w:val="auto"/>
        </w:rPr>
        <w:t xml:space="preserve"> of the </w:t>
      </w:r>
      <w:r>
        <w:rPr>
          <w:color w:val="auto"/>
        </w:rPr>
        <w:t>7</w:t>
      </w:r>
      <w:r w:rsidRPr="00C82102">
        <w:rPr>
          <w:color w:val="auto"/>
        </w:rPr>
        <w:t xml:space="preserve"> </w:t>
      </w:r>
      <w:r>
        <w:rPr>
          <w:color w:val="auto"/>
        </w:rPr>
        <w:t xml:space="preserve">specific Requirements has been assessed as compliant. </w:t>
      </w:r>
    </w:p>
    <w:p w14:paraId="0CAAE596" w14:textId="5A2E74D0" w:rsidR="00C17E82" w:rsidRDefault="00BA77B8" w:rsidP="0036130C">
      <w:pPr>
        <w:pStyle w:val="NormalArial"/>
      </w:pPr>
      <w:r>
        <w:t>C</w:t>
      </w:r>
      <w:r w:rsidR="00C17E82" w:rsidRPr="00C17E82">
        <w:t>onsumers</w:t>
      </w:r>
      <w:r>
        <w:t xml:space="preserve"> said they were provided with services and supports which promoted their independence and wellbeing. Consumers advised staff assist them to access transport services so they can go shopping, visit café’s and go to the hairdresser. </w:t>
      </w:r>
      <w:r w:rsidR="00C17E82" w:rsidRPr="00C17E82">
        <w:t xml:space="preserve">Staff were knowledgeable </w:t>
      </w:r>
      <w:proofErr w:type="gramStart"/>
      <w:r>
        <w:t>of</w:t>
      </w:r>
      <w:proofErr w:type="gramEnd"/>
      <w:r>
        <w:t xml:space="preserve"> and care documentation evidenced, consumer’s daily living</w:t>
      </w:r>
      <w:r w:rsidR="00C17E82" w:rsidRPr="00C17E82">
        <w:t xml:space="preserve"> needs, goals, and preferences</w:t>
      </w:r>
      <w:r>
        <w:t xml:space="preserve"> were captured and supported</w:t>
      </w:r>
      <w:r w:rsidR="00C17E82" w:rsidRPr="00C17E82">
        <w:t xml:space="preserve">. </w:t>
      </w:r>
    </w:p>
    <w:p w14:paraId="7B4FF12F" w14:textId="57CD4619" w:rsidR="00C17E82" w:rsidRDefault="00BA77B8" w:rsidP="0036130C">
      <w:pPr>
        <w:pStyle w:val="NormalArial"/>
      </w:pPr>
      <w:r>
        <w:t xml:space="preserve">Consumers advised their spiritual needs were met as they were assisted to access resources supporting their faith. Staff described providing one on one support or connecting consumers with their family to promote their emotional wellbeing. </w:t>
      </w:r>
      <w:r w:rsidR="00C17E82" w:rsidRPr="00C17E82">
        <w:t xml:space="preserve">Care documentation </w:t>
      </w:r>
      <w:r>
        <w:t>evidenced consumer’s psychological needs were identified and responsive strategies implemented.</w:t>
      </w:r>
    </w:p>
    <w:p w14:paraId="34E9343D" w14:textId="1F6BDE6F" w:rsidR="00C17E82" w:rsidRDefault="00BA77B8" w:rsidP="0036130C">
      <w:pPr>
        <w:pStyle w:val="NormalArial"/>
      </w:pPr>
      <w:r>
        <w:t>C</w:t>
      </w:r>
      <w:r w:rsidR="00C17E82" w:rsidRPr="00C17E82">
        <w:t>onsumers</w:t>
      </w:r>
      <w:r>
        <w:t xml:space="preserve"> gave practical examples of how staff support them to p</w:t>
      </w:r>
      <w:r w:rsidR="00C17E82" w:rsidRPr="00C17E82">
        <w:t xml:space="preserve">articipate in </w:t>
      </w:r>
      <w:r>
        <w:t xml:space="preserve">service based, and community </w:t>
      </w:r>
      <w:r w:rsidR="00C17E82" w:rsidRPr="00C17E82">
        <w:t>activities</w:t>
      </w:r>
      <w:r>
        <w:t xml:space="preserve">, which are of interest to them and maintains their connection with friends. Staff described scheduling regular activities to promote social interactions and consumers were observed socialising in groups. </w:t>
      </w:r>
    </w:p>
    <w:p w14:paraId="06E7674B" w14:textId="313BCBDD" w:rsidR="00C17E82" w:rsidRDefault="00C17E82" w:rsidP="0036130C">
      <w:pPr>
        <w:pStyle w:val="NormalArial"/>
      </w:pPr>
      <w:r w:rsidRPr="00C17E82">
        <w:t>Consumers</w:t>
      </w:r>
      <w:r w:rsidR="00BA77B8">
        <w:t xml:space="preserve"> </w:t>
      </w:r>
      <w:r w:rsidRPr="00C17E82">
        <w:t xml:space="preserve">representatives felt information </w:t>
      </w:r>
      <w:r w:rsidR="00BA77B8">
        <w:t>was</w:t>
      </w:r>
      <w:r w:rsidRPr="00C17E82">
        <w:t xml:space="preserve"> effectively communicated </w:t>
      </w:r>
      <w:r w:rsidR="00BA77B8">
        <w:t>as staff knew their support needs and lifestyle choices.</w:t>
      </w:r>
      <w:r w:rsidRPr="00C17E82">
        <w:t xml:space="preserve"> </w:t>
      </w:r>
      <w:r w:rsidR="00BA77B8">
        <w:t>S</w:t>
      </w:r>
      <w:r w:rsidRPr="00C17E82">
        <w:t xml:space="preserve">taff said </w:t>
      </w:r>
      <w:r w:rsidR="00BA77B8">
        <w:t xml:space="preserve">information was documented in consumer’s care </w:t>
      </w:r>
      <w:r w:rsidR="00BA77B8">
        <w:lastRenderedPageBreak/>
        <w:t xml:space="preserve">plan and available through the electronic care management system. Staff confirmed changes to consumers support or service needs were communicated between departments and via handover. </w:t>
      </w:r>
    </w:p>
    <w:p w14:paraId="674E338C" w14:textId="21C5D75C" w:rsidR="00C17E82" w:rsidRDefault="00C17E82" w:rsidP="0036130C">
      <w:pPr>
        <w:pStyle w:val="NormalArial"/>
      </w:pPr>
      <w:r w:rsidRPr="00C17E82">
        <w:t>Consumers</w:t>
      </w:r>
      <w:r w:rsidR="00BA77B8">
        <w:t xml:space="preserve"> gave practical examples confirming their referral to other organisations were undertaken promptly to meet their support needs. S</w:t>
      </w:r>
      <w:r w:rsidRPr="00C17E82">
        <w:t xml:space="preserve">taff </w:t>
      </w:r>
      <w:r w:rsidR="00BA77B8">
        <w:t xml:space="preserve">advised a range of services were available to support consumer’s socialisation, emotional </w:t>
      </w:r>
      <w:proofErr w:type="gramStart"/>
      <w:r w:rsidR="00BA77B8">
        <w:t>needs</w:t>
      </w:r>
      <w:proofErr w:type="gramEnd"/>
      <w:r w:rsidR="00BA77B8">
        <w:t xml:space="preserve"> and cultural inclusion. </w:t>
      </w:r>
      <w:r w:rsidRPr="00C17E82">
        <w:t>Care documentation evidenced the service collaborates with external providers to support the diverse needs of consumers.</w:t>
      </w:r>
    </w:p>
    <w:p w14:paraId="2668AFC5" w14:textId="0E3125FD" w:rsidR="00C17E82" w:rsidRDefault="00BA77B8" w:rsidP="0036130C">
      <w:pPr>
        <w:pStyle w:val="NormalArial"/>
      </w:pPr>
      <w:r>
        <w:t>C</w:t>
      </w:r>
      <w:r w:rsidR="00C17E82" w:rsidRPr="00C17E82">
        <w:t>onsumers</w:t>
      </w:r>
      <w:r>
        <w:t xml:space="preserve"> gave positive feedback regarding the meals served stating they had no complaints and confirming meals were prepared to accommodate their dietary preferences. Consumers confirmed they provide input into and make suggestions for inclusion in the menu. Consumers were observed to enjoy the meals provided and staff were available to assist those consumers who required support to consumer their meal. </w:t>
      </w:r>
    </w:p>
    <w:p w14:paraId="2826643D" w14:textId="2D50FE46" w:rsidR="004E08A4" w:rsidRPr="00262C0B" w:rsidRDefault="00C17E82" w:rsidP="0036130C">
      <w:pPr>
        <w:pStyle w:val="NormalArial"/>
      </w:pPr>
      <w:r w:rsidRPr="00C17E82">
        <w:t>Consumers said equipment</w:t>
      </w:r>
      <w:r w:rsidR="00BA77B8">
        <w:t xml:space="preserve"> was regularly checked to ensure it was sa</w:t>
      </w:r>
      <w:r w:rsidRPr="00C17E82">
        <w:t>fe</w:t>
      </w:r>
      <w:r w:rsidR="00BA77B8">
        <w:t xml:space="preserve"> and suitable for their use. </w:t>
      </w:r>
      <w:r w:rsidRPr="00C17E82">
        <w:t xml:space="preserve">Staff said </w:t>
      </w:r>
      <w:r w:rsidR="00BA77B8">
        <w:t xml:space="preserve">they had access to the </w:t>
      </w:r>
      <w:r w:rsidRPr="00C17E82">
        <w:t xml:space="preserve">equipment </w:t>
      </w:r>
      <w:r w:rsidR="00BA77B8">
        <w:t>needed to support consumers and confirmed equipment was cleaned between use. Maintenance documentation evidenced consumer’s mobility aids were cleaned daily and inspected monthly.</w:t>
      </w:r>
      <w:r w:rsidR="00681A60">
        <w:br w:type="page"/>
      </w:r>
    </w:p>
    <w:p w14:paraId="63E04423"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E4EA7" w14:paraId="3D78E017" w14:textId="77777777" w:rsidTr="0024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DA2D399"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Pr>
          <w:p w14:paraId="5A9C691A"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0650F0A3"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399D6F" w14:textId="77777777" w:rsidR="004E08A4" w:rsidRPr="00996FAF" w:rsidRDefault="00681A6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59854F"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75C2DAB"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644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81A60" w:rsidRPr="00320639">
                  <w:rPr>
                    <w:rFonts w:ascii="Arial" w:hAnsi="Arial" w:cs="Arial"/>
                  </w:rPr>
                  <w:t>Compliant</w:t>
                </w:r>
              </w:sdtContent>
            </w:sdt>
          </w:p>
        </w:tc>
      </w:tr>
      <w:tr w:rsidR="00AE4EA7" w14:paraId="7B06BF95"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2C45D3" w14:textId="77777777" w:rsidR="004E08A4" w:rsidRPr="00996FAF" w:rsidRDefault="00681A6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7F9ABA"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5F9AB4" w14:textId="77777777" w:rsidR="004E08A4" w:rsidRPr="00996FAF" w:rsidRDefault="00681A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BEA9A7" w14:textId="77777777" w:rsidR="004E08A4" w:rsidRPr="00996FAF" w:rsidRDefault="00681A6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7F69B2"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55980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81A60" w:rsidRPr="00320639">
                  <w:rPr>
                    <w:rFonts w:ascii="Arial" w:hAnsi="Arial" w:cs="Arial"/>
                  </w:rPr>
                  <w:t>Compliant</w:t>
                </w:r>
              </w:sdtContent>
            </w:sdt>
          </w:p>
        </w:tc>
      </w:tr>
      <w:tr w:rsidR="00AE4EA7" w14:paraId="555584AF"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F0A2E0" w14:textId="77777777" w:rsidR="004E08A4" w:rsidRPr="00996FAF" w:rsidRDefault="00681A6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A54D02"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E881334" w14:textId="77777777" w:rsidR="004E08A4" w:rsidRPr="00996FAF" w:rsidRDefault="00A602A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9398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81A60" w:rsidRPr="00320639">
                  <w:rPr>
                    <w:rFonts w:ascii="Arial" w:hAnsi="Arial" w:cs="Arial"/>
                  </w:rPr>
                  <w:t>Compliant</w:t>
                </w:r>
              </w:sdtContent>
            </w:sdt>
          </w:p>
        </w:tc>
      </w:tr>
    </w:tbl>
    <w:p w14:paraId="4CD022C3" w14:textId="77777777" w:rsidR="004E08A4" w:rsidRDefault="00681A60" w:rsidP="002B0C90">
      <w:pPr>
        <w:pStyle w:val="Heading20"/>
      </w:pPr>
      <w:r>
        <w:t>Findings</w:t>
      </w:r>
    </w:p>
    <w:p w14:paraId="700EC8D0" w14:textId="72F4649C" w:rsidR="00C82102" w:rsidRDefault="00C82102" w:rsidP="00C82102">
      <w:pPr>
        <w:pStyle w:val="NormalArial"/>
        <w:rPr>
          <w:color w:val="auto"/>
        </w:rPr>
      </w:pPr>
      <w:r>
        <w:rPr>
          <w:color w:val="auto"/>
        </w:rPr>
        <w:t xml:space="preserve">The Quality Standard is assessed as </w:t>
      </w:r>
      <w:r w:rsidRPr="00C82102">
        <w:rPr>
          <w:color w:val="auto"/>
        </w:rPr>
        <w:t xml:space="preserve">compliant as </w:t>
      </w:r>
      <w:r>
        <w:rPr>
          <w:color w:val="auto"/>
        </w:rPr>
        <w:t>3</w:t>
      </w:r>
      <w:r w:rsidRPr="00C82102">
        <w:rPr>
          <w:color w:val="auto"/>
        </w:rPr>
        <w:t xml:space="preserve"> of the </w:t>
      </w:r>
      <w:r>
        <w:rPr>
          <w:color w:val="auto"/>
        </w:rPr>
        <w:t>3</w:t>
      </w:r>
      <w:r w:rsidRPr="00C82102">
        <w:rPr>
          <w:color w:val="auto"/>
        </w:rPr>
        <w:t xml:space="preserve"> </w:t>
      </w:r>
      <w:r>
        <w:rPr>
          <w:color w:val="auto"/>
        </w:rPr>
        <w:t xml:space="preserve">specific Requirements has been assessed as compliant. </w:t>
      </w:r>
    </w:p>
    <w:p w14:paraId="28FC6102" w14:textId="20C41567" w:rsidR="00C17E82" w:rsidRDefault="00C17E82" w:rsidP="0036130C">
      <w:pPr>
        <w:pStyle w:val="NormalArial"/>
      </w:pPr>
      <w:r w:rsidRPr="00C17E82">
        <w:t>Consumers said the</w:t>
      </w:r>
      <w:r w:rsidR="00BA77B8">
        <w:t>y felt</w:t>
      </w:r>
      <w:r w:rsidRPr="00C17E82">
        <w:t xml:space="preserve"> at home </w:t>
      </w:r>
      <w:r w:rsidR="00BA77B8">
        <w:t xml:space="preserve">as they were able </w:t>
      </w:r>
      <w:r w:rsidRPr="00C17E82">
        <w:t>to personalise their rooms with photos and personal belongings</w:t>
      </w:r>
      <w:r w:rsidR="00BA77B8">
        <w:t xml:space="preserve"> and it was easy to get around</w:t>
      </w:r>
      <w:r w:rsidRPr="00C17E82">
        <w:t xml:space="preserve">. </w:t>
      </w:r>
      <w:r w:rsidR="00BA77B8">
        <w:t>L</w:t>
      </w:r>
      <w:r w:rsidRPr="00C17E82">
        <w:t xml:space="preserve">iving areas </w:t>
      </w:r>
      <w:r w:rsidR="00BA77B8">
        <w:t>and corridors were observed to be well lit and navigational</w:t>
      </w:r>
      <w:r w:rsidRPr="00C17E82">
        <w:t xml:space="preserve"> signage assist</w:t>
      </w:r>
      <w:r w:rsidR="00BA77B8">
        <w:t>ed</w:t>
      </w:r>
      <w:r w:rsidRPr="00C17E82">
        <w:t xml:space="preserve"> consumers</w:t>
      </w:r>
      <w:r w:rsidR="00BA77B8">
        <w:t xml:space="preserve"> to locate their rooms and communal areas</w:t>
      </w:r>
      <w:r w:rsidRPr="00C17E82">
        <w:t xml:space="preserve">. </w:t>
      </w:r>
      <w:r w:rsidR="00BA77B8">
        <w:t>Staff were observed to welcome visitors and support them to participate in consumer activities.</w:t>
      </w:r>
    </w:p>
    <w:p w14:paraId="2B68449E" w14:textId="2E9279B2" w:rsidR="00C17E82" w:rsidRDefault="00C17E82" w:rsidP="0036130C">
      <w:pPr>
        <w:pStyle w:val="NormalArial"/>
      </w:pPr>
      <w:r w:rsidRPr="00C17E82">
        <w:t>Consumers</w:t>
      </w:r>
      <w:r w:rsidR="00BA77B8">
        <w:t xml:space="preserve"> </w:t>
      </w:r>
      <w:r w:rsidRPr="00C17E82">
        <w:t>said the</w:t>
      </w:r>
      <w:r w:rsidR="00BA77B8">
        <w:t xml:space="preserve"> service was kept clean and the</w:t>
      </w:r>
      <w:r w:rsidRPr="00C17E82">
        <w:t xml:space="preserve">y </w:t>
      </w:r>
      <w:r w:rsidR="00BA77B8">
        <w:t xml:space="preserve">were able to </w:t>
      </w:r>
      <w:r w:rsidRPr="00C17E82">
        <w:t xml:space="preserve">move freely and independently, </w:t>
      </w:r>
      <w:r w:rsidR="00BA77B8">
        <w:t>between</w:t>
      </w:r>
      <w:r w:rsidRPr="00C17E82">
        <w:t xml:space="preserve"> indoors and outdoors</w:t>
      </w:r>
      <w:r w:rsidR="00BA77B8">
        <w:t xml:space="preserve"> as they knew the code required to release external doors. Staff advised cleaning and maintenance were routinely scheduled and processes were in place to report items which required repair. Consumer rooms and communal areas were observed to be generally clean, however malodour was detected in one area, resulting in steam cleaning needing to be undertaken in response.   </w:t>
      </w:r>
      <w:r w:rsidRPr="00C17E82">
        <w:t xml:space="preserve"> </w:t>
      </w:r>
    </w:p>
    <w:p w14:paraId="0F1E9B32" w14:textId="286798F4" w:rsidR="004E08A4" w:rsidRPr="00262C0B" w:rsidRDefault="00C17E82" w:rsidP="0036130C">
      <w:pPr>
        <w:pStyle w:val="NormalArial"/>
      </w:pPr>
      <w:r w:rsidRPr="00C17E82">
        <w:t>Consumers</w:t>
      </w:r>
      <w:r w:rsidR="00BA77B8">
        <w:t xml:space="preserve"> confirmed the fittings and equipment within their room was in good working condition and if repairs were needed, they were undertaken quickly. Consumers were observed using furniture which was clean and suitable for their needs. Maintenance documentation evidenced fire safety systems and equipment was regularly inspected and serviced. </w:t>
      </w:r>
      <w:r w:rsidR="00681A60">
        <w:br w:type="page"/>
      </w:r>
    </w:p>
    <w:p w14:paraId="24348AAF"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E4EA7" w14:paraId="00D1D9FA" w14:textId="77777777" w:rsidTr="0024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EB913EC"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left w:val="single" w:sz="4" w:space="0" w:color="BFBFBF" w:themeColor="background1" w:themeShade="BF"/>
            </w:tcBorders>
          </w:tcPr>
          <w:p w14:paraId="6D3E0EFC"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6E77B725"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A40C30" w14:textId="77777777" w:rsidR="004E08A4" w:rsidRPr="00996FAF" w:rsidRDefault="00681A60" w:rsidP="002C5FA9">
            <w:pPr>
              <w:spacing w:line="22" w:lineRule="atLeast"/>
              <w:rPr>
                <w:rFonts w:ascii="Arial" w:hAnsi="Arial" w:cs="Arial"/>
              </w:rPr>
            </w:pPr>
            <w:r w:rsidRPr="00996FAF">
              <w:rPr>
                <w:rFonts w:ascii="Arial" w:hAnsi="Arial" w:cs="Arial"/>
              </w:rPr>
              <w:t>Requirement 6(3)(a)</w:t>
            </w:r>
          </w:p>
        </w:tc>
        <w:tc>
          <w:tcPr>
            <w:tcW w:w="6427" w:type="dxa"/>
            <w:tcBorders>
              <w:left w:val="single" w:sz="4" w:space="0" w:color="BFBFBF" w:themeColor="background1" w:themeShade="BF"/>
            </w:tcBorders>
            <w:shd w:val="clear" w:color="auto" w:fill="auto"/>
          </w:tcPr>
          <w:p w14:paraId="69744209"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164C3E"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33947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81A60" w:rsidRPr="0058411F">
                  <w:rPr>
                    <w:rFonts w:ascii="Arial" w:hAnsi="Arial" w:cs="Arial"/>
                  </w:rPr>
                  <w:t>Compliant</w:t>
                </w:r>
              </w:sdtContent>
            </w:sdt>
          </w:p>
        </w:tc>
      </w:tr>
      <w:tr w:rsidR="00AE4EA7" w14:paraId="2F9CCC22"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1B9F15E" w14:textId="77777777" w:rsidR="004E08A4" w:rsidRPr="00996FAF" w:rsidRDefault="00681A60" w:rsidP="002C5FA9">
            <w:pPr>
              <w:spacing w:line="22" w:lineRule="atLeast"/>
              <w:rPr>
                <w:rFonts w:ascii="Arial" w:hAnsi="Arial" w:cs="Arial"/>
              </w:rPr>
            </w:pPr>
            <w:r w:rsidRPr="00996FAF">
              <w:rPr>
                <w:rFonts w:ascii="Arial" w:hAnsi="Arial" w:cs="Arial"/>
              </w:rPr>
              <w:t>Requirement 6(3)(b)</w:t>
            </w:r>
          </w:p>
        </w:tc>
        <w:tc>
          <w:tcPr>
            <w:tcW w:w="6427" w:type="dxa"/>
            <w:tcBorders>
              <w:left w:val="single" w:sz="4" w:space="0" w:color="BFBFBF" w:themeColor="background1" w:themeShade="BF"/>
            </w:tcBorders>
            <w:shd w:val="clear" w:color="auto" w:fill="auto"/>
          </w:tcPr>
          <w:p w14:paraId="556D5E6A"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CBFC59"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8467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81A60" w:rsidRPr="0058411F">
                  <w:rPr>
                    <w:rFonts w:ascii="Arial" w:hAnsi="Arial" w:cs="Arial"/>
                  </w:rPr>
                  <w:t>Compliant</w:t>
                </w:r>
              </w:sdtContent>
            </w:sdt>
          </w:p>
        </w:tc>
      </w:tr>
      <w:tr w:rsidR="00AE4EA7" w14:paraId="4E52D44A"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D4FFA1C" w14:textId="77777777" w:rsidR="004E08A4" w:rsidRPr="00996FAF" w:rsidRDefault="00681A60" w:rsidP="002C5FA9">
            <w:pPr>
              <w:spacing w:line="22" w:lineRule="atLeast"/>
              <w:rPr>
                <w:rFonts w:ascii="Arial" w:hAnsi="Arial" w:cs="Arial"/>
              </w:rPr>
            </w:pPr>
            <w:r w:rsidRPr="00996FAF">
              <w:rPr>
                <w:rFonts w:ascii="Arial" w:hAnsi="Arial" w:cs="Arial"/>
              </w:rPr>
              <w:t>Requirement 6(3)(c)</w:t>
            </w:r>
          </w:p>
        </w:tc>
        <w:tc>
          <w:tcPr>
            <w:tcW w:w="6427" w:type="dxa"/>
            <w:tcBorders>
              <w:left w:val="single" w:sz="4" w:space="0" w:color="BFBFBF" w:themeColor="background1" w:themeShade="BF"/>
            </w:tcBorders>
            <w:shd w:val="clear" w:color="auto" w:fill="auto"/>
          </w:tcPr>
          <w:p w14:paraId="703AE221"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0203A7"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677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81A60" w:rsidRPr="0058411F">
                  <w:rPr>
                    <w:rFonts w:ascii="Arial" w:hAnsi="Arial" w:cs="Arial"/>
                  </w:rPr>
                  <w:t>Compliant</w:t>
                </w:r>
              </w:sdtContent>
            </w:sdt>
          </w:p>
        </w:tc>
      </w:tr>
      <w:tr w:rsidR="00AE4EA7" w14:paraId="299A4668" w14:textId="77777777" w:rsidTr="002441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AA704AE" w14:textId="77777777" w:rsidR="004E08A4" w:rsidRPr="00996FAF" w:rsidRDefault="00681A60" w:rsidP="002C5FA9">
            <w:pPr>
              <w:spacing w:line="22" w:lineRule="atLeast"/>
              <w:rPr>
                <w:rFonts w:ascii="Arial" w:hAnsi="Arial" w:cs="Arial"/>
              </w:rPr>
            </w:pPr>
            <w:r w:rsidRPr="00996FAF">
              <w:rPr>
                <w:rFonts w:ascii="Arial" w:hAnsi="Arial" w:cs="Arial"/>
              </w:rPr>
              <w:t>Requirement 6(3)(d)</w:t>
            </w:r>
          </w:p>
        </w:tc>
        <w:tc>
          <w:tcPr>
            <w:tcW w:w="6427" w:type="dxa"/>
            <w:tcBorders>
              <w:left w:val="single" w:sz="4" w:space="0" w:color="BFBFBF" w:themeColor="background1" w:themeShade="BF"/>
            </w:tcBorders>
            <w:shd w:val="clear" w:color="auto" w:fill="auto"/>
          </w:tcPr>
          <w:p w14:paraId="546B7355"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3461D7" w14:textId="77777777" w:rsidR="004E08A4" w:rsidRPr="00996FAF" w:rsidRDefault="00A602A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1112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81A60" w:rsidRPr="0058411F">
                  <w:rPr>
                    <w:rFonts w:ascii="Arial" w:hAnsi="Arial" w:cs="Arial"/>
                  </w:rPr>
                  <w:t>Compliant</w:t>
                </w:r>
              </w:sdtContent>
            </w:sdt>
          </w:p>
        </w:tc>
      </w:tr>
    </w:tbl>
    <w:p w14:paraId="1E8BBA55" w14:textId="77777777" w:rsidR="004E08A4" w:rsidRDefault="00681A60" w:rsidP="00D87E7C">
      <w:pPr>
        <w:pStyle w:val="Heading20"/>
      </w:pPr>
      <w:r w:rsidRPr="00996FAF">
        <w:t>Findings</w:t>
      </w:r>
    </w:p>
    <w:p w14:paraId="24C49C00" w14:textId="40671B45" w:rsidR="00C82102" w:rsidRDefault="00C82102" w:rsidP="00C82102">
      <w:pPr>
        <w:pStyle w:val="NormalArial"/>
        <w:rPr>
          <w:color w:val="auto"/>
        </w:rPr>
      </w:pPr>
      <w:r>
        <w:rPr>
          <w:color w:val="auto"/>
        </w:rPr>
        <w:t xml:space="preserve">The Quality Standard is assessed as </w:t>
      </w:r>
      <w:r w:rsidRPr="00C82102">
        <w:rPr>
          <w:color w:val="auto"/>
        </w:rPr>
        <w:t xml:space="preserve">compliant as </w:t>
      </w:r>
      <w:r>
        <w:rPr>
          <w:color w:val="auto"/>
        </w:rPr>
        <w:t>4</w:t>
      </w:r>
      <w:r w:rsidRPr="00C82102">
        <w:rPr>
          <w:color w:val="auto"/>
        </w:rPr>
        <w:t xml:space="preserve"> of the </w:t>
      </w:r>
      <w:r>
        <w:rPr>
          <w:color w:val="auto"/>
        </w:rPr>
        <w:t>4</w:t>
      </w:r>
      <w:r w:rsidRPr="00C82102">
        <w:rPr>
          <w:color w:val="auto"/>
        </w:rPr>
        <w:t xml:space="preserve"> </w:t>
      </w:r>
      <w:r>
        <w:rPr>
          <w:color w:val="auto"/>
        </w:rPr>
        <w:t xml:space="preserve">specific Requirements has been assessed as compliant. </w:t>
      </w:r>
    </w:p>
    <w:p w14:paraId="112721CC" w14:textId="0B95887C" w:rsidR="00C17E82" w:rsidRDefault="00BA77B8" w:rsidP="0036130C">
      <w:pPr>
        <w:pStyle w:val="NormalArial"/>
      </w:pPr>
      <w:r>
        <w:t>Consumers</w:t>
      </w:r>
      <w:r w:rsidR="00C17E82" w:rsidRPr="00C17E82">
        <w:t xml:space="preserve"> said they fel</w:t>
      </w:r>
      <w:r>
        <w:t>t</w:t>
      </w:r>
      <w:r w:rsidR="00C17E82" w:rsidRPr="00C17E82">
        <w:t xml:space="preserve"> safe and supported to provide feedback</w:t>
      </w:r>
      <w:r>
        <w:t xml:space="preserve"> and make complaints. </w:t>
      </w:r>
      <w:r w:rsidR="00C17E82" w:rsidRPr="00C17E82">
        <w:t xml:space="preserve">Staff outlined </w:t>
      </w:r>
      <w:r>
        <w:t>various verbal and written mechanisms used to encourage and facilitate consumer feedback. F</w:t>
      </w:r>
      <w:r w:rsidR="00C17E82" w:rsidRPr="00C17E82">
        <w:t xml:space="preserve">eedback forms and a secure </w:t>
      </w:r>
      <w:r>
        <w:t xml:space="preserve">lodgement </w:t>
      </w:r>
      <w:r w:rsidR="00C17E82" w:rsidRPr="00C17E82">
        <w:t xml:space="preserve">box </w:t>
      </w:r>
      <w:r>
        <w:t>were observed to be available should consumers wish to lodge complaints anonymously</w:t>
      </w:r>
      <w:r w:rsidR="00C17E82" w:rsidRPr="00C17E82">
        <w:t>.</w:t>
      </w:r>
    </w:p>
    <w:p w14:paraId="17EE5552" w14:textId="40E7751A" w:rsidR="00C17E82" w:rsidRDefault="00BA77B8" w:rsidP="0036130C">
      <w:pPr>
        <w:pStyle w:val="NormalArial"/>
      </w:pPr>
      <w:r>
        <w:t xml:space="preserve">Posters and brochures were displayed which promoted access to advocacy, </w:t>
      </w:r>
      <w:proofErr w:type="gramStart"/>
      <w:r>
        <w:t>language</w:t>
      </w:r>
      <w:proofErr w:type="gramEnd"/>
      <w:r>
        <w:t xml:space="preserve"> and complaints services. C</w:t>
      </w:r>
      <w:r w:rsidR="00C17E82" w:rsidRPr="00C17E82">
        <w:t>onsumer</w:t>
      </w:r>
      <w:r>
        <w:t xml:space="preserve">s and </w:t>
      </w:r>
      <w:r w:rsidR="00C17E82" w:rsidRPr="00C17E82">
        <w:t xml:space="preserve">representatives said they </w:t>
      </w:r>
      <w:r>
        <w:t xml:space="preserve">were aware of and knew they could use external complaints agencies to raise concerns. Staff demonstrated knowledge of available </w:t>
      </w:r>
      <w:r w:rsidR="00C17E82" w:rsidRPr="00C17E82">
        <w:t xml:space="preserve">external resources and </w:t>
      </w:r>
      <w:r>
        <w:t>would support consumers to access these, if needed.</w:t>
      </w:r>
    </w:p>
    <w:p w14:paraId="525F4558" w14:textId="54D15303" w:rsidR="00C17E82" w:rsidRDefault="00C17E82" w:rsidP="0036130C">
      <w:pPr>
        <w:pStyle w:val="NormalArial"/>
      </w:pPr>
      <w:r w:rsidRPr="00C17E82">
        <w:t>Consumers</w:t>
      </w:r>
      <w:r w:rsidR="00BA77B8">
        <w:t xml:space="preserve"> gave practical examples of responsive action taken when they had lodged a complaint and confirmed they had received an apology. St</w:t>
      </w:r>
      <w:r w:rsidRPr="00C17E82">
        <w:t>a</w:t>
      </w:r>
      <w:r w:rsidR="00BA77B8">
        <w:t>ff demonstrated knowledge of complaint management processes and open disclosure principles. Complaints documentation evidenced complaints were promptly actioned</w:t>
      </w:r>
      <w:r w:rsidRPr="00C17E82">
        <w:t xml:space="preserve">. </w:t>
      </w:r>
    </w:p>
    <w:p w14:paraId="25581F37" w14:textId="1295F142" w:rsidR="004E08A4" w:rsidRPr="00712752" w:rsidRDefault="00BA77B8" w:rsidP="0036130C">
      <w:pPr>
        <w:pStyle w:val="NormalArial"/>
      </w:pPr>
      <w:r>
        <w:t xml:space="preserve">Consumer representatives confirmed their feedback was used to improve services and had resulted in the installation of air-conditioning systems. Continuous improvement documentation evidenced feedback from various sources was generally recorded and monitored through to resolution, however, feedback received through consumer meetings had not been consolidated but was monitored through other mechanisms. Management confirmed complaints data was reviewed to identify trends and prompt action. </w:t>
      </w:r>
      <w:r w:rsidR="00681A60" w:rsidRPr="00712752">
        <w:br w:type="page"/>
      </w:r>
    </w:p>
    <w:p w14:paraId="40B2385A" w14:textId="77777777"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E4EA7" w14:paraId="3692F46E" w14:textId="77777777" w:rsidTr="0024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028B774"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512A00E"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5D6DB601"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EB7F468" w14:textId="77777777" w:rsidR="004E08A4" w:rsidRPr="00996FAF" w:rsidRDefault="00681A6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2280875"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D93FB4"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0758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81A60" w:rsidRPr="002F768C">
                  <w:rPr>
                    <w:rFonts w:ascii="Arial" w:hAnsi="Arial" w:cs="Arial"/>
                  </w:rPr>
                  <w:t>Compliant</w:t>
                </w:r>
              </w:sdtContent>
            </w:sdt>
          </w:p>
        </w:tc>
      </w:tr>
      <w:tr w:rsidR="00AE4EA7" w14:paraId="64354BC2"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EC277E" w14:textId="77777777" w:rsidR="004E08A4" w:rsidRPr="00996FAF" w:rsidRDefault="00681A6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2B3F288"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C6BF225"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7157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81A60" w:rsidRPr="002F768C">
                  <w:rPr>
                    <w:rFonts w:ascii="Arial" w:hAnsi="Arial" w:cs="Arial"/>
                  </w:rPr>
                  <w:t>Compliant</w:t>
                </w:r>
              </w:sdtContent>
            </w:sdt>
          </w:p>
        </w:tc>
      </w:tr>
      <w:tr w:rsidR="00AE4EA7" w14:paraId="6CBF8441"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BA84BE8" w14:textId="77777777" w:rsidR="004E08A4" w:rsidRPr="00996FAF" w:rsidRDefault="00681A6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274FBD8"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CEE4AFC"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060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81A60" w:rsidRPr="002F768C">
                  <w:rPr>
                    <w:rFonts w:ascii="Arial" w:hAnsi="Arial" w:cs="Arial"/>
                  </w:rPr>
                  <w:t>Compliant</w:t>
                </w:r>
              </w:sdtContent>
            </w:sdt>
          </w:p>
        </w:tc>
      </w:tr>
      <w:tr w:rsidR="00AE4EA7" w14:paraId="77E93C65"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41A23C" w14:textId="77777777" w:rsidR="004E08A4" w:rsidRPr="00996FAF" w:rsidRDefault="00681A6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F98B93"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A6C4D96" w14:textId="77777777" w:rsidR="004E08A4" w:rsidRPr="00996FAF" w:rsidRDefault="00A602A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95767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81A60" w:rsidRPr="002F768C">
                  <w:rPr>
                    <w:rFonts w:ascii="Arial" w:hAnsi="Arial" w:cs="Arial"/>
                  </w:rPr>
                  <w:t>Compliant</w:t>
                </w:r>
              </w:sdtContent>
            </w:sdt>
          </w:p>
        </w:tc>
      </w:tr>
      <w:tr w:rsidR="00AE4EA7" w14:paraId="570B82B3" w14:textId="77777777" w:rsidTr="002441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BEE4C7" w14:textId="77777777" w:rsidR="004E08A4" w:rsidRPr="00996FAF" w:rsidRDefault="00681A6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B5B8A53"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1D6586F" w14:textId="77777777" w:rsidR="004E08A4" w:rsidRPr="00996FAF" w:rsidRDefault="00A602A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92802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81A60" w:rsidRPr="002F768C">
                  <w:rPr>
                    <w:rFonts w:ascii="Arial" w:hAnsi="Arial" w:cs="Arial"/>
                  </w:rPr>
                  <w:t>Compliant</w:t>
                </w:r>
              </w:sdtContent>
            </w:sdt>
          </w:p>
        </w:tc>
      </w:tr>
    </w:tbl>
    <w:p w14:paraId="6FA1E7D6" w14:textId="77777777" w:rsidR="004E08A4" w:rsidRDefault="00681A60" w:rsidP="002B0C90">
      <w:pPr>
        <w:pStyle w:val="Heading20"/>
      </w:pPr>
      <w:r>
        <w:t>Findings</w:t>
      </w:r>
    </w:p>
    <w:p w14:paraId="4E8DFACF" w14:textId="527F5E03" w:rsidR="00C82102" w:rsidRDefault="00C82102" w:rsidP="00C82102">
      <w:pPr>
        <w:pStyle w:val="NormalArial"/>
        <w:rPr>
          <w:color w:val="auto"/>
        </w:rPr>
      </w:pPr>
      <w:r>
        <w:rPr>
          <w:color w:val="auto"/>
        </w:rPr>
        <w:t xml:space="preserve">The Quality Standard is assessed as </w:t>
      </w:r>
      <w:r w:rsidRPr="00C82102">
        <w:rPr>
          <w:color w:val="auto"/>
        </w:rPr>
        <w:t xml:space="preserve">compliant as </w:t>
      </w:r>
      <w:r>
        <w:rPr>
          <w:color w:val="auto"/>
        </w:rPr>
        <w:t>5</w:t>
      </w:r>
      <w:r w:rsidRPr="00C82102">
        <w:rPr>
          <w:color w:val="auto"/>
        </w:rPr>
        <w:t xml:space="preserve"> of the </w:t>
      </w:r>
      <w:r>
        <w:rPr>
          <w:color w:val="auto"/>
        </w:rPr>
        <w:t>5</w:t>
      </w:r>
      <w:r w:rsidRPr="00C82102">
        <w:rPr>
          <w:color w:val="auto"/>
        </w:rPr>
        <w:t xml:space="preserve"> </w:t>
      </w:r>
      <w:r>
        <w:rPr>
          <w:color w:val="auto"/>
        </w:rPr>
        <w:t xml:space="preserve">specific Requirements has been assessed as compliant. </w:t>
      </w:r>
    </w:p>
    <w:p w14:paraId="700D4BD7" w14:textId="0002880B" w:rsidR="00BA77B8" w:rsidRDefault="00BA77B8" w:rsidP="0036130C">
      <w:pPr>
        <w:pStyle w:val="NormalArial"/>
      </w:pPr>
      <w:r w:rsidRPr="00BA77B8">
        <w:t>Consumers</w:t>
      </w:r>
      <w:r>
        <w:t xml:space="preserve"> and </w:t>
      </w:r>
      <w:r w:rsidRPr="00BA77B8">
        <w:t xml:space="preserve">representatives </w:t>
      </w:r>
      <w:r>
        <w:t>said except when staff take unplanned leave,</w:t>
      </w:r>
      <w:r w:rsidRPr="00BA77B8">
        <w:t xml:space="preserve"> there </w:t>
      </w:r>
      <w:r>
        <w:t xml:space="preserve">was </w:t>
      </w:r>
      <w:r w:rsidRPr="00BA77B8">
        <w:t>sufficient staff</w:t>
      </w:r>
      <w:r>
        <w:t xml:space="preserve"> and their calls for assistance are answered quickly. Management advised various strategies were used to replace staff in response to unplanned leave, with recruitment occurring to expand the number of casual staff available. Rostering documentation evidenced care minute targets were being met and nursing staff were continuously rostered. </w:t>
      </w:r>
    </w:p>
    <w:p w14:paraId="3CA67E3F" w14:textId="217D8623" w:rsidR="00BA77B8" w:rsidRDefault="00BA77B8" w:rsidP="0036130C">
      <w:pPr>
        <w:pStyle w:val="NormalArial"/>
      </w:pPr>
      <w:r>
        <w:t>C</w:t>
      </w:r>
      <w:r w:rsidRPr="00BA77B8">
        <w:t>onsumers</w:t>
      </w:r>
      <w:r>
        <w:t xml:space="preserve"> and </w:t>
      </w:r>
      <w:r w:rsidRPr="00BA77B8">
        <w:t xml:space="preserve">representatives </w:t>
      </w:r>
      <w:r>
        <w:t xml:space="preserve">described staff as lovely, </w:t>
      </w:r>
      <w:proofErr w:type="gramStart"/>
      <w:r>
        <w:t>supportive</w:t>
      </w:r>
      <w:proofErr w:type="gramEnd"/>
      <w:r>
        <w:t xml:space="preserve"> and caring. Staff demonstrated familiarity with consumers life history, cultural backgrounds and what was important to them. S</w:t>
      </w:r>
      <w:r w:rsidRPr="00BA77B8">
        <w:t>taff</w:t>
      </w:r>
      <w:r>
        <w:t xml:space="preserve"> were observed</w:t>
      </w:r>
      <w:r w:rsidRPr="00BA77B8">
        <w:t xml:space="preserve"> treating consumers with care and respect </w:t>
      </w:r>
      <w:r>
        <w:t>during</w:t>
      </w:r>
      <w:r w:rsidRPr="00BA77B8">
        <w:t xml:space="preserve"> interactions.</w:t>
      </w:r>
    </w:p>
    <w:p w14:paraId="348FFAAA" w14:textId="57A446DC" w:rsidR="00BA77B8" w:rsidRDefault="00BA77B8" w:rsidP="0036130C">
      <w:pPr>
        <w:pStyle w:val="NormalArial"/>
      </w:pPr>
      <w:r>
        <w:t xml:space="preserve">Consumers and representatives said staff were competent when performing their roles. Position descriptions outlined the experience, </w:t>
      </w:r>
      <w:proofErr w:type="gramStart"/>
      <w:r>
        <w:t>qualifications</w:t>
      </w:r>
      <w:proofErr w:type="gramEnd"/>
      <w:r>
        <w:t xml:space="preserve"> and responsibilities of each role. Personnel records evidenced banning orders, professional registration and staff competency with role specific skills, and employment requirements, was monitored. </w:t>
      </w:r>
    </w:p>
    <w:p w14:paraId="5EB8A94B" w14:textId="3FB498B1" w:rsidR="00BA77B8" w:rsidRDefault="00BA77B8" w:rsidP="0036130C">
      <w:pPr>
        <w:pStyle w:val="NormalArial"/>
      </w:pPr>
      <w:r>
        <w:t xml:space="preserve">Consumers felt staff had been trained appropriately as they had the skills and knowledge to provide them with the care they required. Staff confirmed they participate in mandatory education and further training is scheduled in response to identified need. Education records confirmed staff had attended training in infection control, serious incidents and maintaining skin integrity, with additional training on continence care and restrictive practices scheduled, in response to deficits identified during the Site Audit. </w:t>
      </w:r>
    </w:p>
    <w:p w14:paraId="329A17D5" w14:textId="55282BF6" w:rsidR="004E08A4" w:rsidRPr="00262C0B" w:rsidRDefault="00BA77B8" w:rsidP="0036130C">
      <w:pPr>
        <w:pStyle w:val="NormalArial"/>
      </w:pPr>
      <w:r w:rsidRPr="00BA77B8">
        <w:t xml:space="preserve">Management advised, and staff interviews confirmed </w:t>
      </w:r>
      <w:r>
        <w:t xml:space="preserve">their performance was monitored informally and formally assessed, on commencement, and then annually. Personnel records </w:t>
      </w:r>
      <w:r>
        <w:lastRenderedPageBreak/>
        <w:t xml:space="preserve">evidenced staff appraisals were up to date and performance management processes were initiated when issues with staff conduct were identified. </w:t>
      </w:r>
    </w:p>
    <w:p w14:paraId="59A27B66" w14:textId="77777777" w:rsidR="00C82102" w:rsidRDefault="00C82102">
      <w:pPr>
        <w:spacing w:after="160" w:line="259" w:lineRule="auto"/>
        <w:rPr>
          <w:rFonts w:ascii="Arial" w:hAnsi="Arial" w:cs="Arial"/>
          <w:b/>
          <w:bCs/>
          <w:sz w:val="30"/>
          <w:szCs w:val="28"/>
        </w:rPr>
      </w:pPr>
      <w:r>
        <w:rPr>
          <w:rFonts w:ascii="Arial" w:hAnsi="Arial" w:cs="Arial"/>
        </w:rPr>
        <w:br w:type="page"/>
      </w:r>
    </w:p>
    <w:p w14:paraId="5C912071" w14:textId="7B467925" w:rsidR="004E08A4" w:rsidRPr="00996FAF" w:rsidRDefault="00681A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E4EA7" w14:paraId="3E3B8D4D" w14:textId="77777777" w:rsidTr="0024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69675A1" w14:textId="77777777" w:rsidR="004E08A4" w:rsidRPr="00996FAF" w:rsidRDefault="00681A6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152B6E84" w14:textId="77777777" w:rsidR="004E08A4" w:rsidRPr="00996FAF" w:rsidRDefault="004E08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4EA7" w14:paraId="2FF820C5" w14:textId="77777777" w:rsidTr="00244134">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DA8AA87" w14:textId="77777777" w:rsidR="004E08A4" w:rsidRPr="00996FAF" w:rsidRDefault="00681A60"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1AA2B192"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E82EE2D" w14:textId="77777777"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1696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81A60" w:rsidRPr="00384E73">
                  <w:rPr>
                    <w:rFonts w:ascii="Arial" w:hAnsi="Arial" w:cs="Arial"/>
                  </w:rPr>
                  <w:t>Compliant</w:t>
                </w:r>
              </w:sdtContent>
            </w:sdt>
          </w:p>
        </w:tc>
      </w:tr>
      <w:tr w:rsidR="00AE4EA7" w14:paraId="64AA27AC"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D0DF91C" w14:textId="77777777" w:rsidR="004E08A4" w:rsidRPr="00996FAF" w:rsidRDefault="00681A60"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7C1A9550"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DF1EB7" w14:textId="77777777" w:rsidR="004E08A4" w:rsidRPr="00996FAF" w:rsidRDefault="00A602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0609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81A60" w:rsidRPr="00384E73">
                  <w:rPr>
                    <w:rFonts w:ascii="Arial" w:hAnsi="Arial" w:cs="Arial"/>
                  </w:rPr>
                  <w:t>Compliant</w:t>
                </w:r>
              </w:sdtContent>
            </w:sdt>
          </w:p>
        </w:tc>
      </w:tr>
      <w:tr w:rsidR="00AE4EA7" w14:paraId="64E62D2A" w14:textId="77777777" w:rsidTr="00244134">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EC0DF7A" w14:textId="77777777" w:rsidR="004E08A4" w:rsidRPr="00996FAF" w:rsidRDefault="00681A60"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784A3E08"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3ABCB4"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6632B7"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B44A7B"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9A2CC5"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B46479"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7F46CF" w14:textId="77777777" w:rsidR="004E08A4" w:rsidRPr="00996FAF" w:rsidRDefault="00681A6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ACC264D" w14:textId="76806A84" w:rsidR="004E08A4" w:rsidRPr="00996FAF" w:rsidRDefault="00A602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0426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82102">
                  <w:rPr>
                    <w:rFonts w:ascii="Arial" w:hAnsi="Arial" w:cs="Arial"/>
                    <w:color w:val="auto"/>
                  </w:rPr>
                  <w:t>Not Compliant</w:t>
                </w:r>
              </w:sdtContent>
            </w:sdt>
          </w:p>
        </w:tc>
      </w:tr>
      <w:tr w:rsidR="00AE4EA7" w14:paraId="000E33AF" w14:textId="77777777" w:rsidTr="0024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D5F9240" w14:textId="77777777" w:rsidR="004E08A4" w:rsidRPr="00996FAF" w:rsidRDefault="00681A60"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067A93F8" w14:textId="77777777" w:rsidR="004E08A4" w:rsidRPr="00996FAF" w:rsidRDefault="00681A6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8B482B" w14:textId="77777777" w:rsidR="004E08A4" w:rsidRPr="00996FAF" w:rsidRDefault="00681A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55C6081" w14:textId="77777777" w:rsidR="004E08A4" w:rsidRPr="00996FAF" w:rsidRDefault="00681A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EF0842" w14:textId="77777777" w:rsidR="004E08A4" w:rsidRPr="00996FAF" w:rsidRDefault="00681A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1CAC2F" w14:textId="77777777" w:rsidR="004E08A4" w:rsidRPr="00996FAF" w:rsidRDefault="00681A6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B06699B" w14:textId="77777777" w:rsidR="004E08A4" w:rsidRPr="00996FAF" w:rsidRDefault="00A602A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2058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81A60" w:rsidRPr="00384E73">
                  <w:rPr>
                    <w:rFonts w:ascii="Arial" w:hAnsi="Arial" w:cs="Arial"/>
                  </w:rPr>
                  <w:t>Compliant</w:t>
                </w:r>
              </w:sdtContent>
            </w:sdt>
          </w:p>
        </w:tc>
      </w:tr>
      <w:tr w:rsidR="00AE4EA7" w14:paraId="369E654B" w14:textId="77777777" w:rsidTr="00244134">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BE161EB" w14:textId="77777777" w:rsidR="004E08A4" w:rsidRPr="00996FAF" w:rsidRDefault="00681A60"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507647B1" w14:textId="77777777" w:rsidR="004E08A4" w:rsidRPr="00996FAF" w:rsidRDefault="00681A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A9382D" w14:textId="77777777" w:rsidR="004E08A4" w:rsidRPr="00996FAF" w:rsidRDefault="00681A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DCFF3F" w14:textId="77777777" w:rsidR="004E08A4" w:rsidRPr="00996FAF" w:rsidRDefault="00681A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38F91E" w14:textId="77777777" w:rsidR="004E08A4" w:rsidRPr="00996FAF" w:rsidRDefault="00681A6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3B9B695" w14:textId="00B7CBEF" w:rsidR="004E08A4" w:rsidRPr="00996FAF" w:rsidRDefault="00A602A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00614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82102">
                  <w:rPr>
                    <w:rFonts w:ascii="Arial" w:hAnsi="Arial" w:cs="Arial"/>
                    <w:color w:val="auto"/>
                  </w:rPr>
                  <w:t>Not Compliant</w:t>
                </w:r>
              </w:sdtContent>
            </w:sdt>
          </w:p>
        </w:tc>
      </w:tr>
    </w:tbl>
    <w:p w14:paraId="75A0CF20" w14:textId="77777777" w:rsidR="004E08A4" w:rsidRDefault="00681A60" w:rsidP="00D87E7C">
      <w:pPr>
        <w:pStyle w:val="Heading20"/>
      </w:pPr>
      <w:r w:rsidRPr="00996FAF">
        <w:t>Findings</w:t>
      </w:r>
    </w:p>
    <w:p w14:paraId="20C0777A" w14:textId="1ACB1E7C" w:rsidR="00BA77B8" w:rsidRDefault="00BA77B8" w:rsidP="00BA77B8">
      <w:pPr>
        <w:pStyle w:val="NormalArial"/>
        <w:rPr>
          <w:color w:val="0070C0"/>
        </w:rPr>
      </w:pPr>
      <w:r>
        <w:rPr>
          <w:color w:val="auto"/>
        </w:rPr>
        <w:t xml:space="preserve">The Quality Standard is assessed as non-compliant </w:t>
      </w:r>
      <w:r w:rsidRPr="00C82102">
        <w:rPr>
          <w:color w:val="auto"/>
        </w:rPr>
        <w:t xml:space="preserve">as </w:t>
      </w:r>
      <w:r w:rsidR="00C82102" w:rsidRPr="00C82102">
        <w:rPr>
          <w:color w:val="auto"/>
        </w:rPr>
        <w:t>2</w:t>
      </w:r>
      <w:r w:rsidRPr="00C82102">
        <w:rPr>
          <w:color w:val="auto"/>
        </w:rPr>
        <w:t xml:space="preserve"> of the </w:t>
      </w:r>
      <w:r w:rsidR="00A02EC0">
        <w:rPr>
          <w:color w:val="auto"/>
        </w:rPr>
        <w:t>5</w:t>
      </w:r>
      <w:r w:rsidRPr="00C82102">
        <w:rPr>
          <w:color w:val="auto"/>
        </w:rPr>
        <w:t xml:space="preserve"> </w:t>
      </w:r>
      <w:r>
        <w:rPr>
          <w:color w:val="auto"/>
        </w:rPr>
        <w:t>specific Requirements has been assessed as non-compliant. In coming to my finding, I have considered the information contained within the Site Audit report and the provider’s response submitted on 17 January 2024.</w:t>
      </w:r>
    </w:p>
    <w:p w14:paraId="14943A41" w14:textId="381A4A54" w:rsidR="00BA77B8" w:rsidRPr="00C82102" w:rsidRDefault="00C82102" w:rsidP="00BA77B8">
      <w:pPr>
        <w:pStyle w:val="NormalArial"/>
        <w:rPr>
          <w:color w:val="auto"/>
        </w:rPr>
      </w:pPr>
      <w:r w:rsidRPr="00C82102">
        <w:rPr>
          <w:color w:val="auto"/>
        </w:rPr>
        <w:t>In relation to Requirement 8(3)(c), the site audit report evidenced while systems and processes for workforce governance, continuous improvement, financial governance and feedback and complaints were effective, deficits were identified in the management of information and compliance with regulation.</w:t>
      </w:r>
    </w:p>
    <w:p w14:paraId="3A6CFBF9" w14:textId="77777777" w:rsidR="00C82102" w:rsidRDefault="00C82102" w:rsidP="00BA77B8">
      <w:pPr>
        <w:pStyle w:val="NormalArial"/>
        <w:rPr>
          <w:color w:val="auto"/>
        </w:rPr>
      </w:pPr>
      <w:r w:rsidRPr="00C82102">
        <w:rPr>
          <w:color w:val="auto"/>
        </w:rPr>
        <w:t xml:space="preserve">The Site Audit report identified there were inconsistencies between information stored on the electronic care management system and other consumer documentation used by staff to </w:t>
      </w:r>
      <w:r w:rsidRPr="00C82102">
        <w:rPr>
          <w:color w:val="auto"/>
        </w:rPr>
        <w:lastRenderedPageBreak/>
        <w:t xml:space="preserve">determined if consumers were subject to restrictive practices, which led to failures in the compliance with the Quality of Care Principles 2014, as some consumers who were subject to chemical and environmental restrictive practices had not been accurately identified, informed consent </w:t>
      </w:r>
      <w:r>
        <w:rPr>
          <w:color w:val="auto"/>
        </w:rPr>
        <w:t xml:space="preserve">had not been </w:t>
      </w:r>
      <w:r w:rsidRPr="00C82102">
        <w:rPr>
          <w:color w:val="auto"/>
        </w:rPr>
        <w:t xml:space="preserve">obtained and behaviour support planning </w:t>
      </w:r>
      <w:r>
        <w:rPr>
          <w:color w:val="auto"/>
        </w:rPr>
        <w:t xml:space="preserve">had </w:t>
      </w:r>
      <w:r w:rsidRPr="00C82102">
        <w:rPr>
          <w:color w:val="auto"/>
        </w:rPr>
        <w:t>not</w:t>
      </w:r>
      <w:r>
        <w:rPr>
          <w:color w:val="auto"/>
        </w:rPr>
        <w:t xml:space="preserve"> been</w:t>
      </w:r>
      <w:r w:rsidRPr="00C82102">
        <w:rPr>
          <w:color w:val="auto"/>
        </w:rPr>
        <w:t xml:space="preserve"> undertaken. </w:t>
      </w:r>
    </w:p>
    <w:p w14:paraId="2908665E" w14:textId="4B1331DE" w:rsidR="00BA77B8" w:rsidRPr="00C82102" w:rsidRDefault="00C82102" w:rsidP="00BA77B8">
      <w:pPr>
        <w:pStyle w:val="NormalArial"/>
        <w:rPr>
          <w:color w:val="auto"/>
        </w:rPr>
      </w:pPr>
      <w:r>
        <w:rPr>
          <w:color w:val="auto"/>
        </w:rPr>
        <w:t>T</w:t>
      </w:r>
      <w:r w:rsidR="00BA77B8" w:rsidRPr="00C82102">
        <w:rPr>
          <w:color w:val="auto"/>
        </w:rPr>
        <w:t xml:space="preserve">he providers response </w:t>
      </w:r>
      <w:r w:rsidRPr="00C82102">
        <w:rPr>
          <w:color w:val="auto"/>
        </w:rPr>
        <w:t xml:space="preserve">acknowledged and agreed with the findings of the Site Audit submitting additional information and documentation in support of actions commenced, </w:t>
      </w:r>
      <w:proofErr w:type="gramStart"/>
      <w:r w:rsidRPr="00C82102">
        <w:rPr>
          <w:color w:val="auto"/>
        </w:rPr>
        <w:t>completed</w:t>
      </w:r>
      <w:proofErr w:type="gramEnd"/>
      <w:r w:rsidRPr="00C82102">
        <w:rPr>
          <w:color w:val="auto"/>
        </w:rPr>
        <w:t xml:space="preserve"> and planned to redress the deficits. </w:t>
      </w:r>
    </w:p>
    <w:p w14:paraId="413EF273" w14:textId="6662E202" w:rsidR="00C82102" w:rsidRDefault="00C82102" w:rsidP="00BA77B8">
      <w:pPr>
        <w:pStyle w:val="NormalArial"/>
        <w:rPr>
          <w:color w:val="auto"/>
        </w:rPr>
      </w:pPr>
      <w:r>
        <w:rPr>
          <w:color w:val="auto"/>
        </w:rPr>
        <w:t xml:space="preserve">While the provider refuted some findings in relation to continuous improvement systems, these were already found effective; I acknowledge the additional documentation submitted further supported the effectiveness of continuous improvement systems. </w:t>
      </w:r>
    </w:p>
    <w:p w14:paraId="58D40197" w14:textId="29A8F127" w:rsidR="00C82102" w:rsidRPr="00C82102" w:rsidRDefault="00C82102" w:rsidP="00BA77B8">
      <w:pPr>
        <w:pStyle w:val="NormalArial"/>
        <w:rPr>
          <w:color w:val="auto"/>
        </w:rPr>
      </w:pPr>
      <w:r w:rsidRPr="00C82102">
        <w:rPr>
          <w:color w:val="auto"/>
        </w:rPr>
        <w:t>I note the corrective actions have included providing additional education to staff, the implementation of electronic psychotropic medication monitoring and review of all consumers with potential chemical and environmental restrictive practices, however, while these processes have addressed current deficit</w:t>
      </w:r>
      <w:r>
        <w:rPr>
          <w:color w:val="auto"/>
        </w:rPr>
        <w:t>s in restrictive practice identification</w:t>
      </w:r>
      <w:r w:rsidRPr="00C82102">
        <w:rPr>
          <w:color w:val="auto"/>
        </w:rPr>
        <w:t xml:space="preserve">, their effectiveness and sustainability is yet to be demonstrated. </w:t>
      </w:r>
    </w:p>
    <w:p w14:paraId="424BDFDE" w14:textId="21732E9D" w:rsidR="00BA77B8" w:rsidRPr="00C82102" w:rsidRDefault="00BA77B8" w:rsidP="00BA77B8">
      <w:pPr>
        <w:pStyle w:val="NormalArial"/>
        <w:rPr>
          <w:color w:val="auto"/>
        </w:rPr>
      </w:pPr>
      <w:r w:rsidRPr="00C82102">
        <w:rPr>
          <w:color w:val="auto"/>
        </w:rPr>
        <w:t xml:space="preserve">Therefore, I find Requirement 8(3)(c) is non-compliant. </w:t>
      </w:r>
    </w:p>
    <w:p w14:paraId="7094D437" w14:textId="7EA776E1" w:rsidR="00BA77B8" w:rsidRPr="00BA77B8" w:rsidRDefault="00BA77B8" w:rsidP="00BA77B8">
      <w:pPr>
        <w:pStyle w:val="NormalArial"/>
        <w:rPr>
          <w:color w:val="0070C0"/>
        </w:rPr>
      </w:pPr>
      <w:r>
        <w:t xml:space="preserve">For Requirement 8(3)(e), </w:t>
      </w:r>
      <w:r w:rsidR="00C82102">
        <w:t xml:space="preserve">the Site Audit report evidenced a robust clinical governance framework and systems ensured the quality and safety of clinical care, with policies and processes in place to promote antimicrobial stewardship and open disclosure. In relation to restrictive practices, clinical governance procedures and practices were found to be ineffective as consumers subject to chemical restraint and environmental restraint had not been identified and opportunities to cease restrictive practices had been missed. </w:t>
      </w:r>
    </w:p>
    <w:p w14:paraId="460B5784" w14:textId="3C292AE3" w:rsidR="00C82102" w:rsidRDefault="00C82102" w:rsidP="00C82102">
      <w:pPr>
        <w:pStyle w:val="NormalArial"/>
        <w:rPr>
          <w:color w:val="auto"/>
        </w:rPr>
      </w:pPr>
      <w:r>
        <w:rPr>
          <w:color w:val="auto"/>
        </w:rPr>
        <w:t>T</w:t>
      </w:r>
      <w:r w:rsidRPr="00C82102">
        <w:rPr>
          <w:color w:val="auto"/>
        </w:rPr>
        <w:t xml:space="preserve">he providers response acknowledged and agreed with the findings of the Site Audit submitting additional information and documentation in support of actions commenced, </w:t>
      </w:r>
      <w:proofErr w:type="gramStart"/>
      <w:r w:rsidRPr="00C82102">
        <w:rPr>
          <w:color w:val="auto"/>
        </w:rPr>
        <w:t>completed</w:t>
      </w:r>
      <w:proofErr w:type="gramEnd"/>
      <w:r w:rsidRPr="00C82102">
        <w:rPr>
          <w:color w:val="auto"/>
        </w:rPr>
        <w:t xml:space="preserve"> and planned to redress the deficits. </w:t>
      </w:r>
    </w:p>
    <w:p w14:paraId="125F0854" w14:textId="1DC9D32A" w:rsidR="00C82102" w:rsidRPr="00C82102" w:rsidRDefault="00C82102" w:rsidP="00C82102">
      <w:pPr>
        <w:pStyle w:val="NormalArial"/>
        <w:rPr>
          <w:color w:val="auto"/>
        </w:rPr>
      </w:pPr>
      <w:r>
        <w:rPr>
          <w:color w:val="auto"/>
        </w:rPr>
        <w:t xml:space="preserve">I note the corrective actions have included providing staff with additional education on restrictive practices and the newly implemented psychotropic medication monitoring system. I also note all consumers have been reviewed and documentation updated. I agree with the provider and consider these actions and improvements will require ongoing monitoring to ensure they are sustainable and ensure the use of restrictive practices is as a last resort, the least restrictive form is used and when restrictive practice is applied it is used for the shortest amount of time. </w:t>
      </w:r>
    </w:p>
    <w:p w14:paraId="7678B831" w14:textId="635245D6" w:rsidR="00BA77B8" w:rsidRPr="00C82102" w:rsidRDefault="00BA77B8" w:rsidP="00BA77B8">
      <w:pPr>
        <w:pStyle w:val="NormalArial"/>
        <w:rPr>
          <w:color w:val="auto"/>
        </w:rPr>
      </w:pPr>
      <w:r>
        <w:t xml:space="preserve">Therefore, I find Requirement 8(3)(e) is </w:t>
      </w:r>
      <w:r w:rsidRPr="00C82102">
        <w:rPr>
          <w:color w:val="auto"/>
        </w:rPr>
        <w:t xml:space="preserve">non-compliant. </w:t>
      </w:r>
    </w:p>
    <w:p w14:paraId="73D81891" w14:textId="31970F57" w:rsidR="00BA77B8" w:rsidRDefault="00BA77B8" w:rsidP="00BA77B8">
      <w:pPr>
        <w:pStyle w:val="NormalArial"/>
      </w:pPr>
      <w:r>
        <w:t>In relation to the remaining 3 requirements of this Quality Standard, I find them compliant as:</w:t>
      </w:r>
    </w:p>
    <w:p w14:paraId="3536F982" w14:textId="23692713" w:rsidR="004E08A4" w:rsidRDefault="00BA77B8" w:rsidP="00BA77B8">
      <w:pPr>
        <w:pStyle w:val="NormalArial"/>
      </w:pPr>
      <w:r w:rsidRPr="00BA77B8">
        <w:t>Consume</w:t>
      </w:r>
      <w:r w:rsidR="00C82102">
        <w:t>rs and r</w:t>
      </w:r>
      <w:r w:rsidRPr="00BA77B8">
        <w:t xml:space="preserve">epresentatives interviewed said the service </w:t>
      </w:r>
      <w:r w:rsidR="00C82102">
        <w:t>was</w:t>
      </w:r>
      <w:r w:rsidRPr="00BA77B8">
        <w:t xml:space="preserve"> well run, </w:t>
      </w:r>
      <w:r w:rsidR="00C82102">
        <w:t xml:space="preserve">and </w:t>
      </w:r>
      <w:r w:rsidRPr="00BA77B8">
        <w:t xml:space="preserve">they have input into </w:t>
      </w:r>
      <w:r w:rsidR="00C82102">
        <w:t>the c</w:t>
      </w:r>
      <w:r w:rsidRPr="00BA77B8">
        <w:t xml:space="preserve">are and services are delivered. Management </w:t>
      </w:r>
      <w:r w:rsidR="00C82102">
        <w:t xml:space="preserve">gave practical examples of how consumers have contributed to, and evaluated, service operations. Meeting minutes evidence collaboration with consumers and redesigning meal services based on their feedback. </w:t>
      </w:r>
    </w:p>
    <w:p w14:paraId="78FFC7EB" w14:textId="78D04FCC" w:rsidR="00BA77B8" w:rsidRDefault="00C82102" w:rsidP="00BA77B8">
      <w:pPr>
        <w:pStyle w:val="NormalArial"/>
      </w:pPr>
      <w:r>
        <w:t>Management advised the Board meets monthly to review service performance, through a range of reports including clinical incident, complaints, and the outcome of audits. Management described various means were used by the Board to communicate policy and procedural amendments driven from service data and legislative change. C</w:t>
      </w:r>
      <w:r w:rsidR="00BA77B8" w:rsidRPr="00BA77B8">
        <w:t>onsumers</w:t>
      </w:r>
      <w:r>
        <w:t xml:space="preserve"> and r</w:t>
      </w:r>
      <w:r w:rsidR="00BA77B8" w:rsidRPr="00BA77B8">
        <w:t xml:space="preserve">epresentatives confirmed </w:t>
      </w:r>
      <w:r>
        <w:t>consumers</w:t>
      </w:r>
      <w:r w:rsidR="00BA77B8" w:rsidRPr="00BA77B8">
        <w:t xml:space="preserve"> </w:t>
      </w:r>
      <w:r>
        <w:t>we</w:t>
      </w:r>
      <w:r w:rsidR="00BA77B8" w:rsidRPr="00BA77B8">
        <w:t xml:space="preserve">re provided with </w:t>
      </w:r>
      <w:r>
        <w:t xml:space="preserve">equal </w:t>
      </w:r>
      <w:r w:rsidR="00BA77B8" w:rsidRPr="00BA77B8">
        <w:t>access, they fe</w:t>
      </w:r>
      <w:r>
        <w:t>lt</w:t>
      </w:r>
      <w:r w:rsidR="00BA77B8" w:rsidRPr="00BA77B8">
        <w:t xml:space="preserve"> safe and engaged</w:t>
      </w:r>
      <w:r>
        <w:t>.</w:t>
      </w:r>
    </w:p>
    <w:p w14:paraId="0B469A84" w14:textId="4C7511E7" w:rsidR="00BA77B8" w:rsidRPr="00712752" w:rsidRDefault="00C82102" w:rsidP="00BA77B8">
      <w:pPr>
        <w:pStyle w:val="NormalArial"/>
      </w:pPr>
      <w:r>
        <w:t xml:space="preserve">Risk management systems were effective as staff understood their roles and responsibilities in the management of high impact and high prevalence risks, serious incidents and supporting consumers to engage with risk where they choose to. Incident documentation evidenced </w:t>
      </w:r>
      <w:r>
        <w:lastRenderedPageBreak/>
        <w:t xml:space="preserve">adverse events and allegation of abuse had been reported, </w:t>
      </w:r>
      <w:proofErr w:type="gramStart"/>
      <w:r>
        <w:t>investigated</w:t>
      </w:r>
      <w:proofErr w:type="gramEnd"/>
      <w:r>
        <w:t xml:space="preserve"> and responded to appropriately. An incident management system was used to record and monitor incident data and generate reports to the Board. </w:t>
      </w:r>
    </w:p>
    <w:sectPr w:rsidR="00BA77B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E1BE7" w14:textId="77777777" w:rsidR="00722332" w:rsidRDefault="00722332">
      <w:pPr>
        <w:spacing w:after="0"/>
      </w:pPr>
      <w:r>
        <w:separator/>
      </w:r>
    </w:p>
  </w:endnote>
  <w:endnote w:type="continuationSeparator" w:id="0">
    <w:p w14:paraId="2EBF80C3" w14:textId="77777777" w:rsidR="00722332" w:rsidRDefault="007223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0E24" w14:textId="77777777" w:rsidR="004E08A4" w:rsidRPr="00DF37F2" w:rsidRDefault="00681A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Rosanna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A66C5E" w14:textId="77777777" w:rsidR="004E08A4" w:rsidRPr="00DF37F2" w:rsidRDefault="00681A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3586</w:t>
    </w:r>
    <w:bookmarkEnd w:id="1"/>
    <w:r w:rsidRPr="00DF37F2">
      <w:rPr>
        <w:rStyle w:val="FooterBold"/>
        <w:rFonts w:ascii="Arial" w:hAnsi="Arial"/>
        <w:b w:val="0"/>
      </w:rPr>
      <w:tab/>
      <w:t xml:space="preserve">OFFICIAL: Sensitive </w:t>
    </w:r>
  </w:p>
  <w:p w14:paraId="31984491" w14:textId="77777777" w:rsidR="004E08A4" w:rsidRPr="00DF37F2" w:rsidRDefault="00681A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F448" w14:textId="77777777" w:rsidR="004E08A4" w:rsidRDefault="004E08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E325E" w14:textId="77777777" w:rsidR="00722332" w:rsidRDefault="00722332" w:rsidP="00D71F88">
      <w:pPr>
        <w:spacing w:after="0"/>
      </w:pPr>
      <w:r>
        <w:separator/>
      </w:r>
    </w:p>
  </w:footnote>
  <w:footnote w:type="continuationSeparator" w:id="0">
    <w:p w14:paraId="490A43B5" w14:textId="77777777" w:rsidR="00722332" w:rsidRDefault="00722332" w:rsidP="00D71F88">
      <w:pPr>
        <w:spacing w:after="0"/>
      </w:pPr>
      <w:r>
        <w:continuationSeparator/>
      </w:r>
    </w:p>
  </w:footnote>
  <w:footnote w:id="1">
    <w:p w14:paraId="596A2D59" w14:textId="68BFFC0B" w:rsidR="004E08A4" w:rsidRDefault="00681A60"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82102">
        <w:rPr>
          <w:rFonts w:ascii="Arial" w:hAnsi="Arial" w:cs="Arial"/>
          <w:color w:val="auto"/>
          <w:sz w:val="20"/>
          <w:szCs w:val="20"/>
        </w:rPr>
        <w:t>section 40A</w:t>
      </w:r>
      <w:r w:rsidRPr="00C82102">
        <w:rPr>
          <w:rFonts w:ascii="Arial" w:hAnsi="Arial" w:cs="Arial"/>
          <w:b/>
          <w:color w:val="auto"/>
          <w:sz w:val="20"/>
          <w:szCs w:val="20"/>
        </w:rPr>
        <w:t xml:space="preserve"> </w:t>
      </w:r>
      <w:r w:rsidRPr="00C8210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95AA139" w14:textId="77777777" w:rsidR="004E08A4" w:rsidRDefault="004E08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654B" w14:textId="77777777" w:rsidR="004E08A4" w:rsidRDefault="00681A60">
    <w:pPr>
      <w:pStyle w:val="Header"/>
    </w:pPr>
    <w:r>
      <w:rPr>
        <w:noProof/>
        <w:color w:val="2B579A"/>
        <w:shd w:val="clear" w:color="auto" w:fill="E6E6E6"/>
        <w:lang w:val="en-US"/>
      </w:rPr>
      <w:drawing>
        <wp:anchor distT="0" distB="0" distL="114300" distR="114300" simplePos="0" relativeHeight="251658241" behindDoc="1" locked="0" layoutInCell="1" allowOverlap="1" wp14:anchorId="10946B04" wp14:editId="28DA341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8BA8" w14:textId="77777777" w:rsidR="004E08A4" w:rsidRDefault="00681A60">
    <w:pPr>
      <w:pStyle w:val="Header"/>
    </w:pPr>
    <w:r>
      <w:rPr>
        <w:noProof/>
      </w:rPr>
      <w:drawing>
        <wp:anchor distT="0" distB="0" distL="114300" distR="114300" simplePos="0" relativeHeight="251658240" behindDoc="0" locked="0" layoutInCell="1" allowOverlap="1" wp14:anchorId="560D6D09" wp14:editId="5C1CD6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E8C79A">
      <w:start w:val="1"/>
      <w:numFmt w:val="lowerRoman"/>
      <w:lvlText w:val="(%1)"/>
      <w:lvlJc w:val="left"/>
      <w:pPr>
        <w:ind w:left="1080" w:hanging="720"/>
      </w:pPr>
      <w:rPr>
        <w:rFonts w:hint="default"/>
      </w:rPr>
    </w:lvl>
    <w:lvl w:ilvl="1" w:tplc="F1ACE4AE" w:tentative="1">
      <w:start w:val="1"/>
      <w:numFmt w:val="lowerLetter"/>
      <w:lvlText w:val="%2."/>
      <w:lvlJc w:val="left"/>
      <w:pPr>
        <w:ind w:left="1440" w:hanging="360"/>
      </w:pPr>
    </w:lvl>
    <w:lvl w:ilvl="2" w:tplc="9CE6942E" w:tentative="1">
      <w:start w:val="1"/>
      <w:numFmt w:val="lowerRoman"/>
      <w:lvlText w:val="%3."/>
      <w:lvlJc w:val="right"/>
      <w:pPr>
        <w:ind w:left="2160" w:hanging="180"/>
      </w:pPr>
    </w:lvl>
    <w:lvl w:ilvl="3" w:tplc="30ACAD0E" w:tentative="1">
      <w:start w:val="1"/>
      <w:numFmt w:val="decimal"/>
      <w:lvlText w:val="%4."/>
      <w:lvlJc w:val="left"/>
      <w:pPr>
        <w:ind w:left="2880" w:hanging="360"/>
      </w:pPr>
    </w:lvl>
    <w:lvl w:ilvl="4" w:tplc="8C9474E2" w:tentative="1">
      <w:start w:val="1"/>
      <w:numFmt w:val="lowerLetter"/>
      <w:lvlText w:val="%5."/>
      <w:lvlJc w:val="left"/>
      <w:pPr>
        <w:ind w:left="3600" w:hanging="360"/>
      </w:pPr>
    </w:lvl>
    <w:lvl w:ilvl="5" w:tplc="988229F0" w:tentative="1">
      <w:start w:val="1"/>
      <w:numFmt w:val="lowerRoman"/>
      <w:lvlText w:val="%6."/>
      <w:lvlJc w:val="right"/>
      <w:pPr>
        <w:ind w:left="4320" w:hanging="180"/>
      </w:pPr>
    </w:lvl>
    <w:lvl w:ilvl="6" w:tplc="340E62E6" w:tentative="1">
      <w:start w:val="1"/>
      <w:numFmt w:val="decimal"/>
      <w:lvlText w:val="%7."/>
      <w:lvlJc w:val="left"/>
      <w:pPr>
        <w:ind w:left="5040" w:hanging="360"/>
      </w:pPr>
    </w:lvl>
    <w:lvl w:ilvl="7" w:tplc="A0DA70C2" w:tentative="1">
      <w:start w:val="1"/>
      <w:numFmt w:val="lowerLetter"/>
      <w:lvlText w:val="%8."/>
      <w:lvlJc w:val="left"/>
      <w:pPr>
        <w:ind w:left="5760" w:hanging="360"/>
      </w:pPr>
    </w:lvl>
    <w:lvl w:ilvl="8" w:tplc="22289A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BC7F1C">
      <w:start w:val="1"/>
      <w:numFmt w:val="lowerRoman"/>
      <w:lvlText w:val="(%1)"/>
      <w:lvlJc w:val="left"/>
      <w:pPr>
        <w:ind w:left="1080" w:hanging="720"/>
      </w:pPr>
      <w:rPr>
        <w:rFonts w:hint="default"/>
      </w:rPr>
    </w:lvl>
    <w:lvl w:ilvl="1" w:tplc="E29C0354" w:tentative="1">
      <w:start w:val="1"/>
      <w:numFmt w:val="lowerLetter"/>
      <w:lvlText w:val="%2."/>
      <w:lvlJc w:val="left"/>
      <w:pPr>
        <w:ind w:left="1440" w:hanging="360"/>
      </w:pPr>
    </w:lvl>
    <w:lvl w:ilvl="2" w:tplc="1B8C3A74" w:tentative="1">
      <w:start w:val="1"/>
      <w:numFmt w:val="lowerRoman"/>
      <w:lvlText w:val="%3."/>
      <w:lvlJc w:val="right"/>
      <w:pPr>
        <w:ind w:left="2160" w:hanging="180"/>
      </w:pPr>
    </w:lvl>
    <w:lvl w:ilvl="3" w:tplc="C8A88724" w:tentative="1">
      <w:start w:val="1"/>
      <w:numFmt w:val="decimal"/>
      <w:lvlText w:val="%4."/>
      <w:lvlJc w:val="left"/>
      <w:pPr>
        <w:ind w:left="2880" w:hanging="360"/>
      </w:pPr>
    </w:lvl>
    <w:lvl w:ilvl="4" w:tplc="11763678" w:tentative="1">
      <w:start w:val="1"/>
      <w:numFmt w:val="lowerLetter"/>
      <w:lvlText w:val="%5."/>
      <w:lvlJc w:val="left"/>
      <w:pPr>
        <w:ind w:left="3600" w:hanging="360"/>
      </w:pPr>
    </w:lvl>
    <w:lvl w:ilvl="5" w:tplc="202CA3F6" w:tentative="1">
      <w:start w:val="1"/>
      <w:numFmt w:val="lowerRoman"/>
      <w:lvlText w:val="%6."/>
      <w:lvlJc w:val="right"/>
      <w:pPr>
        <w:ind w:left="4320" w:hanging="180"/>
      </w:pPr>
    </w:lvl>
    <w:lvl w:ilvl="6" w:tplc="AE0CA48E" w:tentative="1">
      <w:start w:val="1"/>
      <w:numFmt w:val="decimal"/>
      <w:lvlText w:val="%7."/>
      <w:lvlJc w:val="left"/>
      <w:pPr>
        <w:ind w:left="5040" w:hanging="360"/>
      </w:pPr>
    </w:lvl>
    <w:lvl w:ilvl="7" w:tplc="4CC0CAB6" w:tentative="1">
      <w:start w:val="1"/>
      <w:numFmt w:val="lowerLetter"/>
      <w:lvlText w:val="%8."/>
      <w:lvlJc w:val="left"/>
      <w:pPr>
        <w:ind w:left="5760" w:hanging="360"/>
      </w:pPr>
    </w:lvl>
    <w:lvl w:ilvl="8" w:tplc="1D0E22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D587916">
      <w:start w:val="1"/>
      <w:numFmt w:val="lowerRoman"/>
      <w:lvlText w:val="(%1)"/>
      <w:lvlJc w:val="left"/>
      <w:pPr>
        <w:ind w:left="1080" w:hanging="720"/>
      </w:pPr>
      <w:rPr>
        <w:rFonts w:hint="default"/>
      </w:rPr>
    </w:lvl>
    <w:lvl w:ilvl="1" w:tplc="DA6E607A" w:tentative="1">
      <w:start w:val="1"/>
      <w:numFmt w:val="lowerLetter"/>
      <w:lvlText w:val="%2."/>
      <w:lvlJc w:val="left"/>
      <w:pPr>
        <w:ind w:left="1440" w:hanging="360"/>
      </w:pPr>
    </w:lvl>
    <w:lvl w:ilvl="2" w:tplc="7DC45906" w:tentative="1">
      <w:start w:val="1"/>
      <w:numFmt w:val="lowerRoman"/>
      <w:lvlText w:val="%3."/>
      <w:lvlJc w:val="right"/>
      <w:pPr>
        <w:ind w:left="2160" w:hanging="180"/>
      </w:pPr>
    </w:lvl>
    <w:lvl w:ilvl="3" w:tplc="C7E074D8" w:tentative="1">
      <w:start w:val="1"/>
      <w:numFmt w:val="decimal"/>
      <w:lvlText w:val="%4."/>
      <w:lvlJc w:val="left"/>
      <w:pPr>
        <w:ind w:left="2880" w:hanging="360"/>
      </w:pPr>
    </w:lvl>
    <w:lvl w:ilvl="4" w:tplc="DC763E2A" w:tentative="1">
      <w:start w:val="1"/>
      <w:numFmt w:val="lowerLetter"/>
      <w:lvlText w:val="%5."/>
      <w:lvlJc w:val="left"/>
      <w:pPr>
        <w:ind w:left="3600" w:hanging="360"/>
      </w:pPr>
    </w:lvl>
    <w:lvl w:ilvl="5" w:tplc="3BD495EA" w:tentative="1">
      <w:start w:val="1"/>
      <w:numFmt w:val="lowerRoman"/>
      <w:lvlText w:val="%6."/>
      <w:lvlJc w:val="right"/>
      <w:pPr>
        <w:ind w:left="4320" w:hanging="180"/>
      </w:pPr>
    </w:lvl>
    <w:lvl w:ilvl="6" w:tplc="CF22F3CA" w:tentative="1">
      <w:start w:val="1"/>
      <w:numFmt w:val="decimal"/>
      <w:lvlText w:val="%7."/>
      <w:lvlJc w:val="left"/>
      <w:pPr>
        <w:ind w:left="5040" w:hanging="360"/>
      </w:pPr>
    </w:lvl>
    <w:lvl w:ilvl="7" w:tplc="3C806E18" w:tentative="1">
      <w:start w:val="1"/>
      <w:numFmt w:val="lowerLetter"/>
      <w:lvlText w:val="%8."/>
      <w:lvlJc w:val="left"/>
      <w:pPr>
        <w:ind w:left="5760" w:hanging="360"/>
      </w:pPr>
    </w:lvl>
    <w:lvl w:ilvl="8" w:tplc="F586CE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14CDA68">
      <w:start w:val="1"/>
      <w:numFmt w:val="bullet"/>
      <w:lvlText w:val=""/>
      <w:lvlJc w:val="left"/>
      <w:pPr>
        <w:ind w:left="720" w:hanging="360"/>
      </w:pPr>
      <w:rPr>
        <w:rFonts w:ascii="Symbol" w:hAnsi="Symbol" w:hint="default"/>
        <w:color w:val="auto"/>
        <w:sz w:val="24"/>
        <w:szCs w:val="24"/>
      </w:rPr>
    </w:lvl>
    <w:lvl w:ilvl="1" w:tplc="86088B28" w:tentative="1">
      <w:start w:val="1"/>
      <w:numFmt w:val="bullet"/>
      <w:lvlText w:val="o"/>
      <w:lvlJc w:val="left"/>
      <w:pPr>
        <w:ind w:left="1440" w:hanging="360"/>
      </w:pPr>
      <w:rPr>
        <w:rFonts w:ascii="Courier New" w:hAnsi="Courier New" w:cs="Courier New" w:hint="default"/>
      </w:rPr>
    </w:lvl>
    <w:lvl w:ilvl="2" w:tplc="067AEFAE" w:tentative="1">
      <w:start w:val="1"/>
      <w:numFmt w:val="bullet"/>
      <w:lvlText w:val=""/>
      <w:lvlJc w:val="left"/>
      <w:pPr>
        <w:ind w:left="2160" w:hanging="360"/>
      </w:pPr>
      <w:rPr>
        <w:rFonts w:ascii="Wingdings" w:hAnsi="Wingdings" w:hint="default"/>
      </w:rPr>
    </w:lvl>
    <w:lvl w:ilvl="3" w:tplc="A4221936" w:tentative="1">
      <w:start w:val="1"/>
      <w:numFmt w:val="bullet"/>
      <w:lvlText w:val=""/>
      <w:lvlJc w:val="left"/>
      <w:pPr>
        <w:ind w:left="2880" w:hanging="360"/>
      </w:pPr>
      <w:rPr>
        <w:rFonts w:ascii="Symbol" w:hAnsi="Symbol" w:hint="default"/>
      </w:rPr>
    </w:lvl>
    <w:lvl w:ilvl="4" w:tplc="A91C1C26" w:tentative="1">
      <w:start w:val="1"/>
      <w:numFmt w:val="bullet"/>
      <w:lvlText w:val="o"/>
      <w:lvlJc w:val="left"/>
      <w:pPr>
        <w:ind w:left="3600" w:hanging="360"/>
      </w:pPr>
      <w:rPr>
        <w:rFonts w:ascii="Courier New" w:hAnsi="Courier New" w:cs="Courier New" w:hint="default"/>
      </w:rPr>
    </w:lvl>
    <w:lvl w:ilvl="5" w:tplc="4D1CA868" w:tentative="1">
      <w:start w:val="1"/>
      <w:numFmt w:val="bullet"/>
      <w:lvlText w:val=""/>
      <w:lvlJc w:val="left"/>
      <w:pPr>
        <w:ind w:left="4320" w:hanging="360"/>
      </w:pPr>
      <w:rPr>
        <w:rFonts w:ascii="Wingdings" w:hAnsi="Wingdings" w:hint="default"/>
      </w:rPr>
    </w:lvl>
    <w:lvl w:ilvl="6" w:tplc="2C1A3960" w:tentative="1">
      <w:start w:val="1"/>
      <w:numFmt w:val="bullet"/>
      <w:lvlText w:val=""/>
      <w:lvlJc w:val="left"/>
      <w:pPr>
        <w:ind w:left="5040" w:hanging="360"/>
      </w:pPr>
      <w:rPr>
        <w:rFonts w:ascii="Symbol" w:hAnsi="Symbol" w:hint="default"/>
      </w:rPr>
    </w:lvl>
    <w:lvl w:ilvl="7" w:tplc="773A654E" w:tentative="1">
      <w:start w:val="1"/>
      <w:numFmt w:val="bullet"/>
      <w:lvlText w:val="o"/>
      <w:lvlJc w:val="left"/>
      <w:pPr>
        <w:ind w:left="5760" w:hanging="360"/>
      </w:pPr>
      <w:rPr>
        <w:rFonts w:ascii="Courier New" w:hAnsi="Courier New" w:cs="Courier New" w:hint="default"/>
      </w:rPr>
    </w:lvl>
    <w:lvl w:ilvl="8" w:tplc="F53477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42284CE">
      <w:start w:val="1"/>
      <w:numFmt w:val="lowerRoman"/>
      <w:lvlText w:val="(%1)"/>
      <w:lvlJc w:val="left"/>
      <w:pPr>
        <w:ind w:left="1080" w:hanging="720"/>
      </w:pPr>
      <w:rPr>
        <w:rFonts w:hint="default"/>
      </w:rPr>
    </w:lvl>
    <w:lvl w:ilvl="1" w:tplc="74A8BFC2" w:tentative="1">
      <w:start w:val="1"/>
      <w:numFmt w:val="lowerLetter"/>
      <w:lvlText w:val="%2."/>
      <w:lvlJc w:val="left"/>
      <w:pPr>
        <w:ind w:left="1440" w:hanging="360"/>
      </w:pPr>
    </w:lvl>
    <w:lvl w:ilvl="2" w:tplc="2D461A70" w:tentative="1">
      <w:start w:val="1"/>
      <w:numFmt w:val="lowerRoman"/>
      <w:lvlText w:val="%3."/>
      <w:lvlJc w:val="right"/>
      <w:pPr>
        <w:ind w:left="2160" w:hanging="180"/>
      </w:pPr>
    </w:lvl>
    <w:lvl w:ilvl="3" w:tplc="7E588EBE" w:tentative="1">
      <w:start w:val="1"/>
      <w:numFmt w:val="decimal"/>
      <w:lvlText w:val="%4."/>
      <w:lvlJc w:val="left"/>
      <w:pPr>
        <w:ind w:left="2880" w:hanging="360"/>
      </w:pPr>
    </w:lvl>
    <w:lvl w:ilvl="4" w:tplc="783C2386" w:tentative="1">
      <w:start w:val="1"/>
      <w:numFmt w:val="lowerLetter"/>
      <w:lvlText w:val="%5."/>
      <w:lvlJc w:val="left"/>
      <w:pPr>
        <w:ind w:left="3600" w:hanging="360"/>
      </w:pPr>
    </w:lvl>
    <w:lvl w:ilvl="5" w:tplc="3F8EBD7C" w:tentative="1">
      <w:start w:val="1"/>
      <w:numFmt w:val="lowerRoman"/>
      <w:lvlText w:val="%6."/>
      <w:lvlJc w:val="right"/>
      <w:pPr>
        <w:ind w:left="4320" w:hanging="180"/>
      </w:pPr>
    </w:lvl>
    <w:lvl w:ilvl="6" w:tplc="E3CA50C4" w:tentative="1">
      <w:start w:val="1"/>
      <w:numFmt w:val="decimal"/>
      <w:lvlText w:val="%7."/>
      <w:lvlJc w:val="left"/>
      <w:pPr>
        <w:ind w:left="5040" w:hanging="360"/>
      </w:pPr>
    </w:lvl>
    <w:lvl w:ilvl="7" w:tplc="FD0C6480" w:tentative="1">
      <w:start w:val="1"/>
      <w:numFmt w:val="lowerLetter"/>
      <w:lvlText w:val="%8."/>
      <w:lvlJc w:val="left"/>
      <w:pPr>
        <w:ind w:left="5760" w:hanging="360"/>
      </w:pPr>
    </w:lvl>
    <w:lvl w:ilvl="8" w:tplc="044AE2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57A606A">
      <w:start w:val="1"/>
      <w:numFmt w:val="lowerRoman"/>
      <w:lvlText w:val="(%1)"/>
      <w:lvlJc w:val="left"/>
      <w:pPr>
        <w:ind w:left="1080" w:hanging="720"/>
      </w:pPr>
      <w:rPr>
        <w:rFonts w:hint="default"/>
      </w:rPr>
    </w:lvl>
    <w:lvl w:ilvl="1" w:tplc="37DC8142" w:tentative="1">
      <w:start w:val="1"/>
      <w:numFmt w:val="lowerLetter"/>
      <w:lvlText w:val="%2."/>
      <w:lvlJc w:val="left"/>
      <w:pPr>
        <w:ind w:left="1440" w:hanging="360"/>
      </w:pPr>
    </w:lvl>
    <w:lvl w:ilvl="2" w:tplc="2B9C559C" w:tentative="1">
      <w:start w:val="1"/>
      <w:numFmt w:val="lowerRoman"/>
      <w:lvlText w:val="%3."/>
      <w:lvlJc w:val="right"/>
      <w:pPr>
        <w:ind w:left="2160" w:hanging="180"/>
      </w:pPr>
    </w:lvl>
    <w:lvl w:ilvl="3" w:tplc="B576EC7A" w:tentative="1">
      <w:start w:val="1"/>
      <w:numFmt w:val="decimal"/>
      <w:lvlText w:val="%4."/>
      <w:lvlJc w:val="left"/>
      <w:pPr>
        <w:ind w:left="2880" w:hanging="360"/>
      </w:pPr>
    </w:lvl>
    <w:lvl w:ilvl="4" w:tplc="C5DC1E68" w:tentative="1">
      <w:start w:val="1"/>
      <w:numFmt w:val="lowerLetter"/>
      <w:lvlText w:val="%5."/>
      <w:lvlJc w:val="left"/>
      <w:pPr>
        <w:ind w:left="3600" w:hanging="360"/>
      </w:pPr>
    </w:lvl>
    <w:lvl w:ilvl="5" w:tplc="F72632F6" w:tentative="1">
      <w:start w:val="1"/>
      <w:numFmt w:val="lowerRoman"/>
      <w:lvlText w:val="%6."/>
      <w:lvlJc w:val="right"/>
      <w:pPr>
        <w:ind w:left="4320" w:hanging="180"/>
      </w:pPr>
    </w:lvl>
    <w:lvl w:ilvl="6" w:tplc="7C96FB28" w:tentative="1">
      <w:start w:val="1"/>
      <w:numFmt w:val="decimal"/>
      <w:lvlText w:val="%7."/>
      <w:lvlJc w:val="left"/>
      <w:pPr>
        <w:ind w:left="5040" w:hanging="360"/>
      </w:pPr>
    </w:lvl>
    <w:lvl w:ilvl="7" w:tplc="E1620D3A" w:tentative="1">
      <w:start w:val="1"/>
      <w:numFmt w:val="lowerLetter"/>
      <w:lvlText w:val="%8."/>
      <w:lvlJc w:val="left"/>
      <w:pPr>
        <w:ind w:left="5760" w:hanging="360"/>
      </w:pPr>
    </w:lvl>
    <w:lvl w:ilvl="8" w:tplc="A78C4F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02C91A">
      <w:start w:val="1"/>
      <w:numFmt w:val="lowerRoman"/>
      <w:lvlText w:val="(%1)"/>
      <w:lvlJc w:val="left"/>
      <w:pPr>
        <w:ind w:left="1080" w:hanging="720"/>
      </w:pPr>
      <w:rPr>
        <w:rFonts w:hint="default"/>
      </w:rPr>
    </w:lvl>
    <w:lvl w:ilvl="1" w:tplc="A2D43D40" w:tentative="1">
      <w:start w:val="1"/>
      <w:numFmt w:val="lowerLetter"/>
      <w:lvlText w:val="%2."/>
      <w:lvlJc w:val="left"/>
      <w:pPr>
        <w:ind w:left="1440" w:hanging="360"/>
      </w:pPr>
    </w:lvl>
    <w:lvl w:ilvl="2" w:tplc="3572A1C2" w:tentative="1">
      <w:start w:val="1"/>
      <w:numFmt w:val="lowerRoman"/>
      <w:lvlText w:val="%3."/>
      <w:lvlJc w:val="right"/>
      <w:pPr>
        <w:ind w:left="2160" w:hanging="180"/>
      </w:pPr>
    </w:lvl>
    <w:lvl w:ilvl="3" w:tplc="120CB59A" w:tentative="1">
      <w:start w:val="1"/>
      <w:numFmt w:val="decimal"/>
      <w:lvlText w:val="%4."/>
      <w:lvlJc w:val="left"/>
      <w:pPr>
        <w:ind w:left="2880" w:hanging="360"/>
      </w:pPr>
    </w:lvl>
    <w:lvl w:ilvl="4" w:tplc="761438DC" w:tentative="1">
      <w:start w:val="1"/>
      <w:numFmt w:val="lowerLetter"/>
      <w:lvlText w:val="%5."/>
      <w:lvlJc w:val="left"/>
      <w:pPr>
        <w:ind w:left="3600" w:hanging="360"/>
      </w:pPr>
    </w:lvl>
    <w:lvl w:ilvl="5" w:tplc="DCFA1DA8" w:tentative="1">
      <w:start w:val="1"/>
      <w:numFmt w:val="lowerRoman"/>
      <w:lvlText w:val="%6."/>
      <w:lvlJc w:val="right"/>
      <w:pPr>
        <w:ind w:left="4320" w:hanging="180"/>
      </w:pPr>
    </w:lvl>
    <w:lvl w:ilvl="6" w:tplc="16400EDC" w:tentative="1">
      <w:start w:val="1"/>
      <w:numFmt w:val="decimal"/>
      <w:lvlText w:val="%7."/>
      <w:lvlJc w:val="left"/>
      <w:pPr>
        <w:ind w:left="5040" w:hanging="360"/>
      </w:pPr>
    </w:lvl>
    <w:lvl w:ilvl="7" w:tplc="5778F11E" w:tentative="1">
      <w:start w:val="1"/>
      <w:numFmt w:val="lowerLetter"/>
      <w:lvlText w:val="%8."/>
      <w:lvlJc w:val="left"/>
      <w:pPr>
        <w:ind w:left="5760" w:hanging="360"/>
      </w:pPr>
    </w:lvl>
    <w:lvl w:ilvl="8" w:tplc="B83AF7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0A89D4">
      <w:start w:val="1"/>
      <w:numFmt w:val="lowerRoman"/>
      <w:lvlText w:val="(%1)"/>
      <w:lvlJc w:val="left"/>
      <w:pPr>
        <w:ind w:left="1080" w:hanging="720"/>
      </w:pPr>
      <w:rPr>
        <w:rFonts w:hint="default"/>
      </w:rPr>
    </w:lvl>
    <w:lvl w:ilvl="1" w:tplc="F81021EA" w:tentative="1">
      <w:start w:val="1"/>
      <w:numFmt w:val="lowerLetter"/>
      <w:lvlText w:val="%2."/>
      <w:lvlJc w:val="left"/>
      <w:pPr>
        <w:ind w:left="1440" w:hanging="360"/>
      </w:pPr>
    </w:lvl>
    <w:lvl w:ilvl="2" w:tplc="89FCFA44" w:tentative="1">
      <w:start w:val="1"/>
      <w:numFmt w:val="lowerRoman"/>
      <w:lvlText w:val="%3."/>
      <w:lvlJc w:val="right"/>
      <w:pPr>
        <w:ind w:left="2160" w:hanging="180"/>
      </w:pPr>
    </w:lvl>
    <w:lvl w:ilvl="3" w:tplc="965CE23E" w:tentative="1">
      <w:start w:val="1"/>
      <w:numFmt w:val="decimal"/>
      <w:lvlText w:val="%4."/>
      <w:lvlJc w:val="left"/>
      <w:pPr>
        <w:ind w:left="2880" w:hanging="360"/>
      </w:pPr>
    </w:lvl>
    <w:lvl w:ilvl="4" w:tplc="11CC3A48" w:tentative="1">
      <w:start w:val="1"/>
      <w:numFmt w:val="lowerLetter"/>
      <w:lvlText w:val="%5."/>
      <w:lvlJc w:val="left"/>
      <w:pPr>
        <w:ind w:left="3600" w:hanging="360"/>
      </w:pPr>
    </w:lvl>
    <w:lvl w:ilvl="5" w:tplc="53A0869E" w:tentative="1">
      <w:start w:val="1"/>
      <w:numFmt w:val="lowerRoman"/>
      <w:lvlText w:val="%6."/>
      <w:lvlJc w:val="right"/>
      <w:pPr>
        <w:ind w:left="4320" w:hanging="180"/>
      </w:pPr>
    </w:lvl>
    <w:lvl w:ilvl="6" w:tplc="CC7C3F3E" w:tentative="1">
      <w:start w:val="1"/>
      <w:numFmt w:val="decimal"/>
      <w:lvlText w:val="%7."/>
      <w:lvlJc w:val="left"/>
      <w:pPr>
        <w:ind w:left="5040" w:hanging="360"/>
      </w:pPr>
    </w:lvl>
    <w:lvl w:ilvl="7" w:tplc="9C808474" w:tentative="1">
      <w:start w:val="1"/>
      <w:numFmt w:val="lowerLetter"/>
      <w:lvlText w:val="%8."/>
      <w:lvlJc w:val="left"/>
      <w:pPr>
        <w:ind w:left="5760" w:hanging="360"/>
      </w:pPr>
    </w:lvl>
    <w:lvl w:ilvl="8" w:tplc="D0306E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A9660E0">
      <w:start w:val="1"/>
      <w:numFmt w:val="lowerRoman"/>
      <w:lvlText w:val="(%1)"/>
      <w:lvlJc w:val="left"/>
      <w:pPr>
        <w:ind w:left="1080" w:hanging="720"/>
      </w:pPr>
      <w:rPr>
        <w:rFonts w:hint="default"/>
      </w:rPr>
    </w:lvl>
    <w:lvl w:ilvl="1" w:tplc="DD22E778" w:tentative="1">
      <w:start w:val="1"/>
      <w:numFmt w:val="lowerLetter"/>
      <w:lvlText w:val="%2."/>
      <w:lvlJc w:val="left"/>
      <w:pPr>
        <w:ind w:left="1440" w:hanging="360"/>
      </w:pPr>
    </w:lvl>
    <w:lvl w:ilvl="2" w:tplc="76FC2938" w:tentative="1">
      <w:start w:val="1"/>
      <w:numFmt w:val="lowerRoman"/>
      <w:lvlText w:val="%3."/>
      <w:lvlJc w:val="right"/>
      <w:pPr>
        <w:ind w:left="2160" w:hanging="180"/>
      </w:pPr>
    </w:lvl>
    <w:lvl w:ilvl="3" w:tplc="A1FCD424" w:tentative="1">
      <w:start w:val="1"/>
      <w:numFmt w:val="decimal"/>
      <w:lvlText w:val="%4."/>
      <w:lvlJc w:val="left"/>
      <w:pPr>
        <w:ind w:left="2880" w:hanging="360"/>
      </w:pPr>
    </w:lvl>
    <w:lvl w:ilvl="4" w:tplc="EC9CA9D8" w:tentative="1">
      <w:start w:val="1"/>
      <w:numFmt w:val="lowerLetter"/>
      <w:lvlText w:val="%5."/>
      <w:lvlJc w:val="left"/>
      <w:pPr>
        <w:ind w:left="3600" w:hanging="360"/>
      </w:pPr>
    </w:lvl>
    <w:lvl w:ilvl="5" w:tplc="54D49962" w:tentative="1">
      <w:start w:val="1"/>
      <w:numFmt w:val="lowerRoman"/>
      <w:lvlText w:val="%6."/>
      <w:lvlJc w:val="right"/>
      <w:pPr>
        <w:ind w:left="4320" w:hanging="180"/>
      </w:pPr>
    </w:lvl>
    <w:lvl w:ilvl="6" w:tplc="D482FC00" w:tentative="1">
      <w:start w:val="1"/>
      <w:numFmt w:val="decimal"/>
      <w:lvlText w:val="%7."/>
      <w:lvlJc w:val="left"/>
      <w:pPr>
        <w:ind w:left="5040" w:hanging="360"/>
      </w:pPr>
    </w:lvl>
    <w:lvl w:ilvl="7" w:tplc="5838CC88" w:tentative="1">
      <w:start w:val="1"/>
      <w:numFmt w:val="lowerLetter"/>
      <w:lvlText w:val="%8."/>
      <w:lvlJc w:val="left"/>
      <w:pPr>
        <w:ind w:left="5760" w:hanging="360"/>
      </w:pPr>
    </w:lvl>
    <w:lvl w:ilvl="8" w:tplc="17BAC3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FA06F6C">
      <w:start w:val="1"/>
      <w:numFmt w:val="lowerRoman"/>
      <w:lvlText w:val="(%1)"/>
      <w:lvlJc w:val="left"/>
      <w:pPr>
        <w:ind w:left="1080" w:hanging="720"/>
      </w:pPr>
      <w:rPr>
        <w:rFonts w:hint="default"/>
      </w:rPr>
    </w:lvl>
    <w:lvl w:ilvl="1" w:tplc="211A579A" w:tentative="1">
      <w:start w:val="1"/>
      <w:numFmt w:val="lowerLetter"/>
      <w:lvlText w:val="%2."/>
      <w:lvlJc w:val="left"/>
      <w:pPr>
        <w:ind w:left="1440" w:hanging="360"/>
      </w:pPr>
    </w:lvl>
    <w:lvl w:ilvl="2" w:tplc="12DCEDA4" w:tentative="1">
      <w:start w:val="1"/>
      <w:numFmt w:val="lowerRoman"/>
      <w:lvlText w:val="%3."/>
      <w:lvlJc w:val="right"/>
      <w:pPr>
        <w:ind w:left="2160" w:hanging="180"/>
      </w:pPr>
    </w:lvl>
    <w:lvl w:ilvl="3" w:tplc="75FA878E" w:tentative="1">
      <w:start w:val="1"/>
      <w:numFmt w:val="decimal"/>
      <w:lvlText w:val="%4."/>
      <w:lvlJc w:val="left"/>
      <w:pPr>
        <w:ind w:left="2880" w:hanging="360"/>
      </w:pPr>
    </w:lvl>
    <w:lvl w:ilvl="4" w:tplc="E34A2260" w:tentative="1">
      <w:start w:val="1"/>
      <w:numFmt w:val="lowerLetter"/>
      <w:lvlText w:val="%5."/>
      <w:lvlJc w:val="left"/>
      <w:pPr>
        <w:ind w:left="3600" w:hanging="360"/>
      </w:pPr>
    </w:lvl>
    <w:lvl w:ilvl="5" w:tplc="2C4490C0" w:tentative="1">
      <w:start w:val="1"/>
      <w:numFmt w:val="lowerRoman"/>
      <w:lvlText w:val="%6."/>
      <w:lvlJc w:val="right"/>
      <w:pPr>
        <w:ind w:left="4320" w:hanging="180"/>
      </w:pPr>
    </w:lvl>
    <w:lvl w:ilvl="6" w:tplc="A0AA1CB0" w:tentative="1">
      <w:start w:val="1"/>
      <w:numFmt w:val="decimal"/>
      <w:lvlText w:val="%7."/>
      <w:lvlJc w:val="left"/>
      <w:pPr>
        <w:ind w:left="5040" w:hanging="360"/>
      </w:pPr>
    </w:lvl>
    <w:lvl w:ilvl="7" w:tplc="E6D03A48" w:tentative="1">
      <w:start w:val="1"/>
      <w:numFmt w:val="lowerLetter"/>
      <w:lvlText w:val="%8."/>
      <w:lvlJc w:val="left"/>
      <w:pPr>
        <w:ind w:left="5760" w:hanging="360"/>
      </w:pPr>
    </w:lvl>
    <w:lvl w:ilvl="8" w:tplc="32D0A0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1259363">
    <w:abstractNumId w:val="11"/>
  </w:num>
  <w:num w:numId="2" w16cid:durableId="1874152066">
    <w:abstractNumId w:val="4"/>
  </w:num>
  <w:num w:numId="3" w16cid:durableId="1099445761">
    <w:abstractNumId w:val="2"/>
  </w:num>
  <w:num w:numId="4" w16cid:durableId="635645350">
    <w:abstractNumId w:val="7"/>
  </w:num>
  <w:num w:numId="5" w16cid:durableId="1221751591">
    <w:abstractNumId w:val="6"/>
  </w:num>
  <w:num w:numId="6" w16cid:durableId="1330527338">
    <w:abstractNumId w:val="1"/>
  </w:num>
  <w:num w:numId="7" w16cid:durableId="1302267015">
    <w:abstractNumId w:val="9"/>
  </w:num>
  <w:num w:numId="8" w16cid:durableId="1978955279">
    <w:abstractNumId w:val="5"/>
  </w:num>
  <w:num w:numId="9" w16cid:durableId="265356534">
    <w:abstractNumId w:val="8"/>
  </w:num>
  <w:num w:numId="10" w16cid:durableId="808664908">
    <w:abstractNumId w:val="3"/>
  </w:num>
  <w:num w:numId="11" w16cid:durableId="608510279">
    <w:abstractNumId w:val="10"/>
  </w:num>
  <w:num w:numId="12" w16cid:durableId="1057244503">
    <w:abstractNumId w:val="0"/>
  </w:num>
  <w:num w:numId="13" w16cid:durableId="864173118">
    <w:abstractNumId w:val="11"/>
  </w:num>
  <w:num w:numId="14" w16cid:durableId="20832884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A7"/>
    <w:rsid w:val="0008441D"/>
    <w:rsid w:val="000F01A9"/>
    <w:rsid w:val="00244134"/>
    <w:rsid w:val="00380F5E"/>
    <w:rsid w:val="00387F4B"/>
    <w:rsid w:val="004E08A4"/>
    <w:rsid w:val="00517043"/>
    <w:rsid w:val="00681A60"/>
    <w:rsid w:val="00722332"/>
    <w:rsid w:val="008C68CA"/>
    <w:rsid w:val="00A02EC0"/>
    <w:rsid w:val="00A602A2"/>
    <w:rsid w:val="00AE4EA7"/>
    <w:rsid w:val="00BA77B8"/>
    <w:rsid w:val="00C17E82"/>
    <w:rsid w:val="00C82102"/>
    <w:rsid w:val="00D14DA8"/>
    <w:rsid w:val="00F14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DA8D"/>
  <w15:docId w15:val="{1881C1AF-F490-4610-B807-DAB35D4B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BA77B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BA77B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970529">
      <w:bodyDiv w:val="1"/>
      <w:marLeft w:val="0"/>
      <w:marRight w:val="0"/>
      <w:marTop w:val="0"/>
      <w:marBottom w:val="0"/>
      <w:divBdr>
        <w:top w:val="none" w:sz="0" w:space="0" w:color="auto"/>
        <w:left w:val="none" w:sz="0" w:space="0" w:color="auto"/>
        <w:bottom w:val="none" w:sz="0" w:space="0" w:color="auto"/>
        <w:right w:val="none" w:sz="0" w:space="0" w:color="auto"/>
      </w:divBdr>
    </w:div>
    <w:div w:id="1017268040">
      <w:bodyDiv w:val="1"/>
      <w:marLeft w:val="0"/>
      <w:marRight w:val="0"/>
      <w:marTop w:val="0"/>
      <w:marBottom w:val="0"/>
      <w:divBdr>
        <w:top w:val="none" w:sz="0" w:space="0" w:color="auto"/>
        <w:left w:val="none" w:sz="0" w:space="0" w:color="auto"/>
        <w:bottom w:val="none" w:sz="0" w:space="0" w:color="auto"/>
        <w:right w:val="none" w:sz="0" w:space="0" w:color="auto"/>
      </w:divBdr>
    </w:div>
    <w:div w:id="1523130287">
      <w:bodyDiv w:val="1"/>
      <w:marLeft w:val="0"/>
      <w:marRight w:val="0"/>
      <w:marTop w:val="0"/>
      <w:marBottom w:val="0"/>
      <w:divBdr>
        <w:top w:val="none" w:sz="0" w:space="0" w:color="auto"/>
        <w:left w:val="none" w:sz="0" w:space="0" w:color="auto"/>
        <w:bottom w:val="none" w:sz="0" w:space="0" w:color="auto"/>
        <w:right w:val="none" w:sz="0" w:space="0" w:color="auto"/>
      </w:divBdr>
    </w:div>
    <w:div w:id="1643194783">
      <w:bodyDiv w:val="1"/>
      <w:marLeft w:val="0"/>
      <w:marRight w:val="0"/>
      <w:marTop w:val="0"/>
      <w:marBottom w:val="0"/>
      <w:divBdr>
        <w:top w:val="none" w:sz="0" w:space="0" w:color="auto"/>
        <w:left w:val="none" w:sz="0" w:space="0" w:color="auto"/>
        <w:bottom w:val="none" w:sz="0" w:space="0" w:color="auto"/>
        <w:right w:val="none" w:sz="0" w:space="0" w:color="auto"/>
      </w:divBdr>
    </w:div>
    <w:div w:id="1677884390">
      <w:bodyDiv w:val="1"/>
      <w:marLeft w:val="0"/>
      <w:marRight w:val="0"/>
      <w:marTop w:val="0"/>
      <w:marBottom w:val="0"/>
      <w:divBdr>
        <w:top w:val="none" w:sz="0" w:space="0" w:color="auto"/>
        <w:left w:val="none" w:sz="0" w:space="0" w:color="auto"/>
        <w:bottom w:val="none" w:sz="0" w:space="0" w:color="auto"/>
        <w:right w:val="none" w:sz="0" w:space="0" w:color="auto"/>
      </w:divBdr>
    </w:div>
    <w:div w:id="213054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66136" w:rsidRDefault="009F54C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66136" w:rsidRDefault="009F54C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6136" w:rsidRDefault="009F54C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F54CC" w:rsidRDefault="009F54C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F54CC" w:rsidRDefault="009F54C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F54CC" w:rsidRDefault="009F54C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F54CC" w:rsidRDefault="009F54C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F54CC" w:rsidRDefault="009F54C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F54CC" w:rsidRDefault="009F54C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F54CC" w:rsidRDefault="009F54C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F54CC" w:rsidRDefault="009F54C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F54CC" w:rsidRDefault="009F54C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F54CC" w:rsidRDefault="009F54C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F54CC" w:rsidRDefault="009F54C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F54CC" w:rsidRDefault="009F54C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F54CC" w:rsidRDefault="009F54C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F54CC" w:rsidRDefault="009F54C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F54CC" w:rsidRDefault="009F54C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F54CC" w:rsidRDefault="009F54C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F54CC" w:rsidRDefault="009F54C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F54CC" w:rsidRDefault="009F54C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F54CC" w:rsidRDefault="009F54C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F54CC" w:rsidRDefault="009F54C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F54CC" w:rsidRDefault="009F54C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F54CC" w:rsidRDefault="009F54C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F54CC" w:rsidRDefault="009F54C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F54CC" w:rsidRDefault="009F54C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F54CC" w:rsidRDefault="009F54C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F54CC" w:rsidRDefault="009F54C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F54CC" w:rsidRDefault="009F54C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F54CC" w:rsidRDefault="009F54C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F54CC" w:rsidRDefault="009F54C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F54CC" w:rsidRDefault="009F54C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F54CC" w:rsidRDefault="009F54C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F54CC" w:rsidRDefault="009F54C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F54CC" w:rsidRDefault="009F54C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F54CC" w:rsidRDefault="009F54C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F54CC" w:rsidRDefault="009F54C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F54CC" w:rsidRDefault="009F54C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F54CC" w:rsidRDefault="009F54C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F54CC" w:rsidRDefault="009F54C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F54CC" w:rsidRDefault="009F54C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F54CC" w:rsidRDefault="009F54C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F54CC" w:rsidRDefault="009F54C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F54CC" w:rsidRDefault="009F54C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F54CC" w:rsidRDefault="009F54C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F54CC" w:rsidRDefault="009F54C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F54CC" w:rsidRDefault="009F54C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F54CC" w:rsidRDefault="009F54C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F54CC" w:rsidRDefault="009F54C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F54CC" w:rsidRDefault="009F54C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54CC"/>
    <w:rsid w:val="00784674"/>
    <w:rsid w:val="009F54CC"/>
    <w:rsid w:val="00A42758"/>
    <w:rsid w:val="00B11517"/>
    <w:rsid w:val="00B66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5468</Words>
  <Characters>31173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2024-01-24T23:29:00Z</dcterms:created>
  <dcterms:modified xsi:type="dcterms:W3CDTF">2024-01-24T23:29:00Z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