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115CFE7" w:rsidR="00142FF8" w:rsidRPr="00B83D6B" w:rsidRDefault="00FB1F99" w:rsidP="00142FF8">
            <w:pPr>
              <w:pStyle w:val="ListBullet"/>
              <w:numPr>
                <w:ilvl w:val="0"/>
                <w:numId w:val="0"/>
              </w:numPr>
              <w:spacing w:before="0" w:after="120" w:line="22" w:lineRule="atLeast"/>
              <w:rPr>
                <w:rFonts w:ascii="Arial" w:hAnsi="Arial" w:cs="Arial"/>
                <w:color w:val="0000FF"/>
              </w:rPr>
            </w:pPr>
            <w:r w:rsidRPr="00FB1F99">
              <w:rPr>
                <w:rFonts w:ascii="Arial" w:eastAsia="Calibri" w:hAnsi="Arial" w:cs="Arial"/>
                <w:color w:val="auto"/>
              </w:rPr>
              <w:t>Camberwell Green</w:t>
            </w:r>
          </w:p>
        </w:tc>
        <w:tc>
          <w:tcPr>
            <w:tcW w:w="4814" w:type="dxa"/>
          </w:tcPr>
          <w:p w14:paraId="02F1E98D" w14:textId="1F7491C1" w:rsidR="00142FF8" w:rsidRPr="00B83D6B" w:rsidRDefault="002A279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A2797">
              <w:rPr>
                <w:rFonts w:ascii="Arial" w:hAnsi="Arial" w:cs="Arial"/>
                <w:color w:val="auto"/>
              </w:rPr>
              <w:t xml:space="preserve">28 September </w:t>
            </w:r>
            <w:r w:rsidR="00D871E8" w:rsidRPr="002A2797">
              <w:rPr>
                <w:rFonts w:ascii="Arial" w:hAnsi="Arial" w:cs="Arial"/>
                <w:color w:val="auto"/>
              </w:rPr>
              <w:t>2023</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DA6F085" w:rsidR="00142FF8" w:rsidRPr="00B83D6B" w:rsidRDefault="00E72BC1" w:rsidP="00142FF8">
            <w:pPr>
              <w:pStyle w:val="ListBullet"/>
              <w:numPr>
                <w:ilvl w:val="0"/>
                <w:numId w:val="0"/>
              </w:numPr>
              <w:spacing w:before="0" w:after="120" w:line="22" w:lineRule="atLeast"/>
              <w:rPr>
                <w:rFonts w:ascii="Arial" w:hAnsi="Arial" w:cs="Arial"/>
                <w:color w:val="0000FF"/>
              </w:rPr>
            </w:pPr>
            <w:r w:rsidRPr="00E72BC1">
              <w:rPr>
                <w:rFonts w:ascii="Arial" w:eastAsia="Calibri" w:hAnsi="Arial" w:cs="Arial"/>
                <w:color w:val="auto"/>
              </w:rPr>
              <w:t>3968</w:t>
            </w:r>
          </w:p>
        </w:tc>
        <w:tc>
          <w:tcPr>
            <w:tcW w:w="4814" w:type="dxa"/>
          </w:tcPr>
          <w:p w14:paraId="322F44D1" w14:textId="52EEA2EF"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871E8">
              <w:rPr>
                <w:rFonts w:ascii="Arial" w:hAnsi="Arial" w:cs="Arial"/>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ED6DEFA" w:rsidR="00142FF8" w:rsidRPr="00B83D6B" w:rsidRDefault="002E06BC" w:rsidP="00142FF8">
            <w:pPr>
              <w:pStyle w:val="ListBullet"/>
              <w:numPr>
                <w:ilvl w:val="0"/>
                <w:numId w:val="0"/>
              </w:numPr>
              <w:spacing w:before="0" w:after="120" w:line="22" w:lineRule="atLeast"/>
              <w:rPr>
                <w:rFonts w:ascii="Arial" w:hAnsi="Arial" w:cs="Arial"/>
                <w:color w:val="0000FF"/>
              </w:rPr>
            </w:pPr>
            <w:r w:rsidRPr="002E06BC">
              <w:rPr>
                <w:rFonts w:ascii="Arial" w:eastAsia="Calibri" w:hAnsi="Arial" w:cs="Arial"/>
                <w:color w:val="000000"/>
              </w:rPr>
              <w:t>Allity Pty Ltd</w:t>
            </w:r>
          </w:p>
        </w:tc>
        <w:tc>
          <w:tcPr>
            <w:tcW w:w="4814" w:type="dxa"/>
          </w:tcPr>
          <w:p w14:paraId="340AC78C" w14:textId="3F8AB370" w:rsidR="00142FF8" w:rsidRPr="00B83D6B" w:rsidRDefault="00A055F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055FD">
              <w:rPr>
                <w:rFonts w:ascii="Arial" w:eastAsia="Calibri" w:hAnsi="Arial" w:cs="Arial"/>
                <w:color w:val="000000"/>
              </w:rPr>
              <w:t>9 August 2022 to 11 August 2022</w:t>
            </w:r>
          </w:p>
        </w:tc>
      </w:tr>
    </w:tbl>
    <w:p w14:paraId="1B22B85B" w14:textId="77777777" w:rsidR="00F33CE8" w:rsidRPr="00B83D6B" w:rsidRDefault="00F33CE8">
      <w:pPr>
        <w:rPr>
          <w:rFonts w:ascii="Arial" w:hAnsi="Arial" w:cs="Arial"/>
        </w:rPr>
      </w:pPr>
    </w:p>
    <w:p w14:paraId="6AE707CF" w14:textId="3773CC91"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560857E7" w:rsidR="0077396A" w:rsidRPr="00B83D6B" w:rsidRDefault="00420441" w:rsidP="002A2797">
      <w:pPr>
        <w:rPr>
          <w:rFonts w:ascii="Arial" w:eastAsiaTheme="majorEastAsia" w:hAnsi="Arial" w:cs="Arial"/>
          <w:b/>
          <w:bCs/>
          <w:sz w:val="30"/>
          <w:szCs w:val="28"/>
        </w:rPr>
      </w:pPr>
      <w:r w:rsidRPr="00B83D6B">
        <w:rPr>
          <w:rFonts w:ascii="Arial" w:hAnsi="Arial" w:cs="Arial"/>
        </w:rPr>
        <w:br w:type="page"/>
      </w:r>
      <w:r w:rsidR="00090B81">
        <w:rPr>
          <w:rFonts w:ascii="Arial" w:eastAsiaTheme="majorEastAsia" w:hAnsi="Arial" w:cs="Arial"/>
          <w:bCs/>
          <w:color w:val="FF0000"/>
        </w:rPr>
        <w:lastRenderedPageBreak/>
        <w:t xml:space="preserve"> </w:t>
      </w:r>
      <w:r w:rsidR="0030717A" w:rsidRPr="00B83D6B">
        <w:rPr>
          <w:rFonts w:ascii="Arial" w:eastAsiaTheme="majorEastAsia" w:hAnsi="Arial" w:cs="Arial"/>
          <w:b/>
          <w:bCs/>
          <w:sz w:val="30"/>
          <w:szCs w:val="28"/>
        </w:rPr>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1318DD5A"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545945" w:rsidRPr="00545945">
        <w:rPr>
          <w:rFonts w:ascii="Arial" w:eastAsia="Calibri" w:hAnsi="Arial" w:cs="Arial"/>
          <w:color w:val="auto"/>
        </w:rPr>
        <w:t>Camberwell Green</w:t>
      </w:r>
      <w:r w:rsidR="00545945"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28083F" w:rsidRPr="0028083F">
        <w:rPr>
          <w:rFonts w:ascii="Arial" w:hAnsi="Arial" w:cs="Arial"/>
        </w:rPr>
        <w:t>Kathryn Spurrell,</w:t>
      </w:r>
      <w:r w:rsidRPr="0028083F">
        <w:rPr>
          <w:rFonts w:ascii="Arial" w:hAnsi="Arial" w:cs="Arial"/>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0F90DF4"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28083F" w:rsidRPr="0028083F">
        <w:rPr>
          <w:rFonts w:ascii="Arial" w:hAnsi="Arial" w:cs="Arial"/>
        </w:rPr>
        <w:t>Site audit,</w:t>
      </w:r>
      <w:r w:rsidR="00EF6E3E" w:rsidRPr="0028083F">
        <w:rPr>
          <w:rFonts w:ascii="Arial" w:hAnsi="Arial" w:cs="Arial"/>
        </w:rPr>
        <w:t xml:space="preserve"> </w:t>
      </w:r>
      <w:r w:rsidR="00BF3420" w:rsidRPr="0028083F">
        <w:rPr>
          <w:rFonts w:ascii="Arial" w:hAnsi="Arial" w:cs="Arial"/>
        </w:rPr>
        <w:t xml:space="preserve">the </w:t>
      </w:r>
      <w:r w:rsidR="0028083F" w:rsidRPr="0028083F">
        <w:rPr>
          <w:rFonts w:ascii="Arial" w:hAnsi="Arial" w:cs="Arial"/>
        </w:rPr>
        <w:t>Site audit</w:t>
      </w:r>
      <w:r w:rsidR="00BF3420" w:rsidRPr="0028083F">
        <w:rPr>
          <w:rFonts w:ascii="Arial" w:hAnsi="Arial" w:cs="Arial"/>
        </w:rPr>
        <w:t xml:space="preserve"> report was informed by a site assessment, observations at the service, review of documents and interviews with staff, consumers/</w:t>
      </w:r>
      <w:r w:rsidR="0028083F" w:rsidRPr="0028083F">
        <w:rPr>
          <w:rFonts w:ascii="Arial" w:hAnsi="Arial" w:cs="Arial"/>
        </w:rPr>
        <w:t>representatives,</w:t>
      </w:r>
      <w:r w:rsidR="00BF3420" w:rsidRPr="0028083F">
        <w:rPr>
          <w:rFonts w:ascii="Arial" w:hAnsi="Arial" w:cs="Arial"/>
        </w:rPr>
        <w:t xml:space="preserve"> and others</w:t>
      </w:r>
      <w:r w:rsidR="0028083F" w:rsidRPr="0028083F">
        <w:rPr>
          <w:rFonts w:ascii="Arial" w:hAnsi="Arial" w:cs="Arial"/>
        </w:rPr>
        <w:t>.</w:t>
      </w:r>
    </w:p>
    <w:p w14:paraId="49EF2A0C" w14:textId="77777777" w:rsidR="00AD4120" w:rsidRPr="00C140ED" w:rsidRDefault="00AD4120" w:rsidP="00AD4120">
      <w:pPr>
        <w:pStyle w:val="ListParagraph"/>
        <w:numPr>
          <w:ilvl w:val="0"/>
          <w:numId w:val="34"/>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6712599B" w14:textId="75A6A763"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AD170DF" w:rsidR="00AE37E6" w:rsidRPr="0028083F" w:rsidRDefault="00985BBD" w:rsidP="0028083F">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C624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3DBAE5DE" w:rsidR="00985BBD" w:rsidRPr="00362BF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62BFD">
              <w:rPr>
                <w:rFonts w:ascii="Arial" w:hAnsi="Arial" w:cs="Arial"/>
                <w:color w:val="000000" w:themeColor="text1"/>
              </w:rPr>
              <w:t>Compliant</w:t>
            </w:r>
          </w:p>
        </w:tc>
      </w:tr>
      <w:tr w:rsidR="00985BBD" w:rsidRPr="00B83D6B" w14:paraId="3B67859E" w14:textId="77777777" w:rsidTr="00C6249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461145E6"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9883AEA" w14:textId="77777777" w:rsidTr="00C624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1FB350A3"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303FD4FF" w14:textId="77777777" w:rsidTr="00C6249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3D294D04"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561C549" w14:textId="77777777" w:rsidTr="00C624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747C5716"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58D3C33" w14:textId="77777777" w:rsidTr="00C6249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6125CF84"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67CE0A00" w14:textId="77777777" w:rsidTr="00C624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0296E3C8" w:rsidR="00985BBD" w:rsidRPr="00362BF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9B70143" w14:textId="77777777" w:rsidTr="00C6249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71AD278D"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247052C" w:rsidR="007A224B" w:rsidRPr="00362BFD" w:rsidRDefault="000A6B31" w:rsidP="00362BFD">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99E590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AC9440C"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6443B2F"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29F1DBF"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651E017" w:rsidR="00EC1B66" w:rsidRPr="00ED22D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E0E7833"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C25E596"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03F4FE1" w14:textId="0A39773F" w:rsidR="00CF79AE" w:rsidRDefault="00B12D36" w:rsidP="002A2797">
      <w:pPr>
        <w:rPr>
          <w:rFonts w:ascii="Arial" w:eastAsia="Times New Roman" w:hAnsi="Arial" w:cs="Arial"/>
          <w:color w:val="000000"/>
          <w:szCs w:val="22"/>
          <w:lang w:eastAsia="en-AU"/>
        </w:rPr>
      </w:pPr>
      <w:r w:rsidRPr="00B12D36">
        <w:rPr>
          <w:rFonts w:ascii="Arial" w:eastAsia="Times New Roman" w:hAnsi="Arial" w:cs="Arial"/>
          <w:color w:val="000000"/>
          <w:szCs w:val="22"/>
          <w:lang w:eastAsia="en-AU"/>
        </w:rPr>
        <w:t xml:space="preserve">Consumers </w:t>
      </w:r>
      <w:r w:rsidR="000A3FA3">
        <w:rPr>
          <w:rFonts w:ascii="Arial" w:eastAsia="Times New Roman" w:hAnsi="Arial" w:cs="Arial"/>
          <w:color w:val="000000"/>
          <w:szCs w:val="22"/>
          <w:lang w:eastAsia="en-AU"/>
        </w:rPr>
        <w:t>said</w:t>
      </w:r>
      <w:r w:rsidRPr="00B12D36">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they</w:t>
      </w:r>
      <w:r w:rsidRPr="00B12D36">
        <w:rPr>
          <w:rFonts w:ascii="Arial" w:eastAsia="Times New Roman" w:hAnsi="Arial" w:cs="Arial"/>
          <w:color w:val="000000"/>
          <w:szCs w:val="22"/>
          <w:lang w:eastAsia="en-AU"/>
        </w:rPr>
        <w:t xml:space="preserve"> are treated with </w:t>
      </w:r>
      <w:r w:rsidR="009B57BD" w:rsidRPr="00B12D36">
        <w:rPr>
          <w:rFonts w:ascii="Arial" w:eastAsia="Times New Roman" w:hAnsi="Arial" w:cs="Arial"/>
          <w:color w:val="000000"/>
          <w:szCs w:val="22"/>
          <w:lang w:eastAsia="en-AU"/>
        </w:rPr>
        <w:t>dignity</w:t>
      </w:r>
      <w:r w:rsidR="002A2797">
        <w:rPr>
          <w:rFonts w:ascii="Arial" w:eastAsia="Times New Roman" w:hAnsi="Arial" w:cs="Arial"/>
          <w:color w:val="000000"/>
          <w:szCs w:val="22"/>
          <w:lang w:eastAsia="en-AU"/>
        </w:rPr>
        <w:t xml:space="preserve"> and</w:t>
      </w:r>
      <w:r w:rsidR="009B57BD">
        <w:rPr>
          <w:rFonts w:ascii="Arial" w:eastAsia="Times New Roman" w:hAnsi="Arial" w:cs="Arial"/>
          <w:color w:val="000000"/>
          <w:szCs w:val="22"/>
          <w:lang w:eastAsia="en-AU"/>
        </w:rPr>
        <w:t xml:space="preserve"> </w:t>
      </w:r>
      <w:r w:rsidRPr="00B12D36">
        <w:rPr>
          <w:rFonts w:ascii="Arial" w:eastAsia="Times New Roman" w:hAnsi="Arial" w:cs="Arial"/>
          <w:color w:val="000000"/>
          <w:szCs w:val="22"/>
          <w:lang w:eastAsia="en-AU"/>
        </w:rPr>
        <w:t>respect and their</w:t>
      </w:r>
      <w:r w:rsidR="002A2797">
        <w:rPr>
          <w:rFonts w:ascii="Arial" w:eastAsia="Times New Roman" w:hAnsi="Arial" w:cs="Arial"/>
          <w:color w:val="000000"/>
          <w:szCs w:val="22"/>
          <w:lang w:eastAsia="en-AU"/>
        </w:rPr>
        <w:t xml:space="preserve"> individual</w:t>
      </w:r>
      <w:r w:rsidRPr="00B12D36">
        <w:rPr>
          <w:rFonts w:ascii="Arial" w:eastAsia="Times New Roman" w:hAnsi="Arial" w:cs="Arial"/>
          <w:color w:val="000000"/>
          <w:szCs w:val="22"/>
          <w:lang w:eastAsia="en-AU"/>
        </w:rPr>
        <w:t xml:space="preserve"> identities are acknowledged</w:t>
      </w:r>
      <w:r w:rsidR="000A3FA3">
        <w:rPr>
          <w:rFonts w:ascii="Arial" w:eastAsia="Times New Roman" w:hAnsi="Arial" w:cs="Arial"/>
          <w:color w:val="000000"/>
          <w:szCs w:val="22"/>
          <w:lang w:eastAsia="en-AU"/>
        </w:rPr>
        <w:t xml:space="preserve"> by staff. </w:t>
      </w:r>
      <w:r w:rsidRPr="00B12D36">
        <w:rPr>
          <w:rFonts w:ascii="Arial" w:eastAsia="Times New Roman" w:hAnsi="Arial" w:cs="Arial"/>
          <w:color w:val="000000"/>
          <w:szCs w:val="22"/>
          <w:lang w:eastAsia="en-AU"/>
        </w:rPr>
        <w:t>Staff sp</w:t>
      </w:r>
      <w:r w:rsidR="00CF79AE">
        <w:rPr>
          <w:rFonts w:ascii="Arial" w:eastAsia="Times New Roman" w:hAnsi="Arial" w:cs="Arial"/>
          <w:color w:val="000000"/>
          <w:szCs w:val="22"/>
          <w:lang w:eastAsia="en-AU"/>
        </w:rPr>
        <w:t>oke</w:t>
      </w:r>
      <w:r w:rsidRPr="00B12D36">
        <w:rPr>
          <w:rFonts w:ascii="Arial" w:eastAsia="Times New Roman" w:hAnsi="Arial" w:cs="Arial"/>
          <w:color w:val="000000"/>
          <w:szCs w:val="22"/>
          <w:lang w:eastAsia="en-AU"/>
        </w:rPr>
        <w:t xml:space="preserve"> about individual </w:t>
      </w:r>
      <w:r w:rsidR="00CF79AE" w:rsidRPr="00B12D36">
        <w:rPr>
          <w:rFonts w:ascii="Arial" w:eastAsia="Times New Roman" w:hAnsi="Arial" w:cs="Arial"/>
          <w:color w:val="000000"/>
          <w:szCs w:val="22"/>
          <w:lang w:eastAsia="en-AU"/>
        </w:rPr>
        <w:t>consumer’s</w:t>
      </w:r>
      <w:r w:rsidRPr="00B12D36">
        <w:rPr>
          <w:rFonts w:ascii="Arial" w:eastAsia="Times New Roman" w:hAnsi="Arial" w:cs="Arial"/>
          <w:color w:val="000000"/>
          <w:szCs w:val="22"/>
          <w:lang w:eastAsia="en-AU"/>
        </w:rPr>
        <w:t xml:space="preserve"> needs</w:t>
      </w:r>
      <w:r w:rsidR="00CF79AE">
        <w:rPr>
          <w:rFonts w:ascii="Arial" w:eastAsia="Times New Roman" w:hAnsi="Arial" w:cs="Arial"/>
          <w:color w:val="000000"/>
          <w:szCs w:val="22"/>
          <w:lang w:eastAsia="en-AU"/>
        </w:rPr>
        <w:t>,</w:t>
      </w:r>
      <w:r w:rsidRPr="00B12D36">
        <w:rPr>
          <w:rFonts w:ascii="Arial" w:eastAsia="Times New Roman" w:hAnsi="Arial" w:cs="Arial"/>
          <w:color w:val="000000"/>
          <w:szCs w:val="22"/>
          <w:lang w:eastAsia="en-AU"/>
        </w:rPr>
        <w:t xml:space="preserve"> </w:t>
      </w:r>
      <w:r w:rsidR="000A3FA3">
        <w:rPr>
          <w:rFonts w:ascii="Arial" w:eastAsia="Times New Roman" w:hAnsi="Arial" w:cs="Arial"/>
          <w:color w:val="000000"/>
          <w:szCs w:val="22"/>
          <w:lang w:eastAsia="en-AU"/>
        </w:rPr>
        <w:t xml:space="preserve">the </w:t>
      </w:r>
      <w:r w:rsidRPr="00B12D36">
        <w:rPr>
          <w:rFonts w:ascii="Arial" w:eastAsia="Times New Roman" w:hAnsi="Arial" w:cs="Arial"/>
          <w:color w:val="000000"/>
          <w:szCs w:val="22"/>
          <w:lang w:eastAsia="en-AU"/>
        </w:rPr>
        <w:t xml:space="preserve">things of importance to them and were observed being respectful during interactions. </w:t>
      </w:r>
    </w:p>
    <w:p w14:paraId="54637D7D" w14:textId="5D7C70AC" w:rsidR="0085535E" w:rsidRDefault="0085535E" w:rsidP="002A2797">
      <w:pPr>
        <w:rPr>
          <w:rFonts w:ascii="Arial" w:eastAsia="Times New Roman" w:hAnsi="Arial" w:cs="Arial"/>
          <w:color w:val="000000"/>
          <w:szCs w:val="22"/>
          <w:lang w:eastAsia="en-AU"/>
        </w:rPr>
      </w:pPr>
      <w:r>
        <w:rPr>
          <w:rFonts w:ascii="Arial" w:eastAsia="Times New Roman" w:hAnsi="Arial" w:cs="Arial"/>
          <w:color w:val="000000"/>
          <w:szCs w:val="22"/>
          <w:lang w:eastAsia="en-AU"/>
        </w:rPr>
        <w:t>C</w:t>
      </w:r>
      <w:r w:rsidRPr="0085535E">
        <w:rPr>
          <w:rFonts w:ascii="Arial" w:eastAsia="Times New Roman" w:hAnsi="Arial" w:cs="Arial"/>
          <w:color w:val="000000"/>
          <w:szCs w:val="22"/>
          <w:lang w:eastAsia="en-AU"/>
        </w:rPr>
        <w:t>onsumer</w:t>
      </w:r>
      <w:r>
        <w:rPr>
          <w:rFonts w:ascii="Arial" w:eastAsia="Times New Roman" w:hAnsi="Arial" w:cs="Arial"/>
          <w:color w:val="000000"/>
          <w:szCs w:val="22"/>
          <w:lang w:eastAsia="en-AU"/>
        </w:rPr>
        <w:t xml:space="preserve">s explained </w:t>
      </w:r>
      <w:r w:rsidRPr="0085535E">
        <w:rPr>
          <w:rFonts w:ascii="Arial" w:eastAsia="Times New Roman" w:hAnsi="Arial" w:cs="Arial"/>
          <w:color w:val="000000"/>
          <w:szCs w:val="22"/>
          <w:lang w:eastAsia="en-AU"/>
        </w:rPr>
        <w:t>how different cultures</w:t>
      </w:r>
      <w:r w:rsidR="009B57BD">
        <w:rPr>
          <w:rFonts w:ascii="Arial" w:eastAsia="Times New Roman" w:hAnsi="Arial" w:cs="Arial"/>
          <w:color w:val="000000"/>
          <w:szCs w:val="22"/>
          <w:lang w:eastAsia="en-AU"/>
        </w:rPr>
        <w:t xml:space="preserve"> form</w:t>
      </w:r>
      <w:r w:rsidRPr="0085535E">
        <w:rPr>
          <w:rFonts w:ascii="Arial" w:eastAsia="Times New Roman" w:hAnsi="Arial" w:cs="Arial"/>
          <w:color w:val="000000"/>
          <w:szCs w:val="22"/>
          <w:lang w:eastAsia="en-AU"/>
        </w:rPr>
        <w:t xml:space="preserve"> </w:t>
      </w:r>
      <w:r w:rsidR="009B57BD" w:rsidRPr="0085535E">
        <w:rPr>
          <w:rFonts w:ascii="Arial" w:eastAsia="Times New Roman" w:hAnsi="Arial" w:cs="Arial"/>
          <w:color w:val="000000"/>
          <w:szCs w:val="22"/>
          <w:lang w:eastAsia="en-AU"/>
        </w:rPr>
        <w:t>part of the activity plan through the ‘Cultural Wheel’</w:t>
      </w:r>
      <w:r w:rsidRPr="0085535E">
        <w:rPr>
          <w:rFonts w:ascii="Arial" w:eastAsia="Times New Roman" w:hAnsi="Arial" w:cs="Arial"/>
          <w:color w:val="000000"/>
          <w:szCs w:val="22"/>
          <w:lang w:eastAsia="en-AU"/>
        </w:rPr>
        <w:t xml:space="preserve"> where different cultures and world locations are spoken about </w:t>
      </w:r>
      <w:r w:rsidR="009B57BD">
        <w:rPr>
          <w:rFonts w:ascii="Arial" w:eastAsia="Times New Roman" w:hAnsi="Arial" w:cs="Arial"/>
          <w:color w:val="000000"/>
          <w:szCs w:val="22"/>
          <w:lang w:eastAsia="en-AU"/>
        </w:rPr>
        <w:t>allowing</w:t>
      </w:r>
      <w:r w:rsidRPr="0085535E">
        <w:rPr>
          <w:rFonts w:ascii="Arial" w:eastAsia="Times New Roman" w:hAnsi="Arial" w:cs="Arial"/>
          <w:color w:val="000000"/>
          <w:szCs w:val="22"/>
          <w:lang w:eastAsia="en-AU"/>
        </w:rPr>
        <w:t xml:space="preserve"> consumers to share their own travel experiences. Care planning documentation show</w:t>
      </w:r>
      <w:r>
        <w:rPr>
          <w:rFonts w:ascii="Arial" w:eastAsia="Times New Roman" w:hAnsi="Arial" w:cs="Arial"/>
          <w:color w:val="000000"/>
          <w:szCs w:val="22"/>
          <w:lang w:eastAsia="en-AU"/>
        </w:rPr>
        <w:t>ed</w:t>
      </w:r>
      <w:r w:rsidRPr="0085535E">
        <w:rPr>
          <w:rFonts w:ascii="Arial" w:eastAsia="Times New Roman" w:hAnsi="Arial" w:cs="Arial"/>
          <w:color w:val="000000"/>
          <w:szCs w:val="22"/>
          <w:lang w:eastAsia="en-AU"/>
        </w:rPr>
        <w:t xml:space="preserve"> cultural information is collected </w:t>
      </w:r>
      <w:r w:rsidR="000D3BC8">
        <w:rPr>
          <w:rFonts w:ascii="Arial" w:eastAsia="Times New Roman" w:hAnsi="Arial" w:cs="Arial"/>
          <w:color w:val="000000"/>
          <w:szCs w:val="22"/>
          <w:lang w:eastAsia="en-AU"/>
        </w:rPr>
        <w:t>upon</w:t>
      </w:r>
      <w:r w:rsidRPr="0085535E">
        <w:rPr>
          <w:rFonts w:ascii="Arial" w:eastAsia="Times New Roman" w:hAnsi="Arial" w:cs="Arial"/>
          <w:color w:val="000000"/>
          <w:szCs w:val="22"/>
          <w:lang w:eastAsia="en-AU"/>
        </w:rPr>
        <w:t xml:space="preserve"> admission and outlines individual values,</w:t>
      </w:r>
      <w:r>
        <w:rPr>
          <w:rFonts w:ascii="Arial" w:eastAsia="Times New Roman" w:hAnsi="Arial" w:cs="Arial"/>
          <w:color w:val="000000"/>
          <w:szCs w:val="22"/>
          <w:lang w:eastAsia="en-AU"/>
        </w:rPr>
        <w:t xml:space="preserve"> and</w:t>
      </w:r>
      <w:r w:rsidRPr="0085535E">
        <w:rPr>
          <w:rFonts w:ascii="Arial" w:eastAsia="Times New Roman" w:hAnsi="Arial" w:cs="Arial"/>
          <w:color w:val="000000"/>
          <w:szCs w:val="22"/>
          <w:lang w:eastAsia="en-AU"/>
        </w:rPr>
        <w:t xml:space="preserve"> cultural needs</w:t>
      </w:r>
      <w:r>
        <w:rPr>
          <w:rFonts w:ascii="Arial" w:eastAsia="Times New Roman" w:hAnsi="Arial" w:cs="Arial"/>
          <w:color w:val="000000"/>
          <w:szCs w:val="22"/>
          <w:lang w:eastAsia="en-AU"/>
        </w:rPr>
        <w:t>.</w:t>
      </w:r>
      <w:r w:rsidRPr="0085535E">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 xml:space="preserve"> </w:t>
      </w:r>
    </w:p>
    <w:p w14:paraId="4371E696" w14:textId="09FB53EC" w:rsidR="009D6141" w:rsidRDefault="00E1192F" w:rsidP="002A2797">
      <w:pPr>
        <w:shd w:val="clear" w:color="auto" w:fill="FFFFFF"/>
        <w:rPr>
          <w:rFonts w:ascii="Arial" w:eastAsia="Times New Roman" w:hAnsi="Arial" w:cs="Arial"/>
          <w:color w:val="000000"/>
          <w:szCs w:val="22"/>
          <w:lang w:eastAsia="en-AU"/>
        </w:rPr>
      </w:pPr>
      <w:r w:rsidRPr="00E1192F">
        <w:rPr>
          <w:rFonts w:ascii="Arial" w:eastAsia="Times New Roman" w:hAnsi="Arial" w:cs="Arial"/>
          <w:color w:val="000000"/>
          <w:szCs w:val="22"/>
          <w:lang w:eastAsia="en-AU"/>
        </w:rPr>
        <w:t>Consumers provided examples of how they are supported to make decisions about their care</w:t>
      </w:r>
      <w:r w:rsidR="009B57BD">
        <w:rPr>
          <w:rFonts w:ascii="Arial" w:eastAsia="Times New Roman" w:hAnsi="Arial" w:cs="Arial"/>
          <w:color w:val="000000"/>
          <w:szCs w:val="22"/>
          <w:lang w:eastAsia="en-AU"/>
        </w:rPr>
        <w:t xml:space="preserve">, </w:t>
      </w:r>
      <w:r w:rsidRPr="00E1192F">
        <w:rPr>
          <w:rFonts w:ascii="Arial" w:eastAsia="Times New Roman" w:hAnsi="Arial" w:cs="Arial"/>
          <w:color w:val="000000"/>
          <w:szCs w:val="22"/>
          <w:lang w:eastAsia="en-AU"/>
        </w:rPr>
        <w:t xml:space="preserve">maintain </w:t>
      </w:r>
      <w:r w:rsidR="00D860DE">
        <w:rPr>
          <w:rFonts w:ascii="Arial" w:eastAsia="Times New Roman" w:hAnsi="Arial" w:cs="Arial"/>
          <w:color w:val="000000"/>
          <w:szCs w:val="22"/>
          <w:lang w:eastAsia="en-AU"/>
        </w:rPr>
        <w:t xml:space="preserve">existing relationships </w:t>
      </w:r>
      <w:r w:rsidRPr="00E1192F">
        <w:rPr>
          <w:rFonts w:ascii="Arial" w:eastAsia="Times New Roman" w:hAnsi="Arial" w:cs="Arial"/>
          <w:color w:val="000000"/>
          <w:szCs w:val="22"/>
          <w:lang w:eastAsia="en-AU"/>
        </w:rPr>
        <w:t xml:space="preserve">and </w:t>
      </w:r>
      <w:r w:rsidR="00D860DE">
        <w:rPr>
          <w:rFonts w:ascii="Arial" w:eastAsia="Times New Roman" w:hAnsi="Arial" w:cs="Arial"/>
          <w:color w:val="000000"/>
          <w:szCs w:val="22"/>
          <w:lang w:eastAsia="en-AU"/>
        </w:rPr>
        <w:t>foster</w:t>
      </w:r>
      <w:r w:rsidRPr="00E1192F">
        <w:rPr>
          <w:rFonts w:ascii="Arial" w:eastAsia="Times New Roman" w:hAnsi="Arial" w:cs="Arial"/>
          <w:color w:val="000000"/>
          <w:szCs w:val="22"/>
          <w:lang w:eastAsia="en-AU"/>
        </w:rPr>
        <w:t xml:space="preserve"> new </w:t>
      </w:r>
      <w:r w:rsidR="00D860DE">
        <w:rPr>
          <w:rFonts w:ascii="Arial" w:eastAsia="Times New Roman" w:hAnsi="Arial" w:cs="Arial"/>
          <w:color w:val="000000"/>
          <w:szCs w:val="22"/>
          <w:lang w:eastAsia="en-AU"/>
        </w:rPr>
        <w:t>ones</w:t>
      </w:r>
      <w:r w:rsidRPr="00E1192F">
        <w:rPr>
          <w:rFonts w:ascii="Arial" w:eastAsia="Times New Roman" w:hAnsi="Arial" w:cs="Arial"/>
          <w:color w:val="000000"/>
          <w:szCs w:val="22"/>
          <w:lang w:eastAsia="en-AU"/>
        </w:rPr>
        <w:t>.</w:t>
      </w:r>
      <w:r w:rsidR="009D6141" w:rsidRPr="009D6141">
        <w:rPr>
          <w:rFonts w:ascii="Arial" w:eastAsia="Times New Roman" w:hAnsi="Arial" w:cs="Arial"/>
          <w:color w:val="000000"/>
          <w:szCs w:val="22"/>
          <w:lang w:eastAsia="en-AU"/>
        </w:rPr>
        <w:t xml:space="preserve"> Staff provided examples of how they support choice and allow consumers to communicate their preferences. Care planning documentation outlines when a representative is appointed to support decision making for the consumer and individual care plans outline important relationships </w:t>
      </w:r>
      <w:r w:rsidR="004A6F5E">
        <w:rPr>
          <w:rFonts w:ascii="Arial" w:eastAsia="Times New Roman" w:hAnsi="Arial" w:cs="Arial"/>
          <w:color w:val="000000"/>
          <w:szCs w:val="22"/>
          <w:lang w:eastAsia="en-AU"/>
        </w:rPr>
        <w:t>for consumers.</w:t>
      </w:r>
    </w:p>
    <w:p w14:paraId="2735B40F" w14:textId="61DEB62C" w:rsidR="00A140AD" w:rsidRPr="00A140AD" w:rsidRDefault="00A140AD" w:rsidP="002A2797">
      <w:pPr>
        <w:shd w:val="clear" w:color="auto" w:fill="FFFFFF"/>
        <w:rPr>
          <w:rFonts w:ascii="Arial" w:eastAsia="Times New Roman" w:hAnsi="Arial" w:cs="Arial"/>
          <w:color w:val="000000"/>
          <w:szCs w:val="22"/>
          <w:lang w:eastAsia="en-AU"/>
        </w:rPr>
      </w:pPr>
      <w:r w:rsidRPr="00A140AD">
        <w:rPr>
          <w:rFonts w:ascii="Arial" w:eastAsia="Times New Roman" w:hAnsi="Arial" w:cs="Arial"/>
          <w:color w:val="000000"/>
          <w:szCs w:val="22"/>
          <w:lang w:eastAsia="en-AU"/>
        </w:rPr>
        <w:t xml:space="preserve">Consumers said they feel supported to take </w:t>
      </w:r>
      <w:r w:rsidR="00CE757B" w:rsidRPr="00A140AD">
        <w:rPr>
          <w:rFonts w:ascii="Arial" w:eastAsia="Times New Roman" w:hAnsi="Arial" w:cs="Arial"/>
          <w:color w:val="000000"/>
          <w:szCs w:val="22"/>
          <w:lang w:eastAsia="en-AU"/>
        </w:rPr>
        <w:t>risks</w:t>
      </w:r>
      <w:r w:rsidR="00CE757B">
        <w:rPr>
          <w:rFonts w:ascii="Arial" w:eastAsia="Times New Roman" w:hAnsi="Arial" w:cs="Arial"/>
          <w:color w:val="000000"/>
          <w:szCs w:val="22"/>
          <w:lang w:eastAsia="en-AU"/>
        </w:rPr>
        <w:t xml:space="preserve"> and</w:t>
      </w:r>
      <w:r w:rsidRPr="00A140AD">
        <w:rPr>
          <w:rFonts w:ascii="Arial" w:eastAsia="Times New Roman" w:hAnsi="Arial" w:cs="Arial"/>
          <w:color w:val="000000"/>
          <w:szCs w:val="22"/>
          <w:lang w:eastAsia="en-AU"/>
        </w:rPr>
        <w:t xml:space="preserve"> live the best life they can. Staff demonstrated knowledge of consumer risk and </w:t>
      </w:r>
      <w:r w:rsidR="002A2797">
        <w:rPr>
          <w:rFonts w:ascii="Arial" w:eastAsia="Times New Roman" w:hAnsi="Arial" w:cs="Arial"/>
          <w:color w:val="000000"/>
          <w:szCs w:val="22"/>
          <w:lang w:eastAsia="en-AU"/>
        </w:rPr>
        <w:t xml:space="preserve">explained </w:t>
      </w:r>
      <w:r w:rsidRPr="00A140AD">
        <w:rPr>
          <w:rFonts w:ascii="Arial" w:eastAsia="Times New Roman" w:hAnsi="Arial" w:cs="Arial"/>
          <w:color w:val="000000"/>
          <w:szCs w:val="22"/>
          <w:lang w:eastAsia="en-AU"/>
        </w:rPr>
        <w:t>how choices are supported. Care planning document</w:t>
      </w:r>
      <w:r w:rsidR="002D6839">
        <w:rPr>
          <w:rFonts w:ascii="Arial" w:eastAsia="Times New Roman" w:hAnsi="Arial" w:cs="Arial"/>
          <w:color w:val="000000"/>
          <w:szCs w:val="22"/>
          <w:lang w:eastAsia="en-AU"/>
        </w:rPr>
        <w:t>s</w:t>
      </w:r>
      <w:r w:rsidRPr="00A140AD">
        <w:rPr>
          <w:rFonts w:ascii="Arial" w:eastAsia="Times New Roman" w:hAnsi="Arial" w:cs="Arial"/>
          <w:color w:val="000000"/>
          <w:szCs w:val="22"/>
          <w:lang w:eastAsia="en-AU"/>
        </w:rPr>
        <w:t xml:space="preserve"> outline the support </w:t>
      </w:r>
      <w:r w:rsidR="002D6839">
        <w:rPr>
          <w:rFonts w:ascii="Arial" w:eastAsia="Times New Roman" w:hAnsi="Arial" w:cs="Arial"/>
          <w:color w:val="000000"/>
          <w:szCs w:val="22"/>
          <w:lang w:eastAsia="en-AU"/>
        </w:rPr>
        <w:t>given</w:t>
      </w:r>
      <w:r w:rsidRPr="00A140AD">
        <w:rPr>
          <w:rFonts w:ascii="Arial" w:eastAsia="Times New Roman" w:hAnsi="Arial" w:cs="Arial"/>
          <w:color w:val="000000"/>
          <w:szCs w:val="22"/>
          <w:lang w:eastAsia="en-AU"/>
        </w:rPr>
        <w:t xml:space="preserve"> to consumers when taking risk and individual risk assessments are completed and signed by the consumer and/or their representative. </w:t>
      </w:r>
    </w:p>
    <w:p w14:paraId="565C1F9D" w14:textId="4A3F5208" w:rsidR="00A140AD" w:rsidRDefault="00B61E67" w:rsidP="002A2797">
      <w:pPr>
        <w:shd w:val="clear" w:color="auto" w:fill="FFFFFF"/>
        <w:rPr>
          <w:rFonts w:ascii="Arial" w:eastAsia="Times New Roman" w:hAnsi="Arial" w:cs="Arial"/>
          <w:color w:val="000000"/>
          <w:szCs w:val="22"/>
          <w:lang w:eastAsia="en-AU"/>
        </w:rPr>
      </w:pPr>
      <w:r w:rsidRPr="00B61E67">
        <w:rPr>
          <w:rFonts w:ascii="Arial" w:eastAsia="Times New Roman" w:hAnsi="Arial" w:cs="Arial"/>
          <w:color w:val="000000"/>
          <w:szCs w:val="22"/>
          <w:lang w:eastAsia="en-AU"/>
        </w:rPr>
        <w:lastRenderedPageBreak/>
        <w:t xml:space="preserve">Consumers and </w:t>
      </w:r>
      <w:r>
        <w:rPr>
          <w:rFonts w:ascii="Arial" w:eastAsia="Times New Roman" w:hAnsi="Arial" w:cs="Arial"/>
          <w:color w:val="000000"/>
          <w:szCs w:val="22"/>
          <w:lang w:eastAsia="en-AU"/>
        </w:rPr>
        <w:t>representatives</w:t>
      </w:r>
      <w:r w:rsidRPr="00B61E67">
        <w:rPr>
          <w:rFonts w:ascii="Arial" w:eastAsia="Times New Roman" w:hAnsi="Arial" w:cs="Arial"/>
          <w:color w:val="000000"/>
          <w:szCs w:val="22"/>
          <w:lang w:eastAsia="en-AU"/>
        </w:rPr>
        <w:t xml:space="preserve"> </w:t>
      </w:r>
      <w:r w:rsidR="007D72C1">
        <w:rPr>
          <w:rFonts w:ascii="Arial" w:eastAsia="Times New Roman" w:hAnsi="Arial" w:cs="Arial"/>
          <w:color w:val="000000"/>
          <w:szCs w:val="22"/>
          <w:lang w:eastAsia="en-AU"/>
        </w:rPr>
        <w:t>advised they were</w:t>
      </w:r>
      <w:r w:rsidR="002A2797">
        <w:rPr>
          <w:rFonts w:ascii="Arial" w:eastAsia="Times New Roman" w:hAnsi="Arial" w:cs="Arial"/>
          <w:color w:val="000000"/>
          <w:szCs w:val="22"/>
          <w:lang w:eastAsia="en-AU"/>
        </w:rPr>
        <w:t xml:space="preserve"> satisfied</w:t>
      </w:r>
      <w:r w:rsidRPr="00B61E67">
        <w:rPr>
          <w:rFonts w:ascii="Arial" w:eastAsia="Times New Roman" w:hAnsi="Arial" w:cs="Arial"/>
          <w:color w:val="000000"/>
          <w:szCs w:val="22"/>
          <w:lang w:eastAsia="en-AU"/>
        </w:rPr>
        <w:t xml:space="preserve"> with</w:t>
      </w:r>
      <w:r w:rsidR="00F876D0">
        <w:rPr>
          <w:rFonts w:ascii="Arial" w:eastAsia="Times New Roman" w:hAnsi="Arial" w:cs="Arial"/>
          <w:color w:val="000000"/>
          <w:szCs w:val="22"/>
          <w:lang w:eastAsia="en-AU"/>
        </w:rPr>
        <w:t xml:space="preserve"> the way</w:t>
      </w:r>
      <w:r w:rsidRPr="00B61E67">
        <w:rPr>
          <w:rFonts w:ascii="Arial" w:eastAsia="Times New Roman" w:hAnsi="Arial" w:cs="Arial"/>
          <w:color w:val="000000"/>
          <w:szCs w:val="22"/>
          <w:lang w:eastAsia="en-AU"/>
        </w:rPr>
        <w:t xml:space="preserve"> information</w:t>
      </w:r>
      <w:r w:rsidR="00F876D0">
        <w:rPr>
          <w:rFonts w:ascii="Arial" w:eastAsia="Times New Roman" w:hAnsi="Arial" w:cs="Arial"/>
          <w:color w:val="000000"/>
          <w:szCs w:val="22"/>
          <w:lang w:eastAsia="en-AU"/>
        </w:rPr>
        <w:t xml:space="preserve"> is</w:t>
      </w:r>
      <w:r w:rsidRPr="00B61E67">
        <w:rPr>
          <w:rFonts w:ascii="Arial" w:eastAsia="Times New Roman" w:hAnsi="Arial" w:cs="Arial"/>
          <w:color w:val="000000"/>
          <w:szCs w:val="22"/>
          <w:lang w:eastAsia="en-AU"/>
        </w:rPr>
        <w:t xml:space="preserve"> provided </w:t>
      </w:r>
      <w:r w:rsidR="00FE0FA3">
        <w:rPr>
          <w:rFonts w:ascii="Arial" w:eastAsia="Times New Roman" w:hAnsi="Arial" w:cs="Arial"/>
          <w:color w:val="000000"/>
          <w:szCs w:val="22"/>
          <w:lang w:eastAsia="en-AU"/>
        </w:rPr>
        <w:t>to them by staff</w:t>
      </w:r>
      <w:r w:rsidRPr="00B61E67">
        <w:rPr>
          <w:rFonts w:ascii="Arial" w:eastAsia="Times New Roman" w:hAnsi="Arial" w:cs="Arial"/>
          <w:color w:val="000000"/>
          <w:szCs w:val="22"/>
          <w:lang w:eastAsia="en-AU"/>
        </w:rPr>
        <w:t>. Staff advise</w:t>
      </w:r>
      <w:r w:rsidR="007D72C1">
        <w:rPr>
          <w:rFonts w:ascii="Arial" w:eastAsia="Times New Roman" w:hAnsi="Arial" w:cs="Arial"/>
          <w:color w:val="000000"/>
          <w:szCs w:val="22"/>
          <w:lang w:eastAsia="en-AU"/>
        </w:rPr>
        <w:t>d</w:t>
      </w:r>
      <w:r w:rsidRPr="00B61E67">
        <w:rPr>
          <w:rFonts w:ascii="Arial" w:eastAsia="Times New Roman" w:hAnsi="Arial" w:cs="Arial"/>
          <w:color w:val="000000"/>
          <w:szCs w:val="22"/>
          <w:lang w:eastAsia="en-AU"/>
        </w:rPr>
        <w:t xml:space="preserve"> all consumers and representatives are provided with a copy of the monthly activities calendar and menu as well as the fortnightly newsletter which outlines what has happened in the last fortnight and what is occurring in the future</w:t>
      </w:r>
      <w:r w:rsidR="00F876D0">
        <w:rPr>
          <w:rFonts w:ascii="Arial" w:eastAsia="Times New Roman" w:hAnsi="Arial" w:cs="Arial"/>
          <w:color w:val="000000"/>
          <w:szCs w:val="22"/>
          <w:lang w:eastAsia="en-AU"/>
        </w:rPr>
        <w:t>,</w:t>
      </w:r>
      <w:r w:rsidRPr="00B61E67">
        <w:rPr>
          <w:rFonts w:ascii="Arial" w:eastAsia="Times New Roman" w:hAnsi="Arial" w:cs="Arial"/>
          <w:color w:val="000000"/>
          <w:szCs w:val="22"/>
          <w:lang w:eastAsia="en-AU"/>
        </w:rPr>
        <w:t xml:space="preserve"> including continuous improvements at the service and outcomes of meetings.</w:t>
      </w:r>
    </w:p>
    <w:p w14:paraId="61DA9035" w14:textId="5F7D170B" w:rsidR="00A11CF8" w:rsidRPr="009D6141" w:rsidRDefault="00A11CF8" w:rsidP="002A2797">
      <w:pPr>
        <w:shd w:val="clear" w:color="auto" w:fill="FFFFFF"/>
        <w:rPr>
          <w:rFonts w:ascii="Arial" w:eastAsia="Times New Roman" w:hAnsi="Arial" w:cs="Arial"/>
          <w:color w:val="000000"/>
          <w:szCs w:val="22"/>
          <w:lang w:eastAsia="en-AU"/>
        </w:rPr>
      </w:pPr>
      <w:r w:rsidRPr="00A11CF8">
        <w:rPr>
          <w:rFonts w:ascii="Arial" w:eastAsia="Times New Roman" w:hAnsi="Arial" w:cs="Arial"/>
          <w:color w:val="000000"/>
          <w:szCs w:val="22"/>
          <w:lang w:eastAsia="en-AU"/>
        </w:rPr>
        <w:t xml:space="preserve">Consumers said their </w:t>
      </w:r>
      <w:r w:rsidR="00835EDA">
        <w:rPr>
          <w:rFonts w:ascii="Arial" w:eastAsia="Times New Roman" w:hAnsi="Arial" w:cs="Arial"/>
          <w:color w:val="000000"/>
          <w:szCs w:val="22"/>
          <w:lang w:eastAsia="en-AU"/>
        </w:rPr>
        <w:t xml:space="preserve">personal </w:t>
      </w:r>
      <w:r w:rsidRPr="00A11CF8">
        <w:rPr>
          <w:rFonts w:ascii="Arial" w:eastAsia="Times New Roman" w:hAnsi="Arial" w:cs="Arial"/>
          <w:color w:val="000000"/>
          <w:szCs w:val="22"/>
          <w:lang w:eastAsia="en-AU"/>
        </w:rPr>
        <w:t xml:space="preserve">information is kept confidential and </w:t>
      </w:r>
      <w:r w:rsidR="00835EDA">
        <w:rPr>
          <w:rFonts w:ascii="Arial" w:eastAsia="Times New Roman" w:hAnsi="Arial" w:cs="Arial"/>
          <w:color w:val="000000"/>
          <w:szCs w:val="22"/>
          <w:lang w:eastAsia="en-AU"/>
        </w:rPr>
        <w:t>gave</w:t>
      </w:r>
      <w:r w:rsidRPr="00A11CF8">
        <w:rPr>
          <w:rFonts w:ascii="Arial" w:eastAsia="Times New Roman" w:hAnsi="Arial" w:cs="Arial"/>
          <w:color w:val="000000"/>
          <w:szCs w:val="22"/>
          <w:lang w:eastAsia="en-AU"/>
        </w:rPr>
        <w:t xml:space="preserve"> examples of how their privacy is maintained by staff at the service. Staff knock before entering a room, ensure consumers are dignified when providing personal care and </w:t>
      </w:r>
      <w:r w:rsidR="00F876D0">
        <w:rPr>
          <w:rFonts w:ascii="Arial" w:eastAsia="Times New Roman" w:hAnsi="Arial" w:cs="Arial"/>
          <w:color w:val="000000"/>
          <w:szCs w:val="22"/>
          <w:lang w:eastAsia="en-AU"/>
        </w:rPr>
        <w:t xml:space="preserve">protect </w:t>
      </w:r>
      <w:r w:rsidRPr="00A11CF8">
        <w:rPr>
          <w:rFonts w:ascii="Arial" w:eastAsia="Times New Roman" w:hAnsi="Arial" w:cs="Arial"/>
          <w:color w:val="000000"/>
          <w:szCs w:val="22"/>
          <w:lang w:eastAsia="en-AU"/>
        </w:rPr>
        <w:t>access to consumer information</w:t>
      </w:r>
      <w:r w:rsidR="00835EDA">
        <w:rPr>
          <w:rFonts w:ascii="Arial" w:eastAsia="Times New Roman" w:hAnsi="Arial" w:cs="Arial"/>
          <w:color w:val="000000"/>
          <w:szCs w:val="22"/>
          <w:lang w:eastAsia="en-AU"/>
        </w:rPr>
        <w:t>.</w:t>
      </w:r>
    </w:p>
    <w:p w14:paraId="39D07397" w14:textId="3B3A2236"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F0EC200" w:rsidR="009A1DF7" w:rsidRPr="00ED22D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ED22DC">
              <w:rPr>
                <w:rFonts w:ascii="Arial" w:hAnsi="Arial" w:cs="Arial"/>
                <w:color w:val="F8F8F8" w:themeColor="background2"/>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43544A0"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A96AB07" w:rsidR="00A54A38" w:rsidRPr="00ED22D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12C23E1"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D702A68" w:rsidR="00A54A38" w:rsidRPr="00ED22DC" w:rsidRDefault="00A54A38" w:rsidP="00C624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F6C6D6C"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2F582DC5" w14:textId="77777777" w:rsidR="00952645" w:rsidRPr="00B83D6B" w:rsidRDefault="000A6B31" w:rsidP="00F876D0">
      <w:pPr>
        <w:pStyle w:val="Heading2"/>
        <w:spacing w:before="0" w:after="120" w:line="240" w:lineRule="auto"/>
        <w:rPr>
          <w:rFonts w:ascii="Arial" w:hAnsi="Arial" w:cs="Arial"/>
        </w:rPr>
      </w:pPr>
      <w:r w:rsidRPr="00B83D6B">
        <w:rPr>
          <w:rFonts w:ascii="Arial" w:hAnsi="Arial" w:cs="Arial"/>
        </w:rPr>
        <w:t>Findings</w:t>
      </w:r>
    </w:p>
    <w:p w14:paraId="54A14594" w14:textId="1ED645C7" w:rsidR="00627D16" w:rsidRDefault="00627D16" w:rsidP="00F876D0">
      <w:pPr>
        <w:rPr>
          <w:rFonts w:ascii="Arial" w:eastAsia="Calibri" w:hAnsi="Arial" w:cs="Arial"/>
          <w:color w:val="000000"/>
        </w:rPr>
      </w:pPr>
      <w:bookmarkStart w:id="1" w:name="_Hlk103068262"/>
      <w:r>
        <w:rPr>
          <w:rFonts w:ascii="Arial" w:eastAsia="Calibri" w:hAnsi="Arial" w:cs="Arial"/>
          <w:color w:val="000000"/>
        </w:rPr>
        <w:t>S</w:t>
      </w:r>
      <w:r w:rsidRPr="00627D16">
        <w:rPr>
          <w:rFonts w:ascii="Arial" w:eastAsia="Calibri" w:hAnsi="Arial" w:cs="Arial"/>
          <w:color w:val="000000"/>
        </w:rPr>
        <w:t xml:space="preserve">taff </w:t>
      </w:r>
      <w:r w:rsidR="00F876D0">
        <w:rPr>
          <w:rFonts w:ascii="Arial" w:eastAsia="Calibri" w:hAnsi="Arial" w:cs="Arial"/>
          <w:color w:val="000000"/>
        </w:rPr>
        <w:t>explained that</w:t>
      </w:r>
      <w:r w:rsidRPr="00627D16">
        <w:rPr>
          <w:rFonts w:ascii="Arial" w:eastAsia="Calibri" w:hAnsi="Arial" w:cs="Arial"/>
          <w:color w:val="000000"/>
        </w:rPr>
        <w:t xml:space="preserve"> assessment outcomes are documented in care plans, which guides them in the safe and effective care of consumers. </w:t>
      </w:r>
      <w:r w:rsidR="00C71A2D">
        <w:rPr>
          <w:rFonts w:ascii="Arial" w:eastAsia="Calibri" w:hAnsi="Arial" w:cs="Arial"/>
          <w:color w:val="000000"/>
        </w:rPr>
        <w:t>C</w:t>
      </w:r>
      <w:r w:rsidRPr="00627D16">
        <w:rPr>
          <w:rFonts w:ascii="Arial" w:eastAsia="Calibri" w:hAnsi="Arial" w:cs="Arial"/>
          <w:color w:val="000000"/>
        </w:rPr>
        <w:t>onsumers and representatives said they are satisfied with the care they receive</w:t>
      </w:r>
      <w:r w:rsidR="00F876D0">
        <w:rPr>
          <w:rFonts w:ascii="Arial" w:eastAsia="Calibri" w:hAnsi="Arial" w:cs="Arial"/>
          <w:color w:val="000000"/>
        </w:rPr>
        <w:t xml:space="preserve"> and</w:t>
      </w:r>
      <w:r w:rsidR="00742328">
        <w:rPr>
          <w:rFonts w:ascii="Arial" w:eastAsia="Calibri" w:hAnsi="Arial" w:cs="Arial"/>
          <w:color w:val="000000"/>
        </w:rPr>
        <w:t xml:space="preserve"> acknowledged</w:t>
      </w:r>
      <w:r w:rsidRPr="00627D16">
        <w:rPr>
          <w:rFonts w:ascii="Arial" w:eastAsia="Calibri" w:hAnsi="Arial" w:cs="Arial"/>
          <w:color w:val="000000"/>
        </w:rPr>
        <w:t xml:space="preserve"> risks are identified and managed to promote their independence and safe care. </w:t>
      </w:r>
    </w:p>
    <w:p w14:paraId="54274229" w14:textId="1D3FB33E" w:rsidR="00847D4B" w:rsidRDefault="00627D16" w:rsidP="00F876D0">
      <w:pPr>
        <w:rPr>
          <w:rFonts w:ascii="Arial" w:eastAsia="Times New Roman" w:hAnsi="Arial" w:cs="Arial"/>
          <w:color w:val="000000"/>
          <w:szCs w:val="22"/>
          <w:lang w:eastAsia="en-AU"/>
        </w:rPr>
      </w:pPr>
      <w:r w:rsidRPr="00627D16">
        <w:rPr>
          <w:rFonts w:ascii="Arial" w:eastAsia="Calibri" w:hAnsi="Arial" w:cs="Arial"/>
          <w:color w:val="000000"/>
        </w:rPr>
        <w:t>C</w:t>
      </w:r>
      <w:r w:rsidRPr="00627D16">
        <w:rPr>
          <w:rFonts w:ascii="Arial" w:eastAsia="Times New Roman" w:hAnsi="Arial" w:cs="Arial"/>
          <w:iCs/>
          <w:color w:val="000000"/>
          <w:lang w:eastAsia="en-AU"/>
        </w:rPr>
        <w:t xml:space="preserve">onsumer documentation and care plans identified key high impact and high prevalence risks such as falls, pressure injury development, weight loss, swallowing difficulties and responsive behaviours. </w:t>
      </w:r>
      <w:r w:rsidR="00847D4B" w:rsidRPr="00847D4B">
        <w:rPr>
          <w:rFonts w:ascii="Arial" w:eastAsia="Times New Roman" w:hAnsi="Arial" w:cs="Arial"/>
          <w:color w:val="000000"/>
          <w:szCs w:val="22"/>
          <w:lang w:eastAsia="en-AU"/>
        </w:rPr>
        <w:t xml:space="preserve">The service demonstrated assessments and planning reflect consumers goals, needs and preferences including advance care plans and end of life care wishes. </w:t>
      </w:r>
    </w:p>
    <w:p w14:paraId="07E1D09E" w14:textId="2FCC2419" w:rsidR="00B43EBF" w:rsidRDefault="00B43EBF" w:rsidP="00F876D0">
      <w:pPr>
        <w:keepNext/>
        <w:tabs>
          <w:tab w:val="right" w:pos="9072"/>
        </w:tabs>
        <w:outlineLvl w:val="3"/>
        <w:rPr>
          <w:rFonts w:ascii="Arial" w:eastAsia="Calibri" w:hAnsi="Arial" w:cs="Arial"/>
          <w:iCs/>
          <w:color w:val="auto"/>
          <w:lang w:eastAsia="en-AU"/>
        </w:rPr>
      </w:pPr>
      <w:r w:rsidRPr="00B43EBF">
        <w:rPr>
          <w:rFonts w:ascii="Arial" w:eastAsia="Calibri" w:hAnsi="Arial" w:cs="Arial"/>
          <w:iCs/>
          <w:color w:val="auto"/>
          <w:lang w:eastAsia="en-AU"/>
        </w:rPr>
        <w:t xml:space="preserve">Consumers and their representatives said they are satisfied with the quality of care and services they receive, and assessments and planning </w:t>
      </w:r>
      <w:r w:rsidR="00E04E6C">
        <w:rPr>
          <w:rFonts w:ascii="Arial" w:eastAsia="Calibri" w:hAnsi="Arial" w:cs="Arial"/>
          <w:iCs/>
          <w:color w:val="auto"/>
          <w:lang w:eastAsia="en-AU"/>
        </w:rPr>
        <w:t>are</w:t>
      </w:r>
      <w:r w:rsidRPr="00B43EBF">
        <w:rPr>
          <w:rFonts w:ascii="Arial" w:eastAsia="Calibri" w:hAnsi="Arial" w:cs="Arial"/>
          <w:iCs/>
          <w:color w:val="auto"/>
          <w:lang w:eastAsia="en-AU"/>
        </w:rPr>
        <w:t xml:space="preserve"> based on partnership with them and includes others they </w:t>
      </w:r>
      <w:r w:rsidR="00E04E6C">
        <w:rPr>
          <w:rFonts w:ascii="Arial" w:eastAsia="Calibri" w:hAnsi="Arial" w:cs="Arial"/>
          <w:iCs/>
          <w:color w:val="auto"/>
          <w:lang w:eastAsia="en-AU"/>
        </w:rPr>
        <w:t>want</w:t>
      </w:r>
      <w:r w:rsidRPr="00B43EBF">
        <w:rPr>
          <w:rFonts w:ascii="Arial" w:eastAsia="Calibri" w:hAnsi="Arial" w:cs="Arial"/>
          <w:iCs/>
          <w:color w:val="auto"/>
          <w:lang w:eastAsia="en-AU"/>
        </w:rPr>
        <w:t xml:space="preserve"> involve</w:t>
      </w:r>
      <w:r w:rsidR="00E04E6C">
        <w:rPr>
          <w:rFonts w:ascii="Arial" w:eastAsia="Calibri" w:hAnsi="Arial" w:cs="Arial"/>
          <w:iCs/>
          <w:color w:val="auto"/>
          <w:lang w:eastAsia="en-AU"/>
        </w:rPr>
        <w:t>d</w:t>
      </w:r>
      <w:r w:rsidRPr="00B43EBF">
        <w:rPr>
          <w:rFonts w:ascii="Arial" w:eastAsia="Calibri" w:hAnsi="Arial" w:cs="Arial"/>
          <w:iCs/>
          <w:color w:val="auto"/>
          <w:lang w:eastAsia="en-AU"/>
        </w:rPr>
        <w:t xml:space="preserve"> in their care. </w:t>
      </w:r>
      <w:r w:rsidR="00E42264">
        <w:rPr>
          <w:rFonts w:ascii="Arial" w:eastAsia="Calibri" w:hAnsi="Arial" w:cs="Arial"/>
          <w:iCs/>
          <w:color w:val="auto"/>
          <w:lang w:eastAsia="en-AU"/>
        </w:rPr>
        <w:t>S</w:t>
      </w:r>
      <w:r w:rsidRPr="00B43EBF">
        <w:rPr>
          <w:rFonts w:ascii="Arial" w:eastAsia="Calibri" w:hAnsi="Arial" w:cs="Arial"/>
          <w:iCs/>
          <w:color w:val="auto"/>
          <w:lang w:eastAsia="en-AU"/>
        </w:rPr>
        <w:t>taff describe</w:t>
      </w:r>
      <w:r w:rsidR="00E754ED">
        <w:rPr>
          <w:rFonts w:ascii="Arial" w:eastAsia="Calibri" w:hAnsi="Arial" w:cs="Arial"/>
          <w:iCs/>
          <w:color w:val="auto"/>
          <w:lang w:eastAsia="en-AU"/>
        </w:rPr>
        <w:t>d</w:t>
      </w:r>
      <w:r w:rsidRPr="00B43EBF">
        <w:rPr>
          <w:rFonts w:ascii="Arial" w:eastAsia="Calibri" w:hAnsi="Arial" w:cs="Arial"/>
          <w:iCs/>
          <w:color w:val="auto"/>
          <w:lang w:eastAsia="en-AU"/>
        </w:rPr>
        <w:t xml:space="preserve"> the process of referring consumers to relevant allied health professionals, such as physiotherapists and occupational therapists.  Care </w:t>
      </w:r>
      <w:r w:rsidRPr="00B43EBF">
        <w:rPr>
          <w:rFonts w:ascii="Arial" w:eastAsia="Calibri" w:hAnsi="Arial" w:cs="Arial"/>
          <w:iCs/>
          <w:color w:val="auto"/>
          <w:lang w:eastAsia="en-AU"/>
        </w:rPr>
        <w:lastRenderedPageBreak/>
        <w:t>planning reviews identified consumers and their representatives are consulted in assessments and care planning and include input from other multi-disciplinary team members</w:t>
      </w:r>
      <w:r w:rsidR="00D1746D">
        <w:rPr>
          <w:rFonts w:ascii="Arial" w:eastAsia="Calibri" w:hAnsi="Arial" w:cs="Arial"/>
          <w:iCs/>
          <w:color w:val="auto"/>
          <w:lang w:eastAsia="en-AU"/>
        </w:rPr>
        <w:t>.</w:t>
      </w:r>
    </w:p>
    <w:p w14:paraId="6241BB37" w14:textId="51D73A22" w:rsidR="00563FE0" w:rsidRDefault="00563FE0" w:rsidP="00F876D0">
      <w:pPr>
        <w:rPr>
          <w:rFonts w:ascii="Arial" w:eastAsia="Calibri" w:hAnsi="Arial" w:cs="Arial"/>
          <w:color w:val="000000"/>
        </w:rPr>
      </w:pPr>
      <w:r>
        <w:rPr>
          <w:rFonts w:ascii="Arial" w:eastAsia="Calibri" w:hAnsi="Arial" w:cs="Arial"/>
          <w:color w:val="000000"/>
        </w:rPr>
        <w:t>C</w:t>
      </w:r>
      <w:r w:rsidRPr="00563FE0">
        <w:rPr>
          <w:rFonts w:ascii="Arial" w:eastAsia="Calibri" w:hAnsi="Arial" w:cs="Arial"/>
          <w:color w:val="000000"/>
        </w:rPr>
        <w:t xml:space="preserve">onsumers and representatives said the outcomes of assessments and planning are communicated to them and most said they have a current copy of their care plan or know where to access one if they chose to. </w:t>
      </w:r>
      <w:r w:rsidR="00130380">
        <w:rPr>
          <w:rFonts w:ascii="Arial" w:eastAsia="Calibri" w:hAnsi="Arial" w:cs="Arial"/>
          <w:color w:val="000000"/>
        </w:rPr>
        <w:t>S</w:t>
      </w:r>
      <w:r w:rsidR="00130380" w:rsidRPr="00130380">
        <w:rPr>
          <w:rFonts w:ascii="Arial" w:eastAsia="Calibri" w:hAnsi="Arial" w:cs="Arial"/>
          <w:color w:val="000000"/>
        </w:rPr>
        <w:t>taff explain</w:t>
      </w:r>
      <w:r w:rsidR="00130380">
        <w:rPr>
          <w:rFonts w:ascii="Arial" w:eastAsia="Calibri" w:hAnsi="Arial" w:cs="Arial"/>
          <w:color w:val="000000"/>
        </w:rPr>
        <w:t>ed</w:t>
      </w:r>
      <w:r w:rsidR="00130380" w:rsidRPr="00130380">
        <w:rPr>
          <w:rFonts w:ascii="Arial" w:eastAsia="Calibri" w:hAnsi="Arial" w:cs="Arial"/>
          <w:color w:val="000000"/>
        </w:rPr>
        <w:t xml:space="preserve"> the process of accessing care plan documents on the electronic system and said they communicate outcomes of assessments to </w:t>
      </w:r>
      <w:r w:rsidR="004C48E2" w:rsidRPr="00130380">
        <w:rPr>
          <w:rFonts w:ascii="Arial" w:eastAsia="Calibri" w:hAnsi="Arial" w:cs="Arial"/>
          <w:color w:val="000000"/>
        </w:rPr>
        <w:t>consumers,</w:t>
      </w:r>
      <w:r w:rsidR="00F61438">
        <w:rPr>
          <w:rFonts w:ascii="Arial" w:eastAsia="Calibri" w:hAnsi="Arial" w:cs="Arial"/>
          <w:color w:val="000000"/>
        </w:rPr>
        <w:t xml:space="preserve"> and </w:t>
      </w:r>
      <w:r w:rsidR="00F61438" w:rsidRPr="00F61438">
        <w:rPr>
          <w:rFonts w:ascii="Arial" w:eastAsia="Calibri" w:hAnsi="Arial" w:cs="Arial"/>
          <w:color w:val="000000"/>
        </w:rPr>
        <w:t>they involve representatives to explain information to consumers who have difficulties communicating</w:t>
      </w:r>
      <w:r w:rsidR="00F61438">
        <w:rPr>
          <w:rFonts w:ascii="Arial" w:eastAsia="Calibri" w:hAnsi="Arial" w:cs="Arial"/>
          <w:color w:val="000000"/>
        </w:rPr>
        <w:t>.</w:t>
      </w:r>
    </w:p>
    <w:p w14:paraId="6D47F52A" w14:textId="2D7E302B" w:rsidR="00CD7B29" w:rsidRPr="00CD7B29" w:rsidRDefault="00CD7B29" w:rsidP="00F876D0">
      <w:pPr>
        <w:rPr>
          <w:rFonts w:ascii="Arial" w:eastAsia="Calibri" w:hAnsi="Arial" w:cs="Arial"/>
          <w:color w:val="000000"/>
        </w:rPr>
      </w:pPr>
      <w:r w:rsidRPr="00CD7B29">
        <w:rPr>
          <w:rFonts w:ascii="Arial" w:eastAsia="Times New Roman" w:hAnsi="Arial" w:cs="Arial"/>
          <w:color w:val="000000"/>
          <w:szCs w:val="22"/>
          <w:lang w:eastAsia="en-AU"/>
        </w:rPr>
        <w:t>Management advised c</w:t>
      </w:r>
      <w:r w:rsidRPr="00CD7B29">
        <w:rPr>
          <w:rFonts w:ascii="Arial" w:eastAsia="Calibri" w:hAnsi="Arial" w:cs="Arial"/>
          <w:color w:val="000000"/>
        </w:rPr>
        <w:t xml:space="preserve">linical incidents are reviewed monthly at </w:t>
      </w:r>
      <w:r w:rsidR="00233DF1">
        <w:rPr>
          <w:rFonts w:ascii="Arial" w:eastAsia="Calibri" w:hAnsi="Arial" w:cs="Arial"/>
          <w:color w:val="000000"/>
        </w:rPr>
        <w:t>the</w:t>
      </w:r>
      <w:r w:rsidRPr="00CD7B29">
        <w:rPr>
          <w:rFonts w:ascii="Arial" w:eastAsia="Calibri" w:hAnsi="Arial" w:cs="Arial"/>
          <w:color w:val="000000"/>
        </w:rPr>
        <w:t xml:space="preserve"> service and organisational level, to identify strategies to minimise risk of reoccurrence of incidents and to identify improvements, which can be implemented to improve outcomes for consumers. The service is guided by policies and procedures for recording and reporting incidents and care plans are updated when circumstances change, such as a change in health or when incidents occur. </w:t>
      </w:r>
    </w:p>
    <w:bookmarkEnd w:id="1"/>
    <w:p w14:paraId="313C5CBB" w14:textId="77777777" w:rsidR="00C62497" w:rsidRDefault="00C62497" w:rsidP="00A45AD0">
      <w:pPr>
        <w:pStyle w:val="Heading1"/>
        <w:spacing w:before="120" w:after="240" w:line="22" w:lineRule="atLeast"/>
        <w:rPr>
          <w:rFonts w:ascii="Arial" w:hAnsi="Arial" w:cs="Arial"/>
        </w:rPr>
      </w:pPr>
      <w:r>
        <w:rPr>
          <w:rFonts w:ascii="Arial" w:hAnsi="Arial" w:cs="Arial"/>
        </w:rPr>
        <w:br w:type="page"/>
      </w:r>
    </w:p>
    <w:p w14:paraId="4415513A" w14:textId="54DCAF42"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60DF8C1"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F96A70A"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193114A"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520AF183"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3BE3F08" w:rsidR="00CB2962" w:rsidRPr="00ED22DC" w:rsidRDefault="00CB2962" w:rsidP="00C624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A59642E"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2652BF4"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E53F10D"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AB218D4" w14:textId="5359CE91" w:rsidR="00EC011D" w:rsidRDefault="002D59F8" w:rsidP="00C522EE">
      <w:pPr>
        <w:spacing w:before="120" w:after="0"/>
        <w:rPr>
          <w:rFonts w:ascii="Arial" w:eastAsia="Calibri" w:hAnsi="Arial" w:cs="Arial"/>
          <w:color w:val="000000"/>
        </w:rPr>
      </w:pPr>
      <w:r>
        <w:rPr>
          <w:rFonts w:ascii="Arial" w:eastAsia="Calibri" w:hAnsi="Arial" w:cs="Arial"/>
          <w:iCs/>
          <w:color w:val="000000"/>
          <w:lang w:eastAsia="en-AU"/>
        </w:rPr>
        <w:t>C</w:t>
      </w:r>
      <w:r w:rsidR="00EC011D" w:rsidRPr="00EC011D">
        <w:rPr>
          <w:rFonts w:ascii="Arial" w:eastAsia="Calibri" w:hAnsi="Arial" w:cs="Arial"/>
          <w:iCs/>
          <w:color w:val="000000"/>
          <w:lang w:eastAsia="en-AU"/>
        </w:rPr>
        <w:t xml:space="preserve">onsumers and representatives said they are satisfied the care delivered is tailored to their needs and optimises their health and well-being. </w:t>
      </w:r>
      <w:r>
        <w:rPr>
          <w:rFonts w:ascii="Arial" w:eastAsia="Calibri" w:hAnsi="Arial" w:cs="Arial"/>
          <w:color w:val="000000"/>
        </w:rPr>
        <w:t>S</w:t>
      </w:r>
      <w:r w:rsidR="00EC011D" w:rsidRPr="00EC011D">
        <w:rPr>
          <w:rFonts w:ascii="Arial" w:eastAsia="Calibri" w:hAnsi="Arial" w:cs="Arial"/>
          <w:color w:val="000000"/>
        </w:rPr>
        <w:t xml:space="preserve">taff </w:t>
      </w:r>
      <w:r w:rsidR="00F876D0">
        <w:rPr>
          <w:rFonts w:ascii="Arial" w:eastAsia="Calibri" w:hAnsi="Arial" w:cs="Arial"/>
          <w:color w:val="000000"/>
        </w:rPr>
        <w:t>demonstrated knowledge</w:t>
      </w:r>
      <w:r w:rsidR="00EC011D" w:rsidRPr="00EC011D">
        <w:rPr>
          <w:rFonts w:ascii="Arial" w:eastAsia="Calibri" w:hAnsi="Arial" w:cs="Arial"/>
          <w:color w:val="000000"/>
        </w:rPr>
        <w:t xml:space="preserve"> </w:t>
      </w:r>
      <w:r w:rsidR="00F876D0">
        <w:rPr>
          <w:rFonts w:ascii="Arial" w:eastAsia="Calibri" w:hAnsi="Arial" w:cs="Arial"/>
          <w:color w:val="000000"/>
        </w:rPr>
        <w:t xml:space="preserve">and </w:t>
      </w:r>
      <w:r w:rsidR="00EC011D" w:rsidRPr="00EC011D">
        <w:rPr>
          <w:rFonts w:ascii="Arial" w:eastAsia="Calibri" w:hAnsi="Arial" w:cs="Arial"/>
          <w:color w:val="000000"/>
        </w:rPr>
        <w:t>understand</w:t>
      </w:r>
      <w:r w:rsidR="00F876D0">
        <w:rPr>
          <w:rFonts w:ascii="Arial" w:eastAsia="Calibri" w:hAnsi="Arial" w:cs="Arial"/>
          <w:color w:val="000000"/>
        </w:rPr>
        <w:t xml:space="preserve">ing of </w:t>
      </w:r>
      <w:r w:rsidR="00EC011D" w:rsidRPr="00EC011D">
        <w:rPr>
          <w:rFonts w:ascii="Arial" w:eastAsia="Calibri" w:hAnsi="Arial" w:cs="Arial"/>
          <w:color w:val="000000"/>
        </w:rPr>
        <w:t xml:space="preserve">the personal and clinical needs of </w:t>
      </w:r>
      <w:r w:rsidR="00FA20A8">
        <w:rPr>
          <w:rFonts w:ascii="Arial" w:eastAsia="Calibri" w:hAnsi="Arial" w:cs="Arial"/>
          <w:color w:val="000000"/>
        </w:rPr>
        <w:t xml:space="preserve">individual </w:t>
      </w:r>
      <w:r w:rsidR="00EC011D" w:rsidRPr="00EC011D">
        <w:rPr>
          <w:rFonts w:ascii="Arial" w:eastAsia="Calibri" w:hAnsi="Arial" w:cs="Arial"/>
          <w:color w:val="000000"/>
        </w:rPr>
        <w:t xml:space="preserve">consumers. </w:t>
      </w:r>
      <w:bookmarkStart w:id="2" w:name="_Hlk113361778"/>
    </w:p>
    <w:bookmarkEnd w:id="2"/>
    <w:p w14:paraId="1B065383" w14:textId="6EAEB8BF" w:rsidR="004C7627" w:rsidRDefault="008253A0" w:rsidP="00C522EE">
      <w:pPr>
        <w:spacing w:before="120" w:after="0"/>
        <w:rPr>
          <w:rFonts w:ascii="Arial" w:eastAsia="Calibri" w:hAnsi="Arial" w:cs="Arial"/>
          <w:color w:val="000000"/>
        </w:rPr>
      </w:pPr>
      <w:r w:rsidRPr="00EC011D">
        <w:rPr>
          <w:rFonts w:ascii="Arial" w:eastAsia="Calibri" w:hAnsi="Arial" w:cs="Arial"/>
          <w:color w:val="000000"/>
        </w:rPr>
        <w:t>The service has policies and procedures in place to support the delivery of care, such as wound management, restraint practices, falls prevention, skin integrity and pressure injury prevention</w:t>
      </w:r>
      <w:r w:rsidR="00F876D0">
        <w:rPr>
          <w:rFonts w:ascii="Arial" w:eastAsia="Calibri" w:hAnsi="Arial" w:cs="Arial"/>
          <w:color w:val="000000"/>
        </w:rPr>
        <w:t xml:space="preserve"> and demonstrated effective management of these areas</w:t>
      </w:r>
      <w:r w:rsidRPr="00EC011D">
        <w:rPr>
          <w:rFonts w:ascii="Arial" w:eastAsia="Calibri" w:hAnsi="Arial" w:cs="Arial"/>
          <w:color w:val="000000"/>
        </w:rPr>
        <w:t xml:space="preserve">. </w:t>
      </w:r>
      <w:r w:rsidR="004C7627" w:rsidRPr="004C7627">
        <w:rPr>
          <w:rFonts w:ascii="Arial" w:eastAsia="Calibri" w:hAnsi="Arial" w:cs="Arial"/>
          <w:color w:val="000000"/>
        </w:rPr>
        <w:t>Care planning documentation identified effective strategies to manage key risks and were recorded in assessment tools such as the F</w:t>
      </w:r>
      <w:r w:rsidR="002D59F8">
        <w:rPr>
          <w:rFonts w:ascii="Arial" w:eastAsia="Calibri" w:hAnsi="Arial" w:cs="Arial"/>
          <w:color w:val="000000"/>
        </w:rPr>
        <w:t xml:space="preserve">alls </w:t>
      </w:r>
      <w:r w:rsidR="004C7627" w:rsidRPr="004C7627">
        <w:rPr>
          <w:rFonts w:ascii="Arial" w:eastAsia="Calibri" w:hAnsi="Arial" w:cs="Arial"/>
          <w:color w:val="000000"/>
        </w:rPr>
        <w:t>R</w:t>
      </w:r>
      <w:r w:rsidR="002D59F8">
        <w:rPr>
          <w:rFonts w:ascii="Arial" w:eastAsia="Calibri" w:hAnsi="Arial" w:cs="Arial"/>
          <w:color w:val="000000"/>
        </w:rPr>
        <w:t xml:space="preserve">isk </w:t>
      </w:r>
      <w:r w:rsidR="004C7627" w:rsidRPr="004C7627">
        <w:rPr>
          <w:rFonts w:ascii="Arial" w:eastAsia="Calibri" w:hAnsi="Arial" w:cs="Arial"/>
          <w:color w:val="000000"/>
        </w:rPr>
        <w:t>A</w:t>
      </w:r>
      <w:r w:rsidR="002D59F8">
        <w:rPr>
          <w:rFonts w:ascii="Arial" w:eastAsia="Calibri" w:hAnsi="Arial" w:cs="Arial"/>
          <w:color w:val="000000"/>
        </w:rPr>
        <w:t xml:space="preserve">ssessment </w:t>
      </w:r>
      <w:r w:rsidR="004C7627" w:rsidRPr="004C7627">
        <w:rPr>
          <w:rFonts w:ascii="Arial" w:eastAsia="Calibri" w:hAnsi="Arial" w:cs="Arial"/>
          <w:color w:val="000000"/>
        </w:rPr>
        <w:t>T</w:t>
      </w:r>
      <w:r w:rsidR="002D59F8">
        <w:rPr>
          <w:rFonts w:ascii="Arial" w:eastAsia="Calibri" w:hAnsi="Arial" w:cs="Arial"/>
          <w:color w:val="000000"/>
        </w:rPr>
        <w:t>ool</w:t>
      </w:r>
      <w:r w:rsidR="004C7627" w:rsidRPr="004C7627">
        <w:rPr>
          <w:rFonts w:ascii="Arial" w:eastAsia="Calibri" w:hAnsi="Arial" w:cs="Arial"/>
          <w:color w:val="000000"/>
        </w:rPr>
        <w:t>, care plans and progress notes for consumers.</w:t>
      </w:r>
    </w:p>
    <w:p w14:paraId="6B149A62" w14:textId="1A157D10" w:rsidR="006F1588" w:rsidRDefault="00C522EE" w:rsidP="00C522EE">
      <w:pPr>
        <w:spacing w:before="120" w:after="0"/>
        <w:rPr>
          <w:rFonts w:ascii="Arial" w:eastAsia="Calibri" w:hAnsi="Arial" w:cs="Arial"/>
          <w:color w:val="000000"/>
        </w:rPr>
      </w:pPr>
      <w:r>
        <w:rPr>
          <w:rFonts w:ascii="Arial" w:eastAsia="Calibri" w:hAnsi="Arial" w:cs="Arial"/>
          <w:color w:val="000000"/>
        </w:rPr>
        <w:t>C</w:t>
      </w:r>
      <w:r w:rsidR="009A7C21" w:rsidRPr="009A7C21">
        <w:rPr>
          <w:rFonts w:ascii="Arial" w:eastAsia="Calibri" w:hAnsi="Arial" w:cs="Arial"/>
          <w:color w:val="000000"/>
        </w:rPr>
        <w:t>onsumers and representatives confirmed staff had spoken to them about advance</w:t>
      </w:r>
      <w:r w:rsidR="000A647A">
        <w:rPr>
          <w:rFonts w:ascii="Arial" w:eastAsia="Calibri" w:hAnsi="Arial" w:cs="Arial"/>
          <w:color w:val="000000"/>
        </w:rPr>
        <w:t>d</w:t>
      </w:r>
      <w:r w:rsidR="009A7C21" w:rsidRPr="009A7C21">
        <w:rPr>
          <w:rFonts w:ascii="Arial" w:eastAsia="Calibri" w:hAnsi="Arial" w:cs="Arial"/>
          <w:color w:val="000000"/>
        </w:rPr>
        <w:t xml:space="preserve"> care planning and end of life preferences. </w:t>
      </w:r>
      <w:r w:rsidR="009A7C21">
        <w:rPr>
          <w:rFonts w:ascii="Arial" w:eastAsia="Calibri" w:hAnsi="Arial" w:cs="Arial"/>
          <w:color w:val="000000"/>
        </w:rPr>
        <w:t>S</w:t>
      </w:r>
      <w:r w:rsidR="009A7C21" w:rsidRPr="009A7C21">
        <w:rPr>
          <w:rFonts w:ascii="Arial" w:eastAsia="Calibri" w:hAnsi="Arial" w:cs="Arial"/>
          <w:color w:val="000000"/>
        </w:rPr>
        <w:t xml:space="preserve">taff say they attend to mouth care, skin care, pain </w:t>
      </w:r>
      <w:r w:rsidR="009A7C21" w:rsidRPr="009A7C21">
        <w:rPr>
          <w:rFonts w:ascii="Arial" w:eastAsia="Calibri" w:hAnsi="Arial" w:cs="Arial"/>
          <w:color w:val="000000"/>
        </w:rPr>
        <w:lastRenderedPageBreak/>
        <w:t>management and involve families during palliation of the consumer.</w:t>
      </w:r>
      <w:r w:rsidR="00E55D75" w:rsidRPr="00E55D75">
        <w:rPr>
          <w:rFonts w:ascii="Arial" w:eastAsia="Calibri" w:hAnsi="Arial" w:cs="Arial"/>
          <w:color w:val="000000"/>
        </w:rPr>
        <w:t xml:space="preserve"> </w:t>
      </w:r>
      <w:r w:rsidR="00E55D75">
        <w:rPr>
          <w:rFonts w:ascii="Arial" w:eastAsia="Calibri" w:hAnsi="Arial" w:cs="Arial"/>
          <w:color w:val="000000"/>
        </w:rPr>
        <w:t>C</w:t>
      </w:r>
      <w:r w:rsidR="00E55D75" w:rsidRPr="00E55D75">
        <w:rPr>
          <w:rFonts w:ascii="Arial" w:eastAsia="Calibri" w:hAnsi="Arial" w:cs="Arial"/>
          <w:color w:val="000000"/>
        </w:rPr>
        <w:t>are planning documents detail consumer advance care planning information including choices and end of life preferences</w:t>
      </w:r>
      <w:r w:rsidR="00E55D75">
        <w:rPr>
          <w:rFonts w:ascii="Arial" w:eastAsia="Calibri" w:hAnsi="Arial" w:cs="Arial"/>
          <w:color w:val="000000"/>
        </w:rPr>
        <w:t>.</w:t>
      </w:r>
    </w:p>
    <w:p w14:paraId="4DDFAD81" w14:textId="5767A970" w:rsidR="00286A2A" w:rsidRDefault="00286A2A" w:rsidP="00C522EE">
      <w:pPr>
        <w:spacing w:before="120" w:after="0"/>
        <w:rPr>
          <w:rFonts w:ascii="Arial" w:eastAsia="Calibri" w:hAnsi="Arial" w:cs="Arial"/>
          <w:color w:val="000000"/>
        </w:rPr>
      </w:pPr>
      <w:r>
        <w:rPr>
          <w:rFonts w:ascii="Arial" w:eastAsia="Calibri" w:hAnsi="Arial" w:cs="Arial"/>
          <w:iCs/>
          <w:color w:val="000000"/>
          <w:lang w:eastAsia="en-AU"/>
        </w:rPr>
        <w:t>C</w:t>
      </w:r>
      <w:r w:rsidRPr="00286A2A">
        <w:rPr>
          <w:rFonts w:ascii="Arial" w:eastAsia="Calibri" w:hAnsi="Arial" w:cs="Arial"/>
          <w:iCs/>
          <w:color w:val="000000"/>
          <w:lang w:eastAsia="en-AU"/>
        </w:rPr>
        <w:t xml:space="preserve">onsumers and representatives </w:t>
      </w:r>
      <w:r w:rsidR="00C522EE">
        <w:rPr>
          <w:rFonts w:ascii="Arial" w:eastAsia="Calibri" w:hAnsi="Arial" w:cs="Arial"/>
          <w:iCs/>
          <w:color w:val="000000"/>
          <w:lang w:eastAsia="en-AU"/>
        </w:rPr>
        <w:t>were</w:t>
      </w:r>
      <w:r w:rsidRPr="00286A2A">
        <w:rPr>
          <w:rFonts w:ascii="Arial" w:eastAsia="Calibri" w:hAnsi="Arial" w:cs="Arial"/>
          <w:iCs/>
          <w:color w:val="000000"/>
          <w:lang w:eastAsia="en-AU"/>
        </w:rPr>
        <w:t xml:space="preserve"> satisfied with the recognition of deterioration or changes in consumers’ condition. </w:t>
      </w:r>
      <w:r w:rsidRPr="00286A2A">
        <w:rPr>
          <w:rFonts w:ascii="Arial" w:eastAsia="Calibri" w:hAnsi="Arial" w:cs="Arial"/>
          <w:color w:val="000000"/>
        </w:rPr>
        <w:t>A review of care planning documents, progress notes and charting, demonstrate deterioration in a consumer’s health, capacity and function is recognised and responded to</w:t>
      </w:r>
      <w:r w:rsidR="00720766">
        <w:rPr>
          <w:rFonts w:ascii="Arial" w:eastAsia="Calibri" w:hAnsi="Arial" w:cs="Arial"/>
          <w:color w:val="000000"/>
        </w:rPr>
        <w:t xml:space="preserve"> appropriately and quickly.</w:t>
      </w:r>
    </w:p>
    <w:p w14:paraId="2A57CB8E" w14:textId="19FED1E5" w:rsidR="0085033A" w:rsidRPr="00286A2A" w:rsidRDefault="0085033A" w:rsidP="00C522EE">
      <w:pPr>
        <w:spacing w:before="120" w:after="0"/>
        <w:rPr>
          <w:rFonts w:ascii="Arial" w:eastAsia="Calibri" w:hAnsi="Arial" w:cs="Arial"/>
          <w:color w:val="000000"/>
        </w:rPr>
      </w:pPr>
      <w:r w:rsidRPr="0085033A">
        <w:rPr>
          <w:rFonts w:ascii="Arial" w:eastAsia="Calibri" w:hAnsi="Arial" w:cs="Arial"/>
          <w:color w:val="000000"/>
        </w:rPr>
        <w:t xml:space="preserve">Staff described how changes in consumers care and services are communicated through verbal handover, meetings, accessing care plans, accessing the daily consumer task reports or messages through electronic notifications. </w:t>
      </w:r>
      <w:r w:rsidR="005D32BB">
        <w:rPr>
          <w:rFonts w:ascii="Arial" w:eastAsia="Calibri" w:hAnsi="Arial" w:cs="Arial"/>
          <w:color w:val="000000"/>
        </w:rPr>
        <w:t xml:space="preserve">A </w:t>
      </w:r>
      <w:r w:rsidRPr="0085033A">
        <w:rPr>
          <w:rFonts w:ascii="Arial" w:eastAsia="Calibri" w:hAnsi="Arial" w:cs="Arial"/>
          <w:color w:val="000000"/>
        </w:rPr>
        <w:t>review of documentation such as progress notes and care plans, identif</w:t>
      </w:r>
      <w:r w:rsidR="005D32BB">
        <w:rPr>
          <w:rFonts w:ascii="Arial" w:eastAsia="Calibri" w:hAnsi="Arial" w:cs="Arial"/>
          <w:color w:val="000000"/>
        </w:rPr>
        <w:t>ied</w:t>
      </w:r>
      <w:r w:rsidRPr="0085033A">
        <w:rPr>
          <w:rFonts w:ascii="Arial" w:eastAsia="Calibri" w:hAnsi="Arial" w:cs="Arial"/>
          <w:color w:val="000000"/>
        </w:rPr>
        <w:t xml:space="preserve"> adequate and accurate information to support effective and safe sharing of the consumer’s care.</w:t>
      </w:r>
    </w:p>
    <w:p w14:paraId="06E2E290" w14:textId="0CF51901" w:rsidR="00E55D75" w:rsidRPr="004C7627" w:rsidRDefault="00667FB6" w:rsidP="00C522EE">
      <w:pPr>
        <w:spacing w:before="120" w:after="0"/>
        <w:rPr>
          <w:rFonts w:ascii="Arial" w:eastAsia="Calibri" w:hAnsi="Arial" w:cs="Arial"/>
          <w:color w:val="000000"/>
        </w:rPr>
      </w:pPr>
      <w:r>
        <w:rPr>
          <w:rFonts w:ascii="Arial" w:eastAsia="Calibri" w:hAnsi="Arial" w:cs="Arial"/>
          <w:iCs/>
          <w:color w:val="000000"/>
          <w:lang w:eastAsia="en-AU"/>
        </w:rPr>
        <w:t>C</w:t>
      </w:r>
      <w:r w:rsidRPr="00667FB6">
        <w:rPr>
          <w:rFonts w:ascii="Arial" w:eastAsia="Calibri" w:hAnsi="Arial" w:cs="Arial"/>
          <w:iCs/>
          <w:color w:val="000000"/>
          <w:lang w:eastAsia="en-AU"/>
        </w:rPr>
        <w:t>onsumers and representatives said they are satisfied with the delivery of care, including referral processes.</w:t>
      </w:r>
      <w:r w:rsidRPr="00667FB6">
        <w:rPr>
          <w:rFonts w:ascii="Arial" w:eastAsia="Calibri" w:hAnsi="Arial" w:cs="Arial"/>
          <w:color w:val="000000"/>
        </w:rPr>
        <w:t xml:space="preserve"> </w:t>
      </w:r>
      <w:r>
        <w:rPr>
          <w:rFonts w:ascii="Arial" w:eastAsia="Calibri" w:hAnsi="Arial" w:cs="Arial"/>
          <w:color w:val="000000"/>
        </w:rPr>
        <w:t>S</w:t>
      </w:r>
      <w:r w:rsidRPr="00667FB6">
        <w:rPr>
          <w:rFonts w:ascii="Arial" w:eastAsia="Calibri" w:hAnsi="Arial" w:cs="Arial"/>
          <w:color w:val="000000"/>
        </w:rPr>
        <w:t>taff describe the process for referring consumers to health professionals and allied health services</w:t>
      </w:r>
      <w:r w:rsidRPr="00667FB6">
        <w:rPr>
          <w:rFonts w:ascii="Arial" w:eastAsia="Calibri" w:hAnsi="Arial" w:cs="Arial"/>
          <w:color w:val="FF0000"/>
        </w:rPr>
        <w:t>.</w:t>
      </w:r>
      <w:r w:rsidRPr="00667FB6">
        <w:rPr>
          <w:rFonts w:ascii="Arial" w:eastAsia="Calibri" w:hAnsi="Arial" w:cs="Arial"/>
          <w:color w:val="000000"/>
        </w:rPr>
        <w:t xml:space="preserve"> The service is guided by organisational procedures regarding referral processes to health professionals within and outside of the service.  </w:t>
      </w:r>
    </w:p>
    <w:p w14:paraId="2888969A" w14:textId="3EDC04D4" w:rsidR="004C7627" w:rsidRDefault="00E57593" w:rsidP="00C522EE">
      <w:pPr>
        <w:spacing w:before="120" w:after="0"/>
        <w:rPr>
          <w:rFonts w:ascii="Arial" w:eastAsia="Calibri" w:hAnsi="Arial" w:cs="Arial"/>
          <w:color w:val="000000"/>
        </w:rPr>
      </w:pPr>
      <w:r w:rsidRPr="00E57593">
        <w:rPr>
          <w:rFonts w:ascii="Arial" w:eastAsia="Calibri" w:hAnsi="Arial" w:cs="Arial"/>
          <w:color w:val="000000"/>
        </w:rPr>
        <w:t>Staff had received training on infection minimising strategies including hand hygiene, the use of appropriate personal protective equipment and outbreak management process.</w:t>
      </w:r>
      <w:r w:rsidR="0090712E" w:rsidRPr="0090712E">
        <w:rPr>
          <w:rFonts w:ascii="Arial" w:eastAsia="Calibri" w:hAnsi="Arial" w:cs="Arial"/>
          <w:color w:val="000000"/>
        </w:rPr>
        <w:t xml:space="preserve"> Care and registered staff interviewed, demonstrated an understanding of how to minimise the need for antibiotics and ensure they are used appropriately.</w:t>
      </w:r>
    </w:p>
    <w:p w14:paraId="4F9C23FF" w14:textId="77777777" w:rsidR="00C62497" w:rsidRDefault="00C62497" w:rsidP="00341026">
      <w:pPr>
        <w:pStyle w:val="Heading1"/>
        <w:spacing w:before="120" w:after="240" w:line="22" w:lineRule="atLeast"/>
        <w:rPr>
          <w:rFonts w:ascii="Arial" w:hAnsi="Arial" w:cs="Arial"/>
        </w:rPr>
      </w:pPr>
      <w:r>
        <w:rPr>
          <w:rFonts w:ascii="Arial" w:hAnsi="Arial" w:cs="Arial"/>
        </w:rPr>
        <w:br w:type="page"/>
      </w:r>
    </w:p>
    <w:p w14:paraId="68D4F963" w14:textId="6026E7EC"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4113F9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4C1AFAC"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57CF9DB"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68A0C04"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FBDDE8" w:rsidR="00532C52" w:rsidRPr="00ED22D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41DD09E" w:rsidR="00532C52" w:rsidRPr="00ED22DC" w:rsidRDefault="00532C52" w:rsidP="00C624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C691A81"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72A8BE0"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86AE00F" w14:textId="4564D2B9" w:rsidR="00133102" w:rsidRDefault="00133102" w:rsidP="00C522EE">
      <w:pPr>
        <w:rPr>
          <w:rFonts w:ascii="Arial" w:eastAsia="Times New Roman" w:hAnsi="Arial" w:cs="Arial"/>
          <w:color w:val="000000"/>
          <w:szCs w:val="22"/>
          <w:lang w:eastAsia="en-AU"/>
        </w:rPr>
      </w:pPr>
      <w:r w:rsidRPr="00133102">
        <w:rPr>
          <w:rFonts w:ascii="Arial" w:eastAsia="Times New Roman" w:hAnsi="Arial" w:cs="Arial"/>
          <w:color w:val="000000"/>
          <w:szCs w:val="22"/>
          <w:lang w:eastAsia="en-AU"/>
        </w:rPr>
        <w:t xml:space="preserve">Consumers were satisfied with the services </w:t>
      </w:r>
      <w:r w:rsidR="00C86643">
        <w:rPr>
          <w:rFonts w:ascii="Arial" w:eastAsia="Times New Roman" w:hAnsi="Arial" w:cs="Arial"/>
          <w:color w:val="000000"/>
          <w:szCs w:val="22"/>
          <w:lang w:eastAsia="en-AU"/>
        </w:rPr>
        <w:t>provided</w:t>
      </w:r>
      <w:r w:rsidRPr="00133102">
        <w:rPr>
          <w:rFonts w:ascii="Arial" w:eastAsia="Times New Roman" w:hAnsi="Arial" w:cs="Arial"/>
          <w:color w:val="000000"/>
          <w:szCs w:val="22"/>
          <w:lang w:eastAsia="en-AU"/>
        </w:rPr>
        <w:t xml:space="preserve"> to meet </w:t>
      </w:r>
      <w:r>
        <w:rPr>
          <w:rFonts w:ascii="Arial" w:eastAsia="Times New Roman" w:hAnsi="Arial" w:cs="Arial"/>
          <w:color w:val="000000"/>
          <w:szCs w:val="22"/>
          <w:lang w:eastAsia="en-AU"/>
        </w:rPr>
        <w:t xml:space="preserve">their </w:t>
      </w:r>
      <w:r w:rsidRPr="00133102">
        <w:rPr>
          <w:rFonts w:ascii="Arial" w:eastAsia="Times New Roman" w:hAnsi="Arial" w:cs="Arial"/>
          <w:color w:val="000000"/>
          <w:szCs w:val="22"/>
          <w:lang w:eastAsia="en-AU"/>
        </w:rPr>
        <w:t>individual needs, maintain independence, wellbeing, and quality of life</w:t>
      </w:r>
      <w:r>
        <w:rPr>
          <w:rFonts w:ascii="Arial" w:eastAsia="Times New Roman" w:hAnsi="Arial" w:cs="Arial"/>
          <w:color w:val="000000"/>
          <w:szCs w:val="22"/>
          <w:lang w:eastAsia="en-AU"/>
        </w:rPr>
        <w:t>.</w:t>
      </w:r>
      <w:r w:rsidRPr="00133102">
        <w:rPr>
          <w:rFonts w:ascii="Arial" w:eastAsia="Times New Roman" w:hAnsi="Arial" w:cs="Arial"/>
          <w:color w:val="000000"/>
          <w:szCs w:val="22"/>
          <w:lang w:eastAsia="en-AU"/>
        </w:rPr>
        <w:t xml:space="preserve"> Staff provided examples of individual consumer’s needs, goals and how th</w:t>
      </w:r>
      <w:r w:rsidR="003D5846">
        <w:rPr>
          <w:rFonts w:ascii="Arial" w:eastAsia="Times New Roman" w:hAnsi="Arial" w:cs="Arial"/>
          <w:color w:val="000000"/>
          <w:szCs w:val="22"/>
          <w:lang w:eastAsia="en-AU"/>
        </w:rPr>
        <w:t>ey</w:t>
      </w:r>
      <w:r w:rsidRPr="00133102">
        <w:rPr>
          <w:rFonts w:ascii="Arial" w:eastAsia="Times New Roman" w:hAnsi="Arial" w:cs="Arial"/>
          <w:color w:val="000000"/>
          <w:szCs w:val="22"/>
          <w:lang w:eastAsia="en-AU"/>
        </w:rPr>
        <w:t xml:space="preserve"> </w:t>
      </w:r>
      <w:r w:rsidR="003D5846">
        <w:rPr>
          <w:rFonts w:ascii="Arial" w:eastAsia="Times New Roman" w:hAnsi="Arial" w:cs="Arial"/>
          <w:color w:val="000000"/>
          <w:szCs w:val="22"/>
          <w:lang w:eastAsia="en-AU"/>
        </w:rPr>
        <w:t>are</w:t>
      </w:r>
      <w:r w:rsidRPr="00133102">
        <w:rPr>
          <w:rFonts w:ascii="Arial" w:eastAsia="Times New Roman" w:hAnsi="Arial" w:cs="Arial"/>
          <w:color w:val="000000"/>
          <w:szCs w:val="22"/>
          <w:lang w:eastAsia="en-AU"/>
        </w:rPr>
        <w:t xml:space="preserve"> supported to promote consumers to live their best life. Care planning documentation show consumers choices are current</w:t>
      </w:r>
      <w:r w:rsidR="00265B74">
        <w:rPr>
          <w:rFonts w:ascii="Arial" w:eastAsia="Times New Roman" w:hAnsi="Arial" w:cs="Arial"/>
          <w:color w:val="000000"/>
          <w:szCs w:val="22"/>
          <w:lang w:eastAsia="en-AU"/>
        </w:rPr>
        <w:t>,</w:t>
      </w:r>
      <w:r w:rsidRPr="00133102">
        <w:rPr>
          <w:rFonts w:ascii="Arial" w:eastAsia="Times New Roman" w:hAnsi="Arial" w:cs="Arial"/>
          <w:color w:val="000000"/>
          <w:szCs w:val="22"/>
          <w:lang w:eastAsia="en-AU"/>
        </w:rPr>
        <w:t xml:space="preserve"> reviewed</w:t>
      </w:r>
      <w:r w:rsidR="00265B74">
        <w:rPr>
          <w:rFonts w:ascii="Arial" w:eastAsia="Times New Roman" w:hAnsi="Arial" w:cs="Arial"/>
          <w:color w:val="000000"/>
          <w:szCs w:val="22"/>
          <w:lang w:eastAsia="en-AU"/>
        </w:rPr>
        <w:t xml:space="preserve"> regularly</w:t>
      </w:r>
      <w:r w:rsidRPr="00133102">
        <w:rPr>
          <w:rFonts w:ascii="Arial" w:eastAsia="Times New Roman" w:hAnsi="Arial" w:cs="Arial"/>
          <w:color w:val="000000"/>
          <w:szCs w:val="22"/>
          <w:lang w:eastAsia="en-AU"/>
        </w:rPr>
        <w:t xml:space="preserve"> and updated to meet changes in consumer needs, goals, and preferences.</w:t>
      </w:r>
    </w:p>
    <w:p w14:paraId="1A3FA59E" w14:textId="21AF4454" w:rsidR="0068587B" w:rsidRDefault="0068587B" w:rsidP="00C522EE">
      <w:pPr>
        <w:shd w:val="clear" w:color="auto" w:fill="FFFFFF"/>
        <w:rPr>
          <w:rFonts w:ascii="Arial" w:eastAsia="Times New Roman" w:hAnsi="Arial" w:cs="Arial"/>
          <w:color w:val="auto"/>
          <w:szCs w:val="22"/>
          <w:lang w:eastAsia="en-AU"/>
        </w:rPr>
      </w:pPr>
      <w:r w:rsidRPr="0068587B">
        <w:rPr>
          <w:rFonts w:ascii="Arial" w:eastAsia="Times New Roman" w:hAnsi="Arial" w:cs="Arial"/>
          <w:color w:val="auto"/>
          <w:szCs w:val="22"/>
          <w:lang w:eastAsia="en-AU"/>
        </w:rPr>
        <w:t>Care planning documentation records consumers</w:t>
      </w:r>
      <w:r w:rsidR="004119D5">
        <w:rPr>
          <w:rFonts w:ascii="Arial" w:eastAsia="Times New Roman" w:hAnsi="Arial" w:cs="Arial"/>
          <w:color w:val="auto"/>
          <w:szCs w:val="22"/>
          <w:lang w:eastAsia="en-AU"/>
        </w:rPr>
        <w:t>’</w:t>
      </w:r>
      <w:r w:rsidRPr="0068587B">
        <w:rPr>
          <w:rFonts w:ascii="Arial" w:eastAsia="Times New Roman" w:hAnsi="Arial" w:cs="Arial"/>
          <w:color w:val="auto"/>
          <w:szCs w:val="22"/>
          <w:lang w:eastAsia="en-AU"/>
        </w:rPr>
        <w:t xml:space="preserve"> individual emotional, psychological, spiritual preferences and requirements.</w:t>
      </w:r>
      <w:r w:rsidR="00155BBC" w:rsidRPr="00155BBC">
        <w:rPr>
          <w:rFonts w:ascii="Arial" w:eastAsia="Times New Roman" w:hAnsi="Arial" w:cs="Arial"/>
          <w:color w:val="auto"/>
          <w:szCs w:val="22"/>
          <w:lang w:eastAsia="en-AU"/>
        </w:rPr>
        <w:t xml:space="preserve"> Consumers said they feel supported to continue with religious worship of their choice and feel the service supports this b</w:t>
      </w:r>
      <w:r w:rsidR="00155BBC">
        <w:rPr>
          <w:rFonts w:ascii="Arial" w:eastAsia="Times New Roman" w:hAnsi="Arial" w:cs="Arial"/>
          <w:color w:val="auto"/>
          <w:szCs w:val="22"/>
          <w:lang w:eastAsia="en-AU"/>
        </w:rPr>
        <w:t>y</w:t>
      </w:r>
      <w:r w:rsidR="00155BBC" w:rsidRPr="00155BBC">
        <w:rPr>
          <w:rFonts w:ascii="Arial" w:eastAsia="Times New Roman" w:hAnsi="Arial" w:cs="Arial"/>
          <w:color w:val="auto"/>
          <w:szCs w:val="22"/>
          <w:lang w:eastAsia="en-AU"/>
        </w:rPr>
        <w:t xml:space="preserve"> providing different religious services throughout the month.</w:t>
      </w:r>
      <w:r w:rsidR="00BD03D8" w:rsidRPr="00BD03D8">
        <w:rPr>
          <w:rFonts w:ascii="Arial" w:eastAsia="Times New Roman" w:hAnsi="Arial" w:cs="Arial"/>
          <w:color w:val="auto"/>
          <w:szCs w:val="22"/>
          <w:lang w:eastAsia="en-AU"/>
        </w:rPr>
        <w:t xml:space="preserve"> Staff provided examples of how they support consumers emotional wellbeing and how referrals can be made in the event psychological well-being requires additional support.</w:t>
      </w:r>
    </w:p>
    <w:p w14:paraId="3EB4A6D5" w14:textId="24BEEBE5" w:rsidR="00344597" w:rsidRDefault="00344597" w:rsidP="00C522EE">
      <w:pPr>
        <w:rPr>
          <w:rFonts w:ascii="Arial" w:eastAsia="Times New Roman" w:hAnsi="Arial" w:cs="Arial"/>
          <w:color w:val="000000"/>
          <w:szCs w:val="22"/>
          <w:lang w:eastAsia="en-AU"/>
        </w:rPr>
      </w:pPr>
      <w:r w:rsidRPr="00344597">
        <w:rPr>
          <w:rFonts w:ascii="Arial" w:eastAsia="Times New Roman" w:hAnsi="Arial" w:cs="Arial"/>
          <w:color w:val="000000"/>
          <w:szCs w:val="22"/>
          <w:lang w:eastAsia="en-AU"/>
        </w:rPr>
        <w:t xml:space="preserve">Consumers </w:t>
      </w:r>
      <w:r w:rsidR="00C522EE">
        <w:rPr>
          <w:rFonts w:ascii="Arial" w:eastAsia="Times New Roman" w:hAnsi="Arial" w:cs="Arial"/>
          <w:color w:val="000000"/>
          <w:szCs w:val="22"/>
          <w:lang w:eastAsia="en-AU"/>
        </w:rPr>
        <w:t>felt</w:t>
      </w:r>
      <w:r w:rsidRPr="00344597">
        <w:rPr>
          <w:rFonts w:ascii="Arial" w:eastAsia="Times New Roman" w:hAnsi="Arial" w:cs="Arial"/>
          <w:color w:val="000000"/>
          <w:szCs w:val="22"/>
          <w:lang w:eastAsia="en-AU"/>
        </w:rPr>
        <w:t xml:space="preserve"> supported to participate in activities that are of interest to them and feel like they get out into the community. Staff </w:t>
      </w:r>
      <w:r w:rsidR="00D1583C">
        <w:rPr>
          <w:rFonts w:ascii="Arial" w:eastAsia="Times New Roman" w:hAnsi="Arial" w:cs="Arial"/>
          <w:color w:val="000000"/>
          <w:szCs w:val="22"/>
          <w:lang w:eastAsia="en-AU"/>
        </w:rPr>
        <w:t>described</w:t>
      </w:r>
      <w:r w:rsidRPr="00344597">
        <w:rPr>
          <w:rFonts w:ascii="Arial" w:eastAsia="Times New Roman" w:hAnsi="Arial" w:cs="Arial"/>
          <w:color w:val="000000"/>
          <w:szCs w:val="22"/>
          <w:lang w:eastAsia="en-AU"/>
        </w:rPr>
        <w:t xml:space="preserve"> how community organisations such as volunteers from local churches, locals who provide pet therapy and local school children visit the service regularly. Care planning documentation identifies community engagement, personal relationships, and things of interest for individual consumers</w:t>
      </w:r>
      <w:r>
        <w:rPr>
          <w:rFonts w:ascii="Arial" w:eastAsia="Times New Roman" w:hAnsi="Arial" w:cs="Arial"/>
          <w:color w:val="000000"/>
          <w:szCs w:val="22"/>
          <w:lang w:eastAsia="en-AU"/>
        </w:rPr>
        <w:t xml:space="preserve">. </w:t>
      </w:r>
    </w:p>
    <w:p w14:paraId="2697BF92" w14:textId="4B6C7F77" w:rsidR="005D0D02" w:rsidRPr="005D0D02" w:rsidRDefault="001140CE" w:rsidP="00C522EE">
      <w:pPr>
        <w:rPr>
          <w:rFonts w:ascii="Arial" w:eastAsia="Times New Roman" w:hAnsi="Arial" w:cs="Arial"/>
          <w:color w:val="auto"/>
          <w:szCs w:val="22"/>
          <w:lang w:eastAsia="en-AU"/>
        </w:rPr>
      </w:pPr>
      <w:r w:rsidRPr="001140CE">
        <w:rPr>
          <w:rFonts w:ascii="Arial" w:eastAsia="Times New Roman" w:hAnsi="Arial" w:cs="Arial"/>
          <w:color w:val="000000"/>
          <w:szCs w:val="22"/>
          <w:lang w:eastAsia="en-AU"/>
        </w:rPr>
        <w:lastRenderedPageBreak/>
        <w:t xml:space="preserve">Staff advised consumer care needs and condition are shared at handover and preferences are obtained by speaking with the </w:t>
      </w:r>
      <w:r>
        <w:rPr>
          <w:rFonts w:ascii="Arial" w:eastAsia="Times New Roman" w:hAnsi="Arial" w:cs="Arial"/>
          <w:color w:val="000000"/>
          <w:szCs w:val="22"/>
          <w:lang w:eastAsia="en-AU"/>
        </w:rPr>
        <w:t>consumers</w:t>
      </w:r>
      <w:r w:rsidRPr="001140CE">
        <w:rPr>
          <w:rFonts w:ascii="Arial" w:eastAsia="Times New Roman" w:hAnsi="Arial" w:cs="Arial"/>
          <w:color w:val="000000"/>
          <w:szCs w:val="22"/>
          <w:lang w:eastAsia="en-AU"/>
        </w:rPr>
        <w:t xml:space="preserve"> daily.</w:t>
      </w:r>
      <w:r w:rsidR="005A327B" w:rsidRPr="005A327B">
        <w:rPr>
          <w:rFonts w:ascii="Arial" w:eastAsia="Times New Roman" w:hAnsi="Arial" w:cs="Arial"/>
          <w:color w:val="000000"/>
          <w:szCs w:val="22"/>
          <w:lang w:eastAsia="en-AU"/>
        </w:rPr>
        <w:t xml:space="preserve"> Care planning documentation includes contact information for representatives, external provides and clearly outlines the consumers current condition, needs and preferences.</w:t>
      </w:r>
      <w:r w:rsidR="005D0D02" w:rsidRPr="005D0D02">
        <w:rPr>
          <w:rFonts w:ascii="Arial" w:eastAsia="Times New Roman" w:hAnsi="Arial" w:cs="Arial"/>
          <w:color w:val="auto"/>
          <w:szCs w:val="22"/>
          <w:lang w:eastAsia="en-AU"/>
        </w:rPr>
        <w:t xml:space="preserve"> The service demonstrates timely and appropriate referrals are made for consumers to other organisations and individual providers such as medical specialists. </w:t>
      </w:r>
    </w:p>
    <w:p w14:paraId="018B1834" w14:textId="7674E25E" w:rsidR="001B1E83" w:rsidRPr="001B1E83" w:rsidRDefault="00692D07" w:rsidP="00C522EE">
      <w:pPr>
        <w:rPr>
          <w:rFonts w:ascii="Arial" w:eastAsia="Times New Roman" w:hAnsi="Arial" w:cs="Arial"/>
          <w:color w:val="000000"/>
          <w:szCs w:val="22"/>
          <w:lang w:eastAsia="en-AU"/>
        </w:rPr>
      </w:pPr>
      <w:r w:rsidRPr="00692D07">
        <w:rPr>
          <w:rFonts w:ascii="Arial" w:eastAsia="Times New Roman" w:hAnsi="Arial" w:cs="Arial"/>
          <w:color w:val="000000"/>
          <w:szCs w:val="22"/>
          <w:lang w:eastAsia="en-AU"/>
        </w:rPr>
        <w:t>Consumers provided positive feedback in relation to the meals provided at the service</w:t>
      </w:r>
      <w:r>
        <w:rPr>
          <w:rFonts w:ascii="Arial" w:eastAsia="Times New Roman" w:hAnsi="Arial" w:cs="Arial"/>
          <w:color w:val="000000"/>
          <w:szCs w:val="22"/>
          <w:lang w:eastAsia="en-AU"/>
        </w:rPr>
        <w:t>.</w:t>
      </w:r>
      <w:r w:rsidR="0008151B" w:rsidRPr="0008151B">
        <w:rPr>
          <w:rFonts w:ascii="Arial" w:eastAsia="Times New Roman" w:hAnsi="Arial" w:cs="Arial"/>
          <w:color w:val="000000"/>
          <w:szCs w:val="22"/>
          <w:lang w:eastAsia="en-AU"/>
        </w:rPr>
        <w:t xml:space="preserve"> Observations of meal services included friendly interactions between consumers and staff, minimal wastage with some consumers asking for </w:t>
      </w:r>
      <w:r w:rsidR="00CB740B" w:rsidRPr="0008151B">
        <w:rPr>
          <w:rFonts w:ascii="Arial" w:eastAsia="Times New Roman" w:hAnsi="Arial" w:cs="Arial"/>
          <w:color w:val="000000"/>
          <w:szCs w:val="22"/>
          <w:lang w:eastAsia="en-AU"/>
        </w:rPr>
        <w:t>second</w:t>
      </w:r>
      <w:r w:rsidR="00CB740B">
        <w:rPr>
          <w:rFonts w:ascii="Arial" w:eastAsia="Times New Roman" w:hAnsi="Arial" w:cs="Arial"/>
          <w:color w:val="000000"/>
          <w:szCs w:val="22"/>
          <w:lang w:eastAsia="en-AU"/>
        </w:rPr>
        <w:t>s</w:t>
      </w:r>
      <w:r w:rsidR="001B1E83" w:rsidRPr="001B1E83">
        <w:rPr>
          <w:rFonts w:ascii="Arial" w:eastAsia="Times New Roman" w:hAnsi="Arial" w:cs="Arial"/>
          <w:color w:val="000000"/>
          <w:szCs w:val="22"/>
          <w:lang w:eastAsia="en-AU"/>
        </w:rPr>
        <w:t>. Maintenance logs show how repairs</w:t>
      </w:r>
      <w:r w:rsidR="005E0ECB">
        <w:rPr>
          <w:rFonts w:ascii="Arial" w:eastAsia="Times New Roman" w:hAnsi="Arial" w:cs="Arial"/>
          <w:color w:val="000000"/>
          <w:szCs w:val="22"/>
          <w:lang w:eastAsia="en-AU"/>
        </w:rPr>
        <w:t>,</w:t>
      </w:r>
      <w:r w:rsidR="001B1E83" w:rsidRPr="001B1E83">
        <w:rPr>
          <w:rFonts w:ascii="Arial" w:eastAsia="Times New Roman" w:hAnsi="Arial" w:cs="Arial"/>
          <w:color w:val="000000"/>
          <w:szCs w:val="22"/>
          <w:lang w:eastAsia="en-AU"/>
        </w:rPr>
        <w:t xml:space="preserve"> scheduled maintenance, and cleaning are completed. </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36F5D75"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2611611"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198455E"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76D91536" w:rsidR="00532C52" w:rsidRPr="00ED22DC" w:rsidRDefault="00532C52" w:rsidP="00C624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3C26EF50" w14:textId="77777777" w:rsidR="00A87EB2" w:rsidRDefault="0025159A" w:rsidP="00A87EB2">
      <w:pPr>
        <w:spacing w:before="240"/>
        <w:rPr>
          <w:rFonts w:ascii="Arial" w:eastAsia="Times New Roman" w:hAnsi="Arial" w:cs="Arial"/>
          <w:color w:val="auto"/>
          <w:szCs w:val="22"/>
          <w:lang w:eastAsia="en-AU"/>
        </w:rPr>
      </w:pPr>
      <w:r w:rsidRPr="0025159A">
        <w:rPr>
          <w:rFonts w:ascii="Arial" w:eastAsia="Times New Roman" w:hAnsi="Arial" w:cs="Arial"/>
          <w:color w:val="auto"/>
          <w:szCs w:val="22"/>
          <w:lang w:eastAsia="en-AU"/>
        </w:rPr>
        <w:t xml:space="preserve">Consumers </w:t>
      </w:r>
      <w:r w:rsidR="000A3F08">
        <w:rPr>
          <w:rFonts w:ascii="Arial" w:eastAsia="Times New Roman" w:hAnsi="Arial" w:cs="Arial"/>
          <w:color w:val="auto"/>
          <w:szCs w:val="22"/>
          <w:lang w:eastAsia="en-AU"/>
        </w:rPr>
        <w:t>said</w:t>
      </w:r>
      <w:r w:rsidRPr="0025159A">
        <w:rPr>
          <w:rFonts w:ascii="Arial" w:eastAsia="Times New Roman" w:hAnsi="Arial" w:cs="Arial"/>
          <w:color w:val="auto"/>
          <w:szCs w:val="22"/>
          <w:lang w:eastAsia="en-AU"/>
        </w:rPr>
        <w:t xml:space="preserve"> they find the service welcoming, warm and friendly</w:t>
      </w:r>
      <w:r w:rsidR="00A87EB2">
        <w:rPr>
          <w:rFonts w:ascii="Arial" w:eastAsia="Times New Roman" w:hAnsi="Arial" w:cs="Arial"/>
          <w:color w:val="auto"/>
          <w:szCs w:val="22"/>
          <w:lang w:eastAsia="en-AU"/>
        </w:rPr>
        <w:t xml:space="preserve"> The Assessment Team observed the service to be welcoming, </w:t>
      </w:r>
      <w:r w:rsidRPr="0025159A">
        <w:rPr>
          <w:rFonts w:ascii="Arial" w:eastAsia="Times New Roman" w:hAnsi="Arial" w:cs="Arial"/>
          <w:color w:val="auto"/>
          <w:szCs w:val="22"/>
          <w:lang w:eastAsia="en-AU"/>
        </w:rPr>
        <w:t xml:space="preserve">with personalisation to make it home like. </w:t>
      </w:r>
      <w:r w:rsidR="000A3F08">
        <w:rPr>
          <w:rFonts w:ascii="Arial" w:eastAsia="Times New Roman" w:hAnsi="Arial" w:cs="Arial"/>
          <w:color w:val="auto"/>
          <w:szCs w:val="22"/>
          <w:lang w:eastAsia="en-AU"/>
        </w:rPr>
        <w:t>C</w:t>
      </w:r>
      <w:r w:rsidRPr="0025159A">
        <w:rPr>
          <w:rFonts w:ascii="Arial" w:eastAsia="Times New Roman" w:hAnsi="Arial" w:cs="Arial"/>
          <w:color w:val="auto"/>
          <w:szCs w:val="22"/>
          <w:lang w:eastAsia="en-AU"/>
        </w:rPr>
        <w:t xml:space="preserve">onsumers rooms show personalisation including artwork, photographs, personal bedding, and personal furniture. </w:t>
      </w:r>
    </w:p>
    <w:p w14:paraId="0E6913AE" w14:textId="335AC43C" w:rsidR="00426202" w:rsidRDefault="00426202" w:rsidP="00A87EB2">
      <w:pPr>
        <w:spacing w:before="240"/>
        <w:rPr>
          <w:rFonts w:ascii="Arial" w:eastAsia="Times New Roman" w:hAnsi="Arial" w:cs="Arial"/>
          <w:color w:val="auto"/>
          <w:szCs w:val="22"/>
          <w:lang w:eastAsia="en-AU"/>
        </w:rPr>
      </w:pPr>
      <w:r w:rsidRPr="00426202">
        <w:rPr>
          <w:rFonts w:ascii="Arial" w:eastAsia="Times New Roman" w:hAnsi="Arial" w:cs="Arial"/>
          <w:color w:val="auto"/>
          <w:szCs w:val="22"/>
          <w:lang w:eastAsia="en-AU"/>
        </w:rPr>
        <w:t xml:space="preserve">Consumers </w:t>
      </w:r>
      <w:r w:rsidR="000A3F08">
        <w:rPr>
          <w:rFonts w:ascii="Arial" w:eastAsia="Times New Roman" w:hAnsi="Arial" w:cs="Arial"/>
          <w:color w:val="auto"/>
          <w:szCs w:val="22"/>
          <w:lang w:eastAsia="en-AU"/>
        </w:rPr>
        <w:t>said</w:t>
      </w:r>
      <w:r w:rsidRPr="00426202">
        <w:rPr>
          <w:rFonts w:ascii="Arial" w:eastAsia="Times New Roman" w:hAnsi="Arial" w:cs="Arial"/>
          <w:color w:val="auto"/>
          <w:szCs w:val="22"/>
          <w:lang w:eastAsia="en-AU"/>
        </w:rPr>
        <w:t xml:space="preserve"> the service is clean and well maintained. Maintenance requests are promptly attended, and consumers said they feel safe and comfortable living at the service. Handrails are placed throughout the service providing an additional safety measure for those consumers who require them.</w:t>
      </w:r>
    </w:p>
    <w:p w14:paraId="55C41751" w14:textId="14B8F8A8" w:rsidR="004E42F3" w:rsidRPr="004E42F3" w:rsidRDefault="004E42F3" w:rsidP="00A87EB2">
      <w:pPr>
        <w:spacing w:before="240"/>
        <w:rPr>
          <w:rFonts w:ascii="Arial" w:eastAsia="Times New Roman" w:hAnsi="Arial" w:cs="Arial"/>
          <w:color w:val="auto"/>
          <w:szCs w:val="22"/>
          <w:lang w:eastAsia="en-AU"/>
        </w:rPr>
      </w:pPr>
      <w:r w:rsidRPr="004E42F3">
        <w:rPr>
          <w:rFonts w:ascii="Arial" w:eastAsia="Times New Roman" w:hAnsi="Arial" w:cs="Arial"/>
          <w:color w:val="auto"/>
          <w:szCs w:val="22"/>
          <w:lang w:eastAsia="en-AU"/>
        </w:rPr>
        <w:t xml:space="preserve">Consumers </w:t>
      </w:r>
      <w:r w:rsidR="002772C5">
        <w:rPr>
          <w:rFonts w:ascii="Arial" w:eastAsia="Times New Roman" w:hAnsi="Arial" w:cs="Arial"/>
          <w:color w:val="auto"/>
          <w:szCs w:val="22"/>
          <w:lang w:eastAsia="en-AU"/>
        </w:rPr>
        <w:t>said</w:t>
      </w:r>
      <w:r w:rsidRPr="004E42F3">
        <w:rPr>
          <w:rFonts w:ascii="Arial" w:eastAsia="Times New Roman" w:hAnsi="Arial" w:cs="Arial"/>
          <w:color w:val="auto"/>
          <w:szCs w:val="22"/>
          <w:lang w:eastAsia="en-AU"/>
        </w:rPr>
        <w:t xml:space="preserve"> they feel safe to utilise the service</w:t>
      </w:r>
      <w:r w:rsidR="002772C5">
        <w:rPr>
          <w:rFonts w:ascii="Arial" w:eastAsia="Times New Roman" w:hAnsi="Arial" w:cs="Arial"/>
          <w:color w:val="auto"/>
          <w:szCs w:val="22"/>
          <w:lang w:eastAsia="en-AU"/>
        </w:rPr>
        <w:t xml:space="preserve">’s </w:t>
      </w:r>
      <w:r w:rsidRPr="004E42F3">
        <w:rPr>
          <w:rFonts w:ascii="Arial" w:eastAsia="Times New Roman" w:hAnsi="Arial" w:cs="Arial"/>
          <w:color w:val="auto"/>
          <w:szCs w:val="22"/>
          <w:lang w:eastAsia="en-AU"/>
        </w:rPr>
        <w:t xml:space="preserve">equipment and have no concerns with the current furniture </w:t>
      </w:r>
      <w:r w:rsidR="00A87EB2">
        <w:rPr>
          <w:rFonts w:ascii="Arial" w:eastAsia="Times New Roman" w:hAnsi="Arial" w:cs="Arial"/>
          <w:color w:val="auto"/>
          <w:szCs w:val="22"/>
          <w:lang w:eastAsia="en-AU"/>
        </w:rPr>
        <w:t xml:space="preserve">and fittings </w:t>
      </w:r>
      <w:r w:rsidRPr="004E42F3">
        <w:rPr>
          <w:rFonts w:ascii="Arial" w:eastAsia="Times New Roman" w:hAnsi="Arial" w:cs="Arial"/>
          <w:color w:val="auto"/>
          <w:szCs w:val="22"/>
          <w:lang w:eastAsia="en-AU"/>
        </w:rPr>
        <w:t>at the service</w:t>
      </w:r>
      <w:r w:rsidR="00A87EB2">
        <w:rPr>
          <w:rFonts w:ascii="Arial" w:eastAsia="Times New Roman" w:hAnsi="Arial" w:cs="Arial"/>
          <w:color w:val="auto"/>
          <w:szCs w:val="22"/>
          <w:lang w:eastAsia="en-AU"/>
        </w:rPr>
        <w:t>, were</w:t>
      </w:r>
      <w:r w:rsidRPr="004E42F3">
        <w:rPr>
          <w:rFonts w:ascii="Arial" w:eastAsia="Times New Roman" w:hAnsi="Arial" w:cs="Arial"/>
          <w:color w:val="auto"/>
          <w:szCs w:val="22"/>
          <w:lang w:eastAsia="en-AU"/>
        </w:rPr>
        <w:t xml:space="preserve"> aware of the maintenance process and confirmed attendance to maintenance requests are prompt and efficient.  Maintenance logs show how repairs, scheduled maintenance, and cleaning of equipment are completed in a timely and consistent fashion. </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8EB047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B1703D3"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CFA9124" w:rsidR="00532C52" w:rsidRPr="0016378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39EE39A"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18E5666" w:rsidR="00532C52" w:rsidRPr="0016378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D66AB8F" w14:textId="735F6525" w:rsidR="001C33B8" w:rsidRDefault="001C33B8" w:rsidP="00AD4120">
      <w:pPr>
        <w:rPr>
          <w:rFonts w:ascii="Arial" w:eastAsia="Calibri" w:hAnsi="Arial" w:cs="Arial"/>
          <w:color w:val="auto"/>
        </w:rPr>
      </w:pPr>
      <w:r w:rsidRPr="001C33B8">
        <w:rPr>
          <w:rFonts w:ascii="Arial" w:eastAsia="Calibri" w:hAnsi="Arial" w:cs="Arial"/>
          <w:color w:val="auto"/>
        </w:rPr>
        <w:t>Consumers and their representatives</w:t>
      </w:r>
      <w:r w:rsidR="00A87EB2">
        <w:rPr>
          <w:rFonts w:ascii="Arial" w:eastAsia="Calibri" w:hAnsi="Arial" w:cs="Arial"/>
          <w:color w:val="auto"/>
        </w:rPr>
        <w:t xml:space="preserve"> felt</w:t>
      </w:r>
      <w:r w:rsidRPr="001C33B8">
        <w:rPr>
          <w:rFonts w:ascii="Arial" w:eastAsia="Calibri" w:hAnsi="Arial" w:cs="Arial"/>
          <w:color w:val="auto"/>
        </w:rPr>
        <w:t xml:space="preserve"> encouraged and supported to provide feedback regarding care and services and would feel comfortable in raising concerns should the need arise; they</w:t>
      </w:r>
      <w:r w:rsidRPr="001C33B8">
        <w:rPr>
          <w:rFonts w:ascii="Arial" w:eastAsia="Calibri" w:hAnsi="Arial" w:cs="Arial"/>
          <w:color w:val="auto"/>
          <w:lang w:eastAsia="en-AU"/>
        </w:rPr>
        <w:t xml:space="preserve"> were aware of various ways in which feedback or complaints can be provided at the service. </w:t>
      </w:r>
      <w:r w:rsidRPr="001C33B8">
        <w:rPr>
          <w:rFonts w:ascii="Arial" w:eastAsia="Calibri" w:hAnsi="Arial" w:cs="Arial"/>
          <w:color w:val="auto"/>
        </w:rPr>
        <w:t>Staff were able to describe the avenues available for consumers and representatives if they wanted to provide feedback or make a complaint</w:t>
      </w:r>
      <w:r w:rsidR="00A87EB2">
        <w:rPr>
          <w:rFonts w:ascii="Arial" w:eastAsia="Calibri" w:hAnsi="Arial" w:cs="Arial"/>
          <w:color w:val="auto"/>
        </w:rPr>
        <w:t xml:space="preserve"> and explained</w:t>
      </w:r>
      <w:r w:rsidRPr="001C33B8">
        <w:rPr>
          <w:rFonts w:ascii="Arial" w:eastAsia="Calibri" w:hAnsi="Arial" w:cs="Arial"/>
          <w:color w:val="auto"/>
        </w:rPr>
        <w:t xml:space="preserve"> the </w:t>
      </w:r>
      <w:r w:rsidR="00A87EB2" w:rsidRPr="001C33B8">
        <w:rPr>
          <w:rFonts w:ascii="Arial" w:eastAsia="Calibri" w:hAnsi="Arial" w:cs="Arial"/>
          <w:color w:val="auto"/>
        </w:rPr>
        <w:t>process,</w:t>
      </w:r>
      <w:r w:rsidRPr="001C33B8">
        <w:rPr>
          <w:rFonts w:ascii="Arial" w:eastAsia="Calibri" w:hAnsi="Arial" w:cs="Arial"/>
          <w:color w:val="auto"/>
        </w:rPr>
        <w:t xml:space="preserve"> they follow should a consumer or representative raise an issue with them directly</w:t>
      </w:r>
      <w:r>
        <w:rPr>
          <w:rFonts w:ascii="Arial" w:eastAsia="Calibri" w:hAnsi="Arial" w:cs="Arial"/>
          <w:color w:val="auto"/>
        </w:rPr>
        <w:t>.</w:t>
      </w:r>
    </w:p>
    <w:p w14:paraId="10783F7B" w14:textId="0CFDD5DB" w:rsidR="000B535D" w:rsidRDefault="000B535D" w:rsidP="00AD4120">
      <w:pPr>
        <w:rPr>
          <w:rFonts w:ascii="Arial" w:eastAsia="Calibri" w:hAnsi="Arial" w:cs="Arial"/>
          <w:color w:val="auto"/>
        </w:rPr>
      </w:pPr>
      <w:r w:rsidRPr="000B535D">
        <w:rPr>
          <w:rFonts w:ascii="Arial" w:eastAsia="Calibri" w:hAnsi="Arial" w:cs="Arial"/>
          <w:color w:val="auto"/>
        </w:rPr>
        <w:t>Staff described how they communicat</w:t>
      </w:r>
      <w:r w:rsidR="00BD4974">
        <w:rPr>
          <w:rFonts w:ascii="Arial" w:eastAsia="Calibri" w:hAnsi="Arial" w:cs="Arial"/>
          <w:color w:val="auto"/>
        </w:rPr>
        <w:t>e</w:t>
      </w:r>
      <w:r w:rsidRPr="000B535D">
        <w:rPr>
          <w:rFonts w:ascii="Arial" w:eastAsia="Calibri" w:hAnsi="Arial" w:cs="Arial"/>
          <w:color w:val="auto"/>
        </w:rPr>
        <w:t xml:space="preserve"> concerns to management, encourag</w:t>
      </w:r>
      <w:r w:rsidR="00BD4974">
        <w:rPr>
          <w:rFonts w:ascii="Arial" w:eastAsia="Calibri" w:hAnsi="Arial" w:cs="Arial"/>
          <w:color w:val="auto"/>
        </w:rPr>
        <w:t>e</w:t>
      </w:r>
      <w:r w:rsidR="00A87EB2">
        <w:rPr>
          <w:rFonts w:ascii="Arial" w:eastAsia="Calibri" w:hAnsi="Arial" w:cs="Arial"/>
          <w:color w:val="auto"/>
        </w:rPr>
        <w:t xml:space="preserve"> consumers</w:t>
      </w:r>
      <w:r w:rsidRPr="000B535D">
        <w:rPr>
          <w:rFonts w:ascii="Arial" w:eastAsia="Calibri" w:hAnsi="Arial" w:cs="Arial"/>
          <w:color w:val="auto"/>
        </w:rPr>
        <w:t xml:space="preserve"> to provide feedback and assist </w:t>
      </w:r>
      <w:r w:rsidR="00A87EB2">
        <w:rPr>
          <w:rFonts w:ascii="Arial" w:eastAsia="Calibri" w:hAnsi="Arial" w:cs="Arial"/>
          <w:color w:val="auto"/>
        </w:rPr>
        <w:t>in</w:t>
      </w:r>
      <w:r w:rsidRPr="000B535D">
        <w:rPr>
          <w:rFonts w:ascii="Arial" w:eastAsia="Calibri" w:hAnsi="Arial" w:cs="Arial"/>
          <w:color w:val="auto"/>
        </w:rPr>
        <w:t xml:space="preserve"> complet</w:t>
      </w:r>
      <w:r w:rsidR="00A87EB2">
        <w:rPr>
          <w:rFonts w:ascii="Arial" w:eastAsia="Calibri" w:hAnsi="Arial" w:cs="Arial"/>
          <w:color w:val="auto"/>
        </w:rPr>
        <w:t>ing</w:t>
      </w:r>
      <w:r w:rsidRPr="000B535D">
        <w:rPr>
          <w:rFonts w:ascii="Arial" w:eastAsia="Calibri" w:hAnsi="Arial" w:cs="Arial"/>
          <w:color w:val="auto"/>
        </w:rPr>
        <w:t xml:space="preserve"> feedback forms as required. Staff were aware of how to access interpreter and advocacy services for consumers. The Assessment Team reviewed the service’s written materials, such as the resident handbook, feedback forms, brochures, and promotional material, which provide information about how to make complaints, and contact information for external complaints agencies, advocates, and language services. </w:t>
      </w:r>
    </w:p>
    <w:p w14:paraId="14711D1E" w14:textId="0E47E8BD" w:rsidR="006073DC" w:rsidRDefault="006073DC" w:rsidP="00AD4120">
      <w:pPr>
        <w:rPr>
          <w:rFonts w:ascii="Arial" w:eastAsia="Calibri" w:hAnsi="Arial" w:cs="Arial"/>
          <w:color w:val="auto"/>
        </w:rPr>
      </w:pPr>
      <w:r w:rsidRPr="006073DC">
        <w:rPr>
          <w:rFonts w:ascii="Arial" w:eastAsia="Calibri" w:hAnsi="Arial" w:cs="Arial"/>
          <w:color w:val="auto"/>
        </w:rPr>
        <w:t>Staff were able to describe the process followed when feedback or a complaint is received including escalation to senior clinical personnel or management if applicable. Management provide</w:t>
      </w:r>
      <w:r w:rsidR="002E67A5">
        <w:rPr>
          <w:rFonts w:ascii="Arial" w:eastAsia="Calibri" w:hAnsi="Arial" w:cs="Arial"/>
          <w:color w:val="auto"/>
        </w:rPr>
        <w:t>d</w:t>
      </w:r>
      <w:r w:rsidRPr="006073DC">
        <w:rPr>
          <w:rFonts w:ascii="Arial" w:eastAsia="Calibri" w:hAnsi="Arial" w:cs="Arial"/>
          <w:color w:val="auto"/>
        </w:rPr>
        <w:t xml:space="preserve"> examples of recent actions taken in response to complaints made and feedback provided which evidenced a timely resolution and appropriate actions being taken inclusive of an open disclosure process.</w:t>
      </w:r>
      <w:r w:rsidR="000014EF" w:rsidRPr="000014EF">
        <w:rPr>
          <w:rFonts w:ascii="Arial" w:eastAsia="Calibri" w:hAnsi="Arial" w:cs="Arial"/>
          <w:color w:val="auto"/>
        </w:rPr>
        <w:t xml:space="preserve"> The service’s incident management system and incident forms, identify that staff and management apply an open disclosure process following an adverse event occurring, and details of the open disclosure process are documented where applicable.</w:t>
      </w:r>
    </w:p>
    <w:p w14:paraId="70D5ABD2" w14:textId="52120CA4" w:rsidR="00634691" w:rsidRPr="000B535D" w:rsidRDefault="00634691" w:rsidP="00AD4120">
      <w:pPr>
        <w:rPr>
          <w:rFonts w:ascii="Arial" w:eastAsia="Calibri" w:hAnsi="Arial" w:cs="Arial"/>
          <w:iCs/>
          <w:color w:val="auto"/>
          <w:szCs w:val="22"/>
        </w:rPr>
      </w:pPr>
      <w:r w:rsidRPr="00634691">
        <w:rPr>
          <w:rFonts w:ascii="Arial" w:eastAsia="Calibri" w:hAnsi="Arial" w:cs="Arial"/>
          <w:color w:val="auto"/>
        </w:rPr>
        <w:t>Consumers describe</w:t>
      </w:r>
      <w:r w:rsidR="00AD4120">
        <w:rPr>
          <w:rFonts w:ascii="Arial" w:eastAsia="Calibri" w:hAnsi="Arial" w:cs="Arial"/>
          <w:color w:val="auto"/>
        </w:rPr>
        <w:t>d some of</w:t>
      </w:r>
      <w:r w:rsidRPr="00634691">
        <w:rPr>
          <w:rFonts w:ascii="Arial" w:eastAsia="Calibri" w:hAnsi="Arial" w:cs="Arial"/>
          <w:color w:val="auto"/>
        </w:rPr>
        <w:t xml:space="preserve"> the changes implemented at the service </w:t>
      </w:r>
      <w:proofErr w:type="gramStart"/>
      <w:r w:rsidRPr="00634691">
        <w:rPr>
          <w:rFonts w:ascii="Arial" w:eastAsia="Calibri" w:hAnsi="Arial" w:cs="Arial"/>
          <w:color w:val="auto"/>
        </w:rPr>
        <w:t>as a result of</w:t>
      </w:r>
      <w:proofErr w:type="gramEnd"/>
      <w:r w:rsidRPr="00634691">
        <w:rPr>
          <w:rFonts w:ascii="Arial" w:eastAsia="Calibri" w:hAnsi="Arial" w:cs="Arial"/>
          <w:color w:val="auto"/>
        </w:rPr>
        <w:t xml:space="preserve"> their feedback and complaints. Management advised the service trends and analyses feedback and complaints made by consumers</w:t>
      </w:r>
      <w:r>
        <w:rPr>
          <w:rFonts w:ascii="Arial" w:eastAsia="Calibri" w:hAnsi="Arial" w:cs="Arial"/>
          <w:color w:val="auto"/>
        </w:rPr>
        <w:t xml:space="preserve"> and </w:t>
      </w:r>
      <w:r w:rsidRPr="00634691">
        <w:rPr>
          <w:rFonts w:ascii="Arial" w:eastAsia="Calibri" w:hAnsi="Arial" w:cs="Arial"/>
          <w:color w:val="auto"/>
        </w:rPr>
        <w:t>representatives and uses them to inform continuous improvement activities across the service.</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0458BB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Compliant</w:t>
            </w:r>
            <w:r w:rsidR="0016378D" w:rsidRPr="0016378D">
              <w:rPr>
                <w:rFonts w:ascii="Arial" w:hAnsi="Arial" w:cs="Arial"/>
                <w:color w:val="F8F8F8" w:themeColor="background2"/>
              </w:rPr>
              <w:t xml:space="preserve"> </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321E0D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E836E17"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1F5F61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03C03DB" w:rsidR="00C9354C" w:rsidRPr="0016378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3132809" w:rsidR="00C9354C" w:rsidRPr="0016378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97CA808" w14:textId="08B99D15" w:rsidR="00941311" w:rsidRDefault="00941311" w:rsidP="00AD4120">
      <w:pPr>
        <w:rPr>
          <w:rFonts w:ascii="Arial" w:eastAsia="Calibri" w:hAnsi="Arial" w:cs="Arial"/>
          <w:color w:val="auto"/>
        </w:rPr>
      </w:pPr>
      <w:r>
        <w:rPr>
          <w:rFonts w:ascii="Arial" w:eastAsia="Calibri" w:hAnsi="Arial" w:cs="Arial"/>
          <w:color w:val="auto"/>
        </w:rPr>
        <w:t>C</w:t>
      </w:r>
      <w:r w:rsidRPr="00941311">
        <w:rPr>
          <w:rFonts w:ascii="Arial" w:eastAsia="Calibri" w:hAnsi="Arial" w:cs="Arial"/>
          <w:color w:val="auto"/>
        </w:rPr>
        <w:t>onsumers said there are sufficient staff to meet their needs and when they call for assistance staff are prompt to attend.</w:t>
      </w:r>
      <w:r>
        <w:rPr>
          <w:rFonts w:ascii="Arial" w:eastAsia="Calibri" w:hAnsi="Arial" w:cs="Arial"/>
          <w:color w:val="auto"/>
        </w:rPr>
        <w:t xml:space="preserve"> </w:t>
      </w:r>
      <w:r w:rsidRPr="00941311">
        <w:rPr>
          <w:rFonts w:ascii="Arial" w:eastAsia="Calibri" w:hAnsi="Arial" w:cs="Arial"/>
          <w:color w:val="auto"/>
        </w:rPr>
        <w:t xml:space="preserve">Staff </w:t>
      </w:r>
      <w:r w:rsidR="00AD4120">
        <w:rPr>
          <w:rFonts w:ascii="Arial" w:eastAsia="Calibri" w:hAnsi="Arial" w:cs="Arial"/>
          <w:color w:val="auto"/>
        </w:rPr>
        <w:t>also felt that there were</w:t>
      </w:r>
      <w:r w:rsidRPr="00941311">
        <w:rPr>
          <w:rFonts w:ascii="Arial" w:eastAsia="Calibri" w:hAnsi="Arial" w:cs="Arial"/>
          <w:color w:val="auto"/>
        </w:rPr>
        <w:t xml:space="preserve"> sufficient staff to provide care and services in accordance with the consumers’ needs and preferences, and </w:t>
      </w:r>
      <w:r w:rsidR="00AD4120">
        <w:rPr>
          <w:rFonts w:ascii="Arial" w:eastAsia="Calibri" w:hAnsi="Arial" w:cs="Arial"/>
          <w:color w:val="auto"/>
        </w:rPr>
        <w:t xml:space="preserve">said they have </w:t>
      </w:r>
      <w:r w:rsidRPr="00941311">
        <w:rPr>
          <w:rFonts w:ascii="Arial" w:eastAsia="Calibri" w:hAnsi="Arial" w:cs="Arial"/>
          <w:color w:val="auto"/>
        </w:rPr>
        <w:t>sufficient time to undertake their allocated tasks and responsibilities.</w:t>
      </w:r>
    </w:p>
    <w:p w14:paraId="6C362FCF" w14:textId="53CBDC56" w:rsidR="003502C9" w:rsidRDefault="003502C9" w:rsidP="00AD4120">
      <w:pPr>
        <w:rPr>
          <w:rFonts w:ascii="Arial" w:eastAsia="Calibri" w:hAnsi="Arial" w:cs="Arial"/>
          <w:color w:val="auto"/>
        </w:rPr>
      </w:pPr>
      <w:r>
        <w:rPr>
          <w:rFonts w:ascii="Arial" w:eastAsia="Calibri" w:hAnsi="Arial" w:cs="Arial"/>
          <w:color w:val="auto"/>
        </w:rPr>
        <w:t>C</w:t>
      </w:r>
      <w:r w:rsidRPr="003502C9">
        <w:rPr>
          <w:rFonts w:ascii="Arial" w:eastAsia="Calibri" w:hAnsi="Arial" w:cs="Arial"/>
          <w:color w:val="auto"/>
        </w:rPr>
        <w:t xml:space="preserve">onsumers and representatives </w:t>
      </w:r>
      <w:r>
        <w:rPr>
          <w:rFonts w:ascii="Arial" w:eastAsia="Calibri" w:hAnsi="Arial" w:cs="Arial"/>
          <w:color w:val="auto"/>
        </w:rPr>
        <w:t>said</w:t>
      </w:r>
      <w:r w:rsidRPr="003502C9">
        <w:rPr>
          <w:rFonts w:ascii="Arial" w:eastAsia="Calibri" w:hAnsi="Arial" w:cs="Arial"/>
          <w:color w:val="auto"/>
        </w:rPr>
        <w:t xml:space="preserve"> staff engage with them in a respectful, kind, and caring manner.</w:t>
      </w:r>
      <w:r>
        <w:rPr>
          <w:rFonts w:ascii="Arial" w:eastAsia="Calibri" w:hAnsi="Arial" w:cs="Arial"/>
          <w:color w:val="auto"/>
        </w:rPr>
        <w:t xml:space="preserve"> </w:t>
      </w:r>
      <w:r w:rsidRPr="003502C9">
        <w:rPr>
          <w:rFonts w:ascii="Arial" w:eastAsia="Calibri" w:hAnsi="Arial" w:cs="Arial"/>
          <w:color w:val="auto"/>
        </w:rPr>
        <w:t>Staff demonstrated an in depth understanding of consumers, including their needs and preferences.</w:t>
      </w:r>
    </w:p>
    <w:p w14:paraId="1D3176A2" w14:textId="713BEB7C" w:rsidR="0014091F" w:rsidRPr="0014091F" w:rsidRDefault="00193708" w:rsidP="00AD4120">
      <w:pPr>
        <w:rPr>
          <w:rFonts w:ascii="Arial" w:eastAsia="Times New Roman" w:hAnsi="Arial" w:cs="Arial"/>
          <w:color w:val="auto"/>
          <w:lang w:eastAsia="en-AU"/>
        </w:rPr>
      </w:pPr>
      <w:r w:rsidRPr="00193708">
        <w:rPr>
          <w:rFonts w:ascii="Arial" w:eastAsia="Times New Roman" w:hAnsi="Arial" w:cs="Arial"/>
          <w:color w:val="auto"/>
          <w:szCs w:val="22"/>
          <w:lang w:eastAsia="en-AU"/>
        </w:rPr>
        <w:t>Consumers and representatives said they feel confident staff are suitably skilled and competent to meet their care needs. Staff expressed satisfaction with the support other staff and management provided to them on commencement at the service and continue to provide on an ongoing basis</w:t>
      </w:r>
      <w:r w:rsidR="0014091F">
        <w:rPr>
          <w:rFonts w:ascii="Arial" w:eastAsia="Times New Roman" w:hAnsi="Arial" w:cs="Arial"/>
          <w:color w:val="auto"/>
          <w:szCs w:val="22"/>
          <w:lang w:eastAsia="en-AU"/>
        </w:rPr>
        <w:t>.</w:t>
      </w:r>
      <w:r w:rsidRPr="00193708">
        <w:rPr>
          <w:rFonts w:ascii="Arial" w:eastAsia="Times New Roman" w:hAnsi="Arial" w:cs="Arial"/>
          <w:color w:val="auto"/>
          <w:szCs w:val="22"/>
          <w:lang w:eastAsia="en-AU"/>
        </w:rPr>
        <w:t xml:space="preserve"> </w:t>
      </w:r>
      <w:r w:rsidR="0014091F" w:rsidRPr="0014091F">
        <w:rPr>
          <w:rFonts w:ascii="Arial" w:eastAsia="Times New Roman" w:hAnsi="Arial" w:cs="Arial"/>
          <w:color w:val="auto"/>
          <w:lang w:eastAsia="en-AU"/>
        </w:rPr>
        <w:t>Staff were able to describe the training, support, professional development, and supervision they receive during orientation and on an ongoing basis</w:t>
      </w:r>
      <w:r w:rsidR="00AD4120">
        <w:rPr>
          <w:rFonts w:ascii="Arial" w:eastAsia="Times New Roman" w:hAnsi="Arial" w:cs="Arial"/>
          <w:color w:val="auto"/>
          <w:lang w:eastAsia="en-AU"/>
        </w:rPr>
        <w:t xml:space="preserve"> and</w:t>
      </w:r>
      <w:r w:rsidR="0014091F" w:rsidRPr="0014091F">
        <w:rPr>
          <w:rFonts w:ascii="Arial" w:eastAsia="Times New Roman" w:hAnsi="Arial" w:cs="Arial"/>
          <w:color w:val="auto"/>
          <w:lang w:eastAsia="en-AU"/>
        </w:rPr>
        <w:t xml:space="preserve"> reported they also undertake training at staff meetings and toolbox sessions and are aware of training through handover meetings, emails, and memorandums. </w:t>
      </w:r>
    </w:p>
    <w:p w14:paraId="2BCF9EBC" w14:textId="22C5EACF" w:rsidR="00075367" w:rsidRPr="00B83D6B" w:rsidRDefault="00B956CC" w:rsidP="00AD4120">
      <w:pPr>
        <w:rPr>
          <w:rFonts w:ascii="Arial" w:hAnsi="Arial" w:cs="Arial"/>
        </w:rPr>
      </w:pPr>
      <w:r w:rsidRPr="00B956CC">
        <w:rPr>
          <w:rFonts w:ascii="Arial" w:eastAsia="Arial" w:hAnsi="Arial" w:cs="Arial"/>
          <w:color w:val="auto"/>
          <w:lang w:eastAsia="en-AU"/>
        </w:rPr>
        <w:t>The service was able to demonstrate the performance of the workforce is regularly assessed, monitored, and reviewed.</w:t>
      </w:r>
      <w:r w:rsidRPr="00B956CC">
        <w:rPr>
          <w:rFonts w:ascii="Arial" w:eastAsia="Times New Roman" w:hAnsi="Arial" w:cs="Arial"/>
          <w:color w:val="auto"/>
          <w:lang w:eastAsia="en-AU"/>
        </w:rPr>
        <w:t xml:space="preserve"> </w:t>
      </w:r>
      <w:r w:rsidRPr="00B956CC">
        <w:rPr>
          <w:rFonts w:ascii="Arial" w:eastAsia="Calibri" w:hAnsi="Arial" w:cs="Arial"/>
          <w:color w:val="auto"/>
        </w:rPr>
        <w:t>Management advised, the service has probationary and ongoing performance review systems in place. Management advised that staff performance is monitored through observations, the analysis of internal audits, clinical data, and consumer</w:t>
      </w:r>
      <w:r w:rsidR="00E62009">
        <w:rPr>
          <w:rFonts w:ascii="Arial" w:eastAsia="Calibri" w:hAnsi="Arial" w:cs="Arial"/>
          <w:color w:val="auto"/>
        </w:rPr>
        <w:t xml:space="preserve">, </w:t>
      </w:r>
      <w:r w:rsidRPr="00B956CC">
        <w:rPr>
          <w:rFonts w:ascii="Arial" w:eastAsia="Calibri" w:hAnsi="Arial" w:cs="Arial"/>
          <w:color w:val="auto"/>
        </w:rPr>
        <w:t xml:space="preserve">representative and staff feedback. </w:t>
      </w:r>
      <w:r w:rsidR="003C3B5A"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A27120E"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Compliant</w:t>
            </w:r>
            <w:r w:rsidR="0016378D" w:rsidRPr="0016378D">
              <w:rPr>
                <w:rFonts w:ascii="Arial" w:hAnsi="Arial" w:cs="Arial"/>
                <w:color w:val="F8F8F8" w:themeColor="background2"/>
              </w:rPr>
              <w:t xml:space="preserve"> </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07135F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4C9A074"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E8407A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754937C" w:rsidR="00C9354C" w:rsidRPr="0016378D" w:rsidRDefault="00C9354C" w:rsidP="00163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6D9921A" w:rsidR="00C9354C" w:rsidRPr="0016378D" w:rsidRDefault="00C9354C" w:rsidP="00163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55ACB267" w14:textId="23E16C8F" w:rsidR="00CC6876" w:rsidRPr="00CC6876" w:rsidRDefault="00AD4120" w:rsidP="00AD4120">
      <w:pPr>
        <w:rPr>
          <w:rFonts w:ascii="Arial" w:eastAsia="Calibri" w:hAnsi="Arial" w:cs="Arial"/>
          <w:color w:val="auto"/>
        </w:rPr>
      </w:pPr>
      <w:r>
        <w:rPr>
          <w:rFonts w:ascii="Arial" w:eastAsia="Calibri" w:hAnsi="Arial" w:cs="Arial"/>
          <w:color w:val="auto"/>
        </w:rPr>
        <w:t>C</w:t>
      </w:r>
      <w:r w:rsidR="00CC6876" w:rsidRPr="00CC6876">
        <w:rPr>
          <w:rFonts w:ascii="Arial" w:eastAsia="Calibri" w:hAnsi="Arial" w:cs="Arial"/>
          <w:color w:val="auto"/>
        </w:rPr>
        <w:t>onsumers and representatives are confident that the service is run well, and that they are satisfied with their level of engagement in the development, delivery and evaluation of care and services.</w:t>
      </w:r>
      <w:r>
        <w:rPr>
          <w:rFonts w:ascii="Arial" w:eastAsia="Calibri" w:hAnsi="Arial" w:cs="Arial"/>
          <w:color w:val="auto"/>
        </w:rPr>
        <w:t xml:space="preserve"> </w:t>
      </w:r>
      <w:r w:rsidR="00CC6876" w:rsidRPr="00CC6876">
        <w:rPr>
          <w:rFonts w:ascii="Arial" w:eastAsia="Calibri" w:hAnsi="Arial" w:cs="Arial"/>
          <w:color w:val="auto"/>
        </w:rPr>
        <w:t xml:space="preserve">Management and staff were able to describe the ways in which consumers are encouraged to be engaged and involved in decisions about changes to the service, and the development, delivery and evaluation of care and services they receive. </w:t>
      </w:r>
    </w:p>
    <w:p w14:paraId="72335FB3" w14:textId="767ED389" w:rsidR="00E266BD" w:rsidRDefault="005B161C" w:rsidP="00AD4120">
      <w:pPr>
        <w:pStyle w:val="CommentText"/>
        <w:rPr>
          <w:rFonts w:ascii="Arial" w:eastAsia="Calibri" w:hAnsi="Arial" w:cs="Arial"/>
          <w:color w:val="auto"/>
        </w:rPr>
      </w:pPr>
      <w:r w:rsidRPr="005B161C">
        <w:rPr>
          <w:rFonts w:ascii="Arial" w:eastAsia="Calibri" w:hAnsi="Arial" w:cs="Arial"/>
          <w:color w:val="auto"/>
        </w:rPr>
        <w:lastRenderedPageBreak/>
        <w:t>The organisation has implemented systems and processes to monitor the performance of the service and to ensure the governing body is accountable for the delivery of safe, inclusive, and quality care and services.</w:t>
      </w:r>
    </w:p>
    <w:p w14:paraId="712DCDD8" w14:textId="1A8E741F" w:rsidR="00791956" w:rsidRDefault="00791956" w:rsidP="00AD4120">
      <w:pPr>
        <w:rPr>
          <w:rFonts w:ascii="ArialMT" w:eastAsia="Times New Roman" w:hAnsi="ArialMT" w:cs="Times New Roman"/>
          <w:color w:val="auto"/>
          <w:lang w:eastAsia="en-AU"/>
        </w:rPr>
      </w:pPr>
      <w:r w:rsidRPr="00791956">
        <w:rPr>
          <w:rFonts w:ascii="ArialMT" w:eastAsia="Times New Roman" w:hAnsi="ArialMT" w:cs="Times New Roman"/>
          <w:color w:val="auto"/>
          <w:lang w:eastAsia="en-AU"/>
        </w:rPr>
        <w:t xml:space="preserve">The service was able to demonstrate that there are effective organisation wide governance systems in place which guide information management, continuous improvement, financial governance, the workforce, regulatory and legislative compliance, and feedback and complaints. </w:t>
      </w:r>
    </w:p>
    <w:p w14:paraId="41114F28" w14:textId="77777777" w:rsidR="008D44AB" w:rsidRPr="008D44AB" w:rsidRDefault="008D44AB" w:rsidP="00AD4120">
      <w:pPr>
        <w:rPr>
          <w:rFonts w:ascii="Arial" w:eastAsia="Calibri" w:hAnsi="Arial" w:cs="Arial"/>
          <w:color w:val="auto"/>
        </w:rPr>
      </w:pPr>
      <w:r w:rsidRPr="008D44AB">
        <w:rPr>
          <w:rFonts w:ascii="Arial" w:eastAsia="Calibri" w:hAnsi="Arial" w:cs="Arial"/>
          <w:color w:val="auto"/>
        </w:rPr>
        <w:t>The organisation provided a documented risk management framework and policies on the management of high impact and high prevalence risks, identifying and responding to abuse and neglect of consumers, supporting consumers to live the best life they can and managing and preventing incidents. Staff and management interviewed could provide examples of these risks and their management at the service.</w:t>
      </w:r>
    </w:p>
    <w:p w14:paraId="66098880" w14:textId="7A862142" w:rsidR="008D44AB" w:rsidRPr="00791956" w:rsidRDefault="00576C9F" w:rsidP="00AD4120">
      <w:pPr>
        <w:rPr>
          <w:rFonts w:ascii="ArialMT" w:eastAsia="Times New Roman" w:hAnsi="ArialMT" w:cs="Times New Roman"/>
          <w:strike/>
          <w:color w:val="auto"/>
          <w:lang w:eastAsia="en-AU"/>
        </w:rPr>
      </w:pPr>
      <w:r w:rsidRPr="00576C9F">
        <w:rPr>
          <w:rFonts w:ascii="ArialMT" w:eastAsia="Times New Roman" w:hAnsi="ArialMT" w:cs="Times New Roman"/>
          <w:color w:val="auto"/>
          <w:lang w:eastAsia="en-AU"/>
        </w:rPr>
        <w:t xml:space="preserve">The service was able to demonstrate the organisation’s clinical governance systems ensure the quality and safety of clinical care, and promote antimicrobial stewardship, the minimisation of restrictive practices, and the use of an open disclosure process. </w:t>
      </w:r>
    </w:p>
    <w:sectPr w:rsidR="008D44AB" w:rsidRPr="0079195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AA7F0" w14:textId="77777777" w:rsidR="00993A3F" w:rsidRPr="000D4EDE" w:rsidRDefault="00993A3F" w:rsidP="000D4EDE">
      <w:r>
        <w:separator/>
      </w:r>
    </w:p>
  </w:endnote>
  <w:endnote w:type="continuationSeparator" w:id="0">
    <w:p w14:paraId="46440B6F" w14:textId="77777777" w:rsidR="00993A3F" w:rsidRPr="000D4EDE" w:rsidRDefault="00993A3F" w:rsidP="000D4EDE">
      <w:r>
        <w:continuationSeparator/>
      </w:r>
    </w:p>
  </w:endnote>
  <w:endnote w:type="continuationNotice" w:id="1">
    <w:p w14:paraId="7429AFFE" w14:textId="77777777" w:rsidR="00993A3F" w:rsidRDefault="00993A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2A2797" w:rsidRDefault="005D0657" w:rsidP="005C410D">
            <w:pPr>
              <w:pStyle w:val="Footer"/>
              <w:rPr>
                <w:rFonts w:ascii="Arial" w:hAnsi="Arial" w:cs="Arial"/>
              </w:rPr>
            </w:pPr>
          </w:p>
          <w:p w14:paraId="1C2D5FE7" w14:textId="5F318415" w:rsidR="00B83D6B" w:rsidRPr="002A2797" w:rsidRDefault="005C410D" w:rsidP="005C410D">
            <w:pPr>
              <w:pStyle w:val="Footer"/>
              <w:rPr>
                <w:rFonts w:ascii="Arial" w:hAnsi="Arial" w:cs="Arial"/>
              </w:rPr>
            </w:pPr>
            <w:r w:rsidRPr="002A2797">
              <w:rPr>
                <w:rStyle w:val="FooterBold"/>
                <w:rFonts w:ascii="Arial" w:hAnsi="Arial" w:cs="Arial"/>
              </w:rPr>
              <w:t>Name of service:</w:t>
            </w:r>
            <w:r w:rsidRPr="002A2797">
              <w:rPr>
                <w:rFonts w:ascii="Arial" w:hAnsi="Arial" w:cs="Arial"/>
              </w:rPr>
              <w:t xml:space="preserve"> </w:t>
            </w:r>
            <w:r w:rsidR="00A055FD" w:rsidRPr="002A2797">
              <w:rPr>
                <w:rFonts w:ascii="Arial" w:hAnsi="Arial" w:cs="Arial"/>
              </w:rPr>
              <w:t>Camberwell Green</w:t>
            </w:r>
          </w:p>
          <w:p w14:paraId="0C88E2CA" w14:textId="7AC02C3F" w:rsidR="005C410D" w:rsidRPr="002A2797" w:rsidRDefault="00F50CC5" w:rsidP="005C410D">
            <w:pPr>
              <w:pStyle w:val="Footer"/>
              <w:rPr>
                <w:rFonts w:ascii="Arial" w:hAnsi="Arial" w:cs="Arial"/>
              </w:rPr>
            </w:pPr>
            <w:r w:rsidRPr="002A2797">
              <w:rPr>
                <w:rFonts w:ascii="Arial" w:hAnsi="Arial" w:cs="Arial"/>
                <w:b/>
              </w:rPr>
              <w:t xml:space="preserve">Commission </w:t>
            </w:r>
            <w:r w:rsidR="005C410D" w:rsidRPr="002A2797">
              <w:rPr>
                <w:rFonts w:ascii="Arial" w:hAnsi="Arial" w:cs="Arial"/>
                <w:b/>
              </w:rPr>
              <w:t>ID:</w:t>
            </w:r>
            <w:r w:rsidR="00E22008" w:rsidRPr="002A2797">
              <w:rPr>
                <w:rFonts w:ascii="Arial" w:hAnsi="Arial" w:cs="Arial"/>
                <w:b/>
              </w:rPr>
              <w:t xml:space="preserve"> </w:t>
            </w:r>
            <w:r w:rsidR="00A055FD" w:rsidRPr="002A2797">
              <w:rPr>
                <w:rFonts w:ascii="Arial" w:hAnsi="Arial" w:cs="Arial"/>
              </w:rPr>
              <w:t>3968</w:t>
            </w:r>
            <w:r w:rsidR="005C410D" w:rsidRPr="002A2797">
              <w:rPr>
                <w:rFonts w:ascii="Arial" w:hAnsi="Arial" w:cs="Arial"/>
              </w:rPr>
              <w:tab/>
              <w:t>RPT-ACC-</w:t>
            </w:r>
            <w:r w:rsidR="00524FFC" w:rsidRPr="002A2797">
              <w:rPr>
                <w:rFonts w:ascii="Arial" w:hAnsi="Arial" w:cs="Arial"/>
              </w:rPr>
              <w:t>0122 v</w:t>
            </w:r>
            <w:r w:rsidR="00133026" w:rsidRPr="002A2797">
              <w:rPr>
                <w:rFonts w:ascii="Arial" w:hAnsi="Arial" w:cs="Arial"/>
              </w:rPr>
              <w:t>3.0</w:t>
            </w:r>
          </w:p>
          <w:p w14:paraId="7A711E18" w14:textId="5A78DE23" w:rsidR="005C410D" w:rsidRPr="002A2797" w:rsidRDefault="005C410D" w:rsidP="005C410D">
            <w:pPr>
              <w:pStyle w:val="Footer"/>
              <w:rPr>
                <w:rFonts w:ascii="Arial" w:hAnsi="Arial" w:cs="Arial"/>
              </w:rPr>
            </w:pPr>
            <w:r w:rsidRPr="002A2797">
              <w:rPr>
                <w:rFonts w:ascii="Arial" w:hAnsi="Arial" w:cs="Arial"/>
              </w:rPr>
              <w:tab/>
            </w:r>
            <w:r w:rsidRPr="002A2797">
              <w:rPr>
                <w:rStyle w:val="FooterBold"/>
                <w:rFonts w:ascii="Arial" w:hAnsi="Arial" w:cs="Arial"/>
              </w:rPr>
              <w:t>Sensitive</w:t>
            </w:r>
          </w:p>
          <w:p w14:paraId="609C8031" w14:textId="77777777" w:rsidR="005C410D" w:rsidRPr="002A2797" w:rsidRDefault="005C410D" w:rsidP="004D7CEE">
            <w:pPr>
              <w:pStyle w:val="PGnumber"/>
              <w:rPr>
                <w:rFonts w:ascii="Arial" w:hAnsi="Arial" w:cs="Arial"/>
              </w:rPr>
            </w:pPr>
            <w:r w:rsidRPr="002A2797">
              <w:rPr>
                <w:rFonts w:ascii="Arial" w:hAnsi="Arial" w:cs="Arial"/>
              </w:rPr>
              <w:t>Page</w:t>
            </w:r>
            <w:r w:rsidRPr="002A2797">
              <w:rPr>
                <w:rFonts w:ascii="Arial" w:hAnsi="Arial" w:cs="Arial"/>
                <w:b/>
              </w:rPr>
              <w:t xml:space="preserve"> </w:t>
            </w:r>
            <w:r w:rsidRPr="002A2797">
              <w:rPr>
                <w:rFonts w:ascii="Arial" w:hAnsi="Arial" w:cs="Arial"/>
                <w:color w:val="2B579A"/>
                <w:sz w:val="24"/>
                <w:shd w:val="clear" w:color="auto" w:fill="E6E6E6"/>
              </w:rPr>
              <w:fldChar w:fldCharType="begin"/>
            </w:r>
            <w:r w:rsidRPr="002A2797">
              <w:rPr>
                <w:rFonts w:ascii="Arial" w:hAnsi="Arial" w:cs="Arial"/>
              </w:rPr>
              <w:instrText xml:space="preserve"> PAGE </w:instrText>
            </w:r>
            <w:r w:rsidRPr="002A2797">
              <w:rPr>
                <w:rFonts w:ascii="Arial" w:hAnsi="Arial" w:cs="Arial"/>
                <w:color w:val="2B579A"/>
                <w:sz w:val="24"/>
                <w:shd w:val="clear" w:color="auto" w:fill="E6E6E6"/>
              </w:rPr>
              <w:fldChar w:fldCharType="separate"/>
            </w:r>
            <w:r w:rsidRPr="002A2797">
              <w:rPr>
                <w:rFonts w:ascii="Arial" w:hAnsi="Arial" w:cs="Arial"/>
                <w:noProof/>
              </w:rPr>
              <w:t>2</w:t>
            </w:r>
            <w:r w:rsidRPr="002A2797">
              <w:rPr>
                <w:rFonts w:ascii="Arial" w:hAnsi="Arial" w:cs="Arial"/>
                <w:color w:val="2B579A"/>
                <w:sz w:val="24"/>
                <w:shd w:val="clear" w:color="auto" w:fill="E6E6E6"/>
              </w:rPr>
              <w:fldChar w:fldCharType="end"/>
            </w:r>
            <w:r w:rsidRPr="002A2797">
              <w:rPr>
                <w:rFonts w:ascii="Arial" w:hAnsi="Arial" w:cs="Arial"/>
              </w:rPr>
              <w:t xml:space="preserve"> of </w:t>
            </w:r>
            <w:r w:rsidR="00CF2B30" w:rsidRPr="002A2797">
              <w:rPr>
                <w:rFonts w:ascii="Arial" w:hAnsi="Arial" w:cs="Arial"/>
                <w:color w:val="2B579A"/>
                <w:shd w:val="clear" w:color="auto" w:fill="E6E6E6"/>
              </w:rPr>
              <w:fldChar w:fldCharType="begin"/>
            </w:r>
            <w:r w:rsidR="00CF2B30" w:rsidRPr="002A2797">
              <w:rPr>
                <w:rFonts w:ascii="Arial" w:hAnsi="Arial" w:cs="Arial"/>
                <w:noProof/>
              </w:rPr>
              <w:instrText xml:space="preserve"> NUMPAGES  </w:instrText>
            </w:r>
            <w:r w:rsidR="00CF2B30" w:rsidRPr="002A2797">
              <w:rPr>
                <w:rFonts w:ascii="Arial" w:hAnsi="Arial" w:cs="Arial"/>
                <w:color w:val="2B579A"/>
                <w:shd w:val="clear" w:color="auto" w:fill="E6E6E6"/>
              </w:rPr>
              <w:fldChar w:fldCharType="separate"/>
            </w:r>
            <w:r w:rsidRPr="002A2797">
              <w:rPr>
                <w:rFonts w:ascii="Arial" w:hAnsi="Arial" w:cs="Arial"/>
                <w:noProof/>
              </w:rPr>
              <w:t>2</w:t>
            </w:r>
            <w:r w:rsidR="00CF2B30" w:rsidRPr="002A279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DD078" w14:textId="77777777" w:rsidR="00993A3F" w:rsidRPr="000D4EDE" w:rsidRDefault="00993A3F" w:rsidP="000D4EDE">
      <w:r>
        <w:separator/>
      </w:r>
    </w:p>
  </w:footnote>
  <w:footnote w:type="continuationSeparator" w:id="0">
    <w:p w14:paraId="78C320DB" w14:textId="77777777" w:rsidR="00993A3F" w:rsidRPr="000D4EDE" w:rsidRDefault="00993A3F" w:rsidP="000D4EDE">
      <w:r>
        <w:continuationSeparator/>
      </w:r>
    </w:p>
  </w:footnote>
  <w:footnote w:type="continuationNotice" w:id="1">
    <w:p w14:paraId="0519B514" w14:textId="77777777" w:rsidR="00993A3F" w:rsidRDefault="00993A3F">
      <w:pPr>
        <w:spacing w:after="0"/>
      </w:pPr>
    </w:p>
  </w:footnote>
  <w:footnote w:id="2">
    <w:p w14:paraId="5C4BB5FC" w14:textId="65B706ED" w:rsidR="00161A79" w:rsidRPr="002A2797" w:rsidRDefault="00161A79">
      <w:pPr>
        <w:pStyle w:val="FootnoteText"/>
        <w:rPr>
          <w:rFonts w:ascii="Arial" w:hAnsi="Arial" w:cs="Arial"/>
        </w:rPr>
      </w:pPr>
      <w:r w:rsidRPr="002A2797">
        <w:rPr>
          <w:rStyle w:val="FootnoteReference"/>
          <w:rFonts w:ascii="Arial" w:hAnsi="Arial" w:cs="Arial"/>
        </w:rPr>
        <w:footnoteRef/>
      </w:r>
      <w:r w:rsidRPr="002A2797">
        <w:rPr>
          <w:rFonts w:ascii="Arial" w:hAnsi="Arial" w:cs="Arial"/>
        </w:rPr>
        <w:t xml:space="preserve"> </w:t>
      </w:r>
      <w:r w:rsidR="0000465B" w:rsidRPr="002A2797">
        <w:rPr>
          <w:rFonts w:ascii="Arial" w:hAnsi="Arial" w:cs="Arial"/>
          <w:sz w:val="20"/>
          <w:szCs w:val="20"/>
        </w:rPr>
        <w:t xml:space="preserve">The preparation of the performance report </w:t>
      </w:r>
      <w:r w:rsidR="0001708F" w:rsidRPr="002A2797">
        <w:rPr>
          <w:rFonts w:ascii="Arial" w:hAnsi="Arial" w:cs="Arial"/>
          <w:sz w:val="20"/>
          <w:szCs w:val="20"/>
        </w:rPr>
        <w:t>is in accordance with section 40A</w:t>
      </w:r>
      <w:r w:rsidR="0028083F" w:rsidRPr="002A2797">
        <w:rPr>
          <w:rFonts w:ascii="Arial" w:hAnsi="Arial" w:cs="Arial"/>
          <w:color w:val="0000FF"/>
          <w:sz w:val="20"/>
          <w:szCs w:val="20"/>
        </w:rPr>
        <w:t xml:space="preserve"> </w:t>
      </w:r>
      <w:r w:rsidR="0001708F" w:rsidRPr="002A2797">
        <w:rPr>
          <w:rFonts w:ascii="Arial" w:hAnsi="Arial" w:cs="Arial"/>
          <w:sz w:val="20"/>
          <w:szCs w:val="20"/>
        </w:rPr>
        <w:t>of the Aged Care Quality and Safety Commission Rules 2018</w:t>
      </w:r>
      <w:r w:rsidR="001D220F" w:rsidRPr="002A279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E59200D"/>
    <w:multiLevelType w:val="hybridMultilevel"/>
    <w:tmpl w:val="260ADABC"/>
    <w:lvl w:ilvl="0" w:tplc="9B84B63A">
      <w:start w:val="1"/>
      <w:numFmt w:val="bullet"/>
      <w:lvlText w:val="·"/>
      <w:lvlJc w:val="left"/>
      <w:pPr>
        <w:ind w:left="720" w:hanging="360"/>
      </w:pPr>
      <w:rPr>
        <w:rFonts w:ascii="Symbol" w:hAnsi="Symbol" w:hint="default"/>
      </w:rPr>
    </w:lvl>
    <w:lvl w:ilvl="1" w:tplc="481AA412">
      <w:start w:val="1"/>
      <w:numFmt w:val="bullet"/>
      <w:lvlText w:val="o"/>
      <w:lvlJc w:val="left"/>
      <w:pPr>
        <w:ind w:left="1440" w:hanging="360"/>
      </w:pPr>
      <w:rPr>
        <w:rFonts w:ascii="Courier New" w:hAnsi="Courier New" w:hint="default"/>
      </w:rPr>
    </w:lvl>
    <w:lvl w:ilvl="2" w:tplc="C6A2E008">
      <w:start w:val="1"/>
      <w:numFmt w:val="bullet"/>
      <w:lvlText w:val=""/>
      <w:lvlJc w:val="left"/>
      <w:pPr>
        <w:ind w:left="2160" w:hanging="360"/>
      </w:pPr>
      <w:rPr>
        <w:rFonts w:ascii="Wingdings" w:hAnsi="Wingdings" w:hint="default"/>
      </w:rPr>
    </w:lvl>
    <w:lvl w:ilvl="3" w:tplc="1214CEF4">
      <w:start w:val="1"/>
      <w:numFmt w:val="bullet"/>
      <w:lvlText w:val=""/>
      <w:lvlJc w:val="left"/>
      <w:pPr>
        <w:ind w:left="2880" w:hanging="360"/>
      </w:pPr>
      <w:rPr>
        <w:rFonts w:ascii="Symbol" w:hAnsi="Symbol" w:hint="default"/>
      </w:rPr>
    </w:lvl>
    <w:lvl w:ilvl="4" w:tplc="1B981142">
      <w:start w:val="1"/>
      <w:numFmt w:val="bullet"/>
      <w:lvlText w:val="o"/>
      <w:lvlJc w:val="left"/>
      <w:pPr>
        <w:ind w:left="3600" w:hanging="360"/>
      </w:pPr>
      <w:rPr>
        <w:rFonts w:ascii="Courier New" w:hAnsi="Courier New" w:hint="default"/>
      </w:rPr>
    </w:lvl>
    <w:lvl w:ilvl="5" w:tplc="568008E2">
      <w:start w:val="1"/>
      <w:numFmt w:val="bullet"/>
      <w:lvlText w:val=""/>
      <w:lvlJc w:val="left"/>
      <w:pPr>
        <w:ind w:left="4320" w:hanging="360"/>
      </w:pPr>
      <w:rPr>
        <w:rFonts w:ascii="Wingdings" w:hAnsi="Wingdings" w:hint="default"/>
      </w:rPr>
    </w:lvl>
    <w:lvl w:ilvl="6" w:tplc="01BE463C">
      <w:start w:val="1"/>
      <w:numFmt w:val="bullet"/>
      <w:lvlText w:val=""/>
      <w:lvlJc w:val="left"/>
      <w:pPr>
        <w:ind w:left="5040" w:hanging="360"/>
      </w:pPr>
      <w:rPr>
        <w:rFonts w:ascii="Symbol" w:hAnsi="Symbol" w:hint="default"/>
      </w:rPr>
    </w:lvl>
    <w:lvl w:ilvl="7" w:tplc="FDF2C9BC">
      <w:start w:val="1"/>
      <w:numFmt w:val="bullet"/>
      <w:lvlText w:val="o"/>
      <w:lvlJc w:val="left"/>
      <w:pPr>
        <w:ind w:left="5760" w:hanging="360"/>
      </w:pPr>
      <w:rPr>
        <w:rFonts w:ascii="Courier New" w:hAnsi="Courier New" w:hint="default"/>
      </w:rPr>
    </w:lvl>
    <w:lvl w:ilvl="8" w:tplc="B7943DA8">
      <w:start w:val="1"/>
      <w:numFmt w:val="bullet"/>
      <w:lvlText w:val=""/>
      <w:lvlJc w:val="left"/>
      <w:pPr>
        <w:ind w:left="6480" w:hanging="360"/>
      </w:pPr>
      <w:rPr>
        <w:rFonts w:ascii="Wingdings" w:hAnsi="Wingding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29"/>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6"/>
  </w:num>
  <w:num w:numId="25">
    <w:abstractNumId w:val="8"/>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4EF"/>
    <w:rsid w:val="0000465B"/>
    <w:rsid w:val="00005D98"/>
    <w:rsid w:val="00011C96"/>
    <w:rsid w:val="0001348A"/>
    <w:rsid w:val="000141B9"/>
    <w:rsid w:val="0001708F"/>
    <w:rsid w:val="000234A2"/>
    <w:rsid w:val="00025DB5"/>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6745A"/>
    <w:rsid w:val="000710ED"/>
    <w:rsid w:val="00071157"/>
    <w:rsid w:val="0007202C"/>
    <w:rsid w:val="00072B30"/>
    <w:rsid w:val="0007319C"/>
    <w:rsid w:val="000732AA"/>
    <w:rsid w:val="00073CFE"/>
    <w:rsid w:val="00075367"/>
    <w:rsid w:val="000767DD"/>
    <w:rsid w:val="00077732"/>
    <w:rsid w:val="00081139"/>
    <w:rsid w:val="0008151B"/>
    <w:rsid w:val="00083282"/>
    <w:rsid w:val="0008375B"/>
    <w:rsid w:val="00084F8B"/>
    <w:rsid w:val="00086D07"/>
    <w:rsid w:val="00086F71"/>
    <w:rsid w:val="000904D1"/>
    <w:rsid w:val="000908A4"/>
    <w:rsid w:val="00090B81"/>
    <w:rsid w:val="0009280D"/>
    <w:rsid w:val="000932B2"/>
    <w:rsid w:val="00093915"/>
    <w:rsid w:val="000949AD"/>
    <w:rsid w:val="00095109"/>
    <w:rsid w:val="00095991"/>
    <w:rsid w:val="00095FA2"/>
    <w:rsid w:val="00096B0F"/>
    <w:rsid w:val="00096C32"/>
    <w:rsid w:val="00096D78"/>
    <w:rsid w:val="000A2795"/>
    <w:rsid w:val="000A3F08"/>
    <w:rsid w:val="000A3FA3"/>
    <w:rsid w:val="000A490E"/>
    <w:rsid w:val="000A647A"/>
    <w:rsid w:val="000A6B31"/>
    <w:rsid w:val="000B04C5"/>
    <w:rsid w:val="000B0F5E"/>
    <w:rsid w:val="000B26FE"/>
    <w:rsid w:val="000B47D9"/>
    <w:rsid w:val="000B535D"/>
    <w:rsid w:val="000B5391"/>
    <w:rsid w:val="000B63CA"/>
    <w:rsid w:val="000B68A0"/>
    <w:rsid w:val="000B752A"/>
    <w:rsid w:val="000C14D9"/>
    <w:rsid w:val="000C15C7"/>
    <w:rsid w:val="000C1C6F"/>
    <w:rsid w:val="000C3466"/>
    <w:rsid w:val="000C55AD"/>
    <w:rsid w:val="000C6675"/>
    <w:rsid w:val="000D3BC8"/>
    <w:rsid w:val="000D4EDE"/>
    <w:rsid w:val="000D784F"/>
    <w:rsid w:val="000E00D6"/>
    <w:rsid w:val="000E1AD5"/>
    <w:rsid w:val="000E2460"/>
    <w:rsid w:val="000E43AC"/>
    <w:rsid w:val="000F48CA"/>
    <w:rsid w:val="000F4D89"/>
    <w:rsid w:val="000F78FA"/>
    <w:rsid w:val="00101F4F"/>
    <w:rsid w:val="0010721A"/>
    <w:rsid w:val="001140CE"/>
    <w:rsid w:val="001209DE"/>
    <w:rsid w:val="00121EAC"/>
    <w:rsid w:val="0012342B"/>
    <w:rsid w:val="00123576"/>
    <w:rsid w:val="00124034"/>
    <w:rsid w:val="00124B21"/>
    <w:rsid w:val="001268ED"/>
    <w:rsid w:val="00130380"/>
    <w:rsid w:val="001327B8"/>
    <w:rsid w:val="00133026"/>
    <w:rsid w:val="00133102"/>
    <w:rsid w:val="0013471B"/>
    <w:rsid w:val="001350C9"/>
    <w:rsid w:val="001352D4"/>
    <w:rsid w:val="00137C97"/>
    <w:rsid w:val="0014091F"/>
    <w:rsid w:val="00140D35"/>
    <w:rsid w:val="00142FF8"/>
    <w:rsid w:val="0014378F"/>
    <w:rsid w:val="00145C92"/>
    <w:rsid w:val="0014722A"/>
    <w:rsid w:val="001477EE"/>
    <w:rsid w:val="00150341"/>
    <w:rsid w:val="00152862"/>
    <w:rsid w:val="001544DE"/>
    <w:rsid w:val="00154591"/>
    <w:rsid w:val="00154E2F"/>
    <w:rsid w:val="00155BBC"/>
    <w:rsid w:val="00157C98"/>
    <w:rsid w:val="00157F67"/>
    <w:rsid w:val="00161730"/>
    <w:rsid w:val="00161A79"/>
    <w:rsid w:val="0016378D"/>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3708"/>
    <w:rsid w:val="001948CE"/>
    <w:rsid w:val="0019532D"/>
    <w:rsid w:val="001A0C8C"/>
    <w:rsid w:val="001A2FC3"/>
    <w:rsid w:val="001A614F"/>
    <w:rsid w:val="001A664F"/>
    <w:rsid w:val="001B1E83"/>
    <w:rsid w:val="001B2DB7"/>
    <w:rsid w:val="001C0243"/>
    <w:rsid w:val="001C1E92"/>
    <w:rsid w:val="001C33B8"/>
    <w:rsid w:val="001C747A"/>
    <w:rsid w:val="001D0C02"/>
    <w:rsid w:val="001D139D"/>
    <w:rsid w:val="001D220F"/>
    <w:rsid w:val="001D4C25"/>
    <w:rsid w:val="001D6AC1"/>
    <w:rsid w:val="001D71E9"/>
    <w:rsid w:val="001D79BB"/>
    <w:rsid w:val="001E0F51"/>
    <w:rsid w:val="001E55BF"/>
    <w:rsid w:val="001E62D8"/>
    <w:rsid w:val="001E67A2"/>
    <w:rsid w:val="001F3E0B"/>
    <w:rsid w:val="001F6E1A"/>
    <w:rsid w:val="001F780A"/>
    <w:rsid w:val="001F7917"/>
    <w:rsid w:val="00200613"/>
    <w:rsid w:val="00205A6B"/>
    <w:rsid w:val="00206B6B"/>
    <w:rsid w:val="00206E84"/>
    <w:rsid w:val="00212264"/>
    <w:rsid w:val="0021781E"/>
    <w:rsid w:val="00220550"/>
    <w:rsid w:val="00221347"/>
    <w:rsid w:val="00222364"/>
    <w:rsid w:val="002301A2"/>
    <w:rsid w:val="002316F2"/>
    <w:rsid w:val="00232320"/>
    <w:rsid w:val="00233DF1"/>
    <w:rsid w:val="002367BB"/>
    <w:rsid w:val="00236C2D"/>
    <w:rsid w:val="002374B7"/>
    <w:rsid w:val="00240126"/>
    <w:rsid w:val="00241D3E"/>
    <w:rsid w:val="0024304D"/>
    <w:rsid w:val="0024336B"/>
    <w:rsid w:val="00244826"/>
    <w:rsid w:val="00244B17"/>
    <w:rsid w:val="00246613"/>
    <w:rsid w:val="00247ACA"/>
    <w:rsid w:val="0025159A"/>
    <w:rsid w:val="00251BE4"/>
    <w:rsid w:val="00252E6A"/>
    <w:rsid w:val="002538B8"/>
    <w:rsid w:val="00256FB0"/>
    <w:rsid w:val="0025782A"/>
    <w:rsid w:val="00257BC9"/>
    <w:rsid w:val="0026079D"/>
    <w:rsid w:val="00260A64"/>
    <w:rsid w:val="00264479"/>
    <w:rsid w:val="00265B74"/>
    <w:rsid w:val="002661A6"/>
    <w:rsid w:val="00266C23"/>
    <w:rsid w:val="00266EFB"/>
    <w:rsid w:val="002772C5"/>
    <w:rsid w:val="00277F69"/>
    <w:rsid w:val="0028083F"/>
    <w:rsid w:val="00283AA1"/>
    <w:rsid w:val="00285868"/>
    <w:rsid w:val="00286A2A"/>
    <w:rsid w:val="00286EAD"/>
    <w:rsid w:val="00286EC4"/>
    <w:rsid w:val="0029328B"/>
    <w:rsid w:val="002934E3"/>
    <w:rsid w:val="0029389B"/>
    <w:rsid w:val="002A10BF"/>
    <w:rsid w:val="002A1894"/>
    <w:rsid w:val="002A2188"/>
    <w:rsid w:val="002A2797"/>
    <w:rsid w:val="002A36F2"/>
    <w:rsid w:val="002A4264"/>
    <w:rsid w:val="002A7D14"/>
    <w:rsid w:val="002B085B"/>
    <w:rsid w:val="002B0913"/>
    <w:rsid w:val="002B28E4"/>
    <w:rsid w:val="002B32FB"/>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59F8"/>
    <w:rsid w:val="002D6839"/>
    <w:rsid w:val="002E059C"/>
    <w:rsid w:val="002E06BC"/>
    <w:rsid w:val="002E13F9"/>
    <w:rsid w:val="002E3643"/>
    <w:rsid w:val="002E3A46"/>
    <w:rsid w:val="002E3FB8"/>
    <w:rsid w:val="002E4559"/>
    <w:rsid w:val="002E5630"/>
    <w:rsid w:val="002E67A5"/>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4597"/>
    <w:rsid w:val="0034623B"/>
    <w:rsid w:val="0034740C"/>
    <w:rsid w:val="003502C9"/>
    <w:rsid w:val="003517AE"/>
    <w:rsid w:val="00354629"/>
    <w:rsid w:val="00357041"/>
    <w:rsid w:val="003608B7"/>
    <w:rsid w:val="00362BFD"/>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D5846"/>
    <w:rsid w:val="003E1ED0"/>
    <w:rsid w:val="003E6BF6"/>
    <w:rsid w:val="003E7A05"/>
    <w:rsid w:val="003F0893"/>
    <w:rsid w:val="003F0F0D"/>
    <w:rsid w:val="0040173E"/>
    <w:rsid w:val="004017D0"/>
    <w:rsid w:val="004018B8"/>
    <w:rsid w:val="004022F9"/>
    <w:rsid w:val="004054BC"/>
    <w:rsid w:val="004119D5"/>
    <w:rsid w:val="00411E5A"/>
    <w:rsid w:val="0041260F"/>
    <w:rsid w:val="00412CD3"/>
    <w:rsid w:val="00413090"/>
    <w:rsid w:val="00413C8B"/>
    <w:rsid w:val="004143EF"/>
    <w:rsid w:val="00415494"/>
    <w:rsid w:val="00415A6D"/>
    <w:rsid w:val="00417128"/>
    <w:rsid w:val="004203D5"/>
    <w:rsid w:val="00420441"/>
    <w:rsid w:val="00423221"/>
    <w:rsid w:val="00426202"/>
    <w:rsid w:val="0042753F"/>
    <w:rsid w:val="00430053"/>
    <w:rsid w:val="00435339"/>
    <w:rsid w:val="0044161B"/>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A6F5E"/>
    <w:rsid w:val="004B5616"/>
    <w:rsid w:val="004B584E"/>
    <w:rsid w:val="004B5AE2"/>
    <w:rsid w:val="004B6E78"/>
    <w:rsid w:val="004C10FE"/>
    <w:rsid w:val="004C1106"/>
    <w:rsid w:val="004C26FD"/>
    <w:rsid w:val="004C3E36"/>
    <w:rsid w:val="004C48E2"/>
    <w:rsid w:val="004C6D4B"/>
    <w:rsid w:val="004C7627"/>
    <w:rsid w:val="004D04EE"/>
    <w:rsid w:val="004D3081"/>
    <w:rsid w:val="004D440C"/>
    <w:rsid w:val="004D4A61"/>
    <w:rsid w:val="004D7CEE"/>
    <w:rsid w:val="004E2269"/>
    <w:rsid w:val="004E3BA5"/>
    <w:rsid w:val="004E42F3"/>
    <w:rsid w:val="004F1EBB"/>
    <w:rsid w:val="004F3339"/>
    <w:rsid w:val="004F4FF7"/>
    <w:rsid w:val="004F5B0B"/>
    <w:rsid w:val="004F6379"/>
    <w:rsid w:val="004F6C06"/>
    <w:rsid w:val="004F72A2"/>
    <w:rsid w:val="00500FC7"/>
    <w:rsid w:val="005026D4"/>
    <w:rsid w:val="00503A51"/>
    <w:rsid w:val="0050563D"/>
    <w:rsid w:val="00505677"/>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5945"/>
    <w:rsid w:val="005476B5"/>
    <w:rsid w:val="005523AD"/>
    <w:rsid w:val="0055772D"/>
    <w:rsid w:val="005602DA"/>
    <w:rsid w:val="00560B37"/>
    <w:rsid w:val="00563FE0"/>
    <w:rsid w:val="005666EE"/>
    <w:rsid w:val="005715A1"/>
    <w:rsid w:val="00573327"/>
    <w:rsid w:val="00574CDE"/>
    <w:rsid w:val="00575A0B"/>
    <w:rsid w:val="00576605"/>
    <w:rsid w:val="00576C9F"/>
    <w:rsid w:val="00577E0C"/>
    <w:rsid w:val="005827F8"/>
    <w:rsid w:val="00582A6B"/>
    <w:rsid w:val="00584456"/>
    <w:rsid w:val="0058648A"/>
    <w:rsid w:val="0059079E"/>
    <w:rsid w:val="00590AC1"/>
    <w:rsid w:val="00592D7B"/>
    <w:rsid w:val="00596CE3"/>
    <w:rsid w:val="005A327B"/>
    <w:rsid w:val="005A385B"/>
    <w:rsid w:val="005A3E37"/>
    <w:rsid w:val="005A3F63"/>
    <w:rsid w:val="005A59D0"/>
    <w:rsid w:val="005A5C97"/>
    <w:rsid w:val="005A61FE"/>
    <w:rsid w:val="005B073E"/>
    <w:rsid w:val="005B161C"/>
    <w:rsid w:val="005B1BBD"/>
    <w:rsid w:val="005B227F"/>
    <w:rsid w:val="005B384F"/>
    <w:rsid w:val="005B69D1"/>
    <w:rsid w:val="005B7801"/>
    <w:rsid w:val="005C319B"/>
    <w:rsid w:val="005C410D"/>
    <w:rsid w:val="005C5891"/>
    <w:rsid w:val="005C7878"/>
    <w:rsid w:val="005D0657"/>
    <w:rsid w:val="005D0D02"/>
    <w:rsid w:val="005D32BB"/>
    <w:rsid w:val="005D39ED"/>
    <w:rsid w:val="005D5FAE"/>
    <w:rsid w:val="005D7C07"/>
    <w:rsid w:val="005E0ECB"/>
    <w:rsid w:val="005E1856"/>
    <w:rsid w:val="005E2330"/>
    <w:rsid w:val="005F23EC"/>
    <w:rsid w:val="005F29B7"/>
    <w:rsid w:val="005F773B"/>
    <w:rsid w:val="00600009"/>
    <w:rsid w:val="00600832"/>
    <w:rsid w:val="00606EB5"/>
    <w:rsid w:val="006073DC"/>
    <w:rsid w:val="00607FFD"/>
    <w:rsid w:val="00613FAF"/>
    <w:rsid w:val="006163EF"/>
    <w:rsid w:val="0061649E"/>
    <w:rsid w:val="00617FDA"/>
    <w:rsid w:val="0062116F"/>
    <w:rsid w:val="00621260"/>
    <w:rsid w:val="00626087"/>
    <w:rsid w:val="006270AA"/>
    <w:rsid w:val="00627D16"/>
    <w:rsid w:val="006309FA"/>
    <w:rsid w:val="00630AEE"/>
    <w:rsid w:val="00631B19"/>
    <w:rsid w:val="00631F0C"/>
    <w:rsid w:val="00634691"/>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67FB6"/>
    <w:rsid w:val="006722BD"/>
    <w:rsid w:val="00672F67"/>
    <w:rsid w:val="00675703"/>
    <w:rsid w:val="00676B8E"/>
    <w:rsid w:val="00676C12"/>
    <w:rsid w:val="00683282"/>
    <w:rsid w:val="00683723"/>
    <w:rsid w:val="0068587B"/>
    <w:rsid w:val="00685936"/>
    <w:rsid w:val="00692D07"/>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88"/>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766"/>
    <w:rsid w:val="007209A1"/>
    <w:rsid w:val="007253B8"/>
    <w:rsid w:val="00726AE1"/>
    <w:rsid w:val="0073093B"/>
    <w:rsid w:val="0073128F"/>
    <w:rsid w:val="007339E9"/>
    <w:rsid w:val="00736751"/>
    <w:rsid w:val="00736E7D"/>
    <w:rsid w:val="00740387"/>
    <w:rsid w:val="00742328"/>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1956"/>
    <w:rsid w:val="00793424"/>
    <w:rsid w:val="00797CE0"/>
    <w:rsid w:val="007A0EB7"/>
    <w:rsid w:val="007A224B"/>
    <w:rsid w:val="007B07BD"/>
    <w:rsid w:val="007B38E7"/>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1"/>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3A0"/>
    <w:rsid w:val="008256F3"/>
    <w:rsid w:val="00825D31"/>
    <w:rsid w:val="00834340"/>
    <w:rsid w:val="00835EDA"/>
    <w:rsid w:val="00837592"/>
    <w:rsid w:val="00837601"/>
    <w:rsid w:val="00844697"/>
    <w:rsid w:val="00844B1D"/>
    <w:rsid w:val="00844F5C"/>
    <w:rsid w:val="0084580E"/>
    <w:rsid w:val="00845843"/>
    <w:rsid w:val="00846D34"/>
    <w:rsid w:val="00847D4B"/>
    <w:rsid w:val="00847D8A"/>
    <w:rsid w:val="0085033A"/>
    <w:rsid w:val="00851463"/>
    <w:rsid w:val="00852F20"/>
    <w:rsid w:val="0085380C"/>
    <w:rsid w:val="0085535E"/>
    <w:rsid w:val="00855B3C"/>
    <w:rsid w:val="00855E96"/>
    <w:rsid w:val="0086129F"/>
    <w:rsid w:val="008637EC"/>
    <w:rsid w:val="00863A77"/>
    <w:rsid w:val="0087078F"/>
    <w:rsid w:val="00870BC6"/>
    <w:rsid w:val="00874964"/>
    <w:rsid w:val="00874BBA"/>
    <w:rsid w:val="00876F52"/>
    <w:rsid w:val="008778C8"/>
    <w:rsid w:val="0088036D"/>
    <w:rsid w:val="00881155"/>
    <w:rsid w:val="008822FE"/>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16E6"/>
    <w:rsid w:val="008D32D8"/>
    <w:rsid w:val="008D44AB"/>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0712E"/>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311"/>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87B36"/>
    <w:rsid w:val="00993A3F"/>
    <w:rsid w:val="00995702"/>
    <w:rsid w:val="00995BD7"/>
    <w:rsid w:val="009962A6"/>
    <w:rsid w:val="009979F4"/>
    <w:rsid w:val="009A1DF7"/>
    <w:rsid w:val="009A45B2"/>
    <w:rsid w:val="009A53FF"/>
    <w:rsid w:val="009A5585"/>
    <w:rsid w:val="009A59D5"/>
    <w:rsid w:val="009A657E"/>
    <w:rsid w:val="009A7048"/>
    <w:rsid w:val="009A7C21"/>
    <w:rsid w:val="009B1095"/>
    <w:rsid w:val="009B2A30"/>
    <w:rsid w:val="009B3527"/>
    <w:rsid w:val="009B3DD4"/>
    <w:rsid w:val="009B57BD"/>
    <w:rsid w:val="009C6FA1"/>
    <w:rsid w:val="009C7B01"/>
    <w:rsid w:val="009D0EC3"/>
    <w:rsid w:val="009D20AA"/>
    <w:rsid w:val="009D2DDD"/>
    <w:rsid w:val="009D4EBD"/>
    <w:rsid w:val="009D5FD2"/>
    <w:rsid w:val="009D6141"/>
    <w:rsid w:val="009E2E0A"/>
    <w:rsid w:val="009E5D48"/>
    <w:rsid w:val="009E753D"/>
    <w:rsid w:val="009F15BD"/>
    <w:rsid w:val="009F37C6"/>
    <w:rsid w:val="009F39B4"/>
    <w:rsid w:val="009F586B"/>
    <w:rsid w:val="00A04E35"/>
    <w:rsid w:val="00A055FD"/>
    <w:rsid w:val="00A10DA6"/>
    <w:rsid w:val="00A1129A"/>
    <w:rsid w:val="00A11CF8"/>
    <w:rsid w:val="00A11DC3"/>
    <w:rsid w:val="00A12C65"/>
    <w:rsid w:val="00A1337D"/>
    <w:rsid w:val="00A140A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7268"/>
    <w:rsid w:val="00A865C7"/>
    <w:rsid w:val="00A87EB2"/>
    <w:rsid w:val="00A95018"/>
    <w:rsid w:val="00A97E3B"/>
    <w:rsid w:val="00AA20A1"/>
    <w:rsid w:val="00AA41F2"/>
    <w:rsid w:val="00AB039E"/>
    <w:rsid w:val="00AB4206"/>
    <w:rsid w:val="00AC137F"/>
    <w:rsid w:val="00AC4FA8"/>
    <w:rsid w:val="00AC5850"/>
    <w:rsid w:val="00AC7E54"/>
    <w:rsid w:val="00AD071F"/>
    <w:rsid w:val="00AD4120"/>
    <w:rsid w:val="00AD5CEB"/>
    <w:rsid w:val="00AD61A0"/>
    <w:rsid w:val="00AD73AD"/>
    <w:rsid w:val="00AD7E47"/>
    <w:rsid w:val="00AE2002"/>
    <w:rsid w:val="00AE347E"/>
    <w:rsid w:val="00AE37E6"/>
    <w:rsid w:val="00AE5F27"/>
    <w:rsid w:val="00AE6174"/>
    <w:rsid w:val="00AE6A4E"/>
    <w:rsid w:val="00AE71C6"/>
    <w:rsid w:val="00AE7B98"/>
    <w:rsid w:val="00AE7F19"/>
    <w:rsid w:val="00AF129F"/>
    <w:rsid w:val="00AF4FC2"/>
    <w:rsid w:val="00AF5FEB"/>
    <w:rsid w:val="00B0207F"/>
    <w:rsid w:val="00B05B09"/>
    <w:rsid w:val="00B1287E"/>
    <w:rsid w:val="00B12D36"/>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3EBF"/>
    <w:rsid w:val="00B44900"/>
    <w:rsid w:val="00B44F94"/>
    <w:rsid w:val="00B472E1"/>
    <w:rsid w:val="00B52821"/>
    <w:rsid w:val="00B54500"/>
    <w:rsid w:val="00B60765"/>
    <w:rsid w:val="00B61D9C"/>
    <w:rsid w:val="00B61E67"/>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56CC"/>
    <w:rsid w:val="00BA2713"/>
    <w:rsid w:val="00BA2941"/>
    <w:rsid w:val="00BA4C61"/>
    <w:rsid w:val="00BA54C8"/>
    <w:rsid w:val="00BA5D02"/>
    <w:rsid w:val="00BA627A"/>
    <w:rsid w:val="00BB22FA"/>
    <w:rsid w:val="00BC05A6"/>
    <w:rsid w:val="00BC7B57"/>
    <w:rsid w:val="00BD03D8"/>
    <w:rsid w:val="00BD0455"/>
    <w:rsid w:val="00BD12A1"/>
    <w:rsid w:val="00BD1B6B"/>
    <w:rsid w:val="00BD4974"/>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07FD"/>
    <w:rsid w:val="00C5191E"/>
    <w:rsid w:val="00C522EE"/>
    <w:rsid w:val="00C52816"/>
    <w:rsid w:val="00C52DBB"/>
    <w:rsid w:val="00C61CF6"/>
    <w:rsid w:val="00C62497"/>
    <w:rsid w:val="00C62644"/>
    <w:rsid w:val="00C62BF5"/>
    <w:rsid w:val="00C636DA"/>
    <w:rsid w:val="00C658A2"/>
    <w:rsid w:val="00C663B9"/>
    <w:rsid w:val="00C6797C"/>
    <w:rsid w:val="00C67E22"/>
    <w:rsid w:val="00C71A2D"/>
    <w:rsid w:val="00C72271"/>
    <w:rsid w:val="00C7624C"/>
    <w:rsid w:val="00C76B27"/>
    <w:rsid w:val="00C81356"/>
    <w:rsid w:val="00C86643"/>
    <w:rsid w:val="00C87DA0"/>
    <w:rsid w:val="00C9354C"/>
    <w:rsid w:val="00CA2A4A"/>
    <w:rsid w:val="00CA4B16"/>
    <w:rsid w:val="00CA5CB5"/>
    <w:rsid w:val="00CA6EC4"/>
    <w:rsid w:val="00CA6FF9"/>
    <w:rsid w:val="00CB2962"/>
    <w:rsid w:val="00CB4238"/>
    <w:rsid w:val="00CB5938"/>
    <w:rsid w:val="00CB740B"/>
    <w:rsid w:val="00CC1A64"/>
    <w:rsid w:val="00CC333D"/>
    <w:rsid w:val="00CC34EB"/>
    <w:rsid w:val="00CC66EA"/>
    <w:rsid w:val="00CC6876"/>
    <w:rsid w:val="00CC7B36"/>
    <w:rsid w:val="00CD3C17"/>
    <w:rsid w:val="00CD7B29"/>
    <w:rsid w:val="00CE10E3"/>
    <w:rsid w:val="00CE1F9C"/>
    <w:rsid w:val="00CE2E48"/>
    <w:rsid w:val="00CE579C"/>
    <w:rsid w:val="00CE757B"/>
    <w:rsid w:val="00CF089D"/>
    <w:rsid w:val="00CF10E5"/>
    <w:rsid w:val="00CF2B30"/>
    <w:rsid w:val="00CF3F00"/>
    <w:rsid w:val="00CF4C11"/>
    <w:rsid w:val="00CF6672"/>
    <w:rsid w:val="00CF79AE"/>
    <w:rsid w:val="00D021F7"/>
    <w:rsid w:val="00D069C7"/>
    <w:rsid w:val="00D078A2"/>
    <w:rsid w:val="00D1271E"/>
    <w:rsid w:val="00D13D76"/>
    <w:rsid w:val="00D1583C"/>
    <w:rsid w:val="00D1746D"/>
    <w:rsid w:val="00D21123"/>
    <w:rsid w:val="00D25448"/>
    <w:rsid w:val="00D25B85"/>
    <w:rsid w:val="00D25FAB"/>
    <w:rsid w:val="00D26BB7"/>
    <w:rsid w:val="00D27454"/>
    <w:rsid w:val="00D336B5"/>
    <w:rsid w:val="00D34074"/>
    <w:rsid w:val="00D367EB"/>
    <w:rsid w:val="00D4244E"/>
    <w:rsid w:val="00D42907"/>
    <w:rsid w:val="00D45954"/>
    <w:rsid w:val="00D461C2"/>
    <w:rsid w:val="00D47330"/>
    <w:rsid w:val="00D47F11"/>
    <w:rsid w:val="00D52556"/>
    <w:rsid w:val="00D5522C"/>
    <w:rsid w:val="00D57B09"/>
    <w:rsid w:val="00D60705"/>
    <w:rsid w:val="00D60E0C"/>
    <w:rsid w:val="00D61AAE"/>
    <w:rsid w:val="00D61D08"/>
    <w:rsid w:val="00D626C3"/>
    <w:rsid w:val="00D64CB8"/>
    <w:rsid w:val="00D6567D"/>
    <w:rsid w:val="00D661F1"/>
    <w:rsid w:val="00D66A62"/>
    <w:rsid w:val="00D67F99"/>
    <w:rsid w:val="00D703D1"/>
    <w:rsid w:val="00D72FD8"/>
    <w:rsid w:val="00D75277"/>
    <w:rsid w:val="00D81D34"/>
    <w:rsid w:val="00D860DE"/>
    <w:rsid w:val="00D86987"/>
    <w:rsid w:val="00D871E8"/>
    <w:rsid w:val="00D948F2"/>
    <w:rsid w:val="00D9697A"/>
    <w:rsid w:val="00DA0EAD"/>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4E6C"/>
    <w:rsid w:val="00E10450"/>
    <w:rsid w:val="00E1183B"/>
    <w:rsid w:val="00E1192F"/>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2264"/>
    <w:rsid w:val="00E50021"/>
    <w:rsid w:val="00E51672"/>
    <w:rsid w:val="00E51EB7"/>
    <w:rsid w:val="00E52E12"/>
    <w:rsid w:val="00E55D75"/>
    <w:rsid w:val="00E55EE5"/>
    <w:rsid w:val="00E57593"/>
    <w:rsid w:val="00E577EE"/>
    <w:rsid w:val="00E61364"/>
    <w:rsid w:val="00E61772"/>
    <w:rsid w:val="00E61991"/>
    <w:rsid w:val="00E61C34"/>
    <w:rsid w:val="00E62009"/>
    <w:rsid w:val="00E625B3"/>
    <w:rsid w:val="00E646E9"/>
    <w:rsid w:val="00E64743"/>
    <w:rsid w:val="00E72338"/>
    <w:rsid w:val="00E7257D"/>
    <w:rsid w:val="00E728CB"/>
    <w:rsid w:val="00E72BC1"/>
    <w:rsid w:val="00E7336F"/>
    <w:rsid w:val="00E754ED"/>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11D"/>
    <w:rsid w:val="00EC027A"/>
    <w:rsid w:val="00EC1B66"/>
    <w:rsid w:val="00EC3333"/>
    <w:rsid w:val="00EC368A"/>
    <w:rsid w:val="00EC4164"/>
    <w:rsid w:val="00EC42F9"/>
    <w:rsid w:val="00ED02AC"/>
    <w:rsid w:val="00ED22D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1438"/>
    <w:rsid w:val="00F62D33"/>
    <w:rsid w:val="00F642BF"/>
    <w:rsid w:val="00F6570B"/>
    <w:rsid w:val="00F67615"/>
    <w:rsid w:val="00F76BC4"/>
    <w:rsid w:val="00F76C98"/>
    <w:rsid w:val="00F804CD"/>
    <w:rsid w:val="00F80750"/>
    <w:rsid w:val="00F82570"/>
    <w:rsid w:val="00F844F8"/>
    <w:rsid w:val="00F85F59"/>
    <w:rsid w:val="00F8641E"/>
    <w:rsid w:val="00F86717"/>
    <w:rsid w:val="00F86DD4"/>
    <w:rsid w:val="00F876D0"/>
    <w:rsid w:val="00F90199"/>
    <w:rsid w:val="00F90823"/>
    <w:rsid w:val="00F91036"/>
    <w:rsid w:val="00F95344"/>
    <w:rsid w:val="00FA049A"/>
    <w:rsid w:val="00FA20A8"/>
    <w:rsid w:val="00FA3CEC"/>
    <w:rsid w:val="00FA796A"/>
    <w:rsid w:val="00FB1F99"/>
    <w:rsid w:val="00FB49D5"/>
    <w:rsid w:val="00FB4CF2"/>
    <w:rsid w:val="00FB4EC1"/>
    <w:rsid w:val="00FC14A7"/>
    <w:rsid w:val="00FC4467"/>
    <w:rsid w:val="00FC4845"/>
    <w:rsid w:val="00FC6B03"/>
    <w:rsid w:val="00FD06D5"/>
    <w:rsid w:val="00FD19C2"/>
    <w:rsid w:val="00FD4396"/>
    <w:rsid w:val="00FD6C41"/>
    <w:rsid w:val="00FE0FA3"/>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D4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3968</RACS_x0020_ID>
    <Approved_x0020_Provider xmlns="a8338b6e-77a6-4851-82b6-98166143ffdd" xsi:nil="true"/>
    <Management_x0020_Company_x0020_ID xmlns="a8338b6e-77a6-4851-82b6-98166143ffdd" xsi:nil="true"/>
    <Home xmlns="a8338b6e-77a6-4851-82b6-98166143ffdd">Camberwell Green</Home>
    <Signed xmlns="a8338b6e-77a6-4851-82b6-98166143ffdd" xsi:nil="true"/>
    <Uploaded xmlns="a8338b6e-77a6-4851-82b6-98166143ffdd">true</Uploaded>
    <Management_x0020_Company xmlns="a8338b6e-77a6-4851-82b6-98166143ffdd" xsi:nil="true"/>
    <Doc_x0020_Date xmlns="a8338b6e-77a6-4851-82b6-98166143ffdd">2022-09-28T04:39:14+00:00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C:\Users\KSpurrell\Downloads\Performance_Report_3968_09-08-2022.docx</Location>
    <Doc_x0020_Type xmlns="a8338b6e-77a6-4851-82b6-98166143ffdd">Publication</Doc_x0020_Type>
    <Home_x0020_ID xmlns="a8338b6e-77a6-4851-82b6-98166143ffdd">658C9B88-ABB3-E311-B76B-005056922186</Home_x0020_ID>
    <State xmlns="a8338b6e-77a6-4851-82b6-98166143ffdd">VIC</State>
    <Doc_x0020_Sent_Received_x0020_Date xmlns="a8338b6e-77a6-4851-82b6-98166143ffdd">2022-09-28T00:00:00+00:00</Doc_x0020_Sent_Received_x0020_Date>
    <Activity_x0020_ID xmlns="a8338b6e-77a6-4851-82b6-98166143ffdd">555812D2-2622-EB11-9DF1-005056922186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667B9AA-F634-4CC9-8A92-0067C6E7D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7977688-5E3B-4374-AC15-75AF821C29C1}">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term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16</Pages>
  <Words>3850</Words>
  <Characters>21948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2022-09-29T00:17:00Z</dcterms:created>
  <dcterms:modified xsi:type="dcterms:W3CDTF">2022-09-29T00:18:00Z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