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468CE1" w14:textId="77777777" w:rsidR="00C04A6F" w:rsidRPr="003217D3" w:rsidRDefault="008C419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1EAED80" wp14:editId="5CA64CA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1975D78" w14:textId="77777777" w:rsidR="00C04A6F" w:rsidRPr="003217D3" w:rsidRDefault="008C419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6E9943E" w14:textId="77777777" w:rsidR="00C04A6F" w:rsidRPr="00A36AA9" w:rsidRDefault="008C419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9E8EB96" w14:textId="77777777" w:rsidR="00C04A6F" w:rsidRPr="00A36AA9" w:rsidRDefault="008C419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6096A" w14:paraId="0BBAE624" w14:textId="77777777" w:rsidTr="0046096A">
        <w:tc>
          <w:tcPr>
            <w:cnfStyle w:val="001000000000" w:firstRow="0" w:lastRow="0" w:firstColumn="1" w:lastColumn="0" w:oddVBand="0" w:evenVBand="0" w:oddHBand="0" w:evenHBand="0" w:firstRowFirstColumn="0" w:firstRowLastColumn="0" w:lastRowFirstColumn="0" w:lastRowLastColumn="0"/>
            <w:tcW w:w="3227" w:type="dxa"/>
          </w:tcPr>
          <w:p w14:paraId="67A2A3E5" w14:textId="77777777" w:rsidR="00C04A6F" w:rsidRPr="00A36AA9" w:rsidRDefault="008C419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5767031" w14:textId="77777777" w:rsidR="00C04A6F" w:rsidRDefault="008C419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Canterbury City Community Centre</w:t>
            </w:r>
          </w:p>
        </w:tc>
      </w:tr>
      <w:tr w:rsidR="0046096A" w14:paraId="012A8FF9" w14:textId="77777777" w:rsidTr="00460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1B9A7E" w14:textId="77777777" w:rsidR="00C04A6F" w:rsidRPr="00A36AA9" w:rsidRDefault="008C419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A029C14" w14:textId="77777777" w:rsidR="00C04A6F" w:rsidRPr="00C27BE3" w:rsidRDefault="008C419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200577</w:t>
            </w:r>
          </w:p>
        </w:tc>
      </w:tr>
      <w:tr w:rsidR="0046096A" w14:paraId="6B7965FE" w14:textId="77777777" w:rsidTr="004609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E1FBBA" w14:textId="77777777" w:rsidR="00C04A6F" w:rsidRPr="00A36AA9" w:rsidRDefault="008C419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082F838" w14:textId="77777777" w:rsidR="00C04A6F" w:rsidRPr="00540817" w:rsidRDefault="008C419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130 Railway</w:t>
            </w:r>
            <w:r>
              <w:rPr>
                <w:rFonts w:ascii="Arial" w:eastAsia="Times New Roman" w:hAnsi="Arial" w:cs="Arial"/>
                <w:lang w:eastAsia="en-AU"/>
              </w:rPr>
              <w:t xml:space="preserve"> Parade, LAKEMBA, New South Wales, 2195</w:t>
            </w:r>
          </w:p>
        </w:tc>
      </w:tr>
      <w:tr w:rsidR="0046096A" w14:paraId="0C1370F5" w14:textId="77777777" w:rsidTr="00460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4A9F9C" w14:textId="77777777" w:rsidR="00C04A6F" w:rsidRPr="00A36AA9" w:rsidRDefault="008C419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8D9F185" w14:textId="77777777" w:rsidR="00C04A6F" w:rsidRPr="00A36AA9" w:rsidRDefault="008C419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6096A" w14:paraId="04A5609D" w14:textId="77777777" w:rsidTr="004609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12139" w14:textId="77777777" w:rsidR="00C04A6F" w:rsidRPr="00A36AA9" w:rsidRDefault="008C419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7C466B8" w14:textId="77777777" w:rsidR="00C04A6F" w:rsidRPr="00A36AA9" w:rsidRDefault="008C419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June 2024 to 6 June 2024</w:t>
            </w:r>
          </w:p>
        </w:tc>
      </w:tr>
      <w:tr w:rsidR="0046096A" w14:paraId="0BC15275" w14:textId="77777777" w:rsidTr="00460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780A40" w14:textId="77777777" w:rsidR="00C04A6F" w:rsidRPr="00A36AA9" w:rsidRDefault="008C419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64597009"/>
            <w:placeholder>
              <w:docPart w:val="A7F4949C78414813B67B25D37262F9D8"/>
            </w:placeholder>
            <w:date w:fullDate="2024-07-16T00:00:00Z">
              <w:dateFormat w:val="d MMMM yyyy"/>
              <w:lid w:val="en-AU"/>
              <w:storeMappedDataAs w:val="dateTime"/>
              <w:calendar w:val="gregorian"/>
            </w:date>
          </w:sdtPr>
          <w:sdtEndPr/>
          <w:sdtContent>
            <w:tc>
              <w:tcPr>
                <w:tcW w:w="7114" w:type="dxa"/>
                <w:shd w:val="clear" w:color="auto" w:fill="auto"/>
              </w:tcPr>
              <w:p w14:paraId="332E2154" w14:textId="56A12DD3" w:rsidR="00C04A6F" w:rsidRPr="00A36AA9" w:rsidRDefault="008555A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July 2024</w:t>
                </w:r>
              </w:p>
            </w:tc>
          </w:sdtContent>
        </w:sdt>
      </w:tr>
    </w:tbl>
    <w:bookmarkEnd w:id="0"/>
    <w:p w14:paraId="12851C29" w14:textId="77777777" w:rsidR="00C04A6F" w:rsidRPr="00A36AA9" w:rsidRDefault="008C419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7961994" w14:textId="77777777" w:rsidR="00C04A6F" w:rsidRDefault="008C4190" w:rsidP="00BD76E7">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3FCE783F" w14:textId="77777777" w:rsidR="00BD76E7" w:rsidRDefault="008C4190"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6972 Canterbury City Community Centre Inc</w:t>
      </w:r>
      <w:r>
        <w:rPr>
          <w:rFonts w:ascii="Arial" w:eastAsia="Arial" w:hAnsi="Arial" w:cs="Arial"/>
        </w:rPr>
        <w:br/>
        <w:t>Service: 23575 Canterbury City Community Centre</w:t>
      </w:r>
    </w:p>
    <w:p w14:paraId="745FFD95" w14:textId="6EE7CCFE" w:rsidR="00C04A6F" w:rsidRPr="00214549" w:rsidRDefault="008C4190"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7574 Canterbury City Community Centre Inc</w:t>
      </w:r>
      <w:r>
        <w:rPr>
          <w:rFonts w:ascii="Arial" w:eastAsia="Arial" w:hAnsi="Arial" w:cs="Arial"/>
        </w:rPr>
        <w:br/>
        <w:t>Service: 23676 Canterbury City Community Centre Inc - Community and Home Support</w:t>
      </w:r>
      <w:bookmarkEnd w:id="1"/>
    </w:p>
    <w:p w14:paraId="21902D86" w14:textId="77777777" w:rsidR="00C04A6F" w:rsidRPr="00A36AA9" w:rsidRDefault="008C4190" w:rsidP="00BD76E7">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32F32D7" w14:textId="4D6B1655" w:rsidR="00C04A6F" w:rsidRPr="00A36AA9" w:rsidRDefault="008C4190" w:rsidP="00F87E39">
      <w:pPr>
        <w:pStyle w:val="NormalArial"/>
      </w:pPr>
      <w:r w:rsidRPr="00A36AA9">
        <w:t xml:space="preserve">This performance report for </w:t>
      </w:r>
      <w:r w:rsidRPr="00C27BE3">
        <w:rPr>
          <w:color w:val="auto"/>
        </w:rPr>
        <w:t>Canterbury City Community Centre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8555AE">
        <w:t>J Durston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4BE2EAF" w14:textId="77777777" w:rsidR="00C04A6F" w:rsidRPr="00A36AA9" w:rsidRDefault="008C419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11BB79" w14:textId="77777777" w:rsidR="00C04A6F" w:rsidRDefault="008C4190" w:rsidP="00F87E39">
      <w:pPr>
        <w:pStyle w:val="NormalArial"/>
      </w:pPr>
      <w:r w:rsidRPr="00A36AA9">
        <w:t>The report also specifies any areas in which improvements must be made to ensure the Quality Standards are complied with.</w:t>
      </w:r>
    </w:p>
    <w:p w14:paraId="756C036F" w14:textId="7C34F348" w:rsidR="00C04A6F" w:rsidRPr="002024C9" w:rsidRDefault="008C4190" w:rsidP="00BD76E7">
      <w:pPr>
        <w:pStyle w:val="Heading1"/>
        <w:spacing w:before="240" w:after="120" w:line="22" w:lineRule="atLeast"/>
        <w:rPr>
          <w:rFonts w:ascii="Arial" w:hAnsi="Arial" w:cs="Arial"/>
        </w:rPr>
      </w:pPr>
      <w:r w:rsidRPr="00A36AA9">
        <w:rPr>
          <w:rFonts w:ascii="Arial" w:hAnsi="Arial" w:cs="Arial"/>
        </w:rPr>
        <w:t>Material relied on</w:t>
      </w:r>
    </w:p>
    <w:p w14:paraId="5DCF1369" w14:textId="77777777" w:rsidR="008555AE" w:rsidRPr="00A36AA9" w:rsidRDefault="008555AE" w:rsidP="008555AE">
      <w:pPr>
        <w:pStyle w:val="NormalArial"/>
      </w:pPr>
      <w:r w:rsidRPr="00A36AA9">
        <w:t>The following information has been considered in preparing the performance report:</w:t>
      </w:r>
    </w:p>
    <w:p w14:paraId="6C289110" w14:textId="4ACDD19B" w:rsidR="008555AE" w:rsidRPr="00653A12" w:rsidRDefault="008555AE" w:rsidP="00BD76E7">
      <w:pPr>
        <w:pStyle w:val="NormalArial"/>
        <w:numPr>
          <w:ilvl w:val="0"/>
          <w:numId w:val="24"/>
        </w:numPr>
      </w:pPr>
      <w:r w:rsidRPr="00653A12">
        <w:t>the assessment team’s report for the Quality Audit report was informed b</w:t>
      </w:r>
      <w:r w:rsidR="002024C9">
        <w:t>y</w:t>
      </w:r>
      <w:r w:rsidRPr="00653A12">
        <w:t xml:space="preserve"> a site assessment, observations at the service, review of documents and interviews with staff, consumers/representatives and others</w:t>
      </w:r>
      <w:r w:rsidR="00E34CA0">
        <w:t>.</w:t>
      </w:r>
    </w:p>
    <w:p w14:paraId="6B51FE8F" w14:textId="77777777" w:rsidR="008555AE" w:rsidRPr="00A36AA9" w:rsidRDefault="008555AE" w:rsidP="00BD76E7">
      <w:pPr>
        <w:pStyle w:val="NormalArial"/>
        <w:numPr>
          <w:ilvl w:val="0"/>
          <w:numId w:val="24"/>
        </w:numPr>
        <w:rPr>
          <w:color w:val="FF0000"/>
        </w:rPr>
      </w:pPr>
      <w:r w:rsidRPr="00A36AA9">
        <w:t xml:space="preserve">the provider’s response to the assessment team’s report </w:t>
      </w:r>
      <w:r w:rsidRPr="005630C2">
        <w:t xml:space="preserve">received </w:t>
      </w:r>
      <w:bookmarkStart w:id="2" w:name="_Hlk144301165"/>
      <w:r w:rsidRPr="005630C2">
        <w:t xml:space="preserve">9 July </w:t>
      </w:r>
      <w:bookmarkEnd w:id="2"/>
      <w:r w:rsidRPr="005630C2">
        <w:t>2024.</w:t>
      </w:r>
    </w:p>
    <w:p w14:paraId="0FC8986F" w14:textId="77777777" w:rsidR="00C04A6F" w:rsidRPr="00D76BC8" w:rsidRDefault="008C419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D8C92E6" w14:textId="2CA60272" w:rsidR="00C04A6F" w:rsidRPr="00244176" w:rsidRDefault="008C419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6096A" w14:paraId="14F07665" w14:textId="77777777" w:rsidTr="0046096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EC3A5A" w14:textId="77777777" w:rsidR="00C04A6F" w:rsidRPr="00A36AA9" w:rsidRDefault="008C419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5875C65" w14:textId="77777777" w:rsidR="00C04A6F" w:rsidRPr="00E96B92" w:rsidRDefault="00004F2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5744204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C4190">
                  <w:rPr>
                    <w:rFonts w:ascii="Arial" w:hAnsi="Arial" w:cs="Arial"/>
                  </w:rPr>
                  <w:t>Compliant</w:t>
                </w:r>
              </w:sdtContent>
            </w:sdt>
          </w:p>
        </w:tc>
      </w:tr>
      <w:tr w:rsidR="0046096A" w14:paraId="7AC77BC4" w14:textId="77777777" w:rsidTr="004609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FAC327" w14:textId="77777777" w:rsidR="00C04A6F" w:rsidRPr="00A36AA9" w:rsidRDefault="008C4190"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A1D8D6E" w14:textId="017E7D15" w:rsidR="00C04A6F" w:rsidRPr="00A213EA" w:rsidRDefault="00004F2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740332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b/>
                    <w:bCs/>
                  </w:rPr>
                  <w:t>Not Compliant</w:t>
                </w:r>
              </w:sdtContent>
            </w:sdt>
          </w:p>
        </w:tc>
      </w:tr>
      <w:tr w:rsidR="0046096A" w14:paraId="2CE29A1A" w14:textId="77777777" w:rsidTr="004609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E400FE" w14:textId="77777777" w:rsidR="00C04A6F" w:rsidRPr="00A36AA9" w:rsidRDefault="008C4190"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306F49B" w14:textId="77777777" w:rsidR="00C04A6F" w:rsidRPr="00A213EA" w:rsidRDefault="00004F2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089508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8C4190" w:rsidRPr="00A213EA">
                  <w:rPr>
                    <w:rFonts w:ascii="Arial" w:hAnsi="Arial" w:cs="Arial"/>
                    <w:b/>
                    <w:bCs/>
                  </w:rPr>
                  <w:t>Compliant</w:t>
                </w:r>
              </w:sdtContent>
            </w:sdt>
          </w:p>
        </w:tc>
      </w:tr>
      <w:tr w:rsidR="0046096A" w14:paraId="3B40E309" w14:textId="77777777" w:rsidTr="004609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3EAF57" w14:textId="77777777" w:rsidR="00C04A6F" w:rsidRPr="00A36AA9" w:rsidRDefault="008C4190"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BD9528D" w14:textId="77777777" w:rsidR="00C04A6F" w:rsidRPr="00A213EA" w:rsidRDefault="00004F2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361660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8C4190" w:rsidRPr="00A213EA">
                  <w:rPr>
                    <w:rFonts w:ascii="Arial" w:hAnsi="Arial" w:cs="Arial"/>
                    <w:b/>
                    <w:bCs/>
                  </w:rPr>
                  <w:t>Compliant</w:t>
                </w:r>
              </w:sdtContent>
            </w:sdt>
          </w:p>
        </w:tc>
      </w:tr>
      <w:tr w:rsidR="0046096A" w14:paraId="6BD2E604" w14:textId="77777777" w:rsidTr="004609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5294C1" w14:textId="77777777" w:rsidR="00C04A6F" w:rsidRPr="00A36AA9" w:rsidRDefault="008C4190"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2218AB3" w14:textId="18597683" w:rsidR="00C04A6F" w:rsidRPr="00A213EA" w:rsidRDefault="008555A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46096A" w14:paraId="07026477" w14:textId="77777777" w:rsidTr="004609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CF245D" w14:textId="77777777" w:rsidR="00C04A6F" w:rsidRPr="00A36AA9" w:rsidRDefault="008C4190"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9B2AF77" w14:textId="79010B3D" w:rsidR="00C04A6F" w:rsidRPr="00A213EA" w:rsidRDefault="00004F2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544951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b/>
                    <w:bCs/>
                  </w:rPr>
                  <w:t>Not Compliant</w:t>
                </w:r>
              </w:sdtContent>
            </w:sdt>
          </w:p>
        </w:tc>
      </w:tr>
      <w:tr w:rsidR="0046096A" w14:paraId="73806305" w14:textId="77777777" w:rsidTr="004609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D4E2DB" w14:textId="77777777" w:rsidR="00C04A6F" w:rsidRPr="00A36AA9" w:rsidRDefault="008C4190"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F0F92D2" w14:textId="35D08B28" w:rsidR="00C04A6F" w:rsidRPr="00A213EA" w:rsidRDefault="00004F2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146275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b/>
                    <w:bCs/>
                  </w:rPr>
                  <w:t>Not Compliant</w:t>
                </w:r>
              </w:sdtContent>
            </w:sdt>
          </w:p>
        </w:tc>
      </w:tr>
      <w:tr w:rsidR="0046096A" w14:paraId="48BC7F34" w14:textId="77777777" w:rsidTr="004609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63BAC4" w14:textId="77777777" w:rsidR="00C04A6F" w:rsidRPr="00A36AA9" w:rsidRDefault="008C4190"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000C619" w14:textId="274BE11C" w:rsidR="00C04A6F" w:rsidRPr="00A213EA" w:rsidRDefault="00004F2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670249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b/>
                    <w:bCs/>
                  </w:rPr>
                  <w:t>Not Compliant</w:t>
                </w:r>
              </w:sdtContent>
            </w:sdt>
          </w:p>
        </w:tc>
      </w:tr>
    </w:tbl>
    <w:p w14:paraId="0268CABB" w14:textId="77777777" w:rsidR="00C04A6F" w:rsidRPr="00244176" w:rsidRDefault="008C4190"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6096A" w14:paraId="2550D95C" w14:textId="77777777" w:rsidTr="0046096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361D70" w14:textId="77777777" w:rsidR="00C04A6F" w:rsidRPr="00244176" w:rsidRDefault="008C4190"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C13F953" w14:textId="77777777" w:rsidR="00C04A6F" w:rsidRPr="00A213EA" w:rsidRDefault="00004F2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7671228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8C4190" w:rsidRPr="00A213EA">
                  <w:rPr>
                    <w:rFonts w:ascii="Arial" w:hAnsi="Arial" w:cs="Arial"/>
                  </w:rPr>
                  <w:t>Compliant</w:t>
                </w:r>
              </w:sdtContent>
            </w:sdt>
          </w:p>
        </w:tc>
      </w:tr>
      <w:tr w:rsidR="0046096A" w14:paraId="76C22617" w14:textId="77777777" w:rsidTr="0046096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AF5E7D" w14:textId="77777777" w:rsidR="00C04A6F" w:rsidRPr="00244176" w:rsidRDefault="008C4190"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7C8A080" w14:textId="35EB32F2" w:rsidR="00C04A6F" w:rsidRPr="00A213EA" w:rsidRDefault="00004F2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916293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b/>
                  </w:rPr>
                  <w:t>Not Compliant</w:t>
                </w:r>
              </w:sdtContent>
            </w:sdt>
          </w:p>
        </w:tc>
      </w:tr>
      <w:tr w:rsidR="0046096A" w14:paraId="483F9737" w14:textId="77777777" w:rsidTr="004609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3C2729" w14:textId="77777777" w:rsidR="00C04A6F" w:rsidRPr="00244176" w:rsidRDefault="008C4190"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BB70B76" w14:textId="77777777" w:rsidR="00C04A6F" w:rsidRPr="00A213EA" w:rsidRDefault="00004F2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80703708"/>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8C4190" w:rsidRPr="00A213EA">
                  <w:rPr>
                    <w:rFonts w:ascii="Arial" w:hAnsi="Arial" w:cs="Arial"/>
                    <w:b/>
                  </w:rPr>
                  <w:t>Compliant</w:t>
                </w:r>
              </w:sdtContent>
            </w:sdt>
          </w:p>
        </w:tc>
      </w:tr>
      <w:tr w:rsidR="0046096A" w14:paraId="6254241B" w14:textId="77777777" w:rsidTr="0046096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9901A8" w14:textId="77777777" w:rsidR="00C04A6F" w:rsidRPr="00244176" w:rsidRDefault="008C4190"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AE15A5A" w14:textId="0BAD4244" w:rsidR="00C04A6F" w:rsidRPr="00A213EA" w:rsidRDefault="00004F2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7628227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b/>
                  </w:rPr>
                  <w:t>Compliant</w:t>
                </w:r>
              </w:sdtContent>
            </w:sdt>
          </w:p>
        </w:tc>
      </w:tr>
      <w:tr w:rsidR="0046096A" w14:paraId="096122CA" w14:textId="77777777" w:rsidTr="004609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FA11EC" w14:textId="77777777" w:rsidR="00C04A6F" w:rsidRPr="00244176" w:rsidRDefault="008C4190"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48E7D14" w14:textId="77777777" w:rsidR="00C04A6F" w:rsidRPr="00A213EA" w:rsidRDefault="00004F2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51045224"/>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8C4190" w:rsidRPr="00A213EA">
                  <w:rPr>
                    <w:rFonts w:ascii="Arial" w:hAnsi="Arial" w:cs="Arial"/>
                    <w:b/>
                  </w:rPr>
                  <w:t>Compliant</w:t>
                </w:r>
              </w:sdtContent>
            </w:sdt>
          </w:p>
        </w:tc>
      </w:tr>
      <w:tr w:rsidR="0046096A" w14:paraId="5E5EA972" w14:textId="77777777" w:rsidTr="0046096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804D89" w14:textId="77777777" w:rsidR="00C04A6F" w:rsidRPr="00244176" w:rsidRDefault="008C4190"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B2B7CC7" w14:textId="2BDCB26D" w:rsidR="00C04A6F" w:rsidRPr="00A213EA" w:rsidRDefault="00004F2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4883151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b/>
                  </w:rPr>
                  <w:t>Not Compliant</w:t>
                </w:r>
              </w:sdtContent>
            </w:sdt>
          </w:p>
        </w:tc>
      </w:tr>
      <w:tr w:rsidR="0046096A" w14:paraId="0379FC9A" w14:textId="77777777" w:rsidTr="004609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975B5E" w14:textId="77777777" w:rsidR="00C04A6F" w:rsidRPr="00244176" w:rsidRDefault="008C4190"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99926FF" w14:textId="75C2A21C" w:rsidR="00C04A6F" w:rsidRPr="00A213EA" w:rsidRDefault="00004F2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8481461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b/>
                  </w:rPr>
                  <w:t>Not Compliant</w:t>
                </w:r>
              </w:sdtContent>
            </w:sdt>
          </w:p>
        </w:tc>
      </w:tr>
      <w:tr w:rsidR="0046096A" w14:paraId="50083F63" w14:textId="77777777" w:rsidTr="0046096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DC4C13" w14:textId="77777777" w:rsidR="00C04A6F" w:rsidRPr="00244176" w:rsidRDefault="008C4190"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35F7495" w14:textId="00B08D64" w:rsidR="00C04A6F" w:rsidRPr="00A213EA" w:rsidRDefault="00004F2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5652964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b/>
                  </w:rPr>
                  <w:t>Not Compliant</w:t>
                </w:r>
              </w:sdtContent>
            </w:sdt>
          </w:p>
        </w:tc>
      </w:tr>
    </w:tbl>
    <w:p w14:paraId="677488D6" w14:textId="77777777" w:rsidR="00C04A6F" w:rsidRPr="00A36AA9" w:rsidRDefault="008C4190" w:rsidP="00F87E39">
      <w:pPr>
        <w:pStyle w:val="NormalArial"/>
        <w:spacing w:before="120"/>
      </w:pPr>
      <w:r w:rsidRPr="00A36AA9">
        <w:t>A detailed assessment is provided later in this report for each assessed Standard.</w:t>
      </w:r>
    </w:p>
    <w:p w14:paraId="7CB26BB4" w14:textId="77777777" w:rsidR="00C04A6F" w:rsidRPr="00A36AA9" w:rsidRDefault="008C4190" w:rsidP="00BD76E7">
      <w:pPr>
        <w:pStyle w:val="Heading1"/>
        <w:spacing w:before="240" w:after="120" w:line="22" w:lineRule="atLeast"/>
        <w:rPr>
          <w:rFonts w:ascii="Arial" w:hAnsi="Arial" w:cs="Arial"/>
        </w:rPr>
      </w:pPr>
      <w:r w:rsidRPr="00A36AA9">
        <w:rPr>
          <w:rFonts w:ascii="Arial" w:hAnsi="Arial" w:cs="Arial"/>
        </w:rPr>
        <w:t>Areas for improvement</w:t>
      </w:r>
    </w:p>
    <w:p w14:paraId="70AB3E3A" w14:textId="77777777" w:rsidR="008555AE" w:rsidRPr="00A36AA9" w:rsidRDefault="008555AE" w:rsidP="008555AE">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47F3D1D" w14:textId="77777777" w:rsidR="008555AE" w:rsidRPr="00BD76E7" w:rsidRDefault="008555AE" w:rsidP="00BD76E7">
      <w:pPr>
        <w:pStyle w:val="NormalArial"/>
        <w:numPr>
          <w:ilvl w:val="0"/>
          <w:numId w:val="23"/>
        </w:numPr>
      </w:pPr>
      <w:r w:rsidRPr="00BD76E7">
        <w:t>Requirement 2(3)(a) – The provider is to ensure that assessment and planning includes the consideration of risks to the consumer’s health safety and wellbeing and instructions to guide and inform risk mitigation, safe care and service delivery.</w:t>
      </w:r>
    </w:p>
    <w:p w14:paraId="50588017" w14:textId="1E95CCD5" w:rsidR="008555AE" w:rsidRPr="00BD76E7" w:rsidRDefault="008555AE" w:rsidP="00BD76E7">
      <w:pPr>
        <w:pStyle w:val="NormalArial"/>
        <w:numPr>
          <w:ilvl w:val="0"/>
          <w:numId w:val="23"/>
        </w:numPr>
      </w:pPr>
      <w:r w:rsidRPr="00BD76E7">
        <w:t>Requirement 2(3)(e) – The provider is to ensure care and services are reviewed regularly for effectiveness, when circumstances change and incidents occur</w:t>
      </w:r>
      <w:r w:rsidR="00DA2E7D" w:rsidRPr="00BD76E7">
        <w:t>.</w:t>
      </w:r>
    </w:p>
    <w:p w14:paraId="6E36C440" w14:textId="0BED81C3" w:rsidR="008555AE" w:rsidRPr="00BD76E7" w:rsidRDefault="008555AE" w:rsidP="00BD76E7">
      <w:pPr>
        <w:pStyle w:val="NormalArial"/>
        <w:numPr>
          <w:ilvl w:val="0"/>
          <w:numId w:val="23"/>
        </w:numPr>
      </w:pPr>
      <w:r w:rsidRPr="00BD76E7">
        <w:t xml:space="preserve">Requirement 6(3)(b) – The provider is to ensure </w:t>
      </w:r>
      <w:r w:rsidR="00DA2E7D" w:rsidRPr="00BD76E7">
        <w:t xml:space="preserve">culturally </w:t>
      </w:r>
      <w:r w:rsidRPr="00BD76E7">
        <w:t>and linguistically diverse consumers have access to information translated into their language regarding how they can make complaints, provide feedback, access advocates, language services and other supports for raising and resolving complaints.</w:t>
      </w:r>
    </w:p>
    <w:p w14:paraId="4613B98B" w14:textId="77777777" w:rsidR="008555AE" w:rsidRPr="00BD76E7" w:rsidRDefault="008555AE" w:rsidP="00BD76E7">
      <w:pPr>
        <w:pStyle w:val="NormalArial"/>
        <w:numPr>
          <w:ilvl w:val="0"/>
          <w:numId w:val="23"/>
        </w:numPr>
        <w:rPr>
          <w:rStyle w:val="NormalArialChar"/>
        </w:rPr>
      </w:pPr>
      <w:r w:rsidRPr="00BD76E7">
        <w:t>Requirement 7(3)(c) – The provider is to ensure they have systems and processes in place to assess</w:t>
      </w:r>
      <w:r w:rsidRPr="003A715D">
        <w:t xml:space="preserve"> </w:t>
      </w:r>
      <w:r w:rsidRPr="00BD76E7">
        <w:rPr>
          <w:rStyle w:val="NormalArialChar"/>
        </w:rPr>
        <w:t xml:space="preserve">and monitor core competencies of staff, including clinical staff from the </w:t>
      </w:r>
      <w:r w:rsidRPr="00BD76E7">
        <w:rPr>
          <w:rStyle w:val="NormalArialChar"/>
        </w:rPr>
        <w:lastRenderedPageBreak/>
        <w:t xml:space="preserve">external provider, and to ensure ongoing development of skills aligned to staff roles and responsibilities. </w:t>
      </w:r>
    </w:p>
    <w:p w14:paraId="7DC1F1B8" w14:textId="77777777" w:rsidR="008555AE" w:rsidRPr="00CE2339" w:rsidRDefault="008555AE" w:rsidP="00BD76E7">
      <w:pPr>
        <w:pStyle w:val="NormalArial"/>
        <w:numPr>
          <w:ilvl w:val="0"/>
          <w:numId w:val="23"/>
        </w:numPr>
      </w:pPr>
      <w:r w:rsidRPr="00CE2339">
        <w:t xml:space="preserve">Requirement 7(3)(d) - the provider is to ensure that all staff complete mandatory staff training and the organisation has a system to track staff completions in order to </w:t>
      </w:r>
      <w:r>
        <w:t>ensure</w:t>
      </w:r>
      <w:r w:rsidRPr="00CE2339">
        <w:t xml:space="preserve"> staff </w:t>
      </w:r>
      <w:r>
        <w:t>are competent to</w:t>
      </w:r>
      <w:r w:rsidRPr="00CE2339">
        <w:t xml:space="preserve"> </w:t>
      </w:r>
      <w:r>
        <w:t xml:space="preserve">deliver safe, effective care and services that meet consumers’ needs and preferences. </w:t>
      </w:r>
    </w:p>
    <w:p w14:paraId="14631316" w14:textId="77777777" w:rsidR="008555AE" w:rsidRPr="00CE2339" w:rsidRDefault="008555AE" w:rsidP="00BD76E7">
      <w:pPr>
        <w:pStyle w:val="NormalArial"/>
        <w:numPr>
          <w:ilvl w:val="0"/>
          <w:numId w:val="23"/>
        </w:numPr>
      </w:pPr>
      <w:r w:rsidRPr="00CE2339">
        <w:t xml:space="preserve">Requirement 7(3)(e) – the provider </w:t>
      </w:r>
      <w:r>
        <w:t xml:space="preserve">is </w:t>
      </w:r>
      <w:r w:rsidRPr="00CE2339">
        <w:t xml:space="preserve">to ensure there are formal systems in place to regularly assess, monitor, review and track staff performance and to ensure </w:t>
      </w:r>
      <w:r>
        <w:t xml:space="preserve">areas </w:t>
      </w:r>
      <w:r w:rsidRPr="00CE2339">
        <w:t xml:space="preserve">for </w:t>
      </w:r>
      <w:r>
        <w:t xml:space="preserve">staff </w:t>
      </w:r>
      <w:r w:rsidRPr="00CE2339">
        <w:t>development are identified and actioned in a timely manner.</w:t>
      </w:r>
    </w:p>
    <w:p w14:paraId="37DFF48E" w14:textId="77777777" w:rsidR="008555AE" w:rsidRDefault="008555AE" w:rsidP="00BD76E7">
      <w:pPr>
        <w:pStyle w:val="NormalArial"/>
        <w:numPr>
          <w:ilvl w:val="0"/>
          <w:numId w:val="23"/>
        </w:numPr>
      </w:pPr>
      <w:r w:rsidRPr="00CE2339">
        <w:t xml:space="preserve">Requirement 8(3)(c) – the provider </w:t>
      </w:r>
      <w:r>
        <w:t xml:space="preserve">is </w:t>
      </w:r>
      <w:r w:rsidRPr="00CE2339">
        <w:t xml:space="preserve">to ensure that analysis of clinical incidents informs continuous improvement of care and services, </w:t>
      </w:r>
      <w:r>
        <w:t xml:space="preserve">and that consumer information is recorded and accessed by staff on a centralised information system to ensure staff can access consistent and complete information on consumer risk, care and service needs.  </w:t>
      </w:r>
    </w:p>
    <w:p w14:paraId="25B5C2F4" w14:textId="77777777" w:rsidR="008555AE" w:rsidRPr="00CE2339" w:rsidRDefault="008555AE" w:rsidP="00BD76E7">
      <w:pPr>
        <w:pStyle w:val="NormalArial"/>
        <w:numPr>
          <w:ilvl w:val="0"/>
          <w:numId w:val="23"/>
        </w:numPr>
      </w:pPr>
      <w:r w:rsidRPr="00CE2339">
        <w:t xml:space="preserve">Requirement 8(3)(d) – the provider </w:t>
      </w:r>
      <w:r>
        <w:t xml:space="preserve">is </w:t>
      </w:r>
      <w:r w:rsidRPr="00CE2339">
        <w:t xml:space="preserve">to ensure investigation, analysis and monitoring of trends in clinical risk are reported to the governing body so that it is aware of the high impact high prevalence risks for consumers of </w:t>
      </w:r>
      <w:r>
        <w:t xml:space="preserve">its </w:t>
      </w:r>
      <w:r w:rsidRPr="00CE2339">
        <w:t xml:space="preserve">HCP and CHSP services and can lead, support and monitor strategic continuous improvement actions to mitigate those risks to consumers’ health safety and wellbeing. </w:t>
      </w:r>
    </w:p>
    <w:p w14:paraId="4904DC89" w14:textId="77777777" w:rsidR="008555AE" w:rsidRPr="00CE2339" w:rsidRDefault="008555AE" w:rsidP="00BD76E7">
      <w:pPr>
        <w:pStyle w:val="NormalArial"/>
        <w:numPr>
          <w:ilvl w:val="0"/>
          <w:numId w:val="23"/>
        </w:numPr>
      </w:pPr>
      <w:r w:rsidRPr="00CE2339">
        <w:t xml:space="preserve">Requirement 8(3)(e) – the provider is to ensure </w:t>
      </w:r>
      <w:r>
        <w:t xml:space="preserve">it has </w:t>
      </w:r>
      <w:r w:rsidRPr="00CE2339">
        <w:t>systems</w:t>
      </w:r>
      <w:r>
        <w:t xml:space="preserve">, processes and </w:t>
      </w:r>
      <w:r w:rsidRPr="00CE2339">
        <w:t>human resources in place to exercise effective clinical governance of clinical services that are outsourced to external organisations, to ensure safe and effective clinical care is delivered</w:t>
      </w:r>
      <w:r>
        <w:t xml:space="preserve"> to consumers</w:t>
      </w:r>
      <w:r w:rsidRPr="00CE2339">
        <w:t xml:space="preserve"> that meets the quality standards. </w:t>
      </w:r>
    </w:p>
    <w:p w14:paraId="2D9384F2" w14:textId="04C76646" w:rsidR="00C04A6F" w:rsidRPr="00A36AA9" w:rsidRDefault="008C4190" w:rsidP="00F87E39">
      <w:pPr>
        <w:pStyle w:val="NormalArial"/>
      </w:pPr>
      <w:r w:rsidRPr="00A36AA9">
        <w:br w:type="page"/>
      </w:r>
    </w:p>
    <w:p w14:paraId="0F5FF7E8" w14:textId="77777777" w:rsidR="00C04A6F" w:rsidRDefault="008C419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6096A" w14:paraId="16C535F7" w14:textId="77777777" w:rsidTr="004609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FB63766" w14:textId="77777777" w:rsidR="00C04A6F" w:rsidRPr="003217D3" w:rsidRDefault="008C419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C784621" w14:textId="77777777" w:rsidR="00C04A6F" w:rsidRPr="003217D3" w:rsidRDefault="008C41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6D27466A" w14:textId="77777777" w:rsidR="00C04A6F" w:rsidRPr="003217D3" w:rsidRDefault="008C41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6096A" w14:paraId="01A7B6A4" w14:textId="77777777" w:rsidTr="004609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B3F61C" w14:textId="77777777" w:rsidR="00C04A6F" w:rsidRPr="00244176" w:rsidRDefault="008C4190"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0F55E8C" w14:textId="77777777" w:rsidR="00C04A6F" w:rsidRPr="00244176" w:rsidRDefault="008C41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038FA8D"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471568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982" w:type="dxa"/>
            <w:shd w:val="clear" w:color="auto" w:fill="auto"/>
          </w:tcPr>
          <w:p w14:paraId="64F0B6F5"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7471726"/>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4191AFAD" w14:textId="77777777" w:rsidTr="00460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1658B1"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6555118" w14:textId="77777777" w:rsidR="00C04A6F" w:rsidRPr="00244176" w:rsidRDefault="008C41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2150668" w14:textId="7777777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3228783"/>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982" w:type="dxa"/>
            <w:shd w:val="clear" w:color="auto" w:fill="auto"/>
          </w:tcPr>
          <w:p w14:paraId="2BA3AF88" w14:textId="7777777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6323281"/>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1FB2F95D" w14:textId="77777777" w:rsidTr="004609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0D4D54"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25C3BF3" w14:textId="77777777" w:rsidR="00C04A6F" w:rsidRPr="00244176" w:rsidRDefault="008C41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774A81A" w14:textId="77777777" w:rsidR="00C04A6F" w:rsidRPr="00244176" w:rsidRDefault="008C4190"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161CA96" w14:textId="77777777" w:rsidR="00C04A6F" w:rsidRPr="00244176" w:rsidRDefault="008C419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FA58780" w14:textId="77777777" w:rsidR="00C04A6F" w:rsidRPr="00244176" w:rsidRDefault="008C419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C4C1D61" w14:textId="77777777" w:rsidR="00C04A6F" w:rsidRPr="00244176" w:rsidRDefault="008C419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F0FF106"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2037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982" w:type="dxa"/>
            <w:shd w:val="clear" w:color="auto" w:fill="auto"/>
          </w:tcPr>
          <w:p w14:paraId="319E4467"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8427906"/>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58234C0C" w14:textId="77777777" w:rsidTr="00460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152560"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6479D61" w14:textId="77777777" w:rsidR="00C04A6F" w:rsidRPr="00244176" w:rsidRDefault="008C41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46D7358" w14:textId="7777777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630063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982" w:type="dxa"/>
            <w:shd w:val="clear" w:color="auto" w:fill="auto"/>
          </w:tcPr>
          <w:p w14:paraId="25EEE065" w14:textId="7777777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0960724"/>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229AFF92" w14:textId="77777777" w:rsidTr="004609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293B87"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1DD9BB6" w14:textId="77777777" w:rsidR="00C04A6F" w:rsidRPr="00244176" w:rsidRDefault="008C41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7DAB5DA5"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877104"/>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982" w:type="dxa"/>
            <w:shd w:val="clear" w:color="auto" w:fill="auto"/>
          </w:tcPr>
          <w:p w14:paraId="32347C8D"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999018"/>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54FF1C2C" w14:textId="77777777" w:rsidTr="00460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4B4F6B"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7328B5E" w14:textId="77777777" w:rsidR="00C04A6F" w:rsidRPr="00244176" w:rsidRDefault="008C41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69198AA2" w14:textId="7777777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6881284"/>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982" w:type="dxa"/>
            <w:shd w:val="clear" w:color="auto" w:fill="auto"/>
          </w:tcPr>
          <w:p w14:paraId="13E861DD" w14:textId="7777777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105779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bl>
    <w:p w14:paraId="59E8A95C" w14:textId="77777777" w:rsidR="00C04A6F" w:rsidRDefault="008C4190" w:rsidP="007B3959">
      <w:pPr>
        <w:pStyle w:val="Heading20"/>
      </w:pPr>
      <w:r w:rsidRPr="00A36AA9">
        <w:t>Findings</w:t>
      </w:r>
    </w:p>
    <w:p w14:paraId="70C2613F" w14:textId="77777777" w:rsidR="008555AE" w:rsidRPr="00174EC2" w:rsidRDefault="008555AE" w:rsidP="008555AE">
      <w:pPr>
        <w:pStyle w:val="NormalArial"/>
      </w:pPr>
      <w:r w:rsidRPr="00174EC2">
        <w:t xml:space="preserve">This Quality Standard has been assessed as compliant as </w:t>
      </w:r>
      <w:r>
        <w:t xml:space="preserve">six </w:t>
      </w:r>
      <w:r w:rsidRPr="00174EC2">
        <w:t xml:space="preserve">of </w:t>
      </w:r>
      <w:r>
        <w:t xml:space="preserve">six </w:t>
      </w:r>
      <w:r w:rsidRPr="00174EC2">
        <w:t>specific requirements are compliant</w:t>
      </w:r>
      <w:r>
        <w:t xml:space="preserve"> for the service.</w:t>
      </w:r>
    </w:p>
    <w:p w14:paraId="6C199523" w14:textId="77777777" w:rsidR="008555AE" w:rsidRPr="00CA2EE5" w:rsidRDefault="008555AE" w:rsidP="008555AE">
      <w:pPr>
        <w:pStyle w:val="NormalArial"/>
        <w:rPr>
          <w:b/>
          <w:bCs/>
        </w:rPr>
      </w:pPr>
      <w:r w:rsidRPr="00CA2EE5">
        <w:rPr>
          <w:b/>
          <w:bCs/>
        </w:rPr>
        <w:t xml:space="preserve">Compliant Requirements </w:t>
      </w:r>
    </w:p>
    <w:p w14:paraId="2C7B453F" w14:textId="77777777" w:rsidR="008555AE" w:rsidRDefault="008555AE" w:rsidP="008555AE">
      <w:pPr>
        <w:pStyle w:val="NormalArial"/>
        <w:rPr>
          <w:u w:val="single"/>
        </w:rPr>
      </w:pPr>
      <w:r w:rsidRPr="00AF59F8">
        <w:rPr>
          <w:u w:val="single"/>
        </w:rPr>
        <w:t>Requirement 1(3)(a)</w:t>
      </w:r>
    </w:p>
    <w:p w14:paraId="101C3A29" w14:textId="77777777" w:rsidR="008555AE" w:rsidRPr="00C417E1" w:rsidRDefault="008555AE" w:rsidP="008555AE">
      <w:pPr>
        <w:autoSpaceDE w:val="0"/>
        <w:autoSpaceDN w:val="0"/>
        <w:adjustRightInd w:val="0"/>
        <w:rPr>
          <w:rFonts w:ascii="Arial" w:hAnsi="Arial" w:cs="Arial"/>
        </w:rPr>
      </w:pPr>
      <w:r>
        <w:rPr>
          <w:rFonts w:ascii="Arial" w:hAnsi="Arial" w:cs="Arial"/>
          <w:color w:val="auto"/>
        </w:rPr>
        <w:t>The Assessment Team found sampled c</w:t>
      </w:r>
      <w:r w:rsidRPr="00C417E1">
        <w:rPr>
          <w:rFonts w:ascii="Arial" w:hAnsi="Arial" w:cs="Arial"/>
        </w:rPr>
        <w:t xml:space="preserve">onsumers and representatives </w:t>
      </w:r>
      <w:r>
        <w:rPr>
          <w:rFonts w:ascii="Arial" w:hAnsi="Arial" w:cs="Arial"/>
        </w:rPr>
        <w:t xml:space="preserve">across </w:t>
      </w:r>
      <w:r w:rsidRPr="00C417E1">
        <w:rPr>
          <w:rFonts w:ascii="Arial" w:hAnsi="Arial" w:cs="Arial"/>
        </w:rPr>
        <w:t xml:space="preserve">HCP </w:t>
      </w:r>
      <w:r>
        <w:rPr>
          <w:rFonts w:ascii="Arial" w:hAnsi="Arial" w:cs="Arial"/>
        </w:rPr>
        <w:t>and</w:t>
      </w:r>
      <w:r w:rsidRPr="00C417E1">
        <w:rPr>
          <w:rFonts w:ascii="Arial" w:hAnsi="Arial" w:cs="Arial"/>
        </w:rPr>
        <w:t xml:space="preserve"> CHSP</w:t>
      </w:r>
      <w:r>
        <w:rPr>
          <w:rFonts w:ascii="Arial" w:hAnsi="Arial" w:cs="Arial"/>
        </w:rPr>
        <w:t xml:space="preserve"> services</w:t>
      </w:r>
      <w:r w:rsidRPr="00C417E1">
        <w:rPr>
          <w:rFonts w:ascii="Arial" w:hAnsi="Arial" w:cs="Arial"/>
        </w:rPr>
        <w:t xml:space="preserve"> consistently stated they are </w:t>
      </w:r>
      <w:r>
        <w:rPr>
          <w:rFonts w:ascii="Arial" w:hAnsi="Arial" w:cs="Arial"/>
        </w:rPr>
        <w:t>t</w:t>
      </w:r>
      <w:r w:rsidRPr="00C417E1">
        <w:rPr>
          <w:rFonts w:ascii="Arial" w:hAnsi="Arial" w:cs="Arial"/>
        </w:rPr>
        <w:t xml:space="preserve">reated with dignity and respect. </w:t>
      </w:r>
      <w:r w:rsidRPr="00C417E1">
        <w:rPr>
          <w:rFonts w:ascii="Arial" w:hAnsi="Arial" w:cs="Arial"/>
          <w:color w:val="auto"/>
        </w:rPr>
        <w:t xml:space="preserve">Staff spoke about consumers in a respectful and caring manner </w:t>
      </w:r>
      <w:r>
        <w:rPr>
          <w:rFonts w:ascii="Arial" w:hAnsi="Arial" w:cs="Arial"/>
          <w:color w:val="auto"/>
        </w:rPr>
        <w:t>and were knowledgeable about consumers’ background. C</w:t>
      </w:r>
      <w:r w:rsidRPr="00C417E1">
        <w:rPr>
          <w:rFonts w:ascii="Arial" w:hAnsi="Arial" w:cs="Arial"/>
          <w:color w:val="auto"/>
        </w:rPr>
        <w:t>are and service plan</w:t>
      </w:r>
      <w:r>
        <w:rPr>
          <w:rFonts w:ascii="Arial" w:hAnsi="Arial" w:cs="Arial"/>
          <w:color w:val="auto"/>
        </w:rPr>
        <w:t>s</w:t>
      </w:r>
      <w:r w:rsidRPr="00C417E1">
        <w:rPr>
          <w:rFonts w:ascii="Arial" w:hAnsi="Arial" w:cs="Arial"/>
          <w:color w:val="auto"/>
        </w:rPr>
        <w:t xml:space="preserve"> generally contain information about consum</w:t>
      </w:r>
      <w:r>
        <w:rPr>
          <w:rFonts w:ascii="Arial" w:hAnsi="Arial" w:cs="Arial"/>
          <w:color w:val="auto"/>
        </w:rPr>
        <w:t>e</w:t>
      </w:r>
      <w:r w:rsidRPr="00C417E1">
        <w:rPr>
          <w:rFonts w:ascii="Arial" w:hAnsi="Arial" w:cs="Arial"/>
          <w:color w:val="auto"/>
        </w:rPr>
        <w:t>rs’ identity and culture</w:t>
      </w:r>
      <w:r>
        <w:rPr>
          <w:rFonts w:ascii="Arial" w:hAnsi="Arial" w:cs="Arial"/>
        </w:rPr>
        <w:t>.</w:t>
      </w:r>
    </w:p>
    <w:p w14:paraId="25EFFA2F" w14:textId="77777777" w:rsidR="008555AE" w:rsidRPr="00AF59F8" w:rsidRDefault="008555AE" w:rsidP="008555AE">
      <w:pPr>
        <w:pStyle w:val="NormalArial"/>
        <w:rPr>
          <w:u w:val="single"/>
        </w:rPr>
      </w:pPr>
      <w:r w:rsidRPr="00AF59F8">
        <w:rPr>
          <w:u w:val="single"/>
        </w:rPr>
        <w:t>Requirement 1(3)(b)</w:t>
      </w:r>
    </w:p>
    <w:p w14:paraId="025D94E6" w14:textId="77777777" w:rsidR="008555AE" w:rsidRDefault="008555AE" w:rsidP="008555AE">
      <w:pPr>
        <w:pStyle w:val="NormalArial"/>
      </w:pPr>
      <w:r>
        <w:rPr>
          <w:color w:val="auto"/>
        </w:rPr>
        <w:lastRenderedPageBreak/>
        <w:t>The Assessment Team found s</w:t>
      </w:r>
      <w:r>
        <w:t>ampled consumers and representatives confirmed staff respect their culture, values and diversity. Staff interviewed demonstrated they understood each consumer’s unique identity and described how they tailor services to meet consumers’ cultural needs and preferences. One consumer advised the service organised a support worker who shares their cultural background to provide their services and they felt supported and respected by them.</w:t>
      </w:r>
    </w:p>
    <w:p w14:paraId="5B25FB64" w14:textId="77777777" w:rsidR="008555AE" w:rsidRDefault="008555AE" w:rsidP="008555AE">
      <w:pPr>
        <w:pStyle w:val="NormalArial"/>
        <w:rPr>
          <w:u w:val="single"/>
        </w:rPr>
      </w:pPr>
      <w:r w:rsidRPr="00AF59F8">
        <w:rPr>
          <w:u w:val="single"/>
        </w:rPr>
        <w:t>Requirement 1(3)(c)</w:t>
      </w:r>
    </w:p>
    <w:p w14:paraId="5B2A223E" w14:textId="77777777" w:rsidR="008555AE" w:rsidRDefault="008555AE" w:rsidP="008555AE">
      <w:pPr>
        <w:autoSpaceDE w:val="0"/>
        <w:autoSpaceDN w:val="0"/>
        <w:adjustRightInd w:val="0"/>
        <w:rPr>
          <w:rFonts w:ascii="Arial" w:hAnsi="Arial" w:cs="Arial"/>
          <w:color w:val="auto"/>
        </w:rPr>
      </w:pPr>
      <w:r>
        <w:rPr>
          <w:rFonts w:ascii="Arial" w:hAnsi="Arial" w:cs="Arial"/>
          <w:color w:val="auto"/>
        </w:rPr>
        <w:t>The Assessment Team found c</w:t>
      </w:r>
      <w:r w:rsidRPr="00A76E3F">
        <w:rPr>
          <w:rFonts w:ascii="Arial" w:hAnsi="Arial" w:cs="Arial"/>
          <w:color w:val="auto"/>
        </w:rPr>
        <w:t xml:space="preserve">onsumers interviewed </w:t>
      </w:r>
      <w:r>
        <w:rPr>
          <w:rFonts w:ascii="Arial" w:hAnsi="Arial" w:cs="Arial"/>
          <w:color w:val="auto"/>
        </w:rPr>
        <w:t xml:space="preserve">advised </w:t>
      </w:r>
      <w:r w:rsidRPr="00A76E3F">
        <w:rPr>
          <w:rFonts w:ascii="Arial" w:hAnsi="Arial" w:cs="Arial"/>
          <w:color w:val="auto"/>
        </w:rPr>
        <w:t>their personal preferences, lifestyle</w:t>
      </w:r>
      <w:r>
        <w:rPr>
          <w:rFonts w:ascii="Arial" w:hAnsi="Arial" w:cs="Arial"/>
          <w:color w:val="auto"/>
        </w:rPr>
        <w:t>,</w:t>
      </w:r>
      <w:r w:rsidRPr="00A76E3F">
        <w:rPr>
          <w:rFonts w:ascii="Arial" w:hAnsi="Arial" w:cs="Arial"/>
          <w:color w:val="auto"/>
        </w:rPr>
        <w:t xml:space="preserve"> care and</w:t>
      </w:r>
      <w:r>
        <w:rPr>
          <w:rFonts w:ascii="Arial" w:hAnsi="Arial" w:cs="Arial"/>
          <w:color w:val="auto"/>
        </w:rPr>
        <w:t xml:space="preserve"> </w:t>
      </w:r>
      <w:r w:rsidRPr="00A76E3F">
        <w:rPr>
          <w:rFonts w:ascii="Arial" w:hAnsi="Arial" w:cs="Arial"/>
          <w:color w:val="auto"/>
        </w:rPr>
        <w:t>service choices are respected.</w:t>
      </w:r>
      <w:r>
        <w:rPr>
          <w:rFonts w:ascii="Arial" w:hAnsi="Arial" w:cs="Arial"/>
          <w:color w:val="auto"/>
        </w:rPr>
        <w:t xml:space="preserve"> They described how the service assists them to maintain their chosen relationships and independence. One representative said the service has supported the couple to stay living at home together by providing domestic assistance, personal care and improving the consumer’s (HCP L2 and previously CHSP) mobility through provision of regular physiotherapy services. </w:t>
      </w:r>
    </w:p>
    <w:p w14:paraId="7A70791D" w14:textId="77777777" w:rsidR="008555AE" w:rsidRPr="00AF59F8" w:rsidRDefault="008555AE" w:rsidP="008555AE">
      <w:pPr>
        <w:pStyle w:val="NormalArial"/>
        <w:rPr>
          <w:u w:val="single"/>
        </w:rPr>
      </w:pPr>
      <w:r w:rsidRPr="00AF59F8">
        <w:rPr>
          <w:u w:val="single"/>
        </w:rPr>
        <w:t>Requirement 1(3)(d)</w:t>
      </w:r>
    </w:p>
    <w:p w14:paraId="47E35082" w14:textId="77777777" w:rsidR="008555AE" w:rsidRDefault="008555AE" w:rsidP="008555AE">
      <w:pPr>
        <w:autoSpaceDE w:val="0"/>
        <w:autoSpaceDN w:val="0"/>
        <w:adjustRightInd w:val="0"/>
        <w:rPr>
          <w:rFonts w:ascii="Arial" w:hAnsi="Arial" w:cs="Arial"/>
        </w:rPr>
      </w:pPr>
      <w:r w:rsidRPr="00B6614F">
        <w:rPr>
          <w:rFonts w:ascii="Arial" w:hAnsi="Arial" w:cs="Arial"/>
        </w:rPr>
        <w:t xml:space="preserve">The Assessment Team </w:t>
      </w:r>
      <w:r>
        <w:rPr>
          <w:rFonts w:ascii="Arial" w:hAnsi="Arial" w:cs="Arial"/>
        </w:rPr>
        <w:t xml:space="preserve">recommended that the HCP service did not demonstrate each consumer is supported to live their best life. They </w:t>
      </w:r>
      <w:r w:rsidRPr="00B6614F">
        <w:rPr>
          <w:rFonts w:ascii="Arial" w:hAnsi="Arial" w:cs="Arial"/>
        </w:rPr>
        <w:t xml:space="preserve">found that overall HCP and CHSP consumers were supported to take risks to live their best life. </w:t>
      </w:r>
      <w:r>
        <w:rPr>
          <w:rFonts w:ascii="Arial" w:hAnsi="Arial" w:cs="Arial"/>
        </w:rPr>
        <w:t xml:space="preserve">Documentation for CHSP consumers showed there are mitigation strategies in place to minimise the impact of and mitigate the risks they choose to take. </w:t>
      </w:r>
      <w:r w:rsidRPr="00B6614F">
        <w:rPr>
          <w:rFonts w:ascii="Arial" w:hAnsi="Arial" w:cs="Arial"/>
        </w:rPr>
        <w:t xml:space="preserve">However, for HCP consumers choosing to take risks, there was limited dignity of risk documentation that showed risk assessments were completed in consultation with </w:t>
      </w:r>
      <w:r>
        <w:rPr>
          <w:rFonts w:ascii="Arial" w:hAnsi="Arial" w:cs="Arial"/>
        </w:rPr>
        <w:t>consumers and their families</w:t>
      </w:r>
      <w:r w:rsidRPr="00B6614F">
        <w:rPr>
          <w:rFonts w:ascii="Arial" w:hAnsi="Arial" w:cs="Arial"/>
        </w:rPr>
        <w:t xml:space="preserve">, </w:t>
      </w:r>
      <w:r>
        <w:rPr>
          <w:rFonts w:ascii="Arial" w:hAnsi="Arial" w:cs="Arial"/>
        </w:rPr>
        <w:t xml:space="preserve">including discussion and explanation of </w:t>
      </w:r>
      <w:r w:rsidRPr="00B6614F">
        <w:rPr>
          <w:rFonts w:ascii="Arial" w:hAnsi="Arial" w:cs="Arial"/>
        </w:rPr>
        <w:t>risks and mitigation strategies</w:t>
      </w:r>
      <w:r>
        <w:rPr>
          <w:rFonts w:ascii="Arial" w:hAnsi="Arial" w:cs="Arial"/>
        </w:rPr>
        <w:t>,</w:t>
      </w:r>
      <w:r w:rsidRPr="00B6614F">
        <w:rPr>
          <w:rFonts w:ascii="Arial" w:hAnsi="Arial" w:cs="Arial"/>
        </w:rPr>
        <w:t xml:space="preserve"> with informed consent given. </w:t>
      </w:r>
    </w:p>
    <w:p w14:paraId="7694788B" w14:textId="77777777" w:rsidR="008555AE" w:rsidRPr="00B6614F" w:rsidRDefault="008555AE" w:rsidP="008555AE">
      <w:pPr>
        <w:autoSpaceDE w:val="0"/>
        <w:autoSpaceDN w:val="0"/>
        <w:adjustRightInd w:val="0"/>
        <w:rPr>
          <w:rFonts w:ascii="Arial" w:hAnsi="Arial" w:cs="Arial"/>
        </w:rPr>
      </w:pPr>
      <w:r w:rsidRPr="00B6614F">
        <w:rPr>
          <w:rFonts w:ascii="Arial" w:hAnsi="Arial" w:cs="Arial"/>
        </w:rPr>
        <w:t>The service was unable to locate the Occupational Therapy (OT) assessment an</w:t>
      </w:r>
      <w:r>
        <w:rPr>
          <w:rFonts w:ascii="Arial" w:hAnsi="Arial" w:cs="Arial"/>
        </w:rPr>
        <w:t>d/</w:t>
      </w:r>
      <w:r w:rsidRPr="00B6614F">
        <w:rPr>
          <w:rFonts w:ascii="Arial" w:hAnsi="Arial" w:cs="Arial"/>
        </w:rPr>
        <w:t xml:space="preserve">or notes on the discussion that was held with </w:t>
      </w:r>
      <w:r>
        <w:rPr>
          <w:rFonts w:ascii="Arial" w:hAnsi="Arial" w:cs="Arial"/>
        </w:rPr>
        <w:t xml:space="preserve">one </w:t>
      </w:r>
      <w:r w:rsidRPr="00B6614F">
        <w:rPr>
          <w:rFonts w:ascii="Arial" w:hAnsi="Arial" w:cs="Arial"/>
        </w:rPr>
        <w:t xml:space="preserve">consumer </w:t>
      </w:r>
      <w:r>
        <w:rPr>
          <w:rFonts w:ascii="Arial" w:hAnsi="Arial" w:cs="Arial"/>
        </w:rPr>
        <w:t xml:space="preserve">(HCP L2) </w:t>
      </w:r>
      <w:r w:rsidRPr="00B6614F">
        <w:rPr>
          <w:rFonts w:ascii="Arial" w:hAnsi="Arial" w:cs="Arial"/>
        </w:rPr>
        <w:t xml:space="preserve">about the risks associated with their choice not </w:t>
      </w:r>
      <w:r>
        <w:rPr>
          <w:rFonts w:ascii="Arial" w:hAnsi="Arial" w:cs="Arial"/>
        </w:rPr>
        <w:t xml:space="preserve">to </w:t>
      </w:r>
      <w:r w:rsidRPr="00B6614F">
        <w:rPr>
          <w:rFonts w:ascii="Arial" w:hAnsi="Arial" w:cs="Arial"/>
        </w:rPr>
        <w:t xml:space="preserve">have </w:t>
      </w:r>
      <w:r>
        <w:rPr>
          <w:rFonts w:ascii="Arial" w:hAnsi="Arial" w:cs="Arial"/>
        </w:rPr>
        <w:t>a</w:t>
      </w:r>
      <w:r w:rsidRPr="00B6614F">
        <w:rPr>
          <w:rFonts w:ascii="Arial" w:hAnsi="Arial" w:cs="Arial"/>
        </w:rPr>
        <w:t xml:space="preserve"> recommended high low bed</w:t>
      </w:r>
      <w:r>
        <w:rPr>
          <w:rFonts w:ascii="Arial" w:hAnsi="Arial" w:cs="Arial"/>
        </w:rPr>
        <w:t xml:space="preserve"> to assist their independent transfer. The </w:t>
      </w:r>
      <w:r w:rsidRPr="00B6614F">
        <w:rPr>
          <w:rFonts w:ascii="Arial" w:hAnsi="Arial" w:cs="Arial"/>
        </w:rPr>
        <w:t>information also could not be located on the electronic care management system (ECMS)</w:t>
      </w:r>
      <w:r>
        <w:rPr>
          <w:rFonts w:ascii="Arial" w:hAnsi="Arial" w:cs="Arial"/>
        </w:rPr>
        <w:t xml:space="preserve"> by the care manager</w:t>
      </w:r>
      <w:r w:rsidRPr="00B6614F">
        <w:rPr>
          <w:rFonts w:ascii="Arial" w:hAnsi="Arial" w:cs="Arial"/>
        </w:rPr>
        <w:t xml:space="preserve">. </w:t>
      </w:r>
      <w:r>
        <w:rPr>
          <w:rFonts w:ascii="Arial" w:hAnsi="Arial" w:cs="Arial"/>
          <w:color w:val="auto"/>
        </w:rPr>
        <w:t>T</w:t>
      </w:r>
      <w:r w:rsidRPr="00B6614F">
        <w:rPr>
          <w:rFonts w:ascii="Arial" w:hAnsi="Arial" w:cs="Arial"/>
          <w:color w:val="auto"/>
        </w:rPr>
        <w:t>he service has limited documentation related to discussions with HCP consumers and their families to adequately problem solve and reduce the impact of risks they cho</w:t>
      </w:r>
      <w:r>
        <w:rPr>
          <w:rFonts w:ascii="Arial" w:hAnsi="Arial" w:cs="Arial"/>
          <w:color w:val="auto"/>
        </w:rPr>
        <w:t>o</w:t>
      </w:r>
      <w:r w:rsidRPr="00B6614F">
        <w:rPr>
          <w:rFonts w:ascii="Arial" w:hAnsi="Arial" w:cs="Arial"/>
          <w:color w:val="auto"/>
        </w:rPr>
        <w:t>se to take</w:t>
      </w:r>
      <w:r>
        <w:rPr>
          <w:rFonts w:ascii="Arial" w:hAnsi="Arial" w:cs="Arial"/>
          <w:color w:val="auto"/>
        </w:rPr>
        <w:t xml:space="preserve"> in relation to</w:t>
      </w:r>
      <w:r w:rsidRPr="00B6614F">
        <w:rPr>
          <w:rFonts w:ascii="Arial" w:hAnsi="Arial" w:cs="Arial"/>
          <w:color w:val="auto"/>
        </w:rPr>
        <w:t xml:space="preserve"> their health, safety and quality of life. </w:t>
      </w:r>
    </w:p>
    <w:p w14:paraId="38E16D39" w14:textId="3197D920" w:rsidR="008555AE" w:rsidRDefault="008555AE" w:rsidP="008555AE">
      <w:pPr>
        <w:pStyle w:val="NormalArial"/>
      </w:pPr>
      <w:r>
        <w:t xml:space="preserve">In their response to the Assessment Team report the provider supplied its revised plan for continuous improvement containing actions relevant to his requirement and an example with documentary evidence of another consumer the HCP service supported to take risks to enable them to live their best life. The example demonstrated the service assisted the consumer to adjust their strong preference to purchase a foldable mobility scooter to the purchase of an electric wheelchair to mobilise when taking a taxi or bus. The documentary evidence supplied contained OT assessments, including consultation with the consumer on the manual handling risks associated with pulling the scooter onto buses or lifting it into taxis, consultation on safer mobility devices and a safety trial of an electric wheelchair. There was also documentation provided on how support workers were kept informed of risks and mitigation strategies for consumers. The provider did not supply dignity of risk documentation to show informed consent by the consumer, but the assessment did show the provider explained the risks of the wheelchair to the consumer and recommended risk mitigation strategies including assistance needed with lifting it. </w:t>
      </w:r>
    </w:p>
    <w:p w14:paraId="3B27FFF2" w14:textId="77777777" w:rsidR="008555AE" w:rsidRDefault="008555AE" w:rsidP="008555AE">
      <w:pPr>
        <w:pStyle w:val="NormalArial"/>
      </w:pPr>
      <w:r>
        <w:t xml:space="preserve">I commend the HCP service for assisting the consumer to find a safer mobility aid that still enabled them to access their preferred mode of transport, and to achieve their wish to travel overseas. I encourage the provider to ensure informed consent documentation is completed as </w:t>
      </w:r>
      <w:r>
        <w:lastRenderedPageBreak/>
        <w:t>part of supporting consumers to live their best life. On balance, I am satisfied that the HCP and CHSP services demonstrated that they support consumers to take risks to live their best life.</w:t>
      </w:r>
    </w:p>
    <w:p w14:paraId="0892B166" w14:textId="77777777" w:rsidR="008555AE" w:rsidRPr="00AF59F8" w:rsidRDefault="008555AE" w:rsidP="008555AE">
      <w:pPr>
        <w:pStyle w:val="NormalArial"/>
        <w:rPr>
          <w:u w:val="single"/>
        </w:rPr>
      </w:pPr>
      <w:r w:rsidRPr="00AF59F8">
        <w:rPr>
          <w:u w:val="single"/>
        </w:rPr>
        <w:t>Requirement 1(3)(e)</w:t>
      </w:r>
    </w:p>
    <w:p w14:paraId="7EAC384B" w14:textId="55148CF7" w:rsidR="008555AE" w:rsidRPr="00CB0C7E" w:rsidRDefault="008555AE" w:rsidP="008555AE">
      <w:pPr>
        <w:autoSpaceDE w:val="0"/>
        <w:autoSpaceDN w:val="0"/>
        <w:adjustRightInd w:val="0"/>
      </w:pPr>
      <w:r>
        <w:rPr>
          <w:rFonts w:ascii="Arial" w:hAnsi="Arial" w:cs="Arial"/>
        </w:rPr>
        <w:t>The Assessment Team found c</w:t>
      </w:r>
      <w:r w:rsidRPr="00CB0C7E">
        <w:rPr>
          <w:rFonts w:ascii="Arial" w:hAnsi="Arial" w:cs="Arial"/>
        </w:rPr>
        <w:t xml:space="preserve">onsumers and representatives across </w:t>
      </w:r>
      <w:r>
        <w:rPr>
          <w:rFonts w:ascii="Arial" w:hAnsi="Arial" w:cs="Arial"/>
        </w:rPr>
        <w:t>HCP and CHSP</w:t>
      </w:r>
      <w:r w:rsidRPr="00CB0C7E">
        <w:rPr>
          <w:rFonts w:ascii="Arial" w:hAnsi="Arial" w:cs="Arial"/>
        </w:rPr>
        <w:t xml:space="preserve"> </w:t>
      </w:r>
      <w:r>
        <w:rPr>
          <w:rFonts w:ascii="Arial" w:hAnsi="Arial" w:cs="Arial"/>
        </w:rPr>
        <w:t xml:space="preserve">services said </w:t>
      </w:r>
      <w:r w:rsidRPr="00CB0C7E">
        <w:rPr>
          <w:rFonts w:ascii="Arial" w:hAnsi="Arial" w:cs="Arial"/>
        </w:rPr>
        <w:t>they are kept</w:t>
      </w:r>
      <w:r>
        <w:rPr>
          <w:rFonts w:ascii="Arial" w:hAnsi="Arial" w:cs="Arial"/>
        </w:rPr>
        <w:t xml:space="preserve"> </w:t>
      </w:r>
      <w:r w:rsidRPr="00CB0C7E">
        <w:rPr>
          <w:rFonts w:ascii="Arial" w:hAnsi="Arial" w:cs="Arial"/>
        </w:rPr>
        <w:t>informed about what is happening and have information available to them</w:t>
      </w:r>
      <w:r>
        <w:rPr>
          <w:rFonts w:ascii="Arial" w:hAnsi="Arial" w:cs="Arial"/>
        </w:rPr>
        <w:t>, such as s</w:t>
      </w:r>
      <w:r w:rsidRPr="00CB0C7E">
        <w:rPr>
          <w:rFonts w:ascii="Arial" w:hAnsi="Arial" w:cs="Arial"/>
        </w:rPr>
        <w:t>ervice</w:t>
      </w:r>
      <w:r>
        <w:rPr>
          <w:rFonts w:ascii="Arial" w:hAnsi="Arial" w:cs="Arial"/>
        </w:rPr>
        <w:t xml:space="preserve"> </w:t>
      </w:r>
      <w:r w:rsidRPr="00CB0C7E">
        <w:rPr>
          <w:rFonts w:ascii="Arial" w:hAnsi="Arial" w:cs="Arial"/>
        </w:rPr>
        <w:t>agreements and monthly invoice statements in format</w:t>
      </w:r>
      <w:r>
        <w:rPr>
          <w:rFonts w:ascii="Arial" w:hAnsi="Arial" w:cs="Arial"/>
        </w:rPr>
        <w:t>s they can</w:t>
      </w:r>
      <w:r w:rsidRPr="00CB0C7E">
        <w:rPr>
          <w:rFonts w:ascii="Arial" w:hAnsi="Arial" w:cs="Arial"/>
        </w:rPr>
        <w:t xml:space="preserve"> understand. </w:t>
      </w:r>
      <w:r>
        <w:rPr>
          <w:rFonts w:ascii="Arial" w:hAnsi="Arial" w:cs="Arial"/>
        </w:rPr>
        <w:t xml:space="preserve">They advised the </w:t>
      </w:r>
      <w:r w:rsidRPr="00CB0C7E">
        <w:rPr>
          <w:rFonts w:ascii="Arial" w:hAnsi="Arial" w:cs="Arial"/>
        </w:rPr>
        <w:t xml:space="preserve">management team </w:t>
      </w:r>
      <w:r>
        <w:rPr>
          <w:rFonts w:ascii="Arial" w:hAnsi="Arial" w:cs="Arial"/>
        </w:rPr>
        <w:t xml:space="preserve">are </w:t>
      </w:r>
      <w:r w:rsidRPr="00CB0C7E">
        <w:rPr>
          <w:rFonts w:ascii="Arial" w:hAnsi="Arial" w:cs="Arial"/>
        </w:rPr>
        <w:t xml:space="preserve">responsive </w:t>
      </w:r>
      <w:r>
        <w:rPr>
          <w:rFonts w:ascii="Arial" w:hAnsi="Arial" w:cs="Arial"/>
        </w:rPr>
        <w:t>when they have queries</w:t>
      </w:r>
      <w:r w:rsidRPr="00CB0C7E">
        <w:rPr>
          <w:rFonts w:ascii="Arial" w:hAnsi="Arial" w:cs="Arial"/>
        </w:rPr>
        <w:t xml:space="preserve"> the service </w:t>
      </w:r>
      <w:r>
        <w:rPr>
          <w:rFonts w:ascii="Arial" w:hAnsi="Arial" w:cs="Arial"/>
        </w:rPr>
        <w:t xml:space="preserve">demonstrated it </w:t>
      </w:r>
      <w:r w:rsidRPr="00CB0C7E">
        <w:rPr>
          <w:rFonts w:ascii="Arial" w:hAnsi="Arial" w:cs="Arial"/>
        </w:rPr>
        <w:t>has a</w:t>
      </w:r>
      <w:r>
        <w:rPr>
          <w:rFonts w:ascii="Arial" w:hAnsi="Arial" w:cs="Arial"/>
        </w:rPr>
        <w:t xml:space="preserve"> </w:t>
      </w:r>
      <w:r w:rsidRPr="00CB0C7E">
        <w:rPr>
          <w:rFonts w:ascii="Arial" w:hAnsi="Arial" w:cs="Arial"/>
        </w:rPr>
        <w:t xml:space="preserve">range </w:t>
      </w:r>
      <w:r w:rsidR="00DA2E7D">
        <w:rPr>
          <w:rFonts w:ascii="Arial" w:hAnsi="Arial" w:cs="Arial"/>
        </w:rPr>
        <w:t xml:space="preserve">of </w:t>
      </w:r>
      <w:r>
        <w:rPr>
          <w:rFonts w:ascii="Arial" w:hAnsi="Arial" w:cs="Arial"/>
        </w:rPr>
        <w:t xml:space="preserve">systems and processes </w:t>
      </w:r>
      <w:r w:rsidRPr="00CB0C7E">
        <w:rPr>
          <w:rFonts w:ascii="Arial" w:hAnsi="Arial" w:cs="Arial"/>
        </w:rPr>
        <w:t>to ensure consumers are provided with current,</w:t>
      </w:r>
      <w:r>
        <w:rPr>
          <w:rFonts w:ascii="Arial" w:hAnsi="Arial" w:cs="Arial"/>
        </w:rPr>
        <w:t xml:space="preserve"> </w:t>
      </w:r>
      <w:r w:rsidRPr="00CB0C7E">
        <w:rPr>
          <w:rFonts w:ascii="Arial" w:hAnsi="Arial" w:cs="Arial"/>
        </w:rPr>
        <w:t xml:space="preserve">accurate and timely information to exercise </w:t>
      </w:r>
      <w:r>
        <w:rPr>
          <w:rFonts w:ascii="Arial" w:hAnsi="Arial" w:cs="Arial"/>
        </w:rPr>
        <w:t xml:space="preserve">their </w:t>
      </w:r>
      <w:r w:rsidRPr="00CB0C7E">
        <w:rPr>
          <w:rFonts w:ascii="Arial" w:hAnsi="Arial" w:cs="Arial"/>
        </w:rPr>
        <w:t>choice.</w:t>
      </w:r>
    </w:p>
    <w:p w14:paraId="2FF895D3" w14:textId="77777777" w:rsidR="008555AE" w:rsidRDefault="008555AE" w:rsidP="008555AE">
      <w:pPr>
        <w:pStyle w:val="NormalArial"/>
        <w:rPr>
          <w:u w:val="single"/>
        </w:rPr>
      </w:pPr>
      <w:r w:rsidRPr="00AF59F8">
        <w:rPr>
          <w:u w:val="single"/>
        </w:rPr>
        <w:t>Requirement 1(3)(f)</w:t>
      </w:r>
    </w:p>
    <w:p w14:paraId="6E988DCD" w14:textId="77777777" w:rsidR="008555AE" w:rsidRPr="002B4CDE" w:rsidRDefault="008555AE" w:rsidP="008555AE">
      <w:pPr>
        <w:pStyle w:val="NormalArial"/>
      </w:pPr>
      <w:r>
        <w:t>The assessment Team found s</w:t>
      </w:r>
      <w:r w:rsidRPr="002B4CDE">
        <w:t xml:space="preserve">ampled </w:t>
      </w:r>
      <w:r>
        <w:t xml:space="preserve">consumers consistently said their privacy is respected, and the Assessment Team observed staff respecting consumers’ privacy. Consumers’ information is kept confidential in the office environment, with computers kept secure and staff not discussing consumers in areas where they could be heard. </w:t>
      </w:r>
    </w:p>
    <w:p w14:paraId="4DB62568" w14:textId="2D212E9B" w:rsidR="00C04A6F" w:rsidRPr="006B4042" w:rsidRDefault="008555AE" w:rsidP="008555AE">
      <w:pPr>
        <w:pStyle w:val="NormalArial"/>
      </w:pPr>
      <w:r w:rsidRPr="00E13713">
        <w:t xml:space="preserve">Based on the information summarised above, I find the service compliant in Requirements </w:t>
      </w:r>
      <w:r>
        <w:t>1(3)(a), 1(3)(b), 1(3)(c),1(3)(d)</w:t>
      </w:r>
      <w:r w:rsidR="00DA2E7D">
        <w:t xml:space="preserve">, </w:t>
      </w:r>
      <w:r>
        <w:t>1(3)(e)</w:t>
      </w:r>
      <w:r w:rsidR="00DA2E7D">
        <w:t xml:space="preserve"> and 1(3)(f).</w:t>
      </w:r>
      <w:r w:rsidRPr="00A36AA9">
        <w:br w:type="page"/>
      </w:r>
    </w:p>
    <w:p w14:paraId="5FC5F1B4" w14:textId="77777777" w:rsidR="00C04A6F" w:rsidRDefault="008C419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46096A" w14:paraId="20E079A4" w14:textId="77777777" w:rsidTr="004609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7D667F2" w14:textId="77777777" w:rsidR="00C04A6F" w:rsidRPr="003217D3" w:rsidRDefault="008C4190"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75E9BCA" w14:textId="77777777" w:rsidR="00C04A6F" w:rsidRPr="003217D3" w:rsidRDefault="008C419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38B44EF" w14:textId="77777777" w:rsidR="00C04A6F" w:rsidRPr="003217D3" w:rsidRDefault="008C41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6096A" w14:paraId="63F286B4" w14:textId="77777777" w:rsidTr="004609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A742DF"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1BD4AFD" w14:textId="77777777" w:rsidR="00C04A6F" w:rsidRPr="00244176" w:rsidRDefault="008C41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5F2ADEA" w14:textId="15AB9DAE"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968597"/>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color w:val="auto"/>
                  </w:rPr>
                  <w:t>Not Compliant</w:t>
                </w:r>
              </w:sdtContent>
            </w:sdt>
            <w:r w:rsidR="008C4190" w:rsidRPr="00501C01">
              <w:rPr>
                <w:rFonts w:ascii="Arial" w:hAnsi="Arial" w:cs="Arial"/>
              </w:rPr>
              <w:t xml:space="preserve"> </w:t>
            </w:r>
          </w:p>
        </w:tc>
        <w:tc>
          <w:tcPr>
            <w:tcW w:w="1977" w:type="dxa"/>
            <w:shd w:val="clear" w:color="auto" w:fill="auto"/>
          </w:tcPr>
          <w:p w14:paraId="2A06DA54" w14:textId="16F17A74"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8305759"/>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color w:val="auto"/>
                  </w:rPr>
                  <w:t>Not Compliant</w:t>
                </w:r>
              </w:sdtContent>
            </w:sdt>
            <w:r w:rsidR="008C4190" w:rsidRPr="00501C01">
              <w:rPr>
                <w:rFonts w:ascii="Arial" w:hAnsi="Arial" w:cs="Arial"/>
              </w:rPr>
              <w:t xml:space="preserve"> </w:t>
            </w:r>
          </w:p>
        </w:tc>
      </w:tr>
      <w:tr w:rsidR="0046096A" w14:paraId="2DAAA6C7" w14:textId="77777777" w:rsidTr="00460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269E73"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69993AB" w14:textId="77777777" w:rsidR="00C04A6F" w:rsidRPr="00244176" w:rsidRDefault="008C41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2CC2E48F" w14:textId="7777777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425179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977" w:type="dxa"/>
            <w:shd w:val="clear" w:color="auto" w:fill="auto"/>
          </w:tcPr>
          <w:p w14:paraId="4BC708D5" w14:textId="7777777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6366291"/>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27B93405" w14:textId="77777777" w:rsidTr="004609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CCDA24"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BD9533E" w14:textId="77777777" w:rsidR="00C04A6F" w:rsidRPr="00244176" w:rsidRDefault="008C41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B5B6C41" w14:textId="77777777" w:rsidR="00C04A6F" w:rsidRPr="00244176" w:rsidRDefault="008C419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D54E7D5" w14:textId="77777777" w:rsidR="00C04A6F" w:rsidRPr="00244176" w:rsidRDefault="008C419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D4EB7A3"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576131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977" w:type="dxa"/>
            <w:shd w:val="clear" w:color="auto" w:fill="auto"/>
          </w:tcPr>
          <w:p w14:paraId="6FE7B936"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5487931"/>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24D5C964" w14:textId="77777777" w:rsidTr="00460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0D70C6"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9ABFDF3" w14:textId="77777777" w:rsidR="00C04A6F" w:rsidRPr="00244176" w:rsidRDefault="008C41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63A1896" w14:textId="7777777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5853069"/>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977" w:type="dxa"/>
            <w:shd w:val="clear" w:color="auto" w:fill="auto"/>
          </w:tcPr>
          <w:p w14:paraId="3DCE0D02" w14:textId="7777777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1464980"/>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16DB0DF0" w14:textId="77777777" w:rsidTr="004609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9BB5A1"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893B316" w14:textId="77777777" w:rsidR="00C04A6F" w:rsidRPr="00244176" w:rsidRDefault="008C41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54A2569" w14:textId="3CACEC24"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4992925"/>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color w:val="auto"/>
                  </w:rPr>
                  <w:t>Not Compliant</w:t>
                </w:r>
              </w:sdtContent>
            </w:sdt>
            <w:r w:rsidR="008C4190" w:rsidRPr="00501C01">
              <w:rPr>
                <w:rFonts w:ascii="Arial" w:hAnsi="Arial" w:cs="Arial"/>
              </w:rPr>
              <w:t xml:space="preserve"> </w:t>
            </w:r>
          </w:p>
        </w:tc>
        <w:tc>
          <w:tcPr>
            <w:tcW w:w="1977" w:type="dxa"/>
            <w:shd w:val="clear" w:color="auto" w:fill="auto"/>
          </w:tcPr>
          <w:p w14:paraId="688A25DA" w14:textId="0656AE72"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061496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color w:val="auto"/>
                  </w:rPr>
                  <w:t>Not Compliant</w:t>
                </w:r>
              </w:sdtContent>
            </w:sdt>
            <w:r w:rsidR="008C4190" w:rsidRPr="00501C01">
              <w:rPr>
                <w:rFonts w:ascii="Arial" w:hAnsi="Arial" w:cs="Arial"/>
              </w:rPr>
              <w:t xml:space="preserve"> </w:t>
            </w:r>
          </w:p>
        </w:tc>
      </w:tr>
    </w:tbl>
    <w:bookmarkEnd w:id="3"/>
    <w:p w14:paraId="6CB27FAF" w14:textId="77777777" w:rsidR="00C04A6F" w:rsidRDefault="008C4190" w:rsidP="00A63FCF">
      <w:pPr>
        <w:pStyle w:val="Heading20"/>
        <w:tabs>
          <w:tab w:val="left" w:pos="1890"/>
        </w:tabs>
      </w:pPr>
      <w:r w:rsidRPr="00A36AA9">
        <w:t>Findings</w:t>
      </w:r>
    </w:p>
    <w:p w14:paraId="0C9830CC" w14:textId="77777777" w:rsidR="008555AE" w:rsidRPr="00174EC2" w:rsidRDefault="008555AE" w:rsidP="008555AE">
      <w:pPr>
        <w:pStyle w:val="NormalArial"/>
      </w:pPr>
      <w:r w:rsidRPr="00174EC2">
        <w:t xml:space="preserve">This Quality Standard has been assessed as </w:t>
      </w:r>
      <w:r>
        <w:t xml:space="preserve">non-compliant </w:t>
      </w:r>
      <w:r w:rsidRPr="00174EC2">
        <w:t xml:space="preserve">as </w:t>
      </w:r>
      <w:r>
        <w:t xml:space="preserve">three </w:t>
      </w:r>
      <w:r w:rsidRPr="00174EC2">
        <w:t xml:space="preserve">of </w:t>
      </w:r>
      <w:r>
        <w:t xml:space="preserve">five </w:t>
      </w:r>
      <w:r w:rsidRPr="00174EC2">
        <w:t xml:space="preserve">specific </w:t>
      </w:r>
      <w:r>
        <w:t>r</w:t>
      </w:r>
      <w:r w:rsidRPr="00174EC2">
        <w:t>equirements are compliant</w:t>
      </w:r>
      <w:r>
        <w:t xml:space="preserve"> for the service.</w:t>
      </w:r>
    </w:p>
    <w:p w14:paraId="4594B07D" w14:textId="77777777" w:rsidR="008555AE" w:rsidRPr="000E58BC" w:rsidRDefault="008555AE" w:rsidP="008555AE">
      <w:pPr>
        <w:pStyle w:val="NormalArial"/>
        <w:rPr>
          <w:b/>
          <w:bCs/>
        </w:rPr>
      </w:pPr>
      <w:r w:rsidRPr="000E58BC">
        <w:rPr>
          <w:b/>
          <w:bCs/>
        </w:rPr>
        <w:t xml:space="preserve">Findings of non-compliance </w:t>
      </w:r>
    </w:p>
    <w:p w14:paraId="744395F5" w14:textId="77777777" w:rsidR="008555AE" w:rsidRDefault="008555AE" w:rsidP="008555AE">
      <w:pPr>
        <w:pStyle w:val="NormalArial"/>
        <w:rPr>
          <w:u w:val="single"/>
        </w:rPr>
      </w:pPr>
      <w:r w:rsidRPr="00AF59F8">
        <w:rPr>
          <w:u w:val="single"/>
        </w:rPr>
        <w:t>Requirement 2(3)(a)</w:t>
      </w:r>
    </w:p>
    <w:p w14:paraId="5FDCBD15" w14:textId="2B107473" w:rsidR="008555AE" w:rsidRPr="00DB531F" w:rsidRDefault="008555AE" w:rsidP="008555AE">
      <w:pPr>
        <w:autoSpaceDE w:val="0"/>
        <w:autoSpaceDN w:val="0"/>
        <w:adjustRightInd w:val="0"/>
      </w:pPr>
      <w:r w:rsidRPr="00163721">
        <w:rPr>
          <w:rFonts w:ascii="Arial" w:hAnsi="Arial" w:cs="Arial"/>
        </w:rPr>
        <w:t xml:space="preserve">The assessment Team </w:t>
      </w:r>
      <w:r>
        <w:rPr>
          <w:rFonts w:ascii="Arial" w:hAnsi="Arial" w:cs="Arial"/>
        </w:rPr>
        <w:t>found</w:t>
      </w:r>
      <w:r w:rsidRPr="00163721">
        <w:rPr>
          <w:rFonts w:ascii="Arial" w:hAnsi="Arial" w:cs="Arial"/>
        </w:rPr>
        <w:t xml:space="preserve"> that with the exception of personal support plans, HCP and CH</w:t>
      </w:r>
      <w:r w:rsidR="00736CFE">
        <w:rPr>
          <w:rFonts w:ascii="Arial" w:hAnsi="Arial" w:cs="Arial"/>
        </w:rPr>
        <w:t>S</w:t>
      </w:r>
      <w:r w:rsidRPr="00163721">
        <w:rPr>
          <w:rFonts w:ascii="Arial" w:hAnsi="Arial" w:cs="Arial"/>
        </w:rPr>
        <w:t xml:space="preserve">P services did not demonstrate effective assessment and planning including consideration of risks to the consumer’s health safety and wellbeing informs the delivery of safe and effective care </w:t>
      </w:r>
      <w:r w:rsidRPr="00163721">
        <w:rPr>
          <w:rFonts w:ascii="Arial" w:hAnsi="Arial" w:cs="Arial"/>
        </w:rPr>
        <w:lastRenderedPageBreak/>
        <w:t xml:space="preserve">and services. </w:t>
      </w:r>
      <w:r w:rsidRPr="00163721">
        <w:rPr>
          <w:rFonts w:ascii="Arial" w:hAnsi="Arial" w:cs="Arial"/>
          <w:color w:val="auto"/>
        </w:rPr>
        <w:t>Support plans for consumers with identified risk lacked</w:t>
      </w:r>
      <w:r>
        <w:rPr>
          <w:rFonts w:ascii="Arial" w:hAnsi="Arial" w:cs="Arial"/>
          <w:color w:val="auto"/>
        </w:rPr>
        <w:t xml:space="preserve"> </w:t>
      </w:r>
      <w:r w:rsidRPr="00163721">
        <w:rPr>
          <w:rFonts w:ascii="Arial" w:hAnsi="Arial" w:cs="Arial"/>
          <w:color w:val="auto"/>
        </w:rPr>
        <w:t xml:space="preserve">descriptive instructions to sufficiently guide and inform </w:t>
      </w:r>
      <w:r>
        <w:rPr>
          <w:rFonts w:ascii="Arial" w:hAnsi="Arial" w:cs="Arial"/>
          <w:color w:val="auto"/>
        </w:rPr>
        <w:t xml:space="preserve">safe </w:t>
      </w:r>
      <w:r w:rsidRPr="00163721">
        <w:rPr>
          <w:rFonts w:ascii="Arial" w:hAnsi="Arial" w:cs="Arial"/>
          <w:color w:val="auto"/>
        </w:rPr>
        <w:t>care and service</w:t>
      </w:r>
      <w:r>
        <w:rPr>
          <w:rFonts w:ascii="Arial" w:hAnsi="Arial" w:cs="Arial"/>
          <w:color w:val="auto"/>
        </w:rPr>
        <w:t xml:space="preserve"> </w:t>
      </w:r>
      <w:r w:rsidRPr="00163721">
        <w:rPr>
          <w:rFonts w:ascii="Arial" w:hAnsi="Arial" w:cs="Arial"/>
          <w:color w:val="auto"/>
        </w:rPr>
        <w:t>delivery.</w:t>
      </w:r>
    </w:p>
    <w:p w14:paraId="324EA9D1" w14:textId="77777777" w:rsidR="008555AE" w:rsidRDefault="008555AE" w:rsidP="008555AE">
      <w:pPr>
        <w:autoSpaceDE w:val="0"/>
        <w:autoSpaceDN w:val="0"/>
        <w:adjustRightInd w:val="0"/>
        <w:rPr>
          <w:rFonts w:ascii="CIDFont+F1" w:hAnsi="CIDFont+F1" w:cs="CIDFont+F1"/>
          <w:color w:val="auto"/>
        </w:rPr>
      </w:pPr>
      <w:r>
        <w:rPr>
          <w:rFonts w:ascii="Arial" w:hAnsi="Arial" w:cs="Arial"/>
          <w:color w:val="auto"/>
        </w:rPr>
        <w:t xml:space="preserve">Consumers said they are satisfied they are getting the care and services they need. </w:t>
      </w:r>
      <w:r w:rsidRPr="00127C3C">
        <w:rPr>
          <w:rFonts w:ascii="Arial" w:hAnsi="Arial" w:cs="Arial"/>
          <w:color w:val="auto"/>
        </w:rPr>
        <w:t xml:space="preserve">Staff advised they are able to access consumer support plans. However, when asked about one consumer diagnosed with insulin dependent diabetes, staff </w:t>
      </w:r>
      <w:r>
        <w:rPr>
          <w:rFonts w:ascii="Arial" w:hAnsi="Arial" w:cs="Arial"/>
          <w:color w:val="auto"/>
        </w:rPr>
        <w:t>responded</w:t>
      </w:r>
      <w:r w:rsidRPr="00127C3C">
        <w:rPr>
          <w:rFonts w:ascii="Arial" w:hAnsi="Arial" w:cs="Arial"/>
          <w:color w:val="auto"/>
        </w:rPr>
        <w:t xml:space="preserve"> some support plans were not sufficiently detailed in areas such as diabetic management instructions.</w:t>
      </w:r>
      <w:r>
        <w:rPr>
          <w:rFonts w:ascii="Arial" w:hAnsi="Arial" w:cs="Arial"/>
          <w:color w:val="auto"/>
        </w:rPr>
        <w:t xml:space="preserve"> </w:t>
      </w:r>
      <w:r w:rsidRPr="00127C3C">
        <w:rPr>
          <w:rFonts w:ascii="Arial" w:hAnsi="Arial" w:cs="Arial"/>
          <w:color w:val="auto"/>
        </w:rPr>
        <w:t>Management acknowledged consumer support plans</w:t>
      </w:r>
      <w:r>
        <w:rPr>
          <w:rFonts w:ascii="Arial" w:hAnsi="Arial" w:cs="Arial"/>
          <w:color w:val="auto"/>
        </w:rPr>
        <w:t xml:space="preserve"> </w:t>
      </w:r>
      <w:r w:rsidRPr="00127C3C">
        <w:rPr>
          <w:rFonts w:ascii="Arial" w:hAnsi="Arial" w:cs="Arial"/>
          <w:color w:val="auto"/>
        </w:rPr>
        <w:t>did not contain detailed information, most did not have validated risk</w:t>
      </w:r>
      <w:r>
        <w:rPr>
          <w:rFonts w:ascii="Arial" w:hAnsi="Arial" w:cs="Arial"/>
          <w:color w:val="auto"/>
        </w:rPr>
        <w:t xml:space="preserve"> </w:t>
      </w:r>
      <w:r w:rsidRPr="00127C3C">
        <w:rPr>
          <w:rFonts w:ascii="Arial" w:hAnsi="Arial" w:cs="Arial"/>
          <w:color w:val="auto"/>
        </w:rPr>
        <w:t>assessments conducted or strategies to mitigate the risks</w:t>
      </w:r>
      <w:r>
        <w:rPr>
          <w:rFonts w:ascii="CIDFont+F1" w:hAnsi="CIDFont+F1" w:cs="CIDFont+F1"/>
          <w:color w:val="auto"/>
        </w:rPr>
        <w:t>.</w:t>
      </w:r>
    </w:p>
    <w:p w14:paraId="0ED592F1" w14:textId="66E916A3" w:rsidR="008555AE" w:rsidRDefault="008555AE" w:rsidP="008555AE">
      <w:pPr>
        <w:autoSpaceDE w:val="0"/>
        <w:autoSpaceDN w:val="0"/>
        <w:adjustRightInd w:val="0"/>
        <w:rPr>
          <w:rFonts w:ascii="Arial" w:hAnsi="Arial" w:cs="Arial"/>
          <w:color w:val="auto"/>
        </w:rPr>
      </w:pPr>
      <w:r w:rsidRPr="00D45966">
        <w:rPr>
          <w:rFonts w:ascii="Arial" w:hAnsi="Arial" w:cs="Arial"/>
          <w:color w:val="auto"/>
        </w:rPr>
        <w:t>One consumer diagnosed with complex mental health conditions and responsive behaviours,</w:t>
      </w:r>
      <w:r>
        <w:rPr>
          <w:rFonts w:ascii="Arial" w:hAnsi="Arial" w:cs="Arial"/>
          <w:color w:val="auto"/>
        </w:rPr>
        <w:t xml:space="preserve"> </w:t>
      </w:r>
      <w:r w:rsidRPr="00D45966">
        <w:rPr>
          <w:rFonts w:ascii="Arial" w:hAnsi="Arial" w:cs="Arial"/>
          <w:color w:val="auto"/>
        </w:rPr>
        <w:t>was reviewed by the geriatrician on 7 March 2024. However, their support plan does not reflect the recommendation</w:t>
      </w:r>
      <w:r>
        <w:rPr>
          <w:rFonts w:ascii="Arial" w:hAnsi="Arial" w:cs="Arial"/>
          <w:color w:val="auto"/>
        </w:rPr>
        <w:t>s</w:t>
      </w:r>
      <w:r w:rsidRPr="00D45966">
        <w:rPr>
          <w:rFonts w:ascii="Arial" w:hAnsi="Arial" w:cs="Arial"/>
          <w:color w:val="auto"/>
        </w:rPr>
        <w:t xml:space="preserve"> of the geriatrician or strategies to mitigate risks to the consumer’s health safety and wellbeing</w:t>
      </w:r>
      <w:r>
        <w:rPr>
          <w:rFonts w:ascii="Arial" w:hAnsi="Arial" w:cs="Arial"/>
          <w:color w:val="auto"/>
        </w:rPr>
        <w:t xml:space="preserve"> such as social isolation and relapse due to not taking their antipsychotic medication. </w:t>
      </w:r>
    </w:p>
    <w:p w14:paraId="3272DD20" w14:textId="77777777" w:rsidR="008555AE" w:rsidRPr="00E97D55" w:rsidRDefault="008555AE" w:rsidP="008555AE">
      <w:pPr>
        <w:autoSpaceDE w:val="0"/>
        <w:autoSpaceDN w:val="0"/>
        <w:adjustRightInd w:val="0"/>
        <w:rPr>
          <w:rFonts w:ascii="Arial" w:hAnsi="Arial" w:cs="Arial"/>
          <w:color w:val="auto"/>
        </w:rPr>
      </w:pPr>
      <w:r w:rsidRPr="00E97D55">
        <w:rPr>
          <w:rFonts w:ascii="Arial" w:hAnsi="Arial" w:cs="Arial"/>
        </w:rPr>
        <w:t xml:space="preserve">In their response to the Assessment Team report the provider supplied its revised plan for continuous improvement containing actions relevant to his requirement and </w:t>
      </w:r>
      <w:r w:rsidRPr="00E97D55">
        <w:rPr>
          <w:rFonts w:ascii="Arial" w:hAnsi="Arial" w:cs="Arial"/>
          <w:color w:val="auto"/>
        </w:rPr>
        <w:t>noted they have taken steps to improve the level of detail in the information recorded in care plans to inform care and services and provided documentary evidence of one consumer’s care plan with updated emergency instructions for diabetic emergency.</w:t>
      </w:r>
    </w:p>
    <w:p w14:paraId="7B99E997" w14:textId="77777777" w:rsidR="008555AE" w:rsidRDefault="008555AE" w:rsidP="008555AE">
      <w:pPr>
        <w:autoSpaceDE w:val="0"/>
        <w:autoSpaceDN w:val="0"/>
        <w:adjustRightInd w:val="0"/>
        <w:rPr>
          <w:rFonts w:ascii="Arial" w:hAnsi="Arial" w:cs="Arial"/>
        </w:rPr>
      </w:pPr>
      <w:r>
        <w:rPr>
          <w:rFonts w:ascii="Arial" w:hAnsi="Arial" w:cs="Arial"/>
          <w:color w:val="auto"/>
        </w:rPr>
        <w:t xml:space="preserve">Having considered the Assessment Team report and the provider’s response, I encourage the provider to continue to improve information and guidance in care and service plans, including consideration and mitigation of risk to effectively guide and support safe care and service delivery. </w:t>
      </w:r>
      <w:r w:rsidRPr="00041F85">
        <w:rPr>
          <w:rFonts w:ascii="Arial" w:hAnsi="Arial" w:cs="Arial"/>
          <w:color w:val="auto"/>
        </w:rPr>
        <w:t xml:space="preserve">However, I </w:t>
      </w:r>
      <w:r w:rsidRPr="00041F85">
        <w:rPr>
          <w:rFonts w:ascii="Arial" w:hAnsi="Arial" w:cs="Arial"/>
        </w:rPr>
        <w:t>consider it will take time for these improvements to be embedded and sustained in practice.</w:t>
      </w:r>
    </w:p>
    <w:p w14:paraId="5AA3454F" w14:textId="77777777" w:rsidR="008555AE" w:rsidRPr="00041F85" w:rsidRDefault="008555AE" w:rsidP="008555AE">
      <w:pPr>
        <w:autoSpaceDE w:val="0"/>
        <w:autoSpaceDN w:val="0"/>
        <w:adjustRightInd w:val="0"/>
        <w:rPr>
          <w:rFonts w:ascii="Arial" w:hAnsi="Arial" w:cs="Arial"/>
          <w:u w:val="single"/>
        </w:rPr>
      </w:pPr>
      <w:r>
        <w:rPr>
          <w:rFonts w:ascii="Arial" w:hAnsi="Arial" w:cs="Arial"/>
        </w:rPr>
        <w:t>Accordingly, I find Requirement 2(3)(a) non-compliant.</w:t>
      </w:r>
    </w:p>
    <w:p w14:paraId="44A6C07D" w14:textId="77777777" w:rsidR="008555AE" w:rsidRDefault="008555AE" w:rsidP="008555AE">
      <w:pPr>
        <w:pStyle w:val="NormalArial"/>
        <w:rPr>
          <w:u w:val="single"/>
        </w:rPr>
      </w:pPr>
      <w:r w:rsidRPr="00AF59F8">
        <w:rPr>
          <w:u w:val="single"/>
        </w:rPr>
        <w:t>Requirement 2(3)(</w:t>
      </w:r>
      <w:r>
        <w:rPr>
          <w:u w:val="single"/>
        </w:rPr>
        <w:t>e</w:t>
      </w:r>
      <w:r w:rsidRPr="00AF59F8">
        <w:rPr>
          <w:u w:val="single"/>
        </w:rPr>
        <w:t>)</w:t>
      </w:r>
    </w:p>
    <w:p w14:paraId="4C335E9D" w14:textId="77777777" w:rsidR="008555AE" w:rsidRDefault="008555AE" w:rsidP="008555AE">
      <w:pPr>
        <w:pStyle w:val="NormalArial"/>
      </w:pPr>
      <w:r>
        <w:t xml:space="preserve">The Assessment Team found the service did not demonstrate care and services are reviewed regularly for effectiveness, and when circumstances change, or when incidents impact on their needs, goals and preferences. </w:t>
      </w:r>
    </w:p>
    <w:p w14:paraId="69C199C1" w14:textId="5020FA03" w:rsidR="008555AE" w:rsidRPr="00F84B02" w:rsidRDefault="008555AE" w:rsidP="008555AE">
      <w:pPr>
        <w:autoSpaceDE w:val="0"/>
        <w:autoSpaceDN w:val="0"/>
        <w:adjustRightInd w:val="0"/>
        <w:rPr>
          <w:rFonts w:ascii="Arial" w:hAnsi="Arial" w:cs="Arial"/>
        </w:rPr>
      </w:pPr>
      <w:r w:rsidRPr="00F84B02">
        <w:rPr>
          <w:rFonts w:ascii="Arial" w:hAnsi="Arial" w:cs="Arial"/>
        </w:rPr>
        <w:t>Management</w:t>
      </w:r>
      <w:r>
        <w:rPr>
          <w:rFonts w:ascii="Arial" w:hAnsi="Arial" w:cs="Arial"/>
        </w:rPr>
        <w:t xml:space="preserve">, including the HCP coordinator </w:t>
      </w:r>
      <w:r w:rsidRPr="00F84B02">
        <w:rPr>
          <w:rFonts w:ascii="Arial" w:hAnsi="Arial" w:cs="Arial"/>
        </w:rPr>
        <w:t>acknowledged although consumers support plans were to be reviewed at least annually, most were not updated due to workforce challenges. Consumer records showed 12 out of 80 HCP support plans were completed more than 12 months ago. Most sampled CHSP plans do not reflect the current needs, goals and preferences of consumers. Management advised the service has introduced a new role of client relation</w:t>
      </w:r>
      <w:r>
        <w:rPr>
          <w:rFonts w:ascii="Arial" w:hAnsi="Arial" w:cs="Arial"/>
        </w:rPr>
        <w:t>s</w:t>
      </w:r>
      <w:r w:rsidRPr="00F84B02">
        <w:rPr>
          <w:rFonts w:ascii="Arial" w:hAnsi="Arial" w:cs="Arial"/>
        </w:rPr>
        <w:t xml:space="preserve"> officer responsible for contacting consumers, reviewing support plans and completing welfare checks. However, the officer said although they conduct welfare checks, support plan review and then make a note in the ECPS</w:t>
      </w:r>
      <w:r>
        <w:rPr>
          <w:rFonts w:ascii="Arial" w:hAnsi="Arial" w:cs="Arial"/>
        </w:rPr>
        <w:t>, they are</w:t>
      </w:r>
      <w:r w:rsidRPr="00F84B02">
        <w:rPr>
          <w:rFonts w:ascii="Arial" w:hAnsi="Arial" w:cs="Arial"/>
        </w:rPr>
        <w:t xml:space="preserve"> not responsible for updating </w:t>
      </w:r>
      <w:r>
        <w:rPr>
          <w:rFonts w:ascii="Arial" w:hAnsi="Arial" w:cs="Arial"/>
        </w:rPr>
        <w:t xml:space="preserve">consumers’ </w:t>
      </w:r>
      <w:r w:rsidRPr="00F84B02">
        <w:rPr>
          <w:rFonts w:ascii="Arial" w:hAnsi="Arial" w:cs="Arial"/>
        </w:rPr>
        <w:t xml:space="preserve">actual support plans. One consumer had a hyperglycaemic </w:t>
      </w:r>
      <w:r w:rsidRPr="00F84B02">
        <w:rPr>
          <w:rFonts w:ascii="Arial" w:hAnsi="Arial" w:cs="Arial"/>
          <w:color w:val="auto"/>
        </w:rPr>
        <w:t>incident. However, their care plan was not updated to reflect the incident and the mitigation strategies put in place to reduce the risk of the incident reoccurring.</w:t>
      </w:r>
    </w:p>
    <w:p w14:paraId="43347075" w14:textId="77777777" w:rsidR="008555AE" w:rsidRDefault="008555AE" w:rsidP="008555AE">
      <w:pPr>
        <w:pStyle w:val="NormalArial"/>
      </w:pPr>
      <w:r>
        <w:t xml:space="preserve">In their response to the Assessment Team report the provider supplied its revised plan for continuous improvement containing actions relevant to his requirement and noted care plan reviews are held annually at a minimum, despite management’s feedback during the Quality Audit and care planning documentation showing that is not the case. The provider advised reviews are triggered from support workers, carer and client requests or due to hospitalisation of consumers. Records of two consumer care plan reviews were supplied. One was completed on </w:t>
      </w:r>
      <w:r>
        <w:lastRenderedPageBreak/>
        <w:t>6 June 2024, the second day of the Quality Audit. The second was completed on 28 June 2024 for a consumer allocated an extra hour of support per week following discharge from hospital.</w:t>
      </w:r>
    </w:p>
    <w:p w14:paraId="4DCB0F32" w14:textId="77777777" w:rsidR="008555AE" w:rsidRDefault="008555AE" w:rsidP="008555AE">
      <w:pPr>
        <w:pStyle w:val="NormalArial"/>
      </w:pPr>
      <w:r>
        <w:t>Having weighed the evidence presented by the Assessment Team and the provider. I acknowledge the provider has taken steps to improve the regularity of care plan reviews. However,</w:t>
      </w:r>
      <w:r w:rsidRPr="00041F85">
        <w:rPr>
          <w:color w:val="auto"/>
        </w:rPr>
        <w:t xml:space="preserve"> I </w:t>
      </w:r>
      <w:r w:rsidRPr="00041F85">
        <w:t>consider it will take time for these improvements to be embedded and sustained in practice</w:t>
      </w:r>
      <w:r>
        <w:t>.</w:t>
      </w:r>
    </w:p>
    <w:p w14:paraId="0212D114" w14:textId="77777777" w:rsidR="008555AE" w:rsidRPr="00041F85" w:rsidRDefault="008555AE" w:rsidP="008555AE">
      <w:pPr>
        <w:autoSpaceDE w:val="0"/>
        <w:autoSpaceDN w:val="0"/>
        <w:adjustRightInd w:val="0"/>
        <w:rPr>
          <w:rFonts w:ascii="Arial" w:hAnsi="Arial" w:cs="Arial"/>
          <w:u w:val="single"/>
        </w:rPr>
      </w:pPr>
      <w:r>
        <w:rPr>
          <w:rFonts w:ascii="Arial" w:hAnsi="Arial" w:cs="Arial"/>
        </w:rPr>
        <w:t>Accordingly, I find Requirement 2(3)(e) non-compliant.</w:t>
      </w:r>
    </w:p>
    <w:p w14:paraId="26EB8C90" w14:textId="77777777" w:rsidR="008555AE" w:rsidRPr="000E58BC" w:rsidRDefault="008555AE" w:rsidP="008555AE">
      <w:pPr>
        <w:pStyle w:val="NormalArial"/>
        <w:rPr>
          <w:b/>
          <w:bCs/>
        </w:rPr>
      </w:pPr>
      <w:r w:rsidRPr="000E58BC">
        <w:rPr>
          <w:b/>
          <w:bCs/>
        </w:rPr>
        <w:t xml:space="preserve">Compliant Requirements </w:t>
      </w:r>
    </w:p>
    <w:p w14:paraId="357C2ECE" w14:textId="77777777" w:rsidR="008555AE" w:rsidRDefault="008555AE" w:rsidP="008555AE">
      <w:pPr>
        <w:pStyle w:val="NormalArial"/>
        <w:rPr>
          <w:u w:val="single"/>
        </w:rPr>
      </w:pPr>
      <w:r w:rsidRPr="00AF59F8">
        <w:rPr>
          <w:u w:val="single"/>
        </w:rPr>
        <w:t>Requirement 2(3)(</w:t>
      </w:r>
      <w:r>
        <w:rPr>
          <w:u w:val="single"/>
        </w:rPr>
        <w:t>b</w:t>
      </w:r>
      <w:r w:rsidRPr="00AF59F8">
        <w:rPr>
          <w:u w:val="single"/>
        </w:rPr>
        <w:t>)</w:t>
      </w:r>
    </w:p>
    <w:p w14:paraId="781C720B" w14:textId="1C242D78" w:rsidR="008555AE" w:rsidRPr="00275FFB" w:rsidRDefault="008555AE" w:rsidP="008555AE">
      <w:pPr>
        <w:pStyle w:val="NormalArial"/>
      </w:pPr>
      <w:r w:rsidRPr="00275FFB">
        <w:t xml:space="preserve">The Assessment </w:t>
      </w:r>
      <w:r>
        <w:t>Team found both HCP and CHSP services demonstrated assessment and planning identifies and addresses the consumer’s current needs, goals and preferences including advance care planning and end of life planning if the consumer chooses. Consumers advised they were confident in the service and staff supporting them with their changing needs. Management confirmed advance car</w:t>
      </w:r>
      <w:r w:rsidR="00015558">
        <w:t>e</w:t>
      </w:r>
      <w:r>
        <w:t xml:space="preserve"> planning was discussed during initial assessment and reviews. The Assessment Team found that all sampled support plans showed there had been communication with consumers on advance care planning. The care and service plans included consumers’ needs and general goals and preferences regarding method of communication, how they wish to be informed about their care, attending staff and service days and times. </w:t>
      </w:r>
    </w:p>
    <w:p w14:paraId="76500EB2" w14:textId="77777777" w:rsidR="008555AE" w:rsidRDefault="008555AE" w:rsidP="008555AE">
      <w:pPr>
        <w:pStyle w:val="NormalArial"/>
        <w:rPr>
          <w:u w:val="single"/>
        </w:rPr>
      </w:pPr>
      <w:r w:rsidRPr="00AF59F8">
        <w:rPr>
          <w:u w:val="single"/>
        </w:rPr>
        <w:t>Requirement 2(3)(</w:t>
      </w:r>
      <w:r>
        <w:rPr>
          <w:u w:val="single"/>
        </w:rPr>
        <w:t>c</w:t>
      </w:r>
      <w:r w:rsidRPr="00AF59F8">
        <w:rPr>
          <w:u w:val="single"/>
        </w:rPr>
        <w:t>)</w:t>
      </w:r>
    </w:p>
    <w:p w14:paraId="7850C8DC" w14:textId="4CE68696" w:rsidR="008555AE" w:rsidRPr="00A86B24" w:rsidRDefault="008555AE" w:rsidP="008555AE">
      <w:pPr>
        <w:autoSpaceDE w:val="0"/>
        <w:autoSpaceDN w:val="0"/>
        <w:adjustRightInd w:val="0"/>
        <w:rPr>
          <w:rFonts w:ascii="Arial" w:hAnsi="Arial" w:cs="Arial"/>
          <w:color w:val="auto"/>
        </w:rPr>
      </w:pPr>
      <w:r w:rsidRPr="00A86B24">
        <w:rPr>
          <w:rFonts w:ascii="Arial" w:hAnsi="Arial" w:cs="Arial"/>
        </w:rPr>
        <w:t xml:space="preserve">The Assessment Team found </w:t>
      </w:r>
      <w:r>
        <w:rPr>
          <w:rFonts w:ascii="Arial" w:hAnsi="Arial" w:cs="Arial"/>
        </w:rPr>
        <w:t>both HCP and CHSP services</w:t>
      </w:r>
      <w:r w:rsidRPr="00A86B24">
        <w:rPr>
          <w:rFonts w:ascii="Arial" w:hAnsi="Arial" w:cs="Arial"/>
        </w:rPr>
        <w:t xml:space="preserve"> demonstrated assessment</w:t>
      </w:r>
      <w:r>
        <w:rPr>
          <w:rFonts w:ascii="Arial" w:hAnsi="Arial" w:cs="Arial"/>
        </w:rPr>
        <w:t>,</w:t>
      </w:r>
      <w:r w:rsidRPr="00A86B24">
        <w:rPr>
          <w:rFonts w:ascii="Arial" w:hAnsi="Arial" w:cs="Arial"/>
        </w:rPr>
        <w:t xml:space="preserve"> planning and review </w:t>
      </w:r>
      <w:r>
        <w:rPr>
          <w:rFonts w:ascii="Arial" w:hAnsi="Arial" w:cs="Arial"/>
        </w:rPr>
        <w:t>are</w:t>
      </w:r>
      <w:r w:rsidRPr="00A86B24">
        <w:rPr>
          <w:rFonts w:ascii="Arial" w:hAnsi="Arial" w:cs="Arial"/>
        </w:rPr>
        <w:t xml:space="preserve"> based on an ongoing partnership with the consumer, those th</w:t>
      </w:r>
      <w:r w:rsidR="00015558">
        <w:rPr>
          <w:rFonts w:ascii="Arial" w:hAnsi="Arial" w:cs="Arial"/>
        </w:rPr>
        <w:t>at</w:t>
      </w:r>
      <w:r w:rsidRPr="00A86B24">
        <w:rPr>
          <w:rFonts w:ascii="Arial" w:hAnsi="Arial" w:cs="Arial"/>
        </w:rPr>
        <w:t xml:space="preserve"> wish to be involved, and others who share their care. All sampled consumers and representatives said they were involved in making decisions regarding their care and services in their service agreement. </w:t>
      </w:r>
      <w:r w:rsidRPr="00A86B24">
        <w:rPr>
          <w:rFonts w:ascii="Arial" w:hAnsi="Arial" w:cs="Arial"/>
          <w:color w:val="auto"/>
        </w:rPr>
        <w:t>The Consumers care and service records showed external service providers (nursing service</w:t>
      </w:r>
      <w:r>
        <w:rPr>
          <w:rFonts w:ascii="Arial" w:hAnsi="Arial" w:cs="Arial"/>
          <w:color w:val="auto"/>
        </w:rPr>
        <w:t>s</w:t>
      </w:r>
      <w:r w:rsidRPr="00A86B24">
        <w:rPr>
          <w:rFonts w:ascii="Arial" w:hAnsi="Arial" w:cs="Arial"/>
          <w:color w:val="auto"/>
        </w:rPr>
        <w:t xml:space="preserve"> and allied</w:t>
      </w:r>
      <w:r>
        <w:rPr>
          <w:rFonts w:ascii="Arial" w:hAnsi="Arial" w:cs="Arial"/>
          <w:color w:val="auto"/>
        </w:rPr>
        <w:t xml:space="preserve"> </w:t>
      </w:r>
      <w:r w:rsidRPr="00A86B24">
        <w:rPr>
          <w:rFonts w:ascii="Arial" w:hAnsi="Arial" w:cs="Arial"/>
          <w:color w:val="auto"/>
        </w:rPr>
        <w:t xml:space="preserve">health) were involved in the care of the consumer. </w:t>
      </w:r>
    </w:p>
    <w:p w14:paraId="4E36860C" w14:textId="77777777" w:rsidR="008555AE" w:rsidRDefault="008555AE" w:rsidP="008555AE">
      <w:pPr>
        <w:pStyle w:val="NormalArial"/>
        <w:rPr>
          <w:u w:val="single"/>
        </w:rPr>
      </w:pPr>
      <w:r w:rsidRPr="00AF59F8">
        <w:rPr>
          <w:u w:val="single"/>
        </w:rPr>
        <w:t>Requirement 2(3)(</w:t>
      </w:r>
      <w:r>
        <w:rPr>
          <w:u w:val="single"/>
        </w:rPr>
        <w:t>d</w:t>
      </w:r>
      <w:r w:rsidRPr="00AF59F8">
        <w:rPr>
          <w:u w:val="single"/>
        </w:rPr>
        <w:t>)</w:t>
      </w:r>
    </w:p>
    <w:p w14:paraId="1CC16A61" w14:textId="77777777" w:rsidR="008555AE" w:rsidRPr="00A86B24" w:rsidRDefault="008555AE" w:rsidP="008555AE">
      <w:pPr>
        <w:pStyle w:val="NormalArial"/>
      </w:pPr>
      <w:r>
        <w:t xml:space="preserve">The Assessment Team found both HCP and CHSP services demonstrated the outcomes of assessment and planning are effectively communicated with the consumer and documented in a care and services plan that the consumer can access and is available to staff at the point of care. Most sampled consumers recalled receiving a copy of their care plan and signing it. Staff advised they have access to consumer care plans on a mobile phone application, that includes a team chat to communicate any changes to consumers’ care and service needs. </w:t>
      </w:r>
    </w:p>
    <w:p w14:paraId="16D95211" w14:textId="431AD3EB" w:rsidR="00C04A6F" w:rsidRPr="006B4042" w:rsidRDefault="008555AE" w:rsidP="008555AE">
      <w:pPr>
        <w:pStyle w:val="NormalArial"/>
      </w:pPr>
      <w:r w:rsidRPr="00E13713">
        <w:t xml:space="preserve">Based on the information summarised above, I find the service compliant in Requirements </w:t>
      </w:r>
      <w:r>
        <w:t>2(3)(b), 2(3)(c) and 2(3)(d).</w:t>
      </w:r>
      <w:r w:rsidRPr="006B4042">
        <w:br w:type="page"/>
      </w:r>
    </w:p>
    <w:p w14:paraId="2A2E0276" w14:textId="77777777" w:rsidR="00C04A6F" w:rsidRDefault="008C419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6096A" w14:paraId="49DB9D9D" w14:textId="77777777" w:rsidTr="004609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2129C1" w14:textId="77777777" w:rsidR="00C04A6F" w:rsidRPr="003217D3" w:rsidRDefault="008C4190"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4BB67F" w14:textId="77777777" w:rsidR="00C04A6F" w:rsidRPr="003217D3" w:rsidRDefault="008C41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A4D066" w14:textId="77777777" w:rsidR="00C04A6F" w:rsidRPr="003217D3" w:rsidRDefault="008C41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6096A" w14:paraId="2901EE74" w14:textId="77777777" w:rsidTr="004609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3A7198"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249ABA" w14:textId="77777777" w:rsidR="00C04A6F" w:rsidRPr="00244176" w:rsidRDefault="008C41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150A87C" w14:textId="77777777" w:rsidR="00C04A6F" w:rsidRPr="00244176" w:rsidRDefault="008C419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E5C91DC" w14:textId="77777777" w:rsidR="00C04A6F" w:rsidRPr="00244176" w:rsidRDefault="008C419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05485A9" w14:textId="77777777" w:rsidR="00C04A6F" w:rsidRPr="00244176" w:rsidRDefault="008C419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98449D"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7201990"/>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8D18EB"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456207"/>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2B02C880" w14:textId="77777777" w:rsidTr="00460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258E04"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C5F9EF" w14:textId="77777777" w:rsidR="00C04A6F" w:rsidRPr="00244176" w:rsidRDefault="008C41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120E6E" w14:textId="7777777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0215763"/>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C06C2E" w14:textId="7777777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0823981"/>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01A10E4A" w14:textId="77777777" w:rsidTr="004609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D29B4A" w14:textId="77777777" w:rsidR="00C04A6F" w:rsidRPr="00244176" w:rsidRDefault="008C4190"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9C269F" w14:textId="77777777" w:rsidR="00C04A6F" w:rsidRPr="00244176" w:rsidRDefault="008C4190"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827935"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0389159"/>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7098C2"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8303637"/>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700BB7B7" w14:textId="77777777" w:rsidTr="00460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ADEF1F"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BB419F" w14:textId="77777777" w:rsidR="00C04A6F" w:rsidRPr="00244176" w:rsidRDefault="008C41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D12912" w14:textId="7777777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834106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21717D" w14:textId="7777777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9637832"/>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37D6C6EA" w14:textId="77777777" w:rsidTr="004609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93CDE9"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4F22D0" w14:textId="77777777" w:rsidR="00C04A6F" w:rsidRPr="00244176" w:rsidRDefault="008C41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F73DC1"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457671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091E28"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5448771"/>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0413C24B" w14:textId="77777777" w:rsidTr="00460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99C571"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385000" w14:textId="77777777" w:rsidR="00C04A6F" w:rsidRPr="00244176" w:rsidRDefault="008C41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61E293" w14:textId="7777777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6337949"/>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3DDB52" w14:textId="7777777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3603699"/>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24F9B08B" w14:textId="77777777" w:rsidTr="004609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116123"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C81D70" w14:textId="77777777" w:rsidR="00C04A6F" w:rsidRPr="00244176" w:rsidRDefault="008C41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61DFB1F" w14:textId="77777777" w:rsidR="00C04A6F" w:rsidRPr="00244176" w:rsidRDefault="008C419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737BF43" w14:textId="77777777" w:rsidR="00C04A6F" w:rsidRPr="00244176" w:rsidRDefault="008C419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B12F81"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8611741"/>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782A40"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86630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bl>
    <w:bookmarkEnd w:id="4"/>
    <w:p w14:paraId="19F69AEE" w14:textId="77777777" w:rsidR="00C04A6F" w:rsidRDefault="008C4190" w:rsidP="007B3959">
      <w:pPr>
        <w:pStyle w:val="Heading20"/>
      </w:pPr>
      <w:r w:rsidRPr="00A36AA9">
        <w:t>Findings</w:t>
      </w:r>
    </w:p>
    <w:p w14:paraId="715DE2D8" w14:textId="77777777" w:rsidR="008555AE" w:rsidRDefault="008555AE" w:rsidP="008555AE">
      <w:pPr>
        <w:pStyle w:val="NormalArial"/>
      </w:pPr>
      <w:r w:rsidRPr="00174EC2">
        <w:t>This Quality Standard has been assessed as compliant</w:t>
      </w:r>
      <w:r>
        <w:t xml:space="preserve"> </w:t>
      </w:r>
      <w:r w:rsidRPr="00174EC2">
        <w:t xml:space="preserve">as </w:t>
      </w:r>
      <w:r>
        <w:t xml:space="preserve">seven </w:t>
      </w:r>
      <w:r w:rsidRPr="00174EC2">
        <w:t xml:space="preserve">of </w:t>
      </w:r>
      <w:r>
        <w:t xml:space="preserve">seven </w:t>
      </w:r>
      <w:r w:rsidRPr="00174EC2">
        <w:t>specific requirements are compliant</w:t>
      </w:r>
      <w:r>
        <w:t xml:space="preserve"> for the service.</w:t>
      </w:r>
    </w:p>
    <w:p w14:paraId="39D472D4" w14:textId="77777777" w:rsidR="008555AE" w:rsidRPr="00174EC2" w:rsidRDefault="008555AE" w:rsidP="008555AE">
      <w:pPr>
        <w:pStyle w:val="NormalArial"/>
      </w:pPr>
      <w:r>
        <w:rPr>
          <w:b/>
          <w:bCs/>
          <w:sz w:val="23"/>
          <w:szCs w:val="23"/>
        </w:rPr>
        <w:t>Compliant Requirements</w:t>
      </w:r>
    </w:p>
    <w:p w14:paraId="2645FA52" w14:textId="77777777" w:rsidR="008555AE" w:rsidRPr="000B35E5" w:rsidRDefault="008555AE" w:rsidP="008555AE">
      <w:pPr>
        <w:pStyle w:val="NormalArial"/>
        <w:rPr>
          <w:u w:val="single"/>
        </w:rPr>
      </w:pPr>
      <w:r w:rsidRPr="000B35E5">
        <w:rPr>
          <w:u w:val="single"/>
        </w:rPr>
        <w:lastRenderedPageBreak/>
        <w:t>Requirement 3(3)(a)</w:t>
      </w:r>
    </w:p>
    <w:p w14:paraId="65A0E451" w14:textId="10F63AF4" w:rsidR="008555AE" w:rsidRPr="007C1930" w:rsidRDefault="008555AE" w:rsidP="008555AE">
      <w:pPr>
        <w:autoSpaceDE w:val="0"/>
        <w:autoSpaceDN w:val="0"/>
        <w:adjustRightInd w:val="0"/>
        <w:rPr>
          <w:rFonts w:ascii="Arial" w:hAnsi="Arial" w:cs="Arial"/>
        </w:rPr>
      </w:pPr>
      <w:r w:rsidRPr="001E7BDD">
        <w:rPr>
          <w:rFonts w:ascii="Arial" w:hAnsi="Arial" w:cs="Arial"/>
        </w:rPr>
        <w:t xml:space="preserve">The Assessment Team found consumers </w:t>
      </w:r>
      <w:r>
        <w:rPr>
          <w:rFonts w:ascii="Arial" w:hAnsi="Arial" w:cs="Arial"/>
        </w:rPr>
        <w:t xml:space="preserve">of HCP and CHSP services </w:t>
      </w:r>
      <w:r w:rsidRPr="001E7BDD">
        <w:rPr>
          <w:rFonts w:ascii="Arial" w:hAnsi="Arial" w:cs="Arial"/>
        </w:rPr>
        <w:t xml:space="preserve">get safe and effective personal and clinical care. Sampled consumers and representatives advised they are satisfied with their care and services. Several said they were satisfied they were allocated their preferred support worker for personal care. Clinical care is provided by a registered nurse. One consumer said the nurse who comes regularly to provide wound care and support staff who provide personal care are competent in their job. </w:t>
      </w:r>
      <w:r w:rsidRPr="001E7BDD">
        <w:rPr>
          <w:rFonts w:ascii="Arial" w:hAnsi="Arial" w:cs="Arial"/>
          <w:color w:val="auto"/>
        </w:rPr>
        <w:t>Support workers were able to provide examples where consumers were deteriorating but felt the processes in place including oversight by the care manager and escalation to the clinical and allied health brokerage service, helped them safely provide services to the consumers. Management advised they outsource their clinical care and monitor and seek progress notes to ensure the clinical care they provide is best practice and reviewed for</w:t>
      </w:r>
      <w:r>
        <w:rPr>
          <w:rFonts w:ascii="Arial" w:hAnsi="Arial" w:cs="Arial"/>
          <w:color w:val="auto"/>
        </w:rPr>
        <w:t xml:space="preserve"> </w:t>
      </w:r>
      <w:r w:rsidRPr="001E7BDD">
        <w:rPr>
          <w:rFonts w:ascii="Arial" w:hAnsi="Arial" w:cs="Arial"/>
          <w:color w:val="auto"/>
        </w:rPr>
        <w:t xml:space="preserve">effectiveness. </w:t>
      </w:r>
      <w:r w:rsidRPr="001E7BDD">
        <w:rPr>
          <w:rFonts w:ascii="Arial" w:hAnsi="Arial" w:cs="Arial"/>
        </w:rPr>
        <w:t xml:space="preserve">The organisation engages with several peak bodies and other organisations to support best practice care, such as Dementia Australia. </w:t>
      </w:r>
      <w:r w:rsidRPr="001E7BDD">
        <w:rPr>
          <w:rFonts w:ascii="Arial" w:hAnsi="Arial" w:cs="Arial"/>
          <w:color w:val="auto"/>
        </w:rPr>
        <w:t xml:space="preserve">However, the Assessment Team found the service does not have a robust system and process to assess and monitor consumer risks. </w:t>
      </w:r>
      <w:r>
        <w:rPr>
          <w:rFonts w:ascii="Arial" w:hAnsi="Arial" w:cs="Arial"/>
          <w:color w:val="auto"/>
        </w:rPr>
        <w:t>However, t</w:t>
      </w:r>
      <w:r w:rsidRPr="001E7BDD">
        <w:rPr>
          <w:rFonts w:ascii="Arial" w:hAnsi="Arial" w:cs="Arial"/>
          <w:color w:val="auto"/>
        </w:rPr>
        <w:t>his is considered in Requirements and 8(3)</w:t>
      </w:r>
      <w:r>
        <w:rPr>
          <w:rFonts w:ascii="Arial" w:hAnsi="Arial" w:cs="Arial"/>
          <w:color w:val="auto"/>
        </w:rPr>
        <w:t>(d).</w:t>
      </w:r>
    </w:p>
    <w:p w14:paraId="6863F108" w14:textId="77777777" w:rsidR="008555AE" w:rsidRPr="000B35E5" w:rsidRDefault="008555AE" w:rsidP="008555AE">
      <w:pPr>
        <w:pStyle w:val="NormalArial"/>
        <w:rPr>
          <w:color w:val="00B0F0"/>
        </w:rPr>
      </w:pPr>
      <w:r w:rsidRPr="000B35E5">
        <w:rPr>
          <w:u w:val="single"/>
        </w:rPr>
        <w:t>Requirement 3(3)(b)</w:t>
      </w:r>
    </w:p>
    <w:p w14:paraId="5D22B88A" w14:textId="54029E43" w:rsidR="008555AE" w:rsidRPr="000B35E5" w:rsidRDefault="008555AE" w:rsidP="008555AE">
      <w:pPr>
        <w:autoSpaceDE w:val="0"/>
        <w:autoSpaceDN w:val="0"/>
        <w:adjustRightInd w:val="0"/>
        <w:rPr>
          <w:rFonts w:ascii="Arial" w:hAnsi="Arial" w:cs="Arial"/>
          <w:color w:val="auto"/>
        </w:rPr>
      </w:pPr>
      <w:r w:rsidRPr="000B35E5">
        <w:rPr>
          <w:rFonts w:ascii="Arial" w:hAnsi="Arial" w:cs="Arial"/>
        </w:rPr>
        <w:t xml:space="preserve">The Assessment Team found on balance HCP and CHSP services effectively manage high impact high prevalence risks associated with consumers care. </w:t>
      </w:r>
      <w:r w:rsidRPr="000B35E5">
        <w:rPr>
          <w:rFonts w:ascii="Arial" w:hAnsi="Arial" w:cs="Arial"/>
          <w:color w:val="auto"/>
        </w:rPr>
        <w:t>Several sampled consumers said staff know if they need to use a walker or walking stick and make sure they always have it with them when they go out shopping or for an appointment. One representative said the service carefully assesses the home environment to ensure it is safe for the consumer and staff. They said they are notified of any incidents that occur or if the consumer has not responded when the support work comes to provide care. Support workers described strategies used in the home to minimise the risk of falls or other risks consistent for consumers the consumers’ notes and team chat.</w:t>
      </w:r>
    </w:p>
    <w:p w14:paraId="180E70E9" w14:textId="77777777" w:rsidR="008555AE" w:rsidRPr="000B35E5" w:rsidRDefault="008555AE" w:rsidP="008555AE">
      <w:pPr>
        <w:autoSpaceDE w:val="0"/>
        <w:autoSpaceDN w:val="0"/>
        <w:adjustRightInd w:val="0"/>
        <w:rPr>
          <w:rFonts w:ascii="Arial" w:hAnsi="Arial" w:cs="Arial"/>
          <w:color w:val="auto"/>
        </w:rPr>
      </w:pPr>
      <w:r w:rsidRPr="000B35E5">
        <w:rPr>
          <w:rFonts w:ascii="Arial" w:hAnsi="Arial" w:cs="Arial"/>
          <w:color w:val="auto"/>
        </w:rPr>
        <w:t xml:space="preserve">However, the service does not have an organisational risk management system in place to monitor, assess and manage risks relating to the care of consumers and at the time of the Quality Audit, they did not have plans in place to improve their systems. This has been considered in Requirement 8(3)(d). Staff were able to describe strategies to manage individual consumers’ risk. </w:t>
      </w:r>
    </w:p>
    <w:p w14:paraId="7D0E47E6" w14:textId="77777777" w:rsidR="008555AE" w:rsidRDefault="008555AE" w:rsidP="008555AE">
      <w:pPr>
        <w:autoSpaceDE w:val="0"/>
        <w:autoSpaceDN w:val="0"/>
        <w:adjustRightInd w:val="0"/>
        <w:rPr>
          <w:rFonts w:ascii="Arial" w:hAnsi="Arial" w:cs="Arial"/>
          <w:color w:val="auto"/>
        </w:rPr>
      </w:pPr>
      <w:r w:rsidRPr="000B35E5">
        <w:rPr>
          <w:rFonts w:ascii="Arial" w:hAnsi="Arial" w:cs="Arial"/>
          <w:color w:val="auto"/>
        </w:rPr>
        <w:t>Although consumers’ risks were not consistently assessed and their support plans were not consistently reviewed and updated with strategies to manage their risks, sampled consumer files showed consumer risks are documented and communicated using a range of information management systems such as teams chat, emails and notes. However, during the Quality Audit a care coordinator was unable to locate an occupational therapist’s assessment recommendations including risk mitigation strategies for two consumers across several different electronic systems. This was considered in 8(3)(c).</w:t>
      </w:r>
    </w:p>
    <w:p w14:paraId="27E937AB" w14:textId="77777777" w:rsidR="008555AE" w:rsidRPr="00AF59F8" w:rsidRDefault="008555AE" w:rsidP="008555AE">
      <w:pPr>
        <w:pStyle w:val="NormalArial"/>
        <w:rPr>
          <w:u w:val="single"/>
        </w:rPr>
      </w:pPr>
      <w:r w:rsidRPr="00AF59F8">
        <w:rPr>
          <w:u w:val="single"/>
        </w:rPr>
        <w:t>Requirement 3(3)(</w:t>
      </w:r>
      <w:r>
        <w:rPr>
          <w:u w:val="single"/>
        </w:rPr>
        <w:t>c</w:t>
      </w:r>
      <w:r w:rsidRPr="00AF59F8">
        <w:rPr>
          <w:u w:val="single"/>
        </w:rPr>
        <w:t>)</w:t>
      </w:r>
    </w:p>
    <w:p w14:paraId="3909715D" w14:textId="77777777" w:rsidR="008555AE" w:rsidRDefault="008555AE" w:rsidP="008555AE">
      <w:pPr>
        <w:pStyle w:val="NormalArial"/>
      </w:pPr>
      <w:r w:rsidRPr="00AC7E96">
        <w:t xml:space="preserve">The Assessment Team found </w:t>
      </w:r>
      <w:r>
        <w:t>both HCP and CHSP services recognise and address the needs, goals and preferences of consumers nearing end of life, their comfort is maximised and dignity preserved. Sampled consumers confirmed they have advance care directives in place. Management advised there are services to support end of life pathways, and they have included the palliative care team and consumer representatives in conferences as consumers’ condition deteriorated and their needs increased. Support workers were able to describe how care and services are adapted for consumers nearing end-of-life such as transitioning from showering to bed baths and providing in-home rather than community social support.</w:t>
      </w:r>
    </w:p>
    <w:p w14:paraId="3A4ED93F" w14:textId="77777777" w:rsidR="008555AE" w:rsidRPr="00AF59F8" w:rsidRDefault="008555AE" w:rsidP="008555AE">
      <w:pPr>
        <w:pStyle w:val="NormalArial"/>
        <w:rPr>
          <w:u w:val="single"/>
        </w:rPr>
      </w:pPr>
      <w:r w:rsidRPr="00AF59F8">
        <w:rPr>
          <w:u w:val="single"/>
        </w:rPr>
        <w:t>Requirement 3(3)(</w:t>
      </w:r>
      <w:r>
        <w:rPr>
          <w:u w:val="single"/>
        </w:rPr>
        <w:t>d</w:t>
      </w:r>
      <w:r w:rsidRPr="00AF59F8">
        <w:rPr>
          <w:u w:val="single"/>
        </w:rPr>
        <w:t>)</w:t>
      </w:r>
    </w:p>
    <w:p w14:paraId="7DF12544" w14:textId="77777777" w:rsidR="008555AE" w:rsidRPr="00AC7E96" w:rsidRDefault="008555AE" w:rsidP="008555AE">
      <w:pPr>
        <w:pStyle w:val="NormalArial"/>
      </w:pPr>
      <w:r w:rsidRPr="00AC7E96">
        <w:lastRenderedPageBreak/>
        <w:t xml:space="preserve">The Assessment Team found </w:t>
      </w:r>
      <w:r>
        <w:t xml:space="preserve">deterioration or change in a consumer’s mental health, cognitive or physical function, capacity or condition is recognised and responded to in a timely manner. Sampled consumers and representatives advised they were confident support workers would recognise changes to their health and wellbeing and would report it to their manager. They said they have contact numbers for after-hours coverage if needed, and referrals have been made when needed to allied health such as occupational therapists for equipment and home modifications and physiotherapists for mobility needs. Support workers said care managers follow up quickly when they report changes or deterioration in consumers’ condition. </w:t>
      </w:r>
    </w:p>
    <w:p w14:paraId="272FAAAD" w14:textId="77777777" w:rsidR="008555AE" w:rsidRPr="00AF59F8" w:rsidRDefault="008555AE" w:rsidP="008555AE">
      <w:pPr>
        <w:pStyle w:val="NormalArial"/>
        <w:rPr>
          <w:u w:val="single"/>
        </w:rPr>
      </w:pPr>
      <w:r w:rsidRPr="00AF59F8">
        <w:rPr>
          <w:u w:val="single"/>
        </w:rPr>
        <w:t>Requirement 3(3)(</w:t>
      </w:r>
      <w:r>
        <w:rPr>
          <w:u w:val="single"/>
        </w:rPr>
        <w:t>e</w:t>
      </w:r>
      <w:r w:rsidRPr="00AF59F8">
        <w:rPr>
          <w:u w:val="single"/>
        </w:rPr>
        <w:t>)</w:t>
      </w:r>
    </w:p>
    <w:p w14:paraId="6AB363D2" w14:textId="77777777" w:rsidR="008555AE" w:rsidRDefault="008555AE" w:rsidP="008555AE">
      <w:pPr>
        <w:autoSpaceDE w:val="0"/>
        <w:autoSpaceDN w:val="0"/>
        <w:adjustRightInd w:val="0"/>
      </w:pPr>
      <w:r w:rsidRPr="009552D2">
        <w:rPr>
          <w:rFonts w:ascii="Arial" w:hAnsi="Arial" w:cs="Arial"/>
        </w:rPr>
        <w:t xml:space="preserve">The Assessment Team found </w:t>
      </w:r>
      <w:r w:rsidRPr="009552D2">
        <w:rPr>
          <w:rFonts w:ascii="Arial" w:hAnsi="Arial" w:cs="Arial"/>
          <w:color w:val="auto"/>
        </w:rPr>
        <w:t xml:space="preserve">Information about the consumer’s condition, needs and preferences is documented and communicated within the organisation, and with others who share care and responsibility for consumers. </w:t>
      </w:r>
      <w:r>
        <w:rPr>
          <w:rFonts w:ascii="Arial" w:hAnsi="Arial" w:cs="Arial"/>
          <w:color w:val="auto"/>
        </w:rPr>
        <w:t xml:space="preserve">Sampled consumers and representatives said their needs and preferences are effectively communicated because they do not have to repeat the same information to new </w:t>
      </w:r>
      <w:r w:rsidRPr="00920466">
        <w:rPr>
          <w:rFonts w:ascii="Arial" w:hAnsi="Arial" w:cs="Arial"/>
          <w:color w:val="auto"/>
        </w:rPr>
        <w:t>support workers, and support workers usually know if anything has changed regarding their care. Support workers said they don’t have any issues contacting the service to discuss their queries or concerns about the consumers.</w:t>
      </w:r>
      <w:r>
        <w:rPr>
          <w:rFonts w:ascii="Arial" w:hAnsi="Arial" w:cs="Arial"/>
          <w:color w:val="auto"/>
        </w:rPr>
        <w:t xml:space="preserve"> Communication tools were considered in Requirement 2(3)(d).</w:t>
      </w:r>
    </w:p>
    <w:p w14:paraId="7F09593C" w14:textId="77777777" w:rsidR="008555AE" w:rsidRPr="00AF59F8" w:rsidRDefault="008555AE" w:rsidP="008555AE">
      <w:pPr>
        <w:pStyle w:val="NormalArial"/>
        <w:rPr>
          <w:u w:val="single"/>
        </w:rPr>
      </w:pPr>
      <w:r w:rsidRPr="00AF59F8">
        <w:rPr>
          <w:u w:val="single"/>
        </w:rPr>
        <w:t>Requirement 3(3)(</w:t>
      </w:r>
      <w:r>
        <w:rPr>
          <w:u w:val="single"/>
        </w:rPr>
        <w:t>f</w:t>
      </w:r>
      <w:r w:rsidRPr="00AF59F8">
        <w:rPr>
          <w:u w:val="single"/>
        </w:rPr>
        <w:t>)</w:t>
      </w:r>
    </w:p>
    <w:p w14:paraId="24B14CDB" w14:textId="77777777" w:rsidR="008555AE" w:rsidRDefault="008555AE" w:rsidP="008555AE">
      <w:pPr>
        <w:autoSpaceDE w:val="0"/>
        <w:autoSpaceDN w:val="0"/>
        <w:adjustRightInd w:val="0"/>
      </w:pPr>
      <w:r w:rsidRPr="00E71D4E">
        <w:rPr>
          <w:rFonts w:ascii="Arial" w:hAnsi="Arial" w:cs="Arial"/>
        </w:rPr>
        <w:t xml:space="preserve">The Assessment Team found </w:t>
      </w:r>
      <w:r>
        <w:rPr>
          <w:rFonts w:ascii="Arial" w:hAnsi="Arial" w:cs="Arial"/>
        </w:rPr>
        <w:t xml:space="preserve">HCP and CHSP </w:t>
      </w:r>
      <w:r w:rsidRPr="00E71D4E">
        <w:rPr>
          <w:rFonts w:ascii="Arial" w:hAnsi="Arial" w:cs="Arial"/>
        </w:rPr>
        <w:t>service</w:t>
      </w:r>
      <w:r>
        <w:rPr>
          <w:rFonts w:ascii="Arial" w:hAnsi="Arial" w:cs="Arial"/>
        </w:rPr>
        <w:t>s</w:t>
      </w:r>
      <w:r w:rsidRPr="00E71D4E">
        <w:rPr>
          <w:rFonts w:ascii="Arial" w:hAnsi="Arial" w:cs="Arial"/>
        </w:rPr>
        <w:t xml:space="preserve"> make timely and appropriate referrals to individuals, other organisations and providers of other care and services. Most sampled consumers provided positive feedback about the referral process and </w:t>
      </w:r>
      <w:r>
        <w:rPr>
          <w:rFonts w:ascii="Arial" w:hAnsi="Arial" w:cs="Arial"/>
        </w:rPr>
        <w:t>advised</w:t>
      </w:r>
      <w:r w:rsidRPr="00E71D4E">
        <w:rPr>
          <w:rFonts w:ascii="Arial" w:hAnsi="Arial" w:cs="Arial"/>
        </w:rPr>
        <w:t xml:space="preserve"> they are assisted to access external services such as physiotherapists, occupational therapists, podiatrists and medical specialists as needed. </w:t>
      </w:r>
      <w:r w:rsidRPr="00E71D4E">
        <w:rPr>
          <w:rFonts w:ascii="Arial" w:hAnsi="Arial" w:cs="Arial"/>
          <w:color w:val="auto"/>
        </w:rPr>
        <w:t xml:space="preserve">The care manager and coordinator </w:t>
      </w:r>
      <w:r>
        <w:rPr>
          <w:rFonts w:ascii="Arial" w:hAnsi="Arial" w:cs="Arial"/>
          <w:color w:val="auto"/>
        </w:rPr>
        <w:t>advised</w:t>
      </w:r>
      <w:r w:rsidRPr="00E71D4E">
        <w:rPr>
          <w:rFonts w:ascii="Arial" w:hAnsi="Arial" w:cs="Arial"/>
          <w:color w:val="auto"/>
        </w:rPr>
        <w:t xml:space="preserve"> they assist consumers with referrals back to</w:t>
      </w:r>
      <w:r>
        <w:rPr>
          <w:rFonts w:ascii="Arial" w:hAnsi="Arial" w:cs="Arial"/>
          <w:color w:val="auto"/>
        </w:rPr>
        <w:t xml:space="preserve"> </w:t>
      </w:r>
      <w:r w:rsidRPr="00E71D4E">
        <w:rPr>
          <w:rFonts w:ascii="Arial" w:hAnsi="Arial" w:cs="Arial"/>
          <w:color w:val="auto"/>
        </w:rPr>
        <w:t xml:space="preserve">My Aged Care </w:t>
      </w:r>
      <w:r>
        <w:rPr>
          <w:rFonts w:ascii="Arial" w:hAnsi="Arial" w:cs="Arial"/>
          <w:color w:val="auto"/>
        </w:rPr>
        <w:t xml:space="preserve">to be assessed </w:t>
      </w:r>
      <w:r w:rsidRPr="00E71D4E">
        <w:rPr>
          <w:rFonts w:ascii="Arial" w:hAnsi="Arial" w:cs="Arial"/>
          <w:color w:val="auto"/>
        </w:rPr>
        <w:t>for higher</w:t>
      </w:r>
      <w:r>
        <w:rPr>
          <w:rFonts w:ascii="Arial" w:hAnsi="Arial" w:cs="Arial"/>
          <w:color w:val="auto"/>
        </w:rPr>
        <w:t xml:space="preserve"> </w:t>
      </w:r>
      <w:r w:rsidRPr="00E71D4E">
        <w:rPr>
          <w:rFonts w:ascii="Arial" w:hAnsi="Arial" w:cs="Arial"/>
          <w:color w:val="auto"/>
        </w:rPr>
        <w:t xml:space="preserve">level </w:t>
      </w:r>
      <w:r>
        <w:rPr>
          <w:rFonts w:ascii="Arial" w:hAnsi="Arial" w:cs="Arial"/>
          <w:color w:val="auto"/>
        </w:rPr>
        <w:t xml:space="preserve">support </w:t>
      </w:r>
      <w:r w:rsidRPr="00E71D4E">
        <w:rPr>
          <w:rFonts w:ascii="Arial" w:hAnsi="Arial" w:cs="Arial"/>
          <w:color w:val="auto"/>
        </w:rPr>
        <w:t>package</w:t>
      </w:r>
      <w:r>
        <w:rPr>
          <w:rFonts w:ascii="Arial" w:hAnsi="Arial" w:cs="Arial"/>
          <w:color w:val="auto"/>
        </w:rPr>
        <w:t>s</w:t>
      </w:r>
      <w:r w:rsidRPr="00E71D4E">
        <w:rPr>
          <w:rFonts w:ascii="Arial" w:hAnsi="Arial" w:cs="Arial"/>
          <w:color w:val="auto"/>
        </w:rPr>
        <w:t xml:space="preserve"> when </w:t>
      </w:r>
      <w:r>
        <w:rPr>
          <w:rFonts w:ascii="Arial" w:hAnsi="Arial" w:cs="Arial"/>
          <w:color w:val="auto"/>
        </w:rPr>
        <w:t>their care needs increase.</w:t>
      </w:r>
      <w:r w:rsidRPr="00E71D4E">
        <w:rPr>
          <w:rFonts w:ascii="Arial" w:hAnsi="Arial" w:cs="Arial"/>
          <w:color w:val="auto"/>
        </w:rPr>
        <w:t xml:space="preserve"> </w:t>
      </w:r>
    </w:p>
    <w:p w14:paraId="40DE435A" w14:textId="77777777" w:rsidR="008555AE" w:rsidRPr="00AF59F8" w:rsidRDefault="008555AE" w:rsidP="008555AE">
      <w:pPr>
        <w:pStyle w:val="NormalArial"/>
        <w:rPr>
          <w:u w:val="single"/>
        </w:rPr>
      </w:pPr>
      <w:r w:rsidRPr="00AF59F8">
        <w:rPr>
          <w:u w:val="single"/>
        </w:rPr>
        <w:t>Requirement 3(3)(</w:t>
      </w:r>
      <w:r>
        <w:rPr>
          <w:u w:val="single"/>
        </w:rPr>
        <w:t>g</w:t>
      </w:r>
      <w:r w:rsidRPr="00AF59F8">
        <w:rPr>
          <w:u w:val="single"/>
        </w:rPr>
        <w:t>)</w:t>
      </w:r>
    </w:p>
    <w:p w14:paraId="29CAACB6" w14:textId="77777777" w:rsidR="008555AE" w:rsidRPr="0025011B" w:rsidRDefault="008555AE" w:rsidP="008555AE">
      <w:pPr>
        <w:autoSpaceDE w:val="0"/>
        <w:autoSpaceDN w:val="0"/>
        <w:adjustRightInd w:val="0"/>
        <w:rPr>
          <w:rFonts w:ascii="Arial" w:hAnsi="Arial" w:cs="Arial"/>
        </w:rPr>
      </w:pPr>
      <w:r w:rsidRPr="009E746F">
        <w:rPr>
          <w:rFonts w:ascii="Arial" w:hAnsi="Arial" w:cs="Arial"/>
        </w:rPr>
        <w:t xml:space="preserve">The Assessment Team found the service demonstrated it minimises infection -related risks through implementing standard and transmission-based precautions to prevent and control infection and practices and promotes antimicrobial stewardship. </w:t>
      </w:r>
      <w:r w:rsidRPr="009E746F">
        <w:rPr>
          <w:rFonts w:ascii="Arial" w:hAnsi="Arial" w:cs="Arial"/>
          <w:color w:val="auto"/>
        </w:rPr>
        <w:t>Consumers interviewed confirmed support worker</w:t>
      </w:r>
      <w:r>
        <w:rPr>
          <w:rFonts w:ascii="Arial" w:hAnsi="Arial" w:cs="Arial"/>
          <w:color w:val="auto"/>
        </w:rPr>
        <w:t>s</w:t>
      </w:r>
      <w:r w:rsidRPr="009E746F">
        <w:rPr>
          <w:rFonts w:ascii="Arial" w:hAnsi="Arial" w:cs="Arial"/>
          <w:color w:val="auto"/>
        </w:rPr>
        <w:t xml:space="preserve"> protect them from</w:t>
      </w:r>
      <w:r>
        <w:rPr>
          <w:rFonts w:ascii="Arial" w:hAnsi="Arial" w:cs="Arial"/>
          <w:color w:val="auto"/>
        </w:rPr>
        <w:t xml:space="preserve"> </w:t>
      </w:r>
      <w:r w:rsidRPr="009E746F">
        <w:rPr>
          <w:rFonts w:ascii="Arial" w:hAnsi="Arial" w:cs="Arial"/>
          <w:color w:val="auto"/>
        </w:rPr>
        <w:t xml:space="preserve">infections </w:t>
      </w:r>
      <w:r>
        <w:rPr>
          <w:rFonts w:ascii="Arial" w:hAnsi="Arial" w:cs="Arial"/>
          <w:color w:val="auto"/>
        </w:rPr>
        <w:t>by</w:t>
      </w:r>
      <w:r w:rsidRPr="009E746F">
        <w:rPr>
          <w:rFonts w:ascii="Arial" w:hAnsi="Arial" w:cs="Arial"/>
          <w:color w:val="auto"/>
        </w:rPr>
        <w:t xml:space="preserve"> wearing masks</w:t>
      </w:r>
      <w:r>
        <w:rPr>
          <w:rFonts w:ascii="Arial" w:hAnsi="Arial" w:cs="Arial"/>
          <w:color w:val="auto"/>
        </w:rPr>
        <w:t>,</w:t>
      </w:r>
      <w:r w:rsidRPr="009E746F">
        <w:rPr>
          <w:rFonts w:ascii="Arial" w:hAnsi="Arial" w:cs="Arial"/>
          <w:color w:val="auto"/>
        </w:rPr>
        <w:t xml:space="preserve"> washing</w:t>
      </w:r>
      <w:r>
        <w:rPr>
          <w:rFonts w:ascii="Arial" w:hAnsi="Arial" w:cs="Arial"/>
          <w:color w:val="auto"/>
        </w:rPr>
        <w:t xml:space="preserve"> and </w:t>
      </w:r>
      <w:r w:rsidRPr="009E746F">
        <w:rPr>
          <w:rFonts w:ascii="Arial" w:hAnsi="Arial" w:cs="Arial"/>
          <w:color w:val="auto"/>
        </w:rPr>
        <w:t>sanitising their hands during</w:t>
      </w:r>
      <w:r>
        <w:rPr>
          <w:rFonts w:ascii="Arial" w:hAnsi="Arial" w:cs="Arial"/>
          <w:color w:val="auto"/>
        </w:rPr>
        <w:t xml:space="preserve"> </w:t>
      </w:r>
      <w:r w:rsidRPr="009E746F">
        <w:rPr>
          <w:rFonts w:ascii="Arial" w:hAnsi="Arial" w:cs="Arial"/>
          <w:color w:val="auto"/>
        </w:rPr>
        <w:t xml:space="preserve">services. </w:t>
      </w:r>
      <w:r>
        <w:rPr>
          <w:rFonts w:ascii="Arial" w:hAnsi="Arial" w:cs="Arial"/>
          <w:color w:val="auto"/>
        </w:rPr>
        <w:t xml:space="preserve">Consumers </w:t>
      </w:r>
      <w:r w:rsidRPr="009E746F">
        <w:rPr>
          <w:rFonts w:ascii="Arial" w:hAnsi="Arial" w:cs="Arial"/>
          <w:color w:val="auto"/>
        </w:rPr>
        <w:t xml:space="preserve">said they have been </w:t>
      </w:r>
      <w:r>
        <w:rPr>
          <w:rFonts w:ascii="Arial" w:hAnsi="Arial" w:cs="Arial"/>
          <w:color w:val="auto"/>
        </w:rPr>
        <w:t>supplied</w:t>
      </w:r>
      <w:r w:rsidRPr="009E746F">
        <w:rPr>
          <w:rFonts w:ascii="Arial" w:hAnsi="Arial" w:cs="Arial"/>
          <w:color w:val="auto"/>
        </w:rPr>
        <w:t xml:space="preserve"> with information from the </w:t>
      </w:r>
      <w:r>
        <w:rPr>
          <w:rFonts w:ascii="Arial" w:hAnsi="Arial" w:cs="Arial"/>
          <w:color w:val="auto"/>
        </w:rPr>
        <w:t xml:space="preserve">service </w:t>
      </w:r>
      <w:r w:rsidRPr="009E746F">
        <w:rPr>
          <w:rFonts w:ascii="Arial" w:hAnsi="Arial" w:cs="Arial"/>
          <w:color w:val="auto"/>
        </w:rPr>
        <w:t xml:space="preserve">regarding </w:t>
      </w:r>
      <w:r>
        <w:rPr>
          <w:rFonts w:ascii="Arial" w:hAnsi="Arial" w:cs="Arial"/>
          <w:color w:val="auto"/>
        </w:rPr>
        <w:t xml:space="preserve">how they can use </w:t>
      </w:r>
      <w:r w:rsidRPr="009E746F">
        <w:rPr>
          <w:rFonts w:ascii="Arial" w:hAnsi="Arial" w:cs="Arial"/>
          <w:color w:val="auto"/>
        </w:rPr>
        <w:t xml:space="preserve">safe </w:t>
      </w:r>
      <w:r>
        <w:rPr>
          <w:rFonts w:ascii="Arial" w:hAnsi="Arial" w:cs="Arial"/>
          <w:color w:val="auto"/>
        </w:rPr>
        <w:t xml:space="preserve">infection control </w:t>
      </w:r>
      <w:r w:rsidRPr="009E746F">
        <w:rPr>
          <w:rFonts w:ascii="Arial" w:hAnsi="Arial" w:cs="Arial"/>
          <w:color w:val="auto"/>
        </w:rPr>
        <w:t xml:space="preserve">practices during COVID-19. All </w:t>
      </w:r>
      <w:r>
        <w:rPr>
          <w:rFonts w:ascii="Arial" w:hAnsi="Arial" w:cs="Arial"/>
          <w:color w:val="auto"/>
        </w:rPr>
        <w:t xml:space="preserve">sampled </w:t>
      </w:r>
      <w:r w:rsidRPr="009E746F">
        <w:rPr>
          <w:rFonts w:ascii="Arial" w:hAnsi="Arial" w:cs="Arial"/>
          <w:color w:val="auto"/>
        </w:rPr>
        <w:t>consumers and</w:t>
      </w:r>
      <w:r>
        <w:rPr>
          <w:rFonts w:ascii="Arial" w:hAnsi="Arial" w:cs="Arial"/>
          <w:color w:val="auto"/>
        </w:rPr>
        <w:t xml:space="preserve"> </w:t>
      </w:r>
      <w:r w:rsidRPr="009E746F">
        <w:rPr>
          <w:rFonts w:ascii="Arial" w:hAnsi="Arial" w:cs="Arial"/>
          <w:color w:val="auto"/>
        </w:rPr>
        <w:t xml:space="preserve">representatives </w:t>
      </w:r>
      <w:r>
        <w:rPr>
          <w:rFonts w:ascii="Arial" w:hAnsi="Arial" w:cs="Arial"/>
          <w:color w:val="auto"/>
        </w:rPr>
        <w:t xml:space="preserve">said they </w:t>
      </w:r>
      <w:r w:rsidRPr="009E746F">
        <w:rPr>
          <w:rFonts w:ascii="Arial" w:hAnsi="Arial" w:cs="Arial"/>
          <w:color w:val="auto"/>
        </w:rPr>
        <w:t>felt staff practices kept them safe.</w:t>
      </w:r>
      <w:r>
        <w:rPr>
          <w:rFonts w:ascii="Arial" w:hAnsi="Arial" w:cs="Arial"/>
          <w:color w:val="auto"/>
        </w:rPr>
        <w:t xml:space="preserve"> </w:t>
      </w:r>
      <w:r w:rsidRPr="00FA7A29">
        <w:rPr>
          <w:rFonts w:ascii="Arial" w:hAnsi="Arial" w:cs="Arial"/>
          <w:color w:val="auto"/>
        </w:rPr>
        <w:t>Evidence of staff vaccinations were</w:t>
      </w:r>
      <w:r>
        <w:rPr>
          <w:rFonts w:ascii="Arial" w:hAnsi="Arial" w:cs="Arial"/>
          <w:color w:val="auto"/>
        </w:rPr>
        <w:t xml:space="preserve"> </w:t>
      </w:r>
      <w:r w:rsidRPr="00FA7A29">
        <w:rPr>
          <w:rFonts w:ascii="Arial" w:hAnsi="Arial" w:cs="Arial"/>
          <w:color w:val="auto"/>
        </w:rPr>
        <w:t>sighted on the</w:t>
      </w:r>
      <w:r>
        <w:rPr>
          <w:rFonts w:ascii="Arial" w:hAnsi="Arial" w:cs="Arial"/>
          <w:color w:val="auto"/>
        </w:rPr>
        <w:t xml:space="preserve"> organisation’s </w:t>
      </w:r>
      <w:r w:rsidRPr="00FA7A29">
        <w:rPr>
          <w:rFonts w:ascii="Arial" w:hAnsi="Arial" w:cs="Arial"/>
          <w:color w:val="auto"/>
        </w:rPr>
        <w:t xml:space="preserve">database. </w:t>
      </w:r>
      <w:r>
        <w:rPr>
          <w:rFonts w:ascii="Arial" w:hAnsi="Arial" w:cs="Arial"/>
          <w:color w:val="auto"/>
        </w:rPr>
        <w:t>T</w:t>
      </w:r>
      <w:r w:rsidRPr="0025011B">
        <w:rPr>
          <w:rFonts w:ascii="Arial" w:hAnsi="Arial" w:cs="Arial"/>
          <w:color w:val="auto"/>
        </w:rPr>
        <w:t xml:space="preserve">he coordinator </w:t>
      </w:r>
      <w:r>
        <w:rPr>
          <w:rFonts w:ascii="Arial" w:hAnsi="Arial" w:cs="Arial"/>
          <w:color w:val="auto"/>
        </w:rPr>
        <w:t>advised</w:t>
      </w:r>
      <w:r w:rsidRPr="0025011B">
        <w:rPr>
          <w:rFonts w:ascii="Arial" w:hAnsi="Arial" w:cs="Arial"/>
          <w:color w:val="auto"/>
        </w:rPr>
        <w:t xml:space="preserve"> wound swabs</w:t>
      </w:r>
      <w:r>
        <w:rPr>
          <w:rFonts w:ascii="Arial" w:hAnsi="Arial" w:cs="Arial"/>
          <w:color w:val="auto"/>
        </w:rPr>
        <w:t xml:space="preserve"> </w:t>
      </w:r>
      <w:r w:rsidRPr="0025011B">
        <w:rPr>
          <w:rFonts w:ascii="Arial" w:hAnsi="Arial" w:cs="Arial"/>
          <w:color w:val="auto"/>
        </w:rPr>
        <w:t xml:space="preserve">are carried out in </w:t>
      </w:r>
      <w:r>
        <w:rPr>
          <w:rFonts w:ascii="Arial" w:hAnsi="Arial" w:cs="Arial"/>
          <w:color w:val="auto"/>
        </w:rPr>
        <w:t xml:space="preserve">line </w:t>
      </w:r>
      <w:r w:rsidRPr="0025011B">
        <w:rPr>
          <w:rFonts w:ascii="Arial" w:hAnsi="Arial" w:cs="Arial"/>
          <w:color w:val="auto"/>
        </w:rPr>
        <w:t>with the current best practice guidelines to manage wounds related</w:t>
      </w:r>
      <w:r>
        <w:rPr>
          <w:rFonts w:ascii="Arial" w:hAnsi="Arial" w:cs="Arial"/>
          <w:color w:val="auto"/>
        </w:rPr>
        <w:t xml:space="preserve"> </w:t>
      </w:r>
      <w:r w:rsidRPr="0025011B">
        <w:rPr>
          <w:rFonts w:ascii="Arial" w:hAnsi="Arial" w:cs="Arial"/>
          <w:color w:val="auto"/>
        </w:rPr>
        <w:t xml:space="preserve">to infections and reduce the </w:t>
      </w:r>
      <w:r>
        <w:rPr>
          <w:rFonts w:ascii="Arial" w:hAnsi="Arial" w:cs="Arial"/>
          <w:color w:val="auto"/>
        </w:rPr>
        <w:t xml:space="preserve">need for antibiotics and </w:t>
      </w:r>
      <w:r w:rsidRPr="0025011B">
        <w:rPr>
          <w:rFonts w:ascii="Arial" w:hAnsi="Arial" w:cs="Arial"/>
          <w:color w:val="auto"/>
        </w:rPr>
        <w:t>risk of antibiotic resistance</w:t>
      </w:r>
      <w:r>
        <w:rPr>
          <w:rFonts w:ascii="Arial" w:hAnsi="Arial" w:cs="Arial"/>
          <w:color w:val="auto"/>
        </w:rPr>
        <w:t>.</w:t>
      </w:r>
    </w:p>
    <w:p w14:paraId="5F5093DD" w14:textId="77777777" w:rsidR="008555AE" w:rsidRDefault="008555AE" w:rsidP="008555AE">
      <w:pPr>
        <w:pStyle w:val="NormalArial"/>
      </w:pPr>
      <w:r w:rsidRPr="00E13713">
        <w:t>Based on the information summarised above, I find the service compliant in Requirements</w:t>
      </w:r>
      <w:r>
        <w:t xml:space="preserve"> 3(3)(a), 3(3)(b), 3(3)(c),3(3)(d), 3(3)(e), 3(3)(f), and 3(3)(g).</w:t>
      </w:r>
    </w:p>
    <w:p w14:paraId="24A250CD" w14:textId="632A85DA" w:rsidR="00C04A6F" w:rsidRPr="006B4042" w:rsidRDefault="008C4190" w:rsidP="00F87E39">
      <w:pPr>
        <w:pStyle w:val="NormalArial"/>
      </w:pPr>
      <w:r w:rsidRPr="006B4042">
        <w:br w:type="page"/>
      </w:r>
    </w:p>
    <w:p w14:paraId="02028A60" w14:textId="77777777" w:rsidR="00C04A6F" w:rsidRPr="00A36AA9" w:rsidRDefault="008C419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46096A" w14:paraId="037D3FFB" w14:textId="77777777" w:rsidTr="004609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683420E" w14:textId="77777777" w:rsidR="00C04A6F" w:rsidRPr="00991076" w:rsidRDefault="008C4190"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489E59F" w14:textId="77777777" w:rsidR="00C04A6F" w:rsidRPr="00991076" w:rsidRDefault="008C41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93AE559" w14:textId="77777777" w:rsidR="00C04A6F" w:rsidRPr="00991076" w:rsidRDefault="008C41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46096A" w14:paraId="774A46F7" w14:textId="77777777" w:rsidTr="004609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0C3FF2"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BFE16DC" w14:textId="77777777" w:rsidR="00C04A6F" w:rsidRPr="00244176" w:rsidRDefault="008C41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DBFB7C9"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0222538"/>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977" w:type="dxa"/>
            <w:shd w:val="clear" w:color="auto" w:fill="auto"/>
          </w:tcPr>
          <w:p w14:paraId="4EFA66E5"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9075591"/>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22F7A80D" w14:textId="77777777" w:rsidTr="00460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916185"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F572BD2" w14:textId="77777777" w:rsidR="00C04A6F" w:rsidRPr="00244176" w:rsidRDefault="008C41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E38DE8B" w14:textId="7777777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3603351"/>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977" w:type="dxa"/>
            <w:shd w:val="clear" w:color="auto" w:fill="auto"/>
          </w:tcPr>
          <w:p w14:paraId="16BE70BC" w14:textId="7777777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1457401"/>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18741672" w14:textId="77777777" w:rsidTr="004609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6C6B4"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331A1E9" w14:textId="77777777" w:rsidR="00C04A6F" w:rsidRPr="00244176" w:rsidRDefault="008C41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21D3C29" w14:textId="77777777" w:rsidR="00C04A6F" w:rsidRPr="00244176" w:rsidRDefault="008C419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699ECE7" w14:textId="77777777" w:rsidR="00C04A6F" w:rsidRPr="00244176" w:rsidRDefault="008C419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A2224FF" w14:textId="77777777" w:rsidR="00C04A6F" w:rsidRPr="00244176" w:rsidRDefault="008C419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AF2249F"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495417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977" w:type="dxa"/>
            <w:shd w:val="clear" w:color="auto" w:fill="auto"/>
          </w:tcPr>
          <w:p w14:paraId="3673EDBC"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6141347"/>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062E2B44" w14:textId="77777777" w:rsidTr="00460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8DE264"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632DB0A" w14:textId="77777777" w:rsidR="00C04A6F" w:rsidRPr="00244176" w:rsidRDefault="008C41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809D7C3" w14:textId="7777777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2445653"/>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977" w:type="dxa"/>
            <w:shd w:val="clear" w:color="auto" w:fill="auto"/>
          </w:tcPr>
          <w:p w14:paraId="0CA73879" w14:textId="7777777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2085537"/>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5C55F47A" w14:textId="77777777" w:rsidTr="004609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3E70BF"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A782D32" w14:textId="77777777" w:rsidR="00C04A6F" w:rsidRPr="00244176" w:rsidRDefault="008C41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F6AC0E3"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9845416"/>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977" w:type="dxa"/>
            <w:shd w:val="clear" w:color="auto" w:fill="auto"/>
          </w:tcPr>
          <w:p w14:paraId="4D76A99E"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432929"/>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1CCB3530" w14:textId="77777777" w:rsidTr="00460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90E39B"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97891BE" w14:textId="77777777" w:rsidR="00C04A6F" w:rsidRPr="00244176" w:rsidRDefault="008C41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17BF719" w14:textId="71E392B9" w:rsidR="00C04A6F" w:rsidRPr="00CC646C" w:rsidRDefault="008555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c>
          <w:tcPr>
            <w:tcW w:w="1977" w:type="dxa"/>
            <w:shd w:val="clear" w:color="auto" w:fill="auto"/>
          </w:tcPr>
          <w:p w14:paraId="4BC34216" w14:textId="5302B80C" w:rsidR="00C04A6F" w:rsidRPr="00CC646C" w:rsidRDefault="008555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46096A" w14:paraId="02675589" w14:textId="77777777" w:rsidTr="0046096A">
        <w:tc>
          <w:tcPr>
            <w:cnfStyle w:val="001000000000" w:firstRow="0" w:lastRow="0" w:firstColumn="1" w:lastColumn="0" w:oddVBand="0" w:evenVBand="0" w:oddHBand="0" w:evenHBand="0" w:firstRowFirstColumn="0" w:firstRowLastColumn="0" w:lastRowFirstColumn="0" w:lastRowLastColumn="0"/>
            <w:tcW w:w="0" w:type="auto"/>
          </w:tcPr>
          <w:p w14:paraId="3AC43B32"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51FAEF4" w14:textId="77777777" w:rsidR="00C04A6F" w:rsidRPr="00244176" w:rsidRDefault="008C41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B878C8C"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83305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977" w:type="dxa"/>
          </w:tcPr>
          <w:p w14:paraId="1A27C2C2"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8455928"/>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bl>
    <w:p w14:paraId="51492011" w14:textId="77777777" w:rsidR="00C04A6F" w:rsidRDefault="008C4190" w:rsidP="007B3959">
      <w:pPr>
        <w:pStyle w:val="Heading20"/>
      </w:pPr>
      <w:r w:rsidRPr="00A36AA9">
        <w:t>Findings</w:t>
      </w:r>
    </w:p>
    <w:p w14:paraId="1801DC93" w14:textId="77777777" w:rsidR="008555AE" w:rsidRPr="00174EC2" w:rsidRDefault="008555AE" w:rsidP="008555AE">
      <w:pPr>
        <w:pStyle w:val="NormalArial"/>
      </w:pPr>
      <w:r w:rsidRPr="00174EC2">
        <w:t xml:space="preserve">This Quality Standard has been assessed as compliant as </w:t>
      </w:r>
      <w:r>
        <w:t xml:space="preserve">six </w:t>
      </w:r>
      <w:r w:rsidRPr="00174EC2">
        <w:t xml:space="preserve">of </w:t>
      </w:r>
      <w:r>
        <w:t xml:space="preserve">seven </w:t>
      </w:r>
      <w:r w:rsidRPr="00174EC2">
        <w:t>specific requirements are compliant</w:t>
      </w:r>
      <w:r>
        <w:t xml:space="preserve"> for the service with Requirement 4(3)(f) not applicable to HCP and CHSP services.</w:t>
      </w:r>
    </w:p>
    <w:p w14:paraId="1A77A322" w14:textId="77777777" w:rsidR="008555AE" w:rsidRDefault="008555AE" w:rsidP="008555AE">
      <w:pPr>
        <w:pStyle w:val="NormalArial"/>
        <w:rPr>
          <w:b/>
          <w:bCs/>
          <w:sz w:val="23"/>
          <w:szCs w:val="23"/>
        </w:rPr>
      </w:pPr>
      <w:r>
        <w:rPr>
          <w:b/>
          <w:bCs/>
          <w:sz w:val="23"/>
          <w:szCs w:val="23"/>
        </w:rPr>
        <w:t xml:space="preserve">Compliant Requirements </w:t>
      </w:r>
    </w:p>
    <w:p w14:paraId="7ABA1DE0" w14:textId="77777777" w:rsidR="008555AE" w:rsidRDefault="008555AE" w:rsidP="008555AE">
      <w:pPr>
        <w:pStyle w:val="NormalArial"/>
        <w:rPr>
          <w:u w:val="single"/>
        </w:rPr>
      </w:pPr>
      <w:r w:rsidRPr="00AF59F8">
        <w:rPr>
          <w:u w:val="single"/>
        </w:rPr>
        <w:t>Requirement 4(3)(a)</w:t>
      </w:r>
    </w:p>
    <w:p w14:paraId="51190200" w14:textId="77777777" w:rsidR="008555AE" w:rsidRPr="000549CC" w:rsidRDefault="008555AE" w:rsidP="008555AE">
      <w:pPr>
        <w:pStyle w:val="NormalArial"/>
      </w:pPr>
      <w:r w:rsidRPr="000549CC">
        <w:t xml:space="preserve">The Assessment Team </w:t>
      </w:r>
      <w:r>
        <w:t xml:space="preserve">found HCP and CHSP services demonstrated each consumer gets safe and effective services and supports for daily living that meet the consumer’s needs, goals and preferences and optimise their independence, health, wellbeing and quality of life. Consumers provided overwhelmingly positive feedback about being supported to live independently at home by the services they receive. One consumer described how the service has arranged for </w:t>
      </w:r>
      <w:r>
        <w:lastRenderedPageBreak/>
        <w:t xml:space="preserve">them be able to use their preferred taxi provider even though they are not one of the service’s approved providers; and their preferred support worker does their shopping, contacts them if their preferred item is out of stock and asks if they would prefer alternative items. The consumer said they feel respected by the staff and this choice makes them feel autonomous. </w:t>
      </w:r>
    </w:p>
    <w:p w14:paraId="476E9BEE" w14:textId="77777777" w:rsidR="008555AE" w:rsidRDefault="008555AE" w:rsidP="008555AE">
      <w:pPr>
        <w:pStyle w:val="NormalArial"/>
        <w:rPr>
          <w:u w:val="single"/>
        </w:rPr>
      </w:pPr>
      <w:r w:rsidRPr="00AF59F8">
        <w:rPr>
          <w:u w:val="single"/>
        </w:rPr>
        <w:t>Requirement 4(3)(</w:t>
      </w:r>
      <w:r>
        <w:rPr>
          <w:u w:val="single"/>
        </w:rPr>
        <w:t>b</w:t>
      </w:r>
      <w:r w:rsidRPr="00AF59F8">
        <w:rPr>
          <w:u w:val="single"/>
        </w:rPr>
        <w:t>)</w:t>
      </w:r>
    </w:p>
    <w:p w14:paraId="7960E2CF" w14:textId="77777777" w:rsidR="008555AE" w:rsidRPr="00AC7E96" w:rsidRDefault="008555AE" w:rsidP="008555AE">
      <w:pPr>
        <w:pStyle w:val="NormalArial"/>
      </w:pPr>
      <w:r w:rsidRPr="00AC7E96">
        <w:t xml:space="preserve">The Assessment Team found </w:t>
      </w:r>
      <w:r>
        <w:t xml:space="preserve">consumers and representatives advised both HCP and CHSP services meet their emotional and spiritual needs and noted the caring and supportive attitude of staff. One representative said the centre-based activities are great for their consumer (CHSP), the staff know them well and it is like a community for them. The service has systems to refer consumers to services providing psychological and other supports as needed, such as red cross volunteer visitors for social support. </w:t>
      </w:r>
    </w:p>
    <w:p w14:paraId="14EA07E1" w14:textId="77777777" w:rsidR="008555AE" w:rsidRDefault="008555AE" w:rsidP="008555AE">
      <w:pPr>
        <w:pStyle w:val="NormalArial"/>
        <w:rPr>
          <w:u w:val="single"/>
        </w:rPr>
      </w:pPr>
      <w:r>
        <w:rPr>
          <w:u w:val="single"/>
        </w:rPr>
        <w:t>R</w:t>
      </w:r>
      <w:r w:rsidRPr="00AF59F8">
        <w:rPr>
          <w:u w:val="single"/>
        </w:rPr>
        <w:t>equirement 4(3)(</w:t>
      </w:r>
      <w:r>
        <w:rPr>
          <w:u w:val="single"/>
        </w:rPr>
        <w:t>c</w:t>
      </w:r>
      <w:r w:rsidRPr="00AF59F8">
        <w:rPr>
          <w:u w:val="single"/>
        </w:rPr>
        <w:t>)</w:t>
      </w:r>
    </w:p>
    <w:p w14:paraId="713CECC5" w14:textId="77777777" w:rsidR="008555AE" w:rsidRPr="00AC7E96" w:rsidRDefault="008555AE" w:rsidP="008555AE">
      <w:pPr>
        <w:pStyle w:val="NormalArial"/>
      </w:pPr>
      <w:r w:rsidRPr="00AC7E96">
        <w:t xml:space="preserve">The Assessment Team found </w:t>
      </w:r>
      <w:r>
        <w:t xml:space="preserve">that overall sampled HCP and CHSP consumers and representatives expressed they were satisfied services and supports for daily living assist consumers to keep doing the things of interest and maintain personal and social relationships with people important to them. One consumer (HCP L2) said the support they receive to go shopping, to attend appointments and domestic assistance makes their life easier and to attend to the things that are important to them. Another consumer (CHSP) said how important the centre-based social activities are to their partner and themselves, as it is the only way they get out to mix with other people. </w:t>
      </w:r>
    </w:p>
    <w:p w14:paraId="49543DF2" w14:textId="77777777" w:rsidR="008555AE" w:rsidRDefault="008555AE" w:rsidP="008555AE">
      <w:pPr>
        <w:pStyle w:val="NormalArial"/>
        <w:rPr>
          <w:u w:val="single"/>
        </w:rPr>
      </w:pPr>
      <w:r w:rsidRPr="00AF59F8">
        <w:rPr>
          <w:u w:val="single"/>
        </w:rPr>
        <w:t>Requirement 4(3)(</w:t>
      </w:r>
      <w:r>
        <w:rPr>
          <w:u w:val="single"/>
        </w:rPr>
        <w:t>d</w:t>
      </w:r>
      <w:r w:rsidRPr="00AF59F8">
        <w:rPr>
          <w:u w:val="single"/>
        </w:rPr>
        <w:t>)</w:t>
      </w:r>
    </w:p>
    <w:p w14:paraId="3FD95AD6" w14:textId="77777777" w:rsidR="008555AE" w:rsidRPr="00164E19" w:rsidRDefault="008555AE" w:rsidP="008555AE">
      <w:pPr>
        <w:autoSpaceDE w:val="0"/>
        <w:autoSpaceDN w:val="0"/>
        <w:adjustRightInd w:val="0"/>
        <w:rPr>
          <w:rFonts w:ascii="Arial" w:hAnsi="Arial" w:cs="Arial"/>
        </w:rPr>
      </w:pPr>
      <w:r w:rsidRPr="00164E19">
        <w:rPr>
          <w:rFonts w:ascii="Arial" w:hAnsi="Arial" w:cs="Arial"/>
        </w:rPr>
        <w:t xml:space="preserve">The Assessment Team found the HCP and CHSP services demonstrated information about consumers’ condition, needs and preferences is communicated within the organisation and with others who share responsibility for their care. </w:t>
      </w:r>
      <w:r w:rsidRPr="00164E19">
        <w:rPr>
          <w:rFonts w:ascii="Arial" w:hAnsi="Arial" w:cs="Arial"/>
          <w:color w:val="auto"/>
        </w:rPr>
        <w:t>Consumers and representatives across both programs indicated staff are</w:t>
      </w:r>
      <w:r>
        <w:rPr>
          <w:rFonts w:ascii="Arial" w:hAnsi="Arial" w:cs="Arial"/>
          <w:color w:val="auto"/>
        </w:rPr>
        <w:t xml:space="preserve"> </w:t>
      </w:r>
      <w:r w:rsidRPr="00164E19">
        <w:rPr>
          <w:rFonts w:ascii="Arial" w:hAnsi="Arial" w:cs="Arial"/>
          <w:color w:val="auto"/>
        </w:rPr>
        <w:t>knowledgeable about their needs and preferences and keep them informed of any</w:t>
      </w:r>
      <w:r>
        <w:rPr>
          <w:rFonts w:ascii="Arial" w:hAnsi="Arial" w:cs="Arial"/>
          <w:color w:val="auto"/>
        </w:rPr>
        <w:t xml:space="preserve"> </w:t>
      </w:r>
      <w:r w:rsidRPr="00164E19">
        <w:rPr>
          <w:rFonts w:ascii="Arial" w:hAnsi="Arial" w:cs="Arial"/>
          <w:color w:val="auto"/>
        </w:rPr>
        <w:t>changes to their care and services</w:t>
      </w:r>
      <w:r>
        <w:rPr>
          <w:rFonts w:ascii="Arial" w:hAnsi="Arial" w:cs="Arial"/>
          <w:color w:val="auto"/>
        </w:rPr>
        <w:t xml:space="preserve">. Consumers and representatives said staff know them very well and they do not have to explain things repeatedly. Management and staff said they use the online chat system to ensure the care team are kept up to date regarding consumers’ care and service needs and any changes in their condition. </w:t>
      </w:r>
    </w:p>
    <w:p w14:paraId="107E8921" w14:textId="77777777" w:rsidR="008555AE" w:rsidRDefault="008555AE" w:rsidP="008555AE">
      <w:pPr>
        <w:pStyle w:val="NormalArial"/>
        <w:rPr>
          <w:u w:val="single"/>
        </w:rPr>
      </w:pPr>
      <w:r w:rsidRPr="00AF59F8">
        <w:rPr>
          <w:u w:val="single"/>
        </w:rPr>
        <w:t>Requirement 4(3)(</w:t>
      </w:r>
      <w:r>
        <w:rPr>
          <w:u w:val="single"/>
        </w:rPr>
        <w:t>e</w:t>
      </w:r>
      <w:r w:rsidRPr="00AF59F8">
        <w:rPr>
          <w:u w:val="single"/>
        </w:rPr>
        <w:t>)</w:t>
      </w:r>
    </w:p>
    <w:p w14:paraId="615F721B" w14:textId="77777777" w:rsidR="008555AE" w:rsidRPr="00AC7E96" w:rsidRDefault="008555AE" w:rsidP="008555AE">
      <w:pPr>
        <w:pStyle w:val="NormalArial"/>
      </w:pPr>
      <w:r w:rsidRPr="00AC7E96">
        <w:t xml:space="preserve">The Assessment Team found </w:t>
      </w:r>
      <w:r>
        <w:t xml:space="preserve">HCP and CHSP services provide timely and appropriate referrals to individuals, other providers of care and services. Consumers reported and care documentation showed referrals are made to a range of services, ranging from supporting a consumer to engage fire and rescue to install free smoke detectors because their home did not have them, to supporting consumers to access My Aged Care to upgrade their home support packages as their needs increased.  </w:t>
      </w:r>
    </w:p>
    <w:p w14:paraId="25A95BB7" w14:textId="77777777" w:rsidR="008555AE" w:rsidRDefault="008555AE" w:rsidP="008555AE">
      <w:pPr>
        <w:pStyle w:val="NormalArial"/>
        <w:rPr>
          <w:u w:val="single"/>
        </w:rPr>
      </w:pPr>
      <w:r w:rsidRPr="00AF59F8">
        <w:rPr>
          <w:u w:val="single"/>
        </w:rPr>
        <w:t>Requirement 4(3)(</w:t>
      </w:r>
      <w:r>
        <w:rPr>
          <w:u w:val="single"/>
        </w:rPr>
        <w:t>f</w:t>
      </w:r>
      <w:r w:rsidRPr="00AF59F8">
        <w:rPr>
          <w:u w:val="single"/>
        </w:rPr>
        <w:t>)</w:t>
      </w:r>
    </w:p>
    <w:p w14:paraId="6D303027" w14:textId="28244378" w:rsidR="008555AE" w:rsidRPr="00F273F2" w:rsidRDefault="008555AE" w:rsidP="008555AE">
      <w:pPr>
        <w:autoSpaceDE w:val="0"/>
        <w:autoSpaceDN w:val="0"/>
        <w:adjustRightInd w:val="0"/>
        <w:rPr>
          <w:rFonts w:ascii="Arial" w:hAnsi="Arial" w:cs="Arial"/>
          <w:u w:val="single"/>
        </w:rPr>
      </w:pPr>
      <w:r>
        <w:rPr>
          <w:rFonts w:ascii="Arial" w:hAnsi="Arial" w:cs="Arial"/>
          <w:color w:val="auto"/>
        </w:rPr>
        <w:t>T</w:t>
      </w:r>
      <w:r w:rsidRPr="00F273F2">
        <w:rPr>
          <w:rFonts w:ascii="Arial" w:hAnsi="Arial" w:cs="Arial"/>
          <w:color w:val="auto"/>
        </w:rPr>
        <w:t>his requirement is ‘not</w:t>
      </w:r>
      <w:r>
        <w:rPr>
          <w:rFonts w:ascii="Arial" w:hAnsi="Arial" w:cs="Arial"/>
          <w:color w:val="auto"/>
        </w:rPr>
        <w:t xml:space="preserve"> </w:t>
      </w:r>
      <w:r w:rsidRPr="00F273F2">
        <w:rPr>
          <w:rFonts w:ascii="Arial" w:hAnsi="Arial" w:cs="Arial"/>
          <w:color w:val="auto"/>
        </w:rPr>
        <w:t>applicable’</w:t>
      </w:r>
      <w:r w:rsidR="00C00C0E">
        <w:rPr>
          <w:rFonts w:ascii="Arial" w:hAnsi="Arial" w:cs="Arial"/>
          <w:color w:val="auto"/>
        </w:rPr>
        <w:t xml:space="preserve">. </w:t>
      </w:r>
      <w:r w:rsidRPr="00F273F2">
        <w:rPr>
          <w:rFonts w:ascii="Arial" w:hAnsi="Arial" w:cs="Arial"/>
          <w:color w:val="auto"/>
        </w:rPr>
        <w:t>Although meals can be accessed through HCP and CHSP some components of</w:t>
      </w:r>
      <w:r>
        <w:rPr>
          <w:rFonts w:ascii="Arial" w:hAnsi="Arial" w:cs="Arial"/>
          <w:color w:val="auto"/>
        </w:rPr>
        <w:t xml:space="preserve"> </w:t>
      </w:r>
      <w:r w:rsidRPr="00F273F2">
        <w:rPr>
          <w:rFonts w:ascii="Arial" w:hAnsi="Arial" w:cs="Arial"/>
          <w:color w:val="auto"/>
        </w:rPr>
        <w:t xml:space="preserve">them can be claimed, such as administration and delivery, </w:t>
      </w:r>
      <w:r>
        <w:rPr>
          <w:rFonts w:ascii="Arial" w:hAnsi="Arial" w:cs="Arial"/>
          <w:color w:val="auto"/>
        </w:rPr>
        <w:t xml:space="preserve">but </w:t>
      </w:r>
      <w:r w:rsidRPr="00F273F2">
        <w:rPr>
          <w:rFonts w:ascii="Arial" w:hAnsi="Arial" w:cs="Arial"/>
          <w:color w:val="auto"/>
        </w:rPr>
        <w:t>the food component</w:t>
      </w:r>
      <w:r>
        <w:rPr>
          <w:rFonts w:ascii="Arial" w:hAnsi="Arial" w:cs="Arial"/>
          <w:color w:val="auto"/>
        </w:rPr>
        <w:t xml:space="preserve"> </w:t>
      </w:r>
      <w:r w:rsidRPr="00F273F2">
        <w:rPr>
          <w:rFonts w:ascii="Arial" w:hAnsi="Arial" w:cs="Arial"/>
          <w:color w:val="auto"/>
        </w:rPr>
        <w:t>cannot be included under HCP and CHSP funds</w:t>
      </w:r>
      <w:r>
        <w:rPr>
          <w:rFonts w:ascii="Arial" w:hAnsi="Arial" w:cs="Arial"/>
          <w:color w:val="auto"/>
        </w:rPr>
        <w:t>.</w:t>
      </w:r>
      <w:r w:rsidRPr="00F273F2">
        <w:rPr>
          <w:rFonts w:ascii="Arial" w:hAnsi="Arial" w:cs="Arial"/>
          <w:color w:val="auto"/>
        </w:rPr>
        <w:t xml:space="preserve"> </w:t>
      </w:r>
    </w:p>
    <w:p w14:paraId="6CB43C9B" w14:textId="77777777" w:rsidR="008555AE" w:rsidRDefault="008555AE" w:rsidP="008555AE">
      <w:pPr>
        <w:pStyle w:val="NormalArial"/>
        <w:rPr>
          <w:u w:val="single"/>
        </w:rPr>
      </w:pPr>
      <w:r w:rsidRPr="00AF59F8">
        <w:rPr>
          <w:u w:val="single"/>
        </w:rPr>
        <w:t>Requirement 4(3)(</w:t>
      </w:r>
      <w:r>
        <w:rPr>
          <w:u w:val="single"/>
        </w:rPr>
        <w:t>g</w:t>
      </w:r>
      <w:r w:rsidRPr="00AF59F8">
        <w:rPr>
          <w:u w:val="single"/>
        </w:rPr>
        <w:t>)</w:t>
      </w:r>
    </w:p>
    <w:p w14:paraId="5985EAA3" w14:textId="77777777" w:rsidR="008555AE" w:rsidRPr="000E458D" w:rsidRDefault="008555AE" w:rsidP="008555AE">
      <w:pPr>
        <w:autoSpaceDE w:val="0"/>
        <w:autoSpaceDN w:val="0"/>
        <w:adjustRightInd w:val="0"/>
        <w:rPr>
          <w:rFonts w:ascii="Arial" w:hAnsi="Arial" w:cs="Arial"/>
        </w:rPr>
      </w:pPr>
      <w:r w:rsidRPr="000E458D">
        <w:rPr>
          <w:rFonts w:ascii="Arial" w:hAnsi="Arial" w:cs="Arial"/>
        </w:rPr>
        <w:t xml:space="preserve">The Assessment Team found HCP and CHSP services demonstrated where equipment is provided it is safe, suitable, clean and well maintained. </w:t>
      </w:r>
      <w:r w:rsidRPr="000E458D">
        <w:rPr>
          <w:rFonts w:ascii="Arial" w:hAnsi="Arial" w:cs="Arial"/>
          <w:color w:val="auto"/>
        </w:rPr>
        <w:t xml:space="preserve">Consumers and staff confirmed equipment used for garden maintenance and equipment and </w:t>
      </w:r>
      <w:r w:rsidRPr="00C8515B">
        <w:rPr>
          <w:rFonts w:ascii="Arial" w:hAnsi="Arial" w:cs="Arial"/>
          <w:color w:val="auto"/>
        </w:rPr>
        <w:t xml:space="preserve">resources used for the centre-based activities, were fit for purpose, safe and well maintained. Maintenance of the current </w:t>
      </w:r>
      <w:r w:rsidRPr="00C8515B">
        <w:rPr>
          <w:rFonts w:ascii="Arial" w:hAnsi="Arial" w:cs="Arial"/>
          <w:color w:val="auto"/>
        </w:rPr>
        <w:lastRenderedPageBreak/>
        <w:t>garden equipment is</w:t>
      </w:r>
      <w:r>
        <w:rPr>
          <w:rFonts w:ascii="Arial" w:hAnsi="Arial" w:cs="Arial"/>
          <w:color w:val="auto"/>
        </w:rPr>
        <w:t xml:space="preserve"> </w:t>
      </w:r>
      <w:r w:rsidRPr="00C8515B">
        <w:rPr>
          <w:rFonts w:ascii="Arial" w:hAnsi="Arial" w:cs="Arial"/>
          <w:color w:val="auto"/>
        </w:rPr>
        <w:t>attended to by the maintenance team as required.</w:t>
      </w:r>
      <w:r>
        <w:rPr>
          <w:rFonts w:ascii="Arial" w:hAnsi="Arial" w:cs="Arial"/>
          <w:color w:val="auto"/>
        </w:rPr>
        <w:t xml:space="preserve"> </w:t>
      </w:r>
      <w:r w:rsidRPr="00C8515B">
        <w:rPr>
          <w:rFonts w:ascii="Arial" w:hAnsi="Arial" w:cs="Arial"/>
          <w:color w:val="auto"/>
        </w:rPr>
        <w:t>Consumer’s provid</w:t>
      </w:r>
      <w:r w:rsidRPr="000E458D">
        <w:rPr>
          <w:rFonts w:ascii="Arial" w:hAnsi="Arial" w:cs="Arial"/>
          <w:color w:val="auto"/>
        </w:rPr>
        <w:t>ed positive feedback about the</w:t>
      </w:r>
      <w:r>
        <w:rPr>
          <w:rFonts w:ascii="Arial" w:hAnsi="Arial" w:cs="Arial"/>
          <w:color w:val="auto"/>
        </w:rPr>
        <w:t>ir</w:t>
      </w:r>
      <w:r w:rsidRPr="000E458D">
        <w:rPr>
          <w:rFonts w:ascii="Arial" w:hAnsi="Arial" w:cs="Arial"/>
          <w:color w:val="auto"/>
        </w:rPr>
        <w:t xml:space="preserve"> allied heath assessments and the</w:t>
      </w:r>
      <w:r>
        <w:rPr>
          <w:rFonts w:ascii="Arial" w:hAnsi="Arial" w:cs="Arial"/>
          <w:color w:val="auto"/>
        </w:rPr>
        <w:t xml:space="preserve"> recommended </w:t>
      </w:r>
      <w:r w:rsidRPr="000E458D">
        <w:rPr>
          <w:rFonts w:ascii="Arial" w:hAnsi="Arial" w:cs="Arial"/>
          <w:color w:val="auto"/>
        </w:rPr>
        <w:t>equipment they received.</w:t>
      </w:r>
      <w:r>
        <w:rPr>
          <w:rFonts w:ascii="Arial" w:hAnsi="Arial" w:cs="Arial"/>
          <w:color w:val="auto"/>
        </w:rPr>
        <w:t xml:space="preserve"> </w:t>
      </w:r>
      <w:r w:rsidRPr="000E458D">
        <w:rPr>
          <w:rFonts w:ascii="Arial" w:hAnsi="Arial" w:cs="Arial"/>
          <w:color w:val="auto"/>
        </w:rPr>
        <w:t>The Assessment Team observed equipment used for activities at the centre</w:t>
      </w:r>
      <w:r>
        <w:rPr>
          <w:rFonts w:ascii="Arial" w:hAnsi="Arial" w:cs="Arial"/>
          <w:color w:val="auto"/>
        </w:rPr>
        <w:t>-</w:t>
      </w:r>
      <w:r w:rsidRPr="000E458D">
        <w:rPr>
          <w:rFonts w:ascii="Arial" w:hAnsi="Arial" w:cs="Arial"/>
          <w:color w:val="auto"/>
        </w:rPr>
        <w:t>based program w</w:t>
      </w:r>
      <w:r>
        <w:rPr>
          <w:rFonts w:ascii="Arial" w:hAnsi="Arial" w:cs="Arial"/>
          <w:color w:val="auto"/>
        </w:rPr>
        <w:t>as</w:t>
      </w:r>
      <w:r w:rsidRPr="000E458D">
        <w:rPr>
          <w:rFonts w:ascii="Arial" w:hAnsi="Arial" w:cs="Arial"/>
          <w:color w:val="auto"/>
        </w:rPr>
        <w:t xml:space="preserve"> clean, suitable and well maintained. </w:t>
      </w:r>
    </w:p>
    <w:p w14:paraId="01875173" w14:textId="4CB42538" w:rsidR="008555AE" w:rsidRDefault="008555AE" w:rsidP="008555AE">
      <w:pPr>
        <w:pStyle w:val="NormalArial"/>
      </w:pPr>
      <w:r w:rsidRPr="00E13713">
        <w:t xml:space="preserve">Based on the information summarised above, I find the service compliant in Requirements </w:t>
      </w:r>
      <w:r>
        <w:t>4(3)(a), 4(3)(b), 4(3)(c),4(3)(d), 4(3)(e) and 4(3)(g).</w:t>
      </w:r>
    </w:p>
    <w:p w14:paraId="7D6007F6" w14:textId="3BDC930B" w:rsidR="00C04A6F" w:rsidRPr="00A36AA9" w:rsidRDefault="008C4190" w:rsidP="00F87E39">
      <w:pPr>
        <w:pStyle w:val="NormalArial"/>
      </w:pPr>
      <w:r w:rsidRPr="00A36AA9">
        <w:br w:type="page"/>
      </w:r>
    </w:p>
    <w:p w14:paraId="681E6CC3" w14:textId="77777777" w:rsidR="00C04A6F" w:rsidRDefault="008C419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46096A" w14:paraId="5EFB9880" w14:textId="77777777" w:rsidTr="004609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23F738A" w14:textId="77777777" w:rsidR="00C04A6F" w:rsidRPr="003217D3" w:rsidRDefault="008C419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7407B42" w14:textId="77777777" w:rsidR="00C04A6F" w:rsidRPr="003217D3" w:rsidRDefault="008C41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4FC54BD9" w14:textId="77777777" w:rsidR="00C04A6F" w:rsidRPr="003217D3" w:rsidRDefault="008C41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6096A" w14:paraId="67721490" w14:textId="77777777" w:rsidTr="004609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164A14"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324CA76" w14:textId="77777777" w:rsidR="00C04A6F" w:rsidRPr="00244176" w:rsidRDefault="008C41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57811F7" w14:textId="12E3F214" w:rsidR="00C04A6F" w:rsidRPr="00CC646C" w:rsidRDefault="008555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c>
          <w:tcPr>
            <w:tcW w:w="1977" w:type="dxa"/>
            <w:shd w:val="clear" w:color="auto" w:fill="auto"/>
          </w:tcPr>
          <w:p w14:paraId="4A562FBC"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648688"/>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591E262B" w14:textId="77777777" w:rsidTr="00460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8BCD47"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44EE505" w14:textId="77777777" w:rsidR="00C04A6F" w:rsidRPr="00244176" w:rsidRDefault="008C41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1B4F4EB" w14:textId="77777777" w:rsidR="00C04A6F" w:rsidRPr="00244176" w:rsidRDefault="008C4190"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62497D6" w14:textId="77777777" w:rsidR="00C04A6F" w:rsidRPr="00244176" w:rsidRDefault="008C4190"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24E1DCFD" w14:textId="38EC45C2" w:rsidR="00C04A6F" w:rsidRPr="00CC646C" w:rsidRDefault="008555A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07E78D23" w14:textId="7777777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7859093"/>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3C193E6B" w14:textId="77777777" w:rsidTr="004609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AB3122"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6688ECAC" w14:textId="77777777" w:rsidR="00C04A6F" w:rsidRPr="00244176" w:rsidRDefault="008C41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2DEC5E20" w14:textId="67173BC8" w:rsidR="00C04A6F" w:rsidRPr="00CC646C" w:rsidRDefault="008555A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5FE3AAB8" w14:textId="77777777" w:rsidR="00C04A6F" w:rsidRPr="00CC646C" w:rsidRDefault="00004F20"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570980366"/>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bl>
    <w:p w14:paraId="2F7C6617" w14:textId="77777777" w:rsidR="00C04A6F" w:rsidRDefault="008C4190" w:rsidP="007B3959">
      <w:pPr>
        <w:pStyle w:val="Heading20"/>
      </w:pPr>
      <w:r w:rsidRPr="00A36AA9">
        <w:t>Findings</w:t>
      </w:r>
    </w:p>
    <w:p w14:paraId="56DE62D5" w14:textId="77777777" w:rsidR="008555AE" w:rsidRDefault="008555AE" w:rsidP="008555AE">
      <w:pPr>
        <w:pStyle w:val="NormalArial"/>
        <w:rPr>
          <w:b/>
          <w:bCs/>
          <w:sz w:val="23"/>
          <w:szCs w:val="23"/>
        </w:rPr>
      </w:pPr>
      <w:r>
        <w:rPr>
          <w:b/>
          <w:bCs/>
          <w:sz w:val="23"/>
          <w:szCs w:val="23"/>
        </w:rPr>
        <w:t xml:space="preserve">Compliant Requirements </w:t>
      </w:r>
    </w:p>
    <w:p w14:paraId="2C82619E" w14:textId="77777777" w:rsidR="008555AE" w:rsidRDefault="008555AE" w:rsidP="008555AE">
      <w:pPr>
        <w:pStyle w:val="NormalArial"/>
        <w:rPr>
          <w:u w:val="single"/>
        </w:rPr>
      </w:pPr>
      <w:r w:rsidRPr="00E13713">
        <w:rPr>
          <w:u w:val="single"/>
        </w:rPr>
        <w:t>Requirement 5(3)(</w:t>
      </w:r>
      <w:r>
        <w:rPr>
          <w:u w:val="single"/>
        </w:rPr>
        <w:t>a</w:t>
      </w:r>
      <w:r w:rsidRPr="00E13713">
        <w:rPr>
          <w:u w:val="single"/>
        </w:rPr>
        <w:t>)</w:t>
      </w:r>
    </w:p>
    <w:p w14:paraId="20E7B4E1" w14:textId="77777777" w:rsidR="008555AE" w:rsidRDefault="008555AE" w:rsidP="008555AE">
      <w:pPr>
        <w:pStyle w:val="NormalArial"/>
      </w:pPr>
      <w:r>
        <w:t xml:space="preserve">This requirement is not applicable to the HCP service. </w:t>
      </w:r>
    </w:p>
    <w:p w14:paraId="7412E457" w14:textId="77777777" w:rsidR="008555AE" w:rsidRDefault="008555AE" w:rsidP="008555AE">
      <w:pPr>
        <w:autoSpaceDE w:val="0"/>
        <w:autoSpaceDN w:val="0"/>
        <w:adjustRightInd w:val="0"/>
        <w:rPr>
          <w:u w:val="single"/>
        </w:rPr>
      </w:pPr>
      <w:r w:rsidRPr="00CB3525">
        <w:rPr>
          <w:rFonts w:ascii="Arial" w:hAnsi="Arial" w:cs="Arial"/>
        </w:rPr>
        <w:t>The Assessment Team found the CHSP funded centre for social groups is welcoming, easy to understand and optimises each consumer’</w:t>
      </w:r>
      <w:r>
        <w:rPr>
          <w:rFonts w:ascii="Arial" w:hAnsi="Arial" w:cs="Arial"/>
        </w:rPr>
        <w:t xml:space="preserve">s </w:t>
      </w:r>
      <w:r w:rsidRPr="00CB3525">
        <w:rPr>
          <w:rFonts w:ascii="Arial" w:hAnsi="Arial" w:cs="Arial"/>
        </w:rPr>
        <w:t xml:space="preserve">sense of belonging, independence, interaction and function. </w:t>
      </w:r>
      <w:r>
        <w:rPr>
          <w:rFonts w:ascii="Arial" w:hAnsi="Arial" w:cs="Arial"/>
        </w:rPr>
        <w:t xml:space="preserve">Consumers said the space and the staff create a sense of belonging. </w:t>
      </w:r>
      <w:r w:rsidRPr="00CB3525">
        <w:rPr>
          <w:rFonts w:ascii="Arial" w:hAnsi="Arial" w:cs="Arial"/>
        </w:rPr>
        <w:t xml:space="preserve">The service environment </w:t>
      </w:r>
      <w:r w:rsidRPr="00CB3525">
        <w:rPr>
          <w:rFonts w:ascii="Arial" w:hAnsi="Arial" w:cs="Arial"/>
          <w:color w:val="auto"/>
        </w:rPr>
        <w:t>is easily assessable to those consumers who mobilise using a wheelchair or walking frame.</w:t>
      </w:r>
      <w:r>
        <w:rPr>
          <w:rFonts w:ascii="Arial" w:hAnsi="Arial" w:cs="Arial"/>
          <w:color w:val="auto"/>
        </w:rPr>
        <w:t xml:space="preserve"> The indoor environment has a large activity space decorated with welcoming artwork completed by consumers and smaller office areas for privacy or religious reflection.</w:t>
      </w:r>
    </w:p>
    <w:p w14:paraId="13CEDE2F" w14:textId="77777777" w:rsidR="008555AE" w:rsidRDefault="008555AE" w:rsidP="008555AE">
      <w:pPr>
        <w:pStyle w:val="NormalArial"/>
        <w:rPr>
          <w:u w:val="single"/>
        </w:rPr>
      </w:pPr>
      <w:r w:rsidRPr="00E13713">
        <w:rPr>
          <w:u w:val="single"/>
        </w:rPr>
        <w:t>Requirement 5(3)(</w:t>
      </w:r>
      <w:r>
        <w:rPr>
          <w:u w:val="single"/>
        </w:rPr>
        <w:t>b</w:t>
      </w:r>
      <w:r w:rsidRPr="00E13713">
        <w:rPr>
          <w:u w:val="single"/>
        </w:rPr>
        <w:t>)</w:t>
      </w:r>
    </w:p>
    <w:p w14:paraId="022E7F3B" w14:textId="77777777" w:rsidR="008555AE" w:rsidRDefault="008555AE" w:rsidP="008555AE">
      <w:pPr>
        <w:pStyle w:val="NormalArial"/>
      </w:pPr>
      <w:r>
        <w:t>This requirement is not applicable to the HCP service.</w:t>
      </w:r>
    </w:p>
    <w:p w14:paraId="4CD398DB" w14:textId="77777777" w:rsidR="008555AE" w:rsidRPr="003C57DC" w:rsidRDefault="008555AE" w:rsidP="008555AE">
      <w:pPr>
        <w:autoSpaceDE w:val="0"/>
        <w:autoSpaceDN w:val="0"/>
        <w:adjustRightInd w:val="0"/>
        <w:rPr>
          <w:rFonts w:ascii="Arial" w:hAnsi="Arial" w:cs="Arial"/>
        </w:rPr>
      </w:pPr>
      <w:r w:rsidRPr="003C57DC">
        <w:rPr>
          <w:rFonts w:ascii="Arial" w:hAnsi="Arial" w:cs="Arial"/>
        </w:rPr>
        <w:t>The Assessment Team observed t</w:t>
      </w:r>
      <w:r w:rsidRPr="003C57DC">
        <w:rPr>
          <w:rFonts w:ascii="Arial" w:hAnsi="Arial" w:cs="Arial"/>
          <w:color w:val="auto"/>
        </w:rPr>
        <w:t>he environment where social groups are</w:t>
      </w:r>
      <w:r>
        <w:rPr>
          <w:rFonts w:ascii="Arial" w:hAnsi="Arial" w:cs="Arial"/>
          <w:color w:val="auto"/>
        </w:rPr>
        <w:t xml:space="preserve"> </w:t>
      </w:r>
      <w:r w:rsidRPr="003C57DC">
        <w:rPr>
          <w:rFonts w:ascii="Arial" w:hAnsi="Arial" w:cs="Arial"/>
          <w:color w:val="auto"/>
        </w:rPr>
        <w:t xml:space="preserve">held </w:t>
      </w:r>
      <w:r>
        <w:rPr>
          <w:rFonts w:ascii="Arial" w:hAnsi="Arial" w:cs="Arial"/>
          <w:color w:val="auto"/>
        </w:rPr>
        <w:t>was</w:t>
      </w:r>
      <w:r w:rsidRPr="003C57DC">
        <w:rPr>
          <w:rFonts w:ascii="Arial" w:hAnsi="Arial" w:cs="Arial"/>
          <w:color w:val="auto"/>
        </w:rPr>
        <w:t xml:space="preserve"> clean, tidy and fit for purpose. Consumers who attend the centre-based activities, said the environment is always clean and tidy and has enough space for all the consumers to</w:t>
      </w:r>
      <w:r>
        <w:rPr>
          <w:rFonts w:ascii="Arial" w:hAnsi="Arial" w:cs="Arial"/>
          <w:color w:val="auto"/>
        </w:rPr>
        <w:t xml:space="preserve"> </w:t>
      </w:r>
      <w:r w:rsidRPr="003C57DC">
        <w:rPr>
          <w:rFonts w:ascii="Arial" w:hAnsi="Arial" w:cs="Arial"/>
          <w:color w:val="auto"/>
        </w:rPr>
        <w:t xml:space="preserve">participate comfortably in the activities </w:t>
      </w:r>
      <w:r>
        <w:rPr>
          <w:rFonts w:ascii="Arial" w:hAnsi="Arial" w:cs="Arial"/>
          <w:color w:val="auto"/>
        </w:rPr>
        <w:t>provided.</w:t>
      </w:r>
    </w:p>
    <w:p w14:paraId="6C9BD9A8" w14:textId="77777777" w:rsidR="008555AE" w:rsidRDefault="008555AE" w:rsidP="008555AE">
      <w:pPr>
        <w:pStyle w:val="NormalArial"/>
        <w:rPr>
          <w:u w:val="single"/>
        </w:rPr>
      </w:pPr>
      <w:r w:rsidRPr="00E13713">
        <w:rPr>
          <w:u w:val="single"/>
        </w:rPr>
        <w:t>Requirement 5(3)(</w:t>
      </w:r>
      <w:r>
        <w:rPr>
          <w:u w:val="single"/>
        </w:rPr>
        <w:t>c</w:t>
      </w:r>
      <w:r w:rsidRPr="00E13713">
        <w:rPr>
          <w:u w:val="single"/>
        </w:rPr>
        <w:t>)</w:t>
      </w:r>
    </w:p>
    <w:p w14:paraId="31F9F98B" w14:textId="77777777" w:rsidR="008555AE" w:rsidRDefault="008555AE" w:rsidP="008555AE">
      <w:pPr>
        <w:pStyle w:val="NormalArial"/>
      </w:pPr>
      <w:r>
        <w:t>This requirement is not applicable to the HCP service.</w:t>
      </w:r>
    </w:p>
    <w:p w14:paraId="5DE7188B" w14:textId="77777777" w:rsidR="008555AE" w:rsidRPr="00AC7E96" w:rsidRDefault="008555AE" w:rsidP="008555AE">
      <w:pPr>
        <w:autoSpaceDE w:val="0"/>
        <w:autoSpaceDN w:val="0"/>
        <w:adjustRightInd w:val="0"/>
      </w:pPr>
      <w:r w:rsidRPr="00A96990">
        <w:rPr>
          <w:rFonts w:ascii="Arial" w:hAnsi="Arial" w:cs="Arial"/>
        </w:rPr>
        <w:t xml:space="preserve">The Assessment Team observed </w:t>
      </w:r>
      <w:r w:rsidRPr="00A96990">
        <w:rPr>
          <w:rFonts w:ascii="Arial" w:hAnsi="Arial" w:cs="Arial"/>
          <w:color w:val="auto"/>
        </w:rPr>
        <w:t>tables and chairs used for the group activities were observed to be clean and well maintained and suitable for the</w:t>
      </w:r>
      <w:r>
        <w:rPr>
          <w:rFonts w:ascii="Arial" w:hAnsi="Arial" w:cs="Arial"/>
          <w:color w:val="auto"/>
        </w:rPr>
        <w:t>ir</w:t>
      </w:r>
      <w:r w:rsidRPr="00A96990">
        <w:rPr>
          <w:rFonts w:ascii="Arial" w:hAnsi="Arial" w:cs="Arial"/>
          <w:color w:val="auto"/>
        </w:rPr>
        <w:t xml:space="preserve"> intended use. Furnishing in the smaller rooms which included armchairs, desks and office chairs, were clean and well maintained and were able to be moved easily for consumers or staff to utilise for prayer or quiet reflection</w:t>
      </w:r>
      <w:r>
        <w:rPr>
          <w:rFonts w:ascii="CIDFont+F1" w:hAnsi="CIDFont+F1" w:cs="CIDFont+F1"/>
          <w:color w:val="auto"/>
        </w:rPr>
        <w:t>.</w:t>
      </w:r>
      <w:r w:rsidRPr="00AC7E96">
        <w:t xml:space="preserve"> </w:t>
      </w:r>
    </w:p>
    <w:p w14:paraId="52654451" w14:textId="05A57E8A" w:rsidR="00C04A6F" w:rsidRPr="00A36AA9" w:rsidRDefault="008555AE" w:rsidP="008555AE">
      <w:pPr>
        <w:pStyle w:val="NormalArial"/>
      </w:pPr>
      <w:r w:rsidRPr="00E13713">
        <w:t xml:space="preserve">Based on the information summarised above, I find the service compliant in Requirements </w:t>
      </w:r>
      <w:r>
        <w:t>5(3)(a), 5(3)(b) and 5(3)(c).</w:t>
      </w:r>
      <w:r w:rsidRPr="00A36AA9">
        <w:br w:type="page"/>
      </w:r>
    </w:p>
    <w:p w14:paraId="11FAA79A" w14:textId="77777777" w:rsidR="00C04A6F" w:rsidRPr="00A36AA9" w:rsidRDefault="008C419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46096A" w14:paraId="7EC4DC9C" w14:textId="77777777" w:rsidTr="004609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7FC800F" w14:textId="77777777" w:rsidR="00C04A6F" w:rsidRPr="003217D3" w:rsidRDefault="008C419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CC9935F" w14:textId="77777777" w:rsidR="00C04A6F" w:rsidRPr="003217D3" w:rsidRDefault="008C41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C2767C6" w14:textId="77777777" w:rsidR="00C04A6F" w:rsidRPr="003217D3" w:rsidRDefault="008C41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6096A" w14:paraId="753D89C0" w14:textId="77777777" w:rsidTr="004609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504A06"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034C409" w14:textId="77777777" w:rsidR="00C04A6F" w:rsidRPr="00244176" w:rsidRDefault="008C41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35170C6"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236030"/>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864" w:type="dxa"/>
            <w:shd w:val="clear" w:color="auto" w:fill="auto"/>
          </w:tcPr>
          <w:p w14:paraId="46603E29"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6250631"/>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7EA1B9FB" w14:textId="77777777" w:rsidTr="00460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DA894E"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ED2473B" w14:textId="77777777" w:rsidR="00C04A6F" w:rsidRPr="00244176" w:rsidRDefault="008C41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40390BA" w14:textId="283EAE93"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668543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color w:val="auto"/>
                  </w:rPr>
                  <w:t>Not Compliant</w:t>
                </w:r>
              </w:sdtContent>
            </w:sdt>
            <w:r w:rsidR="008C4190" w:rsidRPr="00501C01">
              <w:rPr>
                <w:rFonts w:ascii="Arial" w:hAnsi="Arial" w:cs="Arial"/>
              </w:rPr>
              <w:t xml:space="preserve"> </w:t>
            </w:r>
          </w:p>
        </w:tc>
        <w:tc>
          <w:tcPr>
            <w:tcW w:w="1864" w:type="dxa"/>
            <w:shd w:val="clear" w:color="auto" w:fill="auto"/>
          </w:tcPr>
          <w:p w14:paraId="57D417CB" w14:textId="532E15B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2159213"/>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color w:val="auto"/>
                  </w:rPr>
                  <w:t>Not Compliant</w:t>
                </w:r>
              </w:sdtContent>
            </w:sdt>
            <w:r w:rsidR="008C4190" w:rsidRPr="00501C01">
              <w:rPr>
                <w:rFonts w:ascii="Arial" w:hAnsi="Arial" w:cs="Arial"/>
              </w:rPr>
              <w:t xml:space="preserve"> </w:t>
            </w:r>
          </w:p>
        </w:tc>
      </w:tr>
      <w:tr w:rsidR="0046096A" w14:paraId="6996B15B" w14:textId="77777777" w:rsidTr="004609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68E053"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B7299A8" w14:textId="77777777" w:rsidR="00C04A6F" w:rsidRPr="00244176" w:rsidRDefault="008C41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67DA323"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564786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864" w:type="dxa"/>
            <w:shd w:val="clear" w:color="auto" w:fill="auto"/>
          </w:tcPr>
          <w:p w14:paraId="2CE85F24"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898552"/>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4CC84D3D" w14:textId="77777777" w:rsidTr="0046096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1EE29F"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CE8E38D" w14:textId="77777777" w:rsidR="00C04A6F" w:rsidRPr="00244176" w:rsidRDefault="008C41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D6E6061" w14:textId="7777777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4825920"/>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864" w:type="dxa"/>
            <w:shd w:val="clear" w:color="auto" w:fill="auto"/>
          </w:tcPr>
          <w:p w14:paraId="7E744000" w14:textId="7777777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6748811"/>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bl>
    <w:p w14:paraId="3B480623" w14:textId="77777777" w:rsidR="00C04A6F" w:rsidRDefault="008C4190" w:rsidP="007B3959">
      <w:pPr>
        <w:pStyle w:val="Heading20"/>
      </w:pPr>
      <w:r w:rsidRPr="00A36AA9">
        <w:t>Findings</w:t>
      </w:r>
    </w:p>
    <w:p w14:paraId="6BB84028" w14:textId="77777777" w:rsidR="008555AE" w:rsidRPr="00174EC2" w:rsidRDefault="008555AE" w:rsidP="008555AE">
      <w:pPr>
        <w:pStyle w:val="NormalArial"/>
      </w:pPr>
      <w:r w:rsidRPr="00174EC2">
        <w:t xml:space="preserve">This Quality Standard has been assessed as </w:t>
      </w:r>
      <w:r>
        <w:t xml:space="preserve">non-compliant </w:t>
      </w:r>
      <w:r w:rsidRPr="00174EC2">
        <w:t xml:space="preserve">as </w:t>
      </w:r>
      <w:r>
        <w:t xml:space="preserve">three </w:t>
      </w:r>
      <w:r w:rsidRPr="00174EC2">
        <w:t xml:space="preserve">of </w:t>
      </w:r>
      <w:r>
        <w:t xml:space="preserve">four </w:t>
      </w:r>
      <w:r w:rsidRPr="00174EC2">
        <w:t>specific requirements are compliant</w:t>
      </w:r>
      <w:r>
        <w:t xml:space="preserve"> for the service.</w:t>
      </w:r>
    </w:p>
    <w:p w14:paraId="16822749" w14:textId="77777777" w:rsidR="008555AE" w:rsidRDefault="008555AE" w:rsidP="008555AE">
      <w:pPr>
        <w:pStyle w:val="NormalArial"/>
        <w:rPr>
          <w:b/>
          <w:bCs/>
          <w:sz w:val="23"/>
          <w:szCs w:val="23"/>
        </w:rPr>
      </w:pPr>
      <w:r>
        <w:rPr>
          <w:b/>
          <w:bCs/>
          <w:sz w:val="23"/>
          <w:szCs w:val="23"/>
        </w:rPr>
        <w:t xml:space="preserve">Findings of non-compliance </w:t>
      </w:r>
    </w:p>
    <w:p w14:paraId="1A29CC9A" w14:textId="77777777" w:rsidR="008555AE" w:rsidRDefault="008555AE" w:rsidP="008555AE">
      <w:pPr>
        <w:pStyle w:val="NormalArial"/>
        <w:rPr>
          <w:u w:val="single"/>
        </w:rPr>
      </w:pPr>
      <w:r w:rsidRPr="00E13713">
        <w:rPr>
          <w:u w:val="single"/>
        </w:rPr>
        <w:t>Requirement 6(3)(</w:t>
      </w:r>
      <w:r>
        <w:rPr>
          <w:u w:val="single"/>
        </w:rPr>
        <w:t>b</w:t>
      </w:r>
      <w:r w:rsidRPr="00E13713">
        <w:rPr>
          <w:u w:val="single"/>
        </w:rPr>
        <w:t>)</w:t>
      </w:r>
    </w:p>
    <w:p w14:paraId="509AE272" w14:textId="77777777" w:rsidR="008555AE" w:rsidRDefault="008555AE" w:rsidP="008555AE">
      <w:pPr>
        <w:autoSpaceDE w:val="0"/>
        <w:autoSpaceDN w:val="0"/>
        <w:adjustRightInd w:val="0"/>
        <w:rPr>
          <w:u w:val="single"/>
        </w:rPr>
      </w:pPr>
      <w:r w:rsidRPr="00EB202D">
        <w:rPr>
          <w:rFonts w:ascii="Arial" w:hAnsi="Arial" w:cs="Arial"/>
        </w:rPr>
        <w:t>The Assessment Team found HCP and CHSP services</w:t>
      </w:r>
      <w:r>
        <w:rPr>
          <w:rFonts w:ascii="Arial" w:hAnsi="Arial" w:cs="Arial"/>
        </w:rPr>
        <w:t xml:space="preserve"> do not ensure all consumers are aware of and have access to advocates, language services and other methods for raising and resolving complaints. The services </w:t>
      </w:r>
      <w:r w:rsidRPr="00EB202D">
        <w:rPr>
          <w:rFonts w:ascii="Arial" w:hAnsi="Arial" w:cs="Arial"/>
        </w:rPr>
        <w:t>provide</w:t>
      </w:r>
      <w:r w:rsidRPr="00EB202D">
        <w:rPr>
          <w:rFonts w:ascii="Arial" w:hAnsi="Arial" w:cs="Arial"/>
          <w:color w:val="auto"/>
        </w:rPr>
        <w:t xml:space="preserve"> written information</w:t>
      </w:r>
      <w:r>
        <w:rPr>
          <w:rFonts w:ascii="Arial" w:hAnsi="Arial" w:cs="Arial"/>
          <w:color w:val="auto"/>
        </w:rPr>
        <w:t>, such as the consumer handbook and newsletters,</w:t>
      </w:r>
      <w:r w:rsidRPr="00EB202D">
        <w:rPr>
          <w:rFonts w:ascii="Arial" w:hAnsi="Arial" w:cs="Arial"/>
          <w:color w:val="auto"/>
        </w:rPr>
        <w:t xml:space="preserve"> on </w:t>
      </w:r>
      <w:r>
        <w:rPr>
          <w:rFonts w:ascii="Arial" w:hAnsi="Arial" w:cs="Arial"/>
          <w:color w:val="auto"/>
        </w:rPr>
        <w:t xml:space="preserve">how consumers can make complaints and provide feedback, </w:t>
      </w:r>
      <w:r w:rsidRPr="00EB202D">
        <w:rPr>
          <w:rFonts w:ascii="Arial" w:hAnsi="Arial" w:cs="Arial"/>
          <w:color w:val="auto"/>
        </w:rPr>
        <w:t>access advocates, language services and other supports for raising and resolving complaints</w:t>
      </w:r>
      <w:r>
        <w:rPr>
          <w:rFonts w:ascii="Arial" w:hAnsi="Arial" w:cs="Arial"/>
          <w:color w:val="auto"/>
        </w:rPr>
        <w:t xml:space="preserve">, to consumers and representatives. However, the information is only written in English. The service has many consumers who are of non-English speaking background and require the information to be translated. </w:t>
      </w:r>
      <w:r w:rsidRPr="009D3A29">
        <w:rPr>
          <w:rFonts w:ascii="Arial" w:hAnsi="Arial" w:cs="Arial"/>
          <w:color w:val="auto"/>
        </w:rPr>
        <w:t>Management acknowledged they do not have complaint and advocacy information in different languages and stated this will be addressed with strategies to provide information in various languages</w:t>
      </w:r>
      <w:r>
        <w:rPr>
          <w:rFonts w:ascii="CIDFont+F1" w:hAnsi="CIDFont+F1" w:cs="CIDFont+F1"/>
          <w:color w:val="auto"/>
        </w:rPr>
        <w:t>.</w:t>
      </w:r>
    </w:p>
    <w:p w14:paraId="60EE1996" w14:textId="77777777" w:rsidR="008555AE" w:rsidRDefault="008555AE" w:rsidP="008555AE">
      <w:pPr>
        <w:pStyle w:val="NormalArial"/>
      </w:pPr>
      <w:r>
        <w:t xml:space="preserve">In their response to the Assessment Team report the provider supplied its revised plan for continuous improvement containing actions relevant to his requirement and a percentage break down of the languages spoken by consumers and noted how many staff in HCP and CHSP care workers and coordinators who spoke those languages. The provider noted this is major asset to the efficiency of service delivery. The provider also advised they recently used an interpreter from the Interpreter Service (TIS) to provide translation support for a consumer during a meeting with the service about their complaint. </w:t>
      </w:r>
    </w:p>
    <w:p w14:paraId="29587818" w14:textId="21F5E447" w:rsidR="008555AE" w:rsidRPr="00B60EFD" w:rsidRDefault="008555AE" w:rsidP="008555AE">
      <w:pPr>
        <w:pStyle w:val="NormalArial"/>
      </w:pPr>
      <w:r>
        <w:t xml:space="preserve">I acknowledge the provider has staff that can assist in translation and has recently accessed TIS to assist in discussing and resolving a consumer’s complaint. However, I am not satisfied that the provider has adequately investigated and sourced translated resources that are readily available from government organisations such as My Aged Care to inform their Culturally and linguistically diverse (CALD) consumers of their rights, advocacy services and feedback and complaints. My Aged Care provides information on a range of helpful topics for people receiving aged care services, including consumer advocacy and making complaints, and their website </w:t>
      </w:r>
      <w:r>
        <w:lastRenderedPageBreak/>
        <w:t xml:space="preserve">has resources translated into more than twenty languages, including those listed by the provider as their consumer cohort.  I acknowledge the provider has noted their commitment to develop strategies to provide this information to consumers in various languages. </w:t>
      </w:r>
      <w:r w:rsidRPr="00041F85">
        <w:rPr>
          <w:color w:val="auto"/>
        </w:rPr>
        <w:t xml:space="preserve">However, I </w:t>
      </w:r>
      <w:r w:rsidRPr="00041F85">
        <w:t>consider it will take time for these improvements to be embedded and sustained in practice.</w:t>
      </w:r>
    </w:p>
    <w:p w14:paraId="4203FA13" w14:textId="77777777" w:rsidR="008555AE" w:rsidRPr="00E13713" w:rsidRDefault="008555AE" w:rsidP="008555AE">
      <w:pPr>
        <w:pStyle w:val="NormalArial"/>
      </w:pPr>
      <w:r w:rsidRPr="00E13713">
        <w:t>Accordingly</w:t>
      </w:r>
      <w:r>
        <w:t>,</w:t>
      </w:r>
      <w:r w:rsidRPr="00E13713">
        <w:t xml:space="preserve"> </w:t>
      </w:r>
      <w:r>
        <w:t>I find Requirement 6(3)(b) non-compliant.</w:t>
      </w:r>
    </w:p>
    <w:p w14:paraId="2D9D7E13" w14:textId="77777777" w:rsidR="008555AE" w:rsidRPr="00A273DF" w:rsidRDefault="008555AE" w:rsidP="008555AE">
      <w:pPr>
        <w:pStyle w:val="NormalArial"/>
        <w:rPr>
          <w:b/>
          <w:bCs/>
        </w:rPr>
      </w:pPr>
      <w:r w:rsidRPr="00A273DF">
        <w:rPr>
          <w:b/>
          <w:bCs/>
        </w:rPr>
        <w:t xml:space="preserve">Compliant Requirements </w:t>
      </w:r>
    </w:p>
    <w:p w14:paraId="0DFA6A35" w14:textId="77777777" w:rsidR="008555AE" w:rsidRDefault="008555AE" w:rsidP="008555AE">
      <w:pPr>
        <w:pStyle w:val="NormalArial"/>
        <w:rPr>
          <w:u w:val="single"/>
        </w:rPr>
      </w:pPr>
      <w:r w:rsidRPr="00E13713">
        <w:rPr>
          <w:u w:val="single"/>
        </w:rPr>
        <w:t>Requirement 6(3)(a)</w:t>
      </w:r>
    </w:p>
    <w:p w14:paraId="5AC93BC8" w14:textId="77777777" w:rsidR="008555AE" w:rsidRDefault="008555AE" w:rsidP="008555AE">
      <w:pPr>
        <w:autoSpaceDE w:val="0"/>
        <w:autoSpaceDN w:val="0"/>
        <w:adjustRightInd w:val="0"/>
        <w:rPr>
          <w:rFonts w:ascii="Arial" w:hAnsi="Arial" w:cs="Arial"/>
          <w:color w:val="auto"/>
        </w:rPr>
      </w:pPr>
      <w:r w:rsidRPr="00737B47">
        <w:rPr>
          <w:rFonts w:ascii="Arial" w:hAnsi="Arial" w:cs="Arial"/>
        </w:rPr>
        <w:t xml:space="preserve">The Assessment Team found </w:t>
      </w:r>
      <w:r w:rsidRPr="00737B47">
        <w:rPr>
          <w:rFonts w:ascii="Arial" w:hAnsi="Arial" w:cs="Arial"/>
          <w:color w:val="auto"/>
        </w:rPr>
        <w:t>the service demonstrated consumers and representatives are supported to provide feedback and make complaints.</w:t>
      </w:r>
      <w:r>
        <w:rPr>
          <w:rFonts w:ascii="Arial" w:hAnsi="Arial" w:cs="Arial"/>
          <w:color w:val="auto"/>
        </w:rPr>
        <w:t xml:space="preserve"> Sampled c</w:t>
      </w:r>
      <w:r w:rsidRPr="00B27D21">
        <w:rPr>
          <w:rFonts w:ascii="Arial" w:hAnsi="Arial" w:cs="Arial"/>
          <w:color w:val="auto"/>
        </w:rPr>
        <w:t xml:space="preserve">onsumers and representatives </w:t>
      </w:r>
      <w:r>
        <w:rPr>
          <w:rFonts w:ascii="Arial" w:hAnsi="Arial" w:cs="Arial"/>
          <w:color w:val="auto"/>
        </w:rPr>
        <w:t xml:space="preserve">advised </w:t>
      </w:r>
      <w:r w:rsidRPr="00B27D21">
        <w:rPr>
          <w:rFonts w:ascii="Arial" w:hAnsi="Arial" w:cs="Arial"/>
          <w:color w:val="auto"/>
        </w:rPr>
        <w:t>they were satisfied with the care and services</w:t>
      </w:r>
      <w:r>
        <w:rPr>
          <w:rFonts w:ascii="Arial" w:hAnsi="Arial" w:cs="Arial"/>
          <w:color w:val="auto"/>
        </w:rPr>
        <w:t xml:space="preserve"> </w:t>
      </w:r>
      <w:r w:rsidRPr="00B27D21">
        <w:rPr>
          <w:rFonts w:ascii="Arial" w:hAnsi="Arial" w:cs="Arial"/>
          <w:color w:val="auto"/>
        </w:rPr>
        <w:t xml:space="preserve">provided and did not have any complaints. </w:t>
      </w:r>
      <w:r>
        <w:rPr>
          <w:rFonts w:ascii="Arial" w:hAnsi="Arial" w:cs="Arial"/>
          <w:color w:val="auto"/>
        </w:rPr>
        <w:t>C</w:t>
      </w:r>
      <w:r w:rsidRPr="00B27D21">
        <w:rPr>
          <w:rFonts w:ascii="Arial" w:hAnsi="Arial" w:cs="Arial"/>
          <w:color w:val="auto"/>
        </w:rPr>
        <w:t>onsumers and</w:t>
      </w:r>
      <w:r>
        <w:rPr>
          <w:rFonts w:ascii="Arial" w:hAnsi="Arial" w:cs="Arial"/>
          <w:color w:val="auto"/>
        </w:rPr>
        <w:t xml:space="preserve"> </w:t>
      </w:r>
      <w:r w:rsidRPr="00B27D21">
        <w:rPr>
          <w:rFonts w:ascii="Arial" w:hAnsi="Arial" w:cs="Arial"/>
          <w:color w:val="auto"/>
        </w:rPr>
        <w:t xml:space="preserve">representatives </w:t>
      </w:r>
      <w:r>
        <w:rPr>
          <w:rFonts w:ascii="Arial" w:hAnsi="Arial" w:cs="Arial"/>
          <w:color w:val="auto"/>
        </w:rPr>
        <w:t>mostly said</w:t>
      </w:r>
      <w:r w:rsidRPr="00B27D21">
        <w:rPr>
          <w:rFonts w:ascii="Arial" w:hAnsi="Arial" w:cs="Arial"/>
          <w:color w:val="auto"/>
        </w:rPr>
        <w:t xml:space="preserve"> care staff resolve their complaints and concerns to their</w:t>
      </w:r>
      <w:r>
        <w:rPr>
          <w:rFonts w:ascii="Arial" w:hAnsi="Arial" w:cs="Arial"/>
          <w:color w:val="auto"/>
        </w:rPr>
        <w:t xml:space="preserve"> </w:t>
      </w:r>
      <w:r w:rsidRPr="00B27D21">
        <w:rPr>
          <w:rFonts w:ascii="Arial" w:hAnsi="Arial" w:cs="Arial"/>
          <w:color w:val="auto"/>
        </w:rPr>
        <w:t>satisfaction.</w:t>
      </w:r>
      <w:r>
        <w:rPr>
          <w:rFonts w:ascii="Arial" w:hAnsi="Arial" w:cs="Arial"/>
          <w:color w:val="auto"/>
        </w:rPr>
        <w:t xml:space="preserve"> Feedback and complaint mechanisms include the annual consumer survey, a feedback and complaints form and verbal complaints to staff and they are tracked on a complaints register. Care coordinators call consumers regularly to check and seek feedback on their care and services. Staff ask consumers for feedback after outings and lifestyle events. </w:t>
      </w:r>
      <w:r w:rsidRPr="00D20810">
        <w:rPr>
          <w:rFonts w:ascii="Arial" w:hAnsi="Arial" w:cs="Arial"/>
          <w:color w:val="auto"/>
        </w:rPr>
        <w:t>Staff members were able to describe complaint handling policies and processes and</w:t>
      </w:r>
      <w:r>
        <w:rPr>
          <w:rFonts w:ascii="Arial" w:hAnsi="Arial" w:cs="Arial"/>
          <w:color w:val="auto"/>
        </w:rPr>
        <w:t xml:space="preserve"> </w:t>
      </w:r>
      <w:r w:rsidRPr="00D20810">
        <w:rPr>
          <w:rFonts w:ascii="Arial" w:hAnsi="Arial" w:cs="Arial"/>
          <w:color w:val="auto"/>
        </w:rPr>
        <w:t xml:space="preserve">demonstrated a good understanding of how to resolve and record </w:t>
      </w:r>
      <w:r>
        <w:rPr>
          <w:rFonts w:ascii="Arial" w:hAnsi="Arial" w:cs="Arial"/>
          <w:color w:val="auto"/>
        </w:rPr>
        <w:t xml:space="preserve">consumer </w:t>
      </w:r>
      <w:r w:rsidRPr="00D20810">
        <w:rPr>
          <w:rFonts w:ascii="Arial" w:hAnsi="Arial" w:cs="Arial"/>
          <w:color w:val="auto"/>
        </w:rPr>
        <w:t>complaints and</w:t>
      </w:r>
      <w:r>
        <w:rPr>
          <w:rFonts w:ascii="Arial" w:hAnsi="Arial" w:cs="Arial"/>
          <w:color w:val="auto"/>
        </w:rPr>
        <w:t xml:space="preserve"> </w:t>
      </w:r>
      <w:r w:rsidRPr="00D20810">
        <w:rPr>
          <w:rFonts w:ascii="Arial" w:hAnsi="Arial" w:cs="Arial"/>
          <w:color w:val="auto"/>
        </w:rPr>
        <w:t>feedback.</w:t>
      </w:r>
    </w:p>
    <w:p w14:paraId="75076143" w14:textId="77777777" w:rsidR="008555AE" w:rsidRDefault="008555AE" w:rsidP="008555AE">
      <w:pPr>
        <w:pStyle w:val="NormalArial"/>
        <w:rPr>
          <w:u w:val="single"/>
        </w:rPr>
      </w:pPr>
      <w:r w:rsidRPr="00E13713">
        <w:rPr>
          <w:u w:val="single"/>
        </w:rPr>
        <w:t>Requirement 6(3)(</w:t>
      </w:r>
      <w:r>
        <w:rPr>
          <w:u w:val="single"/>
        </w:rPr>
        <w:t>c</w:t>
      </w:r>
      <w:r w:rsidRPr="00E13713">
        <w:rPr>
          <w:u w:val="single"/>
        </w:rPr>
        <w:t>)</w:t>
      </w:r>
    </w:p>
    <w:p w14:paraId="372B3FFA" w14:textId="77777777" w:rsidR="008555AE" w:rsidRPr="00021CDA" w:rsidRDefault="008555AE" w:rsidP="008555AE">
      <w:pPr>
        <w:autoSpaceDE w:val="0"/>
        <w:autoSpaceDN w:val="0"/>
        <w:adjustRightInd w:val="0"/>
        <w:rPr>
          <w:rFonts w:ascii="Arial" w:hAnsi="Arial" w:cs="Arial"/>
        </w:rPr>
      </w:pPr>
      <w:r w:rsidRPr="00021CDA">
        <w:rPr>
          <w:rFonts w:ascii="Arial" w:hAnsi="Arial" w:cs="Arial"/>
        </w:rPr>
        <w:t xml:space="preserve">The Assessment Team found </w:t>
      </w:r>
      <w:r>
        <w:rPr>
          <w:rFonts w:ascii="Arial" w:hAnsi="Arial" w:cs="Arial"/>
        </w:rPr>
        <w:t>HCP and CHSP services</w:t>
      </w:r>
      <w:r w:rsidRPr="00021CDA">
        <w:rPr>
          <w:rFonts w:ascii="Arial" w:hAnsi="Arial" w:cs="Arial"/>
        </w:rPr>
        <w:t xml:space="preserve"> demonstrated appropriate action is taken in response to complaints and an open disclosure process is use</w:t>
      </w:r>
      <w:r>
        <w:rPr>
          <w:rFonts w:ascii="Arial" w:hAnsi="Arial" w:cs="Arial"/>
        </w:rPr>
        <w:t>d</w:t>
      </w:r>
      <w:r w:rsidRPr="00021CDA">
        <w:rPr>
          <w:rFonts w:ascii="Arial" w:hAnsi="Arial" w:cs="Arial"/>
        </w:rPr>
        <w:t xml:space="preserve"> when things go wrong. Complaints records include clear details on the nature of complaints, actions taken and responses. </w:t>
      </w:r>
      <w:r w:rsidRPr="00021CDA">
        <w:rPr>
          <w:rFonts w:ascii="Arial" w:hAnsi="Arial" w:cs="Arial"/>
          <w:color w:val="auto"/>
        </w:rPr>
        <w:t>The service responds to complaints through the management team in writing via</w:t>
      </w:r>
      <w:r>
        <w:rPr>
          <w:rFonts w:ascii="Arial" w:hAnsi="Arial" w:cs="Arial"/>
          <w:color w:val="auto"/>
        </w:rPr>
        <w:t xml:space="preserve"> </w:t>
      </w:r>
      <w:r w:rsidRPr="00021CDA">
        <w:rPr>
          <w:rFonts w:ascii="Arial" w:hAnsi="Arial" w:cs="Arial"/>
          <w:color w:val="auto"/>
        </w:rPr>
        <w:t>email</w:t>
      </w:r>
      <w:r>
        <w:rPr>
          <w:rFonts w:ascii="Arial" w:hAnsi="Arial" w:cs="Arial"/>
          <w:color w:val="auto"/>
        </w:rPr>
        <w:t>,</w:t>
      </w:r>
      <w:r w:rsidRPr="00021CDA">
        <w:rPr>
          <w:rFonts w:ascii="Arial" w:hAnsi="Arial" w:cs="Arial"/>
          <w:color w:val="auto"/>
        </w:rPr>
        <w:t xml:space="preserve"> verbally by phone or face-to-face.</w:t>
      </w:r>
      <w:r>
        <w:rPr>
          <w:rFonts w:ascii="Arial" w:hAnsi="Arial" w:cs="Arial"/>
          <w:color w:val="auto"/>
        </w:rPr>
        <w:t xml:space="preserve"> Consumers provided positive feedback about their experience of raising issues with the service, noting their concerns are actioned in a timely and appropriate manner. They said they have noticed increased access to speak with staff members in the office when needed. Staff had a practical understanding of the complaints process and open disclosure. </w:t>
      </w:r>
    </w:p>
    <w:p w14:paraId="11421E62" w14:textId="77777777" w:rsidR="008555AE" w:rsidRDefault="008555AE" w:rsidP="008555AE">
      <w:pPr>
        <w:pStyle w:val="NormalArial"/>
        <w:rPr>
          <w:u w:val="single"/>
        </w:rPr>
      </w:pPr>
      <w:r w:rsidRPr="00E13713">
        <w:rPr>
          <w:u w:val="single"/>
        </w:rPr>
        <w:t>Requirement 6(3)(</w:t>
      </w:r>
      <w:r>
        <w:rPr>
          <w:u w:val="single"/>
        </w:rPr>
        <w:t>d</w:t>
      </w:r>
      <w:r w:rsidRPr="00E13713">
        <w:rPr>
          <w:u w:val="single"/>
        </w:rPr>
        <w:t>)</w:t>
      </w:r>
    </w:p>
    <w:p w14:paraId="309450CC" w14:textId="77777777" w:rsidR="008555AE" w:rsidRPr="00AC7E96" w:rsidRDefault="008555AE" w:rsidP="008555AE">
      <w:pPr>
        <w:pStyle w:val="NormalArial"/>
      </w:pPr>
      <w:r w:rsidRPr="00AC7E96">
        <w:t xml:space="preserve">The Assessment Team found </w:t>
      </w:r>
      <w:r>
        <w:t xml:space="preserve">HCP and CHSP services review feedback and complaints and use the information to improve the quality of care and services. In response to a complaint trend that consumers’ calls were not being answered, the service added another staff member to answer incoming calls from consumers. Call volumes significantly decreased and consumers reported their calls were being answered more efficiently and frequently.  Management said they have a monthly meeting to review feedback and complaints and discuss actions and solutions. </w:t>
      </w:r>
    </w:p>
    <w:p w14:paraId="5520328C" w14:textId="44EC689E" w:rsidR="00C04A6F" w:rsidRDefault="008555AE" w:rsidP="008555AE">
      <w:pPr>
        <w:pStyle w:val="NormalArial"/>
      </w:pPr>
      <w:r w:rsidRPr="00E13713">
        <w:t xml:space="preserve">Based on the information summarised above, I find the service compliant in Requirements </w:t>
      </w:r>
      <w:r>
        <w:t>6(3)(a), 6(3)(c) and 6(3)(d).</w:t>
      </w:r>
      <w:r>
        <w:br w:type="page"/>
      </w:r>
    </w:p>
    <w:p w14:paraId="4F4009CA" w14:textId="77777777" w:rsidR="00C04A6F" w:rsidRPr="003217D3" w:rsidRDefault="008C419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46096A" w14:paraId="5FE9C672" w14:textId="77777777" w:rsidTr="004609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6C4578F" w14:textId="77777777" w:rsidR="00C04A6F" w:rsidRPr="003217D3" w:rsidRDefault="008C419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55FE63D" w14:textId="77777777" w:rsidR="00C04A6F" w:rsidRPr="003217D3" w:rsidRDefault="008C41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B106B1C" w14:textId="77777777" w:rsidR="00C04A6F" w:rsidRPr="003217D3" w:rsidRDefault="008C41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6096A" w14:paraId="6D9B3070" w14:textId="77777777" w:rsidTr="004609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6EE2E0"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7026E97" w14:textId="77777777" w:rsidR="00C04A6F" w:rsidRPr="00244176" w:rsidRDefault="008C41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35947B6"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8815476"/>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835" w:type="dxa"/>
            <w:shd w:val="clear" w:color="auto" w:fill="auto"/>
          </w:tcPr>
          <w:p w14:paraId="1320D515" w14:textId="77777777" w:rsidR="00C04A6F" w:rsidRPr="00CC646C" w:rsidRDefault="00004F2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146571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2421972A" w14:textId="77777777" w:rsidTr="00460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9E2029"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E44BF40" w14:textId="77777777" w:rsidR="00C04A6F" w:rsidRPr="00244176" w:rsidRDefault="008C41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3E69EBEB" w14:textId="7777777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9234395"/>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835" w:type="dxa"/>
            <w:shd w:val="clear" w:color="auto" w:fill="auto"/>
          </w:tcPr>
          <w:p w14:paraId="008C5EE8" w14:textId="77777777" w:rsidR="00C04A6F" w:rsidRPr="00CC646C" w:rsidRDefault="00004F2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496147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0A6FC5EA" w14:textId="77777777" w:rsidTr="004609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B0F888"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B3B4952" w14:textId="77777777" w:rsidR="00C04A6F" w:rsidRPr="00244176" w:rsidRDefault="008C41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C788ABB" w14:textId="48965F5C"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9745785"/>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color w:val="auto"/>
                  </w:rPr>
                  <w:t>Not Compliant</w:t>
                </w:r>
              </w:sdtContent>
            </w:sdt>
            <w:r w:rsidR="008C4190" w:rsidRPr="00501C01">
              <w:rPr>
                <w:rFonts w:ascii="Arial" w:hAnsi="Arial" w:cs="Arial"/>
              </w:rPr>
              <w:t xml:space="preserve"> </w:t>
            </w:r>
          </w:p>
        </w:tc>
        <w:tc>
          <w:tcPr>
            <w:tcW w:w="1835" w:type="dxa"/>
            <w:shd w:val="clear" w:color="auto" w:fill="auto"/>
          </w:tcPr>
          <w:p w14:paraId="476F0DC3" w14:textId="4B40A8FA" w:rsidR="00C04A6F" w:rsidRPr="00CC646C" w:rsidRDefault="00004F2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40454"/>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color w:val="auto"/>
                  </w:rPr>
                  <w:t>Not Compliant</w:t>
                </w:r>
              </w:sdtContent>
            </w:sdt>
            <w:r w:rsidR="008C4190" w:rsidRPr="00501C01">
              <w:rPr>
                <w:rFonts w:ascii="Arial" w:hAnsi="Arial" w:cs="Arial"/>
              </w:rPr>
              <w:t xml:space="preserve"> </w:t>
            </w:r>
          </w:p>
        </w:tc>
      </w:tr>
      <w:tr w:rsidR="0046096A" w14:paraId="77F12D71" w14:textId="77777777" w:rsidTr="00460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084DD6"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29F14E9" w14:textId="77777777" w:rsidR="00C04A6F" w:rsidRPr="00244176" w:rsidRDefault="008C41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BF20662" w14:textId="1ED6D489"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8385244"/>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color w:val="auto"/>
                  </w:rPr>
                  <w:t>Not Compliant</w:t>
                </w:r>
              </w:sdtContent>
            </w:sdt>
            <w:r w:rsidR="008C4190" w:rsidRPr="00501C01">
              <w:rPr>
                <w:rFonts w:ascii="Arial" w:hAnsi="Arial" w:cs="Arial"/>
              </w:rPr>
              <w:t xml:space="preserve"> </w:t>
            </w:r>
          </w:p>
        </w:tc>
        <w:tc>
          <w:tcPr>
            <w:tcW w:w="1835" w:type="dxa"/>
            <w:shd w:val="clear" w:color="auto" w:fill="auto"/>
          </w:tcPr>
          <w:p w14:paraId="3EEBD257" w14:textId="6185AC48" w:rsidR="00C04A6F" w:rsidRPr="00CC646C" w:rsidRDefault="00004F2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214052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color w:val="auto"/>
                  </w:rPr>
                  <w:t>Not Compliant</w:t>
                </w:r>
              </w:sdtContent>
            </w:sdt>
            <w:r w:rsidR="008C4190" w:rsidRPr="00501C01">
              <w:rPr>
                <w:rFonts w:ascii="Arial" w:hAnsi="Arial" w:cs="Arial"/>
              </w:rPr>
              <w:t xml:space="preserve"> </w:t>
            </w:r>
          </w:p>
        </w:tc>
      </w:tr>
      <w:tr w:rsidR="0046096A" w14:paraId="4F5DC9D7" w14:textId="77777777" w:rsidTr="004609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694015"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2CC6588" w14:textId="77777777" w:rsidR="00C04A6F" w:rsidRPr="00244176" w:rsidRDefault="008C41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65FEEA4" w14:textId="0E38654A"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957071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color w:val="auto"/>
                  </w:rPr>
                  <w:t>Not Compliant</w:t>
                </w:r>
              </w:sdtContent>
            </w:sdt>
            <w:r w:rsidR="008C4190" w:rsidRPr="00501C01">
              <w:rPr>
                <w:rFonts w:ascii="Arial" w:hAnsi="Arial" w:cs="Arial"/>
              </w:rPr>
              <w:t xml:space="preserve"> </w:t>
            </w:r>
          </w:p>
        </w:tc>
        <w:tc>
          <w:tcPr>
            <w:tcW w:w="1835" w:type="dxa"/>
            <w:shd w:val="clear" w:color="auto" w:fill="auto"/>
          </w:tcPr>
          <w:p w14:paraId="0952FA6C" w14:textId="24E92F32" w:rsidR="00C04A6F" w:rsidRPr="00CC646C" w:rsidRDefault="00004F2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2578852"/>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color w:val="auto"/>
                  </w:rPr>
                  <w:t>Not Compliant</w:t>
                </w:r>
              </w:sdtContent>
            </w:sdt>
            <w:r w:rsidR="008C4190" w:rsidRPr="00501C01">
              <w:rPr>
                <w:rFonts w:ascii="Arial" w:hAnsi="Arial" w:cs="Arial"/>
              </w:rPr>
              <w:t xml:space="preserve"> </w:t>
            </w:r>
          </w:p>
        </w:tc>
      </w:tr>
    </w:tbl>
    <w:p w14:paraId="5C151751" w14:textId="77777777" w:rsidR="00C04A6F" w:rsidRDefault="008C4190" w:rsidP="007B3959">
      <w:pPr>
        <w:pStyle w:val="Heading20"/>
      </w:pPr>
      <w:r w:rsidRPr="00A36AA9">
        <w:t>Findings</w:t>
      </w:r>
    </w:p>
    <w:p w14:paraId="31D29059" w14:textId="77777777" w:rsidR="008555AE" w:rsidRPr="00174EC2" w:rsidRDefault="008555AE" w:rsidP="008555AE">
      <w:pPr>
        <w:pStyle w:val="NormalArial"/>
      </w:pPr>
      <w:r w:rsidRPr="00174EC2">
        <w:t xml:space="preserve">This Quality Standard has been assessed as </w:t>
      </w:r>
      <w:r>
        <w:t xml:space="preserve">non-compliant </w:t>
      </w:r>
      <w:r w:rsidRPr="00174EC2">
        <w:t xml:space="preserve">as </w:t>
      </w:r>
      <w:r>
        <w:t xml:space="preserve">two </w:t>
      </w:r>
      <w:r w:rsidRPr="00174EC2">
        <w:t>of</w:t>
      </w:r>
      <w:r>
        <w:t xml:space="preserve"> five </w:t>
      </w:r>
      <w:r w:rsidRPr="00174EC2">
        <w:t>specific requirements are compliant</w:t>
      </w:r>
      <w:r>
        <w:t xml:space="preserve"> for the service.</w:t>
      </w:r>
    </w:p>
    <w:p w14:paraId="75F8705C" w14:textId="77777777" w:rsidR="008555AE" w:rsidRDefault="008555AE" w:rsidP="008555AE">
      <w:pPr>
        <w:pStyle w:val="NormalArial"/>
        <w:rPr>
          <w:b/>
          <w:bCs/>
          <w:sz w:val="23"/>
          <w:szCs w:val="23"/>
        </w:rPr>
      </w:pPr>
      <w:r>
        <w:rPr>
          <w:b/>
          <w:bCs/>
          <w:sz w:val="23"/>
          <w:szCs w:val="23"/>
        </w:rPr>
        <w:t xml:space="preserve">Findings of non-compliance </w:t>
      </w:r>
    </w:p>
    <w:p w14:paraId="56FB64F1" w14:textId="77777777" w:rsidR="008555AE" w:rsidRPr="00E13713" w:rsidRDefault="008555AE" w:rsidP="008555AE">
      <w:pPr>
        <w:spacing w:line="22" w:lineRule="atLeast"/>
        <w:rPr>
          <w:rFonts w:ascii="Arial" w:hAnsi="Arial" w:cs="Arial"/>
          <w:u w:val="single"/>
        </w:rPr>
      </w:pPr>
      <w:r w:rsidRPr="00E13713">
        <w:rPr>
          <w:rFonts w:ascii="Arial" w:hAnsi="Arial" w:cs="Arial"/>
          <w:u w:val="single"/>
        </w:rPr>
        <w:t>Requirement 7(3)(</w:t>
      </w:r>
      <w:r>
        <w:rPr>
          <w:rFonts w:ascii="Arial" w:hAnsi="Arial" w:cs="Arial"/>
          <w:u w:val="single"/>
        </w:rPr>
        <w:t>c</w:t>
      </w:r>
      <w:r w:rsidRPr="00E13713">
        <w:rPr>
          <w:rFonts w:ascii="Arial" w:hAnsi="Arial" w:cs="Arial"/>
          <w:u w:val="single"/>
        </w:rPr>
        <w:t>)</w:t>
      </w:r>
    </w:p>
    <w:p w14:paraId="055C6492" w14:textId="77777777" w:rsidR="008555AE" w:rsidRPr="00161809" w:rsidRDefault="008555AE" w:rsidP="008555AE">
      <w:pPr>
        <w:pStyle w:val="NormalArial"/>
        <w:rPr>
          <w:u w:val="single"/>
        </w:rPr>
      </w:pPr>
      <w:r w:rsidRPr="00AC7E96">
        <w:t xml:space="preserve">The Assessment Team found </w:t>
      </w:r>
      <w:r>
        <w:t xml:space="preserve">the service did not demonstrate the workforce is competent and have the qualifications and competence to effectively perform their roles. </w:t>
      </w:r>
      <w:r>
        <w:rPr>
          <w:color w:val="auto"/>
        </w:rPr>
        <w:t xml:space="preserve">There are no formal records of staff performance and there is no process to assess and measure core competencies of staff to ensure ongoing development of skills aligned to staff roles and responsibilities. There is no monitoring to check clinical staff are working within the scope of their responsibilities and that the clinical care delivered is aligned to a clinical governance framework and legislative requirements. Although the service uses external clinical service providers there is no clinically qualified member of the board or management team to evaluate the performance of staff delivering clinical care. </w:t>
      </w:r>
      <w:r w:rsidRPr="00161809">
        <w:rPr>
          <w:color w:val="auto"/>
        </w:rPr>
        <w:t xml:space="preserve">The management team do not verify successful applicants’ educational qualifications and certifications when recruiting staff and are not aware how this </w:t>
      </w:r>
      <w:r>
        <w:rPr>
          <w:color w:val="auto"/>
        </w:rPr>
        <w:t>occurs</w:t>
      </w:r>
      <w:r w:rsidRPr="00161809">
        <w:rPr>
          <w:color w:val="auto"/>
        </w:rPr>
        <w:t>.</w:t>
      </w:r>
    </w:p>
    <w:p w14:paraId="448AE18C" w14:textId="77777777" w:rsidR="008555AE" w:rsidRPr="00FB0725" w:rsidRDefault="008555AE" w:rsidP="008555AE">
      <w:pPr>
        <w:rPr>
          <w:rFonts w:ascii="Arial" w:hAnsi="Arial" w:cs="Arial"/>
          <w:lang w:val="en-US"/>
        </w:rPr>
      </w:pPr>
      <w:r w:rsidRPr="00F87A14">
        <w:rPr>
          <w:rFonts w:ascii="Arial" w:hAnsi="Arial" w:cs="Arial"/>
        </w:rPr>
        <w:t xml:space="preserve">In their response to the Assessment Team report the provider supplied its revised plan for continuous improvement containing actions relevant to his requirement and </w:t>
      </w:r>
      <w:r w:rsidRPr="00F87A14">
        <w:rPr>
          <w:rFonts w:ascii="Arial" w:hAnsi="Arial" w:cs="Arial"/>
          <w:color w:val="auto"/>
        </w:rPr>
        <w:t>confirmed</w:t>
      </w:r>
      <w:r>
        <w:rPr>
          <w:rFonts w:ascii="Arial" w:hAnsi="Arial" w:cs="Arial"/>
          <w:color w:val="auto"/>
        </w:rPr>
        <w:t xml:space="preserve"> the service uses external services to deliver clinical care. The provider supplied evidence to demonstrate how it </w:t>
      </w:r>
      <w:r w:rsidRPr="00E53D47">
        <w:rPr>
          <w:rFonts w:ascii="Arial" w:hAnsi="Arial" w:cs="Arial"/>
          <w:lang w:val="en-US"/>
        </w:rPr>
        <w:t>measure</w:t>
      </w:r>
      <w:r>
        <w:rPr>
          <w:rFonts w:ascii="Arial" w:hAnsi="Arial" w:cs="Arial"/>
          <w:lang w:val="en-US"/>
        </w:rPr>
        <w:t>s</w:t>
      </w:r>
      <w:r w:rsidRPr="00E53D47">
        <w:rPr>
          <w:rFonts w:ascii="Arial" w:hAnsi="Arial" w:cs="Arial"/>
          <w:lang w:val="en-US"/>
        </w:rPr>
        <w:t xml:space="preserve"> staff members</w:t>
      </w:r>
      <w:r>
        <w:rPr>
          <w:rFonts w:ascii="Arial" w:hAnsi="Arial" w:cs="Arial"/>
          <w:lang w:val="en-US"/>
        </w:rPr>
        <w:t>’</w:t>
      </w:r>
      <w:r w:rsidRPr="00E53D47">
        <w:rPr>
          <w:rFonts w:ascii="Arial" w:hAnsi="Arial" w:cs="Arial"/>
          <w:lang w:val="en-US"/>
        </w:rPr>
        <w:t xml:space="preserve"> competenc</w:t>
      </w:r>
      <w:r>
        <w:rPr>
          <w:rFonts w:ascii="Arial" w:hAnsi="Arial" w:cs="Arial"/>
          <w:lang w:val="en-US"/>
        </w:rPr>
        <w:t>e</w:t>
      </w:r>
      <w:r w:rsidRPr="00E53D47">
        <w:rPr>
          <w:rFonts w:ascii="Arial" w:hAnsi="Arial" w:cs="Arial"/>
          <w:lang w:val="en-US"/>
        </w:rPr>
        <w:t xml:space="preserve"> and ensure</w:t>
      </w:r>
      <w:r>
        <w:rPr>
          <w:rFonts w:ascii="Arial" w:hAnsi="Arial" w:cs="Arial"/>
          <w:lang w:val="en-US"/>
        </w:rPr>
        <w:t>s</w:t>
      </w:r>
      <w:r w:rsidRPr="00E53D47">
        <w:rPr>
          <w:rFonts w:ascii="Arial" w:hAnsi="Arial" w:cs="Arial"/>
          <w:lang w:val="en-US"/>
        </w:rPr>
        <w:t xml:space="preserve"> staff work within their scope of </w:t>
      </w:r>
      <w:r>
        <w:rPr>
          <w:rFonts w:ascii="Arial" w:hAnsi="Arial" w:cs="Arial"/>
          <w:lang w:val="en-US"/>
        </w:rPr>
        <w:t xml:space="preserve">practice, such as </w:t>
      </w:r>
      <w:r w:rsidRPr="4C33ED29">
        <w:rPr>
          <w:rFonts w:ascii="Arial" w:hAnsi="Arial" w:cs="Arial"/>
          <w:lang w:val="en-US"/>
        </w:rPr>
        <w:t xml:space="preserve">HCP </w:t>
      </w:r>
      <w:r>
        <w:rPr>
          <w:rFonts w:ascii="Arial" w:hAnsi="Arial" w:cs="Arial"/>
          <w:lang w:val="en-US"/>
        </w:rPr>
        <w:t>t</w:t>
      </w:r>
      <w:r w:rsidRPr="4C33ED29">
        <w:rPr>
          <w:rFonts w:ascii="Arial" w:hAnsi="Arial" w:cs="Arial"/>
          <w:lang w:val="en-US"/>
        </w:rPr>
        <w:t xml:space="preserve">eam </w:t>
      </w:r>
      <w:r>
        <w:rPr>
          <w:rFonts w:ascii="Arial" w:hAnsi="Arial" w:cs="Arial"/>
          <w:lang w:val="en-US"/>
        </w:rPr>
        <w:t>m</w:t>
      </w:r>
      <w:r w:rsidRPr="4C33ED29">
        <w:rPr>
          <w:rFonts w:ascii="Arial" w:hAnsi="Arial" w:cs="Arial"/>
          <w:lang w:val="en-US"/>
        </w:rPr>
        <w:t xml:space="preserve">eetings held every 6 weeks, </w:t>
      </w:r>
      <w:r>
        <w:rPr>
          <w:rFonts w:ascii="Arial" w:hAnsi="Arial" w:cs="Arial"/>
          <w:lang w:val="en-US"/>
        </w:rPr>
        <w:t>that</w:t>
      </w:r>
      <w:r w:rsidRPr="4C33ED29">
        <w:rPr>
          <w:rFonts w:ascii="Arial" w:hAnsi="Arial" w:cs="Arial"/>
          <w:lang w:val="en-US"/>
        </w:rPr>
        <w:t xml:space="preserve"> </w:t>
      </w:r>
      <w:r>
        <w:rPr>
          <w:rFonts w:ascii="Arial" w:hAnsi="Arial" w:cs="Arial"/>
          <w:lang w:val="en-US"/>
        </w:rPr>
        <w:t xml:space="preserve">involve </w:t>
      </w:r>
      <w:r w:rsidRPr="4C33ED29">
        <w:rPr>
          <w:rFonts w:ascii="Arial" w:hAnsi="Arial" w:cs="Arial"/>
          <w:lang w:val="en-US"/>
        </w:rPr>
        <w:t>discussion around the scope of work for both office and field support staff</w:t>
      </w:r>
      <w:r>
        <w:rPr>
          <w:rFonts w:ascii="Arial" w:hAnsi="Arial" w:cs="Arial"/>
          <w:lang w:val="en-US"/>
        </w:rPr>
        <w:t>; one-on-one</w:t>
      </w:r>
      <w:r w:rsidRPr="4C33ED29">
        <w:rPr>
          <w:rFonts w:ascii="Arial" w:hAnsi="Arial" w:cs="Arial"/>
          <w:lang w:val="en-US"/>
        </w:rPr>
        <w:t xml:space="preserve"> meetings held between the HCP </w:t>
      </w:r>
      <w:r>
        <w:rPr>
          <w:rFonts w:ascii="Arial" w:hAnsi="Arial" w:cs="Arial"/>
          <w:lang w:val="en-US"/>
        </w:rPr>
        <w:t>c</w:t>
      </w:r>
      <w:r w:rsidRPr="4C33ED29">
        <w:rPr>
          <w:rFonts w:ascii="Arial" w:hAnsi="Arial" w:cs="Arial"/>
          <w:lang w:val="en-US"/>
        </w:rPr>
        <w:t xml:space="preserve">oordinator and </w:t>
      </w:r>
      <w:r>
        <w:rPr>
          <w:rFonts w:ascii="Arial" w:hAnsi="Arial" w:cs="Arial"/>
          <w:lang w:val="en-US"/>
        </w:rPr>
        <w:t>s</w:t>
      </w:r>
      <w:r w:rsidRPr="4C33ED29">
        <w:rPr>
          <w:rFonts w:ascii="Arial" w:hAnsi="Arial" w:cs="Arial"/>
          <w:lang w:val="en-US"/>
        </w:rPr>
        <w:t xml:space="preserve">upport </w:t>
      </w:r>
      <w:r>
        <w:rPr>
          <w:rFonts w:ascii="Arial" w:hAnsi="Arial" w:cs="Arial"/>
          <w:lang w:val="en-US"/>
        </w:rPr>
        <w:t>w</w:t>
      </w:r>
      <w:r w:rsidRPr="4C33ED29">
        <w:rPr>
          <w:rFonts w:ascii="Arial" w:hAnsi="Arial" w:cs="Arial"/>
          <w:lang w:val="en-US"/>
        </w:rPr>
        <w:t>orkers</w:t>
      </w:r>
      <w:r>
        <w:rPr>
          <w:rFonts w:ascii="Arial" w:hAnsi="Arial" w:cs="Arial"/>
          <w:lang w:val="en-US"/>
        </w:rPr>
        <w:t xml:space="preserve">; meetings with staff when the service has </w:t>
      </w:r>
      <w:r w:rsidRPr="4C33ED29">
        <w:rPr>
          <w:rFonts w:ascii="Arial" w:hAnsi="Arial" w:cs="Arial"/>
          <w:lang w:val="en-US"/>
        </w:rPr>
        <w:t xml:space="preserve">several complaints raised by </w:t>
      </w:r>
      <w:r>
        <w:rPr>
          <w:rFonts w:ascii="Arial" w:hAnsi="Arial" w:cs="Arial"/>
          <w:lang w:val="en-US"/>
        </w:rPr>
        <w:t xml:space="preserve">consumers </w:t>
      </w:r>
      <w:r w:rsidRPr="4C33ED29">
        <w:rPr>
          <w:rFonts w:ascii="Arial" w:hAnsi="Arial" w:cs="Arial"/>
          <w:lang w:val="en-US"/>
        </w:rPr>
        <w:t xml:space="preserve">about </w:t>
      </w:r>
      <w:r>
        <w:rPr>
          <w:rFonts w:ascii="Arial" w:hAnsi="Arial" w:cs="Arial"/>
          <w:lang w:val="en-US"/>
        </w:rPr>
        <w:t xml:space="preserve">their </w:t>
      </w:r>
      <w:r w:rsidRPr="4C33ED29">
        <w:rPr>
          <w:rFonts w:ascii="Arial" w:hAnsi="Arial" w:cs="Arial"/>
          <w:lang w:val="en-US"/>
        </w:rPr>
        <w:t>work</w:t>
      </w:r>
      <w:r>
        <w:rPr>
          <w:rFonts w:ascii="Arial" w:hAnsi="Arial" w:cs="Arial"/>
          <w:lang w:val="en-US"/>
        </w:rPr>
        <w:t xml:space="preserve">; and a </w:t>
      </w:r>
      <w:r w:rsidRPr="00FB0725">
        <w:rPr>
          <w:rFonts w:ascii="Arial" w:hAnsi="Arial" w:cs="Arial"/>
          <w:lang w:val="en-US"/>
        </w:rPr>
        <w:t xml:space="preserve">recent review of PDs for the </w:t>
      </w:r>
      <w:r w:rsidRPr="00FB0725">
        <w:rPr>
          <w:rFonts w:ascii="Arial" w:hAnsi="Arial" w:cs="Arial"/>
          <w:lang w:val="en-US"/>
        </w:rPr>
        <w:lastRenderedPageBreak/>
        <w:t>Social Inclusion team</w:t>
      </w:r>
      <w:r>
        <w:rPr>
          <w:rFonts w:ascii="Arial" w:hAnsi="Arial" w:cs="Arial"/>
          <w:lang w:val="en-US"/>
        </w:rPr>
        <w:t xml:space="preserve"> in CHSP </w:t>
      </w:r>
      <w:r w:rsidRPr="00FB0725">
        <w:rPr>
          <w:rFonts w:ascii="Arial" w:hAnsi="Arial" w:cs="Arial"/>
          <w:lang w:val="en-US"/>
        </w:rPr>
        <w:t>currently awaiting sign off for minor changes to reflect current practice.</w:t>
      </w:r>
    </w:p>
    <w:p w14:paraId="1EFB8DA8" w14:textId="77777777" w:rsidR="008555AE" w:rsidRDefault="008555AE" w:rsidP="008555AE">
      <w:pPr>
        <w:spacing w:line="22" w:lineRule="atLeast"/>
        <w:rPr>
          <w:rFonts w:ascii="Arial" w:hAnsi="Arial" w:cs="Arial"/>
          <w:color w:val="auto"/>
        </w:rPr>
      </w:pPr>
      <w:r>
        <w:rPr>
          <w:rFonts w:ascii="Arial" w:hAnsi="Arial" w:cs="Arial"/>
          <w:color w:val="auto"/>
        </w:rPr>
        <w:t>I acknowledge the evidence put forward by the provider indicates the provider has various meetings with staff, such as a weekly staff meeting to discuss aspects of care delivery for specific consumers and six weekly staff meetings where procedures such as SIRS and cleaning duties are discussed. However, the provider did not supply evidence that there is ongoing assessment of staff competence, nor that the service has any internal system or contractual agreement with external providers to monitor and report on the competence and quality of care delivered by subcontracted clinical staff.</w:t>
      </w:r>
    </w:p>
    <w:p w14:paraId="337618AF" w14:textId="77777777" w:rsidR="008555AE" w:rsidRPr="00041F85" w:rsidRDefault="008555AE" w:rsidP="008555AE">
      <w:pPr>
        <w:autoSpaceDE w:val="0"/>
        <w:autoSpaceDN w:val="0"/>
        <w:adjustRightInd w:val="0"/>
        <w:rPr>
          <w:rFonts w:ascii="Arial" w:hAnsi="Arial" w:cs="Arial"/>
          <w:u w:val="single"/>
        </w:rPr>
      </w:pPr>
      <w:r>
        <w:rPr>
          <w:rFonts w:ascii="Arial" w:hAnsi="Arial" w:cs="Arial"/>
        </w:rPr>
        <w:t>Accordingly, I find Requirement 7(3)(c) non-compliant.</w:t>
      </w:r>
    </w:p>
    <w:p w14:paraId="549DC352" w14:textId="77777777" w:rsidR="008555AE" w:rsidRPr="00E13713" w:rsidRDefault="008555AE" w:rsidP="008555AE">
      <w:pPr>
        <w:spacing w:line="22" w:lineRule="atLeast"/>
        <w:rPr>
          <w:rFonts w:ascii="Arial" w:hAnsi="Arial" w:cs="Arial"/>
          <w:u w:val="single"/>
        </w:rPr>
      </w:pPr>
      <w:r w:rsidRPr="00E13713">
        <w:rPr>
          <w:rFonts w:ascii="Arial" w:hAnsi="Arial" w:cs="Arial"/>
          <w:u w:val="single"/>
        </w:rPr>
        <w:t>Requirement 7(3)(</w:t>
      </w:r>
      <w:r>
        <w:rPr>
          <w:rFonts w:ascii="Arial" w:hAnsi="Arial" w:cs="Arial"/>
          <w:u w:val="single"/>
        </w:rPr>
        <w:t>d</w:t>
      </w:r>
      <w:r w:rsidRPr="00E13713">
        <w:rPr>
          <w:rFonts w:ascii="Arial" w:hAnsi="Arial" w:cs="Arial"/>
          <w:u w:val="single"/>
        </w:rPr>
        <w:t>)</w:t>
      </w:r>
    </w:p>
    <w:p w14:paraId="435B0126" w14:textId="02E27A19" w:rsidR="008555AE" w:rsidRDefault="008555AE" w:rsidP="008555AE">
      <w:pPr>
        <w:autoSpaceDE w:val="0"/>
        <w:autoSpaceDN w:val="0"/>
        <w:adjustRightInd w:val="0"/>
        <w:rPr>
          <w:rFonts w:ascii="Arial" w:hAnsi="Arial" w:cs="Arial"/>
          <w:color w:val="auto"/>
        </w:rPr>
      </w:pPr>
      <w:r w:rsidRPr="003F45AE">
        <w:rPr>
          <w:rFonts w:ascii="Arial" w:hAnsi="Arial" w:cs="Arial"/>
        </w:rPr>
        <w:t xml:space="preserve">The Assessment Team found HCP and CHSP services did not provide adequate training to </w:t>
      </w:r>
      <w:r>
        <w:rPr>
          <w:rFonts w:ascii="Arial" w:hAnsi="Arial" w:cs="Arial"/>
        </w:rPr>
        <w:t xml:space="preserve">equip staff </w:t>
      </w:r>
      <w:r w:rsidRPr="003F45AE">
        <w:rPr>
          <w:rFonts w:ascii="Arial" w:hAnsi="Arial" w:cs="Arial"/>
        </w:rPr>
        <w:t xml:space="preserve">to deliver the outcomes required by the Quality Standards. The Assessment Team found that with the exception of the orientation program, the service does not provide </w:t>
      </w:r>
      <w:r>
        <w:rPr>
          <w:rFonts w:ascii="Arial" w:hAnsi="Arial" w:cs="Arial"/>
        </w:rPr>
        <w:t xml:space="preserve">face-to- face or </w:t>
      </w:r>
      <w:r w:rsidRPr="003F45AE">
        <w:rPr>
          <w:rFonts w:ascii="Arial" w:hAnsi="Arial" w:cs="Arial"/>
        </w:rPr>
        <w:t>practical on</w:t>
      </w:r>
      <w:r>
        <w:rPr>
          <w:rFonts w:ascii="Arial" w:hAnsi="Arial" w:cs="Arial"/>
        </w:rPr>
        <w:t>-</w:t>
      </w:r>
      <w:r w:rsidRPr="003F45AE">
        <w:rPr>
          <w:rFonts w:ascii="Arial" w:hAnsi="Arial" w:cs="Arial"/>
        </w:rPr>
        <w:t>the</w:t>
      </w:r>
      <w:r>
        <w:rPr>
          <w:rFonts w:ascii="Arial" w:hAnsi="Arial" w:cs="Arial"/>
        </w:rPr>
        <w:t>-</w:t>
      </w:r>
      <w:r w:rsidRPr="003F45AE">
        <w:rPr>
          <w:rFonts w:ascii="Arial" w:hAnsi="Arial" w:cs="Arial"/>
        </w:rPr>
        <w:t xml:space="preserve">job training and professional development for staff in areas such as the Quality Standards, SIRS and restrictive practices except for online training from the Aged Care Quality and Safety Commission’s </w:t>
      </w:r>
      <w:r w:rsidR="00FA3856" w:rsidRPr="003F45AE">
        <w:rPr>
          <w:rFonts w:ascii="Arial" w:hAnsi="Arial" w:cs="Arial"/>
        </w:rPr>
        <w:t>eLearning</w:t>
      </w:r>
      <w:r w:rsidRPr="003F45AE">
        <w:rPr>
          <w:rFonts w:ascii="Arial" w:hAnsi="Arial" w:cs="Arial"/>
        </w:rPr>
        <w:t xml:space="preserve"> platform for aged care workers. </w:t>
      </w:r>
      <w:r>
        <w:rPr>
          <w:rFonts w:ascii="Arial" w:hAnsi="Arial" w:cs="Arial"/>
        </w:rPr>
        <w:t xml:space="preserve">I note that it is not the purpose of this assessment to decide on the relative value of online learning and other training methods. </w:t>
      </w:r>
      <w:r w:rsidRPr="003F45AE">
        <w:rPr>
          <w:rFonts w:ascii="Arial" w:hAnsi="Arial" w:cs="Arial"/>
        </w:rPr>
        <w:t>Staff learning and development needs are not reviewed to</w:t>
      </w:r>
      <w:r>
        <w:rPr>
          <w:rFonts w:ascii="Arial" w:hAnsi="Arial" w:cs="Arial"/>
        </w:rPr>
        <w:t xml:space="preserve"> support them to</w:t>
      </w:r>
      <w:r w:rsidRPr="003F45AE">
        <w:rPr>
          <w:rFonts w:ascii="Arial" w:hAnsi="Arial" w:cs="Arial"/>
        </w:rPr>
        <w:t xml:space="preserve"> perform effectively in their roles. </w:t>
      </w:r>
      <w:r w:rsidRPr="003F45AE">
        <w:rPr>
          <w:rFonts w:ascii="Arial" w:hAnsi="Arial" w:cs="Arial"/>
          <w:color w:val="auto"/>
        </w:rPr>
        <w:t xml:space="preserve">New staff </w:t>
      </w:r>
      <w:r>
        <w:rPr>
          <w:rFonts w:ascii="Arial" w:hAnsi="Arial" w:cs="Arial"/>
          <w:color w:val="auto"/>
        </w:rPr>
        <w:t xml:space="preserve">have a four-month probation period, attend an orientation program and are </w:t>
      </w:r>
      <w:r w:rsidRPr="003F45AE">
        <w:rPr>
          <w:rFonts w:ascii="Arial" w:hAnsi="Arial" w:cs="Arial"/>
          <w:color w:val="auto"/>
        </w:rPr>
        <w:t xml:space="preserve">rostered with an experienced staff member </w:t>
      </w:r>
      <w:r>
        <w:rPr>
          <w:rFonts w:ascii="Arial" w:hAnsi="Arial" w:cs="Arial"/>
          <w:color w:val="auto"/>
        </w:rPr>
        <w:t xml:space="preserve">who </w:t>
      </w:r>
      <w:r w:rsidRPr="003F45AE">
        <w:rPr>
          <w:rFonts w:ascii="Arial" w:hAnsi="Arial" w:cs="Arial"/>
          <w:color w:val="auto"/>
        </w:rPr>
        <w:t>provides informal performance</w:t>
      </w:r>
      <w:r>
        <w:rPr>
          <w:rFonts w:ascii="Arial" w:hAnsi="Arial" w:cs="Arial"/>
          <w:color w:val="auto"/>
        </w:rPr>
        <w:t xml:space="preserve"> </w:t>
      </w:r>
      <w:r w:rsidRPr="003F45AE">
        <w:rPr>
          <w:rFonts w:ascii="Arial" w:hAnsi="Arial" w:cs="Arial"/>
          <w:color w:val="auto"/>
        </w:rPr>
        <w:t>feedback to coordinators.</w:t>
      </w:r>
    </w:p>
    <w:p w14:paraId="1547D8E9" w14:textId="77777777" w:rsidR="008555AE" w:rsidRPr="003F45AE" w:rsidRDefault="008555AE" w:rsidP="008555AE">
      <w:pPr>
        <w:autoSpaceDE w:val="0"/>
        <w:autoSpaceDN w:val="0"/>
        <w:adjustRightInd w:val="0"/>
        <w:rPr>
          <w:rFonts w:ascii="Arial" w:hAnsi="Arial" w:cs="Arial"/>
        </w:rPr>
      </w:pPr>
      <w:r>
        <w:rPr>
          <w:rFonts w:ascii="Arial" w:hAnsi="Arial" w:cs="Arial"/>
          <w:color w:val="auto"/>
        </w:rPr>
        <w:t xml:space="preserve">The Assessment Team found the </w:t>
      </w:r>
      <w:r w:rsidRPr="003F45AE">
        <w:rPr>
          <w:rFonts w:ascii="Arial" w:hAnsi="Arial" w:cs="Arial"/>
          <w:color w:val="auto"/>
        </w:rPr>
        <w:t>management team perform their own recruitment which includes advertising, interviewing candidates, creation of position description and verification of employment references and police checks. Management’s</w:t>
      </w:r>
      <w:r>
        <w:rPr>
          <w:rFonts w:ascii="Arial" w:hAnsi="Arial" w:cs="Arial"/>
          <w:color w:val="auto"/>
        </w:rPr>
        <w:t xml:space="preserve"> demonstrated</w:t>
      </w:r>
      <w:r w:rsidRPr="003F45AE">
        <w:rPr>
          <w:rFonts w:ascii="Arial" w:hAnsi="Arial" w:cs="Arial"/>
          <w:color w:val="auto"/>
        </w:rPr>
        <w:t xml:space="preserve"> lack of knowledge about verification of candidate qualifications and certifications was considered in Requirement 7(3)(c).</w:t>
      </w:r>
    </w:p>
    <w:p w14:paraId="00592EC7" w14:textId="77777777" w:rsidR="008555AE" w:rsidRPr="000B7269" w:rsidRDefault="008555AE" w:rsidP="008555AE">
      <w:pPr>
        <w:rPr>
          <w:rFonts w:ascii="Arial" w:hAnsi="Arial" w:cs="Arial"/>
          <w:lang w:val="en-US"/>
        </w:rPr>
      </w:pPr>
      <w:r w:rsidRPr="00B10CA8">
        <w:rPr>
          <w:rFonts w:ascii="Arial" w:hAnsi="Arial" w:cs="Arial"/>
        </w:rPr>
        <w:t xml:space="preserve">In their response to the Assessment Team report the provider supplied its revised plan for continuous improvement containing actions relevant to his requirement and </w:t>
      </w:r>
      <w:r w:rsidRPr="00B10CA8">
        <w:rPr>
          <w:rFonts w:ascii="Arial" w:hAnsi="Arial" w:cs="Arial"/>
          <w:color w:val="auto"/>
        </w:rPr>
        <w:t>disputed that</w:t>
      </w:r>
      <w:r>
        <w:rPr>
          <w:rFonts w:ascii="Arial" w:hAnsi="Arial" w:cs="Arial"/>
          <w:color w:val="auto"/>
        </w:rPr>
        <w:t xml:space="preserve"> staff do not receive sufficient training, including training on-the-job. The provider advised </w:t>
      </w:r>
      <w:r>
        <w:rPr>
          <w:rFonts w:ascii="Arial" w:hAnsi="Arial" w:cs="Arial"/>
          <w:lang w:val="en-US"/>
        </w:rPr>
        <w:t>t</w:t>
      </w:r>
      <w:r w:rsidRPr="00DE378A">
        <w:rPr>
          <w:rFonts w:ascii="Arial" w:hAnsi="Arial" w:cs="Arial"/>
          <w:lang w:val="en-US"/>
        </w:rPr>
        <w:t xml:space="preserve">he service has a </w:t>
      </w:r>
      <w:r>
        <w:rPr>
          <w:rFonts w:ascii="Arial" w:hAnsi="Arial" w:cs="Arial"/>
          <w:lang w:val="en-US"/>
        </w:rPr>
        <w:t>t</w:t>
      </w:r>
      <w:r w:rsidRPr="00DE378A">
        <w:rPr>
          <w:rFonts w:ascii="Arial" w:hAnsi="Arial" w:cs="Arial"/>
          <w:lang w:val="en-US"/>
        </w:rPr>
        <w:t xml:space="preserve">raining </w:t>
      </w:r>
      <w:r>
        <w:rPr>
          <w:rFonts w:ascii="Arial" w:hAnsi="Arial" w:cs="Arial"/>
          <w:lang w:val="en-US"/>
        </w:rPr>
        <w:t>r</w:t>
      </w:r>
      <w:r w:rsidRPr="00DE378A">
        <w:rPr>
          <w:rFonts w:ascii="Arial" w:hAnsi="Arial" w:cs="Arial"/>
          <w:lang w:val="en-US"/>
        </w:rPr>
        <w:t xml:space="preserve">egister </w:t>
      </w:r>
      <w:r>
        <w:rPr>
          <w:rFonts w:ascii="Arial" w:hAnsi="Arial" w:cs="Arial"/>
          <w:lang w:val="en-US"/>
        </w:rPr>
        <w:t>that tracks s</w:t>
      </w:r>
      <w:r w:rsidRPr="00DE378A">
        <w:rPr>
          <w:rFonts w:ascii="Arial" w:hAnsi="Arial" w:cs="Arial"/>
          <w:lang w:val="en-US"/>
        </w:rPr>
        <w:t xml:space="preserve">taff </w:t>
      </w:r>
      <w:r>
        <w:rPr>
          <w:rFonts w:ascii="Arial" w:hAnsi="Arial" w:cs="Arial"/>
          <w:lang w:val="en-US"/>
        </w:rPr>
        <w:t xml:space="preserve">completions of </w:t>
      </w:r>
      <w:r w:rsidRPr="00DE378A">
        <w:rPr>
          <w:rFonts w:ascii="Arial" w:hAnsi="Arial" w:cs="Arial"/>
          <w:lang w:val="en-US"/>
        </w:rPr>
        <w:t>mandatory and non-mandatory training programs</w:t>
      </w:r>
      <w:r>
        <w:rPr>
          <w:rFonts w:ascii="Arial" w:hAnsi="Arial" w:cs="Arial"/>
          <w:lang w:val="en-US"/>
        </w:rPr>
        <w:t>. The provider supplied documentation to demonstrate it delivers practical on-the-job training to staff, including</w:t>
      </w:r>
      <w:r>
        <w:rPr>
          <w:rFonts w:ascii="Arial" w:hAnsi="Arial" w:cs="Arial"/>
          <w:color w:val="auto"/>
        </w:rPr>
        <w:t xml:space="preserve">, </w:t>
      </w:r>
      <w:r w:rsidRPr="002424A0">
        <w:rPr>
          <w:rFonts w:ascii="Arial" w:hAnsi="Arial" w:cs="Arial"/>
          <w:lang w:val="en-US"/>
        </w:rPr>
        <w:t xml:space="preserve">garden care toolbox talks with documented evidence of discussion on </w:t>
      </w:r>
      <w:r>
        <w:rPr>
          <w:rFonts w:ascii="Arial" w:hAnsi="Arial" w:cs="Arial"/>
          <w:lang w:val="en-US"/>
        </w:rPr>
        <w:t xml:space="preserve">a </w:t>
      </w:r>
      <w:r w:rsidRPr="002424A0">
        <w:rPr>
          <w:rFonts w:ascii="Arial" w:hAnsi="Arial" w:cs="Arial"/>
          <w:lang w:val="en-US"/>
        </w:rPr>
        <w:t>garden maintenance checklist</w:t>
      </w:r>
      <w:r>
        <w:rPr>
          <w:rFonts w:ascii="Arial" w:hAnsi="Arial" w:cs="Arial"/>
          <w:lang w:val="en-US"/>
        </w:rPr>
        <w:t xml:space="preserve">, staff wellbeing education sessions, one staff certificate supplied for manual handling training for HCP staff, one staff certificate supplied as evidence of first aid training, and </w:t>
      </w:r>
      <w:r w:rsidRPr="004D63DB">
        <w:rPr>
          <w:rFonts w:ascii="Arial" w:hAnsi="Arial" w:cs="Arial"/>
          <w:color w:val="auto"/>
        </w:rPr>
        <w:t>minutes from a garden care team meeting, that did not contain any education items</w:t>
      </w:r>
      <w:r>
        <w:rPr>
          <w:rFonts w:ascii="Arial" w:hAnsi="Arial" w:cs="Arial"/>
          <w:lang w:val="en-US"/>
        </w:rPr>
        <w:t xml:space="preserve">. </w:t>
      </w:r>
    </w:p>
    <w:p w14:paraId="78642A62" w14:textId="77777777" w:rsidR="008555AE" w:rsidRDefault="008555AE" w:rsidP="008555AE">
      <w:pPr>
        <w:rPr>
          <w:rFonts w:ascii="Arial" w:hAnsi="Arial" w:cs="Arial"/>
          <w:color w:val="auto"/>
        </w:rPr>
      </w:pPr>
      <w:r>
        <w:rPr>
          <w:rFonts w:ascii="Arial" w:hAnsi="Arial" w:cs="Arial"/>
          <w:lang w:val="en-US"/>
        </w:rPr>
        <w:t xml:space="preserve">I acknowledge the evidence supplied by the provider in relation to training completed by staff. Although it demonstrates some face-to-face learning activities have occurred, I am not satisfied the evidence is sufficient to verify that mandatory staff training completions are up to date, and it does not demonstrate ongoing training on-the-job has occurred. I note the </w:t>
      </w:r>
      <w:r>
        <w:rPr>
          <w:rFonts w:ascii="Arial" w:hAnsi="Arial" w:cs="Arial"/>
          <w:color w:val="auto"/>
        </w:rPr>
        <w:t>provider did not supply a staff training report to confirm it has tracked mandatory staff training to ensure staff have the knowledge and skills to provide care and services in line with the Quality Standards and legislative requirements. Single training certificates supplied did not demonstrate how many staff completed the training in areas such as first aid and manual handling.</w:t>
      </w:r>
    </w:p>
    <w:p w14:paraId="35BAE43F" w14:textId="0DAD3739" w:rsidR="008555AE" w:rsidRDefault="008555AE" w:rsidP="008555AE">
      <w:pPr>
        <w:autoSpaceDE w:val="0"/>
        <w:autoSpaceDN w:val="0"/>
        <w:adjustRightInd w:val="0"/>
        <w:rPr>
          <w:rFonts w:ascii="Arial" w:hAnsi="Arial" w:cs="Arial"/>
        </w:rPr>
      </w:pPr>
      <w:r>
        <w:rPr>
          <w:rFonts w:ascii="Arial" w:hAnsi="Arial" w:cs="Arial"/>
        </w:rPr>
        <w:t>Accordingly, I find Requirement 7(3)(</w:t>
      </w:r>
      <w:r w:rsidR="0073338B">
        <w:rPr>
          <w:rFonts w:ascii="Arial" w:hAnsi="Arial" w:cs="Arial"/>
        </w:rPr>
        <w:t>d</w:t>
      </w:r>
      <w:r>
        <w:rPr>
          <w:rFonts w:ascii="Arial" w:hAnsi="Arial" w:cs="Arial"/>
        </w:rPr>
        <w:t>) non-compliant.</w:t>
      </w:r>
    </w:p>
    <w:p w14:paraId="5DD3034D" w14:textId="4572D14C" w:rsidR="008555AE" w:rsidRDefault="008555AE" w:rsidP="008555AE">
      <w:pPr>
        <w:spacing w:line="22" w:lineRule="atLeast"/>
        <w:rPr>
          <w:rFonts w:ascii="Arial" w:hAnsi="Arial" w:cs="Arial"/>
          <w:u w:val="single"/>
        </w:rPr>
      </w:pPr>
      <w:r w:rsidRPr="00E13713">
        <w:rPr>
          <w:rFonts w:ascii="Arial" w:hAnsi="Arial" w:cs="Arial"/>
          <w:u w:val="single"/>
        </w:rPr>
        <w:lastRenderedPageBreak/>
        <w:t>Requirement 7(3)(</w:t>
      </w:r>
      <w:r>
        <w:rPr>
          <w:rFonts w:ascii="Arial" w:hAnsi="Arial" w:cs="Arial"/>
          <w:u w:val="single"/>
        </w:rPr>
        <w:t>e</w:t>
      </w:r>
      <w:r w:rsidRPr="00E13713">
        <w:rPr>
          <w:rFonts w:ascii="Arial" w:hAnsi="Arial" w:cs="Arial"/>
          <w:u w:val="single"/>
        </w:rPr>
        <w:t>)</w:t>
      </w:r>
    </w:p>
    <w:p w14:paraId="03328694" w14:textId="77777777" w:rsidR="008555AE" w:rsidRDefault="008555AE" w:rsidP="008555AE">
      <w:pPr>
        <w:autoSpaceDE w:val="0"/>
        <w:autoSpaceDN w:val="0"/>
        <w:adjustRightInd w:val="0"/>
        <w:rPr>
          <w:rFonts w:ascii="Arial" w:hAnsi="Arial" w:cs="Arial"/>
          <w:color w:val="auto"/>
        </w:rPr>
      </w:pPr>
      <w:r w:rsidRPr="0043604A">
        <w:rPr>
          <w:rFonts w:ascii="Arial" w:hAnsi="Arial" w:cs="Arial"/>
        </w:rPr>
        <w:t xml:space="preserve">The Assessment Team found HCP and CHSP services </w:t>
      </w:r>
      <w:r w:rsidRPr="0043604A">
        <w:rPr>
          <w:rFonts w:ascii="Arial" w:hAnsi="Arial" w:cs="Arial"/>
          <w:color w:val="auto"/>
        </w:rPr>
        <w:t xml:space="preserve">did not demonstrate </w:t>
      </w:r>
      <w:r>
        <w:rPr>
          <w:rFonts w:ascii="Arial" w:hAnsi="Arial" w:cs="Arial"/>
          <w:color w:val="auto"/>
        </w:rPr>
        <w:t>they have</w:t>
      </w:r>
      <w:r w:rsidRPr="0043604A">
        <w:rPr>
          <w:rFonts w:ascii="Arial" w:hAnsi="Arial" w:cs="Arial"/>
          <w:color w:val="auto"/>
        </w:rPr>
        <w:t xml:space="preserve"> formal systems in place to regularly assess,</w:t>
      </w:r>
      <w:r>
        <w:rPr>
          <w:rFonts w:ascii="Arial" w:hAnsi="Arial" w:cs="Arial"/>
          <w:color w:val="auto"/>
        </w:rPr>
        <w:t xml:space="preserve"> </w:t>
      </w:r>
      <w:r w:rsidRPr="0043604A">
        <w:rPr>
          <w:rFonts w:ascii="Arial" w:hAnsi="Arial" w:cs="Arial"/>
          <w:color w:val="auto"/>
        </w:rPr>
        <w:t>monitor and review the performance of staff members</w:t>
      </w:r>
      <w:r>
        <w:rPr>
          <w:rFonts w:ascii="Arial" w:hAnsi="Arial" w:cs="Arial"/>
          <w:color w:val="auto"/>
        </w:rPr>
        <w:t>. The management team confirmed there were no s</w:t>
      </w:r>
      <w:r w:rsidRPr="00C93D56">
        <w:rPr>
          <w:rFonts w:ascii="Arial" w:hAnsi="Arial" w:cs="Arial"/>
          <w:color w:val="auto"/>
        </w:rPr>
        <w:t xml:space="preserve">taff performance </w:t>
      </w:r>
      <w:r>
        <w:rPr>
          <w:rFonts w:ascii="Arial" w:hAnsi="Arial" w:cs="Arial"/>
          <w:color w:val="auto"/>
        </w:rPr>
        <w:t xml:space="preserve">reviews conducted </w:t>
      </w:r>
      <w:r w:rsidRPr="00C93D56">
        <w:rPr>
          <w:rFonts w:ascii="Arial" w:hAnsi="Arial" w:cs="Arial"/>
          <w:color w:val="auto"/>
        </w:rPr>
        <w:t xml:space="preserve">in 2023 </w:t>
      </w:r>
      <w:r>
        <w:rPr>
          <w:rFonts w:ascii="Arial" w:hAnsi="Arial" w:cs="Arial"/>
          <w:color w:val="auto"/>
        </w:rPr>
        <w:t>and</w:t>
      </w:r>
      <w:r w:rsidRPr="00C93D56">
        <w:rPr>
          <w:rFonts w:ascii="Arial" w:hAnsi="Arial" w:cs="Arial"/>
          <w:color w:val="auto"/>
        </w:rPr>
        <w:t xml:space="preserve"> </w:t>
      </w:r>
      <w:r w:rsidRPr="008A58E9">
        <w:rPr>
          <w:rFonts w:ascii="Arial" w:hAnsi="Arial" w:cs="Arial"/>
          <w:color w:val="auto"/>
        </w:rPr>
        <w:t>three p</w:t>
      </w:r>
      <w:r w:rsidRPr="00C93D56">
        <w:rPr>
          <w:rFonts w:ascii="Arial" w:hAnsi="Arial" w:cs="Arial"/>
          <w:color w:val="auto"/>
        </w:rPr>
        <w:t xml:space="preserve">erformance reviews have been </w:t>
      </w:r>
      <w:r>
        <w:rPr>
          <w:rFonts w:ascii="Arial" w:hAnsi="Arial" w:cs="Arial"/>
          <w:color w:val="auto"/>
        </w:rPr>
        <w:t xml:space="preserve">completed </w:t>
      </w:r>
      <w:r w:rsidRPr="00C93D56">
        <w:rPr>
          <w:rFonts w:ascii="Arial" w:hAnsi="Arial" w:cs="Arial"/>
          <w:color w:val="auto"/>
        </w:rPr>
        <w:t>in 2024.</w:t>
      </w:r>
      <w:r>
        <w:rPr>
          <w:rFonts w:ascii="Arial" w:hAnsi="Arial" w:cs="Arial"/>
          <w:color w:val="auto"/>
        </w:rPr>
        <w:t xml:space="preserve"> Staff confirmed this to be the case and said they did not have performance reviews scheduled for 2024. </w:t>
      </w:r>
      <w:r w:rsidRPr="008A58E9">
        <w:rPr>
          <w:rFonts w:ascii="Arial" w:hAnsi="Arial" w:cs="Arial"/>
          <w:color w:val="auto"/>
        </w:rPr>
        <w:t xml:space="preserve">The service has no documented evidence of staff having ongoing evaluation of their performance and </w:t>
      </w:r>
      <w:r>
        <w:rPr>
          <w:rFonts w:ascii="Arial" w:hAnsi="Arial" w:cs="Arial"/>
          <w:color w:val="auto"/>
        </w:rPr>
        <w:t>development plans.</w:t>
      </w:r>
      <w:r w:rsidRPr="00C80F28">
        <w:rPr>
          <w:rFonts w:ascii="Arial" w:hAnsi="Arial" w:cs="Arial"/>
          <w:color w:val="auto"/>
        </w:rPr>
        <w:t xml:space="preserve"> Consumers and representatives stated they have not provid</w:t>
      </w:r>
      <w:r>
        <w:rPr>
          <w:rFonts w:ascii="Arial" w:hAnsi="Arial" w:cs="Arial"/>
          <w:color w:val="auto"/>
        </w:rPr>
        <w:t xml:space="preserve">ed </w:t>
      </w:r>
      <w:r w:rsidRPr="00C80F28">
        <w:rPr>
          <w:rFonts w:ascii="Arial" w:hAnsi="Arial" w:cs="Arial"/>
          <w:color w:val="auto"/>
        </w:rPr>
        <w:t>feedback regarding staff members except through complaints and compliments</w:t>
      </w:r>
      <w:r>
        <w:rPr>
          <w:rFonts w:ascii="Arial" w:hAnsi="Arial" w:cs="Arial"/>
          <w:color w:val="auto"/>
        </w:rPr>
        <w:t xml:space="preserve">. However, management advised they have strategies to finalise all staff performance reviews by the end of 2024. </w:t>
      </w:r>
    </w:p>
    <w:p w14:paraId="44619AEE" w14:textId="77777777" w:rsidR="008555AE" w:rsidRDefault="008555AE" w:rsidP="008555AE">
      <w:pPr>
        <w:autoSpaceDE w:val="0"/>
        <w:autoSpaceDN w:val="0"/>
        <w:adjustRightInd w:val="0"/>
        <w:rPr>
          <w:rFonts w:ascii="Arial" w:hAnsi="Arial" w:cs="Arial"/>
          <w:lang w:val="en-US"/>
        </w:rPr>
      </w:pPr>
      <w:r w:rsidRPr="00B10CA8">
        <w:rPr>
          <w:rFonts w:ascii="Arial" w:hAnsi="Arial" w:cs="Arial"/>
        </w:rPr>
        <w:t xml:space="preserve">In their response to the Assessment Team report the provider supplied its revised plan for continuous improvement containing actions relevant to his requirement and </w:t>
      </w:r>
      <w:r w:rsidRPr="00B10CA8">
        <w:rPr>
          <w:rFonts w:ascii="Arial" w:hAnsi="Arial" w:cs="Arial"/>
          <w:color w:val="auto"/>
        </w:rPr>
        <w:t xml:space="preserve">advised that </w:t>
      </w:r>
      <w:r w:rsidRPr="00B10CA8">
        <w:rPr>
          <w:rFonts w:ascii="Arial" w:hAnsi="Arial" w:cs="Arial"/>
          <w:lang w:val="en-US"/>
        </w:rPr>
        <w:t>management have amended the performance management &amp; achievement documentation</w:t>
      </w:r>
      <w:r w:rsidRPr="00BF7A1F">
        <w:rPr>
          <w:rFonts w:ascii="Arial" w:hAnsi="Arial" w:cs="Arial"/>
          <w:lang w:val="en-US"/>
        </w:rPr>
        <w:t xml:space="preserve"> to include content about compliance </w:t>
      </w:r>
      <w:r>
        <w:rPr>
          <w:rFonts w:ascii="Arial" w:hAnsi="Arial" w:cs="Arial"/>
          <w:lang w:val="en-US"/>
        </w:rPr>
        <w:t xml:space="preserve">with </w:t>
      </w:r>
      <w:r w:rsidRPr="00BF7A1F">
        <w:rPr>
          <w:rFonts w:ascii="Arial" w:hAnsi="Arial" w:cs="Arial"/>
          <w:lang w:val="en-US"/>
        </w:rPr>
        <w:t>Aged Care mandatory training and tracking back to the Quality Standards</w:t>
      </w:r>
      <w:r>
        <w:rPr>
          <w:rFonts w:ascii="Arial" w:hAnsi="Arial" w:cs="Arial"/>
          <w:lang w:val="en-US"/>
        </w:rPr>
        <w:t>.</w:t>
      </w:r>
    </w:p>
    <w:p w14:paraId="6F817B05" w14:textId="77777777" w:rsidR="008555AE" w:rsidRPr="0043604A" w:rsidRDefault="008555AE" w:rsidP="008555AE">
      <w:pPr>
        <w:autoSpaceDE w:val="0"/>
        <w:autoSpaceDN w:val="0"/>
        <w:adjustRightInd w:val="0"/>
        <w:rPr>
          <w:rFonts w:ascii="Arial" w:hAnsi="Arial" w:cs="Arial"/>
        </w:rPr>
      </w:pPr>
      <w:r>
        <w:rPr>
          <w:rFonts w:ascii="Arial" w:hAnsi="Arial" w:cs="Arial"/>
          <w:lang w:val="en-US"/>
        </w:rPr>
        <w:t>I acknowledge the provider recognises the importance of ensuring staff performance reviews are up to date by the end of 2024. I encourage the provider to make this a priority as it is more than one and a half years since most staff have had their review, which includes identification of their development needs in relation to providing safe and quality care and services to consumers.</w:t>
      </w:r>
    </w:p>
    <w:p w14:paraId="55596880" w14:textId="77777777" w:rsidR="008555AE" w:rsidRPr="00041F85" w:rsidRDefault="008555AE" w:rsidP="008555AE">
      <w:pPr>
        <w:autoSpaceDE w:val="0"/>
        <w:autoSpaceDN w:val="0"/>
        <w:adjustRightInd w:val="0"/>
        <w:rPr>
          <w:rFonts w:ascii="Arial" w:hAnsi="Arial" w:cs="Arial"/>
          <w:u w:val="single"/>
        </w:rPr>
      </w:pPr>
      <w:r>
        <w:rPr>
          <w:rFonts w:ascii="Arial" w:hAnsi="Arial" w:cs="Arial"/>
        </w:rPr>
        <w:t>Accordingly, I find Requirement 7(3)(e) non-compliant.</w:t>
      </w:r>
    </w:p>
    <w:p w14:paraId="620ACFBD" w14:textId="77777777" w:rsidR="008555AE" w:rsidRDefault="008555AE" w:rsidP="008555AE">
      <w:pPr>
        <w:pStyle w:val="NormalArial"/>
        <w:rPr>
          <w:b/>
          <w:bCs/>
          <w:sz w:val="23"/>
          <w:szCs w:val="23"/>
        </w:rPr>
      </w:pPr>
      <w:r>
        <w:rPr>
          <w:b/>
          <w:bCs/>
          <w:sz w:val="23"/>
          <w:szCs w:val="23"/>
        </w:rPr>
        <w:t xml:space="preserve">Compliant Requirements </w:t>
      </w:r>
    </w:p>
    <w:p w14:paraId="53D06C50" w14:textId="77777777" w:rsidR="008555AE" w:rsidRDefault="008555AE" w:rsidP="008555AE">
      <w:pPr>
        <w:spacing w:line="22" w:lineRule="atLeast"/>
        <w:rPr>
          <w:rFonts w:ascii="Arial" w:hAnsi="Arial" w:cs="Arial"/>
          <w:u w:val="single"/>
        </w:rPr>
      </w:pPr>
      <w:r w:rsidRPr="00E13713">
        <w:rPr>
          <w:rFonts w:ascii="Arial" w:hAnsi="Arial" w:cs="Arial"/>
          <w:u w:val="single"/>
        </w:rPr>
        <w:t>Requirement 7(3)(a)</w:t>
      </w:r>
    </w:p>
    <w:p w14:paraId="7DD80D0E" w14:textId="5DFDE3B3" w:rsidR="008555AE" w:rsidRDefault="008555AE" w:rsidP="008555AE">
      <w:pPr>
        <w:autoSpaceDE w:val="0"/>
        <w:autoSpaceDN w:val="0"/>
        <w:adjustRightInd w:val="0"/>
        <w:rPr>
          <w:rFonts w:ascii="Arial" w:hAnsi="Arial" w:cs="Arial"/>
          <w:u w:val="single"/>
        </w:rPr>
      </w:pPr>
      <w:r w:rsidRPr="00E237B3">
        <w:rPr>
          <w:rFonts w:ascii="Arial" w:hAnsi="Arial" w:cs="Arial"/>
        </w:rPr>
        <w:t xml:space="preserve">The Assessment Team found HCP and CHSP services have a sufficient workforce to provide safe and quality care and services. </w:t>
      </w:r>
      <w:r>
        <w:rPr>
          <w:rFonts w:ascii="Arial" w:hAnsi="Arial" w:cs="Arial"/>
        </w:rPr>
        <w:t xml:space="preserve">Consumers and representatives advised the service consistently meets their scheduled care and services. </w:t>
      </w:r>
      <w:r w:rsidRPr="00E237B3">
        <w:rPr>
          <w:rFonts w:ascii="Arial" w:hAnsi="Arial" w:cs="Arial"/>
          <w:color w:val="auto"/>
        </w:rPr>
        <w:t>The service has sufficient permanent and casual staff members to take on additional</w:t>
      </w:r>
      <w:r>
        <w:rPr>
          <w:rFonts w:ascii="Arial" w:hAnsi="Arial" w:cs="Arial"/>
          <w:color w:val="auto"/>
        </w:rPr>
        <w:t xml:space="preserve"> </w:t>
      </w:r>
      <w:r w:rsidRPr="00E237B3">
        <w:rPr>
          <w:rFonts w:ascii="Arial" w:hAnsi="Arial" w:cs="Arial"/>
          <w:color w:val="auto"/>
        </w:rPr>
        <w:t>shifts when staff are on sick or annual leave. The service uses agency staff as a last</w:t>
      </w:r>
      <w:r>
        <w:rPr>
          <w:rFonts w:ascii="Arial" w:hAnsi="Arial" w:cs="Arial"/>
          <w:color w:val="auto"/>
        </w:rPr>
        <w:t xml:space="preserve"> </w:t>
      </w:r>
      <w:r w:rsidRPr="00E237B3">
        <w:rPr>
          <w:rFonts w:ascii="Arial" w:hAnsi="Arial" w:cs="Arial"/>
          <w:color w:val="auto"/>
        </w:rPr>
        <w:t>resort when required.</w:t>
      </w:r>
      <w:r>
        <w:rPr>
          <w:rFonts w:ascii="Arial" w:hAnsi="Arial" w:cs="Arial"/>
          <w:color w:val="auto"/>
        </w:rPr>
        <w:t xml:space="preserve"> Management confirmed the</w:t>
      </w:r>
      <w:r w:rsidRPr="00D57441">
        <w:rPr>
          <w:rFonts w:ascii="Arial" w:hAnsi="Arial" w:cs="Arial"/>
          <w:color w:val="auto"/>
        </w:rPr>
        <w:t>re have been</w:t>
      </w:r>
      <w:r w:rsidR="0034120B">
        <w:rPr>
          <w:rFonts w:ascii="Arial" w:hAnsi="Arial" w:cs="Arial"/>
          <w:color w:val="auto"/>
        </w:rPr>
        <w:t xml:space="preserve"> </w:t>
      </w:r>
      <w:r w:rsidRPr="00D57441">
        <w:rPr>
          <w:rFonts w:ascii="Arial" w:hAnsi="Arial" w:cs="Arial"/>
          <w:color w:val="auto"/>
        </w:rPr>
        <w:t xml:space="preserve">no instances in the past </w:t>
      </w:r>
      <w:r>
        <w:rPr>
          <w:rFonts w:ascii="Arial" w:hAnsi="Arial" w:cs="Arial"/>
          <w:color w:val="auto"/>
        </w:rPr>
        <w:t>four</w:t>
      </w:r>
      <w:r w:rsidRPr="00D57441">
        <w:rPr>
          <w:rFonts w:ascii="Arial" w:hAnsi="Arial" w:cs="Arial"/>
          <w:color w:val="auto"/>
        </w:rPr>
        <w:t xml:space="preserve"> weeks where existing staff have not been able to provide</w:t>
      </w:r>
      <w:r>
        <w:rPr>
          <w:rFonts w:ascii="Arial" w:hAnsi="Arial" w:cs="Arial"/>
          <w:color w:val="auto"/>
        </w:rPr>
        <w:t xml:space="preserve"> </w:t>
      </w:r>
      <w:r w:rsidRPr="00D57441">
        <w:rPr>
          <w:rFonts w:ascii="Arial" w:hAnsi="Arial" w:cs="Arial"/>
          <w:color w:val="auto"/>
        </w:rPr>
        <w:t>scheduled care and services</w:t>
      </w:r>
      <w:r>
        <w:rPr>
          <w:rFonts w:ascii="Arial" w:hAnsi="Arial" w:cs="Arial"/>
          <w:color w:val="auto"/>
        </w:rPr>
        <w:t>.</w:t>
      </w:r>
      <w:r w:rsidRPr="00D57441">
        <w:rPr>
          <w:rFonts w:ascii="Arial" w:hAnsi="Arial" w:cs="Arial"/>
          <w:color w:val="auto"/>
        </w:rPr>
        <w:t xml:space="preserve"> </w:t>
      </w:r>
      <w:r>
        <w:rPr>
          <w:rFonts w:ascii="Arial" w:hAnsi="Arial" w:cs="Arial"/>
          <w:color w:val="auto"/>
        </w:rPr>
        <w:t>They advised the service was unable to provide staff attendance sheets for the last six months due to the limitations of their management information system.</w:t>
      </w:r>
    </w:p>
    <w:p w14:paraId="6479C3AD" w14:textId="77777777" w:rsidR="008555AE" w:rsidRPr="00E13713" w:rsidRDefault="008555AE" w:rsidP="008555AE">
      <w:pPr>
        <w:spacing w:line="22" w:lineRule="atLeast"/>
        <w:rPr>
          <w:rFonts w:ascii="Arial" w:hAnsi="Arial" w:cs="Arial"/>
          <w:u w:val="single"/>
        </w:rPr>
      </w:pPr>
      <w:r w:rsidRPr="00E13713">
        <w:rPr>
          <w:rFonts w:ascii="Arial" w:hAnsi="Arial" w:cs="Arial"/>
          <w:u w:val="single"/>
        </w:rPr>
        <w:t>Requirement 7(3)(</w:t>
      </w:r>
      <w:r>
        <w:rPr>
          <w:rFonts w:ascii="Arial" w:hAnsi="Arial" w:cs="Arial"/>
          <w:u w:val="single"/>
        </w:rPr>
        <w:t>b</w:t>
      </w:r>
      <w:r w:rsidRPr="00E13713">
        <w:rPr>
          <w:rFonts w:ascii="Arial" w:hAnsi="Arial" w:cs="Arial"/>
          <w:u w:val="single"/>
        </w:rPr>
        <w:t>)</w:t>
      </w:r>
    </w:p>
    <w:p w14:paraId="2E54ABC6" w14:textId="77777777" w:rsidR="008555AE" w:rsidRPr="00AC7E96" w:rsidRDefault="008555AE" w:rsidP="008555AE">
      <w:pPr>
        <w:pStyle w:val="NormalArial"/>
      </w:pPr>
      <w:r w:rsidRPr="00AC7E96">
        <w:t xml:space="preserve">The Assessment Team found </w:t>
      </w:r>
      <w:r>
        <w:t>staff interactions with consumers are kind, caring and respectful of each consumer’s identity, culture and diversity. Consumers and representatives consistently stated staff are kind, caring and treat them with respect, describing them as excellent, helpful and friendly. Care coordinators monitor consumer and representative feedback regarding staff conduct. The management team advised they have had some complaints from consumers about staff conduct, but investigations have shown this was not about staff being rude or disrespectful, but rather about different communication styles.</w:t>
      </w:r>
    </w:p>
    <w:p w14:paraId="014EA24D" w14:textId="77777777" w:rsidR="008555AE" w:rsidRPr="00C142D2" w:rsidRDefault="008555AE" w:rsidP="008555AE">
      <w:pPr>
        <w:spacing w:line="22" w:lineRule="atLeast"/>
        <w:rPr>
          <w:rFonts w:ascii="Arial" w:hAnsi="Arial" w:cs="Arial"/>
          <w:color w:val="auto"/>
          <w:u w:val="single"/>
        </w:rPr>
      </w:pPr>
      <w:r w:rsidRPr="00C142D2">
        <w:rPr>
          <w:rFonts w:ascii="Arial" w:hAnsi="Arial" w:cs="Arial"/>
          <w:color w:val="auto"/>
        </w:rPr>
        <w:t>Based on the information summarised above, I find the service compliant in Requirements</w:t>
      </w:r>
      <w:r>
        <w:rPr>
          <w:rFonts w:ascii="Arial" w:hAnsi="Arial" w:cs="Arial"/>
          <w:color w:val="auto"/>
        </w:rPr>
        <w:t xml:space="preserve"> 7(3)(a) and 7(3)(b).</w:t>
      </w:r>
    </w:p>
    <w:p w14:paraId="302C72F1" w14:textId="0551E533" w:rsidR="00C04A6F" w:rsidRPr="00A36AA9" w:rsidRDefault="008C4190" w:rsidP="00F87E39">
      <w:pPr>
        <w:pStyle w:val="NormalArial"/>
      </w:pPr>
      <w:r w:rsidRPr="00A36AA9">
        <w:br w:type="page"/>
      </w:r>
    </w:p>
    <w:p w14:paraId="34424C56" w14:textId="77777777" w:rsidR="00C04A6F" w:rsidRPr="00A36AA9" w:rsidRDefault="008C419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46096A" w14:paraId="77A8A6B9" w14:textId="77777777" w:rsidTr="004609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E774F57" w14:textId="77777777" w:rsidR="00C04A6F" w:rsidRPr="003217D3" w:rsidRDefault="008C419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22B9D1C" w14:textId="77777777" w:rsidR="00C04A6F" w:rsidRPr="003217D3" w:rsidRDefault="008C41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E373994" w14:textId="77777777" w:rsidR="00C04A6F" w:rsidRPr="003217D3" w:rsidRDefault="008C419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6096A" w14:paraId="0D62B44E" w14:textId="77777777" w:rsidTr="004609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10FDBF"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2E349A6" w14:textId="77777777" w:rsidR="00C04A6F" w:rsidRPr="00244176" w:rsidRDefault="008C41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48D4728"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5541336"/>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944" w:type="dxa"/>
            <w:shd w:val="clear" w:color="auto" w:fill="auto"/>
          </w:tcPr>
          <w:p w14:paraId="6AEFD246" w14:textId="77777777"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8900208"/>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2E17277E" w14:textId="77777777" w:rsidTr="00460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ABC4F7"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EB00D26" w14:textId="77777777" w:rsidR="00C04A6F" w:rsidRPr="00244176" w:rsidRDefault="008C41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2F54758" w14:textId="7777777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452963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c>
          <w:tcPr>
            <w:tcW w:w="1944" w:type="dxa"/>
            <w:shd w:val="clear" w:color="auto" w:fill="auto"/>
          </w:tcPr>
          <w:p w14:paraId="16BEBAF6" w14:textId="77777777"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465507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8C4190" w:rsidRPr="00501C01">
                  <w:rPr>
                    <w:rFonts w:ascii="Arial" w:hAnsi="Arial" w:cs="Arial"/>
                  </w:rPr>
                  <w:t>Compliant</w:t>
                </w:r>
              </w:sdtContent>
            </w:sdt>
            <w:r w:rsidR="008C4190" w:rsidRPr="00501C01">
              <w:rPr>
                <w:rFonts w:ascii="Arial" w:hAnsi="Arial" w:cs="Arial"/>
              </w:rPr>
              <w:t xml:space="preserve"> </w:t>
            </w:r>
          </w:p>
        </w:tc>
      </w:tr>
      <w:tr w:rsidR="0046096A" w14:paraId="38A85320" w14:textId="77777777" w:rsidTr="004609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52D920"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A607DFD" w14:textId="77777777" w:rsidR="00C04A6F" w:rsidRPr="00244176" w:rsidRDefault="008C41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2CE12D3" w14:textId="77777777" w:rsidR="00C04A6F" w:rsidRPr="00244176" w:rsidRDefault="008C419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6B5002C" w14:textId="77777777" w:rsidR="00C04A6F" w:rsidRPr="00244176" w:rsidRDefault="008C419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8D45175" w14:textId="77777777" w:rsidR="00C04A6F" w:rsidRPr="00244176" w:rsidRDefault="008C419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445B531" w14:textId="77777777" w:rsidR="00C04A6F" w:rsidRPr="00244176" w:rsidRDefault="008C419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14501C7" w14:textId="77777777" w:rsidR="00C04A6F" w:rsidRPr="00244176" w:rsidRDefault="008C419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F61F521" w14:textId="77777777" w:rsidR="00C04A6F" w:rsidRPr="00244176" w:rsidRDefault="008C419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C05B18F" w14:textId="5375A146"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4293325"/>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color w:val="auto"/>
                  </w:rPr>
                  <w:t>Not Compliant</w:t>
                </w:r>
              </w:sdtContent>
            </w:sdt>
            <w:r w:rsidR="008C4190" w:rsidRPr="00501C01">
              <w:rPr>
                <w:rFonts w:ascii="Arial" w:hAnsi="Arial" w:cs="Arial"/>
              </w:rPr>
              <w:t xml:space="preserve"> </w:t>
            </w:r>
          </w:p>
        </w:tc>
        <w:tc>
          <w:tcPr>
            <w:tcW w:w="1944" w:type="dxa"/>
            <w:shd w:val="clear" w:color="auto" w:fill="auto"/>
          </w:tcPr>
          <w:p w14:paraId="517961C3" w14:textId="6860A4FA"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13485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color w:val="auto"/>
                  </w:rPr>
                  <w:t>Not Compliant</w:t>
                </w:r>
              </w:sdtContent>
            </w:sdt>
            <w:r w:rsidR="008C4190" w:rsidRPr="00501C01">
              <w:rPr>
                <w:rFonts w:ascii="Arial" w:hAnsi="Arial" w:cs="Arial"/>
              </w:rPr>
              <w:t xml:space="preserve"> </w:t>
            </w:r>
          </w:p>
        </w:tc>
      </w:tr>
      <w:tr w:rsidR="0046096A" w14:paraId="26154A82" w14:textId="77777777" w:rsidTr="00460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89D1EF"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E479976" w14:textId="77777777" w:rsidR="00C04A6F" w:rsidRPr="00244176" w:rsidRDefault="008C41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BD72353" w14:textId="77777777" w:rsidR="00C04A6F" w:rsidRPr="00244176" w:rsidRDefault="008C419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77310B9" w14:textId="77777777" w:rsidR="00C04A6F" w:rsidRPr="00244176" w:rsidRDefault="008C419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45586C9" w14:textId="77777777" w:rsidR="00C04A6F" w:rsidRPr="00244176" w:rsidRDefault="008C419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020B758" w14:textId="77777777" w:rsidR="00C04A6F" w:rsidRPr="00244176" w:rsidRDefault="008C419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2267B25" w14:textId="2061151E" w:rsidR="00C04A6F" w:rsidRPr="00CC646C" w:rsidRDefault="00004F2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932882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color w:val="auto"/>
                  </w:rPr>
                  <w:t>Not Compliant</w:t>
                </w:r>
              </w:sdtContent>
            </w:sdt>
            <w:r w:rsidR="008C4190" w:rsidRPr="00501C01">
              <w:rPr>
                <w:rFonts w:ascii="Arial" w:hAnsi="Arial" w:cs="Arial"/>
              </w:rPr>
              <w:t xml:space="preserve"> </w:t>
            </w:r>
          </w:p>
        </w:tc>
        <w:tc>
          <w:tcPr>
            <w:tcW w:w="1944" w:type="dxa"/>
            <w:shd w:val="clear" w:color="auto" w:fill="auto"/>
          </w:tcPr>
          <w:p w14:paraId="394EFB8E" w14:textId="4238D345" w:rsidR="00C04A6F" w:rsidRPr="00CC646C" w:rsidRDefault="00004F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418938"/>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color w:val="auto"/>
                  </w:rPr>
                  <w:t>Not Compliant</w:t>
                </w:r>
              </w:sdtContent>
            </w:sdt>
            <w:r w:rsidR="008C4190" w:rsidRPr="00501C01">
              <w:rPr>
                <w:rFonts w:ascii="Arial" w:hAnsi="Arial" w:cs="Arial"/>
              </w:rPr>
              <w:t xml:space="preserve"> </w:t>
            </w:r>
          </w:p>
        </w:tc>
      </w:tr>
      <w:tr w:rsidR="0046096A" w14:paraId="018866F3" w14:textId="77777777" w:rsidTr="004609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D8217D" w14:textId="77777777" w:rsidR="00C04A6F" w:rsidRPr="00244176" w:rsidRDefault="008C419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3897E19" w14:textId="77777777" w:rsidR="00C04A6F" w:rsidRPr="00244176" w:rsidRDefault="008C41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CB735B7" w14:textId="77777777" w:rsidR="00C04A6F" w:rsidRPr="00244176" w:rsidRDefault="008C419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B945C89" w14:textId="77777777" w:rsidR="00C04A6F" w:rsidRPr="00244176" w:rsidRDefault="008C419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5AED04E" w14:textId="77777777" w:rsidR="00C04A6F" w:rsidRPr="00244176" w:rsidRDefault="008C419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E7A26B0" w14:textId="43C76974"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533209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color w:val="auto"/>
                  </w:rPr>
                  <w:t>Not Compliant</w:t>
                </w:r>
              </w:sdtContent>
            </w:sdt>
            <w:r w:rsidR="008C4190" w:rsidRPr="00501C01">
              <w:rPr>
                <w:rFonts w:ascii="Arial" w:hAnsi="Arial" w:cs="Arial"/>
              </w:rPr>
              <w:t xml:space="preserve"> </w:t>
            </w:r>
          </w:p>
        </w:tc>
        <w:tc>
          <w:tcPr>
            <w:tcW w:w="1944" w:type="dxa"/>
            <w:shd w:val="clear" w:color="auto" w:fill="auto"/>
          </w:tcPr>
          <w:p w14:paraId="0F2B0C6D" w14:textId="37A1DEE5" w:rsidR="00C04A6F" w:rsidRPr="00CC646C" w:rsidRDefault="00004F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4340084"/>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8555AE">
                  <w:rPr>
                    <w:rFonts w:ascii="Arial" w:hAnsi="Arial" w:cs="Arial"/>
                    <w:color w:val="auto"/>
                  </w:rPr>
                  <w:t>Not Compliant</w:t>
                </w:r>
              </w:sdtContent>
            </w:sdt>
            <w:r w:rsidR="008C4190" w:rsidRPr="00501C01">
              <w:rPr>
                <w:rFonts w:ascii="Arial" w:hAnsi="Arial" w:cs="Arial"/>
              </w:rPr>
              <w:t xml:space="preserve"> </w:t>
            </w:r>
          </w:p>
        </w:tc>
      </w:tr>
    </w:tbl>
    <w:p w14:paraId="68E23857" w14:textId="77777777" w:rsidR="00C04A6F" w:rsidRDefault="008C4190" w:rsidP="003217D3">
      <w:pPr>
        <w:pStyle w:val="Heading20"/>
      </w:pPr>
      <w:r w:rsidRPr="00A36AA9">
        <w:t>Findings</w:t>
      </w:r>
    </w:p>
    <w:p w14:paraId="1908A04E" w14:textId="77777777" w:rsidR="008555AE" w:rsidRDefault="008555AE" w:rsidP="008555AE">
      <w:pPr>
        <w:pStyle w:val="NormalArial"/>
      </w:pPr>
      <w:r w:rsidRPr="00174EC2">
        <w:t xml:space="preserve">This Quality Standard has been assessed as </w:t>
      </w:r>
      <w:r>
        <w:t xml:space="preserve">non-compliant </w:t>
      </w:r>
      <w:r w:rsidRPr="00174EC2">
        <w:t xml:space="preserve">as </w:t>
      </w:r>
      <w:r>
        <w:t xml:space="preserve">two </w:t>
      </w:r>
      <w:r w:rsidRPr="00174EC2">
        <w:t>of</w:t>
      </w:r>
      <w:r>
        <w:t xml:space="preserve"> five </w:t>
      </w:r>
      <w:r w:rsidRPr="00174EC2">
        <w:t>specific requirements are compliant</w:t>
      </w:r>
      <w:r>
        <w:t xml:space="preserve"> for the service.</w:t>
      </w:r>
    </w:p>
    <w:p w14:paraId="7AFA8A2D" w14:textId="77777777" w:rsidR="008555AE" w:rsidRDefault="008555AE" w:rsidP="008555AE">
      <w:pPr>
        <w:pStyle w:val="NormalArial"/>
        <w:rPr>
          <w:b/>
          <w:bCs/>
          <w:sz w:val="23"/>
          <w:szCs w:val="23"/>
        </w:rPr>
      </w:pPr>
      <w:r>
        <w:rPr>
          <w:b/>
          <w:bCs/>
          <w:sz w:val="23"/>
          <w:szCs w:val="23"/>
        </w:rPr>
        <w:lastRenderedPageBreak/>
        <w:t xml:space="preserve">Findings of non-compliance </w:t>
      </w:r>
    </w:p>
    <w:p w14:paraId="7893E93D" w14:textId="77777777" w:rsidR="008555AE" w:rsidRPr="00E13713" w:rsidRDefault="008555AE" w:rsidP="008555AE">
      <w:pPr>
        <w:pStyle w:val="NormalArial"/>
        <w:rPr>
          <w:u w:val="single"/>
        </w:rPr>
      </w:pPr>
      <w:r w:rsidRPr="00E13713">
        <w:rPr>
          <w:u w:val="single"/>
        </w:rPr>
        <w:t>Requirement 8(3)(</w:t>
      </w:r>
      <w:r>
        <w:rPr>
          <w:u w:val="single"/>
        </w:rPr>
        <w:t>c</w:t>
      </w:r>
      <w:r w:rsidRPr="00E13713">
        <w:rPr>
          <w:u w:val="single"/>
        </w:rPr>
        <w:t>)</w:t>
      </w:r>
    </w:p>
    <w:p w14:paraId="5D67C3F7" w14:textId="77777777" w:rsidR="008555AE" w:rsidRDefault="008555AE" w:rsidP="008555AE">
      <w:pPr>
        <w:autoSpaceDE w:val="0"/>
        <w:autoSpaceDN w:val="0"/>
        <w:adjustRightInd w:val="0"/>
        <w:rPr>
          <w:rFonts w:ascii="Arial" w:hAnsi="Arial" w:cs="Arial"/>
          <w:color w:val="auto"/>
        </w:rPr>
      </w:pPr>
      <w:r w:rsidRPr="00C911D2">
        <w:rPr>
          <w:rFonts w:ascii="Arial" w:hAnsi="Arial" w:cs="Arial"/>
        </w:rPr>
        <w:t>The Assessment Team found</w:t>
      </w:r>
      <w:r w:rsidRPr="00AC7E96">
        <w:t xml:space="preserve"> </w:t>
      </w:r>
      <w:r w:rsidRPr="00C911D2">
        <w:rPr>
          <w:rFonts w:ascii="Arial" w:hAnsi="Arial" w:cs="Arial"/>
        </w:rPr>
        <w:t xml:space="preserve">that </w:t>
      </w:r>
      <w:r>
        <w:rPr>
          <w:rFonts w:ascii="Arial" w:hAnsi="Arial" w:cs="Arial"/>
          <w:color w:val="auto"/>
        </w:rPr>
        <w:t>w</w:t>
      </w:r>
      <w:r w:rsidRPr="00C911D2">
        <w:rPr>
          <w:rFonts w:ascii="Arial" w:hAnsi="Arial" w:cs="Arial"/>
          <w:color w:val="auto"/>
        </w:rPr>
        <w:t xml:space="preserve">hile the service </w:t>
      </w:r>
      <w:r>
        <w:rPr>
          <w:rFonts w:ascii="Arial" w:hAnsi="Arial" w:cs="Arial"/>
          <w:color w:val="auto"/>
        </w:rPr>
        <w:t>demonstrated</w:t>
      </w:r>
      <w:r w:rsidRPr="00C911D2">
        <w:rPr>
          <w:rFonts w:ascii="Arial" w:hAnsi="Arial" w:cs="Arial"/>
          <w:color w:val="auto"/>
        </w:rPr>
        <w:t xml:space="preserve"> effective governance systems in relation to finance, regulatory</w:t>
      </w:r>
      <w:r>
        <w:rPr>
          <w:rFonts w:ascii="Arial" w:hAnsi="Arial" w:cs="Arial"/>
          <w:color w:val="auto"/>
        </w:rPr>
        <w:t xml:space="preserve"> </w:t>
      </w:r>
      <w:r w:rsidRPr="00C911D2">
        <w:rPr>
          <w:rFonts w:ascii="Arial" w:hAnsi="Arial" w:cs="Arial"/>
          <w:color w:val="auto"/>
        </w:rPr>
        <w:t>compliance</w:t>
      </w:r>
      <w:r>
        <w:rPr>
          <w:rFonts w:ascii="Arial" w:hAnsi="Arial" w:cs="Arial"/>
          <w:color w:val="auto"/>
        </w:rPr>
        <w:t xml:space="preserve"> and</w:t>
      </w:r>
      <w:r w:rsidRPr="00C911D2">
        <w:rPr>
          <w:rFonts w:ascii="Arial" w:hAnsi="Arial" w:cs="Arial"/>
          <w:color w:val="auto"/>
        </w:rPr>
        <w:t xml:space="preserve"> feedback and complaints; the service does not demonstrate</w:t>
      </w:r>
      <w:r>
        <w:rPr>
          <w:rFonts w:ascii="Arial" w:hAnsi="Arial" w:cs="Arial"/>
          <w:color w:val="auto"/>
        </w:rPr>
        <w:t xml:space="preserve"> </w:t>
      </w:r>
      <w:r w:rsidRPr="00C911D2">
        <w:rPr>
          <w:rFonts w:ascii="Arial" w:hAnsi="Arial" w:cs="Arial"/>
          <w:color w:val="auto"/>
        </w:rPr>
        <w:t xml:space="preserve">effective governance systems in relation </w:t>
      </w:r>
      <w:r w:rsidRPr="00523D69">
        <w:rPr>
          <w:rFonts w:ascii="Arial" w:hAnsi="Arial" w:cs="Arial"/>
          <w:color w:val="auto"/>
        </w:rPr>
        <w:t>to information management, continuous improvement and workforce governance.</w:t>
      </w:r>
    </w:p>
    <w:p w14:paraId="70D5CFD7" w14:textId="77777777" w:rsidR="008555AE" w:rsidRDefault="008555AE" w:rsidP="008555AE">
      <w:pPr>
        <w:autoSpaceDE w:val="0"/>
        <w:autoSpaceDN w:val="0"/>
        <w:adjustRightInd w:val="0"/>
        <w:rPr>
          <w:rFonts w:ascii="Arial" w:hAnsi="Arial" w:cs="Arial"/>
          <w:color w:val="auto"/>
          <w:u w:val="single"/>
        </w:rPr>
      </w:pPr>
      <w:r w:rsidRPr="001937FE">
        <w:rPr>
          <w:rFonts w:ascii="Arial" w:hAnsi="Arial" w:cs="Arial"/>
          <w:color w:val="auto"/>
          <w:u w:val="single"/>
        </w:rPr>
        <w:t>Regulatory compliance</w:t>
      </w:r>
    </w:p>
    <w:p w14:paraId="559367A3" w14:textId="77777777" w:rsidR="008555AE" w:rsidRDefault="008555AE" w:rsidP="008555AE">
      <w:pPr>
        <w:autoSpaceDE w:val="0"/>
        <w:autoSpaceDN w:val="0"/>
        <w:adjustRightInd w:val="0"/>
        <w:rPr>
          <w:rFonts w:ascii="Arial" w:hAnsi="Arial" w:cs="Arial"/>
          <w:color w:val="auto"/>
        </w:rPr>
      </w:pPr>
      <w:r>
        <w:rPr>
          <w:rFonts w:ascii="Arial" w:hAnsi="Arial" w:cs="Arial"/>
          <w:color w:val="auto"/>
        </w:rPr>
        <w:t>The service demonstrated effective g</w:t>
      </w:r>
      <w:r w:rsidRPr="00756FC1">
        <w:rPr>
          <w:rFonts w:ascii="Arial" w:hAnsi="Arial" w:cs="Arial"/>
          <w:color w:val="auto"/>
        </w:rPr>
        <w:t>overnance of regulatory compliance</w:t>
      </w:r>
      <w:r>
        <w:rPr>
          <w:rFonts w:ascii="Arial" w:hAnsi="Arial" w:cs="Arial"/>
          <w:color w:val="auto"/>
        </w:rPr>
        <w:t>,</w:t>
      </w:r>
      <w:r w:rsidRPr="00756FC1">
        <w:rPr>
          <w:rFonts w:ascii="Arial" w:hAnsi="Arial" w:cs="Arial"/>
          <w:color w:val="auto"/>
        </w:rPr>
        <w:t xml:space="preserve"> </w:t>
      </w:r>
      <w:r>
        <w:rPr>
          <w:rFonts w:ascii="Arial" w:hAnsi="Arial" w:cs="Arial"/>
          <w:color w:val="auto"/>
        </w:rPr>
        <w:t xml:space="preserve">including </w:t>
      </w:r>
      <w:r w:rsidRPr="000B03C8">
        <w:rPr>
          <w:rFonts w:ascii="Arial" w:hAnsi="Arial" w:cs="Arial"/>
          <w:color w:val="auto"/>
        </w:rPr>
        <w:t>systems to manage regulatory compliance and track</w:t>
      </w:r>
      <w:r>
        <w:rPr>
          <w:rFonts w:ascii="Arial" w:hAnsi="Arial" w:cs="Arial"/>
          <w:color w:val="auto"/>
        </w:rPr>
        <w:t xml:space="preserve"> </w:t>
      </w:r>
      <w:r w:rsidRPr="000B03C8">
        <w:rPr>
          <w:rFonts w:ascii="Arial" w:hAnsi="Arial" w:cs="Arial"/>
          <w:color w:val="auto"/>
        </w:rPr>
        <w:t>changes to aged care legislation through regulatory registrations, subscription</w:t>
      </w:r>
      <w:r>
        <w:rPr>
          <w:rFonts w:ascii="Arial" w:hAnsi="Arial" w:cs="Arial"/>
          <w:color w:val="auto"/>
        </w:rPr>
        <w:t xml:space="preserve"> </w:t>
      </w:r>
      <w:r w:rsidRPr="000B03C8">
        <w:rPr>
          <w:rFonts w:ascii="Arial" w:hAnsi="Arial" w:cs="Arial"/>
          <w:color w:val="auto"/>
        </w:rPr>
        <w:t>memberships, government department updates such as the Aged Care Quality and</w:t>
      </w:r>
      <w:r>
        <w:rPr>
          <w:rFonts w:ascii="Arial" w:hAnsi="Arial" w:cs="Arial"/>
          <w:color w:val="auto"/>
        </w:rPr>
        <w:t xml:space="preserve"> </w:t>
      </w:r>
      <w:r w:rsidRPr="000B03C8">
        <w:rPr>
          <w:rFonts w:ascii="Arial" w:hAnsi="Arial" w:cs="Arial"/>
          <w:color w:val="auto"/>
        </w:rPr>
        <w:t>Safety Commission and the Department of Health and Aged Care</w:t>
      </w:r>
      <w:r>
        <w:rPr>
          <w:rFonts w:ascii="Arial" w:hAnsi="Arial" w:cs="Arial"/>
          <w:color w:val="auto"/>
        </w:rPr>
        <w:t xml:space="preserve">. </w:t>
      </w:r>
      <w:r w:rsidRPr="00177CC9">
        <w:rPr>
          <w:rFonts w:ascii="Arial" w:hAnsi="Arial" w:cs="Arial"/>
          <w:color w:val="auto"/>
        </w:rPr>
        <w:t>The governing body receives a regulatory report from the management team and is</w:t>
      </w:r>
      <w:r>
        <w:rPr>
          <w:rFonts w:ascii="Arial" w:hAnsi="Arial" w:cs="Arial"/>
          <w:color w:val="auto"/>
        </w:rPr>
        <w:t xml:space="preserve"> </w:t>
      </w:r>
      <w:r w:rsidRPr="00177CC9">
        <w:rPr>
          <w:rFonts w:ascii="Arial" w:hAnsi="Arial" w:cs="Arial"/>
          <w:color w:val="auto"/>
        </w:rPr>
        <w:t>notified of changes to aged care legislation and regulatory compliance</w:t>
      </w:r>
      <w:r>
        <w:rPr>
          <w:rFonts w:ascii="Arial" w:hAnsi="Arial" w:cs="Arial"/>
          <w:color w:val="auto"/>
        </w:rPr>
        <w:t>. Regulatory changes are communicated to staff through emails, newsletters and staff meetings.</w:t>
      </w:r>
    </w:p>
    <w:p w14:paraId="12FBADDC" w14:textId="77777777" w:rsidR="008555AE" w:rsidRPr="006E24C6" w:rsidRDefault="008555AE" w:rsidP="008555AE">
      <w:pPr>
        <w:autoSpaceDE w:val="0"/>
        <w:autoSpaceDN w:val="0"/>
        <w:adjustRightInd w:val="0"/>
        <w:rPr>
          <w:rFonts w:ascii="Arial" w:hAnsi="Arial" w:cs="Arial"/>
          <w:color w:val="auto"/>
          <w:u w:val="single"/>
        </w:rPr>
      </w:pPr>
      <w:r w:rsidRPr="006E24C6">
        <w:rPr>
          <w:rFonts w:ascii="Arial" w:hAnsi="Arial" w:cs="Arial"/>
          <w:color w:val="auto"/>
          <w:u w:val="single"/>
        </w:rPr>
        <w:t>Feedback and complaints</w:t>
      </w:r>
    </w:p>
    <w:p w14:paraId="5C499C00" w14:textId="77777777" w:rsidR="008555AE" w:rsidRDefault="008555AE" w:rsidP="008555AE">
      <w:pPr>
        <w:autoSpaceDE w:val="0"/>
        <w:autoSpaceDN w:val="0"/>
        <w:adjustRightInd w:val="0"/>
        <w:rPr>
          <w:rFonts w:ascii="Arial" w:hAnsi="Arial" w:cs="Arial"/>
          <w:color w:val="auto"/>
        </w:rPr>
      </w:pPr>
      <w:r w:rsidRPr="006E24C6">
        <w:rPr>
          <w:rFonts w:ascii="Arial" w:hAnsi="Arial" w:cs="Arial"/>
          <w:color w:val="auto"/>
        </w:rPr>
        <w:t xml:space="preserve">The </w:t>
      </w:r>
      <w:r>
        <w:rPr>
          <w:rFonts w:ascii="Arial" w:hAnsi="Arial" w:cs="Arial"/>
          <w:color w:val="auto"/>
        </w:rPr>
        <w:t>s</w:t>
      </w:r>
      <w:r w:rsidRPr="006E24C6">
        <w:rPr>
          <w:rFonts w:ascii="Arial" w:hAnsi="Arial" w:cs="Arial"/>
          <w:color w:val="auto"/>
        </w:rPr>
        <w:t>ervice demonstrated</w:t>
      </w:r>
      <w:r>
        <w:rPr>
          <w:rFonts w:ascii="Arial" w:hAnsi="Arial" w:cs="Arial"/>
          <w:color w:val="auto"/>
        </w:rPr>
        <w:t xml:space="preserve"> effective governance of feedback and complaints, including its feedback and complaints policy and process, that ensures investigation and analysis of complaints to find solutions to improve outcomes for consumers. The governing body receives a</w:t>
      </w:r>
      <w:r w:rsidRPr="004E3B5F">
        <w:rPr>
          <w:rFonts w:ascii="Arial" w:hAnsi="Arial" w:cs="Arial"/>
          <w:color w:val="auto"/>
        </w:rPr>
        <w:t xml:space="preserve"> report </w:t>
      </w:r>
      <w:r>
        <w:rPr>
          <w:rFonts w:ascii="Arial" w:hAnsi="Arial" w:cs="Arial"/>
          <w:color w:val="auto"/>
        </w:rPr>
        <w:t>on</w:t>
      </w:r>
      <w:r w:rsidRPr="004E3B5F">
        <w:rPr>
          <w:rFonts w:ascii="Arial" w:hAnsi="Arial" w:cs="Arial"/>
          <w:color w:val="auto"/>
        </w:rPr>
        <w:t xml:space="preserve"> monthly complaints </w:t>
      </w:r>
      <w:r>
        <w:rPr>
          <w:rFonts w:ascii="Arial" w:hAnsi="Arial" w:cs="Arial"/>
          <w:color w:val="auto"/>
        </w:rPr>
        <w:t xml:space="preserve">including </w:t>
      </w:r>
      <w:r w:rsidRPr="004E3B5F">
        <w:rPr>
          <w:rFonts w:ascii="Arial" w:hAnsi="Arial" w:cs="Arial"/>
          <w:color w:val="auto"/>
        </w:rPr>
        <w:t>complaint and feedback trends and analysis</w:t>
      </w:r>
      <w:r>
        <w:rPr>
          <w:rFonts w:ascii="Arial" w:hAnsi="Arial" w:cs="Arial"/>
          <w:color w:val="auto"/>
        </w:rPr>
        <w:t>.</w:t>
      </w:r>
    </w:p>
    <w:p w14:paraId="0EF285FE" w14:textId="77777777" w:rsidR="008555AE" w:rsidRDefault="008555AE" w:rsidP="008555AE">
      <w:pPr>
        <w:autoSpaceDE w:val="0"/>
        <w:autoSpaceDN w:val="0"/>
        <w:adjustRightInd w:val="0"/>
        <w:rPr>
          <w:rFonts w:ascii="Arial" w:hAnsi="Arial" w:cs="Arial"/>
          <w:color w:val="auto"/>
          <w:u w:val="single"/>
        </w:rPr>
      </w:pPr>
      <w:r w:rsidRPr="006E5E33">
        <w:rPr>
          <w:rFonts w:ascii="Arial" w:hAnsi="Arial" w:cs="Arial"/>
          <w:color w:val="auto"/>
          <w:u w:val="single"/>
        </w:rPr>
        <w:t>Financial governance</w:t>
      </w:r>
    </w:p>
    <w:p w14:paraId="090B1A86" w14:textId="77777777" w:rsidR="008555AE" w:rsidRPr="00F97F4A" w:rsidRDefault="008555AE" w:rsidP="008555AE">
      <w:pPr>
        <w:autoSpaceDE w:val="0"/>
        <w:autoSpaceDN w:val="0"/>
        <w:adjustRightInd w:val="0"/>
        <w:rPr>
          <w:rFonts w:ascii="Arial" w:hAnsi="Arial" w:cs="Arial"/>
          <w:color w:val="auto"/>
        </w:rPr>
      </w:pPr>
      <w:r>
        <w:rPr>
          <w:rFonts w:ascii="Arial" w:hAnsi="Arial" w:cs="Arial"/>
          <w:color w:val="auto"/>
        </w:rPr>
        <w:t>The</w:t>
      </w:r>
      <w:r w:rsidRPr="00F97F4A">
        <w:rPr>
          <w:rFonts w:ascii="Arial" w:hAnsi="Arial" w:cs="Arial"/>
          <w:color w:val="auto"/>
        </w:rPr>
        <w:t xml:space="preserve"> finance committee and the treasurer track budget spending and</w:t>
      </w:r>
      <w:r>
        <w:rPr>
          <w:rFonts w:ascii="Arial" w:hAnsi="Arial" w:cs="Arial"/>
          <w:color w:val="auto"/>
        </w:rPr>
        <w:t xml:space="preserve"> </w:t>
      </w:r>
      <w:r w:rsidRPr="00F97F4A">
        <w:rPr>
          <w:rFonts w:ascii="Arial" w:hAnsi="Arial" w:cs="Arial"/>
          <w:color w:val="auto"/>
        </w:rPr>
        <w:t>provide reports to the board. The CEO has delegation policies and processes to use</w:t>
      </w:r>
      <w:r>
        <w:rPr>
          <w:rFonts w:ascii="Arial" w:hAnsi="Arial" w:cs="Arial"/>
          <w:color w:val="auto"/>
        </w:rPr>
        <w:t xml:space="preserve"> </w:t>
      </w:r>
      <w:r w:rsidRPr="00F97F4A">
        <w:rPr>
          <w:rFonts w:ascii="Arial" w:hAnsi="Arial" w:cs="Arial"/>
          <w:color w:val="auto"/>
        </w:rPr>
        <w:t>funding for general and major expenses.</w:t>
      </w:r>
    </w:p>
    <w:p w14:paraId="0A053178" w14:textId="77777777" w:rsidR="008555AE" w:rsidRPr="001B5936" w:rsidRDefault="008555AE" w:rsidP="008555AE">
      <w:pPr>
        <w:autoSpaceDE w:val="0"/>
        <w:autoSpaceDN w:val="0"/>
        <w:adjustRightInd w:val="0"/>
        <w:rPr>
          <w:rFonts w:ascii="Arial" w:hAnsi="Arial" w:cs="Arial"/>
          <w:u w:val="single"/>
        </w:rPr>
      </w:pPr>
      <w:r w:rsidRPr="001B5936">
        <w:rPr>
          <w:rFonts w:ascii="Arial" w:hAnsi="Arial" w:cs="Arial"/>
          <w:color w:val="auto"/>
          <w:u w:val="single"/>
        </w:rPr>
        <w:t>Information management</w:t>
      </w:r>
    </w:p>
    <w:p w14:paraId="04477135" w14:textId="77777777" w:rsidR="008555AE" w:rsidRDefault="008555AE" w:rsidP="008555AE">
      <w:pPr>
        <w:autoSpaceDE w:val="0"/>
        <w:autoSpaceDN w:val="0"/>
        <w:adjustRightInd w:val="0"/>
        <w:rPr>
          <w:rFonts w:ascii="Arial" w:hAnsi="Arial" w:cs="Arial"/>
          <w:color w:val="auto"/>
        </w:rPr>
      </w:pPr>
      <w:r w:rsidRPr="001B5936">
        <w:rPr>
          <w:rFonts w:ascii="Arial" w:hAnsi="Arial" w:cs="Arial"/>
          <w:color w:val="auto"/>
        </w:rPr>
        <w:t>The Assessment Team found the</w:t>
      </w:r>
      <w:r w:rsidRPr="00DA206D">
        <w:rPr>
          <w:rFonts w:ascii="Arial" w:hAnsi="Arial" w:cs="Arial"/>
          <w:color w:val="auto"/>
        </w:rPr>
        <w:t xml:space="preserve"> service uses several electronic systems for staff to access and record consumers’ care and service information. This </w:t>
      </w:r>
      <w:r>
        <w:rPr>
          <w:rFonts w:ascii="Arial" w:hAnsi="Arial" w:cs="Arial"/>
          <w:color w:val="auto"/>
        </w:rPr>
        <w:t>means there are multiple ‘sources of truth’ in relation to consumer information which increases the potential for gaps and inconsistencies in care information to occur. Thereby negatively impacting</w:t>
      </w:r>
      <w:r w:rsidRPr="00DA206D">
        <w:rPr>
          <w:rFonts w:ascii="Arial" w:hAnsi="Arial" w:cs="Arial"/>
          <w:color w:val="auto"/>
        </w:rPr>
        <w:t xml:space="preserve"> effective oversight of consumers’ personal and</w:t>
      </w:r>
      <w:r>
        <w:rPr>
          <w:rFonts w:ascii="Arial" w:hAnsi="Arial" w:cs="Arial"/>
          <w:color w:val="auto"/>
        </w:rPr>
        <w:t xml:space="preserve"> </w:t>
      </w:r>
      <w:r w:rsidRPr="00DA206D">
        <w:rPr>
          <w:rFonts w:ascii="Arial" w:hAnsi="Arial" w:cs="Arial"/>
          <w:color w:val="auto"/>
        </w:rPr>
        <w:t>clinical needs, risks and preferences</w:t>
      </w:r>
      <w:r>
        <w:rPr>
          <w:rFonts w:ascii="Arial" w:hAnsi="Arial" w:cs="Arial"/>
          <w:color w:val="auto"/>
        </w:rPr>
        <w:t xml:space="preserve"> and the delivery of safe and effective care and services</w:t>
      </w:r>
      <w:r w:rsidRPr="00DA206D">
        <w:rPr>
          <w:rFonts w:ascii="Arial" w:hAnsi="Arial" w:cs="Arial"/>
          <w:color w:val="auto"/>
        </w:rPr>
        <w:t xml:space="preserve">. </w:t>
      </w:r>
      <w:r>
        <w:rPr>
          <w:rFonts w:ascii="Arial" w:hAnsi="Arial" w:cs="Arial"/>
          <w:color w:val="auto"/>
        </w:rPr>
        <w:t xml:space="preserve">The Assessment </w:t>
      </w:r>
      <w:r w:rsidRPr="007F0120">
        <w:rPr>
          <w:rFonts w:ascii="Arial" w:hAnsi="Arial" w:cs="Arial"/>
          <w:color w:val="auto"/>
        </w:rPr>
        <w:t>Team observed a care coordinator was unable to locate an occupational therapist</w:t>
      </w:r>
      <w:r>
        <w:rPr>
          <w:rFonts w:ascii="Arial" w:hAnsi="Arial" w:cs="Arial"/>
          <w:color w:val="auto"/>
        </w:rPr>
        <w:t>’</w:t>
      </w:r>
      <w:r w:rsidRPr="007F0120">
        <w:rPr>
          <w:rFonts w:ascii="Arial" w:hAnsi="Arial" w:cs="Arial"/>
          <w:color w:val="auto"/>
        </w:rPr>
        <w:t xml:space="preserve">s </w:t>
      </w:r>
      <w:r>
        <w:rPr>
          <w:rFonts w:ascii="Arial" w:hAnsi="Arial" w:cs="Arial"/>
          <w:color w:val="auto"/>
        </w:rPr>
        <w:t>assessment r</w:t>
      </w:r>
      <w:r w:rsidRPr="007F0120">
        <w:rPr>
          <w:rFonts w:ascii="Arial" w:hAnsi="Arial" w:cs="Arial"/>
          <w:color w:val="auto"/>
        </w:rPr>
        <w:t xml:space="preserve">ecommendations </w:t>
      </w:r>
      <w:r>
        <w:rPr>
          <w:rFonts w:ascii="Arial" w:hAnsi="Arial" w:cs="Arial"/>
          <w:color w:val="auto"/>
        </w:rPr>
        <w:t xml:space="preserve">regarding risk mitigation </w:t>
      </w:r>
      <w:r w:rsidRPr="007F0120">
        <w:rPr>
          <w:rFonts w:ascii="Arial" w:hAnsi="Arial" w:cs="Arial"/>
          <w:color w:val="auto"/>
        </w:rPr>
        <w:t xml:space="preserve">for two consumers </w:t>
      </w:r>
      <w:r>
        <w:rPr>
          <w:rFonts w:ascii="Arial" w:hAnsi="Arial" w:cs="Arial"/>
          <w:color w:val="auto"/>
        </w:rPr>
        <w:t xml:space="preserve">across </w:t>
      </w:r>
      <w:r w:rsidRPr="007F0120">
        <w:rPr>
          <w:rFonts w:ascii="Arial" w:hAnsi="Arial" w:cs="Arial"/>
          <w:color w:val="auto"/>
        </w:rPr>
        <w:t xml:space="preserve">several different electronic systems. Management acknowledged the difficulty in managing data </w:t>
      </w:r>
      <w:r>
        <w:rPr>
          <w:rFonts w:ascii="Arial" w:hAnsi="Arial" w:cs="Arial"/>
          <w:color w:val="auto"/>
        </w:rPr>
        <w:t xml:space="preserve">with the </w:t>
      </w:r>
      <w:r w:rsidRPr="007F0120">
        <w:rPr>
          <w:rFonts w:ascii="Arial" w:hAnsi="Arial" w:cs="Arial"/>
          <w:color w:val="auto"/>
        </w:rPr>
        <w:t>current information management systems</w:t>
      </w:r>
      <w:r w:rsidRPr="002C65D4">
        <w:rPr>
          <w:rFonts w:ascii="Arial" w:hAnsi="Arial" w:cs="Arial"/>
          <w:color w:val="auto"/>
        </w:rPr>
        <w:t xml:space="preserve"> and </w:t>
      </w:r>
      <w:r w:rsidRPr="001B5936">
        <w:rPr>
          <w:rFonts w:ascii="Arial" w:hAnsi="Arial" w:cs="Arial"/>
          <w:color w:val="auto"/>
        </w:rPr>
        <w:t>advised they are seeking a more effective solution.</w:t>
      </w:r>
      <w:r>
        <w:rPr>
          <w:rFonts w:ascii="Arial" w:hAnsi="Arial" w:cs="Arial"/>
          <w:color w:val="auto"/>
        </w:rPr>
        <w:t xml:space="preserve"> Although </w:t>
      </w:r>
      <w:r w:rsidRPr="00A418DA">
        <w:rPr>
          <w:rFonts w:ascii="Arial" w:hAnsi="Arial" w:cs="Arial"/>
          <w:color w:val="auto"/>
        </w:rPr>
        <w:t xml:space="preserve">the clinical service provider is reporting clinical care back to the service, </w:t>
      </w:r>
      <w:r>
        <w:rPr>
          <w:rFonts w:ascii="Arial" w:hAnsi="Arial" w:cs="Arial"/>
          <w:color w:val="auto"/>
        </w:rPr>
        <w:t>their</w:t>
      </w:r>
      <w:r w:rsidRPr="00A418DA">
        <w:rPr>
          <w:rFonts w:ascii="Arial" w:hAnsi="Arial" w:cs="Arial"/>
          <w:color w:val="auto"/>
        </w:rPr>
        <w:t xml:space="preserve"> information is not updated into care plans and not included in reporting to the</w:t>
      </w:r>
      <w:r>
        <w:rPr>
          <w:rFonts w:ascii="Arial" w:hAnsi="Arial" w:cs="Arial"/>
          <w:color w:val="auto"/>
        </w:rPr>
        <w:t xml:space="preserve"> </w:t>
      </w:r>
      <w:r w:rsidRPr="00A418DA">
        <w:rPr>
          <w:rFonts w:ascii="Arial" w:hAnsi="Arial" w:cs="Arial"/>
          <w:color w:val="auto"/>
        </w:rPr>
        <w:t>governing body</w:t>
      </w:r>
      <w:r>
        <w:rPr>
          <w:rFonts w:ascii="Arial" w:hAnsi="Arial" w:cs="Arial"/>
          <w:color w:val="auto"/>
        </w:rPr>
        <w:t xml:space="preserve">. </w:t>
      </w:r>
      <w:r w:rsidRPr="00046461">
        <w:rPr>
          <w:rFonts w:ascii="Arial" w:hAnsi="Arial" w:cs="Arial"/>
          <w:color w:val="auto"/>
        </w:rPr>
        <w:t>Clinical updates are recorded in email and various other electronic</w:t>
      </w:r>
      <w:r>
        <w:rPr>
          <w:rFonts w:ascii="Arial" w:hAnsi="Arial" w:cs="Arial"/>
          <w:color w:val="auto"/>
        </w:rPr>
        <w:t xml:space="preserve"> </w:t>
      </w:r>
      <w:r w:rsidRPr="00046461">
        <w:rPr>
          <w:rFonts w:ascii="Arial" w:hAnsi="Arial" w:cs="Arial"/>
          <w:color w:val="auto"/>
        </w:rPr>
        <w:t>systems but not updated into care plans or the continuous improvement plan.</w:t>
      </w:r>
    </w:p>
    <w:p w14:paraId="43CEC2F7" w14:textId="77777777" w:rsidR="008555AE" w:rsidRPr="007F0120" w:rsidRDefault="008555AE" w:rsidP="008555AE">
      <w:pPr>
        <w:autoSpaceDE w:val="0"/>
        <w:autoSpaceDN w:val="0"/>
        <w:adjustRightInd w:val="0"/>
        <w:rPr>
          <w:rFonts w:ascii="Arial" w:hAnsi="Arial" w:cs="Arial"/>
          <w:color w:val="auto"/>
          <w:u w:val="single"/>
        </w:rPr>
      </w:pPr>
      <w:r w:rsidRPr="001B5936">
        <w:rPr>
          <w:rFonts w:ascii="Arial" w:hAnsi="Arial" w:cs="Arial"/>
          <w:color w:val="auto"/>
          <w:u w:val="single"/>
        </w:rPr>
        <w:t>Continuous Improvement</w:t>
      </w:r>
    </w:p>
    <w:p w14:paraId="6E1A46DC" w14:textId="77777777" w:rsidR="008555AE" w:rsidRPr="00A418DA" w:rsidRDefault="008555AE" w:rsidP="008555AE">
      <w:pPr>
        <w:autoSpaceDE w:val="0"/>
        <w:autoSpaceDN w:val="0"/>
        <w:adjustRightInd w:val="0"/>
        <w:rPr>
          <w:rFonts w:ascii="Arial" w:hAnsi="Arial" w:cs="Arial"/>
          <w:color w:val="auto"/>
        </w:rPr>
      </w:pPr>
      <w:r>
        <w:rPr>
          <w:rFonts w:ascii="Arial" w:hAnsi="Arial" w:cs="Arial"/>
          <w:color w:val="auto"/>
        </w:rPr>
        <w:t xml:space="preserve">The Assessment Team found </w:t>
      </w:r>
      <w:r w:rsidRPr="006E5E33">
        <w:rPr>
          <w:rFonts w:ascii="Arial" w:hAnsi="Arial" w:cs="Arial"/>
          <w:color w:val="auto"/>
        </w:rPr>
        <w:t>continuous improvement plan</w:t>
      </w:r>
      <w:r>
        <w:rPr>
          <w:rFonts w:ascii="Arial" w:hAnsi="Arial" w:cs="Arial"/>
          <w:color w:val="auto"/>
        </w:rPr>
        <w:t>s</w:t>
      </w:r>
      <w:r w:rsidRPr="006E5E33">
        <w:rPr>
          <w:rFonts w:ascii="Arial" w:hAnsi="Arial" w:cs="Arial"/>
          <w:color w:val="auto"/>
        </w:rPr>
        <w:t xml:space="preserve"> </w:t>
      </w:r>
      <w:r>
        <w:rPr>
          <w:rFonts w:ascii="Arial" w:hAnsi="Arial" w:cs="Arial"/>
          <w:color w:val="auto"/>
        </w:rPr>
        <w:t>showed</w:t>
      </w:r>
      <w:r w:rsidRPr="006E5E33">
        <w:rPr>
          <w:rFonts w:ascii="Arial" w:hAnsi="Arial" w:cs="Arial"/>
          <w:color w:val="auto"/>
        </w:rPr>
        <w:t xml:space="preserve"> there are no improvements identified for clinical risks in the past 12 months. The </w:t>
      </w:r>
      <w:r>
        <w:rPr>
          <w:rFonts w:ascii="Arial" w:hAnsi="Arial" w:cs="Arial"/>
          <w:color w:val="auto"/>
        </w:rPr>
        <w:t>i</w:t>
      </w:r>
      <w:r w:rsidRPr="006E5E33">
        <w:rPr>
          <w:rFonts w:ascii="Arial" w:hAnsi="Arial" w:cs="Arial"/>
          <w:color w:val="auto"/>
        </w:rPr>
        <w:t xml:space="preserve">ncident register shows some clinical incidents and actions taken by the service. However, </w:t>
      </w:r>
      <w:r>
        <w:rPr>
          <w:rFonts w:ascii="Arial" w:hAnsi="Arial" w:cs="Arial"/>
          <w:color w:val="auto"/>
        </w:rPr>
        <w:t>th</w:t>
      </w:r>
      <w:r w:rsidRPr="006E5E33">
        <w:rPr>
          <w:rFonts w:ascii="Arial" w:hAnsi="Arial" w:cs="Arial"/>
          <w:color w:val="auto"/>
        </w:rPr>
        <w:t xml:space="preserve">ere is no evidence of improvements made from </w:t>
      </w:r>
      <w:r>
        <w:rPr>
          <w:rFonts w:ascii="Arial" w:hAnsi="Arial" w:cs="Arial"/>
          <w:color w:val="auto"/>
        </w:rPr>
        <w:t xml:space="preserve">clinical </w:t>
      </w:r>
      <w:r w:rsidRPr="006E5E33">
        <w:rPr>
          <w:rFonts w:ascii="Arial" w:hAnsi="Arial" w:cs="Arial"/>
          <w:color w:val="auto"/>
        </w:rPr>
        <w:t>information recorded in the</w:t>
      </w:r>
      <w:r>
        <w:rPr>
          <w:rFonts w:ascii="Arial" w:hAnsi="Arial" w:cs="Arial"/>
          <w:color w:val="auto"/>
        </w:rPr>
        <w:t xml:space="preserve"> </w:t>
      </w:r>
      <w:r w:rsidRPr="006E5E33">
        <w:rPr>
          <w:rFonts w:ascii="Arial" w:hAnsi="Arial" w:cs="Arial"/>
          <w:color w:val="auto"/>
        </w:rPr>
        <w:t xml:space="preserve">incident </w:t>
      </w:r>
      <w:r w:rsidRPr="00A418DA">
        <w:rPr>
          <w:rFonts w:ascii="Arial" w:hAnsi="Arial" w:cs="Arial"/>
          <w:color w:val="auto"/>
        </w:rPr>
        <w:t xml:space="preserve">register. </w:t>
      </w:r>
    </w:p>
    <w:p w14:paraId="011D4A8E" w14:textId="77777777" w:rsidR="008555AE" w:rsidRPr="000E4AE9" w:rsidRDefault="008555AE" w:rsidP="008555AE">
      <w:pPr>
        <w:autoSpaceDE w:val="0"/>
        <w:autoSpaceDN w:val="0"/>
        <w:adjustRightInd w:val="0"/>
        <w:rPr>
          <w:rFonts w:ascii="Arial" w:hAnsi="Arial" w:cs="Arial"/>
          <w:color w:val="auto"/>
          <w:u w:val="single"/>
        </w:rPr>
      </w:pPr>
      <w:r w:rsidRPr="001B5936">
        <w:rPr>
          <w:rFonts w:ascii="Arial" w:hAnsi="Arial" w:cs="Arial"/>
          <w:color w:val="auto"/>
          <w:u w:val="single"/>
        </w:rPr>
        <w:t>Workforce governance</w:t>
      </w:r>
    </w:p>
    <w:p w14:paraId="5BC1DAF6" w14:textId="77777777" w:rsidR="008555AE" w:rsidRPr="0054581D" w:rsidRDefault="008555AE" w:rsidP="008555AE">
      <w:pPr>
        <w:autoSpaceDE w:val="0"/>
        <w:autoSpaceDN w:val="0"/>
        <w:adjustRightInd w:val="0"/>
        <w:spacing w:after="0"/>
        <w:rPr>
          <w:rFonts w:ascii="Arial" w:hAnsi="Arial" w:cs="Arial"/>
          <w:color w:val="auto"/>
        </w:rPr>
      </w:pPr>
      <w:r>
        <w:rPr>
          <w:rFonts w:ascii="Arial" w:hAnsi="Arial" w:cs="Arial"/>
          <w:color w:val="auto"/>
        </w:rPr>
        <w:lastRenderedPageBreak/>
        <w:t>The Assessment Team found the effectiveness of the organisation’s workforce</w:t>
      </w:r>
      <w:r w:rsidRPr="0054581D">
        <w:rPr>
          <w:rFonts w:ascii="Arial" w:hAnsi="Arial" w:cs="Arial"/>
          <w:color w:val="auto"/>
        </w:rPr>
        <w:t xml:space="preserve"> </w:t>
      </w:r>
      <w:r>
        <w:rPr>
          <w:rFonts w:ascii="Arial" w:hAnsi="Arial" w:cs="Arial"/>
          <w:color w:val="auto"/>
        </w:rPr>
        <w:t>governance is mixed. The organisation uses r</w:t>
      </w:r>
      <w:r w:rsidRPr="0054581D">
        <w:rPr>
          <w:rFonts w:ascii="Arial" w:hAnsi="Arial" w:cs="Arial"/>
          <w:color w:val="auto"/>
        </w:rPr>
        <w:t xml:space="preserve">ecruitment strategies to </w:t>
      </w:r>
      <w:r>
        <w:rPr>
          <w:rFonts w:ascii="Arial" w:hAnsi="Arial" w:cs="Arial"/>
          <w:color w:val="auto"/>
        </w:rPr>
        <w:t xml:space="preserve">ensure </w:t>
      </w:r>
      <w:r w:rsidRPr="0054581D">
        <w:rPr>
          <w:rFonts w:ascii="Arial" w:hAnsi="Arial" w:cs="Arial"/>
          <w:color w:val="auto"/>
        </w:rPr>
        <w:t>a sufficient number and mix</w:t>
      </w:r>
    </w:p>
    <w:p w14:paraId="36FA041C" w14:textId="77777777" w:rsidR="008555AE" w:rsidRPr="00466364" w:rsidRDefault="008555AE" w:rsidP="008555AE">
      <w:pPr>
        <w:autoSpaceDE w:val="0"/>
        <w:autoSpaceDN w:val="0"/>
        <w:adjustRightInd w:val="0"/>
        <w:rPr>
          <w:rFonts w:ascii="Arial" w:hAnsi="Arial" w:cs="Arial"/>
          <w:color w:val="auto"/>
        </w:rPr>
      </w:pPr>
      <w:r w:rsidRPr="0054581D">
        <w:rPr>
          <w:rFonts w:ascii="Arial" w:hAnsi="Arial" w:cs="Arial"/>
          <w:color w:val="auto"/>
        </w:rPr>
        <w:t xml:space="preserve">of </w:t>
      </w:r>
      <w:r>
        <w:rPr>
          <w:rFonts w:ascii="Arial" w:hAnsi="Arial" w:cs="Arial"/>
          <w:color w:val="auto"/>
        </w:rPr>
        <w:t>staff</w:t>
      </w:r>
      <w:r w:rsidRPr="0054581D">
        <w:rPr>
          <w:rFonts w:ascii="Arial" w:hAnsi="Arial" w:cs="Arial"/>
          <w:color w:val="auto"/>
        </w:rPr>
        <w:t xml:space="preserve"> and uses existing staff or agency staff to maintain service</w:t>
      </w:r>
      <w:r>
        <w:rPr>
          <w:rFonts w:ascii="Arial" w:hAnsi="Arial" w:cs="Arial"/>
          <w:color w:val="auto"/>
        </w:rPr>
        <w:t xml:space="preserve"> </w:t>
      </w:r>
      <w:r w:rsidRPr="0054581D">
        <w:rPr>
          <w:rFonts w:ascii="Arial" w:hAnsi="Arial" w:cs="Arial"/>
          <w:color w:val="auto"/>
        </w:rPr>
        <w:t xml:space="preserve">levels </w:t>
      </w:r>
      <w:r>
        <w:rPr>
          <w:rFonts w:ascii="Arial" w:hAnsi="Arial" w:cs="Arial"/>
          <w:color w:val="auto"/>
        </w:rPr>
        <w:t>for</w:t>
      </w:r>
      <w:r w:rsidRPr="0054581D">
        <w:rPr>
          <w:rFonts w:ascii="Arial" w:hAnsi="Arial" w:cs="Arial"/>
          <w:color w:val="auto"/>
        </w:rPr>
        <w:t xml:space="preserve"> consumers when staff </w:t>
      </w:r>
      <w:r>
        <w:rPr>
          <w:rFonts w:ascii="Arial" w:hAnsi="Arial" w:cs="Arial"/>
          <w:color w:val="auto"/>
        </w:rPr>
        <w:t>are on unexpected leave</w:t>
      </w:r>
      <w:r w:rsidRPr="0054581D">
        <w:rPr>
          <w:rFonts w:ascii="Arial" w:hAnsi="Arial" w:cs="Arial"/>
          <w:color w:val="auto"/>
        </w:rPr>
        <w:t>.</w:t>
      </w:r>
      <w:r>
        <w:rPr>
          <w:rFonts w:ascii="Arial" w:hAnsi="Arial" w:cs="Arial"/>
          <w:color w:val="auto"/>
        </w:rPr>
        <w:t xml:space="preserve"> Staff </w:t>
      </w:r>
      <w:r w:rsidRPr="00466364">
        <w:rPr>
          <w:rFonts w:ascii="Arial" w:hAnsi="Arial" w:cs="Arial"/>
          <w:color w:val="auto"/>
        </w:rPr>
        <w:t>demonstrate</w:t>
      </w:r>
      <w:r>
        <w:rPr>
          <w:rFonts w:ascii="Arial" w:hAnsi="Arial" w:cs="Arial"/>
          <w:color w:val="auto"/>
        </w:rPr>
        <w:t>d</w:t>
      </w:r>
      <w:r w:rsidRPr="00466364">
        <w:rPr>
          <w:rFonts w:ascii="Arial" w:hAnsi="Arial" w:cs="Arial"/>
          <w:color w:val="auto"/>
        </w:rPr>
        <w:t xml:space="preserve"> a good understanding of policies and</w:t>
      </w:r>
      <w:r>
        <w:rPr>
          <w:rFonts w:ascii="Arial" w:hAnsi="Arial" w:cs="Arial"/>
          <w:color w:val="auto"/>
        </w:rPr>
        <w:t xml:space="preserve"> </w:t>
      </w:r>
      <w:r w:rsidRPr="00466364">
        <w:rPr>
          <w:rFonts w:ascii="Arial" w:hAnsi="Arial" w:cs="Arial"/>
          <w:color w:val="auto"/>
        </w:rPr>
        <w:t>processes</w:t>
      </w:r>
      <w:r>
        <w:rPr>
          <w:rFonts w:ascii="Arial" w:hAnsi="Arial" w:cs="Arial"/>
          <w:color w:val="auto"/>
        </w:rPr>
        <w:t>. How</w:t>
      </w:r>
      <w:r w:rsidRPr="00466364">
        <w:rPr>
          <w:rFonts w:ascii="Arial" w:hAnsi="Arial" w:cs="Arial"/>
          <w:color w:val="auto"/>
        </w:rPr>
        <w:t>ever, training and education in core competency areas and</w:t>
      </w:r>
      <w:r>
        <w:rPr>
          <w:rFonts w:ascii="Arial" w:hAnsi="Arial" w:cs="Arial"/>
          <w:color w:val="auto"/>
        </w:rPr>
        <w:t xml:space="preserve"> </w:t>
      </w:r>
      <w:r w:rsidRPr="00466364">
        <w:rPr>
          <w:rFonts w:ascii="Arial" w:hAnsi="Arial" w:cs="Arial"/>
          <w:color w:val="auto"/>
        </w:rPr>
        <w:t>performance reviews have not been competed for the past 12 months.</w:t>
      </w:r>
      <w:r>
        <w:rPr>
          <w:rFonts w:ascii="Arial" w:hAnsi="Arial" w:cs="Arial"/>
          <w:color w:val="auto"/>
        </w:rPr>
        <w:t xml:space="preserve"> These areas were considered in 7(3)(d) and 7(3)(e).</w:t>
      </w:r>
    </w:p>
    <w:p w14:paraId="307C64F7" w14:textId="03301875" w:rsidR="008555AE" w:rsidRDefault="008555AE" w:rsidP="008555AE">
      <w:pPr>
        <w:autoSpaceDE w:val="0"/>
        <w:autoSpaceDN w:val="0"/>
        <w:adjustRightInd w:val="0"/>
        <w:rPr>
          <w:rFonts w:ascii="Arial" w:hAnsi="Arial" w:cs="Arial"/>
          <w:color w:val="auto"/>
        </w:rPr>
      </w:pPr>
      <w:r w:rsidRPr="00206994">
        <w:rPr>
          <w:rFonts w:ascii="Arial" w:hAnsi="Arial" w:cs="Arial"/>
        </w:rPr>
        <w:t>In their response to the Assessment Team report the provider supplied its revised plan for continuous improvement containing actions relevant to his requirement and</w:t>
      </w:r>
      <w:r>
        <w:t xml:space="preserve"> </w:t>
      </w:r>
      <w:r>
        <w:rPr>
          <w:rFonts w:ascii="Arial" w:hAnsi="Arial" w:cs="Arial"/>
          <w:color w:val="auto"/>
        </w:rPr>
        <w:t xml:space="preserve">outlined its information management process for storing the information from the occupational therapist reports for two consumers noted in the Assessment Team report. Multiple storage platforms were mentioned, including the services scheduling system called ‘etools’, and a Sharepoint site with information stored in two different folders, one for ‘clients’ and one for individual ‘clients’. The description appeared complicated. I have placed weight on the evidence in the Assessment Team report that the </w:t>
      </w:r>
      <w:r w:rsidRPr="007F0120">
        <w:rPr>
          <w:rFonts w:ascii="Arial" w:hAnsi="Arial" w:cs="Arial"/>
          <w:color w:val="auto"/>
        </w:rPr>
        <w:t xml:space="preserve">care coordinator was unable to locate </w:t>
      </w:r>
      <w:r>
        <w:rPr>
          <w:rFonts w:ascii="Arial" w:hAnsi="Arial" w:cs="Arial"/>
          <w:color w:val="auto"/>
        </w:rPr>
        <w:t>occupational therapy r</w:t>
      </w:r>
      <w:r w:rsidRPr="007F0120">
        <w:rPr>
          <w:rFonts w:ascii="Arial" w:hAnsi="Arial" w:cs="Arial"/>
          <w:color w:val="auto"/>
        </w:rPr>
        <w:t>ecommendations for two consumers in several different electronic systems</w:t>
      </w:r>
      <w:r>
        <w:rPr>
          <w:rFonts w:ascii="Arial" w:hAnsi="Arial" w:cs="Arial"/>
          <w:color w:val="auto"/>
        </w:rPr>
        <w:t xml:space="preserve"> during the Quality Audit. </w:t>
      </w:r>
    </w:p>
    <w:p w14:paraId="2F3A1373" w14:textId="77777777" w:rsidR="008555AE" w:rsidRDefault="008555AE" w:rsidP="008555AE">
      <w:pPr>
        <w:autoSpaceDE w:val="0"/>
        <w:autoSpaceDN w:val="0"/>
        <w:adjustRightInd w:val="0"/>
        <w:rPr>
          <w:rFonts w:ascii="Arial" w:hAnsi="Arial" w:cs="Arial"/>
          <w:color w:val="auto"/>
        </w:rPr>
      </w:pPr>
      <w:r>
        <w:rPr>
          <w:rFonts w:ascii="Arial" w:hAnsi="Arial" w:cs="Arial"/>
          <w:color w:val="auto"/>
        </w:rPr>
        <w:t xml:space="preserve">In relation to continuous improvement, the provider outlined an example of a near miss safety incident that informed a continuous improvement action. The incident involved a CHSP consumer stumbling due to a faulty step on a hire bus. The provider stated the staff member reported it to the bus company to ensure the retractable step would be fully functional in the future. </w:t>
      </w:r>
    </w:p>
    <w:p w14:paraId="6208F3B3" w14:textId="6620B11D" w:rsidR="008555AE" w:rsidRPr="0043604A" w:rsidRDefault="008555AE" w:rsidP="008555AE">
      <w:pPr>
        <w:autoSpaceDE w:val="0"/>
        <w:autoSpaceDN w:val="0"/>
        <w:adjustRightInd w:val="0"/>
        <w:rPr>
          <w:rFonts w:ascii="Arial" w:hAnsi="Arial" w:cs="Arial"/>
        </w:rPr>
      </w:pPr>
      <w:r>
        <w:rPr>
          <w:rFonts w:ascii="Arial" w:hAnsi="Arial" w:cs="Arial"/>
          <w:color w:val="auto"/>
        </w:rPr>
        <w:t>In relation to workforce governance, the provider referenced their response to Standard 7. Although I recognise there is effective workforce planning to ensure scheduled services are attended, I consider it will take time for sustained improvements in staff performance review, mandatory training completions and competency assessment a</w:t>
      </w:r>
      <w:r w:rsidR="004E3185">
        <w:rPr>
          <w:rFonts w:ascii="Arial" w:hAnsi="Arial" w:cs="Arial"/>
          <w:color w:val="auto"/>
        </w:rPr>
        <w:t>re</w:t>
      </w:r>
      <w:r>
        <w:rPr>
          <w:rFonts w:ascii="Arial" w:hAnsi="Arial" w:cs="Arial"/>
          <w:color w:val="auto"/>
        </w:rPr>
        <w:t xml:space="preserve"> to occur to ensure safe and effective care and service delivery. </w:t>
      </w:r>
    </w:p>
    <w:p w14:paraId="0C79FA77" w14:textId="77777777" w:rsidR="008555AE" w:rsidRPr="00041F85" w:rsidRDefault="008555AE" w:rsidP="008555AE">
      <w:pPr>
        <w:autoSpaceDE w:val="0"/>
        <w:autoSpaceDN w:val="0"/>
        <w:adjustRightInd w:val="0"/>
        <w:rPr>
          <w:rFonts w:ascii="Arial" w:hAnsi="Arial" w:cs="Arial"/>
          <w:u w:val="single"/>
        </w:rPr>
      </w:pPr>
      <w:r>
        <w:rPr>
          <w:rFonts w:ascii="Arial" w:hAnsi="Arial" w:cs="Arial"/>
        </w:rPr>
        <w:t>Accordingly, I find Requirement 8(3)(c) non-compliant.</w:t>
      </w:r>
    </w:p>
    <w:p w14:paraId="3E8A51F1" w14:textId="77777777" w:rsidR="008555AE" w:rsidRPr="00E13713" w:rsidRDefault="008555AE" w:rsidP="008555AE">
      <w:pPr>
        <w:pStyle w:val="NormalArial"/>
        <w:rPr>
          <w:u w:val="single"/>
        </w:rPr>
      </w:pPr>
      <w:r w:rsidRPr="00E13713">
        <w:rPr>
          <w:u w:val="single"/>
        </w:rPr>
        <w:t>Requirement 8(3)(</w:t>
      </w:r>
      <w:r>
        <w:rPr>
          <w:u w:val="single"/>
        </w:rPr>
        <w:t>d</w:t>
      </w:r>
      <w:r w:rsidRPr="00E13713">
        <w:rPr>
          <w:u w:val="single"/>
        </w:rPr>
        <w:t>)</w:t>
      </w:r>
    </w:p>
    <w:p w14:paraId="5B76528E" w14:textId="77777777" w:rsidR="008555AE" w:rsidRDefault="008555AE" w:rsidP="008555AE">
      <w:pPr>
        <w:pStyle w:val="NormalArial"/>
      </w:pPr>
      <w:r w:rsidRPr="00AC7E96">
        <w:t xml:space="preserve">The Assessment Team found </w:t>
      </w:r>
      <w:r>
        <w:t>HCP and CHSP services did not demonstrate effective risk management systems were in place to manage high impact high prevalence risks to the health safety and wellbeing of consumers. Lack of internal clinical expertise to provide effective clinical governance, including identification and mitigation of clinical risk in the services was considered in Requirement 8(3)(e).</w:t>
      </w:r>
    </w:p>
    <w:p w14:paraId="654A00C7" w14:textId="77777777" w:rsidR="008555AE" w:rsidRPr="00DF1205" w:rsidRDefault="008555AE" w:rsidP="008555AE">
      <w:pPr>
        <w:autoSpaceDE w:val="0"/>
        <w:autoSpaceDN w:val="0"/>
        <w:adjustRightInd w:val="0"/>
        <w:rPr>
          <w:rFonts w:ascii="Arial" w:hAnsi="Arial" w:cs="Arial"/>
          <w:u w:val="single"/>
        </w:rPr>
      </w:pPr>
      <w:r>
        <w:rPr>
          <w:rFonts w:ascii="Arial" w:hAnsi="Arial" w:cs="Arial"/>
          <w:color w:val="auto"/>
        </w:rPr>
        <w:t>The Assessment Team found in relation to managing high impact high prevalence risks associated with the care of consumers, t</w:t>
      </w:r>
      <w:r w:rsidRPr="00627619">
        <w:rPr>
          <w:rFonts w:ascii="Arial" w:hAnsi="Arial" w:cs="Arial"/>
          <w:color w:val="auto"/>
        </w:rPr>
        <w:t xml:space="preserve">he services’ information and incident management systems do not </w:t>
      </w:r>
      <w:r>
        <w:rPr>
          <w:rFonts w:ascii="Arial" w:hAnsi="Arial" w:cs="Arial"/>
          <w:color w:val="auto"/>
        </w:rPr>
        <w:t xml:space="preserve">provide the </w:t>
      </w:r>
      <w:r w:rsidRPr="00627619">
        <w:rPr>
          <w:rFonts w:ascii="Arial" w:hAnsi="Arial" w:cs="Arial"/>
          <w:color w:val="auto"/>
        </w:rPr>
        <w:t xml:space="preserve">governing body accurate and timely information </w:t>
      </w:r>
      <w:r>
        <w:rPr>
          <w:rFonts w:ascii="Arial" w:hAnsi="Arial" w:cs="Arial"/>
          <w:color w:val="auto"/>
        </w:rPr>
        <w:t xml:space="preserve">to have sufficient oversight and input to effective clinical risk management. The service risk committee monitors risks using the risk register and provides risk reports to the governing body, but the governing body has limited expertise to effectively evaluate and lead the services’ strategic clinical risk mitigation. </w:t>
      </w:r>
      <w:r w:rsidRPr="00351526">
        <w:rPr>
          <w:rFonts w:ascii="Arial" w:hAnsi="Arial" w:cs="Arial"/>
          <w:color w:val="auto"/>
        </w:rPr>
        <w:t>Clinical and personal care information, requirements and strategies are</w:t>
      </w:r>
      <w:r>
        <w:rPr>
          <w:rFonts w:ascii="Arial" w:hAnsi="Arial" w:cs="Arial"/>
          <w:color w:val="auto"/>
        </w:rPr>
        <w:t xml:space="preserve"> </w:t>
      </w:r>
      <w:r w:rsidRPr="00351526">
        <w:rPr>
          <w:rFonts w:ascii="Arial" w:hAnsi="Arial" w:cs="Arial"/>
          <w:color w:val="auto"/>
        </w:rPr>
        <w:t xml:space="preserve">informally recorded through various </w:t>
      </w:r>
      <w:r>
        <w:rPr>
          <w:rFonts w:ascii="Arial" w:hAnsi="Arial" w:cs="Arial"/>
          <w:color w:val="auto"/>
        </w:rPr>
        <w:t xml:space="preserve">electronic </w:t>
      </w:r>
      <w:r w:rsidRPr="00351526">
        <w:rPr>
          <w:rFonts w:ascii="Arial" w:hAnsi="Arial" w:cs="Arial"/>
          <w:color w:val="auto"/>
        </w:rPr>
        <w:t xml:space="preserve">mediums </w:t>
      </w:r>
      <w:r>
        <w:rPr>
          <w:rFonts w:ascii="Arial" w:hAnsi="Arial" w:cs="Arial"/>
          <w:color w:val="auto"/>
        </w:rPr>
        <w:t xml:space="preserve">and platforms </w:t>
      </w:r>
      <w:r w:rsidRPr="00351526">
        <w:rPr>
          <w:rFonts w:ascii="Arial" w:hAnsi="Arial" w:cs="Arial"/>
          <w:color w:val="auto"/>
        </w:rPr>
        <w:t>such as emails and several</w:t>
      </w:r>
      <w:r>
        <w:rPr>
          <w:rFonts w:ascii="Arial" w:hAnsi="Arial" w:cs="Arial"/>
          <w:color w:val="auto"/>
        </w:rPr>
        <w:t xml:space="preserve"> </w:t>
      </w:r>
      <w:r w:rsidRPr="00351526">
        <w:rPr>
          <w:rFonts w:ascii="Arial" w:hAnsi="Arial" w:cs="Arial"/>
          <w:color w:val="auto"/>
        </w:rPr>
        <w:t>electronic software platforms (eTool, MS Teams</w:t>
      </w:r>
      <w:r>
        <w:rPr>
          <w:rFonts w:ascii="Arial" w:hAnsi="Arial" w:cs="Arial"/>
          <w:color w:val="auto"/>
        </w:rPr>
        <w:t xml:space="preserve"> and</w:t>
      </w:r>
      <w:r w:rsidRPr="00351526">
        <w:rPr>
          <w:rFonts w:ascii="Arial" w:hAnsi="Arial" w:cs="Arial"/>
          <w:color w:val="auto"/>
        </w:rPr>
        <w:t xml:space="preserve"> SharePoint) which is not</w:t>
      </w:r>
      <w:r>
        <w:rPr>
          <w:rFonts w:ascii="Arial" w:hAnsi="Arial" w:cs="Arial"/>
          <w:color w:val="auto"/>
        </w:rPr>
        <w:t xml:space="preserve"> </w:t>
      </w:r>
      <w:r w:rsidRPr="00351526">
        <w:rPr>
          <w:rFonts w:ascii="Arial" w:hAnsi="Arial" w:cs="Arial"/>
          <w:color w:val="auto"/>
        </w:rPr>
        <w:t>easily accessible and visible for the purposes of identifying and managing</w:t>
      </w:r>
      <w:r>
        <w:rPr>
          <w:rFonts w:ascii="Arial" w:hAnsi="Arial" w:cs="Arial"/>
          <w:color w:val="auto"/>
        </w:rPr>
        <w:t xml:space="preserve"> </w:t>
      </w:r>
      <w:r w:rsidRPr="00351526">
        <w:rPr>
          <w:rFonts w:ascii="Arial" w:hAnsi="Arial" w:cs="Arial"/>
          <w:color w:val="auto"/>
        </w:rPr>
        <w:t>risks</w:t>
      </w:r>
      <w:r>
        <w:rPr>
          <w:rFonts w:ascii="Arial" w:hAnsi="Arial" w:cs="Arial"/>
          <w:color w:val="auto"/>
        </w:rPr>
        <w:t>. N</w:t>
      </w:r>
      <w:r w:rsidRPr="00C462ED">
        <w:rPr>
          <w:rFonts w:ascii="Arial" w:hAnsi="Arial" w:cs="Arial"/>
          <w:color w:val="auto"/>
        </w:rPr>
        <w:t>o i</w:t>
      </w:r>
      <w:r>
        <w:rPr>
          <w:rFonts w:ascii="Arial" w:hAnsi="Arial" w:cs="Arial"/>
          <w:color w:val="auto"/>
        </w:rPr>
        <w:t xml:space="preserve">nvestigation or </w:t>
      </w:r>
      <w:r w:rsidRPr="00C462ED">
        <w:rPr>
          <w:rFonts w:ascii="Arial" w:hAnsi="Arial" w:cs="Arial"/>
          <w:color w:val="auto"/>
        </w:rPr>
        <w:t>analysis and monitoring of trends in clinical risk are provided to the governing</w:t>
      </w:r>
      <w:r>
        <w:rPr>
          <w:rFonts w:ascii="Arial" w:hAnsi="Arial" w:cs="Arial"/>
          <w:color w:val="auto"/>
        </w:rPr>
        <w:t xml:space="preserve"> </w:t>
      </w:r>
      <w:r w:rsidRPr="00C462ED">
        <w:rPr>
          <w:rFonts w:ascii="Arial" w:hAnsi="Arial" w:cs="Arial"/>
          <w:color w:val="auto"/>
        </w:rPr>
        <w:t>body</w:t>
      </w:r>
      <w:r w:rsidRPr="00DF1205">
        <w:rPr>
          <w:rFonts w:ascii="CIDFont+F1" w:hAnsi="CIDFont+F1" w:cs="CIDFont+F1"/>
          <w:color w:val="auto"/>
        </w:rPr>
        <w:t xml:space="preserve"> </w:t>
      </w:r>
      <w:r w:rsidRPr="00DF1205">
        <w:rPr>
          <w:rFonts w:ascii="Arial" w:hAnsi="Arial" w:cs="Arial"/>
          <w:color w:val="auto"/>
        </w:rPr>
        <w:t>to support strategic continuous improvement actions and</w:t>
      </w:r>
      <w:r>
        <w:rPr>
          <w:rFonts w:ascii="Arial" w:hAnsi="Arial" w:cs="Arial"/>
          <w:color w:val="auto"/>
        </w:rPr>
        <w:t xml:space="preserve"> </w:t>
      </w:r>
      <w:r w:rsidRPr="00DF1205">
        <w:rPr>
          <w:rFonts w:ascii="Arial" w:hAnsi="Arial" w:cs="Arial"/>
          <w:color w:val="auto"/>
        </w:rPr>
        <w:t>outcomes for consumers.</w:t>
      </w:r>
    </w:p>
    <w:p w14:paraId="630CC169" w14:textId="77777777" w:rsidR="008555AE" w:rsidRPr="00A15A11" w:rsidRDefault="008555AE" w:rsidP="008555AE">
      <w:pPr>
        <w:pStyle w:val="NormalArial"/>
      </w:pPr>
      <w:r w:rsidRPr="00A15A11">
        <w:rPr>
          <w:color w:val="auto"/>
        </w:rPr>
        <w:lastRenderedPageBreak/>
        <w:t xml:space="preserve">The Assessment Team found </w:t>
      </w:r>
      <w:r>
        <w:rPr>
          <w:color w:val="auto"/>
        </w:rPr>
        <w:t xml:space="preserve">in relation to </w:t>
      </w:r>
      <w:r>
        <w:t>i</w:t>
      </w:r>
      <w:r w:rsidRPr="00AB5D88">
        <w:t>dentifying and responding to abuse and neglect of consumers</w:t>
      </w:r>
      <w:r>
        <w:t xml:space="preserve"> the </w:t>
      </w:r>
      <w:r w:rsidRPr="00A15A11">
        <w:rPr>
          <w:color w:val="auto"/>
        </w:rPr>
        <w:t xml:space="preserve">governing body </w:t>
      </w:r>
      <w:r>
        <w:rPr>
          <w:color w:val="auto"/>
        </w:rPr>
        <w:t>receives</w:t>
      </w:r>
      <w:r w:rsidRPr="00A15A11">
        <w:rPr>
          <w:color w:val="auto"/>
        </w:rPr>
        <w:t xml:space="preserve"> limited information on how staff are performing and delivering personal and clinical care, and if there are any risks in relation to potential abuse and neglect of consumers health safety and wellbeing.</w:t>
      </w:r>
    </w:p>
    <w:p w14:paraId="7B64C14B" w14:textId="77777777" w:rsidR="008555AE" w:rsidRDefault="008555AE" w:rsidP="008555AE">
      <w:pPr>
        <w:pStyle w:val="NormalArial"/>
      </w:pPr>
      <w:r w:rsidRPr="00402611">
        <w:t>In relation to supporting consumers to live their best life, the CEO advised consumers were provided with electronic tablets to stay in touch with family and friends</w:t>
      </w:r>
      <w:r>
        <w:t xml:space="preserve"> during the COVID-19 pandemic.</w:t>
      </w:r>
    </w:p>
    <w:p w14:paraId="63584684" w14:textId="1F9E2F5B" w:rsidR="008555AE" w:rsidRPr="00C8491D" w:rsidRDefault="008555AE" w:rsidP="008555AE">
      <w:pPr>
        <w:pStyle w:val="NormalArial"/>
      </w:pPr>
      <w:r w:rsidRPr="00C8491D">
        <w:t xml:space="preserve">The Assessment Team found </w:t>
      </w:r>
      <w:r>
        <w:t>in relation to i</w:t>
      </w:r>
      <w:r w:rsidRPr="00186EF4">
        <w:t>ncident management and prevention</w:t>
      </w:r>
      <w:r>
        <w:t xml:space="preserve"> incidents are not effectively captured, recorded, trended and reported to the governing body to enable consideration of strategic incident prevention and management strategies due to the lack of an effective centralised information management system</w:t>
      </w:r>
      <w:r w:rsidR="005C1B61">
        <w:t>.</w:t>
      </w:r>
      <w:r>
        <w:t xml:space="preserve"> </w:t>
      </w:r>
    </w:p>
    <w:p w14:paraId="4C9621ED" w14:textId="77777777" w:rsidR="008555AE" w:rsidRDefault="008555AE" w:rsidP="008555AE">
      <w:pPr>
        <w:autoSpaceDE w:val="0"/>
        <w:autoSpaceDN w:val="0"/>
        <w:adjustRightInd w:val="0"/>
        <w:rPr>
          <w:rFonts w:ascii="Arial" w:hAnsi="Arial" w:cs="Arial"/>
          <w:lang w:val="en-US"/>
        </w:rPr>
      </w:pPr>
      <w:r w:rsidRPr="00206994">
        <w:rPr>
          <w:rFonts w:ascii="Arial" w:hAnsi="Arial" w:cs="Arial"/>
        </w:rPr>
        <w:t xml:space="preserve">In their response to the Assessment Team report the provider supplied its revised plan for continuous improvement containing actions relevant to his requirement and </w:t>
      </w:r>
      <w:r w:rsidRPr="00206994">
        <w:rPr>
          <w:rFonts w:ascii="Arial" w:hAnsi="Arial" w:cs="Arial"/>
          <w:color w:val="auto"/>
        </w:rPr>
        <w:t>advised</w:t>
      </w:r>
      <w:r>
        <w:rPr>
          <w:rFonts w:ascii="Arial" w:hAnsi="Arial" w:cs="Arial"/>
          <w:color w:val="auto"/>
        </w:rPr>
        <w:t xml:space="preserve"> the </w:t>
      </w:r>
      <w:r w:rsidRPr="4C33ED29">
        <w:rPr>
          <w:rFonts w:ascii="Arial" w:hAnsi="Arial" w:cs="Arial"/>
          <w:lang w:val="en-US"/>
        </w:rPr>
        <w:t xml:space="preserve">Quality Care Advisory Body </w:t>
      </w:r>
      <w:r>
        <w:rPr>
          <w:rFonts w:ascii="Arial" w:hAnsi="Arial" w:cs="Arial"/>
          <w:lang w:val="en-US"/>
        </w:rPr>
        <w:t>was established i</w:t>
      </w:r>
      <w:r w:rsidRPr="4C33ED29">
        <w:rPr>
          <w:rFonts w:ascii="Arial" w:hAnsi="Arial" w:cs="Arial"/>
          <w:lang w:val="en-US"/>
        </w:rPr>
        <w:t>n December 2023 and work has been done since to secure a chairperson</w:t>
      </w:r>
      <w:r w:rsidRPr="00C35E79">
        <w:rPr>
          <w:rFonts w:ascii="Arial" w:hAnsi="Arial" w:cs="Arial"/>
          <w:lang w:val="en-US"/>
        </w:rPr>
        <w:t xml:space="preserve">, draft terms of reference and </w:t>
      </w:r>
      <w:r>
        <w:rPr>
          <w:rFonts w:ascii="Arial" w:hAnsi="Arial" w:cs="Arial"/>
          <w:lang w:val="en-US"/>
        </w:rPr>
        <w:t xml:space="preserve">to </w:t>
      </w:r>
      <w:r w:rsidRPr="00C35E79">
        <w:rPr>
          <w:rFonts w:ascii="Arial" w:hAnsi="Arial" w:cs="Arial"/>
          <w:lang w:val="en-US"/>
        </w:rPr>
        <w:t>finalise membership, including the need to have consumer involvement. The body met on 28 June 2024. Meeting minutes supplied showed there was discussion of the wound management for one consumer and strategies to prevent the risk. The minutes stated this information came from the external clinical provider that produces monthly reports and provides email updates for any higher risk clients on a more frequent basis</w:t>
      </w:r>
      <w:r>
        <w:rPr>
          <w:rFonts w:ascii="Arial" w:hAnsi="Arial" w:cs="Arial"/>
          <w:lang w:val="en-US"/>
        </w:rPr>
        <w:t xml:space="preserve">. The provider also noted staff can access two electronic consumer management systems that contain case notes regarding incidents of consumer abuse and neglect. The provider supplied an incident report on excel spreadsheet that recorded incidents that occurred between March and June 2024. </w:t>
      </w:r>
    </w:p>
    <w:p w14:paraId="36A0511F" w14:textId="77777777" w:rsidR="008555AE" w:rsidRPr="0043604A" w:rsidRDefault="008555AE" w:rsidP="008555AE">
      <w:pPr>
        <w:autoSpaceDE w:val="0"/>
        <w:autoSpaceDN w:val="0"/>
        <w:adjustRightInd w:val="0"/>
        <w:rPr>
          <w:rFonts w:ascii="Arial" w:hAnsi="Arial" w:cs="Arial"/>
        </w:rPr>
      </w:pPr>
      <w:r>
        <w:rPr>
          <w:rFonts w:ascii="Arial" w:hAnsi="Arial" w:cs="Arial"/>
          <w:lang w:val="en-US"/>
        </w:rPr>
        <w:t xml:space="preserve">I acknowledge the provider has recognised the need make improvements to its risk management systems and practices and the actions it has started to take to achieve this. The provider supplied and incident report completed by service staff. The report was detailed but lacked a section for the analysis and investigation of incidents and identification of causal factors and mitigation strategies critical to effective risk management and prevention. Further, although the provider supplied meeting minutes to show discussion of risk management for a consumer with pressure injuries, the provider did not present an incident report containing clinical incidents. I encourage the provider to continue working towards achieving effective and sustainable risk governance systems and processes across its HCP and CHSP services. </w:t>
      </w:r>
    </w:p>
    <w:p w14:paraId="3F54EBCD" w14:textId="77777777" w:rsidR="008555AE" w:rsidRPr="00041F85" w:rsidRDefault="008555AE" w:rsidP="008555AE">
      <w:pPr>
        <w:autoSpaceDE w:val="0"/>
        <w:autoSpaceDN w:val="0"/>
        <w:adjustRightInd w:val="0"/>
        <w:rPr>
          <w:rFonts w:ascii="Arial" w:hAnsi="Arial" w:cs="Arial"/>
          <w:u w:val="single"/>
        </w:rPr>
      </w:pPr>
      <w:r>
        <w:rPr>
          <w:rFonts w:ascii="Arial" w:hAnsi="Arial" w:cs="Arial"/>
        </w:rPr>
        <w:t>Accordingly, I find Requirement 8(3)(d) non-compliant.</w:t>
      </w:r>
    </w:p>
    <w:p w14:paraId="37E6F3A3" w14:textId="77777777" w:rsidR="008555AE" w:rsidRDefault="008555AE" w:rsidP="008555AE">
      <w:pPr>
        <w:pStyle w:val="NormalArial"/>
        <w:rPr>
          <w:u w:val="single"/>
        </w:rPr>
      </w:pPr>
      <w:r w:rsidRPr="00E13713">
        <w:rPr>
          <w:u w:val="single"/>
        </w:rPr>
        <w:t>Requirement 8(3)(</w:t>
      </w:r>
      <w:r>
        <w:rPr>
          <w:u w:val="single"/>
        </w:rPr>
        <w:t>e</w:t>
      </w:r>
      <w:r w:rsidRPr="00E13713">
        <w:rPr>
          <w:u w:val="single"/>
        </w:rPr>
        <w:t>)</w:t>
      </w:r>
    </w:p>
    <w:p w14:paraId="321D77BA" w14:textId="77777777" w:rsidR="008555AE" w:rsidRPr="00AC7E96" w:rsidRDefault="008555AE" w:rsidP="008555AE">
      <w:pPr>
        <w:pStyle w:val="NormalArial"/>
      </w:pPr>
      <w:r w:rsidRPr="00AC7E96">
        <w:t xml:space="preserve">The Assessment Team found </w:t>
      </w:r>
      <w:r>
        <w:t xml:space="preserve">that the service has a clinical governance framework that includes antimicrobial stewardship, minimising the use of restraint and open disclosure, but does not have the clinical expertise to evaluate the quality, effectiveness and safety of the clinical care delivered. The governing body has been unable to recruit a board member with clinical expertise and has not engaged an external clinical service provider to ensure effective clinical governance occurs. The service does not have a clinical committee to review, monitor identify and advise on mitigation of clinical risk, and there are currently no systems in place to identify, action and monitor clinical care improvements. Management advised the service is planning to establish a clinical committee to report to the governing body and to recruit a clinically experienced board member. </w:t>
      </w:r>
    </w:p>
    <w:p w14:paraId="2F86E74C" w14:textId="77777777" w:rsidR="008555AE" w:rsidRDefault="008555AE" w:rsidP="008555AE">
      <w:pPr>
        <w:autoSpaceDE w:val="0"/>
        <w:autoSpaceDN w:val="0"/>
        <w:adjustRightInd w:val="0"/>
        <w:rPr>
          <w:rFonts w:ascii="Arial" w:hAnsi="Arial" w:cs="Arial"/>
          <w:color w:val="auto"/>
        </w:rPr>
      </w:pPr>
      <w:r w:rsidRPr="002C5EE6">
        <w:rPr>
          <w:rFonts w:ascii="Arial" w:hAnsi="Arial" w:cs="Arial"/>
        </w:rPr>
        <w:t>Management advised there are currently no consumers with restrictive practices in place and the service has policies and procedures regarding mi</w:t>
      </w:r>
      <w:r>
        <w:rPr>
          <w:rFonts w:ascii="Arial" w:hAnsi="Arial" w:cs="Arial"/>
        </w:rPr>
        <w:t>n</w:t>
      </w:r>
      <w:r w:rsidRPr="002C5EE6">
        <w:rPr>
          <w:rFonts w:ascii="Arial" w:hAnsi="Arial" w:cs="Arial"/>
        </w:rPr>
        <w:t xml:space="preserve">imising the use of restrictive practices. </w:t>
      </w:r>
      <w:r w:rsidRPr="002C5EE6">
        <w:rPr>
          <w:rFonts w:ascii="Arial" w:hAnsi="Arial" w:cs="Arial"/>
          <w:color w:val="auto"/>
        </w:rPr>
        <w:lastRenderedPageBreak/>
        <w:t>Staff</w:t>
      </w:r>
      <w:r>
        <w:rPr>
          <w:rFonts w:ascii="Arial" w:hAnsi="Arial" w:cs="Arial"/>
          <w:color w:val="auto"/>
        </w:rPr>
        <w:t xml:space="preserve"> </w:t>
      </w:r>
      <w:r w:rsidRPr="002C5EE6">
        <w:rPr>
          <w:rFonts w:ascii="Arial" w:hAnsi="Arial" w:cs="Arial"/>
          <w:color w:val="auto"/>
        </w:rPr>
        <w:t xml:space="preserve">were able to </w:t>
      </w:r>
      <w:r>
        <w:rPr>
          <w:rFonts w:ascii="Arial" w:hAnsi="Arial" w:cs="Arial"/>
          <w:color w:val="auto"/>
        </w:rPr>
        <w:t xml:space="preserve">discuss practical examples of </w:t>
      </w:r>
      <w:r w:rsidRPr="002C5EE6">
        <w:rPr>
          <w:rFonts w:ascii="Arial" w:hAnsi="Arial" w:cs="Arial"/>
          <w:color w:val="auto"/>
        </w:rPr>
        <w:t>how they implement open disclosure</w:t>
      </w:r>
      <w:r>
        <w:rPr>
          <w:rFonts w:ascii="Arial" w:hAnsi="Arial" w:cs="Arial"/>
          <w:color w:val="auto"/>
        </w:rPr>
        <w:t xml:space="preserve"> </w:t>
      </w:r>
      <w:r w:rsidRPr="002C5EE6">
        <w:rPr>
          <w:rFonts w:ascii="Arial" w:hAnsi="Arial" w:cs="Arial"/>
          <w:color w:val="auto"/>
        </w:rPr>
        <w:t>policies and processes</w:t>
      </w:r>
      <w:r>
        <w:rPr>
          <w:rFonts w:ascii="Arial" w:hAnsi="Arial" w:cs="Arial"/>
          <w:color w:val="auto"/>
        </w:rPr>
        <w:t>.</w:t>
      </w:r>
    </w:p>
    <w:p w14:paraId="65642872" w14:textId="77777777" w:rsidR="008555AE" w:rsidRDefault="008555AE" w:rsidP="008555AE">
      <w:pPr>
        <w:rPr>
          <w:rFonts w:ascii="Arial" w:hAnsi="Arial" w:cs="Arial"/>
          <w:color w:val="auto"/>
        </w:rPr>
      </w:pPr>
      <w:r w:rsidRPr="00206994">
        <w:rPr>
          <w:rFonts w:ascii="Arial" w:hAnsi="Arial" w:cs="Arial"/>
        </w:rPr>
        <w:t xml:space="preserve">In their response to the Assessment Team report the provider supplied its revised plan for continuous improvement containing actions relevant to his requirement and </w:t>
      </w:r>
      <w:r w:rsidRPr="00206994">
        <w:rPr>
          <w:rFonts w:ascii="Arial" w:hAnsi="Arial" w:cs="Arial"/>
          <w:color w:val="auto"/>
        </w:rPr>
        <w:t>advised</w:t>
      </w:r>
      <w:r>
        <w:rPr>
          <w:rFonts w:ascii="Arial" w:hAnsi="Arial" w:cs="Arial"/>
          <w:color w:val="auto"/>
        </w:rPr>
        <w:t xml:space="preserve"> </w:t>
      </w:r>
      <w:r w:rsidRPr="4C33ED29">
        <w:rPr>
          <w:rFonts w:ascii="Arial" w:hAnsi="Arial" w:cs="Arial"/>
          <w:lang w:val="en-US"/>
        </w:rPr>
        <w:t xml:space="preserve">the </w:t>
      </w:r>
      <w:r>
        <w:rPr>
          <w:rFonts w:ascii="Arial" w:hAnsi="Arial" w:cs="Arial"/>
          <w:lang w:val="en-US"/>
        </w:rPr>
        <w:t>c</w:t>
      </w:r>
      <w:r w:rsidRPr="4C33ED29">
        <w:rPr>
          <w:rFonts w:ascii="Arial" w:hAnsi="Arial" w:cs="Arial"/>
          <w:lang w:val="en-US"/>
        </w:rPr>
        <w:t xml:space="preserve">hairperson of the </w:t>
      </w:r>
      <w:r>
        <w:rPr>
          <w:rFonts w:ascii="Arial" w:hAnsi="Arial" w:cs="Arial"/>
          <w:lang w:val="en-US"/>
        </w:rPr>
        <w:t>q</w:t>
      </w:r>
      <w:r w:rsidRPr="4C33ED29">
        <w:rPr>
          <w:rFonts w:ascii="Arial" w:hAnsi="Arial" w:cs="Arial"/>
          <w:lang w:val="en-US"/>
        </w:rPr>
        <w:t xml:space="preserve">uality </w:t>
      </w:r>
      <w:r>
        <w:rPr>
          <w:rFonts w:ascii="Arial" w:hAnsi="Arial" w:cs="Arial"/>
          <w:lang w:val="en-US"/>
        </w:rPr>
        <w:t>c</w:t>
      </w:r>
      <w:r w:rsidRPr="4C33ED29">
        <w:rPr>
          <w:rFonts w:ascii="Arial" w:hAnsi="Arial" w:cs="Arial"/>
          <w:lang w:val="en-US"/>
        </w:rPr>
        <w:t xml:space="preserve">are </w:t>
      </w:r>
      <w:r>
        <w:rPr>
          <w:rFonts w:ascii="Arial" w:hAnsi="Arial" w:cs="Arial"/>
          <w:lang w:val="en-US"/>
        </w:rPr>
        <w:t>a</w:t>
      </w:r>
      <w:r w:rsidRPr="4C33ED29">
        <w:rPr>
          <w:rFonts w:ascii="Arial" w:hAnsi="Arial" w:cs="Arial"/>
          <w:lang w:val="en-US"/>
        </w:rPr>
        <w:t xml:space="preserve">dvisory </w:t>
      </w:r>
      <w:r>
        <w:rPr>
          <w:rFonts w:ascii="Arial" w:hAnsi="Arial" w:cs="Arial"/>
          <w:lang w:val="en-US"/>
        </w:rPr>
        <w:t>b</w:t>
      </w:r>
      <w:r w:rsidRPr="4C33ED29">
        <w:rPr>
          <w:rFonts w:ascii="Arial" w:hAnsi="Arial" w:cs="Arial"/>
          <w:lang w:val="en-US"/>
        </w:rPr>
        <w:t xml:space="preserve">ody is a </w:t>
      </w:r>
      <w:r>
        <w:rPr>
          <w:rFonts w:ascii="Arial" w:hAnsi="Arial" w:cs="Arial"/>
          <w:lang w:val="en-US"/>
        </w:rPr>
        <w:t>r</w:t>
      </w:r>
      <w:r w:rsidRPr="4C33ED29">
        <w:rPr>
          <w:rFonts w:ascii="Arial" w:hAnsi="Arial" w:cs="Arial"/>
          <w:lang w:val="en-US"/>
        </w:rPr>
        <w:t xml:space="preserve">egistered </w:t>
      </w:r>
      <w:r>
        <w:rPr>
          <w:rFonts w:ascii="Arial" w:hAnsi="Arial" w:cs="Arial"/>
          <w:lang w:val="en-US"/>
        </w:rPr>
        <w:t>n</w:t>
      </w:r>
      <w:r w:rsidRPr="4C33ED29">
        <w:rPr>
          <w:rFonts w:ascii="Arial" w:hAnsi="Arial" w:cs="Arial"/>
          <w:lang w:val="en-US"/>
        </w:rPr>
        <w:t xml:space="preserve">urse and already </w:t>
      </w:r>
      <w:r>
        <w:rPr>
          <w:rFonts w:ascii="Arial" w:hAnsi="Arial" w:cs="Arial"/>
          <w:lang w:val="en-US"/>
        </w:rPr>
        <w:t>their</w:t>
      </w:r>
      <w:r w:rsidRPr="4C33ED29">
        <w:rPr>
          <w:rFonts w:ascii="Arial" w:hAnsi="Arial" w:cs="Arial"/>
          <w:lang w:val="en-US"/>
        </w:rPr>
        <w:t xml:space="preserve"> expertise is assisting the service to reshape its thinking around clinical care and associated risks.</w:t>
      </w:r>
      <w:r>
        <w:rPr>
          <w:rFonts w:ascii="Arial" w:hAnsi="Arial" w:cs="Arial"/>
          <w:lang w:val="en-US"/>
        </w:rPr>
        <w:t xml:space="preserve"> I note that it is not clear in the provider’s response whether the chairperson is a consumer or an employee of the organisation, and hence whether they have a role in providing day-to-day and strategic clinical governance. The provider also stated t</w:t>
      </w:r>
      <w:r w:rsidRPr="4C33ED29">
        <w:rPr>
          <w:rFonts w:ascii="Arial" w:hAnsi="Arial" w:cs="Arial"/>
          <w:lang w:val="en-US"/>
        </w:rPr>
        <w:t xml:space="preserve">he most recent </w:t>
      </w:r>
      <w:r>
        <w:rPr>
          <w:rFonts w:ascii="Arial" w:hAnsi="Arial" w:cs="Arial"/>
          <w:lang w:val="en-US"/>
        </w:rPr>
        <w:t>b</w:t>
      </w:r>
      <w:r w:rsidRPr="4C33ED29">
        <w:rPr>
          <w:rFonts w:ascii="Arial" w:hAnsi="Arial" w:cs="Arial"/>
          <w:lang w:val="en-US"/>
        </w:rPr>
        <w:t>oard member has extensive and current knowledge in aged care at both the governance and operational levels and this has proven to be very helpful to the service already.</w:t>
      </w:r>
    </w:p>
    <w:p w14:paraId="4E709573" w14:textId="77777777" w:rsidR="008555AE" w:rsidRDefault="008555AE" w:rsidP="008555AE">
      <w:pPr>
        <w:autoSpaceDE w:val="0"/>
        <w:autoSpaceDN w:val="0"/>
        <w:adjustRightInd w:val="0"/>
        <w:rPr>
          <w:rFonts w:ascii="Arial" w:hAnsi="Arial" w:cs="Arial"/>
          <w:color w:val="auto"/>
        </w:rPr>
      </w:pPr>
      <w:r>
        <w:rPr>
          <w:rFonts w:ascii="Arial" w:hAnsi="Arial" w:cs="Arial"/>
          <w:color w:val="auto"/>
        </w:rPr>
        <w:t xml:space="preserve">I commend the provider for recruiting a board member with extensive expertise in governance of aged care and acknowledge the benefits of having membership of the </w:t>
      </w:r>
      <w:r>
        <w:rPr>
          <w:rFonts w:ascii="Arial" w:hAnsi="Arial" w:cs="Arial"/>
          <w:lang w:val="en-US"/>
        </w:rPr>
        <w:t>q</w:t>
      </w:r>
      <w:r w:rsidRPr="4C33ED29">
        <w:rPr>
          <w:rFonts w:ascii="Arial" w:hAnsi="Arial" w:cs="Arial"/>
          <w:lang w:val="en-US"/>
        </w:rPr>
        <w:t xml:space="preserve">uality </w:t>
      </w:r>
      <w:r>
        <w:rPr>
          <w:rFonts w:ascii="Arial" w:hAnsi="Arial" w:cs="Arial"/>
          <w:lang w:val="en-US"/>
        </w:rPr>
        <w:t>c</w:t>
      </w:r>
      <w:r w:rsidRPr="4C33ED29">
        <w:rPr>
          <w:rFonts w:ascii="Arial" w:hAnsi="Arial" w:cs="Arial"/>
          <w:lang w:val="en-US"/>
        </w:rPr>
        <w:t xml:space="preserve">are </w:t>
      </w:r>
      <w:r>
        <w:rPr>
          <w:rFonts w:ascii="Arial" w:hAnsi="Arial" w:cs="Arial"/>
          <w:lang w:val="en-US"/>
        </w:rPr>
        <w:t>a</w:t>
      </w:r>
      <w:r w:rsidRPr="4C33ED29">
        <w:rPr>
          <w:rFonts w:ascii="Arial" w:hAnsi="Arial" w:cs="Arial"/>
          <w:lang w:val="en-US"/>
        </w:rPr>
        <w:t xml:space="preserve">dvisory </w:t>
      </w:r>
      <w:r>
        <w:rPr>
          <w:rFonts w:ascii="Arial" w:hAnsi="Arial" w:cs="Arial"/>
          <w:lang w:val="en-US"/>
        </w:rPr>
        <w:t>b</w:t>
      </w:r>
      <w:r w:rsidRPr="4C33ED29">
        <w:rPr>
          <w:rFonts w:ascii="Arial" w:hAnsi="Arial" w:cs="Arial"/>
          <w:lang w:val="en-US"/>
        </w:rPr>
        <w:t>ody</w:t>
      </w:r>
      <w:r>
        <w:rPr>
          <w:rFonts w:ascii="Arial" w:hAnsi="Arial" w:cs="Arial"/>
          <w:color w:val="auto"/>
        </w:rPr>
        <w:t xml:space="preserve"> with clinical qualifications. However, I consider that currently the provider does not have the systems and human resources in place to exercise effective clinical governance of clinical services that are outsourced to external organisations, to ensure safe and effective clinical care is delivered that meets the quality standards. </w:t>
      </w:r>
    </w:p>
    <w:p w14:paraId="5022362B" w14:textId="77777777" w:rsidR="008555AE" w:rsidRPr="00041F85" w:rsidRDefault="008555AE" w:rsidP="008555AE">
      <w:pPr>
        <w:autoSpaceDE w:val="0"/>
        <w:autoSpaceDN w:val="0"/>
        <w:adjustRightInd w:val="0"/>
        <w:rPr>
          <w:rFonts w:ascii="Arial" w:hAnsi="Arial" w:cs="Arial"/>
          <w:u w:val="single"/>
        </w:rPr>
      </w:pPr>
      <w:r>
        <w:rPr>
          <w:rFonts w:ascii="Arial" w:hAnsi="Arial" w:cs="Arial"/>
        </w:rPr>
        <w:t>Accordingly, I find Requirement 8(3)(e) non-compliant.</w:t>
      </w:r>
    </w:p>
    <w:p w14:paraId="4B84DDD9" w14:textId="77777777" w:rsidR="008555AE" w:rsidRPr="00174EC2" w:rsidRDefault="008555AE" w:rsidP="008555AE">
      <w:pPr>
        <w:pStyle w:val="NormalArial"/>
      </w:pPr>
      <w:r>
        <w:rPr>
          <w:b/>
          <w:bCs/>
          <w:sz w:val="23"/>
          <w:szCs w:val="23"/>
        </w:rPr>
        <w:t>Compliant Requirements</w:t>
      </w:r>
    </w:p>
    <w:p w14:paraId="433F9996" w14:textId="77777777" w:rsidR="008555AE" w:rsidRDefault="008555AE" w:rsidP="008555AE">
      <w:pPr>
        <w:pStyle w:val="NormalArial"/>
        <w:rPr>
          <w:u w:val="single"/>
        </w:rPr>
      </w:pPr>
      <w:r w:rsidRPr="00E13713">
        <w:rPr>
          <w:u w:val="single"/>
        </w:rPr>
        <w:t>Requirement 8(3)(a)</w:t>
      </w:r>
    </w:p>
    <w:p w14:paraId="79F3DB77" w14:textId="77777777" w:rsidR="008555AE" w:rsidRPr="006473AD" w:rsidRDefault="008555AE" w:rsidP="008555AE">
      <w:pPr>
        <w:autoSpaceDE w:val="0"/>
        <w:autoSpaceDN w:val="0"/>
        <w:adjustRightInd w:val="0"/>
        <w:rPr>
          <w:rFonts w:ascii="Arial" w:hAnsi="Arial" w:cs="Arial"/>
          <w:u w:val="single"/>
        </w:rPr>
      </w:pPr>
      <w:r w:rsidRPr="004233D6">
        <w:rPr>
          <w:rFonts w:ascii="Arial" w:hAnsi="Arial" w:cs="Arial"/>
        </w:rPr>
        <w:t xml:space="preserve">The Assessment Team found the service demonstrated consumers are supported to engage in the development, delivery and evaluation of services as part of organisational governance. </w:t>
      </w:r>
      <w:r w:rsidRPr="004233D6">
        <w:rPr>
          <w:rFonts w:ascii="Arial" w:hAnsi="Arial" w:cs="Arial"/>
          <w:color w:val="auto"/>
        </w:rPr>
        <w:t xml:space="preserve">The service has a quality care advisory body </w:t>
      </w:r>
      <w:r>
        <w:rPr>
          <w:rFonts w:ascii="Arial" w:hAnsi="Arial" w:cs="Arial"/>
          <w:color w:val="auto"/>
        </w:rPr>
        <w:t>consisting of</w:t>
      </w:r>
      <w:r w:rsidRPr="004233D6">
        <w:rPr>
          <w:rFonts w:ascii="Arial" w:hAnsi="Arial" w:cs="Arial"/>
          <w:color w:val="auto"/>
        </w:rPr>
        <w:t xml:space="preserve"> </w:t>
      </w:r>
      <w:r>
        <w:rPr>
          <w:rFonts w:ascii="Arial" w:hAnsi="Arial" w:cs="Arial"/>
          <w:color w:val="auto"/>
        </w:rPr>
        <w:t>ten</w:t>
      </w:r>
      <w:r w:rsidRPr="004233D6">
        <w:rPr>
          <w:rFonts w:ascii="Arial" w:hAnsi="Arial" w:cs="Arial"/>
          <w:color w:val="auto"/>
        </w:rPr>
        <w:t xml:space="preserve"> consumers.</w:t>
      </w:r>
      <w:r>
        <w:rPr>
          <w:rFonts w:ascii="Arial" w:hAnsi="Arial" w:cs="Arial"/>
          <w:color w:val="auto"/>
        </w:rPr>
        <w:t xml:space="preserve"> </w:t>
      </w:r>
      <w:r w:rsidRPr="004233D6">
        <w:rPr>
          <w:rFonts w:ascii="Arial" w:hAnsi="Arial" w:cs="Arial"/>
          <w:color w:val="auto"/>
        </w:rPr>
        <w:t>Documentation shows the governing body responds to feedback from the quality</w:t>
      </w:r>
      <w:r>
        <w:rPr>
          <w:rFonts w:ascii="Arial" w:hAnsi="Arial" w:cs="Arial"/>
          <w:color w:val="auto"/>
        </w:rPr>
        <w:t xml:space="preserve"> </w:t>
      </w:r>
      <w:r w:rsidRPr="004233D6">
        <w:rPr>
          <w:rFonts w:ascii="Arial" w:hAnsi="Arial" w:cs="Arial"/>
          <w:color w:val="auto"/>
        </w:rPr>
        <w:t>care advisory body.</w:t>
      </w:r>
      <w:r>
        <w:rPr>
          <w:rFonts w:ascii="Arial" w:hAnsi="Arial" w:cs="Arial"/>
          <w:color w:val="auto"/>
        </w:rPr>
        <w:t xml:space="preserve"> </w:t>
      </w:r>
      <w:r w:rsidRPr="004233D6">
        <w:rPr>
          <w:rFonts w:ascii="Arial" w:hAnsi="Arial" w:cs="Arial"/>
          <w:color w:val="auto"/>
        </w:rPr>
        <w:t xml:space="preserve">Consumers and </w:t>
      </w:r>
      <w:r w:rsidRPr="006473AD">
        <w:rPr>
          <w:rFonts w:ascii="Arial" w:hAnsi="Arial" w:cs="Arial"/>
          <w:color w:val="auto"/>
        </w:rPr>
        <w:t xml:space="preserve">representatives said they are able to provide feedback and make complaints. </w:t>
      </w:r>
      <w:r>
        <w:rPr>
          <w:rFonts w:ascii="Arial" w:hAnsi="Arial" w:cs="Arial"/>
          <w:color w:val="auto"/>
        </w:rPr>
        <w:t xml:space="preserve">Consumers provide feedback and complaints through support staff or calling coordinators. </w:t>
      </w:r>
      <w:r w:rsidRPr="006473AD">
        <w:rPr>
          <w:rFonts w:ascii="Arial" w:hAnsi="Arial" w:cs="Arial"/>
          <w:color w:val="auto"/>
        </w:rPr>
        <w:t>Complaints and</w:t>
      </w:r>
      <w:r>
        <w:rPr>
          <w:rFonts w:ascii="Arial" w:hAnsi="Arial" w:cs="Arial"/>
          <w:color w:val="auto"/>
        </w:rPr>
        <w:t xml:space="preserve"> </w:t>
      </w:r>
      <w:r w:rsidRPr="006473AD">
        <w:rPr>
          <w:rFonts w:ascii="Arial" w:hAnsi="Arial" w:cs="Arial"/>
          <w:color w:val="auto"/>
        </w:rPr>
        <w:t>feedback are documented and submitted to the advisory board, the management</w:t>
      </w:r>
      <w:r>
        <w:rPr>
          <w:rFonts w:ascii="Arial" w:hAnsi="Arial" w:cs="Arial"/>
          <w:color w:val="auto"/>
        </w:rPr>
        <w:t xml:space="preserve"> </w:t>
      </w:r>
      <w:r w:rsidRPr="006473AD">
        <w:rPr>
          <w:rFonts w:ascii="Arial" w:hAnsi="Arial" w:cs="Arial"/>
          <w:color w:val="auto"/>
        </w:rPr>
        <w:t>team and the governing body.</w:t>
      </w:r>
    </w:p>
    <w:p w14:paraId="1B376B7B" w14:textId="77777777" w:rsidR="008555AE" w:rsidRPr="00E13713" w:rsidRDefault="008555AE" w:rsidP="008555AE">
      <w:pPr>
        <w:pStyle w:val="NormalArial"/>
        <w:rPr>
          <w:u w:val="single"/>
        </w:rPr>
      </w:pPr>
      <w:r w:rsidRPr="00E13713">
        <w:rPr>
          <w:u w:val="single"/>
        </w:rPr>
        <w:t>Requirement 8(3)(</w:t>
      </w:r>
      <w:r>
        <w:rPr>
          <w:u w:val="single"/>
        </w:rPr>
        <w:t>b</w:t>
      </w:r>
      <w:r w:rsidRPr="00E13713">
        <w:rPr>
          <w:u w:val="single"/>
        </w:rPr>
        <w:t>)</w:t>
      </w:r>
    </w:p>
    <w:p w14:paraId="3822FBEA" w14:textId="77777777" w:rsidR="008555AE" w:rsidRPr="00DF79CA" w:rsidRDefault="008555AE" w:rsidP="008555AE">
      <w:pPr>
        <w:pStyle w:val="NormalArial"/>
        <w:rPr>
          <w:u w:val="single"/>
        </w:rPr>
      </w:pPr>
      <w:r w:rsidRPr="00AC7E96">
        <w:t xml:space="preserve">The Assessment Team found </w:t>
      </w:r>
      <w:r>
        <w:t xml:space="preserve">that on balance the governing body promotes a culture of safe, inclusive and quality care and services and is accountable for their delivery. </w:t>
      </w:r>
      <w:r w:rsidRPr="00A85F27">
        <w:rPr>
          <w:color w:val="auto"/>
        </w:rPr>
        <w:t>The governing body communicates its values to staff to promote quality outcomes for</w:t>
      </w:r>
      <w:r>
        <w:rPr>
          <w:color w:val="auto"/>
        </w:rPr>
        <w:t xml:space="preserve"> </w:t>
      </w:r>
      <w:r w:rsidRPr="00A85F27">
        <w:rPr>
          <w:color w:val="auto"/>
        </w:rPr>
        <w:t>consumers through regular monthly email updates from the CEO to staff. The</w:t>
      </w:r>
      <w:r>
        <w:rPr>
          <w:color w:val="auto"/>
        </w:rPr>
        <w:t xml:space="preserve"> </w:t>
      </w:r>
      <w:r w:rsidRPr="00A85F27">
        <w:rPr>
          <w:color w:val="auto"/>
        </w:rPr>
        <w:t>governing body communicate</w:t>
      </w:r>
      <w:r>
        <w:rPr>
          <w:color w:val="auto"/>
        </w:rPr>
        <w:t>s</w:t>
      </w:r>
      <w:r w:rsidRPr="00A85F27">
        <w:rPr>
          <w:color w:val="auto"/>
        </w:rPr>
        <w:t xml:space="preserve"> with staff and consumers through annual events and</w:t>
      </w:r>
      <w:r>
        <w:rPr>
          <w:color w:val="auto"/>
        </w:rPr>
        <w:t xml:space="preserve"> </w:t>
      </w:r>
      <w:r w:rsidRPr="00A85F27">
        <w:rPr>
          <w:color w:val="auto"/>
        </w:rPr>
        <w:t>reports</w:t>
      </w:r>
      <w:r>
        <w:rPr>
          <w:color w:val="auto"/>
        </w:rPr>
        <w:t xml:space="preserve">. Documentation showed the governing body responds to feedback from the consumer advisory body. </w:t>
      </w:r>
      <w:r w:rsidRPr="00417A56">
        <w:rPr>
          <w:color w:val="auto"/>
        </w:rPr>
        <w:t xml:space="preserve">Board members have </w:t>
      </w:r>
      <w:r>
        <w:rPr>
          <w:color w:val="auto"/>
        </w:rPr>
        <w:t>been given</w:t>
      </w:r>
      <w:r w:rsidRPr="00417A56">
        <w:rPr>
          <w:color w:val="auto"/>
        </w:rPr>
        <w:t xml:space="preserve"> access to online Quality Standards</w:t>
      </w:r>
      <w:r>
        <w:rPr>
          <w:color w:val="auto"/>
        </w:rPr>
        <w:t xml:space="preserve"> </w:t>
      </w:r>
      <w:r w:rsidRPr="00417A56">
        <w:rPr>
          <w:color w:val="auto"/>
        </w:rPr>
        <w:t>training, however, not all board members have completed this training.</w:t>
      </w:r>
      <w:r>
        <w:rPr>
          <w:color w:val="auto"/>
        </w:rPr>
        <w:t xml:space="preserve"> </w:t>
      </w:r>
      <w:r w:rsidRPr="00417A56">
        <w:rPr>
          <w:color w:val="auto"/>
        </w:rPr>
        <w:t>Overall, th</w:t>
      </w:r>
      <w:r w:rsidRPr="005C32FF">
        <w:rPr>
          <w:color w:val="auto"/>
        </w:rPr>
        <w:t>e organisation’s governing body has members with the relevant</w:t>
      </w:r>
      <w:r>
        <w:rPr>
          <w:color w:val="auto"/>
        </w:rPr>
        <w:t xml:space="preserve"> </w:t>
      </w:r>
      <w:r w:rsidRPr="005C32FF">
        <w:rPr>
          <w:color w:val="auto"/>
        </w:rPr>
        <w:t>knowledge and experience to interpret reports regarding safe, inclusive quality of</w:t>
      </w:r>
      <w:r>
        <w:rPr>
          <w:color w:val="auto"/>
        </w:rPr>
        <w:t xml:space="preserve"> </w:t>
      </w:r>
      <w:r w:rsidRPr="005C32FF">
        <w:rPr>
          <w:color w:val="auto"/>
        </w:rPr>
        <w:t>care and service delivery in accordance with the Quality Standards. The absence of</w:t>
      </w:r>
      <w:r>
        <w:rPr>
          <w:color w:val="auto"/>
        </w:rPr>
        <w:t xml:space="preserve"> </w:t>
      </w:r>
      <w:r w:rsidRPr="005C32FF">
        <w:rPr>
          <w:color w:val="auto"/>
        </w:rPr>
        <w:t>clinical expertise on the governing body is considered in Requirement 8(3)(e).</w:t>
      </w:r>
      <w:r>
        <w:rPr>
          <w:color w:val="auto"/>
        </w:rPr>
        <w:t xml:space="preserve"> </w:t>
      </w:r>
    </w:p>
    <w:p w14:paraId="4998470F" w14:textId="4CBBE0C2" w:rsidR="00C04A6F" w:rsidRPr="006B4042" w:rsidRDefault="008555AE" w:rsidP="008555AE">
      <w:pPr>
        <w:pStyle w:val="NormalArial"/>
      </w:pPr>
      <w:r w:rsidRPr="00E13713">
        <w:t>Based on the information summarised above, I find the service compliant in Requirements</w:t>
      </w:r>
      <w:r>
        <w:t xml:space="preserve"> 8(3)(a) and 8(3)(b).</w:t>
      </w:r>
    </w:p>
    <w:sectPr w:rsidR="00C04A6F"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1FE04D" w14:textId="77777777" w:rsidR="00163AB8" w:rsidRDefault="00163AB8">
      <w:pPr>
        <w:spacing w:after="0"/>
      </w:pPr>
      <w:r>
        <w:separator/>
      </w:r>
    </w:p>
  </w:endnote>
  <w:endnote w:type="continuationSeparator" w:id="0">
    <w:p w14:paraId="6F6BE7E4" w14:textId="77777777" w:rsidR="00163AB8" w:rsidRDefault="00163A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BFF87" w14:textId="77777777" w:rsidR="00C04A6F" w:rsidRPr="00DF37F2" w:rsidRDefault="008C4190"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Canterbury City Community Centre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C76CF69" w14:textId="77777777" w:rsidR="00C04A6F" w:rsidRPr="00DF37F2" w:rsidRDefault="008C419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200577</w:t>
    </w:r>
    <w:bookmarkEnd w:id="6"/>
    <w:r w:rsidRPr="00DF37F2">
      <w:rPr>
        <w:rStyle w:val="FooterBold"/>
        <w:rFonts w:ascii="Arial" w:hAnsi="Arial"/>
        <w:b w:val="0"/>
      </w:rPr>
      <w:tab/>
      <w:t xml:space="preserve">OFFICIAL: Sensitive </w:t>
    </w:r>
  </w:p>
  <w:p w14:paraId="04FFD92C" w14:textId="77777777" w:rsidR="00C04A6F" w:rsidRPr="00DF37F2" w:rsidRDefault="008C419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674F35" w14:textId="77777777" w:rsidR="00163AB8" w:rsidRDefault="00163AB8" w:rsidP="00D71F88">
      <w:pPr>
        <w:spacing w:after="0"/>
      </w:pPr>
      <w:r>
        <w:separator/>
      </w:r>
    </w:p>
  </w:footnote>
  <w:footnote w:type="continuationSeparator" w:id="0">
    <w:p w14:paraId="29BF92E8" w14:textId="77777777" w:rsidR="00163AB8" w:rsidRDefault="00163AB8" w:rsidP="00D71F88">
      <w:pPr>
        <w:spacing w:after="0"/>
      </w:pPr>
      <w:r>
        <w:continuationSeparator/>
      </w:r>
    </w:p>
  </w:footnote>
  <w:footnote w:id="1">
    <w:p w14:paraId="45ACB71D" w14:textId="0C9EF4AF" w:rsidR="00C04A6F" w:rsidRDefault="008C419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8555AE">
        <w:rPr>
          <w:rFonts w:ascii="Arial" w:hAnsi="Arial" w:cs="Arial"/>
          <w:sz w:val="20"/>
          <w:szCs w:val="20"/>
        </w:rPr>
        <w:t>57 of the</w:t>
      </w:r>
      <w:r w:rsidRPr="002C3CB4">
        <w:rPr>
          <w:rFonts w:ascii="Arial" w:hAnsi="Arial" w:cs="Arial"/>
          <w:sz w:val="20"/>
          <w:szCs w:val="20"/>
        </w:rPr>
        <w:t xml:space="preserve"> Aged Care Quality and Safety Commission Rules 2018.</w:t>
      </w:r>
    </w:p>
    <w:p w14:paraId="0DF9B2B3" w14:textId="77777777" w:rsidR="00C04A6F" w:rsidRDefault="00C04A6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F4E8C" w14:textId="77777777" w:rsidR="00C04A6F" w:rsidRDefault="008C4190">
    <w:pPr>
      <w:pStyle w:val="Header"/>
    </w:pPr>
    <w:r>
      <w:rPr>
        <w:noProof/>
        <w:color w:val="2B579A"/>
        <w:shd w:val="clear" w:color="auto" w:fill="E6E6E6"/>
        <w:lang w:val="en-US"/>
      </w:rPr>
      <w:drawing>
        <wp:anchor distT="0" distB="0" distL="114300" distR="114300" simplePos="0" relativeHeight="251663360" behindDoc="1" locked="0" layoutInCell="1" allowOverlap="1" wp14:anchorId="03528A19" wp14:editId="10888A5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8BF1F" w14:textId="77777777" w:rsidR="00C04A6F" w:rsidRDefault="008C4190">
    <w:pPr>
      <w:pStyle w:val="Header"/>
    </w:pPr>
    <w:r>
      <w:rPr>
        <w:noProof/>
      </w:rPr>
      <w:drawing>
        <wp:anchor distT="0" distB="0" distL="114300" distR="114300" simplePos="0" relativeHeight="251661312" behindDoc="0" locked="0" layoutInCell="1" allowOverlap="1" wp14:anchorId="61311536" wp14:editId="33079A0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CBC6F50">
      <w:start w:val="1"/>
      <w:numFmt w:val="lowerRoman"/>
      <w:lvlText w:val="(%1)"/>
      <w:lvlJc w:val="left"/>
      <w:pPr>
        <w:ind w:left="1080" w:hanging="720"/>
      </w:pPr>
      <w:rPr>
        <w:rFonts w:hint="default"/>
      </w:rPr>
    </w:lvl>
    <w:lvl w:ilvl="1" w:tplc="BAFE435C" w:tentative="1">
      <w:start w:val="1"/>
      <w:numFmt w:val="lowerLetter"/>
      <w:lvlText w:val="%2."/>
      <w:lvlJc w:val="left"/>
      <w:pPr>
        <w:ind w:left="1440" w:hanging="360"/>
      </w:pPr>
    </w:lvl>
    <w:lvl w:ilvl="2" w:tplc="754665B8" w:tentative="1">
      <w:start w:val="1"/>
      <w:numFmt w:val="lowerRoman"/>
      <w:lvlText w:val="%3."/>
      <w:lvlJc w:val="right"/>
      <w:pPr>
        <w:ind w:left="2160" w:hanging="180"/>
      </w:pPr>
    </w:lvl>
    <w:lvl w:ilvl="3" w:tplc="CF626B1E" w:tentative="1">
      <w:start w:val="1"/>
      <w:numFmt w:val="decimal"/>
      <w:lvlText w:val="%4."/>
      <w:lvlJc w:val="left"/>
      <w:pPr>
        <w:ind w:left="2880" w:hanging="360"/>
      </w:pPr>
    </w:lvl>
    <w:lvl w:ilvl="4" w:tplc="EC26F8B0" w:tentative="1">
      <w:start w:val="1"/>
      <w:numFmt w:val="lowerLetter"/>
      <w:lvlText w:val="%5."/>
      <w:lvlJc w:val="left"/>
      <w:pPr>
        <w:ind w:left="3600" w:hanging="360"/>
      </w:pPr>
    </w:lvl>
    <w:lvl w:ilvl="5" w:tplc="41C0C234" w:tentative="1">
      <w:start w:val="1"/>
      <w:numFmt w:val="lowerRoman"/>
      <w:lvlText w:val="%6."/>
      <w:lvlJc w:val="right"/>
      <w:pPr>
        <w:ind w:left="4320" w:hanging="180"/>
      </w:pPr>
    </w:lvl>
    <w:lvl w:ilvl="6" w:tplc="F1165CCE" w:tentative="1">
      <w:start w:val="1"/>
      <w:numFmt w:val="decimal"/>
      <w:lvlText w:val="%7."/>
      <w:lvlJc w:val="left"/>
      <w:pPr>
        <w:ind w:left="5040" w:hanging="360"/>
      </w:pPr>
    </w:lvl>
    <w:lvl w:ilvl="7" w:tplc="D4E4EB1C" w:tentative="1">
      <w:start w:val="1"/>
      <w:numFmt w:val="lowerLetter"/>
      <w:lvlText w:val="%8."/>
      <w:lvlJc w:val="left"/>
      <w:pPr>
        <w:ind w:left="5760" w:hanging="360"/>
      </w:pPr>
    </w:lvl>
    <w:lvl w:ilvl="8" w:tplc="17BA93D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49AD49A">
      <w:start w:val="1"/>
      <w:numFmt w:val="lowerRoman"/>
      <w:lvlText w:val="(%1)"/>
      <w:lvlJc w:val="left"/>
      <w:pPr>
        <w:ind w:left="1080" w:hanging="720"/>
      </w:pPr>
      <w:rPr>
        <w:rFonts w:hint="default"/>
      </w:rPr>
    </w:lvl>
    <w:lvl w:ilvl="1" w:tplc="D69CA890" w:tentative="1">
      <w:start w:val="1"/>
      <w:numFmt w:val="lowerLetter"/>
      <w:lvlText w:val="%2."/>
      <w:lvlJc w:val="left"/>
      <w:pPr>
        <w:ind w:left="1440" w:hanging="360"/>
      </w:pPr>
    </w:lvl>
    <w:lvl w:ilvl="2" w:tplc="48EA972E" w:tentative="1">
      <w:start w:val="1"/>
      <w:numFmt w:val="lowerRoman"/>
      <w:lvlText w:val="%3."/>
      <w:lvlJc w:val="right"/>
      <w:pPr>
        <w:ind w:left="2160" w:hanging="180"/>
      </w:pPr>
    </w:lvl>
    <w:lvl w:ilvl="3" w:tplc="344A8D38" w:tentative="1">
      <w:start w:val="1"/>
      <w:numFmt w:val="decimal"/>
      <w:lvlText w:val="%4."/>
      <w:lvlJc w:val="left"/>
      <w:pPr>
        <w:ind w:left="2880" w:hanging="360"/>
      </w:pPr>
    </w:lvl>
    <w:lvl w:ilvl="4" w:tplc="46C8B334" w:tentative="1">
      <w:start w:val="1"/>
      <w:numFmt w:val="lowerLetter"/>
      <w:lvlText w:val="%5."/>
      <w:lvlJc w:val="left"/>
      <w:pPr>
        <w:ind w:left="3600" w:hanging="360"/>
      </w:pPr>
    </w:lvl>
    <w:lvl w:ilvl="5" w:tplc="40B00A0C" w:tentative="1">
      <w:start w:val="1"/>
      <w:numFmt w:val="lowerRoman"/>
      <w:lvlText w:val="%6."/>
      <w:lvlJc w:val="right"/>
      <w:pPr>
        <w:ind w:left="4320" w:hanging="180"/>
      </w:pPr>
    </w:lvl>
    <w:lvl w:ilvl="6" w:tplc="AF920CE0" w:tentative="1">
      <w:start w:val="1"/>
      <w:numFmt w:val="decimal"/>
      <w:lvlText w:val="%7."/>
      <w:lvlJc w:val="left"/>
      <w:pPr>
        <w:ind w:left="5040" w:hanging="360"/>
      </w:pPr>
    </w:lvl>
    <w:lvl w:ilvl="7" w:tplc="72361E5A" w:tentative="1">
      <w:start w:val="1"/>
      <w:numFmt w:val="lowerLetter"/>
      <w:lvlText w:val="%8."/>
      <w:lvlJc w:val="left"/>
      <w:pPr>
        <w:ind w:left="5760" w:hanging="360"/>
      </w:pPr>
    </w:lvl>
    <w:lvl w:ilvl="8" w:tplc="BD1AFFA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6DE40EA">
      <w:start w:val="1"/>
      <w:numFmt w:val="lowerRoman"/>
      <w:lvlText w:val="(%1)"/>
      <w:lvlJc w:val="left"/>
      <w:pPr>
        <w:ind w:left="1080" w:hanging="720"/>
      </w:pPr>
      <w:rPr>
        <w:rFonts w:hint="default"/>
      </w:rPr>
    </w:lvl>
    <w:lvl w:ilvl="1" w:tplc="E578CDF4" w:tentative="1">
      <w:start w:val="1"/>
      <w:numFmt w:val="lowerLetter"/>
      <w:lvlText w:val="%2."/>
      <w:lvlJc w:val="left"/>
      <w:pPr>
        <w:ind w:left="1440" w:hanging="360"/>
      </w:pPr>
    </w:lvl>
    <w:lvl w:ilvl="2" w:tplc="B316C8AA" w:tentative="1">
      <w:start w:val="1"/>
      <w:numFmt w:val="lowerRoman"/>
      <w:lvlText w:val="%3."/>
      <w:lvlJc w:val="right"/>
      <w:pPr>
        <w:ind w:left="2160" w:hanging="180"/>
      </w:pPr>
    </w:lvl>
    <w:lvl w:ilvl="3" w:tplc="AB50C05E" w:tentative="1">
      <w:start w:val="1"/>
      <w:numFmt w:val="decimal"/>
      <w:lvlText w:val="%4."/>
      <w:lvlJc w:val="left"/>
      <w:pPr>
        <w:ind w:left="2880" w:hanging="360"/>
      </w:pPr>
    </w:lvl>
    <w:lvl w:ilvl="4" w:tplc="701C7FF4" w:tentative="1">
      <w:start w:val="1"/>
      <w:numFmt w:val="lowerLetter"/>
      <w:lvlText w:val="%5."/>
      <w:lvlJc w:val="left"/>
      <w:pPr>
        <w:ind w:left="3600" w:hanging="360"/>
      </w:pPr>
    </w:lvl>
    <w:lvl w:ilvl="5" w:tplc="186AF746" w:tentative="1">
      <w:start w:val="1"/>
      <w:numFmt w:val="lowerRoman"/>
      <w:lvlText w:val="%6."/>
      <w:lvlJc w:val="right"/>
      <w:pPr>
        <w:ind w:left="4320" w:hanging="180"/>
      </w:pPr>
    </w:lvl>
    <w:lvl w:ilvl="6" w:tplc="D9B23486" w:tentative="1">
      <w:start w:val="1"/>
      <w:numFmt w:val="decimal"/>
      <w:lvlText w:val="%7."/>
      <w:lvlJc w:val="left"/>
      <w:pPr>
        <w:ind w:left="5040" w:hanging="360"/>
      </w:pPr>
    </w:lvl>
    <w:lvl w:ilvl="7" w:tplc="6E5E7CD2" w:tentative="1">
      <w:start w:val="1"/>
      <w:numFmt w:val="lowerLetter"/>
      <w:lvlText w:val="%8."/>
      <w:lvlJc w:val="left"/>
      <w:pPr>
        <w:ind w:left="5760" w:hanging="360"/>
      </w:pPr>
    </w:lvl>
    <w:lvl w:ilvl="8" w:tplc="00ECAFC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4784F7A">
      <w:start w:val="1"/>
      <w:numFmt w:val="lowerRoman"/>
      <w:lvlText w:val="(%1)"/>
      <w:lvlJc w:val="left"/>
      <w:pPr>
        <w:ind w:left="1080" w:hanging="720"/>
      </w:pPr>
      <w:rPr>
        <w:rFonts w:hint="default"/>
      </w:rPr>
    </w:lvl>
    <w:lvl w:ilvl="1" w:tplc="8B78E77C" w:tentative="1">
      <w:start w:val="1"/>
      <w:numFmt w:val="lowerLetter"/>
      <w:lvlText w:val="%2."/>
      <w:lvlJc w:val="left"/>
      <w:pPr>
        <w:ind w:left="1440" w:hanging="360"/>
      </w:pPr>
    </w:lvl>
    <w:lvl w:ilvl="2" w:tplc="FDBEEC48" w:tentative="1">
      <w:start w:val="1"/>
      <w:numFmt w:val="lowerRoman"/>
      <w:lvlText w:val="%3."/>
      <w:lvlJc w:val="right"/>
      <w:pPr>
        <w:ind w:left="2160" w:hanging="180"/>
      </w:pPr>
    </w:lvl>
    <w:lvl w:ilvl="3" w:tplc="48322C54" w:tentative="1">
      <w:start w:val="1"/>
      <w:numFmt w:val="decimal"/>
      <w:lvlText w:val="%4."/>
      <w:lvlJc w:val="left"/>
      <w:pPr>
        <w:ind w:left="2880" w:hanging="360"/>
      </w:pPr>
    </w:lvl>
    <w:lvl w:ilvl="4" w:tplc="DE667B4A" w:tentative="1">
      <w:start w:val="1"/>
      <w:numFmt w:val="lowerLetter"/>
      <w:lvlText w:val="%5."/>
      <w:lvlJc w:val="left"/>
      <w:pPr>
        <w:ind w:left="3600" w:hanging="360"/>
      </w:pPr>
    </w:lvl>
    <w:lvl w:ilvl="5" w:tplc="59FA5A2C" w:tentative="1">
      <w:start w:val="1"/>
      <w:numFmt w:val="lowerRoman"/>
      <w:lvlText w:val="%6."/>
      <w:lvlJc w:val="right"/>
      <w:pPr>
        <w:ind w:left="4320" w:hanging="180"/>
      </w:pPr>
    </w:lvl>
    <w:lvl w:ilvl="6" w:tplc="A0EAACA0" w:tentative="1">
      <w:start w:val="1"/>
      <w:numFmt w:val="decimal"/>
      <w:lvlText w:val="%7."/>
      <w:lvlJc w:val="left"/>
      <w:pPr>
        <w:ind w:left="5040" w:hanging="360"/>
      </w:pPr>
    </w:lvl>
    <w:lvl w:ilvl="7" w:tplc="18E8F666" w:tentative="1">
      <w:start w:val="1"/>
      <w:numFmt w:val="lowerLetter"/>
      <w:lvlText w:val="%8."/>
      <w:lvlJc w:val="left"/>
      <w:pPr>
        <w:ind w:left="5760" w:hanging="360"/>
      </w:pPr>
    </w:lvl>
    <w:lvl w:ilvl="8" w:tplc="51244A6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5E6318A">
      <w:start w:val="1"/>
      <w:numFmt w:val="lowerRoman"/>
      <w:lvlText w:val="(%1)"/>
      <w:lvlJc w:val="left"/>
      <w:pPr>
        <w:ind w:left="1080" w:hanging="720"/>
      </w:pPr>
      <w:rPr>
        <w:rFonts w:hint="default"/>
      </w:rPr>
    </w:lvl>
    <w:lvl w:ilvl="1" w:tplc="F84E4C8C" w:tentative="1">
      <w:start w:val="1"/>
      <w:numFmt w:val="lowerLetter"/>
      <w:lvlText w:val="%2."/>
      <w:lvlJc w:val="left"/>
      <w:pPr>
        <w:ind w:left="1440" w:hanging="360"/>
      </w:pPr>
    </w:lvl>
    <w:lvl w:ilvl="2" w:tplc="E7E858E6" w:tentative="1">
      <w:start w:val="1"/>
      <w:numFmt w:val="lowerRoman"/>
      <w:lvlText w:val="%3."/>
      <w:lvlJc w:val="right"/>
      <w:pPr>
        <w:ind w:left="2160" w:hanging="180"/>
      </w:pPr>
    </w:lvl>
    <w:lvl w:ilvl="3" w:tplc="D056064A" w:tentative="1">
      <w:start w:val="1"/>
      <w:numFmt w:val="decimal"/>
      <w:lvlText w:val="%4."/>
      <w:lvlJc w:val="left"/>
      <w:pPr>
        <w:ind w:left="2880" w:hanging="360"/>
      </w:pPr>
    </w:lvl>
    <w:lvl w:ilvl="4" w:tplc="9A66D9DA" w:tentative="1">
      <w:start w:val="1"/>
      <w:numFmt w:val="lowerLetter"/>
      <w:lvlText w:val="%5."/>
      <w:lvlJc w:val="left"/>
      <w:pPr>
        <w:ind w:left="3600" w:hanging="360"/>
      </w:pPr>
    </w:lvl>
    <w:lvl w:ilvl="5" w:tplc="3EE2E274" w:tentative="1">
      <w:start w:val="1"/>
      <w:numFmt w:val="lowerRoman"/>
      <w:lvlText w:val="%6."/>
      <w:lvlJc w:val="right"/>
      <w:pPr>
        <w:ind w:left="4320" w:hanging="180"/>
      </w:pPr>
    </w:lvl>
    <w:lvl w:ilvl="6" w:tplc="2826B93A" w:tentative="1">
      <w:start w:val="1"/>
      <w:numFmt w:val="decimal"/>
      <w:lvlText w:val="%7."/>
      <w:lvlJc w:val="left"/>
      <w:pPr>
        <w:ind w:left="5040" w:hanging="360"/>
      </w:pPr>
    </w:lvl>
    <w:lvl w:ilvl="7" w:tplc="5EBCE092" w:tentative="1">
      <w:start w:val="1"/>
      <w:numFmt w:val="lowerLetter"/>
      <w:lvlText w:val="%8."/>
      <w:lvlJc w:val="left"/>
      <w:pPr>
        <w:ind w:left="5760" w:hanging="360"/>
      </w:pPr>
    </w:lvl>
    <w:lvl w:ilvl="8" w:tplc="D8E42BD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096CAFE">
      <w:start w:val="1"/>
      <w:numFmt w:val="bullet"/>
      <w:lvlText w:val=""/>
      <w:lvlJc w:val="left"/>
      <w:pPr>
        <w:ind w:left="720" w:hanging="360"/>
      </w:pPr>
      <w:rPr>
        <w:rFonts w:ascii="Symbol" w:hAnsi="Symbol" w:hint="default"/>
        <w:color w:val="auto"/>
        <w:sz w:val="24"/>
        <w:szCs w:val="24"/>
      </w:rPr>
    </w:lvl>
    <w:lvl w:ilvl="1" w:tplc="FECEB392" w:tentative="1">
      <w:start w:val="1"/>
      <w:numFmt w:val="bullet"/>
      <w:lvlText w:val="o"/>
      <w:lvlJc w:val="left"/>
      <w:pPr>
        <w:ind w:left="1440" w:hanging="360"/>
      </w:pPr>
      <w:rPr>
        <w:rFonts w:ascii="Courier New" w:hAnsi="Courier New" w:cs="Courier New" w:hint="default"/>
      </w:rPr>
    </w:lvl>
    <w:lvl w:ilvl="2" w:tplc="56D49C84" w:tentative="1">
      <w:start w:val="1"/>
      <w:numFmt w:val="bullet"/>
      <w:lvlText w:val=""/>
      <w:lvlJc w:val="left"/>
      <w:pPr>
        <w:ind w:left="2160" w:hanging="360"/>
      </w:pPr>
      <w:rPr>
        <w:rFonts w:ascii="Wingdings" w:hAnsi="Wingdings" w:hint="default"/>
      </w:rPr>
    </w:lvl>
    <w:lvl w:ilvl="3" w:tplc="FAF884FC" w:tentative="1">
      <w:start w:val="1"/>
      <w:numFmt w:val="bullet"/>
      <w:lvlText w:val=""/>
      <w:lvlJc w:val="left"/>
      <w:pPr>
        <w:ind w:left="2880" w:hanging="360"/>
      </w:pPr>
      <w:rPr>
        <w:rFonts w:ascii="Symbol" w:hAnsi="Symbol" w:hint="default"/>
      </w:rPr>
    </w:lvl>
    <w:lvl w:ilvl="4" w:tplc="3028D424" w:tentative="1">
      <w:start w:val="1"/>
      <w:numFmt w:val="bullet"/>
      <w:lvlText w:val="o"/>
      <w:lvlJc w:val="left"/>
      <w:pPr>
        <w:ind w:left="3600" w:hanging="360"/>
      </w:pPr>
      <w:rPr>
        <w:rFonts w:ascii="Courier New" w:hAnsi="Courier New" w:cs="Courier New" w:hint="default"/>
      </w:rPr>
    </w:lvl>
    <w:lvl w:ilvl="5" w:tplc="F716AED8" w:tentative="1">
      <w:start w:val="1"/>
      <w:numFmt w:val="bullet"/>
      <w:lvlText w:val=""/>
      <w:lvlJc w:val="left"/>
      <w:pPr>
        <w:ind w:left="4320" w:hanging="360"/>
      </w:pPr>
      <w:rPr>
        <w:rFonts w:ascii="Wingdings" w:hAnsi="Wingdings" w:hint="default"/>
      </w:rPr>
    </w:lvl>
    <w:lvl w:ilvl="6" w:tplc="0FF81AEA" w:tentative="1">
      <w:start w:val="1"/>
      <w:numFmt w:val="bullet"/>
      <w:lvlText w:val=""/>
      <w:lvlJc w:val="left"/>
      <w:pPr>
        <w:ind w:left="5040" w:hanging="360"/>
      </w:pPr>
      <w:rPr>
        <w:rFonts w:ascii="Symbol" w:hAnsi="Symbol" w:hint="default"/>
      </w:rPr>
    </w:lvl>
    <w:lvl w:ilvl="7" w:tplc="DE2A8892" w:tentative="1">
      <w:start w:val="1"/>
      <w:numFmt w:val="bullet"/>
      <w:lvlText w:val="o"/>
      <w:lvlJc w:val="left"/>
      <w:pPr>
        <w:ind w:left="5760" w:hanging="360"/>
      </w:pPr>
      <w:rPr>
        <w:rFonts w:ascii="Courier New" w:hAnsi="Courier New" w:cs="Courier New" w:hint="default"/>
      </w:rPr>
    </w:lvl>
    <w:lvl w:ilvl="8" w:tplc="E158A6F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E4254BC">
      <w:start w:val="1"/>
      <w:numFmt w:val="lowerRoman"/>
      <w:lvlText w:val="(%1)"/>
      <w:lvlJc w:val="left"/>
      <w:pPr>
        <w:ind w:left="1080" w:hanging="720"/>
      </w:pPr>
      <w:rPr>
        <w:rFonts w:hint="default"/>
      </w:rPr>
    </w:lvl>
    <w:lvl w:ilvl="1" w:tplc="467C5434" w:tentative="1">
      <w:start w:val="1"/>
      <w:numFmt w:val="lowerLetter"/>
      <w:lvlText w:val="%2."/>
      <w:lvlJc w:val="left"/>
      <w:pPr>
        <w:ind w:left="1440" w:hanging="360"/>
      </w:pPr>
    </w:lvl>
    <w:lvl w:ilvl="2" w:tplc="BD96D3CA" w:tentative="1">
      <w:start w:val="1"/>
      <w:numFmt w:val="lowerRoman"/>
      <w:lvlText w:val="%3."/>
      <w:lvlJc w:val="right"/>
      <w:pPr>
        <w:ind w:left="2160" w:hanging="180"/>
      </w:pPr>
    </w:lvl>
    <w:lvl w:ilvl="3" w:tplc="82AC98E0" w:tentative="1">
      <w:start w:val="1"/>
      <w:numFmt w:val="decimal"/>
      <w:lvlText w:val="%4."/>
      <w:lvlJc w:val="left"/>
      <w:pPr>
        <w:ind w:left="2880" w:hanging="360"/>
      </w:pPr>
    </w:lvl>
    <w:lvl w:ilvl="4" w:tplc="5B565C12" w:tentative="1">
      <w:start w:val="1"/>
      <w:numFmt w:val="lowerLetter"/>
      <w:lvlText w:val="%5."/>
      <w:lvlJc w:val="left"/>
      <w:pPr>
        <w:ind w:left="3600" w:hanging="360"/>
      </w:pPr>
    </w:lvl>
    <w:lvl w:ilvl="5" w:tplc="B068241A" w:tentative="1">
      <w:start w:val="1"/>
      <w:numFmt w:val="lowerRoman"/>
      <w:lvlText w:val="%6."/>
      <w:lvlJc w:val="right"/>
      <w:pPr>
        <w:ind w:left="4320" w:hanging="180"/>
      </w:pPr>
    </w:lvl>
    <w:lvl w:ilvl="6" w:tplc="542C6FBA" w:tentative="1">
      <w:start w:val="1"/>
      <w:numFmt w:val="decimal"/>
      <w:lvlText w:val="%7."/>
      <w:lvlJc w:val="left"/>
      <w:pPr>
        <w:ind w:left="5040" w:hanging="360"/>
      </w:pPr>
    </w:lvl>
    <w:lvl w:ilvl="7" w:tplc="B3D817E4" w:tentative="1">
      <w:start w:val="1"/>
      <w:numFmt w:val="lowerLetter"/>
      <w:lvlText w:val="%8."/>
      <w:lvlJc w:val="left"/>
      <w:pPr>
        <w:ind w:left="5760" w:hanging="360"/>
      </w:pPr>
    </w:lvl>
    <w:lvl w:ilvl="8" w:tplc="E54A079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F88924A">
      <w:start w:val="1"/>
      <w:numFmt w:val="lowerRoman"/>
      <w:lvlText w:val="(%1)"/>
      <w:lvlJc w:val="left"/>
      <w:pPr>
        <w:ind w:left="1080" w:hanging="720"/>
      </w:pPr>
      <w:rPr>
        <w:rFonts w:hint="default"/>
      </w:rPr>
    </w:lvl>
    <w:lvl w:ilvl="1" w:tplc="9A82F8A6" w:tentative="1">
      <w:start w:val="1"/>
      <w:numFmt w:val="lowerLetter"/>
      <w:lvlText w:val="%2."/>
      <w:lvlJc w:val="left"/>
      <w:pPr>
        <w:ind w:left="1440" w:hanging="360"/>
      </w:pPr>
    </w:lvl>
    <w:lvl w:ilvl="2" w:tplc="AE34AB72" w:tentative="1">
      <w:start w:val="1"/>
      <w:numFmt w:val="lowerRoman"/>
      <w:lvlText w:val="%3."/>
      <w:lvlJc w:val="right"/>
      <w:pPr>
        <w:ind w:left="2160" w:hanging="180"/>
      </w:pPr>
    </w:lvl>
    <w:lvl w:ilvl="3" w:tplc="EA0422C2" w:tentative="1">
      <w:start w:val="1"/>
      <w:numFmt w:val="decimal"/>
      <w:lvlText w:val="%4."/>
      <w:lvlJc w:val="left"/>
      <w:pPr>
        <w:ind w:left="2880" w:hanging="360"/>
      </w:pPr>
    </w:lvl>
    <w:lvl w:ilvl="4" w:tplc="AF6E97D0" w:tentative="1">
      <w:start w:val="1"/>
      <w:numFmt w:val="lowerLetter"/>
      <w:lvlText w:val="%5."/>
      <w:lvlJc w:val="left"/>
      <w:pPr>
        <w:ind w:left="3600" w:hanging="360"/>
      </w:pPr>
    </w:lvl>
    <w:lvl w:ilvl="5" w:tplc="755CA494" w:tentative="1">
      <w:start w:val="1"/>
      <w:numFmt w:val="lowerRoman"/>
      <w:lvlText w:val="%6."/>
      <w:lvlJc w:val="right"/>
      <w:pPr>
        <w:ind w:left="4320" w:hanging="180"/>
      </w:pPr>
    </w:lvl>
    <w:lvl w:ilvl="6" w:tplc="580C28F0" w:tentative="1">
      <w:start w:val="1"/>
      <w:numFmt w:val="decimal"/>
      <w:lvlText w:val="%7."/>
      <w:lvlJc w:val="left"/>
      <w:pPr>
        <w:ind w:left="5040" w:hanging="360"/>
      </w:pPr>
    </w:lvl>
    <w:lvl w:ilvl="7" w:tplc="E2789A5A" w:tentative="1">
      <w:start w:val="1"/>
      <w:numFmt w:val="lowerLetter"/>
      <w:lvlText w:val="%8."/>
      <w:lvlJc w:val="left"/>
      <w:pPr>
        <w:ind w:left="5760" w:hanging="360"/>
      </w:pPr>
    </w:lvl>
    <w:lvl w:ilvl="8" w:tplc="EACA0AE0" w:tentative="1">
      <w:start w:val="1"/>
      <w:numFmt w:val="lowerRoman"/>
      <w:lvlText w:val="%9."/>
      <w:lvlJc w:val="right"/>
      <w:pPr>
        <w:ind w:left="6480" w:hanging="180"/>
      </w:pPr>
    </w:lvl>
  </w:abstractNum>
  <w:abstractNum w:abstractNumId="9" w15:restartNumberingAfterBreak="0">
    <w:nsid w:val="28B01593"/>
    <w:multiLevelType w:val="hybridMultilevel"/>
    <w:tmpl w:val="9C829DDA"/>
    <w:lvl w:ilvl="0" w:tplc="0096CAFE">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77207E62">
      <w:start w:val="1"/>
      <w:numFmt w:val="lowerRoman"/>
      <w:lvlText w:val="(%1)"/>
      <w:lvlJc w:val="left"/>
      <w:pPr>
        <w:ind w:left="1080" w:hanging="720"/>
      </w:pPr>
      <w:rPr>
        <w:rFonts w:hint="default"/>
      </w:rPr>
    </w:lvl>
    <w:lvl w:ilvl="1" w:tplc="E6A03CA0" w:tentative="1">
      <w:start w:val="1"/>
      <w:numFmt w:val="lowerLetter"/>
      <w:lvlText w:val="%2."/>
      <w:lvlJc w:val="left"/>
      <w:pPr>
        <w:ind w:left="1440" w:hanging="360"/>
      </w:pPr>
    </w:lvl>
    <w:lvl w:ilvl="2" w:tplc="4DC056B6" w:tentative="1">
      <w:start w:val="1"/>
      <w:numFmt w:val="lowerRoman"/>
      <w:lvlText w:val="%3."/>
      <w:lvlJc w:val="right"/>
      <w:pPr>
        <w:ind w:left="2160" w:hanging="180"/>
      </w:pPr>
    </w:lvl>
    <w:lvl w:ilvl="3" w:tplc="1276B6BA" w:tentative="1">
      <w:start w:val="1"/>
      <w:numFmt w:val="decimal"/>
      <w:lvlText w:val="%4."/>
      <w:lvlJc w:val="left"/>
      <w:pPr>
        <w:ind w:left="2880" w:hanging="360"/>
      </w:pPr>
    </w:lvl>
    <w:lvl w:ilvl="4" w:tplc="8A78B4FC" w:tentative="1">
      <w:start w:val="1"/>
      <w:numFmt w:val="lowerLetter"/>
      <w:lvlText w:val="%5."/>
      <w:lvlJc w:val="left"/>
      <w:pPr>
        <w:ind w:left="3600" w:hanging="360"/>
      </w:pPr>
    </w:lvl>
    <w:lvl w:ilvl="5" w:tplc="D9A2CEEC" w:tentative="1">
      <w:start w:val="1"/>
      <w:numFmt w:val="lowerRoman"/>
      <w:lvlText w:val="%6."/>
      <w:lvlJc w:val="right"/>
      <w:pPr>
        <w:ind w:left="4320" w:hanging="180"/>
      </w:pPr>
    </w:lvl>
    <w:lvl w:ilvl="6" w:tplc="B7000F88" w:tentative="1">
      <w:start w:val="1"/>
      <w:numFmt w:val="decimal"/>
      <w:lvlText w:val="%7."/>
      <w:lvlJc w:val="left"/>
      <w:pPr>
        <w:ind w:left="5040" w:hanging="360"/>
      </w:pPr>
    </w:lvl>
    <w:lvl w:ilvl="7" w:tplc="240A1AE8" w:tentative="1">
      <w:start w:val="1"/>
      <w:numFmt w:val="lowerLetter"/>
      <w:lvlText w:val="%8."/>
      <w:lvlJc w:val="left"/>
      <w:pPr>
        <w:ind w:left="5760" w:hanging="360"/>
      </w:pPr>
    </w:lvl>
    <w:lvl w:ilvl="8" w:tplc="918422D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6EDC8B6E">
      <w:start w:val="1"/>
      <w:numFmt w:val="lowerRoman"/>
      <w:lvlText w:val="(%1)"/>
      <w:lvlJc w:val="left"/>
      <w:pPr>
        <w:ind w:left="1080" w:hanging="720"/>
      </w:pPr>
      <w:rPr>
        <w:rFonts w:hint="default"/>
      </w:rPr>
    </w:lvl>
    <w:lvl w:ilvl="1" w:tplc="97E0DE00" w:tentative="1">
      <w:start w:val="1"/>
      <w:numFmt w:val="lowerLetter"/>
      <w:lvlText w:val="%2."/>
      <w:lvlJc w:val="left"/>
      <w:pPr>
        <w:ind w:left="1440" w:hanging="360"/>
      </w:pPr>
    </w:lvl>
    <w:lvl w:ilvl="2" w:tplc="530A2F82" w:tentative="1">
      <w:start w:val="1"/>
      <w:numFmt w:val="lowerRoman"/>
      <w:lvlText w:val="%3."/>
      <w:lvlJc w:val="right"/>
      <w:pPr>
        <w:ind w:left="2160" w:hanging="180"/>
      </w:pPr>
    </w:lvl>
    <w:lvl w:ilvl="3" w:tplc="DD28D49E" w:tentative="1">
      <w:start w:val="1"/>
      <w:numFmt w:val="decimal"/>
      <w:lvlText w:val="%4."/>
      <w:lvlJc w:val="left"/>
      <w:pPr>
        <w:ind w:left="2880" w:hanging="360"/>
      </w:pPr>
    </w:lvl>
    <w:lvl w:ilvl="4" w:tplc="396E7D2C" w:tentative="1">
      <w:start w:val="1"/>
      <w:numFmt w:val="lowerLetter"/>
      <w:lvlText w:val="%5."/>
      <w:lvlJc w:val="left"/>
      <w:pPr>
        <w:ind w:left="3600" w:hanging="360"/>
      </w:pPr>
    </w:lvl>
    <w:lvl w:ilvl="5" w:tplc="787CD25E" w:tentative="1">
      <w:start w:val="1"/>
      <w:numFmt w:val="lowerRoman"/>
      <w:lvlText w:val="%6."/>
      <w:lvlJc w:val="right"/>
      <w:pPr>
        <w:ind w:left="4320" w:hanging="180"/>
      </w:pPr>
    </w:lvl>
    <w:lvl w:ilvl="6" w:tplc="20A6F800" w:tentative="1">
      <w:start w:val="1"/>
      <w:numFmt w:val="decimal"/>
      <w:lvlText w:val="%7."/>
      <w:lvlJc w:val="left"/>
      <w:pPr>
        <w:ind w:left="5040" w:hanging="360"/>
      </w:pPr>
    </w:lvl>
    <w:lvl w:ilvl="7" w:tplc="DE56220A" w:tentative="1">
      <w:start w:val="1"/>
      <w:numFmt w:val="lowerLetter"/>
      <w:lvlText w:val="%8."/>
      <w:lvlJc w:val="left"/>
      <w:pPr>
        <w:ind w:left="5760" w:hanging="360"/>
      </w:pPr>
    </w:lvl>
    <w:lvl w:ilvl="8" w:tplc="3B42E028"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366C50A4">
      <w:start w:val="1"/>
      <w:numFmt w:val="lowerRoman"/>
      <w:lvlText w:val="(%1)"/>
      <w:lvlJc w:val="left"/>
      <w:pPr>
        <w:ind w:left="1080" w:hanging="720"/>
      </w:pPr>
      <w:rPr>
        <w:rFonts w:hint="default"/>
      </w:rPr>
    </w:lvl>
    <w:lvl w:ilvl="1" w:tplc="2F1C8BF2" w:tentative="1">
      <w:start w:val="1"/>
      <w:numFmt w:val="lowerLetter"/>
      <w:lvlText w:val="%2."/>
      <w:lvlJc w:val="left"/>
      <w:pPr>
        <w:ind w:left="1440" w:hanging="360"/>
      </w:pPr>
    </w:lvl>
    <w:lvl w:ilvl="2" w:tplc="60E24118" w:tentative="1">
      <w:start w:val="1"/>
      <w:numFmt w:val="lowerRoman"/>
      <w:lvlText w:val="%3."/>
      <w:lvlJc w:val="right"/>
      <w:pPr>
        <w:ind w:left="2160" w:hanging="180"/>
      </w:pPr>
    </w:lvl>
    <w:lvl w:ilvl="3" w:tplc="8A8826E8" w:tentative="1">
      <w:start w:val="1"/>
      <w:numFmt w:val="decimal"/>
      <w:lvlText w:val="%4."/>
      <w:lvlJc w:val="left"/>
      <w:pPr>
        <w:ind w:left="2880" w:hanging="360"/>
      </w:pPr>
    </w:lvl>
    <w:lvl w:ilvl="4" w:tplc="F96A1F2A" w:tentative="1">
      <w:start w:val="1"/>
      <w:numFmt w:val="lowerLetter"/>
      <w:lvlText w:val="%5."/>
      <w:lvlJc w:val="left"/>
      <w:pPr>
        <w:ind w:left="3600" w:hanging="360"/>
      </w:pPr>
    </w:lvl>
    <w:lvl w:ilvl="5" w:tplc="1A0A6E14" w:tentative="1">
      <w:start w:val="1"/>
      <w:numFmt w:val="lowerRoman"/>
      <w:lvlText w:val="%6."/>
      <w:lvlJc w:val="right"/>
      <w:pPr>
        <w:ind w:left="4320" w:hanging="180"/>
      </w:pPr>
    </w:lvl>
    <w:lvl w:ilvl="6" w:tplc="67F46C48" w:tentative="1">
      <w:start w:val="1"/>
      <w:numFmt w:val="decimal"/>
      <w:lvlText w:val="%7."/>
      <w:lvlJc w:val="left"/>
      <w:pPr>
        <w:ind w:left="5040" w:hanging="360"/>
      </w:pPr>
    </w:lvl>
    <w:lvl w:ilvl="7" w:tplc="7222E9C6" w:tentative="1">
      <w:start w:val="1"/>
      <w:numFmt w:val="lowerLetter"/>
      <w:lvlText w:val="%8."/>
      <w:lvlJc w:val="left"/>
      <w:pPr>
        <w:ind w:left="5760" w:hanging="360"/>
      </w:pPr>
    </w:lvl>
    <w:lvl w:ilvl="8" w:tplc="E9F6095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B6A09338">
      <w:start w:val="1"/>
      <w:numFmt w:val="lowerRoman"/>
      <w:lvlText w:val="(%1)"/>
      <w:lvlJc w:val="left"/>
      <w:pPr>
        <w:ind w:left="1080" w:hanging="720"/>
      </w:pPr>
      <w:rPr>
        <w:rFonts w:hint="default"/>
      </w:rPr>
    </w:lvl>
    <w:lvl w:ilvl="1" w:tplc="6E505160" w:tentative="1">
      <w:start w:val="1"/>
      <w:numFmt w:val="lowerLetter"/>
      <w:lvlText w:val="%2."/>
      <w:lvlJc w:val="left"/>
      <w:pPr>
        <w:ind w:left="1440" w:hanging="360"/>
      </w:pPr>
    </w:lvl>
    <w:lvl w:ilvl="2" w:tplc="3CB6996E" w:tentative="1">
      <w:start w:val="1"/>
      <w:numFmt w:val="lowerRoman"/>
      <w:lvlText w:val="%3."/>
      <w:lvlJc w:val="right"/>
      <w:pPr>
        <w:ind w:left="2160" w:hanging="180"/>
      </w:pPr>
    </w:lvl>
    <w:lvl w:ilvl="3" w:tplc="90EAFF10" w:tentative="1">
      <w:start w:val="1"/>
      <w:numFmt w:val="decimal"/>
      <w:lvlText w:val="%4."/>
      <w:lvlJc w:val="left"/>
      <w:pPr>
        <w:ind w:left="2880" w:hanging="360"/>
      </w:pPr>
    </w:lvl>
    <w:lvl w:ilvl="4" w:tplc="C09A7B56" w:tentative="1">
      <w:start w:val="1"/>
      <w:numFmt w:val="lowerLetter"/>
      <w:lvlText w:val="%5."/>
      <w:lvlJc w:val="left"/>
      <w:pPr>
        <w:ind w:left="3600" w:hanging="360"/>
      </w:pPr>
    </w:lvl>
    <w:lvl w:ilvl="5" w:tplc="F1F27B88" w:tentative="1">
      <w:start w:val="1"/>
      <w:numFmt w:val="lowerRoman"/>
      <w:lvlText w:val="%6."/>
      <w:lvlJc w:val="right"/>
      <w:pPr>
        <w:ind w:left="4320" w:hanging="180"/>
      </w:pPr>
    </w:lvl>
    <w:lvl w:ilvl="6" w:tplc="A1EC7586" w:tentative="1">
      <w:start w:val="1"/>
      <w:numFmt w:val="decimal"/>
      <w:lvlText w:val="%7."/>
      <w:lvlJc w:val="left"/>
      <w:pPr>
        <w:ind w:left="5040" w:hanging="360"/>
      </w:pPr>
    </w:lvl>
    <w:lvl w:ilvl="7" w:tplc="29E20BE0" w:tentative="1">
      <w:start w:val="1"/>
      <w:numFmt w:val="lowerLetter"/>
      <w:lvlText w:val="%8."/>
      <w:lvlJc w:val="left"/>
      <w:pPr>
        <w:ind w:left="5760" w:hanging="360"/>
      </w:pPr>
    </w:lvl>
    <w:lvl w:ilvl="8" w:tplc="CC8CBDEA"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AEF80C8A">
      <w:start w:val="1"/>
      <w:numFmt w:val="lowerRoman"/>
      <w:lvlText w:val="(%1)"/>
      <w:lvlJc w:val="left"/>
      <w:pPr>
        <w:ind w:left="1080" w:hanging="720"/>
      </w:pPr>
      <w:rPr>
        <w:rFonts w:hint="default"/>
      </w:rPr>
    </w:lvl>
    <w:lvl w:ilvl="1" w:tplc="55B0C14C" w:tentative="1">
      <w:start w:val="1"/>
      <w:numFmt w:val="lowerLetter"/>
      <w:lvlText w:val="%2."/>
      <w:lvlJc w:val="left"/>
      <w:pPr>
        <w:ind w:left="1440" w:hanging="360"/>
      </w:pPr>
    </w:lvl>
    <w:lvl w:ilvl="2" w:tplc="15641848" w:tentative="1">
      <w:start w:val="1"/>
      <w:numFmt w:val="lowerRoman"/>
      <w:lvlText w:val="%3."/>
      <w:lvlJc w:val="right"/>
      <w:pPr>
        <w:ind w:left="2160" w:hanging="180"/>
      </w:pPr>
    </w:lvl>
    <w:lvl w:ilvl="3" w:tplc="D33C5284" w:tentative="1">
      <w:start w:val="1"/>
      <w:numFmt w:val="decimal"/>
      <w:lvlText w:val="%4."/>
      <w:lvlJc w:val="left"/>
      <w:pPr>
        <w:ind w:left="2880" w:hanging="360"/>
      </w:pPr>
    </w:lvl>
    <w:lvl w:ilvl="4" w:tplc="E96ED576" w:tentative="1">
      <w:start w:val="1"/>
      <w:numFmt w:val="lowerLetter"/>
      <w:lvlText w:val="%5."/>
      <w:lvlJc w:val="left"/>
      <w:pPr>
        <w:ind w:left="3600" w:hanging="360"/>
      </w:pPr>
    </w:lvl>
    <w:lvl w:ilvl="5" w:tplc="B49EBA3E" w:tentative="1">
      <w:start w:val="1"/>
      <w:numFmt w:val="lowerRoman"/>
      <w:lvlText w:val="%6."/>
      <w:lvlJc w:val="right"/>
      <w:pPr>
        <w:ind w:left="4320" w:hanging="180"/>
      </w:pPr>
    </w:lvl>
    <w:lvl w:ilvl="6" w:tplc="8676C7CE" w:tentative="1">
      <w:start w:val="1"/>
      <w:numFmt w:val="decimal"/>
      <w:lvlText w:val="%7."/>
      <w:lvlJc w:val="left"/>
      <w:pPr>
        <w:ind w:left="5040" w:hanging="360"/>
      </w:pPr>
    </w:lvl>
    <w:lvl w:ilvl="7" w:tplc="DA0A3AF4" w:tentative="1">
      <w:start w:val="1"/>
      <w:numFmt w:val="lowerLetter"/>
      <w:lvlText w:val="%8."/>
      <w:lvlJc w:val="left"/>
      <w:pPr>
        <w:ind w:left="5760" w:hanging="360"/>
      </w:pPr>
    </w:lvl>
    <w:lvl w:ilvl="8" w:tplc="F830F0F0"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1BB0A92C">
      <w:start w:val="1"/>
      <w:numFmt w:val="lowerRoman"/>
      <w:lvlText w:val="(%1)"/>
      <w:lvlJc w:val="left"/>
      <w:pPr>
        <w:ind w:left="1080" w:hanging="720"/>
      </w:pPr>
      <w:rPr>
        <w:rFonts w:hint="default"/>
      </w:rPr>
    </w:lvl>
    <w:lvl w:ilvl="1" w:tplc="9F98F18C" w:tentative="1">
      <w:start w:val="1"/>
      <w:numFmt w:val="lowerLetter"/>
      <w:lvlText w:val="%2."/>
      <w:lvlJc w:val="left"/>
      <w:pPr>
        <w:ind w:left="1440" w:hanging="360"/>
      </w:pPr>
    </w:lvl>
    <w:lvl w:ilvl="2" w:tplc="16AE8082" w:tentative="1">
      <w:start w:val="1"/>
      <w:numFmt w:val="lowerRoman"/>
      <w:lvlText w:val="%3."/>
      <w:lvlJc w:val="right"/>
      <w:pPr>
        <w:ind w:left="2160" w:hanging="180"/>
      </w:pPr>
    </w:lvl>
    <w:lvl w:ilvl="3" w:tplc="650268A6" w:tentative="1">
      <w:start w:val="1"/>
      <w:numFmt w:val="decimal"/>
      <w:lvlText w:val="%4."/>
      <w:lvlJc w:val="left"/>
      <w:pPr>
        <w:ind w:left="2880" w:hanging="360"/>
      </w:pPr>
    </w:lvl>
    <w:lvl w:ilvl="4" w:tplc="1EE47D3C" w:tentative="1">
      <w:start w:val="1"/>
      <w:numFmt w:val="lowerLetter"/>
      <w:lvlText w:val="%5."/>
      <w:lvlJc w:val="left"/>
      <w:pPr>
        <w:ind w:left="3600" w:hanging="360"/>
      </w:pPr>
    </w:lvl>
    <w:lvl w:ilvl="5" w:tplc="CED41208" w:tentative="1">
      <w:start w:val="1"/>
      <w:numFmt w:val="lowerRoman"/>
      <w:lvlText w:val="%6."/>
      <w:lvlJc w:val="right"/>
      <w:pPr>
        <w:ind w:left="4320" w:hanging="180"/>
      </w:pPr>
    </w:lvl>
    <w:lvl w:ilvl="6" w:tplc="280E0718" w:tentative="1">
      <w:start w:val="1"/>
      <w:numFmt w:val="decimal"/>
      <w:lvlText w:val="%7."/>
      <w:lvlJc w:val="left"/>
      <w:pPr>
        <w:ind w:left="5040" w:hanging="360"/>
      </w:pPr>
    </w:lvl>
    <w:lvl w:ilvl="7" w:tplc="657A6C96" w:tentative="1">
      <w:start w:val="1"/>
      <w:numFmt w:val="lowerLetter"/>
      <w:lvlText w:val="%8."/>
      <w:lvlJc w:val="left"/>
      <w:pPr>
        <w:ind w:left="5760" w:hanging="360"/>
      </w:pPr>
    </w:lvl>
    <w:lvl w:ilvl="8" w:tplc="33B2C584" w:tentative="1">
      <w:start w:val="1"/>
      <w:numFmt w:val="lowerRoman"/>
      <w:lvlText w:val="%9."/>
      <w:lvlJc w:val="right"/>
      <w:pPr>
        <w:ind w:left="6480" w:hanging="180"/>
      </w:pPr>
    </w:lvl>
  </w:abstractNum>
  <w:abstractNum w:abstractNumId="16" w15:restartNumberingAfterBreak="0">
    <w:nsid w:val="55986361"/>
    <w:multiLevelType w:val="hybridMultilevel"/>
    <w:tmpl w:val="BDB67CC8"/>
    <w:lvl w:ilvl="0" w:tplc="0096CAFE">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D60AFE78">
      <w:start w:val="1"/>
      <w:numFmt w:val="lowerRoman"/>
      <w:lvlText w:val="(%1)"/>
      <w:lvlJc w:val="left"/>
      <w:pPr>
        <w:ind w:left="1080" w:hanging="720"/>
      </w:pPr>
      <w:rPr>
        <w:rFonts w:hint="default"/>
      </w:rPr>
    </w:lvl>
    <w:lvl w:ilvl="1" w:tplc="FA9A8AC8" w:tentative="1">
      <w:start w:val="1"/>
      <w:numFmt w:val="lowerLetter"/>
      <w:lvlText w:val="%2."/>
      <w:lvlJc w:val="left"/>
      <w:pPr>
        <w:ind w:left="1440" w:hanging="360"/>
      </w:pPr>
    </w:lvl>
    <w:lvl w:ilvl="2" w:tplc="918C22DA" w:tentative="1">
      <w:start w:val="1"/>
      <w:numFmt w:val="lowerRoman"/>
      <w:lvlText w:val="%3."/>
      <w:lvlJc w:val="right"/>
      <w:pPr>
        <w:ind w:left="2160" w:hanging="180"/>
      </w:pPr>
    </w:lvl>
    <w:lvl w:ilvl="3" w:tplc="7F1AA8DA" w:tentative="1">
      <w:start w:val="1"/>
      <w:numFmt w:val="decimal"/>
      <w:lvlText w:val="%4."/>
      <w:lvlJc w:val="left"/>
      <w:pPr>
        <w:ind w:left="2880" w:hanging="360"/>
      </w:pPr>
    </w:lvl>
    <w:lvl w:ilvl="4" w:tplc="60D2E8F8" w:tentative="1">
      <w:start w:val="1"/>
      <w:numFmt w:val="lowerLetter"/>
      <w:lvlText w:val="%5."/>
      <w:lvlJc w:val="left"/>
      <w:pPr>
        <w:ind w:left="3600" w:hanging="360"/>
      </w:pPr>
    </w:lvl>
    <w:lvl w:ilvl="5" w:tplc="20DCE79E" w:tentative="1">
      <w:start w:val="1"/>
      <w:numFmt w:val="lowerRoman"/>
      <w:lvlText w:val="%6."/>
      <w:lvlJc w:val="right"/>
      <w:pPr>
        <w:ind w:left="4320" w:hanging="180"/>
      </w:pPr>
    </w:lvl>
    <w:lvl w:ilvl="6" w:tplc="57CC82F0" w:tentative="1">
      <w:start w:val="1"/>
      <w:numFmt w:val="decimal"/>
      <w:lvlText w:val="%7."/>
      <w:lvlJc w:val="left"/>
      <w:pPr>
        <w:ind w:left="5040" w:hanging="360"/>
      </w:pPr>
    </w:lvl>
    <w:lvl w:ilvl="7" w:tplc="BE28A564" w:tentative="1">
      <w:start w:val="1"/>
      <w:numFmt w:val="lowerLetter"/>
      <w:lvlText w:val="%8."/>
      <w:lvlJc w:val="left"/>
      <w:pPr>
        <w:ind w:left="5760" w:hanging="360"/>
      </w:pPr>
    </w:lvl>
    <w:lvl w:ilvl="8" w:tplc="96106B16"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46A48F1A">
      <w:start w:val="1"/>
      <w:numFmt w:val="lowerRoman"/>
      <w:lvlText w:val="(%1)"/>
      <w:lvlJc w:val="left"/>
      <w:pPr>
        <w:ind w:left="1080" w:hanging="720"/>
      </w:pPr>
      <w:rPr>
        <w:rFonts w:hint="default"/>
      </w:rPr>
    </w:lvl>
    <w:lvl w:ilvl="1" w:tplc="84BA4854" w:tentative="1">
      <w:start w:val="1"/>
      <w:numFmt w:val="lowerLetter"/>
      <w:lvlText w:val="%2."/>
      <w:lvlJc w:val="left"/>
      <w:pPr>
        <w:ind w:left="1440" w:hanging="360"/>
      </w:pPr>
    </w:lvl>
    <w:lvl w:ilvl="2" w:tplc="16ECD3B4" w:tentative="1">
      <w:start w:val="1"/>
      <w:numFmt w:val="lowerRoman"/>
      <w:lvlText w:val="%3."/>
      <w:lvlJc w:val="right"/>
      <w:pPr>
        <w:ind w:left="2160" w:hanging="180"/>
      </w:pPr>
    </w:lvl>
    <w:lvl w:ilvl="3" w:tplc="42B6A152" w:tentative="1">
      <w:start w:val="1"/>
      <w:numFmt w:val="decimal"/>
      <w:lvlText w:val="%4."/>
      <w:lvlJc w:val="left"/>
      <w:pPr>
        <w:ind w:left="2880" w:hanging="360"/>
      </w:pPr>
    </w:lvl>
    <w:lvl w:ilvl="4" w:tplc="4BFEAD0C" w:tentative="1">
      <w:start w:val="1"/>
      <w:numFmt w:val="lowerLetter"/>
      <w:lvlText w:val="%5."/>
      <w:lvlJc w:val="left"/>
      <w:pPr>
        <w:ind w:left="3600" w:hanging="360"/>
      </w:pPr>
    </w:lvl>
    <w:lvl w:ilvl="5" w:tplc="597C6700" w:tentative="1">
      <w:start w:val="1"/>
      <w:numFmt w:val="lowerRoman"/>
      <w:lvlText w:val="%6."/>
      <w:lvlJc w:val="right"/>
      <w:pPr>
        <w:ind w:left="4320" w:hanging="180"/>
      </w:pPr>
    </w:lvl>
    <w:lvl w:ilvl="6" w:tplc="09B4AAD2" w:tentative="1">
      <w:start w:val="1"/>
      <w:numFmt w:val="decimal"/>
      <w:lvlText w:val="%7."/>
      <w:lvlJc w:val="left"/>
      <w:pPr>
        <w:ind w:left="5040" w:hanging="360"/>
      </w:pPr>
    </w:lvl>
    <w:lvl w:ilvl="7" w:tplc="C9B6E392" w:tentative="1">
      <w:start w:val="1"/>
      <w:numFmt w:val="lowerLetter"/>
      <w:lvlText w:val="%8."/>
      <w:lvlJc w:val="left"/>
      <w:pPr>
        <w:ind w:left="5760" w:hanging="360"/>
      </w:pPr>
    </w:lvl>
    <w:lvl w:ilvl="8" w:tplc="D89EC58C"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9E88506E">
      <w:start w:val="1"/>
      <w:numFmt w:val="lowerRoman"/>
      <w:lvlText w:val="(%1)"/>
      <w:lvlJc w:val="left"/>
      <w:pPr>
        <w:ind w:left="1080" w:hanging="720"/>
      </w:pPr>
      <w:rPr>
        <w:rFonts w:hint="default"/>
      </w:rPr>
    </w:lvl>
    <w:lvl w:ilvl="1" w:tplc="095A0E6A" w:tentative="1">
      <w:start w:val="1"/>
      <w:numFmt w:val="lowerLetter"/>
      <w:lvlText w:val="%2."/>
      <w:lvlJc w:val="left"/>
      <w:pPr>
        <w:ind w:left="1440" w:hanging="360"/>
      </w:pPr>
    </w:lvl>
    <w:lvl w:ilvl="2" w:tplc="7CFE930E" w:tentative="1">
      <w:start w:val="1"/>
      <w:numFmt w:val="lowerRoman"/>
      <w:lvlText w:val="%3."/>
      <w:lvlJc w:val="right"/>
      <w:pPr>
        <w:ind w:left="2160" w:hanging="180"/>
      </w:pPr>
    </w:lvl>
    <w:lvl w:ilvl="3" w:tplc="E5E2BA2A" w:tentative="1">
      <w:start w:val="1"/>
      <w:numFmt w:val="decimal"/>
      <w:lvlText w:val="%4."/>
      <w:lvlJc w:val="left"/>
      <w:pPr>
        <w:ind w:left="2880" w:hanging="360"/>
      </w:pPr>
    </w:lvl>
    <w:lvl w:ilvl="4" w:tplc="58D07A42" w:tentative="1">
      <w:start w:val="1"/>
      <w:numFmt w:val="lowerLetter"/>
      <w:lvlText w:val="%5."/>
      <w:lvlJc w:val="left"/>
      <w:pPr>
        <w:ind w:left="3600" w:hanging="360"/>
      </w:pPr>
    </w:lvl>
    <w:lvl w:ilvl="5" w:tplc="94D41C9C" w:tentative="1">
      <w:start w:val="1"/>
      <w:numFmt w:val="lowerRoman"/>
      <w:lvlText w:val="%6."/>
      <w:lvlJc w:val="right"/>
      <w:pPr>
        <w:ind w:left="4320" w:hanging="180"/>
      </w:pPr>
    </w:lvl>
    <w:lvl w:ilvl="6" w:tplc="D3807520" w:tentative="1">
      <w:start w:val="1"/>
      <w:numFmt w:val="decimal"/>
      <w:lvlText w:val="%7."/>
      <w:lvlJc w:val="left"/>
      <w:pPr>
        <w:ind w:left="5040" w:hanging="360"/>
      </w:pPr>
    </w:lvl>
    <w:lvl w:ilvl="7" w:tplc="D9A412D2" w:tentative="1">
      <w:start w:val="1"/>
      <w:numFmt w:val="lowerLetter"/>
      <w:lvlText w:val="%8."/>
      <w:lvlJc w:val="left"/>
      <w:pPr>
        <w:ind w:left="5760" w:hanging="360"/>
      </w:pPr>
    </w:lvl>
    <w:lvl w:ilvl="8" w:tplc="4F9468FC"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31306D3E">
      <w:start w:val="1"/>
      <w:numFmt w:val="lowerRoman"/>
      <w:lvlText w:val="(%1)"/>
      <w:lvlJc w:val="left"/>
      <w:pPr>
        <w:ind w:left="1080" w:hanging="720"/>
      </w:pPr>
      <w:rPr>
        <w:rFonts w:hint="default"/>
      </w:rPr>
    </w:lvl>
    <w:lvl w:ilvl="1" w:tplc="640CA636" w:tentative="1">
      <w:start w:val="1"/>
      <w:numFmt w:val="lowerLetter"/>
      <w:lvlText w:val="%2."/>
      <w:lvlJc w:val="left"/>
      <w:pPr>
        <w:ind w:left="1440" w:hanging="360"/>
      </w:pPr>
    </w:lvl>
    <w:lvl w:ilvl="2" w:tplc="0DD4C446" w:tentative="1">
      <w:start w:val="1"/>
      <w:numFmt w:val="lowerRoman"/>
      <w:lvlText w:val="%3."/>
      <w:lvlJc w:val="right"/>
      <w:pPr>
        <w:ind w:left="2160" w:hanging="180"/>
      </w:pPr>
    </w:lvl>
    <w:lvl w:ilvl="3" w:tplc="632C2C82" w:tentative="1">
      <w:start w:val="1"/>
      <w:numFmt w:val="decimal"/>
      <w:lvlText w:val="%4."/>
      <w:lvlJc w:val="left"/>
      <w:pPr>
        <w:ind w:left="2880" w:hanging="360"/>
      </w:pPr>
    </w:lvl>
    <w:lvl w:ilvl="4" w:tplc="E1D41E36" w:tentative="1">
      <w:start w:val="1"/>
      <w:numFmt w:val="lowerLetter"/>
      <w:lvlText w:val="%5."/>
      <w:lvlJc w:val="left"/>
      <w:pPr>
        <w:ind w:left="3600" w:hanging="360"/>
      </w:pPr>
    </w:lvl>
    <w:lvl w:ilvl="5" w:tplc="50B0F500" w:tentative="1">
      <w:start w:val="1"/>
      <w:numFmt w:val="lowerRoman"/>
      <w:lvlText w:val="%6."/>
      <w:lvlJc w:val="right"/>
      <w:pPr>
        <w:ind w:left="4320" w:hanging="180"/>
      </w:pPr>
    </w:lvl>
    <w:lvl w:ilvl="6" w:tplc="9E5A54AC" w:tentative="1">
      <w:start w:val="1"/>
      <w:numFmt w:val="decimal"/>
      <w:lvlText w:val="%7."/>
      <w:lvlJc w:val="left"/>
      <w:pPr>
        <w:ind w:left="5040" w:hanging="360"/>
      </w:pPr>
    </w:lvl>
    <w:lvl w:ilvl="7" w:tplc="BB0C3FAE" w:tentative="1">
      <w:start w:val="1"/>
      <w:numFmt w:val="lowerLetter"/>
      <w:lvlText w:val="%8."/>
      <w:lvlJc w:val="left"/>
      <w:pPr>
        <w:ind w:left="5760" w:hanging="360"/>
      </w:pPr>
    </w:lvl>
    <w:lvl w:ilvl="8" w:tplc="5AC0CCC4"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6BBA5B4A">
      <w:start w:val="1"/>
      <w:numFmt w:val="lowerRoman"/>
      <w:lvlText w:val="(%1)"/>
      <w:lvlJc w:val="left"/>
      <w:pPr>
        <w:ind w:left="1080" w:hanging="720"/>
      </w:pPr>
      <w:rPr>
        <w:rFonts w:hint="default"/>
      </w:rPr>
    </w:lvl>
    <w:lvl w:ilvl="1" w:tplc="B732A160" w:tentative="1">
      <w:start w:val="1"/>
      <w:numFmt w:val="lowerLetter"/>
      <w:lvlText w:val="%2."/>
      <w:lvlJc w:val="left"/>
      <w:pPr>
        <w:ind w:left="1440" w:hanging="360"/>
      </w:pPr>
    </w:lvl>
    <w:lvl w:ilvl="2" w:tplc="66924E5A" w:tentative="1">
      <w:start w:val="1"/>
      <w:numFmt w:val="lowerRoman"/>
      <w:lvlText w:val="%3."/>
      <w:lvlJc w:val="right"/>
      <w:pPr>
        <w:ind w:left="2160" w:hanging="180"/>
      </w:pPr>
    </w:lvl>
    <w:lvl w:ilvl="3" w:tplc="5ABC3C3C" w:tentative="1">
      <w:start w:val="1"/>
      <w:numFmt w:val="decimal"/>
      <w:lvlText w:val="%4."/>
      <w:lvlJc w:val="left"/>
      <w:pPr>
        <w:ind w:left="2880" w:hanging="360"/>
      </w:pPr>
    </w:lvl>
    <w:lvl w:ilvl="4" w:tplc="4AE83878" w:tentative="1">
      <w:start w:val="1"/>
      <w:numFmt w:val="lowerLetter"/>
      <w:lvlText w:val="%5."/>
      <w:lvlJc w:val="left"/>
      <w:pPr>
        <w:ind w:left="3600" w:hanging="360"/>
      </w:pPr>
    </w:lvl>
    <w:lvl w:ilvl="5" w:tplc="B0D69B9C" w:tentative="1">
      <w:start w:val="1"/>
      <w:numFmt w:val="lowerRoman"/>
      <w:lvlText w:val="%6."/>
      <w:lvlJc w:val="right"/>
      <w:pPr>
        <w:ind w:left="4320" w:hanging="180"/>
      </w:pPr>
    </w:lvl>
    <w:lvl w:ilvl="6" w:tplc="3C9EC85A" w:tentative="1">
      <w:start w:val="1"/>
      <w:numFmt w:val="decimal"/>
      <w:lvlText w:val="%7."/>
      <w:lvlJc w:val="left"/>
      <w:pPr>
        <w:ind w:left="5040" w:hanging="360"/>
      </w:pPr>
    </w:lvl>
    <w:lvl w:ilvl="7" w:tplc="D896B026" w:tentative="1">
      <w:start w:val="1"/>
      <w:numFmt w:val="lowerLetter"/>
      <w:lvlText w:val="%8."/>
      <w:lvlJc w:val="left"/>
      <w:pPr>
        <w:ind w:left="5760" w:hanging="360"/>
      </w:pPr>
    </w:lvl>
    <w:lvl w:ilvl="8" w:tplc="16449222"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16199142">
    <w:abstractNumId w:val="22"/>
  </w:num>
  <w:num w:numId="2" w16cid:durableId="1819764469">
    <w:abstractNumId w:val="6"/>
  </w:num>
  <w:num w:numId="3" w16cid:durableId="325788625">
    <w:abstractNumId w:val="2"/>
  </w:num>
  <w:num w:numId="4" w16cid:durableId="503131428">
    <w:abstractNumId w:val="11"/>
  </w:num>
  <w:num w:numId="5" w16cid:durableId="1547060693">
    <w:abstractNumId w:val="10"/>
  </w:num>
  <w:num w:numId="6" w16cid:durableId="750855655">
    <w:abstractNumId w:val="1"/>
  </w:num>
  <w:num w:numId="7" w16cid:durableId="1565338065">
    <w:abstractNumId w:val="17"/>
  </w:num>
  <w:num w:numId="8" w16cid:durableId="1405452218">
    <w:abstractNumId w:val="7"/>
  </w:num>
  <w:num w:numId="9" w16cid:durableId="1216433970">
    <w:abstractNumId w:val="14"/>
  </w:num>
  <w:num w:numId="10" w16cid:durableId="1123888033">
    <w:abstractNumId w:val="5"/>
  </w:num>
  <w:num w:numId="11" w16cid:durableId="1336686847">
    <w:abstractNumId w:val="21"/>
  </w:num>
  <w:num w:numId="12" w16cid:durableId="230042506">
    <w:abstractNumId w:val="12"/>
  </w:num>
  <w:num w:numId="13" w16cid:durableId="309942665">
    <w:abstractNumId w:val="4"/>
  </w:num>
  <w:num w:numId="14" w16cid:durableId="802239022">
    <w:abstractNumId w:val="3"/>
  </w:num>
  <w:num w:numId="15" w16cid:durableId="1701473788">
    <w:abstractNumId w:val="19"/>
  </w:num>
  <w:num w:numId="16" w16cid:durableId="225381514">
    <w:abstractNumId w:val="18"/>
  </w:num>
  <w:num w:numId="17" w16cid:durableId="2140872531">
    <w:abstractNumId w:val="8"/>
  </w:num>
  <w:num w:numId="18" w16cid:durableId="1103842265">
    <w:abstractNumId w:val="15"/>
  </w:num>
  <w:num w:numId="19" w16cid:durableId="600798238">
    <w:abstractNumId w:val="20"/>
  </w:num>
  <w:num w:numId="20" w16cid:durableId="1222208105">
    <w:abstractNumId w:val="13"/>
  </w:num>
  <w:num w:numId="21" w16cid:durableId="688338098">
    <w:abstractNumId w:val="0"/>
  </w:num>
  <w:num w:numId="22" w16cid:durableId="9651663">
    <w:abstractNumId w:val="22"/>
  </w:num>
  <w:num w:numId="23" w16cid:durableId="1183320341">
    <w:abstractNumId w:val="9"/>
  </w:num>
  <w:num w:numId="24" w16cid:durableId="53512236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96A"/>
    <w:rsid w:val="00015558"/>
    <w:rsid w:val="00044817"/>
    <w:rsid w:val="000547AC"/>
    <w:rsid w:val="00096299"/>
    <w:rsid w:val="000A1C30"/>
    <w:rsid w:val="000C654B"/>
    <w:rsid w:val="00163AB8"/>
    <w:rsid w:val="0019741F"/>
    <w:rsid w:val="002024C9"/>
    <w:rsid w:val="00275D90"/>
    <w:rsid w:val="0034120B"/>
    <w:rsid w:val="0046096A"/>
    <w:rsid w:val="004E111E"/>
    <w:rsid w:val="004E3185"/>
    <w:rsid w:val="0051746E"/>
    <w:rsid w:val="005C1B61"/>
    <w:rsid w:val="0073338B"/>
    <w:rsid w:val="00736CFE"/>
    <w:rsid w:val="00790200"/>
    <w:rsid w:val="008555AE"/>
    <w:rsid w:val="008C4190"/>
    <w:rsid w:val="00A06C91"/>
    <w:rsid w:val="00A72789"/>
    <w:rsid w:val="00B54AD0"/>
    <w:rsid w:val="00BD76E7"/>
    <w:rsid w:val="00C00C0E"/>
    <w:rsid w:val="00C04A6F"/>
    <w:rsid w:val="00DA2E7D"/>
    <w:rsid w:val="00E20D0E"/>
    <w:rsid w:val="00E34CA0"/>
    <w:rsid w:val="00FA3856"/>
    <w:rsid w:val="00FE62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ADCDE"/>
  <w15:docId w15:val="{94C13CCA-D81E-4CAC-9191-BE46B2362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E4A34" w:rsidRDefault="00360C28"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E4A34" w:rsidRDefault="00360C28"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85CDC" w:rsidRDefault="00360C28"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85CDC" w:rsidRDefault="00360C28"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85CDC" w:rsidRDefault="00360C28"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85CDC" w:rsidRDefault="00360C28"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85CDC" w:rsidRDefault="00360C28"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85CDC" w:rsidRDefault="00360C28"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285CDC" w:rsidRDefault="00360C28"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285CDC" w:rsidRDefault="00360C28"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285CDC" w:rsidRDefault="00360C28"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285CDC" w:rsidRDefault="00360C28"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285CDC" w:rsidRDefault="00360C28"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285CDC" w:rsidRDefault="00360C28"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285CDC" w:rsidRDefault="00360C28"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285CDC" w:rsidRDefault="00360C28"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285CDC" w:rsidRDefault="00360C28"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285CDC" w:rsidRDefault="00360C28"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285CDC" w:rsidRDefault="00360C28"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285CDC" w:rsidRDefault="00360C28"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285CDC" w:rsidRDefault="00360C28"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285CDC" w:rsidRDefault="00360C28"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285CDC" w:rsidRDefault="00360C28"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285CDC" w:rsidRDefault="00360C28"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285CDC" w:rsidRDefault="00360C28"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285CDC" w:rsidRDefault="00360C28"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285CDC" w:rsidRDefault="00360C28"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285CDC" w:rsidRDefault="00360C28"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285CDC" w:rsidRDefault="00360C28"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285CDC" w:rsidRDefault="00360C28"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285CDC" w:rsidRDefault="00360C28"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285CDC" w:rsidRDefault="00360C28"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285CDC" w:rsidRDefault="00360C28"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285CDC" w:rsidRDefault="00360C28"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285CDC" w:rsidRDefault="00360C28"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285CDC" w:rsidRDefault="00360C28"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285CDC" w:rsidRDefault="00360C28"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285CDC" w:rsidRDefault="00360C28"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285CDC" w:rsidRDefault="00360C28"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285CDC" w:rsidRDefault="00360C28"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285CDC" w:rsidRDefault="00360C28"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285CDC" w:rsidRDefault="00360C28"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285CDC" w:rsidRDefault="00360C28"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285CDC" w:rsidRDefault="00360C28"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285CDC" w:rsidRDefault="00360C28"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285CDC" w:rsidRDefault="00360C28"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285CDC" w:rsidRDefault="00360C28"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285CDC" w:rsidRDefault="00360C28"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285CDC" w:rsidRDefault="00360C28"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285CDC" w:rsidRDefault="00360C28"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285CDC" w:rsidRDefault="00360C28"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285CDC" w:rsidRDefault="00360C28"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285CDC" w:rsidRDefault="00360C28"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285CDC" w:rsidRDefault="00360C28"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285CDC" w:rsidRDefault="00360C28"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285CDC" w:rsidRDefault="00360C28"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285CDC" w:rsidRDefault="00360C28"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285CDC" w:rsidRDefault="00360C28"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285CDC" w:rsidRDefault="00360C28"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285CDC" w:rsidRDefault="00360C28"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285CDC" w:rsidRDefault="00360C28"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285CDC" w:rsidRDefault="00360C28"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285CDC" w:rsidRDefault="00360C28"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285CDC" w:rsidRDefault="00360C28" w:rsidP="003F0F27">
          <w:pPr>
            <w:pStyle w:val="54D57349EA0D4ED5B4CF392563751624"/>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285CDC" w:rsidRDefault="00360C28" w:rsidP="003F0F27">
          <w:pPr>
            <w:pStyle w:val="90A15EDE311E4966AE6F7C5FB297D910"/>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285CDC" w:rsidRDefault="00360C28" w:rsidP="003F0F27">
          <w:pPr>
            <w:pStyle w:val="B015676141DF4665B3EF180BE7146A5D"/>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285CDC" w:rsidRDefault="00360C28"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285CDC" w:rsidRDefault="00360C28"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285CDC" w:rsidRDefault="00360C28"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285CDC" w:rsidRDefault="00360C28"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285CDC" w:rsidRDefault="00360C28"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285CDC" w:rsidRDefault="00360C28"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285CDC" w:rsidRDefault="00360C28"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285CDC" w:rsidRDefault="00360C28"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285CDC" w:rsidRDefault="00360C28"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285CDC" w:rsidRDefault="00360C28"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285CDC" w:rsidRDefault="00360C28"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285CDC" w:rsidRDefault="00360C28"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285CDC" w:rsidRDefault="00360C28"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285CDC" w:rsidRDefault="00360C28"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285CDC" w:rsidRDefault="00360C28"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285CDC" w:rsidRDefault="00360C28"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285CDC" w:rsidRDefault="00360C28"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285CDC" w:rsidRDefault="00360C28"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285CDC" w:rsidRDefault="00360C28"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285CDC" w:rsidRDefault="00360C28"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285CDC" w:rsidRDefault="00360C28"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285CDC" w:rsidRDefault="00360C28"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285CDC" w:rsidRDefault="00360C28"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285CDC" w:rsidRDefault="00360C28"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285CDC" w:rsidRDefault="00360C28"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285CDC" w:rsidRDefault="00360C28"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285CDC" w:rsidRDefault="00360C28"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285CDC" w:rsidRDefault="00360C28"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285CDC" w:rsidRDefault="00360C28"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85CDC"/>
    <w:rsid w:val="00044817"/>
    <w:rsid w:val="000A1C30"/>
    <w:rsid w:val="001F728B"/>
    <w:rsid w:val="00285CDC"/>
    <w:rsid w:val="00360C28"/>
    <w:rsid w:val="0051746E"/>
    <w:rsid w:val="00A55E35"/>
    <w:rsid w:val="00AE4A34"/>
    <w:rsid w:val="00EB3C48"/>
    <w:rsid w:val="00FE62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10223</Words>
  <Characters>58272</Characters>
  <Application>Microsoft Office Word</Application>
  <DocSecurity>8</DocSecurity>
  <Lines>485</Lines>
  <Paragraphs>136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2024-07-18T00:25:00Z</dcterms:created>
  <dcterms:modified xsi:type="dcterms:W3CDTF">2024-07-18T00:25:00Z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