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8420" w14:textId="77777777" w:rsidR="00942B1D" w:rsidRPr="003217D3" w:rsidRDefault="00942B1D" w:rsidP="00942B1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6628131" wp14:editId="6C0326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994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3A07E31" w14:textId="77777777" w:rsidR="00942B1D" w:rsidRPr="003217D3" w:rsidRDefault="00942B1D" w:rsidP="00942B1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15EAF9" w14:textId="77777777" w:rsidR="00942B1D" w:rsidRPr="00A36AA9" w:rsidRDefault="00942B1D" w:rsidP="00942B1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E4561C" w14:textId="77777777" w:rsidR="00942B1D" w:rsidRPr="00A36AA9" w:rsidRDefault="00942B1D" w:rsidP="00942B1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2B1D" w14:paraId="6C7EB41E" w14:textId="77777777" w:rsidTr="00EB3A53">
        <w:tc>
          <w:tcPr>
            <w:cnfStyle w:val="001000000000" w:firstRow="0" w:lastRow="0" w:firstColumn="1" w:lastColumn="0" w:oddVBand="0" w:evenVBand="0" w:oddHBand="0" w:evenHBand="0" w:firstRowFirstColumn="0" w:firstRowLastColumn="0" w:lastRowFirstColumn="0" w:lastRowLastColumn="0"/>
            <w:tcW w:w="3227" w:type="dxa"/>
          </w:tcPr>
          <w:p w14:paraId="00C82932" w14:textId="77777777" w:rsidR="00942B1D" w:rsidRPr="00A36AA9" w:rsidRDefault="00942B1D" w:rsidP="00EB3A5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9E11F69" w14:textId="77777777" w:rsidR="00942B1D" w:rsidRPr="00A36AA9" w:rsidRDefault="00942B1D"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 Net Community Nursing</w:t>
            </w:r>
          </w:p>
        </w:tc>
      </w:tr>
      <w:tr w:rsidR="00942B1D" w14:paraId="7E7022E9" w14:textId="77777777" w:rsidTr="00EB3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0D859" w14:textId="77777777" w:rsidR="00942B1D" w:rsidRPr="00A36AA9" w:rsidRDefault="00942B1D" w:rsidP="00EB3A5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E08B0B7" w14:textId="77777777" w:rsidR="00942B1D" w:rsidRPr="00A36AA9" w:rsidRDefault="00942B1D" w:rsidP="00EB3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15A </w:t>
            </w:r>
            <w:proofErr w:type="spellStart"/>
            <w:r w:rsidRPr="00540817">
              <w:rPr>
                <w:rFonts w:ascii="Arial" w:hAnsi="Arial" w:cs="Arial"/>
                <w:color w:val="auto"/>
              </w:rPr>
              <w:t>Glyde</w:t>
            </w:r>
            <w:proofErr w:type="spellEnd"/>
            <w:r w:rsidRPr="00540817">
              <w:rPr>
                <w:rFonts w:ascii="Arial" w:hAnsi="Arial" w:cs="Arial"/>
                <w:color w:val="auto"/>
              </w:rPr>
              <w:t xml:space="preserve"> Street MOSMAN PARK WA 6012</w:t>
            </w:r>
          </w:p>
        </w:tc>
      </w:tr>
      <w:tr w:rsidR="00942B1D" w14:paraId="4032168E" w14:textId="77777777" w:rsidTr="00EB3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83AF5" w14:textId="77777777" w:rsidR="00942B1D" w:rsidRPr="00A36AA9" w:rsidRDefault="00942B1D" w:rsidP="00EB3A5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FA9BA7" w14:textId="77777777" w:rsidR="00942B1D" w:rsidRPr="00A36AA9" w:rsidRDefault="00942B1D"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500286</w:t>
            </w:r>
          </w:p>
        </w:tc>
      </w:tr>
      <w:tr w:rsidR="00942B1D" w14:paraId="4227659E" w14:textId="77777777" w:rsidTr="00EB3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82AF6" w14:textId="77777777" w:rsidR="00942B1D" w:rsidRPr="00A36AA9" w:rsidRDefault="00942B1D" w:rsidP="00EB3A5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4B5165A" w14:textId="77777777" w:rsidR="00942B1D" w:rsidRPr="00A36AA9" w:rsidRDefault="00942B1D" w:rsidP="00EB3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 Net Community Nursing Pty Ltd</w:t>
            </w:r>
          </w:p>
        </w:tc>
      </w:tr>
      <w:tr w:rsidR="00942B1D" w14:paraId="63DF5894" w14:textId="77777777" w:rsidTr="00EB3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23FF4" w14:textId="77777777" w:rsidR="00942B1D" w:rsidRPr="00A36AA9" w:rsidRDefault="00942B1D" w:rsidP="00EB3A5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0C6083" w14:textId="77777777" w:rsidR="00942B1D" w:rsidRPr="00A36AA9" w:rsidRDefault="00942B1D"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42B1D" w14:paraId="4F4E0D0B" w14:textId="77777777" w:rsidTr="00EB3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6218D" w14:textId="77777777" w:rsidR="00942B1D" w:rsidRPr="00A36AA9" w:rsidRDefault="00942B1D" w:rsidP="00EB3A5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551D466" w14:textId="77777777" w:rsidR="00942B1D" w:rsidRPr="00A36AA9" w:rsidRDefault="00942B1D" w:rsidP="00EB3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May 2023</w:t>
            </w:r>
          </w:p>
        </w:tc>
      </w:tr>
      <w:tr w:rsidR="00942B1D" w14:paraId="49FDD01F" w14:textId="77777777" w:rsidTr="00EB3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73D7C" w14:textId="77777777" w:rsidR="00942B1D" w:rsidRPr="00A36AA9" w:rsidRDefault="00942B1D" w:rsidP="00EB3A5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DDE7366" w14:textId="77777777" w:rsidR="00942B1D" w:rsidRPr="00A36AA9" w:rsidRDefault="00942B1D"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4F15">
              <w:rPr>
                <w:rFonts w:ascii="Arial" w:hAnsi="Arial" w:cs="Arial"/>
                <w:color w:val="auto"/>
              </w:rPr>
              <w:t>25 May 2023</w:t>
            </w:r>
          </w:p>
        </w:tc>
      </w:tr>
    </w:tbl>
    <w:bookmarkEnd w:id="0"/>
    <w:p w14:paraId="292602BD" w14:textId="77777777" w:rsidR="00942B1D" w:rsidRPr="00A36AA9" w:rsidRDefault="00942B1D" w:rsidP="00942B1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43DF75" w14:textId="77777777" w:rsidR="00942B1D" w:rsidRPr="00A36AA9" w:rsidRDefault="00942B1D" w:rsidP="00942B1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0E05A53" w14:textId="77777777" w:rsidR="00942B1D" w:rsidRPr="00A36AA9" w:rsidRDefault="00942B1D" w:rsidP="00942B1D">
      <w:pPr>
        <w:pStyle w:val="NormalArial"/>
      </w:pPr>
      <w:r w:rsidRPr="00A36AA9">
        <w:t xml:space="preserve">This performance report for </w:t>
      </w:r>
      <w:r w:rsidRPr="00A36AA9">
        <w:rPr>
          <w:color w:val="auto"/>
        </w:rPr>
        <w:t>Care Net Community Nursing (</w:t>
      </w:r>
      <w:r w:rsidRPr="00A36AA9">
        <w:rPr>
          <w:b/>
          <w:color w:val="auto"/>
        </w:rPr>
        <w:t>the service</w:t>
      </w:r>
      <w:r w:rsidRPr="00A36AA9">
        <w:rPr>
          <w:color w:val="auto"/>
        </w:rPr>
        <w:t>) has been prepared by</w:t>
      </w:r>
      <w:r w:rsidRPr="00A36AA9">
        <w:rPr>
          <w:color w:val="0000FF"/>
        </w:rPr>
        <w:t xml:space="preserve"> </w:t>
      </w:r>
      <w:r w:rsidRPr="0099651A">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69F625A6" w14:textId="77777777" w:rsidR="00942B1D" w:rsidRPr="00A36AA9" w:rsidRDefault="00942B1D" w:rsidP="00942B1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0F491E" w14:textId="77777777" w:rsidR="00942B1D" w:rsidRPr="00A36AA9" w:rsidRDefault="00942B1D" w:rsidP="00942B1D">
      <w:pPr>
        <w:pStyle w:val="NormalArial"/>
      </w:pPr>
      <w:r w:rsidRPr="00A36AA9">
        <w:t>The report also specifies any areas in which improvements must be made to ensure the Quality Standards are complied with.</w:t>
      </w:r>
    </w:p>
    <w:p w14:paraId="1C74C863" w14:textId="77777777" w:rsidR="00942B1D" w:rsidRPr="00A36AA9" w:rsidRDefault="00942B1D" w:rsidP="00942B1D">
      <w:pPr>
        <w:pStyle w:val="Heading1"/>
        <w:spacing w:before="0" w:after="240" w:line="22" w:lineRule="atLeast"/>
        <w:rPr>
          <w:rFonts w:ascii="Arial" w:hAnsi="Arial" w:cs="Arial"/>
        </w:rPr>
      </w:pPr>
      <w:r w:rsidRPr="00A36AA9">
        <w:rPr>
          <w:rFonts w:ascii="Arial" w:hAnsi="Arial" w:cs="Arial"/>
        </w:rPr>
        <w:t>Services included in this assessment</w:t>
      </w:r>
    </w:p>
    <w:p w14:paraId="47383231" w14:textId="77777777" w:rsidR="00942B1D" w:rsidRPr="00A36AA9" w:rsidRDefault="00942B1D" w:rsidP="00942B1D">
      <w:pPr>
        <w:pStyle w:val="NormalArial"/>
      </w:pPr>
      <w:bookmarkStart w:id="1" w:name="HcsServicesFullListWithAddress"/>
      <w:r w:rsidRPr="00A36AA9">
        <w:rPr>
          <w:b/>
          <w:bCs/>
        </w:rPr>
        <w:t>Home Care:</w:t>
      </w:r>
    </w:p>
    <w:p w14:paraId="2482EE81" w14:textId="1CAFB398" w:rsidR="00942B1D" w:rsidRPr="00A36AA9" w:rsidRDefault="00942B1D" w:rsidP="00942B1D">
      <w:pPr>
        <w:pStyle w:val="NormalArial"/>
        <w:numPr>
          <w:ilvl w:val="0"/>
          <w:numId w:val="21"/>
        </w:numPr>
        <w:spacing w:after="240"/>
      </w:pPr>
      <w:r w:rsidRPr="00A36AA9">
        <w:t xml:space="preserve">Care Net Home Care Packages, 27313, 15A </w:t>
      </w:r>
      <w:proofErr w:type="spellStart"/>
      <w:r w:rsidRPr="00A36AA9">
        <w:t>Glyde</w:t>
      </w:r>
      <w:proofErr w:type="spellEnd"/>
      <w:r w:rsidRPr="00A36AA9">
        <w:t xml:space="preserve"> Street, MOSMAN PARK WA 6012</w:t>
      </w:r>
      <w:bookmarkEnd w:id="1"/>
    </w:p>
    <w:p w14:paraId="4E049CD6" w14:textId="77777777" w:rsidR="00942B1D" w:rsidRPr="00A36AA9" w:rsidRDefault="00942B1D" w:rsidP="00942B1D">
      <w:pPr>
        <w:pStyle w:val="Heading1"/>
        <w:spacing w:before="0" w:after="240" w:line="22" w:lineRule="atLeast"/>
        <w:rPr>
          <w:rFonts w:ascii="Arial" w:hAnsi="Arial" w:cs="Arial"/>
        </w:rPr>
      </w:pPr>
      <w:r w:rsidRPr="00A36AA9">
        <w:rPr>
          <w:rFonts w:ascii="Arial" w:hAnsi="Arial" w:cs="Arial"/>
        </w:rPr>
        <w:t>Material relied on</w:t>
      </w:r>
    </w:p>
    <w:p w14:paraId="22018CA5" w14:textId="77777777" w:rsidR="00942B1D" w:rsidRPr="00A36AA9" w:rsidRDefault="00942B1D" w:rsidP="00942B1D">
      <w:pPr>
        <w:pStyle w:val="NormalArial"/>
      </w:pPr>
      <w:r w:rsidRPr="00A36AA9">
        <w:t>The following information has been considered in preparing the performance report:</w:t>
      </w:r>
    </w:p>
    <w:p w14:paraId="307D53AF" w14:textId="77777777" w:rsidR="00942B1D" w:rsidRPr="00A36AA9" w:rsidRDefault="00942B1D" w:rsidP="00942B1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A36AA9">
        <w:rPr>
          <w:rFonts w:ascii="Arial" w:hAnsi="Arial" w:cs="Arial"/>
          <w:color w:val="0000FF"/>
        </w:rPr>
        <w:t xml:space="preserve"> </w:t>
      </w:r>
      <w:r w:rsidRPr="00B010BD">
        <w:rPr>
          <w:rFonts w:ascii="Arial" w:hAnsi="Arial" w:cs="Arial"/>
          <w:color w:val="auto"/>
        </w:rPr>
        <w:t>interviews with staff, consumers/representatives and others.</w:t>
      </w:r>
    </w:p>
    <w:p w14:paraId="53002DD3" w14:textId="77777777" w:rsidR="00942B1D" w:rsidRPr="00D76BC8" w:rsidRDefault="00942B1D" w:rsidP="00942B1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EADBE8" w14:textId="77777777" w:rsidR="00942B1D" w:rsidRPr="00244176" w:rsidRDefault="00942B1D" w:rsidP="00942B1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2B1D" w14:paraId="13B74F40" w14:textId="77777777" w:rsidTr="00EB3A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032E77" w14:textId="77777777" w:rsidR="00942B1D" w:rsidRPr="00A36AA9" w:rsidRDefault="00942B1D" w:rsidP="00EB3A5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1A8D9C" w14:textId="77777777" w:rsidR="00942B1D" w:rsidRPr="00A36AA9" w:rsidRDefault="00FC1B25" w:rsidP="00EB3A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24767605F844D10BD9923EF169528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rPr>
                  <w:t>Not applicable as not all requirements have been assessed</w:t>
                </w:r>
              </w:sdtContent>
            </w:sdt>
          </w:p>
        </w:tc>
      </w:tr>
      <w:tr w:rsidR="00942B1D" w14:paraId="27B23319" w14:textId="77777777" w:rsidTr="00EB3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8DA" w14:textId="77777777" w:rsidR="00942B1D" w:rsidRPr="00A36AA9" w:rsidRDefault="00942B1D" w:rsidP="00EB3A5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1C2C2A7" w14:textId="77777777" w:rsidR="00942B1D" w:rsidRPr="00A36AA9" w:rsidRDefault="00FC1B25"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A2940577A4F49D7B76EE98DEBB5AE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r w:rsidR="00942B1D" w14:paraId="612A3DEE" w14:textId="77777777" w:rsidTr="00EB3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5F02EC" w14:textId="77777777" w:rsidR="00942B1D" w:rsidRPr="00A36AA9" w:rsidRDefault="00942B1D" w:rsidP="00EB3A5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001B76" w14:textId="77777777" w:rsidR="00942B1D" w:rsidRPr="00A36AA9" w:rsidRDefault="00FC1B25" w:rsidP="00EB3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A8008E0A697434B86D3145491FC3E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r w:rsidR="00942B1D" w14:paraId="28299463" w14:textId="77777777" w:rsidTr="00EB3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6B8EA" w14:textId="77777777" w:rsidR="00942B1D" w:rsidRPr="00A36AA9" w:rsidRDefault="00942B1D" w:rsidP="00EB3A5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D40C09A" w14:textId="77777777" w:rsidR="00942B1D" w:rsidRPr="00A36AA9" w:rsidRDefault="00FC1B25"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FBEA3CADAD0428388630B44B37C12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r w:rsidR="00942B1D" w14:paraId="795F73C9" w14:textId="77777777" w:rsidTr="00EB3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E5588" w14:textId="77777777" w:rsidR="00942B1D" w:rsidRPr="00A36AA9" w:rsidRDefault="00942B1D" w:rsidP="00EB3A5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2942BC2" w14:textId="77777777" w:rsidR="00942B1D" w:rsidRPr="00A36AA9" w:rsidRDefault="00FC1B25" w:rsidP="00EB3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843E78329794B728C4911D245E493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r w:rsidR="00942B1D" w14:paraId="6E0ADC83" w14:textId="77777777" w:rsidTr="00EB3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E9DCB4" w14:textId="77777777" w:rsidR="00942B1D" w:rsidRPr="00A36AA9" w:rsidRDefault="00942B1D" w:rsidP="00EB3A5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FC4DACD" w14:textId="77777777" w:rsidR="00942B1D" w:rsidRPr="00A36AA9" w:rsidRDefault="00FC1B25"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FF26733E77C4FEE92EBF0EEFA361F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r w:rsidR="00942B1D" w14:paraId="798A764E" w14:textId="77777777" w:rsidTr="00EB3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BA791D" w14:textId="77777777" w:rsidR="00942B1D" w:rsidRPr="00A36AA9" w:rsidRDefault="00942B1D" w:rsidP="00EB3A5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C51A30" w14:textId="77777777" w:rsidR="00942B1D" w:rsidRPr="00A36AA9" w:rsidRDefault="00FC1B25" w:rsidP="00EB3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C34667378C643AC8EC2F3DE1EA3FB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r w:rsidR="00942B1D" w14:paraId="4A8FE300" w14:textId="77777777" w:rsidTr="00EB3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98A7E" w14:textId="77777777" w:rsidR="00942B1D" w:rsidRPr="00A36AA9" w:rsidRDefault="00942B1D" w:rsidP="00EB3A5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D72DCDD" w14:textId="77777777" w:rsidR="00942B1D" w:rsidRPr="00A36AA9" w:rsidRDefault="00FC1B25" w:rsidP="00EB3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5059E4CD5A64D679616275A841C6F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2B1D">
                  <w:rPr>
                    <w:rFonts w:ascii="Arial" w:hAnsi="Arial" w:cs="Arial"/>
                    <w:b/>
                  </w:rPr>
                  <w:t>Not applicable as not all requirements have been assessed</w:t>
                </w:r>
              </w:sdtContent>
            </w:sdt>
            <w:r w:rsidR="00942B1D" w:rsidRPr="00A36AA9">
              <w:rPr>
                <w:rFonts w:ascii="Arial" w:hAnsi="Arial" w:cs="Arial"/>
                <w:b/>
              </w:rPr>
              <w:t xml:space="preserve"> </w:t>
            </w:r>
          </w:p>
        </w:tc>
      </w:tr>
    </w:tbl>
    <w:p w14:paraId="0D04533D" w14:textId="77777777" w:rsidR="00942B1D" w:rsidRPr="00A36AA9" w:rsidRDefault="00942B1D" w:rsidP="00942B1D">
      <w:pPr>
        <w:pStyle w:val="NormalArial"/>
        <w:spacing w:before="120"/>
      </w:pPr>
      <w:r w:rsidRPr="00A36AA9">
        <w:t>A detailed assessment is provided later in this report for each assessed Standard.</w:t>
      </w:r>
    </w:p>
    <w:p w14:paraId="79FA15A3" w14:textId="77777777" w:rsidR="00942B1D" w:rsidRPr="00A36AA9" w:rsidRDefault="00942B1D" w:rsidP="00942B1D">
      <w:pPr>
        <w:pStyle w:val="Heading1"/>
        <w:spacing w:before="0" w:after="240" w:line="22" w:lineRule="atLeast"/>
        <w:rPr>
          <w:rFonts w:ascii="Arial" w:hAnsi="Arial" w:cs="Arial"/>
        </w:rPr>
      </w:pPr>
      <w:r w:rsidRPr="00A36AA9">
        <w:rPr>
          <w:rFonts w:ascii="Arial" w:hAnsi="Arial" w:cs="Arial"/>
        </w:rPr>
        <w:t>Areas for improvement</w:t>
      </w:r>
    </w:p>
    <w:p w14:paraId="0A1CFD30" w14:textId="77777777" w:rsidR="00942B1D" w:rsidRPr="00A36AA9" w:rsidRDefault="00942B1D" w:rsidP="00942B1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29CE5E" w14:textId="77777777" w:rsidR="00942B1D" w:rsidRPr="00084DC4" w:rsidRDefault="00942B1D" w:rsidP="00942B1D">
      <w:pPr>
        <w:pStyle w:val="Heading1"/>
        <w:spacing w:before="120" w:after="240" w:line="22" w:lineRule="atLeast"/>
        <w:rPr>
          <w:rFonts w:ascii="Arial" w:hAnsi="Arial" w:cs="Arial"/>
          <w:color w:val="auto"/>
        </w:rPr>
      </w:pPr>
      <w:r w:rsidRPr="00084DC4">
        <w:rPr>
          <w:rFonts w:ascii="Arial" w:hAnsi="Arial" w:cs="Arial"/>
          <w:color w:val="auto"/>
        </w:rPr>
        <w:t xml:space="preserve">Other relevant matters: </w:t>
      </w:r>
    </w:p>
    <w:p w14:paraId="7FDE9AE6" w14:textId="77777777" w:rsidR="00942B1D" w:rsidRPr="00302F43" w:rsidRDefault="00942B1D" w:rsidP="00942B1D">
      <w:pPr>
        <w:pStyle w:val="NormalArial"/>
        <w:rPr>
          <w:color w:val="0000FF"/>
        </w:rPr>
      </w:pPr>
      <w:r w:rsidRPr="00084DC4">
        <w:rPr>
          <w:color w:val="auto"/>
        </w:rPr>
        <w:t>Non-compliance of requirement 8(3)(e) was identified during a quality audit conducted on 13 December 2022. </w:t>
      </w:r>
      <w:r w:rsidRPr="00A36AA9">
        <w:br w:type="page"/>
      </w:r>
    </w:p>
    <w:p w14:paraId="19E976F2" w14:textId="77777777" w:rsidR="00942B1D" w:rsidRPr="00A36AA9" w:rsidRDefault="00942B1D" w:rsidP="00942B1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942B1D" w14:paraId="0C91153B" w14:textId="77777777" w:rsidTr="00EB3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2C84F277" w14:textId="77777777" w:rsidR="00942B1D" w:rsidRPr="003217D3" w:rsidRDefault="00942B1D" w:rsidP="00EB3A5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03567CD3" w14:textId="77777777" w:rsidR="00942B1D" w:rsidRPr="003217D3" w:rsidRDefault="00942B1D" w:rsidP="00EB3A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27FF69F8" w14:textId="77777777" w:rsidR="00942B1D" w:rsidRPr="003217D3" w:rsidRDefault="00942B1D" w:rsidP="00EB3A5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2B1D" w14:paraId="62CC7FCB" w14:textId="77777777" w:rsidTr="00EB3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82C82" w14:textId="77777777" w:rsidR="00942B1D" w:rsidRPr="00244176" w:rsidRDefault="00942B1D" w:rsidP="00EB3A5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A005A48" w14:textId="77777777" w:rsidR="00942B1D" w:rsidRPr="00244176" w:rsidRDefault="00942B1D" w:rsidP="00EB3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A945AF2" w14:textId="77777777" w:rsidR="00942B1D" w:rsidRPr="00244176" w:rsidRDefault="00942B1D" w:rsidP="00942B1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871A0C5" w14:textId="77777777" w:rsidR="00942B1D" w:rsidRPr="00244176" w:rsidRDefault="00942B1D" w:rsidP="00942B1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A31A1E0" w14:textId="77777777" w:rsidR="00942B1D" w:rsidRPr="00244176" w:rsidRDefault="00942B1D" w:rsidP="00942B1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1D1BCF0A" w14:textId="77777777" w:rsidR="00942B1D" w:rsidRPr="00CC646C" w:rsidRDefault="00FC1B25" w:rsidP="00EB3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6D31ABF187E4CB99FCAFF277FDD87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2B1D">
                  <w:rPr>
                    <w:rFonts w:ascii="Arial" w:hAnsi="Arial" w:cs="Arial"/>
                    <w:color w:val="auto"/>
                  </w:rPr>
                  <w:t>Compliant</w:t>
                </w:r>
              </w:sdtContent>
            </w:sdt>
          </w:p>
        </w:tc>
        <w:tc>
          <w:tcPr>
            <w:tcW w:w="1940" w:type="dxa"/>
            <w:shd w:val="clear" w:color="auto" w:fill="auto"/>
            <w:vAlign w:val="top"/>
          </w:tcPr>
          <w:p w14:paraId="4EE2831B" w14:textId="77777777" w:rsidR="00942B1D" w:rsidRPr="00CC646C" w:rsidRDefault="00FC1B25" w:rsidP="00EB3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A0C2778A40E47C89DC7C79D293888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2B1D">
                  <w:rPr>
                    <w:rFonts w:ascii="Arial" w:hAnsi="Arial" w:cs="Arial"/>
                    <w:color w:val="auto"/>
                  </w:rPr>
                  <w:t>Not applicable</w:t>
                </w:r>
              </w:sdtContent>
            </w:sdt>
            <w:r w:rsidR="00942B1D" w:rsidRPr="00CC646C">
              <w:rPr>
                <w:rFonts w:ascii="Arial" w:hAnsi="Arial" w:cs="Arial"/>
                <w:color w:val="auto"/>
              </w:rPr>
              <w:t xml:space="preserve"> </w:t>
            </w:r>
          </w:p>
        </w:tc>
      </w:tr>
    </w:tbl>
    <w:p w14:paraId="5A4F788B" w14:textId="77777777" w:rsidR="00942B1D" w:rsidRDefault="00942B1D" w:rsidP="00942B1D">
      <w:pPr>
        <w:pStyle w:val="Heading20"/>
      </w:pPr>
      <w:r w:rsidRPr="00A36AA9">
        <w:t>Findings</w:t>
      </w:r>
    </w:p>
    <w:p w14:paraId="35D0589E" w14:textId="77777777" w:rsidR="00942B1D" w:rsidRDefault="00942B1D" w:rsidP="00942B1D">
      <w:pPr>
        <w:pStyle w:val="NormalArial"/>
      </w:pPr>
      <w:r>
        <w:t>The Quality Audit conducted from 13 to 16 December 2022 found that the service was not able to demonstrate it has a clinical governance framework in place including antimicrobial stewardship, minimising the use of restraint and open disclosure. The service was not able to demonstrate comprehensive policies and processes are embedded, including for minimisation of restrictive practices and antimicrobial stewardship. All staff could not demonstrate an awareness of policies and processes and how these policies guide their practices in their roles. Furthermore, the service did not demonstrate collation, overview and trending of clinical data and incidents to identify where improvements can be made to a consumer’s service delivery.</w:t>
      </w:r>
    </w:p>
    <w:p w14:paraId="14E4835D" w14:textId="77777777" w:rsidR="00942B1D" w:rsidRDefault="00942B1D" w:rsidP="00942B1D">
      <w:pPr>
        <w:pStyle w:val="NormalArial"/>
      </w:pPr>
      <w:r>
        <w:t>As part of the ongoing improvements of the organisation and in response to the recent non-compliance with Requirement 8(3)(e),</w:t>
      </w:r>
      <w:r w:rsidRPr="00F3299C">
        <w:t xml:space="preserve"> </w:t>
      </w:r>
      <w:r>
        <w:t>e</w:t>
      </w:r>
      <w:r w:rsidRPr="00F3299C">
        <w:t>vidence analysed by the Assessment Team demonstrate</w:t>
      </w:r>
      <w:r>
        <w:t>d</w:t>
      </w:r>
      <w:r w:rsidRPr="00F3299C">
        <w:t xml:space="preserve"> that</w:t>
      </w:r>
      <w:r>
        <w:t xml:space="preserve"> the service has a clinical governance framework that guides staff and sets out responsibilities, accountabilities and how the service will deliver safe and quality care and services for consumers. </w:t>
      </w:r>
    </w:p>
    <w:p w14:paraId="1D9031B9" w14:textId="77777777" w:rsidR="00942B1D" w:rsidRDefault="00942B1D" w:rsidP="00942B1D">
      <w:pPr>
        <w:pStyle w:val="NormalArial"/>
      </w:pPr>
      <w:r>
        <w:t>The clinical governance framework embeds the analysis, monitoring and trending of clinical data/incidents and the development of plans to improve outcomes for the consumer, service, and personnel. The collation and trending of clinical data is individualised to the consumer and captured in the service incident management system. Incident management trends are discussed at the clinical care committee monthly meetings with ongoing continuous improvements towards safe quality care. This was evidenced through meeting agendas and minutes.</w:t>
      </w:r>
    </w:p>
    <w:p w14:paraId="3FD03CC1" w14:textId="77777777" w:rsidR="00942B1D" w:rsidRDefault="00942B1D" w:rsidP="00942B1D">
      <w:pPr>
        <w:pStyle w:val="NormalArial"/>
      </w:pPr>
      <w:r>
        <w:t>Training records evidenced home care staff members have completed training in antimicrobial stewardship, minimising use of restrictive practices and open disclosure. Three of 3 staff members interviewed confirmed recent completion of training and demonstrated a good understanding of how it relates to their roles.</w:t>
      </w:r>
    </w:p>
    <w:p w14:paraId="32B79AF2" w14:textId="77777777" w:rsidR="00942B1D" w:rsidRPr="00494CA5" w:rsidRDefault="00942B1D" w:rsidP="00942B1D">
      <w:pPr>
        <w:pStyle w:val="NormalArial"/>
        <w:numPr>
          <w:ilvl w:val="0"/>
          <w:numId w:val="22"/>
        </w:numPr>
      </w:pPr>
      <w:r>
        <w:t>A</w:t>
      </w:r>
      <w:r w:rsidRPr="00494CA5">
        <w:t xml:space="preserve">ntimicrobial </w:t>
      </w:r>
      <w:r>
        <w:t>S</w:t>
      </w:r>
      <w:r w:rsidRPr="00494CA5">
        <w:t>tewardship:</w:t>
      </w:r>
    </w:p>
    <w:p w14:paraId="48BFFFCB" w14:textId="77777777" w:rsidR="00942B1D" w:rsidRDefault="00942B1D" w:rsidP="00942B1D">
      <w:pPr>
        <w:pStyle w:val="NormalArial"/>
        <w:ind w:left="720"/>
      </w:pPr>
      <w:r w:rsidRPr="00111C96">
        <w:t>Evidence analysed by the Assessment Team demonstrate</w:t>
      </w:r>
      <w:r>
        <w:t>d</w:t>
      </w:r>
      <w:r w:rsidRPr="00111C96">
        <w:t xml:space="preserve"> that</w:t>
      </w:r>
      <w:r>
        <w:t xml:space="preserve"> the</w:t>
      </w:r>
      <w:r w:rsidRPr="00111C96">
        <w:t xml:space="preserve"> </w:t>
      </w:r>
      <w:r>
        <w:t xml:space="preserve">service described how they support consumers to manage infections effectively when they occur and educate consumers around prescription compliance. Consumers/representatives are provided with relevant resources and information on antimicrobial stewardship including an antibiotic factsheet. </w:t>
      </w:r>
    </w:p>
    <w:p w14:paraId="08C4EC56" w14:textId="77777777" w:rsidR="00942B1D" w:rsidRPr="00833AD8" w:rsidRDefault="00942B1D" w:rsidP="00942B1D">
      <w:pPr>
        <w:pStyle w:val="NormalArial"/>
        <w:numPr>
          <w:ilvl w:val="0"/>
          <w:numId w:val="22"/>
        </w:numPr>
        <w:rPr>
          <w:u w:val="single"/>
        </w:rPr>
      </w:pPr>
      <w:r>
        <w:rPr>
          <w:u w:val="single"/>
        </w:rPr>
        <w:t>M</w:t>
      </w:r>
      <w:r w:rsidRPr="00833AD8">
        <w:rPr>
          <w:u w:val="single"/>
        </w:rPr>
        <w:t xml:space="preserve">inimising the </w:t>
      </w:r>
      <w:r>
        <w:rPr>
          <w:u w:val="single"/>
        </w:rPr>
        <w:t>U</w:t>
      </w:r>
      <w:r w:rsidRPr="00833AD8">
        <w:rPr>
          <w:u w:val="single"/>
        </w:rPr>
        <w:t xml:space="preserve">se of </w:t>
      </w:r>
      <w:r>
        <w:rPr>
          <w:u w:val="single"/>
        </w:rPr>
        <w:t>R</w:t>
      </w:r>
      <w:r w:rsidRPr="00833AD8">
        <w:rPr>
          <w:u w:val="single"/>
        </w:rPr>
        <w:t>estraint:</w:t>
      </w:r>
    </w:p>
    <w:p w14:paraId="05AB4DB4" w14:textId="77777777" w:rsidR="00942B1D" w:rsidRDefault="00942B1D" w:rsidP="00942B1D">
      <w:pPr>
        <w:pStyle w:val="NormalArial"/>
        <w:ind w:left="720"/>
      </w:pPr>
      <w:r w:rsidRPr="00111C96">
        <w:t xml:space="preserve">Evidence analysed by the Assessment Team showed the service was able to demonstrate that </w:t>
      </w:r>
      <w:r>
        <w:t>staff were able to describe what restraint might look like in a community setting. Staff said they did not currently have any consumers who had a restraint in place. The service has policies and procedures for minimising the use of restraint.</w:t>
      </w:r>
    </w:p>
    <w:p w14:paraId="17D0972F" w14:textId="77777777" w:rsidR="00942B1D" w:rsidRPr="00833AD8" w:rsidRDefault="00942B1D" w:rsidP="00942B1D">
      <w:pPr>
        <w:pStyle w:val="NormalArial"/>
        <w:numPr>
          <w:ilvl w:val="0"/>
          <w:numId w:val="22"/>
        </w:numPr>
        <w:rPr>
          <w:u w:val="single"/>
        </w:rPr>
      </w:pPr>
      <w:r>
        <w:rPr>
          <w:u w:val="single"/>
        </w:rPr>
        <w:lastRenderedPageBreak/>
        <w:t>O</w:t>
      </w:r>
      <w:r w:rsidRPr="00833AD8">
        <w:rPr>
          <w:u w:val="single"/>
        </w:rPr>
        <w:t xml:space="preserve">pen </w:t>
      </w:r>
      <w:r>
        <w:rPr>
          <w:u w:val="single"/>
        </w:rPr>
        <w:t>D</w:t>
      </w:r>
      <w:r w:rsidRPr="00833AD8">
        <w:rPr>
          <w:u w:val="single"/>
        </w:rPr>
        <w:t>isclosure:</w:t>
      </w:r>
    </w:p>
    <w:p w14:paraId="3844A0AB" w14:textId="77777777" w:rsidR="00942B1D" w:rsidRDefault="00942B1D" w:rsidP="00942B1D">
      <w:pPr>
        <w:pStyle w:val="NormalArial"/>
        <w:ind w:left="720"/>
      </w:pPr>
      <w:r w:rsidRPr="00111C96">
        <w:t xml:space="preserve">Evidence analysed by the Assessment Team showed the service was able to demonstrate </w:t>
      </w:r>
      <w:r>
        <w:t xml:space="preserve">an example of how open disclosure was used to resolve a complaint. The service has policy and procedures related to open disclosure which guide staff when resolving complaints and incidents. Staff and management were able to demonstrate that open disclosure is used when resolving incidents and complaints are raised. The service provides training sessions to staff on open disclosure. </w:t>
      </w:r>
    </w:p>
    <w:p w14:paraId="3BD49B9C" w14:textId="77777777" w:rsidR="00942B1D" w:rsidRPr="006B4042" w:rsidRDefault="00942B1D" w:rsidP="00942B1D">
      <w:pPr>
        <w:pStyle w:val="NormalArial"/>
      </w:pPr>
      <w:r w:rsidRPr="007A306E">
        <w:t xml:space="preserve">As </w:t>
      </w:r>
      <w:r>
        <w:t>D</w:t>
      </w:r>
      <w:r w:rsidRPr="007A306E">
        <w:t xml:space="preserve">ecision </w:t>
      </w:r>
      <w:r>
        <w:t>M</w:t>
      </w:r>
      <w:r w:rsidRPr="007A306E">
        <w:t xml:space="preserve">aker, on balance, I find the service compliant with </w:t>
      </w:r>
      <w:r>
        <w:t>R</w:t>
      </w:r>
      <w:r w:rsidRPr="007A306E">
        <w:t xml:space="preserve">equirement </w:t>
      </w:r>
      <w:r>
        <w:t>8</w:t>
      </w:r>
      <w:r w:rsidRPr="007A306E">
        <w:t>(3)(e).</w:t>
      </w:r>
    </w:p>
    <w:p w14:paraId="486FBF09" w14:textId="0BA3FED2" w:rsidR="004A5361" w:rsidRPr="00942B1D" w:rsidRDefault="00FC1B25" w:rsidP="00942B1D"/>
    <w:sectPr w:rsidR="004A5361" w:rsidRPr="00942B1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FBF15" w14:textId="77777777" w:rsidR="00930D63" w:rsidRDefault="00942B1D">
      <w:pPr>
        <w:spacing w:after="0"/>
      </w:pPr>
      <w:r>
        <w:separator/>
      </w:r>
    </w:p>
  </w:endnote>
  <w:endnote w:type="continuationSeparator" w:id="0">
    <w:p w14:paraId="486FBF17" w14:textId="77777777" w:rsidR="00930D63" w:rsidRDefault="00942B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BF0F" w14:textId="77777777" w:rsidR="00DF37F2" w:rsidRPr="00DF37F2" w:rsidRDefault="00942B1D" w:rsidP="00DF37F2">
    <w:pPr>
      <w:pStyle w:val="FooterArial9"/>
      <w:rPr>
        <w:rStyle w:val="FooterBold"/>
        <w:rFonts w:ascii="Arial" w:hAnsi="Arial"/>
        <w:b w:val="0"/>
      </w:rPr>
    </w:pPr>
    <w:r w:rsidRPr="00DF37F2">
      <w:rPr>
        <w:rStyle w:val="FooterBold"/>
        <w:rFonts w:ascii="Arial" w:hAnsi="Arial"/>
        <w:b w:val="0"/>
      </w:rPr>
      <w:t>Name of service: Care Net Community Nursing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86FBF10" w14:textId="77777777" w:rsidR="00DF37F2" w:rsidRPr="00DF37F2" w:rsidRDefault="00942B1D" w:rsidP="00DF37F2">
    <w:pPr>
      <w:pStyle w:val="FooterArial9"/>
      <w:rPr>
        <w:rStyle w:val="FooterBold"/>
        <w:rFonts w:ascii="Arial" w:hAnsi="Arial"/>
        <w:b w:val="0"/>
      </w:rPr>
    </w:pPr>
    <w:r w:rsidRPr="00DF37F2">
      <w:rPr>
        <w:rStyle w:val="FooterBold"/>
        <w:rFonts w:ascii="Arial" w:hAnsi="Arial"/>
        <w:b w:val="0"/>
      </w:rPr>
      <w:t>Commission ID: 500286</w:t>
    </w:r>
    <w:r w:rsidRPr="00DF37F2">
      <w:rPr>
        <w:rStyle w:val="FooterBold"/>
        <w:rFonts w:ascii="Arial" w:hAnsi="Arial"/>
        <w:b w:val="0"/>
      </w:rPr>
      <w:tab/>
      <w:t xml:space="preserve">OFFICIAL: Sensitive </w:t>
    </w:r>
  </w:p>
  <w:p w14:paraId="486FBF11" w14:textId="77777777" w:rsidR="00DF37F2" w:rsidRPr="00DF37F2" w:rsidRDefault="00942B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FBF0C" w14:textId="77777777" w:rsidR="00C4295B" w:rsidRDefault="00942B1D" w:rsidP="00D71F88">
      <w:pPr>
        <w:spacing w:after="0"/>
      </w:pPr>
      <w:r>
        <w:separator/>
      </w:r>
    </w:p>
  </w:footnote>
  <w:footnote w:type="continuationSeparator" w:id="0">
    <w:p w14:paraId="486FBF0D" w14:textId="77777777" w:rsidR="00C4295B" w:rsidRDefault="00942B1D" w:rsidP="00D71F88">
      <w:pPr>
        <w:spacing w:after="0"/>
      </w:pPr>
      <w:r>
        <w:continuationSeparator/>
      </w:r>
    </w:p>
  </w:footnote>
  <w:footnote w:id="1">
    <w:p w14:paraId="4FED51DD" w14:textId="77777777" w:rsidR="00942B1D" w:rsidRDefault="00942B1D" w:rsidP="00942B1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4736F">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5E6A7CCD" w14:textId="77777777" w:rsidR="00942B1D" w:rsidRDefault="00942B1D" w:rsidP="00942B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BF0E" w14:textId="77777777" w:rsidR="00D71F88" w:rsidRDefault="00942B1D">
    <w:pPr>
      <w:pStyle w:val="Header"/>
    </w:pPr>
    <w:r>
      <w:rPr>
        <w:noProof/>
        <w:color w:val="2B579A"/>
        <w:shd w:val="clear" w:color="auto" w:fill="E6E6E6"/>
        <w:lang w:val="en-US"/>
      </w:rPr>
      <w:drawing>
        <wp:anchor distT="0" distB="0" distL="114300" distR="114300" simplePos="0" relativeHeight="251659264" behindDoc="1" locked="0" layoutInCell="1" allowOverlap="1" wp14:anchorId="486FBF13" wp14:editId="486FBF1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20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BF12" w14:textId="77777777" w:rsidR="00FA0A5B" w:rsidRDefault="00942B1D">
    <w:pPr>
      <w:pStyle w:val="Header"/>
    </w:pPr>
    <w:r>
      <w:rPr>
        <w:noProof/>
      </w:rPr>
      <w:drawing>
        <wp:anchor distT="0" distB="0" distL="114300" distR="114300" simplePos="0" relativeHeight="251658240" behindDoc="0" locked="0" layoutInCell="1" allowOverlap="1" wp14:anchorId="486FBF15" wp14:editId="486FBF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328967E">
      <w:start w:val="1"/>
      <w:numFmt w:val="lowerRoman"/>
      <w:lvlText w:val="(%1)"/>
      <w:lvlJc w:val="left"/>
      <w:pPr>
        <w:ind w:left="1080" w:hanging="720"/>
      </w:pPr>
      <w:rPr>
        <w:rFonts w:hint="default"/>
      </w:rPr>
    </w:lvl>
    <w:lvl w:ilvl="1" w:tplc="E78469EA" w:tentative="1">
      <w:start w:val="1"/>
      <w:numFmt w:val="lowerLetter"/>
      <w:lvlText w:val="%2."/>
      <w:lvlJc w:val="left"/>
      <w:pPr>
        <w:ind w:left="1440" w:hanging="360"/>
      </w:pPr>
    </w:lvl>
    <w:lvl w:ilvl="2" w:tplc="BD7E447C" w:tentative="1">
      <w:start w:val="1"/>
      <w:numFmt w:val="lowerRoman"/>
      <w:lvlText w:val="%3."/>
      <w:lvlJc w:val="right"/>
      <w:pPr>
        <w:ind w:left="2160" w:hanging="180"/>
      </w:pPr>
    </w:lvl>
    <w:lvl w:ilvl="3" w:tplc="C8B694AC" w:tentative="1">
      <w:start w:val="1"/>
      <w:numFmt w:val="decimal"/>
      <w:lvlText w:val="%4."/>
      <w:lvlJc w:val="left"/>
      <w:pPr>
        <w:ind w:left="2880" w:hanging="360"/>
      </w:pPr>
    </w:lvl>
    <w:lvl w:ilvl="4" w:tplc="02A84568" w:tentative="1">
      <w:start w:val="1"/>
      <w:numFmt w:val="lowerLetter"/>
      <w:lvlText w:val="%5."/>
      <w:lvlJc w:val="left"/>
      <w:pPr>
        <w:ind w:left="3600" w:hanging="360"/>
      </w:pPr>
    </w:lvl>
    <w:lvl w:ilvl="5" w:tplc="00841F12" w:tentative="1">
      <w:start w:val="1"/>
      <w:numFmt w:val="lowerRoman"/>
      <w:lvlText w:val="%6."/>
      <w:lvlJc w:val="right"/>
      <w:pPr>
        <w:ind w:left="4320" w:hanging="180"/>
      </w:pPr>
    </w:lvl>
    <w:lvl w:ilvl="6" w:tplc="70B68788" w:tentative="1">
      <w:start w:val="1"/>
      <w:numFmt w:val="decimal"/>
      <w:lvlText w:val="%7."/>
      <w:lvlJc w:val="left"/>
      <w:pPr>
        <w:ind w:left="5040" w:hanging="360"/>
      </w:pPr>
    </w:lvl>
    <w:lvl w:ilvl="7" w:tplc="FAEE4504" w:tentative="1">
      <w:start w:val="1"/>
      <w:numFmt w:val="lowerLetter"/>
      <w:lvlText w:val="%8."/>
      <w:lvlJc w:val="left"/>
      <w:pPr>
        <w:ind w:left="5760" w:hanging="360"/>
      </w:pPr>
    </w:lvl>
    <w:lvl w:ilvl="8" w:tplc="40B487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CAA1A70">
      <w:start w:val="1"/>
      <w:numFmt w:val="lowerRoman"/>
      <w:lvlText w:val="(%1)"/>
      <w:lvlJc w:val="left"/>
      <w:pPr>
        <w:ind w:left="1080" w:hanging="720"/>
      </w:pPr>
      <w:rPr>
        <w:rFonts w:hint="default"/>
      </w:rPr>
    </w:lvl>
    <w:lvl w:ilvl="1" w:tplc="A05C99AA" w:tentative="1">
      <w:start w:val="1"/>
      <w:numFmt w:val="lowerLetter"/>
      <w:lvlText w:val="%2."/>
      <w:lvlJc w:val="left"/>
      <w:pPr>
        <w:ind w:left="1440" w:hanging="360"/>
      </w:pPr>
    </w:lvl>
    <w:lvl w:ilvl="2" w:tplc="80ACD738" w:tentative="1">
      <w:start w:val="1"/>
      <w:numFmt w:val="lowerRoman"/>
      <w:lvlText w:val="%3."/>
      <w:lvlJc w:val="right"/>
      <w:pPr>
        <w:ind w:left="2160" w:hanging="180"/>
      </w:pPr>
    </w:lvl>
    <w:lvl w:ilvl="3" w:tplc="307C5D8A" w:tentative="1">
      <w:start w:val="1"/>
      <w:numFmt w:val="decimal"/>
      <w:lvlText w:val="%4."/>
      <w:lvlJc w:val="left"/>
      <w:pPr>
        <w:ind w:left="2880" w:hanging="360"/>
      </w:pPr>
    </w:lvl>
    <w:lvl w:ilvl="4" w:tplc="04A20926" w:tentative="1">
      <w:start w:val="1"/>
      <w:numFmt w:val="lowerLetter"/>
      <w:lvlText w:val="%5."/>
      <w:lvlJc w:val="left"/>
      <w:pPr>
        <w:ind w:left="3600" w:hanging="360"/>
      </w:pPr>
    </w:lvl>
    <w:lvl w:ilvl="5" w:tplc="52086296" w:tentative="1">
      <w:start w:val="1"/>
      <w:numFmt w:val="lowerRoman"/>
      <w:lvlText w:val="%6."/>
      <w:lvlJc w:val="right"/>
      <w:pPr>
        <w:ind w:left="4320" w:hanging="180"/>
      </w:pPr>
    </w:lvl>
    <w:lvl w:ilvl="6" w:tplc="76E80420" w:tentative="1">
      <w:start w:val="1"/>
      <w:numFmt w:val="decimal"/>
      <w:lvlText w:val="%7."/>
      <w:lvlJc w:val="left"/>
      <w:pPr>
        <w:ind w:left="5040" w:hanging="360"/>
      </w:pPr>
    </w:lvl>
    <w:lvl w:ilvl="7" w:tplc="99D89DCE" w:tentative="1">
      <w:start w:val="1"/>
      <w:numFmt w:val="lowerLetter"/>
      <w:lvlText w:val="%8."/>
      <w:lvlJc w:val="left"/>
      <w:pPr>
        <w:ind w:left="5760" w:hanging="360"/>
      </w:pPr>
    </w:lvl>
    <w:lvl w:ilvl="8" w:tplc="72129B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E80BE10">
      <w:start w:val="1"/>
      <w:numFmt w:val="lowerRoman"/>
      <w:lvlText w:val="(%1)"/>
      <w:lvlJc w:val="left"/>
      <w:pPr>
        <w:ind w:left="1080" w:hanging="720"/>
      </w:pPr>
      <w:rPr>
        <w:rFonts w:hint="default"/>
      </w:rPr>
    </w:lvl>
    <w:lvl w:ilvl="1" w:tplc="F1BA2C74" w:tentative="1">
      <w:start w:val="1"/>
      <w:numFmt w:val="lowerLetter"/>
      <w:lvlText w:val="%2."/>
      <w:lvlJc w:val="left"/>
      <w:pPr>
        <w:ind w:left="1440" w:hanging="360"/>
      </w:pPr>
    </w:lvl>
    <w:lvl w:ilvl="2" w:tplc="BA3AEAB2" w:tentative="1">
      <w:start w:val="1"/>
      <w:numFmt w:val="lowerRoman"/>
      <w:lvlText w:val="%3."/>
      <w:lvlJc w:val="right"/>
      <w:pPr>
        <w:ind w:left="2160" w:hanging="180"/>
      </w:pPr>
    </w:lvl>
    <w:lvl w:ilvl="3" w:tplc="6C883314" w:tentative="1">
      <w:start w:val="1"/>
      <w:numFmt w:val="decimal"/>
      <w:lvlText w:val="%4."/>
      <w:lvlJc w:val="left"/>
      <w:pPr>
        <w:ind w:left="2880" w:hanging="360"/>
      </w:pPr>
    </w:lvl>
    <w:lvl w:ilvl="4" w:tplc="D87CC028" w:tentative="1">
      <w:start w:val="1"/>
      <w:numFmt w:val="lowerLetter"/>
      <w:lvlText w:val="%5."/>
      <w:lvlJc w:val="left"/>
      <w:pPr>
        <w:ind w:left="3600" w:hanging="360"/>
      </w:pPr>
    </w:lvl>
    <w:lvl w:ilvl="5" w:tplc="59C8DECA" w:tentative="1">
      <w:start w:val="1"/>
      <w:numFmt w:val="lowerRoman"/>
      <w:lvlText w:val="%6."/>
      <w:lvlJc w:val="right"/>
      <w:pPr>
        <w:ind w:left="4320" w:hanging="180"/>
      </w:pPr>
    </w:lvl>
    <w:lvl w:ilvl="6" w:tplc="7626155E" w:tentative="1">
      <w:start w:val="1"/>
      <w:numFmt w:val="decimal"/>
      <w:lvlText w:val="%7."/>
      <w:lvlJc w:val="left"/>
      <w:pPr>
        <w:ind w:left="5040" w:hanging="360"/>
      </w:pPr>
    </w:lvl>
    <w:lvl w:ilvl="7" w:tplc="373A3694" w:tentative="1">
      <w:start w:val="1"/>
      <w:numFmt w:val="lowerLetter"/>
      <w:lvlText w:val="%8."/>
      <w:lvlJc w:val="left"/>
      <w:pPr>
        <w:ind w:left="5760" w:hanging="360"/>
      </w:pPr>
    </w:lvl>
    <w:lvl w:ilvl="8" w:tplc="594654B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8F2182C">
      <w:start w:val="1"/>
      <w:numFmt w:val="lowerRoman"/>
      <w:lvlText w:val="(%1)"/>
      <w:lvlJc w:val="left"/>
      <w:pPr>
        <w:ind w:left="1080" w:hanging="720"/>
      </w:pPr>
      <w:rPr>
        <w:rFonts w:hint="default"/>
      </w:rPr>
    </w:lvl>
    <w:lvl w:ilvl="1" w:tplc="D3201E1E" w:tentative="1">
      <w:start w:val="1"/>
      <w:numFmt w:val="lowerLetter"/>
      <w:lvlText w:val="%2."/>
      <w:lvlJc w:val="left"/>
      <w:pPr>
        <w:ind w:left="1440" w:hanging="360"/>
      </w:pPr>
    </w:lvl>
    <w:lvl w:ilvl="2" w:tplc="D8EC7854" w:tentative="1">
      <w:start w:val="1"/>
      <w:numFmt w:val="lowerRoman"/>
      <w:lvlText w:val="%3."/>
      <w:lvlJc w:val="right"/>
      <w:pPr>
        <w:ind w:left="2160" w:hanging="180"/>
      </w:pPr>
    </w:lvl>
    <w:lvl w:ilvl="3" w:tplc="8F72B1CA" w:tentative="1">
      <w:start w:val="1"/>
      <w:numFmt w:val="decimal"/>
      <w:lvlText w:val="%4."/>
      <w:lvlJc w:val="left"/>
      <w:pPr>
        <w:ind w:left="2880" w:hanging="360"/>
      </w:pPr>
    </w:lvl>
    <w:lvl w:ilvl="4" w:tplc="3112080C" w:tentative="1">
      <w:start w:val="1"/>
      <w:numFmt w:val="lowerLetter"/>
      <w:lvlText w:val="%5."/>
      <w:lvlJc w:val="left"/>
      <w:pPr>
        <w:ind w:left="3600" w:hanging="360"/>
      </w:pPr>
    </w:lvl>
    <w:lvl w:ilvl="5" w:tplc="2C6A5DEA" w:tentative="1">
      <w:start w:val="1"/>
      <w:numFmt w:val="lowerRoman"/>
      <w:lvlText w:val="%6."/>
      <w:lvlJc w:val="right"/>
      <w:pPr>
        <w:ind w:left="4320" w:hanging="180"/>
      </w:pPr>
    </w:lvl>
    <w:lvl w:ilvl="6" w:tplc="523056EC" w:tentative="1">
      <w:start w:val="1"/>
      <w:numFmt w:val="decimal"/>
      <w:lvlText w:val="%7."/>
      <w:lvlJc w:val="left"/>
      <w:pPr>
        <w:ind w:left="5040" w:hanging="360"/>
      </w:pPr>
    </w:lvl>
    <w:lvl w:ilvl="7" w:tplc="0F7A14FC" w:tentative="1">
      <w:start w:val="1"/>
      <w:numFmt w:val="lowerLetter"/>
      <w:lvlText w:val="%8."/>
      <w:lvlJc w:val="left"/>
      <w:pPr>
        <w:ind w:left="5760" w:hanging="360"/>
      </w:pPr>
    </w:lvl>
    <w:lvl w:ilvl="8" w:tplc="874612F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9F6441E">
      <w:start w:val="1"/>
      <w:numFmt w:val="lowerRoman"/>
      <w:lvlText w:val="(%1)"/>
      <w:lvlJc w:val="left"/>
      <w:pPr>
        <w:ind w:left="1080" w:hanging="720"/>
      </w:pPr>
      <w:rPr>
        <w:rFonts w:hint="default"/>
      </w:rPr>
    </w:lvl>
    <w:lvl w:ilvl="1" w:tplc="90ACA840" w:tentative="1">
      <w:start w:val="1"/>
      <w:numFmt w:val="lowerLetter"/>
      <w:lvlText w:val="%2."/>
      <w:lvlJc w:val="left"/>
      <w:pPr>
        <w:ind w:left="1440" w:hanging="360"/>
      </w:pPr>
    </w:lvl>
    <w:lvl w:ilvl="2" w:tplc="1DF80FA6" w:tentative="1">
      <w:start w:val="1"/>
      <w:numFmt w:val="lowerRoman"/>
      <w:lvlText w:val="%3."/>
      <w:lvlJc w:val="right"/>
      <w:pPr>
        <w:ind w:left="2160" w:hanging="180"/>
      </w:pPr>
    </w:lvl>
    <w:lvl w:ilvl="3" w:tplc="A5E49E7E" w:tentative="1">
      <w:start w:val="1"/>
      <w:numFmt w:val="decimal"/>
      <w:lvlText w:val="%4."/>
      <w:lvlJc w:val="left"/>
      <w:pPr>
        <w:ind w:left="2880" w:hanging="360"/>
      </w:pPr>
    </w:lvl>
    <w:lvl w:ilvl="4" w:tplc="EA28AD60" w:tentative="1">
      <w:start w:val="1"/>
      <w:numFmt w:val="lowerLetter"/>
      <w:lvlText w:val="%5."/>
      <w:lvlJc w:val="left"/>
      <w:pPr>
        <w:ind w:left="3600" w:hanging="360"/>
      </w:pPr>
    </w:lvl>
    <w:lvl w:ilvl="5" w:tplc="B6C08FD4" w:tentative="1">
      <w:start w:val="1"/>
      <w:numFmt w:val="lowerRoman"/>
      <w:lvlText w:val="%6."/>
      <w:lvlJc w:val="right"/>
      <w:pPr>
        <w:ind w:left="4320" w:hanging="180"/>
      </w:pPr>
    </w:lvl>
    <w:lvl w:ilvl="6" w:tplc="3C867446" w:tentative="1">
      <w:start w:val="1"/>
      <w:numFmt w:val="decimal"/>
      <w:lvlText w:val="%7."/>
      <w:lvlJc w:val="left"/>
      <w:pPr>
        <w:ind w:left="5040" w:hanging="360"/>
      </w:pPr>
    </w:lvl>
    <w:lvl w:ilvl="7" w:tplc="315631A6" w:tentative="1">
      <w:start w:val="1"/>
      <w:numFmt w:val="lowerLetter"/>
      <w:lvlText w:val="%8."/>
      <w:lvlJc w:val="left"/>
      <w:pPr>
        <w:ind w:left="5760" w:hanging="360"/>
      </w:pPr>
    </w:lvl>
    <w:lvl w:ilvl="8" w:tplc="37FE8B7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93C810E">
      <w:start w:val="1"/>
      <w:numFmt w:val="bullet"/>
      <w:lvlText w:val=""/>
      <w:lvlJc w:val="left"/>
      <w:pPr>
        <w:ind w:left="720" w:hanging="360"/>
      </w:pPr>
      <w:rPr>
        <w:rFonts w:ascii="Symbol" w:hAnsi="Symbol" w:hint="default"/>
        <w:color w:val="auto"/>
        <w:sz w:val="24"/>
        <w:szCs w:val="24"/>
      </w:rPr>
    </w:lvl>
    <w:lvl w:ilvl="1" w:tplc="97681144" w:tentative="1">
      <w:start w:val="1"/>
      <w:numFmt w:val="bullet"/>
      <w:lvlText w:val="o"/>
      <w:lvlJc w:val="left"/>
      <w:pPr>
        <w:ind w:left="1440" w:hanging="360"/>
      </w:pPr>
      <w:rPr>
        <w:rFonts w:ascii="Courier New" w:hAnsi="Courier New" w:cs="Courier New" w:hint="default"/>
      </w:rPr>
    </w:lvl>
    <w:lvl w:ilvl="2" w:tplc="D99CBB80" w:tentative="1">
      <w:start w:val="1"/>
      <w:numFmt w:val="bullet"/>
      <w:lvlText w:val=""/>
      <w:lvlJc w:val="left"/>
      <w:pPr>
        <w:ind w:left="2160" w:hanging="360"/>
      </w:pPr>
      <w:rPr>
        <w:rFonts w:ascii="Wingdings" w:hAnsi="Wingdings" w:hint="default"/>
      </w:rPr>
    </w:lvl>
    <w:lvl w:ilvl="3" w:tplc="A43E45E4" w:tentative="1">
      <w:start w:val="1"/>
      <w:numFmt w:val="bullet"/>
      <w:lvlText w:val=""/>
      <w:lvlJc w:val="left"/>
      <w:pPr>
        <w:ind w:left="2880" w:hanging="360"/>
      </w:pPr>
      <w:rPr>
        <w:rFonts w:ascii="Symbol" w:hAnsi="Symbol" w:hint="default"/>
      </w:rPr>
    </w:lvl>
    <w:lvl w:ilvl="4" w:tplc="877ADFD8" w:tentative="1">
      <w:start w:val="1"/>
      <w:numFmt w:val="bullet"/>
      <w:lvlText w:val="o"/>
      <w:lvlJc w:val="left"/>
      <w:pPr>
        <w:ind w:left="3600" w:hanging="360"/>
      </w:pPr>
      <w:rPr>
        <w:rFonts w:ascii="Courier New" w:hAnsi="Courier New" w:cs="Courier New" w:hint="default"/>
      </w:rPr>
    </w:lvl>
    <w:lvl w:ilvl="5" w:tplc="14207D66" w:tentative="1">
      <w:start w:val="1"/>
      <w:numFmt w:val="bullet"/>
      <w:lvlText w:val=""/>
      <w:lvlJc w:val="left"/>
      <w:pPr>
        <w:ind w:left="4320" w:hanging="360"/>
      </w:pPr>
      <w:rPr>
        <w:rFonts w:ascii="Wingdings" w:hAnsi="Wingdings" w:hint="default"/>
      </w:rPr>
    </w:lvl>
    <w:lvl w:ilvl="6" w:tplc="26DE5CA8" w:tentative="1">
      <w:start w:val="1"/>
      <w:numFmt w:val="bullet"/>
      <w:lvlText w:val=""/>
      <w:lvlJc w:val="left"/>
      <w:pPr>
        <w:ind w:left="5040" w:hanging="360"/>
      </w:pPr>
      <w:rPr>
        <w:rFonts w:ascii="Symbol" w:hAnsi="Symbol" w:hint="default"/>
      </w:rPr>
    </w:lvl>
    <w:lvl w:ilvl="7" w:tplc="06CC31A2" w:tentative="1">
      <w:start w:val="1"/>
      <w:numFmt w:val="bullet"/>
      <w:lvlText w:val="o"/>
      <w:lvlJc w:val="left"/>
      <w:pPr>
        <w:ind w:left="5760" w:hanging="360"/>
      </w:pPr>
      <w:rPr>
        <w:rFonts w:ascii="Courier New" w:hAnsi="Courier New" w:cs="Courier New" w:hint="default"/>
      </w:rPr>
    </w:lvl>
    <w:lvl w:ilvl="8" w:tplc="6B4827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F1EAD8E">
      <w:start w:val="1"/>
      <w:numFmt w:val="lowerRoman"/>
      <w:lvlText w:val="(%1)"/>
      <w:lvlJc w:val="left"/>
      <w:pPr>
        <w:ind w:left="1080" w:hanging="720"/>
      </w:pPr>
      <w:rPr>
        <w:rFonts w:hint="default"/>
      </w:rPr>
    </w:lvl>
    <w:lvl w:ilvl="1" w:tplc="B288AE9E" w:tentative="1">
      <w:start w:val="1"/>
      <w:numFmt w:val="lowerLetter"/>
      <w:lvlText w:val="%2."/>
      <w:lvlJc w:val="left"/>
      <w:pPr>
        <w:ind w:left="1440" w:hanging="360"/>
      </w:pPr>
    </w:lvl>
    <w:lvl w:ilvl="2" w:tplc="6E74CD9E" w:tentative="1">
      <w:start w:val="1"/>
      <w:numFmt w:val="lowerRoman"/>
      <w:lvlText w:val="%3."/>
      <w:lvlJc w:val="right"/>
      <w:pPr>
        <w:ind w:left="2160" w:hanging="180"/>
      </w:pPr>
    </w:lvl>
    <w:lvl w:ilvl="3" w:tplc="B9A21AF4" w:tentative="1">
      <w:start w:val="1"/>
      <w:numFmt w:val="decimal"/>
      <w:lvlText w:val="%4."/>
      <w:lvlJc w:val="left"/>
      <w:pPr>
        <w:ind w:left="2880" w:hanging="360"/>
      </w:pPr>
    </w:lvl>
    <w:lvl w:ilvl="4" w:tplc="7E9A396A" w:tentative="1">
      <w:start w:val="1"/>
      <w:numFmt w:val="lowerLetter"/>
      <w:lvlText w:val="%5."/>
      <w:lvlJc w:val="left"/>
      <w:pPr>
        <w:ind w:left="3600" w:hanging="360"/>
      </w:pPr>
    </w:lvl>
    <w:lvl w:ilvl="5" w:tplc="0D7236E2" w:tentative="1">
      <w:start w:val="1"/>
      <w:numFmt w:val="lowerRoman"/>
      <w:lvlText w:val="%6."/>
      <w:lvlJc w:val="right"/>
      <w:pPr>
        <w:ind w:left="4320" w:hanging="180"/>
      </w:pPr>
    </w:lvl>
    <w:lvl w:ilvl="6" w:tplc="08481332" w:tentative="1">
      <w:start w:val="1"/>
      <w:numFmt w:val="decimal"/>
      <w:lvlText w:val="%7."/>
      <w:lvlJc w:val="left"/>
      <w:pPr>
        <w:ind w:left="5040" w:hanging="360"/>
      </w:pPr>
    </w:lvl>
    <w:lvl w:ilvl="7" w:tplc="A5461330" w:tentative="1">
      <w:start w:val="1"/>
      <w:numFmt w:val="lowerLetter"/>
      <w:lvlText w:val="%8."/>
      <w:lvlJc w:val="left"/>
      <w:pPr>
        <w:ind w:left="5760" w:hanging="360"/>
      </w:pPr>
    </w:lvl>
    <w:lvl w:ilvl="8" w:tplc="6B32D42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91C3AA8">
      <w:start w:val="1"/>
      <w:numFmt w:val="lowerRoman"/>
      <w:lvlText w:val="(%1)"/>
      <w:lvlJc w:val="left"/>
      <w:pPr>
        <w:ind w:left="1080" w:hanging="720"/>
      </w:pPr>
      <w:rPr>
        <w:rFonts w:hint="default"/>
      </w:rPr>
    </w:lvl>
    <w:lvl w:ilvl="1" w:tplc="99B08B52" w:tentative="1">
      <w:start w:val="1"/>
      <w:numFmt w:val="lowerLetter"/>
      <w:lvlText w:val="%2."/>
      <w:lvlJc w:val="left"/>
      <w:pPr>
        <w:ind w:left="1440" w:hanging="360"/>
      </w:pPr>
    </w:lvl>
    <w:lvl w:ilvl="2" w:tplc="3990CC40" w:tentative="1">
      <w:start w:val="1"/>
      <w:numFmt w:val="lowerRoman"/>
      <w:lvlText w:val="%3."/>
      <w:lvlJc w:val="right"/>
      <w:pPr>
        <w:ind w:left="2160" w:hanging="180"/>
      </w:pPr>
    </w:lvl>
    <w:lvl w:ilvl="3" w:tplc="68A887F6" w:tentative="1">
      <w:start w:val="1"/>
      <w:numFmt w:val="decimal"/>
      <w:lvlText w:val="%4."/>
      <w:lvlJc w:val="left"/>
      <w:pPr>
        <w:ind w:left="2880" w:hanging="360"/>
      </w:pPr>
    </w:lvl>
    <w:lvl w:ilvl="4" w:tplc="7910C494" w:tentative="1">
      <w:start w:val="1"/>
      <w:numFmt w:val="lowerLetter"/>
      <w:lvlText w:val="%5."/>
      <w:lvlJc w:val="left"/>
      <w:pPr>
        <w:ind w:left="3600" w:hanging="360"/>
      </w:pPr>
    </w:lvl>
    <w:lvl w:ilvl="5" w:tplc="FC46B076" w:tentative="1">
      <w:start w:val="1"/>
      <w:numFmt w:val="lowerRoman"/>
      <w:lvlText w:val="%6."/>
      <w:lvlJc w:val="right"/>
      <w:pPr>
        <w:ind w:left="4320" w:hanging="180"/>
      </w:pPr>
    </w:lvl>
    <w:lvl w:ilvl="6" w:tplc="14B016CE" w:tentative="1">
      <w:start w:val="1"/>
      <w:numFmt w:val="decimal"/>
      <w:lvlText w:val="%7."/>
      <w:lvlJc w:val="left"/>
      <w:pPr>
        <w:ind w:left="5040" w:hanging="360"/>
      </w:pPr>
    </w:lvl>
    <w:lvl w:ilvl="7" w:tplc="61CE857E" w:tentative="1">
      <w:start w:val="1"/>
      <w:numFmt w:val="lowerLetter"/>
      <w:lvlText w:val="%8."/>
      <w:lvlJc w:val="left"/>
      <w:pPr>
        <w:ind w:left="5760" w:hanging="360"/>
      </w:pPr>
    </w:lvl>
    <w:lvl w:ilvl="8" w:tplc="CB18D59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84C0582">
      <w:start w:val="1"/>
      <w:numFmt w:val="lowerRoman"/>
      <w:lvlText w:val="(%1)"/>
      <w:lvlJc w:val="left"/>
      <w:pPr>
        <w:ind w:left="1080" w:hanging="720"/>
      </w:pPr>
      <w:rPr>
        <w:rFonts w:hint="default"/>
      </w:rPr>
    </w:lvl>
    <w:lvl w:ilvl="1" w:tplc="977295C8" w:tentative="1">
      <w:start w:val="1"/>
      <w:numFmt w:val="lowerLetter"/>
      <w:lvlText w:val="%2."/>
      <w:lvlJc w:val="left"/>
      <w:pPr>
        <w:ind w:left="1440" w:hanging="360"/>
      </w:pPr>
    </w:lvl>
    <w:lvl w:ilvl="2" w:tplc="92762E66" w:tentative="1">
      <w:start w:val="1"/>
      <w:numFmt w:val="lowerRoman"/>
      <w:lvlText w:val="%3."/>
      <w:lvlJc w:val="right"/>
      <w:pPr>
        <w:ind w:left="2160" w:hanging="180"/>
      </w:pPr>
    </w:lvl>
    <w:lvl w:ilvl="3" w:tplc="8C729450" w:tentative="1">
      <w:start w:val="1"/>
      <w:numFmt w:val="decimal"/>
      <w:lvlText w:val="%4."/>
      <w:lvlJc w:val="left"/>
      <w:pPr>
        <w:ind w:left="2880" w:hanging="360"/>
      </w:pPr>
    </w:lvl>
    <w:lvl w:ilvl="4" w:tplc="39E204C0" w:tentative="1">
      <w:start w:val="1"/>
      <w:numFmt w:val="lowerLetter"/>
      <w:lvlText w:val="%5."/>
      <w:lvlJc w:val="left"/>
      <w:pPr>
        <w:ind w:left="3600" w:hanging="360"/>
      </w:pPr>
    </w:lvl>
    <w:lvl w:ilvl="5" w:tplc="84D0B404" w:tentative="1">
      <w:start w:val="1"/>
      <w:numFmt w:val="lowerRoman"/>
      <w:lvlText w:val="%6."/>
      <w:lvlJc w:val="right"/>
      <w:pPr>
        <w:ind w:left="4320" w:hanging="180"/>
      </w:pPr>
    </w:lvl>
    <w:lvl w:ilvl="6" w:tplc="9E906FB4" w:tentative="1">
      <w:start w:val="1"/>
      <w:numFmt w:val="decimal"/>
      <w:lvlText w:val="%7."/>
      <w:lvlJc w:val="left"/>
      <w:pPr>
        <w:ind w:left="5040" w:hanging="360"/>
      </w:pPr>
    </w:lvl>
    <w:lvl w:ilvl="7" w:tplc="EA88F832" w:tentative="1">
      <w:start w:val="1"/>
      <w:numFmt w:val="lowerLetter"/>
      <w:lvlText w:val="%8."/>
      <w:lvlJc w:val="left"/>
      <w:pPr>
        <w:ind w:left="5760" w:hanging="360"/>
      </w:pPr>
    </w:lvl>
    <w:lvl w:ilvl="8" w:tplc="2E52504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8AAF34A">
      <w:start w:val="1"/>
      <w:numFmt w:val="lowerRoman"/>
      <w:lvlText w:val="(%1)"/>
      <w:lvlJc w:val="left"/>
      <w:pPr>
        <w:ind w:left="1080" w:hanging="720"/>
      </w:pPr>
      <w:rPr>
        <w:rFonts w:hint="default"/>
      </w:rPr>
    </w:lvl>
    <w:lvl w:ilvl="1" w:tplc="EF94C7EA" w:tentative="1">
      <w:start w:val="1"/>
      <w:numFmt w:val="lowerLetter"/>
      <w:lvlText w:val="%2."/>
      <w:lvlJc w:val="left"/>
      <w:pPr>
        <w:ind w:left="1440" w:hanging="360"/>
      </w:pPr>
    </w:lvl>
    <w:lvl w:ilvl="2" w:tplc="D7A44244" w:tentative="1">
      <w:start w:val="1"/>
      <w:numFmt w:val="lowerRoman"/>
      <w:lvlText w:val="%3."/>
      <w:lvlJc w:val="right"/>
      <w:pPr>
        <w:ind w:left="2160" w:hanging="180"/>
      </w:pPr>
    </w:lvl>
    <w:lvl w:ilvl="3" w:tplc="929CE75A" w:tentative="1">
      <w:start w:val="1"/>
      <w:numFmt w:val="decimal"/>
      <w:lvlText w:val="%4."/>
      <w:lvlJc w:val="left"/>
      <w:pPr>
        <w:ind w:left="2880" w:hanging="360"/>
      </w:pPr>
    </w:lvl>
    <w:lvl w:ilvl="4" w:tplc="284413B8" w:tentative="1">
      <w:start w:val="1"/>
      <w:numFmt w:val="lowerLetter"/>
      <w:lvlText w:val="%5."/>
      <w:lvlJc w:val="left"/>
      <w:pPr>
        <w:ind w:left="3600" w:hanging="360"/>
      </w:pPr>
    </w:lvl>
    <w:lvl w:ilvl="5" w:tplc="FC04E774" w:tentative="1">
      <w:start w:val="1"/>
      <w:numFmt w:val="lowerRoman"/>
      <w:lvlText w:val="%6."/>
      <w:lvlJc w:val="right"/>
      <w:pPr>
        <w:ind w:left="4320" w:hanging="180"/>
      </w:pPr>
    </w:lvl>
    <w:lvl w:ilvl="6" w:tplc="E8D6D726" w:tentative="1">
      <w:start w:val="1"/>
      <w:numFmt w:val="decimal"/>
      <w:lvlText w:val="%7."/>
      <w:lvlJc w:val="left"/>
      <w:pPr>
        <w:ind w:left="5040" w:hanging="360"/>
      </w:pPr>
    </w:lvl>
    <w:lvl w:ilvl="7" w:tplc="82B6E29E" w:tentative="1">
      <w:start w:val="1"/>
      <w:numFmt w:val="lowerLetter"/>
      <w:lvlText w:val="%8."/>
      <w:lvlJc w:val="left"/>
      <w:pPr>
        <w:ind w:left="5760" w:hanging="360"/>
      </w:pPr>
    </w:lvl>
    <w:lvl w:ilvl="8" w:tplc="74F0A54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838A078">
      <w:start w:val="1"/>
      <w:numFmt w:val="lowerRoman"/>
      <w:lvlText w:val="(%1)"/>
      <w:lvlJc w:val="left"/>
      <w:pPr>
        <w:ind w:left="1080" w:hanging="720"/>
      </w:pPr>
      <w:rPr>
        <w:rFonts w:hint="default"/>
      </w:rPr>
    </w:lvl>
    <w:lvl w:ilvl="1" w:tplc="A7D88C22" w:tentative="1">
      <w:start w:val="1"/>
      <w:numFmt w:val="lowerLetter"/>
      <w:lvlText w:val="%2."/>
      <w:lvlJc w:val="left"/>
      <w:pPr>
        <w:ind w:left="1440" w:hanging="360"/>
      </w:pPr>
    </w:lvl>
    <w:lvl w:ilvl="2" w:tplc="747E843A" w:tentative="1">
      <w:start w:val="1"/>
      <w:numFmt w:val="lowerRoman"/>
      <w:lvlText w:val="%3."/>
      <w:lvlJc w:val="right"/>
      <w:pPr>
        <w:ind w:left="2160" w:hanging="180"/>
      </w:pPr>
    </w:lvl>
    <w:lvl w:ilvl="3" w:tplc="2FC29672" w:tentative="1">
      <w:start w:val="1"/>
      <w:numFmt w:val="decimal"/>
      <w:lvlText w:val="%4."/>
      <w:lvlJc w:val="left"/>
      <w:pPr>
        <w:ind w:left="2880" w:hanging="360"/>
      </w:pPr>
    </w:lvl>
    <w:lvl w:ilvl="4" w:tplc="1B028410" w:tentative="1">
      <w:start w:val="1"/>
      <w:numFmt w:val="lowerLetter"/>
      <w:lvlText w:val="%5."/>
      <w:lvlJc w:val="left"/>
      <w:pPr>
        <w:ind w:left="3600" w:hanging="360"/>
      </w:pPr>
    </w:lvl>
    <w:lvl w:ilvl="5" w:tplc="0308C300" w:tentative="1">
      <w:start w:val="1"/>
      <w:numFmt w:val="lowerRoman"/>
      <w:lvlText w:val="%6."/>
      <w:lvlJc w:val="right"/>
      <w:pPr>
        <w:ind w:left="4320" w:hanging="180"/>
      </w:pPr>
    </w:lvl>
    <w:lvl w:ilvl="6" w:tplc="6860A600" w:tentative="1">
      <w:start w:val="1"/>
      <w:numFmt w:val="decimal"/>
      <w:lvlText w:val="%7."/>
      <w:lvlJc w:val="left"/>
      <w:pPr>
        <w:ind w:left="5040" w:hanging="360"/>
      </w:pPr>
    </w:lvl>
    <w:lvl w:ilvl="7" w:tplc="B8008CCE" w:tentative="1">
      <w:start w:val="1"/>
      <w:numFmt w:val="lowerLetter"/>
      <w:lvlText w:val="%8."/>
      <w:lvlJc w:val="left"/>
      <w:pPr>
        <w:ind w:left="5760" w:hanging="360"/>
      </w:pPr>
    </w:lvl>
    <w:lvl w:ilvl="8" w:tplc="622481D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964B3D2">
      <w:start w:val="1"/>
      <w:numFmt w:val="lowerRoman"/>
      <w:lvlText w:val="(%1)"/>
      <w:lvlJc w:val="left"/>
      <w:pPr>
        <w:ind w:left="1080" w:hanging="720"/>
      </w:pPr>
      <w:rPr>
        <w:rFonts w:hint="default"/>
      </w:rPr>
    </w:lvl>
    <w:lvl w:ilvl="1" w:tplc="1DDE2C94" w:tentative="1">
      <w:start w:val="1"/>
      <w:numFmt w:val="lowerLetter"/>
      <w:lvlText w:val="%2."/>
      <w:lvlJc w:val="left"/>
      <w:pPr>
        <w:ind w:left="1440" w:hanging="360"/>
      </w:pPr>
    </w:lvl>
    <w:lvl w:ilvl="2" w:tplc="831410F8" w:tentative="1">
      <w:start w:val="1"/>
      <w:numFmt w:val="lowerRoman"/>
      <w:lvlText w:val="%3."/>
      <w:lvlJc w:val="right"/>
      <w:pPr>
        <w:ind w:left="2160" w:hanging="180"/>
      </w:pPr>
    </w:lvl>
    <w:lvl w:ilvl="3" w:tplc="440ABC50" w:tentative="1">
      <w:start w:val="1"/>
      <w:numFmt w:val="decimal"/>
      <w:lvlText w:val="%4."/>
      <w:lvlJc w:val="left"/>
      <w:pPr>
        <w:ind w:left="2880" w:hanging="360"/>
      </w:pPr>
    </w:lvl>
    <w:lvl w:ilvl="4" w:tplc="03A89F7A" w:tentative="1">
      <w:start w:val="1"/>
      <w:numFmt w:val="lowerLetter"/>
      <w:lvlText w:val="%5."/>
      <w:lvlJc w:val="left"/>
      <w:pPr>
        <w:ind w:left="3600" w:hanging="360"/>
      </w:pPr>
    </w:lvl>
    <w:lvl w:ilvl="5" w:tplc="AA60C404" w:tentative="1">
      <w:start w:val="1"/>
      <w:numFmt w:val="lowerRoman"/>
      <w:lvlText w:val="%6."/>
      <w:lvlJc w:val="right"/>
      <w:pPr>
        <w:ind w:left="4320" w:hanging="180"/>
      </w:pPr>
    </w:lvl>
    <w:lvl w:ilvl="6" w:tplc="425C41DC" w:tentative="1">
      <w:start w:val="1"/>
      <w:numFmt w:val="decimal"/>
      <w:lvlText w:val="%7."/>
      <w:lvlJc w:val="left"/>
      <w:pPr>
        <w:ind w:left="5040" w:hanging="360"/>
      </w:pPr>
    </w:lvl>
    <w:lvl w:ilvl="7" w:tplc="1E34FA3E" w:tentative="1">
      <w:start w:val="1"/>
      <w:numFmt w:val="lowerLetter"/>
      <w:lvlText w:val="%8."/>
      <w:lvlJc w:val="left"/>
      <w:pPr>
        <w:ind w:left="5760" w:hanging="360"/>
      </w:pPr>
    </w:lvl>
    <w:lvl w:ilvl="8" w:tplc="CFDE094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47A6E8E">
      <w:start w:val="1"/>
      <w:numFmt w:val="lowerRoman"/>
      <w:lvlText w:val="(%1)"/>
      <w:lvlJc w:val="left"/>
      <w:pPr>
        <w:ind w:left="1080" w:hanging="720"/>
      </w:pPr>
      <w:rPr>
        <w:rFonts w:hint="default"/>
      </w:rPr>
    </w:lvl>
    <w:lvl w:ilvl="1" w:tplc="D9842FF8" w:tentative="1">
      <w:start w:val="1"/>
      <w:numFmt w:val="lowerLetter"/>
      <w:lvlText w:val="%2."/>
      <w:lvlJc w:val="left"/>
      <w:pPr>
        <w:ind w:left="1440" w:hanging="360"/>
      </w:pPr>
    </w:lvl>
    <w:lvl w:ilvl="2" w:tplc="B83692EC" w:tentative="1">
      <w:start w:val="1"/>
      <w:numFmt w:val="lowerRoman"/>
      <w:lvlText w:val="%3."/>
      <w:lvlJc w:val="right"/>
      <w:pPr>
        <w:ind w:left="2160" w:hanging="180"/>
      </w:pPr>
    </w:lvl>
    <w:lvl w:ilvl="3" w:tplc="FAEE3386" w:tentative="1">
      <w:start w:val="1"/>
      <w:numFmt w:val="decimal"/>
      <w:lvlText w:val="%4."/>
      <w:lvlJc w:val="left"/>
      <w:pPr>
        <w:ind w:left="2880" w:hanging="360"/>
      </w:pPr>
    </w:lvl>
    <w:lvl w:ilvl="4" w:tplc="1E9E0366" w:tentative="1">
      <w:start w:val="1"/>
      <w:numFmt w:val="lowerLetter"/>
      <w:lvlText w:val="%5."/>
      <w:lvlJc w:val="left"/>
      <w:pPr>
        <w:ind w:left="3600" w:hanging="360"/>
      </w:pPr>
    </w:lvl>
    <w:lvl w:ilvl="5" w:tplc="A164E00C" w:tentative="1">
      <w:start w:val="1"/>
      <w:numFmt w:val="lowerRoman"/>
      <w:lvlText w:val="%6."/>
      <w:lvlJc w:val="right"/>
      <w:pPr>
        <w:ind w:left="4320" w:hanging="180"/>
      </w:pPr>
    </w:lvl>
    <w:lvl w:ilvl="6" w:tplc="C542F6BE" w:tentative="1">
      <w:start w:val="1"/>
      <w:numFmt w:val="decimal"/>
      <w:lvlText w:val="%7."/>
      <w:lvlJc w:val="left"/>
      <w:pPr>
        <w:ind w:left="5040" w:hanging="360"/>
      </w:pPr>
    </w:lvl>
    <w:lvl w:ilvl="7" w:tplc="617ADDFE" w:tentative="1">
      <w:start w:val="1"/>
      <w:numFmt w:val="lowerLetter"/>
      <w:lvlText w:val="%8."/>
      <w:lvlJc w:val="left"/>
      <w:pPr>
        <w:ind w:left="5760" w:hanging="360"/>
      </w:pPr>
    </w:lvl>
    <w:lvl w:ilvl="8" w:tplc="D398F4C8" w:tentative="1">
      <w:start w:val="1"/>
      <w:numFmt w:val="lowerRoman"/>
      <w:lvlText w:val="%9."/>
      <w:lvlJc w:val="right"/>
      <w:pPr>
        <w:ind w:left="6480" w:hanging="180"/>
      </w:pPr>
    </w:lvl>
  </w:abstractNum>
  <w:abstractNum w:abstractNumId="13" w15:restartNumberingAfterBreak="0">
    <w:nsid w:val="35802D6A"/>
    <w:multiLevelType w:val="hybridMultilevel"/>
    <w:tmpl w:val="4DF89B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A422BD3"/>
    <w:multiLevelType w:val="hybridMultilevel"/>
    <w:tmpl w:val="9A4E0DB6"/>
    <w:lvl w:ilvl="0" w:tplc="3844D60E">
      <w:start w:val="1"/>
      <w:numFmt w:val="lowerRoman"/>
      <w:lvlText w:val="(%1)"/>
      <w:lvlJc w:val="left"/>
      <w:pPr>
        <w:ind w:left="1080" w:hanging="720"/>
      </w:pPr>
      <w:rPr>
        <w:rFonts w:hint="default"/>
      </w:rPr>
    </w:lvl>
    <w:lvl w:ilvl="1" w:tplc="738AFEB4" w:tentative="1">
      <w:start w:val="1"/>
      <w:numFmt w:val="lowerLetter"/>
      <w:lvlText w:val="%2."/>
      <w:lvlJc w:val="left"/>
      <w:pPr>
        <w:ind w:left="1440" w:hanging="360"/>
      </w:pPr>
    </w:lvl>
    <w:lvl w:ilvl="2" w:tplc="0CAED94E" w:tentative="1">
      <w:start w:val="1"/>
      <w:numFmt w:val="lowerRoman"/>
      <w:lvlText w:val="%3."/>
      <w:lvlJc w:val="right"/>
      <w:pPr>
        <w:ind w:left="2160" w:hanging="180"/>
      </w:pPr>
    </w:lvl>
    <w:lvl w:ilvl="3" w:tplc="36C0DA4A" w:tentative="1">
      <w:start w:val="1"/>
      <w:numFmt w:val="decimal"/>
      <w:lvlText w:val="%4."/>
      <w:lvlJc w:val="left"/>
      <w:pPr>
        <w:ind w:left="2880" w:hanging="360"/>
      </w:pPr>
    </w:lvl>
    <w:lvl w:ilvl="4" w:tplc="D9681946" w:tentative="1">
      <w:start w:val="1"/>
      <w:numFmt w:val="lowerLetter"/>
      <w:lvlText w:val="%5."/>
      <w:lvlJc w:val="left"/>
      <w:pPr>
        <w:ind w:left="3600" w:hanging="360"/>
      </w:pPr>
    </w:lvl>
    <w:lvl w:ilvl="5" w:tplc="0A888956" w:tentative="1">
      <w:start w:val="1"/>
      <w:numFmt w:val="lowerRoman"/>
      <w:lvlText w:val="%6."/>
      <w:lvlJc w:val="right"/>
      <w:pPr>
        <w:ind w:left="4320" w:hanging="180"/>
      </w:pPr>
    </w:lvl>
    <w:lvl w:ilvl="6" w:tplc="0D086C38" w:tentative="1">
      <w:start w:val="1"/>
      <w:numFmt w:val="decimal"/>
      <w:lvlText w:val="%7."/>
      <w:lvlJc w:val="left"/>
      <w:pPr>
        <w:ind w:left="5040" w:hanging="360"/>
      </w:pPr>
    </w:lvl>
    <w:lvl w:ilvl="7" w:tplc="2E502522" w:tentative="1">
      <w:start w:val="1"/>
      <w:numFmt w:val="lowerLetter"/>
      <w:lvlText w:val="%8."/>
      <w:lvlJc w:val="left"/>
      <w:pPr>
        <w:ind w:left="5760" w:hanging="360"/>
      </w:pPr>
    </w:lvl>
    <w:lvl w:ilvl="8" w:tplc="E5626E8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D56F624">
      <w:start w:val="1"/>
      <w:numFmt w:val="lowerRoman"/>
      <w:lvlText w:val="(%1)"/>
      <w:lvlJc w:val="left"/>
      <w:pPr>
        <w:ind w:left="1080" w:hanging="720"/>
      </w:pPr>
      <w:rPr>
        <w:rFonts w:hint="default"/>
      </w:rPr>
    </w:lvl>
    <w:lvl w:ilvl="1" w:tplc="888E45BC" w:tentative="1">
      <w:start w:val="1"/>
      <w:numFmt w:val="lowerLetter"/>
      <w:lvlText w:val="%2."/>
      <w:lvlJc w:val="left"/>
      <w:pPr>
        <w:ind w:left="1440" w:hanging="360"/>
      </w:pPr>
    </w:lvl>
    <w:lvl w:ilvl="2" w:tplc="98B61EA0" w:tentative="1">
      <w:start w:val="1"/>
      <w:numFmt w:val="lowerRoman"/>
      <w:lvlText w:val="%3."/>
      <w:lvlJc w:val="right"/>
      <w:pPr>
        <w:ind w:left="2160" w:hanging="180"/>
      </w:pPr>
    </w:lvl>
    <w:lvl w:ilvl="3" w:tplc="3BDCC050" w:tentative="1">
      <w:start w:val="1"/>
      <w:numFmt w:val="decimal"/>
      <w:lvlText w:val="%4."/>
      <w:lvlJc w:val="left"/>
      <w:pPr>
        <w:ind w:left="2880" w:hanging="360"/>
      </w:pPr>
    </w:lvl>
    <w:lvl w:ilvl="4" w:tplc="45985640" w:tentative="1">
      <w:start w:val="1"/>
      <w:numFmt w:val="lowerLetter"/>
      <w:lvlText w:val="%5."/>
      <w:lvlJc w:val="left"/>
      <w:pPr>
        <w:ind w:left="3600" w:hanging="360"/>
      </w:pPr>
    </w:lvl>
    <w:lvl w:ilvl="5" w:tplc="630C2B6A" w:tentative="1">
      <w:start w:val="1"/>
      <w:numFmt w:val="lowerRoman"/>
      <w:lvlText w:val="%6."/>
      <w:lvlJc w:val="right"/>
      <w:pPr>
        <w:ind w:left="4320" w:hanging="180"/>
      </w:pPr>
    </w:lvl>
    <w:lvl w:ilvl="6" w:tplc="09707DF0" w:tentative="1">
      <w:start w:val="1"/>
      <w:numFmt w:val="decimal"/>
      <w:lvlText w:val="%7."/>
      <w:lvlJc w:val="left"/>
      <w:pPr>
        <w:ind w:left="5040" w:hanging="360"/>
      </w:pPr>
    </w:lvl>
    <w:lvl w:ilvl="7" w:tplc="D7DCAD1A" w:tentative="1">
      <w:start w:val="1"/>
      <w:numFmt w:val="lowerLetter"/>
      <w:lvlText w:val="%8."/>
      <w:lvlJc w:val="left"/>
      <w:pPr>
        <w:ind w:left="5760" w:hanging="360"/>
      </w:pPr>
    </w:lvl>
    <w:lvl w:ilvl="8" w:tplc="646267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7885F8">
      <w:start w:val="1"/>
      <w:numFmt w:val="lowerRoman"/>
      <w:lvlText w:val="(%1)"/>
      <w:lvlJc w:val="left"/>
      <w:pPr>
        <w:ind w:left="1080" w:hanging="720"/>
      </w:pPr>
      <w:rPr>
        <w:rFonts w:hint="default"/>
      </w:rPr>
    </w:lvl>
    <w:lvl w:ilvl="1" w:tplc="04B279FA" w:tentative="1">
      <w:start w:val="1"/>
      <w:numFmt w:val="lowerLetter"/>
      <w:lvlText w:val="%2."/>
      <w:lvlJc w:val="left"/>
      <w:pPr>
        <w:ind w:left="1440" w:hanging="360"/>
      </w:pPr>
    </w:lvl>
    <w:lvl w:ilvl="2" w:tplc="D2769562" w:tentative="1">
      <w:start w:val="1"/>
      <w:numFmt w:val="lowerRoman"/>
      <w:lvlText w:val="%3."/>
      <w:lvlJc w:val="right"/>
      <w:pPr>
        <w:ind w:left="2160" w:hanging="180"/>
      </w:pPr>
    </w:lvl>
    <w:lvl w:ilvl="3" w:tplc="434E5E30" w:tentative="1">
      <w:start w:val="1"/>
      <w:numFmt w:val="decimal"/>
      <w:lvlText w:val="%4."/>
      <w:lvlJc w:val="left"/>
      <w:pPr>
        <w:ind w:left="2880" w:hanging="360"/>
      </w:pPr>
    </w:lvl>
    <w:lvl w:ilvl="4" w:tplc="EA02DDD6" w:tentative="1">
      <w:start w:val="1"/>
      <w:numFmt w:val="lowerLetter"/>
      <w:lvlText w:val="%5."/>
      <w:lvlJc w:val="left"/>
      <w:pPr>
        <w:ind w:left="3600" w:hanging="360"/>
      </w:pPr>
    </w:lvl>
    <w:lvl w:ilvl="5" w:tplc="F8C8CDCC" w:tentative="1">
      <w:start w:val="1"/>
      <w:numFmt w:val="lowerRoman"/>
      <w:lvlText w:val="%6."/>
      <w:lvlJc w:val="right"/>
      <w:pPr>
        <w:ind w:left="4320" w:hanging="180"/>
      </w:pPr>
    </w:lvl>
    <w:lvl w:ilvl="6" w:tplc="9C02A140" w:tentative="1">
      <w:start w:val="1"/>
      <w:numFmt w:val="decimal"/>
      <w:lvlText w:val="%7."/>
      <w:lvlJc w:val="left"/>
      <w:pPr>
        <w:ind w:left="5040" w:hanging="360"/>
      </w:pPr>
    </w:lvl>
    <w:lvl w:ilvl="7" w:tplc="8584AD5E" w:tentative="1">
      <w:start w:val="1"/>
      <w:numFmt w:val="lowerLetter"/>
      <w:lvlText w:val="%8."/>
      <w:lvlJc w:val="left"/>
      <w:pPr>
        <w:ind w:left="5760" w:hanging="360"/>
      </w:pPr>
    </w:lvl>
    <w:lvl w:ilvl="8" w:tplc="9A845A4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7563274">
      <w:start w:val="1"/>
      <w:numFmt w:val="lowerRoman"/>
      <w:lvlText w:val="(%1)"/>
      <w:lvlJc w:val="left"/>
      <w:pPr>
        <w:ind w:left="1080" w:hanging="720"/>
      </w:pPr>
      <w:rPr>
        <w:rFonts w:hint="default"/>
      </w:rPr>
    </w:lvl>
    <w:lvl w:ilvl="1" w:tplc="0820F38A" w:tentative="1">
      <w:start w:val="1"/>
      <w:numFmt w:val="lowerLetter"/>
      <w:lvlText w:val="%2."/>
      <w:lvlJc w:val="left"/>
      <w:pPr>
        <w:ind w:left="1440" w:hanging="360"/>
      </w:pPr>
    </w:lvl>
    <w:lvl w:ilvl="2" w:tplc="B0A2CDC0" w:tentative="1">
      <w:start w:val="1"/>
      <w:numFmt w:val="lowerRoman"/>
      <w:lvlText w:val="%3."/>
      <w:lvlJc w:val="right"/>
      <w:pPr>
        <w:ind w:left="2160" w:hanging="180"/>
      </w:pPr>
    </w:lvl>
    <w:lvl w:ilvl="3" w:tplc="D0340236" w:tentative="1">
      <w:start w:val="1"/>
      <w:numFmt w:val="decimal"/>
      <w:lvlText w:val="%4."/>
      <w:lvlJc w:val="left"/>
      <w:pPr>
        <w:ind w:left="2880" w:hanging="360"/>
      </w:pPr>
    </w:lvl>
    <w:lvl w:ilvl="4" w:tplc="37DECE64" w:tentative="1">
      <w:start w:val="1"/>
      <w:numFmt w:val="lowerLetter"/>
      <w:lvlText w:val="%5."/>
      <w:lvlJc w:val="left"/>
      <w:pPr>
        <w:ind w:left="3600" w:hanging="360"/>
      </w:pPr>
    </w:lvl>
    <w:lvl w:ilvl="5" w:tplc="89AAC9D4" w:tentative="1">
      <w:start w:val="1"/>
      <w:numFmt w:val="lowerRoman"/>
      <w:lvlText w:val="%6."/>
      <w:lvlJc w:val="right"/>
      <w:pPr>
        <w:ind w:left="4320" w:hanging="180"/>
      </w:pPr>
    </w:lvl>
    <w:lvl w:ilvl="6" w:tplc="8464537A" w:tentative="1">
      <w:start w:val="1"/>
      <w:numFmt w:val="decimal"/>
      <w:lvlText w:val="%7."/>
      <w:lvlJc w:val="left"/>
      <w:pPr>
        <w:ind w:left="5040" w:hanging="360"/>
      </w:pPr>
    </w:lvl>
    <w:lvl w:ilvl="7" w:tplc="E0B2CE08" w:tentative="1">
      <w:start w:val="1"/>
      <w:numFmt w:val="lowerLetter"/>
      <w:lvlText w:val="%8."/>
      <w:lvlJc w:val="left"/>
      <w:pPr>
        <w:ind w:left="5760" w:hanging="360"/>
      </w:pPr>
    </w:lvl>
    <w:lvl w:ilvl="8" w:tplc="93A83C8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6E4ABD6">
      <w:start w:val="1"/>
      <w:numFmt w:val="lowerRoman"/>
      <w:lvlText w:val="(%1)"/>
      <w:lvlJc w:val="left"/>
      <w:pPr>
        <w:ind w:left="1080" w:hanging="720"/>
      </w:pPr>
      <w:rPr>
        <w:rFonts w:hint="default"/>
      </w:rPr>
    </w:lvl>
    <w:lvl w:ilvl="1" w:tplc="A614009E" w:tentative="1">
      <w:start w:val="1"/>
      <w:numFmt w:val="lowerLetter"/>
      <w:lvlText w:val="%2."/>
      <w:lvlJc w:val="left"/>
      <w:pPr>
        <w:ind w:left="1440" w:hanging="360"/>
      </w:pPr>
    </w:lvl>
    <w:lvl w:ilvl="2" w:tplc="FD84469E" w:tentative="1">
      <w:start w:val="1"/>
      <w:numFmt w:val="lowerRoman"/>
      <w:lvlText w:val="%3."/>
      <w:lvlJc w:val="right"/>
      <w:pPr>
        <w:ind w:left="2160" w:hanging="180"/>
      </w:pPr>
    </w:lvl>
    <w:lvl w:ilvl="3" w:tplc="70166A30" w:tentative="1">
      <w:start w:val="1"/>
      <w:numFmt w:val="decimal"/>
      <w:lvlText w:val="%4."/>
      <w:lvlJc w:val="left"/>
      <w:pPr>
        <w:ind w:left="2880" w:hanging="360"/>
      </w:pPr>
    </w:lvl>
    <w:lvl w:ilvl="4" w:tplc="4F84DB0C" w:tentative="1">
      <w:start w:val="1"/>
      <w:numFmt w:val="lowerLetter"/>
      <w:lvlText w:val="%5."/>
      <w:lvlJc w:val="left"/>
      <w:pPr>
        <w:ind w:left="3600" w:hanging="360"/>
      </w:pPr>
    </w:lvl>
    <w:lvl w:ilvl="5" w:tplc="F17266BA" w:tentative="1">
      <w:start w:val="1"/>
      <w:numFmt w:val="lowerRoman"/>
      <w:lvlText w:val="%6."/>
      <w:lvlJc w:val="right"/>
      <w:pPr>
        <w:ind w:left="4320" w:hanging="180"/>
      </w:pPr>
    </w:lvl>
    <w:lvl w:ilvl="6" w:tplc="50983844" w:tentative="1">
      <w:start w:val="1"/>
      <w:numFmt w:val="decimal"/>
      <w:lvlText w:val="%7."/>
      <w:lvlJc w:val="left"/>
      <w:pPr>
        <w:ind w:left="5040" w:hanging="360"/>
      </w:pPr>
    </w:lvl>
    <w:lvl w:ilvl="7" w:tplc="05AAAEB2" w:tentative="1">
      <w:start w:val="1"/>
      <w:numFmt w:val="lowerLetter"/>
      <w:lvlText w:val="%8."/>
      <w:lvlJc w:val="left"/>
      <w:pPr>
        <w:ind w:left="5760" w:hanging="360"/>
      </w:pPr>
    </w:lvl>
    <w:lvl w:ilvl="8" w:tplc="7CD0BFF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EACED80">
      <w:start w:val="1"/>
      <w:numFmt w:val="lowerRoman"/>
      <w:lvlText w:val="(%1)"/>
      <w:lvlJc w:val="left"/>
      <w:pPr>
        <w:ind w:left="1080" w:hanging="720"/>
      </w:pPr>
      <w:rPr>
        <w:rFonts w:hint="default"/>
      </w:rPr>
    </w:lvl>
    <w:lvl w:ilvl="1" w:tplc="03344024" w:tentative="1">
      <w:start w:val="1"/>
      <w:numFmt w:val="lowerLetter"/>
      <w:lvlText w:val="%2."/>
      <w:lvlJc w:val="left"/>
      <w:pPr>
        <w:ind w:left="1440" w:hanging="360"/>
      </w:pPr>
    </w:lvl>
    <w:lvl w:ilvl="2" w:tplc="252210B8" w:tentative="1">
      <w:start w:val="1"/>
      <w:numFmt w:val="lowerRoman"/>
      <w:lvlText w:val="%3."/>
      <w:lvlJc w:val="right"/>
      <w:pPr>
        <w:ind w:left="2160" w:hanging="180"/>
      </w:pPr>
    </w:lvl>
    <w:lvl w:ilvl="3" w:tplc="A6FA7252" w:tentative="1">
      <w:start w:val="1"/>
      <w:numFmt w:val="decimal"/>
      <w:lvlText w:val="%4."/>
      <w:lvlJc w:val="left"/>
      <w:pPr>
        <w:ind w:left="2880" w:hanging="360"/>
      </w:pPr>
    </w:lvl>
    <w:lvl w:ilvl="4" w:tplc="0E787EA2" w:tentative="1">
      <w:start w:val="1"/>
      <w:numFmt w:val="lowerLetter"/>
      <w:lvlText w:val="%5."/>
      <w:lvlJc w:val="left"/>
      <w:pPr>
        <w:ind w:left="3600" w:hanging="360"/>
      </w:pPr>
    </w:lvl>
    <w:lvl w:ilvl="5" w:tplc="ADBA4F78" w:tentative="1">
      <w:start w:val="1"/>
      <w:numFmt w:val="lowerRoman"/>
      <w:lvlText w:val="%6."/>
      <w:lvlJc w:val="right"/>
      <w:pPr>
        <w:ind w:left="4320" w:hanging="180"/>
      </w:pPr>
    </w:lvl>
    <w:lvl w:ilvl="6" w:tplc="3B9065A8" w:tentative="1">
      <w:start w:val="1"/>
      <w:numFmt w:val="decimal"/>
      <w:lvlText w:val="%7."/>
      <w:lvlJc w:val="left"/>
      <w:pPr>
        <w:ind w:left="5040" w:hanging="360"/>
      </w:pPr>
    </w:lvl>
    <w:lvl w:ilvl="7" w:tplc="593A624E" w:tentative="1">
      <w:start w:val="1"/>
      <w:numFmt w:val="lowerLetter"/>
      <w:lvlText w:val="%8."/>
      <w:lvlJc w:val="left"/>
      <w:pPr>
        <w:ind w:left="5760" w:hanging="360"/>
      </w:pPr>
    </w:lvl>
    <w:lvl w:ilvl="8" w:tplc="A13AA0E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0F92CD42">
      <w:start w:val="1"/>
      <w:numFmt w:val="bullet"/>
      <w:lvlText w:val=""/>
      <w:lvlJc w:val="left"/>
      <w:pPr>
        <w:tabs>
          <w:tab w:val="num" w:pos="720"/>
        </w:tabs>
        <w:ind w:left="720" w:hanging="360"/>
      </w:pPr>
      <w:rPr>
        <w:rFonts w:ascii="Symbol" w:hAnsi="Symbol"/>
      </w:rPr>
    </w:lvl>
    <w:lvl w:ilvl="1" w:tplc="ED764ED0">
      <w:start w:val="1"/>
      <w:numFmt w:val="bullet"/>
      <w:lvlText w:val="o"/>
      <w:lvlJc w:val="left"/>
      <w:pPr>
        <w:tabs>
          <w:tab w:val="num" w:pos="1440"/>
        </w:tabs>
        <w:ind w:left="1440" w:hanging="360"/>
      </w:pPr>
      <w:rPr>
        <w:rFonts w:ascii="Courier New" w:hAnsi="Courier New"/>
      </w:rPr>
    </w:lvl>
    <w:lvl w:ilvl="2" w:tplc="FB1E69F4">
      <w:start w:val="1"/>
      <w:numFmt w:val="bullet"/>
      <w:lvlText w:val=""/>
      <w:lvlJc w:val="left"/>
      <w:pPr>
        <w:tabs>
          <w:tab w:val="num" w:pos="2160"/>
        </w:tabs>
        <w:ind w:left="2160" w:hanging="360"/>
      </w:pPr>
      <w:rPr>
        <w:rFonts w:ascii="Wingdings" w:hAnsi="Wingdings"/>
      </w:rPr>
    </w:lvl>
    <w:lvl w:ilvl="3" w:tplc="4094FD22">
      <w:start w:val="1"/>
      <w:numFmt w:val="bullet"/>
      <w:lvlText w:val=""/>
      <w:lvlJc w:val="left"/>
      <w:pPr>
        <w:tabs>
          <w:tab w:val="num" w:pos="2880"/>
        </w:tabs>
        <w:ind w:left="2880" w:hanging="360"/>
      </w:pPr>
      <w:rPr>
        <w:rFonts w:ascii="Symbol" w:hAnsi="Symbol"/>
      </w:rPr>
    </w:lvl>
    <w:lvl w:ilvl="4" w:tplc="AC2EDB0C">
      <w:start w:val="1"/>
      <w:numFmt w:val="bullet"/>
      <w:lvlText w:val="o"/>
      <w:lvlJc w:val="left"/>
      <w:pPr>
        <w:tabs>
          <w:tab w:val="num" w:pos="3600"/>
        </w:tabs>
        <w:ind w:left="3600" w:hanging="360"/>
      </w:pPr>
      <w:rPr>
        <w:rFonts w:ascii="Courier New" w:hAnsi="Courier New"/>
      </w:rPr>
    </w:lvl>
    <w:lvl w:ilvl="5" w:tplc="EFFAEAD2">
      <w:start w:val="1"/>
      <w:numFmt w:val="bullet"/>
      <w:lvlText w:val=""/>
      <w:lvlJc w:val="left"/>
      <w:pPr>
        <w:tabs>
          <w:tab w:val="num" w:pos="4320"/>
        </w:tabs>
        <w:ind w:left="4320" w:hanging="360"/>
      </w:pPr>
      <w:rPr>
        <w:rFonts w:ascii="Wingdings" w:hAnsi="Wingdings"/>
      </w:rPr>
    </w:lvl>
    <w:lvl w:ilvl="6" w:tplc="22D48E42">
      <w:start w:val="1"/>
      <w:numFmt w:val="bullet"/>
      <w:lvlText w:val=""/>
      <w:lvlJc w:val="left"/>
      <w:pPr>
        <w:tabs>
          <w:tab w:val="num" w:pos="5040"/>
        </w:tabs>
        <w:ind w:left="5040" w:hanging="360"/>
      </w:pPr>
      <w:rPr>
        <w:rFonts w:ascii="Symbol" w:hAnsi="Symbol"/>
      </w:rPr>
    </w:lvl>
    <w:lvl w:ilvl="7" w:tplc="F8D23D0C">
      <w:start w:val="1"/>
      <w:numFmt w:val="bullet"/>
      <w:lvlText w:val="o"/>
      <w:lvlJc w:val="left"/>
      <w:pPr>
        <w:tabs>
          <w:tab w:val="num" w:pos="5760"/>
        </w:tabs>
        <w:ind w:left="5760" w:hanging="360"/>
      </w:pPr>
      <w:rPr>
        <w:rFonts w:ascii="Courier New" w:hAnsi="Courier New"/>
      </w:rPr>
    </w:lvl>
    <w:lvl w:ilvl="8" w:tplc="447CC2E8">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4"/>
  </w:num>
  <w:num w:numId="19">
    <w:abstractNumId w:val="18"/>
  </w:num>
  <w:num w:numId="20">
    <w:abstractNumId w:val="11"/>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C57"/>
    <w:rsid w:val="008D1C55"/>
    <w:rsid w:val="00930D63"/>
    <w:rsid w:val="00942B1D"/>
    <w:rsid w:val="00C96C57"/>
    <w:rsid w:val="00E94928"/>
    <w:rsid w:val="00FC1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BD7E"/>
  <w15:docId w15:val="{6F8FF89F-F4AD-45B6-B88A-B1C633ED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4767605F844D10BD9923EF16952838"/>
        <w:category>
          <w:name w:val="General"/>
          <w:gallery w:val="placeholder"/>
        </w:category>
        <w:types>
          <w:type w:val="bbPlcHdr"/>
        </w:types>
        <w:behaviors>
          <w:behavior w:val="content"/>
        </w:behaviors>
        <w:guid w:val="{1BF7C147-AE91-41D9-BA6F-15785191EB68}"/>
      </w:docPartPr>
      <w:docPartBody>
        <w:p w:rsidR="00FE72A3" w:rsidRDefault="009D4538" w:rsidP="009D4538">
          <w:pPr>
            <w:pStyle w:val="524767605F844D10BD9923EF16952838"/>
          </w:pPr>
          <w:r w:rsidRPr="00D858FE">
            <w:rPr>
              <w:rStyle w:val="PlaceholderText"/>
            </w:rPr>
            <w:t>Choose an item.</w:t>
          </w:r>
        </w:p>
      </w:docPartBody>
    </w:docPart>
    <w:docPart>
      <w:docPartPr>
        <w:name w:val="FA2940577A4F49D7B76EE98DEBB5AEEE"/>
        <w:category>
          <w:name w:val="General"/>
          <w:gallery w:val="placeholder"/>
        </w:category>
        <w:types>
          <w:type w:val="bbPlcHdr"/>
        </w:types>
        <w:behaviors>
          <w:behavior w:val="content"/>
        </w:behaviors>
        <w:guid w:val="{C4FCE6C0-7639-4A93-B986-6E86FD9CA8F5}"/>
      </w:docPartPr>
      <w:docPartBody>
        <w:p w:rsidR="00FE72A3" w:rsidRDefault="009D4538" w:rsidP="009D4538">
          <w:pPr>
            <w:pStyle w:val="FA2940577A4F49D7B76EE98DEBB5AEEE"/>
          </w:pPr>
          <w:r w:rsidRPr="00D858FE">
            <w:rPr>
              <w:rStyle w:val="PlaceholderText"/>
            </w:rPr>
            <w:t>Choose an item.</w:t>
          </w:r>
        </w:p>
      </w:docPartBody>
    </w:docPart>
    <w:docPart>
      <w:docPartPr>
        <w:name w:val="BA8008E0A697434B86D3145491FC3E3F"/>
        <w:category>
          <w:name w:val="General"/>
          <w:gallery w:val="placeholder"/>
        </w:category>
        <w:types>
          <w:type w:val="bbPlcHdr"/>
        </w:types>
        <w:behaviors>
          <w:behavior w:val="content"/>
        </w:behaviors>
        <w:guid w:val="{F455C142-2618-43EA-8844-7AB256BFF75A}"/>
      </w:docPartPr>
      <w:docPartBody>
        <w:p w:rsidR="00FE72A3" w:rsidRDefault="009D4538" w:rsidP="009D4538">
          <w:pPr>
            <w:pStyle w:val="BA8008E0A697434B86D3145491FC3E3F"/>
          </w:pPr>
          <w:r w:rsidRPr="00D858FE">
            <w:rPr>
              <w:rStyle w:val="PlaceholderText"/>
            </w:rPr>
            <w:t>Choose an item.</w:t>
          </w:r>
        </w:p>
      </w:docPartBody>
    </w:docPart>
    <w:docPart>
      <w:docPartPr>
        <w:name w:val="1FBEA3CADAD0428388630B44B37C1296"/>
        <w:category>
          <w:name w:val="General"/>
          <w:gallery w:val="placeholder"/>
        </w:category>
        <w:types>
          <w:type w:val="bbPlcHdr"/>
        </w:types>
        <w:behaviors>
          <w:behavior w:val="content"/>
        </w:behaviors>
        <w:guid w:val="{5824BF66-2646-4B3F-B2FB-A153C6A8626B}"/>
      </w:docPartPr>
      <w:docPartBody>
        <w:p w:rsidR="00FE72A3" w:rsidRDefault="009D4538" w:rsidP="009D4538">
          <w:pPr>
            <w:pStyle w:val="1FBEA3CADAD0428388630B44B37C1296"/>
          </w:pPr>
          <w:r w:rsidRPr="00D858FE">
            <w:rPr>
              <w:rStyle w:val="PlaceholderText"/>
            </w:rPr>
            <w:t>Choose an item.</w:t>
          </w:r>
        </w:p>
      </w:docPartBody>
    </w:docPart>
    <w:docPart>
      <w:docPartPr>
        <w:name w:val="1843E78329794B728C4911D245E493B2"/>
        <w:category>
          <w:name w:val="General"/>
          <w:gallery w:val="placeholder"/>
        </w:category>
        <w:types>
          <w:type w:val="bbPlcHdr"/>
        </w:types>
        <w:behaviors>
          <w:behavior w:val="content"/>
        </w:behaviors>
        <w:guid w:val="{E301BC25-6A0A-4897-9E80-FE97472AA587}"/>
      </w:docPartPr>
      <w:docPartBody>
        <w:p w:rsidR="00FE72A3" w:rsidRDefault="009D4538" w:rsidP="009D4538">
          <w:pPr>
            <w:pStyle w:val="1843E78329794B728C4911D245E493B2"/>
          </w:pPr>
          <w:r w:rsidRPr="00D858FE">
            <w:rPr>
              <w:rStyle w:val="PlaceholderText"/>
            </w:rPr>
            <w:t>Choose an item.</w:t>
          </w:r>
        </w:p>
      </w:docPartBody>
    </w:docPart>
    <w:docPart>
      <w:docPartPr>
        <w:name w:val="3FF26733E77C4FEE92EBF0EEFA361F66"/>
        <w:category>
          <w:name w:val="General"/>
          <w:gallery w:val="placeholder"/>
        </w:category>
        <w:types>
          <w:type w:val="bbPlcHdr"/>
        </w:types>
        <w:behaviors>
          <w:behavior w:val="content"/>
        </w:behaviors>
        <w:guid w:val="{78AA51B3-CDD2-4CDB-87AF-1EDE885C55BD}"/>
      </w:docPartPr>
      <w:docPartBody>
        <w:p w:rsidR="00FE72A3" w:rsidRDefault="009D4538" w:rsidP="009D4538">
          <w:pPr>
            <w:pStyle w:val="3FF26733E77C4FEE92EBF0EEFA361F66"/>
          </w:pPr>
          <w:r w:rsidRPr="00D858FE">
            <w:rPr>
              <w:rStyle w:val="PlaceholderText"/>
            </w:rPr>
            <w:t>Choose an item.</w:t>
          </w:r>
        </w:p>
      </w:docPartBody>
    </w:docPart>
    <w:docPart>
      <w:docPartPr>
        <w:name w:val="EC34667378C643AC8EC2F3DE1EA3FB11"/>
        <w:category>
          <w:name w:val="General"/>
          <w:gallery w:val="placeholder"/>
        </w:category>
        <w:types>
          <w:type w:val="bbPlcHdr"/>
        </w:types>
        <w:behaviors>
          <w:behavior w:val="content"/>
        </w:behaviors>
        <w:guid w:val="{F30A1012-C89E-47AB-BDEE-7BE30F5079FC}"/>
      </w:docPartPr>
      <w:docPartBody>
        <w:p w:rsidR="00FE72A3" w:rsidRDefault="009D4538" w:rsidP="009D4538">
          <w:pPr>
            <w:pStyle w:val="EC34667378C643AC8EC2F3DE1EA3FB11"/>
          </w:pPr>
          <w:r w:rsidRPr="00D858FE">
            <w:rPr>
              <w:rStyle w:val="PlaceholderText"/>
            </w:rPr>
            <w:t>Choose an item.</w:t>
          </w:r>
        </w:p>
      </w:docPartBody>
    </w:docPart>
    <w:docPart>
      <w:docPartPr>
        <w:name w:val="95059E4CD5A64D679616275A841C6F41"/>
        <w:category>
          <w:name w:val="General"/>
          <w:gallery w:val="placeholder"/>
        </w:category>
        <w:types>
          <w:type w:val="bbPlcHdr"/>
        </w:types>
        <w:behaviors>
          <w:behavior w:val="content"/>
        </w:behaviors>
        <w:guid w:val="{5259718A-75C1-4912-A9F9-703F9C430EA4}"/>
      </w:docPartPr>
      <w:docPartBody>
        <w:p w:rsidR="00FE72A3" w:rsidRDefault="009D4538" w:rsidP="009D4538">
          <w:pPr>
            <w:pStyle w:val="95059E4CD5A64D679616275A841C6F41"/>
          </w:pPr>
          <w:r w:rsidRPr="00D858FE">
            <w:rPr>
              <w:rStyle w:val="PlaceholderText"/>
            </w:rPr>
            <w:t>Choose an item.</w:t>
          </w:r>
        </w:p>
      </w:docPartBody>
    </w:docPart>
    <w:docPart>
      <w:docPartPr>
        <w:name w:val="56D31ABF187E4CB99FCAFF277FDD87AD"/>
        <w:category>
          <w:name w:val="General"/>
          <w:gallery w:val="placeholder"/>
        </w:category>
        <w:types>
          <w:type w:val="bbPlcHdr"/>
        </w:types>
        <w:behaviors>
          <w:behavior w:val="content"/>
        </w:behaviors>
        <w:guid w:val="{25ABD8F1-98D8-44C8-8953-39DD53E07D61}"/>
      </w:docPartPr>
      <w:docPartBody>
        <w:p w:rsidR="00FE72A3" w:rsidRDefault="009D4538" w:rsidP="009D4538">
          <w:pPr>
            <w:pStyle w:val="56D31ABF187E4CB99FCAFF277FDD87AD"/>
          </w:pPr>
          <w:r w:rsidRPr="00D858FE">
            <w:rPr>
              <w:rStyle w:val="PlaceholderText"/>
            </w:rPr>
            <w:t>Choose an item.</w:t>
          </w:r>
        </w:p>
      </w:docPartBody>
    </w:docPart>
    <w:docPart>
      <w:docPartPr>
        <w:name w:val="4A0C2778A40E47C89DC7C79D2938888C"/>
        <w:category>
          <w:name w:val="General"/>
          <w:gallery w:val="placeholder"/>
        </w:category>
        <w:types>
          <w:type w:val="bbPlcHdr"/>
        </w:types>
        <w:behaviors>
          <w:behavior w:val="content"/>
        </w:behaviors>
        <w:guid w:val="{ACBBA520-08F8-40EC-87E3-9BE3E6B03A14}"/>
      </w:docPartPr>
      <w:docPartBody>
        <w:p w:rsidR="00FE72A3" w:rsidRDefault="009D4538" w:rsidP="009D4538">
          <w:pPr>
            <w:pStyle w:val="4A0C2778A40E47C89DC7C79D293888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538"/>
    <w:rsid w:val="009D4538"/>
    <w:rsid w:val="00FE7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4538"/>
    <w:rPr>
      <w:rFonts w:asciiTheme="minorHAnsi" w:hAnsiTheme="minorHAnsi"/>
      <w:b w:val="0"/>
      <w:noProof w:val="0"/>
      <w:color w:val="000000" w:themeColor="text1"/>
      <w:sz w:val="30"/>
      <w:lang w:val="en-AU"/>
    </w:rPr>
  </w:style>
  <w:style w:type="paragraph" w:customStyle="1" w:styleId="524767605F844D10BD9923EF16952838">
    <w:name w:val="524767605F844D10BD9923EF16952838"/>
    <w:rsid w:val="009D4538"/>
  </w:style>
  <w:style w:type="paragraph" w:customStyle="1" w:styleId="FA2940577A4F49D7B76EE98DEBB5AEEE">
    <w:name w:val="FA2940577A4F49D7B76EE98DEBB5AEEE"/>
    <w:rsid w:val="009D4538"/>
  </w:style>
  <w:style w:type="paragraph" w:customStyle="1" w:styleId="BA8008E0A697434B86D3145491FC3E3F">
    <w:name w:val="BA8008E0A697434B86D3145491FC3E3F"/>
    <w:rsid w:val="009D4538"/>
  </w:style>
  <w:style w:type="paragraph" w:customStyle="1" w:styleId="1FBEA3CADAD0428388630B44B37C1296">
    <w:name w:val="1FBEA3CADAD0428388630B44B37C1296"/>
    <w:rsid w:val="009D4538"/>
  </w:style>
  <w:style w:type="paragraph" w:customStyle="1" w:styleId="1843E78329794B728C4911D245E493B2">
    <w:name w:val="1843E78329794B728C4911D245E493B2"/>
    <w:rsid w:val="009D4538"/>
  </w:style>
  <w:style w:type="paragraph" w:customStyle="1" w:styleId="3FF26733E77C4FEE92EBF0EEFA361F66">
    <w:name w:val="3FF26733E77C4FEE92EBF0EEFA361F66"/>
    <w:rsid w:val="009D4538"/>
  </w:style>
  <w:style w:type="paragraph" w:customStyle="1" w:styleId="EC34667378C643AC8EC2F3DE1EA3FB11">
    <w:name w:val="EC34667378C643AC8EC2F3DE1EA3FB11"/>
    <w:rsid w:val="009D4538"/>
  </w:style>
  <w:style w:type="paragraph" w:customStyle="1" w:styleId="95059E4CD5A64D679616275A841C6F41">
    <w:name w:val="95059E4CD5A64D679616275A841C6F41"/>
    <w:rsid w:val="009D4538"/>
  </w:style>
  <w:style w:type="paragraph" w:customStyle="1" w:styleId="56D31ABF187E4CB99FCAFF277FDD87AD">
    <w:name w:val="56D31ABF187E4CB99FCAFF277FDD87AD"/>
    <w:rsid w:val="009D4538"/>
  </w:style>
  <w:style w:type="paragraph" w:customStyle="1" w:styleId="4A0C2778A40E47C89DC7C79D2938888C">
    <w:name w:val="4A0C2778A40E47C89DC7C79D2938888C"/>
    <w:rsid w:val="009D45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500286</RACS_x0020_ID>
    <Approved_x0020_Provider xmlns="a8338b6e-77a6-4851-82b6-98166143ffdd">Care Net Community Nursing Pty Ltd</Approved_x0020_Provider>
    <Management_x0020_Company_x0020_ID xmlns="a8338b6e-77a6-4851-82b6-98166143ffdd" xsi:nil="true"/>
    <Home xmlns="a8338b6e-77a6-4851-82b6-98166143ffdd">Care Net Community Nursing</Home>
    <Signed xmlns="a8338b6e-77a6-4851-82b6-98166143ffdd" xsi:nil="true"/>
    <Uploaded xmlns="a8338b6e-77a6-4851-82b6-98166143ffdd">False</Uploaded>
    <Management_x0020_Company xmlns="a8338b6e-77a6-4851-82b6-98166143ffdd" xsi:nil="true"/>
    <Doc_x0020_Date xmlns="a8338b6e-77a6-4851-82b6-98166143ffdd">2023-05-04T22:47:00+00:00</Doc_x0020_Date>
    <CSI_x0020_ID xmlns="a8338b6e-77a6-4851-82b6-98166143ffdd" xsi:nil="true"/>
    <Case_x0020_ID xmlns="a8338b6e-77a6-4851-82b6-98166143ffdd" xsi:nil="true"/>
    <Approved_x0020_Provider_x0020_ID xmlns="a8338b6e-77a6-4851-82b6-98166143ffdd">4EFEF04E-B46B-E911-BBE1-005056922186</Approved_x0020_Provider_x0020_ID>
    <Location xmlns="a8338b6e-77a6-4851-82b6-98166143ffdd" xsi:nil="true"/>
    <Home_x0020_ID xmlns="a8338b6e-77a6-4851-82b6-98166143ffdd">416EB0A8-E77D-E911-BBE1-005056922186</Home_x0020_ID>
    <State xmlns="a8338b6e-77a6-4851-82b6-98166143ffdd">WA</State>
    <Doc_x0020_Sent_Received_x0020_Date xmlns="a8338b6e-77a6-4851-82b6-98166143ffdd">2023-05-05T00:00:00+00:00</Doc_x0020_Sent_Received_x0020_Date>
    <Activity_x0020_ID xmlns="a8338b6e-77a6-4851-82b6-98166143ffdd">B9606A5D-9C8F-ED11-B1BD-005056922186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60BF168-7B90-4A47-8D93-2AACF3723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2023-05-30T23:31:00Z</dcterms:created>
  <dcterms:modified xsi:type="dcterms:W3CDTF">2023-05-30T23:31:00Z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