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853BBC" w:rsidRPr="0034632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34632B" w:rsidRDefault="00142FF8" w:rsidP="77585DC6">
            <w:pPr>
              <w:pStyle w:val="CoverHeading"/>
              <w:spacing w:before="0" w:after="120"/>
              <w:rPr>
                <w:rFonts w:ascii="Arial" w:hAnsi="Arial" w:cs="Arial"/>
                <w:color w:val="auto"/>
                <w:sz w:val="24"/>
              </w:rPr>
            </w:pPr>
            <w:r w:rsidRPr="0034632B">
              <w:rPr>
                <w:rFonts w:ascii="Arial" w:hAnsi="Arial" w:cs="Arial"/>
                <w:color w:val="auto"/>
                <w:sz w:val="24"/>
              </w:rPr>
              <w:t>Name of service:</w:t>
            </w:r>
          </w:p>
        </w:tc>
        <w:tc>
          <w:tcPr>
            <w:tcW w:w="4814" w:type="dxa"/>
          </w:tcPr>
          <w:p w14:paraId="5C63AD64" w14:textId="77777777" w:rsidR="00142FF8" w:rsidRPr="0034632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632B">
              <w:rPr>
                <w:rFonts w:ascii="Arial" w:hAnsi="Arial" w:cs="Arial"/>
                <w:color w:val="auto"/>
                <w:sz w:val="24"/>
              </w:rPr>
              <w:t xml:space="preserve">Performance report date: </w:t>
            </w:r>
          </w:p>
        </w:tc>
      </w:tr>
      <w:tr w:rsidR="00853BBC" w:rsidRPr="0034632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59CD925" w:rsidR="00142FF8" w:rsidRPr="0034632B" w:rsidRDefault="00EF53F5" w:rsidP="00142FF8">
            <w:pPr>
              <w:pStyle w:val="ListBullet"/>
              <w:numPr>
                <w:ilvl w:val="0"/>
                <w:numId w:val="0"/>
              </w:numPr>
              <w:spacing w:before="0" w:after="120" w:line="22" w:lineRule="atLeast"/>
              <w:rPr>
                <w:rFonts w:ascii="Arial" w:hAnsi="Arial" w:cs="Arial"/>
                <w:color w:val="auto"/>
              </w:rPr>
            </w:pPr>
            <w:proofErr w:type="spellStart"/>
            <w:r w:rsidRPr="0034632B">
              <w:rPr>
                <w:rFonts w:ascii="Arial" w:eastAsia="Calibri" w:hAnsi="Arial" w:cs="Arial"/>
                <w:color w:val="auto"/>
              </w:rPr>
              <w:t>Carinity</w:t>
            </w:r>
            <w:proofErr w:type="spellEnd"/>
            <w:r w:rsidRPr="0034632B">
              <w:rPr>
                <w:rFonts w:ascii="Arial" w:eastAsia="Calibri" w:hAnsi="Arial" w:cs="Arial"/>
                <w:color w:val="auto"/>
              </w:rPr>
              <w:t xml:space="preserve"> Home Care - Logan/South Coast</w:t>
            </w:r>
          </w:p>
        </w:tc>
        <w:tc>
          <w:tcPr>
            <w:tcW w:w="4814" w:type="dxa"/>
          </w:tcPr>
          <w:p w14:paraId="02F1E98D" w14:textId="38A7D7C4" w:rsidR="00142FF8" w:rsidRPr="0034632B" w:rsidRDefault="003D77C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4632B">
              <w:rPr>
                <w:rFonts w:ascii="Arial" w:hAnsi="Arial" w:cs="Arial"/>
                <w:color w:val="auto"/>
              </w:rPr>
              <w:t>2</w:t>
            </w:r>
            <w:r w:rsidR="00BB2C01">
              <w:rPr>
                <w:rFonts w:ascii="Arial" w:hAnsi="Arial" w:cs="Arial"/>
                <w:color w:val="auto"/>
              </w:rPr>
              <w:t>2</w:t>
            </w:r>
            <w:r w:rsidR="00EE2FFE" w:rsidRPr="0034632B">
              <w:rPr>
                <w:rFonts w:ascii="Arial" w:hAnsi="Arial" w:cs="Arial"/>
                <w:color w:val="auto"/>
              </w:rPr>
              <w:t xml:space="preserve"> September 2022</w:t>
            </w:r>
          </w:p>
        </w:tc>
      </w:tr>
      <w:tr w:rsidR="00853BBC" w:rsidRPr="0034632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34632B" w:rsidRDefault="00142FF8" w:rsidP="00142FF8">
            <w:pPr>
              <w:pStyle w:val="CoverHeading"/>
              <w:spacing w:before="0" w:after="120" w:line="22" w:lineRule="atLeast"/>
              <w:rPr>
                <w:rFonts w:ascii="Arial" w:hAnsi="Arial" w:cs="Arial"/>
                <w:color w:val="auto"/>
                <w:sz w:val="24"/>
              </w:rPr>
            </w:pPr>
            <w:r w:rsidRPr="0034632B">
              <w:rPr>
                <w:rFonts w:ascii="Arial" w:hAnsi="Arial" w:cs="Arial"/>
                <w:color w:val="auto"/>
                <w:sz w:val="24"/>
              </w:rPr>
              <w:t>Commission ID:</w:t>
            </w:r>
          </w:p>
        </w:tc>
        <w:tc>
          <w:tcPr>
            <w:tcW w:w="4814" w:type="dxa"/>
          </w:tcPr>
          <w:p w14:paraId="4E0EDBE8" w14:textId="77777777" w:rsidR="00142FF8" w:rsidRPr="0034632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632B">
              <w:rPr>
                <w:rFonts w:ascii="Arial" w:hAnsi="Arial" w:cs="Arial"/>
                <w:color w:val="auto"/>
                <w:sz w:val="24"/>
              </w:rPr>
              <w:t xml:space="preserve">Activity type: </w:t>
            </w:r>
          </w:p>
        </w:tc>
      </w:tr>
      <w:tr w:rsidR="00853BBC" w:rsidRPr="0034632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9D1DB4C" w:rsidR="00142FF8" w:rsidRPr="0034632B" w:rsidRDefault="00AD5B09" w:rsidP="00142FF8">
            <w:pPr>
              <w:pStyle w:val="ListBullet"/>
              <w:numPr>
                <w:ilvl w:val="0"/>
                <w:numId w:val="0"/>
              </w:numPr>
              <w:spacing w:before="0" w:after="120" w:line="22" w:lineRule="atLeast"/>
              <w:rPr>
                <w:rFonts w:ascii="Arial" w:hAnsi="Arial" w:cs="Arial"/>
                <w:color w:val="auto"/>
              </w:rPr>
            </w:pPr>
            <w:r w:rsidRPr="0034632B">
              <w:rPr>
                <w:rFonts w:ascii="Arial" w:eastAsia="Calibri" w:hAnsi="Arial" w:cs="Arial"/>
                <w:color w:val="auto"/>
              </w:rPr>
              <w:t>700306</w:t>
            </w:r>
          </w:p>
        </w:tc>
        <w:tc>
          <w:tcPr>
            <w:tcW w:w="4814" w:type="dxa"/>
          </w:tcPr>
          <w:p w14:paraId="322F44D1" w14:textId="5B5E1449" w:rsidR="00142FF8" w:rsidRPr="0034632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4632B">
              <w:rPr>
                <w:rFonts w:ascii="Arial" w:hAnsi="Arial" w:cs="Arial"/>
                <w:color w:val="auto"/>
              </w:rPr>
              <w:t>Quality audit</w:t>
            </w:r>
          </w:p>
        </w:tc>
      </w:tr>
      <w:tr w:rsidR="00853BBC" w:rsidRPr="0034632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34632B" w:rsidRDefault="00142FF8" w:rsidP="00142FF8">
            <w:pPr>
              <w:pStyle w:val="CoverHeading"/>
              <w:spacing w:before="0" w:after="120" w:line="22" w:lineRule="atLeast"/>
              <w:rPr>
                <w:rFonts w:ascii="Arial" w:hAnsi="Arial" w:cs="Arial"/>
                <w:color w:val="auto"/>
                <w:sz w:val="24"/>
              </w:rPr>
            </w:pPr>
            <w:r w:rsidRPr="0034632B">
              <w:rPr>
                <w:rFonts w:ascii="Arial" w:hAnsi="Arial" w:cs="Arial"/>
                <w:color w:val="auto"/>
                <w:sz w:val="24"/>
              </w:rPr>
              <w:t xml:space="preserve">Approved provider: </w:t>
            </w:r>
          </w:p>
        </w:tc>
        <w:tc>
          <w:tcPr>
            <w:tcW w:w="4814" w:type="dxa"/>
          </w:tcPr>
          <w:p w14:paraId="48B56AC4" w14:textId="77777777" w:rsidR="00142FF8" w:rsidRPr="0034632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632B">
              <w:rPr>
                <w:rFonts w:ascii="Arial" w:hAnsi="Arial" w:cs="Arial"/>
                <w:color w:val="auto"/>
                <w:sz w:val="24"/>
              </w:rPr>
              <w:t>Activity date:</w:t>
            </w:r>
          </w:p>
        </w:tc>
      </w:tr>
      <w:tr w:rsidR="00853BBC" w:rsidRPr="0034632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4202BEF" w:rsidR="00142FF8" w:rsidRPr="0034632B" w:rsidRDefault="003D77CC" w:rsidP="00142FF8">
            <w:pPr>
              <w:pStyle w:val="ListBullet"/>
              <w:numPr>
                <w:ilvl w:val="0"/>
                <w:numId w:val="0"/>
              </w:numPr>
              <w:spacing w:before="0" w:after="120" w:line="22" w:lineRule="atLeast"/>
              <w:rPr>
                <w:rFonts w:ascii="Arial" w:hAnsi="Arial" w:cs="Arial"/>
                <w:color w:val="auto"/>
              </w:rPr>
            </w:pPr>
            <w:r w:rsidRPr="0034632B">
              <w:rPr>
                <w:rFonts w:ascii="Arial" w:eastAsia="Calibri" w:hAnsi="Arial" w:cs="Arial"/>
              </w:rPr>
              <w:t>The Baptist Union of Queensland</w:t>
            </w:r>
          </w:p>
        </w:tc>
        <w:tc>
          <w:tcPr>
            <w:tcW w:w="4814" w:type="dxa"/>
          </w:tcPr>
          <w:p w14:paraId="340AC78C" w14:textId="403E7364" w:rsidR="00142FF8" w:rsidRPr="0034632B" w:rsidRDefault="0034632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4632B">
              <w:rPr>
                <w:rFonts w:ascii="Arial" w:eastAsia="Calibri" w:hAnsi="Arial" w:cs="Arial"/>
              </w:rPr>
              <w:t>5 August 2022 to 9 August 2022</w:t>
            </w:r>
          </w:p>
        </w:tc>
      </w:tr>
    </w:tbl>
    <w:p w14:paraId="1B22B85B" w14:textId="77777777" w:rsidR="00F33CE8" w:rsidRPr="00B83D6B" w:rsidRDefault="00F33CE8">
      <w:pPr>
        <w:rPr>
          <w:rFonts w:ascii="Arial" w:hAnsi="Arial" w:cs="Arial"/>
        </w:rPr>
      </w:pPr>
    </w:p>
    <w:p w14:paraId="2149D9D3" w14:textId="2262F4D6" w:rsidR="00576605" w:rsidRPr="00B83D6B" w:rsidRDefault="004A632F" w:rsidP="00F867CA">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545516BA" w:rsidR="00AD071F" w:rsidRPr="005E64C2" w:rsidRDefault="00AD61A0" w:rsidP="008C3894">
      <w:pPr>
        <w:spacing w:after="240" w:line="22" w:lineRule="atLeast"/>
        <w:textAlignment w:val="baseline"/>
        <w:rPr>
          <w:rFonts w:ascii="Arial" w:hAnsi="Arial" w:cs="Arial"/>
          <w:color w:val="auto"/>
        </w:rPr>
      </w:pPr>
      <w:bookmarkStart w:id="0" w:name="_Hlk103606969"/>
      <w:r w:rsidRPr="005E64C2">
        <w:rPr>
          <w:rFonts w:ascii="Arial" w:hAnsi="Arial" w:cs="Arial"/>
          <w:color w:val="auto"/>
        </w:rPr>
        <w:t xml:space="preserve">This performance </w:t>
      </w:r>
      <w:r w:rsidRPr="00C44BC8">
        <w:rPr>
          <w:rFonts w:ascii="Arial" w:hAnsi="Arial" w:cs="Arial"/>
          <w:color w:val="auto"/>
        </w:rPr>
        <w:t xml:space="preserve">report for </w:t>
      </w:r>
      <w:proofErr w:type="spellStart"/>
      <w:r w:rsidR="00C44BC8" w:rsidRPr="00C44BC8">
        <w:rPr>
          <w:rFonts w:ascii="Arial" w:eastAsia="Calibri" w:hAnsi="Arial" w:cs="Arial"/>
          <w:color w:val="auto"/>
        </w:rPr>
        <w:t>Carinity</w:t>
      </w:r>
      <w:proofErr w:type="spellEnd"/>
      <w:r w:rsidR="00C44BC8" w:rsidRPr="00C44BC8">
        <w:rPr>
          <w:rFonts w:ascii="Arial" w:eastAsia="Calibri" w:hAnsi="Arial" w:cs="Arial"/>
          <w:color w:val="auto"/>
        </w:rPr>
        <w:t xml:space="preserve"> Home Care - Logan/South Coast</w:t>
      </w:r>
      <w:r w:rsidR="000717EC" w:rsidRPr="005E64C2">
        <w:rPr>
          <w:rFonts w:ascii="Arial" w:hAnsi="Arial" w:cs="Arial"/>
          <w:color w:val="auto"/>
        </w:rPr>
        <w:t xml:space="preserve"> </w:t>
      </w:r>
      <w:r w:rsidRPr="005E64C2">
        <w:rPr>
          <w:rFonts w:ascii="Arial" w:hAnsi="Arial" w:cs="Arial"/>
          <w:color w:val="auto"/>
        </w:rPr>
        <w:t>(</w:t>
      </w:r>
      <w:r w:rsidRPr="005E64C2">
        <w:rPr>
          <w:rFonts w:ascii="Arial" w:hAnsi="Arial" w:cs="Arial"/>
          <w:b/>
          <w:color w:val="auto"/>
        </w:rPr>
        <w:t>the service</w:t>
      </w:r>
      <w:r w:rsidRPr="005E64C2">
        <w:rPr>
          <w:rFonts w:ascii="Arial" w:hAnsi="Arial" w:cs="Arial"/>
          <w:color w:val="auto"/>
        </w:rPr>
        <w:t xml:space="preserve">) has been </w:t>
      </w:r>
      <w:r w:rsidR="000F4D89" w:rsidRPr="005E64C2">
        <w:rPr>
          <w:rFonts w:ascii="Arial" w:hAnsi="Arial" w:cs="Arial"/>
          <w:color w:val="auto"/>
        </w:rPr>
        <w:t xml:space="preserve">considered </w:t>
      </w:r>
      <w:r w:rsidRPr="005E64C2">
        <w:rPr>
          <w:rFonts w:ascii="Arial" w:hAnsi="Arial" w:cs="Arial"/>
          <w:color w:val="auto"/>
        </w:rPr>
        <w:t>by</w:t>
      </w:r>
      <w:r w:rsidR="00C44BC8">
        <w:rPr>
          <w:rFonts w:ascii="Arial" w:hAnsi="Arial" w:cs="Arial"/>
          <w:color w:val="auto"/>
        </w:rPr>
        <w:t xml:space="preserve"> </w:t>
      </w:r>
      <w:r w:rsidR="00E62C6D" w:rsidRPr="005E64C2">
        <w:rPr>
          <w:rFonts w:ascii="Arial" w:hAnsi="Arial" w:cs="Arial"/>
          <w:color w:val="auto"/>
        </w:rPr>
        <w:t>J Zhou</w:t>
      </w:r>
      <w:r w:rsidRPr="005E64C2">
        <w:rPr>
          <w:rFonts w:ascii="Arial" w:hAnsi="Arial" w:cs="Arial"/>
          <w:color w:val="auto"/>
        </w:rPr>
        <w:t>, delegate of the Aged Care Quality and Safety Commissioner (Commissioner)</w:t>
      </w:r>
      <w:r w:rsidR="00072307">
        <w:rPr>
          <w:rFonts w:ascii="Arial" w:hAnsi="Arial" w:cs="Arial"/>
          <w:color w:val="auto"/>
        </w:rPr>
        <w:t>.</w:t>
      </w:r>
      <w:r w:rsidR="00161A79" w:rsidRPr="005E64C2">
        <w:rPr>
          <w:rStyle w:val="FootnoteReference"/>
          <w:rFonts w:ascii="Arial" w:hAnsi="Arial" w:cs="Arial"/>
          <w:color w:val="auto"/>
        </w:rPr>
        <w:footnoteReference w:id="2"/>
      </w:r>
      <w:r w:rsidRPr="005E64C2">
        <w:rPr>
          <w:rFonts w:ascii="Arial" w:hAnsi="Arial" w:cs="Arial"/>
          <w:color w:val="auto"/>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3A74C795" w:rsidR="00964E7A" w:rsidRPr="00B83D6B" w:rsidRDefault="00964E7A" w:rsidP="008C3894">
      <w:pPr>
        <w:pStyle w:val="Heading1"/>
        <w:spacing w:before="0" w:after="240" w:line="22" w:lineRule="atLeast"/>
        <w:rPr>
          <w:rFonts w:ascii="Arial" w:hAnsi="Arial" w:cs="Arial"/>
        </w:rPr>
      </w:pPr>
      <w:r w:rsidRPr="00B83D6B">
        <w:rPr>
          <w:rFonts w:ascii="Arial" w:hAnsi="Arial" w:cs="Arial"/>
        </w:rPr>
        <w:t>Services included in this assessment</w:t>
      </w:r>
    </w:p>
    <w:p w14:paraId="26D865D4" w14:textId="77777777" w:rsidR="00EC3C3C" w:rsidRPr="00EC3C3C" w:rsidRDefault="00EC3C3C" w:rsidP="00EC3C3C">
      <w:pPr>
        <w:numPr>
          <w:ilvl w:val="0"/>
          <w:numId w:val="47"/>
        </w:numPr>
        <w:tabs>
          <w:tab w:val="left" w:pos="4111"/>
        </w:tabs>
        <w:spacing w:before="240" w:line="276" w:lineRule="auto"/>
        <w:contextualSpacing/>
        <w:rPr>
          <w:rFonts w:ascii="Arial" w:hAnsi="Arial" w:cs="Arial"/>
          <w:color w:val="auto"/>
        </w:rPr>
      </w:pPr>
      <w:bookmarkStart w:id="1" w:name="HcsServicesFullListWithAddress"/>
      <w:proofErr w:type="spellStart"/>
      <w:r w:rsidRPr="00EC3C3C">
        <w:rPr>
          <w:rFonts w:ascii="Arial" w:hAnsi="Arial" w:cs="Arial"/>
          <w:color w:val="auto"/>
        </w:rPr>
        <w:t>Carinity</w:t>
      </w:r>
      <w:proofErr w:type="spellEnd"/>
      <w:r w:rsidRPr="00EC3C3C">
        <w:rPr>
          <w:rFonts w:ascii="Arial" w:hAnsi="Arial" w:cs="Arial"/>
          <w:color w:val="auto"/>
        </w:rPr>
        <w:t xml:space="preserve"> Home Care - South Coast, 18007, 3-4/14 Lavelle Street, NERANG QLD 4211</w:t>
      </w:r>
    </w:p>
    <w:p w14:paraId="56C747C3" w14:textId="77777777" w:rsidR="00EC3C3C" w:rsidRPr="00EC3C3C" w:rsidRDefault="00EC3C3C" w:rsidP="00EC3C3C">
      <w:pPr>
        <w:numPr>
          <w:ilvl w:val="0"/>
          <w:numId w:val="47"/>
        </w:numPr>
        <w:tabs>
          <w:tab w:val="left" w:pos="4111"/>
        </w:tabs>
        <w:spacing w:before="240" w:line="276" w:lineRule="auto"/>
        <w:contextualSpacing/>
        <w:rPr>
          <w:rFonts w:ascii="Arial" w:hAnsi="Arial" w:cs="Arial"/>
          <w:color w:val="auto"/>
        </w:rPr>
      </w:pPr>
      <w:proofErr w:type="spellStart"/>
      <w:r w:rsidRPr="00EC3C3C">
        <w:rPr>
          <w:rFonts w:ascii="Arial" w:hAnsi="Arial" w:cs="Arial"/>
          <w:color w:val="auto"/>
        </w:rPr>
        <w:t>Carinity</w:t>
      </w:r>
      <w:proofErr w:type="spellEnd"/>
      <w:r w:rsidRPr="00EC3C3C">
        <w:rPr>
          <w:rFonts w:ascii="Arial" w:hAnsi="Arial" w:cs="Arial"/>
          <w:color w:val="auto"/>
        </w:rPr>
        <w:t xml:space="preserve"> Home Care - Logan River Valley, 19387, 3-4/14 Lavelle Street, NERANG QLD 4211</w:t>
      </w:r>
      <w:bookmarkEnd w:id="1"/>
    </w:p>
    <w:p w14:paraId="7B123A61" w14:textId="77777777" w:rsidR="006F6B13" w:rsidRPr="00EC3C3C" w:rsidRDefault="006F6B13" w:rsidP="006F6B13">
      <w:pPr>
        <w:tabs>
          <w:tab w:val="left" w:pos="4111"/>
        </w:tabs>
        <w:spacing w:after="0" w:line="276" w:lineRule="auto"/>
        <w:ind w:left="720"/>
        <w:contextualSpacing/>
      </w:pPr>
    </w:p>
    <w:p w14:paraId="0D281BBB" w14:textId="1702EC2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142764FB" w14:textId="0298E5A4" w:rsidR="00841009" w:rsidRPr="00841009" w:rsidRDefault="00841009" w:rsidP="00841009">
      <w:pPr>
        <w:pStyle w:val="ListParagraph"/>
        <w:numPr>
          <w:ilvl w:val="0"/>
          <w:numId w:val="34"/>
        </w:numPr>
        <w:rPr>
          <w:rFonts w:ascii="Arial" w:hAnsi="Arial" w:cs="Arial"/>
        </w:rPr>
      </w:pPr>
      <w:r w:rsidRPr="00841009">
        <w:rPr>
          <w:rFonts w:ascii="Arial" w:hAnsi="Arial" w:cs="Arial"/>
        </w:rPr>
        <w:t>The Assessment Team’s report which was informed by observations at the service, review of documents and interviews with staff, consumers/</w:t>
      </w:r>
      <w:proofErr w:type="gramStart"/>
      <w:r w:rsidRPr="00841009">
        <w:rPr>
          <w:rFonts w:ascii="Arial" w:hAnsi="Arial" w:cs="Arial"/>
        </w:rPr>
        <w:t>representatives</w:t>
      </w:r>
      <w:proofErr w:type="gramEnd"/>
      <w:r w:rsidRPr="00841009">
        <w:rPr>
          <w:rFonts w:ascii="Arial" w:hAnsi="Arial" w:cs="Arial"/>
        </w:rPr>
        <w:t xml:space="preserve"> and others.</w:t>
      </w:r>
    </w:p>
    <w:p w14:paraId="6712599B" w14:textId="3D4C58FE" w:rsidR="009006D2" w:rsidRPr="00B83D6B" w:rsidRDefault="009006D2" w:rsidP="00214BAF">
      <w:pPr>
        <w:pStyle w:val="ListParagraph"/>
        <w:spacing w:line="22" w:lineRule="atLeast"/>
        <w:ind w:left="714"/>
        <w:contextualSpacing w:val="0"/>
        <w:rPr>
          <w:rFonts w:ascii="Arial" w:eastAsiaTheme="majorEastAsia" w:hAnsi="Arial" w:cs="Arial"/>
          <w:b/>
          <w:bCs/>
          <w:sz w:val="30"/>
          <w:szCs w:val="28"/>
        </w:rPr>
      </w:pPr>
      <w:r w:rsidRPr="00B83D6B">
        <w:rPr>
          <w:rFonts w:ascii="Arial" w:hAnsi="Arial" w:cs="Arial"/>
        </w:rPr>
        <w:br w:type="page"/>
      </w:r>
    </w:p>
    <w:p w14:paraId="4E82F915" w14:textId="6CC1E008" w:rsidR="00AE37E6" w:rsidRPr="00245F8E" w:rsidRDefault="00985BBD" w:rsidP="00245F8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F867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46CC83F1" w:rsidR="00985BBD" w:rsidRPr="00245F8E"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45F8E">
              <w:rPr>
                <w:rFonts w:ascii="Arial" w:hAnsi="Arial" w:cs="Arial"/>
                <w:color w:val="auto"/>
              </w:rPr>
              <w:t>Compliant</w:t>
            </w:r>
          </w:p>
        </w:tc>
      </w:tr>
      <w:tr w:rsidR="00985BBD" w:rsidRPr="00B83D6B" w14:paraId="3B67859E" w14:textId="77777777" w:rsidTr="00F867CA">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2EEE8ED7" w:rsidR="00985BBD" w:rsidRPr="00245F8E"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49883AEA" w14:textId="77777777" w:rsidTr="00F867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06E9D83F" w:rsidR="00985BBD" w:rsidRPr="00245F8E" w:rsidRDefault="00F1605F"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Compliant</w:t>
            </w:r>
          </w:p>
        </w:tc>
      </w:tr>
      <w:tr w:rsidR="00985BBD" w:rsidRPr="00B83D6B" w14:paraId="303FD4FF" w14:textId="77777777" w:rsidTr="00F867CA">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22A2E5D8" w:rsidR="00985BBD" w:rsidRPr="00245F8E"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4561C549" w14:textId="77777777" w:rsidTr="00F867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5859AD11" w:rsidR="00985BBD" w:rsidRPr="00245F8E" w:rsidRDefault="000768F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985BBD" w:rsidRPr="00B83D6B" w14:paraId="258D3C33" w14:textId="77777777" w:rsidTr="00F867CA">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03514949" w:rsidR="00985BBD" w:rsidRPr="00245F8E"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67CE0A00" w14:textId="77777777" w:rsidTr="00F867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58B2CCBA" w:rsidR="00985BBD" w:rsidRPr="00245F8E"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29B70143" w14:textId="77777777" w:rsidTr="00F867CA">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16D08609" w:rsidR="00985BBD" w:rsidRPr="00245F8E"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214A0D8B" w14:textId="77777777" w:rsidR="008F2C4C" w:rsidRPr="00B83D6B" w:rsidRDefault="008F2C4C" w:rsidP="008F2C4C">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652658D" w:rsidR="00575A0B" w:rsidRPr="00215808" w:rsidRDefault="00575A0B" w:rsidP="00215808">
      <w:pPr>
        <w:spacing w:after="240" w:line="22" w:lineRule="atLeast"/>
        <w:rPr>
          <w:rFonts w:ascii="Arial" w:hAnsi="Arial" w:cs="Arial"/>
        </w:rPr>
      </w:pPr>
      <w:r w:rsidRPr="00215808">
        <w:rPr>
          <w:rFonts w:ascii="Arial" w:hAnsi="Arial" w:cs="Arial"/>
        </w:rPr>
        <w:br w:type="page"/>
      </w:r>
    </w:p>
    <w:p w14:paraId="76E9AC7B" w14:textId="1F61F51D" w:rsidR="007A224B" w:rsidRPr="00BE7F17" w:rsidRDefault="000A6B31" w:rsidP="00BE7F17">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E2DF12C"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05082">
              <w:rPr>
                <w:rFonts w:ascii="Arial" w:hAnsi="Arial" w:cs="Arial"/>
              </w:rPr>
              <w:t>Compliant</w:t>
            </w:r>
          </w:p>
        </w:tc>
      </w:tr>
      <w:tr w:rsidR="00D05082" w:rsidRPr="00D05082"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38A1E72"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4BEBFC1" w:rsidR="00EC1B66" w:rsidRPr="00D0508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proofErr w:type="gramStart"/>
            <w:r w:rsidRPr="00B83D6B">
              <w:rPr>
                <w:rFonts w:ascii="Arial" w:hAnsi="Arial" w:cs="Arial"/>
              </w:rPr>
              <w:t>carers</w:t>
            </w:r>
            <w:proofErr w:type="gramEnd"/>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4CEF567"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2A9434A" w:rsidR="00EC1B66" w:rsidRPr="00D05082"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228743AE"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3A3C1CDD" w:rsidR="00EC1B66" w:rsidRPr="00D0508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bl>
    <w:p w14:paraId="640B2246" w14:textId="77777777" w:rsidR="000B2D7A" w:rsidRDefault="000B2D7A" w:rsidP="00341026">
      <w:pPr>
        <w:pStyle w:val="Heading2"/>
        <w:spacing w:before="120" w:after="120" w:line="22" w:lineRule="atLeast"/>
        <w:rPr>
          <w:rFonts w:ascii="Arial" w:hAnsi="Arial" w:cs="Arial"/>
        </w:rPr>
      </w:pPr>
    </w:p>
    <w:p w14:paraId="0252CBCB" w14:textId="6034C8E0"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6E8AF760" w14:textId="1C61715C" w:rsidR="00CC1752" w:rsidRPr="00F867CA" w:rsidRDefault="00CC1752" w:rsidP="00F867CA">
      <w:pPr>
        <w:spacing w:after="240" w:line="22" w:lineRule="atLeast"/>
        <w:rPr>
          <w:rFonts w:ascii="Arial" w:hAnsi="Arial" w:cs="Arial"/>
        </w:rPr>
      </w:pPr>
      <w:r w:rsidRPr="00DD14F8">
        <w:rPr>
          <w:rFonts w:ascii="Arial" w:eastAsia="Calibri" w:hAnsi="Arial" w:cs="Arial"/>
          <w:color w:val="auto"/>
        </w:rPr>
        <w:t xml:space="preserve">According to the Assessment Team’s findings from their site audit, consumers/representatives </w:t>
      </w:r>
      <w:r w:rsidRPr="00F867CA">
        <w:rPr>
          <w:rFonts w:ascii="Arial" w:hAnsi="Arial" w:cs="Arial"/>
        </w:rPr>
        <w:t xml:space="preserve">sampled advised they are treated with dignity and respect. Consumers/representatives described staff as kind, caring and respectful, and staff </w:t>
      </w:r>
      <w:r w:rsidR="00BC66C9" w:rsidRPr="00F867CA">
        <w:rPr>
          <w:rFonts w:ascii="Arial" w:hAnsi="Arial" w:cs="Arial"/>
        </w:rPr>
        <w:t>and management demonstrated sound knowledge of each consumer’s preferences and an understanding of their life journey.</w:t>
      </w:r>
    </w:p>
    <w:p w14:paraId="09E9F254" w14:textId="46103449" w:rsidR="00CC1752" w:rsidRPr="00F867CA" w:rsidRDefault="00691039" w:rsidP="00F867CA">
      <w:pPr>
        <w:spacing w:after="240" w:line="22" w:lineRule="atLeast"/>
        <w:rPr>
          <w:rFonts w:ascii="Arial" w:hAnsi="Arial" w:cs="Arial"/>
        </w:rPr>
      </w:pPr>
      <w:r w:rsidRPr="00F867CA">
        <w:rPr>
          <w:rFonts w:ascii="Arial" w:hAnsi="Arial" w:cs="Arial"/>
        </w:rPr>
        <w:t>Management</w:t>
      </w:r>
      <w:r w:rsidR="00CC1752" w:rsidRPr="00F867CA">
        <w:rPr>
          <w:rFonts w:ascii="Arial" w:hAnsi="Arial" w:cs="Arial"/>
        </w:rPr>
        <w:t xml:space="preserve"> provided examples of how services are delivered to meet the needs and preferences of individuals</w:t>
      </w:r>
      <w:r w:rsidR="009E5327" w:rsidRPr="00F867CA">
        <w:rPr>
          <w:rFonts w:ascii="Arial" w:hAnsi="Arial" w:cs="Arial"/>
        </w:rPr>
        <w:t>. There was evidence of the workforce demonstrating awareness of the</w:t>
      </w:r>
      <w:r w:rsidR="00AF476B" w:rsidRPr="00F867CA">
        <w:rPr>
          <w:rFonts w:ascii="Arial" w:hAnsi="Arial" w:cs="Arial"/>
        </w:rPr>
        <w:t xml:space="preserve"> consumer’s individual wishes and </w:t>
      </w:r>
      <w:r w:rsidR="009E5327" w:rsidRPr="00F867CA">
        <w:rPr>
          <w:rFonts w:ascii="Arial" w:hAnsi="Arial" w:cs="Arial"/>
        </w:rPr>
        <w:t xml:space="preserve">understanding their </w:t>
      </w:r>
      <w:r w:rsidR="00AF476B" w:rsidRPr="00F867CA">
        <w:rPr>
          <w:rFonts w:ascii="Arial" w:hAnsi="Arial" w:cs="Arial"/>
        </w:rPr>
        <w:t>cultural norms</w:t>
      </w:r>
      <w:r w:rsidR="00CC1752" w:rsidRPr="00F867CA">
        <w:rPr>
          <w:rFonts w:ascii="Arial" w:hAnsi="Arial" w:cs="Arial"/>
        </w:rPr>
        <w:t>.</w:t>
      </w:r>
      <w:r w:rsidR="0038026A" w:rsidRPr="00F867CA">
        <w:rPr>
          <w:rFonts w:ascii="Arial" w:hAnsi="Arial" w:cs="Arial"/>
        </w:rPr>
        <w:t xml:space="preserve"> </w:t>
      </w:r>
      <w:r w:rsidR="00231709" w:rsidRPr="00F867CA">
        <w:rPr>
          <w:rFonts w:ascii="Arial" w:hAnsi="Arial" w:cs="Arial"/>
        </w:rPr>
        <w:t xml:space="preserve">Documentation evidenced consumer involvement in decisions about the service they receive, including details for those whom consumers would like involved in their care and services. </w:t>
      </w:r>
    </w:p>
    <w:p w14:paraId="43CABAD9" w14:textId="76B2B194" w:rsidR="00CC1752" w:rsidRPr="00F867CA" w:rsidRDefault="0038026A" w:rsidP="00F867CA">
      <w:pPr>
        <w:spacing w:after="240" w:line="22" w:lineRule="atLeast"/>
        <w:rPr>
          <w:rFonts w:ascii="Arial" w:hAnsi="Arial" w:cs="Arial"/>
        </w:rPr>
      </w:pPr>
      <w:r w:rsidRPr="00F867CA">
        <w:rPr>
          <w:rFonts w:ascii="Arial" w:hAnsi="Arial" w:cs="Arial"/>
        </w:rPr>
        <w:t xml:space="preserve">The assessment and planning process includes identification of risks and discussion with the consumer including an explanation of the risks and possible consequences of the choices they make. </w:t>
      </w:r>
      <w:r w:rsidR="00CC1752" w:rsidRPr="00F867CA">
        <w:rPr>
          <w:rFonts w:ascii="Arial" w:hAnsi="Arial" w:cs="Arial"/>
        </w:rPr>
        <w:t xml:space="preserve">Management </w:t>
      </w:r>
      <w:r w:rsidR="007A2B17" w:rsidRPr="00F867CA">
        <w:rPr>
          <w:rFonts w:ascii="Arial" w:hAnsi="Arial" w:cs="Arial"/>
        </w:rPr>
        <w:t>gave examples where</w:t>
      </w:r>
      <w:r w:rsidR="00CC1752" w:rsidRPr="00F867CA">
        <w:rPr>
          <w:rFonts w:ascii="Arial" w:hAnsi="Arial" w:cs="Arial"/>
        </w:rPr>
        <w:t xml:space="preserve"> they encourage consumers to </w:t>
      </w:r>
      <w:r w:rsidR="00DF490A" w:rsidRPr="00F867CA">
        <w:rPr>
          <w:rFonts w:ascii="Arial" w:hAnsi="Arial" w:cs="Arial"/>
        </w:rPr>
        <w:t xml:space="preserve">take risks to enable them to live the best life they can. Consumers said they felt supported to take risks, and staff could describe the process and showed familiarity with choices consumers had made. </w:t>
      </w:r>
    </w:p>
    <w:p w14:paraId="338E102D" w14:textId="3DC79284" w:rsidR="00CC1752" w:rsidRPr="00F867CA" w:rsidRDefault="000B2D7A" w:rsidP="00F867CA">
      <w:pPr>
        <w:spacing w:after="240" w:line="22" w:lineRule="atLeast"/>
        <w:rPr>
          <w:rFonts w:ascii="Arial" w:hAnsi="Arial" w:cs="Arial"/>
        </w:rPr>
      </w:pPr>
      <w:r w:rsidRPr="00F867CA">
        <w:rPr>
          <w:rFonts w:ascii="Arial" w:hAnsi="Arial" w:cs="Arial"/>
        </w:rPr>
        <w:lastRenderedPageBreak/>
        <w:t xml:space="preserve">Consumers/representatives said they consistently received information that was easy to understand in a timely manner. </w:t>
      </w:r>
      <w:r w:rsidR="00CB4122" w:rsidRPr="00F867CA">
        <w:rPr>
          <w:rFonts w:ascii="Arial" w:hAnsi="Arial" w:cs="Arial"/>
        </w:rPr>
        <w:t xml:space="preserve">The service demonstrated that </w:t>
      </w:r>
      <w:r w:rsidR="00353D4C" w:rsidRPr="00F867CA">
        <w:rPr>
          <w:rFonts w:ascii="Arial" w:hAnsi="Arial" w:cs="Arial"/>
        </w:rPr>
        <w:t xml:space="preserve">consumers said they receive information in a way that they can understand that enables them to make informed choices. </w:t>
      </w:r>
      <w:r w:rsidR="00A107B3" w:rsidRPr="00F867CA">
        <w:rPr>
          <w:rFonts w:ascii="Arial" w:hAnsi="Arial" w:cs="Arial"/>
        </w:rPr>
        <w:t xml:space="preserve">For instance, </w:t>
      </w:r>
      <w:r w:rsidR="00DD14F8" w:rsidRPr="00F867CA">
        <w:rPr>
          <w:rFonts w:ascii="Arial" w:hAnsi="Arial" w:cs="Arial"/>
        </w:rPr>
        <w:t>every quarter the service issues a newsletter to all consumers with information regarding their rights under standard 1 of the Aged Care Quality standards, industry updates, crossword activities and other important updates of the service provider. The Assessment Team observed the newsletter and consumers confirmed receiving the newsletter.</w:t>
      </w:r>
      <w:r w:rsidR="003E735D" w:rsidRPr="00F867CA">
        <w:rPr>
          <w:rFonts w:ascii="Arial" w:hAnsi="Arial" w:cs="Arial"/>
        </w:rPr>
        <w:t xml:space="preserve"> </w:t>
      </w:r>
      <w:r w:rsidR="00054A25" w:rsidRPr="00F867CA">
        <w:rPr>
          <w:rFonts w:ascii="Arial" w:hAnsi="Arial" w:cs="Arial"/>
        </w:rPr>
        <w:t xml:space="preserve">The service also demonstrated </w:t>
      </w:r>
      <w:r w:rsidR="00BB7DB9" w:rsidRPr="00F867CA">
        <w:rPr>
          <w:rFonts w:ascii="Arial" w:hAnsi="Arial" w:cs="Arial"/>
        </w:rPr>
        <w:t xml:space="preserve">an appropriate </w:t>
      </w:r>
      <w:r w:rsidR="00054A25" w:rsidRPr="00F867CA">
        <w:rPr>
          <w:rFonts w:ascii="Arial" w:hAnsi="Arial" w:cs="Arial"/>
        </w:rPr>
        <w:t xml:space="preserve">awareness of </w:t>
      </w:r>
      <w:r w:rsidR="00BB7DB9" w:rsidRPr="00F867CA">
        <w:rPr>
          <w:rFonts w:ascii="Arial" w:hAnsi="Arial" w:cs="Arial"/>
        </w:rPr>
        <w:t>how to maintain</w:t>
      </w:r>
      <w:r w:rsidR="00054A25" w:rsidRPr="00F867CA">
        <w:rPr>
          <w:rFonts w:ascii="Arial" w:hAnsi="Arial" w:cs="Arial"/>
        </w:rPr>
        <w:t xml:space="preserve"> consumer privacy and confidentiality</w:t>
      </w:r>
      <w:r w:rsidR="00DD0BE5" w:rsidRPr="00F867CA">
        <w:rPr>
          <w:rFonts w:ascii="Arial" w:hAnsi="Arial" w:cs="Arial"/>
        </w:rPr>
        <w:t xml:space="preserve"> during the delivery of its services.</w:t>
      </w:r>
    </w:p>
    <w:p w14:paraId="6C0F6C28" w14:textId="77777777" w:rsidR="00CC1752" w:rsidRPr="00F867CA" w:rsidRDefault="00CC1752" w:rsidP="00F867CA">
      <w:pPr>
        <w:spacing w:after="240" w:line="22" w:lineRule="atLeast"/>
        <w:rPr>
          <w:rFonts w:ascii="Arial" w:hAnsi="Arial" w:cs="Arial"/>
        </w:rPr>
      </w:pPr>
      <w:proofErr w:type="gramStart"/>
      <w:r w:rsidRPr="000B2D7A">
        <w:rPr>
          <w:rFonts w:ascii="Arial" w:hAnsi="Arial" w:cs="Arial"/>
        </w:rPr>
        <w:t>On the basis of</w:t>
      </w:r>
      <w:proofErr w:type="gramEnd"/>
      <w:r w:rsidRPr="000B2D7A">
        <w:rPr>
          <w:rFonts w:ascii="Arial" w:hAnsi="Arial" w:cs="Arial"/>
        </w:rPr>
        <w:t xml:space="preserve"> the evidence before me (summarised), I find this service compliant with this standard.</w:t>
      </w:r>
    </w:p>
    <w:p w14:paraId="39D07397" w14:textId="5C2F38ED" w:rsidR="00A45AD0" w:rsidRPr="00B83D6B" w:rsidRDefault="00CC1752">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1F266C4"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B3505">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5B5D3DAD"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313F2D6" w:rsidR="00A54A38" w:rsidRPr="00CB3505"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F57BF2D"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588F1C0D" w:rsidR="00A54A38" w:rsidRPr="00CB3505" w:rsidRDefault="00A54A38" w:rsidP="00F867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02" w:type="pct"/>
            <w:tcBorders>
              <w:left w:val="single" w:sz="4" w:space="0" w:color="auto"/>
            </w:tcBorders>
          </w:tcPr>
          <w:p w14:paraId="00C72CAA" w14:textId="2EFB9010"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ABFCEA2" w14:textId="723980BD" w:rsidR="00AA5214" w:rsidRPr="00F867CA" w:rsidRDefault="00CB4B3A" w:rsidP="00F867CA">
      <w:pPr>
        <w:spacing w:after="240" w:line="22" w:lineRule="atLeast"/>
        <w:rPr>
          <w:rFonts w:ascii="Arial" w:hAnsi="Arial" w:cs="Arial"/>
        </w:rPr>
      </w:pPr>
      <w:bookmarkStart w:id="2" w:name="_Hlk103068262"/>
      <w:r w:rsidRPr="00F867CA">
        <w:rPr>
          <w:rFonts w:ascii="Arial" w:hAnsi="Arial" w:cs="Arial"/>
        </w:rPr>
        <w:t xml:space="preserve">Overall sampled consumers/representatives considered they are happy with the service they receive; participate in the planning of service and it meets their current needs, </w:t>
      </w:r>
      <w:proofErr w:type="gramStart"/>
      <w:r w:rsidRPr="00F867CA">
        <w:rPr>
          <w:rFonts w:ascii="Arial" w:hAnsi="Arial" w:cs="Arial"/>
        </w:rPr>
        <w:t>goals</w:t>
      </w:r>
      <w:proofErr w:type="gramEnd"/>
      <w:r w:rsidRPr="00F867CA">
        <w:rPr>
          <w:rFonts w:ascii="Arial" w:hAnsi="Arial" w:cs="Arial"/>
        </w:rPr>
        <w:t xml:space="preserve"> and preferences. </w:t>
      </w:r>
      <w:r w:rsidR="00E01E19" w:rsidRPr="00F867CA">
        <w:rPr>
          <w:rFonts w:ascii="Arial" w:hAnsi="Arial" w:cs="Arial"/>
        </w:rPr>
        <w:t>Furthermore, the service had consumer care plans that contained appropriate information to guide staff in managing the risks for consumers.</w:t>
      </w:r>
    </w:p>
    <w:p w14:paraId="69AA05B0" w14:textId="51F3E8B5" w:rsidR="00CB4B3A" w:rsidRPr="00F867CA" w:rsidRDefault="00393E73" w:rsidP="00F867CA">
      <w:pPr>
        <w:spacing w:after="240" w:line="22" w:lineRule="atLeast"/>
        <w:rPr>
          <w:rFonts w:ascii="Arial" w:hAnsi="Arial" w:cs="Arial"/>
        </w:rPr>
      </w:pPr>
      <w:r w:rsidRPr="00F867CA">
        <w:rPr>
          <w:rFonts w:ascii="Arial" w:hAnsi="Arial" w:cs="Arial"/>
        </w:rPr>
        <w:t xml:space="preserve">Interviews with staff demonstrated they know the consumers well and can discuss their needs and preferences based on memory. The Assessment Team observed care planning documents, which indicate the consumer’s goals, needs and preferences. </w:t>
      </w:r>
      <w:r w:rsidR="00CB4B3A" w:rsidRPr="00F867CA">
        <w:rPr>
          <w:rFonts w:ascii="Arial" w:hAnsi="Arial" w:cs="Arial"/>
        </w:rPr>
        <w:t xml:space="preserve">Consumers/representatives sampled confirmed they participate in the planning and review of the service they receive. </w:t>
      </w:r>
    </w:p>
    <w:p w14:paraId="4550480A" w14:textId="47842727" w:rsidR="00563BD7" w:rsidRPr="00F867CA" w:rsidRDefault="00563BD7" w:rsidP="00F867CA">
      <w:pPr>
        <w:spacing w:after="240" w:line="22" w:lineRule="atLeast"/>
        <w:rPr>
          <w:rFonts w:ascii="Arial" w:hAnsi="Arial" w:cs="Arial"/>
        </w:rPr>
      </w:pPr>
      <w:r w:rsidRPr="00F867CA">
        <w:rPr>
          <w:rFonts w:ascii="Arial" w:hAnsi="Arial" w:cs="Arial"/>
        </w:rPr>
        <w:t xml:space="preserve">Staff and management described how they work with other service providers, </w:t>
      </w:r>
      <w:r w:rsidR="00AD704E" w:rsidRPr="00F867CA">
        <w:rPr>
          <w:rFonts w:ascii="Arial" w:hAnsi="Arial" w:cs="Arial"/>
        </w:rPr>
        <w:t>individuals,</w:t>
      </w:r>
      <w:r w:rsidRPr="00F867CA">
        <w:rPr>
          <w:rFonts w:ascii="Arial" w:hAnsi="Arial" w:cs="Arial"/>
        </w:rPr>
        <w:t xml:space="preserve"> and organisations. The service effectively communicates the consumer’s needs and preferences to other organisations. The Assessment Team corroborated this through consumer interviews. </w:t>
      </w:r>
      <w:r w:rsidR="00B14C38" w:rsidRPr="00F867CA">
        <w:rPr>
          <w:rFonts w:ascii="Arial" w:hAnsi="Arial" w:cs="Arial"/>
        </w:rPr>
        <w:t xml:space="preserve">For instance, </w:t>
      </w:r>
      <w:r w:rsidR="001B3208" w:rsidRPr="00F867CA">
        <w:rPr>
          <w:rFonts w:ascii="Arial" w:hAnsi="Arial" w:cs="Arial"/>
        </w:rPr>
        <w:t xml:space="preserve">a representative </w:t>
      </w:r>
      <w:r w:rsidR="00EA79B6" w:rsidRPr="00F867CA">
        <w:rPr>
          <w:rFonts w:ascii="Arial" w:hAnsi="Arial" w:cs="Arial"/>
        </w:rPr>
        <w:t>reported that she contacted the service to seek a review of her family’s care and services. The service then organised an appointment for this consumer and representative to speak to the Lifestyle Coordinator about additional support.</w:t>
      </w:r>
      <w:r w:rsidR="00F51213" w:rsidRPr="00F867CA">
        <w:rPr>
          <w:rFonts w:ascii="Arial" w:hAnsi="Arial" w:cs="Arial"/>
        </w:rPr>
        <w:t xml:space="preserve"> There was </w:t>
      </w:r>
      <w:r w:rsidR="00F51213" w:rsidRPr="00F867CA">
        <w:rPr>
          <w:rFonts w:ascii="Arial" w:hAnsi="Arial" w:cs="Arial"/>
        </w:rPr>
        <w:lastRenderedPageBreak/>
        <w:t>evidence that the outcomes of assessment and planning are effectively communicated, and information about care and services is readily available.</w:t>
      </w:r>
    </w:p>
    <w:p w14:paraId="3AA92B25" w14:textId="1C01C147" w:rsidR="00CB4B3A" w:rsidRPr="00F867CA" w:rsidRDefault="00931E0E" w:rsidP="00F867CA">
      <w:pPr>
        <w:spacing w:after="240" w:line="22" w:lineRule="atLeast"/>
        <w:rPr>
          <w:rFonts w:ascii="Arial" w:hAnsi="Arial" w:cs="Arial"/>
        </w:rPr>
      </w:pPr>
      <w:r w:rsidRPr="00F867CA">
        <w:rPr>
          <w:rFonts w:ascii="Arial" w:hAnsi="Arial" w:cs="Arial"/>
        </w:rPr>
        <w:t>Evidence was sighted of the service undertaking a</w:t>
      </w:r>
      <w:r w:rsidR="009A2651" w:rsidRPr="00F867CA">
        <w:rPr>
          <w:rFonts w:ascii="Arial" w:hAnsi="Arial" w:cs="Arial"/>
        </w:rPr>
        <w:t xml:space="preserve">nnual reviews of </w:t>
      </w:r>
      <w:r w:rsidRPr="00F867CA">
        <w:rPr>
          <w:rFonts w:ascii="Arial" w:hAnsi="Arial" w:cs="Arial"/>
        </w:rPr>
        <w:t>consumer care and services</w:t>
      </w:r>
      <w:r w:rsidR="001877DB" w:rsidRPr="00F867CA">
        <w:rPr>
          <w:rFonts w:ascii="Arial" w:hAnsi="Arial" w:cs="Arial"/>
        </w:rPr>
        <w:t xml:space="preserve">, or when circumstances change. </w:t>
      </w:r>
      <w:r w:rsidR="00CF1211" w:rsidRPr="00F867CA">
        <w:rPr>
          <w:rFonts w:ascii="Arial" w:hAnsi="Arial" w:cs="Arial"/>
        </w:rPr>
        <w:t xml:space="preserve">Staff conducting </w:t>
      </w:r>
      <w:r w:rsidR="00F960C1" w:rsidRPr="00F867CA">
        <w:rPr>
          <w:rFonts w:ascii="Arial" w:hAnsi="Arial" w:cs="Arial"/>
        </w:rPr>
        <w:t>r</w:t>
      </w:r>
      <w:r w:rsidR="00CF1211" w:rsidRPr="00F867CA">
        <w:rPr>
          <w:rFonts w:ascii="Arial" w:hAnsi="Arial" w:cs="Arial"/>
        </w:rPr>
        <w:t>eviews could describe the process in detail, which involves a standardised list of questions to ask the consumer.</w:t>
      </w:r>
      <w:r w:rsidR="00AD704E" w:rsidRPr="00F867CA">
        <w:rPr>
          <w:rFonts w:ascii="Arial" w:hAnsi="Arial" w:cs="Arial"/>
        </w:rPr>
        <w:t xml:space="preserve"> The Assessment Team observed such evidence in a consumer’s electronic file verifying this had occurred.</w:t>
      </w:r>
    </w:p>
    <w:p w14:paraId="72544B1D" w14:textId="49419C9A" w:rsidR="00C43C53" w:rsidRPr="00AD704E" w:rsidRDefault="007E56F1" w:rsidP="007E56F1">
      <w:pPr>
        <w:rPr>
          <w:rFonts w:ascii="Arial" w:hAnsi="Arial" w:cs="Arial"/>
          <w:color w:val="FF0000"/>
        </w:rPr>
      </w:pPr>
      <w:r w:rsidRPr="00AD704E">
        <w:rPr>
          <w:rFonts w:ascii="Arial" w:hAnsi="Arial" w:cs="Arial"/>
          <w:color w:val="FF0000"/>
        </w:rPr>
        <w:br w:type="page"/>
      </w:r>
    </w:p>
    <w:bookmarkEnd w:id="2"/>
    <w:p w14:paraId="4415513A" w14:textId="2DD45164"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885FCB"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6E2D669C" w:rsidR="00CB2962" w:rsidRPr="00B83D6B" w:rsidRDefault="00216F5B"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885FCB" w:rsidRPr="00885FC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AD0EDA4" w:rsidR="00CB2962" w:rsidRPr="00885FCB" w:rsidRDefault="00D9088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p>
        </w:tc>
      </w:tr>
      <w:tr w:rsidR="00885FCB" w:rsidRPr="00885FC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4E9A1700" w:rsidR="00CB2962" w:rsidRPr="00885FCB" w:rsidRDefault="00D9088F"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Compliant</w:t>
            </w:r>
          </w:p>
        </w:tc>
      </w:tr>
      <w:tr w:rsidR="00885FCB" w:rsidRPr="00885FC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7D40C887" w:rsidR="00CB2962" w:rsidRPr="00885FCB" w:rsidRDefault="00D9088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p>
        </w:tc>
      </w:tr>
      <w:tr w:rsidR="00885FCB" w:rsidRPr="00885FC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336B72FF" w:rsidR="00CB2962" w:rsidRPr="00885FCB" w:rsidRDefault="00D9088F"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Compliant</w:t>
            </w:r>
          </w:p>
        </w:tc>
      </w:tr>
      <w:tr w:rsidR="00885FCB" w:rsidRPr="00885FC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A7A3052" w:rsidR="00CB2962" w:rsidRPr="00885FCB" w:rsidRDefault="00D9088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p>
        </w:tc>
      </w:tr>
      <w:tr w:rsidR="00885FCB" w:rsidRPr="00885FC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DB5DAB6" w:rsidR="00CB2962" w:rsidRPr="00885FCB" w:rsidRDefault="00D9088F"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Compliant</w:t>
            </w:r>
          </w:p>
        </w:tc>
      </w:tr>
      <w:tr w:rsidR="00885FCB" w:rsidRPr="00885FC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AB12350" w:rsidR="00CB2962" w:rsidRPr="00885FCB" w:rsidRDefault="00D9088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p>
        </w:tc>
      </w:tr>
    </w:tbl>
    <w:p w14:paraId="58FD8476" w14:textId="77777777" w:rsidR="007209A1" w:rsidRPr="00A370E1" w:rsidRDefault="007209A1" w:rsidP="00341026">
      <w:pPr>
        <w:pStyle w:val="Heading2"/>
        <w:spacing w:before="120" w:after="120" w:line="22" w:lineRule="atLeast"/>
        <w:rPr>
          <w:rFonts w:ascii="Arial" w:hAnsi="Arial" w:cs="Arial"/>
          <w:color w:val="auto"/>
        </w:rPr>
      </w:pPr>
      <w:r w:rsidRPr="00A370E1">
        <w:rPr>
          <w:rFonts w:ascii="Arial" w:hAnsi="Arial" w:cs="Arial"/>
          <w:color w:val="auto"/>
        </w:rPr>
        <w:t>Findings</w:t>
      </w:r>
    </w:p>
    <w:p w14:paraId="3DD65382" w14:textId="6486EB51" w:rsidR="002350B7" w:rsidRPr="00F867CA" w:rsidRDefault="008E03F7" w:rsidP="00F867CA">
      <w:pPr>
        <w:spacing w:after="240" w:line="22" w:lineRule="atLeast"/>
        <w:rPr>
          <w:rFonts w:ascii="Arial" w:hAnsi="Arial" w:cs="Arial"/>
        </w:rPr>
      </w:pPr>
      <w:bookmarkStart w:id="3" w:name="_Hlk103330062"/>
      <w:r w:rsidRPr="00F867CA">
        <w:rPr>
          <w:rFonts w:ascii="Arial" w:hAnsi="Arial" w:cs="Arial"/>
        </w:rPr>
        <w:t>According to the Assessment Team’s evidence, the service could demonstrate</w:t>
      </w:r>
      <w:r w:rsidR="002350B7" w:rsidRPr="00F867CA">
        <w:rPr>
          <w:rFonts w:ascii="Arial" w:hAnsi="Arial" w:cs="Arial"/>
        </w:rPr>
        <w:t xml:space="preserve"> it delivered</w:t>
      </w:r>
      <w:r w:rsidRPr="00F867CA">
        <w:rPr>
          <w:rFonts w:ascii="Arial" w:hAnsi="Arial" w:cs="Arial"/>
        </w:rPr>
        <w:t xml:space="preserve"> </w:t>
      </w:r>
      <w:r w:rsidR="002350B7" w:rsidRPr="00F867CA">
        <w:rPr>
          <w:rFonts w:ascii="Arial" w:hAnsi="Arial" w:cs="Arial"/>
        </w:rPr>
        <w:t>personal and clinical care in line with best practice and was able to meet the clinical and personal care needs of the consumer. For instance</w:t>
      </w:r>
      <w:r w:rsidR="00B55FD8" w:rsidRPr="00F867CA">
        <w:rPr>
          <w:rFonts w:ascii="Arial" w:hAnsi="Arial" w:cs="Arial"/>
        </w:rPr>
        <w:t>,</w:t>
      </w:r>
      <w:r w:rsidR="002350B7" w:rsidRPr="00F867CA">
        <w:rPr>
          <w:rFonts w:ascii="Arial" w:hAnsi="Arial" w:cs="Arial"/>
        </w:rPr>
        <w:t xml:space="preserve"> </w:t>
      </w:r>
      <w:r w:rsidR="00334876" w:rsidRPr="00F867CA">
        <w:rPr>
          <w:rFonts w:ascii="Arial" w:hAnsi="Arial" w:cs="Arial"/>
        </w:rPr>
        <w:t>a sampled consumer’s care plan contains detailed, step-by-step instructions on how to provide personal hygiene care. This includes information about which steps the consumer prefers to do by themselves a</w:t>
      </w:r>
      <w:r w:rsidR="00B55FD8" w:rsidRPr="00F867CA">
        <w:rPr>
          <w:rFonts w:ascii="Arial" w:hAnsi="Arial" w:cs="Arial"/>
        </w:rPr>
        <w:t xml:space="preserve">s distinct from the areas where the consumer </w:t>
      </w:r>
      <w:r w:rsidR="00334876" w:rsidRPr="00F867CA">
        <w:rPr>
          <w:rFonts w:ascii="Arial" w:hAnsi="Arial" w:cs="Arial"/>
        </w:rPr>
        <w:t>require further assistance from the carer.</w:t>
      </w:r>
    </w:p>
    <w:p w14:paraId="624E7625" w14:textId="699EEE9A" w:rsidR="002350B7" w:rsidRPr="00F867CA" w:rsidRDefault="00B55FD8" w:rsidP="00F867CA">
      <w:pPr>
        <w:spacing w:after="240" w:line="22" w:lineRule="atLeast"/>
        <w:rPr>
          <w:rFonts w:ascii="Arial" w:hAnsi="Arial" w:cs="Arial"/>
        </w:rPr>
      </w:pPr>
      <w:r w:rsidRPr="00F867CA">
        <w:rPr>
          <w:rFonts w:ascii="Arial" w:hAnsi="Arial" w:cs="Arial"/>
        </w:rPr>
        <w:t>Evidence was sighted of the service e</w:t>
      </w:r>
      <w:r w:rsidR="002350B7" w:rsidRPr="00F867CA">
        <w:rPr>
          <w:rFonts w:ascii="Arial" w:hAnsi="Arial" w:cs="Arial"/>
        </w:rPr>
        <w:t>ffectively managing high impact or high prevalence risks associated with the care of each consumer.</w:t>
      </w:r>
      <w:r w:rsidRPr="00F867CA">
        <w:rPr>
          <w:rFonts w:ascii="Arial" w:hAnsi="Arial" w:cs="Arial"/>
        </w:rPr>
        <w:t xml:space="preserve"> For instance, </w:t>
      </w:r>
      <w:r w:rsidR="005E0049" w:rsidRPr="00F867CA">
        <w:rPr>
          <w:rFonts w:ascii="Arial" w:hAnsi="Arial" w:cs="Arial"/>
        </w:rPr>
        <w:t xml:space="preserve">risk assessments are undertaken for high prevalence or high impact risks to create strategies to minimise their occurrence. Risks identified include cognitive decline, pressure injuries and falls. Staff demonstrated knowledge of </w:t>
      </w:r>
      <w:r w:rsidR="005E0049" w:rsidRPr="00F867CA">
        <w:rPr>
          <w:rFonts w:ascii="Arial" w:hAnsi="Arial" w:cs="Arial"/>
        </w:rPr>
        <w:lastRenderedPageBreak/>
        <w:t>what risks applied to individual consumers and what strategies had been adopted to manage those risks</w:t>
      </w:r>
      <w:r w:rsidR="00A7226A" w:rsidRPr="00F867CA">
        <w:rPr>
          <w:rFonts w:ascii="Arial" w:hAnsi="Arial" w:cs="Arial"/>
        </w:rPr>
        <w:t xml:space="preserve">. </w:t>
      </w:r>
    </w:p>
    <w:p w14:paraId="77175410" w14:textId="46FDA4D5" w:rsidR="002350B7" w:rsidRPr="00F867CA" w:rsidRDefault="00CE48AA" w:rsidP="00F867CA">
      <w:pPr>
        <w:spacing w:after="240" w:line="22" w:lineRule="atLeast"/>
        <w:rPr>
          <w:rFonts w:ascii="Arial" w:hAnsi="Arial" w:cs="Arial"/>
        </w:rPr>
      </w:pPr>
      <w:r w:rsidRPr="00F867CA">
        <w:rPr>
          <w:rFonts w:ascii="Arial" w:hAnsi="Arial" w:cs="Arial"/>
        </w:rPr>
        <w:t>The service demonstrated its ability to r</w:t>
      </w:r>
      <w:r w:rsidR="002350B7" w:rsidRPr="00F867CA">
        <w:rPr>
          <w:rFonts w:ascii="Arial" w:hAnsi="Arial" w:cs="Arial"/>
        </w:rPr>
        <w:t>ecognis</w:t>
      </w:r>
      <w:r w:rsidRPr="00F867CA">
        <w:rPr>
          <w:rFonts w:ascii="Arial" w:hAnsi="Arial" w:cs="Arial"/>
        </w:rPr>
        <w:t>e</w:t>
      </w:r>
      <w:r w:rsidR="002350B7" w:rsidRPr="00F867CA">
        <w:rPr>
          <w:rFonts w:ascii="Arial" w:hAnsi="Arial" w:cs="Arial"/>
        </w:rPr>
        <w:t xml:space="preserve"> and respond to </w:t>
      </w:r>
      <w:r w:rsidRPr="00F867CA">
        <w:rPr>
          <w:rFonts w:ascii="Arial" w:hAnsi="Arial" w:cs="Arial"/>
        </w:rPr>
        <w:t xml:space="preserve">a consumer’s change or </w:t>
      </w:r>
      <w:r w:rsidR="002350B7" w:rsidRPr="00F867CA">
        <w:rPr>
          <w:rFonts w:ascii="Arial" w:hAnsi="Arial" w:cs="Arial"/>
        </w:rPr>
        <w:t>deterioration</w:t>
      </w:r>
      <w:r w:rsidRPr="00F867CA">
        <w:rPr>
          <w:rFonts w:ascii="Arial" w:hAnsi="Arial" w:cs="Arial"/>
        </w:rPr>
        <w:t xml:space="preserve"> in</w:t>
      </w:r>
      <w:r w:rsidR="002350B7" w:rsidRPr="00F867CA">
        <w:rPr>
          <w:rFonts w:ascii="Arial" w:hAnsi="Arial" w:cs="Arial"/>
        </w:rPr>
        <w:t xml:space="preserve"> condition.</w:t>
      </w:r>
      <w:r w:rsidR="00A83DCC" w:rsidRPr="00F867CA">
        <w:rPr>
          <w:rFonts w:ascii="Arial" w:hAnsi="Arial" w:cs="Arial"/>
        </w:rPr>
        <w:t xml:space="preserve"> </w:t>
      </w:r>
      <w:r w:rsidR="0050192B" w:rsidRPr="00F867CA">
        <w:rPr>
          <w:rFonts w:ascii="Arial" w:hAnsi="Arial" w:cs="Arial"/>
        </w:rPr>
        <w:t xml:space="preserve">For this service, it means </w:t>
      </w:r>
      <w:r w:rsidR="00DB05B7" w:rsidRPr="00F867CA">
        <w:rPr>
          <w:rFonts w:ascii="Arial" w:hAnsi="Arial" w:cs="Arial"/>
        </w:rPr>
        <w:t xml:space="preserve">the Assessment Team sighted evidence that </w:t>
      </w:r>
      <w:r w:rsidR="0050192B" w:rsidRPr="00F867CA">
        <w:rPr>
          <w:rFonts w:ascii="Arial" w:hAnsi="Arial" w:cs="Arial"/>
        </w:rPr>
        <w:t>the service has appropriate processes to identify and support consumers who may be nearing the end of life, including making appropriate referrals to community organisations that provide palliative care</w:t>
      </w:r>
      <w:r w:rsidR="00F934C0" w:rsidRPr="00F867CA">
        <w:rPr>
          <w:rFonts w:ascii="Arial" w:hAnsi="Arial" w:cs="Arial"/>
        </w:rPr>
        <w:t xml:space="preserve">. </w:t>
      </w:r>
      <w:r w:rsidR="00DB05B7" w:rsidRPr="00F867CA">
        <w:rPr>
          <w:rFonts w:ascii="Arial" w:hAnsi="Arial" w:cs="Arial"/>
        </w:rPr>
        <w:t>The Assessment Team a</w:t>
      </w:r>
      <w:r w:rsidR="004E3C7C" w:rsidRPr="00F867CA">
        <w:rPr>
          <w:rFonts w:ascii="Arial" w:hAnsi="Arial" w:cs="Arial"/>
        </w:rPr>
        <w:t xml:space="preserve">lso </w:t>
      </w:r>
      <w:r w:rsidR="0070394C" w:rsidRPr="00F867CA">
        <w:rPr>
          <w:rFonts w:ascii="Arial" w:hAnsi="Arial" w:cs="Arial"/>
        </w:rPr>
        <w:t>saw in a</w:t>
      </w:r>
      <w:r w:rsidR="004E3C7C" w:rsidRPr="00F867CA">
        <w:rPr>
          <w:rFonts w:ascii="Arial" w:hAnsi="Arial" w:cs="Arial"/>
        </w:rPr>
        <w:t xml:space="preserve"> specific consumer’s case</w:t>
      </w:r>
      <w:r w:rsidR="0070394C" w:rsidRPr="00F867CA">
        <w:rPr>
          <w:rFonts w:ascii="Arial" w:hAnsi="Arial" w:cs="Arial"/>
        </w:rPr>
        <w:t>, the service established a wound care plan that gives carers step-by-step instruction on managing the consumer’s condition and detailed subsequent risks if the wound was not appropriately treated. Additionally, the service conducted a review of the consumer’s circumstances to ensure they were receiving the most appropriate level of care and service.</w:t>
      </w:r>
    </w:p>
    <w:p w14:paraId="5500D5DC" w14:textId="79101F30" w:rsidR="002350B7" w:rsidRPr="00F867CA" w:rsidRDefault="002350B7" w:rsidP="00F867CA">
      <w:pPr>
        <w:spacing w:after="240" w:line="22" w:lineRule="atLeast"/>
        <w:rPr>
          <w:rFonts w:ascii="Arial" w:hAnsi="Arial" w:cs="Arial"/>
        </w:rPr>
      </w:pPr>
      <w:r w:rsidRPr="00F867CA">
        <w:rPr>
          <w:rFonts w:ascii="Arial" w:hAnsi="Arial" w:cs="Arial"/>
        </w:rPr>
        <w:t>Documenting and communicating information about the consumer’s condition, needs and preferences.</w:t>
      </w:r>
      <w:r w:rsidR="00761D5C" w:rsidRPr="00F867CA">
        <w:rPr>
          <w:rFonts w:ascii="Arial" w:hAnsi="Arial" w:cs="Arial"/>
        </w:rPr>
        <w:t xml:space="preserve"> For instance, relevant ‘progress notes’ about the consumer’s care and services are recorded in an electronic file. Consumers retain a copy of their care plan, and staff can refer to this when present in the home if necessary.  </w:t>
      </w:r>
    </w:p>
    <w:p w14:paraId="41D01251" w14:textId="22319082" w:rsidR="00976CBC" w:rsidRPr="00F867CA" w:rsidRDefault="003513F0" w:rsidP="00F867CA">
      <w:pPr>
        <w:spacing w:after="240" w:line="22" w:lineRule="atLeast"/>
        <w:rPr>
          <w:rFonts w:ascii="Arial" w:hAnsi="Arial" w:cs="Arial"/>
        </w:rPr>
      </w:pPr>
      <w:r w:rsidRPr="00F867CA">
        <w:rPr>
          <w:rFonts w:ascii="Arial" w:hAnsi="Arial" w:cs="Arial"/>
        </w:rPr>
        <w:t xml:space="preserve">The service </w:t>
      </w:r>
      <w:r w:rsidR="00257D27" w:rsidRPr="00F867CA">
        <w:rPr>
          <w:rFonts w:ascii="Arial" w:hAnsi="Arial" w:cs="Arial"/>
        </w:rPr>
        <w:t xml:space="preserve">also </w:t>
      </w:r>
      <w:r w:rsidRPr="00F867CA">
        <w:rPr>
          <w:rFonts w:ascii="Arial" w:hAnsi="Arial" w:cs="Arial"/>
        </w:rPr>
        <w:t>demonstrated its ability to m</w:t>
      </w:r>
      <w:r w:rsidR="002350B7" w:rsidRPr="00F867CA">
        <w:rPr>
          <w:rFonts w:ascii="Arial" w:hAnsi="Arial" w:cs="Arial"/>
        </w:rPr>
        <w:t>inimis</w:t>
      </w:r>
      <w:r w:rsidRPr="00F867CA">
        <w:rPr>
          <w:rFonts w:ascii="Arial" w:hAnsi="Arial" w:cs="Arial"/>
        </w:rPr>
        <w:t>e</w:t>
      </w:r>
      <w:r w:rsidR="002350B7" w:rsidRPr="00F867CA">
        <w:rPr>
          <w:rFonts w:ascii="Arial" w:hAnsi="Arial" w:cs="Arial"/>
        </w:rPr>
        <w:t xml:space="preserve"> infection-related risks through standard precautions to prevent and control infection, including COVID-19.</w:t>
      </w:r>
    </w:p>
    <w:p w14:paraId="462F3A4F" w14:textId="2D07CB6F" w:rsidR="003C3B5A" w:rsidRPr="005E71DB" w:rsidRDefault="003C3B5A" w:rsidP="00C115C0">
      <w:pPr>
        <w:pStyle w:val="CommentText"/>
        <w:rPr>
          <w:rFonts w:ascii="Arial" w:hAnsi="Arial" w:cs="Arial"/>
          <w:color w:val="auto"/>
        </w:rPr>
      </w:pPr>
      <w:r w:rsidRPr="005E71DB">
        <w:rPr>
          <w:rFonts w:ascii="Arial" w:hAnsi="Arial" w:cs="Arial"/>
          <w:color w:val="auto"/>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CAC6F8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51031">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61C62D2B" w14:textId="380F7FE7" w:rsidR="00532C52" w:rsidRPr="00B510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7601A89D" w14:textId="45AA8AF2" w:rsidR="00532C52" w:rsidRPr="00B5103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tcPr>
          <w:p w14:paraId="35C0E2EF" w14:textId="6A9ED253" w:rsidR="00532C52" w:rsidRPr="00B510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D384FBB" w:rsidR="00532C52" w:rsidRPr="00B5103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AE09C7B" w:rsidR="00532C52" w:rsidRPr="00B51031"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E60541E" w:rsidR="00532C52" w:rsidRPr="00B5103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32523542" w14:textId="7A603969" w:rsidR="00532C52" w:rsidRPr="00B51031" w:rsidRDefault="0009247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bl>
    <w:p w14:paraId="160ABB26" w14:textId="77777777" w:rsidR="00F767E9" w:rsidRDefault="00F767E9" w:rsidP="00341026">
      <w:pPr>
        <w:pStyle w:val="Heading2"/>
        <w:spacing w:before="120" w:after="120" w:line="22" w:lineRule="atLeast"/>
        <w:rPr>
          <w:rFonts w:ascii="Arial" w:hAnsi="Arial" w:cs="Arial"/>
        </w:rPr>
      </w:pPr>
    </w:p>
    <w:p w14:paraId="0FD918BB" w14:textId="625FF36E"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B9F3EA5" w14:textId="0871CE52" w:rsidR="00FF6D4A" w:rsidRPr="00A701E1" w:rsidRDefault="001C4F48" w:rsidP="00F867CA">
      <w:pPr>
        <w:spacing w:after="240" w:line="22" w:lineRule="atLeast"/>
        <w:rPr>
          <w:rFonts w:ascii="Arial" w:hAnsi="Arial" w:cs="Arial"/>
        </w:rPr>
      </w:pPr>
      <w:r>
        <w:rPr>
          <w:rFonts w:ascii="Arial" w:hAnsi="Arial" w:cs="Arial"/>
        </w:rPr>
        <w:t xml:space="preserve">The Assessment Team heard evidence that consumers and their representatives </w:t>
      </w:r>
      <w:r w:rsidR="00257800">
        <w:rPr>
          <w:rFonts w:ascii="Arial" w:hAnsi="Arial" w:cs="Arial"/>
        </w:rPr>
        <w:t xml:space="preserve">felt they would not be independent in their own homes </w:t>
      </w:r>
      <w:r w:rsidR="00AB3B84">
        <w:rPr>
          <w:rFonts w:ascii="Arial" w:hAnsi="Arial" w:cs="Arial"/>
        </w:rPr>
        <w:t xml:space="preserve">had they not connected with this service. </w:t>
      </w:r>
      <w:r w:rsidR="00FF6D4A" w:rsidRPr="00A701E1">
        <w:rPr>
          <w:rFonts w:ascii="Arial" w:hAnsi="Arial" w:cs="Arial"/>
        </w:rPr>
        <w:t xml:space="preserve">Consumers and representatives interviewed were satisfied that they receive safe and effective services and supports for daily living that meets their needs, goals and preferences and optimises their independence, </w:t>
      </w:r>
      <w:proofErr w:type="gramStart"/>
      <w:r w:rsidR="00FF6D4A" w:rsidRPr="00A701E1">
        <w:rPr>
          <w:rFonts w:ascii="Arial" w:hAnsi="Arial" w:cs="Arial"/>
        </w:rPr>
        <w:t>well-being</w:t>
      </w:r>
      <w:proofErr w:type="gramEnd"/>
      <w:r w:rsidR="00FF6D4A" w:rsidRPr="00A701E1">
        <w:rPr>
          <w:rFonts w:ascii="Arial" w:hAnsi="Arial" w:cs="Arial"/>
        </w:rPr>
        <w:t xml:space="preserve"> and quality of life.</w:t>
      </w:r>
      <w:r w:rsidR="008E3954">
        <w:rPr>
          <w:rFonts w:ascii="Arial" w:hAnsi="Arial" w:cs="Arial"/>
        </w:rPr>
        <w:t xml:space="preserve"> </w:t>
      </w:r>
      <w:r w:rsidR="00E1710E">
        <w:rPr>
          <w:rFonts w:ascii="Arial" w:hAnsi="Arial" w:cs="Arial"/>
        </w:rPr>
        <w:t>There was evidence of</w:t>
      </w:r>
      <w:r w:rsidR="008E3954">
        <w:rPr>
          <w:rFonts w:ascii="Arial" w:hAnsi="Arial" w:cs="Arial"/>
        </w:rPr>
        <w:t xml:space="preserve"> care staff </w:t>
      </w:r>
      <w:r w:rsidR="00616852">
        <w:rPr>
          <w:rFonts w:ascii="Arial" w:hAnsi="Arial" w:cs="Arial"/>
        </w:rPr>
        <w:t>knowing when and now to support the</w:t>
      </w:r>
      <w:r w:rsidR="008E3954">
        <w:rPr>
          <w:rFonts w:ascii="Arial" w:hAnsi="Arial" w:cs="Arial"/>
        </w:rPr>
        <w:t xml:space="preserve"> consumer’s emotional and psychological wellbeing.</w:t>
      </w:r>
      <w:r w:rsidR="00FF6D4A" w:rsidRPr="00A701E1">
        <w:rPr>
          <w:rFonts w:ascii="Arial" w:hAnsi="Arial" w:cs="Arial"/>
        </w:rPr>
        <w:t xml:space="preserve"> The service has processes in place to identify and record those consumer needs, </w:t>
      </w:r>
      <w:proofErr w:type="gramStart"/>
      <w:r w:rsidR="00FF6D4A" w:rsidRPr="00A701E1">
        <w:rPr>
          <w:rFonts w:ascii="Arial" w:hAnsi="Arial" w:cs="Arial"/>
        </w:rPr>
        <w:t>goals</w:t>
      </w:r>
      <w:proofErr w:type="gramEnd"/>
      <w:r w:rsidR="00FF6D4A" w:rsidRPr="00A701E1">
        <w:rPr>
          <w:rFonts w:ascii="Arial" w:hAnsi="Arial" w:cs="Arial"/>
        </w:rPr>
        <w:t xml:space="preserve"> and preferences. </w:t>
      </w:r>
    </w:p>
    <w:p w14:paraId="4BB85C47" w14:textId="0017BBC5" w:rsidR="006F48A7" w:rsidRPr="00A701E1" w:rsidRDefault="006F48A7" w:rsidP="00F867CA">
      <w:pPr>
        <w:spacing w:after="240" w:line="22" w:lineRule="atLeast"/>
        <w:rPr>
          <w:rFonts w:ascii="Arial" w:hAnsi="Arial" w:cs="Arial"/>
        </w:rPr>
      </w:pPr>
      <w:r w:rsidRPr="00F867CA">
        <w:rPr>
          <w:rFonts w:ascii="Arial" w:hAnsi="Arial" w:cs="Arial"/>
        </w:rPr>
        <w:t xml:space="preserve">Staff interviewed had a good understanding of what is important to individual consumers and could describe how they help the consumer to do as much as they can for themselves, if this is their preference. For instance, </w:t>
      </w:r>
      <w:r w:rsidR="0066022D" w:rsidRPr="00F867CA">
        <w:rPr>
          <w:rFonts w:ascii="Arial" w:hAnsi="Arial" w:cs="Arial"/>
        </w:rPr>
        <w:t xml:space="preserve">the service </w:t>
      </w:r>
      <w:r w:rsidR="00FD6F21" w:rsidRPr="00F867CA">
        <w:rPr>
          <w:rFonts w:ascii="Arial" w:hAnsi="Arial" w:cs="Arial"/>
        </w:rPr>
        <w:t xml:space="preserve">regularly transports one of its HCP level 4 consumers and from their preferred Seniors Group. Staff advised that maintaining social connections is one of the most important goals for this </w:t>
      </w:r>
      <w:proofErr w:type="gramStart"/>
      <w:r w:rsidR="00FD6F21" w:rsidRPr="00F867CA">
        <w:rPr>
          <w:rFonts w:ascii="Arial" w:hAnsi="Arial" w:cs="Arial"/>
        </w:rPr>
        <w:t>particular consumer</w:t>
      </w:r>
      <w:proofErr w:type="gramEnd"/>
      <w:r w:rsidR="00FD6F21" w:rsidRPr="00F867CA">
        <w:rPr>
          <w:rFonts w:ascii="Arial" w:hAnsi="Arial" w:cs="Arial"/>
        </w:rPr>
        <w:t xml:space="preserve">.  </w:t>
      </w:r>
    </w:p>
    <w:p w14:paraId="0DC018F7" w14:textId="2DE0DE06" w:rsidR="00C37E9C" w:rsidRPr="00F867CA" w:rsidRDefault="00C37E9C" w:rsidP="00F867CA">
      <w:pPr>
        <w:spacing w:after="240" w:line="22" w:lineRule="atLeast"/>
        <w:rPr>
          <w:rFonts w:ascii="Arial" w:hAnsi="Arial" w:cs="Arial"/>
        </w:rPr>
      </w:pPr>
      <w:r w:rsidRPr="00F867CA">
        <w:rPr>
          <w:rFonts w:ascii="Arial" w:hAnsi="Arial" w:cs="Arial"/>
        </w:rPr>
        <w:t xml:space="preserve">The service </w:t>
      </w:r>
      <w:r w:rsidR="00ED6EB2" w:rsidRPr="00F867CA">
        <w:rPr>
          <w:rFonts w:ascii="Arial" w:hAnsi="Arial" w:cs="Arial"/>
        </w:rPr>
        <w:t>communicate</w:t>
      </w:r>
      <w:r w:rsidR="0055510F" w:rsidRPr="00F867CA">
        <w:rPr>
          <w:rFonts w:ascii="Arial" w:hAnsi="Arial" w:cs="Arial"/>
        </w:rPr>
        <w:t>s</w:t>
      </w:r>
      <w:r w:rsidR="00ED6EB2" w:rsidRPr="00F867CA">
        <w:rPr>
          <w:rFonts w:ascii="Arial" w:hAnsi="Arial" w:cs="Arial"/>
        </w:rPr>
        <w:t xml:space="preserve"> information about </w:t>
      </w:r>
      <w:r w:rsidR="00E21D43" w:rsidRPr="00F867CA">
        <w:rPr>
          <w:rFonts w:ascii="Arial" w:hAnsi="Arial" w:cs="Arial"/>
        </w:rPr>
        <w:t>c</w:t>
      </w:r>
      <w:r w:rsidR="00ED6EB2" w:rsidRPr="00F867CA">
        <w:rPr>
          <w:rFonts w:ascii="Arial" w:hAnsi="Arial" w:cs="Arial"/>
        </w:rPr>
        <w:t>onsumer conditions needs and preferences. For instance</w:t>
      </w:r>
      <w:r w:rsidR="00FD7A4D" w:rsidRPr="00F867CA">
        <w:rPr>
          <w:rFonts w:ascii="Arial" w:hAnsi="Arial" w:cs="Arial"/>
        </w:rPr>
        <w:t xml:space="preserve">, </w:t>
      </w:r>
      <w:r w:rsidR="00F66E44" w:rsidRPr="00F867CA">
        <w:rPr>
          <w:rFonts w:ascii="Arial" w:hAnsi="Arial" w:cs="Arial"/>
        </w:rPr>
        <w:t xml:space="preserve">care planning documents have sufficient information to guide staff on delivering care and services in line with the consumer’s preferences. If necessary, </w:t>
      </w:r>
      <w:r w:rsidR="00CC7B41" w:rsidRPr="00F867CA">
        <w:rPr>
          <w:rFonts w:ascii="Arial" w:hAnsi="Arial" w:cs="Arial"/>
        </w:rPr>
        <w:t xml:space="preserve">information about the </w:t>
      </w:r>
      <w:r w:rsidR="00CC7B41" w:rsidRPr="00F867CA">
        <w:rPr>
          <w:rFonts w:ascii="Arial" w:hAnsi="Arial" w:cs="Arial"/>
        </w:rPr>
        <w:lastRenderedPageBreak/>
        <w:t xml:space="preserve">consumer’s care and services is available at their home, as consumers retain a copy of their care plan although </w:t>
      </w:r>
      <w:r w:rsidR="00CF1104" w:rsidRPr="00F867CA">
        <w:rPr>
          <w:rFonts w:ascii="Arial" w:hAnsi="Arial" w:cs="Arial"/>
        </w:rPr>
        <w:t xml:space="preserve">staff usually review documentation prior to attending the consumer’s residence in preparation for their visit. </w:t>
      </w:r>
    </w:p>
    <w:p w14:paraId="04FFF2E1" w14:textId="21BBF607" w:rsidR="00E21D43" w:rsidRPr="00F867CA" w:rsidRDefault="00E21D43" w:rsidP="00F867CA">
      <w:pPr>
        <w:spacing w:after="240" w:line="22" w:lineRule="atLeast"/>
        <w:rPr>
          <w:rFonts w:ascii="Arial" w:hAnsi="Arial" w:cs="Arial"/>
        </w:rPr>
      </w:pPr>
      <w:r w:rsidRPr="00F867CA">
        <w:rPr>
          <w:rFonts w:ascii="Arial" w:hAnsi="Arial" w:cs="Arial"/>
        </w:rPr>
        <w:t>There are referrals processes in place</w:t>
      </w:r>
      <w:r w:rsidR="00937F31" w:rsidRPr="00F867CA">
        <w:rPr>
          <w:rFonts w:ascii="Arial" w:hAnsi="Arial" w:cs="Arial"/>
        </w:rPr>
        <w:t xml:space="preserve"> to other organisations or individuals to be involved in the consumer’s care. According to </w:t>
      </w:r>
      <w:r w:rsidR="00184F19" w:rsidRPr="00F867CA">
        <w:rPr>
          <w:rFonts w:ascii="Arial" w:hAnsi="Arial" w:cs="Arial"/>
        </w:rPr>
        <w:t>the evidence, if staff</w:t>
      </w:r>
      <w:r w:rsidR="00937F31" w:rsidRPr="00F867CA">
        <w:rPr>
          <w:rFonts w:ascii="Arial" w:hAnsi="Arial" w:cs="Arial"/>
        </w:rPr>
        <w:t xml:space="preserve"> identify an additional need for a consumer, they will contact the lifestyle coordinator, who, depending on the nature of the need, may contact the Registered Nurse to do an assessment. Following the evaluation, referrals are made to assist the consumer.</w:t>
      </w:r>
      <w:r w:rsidR="00184F19" w:rsidRPr="00F867CA">
        <w:rPr>
          <w:rFonts w:ascii="Arial" w:hAnsi="Arial" w:cs="Arial"/>
        </w:rPr>
        <w:t xml:space="preserve"> </w:t>
      </w:r>
    </w:p>
    <w:p w14:paraId="69E3CF37" w14:textId="3026F745" w:rsidR="00FD0864" w:rsidRPr="00F867CA" w:rsidRDefault="0006341D" w:rsidP="00F867CA">
      <w:pPr>
        <w:spacing w:after="240" w:line="22" w:lineRule="atLeast"/>
        <w:rPr>
          <w:rFonts w:ascii="Arial" w:hAnsi="Arial" w:cs="Arial"/>
        </w:rPr>
      </w:pPr>
      <w:r w:rsidRPr="00A23F18">
        <w:rPr>
          <w:rFonts w:ascii="Arial" w:hAnsi="Arial" w:cs="Arial"/>
        </w:rPr>
        <w:t xml:space="preserve">Meals are varied and suitable for the consumer cohort. </w:t>
      </w:r>
      <w:r w:rsidR="00B84D6E" w:rsidRPr="00A23F18">
        <w:rPr>
          <w:rFonts w:ascii="Arial" w:hAnsi="Arial" w:cs="Arial"/>
        </w:rPr>
        <w:t xml:space="preserve">Sampled </w:t>
      </w:r>
      <w:r w:rsidR="00B84D6E" w:rsidRPr="00F867CA">
        <w:rPr>
          <w:rFonts w:ascii="Arial" w:hAnsi="Arial" w:cs="Arial"/>
        </w:rPr>
        <w:t xml:space="preserve">consumers/representatives stated they were satisfied with the meals provided by the service. Management advised that each consumer’s home has a book for staff communication where carers can leave notes. When providing food services, staff reported they note in the communication book what they have prepared for the consumer to </w:t>
      </w:r>
      <w:r w:rsidR="002333F2" w:rsidRPr="00F867CA">
        <w:rPr>
          <w:rFonts w:ascii="Arial" w:hAnsi="Arial" w:cs="Arial"/>
        </w:rPr>
        <w:t>avoid repetition in meals.</w:t>
      </w:r>
    </w:p>
    <w:p w14:paraId="65A00305" w14:textId="289C2334" w:rsidR="006B3146" w:rsidRPr="00A23F18" w:rsidRDefault="007C21F3" w:rsidP="00F867CA">
      <w:pPr>
        <w:spacing w:after="240" w:line="22" w:lineRule="atLeast"/>
        <w:rPr>
          <w:rFonts w:ascii="Arial" w:hAnsi="Arial" w:cs="Arial"/>
        </w:rPr>
      </w:pPr>
      <w:r w:rsidRPr="00A23F18">
        <w:rPr>
          <w:rFonts w:ascii="Arial" w:hAnsi="Arial" w:cs="Arial"/>
        </w:rPr>
        <w:t xml:space="preserve">With respect to equipment, </w:t>
      </w:r>
      <w:r w:rsidR="00242F1E" w:rsidRPr="00F867CA">
        <w:rPr>
          <w:rFonts w:ascii="Arial" w:hAnsi="Arial" w:cs="Arial"/>
        </w:rPr>
        <w:t>the Assessment Team saw evidence that the service</w:t>
      </w:r>
      <w:r w:rsidR="004875BF" w:rsidRPr="00F867CA">
        <w:rPr>
          <w:rFonts w:ascii="Arial" w:hAnsi="Arial" w:cs="Arial"/>
        </w:rPr>
        <w:t xml:space="preserve"> would</w:t>
      </w:r>
      <w:r w:rsidR="00242F1E" w:rsidRPr="00F867CA">
        <w:rPr>
          <w:rFonts w:ascii="Arial" w:hAnsi="Arial" w:cs="Arial"/>
        </w:rPr>
        <w:t xml:space="preserve"> </w:t>
      </w:r>
      <w:proofErr w:type="gramStart"/>
      <w:r w:rsidR="00242F1E" w:rsidRPr="00F867CA">
        <w:rPr>
          <w:rFonts w:ascii="Arial" w:hAnsi="Arial" w:cs="Arial"/>
        </w:rPr>
        <w:t>organised</w:t>
      </w:r>
      <w:proofErr w:type="gramEnd"/>
      <w:r w:rsidR="00242F1E" w:rsidRPr="00F867CA">
        <w:rPr>
          <w:rFonts w:ascii="Arial" w:hAnsi="Arial" w:cs="Arial"/>
        </w:rPr>
        <w:t xml:space="preserve"> for </w:t>
      </w:r>
      <w:r w:rsidR="004875BF" w:rsidRPr="00F867CA">
        <w:rPr>
          <w:rFonts w:ascii="Arial" w:hAnsi="Arial" w:cs="Arial"/>
        </w:rPr>
        <w:t xml:space="preserve">equipment used by its consumers </w:t>
      </w:r>
      <w:r w:rsidR="00242F1E" w:rsidRPr="00F867CA">
        <w:rPr>
          <w:rFonts w:ascii="Arial" w:hAnsi="Arial" w:cs="Arial"/>
        </w:rPr>
        <w:t xml:space="preserve">to be inspected and serviced to ensure it was safe to operate. </w:t>
      </w:r>
      <w:r w:rsidR="004875BF" w:rsidRPr="00F867CA">
        <w:rPr>
          <w:rFonts w:ascii="Arial" w:hAnsi="Arial" w:cs="Arial"/>
        </w:rPr>
        <w:t xml:space="preserve">In that instance, </w:t>
      </w:r>
      <w:r w:rsidR="00242F1E" w:rsidRPr="00F867CA">
        <w:rPr>
          <w:rFonts w:ascii="Arial" w:hAnsi="Arial" w:cs="Arial"/>
        </w:rPr>
        <w:t xml:space="preserve">Management advised that the service was paid for using funds from </w:t>
      </w:r>
      <w:r w:rsidR="004875BF" w:rsidRPr="00F867CA">
        <w:rPr>
          <w:rFonts w:ascii="Arial" w:hAnsi="Arial" w:cs="Arial"/>
        </w:rPr>
        <w:t>the consumer’s</w:t>
      </w:r>
      <w:r w:rsidR="00242F1E" w:rsidRPr="00F867CA">
        <w:rPr>
          <w:rFonts w:ascii="Arial" w:hAnsi="Arial" w:cs="Arial"/>
        </w:rPr>
        <w:t xml:space="preserve"> </w:t>
      </w:r>
      <w:r w:rsidR="004875BF" w:rsidRPr="00F867CA">
        <w:rPr>
          <w:rFonts w:ascii="Arial" w:hAnsi="Arial" w:cs="Arial"/>
        </w:rPr>
        <w:t>home care package.</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1"/>
        <w:gridCol w:w="6941"/>
        <w:gridCol w:w="1432"/>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CF81862" w:rsidR="00532C52" w:rsidRPr="00B83D6B" w:rsidRDefault="00BA04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appliable</w:t>
            </w:r>
          </w:p>
        </w:tc>
      </w:tr>
      <w:tr w:rsidR="005B18D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tcPr>
          <w:p w14:paraId="46CDECAE" w14:textId="3A261317" w:rsidR="00532C52" w:rsidRPr="00B13B6F" w:rsidRDefault="0037032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5B18D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3A2B4C6F" w:rsidR="00532C52" w:rsidRPr="00B13B6F" w:rsidRDefault="00370321"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Not applicable</w:t>
            </w:r>
          </w:p>
        </w:tc>
      </w:tr>
      <w:tr w:rsidR="005B18D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041CC6F6" w:rsidR="00532C52" w:rsidRPr="00B13B6F" w:rsidRDefault="00370321" w:rsidP="00F867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w:t>
            </w:r>
            <w:r w:rsidR="00F867CA">
              <w:rPr>
                <w:rFonts w:ascii="Arial" w:hAnsi="Arial" w:cs="Arial"/>
                <w:color w:val="auto"/>
              </w:rPr>
              <w:t xml:space="preserve"> </w:t>
            </w:r>
            <w:r>
              <w:rPr>
                <w:rFonts w:ascii="Arial" w:hAnsi="Arial" w:cs="Arial"/>
                <w:color w:val="auto"/>
              </w:rPr>
              <w:t>applicable</w:t>
            </w:r>
          </w:p>
        </w:tc>
      </w:tr>
    </w:tbl>
    <w:p w14:paraId="60800BC7" w14:textId="77777777" w:rsidR="003240AA" w:rsidRDefault="003240AA" w:rsidP="00630CF5">
      <w:pPr>
        <w:pStyle w:val="Heading2"/>
        <w:spacing w:before="120" w:after="120" w:line="22" w:lineRule="atLeast"/>
        <w:rPr>
          <w:rFonts w:ascii="Arial" w:hAnsi="Arial" w:cs="Arial"/>
        </w:rPr>
      </w:pPr>
    </w:p>
    <w:p w14:paraId="6EDD3D99" w14:textId="51D041DB" w:rsidR="00D8304E" w:rsidRPr="00CA002A" w:rsidRDefault="00E206F2" w:rsidP="00CA002A">
      <w:pPr>
        <w:pStyle w:val="Heading2"/>
        <w:spacing w:before="0" w:line="240" w:lineRule="auto"/>
        <w:rPr>
          <w:rFonts w:ascii="Arial" w:hAnsi="Arial" w:cs="Arial"/>
        </w:rPr>
      </w:pPr>
      <w:r w:rsidRPr="00CA002A">
        <w:rPr>
          <w:rFonts w:ascii="Arial" w:hAnsi="Arial" w:cs="Arial"/>
        </w:rPr>
        <w:t>Findings</w:t>
      </w:r>
    </w:p>
    <w:p w14:paraId="03EDB84A" w14:textId="3C8DAC12" w:rsidR="006D4C34" w:rsidRPr="00CA002A" w:rsidRDefault="00D8304E" w:rsidP="00F867CA">
      <w:pPr>
        <w:spacing w:before="240" w:after="0"/>
        <w:rPr>
          <w:rFonts w:ascii="Arial" w:hAnsi="Arial" w:cs="Arial"/>
          <w:szCs w:val="22"/>
        </w:rPr>
      </w:pPr>
      <w:r w:rsidRPr="00CA002A">
        <w:rPr>
          <w:rFonts w:ascii="Arial" w:hAnsi="Arial" w:cs="Arial"/>
        </w:rPr>
        <w:t xml:space="preserve">The </w:t>
      </w:r>
      <w:r w:rsidR="00141B0F">
        <w:rPr>
          <w:rFonts w:ascii="Arial" w:hAnsi="Arial" w:cs="Arial"/>
        </w:rPr>
        <w:t>service does not have a physical service environment and as such this standard is not applicable to the quality review.</w:t>
      </w:r>
    </w:p>
    <w:p w14:paraId="6D59E89F" w14:textId="32EDACCE"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039CCC46"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62597">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10803AC7" w:rsidR="00532C52" w:rsidRPr="00F625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000F1477" w:rsidR="00532C52" w:rsidRPr="00F62597" w:rsidRDefault="00BC1BF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C0E0220" w:rsidR="00532C52" w:rsidRPr="00F625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65D94AF4" w:rsidR="00532C52" w:rsidRPr="00F6259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2597">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2DBED315" w14:textId="67075EA1" w:rsidR="00F15DC0" w:rsidRPr="00F867CA" w:rsidRDefault="007A3B77" w:rsidP="00F867CA">
      <w:pPr>
        <w:spacing w:after="240" w:line="22" w:lineRule="atLeast"/>
        <w:rPr>
          <w:rFonts w:ascii="Arial" w:hAnsi="Arial" w:cs="Arial"/>
        </w:rPr>
      </w:pPr>
      <w:r w:rsidRPr="00F15DC0">
        <w:rPr>
          <w:rFonts w:ascii="Arial" w:hAnsi="Arial" w:cs="Arial"/>
        </w:rPr>
        <w:t>The service demonstrated they encourage and support consumers and their representatives to provide feedback and make complaint</w:t>
      </w:r>
      <w:r w:rsidR="00635A69" w:rsidRPr="00F15DC0">
        <w:rPr>
          <w:rFonts w:ascii="Arial" w:hAnsi="Arial" w:cs="Arial"/>
        </w:rPr>
        <w:t>s</w:t>
      </w:r>
      <w:r w:rsidRPr="00F15DC0">
        <w:rPr>
          <w:rFonts w:ascii="Arial" w:hAnsi="Arial" w:cs="Arial"/>
        </w:rPr>
        <w:t xml:space="preserve">. </w:t>
      </w:r>
      <w:r w:rsidR="00A72F05" w:rsidRPr="00F15DC0">
        <w:rPr>
          <w:rFonts w:ascii="Arial" w:hAnsi="Arial" w:cs="Arial"/>
        </w:rPr>
        <w:t xml:space="preserve">There was evidence that consumers </w:t>
      </w:r>
      <w:proofErr w:type="gramStart"/>
      <w:r w:rsidR="00A72F05" w:rsidRPr="00F867CA">
        <w:rPr>
          <w:rFonts w:ascii="Arial" w:hAnsi="Arial" w:cs="Arial"/>
        </w:rPr>
        <w:t>are able to</w:t>
      </w:r>
      <w:proofErr w:type="gramEnd"/>
      <w:r w:rsidR="00A72F05" w:rsidRPr="00F867CA">
        <w:rPr>
          <w:rFonts w:ascii="Arial" w:hAnsi="Arial" w:cs="Arial"/>
        </w:rPr>
        <w:t xml:space="preserve"> provide feedback at any time and can also participate in satisfaction surveys.</w:t>
      </w:r>
      <w:r w:rsidR="007329C0" w:rsidRPr="00F867CA">
        <w:rPr>
          <w:rFonts w:ascii="Arial" w:hAnsi="Arial" w:cs="Arial"/>
        </w:rPr>
        <w:t xml:space="preserve"> For instance, c</w:t>
      </w:r>
      <w:r w:rsidR="007F7429" w:rsidRPr="00F867CA">
        <w:rPr>
          <w:rFonts w:ascii="Arial" w:hAnsi="Arial" w:cs="Arial"/>
        </w:rPr>
        <w:t>onsumers/representatives are provided with information on how to access translation and interpreting, communication support and advocacy services including a brochure from the Australian Competition and Consumer Commission (ACCC) should they require these. The consumer is informed of their right to contact the Commission to make a complaint and current contact details are provided.</w:t>
      </w:r>
      <w:r w:rsidR="007329C0" w:rsidRPr="00F867CA">
        <w:rPr>
          <w:rFonts w:ascii="Arial" w:hAnsi="Arial" w:cs="Arial"/>
        </w:rPr>
        <w:t xml:space="preserve"> </w:t>
      </w:r>
    </w:p>
    <w:p w14:paraId="3D8BE3B9" w14:textId="372FFE6D" w:rsidR="00623F3C" w:rsidRPr="00F867CA" w:rsidRDefault="007329C0" w:rsidP="00F867CA">
      <w:pPr>
        <w:spacing w:after="240" w:line="22" w:lineRule="atLeast"/>
        <w:rPr>
          <w:rFonts w:ascii="Arial" w:hAnsi="Arial" w:cs="Arial"/>
        </w:rPr>
      </w:pPr>
      <w:r w:rsidRPr="00F867CA">
        <w:rPr>
          <w:rFonts w:ascii="Arial" w:hAnsi="Arial" w:cs="Arial"/>
        </w:rPr>
        <w:t xml:space="preserve">Management reported most of their consumers speak English, however management were aware of how to access translation services if required. In addition, </w:t>
      </w:r>
      <w:proofErr w:type="gramStart"/>
      <w:r w:rsidRPr="00F867CA">
        <w:rPr>
          <w:rFonts w:ascii="Arial" w:hAnsi="Arial" w:cs="Arial"/>
        </w:rPr>
        <w:t>consumer’s</w:t>
      </w:r>
      <w:proofErr w:type="gramEnd"/>
      <w:r w:rsidRPr="00F867CA">
        <w:rPr>
          <w:rFonts w:ascii="Arial" w:hAnsi="Arial" w:cs="Arial"/>
        </w:rPr>
        <w:t xml:space="preserve"> with dementia or language barriers are provided with a flash card containing simplified English/language to assist them to understand their rights and instructions to provide feedback</w:t>
      </w:r>
      <w:r w:rsidR="00F15DC0" w:rsidRPr="00F867CA">
        <w:rPr>
          <w:rFonts w:ascii="Arial" w:hAnsi="Arial" w:cs="Arial"/>
        </w:rPr>
        <w:t>.</w:t>
      </w:r>
    </w:p>
    <w:p w14:paraId="444445A1" w14:textId="46D06660" w:rsidR="007A3B77" w:rsidRPr="00F15DC0" w:rsidRDefault="00F824AD" w:rsidP="00F867CA">
      <w:pPr>
        <w:spacing w:after="240" w:line="22" w:lineRule="atLeast"/>
        <w:rPr>
          <w:rFonts w:ascii="Arial" w:hAnsi="Arial" w:cs="Arial"/>
        </w:rPr>
      </w:pPr>
      <w:r w:rsidRPr="00F867CA">
        <w:rPr>
          <w:rFonts w:ascii="Arial" w:hAnsi="Arial" w:cs="Arial"/>
        </w:rPr>
        <w:t>Management demonstrated a general understanding of the importance of utilising open disclosure throughout the complaints process. The Assessment Team observed</w:t>
      </w:r>
      <w:r w:rsidR="002C6676" w:rsidRPr="00F867CA">
        <w:rPr>
          <w:rFonts w:ascii="Arial" w:hAnsi="Arial" w:cs="Arial"/>
        </w:rPr>
        <w:t xml:space="preserve"> this in practice. A consumer </w:t>
      </w:r>
      <w:r w:rsidR="00002C70" w:rsidRPr="00F867CA">
        <w:rPr>
          <w:rFonts w:ascii="Arial" w:hAnsi="Arial" w:cs="Arial"/>
        </w:rPr>
        <w:t>complained that the quarterly newsletter was too female centric and wished to see more male-oriented contents. Staff are working to include a balance of content</w:t>
      </w:r>
      <w:r w:rsidR="00FA0205" w:rsidRPr="00F867CA">
        <w:rPr>
          <w:rFonts w:ascii="Arial" w:hAnsi="Arial" w:cs="Arial"/>
        </w:rPr>
        <w:t xml:space="preserve"> that appeals to its wider readership </w:t>
      </w:r>
      <w:r w:rsidR="00002C70" w:rsidRPr="00F867CA">
        <w:rPr>
          <w:rFonts w:ascii="Arial" w:hAnsi="Arial" w:cs="Arial"/>
        </w:rPr>
        <w:t>and will be implementing them on the next quarterly newsletter.</w:t>
      </w:r>
      <w:r w:rsidRPr="00F867CA">
        <w:rPr>
          <w:rFonts w:ascii="Arial" w:hAnsi="Arial" w:cs="Arial"/>
        </w:rPr>
        <w:t xml:space="preserve"> </w:t>
      </w:r>
    </w:p>
    <w:p w14:paraId="252A33D9" w14:textId="1F9C81BD" w:rsidR="007E29ED" w:rsidRPr="00F867CA" w:rsidRDefault="009F7948" w:rsidP="00F867CA">
      <w:pPr>
        <w:spacing w:after="240" w:line="22" w:lineRule="atLeast"/>
        <w:rPr>
          <w:rFonts w:ascii="Arial" w:hAnsi="Arial" w:cs="Arial"/>
        </w:rPr>
      </w:pPr>
      <w:r w:rsidRPr="00F867CA">
        <w:rPr>
          <w:rFonts w:ascii="Arial" w:hAnsi="Arial" w:cs="Arial"/>
        </w:rPr>
        <w:t xml:space="preserve">An analysis of the complaints data demonstrates how the service monitors, </w:t>
      </w:r>
      <w:proofErr w:type="gramStart"/>
      <w:r w:rsidRPr="00F867CA">
        <w:rPr>
          <w:rFonts w:ascii="Arial" w:hAnsi="Arial" w:cs="Arial"/>
        </w:rPr>
        <w:t>reports</w:t>
      </w:r>
      <w:proofErr w:type="gramEnd"/>
      <w:r w:rsidRPr="00F867CA">
        <w:rPr>
          <w:rFonts w:ascii="Arial" w:hAnsi="Arial" w:cs="Arial"/>
        </w:rPr>
        <w:t xml:space="preserve"> and uses feedback to improve their services. The complaints’ register confirms feedback is recorded and actions taken by the service to resolve the complaint are documented, including communication with the consumer/representative. </w:t>
      </w:r>
      <w:r w:rsidR="00F15DC0" w:rsidRPr="00F867CA">
        <w:rPr>
          <w:rFonts w:ascii="Arial" w:hAnsi="Arial" w:cs="Arial"/>
        </w:rPr>
        <w:t>The Assessment Team sighted various notes including meeting minutes and agendas discussing the complaints and feedback for the previous month as well as using that information to identify risks.</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1B50FC01"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2DB7">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CE07D72"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tcPr>
          <w:p w14:paraId="11D0443B" w14:textId="1B39320B" w:rsidR="00C9354C" w:rsidRPr="00A02DB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7C41893D"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793AE0AB" w:rsidR="00C9354C" w:rsidRPr="00A02DB7"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2C9F588" w:rsidR="00C9354C" w:rsidRPr="00A02DB7"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bl>
    <w:p w14:paraId="719F904B" w14:textId="116D0415" w:rsidR="00B46842" w:rsidRPr="00B46842" w:rsidRDefault="00E206F2" w:rsidP="00B46842">
      <w:pPr>
        <w:pStyle w:val="Heading2"/>
        <w:spacing w:before="120" w:after="120" w:line="22" w:lineRule="atLeast"/>
        <w:rPr>
          <w:rFonts w:ascii="Arial" w:hAnsi="Arial" w:cs="Arial"/>
        </w:rPr>
      </w:pPr>
      <w:r w:rsidRPr="00B83D6B">
        <w:rPr>
          <w:rFonts w:ascii="Arial" w:hAnsi="Arial" w:cs="Arial"/>
        </w:rPr>
        <w:t>Findings</w:t>
      </w:r>
    </w:p>
    <w:p w14:paraId="2431F110" w14:textId="51F5A364" w:rsidR="00B46842" w:rsidRPr="00F867CA" w:rsidRDefault="00B46842" w:rsidP="00F867CA">
      <w:pPr>
        <w:spacing w:after="240" w:line="22" w:lineRule="atLeast"/>
        <w:rPr>
          <w:rFonts w:ascii="Arial" w:hAnsi="Arial" w:cs="Arial"/>
        </w:rPr>
      </w:pPr>
      <w:r w:rsidRPr="00F867CA">
        <w:rPr>
          <w:rFonts w:ascii="Arial" w:hAnsi="Arial" w:cs="Arial"/>
        </w:rPr>
        <w:t xml:space="preserve">The Assessment Team interviewed consumers/representatives, staff, and management, reviewed unfilled shift reports and relevant documentation, </w:t>
      </w:r>
      <w:r w:rsidR="00AD35E3" w:rsidRPr="00F867CA">
        <w:rPr>
          <w:rFonts w:ascii="Arial" w:hAnsi="Arial" w:cs="Arial"/>
        </w:rPr>
        <w:t>and found</w:t>
      </w:r>
      <w:r w:rsidRPr="00F867CA">
        <w:rPr>
          <w:rFonts w:ascii="Arial" w:hAnsi="Arial" w:cs="Arial"/>
        </w:rPr>
        <w:t xml:space="preserve"> the service </w:t>
      </w:r>
      <w:r w:rsidR="00AD35E3" w:rsidRPr="00F867CA">
        <w:rPr>
          <w:rFonts w:ascii="Arial" w:hAnsi="Arial" w:cs="Arial"/>
        </w:rPr>
        <w:t xml:space="preserve">could demonstrate it had the </w:t>
      </w:r>
      <w:r w:rsidRPr="00F867CA">
        <w:rPr>
          <w:rFonts w:ascii="Arial" w:hAnsi="Arial" w:cs="Arial"/>
        </w:rPr>
        <w:t xml:space="preserve">number and mix of members of the workforce to ensure the delivery and management of safe quality care and services for aged care consumers. </w:t>
      </w:r>
      <w:r w:rsidR="007D612E" w:rsidRPr="00797AA8">
        <w:rPr>
          <w:rFonts w:ascii="Arial" w:hAnsi="Arial" w:cs="Arial"/>
        </w:rPr>
        <w:t>Staff and m</w:t>
      </w:r>
      <w:r w:rsidR="007D612E" w:rsidRPr="00F867CA">
        <w:rPr>
          <w:rFonts w:ascii="Arial" w:hAnsi="Arial" w:cs="Arial"/>
        </w:rPr>
        <w:t>anagement advised there had been no unfilled shifts and discussed current staff shortages and the actions being undertaken to address this.</w:t>
      </w:r>
    </w:p>
    <w:p w14:paraId="3881FE88" w14:textId="2398A8D2" w:rsidR="00130FB2" w:rsidRPr="00F867CA" w:rsidRDefault="00130FB2" w:rsidP="00F867CA">
      <w:pPr>
        <w:spacing w:after="240" w:line="22" w:lineRule="atLeast"/>
        <w:rPr>
          <w:rFonts w:ascii="Arial" w:hAnsi="Arial" w:cs="Arial"/>
        </w:rPr>
      </w:pPr>
      <w:r w:rsidRPr="00F867CA">
        <w:rPr>
          <w:rFonts w:ascii="Arial" w:hAnsi="Arial" w:cs="Arial"/>
        </w:rPr>
        <w:t>The service was able to demonstrate the workforce interactions with consumers are kind, caring and respectful of each consumer’s identity, culture, and diversity.</w:t>
      </w:r>
      <w:r w:rsidR="002750EF" w:rsidRPr="00F867CA">
        <w:rPr>
          <w:rFonts w:ascii="Arial" w:hAnsi="Arial" w:cs="Arial"/>
        </w:rPr>
        <w:t xml:space="preserve"> The Assessment Team verified this with sampled consumers who all </w:t>
      </w:r>
      <w:r w:rsidR="00D61C88" w:rsidRPr="00F867CA">
        <w:rPr>
          <w:rFonts w:ascii="Arial" w:hAnsi="Arial" w:cs="Arial"/>
        </w:rPr>
        <w:t xml:space="preserve">confirmed staff treat them with respect and are responsive to their needs. As </w:t>
      </w:r>
      <w:r w:rsidR="004E53CC" w:rsidRPr="00F867CA">
        <w:rPr>
          <w:rFonts w:ascii="Arial" w:hAnsi="Arial" w:cs="Arial"/>
        </w:rPr>
        <w:t>part of staff’s onboarding process, they are required to complete a mandatory course called ‘Providing the client with a 5-star experience’ which is also reviewed annually.</w:t>
      </w:r>
    </w:p>
    <w:p w14:paraId="739762DE" w14:textId="58719FC3" w:rsidR="00641476" w:rsidRPr="00F867CA" w:rsidRDefault="00B46842" w:rsidP="00F867CA">
      <w:pPr>
        <w:spacing w:after="240" w:line="22" w:lineRule="atLeast"/>
        <w:rPr>
          <w:rFonts w:ascii="Arial" w:hAnsi="Arial" w:cs="Arial"/>
        </w:rPr>
      </w:pPr>
      <w:r w:rsidRPr="00F867CA">
        <w:rPr>
          <w:rFonts w:ascii="Arial" w:hAnsi="Arial" w:cs="Arial"/>
        </w:rPr>
        <w:t xml:space="preserve">The service demonstrated the workforce is competent and have the qualifications and knowledge to effectively perform their roles. </w:t>
      </w:r>
      <w:r w:rsidR="004B27DC" w:rsidRPr="00F867CA">
        <w:rPr>
          <w:rFonts w:ascii="Arial" w:hAnsi="Arial" w:cs="Arial"/>
        </w:rPr>
        <w:t xml:space="preserve">Recruited staff must have relevant qualifications specific to their roles. Management described how they ensure staff have appropriate qualifications, such as enrolling care staff into Certificate III – Individual support and community care to ensure they are job ready. </w:t>
      </w:r>
    </w:p>
    <w:p w14:paraId="3C2A9274" w14:textId="4B1D6F6B" w:rsidR="007D6661" w:rsidRPr="00797AA8" w:rsidRDefault="007D6661" w:rsidP="00F867CA">
      <w:pPr>
        <w:spacing w:after="240" w:line="22" w:lineRule="atLeast"/>
        <w:rPr>
          <w:rFonts w:ascii="Arial" w:eastAsia="Arial" w:hAnsi="Arial" w:cs="Arial"/>
        </w:rPr>
      </w:pPr>
      <w:r w:rsidRPr="00797AA8">
        <w:rPr>
          <w:rFonts w:ascii="Arial" w:hAnsi="Arial" w:cs="Arial"/>
        </w:rPr>
        <w:t>The service could demonstrate</w:t>
      </w:r>
      <w:r w:rsidRPr="00F867CA">
        <w:rPr>
          <w:rFonts w:ascii="Arial" w:hAnsi="Arial" w:cs="Arial"/>
        </w:rPr>
        <w:t xml:space="preserve"> the workforce is recruited, trained, </w:t>
      </w:r>
      <w:proofErr w:type="gramStart"/>
      <w:r w:rsidRPr="00F867CA">
        <w:rPr>
          <w:rFonts w:ascii="Arial" w:hAnsi="Arial" w:cs="Arial"/>
        </w:rPr>
        <w:t>equipped</w:t>
      </w:r>
      <w:proofErr w:type="gramEnd"/>
      <w:r w:rsidRPr="00F867CA">
        <w:rPr>
          <w:rFonts w:ascii="Arial" w:hAnsi="Arial" w:cs="Arial"/>
        </w:rPr>
        <w:t xml:space="preserve"> and supported to deliver the outcomes required by these Standards. </w:t>
      </w:r>
      <w:r w:rsidR="009C511E" w:rsidRPr="00F867CA">
        <w:rPr>
          <w:rFonts w:ascii="Arial" w:hAnsi="Arial" w:cs="Arial"/>
        </w:rPr>
        <w:t>The service has human resources and related policies to guide management in initial selection, and the onboarding process, annual mandatory schedule of training identified</w:t>
      </w:r>
      <w:r w:rsidR="00040091" w:rsidRPr="00F867CA">
        <w:rPr>
          <w:rFonts w:ascii="Arial" w:hAnsi="Arial" w:cs="Arial"/>
        </w:rPr>
        <w:t xml:space="preserve"> based on job roles</w:t>
      </w:r>
      <w:r w:rsidR="008F508D" w:rsidRPr="00F867CA">
        <w:rPr>
          <w:rFonts w:ascii="Arial" w:hAnsi="Arial" w:cs="Arial"/>
        </w:rPr>
        <w:t xml:space="preserve"> and regular staff meetings to provide information and support. All new care staff are rostered with an experienced care staff (buddy shifts) at the start to provide training and feedback until the new staff is comfortable to</w:t>
      </w:r>
      <w:r w:rsidR="008F508D" w:rsidRPr="00797AA8">
        <w:rPr>
          <w:rFonts w:ascii="Arial" w:hAnsi="Arial" w:cs="Arial"/>
          <w:szCs w:val="22"/>
        </w:rPr>
        <w:t xml:space="preserve"> work on their own. </w:t>
      </w:r>
      <w:r w:rsidR="00A86814" w:rsidRPr="00797AA8">
        <w:rPr>
          <w:rFonts w:ascii="Arial" w:hAnsi="Arial" w:cs="Arial"/>
          <w:szCs w:val="22"/>
        </w:rPr>
        <w:t>Feedback from consumers, staff and a review of incident data showed training to meet the clinical needs of consumers have consistently been identified and provided to staff to ensure they have the requisite skills and knowledge to provide safe and quality care.</w:t>
      </w:r>
    </w:p>
    <w:p w14:paraId="5DE56FCF" w14:textId="28AD7980" w:rsidR="00836BD3" w:rsidRPr="00F867CA" w:rsidRDefault="00D5187C" w:rsidP="00F867CA">
      <w:pPr>
        <w:spacing w:after="240" w:line="22" w:lineRule="atLeast"/>
        <w:rPr>
          <w:rFonts w:ascii="Arial" w:hAnsi="Arial" w:cs="Arial"/>
        </w:rPr>
      </w:pPr>
      <w:r w:rsidRPr="00F867CA">
        <w:rPr>
          <w:rFonts w:ascii="Arial" w:hAnsi="Arial" w:cs="Arial"/>
        </w:rPr>
        <w:lastRenderedPageBreak/>
        <w:t xml:space="preserve">Staff performance is monitored on an ongoing basis and formally assessed through an annual performance appraisal process. Management stated they discuss any individual performance concerns with the staff member when they are identified through regular discussions. Performance of staff is gauged in part by feedback from consumers. </w:t>
      </w:r>
      <w:r w:rsidR="00D410DD" w:rsidRPr="00F867CA">
        <w:rPr>
          <w:rFonts w:ascii="Arial" w:hAnsi="Arial" w:cs="Arial"/>
        </w:rPr>
        <w:t xml:space="preserve">Subcontractor performance is monitored through positive and negative feedback from consumers, staff and monthly </w:t>
      </w:r>
      <w:proofErr w:type="gramStart"/>
      <w:r w:rsidR="00D410DD" w:rsidRPr="00F867CA">
        <w:rPr>
          <w:rFonts w:ascii="Arial" w:hAnsi="Arial" w:cs="Arial"/>
        </w:rPr>
        <w:t>meeting</w:t>
      </w:r>
      <w:proofErr w:type="gramEnd"/>
      <w:r w:rsidR="00D410DD" w:rsidRPr="00F867CA">
        <w:rPr>
          <w:rFonts w:ascii="Arial" w:hAnsi="Arial" w:cs="Arial"/>
        </w:rPr>
        <w:t xml:space="preserve"> with the company’s </w:t>
      </w:r>
      <w:r w:rsidR="00244BB2" w:rsidRPr="00F867CA">
        <w:rPr>
          <w:rFonts w:ascii="Arial" w:hAnsi="Arial" w:cs="Arial"/>
        </w:rPr>
        <w:t>representatives</w:t>
      </w:r>
      <w:r w:rsidR="00D410DD" w:rsidRPr="00F867CA">
        <w:rPr>
          <w:rFonts w:ascii="Arial" w:hAnsi="Arial" w:cs="Arial"/>
        </w:rPr>
        <w:t xml:space="preserve">. Staff seek consumer feedback every 3 months at a minimum. </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1F6C5A84"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2DB7">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599BA4F"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658D2B02" w:rsidR="00C9354C" w:rsidRPr="00A02DB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73B7E269"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2A71FFB" w:rsidR="00C9354C" w:rsidRPr="00A02DB7" w:rsidRDefault="00C9354C" w:rsidP="00A02D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14D3D3F9" w:rsidR="00C9354C" w:rsidRPr="00A02DB7" w:rsidRDefault="00E30B63"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4FA70C16" w14:textId="02A09FEC" w:rsidR="0041702D" w:rsidRPr="00F867CA" w:rsidRDefault="002469E0" w:rsidP="00F867CA">
      <w:pPr>
        <w:spacing w:after="240" w:line="22" w:lineRule="atLeast"/>
        <w:rPr>
          <w:rFonts w:ascii="Arial" w:hAnsi="Arial" w:cs="Arial"/>
        </w:rPr>
      </w:pPr>
      <w:r w:rsidRPr="00F867CA">
        <w:rPr>
          <w:rFonts w:ascii="Arial" w:hAnsi="Arial" w:cs="Arial"/>
        </w:rPr>
        <w:t>There is evidence of the service involving its consumers</w:t>
      </w:r>
      <w:r w:rsidR="00275F3E" w:rsidRPr="00F867CA">
        <w:rPr>
          <w:rFonts w:ascii="Arial" w:hAnsi="Arial" w:cs="Arial"/>
        </w:rPr>
        <w:t xml:space="preserve"> to have input into service improvements. For instance, </w:t>
      </w:r>
      <w:r w:rsidR="00AA4ADE" w:rsidRPr="00F867CA">
        <w:rPr>
          <w:rFonts w:ascii="Arial" w:hAnsi="Arial" w:cs="Arial"/>
        </w:rPr>
        <w:t>t</w:t>
      </w:r>
      <w:r w:rsidR="00796BE5" w:rsidRPr="00F867CA">
        <w:rPr>
          <w:rFonts w:ascii="Arial" w:hAnsi="Arial" w:cs="Arial"/>
        </w:rPr>
        <w:t>he service conducts</w:t>
      </w:r>
      <w:r w:rsidR="0041702D" w:rsidRPr="00F867CA">
        <w:rPr>
          <w:rFonts w:ascii="Arial" w:hAnsi="Arial" w:cs="Arial"/>
        </w:rPr>
        <w:t xml:space="preserve"> various surveys at regular intervals </w:t>
      </w:r>
      <w:r w:rsidR="00796BE5" w:rsidRPr="00F867CA">
        <w:rPr>
          <w:rFonts w:ascii="Arial" w:hAnsi="Arial" w:cs="Arial"/>
        </w:rPr>
        <w:t xml:space="preserve">to gauge consumers </w:t>
      </w:r>
      <w:r w:rsidR="00621527" w:rsidRPr="00F867CA">
        <w:rPr>
          <w:rFonts w:ascii="Arial" w:hAnsi="Arial" w:cs="Arial"/>
        </w:rPr>
        <w:t xml:space="preserve">satisfaction with </w:t>
      </w:r>
      <w:r w:rsidR="0041702D" w:rsidRPr="00F867CA">
        <w:rPr>
          <w:rFonts w:ascii="Arial" w:hAnsi="Arial" w:cs="Arial"/>
        </w:rPr>
        <w:t>the services being provided.</w:t>
      </w:r>
      <w:r w:rsidR="000C26D5" w:rsidRPr="00F867CA">
        <w:rPr>
          <w:rFonts w:ascii="Arial" w:hAnsi="Arial" w:cs="Arial"/>
        </w:rPr>
        <w:t xml:space="preserve"> Management described how feedback from consumers/representatives feed into broader service improvements</w:t>
      </w:r>
      <w:r w:rsidR="00AD04C4" w:rsidRPr="00F867CA">
        <w:rPr>
          <w:rFonts w:ascii="Arial" w:hAnsi="Arial" w:cs="Arial"/>
        </w:rPr>
        <w:t>. For instance,</w:t>
      </w:r>
      <w:r w:rsidR="00655A71" w:rsidRPr="00F867CA">
        <w:rPr>
          <w:rFonts w:ascii="Arial" w:hAnsi="Arial" w:cs="Arial"/>
        </w:rPr>
        <w:t xml:space="preserve"> </w:t>
      </w:r>
      <w:r w:rsidR="00AD04C4" w:rsidRPr="00F867CA">
        <w:rPr>
          <w:rFonts w:ascii="Arial" w:hAnsi="Arial" w:cs="Arial"/>
        </w:rPr>
        <w:t xml:space="preserve">they are now reinstating </w:t>
      </w:r>
      <w:r w:rsidR="00E863D1" w:rsidRPr="00F867CA">
        <w:rPr>
          <w:rFonts w:ascii="Arial" w:hAnsi="Arial" w:cs="Arial"/>
        </w:rPr>
        <w:t>social events and Christmas lunch events with consumers/representative</w:t>
      </w:r>
      <w:r w:rsidR="009117D8" w:rsidRPr="00F867CA">
        <w:rPr>
          <w:rFonts w:ascii="Arial" w:hAnsi="Arial" w:cs="Arial"/>
        </w:rPr>
        <w:t xml:space="preserve"> </w:t>
      </w:r>
      <w:r w:rsidR="00655A71" w:rsidRPr="00F867CA">
        <w:rPr>
          <w:rFonts w:ascii="Arial" w:hAnsi="Arial" w:cs="Arial"/>
        </w:rPr>
        <w:t xml:space="preserve">following </w:t>
      </w:r>
      <w:r w:rsidR="006D510E" w:rsidRPr="00F867CA">
        <w:rPr>
          <w:rFonts w:ascii="Arial" w:hAnsi="Arial" w:cs="Arial"/>
        </w:rPr>
        <w:t xml:space="preserve">consumer evaluation of feeling increased isolation during the COVID-19 pandemic. </w:t>
      </w:r>
      <w:r w:rsidR="00655A71" w:rsidRPr="00F867CA">
        <w:rPr>
          <w:rFonts w:ascii="Arial" w:hAnsi="Arial" w:cs="Arial"/>
        </w:rPr>
        <w:t xml:space="preserve"> </w:t>
      </w:r>
      <w:r w:rsidR="009117D8" w:rsidRPr="00F867CA">
        <w:rPr>
          <w:rFonts w:ascii="Arial" w:hAnsi="Arial" w:cs="Arial"/>
        </w:rPr>
        <w:t xml:space="preserve"> </w:t>
      </w:r>
    </w:p>
    <w:p w14:paraId="4CD4237A" w14:textId="3A98A7F5" w:rsidR="00F338DD" w:rsidRPr="00F867CA" w:rsidRDefault="00D904BD" w:rsidP="00F867CA">
      <w:pPr>
        <w:spacing w:after="240" w:line="22" w:lineRule="atLeast"/>
        <w:rPr>
          <w:rFonts w:ascii="Arial" w:hAnsi="Arial" w:cs="Arial"/>
        </w:rPr>
      </w:pPr>
      <w:r w:rsidRPr="00F867CA">
        <w:rPr>
          <w:rFonts w:ascii="Arial" w:hAnsi="Arial" w:cs="Arial"/>
        </w:rPr>
        <w:lastRenderedPageBreak/>
        <w:t xml:space="preserve">The </w:t>
      </w:r>
      <w:r w:rsidR="003568B8" w:rsidRPr="00F867CA">
        <w:rPr>
          <w:rFonts w:ascii="Arial" w:hAnsi="Arial" w:cs="Arial"/>
        </w:rPr>
        <w:t xml:space="preserve">Assessment Team found the </w:t>
      </w:r>
      <w:r w:rsidRPr="00F867CA">
        <w:rPr>
          <w:rFonts w:ascii="Arial" w:hAnsi="Arial" w:cs="Arial"/>
        </w:rPr>
        <w:t xml:space="preserve">service’s governing body is </w:t>
      </w:r>
      <w:r w:rsidR="00F338DD" w:rsidRPr="00F867CA">
        <w:rPr>
          <w:rFonts w:ascii="Arial" w:hAnsi="Arial" w:cs="Arial"/>
        </w:rPr>
        <w:t xml:space="preserve">accountable for the delivery of a culture of safe, </w:t>
      </w:r>
      <w:proofErr w:type="gramStart"/>
      <w:r w:rsidR="00F338DD" w:rsidRPr="00F867CA">
        <w:rPr>
          <w:rFonts w:ascii="Arial" w:hAnsi="Arial" w:cs="Arial"/>
        </w:rPr>
        <w:t>inclusive</w:t>
      </w:r>
      <w:proofErr w:type="gramEnd"/>
      <w:r w:rsidR="00F338DD" w:rsidRPr="00F867CA">
        <w:rPr>
          <w:rFonts w:ascii="Arial" w:hAnsi="Arial" w:cs="Arial"/>
        </w:rPr>
        <w:t xml:space="preserve"> and quality care and services and remains informed through formal governance, leadership and reporting pathways at the service level.</w:t>
      </w:r>
      <w:r w:rsidR="009226CB" w:rsidRPr="00F867CA">
        <w:rPr>
          <w:rFonts w:ascii="Arial" w:hAnsi="Arial" w:cs="Arial"/>
        </w:rPr>
        <w:t xml:space="preserve"> The governing body satisfies itself that the Quality Standards are being met through feedback and complaints mechanisms and consumer surveys. The service coordinator provides a monthly report to the State Manager who provides a report to the Chief Executive Officer (CEO) and the board of Executives. Reports include information on incidents, complaints and feedback, survey results and inputs from all staff. </w:t>
      </w:r>
      <w:r w:rsidR="008B26D2" w:rsidRPr="00F867CA">
        <w:rPr>
          <w:rFonts w:ascii="Arial" w:hAnsi="Arial" w:cs="Arial"/>
        </w:rPr>
        <w:t xml:space="preserve">The service also established a </w:t>
      </w:r>
      <w:r w:rsidR="00DF43DD" w:rsidRPr="00F867CA">
        <w:rPr>
          <w:rFonts w:ascii="Arial" w:hAnsi="Arial" w:cs="Arial"/>
        </w:rPr>
        <w:t>Clinical</w:t>
      </w:r>
      <w:r w:rsidR="008B26D2" w:rsidRPr="00F867CA">
        <w:rPr>
          <w:rFonts w:ascii="Arial" w:hAnsi="Arial" w:cs="Arial"/>
        </w:rPr>
        <w:t xml:space="preserve"> State Manager function in July 2022</w:t>
      </w:r>
      <w:r w:rsidR="00DF43DD" w:rsidRPr="00F867CA">
        <w:rPr>
          <w:rFonts w:ascii="Arial" w:hAnsi="Arial" w:cs="Arial"/>
        </w:rPr>
        <w:t xml:space="preserve"> following an internal audit that the CEO</w:t>
      </w:r>
      <w:r w:rsidR="006E7352" w:rsidRPr="00F867CA">
        <w:rPr>
          <w:rFonts w:ascii="Arial" w:hAnsi="Arial" w:cs="Arial"/>
        </w:rPr>
        <w:t xml:space="preserve"> commissioned</w:t>
      </w:r>
      <w:r w:rsidR="00732F10" w:rsidRPr="00F867CA">
        <w:rPr>
          <w:rFonts w:ascii="Arial" w:hAnsi="Arial" w:cs="Arial"/>
        </w:rPr>
        <w:t>.</w:t>
      </w:r>
      <w:r w:rsidR="006E7352" w:rsidRPr="00F867CA">
        <w:rPr>
          <w:rFonts w:ascii="Arial" w:hAnsi="Arial" w:cs="Arial"/>
        </w:rPr>
        <w:t xml:space="preserve"> </w:t>
      </w:r>
    </w:p>
    <w:p w14:paraId="59729AFA" w14:textId="41DC63C9" w:rsidR="00AE79C2" w:rsidRPr="00F867CA" w:rsidRDefault="00852F9E" w:rsidP="00F867CA">
      <w:pPr>
        <w:spacing w:after="240" w:line="22" w:lineRule="atLeast"/>
        <w:rPr>
          <w:rFonts w:ascii="Arial" w:hAnsi="Arial" w:cs="Arial"/>
        </w:rPr>
      </w:pPr>
      <w:r w:rsidRPr="00F867CA">
        <w:rPr>
          <w:rFonts w:ascii="Arial" w:hAnsi="Arial" w:cs="Arial"/>
        </w:rPr>
        <w:t xml:space="preserve">The service has effective organisation-wide governance systems relating to information management, continuous improvement, financial governance, workforce governance, regulatory compliance, </w:t>
      </w:r>
      <w:proofErr w:type="gramStart"/>
      <w:r w:rsidRPr="00F867CA">
        <w:rPr>
          <w:rFonts w:ascii="Arial" w:hAnsi="Arial" w:cs="Arial"/>
        </w:rPr>
        <w:t>feedback</w:t>
      </w:r>
      <w:proofErr w:type="gramEnd"/>
      <w:r w:rsidRPr="00F867CA">
        <w:rPr>
          <w:rFonts w:ascii="Arial" w:hAnsi="Arial" w:cs="Arial"/>
        </w:rPr>
        <w:t xml:space="preserve"> and complaints. </w:t>
      </w:r>
      <w:r w:rsidR="001418C7" w:rsidRPr="00F867CA">
        <w:rPr>
          <w:rFonts w:ascii="Arial" w:hAnsi="Arial" w:cs="Arial"/>
        </w:rPr>
        <w:t>This includes but is not limited to</w:t>
      </w:r>
      <w:r w:rsidRPr="00F867CA">
        <w:rPr>
          <w:rFonts w:ascii="Arial" w:hAnsi="Arial" w:cs="Arial"/>
        </w:rPr>
        <w:t>:</w:t>
      </w:r>
    </w:p>
    <w:p w14:paraId="204A12BF" w14:textId="1B1663C9" w:rsidR="00FD3027" w:rsidRPr="00297C52" w:rsidRDefault="003D0A55" w:rsidP="00297C52">
      <w:pPr>
        <w:pStyle w:val="ListParagraph"/>
        <w:numPr>
          <w:ilvl w:val="0"/>
          <w:numId w:val="45"/>
        </w:numPr>
        <w:tabs>
          <w:tab w:val="clear" w:pos="357"/>
        </w:tabs>
        <w:spacing w:after="0"/>
        <w:rPr>
          <w:rFonts w:ascii="Arial" w:hAnsi="Arial" w:cs="Arial"/>
          <w:szCs w:val="22"/>
        </w:rPr>
      </w:pPr>
      <w:r w:rsidRPr="00297C52">
        <w:rPr>
          <w:rFonts w:ascii="Arial" w:eastAsia="Calibri" w:hAnsi="Arial" w:cs="Arial"/>
          <w:color w:val="auto"/>
        </w:rPr>
        <w:t xml:space="preserve">Information about consumers </w:t>
      </w:r>
      <w:proofErr w:type="gramStart"/>
      <w:r w:rsidRPr="00297C52">
        <w:rPr>
          <w:rFonts w:ascii="Arial" w:eastAsia="Calibri" w:hAnsi="Arial" w:cs="Arial"/>
          <w:color w:val="auto"/>
        </w:rPr>
        <w:t>are</w:t>
      </w:r>
      <w:proofErr w:type="gramEnd"/>
      <w:r w:rsidRPr="00297C52">
        <w:rPr>
          <w:rFonts w:ascii="Arial" w:eastAsia="Calibri" w:hAnsi="Arial" w:cs="Arial"/>
          <w:color w:val="auto"/>
        </w:rPr>
        <w:t xml:space="preserve"> provided to the workforce on a ‘need to know’ basis to ensure consumer privacy and confidentiality is maintained.</w:t>
      </w:r>
    </w:p>
    <w:p w14:paraId="11BD3968" w14:textId="2A64B201" w:rsidR="00A76100" w:rsidRPr="00297C52" w:rsidRDefault="00A76100" w:rsidP="00297C52">
      <w:pPr>
        <w:pStyle w:val="ListParagraph"/>
        <w:numPr>
          <w:ilvl w:val="0"/>
          <w:numId w:val="45"/>
        </w:numPr>
        <w:tabs>
          <w:tab w:val="clear" w:pos="357"/>
        </w:tabs>
        <w:spacing w:after="0"/>
        <w:rPr>
          <w:rFonts w:ascii="Arial" w:hAnsi="Arial" w:cs="Arial"/>
          <w:szCs w:val="22"/>
        </w:rPr>
      </w:pPr>
      <w:r w:rsidRPr="00297C52">
        <w:rPr>
          <w:rFonts w:ascii="Arial" w:hAnsi="Arial" w:cs="Arial"/>
          <w:iCs/>
        </w:rPr>
        <w:t>Financial governance systems and processes are in place to manage the finances and resources that the organisation needs to deliver care and services</w:t>
      </w:r>
      <w:r w:rsidR="006A078E" w:rsidRPr="00297C52">
        <w:rPr>
          <w:rFonts w:ascii="Arial" w:hAnsi="Arial" w:cs="Arial"/>
          <w:iCs/>
        </w:rPr>
        <w:t xml:space="preserve">. This comprises </w:t>
      </w:r>
      <w:r w:rsidR="006A078E" w:rsidRPr="00297C52">
        <w:rPr>
          <w:rFonts w:ascii="Arial" w:hAnsi="Arial" w:cs="Arial"/>
          <w:lang w:val="en-US"/>
        </w:rPr>
        <w:t xml:space="preserve">monthly statements include income and expenditure, including an </w:t>
      </w:r>
      <w:proofErr w:type="spellStart"/>
      <w:r w:rsidR="006A078E" w:rsidRPr="00297C52">
        <w:rPr>
          <w:rFonts w:ascii="Arial" w:hAnsi="Arial" w:cs="Arial"/>
          <w:lang w:val="en-US"/>
        </w:rPr>
        <w:t>itemised</w:t>
      </w:r>
      <w:proofErr w:type="spellEnd"/>
      <w:r w:rsidR="006A078E" w:rsidRPr="00297C52">
        <w:rPr>
          <w:rFonts w:ascii="Arial" w:hAnsi="Arial" w:cs="Arial"/>
          <w:lang w:val="en-US"/>
        </w:rPr>
        <w:t xml:space="preserve"> list of the care and service provided, and ongoing balance</w:t>
      </w:r>
    </w:p>
    <w:p w14:paraId="061E2677" w14:textId="0F682712" w:rsidR="00852F9E" w:rsidRPr="00297C52" w:rsidRDefault="00E75251" w:rsidP="00297C52">
      <w:pPr>
        <w:pStyle w:val="ListParagraph"/>
        <w:numPr>
          <w:ilvl w:val="0"/>
          <w:numId w:val="45"/>
        </w:numPr>
        <w:spacing w:after="0"/>
        <w:rPr>
          <w:rFonts w:ascii="Arial" w:hAnsi="Arial" w:cs="Arial"/>
          <w:szCs w:val="22"/>
        </w:rPr>
      </w:pPr>
      <w:r w:rsidRPr="00297C52">
        <w:rPr>
          <w:rFonts w:ascii="Arial" w:eastAsia="Calibri" w:hAnsi="Arial" w:cs="Arial"/>
          <w:color w:val="auto"/>
        </w:rPr>
        <w:t xml:space="preserve">The organisation monitors compliance with requirements, through subscription to SAI Global </w:t>
      </w:r>
      <w:proofErr w:type="spellStart"/>
      <w:r w:rsidRPr="00297C52">
        <w:rPr>
          <w:rFonts w:ascii="Arial" w:eastAsia="Calibri" w:hAnsi="Arial" w:cs="Arial"/>
          <w:color w:val="auto"/>
        </w:rPr>
        <w:t>Lawlex</w:t>
      </w:r>
      <w:proofErr w:type="spellEnd"/>
      <w:r w:rsidRPr="00297C52">
        <w:rPr>
          <w:rFonts w:ascii="Arial" w:eastAsia="Calibri" w:hAnsi="Arial" w:cs="Arial"/>
          <w:color w:val="auto"/>
        </w:rPr>
        <w:t xml:space="preserve"> – a notification with all the latest changes on legislation, advice from the Department of Health, aged care peak body and State government agencies.</w:t>
      </w:r>
    </w:p>
    <w:p w14:paraId="29AF83E7" w14:textId="6E94097C" w:rsidR="001B4A35" w:rsidRPr="00297C52" w:rsidRDefault="001B4A35" w:rsidP="00297C52">
      <w:pPr>
        <w:pStyle w:val="ListParagraph"/>
        <w:numPr>
          <w:ilvl w:val="0"/>
          <w:numId w:val="45"/>
        </w:numPr>
        <w:spacing w:after="0"/>
        <w:rPr>
          <w:rFonts w:ascii="Arial" w:hAnsi="Arial" w:cs="Arial"/>
          <w:szCs w:val="22"/>
        </w:rPr>
      </w:pPr>
      <w:r w:rsidRPr="00297C52">
        <w:rPr>
          <w:rFonts w:ascii="Arial" w:eastAsia="Arial" w:hAnsi="Arial" w:cs="Arial"/>
        </w:rPr>
        <w:t>Management and staff are provided with a job description and have a clear understanding of their roles and responsibilities.</w:t>
      </w:r>
    </w:p>
    <w:p w14:paraId="72335FB3" w14:textId="5AFFBF59" w:rsidR="00E266BD" w:rsidRPr="00F867CA" w:rsidRDefault="007B4FA2" w:rsidP="00F867CA">
      <w:pPr>
        <w:spacing w:before="240" w:after="240" w:line="22" w:lineRule="atLeast"/>
        <w:rPr>
          <w:rFonts w:ascii="Arial" w:hAnsi="Arial" w:cs="Arial"/>
        </w:rPr>
      </w:pPr>
      <w:r w:rsidRPr="00F867CA">
        <w:rPr>
          <w:rFonts w:ascii="Arial" w:hAnsi="Arial" w:cs="Arial"/>
        </w:rPr>
        <w:t xml:space="preserve">The organisation has an effective risk management framework to manage and respond to high-impact or high prevalence risks. </w:t>
      </w:r>
      <w:r w:rsidR="006253DB" w:rsidRPr="00F867CA">
        <w:rPr>
          <w:rFonts w:ascii="Arial" w:hAnsi="Arial" w:cs="Arial"/>
        </w:rPr>
        <w:t>Management demonstrated an understanding of what high impact or high prevalence risks are associated with the consumers</w:t>
      </w:r>
      <w:r w:rsidR="007852BA" w:rsidRPr="00F867CA">
        <w:rPr>
          <w:rFonts w:ascii="Arial" w:hAnsi="Arial" w:cs="Arial"/>
        </w:rPr>
        <w:t xml:space="preserve"> such as </w:t>
      </w:r>
      <w:r w:rsidR="00192C02" w:rsidRPr="00F867CA">
        <w:rPr>
          <w:rFonts w:ascii="Arial" w:hAnsi="Arial" w:cs="Arial"/>
        </w:rPr>
        <w:t>identifying their vulnerable consumer cohort or those diagnosed with dementia</w:t>
      </w:r>
      <w:r w:rsidR="006253DB" w:rsidRPr="00F867CA">
        <w:rPr>
          <w:rFonts w:ascii="Arial" w:hAnsi="Arial" w:cs="Arial"/>
        </w:rPr>
        <w:t xml:space="preserve">. </w:t>
      </w:r>
      <w:r w:rsidR="00CB6D69" w:rsidRPr="00F867CA">
        <w:rPr>
          <w:rFonts w:ascii="Arial" w:hAnsi="Arial" w:cs="Arial"/>
        </w:rPr>
        <w:t>The Assessment Team identified some consumers assessed with high impact or high prevalence risks, have been effectively managed by the service to ensure the delivery of safe and effective care and services.</w:t>
      </w:r>
    </w:p>
    <w:p w14:paraId="237F509C" w14:textId="5403FEEB" w:rsidR="00D61477" w:rsidRPr="00F867CA" w:rsidRDefault="002C15A8" w:rsidP="00F867CA">
      <w:pPr>
        <w:spacing w:after="240" w:line="22" w:lineRule="atLeast"/>
        <w:rPr>
          <w:rFonts w:ascii="Arial" w:hAnsi="Arial" w:cs="Arial"/>
        </w:rPr>
      </w:pPr>
      <w:r w:rsidRPr="00F867CA">
        <w:rPr>
          <w:rFonts w:ascii="Arial" w:hAnsi="Arial" w:cs="Arial"/>
        </w:rPr>
        <w:t xml:space="preserve">The service has a documented clinical governance framework and policies and procedures </w:t>
      </w:r>
      <w:r w:rsidR="00297C52" w:rsidRPr="00F867CA">
        <w:rPr>
          <w:rFonts w:ascii="Arial" w:hAnsi="Arial" w:cs="Arial"/>
        </w:rPr>
        <w:t>relating</w:t>
      </w:r>
      <w:r w:rsidRPr="00F867CA">
        <w:rPr>
          <w:rFonts w:ascii="Arial" w:hAnsi="Arial" w:cs="Arial"/>
        </w:rPr>
        <w:t xml:space="preserve"> to antimicrobial stewardship, </w:t>
      </w:r>
      <w:r w:rsidR="003D7F26" w:rsidRPr="00F867CA">
        <w:rPr>
          <w:rFonts w:ascii="Arial" w:hAnsi="Arial" w:cs="Arial"/>
        </w:rPr>
        <w:t xml:space="preserve">minimising the use of restraint and open disclosure framework. Staff are trained in relation to these policies and procedures and could provide </w:t>
      </w:r>
      <w:r w:rsidR="00297C52" w:rsidRPr="00F867CA">
        <w:rPr>
          <w:rFonts w:ascii="Arial" w:hAnsi="Arial" w:cs="Arial"/>
        </w:rPr>
        <w:t>examples</w:t>
      </w:r>
      <w:r w:rsidR="00E55BF1" w:rsidRPr="00F867CA">
        <w:rPr>
          <w:rFonts w:ascii="Arial" w:hAnsi="Arial" w:cs="Arial"/>
        </w:rPr>
        <w:t xml:space="preserve"> to the Assessment Team of </w:t>
      </w:r>
      <w:r w:rsidR="00297C52" w:rsidRPr="00F867CA">
        <w:rPr>
          <w:rFonts w:ascii="Arial" w:hAnsi="Arial" w:cs="Arial"/>
        </w:rPr>
        <w:t>how the relevant policies apply to their daily work.</w:t>
      </w:r>
    </w:p>
    <w:sectPr w:rsidR="00D61477" w:rsidRPr="00F867CA"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191CF" w14:textId="77777777" w:rsidR="00955236" w:rsidRPr="000D4EDE" w:rsidRDefault="00955236" w:rsidP="000D4EDE">
      <w:r>
        <w:separator/>
      </w:r>
    </w:p>
  </w:endnote>
  <w:endnote w:type="continuationSeparator" w:id="0">
    <w:p w14:paraId="319E166E" w14:textId="77777777" w:rsidR="00955236" w:rsidRPr="000D4EDE" w:rsidRDefault="00955236" w:rsidP="000D4EDE">
      <w:r>
        <w:continuationSeparator/>
      </w:r>
    </w:p>
  </w:endnote>
  <w:endnote w:type="continuationNotice" w:id="1">
    <w:p w14:paraId="65A92750" w14:textId="77777777" w:rsidR="00955236" w:rsidRDefault="009552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60414842" w:rsidR="005C410D" w:rsidRPr="00063B91" w:rsidRDefault="005C410D" w:rsidP="005C410D">
            <w:pPr>
              <w:pStyle w:val="Footer"/>
              <w:rPr>
                <w:rFonts w:ascii="Arial" w:hAnsi="Arial" w:cs="Arial"/>
              </w:rPr>
            </w:pPr>
            <w:r w:rsidRPr="00063B91">
              <w:rPr>
                <w:rStyle w:val="FooterBold"/>
                <w:rFonts w:ascii="Arial" w:hAnsi="Arial" w:cs="Arial"/>
              </w:rPr>
              <w:t>Name of service:</w:t>
            </w:r>
            <w:r w:rsidR="004F3733" w:rsidRPr="00063B91">
              <w:rPr>
                <w:rFonts w:ascii="Arial" w:eastAsia="Calibri" w:hAnsi="Arial" w:cs="Arial"/>
                <w:color w:val="auto"/>
              </w:rPr>
              <w:t xml:space="preserve"> </w:t>
            </w:r>
            <w:proofErr w:type="spellStart"/>
            <w:r w:rsidR="004F3733" w:rsidRPr="00063B91">
              <w:rPr>
                <w:rFonts w:ascii="Arial" w:eastAsia="Calibri" w:hAnsi="Arial" w:cs="Arial"/>
                <w:color w:val="auto"/>
              </w:rPr>
              <w:t>Carinity</w:t>
            </w:r>
            <w:proofErr w:type="spellEnd"/>
            <w:r w:rsidR="004F3733" w:rsidRPr="00063B91">
              <w:rPr>
                <w:rFonts w:ascii="Arial" w:eastAsia="Calibri" w:hAnsi="Arial" w:cs="Arial"/>
                <w:color w:val="auto"/>
              </w:rPr>
              <w:t xml:space="preserve"> Home Care - Logan/South Coast</w:t>
            </w:r>
            <w:r w:rsidR="00E91C82" w:rsidRPr="00063B91">
              <w:rPr>
                <w:rFonts w:ascii="Arial" w:hAnsi="Arial" w:cs="Arial"/>
              </w:rPr>
              <w:tab/>
            </w:r>
            <w:r w:rsidRPr="00063B91">
              <w:rPr>
                <w:rFonts w:ascii="Arial" w:hAnsi="Arial" w:cs="Arial"/>
              </w:rPr>
              <w:t>RPT-ACC-</w:t>
            </w:r>
            <w:r w:rsidR="00524FFC" w:rsidRPr="00063B91">
              <w:rPr>
                <w:rFonts w:ascii="Arial" w:hAnsi="Arial" w:cs="Arial"/>
              </w:rPr>
              <w:t>0122 v</w:t>
            </w:r>
            <w:r w:rsidR="00133026" w:rsidRPr="00063B91">
              <w:rPr>
                <w:rFonts w:ascii="Arial" w:hAnsi="Arial" w:cs="Arial"/>
              </w:rPr>
              <w:t>3.0</w:t>
            </w:r>
          </w:p>
          <w:p w14:paraId="7A711E18" w14:textId="5A3DEB62" w:rsidR="005C410D" w:rsidRPr="00063B91" w:rsidRDefault="00E91C82" w:rsidP="005C410D">
            <w:pPr>
              <w:pStyle w:val="Footer"/>
              <w:rPr>
                <w:rFonts w:ascii="Arial" w:hAnsi="Arial" w:cs="Arial"/>
              </w:rPr>
            </w:pPr>
            <w:r w:rsidRPr="00063B91">
              <w:rPr>
                <w:rFonts w:ascii="Arial" w:hAnsi="Arial" w:cs="Arial"/>
                <w:b/>
              </w:rPr>
              <w:t>Commission ID:</w:t>
            </w:r>
            <w:r w:rsidR="00063B91" w:rsidRPr="00063B91">
              <w:rPr>
                <w:rFonts w:ascii="Arial" w:eastAsia="Calibri" w:hAnsi="Arial" w:cs="Arial"/>
                <w:color w:val="auto"/>
              </w:rPr>
              <w:t xml:space="preserve"> 700306</w:t>
            </w:r>
            <w:r w:rsidR="005C410D" w:rsidRPr="00063B91">
              <w:rPr>
                <w:rFonts w:ascii="Arial" w:hAnsi="Arial" w:cs="Arial"/>
              </w:rPr>
              <w:tab/>
            </w:r>
            <w:r w:rsidR="005C410D" w:rsidRPr="00063B91">
              <w:rPr>
                <w:rStyle w:val="FooterBold"/>
                <w:rFonts w:ascii="Arial" w:hAnsi="Arial" w:cs="Arial"/>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8CE69" w14:textId="77777777" w:rsidR="00955236" w:rsidRPr="000D4EDE" w:rsidRDefault="00955236" w:rsidP="000D4EDE">
      <w:r>
        <w:separator/>
      </w:r>
    </w:p>
  </w:footnote>
  <w:footnote w:type="continuationSeparator" w:id="0">
    <w:p w14:paraId="3CB4E844" w14:textId="77777777" w:rsidR="00955236" w:rsidRPr="000D4EDE" w:rsidRDefault="00955236" w:rsidP="000D4EDE">
      <w:r>
        <w:continuationSeparator/>
      </w:r>
    </w:p>
  </w:footnote>
  <w:footnote w:type="continuationNotice" w:id="1">
    <w:p w14:paraId="2D3AA818" w14:textId="77777777" w:rsidR="00955236" w:rsidRDefault="00955236">
      <w:pPr>
        <w:spacing w:after="0"/>
      </w:pPr>
    </w:p>
  </w:footnote>
  <w:footnote w:id="2">
    <w:p w14:paraId="5C4BB5FC" w14:textId="6AA12602"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is in accordance with section</w:t>
      </w:r>
      <w:r w:rsidR="0001708F" w:rsidRPr="005600FA">
        <w:rPr>
          <w:color w:val="auto"/>
          <w:sz w:val="20"/>
          <w:szCs w:val="20"/>
        </w:rPr>
        <w:t xml:space="preserve"> 57 </w:t>
      </w:r>
      <w:r w:rsidR="0001708F" w:rsidRPr="0041260F">
        <w:rPr>
          <w:sz w:val="20"/>
          <w:szCs w:val="20"/>
        </w:rPr>
        <w:t>of 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44E86477" w:rsidR="00D52556" w:rsidRDefault="00D25448" w:rsidP="00F867CA">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087DA9"/>
    <w:multiLevelType w:val="hybridMultilevel"/>
    <w:tmpl w:val="1CB6B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80416F"/>
    <w:multiLevelType w:val="hybridMultilevel"/>
    <w:tmpl w:val="3600F7E2"/>
    <w:lvl w:ilvl="0" w:tplc="8166BA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1D2E4A"/>
    <w:multiLevelType w:val="hybridMultilevel"/>
    <w:tmpl w:val="6A4EA652"/>
    <w:lvl w:ilvl="0" w:tplc="FA588EA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795C6E"/>
    <w:multiLevelType w:val="hybridMultilevel"/>
    <w:tmpl w:val="4F9A46CC"/>
    <w:lvl w:ilvl="0" w:tplc="C7A0C1D2">
      <w:start w:val="1"/>
      <w:numFmt w:val="bullet"/>
      <w:lvlText w:val=""/>
      <w:lvlJc w:val="left"/>
      <w:pPr>
        <w:ind w:left="1440" w:hanging="360"/>
      </w:pPr>
      <w:rPr>
        <w:rFonts w:ascii="Symbol" w:hAnsi="Symbol" w:hint="default"/>
        <w:color w:val="auto"/>
      </w:rPr>
    </w:lvl>
    <w:lvl w:ilvl="1" w:tplc="1C6E1D0E" w:tentative="1">
      <w:start w:val="1"/>
      <w:numFmt w:val="bullet"/>
      <w:lvlText w:val="o"/>
      <w:lvlJc w:val="left"/>
      <w:pPr>
        <w:ind w:left="2160" w:hanging="360"/>
      </w:pPr>
      <w:rPr>
        <w:rFonts w:ascii="Courier New" w:hAnsi="Courier New" w:cs="Courier New" w:hint="default"/>
      </w:rPr>
    </w:lvl>
    <w:lvl w:ilvl="2" w:tplc="0D9C7CB6" w:tentative="1">
      <w:start w:val="1"/>
      <w:numFmt w:val="bullet"/>
      <w:lvlText w:val=""/>
      <w:lvlJc w:val="left"/>
      <w:pPr>
        <w:ind w:left="2880" w:hanging="360"/>
      </w:pPr>
      <w:rPr>
        <w:rFonts w:ascii="Wingdings" w:hAnsi="Wingdings" w:hint="default"/>
      </w:rPr>
    </w:lvl>
    <w:lvl w:ilvl="3" w:tplc="E7CC0C68" w:tentative="1">
      <w:start w:val="1"/>
      <w:numFmt w:val="bullet"/>
      <w:lvlText w:val=""/>
      <w:lvlJc w:val="left"/>
      <w:pPr>
        <w:ind w:left="3600" w:hanging="360"/>
      </w:pPr>
      <w:rPr>
        <w:rFonts w:ascii="Symbol" w:hAnsi="Symbol" w:hint="default"/>
      </w:rPr>
    </w:lvl>
    <w:lvl w:ilvl="4" w:tplc="50842B9C" w:tentative="1">
      <w:start w:val="1"/>
      <w:numFmt w:val="bullet"/>
      <w:lvlText w:val="o"/>
      <w:lvlJc w:val="left"/>
      <w:pPr>
        <w:ind w:left="4320" w:hanging="360"/>
      </w:pPr>
      <w:rPr>
        <w:rFonts w:ascii="Courier New" w:hAnsi="Courier New" w:cs="Courier New" w:hint="default"/>
      </w:rPr>
    </w:lvl>
    <w:lvl w:ilvl="5" w:tplc="5FAE3440" w:tentative="1">
      <w:start w:val="1"/>
      <w:numFmt w:val="bullet"/>
      <w:lvlText w:val=""/>
      <w:lvlJc w:val="left"/>
      <w:pPr>
        <w:ind w:left="5040" w:hanging="360"/>
      </w:pPr>
      <w:rPr>
        <w:rFonts w:ascii="Wingdings" w:hAnsi="Wingdings" w:hint="default"/>
      </w:rPr>
    </w:lvl>
    <w:lvl w:ilvl="6" w:tplc="C7466652" w:tentative="1">
      <w:start w:val="1"/>
      <w:numFmt w:val="bullet"/>
      <w:lvlText w:val=""/>
      <w:lvlJc w:val="left"/>
      <w:pPr>
        <w:ind w:left="5760" w:hanging="360"/>
      </w:pPr>
      <w:rPr>
        <w:rFonts w:ascii="Symbol" w:hAnsi="Symbol" w:hint="default"/>
      </w:rPr>
    </w:lvl>
    <w:lvl w:ilvl="7" w:tplc="E4F8A1FC" w:tentative="1">
      <w:start w:val="1"/>
      <w:numFmt w:val="bullet"/>
      <w:lvlText w:val="o"/>
      <w:lvlJc w:val="left"/>
      <w:pPr>
        <w:ind w:left="6480" w:hanging="360"/>
      </w:pPr>
      <w:rPr>
        <w:rFonts w:ascii="Courier New" w:hAnsi="Courier New" w:cs="Courier New" w:hint="default"/>
      </w:rPr>
    </w:lvl>
    <w:lvl w:ilvl="8" w:tplc="BF78DC9C" w:tentative="1">
      <w:start w:val="1"/>
      <w:numFmt w:val="bullet"/>
      <w:lvlText w:val=""/>
      <w:lvlJc w:val="left"/>
      <w:pPr>
        <w:ind w:left="7200" w:hanging="360"/>
      </w:pPr>
      <w:rPr>
        <w:rFonts w:ascii="Wingdings" w:hAnsi="Wingdings" w:hint="default"/>
      </w:r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092C85"/>
    <w:multiLevelType w:val="hybridMultilevel"/>
    <w:tmpl w:val="54C8E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695CFA"/>
    <w:multiLevelType w:val="hybridMultilevel"/>
    <w:tmpl w:val="A7A84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3EC5A42"/>
    <w:multiLevelType w:val="hybridMultilevel"/>
    <w:tmpl w:val="3CDC2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0E1165"/>
    <w:multiLevelType w:val="hybridMultilevel"/>
    <w:tmpl w:val="6DDCF454"/>
    <w:lvl w:ilvl="0" w:tplc="83AE3CEA">
      <w:start w:val="1"/>
      <w:numFmt w:val="bullet"/>
      <w:lvlText w:val=""/>
      <w:lvlJc w:val="left"/>
      <w:pPr>
        <w:ind w:left="720" w:hanging="360"/>
      </w:pPr>
      <w:rPr>
        <w:rFonts w:ascii="Symbol" w:hAnsi="Symbol" w:hint="default"/>
      </w:rPr>
    </w:lvl>
    <w:lvl w:ilvl="1" w:tplc="6A86007C">
      <w:start w:val="1"/>
      <w:numFmt w:val="bullet"/>
      <w:lvlText w:val="o"/>
      <w:lvlJc w:val="left"/>
      <w:pPr>
        <w:ind w:left="1440" w:hanging="360"/>
      </w:pPr>
      <w:rPr>
        <w:rFonts w:ascii="Courier New" w:hAnsi="Courier New" w:cs="Courier New" w:hint="default"/>
      </w:rPr>
    </w:lvl>
    <w:lvl w:ilvl="2" w:tplc="D7A8001E">
      <w:start w:val="1"/>
      <w:numFmt w:val="bullet"/>
      <w:lvlText w:val=""/>
      <w:lvlJc w:val="left"/>
      <w:pPr>
        <w:ind w:left="2160" w:hanging="360"/>
      </w:pPr>
      <w:rPr>
        <w:rFonts w:ascii="Wingdings" w:hAnsi="Wingdings" w:hint="default"/>
      </w:rPr>
    </w:lvl>
    <w:lvl w:ilvl="3" w:tplc="015A3D30">
      <w:start w:val="1"/>
      <w:numFmt w:val="bullet"/>
      <w:lvlText w:val=""/>
      <w:lvlJc w:val="left"/>
      <w:pPr>
        <w:ind w:left="2880" w:hanging="360"/>
      </w:pPr>
      <w:rPr>
        <w:rFonts w:ascii="Symbol" w:hAnsi="Symbol" w:hint="default"/>
      </w:rPr>
    </w:lvl>
    <w:lvl w:ilvl="4" w:tplc="C56EA836">
      <w:start w:val="1"/>
      <w:numFmt w:val="bullet"/>
      <w:lvlText w:val="o"/>
      <w:lvlJc w:val="left"/>
      <w:pPr>
        <w:ind w:left="3600" w:hanging="360"/>
      </w:pPr>
      <w:rPr>
        <w:rFonts w:ascii="Courier New" w:hAnsi="Courier New" w:cs="Courier New" w:hint="default"/>
      </w:rPr>
    </w:lvl>
    <w:lvl w:ilvl="5" w:tplc="B9184EE4">
      <w:start w:val="1"/>
      <w:numFmt w:val="bullet"/>
      <w:lvlText w:val=""/>
      <w:lvlJc w:val="left"/>
      <w:pPr>
        <w:ind w:left="4320" w:hanging="360"/>
      </w:pPr>
      <w:rPr>
        <w:rFonts w:ascii="Wingdings" w:hAnsi="Wingdings" w:hint="default"/>
      </w:rPr>
    </w:lvl>
    <w:lvl w:ilvl="6" w:tplc="0E484120">
      <w:start w:val="1"/>
      <w:numFmt w:val="bullet"/>
      <w:lvlText w:val=""/>
      <w:lvlJc w:val="left"/>
      <w:pPr>
        <w:ind w:left="5040" w:hanging="360"/>
      </w:pPr>
      <w:rPr>
        <w:rFonts w:ascii="Symbol" w:hAnsi="Symbol" w:hint="default"/>
      </w:rPr>
    </w:lvl>
    <w:lvl w:ilvl="7" w:tplc="E54ADD0A">
      <w:start w:val="1"/>
      <w:numFmt w:val="bullet"/>
      <w:lvlText w:val="o"/>
      <w:lvlJc w:val="left"/>
      <w:pPr>
        <w:ind w:left="5760" w:hanging="360"/>
      </w:pPr>
      <w:rPr>
        <w:rFonts w:ascii="Courier New" w:hAnsi="Courier New" w:cs="Courier New" w:hint="default"/>
      </w:rPr>
    </w:lvl>
    <w:lvl w:ilvl="8" w:tplc="7E10B384">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D7B7FE7"/>
    <w:multiLevelType w:val="hybridMultilevel"/>
    <w:tmpl w:val="ECFE9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F0A7BAC"/>
    <w:multiLevelType w:val="hybridMultilevel"/>
    <w:tmpl w:val="A8846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AA7A1F"/>
    <w:multiLevelType w:val="hybridMultilevel"/>
    <w:tmpl w:val="7FAA7A1F"/>
    <w:lvl w:ilvl="0" w:tplc="F1226320">
      <w:start w:val="1"/>
      <w:numFmt w:val="bullet"/>
      <w:lvlText w:val=""/>
      <w:lvlJc w:val="left"/>
      <w:pPr>
        <w:tabs>
          <w:tab w:val="num" w:pos="720"/>
        </w:tabs>
        <w:ind w:left="720" w:hanging="360"/>
      </w:pPr>
      <w:rPr>
        <w:rFonts w:ascii="Symbol" w:hAnsi="Symbol"/>
      </w:rPr>
    </w:lvl>
    <w:lvl w:ilvl="1" w:tplc="47864BEE">
      <w:start w:val="1"/>
      <w:numFmt w:val="bullet"/>
      <w:lvlText w:val="o"/>
      <w:lvlJc w:val="left"/>
      <w:pPr>
        <w:tabs>
          <w:tab w:val="num" w:pos="1440"/>
        </w:tabs>
        <w:ind w:left="1440" w:hanging="360"/>
      </w:pPr>
      <w:rPr>
        <w:rFonts w:ascii="Courier New" w:hAnsi="Courier New"/>
      </w:rPr>
    </w:lvl>
    <w:lvl w:ilvl="2" w:tplc="6CBCCE98">
      <w:start w:val="1"/>
      <w:numFmt w:val="bullet"/>
      <w:lvlText w:val=""/>
      <w:lvlJc w:val="left"/>
      <w:pPr>
        <w:tabs>
          <w:tab w:val="num" w:pos="2160"/>
        </w:tabs>
        <w:ind w:left="2160" w:hanging="360"/>
      </w:pPr>
      <w:rPr>
        <w:rFonts w:ascii="Wingdings" w:hAnsi="Wingdings"/>
      </w:rPr>
    </w:lvl>
    <w:lvl w:ilvl="3" w:tplc="1820F52A">
      <w:start w:val="1"/>
      <w:numFmt w:val="bullet"/>
      <w:lvlText w:val=""/>
      <w:lvlJc w:val="left"/>
      <w:pPr>
        <w:tabs>
          <w:tab w:val="num" w:pos="2880"/>
        </w:tabs>
        <w:ind w:left="2880" w:hanging="360"/>
      </w:pPr>
      <w:rPr>
        <w:rFonts w:ascii="Symbol" w:hAnsi="Symbol"/>
      </w:rPr>
    </w:lvl>
    <w:lvl w:ilvl="4" w:tplc="16CC14F2">
      <w:start w:val="1"/>
      <w:numFmt w:val="bullet"/>
      <w:lvlText w:val="o"/>
      <w:lvlJc w:val="left"/>
      <w:pPr>
        <w:tabs>
          <w:tab w:val="num" w:pos="3600"/>
        </w:tabs>
        <w:ind w:left="3600" w:hanging="360"/>
      </w:pPr>
      <w:rPr>
        <w:rFonts w:ascii="Courier New" w:hAnsi="Courier New"/>
      </w:rPr>
    </w:lvl>
    <w:lvl w:ilvl="5" w:tplc="CBE490B0">
      <w:start w:val="1"/>
      <w:numFmt w:val="bullet"/>
      <w:lvlText w:val=""/>
      <w:lvlJc w:val="left"/>
      <w:pPr>
        <w:tabs>
          <w:tab w:val="num" w:pos="4320"/>
        </w:tabs>
        <w:ind w:left="4320" w:hanging="360"/>
      </w:pPr>
      <w:rPr>
        <w:rFonts w:ascii="Wingdings" w:hAnsi="Wingdings"/>
      </w:rPr>
    </w:lvl>
    <w:lvl w:ilvl="6" w:tplc="392A7F6E">
      <w:start w:val="1"/>
      <w:numFmt w:val="bullet"/>
      <w:lvlText w:val=""/>
      <w:lvlJc w:val="left"/>
      <w:pPr>
        <w:tabs>
          <w:tab w:val="num" w:pos="5040"/>
        </w:tabs>
        <w:ind w:left="5040" w:hanging="360"/>
      </w:pPr>
      <w:rPr>
        <w:rFonts w:ascii="Symbol" w:hAnsi="Symbol"/>
      </w:rPr>
    </w:lvl>
    <w:lvl w:ilvl="7" w:tplc="FBB6322C">
      <w:start w:val="1"/>
      <w:numFmt w:val="bullet"/>
      <w:lvlText w:val="o"/>
      <w:lvlJc w:val="left"/>
      <w:pPr>
        <w:tabs>
          <w:tab w:val="num" w:pos="5760"/>
        </w:tabs>
        <w:ind w:left="5760" w:hanging="360"/>
      </w:pPr>
      <w:rPr>
        <w:rFonts w:ascii="Courier New" w:hAnsi="Courier New"/>
      </w:rPr>
    </w:lvl>
    <w:lvl w:ilvl="8" w:tplc="4134F44E">
      <w:start w:val="1"/>
      <w:numFmt w:val="bullet"/>
      <w:lvlText w:val=""/>
      <w:lvlJc w:val="left"/>
      <w:pPr>
        <w:tabs>
          <w:tab w:val="num" w:pos="6480"/>
        </w:tabs>
        <w:ind w:left="6480" w:hanging="360"/>
      </w:pPr>
      <w:rPr>
        <w:rFonts w:ascii="Wingdings" w:hAnsi="Wingdings"/>
      </w:rPr>
    </w:lvl>
  </w:abstractNum>
  <w:abstractNum w:abstractNumId="41" w15:restartNumberingAfterBreak="0">
    <w:nsid w:val="7FAA7A20"/>
    <w:multiLevelType w:val="hybridMultilevel"/>
    <w:tmpl w:val="7FAA7A20"/>
    <w:lvl w:ilvl="0" w:tplc="F5101098">
      <w:start w:val="1"/>
      <w:numFmt w:val="bullet"/>
      <w:lvlText w:val=""/>
      <w:lvlJc w:val="left"/>
      <w:pPr>
        <w:tabs>
          <w:tab w:val="num" w:pos="720"/>
        </w:tabs>
        <w:ind w:left="720" w:hanging="360"/>
      </w:pPr>
      <w:rPr>
        <w:rFonts w:ascii="Symbol" w:hAnsi="Symbol"/>
      </w:rPr>
    </w:lvl>
    <w:lvl w:ilvl="1" w:tplc="1EB08CEC">
      <w:start w:val="1"/>
      <w:numFmt w:val="bullet"/>
      <w:lvlText w:val="o"/>
      <w:lvlJc w:val="left"/>
      <w:pPr>
        <w:tabs>
          <w:tab w:val="num" w:pos="1440"/>
        </w:tabs>
        <w:ind w:left="1440" w:hanging="360"/>
      </w:pPr>
      <w:rPr>
        <w:rFonts w:ascii="Courier New" w:hAnsi="Courier New"/>
      </w:rPr>
    </w:lvl>
    <w:lvl w:ilvl="2" w:tplc="A8BEF6EE">
      <w:start w:val="1"/>
      <w:numFmt w:val="bullet"/>
      <w:lvlText w:val=""/>
      <w:lvlJc w:val="left"/>
      <w:pPr>
        <w:tabs>
          <w:tab w:val="num" w:pos="2160"/>
        </w:tabs>
        <w:ind w:left="2160" w:hanging="360"/>
      </w:pPr>
      <w:rPr>
        <w:rFonts w:ascii="Wingdings" w:hAnsi="Wingdings"/>
      </w:rPr>
    </w:lvl>
    <w:lvl w:ilvl="3" w:tplc="B3C047BC">
      <w:start w:val="1"/>
      <w:numFmt w:val="bullet"/>
      <w:lvlText w:val=""/>
      <w:lvlJc w:val="left"/>
      <w:pPr>
        <w:tabs>
          <w:tab w:val="num" w:pos="2880"/>
        </w:tabs>
        <w:ind w:left="2880" w:hanging="360"/>
      </w:pPr>
      <w:rPr>
        <w:rFonts w:ascii="Symbol" w:hAnsi="Symbol"/>
      </w:rPr>
    </w:lvl>
    <w:lvl w:ilvl="4" w:tplc="4AD8A494">
      <w:start w:val="1"/>
      <w:numFmt w:val="bullet"/>
      <w:lvlText w:val="o"/>
      <w:lvlJc w:val="left"/>
      <w:pPr>
        <w:tabs>
          <w:tab w:val="num" w:pos="3600"/>
        </w:tabs>
        <w:ind w:left="3600" w:hanging="360"/>
      </w:pPr>
      <w:rPr>
        <w:rFonts w:ascii="Courier New" w:hAnsi="Courier New"/>
      </w:rPr>
    </w:lvl>
    <w:lvl w:ilvl="5" w:tplc="2BC45F2E">
      <w:start w:val="1"/>
      <w:numFmt w:val="bullet"/>
      <w:lvlText w:val=""/>
      <w:lvlJc w:val="left"/>
      <w:pPr>
        <w:tabs>
          <w:tab w:val="num" w:pos="4320"/>
        </w:tabs>
        <w:ind w:left="4320" w:hanging="360"/>
      </w:pPr>
      <w:rPr>
        <w:rFonts w:ascii="Wingdings" w:hAnsi="Wingdings"/>
      </w:rPr>
    </w:lvl>
    <w:lvl w:ilvl="6" w:tplc="E97AB50E">
      <w:start w:val="1"/>
      <w:numFmt w:val="bullet"/>
      <w:lvlText w:val=""/>
      <w:lvlJc w:val="left"/>
      <w:pPr>
        <w:tabs>
          <w:tab w:val="num" w:pos="5040"/>
        </w:tabs>
        <w:ind w:left="5040" w:hanging="360"/>
      </w:pPr>
      <w:rPr>
        <w:rFonts w:ascii="Symbol" w:hAnsi="Symbol"/>
      </w:rPr>
    </w:lvl>
    <w:lvl w:ilvl="7" w:tplc="58D8C244">
      <w:start w:val="1"/>
      <w:numFmt w:val="bullet"/>
      <w:lvlText w:val="o"/>
      <w:lvlJc w:val="left"/>
      <w:pPr>
        <w:tabs>
          <w:tab w:val="num" w:pos="5760"/>
        </w:tabs>
        <w:ind w:left="5760" w:hanging="360"/>
      </w:pPr>
      <w:rPr>
        <w:rFonts w:ascii="Courier New" w:hAnsi="Courier New"/>
      </w:rPr>
    </w:lvl>
    <w:lvl w:ilvl="8" w:tplc="38E89E56">
      <w:start w:val="1"/>
      <w:numFmt w:val="bullet"/>
      <w:lvlText w:val=""/>
      <w:lvlJc w:val="left"/>
      <w:pPr>
        <w:tabs>
          <w:tab w:val="num" w:pos="6480"/>
        </w:tabs>
        <w:ind w:left="6480" w:hanging="360"/>
      </w:pPr>
      <w:rPr>
        <w:rFonts w:ascii="Wingdings" w:hAnsi="Wingdings"/>
      </w:rPr>
    </w:lvl>
  </w:abstractNum>
  <w:num w:numId="1">
    <w:abstractNumId w:val="19"/>
  </w:num>
  <w:num w:numId="2">
    <w:abstractNumId w:val="6"/>
  </w:num>
  <w:num w:numId="3">
    <w:abstractNumId w:val="23"/>
  </w:num>
  <w:num w:numId="4">
    <w:abstractNumId w:val="1"/>
  </w:num>
  <w:num w:numId="5">
    <w:abstractNumId w:val="0"/>
  </w:num>
  <w:num w:numId="6">
    <w:abstractNumId w:val="25"/>
  </w:num>
  <w:num w:numId="7">
    <w:abstractNumId w:val="37"/>
  </w:num>
  <w:num w:numId="8">
    <w:abstractNumId w:val="21"/>
  </w:num>
  <w:num w:numId="9">
    <w:abstractNumId w:val="8"/>
  </w:num>
  <w:num w:numId="10">
    <w:abstractNumId w:val="33"/>
  </w:num>
  <w:num w:numId="11">
    <w:abstractNumId w:val="20"/>
  </w:num>
  <w:num w:numId="12">
    <w:abstractNumId w:val="29"/>
  </w:num>
  <w:num w:numId="13">
    <w:abstractNumId w:val="2"/>
  </w:num>
  <w:num w:numId="14">
    <w:abstractNumId w:val="18"/>
  </w:num>
  <w:num w:numId="15">
    <w:abstractNumId w:val="3"/>
  </w:num>
  <w:num w:numId="16">
    <w:abstractNumId w:val="30"/>
  </w:num>
  <w:num w:numId="17">
    <w:abstractNumId w:val="7"/>
  </w:num>
  <w:num w:numId="18">
    <w:abstractNumId w:val="16"/>
  </w:num>
  <w:num w:numId="19">
    <w:abstractNumId w:val="5"/>
  </w:num>
  <w:num w:numId="20">
    <w:abstractNumId w:val="28"/>
  </w:num>
  <w:num w:numId="21">
    <w:abstractNumId w:val="38"/>
  </w:num>
  <w:num w:numId="22">
    <w:abstractNumId w:val="36"/>
  </w:num>
  <w:num w:numId="23">
    <w:abstractNumId w:val="14"/>
  </w:num>
  <w:num w:numId="24">
    <w:abstractNumId w:val="22"/>
  </w:num>
  <w:num w:numId="25">
    <w:abstractNumId w:val="11"/>
  </w:num>
  <w:num w:numId="26">
    <w:abstractNumId w:val="24"/>
  </w:num>
  <w:num w:numId="27">
    <w:abstractNumId w:val="34"/>
  </w:num>
  <w:num w:numId="28">
    <w:abstractNumId w:val="37"/>
  </w:num>
  <w:num w:numId="29">
    <w:abstractNumId w:val="37"/>
  </w:num>
  <w:num w:numId="30">
    <w:abstractNumId w:val="37"/>
  </w:num>
  <w:num w:numId="31">
    <w:abstractNumId w:val="37"/>
  </w:num>
  <w:num w:numId="32">
    <w:abstractNumId w:val="37"/>
  </w:num>
  <w:num w:numId="33">
    <w:abstractNumId w:val="35"/>
  </w:num>
  <w:num w:numId="34">
    <w:abstractNumId w:val="13"/>
  </w:num>
  <w:num w:numId="35">
    <w:abstractNumId w:val="32"/>
  </w:num>
  <w:num w:numId="36">
    <w:abstractNumId w:val="40"/>
  </w:num>
  <w:num w:numId="37">
    <w:abstractNumId w:val="41"/>
  </w:num>
  <w:num w:numId="38">
    <w:abstractNumId w:val="10"/>
  </w:num>
  <w:num w:numId="39">
    <w:abstractNumId w:val="12"/>
  </w:num>
  <w:num w:numId="40">
    <w:abstractNumId w:val="31"/>
  </w:num>
  <w:num w:numId="41">
    <w:abstractNumId w:val="26"/>
  </w:num>
  <w:num w:numId="42">
    <w:abstractNumId w:val="17"/>
  </w:num>
  <w:num w:numId="43">
    <w:abstractNumId w:val="4"/>
  </w:num>
  <w:num w:numId="44">
    <w:abstractNumId w:val="39"/>
  </w:num>
  <w:num w:numId="45">
    <w:abstractNumId w:val="9"/>
  </w:num>
  <w:num w:numId="46">
    <w:abstractNumId w:val="15"/>
  </w:num>
  <w:num w:numId="47">
    <w:abstractNumId w:val="41"/>
  </w:num>
  <w:num w:numId="48">
    <w:abstractNumId w:val="12"/>
  </w:num>
  <w:num w:numId="49">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C70"/>
    <w:rsid w:val="0000465B"/>
    <w:rsid w:val="00005D98"/>
    <w:rsid w:val="00011C96"/>
    <w:rsid w:val="0001348A"/>
    <w:rsid w:val="000141B9"/>
    <w:rsid w:val="0001708F"/>
    <w:rsid w:val="00022720"/>
    <w:rsid w:val="000234A2"/>
    <w:rsid w:val="0002484E"/>
    <w:rsid w:val="00027955"/>
    <w:rsid w:val="00031B91"/>
    <w:rsid w:val="00034A19"/>
    <w:rsid w:val="00034A80"/>
    <w:rsid w:val="00036331"/>
    <w:rsid w:val="000364B7"/>
    <w:rsid w:val="00036646"/>
    <w:rsid w:val="00036F9E"/>
    <w:rsid w:val="00037B1A"/>
    <w:rsid w:val="00040091"/>
    <w:rsid w:val="000413B3"/>
    <w:rsid w:val="000428E1"/>
    <w:rsid w:val="00042B21"/>
    <w:rsid w:val="00044468"/>
    <w:rsid w:val="0004648D"/>
    <w:rsid w:val="00047A8F"/>
    <w:rsid w:val="0005053C"/>
    <w:rsid w:val="00050E94"/>
    <w:rsid w:val="0005238F"/>
    <w:rsid w:val="00054A25"/>
    <w:rsid w:val="000568C3"/>
    <w:rsid w:val="00056DE9"/>
    <w:rsid w:val="00057B71"/>
    <w:rsid w:val="00061014"/>
    <w:rsid w:val="0006140D"/>
    <w:rsid w:val="00063082"/>
    <w:rsid w:val="0006341D"/>
    <w:rsid w:val="00063B91"/>
    <w:rsid w:val="0006450A"/>
    <w:rsid w:val="000710ED"/>
    <w:rsid w:val="00071157"/>
    <w:rsid w:val="000717EC"/>
    <w:rsid w:val="0007202C"/>
    <w:rsid w:val="00072307"/>
    <w:rsid w:val="00072B30"/>
    <w:rsid w:val="0007319C"/>
    <w:rsid w:val="000732AA"/>
    <w:rsid w:val="00073CFE"/>
    <w:rsid w:val="00075367"/>
    <w:rsid w:val="000767DD"/>
    <w:rsid w:val="000768F4"/>
    <w:rsid w:val="00077732"/>
    <w:rsid w:val="00081139"/>
    <w:rsid w:val="0008316E"/>
    <w:rsid w:val="00083282"/>
    <w:rsid w:val="0008375B"/>
    <w:rsid w:val="00084F8B"/>
    <w:rsid w:val="0008547E"/>
    <w:rsid w:val="00086D07"/>
    <w:rsid w:val="00086F71"/>
    <w:rsid w:val="000904D1"/>
    <w:rsid w:val="000908A4"/>
    <w:rsid w:val="0009247B"/>
    <w:rsid w:val="0009280D"/>
    <w:rsid w:val="000932B2"/>
    <w:rsid w:val="00093915"/>
    <w:rsid w:val="000949AD"/>
    <w:rsid w:val="00095109"/>
    <w:rsid w:val="00095979"/>
    <w:rsid w:val="00095991"/>
    <w:rsid w:val="00095E2C"/>
    <w:rsid w:val="00095FA2"/>
    <w:rsid w:val="00096B0F"/>
    <w:rsid w:val="00096C32"/>
    <w:rsid w:val="00096D78"/>
    <w:rsid w:val="000A2795"/>
    <w:rsid w:val="000A490E"/>
    <w:rsid w:val="000A6B31"/>
    <w:rsid w:val="000B04C5"/>
    <w:rsid w:val="000B0F5E"/>
    <w:rsid w:val="000B26FE"/>
    <w:rsid w:val="000B2D7A"/>
    <w:rsid w:val="000B47D9"/>
    <w:rsid w:val="000B5391"/>
    <w:rsid w:val="000B63CA"/>
    <w:rsid w:val="000B68A0"/>
    <w:rsid w:val="000B752A"/>
    <w:rsid w:val="000C14D9"/>
    <w:rsid w:val="000C15C7"/>
    <w:rsid w:val="000C1C6F"/>
    <w:rsid w:val="000C26D5"/>
    <w:rsid w:val="000C3466"/>
    <w:rsid w:val="000C55AD"/>
    <w:rsid w:val="000C61AB"/>
    <w:rsid w:val="000C6675"/>
    <w:rsid w:val="000C6BAD"/>
    <w:rsid w:val="000D4EDE"/>
    <w:rsid w:val="000D784F"/>
    <w:rsid w:val="000E00D6"/>
    <w:rsid w:val="000E1AD5"/>
    <w:rsid w:val="000E2460"/>
    <w:rsid w:val="000E43AC"/>
    <w:rsid w:val="000E4869"/>
    <w:rsid w:val="000F404C"/>
    <w:rsid w:val="000F48CA"/>
    <w:rsid w:val="000F4D89"/>
    <w:rsid w:val="000F5BD0"/>
    <w:rsid w:val="000F78FA"/>
    <w:rsid w:val="00101C74"/>
    <w:rsid w:val="00101F4F"/>
    <w:rsid w:val="0010721A"/>
    <w:rsid w:val="001209DE"/>
    <w:rsid w:val="00121EAC"/>
    <w:rsid w:val="0012342B"/>
    <w:rsid w:val="00123576"/>
    <w:rsid w:val="00124034"/>
    <w:rsid w:val="00124B21"/>
    <w:rsid w:val="0012628D"/>
    <w:rsid w:val="001268ED"/>
    <w:rsid w:val="00130FB2"/>
    <w:rsid w:val="001327B8"/>
    <w:rsid w:val="00133026"/>
    <w:rsid w:val="0013471B"/>
    <w:rsid w:val="001350C9"/>
    <w:rsid w:val="001352D4"/>
    <w:rsid w:val="00137C97"/>
    <w:rsid w:val="00140D35"/>
    <w:rsid w:val="001418C7"/>
    <w:rsid w:val="00141B0F"/>
    <w:rsid w:val="00142FF8"/>
    <w:rsid w:val="0014378F"/>
    <w:rsid w:val="00145C92"/>
    <w:rsid w:val="0014722A"/>
    <w:rsid w:val="001477EE"/>
    <w:rsid w:val="00150341"/>
    <w:rsid w:val="00150858"/>
    <w:rsid w:val="00152862"/>
    <w:rsid w:val="001535E1"/>
    <w:rsid w:val="001544DE"/>
    <w:rsid w:val="00154591"/>
    <w:rsid w:val="00154E2F"/>
    <w:rsid w:val="00157C98"/>
    <w:rsid w:val="00157F67"/>
    <w:rsid w:val="00161730"/>
    <w:rsid w:val="00161A79"/>
    <w:rsid w:val="00164B81"/>
    <w:rsid w:val="001653B6"/>
    <w:rsid w:val="00165C48"/>
    <w:rsid w:val="00167E9C"/>
    <w:rsid w:val="001732D1"/>
    <w:rsid w:val="00173B92"/>
    <w:rsid w:val="00174B0F"/>
    <w:rsid w:val="00174E46"/>
    <w:rsid w:val="001817EA"/>
    <w:rsid w:val="001820B1"/>
    <w:rsid w:val="0018235E"/>
    <w:rsid w:val="00183B64"/>
    <w:rsid w:val="0018454E"/>
    <w:rsid w:val="00184F19"/>
    <w:rsid w:val="001877DB"/>
    <w:rsid w:val="00191BF5"/>
    <w:rsid w:val="00192C02"/>
    <w:rsid w:val="00192C9D"/>
    <w:rsid w:val="001948CE"/>
    <w:rsid w:val="0019532D"/>
    <w:rsid w:val="001A0C8C"/>
    <w:rsid w:val="001A2FC3"/>
    <w:rsid w:val="001A614F"/>
    <w:rsid w:val="001A664F"/>
    <w:rsid w:val="001A7CCF"/>
    <w:rsid w:val="001A7FA2"/>
    <w:rsid w:val="001B2DB7"/>
    <w:rsid w:val="001B3208"/>
    <w:rsid w:val="001B4A35"/>
    <w:rsid w:val="001B7C2A"/>
    <w:rsid w:val="001C0243"/>
    <w:rsid w:val="001C1E92"/>
    <w:rsid w:val="001C4F48"/>
    <w:rsid w:val="001C747A"/>
    <w:rsid w:val="001D0C02"/>
    <w:rsid w:val="001D139D"/>
    <w:rsid w:val="001D220F"/>
    <w:rsid w:val="001D4C25"/>
    <w:rsid w:val="001D6AC1"/>
    <w:rsid w:val="001D71E9"/>
    <w:rsid w:val="001D79BB"/>
    <w:rsid w:val="001E0F51"/>
    <w:rsid w:val="001E0FDB"/>
    <w:rsid w:val="001E55BF"/>
    <w:rsid w:val="001E62D8"/>
    <w:rsid w:val="001F3E0B"/>
    <w:rsid w:val="001F6E1A"/>
    <w:rsid w:val="001F780A"/>
    <w:rsid w:val="001F7917"/>
    <w:rsid w:val="00200613"/>
    <w:rsid w:val="00205A6B"/>
    <w:rsid w:val="00206B6B"/>
    <w:rsid w:val="00206E84"/>
    <w:rsid w:val="00212264"/>
    <w:rsid w:val="00212AAF"/>
    <w:rsid w:val="00214BAF"/>
    <w:rsid w:val="00215808"/>
    <w:rsid w:val="00216BC0"/>
    <w:rsid w:val="00216F5B"/>
    <w:rsid w:val="0021781E"/>
    <w:rsid w:val="00220550"/>
    <w:rsid w:val="00221347"/>
    <w:rsid w:val="002301A2"/>
    <w:rsid w:val="002316F2"/>
    <w:rsid w:val="00231709"/>
    <w:rsid w:val="00232320"/>
    <w:rsid w:val="002333F2"/>
    <w:rsid w:val="002350B7"/>
    <w:rsid w:val="002367BB"/>
    <w:rsid w:val="00236C2D"/>
    <w:rsid w:val="002374B7"/>
    <w:rsid w:val="00240126"/>
    <w:rsid w:val="00241D3E"/>
    <w:rsid w:val="00242F1E"/>
    <w:rsid w:val="0024304D"/>
    <w:rsid w:val="0024336B"/>
    <w:rsid w:val="00244826"/>
    <w:rsid w:val="00244B17"/>
    <w:rsid w:val="00244BB2"/>
    <w:rsid w:val="00245B85"/>
    <w:rsid w:val="00245F8E"/>
    <w:rsid w:val="00246613"/>
    <w:rsid w:val="002469E0"/>
    <w:rsid w:val="00247ACA"/>
    <w:rsid w:val="00251BE4"/>
    <w:rsid w:val="00252E6A"/>
    <w:rsid w:val="002538B8"/>
    <w:rsid w:val="00256FB0"/>
    <w:rsid w:val="00257800"/>
    <w:rsid w:val="0025782A"/>
    <w:rsid w:val="00257BC9"/>
    <w:rsid w:val="00257D27"/>
    <w:rsid w:val="0026079D"/>
    <w:rsid w:val="00260A64"/>
    <w:rsid w:val="00264479"/>
    <w:rsid w:val="002644FB"/>
    <w:rsid w:val="002661A6"/>
    <w:rsid w:val="00266C23"/>
    <w:rsid w:val="00266EFB"/>
    <w:rsid w:val="002674D7"/>
    <w:rsid w:val="00274F89"/>
    <w:rsid w:val="002750EF"/>
    <w:rsid w:val="002758FF"/>
    <w:rsid w:val="00275F3E"/>
    <w:rsid w:val="00277F69"/>
    <w:rsid w:val="002802A5"/>
    <w:rsid w:val="00281705"/>
    <w:rsid w:val="00283AA1"/>
    <w:rsid w:val="00285868"/>
    <w:rsid w:val="00286EAD"/>
    <w:rsid w:val="00286EC4"/>
    <w:rsid w:val="0029328B"/>
    <w:rsid w:val="002934E3"/>
    <w:rsid w:val="0029389B"/>
    <w:rsid w:val="00297C52"/>
    <w:rsid w:val="002A0165"/>
    <w:rsid w:val="002A10BF"/>
    <w:rsid w:val="002A162C"/>
    <w:rsid w:val="002A1894"/>
    <w:rsid w:val="002A2188"/>
    <w:rsid w:val="002A36F2"/>
    <w:rsid w:val="002A4264"/>
    <w:rsid w:val="002A44BD"/>
    <w:rsid w:val="002A5E39"/>
    <w:rsid w:val="002A7D14"/>
    <w:rsid w:val="002B085B"/>
    <w:rsid w:val="002B0913"/>
    <w:rsid w:val="002B28E4"/>
    <w:rsid w:val="002B655F"/>
    <w:rsid w:val="002B65EC"/>
    <w:rsid w:val="002B7504"/>
    <w:rsid w:val="002C0D97"/>
    <w:rsid w:val="002C15A8"/>
    <w:rsid w:val="002C1984"/>
    <w:rsid w:val="002C1D79"/>
    <w:rsid w:val="002C2409"/>
    <w:rsid w:val="002C2563"/>
    <w:rsid w:val="002C2BB4"/>
    <w:rsid w:val="002C3D3F"/>
    <w:rsid w:val="002C608B"/>
    <w:rsid w:val="002C6676"/>
    <w:rsid w:val="002C66D1"/>
    <w:rsid w:val="002C7065"/>
    <w:rsid w:val="002C7F4A"/>
    <w:rsid w:val="002D0ECF"/>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5F0"/>
    <w:rsid w:val="002F77C1"/>
    <w:rsid w:val="00300655"/>
    <w:rsid w:val="003031E2"/>
    <w:rsid w:val="00303D18"/>
    <w:rsid w:val="0030717A"/>
    <w:rsid w:val="00307ADD"/>
    <w:rsid w:val="00312A66"/>
    <w:rsid w:val="003130CA"/>
    <w:rsid w:val="003159AD"/>
    <w:rsid w:val="00320353"/>
    <w:rsid w:val="00321142"/>
    <w:rsid w:val="003240AA"/>
    <w:rsid w:val="0032625C"/>
    <w:rsid w:val="003263A1"/>
    <w:rsid w:val="00330034"/>
    <w:rsid w:val="00331912"/>
    <w:rsid w:val="0033391F"/>
    <w:rsid w:val="003341B7"/>
    <w:rsid w:val="003347BF"/>
    <w:rsid w:val="00334876"/>
    <w:rsid w:val="003373CC"/>
    <w:rsid w:val="00340283"/>
    <w:rsid w:val="00340E7C"/>
    <w:rsid w:val="00341026"/>
    <w:rsid w:val="00341858"/>
    <w:rsid w:val="0034623B"/>
    <w:rsid w:val="0034632B"/>
    <w:rsid w:val="0034740C"/>
    <w:rsid w:val="003513F0"/>
    <w:rsid w:val="003517AE"/>
    <w:rsid w:val="00353D4C"/>
    <w:rsid w:val="00354629"/>
    <w:rsid w:val="003568B8"/>
    <w:rsid w:val="00357041"/>
    <w:rsid w:val="003608B7"/>
    <w:rsid w:val="003637EB"/>
    <w:rsid w:val="003644F1"/>
    <w:rsid w:val="00367C28"/>
    <w:rsid w:val="00370321"/>
    <w:rsid w:val="00370608"/>
    <w:rsid w:val="00371F54"/>
    <w:rsid w:val="00374886"/>
    <w:rsid w:val="00375FA1"/>
    <w:rsid w:val="0037770C"/>
    <w:rsid w:val="00377AE2"/>
    <w:rsid w:val="00377C8B"/>
    <w:rsid w:val="0038026A"/>
    <w:rsid w:val="00383A95"/>
    <w:rsid w:val="003852F5"/>
    <w:rsid w:val="00385CA0"/>
    <w:rsid w:val="003906EE"/>
    <w:rsid w:val="00393E73"/>
    <w:rsid w:val="003A2733"/>
    <w:rsid w:val="003A3021"/>
    <w:rsid w:val="003A627E"/>
    <w:rsid w:val="003A79EE"/>
    <w:rsid w:val="003B268B"/>
    <w:rsid w:val="003B3BA7"/>
    <w:rsid w:val="003B6E16"/>
    <w:rsid w:val="003C180A"/>
    <w:rsid w:val="003C1E25"/>
    <w:rsid w:val="003C3B5A"/>
    <w:rsid w:val="003C3CD8"/>
    <w:rsid w:val="003C6C9F"/>
    <w:rsid w:val="003D0A55"/>
    <w:rsid w:val="003D27CB"/>
    <w:rsid w:val="003D329D"/>
    <w:rsid w:val="003D3AD9"/>
    <w:rsid w:val="003D3D2B"/>
    <w:rsid w:val="003D493B"/>
    <w:rsid w:val="003D4F10"/>
    <w:rsid w:val="003D77CC"/>
    <w:rsid w:val="003D7F26"/>
    <w:rsid w:val="003E6BF6"/>
    <w:rsid w:val="003E735D"/>
    <w:rsid w:val="003F0893"/>
    <w:rsid w:val="003F0F0D"/>
    <w:rsid w:val="003F27DA"/>
    <w:rsid w:val="0040173E"/>
    <w:rsid w:val="004017D0"/>
    <w:rsid w:val="004018B8"/>
    <w:rsid w:val="004022F9"/>
    <w:rsid w:val="004054BC"/>
    <w:rsid w:val="00411E5A"/>
    <w:rsid w:val="0041260F"/>
    <w:rsid w:val="00412CD3"/>
    <w:rsid w:val="00413090"/>
    <w:rsid w:val="00413C8B"/>
    <w:rsid w:val="004143EF"/>
    <w:rsid w:val="00415494"/>
    <w:rsid w:val="00415A6D"/>
    <w:rsid w:val="0041702D"/>
    <w:rsid w:val="00417128"/>
    <w:rsid w:val="004203D5"/>
    <w:rsid w:val="00420441"/>
    <w:rsid w:val="00423221"/>
    <w:rsid w:val="00423948"/>
    <w:rsid w:val="0042753F"/>
    <w:rsid w:val="00430053"/>
    <w:rsid w:val="00434CFC"/>
    <w:rsid w:val="00435339"/>
    <w:rsid w:val="00436A05"/>
    <w:rsid w:val="00441A68"/>
    <w:rsid w:val="0044447D"/>
    <w:rsid w:val="00445E9C"/>
    <w:rsid w:val="00447BA7"/>
    <w:rsid w:val="0045770B"/>
    <w:rsid w:val="004635CC"/>
    <w:rsid w:val="00463FA8"/>
    <w:rsid w:val="00467263"/>
    <w:rsid w:val="004673B1"/>
    <w:rsid w:val="00467544"/>
    <w:rsid w:val="00472CBC"/>
    <w:rsid w:val="00475D40"/>
    <w:rsid w:val="00476875"/>
    <w:rsid w:val="0048207D"/>
    <w:rsid w:val="004875BF"/>
    <w:rsid w:val="00492DCF"/>
    <w:rsid w:val="00493DAA"/>
    <w:rsid w:val="00494335"/>
    <w:rsid w:val="00495A4C"/>
    <w:rsid w:val="004967A1"/>
    <w:rsid w:val="004976EB"/>
    <w:rsid w:val="00497726"/>
    <w:rsid w:val="004A274A"/>
    <w:rsid w:val="004A4669"/>
    <w:rsid w:val="004A584D"/>
    <w:rsid w:val="004A632F"/>
    <w:rsid w:val="004A68B0"/>
    <w:rsid w:val="004B1245"/>
    <w:rsid w:val="004B27DC"/>
    <w:rsid w:val="004B5616"/>
    <w:rsid w:val="004B584E"/>
    <w:rsid w:val="004B5AE2"/>
    <w:rsid w:val="004B6E78"/>
    <w:rsid w:val="004C10FE"/>
    <w:rsid w:val="004C1106"/>
    <w:rsid w:val="004C26FD"/>
    <w:rsid w:val="004C3E36"/>
    <w:rsid w:val="004C6D4B"/>
    <w:rsid w:val="004D0EF7"/>
    <w:rsid w:val="004D2AC9"/>
    <w:rsid w:val="004D3081"/>
    <w:rsid w:val="004D440C"/>
    <w:rsid w:val="004D4A61"/>
    <w:rsid w:val="004D7CEE"/>
    <w:rsid w:val="004E136D"/>
    <w:rsid w:val="004E2269"/>
    <w:rsid w:val="004E3BA5"/>
    <w:rsid w:val="004E3C7C"/>
    <w:rsid w:val="004E53CC"/>
    <w:rsid w:val="004F1EBB"/>
    <w:rsid w:val="004F3339"/>
    <w:rsid w:val="004F3733"/>
    <w:rsid w:val="004F4FF7"/>
    <w:rsid w:val="004F5B0B"/>
    <w:rsid w:val="004F6379"/>
    <w:rsid w:val="004F6C06"/>
    <w:rsid w:val="004F72A2"/>
    <w:rsid w:val="00500FC7"/>
    <w:rsid w:val="0050192B"/>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510F"/>
    <w:rsid w:val="005553E5"/>
    <w:rsid w:val="005600FA"/>
    <w:rsid w:val="005602DA"/>
    <w:rsid w:val="00560B37"/>
    <w:rsid w:val="00563BD7"/>
    <w:rsid w:val="005666EE"/>
    <w:rsid w:val="005715A1"/>
    <w:rsid w:val="00573327"/>
    <w:rsid w:val="00573BE4"/>
    <w:rsid w:val="00574CDE"/>
    <w:rsid w:val="00575A0B"/>
    <w:rsid w:val="00576605"/>
    <w:rsid w:val="00577E0C"/>
    <w:rsid w:val="0058128C"/>
    <w:rsid w:val="005827F8"/>
    <w:rsid w:val="00582A6B"/>
    <w:rsid w:val="00584456"/>
    <w:rsid w:val="0058648A"/>
    <w:rsid w:val="0059079E"/>
    <w:rsid w:val="00590AC1"/>
    <w:rsid w:val="00592D7B"/>
    <w:rsid w:val="005949C3"/>
    <w:rsid w:val="00594DD7"/>
    <w:rsid w:val="00596CE3"/>
    <w:rsid w:val="005A385B"/>
    <w:rsid w:val="005A3E37"/>
    <w:rsid w:val="005A3F63"/>
    <w:rsid w:val="005A59D0"/>
    <w:rsid w:val="005A5C97"/>
    <w:rsid w:val="005A61FE"/>
    <w:rsid w:val="005B073E"/>
    <w:rsid w:val="005B18D2"/>
    <w:rsid w:val="005B1BBD"/>
    <w:rsid w:val="005B227F"/>
    <w:rsid w:val="005B2BA6"/>
    <w:rsid w:val="005B32E1"/>
    <w:rsid w:val="005B384F"/>
    <w:rsid w:val="005B69D1"/>
    <w:rsid w:val="005B7801"/>
    <w:rsid w:val="005C319B"/>
    <w:rsid w:val="005C410D"/>
    <w:rsid w:val="005C5891"/>
    <w:rsid w:val="005C7878"/>
    <w:rsid w:val="005D0657"/>
    <w:rsid w:val="005D39ED"/>
    <w:rsid w:val="005D5FAE"/>
    <w:rsid w:val="005D7C07"/>
    <w:rsid w:val="005E0049"/>
    <w:rsid w:val="005E1856"/>
    <w:rsid w:val="005E2330"/>
    <w:rsid w:val="005E64C2"/>
    <w:rsid w:val="005E71DB"/>
    <w:rsid w:val="005F23EC"/>
    <w:rsid w:val="005F29B7"/>
    <w:rsid w:val="005F75D7"/>
    <w:rsid w:val="005F773B"/>
    <w:rsid w:val="00600009"/>
    <w:rsid w:val="00600832"/>
    <w:rsid w:val="00606EB5"/>
    <w:rsid w:val="00607FFD"/>
    <w:rsid w:val="00613FAF"/>
    <w:rsid w:val="006163EF"/>
    <w:rsid w:val="0061649E"/>
    <w:rsid w:val="00616852"/>
    <w:rsid w:val="00617FDA"/>
    <w:rsid w:val="0062116F"/>
    <w:rsid w:val="00621260"/>
    <w:rsid w:val="00621527"/>
    <w:rsid w:val="00623F3C"/>
    <w:rsid w:val="006253DB"/>
    <w:rsid w:val="006259D9"/>
    <w:rsid w:val="00626087"/>
    <w:rsid w:val="006270AA"/>
    <w:rsid w:val="006309FA"/>
    <w:rsid w:val="00630AEE"/>
    <w:rsid w:val="00630CF5"/>
    <w:rsid w:val="00631B19"/>
    <w:rsid w:val="00631F0C"/>
    <w:rsid w:val="0063209F"/>
    <w:rsid w:val="00634E4C"/>
    <w:rsid w:val="00635A69"/>
    <w:rsid w:val="00636B1C"/>
    <w:rsid w:val="00636B8B"/>
    <w:rsid w:val="00641476"/>
    <w:rsid w:val="00641965"/>
    <w:rsid w:val="006427FE"/>
    <w:rsid w:val="00645B1D"/>
    <w:rsid w:val="00647B1F"/>
    <w:rsid w:val="00647F89"/>
    <w:rsid w:val="006506C1"/>
    <w:rsid w:val="00650997"/>
    <w:rsid w:val="00651115"/>
    <w:rsid w:val="00652158"/>
    <w:rsid w:val="00654A16"/>
    <w:rsid w:val="00655A71"/>
    <w:rsid w:val="0065747A"/>
    <w:rsid w:val="0066022D"/>
    <w:rsid w:val="00661424"/>
    <w:rsid w:val="00662EC6"/>
    <w:rsid w:val="00663698"/>
    <w:rsid w:val="006639F1"/>
    <w:rsid w:val="0066674D"/>
    <w:rsid w:val="00666A78"/>
    <w:rsid w:val="006722BD"/>
    <w:rsid w:val="00672F67"/>
    <w:rsid w:val="00675703"/>
    <w:rsid w:val="00676B8E"/>
    <w:rsid w:val="00676C12"/>
    <w:rsid w:val="00682A59"/>
    <w:rsid w:val="00683282"/>
    <w:rsid w:val="00683723"/>
    <w:rsid w:val="00685936"/>
    <w:rsid w:val="00691039"/>
    <w:rsid w:val="00692230"/>
    <w:rsid w:val="00692872"/>
    <w:rsid w:val="0069375D"/>
    <w:rsid w:val="0069407C"/>
    <w:rsid w:val="00694A73"/>
    <w:rsid w:val="00695049"/>
    <w:rsid w:val="0069574E"/>
    <w:rsid w:val="00697537"/>
    <w:rsid w:val="006A078E"/>
    <w:rsid w:val="006A1921"/>
    <w:rsid w:val="006A1945"/>
    <w:rsid w:val="006A2303"/>
    <w:rsid w:val="006B0098"/>
    <w:rsid w:val="006B0C87"/>
    <w:rsid w:val="006B3146"/>
    <w:rsid w:val="006C07EB"/>
    <w:rsid w:val="006C2E34"/>
    <w:rsid w:val="006D2F07"/>
    <w:rsid w:val="006D40E1"/>
    <w:rsid w:val="006D4C34"/>
    <w:rsid w:val="006D510E"/>
    <w:rsid w:val="006D5F30"/>
    <w:rsid w:val="006D636F"/>
    <w:rsid w:val="006E1882"/>
    <w:rsid w:val="006E232F"/>
    <w:rsid w:val="006E2B7B"/>
    <w:rsid w:val="006E4099"/>
    <w:rsid w:val="006E7352"/>
    <w:rsid w:val="006F145A"/>
    <w:rsid w:val="006F1469"/>
    <w:rsid w:val="006F15BD"/>
    <w:rsid w:val="006F27CB"/>
    <w:rsid w:val="006F359B"/>
    <w:rsid w:val="006F48A7"/>
    <w:rsid w:val="006F5865"/>
    <w:rsid w:val="006F6B0E"/>
    <w:rsid w:val="006F6B13"/>
    <w:rsid w:val="00701EC6"/>
    <w:rsid w:val="0070394C"/>
    <w:rsid w:val="00706179"/>
    <w:rsid w:val="00707868"/>
    <w:rsid w:val="007105A7"/>
    <w:rsid w:val="00710816"/>
    <w:rsid w:val="007117D4"/>
    <w:rsid w:val="007139BF"/>
    <w:rsid w:val="00714F78"/>
    <w:rsid w:val="007170F7"/>
    <w:rsid w:val="007176A4"/>
    <w:rsid w:val="00720576"/>
    <w:rsid w:val="007209A1"/>
    <w:rsid w:val="00723240"/>
    <w:rsid w:val="007253B8"/>
    <w:rsid w:val="00726AE1"/>
    <w:rsid w:val="0073093B"/>
    <w:rsid w:val="0073128F"/>
    <w:rsid w:val="007329C0"/>
    <w:rsid w:val="00732F10"/>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1D5C"/>
    <w:rsid w:val="00762CC8"/>
    <w:rsid w:val="00763F35"/>
    <w:rsid w:val="007645AE"/>
    <w:rsid w:val="00764992"/>
    <w:rsid w:val="00765043"/>
    <w:rsid w:val="00766DD1"/>
    <w:rsid w:val="0076760D"/>
    <w:rsid w:val="007706FB"/>
    <w:rsid w:val="00770A31"/>
    <w:rsid w:val="0077242A"/>
    <w:rsid w:val="0077396A"/>
    <w:rsid w:val="007758A5"/>
    <w:rsid w:val="00775AA0"/>
    <w:rsid w:val="007770FA"/>
    <w:rsid w:val="00777E88"/>
    <w:rsid w:val="007852BA"/>
    <w:rsid w:val="00791738"/>
    <w:rsid w:val="00791780"/>
    <w:rsid w:val="00793424"/>
    <w:rsid w:val="0079682F"/>
    <w:rsid w:val="00796BE5"/>
    <w:rsid w:val="00797AA8"/>
    <w:rsid w:val="00797CE0"/>
    <w:rsid w:val="007A0EB7"/>
    <w:rsid w:val="007A224B"/>
    <w:rsid w:val="007A2B17"/>
    <w:rsid w:val="007A350E"/>
    <w:rsid w:val="007A3B77"/>
    <w:rsid w:val="007B07BD"/>
    <w:rsid w:val="007B1807"/>
    <w:rsid w:val="007B492F"/>
    <w:rsid w:val="007B4FA2"/>
    <w:rsid w:val="007B7787"/>
    <w:rsid w:val="007C02D7"/>
    <w:rsid w:val="007C08B1"/>
    <w:rsid w:val="007C21F3"/>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455E"/>
    <w:rsid w:val="007D612E"/>
    <w:rsid w:val="007D6661"/>
    <w:rsid w:val="007D72C5"/>
    <w:rsid w:val="007D7C0D"/>
    <w:rsid w:val="007E0AF9"/>
    <w:rsid w:val="007E1D84"/>
    <w:rsid w:val="007E29ED"/>
    <w:rsid w:val="007E3BD2"/>
    <w:rsid w:val="007E525D"/>
    <w:rsid w:val="007E56F1"/>
    <w:rsid w:val="007E6777"/>
    <w:rsid w:val="007F0323"/>
    <w:rsid w:val="007F1FCC"/>
    <w:rsid w:val="007F379E"/>
    <w:rsid w:val="007F471C"/>
    <w:rsid w:val="007F5402"/>
    <w:rsid w:val="007F7429"/>
    <w:rsid w:val="007F7A9A"/>
    <w:rsid w:val="00800C90"/>
    <w:rsid w:val="0080379D"/>
    <w:rsid w:val="00811B06"/>
    <w:rsid w:val="008125F8"/>
    <w:rsid w:val="0081274B"/>
    <w:rsid w:val="0081421B"/>
    <w:rsid w:val="008204B8"/>
    <w:rsid w:val="00824733"/>
    <w:rsid w:val="008256F3"/>
    <w:rsid w:val="00825D31"/>
    <w:rsid w:val="00834340"/>
    <w:rsid w:val="00836BD3"/>
    <w:rsid w:val="00837592"/>
    <w:rsid w:val="00837601"/>
    <w:rsid w:val="00841009"/>
    <w:rsid w:val="00841A83"/>
    <w:rsid w:val="00844697"/>
    <w:rsid w:val="00844B1D"/>
    <w:rsid w:val="00844F5C"/>
    <w:rsid w:val="0084580E"/>
    <w:rsid w:val="00845843"/>
    <w:rsid w:val="00846D34"/>
    <w:rsid w:val="00847D8A"/>
    <w:rsid w:val="00850BB2"/>
    <w:rsid w:val="00851463"/>
    <w:rsid w:val="00852F20"/>
    <w:rsid w:val="00852F9E"/>
    <w:rsid w:val="0085380C"/>
    <w:rsid w:val="00853BBC"/>
    <w:rsid w:val="00855B3C"/>
    <w:rsid w:val="00855E96"/>
    <w:rsid w:val="0086129F"/>
    <w:rsid w:val="008637EC"/>
    <w:rsid w:val="00863A5B"/>
    <w:rsid w:val="00863A77"/>
    <w:rsid w:val="0087078F"/>
    <w:rsid w:val="00870BC6"/>
    <w:rsid w:val="00874964"/>
    <w:rsid w:val="00876F52"/>
    <w:rsid w:val="00877165"/>
    <w:rsid w:val="008778C8"/>
    <w:rsid w:val="0088036D"/>
    <w:rsid w:val="00881155"/>
    <w:rsid w:val="008823A6"/>
    <w:rsid w:val="00882892"/>
    <w:rsid w:val="00883241"/>
    <w:rsid w:val="00884DFA"/>
    <w:rsid w:val="00885A14"/>
    <w:rsid w:val="00885FCB"/>
    <w:rsid w:val="0088646C"/>
    <w:rsid w:val="0088689B"/>
    <w:rsid w:val="00887BE2"/>
    <w:rsid w:val="008902E6"/>
    <w:rsid w:val="008907B2"/>
    <w:rsid w:val="00890FA0"/>
    <w:rsid w:val="00893AA3"/>
    <w:rsid w:val="008947BF"/>
    <w:rsid w:val="00895C87"/>
    <w:rsid w:val="008A0433"/>
    <w:rsid w:val="008A214D"/>
    <w:rsid w:val="008A39D3"/>
    <w:rsid w:val="008A4BEF"/>
    <w:rsid w:val="008A5796"/>
    <w:rsid w:val="008A72D2"/>
    <w:rsid w:val="008A74A3"/>
    <w:rsid w:val="008B0881"/>
    <w:rsid w:val="008B26D2"/>
    <w:rsid w:val="008B6868"/>
    <w:rsid w:val="008B6D24"/>
    <w:rsid w:val="008C0189"/>
    <w:rsid w:val="008C0BE9"/>
    <w:rsid w:val="008C19D5"/>
    <w:rsid w:val="008C32BA"/>
    <w:rsid w:val="008C3894"/>
    <w:rsid w:val="008C4271"/>
    <w:rsid w:val="008C6A43"/>
    <w:rsid w:val="008D0621"/>
    <w:rsid w:val="008D080C"/>
    <w:rsid w:val="008D0D3A"/>
    <w:rsid w:val="008D32D8"/>
    <w:rsid w:val="008D46AD"/>
    <w:rsid w:val="008D5CB8"/>
    <w:rsid w:val="008D6437"/>
    <w:rsid w:val="008D6EDF"/>
    <w:rsid w:val="008E03F7"/>
    <w:rsid w:val="008E3954"/>
    <w:rsid w:val="008E3D54"/>
    <w:rsid w:val="008E3EF5"/>
    <w:rsid w:val="008E6BA1"/>
    <w:rsid w:val="008F2419"/>
    <w:rsid w:val="008F2C4C"/>
    <w:rsid w:val="008F33B5"/>
    <w:rsid w:val="008F508D"/>
    <w:rsid w:val="008F6D82"/>
    <w:rsid w:val="008F7336"/>
    <w:rsid w:val="0090058F"/>
    <w:rsid w:val="009006D2"/>
    <w:rsid w:val="00901BE9"/>
    <w:rsid w:val="0090208D"/>
    <w:rsid w:val="0090484D"/>
    <w:rsid w:val="00906799"/>
    <w:rsid w:val="009117D8"/>
    <w:rsid w:val="00911C7B"/>
    <w:rsid w:val="00912DD6"/>
    <w:rsid w:val="00914744"/>
    <w:rsid w:val="009150FC"/>
    <w:rsid w:val="00916B81"/>
    <w:rsid w:val="009175DD"/>
    <w:rsid w:val="00921ACC"/>
    <w:rsid w:val="00922193"/>
    <w:rsid w:val="009226CB"/>
    <w:rsid w:val="009232CD"/>
    <w:rsid w:val="00923710"/>
    <w:rsid w:val="00923FEF"/>
    <w:rsid w:val="00924152"/>
    <w:rsid w:val="0092601D"/>
    <w:rsid w:val="00926A69"/>
    <w:rsid w:val="0093194D"/>
    <w:rsid w:val="00931E0E"/>
    <w:rsid w:val="00934C3F"/>
    <w:rsid w:val="00937F31"/>
    <w:rsid w:val="009401B8"/>
    <w:rsid w:val="009402C4"/>
    <w:rsid w:val="009417AE"/>
    <w:rsid w:val="00943450"/>
    <w:rsid w:val="00945B3F"/>
    <w:rsid w:val="00947406"/>
    <w:rsid w:val="00947BBF"/>
    <w:rsid w:val="0095024B"/>
    <w:rsid w:val="00950DCB"/>
    <w:rsid w:val="00952645"/>
    <w:rsid w:val="00952D4C"/>
    <w:rsid w:val="0095458A"/>
    <w:rsid w:val="00954EA7"/>
    <w:rsid w:val="00955049"/>
    <w:rsid w:val="00955236"/>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76CBC"/>
    <w:rsid w:val="00983FEE"/>
    <w:rsid w:val="00985BBD"/>
    <w:rsid w:val="00985E70"/>
    <w:rsid w:val="00986013"/>
    <w:rsid w:val="00995BD7"/>
    <w:rsid w:val="009962A6"/>
    <w:rsid w:val="009979F4"/>
    <w:rsid w:val="009A1DF7"/>
    <w:rsid w:val="009A2651"/>
    <w:rsid w:val="009A45B2"/>
    <w:rsid w:val="009A53FF"/>
    <w:rsid w:val="009A5585"/>
    <w:rsid w:val="009A576A"/>
    <w:rsid w:val="009A59D5"/>
    <w:rsid w:val="009A6449"/>
    <w:rsid w:val="009A657E"/>
    <w:rsid w:val="009A7048"/>
    <w:rsid w:val="009B1095"/>
    <w:rsid w:val="009B2A30"/>
    <w:rsid w:val="009B3527"/>
    <w:rsid w:val="009B3DD4"/>
    <w:rsid w:val="009C275F"/>
    <w:rsid w:val="009C511E"/>
    <w:rsid w:val="009C54EE"/>
    <w:rsid w:val="009C6FA1"/>
    <w:rsid w:val="009C7B01"/>
    <w:rsid w:val="009D0EC3"/>
    <w:rsid w:val="009D1AFE"/>
    <w:rsid w:val="009D20AA"/>
    <w:rsid w:val="009D2DDD"/>
    <w:rsid w:val="009D4EBD"/>
    <w:rsid w:val="009D5FD2"/>
    <w:rsid w:val="009E2E0A"/>
    <w:rsid w:val="009E5327"/>
    <w:rsid w:val="009E5D48"/>
    <w:rsid w:val="009E753D"/>
    <w:rsid w:val="009F15BD"/>
    <w:rsid w:val="009F37C6"/>
    <w:rsid w:val="009F39B4"/>
    <w:rsid w:val="009F586B"/>
    <w:rsid w:val="009F6145"/>
    <w:rsid w:val="009F7948"/>
    <w:rsid w:val="00A02DB7"/>
    <w:rsid w:val="00A04E35"/>
    <w:rsid w:val="00A107B3"/>
    <w:rsid w:val="00A10DA6"/>
    <w:rsid w:val="00A1129A"/>
    <w:rsid w:val="00A11DC3"/>
    <w:rsid w:val="00A11FDB"/>
    <w:rsid w:val="00A12C65"/>
    <w:rsid w:val="00A1337D"/>
    <w:rsid w:val="00A151E9"/>
    <w:rsid w:val="00A15DBB"/>
    <w:rsid w:val="00A179A6"/>
    <w:rsid w:val="00A21752"/>
    <w:rsid w:val="00A23F18"/>
    <w:rsid w:val="00A2465E"/>
    <w:rsid w:val="00A25578"/>
    <w:rsid w:val="00A259F2"/>
    <w:rsid w:val="00A33802"/>
    <w:rsid w:val="00A33B6A"/>
    <w:rsid w:val="00A35C1F"/>
    <w:rsid w:val="00A36294"/>
    <w:rsid w:val="00A366AE"/>
    <w:rsid w:val="00A370E1"/>
    <w:rsid w:val="00A37162"/>
    <w:rsid w:val="00A37590"/>
    <w:rsid w:val="00A37828"/>
    <w:rsid w:val="00A37E51"/>
    <w:rsid w:val="00A4007B"/>
    <w:rsid w:val="00A4106F"/>
    <w:rsid w:val="00A43097"/>
    <w:rsid w:val="00A45464"/>
    <w:rsid w:val="00A45AD0"/>
    <w:rsid w:val="00A47633"/>
    <w:rsid w:val="00A53690"/>
    <w:rsid w:val="00A549E4"/>
    <w:rsid w:val="00A54A38"/>
    <w:rsid w:val="00A55088"/>
    <w:rsid w:val="00A62D31"/>
    <w:rsid w:val="00A63380"/>
    <w:rsid w:val="00A65039"/>
    <w:rsid w:val="00A6688B"/>
    <w:rsid w:val="00A6698E"/>
    <w:rsid w:val="00A67CAC"/>
    <w:rsid w:val="00A701E1"/>
    <w:rsid w:val="00A7226A"/>
    <w:rsid w:val="00A72BE4"/>
    <w:rsid w:val="00A72F05"/>
    <w:rsid w:val="00A7546C"/>
    <w:rsid w:val="00A76100"/>
    <w:rsid w:val="00A83DCC"/>
    <w:rsid w:val="00A865C7"/>
    <w:rsid w:val="00A86814"/>
    <w:rsid w:val="00A95018"/>
    <w:rsid w:val="00A979E4"/>
    <w:rsid w:val="00A97E3B"/>
    <w:rsid w:val="00AA20A1"/>
    <w:rsid w:val="00AA41F2"/>
    <w:rsid w:val="00AA4ADE"/>
    <w:rsid w:val="00AA5214"/>
    <w:rsid w:val="00AB039E"/>
    <w:rsid w:val="00AB3B84"/>
    <w:rsid w:val="00AB4206"/>
    <w:rsid w:val="00AB5DC9"/>
    <w:rsid w:val="00AC137F"/>
    <w:rsid w:val="00AC4FA8"/>
    <w:rsid w:val="00AC5850"/>
    <w:rsid w:val="00AC7E54"/>
    <w:rsid w:val="00AD04C4"/>
    <w:rsid w:val="00AD071F"/>
    <w:rsid w:val="00AD35E3"/>
    <w:rsid w:val="00AD5B09"/>
    <w:rsid w:val="00AD5CEB"/>
    <w:rsid w:val="00AD61A0"/>
    <w:rsid w:val="00AD704E"/>
    <w:rsid w:val="00AD73AD"/>
    <w:rsid w:val="00AE2002"/>
    <w:rsid w:val="00AE347E"/>
    <w:rsid w:val="00AE37E6"/>
    <w:rsid w:val="00AE6174"/>
    <w:rsid w:val="00AE6A4E"/>
    <w:rsid w:val="00AE79C2"/>
    <w:rsid w:val="00AE7B98"/>
    <w:rsid w:val="00AE7F19"/>
    <w:rsid w:val="00AF069C"/>
    <w:rsid w:val="00AF129F"/>
    <w:rsid w:val="00AF476B"/>
    <w:rsid w:val="00AF4FC2"/>
    <w:rsid w:val="00AF5C1F"/>
    <w:rsid w:val="00AF5FEB"/>
    <w:rsid w:val="00B01332"/>
    <w:rsid w:val="00B0207F"/>
    <w:rsid w:val="00B02998"/>
    <w:rsid w:val="00B052DF"/>
    <w:rsid w:val="00B05B09"/>
    <w:rsid w:val="00B1287E"/>
    <w:rsid w:val="00B12DC9"/>
    <w:rsid w:val="00B13272"/>
    <w:rsid w:val="00B13B6F"/>
    <w:rsid w:val="00B13F84"/>
    <w:rsid w:val="00B14604"/>
    <w:rsid w:val="00B14C38"/>
    <w:rsid w:val="00B155E7"/>
    <w:rsid w:val="00B15ABA"/>
    <w:rsid w:val="00B163BC"/>
    <w:rsid w:val="00B21B98"/>
    <w:rsid w:val="00B22B75"/>
    <w:rsid w:val="00B23AB9"/>
    <w:rsid w:val="00B23E6A"/>
    <w:rsid w:val="00B24626"/>
    <w:rsid w:val="00B27552"/>
    <w:rsid w:val="00B31844"/>
    <w:rsid w:val="00B34339"/>
    <w:rsid w:val="00B34BB3"/>
    <w:rsid w:val="00B40DBD"/>
    <w:rsid w:val="00B42294"/>
    <w:rsid w:val="00B42B2F"/>
    <w:rsid w:val="00B44900"/>
    <w:rsid w:val="00B44F94"/>
    <w:rsid w:val="00B46842"/>
    <w:rsid w:val="00B472E1"/>
    <w:rsid w:val="00B51031"/>
    <w:rsid w:val="00B52821"/>
    <w:rsid w:val="00B54500"/>
    <w:rsid w:val="00B55B85"/>
    <w:rsid w:val="00B55FD8"/>
    <w:rsid w:val="00B60765"/>
    <w:rsid w:val="00B61D9C"/>
    <w:rsid w:val="00B61FDC"/>
    <w:rsid w:val="00B627C6"/>
    <w:rsid w:val="00B6356D"/>
    <w:rsid w:val="00B679BF"/>
    <w:rsid w:val="00B71170"/>
    <w:rsid w:val="00B72237"/>
    <w:rsid w:val="00B72741"/>
    <w:rsid w:val="00B7635B"/>
    <w:rsid w:val="00B802F4"/>
    <w:rsid w:val="00B80BCE"/>
    <w:rsid w:val="00B81524"/>
    <w:rsid w:val="00B81740"/>
    <w:rsid w:val="00B81CAD"/>
    <w:rsid w:val="00B83D6B"/>
    <w:rsid w:val="00B84D6E"/>
    <w:rsid w:val="00B8541F"/>
    <w:rsid w:val="00B85D7B"/>
    <w:rsid w:val="00B8694B"/>
    <w:rsid w:val="00B900EA"/>
    <w:rsid w:val="00B91069"/>
    <w:rsid w:val="00B9277D"/>
    <w:rsid w:val="00B92842"/>
    <w:rsid w:val="00BA048C"/>
    <w:rsid w:val="00BA2713"/>
    <w:rsid w:val="00BA2941"/>
    <w:rsid w:val="00BA4C61"/>
    <w:rsid w:val="00BA54C8"/>
    <w:rsid w:val="00BA5D02"/>
    <w:rsid w:val="00BA627A"/>
    <w:rsid w:val="00BB191A"/>
    <w:rsid w:val="00BB22FA"/>
    <w:rsid w:val="00BB2C01"/>
    <w:rsid w:val="00BB7DB9"/>
    <w:rsid w:val="00BB7FCC"/>
    <w:rsid w:val="00BC05A6"/>
    <w:rsid w:val="00BC1BF6"/>
    <w:rsid w:val="00BC41AB"/>
    <w:rsid w:val="00BC66C9"/>
    <w:rsid w:val="00BC7B57"/>
    <w:rsid w:val="00BD0455"/>
    <w:rsid w:val="00BD12A1"/>
    <w:rsid w:val="00BD74E3"/>
    <w:rsid w:val="00BD76CE"/>
    <w:rsid w:val="00BD7B83"/>
    <w:rsid w:val="00BE7F17"/>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B67"/>
    <w:rsid w:val="00C22E3E"/>
    <w:rsid w:val="00C2382D"/>
    <w:rsid w:val="00C23F79"/>
    <w:rsid w:val="00C2593A"/>
    <w:rsid w:val="00C25DBC"/>
    <w:rsid w:val="00C25FC0"/>
    <w:rsid w:val="00C2626F"/>
    <w:rsid w:val="00C27C69"/>
    <w:rsid w:val="00C27DC7"/>
    <w:rsid w:val="00C3243F"/>
    <w:rsid w:val="00C335C0"/>
    <w:rsid w:val="00C34C5B"/>
    <w:rsid w:val="00C3521C"/>
    <w:rsid w:val="00C37E9C"/>
    <w:rsid w:val="00C37EB8"/>
    <w:rsid w:val="00C41D04"/>
    <w:rsid w:val="00C43942"/>
    <w:rsid w:val="00C43C53"/>
    <w:rsid w:val="00C44BC8"/>
    <w:rsid w:val="00C450FE"/>
    <w:rsid w:val="00C503A0"/>
    <w:rsid w:val="00C5191E"/>
    <w:rsid w:val="00C52DBB"/>
    <w:rsid w:val="00C61CF6"/>
    <w:rsid w:val="00C62644"/>
    <w:rsid w:val="00C62BF5"/>
    <w:rsid w:val="00C636DA"/>
    <w:rsid w:val="00C658A2"/>
    <w:rsid w:val="00C663B9"/>
    <w:rsid w:val="00C6797C"/>
    <w:rsid w:val="00C67E22"/>
    <w:rsid w:val="00C71BEB"/>
    <w:rsid w:val="00C72271"/>
    <w:rsid w:val="00C748FF"/>
    <w:rsid w:val="00C7624C"/>
    <w:rsid w:val="00C76B27"/>
    <w:rsid w:val="00C81356"/>
    <w:rsid w:val="00C87DA0"/>
    <w:rsid w:val="00C9354C"/>
    <w:rsid w:val="00C97F7B"/>
    <w:rsid w:val="00CA002A"/>
    <w:rsid w:val="00CA091B"/>
    <w:rsid w:val="00CA2A4A"/>
    <w:rsid w:val="00CA322C"/>
    <w:rsid w:val="00CA4B16"/>
    <w:rsid w:val="00CA5CB5"/>
    <w:rsid w:val="00CA6603"/>
    <w:rsid w:val="00CA6EC4"/>
    <w:rsid w:val="00CA6FF9"/>
    <w:rsid w:val="00CB2962"/>
    <w:rsid w:val="00CB3505"/>
    <w:rsid w:val="00CB4122"/>
    <w:rsid w:val="00CB4238"/>
    <w:rsid w:val="00CB4AAD"/>
    <w:rsid w:val="00CB4B3A"/>
    <w:rsid w:val="00CB5938"/>
    <w:rsid w:val="00CB6D69"/>
    <w:rsid w:val="00CC1752"/>
    <w:rsid w:val="00CC1A64"/>
    <w:rsid w:val="00CC333D"/>
    <w:rsid w:val="00CC34EB"/>
    <w:rsid w:val="00CC372C"/>
    <w:rsid w:val="00CC4694"/>
    <w:rsid w:val="00CC66EA"/>
    <w:rsid w:val="00CC7B36"/>
    <w:rsid w:val="00CC7B41"/>
    <w:rsid w:val="00CD3C17"/>
    <w:rsid w:val="00CD5712"/>
    <w:rsid w:val="00CE10E3"/>
    <w:rsid w:val="00CE1F9C"/>
    <w:rsid w:val="00CE2E48"/>
    <w:rsid w:val="00CE48AA"/>
    <w:rsid w:val="00CE579C"/>
    <w:rsid w:val="00CF089D"/>
    <w:rsid w:val="00CF10E5"/>
    <w:rsid w:val="00CF1104"/>
    <w:rsid w:val="00CF1211"/>
    <w:rsid w:val="00CF2B30"/>
    <w:rsid w:val="00CF3F00"/>
    <w:rsid w:val="00CF4C11"/>
    <w:rsid w:val="00CF6672"/>
    <w:rsid w:val="00D021F7"/>
    <w:rsid w:val="00D05082"/>
    <w:rsid w:val="00D069C7"/>
    <w:rsid w:val="00D078A2"/>
    <w:rsid w:val="00D1271E"/>
    <w:rsid w:val="00D13D76"/>
    <w:rsid w:val="00D158E2"/>
    <w:rsid w:val="00D21123"/>
    <w:rsid w:val="00D2206C"/>
    <w:rsid w:val="00D24B17"/>
    <w:rsid w:val="00D25448"/>
    <w:rsid w:val="00D26BB7"/>
    <w:rsid w:val="00D27454"/>
    <w:rsid w:val="00D336B5"/>
    <w:rsid w:val="00D34074"/>
    <w:rsid w:val="00D367EB"/>
    <w:rsid w:val="00D410DD"/>
    <w:rsid w:val="00D4244E"/>
    <w:rsid w:val="00D42907"/>
    <w:rsid w:val="00D45954"/>
    <w:rsid w:val="00D461C2"/>
    <w:rsid w:val="00D47330"/>
    <w:rsid w:val="00D47F11"/>
    <w:rsid w:val="00D5187C"/>
    <w:rsid w:val="00D52556"/>
    <w:rsid w:val="00D5522C"/>
    <w:rsid w:val="00D60705"/>
    <w:rsid w:val="00D60E0C"/>
    <w:rsid w:val="00D61477"/>
    <w:rsid w:val="00D61AAE"/>
    <w:rsid w:val="00D61C88"/>
    <w:rsid w:val="00D61D08"/>
    <w:rsid w:val="00D626C3"/>
    <w:rsid w:val="00D64CB8"/>
    <w:rsid w:val="00D6567D"/>
    <w:rsid w:val="00D66A62"/>
    <w:rsid w:val="00D67F99"/>
    <w:rsid w:val="00D703D1"/>
    <w:rsid w:val="00D72FD8"/>
    <w:rsid w:val="00D75277"/>
    <w:rsid w:val="00D81D34"/>
    <w:rsid w:val="00D8304E"/>
    <w:rsid w:val="00D86987"/>
    <w:rsid w:val="00D90007"/>
    <w:rsid w:val="00D904BD"/>
    <w:rsid w:val="00D9088F"/>
    <w:rsid w:val="00D948F2"/>
    <w:rsid w:val="00D9697A"/>
    <w:rsid w:val="00DA4365"/>
    <w:rsid w:val="00DA4C48"/>
    <w:rsid w:val="00DA6BDF"/>
    <w:rsid w:val="00DA727D"/>
    <w:rsid w:val="00DA7380"/>
    <w:rsid w:val="00DA746C"/>
    <w:rsid w:val="00DB05B7"/>
    <w:rsid w:val="00DB14A7"/>
    <w:rsid w:val="00DB18AD"/>
    <w:rsid w:val="00DB37AA"/>
    <w:rsid w:val="00DB53A7"/>
    <w:rsid w:val="00DB53A9"/>
    <w:rsid w:val="00DC26FF"/>
    <w:rsid w:val="00DC4DB2"/>
    <w:rsid w:val="00DC7F56"/>
    <w:rsid w:val="00DD0BE5"/>
    <w:rsid w:val="00DD14F8"/>
    <w:rsid w:val="00DD170F"/>
    <w:rsid w:val="00DD3B42"/>
    <w:rsid w:val="00DD5E42"/>
    <w:rsid w:val="00DE0A8A"/>
    <w:rsid w:val="00DE0E86"/>
    <w:rsid w:val="00DE4922"/>
    <w:rsid w:val="00DF1240"/>
    <w:rsid w:val="00DF43DD"/>
    <w:rsid w:val="00DF490A"/>
    <w:rsid w:val="00DF4F1E"/>
    <w:rsid w:val="00DF6E54"/>
    <w:rsid w:val="00E006F8"/>
    <w:rsid w:val="00E017BA"/>
    <w:rsid w:val="00E01D7A"/>
    <w:rsid w:val="00E01E19"/>
    <w:rsid w:val="00E03C17"/>
    <w:rsid w:val="00E04228"/>
    <w:rsid w:val="00E04457"/>
    <w:rsid w:val="00E04BBC"/>
    <w:rsid w:val="00E10327"/>
    <w:rsid w:val="00E10450"/>
    <w:rsid w:val="00E1183B"/>
    <w:rsid w:val="00E11A7A"/>
    <w:rsid w:val="00E1295C"/>
    <w:rsid w:val="00E139F8"/>
    <w:rsid w:val="00E1478E"/>
    <w:rsid w:val="00E159D7"/>
    <w:rsid w:val="00E1710E"/>
    <w:rsid w:val="00E206F2"/>
    <w:rsid w:val="00E21653"/>
    <w:rsid w:val="00E21D43"/>
    <w:rsid w:val="00E22008"/>
    <w:rsid w:val="00E2414E"/>
    <w:rsid w:val="00E25E98"/>
    <w:rsid w:val="00E266BD"/>
    <w:rsid w:val="00E26830"/>
    <w:rsid w:val="00E30B63"/>
    <w:rsid w:val="00E31571"/>
    <w:rsid w:val="00E31E6E"/>
    <w:rsid w:val="00E33949"/>
    <w:rsid w:val="00E40B36"/>
    <w:rsid w:val="00E41881"/>
    <w:rsid w:val="00E41D62"/>
    <w:rsid w:val="00E43096"/>
    <w:rsid w:val="00E43224"/>
    <w:rsid w:val="00E47F05"/>
    <w:rsid w:val="00E50021"/>
    <w:rsid w:val="00E5036A"/>
    <w:rsid w:val="00E51672"/>
    <w:rsid w:val="00E51EB7"/>
    <w:rsid w:val="00E52E12"/>
    <w:rsid w:val="00E55BF1"/>
    <w:rsid w:val="00E55EE5"/>
    <w:rsid w:val="00E577EE"/>
    <w:rsid w:val="00E61364"/>
    <w:rsid w:val="00E61772"/>
    <w:rsid w:val="00E61991"/>
    <w:rsid w:val="00E61C34"/>
    <w:rsid w:val="00E625B3"/>
    <w:rsid w:val="00E62C6D"/>
    <w:rsid w:val="00E646E9"/>
    <w:rsid w:val="00E64743"/>
    <w:rsid w:val="00E65FC3"/>
    <w:rsid w:val="00E72338"/>
    <w:rsid w:val="00E7257D"/>
    <w:rsid w:val="00E728CB"/>
    <w:rsid w:val="00E7336F"/>
    <w:rsid w:val="00E75251"/>
    <w:rsid w:val="00E76262"/>
    <w:rsid w:val="00E76C8F"/>
    <w:rsid w:val="00E77DD3"/>
    <w:rsid w:val="00E80762"/>
    <w:rsid w:val="00E84A6B"/>
    <w:rsid w:val="00E85AA2"/>
    <w:rsid w:val="00E863D1"/>
    <w:rsid w:val="00E90664"/>
    <w:rsid w:val="00E91465"/>
    <w:rsid w:val="00E91C82"/>
    <w:rsid w:val="00E92385"/>
    <w:rsid w:val="00E93F48"/>
    <w:rsid w:val="00E96DEA"/>
    <w:rsid w:val="00EA1585"/>
    <w:rsid w:val="00EA48AE"/>
    <w:rsid w:val="00EA6350"/>
    <w:rsid w:val="00EA79B6"/>
    <w:rsid w:val="00EB09E2"/>
    <w:rsid w:val="00EB14E7"/>
    <w:rsid w:val="00EB2915"/>
    <w:rsid w:val="00EB4160"/>
    <w:rsid w:val="00EB746A"/>
    <w:rsid w:val="00EB74A5"/>
    <w:rsid w:val="00EB7EB3"/>
    <w:rsid w:val="00EC027A"/>
    <w:rsid w:val="00EC1B66"/>
    <w:rsid w:val="00EC3333"/>
    <w:rsid w:val="00EC368A"/>
    <w:rsid w:val="00EC3C3C"/>
    <w:rsid w:val="00EC4164"/>
    <w:rsid w:val="00EC42F9"/>
    <w:rsid w:val="00ED02AC"/>
    <w:rsid w:val="00ED3E79"/>
    <w:rsid w:val="00ED5075"/>
    <w:rsid w:val="00ED5B32"/>
    <w:rsid w:val="00ED69B4"/>
    <w:rsid w:val="00ED6EB2"/>
    <w:rsid w:val="00ED760C"/>
    <w:rsid w:val="00ED7A32"/>
    <w:rsid w:val="00EE0126"/>
    <w:rsid w:val="00EE06CC"/>
    <w:rsid w:val="00EE0C27"/>
    <w:rsid w:val="00EE107B"/>
    <w:rsid w:val="00EE2FFE"/>
    <w:rsid w:val="00EE4F70"/>
    <w:rsid w:val="00EE5D05"/>
    <w:rsid w:val="00EE70A5"/>
    <w:rsid w:val="00EF0F9C"/>
    <w:rsid w:val="00EF1D10"/>
    <w:rsid w:val="00EF2A15"/>
    <w:rsid w:val="00EF32DD"/>
    <w:rsid w:val="00EF3AA6"/>
    <w:rsid w:val="00EF4997"/>
    <w:rsid w:val="00EF53F5"/>
    <w:rsid w:val="00EF542E"/>
    <w:rsid w:val="00EF5BFD"/>
    <w:rsid w:val="00EF6E3E"/>
    <w:rsid w:val="00F01C6F"/>
    <w:rsid w:val="00F06EE2"/>
    <w:rsid w:val="00F074DC"/>
    <w:rsid w:val="00F07F49"/>
    <w:rsid w:val="00F1211E"/>
    <w:rsid w:val="00F13B2A"/>
    <w:rsid w:val="00F1519A"/>
    <w:rsid w:val="00F15A59"/>
    <w:rsid w:val="00F15DC0"/>
    <w:rsid w:val="00F1605F"/>
    <w:rsid w:val="00F17FA8"/>
    <w:rsid w:val="00F2267D"/>
    <w:rsid w:val="00F24BE3"/>
    <w:rsid w:val="00F24F8F"/>
    <w:rsid w:val="00F267C9"/>
    <w:rsid w:val="00F26A45"/>
    <w:rsid w:val="00F307E0"/>
    <w:rsid w:val="00F3297D"/>
    <w:rsid w:val="00F338DD"/>
    <w:rsid w:val="00F33CE8"/>
    <w:rsid w:val="00F34D63"/>
    <w:rsid w:val="00F375FF"/>
    <w:rsid w:val="00F37B4C"/>
    <w:rsid w:val="00F44708"/>
    <w:rsid w:val="00F50CC5"/>
    <w:rsid w:val="00F51213"/>
    <w:rsid w:val="00F515F4"/>
    <w:rsid w:val="00F54B62"/>
    <w:rsid w:val="00F57F7A"/>
    <w:rsid w:val="00F60755"/>
    <w:rsid w:val="00F609F6"/>
    <w:rsid w:val="00F62597"/>
    <w:rsid w:val="00F62D33"/>
    <w:rsid w:val="00F6570B"/>
    <w:rsid w:val="00F66E44"/>
    <w:rsid w:val="00F67615"/>
    <w:rsid w:val="00F767E9"/>
    <w:rsid w:val="00F76BC4"/>
    <w:rsid w:val="00F76C98"/>
    <w:rsid w:val="00F804CD"/>
    <w:rsid w:val="00F80750"/>
    <w:rsid w:val="00F824AD"/>
    <w:rsid w:val="00F82570"/>
    <w:rsid w:val="00F844F8"/>
    <w:rsid w:val="00F84B27"/>
    <w:rsid w:val="00F85F59"/>
    <w:rsid w:val="00F8641E"/>
    <w:rsid w:val="00F86717"/>
    <w:rsid w:val="00F867CA"/>
    <w:rsid w:val="00F86DD4"/>
    <w:rsid w:val="00F90199"/>
    <w:rsid w:val="00F90823"/>
    <w:rsid w:val="00F91036"/>
    <w:rsid w:val="00F93090"/>
    <w:rsid w:val="00F934C0"/>
    <w:rsid w:val="00F95344"/>
    <w:rsid w:val="00F960C1"/>
    <w:rsid w:val="00FA0205"/>
    <w:rsid w:val="00FA049A"/>
    <w:rsid w:val="00FA3CEC"/>
    <w:rsid w:val="00FA796A"/>
    <w:rsid w:val="00FB18F5"/>
    <w:rsid w:val="00FB49D5"/>
    <w:rsid w:val="00FB4CF2"/>
    <w:rsid w:val="00FB4EC1"/>
    <w:rsid w:val="00FB77F3"/>
    <w:rsid w:val="00FC14A7"/>
    <w:rsid w:val="00FC1DE8"/>
    <w:rsid w:val="00FC4845"/>
    <w:rsid w:val="00FC6B03"/>
    <w:rsid w:val="00FD06D5"/>
    <w:rsid w:val="00FD0864"/>
    <w:rsid w:val="00FD267D"/>
    <w:rsid w:val="00FD3027"/>
    <w:rsid w:val="00FD6C41"/>
    <w:rsid w:val="00FD6F21"/>
    <w:rsid w:val="00FD7A4D"/>
    <w:rsid w:val="00FE1485"/>
    <w:rsid w:val="00FE222D"/>
    <w:rsid w:val="00FE2B66"/>
    <w:rsid w:val="00FE3C19"/>
    <w:rsid w:val="00FE419E"/>
    <w:rsid w:val="00FE768B"/>
    <w:rsid w:val="00FF2484"/>
    <w:rsid w:val="00FF6D4A"/>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94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4826">
      <w:bodyDiv w:val="1"/>
      <w:marLeft w:val="0"/>
      <w:marRight w:val="0"/>
      <w:marTop w:val="0"/>
      <w:marBottom w:val="0"/>
      <w:divBdr>
        <w:top w:val="none" w:sz="0" w:space="0" w:color="auto"/>
        <w:left w:val="none" w:sz="0" w:space="0" w:color="auto"/>
        <w:bottom w:val="none" w:sz="0" w:space="0" w:color="auto"/>
        <w:right w:val="none" w:sz="0" w:space="0" w:color="auto"/>
      </w:divBdr>
    </w:div>
    <w:div w:id="98918419">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73094175">
      <w:bodyDiv w:val="1"/>
      <w:marLeft w:val="0"/>
      <w:marRight w:val="0"/>
      <w:marTop w:val="0"/>
      <w:marBottom w:val="0"/>
      <w:divBdr>
        <w:top w:val="none" w:sz="0" w:space="0" w:color="auto"/>
        <w:left w:val="none" w:sz="0" w:space="0" w:color="auto"/>
        <w:bottom w:val="none" w:sz="0" w:space="0" w:color="auto"/>
        <w:right w:val="none" w:sz="0" w:space="0" w:color="auto"/>
      </w:divBdr>
    </w:div>
    <w:div w:id="421225038">
      <w:bodyDiv w:val="1"/>
      <w:marLeft w:val="0"/>
      <w:marRight w:val="0"/>
      <w:marTop w:val="0"/>
      <w:marBottom w:val="0"/>
      <w:divBdr>
        <w:top w:val="none" w:sz="0" w:space="0" w:color="auto"/>
        <w:left w:val="none" w:sz="0" w:space="0" w:color="auto"/>
        <w:bottom w:val="none" w:sz="0" w:space="0" w:color="auto"/>
        <w:right w:val="none" w:sz="0" w:space="0" w:color="auto"/>
      </w:divBdr>
    </w:div>
    <w:div w:id="460929462">
      <w:bodyDiv w:val="1"/>
      <w:marLeft w:val="0"/>
      <w:marRight w:val="0"/>
      <w:marTop w:val="0"/>
      <w:marBottom w:val="0"/>
      <w:divBdr>
        <w:top w:val="none" w:sz="0" w:space="0" w:color="auto"/>
        <w:left w:val="none" w:sz="0" w:space="0" w:color="auto"/>
        <w:bottom w:val="none" w:sz="0" w:space="0" w:color="auto"/>
        <w:right w:val="none" w:sz="0" w:space="0" w:color="auto"/>
      </w:divBdr>
    </w:div>
    <w:div w:id="539712429">
      <w:bodyDiv w:val="1"/>
      <w:marLeft w:val="0"/>
      <w:marRight w:val="0"/>
      <w:marTop w:val="0"/>
      <w:marBottom w:val="0"/>
      <w:divBdr>
        <w:top w:val="none" w:sz="0" w:space="0" w:color="auto"/>
        <w:left w:val="none" w:sz="0" w:space="0" w:color="auto"/>
        <w:bottom w:val="none" w:sz="0" w:space="0" w:color="auto"/>
        <w:right w:val="none" w:sz="0" w:space="0" w:color="auto"/>
      </w:divBdr>
    </w:div>
    <w:div w:id="596867956">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08687664">
      <w:bodyDiv w:val="1"/>
      <w:marLeft w:val="0"/>
      <w:marRight w:val="0"/>
      <w:marTop w:val="0"/>
      <w:marBottom w:val="0"/>
      <w:divBdr>
        <w:top w:val="none" w:sz="0" w:space="0" w:color="auto"/>
        <w:left w:val="none" w:sz="0" w:space="0" w:color="auto"/>
        <w:bottom w:val="none" w:sz="0" w:space="0" w:color="auto"/>
        <w:right w:val="none" w:sz="0" w:space="0" w:color="auto"/>
      </w:divBdr>
    </w:div>
    <w:div w:id="1039206575">
      <w:bodyDiv w:val="1"/>
      <w:marLeft w:val="0"/>
      <w:marRight w:val="0"/>
      <w:marTop w:val="0"/>
      <w:marBottom w:val="0"/>
      <w:divBdr>
        <w:top w:val="none" w:sz="0" w:space="0" w:color="auto"/>
        <w:left w:val="none" w:sz="0" w:space="0" w:color="auto"/>
        <w:bottom w:val="none" w:sz="0" w:space="0" w:color="auto"/>
        <w:right w:val="none" w:sz="0" w:space="0" w:color="auto"/>
      </w:divBdr>
    </w:div>
    <w:div w:id="1084842480">
      <w:bodyDiv w:val="1"/>
      <w:marLeft w:val="0"/>
      <w:marRight w:val="0"/>
      <w:marTop w:val="0"/>
      <w:marBottom w:val="0"/>
      <w:divBdr>
        <w:top w:val="none" w:sz="0" w:space="0" w:color="auto"/>
        <w:left w:val="none" w:sz="0" w:space="0" w:color="auto"/>
        <w:bottom w:val="none" w:sz="0" w:space="0" w:color="auto"/>
        <w:right w:val="none" w:sz="0" w:space="0" w:color="auto"/>
      </w:divBdr>
    </w:div>
    <w:div w:id="1210646659">
      <w:bodyDiv w:val="1"/>
      <w:marLeft w:val="0"/>
      <w:marRight w:val="0"/>
      <w:marTop w:val="0"/>
      <w:marBottom w:val="0"/>
      <w:divBdr>
        <w:top w:val="none" w:sz="0" w:space="0" w:color="auto"/>
        <w:left w:val="none" w:sz="0" w:space="0" w:color="auto"/>
        <w:bottom w:val="none" w:sz="0" w:space="0" w:color="auto"/>
        <w:right w:val="none" w:sz="0" w:space="0" w:color="auto"/>
      </w:divBdr>
    </w:div>
    <w:div w:id="1235772891">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53424967">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586569504">
      <w:bodyDiv w:val="1"/>
      <w:marLeft w:val="0"/>
      <w:marRight w:val="0"/>
      <w:marTop w:val="0"/>
      <w:marBottom w:val="0"/>
      <w:divBdr>
        <w:top w:val="none" w:sz="0" w:space="0" w:color="auto"/>
        <w:left w:val="none" w:sz="0" w:space="0" w:color="auto"/>
        <w:bottom w:val="none" w:sz="0" w:space="0" w:color="auto"/>
        <w:right w:val="none" w:sz="0" w:space="0" w:color="auto"/>
      </w:divBdr>
    </w:div>
    <w:div w:id="1720199993">
      <w:bodyDiv w:val="1"/>
      <w:marLeft w:val="0"/>
      <w:marRight w:val="0"/>
      <w:marTop w:val="0"/>
      <w:marBottom w:val="0"/>
      <w:divBdr>
        <w:top w:val="none" w:sz="0" w:space="0" w:color="auto"/>
        <w:left w:val="none" w:sz="0" w:space="0" w:color="auto"/>
        <w:bottom w:val="none" w:sz="0" w:space="0" w:color="auto"/>
        <w:right w:val="none" w:sz="0" w:space="0" w:color="auto"/>
      </w:divBdr>
    </w:div>
    <w:div w:id="1751609970">
      <w:bodyDiv w:val="1"/>
      <w:marLeft w:val="0"/>
      <w:marRight w:val="0"/>
      <w:marTop w:val="0"/>
      <w:marBottom w:val="0"/>
      <w:divBdr>
        <w:top w:val="none" w:sz="0" w:space="0" w:color="auto"/>
        <w:left w:val="none" w:sz="0" w:space="0" w:color="auto"/>
        <w:bottom w:val="none" w:sz="0" w:space="0" w:color="auto"/>
        <w:right w:val="none" w:sz="0" w:space="0" w:color="auto"/>
      </w:divBdr>
    </w:div>
    <w:div w:id="1753157333">
      <w:bodyDiv w:val="1"/>
      <w:marLeft w:val="0"/>
      <w:marRight w:val="0"/>
      <w:marTop w:val="0"/>
      <w:marBottom w:val="0"/>
      <w:divBdr>
        <w:top w:val="none" w:sz="0" w:space="0" w:color="auto"/>
        <w:left w:val="none" w:sz="0" w:space="0" w:color="auto"/>
        <w:bottom w:val="none" w:sz="0" w:space="0" w:color="auto"/>
        <w:right w:val="none" w:sz="0" w:space="0" w:color="auto"/>
      </w:divBdr>
    </w:div>
    <w:div w:id="1935481438">
      <w:bodyDiv w:val="1"/>
      <w:marLeft w:val="0"/>
      <w:marRight w:val="0"/>
      <w:marTop w:val="0"/>
      <w:marBottom w:val="0"/>
      <w:divBdr>
        <w:top w:val="none" w:sz="0" w:space="0" w:color="auto"/>
        <w:left w:val="none" w:sz="0" w:space="0" w:color="auto"/>
        <w:bottom w:val="none" w:sz="0" w:space="0" w:color="auto"/>
        <w:right w:val="none" w:sz="0" w:space="0" w:color="auto"/>
      </w:divBdr>
    </w:div>
    <w:div w:id="209993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700306</RACS_x0020_ID>
    <Approved_x0020_Provider xmlns="a8338b6e-77a6-4851-82b6-98166143ffdd">The Baptist Union of Queensland</Approved_x0020_Provider>
    <Management_x0020_Company_x0020_ID xmlns="a8338b6e-77a6-4851-82b6-98166143ffdd">4A10561D-8996-EA11-8E5D-005056922186</Management_x0020_Company_x0020_ID>
    <Home xmlns="a8338b6e-77a6-4851-82b6-98166143ffdd">Carinity Home Care - Logan/South Coast</Home>
    <Signed xmlns="a8338b6e-77a6-4851-82b6-98166143ffdd" xsi:nil="true"/>
    <Uploaded xmlns="a8338b6e-77a6-4851-82b6-98166143ffdd">true</Uploaded>
    <Management_x0020_Company xmlns="a8338b6e-77a6-4851-82b6-98166143ffdd">The Baptist Union of Queensland HC</Management_x0020_Company>
    <Doc_x0020_Date xmlns="a8338b6e-77a6-4851-82b6-98166143ffdd">2022-09-22T05:15:16+00:00</Doc_x0020_Date>
    <CSI_x0020_ID xmlns="a8338b6e-77a6-4851-82b6-98166143ffdd" xsi:nil="true"/>
    <Case_x0020_ID xmlns="a8338b6e-77a6-4851-82b6-98166143ffdd" xsi:nil="true"/>
    <Approved_x0020_Provider_x0020_ID xmlns="a8338b6e-77a6-4851-82b6-98166143ffdd">51D2153F-77F4-DC11-AD41-005056922186</Approved_x0020_Provider_x0020_ID>
    <Location xmlns="a8338b6e-77a6-4851-82b6-98166143ffdd" xsi:nil="true"/>
    <Doc_x0020_Type xmlns="a8338b6e-77a6-4851-82b6-98166143ffdd">Publication</Doc_x0020_Type>
    <Home_x0020_ID xmlns="a8338b6e-77a6-4851-82b6-98166143ffdd">6ABF6877-0385-E411-B1AD-005056922186</Home_x0020_ID>
    <State xmlns="a8338b6e-77a6-4851-82b6-98166143ffdd">QLD</State>
    <Doc_x0020_Sent_Received_x0020_Date xmlns="a8338b6e-77a6-4851-82b6-98166143ffdd">2022-09-22T00:00:00+00:00</Doc_x0020_Sent_Received_x0020_Date>
    <Activity_x0020_ID xmlns="a8338b6e-77a6-4851-82b6-98166143ffdd">47B4EE48-07E6-EC11-A3DB-005056922186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9E24A2-B3D9-4AB3-B1A8-2C14EB109D24}">
  <ds:schemaRefs>
    <ds:schemaRef ds:uri="http://schemas.openxmlformats.org/officeDocument/2006/bibliography"/>
  </ds:schemaRefs>
</ds:datastoreItem>
</file>

<file path=customXml/itemProps2.xml><?xml version="1.0" encoding="utf-8"?>
<ds:datastoreItem xmlns:ds="http://schemas.openxmlformats.org/officeDocument/2006/customXml" ds:itemID="{84118166-00A9-4BF8-A768-4C9DEB012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purl.org/dc/dcmitype/"/>
    <ds:schemaRef ds:uri="http://purl.org/dc/elements/1.1/"/>
    <ds:schemaRef ds:uri="http://purl.org/dc/terms/"/>
    <ds:schemaRef ds:uri="http://www.w3.org/XML/1998/namespace"/>
    <ds:schemaRef ds:uri="http://schemas.openxmlformats.org/package/2006/metadata/core-properties"/>
    <ds:schemaRef ds:uri="a8338b6e-77a6-4851-82b6-98166143ffdd"/>
    <ds:schemaRef ds:uri="http://schemas.microsoft.com/office/2006/metadata/properties"/>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4185</Words>
  <Characters>23858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2022-09-26T03:43:00Z</dcterms:created>
  <dcterms:modified xsi:type="dcterms:W3CDTF">2022-09-26T03:43:00Z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RPT-ACC-0155</vt:lpwstr>
  </property>
  <property fmtid="{D5CDD505-2E9C-101B-9397-08002B2CF9AE}" pid="6" name="Complete?">
    <vt:lpwstr>Yes</vt:lpwstr>
  </property>
  <property fmtid="{D5CDD505-2E9C-101B-9397-08002B2CF9AE}" pid="7" name="Input">
    <vt:lpwstr>HCS Assessment Contact e-form</vt:lpwstr>
  </property>
  <property fmtid="{D5CDD505-2E9C-101B-9397-08002B2CF9AE}" pid="8" name="Output Type">
    <vt:lpwstr>PDF</vt:lpwstr>
  </property>
</Properties>
</file>