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C05F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30EAE3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3EAF7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DDBA74"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96986F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546A84B" w14:textId="77777777" w:rsidR="00D2559D" w:rsidRPr="00996FAF" w:rsidRDefault="00D2559D" w:rsidP="00AA4B8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B308E9" w14:textId="274B48BF" w:rsidR="00D2559D" w:rsidRPr="00996FAF" w:rsidRDefault="00350E5D" w:rsidP="00AA4B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Carpenter Court Aged Care Plus Centre</w:t>
            </w:r>
          </w:p>
        </w:tc>
      </w:tr>
      <w:tr w:rsidR="00CA37CB" w:rsidRPr="00996FAF" w14:paraId="59D9846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AC382" w14:textId="77777777" w:rsidR="00CA37CB" w:rsidRPr="00996FAF" w:rsidRDefault="00F045F4" w:rsidP="00AA4B8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DB4B03" w14:textId="136B46E7" w:rsidR="00CA37CB" w:rsidRPr="00996FAF" w:rsidRDefault="00350E5D" w:rsidP="00AA4B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46 John Parade</w:t>
            </w:r>
            <w:r w:rsidR="00F045F4" w:rsidRPr="00602258">
              <w:rPr>
                <w:rFonts w:ascii="Arial" w:hAnsi="Arial" w:cs="Arial"/>
                <w:color w:val="auto"/>
              </w:rPr>
              <w:t xml:space="preserve"> </w:t>
            </w:r>
            <w:r>
              <w:rPr>
                <w:rFonts w:ascii="Arial" w:hAnsi="Arial" w:cs="Arial"/>
                <w:color w:val="auto"/>
              </w:rPr>
              <w:t>MEREWETHER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2291</w:t>
            </w:r>
          </w:p>
        </w:tc>
      </w:tr>
      <w:tr w:rsidR="00CA37CB" w:rsidRPr="00996FAF" w14:paraId="401992F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BA8812" w14:textId="77777777" w:rsidR="00CA37CB" w:rsidRPr="00996FAF" w:rsidRDefault="00CA37CB" w:rsidP="00AA4B8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02C3AC" w14:textId="50A16F6F" w:rsidR="00CA37CB" w:rsidRPr="00996FAF" w:rsidRDefault="00350E5D" w:rsidP="00AA4B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0421</w:t>
            </w:r>
          </w:p>
        </w:tc>
      </w:tr>
      <w:tr w:rsidR="00D2559D" w:rsidRPr="00996FAF" w14:paraId="7A4E030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82D1B" w14:textId="77777777" w:rsidR="00D2559D" w:rsidRPr="00996FAF" w:rsidRDefault="00D2559D" w:rsidP="00AA4B8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5725B3" w14:textId="2E094E0E" w:rsidR="00D2559D" w:rsidRPr="00996FAF" w:rsidRDefault="00350E5D" w:rsidP="00AA4B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Salvation Army (NSW) Property Trust</w:t>
            </w:r>
          </w:p>
        </w:tc>
      </w:tr>
      <w:tr w:rsidR="00D2559D" w:rsidRPr="00996FAF" w14:paraId="2A4B185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78D9F" w14:textId="77777777" w:rsidR="00D2559D" w:rsidRPr="00996FAF" w:rsidRDefault="00D2559D" w:rsidP="00AA4B8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60D152" w14:textId="74D28051" w:rsidR="00D2559D" w:rsidRPr="00996FAF" w:rsidRDefault="00350E5D" w:rsidP="00AA4B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F966F6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F1D4FE" w14:textId="77777777" w:rsidR="00D2559D" w:rsidRPr="00996FAF" w:rsidRDefault="00D2559D" w:rsidP="00AA4B8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84D2C3" w14:textId="12C38CE0" w:rsidR="00D2559D" w:rsidRPr="00996FAF" w:rsidRDefault="00350E5D" w:rsidP="00AA4B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50754DB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3CF08E" w14:textId="77777777" w:rsidR="00D2559D" w:rsidRPr="00996FAF" w:rsidRDefault="00D2559D" w:rsidP="00AA4B8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E53029" w14:textId="2AB585A5" w:rsidR="00D2559D" w:rsidRPr="00996FAF" w:rsidRDefault="009355E5" w:rsidP="00AA4B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December 2022</w:t>
            </w:r>
          </w:p>
        </w:tc>
      </w:tr>
    </w:tbl>
    <w:bookmarkEnd w:id="0"/>
    <w:p w14:paraId="3F324D0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7C0F7B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EB9427" w14:textId="7B59D159" w:rsidR="000078F8" w:rsidRPr="00996FAF" w:rsidRDefault="000078F8" w:rsidP="0036130C">
      <w:pPr>
        <w:pStyle w:val="NormalArial"/>
      </w:pPr>
      <w:r w:rsidRPr="00996FAF">
        <w:t xml:space="preserve">This performance report for </w:t>
      </w:r>
      <w:r w:rsidR="00350E5D">
        <w:rPr>
          <w:color w:val="auto"/>
        </w:rPr>
        <w:t>Carpenter Court Aged Care Plus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6647C" w:rsidRPr="0066647C">
        <w:rPr>
          <w:color w:val="auto"/>
        </w:rPr>
        <w:t>James Howard</w:t>
      </w:r>
      <w:r w:rsidRPr="0066647C">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3512DAC6"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5FA00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28A9B3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A722836" w14:textId="77777777" w:rsidR="00DF37F2" w:rsidRPr="00996FAF" w:rsidRDefault="00DF37F2" w:rsidP="0036130C">
      <w:pPr>
        <w:pStyle w:val="NormalArial"/>
      </w:pPr>
      <w:r w:rsidRPr="00996FAF">
        <w:t>The following information has been considered in preparing the performance report:</w:t>
      </w:r>
    </w:p>
    <w:p w14:paraId="287D6A2D" w14:textId="7D7FAD5B" w:rsidR="00DF37F2" w:rsidRPr="00D10DCA" w:rsidRDefault="009355E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D10DCA">
        <w:rPr>
          <w:rFonts w:ascii="Arial" w:hAnsi="Arial" w:cs="Arial"/>
          <w:color w:val="auto"/>
        </w:rPr>
        <w:t xml:space="preserve">he </w:t>
      </w:r>
      <w:r>
        <w:rPr>
          <w:rFonts w:ascii="Arial" w:hAnsi="Arial" w:cs="Arial"/>
          <w:color w:val="auto"/>
        </w:rPr>
        <w:t>A</w:t>
      </w:r>
      <w:r w:rsidR="00DF37F2" w:rsidRPr="00D10DCA">
        <w:rPr>
          <w:rFonts w:ascii="Arial" w:hAnsi="Arial" w:cs="Arial"/>
          <w:color w:val="auto"/>
        </w:rPr>
        <w:t xml:space="preserve">ssessment </w:t>
      </w:r>
      <w:r>
        <w:rPr>
          <w:rFonts w:ascii="Arial" w:hAnsi="Arial" w:cs="Arial"/>
          <w:color w:val="auto"/>
        </w:rPr>
        <w:t>T</w:t>
      </w:r>
      <w:r w:rsidR="00DF37F2" w:rsidRPr="00D10DCA">
        <w:rPr>
          <w:rFonts w:ascii="Arial" w:hAnsi="Arial" w:cs="Arial"/>
          <w:color w:val="auto"/>
        </w:rPr>
        <w:t xml:space="preserve">eam’s report for the </w:t>
      </w:r>
      <w:r>
        <w:rPr>
          <w:rFonts w:ascii="Arial" w:hAnsi="Arial" w:cs="Arial"/>
          <w:color w:val="auto"/>
        </w:rPr>
        <w:t>s</w:t>
      </w:r>
      <w:r w:rsidR="00350E5D" w:rsidRPr="00D10DCA">
        <w:rPr>
          <w:rFonts w:ascii="Arial" w:hAnsi="Arial" w:cs="Arial"/>
          <w:color w:val="auto"/>
        </w:rPr>
        <w:t xml:space="preserve">ite </w:t>
      </w:r>
      <w:r>
        <w:rPr>
          <w:rFonts w:ascii="Arial" w:hAnsi="Arial" w:cs="Arial"/>
          <w:color w:val="auto"/>
        </w:rPr>
        <w:t>a</w:t>
      </w:r>
      <w:r w:rsidR="00350E5D" w:rsidRPr="00D10DCA">
        <w:rPr>
          <w:rFonts w:ascii="Arial" w:hAnsi="Arial" w:cs="Arial"/>
          <w:color w:val="auto"/>
        </w:rPr>
        <w:t>udit</w:t>
      </w:r>
      <w:r w:rsidR="00D0392C">
        <w:rPr>
          <w:rFonts w:ascii="Arial" w:hAnsi="Arial" w:cs="Arial"/>
          <w:color w:val="auto"/>
        </w:rPr>
        <w:t>, conducted from 27 September 2022 to 29 September 2022</w:t>
      </w:r>
      <w:r w:rsidR="00D10DCA" w:rsidRPr="00D10DCA">
        <w:rPr>
          <w:rFonts w:ascii="Arial" w:hAnsi="Arial" w:cs="Arial"/>
          <w:color w:val="auto"/>
        </w:rPr>
        <w:t>.</w:t>
      </w:r>
      <w:r w:rsidR="0035002F">
        <w:rPr>
          <w:rFonts w:ascii="Arial" w:hAnsi="Arial" w:cs="Arial"/>
          <w:color w:val="auto"/>
        </w:rPr>
        <w:t xml:space="preserve"> </w:t>
      </w:r>
      <w:r w:rsidR="00D10DCA" w:rsidRPr="00D10DCA">
        <w:rPr>
          <w:rFonts w:ascii="Arial" w:hAnsi="Arial" w:cs="Arial"/>
          <w:color w:val="auto"/>
        </w:rPr>
        <w:t>T</w:t>
      </w:r>
      <w:r w:rsidR="00DF37F2" w:rsidRPr="00D10DCA">
        <w:rPr>
          <w:rFonts w:ascii="Arial" w:hAnsi="Arial" w:cs="Arial"/>
          <w:color w:val="auto"/>
        </w:rPr>
        <w:t xml:space="preserve">he </w:t>
      </w:r>
      <w:r w:rsidR="00D0392C">
        <w:rPr>
          <w:rFonts w:ascii="Arial" w:hAnsi="Arial" w:cs="Arial"/>
          <w:color w:val="auto"/>
        </w:rPr>
        <w:t>s</w:t>
      </w:r>
      <w:r w:rsidR="00350E5D" w:rsidRPr="00D10DCA">
        <w:rPr>
          <w:rFonts w:ascii="Arial" w:hAnsi="Arial" w:cs="Arial"/>
          <w:color w:val="auto"/>
        </w:rPr>
        <w:t xml:space="preserve">ite </w:t>
      </w:r>
      <w:r w:rsidR="00D0392C">
        <w:rPr>
          <w:rFonts w:ascii="Arial" w:hAnsi="Arial" w:cs="Arial"/>
          <w:color w:val="auto"/>
        </w:rPr>
        <w:t>a</w:t>
      </w:r>
      <w:r w:rsidR="00350E5D" w:rsidRPr="00D10DCA">
        <w:rPr>
          <w:rFonts w:ascii="Arial" w:hAnsi="Arial" w:cs="Arial"/>
          <w:color w:val="auto"/>
        </w:rPr>
        <w:t>udit</w:t>
      </w:r>
      <w:r w:rsidR="00DF37F2" w:rsidRPr="00D10DCA">
        <w:rPr>
          <w:rFonts w:ascii="Arial" w:hAnsi="Arial" w:cs="Arial"/>
          <w:color w:val="auto"/>
        </w:rPr>
        <w:t xml:space="preserve"> report was informed by a site assessment, observations at the service, review of documents and interviews with staff, consumers/representatives and others</w:t>
      </w:r>
      <w:r w:rsidR="00D10DCA" w:rsidRPr="00D10DCA">
        <w:rPr>
          <w:rFonts w:ascii="Arial" w:hAnsi="Arial" w:cs="Arial"/>
          <w:color w:val="auto"/>
        </w:rPr>
        <w:t>.</w:t>
      </w:r>
    </w:p>
    <w:p w14:paraId="6E5F008F" w14:textId="13E7D18F" w:rsidR="00DF37F2" w:rsidRPr="00436B93" w:rsidRDefault="00D0392C"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sidR="00D10DCA">
        <w:rPr>
          <w:rFonts w:ascii="Arial" w:hAnsi="Arial" w:cs="Arial"/>
        </w:rPr>
        <w:t>,</w:t>
      </w:r>
      <w:r w:rsidR="00DF37F2" w:rsidRPr="00996FAF">
        <w:rPr>
          <w:rFonts w:ascii="Arial" w:hAnsi="Arial" w:cs="Arial"/>
        </w:rPr>
        <w:t xml:space="preserve"> received </w:t>
      </w:r>
      <w:r w:rsidR="00D10DCA">
        <w:rPr>
          <w:rFonts w:ascii="Arial" w:hAnsi="Arial" w:cs="Arial"/>
        </w:rPr>
        <w:t>24 October 2022.</w:t>
      </w:r>
    </w:p>
    <w:p w14:paraId="381B1931" w14:textId="40179679" w:rsidR="003B1763" w:rsidRPr="00712752" w:rsidRDefault="00D0392C" w:rsidP="00AA4B8B">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AE0B77" w:rsidRPr="00AE0B77">
        <w:rPr>
          <w:rFonts w:ascii="Arial" w:hAnsi="Arial" w:cs="Arial"/>
          <w:color w:val="auto"/>
        </w:rPr>
        <w:t xml:space="preserve">ther information and intelligence held by the Aged Care Quality and Safety Commission in relation to the service. </w:t>
      </w:r>
      <w:r w:rsidR="003B1763" w:rsidRPr="00712752">
        <w:rPr>
          <w:rFonts w:ascii="Arial" w:hAnsi="Arial" w:cs="Arial"/>
        </w:rPr>
        <w:br w:type="page"/>
      </w:r>
    </w:p>
    <w:p w14:paraId="02A247B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1E136A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A51171" w14:textId="77777777" w:rsidR="00FC045E" w:rsidRPr="00996FAF" w:rsidRDefault="00FC045E" w:rsidP="00AA4B8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9AE21D" w14:textId="3FE6B192" w:rsidR="00FC045E" w:rsidRPr="00996FAF" w:rsidRDefault="004A1C1F" w:rsidP="00AA4B8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5EF">
                  <w:rPr>
                    <w:rFonts w:ascii="Arial" w:hAnsi="Arial" w:cs="Arial"/>
                  </w:rPr>
                  <w:t>Compliant</w:t>
                </w:r>
              </w:sdtContent>
            </w:sdt>
          </w:p>
        </w:tc>
      </w:tr>
      <w:tr w:rsidR="00996FAF" w:rsidRPr="00996FAF" w14:paraId="59EBDEB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FA360C" w14:textId="77777777" w:rsidR="00FC045E" w:rsidRPr="00996FAF" w:rsidRDefault="00FC045E" w:rsidP="00AA4B8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4F86FF5" w14:textId="427A52B8" w:rsidR="00FC045E" w:rsidRPr="00996FAF" w:rsidRDefault="004A1C1F" w:rsidP="00AA4B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5EF">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6C8C210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CD2FEF" w14:textId="77777777" w:rsidR="00FC045E" w:rsidRPr="00996FAF" w:rsidRDefault="00FC045E" w:rsidP="00AA4B8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B4C8E8" w14:textId="2B52A79C" w:rsidR="00FC045E" w:rsidRPr="00996FAF" w:rsidRDefault="004A1C1F" w:rsidP="00AA4B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5EF">
                  <w:rPr>
                    <w:rFonts w:ascii="Arial" w:hAnsi="Arial" w:cs="Arial"/>
                    <w:b/>
                  </w:rPr>
                  <w:t>Compliant</w:t>
                </w:r>
              </w:sdtContent>
            </w:sdt>
            <w:r w:rsidR="00FC045E" w:rsidRPr="00996FAF" w:rsidDel="00D03094">
              <w:rPr>
                <w:rFonts w:ascii="Arial" w:hAnsi="Arial" w:cs="Arial"/>
                <w:b/>
              </w:rPr>
              <w:t xml:space="preserve"> </w:t>
            </w:r>
          </w:p>
        </w:tc>
      </w:tr>
      <w:tr w:rsidR="00996FAF" w:rsidRPr="00996FAF" w14:paraId="6E23362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C04F3" w14:textId="77777777" w:rsidR="00FC045E" w:rsidRPr="00996FAF" w:rsidRDefault="00FC045E" w:rsidP="00AA4B8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1B6D556" w14:textId="765E2F11" w:rsidR="00FC045E" w:rsidRPr="00996FAF" w:rsidRDefault="004A1C1F" w:rsidP="00AA4B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5EF">
                  <w:rPr>
                    <w:rFonts w:ascii="Arial" w:hAnsi="Arial" w:cs="Arial"/>
                    <w:b/>
                  </w:rPr>
                  <w:t>Compliant</w:t>
                </w:r>
              </w:sdtContent>
            </w:sdt>
            <w:r w:rsidR="00FC045E" w:rsidRPr="00996FAF" w:rsidDel="00D03094">
              <w:rPr>
                <w:rFonts w:ascii="Arial" w:hAnsi="Arial" w:cs="Arial"/>
                <w:b/>
              </w:rPr>
              <w:t xml:space="preserve"> </w:t>
            </w:r>
          </w:p>
        </w:tc>
      </w:tr>
      <w:tr w:rsidR="00996FAF" w:rsidRPr="00996FAF" w14:paraId="565FAAF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093C9" w14:textId="77777777" w:rsidR="00FC045E" w:rsidRPr="00996FAF" w:rsidRDefault="00FC045E" w:rsidP="00AA4B8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927357" w14:textId="2741CB72" w:rsidR="00FC045E" w:rsidRPr="00996FAF" w:rsidRDefault="004A1C1F" w:rsidP="00AA4B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5E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E40D13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2EC82F" w14:textId="77777777" w:rsidR="00FC045E" w:rsidRPr="00996FAF" w:rsidRDefault="00FC045E" w:rsidP="00AA4B8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C26F9E" w14:textId="45915C31" w:rsidR="00FC045E" w:rsidRPr="00996FAF" w:rsidRDefault="004A1C1F" w:rsidP="00AA4B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5EF">
                  <w:rPr>
                    <w:rFonts w:ascii="Arial" w:hAnsi="Arial" w:cs="Arial"/>
                    <w:b/>
                  </w:rPr>
                  <w:t>Compliant</w:t>
                </w:r>
              </w:sdtContent>
            </w:sdt>
            <w:r w:rsidR="00FC045E" w:rsidRPr="00996FAF" w:rsidDel="00D03094">
              <w:rPr>
                <w:rFonts w:ascii="Arial" w:hAnsi="Arial" w:cs="Arial"/>
                <w:b/>
              </w:rPr>
              <w:t xml:space="preserve"> </w:t>
            </w:r>
          </w:p>
        </w:tc>
      </w:tr>
      <w:tr w:rsidR="00996FAF" w:rsidRPr="00996FAF" w14:paraId="18728E7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A8375B" w14:textId="77777777" w:rsidR="00FC045E" w:rsidRPr="00996FAF" w:rsidRDefault="00FC045E" w:rsidP="00AA4B8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B604CE3" w14:textId="06FEF509" w:rsidR="00FC045E" w:rsidRPr="00996FAF" w:rsidRDefault="004A1C1F" w:rsidP="00AA4B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5EF">
                  <w:rPr>
                    <w:rFonts w:ascii="Arial" w:hAnsi="Arial" w:cs="Arial"/>
                    <w:b/>
                  </w:rPr>
                  <w:t>Compliant</w:t>
                </w:r>
              </w:sdtContent>
            </w:sdt>
            <w:r w:rsidR="00FC045E" w:rsidRPr="00996FAF" w:rsidDel="00D03094">
              <w:rPr>
                <w:rFonts w:ascii="Arial" w:hAnsi="Arial" w:cs="Arial"/>
                <w:b/>
              </w:rPr>
              <w:t xml:space="preserve"> </w:t>
            </w:r>
          </w:p>
        </w:tc>
      </w:tr>
      <w:tr w:rsidR="00996FAF" w:rsidRPr="00996FAF" w14:paraId="2D70D5D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D01137" w14:textId="77777777" w:rsidR="00FC045E" w:rsidRPr="00996FAF" w:rsidRDefault="00FC045E" w:rsidP="00AA4B8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2316EB5" w14:textId="095A6738" w:rsidR="00FC045E" w:rsidRPr="00996FAF" w:rsidRDefault="004A1C1F" w:rsidP="00AA4B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5EF">
                  <w:rPr>
                    <w:rFonts w:ascii="Arial" w:hAnsi="Arial" w:cs="Arial"/>
                    <w:b/>
                  </w:rPr>
                  <w:t>Compliant</w:t>
                </w:r>
              </w:sdtContent>
            </w:sdt>
            <w:r w:rsidR="00FC045E" w:rsidRPr="00996FAF" w:rsidDel="00D03094">
              <w:rPr>
                <w:rFonts w:ascii="Arial" w:hAnsi="Arial" w:cs="Arial"/>
                <w:b/>
              </w:rPr>
              <w:t xml:space="preserve"> </w:t>
            </w:r>
          </w:p>
        </w:tc>
      </w:tr>
    </w:tbl>
    <w:p w14:paraId="5CC7986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2D98D4"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49BB8F6"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4402948" w14:textId="40D19E37" w:rsidR="003F4FA3" w:rsidRPr="00696532" w:rsidRDefault="003F4FA3" w:rsidP="00712752">
      <w:pPr>
        <w:pStyle w:val="ListBullet"/>
        <w:spacing w:before="0" w:after="120" w:line="22" w:lineRule="atLeast"/>
        <w:ind w:left="425" w:hanging="425"/>
        <w:rPr>
          <w:rFonts w:ascii="Arial" w:hAnsi="Arial" w:cs="Arial"/>
          <w:color w:val="auto"/>
        </w:rPr>
      </w:pPr>
      <w:r w:rsidRPr="009F0282">
        <w:rPr>
          <w:rFonts w:ascii="Arial" w:hAnsi="Arial" w:cs="Arial"/>
          <w:i/>
          <w:iCs/>
          <w:color w:val="auto"/>
        </w:rPr>
        <w:t>Requirement 2(3)(e)</w:t>
      </w:r>
      <w:r w:rsidRPr="00696532">
        <w:rPr>
          <w:rFonts w:ascii="Arial" w:hAnsi="Arial" w:cs="Arial"/>
          <w:color w:val="auto"/>
        </w:rPr>
        <w:t xml:space="preserve"> – Ensure </w:t>
      </w:r>
      <w:r w:rsidR="00696532" w:rsidRPr="00696532">
        <w:rPr>
          <w:rFonts w:ascii="Arial" w:eastAsiaTheme="minorEastAsia" w:hAnsi="Arial" w:cs="Arial"/>
          <w:color w:val="auto"/>
        </w:rPr>
        <w:t>care and services are reviewed for effectiveness when consumers’ circumstances change, or when incidents impact on consumers’ needs, goals or preferences, specifically regarding continence management, diabetes management and pressure injury care.</w:t>
      </w:r>
    </w:p>
    <w:p w14:paraId="35135F54" w14:textId="437B6FB7" w:rsidR="00FC045E" w:rsidRPr="009F0282" w:rsidRDefault="003F4FA3" w:rsidP="00712752">
      <w:pPr>
        <w:pStyle w:val="ListBullet"/>
        <w:spacing w:before="0" w:after="120" w:line="22" w:lineRule="atLeast"/>
        <w:ind w:left="425" w:hanging="425"/>
        <w:rPr>
          <w:rFonts w:ascii="Arial" w:hAnsi="Arial" w:cs="Arial"/>
          <w:color w:val="auto"/>
        </w:rPr>
      </w:pPr>
      <w:r w:rsidRPr="009F0282">
        <w:rPr>
          <w:rFonts w:ascii="Arial" w:hAnsi="Arial" w:cs="Arial"/>
          <w:i/>
          <w:iCs/>
          <w:color w:val="auto"/>
        </w:rPr>
        <w:t>Requirement 5(3)(b)</w:t>
      </w:r>
      <w:r w:rsidRPr="009F0282">
        <w:rPr>
          <w:rFonts w:ascii="Arial" w:hAnsi="Arial" w:cs="Arial"/>
          <w:color w:val="auto"/>
        </w:rPr>
        <w:t xml:space="preserve"> – Ensure </w:t>
      </w:r>
      <w:r w:rsidR="009F0282" w:rsidRPr="009F0282">
        <w:rPr>
          <w:rFonts w:ascii="Arial" w:hAnsi="Arial" w:cs="Arial"/>
          <w:color w:val="auto"/>
        </w:rPr>
        <w:t>the service environment is safe and well-maintained, specifically concerning leaking windows and bathrooms, as well as the general state of the service environment.</w:t>
      </w:r>
      <w:r w:rsidR="0035002F">
        <w:rPr>
          <w:rFonts w:ascii="Arial" w:hAnsi="Arial" w:cs="Arial"/>
          <w:color w:val="auto"/>
        </w:rPr>
        <w:t xml:space="preserve"> </w:t>
      </w:r>
    </w:p>
    <w:p w14:paraId="12B2CE5B" w14:textId="4AED4495" w:rsidR="00FC045E" w:rsidRPr="00996FAF" w:rsidRDefault="00FC045E" w:rsidP="0036130C">
      <w:pPr>
        <w:pStyle w:val="NormalArial"/>
      </w:pPr>
      <w:r w:rsidRPr="00996FAF">
        <w:br w:type="page"/>
      </w:r>
    </w:p>
    <w:p w14:paraId="70A33E1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8D471B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190F72E" w14:textId="77777777" w:rsidR="00FC045E" w:rsidRPr="00550022" w:rsidRDefault="00FC045E" w:rsidP="00AA4B8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16773DA" w14:textId="608C1543" w:rsidR="00FC045E" w:rsidRPr="00996FAF" w:rsidRDefault="00FC045E" w:rsidP="00AA4B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838BC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BA60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4BDB3B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CA329B2" w14:textId="6A72C16B" w:rsidR="00FC045E" w:rsidRPr="00996FAF" w:rsidRDefault="004A1C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4452D">
                  <w:rPr>
                    <w:rFonts w:ascii="Arial" w:hAnsi="Arial" w:cs="Arial"/>
                    <w:color w:val="auto"/>
                  </w:rPr>
                  <w:t>Compliant</w:t>
                </w:r>
              </w:sdtContent>
            </w:sdt>
          </w:p>
        </w:tc>
      </w:tr>
      <w:tr w:rsidR="00FC045E" w:rsidRPr="00996FAF" w14:paraId="4DE3327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6EDF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3338C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815F84C" w14:textId="0C581D4E" w:rsidR="00FC045E" w:rsidRPr="00996FAF" w:rsidRDefault="004A1C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445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A0563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138AD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8C2603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F2702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C5754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30772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E58485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BDC39C1" w14:textId="762BD862" w:rsidR="00FC045E" w:rsidRPr="00996FAF" w:rsidRDefault="004A1C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445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774A13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33A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5E08C0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268BF03" w14:textId="5D63EF3D" w:rsidR="00FC045E" w:rsidRPr="00996FAF" w:rsidRDefault="004A1C1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445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FBCDA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A87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FE522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7A33383" w14:textId="2484BDB2" w:rsidR="00FC045E" w:rsidRPr="00996FAF" w:rsidRDefault="004A1C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445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7C48B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E62A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7EC783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5CCA900" w14:textId="02CE344F" w:rsidR="00FC045E" w:rsidRPr="00996FAF" w:rsidRDefault="004A1C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4452D">
                  <w:rPr>
                    <w:rFonts w:ascii="Arial" w:hAnsi="Arial" w:cs="Arial"/>
                    <w:color w:val="auto"/>
                  </w:rPr>
                  <w:t>Compliant</w:t>
                </w:r>
              </w:sdtContent>
            </w:sdt>
            <w:r w:rsidR="00FC045E" w:rsidRPr="00996FAF" w:rsidDel="00201C79">
              <w:rPr>
                <w:rFonts w:ascii="Arial" w:hAnsi="Arial" w:cs="Arial"/>
                <w:color w:val="0000FF"/>
              </w:rPr>
              <w:t xml:space="preserve"> </w:t>
            </w:r>
          </w:p>
        </w:tc>
      </w:tr>
    </w:tbl>
    <w:p w14:paraId="65FEFEB4" w14:textId="77777777" w:rsidR="001A5684" w:rsidRDefault="001A5684" w:rsidP="001A5684">
      <w:pPr>
        <w:pStyle w:val="Heading20"/>
      </w:pPr>
      <w:r w:rsidRPr="00996FAF">
        <w:t>Findings</w:t>
      </w:r>
    </w:p>
    <w:p w14:paraId="149856E5" w14:textId="057E9CA2" w:rsidR="0074452D" w:rsidRPr="00D54EDD" w:rsidRDefault="0074452D" w:rsidP="00436B93">
      <w:pPr>
        <w:spacing w:before="120" w:line="276" w:lineRule="auto"/>
        <w:rPr>
          <w:rFonts w:ascii="Arial" w:eastAsiaTheme="minorEastAsia" w:hAnsi="Arial" w:cs="Arial"/>
          <w:color w:val="auto"/>
        </w:rPr>
      </w:pPr>
      <w:r w:rsidRPr="00D54EDD">
        <w:rPr>
          <w:rFonts w:ascii="Arial" w:eastAsiaTheme="minorEastAsia" w:hAnsi="Arial" w:cs="Arial"/>
          <w:color w:val="auto"/>
        </w:rPr>
        <w:t>The Quality Standard is assessed as Compliant as s</w:t>
      </w:r>
      <w:r w:rsidR="00D0392C">
        <w:rPr>
          <w:rFonts w:ascii="Arial" w:eastAsiaTheme="minorEastAsia" w:hAnsi="Arial" w:cs="Arial"/>
          <w:color w:val="auto"/>
        </w:rPr>
        <w:t>ix</w:t>
      </w:r>
      <w:r w:rsidRPr="00D54EDD">
        <w:rPr>
          <w:rFonts w:ascii="Arial" w:eastAsiaTheme="minorEastAsia" w:hAnsi="Arial" w:cs="Arial"/>
          <w:color w:val="auto"/>
        </w:rPr>
        <w:t xml:space="preserve"> of the s</w:t>
      </w:r>
      <w:r w:rsidR="00D0392C">
        <w:rPr>
          <w:rFonts w:ascii="Arial" w:eastAsiaTheme="minorEastAsia" w:hAnsi="Arial" w:cs="Arial"/>
          <w:color w:val="auto"/>
        </w:rPr>
        <w:t>ix</w:t>
      </w:r>
      <w:r w:rsidRPr="00D54EDD">
        <w:rPr>
          <w:rFonts w:ascii="Arial" w:eastAsiaTheme="minorEastAsia" w:hAnsi="Arial" w:cs="Arial"/>
          <w:color w:val="auto"/>
        </w:rPr>
        <w:t xml:space="preserve"> specific requirements were assessed as Compliant.</w:t>
      </w:r>
    </w:p>
    <w:p w14:paraId="2E1C33BE" w14:textId="73C4FCB6" w:rsidR="001C6ACE" w:rsidRPr="00D54EDD" w:rsidRDefault="00AF11FD" w:rsidP="00436B93">
      <w:pPr>
        <w:spacing w:before="120" w:line="276" w:lineRule="auto"/>
        <w:rPr>
          <w:rFonts w:ascii="Arial" w:eastAsiaTheme="minorEastAsia" w:hAnsi="Arial" w:cs="Arial"/>
          <w:color w:val="auto"/>
        </w:rPr>
      </w:pPr>
      <w:r w:rsidRPr="00D54EDD">
        <w:rPr>
          <w:rFonts w:ascii="Arial" w:eastAsiaTheme="minorEastAsia" w:hAnsi="Arial" w:cs="Arial"/>
          <w:color w:val="auto"/>
        </w:rPr>
        <w:t>Consumers and representatives said staff were kind, treated them with dignity and respect and made them feel valued</w:t>
      </w:r>
      <w:r w:rsidR="00C35C8D" w:rsidRPr="00D54EDD">
        <w:rPr>
          <w:rFonts w:ascii="Arial" w:eastAsiaTheme="minorEastAsia" w:hAnsi="Arial" w:cs="Arial"/>
          <w:color w:val="auto"/>
        </w:rPr>
        <w:t xml:space="preserve">, </w:t>
      </w:r>
      <w:r w:rsidR="003F4FA3">
        <w:rPr>
          <w:rFonts w:ascii="Arial" w:eastAsiaTheme="minorEastAsia" w:hAnsi="Arial" w:cs="Arial"/>
          <w:color w:val="auto"/>
        </w:rPr>
        <w:t xml:space="preserve">and this was </w:t>
      </w:r>
      <w:r w:rsidR="00E2335C" w:rsidRPr="00D54EDD">
        <w:rPr>
          <w:rFonts w:ascii="Arial" w:eastAsiaTheme="minorEastAsia" w:hAnsi="Arial" w:cs="Arial"/>
          <w:color w:val="auto"/>
        </w:rPr>
        <w:t>confirmed through observations</w:t>
      </w:r>
      <w:r w:rsidR="00C94458" w:rsidRPr="00D54EDD">
        <w:rPr>
          <w:rFonts w:ascii="Arial" w:eastAsiaTheme="minorEastAsia" w:hAnsi="Arial" w:cs="Arial"/>
          <w:color w:val="auto"/>
        </w:rPr>
        <w:t xml:space="preserve"> and a review of consumers’ care plans.</w:t>
      </w:r>
      <w:r w:rsidR="0035002F">
        <w:rPr>
          <w:rFonts w:ascii="Arial" w:eastAsiaTheme="minorEastAsia" w:hAnsi="Arial" w:cs="Arial"/>
          <w:color w:val="auto"/>
        </w:rPr>
        <w:t xml:space="preserve"> </w:t>
      </w:r>
      <w:r w:rsidR="006C7AE0" w:rsidRPr="00D54EDD">
        <w:rPr>
          <w:rFonts w:ascii="Arial" w:eastAsiaTheme="minorEastAsia" w:hAnsi="Arial" w:cs="Arial"/>
          <w:color w:val="auto"/>
        </w:rPr>
        <w:t>The service had policies relating to consumer dignity and respect</w:t>
      </w:r>
      <w:r w:rsidR="007077FA" w:rsidRPr="00D54EDD">
        <w:rPr>
          <w:rFonts w:ascii="Arial" w:eastAsiaTheme="minorEastAsia" w:hAnsi="Arial" w:cs="Arial"/>
          <w:color w:val="auto"/>
        </w:rPr>
        <w:t>, which w</w:t>
      </w:r>
      <w:r w:rsidR="00017561" w:rsidRPr="00D54EDD">
        <w:rPr>
          <w:rFonts w:ascii="Arial" w:eastAsiaTheme="minorEastAsia" w:hAnsi="Arial" w:cs="Arial"/>
          <w:color w:val="auto"/>
        </w:rPr>
        <w:t>ere</w:t>
      </w:r>
      <w:r w:rsidR="007077FA" w:rsidRPr="00D54EDD">
        <w:rPr>
          <w:rFonts w:ascii="Arial" w:eastAsiaTheme="minorEastAsia" w:hAnsi="Arial" w:cs="Arial"/>
          <w:color w:val="auto"/>
        </w:rPr>
        <w:t xml:space="preserve"> complemented by staff training in dignity and respect.</w:t>
      </w:r>
      <w:r w:rsidR="0035002F">
        <w:rPr>
          <w:rFonts w:ascii="Arial" w:eastAsiaTheme="minorEastAsia" w:hAnsi="Arial" w:cs="Arial"/>
          <w:color w:val="auto"/>
        </w:rPr>
        <w:t xml:space="preserve"> </w:t>
      </w:r>
      <w:r w:rsidR="000D414A" w:rsidRPr="00D54EDD">
        <w:rPr>
          <w:rFonts w:ascii="Arial" w:eastAsiaTheme="minorEastAsia" w:hAnsi="Arial" w:cs="Arial"/>
          <w:color w:val="auto"/>
        </w:rPr>
        <w:t>Consumers from culturally diverse backgrounds said the</w:t>
      </w:r>
      <w:r w:rsidR="005C38DD" w:rsidRPr="00D54EDD">
        <w:rPr>
          <w:rFonts w:ascii="Arial" w:eastAsiaTheme="minorEastAsia" w:hAnsi="Arial" w:cs="Arial"/>
          <w:color w:val="auto"/>
        </w:rPr>
        <w:t>ir</w:t>
      </w:r>
      <w:r w:rsidR="000D414A" w:rsidRPr="00D54EDD">
        <w:rPr>
          <w:rFonts w:ascii="Arial" w:eastAsiaTheme="minorEastAsia" w:hAnsi="Arial" w:cs="Arial"/>
          <w:color w:val="auto"/>
        </w:rPr>
        <w:t xml:space="preserve"> cultures were respected.</w:t>
      </w:r>
      <w:r w:rsidR="0035002F">
        <w:rPr>
          <w:rFonts w:ascii="Arial" w:eastAsiaTheme="minorEastAsia" w:hAnsi="Arial" w:cs="Arial"/>
          <w:color w:val="auto"/>
        </w:rPr>
        <w:t xml:space="preserve"> </w:t>
      </w:r>
      <w:r w:rsidR="005C38DD" w:rsidRPr="00D54EDD">
        <w:rPr>
          <w:rFonts w:ascii="Arial" w:eastAsiaTheme="minorEastAsia" w:hAnsi="Arial" w:cs="Arial"/>
          <w:color w:val="auto"/>
        </w:rPr>
        <w:t xml:space="preserve">Lifestyle staff described activities available to consumers, such as religious services, armchair travel, a monthly art class, chaplaincy visits and celebrations </w:t>
      </w:r>
      <w:r w:rsidR="00802862" w:rsidRPr="00D54EDD">
        <w:rPr>
          <w:rFonts w:ascii="Arial" w:eastAsiaTheme="minorEastAsia" w:hAnsi="Arial" w:cs="Arial"/>
          <w:color w:val="auto"/>
        </w:rPr>
        <w:t>of cultural</w:t>
      </w:r>
      <w:r w:rsidR="003F0F7C" w:rsidRPr="00D54EDD">
        <w:rPr>
          <w:rFonts w:ascii="Arial" w:eastAsiaTheme="minorEastAsia" w:hAnsi="Arial" w:cs="Arial"/>
          <w:color w:val="auto"/>
        </w:rPr>
        <w:t>ly</w:t>
      </w:r>
      <w:r w:rsidR="00802862" w:rsidRPr="00D54EDD">
        <w:rPr>
          <w:rFonts w:ascii="Arial" w:eastAsiaTheme="minorEastAsia" w:hAnsi="Arial" w:cs="Arial"/>
          <w:color w:val="auto"/>
        </w:rPr>
        <w:t xml:space="preserve"> </w:t>
      </w:r>
      <w:r w:rsidR="003F0F7C" w:rsidRPr="00D54EDD">
        <w:rPr>
          <w:rFonts w:ascii="Arial" w:eastAsiaTheme="minorEastAsia" w:hAnsi="Arial" w:cs="Arial"/>
          <w:color w:val="auto"/>
        </w:rPr>
        <w:t>significant days</w:t>
      </w:r>
      <w:r w:rsidR="00802862" w:rsidRPr="00D54EDD">
        <w:rPr>
          <w:rFonts w:ascii="Arial" w:eastAsiaTheme="minorEastAsia" w:hAnsi="Arial" w:cs="Arial"/>
          <w:color w:val="auto"/>
        </w:rPr>
        <w:t>.</w:t>
      </w:r>
    </w:p>
    <w:p w14:paraId="41348196" w14:textId="774A6472" w:rsidR="00946D7C" w:rsidRPr="00D54EDD" w:rsidRDefault="00DE5417" w:rsidP="00436B93">
      <w:pPr>
        <w:spacing w:before="120" w:line="276" w:lineRule="auto"/>
        <w:rPr>
          <w:rFonts w:ascii="Arial" w:eastAsiaTheme="minorEastAsia" w:hAnsi="Arial" w:cs="Arial"/>
          <w:color w:val="auto"/>
        </w:rPr>
      </w:pPr>
      <w:r w:rsidRPr="00D54EDD">
        <w:rPr>
          <w:rFonts w:ascii="Arial" w:eastAsiaTheme="minorEastAsia" w:hAnsi="Arial" w:cs="Arial"/>
          <w:color w:val="auto"/>
        </w:rPr>
        <w:t xml:space="preserve">Most consumers said they were involved in making decisions about their care, </w:t>
      </w:r>
      <w:r w:rsidR="005D1408" w:rsidRPr="00D54EDD">
        <w:rPr>
          <w:rFonts w:ascii="Arial" w:eastAsiaTheme="minorEastAsia" w:hAnsi="Arial" w:cs="Arial"/>
          <w:color w:val="auto"/>
        </w:rPr>
        <w:t>often</w:t>
      </w:r>
      <w:r w:rsidRPr="00D54EDD">
        <w:rPr>
          <w:rFonts w:ascii="Arial" w:eastAsiaTheme="minorEastAsia" w:hAnsi="Arial" w:cs="Arial"/>
          <w:color w:val="auto"/>
        </w:rPr>
        <w:t xml:space="preserve"> with the </w:t>
      </w:r>
      <w:r w:rsidR="003F4FA3">
        <w:rPr>
          <w:rFonts w:ascii="Arial" w:eastAsiaTheme="minorEastAsia" w:hAnsi="Arial" w:cs="Arial"/>
          <w:color w:val="auto"/>
        </w:rPr>
        <w:t>involvement</w:t>
      </w:r>
      <w:r w:rsidRPr="00D54EDD">
        <w:rPr>
          <w:rFonts w:ascii="Arial" w:eastAsiaTheme="minorEastAsia" w:hAnsi="Arial" w:cs="Arial"/>
          <w:color w:val="auto"/>
        </w:rPr>
        <w:t xml:space="preserve"> of their representatives.</w:t>
      </w:r>
      <w:r w:rsidR="0035002F">
        <w:rPr>
          <w:rFonts w:ascii="Arial" w:eastAsiaTheme="minorEastAsia" w:hAnsi="Arial" w:cs="Arial"/>
          <w:color w:val="auto"/>
        </w:rPr>
        <w:t xml:space="preserve"> </w:t>
      </w:r>
      <w:r w:rsidR="00673A03" w:rsidRPr="00D54EDD">
        <w:rPr>
          <w:rFonts w:ascii="Arial" w:eastAsiaTheme="minorEastAsia" w:hAnsi="Arial" w:cs="Arial"/>
          <w:color w:val="auto"/>
        </w:rPr>
        <w:t xml:space="preserve">Consumers said they communicated their decisions </w:t>
      </w:r>
      <w:r w:rsidR="0056451B" w:rsidRPr="00D54EDD">
        <w:rPr>
          <w:rFonts w:ascii="Arial" w:eastAsiaTheme="minorEastAsia" w:hAnsi="Arial" w:cs="Arial"/>
          <w:color w:val="auto"/>
        </w:rPr>
        <w:t xml:space="preserve">to the service, which </w:t>
      </w:r>
      <w:r w:rsidR="00EE1353">
        <w:rPr>
          <w:rFonts w:ascii="Arial" w:eastAsiaTheme="minorEastAsia" w:hAnsi="Arial" w:cs="Arial"/>
          <w:color w:val="auto"/>
        </w:rPr>
        <w:t>were</w:t>
      </w:r>
      <w:r w:rsidR="0056451B" w:rsidRPr="00D54EDD">
        <w:rPr>
          <w:rFonts w:ascii="Arial" w:eastAsiaTheme="minorEastAsia" w:hAnsi="Arial" w:cs="Arial"/>
          <w:color w:val="auto"/>
        </w:rPr>
        <w:t xml:space="preserve"> </w:t>
      </w:r>
      <w:r w:rsidR="004C72EC" w:rsidRPr="00D54EDD">
        <w:rPr>
          <w:rFonts w:ascii="Arial" w:eastAsiaTheme="minorEastAsia" w:hAnsi="Arial" w:cs="Arial"/>
          <w:color w:val="auto"/>
        </w:rPr>
        <w:t>reflected in care plans</w:t>
      </w:r>
      <w:r w:rsidR="00632FB9" w:rsidRPr="00D54EDD">
        <w:rPr>
          <w:rFonts w:ascii="Arial" w:eastAsiaTheme="minorEastAsia" w:hAnsi="Arial" w:cs="Arial"/>
          <w:color w:val="auto"/>
        </w:rPr>
        <w:t xml:space="preserve"> and confirmed consumers </w:t>
      </w:r>
      <w:r w:rsidR="00EE1353">
        <w:rPr>
          <w:rFonts w:ascii="Arial" w:eastAsiaTheme="minorEastAsia" w:hAnsi="Arial" w:cs="Arial"/>
          <w:color w:val="auto"/>
        </w:rPr>
        <w:t>received</w:t>
      </w:r>
      <w:r w:rsidR="00632FB9" w:rsidRPr="00D54EDD">
        <w:rPr>
          <w:rFonts w:ascii="Arial" w:eastAsiaTheme="minorEastAsia" w:hAnsi="Arial" w:cs="Arial"/>
          <w:color w:val="auto"/>
        </w:rPr>
        <w:t xml:space="preserve"> support to exercise choice and independence.</w:t>
      </w:r>
      <w:r w:rsidR="0035002F">
        <w:rPr>
          <w:rFonts w:ascii="Arial" w:eastAsiaTheme="minorEastAsia" w:hAnsi="Arial" w:cs="Arial"/>
          <w:color w:val="auto"/>
        </w:rPr>
        <w:t xml:space="preserve"> </w:t>
      </w:r>
      <w:r w:rsidR="00167AEB" w:rsidRPr="00D54EDD">
        <w:rPr>
          <w:rFonts w:ascii="Arial" w:eastAsiaTheme="minorEastAsia" w:hAnsi="Arial" w:cs="Arial"/>
          <w:color w:val="auto"/>
        </w:rPr>
        <w:t>Consumer said they were encouraged to maintain relationships with family and friends.</w:t>
      </w:r>
    </w:p>
    <w:p w14:paraId="3BC3E584" w14:textId="6EB31B49" w:rsidR="008823DC" w:rsidRPr="00D54EDD" w:rsidRDefault="002211F3" w:rsidP="00436B93">
      <w:pPr>
        <w:spacing w:before="120" w:line="276" w:lineRule="auto"/>
        <w:rPr>
          <w:rFonts w:ascii="Arial" w:eastAsiaTheme="minorEastAsia" w:hAnsi="Arial" w:cs="Arial"/>
          <w:color w:val="auto"/>
        </w:rPr>
      </w:pPr>
      <w:r w:rsidRPr="00D54EDD">
        <w:rPr>
          <w:rFonts w:ascii="Arial" w:eastAsiaTheme="minorEastAsia" w:hAnsi="Arial" w:cs="Arial"/>
          <w:color w:val="auto"/>
        </w:rPr>
        <w:lastRenderedPageBreak/>
        <w:t>Consumers said staff supported them to take risks and live their best lives.</w:t>
      </w:r>
      <w:r w:rsidR="0035002F">
        <w:rPr>
          <w:rFonts w:ascii="Arial" w:eastAsiaTheme="minorEastAsia" w:hAnsi="Arial" w:cs="Arial"/>
          <w:color w:val="auto"/>
        </w:rPr>
        <w:t xml:space="preserve"> </w:t>
      </w:r>
      <w:r w:rsidR="00FF367F" w:rsidRPr="00D54EDD">
        <w:rPr>
          <w:rFonts w:ascii="Arial" w:eastAsiaTheme="minorEastAsia" w:hAnsi="Arial" w:cs="Arial"/>
          <w:color w:val="auto"/>
        </w:rPr>
        <w:t xml:space="preserve">Staff described risks consumers wished to take, how consumers were supported to understand the benefits and possible harms when taking risks, </w:t>
      </w:r>
      <w:r w:rsidR="00973CEE" w:rsidRPr="00D54EDD">
        <w:rPr>
          <w:rFonts w:ascii="Arial" w:eastAsiaTheme="minorEastAsia" w:hAnsi="Arial" w:cs="Arial"/>
          <w:color w:val="auto"/>
        </w:rPr>
        <w:t>and</w:t>
      </w:r>
      <w:r w:rsidR="00FF367F" w:rsidRPr="00D54EDD">
        <w:rPr>
          <w:rFonts w:ascii="Arial" w:eastAsiaTheme="minorEastAsia" w:hAnsi="Arial" w:cs="Arial"/>
          <w:color w:val="auto"/>
        </w:rPr>
        <w:t xml:space="preserve"> consumer</w:t>
      </w:r>
      <w:r w:rsidR="00E73B3F" w:rsidRPr="00D54EDD">
        <w:rPr>
          <w:rFonts w:ascii="Arial" w:eastAsiaTheme="minorEastAsia" w:hAnsi="Arial" w:cs="Arial"/>
          <w:color w:val="auto"/>
        </w:rPr>
        <w:t>/representative</w:t>
      </w:r>
      <w:r w:rsidR="00FF367F" w:rsidRPr="00D54EDD">
        <w:rPr>
          <w:rFonts w:ascii="Arial" w:eastAsiaTheme="minorEastAsia" w:hAnsi="Arial" w:cs="Arial"/>
          <w:color w:val="auto"/>
        </w:rPr>
        <w:t xml:space="preserve"> involvement in problem-solving to reduce risk where possible.</w:t>
      </w:r>
      <w:r w:rsidR="0035002F">
        <w:rPr>
          <w:rFonts w:ascii="Arial" w:eastAsiaTheme="minorEastAsia" w:hAnsi="Arial" w:cs="Arial"/>
          <w:color w:val="auto"/>
        </w:rPr>
        <w:t xml:space="preserve"> </w:t>
      </w:r>
      <w:r w:rsidR="007A0915" w:rsidRPr="00D54EDD">
        <w:rPr>
          <w:rFonts w:ascii="Arial" w:eastAsiaTheme="minorEastAsia" w:hAnsi="Arial" w:cs="Arial"/>
          <w:color w:val="auto"/>
        </w:rPr>
        <w:t xml:space="preserve">The Assessment Team </w:t>
      </w:r>
      <w:r w:rsidR="003623BF" w:rsidRPr="00D54EDD">
        <w:rPr>
          <w:rFonts w:ascii="Arial" w:eastAsiaTheme="minorEastAsia" w:hAnsi="Arial" w:cs="Arial"/>
          <w:color w:val="auto"/>
        </w:rPr>
        <w:t xml:space="preserve">viewed detailed risk assessments and case conferencing notes for consumers wishing to take risks, such as </w:t>
      </w:r>
      <w:r w:rsidR="00862CC6" w:rsidRPr="00D54EDD">
        <w:rPr>
          <w:rFonts w:ascii="Arial" w:eastAsiaTheme="minorEastAsia" w:hAnsi="Arial" w:cs="Arial"/>
          <w:color w:val="auto"/>
        </w:rPr>
        <w:t xml:space="preserve">participating </w:t>
      </w:r>
      <w:r w:rsidR="003623BF" w:rsidRPr="00D54EDD">
        <w:rPr>
          <w:rFonts w:ascii="Arial" w:eastAsiaTheme="minorEastAsia" w:hAnsi="Arial" w:cs="Arial"/>
          <w:color w:val="auto"/>
        </w:rPr>
        <w:t>in community</w:t>
      </w:r>
      <w:r w:rsidR="00726D27" w:rsidRPr="00D54EDD">
        <w:rPr>
          <w:rFonts w:ascii="Arial" w:eastAsiaTheme="minorEastAsia" w:hAnsi="Arial" w:cs="Arial"/>
          <w:color w:val="auto"/>
        </w:rPr>
        <w:t xml:space="preserve"> activities.</w:t>
      </w:r>
      <w:r w:rsidR="0035002F">
        <w:rPr>
          <w:rFonts w:ascii="Arial" w:eastAsiaTheme="minorEastAsia" w:hAnsi="Arial" w:cs="Arial"/>
          <w:color w:val="auto"/>
        </w:rPr>
        <w:t xml:space="preserve"> </w:t>
      </w:r>
    </w:p>
    <w:p w14:paraId="7B3F2E3D" w14:textId="469453B3" w:rsidR="00DE5417" w:rsidRPr="00D54EDD" w:rsidRDefault="008823DC" w:rsidP="00436B93">
      <w:pPr>
        <w:spacing w:before="120" w:line="276" w:lineRule="auto"/>
        <w:rPr>
          <w:rFonts w:ascii="Arial" w:eastAsiaTheme="minorEastAsia" w:hAnsi="Arial" w:cs="Arial"/>
          <w:color w:val="auto"/>
        </w:rPr>
      </w:pPr>
      <w:r w:rsidRPr="00D54EDD">
        <w:rPr>
          <w:rFonts w:ascii="Arial" w:eastAsiaTheme="minorEastAsia" w:hAnsi="Arial" w:cs="Arial"/>
          <w:color w:val="auto"/>
        </w:rPr>
        <w:t xml:space="preserve">Consumers and representatives said the service provided current </w:t>
      </w:r>
      <w:r w:rsidR="002A0288" w:rsidRPr="00D54EDD">
        <w:rPr>
          <w:rFonts w:ascii="Arial" w:eastAsiaTheme="minorEastAsia" w:hAnsi="Arial" w:cs="Arial"/>
          <w:color w:val="auto"/>
        </w:rPr>
        <w:t xml:space="preserve">information </w:t>
      </w:r>
      <w:r w:rsidR="006A2FBE" w:rsidRPr="00D54EDD">
        <w:rPr>
          <w:rFonts w:ascii="Arial" w:eastAsiaTheme="minorEastAsia" w:hAnsi="Arial" w:cs="Arial"/>
          <w:color w:val="auto"/>
        </w:rPr>
        <w:t>via newsletters</w:t>
      </w:r>
      <w:r w:rsidR="00C137B9" w:rsidRPr="00D54EDD">
        <w:rPr>
          <w:rFonts w:ascii="Arial" w:eastAsiaTheme="minorEastAsia" w:hAnsi="Arial" w:cs="Arial"/>
          <w:color w:val="auto"/>
        </w:rPr>
        <w:t>,</w:t>
      </w:r>
      <w:r w:rsidR="00ED50D0" w:rsidRPr="00D54EDD">
        <w:rPr>
          <w:rFonts w:ascii="Arial" w:eastAsiaTheme="minorEastAsia" w:hAnsi="Arial" w:cs="Arial"/>
          <w:color w:val="auto"/>
        </w:rPr>
        <w:t xml:space="preserve"> meetings</w:t>
      </w:r>
      <w:r w:rsidR="001A638C" w:rsidRPr="00D54EDD">
        <w:rPr>
          <w:rFonts w:ascii="Arial" w:eastAsiaTheme="minorEastAsia" w:hAnsi="Arial" w:cs="Arial"/>
          <w:color w:val="auto"/>
        </w:rPr>
        <w:t xml:space="preserve"> and noticeboards</w:t>
      </w:r>
      <w:r w:rsidR="00ED50D0" w:rsidRPr="00D54EDD">
        <w:rPr>
          <w:rFonts w:ascii="Arial" w:eastAsiaTheme="minorEastAsia" w:hAnsi="Arial" w:cs="Arial"/>
          <w:color w:val="auto"/>
        </w:rPr>
        <w:t xml:space="preserve"> </w:t>
      </w:r>
      <w:r w:rsidR="0011436F">
        <w:rPr>
          <w:rFonts w:ascii="Arial" w:eastAsiaTheme="minorEastAsia" w:hAnsi="Arial" w:cs="Arial"/>
          <w:color w:val="auto"/>
        </w:rPr>
        <w:t>about</w:t>
      </w:r>
      <w:r w:rsidR="002A0288" w:rsidRPr="00D54EDD">
        <w:rPr>
          <w:rFonts w:ascii="Arial" w:eastAsiaTheme="minorEastAsia" w:hAnsi="Arial" w:cs="Arial"/>
          <w:color w:val="auto"/>
        </w:rPr>
        <w:t xml:space="preserve"> </w:t>
      </w:r>
      <w:r w:rsidR="009D27AC" w:rsidRPr="00D54EDD">
        <w:rPr>
          <w:rFonts w:ascii="Arial" w:eastAsiaTheme="minorEastAsia" w:hAnsi="Arial" w:cs="Arial"/>
          <w:color w:val="auto"/>
        </w:rPr>
        <w:t>resident activities, menus, COVID-19 infections</w:t>
      </w:r>
      <w:r w:rsidR="00C137B9" w:rsidRPr="00D54EDD">
        <w:rPr>
          <w:rFonts w:ascii="Arial" w:eastAsiaTheme="minorEastAsia" w:hAnsi="Arial" w:cs="Arial"/>
          <w:color w:val="auto"/>
        </w:rPr>
        <w:t xml:space="preserve"> and </w:t>
      </w:r>
      <w:r w:rsidR="008C6ACB" w:rsidRPr="00D54EDD">
        <w:rPr>
          <w:rFonts w:ascii="Arial" w:eastAsiaTheme="minorEastAsia" w:hAnsi="Arial" w:cs="Arial"/>
          <w:color w:val="auto"/>
        </w:rPr>
        <w:t>how to provide feedback and make complaints</w:t>
      </w:r>
      <w:r w:rsidR="00C137B9" w:rsidRPr="00D54EDD">
        <w:rPr>
          <w:rFonts w:ascii="Arial" w:eastAsiaTheme="minorEastAsia" w:hAnsi="Arial" w:cs="Arial"/>
          <w:color w:val="auto"/>
        </w:rPr>
        <w:t>.</w:t>
      </w:r>
      <w:r w:rsidR="0035002F">
        <w:rPr>
          <w:rFonts w:ascii="Arial" w:eastAsiaTheme="minorEastAsia" w:hAnsi="Arial" w:cs="Arial"/>
          <w:color w:val="auto"/>
        </w:rPr>
        <w:t xml:space="preserve"> </w:t>
      </w:r>
      <w:r w:rsidR="00C137B9" w:rsidRPr="00D54EDD">
        <w:rPr>
          <w:rFonts w:ascii="Arial" w:eastAsiaTheme="minorEastAsia" w:hAnsi="Arial" w:cs="Arial"/>
          <w:color w:val="auto"/>
        </w:rPr>
        <w:t>The Assessment Team reviewed minutes from a resident and representative meeting, which confirmed the service provided consumers with current information, including continuous improvement activities.</w:t>
      </w:r>
      <w:r w:rsidR="0035002F">
        <w:rPr>
          <w:rFonts w:ascii="Arial" w:eastAsiaTheme="minorEastAsia" w:hAnsi="Arial" w:cs="Arial"/>
          <w:color w:val="auto"/>
        </w:rPr>
        <w:t xml:space="preserve"> </w:t>
      </w:r>
    </w:p>
    <w:p w14:paraId="027E3841" w14:textId="2B8B7087" w:rsidR="00117022" w:rsidRPr="0035002F" w:rsidRDefault="006C7F6E" w:rsidP="00436B93">
      <w:pPr>
        <w:spacing w:before="120" w:line="276" w:lineRule="auto"/>
        <w:rPr>
          <w:rFonts w:ascii="Arial" w:eastAsiaTheme="minorEastAsia" w:hAnsi="Arial" w:cs="Arial"/>
          <w:color w:val="auto"/>
        </w:rPr>
      </w:pPr>
      <w:r w:rsidRPr="00D54EDD">
        <w:rPr>
          <w:rFonts w:ascii="Arial" w:eastAsiaTheme="minorEastAsia" w:hAnsi="Arial" w:cs="Arial"/>
          <w:color w:val="auto"/>
        </w:rPr>
        <w:t>Consumers were confident their information was kept confidential.</w:t>
      </w:r>
      <w:r w:rsidR="0035002F">
        <w:rPr>
          <w:rFonts w:ascii="Arial" w:eastAsiaTheme="minorEastAsia" w:hAnsi="Arial" w:cs="Arial"/>
          <w:color w:val="auto"/>
        </w:rPr>
        <w:t xml:space="preserve"> </w:t>
      </w:r>
      <w:r w:rsidRPr="00D54EDD">
        <w:rPr>
          <w:rFonts w:ascii="Arial" w:eastAsiaTheme="minorEastAsia" w:hAnsi="Arial" w:cs="Arial"/>
          <w:color w:val="auto"/>
        </w:rPr>
        <w:t>All staff attended mandatory privacy and confidentiality training, following which they signed a code of conduct.</w:t>
      </w:r>
      <w:r w:rsidR="0035002F">
        <w:rPr>
          <w:rFonts w:ascii="Arial" w:eastAsiaTheme="minorEastAsia" w:hAnsi="Arial" w:cs="Arial"/>
          <w:color w:val="auto"/>
        </w:rPr>
        <w:t xml:space="preserve"> </w:t>
      </w:r>
      <w:r w:rsidRPr="00D54EDD">
        <w:rPr>
          <w:rFonts w:ascii="Arial" w:eastAsiaTheme="minorEastAsia" w:hAnsi="Arial" w:cs="Arial"/>
          <w:color w:val="auto"/>
        </w:rPr>
        <w:t xml:space="preserve">Consumers’ information was kept electronically </w:t>
      </w:r>
      <w:r w:rsidR="00AD3EF5">
        <w:rPr>
          <w:rFonts w:ascii="Arial" w:eastAsiaTheme="minorEastAsia" w:hAnsi="Arial" w:cs="Arial"/>
          <w:color w:val="auto"/>
        </w:rPr>
        <w:t xml:space="preserve">and </w:t>
      </w:r>
      <w:r w:rsidRPr="00D54EDD">
        <w:rPr>
          <w:rFonts w:ascii="Arial" w:eastAsiaTheme="minorEastAsia" w:hAnsi="Arial" w:cs="Arial"/>
          <w:color w:val="auto"/>
        </w:rPr>
        <w:t>could only be accessed with a password.</w:t>
      </w:r>
      <w:r w:rsidR="0035002F">
        <w:rPr>
          <w:rFonts w:ascii="Arial" w:eastAsiaTheme="minorEastAsia" w:hAnsi="Arial" w:cs="Arial"/>
          <w:color w:val="auto"/>
        </w:rPr>
        <w:t xml:space="preserve"> </w:t>
      </w:r>
      <w:r w:rsidRPr="00D54EDD">
        <w:rPr>
          <w:rFonts w:ascii="Arial" w:eastAsiaTheme="minorEastAsia" w:hAnsi="Arial" w:cs="Arial"/>
          <w:color w:val="auto"/>
        </w:rPr>
        <w:t>Staff were observed knocking on consumers’ bedroom doors and wait</w:t>
      </w:r>
      <w:r w:rsidR="00887FC0">
        <w:rPr>
          <w:rFonts w:ascii="Arial" w:eastAsiaTheme="minorEastAsia" w:hAnsi="Arial" w:cs="Arial"/>
          <w:color w:val="auto"/>
        </w:rPr>
        <w:t>ing</w:t>
      </w:r>
      <w:r w:rsidRPr="00D54EDD">
        <w:rPr>
          <w:rFonts w:ascii="Arial" w:eastAsiaTheme="minorEastAsia" w:hAnsi="Arial" w:cs="Arial"/>
          <w:color w:val="auto"/>
        </w:rPr>
        <w:t xml:space="preserve"> for a response before entering.</w:t>
      </w:r>
    </w:p>
    <w:p w14:paraId="3F40C891" w14:textId="77777777" w:rsidR="001A5684" w:rsidRPr="00712752" w:rsidRDefault="001A5684" w:rsidP="0036130C">
      <w:pPr>
        <w:pStyle w:val="NormalArial"/>
      </w:pPr>
      <w:r w:rsidRPr="00996FAF">
        <w:br w:type="page"/>
      </w:r>
    </w:p>
    <w:p w14:paraId="335B29F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B8BD45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B649CB3" w14:textId="77777777" w:rsidR="00FC045E" w:rsidRPr="0075021E" w:rsidRDefault="00FC045E" w:rsidP="00AA4B8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DDC67ED" w14:textId="79188759" w:rsidR="00FC045E" w:rsidRPr="00996FAF" w:rsidRDefault="00FC045E" w:rsidP="00AA4B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1DDAA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5D5D4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ED0409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649B125" w14:textId="48160D2D" w:rsidR="00FC045E" w:rsidRPr="00996FAF" w:rsidRDefault="004A1C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870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8BE7C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5AA04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7C3623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D9BA814" w14:textId="6FA2797A" w:rsidR="00FC045E" w:rsidRPr="00996FAF" w:rsidRDefault="004A1C1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870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738620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476EF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8790A5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8E9B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E9925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69F4575" w14:textId="766B2505" w:rsidR="00FC045E" w:rsidRPr="00996FAF" w:rsidRDefault="004A1C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870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B64B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15C68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36D883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C0FDDA2" w14:textId="10F077A6" w:rsidR="00FC045E" w:rsidRPr="00996FAF" w:rsidRDefault="004A1C1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82A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B5232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69D1D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1A508A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34950FF" w14:textId="2BCCA37D" w:rsidR="00FC045E" w:rsidRPr="00996FAF" w:rsidRDefault="004A1C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82AA0">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46133556" w14:textId="77777777" w:rsidR="00D87E7C" w:rsidRDefault="00D87E7C" w:rsidP="00D87E7C">
      <w:pPr>
        <w:pStyle w:val="Heading20"/>
      </w:pPr>
      <w:r w:rsidRPr="00996FAF">
        <w:t>Findings</w:t>
      </w:r>
    </w:p>
    <w:p w14:paraId="3379EEBC" w14:textId="58B0FBF9" w:rsidR="000223A6" w:rsidRPr="005224F6" w:rsidRDefault="000223A6" w:rsidP="00436B93">
      <w:pPr>
        <w:spacing w:before="120" w:line="276" w:lineRule="auto"/>
        <w:rPr>
          <w:rFonts w:ascii="Arial" w:eastAsiaTheme="minorEastAsia" w:hAnsi="Arial" w:cs="Arial"/>
          <w:color w:val="auto"/>
        </w:rPr>
      </w:pPr>
      <w:r w:rsidRPr="005224F6">
        <w:rPr>
          <w:rFonts w:ascii="Arial" w:eastAsiaTheme="minorEastAsia" w:hAnsi="Arial" w:cs="Arial"/>
          <w:color w:val="auto"/>
        </w:rPr>
        <w:t>I have assessed this Quality Standard as non-compliant as I am satisfied the service is non-compliant with Requirement 2(3)(</w:t>
      </w:r>
      <w:r w:rsidR="00FC0D6B" w:rsidRPr="005224F6">
        <w:rPr>
          <w:rFonts w:ascii="Arial" w:eastAsiaTheme="minorEastAsia" w:hAnsi="Arial" w:cs="Arial"/>
          <w:color w:val="auto"/>
        </w:rPr>
        <w:t>e</w:t>
      </w:r>
      <w:r w:rsidRPr="005224F6">
        <w:rPr>
          <w:rFonts w:ascii="Arial" w:eastAsiaTheme="minorEastAsia" w:hAnsi="Arial" w:cs="Arial"/>
          <w:color w:val="auto"/>
        </w:rPr>
        <w:t xml:space="preserve">). </w:t>
      </w:r>
    </w:p>
    <w:p w14:paraId="67C87DDB" w14:textId="24174BCF" w:rsidR="000223A6" w:rsidRPr="005224F6" w:rsidRDefault="000223A6" w:rsidP="00436B93">
      <w:pPr>
        <w:spacing w:before="120" w:line="276" w:lineRule="auto"/>
        <w:rPr>
          <w:rFonts w:ascii="Arial" w:eastAsiaTheme="minorEastAsia" w:hAnsi="Arial" w:cs="Arial"/>
          <w:i/>
          <w:color w:val="auto"/>
        </w:rPr>
      </w:pPr>
      <w:r w:rsidRPr="005224F6">
        <w:rPr>
          <w:rFonts w:ascii="Arial" w:eastAsiaTheme="minorEastAsia" w:hAnsi="Arial" w:cs="Arial"/>
          <w:i/>
          <w:color w:val="auto"/>
        </w:rPr>
        <w:t>Requirement 2(3)(</w:t>
      </w:r>
      <w:r w:rsidR="00106006" w:rsidRPr="005224F6">
        <w:rPr>
          <w:rFonts w:ascii="Arial" w:eastAsiaTheme="minorEastAsia" w:hAnsi="Arial" w:cs="Arial"/>
          <w:i/>
          <w:color w:val="auto"/>
        </w:rPr>
        <w:t>e</w:t>
      </w:r>
      <w:r w:rsidRPr="005224F6">
        <w:rPr>
          <w:rFonts w:ascii="Arial" w:eastAsiaTheme="minorEastAsia" w:hAnsi="Arial" w:cs="Arial"/>
          <w:i/>
          <w:color w:val="auto"/>
        </w:rPr>
        <w:t>):</w:t>
      </w:r>
      <w:r w:rsidR="0035002F">
        <w:rPr>
          <w:rFonts w:ascii="Arial" w:eastAsiaTheme="minorEastAsia" w:hAnsi="Arial" w:cs="Arial"/>
          <w:i/>
          <w:color w:val="auto"/>
        </w:rPr>
        <w:t xml:space="preserve"> </w:t>
      </w:r>
    </w:p>
    <w:p w14:paraId="58191CE7" w14:textId="7806B6BA" w:rsidR="00511F11" w:rsidRPr="005224F6" w:rsidRDefault="000223A6" w:rsidP="00436B93">
      <w:pPr>
        <w:spacing w:before="120" w:line="276" w:lineRule="auto"/>
        <w:rPr>
          <w:rFonts w:ascii="Arial" w:eastAsiaTheme="minorEastAsia" w:hAnsi="Arial" w:cs="Arial"/>
          <w:color w:val="auto"/>
        </w:rPr>
      </w:pPr>
      <w:bookmarkStart w:id="1" w:name="_Hlk119331636"/>
      <w:bookmarkStart w:id="2" w:name="_Hlk120276252"/>
      <w:bookmarkStart w:id="3" w:name="_Hlk107933242"/>
      <w:r w:rsidRPr="005224F6">
        <w:rPr>
          <w:rFonts w:ascii="Arial" w:eastAsiaTheme="minorEastAsia" w:hAnsi="Arial" w:cs="Arial"/>
          <w:color w:val="auto"/>
        </w:rPr>
        <w:t xml:space="preserve">The service </w:t>
      </w:r>
      <w:r w:rsidR="00EE6C17" w:rsidRPr="005224F6">
        <w:rPr>
          <w:rFonts w:ascii="Arial" w:eastAsiaTheme="minorEastAsia" w:hAnsi="Arial" w:cs="Arial"/>
          <w:color w:val="auto"/>
        </w:rPr>
        <w:t>did not regularly review care and services for effectiveness when consumers’ circumstances changed, or when incidents impacted on their needs, goals or preferences</w:t>
      </w:r>
      <w:bookmarkEnd w:id="1"/>
      <w:r w:rsidR="00AF5EEE" w:rsidRPr="005224F6">
        <w:rPr>
          <w:rFonts w:ascii="Arial" w:eastAsiaTheme="minorEastAsia" w:hAnsi="Arial" w:cs="Arial"/>
          <w:color w:val="auto"/>
        </w:rPr>
        <w:t>, specifically regarding continence management, diabetes management and pressure injury care.</w:t>
      </w:r>
      <w:r w:rsidR="0035002F">
        <w:rPr>
          <w:rFonts w:ascii="Arial" w:eastAsiaTheme="minorEastAsia" w:hAnsi="Arial" w:cs="Arial"/>
          <w:color w:val="auto"/>
        </w:rPr>
        <w:t xml:space="preserve"> </w:t>
      </w:r>
    </w:p>
    <w:p w14:paraId="1191396A" w14:textId="6D426DC7" w:rsidR="000223A6" w:rsidRPr="005224F6" w:rsidRDefault="00511F11" w:rsidP="00436B93">
      <w:pPr>
        <w:spacing w:before="120" w:line="276" w:lineRule="auto"/>
        <w:rPr>
          <w:rFonts w:ascii="Arial" w:eastAsiaTheme="minorEastAsia" w:hAnsi="Arial" w:cs="Arial"/>
          <w:color w:val="auto"/>
        </w:rPr>
      </w:pPr>
      <w:r w:rsidRPr="005224F6">
        <w:rPr>
          <w:rFonts w:ascii="Arial" w:eastAsiaTheme="minorEastAsia" w:hAnsi="Arial" w:cs="Arial"/>
          <w:color w:val="auto"/>
        </w:rPr>
        <w:t>T</w:t>
      </w:r>
      <w:r w:rsidR="000223A6" w:rsidRPr="005224F6">
        <w:rPr>
          <w:rFonts w:ascii="Arial" w:eastAsiaTheme="minorEastAsia" w:hAnsi="Arial" w:cs="Arial"/>
          <w:color w:val="auto"/>
        </w:rPr>
        <w:t xml:space="preserve">he Assessment Team </w:t>
      </w:r>
      <w:r w:rsidRPr="005224F6">
        <w:rPr>
          <w:rFonts w:ascii="Arial" w:eastAsiaTheme="minorEastAsia" w:hAnsi="Arial" w:cs="Arial"/>
          <w:color w:val="auto"/>
        </w:rPr>
        <w:t>reviewed progress notes for three consumers with daily continence management needs.</w:t>
      </w:r>
      <w:r w:rsidR="0035002F">
        <w:rPr>
          <w:rFonts w:ascii="Arial" w:eastAsiaTheme="minorEastAsia" w:hAnsi="Arial" w:cs="Arial"/>
          <w:color w:val="auto"/>
        </w:rPr>
        <w:t xml:space="preserve"> </w:t>
      </w:r>
      <w:r w:rsidRPr="005224F6">
        <w:rPr>
          <w:rFonts w:ascii="Arial" w:eastAsiaTheme="minorEastAsia" w:hAnsi="Arial" w:cs="Arial"/>
          <w:color w:val="auto"/>
        </w:rPr>
        <w:t>Consumers’ progress notes</w:t>
      </w:r>
      <w:r w:rsidR="000223A6" w:rsidRPr="005224F6">
        <w:rPr>
          <w:rFonts w:ascii="Arial" w:eastAsiaTheme="minorEastAsia" w:hAnsi="Arial" w:cs="Arial"/>
          <w:color w:val="auto"/>
        </w:rPr>
        <w:t xml:space="preserve"> </w:t>
      </w:r>
      <w:r w:rsidRPr="005224F6">
        <w:rPr>
          <w:rFonts w:ascii="Arial" w:eastAsiaTheme="minorEastAsia" w:hAnsi="Arial" w:cs="Arial"/>
          <w:color w:val="auto"/>
        </w:rPr>
        <w:t>showed whilst their immediate needs were addressed following an instance of incontinence, the consistent episodes of incontinence did not prompt a reassessment of their needs to ensure care and services were effective.</w:t>
      </w:r>
      <w:r w:rsidR="0035002F">
        <w:rPr>
          <w:rFonts w:ascii="Arial" w:eastAsiaTheme="minorEastAsia" w:hAnsi="Arial" w:cs="Arial"/>
          <w:color w:val="auto"/>
        </w:rPr>
        <w:t xml:space="preserve"> </w:t>
      </w:r>
    </w:p>
    <w:bookmarkEnd w:id="2"/>
    <w:p w14:paraId="4E7D2693" w14:textId="28FAC380" w:rsidR="00F26971" w:rsidRPr="005224F6" w:rsidRDefault="00F26971" w:rsidP="00436B93">
      <w:pPr>
        <w:spacing w:before="120" w:line="276" w:lineRule="auto"/>
        <w:rPr>
          <w:rFonts w:ascii="Arial" w:eastAsiaTheme="minorEastAsia" w:hAnsi="Arial" w:cs="Arial"/>
          <w:color w:val="auto"/>
        </w:rPr>
      </w:pPr>
      <w:r w:rsidRPr="005224F6">
        <w:rPr>
          <w:rFonts w:ascii="Arial" w:eastAsiaTheme="minorEastAsia" w:hAnsi="Arial" w:cs="Arial"/>
          <w:color w:val="auto"/>
        </w:rPr>
        <w:t xml:space="preserve">The Assessment Team reviewed </w:t>
      </w:r>
      <w:r w:rsidR="003F0DDB" w:rsidRPr="005224F6">
        <w:rPr>
          <w:rFonts w:ascii="Arial" w:eastAsiaTheme="minorEastAsia" w:hAnsi="Arial" w:cs="Arial"/>
          <w:color w:val="auto"/>
        </w:rPr>
        <w:t>progress notes for three consumers with diabetes who required regular blood glucose level (BGL) monitoring.</w:t>
      </w:r>
      <w:r w:rsidR="0035002F">
        <w:rPr>
          <w:rFonts w:ascii="Arial" w:eastAsiaTheme="minorEastAsia" w:hAnsi="Arial" w:cs="Arial"/>
          <w:color w:val="auto"/>
        </w:rPr>
        <w:t xml:space="preserve"> </w:t>
      </w:r>
      <w:r w:rsidR="003F0DDB" w:rsidRPr="005224F6">
        <w:rPr>
          <w:rFonts w:ascii="Arial" w:eastAsiaTheme="minorEastAsia" w:hAnsi="Arial" w:cs="Arial"/>
          <w:color w:val="auto"/>
        </w:rPr>
        <w:t>All three consumers’ diabetic management plans held no information about their i</w:t>
      </w:r>
      <w:bookmarkStart w:id="4" w:name="_GoBack"/>
      <w:bookmarkEnd w:id="4"/>
      <w:r w:rsidR="003F0DDB" w:rsidRPr="005224F6">
        <w:rPr>
          <w:rFonts w:ascii="Arial" w:eastAsiaTheme="minorEastAsia" w:hAnsi="Arial" w:cs="Arial"/>
          <w:color w:val="auto"/>
        </w:rPr>
        <w:t>ndividualised signs and symptoms of hypoglycaemia and hyperglycaemia</w:t>
      </w:r>
      <w:r w:rsidR="00C15A1C" w:rsidRPr="005224F6">
        <w:rPr>
          <w:rFonts w:ascii="Arial" w:eastAsiaTheme="minorEastAsia" w:hAnsi="Arial" w:cs="Arial"/>
          <w:color w:val="auto"/>
        </w:rPr>
        <w:t>, nor</w:t>
      </w:r>
      <w:r w:rsidR="003F0DDB" w:rsidRPr="005224F6">
        <w:rPr>
          <w:rFonts w:ascii="Arial" w:eastAsiaTheme="minorEastAsia" w:hAnsi="Arial" w:cs="Arial"/>
          <w:color w:val="auto"/>
        </w:rPr>
        <w:t xml:space="preserve"> how to manage their conditions.</w:t>
      </w:r>
      <w:r w:rsidR="0035002F">
        <w:rPr>
          <w:rFonts w:ascii="Arial" w:eastAsiaTheme="minorEastAsia" w:hAnsi="Arial" w:cs="Arial"/>
          <w:color w:val="auto"/>
        </w:rPr>
        <w:t xml:space="preserve"> </w:t>
      </w:r>
      <w:r w:rsidR="00F15B94" w:rsidRPr="005224F6">
        <w:rPr>
          <w:rFonts w:ascii="Arial" w:eastAsiaTheme="minorEastAsia" w:hAnsi="Arial" w:cs="Arial"/>
          <w:color w:val="auto"/>
        </w:rPr>
        <w:t xml:space="preserve">The three consumers </w:t>
      </w:r>
      <w:r w:rsidR="00F15B94" w:rsidRPr="005224F6">
        <w:rPr>
          <w:rFonts w:ascii="Arial" w:eastAsiaTheme="minorEastAsia" w:hAnsi="Arial" w:cs="Arial"/>
          <w:color w:val="auto"/>
        </w:rPr>
        <w:lastRenderedPageBreak/>
        <w:t>had varying BGL monitoring requirements and records showed multiple instances where monitoring had not occurred.</w:t>
      </w:r>
    </w:p>
    <w:p w14:paraId="0440B9A4" w14:textId="02B87EEE" w:rsidR="006F45E1" w:rsidRPr="005224F6" w:rsidRDefault="006F45E1" w:rsidP="00436B93">
      <w:pPr>
        <w:spacing w:before="120" w:line="276" w:lineRule="auto"/>
        <w:rPr>
          <w:rFonts w:ascii="Arial" w:eastAsiaTheme="minorEastAsia" w:hAnsi="Arial" w:cs="Arial"/>
          <w:color w:val="auto"/>
        </w:rPr>
      </w:pPr>
      <w:r w:rsidRPr="005224F6">
        <w:rPr>
          <w:rFonts w:ascii="Arial" w:eastAsiaTheme="minorEastAsia" w:hAnsi="Arial" w:cs="Arial"/>
          <w:color w:val="auto"/>
        </w:rPr>
        <w:t>In relation to pressure injury care, the Assessment Team reviewed a consumer’s care records which showed the identification of a pressure injury.</w:t>
      </w:r>
      <w:r w:rsidR="0035002F">
        <w:rPr>
          <w:rFonts w:ascii="Arial" w:eastAsiaTheme="minorEastAsia" w:hAnsi="Arial" w:cs="Arial"/>
          <w:color w:val="auto"/>
        </w:rPr>
        <w:t xml:space="preserve"> </w:t>
      </w:r>
      <w:r w:rsidRPr="005224F6">
        <w:rPr>
          <w:rFonts w:ascii="Arial" w:eastAsiaTheme="minorEastAsia" w:hAnsi="Arial" w:cs="Arial"/>
          <w:color w:val="auto"/>
        </w:rPr>
        <w:t>A wound chart was commenced to monitor progress and though it has since healed, the injury and strategies to mitigate a recurrence were not documented in the consumer’s care plan.</w:t>
      </w:r>
    </w:p>
    <w:p w14:paraId="0B545ED8" w14:textId="69A5C650" w:rsidR="000223A6" w:rsidRPr="005224F6" w:rsidRDefault="000223A6" w:rsidP="00436B93">
      <w:pPr>
        <w:spacing w:before="120" w:line="276" w:lineRule="auto"/>
        <w:rPr>
          <w:rFonts w:ascii="Arial" w:eastAsiaTheme="minorEastAsia" w:hAnsi="Arial" w:cs="Arial"/>
          <w:color w:val="auto"/>
        </w:rPr>
      </w:pPr>
      <w:bookmarkStart w:id="5" w:name="_Hlk107933484"/>
      <w:bookmarkStart w:id="6" w:name="_Hlk120283253"/>
      <w:bookmarkEnd w:id="3"/>
      <w:r w:rsidRPr="005224F6">
        <w:rPr>
          <w:rFonts w:ascii="Arial" w:eastAsiaTheme="minorEastAsia" w:hAnsi="Arial" w:cs="Arial"/>
          <w:color w:val="auto"/>
        </w:rPr>
        <w:t xml:space="preserve">In its response, the Approved Provider </w:t>
      </w:r>
      <w:r w:rsidR="0077767E" w:rsidRPr="005224F6">
        <w:rPr>
          <w:rFonts w:ascii="Arial" w:eastAsiaTheme="minorEastAsia" w:hAnsi="Arial" w:cs="Arial"/>
          <w:color w:val="auto"/>
        </w:rPr>
        <w:t>presented</w:t>
      </w:r>
      <w:r w:rsidRPr="005224F6">
        <w:rPr>
          <w:rFonts w:ascii="Arial" w:eastAsiaTheme="minorEastAsia" w:hAnsi="Arial" w:cs="Arial"/>
          <w:color w:val="auto"/>
        </w:rPr>
        <w:t xml:space="preserve"> a </w:t>
      </w:r>
      <w:r w:rsidR="0077767E" w:rsidRPr="005224F6">
        <w:rPr>
          <w:rFonts w:ascii="Arial" w:eastAsiaTheme="minorEastAsia" w:hAnsi="Arial" w:cs="Arial"/>
          <w:color w:val="auto"/>
        </w:rPr>
        <w:t>plan for continuous improvement (PCI)</w:t>
      </w:r>
      <w:r w:rsidR="00946C09" w:rsidRPr="005224F6">
        <w:rPr>
          <w:rFonts w:ascii="Arial" w:eastAsiaTheme="minorEastAsia" w:hAnsi="Arial" w:cs="Arial"/>
          <w:color w:val="auto"/>
        </w:rPr>
        <w:t xml:space="preserve"> regarding the consumers affected by continence management, diabetes management and pressure injury care.</w:t>
      </w:r>
      <w:r w:rsidR="0035002F">
        <w:rPr>
          <w:rFonts w:ascii="Arial" w:eastAsiaTheme="minorEastAsia" w:hAnsi="Arial" w:cs="Arial"/>
          <w:color w:val="auto"/>
        </w:rPr>
        <w:t xml:space="preserve"> </w:t>
      </w:r>
      <w:r w:rsidR="00946C09" w:rsidRPr="005224F6">
        <w:rPr>
          <w:rFonts w:ascii="Arial" w:eastAsiaTheme="minorEastAsia" w:hAnsi="Arial" w:cs="Arial"/>
          <w:color w:val="auto"/>
        </w:rPr>
        <w:t>The PCI showed the affected consumers had their care and services reviewed, with ongoing reviews scheduled each quarter.</w:t>
      </w:r>
      <w:r w:rsidR="0035002F">
        <w:rPr>
          <w:rFonts w:ascii="Arial" w:eastAsiaTheme="minorEastAsia" w:hAnsi="Arial" w:cs="Arial"/>
          <w:color w:val="auto"/>
        </w:rPr>
        <w:t xml:space="preserve"> </w:t>
      </w:r>
      <w:r w:rsidR="00946C09" w:rsidRPr="005224F6">
        <w:rPr>
          <w:rFonts w:ascii="Arial" w:eastAsiaTheme="minorEastAsia" w:hAnsi="Arial" w:cs="Arial"/>
          <w:color w:val="auto"/>
        </w:rPr>
        <w:t>The PCI also showed the introduction of</w:t>
      </w:r>
      <w:r w:rsidR="00765BF6" w:rsidRPr="005224F6">
        <w:rPr>
          <w:rFonts w:ascii="Arial" w:eastAsiaTheme="minorEastAsia" w:hAnsi="Arial" w:cs="Arial"/>
          <w:color w:val="auto"/>
        </w:rPr>
        <w:t>:</w:t>
      </w:r>
      <w:r w:rsidR="00946C09" w:rsidRPr="005224F6">
        <w:rPr>
          <w:rFonts w:ascii="Arial" w:eastAsiaTheme="minorEastAsia" w:hAnsi="Arial" w:cs="Arial"/>
          <w:color w:val="auto"/>
        </w:rPr>
        <w:t xml:space="preserve"> regular clinical care reviews</w:t>
      </w:r>
      <w:r w:rsidR="00765BF6" w:rsidRPr="005224F6">
        <w:rPr>
          <w:rFonts w:ascii="Arial" w:eastAsiaTheme="minorEastAsia" w:hAnsi="Arial" w:cs="Arial"/>
          <w:color w:val="auto"/>
        </w:rPr>
        <w:t xml:space="preserve"> via a clinical documentation tracker; establishment of a continence management program and ‘Continence Champion’; review of complex care needs for consumers with diabetes</w:t>
      </w:r>
      <w:r w:rsidR="00DB1932" w:rsidRPr="005224F6">
        <w:rPr>
          <w:rFonts w:ascii="Arial" w:eastAsiaTheme="minorEastAsia" w:hAnsi="Arial" w:cs="Arial"/>
          <w:color w:val="auto"/>
        </w:rPr>
        <w:t>, an</w:t>
      </w:r>
      <w:r w:rsidR="00765BF6" w:rsidRPr="005224F6">
        <w:rPr>
          <w:rFonts w:ascii="Arial" w:eastAsiaTheme="minorEastAsia" w:hAnsi="Arial" w:cs="Arial"/>
          <w:color w:val="auto"/>
        </w:rPr>
        <w:t xml:space="preserve"> updat</w:t>
      </w:r>
      <w:r w:rsidR="00DB1932" w:rsidRPr="005224F6">
        <w:rPr>
          <w:rFonts w:ascii="Arial" w:eastAsiaTheme="minorEastAsia" w:hAnsi="Arial" w:cs="Arial"/>
          <w:color w:val="auto"/>
        </w:rPr>
        <w:t>e of</w:t>
      </w:r>
      <w:r w:rsidR="00765BF6" w:rsidRPr="005224F6">
        <w:rPr>
          <w:rFonts w:ascii="Arial" w:eastAsiaTheme="minorEastAsia" w:hAnsi="Arial" w:cs="Arial"/>
          <w:color w:val="auto"/>
        </w:rPr>
        <w:t xml:space="preserve"> their care plans and establishment of a ‘Diabetic Champion’; and</w:t>
      </w:r>
      <w:r w:rsidR="00DD64C4" w:rsidRPr="005224F6">
        <w:rPr>
          <w:rFonts w:ascii="Arial" w:eastAsiaTheme="minorEastAsia" w:hAnsi="Arial" w:cs="Arial"/>
          <w:color w:val="auto"/>
        </w:rPr>
        <w:t xml:space="preserve"> a review and update of </w:t>
      </w:r>
      <w:r w:rsidR="00DC21C2" w:rsidRPr="005224F6">
        <w:rPr>
          <w:rFonts w:ascii="Arial" w:eastAsiaTheme="minorEastAsia" w:hAnsi="Arial" w:cs="Arial"/>
          <w:color w:val="auto"/>
        </w:rPr>
        <w:t xml:space="preserve">care plans for </w:t>
      </w:r>
      <w:r w:rsidR="00DD64C4" w:rsidRPr="005224F6">
        <w:rPr>
          <w:rFonts w:ascii="Arial" w:eastAsiaTheme="minorEastAsia" w:hAnsi="Arial" w:cs="Arial"/>
          <w:color w:val="auto"/>
        </w:rPr>
        <w:t>all consumers</w:t>
      </w:r>
      <w:r w:rsidR="00DC21C2" w:rsidRPr="005224F6">
        <w:rPr>
          <w:rFonts w:ascii="Arial" w:eastAsiaTheme="minorEastAsia" w:hAnsi="Arial" w:cs="Arial"/>
          <w:color w:val="auto"/>
        </w:rPr>
        <w:t xml:space="preserve"> </w:t>
      </w:r>
      <w:r w:rsidR="00DD64C4" w:rsidRPr="005224F6">
        <w:rPr>
          <w:rFonts w:ascii="Arial" w:eastAsiaTheme="minorEastAsia" w:hAnsi="Arial" w:cs="Arial"/>
          <w:color w:val="auto"/>
        </w:rPr>
        <w:t xml:space="preserve">at risk of pressure area breakdown, with prevention strategies included. </w:t>
      </w:r>
    </w:p>
    <w:p w14:paraId="244FDB4B" w14:textId="37EAE167" w:rsidR="000223A6" w:rsidRPr="005224F6" w:rsidRDefault="000223A6" w:rsidP="00436B93">
      <w:pPr>
        <w:spacing w:before="120" w:line="276" w:lineRule="auto"/>
        <w:rPr>
          <w:rFonts w:ascii="Arial" w:eastAsiaTheme="minorEastAsia" w:hAnsi="Arial" w:cs="Arial"/>
          <w:color w:val="auto"/>
        </w:rPr>
      </w:pPr>
      <w:bookmarkStart w:id="7" w:name="_Hlk112684200"/>
      <w:bookmarkEnd w:id="5"/>
      <w:r w:rsidRPr="005224F6">
        <w:rPr>
          <w:rFonts w:ascii="Arial" w:eastAsiaTheme="minorEastAsia" w:hAnsi="Arial" w:cs="Arial"/>
          <w:color w:val="auto"/>
        </w:rPr>
        <w:t>While I acknowledge the Approved Provider is now taking steps to remedy the deficiencies, at the time of the Site Audit, management acknowledged consumers</w:t>
      </w:r>
      <w:r w:rsidR="00C15A1C" w:rsidRPr="005224F6">
        <w:rPr>
          <w:rFonts w:ascii="Arial" w:eastAsiaTheme="minorEastAsia" w:hAnsi="Arial" w:cs="Arial"/>
          <w:color w:val="auto"/>
        </w:rPr>
        <w:t>’</w:t>
      </w:r>
      <w:r w:rsidRPr="005224F6">
        <w:rPr>
          <w:rFonts w:ascii="Arial" w:eastAsiaTheme="minorEastAsia" w:hAnsi="Arial" w:cs="Arial"/>
          <w:color w:val="auto"/>
        </w:rPr>
        <w:t xml:space="preserve"> </w:t>
      </w:r>
      <w:r w:rsidR="00BB20DF" w:rsidRPr="005224F6">
        <w:rPr>
          <w:rFonts w:ascii="Arial" w:eastAsiaTheme="minorEastAsia" w:hAnsi="Arial" w:cs="Arial"/>
          <w:color w:val="auto"/>
        </w:rPr>
        <w:t>care and services were not reviewed regularly for effectiveness</w:t>
      </w:r>
      <w:r w:rsidRPr="005224F6">
        <w:rPr>
          <w:rFonts w:ascii="Arial" w:eastAsiaTheme="minorEastAsia" w:hAnsi="Arial" w:cs="Arial"/>
          <w:color w:val="auto"/>
        </w:rPr>
        <w:t xml:space="preserve">. The service is still implementing its remedial actions and it may take time for them to be fully effective. </w:t>
      </w:r>
      <w:bookmarkStart w:id="8" w:name="_Hlk112677450"/>
      <w:r w:rsidRPr="005224F6">
        <w:rPr>
          <w:rFonts w:ascii="Arial" w:eastAsiaTheme="minorEastAsia" w:hAnsi="Arial" w:cs="Arial"/>
          <w:color w:val="auto"/>
        </w:rPr>
        <w:t>Therefore, I find the service was non-compliant with Requirement 2(3)(</w:t>
      </w:r>
      <w:r w:rsidR="00BB20DF" w:rsidRPr="005224F6">
        <w:rPr>
          <w:rFonts w:ascii="Arial" w:eastAsiaTheme="minorEastAsia" w:hAnsi="Arial" w:cs="Arial"/>
          <w:color w:val="auto"/>
        </w:rPr>
        <w:t>e</w:t>
      </w:r>
      <w:r w:rsidRPr="005224F6">
        <w:rPr>
          <w:rFonts w:ascii="Arial" w:eastAsiaTheme="minorEastAsia" w:hAnsi="Arial" w:cs="Arial"/>
          <w:color w:val="auto"/>
        </w:rPr>
        <w:t xml:space="preserve">) at the time of the </w:t>
      </w:r>
      <w:r w:rsidR="006A5366">
        <w:rPr>
          <w:rFonts w:ascii="Arial" w:eastAsiaTheme="minorEastAsia" w:hAnsi="Arial" w:cs="Arial"/>
          <w:color w:val="auto"/>
        </w:rPr>
        <w:t>s</w:t>
      </w:r>
      <w:r w:rsidRPr="005224F6">
        <w:rPr>
          <w:rFonts w:ascii="Arial" w:eastAsiaTheme="minorEastAsia" w:hAnsi="Arial" w:cs="Arial"/>
          <w:color w:val="auto"/>
        </w:rPr>
        <w:t xml:space="preserve">ite </w:t>
      </w:r>
      <w:r w:rsidR="006A5366">
        <w:rPr>
          <w:rFonts w:ascii="Arial" w:eastAsiaTheme="minorEastAsia" w:hAnsi="Arial" w:cs="Arial"/>
          <w:color w:val="auto"/>
        </w:rPr>
        <w:t>a</w:t>
      </w:r>
      <w:r w:rsidRPr="005224F6">
        <w:rPr>
          <w:rFonts w:ascii="Arial" w:eastAsiaTheme="minorEastAsia" w:hAnsi="Arial" w:cs="Arial"/>
          <w:color w:val="auto"/>
        </w:rPr>
        <w:t>udit</w:t>
      </w:r>
      <w:bookmarkEnd w:id="8"/>
      <w:r w:rsidRPr="005224F6">
        <w:rPr>
          <w:rFonts w:ascii="Arial" w:eastAsiaTheme="minorEastAsia" w:hAnsi="Arial" w:cs="Arial"/>
          <w:color w:val="auto"/>
        </w:rPr>
        <w:t>.</w:t>
      </w:r>
    </w:p>
    <w:bookmarkEnd w:id="7"/>
    <w:p w14:paraId="269C9275" w14:textId="77777777" w:rsidR="000223A6" w:rsidRPr="005224F6" w:rsidRDefault="000223A6" w:rsidP="00436B93">
      <w:pPr>
        <w:spacing w:before="120" w:line="276" w:lineRule="auto"/>
        <w:rPr>
          <w:rFonts w:ascii="Arial" w:eastAsiaTheme="minorEastAsia" w:hAnsi="Arial" w:cs="Arial"/>
          <w:i/>
          <w:color w:val="auto"/>
        </w:rPr>
      </w:pPr>
      <w:r w:rsidRPr="005224F6">
        <w:rPr>
          <w:rFonts w:ascii="Arial" w:eastAsiaTheme="minorEastAsia" w:hAnsi="Arial" w:cs="Arial"/>
          <w:i/>
          <w:color w:val="auto"/>
        </w:rPr>
        <w:t xml:space="preserve">The other Requirements: </w:t>
      </w:r>
    </w:p>
    <w:p w14:paraId="5FAB4D8C" w14:textId="77777777" w:rsidR="000223A6" w:rsidRPr="005224F6" w:rsidRDefault="000223A6" w:rsidP="00436B93">
      <w:pPr>
        <w:spacing w:before="120" w:line="276" w:lineRule="auto"/>
        <w:rPr>
          <w:rFonts w:ascii="Arial" w:eastAsiaTheme="minorEastAsia" w:hAnsi="Arial" w:cs="Arial"/>
          <w:color w:val="auto"/>
        </w:rPr>
      </w:pPr>
      <w:r w:rsidRPr="005224F6">
        <w:rPr>
          <w:rFonts w:ascii="Arial" w:eastAsiaTheme="minorEastAsia" w:hAnsi="Arial" w:cs="Arial"/>
          <w:color w:val="auto"/>
        </w:rPr>
        <w:t>I am satisfied the service is compliant with the remaining Requirements in Standard 2.</w:t>
      </w:r>
    </w:p>
    <w:bookmarkEnd w:id="6"/>
    <w:p w14:paraId="69F202B9" w14:textId="7853AAAA" w:rsidR="00117022" w:rsidRPr="005224F6" w:rsidRDefault="007241F9" w:rsidP="00436B93">
      <w:pPr>
        <w:spacing w:before="120" w:line="276" w:lineRule="auto"/>
        <w:rPr>
          <w:rFonts w:ascii="Arial" w:eastAsiaTheme="minorEastAsia" w:hAnsi="Arial" w:cs="Arial"/>
          <w:color w:val="auto"/>
        </w:rPr>
      </w:pPr>
      <w:r w:rsidRPr="005224F6">
        <w:rPr>
          <w:rFonts w:ascii="Arial" w:eastAsiaTheme="minorEastAsia" w:hAnsi="Arial" w:cs="Arial"/>
          <w:color w:val="auto"/>
        </w:rPr>
        <w:t xml:space="preserve">Consumers and representatives said they were involved in the assessment and care planning process, which included </w:t>
      </w:r>
      <w:r w:rsidR="00DF23C6" w:rsidRPr="005224F6">
        <w:rPr>
          <w:rFonts w:ascii="Arial" w:eastAsiaTheme="minorEastAsia" w:hAnsi="Arial" w:cs="Arial"/>
          <w:color w:val="auto"/>
        </w:rPr>
        <w:t>identifying</w:t>
      </w:r>
      <w:r w:rsidRPr="005224F6">
        <w:rPr>
          <w:rFonts w:ascii="Arial" w:eastAsiaTheme="minorEastAsia" w:hAnsi="Arial" w:cs="Arial"/>
          <w:color w:val="auto"/>
        </w:rPr>
        <w:t xml:space="preserve"> risks to consumers.</w:t>
      </w:r>
      <w:r w:rsidR="0035002F">
        <w:rPr>
          <w:rFonts w:ascii="Arial" w:eastAsiaTheme="minorEastAsia" w:hAnsi="Arial" w:cs="Arial"/>
          <w:color w:val="auto"/>
        </w:rPr>
        <w:t xml:space="preserve"> </w:t>
      </w:r>
      <w:r w:rsidR="005413D5" w:rsidRPr="005224F6">
        <w:rPr>
          <w:rFonts w:ascii="Arial" w:eastAsiaTheme="minorEastAsia" w:hAnsi="Arial" w:cs="Arial"/>
          <w:color w:val="auto"/>
        </w:rPr>
        <w:t xml:space="preserve">A review of care plans </w:t>
      </w:r>
      <w:r w:rsidR="00E81B1D" w:rsidRPr="005224F6">
        <w:rPr>
          <w:rFonts w:ascii="Arial" w:eastAsiaTheme="minorEastAsia" w:hAnsi="Arial" w:cs="Arial"/>
          <w:color w:val="auto"/>
        </w:rPr>
        <w:t xml:space="preserve">confirmed risks were identified and consumers </w:t>
      </w:r>
      <w:r w:rsidR="00CE59E3" w:rsidRPr="005224F6">
        <w:rPr>
          <w:rFonts w:ascii="Arial" w:eastAsiaTheme="minorEastAsia" w:hAnsi="Arial" w:cs="Arial"/>
          <w:color w:val="auto"/>
        </w:rPr>
        <w:t>were happy with risk management as it applied to them</w:t>
      </w:r>
      <w:r w:rsidR="00E81B1D" w:rsidRPr="005224F6">
        <w:rPr>
          <w:rFonts w:ascii="Arial" w:eastAsiaTheme="minorEastAsia" w:hAnsi="Arial" w:cs="Arial"/>
          <w:color w:val="auto"/>
        </w:rPr>
        <w:t>.</w:t>
      </w:r>
      <w:r w:rsidR="0035002F">
        <w:rPr>
          <w:rFonts w:ascii="Arial" w:eastAsiaTheme="minorEastAsia" w:hAnsi="Arial" w:cs="Arial"/>
          <w:color w:val="auto"/>
        </w:rPr>
        <w:t xml:space="preserve"> </w:t>
      </w:r>
      <w:r w:rsidR="00013406" w:rsidRPr="005224F6">
        <w:rPr>
          <w:rFonts w:ascii="Arial" w:eastAsiaTheme="minorEastAsia" w:hAnsi="Arial" w:cs="Arial"/>
          <w:color w:val="auto"/>
        </w:rPr>
        <w:t>Staff were aware of risks to consumers and described how they managed those risks, which was in line with care plans.</w:t>
      </w:r>
      <w:r w:rsidR="0035002F">
        <w:rPr>
          <w:rFonts w:ascii="Arial" w:eastAsiaTheme="minorEastAsia" w:hAnsi="Arial" w:cs="Arial"/>
          <w:color w:val="auto"/>
        </w:rPr>
        <w:t xml:space="preserve"> </w:t>
      </w:r>
      <w:r w:rsidR="00ED1D51" w:rsidRPr="005224F6">
        <w:rPr>
          <w:rFonts w:ascii="Arial" w:eastAsiaTheme="minorEastAsia" w:hAnsi="Arial" w:cs="Arial"/>
          <w:color w:val="auto"/>
        </w:rPr>
        <w:t>The service included end of life planning in the assessment process, which consumers, representatives and a review of care plans confirmed.</w:t>
      </w:r>
    </w:p>
    <w:p w14:paraId="7E5F8417" w14:textId="262EC034" w:rsidR="00CD4CCD" w:rsidRPr="005224F6" w:rsidRDefault="00CD4CCD" w:rsidP="00436B93">
      <w:pPr>
        <w:spacing w:before="120" w:line="276" w:lineRule="auto"/>
        <w:rPr>
          <w:rFonts w:ascii="Arial" w:eastAsiaTheme="minorEastAsia" w:hAnsi="Arial" w:cs="Arial"/>
          <w:color w:val="auto"/>
        </w:rPr>
      </w:pPr>
      <w:r w:rsidRPr="005224F6">
        <w:rPr>
          <w:rFonts w:ascii="Arial" w:eastAsiaTheme="minorEastAsia" w:hAnsi="Arial" w:cs="Arial"/>
          <w:color w:val="auto"/>
        </w:rPr>
        <w:t>The service showed consumer assessment and planning was based on a partnership with the individual and/or their representative, as well as other</w:t>
      </w:r>
      <w:r w:rsidR="00A1204B" w:rsidRPr="005224F6">
        <w:rPr>
          <w:rFonts w:ascii="Arial" w:eastAsiaTheme="minorEastAsia" w:hAnsi="Arial" w:cs="Arial"/>
          <w:color w:val="auto"/>
        </w:rPr>
        <w:t xml:space="preserve"> providers of care and services as required</w:t>
      </w:r>
      <w:r w:rsidRPr="005224F6">
        <w:rPr>
          <w:rFonts w:ascii="Arial" w:eastAsiaTheme="minorEastAsia" w:hAnsi="Arial" w:cs="Arial"/>
          <w:color w:val="auto"/>
        </w:rPr>
        <w:t>.</w:t>
      </w:r>
      <w:r w:rsidR="0035002F">
        <w:rPr>
          <w:rFonts w:ascii="Arial" w:eastAsiaTheme="minorEastAsia" w:hAnsi="Arial" w:cs="Arial"/>
          <w:color w:val="auto"/>
        </w:rPr>
        <w:t xml:space="preserve"> </w:t>
      </w:r>
      <w:r w:rsidR="00A1204B" w:rsidRPr="005224F6">
        <w:rPr>
          <w:rFonts w:ascii="Arial" w:eastAsiaTheme="minorEastAsia" w:hAnsi="Arial" w:cs="Arial"/>
          <w:color w:val="auto"/>
        </w:rPr>
        <w:t>Consumers and representatives were satisfied with their involvement in the assessment and planning process.</w:t>
      </w:r>
      <w:r w:rsidR="0035002F">
        <w:rPr>
          <w:rFonts w:ascii="Arial" w:eastAsiaTheme="minorEastAsia" w:hAnsi="Arial" w:cs="Arial"/>
          <w:color w:val="auto"/>
        </w:rPr>
        <w:t xml:space="preserve"> </w:t>
      </w:r>
      <w:r w:rsidR="00A1204B" w:rsidRPr="005224F6">
        <w:rPr>
          <w:rFonts w:ascii="Arial" w:eastAsiaTheme="minorEastAsia" w:hAnsi="Arial" w:cs="Arial"/>
          <w:color w:val="auto"/>
        </w:rPr>
        <w:t>Consumers’ care plans, progress notes and case conference documents confirmed the involvement of medical officers and allied health professionals in the assessment and planning process.</w:t>
      </w:r>
      <w:r w:rsidR="0035002F">
        <w:rPr>
          <w:rFonts w:ascii="Arial" w:eastAsiaTheme="minorEastAsia" w:hAnsi="Arial" w:cs="Arial"/>
          <w:color w:val="auto"/>
        </w:rPr>
        <w:t xml:space="preserve"> </w:t>
      </w:r>
      <w:r w:rsidR="00C530BF" w:rsidRPr="005224F6">
        <w:rPr>
          <w:rFonts w:ascii="Arial" w:eastAsiaTheme="minorEastAsia" w:hAnsi="Arial" w:cs="Arial"/>
          <w:color w:val="auto"/>
        </w:rPr>
        <w:t>The outcomes of assessment and planning were recorded in consumers’ care plans, which were readily available to consumers and representatives.</w:t>
      </w:r>
    </w:p>
    <w:p w14:paraId="045F7549" w14:textId="77777777" w:rsidR="0087700C" w:rsidRPr="00334B7D" w:rsidRDefault="00D87E7C" w:rsidP="008F4416">
      <w:pPr>
        <w:pStyle w:val="NormalArial"/>
        <w:spacing w:before="120"/>
      </w:pPr>
      <w:r w:rsidRPr="00996FAF">
        <w:br w:type="page"/>
      </w:r>
    </w:p>
    <w:p w14:paraId="5D23319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905CEA5"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A320695" w14:textId="77777777" w:rsidR="00FC045E" w:rsidRPr="00996FAF" w:rsidRDefault="00FC045E" w:rsidP="00AA4B8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3359B8" w14:textId="3D0D63A2" w:rsidR="00FC045E" w:rsidRPr="00996FAF" w:rsidRDefault="00FC045E" w:rsidP="00AA4B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48CD5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571E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D7E615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69EF1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06626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F9FED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B1FD22" w14:textId="73748D1E" w:rsidR="00FC045E" w:rsidRPr="00996FAF" w:rsidRDefault="004A1C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C74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64557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9F06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C884D9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414D60B" w14:textId="6BFBF08E" w:rsidR="00FC045E" w:rsidRPr="00996FAF" w:rsidRDefault="004A1C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C74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4E5A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E83A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57E6375"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CBA50A6" w14:textId="657EB9AF" w:rsidR="00FC045E" w:rsidRPr="00996FAF" w:rsidRDefault="004A1C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C74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8F9AB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AAFC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97228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114E485" w14:textId="0D14E696" w:rsidR="00FC045E" w:rsidRPr="00996FAF" w:rsidRDefault="004A1C1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C74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76E75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2FDEA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87DD45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E489488" w14:textId="7D25C787" w:rsidR="00FC045E" w:rsidRPr="00996FAF" w:rsidRDefault="004A1C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C74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0AB6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5EED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7F7853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DBE7F25" w14:textId="063F5C76" w:rsidR="00FC045E" w:rsidRPr="00996FAF" w:rsidRDefault="004A1C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C74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26DFC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D272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0B4B42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6F141A" w14:textId="3B5691A5"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A84E38">
              <w:rPr>
                <w:rFonts w:ascii="Arial" w:hAnsi="Arial" w:cs="Arial"/>
              </w:rPr>
              <w:t>-</w:t>
            </w:r>
            <w:r w:rsidRPr="00996FAF">
              <w:rPr>
                <w:rFonts w:ascii="Arial" w:hAnsi="Arial" w:cs="Arial"/>
              </w:rPr>
              <w:t>based precautions to prevent and control infection; and</w:t>
            </w:r>
          </w:p>
          <w:p w14:paraId="7363198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BD792C8" w14:textId="4CB95C5A" w:rsidR="00FC045E" w:rsidRPr="00996FAF" w:rsidRDefault="004A1C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C74A3">
                  <w:rPr>
                    <w:rFonts w:ascii="Arial" w:hAnsi="Arial" w:cs="Arial"/>
                    <w:color w:val="auto"/>
                  </w:rPr>
                  <w:t>Compliant</w:t>
                </w:r>
              </w:sdtContent>
            </w:sdt>
            <w:r w:rsidR="00FC045E" w:rsidRPr="00996FAF" w:rsidDel="00640D2A">
              <w:rPr>
                <w:rFonts w:ascii="Arial" w:hAnsi="Arial" w:cs="Arial"/>
                <w:color w:val="0000FF"/>
              </w:rPr>
              <w:t xml:space="preserve"> </w:t>
            </w:r>
          </w:p>
        </w:tc>
      </w:tr>
    </w:tbl>
    <w:p w14:paraId="6664401E" w14:textId="77777777" w:rsidR="00D87E7C" w:rsidRDefault="00D87E7C" w:rsidP="00D87E7C">
      <w:pPr>
        <w:pStyle w:val="Heading20"/>
      </w:pPr>
      <w:r w:rsidRPr="00996FAF">
        <w:t>Findings</w:t>
      </w:r>
    </w:p>
    <w:p w14:paraId="2B331C71" w14:textId="77777777" w:rsidR="00A84E38" w:rsidRPr="005224F6" w:rsidRDefault="00A84E38" w:rsidP="008F4416">
      <w:pPr>
        <w:spacing w:before="120" w:line="276" w:lineRule="auto"/>
        <w:rPr>
          <w:rFonts w:ascii="Arial" w:eastAsiaTheme="minorEastAsia" w:hAnsi="Arial" w:cs="Arial"/>
          <w:color w:val="auto"/>
        </w:rPr>
      </w:pPr>
      <w:bookmarkStart w:id="9" w:name="_Hlk112334728"/>
      <w:r w:rsidRPr="005224F6">
        <w:rPr>
          <w:rFonts w:ascii="Arial" w:eastAsiaTheme="minorEastAsia" w:hAnsi="Arial" w:cs="Arial"/>
          <w:color w:val="auto"/>
        </w:rPr>
        <w:t>The Quality Standard is assessed as Compliant as seven of the seven specific requirements were assessed as Compliant.</w:t>
      </w:r>
      <w:bookmarkEnd w:id="9"/>
    </w:p>
    <w:p w14:paraId="2EFCA2C7" w14:textId="13DADD06" w:rsidR="00117022" w:rsidRPr="005224F6" w:rsidRDefault="00747E52" w:rsidP="008F4416">
      <w:pPr>
        <w:spacing w:before="120" w:line="276" w:lineRule="auto"/>
        <w:rPr>
          <w:rFonts w:ascii="Arial" w:eastAsiaTheme="minorEastAsia" w:hAnsi="Arial" w:cs="Arial"/>
          <w:color w:val="auto"/>
        </w:rPr>
      </w:pPr>
      <w:r w:rsidRPr="005224F6">
        <w:rPr>
          <w:rFonts w:ascii="Arial" w:eastAsiaTheme="minorEastAsia" w:hAnsi="Arial" w:cs="Arial"/>
          <w:color w:val="auto"/>
        </w:rPr>
        <w:t xml:space="preserve">The service provided consumers with </w:t>
      </w:r>
      <w:r w:rsidR="00C3291B" w:rsidRPr="005224F6">
        <w:rPr>
          <w:rFonts w:ascii="Arial" w:eastAsiaTheme="minorEastAsia" w:hAnsi="Arial" w:cs="Arial"/>
          <w:color w:val="auto"/>
        </w:rPr>
        <w:t>safe and effective personal or clinical care, which was tailored to their needs and optimised their health and wellbeing.</w:t>
      </w:r>
      <w:r w:rsidR="0035002F">
        <w:rPr>
          <w:rFonts w:ascii="Arial" w:eastAsiaTheme="minorEastAsia" w:hAnsi="Arial" w:cs="Arial"/>
          <w:color w:val="auto"/>
        </w:rPr>
        <w:t xml:space="preserve"> </w:t>
      </w:r>
      <w:r w:rsidR="00C3291B" w:rsidRPr="005224F6">
        <w:rPr>
          <w:rFonts w:ascii="Arial" w:eastAsiaTheme="minorEastAsia" w:hAnsi="Arial" w:cs="Arial"/>
          <w:color w:val="auto"/>
        </w:rPr>
        <w:t>Consumers and representatives gave positive feedback about the service and said consumers’ personal and clinical care needs were met.</w:t>
      </w:r>
      <w:r w:rsidR="0035002F">
        <w:rPr>
          <w:rFonts w:ascii="Arial" w:eastAsiaTheme="minorEastAsia" w:hAnsi="Arial" w:cs="Arial"/>
          <w:color w:val="auto"/>
        </w:rPr>
        <w:t xml:space="preserve"> </w:t>
      </w:r>
      <w:r w:rsidR="007A22CD" w:rsidRPr="005224F6">
        <w:rPr>
          <w:rFonts w:ascii="Arial" w:eastAsiaTheme="minorEastAsia" w:hAnsi="Arial" w:cs="Arial"/>
          <w:color w:val="auto"/>
        </w:rPr>
        <w:t>Consumers’ care plans confirmed they were provided with individualised care that was safe and tailored to their specific needs and preferences</w:t>
      </w:r>
      <w:r w:rsidR="004A433F" w:rsidRPr="005224F6">
        <w:rPr>
          <w:rFonts w:ascii="Arial" w:eastAsiaTheme="minorEastAsia" w:hAnsi="Arial" w:cs="Arial"/>
          <w:color w:val="auto"/>
        </w:rPr>
        <w:t xml:space="preserve">, which staff </w:t>
      </w:r>
      <w:r w:rsidR="002F44AE" w:rsidRPr="005224F6">
        <w:rPr>
          <w:rFonts w:ascii="Arial" w:eastAsiaTheme="minorEastAsia" w:hAnsi="Arial" w:cs="Arial"/>
          <w:color w:val="auto"/>
        </w:rPr>
        <w:t>described</w:t>
      </w:r>
      <w:r w:rsidR="00643641" w:rsidRPr="005224F6">
        <w:rPr>
          <w:rFonts w:ascii="Arial" w:eastAsiaTheme="minorEastAsia" w:hAnsi="Arial" w:cs="Arial"/>
          <w:color w:val="auto"/>
        </w:rPr>
        <w:t>,</w:t>
      </w:r>
      <w:r w:rsidR="002F44AE" w:rsidRPr="005224F6">
        <w:rPr>
          <w:rFonts w:ascii="Arial" w:eastAsiaTheme="minorEastAsia" w:hAnsi="Arial" w:cs="Arial"/>
          <w:color w:val="auto"/>
        </w:rPr>
        <w:t xml:space="preserve"> understood</w:t>
      </w:r>
      <w:r w:rsidR="00643641" w:rsidRPr="005224F6">
        <w:rPr>
          <w:rFonts w:ascii="Arial" w:eastAsiaTheme="minorEastAsia" w:hAnsi="Arial" w:cs="Arial"/>
          <w:color w:val="auto"/>
        </w:rPr>
        <w:t xml:space="preserve"> and delivered</w:t>
      </w:r>
      <w:r w:rsidR="004A433F" w:rsidRPr="005224F6">
        <w:rPr>
          <w:rFonts w:ascii="Arial" w:eastAsiaTheme="minorEastAsia" w:hAnsi="Arial" w:cs="Arial"/>
          <w:color w:val="auto"/>
        </w:rPr>
        <w:t>.</w:t>
      </w:r>
    </w:p>
    <w:p w14:paraId="4ED1E840" w14:textId="05F56F98" w:rsidR="008D559E" w:rsidRPr="005224F6" w:rsidRDefault="00884F9E" w:rsidP="008F4416">
      <w:pPr>
        <w:spacing w:before="120" w:line="276" w:lineRule="auto"/>
        <w:rPr>
          <w:rFonts w:ascii="Arial" w:eastAsiaTheme="minorEastAsia" w:hAnsi="Arial" w:cs="Arial"/>
          <w:color w:val="auto"/>
        </w:rPr>
      </w:pPr>
      <w:r w:rsidRPr="005224F6">
        <w:rPr>
          <w:rFonts w:ascii="Arial" w:eastAsiaTheme="minorEastAsia" w:hAnsi="Arial" w:cs="Arial"/>
          <w:color w:val="auto"/>
        </w:rPr>
        <w:t>The service effectively managed high-impact and high-prevalence risks associated with the care of each consumer.</w:t>
      </w:r>
      <w:r w:rsidR="0035002F">
        <w:rPr>
          <w:rFonts w:ascii="Arial" w:eastAsiaTheme="minorEastAsia" w:hAnsi="Arial" w:cs="Arial"/>
          <w:color w:val="auto"/>
        </w:rPr>
        <w:t xml:space="preserve"> </w:t>
      </w:r>
      <w:r w:rsidRPr="005224F6">
        <w:rPr>
          <w:rFonts w:ascii="Arial" w:eastAsiaTheme="minorEastAsia" w:hAnsi="Arial" w:cs="Arial"/>
          <w:color w:val="auto"/>
        </w:rPr>
        <w:t xml:space="preserve">Consumers and representatives </w:t>
      </w:r>
      <w:r w:rsidR="004C09B3" w:rsidRPr="005224F6">
        <w:rPr>
          <w:rFonts w:ascii="Arial" w:eastAsiaTheme="minorEastAsia" w:hAnsi="Arial" w:cs="Arial"/>
          <w:color w:val="auto"/>
        </w:rPr>
        <w:t xml:space="preserve">said they were happy with how risks were managed, which care plans showed </w:t>
      </w:r>
      <w:r w:rsidR="00260AB3">
        <w:rPr>
          <w:rFonts w:ascii="Arial" w:eastAsiaTheme="minorEastAsia" w:hAnsi="Arial" w:cs="Arial"/>
          <w:color w:val="auto"/>
        </w:rPr>
        <w:t xml:space="preserve">the identification of </w:t>
      </w:r>
      <w:r w:rsidR="00F823F2" w:rsidRPr="005224F6">
        <w:rPr>
          <w:rFonts w:ascii="Arial" w:eastAsiaTheme="minorEastAsia" w:hAnsi="Arial" w:cs="Arial"/>
          <w:color w:val="auto"/>
        </w:rPr>
        <w:t xml:space="preserve">risks such as falls, pain and behaviour </w:t>
      </w:r>
      <w:r w:rsidR="00F823F2" w:rsidRPr="005224F6">
        <w:rPr>
          <w:rFonts w:ascii="Arial" w:eastAsiaTheme="minorEastAsia" w:hAnsi="Arial" w:cs="Arial"/>
          <w:color w:val="auto"/>
        </w:rPr>
        <w:lastRenderedPageBreak/>
        <w:t>management, as well as r</w:t>
      </w:r>
      <w:r w:rsidR="004C09B3" w:rsidRPr="005224F6">
        <w:rPr>
          <w:rFonts w:ascii="Arial" w:eastAsiaTheme="minorEastAsia" w:hAnsi="Arial" w:cs="Arial"/>
          <w:color w:val="auto"/>
        </w:rPr>
        <w:t>isk assessments</w:t>
      </w:r>
      <w:r w:rsidR="00F823F2" w:rsidRPr="005224F6">
        <w:rPr>
          <w:rFonts w:ascii="Arial" w:eastAsiaTheme="minorEastAsia" w:hAnsi="Arial" w:cs="Arial"/>
          <w:color w:val="auto"/>
        </w:rPr>
        <w:t xml:space="preserve"> and</w:t>
      </w:r>
      <w:r w:rsidR="004C09B3" w:rsidRPr="005224F6">
        <w:rPr>
          <w:rFonts w:ascii="Arial" w:eastAsiaTheme="minorEastAsia" w:hAnsi="Arial" w:cs="Arial"/>
          <w:color w:val="auto"/>
        </w:rPr>
        <w:t xml:space="preserve"> mitigation strategies</w:t>
      </w:r>
      <w:r w:rsidR="00F823F2" w:rsidRPr="005224F6">
        <w:rPr>
          <w:rFonts w:ascii="Arial" w:eastAsiaTheme="minorEastAsia" w:hAnsi="Arial" w:cs="Arial"/>
          <w:color w:val="auto"/>
        </w:rPr>
        <w:t>.</w:t>
      </w:r>
      <w:r w:rsidR="0035002F">
        <w:rPr>
          <w:rFonts w:ascii="Arial" w:eastAsiaTheme="minorEastAsia" w:hAnsi="Arial" w:cs="Arial"/>
          <w:color w:val="auto"/>
        </w:rPr>
        <w:t xml:space="preserve"> </w:t>
      </w:r>
      <w:r w:rsidR="00A554BB" w:rsidRPr="005224F6">
        <w:rPr>
          <w:rFonts w:ascii="Arial" w:eastAsiaTheme="minorEastAsia" w:hAnsi="Arial" w:cs="Arial"/>
          <w:color w:val="auto"/>
        </w:rPr>
        <w:t xml:space="preserve">Consumers with end of life directives had their wishes documented in </w:t>
      </w:r>
      <w:r w:rsidR="001B35CE" w:rsidRPr="005224F6">
        <w:rPr>
          <w:rFonts w:ascii="Arial" w:eastAsiaTheme="minorEastAsia" w:hAnsi="Arial" w:cs="Arial"/>
          <w:color w:val="auto"/>
        </w:rPr>
        <w:t xml:space="preserve">palliative </w:t>
      </w:r>
      <w:r w:rsidR="00A554BB" w:rsidRPr="005224F6">
        <w:rPr>
          <w:rFonts w:ascii="Arial" w:eastAsiaTheme="minorEastAsia" w:hAnsi="Arial" w:cs="Arial"/>
          <w:color w:val="auto"/>
        </w:rPr>
        <w:t>care plans</w:t>
      </w:r>
      <w:r w:rsidR="001B35CE" w:rsidRPr="005224F6">
        <w:rPr>
          <w:rFonts w:ascii="Arial" w:eastAsiaTheme="minorEastAsia" w:hAnsi="Arial" w:cs="Arial"/>
          <w:color w:val="auto"/>
        </w:rPr>
        <w:t xml:space="preserve">, which included pain management, goals, preferences and </w:t>
      </w:r>
      <w:r w:rsidR="00BC2D17" w:rsidRPr="005224F6">
        <w:rPr>
          <w:rFonts w:ascii="Arial" w:eastAsiaTheme="minorEastAsia" w:hAnsi="Arial" w:cs="Arial"/>
          <w:color w:val="auto"/>
        </w:rPr>
        <w:t xml:space="preserve">being respectful of </w:t>
      </w:r>
      <w:r w:rsidR="001B35CE" w:rsidRPr="005224F6">
        <w:rPr>
          <w:rFonts w:ascii="Arial" w:eastAsiaTheme="minorEastAsia" w:hAnsi="Arial" w:cs="Arial"/>
          <w:color w:val="auto"/>
        </w:rPr>
        <w:t>choices when entering life’s final stages.</w:t>
      </w:r>
      <w:r w:rsidR="0035002F">
        <w:rPr>
          <w:rFonts w:ascii="Arial" w:eastAsiaTheme="minorEastAsia" w:hAnsi="Arial" w:cs="Arial"/>
          <w:color w:val="auto"/>
        </w:rPr>
        <w:t xml:space="preserve"> </w:t>
      </w:r>
      <w:r w:rsidR="007C59DB" w:rsidRPr="005224F6">
        <w:rPr>
          <w:rFonts w:ascii="Arial" w:eastAsiaTheme="minorEastAsia" w:hAnsi="Arial" w:cs="Arial"/>
          <w:color w:val="auto"/>
        </w:rPr>
        <w:t>Staff caring for consumers nearing end of life were supported by a hospital-based palliative care team.</w:t>
      </w:r>
    </w:p>
    <w:p w14:paraId="211BCCDF" w14:textId="2B07C9B4" w:rsidR="000C0C68" w:rsidRPr="005224F6" w:rsidRDefault="00852AA0" w:rsidP="008F4416">
      <w:pPr>
        <w:spacing w:before="120" w:line="276" w:lineRule="auto"/>
        <w:rPr>
          <w:rFonts w:ascii="Arial" w:eastAsiaTheme="minorEastAsia" w:hAnsi="Arial" w:cs="Arial"/>
          <w:color w:val="auto"/>
        </w:rPr>
      </w:pPr>
      <w:r w:rsidRPr="005224F6">
        <w:rPr>
          <w:rFonts w:ascii="Arial" w:eastAsiaTheme="minorEastAsia" w:hAnsi="Arial" w:cs="Arial"/>
          <w:color w:val="auto"/>
        </w:rPr>
        <w:t>Deterioration or changes to consumers’ conditions were recognised and responded to through staff handovers, scheduled reviews, incident reviews, clinical observations and feedback about consumers’ health.</w:t>
      </w:r>
      <w:r w:rsidR="0035002F">
        <w:rPr>
          <w:rFonts w:ascii="Arial" w:eastAsiaTheme="minorEastAsia" w:hAnsi="Arial" w:cs="Arial"/>
          <w:color w:val="auto"/>
        </w:rPr>
        <w:t xml:space="preserve"> </w:t>
      </w:r>
      <w:r w:rsidRPr="005224F6">
        <w:rPr>
          <w:rFonts w:ascii="Arial" w:eastAsiaTheme="minorEastAsia" w:hAnsi="Arial" w:cs="Arial"/>
          <w:color w:val="auto"/>
        </w:rPr>
        <w:t xml:space="preserve">Consumers and representatives said the service was responsive to a deterioration or change </w:t>
      </w:r>
      <w:r w:rsidR="00416C5A">
        <w:rPr>
          <w:rFonts w:ascii="Arial" w:eastAsiaTheme="minorEastAsia" w:hAnsi="Arial" w:cs="Arial"/>
          <w:color w:val="auto"/>
        </w:rPr>
        <w:t>in</w:t>
      </w:r>
      <w:r w:rsidRPr="005224F6">
        <w:rPr>
          <w:rFonts w:ascii="Arial" w:eastAsiaTheme="minorEastAsia" w:hAnsi="Arial" w:cs="Arial"/>
          <w:color w:val="auto"/>
        </w:rPr>
        <w:t xml:space="preserve"> consumers’ conditions.</w:t>
      </w:r>
      <w:r w:rsidR="0035002F">
        <w:rPr>
          <w:rFonts w:ascii="Arial" w:eastAsiaTheme="minorEastAsia" w:hAnsi="Arial" w:cs="Arial"/>
          <w:color w:val="auto"/>
        </w:rPr>
        <w:t xml:space="preserve"> </w:t>
      </w:r>
      <w:r w:rsidR="00840CB2" w:rsidRPr="005224F6">
        <w:rPr>
          <w:rFonts w:ascii="Arial" w:eastAsiaTheme="minorEastAsia" w:hAnsi="Arial" w:cs="Arial"/>
          <w:color w:val="auto"/>
        </w:rPr>
        <w:t>However, the Assessment Team noted the service did not always provide follow-up care after changes to consumers’ conditions were identified.</w:t>
      </w:r>
    </w:p>
    <w:p w14:paraId="171BFC9D" w14:textId="495D3EE4" w:rsidR="00ED39EB" w:rsidRPr="005224F6" w:rsidRDefault="000C0C68" w:rsidP="008F4416">
      <w:pPr>
        <w:spacing w:before="120" w:line="276" w:lineRule="auto"/>
        <w:rPr>
          <w:rFonts w:ascii="Arial" w:eastAsiaTheme="minorEastAsia" w:hAnsi="Arial" w:cs="Arial"/>
          <w:color w:val="auto"/>
        </w:rPr>
      </w:pPr>
      <w:r w:rsidRPr="005224F6">
        <w:rPr>
          <w:rFonts w:ascii="Arial" w:eastAsiaTheme="minorEastAsia" w:hAnsi="Arial" w:cs="Arial"/>
          <w:color w:val="auto"/>
        </w:rPr>
        <w:t xml:space="preserve">Where responsibility for consumers’ care was shared, information about their </w:t>
      </w:r>
      <w:r w:rsidR="004E0B4C" w:rsidRPr="005224F6">
        <w:rPr>
          <w:rFonts w:ascii="Arial" w:eastAsiaTheme="minorEastAsia" w:hAnsi="Arial" w:cs="Arial"/>
          <w:color w:val="auto"/>
        </w:rPr>
        <w:t>conditions, needs and preferences were documented in the service’s electronic care management system.</w:t>
      </w:r>
      <w:r w:rsidR="0035002F">
        <w:rPr>
          <w:rFonts w:ascii="Arial" w:eastAsiaTheme="minorEastAsia" w:hAnsi="Arial" w:cs="Arial"/>
          <w:color w:val="auto"/>
        </w:rPr>
        <w:t xml:space="preserve"> </w:t>
      </w:r>
      <w:r w:rsidR="004E0B4C" w:rsidRPr="005224F6">
        <w:rPr>
          <w:rFonts w:ascii="Arial" w:eastAsiaTheme="minorEastAsia" w:hAnsi="Arial" w:cs="Arial"/>
          <w:color w:val="auto"/>
        </w:rPr>
        <w:t>Where the service could not provide consumers with the care or services needed, timely and appropriate referrals were made to individuals and organisations</w:t>
      </w:r>
      <w:r w:rsidR="00366F56" w:rsidRPr="005224F6">
        <w:rPr>
          <w:rFonts w:ascii="Arial" w:eastAsiaTheme="minorEastAsia" w:hAnsi="Arial" w:cs="Arial"/>
          <w:color w:val="auto"/>
        </w:rPr>
        <w:t xml:space="preserve"> who could meet specific consumer needs.</w:t>
      </w:r>
      <w:r w:rsidR="0035002F">
        <w:rPr>
          <w:rFonts w:ascii="Arial" w:eastAsiaTheme="minorEastAsia" w:hAnsi="Arial" w:cs="Arial"/>
          <w:color w:val="auto"/>
        </w:rPr>
        <w:t xml:space="preserve"> </w:t>
      </w:r>
      <w:r w:rsidR="00157F9E" w:rsidRPr="005224F6">
        <w:rPr>
          <w:rFonts w:ascii="Arial" w:eastAsiaTheme="minorEastAsia" w:hAnsi="Arial" w:cs="Arial"/>
          <w:color w:val="auto"/>
        </w:rPr>
        <w:t>A review of consumers’ care plans confirmed staff notified medical officers</w:t>
      </w:r>
      <w:r w:rsidR="009E24B3" w:rsidRPr="005224F6">
        <w:rPr>
          <w:rFonts w:ascii="Arial" w:eastAsiaTheme="minorEastAsia" w:hAnsi="Arial" w:cs="Arial"/>
          <w:color w:val="auto"/>
        </w:rPr>
        <w:t xml:space="preserve"> and</w:t>
      </w:r>
      <w:r w:rsidR="00157F9E" w:rsidRPr="005224F6">
        <w:rPr>
          <w:rFonts w:ascii="Arial" w:eastAsiaTheme="minorEastAsia" w:hAnsi="Arial" w:cs="Arial"/>
          <w:color w:val="auto"/>
        </w:rPr>
        <w:t xml:space="preserve"> representatives</w:t>
      </w:r>
      <w:r w:rsidR="00366F56" w:rsidRPr="005224F6">
        <w:rPr>
          <w:rFonts w:ascii="Arial" w:eastAsiaTheme="minorEastAsia" w:hAnsi="Arial" w:cs="Arial"/>
          <w:color w:val="auto"/>
        </w:rPr>
        <w:t xml:space="preserve"> </w:t>
      </w:r>
      <w:r w:rsidR="009E24B3" w:rsidRPr="005224F6">
        <w:rPr>
          <w:rFonts w:ascii="Arial" w:eastAsiaTheme="minorEastAsia" w:hAnsi="Arial" w:cs="Arial"/>
          <w:color w:val="auto"/>
        </w:rPr>
        <w:t>when consumers’ conditions changed, following which referrals were made to allied health professionals, mental health care providers and dementia specialist organisations.</w:t>
      </w:r>
    </w:p>
    <w:p w14:paraId="27B6C983" w14:textId="28221B8E" w:rsidR="00ED39EB" w:rsidRPr="005224F6" w:rsidRDefault="00ED39EB" w:rsidP="008F4416">
      <w:pPr>
        <w:spacing w:before="120" w:line="276" w:lineRule="auto"/>
        <w:rPr>
          <w:rFonts w:ascii="Arial" w:eastAsiaTheme="minorEastAsia" w:hAnsi="Arial" w:cs="Arial"/>
          <w:color w:val="auto"/>
        </w:rPr>
      </w:pPr>
      <w:r w:rsidRPr="005224F6">
        <w:rPr>
          <w:rFonts w:ascii="Arial" w:eastAsiaTheme="minorEastAsia" w:hAnsi="Arial" w:cs="Arial"/>
          <w:color w:val="auto"/>
        </w:rPr>
        <w:t>The service had processes in place to minimise infection-related risks and support the appropriate prescribing of antibiotics.</w:t>
      </w:r>
      <w:r w:rsidR="0035002F">
        <w:rPr>
          <w:rFonts w:ascii="Arial" w:eastAsiaTheme="minorEastAsia" w:hAnsi="Arial" w:cs="Arial"/>
          <w:color w:val="auto"/>
        </w:rPr>
        <w:t xml:space="preserve"> </w:t>
      </w:r>
      <w:r w:rsidRPr="005224F6">
        <w:rPr>
          <w:rFonts w:ascii="Arial" w:eastAsiaTheme="minorEastAsia" w:hAnsi="Arial" w:cs="Arial"/>
          <w:color w:val="auto"/>
        </w:rPr>
        <w:t>Interviewed representatives expressed satisfaction with how the service managed a COVID-19 outbreak in June 2022.</w:t>
      </w:r>
    </w:p>
    <w:p w14:paraId="2CFD8B01" w14:textId="310E92A1" w:rsidR="002B0C90" w:rsidRPr="00262C0B" w:rsidRDefault="002B0C90" w:rsidP="008F4416">
      <w:pPr>
        <w:pStyle w:val="NormalArial"/>
        <w:spacing w:before="120"/>
      </w:pPr>
      <w:r>
        <w:br w:type="page"/>
      </w:r>
    </w:p>
    <w:p w14:paraId="15CA6F9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05D2D72"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228DA77" w14:textId="77777777" w:rsidR="00FC045E" w:rsidRPr="00996FAF" w:rsidRDefault="00FC045E" w:rsidP="00AA4B8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451C772" w14:textId="45B412E5" w:rsidR="00FC045E" w:rsidRPr="00996FAF" w:rsidRDefault="00FC045E" w:rsidP="00AA4B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21128A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5176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57F8B9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91B9432" w14:textId="38F93972" w:rsidR="00FC045E" w:rsidRPr="00996FAF" w:rsidRDefault="004A1C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A6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5EBFE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1EE2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D2B2E2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C9781E3" w14:textId="26F131C5" w:rsidR="00FC045E" w:rsidRPr="00996FAF" w:rsidRDefault="004A1C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A6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8B215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3C91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F776E7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3D4F07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1AECF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301756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A00E62D" w14:textId="11DD7BBD" w:rsidR="00FC045E" w:rsidRPr="00996FAF" w:rsidRDefault="004A1C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A6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B86C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9F9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33615B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CECFD3A" w14:textId="5EF9783D" w:rsidR="00FC045E" w:rsidRPr="00996FAF" w:rsidRDefault="004A1C1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A6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41001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EE2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CBFB02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0D4E424" w14:textId="01236269" w:rsidR="00FC045E" w:rsidRPr="00996FAF" w:rsidRDefault="004A1C1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A6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848DD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E13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B2F13E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81B6F2B" w14:textId="5153D092" w:rsidR="00FC045E" w:rsidRPr="00996FAF" w:rsidRDefault="004A1C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A6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1A342F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41C33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4EC41C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6A4F6F8" w14:textId="08A4187A" w:rsidR="00FC045E" w:rsidRPr="00996FAF" w:rsidRDefault="004A1C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A6938">
                  <w:rPr>
                    <w:rFonts w:ascii="Arial" w:hAnsi="Arial" w:cs="Arial"/>
                    <w:color w:val="auto"/>
                  </w:rPr>
                  <w:t>Compliant</w:t>
                </w:r>
              </w:sdtContent>
            </w:sdt>
            <w:r w:rsidR="00FC045E" w:rsidRPr="00996FAF" w:rsidDel="00640D2A">
              <w:rPr>
                <w:rFonts w:ascii="Arial" w:hAnsi="Arial" w:cs="Arial"/>
                <w:color w:val="0000FF"/>
              </w:rPr>
              <w:t xml:space="preserve"> </w:t>
            </w:r>
          </w:p>
        </w:tc>
      </w:tr>
    </w:tbl>
    <w:p w14:paraId="7F4DB4E7" w14:textId="77777777" w:rsidR="00D87E7C" w:rsidRDefault="00D87E7C" w:rsidP="00D87E7C">
      <w:pPr>
        <w:pStyle w:val="Heading20"/>
      </w:pPr>
      <w:r w:rsidRPr="00996FAF">
        <w:t>Findings</w:t>
      </w:r>
    </w:p>
    <w:p w14:paraId="47AEEEA0" w14:textId="77777777" w:rsidR="00FF3F3F" w:rsidRPr="00C55E96" w:rsidRDefault="00FF3F3F" w:rsidP="008F4416">
      <w:pPr>
        <w:spacing w:before="120" w:line="276" w:lineRule="auto"/>
        <w:rPr>
          <w:rFonts w:ascii="Arial" w:eastAsiaTheme="minorEastAsia" w:hAnsi="Arial" w:cs="Arial"/>
          <w:color w:val="auto"/>
        </w:rPr>
      </w:pPr>
      <w:r w:rsidRPr="00C55E96">
        <w:rPr>
          <w:rFonts w:ascii="Arial" w:eastAsiaTheme="minorEastAsia" w:hAnsi="Arial" w:cs="Arial"/>
          <w:color w:val="auto"/>
        </w:rPr>
        <w:t>The Quality Standard is assessed as Compliant as seven of the seven specific requirements were assessed as Compliant.</w:t>
      </w:r>
    </w:p>
    <w:p w14:paraId="56E2AD7A" w14:textId="2706A5A6" w:rsidR="00870030" w:rsidRPr="00C55E96" w:rsidRDefault="00907E8A" w:rsidP="008F4416">
      <w:pPr>
        <w:spacing w:before="120" w:line="276" w:lineRule="auto"/>
        <w:rPr>
          <w:rFonts w:ascii="Arial" w:eastAsiaTheme="minorEastAsia" w:hAnsi="Arial" w:cs="Arial"/>
          <w:color w:val="auto"/>
        </w:rPr>
      </w:pPr>
      <w:r w:rsidRPr="00C55E96">
        <w:rPr>
          <w:rFonts w:ascii="Arial" w:eastAsiaTheme="minorEastAsia" w:hAnsi="Arial" w:cs="Arial"/>
          <w:color w:val="auto"/>
        </w:rPr>
        <w:t xml:space="preserve">Consumers were satisfied they received </w:t>
      </w:r>
      <w:r w:rsidR="00821F3F" w:rsidRPr="00C55E96">
        <w:rPr>
          <w:rFonts w:ascii="Arial" w:eastAsiaTheme="minorEastAsia" w:hAnsi="Arial" w:cs="Arial"/>
          <w:color w:val="auto"/>
        </w:rPr>
        <w:t>services and supports which met their needs, goals, preferences and enabled them to maintain independence and quality of life.</w:t>
      </w:r>
      <w:r w:rsidR="0035002F">
        <w:rPr>
          <w:rFonts w:ascii="Arial" w:eastAsiaTheme="minorEastAsia" w:hAnsi="Arial" w:cs="Arial"/>
          <w:color w:val="auto"/>
        </w:rPr>
        <w:t xml:space="preserve"> </w:t>
      </w:r>
      <w:r w:rsidR="00A05BD2" w:rsidRPr="00C55E96">
        <w:rPr>
          <w:rFonts w:ascii="Arial" w:eastAsiaTheme="minorEastAsia" w:hAnsi="Arial" w:cs="Arial"/>
          <w:color w:val="auto"/>
        </w:rPr>
        <w:t>Lifestyle and care staff understood consumers’ needs and preferences, which were documented in care plans.</w:t>
      </w:r>
      <w:r w:rsidR="0035002F">
        <w:rPr>
          <w:rFonts w:ascii="Arial" w:eastAsiaTheme="minorEastAsia" w:hAnsi="Arial" w:cs="Arial"/>
          <w:color w:val="auto"/>
        </w:rPr>
        <w:t xml:space="preserve"> </w:t>
      </w:r>
      <w:r w:rsidR="00A05BD2" w:rsidRPr="00C55E96">
        <w:rPr>
          <w:rFonts w:ascii="Arial" w:eastAsiaTheme="minorEastAsia" w:hAnsi="Arial" w:cs="Arial"/>
          <w:color w:val="auto"/>
        </w:rPr>
        <w:t>Consumers described meaningful activities which promoted their emotional, spiritual and psychological well-being, such as</w:t>
      </w:r>
      <w:r w:rsidR="001B062B" w:rsidRPr="00C55E96">
        <w:rPr>
          <w:rFonts w:ascii="Arial" w:eastAsiaTheme="minorEastAsia" w:hAnsi="Arial" w:cs="Arial"/>
          <w:color w:val="auto"/>
        </w:rPr>
        <w:t xml:space="preserve"> one-on-one visits</w:t>
      </w:r>
      <w:r w:rsidR="003D6CB3" w:rsidRPr="00C55E96">
        <w:rPr>
          <w:rFonts w:ascii="Arial" w:eastAsiaTheme="minorEastAsia" w:hAnsi="Arial" w:cs="Arial"/>
          <w:color w:val="auto"/>
        </w:rPr>
        <w:t xml:space="preserve"> and chaplaincy support.</w:t>
      </w:r>
      <w:r w:rsidR="0035002F">
        <w:rPr>
          <w:rFonts w:ascii="Arial" w:eastAsiaTheme="minorEastAsia" w:hAnsi="Arial" w:cs="Arial"/>
          <w:color w:val="auto"/>
        </w:rPr>
        <w:t xml:space="preserve"> </w:t>
      </w:r>
      <w:r w:rsidR="00A20072" w:rsidRPr="00C55E96">
        <w:rPr>
          <w:rFonts w:ascii="Arial" w:eastAsiaTheme="minorEastAsia" w:hAnsi="Arial" w:cs="Arial"/>
          <w:color w:val="auto"/>
        </w:rPr>
        <w:t>Consumers said they were supported to participate in activities within and external to the service, such as art classes and concerts.</w:t>
      </w:r>
      <w:r w:rsidR="0035002F">
        <w:rPr>
          <w:rFonts w:ascii="Arial" w:eastAsiaTheme="minorEastAsia" w:hAnsi="Arial" w:cs="Arial"/>
          <w:color w:val="auto"/>
        </w:rPr>
        <w:t xml:space="preserve"> </w:t>
      </w:r>
      <w:r w:rsidR="00A20072" w:rsidRPr="00C55E96">
        <w:rPr>
          <w:rFonts w:ascii="Arial" w:eastAsiaTheme="minorEastAsia" w:hAnsi="Arial" w:cs="Arial"/>
          <w:color w:val="auto"/>
        </w:rPr>
        <w:t>Consumers’ family and friends were invited to join the activities, which strengthened social and personal relationships.</w:t>
      </w:r>
    </w:p>
    <w:p w14:paraId="57143DB7" w14:textId="2CBD3C19" w:rsidR="002F122E" w:rsidRPr="00C55E96" w:rsidRDefault="002F122E" w:rsidP="008F4416">
      <w:pPr>
        <w:spacing w:before="120" w:line="276" w:lineRule="auto"/>
        <w:rPr>
          <w:rFonts w:ascii="Arial" w:eastAsiaTheme="minorEastAsia" w:hAnsi="Arial" w:cs="Arial"/>
          <w:color w:val="auto"/>
        </w:rPr>
      </w:pPr>
      <w:r w:rsidRPr="00C55E96">
        <w:rPr>
          <w:rFonts w:ascii="Arial" w:eastAsiaTheme="minorEastAsia" w:hAnsi="Arial" w:cs="Arial"/>
          <w:color w:val="auto"/>
        </w:rPr>
        <w:t>Information about consumers’ conditions, needs and preferences were documented in their care plans.</w:t>
      </w:r>
      <w:r w:rsidR="0035002F">
        <w:rPr>
          <w:rFonts w:ascii="Arial" w:eastAsiaTheme="minorEastAsia" w:hAnsi="Arial" w:cs="Arial"/>
          <w:color w:val="auto"/>
        </w:rPr>
        <w:t xml:space="preserve"> </w:t>
      </w:r>
      <w:r w:rsidRPr="00C55E96">
        <w:rPr>
          <w:rFonts w:ascii="Arial" w:eastAsiaTheme="minorEastAsia" w:hAnsi="Arial" w:cs="Arial"/>
          <w:color w:val="auto"/>
        </w:rPr>
        <w:t xml:space="preserve">Consumers and representatives said the service </w:t>
      </w:r>
      <w:r w:rsidR="00003C36" w:rsidRPr="00C55E96">
        <w:rPr>
          <w:rFonts w:ascii="Arial" w:eastAsiaTheme="minorEastAsia" w:hAnsi="Arial" w:cs="Arial"/>
          <w:color w:val="auto"/>
        </w:rPr>
        <w:t>and its staff were</w:t>
      </w:r>
      <w:r w:rsidRPr="00C55E96">
        <w:rPr>
          <w:rFonts w:ascii="Arial" w:eastAsiaTheme="minorEastAsia" w:hAnsi="Arial" w:cs="Arial"/>
          <w:color w:val="auto"/>
        </w:rPr>
        <w:t xml:space="preserve"> aware of individual</w:t>
      </w:r>
      <w:r w:rsidR="00003C36" w:rsidRPr="00C55E96">
        <w:rPr>
          <w:rFonts w:ascii="Arial" w:eastAsiaTheme="minorEastAsia" w:hAnsi="Arial" w:cs="Arial"/>
          <w:color w:val="auto"/>
        </w:rPr>
        <w:t>s’</w:t>
      </w:r>
      <w:r w:rsidRPr="00C55E96">
        <w:rPr>
          <w:rFonts w:ascii="Arial" w:eastAsiaTheme="minorEastAsia" w:hAnsi="Arial" w:cs="Arial"/>
          <w:color w:val="auto"/>
        </w:rPr>
        <w:t xml:space="preserve"> preferences and needs</w:t>
      </w:r>
      <w:r w:rsidR="00FF4698" w:rsidRPr="00C55E96">
        <w:rPr>
          <w:rFonts w:ascii="Arial" w:eastAsiaTheme="minorEastAsia" w:hAnsi="Arial" w:cs="Arial"/>
          <w:color w:val="auto"/>
        </w:rPr>
        <w:t xml:space="preserve"> and if a change occurred, information was shared with staff during shift handovers and recorded in the electronic care management system.</w:t>
      </w:r>
      <w:r w:rsidR="0035002F">
        <w:rPr>
          <w:rFonts w:ascii="Arial" w:eastAsiaTheme="minorEastAsia" w:hAnsi="Arial" w:cs="Arial"/>
          <w:color w:val="auto"/>
        </w:rPr>
        <w:t xml:space="preserve"> </w:t>
      </w:r>
      <w:r w:rsidR="009F1E34" w:rsidRPr="00C55E96">
        <w:rPr>
          <w:rFonts w:ascii="Arial" w:eastAsiaTheme="minorEastAsia" w:hAnsi="Arial" w:cs="Arial"/>
          <w:color w:val="auto"/>
        </w:rPr>
        <w:t xml:space="preserve">Consumers’ care plans </w:t>
      </w:r>
      <w:r w:rsidR="00827887" w:rsidRPr="00C55E96">
        <w:rPr>
          <w:rFonts w:ascii="Arial" w:eastAsiaTheme="minorEastAsia" w:hAnsi="Arial" w:cs="Arial"/>
          <w:color w:val="auto"/>
        </w:rPr>
        <w:t>showed</w:t>
      </w:r>
      <w:r w:rsidR="009F1E34" w:rsidRPr="00C55E96">
        <w:rPr>
          <w:rFonts w:ascii="Arial" w:eastAsiaTheme="minorEastAsia" w:hAnsi="Arial" w:cs="Arial"/>
          <w:color w:val="auto"/>
        </w:rPr>
        <w:t xml:space="preserve"> where changes occurred </w:t>
      </w:r>
      <w:r w:rsidR="00827887" w:rsidRPr="00C55E96">
        <w:rPr>
          <w:rFonts w:ascii="Arial" w:eastAsiaTheme="minorEastAsia" w:hAnsi="Arial" w:cs="Arial"/>
          <w:color w:val="auto"/>
        </w:rPr>
        <w:t xml:space="preserve">to their conditions </w:t>
      </w:r>
      <w:r w:rsidR="009F1E34" w:rsidRPr="00C55E96">
        <w:rPr>
          <w:rFonts w:ascii="Arial" w:eastAsiaTheme="minorEastAsia" w:hAnsi="Arial" w:cs="Arial"/>
          <w:color w:val="auto"/>
        </w:rPr>
        <w:t xml:space="preserve">and the service could not provide the </w:t>
      </w:r>
      <w:r w:rsidR="009F1E34" w:rsidRPr="00C55E96">
        <w:rPr>
          <w:rFonts w:ascii="Arial" w:eastAsiaTheme="minorEastAsia" w:hAnsi="Arial" w:cs="Arial"/>
          <w:color w:val="auto"/>
        </w:rPr>
        <w:lastRenderedPageBreak/>
        <w:t>required services, consumers were referred to external providers such as allied health professionals.</w:t>
      </w:r>
    </w:p>
    <w:p w14:paraId="63220FAE" w14:textId="52CD466B" w:rsidR="00117022" w:rsidRPr="00C55E96" w:rsidRDefault="006A5FCB" w:rsidP="008F4416">
      <w:pPr>
        <w:spacing w:before="120" w:line="276" w:lineRule="auto"/>
        <w:rPr>
          <w:rFonts w:ascii="Arial" w:eastAsiaTheme="minorEastAsia" w:hAnsi="Arial" w:cs="Arial"/>
          <w:color w:val="auto"/>
        </w:rPr>
      </w:pPr>
      <w:r w:rsidRPr="00C55E96">
        <w:rPr>
          <w:rFonts w:ascii="Arial" w:eastAsiaTheme="minorEastAsia" w:hAnsi="Arial" w:cs="Arial"/>
          <w:color w:val="auto"/>
        </w:rPr>
        <w:t>The service provided consumers with varied meals of suitable quality and quantity, which was confirmed by consumers</w:t>
      </w:r>
      <w:r w:rsidR="007646A1" w:rsidRPr="00C55E96">
        <w:rPr>
          <w:rFonts w:ascii="Arial" w:eastAsiaTheme="minorEastAsia" w:hAnsi="Arial" w:cs="Arial"/>
          <w:color w:val="auto"/>
        </w:rPr>
        <w:t>.</w:t>
      </w:r>
      <w:r w:rsidR="0035002F">
        <w:rPr>
          <w:rFonts w:ascii="Arial" w:eastAsiaTheme="minorEastAsia" w:hAnsi="Arial" w:cs="Arial"/>
          <w:color w:val="auto"/>
        </w:rPr>
        <w:t xml:space="preserve"> </w:t>
      </w:r>
      <w:r w:rsidR="007646A1" w:rsidRPr="00C55E96">
        <w:rPr>
          <w:rFonts w:ascii="Arial" w:eastAsiaTheme="minorEastAsia" w:hAnsi="Arial" w:cs="Arial"/>
          <w:color w:val="auto"/>
        </w:rPr>
        <w:t>Most consumers were satisfied with the variety of menu choices, which rotated on a monthly basis.</w:t>
      </w:r>
      <w:r w:rsidR="0035002F">
        <w:rPr>
          <w:rFonts w:ascii="Arial" w:eastAsiaTheme="minorEastAsia" w:hAnsi="Arial" w:cs="Arial"/>
          <w:color w:val="auto"/>
        </w:rPr>
        <w:t xml:space="preserve"> </w:t>
      </w:r>
      <w:r w:rsidR="007646A1" w:rsidRPr="00C55E96">
        <w:rPr>
          <w:rFonts w:ascii="Arial" w:eastAsiaTheme="minorEastAsia" w:hAnsi="Arial" w:cs="Arial"/>
          <w:color w:val="auto"/>
        </w:rPr>
        <w:t>Consumers’ meals were prepared in line with dietary needs and preferences, which the Assessment Team observed were highlighted in the electronic care management system</w:t>
      </w:r>
      <w:r w:rsidR="007A4CEB" w:rsidRPr="00C55E96">
        <w:rPr>
          <w:rFonts w:ascii="Arial" w:eastAsiaTheme="minorEastAsia" w:hAnsi="Arial" w:cs="Arial"/>
          <w:color w:val="auto"/>
        </w:rPr>
        <w:t xml:space="preserve"> and made available prior to meal service.</w:t>
      </w:r>
      <w:r w:rsidR="0035002F">
        <w:rPr>
          <w:rFonts w:ascii="Arial" w:eastAsiaTheme="minorEastAsia" w:hAnsi="Arial" w:cs="Arial"/>
          <w:color w:val="auto"/>
        </w:rPr>
        <w:t xml:space="preserve"> </w:t>
      </w:r>
    </w:p>
    <w:p w14:paraId="2CC07987" w14:textId="387F17D2" w:rsidR="002B0C90" w:rsidRPr="00C55E96" w:rsidRDefault="0052290B" w:rsidP="008F4416">
      <w:pPr>
        <w:spacing w:before="120" w:line="276" w:lineRule="auto"/>
        <w:rPr>
          <w:rFonts w:ascii="Arial" w:eastAsiaTheme="minorEastAsia" w:hAnsi="Arial" w:cs="Arial"/>
          <w:color w:val="auto"/>
        </w:rPr>
      </w:pPr>
      <w:r w:rsidRPr="00C55E96">
        <w:rPr>
          <w:rFonts w:ascii="Arial" w:eastAsiaTheme="minorEastAsia" w:hAnsi="Arial" w:cs="Arial"/>
          <w:color w:val="auto"/>
        </w:rPr>
        <w:t>Where the service provided equipment, it was safe, suitable, clean and well maintained.</w:t>
      </w:r>
      <w:r w:rsidR="0035002F">
        <w:rPr>
          <w:rFonts w:ascii="Arial" w:eastAsiaTheme="minorEastAsia" w:hAnsi="Arial" w:cs="Arial"/>
          <w:color w:val="auto"/>
        </w:rPr>
        <w:t xml:space="preserve"> </w:t>
      </w:r>
      <w:r w:rsidRPr="00C55E96">
        <w:rPr>
          <w:rFonts w:ascii="Arial" w:eastAsiaTheme="minorEastAsia" w:hAnsi="Arial" w:cs="Arial"/>
          <w:color w:val="auto"/>
        </w:rPr>
        <w:t>The Assessment Team observed equipment like mobility aides were clean and in good condition.</w:t>
      </w:r>
      <w:r w:rsidR="0035002F">
        <w:rPr>
          <w:rFonts w:ascii="Arial" w:eastAsiaTheme="minorEastAsia" w:hAnsi="Arial" w:cs="Arial"/>
          <w:color w:val="auto"/>
        </w:rPr>
        <w:t xml:space="preserve"> </w:t>
      </w:r>
      <w:r w:rsidRPr="00C55E96">
        <w:rPr>
          <w:rFonts w:ascii="Arial" w:eastAsiaTheme="minorEastAsia" w:hAnsi="Arial" w:cs="Arial"/>
          <w:color w:val="auto"/>
        </w:rPr>
        <w:t>Care staff said shared equipment was sanitised after each use.</w:t>
      </w:r>
      <w:r w:rsidR="0035002F">
        <w:rPr>
          <w:rFonts w:ascii="Arial" w:eastAsiaTheme="minorEastAsia" w:hAnsi="Arial" w:cs="Arial"/>
          <w:color w:val="auto"/>
        </w:rPr>
        <w:t xml:space="preserve"> </w:t>
      </w:r>
      <w:r w:rsidRPr="00C55E96">
        <w:rPr>
          <w:rFonts w:ascii="Arial" w:eastAsiaTheme="minorEastAsia" w:hAnsi="Arial" w:cs="Arial"/>
          <w:color w:val="auto"/>
        </w:rPr>
        <w:t>Maintenance staff performed intense cleaning and daily cleaning logs were up-to-date.</w:t>
      </w:r>
      <w:r w:rsidR="002B0C90" w:rsidRPr="00C55E96">
        <w:rPr>
          <w:rFonts w:ascii="Arial" w:eastAsiaTheme="minorEastAsia" w:hAnsi="Arial" w:cs="Arial"/>
          <w:color w:val="auto"/>
        </w:rPr>
        <w:br w:type="page"/>
      </w:r>
    </w:p>
    <w:p w14:paraId="6F02F86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DC8DDA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00132E8" w14:textId="77777777" w:rsidR="00FC045E" w:rsidRPr="00996FAF" w:rsidRDefault="00FC045E" w:rsidP="00AA4B8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90AC8DF" w14:textId="2845BB40" w:rsidR="00FC045E" w:rsidRPr="00996FAF" w:rsidRDefault="00FC045E" w:rsidP="00AA4B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F5E9AC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EBB31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437E3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64E92B3" w14:textId="45AAE397" w:rsidR="00FC045E" w:rsidRPr="00996FAF" w:rsidRDefault="004A1C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57E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3E2DB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444D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B0EA4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17A1D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A8BA5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3010C35" w14:textId="72B6A4AE" w:rsidR="00FC045E" w:rsidRPr="00996FAF" w:rsidRDefault="004A1C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57E4E">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6C40D3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CF9E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5BC221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D754426" w14:textId="3CFE0323" w:rsidR="00FC045E" w:rsidRPr="00996FAF" w:rsidRDefault="004A1C1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B36EC">
                  <w:rPr>
                    <w:rFonts w:ascii="Arial" w:hAnsi="Arial" w:cs="Arial"/>
                    <w:color w:val="auto"/>
                  </w:rPr>
                  <w:t>Compliant</w:t>
                </w:r>
              </w:sdtContent>
            </w:sdt>
            <w:r w:rsidR="00FC045E" w:rsidRPr="00996FAF" w:rsidDel="00640D2A">
              <w:rPr>
                <w:rFonts w:ascii="Arial" w:hAnsi="Arial" w:cs="Arial"/>
                <w:color w:val="0000FF"/>
              </w:rPr>
              <w:t xml:space="preserve"> </w:t>
            </w:r>
          </w:p>
        </w:tc>
      </w:tr>
    </w:tbl>
    <w:p w14:paraId="0A3BE5A7" w14:textId="77777777" w:rsidR="002B0C90" w:rsidRDefault="002B0C90" w:rsidP="002B0C90">
      <w:pPr>
        <w:pStyle w:val="Heading20"/>
      </w:pPr>
      <w:r>
        <w:t>Findings</w:t>
      </w:r>
    </w:p>
    <w:p w14:paraId="221B11A4" w14:textId="78D79ACA" w:rsidR="00D57E4E" w:rsidRPr="00EE4E22" w:rsidRDefault="00D57E4E" w:rsidP="008F4416">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have assessed this Quality Standard as non-compliant as I am satisfied the service is non-compliant with Requirement </w:t>
      </w:r>
      <w:r w:rsidR="000B1749">
        <w:rPr>
          <w:rFonts w:ascii="Arial" w:eastAsiaTheme="minorEastAsia" w:hAnsi="Arial" w:cs="Arial"/>
          <w:color w:val="auto"/>
        </w:rPr>
        <w:t>5</w:t>
      </w:r>
      <w:r w:rsidRPr="00EE4E22">
        <w:rPr>
          <w:rFonts w:ascii="Arial" w:eastAsiaTheme="minorEastAsia" w:hAnsi="Arial" w:cs="Arial"/>
          <w:color w:val="auto"/>
        </w:rPr>
        <w:t>(3)(</w:t>
      </w:r>
      <w:r w:rsidR="000B1749">
        <w:rPr>
          <w:rFonts w:ascii="Arial" w:eastAsiaTheme="minorEastAsia" w:hAnsi="Arial" w:cs="Arial"/>
          <w:color w:val="auto"/>
        </w:rPr>
        <w:t>b</w:t>
      </w:r>
      <w:r w:rsidRPr="00EE4E22">
        <w:rPr>
          <w:rFonts w:ascii="Arial" w:eastAsiaTheme="minorEastAsia" w:hAnsi="Arial" w:cs="Arial"/>
          <w:color w:val="auto"/>
        </w:rPr>
        <w:t xml:space="preserve">). </w:t>
      </w:r>
    </w:p>
    <w:p w14:paraId="03807B1A" w14:textId="66F63E57" w:rsidR="00D57E4E" w:rsidRPr="00EE4E22" w:rsidRDefault="00D57E4E" w:rsidP="008F4416">
      <w:pPr>
        <w:spacing w:before="120" w:line="276" w:lineRule="auto"/>
        <w:rPr>
          <w:rFonts w:ascii="Arial" w:eastAsiaTheme="minorEastAsia" w:hAnsi="Arial" w:cs="Arial"/>
          <w:i/>
          <w:color w:val="auto"/>
        </w:rPr>
      </w:pPr>
      <w:r w:rsidRPr="00EE4E22">
        <w:rPr>
          <w:rFonts w:ascii="Arial" w:eastAsiaTheme="minorEastAsia" w:hAnsi="Arial" w:cs="Arial"/>
          <w:i/>
          <w:color w:val="auto"/>
        </w:rPr>
        <w:t xml:space="preserve">Requirement </w:t>
      </w:r>
      <w:r w:rsidR="00821730">
        <w:rPr>
          <w:rFonts w:ascii="Arial" w:eastAsiaTheme="minorEastAsia" w:hAnsi="Arial" w:cs="Arial"/>
          <w:i/>
          <w:color w:val="auto"/>
        </w:rPr>
        <w:t>5</w:t>
      </w:r>
      <w:r w:rsidRPr="00EE4E22">
        <w:rPr>
          <w:rFonts w:ascii="Arial" w:eastAsiaTheme="minorEastAsia" w:hAnsi="Arial" w:cs="Arial"/>
          <w:i/>
          <w:color w:val="auto"/>
        </w:rPr>
        <w:t>(3)(</w:t>
      </w:r>
      <w:r w:rsidR="00821730">
        <w:rPr>
          <w:rFonts w:ascii="Arial" w:eastAsiaTheme="minorEastAsia" w:hAnsi="Arial" w:cs="Arial"/>
          <w:i/>
          <w:color w:val="auto"/>
        </w:rPr>
        <w:t>b</w:t>
      </w:r>
      <w:r w:rsidRPr="00EE4E22">
        <w:rPr>
          <w:rFonts w:ascii="Arial" w:eastAsiaTheme="minorEastAsia" w:hAnsi="Arial" w:cs="Arial"/>
          <w:i/>
          <w:color w:val="auto"/>
        </w:rPr>
        <w:t>):</w:t>
      </w:r>
      <w:r w:rsidR="0035002F">
        <w:rPr>
          <w:rFonts w:ascii="Arial" w:eastAsiaTheme="minorEastAsia" w:hAnsi="Arial" w:cs="Arial"/>
          <w:i/>
          <w:color w:val="auto"/>
        </w:rPr>
        <w:t xml:space="preserve"> </w:t>
      </w:r>
    </w:p>
    <w:p w14:paraId="316F7397" w14:textId="2172CDB1" w:rsidR="00821730" w:rsidRDefault="00471B41" w:rsidP="008F4416">
      <w:pPr>
        <w:spacing w:before="120" w:line="276" w:lineRule="auto"/>
        <w:rPr>
          <w:rFonts w:ascii="Arial" w:eastAsiaTheme="minorEastAsia" w:hAnsi="Arial" w:cs="Arial"/>
          <w:color w:val="auto"/>
        </w:rPr>
      </w:pPr>
      <w:r>
        <w:rPr>
          <w:rFonts w:ascii="Arial" w:eastAsiaTheme="minorEastAsia" w:hAnsi="Arial" w:cs="Arial"/>
          <w:color w:val="auto"/>
        </w:rPr>
        <w:t>Most</w:t>
      </w:r>
      <w:r w:rsidR="00E35532">
        <w:rPr>
          <w:rFonts w:ascii="Arial" w:eastAsiaTheme="minorEastAsia" w:hAnsi="Arial" w:cs="Arial"/>
          <w:color w:val="auto"/>
        </w:rPr>
        <w:t xml:space="preserve"> consumers</w:t>
      </w:r>
      <w:r>
        <w:rPr>
          <w:rFonts w:ascii="Arial" w:eastAsiaTheme="minorEastAsia" w:hAnsi="Arial" w:cs="Arial"/>
          <w:color w:val="auto"/>
        </w:rPr>
        <w:t xml:space="preserve"> thought the service environment was clean and well-maintained.</w:t>
      </w:r>
      <w:r w:rsidR="0035002F">
        <w:rPr>
          <w:rFonts w:ascii="Arial" w:eastAsiaTheme="minorEastAsia" w:hAnsi="Arial" w:cs="Arial"/>
          <w:color w:val="auto"/>
        </w:rPr>
        <w:t xml:space="preserve"> </w:t>
      </w:r>
      <w:r>
        <w:rPr>
          <w:rFonts w:ascii="Arial" w:eastAsiaTheme="minorEastAsia" w:hAnsi="Arial" w:cs="Arial"/>
          <w:color w:val="auto"/>
        </w:rPr>
        <w:t xml:space="preserve">However, the Assessment Team’s observations </w:t>
      </w:r>
      <w:r w:rsidR="00696532">
        <w:rPr>
          <w:rFonts w:ascii="Arial" w:eastAsiaTheme="minorEastAsia" w:hAnsi="Arial" w:cs="Arial"/>
          <w:color w:val="auto"/>
        </w:rPr>
        <w:t xml:space="preserve">did </w:t>
      </w:r>
      <w:r>
        <w:rPr>
          <w:rFonts w:ascii="Arial" w:eastAsiaTheme="minorEastAsia" w:hAnsi="Arial" w:cs="Arial"/>
          <w:color w:val="auto"/>
        </w:rPr>
        <w:t>not align with consumer feedback as the service environment was of a poor standard in multiple areas</w:t>
      </w:r>
      <w:r w:rsidR="00384A18">
        <w:rPr>
          <w:rFonts w:ascii="Arial" w:eastAsiaTheme="minorEastAsia" w:hAnsi="Arial" w:cs="Arial"/>
          <w:color w:val="auto"/>
        </w:rPr>
        <w:t xml:space="preserve">, with a malodourous scent throughout the service on all mornings of the </w:t>
      </w:r>
      <w:r w:rsidR="00696532">
        <w:rPr>
          <w:rFonts w:ascii="Arial" w:eastAsiaTheme="minorEastAsia" w:hAnsi="Arial" w:cs="Arial"/>
          <w:color w:val="auto"/>
        </w:rPr>
        <w:t>s</w:t>
      </w:r>
      <w:r w:rsidR="00384A18">
        <w:rPr>
          <w:rFonts w:ascii="Arial" w:eastAsiaTheme="minorEastAsia" w:hAnsi="Arial" w:cs="Arial"/>
          <w:color w:val="auto"/>
        </w:rPr>
        <w:t xml:space="preserve">ite </w:t>
      </w:r>
      <w:r w:rsidR="00696532">
        <w:rPr>
          <w:rFonts w:ascii="Arial" w:eastAsiaTheme="minorEastAsia" w:hAnsi="Arial" w:cs="Arial"/>
          <w:color w:val="auto"/>
        </w:rPr>
        <w:t>a</w:t>
      </w:r>
      <w:r w:rsidR="00384A18">
        <w:rPr>
          <w:rFonts w:ascii="Arial" w:eastAsiaTheme="minorEastAsia" w:hAnsi="Arial" w:cs="Arial"/>
          <w:color w:val="auto"/>
        </w:rPr>
        <w:t>udit</w:t>
      </w:r>
      <w:r>
        <w:rPr>
          <w:rFonts w:ascii="Arial" w:eastAsiaTheme="minorEastAsia" w:hAnsi="Arial" w:cs="Arial"/>
          <w:color w:val="auto"/>
        </w:rPr>
        <w:t>.</w:t>
      </w:r>
      <w:r w:rsidR="0035002F">
        <w:rPr>
          <w:rFonts w:ascii="Arial" w:eastAsiaTheme="minorEastAsia" w:hAnsi="Arial" w:cs="Arial"/>
          <w:color w:val="auto"/>
        </w:rPr>
        <w:t xml:space="preserve"> </w:t>
      </w:r>
      <w:r>
        <w:rPr>
          <w:rFonts w:ascii="Arial" w:eastAsiaTheme="minorEastAsia" w:hAnsi="Arial" w:cs="Arial"/>
          <w:color w:val="auto"/>
        </w:rPr>
        <w:t xml:space="preserve">For example, </w:t>
      </w:r>
      <w:r w:rsidR="000C4889">
        <w:rPr>
          <w:rFonts w:ascii="Arial" w:eastAsiaTheme="minorEastAsia" w:hAnsi="Arial" w:cs="Arial"/>
          <w:color w:val="auto"/>
        </w:rPr>
        <w:t xml:space="preserve">one side of the service </w:t>
      </w:r>
      <w:r w:rsidR="00696532">
        <w:rPr>
          <w:rFonts w:ascii="Arial" w:eastAsiaTheme="minorEastAsia" w:hAnsi="Arial" w:cs="Arial"/>
          <w:color w:val="auto"/>
        </w:rPr>
        <w:t>faced the</w:t>
      </w:r>
      <w:r w:rsidR="000C4889">
        <w:rPr>
          <w:rFonts w:ascii="Arial" w:eastAsiaTheme="minorEastAsia" w:hAnsi="Arial" w:cs="Arial"/>
          <w:color w:val="auto"/>
        </w:rPr>
        <w:t xml:space="preserve"> ocean, which ha</w:t>
      </w:r>
      <w:r w:rsidR="00696532">
        <w:rPr>
          <w:rFonts w:ascii="Arial" w:eastAsiaTheme="minorEastAsia" w:hAnsi="Arial" w:cs="Arial"/>
          <w:color w:val="auto"/>
        </w:rPr>
        <w:t>d</w:t>
      </w:r>
      <w:r w:rsidR="000C4889">
        <w:rPr>
          <w:rFonts w:ascii="Arial" w:eastAsiaTheme="minorEastAsia" w:hAnsi="Arial" w:cs="Arial"/>
          <w:color w:val="auto"/>
        </w:rPr>
        <w:t xml:space="preserve"> caused severe deterioration to 17 windows and the eves of the building.</w:t>
      </w:r>
      <w:r w:rsidR="0035002F">
        <w:rPr>
          <w:rFonts w:ascii="Arial" w:eastAsiaTheme="minorEastAsia" w:hAnsi="Arial" w:cs="Arial"/>
          <w:color w:val="auto"/>
        </w:rPr>
        <w:t xml:space="preserve"> </w:t>
      </w:r>
      <w:r w:rsidR="000C4889">
        <w:rPr>
          <w:rFonts w:ascii="Arial" w:eastAsiaTheme="minorEastAsia" w:hAnsi="Arial" w:cs="Arial"/>
          <w:color w:val="auto"/>
        </w:rPr>
        <w:t>When storms occurred, ocean-facing consumers’ rooms were subject to flooding</w:t>
      </w:r>
      <w:r w:rsidR="008178D2">
        <w:rPr>
          <w:rFonts w:ascii="Arial" w:eastAsiaTheme="minorEastAsia" w:hAnsi="Arial" w:cs="Arial"/>
          <w:color w:val="auto"/>
        </w:rPr>
        <w:t xml:space="preserve"> and the windows were no longer </w:t>
      </w:r>
      <w:r w:rsidR="001D150C">
        <w:rPr>
          <w:rFonts w:ascii="Arial" w:eastAsiaTheme="minorEastAsia" w:hAnsi="Arial" w:cs="Arial"/>
          <w:color w:val="auto"/>
        </w:rPr>
        <w:t>airtight or watertight</w:t>
      </w:r>
      <w:r w:rsidR="000C4889">
        <w:rPr>
          <w:rFonts w:ascii="Arial" w:eastAsiaTheme="minorEastAsia" w:hAnsi="Arial" w:cs="Arial"/>
          <w:color w:val="auto"/>
        </w:rPr>
        <w:t>.</w:t>
      </w:r>
      <w:r w:rsidR="0035002F">
        <w:rPr>
          <w:rFonts w:ascii="Arial" w:eastAsiaTheme="minorEastAsia" w:hAnsi="Arial" w:cs="Arial"/>
          <w:color w:val="auto"/>
        </w:rPr>
        <w:t xml:space="preserve"> </w:t>
      </w:r>
      <w:r w:rsidR="000C4889">
        <w:rPr>
          <w:rFonts w:ascii="Arial" w:eastAsiaTheme="minorEastAsia" w:hAnsi="Arial" w:cs="Arial"/>
          <w:color w:val="auto"/>
        </w:rPr>
        <w:t>Further, the window frames in all ocean-facing consumer and communal areas ha</w:t>
      </w:r>
      <w:r w:rsidR="00103320">
        <w:rPr>
          <w:rFonts w:ascii="Arial" w:eastAsiaTheme="minorEastAsia" w:hAnsi="Arial" w:cs="Arial"/>
          <w:color w:val="auto"/>
        </w:rPr>
        <w:t>d</w:t>
      </w:r>
      <w:r w:rsidR="000C4889">
        <w:rPr>
          <w:rFonts w:ascii="Arial" w:eastAsiaTheme="minorEastAsia" w:hAnsi="Arial" w:cs="Arial"/>
          <w:color w:val="auto"/>
        </w:rPr>
        <w:t xml:space="preserve"> deteriorated </w:t>
      </w:r>
      <w:r w:rsidR="00696532">
        <w:rPr>
          <w:rFonts w:ascii="Arial" w:eastAsiaTheme="minorEastAsia" w:hAnsi="Arial" w:cs="Arial"/>
          <w:color w:val="auto"/>
        </w:rPr>
        <w:t>so</w:t>
      </w:r>
      <w:r w:rsidR="000C4889">
        <w:rPr>
          <w:rFonts w:ascii="Arial" w:eastAsiaTheme="minorEastAsia" w:hAnsi="Arial" w:cs="Arial"/>
          <w:color w:val="auto"/>
        </w:rPr>
        <w:t xml:space="preserve"> windows no longer open</w:t>
      </w:r>
      <w:r w:rsidR="00BE0E84">
        <w:rPr>
          <w:rFonts w:ascii="Arial" w:eastAsiaTheme="minorEastAsia" w:hAnsi="Arial" w:cs="Arial"/>
          <w:color w:val="auto"/>
        </w:rPr>
        <w:t>ed</w:t>
      </w:r>
      <w:r w:rsidR="000C4889">
        <w:rPr>
          <w:rFonts w:ascii="Arial" w:eastAsiaTheme="minorEastAsia" w:hAnsi="Arial" w:cs="Arial"/>
          <w:color w:val="auto"/>
        </w:rPr>
        <w:t xml:space="preserve"> or close</w:t>
      </w:r>
      <w:r w:rsidR="00BE0E84">
        <w:rPr>
          <w:rFonts w:ascii="Arial" w:eastAsiaTheme="minorEastAsia" w:hAnsi="Arial" w:cs="Arial"/>
          <w:color w:val="auto"/>
        </w:rPr>
        <w:t>d</w:t>
      </w:r>
      <w:r w:rsidR="000C4889">
        <w:rPr>
          <w:rFonts w:ascii="Arial" w:eastAsiaTheme="minorEastAsia" w:hAnsi="Arial" w:cs="Arial"/>
          <w:color w:val="auto"/>
        </w:rPr>
        <w:t xml:space="preserve"> properly</w:t>
      </w:r>
      <w:r w:rsidR="00677A10">
        <w:rPr>
          <w:rFonts w:ascii="Arial" w:eastAsiaTheme="minorEastAsia" w:hAnsi="Arial" w:cs="Arial"/>
          <w:color w:val="auto"/>
        </w:rPr>
        <w:t xml:space="preserve">, </w:t>
      </w:r>
      <w:r w:rsidR="00696532">
        <w:rPr>
          <w:rFonts w:ascii="Arial" w:eastAsiaTheme="minorEastAsia" w:hAnsi="Arial" w:cs="Arial"/>
          <w:color w:val="auto"/>
        </w:rPr>
        <w:t xml:space="preserve">which </w:t>
      </w:r>
      <w:r w:rsidR="00677A10">
        <w:rPr>
          <w:rFonts w:ascii="Arial" w:eastAsiaTheme="minorEastAsia" w:hAnsi="Arial" w:cs="Arial"/>
          <w:color w:val="auto"/>
        </w:rPr>
        <w:t>pos</w:t>
      </w:r>
      <w:r w:rsidR="00696532">
        <w:rPr>
          <w:rFonts w:ascii="Arial" w:eastAsiaTheme="minorEastAsia" w:hAnsi="Arial" w:cs="Arial"/>
          <w:color w:val="auto"/>
        </w:rPr>
        <w:t>ed</w:t>
      </w:r>
      <w:r w:rsidR="00677A10">
        <w:rPr>
          <w:rFonts w:ascii="Arial" w:eastAsiaTheme="minorEastAsia" w:hAnsi="Arial" w:cs="Arial"/>
          <w:color w:val="auto"/>
        </w:rPr>
        <w:t xml:space="preserve"> a danger to consumers and staff</w:t>
      </w:r>
      <w:r w:rsidR="000C4889">
        <w:rPr>
          <w:rFonts w:ascii="Arial" w:eastAsiaTheme="minorEastAsia" w:hAnsi="Arial" w:cs="Arial"/>
          <w:color w:val="auto"/>
        </w:rPr>
        <w:t>.</w:t>
      </w:r>
      <w:r w:rsidR="0035002F">
        <w:rPr>
          <w:rFonts w:ascii="Arial" w:eastAsiaTheme="minorEastAsia" w:hAnsi="Arial" w:cs="Arial"/>
          <w:color w:val="auto"/>
        </w:rPr>
        <w:t xml:space="preserve"> </w:t>
      </w:r>
    </w:p>
    <w:p w14:paraId="4F68F95A" w14:textId="31104833" w:rsidR="00AC50C3" w:rsidRDefault="000D6D1A" w:rsidP="008F4416">
      <w:pPr>
        <w:spacing w:before="120" w:line="276" w:lineRule="auto"/>
        <w:rPr>
          <w:rFonts w:ascii="Arial" w:eastAsiaTheme="minorEastAsia" w:hAnsi="Arial" w:cs="Arial"/>
          <w:color w:val="auto"/>
        </w:rPr>
      </w:pPr>
      <w:r>
        <w:rPr>
          <w:rFonts w:ascii="Arial" w:eastAsiaTheme="minorEastAsia" w:hAnsi="Arial" w:cs="Arial"/>
          <w:color w:val="auto"/>
        </w:rPr>
        <w:t>The Assessment Team noted bathrooms on the service’s first floor were shared between two consumers from their respective rooms.</w:t>
      </w:r>
      <w:r w:rsidR="0035002F">
        <w:rPr>
          <w:rFonts w:ascii="Arial" w:eastAsiaTheme="minorEastAsia" w:hAnsi="Arial" w:cs="Arial"/>
          <w:color w:val="auto"/>
        </w:rPr>
        <w:t xml:space="preserve"> </w:t>
      </w:r>
      <w:r w:rsidR="00AB52BC">
        <w:rPr>
          <w:rFonts w:ascii="Arial" w:eastAsiaTheme="minorEastAsia" w:hAnsi="Arial" w:cs="Arial"/>
          <w:color w:val="auto"/>
        </w:rPr>
        <w:t>The bathrooms leaked into consumers rooms when others were showering.</w:t>
      </w:r>
      <w:r w:rsidR="0035002F">
        <w:rPr>
          <w:rFonts w:ascii="Arial" w:eastAsiaTheme="minorEastAsia" w:hAnsi="Arial" w:cs="Arial"/>
          <w:color w:val="auto"/>
        </w:rPr>
        <w:t xml:space="preserve"> </w:t>
      </w:r>
      <w:r w:rsidR="00AB52BC">
        <w:rPr>
          <w:rFonts w:ascii="Arial" w:eastAsiaTheme="minorEastAsia" w:hAnsi="Arial" w:cs="Arial"/>
          <w:color w:val="auto"/>
        </w:rPr>
        <w:t>Bathrooms on the service’s second floor were communal and the vinyl flooring was lifting, patchy in colour, faded and the entire surface</w:t>
      </w:r>
      <w:r w:rsidR="00103320">
        <w:rPr>
          <w:rFonts w:ascii="Arial" w:eastAsiaTheme="minorEastAsia" w:hAnsi="Arial" w:cs="Arial"/>
          <w:color w:val="auto"/>
        </w:rPr>
        <w:t xml:space="preserve"> was scratched</w:t>
      </w:r>
      <w:r w:rsidR="00AB52BC">
        <w:rPr>
          <w:rFonts w:ascii="Arial" w:eastAsiaTheme="minorEastAsia" w:hAnsi="Arial" w:cs="Arial"/>
          <w:color w:val="auto"/>
        </w:rPr>
        <w:t>.</w:t>
      </w:r>
      <w:r w:rsidR="0035002F">
        <w:rPr>
          <w:rFonts w:ascii="Arial" w:eastAsiaTheme="minorEastAsia" w:hAnsi="Arial" w:cs="Arial"/>
          <w:color w:val="auto"/>
        </w:rPr>
        <w:t xml:space="preserve"> </w:t>
      </w:r>
      <w:r w:rsidR="00AB52BC">
        <w:rPr>
          <w:rFonts w:ascii="Arial" w:eastAsiaTheme="minorEastAsia" w:hAnsi="Arial" w:cs="Arial"/>
          <w:color w:val="auto"/>
        </w:rPr>
        <w:t>Wall paint was peeling and all bathrooms required renovation and repair</w:t>
      </w:r>
      <w:r w:rsidR="003417D0">
        <w:rPr>
          <w:rFonts w:ascii="Arial" w:eastAsiaTheme="minorEastAsia" w:hAnsi="Arial" w:cs="Arial"/>
          <w:color w:val="auto"/>
        </w:rPr>
        <w:t>s</w:t>
      </w:r>
      <w:r w:rsidR="00AB52BC">
        <w:rPr>
          <w:rFonts w:ascii="Arial" w:eastAsiaTheme="minorEastAsia" w:hAnsi="Arial" w:cs="Arial"/>
          <w:color w:val="auto"/>
        </w:rPr>
        <w:t>.</w:t>
      </w:r>
      <w:r w:rsidR="0035002F">
        <w:rPr>
          <w:rFonts w:ascii="Arial" w:eastAsiaTheme="minorEastAsia" w:hAnsi="Arial" w:cs="Arial"/>
          <w:color w:val="auto"/>
        </w:rPr>
        <w:t xml:space="preserve"> </w:t>
      </w:r>
      <w:r w:rsidR="00C50366">
        <w:rPr>
          <w:rFonts w:ascii="Arial" w:eastAsiaTheme="minorEastAsia" w:hAnsi="Arial" w:cs="Arial"/>
          <w:color w:val="auto"/>
        </w:rPr>
        <w:t>The Assessment Team noted</w:t>
      </w:r>
      <w:r w:rsidR="00AB3C83">
        <w:rPr>
          <w:rFonts w:ascii="Arial" w:eastAsiaTheme="minorEastAsia" w:hAnsi="Arial" w:cs="Arial"/>
          <w:color w:val="auto"/>
        </w:rPr>
        <w:t xml:space="preserve"> several consumers’ rooms had rott</w:t>
      </w:r>
      <w:r w:rsidR="00C50366">
        <w:rPr>
          <w:rFonts w:ascii="Arial" w:eastAsiaTheme="minorEastAsia" w:hAnsi="Arial" w:cs="Arial"/>
          <w:color w:val="auto"/>
        </w:rPr>
        <w:t>ing</w:t>
      </w:r>
      <w:r w:rsidR="00AB3C83">
        <w:rPr>
          <w:rFonts w:ascii="Arial" w:eastAsiaTheme="minorEastAsia" w:hAnsi="Arial" w:cs="Arial"/>
          <w:color w:val="auto"/>
        </w:rPr>
        <w:t xml:space="preserve"> timber window frames which had gaps and holes</w:t>
      </w:r>
      <w:r w:rsidR="00696532">
        <w:rPr>
          <w:rFonts w:ascii="Arial" w:eastAsiaTheme="minorEastAsia" w:hAnsi="Arial" w:cs="Arial"/>
          <w:color w:val="auto"/>
        </w:rPr>
        <w:t xml:space="preserve">, which were </w:t>
      </w:r>
      <w:r w:rsidR="00AB3C83">
        <w:rPr>
          <w:rFonts w:ascii="Arial" w:eastAsiaTheme="minorEastAsia" w:hAnsi="Arial" w:cs="Arial"/>
          <w:color w:val="auto"/>
        </w:rPr>
        <w:t>plugged with towels during rain and strong winds.</w:t>
      </w:r>
    </w:p>
    <w:p w14:paraId="1859E156" w14:textId="6D4B745E" w:rsidR="000D6D1A" w:rsidRDefault="00AC50C3" w:rsidP="00B41DD5">
      <w:pPr>
        <w:spacing w:before="120" w:line="276" w:lineRule="auto"/>
        <w:rPr>
          <w:rFonts w:ascii="Arial" w:eastAsiaTheme="minorEastAsia" w:hAnsi="Arial" w:cs="Arial"/>
          <w:color w:val="auto"/>
        </w:rPr>
      </w:pPr>
      <w:r>
        <w:rPr>
          <w:rFonts w:ascii="Arial" w:eastAsiaTheme="minorEastAsia" w:hAnsi="Arial" w:cs="Arial"/>
          <w:color w:val="auto"/>
        </w:rPr>
        <w:t>The Assessment Team discussed its observations with service management, w</w:t>
      </w:r>
      <w:r w:rsidR="00696532">
        <w:rPr>
          <w:rFonts w:ascii="Arial" w:eastAsiaTheme="minorEastAsia" w:hAnsi="Arial" w:cs="Arial"/>
          <w:color w:val="auto"/>
        </w:rPr>
        <w:t>hich</w:t>
      </w:r>
      <w:r>
        <w:rPr>
          <w:rFonts w:ascii="Arial" w:eastAsiaTheme="minorEastAsia" w:hAnsi="Arial" w:cs="Arial"/>
          <w:color w:val="auto"/>
        </w:rPr>
        <w:t xml:space="preserve"> advised upgrading the service environment had been an ongoing project</w:t>
      </w:r>
      <w:r w:rsidR="008F26CC">
        <w:rPr>
          <w:rFonts w:ascii="Arial" w:eastAsiaTheme="minorEastAsia" w:hAnsi="Arial" w:cs="Arial"/>
          <w:color w:val="auto"/>
        </w:rPr>
        <w:t xml:space="preserve"> for two years</w:t>
      </w:r>
      <w:r>
        <w:rPr>
          <w:rFonts w:ascii="Arial" w:eastAsiaTheme="minorEastAsia" w:hAnsi="Arial" w:cs="Arial"/>
          <w:color w:val="auto"/>
        </w:rPr>
        <w:t>.</w:t>
      </w:r>
      <w:r w:rsidR="0035002F">
        <w:rPr>
          <w:rFonts w:ascii="Arial" w:eastAsiaTheme="minorEastAsia" w:hAnsi="Arial" w:cs="Arial"/>
          <w:color w:val="auto"/>
        </w:rPr>
        <w:t xml:space="preserve"> </w:t>
      </w:r>
      <w:r>
        <w:rPr>
          <w:rFonts w:ascii="Arial" w:eastAsiaTheme="minorEastAsia" w:hAnsi="Arial" w:cs="Arial"/>
          <w:color w:val="auto"/>
        </w:rPr>
        <w:t xml:space="preserve">Though there were time delays in having capital works approved by the organisation’s corporate division, approval </w:t>
      </w:r>
      <w:r w:rsidR="00696532">
        <w:rPr>
          <w:rFonts w:ascii="Arial" w:eastAsiaTheme="minorEastAsia" w:hAnsi="Arial" w:cs="Arial"/>
          <w:color w:val="auto"/>
        </w:rPr>
        <w:t>had now been</w:t>
      </w:r>
      <w:r>
        <w:rPr>
          <w:rFonts w:ascii="Arial" w:eastAsiaTheme="minorEastAsia" w:hAnsi="Arial" w:cs="Arial"/>
          <w:color w:val="auto"/>
        </w:rPr>
        <w:t xml:space="preserve"> received but a commencement date </w:t>
      </w:r>
      <w:r w:rsidR="00696532">
        <w:rPr>
          <w:rFonts w:ascii="Arial" w:eastAsiaTheme="minorEastAsia" w:hAnsi="Arial" w:cs="Arial"/>
          <w:color w:val="auto"/>
        </w:rPr>
        <w:t xml:space="preserve">had </w:t>
      </w:r>
      <w:r>
        <w:rPr>
          <w:rFonts w:ascii="Arial" w:eastAsiaTheme="minorEastAsia" w:hAnsi="Arial" w:cs="Arial"/>
          <w:color w:val="auto"/>
        </w:rPr>
        <w:t xml:space="preserve">not </w:t>
      </w:r>
      <w:r w:rsidR="00696532">
        <w:rPr>
          <w:rFonts w:ascii="Arial" w:eastAsiaTheme="minorEastAsia" w:hAnsi="Arial" w:cs="Arial"/>
          <w:color w:val="auto"/>
        </w:rPr>
        <w:t>been decided</w:t>
      </w:r>
      <w:r>
        <w:rPr>
          <w:rFonts w:ascii="Arial" w:eastAsiaTheme="minorEastAsia" w:hAnsi="Arial" w:cs="Arial"/>
          <w:color w:val="auto"/>
        </w:rPr>
        <w:t>.</w:t>
      </w:r>
      <w:r w:rsidR="0035002F">
        <w:rPr>
          <w:rFonts w:ascii="Arial" w:eastAsiaTheme="minorEastAsia" w:hAnsi="Arial" w:cs="Arial"/>
          <w:color w:val="auto"/>
        </w:rPr>
        <w:t xml:space="preserve"> </w:t>
      </w:r>
      <w:r w:rsidR="00DC0CD1">
        <w:rPr>
          <w:rFonts w:ascii="Arial" w:eastAsiaTheme="minorEastAsia" w:hAnsi="Arial" w:cs="Arial"/>
          <w:color w:val="auto"/>
        </w:rPr>
        <w:t>Management further advised several windows</w:t>
      </w:r>
      <w:r w:rsidR="00203944">
        <w:rPr>
          <w:rFonts w:ascii="Arial" w:eastAsiaTheme="minorEastAsia" w:hAnsi="Arial" w:cs="Arial"/>
          <w:color w:val="auto"/>
        </w:rPr>
        <w:t xml:space="preserve"> had been painted shut</w:t>
      </w:r>
      <w:r w:rsidR="009B5113">
        <w:rPr>
          <w:rFonts w:ascii="Arial" w:eastAsiaTheme="minorEastAsia" w:hAnsi="Arial" w:cs="Arial"/>
          <w:color w:val="auto"/>
        </w:rPr>
        <w:t>,</w:t>
      </w:r>
      <w:r w:rsidR="00203944">
        <w:rPr>
          <w:rFonts w:ascii="Arial" w:eastAsiaTheme="minorEastAsia" w:hAnsi="Arial" w:cs="Arial"/>
          <w:color w:val="auto"/>
        </w:rPr>
        <w:t xml:space="preserve"> due to the danger </w:t>
      </w:r>
      <w:r w:rsidR="00696532">
        <w:rPr>
          <w:rFonts w:ascii="Arial" w:eastAsiaTheme="minorEastAsia" w:hAnsi="Arial" w:cs="Arial"/>
          <w:color w:val="auto"/>
        </w:rPr>
        <w:t xml:space="preserve">to </w:t>
      </w:r>
      <w:r w:rsidR="00203944">
        <w:rPr>
          <w:rFonts w:ascii="Arial" w:eastAsiaTheme="minorEastAsia" w:hAnsi="Arial" w:cs="Arial"/>
          <w:color w:val="auto"/>
        </w:rPr>
        <w:t>consumers.</w:t>
      </w:r>
      <w:r w:rsidR="0035002F">
        <w:rPr>
          <w:rFonts w:ascii="Arial" w:eastAsiaTheme="minorEastAsia" w:hAnsi="Arial" w:cs="Arial"/>
          <w:color w:val="auto"/>
        </w:rPr>
        <w:t xml:space="preserve"> </w:t>
      </w:r>
      <w:r w:rsidR="00203944">
        <w:rPr>
          <w:rFonts w:ascii="Arial" w:eastAsiaTheme="minorEastAsia" w:hAnsi="Arial" w:cs="Arial"/>
          <w:color w:val="auto"/>
        </w:rPr>
        <w:t>Maintenance staff verified management’s advice and confirmed ocean-facing rooms flooded on rainy, breezy days</w:t>
      </w:r>
      <w:r w:rsidR="00B81673">
        <w:rPr>
          <w:rFonts w:ascii="Arial" w:eastAsiaTheme="minorEastAsia" w:hAnsi="Arial" w:cs="Arial"/>
          <w:color w:val="auto"/>
        </w:rPr>
        <w:t xml:space="preserve">, which the Assessment Team observed on day two of the Site Audit when weather was </w:t>
      </w:r>
      <w:r w:rsidR="008B3BDC">
        <w:rPr>
          <w:rFonts w:ascii="Arial" w:eastAsiaTheme="minorEastAsia" w:hAnsi="Arial" w:cs="Arial"/>
          <w:color w:val="auto"/>
        </w:rPr>
        <w:t>rainy</w:t>
      </w:r>
      <w:r w:rsidR="00B81673">
        <w:rPr>
          <w:rFonts w:ascii="Arial" w:eastAsiaTheme="minorEastAsia" w:hAnsi="Arial" w:cs="Arial"/>
          <w:color w:val="auto"/>
        </w:rPr>
        <w:t xml:space="preserve"> and windy.</w:t>
      </w:r>
      <w:r w:rsidR="000D6D1A">
        <w:rPr>
          <w:rFonts w:ascii="Arial" w:eastAsiaTheme="minorEastAsia" w:hAnsi="Arial" w:cs="Arial"/>
          <w:color w:val="auto"/>
        </w:rPr>
        <w:t xml:space="preserve"> </w:t>
      </w:r>
    </w:p>
    <w:p w14:paraId="792A1099" w14:textId="35FF99B6" w:rsidR="00FA2557" w:rsidRDefault="00C52422" w:rsidP="00B41DD5">
      <w:pPr>
        <w:spacing w:before="120" w:line="276" w:lineRule="auto"/>
        <w:rPr>
          <w:rFonts w:ascii="Arial" w:eastAsiaTheme="minorEastAsia" w:hAnsi="Arial" w:cs="Arial"/>
          <w:color w:val="auto"/>
        </w:rPr>
      </w:pPr>
      <w:r>
        <w:rPr>
          <w:rFonts w:ascii="Arial" w:eastAsiaTheme="minorEastAsia" w:hAnsi="Arial" w:cs="Arial"/>
          <w:color w:val="auto"/>
        </w:rPr>
        <w:lastRenderedPageBreak/>
        <w:t>The Assessment Team spoke with staff about the service environment, who were concerned about an elevator which recently broke down with a staff member inside for two hours.</w:t>
      </w:r>
      <w:r w:rsidR="0035002F">
        <w:rPr>
          <w:rFonts w:ascii="Arial" w:eastAsiaTheme="minorEastAsia" w:hAnsi="Arial" w:cs="Arial"/>
          <w:color w:val="auto"/>
        </w:rPr>
        <w:t xml:space="preserve"> </w:t>
      </w:r>
      <w:r>
        <w:rPr>
          <w:rFonts w:ascii="Arial" w:eastAsiaTheme="minorEastAsia" w:hAnsi="Arial" w:cs="Arial"/>
          <w:color w:val="auto"/>
        </w:rPr>
        <w:t>Management advised the elevator was ‘constantly’ serviced</w:t>
      </w:r>
      <w:r w:rsidR="00E46772">
        <w:rPr>
          <w:rFonts w:ascii="Arial" w:eastAsiaTheme="minorEastAsia" w:hAnsi="Arial" w:cs="Arial"/>
          <w:color w:val="auto"/>
        </w:rPr>
        <w:t xml:space="preserve"> and there had not been </w:t>
      </w:r>
      <w:r w:rsidR="00D96449">
        <w:rPr>
          <w:rFonts w:ascii="Arial" w:eastAsiaTheme="minorEastAsia" w:hAnsi="Arial" w:cs="Arial"/>
          <w:color w:val="auto"/>
        </w:rPr>
        <w:t xml:space="preserve">a </w:t>
      </w:r>
      <w:r w:rsidR="00E46772">
        <w:rPr>
          <w:rFonts w:ascii="Arial" w:eastAsiaTheme="minorEastAsia" w:hAnsi="Arial" w:cs="Arial"/>
          <w:color w:val="auto"/>
        </w:rPr>
        <w:t>previous instance where someone had been trapped due to a malfunction.</w:t>
      </w:r>
      <w:r w:rsidR="0035002F">
        <w:rPr>
          <w:rFonts w:ascii="Arial" w:eastAsiaTheme="minorEastAsia" w:hAnsi="Arial" w:cs="Arial"/>
          <w:color w:val="auto"/>
        </w:rPr>
        <w:t xml:space="preserve"> </w:t>
      </w:r>
      <w:r w:rsidR="003146E6">
        <w:rPr>
          <w:rFonts w:ascii="Arial" w:eastAsiaTheme="minorEastAsia" w:hAnsi="Arial" w:cs="Arial"/>
          <w:color w:val="auto"/>
        </w:rPr>
        <w:t xml:space="preserve">Management said the lift had recently been recertified but could not produce the current certificate </w:t>
      </w:r>
      <w:r w:rsidR="00284DFD">
        <w:rPr>
          <w:rFonts w:ascii="Arial" w:eastAsiaTheme="minorEastAsia" w:hAnsi="Arial" w:cs="Arial"/>
          <w:color w:val="auto"/>
        </w:rPr>
        <w:t>during</w:t>
      </w:r>
      <w:r w:rsidR="003146E6">
        <w:rPr>
          <w:rFonts w:ascii="Arial" w:eastAsiaTheme="minorEastAsia" w:hAnsi="Arial" w:cs="Arial"/>
          <w:color w:val="auto"/>
        </w:rPr>
        <w:t xml:space="preserve"> the </w:t>
      </w:r>
      <w:r w:rsidR="00284DFD">
        <w:rPr>
          <w:rFonts w:ascii="Arial" w:eastAsiaTheme="minorEastAsia" w:hAnsi="Arial" w:cs="Arial"/>
          <w:color w:val="auto"/>
        </w:rPr>
        <w:t>Site Audit</w:t>
      </w:r>
      <w:r w:rsidR="00FA2557">
        <w:rPr>
          <w:rFonts w:ascii="Arial" w:eastAsiaTheme="minorEastAsia" w:hAnsi="Arial" w:cs="Arial"/>
          <w:color w:val="auto"/>
        </w:rPr>
        <w:t>.</w:t>
      </w:r>
      <w:r w:rsidR="0035002F">
        <w:rPr>
          <w:rFonts w:ascii="Arial" w:eastAsiaTheme="minorEastAsia" w:hAnsi="Arial" w:cs="Arial"/>
          <w:color w:val="auto"/>
        </w:rPr>
        <w:t xml:space="preserve"> </w:t>
      </w:r>
    </w:p>
    <w:p w14:paraId="5A383E02" w14:textId="2D31161E" w:rsidR="00495C76" w:rsidRPr="002E3891" w:rsidRDefault="00495C76" w:rsidP="00B41DD5">
      <w:pPr>
        <w:spacing w:before="120" w:line="276" w:lineRule="auto"/>
        <w:rPr>
          <w:rFonts w:ascii="Arial" w:eastAsiaTheme="minorEastAsia" w:hAnsi="Arial" w:cs="Arial"/>
          <w:color w:val="auto"/>
        </w:rPr>
      </w:pPr>
      <w:r w:rsidRPr="002E3891">
        <w:rPr>
          <w:rFonts w:ascii="Arial" w:eastAsiaTheme="minorEastAsia" w:hAnsi="Arial" w:cs="Arial"/>
          <w:color w:val="auto"/>
        </w:rPr>
        <w:t xml:space="preserve">In its response of 24 October 2022, the Approved Provider presented a </w:t>
      </w:r>
      <w:r w:rsidR="002E3891" w:rsidRPr="002E3891">
        <w:rPr>
          <w:rFonts w:ascii="Arial" w:eastAsiaTheme="minorEastAsia" w:hAnsi="Arial" w:cs="Arial"/>
          <w:color w:val="auto"/>
        </w:rPr>
        <w:t>P</w:t>
      </w:r>
      <w:r w:rsidR="00696532" w:rsidRPr="002E3891">
        <w:rPr>
          <w:rFonts w:ascii="Arial" w:eastAsiaTheme="minorEastAsia" w:hAnsi="Arial" w:cs="Arial"/>
          <w:color w:val="auto"/>
        </w:rPr>
        <w:t xml:space="preserve">lan for </w:t>
      </w:r>
      <w:r w:rsidR="002E3891" w:rsidRPr="002E3891">
        <w:rPr>
          <w:rFonts w:ascii="Arial" w:eastAsiaTheme="minorEastAsia" w:hAnsi="Arial" w:cs="Arial"/>
          <w:color w:val="auto"/>
        </w:rPr>
        <w:t>C</w:t>
      </w:r>
      <w:r w:rsidR="00696532" w:rsidRPr="002E3891">
        <w:rPr>
          <w:rFonts w:ascii="Arial" w:eastAsiaTheme="minorEastAsia" w:hAnsi="Arial" w:cs="Arial"/>
          <w:color w:val="auto"/>
        </w:rPr>
        <w:t xml:space="preserve">ontinuous </w:t>
      </w:r>
      <w:r w:rsidR="002E3891" w:rsidRPr="002E3891">
        <w:rPr>
          <w:rFonts w:ascii="Arial" w:eastAsiaTheme="minorEastAsia" w:hAnsi="Arial" w:cs="Arial"/>
          <w:color w:val="auto"/>
        </w:rPr>
        <w:t>I</w:t>
      </w:r>
      <w:r w:rsidR="00696532" w:rsidRPr="002E3891">
        <w:rPr>
          <w:rFonts w:ascii="Arial" w:eastAsiaTheme="minorEastAsia" w:hAnsi="Arial" w:cs="Arial"/>
          <w:color w:val="auto"/>
        </w:rPr>
        <w:t>mprovement</w:t>
      </w:r>
      <w:r w:rsidRPr="002E3891">
        <w:rPr>
          <w:rFonts w:ascii="Arial" w:eastAsiaTheme="minorEastAsia" w:hAnsi="Arial" w:cs="Arial"/>
          <w:color w:val="auto"/>
        </w:rPr>
        <w:t xml:space="preserve"> </w:t>
      </w:r>
      <w:r w:rsidR="002E3891" w:rsidRPr="002E3891">
        <w:rPr>
          <w:rFonts w:ascii="Arial" w:eastAsiaTheme="minorEastAsia" w:hAnsi="Arial" w:cs="Arial"/>
          <w:color w:val="auto"/>
        </w:rPr>
        <w:t xml:space="preserve">(PCI) </w:t>
      </w:r>
      <w:r w:rsidRPr="002E3891">
        <w:rPr>
          <w:rFonts w:ascii="Arial" w:eastAsiaTheme="minorEastAsia" w:hAnsi="Arial" w:cs="Arial"/>
          <w:color w:val="auto"/>
        </w:rPr>
        <w:t xml:space="preserve">regarding </w:t>
      </w:r>
      <w:r w:rsidR="00905076" w:rsidRPr="002E3891">
        <w:rPr>
          <w:rFonts w:ascii="Arial" w:eastAsiaTheme="minorEastAsia" w:hAnsi="Arial" w:cs="Arial"/>
          <w:color w:val="auto"/>
        </w:rPr>
        <w:t>repairs and replacement of fixtures around the service</w:t>
      </w:r>
      <w:r w:rsidR="00FD4928" w:rsidRPr="002E3891">
        <w:rPr>
          <w:rFonts w:ascii="Arial" w:eastAsiaTheme="minorEastAsia" w:hAnsi="Arial" w:cs="Arial"/>
          <w:color w:val="auto"/>
        </w:rPr>
        <w:t>.</w:t>
      </w:r>
      <w:r w:rsidR="0035002F">
        <w:rPr>
          <w:rFonts w:ascii="Arial" w:eastAsiaTheme="minorEastAsia" w:hAnsi="Arial" w:cs="Arial"/>
          <w:color w:val="auto"/>
        </w:rPr>
        <w:t xml:space="preserve"> </w:t>
      </w:r>
      <w:r w:rsidRPr="002E3891">
        <w:rPr>
          <w:rFonts w:ascii="Arial" w:eastAsiaTheme="minorEastAsia" w:hAnsi="Arial" w:cs="Arial"/>
          <w:color w:val="auto"/>
        </w:rPr>
        <w:t xml:space="preserve">The </w:t>
      </w:r>
      <w:r w:rsidR="002E3891" w:rsidRPr="002E3891">
        <w:rPr>
          <w:rFonts w:ascii="Arial" w:eastAsiaTheme="minorEastAsia" w:hAnsi="Arial" w:cs="Arial"/>
          <w:color w:val="auto"/>
        </w:rPr>
        <w:t xml:space="preserve">PCI </w:t>
      </w:r>
      <w:r w:rsidRPr="002E3891">
        <w:rPr>
          <w:rFonts w:ascii="Arial" w:eastAsiaTheme="minorEastAsia" w:hAnsi="Arial" w:cs="Arial"/>
          <w:color w:val="auto"/>
        </w:rPr>
        <w:t xml:space="preserve">showed the </w:t>
      </w:r>
      <w:r w:rsidR="002E3891" w:rsidRPr="002E3891">
        <w:rPr>
          <w:rFonts w:ascii="Arial" w:eastAsiaTheme="minorEastAsia" w:hAnsi="Arial" w:cs="Arial"/>
          <w:color w:val="auto"/>
        </w:rPr>
        <w:t xml:space="preserve">service had obtained approval to replace all </w:t>
      </w:r>
      <w:r w:rsidRPr="002E3891">
        <w:rPr>
          <w:rFonts w:ascii="Arial" w:eastAsiaTheme="minorEastAsia" w:hAnsi="Arial" w:cs="Arial"/>
          <w:color w:val="auto"/>
        </w:rPr>
        <w:t xml:space="preserve">affected </w:t>
      </w:r>
      <w:r w:rsidR="002E3891" w:rsidRPr="002E3891">
        <w:rPr>
          <w:rFonts w:ascii="Arial" w:eastAsiaTheme="minorEastAsia" w:hAnsi="Arial" w:cs="Arial"/>
          <w:color w:val="auto"/>
        </w:rPr>
        <w:t xml:space="preserve">windows, and to repair the affected gutters, eaves and fascia boards, along the eastern side of the service over the period from mid-November to mid-December 2022, weather permitting. </w:t>
      </w:r>
      <w:r w:rsidRPr="002E3891">
        <w:rPr>
          <w:rFonts w:ascii="Arial" w:eastAsiaTheme="minorEastAsia" w:hAnsi="Arial" w:cs="Arial"/>
          <w:color w:val="auto"/>
        </w:rPr>
        <w:t xml:space="preserve">The PCI also showed </w:t>
      </w:r>
      <w:r w:rsidR="002E3891" w:rsidRPr="002E3891">
        <w:rPr>
          <w:rFonts w:ascii="Arial" w:eastAsiaTheme="minorEastAsia" w:hAnsi="Arial" w:cs="Arial"/>
          <w:color w:val="auto"/>
        </w:rPr>
        <w:t>plans for refurbishment of consumers’ bathrooms, with two bathrooms to be refurbished prior to Christmas 2022 and the remainder to be completed by March 2023, depending upon supplies and the availability of tradespeople.</w:t>
      </w:r>
      <w:r w:rsidRPr="002E3891">
        <w:rPr>
          <w:rFonts w:ascii="Arial" w:eastAsiaTheme="minorEastAsia" w:hAnsi="Arial" w:cs="Arial"/>
          <w:color w:val="auto"/>
        </w:rPr>
        <w:t xml:space="preserve"> </w:t>
      </w:r>
    </w:p>
    <w:p w14:paraId="3AAFBCD3" w14:textId="1D9BB21C" w:rsidR="00495C76" w:rsidRPr="00EE4E22" w:rsidRDefault="00495C76" w:rsidP="00B41DD5">
      <w:pPr>
        <w:spacing w:before="120" w:line="276" w:lineRule="auto"/>
        <w:rPr>
          <w:rFonts w:ascii="Arial" w:eastAsiaTheme="minorEastAsia" w:hAnsi="Arial" w:cs="Arial"/>
          <w:color w:val="auto"/>
        </w:rPr>
      </w:pPr>
      <w:r w:rsidRPr="00EE4E22">
        <w:rPr>
          <w:rFonts w:ascii="Arial" w:eastAsiaTheme="minorEastAsia" w:hAnsi="Arial" w:cs="Arial"/>
          <w:color w:val="auto"/>
        </w:rPr>
        <w:t>While I acknowledge the Approved Provide</w:t>
      </w:r>
      <w:r>
        <w:rPr>
          <w:rFonts w:ascii="Arial" w:eastAsiaTheme="minorEastAsia" w:hAnsi="Arial" w:cs="Arial"/>
          <w:color w:val="auto"/>
        </w:rPr>
        <w:t>r</w:t>
      </w:r>
      <w:r w:rsidRPr="00EE4E22">
        <w:rPr>
          <w:rFonts w:ascii="Arial" w:eastAsiaTheme="minorEastAsia" w:hAnsi="Arial" w:cs="Arial"/>
          <w:color w:val="auto"/>
        </w:rPr>
        <w:t xml:space="preserve">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steps to remedy the deficiencies, at the time of the </w:t>
      </w:r>
      <w:r>
        <w:rPr>
          <w:rFonts w:ascii="Arial" w:eastAsiaTheme="minorEastAsia" w:hAnsi="Arial" w:cs="Arial"/>
          <w:color w:val="auto"/>
        </w:rPr>
        <w:t xml:space="preserve">Site Audit, management acknowledged </w:t>
      </w:r>
      <w:r w:rsidR="00905076">
        <w:rPr>
          <w:rFonts w:ascii="Arial" w:eastAsiaTheme="minorEastAsia" w:hAnsi="Arial" w:cs="Arial"/>
          <w:color w:val="auto"/>
        </w:rPr>
        <w:t>the service environment</w:t>
      </w:r>
      <w:r w:rsidR="00F4776B">
        <w:rPr>
          <w:rFonts w:ascii="Arial" w:eastAsiaTheme="minorEastAsia" w:hAnsi="Arial" w:cs="Arial"/>
          <w:color w:val="auto"/>
        </w:rPr>
        <w:t xml:space="preserve"> was not safe, clean, well maintained or comfortable</w:t>
      </w:r>
      <w:r w:rsidR="009011E0">
        <w:rPr>
          <w:rFonts w:ascii="Arial" w:eastAsiaTheme="minorEastAsia" w:hAnsi="Arial" w:cs="Arial"/>
          <w:color w:val="auto"/>
        </w:rPr>
        <w:t xml:space="preserve"> at the time of the site audit</w:t>
      </w:r>
      <w:r>
        <w:rPr>
          <w:rFonts w:ascii="Arial" w:eastAsiaTheme="minorEastAsia" w:hAnsi="Arial" w:cs="Arial"/>
          <w:color w:val="auto"/>
        </w:rPr>
        <w:t>. T</w:t>
      </w:r>
      <w:r w:rsidRPr="00EE4E22">
        <w:rPr>
          <w:rFonts w:ascii="Arial" w:eastAsiaTheme="minorEastAsia" w:hAnsi="Arial" w:cs="Arial"/>
          <w:color w:val="auto"/>
        </w:rPr>
        <w:t>he</w:t>
      </w:r>
      <w:r>
        <w:rPr>
          <w:rFonts w:ascii="Arial" w:eastAsiaTheme="minorEastAsia" w:hAnsi="Arial" w:cs="Arial"/>
          <w:color w:val="auto"/>
        </w:rPr>
        <w:t xml:space="preserve"> service is still implementing its remedial actions</w:t>
      </w:r>
      <w:r w:rsidRPr="00EE4E22">
        <w:rPr>
          <w:rFonts w:ascii="Arial" w:eastAsiaTheme="minorEastAsia" w:hAnsi="Arial" w:cs="Arial"/>
          <w:color w:val="auto"/>
        </w:rPr>
        <w:t xml:space="preserve"> and </w:t>
      </w:r>
      <w:r>
        <w:rPr>
          <w:rFonts w:ascii="Arial" w:eastAsiaTheme="minorEastAsia" w:hAnsi="Arial" w:cs="Arial"/>
          <w:color w:val="auto"/>
        </w:rPr>
        <w:t xml:space="preserve">it </w:t>
      </w:r>
      <w:r w:rsidR="006A5366">
        <w:rPr>
          <w:rFonts w:ascii="Arial" w:eastAsiaTheme="minorEastAsia" w:hAnsi="Arial" w:cs="Arial"/>
          <w:color w:val="auto"/>
        </w:rPr>
        <w:t>will</w:t>
      </w:r>
      <w:r w:rsidRPr="00EE4E22">
        <w:rPr>
          <w:rFonts w:ascii="Arial" w:eastAsiaTheme="minorEastAsia" w:hAnsi="Arial" w:cs="Arial"/>
          <w:color w:val="auto"/>
        </w:rPr>
        <w:t xml:space="preserve"> take time </w:t>
      </w:r>
      <w:r>
        <w:rPr>
          <w:rFonts w:ascii="Arial" w:eastAsiaTheme="minorEastAsia" w:hAnsi="Arial" w:cs="Arial"/>
          <w:color w:val="auto"/>
        </w:rPr>
        <w:t xml:space="preserve">for them to be </w:t>
      </w:r>
      <w:r w:rsidR="006A5366">
        <w:rPr>
          <w:rFonts w:ascii="Arial" w:eastAsiaTheme="minorEastAsia" w:hAnsi="Arial" w:cs="Arial"/>
          <w:color w:val="auto"/>
        </w:rPr>
        <w:t xml:space="preserve">completed and for the situation to be </w:t>
      </w:r>
      <w:r>
        <w:rPr>
          <w:rFonts w:ascii="Arial" w:eastAsiaTheme="minorEastAsia" w:hAnsi="Arial" w:cs="Arial"/>
          <w:color w:val="auto"/>
        </w:rPr>
        <w:t xml:space="preserve">fully </w:t>
      </w:r>
      <w:r w:rsidR="006A5366">
        <w:rPr>
          <w:rFonts w:ascii="Arial" w:eastAsiaTheme="minorEastAsia" w:hAnsi="Arial" w:cs="Arial"/>
          <w:color w:val="auto"/>
        </w:rPr>
        <w:t>remedied</w:t>
      </w:r>
      <w:r w:rsidRPr="00EE4E22">
        <w:rPr>
          <w:rFonts w:ascii="Arial" w:eastAsiaTheme="minorEastAsia" w:hAnsi="Arial" w:cs="Arial"/>
          <w:color w:val="auto"/>
        </w:rPr>
        <w:t xml:space="preserve">. Therefore, I find </w:t>
      </w:r>
      <w:r>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w:t>
      </w:r>
      <w:r w:rsidR="00F4776B">
        <w:rPr>
          <w:rFonts w:ascii="Arial" w:eastAsiaTheme="minorEastAsia" w:hAnsi="Arial" w:cs="Arial"/>
          <w:color w:val="auto"/>
        </w:rPr>
        <w:t>5</w:t>
      </w:r>
      <w:r w:rsidRPr="00EE4E22">
        <w:rPr>
          <w:rFonts w:ascii="Arial" w:eastAsiaTheme="minorEastAsia" w:hAnsi="Arial" w:cs="Arial"/>
          <w:color w:val="auto"/>
        </w:rPr>
        <w:t>(3)(</w:t>
      </w:r>
      <w:r w:rsidR="00F4776B">
        <w:rPr>
          <w:rFonts w:ascii="Arial" w:eastAsiaTheme="minorEastAsia" w:hAnsi="Arial" w:cs="Arial"/>
          <w:color w:val="auto"/>
        </w:rPr>
        <w:t>b</w:t>
      </w:r>
      <w:r w:rsidRPr="00EE4E22">
        <w:rPr>
          <w:rFonts w:ascii="Arial" w:eastAsiaTheme="minorEastAsia" w:hAnsi="Arial" w:cs="Arial"/>
          <w:color w:val="auto"/>
        </w:rPr>
        <w:t xml:space="preserve">) </w:t>
      </w:r>
      <w:r>
        <w:rPr>
          <w:rFonts w:ascii="Arial" w:eastAsiaTheme="minorEastAsia" w:hAnsi="Arial" w:cs="Arial"/>
          <w:color w:val="auto"/>
        </w:rPr>
        <w:t xml:space="preserve">at the time of the </w:t>
      </w:r>
      <w:r w:rsidR="009011E0">
        <w:rPr>
          <w:rFonts w:ascii="Arial" w:eastAsiaTheme="minorEastAsia" w:hAnsi="Arial" w:cs="Arial"/>
          <w:color w:val="auto"/>
        </w:rPr>
        <w:t>s</w:t>
      </w:r>
      <w:r>
        <w:rPr>
          <w:rFonts w:ascii="Arial" w:eastAsiaTheme="minorEastAsia" w:hAnsi="Arial" w:cs="Arial"/>
          <w:color w:val="auto"/>
        </w:rPr>
        <w:t xml:space="preserve">ite </w:t>
      </w:r>
      <w:r w:rsidR="009011E0">
        <w:rPr>
          <w:rFonts w:ascii="Arial" w:eastAsiaTheme="minorEastAsia" w:hAnsi="Arial" w:cs="Arial"/>
          <w:color w:val="auto"/>
        </w:rPr>
        <w:t>a</w:t>
      </w:r>
      <w:r>
        <w:rPr>
          <w:rFonts w:ascii="Arial" w:eastAsiaTheme="minorEastAsia" w:hAnsi="Arial" w:cs="Arial"/>
          <w:color w:val="auto"/>
        </w:rPr>
        <w:t>udit</w:t>
      </w:r>
      <w:r w:rsidRPr="00EE4E22">
        <w:rPr>
          <w:rFonts w:ascii="Arial" w:eastAsiaTheme="minorEastAsia" w:hAnsi="Arial" w:cs="Arial"/>
          <w:color w:val="auto"/>
        </w:rPr>
        <w:t>.</w:t>
      </w:r>
    </w:p>
    <w:p w14:paraId="02EBCC4A" w14:textId="77777777" w:rsidR="00495C76" w:rsidRPr="00EE4E22" w:rsidRDefault="00495C76" w:rsidP="00B41DD5">
      <w:pPr>
        <w:spacing w:before="120" w:line="276" w:lineRule="auto"/>
        <w:rPr>
          <w:rFonts w:ascii="Arial" w:eastAsiaTheme="minorEastAsia" w:hAnsi="Arial" w:cs="Arial"/>
          <w:i/>
          <w:color w:val="auto"/>
        </w:rPr>
      </w:pPr>
      <w:r w:rsidRPr="00EE4E22">
        <w:rPr>
          <w:rFonts w:ascii="Arial" w:eastAsiaTheme="minorEastAsia" w:hAnsi="Arial" w:cs="Arial"/>
          <w:i/>
          <w:color w:val="auto"/>
        </w:rPr>
        <w:t xml:space="preserve">The other Requirements: </w:t>
      </w:r>
    </w:p>
    <w:p w14:paraId="2B08D9FF" w14:textId="032C6685" w:rsidR="00495C76" w:rsidRPr="00EE4E22" w:rsidRDefault="00495C76" w:rsidP="00B41DD5">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sidR="00F4776B">
        <w:rPr>
          <w:rFonts w:ascii="Arial" w:eastAsiaTheme="minorEastAsia" w:hAnsi="Arial" w:cs="Arial"/>
          <w:color w:val="auto"/>
        </w:rPr>
        <w:t>5</w:t>
      </w:r>
      <w:r w:rsidRPr="00EE4E22">
        <w:rPr>
          <w:rFonts w:ascii="Arial" w:eastAsiaTheme="minorEastAsia" w:hAnsi="Arial" w:cs="Arial"/>
          <w:color w:val="auto"/>
        </w:rPr>
        <w:t>.</w:t>
      </w:r>
    </w:p>
    <w:p w14:paraId="36E5F602" w14:textId="162D5AD9" w:rsidR="00117022" w:rsidRPr="00EB0B97" w:rsidRDefault="00F4776B" w:rsidP="00B41DD5">
      <w:pPr>
        <w:spacing w:before="120" w:line="276" w:lineRule="auto"/>
        <w:rPr>
          <w:rFonts w:ascii="Arial" w:eastAsiaTheme="minorEastAsia" w:hAnsi="Arial" w:cs="Arial"/>
          <w:color w:val="auto"/>
        </w:rPr>
      </w:pPr>
      <w:r>
        <w:rPr>
          <w:rFonts w:ascii="Arial" w:eastAsiaTheme="minorEastAsia" w:hAnsi="Arial" w:cs="Arial"/>
          <w:color w:val="auto"/>
        </w:rPr>
        <w:t>Consumers said they felt at home within the service, which helped them to maintain their independence.</w:t>
      </w:r>
      <w:r w:rsidR="0035002F">
        <w:rPr>
          <w:rFonts w:ascii="Arial" w:eastAsiaTheme="minorEastAsia" w:hAnsi="Arial" w:cs="Arial"/>
          <w:color w:val="auto"/>
        </w:rPr>
        <w:t xml:space="preserve"> </w:t>
      </w:r>
      <w:r>
        <w:rPr>
          <w:rFonts w:ascii="Arial" w:eastAsiaTheme="minorEastAsia" w:hAnsi="Arial" w:cs="Arial"/>
          <w:color w:val="auto"/>
        </w:rPr>
        <w:t>The service was welcoming with most consumers observed moving freely both indoors, outdoors and around the service.</w:t>
      </w:r>
      <w:r w:rsidR="0035002F">
        <w:rPr>
          <w:rFonts w:ascii="Arial" w:eastAsiaTheme="minorEastAsia" w:hAnsi="Arial" w:cs="Arial"/>
          <w:color w:val="auto"/>
        </w:rPr>
        <w:t xml:space="preserve"> </w:t>
      </w:r>
      <w:r>
        <w:rPr>
          <w:rFonts w:ascii="Arial" w:eastAsiaTheme="minorEastAsia" w:hAnsi="Arial" w:cs="Arial"/>
          <w:color w:val="auto"/>
        </w:rPr>
        <w:t>Consumers were observed having morning tea, meals, socialising and participating in activities together.</w:t>
      </w:r>
      <w:r w:rsidR="0035002F">
        <w:rPr>
          <w:rFonts w:ascii="Arial" w:eastAsiaTheme="minorEastAsia" w:hAnsi="Arial" w:cs="Arial"/>
          <w:color w:val="auto"/>
        </w:rPr>
        <w:t xml:space="preserve"> </w:t>
      </w:r>
      <w:r w:rsidR="00D54EDD">
        <w:rPr>
          <w:rFonts w:ascii="Arial" w:eastAsiaTheme="minorEastAsia" w:hAnsi="Arial" w:cs="Arial"/>
          <w:color w:val="auto"/>
        </w:rPr>
        <w:t>Consumers’ rooms were personalised with photographs and items of importance from home.</w:t>
      </w:r>
      <w:r w:rsidR="0035002F">
        <w:rPr>
          <w:rFonts w:ascii="Arial" w:eastAsiaTheme="minorEastAsia" w:hAnsi="Arial" w:cs="Arial"/>
          <w:color w:val="auto"/>
        </w:rPr>
        <w:t xml:space="preserve"> </w:t>
      </w:r>
      <w:r w:rsidR="00D54EDD" w:rsidRPr="00D54EDD">
        <w:rPr>
          <w:rFonts w:ascii="Arial" w:eastAsiaTheme="minorEastAsia" w:hAnsi="Arial" w:cs="Arial"/>
          <w:color w:val="auto"/>
        </w:rPr>
        <w:t>Consumers said equipment provided by the service as part of care delivery was well maintained, safe and clean, which was confirmed by the Assessment Team’s own observations.</w:t>
      </w:r>
    </w:p>
    <w:p w14:paraId="2F1B895D" w14:textId="77777777" w:rsidR="002B0C90" w:rsidRPr="00262C0B" w:rsidRDefault="002B0C90" w:rsidP="0036130C">
      <w:pPr>
        <w:pStyle w:val="NormalArial"/>
      </w:pPr>
      <w:r>
        <w:br w:type="page"/>
      </w:r>
    </w:p>
    <w:p w14:paraId="4E71781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2F7B7B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21828B9" w14:textId="77777777" w:rsidR="00FC045E" w:rsidRPr="00996FAF" w:rsidRDefault="00FC045E" w:rsidP="00AA4B8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3DF2769" w14:textId="6502ED14" w:rsidR="00FC045E" w:rsidRPr="00996FAF" w:rsidRDefault="00FC045E" w:rsidP="00AA4B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D5EEA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EE5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BDD44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A860760" w14:textId="7F5ED0BF" w:rsidR="00FC045E" w:rsidRPr="00996FAF" w:rsidRDefault="004A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86F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B3C7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245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B36D9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97F8482" w14:textId="58D79A6D" w:rsidR="00FC045E" w:rsidRPr="00996FAF" w:rsidRDefault="004A1C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86F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904A8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BF8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A1BFAB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E6F0E9C" w14:textId="1DB716D8" w:rsidR="00FC045E" w:rsidRPr="00996FAF" w:rsidRDefault="004A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86F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327712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78D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A5063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90515F0" w14:textId="184AA39A" w:rsidR="00FC045E" w:rsidRPr="00996FAF" w:rsidRDefault="004A1C1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86F16">
                  <w:rPr>
                    <w:rFonts w:ascii="Arial" w:hAnsi="Arial" w:cs="Arial"/>
                    <w:color w:val="auto"/>
                  </w:rPr>
                  <w:t>Compliant</w:t>
                </w:r>
              </w:sdtContent>
            </w:sdt>
            <w:r w:rsidR="00FC045E" w:rsidRPr="00996FAF" w:rsidDel="00640D2A">
              <w:rPr>
                <w:rFonts w:ascii="Arial" w:hAnsi="Arial" w:cs="Arial"/>
                <w:color w:val="0000FF"/>
              </w:rPr>
              <w:t xml:space="preserve"> </w:t>
            </w:r>
          </w:p>
        </w:tc>
      </w:tr>
    </w:tbl>
    <w:p w14:paraId="7B2BC9C3" w14:textId="77777777" w:rsidR="00D87E7C" w:rsidRDefault="00D87E7C" w:rsidP="00D87E7C">
      <w:pPr>
        <w:pStyle w:val="Heading20"/>
      </w:pPr>
      <w:r w:rsidRPr="00996FAF">
        <w:t>Findings</w:t>
      </w:r>
    </w:p>
    <w:p w14:paraId="59FFEEAD" w14:textId="77777777" w:rsidR="00AC0850" w:rsidRDefault="00786F16" w:rsidP="00B41DD5">
      <w:pPr>
        <w:spacing w:before="120" w:line="276" w:lineRule="auto"/>
        <w:rPr>
          <w:rFonts w:ascii="Arial" w:eastAsiaTheme="minorEastAsia" w:hAnsi="Arial" w:cs="Arial"/>
          <w:color w:val="auto"/>
        </w:rPr>
      </w:pPr>
      <w:r w:rsidRPr="00FD4928">
        <w:rPr>
          <w:rFonts w:ascii="Arial" w:eastAsiaTheme="minorEastAsia" w:hAnsi="Arial" w:cs="Arial"/>
          <w:color w:val="auto"/>
        </w:rPr>
        <w:t>The Quality Standard is assessed as Compliant as four of the four specific requirements were assessed as Compliant</w:t>
      </w:r>
      <w:r w:rsidR="00AC0850">
        <w:rPr>
          <w:rFonts w:ascii="Arial" w:eastAsiaTheme="minorEastAsia" w:hAnsi="Arial" w:cs="Arial"/>
          <w:color w:val="auto"/>
        </w:rPr>
        <w:t>.</w:t>
      </w:r>
    </w:p>
    <w:p w14:paraId="6F4ECACA" w14:textId="7B8A1B5E" w:rsidR="00AC0850" w:rsidRDefault="0051673B" w:rsidP="00B41DD5">
      <w:pPr>
        <w:spacing w:before="120" w:line="276" w:lineRule="auto"/>
        <w:rPr>
          <w:rFonts w:ascii="Arial" w:eastAsiaTheme="minorEastAsia" w:hAnsi="Arial" w:cs="Arial"/>
          <w:color w:val="auto"/>
        </w:rPr>
      </w:pPr>
      <w:r w:rsidRPr="00FD4928">
        <w:rPr>
          <w:rFonts w:ascii="Arial" w:eastAsiaTheme="minorEastAsia" w:hAnsi="Arial" w:cs="Arial"/>
          <w:color w:val="auto"/>
        </w:rPr>
        <w:t>The service supported consumers and their representatives to provide feedback and make complaints, which was confirmed by both groups.</w:t>
      </w:r>
      <w:r w:rsidR="0035002F">
        <w:rPr>
          <w:rFonts w:ascii="Arial" w:eastAsiaTheme="minorEastAsia" w:hAnsi="Arial" w:cs="Arial"/>
          <w:color w:val="auto"/>
        </w:rPr>
        <w:t xml:space="preserve"> </w:t>
      </w:r>
      <w:r w:rsidR="00B85611" w:rsidRPr="00FD4928">
        <w:rPr>
          <w:rFonts w:ascii="Arial" w:eastAsiaTheme="minorEastAsia" w:hAnsi="Arial" w:cs="Arial"/>
          <w:color w:val="auto"/>
        </w:rPr>
        <w:t>Staff described avenues for providing feedback and making complaints, such as consumer committees, feedback forms, consumer surveys and by speaking directly with management</w:t>
      </w:r>
      <w:r w:rsidR="00AE3CA9" w:rsidRPr="00FD4928">
        <w:rPr>
          <w:rFonts w:ascii="Arial" w:eastAsiaTheme="minorEastAsia" w:hAnsi="Arial" w:cs="Arial"/>
          <w:color w:val="auto"/>
        </w:rPr>
        <w:t>.</w:t>
      </w:r>
      <w:r w:rsidR="0035002F">
        <w:rPr>
          <w:rFonts w:ascii="Arial" w:eastAsiaTheme="minorEastAsia" w:hAnsi="Arial" w:cs="Arial"/>
          <w:color w:val="auto"/>
        </w:rPr>
        <w:t xml:space="preserve"> </w:t>
      </w:r>
      <w:r w:rsidR="003E30AF" w:rsidRPr="00FD4928">
        <w:rPr>
          <w:rFonts w:ascii="Arial" w:eastAsiaTheme="minorEastAsia" w:hAnsi="Arial" w:cs="Arial"/>
          <w:color w:val="auto"/>
        </w:rPr>
        <w:t>The Assessment Team reviewed documents and consumer meetings minutes</w:t>
      </w:r>
      <w:r w:rsidR="006F6361" w:rsidRPr="00FD4928">
        <w:rPr>
          <w:rFonts w:ascii="Arial" w:eastAsiaTheme="minorEastAsia" w:hAnsi="Arial" w:cs="Arial"/>
          <w:color w:val="auto"/>
        </w:rPr>
        <w:t>,</w:t>
      </w:r>
      <w:r w:rsidR="003E30AF" w:rsidRPr="00FD4928">
        <w:rPr>
          <w:rFonts w:ascii="Arial" w:eastAsiaTheme="minorEastAsia" w:hAnsi="Arial" w:cs="Arial"/>
          <w:color w:val="auto"/>
        </w:rPr>
        <w:t xml:space="preserve"> which confirmed the service welcomed feedback and complaints from consumers and representatives.</w:t>
      </w:r>
      <w:r w:rsidR="0035002F">
        <w:rPr>
          <w:rFonts w:ascii="Arial" w:eastAsiaTheme="minorEastAsia" w:hAnsi="Arial" w:cs="Arial"/>
          <w:color w:val="auto"/>
        </w:rPr>
        <w:t xml:space="preserve"> </w:t>
      </w:r>
      <w:r w:rsidR="006F6361" w:rsidRPr="00FD4928">
        <w:rPr>
          <w:rFonts w:ascii="Arial" w:eastAsiaTheme="minorEastAsia" w:hAnsi="Arial" w:cs="Arial"/>
          <w:color w:val="auto"/>
        </w:rPr>
        <w:t xml:space="preserve">The service </w:t>
      </w:r>
      <w:r w:rsidR="00A93C13" w:rsidRPr="00FD4928">
        <w:rPr>
          <w:rFonts w:ascii="Arial" w:eastAsiaTheme="minorEastAsia" w:hAnsi="Arial" w:cs="Arial"/>
          <w:color w:val="auto"/>
        </w:rPr>
        <w:t>recorded feedback and complaints in its online management system</w:t>
      </w:r>
      <w:r w:rsidR="00AC0850">
        <w:rPr>
          <w:rFonts w:ascii="Arial" w:eastAsiaTheme="minorEastAsia" w:hAnsi="Arial" w:cs="Arial"/>
          <w:color w:val="auto"/>
        </w:rPr>
        <w:t>.</w:t>
      </w:r>
    </w:p>
    <w:p w14:paraId="59E848AE" w14:textId="3C4E0596" w:rsidR="00117022" w:rsidRPr="00EB0B97" w:rsidRDefault="008C6BC3" w:rsidP="00B41DD5">
      <w:pPr>
        <w:spacing w:before="120" w:line="276" w:lineRule="auto"/>
        <w:rPr>
          <w:rFonts w:ascii="Arial" w:eastAsiaTheme="minorEastAsia" w:hAnsi="Arial" w:cs="Arial"/>
          <w:color w:val="auto"/>
        </w:rPr>
      </w:pPr>
      <w:r w:rsidRPr="00FD4928">
        <w:rPr>
          <w:rFonts w:ascii="Arial" w:eastAsiaTheme="minorEastAsia" w:hAnsi="Arial" w:cs="Arial"/>
          <w:color w:val="auto"/>
        </w:rPr>
        <w:t>Consumers, representatives and staff were aware of external avenues for making complaints, such as through the Commission.</w:t>
      </w:r>
      <w:r w:rsidR="0035002F">
        <w:rPr>
          <w:rFonts w:ascii="Arial" w:eastAsiaTheme="minorEastAsia" w:hAnsi="Arial" w:cs="Arial"/>
          <w:color w:val="auto"/>
        </w:rPr>
        <w:t xml:space="preserve"> </w:t>
      </w:r>
      <w:r w:rsidRPr="00FD4928">
        <w:rPr>
          <w:rFonts w:ascii="Arial" w:eastAsiaTheme="minorEastAsia" w:hAnsi="Arial" w:cs="Arial"/>
          <w:color w:val="auto"/>
        </w:rPr>
        <w:t>The service promoted complaints mechanisms, advocacy and translation services in all locations where feedback and complaints can be lodged.</w:t>
      </w:r>
      <w:r w:rsidR="0035002F">
        <w:rPr>
          <w:rFonts w:ascii="Arial" w:eastAsiaTheme="minorEastAsia" w:hAnsi="Arial" w:cs="Arial"/>
          <w:color w:val="auto"/>
        </w:rPr>
        <w:t xml:space="preserve"> </w:t>
      </w:r>
      <w:r w:rsidR="002B1DA1" w:rsidRPr="00FD4928">
        <w:rPr>
          <w:rFonts w:ascii="Arial" w:eastAsiaTheme="minorEastAsia" w:hAnsi="Arial" w:cs="Arial"/>
          <w:color w:val="auto"/>
        </w:rPr>
        <w:t>Consumers and representatives said the service took appropriate action</w:t>
      </w:r>
      <w:r w:rsidR="00440B1C">
        <w:rPr>
          <w:rFonts w:ascii="Arial" w:eastAsiaTheme="minorEastAsia" w:hAnsi="Arial" w:cs="Arial"/>
          <w:color w:val="auto"/>
        </w:rPr>
        <w:t>s</w:t>
      </w:r>
      <w:r w:rsidR="002B1DA1" w:rsidRPr="00FD4928">
        <w:rPr>
          <w:rFonts w:ascii="Arial" w:eastAsiaTheme="minorEastAsia" w:hAnsi="Arial" w:cs="Arial"/>
          <w:color w:val="auto"/>
        </w:rPr>
        <w:t xml:space="preserve"> to resolve complaints and used open disclosure when things went wrong.</w:t>
      </w:r>
      <w:r w:rsidR="0035002F">
        <w:rPr>
          <w:rFonts w:ascii="Arial" w:eastAsiaTheme="minorEastAsia" w:hAnsi="Arial" w:cs="Arial"/>
          <w:color w:val="auto"/>
        </w:rPr>
        <w:t xml:space="preserve"> </w:t>
      </w:r>
      <w:r w:rsidR="00EB441C" w:rsidRPr="00FD4928">
        <w:rPr>
          <w:rFonts w:ascii="Arial" w:eastAsiaTheme="minorEastAsia" w:hAnsi="Arial" w:cs="Arial"/>
          <w:color w:val="auto"/>
        </w:rPr>
        <w:t>The Assessment Team viewed the service’s complaints register which showed all complaints received a response, the actions taken were documented and the issues were finalised.</w:t>
      </w:r>
      <w:r w:rsidR="0035002F">
        <w:rPr>
          <w:rFonts w:ascii="Arial" w:eastAsiaTheme="minorEastAsia" w:hAnsi="Arial" w:cs="Arial"/>
          <w:color w:val="auto"/>
        </w:rPr>
        <w:t xml:space="preserve"> </w:t>
      </w:r>
      <w:r w:rsidR="00F55A0A" w:rsidRPr="00FD4928">
        <w:rPr>
          <w:rFonts w:ascii="Arial" w:eastAsiaTheme="minorEastAsia" w:hAnsi="Arial" w:cs="Arial"/>
          <w:color w:val="auto"/>
        </w:rPr>
        <w:t xml:space="preserve">The service used feedback and complaints to improve the quality of care and services provided, which was confirmed by consumers </w:t>
      </w:r>
      <w:r w:rsidR="00440B1C">
        <w:rPr>
          <w:rFonts w:ascii="Arial" w:eastAsiaTheme="minorEastAsia" w:hAnsi="Arial" w:cs="Arial"/>
          <w:color w:val="auto"/>
        </w:rPr>
        <w:t xml:space="preserve">who </w:t>
      </w:r>
      <w:r w:rsidR="00F55A0A" w:rsidRPr="00FD4928">
        <w:rPr>
          <w:rFonts w:ascii="Arial" w:eastAsiaTheme="minorEastAsia" w:hAnsi="Arial" w:cs="Arial"/>
          <w:color w:val="auto"/>
        </w:rPr>
        <w:t>were happy with how management responded to their issues.</w:t>
      </w:r>
    </w:p>
    <w:p w14:paraId="3F392B61" w14:textId="77777777" w:rsidR="002B0C90" w:rsidRPr="00712752" w:rsidRDefault="002B0C90" w:rsidP="0036130C">
      <w:pPr>
        <w:pStyle w:val="NormalArial"/>
      </w:pPr>
      <w:r w:rsidRPr="00712752">
        <w:br w:type="page"/>
      </w:r>
    </w:p>
    <w:p w14:paraId="0F41FE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CC16D6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1DAF07F" w14:textId="77777777" w:rsidR="00FC045E" w:rsidRPr="00996FAF" w:rsidRDefault="00FC045E" w:rsidP="00AA4B8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492947" w14:textId="636E1EA5" w:rsidR="00FC045E" w:rsidRPr="00996FAF" w:rsidRDefault="00FC045E" w:rsidP="00AA4B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EA784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F9F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7F9083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7BC3FDB" w14:textId="34A3043C" w:rsidR="00FC045E" w:rsidRPr="00996FAF" w:rsidRDefault="004A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940C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6856C1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15B6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515A33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A2347C7" w14:textId="5A3B3A86" w:rsidR="00FC045E" w:rsidRPr="00996FAF" w:rsidRDefault="004A1C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940C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D1D944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1980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8262A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00F1175" w14:textId="32DD330F" w:rsidR="00FC045E" w:rsidRPr="00996FAF" w:rsidRDefault="004A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940C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69A43E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EAC1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DAD5DC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EF275B4" w14:textId="74487A79" w:rsidR="00FC045E" w:rsidRPr="00996FAF" w:rsidRDefault="004A1C1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940C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41F699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B894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3F120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AA3AC8D" w14:textId="66433EDA" w:rsidR="00FC045E" w:rsidRPr="00996FAF" w:rsidRDefault="004A1C1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940CA">
                  <w:rPr>
                    <w:rFonts w:ascii="Arial" w:hAnsi="Arial" w:cs="Arial"/>
                    <w:color w:val="auto"/>
                  </w:rPr>
                  <w:t>Compliant</w:t>
                </w:r>
              </w:sdtContent>
            </w:sdt>
            <w:r w:rsidR="00FC045E" w:rsidRPr="00996FAF" w:rsidDel="007F3947">
              <w:rPr>
                <w:rFonts w:ascii="Arial" w:hAnsi="Arial" w:cs="Arial"/>
                <w:color w:val="0000FF"/>
              </w:rPr>
              <w:t xml:space="preserve"> </w:t>
            </w:r>
          </w:p>
        </w:tc>
      </w:tr>
    </w:tbl>
    <w:p w14:paraId="142209C4" w14:textId="77777777" w:rsidR="002B0C90" w:rsidRDefault="002B0C90" w:rsidP="002B0C90">
      <w:pPr>
        <w:pStyle w:val="Heading20"/>
      </w:pPr>
      <w:r>
        <w:t>Findings</w:t>
      </w:r>
    </w:p>
    <w:p w14:paraId="313FDB42" w14:textId="77777777" w:rsidR="005940CA" w:rsidRPr="00B11A1D" w:rsidRDefault="005940CA" w:rsidP="00B41DD5">
      <w:pPr>
        <w:spacing w:before="120" w:line="276" w:lineRule="auto"/>
        <w:rPr>
          <w:rFonts w:ascii="Arial" w:eastAsiaTheme="minorEastAsia" w:hAnsi="Arial" w:cs="Arial"/>
          <w:color w:val="auto"/>
        </w:rPr>
      </w:pPr>
      <w:r w:rsidRPr="00B11A1D">
        <w:rPr>
          <w:rFonts w:ascii="Arial" w:eastAsiaTheme="minorEastAsia" w:hAnsi="Arial" w:cs="Arial"/>
          <w:color w:val="auto"/>
        </w:rPr>
        <w:t>The Quality Standard is assessed as Compliant as five of the five specific requirements were assessed as Compliant.</w:t>
      </w:r>
    </w:p>
    <w:p w14:paraId="04006E95" w14:textId="5498FA13" w:rsidR="006D4200" w:rsidRPr="00B11A1D" w:rsidRDefault="003A22AB" w:rsidP="00B41DD5">
      <w:pPr>
        <w:spacing w:before="120" w:line="276" w:lineRule="auto"/>
        <w:rPr>
          <w:rFonts w:ascii="Arial" w:eastAsiaTheme="minorEastAsia" w:hAnsi="Arial" w:cs="Arial"/>
          <w:color w:val="auto"/>
        </w:rPr>
      </w:pPr>
      <w:r w:rsidRPr="00B11A1D">
        <w:rPr>
          <w:rFonts w:ascii="Arial" w:eastAsiaTheme="minorEastAsia" w:hAnsi="Arial" w:cs="Arial"/>
          <w:color w:val="auto"/>
        </w:rPr>
        <w:t xml:space="preserve">The service planned its workforce and rostered staff to deliver safe, consistent and effective care which </w:t>
      </w:r>
      <w:r w:rsidR="005F0DEC" w:rsidRPr="00B11A1D">
        <w:rPr>
          <w:rFonts w:ascii="Arial" w:eastAsiaTheme="minorEastAsia" w:hAnsi="Arial" w:cs="Arial"/>
          <w:color w:val="auto"/>
        </w:rPr>
        <w:t>met</w:t>
      </w:r>
      <w:r w:rsidRPr="00B11A1D">
        <w:rPr>
          <w:rFonts w:ascii="Arial" w:eastAsiaTheme="minorEastAsia" w:hAnsi="Arial" w:cs="Arial"/>
          <w:color w:val="auto"/>
        </w:rPr>
        <w:t xml:space="preserve"> the needs of consumers.</w:t>
      </w:r>
      <w:r w:rsidR="0035002F">
        <w:rPr>
          <w:rFonts w:ascii="Arial" w:eastAsiaTheme="minorEastAsia" w:hAnsi="Arial" w:cs="Arial"/>
          <w:color w:val="auto"/>
        </w:rPr>
        <w:t xml:space="preserve"> </w:t>
      </w:r>
      <w:r w:rsidR="005F0DEC" w:rsidRPr="00B11A1D">
        <w:rPr>
          <w:rFonts w:ascii="Arial" w:eastAsiaTheme="minorEastAsia" w:hAnsi="Arial" w:cs="Arial"/>
          <w:color w:val="auto"/>
        </w:rPr>
        <w:t>Consumers said the care they received was consistent with their personal preferences.</w:t>
      </w:r>
      <w:r w:rsidR="0035002F">
        <w:rPr>
          <w:rFonts w:ascii="Arial" w:eastAsiaTheme="minorEastAsia" w:hAnsi="Arial" w:cs="Arial"/>
          <w:color w:val="auto"/>
        </w:rPr>
        <w:t xml:space="preserve"> </w:t>
      </w:r>
      <w:r w:rsidR="00020FAD" w:rsidRPr="00B11A1D">
        <w:rPr>
          <w:rFonts w:ascii="Arial" w:eastAsiaTheme="minorEastAsia" w:hAnsi="Arial" w:cs="Arial"/>
          <w:color w:val="auto"/>
        </w:rPr>
        <w:t>A review of call bell wait times showed consumers were attended to within three and a half minutes</w:t>
      </w:r>
      <w:r w:rsidR="002D6A65">
        <w:rPr>
          <w:rFonts w:ascii="Arial" w:eastAsiaTheme="minorEastAsia" w:hAnsi="Arial" w:cs="Arial"/>
          <w:color w:val="auto"/>
        </w:rPr>
        <w:t xml:space="preserve"> of requesting staff assistance</w:t>
      </w:r>
      <w:r w:rsidR="00020FAD" w:rsidRPr="00B11A1D">
        <w:rPr>
          <w:rFonts w:ascii="Arial" w:eastAsiaTheme="minorEastAsia" w:hAnsi="Arial" w:cs="Arial"/>
          <w:color w:val="auto"/>
        </w:rPr>
        <w:t>.</w:t>
      </w:r>
      <w:r w:rsidR="0035002F">
        <w:rPr>
          <w:rFonts w:ascii="Arial" w:eastAsiaTheme="minorEastAsia" w:hAnsi="Arial" w:cs="Arial"/>
          <w:color w:val="auto"/>
        </w:rPr>
        <w:t xml:space="preserve"> </w:t>
      </w:r>
      <w:r w:rsidR="00A658A3" w:rsidRPr="00B11A1D">
        <w:rPr>
          <w:rFonts w:ascii="Arial" w:eastAsiaTheme="minorEastAsia" w:hAnsi="Arial" w:cs="Arial"/>
          <w:color w:val="auto"/>
        </w:rPr>
        <w:t>Management and staff said unfilled shifts were filled with agency staff or service staff worked additional shifts.</w:t>
      </w:r>
      <w:r w:rsidR="0035002F">
        <w:rPr>
          <w:rFonts w:ascii="Arial" w:eastAsiaTheme="minorEastAsia" w:hAnsi="Arial" w:cs="Arial"/>
          <w:color w:val="auto"/>
        </w:rPr>
        <w:t xml:space="preserve"> </w:t>
      </w:r>
      <w:r w:rsidR="00B225DC" w:rsidRPr="00B11A1D">
        <w:rPr>
          <w:rFonts w:ascii="Arial" w:eastAsiaTheme="minorEastAsia" w:hAnsi="Arial" w:cs="Arial"/>
          <w:color w:val="auto"/>
        </w:rPr>
        <w:t>The service increased its staffing levels in March 2022, which resulted in three registered nurses being allocated to afternoon and night shifts.</w:t>
      </w:r>
      <w:r w:rsidR="0035002F">
        <w:rPr>
          <w:rFonts w:ascii="Arial" w:eastAsiaTheme="minorEastAsia" w:hAnsi="Arial" w:cs="Arial"/>
          <w:color w:val="auto"/>
        </w:rPr>
        <w:t xml:space="preserve"> </w:t>
      </w:r>
      <w:r w:rsidR="002005BB" w:rsidRPr="00B11A1D">
        <w:rPr>
          <w:rFonts w:ascii="Arial" w:eastAsiaTheme="minorEastAsia" w:hAnsi="Arial" w:cs="Arial"/>
          <w:color w:val="auto"/>
        </w:rPr>
        <w:t>Staff held conflicting views on staffing levels, with some stating the service was short-staffed, though</w:t>
      </w:r>
      <w:r w:rsidR="00476E25" w:rsidRPr="00B11A1D">
        <w:rPr>
          <w:rFonts w:ascii="Arial" w:eastAsiaTheme="minorEastAsia" w:hAnsi="Arial" w:cs="Arial"/>
          <w:color w:val="auto"/>
        </w:rPr>
        <w:t xml:space="preserve"> they</w:t>
      </w:r>
      <w:r w:rsidR="002005BB" w:rsidRPr="00B11A1D">
        <w:rPr>
          <w:rFonts w:ascii="Arial" w:eastAsiaTheme="minorEastAsia" w:hAnsi="Arial" w:cs="Arial"/>
          <w:color w:val="auto"/>
        </w:rPr>
        <w:t xml:space="preserve"> </w:t>
      </w:r>
      <w:r w:rsidR="007908EB" w:rsidRPr="00B11A1D">
        <w:rPr>
          <w:rFonts w:ascii="Arial" w:eastAsiaTheme="minorEastAsia" w:hAnsi="Arial" w:cs="Arial"/>
          <w:color w:val="auto"/>
        </w:rPr>
        <w:t>acknowledged it</w:t>
      </w:r>
      <w:r w:rsidR="002005BB" w:rsidRPr="00B11A1D">
        <w:rPr>
          <w:rFonts w:ascii="Arial" w:eastAsiaTheme="minorEastAsia" w:hAnsi="Arial" w:cs="Arial"/>
          <w:color w:val="auto"/>
        </w:rPr>
        <w:t xml:space="preserve"> had improved since March 2022.</w:t>
      </w:r>
      <w:r w:rsidR="0035002F">
        <w:rPr>
          <w:rFonts w:ascii="Arial" w:eastAsiaTheme="minorEastAsia" w:hAnsi="Arial" w:cs="Arial"/>
          <w:color w:val="auto"/>
        </w:rPr>
        <w:t xml:space="preserve"> </w:t>
      </w:r>
      <w:r w:rsidR="00755E55" w:rsidRPr="00B11A1D">
        <w:rPr>
          <w:rFonts w:ascii="Arial" w:eastAsiaTheme="minorEastAsia" w:hAnsi="Arial" w:cs="Arial"/>
          <w:color w:val="auto"/>
        </w:rPr>
        <w:t xml:space="preserve">Some staff </w:t>
      </w:r>
      <w:r w:rsidR="00CC4A09" w:rsidRPr="00B11A1D">
        <w:rPr>
          <w:rFonts w:ascii="Arial" w:eastAsiaTheme="minorEastAsia" w:hAnsi="Arial" w:cs="Arial"/>
          <w:color w:val="auto"/>
        </w:rPr>
        <w:t>said</w:t>
      </w:r>
      <w:r w:rsidR="006D4200" w:rsidRPr="00B11A1D">
        <w:rPr>
          <w:rFonts w:ascii="Arial" w:eastAsiaTheme="minorEastAsia" w:hAnsi="Arial" w:cs="Arial"/>
          <w:color w:val="auto"/>
        </w:rPr>
        <w:t xml:space="preserve"> short-staffing had impacted their ability to provide toileting assistance in a timely manner for some consumers.</w:t>
      </w:r>
    </w:p>
    <w:p w14:paraId="74ECC525" w14:textId="3A54027F" w:rsidR="00EB0B97" w:rsidRPr="00B11A1D" w:rsidRDefault="00012135" w:rsidP="00B41DD5">
      <w:pPr>
        <w:spacing w:before="120" w:line="276" w:lineRule="auto"/>
        <w:rPr>
          <w:rFonts w:ascii="Arial" w:eastAsiaTheme="minorEastAsia" w:hAnsi="Arial" w:cs="Arial"/>
          <w:color w:val="auto"/>
        </w:rPr>
      </w:pPr>
      <w:r w:rsidRPr="00B11A1D">
        <w:rPr>
          <w:rFonts w:ascii="Arial" w:eastAsiaTheme="minorEastAsia" w:hAnsi="Arial" w:cs="Arial"/>
          <w:color w:val="auto"/>
        </w:rPr>
        <w:t>The service’s workforce interacted with consumers in a kind and caring way which respect</w:t>
      </w:r>
      <w:r w:rsidR="008C1A2D">
        <w:rPr>
          <w:rFonts w:ascii="Arial" w:eastAsiaTheme="minorEastAsia" w:hAnsi="Arial" w:cs="Arial"/>
          <w:color w:val="auto"/>
        </w:rPr>
        <w:t>ed</w:t>
      </w:r>
      <w:r w:rsidRPr="00B11A1D">
        <w:rPr>
          <w:rFonts w:ascii="Arial" w:eastAsiaTheme="minorEastAsia" w:hAnsi="Arial" w:cs="Arial"/>
          <w:color w:val="auto"/>
        </w:rPr>
        <w:t xml:space="preserve"> each person’s identity, culture and diversity.</w:t>
      </w:r>
      <w:r w:rsidR="0035002F">
        <w:rPr>
          <w:rFonts w:ascii="Arial" w:eastAsiaTheme="minorEastAsia" w:hAnsi="Arial" w:cs="Arial"/>
          <w:color w:val="auto"/>
        </w:rPr>
        <w:t xml:space="preserve"> </w:t>
      </w:r>
      <w:r w:rsidRPr="00B11A1D">
        <w:rPr>
          <w:rFonts w:ascii="Arial" w:eastAsiaTheme="minorEastAsia" w:hAnsi="Arial" w:cs="Arial"/>
          <w:color w:val="auto"/>
        </w:rPr>
        <w:t>Consumers said staff were kind, respectful, caring and gentle when providing care.</w:t>
      </w:r>
      <w:r w:rsidR="0035002F">
        <w:rPr>
          <w:rFonts w:ascii="Arial" w:eastAsiaTheme="minorEastAsia" w:hAnsi="Arial" w:cs="Arial"/>
          <w:color w:val="auto"/>
        </w:rPr>
        <w:t xml:space="preserve"> </w:t>
      </w:r>
      <w:r w:rsidR="007526C5" w:rsidRPr="00B11A1D">
        <w:rPr>
          <w:rFonts w:ascii="Arial" w:eastAsiaTheme="minorEastAsia" w:hAnsi="Arial" w:cs="Arial"/>
          <w:color w:val="auto"/>
        </w:rPr>
        <w:t>The service showed its workforce was competent and had the qualifications to effectively perform their roles, which was reflected in positive consumer feedback.</w:t>
      </w:r>
      <w:r w:rsidR="0035002F">
        <w:rPr>
          <w:rFonts w:ascii="Arial" w:eastAsiaTheme="minorEastAsia" w:hAnsi="Arial" w:cs="Arial"/>
          <w:color w:val="auto"/>
        </w:rPr>
        <w:t xml:space="preserve"> </w:t>
      </w:r>
      <w:r w:rsidR="007526C5" w:rsidRPr="00B11A1D">
        <w:rPr>
          <w:rFonts w:ascii="Arial" w:eastAsiaTheme="minorEastAsia" w:hAnsi="Arial" w:cs="Arial"/>
          <w:color w:val="auto"/>
        </w:rPr>
        <w:t>The service required staff to hold qualifications and knowledge essential to their roles.</w:t>
      </w:r>
      <w:r w:rsidR="0035002F">
        <w:rPr>
          <w:rFonts w:ascii="Arial" w:eastAsiaTheme="minorEastAsia" w:hAnsi="Arial" w:cs="Arial"/>
          <w:color w:val="auto"/>
        </w:rPr>
        <w:t xml:space="preserve"> </w:t>
      </w:r>
      <w:r w:rsidR="00A26379" w:rsidRPr="00B11A1D">
        <w:rPr>
          <w:rFonts w:ascii="Arial" w:eastAsiaTheme="minorEastAsia" w:hAnsi="Arial" w:cs="Arial"/>
          <w:color w:val="auto"/>
        </w:rPr>
        <w:t>Clinical and care staff attended mandatory training relevant to their roles and a review of training records showed high levels of completion.</w:t>
      </w:r>
      <w:r w:rsidR="0035002F">
        <w:rPr>
          <w:rFonts w:ascii="Arial" w:eastAsiaTheme="minorEastAsia" w:hAnsi="Arial" w:cs="Arial"/>
          <w:color w:val="auto"/>
        </w:rPr>
        <w:t xml:space="preserve"> </w:t>
      </w:r>
      <w:r w:rsidR="00736C66" w:rsidRPr="00B11A1D">
        <w:rPr>
          <w:rFonts w:ascii="Arial" w:eastAsiaTheme="minorEastAsia" w:hAnsi="Arial" w:cs="Arial"/>
          <w:color w:val="auto"/>
        </w:rPr>
        <w:t>Staff performance was regularly reviewed and at the time of the site audit, all appraisals were up-to-date.</w:t>
      </w:r>
      <w:r w:rsidR="00EB0B97" w:rsidRPr="00EB0B97">
        <w:rPr>
          <w:rFonts w:ascii="Arial" w:eastAsiaTheme="minorEastAsia" w:hAnsi="Arial" w:cs="Arial"/>
          <w:color w:val="auto"/>
        </w:rPr>
        <w:t xml:space="preserve"> </w:t>
      </w:r>
    </w:p>
    <w:p w14:paraId="77D4845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7430B4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EE5E3A9" w14:textId="77777777" w:rsidR="00FC045E" w:rsidRPr="00996FAF" w:rsidRDefault="00FC045E" w:rsidP="00AA4B8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45B8D28" w14:textId="7D273F52" w:rsidR="00FC045E" w:rsidRPr="00996FAF" w:rsidRDefault="00FC045E" w:rsidP="00AA4B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8E917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1565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9E9D25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A366A09" w14:textId="5800ACE7" w:rsidR="00FC045E" w:rsidRPr="00996FAF" w:rsidRDefault="004A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62CB2">
                  <w:rPr>
                    <w:rFonts w:ascii="Arial" w:hAnsi="Arial" w:cs="Arial"/>
                    <w:color w:val="auto"/>
                  </w:rPr>
                  <w:t>Compliant</w:t>
                </w:r>
              </w:sdtContent>
            </w:sdt>
          </w:p>
        </w:tc>
      </w:tr>
      <w:tr w:rsidR="00FC045E" w:rsidRPr="00996FAF" w14:paraId="7223FAE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6E82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68D87E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EA384A1" w14:textId="75E24520" w:rsidR="00FC045E" w:rsidRPr="00996FAF" w:rsidRDefault="004A1C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62CB2">
                  <w:rPr>
                    <w:rFonts w:ascii="Arial" w:hAnsi="Arial" w:cs="Arial"/>
                    <w:color w:val="auto"/>
                  </w:rPr>
                  <w:t>Compliant</w:t>
                </w:r>
              </w:sdtContent>
            </w:sdt>
          </w:p>
        </w:tc>
      </w:tr>
      <w:tr w:rsidR="00FC045E" w:rsidRPr="00996FAF" w14:paraId="40E5FBE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5DC8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DE02E9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68E50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27D70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71D17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7D572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84A73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0ED59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E251D69" w14:textId="27F4AA14" w:rsidR="00FC045E" w:rsidRPr="00996FAF" w:rsidRDefault="004A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62CB2">
                  <w:rPr>
                    <w:rFonts w:ascii="Arial" w:hAnsi="Arial" w:cs="Arial"/>
                    <w:color w:val="auto"/>
                  </w:rPr>
                  <w:t>Compliant</w:t>
                </w:r>
              </w:sdtContent>
            </w:sdt>
          </w:p>
        </w:tc>
      </w:tr>
      <w:tr w:rsidR="00FC045E" w:rsidRPr="00996FAF" w14:paraId="3315C75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FE4E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41FD03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83140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A573F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45FAA8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1D829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8279F44" w14:textId="1FA457FE" w:rsidR="00FC045E" w:rsidRPr="00996FAF" w:rsidRDefault="004A1C1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62CB2">
                  <w:rPr>
                    <w:rFonts w:ascii="Arial" w:hAnsi="Arial" w:cs="Arial"/>
                    <w:color w:val="auto"/>
                  </w:rPr>
                  <w:t>Compliant</w:t>
                </w:r>
              </w:sdtContent>
            </w:sdt>
          </w:p>
        </w:tc>
      </w:tr>
      <w:tr w:rsidR="00FC045E" w:rsidRPr="00996FAF" w14:paraId="7795BE0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8C89E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B93391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01D67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8E368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1CFA17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71BE14" w14:textId="1DFA58F4" w:rsidR="00FC045E" w:rsidRPr="00996FAF" w:rsidRDefault="004A1C1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62CB2">
                  <w:rPr>
                    <w:rFonts w:ascii="Arial" w:hAnsi="Arial" w:cs="Arial"/>
                    <w:color w:val="auto"/>
                  </w:rPr>
                  <w:t>Compliant</w:t>
                </w:r>
              </w:sdtContent>
            </w:sdt>
          </w:p>
        </w:tc>
      </w:tr>
    </w:tbl>
    <w:p w14:paraId="46A93983" w14:textId="77777777" w:rsidR="00D87E7C" w:rsidRDefault="00D87E7C" w:rsidP="00D87E7C">
      <w:pPr>
        <w:pStyle w:val="Heading20"/>
      </w:pPr>
      <w:r w:rsidRPr="00996FAF">
        <w:t>Findings</w:t>
      </w:r>
    </w:p>
    <w:p w14:paraId="257F7CA6" w14:textId="77777777" w:rsidR="00F65CD3" w:rsidRPr="00493CD7" w:rsidRDefault="00F65CD3" w:rsidP="00B41DD5">
      <w:pPr>
        <w:spacing w:before="120" w:line="276" w:lineRule="auto"/>
        <w:rPr>
          <w:rFonts w:ascii="Arial" w:eastAsiaTheme="minorEastAsia" w:hAnsi="Arial" w:cs="Arial"/>
          <w:color w:val="auto"/>
        </w:rPr>
      </w:pPr>
      <w:r w:rsidRPr="00493CD7">
        <w:rPr>
          <w:rFonts w:ascii="Arial" w:eastAsiaTheme="minorEastAsia" w:hAnsi="Arial" w:cs="Arial"/>
          <w:color w:val="auto"/>
        </w:rPr>
        <w:t>The Quality Standard is assessed as Compliant as five of the five specific requirements were assessed as Compliant.</w:t>
      </w:r>
    </w:p>
    <w:p w14:paraId="65103E5D" w14:textId="0896B059" w:rsidR="00117022" w:rsidRPr="00493CD7" w:rsidRDefault="00C54D1F" w:rsidP="00B41DD5">
      <w:pPr>
        <w:spacing w:before="120" w:line="276" w:lineRule="auto"/>
        <w:rPr>
          <w:rFonts w:ascii="Arial" w:eastAsiaTheme="minorEastAsia" w:hAnsi="Arial" w:cs="Arial"/>
          <w:color w:val="auto"/>
        </w:rPr>
      </w:pPr>
      <w:r w:rsidRPr="00493CD7">
        <w:rPr>
          <w:rFonts w:ascii="Arial" w:eastAsiaTheme="minorEastAsia" w:hAnsi="Arial" w:cs="Arial"/>
          <w:color w:val="auto"/>
        </w:rPr>
        <w:t>Consumers said they were engaged in the development and delivery of their care and services, primarily through individual care plan meetings and consumer/representative meetings.</w:t>
      </w:r>
      <w:r w:rsidR="0035002F">
        <w:rPr>
          <w:rFonts w:ascii="Arial" w:eastAsiaTheme="minorEastAsia" w:hAnsi="Arial" w:cs="Arial"/>
          <w:color w:val="auto"/>
        </w:rPr>
        <w:t xml:space="preserve"> </w:t>
      </w:r>
      <w:r w:rsidR="00934124" w:rsidRPr="00493CD7">
        <w:rPr>
          <w:rFonts w:ascii="Arial" w:eastAsiaTheme="minorEastAsia" w:hAnsi="Arial" w:cs="Arial"/>
          <w:color w:val="auto"/>
        </w:rPr>
        <w:t>Management and executive staff described how consumers’ opinions were used when developing operational strategies</w:t>
      </w:r>
      <w:r w:rsidR="0019422F" w:rsidRPr="00493CD7">
        <w:rPr>
          <w:rFonts w:ascii="Arial" w:eastAsiaTheme="minorEastAsia" w:hAnsi="Arial" w:cs="Arial"/>
          <w:color w:val="auto"/>
        </w:rPr>
        <w:t xml:space="preserve">, </w:t>
      </w:r>
      <w:r w:rsidR="00A66C2E" w:rsidRPr="00493CD7">
        <w:rPr>
          <w:rFonts w:ascii="Arial" w:eastAsiaTheme="minorEastAsia" w:hAnsi="Arial" w:cs="Arial"/>
          <w:color w:val="auto"/>
        </w:rPr>
        <w:t>particularly</w:t>
      </w:r>
      <w:r w:rsidR="0019422F" w:rsidRPr="00493CD7">
        <w:rPr>
          <w:rFonts w:ascii="Arial" w:eastAsiaTheme="minorEastAsia" w:hAnsi="Arial" w:cs="Arial"/>
          <w:color w:val="auto"/>
        </w:rPr>
        <w:t xml:space="preserve"> through a consumer survey which </w:t>
      </w:r>
      <w:r w:rsidR="000E4E6C">
        <w:rPr>
          <w:rFonts w:ascii="Arial" w:eastAsiaTheme="minorEastAsia" w:hAnsi="Arial" w:cs="Arial"/>
          <w:color w:val="auto"/>
        </w:rPr>
        <w:t>was</w:t>
      </w:r>
      <w:r w:rsidR="0019422F" w:rsidRPr="00493CD7">
        <w:rPr>
          <w:rFonts w:ascii="Arial" w:eastAsiaTheme="minorEastAsia" w:hAnsi="Arial" w:cs="Arial"/>
          <w:color w:val="auto"/>
        </w:rPr>
        <w:t xml:space="preserve"> </w:t>
      </w:r>
      <w:r w:rsidR="00A66C2E" w:rsidRPr="00493CD7">
        <w:rPr>
          <w:rFonts w:ascii="Arial" w:eastAsiaTheme="minorEastAsia" w:hAnsi="Arial" w:cs="Arial"/>
          <w:color w:val="auto"/>
        </w:rPr>
        <w:t>administered</w:t>
      </w:r>
      <w:r w:rsidR="0019422F" w:rsidRPr="00493CD7">
        <w:rPr>
          <w:rFonts w:ascii="Arial" w:eastAsiaTheme="minorEastAsia" w:hAnsi="Arial" w:cs="Arial"/>
          <w:color w:val="auto"/>
        </w:rPr>
        <w:t xml:space="preserve"> by a third-party provider.</w:t>
      </w:r>
      <w:r w:rsidR="0035002F">
        <w:rPr>
          <w:rFonts w:ascii="Arial" w:eastAsiaTheme="minorEastAsia" w:hAnsi="Arial" w:cs="Arial"/>
          <w:color w:val="auto"/>
        </w:rPr>
        <w:t xml:space="preserve"> </w:t>
      </w:r>
      <w:r w:rsidR="00DF2141" w:rsidRPr="00493CD7">
        <w:rPr>
          <w:rFonts w:ascii="Arial" w:eastAsiaTheme="minorEastAsia" w:hAnsi="Arial" w:cs="Arial"/>
          <w:color w:val="auto"/>
        </w:rPr>
        <w:t xml:space="preserve">Management explained consumer and representative feedback, complaints and outcomes of consumer meetings were also used </w:t>
      </w:r>
      <w:r w:rsidR="00AC0850">
        <w:rPr>
          <w:rFonts w:ascii="Arial" w:eastAsiaTheme="minorEastAsia" w:hAnsi="Arial" w:cs="Arial"/>
          <w:color w:val="auto"/>
        </w:rPr>
        <w:t xml:space="preserve">in planning </w:t>
      </w:r>
      <w:r w:rsidR="00DF2141" w:rsidRPr="00493CD7">
        <w:rPr>
          <w:rFonts w:ascii="Arial" w:eastAsiaTheme="minorEastAsia" w:hAnsi="Arial" w:cs="Arial"/>
          <w:color w:val="auto"/>
        </w:rPr>
        <w:t>activities, programs and continuous improvement initiatives.</w:t>
      </w:r>
    </w:p>
    <w:p w14:paraId="53A6349C" w14:textId="384DF50A" w:rsidR="00F36E13" w:rsidRPr="00493CD7" w:rsidRDefault="005A0DE1" w:rsidP="00B41DD5">
      <w:pPr>
        <w:spacing w:before="120" w:line="276" w:lineRule="auto"/>
        <w:rPr>
          <w:rFonts w:ascii="Arial" w:eastAsiaTheme="minorEastAsia" w:hAnsi="Arial" w:cs="Arial"/>
          <w:color w:val="auto"/>
        </w:rPr>
      </w:pPr>
      <w:r w:rsidRPr="00493CD7">
        <w:rPr>
          <w:rFonts w:ascii="Arial" w:eastAsiaTheme="minorEastAsia" w:hAnsi="Arial" w:cs="Arial"/>
          <w:color w:val="auto"/>
        </w:rPr>
        <w:lastRenderedPageBreak/>
        <w:t>The organisation’s board of directors (the board) promoted a culture of safe, inclusive, quality care and services, for which the board and senior management were accountable</w:t>
      </w:r>
      <w:r w:rsidR="00E25E1F" w:rsidRPr="00493CD7">
        <w:rPr>
          <w:rFonts w:ascii="Arial" w:eastAsiaTheme="minorEastAsia" w:hAnsi="Arial" w:cs="Arial"/>
          <w:color w:val="auto"/>
        </w:rPr>
        <w:t xml:space="preserve"> for delivery.</w:t>
      </w:r>
      <w:r w:rsidR="0035002F">
        <w:rPr>
          <w:rFonts w:ascii="Arial" w:eastAsiaTheme="minorEastAsia" w:hAnsi="Arial" w:cs="Arial"/>
          <w:color w:val="auto"/>
        </w:rPr>
        <w:t xml:space="preserve"> </w:t>
      </w:r>
      <w:r w:rsidR="00F4759A" w:rsidRPr="00493CD7">
        <w:rPr>
          <w:rFonts w:ascii="Arial" w:eastAsiaTheme="minorEastAsia" w:hAnsi="Arial" w:cs="Arial"/>
          <w:color w:val="auto"/>
        </w:rPr>
        <w:t>The board satisfied itself the service met the Quality Standards through monthly reports prepared by the clinical manager and executive quality team.</w:t>
      </w:r>
      <w:r w:rsidR="0035002F">
        <w:rPr>
          <w:rFonts w:ascii="Arial" w:eastAsiaTheme="minorEastAsia" w:hAnsi="Arial" w:cs="Arial"/>
          <w:color w:val="auto"/>
        </w:rPr>
        <w:t xml:space="preserve"> </w:t>
      </w:r>
      <w:r w:rsidR="00F4759A" w:rsidRPr="00493CD7">
        <w:rPr>
          <w:rFonts w:ascii="Arial" w:eastAsiaTheme="minorEastAsia" w:hAnsi="Arial" w:cs="Arial"/>
          <w:color w:val="auto"/>
        </w:rPr>
        <w:t>The reports addressed clinical indicators, operational updates</w:t>
      </w:r>
      <w:r w:rsidR="00601990" w:rsidRPr="00493CD7">
        <w:rPr>
          <w:rFonts w:ascii="Arial" w:eastAsiaTheme="minorEastAsia" w:hAnsi="Arial" w:cs="Arial"/>
          <w:color w:val="auto"/>
        </w:rPr>
        <w:t>,</w:t>
      </w:r>
      <w:r w:rsidR="00F4759A" w:rsidRPr="00493CD7">
        <w:rPr>
          <w:rFonts w:ascii="Arial" w:eastAsiaTheme="minorEastAsia" w:hAnsi="Arial" w:cs="Arial"/>
          <w:color w:val="auto"/>
        </w:rPr>
        <w:t xml:space="preserve"> routine internal audits</w:t>
      </w:r>
      <w:r w:rsidR="00601990" w:rsidRPr="00493CD7">
        <w:rPr>
          <w:rFonts w:ascii="Arial" w:eastAsiaTheme="minorEastAsia" w:hAnsi="Arial" w:cs="Arial"/>
          <w:color w:val="auto"/>
        </w:rPr>
        <w:t>, leadership, risk management, a plan for continuous improvement, financial position, lifestyle and leisure, hospitality and maintenance services, recruitment and staffing.</w:t>
      </w:r>
      <w:r w:rsidR="0035002F">
        <w:rPr>
          <w:rFonts w:ascii="Arial" w:eastAsiaTheme="minorEastAsia" w:hAnsi="Arial" w:cs="Arial"/>
          <w:color w:val="auto"/>
        </w:rPr>
        <w:t xml:space="preserve"> </w:t>
      </w:r>
    </w:p>
    <w:p w14:paraId="6DB03FDA" w14:textId="3750AC68" w:rsidR="00CC79C5" w:rsidRPr="00493CD7" w:rsidRDefault="00DA3D4F" w:rsidP="00B41DD5">
      <w:pPr>
        <w:spacing w:before="120" w:line="276" w:lineRule="auto"/>
        <w:rPr>
          <w:rFonts w:ascii="Arial" w:eastAsiaTheme="minorEastAsia" w:hAnsi="Arial" w:cs="Arial"/>
          <w:color w:val="auto"/>
        </w:rPr>
      </w:pPr>
      <w:r w:rsidRPr="00493CD7">
        <w:rPr>
          <w:rFonts w:ascii="Arial" w:eastAsiaTheme="minorEastAsia" w:hAnsi="Arial" w:cs="Arial"/>
          <w:color w:val="auto"/>
        </w:rPr>
        <w:t>The service had organisation</w:t>
      </w:r>
      <w:r w:rsidR="000D4406">
        <w:rPr>
          <w:rFonts w:ascii="Arial" w:eastAsiaTheme="minorEastAsia" w:hAnsi="Arial" w:cs="Arial"/>
          <w:color w:val="auto"/>
        </w:rPr>
        <w:t>-</w:t>
      </w:r>
      <w:r w:rsidRPr="00493CD7">
        <w:rPr>
          <w:rFonts w:ascii="Arial" w:eastAsiaTheme="minorEastAsia" w:hAnsi="Arial" w:cs="Arial"/>
          <w:color w:val="auto"/>
        </w:rPr>
        <w:t>wide governance systems that guided information management, continuous improvement, financial governance, workforce governance, regulatory compliance and feedback and complaints.</w:t>
      </w:r>
      <w:r w:rsidR="0035002F">
        <w:rPr>
          <w:rFonts w:ascii="Arial" w:eastAsiaTheme="minorEastAsia" w:hAnsi="Arial" w:cs="Arial"/>
          <w:color w:val="auto"/>
        </w:rPr>
        <w:t xml:space="preserve"> </w:t>
      </w:r>
      <w:r w:rsidR="00CC79C5" w:rsidRPr="00493CD7">
        <w:rPr>
          <w:rFonts w:ascii="Arial" w:eastAsiaTheme="minorEastAsia" w:hAnsi="Arial" w:cs="Arial"/>
          <w:color w:val="auto"/>
        </w:rPr>
        <w:t xml:space="preserve">The service also had </w:t>
      </w:r>
      <w:r w:rsidR="005E5F81">
        <w:rPr>
          <w:rFonts w:ascii="Arial" w:eastAsiaTheme="minorEastAsia" w:hAnsi="Arial" w:cs="Arial"/>
          <w:color w:val="auto"/>
        </w:rPr>
        <w:t>a</w:t>
      </w:r>
      <w:r w:rsidR="00CC79C5" w:rsidRPr="00493CD7">
        <w:rPr>
          <w:rFonts w:ascii="Arial" w:eastAsiaTheme="minorEastAsia" w:hAnsi="Arial" w:cs="Arial"/>
          <w:color w:val="auto"/>
        </w:rPr>
        <w:t xml:space="preserve"> risk management system which identified and managed risks to the safety and wellbeing of consumers.</w:t>
      </w:r>
      <w:r w:rsidR="0035002F">
        <w:rPr>
          <w:rFonts w:ascii="Arial" w:eastAsiaTheme="minorEastAsia" w:hAnsi="Arial" w:cs="Arial"/>
          <w:color w:val="auto"/>
        </w:rPr>
        <w:t xml:space="preserve"> </w:t>
      </w:r>
    </w:p>
    <w:p w14:paraId="3B356594" w14:textId="248395E7" w:rsidR="00117022" w:rsidRPr="00436B93" w:rsidRDefault="00BB40F5" w:rsidP="00B41DD5">
      <w:pPr>
        <w:spacing w:before="120" w:line="276" w:lineRule="auto"/>
        <w:rPr>
          <w:rFonts w:ascii="Arial" w:eastAsiaTheme="minorEastAsia" w:hAnsi="Arial" w:cs="Arial"/>
          <w:color w:val="auto"/>
        </w:rPr>
      </w:pPr>
      <w:r w:rsidRPr="00493CD7">
        <w:rPr>
          <w:rFonts w:ascii="Arial" w:eastAsiaTheme="minorEastAsia" w:hAnsi="Arial" w:cs="Arial"/>
          <w:color w:val="auto"/>
        </w:rPr>
        <w:t>The service had a clinical governance framework which addressed the delivery of safe care, promoted antimicrobial stewardship, minimised restrictive practices and required open disclosure when something went wrong.</w:t>
      </w:r>
    </w:p>
    <w:sectPr w:rsidR="00117022" w:rsidRPr="00436B9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82F80" w14:textId="77777777" w:rsidR="008F4416" w:rsidRDefault="008F4416" w:rsidP="00D71F88">
      <w:pPr>
        <w:spacing w:after="0"/>
      </w:pPr>
      <w:r>
        <w:separator/>
      </w:r>
    </w:p>
  </w:endnote>
  <w:endnote w:type="continuationSeparator" w:id="0">
    <w:p w14:paraId="4915500A" w14:textId="77777777" w:rsidR="008F4416" w:rsidRDefault="008F441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322C7" w14:textId="77777777" w:rsidR="008F4416" w:rsidRDefault="008F4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A2F83" w14:textId="3A5FAE28" w:rsidR="008F4416" w:rsidRPr="00DF37F2" w:rsidRDefault="008F4416"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Carpenter Court Aged Care Plus Centre</w:t>
    </w:r>
    <w:r w:rsidRPr="00DF37F2">
      <w:rPr>
        <w:rStyle w:val="FooterBold"/>
        <w:rFonts w:ascii="Arial" w:hAnsi="Arial"/>
        <w:b w:val="0"/>
      </w:rPr>
      <w:tab/>
      <w:t xml:space="preserve">RPT-ACC-0122 v3.0 </w:t>
    </w:r>
  </w:p>
  <w:p w14:paraId="6FFD9F96" w14:textId="04E7433A" w:rsidR="008F4416" w:rsidRPr="00DF37F2" w:rsidRDefault="008F4416"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0421</w:t>
    </w:r>
    <w:r w:rsidRPr="00DF37F2">
      <w:rPr>
        <w:rStyle w:val="FooterBold"/>
        <w:rFonts w:ascii="Arial" w:hAnsi="Arial"/>
        <w:b w:val="0"/>
      </w:rPr>
      <w:tab/>
      <w:t xml:space="preserve">OFFICIAL: Sensitive </w:t>
    </w:r>
  </w:p>
  <w:p w14:paraId="6FE02604" w14:textId="77777777" w:rsidR="008F4416" w:rsidRPr="00DF37F2" w:rsidRDefault="008F44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22C83" w14:textId="77777777" w:rsidR="008F4416" w:rsidRDefault="008F441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FB2C6" w14:textId="77777777" w:rsidR="008F4416" w:rsidRDefault="008F4416" w:rsidP="00D71F88">
      <w:pPr>
        <w:spacing w:after="0"/>
      </w:pPr>
      <w:r>
        <w:separator/>
      </w:r>
    </w:p>
  </w:footnote>
  <w:footnote w:type="continuationSeparator" w:id="0">
    <w:p w14:paraId="459CA959" w14:textId="77777777" w:rsidR="008F4416" w:rsidRDefault="008F4416" w:rsidP="00D71F88">
      <w:pPr>
        <w:spacing w:after="0"/>
      </w:pPr>
      <w:r>
        <w:continuationSeparator/>
      </w:r>
    </w:p>
  </w:footnote>
  <w:footnote w:id="1">
    <w:p w14:paraId="3180BA5E" w14:textId="5257E4D4" w:rsidR="008F4416" w:rsidRDefault="008F441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355EF">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327A8656" w14:textId="77777777" w:rsidR="008F4416" w:rsidRDefault="008F44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6F2C" w14:textId="77777777" w:rsidR="008F4416" w:rsidRDefault="008F44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6376" w14:textId="77777777" w:rsidR="008F4416" w:rsidRDefault="008F4416">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79221" w14:textId="77777777" w:rsidR="008F4416" w:rsidRDefault="008F4416">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2FF5EF1"/>
    <w:multiLevelType w:val="hybridMultilevel"/>
    <w:tmpl w:val="0010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C36"/>
    <w:rsid w:val="000078F8"/>
    <w:rsid w:val="00012135"/>
    <w:rsid w:val="00013406"/>
    <w:rsid w:val="00017561"/>
    <w:rsid w:val="00020FAD"/>
    <w:rsid w:val="000223A6"/>
    <w:rsid w:val="000355EF"/>
    <w:rsid w:val="000B1749"/>
    <w:rsid w:val="000C0C68"/>
    <w:rsid w:val="000C4889"/>
    <w:rsid w:val="000D414A"/>
    <w:rsid w:val="000D4406"/>
    <w:rsid w:val="000D6D1A"/>
    <w:rsid w:val="000E4E6C"/>
    <w:rsid w:val="000F1E46"/>
    <w:rsid w:val="00103320"/>
    <w:rsid w:val="001051FD"/>
    <w:rsid w:val="00106006"/>
    <w:rsid w:val="0011436F"/>
    <w:rsid w:val="00117022"/>
    <w:rsid w:val="00127C68"/>
    <w:rsid w:val="00157F9E"/>
    <w:rsid w:val="00167AEB"/>
    <w:rsid w:val="0018700E"/>
    <w:rsid w:val="00187B0B"/>
    <w:rsid w:val="0019422F"/>
    <w:rsid w:val="001A5684"/>
    <w:rsid w:val="001A638C"/>
    <w:rsid w:val="001B062B"/>
    <w:rsid w:val="001B35CE"/>
    <w:rsid w:val="001C6ACE"/>
    <w:rsid w:val="001D150C"/>
    <w:rsid w:val="001F3E4B"/>
    <w:rsid w:val="002005BB"/>
    <w:rsid w:val="00203944"/>
    <w:rsid w:val="002211F3"/>
    <w:rsid w:val="00260AB3"/>
    <w:rsid w:val="00262C0B"/>
    <w:rsid w:val="002832C7"/>
    <w:rsid w:val="00284DFD"/>
    <w:rsid w:val="002A0288"/>
    <w:rsid w:val="002B0884"/>
    <w:rsid w:val="002B0C90"/>
    <w:rsid w:val="002B1DA1"/>
    <w:rsid w:val="002D6A65"/>
    <w:rsid w:val="002E3891"/>
    <w:rsid w:val="002F122E"/>
    <w:rsid w:val="002F2C7C"/>
    <w:rsid w:val="002F44AE"/>
    <w:rsid w:val="002F49A8"/>
    <w:rsid w:val="00310BB7"/>
    <w:rsid w:val="003146E6"/>
    <w:rsid w:val="00334B7D"/>
    <w:rsid w:val="003364BD"/>
    <w:rsid w:val="003417D0"/>
    <w:rsid w:val="0035002F"/>
    <w:rsid w:val="00350E5D"/>
    <w:rsid w:val="00354C32"/>
    <w:rsid w:val="003574D0"/>
    <w:rsid w:val="0036130C"/>
    <w:rsid w:val="003623BF"/>
    <w:rsid w:val="00366F56"/>
    <w:rsid w:val="003700A6"/>
    <w:rsid w:val="00384A18"/>
    <w:rsid w:val="003A22AB"/>
    <w:rsid w:val="003B1763"/>
    <w:rsid w:val="003D1D26"/>
    <w:rsid w:val="003D6CB3"/>
    <w:rsid w:val="003E30AF"/>
    <w:rsid w:val="003F0DDB"/>
    <w:rsid w:val="003F0F7C"/>
    <w:rsid w:val="003F1CCA"/>
    <w:rsid w:val="003F4FA3"/>
    <w:rsid w:val="00413CB1"/>
    <w:rsid w:val="00416C5A"/>
    <w:rsid w:val="00436B93"/>
    <w:rsid w:val="00440B1C"/>
    <w:rsid w:val="00471B41"/>
    <w:rsid w:val="00476E25"/>
    <w:rsid w:val="00493CD7"/>
    <w:rsid w:val="00495C76"/>
    <w:rsid w:val="004A13BF"/>
    <w:rsid w:val="004A3AFD"/>
    <w:rsid w:val="004A433F"/>
    <w:rsid w:val="004C09B3"/>
    <w:rsid w:val="004C72EC"/>
    <w:rsid w:val="004E0B4C"/>
    <w:rsid w:val="00511423"/>
    <w:rsid w:val="00511F11"/>
    <w:rsid w:val="0051673B"/>
    <w:rsid w:val="005224F6"/>
    <w:rsid w:val="0052290B"/>
    <w:rsid w:val="005413D5"/>
    <w:rsid w:val="00550022"/>
    <w:rsid w:val="0056451B"/>
    <w:rsid w:val="005940CA"/>
    <w:rsid w:val="005A0DE1"/>
    <w:rsid w:val="005C38DD"/>
    <w:rsid w:val="005D1408"/>
    <w:rsid w:val="005D23EC"/>
    <w:rsid w:val="005D484F"/>
    <w:rsid w:val="005E5F81"/>
    <w:rsid w:val="005F0DEC"/>
    <w:rsid w:val="00601990"/>
    <w:rsid w:val="00602258"/>
    <w:rsid w:val="0061226B"/>
    <w:rsid w:val="0062105D"/>
    <w:rsid w:val="00632FB9"/>
    <w:rsid w:val="00641383"/>
    <w:rsid w:val="00643641"/>
    <w:rsid w:val="0066647C"/>
    <w:rsid w:val="00673A03"/>
    <w:rsid w:val="00677A10"/>
    <w:rsid w:val="00682AA0"/>
    <w:rsid w:val="00696532"/>
    <w:rsid w:val="006A1E56"/>
    <w:rsid w:val="006A2FBE"/>
    <w:rsid w:val="006A331E"/>
    <w:rsid w:val="006A5366"/>
    <w:rsid w:val="006A5FCB"/>
    <w:rsid w:val="006B5717"/>
    <w:rsid w:val="006C7AE0"/>
    <w:rsid w:val="006C7F6E"/>
    <w:rsid w:val="006D4200"/>
    <w:rsid w:val="006F45E1"/>
    <w:rsid w:val="006F6361"/>
    <w:rsid w:val="007027C7"/>
    <w:rsid w:val="007077FA"/>
    <w:rsid w:val="00712752"/>
    <w:rsid w:val="00716ED3"/>
    <w:rsid w:val="007241F9"/>
    <w:rsid w:val="00726D27"/>
    <w:rsid w:val="00736C66"/>
    <w:rsid w:val="0074452D"/>
    <w:rsid w:val="00747E52"/>
    <w:rsid w:val="0075021E"/>
    <w:rsid w:val="007526C5"/>
    <w:rsid w:val="00755E55"/>
    <w:rsid w:val="007646A1"/>
    <w:rsid w:val="00765BF6"/>
    <w:rsid w:val="0077767E"/>
    <w:rsid w:val="00786F16"/>
    <w:rsid w:val="007908EB"/>
    <w:rsid w:val="007A0915"/>
    <w:rsid w:val="007A22CD"/>
    <w:rsid w:val="007A3B52"/>
    <w:rsid w:val="007A4CEB"/>
    <w:rsid w:val="007A6938"/>
    <w:rsid w:val="007C59DB"/>
    <w:rsid w:val="00802862"/>
    <w:rsid w:val="008174C2"/>
    <w:rsid w:val="008178D2"/>
    <w:rsid w:val="008201AD"/>
    <w:rsid w:val="00821730"/>
    <w:rsid w:val="00821F3F"/>
    <w:rsid w:val="00827887"/>
    <w:rsid w:val="00840CB2"/>
    <w:rsid w:val="00852AA0"/>
    <w:rsid w:val="00862CC6"/>
    <w:rsid w:val="00870030"/>
    <w:rsid w:val="0087700C"/>
    <w:rsid w:val="008823DC"/>
    <w:rsid w:val="00884F9E"/>
    <w:rsid w:val="00887FC0"/>
    <w:rsid w:val="008B3BDC"/>
    <w:rsid w:val="008C1A2D"/>
    <w:rsid w:val="008C6ACB"/>
    <w:rsid w:val="008C6BC3"/>
    <w:rsid w:val="008D45B1"/>
    <w:rsid w:val="008D559E"/>
    <w:rsid w:val="008E777B"/>
    <w:rsid w:val="008F26CC"/>
    <w:rsid w:val="008F4416"/>
    <w:rsid w:val="008F61E9"/>
    <w:rsid w:val="009011E0"/>
    <w:rsid w:val="009035B7"/>
    <w:rsid w:val="00905076"/>
    <w:rsid w:val="00907E8A"/>
    <w:rsid w:val="00934124"/>
    <w:rsid w:val="009355E5"/>
    <w:rsid w:val="00946C09"/>
    <w:rsid w:val="00946D7C"/>
    <w:rsid w:val="00973CEE"/>
    <w:rsid w:val="00996FAF"/>
    <w:rsid w:val="009B5113"/>
    <w:rsid w:val="009D27AC"/>
    <w:rsid w:val="009E24B3"/>
    <w:rsid w:val="009F0282"/>
    <w:rsid w:val="009F1E34"/>
    <w:rsid w:val="00A05BD2"/>
    <w:rsid w:val="00A1204B"/>
    <w:rsid w:val="00A20072"/>
    <w:rsid w:val="00A21758"/>
    <w:rsid w:val="00A26379"/>
    <w:rsid w:val="00A44EE9"/>
    <w:rsid w:val="00A554BB"/>
    <w:rsid w:val="00A658A3"/>
    <w:rsid w:val="00A66C2E"/>
    <w:rsid w:val="00A84E38"/>
    <w:rsid w:val="00A87F2C"/>
    <w:rsid w:val="00A93C13"/>
    <w:rsid w:val="00AA4B8B"/>
    <w:rsid w:val="00AB3C83"/>
    <w:rsid w:val="00AB52BC"/>
    <w:rsid w:val="00AC0850"/>
    <w:rsid w:val="00AC50C3"/>
    <w:rsid w:val="00AD3EF5"/>
    <w:rsid w:val="00AE0B77"/>
    <w:rsid w:val="00AE3CA9"/>
    <w:rsid w:val="00AF11FD"/>
    <w:rsid w:val="00AF5EEE"/>
    <w:rsid w:val="00B11A1D"/>
    <w:rsid w:val="00B225DC"/>
    <w:rsid w:val="00B31E03"/>
    <w:rsid w:val="00B41DD5"/>
    <w:rsid w:val="00B53F7A"/>
    <w:rsid w:val="00B81673"/>
    <w:rsid w:val="00B85611"/>
    <w:rsid w:val="00BB20DF"/>
    <w:rsid w:val="00BB40F5"/>
    <w:rsid w:val="00BC2D17"/>
    <w:rsid w:val="00BE0E84"/>
    <w:rsid w:val="00BE618A"/>
    <w:rsid w:val="00BF2C51"/>
    <w:rsid w:val="00C12FE6"/>
    <w:rsid w:val="00C137B9"/>
    <w:rsid w:val="00C155F6"/>
    <w:rsid w:val="00C15A1C"/>
    <w:rsid w:val="00C272D4"/>
    <w:rsid w:val="00C3291B"/>
    <w:rsid w:val="00C35C8D"/>
    <w:rsid w:val="00C47DB7"/>
    <w:rsid w:val="00C50366"/>
    <w:rsid w:val="00C52422"/>
    <w:rsid w:val="00C5264C"/>
    <w:rsid w:val="00C530BF"/>
    <w:rsid w:val="00C54D1F"/>
    <w:rsid w:val="00C55E96"/>
    <w:rsid w:val="00C702AA"/>
    <w:rsid w:val="00C76F95"/>
    <w:rsid w:val="00C94172"/>
    <w:rsid w:val="00C94458"/>
    <w:rsid w:val="00CA2E4B"/>
    <w:rsid w:val="00CA37CB"/>
    <w:rsid w:val="00CC4A09"/>
    <w:rsid w:val="00CC79C5"/>
    <w:rsid w:val="00CD4CCD"/>
    <w:rsid w:val="00CE59E3"/>
    <w:rsid w:val="00D0392C"/>
    <w:rsid w:val="00D10DCA"/>
    <w:rsid w:val="00D2559D"/>
    <w:rsid w:val="00D3157C"/>
    <w:rsid w:val="00D54EDD"/>
    <w:rsid w:val="00D57E4E"/>
    <w:rsid w:val="00D71F88"/>
    <w:rsid w:val="00D87E7C"/>
    <w:rsid w:val="00D96449"/>
    <w:rsid w:val="00DA3D4F"/>
    <w:rsid w:val="00DB1932"/>
    <w:rsid w:val="00DB36EC"/>
    <w:rsid w:val="00DC03F2"/>
    <w:rsid w:val="00DC0CD1"/>
    <w:rsid w:val="00DC21C2"/>
    <w:rsid w:val="00DC74A3"/>
    <w:rsid w:val="00DD64C4"/>
    <w:rsid w:val="00DE2726"/>
    <w:rsid w:val="00DE5417"/>
    <w:rsid w:val="00DF2141"/>
    <w:rsid w:val="00DF23C6"/>
    <w:rsid w:val="00DF37F2"/>
    <w:rsid w:val="00E07968"/>
    <w:rsid w:val="00E2335C"/>
    <w:rsid w:val="00E2364A"/>
    <w:rsid w:val="00E25E1F"/>
    <w:rsid w:val="00E35532"/>
    <w:rsid w:val="00E46772"/>
    <w:rsid w:val="00E73B3F"/>
    <w:rsid w:val="00E81B1D"/>
    <w:rsid w:val="00EB0B97"/>
    <w:rsid w:val="00EB441C"/>
    <w:rsid w:val="00EB63F6"/>
    <w:rsid w:val="00ED1D51"/>
    <w:rsid w:val="00ED39EB"/>
    <w:rsid w:val="00ED50D0"/>
    <w:rsid w:val="00EE1353"/>
    <w:rsid w:val="00EE6C17"/>
    <w:rsid w:val="00F01EF5"/>
    <w:rsid w:val="00F045F4"/>
    <w:rsid w:val="00F15B94"/>
    <w:rsid w:val="00F26971"/>
    <w:rsid w:val="00F36E13"/>
    <w:rsid w:val="00F4759A"/>
    <w:rsid w:val="00F4776B"/>
    <w:rsid w:val="00F5138B"/>
    <w:rsid w:val="00F55A0A"/>
    <w:rsid w:val="00F62CB2"/>
    <w:rsid w:val="00F65CD3"/>
    <w:rsid w:val="00F823F2"/>
    <w:rsid w:val="00FA0A5B"/>
    <w:rsid w:val="00FA2557"/>
    <w:rsid w:val="00FC045E"/>
    <w:rsid w:val="00FC0D6B"/>
    <w:rsid w:val="00FC4739"/>
    <w:rsid w:val="00FD4928"/>
    <w:rsid w:val="00FF367F"/>
    <w:rsid w:val="00FF3F3F"/>
    <w:rsid w:val="00FF46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E2335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35C"/>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223A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13467"/>
    <w:rsid w:val="00BF58F7"/>
    <w:rsid w:val="00E02029"/>
    <w:rsid w:val="00E32F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Carpenter Court Aged Care Plus Centre</Home>
    <Signed xmlns="a8338b6e-77a6-4851-82b6-98166143ffdd" xsi:nil="true"/>
    <Uploaded xmlns="a8338b6e-77a6-4851-82b6-98166143ffdd">true</Uploaded>
    <Management_x0020_Company xmlns="a8338b6e-77a6-4851-82b6-98166143ffdd" xsi:nil="true"/>
    <Doc_x0020_Date xmlns="a8338b6e-77a6-4851-82b6-98166143ffdd">2022-12-01T07:34:48+00:00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C:\Users\JHoward\Downloads\Performance_Report_0421_27-09-2022.docx</Location>
    <Doc_x0020_Type xmlns="a8338b6e-77a6-4851-82b6-98166143ffdd">Publication</Doc_x0020_Type>
    <Home_x0020_ID xmlns="a8338b6e-77a6-4851-82b6-98166143ffdd">454499AB-7CF4-DC11-AD41-005056922186</Home_x0020_ID>
    <State xmlns="a8338b6e-77a6-4851-82b6-98166143ffdd" xsi:nil="true"/>
    <Doc_x0020_Sent_Received_x0020_Date xmlns="a8338b6e-77a6-4851-82b6-98166143ffdd">2022-12-01T00:00:00+00:00</Doc_x0020_Sent_Received_x0020_Date>
    <Activity_x0020_ID xmlns="a8338b6e-77a6-4851-82b6-98166143ffdd">F232A60C-95BE-EB11-AC89-005056922186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68E824E-33C8-4BEC-B1DF-E35A7EDFD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a8338b6e-77a6-4851-82b6-98166143ffdd"/>
    <ds:schemaRef ds:uri="http://www.w3.org/XML/1998/namespace"/>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4826</Words>
  <Characters>27509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2022-11-25T05:39:00Z</cp:lastPrinted>
  <dcterms:created xsi:type="dcterms:W3CDTF">2022-12-06T00:38:00Z</dcterms:created>
  <dcterms:modified xsi:type="dcterms:W3CDTF">2022-12-06T00:39:00Z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