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277F1" w14:textId="77777777" w:rsidR="00D2559D" w:rsidRPr="002C3EBF" w:rsidRDefault="000719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52792D" wp14:editId="6B5279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160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B5277F2" w14:textId="77777777" w:rsidR="00D2559D" w:rsidRDefault="000719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5277F3" w14:textId="77777777" w:rsidR="00D2559D" w:rsidRDefault="000719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5277F4" w14:textId="77777777" w:rsidR="00D2559D" w:rsidRPr="002C3EBF" w:rsidRDefault="000719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1D2C" w14:paraId="6B5277F7" w14:textId="77777777" w:rsidTr="00E51D2C">
        <w:tc>
          <w:tcPr>
            <w:cnfStyle w:val="001000000000" w:firstRow="0" w:lastRow="0" w:firstColumn="1" w:lastColumn="0" w:oddVBand="0" w:evenVBand="0" w:oddHBand="0" w:evenHBand="0" w:firstRowFirstColumn="0" w:firstRowLastColumn="0" w:lastRowFirstColumn="0" w:lastRowLastColumn="0"/>
            <w:tcW w:w="3227" w:type="dxa"/>
          </w:tcPr>
          <w:p w14:paraId="6B5277F5" w14:textId="77777777" w:rsidR="00D2559D" w:rsidRPr="00996FAF" w:rsidRDefault="000719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B5277F6" w14:textId="77777777" w:rsidR="00D2559D" w:rsidRPr="00996FAF" w:rsidRDefault="000719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Carpenter Court Aged Care Plus Centre</w:t>
            </w:r>
          </w:p>
        </w:tc>
      </w:tr>
      <w:tr w:rsidR="00E51D2C" w14:paraId="6B5277FA" w14:textId="77777777" w:rsidTr="00E5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277F8" w14:textId="77777777" w:rsidR="00CA37CB" w:rsidRPr="00996FAF" w:rsidRDefault="000719F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5277F9" w14:textId="77777777" w:rsidR="00CA37CB" w:rsidRPr="00996FAF" w:rsidRDefault="000719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John Parade</w:t>
            </w:r>
            <w:r w:rsidRPr="00602258">
              <w:rPr>
                <w:rFonts w:ascii="Arial" w:hAnsi="Arial" w:cs="Arial"/>
                <w:color w:val="auto"/>
              </w:rPr>
              <w:t xml:space="preserve"> MEREWETHER NSW 2291</w:t>
            </w:r>
          </w:p>
        </w:tc>
      </w:tr>
      <w:tr w:rsidR="00E51D2C" w14:paraId="6B5277FD" w14:textId="77777777" w:rsidTr="00E51D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277FB" w14:textId="77777777" w:rsidR="00CA37CB" w:rsidRPr="00996FAF" w:rsidRDefault="000719F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5277FC" w14:textId="77777777" w:rsidR="00CA37CB" w:rsidRPr="00996FAF" w:rsidRDefault="000719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0421</w:t>
            </w:r>
          </w:p>
        </w:tc>
      </w:tr>
      <w:tr w:rsidR="00E51D2C" w14:paraId="6B527800" w14:textId="77777777" w:rsidTr="00E5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277FE" w14:textId="77777777" w:rsidR="00D2559D" w:rsidRPr="00996FAF" w:rsidRDefault="000719F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B5277FF" w14:textId="77777777" w:rsidR="00D2559D" w:rsidRPr="00996FAF" w:rsidRDefault="000719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E51D2C" w14:paraId="6B527803" w14:textId="77777777" w:rsidTr="00E51D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27801" w14:textId="77777777" w:rsidR="00D2559D" w:rsidRPr="00996FAF" w:rsidRDefault="000719F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527802" w14:textId="77777777" w:rsidR="00D2559D" w:rsidRPr="00996FAF" w:rsidRDefault="000719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1D2C" w14:paraId="6B527806" w14:textId="77777777" w:rsidTr="00E5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27804" w14:textId="77777777" w:rsidR="00D2559D" w:rsidRPr="00996FAF" w:rsidRDefault="000719F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527805" w14:textId="77777777" w:rsidR="00D2559D" w:rsidRPr="00996FAF" w:rsidRDefault="000719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E51D2C" w14:paraId="6B527809" w14:textId="77777777" w:rsidTr="00E51D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527807" w14:textId="77777777" w:rsidR="00D2559D" w:rsidRPr="00996FAF" w:rsidRDefault="000719F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B527808" w14:textId="2944EC98" w:rsidR="00D2559D" w:rsidRPr="00996FAF" w:rsidRDefault="00634C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4C3A">
              <w:rPr>
                <w:rFonts w:ascii="Arial" w:hAnsi="Arial" w:cs="Arial"/>
                <w:color w:val="auto"/>
              </w:rPr>
              <w:t>28 September 2023</w:t>
            </w:r>
          </w:p>
        </w:tc>
      </w:tr>
    </w:tbl>
    <w:bookmarkEnd w:id="0"/>
    <w:p w14:paraId="6B52780A" w14:textId="5B5CFA19" w:rsidR="00FA0A5B" w:rsidRPr="00996FAF" w:rsidRDefault="000719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14A10">
        <w:rPr>
          <w:rFonts w:ascii="Arial" w:hAnsi="Arial" w:cs="Arial"/>
        </w:rPr>
        <w:t xml:space="preserve"> </w:t>
      </w:r>
      <w:r w:rsidRPr="00996FAF">
        <w:rPr>
          <w:rFonts w:ascii="Arial" w:hAnsi="Arial" w:cs="Arial"/>
        </w:rPr>
        <w:t>2018.</w:t>
      </w:r>
      <w:r w:rsidRPr="00996FAF">
        <w:rPr>
          <w:rFonts w:ascii="Arial" w:hAnsi="Arial" w:cs="Arial"/>
        </w:rPr>
        <w:br w:type="page"/>
      </w:r>
    </w:p>
    <w:p w14:paraId="6B52780B" w14:textId="77777777" w:rsidR="000078F8" w:rsidRPr="00996FAF" w:rsidRDefault="000719F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B52780C" w14:textId="1E2C5DEF" w:rsidR="000078F8" w:rsidRPr="00996FAF" w:rsidRDefault="000719F7" w:rsidP="0036130C">
      <w:pPr>
        <w:pStyle w:val="NormalArial"/>
      </w:pPr>
      <w:r w:rsidRPr="00996FAF">
        <w:t xml:space="preserve">This performance report for </w:t>
      </w:r>
      <w:r w:rsidRPr="00996FAF">
        <w:rPr>
          <w:color w:val="auto"/>
        </w:rPr>
        <w:t>Carpenter Court Aged Care Plus Centre (</w:t>
      </w:r>
      <w:r w:rsidRPr="00996FAF">
        <w:rPr>
          <w:b/>
          <w:color w:val="auto"/>
        </w:rPr>
        <w:t>the service</w:t>
      </w:r>
      <w:r w:rsidRPr="00996FAF">
        <w:rPr>
          <w:color w:val="auto"/>
        </w:rPr>
        <w:t xml:space="preserve">) has been prepared </w:t>
      </w:r>
      <w:r w:rsidR="00285E7A">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6B52780D" w14:textId="77777777" w:rsidR="000078F8" w:rsidRPr="00996FAF" w:rsidRDefault="000719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52780E" w14:textId="77777777" w:rsidR="000078F8" w:rsidRPr="00996FAF" w:rsidRDefault="000719F7" w:rsidP="0036130C">
      <w:pPr>
        <w:pStyle w:val="NormalArial"/>
      </w:pPr>
      <w:r w:rsidRPr="00996FAF">
        <w:t>The report also specifies any areas in which improvements must be made to ensure the Quality Standards are complied with.</w:t>
      </w:r>
    </w:p>
    <w:p w14:paraId="6B52780F" w14:textId="77777777" w:rsidR="00DF37F2" w:rsidRPr="00996FAF" w:rsidRDefault="000719F7" w:rsidP="00712752">
      <w:pPr>
        <w:pStyle w:val="Heading1"/>
        <w:spacing w:before="240" w:after="240" w:line="22" w:lineRule="atLeast"/>
        <w:rPr>
          <w:rFonts w:ascii="Arial" w:hAnsi="Arial" w:cs="Arial"/>
        </w:rPr>
      </w:pPr>
      <w:r w:rsidRPr="00996FAF">
        <w:rPr>
          <w:rFonts w:ascii="Arial" w:hAnsi="Arial" w:cs="Arial"/>
        </w:rPr>
        <w:t>Material relied on</w:t>
      </w:r>
    </w:p>
    <w:p w14:paraId="6B527810" w14:textId="77777777" w:rsidR="00DF37F2" w:rsidRPr="00996FAF" w:rsidRDefault="000719F7" w:rsidP="0036130C">
      <w:pPr>
        <w:pStyle w:val="NormalArial"/>
      </w:pPr>
      <w:r w:rsidRPr="00996FAF">
        <w:t>The following information has been considered in preparing the performance report:</w:t>
      </w:r>
    </w:p>
    <w:p w14:paraId="6B527811" w14:textId="5DA3B894" w:rsidR="00DF37F2" w:rsidRPr="0051243A" w:rsidRDefault="000719F7" w:rsidP="00712752">
      <w:pPr>
        <w:pStyle w:val="ListParagraph"/>
        <w:numPr>
          <w:ilvl w:val="0"/>
          <w:numId w:val="2"/>
        </w:numPr>
        <w:spacing w:line="240" w:lineRule="atLeast"/>
        <w:ind w:left="714" w:hanging="357"/>
        <w:contextualSpacing w:val="0"/>
        <w:rPr>
          <w:rFonts w:ascii="Arial" w:hAnsi="Arial" w:cs="Arial"/>
          <w:color w:val="auto"/>
        </w:rPr>
      </w:pPr>
      <w:r w:rsidRPr="0051243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B527812" w14:textId="527AA390" w:rsidR="00DF37F2" w:rsidRPr="00996FAF" w:rsidRDefault="000719F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1243A">
        <w:rPr>
          <w:rFonts w:ascii="Arial" w:hAnsi="Arial" w:cs="Arial"/>
          <w:color w:val="auto"/>
        </w:rPr>
        <w:t xml:space="preserve">received </w:t>
      </w:r>
      <w:r w:rsidR="0051243A" w:rsidRPr="0051243A">
        <w:rPr>
          <w:rFonts w:ascii="Arial" w:hAnsi="Arial" w:cs="Arial"/>
          <w:color w:val="auto"/>
        </w:rPr>
        <w:t>20 September 2023</w:t>
      </w:r>
    </w:p>
    <w:p w14:paraId="6B527813" w14:textId="18F381C7" w:rsidR="00DF37F2" w:rsidRPr="00996FAF" w:rsidRDefault="0051243A"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1 December 2022, for the site audit conducted 27 September 2022 to 29 September 2022</w:t>
      </w:r>
      <w:r w:rsidR="00634E00">
        <w:rPr>
          <w:rFonts w:ascii="Arial" w:hAnsi="Arial" w:cs="Arial"/>
        </w:rPr>
        <w:t>.</w:t>
      </w:r>
    </w:p>
    <w:p w14:paraId="6B527815" w14:textId="2BB73B9C" w:rsidR="003B1763" w:rsidRPr="00712752" w:rsidRDefault="000719F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527816" w14:textId="77777777" w:rsidR="00FC045E" w:rsidRPr="00996FAF" w:rsidRDefault="000719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E51D2C" w14:paraId="6B52781C" w14:textId="77777777" w:rsidTr="00414A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2781A" w14:textId="77777777" w:rsidR="00FC045E" w:rsidRPr="00996FAF" w:rsidRDefault="000719F7" w:rsidP="009767BC">
            <w:pPr>
              <w:keepNext/>
              <w:spacing w:before="0" w:line="22" w:lineRule="atLeast"/>
              <w:ind w:right="-109"/>
              <w:rPr>
                <w:rFonts w:ascii="Arial" w:hAnsi="Arial" w:cs="Arial"/>
              </w:rPr>
            </w:pPr>
            <w:r w:rsidRPr="00996FAF">
              <w:rPr>
                <w:rFonts w:ascii="Arial" w:hAnsi="Arial" w:cs="Arial"/>
              </w:rPr>
              <w:t xml:space="preserve">Standard 2 </w:t>
            </w:r>
            <w:r w:rsidRPr="000719F7">
              <w:rPr>
                <w:rFonts w:ascii="Arial" w:hAnsi="Arial" w:cs="Arial"/>
                <w:b w:val="0"/>
                <w:bCs/>
              </w:rPr>
              <w:t>Ongoing assessment and planning with consumers</w:t>
            </w:r>
          </w:p>
        </w:tc>
        <w:tc>
          <w:tcPr>
            <w:tcW w:w="1583" w:type="pct"/>
            <w:shd w:val="clear" w:color="auto" w:fill="auto"/>
          </w:tcPr>
          <w:p w14:paraId="6B52781B" w14:textId="0D1CA88B" w:rsidR="00FC045E" w:rsidRPr="000719F7" w:rsidRDefault="00EB41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19F7" w:rsidRPr="000719F7">
                  <w:rPr>
                    <w:rFonts w:ascii="Arial" w:hAnsi="Arial" w:cs="Arial"/>
                    <w:bCs/>
                  </w:rPr>
                  <w:t>Not applicable as not all requirements have been assessed</w:t>
                </w:r>
              </w:sdtContent>
            </w:sdt>
            <w:r w:rsidR="000719F7" w:rsidRPr="000719F7">
              <w:rPr>
                <w:rFonts w:ascii="Arial" w:hAnsi="Arial" w:cs="Arial"/>
                <w:bCs/>
              </w:rPr>
              <w:t xml:space="preserve"> </w:t>
            </w:r>
          </w:p>
        </w:tc>
      </w:tr>
      <w:tr w:rsidR="00E51D2C" w14:paraId="6B527825" w14:textId="77777777" w:rsidTr="00414A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527823" w14:textId="77777777" w:rsidR="00FC045E" w:rsidRPr="00996FAF" w:rsidRDefault="000719F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B527824" w14:textId="4A193E60" w:rsidR="00FC045E" w:rsidRPr="00996FAF" w:rsidRDefault="00EB41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B4" w:rsidRPr="00D725B4">
                  <w:rPr>
                    <w:rFonts w:ascii="Arial" w:hAnsi="Arial" w:cs="Arial"/>
                    <w:b/>
                  </w:rPr>
                  <w:t>Non-compliant</w:t>
                </w:r>
              </w:sdtContent>
            </w:sdt>
            <w:r w:rsidR="000719F7" w:rsidRPr="00996FAF">
              <w:rPr>
                <w:rFonts w:ascii="Arial" w:hAnsi="Arial" w:cs="Arial"/>
                <w:b/>
              </w:rPr>
              <w:t xml:space="preserve"> </w:t>
            </w:r>
          </w:p>
        </w:tc>
      </w:tr>
    </w:tbl>
    <w:p w14:paraId="6B52782F" w14:textId="77777777" w:rsidR="00FC045E" w:rsidRPr="00996FAF" w:rsidRDefault="000719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527830" w14:textId="77777777" w:rsidR="00FC045E" w:rsidRPr="00996FAF" w:rsidRDefault="000719F7" w:rsidP="00712752">
      <w:pPr>
        <w:pStyle w:val="Heading1"/>
        <w:spacing w:before="0" w:after="240" w:line="22" w:lineRule="atLeast"/>
        <w:rPr>
          <w:rFonts w:ascii="Arial" w:hAnsi="Arial" w:cs="Arial"/>
        </w:rPr>
      </w:pPr>
      <w:r w:rsidRPr="00996FAF">
        <w:rPr>
          <w:rFonts w:ascii="Arial" w:hAnsi="Arial" w:cs="Arial"/>
        </w:rPr>
        <w:t>Areas for improvement</w:t>
      </w:r>
    </w:p>
    <w:p w14:paraId="6B527834" w14:textId="77777777" w:rsidR="00FC045E" w:rsidRPr="00996FAF" w:rsidRDefault="000719F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B527835" w14:textId="3D64B59C" w:rsidR="00FC045E" w:rsidRPr="003E544E" w:rsidRDefault="00C941D2" w:rsidP="00414A10">
      <w:pPr>
        <w:pStyle w:val="ListParagraph"/>
        <w:numPr>
          <w:ilvl w:val="0"/>
          <w:numId w:val="2"/>
        </w:numPr>
        <w:spacing w:line="240" w:lineRule="atLeast"/>
        <w:ind w:left="714" w:hanging="357"/>
        <w:contextualSpacing w:val="0"/>
        <w:rPr>
          <w:rFonts w:ascii="Arial" w:hAnsi="Arial" w:cs="Arial"/>
          <w:color w:val="auto"/>
        </w:rPr>
      </w:pPr>
      <w:r w:rsidRPr="003E544E">
        <w:rPr>
          <w:rFonts w:ascii="Arial" w:hAnsi="Arial" w:cs="Arial"/>
          <w:color w:val="auto"/>
        </w:rPr>
        <w:t>The service environment must enable</w:t>
      </w:r>
      <w:r w:rsidR="00596F98" w:rsidRPr="003E544E">
        <w:rPr>
          <w:rFonts w:ascii="Arial" w:hAnsi="Arial" w:cs="Arial"/>
          <w:color w:val="auto"/>
        </w:rPr>
        <w:t xml:space="preserve"> consumers to move freely, both</w:t>
      </w:r>
      <w:r w:rsidR="003E544E" w:rsidRPr="003E544E">
        <w:rPr>
          <w:rFonts w:ascii="Arial" w:hAnsi="Arial" w:cs="Arial"/>
          <w:color w:val="auto"/>
        </w:rPr>
        <w:t xml:space="preserve"> </w:t>
      </w:r>
      <w:r w:rsidR="00596F98" w:rsidRPr="003E544E">
        <w:rPr>
          <w:rFonts w:ascii="Arial" w:hAnsi="Arial" w:cs="Arial"/>
          <w:color w:val="auto"/>
        </w:rPr>
        <w:t>indoors and outdoors</w:t>
      </w:r>
      <w:r w:rsidR="003E544E" w:rsidRPr="003E544E">
        <w:rPr>
          <w:rFonts w:ascii="Arial" w:hAnsi="Arial" w:cs="Arial"/>
          <w:color w:val="auto"/>
        </w:rPr>
        <w:t xml:space="preserve"> with security measures reflecting consumers’ assessed needs. </w:t>
      </w:r>
    </w:p>
    <w:p w14:paraId="6B527859" w14:textId="54C66C7A" w:rsidR="001A5684" w:rsidRPr="00712752" w:rsidRDefault="000719F7" w:rsidP="0036130C">
      <w:pPr>
        <w:pStyle w:val="NormalArial"/>
      </w:pPr>
      <w:r w:rsidRPr="00996FAF">
        <w:br w:type="page"/>
      </w:r>
    </w:p>
    <w:p w14:paraId="6B52785A" w14:textId="77777777" w:rsidR="00FC045E" w:rsidRPr="00996FAF" w:rsidRDefault="000719F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1D2C" w14:paraId="6B52785D" w14:textId="77777777" w:rsidTr="00E51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B52785B" w14:textId="77777777" w:rsidR="00FC045E" w:rsidRPr="0075021E" w:rsidRDefault="000719F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52785C" w14:textId="77777777" w:rsidR="00FC045E" w:rsidRPr="00996FAF" w:rsidRDefault="00EB41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1D2C" w14:paraId="6B527873" w14:textId="77777777" w:rsidTr="00E51D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527870" w14:textId="77777777" w:rsidR="00FC045E" w:rsidRPr="00996FAF" w:rsidRDefault="000719F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B527871" w14:textId="77777777" w:rsidR="00FC045E" w:rsidRPr="00996FAF" w:rsidRDefault="000719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527872" w14:textId="3443962F" w:rsidR="00FC045E" w:rsidRPr="00996FAF" w:rsidRDefault="00EB41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719F7">
                  <w:rPr>
                    <w:rFonts w:ascii="Arial" w:hAnsi="Arial" w:cs="Arial"/>
                    <w:color w:val="auto"/>
                  </w:rPr>
                  <w:t>Compliant</w:t>
                </w:r>
              </w:sdtContent>
            </w:sdt>
            <w:r w:rsidR="000719F7" w:rsidRPr="00996FAF">
              <w:rPr>
                <w:rFonts w:ascii="Arial" w:hAnsi="Arial" w:cs="Arial"/>
                <w:color w:val="0000FF"/>
              </w:rPr>
              <w:t xml:space="preserve"> </w:t>
            </w:r>
          </w:p>
        </w:tc>
      </w:tr>
    </w:tbl>
    <w:p w14:paraId="6B527874" w14:textId="77777777" w:rsidR="00D87E7C" w:rsidRDefault="000719F7" w:rsidP="00D87E7C">
      <w:pPr>
        <w:pStyle w:val="Heading20"/>
      </w:pPr>
      <w:r w:rsidRPr="00996FAF">
        <w:t>Findings</w:t>
      </w:r>
    </w:p>
    <w:p w14:paraId="009EF1BD" w14:textId="6CAC7D1B" w:rsidR="00C56118" w:rsidRDefault="00517E23" w:rsidP="00000FBE">
      <w:pPr>
        <w:pStyle w:val="NormalArial"/>
      </w:pPr>
      <w:r>
        <w:t>Requirement 2(3)(e) was found</w:t>
      </w:r>
      <w:r w:rsidR="00DC0EC9">
        <w:t xml:space="preserve"> Non-compliant f</w:t>
      </w:r>
      <w:r w:rsidR="005D21E6">
        <w:t xml:space="preserve">ollowing a site audit </w:t>
      </w:r>
      <w:r w:rsidR="005D1E44">
        <w:t xml:space="preserve">conducted </w:t>
      </w:r>
      <w:r w:rsidR="00CF02F8">
        <w:t>27 September 2022 to 29 September 2022</w:t>
      </w:r>
      <w:r w:rsidR="00DC0EC9">
        <w:t>.</w:t>
      </w:r>
      <w:r w:rsidR="00546866">
        <w:t xml:space="preserve"> </w:t>
      </w:r>
      <w:r w:rsidR="0013120A">
        <w:t xml:space="preserve">The service had not consistently reviewed consumers’ care following a change in condition specifically </w:t>
      </w:r>
      <w:r w:rsidR="00C56118">
        <w:t>in relation</w:t>
      </w:r>
      <w:r w:rsidR="0013120A">
        <w:t xml:space="preserve"> to </w:t>
      </w:r>
      <w:r w:rsidR="00AA3460">
        <w:t>continence</w:t>
      </w:r>
      <w:r w:rsidR="00962DDF">
        <w:t xml:space="preserve"> care</w:t>
      </w:r>
      <w:r w:rsidR="00AA3460">
        <w:t xml:space="preserve">, diabetes management and pressure injury care. </w:t>
      </w:r>
      <w:r w:rsidR="00B86D10">
        <w:t xml:space="preserve">The service has </w:t>
      </w:r>
      <w:r w:rsidR="00DC0EC9">
        <w:t xml:space="preserve">since </w:t>
      </w:r>
      <w:r w:rsidR="00B86D10">
        <w:t xml:space="preserve">taken action to </w:t>
      </w:r>
      <w:r w:rsidR="00EA4211">
        <w:t>improve its performance</w:t>
      </w:r>
      <w:r w:rsidR="00DC0EC9">
        <w:t xml:space="preserve"> in these areas</w:t>
      </w:r>
      <w:r w:rsidR="000B48F9">
        <w:t xml:space="preserve">. </w:t>
      </w:r>
    </w:p>
    <w:p w14:paraId="30485D69" w14:textId="118500B9" w:rsidR="00C56118" w:rsidRDefault="00C56118" w:rsidP="00000FBE">
      <w:pPr>
        <w:pStyle w:val="NormalArial"/>
      </w:pPr>
      <w:r>
        <w:t>Consumers’ care needs, including those with complex care, ha</w:t>
      </w:r>
      <w:r w:rsidR="006835A2">
        <w:t>ve</w:t>
      </w:r>
      <w:r>
        <w:t xml:space="preserve"> been reviewed</w:t>
      </w:r>
      <w:r w:rsidR="005C3043">
        <w:t xml:space="preserve"> by staff</w:t>
      </w:r>
      <w:r>
        <w:t xml:space="preserve">. Care plans were </w:t>
      </w:r>
      <w:r w:rsidR="0085395E">
        <w:t>updated,</w:t>
      </w:r>
      <w:r>
        <w:t xml:space="preserve"> and clinical review processes were introduced. A continence management program was established and was supported by an appointed ‘continence champion’. </w:t>
      </w:r>
    </w:p>
    <w:p w14:paraId="436EF3A6" w14:textId="5931347F" w:rsidR="00C56118" w:rsidRDefault="00C56118" w:rsidP="00000FBE">
      <w:pPr>
        <w:pStyle w:val="NormalArial"/>
      </w:pPr>
      <w:r>
        <w:t xml:space="preserve">Consumers and representatives said clinical staff discussed </w:t>
      </w:r>
      <w:r w:rsidR="005C3043">
        <w:t>consumers’</w:t>
      </w:r>
      <w:r>
        <w:t xml:space="preserve"> care needs with them and that any changes in</w:t>
      </w:r>
      <w:r w:rsidR="000F114F">
        <w:t xml:space="preserve"> </w:t>
      </w:r>
      <w:r>
        <w:t xml:space="preserve">care were addressed in a timely manner. </w:t>
      </w:r>
    </w:p>
    <w:p w14:paraId="07B6459A" w14:textId="77777777" w:rsidR="00224860" w:rsidRDefault="000F114F" w:rsidP="00000FBE">
      <w:pPr>
        <w:pStyle w:val="NormalArial"/>
      </w:pPr>
      <w:r>
        <w:t>Staff</w:t>
      </w:r>
      <w:r w:rsidR="005C3043">
        <w:t xml:space="preserve"> were familiar with consumers’ care needs and</w:t>
      </w:r>
      <w:r>
        <w:t xml:space="preserve"> said care plans </w:t>
      </w:r>
      <w:r w:rsidR="006835A2">
        <w:t>were</w:t>
      </w:r>
      <w:r>
        <w:t xml:space="preserve"> reviewed monthly as an element of the ‘resident of the day’ process and following an incident or change in the consumer’s condition. </w:t>
      </w:r>
      <w:r w:rsidR="00C56118">
        <w:t xml:space="preserve">Staff described how </w:t>
      </w:r>
      <w:r>
        <w:t xml:space="preserve">consumers, representatives, </w:t>
      </w:r>
      <w:r w:rsidR="00C56118">
        <w:t>allied health professionals</w:t>
      </w:r>
      <w:r>
        <w:t xml:space="preserve"> and medical officers were involved in review of consumers’ care</w:t>
      </w:r>
      <w:r w:rsidR="006835A2">
        <w:t xml:space="preserve">. </w:t>
      </w:r>
    </w:p>
    <w:p w14:paraId="2D8C0C4E" w14:textId="15784463" w:rsidR="00C56118" w:rsidRDefault="00252FAF" w:rsidP="00000FBE">
      <w:pPr>
        <w:pStyle w:val="NormalArial"/>
      </w:pPr>
      <w:r>
        <w:t>Care review</w:t>
      </w:r>
      <w:r w:rsidR="006835A2">
        <w:t xml:space="preserve"> processes</w:t>
      </w:r>
      <w:r w:rsidR="000F114F">
        <w:t xml:space="preserve"> </w:t>
      </w:r>
      <w:r w:rsidR="006835A2">
        <w:t>were evident in care planning documentation</w:t>
      </w:r>
      <w:r w:rsidR="00224860">
        <w:t xml:space="preserve"> including for consumers with specialised nursing care needs such as diabetes mellitus, changed behaviours and continence management needs. For consumers who had a history of falls there was evidence of the involvement of a physiotherapist, risk assessments had been completed and the mobility care plan reviewed following a fall. </w:t>
      </w:r>
    </w:p>
    <w:p w14:paraId="75BBAC75" w14:textId="3080277F" w:rsidR="006835A2" w:rsidRDefault="006835A2" w:rsidP="006835A2">
      <w:pPr>
        <w:pStyle w:val="NormalArial"/>
      </w:pPr>
      <w:r>
        <w:t>The service monitored clinical indicators</w:t>
      </w:r>
      <w:r w:rsidR="005C3043">
        <w:t xml:space="preserve"> including pressure injuries, medication incidents, restrictive practices and falls. </w:t>
      </w:r>
    </w:p>
    <w:p w14:paraId="3F7808A1" w14:textId="61C8F319" w:rsidR="005C3043" w:rsidRDefault="005C3043" w:rsidP="006835A2">
      <w:pPr>
        <w:pStyle w:val="NormalArial"/>
      </w:pPr>
      <w:r>
        <w:t xml:space="preserve">I am satisfied consumers’ care </w:t>
      </w:r>
      <w:r w:rsidR="003B7F62">
        <w:t>was</w:t>
      </w:r>
      <w:r>
        <w:t xml:space="preserve"> regularly reviewed and that care and service plans reflect</w:t>
      </w:r>
      <w:r w:rsidR="003B7F62">
        <w:t>ed</w:t>
      </w:r>
      <w:r>
        <w:t xml:space="preserve"> consumers’ needs and preferences. </w:t>
      </w:r>
    </w:p>
    <w:p w14:paraId="6B527875" w14:textId="351A89C1" w:rsidR="0087700C" w:rsidRPr="00334B7D" w:rsidRDefault="005C3043" w:rsidP="008350D9">
      <w:pPr>
        <w:pStyle w:val="NormalArial"/>
      </w:pPr>
      <w:r>
        <w:t>I find this requirement is Compliant.</w:t>
      </w:r>
      <w:r w:rsidR="000719F7" w:rsidRPr="00996FAF">
        <w:br w:type="page"/>
      </w:r>
    </w:p>
    <w:p w14:paraId="6B5278C2" w14:textId="77777777" w:rsidR="00FC045E" w:rsidRPr="00996FAF" w:rsidRDefault="000719F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1D2C" w14:paraId="6B5278C5" w14:textId="77777777" w:rsidTr="0007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B5278C3" w14:textId="77777777" w:rsidR="00FC045E" w:rsidRPr="00996FAF" w:rsidRDefault="000719F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B5278C4" w14:textId="77777777" w:rsidR="00FC045E" w:rsidRPr="00996FAF" w:rsidRDefault="00EB41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1D2C" w14:paraId="6B5278CF" w14:textId="77777777" w:rsidTr="00E51D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278CA" w14:textId="77777777" w:rsidR="00FC045E" w:rsidRPr="00996FAF" w:rsidRDefault="000719F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B5278CB" w14:textId="77777777" w:rsidR="00FC045E" w:rsidRPr="00996FAF" w:rsidRDefault="000719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B5278CC" w14:textId="77777777" w:rsidR="00FC045E" w:rsidRPr="00996FAF" w:rsidRDefault="000719F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B5278CD" w14:textId="77777777" w:rsidR="00FC045E" w:rsidRPr="00996FAF" w:rsidRDefault="000719F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5278CE" w14:textId="3376C2C3" w:rsidR="00FC045E" w:rsidRPr="00996FAF" w:rsidRDefault="00EB41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719F7">
                  <w:rPr>
                    <w:rFonts w:ascii="Arial" w:hAnsi="Arial" w:cs="Arial"/>
                    <w:color w:val="auto"/>
                  </w:rPr>
                  <w:t>Non-compliant</w:t>
                </w:r>
              </w:sdtContent>
            </w:sdt>
            <w:r w:rsidR="000719F7" w:rsidRPr="00996FAF">
              <w:rPr>
                <w:rFonts w:ascii="Arial" w:hAnsi="Arial" w:cs="Arial"/>
                <w:color w:val="0000FF"/>
              </w:rPr>
              <w:t xml:space="preserve"> </w:t>
            </w:r>
          </w:p>
        </w:tc>
      </w:tr>
    </w:tbl>
    <w:p w14:paraId="6B5278D4" w14:textId="77777777" w:rsidR="002B0C90" w:rsidRDefault="000719F7" w:rsidP="002B0C90">
      <w:pPr>
        <w:pStyle w:val="Heading20"/>
      </w:pPr>
      <w:r>
        <w:t>Findings</w:t>
      </w:r>
    </w:p>
    <w:p w14:paraId="6B52792C" w14:textId="6B5F27E6" w:rsidR="00117022" w:rsidRDefault="00224860" w:rsidP="00224860">
      <w:pPr>
        <w:pStyle w:val="NormalArial"/>
      </w:pPr>
      <w:r>
        <w:t xml:space="preserve">Requirement 5(3)(b) was found Non-compliant following a site audit conducted 27 September 2022 to 29 September 2022. The service </w:t>
      </w:r>
      <w:r w:rsidR="00176D9F">
        <w:t>had not been</w:t>
      </w:r>
      <w:r>
        <w:t xml:space="preserve"> </w:t>
      </w:r>
      <w:r w:rsidR="0085395E">
        <w:t>well-maintained,</w:t>
      </w:r>
      <w:r>
        <w:t xml:space="preserve"> and this</w:t>
      </w:r>
      <w:r w:rsidR="00176D9F">
        <w:t xml:space="preserve"> had</w:t>
      </w:r>
      <w:r>
        <w:t xml:space="preserve"> impacted the safety and comfort of the environment. </w:t>
      </w:r>
    </w:p>
    <w:p w14:paraId="1435242F" w14:textId="21F1437B" w:rsidR="00716029" w:rsidRDefault="00CD5BB1" w:rsidP="00224860">
      <w:pPr>
        <w:pStyle w:val="NormalArial"/>
      </w:pPr>
      <w:r>
        <w:t>Following the site audit the service</w:t>
      </w:r>
      <w:r w:rsidR="00FD62EE">
        <w:t xml:space="preserve"> completed renovations of windows to ensure they</w:t>
      </w:r>
      <w:r w:rsidR="0042382D">
        <w:t xml:space="preserve"> </w:t>
      </w:r>
      <w:r w:rsidR="00852691">
        <w:t>were watertight and could open and close safely.</w:t>
      </w:r>
      <w:r w:rsidR="0042382D">
        <w:t xml:space="preserve"> Bathrooms have been renovated</w:t>
      </w:r>
      <w:r w:rsidR="008216A7">
        <w:t xml:space="preserve"> and were clean and safe for consumer use. Management ha</w:t>
      </w:r>
      <w:r w:rsidR="00EA432E">
        <w:t>ve</w:t>
      </w:r>
      <w:r w:rsidR="008216A7">
        <w:t xml:space="preserve"> completed a review of communal areas</w:t>
      </w:r>
      <w:r w:rsidR="0019798A">
        <w:t xml:space="preserve"> and other areas of the service</w:t>
      </w:r>
      <w:r w:rsidR="006D5DED">
        <w:t>,</w:t>
      </w:r>
      <w:r w:rsidR="0019798A">
        <w:t xml:space="preserve"> </w:t>
      </w:r>
      <w:r w:rsidR="00353B6F">
        <w:t xml:space="preserve">and additional preventative maintenance and renovations have been completed. </w:t>
      </w:r>
    </w:p>
    <w:p w14:paraId="74A4F730" w14:textId="39418BE8" w:rsidR="005C479C" w:rsidRDefault="002C122F" w:rsidP="00224860">
      <w:pPr>
        <w:pStyle w:val="NormalArial"/>
      </w:pPr>
      <w:r>
        <w:t>While the service was observed to be safe, clean and</w:t>
      </w:r>
      <w:r w:rsidR="00C066D7">
        <w:t xml:space="preserve"> generally</w:t>
      </w:r>
      <w:r>
        <w:t xml:space="preserve"> well-maintained, consumers were unable to move freely within and outside the service</w:t>
      </w:r>
      <w:r w:rsidR="00B77B12">
        <w:t>.</w:t>
      </w:r>
      <w:r w:rsidR="005C479C">
        <w:t xml:space="preserve"> </w:t>
      </w:r>
      <w:r w:rsidR="00B77B12">
        <w:t>Consumers</w:t>
      </w:r>
      <w:r w:rsidR="005C479C">
        <w:t xml:space="preserve"> provided negative feedback about their ability to move independently throughout the service</w:t>
      </w:r>
      <w:r w:rsidR="00A67C4D">
        <w:t>.</w:t>
      </w:r>
      <w:r w:rsidR="00B77B12">
        <w:t xml:space="preserve"> They reported </w:t>
      </w:r>
      <w:r w:rsidR="00C3588D">
        <w:t xml:space="preserve">difficulties accessing the broader community when the lift </w:t>
      </w:r>
      <w:r w:rsidR="00585DC1">
        <w:t>was</w:t>
      </w:r>
      <w:r w:rsidR="00C3588D">
        <w:t xml:space="preserve"> broken</w:t>
      </w:r>
      <w:r w:rsidR="00585DC1">
        <w:t xml:space="preserve"> and said this was a recurring issue that </w:t>
      </w:r>
      <w:r w:rsidR="00F9319E">
        <w:t>impacted</w:t>
      </w:r>
      <w:r w:rsidR="00585DC1">
        <w:t xml:space="preserve"> their independence.</w:t>
      </w:r>
    </w:p>
    <w:p w14:paraId="2A0EC9F0" w14:textId="44F6C3D0" w:rsidR="004B16AA" w:rsidRDefault="00936A44" w:rsidP="00224860">
      <w:pPr>
        <w:pStyle w:val="NormalArial"/>
      </w:pPr>
      <w:r>
        <w:t>Staff</w:t>
      </w:r>
      <w:r w:rsidR="00F36319">
        <w:t xml:space="preserve"> said the lift </w:t>
      </w:r>
      <w:r w:rsidR="001D0A07">
        <w:t>regularly</w:t>
      </w:r>
      <w:r w:rsidR="00F36319">
        <w:t xml:space="preserve"> required </w:t>
      </w:r>
      <w:r w:rsidR="00AD79F9">
        <w:t>repairs and limited some consumers</w:t>
      </w:r>
      <w:r w:rsidR="00495693">
        <w:t>’</w:t>
      </w:r>
      <w:r w:rsidR="00AD79F9">
        <w:t xml:space="preserve"> ability to move within the service. </w:t>
      </w:r>
      <w:r w:rsidR="004B51B2">
        <w:t>D</w:t>
      </w:r>
      <w:r w:rsidR="00B27F07">
        <w:t>ocumentation provided by maintenance staff confirmed the lif</w:t>
      </w:r>
      <w:r w:rsidR="00F14DDD">
        <w:t>t had required</w:t>
      </w:r>
      <w:r w:rsidR="00A85773">
        <w:t xml:space="preserve"> frequent</w:t>
      </w:r>
      <w:r w:rsidR="00F14DDD">
        <w:t xml:space="preserve"> </w:t>
      </w:r>
      <w:r w:rsidR="00A85773">
        <w:t>maintenance and had</w:t>
      </w:r>
      <w:r w:rsidR="00A6772C">
        <w:t xml:space="preserve"> been</w:t>
      </w:r>
      <w:r w:rsidR="00A85773">
        <w:t xml:space="preserve"> unable to operate on a number of occasions.</w:t>
      </w:r>
    </w:p>
    <w:p w14:paraId="3C098628" w14:textId="2FE64793" w:rsidR="004866C4" w:rsidRDefault="00CA5B6E" w:rsidP="00224860">
      <w:pPr>
        <w:pStyle w:val="NormalArial"/>
      </w:pPr>
      <w:r>
        <w:t xml:space="preserve">Some consumers were unable to </w:t>
      </w:r>
      <w:r w:rsidR="003A6FB7">
        <w:t xml:space="preserve">freely </w:t>
      </w:r>
      <w:r>
        <w:t xml:space="preserve">exit the building </w:t>
      </w:r>
      <w:r w:rsidR="005F7610">
        <w:t xml:space="preserve">due to </w:t>
      </w:r>
      <w:r w:rsidR="00071F45">
        <w:t xml:space="preserve">a pin code restricting their </w:t>
      </w:r>
      <w:r w:rsidR="00032D5D">
        <w:t>movement</w:t>
      </w:r>
      <w:r w:rsidR="00711E09">
        <w:t xml:space="preserve"> and said they had to wait at the front door for staff to allow them to exit. </w:t>
      </w:r>
      <w:r w:rsidR="009809C8">
        <w:t>Management advised</w:t>
      </w:r>
      <w:r w:rsidR="004306FB">
        <w:t xml:space="preserve"> the main entry to the service was locked with a pin code to support COVID-19 screening measures and that </w:t>
      </w:r>
      <w:r w:rsidR="00F36351">
        <w:t xml:space="preserve">staff </w:t>
      </w:r>
      <w:r w:rsidR="00B8303F">
        <w:t>would</w:t>
      </w:r>
      <w:r w:rsidR="00F36351">
        <w:t xml:space="preserve"> open the door should consumers request to leave.</w:t>
      </w:r>
      <w:r w:rsidR="0068736B">
        <w:t xml:space="preserve"> However</w:t>
      </w:r>
      <w:r w:rsidR="0091059D">
        <w:t>,</w:t>
      </w:r>
      <w:r w:rsidR="00B277A0">
        <w:t xml:space="preserve"> it was identified that some consumers </w:t>
      </w:r>
      <w:r w:rsidR="009E405E">
        <w:t>were</w:t>
      </w:r>
      <w:r w:rsidR="00B277A0">
        <w:t xml:space="preserve"> </w:t>
      </w:r>
      <w:r w:rsidR="003E6D24">
        <w:t xml:space="preserve">not being </w:t>
      </w:r>
      <w:r w:rsidR="00B277A0">
        <w:t xml:space="preserve">supported to leave the service </w:t>
      </w:r>
      <w:r w:rsidR="005821E2">
        <w:t xml:space="preserve">due to cognitive impairment and risks associated with the </w:t>
      </w:r>
      <w:r w:rsidR="009E405E">
        <w:t xml:space="preserve">consumer leaving the service unaccompanied; </w:t>
      </w:r>
      <w:r w:rsidR="00F71998">
        <w:t>management had not considered this to be environmental restraint.</w:t>
      </w:r>
      <w:r w:rsidR="00812972">
        <w:t xml:space="preserve"> </w:t>
      </w:r>
      <w:r w:rsidR="00B8303F">
        <w:t>During the Assessment Contact, m</w:t>
      </w:r>
      <w:r w:rsidR="00812972">
        <w:t xml:space="preserve">anagement committed to </w:t>
      </w:r>
      <w:r w:rsidR="00B260FD">
        <w:t xml:space="preserve">reviewing all </w:t>
      </w:r>
      <w:r w:rsidR="00491090">
        <w:t xml:space="preserve">consumers </w:t>
      </w:r>
      <w:r w:rsidR="00092F25">
        <w:t>who may be subject to environmental restraint to ensure legislative requirements were met.</w:t>
      </w:r>
    </w:p>
    <w:p w14:paraId="7F84C174" w14:textId="56D87767" w:rsidR="000D720B" w:rsidRDefault="00DD2A62" w:rsidP="00224860">
      <w:pPr>
        <w:pStyle w:val="NormalArial"/>
      </w:pPr>
      <w:r>
        <w:t xml:space="preserve">The Assessment Team observed </w:t>
      </w:r>
      <w:r w:rsidR="00CD6B9B">
        <w:t>a consumer attempting to access the lower levels of the service by carrying their mobility aid down th</w:t>
      </w:r>
      <w:r w:rsidR="006A68DB">
        <w:t xml:space="preserve">e stairs; staff </w:t>
      </w:r>
      <w:r w:rsidR="00B8303F">
        <w:t xml:space="preserve">did provide assistance once they identified this was occurring. </w:t>
      </w:r>
      <w:r w:rsidR="00EE11AD">
        <w:t>Other consumers</w:t>
      </w:r>
      <w:r w:rsidR="00660C75">
        <w:t xml:space="preserve"> chose not to use the lift</w:t>
      </w:r>
      <w:r w:rsidR="00181663">
        <w:t xml:space="preserve"> due to concerns relating to repairs and this impacted their ability to access the dining room</w:t>
      </w:r>
      <w:r w:rsidR="00866972">
        <w:t xml:space="preserve"> on the lower level.</w:t>
      </w:r>
    </w:p>
    <w:p w14:paraId="3858D9FA" w14:textId="24C8778E" w:rsidR="001F6023" w:rsidRDefault="0091059D" w:rsidP="00224860">
      <w:pPr>
        <w:pStyle w:val="NormalArial"/>
      </w:pPr>
      <w:r>
        <w:t xml:space="preserve">The approved provider’s response </w:t>
      </w:r>
      <w:r w:rsidR="00D725B4">
        <w:t>received 20 September 2023</w:t>
      </w:r>
      <w:r w:rsidR="006118D0">
        <w:t xml:space="preserve"> </w:t>
      </w:r>
      <w:r w:rsidR="000D720B">
        <w:t>acknowledge</w:t>
      </w:r>
      <w:r w:rsidR="00A93E45">
        <w:t>d</w:t>
      </w:r>
      <w:r w:rsidR="000D720B">
        <w:t xml:space="preserve"> that</w:t>
      </w:r>
      <w:r w:rsidR="006118D0">
        <w:t xml:space="preserve"> </w:t>
      </w:r>
      <w:r w:rsidR="00E52E4E">
        <w:t>deficiencies relating to consumer access and freedom of movement exist</w:t>
      </w:r>
      <w:r w:rsidR="00A93E45">
        <w:t>ed</w:t>
      </w:r>
      <w:r w:rsidR="006E7562">
        <w:t xml:space="preserve"> and that this </w:t>
      </w:r>
      <w:r w:rsidR="00A93E45">
        <w:t>was</w:t>
      </w:r>
      <w:r w:rsidR="006E7562">
        <w:t xml:space="preserve"> being addressed. The provider state</w:t>
      </w:r>
      <w:r w:rsidR="00A93E45">
        <w:t>d</w:t>
      </w:r>
      <w:r w:rsidR="006E7562">
        <w:t xml:space="preserve"> the lift </w:t>
      </w:r>
      <w:r w:rsidR="00DC6C8C">
        <w:t>required a part that extended the usual repair time; the lift has now been repaired.</w:t>
      </w:r>
    </w:p>
    <w:p w14:paraId="58197C46" w14:textId="77777777" w:rsidR="008931CF" w:rsidRDefault="00DC6C8C" w:rsidP="00224860">
      <w:pPr>
        <w:pStyle w:val="NormalArial"/>
      </w:pPr>
      <w:r>
        <w:t>Additionally</w:t>
      </w:r>
      <w:r w:rsidR="002723DE">
        <w:t>,</w:t>
      </w:r>
      <w:r>
        <w:t xml:space="preserve"> the service has included a plan for continuous </w:t>
      </w:r>
      <w:r w:rsidR="002723DE">
        <w:t xml:space="preserve">improvement </w:t>
      </w:r>
      <w:r w:rsidR="00523AFD">
        <w:t>to support consumers to move freely</w:t>
      </w:r>
      <w:r w:rsidR="00DB1C90">
        <w:t xml:space="preserve"> within the service. Action</w:t>
      </w:r>
      <w:r w:rsidR="008931CF">
        <w:t>s</w:t>
      </w:r>
      <w:r w:rsidR="00DB1C90">
        <w:t xml:space="preserve"> planned and/or in progress include</w:t>
      </w:r>
      <w:r w:rsidR="008931CF">
        <w:t>:</w:t>
      </w:r>
    </w:p>
    <w:p w14:paraId="74E7B59C" w14:textId="6FB4E9C3" w:rsidR="0091059D" w:rsidRPr="00414A10" w:rsidRDefault="00D1243B" w:rsidP="00414A10">
      <w:pPr>
        <w:pStyle w:val="ListParagraph"/>
        <w:numPr>
          <w:ilvl w:val="0"/>
          <w:numId w:val="2"/>
        </w:numPr>
        <w:spacing w:line="240" w:lineRule="atLeast"/>
        <w:ind w:left="714" w:hanging="357"/>
        <w:contextualSpacing w:val="0"/>
        <w:rPr>
          <w:rFonts w:ascii="Arial" w:hAnsi="Arial" w:cs="Arial"/>
          <w:color w:val="auto"/>
        </w:rPr>
      </w:pPr>
      <w:r w:rsidRPr="00414A10">
        <w:rPr>
          <w:rFonts w:ascii="Arial" w:hAnsi="Arial" w:cs="Arial"/>
          <w:color w:val="auto"/>
        </w:rPr>
        <w:lastRenderedPageBreak/>
        <w:t>The</w:t>
      </w:r>
      <w:r w:rsidR="000E448E" w:rsidRPr="00414A10">
        <w:rPr>
          <w:rFonts w:ascii="Arial" w:hAnsi="Arial" w:cs="Arial"/>
          <w:color w:val="auto"/>
        </w:rPr>
        <w:t xml:space="preserve"> service log for the lift has been reviewed and the</w:t>
      </w:r>
      <w:r w:rsidRPr="00414A10">
        <w:rPr>
          <w:rFonts w:ascii="Arial" w:hAnsi="Arial" w:cs="Arial"/>
          <w:color w:val="auto"/>
        </w:rPr>
        <w:t xml:space="preserve"> service has sought quotes on rebuilding the lift.</w:t>
      </w:r>
    </w:p>
    <w:p w14:paraId="6096A264" w14:textId="5C350538" w:rsidR="00D1243B" w:rsidRPr="00414A10" w:rsidRDefault="006472F9" w:rsidP="00414A10">
      <w:pPr>
        <w:pStyle w:val="ListParagraph"/>
        <w:numPr>
          <w:ilvl w:val="0"/>
          <w:numId w:val="2"/>
        </w:numPr>
        <w:spacing w:line="240" w:lineRule="atLeast"/>
        <w:ind w:left="714" w:hanging="357"/>
        <w:contextualSpacing w:val="0"/>
        <w:rPr>
          <w:rFonts w:ascii="Arial" w:hAnsi="Arial" w:cs="Arial"/>
          <w:color w:val="auto"/>
        </w:rPr>
      </w:pPr>
      <w:r w:rsidRPr="00414A10">
        <w:rPr>
          <w:rFonts w:ascii="Arial" w:hAnsi="Arial" w:cs="Arial"/>
          <w:color w:val="auto"/>
        </w:rPr>
        <w:t>Reclining wheelchairs have been</w:t>
      </w:r>
      <w:r w:rsidR="00397062" w:rsidRPr="00414A10">
        <w:rPr>
          <w:rFonts w:ascii="Arial" w:hAnsi="Arial" w:cs="Arial"/>
          <w:color w:val="auto"/>
        </w:rPr>
        <w:t xml:space="preserve"> secured to </w:t>
      </w:r>
      <w:r w:rsidR="00EB6693" w:rsidRPr="00414A10">
        <w:rPr>
          <w:rFonts w:ascii="Arial" w:hAnsi="Arial" w:cs="Arial"/>
          <w:color w:val="auto"/>
        </w:rPr>
        <w:t xml:space="preserve">support consumer comfort and to facilitate </w:t>
      </w:r>
      <w:r w:rsidR="00A348B5" w:rsidRPr="00414A10">
        <w:rPr>
          <w:rFonts w:ascii="Arial" w:hAnsi="Arial" w:cs="Arial"/>
          <w:color w:val="auto"/>
        </w:rPr>
        <w:t>consumers’</w:t>
      </w:r>
      <w:r w:rsidR="00EB6693" w:rsidRPr="00414A10">
        <w:rPr>
          <w:rFonts w:ascii="Arial" w:hAnsi="Arial" w:cs="Arial"/>
          <w:color w:val="auto"/>
        </w:rPr>
        <w:t xml:space="preserve"> ability to</w:t>
      </w:r>
      <w:r w:rsidR="00A348B5" w:rsidRPr="00414A10">
        <w:rPr>
          <w:rFonts w:ascii="Arial" w:hAnsi="Arial" w:cs="Arial"/>
          <w:color w:val="auto"/>
        </w:rPr>
        <w:t xml:space="preserve"> access the lift and</w:t>
      </w:r>
      <w:r w:rsidR="00EB6693" w:rsidRPr="00414A10">
        <w:rPr>
          <w:rFonts w:ascii="Arial" w:hAnsi="Arial" w:cs="Arial"/>
          <w:color w:val="auto"/>
        </w:rPr>
        <w:t xml:space="preserve"> move between various areas within the service. </w:t>
      </w:r>
    </w:p>
    <w:p w14:paraId="437E2F49" w14:textId="374D055B" w:rsidR="00023C2C" w:rsidRPr="00414A10" w:rsidRDefault="00023C2C" w:rsidP="00414A10">
      <w:pPr>
        <w:pStyle w:val="ListParagraph"/>
        <w:numPr>
          <w:ilvl w:val="0"/>
          <w:numId w:val="2"/>
        </w:numPr>
        <w:spacing w:line="240" w:lineRule="atLeast"/>
        <w:ind w:left="714" w:hanging="357"/>
        <w:contextualSpacing w:val="0"/>
        <w:rPr>
          <w:rFonts w:ascii="Arial" w:hAnsi="Arial" w:cs="Arial"/>
          <w:color w:val="auto"/>
        </w:rPr>
      </w:pPr>
      <w:r w:rsidRPr="00414A10">
        <w:rPr>
          <w:rFonts w:ascii="Arial" w:hAnsi="Arial" w:cs="Arial"/>
          <w:color w:val="auto"/>
        </w:rPr>
        <w:t>An exit button is being installed to support consumers’ ability to leave the service</w:t>
      </w:r>
      <w:r w:rsidR="0090505D" w:rsidRPr="00414A10">
        <w:rPr>
          <w:rFonts w:ascii="Arial" w:hAnsi="Arial" w:cs="Arial"/>
          <w:color w:val="auto"/>
        </w:rPr>
        <w:t>. There are plans to</w:t>
      </w:r>
      <w:r w:rsidR="004B6BFD" w:rsidRPr="00414A10">
        <w:rPr>
          <w:rFonts w:ascii="Arial" w:hAnsi="Arial" w:cs="Arial"/>
          <w:color w:val="auto"/>
        </w:rPr>
        <w:t xml:space="preserve"> </w:t>
      </w:r>
      <w:r w:rsidR="0090505D" w:rsidRPr="00414A10">
        <w:rPr>
          <w:rFonts w:ascii="Arial" w:hAnsi="Arial" w:cs="Arial"/>
          <w:color w:val="auto"/>
        </w:rPr>
        <w:t xml:space="preserve">communicate </w:t>
      </w:r>
      <w:r w:rsidR="00D127F9" w:rsidRPr="00414A10">
        <w:rPr>
          <w:rFonts w:ascii="Arial" w:hAnsi="Arial" w:cs="Arial"/>
          <w:color w:val="auto"/>
        </w:rPr>
        <w:t xml:space="preserve">to consumers </w:t>
      </w:r>
      <w:r w:rsidR="004B6BFD" w:rsidRPr="00414A10">
        <w:rPr>
          <w:rFonts w:ascii="Arial" w:hAnsi="Arial" w:cs="Arial"/>
          <w:color w:val="auto"/>
        </w:rPr>
        <w:t xml:space="preserve">changes </w:t>
      </w:r>
      <w:r w:rsidR="00D127F9" w:rsidRPr="00414A10">
        <w:rPr>
          <w:rFonts w:ascii="Arial" w:hAnsi="Arial" w:cs="Arial"/>
          <w:color w:val="auto"/>
        </w:rPr>
        <w:t>that have been made to entering or exiting the service.</w:t>
      </w:r>
    </w:p>
    <w:p w14:paraId="52837150" w14:textId="0ED4BEEB" w:rsidR="00023C2C" w:rsidRPr="00414A10" w:rsidRDefault="00246AE8" w:rsidP="00414A10">
      <w:pPr>
        <w:pStyle w:val="ListParagraph"/>
        <w:numPr>
          <w:ilvl w:val="0"/>
          <w:numId w:val="2"/>
        </w:numPr>
        <w:spacing w:line="240" w:lineRule="atLeast"/>
        <w:ind w:left="714" w:hanging="357"/>
        <w:contextualSpacing w:val="0"/>
        <w:rPr>
          <w:rFonts w:ascii="Arial" w:hAnsi="Arial" w:cs="Arial"/>
          <w:color w:val="auto"/>
        </w:rPr>
      </w:pPr>
      <w:r w:rsidRPr="00414A10">
        <w:rPr>
          <w:rFonts w:ascii="Arial" w:hAnsi="Arial" w:cs="Arial"/>
          <w:color w:val="auto"/>
        </w:rPr>
        <w:t>Consumers have been assessed and those who were unable to leave the service</w:t>
      </w:r>
      <w:r w:rsidR="00BD1EF9" w:rsidRPr="00414A10">
        <w:rPr>
          <w:rFonts w:ascii="Arial" w:hAnsi="Arial" w:cs="Arial"/>
          <w:color w:val="auto"/>
        </w:rPr>
        <w:t xml:space="preserve"> due to cognitive impairment have authorisations for restric</w:t>
      </w:r>
      <w:r w:rsidR="004B6BFD" w:rsidRPr="00414A10">
        <w:rPr>
          <w:rFonts w:ascii="Arial" w:hAnsi="Arial" w:cs="Arial"/>
          <w:color w:val="auto"/>
        </w:rPr>
        <w:t>tive practice in place.</w:t>
      </w:r>
    </w:p>
    <w:p w14:paraId="2A1DF17A" w14:textId="09DA2628" w:rsidR="006C3412" w:rsidRPr="00414A10" w:rsidRDefault="006C3412" w:rsidP="00414A10">
      <w:pPr>
        <w:pStyle w:val="ListParagraph"/>
        <w:numPr>
          <w:ilvl w:val="0"/>
          <w:numId w:val="2"/>
        </w:numPr>
        <w:spacing w:line="240" w:lineRule="atLeast"/>
        <w:ind w:left="714" w:hanging="357"/>
        <w:contextualSpacing w:val="0"/>
        <w:rPr>
          <w:rFonts w:ascii="Arial" w:hAnsi="Arial" w:cs="Arial"/>
          <w:color w:val="auto"/>
        </w:rPr>
      </w:pPr>
      <w:r w:rsidRPr="00414A10">
        <w:rPr>
          <w:rFonts w:ascii="Arial" w:hAnsi="Arial" w:cs="Arial"/>
          <w:color w:val="auto"/>
        </w:rPr>
        <w:t xml:space="preserve">Discussions have occurred with the management team to ensure a shared understanding </w:t>
      </w:r>
      <w:r w:rsidR="006D4A44" w:rsidRPr="00414A10">
        <w:rPr>
          <w:rFonts w:ascii="Arial" w:hAnsi="Arial" w:cs="Arial"/>
          <w:color w:val="auto"/>
        </w:rPr>
        <w:t xml:space="preserve">of </w:t>
      </w:r>
      <w:r w:rsidR="008C6C5C" w:rsidRPr="00414A10">
        <w:rPr>
          <w:rFonts w:ascii="Arial" w:hAnsi="Arial" w:cs="Arial"/>
          <w:color w:val="auto"/>
        </w:rPr>
        <w:t>restrictive</w:t>
      </w:r>
      <w:r w:rsidR="006D4A44" w:rsidRPr="00414A10">
        <w:rPr>
          <w:rFonts w:ascii="Arial" w:hAnsi="Arial" w:cs="Arial"/>
          <w:color w:val="auto"/>
        </w:rPr>
        <w:t xml:space="preserve"> practice. </w:t>
      </w:r>
    </w:p>
    <w:p w14:paraId="72FD8224" w14:textId="22AEBE55" w:rsidR="006D4A44" w:rsidRPr="00712752" w:rsidRDefault="00AB1CBC" w:rsidP="008350D9">
      <w:pPr>
        <w:pStyle w:val="NormalArial"/>
      </w:pPr>
      <w:r>
        <w:t>I acknowledge the service</w:t>
      </w:r>
      <w:r w:rsidR="001F78D0">
        <w:t xml:space="preserve"> has taken action </w:t>
      </w:r>
      <w:r w:rsidR="001C3F6A">
        <w:t>to address</w:t>
      </w:r>
      <w:r w:rsidR="00090F73">
        <w:t xml:space="preserve"> </w:t>
      </w:r>
      <w:r w:rsidR="000B2D01">
        <w:t>outstanding maintenance</w:t>
      </w:r>
      <w:r w:rsidR="00FE6C57">
        <w:t xml:space="preserve"> issues</w:t>
      </w:r>
      <w:r>
        <w:t xml:space="preserve"> and that following </w:t>
      </w:r>
      <w:r w:rsidR="00367494">
        <w:t>renovations, repairs</w:t>
      </w:r>
      <w:r>
        <w:t xml:space="preserve"> and painting</w:t>
      </w:r>
      <w:r w:rsidR="00367494">
        <w:t xml:space="preserve"> that the service is </w:t>
      </w:r>
      <w:r w:rsidR="00A618E6">
        <w:t>generally</w:t>
      </w:r>
      <w:r w:rsidR="00367494">
        <w:t xml:space="preserve"> safe, clean and comfortable. </w:t>
      </w:r>
      <w:r w:rsidR="00A618E6">
        <w:t>However, consumers have not been able to consistently move freely</w:t>
      </w:r>
      <w:r w:rsidR="005208B5">
        <w:t xml:space="preserve"> within and outside the service. </w:t>
      </w:r>
      <w:r w:rsidR="004C5759">
        <w:t xml:space="preserve">While the lift has been </w:t>
      </w:r>
      <w:r w:rsidR="0085395E">
        <w:t>repaired,</w:t>
      </w:r>
      <w:r w:rsidR="00016D39">
        <w:t xml:space="preserve"> I note that additional actions to support consumers</w:t>
      </w:r>
      <w:r w:rsidR="001A1465">
        <w:t>’</w:t>
      </w:r>
      <w:r w:rsidR="00016D39">
        <w:t xml:space="preserve"> ability to move independently and with ease </w:t>
      </w:r>
      <w:r w:rsidR="00D77331">
        <w:t>are still in progress and yet to be fully implemented. I find this requirement is Non-compliant.</w:t>
      </w:r>
    </w:p>
    <w:sectPr w:rsidR="006D4A4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5E4F1" w14:textId="77777777" w:rsidR="001F2006" w:rsidRDefault="001F2006">
      <w:pPr>
        <w:spacing w:after="0"/>
      </w:pPr>
      <w:r>
        <w:separator/>
      </w:r>
    </w:p>
  </w:endnote>
  <w:endnote w:type="continuationSeparator" w:id="0">
    <w:p w14:paraId="63F62C8E" w14:textId="77777777" w:rsidR="001F2006" w:rsidRDefault="001F20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7932" w14:textId="77777777" w:rsidR="00DF37F2" w:rsidRPr="00DF37F2" w:rsidRDefault="000719F7" w:rsidP="00DF37F2">
    <w:pPr>
      <w:pStyle w:val="FooterArial9"/>
      <w:rPr>
        <w:rStyle w:val="FooterBold"/>
        <w:rFonts w:ascii="Arial" w:hAnsi="Arial"/>
        <w:b w:val="0"/>
      </w:rPr>
    </w:pPr>
    <w:r w:rsidRPr="00DF37F2">
      <w:rPr>
        <w:rStyle w:val="FooterBold"/>
        <w:rFonts w:ascii="Arial" w:hAnsi="Arial"/>
        <w:b w:val="0"/>
      </w:rPr>
      <w:t>Name of service: Carpenter Court Aged Care Plus Centre</w:t>
    </w:r>
    <w:r w:rsidRPr="00DF37F2">
      <w:rPr>
        <w:rStyle w:val="FooterBold"/>
        <w:rFonts w:ascii="Arial" w:hAnsi="Arial"/>
        <w:b w:val="0"/>
      </w:rPr>
      <w:tab/>
      <w:t xml:space="preserve">RPT-ACC-0122 v3.0 </w:t>
    </w:r>
  </w:p>
  <w:p w14:paraId="6B527933" w14:textId="77777777" w:rsidR="00DF37F2" w:rsidRPr="00DF37F2" w:rsidRDefault="000719F7" w:rsidP="00DF37F2">
    <w:pPr>
      <w:pStyle w:val="FooterArial9"/>
      <w:rPr>
        <w:rStyle w:val="FooterBold"/>
        <w:rFonts w:ascii="Arial" w:hAnsi="Arial"/>
        <w:b w:val="0"/>
      </w:rPr>
    </w:pPr>
    <w:r w:rsidRPr="00DF37F2">
      <w:rPr>
        <w:rStyle w:val="FooterBold"/>
        <w:rFonts w:ascii="Arial" w:hAnsi="Arial"/>
        <w:b w:val="0"/>
      </w:rPr>
      <w:t>Commission ID: 0421</w:t>
    </w:r>
    <w:r w:rsidRPr="00DF37F2">
      <w:rPr>
        <w:rStyle w:val="FooterBold"/>
        <w:rFonts w:ascii="Arial" w:hAnsi="Arial"/>
        <w:b w:val="0"/>
      </w:rPr>
      <w:tab/>
      <w:t xml:space="preserve">OFFICIAL: Sensitive </w:t>
    </w:r>
  </w:p>
  <w:p w14:paraId="6B527934" w14:textId="77777777" w:rsidR="00DF37F2" w:rsidRPr="00DF37F2" w:rsidRDefault="000719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7936" w14:textId="77777777" w:rsidR="00E2364A" w:rsidRDefault="00EB41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800D4" w14:textId="77777777" w:rsidR="001F2006" w:rsidRDefault="001F2006" w:rsidP="00D71F88">
      <w:pPr>
        <w:spacing w:after="0"/>
      </w:pPr>
      <w:r>
        <w:separator/>
      </w:r>
    </w:p>
  </w:footnote>
  <w:footnote w:type="continuationSeparator" w:id="0">
    <w:p w14:paraId="026D7924" w14:textId="77777777" w:rsidR="001F2006" w:rsidRDefault="001F2006" w:rsidP="00D71F88">
      <w:pPr>
        <w:spacing w:after="0"/>
      </w:pPr>
      <w:r>
        <w:continuationSeparator/>
      </w:r>
    </w:p>
  </w:footnote>
  <w:footnote w:id="1">
    <w:p w14:paraId="6B52793B" w14:textId="409B3EBB" w:rsidR="000078F8" w:rsidRDefault="000719F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272A">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B52793C" w14:textId="77777777" w:rsidR="002B0884" w:rsidRDefault="00EB41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7931" w14:textId="77777777" w:rsidR="00D71F88" w:rsidRDefault="000719F7">
    <w:pPr>
      <w:pStyle w:val="Header"/>
    </w:pPr>
    <w:r>
      <w:rPr>
        <w:noProof/>
        <w:color w:val="2B579A"/>
        <w:shd w:val="clear" w:color="auto" w:fill="E6E6E6"/>
        <w:lang w:val="en-US"/>
      </w:rPr>
      <w:drawing>
        <wp:anchor distT="0" distB="0" distL="114300" distR="114300" simplePos="0" relativeHeight="251659264" behindDoc="1" locked="0" layoutInCell="1" allowOverlap="1" wp14:anchorId="6B527937" wp14:editId="6B5279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759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7935" w14:textId="77777777" w:rsidR="00FA0A5B" w:rsidRDefault="000719F7">
    <w:pPr>
      <w:pStyle w:val="Header"/>
    </w:pPr>
    <w:r>
      <w:rPr>
        <w:noProof/>
      </w:rPr>
      <w:drawing>
        <wp:anchor distT="0" distB="0" distL="114300" distR="114300" simplePos="0" relativeHeight="251658240" behindDoc="0" locked="0" layoutInCell="1" allowOverlap="1" wp14:anchorId="6B527939" wp14:editId="6B5279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7924DBC">
      <w:start w:val="1"/>
      <w:numFmt w:val="lowerRoman"/>
      <w:lvlText w:val="(%1)"/>
      <w:lvlJc w:val="left"/>
      <w:pPr>
        <w:ind w:left="1080" w:hanging="720"/>
      </w:pPr>
      <w:rPr>
        <w:rFonts w:hint="default"/>
      </w:rPr>
    </w:lvl>
    <w:lvl w:ilvl="1" w:tplc="BC4C2DA0" w:tentative="1">
      <w:start w:val="1"/>
      <w:numFmt w:val="lowerLetter"/>
      <w:lvlText w:val="%2."/>
      <w:lvlJc w:val="left"/>
      <w:pPr>
        <w:ind w:left="1440" w:hanging="360"/>
      </w:pPr>
    </w:lvl>
    <w:lvl w:ilvl="2" w:tplc="C0DA1080" w:tentative="1">
      <w:start w:val="1"/>
      <w:numFmt w:val="lowerRoman"/>
      <w:lvlText w:val="%3."/>
      <w:lvlJc w:val="right"/>
      <w:pPr>
        <w:ind w:left="2160" w:hanging="180"/>
      </w:pPr>
    </w:lvl>
    <w:lvl w:ilvl="3" w:tplc="8334CA08" w:tentative="1">
      <w:start w:val="1"/>
      <w:numFmt w:val="decimal"/>
      <w:lvlText w:val="%4."/>
      <w:lvlJc w:val="left"/>
      <w:pPr>
        <w:ind w:left="2880" w:hanging="360"/>
      </w:pPr>
    </w:lvl>
    <w:lvl w:ilvl="4" w:tplc="17986CA6" w:tentative="1">
      <w:start w:val="1"/>
      <w:numFmt w:val="lowerLetter"/>
      <w:lvlText w:val="%5."/>
      <w:lvlJc w:val="left"/>
      <w:pPr>
        <w:ind w:left="3600" w:hanging="360"/>
      </w:pPr>
    </w:lvl>
    <w:lvl w:ilvl="5" w:tplc="89E6E1DC" w:tentative="1">
      <w:start w:val="1"/>
      <w:numFmt w:val="lowerRoman"/>
      <w:lvlText w:val="%6."/>
      <w:lvlJc w:val="right"/>
      <w:pPr>
        <w:ind w:left="4320" w:hanging="180"/>
      </w:pPr>
    </w:lvl>
    <w:lvl w:ilvl="6" w:tplc="67081796" w:tentative="1">
      <w:start w:val="1"/>
      <w:numFmt w:val="decimal"/>
      <w:lvlText w:val="%7."/>
      <w:lvlJc w:val="left"/>
      <w:pPr>
        <w:ind w:left="5040" w:hanging="360"/>
      </w:pPr>
    </w:lvl>
    <w:lvl w:ilvl="7" w:tplc="27ECEE18" w:tentative="1">
      <w:start w:val="1"/>
      <w:numFmt w:val="lowerLetter"/>
      <w:lvlText w:val="%8."/>
      <w:lvlJc w:val="left"/>
      <w:pPr>
        <w:ind w:left="5760" w:hanging="360"/>
      </w:pPr>
    </w:lvl>
    <w:lvl w:ilvl="8" w:tplc="A2146C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14B424">
      <w:start w:val="1"/>
      <w:numFmt w:val="lowerRoman"/>
      <w:lvlText w:val="(%1)"/>
      <w:lvlJc w:val="left"/>
      <w:pPr>
        <w:ind w:left="1080" w:hanging="720"/>
      </w:pPr>
      <w:rPr>
        <w:rFonts w:hint="default"/>
      </w:rPr>
    </w:lvl>
    <w:lvl w:ilvl="1" w:tplc="3594C9FE" w:tentative="1">
      <w:start w:val="1"/>
      <w:numFmt w:val="lowerLetter"/>
      <w:lvlText w:val="%2."/>
      <w:lvlJc w:val="left"/>
      <w:pPr>
        <w:ind w:left="1440" w:hanging="360"/>
      </w:pPr>
    </w:lvl>
    <w:lvl w:ilvl="2" w:tplc="888A76FA" w:tentative="1">
      <w:start w:val="1"/>
      <w:numFmt w:val="lowerRoman"/>
      <w:lvlText w:val="%3."/>
      <w:lvlJc w:val="right"/>
      <w:pPr>
        <w:ind w:left="2160" w:hanging="180"/>
      </w:pPr>
    </w:lvl>
    <w:lvl w:ilvl="3" w:tplc="C14E7422" w:tentative="1">
      <w:start w:val="1"/>
      <w:numFmt w:val="decimal"/>
      <w:lvlText w:val="%4."/>
      <w:lvlJc w:val="left"/>
      <w:pPr>
        <w:ind w:left="2880" w:hanging="360"/>
      </w:pPr>
    </w:lvl>
    <w:lvl w:ilvl="4" w:tplc="C2F24612" w:tentative="1">
      <w:start w:val="1"/>
      <w:numFmt w:val="lowerLetter"/>
      <w:lvlText w:val="%5."/>
      <w:lvlJc w:val="left"/>
      <w:pPr>
        <w:ind w:left="3600" w:hanging="360"/>
      </w:pPr>
    </w:lvl>
    <w:lvl w:ilvl="5" w:tplc="B3A2C862" w:tentative="1">
      <w:start w:val="1"/>
      <w:numFmt w:val="lowerRoman"/>
      <w:lvlText w:val="%6."/>
      <w:lvlJc w:val="right"/>
      <w:pPr>
        <w:ind w:left="4320" w:hanging="180"/>
      </w:pPr>
    </w:lvl>
    <w:lvl w:ilvl="6" w:tplc="0E4AADF2" w:tentative="1">
      <w:start w:val="1"/>
      <w:numFmt w:val="decimal"/>
      <w:lvlText w:val="%7."/>
      <w:lvlJc w:val="left"/>
      <w:pPr>
        <w:ind w:left="5040" w:hanging="360"/>
      </w:pPr>
    </w:lvl>
    <w:lvl w:ilvl="7" w:tplc="D12E48FE" w:tentative="1">
      <w:start w:val="1"/>
      <w:numFmt w:val="lowerLetter"/>
      <w:lvlText w:val="%8."/>
      <w:lvlJc w:val="left"/>
      <w:pPr>
        <w:ind w:left="5760" w:hanging="360"/>
      </w:pPr>
    </w:lvl>
    <w:lvl w:ilvl="8" w:tplc="A2040752" w:tentative="1">
      <w:start w:val="1"/>
      <w:numFmt w:val="lowerRoman"/>
      <w:lvlText w:val="%9."/>
      <w:lvlJc w:val="right"/>
      <w:pPr>
        <w:ind w:left="6480" w:hanging="180"/>
      </w:pPr>
    </w:lvl>
  </w:abstractNum>
  <w:abstractNum w:abstractNumId="2" w15:restartNumberingAfterBreak="0">
    <w:nsid w:val="0FC368EF"/>
    <w:multiLevelType w:val="hybridMultilevel"/>
    <w:tmpl w:val="B91E3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C4116B"/>
    <w:multiLevelType w:val="hybridMultilevel"/>
    <w:tmpl w:val="D152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425406AC">
      <w:start w:val="1"/>
      <w:numFmt w:val="lowerRoman"/>
      <w:lvlText w:val="(%1)"/>
      <w:lvlJc w:val="left"/>
      <w:pPr>
        <w:ind w:left="1080" w:hanging="720"/>
      </w:pPr>
      <w:rPr>
        <w:rFonts w:hint="default"/>
      </w:rPr>
    </w:lvl>
    <w:lvl w:ilvl="1" w:tplc="4C5E0844" w:tentative="1">
      <w:start w:val="1"/>
      <w:numFmt w:val="lowerLetter"/>
      <w:lvlText w:val="%2."/>
      <w:lvlJc w:val="left"/>
      <w:pPr>
        <w:ind w:left="1440" w:hanging="360"/>
      </w:pPr>
    </w:lvl>
    <w:lvl w:ilvl="2" w:tplc="66E25750" w:tentative="1">
      <w:start w:val="1"/>
      <w:numFmt w:val="lowerRoman"/>
      <w:lvlText w:val="%3."/>
      <w:lvlJc w:val="right"/>
      <w:pPr>
        <w:ind w:left="2160" w:hanging="180"/>
      </w:pPr>
    </w:lvl>
    <w:lvl w:ilvl="3" w:tplc="30046D3C" w:tentative="1">
      <w:start w:val="1"/>
      <w:numFmt w:val="decimal"/>
      <w:lvlText w:val="%4."/>
      <w:lvlJc w:val="left"/>
      <w:pPr>
        <w:ind w:left="2880" w:hanging="360"/>
      </w:pPr>
    </w:lvl>
    <w:lvl w:ilvl="4" w:tplc="FC5E6A08" w:tentative="1">
      <w:start w:val="1"/>
      <w:numFmt w:val="lowerLetter"/>
      <w:lvlText w:val="%5."/>
      <w:lvlJc w:val="left"/>
      <w:pPr>
        <w:ind w:left="3600" w:hanging="360"/>
      </w:pPr>
    </w:lvl>
    <w:lvl w:ilvl="5" w:tplc="3C6434E0" w:tentative="1">
      <w:start w:val="1"/>
      <w:numFmt w:val="lowerRoman"/>
      <w:lvlText w:val="%6."/>
      <w:lvlJc w:val="right"/>
      <w:pPr>
        <w:ind w:left="4320" w:hanging="180"/>
      </w:pPr>
    </w:lvl>
    <w:lvl w:ilvl="6" w:tplc="072436A2" w:tentative="1">
      <w:start w:val="1"/>
      <w:numFmt w:val="decimal"/>
      <w:lvlText w:val="%7."/>
      <w:lvlJc w:val="left"/>
      <w:pPr>
        <w:ind w:left="5040" w:hanging="360"/>
      </w:pPr>
    </w:lvl>
    <w:lvl w:ilvl="7" w:tplc="38D82F42" w:tentative="1">
      <w:start w:val="1"/>
      <w:numFmt w:val="lowerLetter"/>
      <w:lvlText w:val="%8."/>
      <w:lvlJc w:val="left"/>
      <w:pPr>
        <w:ind w:left="5760" w:hanging="360"/>
      </w:pPr>
    </w:lvl>
    <w:lvl w:ilvl="8" w:tplc="4FF4952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6164D32">
      <w:start w:val="1"/>
      <w:numFmt w:val="bullet"/>
      <w:lvlText w:val=""/>
      <w:lvlJc w:val="left"/>
      <w:pPr>
        <w:ind w:left="720" w:hanging="360"/>
      </w:pPr>
      <w:rPr>
        <w:rFonts w:ascii="Symbol" w:hAnsi="Symbol" w:hint="default"/>
        <w:color w:val="auto"/>
        <w:sz w:val="24"/>
        <w:szCs w:val="24"/>
      </w:rPr>
    </w:lvl>
    <w:lvl w:ilvl="1" w:tplc="DA801312" w:tentative="1">
      <w:start w:val="1"/>
      <w:numFmt w:val="bullet"/>
      <w:lvlText w:val="o"/>
      <w:lvlJc w:val="left"/>
      <w:pPr>
        <w:ind w:left="1440" w:hanging="360"/>
      </w:pPr>
      <w:rPr>
        <w:rFonts w:ascii="Courier New" w:hAnsi="Courier New" w:cs="Courier New" w:hint="default"/>
      </w:rPr>
    </w:lvl>
    <w:lvl w:ilvl="2" w:tplc="E6A6FDA8" w:tentative="1">
      <w:start w:val="1"/>
      <w:numFmt w:val="bullet"/>
      <w:lvlText w:val=""/>
      <w:lvlJc w:val="left"/>
      <w:pPr>
        <w:ind w:left="2160" w:hanging="360"/>
      </w:pPr>
      <w:rPr>
        <w:rFonts w:ascii="Wingdings" w:hAnsi="Wingdings" w:hint="default"/>
      </w:rPr>
    </w:lvl>
    <w:lvl w:ilvl="3" w:tplc="9C980226" w:tentative="1">
      <w:start w:val="1"/>
      <w:numFmt w:val="bullet"/>
      <w:lvlText w:val=""/>
      <w:lvlJc w:val="left"/>
      <w:pPr>
        <w:ind w:left="2880" w:hanging="360"/>
      </w:pPr>
      <w:rPr>
        <w:rFonts w:ascii="Symbol" w:hAnsi="Symbol" w:hint="default"/>
      </w:rPr>
    </w:lvl>
    <w:lvl w:ilvl="4" w:tplc="CF187728" w:tentative="1">
      <w:start w:val="1"/>
      <w:numFmt w:val="bullet"/>
      <w:lvlText w:val="o"/>
      <w:lvlJc w:val="left"/>
      <w:pPr>
        <w:ind w:left="3600" w:hanging="360"/>
      </w:pPr>
      <w:rPr>
        <w:rFonts w:ascii="Courier New" w:hAnsi="Courier New" w:cs="Courier New" w:hint="default"/>
      </w:rPr>
    </w:lvl>
    <w:lvl w:ilvl="5" w:tplc="B7D88734" w:tentative="1">
      <w:start w:val="1"/>
      <w:numFmt w:val="bullet"/>
      <w:lvlText w:val=""/>
      <w:lvlJc w:val="left"/>
      <w:pPr>
        <w:ind w:left="4320" w:hanging="360"/>
      </w:pPr>
      <w:rPr>
        <w:rFonts w:ascii="Wingdings" w:hAnsi="Wingdings" w:hint="default"/>
      </w:rPr>
    </w:lvl>
    <w:lvl w:ilvl="6" w:tplc="6F7C4AE8" w:tentative="1">
      <w:start w:val="1"/>
      <w:numFmt w:val="bullet"/>
      <w:lvlText w:val=""/>
      <w:lvlJc w:val="left"/>
      <w:pPr>
        <w:ind w:left="5040" w:hanging="360"/>
      </w:pPr>
      <w:rPr>
        <w:rFonts w:ascii="Symbol" w:hAnsi="Symbol" w:hint="default"/>
      </w:rPr>
    </w:lvl>
    <w:lvl w:ilvl="7" w:tplc="07023828" w:tentative="1">
      <w:start w:val="1"/>
      <w:numFmt w:val="bullet"/>
      <w:lvlText w:val="o"/>
      <w:lvlJc w:val="left"/>
      <w:pPr>
        <w:ind w:left="5760" w:hanging="360"/>
      </w:pPr>
      <w:rPr>
        <w:rFonts w:ascii="Courier New" w:hAnsi="Courier New" w:cs="Courier New" w:hint="default"/>
      </w:rPr>
    </w:lvl>
    <w:lvl w:ilvl="8" w:tplc="D026ED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4E05600">
      <w:start w:val="1"/>
      <w:numFmt w:val="lowerRoman"/>
      <w:lvlText w:val="(%1)"/>
      <w:lvlJc w:val="left"/>
      <w:pPr>
        <w:ind w:left="1080" w:hanging="720"/>
      </w:pPr>
      <w:rPr>
        <w:rFonts w:hint="default"/>
      </w:rPr>
    </w:lvl>
    <w:lvl w:ilvl="1" w:tplc="BC16373C" w:tentative="1">
      <w:start w:val="1"/>
      <w:numFmt w:val="lowerLetter"/>
      <w:lvlText w:val="%2."/>
      <w:lvlJc w:val="left"/>
      <w:pPr>
        <w:ind w:left="1440" w:hanging="360"/>
      </w:pPr>
    </w:lvl>
    <w:lvl w:ilvl="2" w:tplc="593A8640" w:tentative="1">
      <w:start w:val="1"/>
      <w:numFmt w:val="lowerRoman"/>
      <w:lvlText w:val="%3."/>
      <w:lvlJc w:val="right"/>
      <w:pPr>
        <w:ind w:left="2160" w:hanging="180"/>
      </w:pPr>
    </w:lvl>
    <w:lvl w:ilvl="3" w:tplc="BEC2D1AC" w:tentative="1">
      <w:start w:val="1"/>
      <w:numFmt w:val="decimal"/>
      <w:lvlText w:val="%4."/>
      <w:lvlJc w:val="left"/>
      <w:pPr>
        <w:ind w:left="2880" w:hanging="360"/>
      </w:pPr>
    </w:lvl>
    <w:lvl w:ilvl="4" w:tplc="2EB8D3CE" w:tentative="1">
      <w:start w:val="1"/>
      <w:numFmt w:val="lowerLetter"/>
      <w:lvlText w:val="%5."/>
      <w:lvlJc w:val="left"/>
      <w:pPr>
        <w:ind w:left="3600" w:hanging="360"/>
      </w:pPr>
    </w:lvl>
    <w:lvl w:ilvl="5" w:tplc="1B8C35BC" w:tentative="1">
      <w:start w:val="1"/>
      <w:numFmt w:val="lowerRoman"/>
      <w:lvlText w:val="%6."/>
      <w:lvlJc w:val="right"/>
      <w:pPr>
        <w:ind w:left="4320" w:hanging="180"/>
      </w:pPr>
    </w:lvl>
    <w:lvl w:ilvl="6" w:tplc="BA386BA2" w:tentative="1">
      <w:start w:val="1"/>
      <w:numFmt w:val="decimal"/>
      <w:lvlText w:val="%7."/>
      <w:lvlJc w:val="left"/>
      <w:pPr>
        <w:ind w:left="5040" w:hanging="360"/>
      </w:pPr>
    </w:lvl>
    <w:lvl w:ilvl="7" w:tplc="A39CFFB0" w:tentative="1">
      <w:start w:val="1"/>
      <w:numFmt w:val="lowerLetter"/>
      <w:lvlText w:val="%8."/>
      <w:lvlJc w:val="left"/>
      <w:pPr>
        <w:ind w:left="5760" w:hanging="360"/>
      </w:pPr>
    </w:lvl>
    <w:lvl w:ilvl="8" w:tplc="C20A9AE4" w:tentative="1">
      <w:start w:val="1"/>
      <w:numFmt w:val="lowerRoman"/>
      <w:lvlText w:val="%9."/>
      <w:lvlJc w:val="right"/>
      <w:pPr>
        <w:ind w:left="6480" w:hanging="180"/>
      </w:pPr>
    </w:lvl>
  </w:abstractNum>
  <w:abstractNum w:abstractNumId="7" w15:restartNumberingAfterBreak="0">
    <w:nsid w:val="28864625"/>
    <w:multiLevelType w:val="hybridMultilevel"/>
    <w:tmpl w:val="96C6D0D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2DB65746"/>
    <w:multiLevelType w:val="hybridMultilevel"/>
    <w:tmpl w:val="0C58F3FE"/>
    <w:lvl w:ilvl="0" w:tplc="ED7C343C">
      <w:start w:val="1"/>
      <w:numFmt w:val="lowerRoman"/>
      <w:lvlText w:val="(%1)"/>
      <w:lvlJc w:val="left"/>
      <w:pPr>
        <w:ind w:left="1080" w:hanging="720"/>
      </w:pPr>
      <w:rPr>
        <w:rFonts w:hint="default"/>
      </w:rPr>
    </w:lvl>
    <w:lvl w:ilvl="1" w:tplc="5234FAD2" w:tentative="1">
      <w:start w:val="1"/>
      <w:numFmt w:val="lowerLetter"/>
      <w:lvlText w:val="%2."/>
      <w:lvlJc w:val="left"/>
      <w:pPr>
        <w:ind w:left="1440" w:hanging="360"/>
      </w:pPr>
    </w:lvl>
    <w:lvl w:ilvl="2" w:tplc="EE62B94E" w:tentative="1">
      <w:start w:val="1"/>
      <w:numFmt w:val="lowerRoman"/>
      <w:lvlText w:val="%3."/>
      <w:lvlJc w:val="right"/>
      <w:pPr>
        <w:ind w:left="2160" w:hanging="180"/>
      </w:pPr>
    </w:lvl>
    <w:lvl w:ilvl="3" w:tplc="65CE15BE" w:tentative="1">
      <w:start w:val="1"/>
      <w:numFmt w:val="decimal"/>
      <w:lvlText w:val="%4."/>
      <w:lvlJc w:val="left"/>
      <w:pPr>
        <w:ind w:left="2880" w:hanging="360"/>
      </w:pPr>
    </w:lvl>
    <w:lvl w:ilvl="4" w:tplc="8EE21FE0" w:tentative="1">
      <w:start w:val="1"/>
      <w:numFmt w:val="lowerLetter"/>
      <w:lvlText w:val="%5."/>
      <w:lvlJc w:val="left"/>
      <w:pPr>
        <w:ind w:left="3600" w:hanging="360"/>
      </w:pPr>
    </w:lvl>
    <w:lvl w:ilvl="5" w:tplc="345058C6" w:tentative="1">
      <w:start w:val="1"/>
      <w:numFmt w:val="lowerRoman"/>
      <w:lvlText w:val="%6."/>
      <w:lvlJc w:val="right"/>
      <w:pPr>
        <w:ind w:left="4320" w:hanging="180"/>
      </w:pPr>
    </w:lvl>
    <w:lvl w:ilvl="6" w:tplc="0E5AE7A6" w:tentative="1">
      <w:start w:val="1"/>
      <w:numFmt w:val="decimal"/>
      <w:lvlText w:val="%7."/>
      <w:lvlJc w:val="left"/>
      <w:pPr>
        <w:ind w:left="5040" w:hanging="360"/>
      </w:pPr>
    </w:lvl>
    <w:lvl w:ilvl="7" w:tplc="489CF2FA" w:tentative="1">
      <w:start w:val="1"/>
      <w:numFmt w:val="lowerLetter"/>
      <w:lvlText w:val="%8."/>
      <w:lvlJc w:val="left"/>
      <w:pPr>
        <w:ind w:left="5760" w:hanging="360"/>
      </w:pPr>
    </w:lvl>
    <w:lvl w:ilvl="8" w:tplc="07800138" w:tentative="1">
      <w:start w:val="1"/>
      <w:numFmt w:val="lowerRoman"/>
      <w:lvlText w:val="%9."/>
      <w:lvlJc w:val="right"/>
      <w:pPr>
        <w:ind w:left="6480" w:hanging="180"/>
      </w:pPr>
    </w:lvl>
  </w:abstractNum>
  <w:abstractNum w:abstractNumId="9" w15:restartNumberingAfterBreak="0">
    <w:nsid w:val="2F260B35"/>
    <w:multiLevelType w:val="hybridMultilevel"/>
    <w:tmpl w:val="38F6B7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303A55B1"/>
    <w:multiLevelType w:val="hybridMultilevel"/>
    <w:tmpl w:val="59A452EE"/>
    <w:lvl w:ilvl="0" w:tplc="3C226EE0">
      <w:start w:val="1"/>
      <w:numFmt w:val="lowerRoman"/>
      <w:lvlText w:val="(%1)"/>
      <w:lvlJc w:val="left"/>
      <w:pPr>
        <w:ind w:left="1080" w:hanging="720"/>
      </w:pPr>
      <w:rPr>
        <w:rFonts w:hint="default"/>
      </w:rPr>
    </w:lvl>
    <w:lvl w:ilvl="1" w:tplc="23640380" w:tentative="1">
      <w:start w:val="1"/>
      <w:numFmt w:val="lowerLetter"/>
      <w:lvlText w:val="%2."/>
      <w:lvlJc w:val="left"/>
      <w:pPr>
        <w:ind w:left="1440" w:hanging="360"/>
      </w:pPr>
    </w:lvl>
    <w:lvl w:ilvl="2" w:tplc="AECE7FD6" w:tentative="1">
      <w:start w:val="1"/>
      <w:numFmt w:val="lowerRoman"/>
      <w:lvlText w:val="%3."/>
      <w:lvlJc w:val="right"/>
      <w:pPr>
        <w:ind w:left="2160" w:hanging="180"/>
      </w:pPr>
    </w:lvl>
    <w:lvl w:ilvl="3" w:tplc="CAB2B48C" w:tentative="1">
      <w:start w:val="1"/>
      <w:numFmt w:val="decimal"/>
      <w:lvlText w:val="%4."/>
      <w:lvlJc w:val="left"/>
      <w:pPr>
        <w:ind w:left="2880" w:hanging="360"/>
      </w:pPr>
    </w:lvl>
    <w:lvl w:ilvl="4" w:tplc="F3D4B068" w:tentative="1">
      <w:start w:val="1"/>
      <w:numFmt w:val="lowerLetter"/>
      <w:lvlText w:val="%5."/>
      <w:lvlJc w:val="left"/>
      <w:pPr>
        <w:ind w:left="3600" w:hanging="360"/>
      </w:pPr>
    </w:lvl>
    <w:lvl w:ilvl="5" w:tplc="2EA00560" w:tentative="1">
      <w:start w:val="1"/>
      <w:numFmt w:val="lowerRoman"/>
      <w:lvlText w:val="%6."/>
      <w:lvlJc w:val="right"/>
      <w:pPr>
        <w:ind w:left="4320" w:hanging="180"/>
      </w:pPr>
    </w:lvl>
    <w:lvl w:ilvl="6" w:tplc="B44E85B2" w:tentative="1">
      <w:start w:val="1"/>
      <w:numFmt w:val="decimal"/>
      <w:lvlText w:val="%7."/>
      <w:lvlJc w:val="left"/>
      <w:pPr>
        <w:ind w:left="5040" w:hanging="360"/>
      </w:pPr>
    </w:lvl>
    <w:lvl w:ilvl="7" w:tplc="666CC118" w:tentative="1">
      <w:start w:val="1"/>
      <w:numFmt w:val="lowerLetter"/>
      <w:lvlText w:val="%8."/>
      <w:lvlJc w:val="left"/>
      <w:pPr>
        <w:ind w:left="5760" w:hanging="360"/>
      </w:pPr>
    </w:lvl>
    <w:lvl w:ilvl="8" w:tplc="561244A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AAE23634">
      <w:start w:val="1"/>
      <w:numFmt w:val="lowerRoman"/>
      <w:lvlText w:val="(%1)"/>
      <w:lvlJc w:val="left"/>
      <w:pPr>
        <w:ind w:left="1080" w:hanging="720"/>
      </w:pPr>
      <w:rPr>
        <w:rFonts w:hint="default"/>
      </w:rPr>
    </w:lvl>
    <w:lvl w:ilvl="1" w:tplc="B2EA5B4C" w:tentative="1">
      <w:start w:val="1"/>
      <w:numFmt w:val="lowerLetter"/>
      <w:lvlText w:val="%2."/>
      <w:lvlJc w:val="left"/>
      <w:pPr>
        <w:ind w:left="1440" w:hanging="360"/>
      </w:pPr>
    </w:lvl>
    <w:lvl w:ilvl="2" w:tplc="E6EC93C0" w:tentative="1">
      <w:start w:val="1"/>
      <w:numFmt w:val="lowerRoman"/>
      <w:lvlText w:val="%3."/>
      <w:lvlJc w:val="right"/>
      <w:pPr>
        <w:ind w:left="2160" w:hanging="180"/>
      </w:pPr>
    </w:lvl>
    <w:lvl w:ilvl="3" w:tplc="DBA49E5A" w:tentative="1">
      <w:start w:val="1"/>
      <w:numFmt w:val="decimal"/>
      <w:lvlText w:val="%4."/>
      <w:lvlJc w:val="left"/>
      <w:pPr>
        <w:ind w:left="2880" w:hanging="360"/>
      </w:pPr>
    </w:lvl>
    <w:lvl w:ilvl="4" w:tplc="4D1CA526" w:tentative="1">
      <w:start w:val="1"/>
      <w:numFmt w:val="lowerLetter"/>
      <w:lvlText w:val="%5."/>
      <w:lvlJc w:val="left"/>
      <w:pPr>
        <w:ind w:left="3600" w:hanging="360"/>
      </w:pPr>
    </w:lvl>
    <w:lvl w:ilvl="5" w:tplc="17EABEBA" w:tentative="1">
      <w:start w:val="1"/>
      <w:numFmt w:val="lowerRoman"/>
      <w:lvlText w:val="%6."/>
      <w:lvlJc w:val="right"/>
      <w:pPr>
        <w:ind w:left="4320" w:hanging="180"/>
      </w:pPr>
    </w:lvl>
    <w:lvl w:ilvl="6" w:tplc="93DE2BA2" w:tentative="1">
      <w:start w:val="1"/>
      <w:numFmt w:val="decimal"/>
      <w:lvlText w:val="%7."/>
      <w:lvlJc w:val="left"/>
      <w:pPr>
        <w:ind w:left="5040" w:hanging="360"/>
      </w:pPr>
    </w:lvl>
    <w:lvl w:ilvl="7" w:tplc="69A69B7A" w:tentative="1">
      <w:start w:val="1"/>
      <w:numFmt w:val="lowerLetter"/>
      <w:lvlText w:val="%8."/>
      <w:lvlJc w:val="left"/>
      <w:pPr>
        <w:ind w:left="5760" w:hanging="360"/>
      </w:pPr>
    </w:lvl>
    <w:lvl w:ilvl="8" w:tplc="01742F02" w:tentative="1">
      <w:start w:val="1"/>
      <w:numFmt w:val="lowerRoman"/>
      <w:lvlText w:val="%9."/>
      <w:lvlJc w:val="right"/>
      <w:pPr>
        <w:ind w:left="6480" w:hanging="180"/>
      </w:pPr>
    </w:lvl>
  </w:abstractNum>
  <w:abstractNum w:abstractNumId="12" w15:restartNumberingAfterBreak="0">
    <w:nsid w:val="3C3D4381"/>
    <w:multiLevelType w:val="hybridMultilevel"/>
    <w:tmpl w:val="E4646DC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3" w15:restartNumberingAfterBreak="0">
    <w:nsid w:val="5695616A"/>
    <w:multiLevelType w:val="hybridMultilevel"/>
    <w:tmpl w:val="790C5C02"/>
    <w:lvl w:ilvl="0" w:tplc="DC926182">
      <w:start w:val="1"/>
      <w:numFmt w:val="lowerRoman"/>
      <w:lvlText w:val="(%1)"/>
      <w:lvlJc w:val="left"/>
      <w:pPr>
        <w:ind w:left="1080" w:hanging="720"/>
      </w:pPr>
      <w:rPr>
        <w:rFonts w:hint="default"/>
      </w:rPr>
    </w:lvl>
    <w:lvl w:ilvl="1" w:tplc="16DC5E30" w:tentative="1">
      <w:start w:val="1"/>
      <w:numFmt w:val="lowerLetter"/>
      <w:lvlText w:val="%2."/>
      <w:lvlJc w:val="left"/>
      <w:pPr>
        <w:ind w:left="1440" w:hanging="360"/>
      </w:pPr>
    </w:lvl>
    <w:lvl w:ilvl="2" w:tplc="C8A85B12" w:tentative="1">
      <w:start w:val="1"/>
      <w:numFmt w:val="lowerRoman"/>
      <w:lvlText w:val="%3."/>
      <w:lvlJc w:val="right"/>
      <w:pPr>
        <w:ind w:left="2160" w:hanging="180"/>
      </w:pPr>
    </w:lvl>
    <w:lvl w:ilvl="3" w:tplc="2DF47694" w:tentative="1">
      <w:start w:val="1"/>
      <w:numFmt w:val="decimal"/>
      <w:lvlText w:val="%4."/>
      <w:lvlJc w:val="left"/>
      <w:pPr>
        <w:ind w:left="2880" w:hanging="360"/>
      </w:pPr>
    </w:lvl>
    <w:lvl w:ilvl="4" w:tplc="7E782C5E" w:tentative="1">
      <w:start w:val="1"/>
      <w:numFmt w:val="lowerLetter"/>
      <w:lvlText w:val="%5."/>
      <w:lvlJc w:val="left"/>
      <w:pPr>
        <w:ind w:left="3600" w:hanging="360"/>
      </w:pPr>
    </w:lvl>
    <w:lvl w:ilvl="5" w:tplc="8BEEB07C" w:tentative="1">
      <w:start w:val="1"/>
      <w:numFmt w:val="lowerRoman"/>
      <w:lvlText w:val="%6."/>
      <w:lvlJc w:val="right"/>
      <w:pPr>
        <w:ind w:left="4320" w:hanging="180"/>
      </w:pPr>
    </w:lvl>
    <w:lvl w:ilvl="6" w:tplc="1AA8204E" w:tentative="1">
      <w:start w:val="1"/>
      <w:numFmt w:val="decimal"/>
      <w:lvlText w:val="%7."/>
      <w:lvlJc w:val="left"/>
      <w:pPr>
        <w:ind w:left="5040" w:hanging="360"/>
      </w:pPr>
    </w:lvl>
    <w:lvl w:ilvl="7" w:tplc="9056B526" w:tentative="1">
      <w:start w:val="1"/>
      <w:numFmt w:val="lowerLetter"/>
      <w:lvlText w:val="%8."/>
      <w:lvlJc w:val="left"/>
      <w:pPr>
        <w:ind w:left="5760" w:hanging="360"/>
      </w:pPr>
    </w:lvl>
    <w:lvl w:ilvl="8" w:tplc="0E48595E" w:tentative="1">
      <w:start w:val="1"/>
      <w:numFmt w:val="lowerRoman"/>
      <w:lvlText w:val="%9."/>
      <w:lvlJc w:val="right"/>
      <w:pPr>
        <w:ind w:left="6480" w:hanging="180"/>
      </w:pPr>
    </w:lvl>
  </w:abstractNum>
  <w:abstractNum w:abstractNumId="14" w15:restartNumberingAfterBreak="0">
    <w:nsid w:val="682B05CC"/>
    <w:multiLevelType w:val="hybridMultilevel"/>
    <w:tmpl w:val="3514B71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6AB43E8D"/>
    <w:multiLevelType w:val="hybridMultilevel"/>
    <w:tmpl w:val="C4706EAC"/>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6" w15:restartNumberingAfterBreak="0">
    <w:nsid w:val="704C5705"/>
    <w:multiLevelType w:val="hybridMultilevel"/>
    <w:tmpl w:val="C7521458"/>
    <w:lvl w:ilvl="0" w:tplc="2A928976">
      <w:start w:val="1"/>
      <w:numFmt w:val="lowerRoman"/>
      <w:lvlText w:val="(%1)"/>
      <w:lvlJc w:val="left"/>
      <w:pPr>
        <w:ind w:left="1080" w:hanging="720"/>
      </w:pPr>
      <w:rPr>
        <w:rFonts w:hint="default"/>
      </w:rPr>
    </w:lvl>
    <w:lvl w:ilvl="1" w:tplc="1F4ACEB4" w:tentative="1">
      <w:start w:val="1"/>
      <w:numFmt w:val="lowerLetter"/>
      <w:lvlText w:val="%2."/>
      <w:lvlJc w:val="left"/>
      <w:pPr>
        <w:ind w:left="1440" w:hanging="360"/>
      </w:pPr>
    </w:lvl>
    <w:lvl w:ilvl="2" w:tplc="6008A20C" w:tentative="1">
      <w:start w:val="1"/>
      <w:numFmt w:val="lowerRoman"/>
      <w:lvlText w:val="%3."/>
      <w:lvlJc w:val="right"/>
      <w:pPr>
        <w:ind w:left="2160" w:hanging="180"/>
      </w:pPr>
    </w:lvl>
    <w:lvl w:ilvl="3" w:tplc="2D0688FC" w:tentative="1">
      <w:start w:val="1"/>
      <w:numFmt w:val="decimal"/>
      <w:lvlText w:val="%4."/>
      <w:lvlJc w:val="left"/>
      <w:pPr>
        <w:ind w:left="2880" w:hanging="360"/>
      </w:pPr>
    </w:lvl>
    <w:lvl w:ilvl="4" w:tplc="D1542DDE" w:tentative="1">
      <w:start w:val="1"/>
      <w:numFmt w:val="lowerLetter"/>
      <w:lvlText w:val="%5."/>
      <w:lvlJc w:val="left"/>
      <w:pPr>
        <w:ind w:left="3600" w:hanging="360"/>
      </w:pPr>
    </w:lvl>
    <w:lvl w:ilvl="5" w:tplc="F20665E8" w:tentative="1">
      <w:start w:val="1"/>
      <w:numFmt w:val="lowerRoman"/>
      <w:lvlText w:val="%6."/>
      <w:lvlJc w:val="right"/>
      <w:pPr>
        <w:ind w:left="4320" w:hanging="180"/>
      </w:pPr>
    </w:lvl>
    <w:lvl w:ilvl="6" w:tplc="D03068DC" w:tentative="1">
      <w:start w:val="1"/>
      <w:numFmt w:val="decimal"/>
      <w:lvlText w:val="%7."/>
      <w:lvlJc w:val="left"/>
      <w:pPr>
        <w:ind w:left="5040" w:hanging="360"/>
      </w:pPr>
    </w:lvl>
    <w:lvl w:ilvl="7" w:tplc="3B0A7AE6" w:tentative="1">
      <w:start w:val="1"/>
      <w:numFmt w:val="lowerLetter"/>
      <w:lvlText w:val="%8."/>
      <w:lvlJc w:val="left"/>
      <w:pPr>
        <w:ind w:left="5760" w:hanging="360"/>
      </w:pPr>
    </w:lvl>
    <w:lvl w:ilvl="8" w:tplc="4AFAF1F6" w:tentative="1">
      <w:start w:val="1"/>
      <w:numFmt w:val="lowerRoman"/>
      <w:lvlText w:val="%9."/>
      <w:lvlJc w:val="right"/>
      <w:pPr>
        <w:ind w:left="6480" w:hanging="180"/>
      </w:pPr>
    </w:lvl>
  </w:abstractNum>
  <w:abstractNum w:abstractNumId="17" w15:restartNumberingAfterBreak="0">
    <w:nsid w:val="79660DA6"/>
    <w:multiLevelType w:val="hybridMultilevel"/>
    <w:tmpl w:val="A4A02632"/>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1"/>
  </w:num>
  <w:num w:numId="4">
    <w:abstractNumId w:val="10"/>
  </w:num>
  <w:num w:numId="5">
    <w:abstractNumId w:val="8"/>
  </w:num>
  <w:num w:numId="6">
    <w:abstractNumId w:val="0"/>
  </w:num>
  <w:num w:numId="7">
    <w:abstractNumId w:val="13"/>
  </w:num>
  <w:num w:numId="8">
    <w:abstractNumId w:val="6"/>
  </w:num>
  <w:num w:numId="9">
    <w:abstractNumId w:val="11"/>
  </w:num>
  <w:num w:numId="10">
    <w:abstractNumId w:val="4"/>
  </w:num>
  <w:num w:numId="11">
    <w:abstractNumId w:val="16"/>
  </w:num>
  <w:num w:numId="12">
    <w:abstractNumId w:val="2"/>
  </w:num>
  <w:num w:numId="13">
    <w:abstractNumId w:val="7"/>
  </w:num>
  <w:num w:numId="14">
    <w:abstractNumId w:val="9"/>
  </w:num>
  <w:num w:numId="15">
    <w:abstractNumId w:val="17"/>
  </w:num>
  <w:num w:numId="16">
    <w:abstractNumId w:val="14"/>
  </w:num>
  <w:num w:numId="17">
    <w:abstractNumId w:val="15"/>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D2C"/>
    <w:rsid w:val="00000FBE"/>
    <w:rsid w:val="00016D39"/>
    <w:rsid w:val="00023C2C"/>
    <w:rsid w:val="00032D5D"/>
    <w:rsid w:val="000719F7"/>
    <w:rsid w:val="00071F45"/>
    <w:rsid w:val="00090F73"/>
    <w:rsid w:val="00092F25"/>
    <w:rsid w:val="000B2D01"/>
    <w:rsid w:val="000B48F9"/>
    <w:rsid w:val="000D3613"/>
    <w:rsid w:val="000D720B"/>
    <w:rsid w:val="000E448E"/>
    <w:rsid w:val="000F114F"/>
    <w:rsid w:val="0013120A"/>
    <w:rsid w:val="00141961"/>
    <w:rsid w:val="00176D9F"/>
    <w:rsid w:val="00181663"/>
    <w:rsid w:val="0019798A"/>
    <w:rsid w:val="001A1465"/>
    <w:rsid w:val="001C3F6A"/>
    <w:rsid w:val="001C7D1E"/>
    <w:rsid w:val="001D0A07"/>
    <w:rsid w:val="001F2006"/>
    <w:rsid w:val="001F6023"/>
    <w:rsid w:val="001F78D0"/>
    <w:rsid w:val="00212A45"/>
    <w:rsid w:val="00224860"/>
    <w:rsid w:val="00246AE8"/>
    <w:rsid w:val="00252FAF"/>
    <w:rsid w:val="002723DE"/>
    <w:rsid w:val="00285E7A"/>
    <w:rsid w:val="002C122F"/>
    <w:rsid w:val="002C7E38"/>
    <w:rsid w:val="00353B6F"/>
    <w:rsid w:val="00367494"/>
    <w:rsid w:val="0039183C"/>
    <w:rsid w:val="003943F3"/>
    <w:rsid w:val="00397062"/>
    <w:rsid w:val="003A6FB7"/>
    <w:rsid w:val="003B7F62"/>
    <w:rsid w:val="003E544E"/>
    <w:rsid w:val="003E6D24"/>
    <w:rsid w:val="00414A10"/>
    <w:rsid w:val="0042382D"/>
    <w:rsid w:val="004306FB"/>
    <w:rsid w:val="004317C9"/>
    <w:rsid w:val="004866C4"/>
    <w:rsid w:val="00491090"/>
    <w:rsid w:val="0049404D"/>
    <w:rsid w:val="00495693"/>
    <w:rsid w:val="004B16AA"/>
    <w:rsid w:val="004B51B2"/>
    <w:rsid w:val="004B6BFD"/>
    <w:rsid w:val="004C5759"/>
    <w:rsid w:val="004E2647"/>
    <w:rsid w:val="00501C0C"/>
    <w:rsid w:val="00507289"/>
    <w:rsid w:val="0051243A"/>
    <w:rsid w:val="00517E23"/>
    <w:rsid w:val="005208B5"/>
    <w:rsid w:val="00523AFD"/>
    <w:rsid w:val="00546866"/>
    <w:rsid w:val="005821E2"/>
    <w:rsid w:val="00583CCF"/>
    <w:rsid w:val="00585DC1"/>
    <w:rsid w:val="0059272A"/>
    <w:rsid w:val="00596F98"/>
    <w:rsid w:val="005C3043"/>
    <w:rsid w:val="005C479C"/>
    <w:rsid w:val="005D1E44"/>
    <w:rsid w:val="005D21E6"/>
    <w:rsid w:val="005F7610"/>
    <w:rsid w:val="006118D0"/>
    <w:rsid w:val="00634C3A"/>
    <w:rsid w:val="00634E00"/>
    <w:rsid w:val="006472F9"/>
    <w:rsid w:val="00654A33"/>
    <w:rsid w:val="00660C75"/>
    <w:rsid w:val="006835A2"/>
    <w:rsid w:val="0068736B"/>
    <w:rsid w:val="006955D2"/>
    <w:rsid w:val="006A68DB"/>
    <w:rsid w:val="006C3412"/>
    <w:rsid w:val="006D4A44"/>
    <w:rsid w:val="006D5DED"/>
    <w:rsid w:val="006E7562"/>
    <w:rsid w:val="00711E09"/>
    <w:rsid w:val="00716029"/>
    <w:rsid w:val="007277EF"/>
    <w:rsid w:val="0080265F"/>
    <w:rsid w:val="008044D4"/>
    <w:rsid w:val="00812972"/>
    <w:rsid w:val="008216A7"/>
    <w:rsid w:val="008350D9"/>
    <w:rsid w:val="00847D1A"/>
    <w:rsid w:val="00852691"/>
    <w:rsid w:val="0085395E"/>
    <w:rsid w:val="00866972"/>
    <w:rsid w:val="008931CF"/>
    <w:rsid w:val="008C6C5C"/>
    <w:rsid w:val="008D6B3D"/>
    <w:rsid w:val="008F31E9"/>
    <w:rsid w:val="0090505D"/>
    <w:rsid w:val="0091059D"/>
    <w:rsid w:val="00936A44"/>
    <w:rsid w:val="00962DDF"/>
    <w:rsid w:val="009809C8"/>
    <w:rsid w:val="009E405E"/>
    <w:rsid w:val="00A348B5"/>
    <w:rsid w:val="00A53E60"/>
    <w:rsid w:val="00A618E6"/>
    <w:rsid w:val="00A6772C"/>
    <w:rsid w:val="00A67C4D"/>
    <w:rsid w:val="00A85773"/>
    <w:rsid w:val="00A93E45"/>
    <w:rsid w:val="00AA3460"/>
    <w:rsid w:val="00AB1970"/>
    <w:rsid w:val="00AB1CBC"/>
    <w:rsid w:val="00AD79F9"/>
    <w:rsid w:val="00AF5E30"/>
    <w:rsid w:val="00B260FD"/>
    <w:rsid w:val="00B277A0"/>
    <w:rsid w:val="00B27F07"/>
    <w:rsid w:val="00B44DB0"/>
    <w:rsid w:val="00B77B12"/>
    <w:rsid w:val="00B8303F"/>
    <w:rsid w:val="00B86D10"/>
    <w:rsid w:val="00BD1EF9"/>
    <w:rsid w:val="00BD748F"/>
    <w:rsid w:val="00C066D7"/>
    <w:rsid w:val="00C3588D"/>
    <w:rsid w:val="00C47E22"/>
    <w:rsid w:val="00C56118"/>
    <w:rsid w:val="00C63FF2"/>
    <w:rsid w:val="00C941D2"/>
    <w:rsid w:val="00C95874"/>
    <w:rsid w:val="00CA5B6E"/>
    <w:rsid w:val="00CD5BB1"/>
    <w:rsid w:val="00CD6B9B"/>
    <w:rsid w:val="00CF02F8"/>
    <w:rsid w:val="00D1243B"/>
    <w:rsid w:val="00D127F9"/>
    <w:rsid w:val="00D316A6"/>
    <w:rsid w:val="00D725B4"/>
    <w:rsid w:val="00D77331"/>
    <w:rsid w:val="00DB1C90"/>
    <w:rsid w:val="00DC0EC9"/>
    <w:rsid w:val="00DC6C8C"/>
    <w:rsid w:val="00DD2A62"/>
    <w:rsid w:val="00E51D2C"/>
    <w:rsid w:val="00E52E4E"/>
    <w:rsid w:val="00EA4211"/>
    <w:rsid w:val="00EA432E"/>
    <w:rsid w:val="00EB41F3"/>
    <w:rsid w:val="00EB6693"/>
    <w:rsid w:val="00EC690B"/>
    <w:rsid w:val="00EE11AD"/>
    <w:rsid w:val="00F14DDD"/>
    <w:rsid w:val="00F36319"/>
    <w:rsid w:val="00F36351"/>
    <w:rsid w:val="00F71998"/>
    <w:rsid w:val="00F72FCB"/>
    <w:rsid w:val="00F9319E"/>
    <w:rsid w:val="00FD62EE"/>
    <w:rsid w:val="00FE6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277F1"/>
  <w15:docId w15:val="{87CFA716-F029-447B-B172-D00715C6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C7C79" w:rsidP="00BF58F7">
          <w:pPr>
            <w:pStyle w:val="F5402488970F42ED84F60CFC4AB307DB"/>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C7C79" w:rsidP="00BF58F7">
          <w:pPr>
            <w:pStyle w:val="30B1C248B84743D5AA6812FDBB2A3151"/>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C7C79" w:rsidP="00BF58F7">
          <w:pPr>
            <w:pStyle w:val="9E594CC5F5BC43ACA54425DEECB56B45"/>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C7C79"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A60"/>
    <w:rsid w:val="005261DD"/>
    <w:rsid w:val="00635A50"/>
    <w:rsid w:val="00655459"/>
    <w:rsid w:val="00AC7C79"/>
    <w:rsid w:val="00B73A60"/>
    <w:rsid w:val="00F43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30B1C248B84743D5AA6812FDBB2A3151">
    <w:name w:val="30B1C248B84743D5AA6812FDBB2A3151"/>
    <w:rsid w:val="00BF58F7"/>
  </w:style>
  <w:style w:type="paragraph" w:customStyle="1" w:styleId="9E594CC5F5BC43ACA54425DEECB56B45">
    <w:name w:val="9E594CC5F5BC43ACA54425DEECB56B45"/>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0421</RACS_x0020_ID>
    <Approved_x0020_Provider xmlns="a8338b6e-77a6-4851-82b6-98166143ffdd">The Salvation Army (NSW) Property Trust</Approved_x0020_Provider>
    <Management_x0020_Company_x0020_ID xmlns="a8338b6e-77a6-4851-82b6-98166143ffdd" xsi:nil="true"/>
    <Home xmlns="a8338b6e-77a6-4851-82b6-98166143ffdd">Carpenter Court Aged Care Plus Centre</Home>
    <Signed xmlns="a8338b6e-77a6-4851-82b6-98166143ffdd" xsi:nil="true"/>
    <Uploaded xmlns="a8338b6e-77a6-4851-82b6-98166143ffdd">False</Uploaded>
    <Management_x0020_Company xmlns="a8338b6e-77a6-4851-82b6-98166143ffdd" xsi:nil="true"/>
    <Doc_x0020_Date xmlns="a8338b6e-77a6-4851-82b6-98166143ffdd">2023-09-04T01:10:00+00:00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454499AB-7CF4-DC11-AD41-005056922186</Home_x0020_ID>
    <State xmlns="a8338b6e-77a6-4851-82b6-98166143ffdd">NSW</State>
    <Doc_x0020_Sent_Received_x0020_Date xmlns="a8338b6e-77a6-4851-82b6-98166143ffdd">2023-09-04T00:00:00+00:00</Doc_x0020_Sent_Received_x0020_Date>
    <Activity_x0020_ID xmlns="a8338b6e-77a6-4851-82b6-98166143ffdd">86160E29-8F3C-EE11-AE02-005056922186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9C24CA0-8ED4-42DB-BAB1-E74F956C8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1332</Words>
  <Characters>7598</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2023-10-09T07:20:00Z</dcterms:created>
  <dcterms:modified xsi:type="dcterms:W3CDTF">2023-10-09T07:21:00Z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