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9D11B" w14:textId="77777777" w:rsidR="00F037D8" w:rsidRPr="002C3EBF" w:rsidRDefault="00F037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0BBBEE" wp14:editId="4A3587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A7DC3D" w14:textId="77777777" w:rsidR="00F037D8" w:rsidRDefault="00F037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B8EB6C" w14:textId="77777777" w:rsidR="00F037D8" w:rsidRDefault="00F037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2C7137" w14:textId="77777777" w:rsidR="00F037D8" w:rsidRPr="002C3EBF" w:rsidRDefault="00F037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51BC" w14:paraId="6F6154B5" w14:textId="77777777" w:rsidTr="00C551BC">
        <w:tc>
          <w:tcPr>
            <w:cnfStyle w:val="001000000000" w:firstRow="0" w:lastRow="0" w:firstColumn="1" w:lastColumn="0" w:oddVBand="0" w:evenVBand="0" w:oddHBand="0" w:evenHBand="0" w:firstRowFirstColumn="0" w:firstRowLastColumn="0" w:lastRowFirstColumn="0" w:lastRowLastColumn="0"/>
            <w:tcW w:w="3227" w:type="dxa"/>
          </w:tcPr>
          <w:p w14:paraId="250022CC" w14:textId="77777777" w:rsidR="00F037D8" w:rsidRPr="00996FAF" w:rsidRDefault="00F037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43C175" w14:textId="77777777" w:rsidR="00F037D8" w:rsidRPr="00996FAF" w:rsidRDefault="00F037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Charles Brownlow Retirement Village</w:t>
            </w:r>
          </w:p>
        </w:tc>
      </w:tr>
      <w:tr w:rsidR="00C551BC" w14:paraId="6F7E14D0" w14:textId="77777777" w:rsidTr="00C55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B8E3B" w14:textId="77777777" w:rsidR="00F037D8" w:rsidRPr="00996FAF" w:rsidRDefault="00F037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8C2541" w14:textId="77777777" w:rsidR="00F037D8" w:rsidRPr="00C27BE3" w:rsidRDefault="00F037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4005</w:t>
            </w:r>
          </w:p>
        </w:tc>
      </w:tr>
      <w:tr w:rsidR="00C551BC" w14:paraId="020C9732" w14:textId="77777777" w:rsidTr="00C551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16679" w14:textId="77777777" w:rsidR="00F037D8" w:rsidRPr="00996FAF" w:rsidRDefault="00F037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F513FD" w14:textId="77777777" w:rsidR="00F037D8" w:rsidRPr="00996FAF" w:rsidRDefault="00F037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157 South</w:t>
            </w:r>
            <w:r>
              <w:rPr>
                <w:rFonts w:ascii="Arial" w:eastAsia="Times New Roman" w:hAnsi="Arial" w:cs="Arial"/>
                <w:lang w:eastAsia="en-AU"/>
              </w:rPr>
              <w:t xml:space="preserve"> Valley Road, HIGHTON, Victoria, 3216</w:t>
            </w:r>
          </w:p>
        </w:tc>
      </w:tr>
      <w:tr w:rsidR="00C551BC" w14:paraId="2544E36F" w14:textId="77777777" w:rsidTr="00C55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11B2D" w14:textId="77777777" w:rsidR="00F037D8" w:rsidRPr="00996FAF" w:rsidRDefault="00F037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4C682B" w14:textId="1238F443" w:rsidR="00F037D8" w:rsidRPr="00996FAF" w:rsidRDefault="00F037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w:t>
            </w:r>
            <w:r w:rsidR="00A61F5E">
              <w:rPr>
                <w:rFonts w:ascii="Arial" w:hAnsi="Arial" w:cs="Arial"/>
              </w:rPr>
              <w:t>C</w:t>
            </w:r>
            <w:r w:rsidRPr="00A52058">
              <w:rPr>
                <w:rFonts w:ascii="Arial" w:hAnsi="Arial" w:cs="Arial"/>
              </w:rPr>
              <w:t>ontact (performance assessment) – site</w:t>
            </w:r>
          </w:p>
        </w:tc>
      </w:tr>
      <w:tr w:rsidR="00C551BC" w14:paraId="5B5A733A" w14:textId="77777777" w:rsidTr="00C551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5DA70" w14:textId="77777777" w:rsidR="00F037D8" w:rsidRPr="00996FAF" w:rsidRDefault="00F037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29E59C" w14:textId="77777777" w:rsidR="00F037D8" w:rsidRPr="00996FAF" w:rsidRDefault="00F037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August 2024</w:t>
            </w:r>
          </w:p>
        </w:tc>
      </w:tr>
      <w:tr w:rsidR="00C551BC" w14:paraId="579CF20B" w14:textId="77777777" w:rsidTr="00C55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0364F1" w14:textId="77777777" w:rsidR="00F037D8" w:rsidRPr="00996FAF" w:rsidRDefault="00F037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9576415"/>
            <w:placeholder>
              <w:docPart w:val="DefaultPlaceholder_-1854013437"/>
            </w:placeholder>
            <w:date w:fullDate="2024-09-30T00:00:00Z">
              <w:dateFormat w:val="d MMMM yyyy"/>
              <w:lid w:val="en-AU"/>
              <w:storeMappedDataAs w:val="dateTime"/>
              <w:calendar w:val="gregorian"/>
            </w:date>
          </w:sdtPr>
          <w:sdtEndPr/>
          <w:sdtContent>
            <w:tc>
              <w:tcPr>
                <w:tcW w:w="7114" w:type="dxa"/>
                <w:shd w:val="clear" w:color="auto" w:fill="FFFFFF" w:themeFill="background1"/>
              </w:tcPr>
              <w:p w14:paraId="75444877" w14:textId="138CACC6" w:rsidR="00F037D8" w:rsidRPr="00996FAF" w:rsidRDefault="00D85F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11DD">
                  <w:rPr>
                    <w:rFonts w:ascii="Arial" w:hAnsi="Arial" w:cs="Arial"/>
                    <w:color w:val="auto"/>
                  </w:rPr>
                  <w:t>30 September 2024</w:t>
                </w:r>
              </w:p>
            </w:tc>
          </w:sdtContent>
        </w:sdt>
      </w:tr>
      <w:tr w:rsidR="00C551BC" w14:paraId="32A34F6F" w14:textId="77777777" w:rsidTr="00C551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FE70BB" w14:textId="77777777" w:rsidR="00F037D8" w:rsidRPr="00996FAF" w:rsidRDefault="00F037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377C84" w14:textId="77777777" w:rsidR="00F037D8" w:rsidRPr="009B6303" w:rsidRDefault="00F037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6868 Ryman Aged Care (Australia) Pty Ltd </w:t>
            </w:r>
          </w:p>
          <w:p w14:paraId="41B0B1D7" w14:textId="77777777" w:rsidR="00F037D8" w:rsidRPr="009B6303" w:rsidRDefault="00F037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27664 Charles Brownlow Retirement Village</w:t>
            </w:r>
          </w:p>
        </w:tc>
      </w:tr>
    </w:tbl>
    <w:bookmarkEnd w:id="0"/>
    <w:p w14:paraId="3E2B365B" w14:textId="77777777" w:rsidR="00F037D8" w:rsidRPr="00996FAF" w:rsidRDefault="00F037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D12384" w14:textId="77777777" w:rsidR="00F037D8" w:rsidRPr="00996FAF" w:rsidRDefault="00F037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4C4C5A" w14:textId="63688B88" w:rsidR="00F037D8" w:rsidRPr="00996FAF" w:rsidRDefault="00F037D8" w:rsidP="0036130C">
      <w:pPr>
        <w:pStyle w:val="NormalArial"/>
      </w:pPr>
      <w:r w:rsidRPr="00996FAF">
        <w:t xml:space="preserve">This performance report for </w:t>
      </w:r>
      <w:r w:rsidRPr="00C27BE3">
        <w:rPr>
          <w:color w:val="auto"/>
        </w:rPr>
        <w:t>Charles Brownlow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F66FA">
        <w:rPr>
          <w:color w:val="auto"/>
        </w:rPr>
        <w:t>G. Harbrow,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1A0AE2" w14:textId="77777777" w:rsidR="00F037D8" w:rsidRPr="00996FAF" w:rsidRDefault="00F037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20796A" w14:textId="77777777" w:rsidR="00F037D8" w:rsidRPr="00996FAF" w:rsidRDefault="00F037D8" w:rsidP="0036130C">
      <w:pPr>
        <w:pStyle w:val="NormalArial"/>
      </w:pPr>
      <w:r w:rsidRPr="00996FAF">
        <w:t>The report also specifies any areas in which improvements must be made to ensure the Quality Standards are complied with.</w:t>
      </w:r>
    </w:p>
    <w:p w14:paraId="00DE8DE9" w14:textId="77777777" w:rsidR="00F037D8" w:rsidRPr="00996FAF" w:rsidRDefault="00F037D8" w:rsidP="00712752">
      <w:pPr>
        <w:pStyle w:val="Heading1"/>
        <w:spacing w:before="240" w:after="240" w:line="22" w:lineRule="atLeast"/>
        <w:rPr>
          <w:rFonts w:ascii="Arial" w:hAnsi="Arial" w:cs="Arial"/>
        </w:rPr>
      </w:pPr>
      <w:r w:rsidRPr="00996FAF">
        <w:rPr>
          <w:rFonts w:ascii="Arial" w:hAnsi="Arial" w:cs="Arial"/>
        </w:rPr>
        <w:t>Material relied on</w:t>
      </w:r>
    </w:p>
    <w:p w14:paraId="74F6D22C" w14:textId="77777777" w:rsidR="00F037D8" w:rsidRPr="00996FAF" w:rsidRDefault="00F037D8" w:rsidP="0036130C">
      <w:pPr>
        <w:pStyle w:val="NormalArial"/>
      </w:pPr>
      <w:r w:rsidRPr="00996FAF">
        <w:t>The following information has been considered in preparing the performance report:</w:t>
      </w:r>
    </w:p>
    <w:p w14:paraId="3BE9DA79" w14:textId="55A342D4" w:rsidR="00F037D8" w:rsidRPr="00FA118F" w:rsidRDefault="00F037D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B5959">
        <w:rPr>
          <w:rFonts w:ascii="Arial" w:hAnsi="Arial" w:cs="Arial"/>
        </w:rPr>
        <w:t>A</w:t>
      </w:r>
      <w:r w:rsidRPr="00996FAF">
        <w:rPr>
          <w:rFonts w:ascii="Arial" w:hAnsi="Arial" w:cs="Arial"/>
        </w:rPr>
        <w:t xml:space="preserve">ssessment </w:t>
      </w:r>
      <w:r w:rsidR="001B5959">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Pr="00A52058">
        <w:rPr>
          <w:rFonts w:ascii="Arial" w:hAnsi="Arial" w:cs="Arial"/>
          <w:color w:val="auto"/>
        </w:rPr>
        <w:t xml:space="preserve">Assessment </w:t>
      </w:r>
      <w:r w:rsidR="00D85FA6">
        <w:rPr>
          <w:rFonts w:ascii="Arial" w:hAnsi="Arial" w:cs="Arial"/>
          <w:color w:val="auto"/>
        </w:rPr>
        <w:t>C</w:t>
      </w:r>
      <w:r w:rsidRPr="00A52058">
        <w:rPr>
          <w:rFonts w:ascii="Arial" w:hAnsi="Arial" w:cs="Arial"/>
          <w:color w:val="auto"/>
        </w:rPr>
        <w:t>ontact (performance assessment) – site</w:t>
      </w:r>
      <w:r w:rsidRPr="00996FAF">
        <w:rPr>
          <w:rFonts w:ascii="Arial" w:hAnsi="Arial" w:cs="Arial"/>
          <w:color w:val="auto"/>
        </w:rPr>
        <w:t xml:space="preserve"> </w:t>
      </w:r>
      <w:r w:rsidR="00A61F5E">
        <w:rPr>
          <w:rFonts w:ascii="Arial" w:hAnsi="Arial" w:cs="Arial"/>
          <w:color w:val="auto"/>
        </w:rPr>
        <w:t>report,</w:t>
      </w:r>
      <w:r w:rsidR="00D85FA6">
        <w:rPr>
          <w:rFonts w:ascii="Arial" w:hAnsi="Arial" w:cs="Arial"/>
          <w:color w:val="auto"/>
        </w:rPr>
        <w:t xml:space="preserve"> </w:t>
      </w:r>
      <w:r w:rsidR="001B5959">
        <w:rPr>
          <w:rFonts w:ascii="Arial" w:hAnsi="Arial" w:cs="Arial"/>
          <w:color w:val="auto"/>
        </w:rPr>
        <w:t>which</w:t>
      </w:r>
      <w:r w:rsidR="001B5959" w:rsidRPr="00996FAF">
        <w:rPr>
          <w:rFonts w:ascii="Arial" w:hAnsi="Arial" w:cs="Arial"/>
          <w:color w:val="auto"/>
        </w:rPr>
        <w:t xml:space="preserve"> </w:t>
      </w:r>
      <w:r w:rsidRPr="00996FAF">
        <w:rPr>
          <w:rFonts w:ascii="Arial" w:hAnsi="Arial" w:cs="Arial"/>
          <w:color w:val="auto"/>
        </w:rPr>
        <w:t xml:space="preserve">was informed by </w:t>
      </w:r>
      <w:r w:rsidRPr="003A2925">
        <w:rPr>
          <w:rFonts w:ascii="Arial" w:hAnsi="Arial" w:cs="Arial"/>
          <w:color w:val="auto"/>
        </w:rPr>
        <w:t xml:space="preserve">a site assessment, observations at the service, review of </w:t>
      </w:r>
      <w:r w:rsidRPr="00FA118F">
        <w:rPr>
          <w:rFonts w:ascii="Arial" w:hAnsi="Arial" w:cs="Arial"/>
          <w:color w:val="auto"/>
        </w:rPr>
        <w:t>documents and interviews with staff, consumers/</w:t>
      </w:r>
      <w:r w:rsidR="00325C3C" w:rsidRPr="00FA118F">
        <w:rPr>
          <w:rFonts w:ascii="Arial" w:hAnsi="Arial" w:cs="Arial"/>
          <w:color w:val="auto"/>
        </w:rPr>
        <w:t>representatives,</w:t>
      </w:r>
      <w:r w:rsidRPr="00FA118F">
        <w:rPr>
          <w:rFonts w:ascii="Arial" w:hAnsi="Arial" w:cs="Arial"/>
          <w:color w:val="auto"/>
        </w:rPr>
        <w:t xml:space="preserve"> and </w:t>
      </w:r>
      <w:r w:rsidR="00325C3C" w:rsidRPr="00FA118F">
        <w:rPr>
          <w:rFonts w:ascii="Arial" w:hAnsi="Arial" w:cs="Arial"/>
          <w:color w:val="auto"/>
        </w:rPr>
        <w:t>others</w:t>
      </w:r>
      <w:r w:rsidR="00325C3C">
        <w:rPr>
          <w:rFonts w:ascii="Arial" w:hAnsi="Arial" w:cs="Arial"/>
          <w:color w:val="auto"/>
        </w:rPr>
        <w:t>.</w:t>
      </w:r>
    </w:p>
    <w:p w14:paraId="50BF2FCC" w14:textId="7CBAE268" w:rsidR="003B0360" w:rsidRPr="00FA118F" w:rsidRDefault="00FA118F"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i</w:t>
      </w:r>
      <w:r w:rsidR="003B0360" w:rsidRPr="00FA118F">
        <w:rPr>
          <w:rFonts w:ascii="Arial" w:hAnsi="Arial" w:cs="Arial"/>
        </w:rPr>
        <w:t xml:space="preserve">nformation from the provider </w:t>
      </w:r>
      <w:r w:rsidR="00497E3D" w:rsidRPr="00FA118F">
        <w:rPr>
          <w:rFonts w:ascii="Arial" w:hAnsi="Arial" w:cs="Arial"/>
        </w:rPr>
        <w:t>received 9 September 2024</w:t>
      </w:r>
      <w:r w:rsidR="001B5959">
        <w:rPr>
          <w:rFonts w:ascii="Arial" w:hAnsi="Arial" w:cs="Arial"/>
        </w:rPr>
        <w:t>; and</w:t>
      </w:r>
      <w:r w:rsidRPr="00FA118F">
        <w:rPr>
          <w:rFonts w:ascii="Arial" w:hAnsi="Arial" w:cs="Arial"/>
        </w:rPr>
        <w:t xml:space="preserve"> </w:t>
      </w:r>
    </w:p>
    <w:p w14:paraId="156F15F9" w14:textId="3995994B" w:rsidR="00F037D8" w:rsidRPr="003B67F8" w:rsidRDefault="00F037D8" w:rsidP="00712752">
      <w:pPr>
        <w:pStyle w:val="ListParagraph"/>
        <w:numPr>
          <w:ilvl w:val="0"/>
          <w:numId w:val="2"/>
        </w:numPr>
        <w:spacing w:line="240" w:lineRule="atLeast"/>
        <w:ind w:left="714" w:hanging="357"/>
        <w:contextualSpacing w:val="0"/>
        <w:rPr>
          <w:rFonts w:ascii="Arial" w:hAnsi="Arial" w:cs="Arial"/>
          <w:color w:val="FF0000"/>
        </w:rPr>
      </w:pPr>
      <w:r w:rsidRPr="003B67F8">
        <w:rPr>
          <w:rFonts w:ascii="Arial" w:hAnsi="Arial" w:cs="Arial"/>
        </w:rPr>
        <w:t xml:space="preserve">the provider’s response to the </w:t>
      </w:r>
      <w:r w:rsidR="001B5959">
        <w:rPr>
          <w:rFonts w:ascii="Arial" w:hAnsi="Arial" w:cs="Arial"/>
        </w:rPr>
        <w:t>A</w:t>
      </w:r>
      <w:r w:rsidRPr="003B67F8">
        <w:rPr>
          <w:rFonts w:ascii="Arial" w:hAnsi="Arial" w:cs="Arial"/>
        </w:rPr>
        <w:t xml:space="preserve">ssessment </w:t>
      </w:r>
      <w:r w:rsidR="001B5959">
        <w:rPr>
          <w:rFonts w:ascii="Arial" w:hAnsi="Arial" w:cs="Arial"/>
        </w:rPr>
        <w:t>T</w:t>
      </w:r>
      <w:r w:rsidRPr="003B67F8">
        <w:rPr>
          <w:rFonts w:ascii="Arial" w:hAnsi="Arial" w:cs="Arial"/>
        </w:rPr>
        <w:t xml:space="preserve">eam’s report received </w:t>
      </w:r>
      <w:r w:rsidR="003B67F8" w:rsidRPr="003B67F8">
        <w:rPr>
          <w:rFonts w:ascii="Arial" w:hAnsi="Arial" w:cs="Arial"/>
        </w:rPr>
        <w:t>24 September 2024.</w:t>
      </w:r>
      <w:r w:rsidR="003A2925" w:rsidRPr="003B67F8">
        <w:rPr>
          <w:rFonts w:ascii="Arial" w:hAnsi="Arial" w:cs="Arial"/>
        </w:rPr>
        <w:t xml:space="preserve"> </w:t>
      </w:r>
    </w:p>
    <w:p w14:paraId="5378E01B" w14:textId="509A86C5" w:rsidR="00F037D8" w:rsidRPr="00712752" w:rsidRDefault="00F037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3A3EE7" w14:textId="77777777" w:rsidR="00F037D8" w:rsidRPr="00996FAF" w:rsidRDefault="00F037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51BC" w14:paraId="5C491AF2" w14:textId="77777777" w:rsidTr="00C551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B352F2" w14:textId="77777777" w:rsidR="00F037D8" w:rsidRPr="00996FAF" w:rsidRDefault="00F037D8" w:rsidP="002C5FA9">
            <w:pPr>
              <w:keepNext/>
              <w:spacing w:before="0" w:line="22" w:lineRule="atLeast"/>
              <w:rPr>
                <w:rFonts w:ascii="Arial" w:hAnsi="Arial" w:cs="Arial"/>
              </w:rPr>
            </w:pPr>
            <w:r w:rsidRPr="00996FAF">
              <w:rPr>
                <w:rFonts w:ascii="Arial" w:hAnsi="Arial" w:cs="Arial"/>
              </w:rPr>
              <w:t xml:space="preserve">Standard 3 </w:t>
            </w:r>
            <w:r w:rsidRPr="00A028F5">
              <w:rPr>
                <w:rFonts w:ascii="Arial" w:hAnsi="Arial" w:cs="Arial"/>
                <w:b w:val="0"/>
                <w:bCs/>
              </w:rPr>
              <w:t>Personal care and clinical care</w:t>
            </w:r>
          </w:p>
        </w:tc>
        <w:tc>
          <w:tcPr>
            <w:tcW w:w="1175" w:type="pct"/>
            <w:shd w:val="clear" w:color="auto" w:fill="auto"/>
          </w:tcPr>
          <w:p w14:paraId="3C81D805" w14:textId="0DE59224" w:rsidR="00F037D8" w:rsidRPr="002C5FA9" w:rsidRDefault="00BE544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4441694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3FB9">
                  <w:rPr>
                    <w:rFonts w:ascii="Arial" w:hAnsi="Arial" w:cs="Arial"/>
                    <w:bCs/>
                  </w:rPr>
                  <w:t>Not Compliant</w:t>
                </w:r>
              </w:sdtContent>
            </w:sdt>
          </w:p>
        </w:tc>
      </w:tr>
      <w:tr w:rsidR="00C551BC" w14:paraId="4FF73BAB" w14:textId="77777777" w:rsidTr="00C551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5D79EC" w14:textId="77777777" w:rsidR="00F037D8" w:rsidRPr="00996FAF" w:rsidRDefault="00F037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1B28C0" w14:textId="76B87773" w:rsidR="00F037D8" w:rsidRPr="002C5FA9" w:rsidRDefault="00BE54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36699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93FB9">
                  <w:rPr>
                    <w:rFonts w:ascii="Arial" w:hAnsi="Arial" w:cs="Arial"/>
                    <w:b/>
                    <w:bCs/>
                  </w:rPr>
                  <w:t>Not Compliant</w:t>
                </w:r>
              </w:sdtContent>
            </w:sdt>
          </w:p>
        </w:tc>
      </w:tr>
    </w:tbl>
    <w:p w14:paraId="5AB8FAF1" w14:textId="77777777" w:rsidR="00F037D8" w:rsidRPr="00996FAF" w:rsidRDefault="00F037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7FD801" w14:textId="77777777" w:rsidR="00F037D8" w:rsidRPr="00996FAF" w:rsidRDefault="00F037D8" w:rsidP="00712752">
      <w:pPr>
        <w:pStyle w:val="Heading1"/>
        <w:spacing w:before="0" w:after="240" w:line="22" w:lineRule="atLeast"/>
        <w:rPr>
          <w:rFonts w:ascii="Arial" w:hAnsi="Arial" w:cs="Arial"/>
        </w:rPr>
      </w:pPr>
      <w:r w:rsidRPr="00996FAF">
        <w:rPr>
          <w:rFonts w:ascii="Arial" w:hAnsi="Arial" w:cs="Arial"/>
        </w:rPr>
        <w:t>Areas for improvement</w:t>
      </w:r>
    </w:p>
    <w:p w14:paraId="52B3024B" w14:textId="77777777" w:rsidR="00F037D8" w:rsidRDefault="00F037D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F62714" w14:textId="66BD978B" w:rsidR="00AB39B3" w:rsidRPr="004E2315" w:rsidRDefault="00AB39B3" w:rsidP="00E779E3">
      <w:pPr>
        <w:spacing w:line="240" w:lineRule="atLeast"/>
        <w:rPr>
          <w:rFonts w:ascii="Arial" w:hAnsi="Arial" w:cs="Arial"/>
          <w:color w:val="000000"/>
          <w:szCs w:val="22"/>
        </w:rPr>
      </w:pPr>
      <w:r w:rsidRPr="004E2315">
        <w:rPr>
          <w:rFonts w:ascii="Arial" w:hAnsi="Arial" w:cs="Arial"/>
          <w:color w:val="000000"/>
          <w:szCs w:val="22"/>
        </w:rPr>
        <w:t>Requirement 3(3)(a)</w:t>
      </w:r>
    </w:p>
    <w:p w14:paraId="53FDE8FA" w14:textId="149ABB5E" w:rsidR="008954CE" w:rsidRPr="00470FE4" w:rsidRDefault="004F2DBD" w:rsidP="00CF40E3">
      <w:pPr>
        <w:pStyle w:val="NormalArial"/>
        <w:numPr>
          <w:ilvl w:val="0"/>
          <w:numId w:val="43"/>
        </w:numPr>
      </w:pPr>
      <w:r w:rsidRPr="00470FE4">
        <w:t>E</w:t>
      </w:r>
      <w:r w:rsidR="00E849E4" w:rsidRPr="00470FE4">
        <w:t xml:space="preserve">nsure </w:t>
      </w:r>
      <w:r w:rsidR="00311F7B" w:rsidRPr="00470FE4">
        <w:t xml:space="preserve">continuity </w:t>
      </w:r>
      <w:r w:rsidR="00BD533B" w:rsidRPr="00470FE4">
        <w:t xml:space="preserve">of </w:t>
      </w:r>
      <w:r w:rsidR="00795946" w:rsidRPr="00470FE4">
        <w:t>consumer care</w:t>
      </w:r>
      <w:r w:rsidR="00BD533B" w:rsidRPr="00470FE4">
        <w:t>, with consideration given to consumer preference and needs</w:t>
      </w:r>
      <w:r w:rsidR="00795946" w:rsidRPr="00470FE4">
        <w:t xml:space="preserve"> </w:t>
      </w:r>
      <w:r w:rsidR="00C95EE8" w:rsidRPr="00470FE4">
        <w:t xml:space="preserve">for provision </w:t>
      </w:r>
      <w:r w:rsidR="00A32239" w:rsidRPr="00470FE4">
        <w:t xml:space="preserve">of care </w:t>
      </w:r>
      <w:r w:rsidR="00C95EE8" w:rsidRPr="00470FE4">
        <w:t xml:space="preserve">that </w:t>
      </w:r>
      <w:r w:rsidR="00861FC4" w:rsidRPr="00470FE4">
        <w:t>is tailored to</w:t>
      </w:r>
      <w:r w:rsidR="000D1B34" w:rsidRPr="00470FE4">
        <w:t xml:space="preserve"> the</w:t>
      </w:r>
      <w:r w:rsidR="00861FC4" w:rsidRPr="00470FE4">
        <w:t xml:space="preserve"> individual </w:t>
      </w:r>
      <w:r w:rsidR="00A32239" w:rsidRPr="00470FE4">
        <w:t>consumer</w:t>
      </w:r>
      <w:r w:rsidR="00861FC4" w:rsidRPr="00470FE4">
        <w:t xml:space="preserve"> </w:t>
      </w:r>
      <w:r w:rsidR="00311F7B" w:rsidRPr="00470FE4">
        <w:t xml:space="preserve">and optimises </w:t>
      </w:r>
      <w:r w:rsidR="000D1B34" w:rsidRPr="00470FE4">
        <w:t xml:space="preserve">their </w:t>
      </w:r>
      <w:r w:rsidR="00311F7B" w:rsidRPr="00470FE4">
        <w:t xml:space="preserve">health and wellbeing. </w:t>
      </w:r>
      <w:r w:rsidR="00181517" w:rsidRPr="00470FE4">
        <w:t>Th</w:t>
      </w:r>
      <w:r w:rsidR="007B69BB" w:rsidRPr="00470FE4">
        <w:t>ese include but are not limited to effective monitoring and management of wound</w:t>
      </w:r>
      <w:r w:rsidR="00481883" w:rsidRPr="00470FE4">
        <w:t>s</w:t>
      </w:r>
      <w:r w:rsidR="007B69BB" w:rsidRPr="00470FE4">
        <w:t xml:space="preserve">, providing timely assistance </w:t>
      </w:r>
      <w:r w:rsidR="007A16D2" w:rsidRPr="00470FE4">
        <w:t xml:space="preserve">and care tailored </w:t>
      </w:r>
      <w:r w:rsidR="007B69BB" w:rsidRPr="00470FE4">
        <w:t xml:space="preserve">to </w:t>
      </w:r>
      <w:r w:rsidR="007A16D2" w:rsidRPr="00470FE4">
        <w:t>consumers’ needs</w:t>
      </w:r>
      <w:r w:rsidR="007B69BB" w:rsidRPr="00470FE4">
        <w:t xml:space="preserve">, </w:t>
      </w:r>
      <w:r w:rsidR="00030553" w:rsidRPr="00470FE4">
        <w:t xml:space="preserve">effective and </w:t>
      </w:r>
      <w:r w:rsidR="00030553" w:rsidRPr="00CF40E3">
        <w:t>comprehensive</w:t>
      </w:r>
      <w:r w:rsidR="00030553" w:rsidRPr="00470FE4">
        <w:t xml:space="preserve"> </w:t>
      </w:r>
      <w:r w:rsidR="00E91BB4">
        <w:t xml:space="preserve">communication related to </w:t>
      </w:r>
      <w:r w:rsidR="007B69BB" w:rsidRPr="00470FE4">
        <w:t>clinical</w:t>
      </w:r>
      <w:r w:rsidR="007A16D2" w:rsidRPr="00470FE4">
        <w:t xml:space="preserve"> and </w:t>
      </w:r>
      <w:r w:rsidR="007B69BB" w:rsidRPr="00470FE4">
        <w:t>personal care that le</w:t>
      </w:r>
      <w:r w:rsidR="00481883" w:rsidRPr="00470FE4">
        <w:t>a</w:t>
      </w:r>
      <w:r w:rsidR="007B69BB" w:rsidRPr="00470FE4">
        <w:t>d</w:t>
      </w:r>
      <w:r w:rsidR="00481883" w:rsidRPr="00470FE4">
        <w:t>s</w:t>
      </w:r>
      <w:r w:rsidR="007B69BB" w:rsidRPr="00470FE4">
        <w:t xml:space="preserve"> to </w:t>
      </w:r>
      <w:r w:rsidR="00030553" w:rsidRPr="00470FE4">
        <w:t>positive</w:t>
      </w:r>
      <w:r w:rsidR="007B69BB" w:rsidRPr="00470FE4">
        <w:t xml:space="preserve"> consumer experience</w:t>
      </w:r>
      <w:r w:rsidR="00481883" w:rsidRPr="00470FE4">
        <w:t>s</w:t>
      </w:r>
      <w:r w:rsidR="007B69BB" w:rsidRPr="00470FE4">
        <w:t xml:space="preserve"> and effective pain monitoring and reviewing process</w:t>
      </w:r>
      <w:r w:rsidR="00481883" w:rsidRPr="00470FE4">
        <w:t>es</w:t>
      </w:r>
      <w:r w:rsidR="00DE33D7" w:rsidRPr="00470FE4">
        <w:t>.</w:t>
      </w:r>
    </w:p>
    <w:p w14:paraId="0B09432E" w14:textId="7D62ED9C" w:rsidR="00AB39B3" w:rsidRPr="00470FE4" w:rsidRDefault="00AB39B3" w:rsidP="00470FE4">
      <w:pPr>
        <w:pStyle w:val="NormalArial"/>
        <w:spacing w:line="276" w:lineRule="auto"/>
      </w:pPr>
      <w:r w:rsidRPr="00470FE4">
        <w:t>Requirement 3(3)(b)</w:t>
      </w:r>
    </w:p>
    <w:p w14:paraId="6DF39809" w14:textId="297D441B" w:rsidR="000D1B34" w:rsidRPr="00470FE4" w:rsidRDefault="004F2DBD" w:rsidP="00CF40E3">
      <w:pPr>
        <w:pStyle w:val="NormalArial"/>
        <w:numPr>
          <w:ilvl w:val="0"/>
          <w:numId w:val="43"/>
        </w:numPr>
      </w:pPr>
      <w:r w:rsidRPr="00470FE4">
        <w:t>E</w:t>
      </w:r>
      <w:r w:rsidR="00110A04" w:rsidRPr="00470FE4">
        <w:t xml:space="preserve">nsure </w:t>
      </w:r>
      <w:r w:rsidR="00452410" w:rsidRPr="00470FE4">
        <w:t xml:space="preserve">effective management of high impact or high prevalence risks associated with the care of each consumer </w:t>
      </w:r>
      <w:r w:rsidR="00452410" w:rsidRPr="00CF40E3">
        <w:t>through</w:t>
      </w:r>
      <w:r w:rsidR="00452410" w:rsidRPr="00470FE4">
        <w:t xml:space="preserve"> </w:t>
      </w:r>
      <w:r w:rsidR="00543D93" w:rsidRPr="00470FE4">
        <w:t xml:space="preserve">clear </w:t>
      </w:r>
      <w:r w:rsidR="00526021" w:rsidRPr="00470FE4">
        <w:t>demonstrat</w:t>
      </w:r>
      <w:r w:rsidR="00452410" w:rsidRPr="00470FE4">
        <w:t xml:space="preserve">ion </w:t>
      </w:r>
      <w:r w:rsidR="00B61262" w:rsidRPr="00470FE4">
        <w:t xml:space="preserve">and evaluation </w:t>
      </w:r>
      <w:r w:rsidR="00543D93" w:rsidRPr="00470FE4">
        <w:t xml:space="preserve">of </w:t>
      </w:r>
      <w:r w:rsidR="00B61262" w:rsidRPr="00470FE4">
        <w:t>associated risk management strategies.</w:t>
      </w:r>
      <w:r w:rsidR="00526021" w:rsidRPr="00470FE4">
        <w:t xml:space="preserve"> </w:t>
      </w:r>
      <w:r w:rsidR="007379BC" w:rsidRPr="00470FE4">
        <w:t xml:space="preserve">These include but are not limited to effective management of </w:t>
      </w:r>
      <w:r w:rsidR="001725D0" w:rsidRPr="00470FE4">
        <w:t>aspiration risks.</w:t>
      </w:r>
    </w:p>
    <w:p w14:paraId="3EB0780F" w14:textId="12FAAFF1" w:rsidR="00AB39B3" w:rsidRPr="00470FE4" w:rsidRDefault="00AB39B3" w:rsidP="00470FE4">
      <w:pPr>
        <w:pStyle w:val="NormalArial"/>
        <w:spacing w:line="276" w:lineRule="auto"/>
      </w:pPr>
      <w:r w:rsidRPr="00470FE4">
        <w:t>Requirement 3(3)(d)</w:t>
      </w:r>
    </w:p>
    <w:p w14:paraId="0E67FEF1" w14:textId="08108B95" w:rsidR="00B61262" w:rsidRPr="00470FE4" w:rsidRDefault="004F2DBD" w:rsidP="00CF40E3">
      <w:pPr>
        <w:pStyle w:val="NormalArial"/>
        <w:numPr>
          <w:ilvl w:val="0"/>
          <w:numId w:val="43"/>
        </w:numPr>
      </w:pPr>
      <w:r w:rsidRPr="00470FE4">
        <w:t>E</w:t>
      </w:r>
      <w:r w:rsidR="00B61262" w:rsidRPr="00470FE4">
        <w:t xml:space="preserve">nsure </w:t>
      </w:r>
      <w:r w:rsidR="00DA5B72" w:rsidRPr="00470FE4">
        <w:t>timely and appropriate response to recognised d</w:t>
      </w:r>
      <w:r w:rsidR="00B61262" w:rsidRPr="00470FE4">
        <w:t xml:space="preserve">eterioration or change </w:t>
      </w:r>
      <w:r w:rsidR="00893108">
        <w:t xml:space="preserve">in </w:t>
      </w:r>
      <w:r w:rsidR="00B61262" w:rsidRPr="00470FE4">
        <w:t xml:space="preserve">a consumer’s condition </w:t>
      </w:r>
      <w:r w:rsidR="00DA5B72" w:rsidRPr="00470FE4">
        <w:t>with cons</w:t>
      </w:r>
      <w:r w:rsidR="007F4058" w:rsidRPr="00470FE4">
        <w:t xml:space="preserve">ideration given to consumer </w:t>
      </w:r>
      <w:r w:rsidR="00D13CDC" w:rsidRPr="00470FE4">
        <w:t xml:space="preserve">assessment outcomes and </w:t>
      </w:r>
      <w:r w:rsidR="00BA3F57" w:rsidRPr="00470FE4">
        <w:t>history</w:t>
      </w:r>
      <w:r w:rsidRPr="00470FE4">
        <w:t xml:space="preserve">. These include but are not limited to </w:t>
      </w:r>
      <w:r w:rsidR="00A61281" w:rsidRPr="00470FE4">
        <w:t xml:space="preserve">the identification and management of </w:t>
      </w:r>
      <w:r w:rsidR="007A16D2" w:rsidRPr="00470FE4">
        <w:t xml:space="preserve">consumer </w:t>
      </w:r>
      <w:r w:rsidR="00A61281" w:rsidRPr="00470FE4">
        <w:t xml:space="preserve">deterioration relating to falls and urinary </w:t>
      </w:r>
      <w:r w:rsidR="00792497" w:rsidRPr="00470FE4">
        <w:t>tract</w:t>
      </w:r>
      <w:r w:rsidR="00A61281" w:rsidRPr="00470FE4">
        <w:t xml:space="preserve"> infections.</w:t>
      </w:r>
    </w:p>
    <w:p w14:paraId="4344AD78" w14:textId="3CBFBA46" w:rsidR="00AB39B3" w:rsidRPr="00470FE4" w:rsidRDefault="00AB39B3" w:rsidP="00470FE4">
      <w:pPr>
        <w:pStyle w:val="NormalArial"/>
        <w:spacing w:line="276" w:lineRule="auto"/>
      </w:pPr>
      <w:r w:rsidRPr="00470FE4">
        <w:t>Requirement 8(3)(d)</w:t>
      </w:r>
    </w:p>
    <w:p w14:paraId="38AC9E31" w14:textId="6C70DF64" w:rsidR="00933A0C" w:rsidRPr="00CF40E3" w:rsidRDefault="00481883" w:rsidP="00CF40E3">
      <w:pPr>
        <w:pStyle w:val="NormalArial"/>
        <w:numPr>
          <w:ilvl w:val="0"/>
          <w:numId w:val="43"/>
        </w:numPr>
      </w:pPr>
      <w:r w:rsidRPr="00470FE4">
        <w:t>E</w:t>
      </w:r>
      <w:r w:rsidR="00172F50" w:rsidRPr="00470FE4">
        <w:t xml:space="preserve">nsure </w:t>
      </w:r>
      <w:r w:rsidR="00A42F91" w:rsidRPr="00470FE4">
        <w:t>e</w:t>
      </w:r>
      <w:r w:rsidR="00172F50" w:rsidRPr="00470FE4">
        <w:t>ffective risk management systems and practices,</w:t>
      </w:r>
      <w:r w:rsidR="00A42F91" w:rsidRPr="00470FE4">
        <w:t xml:space="preserve"> through demonstration of clear process</w:t>
      </w:r>
      <w:r w:rsidR="00767830" w:rsidRPr="00470FE4">
        <w:t>es</w:t>
      </w:r>
      <w:r w:rsidR="00A42F91" w:rsidRPr="00470FE4">
        <w:t xml:space="preserve"> for the </w:t>
      </w:r>
      <w:r w:rsidR="00A42F91" w:rsidRPr="00CF40E3">
        <w:t>management of incidents,</w:t>
      </w:r>
      <w:r w:rsidR="003A456F" w:rsidRPr="00CF40E3">
        <w:t xml:space="preserve"> and how </w:t>
      </w:r>
      <w:r w:rsidR="000C0F3C" w:rsidRPr="00CF40E3">
        <w:t xml:space="preserve">these inform continuous improvement and prevent </w:t>
      </w:r>
      <w:r w:rsidR="00A42F91" w:rsidRPr="00CF40E3">
        <w:t xml:space="preserve">similar incidents from </w:t>
      </w:r>
      <w:r w:rsidR="00EE695B" w:rsidRPr="00CF40E3">
        <w:t>re-</w:t>
      </w:r>
      <w:r w:rsidR="00A42F91" w:rsidRPr="00CF40E3">
        <w:t>occurring.</w:t>
      </w:r>
    </w:p>
    <w:p w14:paraId="6C55BCB5" w14:textId="45B93B24" w:rsidR="005D0F56" w:rsidRPr="00470FE4" w:rsidRDefault="00481883" w:rsidP="00CF40E3">
      <w:pPr>
        <w:pStyle w:val="NormalArial"/>
        <w:numPr>
          <w:ilvl w:val="0"/>
          <w:numId w:val="43"/>
        </w:numPr>
      </w:pPr>
      <w:r w:rsidRPr="00CF40E3">
        <w:t>E</w:t>
      </w:r>
      <w:r w:rsidR="008D017D" w:rsidRPr="00CF40E3">
        <w:t xml:space="preserve">nsure an effective process for identifying and responding to neglect of consumers, </w:t>
      </w:r>
      <w:r w:rsidR="00B8126D" w:rsidRPr="00CF40E3">
        <w:t xml:space="preserve">with demonstration of </w:t>
      </w:r>
      <w:r w:rsidR="005D0F56" w:rsidRPr="00CF40E3">
        <w:t>appropriate</w:t>
      </w:r>
      <w:r w:rsidR="005D0F56" w:rsidRPr="00470FE4">
        <w:t xml:space="preserve"> </w:t>
      </w:r>
      <w:r w:rsidR="0073044E" w:rsidRPr="00470FE4">
        <w:t>recognition and r</w:t>
      </w:r>
      <w:r w:rsidR="005D0F56" w:rsidRPr="00470FE4">
        <w:t>esponse to Serious Incident Response Scheme incidents</w:t>
      </w:r>
      <w:r w:rsidR="007F0699" w:rsidRPr="00470FE4">
        <w:t>.</w:t>
      </w:r>
    </w:p>
    <w:p w14:paraId="7C0F1A64" w14:textId="200402BC" w:rsidR="00F037D8" w:rsidRPr="00996FAF" w:rsidRDefault="00F037D8" w:rsidP="0036130C">
      <w:pPr>
        <w:pStyle w:val="NormalArial"/>
      </w:pPr>
      <w:r w:rsidRPr="00996FAF">
        <w:br w:type="page"/>
      </w:r>
    </w:p>
    <w:p w14:paraId="7E141B95" w14:textId="77777777" w:rsidR="00F037D8" w:rsidRPr="00996FAF" w:rsidRDefault="00F037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51BC" w14:paraId="7C4B0F2D" w14:textId="77777777" w:rsidTr="00C55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730C54" w14:textId="77777777" w:rsidR="00F037D8" w:rsidRPr="00996FAF" w:rsidRDefault="00F037D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ACCD41" w14:textId="77777777" w:rsidR="00F037D8" w:rsidRPr="00996FAF" w:rsidRDefault="00F03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26" w:rsidRPr="00F67C87" w14:paraId="35C3A095" w14:textId="77777777" w:rsidTr="00C551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1A15D" w14:textId="0D7DE7B2" w:rsidR="00250E26" w:rsidRPr="00F67C87" w:rsidRDefault="00250E26" w:rsidP="00250E26">
            <w:pPr>
              <w:spacing w:line="22" w:lineRule="atLeast"/>
              <w:rPr>
                <w:rFonts w:ascii="Arial" w:hAnsi="Arial" w:cs="Arial"/>
              </w:rPr>
            </w:pPr>
            <w:bookmarkStart w:id="1" w:name="_Hlk178323266"/>
            <w:r w:rsidRPr="00F67C87">
              <w:rPr>
                <w:rFonts w:ascii="Arial" w:hAnsi="Arial" w:cs="Arial"/>
              </w:rPr>
              <w:t>Requirement 3(3)(a)</w:t>
            </w:r>
            <w:bookmarkEnd w:id="1"/>
          </w:p>
        </w:tc>
        <w:tc>
          <w:tcPr>
            <w:tcW w:w="6496" w:type="dxa"/>
            <w:shd w:val="clear" w:color="auto" w:fill="auto"/>
          </w:tcPr>
          <w:p w14:paraId="598F1228" w14:textId="77777777" w:rsidR="00250E26" w:rsidRPr="00F67C87" w:rsidRDefault="00250E26" w:rsidP="00250E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7C87">
              <w:rPr>
                <w:rFonts w:ascii="Arial" w:hAnsi="Arial" w:cs="Arial"/>
              </w:rPr>
              <w:t>Each consumer gets safe and effective personal care, clinical care, or both personal care and clinical care, that:</w:t>
            </w:r>
          </w:p>
          <w:p w14:paraId="60B8710E" w14:textId="77777777" w:rsidR="00250E26" w:rsidRPr="00F67C87" w:rsidRDefault="00250E26" w:rsidP="00DC126D">
            <w:pPr>
              <w:pStyle w:val="ListParagraph"/>
              <w:numPr>
                <w:ilvl w:val="0"/>
                <w:numId w:val="18"/>
              </w:numPr>
              <w:spacing w:before="60" w:after="60" w:line="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7C87">
              <w:rPr>
                <w:rFonts w:ascii="Arial" w:hAnsi="Arial" w:cs="Arial"/>
              </w:rPr>
              <w:t>is best practice; and</w:t>
            </w:r>
          </w:p>
          <w:p w14:paraId="1ED60ED7" w14:textId="77777777" w:rsidR="00250E26" w:rsidRPr="00F67C87" w:rsidRDefault="00250E26" w:rsidP="00DC126D">
            <w:pPr>
              <w:pStyle w:val="ListParagraph"/>
              <w:numPr>
                <w:ilvl w:val="0"/>
                <w:numId w:val="18"/>
              </w:numPr>
              <w:spacing w:before="60" w:after="60" w:line="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7C87">
              <w:rPr>
                <w:rFonts w:ascii="Arial" w:hAnsi="Arial" w:cs="Arial"/>
              </w:rPr>
              <w:t>is tailored to their needs; and</w:t>
            </w:r>
          </w:p>
          <w:p w14:paraId="15382DE7" w14:textId="6FDF0F17" w:rsidR="00250E26" w:rsidRPr="00F67C87" w:rsidRDefault="00250E26" w:rsidP="00DC126D">
            <w:pPr>
              <w:pStyle w:val="ListParagraph"/>
              <w:numPr>
                <w:ilvl w:val="0"/>
                <w:numId w:val="18"/>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7C87">
              <w:rPr>
                <w:rFonts w:ascii="Arial" w:hAnsi="Arial" w:cs="Arial"/>
              </w:rPr>
              <w:t>optimises their health and well-being.</w:t>
            </w:r>
          </w:p>
        </w:tc>
        <w:tc>
          <w:tcPr>
            <w:tcW w:w="1977" w:type="dxa"/>
            <w:shd w:val="clear" w:color="auto" w:fill="auto"/>
          </w:tcPr>
          <w:p w14:paraId="2745A47A" w14:textId="21AA110B" w:rsidR="00250E26" w:rsidRPr="00F67C87" w:rsidRDefault="00BE544C" w:rsidP="00250E2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7005108"/>
                <w:placeholder>
                  <w:docPart w:val="DCEB396139BB409EA1B994C98E10BC60"/>
                </w:placeholder>
                <w:dropDownList>
                  <w:listItem w:displayText="choose a rating" w:value="choose a rating"/>
                  <w:listItem w:displayText="Compliant" w:value="Compliant"/>
                  <w:listItem w:displayText="Not Compliant" w:value="Not Compliant"/>
                </w:dropDownList>
              </w:sdtPr>
              <w:sdtEndPr/>
              <w:sdtContent>
                <w:r w:rsidR="00A70C98" w:rsidRPr="00F67C87">
                  <w:rPr>
                    <w:rFonts w:ascii="Arial" w:hAnsi="Arial" w:cs="Arial"/>
                    <w:color w:val="auto"/>
                  </w:rPr>
                  <w:t>Not Compliant</w:t>
                </w:r>
              </w:sdtContent>
            </w:sdt>
          </w:p>
        </w:tc>
      </w:tr>
      <w:tr w:rsidR="00250E26" w:rsidRPr="00F67C87" w14:paraId="0A1F3C04" w14:textId="77777777" w:rsidTr="00C55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C4EBF" w14:textId="77777777" w:rsidR="00250E26" w:rsidRPr="00F67C87" w:rsidRDefault="00250E26" w:rsidP="00250E26">
            <w:pPr>
              <w:spacing w:line="22" w:lineRule="atLeast"/>
              <w:rPr>
                <w:rFonts w:ascii="Arial" w:hAnsi="Arial" w:cs="Arial"/>
              </w:rPr>
            </w:pPr>
            <w:r w:rsidRPr="00F67C87">
              <w:rPr>
                <w:rFonts w:ascii="Arial" w:hAnsi="Arial" w:cs="Arial"/>
              </w:rPr>
              <w:t>Requirement 3(3)(b)</w:t>
            </w:r>
          </w:p>
        </w:tc>
        <w:tc>
          <w:tcPr>
            <w:tcW w:w="6496" w:type="dxa"/>
            <w:shd w:val="clear" w:color="auto" w:fill="auto"/>
          </w:tcPr>
          <w:p w14:paraId="4095F690" w14:textId="77777777" w:rsidR="00250E26" w:rsidRPr="00F67C87" w:rsidRDefault="00250E26" w:rsidP="00250E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7C87">
              <w:rPr>
                <w:rFonts w:ascii="Arial" w:hAnsi="Arial" w:cs="Arial"/>
              </w:rPr>
              <w:t>Effective management of high impact or high prevalence risks associated with the care of each consumer.</w:t>
            </w:r>
          </w:p>
        </w:tc>
        <w:tc>
          <w:tcPr>
            <w:tcW w:w="1977" w:type="dxa"/>
            <w:shd w:val="clear" w:color="auto" w:fill="auto"/>
          </w:tcPr>
          <w:p w14:paraId="5420D1D8" w14:textId="210233F8" w:rsidR="00250E26" w:rsidRPr="00F67C87" w:rsidRDefault="00BE544C" w:rsidP="00250E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893643"/>
                <w:placeholder>
                  <w:docPart w:val="6C0047904EE3437B9FF225523DDCCFBE"/>
                </w:placeholder>
                <w:dropDownList>
                  <w:listItem w:displayText="choose a rating" w:value="choose a rating"/>
                  <w:listItem w:displayText="Compliant" w:value="Compliant"/>
                  <w:listItem w:displayText="Not Compliant" w:value="Not Compliant"/>
                </w:dropDownList>
              </w:sdtPr>
              <w:sdtEndPr/>
              <w:sdtContent>
                <w:r w:rsidR="00250E26" w:rsidRPr="00F67C87">
                  <w:rPr>
                    <w:rFonts w:ascii="Arial" w:hAnsi="Arial" w:cs="Arial"/>
                    <w:color w:val="auto"/>
                  </w:rPr>
                  <w:t>Not Compliant</w:t>
                </w:r>
              </w:sdtContent>
            </w:sdt>
          </w:p>
        </w:tc>
      </w:tr>
      <w:tr w:rsidR="00250E26" w:rsidRPr="00F67C87" w14:paraId="7D8375FF" w14:textId="77777777" w:rsidTr="00C551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E122F" w14:textId="77777777" w:rsidR="00250E26" w:rsidRPr="00F67C87" w:rsidRDefault="00250E26" w:rsidP="00250E26">
            <w:pPr>
              <w:tabs>
                <w:tab w:val="right" w:pos="9026"/>
              </w:tabs>
              <w:spacing w:line="22" w:lineRule="atLeast"/>
              <w:outlineLvl w:val="4"/>
              <w:rPr>
                <w:rFonts w:ascii="Arial" w:hAnsi="Arial" w:cs="Arial"/>
              </w:rPr>
            </w:pPr>
            <w:r w:rsidRPr="00F67C87">
              <w:rPr>
                <w:rFonts w:ascii="Arial" w:hAnsi="Arial" w:cs="Arial"/>
              </w:rPr>
              <w:t>Requirement 3(3)(c)</w:t>
            </w:r>
          </w:p>
        </w:tc>
        <w:tc>
          <w:tcPr>
            <w:tcW w:w="6496" w:type="dxa"/>
            <w:shd w:val="clear" w:color="auto" w:fill="auto"/>
          </w:tcPr>
          <w:p w14:paraId="2D1C7FC6" w14:textId="77777777" w:rsidR="00250E26" w:rsidRPr="00F67C87" w:rsidRDefault="00250E26" w:rsidP="00250E2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67C87">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95E9B95" w14:textId="6DA6BA9B" w:rsidR="00250E26" w:rsidRPr="00F67C87" w:rsidRDefault="00BE544C" w:rsidP="00250E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660579"/>
                <w:placeholder>
                  <w:docPart w:val="E30609933FA447E4B02E45DE3F0E532F"/>
                </w:placeholder>
                <w:dropDownList>
                  <w:listItem w:displayText="choose a rating" w:value="choose a rating"/>
                  <w:listItem w:displayText="Compliant" w:value="Compliant"/>
                  <w:listItem w:displayText="Not Compliant" w:value="Not Compliant"/>
                </w:dropDownList>
              </w:sdtPr>
              <w:sdtEndPr/>
              <w:sdtContent>
                <w:r w:rsidR="0038717A" w:rsidRPr="00F67C87">
                  <w:rPr>
                    <w:rFonts w:ascii="Arial" w:hAnsi="Arial" w:cs="Arial"/>
                    <w:color w:val="auto"/>
                  </w:rPr>
                  <w:t>Compliant</w:t>
                </w:r>
              </w:sdtContent>
            </w:sdt>
          </w:p>
        </w:tc>
      </w:tr>
      <w:tr w:rsidR="00250E26" w:rsidRPr="00F67C87" w14:paraId="60CD49BD" w14:textId="77777777" w:rsidTr="00C55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2B3CB" w14:textId="77777777" w:rsidR="00250E26" w:rsidRPr="00F67C87" w:rsidRDefault="00250E26" w:rsidP="00250E26">
            <w:pPr>
              <w:spacing w:line="22" w:lineRule="atLeast"/>
              <w:rPr>
                <w:rFonts w:ascii="Arial" w:hAnsi="Arial" w:cs="Arial"/>
              </w:rPr>
            </w:pPr>
            <w:r w:rsidRPr="00F67C87">
              <w:rPr>
                <w:rFonts w:ascii="Arial" w:hAnsi="Arial" w:cs="Arial"/>
              </w:rPr>
              <w:t>Requirement 3(3)(d)</w:t>
            </w:r>
          </w:p>
        </w:tc>
        <w:tc>
          <w:tcPr>
            <w:tcW w:w="6496" w:type="dxa"/>
            <w:shd w:val="clear" w:color="auto" w:fill="auto"/>
          </w:tcPr>
          <w:p w14:paraId="7AC84BD5" w14:textId="77777777" w:rsidR="00250E26" w:rsidRPr="00F67C87" w:rsidRDefault="00250E26" w:rsidP="00250E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7C87">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122974" w14:textId="69BDEF77" w:rsidR="00250E26" w:rsidRPr="00F67C87" w:rsidRDefault="00BE544C" w:rsidP="00250E2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379794"/>
                <w:placeholder>
                  <w:docPart w:val="465A71304214473CB040A5DDFE9DD95F"/>
                </w:placeholder>
                <w:dropDownList>
                  <w:listItem w:displayText="choose a rating" w:value="choose a rating"/>
                  <w:listItem w:displayText="Compliant" w:value="Compliant"/>
                  <w:listItem w:displayText="Not Compliant" w:value="Not Compliant"/>
                </w:dropDownList>
              </w:sdtPr>
              <w:sdtEndPr/>
              <w:sdtContent>
                <w:r w:rsidR="00250E26" w:rsidRPr="00F67C87">
                  <w:rPr>
                    <w:rFonts w:ascii="Arial" w:hAnsi="Arial" w:cs="Arial"/>
                    <w:color w:val="auto"/>
                  </w:rPr>
                  <w:t>Not Compliant</w:t>
                </w:r>
              </w:sdtContent>
            </w:sdt>
          </w:p>
        </w:tc>
      </w:tr>
    </w:tbl>
    <w:p w14:paraId="1FC44F02" w14:textId="77777777" w:rsidR="00F037D8" w:rsidRDefault="00F037D8" w:rsidP="00D87E7C">
      <w:pPr>
        <w:pStyle w:val="Heading20"/>
      </w:pPr>
      <w:r w:rsidRPr="00996FAF">
        <w:t>Findings</w:t>
      </w:r>
    </w:p>
    <w:p w14:paraId="0CB13C34" w14:textId="1D3BBB09" w:rsidR="00D348F1" w:rsidRDefault="00D348F1" w:rsidP="00CF40E3">
      <w:pPr>
        <w:pStyle w:val="NormalArial"/>
        <w:rPr>
          <w:color w:val="auto"/>
        </w:rPr>
      </w:pPr>
      <w:bookmarkStart w:id="2" w:name="_Hlk166596584"/>
      <w:r w:rsidRPr="001320B4">
        <w:t xml:space="preserve">I am satisfied based on the </w:t>
      </w:r>
      <w:r w:rsidR="00727509">
        <w:t xml:space="preserve">relevant </w:t>
      </w:r>
      <w:r w:rsidR="00A8281F">
        <w:t xml:space="preserve">evidence presented in the </w:t>
      </w:r>
      <w:r w:rsidRPr="001320B4">
        <w:t xml:space="preserve">Assessment Team’s report and the </w:t>
      </w:r>
      <w:r w:rsidR="002F11DD">
        <w:t>p</w:t>
      </w:r>
      <w:r w:rsidRPr="000B20CC">
        <w:t>rovider’s response</w:t>
      </w:r>
      <w:r w:rsidRPr="001320B4">
        <w:t xml:space="preserve"> that the service </w:t>
      </w:r>
      <w:r w:rsidR="00E70F48">
        <w:t xml:space="preserve">is not compliant </w:t>
      </w:r>
      <w:r w:rsidRPr="001320B4">
        <w:t xml:space="preserve">with Requirements </w:t>
      </w:r>
      <w:r>
        <w:t>3</w:t>
      </w:r>
      <w:r w:rsidRPr="001320B4">
        <w:rPr>
          <w:color w:val="auto"/>
        </w:rPr>
        <w:t>(3)(</w:t>
      </w:r>
      <w:r w:rsidR="00823551">
        <w:rPr>
          <w:color w:val="auto"/>
        </w:rPr>
        <w:t>a</w:t>
      </w:r>
      <w:r w:rsidRPr="00F67C87">
        <w:rPr>
          <w:color w:val="auto"/>
        </w:rPr>
        <w:t xml:space="preserve">), </w:t>
      </w:r>
      <w:r w:rsidR="00E70F48" w:rsidRPr="00F67C87">
        <w:rPr>
          <w:color w:val="auto"/>
        </w:rPr>
        <w:t>3(3)</w:t>
      </w:r>
      <w:r w:rsidR="00823551" w:rsidRPr="00F67C87">
        <w:rPr>
          <w:color w:val="auto"/>
        </w:rPr>
        <w:t>(b),</w:t>
      </w:r>
      <w:r w:rsidR="00FF796F">
        <w:rPr>
          <w:color w:val="auto"/>
        </w:rPr>
        <w:t xml:space="preserve"> </w:t>
      </w:r>
      <w:r w:rsidRPr="00F67C87">
        <w:rPr>
          <w:color w:val="auto"/>
        </w:rPr>
        <w:t>and</w:t>
      </w:r>
      <w:r w:rsidRPr="001320B4">
        <w:rPr>
          <w:color w:val="auto"/>
        </w:rPr>
        <w:t xml:space="preserve"> </w:t>
      </w:r>
      <w:r w:rsidR="00E70F48">
        <w:rPr>
          <w:color w:val="auto"/>
        </w:rPr>
        <w:t>3</w:t>
      </w:r>
      <w:r w:rsidRPr="001320B4">
        <w:rPr>
          <w:color w:val="auto"/>
        </w:rPr>
        <w:t>(3)(</w:t>
      </w:r>
      <w:r w:rsidR="00E70F48">
        <w:rPr>
          <w:color w:val="auto"/>
        </w:rPr>
        <w:t>d</w:t>
      </w:r>
      <w:r w:rsidRPr="001320B4">
        <w:rPr>
          <w:color w:val="auto"/>
        </w:rPr>
        <w:t xml:space="preserve">), </w:t>
      </w:r>
      <w:r>
        <w:rPr>
          <w:color w:val="auto"/>
        </w:rPr>
        <w:t xml:space="preserve">and </w:t>
      </w:r>
      <w:r w:rsidRPr="001320B4">
        <w:rPr>
          <w:color w:val="auto"/>
        </w:rPr>
        <w:t xml:space="preserve">as a result </w:t>
      </w:r>
      <w:r w:rsidR="00E70F48">
        <w:rPr>
          <w:color w:val="auto"/>
        </w:rPr>
        <w:t xml:space="preserve">is not </w:t>
      </w:r>
      <w:r w:rsidR="00E70F48" w:rsidRPr="00CF40E3">
        <w:t>compliant</w:t>
      </w:r>
      <w:r w:rsidR="00E70F48">
        <w:rPr>
          <w:color w:val="auto"/>
        </w:rPr>
        <w:t xml:space="preserve"> </w:t>
      </w:r>
      <w:r w:rsidRPr="001320B4">
        <w:rPr>
          <w:color w:val="auto"/>
        </w:rPr>
        <w:t xml:space="preserve">with Standard </w:t>
      </w:r>
      <w:r w:rsidR="00E70F48">
        <w:rPr>
          <w:color w:val="auto"/>
        </w:rPr>
        <w:t>3</w:t>
      </w:r>
      <w:r w:rsidRPr="001320B4">
        <w:rPr>
          <w:color w:val="auto"/>
        </w:rPr>
        <w:t xml:space="preserve">. </w:t>
      </w:r>
      <w:r w:rsidR="007A7E61">
        <w:rPr>
          <w:color w:val="auto"/>
        </w:rPr>
        <w:t xml:space="preserve">I am satisfied the service is compliant </w:t>
      </w:r>
      <w:r w:rsidR="00F67C87">
        <w:rPr>
          <w:color w:val="auto"/>
        </w:rPr>
        <w:t xml:space="preserve">with Requirement 3(3)(c). </w:t>
      </w:r>
    </w:p>
    <w:bookmarkEnd w:id="2"/>
    <w:p w14:paraId="6BED5234" w14:textId="2C8968C0" w:rsidR="00823551" w:rsidRDefault="00823551" w:rsidP="00F01802">
      <w:pPr>
        <w:pStyle w:val="NormalArial"/>
        <w:spacing w:line="276" w:lineRule="auto"/>
        <w:rPr>
          <w:u w:val="single"/>
        </w:rPr>
      </w:pPr>
      <w:r w:rsidRPr="00E70F48">
        <w:rPr>
          <w:u w:val="single"/>
        </w:rPr>
        <w:t>Requirement 3(3)(</w:t>
      </w:r>
      <w:r>
        <w:rPr>
          <w:u w:val="single"/>
        </w:rPr>
        <w:t>a</w:t>
      </w:r>
      <w:r w:rsidRPr="00E70F48">
        <w:rPr>
          <w:u w:val="single"/>
        </w:rPr>
        <w:t>).</w:t>
      </w:r>
    </w:p>
    <w:p w14:paraId="55EF794F" w14:textId="12CD1C2D" w:rsidR="004B25E7" w:rsidRPr="00CF40E3" w:rsidRDefault="00481883" w:rsidP="00CF40E3">
      <w:pPr>
        <w:pStyle w:val="NormalArial"/>
      </w:pPr>
      <w:r>
        <w:t>Not all c</w:t>
      </w:r>
      <w:r w:rsidR="001B4C6A" w:rsidRPr="00786A77">
        <w:t>onsumers</w:t>
      </w:r>
      <w:r w:rsidR="001B4C6A">
        <w:t xml:space="preserve"> and representatives were </w:t>
      </w:r>
      <w:r>
        <w:t xml:space="preserve">satisfied </w:t>
      </w:r>
      <w:r w:rsidR="001B4C6A">
        <w:t xml:space="preserve">with the provision of personal and </w:t>
      </w:r>
      <w:r w:rsidR="00446889">
        <w:t>clinical consumer</w:t>
      </w:r>
      <w:r w:rsidR="00845E3F">
        <w:t xml:space="preserve"> care</w:t>
      </w:r>
      <w:r w:rsidR="001B4C6A">
        <w:t>.</w:t>
      </w:r>
      <w:r w:rsidR="000B7C53">
        <w:t xml:space="preserve"> The Assessment</w:t>
      </w:r>
      <w:r w:rsidR="00E37CE3">
        <w:t xml:space="preserve"> Team </w:t>
      </w:r>
      <w:r w:rsidR="00E37CE3" w:rsidRPr="00CF40E3">
        <w:t xml:space="preserve">found </w:t>
      </w:r>
      <w:r w:rsidR="000B7C53" w:rsidRPr="00CF40E3">
        <w:t xml:space="preserve">monitoring and </w:t>
      </w:r>
      <w:r w:rsidR="005C2A97" w:rsidRPr="00CF40E3">
        <w:t>management o</w:t>
      </w:r>
      <w:r w:rsidR="000B7C53" w:rsidRPr="00CF40E3">
        <w:t xml:space="preserve">f </w:t>
      </w:r>
      <w:r w:rsidR="00E37CE3" w:rsidRPr="00CF40E3">
        <w:t xml:space="preserve">consumer </w:t>
      </w:r>
      <w:r w:rsidR="000B7C53" w:rsidRPr="00CF40E3">
        <w:t>pain</w:t>
      </w:r>
      <w:r w:rsidR="005C2A97" w:rsidRPr="00CF40E3">
        <w:t xml:space="preserve"> and </w:t>
      </w:r>
      <w:r w:rsidR="000B7C53" w:rsidRPr="00CF40E3">
        <w:t>wound</w:t>
      </w:r>
      <w:r w:rsidR="005C2A97" w:rsidRPr="00CF40E3">
        <w:t xml:space="preserve">s </w:t>
      </w:r>
      <w:r w:rsidR="00A962E5" w:rsidRPr="00CF40E3">
        <w:t xml:space="preserve">was </w:t>
      </w:r>
      <w:r w:rsidR="0009546E" w:rsidRPr="00CF40E3">
        <w:t xml:space="preserve">not aligned with best practice. </w:t>
      </w:r>
      <w:r w:rsidR="00771489" w:rsidRPr="00CF40E3">
        <w:t>The p</w:t>
      </w:r>
      <w:r w:rsidR="000B7C53" w:rsidRPr="00CF40E3">
        <w:t xml:space="preserve">rovision of personal care </w:t>
      </w:r>
      <w:r w:rsidR="00771489" w:rsidRPr="00CF40E3">
        <w:t xml:space="preserve">was </w:t>
      </w:r>
      <w:r w:rsidR="00532D69" w:rsidRPr="00CF40E3">
        <w:t xml:space="preserve">not aligned with best practice and the </w:t>
      </w:r>
      <w:r w:rsidR="00E91BB4" w:rsidRPr="00CF40E3">
        <w:t xml:space="preserve">Assessment Team found the </w:t>
      </w:r>
      <w:r w:rsidR="00532D69" w:rsidRPr="00CF40E3">
        <w:t xml:space="preserve">service did not </w:t>
      </w:r>
      <w:r w:rsidR="000B7C53" w:rsidRPr="00CF40E3">
        <w:t>ensur</w:t>
      </w:r>
      <w:r w:rsidR="00532D69" w:rsidRPr="00CF40E3">
        <w:t xml:space="preserve">e </w:t>
      </w:r>
      <w:r w:rsidR="000B7C53" w:rsidRPr="00CF40E3">
        <w:t>access to medical care in a timely manner</w:t>
      </w:r>
      <w:r w:rsidR="00325C3C" w:rsidRPr="00CF40E3">
        <w:t xml:space="preserve">. </w:t>
      </w:r>
    </w:p>
    <w:p w14:paraId="04BB13F0" w14:textId="140A4031" w:rsidR="004E2CB2" w:rsidRPr="00CF40E3" w:rsidRDefault="00614BE5" w:rsidP="00CF40E3">
      <w:pPr>
        <w:pStyle w:val="NormalArial"/>
      </w:pPr>
      <w:r w:rsidRPr="00CF40E3">
        <w:t xml:space="preserve">The Assessment Team </w:t>
      </w:r>
      <w:r w:rsidR="00481883" w:rsidRPr="00CF40E3">
        <w:t xml:space="preserve">identified staff did not demonstrate best practice wound care, or care tailored to individual needs by </w:t>
      </w:r>
      <w:r w:rsidR="00B8773D" w:rsidRPr="00CF40E3">
        <w:t>omi</w:t>
      </w:r>
      <w:r w:rsidR="00CD2280" w:rsidRPr="00CF40E3">
        <w:t xml:space="preserve">tting to complete </w:t>
      </w:r>
      <w:r w:rsidR="00450614" w:rsidRPr="00CF40E3">
        <w:t>a wound assessment</w:t>
      </w:r>
      <w:r w:rsidR="00481883" w:rsidRPr="00CF40E3">
        <w:t xml:space="preserve"> and implement wound specialist directives</w:t>
      </w:r>
      <w:r w:rsidR="00EF6C63" w:rsidRPr="00CF40E3">
        <w:t>.</w:t>
      </w:r>
      <w:r w:rsidR="00450614" w:rsidRPr="00CF40E3">
        <w:t xml:space="preserve"> </w:t>
      </w:r>
      <w:r w:rsidR="00481883" w:rsidRPr="00CF40E3">
        <w:t>Specialist d</w:t>
      </w:r>
      <w:r w:rsidR="00CE1DAC" w:rsidRPr="00CF40E3">
        <w:t xml:space="preserve">irectives for </w:t>
      </w:r>
      <w:r w:rsidR="00EE064C" w:rsidRPr="00CF40E3">
        <w:t>wound</w:t>
      </w:r>
      <w:r w:rsidR="007A16D2" w:rsidRPr="00CF40E3">
        <w:t xml:space="preserve"> care</w:t>
      </w:r>
      <w:r w:rsidR="005317E1" w:rsidRPr="00CF40E3">
        <w:t xml:space="preserve"> </w:t>
      </w:r>
      <w:r w:rsidR="00C01EEC" w:rsidRPr="00CF40E3">
        <w:t xml:space="preserve">were </w:t>
      </w:r>
      <w:r w:rsidR="00BD2255" w:rsidRPr="00CF40E3">
        <w:t xml:space="preserve">not </w:t>
      </w:r>
      <w:r w:rsidR="008913EE" w:rsidRPr="00CF40E3">
        <w:t>documented</w:t>
      </w:r>
      <w:r w:rsidR="00123B65" w:rsidRPr="00CF40E3">
        <w:t xml:space="preserve"> in </w:t>
      </w:r>
      <w:r w:rsidR="004108EE" w:rsidRPr="00CF40E3">
        <w:t>the consumers progress notes or care file</w:t>
      </w:r>
      <w:r w:rsidR="007A16D2" w:rsidRPr="00CF40E3">
        <w:t xml:space="preserve">, resulting </w:t>
      </w:r>
      <w:r w:rsidR="00C74483" w:rsidRPr="00CF40E3">
        <w:t>i</w:t>
      </w:r>
      <w:r w:rsidR="00A05AA7" w:rsidRPr="00CF40E3">
        <w:t xml:space="preserve">n </w:t>
      </w:r>
      <w:r w:rsidR="00E91BB4" w:rsidRPr="00CF40E3">
        <w:t xml:space="preserve">the </w:t>
      </w:r>
      <w:r w:rsidR="007A16D2" w:rsidRPr="00CF40E3">
        <w:t>recommended wound care not being provided.</w:t>
      </w:r>
    </w:p>
    <w:p w14:paraId="46F2EB55" w14:textId="6676BD85" w:rsidR="00481883" w:rsidRDefault="002F11DD" w:rsidP="00CF40E3">
      <w:pPr>
        <w:pStyle w:val="NormalArial"/>
        <w:rPr>
          <w:rFonts w:eastAsiaTheme="minorHAnsi"/>
          <w:color w:val="auto"/>
        </w:rPr>
      </w:pPr>
      <w:r w:rsidRPr="00CF40E3">
        <w:t xml:space="preserve">The </w:t>
      </w:r>
      <w:r w:rsidR="002D59E7" w:rsidRPr="00CF40E3">
        <w:t>p</w:t>
      </w:r>
      <w:r w:rsidRPr="00CF40E3">
        <w:t xml:space="preserve">rovider </w:t>
      </w:r>
      <w:r w:rsidR="00E31B49" w:rsidRPr="00CF40E3">
        <w:t>submitted a written response (the response) providing further evidence</w:t>
      </w:r>
      <w:r w:rsidR="00DB5CB0" w:rsidRPr="00CF40E3">
        <w:t xml:space="preserve"> and ac</w:t>
      </w:r>
      <w:r w:rsidR="00E31B49" w:rsidRPr="00CF40E3">
        <w:t>knowledg</w:t>
      </w:r>
      <w:r w:rsidR="007E74B3" w:rsidRPr="00CF40E3">
        <w:t xml:space="preserve">ing </w:t>
      </w:r>
      <w:r w:rsidR="00E31B49" w:rsidRPr="00CF40E3">
        <w:t>the omission of the development of a wound chart and subsequent wound reviews</w:t>
      </w:r>
      <w:r w:rsidR="004873FF" w:rsidRPr="00CF40E3">
        <w:t xml:space="preserve"> and care</w:t>
      </w:r>
      <w:r w:rsidR="00E31B49" w:rsidRPr="00CF40E3">
        <w:t>. The response advise</w:t>
      </w:r>
      <w:r w:rsidR="003D3ABF" w:rsidRPr="00CF40E3">
        <w:t>d</w:t>
      </w:r>
      <w:r w:rsidR="00E31B49" w:rsidRPr="008116D2">
        <w:rPr>
          <w:rFonts w:eastAsiaTheme="minorHAnsi"/>
          <w:color w:val="auto"/>
        </w:rPr>
        <w:t xml:space="preserve"> </w:t>
      </w:r>
      <w:r w:rsidR="007E74B3" w:rsidRPr="008116D2">
        <w:rPr>
          <w:rFonts w:eastAsiaTheme="minorHAnsi"/>
          <w:color w:val="auto"/>
        </w:rPr>
        <w:t>of</w:t>
      </w:r>
      <w:r w:rsidR="007E74B3">
        <w:rPr>
          <w:rFonts w:eastAsiaTheme="minorHAnsi"/>
          <w:color w:val="auto"/>
        </w:rPr>
        <w:t xml:space="preserve"> and</w:t>
      </w:r>
      <w:r w:rsidR="00E31B49" w:rsidRPr="008116D2">
        <w:rPr>
          <w:rFonts w:eastAsiaTheme="minorHAnsi"/>
          <w:color w:val="auto"/>
        </w:rPr>
        <w:t xml:space="preserve"> </w:t>
      </w:r>
      <w:r w:rsidR="003D3ABF" w:rsidRPr="008116D2">
        <w:rPr>
          <w:rFonts w:eastAsiaTheme="minorHAnsi"/>
          <w:color w:val="auto"/>
        </w:rPr>
        <w:t>provided</w:t>
      </w:r>
      <w:r w:rsidR="00E31B49" w:rsidRPr="008116D2">
        <w:rPr>
          <w:rFonts w:eastAsiaTheme="minorHAnsi"/>
          <w:color w:val="auto"/>
        </w:rPr>
        <w:t xml:space="preserve"> evidence of staff remediation and provision of wound </w:t>
      </w:r>
      <w:r w:rsidR="003D3ABF" w:rsidRPr="008116D2">
        <w:rPr>
          <w:rFonts w:eastAsiaTheme="minorHAnsi"/>
          <w:color w:val="auto"/>
        </w:rPr>
        <w:t xml:space="preserve">management </w:t>
      </w:r>
      <w:r w:rsidR="00E31B49" w:rsidRPr="008116D2">
        <w:rPr>
          <w:rFonts w:eastAsiaTheme="minorHAnsi"/>
          <w:color w:val="auto"/>
        </w:rPr>
        <w:t>education</w:t>
      </w:r>
      <w:r w:rsidR="004C388F">
        <w:rPr>
          <w:rFonts w:eastAsiaTheme="minorHAnsi"/>
          <w:color w:val="auto"/>
        </w:rPr>
        <w:t xml:space="preserve"> to staff</w:t>
      </w:r>
      <w:r w:rsidR="003D3ABF" w:rsidRPr="008116D2">
        <w:rPr>
          <w:rFonts w:eastAsiaTheme="minorHAnsi"/>
          <w:color w:val="auto"/>
        </w:rPr>
        <w:t xml:space="preserve">. </w:t>
      </w:r>
      <w:r w:rsidR="00E31B49" w:rsidRPr="008116D2">
        <w:rPr>
          <w:rFonts w:eastAsiaTheme="minorHAnsi"/>
          <w:color w:val="auto"/>
        </w:rPr>
        <w:t>The response advise</w:t>
      </w:r>
      <w:r w:rsidR="003D3ABF" w:rsidRPr="008116D2">
        <w:rPr>
          <w:rFonts w:eastAsiaTheme="minorHAnsi"/>
          <w:color w:val="auto"/>
        </w:rPr>
        <w:t>d</w:t>
      </w:r>
      <w:r w:rsidR="00E31B49" w:rsidRPr="008116D2">
        <w:rPr>
          <w:rFonts w:eastAsiaTheme="minorHAnsi"/>
          <w:color w:val="auto"/>
        </w:rPr>
        <w:t xml:space="preserve"> </w:t>
      </w:r>
      <w:r w:rsidR="003D3ABF" w:rsidRPr="008116D2">
        <w:rPr>
          <w:rFonts w:eastAsiaTheme="minorHAnsi"/>
          <w:color w:val="auto"/>
        </w:rPr>
        <w:t>of</w:t>
      </w:r>
      <w:r w:rsidR="007E74B3">
        <w:rPr>
          <w:rFonts w:eastAsiaTheme="minorHAnsi"/>
          <w:color w:val="auto"/>
        </w:rPr>
        <w:t>,</w:t>
      </w:r>
      <w:r w:rsidR="003D3ABF" w:rsidRPr="008116D2">
        <w:rPr>
          <w:rFonts w:eastAsiaTheme="minorHAnsi"/>
          <w:color w:val="auto"/>
        </w:rPr>
        <w:t xml:space="preserve"> </w:t>
      </w:r>
      <w:r w:rsidR="00E31B49" w:rsidRPr="008116D2">
        <w:rPr>
          <w:rFonts w:eastAsiaTheme="minorHAnsi"/>
          <w:color w:val="auto"/>
        </w:rPr>
        <w:t xml:space="preserve">and </w:t>
      </w:r>
      <w:r w:rsidR="003D3ABF" w:rsidRPr="008116D2">
        <w:rPr>
          <w:rFonts w:eastAsiaTheme="minorHAnsi"/>
          <w:color w:val="auto"/>
        </w:rPr>
        <w:t>included</w:t>
      </w:r>
      <w:r w:rsidR="00E31B49" w:rsidRPr="008116D2">
        <w:rPr>
          <w:rFonts w:eastAsiaTheme="minorHAnsi"/>
          <w:color w:val="auto"/>
        </w:rPr>
        <w:t xml:space="preserve"> </w:t>
      </w:r>
      <w:r w:rsidR="00257CD6" w:rsidRPr="008116D2">
        <w:rPr>
          <w:rFonts w:eastAsiaTheme="minorHAnsi"/>
          <w:color w:val="auto"/>
        </w:rPr>
        <w:t xml:space="preserve">an updated </w:t>
      </w:r>
      <w:r w:rsidR="00E31B49" w:rsidRPr="008116D2">
        <w:rPr>
          <w:rFonts w:eastAsiaTheme="minorHAnsi"/>
          <w:color w:val="auto"/>
        </w:rPr>
        <w:t>draft policy</w:t>
      </w:r>
      <w:r w:rsidR="00257CD6" w:rsidRPr="008116D2">
        <w:rPr>
          <w:rFonts w:eastAsiaTheme="minorHAnsi"/>
          <w:color w:val="auto"/>
        </w:rPr>
        <w:t xml:space="preserve">, </w:t>
      </w:r>
      <w:r w:rsidR="00E31B49" w:rsidRPr="008116D2">
        <w:rPr>
          <w:rFonts w:eastAsiaTheme="minorHAnsi"/>
          <w:color w:val="auto"/>
        </w:rPr>
        <w:t xml:space="preserve">to </w:t>
      </w:r>
      <w:r w:rsidR="00BB1FBA">
        <w:rPr>
          <w:rFonts w:eastAsiaTheme="minorHAnsi"/>
          <w:color w:val="auto"/>
        </w:rPr>
        <w:t xml:space="preserve">provide staff guidance and </w:t>
      </w:r>
      <w:r w:rsidR="00E31B49" w:rsidRPr="008116D2">
        <w:rPr>
          <w:rFonts w:eastAsiaTheme="minorHAnsi"/>
          <w:color w:val="auto"/>
        </w:rPr>
        <w:t xml:space="preserve">ensure best practice in relation to specific wound management. </w:t>
      </w:r>
    </w:p>
    <w:p w14:paraId="4747751C" w14:textId="3D2A9F9A" w:rsidR="00ED7B96" w:rsidRDefault="005E0A05" w:rsidP="00CF40E3">
      <w:pPr>
        <w:pStyle w:val="NormalArial"/>
      </w:pPr>
      <w:r w:rsidRPr="0077189C">
        <w:rPr>
          <w:rFonts w:eastAsiaTheme="minorHAnsi"/>
          <w:color w:val="auto"/>
        </w:rPr>
        <w:t xml:space="preserve">I </w:t>
      </w:r>
      <w:r w:rsidR="00240D33">
        <w:rPr>
          <w:rFonts w:eastAsiaTheme="minorHAnsi"/>
          <w:color w:val="auto"/>
        </w:rPr>
        <w:t xml:space="preserve">acknowledge the </w:t>
      </w:r>
      <w:r w:rsidR="002F11DD">
        <w:rPr>
          <w:rFonts w:eastAsiaTheme="minorHAnsi"/>
          <w:color w:val="auto"/>
        </w:rPr>
        <w:t>p</w:t>
      </w:r>
      <w:r w:rsidR="00240D33">
        <w:rPr>
          <w:rFonts w:eastAsiaTheme="minorHAnsi"/>
          <w:color w:val="auto"/>
        </w:rPr>
        <w:t xml:space="preserve">rovider’s </w:t>
      </w:r>
      <w:r w:rsidR="001C562A">
        <w:rPr>
          <w:rFonts w:eastAsiaTheme="minorHAnsi"/>
          <w:color w:val="auto"/>
        </w:rPr>
        <w:t>response;</w:t>
      </w:r>
      <w:r w:rsidR="002A32BA">
        <w:rPr>
          <w:rFonts w:eastAsiaTheme="minorHAnsi"/>
          <w:color w:val="auto"/>
        </w:rPr>
        <w:t xml:space="preserve"> however, I </w:t>
      </w:r>
      <w:r w:rsidRPr="0077189C">
        <w:rPr>
          <w:rFonts w:eastAsiaTheme="minorHAnsi"/>
          <w:color w:val="auto"/>
        </w:rPr>
        <w:t>find t</w:t>
      </w:r>
      <w:r w:rsidR="00ED7B96" w:rsidRPr="0077189C">
        <w:rPr>
          <w:rFonts w:eastAsiaTheme="minorHAnsi"/>
          <w:color w:val="auto"/>
        </w:rPr>
        <w:t>his omission of documentation</w:t>
      </w:r>
      <w:r w:rsidR="0077189C" w:rsidRPr="0077189C">
        <w:rPr>
          <w:rFonts w:eastAsiaTheme="minorHAnsi"/>
          <w:color w:val="auto"/>
        </w:rPr>
        <w:t>,</w:t>
      </w:r>
      <w:r w:rsidR="00ED7B96" w:rsidRPr="0077189C">
        <w:rPr>
          <w:rFonts w:eastAsiaTheme="minorHAnsi"/>
          <w:color w:val="auto"/>
        </w:rPr>
        <w:t xml:space="preserve"> indicates a breakdown</w:t>
      </w:r>
      <w:r w:rsidR="00ED7B96" w:rsidRPr="0077189C">
        <w:t xml:space="preserve"> in the service’s </w:t>
      </w:r>
      <w:r w:rsidR="00ED7B96" w:rsidRPr="00CF40E3">
        <w:t>process</w:t>
      </w:r>
      <w:r w:rsidR="00D50193" w:rsidRPr="00CF40E3">
        <w:t>es</w:t>
      </w:r>
      <w:r w:rsidR="00ED7B96" w:rsidRPr="0077189C">
        <w:t xml:space="preserve"> for the sharing and recording of consumer information to ensure care tailored to </w:t>
      </w:r>
      <w:r w:rsidR="00D50193">
        <w:t>their n</w:t>
      </w:r>
      <w:r w:rsidR="00ED7B96" w:rsidRPr="0077189C">
        <w:t>eeds, and to optimise consumer health. The omission of wound care resulted in contamination and maceration of the skin surrounding the wound and in making my decision I have given weight to the potential of wound infection and associated consumer risks</w:t>
      </w:r>
      <w:r w:rsidR="00325C3C" w:rsidRPr="0077189C">
        <w:t xml:space="preserve">. </w:t>
      </w:r>
    </w:p>
    <w:p w14:paraId="5BF31741" w14:textId="4A441DFC" w:rsidR="002426D9" w:rsidRPr="00CF40E3" w:rsidRDefault="002426D9" w:rsidP="00CF40E3">
      <w:pPr>
        <w:pStyle w:val="NormalArial"/>
      </w:pPr>
      <w:r>
        <w:lastRenderedPageBreak/>
        <w:t>The Assessment Team</w:t>
      </w:r>
      <w:r w:rsidR="007A16D2">
        <w:t xml:space="preserve"> further </w:t>
      </w:r>
      <w:r w:rsidRPr="00CF40E3">
        <w:t>identified a consumer who had experienced urinary incontinence following an extended period of waiting for staff assistance. This experience does not demonstrate tailored care and negatively impacted on the consumer’s well-being</w:t>
      </w:r>
      <w:r w:rsidR="00325C3C" w:rsidRPr="00CF40E3">
        <w:t xml:space="preserve">. </w:t>
      </w:r>
    </w:p>
    <w:p w14:paraId="04DBB591" w14:textId="36183BF8" w:rsidR="000F3C66" w:rsidRPr="00CF40E3" w:rsidRDefault="000F3C66" w:rsidP="00CF40E3">
      <w:pPr>
        <w:pStyle w:val="NormalArial"/>
      </w:pPr>
      <w:r w:rsidRPr="00CF40E3">
        <w:t>Management provided a commitment to review staff practice regarding call bell response</w:t>
      </w:r>
      <w:r w:rsidR="003B4C5C" w:rsidRPr="00CF40E3">
        <w:t xml:space="preserve"> at the time of the </w:t>
      </w:r>
      <w:r w:rsidR="007A16D2" w:rsidRPr="00CF40E3">
        <w:t>A</w:t>
      </w:r>
      <w:r w:rsidR="003B4C5C" w:rsidRPr="00CF40E3">
        <w:t xml:space="preserve">ssessment </w:t>
      </w:r>
      <w:r w:rsidR="007A16D2" w:rsidRPr="00CF40E3">
        <w:t>C</w:t>
      </w:r>
      <w:r w:rsidR="003B4C5C" w:rsidRPr="00CF40E3">
        <w:t>ontact</w:t>
      </w:r>
      <w:r w:rsidRPr="00CF40E3">
        <w:t xml:space="preserve">. </w:t>
      </w:r>
    </w:p>
    <w:p w14:paraId="71AAE88E" w14:textId="547C8A2C" w:rsidR="00F277FC" w:rsidRPr="00CF40E3" w:rsidRDefault="007C3D4D" w:rsidP="00CF40E3">
      <w:pPr>
        <w:pStyle w:val="NormalArial"/>
      </w:pPr>
      <w:bookmarkStart w:id="3" w:name="_Hlk178239335"/>
      <w:r w:rsidRPr="00CF40E3">
        <w:t xml:space="preserve">The </w:t>
      </w:r>
      <w:r w:rsidR="002F11DD" w:rsidRPr="00CF40E3">
        <w:t>p</w:t>
      </w:r>
      <w:r w:rsidRPr="00CF40E3">
        <w:t>rovider</w:t>
      </w:r>
      <w:r w:rsidR="002426D9" w:rsidRPr="00CF40E3">
        <w:t xml:space="preserve">’s response </w:t>
      </w:r>
      <w:r w:rsidRPr="00CF40E3">
        <w:t>provid</w:t>
      </w:r>
      <w:r w:rsidR="002426D9" w:rsidRPr="00CF40E3">
        <w:t>ed</w:t>
      </w:r>
      <w:r w:rsidRPr="00CF40E3">
        <w:t xml:space="preserve"> further evidence</w:t>
      </w:r>
      <w:r w:rsidR="005D3F67" w:rsidRPr="00CF40E3">
        <w:t xml:space="preserve"> including </w:t>
      </w:r>
      <w:bookmarkEnd w:id="3"/>
      <w:r w:rsidR="00C139A9" w:rsidRPr="00CF40E3">
        <w:t xml:space="preserve">call bell data </w:t>
      </w:r>
      <w:r w:rsidR="00984753" w:rsidRPr="00CF40E3">
        <w:t>indicat</w:t>
      </w:r>
      <w:r w:rsidR="00FC06EF" w:rsidRPr="00CF40E3">
        <w:t xml:space="preserve">ing </w:t>
      </w:r>
      <w:r w:rsidR="00F277FC" w:rsidRPr="00CF40E3">
        <w:t xml:space="preserve">staff </w:t>
      </w:r>
      <w:r w:rsidR="00984753" w:rsidRPr="00CF40E3">
        <w:t xml:space="preserve">response times </w:t>
      </w:r>
      <w:r w:rsidR="00AB1B15" w:rsidRPr="00CF40E3">
        <w:t xml:space="preserve">for this consumer to be acceptable. </w:t>
      </w:r>
      <w:r w:rsidR="00FC06EF" w:rsidRPr="00CF40E3">
        <w:t>I</w:t>
      </w:r>
      <w:r w:rsidR="00AB1B15" w:rsidRPr="00CF40E3">
        <w:t xml:space="preserve"> acknowledge </w:t>
      </w:r>
      <w:r w:rsidR="00031590" w:rsidRPr="00CF40E3">
        <w:t xml:space="preserve">this data, </w:t>
      </w:r>
      <w:r w:rsidR="006F3E94" w:rsidRPr="00CF40E3">
        <w:t>however</w:t>
      </w:r>
      <w:r w:rsidR="001F599C" w:rsidRPr="00CF40E3">
        <w:t>, am mindful</w:t>
      </w:r>
      <w:r w:rsidR="00A07AE6" w:rsidRPr="00CF40E3">
        <w:t xml:space="preserve"> that while </w:t>
      </w:r>
      <w:r w:rsidR="001F599C" w:rsidRPr="00CF40E3">
        <w:t>t</w:t>
      </w:r>
      <w:r w:rsidR="00FF0FC1" w:rsidRPr="00CF40E3">
        <w:t>his indicate</w:t>
      </w:r>
      <w:r w:rsidR="00A07AE6" w:rsidRPr="00CF40E3">
        <w:t>s</w:t>
      </w:r>
      <w:r w:rsidR="00FF0FC1" w:rsidRPr="00CF40E3">
        <w:t xml:space="preserve"> </w:t>
      </w:r>
      <w:r w:rsidR="000526CB" w:rsidRPr="00CF40E3">
        <w:t>call bell</w:t>
      </w:r>
      <w:r w:rsidR="001B6B28" w:rsidRPr="00CF40E3">
        <w:t xml:space="preserve">s </w:t>
      </w:r>
      <w:r w:rsidR="00F277FC" w:rsidRPr="00CF40E3">
        <w:t xml:space="preserve">are </w:t>
      </w:r>
      <w:r w:rsidR="001B6B28" w:rsidRPr="00CF40E3">
        <w:t xml:space="preserve">being answered and turned off, </w:t>
      </w:r>
      <w:r w:rsidR="00F11881" w:rsidRPr="00CF40E3">
        <w:t>th</w:t>
      </w:r>
      <w:r w:rsidR="002426D9" w:rsidRPr="00CF40E3">
        <w:t xml:space="preserve">is </w:t>
      </w:r>
      <w:r w:rsidR="00F11881" w:rsidRPr="00CF40E3">
        <w:t xml:space="preserve">data </w:t>
      </w:r>
      <w:r w:rsidR="002426D9" w:rsidRPr="00CF40E3">
        <w:t xml:space="preserve">alone </w:t>
      </w:r>
      <w:r w:rsidR="001B6B28" w:rsidRPr="00CF40E3">
        <w:t xml:space="preserve">does not </w:t>
      </w:r>
      <w:r w:rsidR="002426D9" w:rsidRPr="00CF40E3">
        <w:t xml:space="preserve">evidence timely delivery of required and tailored consumer care. </w:t>
      </w:r>
    </w:p>
    <w:p w14:paraId="25796581" w14:textId="6F36225F" w:rsidR="002426D9" w:rsidRPr="00CF40E3" w:rsidRDefault="002426D9" w:rsidP="00CF40E3">
      <w:pPr>
        <w:pStyle w:val="NormalArial"/>
      </w:pPr>
      <w:r w:rsidRPr="00CF40E3">
        <w:t xml:space="preserve">The response evidenced an internal investigation had been undertaken by service management; communication had been provided to staff reminding of the importance of answering call bells promptly; and an apology was provided to the identified consumer with the consumer satisfied the issue had been addressed. </w:t>
      </w:r>
    </w:p>
    <w:p w14:paraId="283075BE" w14:textId="6B71A2F3" w:rsidR="008E4715" w:rsidRPr="00CF40E3" w:rsidRDefault="00313080" w:rsidP="00CF40E3">
      <w:pPr>
        <w:pStyle w:val="NormalArial"/>
      </w:pPr>
      <w:r w:rsidRPr="00CF40E3">
        <w:t xml:space="preserve">Whilst </w:t>
      </w:r>
      <w:r w:rsidR="00522D18" w:rsidRPr="00CF40E3">
        <w:t xml:space="preserve">I acknowledge </w:t>
      </w:r>
      <w:r w:rsidRPr="00CF40E3">
        <w:t>the issue ha</w:t>
      </w:r>
      <w:r w:rsidR="00522D18" w:rsidRPr="00CF40E3">
        <w:t>d</w:t>
      </w:r>
      <w:r w:rsidRPr="00CF40E3">
        <w:t xml:space="preserve"> been addressed by service management following the </w:t>
      </w:r>
      <w:r w:rsidR="007A16D2" w:rsidRPr="00CF40E3">
        <w:t>A</w:t>
      </w:r>
      <w:r w:rsidRPr="00CF40E3">
        <w:t xml:space="preserve">ssessment </w:t>
      </w:r>
      <w:r w:rsidR="007A16D2" w:rsidRPr="00CF40E3">
        <w:t>C</w:t>
      </w:r>
      <w:r w:rsidRPr="00CF40E3">
        <w:t xml:space="preserve">ontact, I have considered the consumer’s adverse experience and find </w:t>
      </w:r>
      <w:r w:rsidR="00A61F5E" w:rsidRPr="00CF40E3">
        <w:t xml:space="preserve">this </w:t>
      </w:r>
      <w:r w:rsidRPr="00CF40E3">
        <w:t>do</w:t>
      </w:r>
      <w:r w:rsidR="00A61F5E" w:rsidRPr="00CF40E3">
        <w:t>es</w:t>
      </w:r>
      <w:r w:rsidRPr="00CF40E3">
        <w:t xml:space="preserve"> not reflect best practice care that is tailored to the consumer’s </w:t>
      </w:r>
      <w:r w:rsidR="007A16D2" w:rsidRPr="00CF40E3">
        <w:t>needs or</w:t>
      </w:r>
      <w:r w:rsidRPr="00CF40E3">
        <w:t xml:space="preserve"> demonstrate</w:t>
      </w:r>
      <w:r w:rsidR="00522D18" w:rsidRPr="00CF40E3">
        <w:t xml:space="preserve"> the </w:t>
      </w:r>
      <w:r w:rsidRPr="00CF40E3">
        <w:t>optimis</w:t>
      </w:r>
      <w:r w:rsidR="00522D18" w:rsidRPr="00CF40E3">
        <w:t xml:space="preserve">ing </w:t>
      </w:r>
      <w:r w:rsidRPr="00CF40E3">
        <w:t>of consumer health and well-being.</w:t>
      </w:r>
    </w:p>
    <w:p w14:paraId="616CF68F" w14:textId="13406548" w:rsidR="00313080" w:rsidRPr="00A61F5E" w:rsidRDefault="00313080" w:rsidP="00CF40E3">
      <w:pPr>
        <w:pStyle w:val="NormalArial"/>
      </w:pPr>
      <w:r w:rsidRPr="00CF40E3">
        <w:t>The Assessment Team identified a further</w:t>
      </w:r>
      <w:r w:rsidRPr="00A61F5E">
        <w:t xml:space="preserve"> consumer who through a breakdown in communication potentially experienced a delayed or missed medical appointment. The consumer also experienced an occasion of incontinence</w:t>
      </w:r>
      <w:r w:rsidR="00A61F5E">
        <w:t xml:space="preserve"> that was</w:t>
      </w:r>
      <w:r w:rsidRPr="00A61F5E">
        <w:t xml:space="preserve"> not effectively managed. The provider’s response </w:t>
      </w:r>
      <w:r w:rsidR="00A37475">
        <w:t xml:space="preserve">contributed </w:t>
      </w:r>
      <w:r w:rsidRPr="00A61F5E">
        <w:t xml:space="preserve">consumer background </w:t>
      </w:r>
      <w:r w:rsidR="000D47CA">
        <w:t xml:space="preserve">information, </w:t>
      </w:r>
      <w:r w:rsidRPr="00A61F5E">
        <w:t>that possibly related to the incontinence episode</w:t>
      </w:r>
      <w:r w:rsidR="000D47CA">
        <w:t xml:space="preserve">. The response </w:t>
      </w:r>
      <w:r w:rsidR="00FA45C5">
        <w:t xml:space="preserve">also </w:t>
      </w:r>
      <w:r w:rsidRPr="00A61F5E">
        <w:t xml:space="preserve">evidenced improvement in care planning to enhance continence management strategies. Communication from the service to the consumer’s representative, including an apology to the representative, was also evidenced. </w:t>
      </w:r>
    </w:p>
    <w:p w14:paraId="2C3BBAC5" w14:textId="3150B805" w:rsidR="00313080" w:rsidRPr="00CF40E3" w:rsidRDefault="006D290A" w:rsidP="00CF40E3">
      <w:pPr>
        <w:pStyle w:val="NormalArial"/>
      </w:pPr>
      <w:r>
        <w:t>Although t</w:t>
      </w:r>
      <w:r w:rsidR="00373F30" w:rsidRPr="00A61F5E">
        <w:t xml:space="preserve">he response provided </w:t>
      </w:r>
      <w:r w:rsidR="00B53535">
        <w:t xml:space="preserve">information </w:t>
      </w:r>
      <w:r w:rsidR="00A61F5E" w:rsidRPr="00A61F5E">
        <w:t>including</w:t>
      </w:r>
      <w:r w:rsidR="000D1365">
        <w:t xml:space="preserve"> e</w:t>
      </w:r>
      <w:r w:rsidR="00373F30" w:rsidRPr="0077189C">
        <w:t xml:space="preserve">vidence of purposeful </w:t>
      </w:r>
      <w:r w:rsidR="00446889" w:rsidRPr="0077189C">
        <w:t>rounding</w:t>
      </w:r>
      <w:r>
        <w:t>,</w:t>
      </w:r>
      <w:r w:rsidR="00313080" w:rsidRPr="00A61F5E">
        <w:t xml:space="preserve"> this </w:t>
      </w:r>
      <w:r w:rsidR="00373F30" w:rsidRPr="00A61F5E">
        <w:t xml:space="preserve">was </w:t>
      </w:r>
      <w:r w:rsidR="00313080" w:rsidRPr="00A61F5E">
        <w:t xml:space="preserve">the second consumer </w:t>
      </w:r>
      <w:r w:rsidR="00B869BB">
        <w:t xml:space="preserve">identified </w:t>
      </w:r>
      <w:r w:rsidR="007D4168">
        <w:t xml:space="preserve">to have </w:t>
      </w:r>
      <w:r w:rsidR="00313080" w:rsidRPr="00A61F5E">
        <w:t>experienced clinical care related co</w:t>
      </w:r>
      <w:r w:rsidR="00373F30" w:rsidRPr="00A61F5E">
        <w:t xml:space="preserve">mmunication </w:t>
      </w:r>
      <w:r w:rsidR="00313080" w:rsidRPr="00A61F5E">
        <w:t>breakdown and continence issues</w:t>
      </w:r>
      <w:r w:rsidR="001534B4">
        <w:t xml:space="preserve">. </w:t>
      </w:r>
      <w:r w:rsidR="00313080" w:rsidRPr="00A61F5E">
        <w:t xml:space="preserve">I find the </w:t>
      </w:r>
      <w:r w:rsidR="00313080" w:rsidRPr="00CF40E3">
        <w:t xml:space="preserve">service’s clinical oversight, specifically the </w:t>
      </w:r>
      <w:r w:rsidR="00373F30" w:rsidRPr="00CF40E3">
        <w:t xml:space="preserve">mechanism for </w:t>
      </w:r>
      <w:r w:rsidR="00313080" w:rsidRPr="00CF40E3">
        <w:t>monitoring</w:t>
      </w:r>
      <w:r w:rsidR="00373F30" w:rsidRPr="00CF40E3">
        <w:t xml:space="preserve"> consumer needs</w:t>
      </w:r>
      <w:r w:rsidR="00313080" w:rsidRPr="00CF40E3">
        <w:t xml:space="preserve">, did not identify and rectify the deficits, prior to </w:t>
      </w:r>
      <w:r w:rsidR="00373F30" w:rsidRPr="00CF40E3">
        <w:t xml:space="preserve">them </w:t>
      </w:r>
      <w:r w:rsidR="00313080" w:rsidRPr="00CF40E3">
        <w:t>being identified by the Assessment Team</w:t>
      </w:r>
      <w:r w:rsidR="00177190" w:rsidRPr="00CF40E3">
        <w:t xml:space="preserve">. This does not </w:t>
      </w:r>
      <w:r w:rsidR="00B869BB" w:rsidRPr="00CF40E3">
        <w:t xml:space="preserve">demonstrate </w:t>
      </w:r>
      <w:r w:rsidR="00313080" w:rsidRPr="00CF40E3">
        <w:t>best practice personal and</w:t>
      </w:r>
      <w:r w:rsidR="00470FE4" w:rsidRPr="00CF40E3">
        <w:t xml:space="preserve"> </w:t>
      </w:r>
      <w:r w:rsidR="00313080" w:rsidRPr="00CF40E3">
        <w:t>or clinical care that is tailored to consumers’ needs.</w:t>
      </w:r>
    </w:p>
    <w:p w14:paraId="5F46B947" w14:textId="40772000" w:rsidR="009412CB" w:rsidRPr="0077189C" w:rsidRDefault="00E30725" w:rsidP="00CF40E3">
      <w:pPr>
        <w:pStyle w:val="NormalArial"/>
      </w:pPr>
      <w:r w:rsidRPr="00CF40E3">
        <w:t xml:space="preserve">The Assessment Team </w:t>
      </w:r>
      <w:r w:rsidR="009F6F58" w:rsidRPr="00CF40E3">
        <w:t xml:space="preserve">identified </w:t>
      </w:r>
      <w:r w:rsidR="00194528" w:rsidRPr="00CF40E3">
        <w:t xml:space="preserve">the process for </w:t>
      </w:r>
      <w:r w:rsidR="00DF2FF9" w:rsidRPr="00CF40E3">
        <w:t>a consumer</w:t>
      </w:r>
      <w:r w:rsidR="00194528" w:rsidRPr="00CF40E3">
        <w:t>’s</w:t>
      </w:r>
      <w:r w:rsidR="00DF2FF9" w:rsidRPr="00CF40E3">
        <w:t xml:space="preserve"> </w:t>
      </w:r>
      <w:r w:rsidR="00267064" w:rsidRPr="00CF40E3">
        <w:t xml:space="preserve">entry to the service </w:t>
      </w:r>
      <w:r w:rsidR="00A90800" w:rsidRPr="00CF40E3">
        <w:t xml:space="preserve">was </w:t>
      </w:r>
      <w:r w:rsidR="00194528" w:rsidRPr="00CF40E3">
        <w:t>not</w:t>
      </w:r>
      <w:r w:rsidR="00DF2FF9" w:rsidRPr="00CF40E3">
        <w:t xml:space="preserve"> </w:t>
      </w:r>
      <w:r w:rsidR="00194528" w:rsidRPr="00CF40E3">
        <w:t xml:space="preserve">aligned with the service’s </w:t>
      </w:r>
      <w:r w:rsidR="002B5DD2" w:rsidRPr="00CF40E3">
        <w:t xml:space="preserve">consumer </w:t>
      </w:r>
      <w:r w:rsidR="00C85C59" w:rsidRPr="00CF40E3">
        <w:t xml:space="preserve">entry </w:t>
      </w:r>
      <w:r w:rsidR="0009573A" w:rsidRPr="00CF40E3">
        <w:t>policy</w:t>
      </w:r>
      <w:r w:rsidR="00C57F98" w:rsidRPr="00CF40E3">
        <w:t xml:space="preserve"> in relation to timely medical assessment</w:t>
      </w:r>
      <w:r w:rsidR="002B5DD2" w:rsidRPr="00CF40E3">
        <w:t>.</w:t>
      </w:r>
      <w:r w:rsidR="005802D6" w:rsidRPr="00CF40E3">
        <w:t xml:space="preserve"> </w:t>
      </w:r>
      <w:r w:rsidR="00A6027D" w:rsidRPr="00CF40E3">
        <w:t>T</w:t>
      </w:r>
      <w:r w:rsidR="005802D6" w:rsidRPr="00CF40E3">
        <w:t xml:space="preserve">he policy </w:t>
      </w:r>
      <w:r w:rsidR="00AD1928" w:rsidRPr="00CF40E3">
        <w:t xml:space="preserve">indicates </w:t>
      </w:r>
      <w:r w:rsidR="00806196" w:rsidRPr="00CF40E3">
        <w:t xml:space="preserve">consumers </w:t>
      </w:r>
      <w:r w:rsidR="00A61F5E" w:rsidRPr="00CF40E3">
        <w:t xml:space="preserve">to </w:t>
      </w:r>
      <w:r w:rsidR="005802D6" w:rsidRPr="00CF40E3">
        <w:t>have a medical</w:t>
      </w:r>
      <w:r w:rsidR="005802D6" w:rsidRPr="0077189C">
        <w:t xml:space="preserve"> </w:t>
      </w:r>
      <w:r w:rsidR="000459FF" w:rsidRPr="0077189C">
        <w:t xml:space="preserve">assessment </w:t>
      </w:r>
      <w:r w:rsidR="005802D6" w:rsidRPr="0077189C">
        <w:t xml:space="preserve">completed </w:t>
      </w:r>
      <w:r w:rsidR="00A4415C" w:rsidRPr="0077189C">
        <w:t xml:space="preserve">on the first day </w:t>
      </w:r>
      <w:r w:rsidR="000459FF" w:rsidRPr="0077189C">
        <w:t xml:space="preserve">of entry </w:t>
      </w:r>
      <w:r w:rsidR="00A4415C" w:rsidRPr="0077189C">
        <w:t>to the service</w:t>
      </w:r>
      <w:r w:rsidR="00A6027D" w:rsidRPr="0077189C">
        <w:t>.</w:t>
      </w:r>
      <w:r w:rsidR="00A4415C" w:rsidRPr="0077189C">
        <w:t xml:space="preserve"> </w:t>
      </w:r>
      <w:r w:rsidR="00A6027D" w:rsidRPr="0077189C">
        <w:t>T</w:t>
      </w:r>
      <w:r w:rsidR="00BB4D44" w:rsidRPr="0077189C">
        <w:t xml:space="preserve">he Assessment Team found a consumer yet to be medically </w:t>
      </w:r>
      <w:r w:rsidR="006F6593" w:rsidRPr="0077189C">
        <w:t xml:space="preserve">assessed </w:t>
      </w:r>
      <w:r w:rsidR="00BB4D44" w:rsidRPr="0077189C">
        <w:t xml:space="preserve">21 days post </w:t>
      </w:r>
      <w:r w:rsidR="00C85C59" w:rsidRPr="0077189C">
        <w:t>entry to the service</w:t>
      </w:r>
      <w:r w:rsidR="00BB4D44" w:rsidRPr="0077189C">
        <w:t xml:space="preserve">. </w:t>
      </w:r>
    </w:p>
    <w:p w14:paraId="299EC033" w14:textId="2BA50E61" w:rsidR="00E30725" w:rsidRPr="00CF40E3" w:rsidRDefault="00B739BC" w:rsidP="00CF40E3">
      <w:pPr>
        <w:pStyle w:val="NormalArial"/>
      </w:pPr>
      <w:r w:rsidRPr="0077189C">
        <w:t xml:space="preserve">The </w:t>
      </w:r>
      <w:r w:rsidR="002F11DD">
        <w:t>p</w:t>
      </w:r>
      <w:r w:rsidRPr="0077189C">
        <w:t>rovider</w:t>
      </w:r>
      <w:r w:rsidR="00373F30">
        <w:t xml:space="preserve">’s response </w:t>
      </w:r>
      <w:r w:rsidR="001C4C3B" w:rsidRPr="0077189C">
        <w:t xml:space="preserve">advised </w:t>
      </w:r>
      <w:r w:rsidR="004A6343" w:rsidRPr="0077189C">
        <w:t>of and</w:t>
      </w:r>
      <w:r w:rsidR="00E42CF6" w:rsidRPr="0077189C">
        <w:t xml:space="preserve"> provided </w:t>
      </w:r>
      <w:r w:rsidR="0031690F">
        <w:t xml:space="preserve">evidence </w:t>
      </w:r>
      <w:r w:rsidR="004A6343">
        <w:t xml:space="preserve">to support </w:t>
      </w:r>
      <w:r w:rsidR="0051228B" w:rsidRPr="0077189C">
        <w:t xml:space="preserve">the </w:t>
      </w:r>
      <w:r w:rsidR="00F34358">
        <w:t>consumer</w:t>
      </w:r>
      <w:r w:rsidR="00E62DF4" w:rsidRPr="0077189C">
        <w:t xml:space="preserve"> </w:t>
      </w:r>
      <w:r w:rsidR="004A6343">
        <w:t xml:space="preserve">to have </w:t>
      </w:r>
      <w:r w:rsidR="00F7297B" w:rsidRPr="0077189C">
        <w:t>had a medical assessm</w:t>
      </w:r>
      <w:r w:rsidR="003175F4" w:rsidRPr="0077189C">
        <w:t xml:space="preserve">ent completed </w:t>
      </w:r>
      <w:r w:rsidR="008D3924" w:rsidRPr="0077189C">
        <w:t>with</w:t>
      </w:r>
      <w:r w:rsidR="003175F4" w:rsidRPr="0077189C">
        <w:t>in 4</w:t>
      </w:r>
      <w:r w:rsidR="008D3924" w:rsidRPr="0077189C">
        <w:t xml:space="preserve"> day</w:t>
      </w:r>
      <w:r w:rsidR="003175F4" w:rsidRPr="0077189C">
        <w:t>s</w:t>
      </w:r>
      <w:r w:rsidR="00F34358" w:rsidRPr="00F34358">
        <w:t xml:space="preserve"> </w:t>
      </w:r>
      <w:r w:rsidR="00F34358" w:rsidRPr="0077189C">
        <w:t>o</w:t>
      </w:r>
      <w:r w:rsidR="00F34358">
        <w:t>f</w:t>
      </w:r>
      <w:r w:rsidR="00F34358" w:rsidRPr="0077189C">
        <w:t xml:space="preserve"> entering the service</w:t>
      </w:r>
      <w:r w:rsidR="000B067D" w:rsidRPr="0077189C">
        <w:t xml:space="preserve">. </w:t>
      </w:r>
      <w:r w:rsidR="00884A58" w:rsidRPr="0077189C">
        <w:t>The response explained</w:t>
      </w:r>
      <w:r w:rsidR="00A94BB2" w:rsidRPr="0077189C">
        <w:t xml:space="preserve"> </w:t>
      </w:r>
      <w:r w:rsidR="00A354D4" w:rsidRPr="0077189C">
        <w:t>the consumer’s GP</w:t>
      </w:r>
      <w:r w:rsidR="00665FF0" w:rsidRPr="0077189C">
        <w:t xml:space="preserve"> communicat</w:t>
      </w:r>
      <w:r w:rsidR="0018742B">
        <w:t xml:space="preserve">ion </w:t>
      </w:r>
      <w:r w:rsidR="00665FF0" w:rsidRPr="0077189C">
        <w:t xml:space="preserve">with the service </w:t>
      </w:r>
      <w:r w:rsidR="00AB495E">
        <w:t xml:space="preserve">being </w:t>
      </w:r>
      <w:r w:rsidR="00665FF0" w:rsidRPr="0077189C">
        <w:t xml:space="preserve">through email rather than documenting directly into the service’s electronic </w:t>
      </w:r>
      <w:r w:rsidR="00665FF0" w:rsidRPr="00CF40E3">
        <w:t>information management system</w:t>
      </w:r>
      <w:r w:rsidR="000B067D" w:rsidRPr="00CF40E3">
        <w:t xml:space="preserve">. The response </w:t>
      </w:r>
      <w:r w:rsidR="00BC7FA3" w:rsidRPr="00CF40E3">
        <w:t xml:space="preserve">identified a delay of </w:t>
      </w:r>
      <w:r w:rsidR="000B067D" w:rsidRPr="00CF40E3">
        <w:t xml:space="preserve">one </w:t>
      </w:r>
      <w:r w:rsidR="00BC7FA3" w:rsidRPr="00CF40E3">
        <w:t xml:space="preserve">day in the </w:t>
      </w:r>
      <w:r w:rsidR="000C5A74" w:rsidRPr="00CF40E3">
        <w:t>transference</w:t>
      </w:r>
      <w:r w:rsidR="00BC7FA3" w:rsidRPr="00CF40E3">
        <w:t xml:space="preserve"> of </w:t>
      </w:r>
      <w:r w:rsidR="004A6343" w:rsidRPr="00CF40E3">
        <w:t xml:space="preserve">this </w:t>
      </w:r>
      <w:r w:rsidR="00BC7FA3" w:rsidRPr="00CF40E3">
        <w:t>information</w:t>
      </w:r>
      <w:r w:rsidR="000B067D" w:rsidRPr="00CF40E3">
        <w:t>,</w:t>
      </w:r>
      <w:r w:rsidR="00BC7FA3" w:rsidRPr="00CF40E3">
        <w:t xml:space="preserve"> </w:t>
      </w:r>
      <w:r w:rsidR="000C5A74" w:rsidRPr="00CF40E3">
        <w:t xml:space="preserve">due to the requirement for manual input. </w:t>
      </w:r>
      <w:r w:rsidR="005C1559" w:rsidRPr="00CF40E3">
        <w:t xml:space="preserve">The response advised of </w:t>
      </w:r>
      <w:r w:rsidR="00E3249B" w:rsidRPr="00CF40E3">
        <w:t>communication with staff and the consumer</w:t>
      </w:r>
      <w:r w:rsidR="00D14995" w:rsidRPr="00CF40E3">
        <w:t>’</w:t>
      </w:r>
      <w:r w:rsidR="00E3249B" w:rsidRPr="00CF40E3">
        <w:t xml:space="preserve">s GP </w:t>
      </w:r>
      <w:r w:rsidR="00FF2C17" w:rsidRPr="00CF40E3">
        <w:t xml:space="preserve">reminding </w:t>
      </w:r>
      <w:r w:rsidR="004741A7" w:rsidRPr="00CF40E3">
        <w:t xml:space="preserve">of </w:t>
      </w:r>
      <w:r w:rsidR="00517595" w:rsidRPr="00CF40E3">
        <w:t xml:space="preserve">the importance of </w:t>
      </w:r>
      <w:r w:rsidR="00A86627" w:rsidRPr="00CF40E3">
        <w:t>GP communication and documentation into the service’s electronic information management system</w:t>
      </w:r>
      <w:r w:rsidR="00517595" w:rsidRPr="00CF40E3">
        <w:t>, to ensure continuity of care</w:t>
      </w:r>
      <w:r w:rsidR="00A86627" w:rsidRPr="00CF40E3">
        <w:t>.</w:t>
      </w:r>
      <w:r w:rsidR="00517595" w:rsidRPr="00CF40E3">
        <w:t xml:space="preserve"> </w:t>
      </w:r>
    </w:p>
    <w:p w14:paraId="2570D0B2" w14:textId="57F96E88" w:rsidR="00A61F5E" w:rsidRPr="00A61F5E" w:rsidRDefault="00A61F5E" w:rsidP="00CF40E3">
      <w:pPr>
        <w:pStyle w:val="NormalArial"/>
      </w:pPr>
      <w:r w:rsidRPr="00CF40E3">
        <w:t>Based on the evidence presented by the provider, and</w:t>
      </w:r>
      <w:r w:rsidRPr="00A61F5E">
        <w:t xml:space="preserve"> there was no information included in the Assessment Team’s report</w:t>
      </w:r>
      <w:r>
        <w:t>,</w:t>
      </w:r>
      <w:r w:rsidRPr="00A61F5E">
        <w:t xml:space="preserve"> or the provider’s response indicating possible or actual adverse </w:t>
      </w:r>
      <w:r w:rsidRPr="00A61F5E">
        <w:lastRenderedPageBreak/>
        <w:t>impact resulted from a delayed medical assessment, I am satisfied the consumer was medically assessed within a reasonable time from entry to the service.</w:t>
      </w:r>
    </w:p>
    <w:p w14:paraId="74BC6A80" w14:textId="0B0542FF" w:rsidR="00373F30" w:rsidRPr="00CF40E3" w:rsidRDefault="005E377E" w:rsidP="00CF40E3">
      <w:pPr>
        <w:pStyle w:val="NormalArial"/>
      </w:pPr>
      <w:r w:rsidRPr="0077189C">
        <w:t>The Assessment Team</w:t>
      </w:r>
      <w:r w:rsidR="00632149" w:rsidRPr="0077189C">
        <w:t xml:space="preserve"> identified the service </w:t>
      </w:r>
      <w:r w:rsidR="00632149" w:rsidRPr="00CF40E3">
        <w:t xml:space="preserve">does not have an effective process for </w:t>
      </w:r>
      <w:r w:rsidR="008A6E67" w:rsidRPr="00CF40E3">
        <w:t xml:space="preserve">charting and </w:t>
      </w:r>
      <w:r w:rsidR="00632149" w:rsidRPr="00CF40E3">
        <w:t>review</w:t>
      </w:r>
      <w:r w:rsidR="008A6E67" w:rsidRPr="00CF40E3">
        <w:t>ing</w:t>
      </w:r>
      <w:r w:rsidR="00632149" w:rsidRPr="00CF40E3">
        <w:t xml:space="preserve"> pain. </w:t>
      </w:r>
      <w:r w:rsidR="00DF24BC" w:rsidRPr="00CF40E3">
        <w:t xml:space="preserve">Pain assessment is documented in consumer progress notes with limited </w:t>
      </w:r>
      <w:r w:rsidR="006B4014" w:rsidRPr="00CF40E3">
        <w:t xml:space="preserve">pain descriptors </w:t>
      </w:r>
      <w:r w:rsidR="00FF20DE" w:rsidRPr="00CF40E3">
        <w:t xml:space="preserve">to enable </w:t>
      </w:r>
      <w:r w:rsidR="00373F30" w:rsidRPr="00CF40E3">
        <w:t xml:space="preserve">an </w:t>
      </w:r>
      <w:r w:rsidR="00FF20DE" w:rsidRPr="00CF40E3">
        <w:t>effective review process.</w:t>
      </w:r>
      <w:r w:rsidR="007A78CB" w:rsidRPr="00CF40E3">
        <w:t xml:space="preserve"> </w:t>
      </w:r>
      <w:bookmarkStart w:id="4" w:name="_Hlk178237847"/>
    </w:p>
    <w:p w14:paraId="70F1DF06" w14:textId="224DC2EA" w:rsidR="00245629" w:rsidRPr="00CF40E3" w:rsidRDefault="00E47F81" w:rsidP="00CF40E3">
      <w:pPr>
        <w:pStyle w:val="NormalArial"/>
      </w:pPr>
      <w:r w:rsidRPr="00CF40E3">
        <w:t xml:space="preserve">The </w:t>
      </w:r>
      <w:r w:rsidR="002F11DD" w:rsidRPr="00CF40E3">
        <w:t>p</w:t>
      </w:r>
      <w:r w:rsidRPr="00CF40E3">
        <w:t>rovider</w:t>
      </w:r>
      <w:r w:rsidR="00851DAF" w:rsidRPr="00CF40E3">
        <w:t>’s</w:t>
      </w:r>
      <w:r w:rsidRPr="00CF40E3">
        <w:t xml:space="preserve"> response </w:t>
      </w:r>
      <w:r w:rsidR="00BE34F9" w:rsidRPr="00CF40E3">
        <w:t xml:space="preserve">acknowledged opportunity for </w:t>
      </w:r>
      <w:r w:rsidR="003E47B6" w:rsidRPr="00CF40E3">
        <w:t xml:space="preserve">improvement in the </w:t>
      </w:r>
      <w:r w:rsidR="00E9227A" w:rsidRPr="00CF40E3">
        <w:t xml:space="preserve">service’s current pain </w:t>
      </w:r>
      <w:r w:rsidR="00FB2F3A" w:rsidRPr="00CF40E3">
        <w:t xml:space="preserve">management process </w:t>
      </w:r>
      <w:r w:rsidR="00983682" w:rsidRPr="00CF40E3">
        <w:t>and</w:t>
      </w:r>
      <w:r w:rsidR="00F65EEB" w:rsidRPr="00CF40E3">
        <w:t xml:space="preserve"> advised of the </w:t>
      </w:r>
      <w:r w:rsidR="00187818" w:rsidRPr="00CF40E3">
        <w:t xml:space="preserve">introduction </w:t>
      </w:r>
      <w:r w:rsidR="00201417" w:rsidRPr="00CF40E3">
        <w:t>of</w:t>
      </w:r>
      <w:r w:rsidR="00055382" w:rsidRPr="00CF40E3">
        <w:t xml:space="preserve"> </w:t>
      </w:r>
      <w:r w:rsidR="002431E8" w:rsidRPr="00CF40E3">
        <w:t>a</w:t>
      </w:r>
      <w:r w:rsidR="00187818" w:rsidRPr="00CF40E3">
        <w:t xml:space="preserve">n updated and improved </w:t>
      </w:r>
      <w:r w:rsidR="00AD7D2D" w:rsidRPr="00CF40E3">
        <w:t xml:space="preserve">pain monitoring chart and procedure in the service’s electronic </w:t>
      </w:r>
      <w:r w:rsidR="00201417" w:rsidRPr="00CF40E3">
        <w:t>consumer information management system</w:t>
      </w:r>
      <w:r w:rsidR="00055382" w:rsidRPr="00CF40E3">
        <w:t>. The response advis</w:t>
      </w:r>
      <w:r w:rsidR="00F71A99" w:rsidRPr="00CF40E3">
        <w:t xml:space="preserve">ed this was introduced </w:t>
      </w:r>
      <w:r w:rsidR="00CF6411" w:rsidRPr="00CF40E3">
        <w:t xml:space="preserve">on the </w:t>
      </w:r>
      <w:r w:rsidR="00F71A99" w:rsidRPr="00CF40E3">
        <w:t xml:space="preserve">final </w:t>
      </w:r>
      <w:r w:rsidR="00CF6411" w:rsidRPr="00CF40E3">
        <w:t xml:space="preserve">day of the Assessment </w:t>
      </w:r>
      <w:r w:rsidR="00355EBB" w:rsidRPr="00CF40E3">
        <w:t xml:space="preserve">Contact. </w:t>
      </w:r>
      <w:r w:rsidR="00983682" w:rsidRPr="00CF40E3">
        <w:t xml:space="preserve">The response </w:t>
      </w:r>
      <w:r w:rsidR="0051719E" w:rsidRPr="00CF40E3">
        <w:t xml:space="preserve">further </w:t>
      </w:r>
      <w:r w:rsidR="00A00AFC" w:rsidRPr="00CF40E3">
        <w:t xml:space="preserve">identified education </w:t>
      </w:r>
      <w:r w:rsidR="00F47B8F" w:rsidRPr="00CF40E3">
        <w:t xml:space="preserve">for the introduced pain monitoring and management </w:t>
      </w:r>
      <w:r w:rsidR="00AD7D2D" w:rsidRPr="00CF40E3">
        <w:t xml:space="preserve">procedure was </w:t>
      </w:r>
      <w:r w:rsidR="005E6C2A" w:rsidRPr="00CF40E3">
        <w:t>provided the same day</w:t>
      </w:r>
      <w:r w:rsidR="000F7CA6" w:rsidRPr="00CF40E3">
        <w:t>,</w:t>
      </w:r>
      <w:r w:rsidR="005E6C2A" w:rsidRPr="00CF40E3">
        <w:t xml:space="preserve"> with a</w:t>
      </w:r>
      <w:r w:rsidR="00AD7D2D" w:rsidRPr="00CF40E3">
        <w:t xml:space="preserve">n </w:t>
      </w:r>
      <w:r w:rsidR="005E6C2A" w:rsidRPr="00CF40E3">
        <w:t>instructional video</w:t>
      </w:r>
      <w:r w:rsidR="00766F63" w:rsidRPr="00CF40E3">
        <w:t xml:space="preserve"> distributed </w:t>
      </w:r>
      <w:r w:rsidR="0051719E" w:rsidRPr="00CF40E3">
        <w:t>in September</w:t>
      </w:r>
      <w:r w:rsidR="00864291" w:rsidRPr="00CF40E3">
        <w:t xml:space="preserve">. </w:t>
      </w:r>
      <w:r w:rsidR="00B07C7C" w:rsidRPr="00CF40E3">
        <w:t xml:space="preserve">The response advised </w:t>
      </w:r>
      <w:r w:rsidR="00A60250" w:rsidRPr="00CF40E3">
        <w:t xml:space="preserve">that </w:t>
      </w:r>
      <w:r w:rsidR="009C0D13" w:rsidRPr="00CF40E3">
        <w:t>pain assessment</w:t>
      </w:r>
      <w:r w:rsidR="00AD7D2D" w:rsidRPr="00CF40E3">
        <w:t xml:space="preserve">s </w:t>
      </w:r>
      <w:r w:rsidR="00A60250" w:rsidRPr="00CF40E3">
        <w:t xml:space="preserve">had </w:t>
      </w:r>
      <w:r w:rsidR="00FB043D" w:rsidRPr="00CF40E3">
        <w:t xml:space="preserve">commenced </w:t>
      </w:r>
      <w:r w:rsidR="006E5ED7" w:rsidRPr="00CF40E3">
        <w:t xml:space="preserve">for </w:t>
      </w:r>
      <w:r w:rsidR="009C0D13" w:rsidRPr="00CF40E3">
        <w:t>all consumers</w:t>
      </w:r>
      <w:r w:rsidR="00AF5C0D" w:rsidRPr="00CF40E3">
        <w:t xml:space="preserve">, utilising the </w:t>
      </w:r>
      <w:r w:rsidR="00A60250" w:rsidRPr="00CF40E3">
        <w:t xml:space="preserve">improved </w:t>
      </w:r>
      <w:r w:rsidR="00AF5C0D" w:rsidRPr="00CF40E3">
        <w:t xml:space="preserve">procedure, </w:t>
      </w:r>
      <w:r w:rsidR="006E5ED7" w:rsidRPr="00CF40E3">
        <w:t xml:space="preserve">however </w:t>
      </w:r>
      <w:r w:rsidR="0038344A" w:rsidRPr="00CF40E3">
        <w:t xml:space="preserve">confirmed </w:t>
      </w:r>
      <w:r w:rsidR="006E5ED7" w:rsidRPr="00CF40E3">
        <w:t xml:space="preserve">this </w:t>
      </w:r>
      <w:r w:rsidR="00FB63EE" w:rsidRPr="00CF40E3">
        <w:t>yet to be completed</w:t>
      </w:r>
      <w:r w:rsidR="00325C3C" w:rsidRPr="00CF40E3">
        <w:t xml:space="preserve">. </w:t>
      </w:r>
    </w:p>
    <w:p w14:paraId="4658F549" w14:textId="2ACC0807" w:rsidR="00A61F5E" w:rsidRPr="00CF40E3" w:rsidRDefault="00A61F5E" w:rsidP="00CF40E3">
      <w:pPr>
        <w:pStyle w:val="NormalArial"/>
      </w:pPr>
      <w:r w:rsidRPr="00CF40E3">
        <w:t>I acknowledge the provider is actively taking improvement actions to address pain monitoring and review deficits. However, I place weight on improvement actions not having been fully completed, requiring time to be embedded within the service’s normal processes, and testing to ensure their effectiveness and sustainability.</w:t>
      </w:r>
    </w:p>
    <w:p w14:paraId="643E9DFD" w14:textId="3273F818" w:rsidR="003372F2" w:rsidRPr="00CF40E3" w:rsidRDefault="00EF0A80" w:rsidP="00CF40E3">
      <w:pPr>
        <w:pStyle w:val="NormalArial"/>
      </w:pPr>
      <w:bookmarkStart w:id="5" w:name="_Hlk144721818"/>
      <w:bookmarkEnd w:id="4"/>
      <w:r w:rsidRPr="00CF40E3">
        <w:t>I</w:t>
      </w:r>
      <w:r w:rsidR="003372F2" w:rsidRPr="00CF40E3">
        <w:t xml:space="preserve">n summary, </w:t>
      </w:r>
      <w:bookmarkEnd w:id="5"/>
      <w:r w:rsidR="00ED7B96" w:rsidRPr="00CF40E3">
        <w:t>I find Requirement 3(3)(a) Not-Compliant</w:t>
      </w:r>
      <w:r w:rsidR="003372F2" w:rsidRPr="00CF40E3">
        <w:t xml:space="preserve"> based on</w:t>
      </w:r>
      <w:r w:rsidR="00207F4D" w:rsidRPr="00CF40E3">
        <w:t xml:space="preserve"> multiple consumer</w:t>
      </w:r>
      <w:r w:rsidR="00470FE4" w:rsidRPr="00CF40E3">
        <w:t>s</w:t>
      </w:r>
      <w:r w:rsidR="00207F4D" w:rsidRPr="00CF40E3">
        <w:t xml:space="preserve"> experience relating to </w:t>
      </w:r>
      <w:r w:rsidR="003372F2" w:rsidRPr="00CF40E3">
        <w:t xml:space="preserve">ineffective monitoring and management of </w:t>
      </w:r>
      <w:r w:rsidR="00470FE4" w:rsidRPr="00CF40E3">
        <w:t xml:space="preserve">a </w:t>
      </w:r>
      <w:r w:rsidR="003372F2" w:rsidRPr="00CF40E3">
        <w:t>wound</w:t>
      </w:r>
      <w:r w:rsidR="00ED23C8" w:rsidRPr="00CF40E3">
        <w:t xml:space="preserve">, </w:t>
      </w:r>
      <w:r w:rsidR="003372F2" w:rsidRPr="00CF40E3">
        <w:t xml:space="preserve">not </w:t>
      </w:r>
      <w:r w:rsidR="00ED23C8" w:rsidRPr="00CF40E3">
        <w:t>receiving</w:t>
      </w:r>
      <w:r w:rsidR="003372F2" w:rsidRPr="00CF40E3">
        <w:t xml:space="preserve"> timely assistance which resulted in adverse impact on consumer’s health and well-being</w:t>
      </w:r>
      <w:r w:rsidR="009A7AC3" w:rsidRPr="00CF40E3">
        <w:t xml:space="preserve">, </w:t>
      </w:r>
      <w:r w:rsidR="003372F2" w:rsidRPr="00CF40E3">
        <w:t>clinical</w:t>
      </w:r>
      <w:r w:rsidR="00470FE4" w:rsidRPr="00CF40E3">
        <w:t xml:space="preserve"> and </w:t>
      </w:r>
      <w:r w:rsidR="003372F2" w:rsidRPr="00CF40E3">
        <w:t>personal care related communication breakdown that led to negative consumer experience</w:t>
      </w:r>
      <w:r w:rsidR="00470FE4" w:rsidRPr="00CF40E3">
        <w:t>s,</w:t>
      </w:r>
      <w:r w:rsidR="009A7AC3" w:rsidRPr="00CF40E3">
        <w:t xml:space="preserve"> and </w:t>
      </w:r>
      <w:r w:rsidR="00470FE4" w:rsidRPr="00CF40E3">
        <w:t xml:space="preserve">an </w:t>
      </w:r>
      <w:r w:rsidR="009A7AC3" w:rsidRPr="00CF40E3">
        <w:t>ineffective pain monitoring and reviewing process.</w:t>
      </w:r>
    </w:p>
    <w:p w14:paraId="60C167E5" w14:textId="3513B0E8" w:rsidR="00E70F48" w:rsidRPr="00CF40E3" w:rsidRDefault="00924C63" w:rsidP="00CF40E3">
      <w:pPr>
        <w:pStyle w:val="NormalArial"/>
        <w:rPr>
          <w:u w:val="single"/>
        </w:rPr>
      </w:pPr>
      <w:r w:rsidRPr="00CF40E3">
        <w:rPr>
          <w:u w:val="single"/>
        </w:rPr>
        <w:t>Requirement 3(3)(b)</w:t>
      </w:r>
      <w:r w:rsidR="00E70F48" w:rsidRPr="00CF40E3">
        <w:rPr>
          <w:u w:val="single"/>
        </w:rPr>
        <w:t>.</w:t>
      </w:r>
    </w:p>
    <w:p w14:paraId="2AD8FAA1" w14:textId="722FB241" w:rsidR="00EF0A80" w:rsidRPr="00CF40E3" w:rsidRDefault="00EF0A80" w:rsidP="00CF40E3">
      <w:pPr>
        <w:pStyle w:val="NormalArial"/>
      </w:pPr>
      <w:r w:rsidRPr="00CF40E3">
        <w:t>The Assessment Team advised the service identified consumer falls, pressure injuries and changed behaviours as high impact and</w:t>
      </w:r>
      <w:r w:rsidR="00470FE4" w:rsidRPr="00CF40E3">
        <w:t xml:space="preserve"> </w:t>
      </w:r>
      <w:r w:rsidRPr="00CF40E3">
        <w:t xml:space="preserve">or high prevalence consumer risks with consumers and representatives dissatisfied with the service’s management of these risks. I have considered </w:t>
      </w:r>
      <w:r w:rsidR="004E0520" w:rsidRPr="00CF40E3">
        <w:t xml:space="preserve">the </w:t>
      </w:r>
      <w:r w:rsidRPr="00CF40E3">
        <w:t xml:space="preserve">relevant information available to me when preparing this performance report and I am unable to form a view related to the effective management of those risks due to a lack of evidence </w:t>
      </w:r>
      <w:r w:rsidR="00FB5822" w:rsidRPr="00CF40E3">
        <w:t xml:space="preserve">about </w:t>
      </w:r>
      <w:r w:rsidRPr="00CF40E3">
        <w:t>the service’s management of risks associated with consumer falls</w:t>
      </w:r>
      <w:r w:rsidR="0006002C" w:rsidRPr="00CF40E3">
        <w:t xml:space="preserve">, </w:t>
      </w:r>
      <w:r w:rsidRPr="00CF40E3">
        <w:t xml:space="preserve">pressure injuries </w:t>
      </w:r>
      <w:r w:rsidR="0006002C" w:rsidRPr="00CF40E3">
        <w:t xml:space="preserve">and </w:t>
      </w:r>
      <w:r w:rsidRPr="00CF40E3">
        <w:t>or changed behaviours.</w:t>
      </w:r>
    </w:p>
    <w:p w14:paraId="32EA322A" w14:textId="167746F2" w:rsidR="00EF0A80" w:rsidRPr="00CF40E3" w:rsidRDefault="00EF0A80" w:rsidP="00CF40E3">
      <w:pPr>
        <w:pStyle w:val="NormalArial"/>
      </w:pPr>
      <w:r w:rsidRPr="00CF40E3">
        <w:t>The Assessment Team report identified a high impact risk of aspiration when a consumer insists on assisting another consumer with eating and drinking. The assisting consumer is not following allied health professional’s recommended safe swallowing strategies and there was no record of dignity of risk discussion or documentation. The Assessment Team report also identified consumer risk associated with the assisting consumer’s behaviour, however, does not include information on the behaviour support strategies</w:t>
      </w:r>
      <w:r w:rsidR="009A513F" w:rsidRPr="00CF40E3">
        <w:t>,</w:t>
      </w:r>
      <w:r w:rsidRPr="00CF40E3">
        <w:t xml:space="preserve"> or a lack of behaviour support strategies</w:t>
      </w:r>
      <w:r w:rsidR="0006002C" w:rsidRPr="00CF40E3">
        <w:t xml:space="preserve"> being</w:t>
      </w:r>
      <w:r w:rsidRPr="00CF40E3">
        <w:t xml:space="preserve"> in place. </w:t>
      </w:r>
    </w:p>
    <w:p w14:paraId="5D9353AA" w14:textId="1A675316" w:rsidR="00EF0A80" w:rsidRPr="00D85FA6" w:rsidRDefault="00EF0A80" w:rsidP="00CF40E3">
      <w:pPr>
        <w:pStyle w:val="NormalArial"/>
      </w:pPr>
      <w:r w:rsidRPr="00CF40E3">
        <w:t xml:space="preserve">The </w:t>
      </w:r>
      <w:r w:rsidR="002F11DD" w:rsidRPr="00CF40E3">
        <w:t>p</w:t>
      </w:r>
      <w:r w:rsidRPr="00CF40E3">
        <w:t xml:space="preserve">rovider’s response acknowledged the aspiration risk identified and advised the service has provided education about safe assistance with eating to the consumer who insists on assisting the other consumer with meals. The response </w:t>
      </w:r>
      <w:r w:rsidR="009A513F" w:rsidRPr="00CF40E3">
        <w:t>advi</w:t>
      </w:r>
      <w:r w:rsidR="009A513F">
        <w:t xml:space="preserve">sed </w:t>
      </w:r>
      <w:r w:rsidRPr="00A61F5E">
        <w:t xml:space="preserve">of numerous discussions with the assisting consumer regarding the associated risks of </w:t>
      </w:r>
      <w:r w:rsidR="00320FC1" w:rsidRPr="00A61F5E">
        <w:t>aspiration</w:t>
      </w:r>
      <w:r w:rsidR="00320FC1">
        <w:t xml:space="preserve"> and</w:t>
      </w:r>
      <w:r w:rsidRPr="00A61F5E">
        <w:t xml:space="preserve"> identified both consumers to be involved in complex family dynamics including identified decision makers declining to authorise a dignity of risk agreement. </w:t>
      </w:r>
    </w:p>
    <w:p w14:paraId="207B1CF4" w14:textId="4265E1CA" w:rsidR="00C64FC4" w:rsidRPr="0077189C" w:rsidRDefault="00A736EB" w:rsidP="00CF40E3">
      <w:pPr>
        <w:pStyle w:val="NormalArial"/>
      </w:pPr>
      <w:r w:rsidRPr="0077189C">
        <w:t>I have reviewed the consumer</w:t>
      </w:r>
      <w:r w:rsidR="001066B4">
        <w:t>’</w:t>
      </w:r>
      <w:r w:rsidRPr="0077189C">
        <w:t xml:space="preserve">s </w:t>
      </w:r>
      <w:r w:rsidR="002911E2" w:rsidRPr="0077189C">
        <w:t xml:space="preserve">care planning </w:t>
      </w:r>
      <w:r w:rsidR="00F170F1" w:rsidRPr="0077189C">
        <w:t xml:space="preserve">documentation </w:t>
      </w:r>
      <w:r w:rsidRPr="0077189C">
        <w:t xml:space="preserve">and while </w:t>
      </w:r>
      <w:r w:rsidR="00BE6DCC" w:rsidRPr="0077189C">
        <w:t xml:space="preserve">it </w:t>
      </w:r>
      <w:r w:rsidR="00F170F1" w:rsidRPr="0077189C">
        <w:t xml:space="preserve">does identify the risk of </w:t>
      </w:r>
      <w:r w:rsidR="00445754" w:rsidRPr="0077189C">
        <w:t xml:space="preserve">aspiration and </w:t>
      </w:r>
      <w:r w:rsidR="00445754" w:rsidRPr="00CF40E3">
        <w:t>staff</w:t>
      </w:r>
      <w:r w:rsidR="00445754" w:rsidRPr="0077189C">
        <w:t xml:space="preserve"> </w:t>
      </w:r>
      <w:r w:rsidR="00DD2628" w:rsidRPr="0077189C">
        <w:t xml:space="preserve">being </w:t>
      </w:r>
      <w:r w:rsidR="00445754" w:rsidRPr="0077189C">
        <w:t xml:space="preserve">required to assist with meals, there is no </w:t>
      </w:r>
      <w:r w:rsidR="005B2173" w:rsidRPr="0077189C">
        <w:t xml:space="preserve">documentation </w:t>
      </w:r>
      <w:r w:rsidR="00BE6DCC" w:rsidRPr="0077189C">
        <w:t xml:space="preserve">regarding </w:t>
      </w:r>
      <w:r w:rsidR="005B2173" w:rsidRPr="0077189C">
        <w:lastRenderedPageBreak/>
        <w:t xml:space="preserve">the </w:t>
      </w:r>
      <w:r w:rsidR="00EC35A2" w:rsidRPr="0077189C">
        <w:t xml:space="preserve">option for the </w:t>
      </w:r>
      <w:r w:rsidR="005B2173" w:rsidRPr="0077189C">
        <w:t>assisting consumer</w:t>
      </w:r>
      <w:r w:rsidR="00BE6DCC" w:rsidRPr="0077189C">
        <w:t>’</w:t>
      </w:r>
      <w:r w:rsidR="005B2173" w:rsidRPr="0077189C">
        <w:t xml:space="preserve">s </w:t>
      </w:r>
      <w:r w:rsidR="00EC35A2" w:rsidRPr="0077189C">
        <w:t xml:space="preserve">presence at </w:t>
      </w:r>
      <w:r w:rsidR="00320FC1" w:rsidRPr="0077189C">
        <w:t>mealtimes</w:t>
      </w:r>
      <w:r w:rsidR="00187550" w:rsidRPr="0077189C">
        <w:t xml:space="preserve">. Nor is it clear that staff assistance </w:t>
      </w:r>
      <w:r w:rsidR="00D01269" w:rsidRPr="0077189C">
        <w:t>is a priority to minimise the consumer’s risk of aspiration</w:t>
      </w:r>
      <w:r w:rsidR="00325C3C" w:rsidRPr="0077189C">
        <w:t xml:space="preserve">. </w:t>
      </w:r>
    </w:p>
    <w:p w14:paraId="7B2FAF98" w14:textId="3EEB61AE" w:rsidR="00CA776F" w:rsidRDefault="00F36FB8" w:rsidP="00CF40E3">
      <w:pPr>
        <w:pStyle w:val="NormalArial"/>
      </w:pPr>
      <w:r w:rsidRPr="0077189C">
        <w:t xml:space="preserve">With the </w:t>
      </w:r>
      <w:r w:rsidR="00521F6F" w:rsidRPr="0077189C">
        <w:t xml:space="preserve">evidence </w:t>
      </w:r>
      <w:r w:rsidRPr="0077189C">
        <w:t>available to me,</w:t>
      </w:r>
      <w:r w:rsidR="00345C88" w:rsidRPr="0077189C">
        <w:t xml:space="preserve"> </w:t>
      </w:r>
      <w:r w:rsidR="00FD59B0" w:rsidRPr="0077189C">
        <w:t xml:space="preserve">I find that </w:t>
      </w:r>
      <w:r w:rsidR="00345C88" w:rsidRPr="0077189C">
        <w:t xml:space="preserve">while the service has identified </w:t>
      </w:r>
      <w:r w:rsidR="00D67B56" w:rsidRPr="0077189C">
        <w:t xml:space="preserve">consumer </w:t>
      </w:r>
      <w:r w:rsidR="00345C88" w:rsidRPr="0077189C">
        <w:t>risk</w:t>
      </w:r>
      <w:r w:rsidR="00E20B60">
        <w:t xml:space="preserve"> relating to aspiration</w:t>
      </w:r>
      <w:r w:rsidR="00345C88" w:rsidRPr="0077189C">
        <w:t xml:space="preserve">, </w:t>
      </w:r>
      <w:r w:rsidRPr="0077189C">
        <w:t xml:space="preserve">I </w:t>
      </w:r>
      <w:r w:rsidR="00805CBE" w:rsidRPr="0077189C">
        <w:t xml:space="preserve">consider </w:t>
      </w:r>
      <w:r w:rsidR="00D67B56" w:rsidRPr="0077189C">
        <w:t xml:space="preserve">the effective </w:t>
      </w:r>
      <w:r w:rsidR="00156A91" w:rsidRPr="0077189C">
        <w:t xml:space="preserve">management of </w:t>
      </w:r>
      <w:r w:rsidR="00D67B56" w:rsidRPr="0077189C">
        <w:t xml:space="preserve">this risk has not been </w:t>
      </w:r>
      <w:r w:rsidR="00D01269" w:rsidRPr="0077189C">
        <w:t xml:space="preserve">clearly </w:t>
      </w:r>
      <w:r w:rsidR="00156A91" w:rsidRPr="0077189C">
        <w:t>demonstrated</w:t>
      </w:r>
      <w:r w:rsidR="00325C3C" w:rsidRPr="0077189C">
        <w:t xml:space="preserve">. </w:t>
      </w:r>
    </w:p>
    <w:p w14:paraId="6D93BE4B" w14:textId="0A5CBE72" w:rsidR="00D85FA6" w:rsidRPr="00D85FA6" w:rsidRDefault="00D85FA6" w:rsidP="00CF40E3">
      <w:pPr>
        <w:pStyle w:val="NormalArial"/>
      </w:pPr>
      <w:r w:rsidRPr="00D85FA6">
        <w:rPr>
          <w:rStyle w:val="cf01"/>
          <w:rFonts w:ascii="Arial" w:hAnsi="Arial" w:cs="Arial"/>
          <w:sz w:val="24"/>
          <w:szCs w:val="24"/>
        </w:rPr>
        <w:t xml:space="preserve">The Assessment Team found the service </w:t>
      </w:r>
      <w:r w:rsidR="004E0520">
        <w:rPr>
          <w:rStyle w:val="cf01"/>
          <w:rFonts w:ascii="Arial" w:hAnsi="Arial" w:cs="Arial"/>
          <w:sz w:val="24"/>
          <w:szCs w:val="24"/>
        </w:rPr>
        <w:t xml:space="preserve">did </w:t>
      </w:r>
      <w:r w:rsidRPr="00D85FA6">
        <w:rPr>
          <w:rStyle w:val="cf01"/>
          <w:rFonts w:ascii="Arial" w:hAnsi="Arial" w:cs="Arial"/>
          <w:sz w:val="24"/>
          <w:szCs w:val="24"/>
        </w:rPr>
        <w:t>not demonstra</w:t>
      </w:r>
      <w:r w:rsidR="004E0520">
        <w:rPr>
          <w:rStyle w:val="cf01"/>
          <w:rFonts w:ascii="Arial" w:hAnsi="Arial" w:cs="Arial"/>
          <w:sz w:val="24"/>
          <w:szCs w:val="24"/>
        </w:rPr>
        <w:t>te</w:t>
      </w:r>
      <w:r w:rsidRPr="00D85FA6">
        <w:rPr>
          <w:rStyle w:val="cf01"/>
          <w:rFonts w:ascii="Arial" w:hAnsi="Arial" w:cs="Arial"/>
          <w:sz w:val="24"/>
          <w:szCs w:val="24"/>
        </w:rPr>
        <w:t xml:space="preserve"> effective support </w:t>
      </w:r>
      <w:r w:rsidR="00B53535">
        <w:rPr>
          <w:rStyle w:val="cf01"/>
          <w:rFonts w:ascii="Arial" w:hAnsi="Arial" w:cs="Arial"/>
          <w:sz w:val="24"/>
          <w:szCs w:val="24"/>
        </w:rPr>
        <w:t xml:space="preserve">for </w:t>
      </w:r>
      <w:r w:rsidRPr="00D85FA6">
        <w:rPr>
          <w:rStyle w:val="cf01"/>
          <w:rFonts w:ascii="Arial" w:hAnsi="Arial" w:cs="Arial"/>
          <w:sz w:val="24"/>
          <w:szCs w:val="24"/>
        </w:rPr>
        <w:t>a consumer</w:t>
      </w:r>
      <w:r w:rsidR="00B53535">
        <w:rPr>
          <w:rStyle w:val="cf01"/>
          <w:rFonts w:ascii="Arial" w:hAnsi="Arial" w:cs="Arial"/>
          <w:sz w:val="24"/>
          <w:szCs w:val="24"/>
        </w:rPr>
        <w:t xml:space="preserve"> living with a </w:t>
      </w:r>
      <w:r w:rsidRPr="00D85FA6">
        <w:rPr>
          <w:rStyle w:val="cf01"/>
          <w:rFonts w:ascii="Arial" w:hAnsi="Arial" w:cs="Arial"/>
          <w:sz w:val="24"/>
          <w:szCs w:val="24"/>
        </w:rPr>
        <w:t>sensory risk</w:t>
      </w:r>
      <w:r w:rsidR="0006002C">
        <w:rPr>
          <w:rStyle w:val="cf01"/>
          <w:rFonts w:ascii="Arial" w:hAnsi="Arial" w:cs="Arial"/>
          <w:sz w:val="24"/>
          <w:szCs w:val="24"/>
        </w:rPr>
        <w:t xml:space="preserve">, </w:t>
      </w:r>
      <w:r w:rsidRPr="00D85FA6">
        <w:rPr>
          <w:rStyle w:val="cf01"/>
          <w:rFonts w:ascii="Arial" w:hAnsi="Arial" w:cs="Arial"/>
          <w:sz w:val="24"/>
          <w:szCs w:val="24"/>
        </w:rPr>
        <w:t xml:space="preserve">as the service </w:t>
      </w:r>
      <w:r w:rsidR="00B53535">
        <w:rPr>
          <w:rStyle w:val="cf01"/>
          <w:rFonts w:ascii="Arial" w:hAnsi="Arial" w:cs="Arial"/>
          <w:sz w:val="24"/>
          <w:szCs w:val="24"/>
        </w:rPr>
        <w:t xml:space="preserve">was </w:t>
      </w:r>
      <w:r w:rsidRPr="00D85FA6">
        <w:rPr>
          <w:rStyle w:val="cf01"/>
          <w:rFonts w:ascii="Arial" w:hAnsi="Arial" w:cs="Arial"/>
          <w:sz w:val="24"/>
          <w:szCs w:val="24"/>
        </w:rPr>
        <w:t xml:space="preserve">not cleaning and charging the </w:t>
      </w:r>
      <w:r w:rsidR="00B53535">
        <w:rPr>
          <w:rStyle w:val="cf01"/>
          <w:rFonts w:ascii="Arial" w:hAnsi="Arial" w:cs="Arial"/>
          <w:sz w:val="24"/>
          <w:szCs w:val="24"/>
        </w:rPr>
        <w:t xml:space="preserve">consumer’s </w:t>
      </w:r>
      <w:r w:rsidRPr="00D85FA6">
        <w:rPr>
          <w:rStyle w:val="cf01"/>
          <w:rFonts w:ascii="Arial" w:hAnsi="Arial" w:cs="Arial"/>
          <w:sz w:val="24"/>
          <w:szCs w:val="24"/>
        </w:rPr>
        <w:t>sensory aids appropriately.</w:t>
      </w:r>
    </w:p>
    <w:p w14:paraId="79B7F54F" w14:textId="2391CFEF" w:rsidR="00E8723E" w:rsidRPr="0077189C" w:rsidRDefault="00E8723E" w:rsidP="00CF40E3">
      <w:pPr>
        <w:pStyle w:val="NormalArial"/>
      </w:pPr>
      <w:r w:rsidRPr="0077189C">
        <w:t xml:space="preserve">The </w:t>
      </w:r>
      <w:r w:rsidR="002F11DD">
        <w:t>p</w:t>
      </w:r>
      <w:r w:rsidRPr="0077189C">
        <w:t>rovider</w:t>
      </w:r>
      <w:r w:rsidR="0020329C">
        <w:t>’s</w:t>
      </w:r>
      <w:r w:rsidRPr="0077189C">
        <w:t xml:space="preserve"> response </w:t>
      </w:r>
      <w:r w:rsidR="00145C5C" w:rsidRPr="0077189C">
        <w:t xml:space="preserve">indicates a process </w:t>
      </w:r>
      <w:r w:rsidR="00145C5C">
        <w:t xml:space="preserve">is </w:t>
      </w:r>
      <w:r w:rsidR="00145C5C" w:rsidRPr="0077189C">
        <w:t xml:space="preserve">now in place for the appropriate care and cleaning of the consumer’s sensory aids. </w:t>
      </w:r>
      <w:r w:rsidR="009719CD">
        <w:t>The provider submitted</w:t>
      </w:r>
      <w:r w:rsidR="009719CD" w:rsidRPr="0077189C">
        <w:t xml:space="preserve"> </w:t>
      </w:r>
      <w:r w:rsidRPr="0077189C">
        <w:t>further evidence including</w:t>
      </w:r>
      <w:r w:rsidR="0058430A">
        <w:t xml:space="preserve"> e</w:t>
      </w:r>
      <w:r w:rsidR="00EA0168" w:rsidRPr="0077189C">
        <w:t xml:space="preserve">vidence of staff education on the care and cleaning of the sensory </w:t>
      </w:r>
      <w:r w:rsidR="00446889" w:rsidRPr="0077189C">
        <w:t>aids.</w:t>
      </w:r>
    </w:p>
    <w:p w14:paraId="0B90FE69" w14:textId="12FF0656" w:rsidR="00E70F48" w:rsidRPr="0077189C" w:rsidRDefault="008F6D9C" w:rsidP="00CF40E3">
      <w:pPr>
        <w:pStyle w:val="NormalArial"/>
      </w:pPr>
      <w:r w:rsidRPr="0077189C">
        <w:t xml:space="preserve">I </w:t>
      </w:r>
      <w:r w:rsidR="00A56ED3" w:rsidRPr="0077189C">
        <w:t xml:space="preserve">have considered </w:t>
      </w:r>
      <w:r w:rsidR="00FF27C2" w:rsidRPr="0077189C">
        <w:t>a</w:t>
      </w:r>
      <w:r w:rsidR="00676FFB" w:rsidRPr="0077189C">
        <w:t xml:space="preserve">n established </w:t>
      </w:r>
      <w:r w:rsidR="00FF27C2" w:rsidRPr="0077189C">
        <w:t>link</w:t>
      </w:r>
      <w:r w:rsidR="00EF6D74" w:rsidRPr="0077189C">
        <w:t xml:space="preserve"> between assistance to hear </w:t>
      </w:r>
      <w:r w:rsidR="008B61B5" w:rsidRPr="0077189C">
        <w:t xml:space="preserve">and </w:t>
      </w:r>
      <w:r w:rsidR="003A7C7D" w:rsidRPr="0077189C">
        <w:t>improved quality of life</w:t>
      </w:r>
      <w:r w:rsidR="006656E2" w:rsidRPr="0077189C">
        <w:t xml:space="preserve"> for the consumer</w:t>
      </w:r>
      <w:r w:rsidR="003A7C7D" w:rsidRPr="0077189C">
        <w:t xml:space="preserve">. </w:t>
      </w:r>
      <w:r w:rsidR="00E76873" w:rsidRPr="0077189C">
        <w:t xml:space="preserve">The omission of support for a consumer </w:t>
      </w:r>
      <w:r w:rsidR="00BD63C2" w:rsidRPr="0077189C">
        <w:t xml:space="preserve">living with a sensory impairment </w:t>
      </w:r>
      <w:r w:rsidR="00A5589F" w:rsidRPr="0077189C">
        <w:t xml:space="preserve">with resultant </w:t>
      </w:r>
      <w:r w:rsidR="00383C97" w:rsidRPr="0077189C">
        <w:t xml:space="preserve">frustration and challenges in communicating </w:t>
      </w:r>
      <w:r w:rsidR="003A7C7D" w:rsidRPr="0077189C">
        <w:t>increase</w:t>
      </w:r>
      <w:r w:rsidR="005A1F49" w:rsidRPr="0077189C">
        <w:t xml:space="preserve">s the risk of </w:t>
      </w:r>
      <w:r w:rsidR="00B97E36" w:rsidRPr="0077189C">
        <w:t xml:space="preserve">other high impact risks developing. </w:t>
      </w:r>
      <w:r w:rsidR="00233B82" w:rsidRPr="0077189C">
        <w:t xml:space="preserve">While </w:t>
      </w:r>
      <w:r w:rsidR="00DB025D" w:rsidRPr="0077189C">
        <w:t>t</w:t>
      </w:r>
      <w:r w:rsidR="00B97E36" w:rsidRPr="0077189C">
        <w:t xml:space="preserve">he service has </w:t>
      </w:r>
      <w:r w:rsidR="00E437C5" w:rsidRPr="0077189C">
        <w:t>not dem</w:t>
      </w:r>
      <w:r w:rsidR="00EC53C8" w:rsidRPr="0077189C">
        <w:t>onstrate</w:t>
      </w:r>
      <w:r w:rsidR="007D53EE" w:rsidRPr="0077189C">
        <w:t>d</w:t>
      </w:r>
      <w:r w:rsidR="00EC53C8" w:rsidRPr="0077189C">
        <w:t xml:space="preserve"> effective management of a high impact and or high prevalence risk</w:t>
      </w:r>
      <w:r w:rsidR="00DB025D" w:rsidRPr="0077189C">
        <w:t xml:space="preserve"> for the consumer</w:t>
      </w:r>
      <w:r w:rsidR="00FD5354" w:rsidRPr="0077189C">
        <w:t>,</w:t>
      </w:r>
      <w:r w:rsidR="00DB025D" w:rsidRPr="0077189C">
        <w:t xml:space="preserve"> I am satisfied arrangements are no</w:t>
      </w:r>
      <w:r w:rsidR="00FD5354" w:rsidRPr="0077189C">
        <w:t>w</w:t>
      </w:r>
      <w:r w:rsidR="00DB025D" w:rsidRPr="0077189C">
        <w:t xml:space="preserve"> in place </w:t>
      </w:r>
      <w:r w:rsidR="00633781" w:rsidRPr="0077189C">
        <w:t xml:space="preserve">for </w:t>
      </w:r>
      <w:r w:rsidR="00DB025D" w:rsidRPr="0077189C">
        <w:t xml:space="preserve">the </w:t>
      </w:r>
      <w:r w:rsidR="0058430A">
        <w:t>sensory</w:t>
      </w:r>
      <w:r w:rsidR="0058430A" w:rsidRPr="0077189C">
        <w:t xml:space="preserve"> </w:t>
      </w:r>
      <w:r w:rsidR="00DB025D" w:rsidRPr="0077189C">
        <w:t xml:space="preserve">aids </w:t>
      </w:r>
      <w:r w:rsidR="00633781" w:rsidRPr="0077189C">
        <w:t xml:space="preserve">to </w:t>
      </w:r>
      <w:r w:rsidR="00DB025D" w:rsidRPr="0077189C">
        <w:t>be cleaned</w:t>
      </w:r>
      <w:r w:rsidR="00633781" w:rsidRPr="0077189C">
        <w:t xml:space="preserve"> </w:t>
      </w:r>
      <w:r w:rsidR="00AF6546">
        <w:t xml:space="preserve">appropriately </w:t>
      </w:r>
      <w:r w:rsidR="00AC563A">
        <w:t xml:space="preserve">and I encourage the provider to monitor the effectiveness of the </w:t>
      </w:r>
      <w:r w:rsidR="009701C0">
        <w:t>newly implemented arrangements</w:t>
      </w:r>
      <w:r w:rsidR="00325C3C" w:rsidRPr="0077189C">
        <w:t xml:space="preserve">. </w:t>
      </w:r>
    </w:p>
    <w:p w14:paraId="2ECFE8E4" w14:textId="6918FACF" w:rsidR="00D612C4" w:rsidRPr="0077189C" w:rsidRDefault="00D612C4" w:rsidP="00CF40E3">
      <w:pPr>
        <w:pStyle w:val="NormalArial"/>
      </w:pPr>
      <w:r w:rsidRPr="0077189C">
        <w:rPr>
          <w:color w:val="auto"/>
        </w:rPr>
        <w:t>Based on the evidence and reasons detailed above</w:t>
      </w:r>
      <w:r w:rsidR="00240AEC">
        <w:rPr>
          <w:color w:val="auto"/>
        </w:rPr>
        <w:t xml:space="preserve"> regarding the ineffective management of </w:t>
      </w:r>
      <w:r w:rsidR="001F6F11">
        <w:rPr>
          <w:color w:val="auto"/>
        </w:rPr>
        <w:t>a consumer’s aspiration risk</w:t>
      </w:r>
      <w:r w:rsidRPr="0077189C">
        <w:rPr>
          <w:color w:val="auto"/>
        </w:rPr>
        <w:t xml:space="preserve">, </w:t>
      </w:r>
      <w:r w:rsidR="009A513F">
        <w:rPr>
          <w:color w:val="auto"/>
        </w:rPr>
        <w:t xml:space="preserve">and </w:t>
      </w:r>
      <w:r w:rsidR="007F1F71">
        <w:rPr>
          <w:color w:val="auto"/>
        </w:rPr>
        <w:t xml:space="preserve">the service not identifying the </w:t>
      </w:r>
      <w:r w:rsidR="009A513F">
        <w:rPr>
          <w:color w:val="auto"/>
        </w:rPr>
        <w:t xml:space="preserve">potential for further high impact risks for a consumer experiencing sensory </w:t>
      </w:r>
      <w:r w:rsidR="007F1F71">
        <w:rPr>
          <w:color w:val="auto"/>
        </w:rPr>
        <w:t>deficits</w:t>
      </w:r>
      <w:r w:rsidR="009A513F">
        <w:rPr>
          <w:color w:val="auto"/>
        </w:rPr>
        <w:t xml:space="preserve">. </w:t>
      </w:r>
      <w:r w:rsidRPr="0077189C">
        <w:rPr>
          <w:color w:val="auto"/>
        </w:rPr>
        <w:t xml:space="preserve">I find Requirement 3(3)(b) </w:t>
      </w:r>
      <w:r w:rsidR="00446889" w:rsidRPr="0077189C">
        <w:rPr>
          <w:color w:val="auto"/>
        </w:rPr>
        <w:t>Not Compliant</w:t>
      </w:r>
      <w:r w:rsidRPr="0077189C">
        <w:rPr>
          <w:color w:val="auto"/>
        </w:rPr>
        <w:t>.</w:t>
      </w:r>
    </w:p>
    <w:p w14:paraId="73857DC4" w14:textId="799AA371" w:rsidR="00E70F48" w:rsidRPr="0077189C" w:rsidRDefault="00E70F48" w:rsidP="00427950">
      <w:pPr>
        <w:pStyle w:val="NormalArial"/>
        <w:spacing w:line="276" w:lineRule="auto"/>
        <w:rPr>
          <w:u w:val="single"/>
        </w:rPr>
      </w:pPr>
      <w:r w:rsidRPr="0077189C">
        <w:rPr>
          <w:u w:val="single"/>
        </w:rPr>
        <w:t>Requirement 3(3)(c).</w:t>
      </w:r>
    </w:p>
    <w:p w14:paraId="1BA753B6" w14:textId="0ED0A34C" w:rsidR="00BE2897" w:rsidRPr="00CF40E3" w:rsidRDefault="001D1D5F" w:rsidP="00CF40E3">
      <w:pPr>
        <w:pStyle w:val="NormalArial"/>
      </w:pPr>
      <w:r w:rsidRPr="0077189C">
        <w:t xml:space="preserve">The Assessment </w:t>
      </w:r>
      <w:r w:rsidR="007D53EE" w:rsidRPr="0077189C">
        <w:t>T</w:t>
      </w:r>
      <w:r w:rsidRPr="0077189C">
        <w:t xml:space="preserve">eam report </w:t>
      </w:r>
      <w:r w:rsidR="00DD4A2F" w:rsidRPr="0077189C">
        <w:t>identifie</w:t>
      </w:r>
      <w:r w:rsidR="009A513F">
        <w:t>d</w:t>
      </w:r>
      <w:r w:rsidR="00DD4A2F" w:rsidRPr="0077189C">
        <w:t xml:space="preserve"> information regarding consumer end of life wishes </w:t>
      </w:r>
      <w:r w:rsidR="00D751E5" w:rsidRPr="0077189C">
        <w:t xml:space="preserve">is </w:t>
      </w:r>
      <w:r w:rsidR="00DD4A2F" w:rsidRPr="0077189C">
        <w:t xml:space="preserve">documented and </w:t>
      </w:r>
      <w:r w:rsidR="00484E83" w:rsidRPr="0077189C">
        <w:t xml:space="preserve">filed in the service’s local </w:t>
      </w:r>
      <w:r w:rsidR="00037286" w:rsidRPr="0077189C">
        <w:t xml:space="preserve">computer </w:t>
      </w:r>
      <w:r w:rsidR="009938F9" w:rsidRPr="0077189C">
        <w:t>s</w:t>
      </w:r>
      <w:r w:rsidR="00484E83" w:rsidRPr="0077189C">
        <w:t xml:space="preserve">ystem and not linked to the service’s electronic </w:t>
      </w:r>
      <w:r w:rsidR="009938F9" w:rsidRPr="0077189C">
        <w:t xml:space="preserve">information management </w:t>
      </w:r>
      <w:r w:rsidR="009938F9" w:rsidRPr="00CF40E3">
        <w:t>system</w:t>
      </w:r>
      <w:r w:rsidR="00A6614B" w:rsidRPr="00CF40E3">
        <w:t xml:space="preserve">. The </w:t>
      </w:r>
      <w:r w:rsidR="00BF0E61" w:rsidRPr="00CF40E3">
        <w:t>Assessment</w:t>
      </w:r>
      <w:r w:rsidR="00A6614B" w:rsidRPr="00CF40E3">
        <w:t xml:space="preserve"> Team determined</w:t>
      </w:r>
      <w:r w:rsidR="00022EBC" w:rsidRPr="00CF40E3">
        <w:t>,</w:t>
      </w:r>
      <w:r w:rsidR="00A6614B" w:rsidRPr="00CF40E3">
        <w:t xml:space="preserve"> </w:t>
      </w:r>
      <w:r w:rsidR="00484E83" w:rsidRPr="00CF40E3">
        <w:t xml:space="preserve">having consumer care files stored in 2 places </w:t>
      </w:r>
      <w:r w:rsidR="00B067A7" w:rsidRPr="00CF40E3">
        <w:t>imped</w:t>
      </w:r>
      <w:r w:rsidR="00BF0E61" w:rsidRPr="00CF40E3">
        <w:t>e</w:t>
      </w:r>
      <w:r w:rsidR="00AA3A4D" w:rsidRPr="00CF40E3">
        <w:t>s</w:t>
      </w:r>
      <w:r w:rsidR="00B067A7" w:rsidRPr="00CF40E3">
        <w:t xml:space="preserve"> staff</w:t>
      </w:r>
      <w:r w:rsidR="00A86E99" w:rsidRPr="00CF40E3">
        <w:t xml:space="preserve"> access</w:t>
      </w:r>
      <w:r w:rsidR="00B067A7" w:rsidRPr="00CF40E3">
        <w:t xml:space="preserve"> </w:t>
      </w:r>
      <w:r w:rsidR="00CD35ED" w:rsidRPr="00CF40E3">
        <w:t xml:space="preserve">and subsequent </w:t>
      </w:r>
      <w:r w:rsidR="00ED57E0" w:rsidRPr="00CF40E3">
        <w:t xml:space="preserve">awareness of individual </w:t>
      </w:r>
      <w:r w:rsidR="00AA3A4D" w:rsidRPr="00CF40E3">
        <w:t xml:space="preserve">consumer’s </w:t>
      </w:r>
      <w:r w:rsidR="00A61A91" w:rsidRPr="00CF40E3">
        <w:t xml:space="preserve">end of life </w:t>
      </w:r>
      <w:r w:rsidR="00ED57E0" w:rsidRPr="00CF40E3">
        <w:t xml:space="preserve">needs, </w:t>
      </w:r>
      <w:r w:rsidR="00325C3C" w:rsidRPr="00CF40E3">
        <w:t>goals,</w:t>
      </w:r>
      <w:r w:rsidR="00ED57E0" w:rsidRPr="00CF40E3">
        <w:t xml:space="preserve"> and preferences</w:t>
      </w:r>
      <w:r w:rsidR="00484E83" w:rsidRPr="00CF40E3">
        <w:t>. The Assessment Team report further indicates identified deficits in clinical staff knowledge related to the provision of palliative care.</w:t>
      </w:r>
      <w:r w:rsidR="00BE2897" w:rsidRPr="00CF40E3">
        <w:t xml:space="preserve"> </w:t>
      </w:r>
    </w:p>
    <w:p w14:paraId="5272625A" w14:textId="59CA2E90" w:rsidR="00E70F48" w:rsidRPr="00CF40E3" w:rsidRDefault="00BE2897" w:rsidP="00CF40E3">
      <w:pPr>
        <w:pStyle w:val="NormalArial"/>
      </w:pPr>
      <w:r w:rsidRPr="00CF40E3">
        <w:t>The Assessment Team recommended the Requirement is Not Met. I have come to a different view for the reasons outlined.</w:t>
      </w:r>
    </w:p>
    <w:p w14:paraId="7F563829" w14:textId="6E8FC8BA" w:rsidR="004E0520" w:rsidRPr="00CF40E3" w:rsidRDefault="00CB235F" w:rsidP="00CF40E3">
      <w:pPr>
        <w:pStyle w:val="NormalArial"/>
      </w:pPr>
      <w:r w:rsidRPr="00CF40E3">
        <w:t>The Assessment Team provided an example to support the finding</w:t>
      </w:r>
      <w:r w:rsidR="007F1F71" w:rsidRPr="00CF40E3">
        <w:t>,</w:t>
      </w:r>
      <w:r w:rsidRPr="00CF40E3">
        <w:t xml:space="preserve"> </w:t>
      </w:r>
      <w:r w:rsidR="007F1F71" w:rsidRPr="00CF40E3">
        <w:t xml:space="preserve">of </w:t>
      </w:r>
      <w:r w:rsidR="00500E29" w:rsidRPr="00CF40E3">
        <w:t>a</w:t>
      </w:r>
      <w:r w:rsidR="00630154" w:rsidRPr="00CF40E3">
        <w:t xml:space="preserve"> consumer </w:t>
      </w:r>
      <w:r w:rsidR="00941C7E" w:rsidRPr="00CF40E3">
        <w:t xml:space="preserve">with multiple </w:t>
      </w:r>
      <w:r w:rsidR="00E70C76" w:rsidRPr="00CF40E3">
        <w:t>co</w:t>
      </w:r>
      <w:r w:rsidR="00500E29" w:rsidRPr="00CF40E3">
        <w:t>-</w:t>
      </w:r>
      <w:r w:rsidR="00E70C76" w:rsidRPr="00CF40E3">
        <w:t xml:space="preserve">morbidities, </w:t>
      </w:r>
      <w:r w:rsidR="00630154" w:rsidRPr="00CF40E3">
        <w:t>admitted to the service</w:t>
      </w:r>
      <w:r w:rsidR="00E70C76" w:rsidRPr="00CF40E3">
        <w:t>,</w:t>
      </w:r>
      <w:r w:rsidR="00630154" w:rsidRPr="00CF40E3">
        <w:t xml:space="preserve"> </w:t>
      </w:r>
      <w:r w:rsidR="007F1F71" w:rsidRPr="00CF40E3">
        <w:t xml:space="preserve">who </w:t>
      </w:r>
      <w:r w:rsidR="008A0E7B" w:rsidRPr="00CF40E3">
        <w:t xml:space="preserve">advised </w:t>
      </w:r>
      <w:r w:rsidR="00CC15B7" w:rsidRPr="00CF40E3">
        <w:t xml:space="preserve">of </w:t>
      </w:r>
      <w:r w:rsidR="008A0E7B" w:rsidRPr="00CF40E3">
        <w:t>being ready to die and their wishes to remain at the serv</w:t>
      </w:r>
      <w:r w:rsidR="00941C7E" w:rsidRPr="00CF40E3">
        <w:t xml:space="preserve">ice </w:t>
      </w:r>
      <w:r w:rsidR="008A0E7B" w:rsidRPr="00CF40E3">
        <w:t xml:space="preserve">to do so. This was supported by the </w:t>
      </w:r>
      <w:r w:rsidR="00CC15B7" w:rsidRPr="00CF40E3">
        <w:t xml:space="preserve">consumer’s representative. </w:t>
      </w:r>
      <w:r w:rsidR="00BC7838" w:rsidRPr="00CF40E3">
        <w:t xml:space="preserve">The consumer subsequently experienced </w:t>
      </w:r>
      <w:r w:rsidR="00E6730E" w:rsidRPr="00CF40E3">
        <w:t xml:space="preserve">a fall and further acute health </w:t>
      </w:r>
      <w:r w:rsidR="00421CFC" w:rsidRPr="00CF40E3">
        <w:t>deterioration and</w:t>
      </w:r>
      <w:r w:rsidR="0036483E" w:rsidRPr="00CF40E3">
        <w:t xml:space="preserve"> </w:t>
      </w:r>
      <w:r w:rsidR="00E6730E" w:rsidRPr="00CF40E3">
        <w:t xml:space="preserve">was </w:t>
      </w:r>
      <w:r w:rsidR="00996A5C" w:rsidRPr="00CF40E3">
        <w:t>hospitalised</w:t>
      </w:r>
      <w:r w:rsidR="00D841B9" w:rsidRPr="00CF40E3">
        <w:t xml:space="preserve"> and </w:t>
      </w:r>
      <w:r w:rsidR="00996A5C" w:rsidRPr="00CF40E3">
        <w:t xml:space="preserve">later </w:t>
      </w:r>
      <w:r w:rsidR="00A61A91" w:rsidRPr="00CF40E3">
        <w:t xml:space="preserve">deceased </w:t>
      </w:r>
      <w:r w:rsidR="00996A5C" w:rsidRPr="00CF40E3">
        <w:t xml:space="preserve">in hospital. </w:t>
      </w:r>
      <w:r w:rsidR="007F3375" w:rsidRPr="00CF40E3">
        <w:t xml:space="preserve">The Assessment Team report did not </w:t>
      </w:r>
      <w:r w:rsidR="00386BFA" w:rsidRPr="00CF40E3">
        <w:t xml:space="preserve">identify </w:t>
      </w:r>
      <w:r w:rsidR="0003321D" w:rsidRPr="00CF40E3">
        <w:t xml:space="preserve">if the consumer and or </w:t>
      </w:r>
      <w:r w:rsidR="00566DF9" w:rsidRPr="00CF40E3">
        <w:t xml:space="preserve">the </w:t>
      </w:r>
      <w:r w:rsidR="0003321D" w:rsidRPr="00CF40E3">
        <w:t>represe</w:t>
      </w:r>
      <w:r w:rsidR="004A274F" w:rsidRPr="00CF40E3">
        <w:t xml:space="preserve">ntative consented to the hospital transfer and or admission. </w:t>
      </w:r>
    </w:p>
    <w:p w14:paraId="33B6C9C3" w14:textId="36296F6C" w:rsidR="004F45E8" w:rsidRPr="0077189C" w:rsidRDefault="00F06BC2" w:rsidP="00CF40E3">
      <w:pPr>
        <w:pStyle w:val="NormalArial"/>
      </w:pPr>
      <w:r w:rsidRPr="00CF40E3">
        <w:t xml:space="preserve">The Assessment Team found </w:t>
      </w:r>
      <w:r w:rsidR="00484E83" w:rsidRPr="00CF40E3">
        <w:t xml:space="preserve">a </w:t>
      </w:r>
      <w:r w:rsidRPr="00CF40E3">
        <w:t xml:space="preserve">staff </w:t>
      </w:r>
      <w:r w:rsidR="00484E83" w:rsidRPr="00CF40E3">
        <w:t xml:space="preserve">member </w:t>
      </w:r>
      <w:r w:rsidRPr="00CF40E3">
        <w:t>unable to locate</w:t>
      </w:r>
      <w:r w:rsidR="00A215F8" w:rsidRPr="00CF40E3">
        <w:t xml:space="preserve"> information </w:t>
      </w:r>
      <w:r w:rsidR="001530A3" w:rsidRPr="00CF40E3">
        <w:t>relating to</w:t>
      </w:r>
      <w:r w:rsidR="007A7418" w:rsidRPr="00CF40E3">
        <w:t xml:space="preserve"> consumer</w:t>
      </w:r>
      <w:r w:rsidR="001530A3" w:rsidRPr="00CF40E3">
        <w:t xml:space="preserve"> </w:t>
      </w:r>
      <w:r w:rsidR="0096358B" w:rsidRPr="00CF40E3">
        <w:t>advanced</w:t>
      </w:r>
      <w:r w:rsidR="00264E23" w:rsidRPr="00CF40E3">
        <w:t xml:space="preserve"> care directives and </w:t>
      </w:r>
      <w:r w:rsidR="001530A3" w:rsidRPr="00CF40E3">
        <w:t>end of life care</w:t>
      </w:r>
      <w:r w:rsidR="00037286" w:rsidRPr="00CF40E3">
        <w:t xml:space="preserve"> in the service’s local computer system. </w:t>
      </w:r>
      <w:r w:rsidR="00BB00B3" w:rsidRPr="00CF40E3">
        <w:t xml:space="preserve">At the time of the </w:t>
      </w:r>
      <w:r w:rsidR="007A16D2" w:rsidRPr="00CF40E3">
        <w:t>A</w:t>
      </w:r>
      <w:r w:rsidR="00BB00B3" w:rsidRPr="00CF40E3">
        <w:t xml:space="preserve">ssessment </w:t>
      </w:r>
      <w:r w:rsidR="007A16D2" w:rsidRPr="00CF40E3">
        <w:t>C</w:t>
      </w:r>
      <w:r w:rsidR="00BB00B3" w:rsidRPr="00CF40E3">
        <w:t>ontact, service m</w:t>
      </w:r>
      <w:r w:rsidR="0030123B" w:rsidRPr="00CF40E3">
        <w:t>anagement advised</w:t>
      </w:r>
      <w:r w:rsidR="00C815AF" w:rsidRPr="00CF40E3">
        <w:t xml:space="preserve"> the service’s </w:t>
      </w:r>
      <w:r w:rsidR="009868F0" w:rsidRPr="00CF40E3">
        <w:t>electronic information management system d</w:t>
      </w:r>
      <w:r w:rsidR="00421CFC" w:rsidRPr="00CF40E3">
        <w:t xml:space="preserve">id </w:t>
      </w:r>
      <w:r w:rsidR="009868F0" w:rsidRPr="00CF40E3">
        <w:t>not include</w:t>
      </w:r>
      <w:r w:rsidR="009868F0" w:rsidRPr="0077189C">
        <w:t xml:space="preserve"> </w:t>
      </w:r>
      <w:r w:rsidR="004C34BC" w:rsidRPr="0077189C">
        <w:t xml:space="preserve">an </w:t>
      </w:r>
      <w:r w:rsidR="00C815AF" w:rsidRPr="0077189C">
        <w:t>end-of-life assessment</w:t>
      </w:r>
      <w:r w:rsidR="00325C3C" w:rsidRPr="0077189C">
        <w:t xml:space="preserve">. </w:t>
      </w:r>
    </w:p>
    <w:p w14:paraId="74D2839F" w14:textId="213E78CC" w:rsidR="00EF359D" w:rsidRPr="0077189C" w:rsidRDefault="00757113" w:rsidP="00CF40E3">
      <w:pPr>
        <w:pStyle w:val="NormalArial"/>
      </w:pPr>
      <w:r w:rsidRPr="0077189C">
        <w:t xml:space="preserve">The </w:t>
      </w:r>
      <w:r w:rsidR="002F11DD">
        <w:t>p</w:t>
      </w:r>
      <w:r w:rsidRPr="0077189C">
        <w:t>rovider</w:t>
      </w:r>
      <w:r w:rsidR="00444100">
        <w:t>’s</w:t>
      </w:r>
      <w:r w:rsidRPr="0077189C">
        <w:t xml:space="preserve"> response</w:t>
      </w:r>
      <w:r w:rsidR="00CB2A21" w:rsidRPr="0077189C">
        <w:t xml:space="preserve"> </w:t>
      </w:r>
      <w:r w:rsidR="001455A6" w:rsidRPr="0077189C">
        <w:t>identifie</w:t>
      </w:r>
      <w:r w:rsidR="00AE4510" w:rsidRPr="0077189C">
        <w:t>d</w:t>
      </w:r>
      <w:r w:rsidR="001455A6" w:rsidRPr="0077189C">
        <w:t xml:space="preserve"> </w:t>
      </w:r>
      <w:r w:rsidR="008B1D90" w:rsidRPr="0077189C">
        <w:t xml:space="preserve">a process </w:t>
      </w:r>
      <w:r w:rsidR="006F158D" w:rsidRPr="0077189C">
        <w:t xml:space="preserve">for </w:t>
      </w:r>
      <w:r w:rsidR="008B1D90" w:rsidRPr="0077189C">
        <w:t xml:space="preserve">regular review </w:t>
      </w:r>
      <w:r w:rsidR="006F158D" w:rsidRPr="0077189C">
        <w:t xml:space="preserve">of consumer advance care directives and consumer enduring power </w:t>
      </w:r>
      <w:r w:rsidR="006F158D" w:rsidRPr="00CF40E3">
        <w:t>of</w:t>
      </w:r>
      <w:r w:rsidR="006F158D" w:rsidRPr="0077189C">
        <w:t xml:space="preserve"> attorney</w:t>
      </w:r>
      <w:r w:rsidR="00AE4510" w:rsidRPr="0077189C">
        <w:t xml:space="preserve">. The response </w:t>
      </w:r>
      <w:r w:rsidR="003550ED" w:rsidRPr="0077189C">
        <w:t>advise</w:t>
      </w:r>
      <w:r w:rsidR="00AE4510" w:rsidRPr="0077189C">
        <w:t>d</w:t>
      </w:r>
      <w:r w:rsidR="003550ED" w:rsidRPr="0077189C">
        <w:t xml:space="preserve"> all consumers </w:t>
      </w:r>
      <w:r w:rsidR="00AD204B" w:rsidRPr="0077189C">
        <w:t xml:space="preserve">complete </w:t>
      </w:r>
      <w:r w:rsidR="00C520FD" w:rsidRPr="0077189C">
        <w:t xml:space="preserve">numerous documents informing </w:t>
      </w:r>
      <w:r w:rsidR="00BB0E34" w:rsidRPr="0077189C">
        <w:t xml:space="preserve">care planning and </w:t>
      </w:r>
      <w:r w:rsidR="00EB18FF">
        <w:t xml:space="preserve">care </w:t>
      </w:r>
      <w:r w:rsidR="00BB0E34" w:rsidRPr="0077189C">
        <w:t xml:space="preserve">delivery when at the end of life. </w:t>
      </w:r>
      <w:r w:rsidR="00066568" w:rsidRPr="0077189C">
        <w:t>T</w:t>
      </w:r>
      <w:r w:rsidR="007C38F9" w:rsidRPr="0077189C">
        <w:t>hese documents are</w:t>
      </w:r>
      <w:r w:rsidR="00BD639B" w:rsidRPr="0077189C">
        <w:t xml:space="preserve"> paper based</w:t>
      </w:r>
      <w:r w:rsidR="00BA7190">
        <w:t>,</w:t>
      </w:r>
      <w:r w:rsidR="00BD639B" w:rsidRPr="0077189C">
        <w:t xml:space="preserve"> and </w:t>
      </w:r>
      <w:r w:rsidR="00EB18FF">
        <w:t xml:space="preserve">on completion are </w:t>
      </w:r>
      <w:r w:rsidR="00A92C97" w:rsidRPr="0077189C">
        <w:t>upload</w:t>
      </w:r>
      <w:r w:rsidR="00BD639B" w:rsidRPr="0077189C">
        <w:t xml:space="preserve">ed for storage </w:t>
      </w:r>
      <w:r w:rsidR="0052205E" w:rsidRPr="0077189C">
        <w:t xml:space="preserve">in </w:t>
      </w:r>
      <w:r w:rsidR="00C61F8F" w:rsidRPr="0077189C">
        <w:t xml:space="preserve">a </w:t>
      </w:r>
      <w:r w:rsidR="00C61F8F" w:rsidRPr="0077189C">
        <w:lastRenderedPageBreak/>
        <w:t xml:space="preserve">designated file </w:t>
      </w:r>
      <w:r w:rsidR="0052205E" w:rsidRPr="0077189C">
        <w:t>locat</w:t>
      </w:r>
      <w:r w:rsidR="00EB18FF">
        <w:t xml:space="preserve">ed </w:t>
      </w:r>
      <w:r w:rsidR="00A92C97" w:rsidRPr="0077189C">
        <w:t>in the information management syste</w:t>
      </w:r>
      <w:r w:rsidR="00A43694" w:rsidRPr="0077189C">
        <w:t>m</w:t>
      </w:r>
      <w:r w:rsidR="00EB18FF">
        <w:t>.</w:t>
      </w:r>
      <w:r w:rsidR="00A43694" w:rsidRPr="0077189C">
        <w:t xml:space="preserve"> </w:t>
      </w:r>
      <w:r w:rsidR="00795250" w:rsidRPr="0077189C">
        <w:t>The response</w:t>
      </w:r>
      <w:r w:rsidR="00066568" w:rsidRPr="0077189C">
        <w:t xml:space="preserve"> demonstrate</w:t>
      </w:r>
      <w:r w:rsidR="00EB18FF">
        <w:t>d</w:t>
      </w:r>
      <w:r w:rsidR="00AD18F8">
        <w:t xml:space="preserve"> </w:t>
      </w:r>
      <w:r w:rsidR="000A0BE6">
        <w:t xml:space="preserve">the advance care directive </w:t>
      </w:r>
      <w:r w:rsidR="00AD18F8">
        <w:t xml:space="preserve">for </w:t>
      </w:r>
      <w:r w:rsidR="003454FD" w:rsidRPr="0077189C">
        <w:t xml:space="preserve">the identified consumer </w:t>
      </w:r>
      <w:r w:rsidR="007E0CF2" w:rsidRPr="0077189C">
        <w:t>w</w:t>
      </w:r>
      <w:r w:rsidR="000A0BE6">
        <w:t xml:space="preserve">as </w:t>
      </w:r>
      <w:r w:rsidR="007E0CF2" w:rsidRPr="0077189C">
        <w:t>in place and accessible by staff</w:t>
      </w:r>
      <w:r w:rsidR="0041114B" w:rsidRPr="0077189C">
        <w:t xml:space="preserve"> </w:t>
      </w:r>
      <w:r w:rsidR="003F1590" w:rsidRPr="0077189C">
        <w:t>prior to</w:t>
      </w:r>
      <w:r w:rsidR="00C72BA8" w:rsidRPr="0077189C">
        <w:t xml:space="preserve"> the consumer’s </w:t>
      </w:r>
      <w:r w:rsidR="00446889" w:rsidRPr="0077189C">
        <w:t>hospitalisation.</w:t>
      </w:r>
      <w:r w:rsidR="007E0CF2" w:rsidRPr="0077189C">
        <w:t xml:space="preserve"> </w:t>
      </w:r>
    </w:p>
    <w:p w14:paraId="149722FC" w14:textId="18559597" w:rsidR="00CB2A21" w:rsidRPr="00CF40E3" w:rsidRDefault="007E0CF2" w:rsidP="00CF40E3">
      <w:pPr>
        <w:pStyle w:val="NormalArial"/>
      </w:pPr>
      <w:r w:rsidRPr="0077189C">
        <w:t>I have reviewed the consumer’s progress notes</w:t>
      </w:r>
      <w:r w:rsidR="003D0C98" w:rsidRPr="0077189C">
        <w:t xml:space="preserve"> and </w:t>
      </w:r>
      <w:r w:rsidR="002D38F3" w:rsidRPr="0077189C">
        <w:t xml:space="preserve">found evidence </w:t>
      </w:r>
      <w:r w:rsidR="00C72BA8" w:rsidRPr="0077189C">
        <w:t xml:space="preserve">that </w:t>
      </w:r>
      <w:r w:rsidR="009D53EE" w:rsidRPr="0077189C">
        <w:t xml:space="preserve">prior to </w:t>
      </w:r>
      <w:r w:rsidR="000D02DB" w:rsidRPr="0077189C">
        <w:t xml:space="preserve">the consumer’s </w:t>
      </w:r>
      <w:r w:rsidR="009D53EE" w:rsidRPr="0077189C">
        <w:t xml:space="preserve">transfer to hospital, </w:t>
      </w:r>
      <w:r w:rsidR="00EF359D" w:rsidRPr="0077189C">
        <w:t xml:space="preserve">service </w:t>
      </w:r>
      <w:r w:rsidR="006451A9" w:rsidRPr="0077189C">
        <w:t>staff</w:t>
      </w:r>
      <w:r w:rsidR="002B4938" w:rsidRPr="0077189C">
        <w:t xml:space="preserve"> did </w:t>
      </w:r>
      <w:r w:rsidR="00C6236A" w:rsidRPr="0077189C">
        <w:t xml:space="preserve">note </w:t>
      </w:r>
      <w:r w:rsidR="006451A9" w:rsidRPr="0077189C">
        <w:t>the consumer’s</w:t>
      </w:r>
      <w:r w:rsidR="00E31295" w:rsidRPr="0077189C">
        <w:t xml:space="preserve"> advance care directive and associated preference not to be hospitalised for </w:t>
      </w:r>
      <w:r w:rsidR="002A3EA5" w:rsidRPr="0077189C">
        <w:t xml:space="preserve">most </w:t>
      </w:r>
      <w:r w:rsidR="006F3AD3" w:rsidRPr="00CF40E3">
        <w:t>condition</w:t>
      </w:r>
      <w:r w:rsidR="00425FA7" w:rsidRPr="00CF40E3">
        <w:t>s</w:t>
      </w:r>
      <w:r w:rsidR="00CD7E8A" w:rsidRPr="00CF40E3">
        <w:t xml:space="preserve">. </w:t>
      </w:r>
      <w:r w:rsidR="00D73E3B" w:rsidRPr="00CF40E3">
        <w:t>The progress notes further indicate repeated unsuccessful attempts to contact the consumer’s GP</w:t>
      </w:r>
      <w:r w:rsidR="00DB0FD6" w:rsidRPr="00CF40E3">
        <w:t xml:space="preserve"> made by serv</w:t>
      </w:r>
      <w:r w:rsidR="008869C5" w:rsidRPr="00CF40E3">
        <w:t xml:space="preserve">ice </w:t>
      </w:r>
      <w:r w:rsidR="00DB0FD6" w:rsidRPr="00CF40E3">
        <w:t>staff and emergency responders</w:t>
      </w:r>
      <w:r w:rsidR="00077A4C" w:rsidRPr="00CF40E3">
        <w:t>. The progress note</w:t>
      </w:r>
      <w:r w:rsidR="006B1B7E" w:rsidRPr="00CF40E3">
        <w:t xml:space="preserve">s identify </w:t>
      </w:r>
      <w:r w:rsidR="0038553E" w:rsidRPr="00CF40E3">
        <w:t xml:space="preserve">the emergency response team </w:t>
      </w:r>
      <w:r w:rsidR="004E0520" w:rsidRPr="00CF40E3">
        <w:t xml:space="preserve">had </w:t>
      </w:r>
      <w:r w:rsidR="00D4433F" w:rsidRPr="00CF40E3">
        <w:t>con</w:t>
      </w:r>
      <w:r w:rsidR="00314FB5" w:rsidRPr="00CF40E3">
        <w:t>sult</w:t>
      </w:r>
      <w:r w:rsidR="004E0520" w:rsidRPr="00CF40E3">
        <w:t>ed</w:t>
      </w:r>
      <w:r w:rsidR="00314FB5" w:rsidRPr="00CF40E3">
        <w:t xml:space="preserve"> </w:t>
      </w:r>
      <w:r w:rsidR="00D4433F" w:rsidRPr="00CF40E3">
        <w:t>with t</w:t>
      </w:r>
      <w:r w:rsidR="00FB0500" w:rsidRPr="00CF40E3">
        <w:t xml:space="preserve">he consumer’s </w:t>
      </w:r>
      <w:r w:rsidR="00B12D40" w:rsidRPr="00CF40E3">
        <w:t xml:space="preserve">next of kin </w:t>
      </w:r>
      <w:r w:rsidR="007B5114" w:rsidRPr="00CF40E3">
        <w:t>for consent</w:t>
      </w:r>
      <w:r w:rsidR="004E0520" w:rsidRPr="00CF40E3">
        <w:t>,</w:t>
      </w:r>
      <w:r w:rsidR="007B5114" w:rsidRPr="00CF40E3">
        <w:t xml:space="preserve"> </w:t>
      </w:r>
      <w:r w:rsidR="008869C5" w:rsidRPr="00CF40E3">
        <w:t>prior to transfer</w:t>
      </w:r>
      <w:r w:rsidR="007B5114" w:rsidRPr="00CF40E3">
        <w:t xml:space="preserve"> to hospital</w:t>
      </w:r>
      <w:r w:rsidR="00325C3C" w:rsidRPr="00CF40E3">
        <w:t xml:space="preserve">. </w:t>
      </w:r>
    </w:p>
    <w:p w14:paraId="4A37628A" w14:textId="253C5620" w:rsidR="00F01802" w:rsidRDefault="00F2214C" w:rsidP="00CF40E3">
      <w:pPr>
        <w:pStyle w:val="NormalArial"/>
        <w:rPr>
          <w:color w:val="auto"/>
        </w:rPr>
      </w:pPr>
      <w:r w:rsidRPr="00CF40E3">
        <w:t xml:space="preserve">I have considered the </w:t>
      </w:r>
      <w:r w:rsidR="004F45E8" w:rsidRPr="00CF40E3">
        <w:t xml:space="preserve">evidence available </w:t>
      </w:r>
      <w:r w:rsidRPr="00CF40E3">
        <w:t xml:space="preserve">and find </w:t>
      </w:r>
      <w:r w:rsidR="004F45E8" w:rsidRPr="00CF40E3">
        <w:t xml:space="preserve">I am unable to establish </w:t>
      </w:r>
      <w:r w:rsidR="0019648D" w:rsidRPr="00CF40E3">
        <w:t xml:space="preserve">adverse </w:t>
      </w:r>
      <w:r w:rsidR="004F45E8" w:rsidRPr="00CF40E3">
        <w:t>consumer impact resulting from information regarding consumer end of life wishes being filed in the service’s local system. I am also unable to identify</w:t>
      </w:r>
      <w:r w:rsidR="004F45E8" w:rsidRPr="0077189C">
        <w:t xml:space="preserve"> </w:t>
      </w:r>
      <w:r w:rsidR="00037286" w:rsidRPr="0077189C">
        <w:t xml:space="preserve">evidence to indicate </w:t>
      </w:r>
      <w:r w:rsidR="004F45E8" w:rsidRPr="0077189C">
        <w:t>deficits in clinical staff knowledge related to the provision of palliative care.</w:t>
      </w:r>
      <w:r w:rsidR="00037286" w:rsidRPr="0077189C">
        <w:t xml:space="preserve"> </w:t>
      </w:r>
      <w:r w:rsidR="005014C8" w:rsidRPr="0077189C">
        <w:t xml:space="preserve">While I recognise </w:t>
      </w:r>
      <w:r w:rsidR="00A16B00" w:rsidRPr="0077189C">
        <w:t xml:space="preserve">the consumer </w:t>
      </w:r>
      <w:r w:rsidR="00D96A89" w:rsidRPr="0077189C">
        <w:t xml:space="preserve">did not </w:t>
      </w:r>
      <w:r w:rsidR="006F4FEA">
        <w:t xml:space="preserve">experience end of life </w:t>
      </w:r>
      <w:r w:rsidR="00D96A89" w:rsidRPr="0077189C">
        <w:t>at the service as wished</w:t>
      </w:r>
      <w:r w:rsidR="005746D4" w:rsidRPr="0077189C">
        <w:t xml:space="preserve">, </w:t>
      </w:r>
      <w:r w:rsidR="00A16B00" w:rsidRPr="0077189C">
        <w:t xml:space="preserve">I am unable to determine what </w:t>
      </w:r>
      <w:r w:rsidR="00D96A89" w:rsidRPr="0077189C">
        <w:t xml:space="preserve">care measures were provided in hospital. </w:t>
      </w:r>
      <w:r w:rsidR="00436EA9" w:rsidRPr="0077189C">
        <w:t xml:space="preserve">In the absence of </w:t>
      </w:r>
      <w:r w:rsidR="005014C8" w:rsidRPr="0077189C">
        <w:t xml:space="preserve">identified systemic </w:t>
      </w:r>
      <w:r w:rsidR="00436EA9" w:rsidRPr="0077189C">
        <w:t xml:space="preserve">consumer </w:t>
      </w:r>
      <w:r w:rsidRPr="0077189C">
        <w:t xml:space="preserve">risk and in </w:t>
      </w:r>
      <w:r w:rsidR="00104DAE" w:rsidRPr="0077189C">
        <w:t xml:space="preserve">consideration of proportionality and </w:t>
      </w:r>
      <w:r w:rsidR="00DC3ABA" w:rsidRPr="0077189C">
        <w:rPr>
          <w:color w:val="auto"/>
        </w:rPr>
        <w:t xml:space="preserve">I </w:t>
      </w:r>
      <w:r w:rsidR="004F45E8" w:rsidRPr="0077189C">
        <w:rPr>
          <w:color w:val="auto"/>
        </w:rPr>
        <w:t>have come to a different view</w:t>
      </w:r>
      <w:r w:rsidR="00037286" w:rsidRPr="0077189C">
        <w:rPr>
          <w:color w:val="auto"/>
        </w:rPr>
        <w:t>. I f</w:t>
      </w:r>
      <w:r w:rsidR="004F45E8" w:rsidRPr="0077189C">
        <w:rPr>
          <w:color w:val="auto"/>
        </w:rPr>
        <w:t xml:space="preserve">ind Requirement 3(3)(c) Compliant. </w:t>
      </w:r>
    </w:p>
    <w:p w14:paraId="62B5C819" w14:textId="2B5195AD" w:rsidR="00E70F48" w:rsidRPr="0077189C" w:rsidRDefault="00E70F48" w:rsidP="00F01802">
      <w:pPr>
        <w:pStyle w:val="NormalArial"/>
        <w:spacing w:line="276" w:lineRule="auto"/>
        <w:rPr>
          <w:u w:val="single"/>
        </w:rPr>
      </w:pPr>
      <w:r w:rsidRPr="0077189C">
        <w:rPr>
          <w:u w:val="single"/>
        </w:rPr>
        <w:t>Requirement 3(3)(d).</w:t>
      </w:r>
    </w:p>
    <w:p w14:paraId="360D74B1" w14:textId="48589AC5" w:rsidR="00F81BE2" w:rsidRPr="0077189C" w:rsidRDefault="00037286" w:rsidP="00CF40E3">
      <w:pPr>
        <w:pStyle w:val="NormalArial"/>
        <w:rPr>
          <w:lang w:eastAsia="en-AU"/>
        </w:rPr>
      </w:pPr>
      <w:r w:rsidRPr="0077189C">
        <w:t>While staff identified appropriate processes in place to monitor consumers if deterioration is noted, t</w:t>
      </w:r>
      <w:r w:rsidR="007D3544" w:rsidRPr="0077189C">
        <w:t>he Assessment Team found consumer deterioration and change</w:t>
      </w:r>
      <w:r w:rsidR="0072440A" w:rsidRPr="0077189C">
        <w:t>s</w:t>
      </w:r>
      <w:r w:rsidR="007D3544" w:rsidRPr="0077189C">
        <w:t xml:space="preserve"> in </w:t>
      </w:r>
      <w:r w:rsidR="0072440A" w:rsidRPr="0077189C">
        <w:t xml:space="preserve">condition </w:t>
      </w:r>
      <w:r w:rsidR="007D3544" w:rsidRPr="0077189C">
        <w:t>were not</w:t>
      </w:r>
      <w:r w:rsidR="0058430A">
        <w:t xml:space="preserve"> </w:t>
      </w:r>
      <w:r w:rsidR="007D3544" w:rsidRPr="0077189C">
        <w:t>effectively assessed</w:t>
      </w:r>
      <w:r w:rsidR="00F81BE2" w:rsidRPr="0077189C">
        <w:t xml:space="preserve"> </w:t>
      </w:r>
      <w:r w:rsidR="00E25C79" w:rsidRPr="0077189C">
        <w:t xml:space="preserve">and there was </w:t>
      </w:r>
      <w:r w:rsidR="007D3544" w:rsidRPr="0077189C">
        <w:t xml:space="preserve">no </w:t>
      </w:r>
      <w:r w:rsidR="00A22E9E" w:rsidRPr="0077189C">
        <w:t xml:space="preserve">consideration </w:t>
      </w:r>
      <w:r w:rsidR="00E25C79" w:rsidRPr="0077189C">
        <w:t xml:space="preserve">or </w:t>
      </w:r>
      <w:r w:rsidR="007D3544" w:rsidRPr="0077189C">
        <w:rPr>
          <w:lang w:eastAsia="en-AU"/>
        </w:rPr>
        <w:t xml:space="preserve">review </w:t>
      </w:r>
      <w:r w:rsidR="008D450D">
        <w:rPr>
          <w:lang w:eastAsia="en-AU"/>
        </w:rPr>
        <w:t xml:space="preserve">of consumer history for </w:t>
      </w:r>
      <w:r w:rsidR="007D3544" w:rsidRPr="0077189C">
        <w:rPr>
          <w:lang w:eastAsia="en-AU"/>
        </w:rPr>
        <w:t>consumers with known clinical risks or health conditions.</w:t>
      </w:r>
      <w:r w:rsidR="00010908" w:rsidRPr="0077189C">
        <w:rPr>
          <w:lang w:eastAsia="en-AU"/>
        </w:rPr>
        <w:t xml:space="preserve"> </w:t>
      </w:r>
    </w:p>
    <w:p w14:paraId="41F6AEA2" w14:textId="3064AA59" w:rsidR="00EA31DB" w:rsidRPr="0077189C" w:rsidRDefault="003B6691" w:rsidP="00CF40E3">
      <w:pPr>
        <w:pStyle w:val="NormalArial"/>
        <w:rPr>
          <w:lang w:eastAsia="en-AU"/>
        </w:rPr>
      </w:pPr>
      <w:r w:rsidRPr="0077189C">
        <w:rPr>
          <w:lang w:eastAsia="en-AU"/>
        </w:rPr>
        <w:t>The Assessment Team report</w:t>
      </w:r>
      <w:r w:rsidR="00C64A17" w:rsidRPr="0077189C">
        <w:rPr>
          <w:lang w:eastAsia="en-AU"/>
        </w:rPr>
        <w:t xml:space="preserve"> identifie</w:t>
      </w:r>
      <w:r w:rsidR="000A0BE6">
        <w:rPr>
          <w:lang w:eastAsia="en-AU"/>
        </w:rPr>
        <w:t>d</w:t>
      </w:r>
      <w:r w:rsidR="00C64A17" w:rsidRPr="0077189C">
        <w:rPr>
          <w:lang w:eastAsia="en-AU"/>
        </w:rPr>
        <w:t xml:space="preserve"> a</w:t>
      </w:r>
      <w:r w:rsidR="00B224D9" w:rsidRPr="0077189C">
        <w:rPr>
          <w:lang w:eastAsia="en-AU"/>
        </w:rPr>
        <w:t xml:space="preserve"> consumer </w:t>
      </w:r>
      <w:r w:rsidR="007D55B9" w:rsidRPr="0077189C">
        <w:rPr>
          <w:lang w:eastAsia="en-AU"/>
        </w:rPr>
        <w:t xml:space="preserve">who has </w:t>
      </w:r>
      <w:r w:rsidR="00D47A8E" w:rsidRPr="0077189C">
        <w:rPr>
          <w:lang w:eastAsia="en-AU"/>
        </w:rPr>
        <w:t xml:space="preserve">a history of falling </w:t>
      </w:r>
      <w:r w:rsidR="00385616" w:rsidRPr="0077189C">
        <w:rPr>
          <w:lang w:eastAsia="en-AU"/>
        </w:rPr>
        <w:t xml:space="preserve">with a </w:t>
      </w:r>
      <w:r w:rsidR="00B35347" w:rsidRPr="0077189C">
        <w:rPr>
          <w:lang w:eastAsia="en-AU"/>
        </w:rPr>
        <w:t xml:space="preserve">fracture prior to </w:t>
      </w:r>
      <w:r w:rsidR="001A19B3" w:rsidRPr="0077189C">
        <w:rPr>
          <w:lang w:eastAsia="en-AU"/>
        </w:rPr>
        <w:t xml:space="preserve">entering </w:t>
      </w:r>
      <w:r w:rsidR="00B35347" w:rsidRPr="0077189C">
        <w:rPr>
          <w:lang w:eastAsia="en-AU"/>
        </w:rPr>
        <w:t>to the service</w:t>
      </w:r>
      <w:r w:rsidR="009B08DC" w:rsidRPr="0077189C">
        <w:rPr>
          <w:lang w:eastAsia="en-AU"/>
        </w:rPr>
        <w:t>. Th</w:t>
      </w:r>
      <w:r w:rsidR="003B184D" w:rsidRPr="0077189C">
        <w:rPr>
          <w:lang w:eastAsia="en-AU"/>
        </w:rPr>
        <w:t>e</w:t>
      </w:r>
      <w:r w:rsidR="009B08DC" w:rsidRPr="0077189C">
        <w:rPr>
          <w:lang w:eastAsia="en-AU"/>
        </w:rPr>
        <w:t xml:space="preserve"> consumer </w:t>
      </w:r>
      <w:r w:rsidR="00A312F6" w:rsidRPr="0077189C">
        <w:rPr>
          <w:lang w:eastAsia="en-AU"/>
        </w:rPr>
        <w:t xml:space="preserve">experienced </w:t>
      </w:r>
      <w:r w:rsidR="007743E3">
        <w:rPr>
          <w:lang w:eastAsia="en-AU"/>
        </w:rPr>
        <w:t>4</w:t>
      </w:r>
      <w:r w:rsidR="007743E3" w:rsidRPr="0077189C">
        <w:rPr>
          <w:lang w:eastAsia="en-AU"/>
        </w:rPr>
        <w:t xml:space="preserve"> </w:t>
      </w:r>
      <w:r w:rsidR="007D3544" w:rsidRPr="0077189C">
        <w:rPr>
          <w:lang w:eastAsia="en-AU"/>
        </w:rPr>
        <w:t xml:space="preserve">falls </w:t>
      </w:r>
      <w:r w:rsidR="00A312F6" w:rsidRPr="0077189C">
        <w:rPr>
          <w:lang w:eastAsia="en-AU"/>
        </w:rPr>
        <w:t>over a</w:t>
      </w:r>
      <w:r w:rsidR="00385616" w:rsidRPr="0077189C">
        <w:rPr>
          <w:lang w:eastAsia="en-AU"/>
        </w:rPr>
        <w:t xml:space="preserve">n </w:t>
      </w:r>
      <w:r w:rsidR="00446889" w:rsidRPr="0077189C">
        <w:rPr>
          <w:lang w:eastAsia="en-AU"/>
        </w:rPr>
        <w:t>18-day</w:t>
      </w:r>
      <w:r w:rsidR="007D3544" w:rsidRPr="0077189C">
        <w:rPr>
          <w:lang w:eastAsia="en-AU"/>
        </w:rPr>
        <w:t xml:space="preserve"> period</w:t>
      </w:r>
      <w:r w:rsidR="00385616" w:rsidRPr="0077189C">
        <w:rPr>
          <w:lang w:eastAsia="en-AU"/>
        </w:rPr>
        <w:t xml:space="preserve"> </w:t>
      </w:r>
      <w:r w:rsidR="00CD7E8A" w:rsidRPr="0077189C">
        <w:rPr>
          <w:lang w:eastAsia="en-AU"/>
        </w:rPr>
        <w:t xml:space="preserve">after </w:t>
      </w:r>
      <w:r w:rsidR="00385616" w:rsidRPr="0077189C">
        <w:rPr>
          <w:lang w:eastAsia="en-AU"/>
        </w:rPr>
        <w:t>entering the service</w:t>
      </w:r>
      <w:r w:rsidR="00FB7569" w:rsidRPr="0077189C">
        <w:rPr>
          <w:lang w:eastAsia="en-AU"/>
        </w:rPr>
        <w:t xml:space="preserve">, prior to a fracture being identified </w:t>
      </w:r>
      <w:r w:rsidR="005860CD" w:rsidRPr="0077189C">
        <w:rPr>
          <w:lang w:eastAsia="en-AU"/>
        </w:rPr>
        <w:t xml:space="preserve">by X-ray </w:t>
      </w:r>
      <w:r w:rsidR="00BF2101" w:rsidRPr="0077189C">
        <w:rPr>
          <w:lang w:eastAsia="en-AU"/>
        </w:rPr>
        <w:t>on day 20</w:t>
      </w:r>
      <w:r w:rsidR="00A312F6" w:rsidRPr="0077189C">
        <w:rPr>
          <w:lang w:eastAsia="en-AU"/>
        </w:rPr>
        <w:t>.</w:t>
      </w:r>
      <w:r w:rsidR="00F42261" w:rsidRPr="0077189C">
        <w:rPr>
          <w:lang w:eastAsia="en-AU"/>
        </w:rPr>
        <w:t xml:space="preserve"> </w:t>
      </w:r>
      <w:r w:rsidR="007743E3" w:rsidRPr="0077189C">
        <w:rPr>
          <w:lang w:eastAsia="en-AU"/>
        </w:rPr>
        <w:t>The fracture was identified as occurring 2 weeks prior to detection.</w:t>
      </w:r>
      <w:r w:rsidR="007743E3">
        <w:rPr>
          <w:lang w:eastAsia="en-AU"/>
        </w:rPr>
        <w:t xml:space="preserve"> </w:t>
      </w:r>
      <w:r w:rsidR="00FA5B8E">
        <w:rPr>
          <w:lang w:eastAsia="en-AU"/>
        </w:rPr>
        <w:t xml:space="preserve">Despite the consumer’s representative </w:t>
      </w:r>
      <w:r w:rsidR="00D8264C">
        <w:rPr>
          <w:lang w:eastAsia="en-AU"/>
        </w:rPr>
        <w:t>identif</w:t>
      </w:r>
      <w:r w:rsidR="007F1F71">
        <w:rPr>
          <w:lang w:eastAsia="en-AU"/>
        </w:rPr>
        <w:t xml:space="preserve">ying the </w:t>
      </w:r>
      <w:r w:rsidR="00D8264C">
        <w:rPr>
          <w:lang w:eastAsia="en-AU"/>
        </w:rPr>
        <w:t>consumer complaining of pain on movement a week following the initial 2 falls</w:t>
      </w:r>
      <w:r w:rsidR="00596C3C">
        <w:rPr>
          <w:lang w:eastAsia="en-AU"/>
        </w:rPr>
        <w:t xml:space="preserve">, </w:t>
      </w:r>
      <w:r w:rsidR="007F1F71">
        <w:rPr>
          <w:lang w:eastAsia="en-AU"/>
        </w:rPr>
        <w:t xml:space="preserve">and </w:t>
      </w:r>
      <w:r w:rsidR="003B4BB0">
        <w:rPr>
          <w:lang w:eastAsia="en-AU"/>
        </w:rPr>
        <w:t>bruising</w:t>
      </w:r>
      <w:r w:rsidR="00A74D04">
        <w:rPr>
          <w:lang w:eastAsia="en-AU"/>
        </w:rPr>
        <w:t xml:space="preserve"> </w:t>
      </w:r>
      <w:r w:rsidR="00924031">
        <w:rPr>
          <w:lang w:eastAsia="en-AU"/>
        </w:rPr>
        <w:t xml:space="preserve">identified by staff </w:t>
      </w:r>
      <w:r w:rsidR="003B4BB0">
        <w:rPr>
          <w:lang w:eastAsia="en-AU"/>
        </w:rPr>
        <w:t xml:space="preserve">in the </w:t>
      </w:r>
      <w:r w:rsidR="00924031">
        <w:rPr>
          <w:lang w:eastAsia="en-AU"/>
        </w:rPr>
        <w:t>proximity</w:t>
      </w:r>
      <w:r w:rsidR="003B4BB0">
        <w:rPr>
          <w:lang w:eastAsia="en-AU"/>
        </w:rPr>
        <w:t xml:space="preserve"> of the fracture site,</w:t>
      </w:r>
      <w:r w:rsidR="00924031">
        <w:rPr>
          <w:lang w:eastAsia="en-AU"/>
        </w:rPr>
        <w:t xml:space="preserve"> </w:t>
      </w:r>
      <w:r w:rsidR="007F1F71">
        <w:rPr>
          <w:lang w:eastAsia="en-AU"/>
        </w:rPr>
        <w:t xml:space="preserve">further GP review with </w:t>
      </w:r>
      <w:r w:rsidR="00596C3C">
        <w:rPr>
          <w:lang w:eastAsia="en-AU"/>
        </w:rPr>
        <w:t xml:space="preserve">X-ray </w:t>
      </w:r>
      <w:r w:rsidR="00590A1A">
        <w:rPr>
          <w:lang w:eastAsia="en-AU"/>
        </w:rPr>
        <w:t>did not occur</w:t>
      </w:r>
      <w:r w:rsidR="00596C3C">
        <w:rPr>
          <w:lang w:eastAsia="en-AU"/>
        </w:rPr>
        <w:t xml:space="preserve"> </w:t>
      </w:r>
      <w:r w:rsidR="00590A1A">
        <w:rPr>
          <w:lang w:eastAsia="en-AU"/>
        </w:rPr>
        <w:t xml:space="preserve">until the consumer experienced </w:t>
      </w:r>
      <w:r w:rsidR="007F1F71">
        <w:rPr>
          <w:lang w:eastAsia="en-AU"/>
        </w:rPr>
        <w:t xml:space="preserve">another </w:t>
      </w:r>
      <w:r w:rsidR="00590A1A">
        <w:rPr>
          <w:lang w:eastAsia="en-AU"/>
        </w:rPr>
        <w:t>2 falls.</w:t>
      </w:r>
      <w:r w:rsidR="00C37CEC">
        <w:rPr>
          <w:lang w:eastAsia="en-AU"/>
        </w:rPr>
        <w:t xml:space="preserve"> </w:t>
      </w:r>
      <w:r w:rsidR="00970EE0">
        <w:rPr>
          <w:lang w:eastAsia="en-AU"/>
        </w:rPr>
        <w:t>T</w:t>
      </w:r>
      <w:r w:rsidR="00C64A17" w:rsidRPr="0077189C">
        <w:rPr>
          <w:lang w:eastAsia="en-AU"/>
        </w:rPr>
        <w:t xml:space="preserve">he </w:t>
      </w:r>
      <w:r w:rsidR="00385616" w:rsidRPr="0077189C">
        <w:rPr>
          <w:lang w:eastAsia="en-AU"/>
        </w:rPr>
        <w:t xml:space="preserve">Assessment Team </w:t>
      </w:r>
      <w:r w:rsidR="00C64A17" w:rsidRPr="0077189C">
        <w:rPr>
          <w:lang w:eastAsia="en-AU"/>
        </w:rPr>
        <w:t xml:space="preserve">report </w:t>
      </w:r>
      <w:r w:rsidR="00F42261" w:rsidRPr="0077189C">
        <w:rPr>
          <w:lang w:eastAsia="en-AU"/>
        </w:rPr>
        <w:t>further indicates</w:t>
      </w:r>
      <w:r w:rsidR="00B72806" w:rsidRPr="0077189C">
        <w:rPr>
          <w:lang w:eastAsia="en-AU"/>
        </w:rPr>
        <w:t xml:space="preserve"> </w:t>
      </w:r>
      <w:r w:rsidR="00EA31DB" w:rsidRPr="0077189C">
        <w:rPr>
          <w:lang w:eastAsia="en-AU"/>
        </w:rPr>
        <w:t xml:space="preserve">an </w:t>
      </w:r>
      <w:r w:rsidR="00B72806" w:rsidRPr="0077189C">
        <w:rPr>
          <w:lang w:eastAsia="en-AU"/>
        </w:rPr>
        <w:t xml:space="preserve">omission of </w:t>
      </w:r>
      <w:r w:rsidR="00EA31DB" w:rsidRPr="0077189C">
        <w:rPr>
          <w:lang w:eastAsia="en-AU"/>
        </w:rPr>
        <w:t xml:space="preserve">any </w:t>
      </w:r>
      <w:r w:rsidR="007D3544" w:rsidRPr="0077189C">
        <w:rPr>
          <w:lang w:eastAsia="en-AU"/>
        </w:rPr>
        <w:t>advanced clinical assessment or referral for medical interventions undertaken or documented</w:t>
      </w:r>
      <w:r w:rsidR="002C43D2" w:rsidRPr="0077189C">
        <w:rPr>
          <w:lang w:eastAsia="en-AU"/>
        </w:rPr>
        <w:t xml:space="preserve">. </w:t>
      </w:r>
    </w:p>
    <w:p w14:paraId="5C70BC9F" w14:textId="3B87A2C3" w:rsidR="00474B10" w:rsidRPr="0077189C" w:rsidRDefault="00612611" w:rsidP="00CF40E3">
      <w:pPr>
        <w:pStyle w:val="NormalArial"/>
        <w:rPr>
          <w:lang w:eastAsia="en-AU"/>
        </w:rPr>
      </w:pPr>
      <w:bookmarkStart w:id="6" w:name="_Hlk178259920"/>
      <w:r w:rsidRPr="0077189C">
        <w:t xml:space="preserve">The </w:t>
      </w:r>
      <w:r w:rsidR="002F11DD">
        <w:t>p</w:t>
      </w:r>
      <w:r w:rsidRPr="0077189C">
        <w:t>rovider</w:t>
      </w:r>
      <w:r w:rsidR="00B61AAF">
        <w:t xml:space="preserve">’s response </w:t>
      </w:r>
      <w:bookmarkEnd w:id="6"/>
      <w:r w:rsidR="0005570A" w:rsidRPr="0077189C">
        <w:rPr>
          <w:lang w:eastAsia="en-AU"/>
        </w:rPr>
        <w:t>identifie</w:t>
      </w:r>
      <w:r w:rsidR="00C27C30" w:rsidRPr="0077189C">
        <w:rPr>
          <w:lang w:eastAsia="en-AU"/>
        </w:rPr>
        <w:t>d</w:t>
      </w:r>
      <w:r w:rsidR="003B5080" w:rsidRPr="0077189C">
        <w:rPr>
          <w:lang w:eastAsia="en-AU"/>
        </w:rPr>
        <w:t xml:space="preserve"> </w:t>
      </w:r>
      <w:r w:rsidR="00ED2C33" w:rsidRPr="0077189C">
        <w:rPr>
          <w:lang w:eastAsia="en-AU"/>
        </w:rPr>
        <w:t>post fall</w:t>
      </w:r>
      <w:r w:rsidR="005C7D0C">
        <w:rPr>
          <w:lang w:eastAsia="en-AU"/>
        </w:rPr>
        <w:t>s</w:t>
      </w:r>
      <w:r w:rsidR="00ED2C33" w:rsidRPr="0077189C">
        <w:rPr>
          <w:lang w:eastAsia="en-AU"/>
        </w:rPr>
        <w:t xml:space="preserve"> management for the consumer </w:t>
      </w:r>
      <w:r w:rsidR="006A71B1">
        <w:rPr>
          <w:lang w:eastAsia="en-AU"/>
        </w:rPr>
        <w:t xml:space="preserve">was </w:t>
      </w:r>
      <w:r w:rsidR="00ED2C33" w:rsidRPr="0077189C">
        <w:rPr>
          <w:lang w:eastAsia="en-AU"/>
        </w:rPr>
        <w:t>according to serv</w:t>
      </w:r>
      <w:r w:rsidR="004B3787" w:rsidRPr="0077189C">
        <w:rPr>
          <w:lang w:eastAsia="en-AU"/>
        </w:rPr>
        <w:t xml:space="preserve">ice </w:t>
      </w:r>
      <w:r w:rsidR="00ED2C33" w:rsidRPr="0077189C">
        <w:rPr>
          <w:lang w:eastAsia="en-AU"/>
        </w:rPr>
        <w:t xml:space="preserve">policy </w:t>
      </w:r>
      <w:r w:rsidR="004B3787" w:rsidRPr="0077189C">
        <w:rPr>
          <w:lang w:eastAsia="en-AU"/>
        </w:rPr>
        <w:t>inclu</w:t>
      </w:r>
      <w:r w:rsidR="00C27C30" w:rsidRPr="0077189C">
        <w:rPr>
          <w:lang w:eastAsia="en-AU"/>
        </w:rPr>
        <w:t xml:space="preserve">sive of </w:t>
      </w:r>
      <w:r w:rsidR="00EA22B4" w:rsidRPr="0077189C">
        <w:rPr>
          <w:lang w:eastAsia="en-AU"/>
        </w:rPr>
        <w:t>assessment of pain</w:t>
      </w:r>
      <w:r w:rsidR="00AC1FA4" w:rsidRPr="0077189C">
        <w:rPr>
          <w:lang w:eastAsia="en-AU"/>
        </w:rPr>
        <w:t xml:space="preserve">, </w:t>
      </w:r>
      <w:r w:rsidR="00325C3C" w:rsidRPr="0077189C">
        <w:rPr>
          <w:lang w:eastAsia="en-AU"/>
        </w:rPr>
        <w:t>physiotherapist,</w:t>
      </w:r>
      <w:r w:rsidR="004B3787" w:rsidRPr="0077189C">
        <w:rPr>
          <w:lang w:eastAsia="en-AU"/>
        </w:rPr>
        <w:t xml:space="preserve"> and GP reviews</w:t>
      </w:r>
      <w:r w:rsidR="003B5080" w:rsidRPr="0077189C">
        <w:rPr>
          <w:lang w:eastAsia="en-AU"/>
        </w:rPr>
        <w:t xml:space="preserve">. </w:t>
      </w:r>
      <w:r w:rsidR="00680445" w:rsidRPr="0077189C">
        <w:rPr>
          <w:lang w:eastAsia="en-AU"/>
        </w:rPr>
        <w:t>I acknowledge</w:t>
      </w:r>
      <w:r w:rsidR="00C27C30" w:rsidRPr="0077189C">
        <w:rPr>
          <w:lang w:eastAsia="en-AU"/>
        </w:rPr>
        <w:t>,</w:t>
      </w:r>
      <w:r w:rsidR="00680445" w:rsidRPr="0077189C">
        <w:rPr>
          <w:lang w:eastAsia="en-AU"/>
        </w:rPr>
        <w:t xml:space="preserve"> and documentation shows</w:t>
      </w:r>
      <w:r w:rsidR="000A0BE6">
        <w:rPr>
          <w:lang w:eastAsia="en-AU"/>
        </w:rPr>
        <w:t>,</w:t>
      </w:r>
      <w:r w:rsidR="00680445" w:rsidRPr="0077189C">
        <w:rPr>
          <w:lang w:eastAsia="en-AU"/>
        </w:rPr>
        <w:t xml:space="preserve"> </w:t>
      </w:r>
      <w:r w:rsidR="00421096" w:rsidRPr="0077189C">
        <w:rPr>
          <w:lang w:eastAsia="en-AU"/>
        </w:rPr>
        <w:t>post fall assessment</w:t>
      </w:r>
      <w:r w:rsidR="00067FA3">
        <w:rPr>
          <w:lang w:eastAsia="en-AU"/>
        </w:rPr>
        <w:t>s</w:t>
      </w:r>
      <w:r w:rsidR="00421096" w:rsidRPr="0077189C">
        <w:rPr>
          <w:lang w:eastAsia="en-AU"/>
        </w:rPr>
        <w:t xml:space="preserve"> </w:t>
      </w:r>
      <w:r w:rsidR="009011B8" w:rsidRPr="0077189C">
        <w:rPr>
          <w:lang w:eastAsia="en-AU"/>
        </w:rPr>
        <w:t>provided to the consumer following each fall</w:t>
      </w:r>
      <w:r w:rsidR="00067FA3" w:rsidRPr="00067FA3">
        <w:rPr>
          <w:lang w:eastAsia="en-AU"/>
        </w:rPr>
        <w:t xml:space="preserve"> </w:t>
      </w:r>
      <w:r w:rsidR="00067FA3">
        <w:rPr>
          <w:lang w:eastAsia="en-AU"/>
        </w:rPr>
        <w:t xml:space="preserve">were </w:t>
      </w:r>
      <w:r w:rsidR="00067FA3" w:rsidRPr="0077189C">
        <w:rPr>
          <w:lang w:eastAsia="en-AU"/>
        </w:rPr>
        <w:t>mostly appropriate</w:t>
      </w:r>
      <w:r w:rsidR="009011B8" w:rsidRPr="0077189C">
        <w:rPr>
          <w:lang w:eastAsia="en-AU"/>
        </w:rPr>
        <w:t xml:space="preserve">. </w:t>
      </w:r>
    </w:p>
    <w:p w14:paraId="6E08601B" w14:textId="41687297" w:rsidR="009011B8" w:rsidRPr="0077189C" w:rsidRDefault="00334113" w:rsidP="00CF40E3">
      <w:pPr>
        <w:pStyle w:val="NormalArial"/>
        <w:rPr>
          <w:lang w:eastAsia="en-AU"/>
        </w:rPr>
      </w:pPr>
      <w:r w:rsidRPr="0077189C">
        <w:rPr>
          <w:lang w:eastAsia="en-AU"/>
        </w:rPr>
        <w:t xml:space="preserve">The response </w:t>
      </w:r>
      <w:r w:rsidR="00900FE4" w:rsidRPr="0077189C">
        <w:rPr>
          <w:lang w:eastAsia="en-AU"/>
        </w:rPr>
        <w:t>advise</w:t>
      </w:r>
      <w:r w:rsidR="00474B10" w:rsidRPr="0077189C">
        <w:rPr>
          <w:lang w:eastAsia="en-AU"/>
        </w:rPr>
        <w:t>d</w:t>
      </w:r>
      <w:r w:rsidR="00900FE4" w:rsidRPr="0077189C">
        <w:rPr>
          <w:lang w:eastAsia="en-AU"/>
        </w:rPr>
        <w:t xml:space="preserve"> </w:t>
      </w:r>
      <w:r w:rsidR="00EE2842" w:rsidRPr="0077189C">
        <w:rPr>
          <w:lang w:eastAsia="en-AU"/>
        </w:rPr>
        <w:t xml:space="preserve">the </w:t>
      </w:r>
      <w:r w:rsidR="00900FE4" w:rsidRPr="0077189C">
        <w:rPr>
          <w:lang w:eastAsia="en-AU"/>
        </w:rPr>
        <w:t>serv</w:t>
      </w:r>
      <w:r w:rsidR="00EE2842" w:rsidRPr="0077189C">
        <w:rPr>
          <w:lang w:eastAsia="en-AU"/>
        </w:rPr>
        <w:t xml:space="preserve">ice </w:t>
      </w:r>
      <w:r w:rsidR="00474B10" w:rsidRPr="0077189C">
        <w:rPr>
          <w:lang w:eastAsia="en-AU"/>
        </w:rPr>
        <w:t>ha</w:t>
      </w:r>
      <w:r w:rsidR="002F11DD">
        <w:rPr>
          <w:lang w:eastAsia="en-AU"/>
        </w:rPr>
        <w:t>s</w:t>
      </w:r>
      <w:r w:rsidR="00474B10" w:rsidRPr="0077189C">
        <w:rPr>
          <w:lang w:eastAsia="en-AU"/>
        </w:rPr>
        <w:t xml:space="preserve"> </w:t>
      </w:r>
      <w:r w:rsidR="00900FE4" w:rsidRPr="0077189C">
        <w:rPr>
          <w:lang w:eastAsia="en-AU"/>
        </w:rPr>
        <w:t>provi</w:t>
      </w:r>
      <w:r w:rsidR="00EE2842" w:rsidRPr="0077189C">
        <w:rPr>
          <w:lang w:eastAsia="en-AU"/>
        </w:rPr>
        <w:t>d</w:t>
      </w:r>
      <w:r w:rsidR="00474B10" w:rsidRPr="0077189C">
        <w:rPr>
          <w:lang w:eastAsia="en-AU"/>
        </w:rPr>
        <w:t xml:space="preserve">ed </w:t>
      </w:r>
      <w:r w:rsidR="00900FE4" w:rsidRPr="0077189C">
        <w:rPr>
          <w:lang w:eastAsia="en-AU"/>
        </w:rPr>
        <w:t>education to staff regarding the recognition</w:t>
      </w:r>
      <w:r w:rsidR="00EE2842" w:rsidRPr="0077189C">
        <w:rPr>
          <w:lang w:eastAsia="en-AU"/>
        </w:rPr>
        <w:t xml:space="preserve"> of consumer deterioration</w:t>
      </w:r>
      <w:r w:rsidR="00581279" w:rsidRPr="0077189C">
        <w:rPr>
          <w:lang w:eastAsia="en-AU"/>
        </w:rPr>
        <w:t>, however,</w:t>
      </w:r>
      <w:r w:rsidR="002F11DD">
        <w:rPr>
          <w:lang w:eastAsia="en-AU"/>
        </w:rPr>
        <w:t xml:space="preserve"> </w:t>
      </w:r>
      <w:r w:rsidR="00581279" w:rsidRPr="0077189C">
        <w:rPr>
          <w:lang w:eastAsia="en-AU"/>
        </w:rPr>
        <w:t>d</w:t>
      </w:r>
      <w:r w:rsidR="00893108">
        <w:rPr>
          <w:lang w:eastAsia="en-AU"/>
        </w:rPr>
        <w:t>id</w:t>
      </w:r>
      <w:r w:rsidR="00581279" w:rsidRPr="0077189C">
        <w:rPr>
          <w:lang w:eastAsia="en-AU"/>
        </w:rPr>
        <w:t xml:space="preserve"> not include evidence </w:t>
      </w:r>
      <w:r w:rsidR="00785C85" w:rsidRPr="0077189C">
        <w:rPr>
          <w:lang w:eastAsia="en-AU"/>
        </w:rPr>
        <w:t xml:space="preserve">of staff </w:t>
      </w:r>
      <w:r w:rsidR="00474B10" w:rsidRPr="0077189C">
        <w:rPr>
          <w:lang w:eastAsia="en-AU"/>
        </w:rPr>
        <w:t>attendance</w:t>
      </w:r>
      <w:r w:rsidR="00735AAF" w:rsidRPr="0077189C">
        <w:rPr>
          <w:lang w:eastAsia="en-AU"/>
        </w:rPr>
        <w:t xml:space="preserve"> or </w:t>
      </w:r>
      <w:r w:rsidR="00785C85" w:rsidRPr="0077189C">
        <w:rPr>
          <w:lang w:eastAsia="en-AU"/>
        </w:rPr>
        <w:t>completion</w:t>
      </w:r>
      <w:r w:rsidR="00EA22B4" w:rsidRPr="0077189C">
        <w:rPr>
          <w:lang w:eastAsia="en-AU"/>
        </w:rPr>
        <w:t>.</w:t>
      </w:r>
      <w:r w:rsidR="00EE2842" w:rsidRPr="0077189C">
        <w:rPr>
          <w:lang w:eastAsia="en-AU"/>
        </w:rPr>
        <w:t xml:space="preserve"> </w:t>
      </w:r>
    </w:p>
    <w:p w14:paraId="334053F5" w14:textId="1C9B9BE5" w:rsidR="00DC1759" w:rsidRPr="0077189C" w:rsidRDefault="0012459B" w:rsidP="00CF40E3">
      <w:pPr>
        <w:pStyle w:val="NormalArial"/>
        <w:rPr>
          <w:lang w:eastAsia="en-AU"/>
        </w:rPr>
      </w:pPr>
      <w:r w:rsidRPr="0077189C">
        <w:rPr>
          <w:lang w:eastAsia="en-AU"/>
        </w:rPr>
        <w:t xml:space="preserve">I have considered the evidence available to me </w:t>
      </w:r>
      <w:r w:rsidR="002A41C6" w:rsidRPr="0077189C">
        <w:rPr>
          <w:lang w:eastAsia="en-AU"/>
        </w:rPr>
        <w:t xml:space="preserve">and </w:t>
      </w:r>
      <w:r w:rsidRPr="0077189C">
        <w:rPr>
          <w:lang w:eastAsia="en-AU"/>
        </w:rPr>
        <w:t>have identified information in the Assessment Team report contradict</w:t>
      </w:r>
      <w:r w:rsidR="00DC1759" w:rsidRPr="0077189C">
        <w:rPr>
          <w:lang w:eastAsia="en-AU"/>
        </w:rPr>
        <w:t>ory to</w:t>
      </w:r>
      <w:r w:rsidRPr="0077189C">
        <w:rPr>
          <w:lang w:eastAsia="en-AU"/>
        </w:rPr>
        <w:t xml:space="preserve"> th</w:t>
      </w:r>
      <w:r w:rsidR="002A41C6" w:rsidRPr="0077189C">
        <w:rPr>
          <w:lang w:eastAsia="en-AU"/>
        </w:rPr>
        <w:t>e Assessment Teams finding of omission of any advanced clinical assessment or referral for medical interventions undertaken or documented following the consumer experiencing falls.</w:t>
      </w:r>
      <w:r w:rsidRPr="0077189C">
        <w:rPr>
          <w:lang w:eastAsia="en-AU"/>
        </w:rPr>
        <w:t xml:space="preserve"> </w:t>
      </w:r>
      <w:r w:rsidR="002A41C6" w:rsidRPr="0077189C">
        <w:rPr>
          <w:lang w:eastAsia="en-AU"/>
        </w:rPr>
        <w:t xml:space="preserve">The Assessment Team report </w:t>
      </w:r>
      <w:r w:rsidR="00446889" w:rsidRPr="0077189C">
        <w:rPr>
          <w:lang w:eastAsia="en-AU"/>
        </w:rPr>
        <w:t>identifie</w:t>
      </w:r>
      <w:r w:rsidR="00446889">
        <w:rPr>
          <w:lang w:eastAsia="en-AU"/>
        </w:rPr>
        <w:t>d,</w:t>
      </w:r>
      <w:r w:rsidR="002A41C6" w:rsidRPr="0077189C">
        <w:rPr>
          <w:lang w:eastAsia="en-AU"/>
        </w:rPr>
        <w:t xml:space="preserve"> </w:t>
      </w:r>
      <w:r w:rsidR="005739E8" w:rsidRPr="0077189C">
        <w:rPr>
          <w:lang w:eastAsia="en-AU"/>
        </w:rPr>
        <w:t xml:space="preserve">and the </w:t>
      </w:r>
      <w:r w:rsidR="00F93F8F">
        <w:rPr>
          <w:lang w:eastAsia="en-AU"/>
        </w:rPr>
        <w:t xml:space="preserve">provider’s </w:t>
      </w:r>
      <w:r w:rsidR="005739E8" w:rsidRPr="0077189C">
        <w:rPr>
          <w:lang w:eastAsia="en-AU"/>
        </w:rPr>
        <w:t xml:space="preserve">response confirms, </w:t>
      </w:r>
      <w:r w:rsidRPr="0077189C">
        <w:rPr>
          <w:lang w:eastAsia="en-AU"/>
        </w:rPr>
        <w:t xml:space="preserve">a GP and physiotherapist review between one to 3 days following each fall </w:t>
      </w:r>
      <w:r w:rsidR="00D54568">
        <w:rPr>
          <w:lang w:eastAsia="en-AU"/>
        </w:rPr>
        <w:t xml:space="preserve">had occurred </w:t>
      </w:r>
      <w:r w:rsidRPr="001A017D">
        <w:rPr>
          <w:lang w:eastAsia="en-AU"/>
        </w:rPr>
        <w:t>with</w:t>
      </w:r>
      <w:r w:rsidRPr="0077189C">
        <w:rPr>
          <w:lang w:eastAsia="en-AU"/>
        </w:rPr>
        <w:t xml:space="preserve"> no significant pain or abnormalities detected. The Assessment Team report further indicates a registered nurse (RN) assessment and musculoskeletal check following each fall with no abnormalities identified.</w:t>
      </w:r>
      <w:r w:rsidR="002A41C6" w:rsidRPr="0077189C">
        <w:rPr>
          <w:lang w:eastAsia="en-AU"/>
        </w:rPr>
        <w:t xml:space="preserve"> </w:t>
      </w:r>
    </w:p>
    <w:p w14:paraId="0FCA6F0B" w14:textId="2697C7EF" w:rsidR="0012459B" w:rsidRPr="0077189C" w:rsidRDefault="00DC1759" w:rsidP="00F01802">
      <w:pPr>
        <w:spacing w:line="276" w:lineRule="auto"/>
        <w:rPr>
          <w:rFonts w:ascii="Arial" w:eastAsia="Times New Roman" w:hAnsi="Arial" w:cs="Arial"/>
          <w:color w:val="000000"/>
          <w:lang w:eastAsia="en-AU"/>
        </w:rPr>
      </w:pPr>
      <w:r w:rsidRPr="0077189C">
        <w:rPr>
          <w:rFonts w:ascii="Arial" w:eastAsia="Times New Roman" w:hAnsi="Arial" w:cs="Arial"/>
          <w:color w:val="000000"/>
          <w:lang w:eastAsia="en-AU"/>
        </w:rPr>
        <w:lastRenderedPageBreak/>
        <w:t>W</w:t>
      </w:r>
      <w:r w:rsidR="002A41C6" w:rsidRPr="0077189C">
        <w:rPr>
          <w:rFonts w:ascii="Arial" w:eastAsia="Times New Roman" w:hAnsi="Arial" w:cs="Arial"/>
          <w:color w:val="000000"/>
          <w:lang w:eastAsia="en-AU"/>
        </w:rPr>
        <w:t xml:space="preserve">hile I acknowledge </w:t>
      </w:r>
      <w:r w:rsidR="00DC1957" w:rsidRPr="0077189C">
        <w:rPr>
          <w:rFonts w:ascii="Arial" w:eastAsia="Times New Roman" w:hAnsi="Arial" w:cs="Arial"/>
          <w:color w:val="000000"/>
          <w:lang w:eastAsia="en-AU"/>
        </w:rPr>
        <w:t xml:space="preserve">this demonstrates </w:t>
      </w:r>
      <w:r w:rsidR="002A41C6" w:rsidRPr="0077189C">
        <w:rPr>
          <w:rFonts w:ascii="Arial" w:eastAsia="Times New Roman" w:hAnsi="Arial" w:cs="Arial"/>
          <w:color w:val="000000"/>
          <w:lang w:eastAsia="en-AU"/>
        </w:rPr>
        <w:t>mostly appropriate response</w:t>
      </w:r>
      <w:r w:rsidRPr="0077189C">
        <w:rPr>
          <w:rFonts w:ascii="Arial" w:eastAsia="Times New Roman" w:hAnsi="Arial" w:cs="Arial"/>
          <w:color w:val="000000"/>
          <w:lang w:eastAsia="en-AU"/>
        </w:rPr>
        <w:t xml:space="preserve">s provided in the assessment of the consumer following their </w:t>
      </w:r>
      <w:r w:rsidR="002A41C6" w:rsidRPr="0077189C">
        <w:rPr>
          <w:rFonts w:ascii="Arial" w:eastAsia="Times New Roman" w:hAnsi="Arial" w:cs="Arial"/>
          <w:color w:val="000000"/>
          <w:lang w:eastAsia="en-AU"/>
        </w:rPr>
        <w:t xml:space="preserve">experience of falling, </w:t>
      </w:r>
      <w:r w:rsidRPr="0077189C">
        <w:rPr>
          <w:rFonts w:ascii="Arial" w:eastAsia="Times New Roman" w:hAnsi="Arial" w:cs="Arial"/>
          <w:color w:val="000000"/>
          <w:lang w:eastAsia="en-AU"/>
        </w:rPr>
        <w:t xml:space="preserve">I consider </w:t>
      </w:r>
      <w:r w:rsidR="002A41C6" w:rsidRPr="0077189C">
        <w:rPr>
          <w:rFonts w:ascii="Arial" w:eastAsia="Times New Roman" w:hAnsi="Arial" w:cs="Arial"/>
          <w:color w:val="000000"/>
          <w:lang w:eastAsia="en-AU"/>
        </w:rPr>
        <w:t>the omission of escalation for investigation following the detection of bruising over the site of identified pain</w:t>
      </w:r>
      <w:r w:rsidRPr="0077189C">
        <w:rPr>
          <w:rFonts w:ascii="Arial" w:eastAsia="Times New Roman" w:hAnsi="Arial" w:cs="Arial"/>
          <w:color w:val="000000"/>
          <w:lang w:eastAsia="en-AU"/>
        </w:rPr>
        <w:t>,</w:t>
      </w:r>
      <w:r w:rsidR="002A41C6" w:rsidRPr="0077189C">
        <w:rPr>
          <w:rFonts w:ascii="Arial" w:eastAsia="Times New Roman" w:hAnsi="Arial" w:cs="Arial"/>
          <w:color w:val="000000"/>
          <w:lang w:eastAsia="en-AU"/>
        </w:rPr>
        <w:t xml:space="preserve"> </w:t>
      </w:r>
      <w:r w:rsidRPr="0077189C">
        <w:rPr>
          <w:rFonts w:ascii="Arial" w:eastAsia="Times New Roman" w:hAnsi="Arial" w:cs="Arial"/>
          <w:color w:val="000000"/>
          <w:lang w:eastAsia="en-AU"/>
        </w:rPr>
        <w:t>demonstrates the changes in the consumer’s condition was not recognised nor responded to in a timely manner.</w:t>
      </w:r>
    </w:p>
    <w:p w14:paraId="3FCB8ADE" w14:textId="7852EE49" w:rsidR="00C20685" w:rsidRPr="00CF40E3" w:rsidRDefault="00A22E9E" w:rsidP="00CF40E3">
      <w:pPr>
        <w:pStyle w:val="NormalArial"/>
      </w:pPr>
      <w:r w:rsidRPr="0077189C">
        <w:t>A</w:t>
      </w:r>
      <w:r w:rsidR="009A7892" w:rsidRPr="0077189C">
        <w:t xml:space="preserve">nother </w:t>
      </w:r>
      <w:r w:rsidRPr="0077189C">
        <w:t xml:space="preserve">consumer with a history of </w:t>
      </w:r>
      <w:r w:rsidR="00DC3ED6" w:rsidRPr="0077189C">
        <w:t xml:space="preserve">chronic </w:t>
      </w:r>
      <w:r w:rsidRPr="0077189C">
        <w:t xml:space="preserve">urinary tract infections </w:t>
      </w:r>
      <w:r w:rsidR="00031DCC">
        <w:t xml:space="preserve">(UTIs) </w:t>
      </w:r>
      <w:r w:rsidR="00DC3ED6" w:rsidRPr="0077189C">
        <w:t xml:space="preserve">experienced a </w:t>
      </w:r>
      <w:r w:rsidR="00705B9B" w:rsidRPr="0077189C">
        <w:t xml:space="preserve">fall </w:t>
      </w:r>
      <w:r w:rsidR="00612611">
        <w:t xml:space="preserve">which </w:t>
      </w:r>
      <w:r w:rsidR="00705B9B" w:rsidRPr="0077189C">
        <w:t>requir</w:t>
      </w:r>
      <w:r w:rsidR="00612611">
        <w:t xml:space="preserve">ed </w:t>
      </w:r>
      <w:r w:rsidR="00705B9B" w:rsidRPr="0077189C">
        <w:t xml:space="preserve">transfer to hospital for </w:t>
      </w:r>
      <w:r w:rsidR="00612611" w:rsidRPr="00CF40E3">
        <w:t xml:space="preserve">treatment. </w:t>
      </w:r>
      <w:r w:rsidR="00812493" w:rsidRPr="00CF40E3">
        <w:t xml:space="preserve">The consumer returned to the </w:t>
      </w:r>
      <w:r w:rsidR="00705B9B" w:rsidRPr="00CF40E3">
        <w:t xml:space="preserve">service on the same day with a diagnosis of a </w:t>
      </w:r>
      <w:r w:rsidR="00AF539B" w:rsidRPr="00CF40E3">
        <w:t>UTI</w:t>
      </w:r>
      <w:r w:rsidR="00705B9B" w:rsidRPr="00CF40E3">
        <w:t xml:space="preserve"> requiring treatment by antibiotics.</w:t>
      </w:r>
      <w:r w:rsidR="00812493" w:rsidRPr="00CF40E3">
        <w:t xml:space="preserve"> </w:t>
      </w:r>
    </w:p>
    <w:p w14:paraId="58CF79DD" w14:textId="26A9BA20" w:rsidR="00E70F48" w:rsidRPr="00CF40E3" w:rsidRDefault="00812493" w:rsidP="00CF40E3">
      <w:pPr>
        <w:pStyle w:val="NormalArial"/>
      </w:pPr>
      <w:r w:rsidRPr="00CF40E3">
        <w:t xml:space="preserve">The consumer’s representative </w:t>
      </w:r>
      <w:r w:rsidR="002B1F01" w:rsidRPr="00CF40E3">
        <w:t xml:space="preserve">advised of </w:t>
      </w:r>
      <w:r w:rsidR="0002295F" w:rsidRPr="00CF40E3">
        <w:t xml:space="preserve">being aware of changes </w:t>
      </w:r>
      <w:r w:rsidR="003829A1" w:rsidRPr="00CF40E3">
        <w:t xml:space="preserve">in </w:t>
      </w:r>
      <w:r w:rsidR="0002295F" w:rsidRPr="00CF40E3">
        <w:t xml:space="preserve">the consumer </w:t>
      </w:r>
      <w:r w:rsidR="002B1F01" w:rsidRPr="00CF40E3">
        <w:t xml:space="preserve">days prior to </w:t>
      </w:r>
      <w:r w:rsidR="0002295F" w:rsidRPr="00CF40E3">
        <w:t>the fall</w:t>
      </w:r>
      <w:r w:rsidR="00967337" w:rsidRPr="00CF40E3">
        <w:t xml:space="preserve"> describing increased drowsiness, frequency of urination and loss of appetite. The consumer</w:t>
      </w:r>
      <w:r w:rsidR="00F174E4" w:rsidRPr="00CF40E3">
        <w:t>’s representative</w:t>
      </w:r>
      <w:r w:rsidR="00967337" w:rsidRPr="00CF40E3">
        <w:t xml:space="preserve"> said </w:t>
      </w:r>
      <w:r w:rsidR="00F174E4" w:rsidRPr="00CF40E3">
        <w:t xml:space="preserve">they </w:t>
      </w:r>
      <w:r w:rsidR="00156A00" w:rsidRPr="00CF40E3">
        <w:t xml:space="preserve">had </w:t>
      </w:r>
      <w:r w:rsidR="00742A24" w:rsidRPr="00CF40E3">
        <w:t>spoke</w:t>
      </w:r>
      <w:r w:rsidR="00156A00" w:rsidRPr="00CF40E3">
        <w:t>n</w:t>
      </w:r>
      <w:r w:rsidR="00742A24" w:rsidRPr="00CF40E3">
        <w:t xml:space="preserve"> to the </w:t>
      </w:r>
      <w:r w:rsidR="000A0F36" w:rsidRPr="00CF40E3">
        <w:t>nursing staff</w:t>
      </w:r>
      <w:r w:rsidR="00F86C67" w:rsidRPr="00CF40E3">
        <w:t xml:space="preserve">, however, </w:t>
      </w:r>
      <w:r w:rsidR="0012459B" w:rsidRPr="00CF40E3">
        <w:t xml:space="preserve">while </w:t>
      </w:r>
      <w:r w:rsidR="00F86C67" w:rsidRPr="00CF40E3">
        <w:t xml:space="preserve">the Assessment Team found </w:t>
      </w:r>
      <w:r w:rsidR="0012459B" w:rsidRPr="00CF40E3">
        <w:t>documentation in the progress notes</w:t>
      </w:r>
      <w:r w:rsidR="00612611" w:rsidRPr="00CF40E3">
        <w:t xml:space="preserve"> providing the </w:t>
      </w:r>
      <w:r w:rsidR="0012459B" w:rsidRPr="00CF40E3">
        <w:t xml:space="preserve">direction to monitor the consumer for drowsiness, there was </w:t>
      </w:r>
      <w:r w:rsidR="00F86C67" w:rsidRPr="00CF40E3">
        <w:t>no evidence th</w:t>
      </w:r>
      <w:r w:rsidR="00F174E4" w:rsidRPr="00CF40E3">
        <w:t xml:space="preserve">e consumer’s change in condition </w:t>
      </w:r>
      <w:r w:rsidR="00F86C67" w:rsidRPr="00CF40E3">
        <w:t xml:space="preserve">was </w:t>
      </w:r>
      <w:r w:rsidR="0012459B" w:rsidRPr="00CF40E3">
        <w:t>considered in relation to their b</w:t>
      </w:r>
      <w:r w:rsidR="00C32F24" w:rsidRPr="00CF40E3">
        <w:t xml:space="preserve">ackground of chronic </w:t>
      </w:r>
      <w:r w:rsidR="00612611" w:rsidRPr="00CF40E3">
        <w:t xml:space="preserve">UTIs. </w:t>
      </w:r>
      <w:r w:rsidR="00C25EC1" w:rsidRPr="00CF40E3">
        <w:t>The As</w:t>
      </w:r>
      <w:r w:rsidR="00B4510E" w:rsidRPr="00CF40E3">
        <w:t xml:space="preserve">sessment Team report </w:t>
      </w:r>
      <w:r w:rsidR="00A76476" w:rsidRPr="00CF40E3">
        <w:t>identifie</w:t>
      </w:r>
      <w:r w:rsidR="009A513F" w:rsidRPr="00CF40E3">
        <w:t>d</w:t>
      </w:r>
      <w:r w:rsidR="00935CF9" w:rsidRPr="00CF40E3">
        <w:t>, on return from hospital</w:t>
      </w:r>
      <w:r w:rsidR="00C25EC1" w:rsidRPr="00CF40E3">
        <w:t xml:space="preserve">, </w:t>
      </w:r>
      <w:r w:rsidR="007E4547" w:rsidRPr="00CF40E3">
        <w:t xml:space="preserve">the </w:t>
      </w:r>
      <w:r w:rsidR="008C1F84" w:rsidRPr="00CF40E3">
        <w:t>consumer</w:t>
      </w:r>
      <w:r w:rsidR="007E4547" w:rsidRPr="00CF40E3">
        <w:t>’s</w:t>
      </w:r>
      <w:r w:rsidR="008C1F84" w:rsidRPr="00CF40E3">
        <w:t xml:space="preserve"> care </w:t>
      </w:r>
      <w:r w:rsidR="007E4547" w:rsidRPr="00CF40E3">
        <w:t xml:space="preserve">was </w:t>
      </w:r>
      <w:r w:rsidR="000A62B7" w:rsidRPr="00CF40E3">
        <w:t xml:space="preserve">updated </w:t>
      </w:r>
      <w:r w:rsidR="008C1F84" w:rsidRPr="00CF40E3">
        <w:t xml:space="preserve">to include </w:t>
      </w:r>
      <w:r w:rsidR="00382A07" w:rsidRPr="00CF40E3">
        <w:t>daily monitoring of vital signs</w:t>
      </w:r>
      <w:r w:rsidR="007E4547" w:rsidRPr="00CF40E3">
        <w:t>.</w:t>
      </w:r>
      <w:r w:rsidR="00BF3E9B" w:rsidRPr="00CF40E3">
        <w:t xml:space="preserve"> </w:t>
      </w:r>
      <w:r w:rsidR="007E4547" w:rsidRPr="00CF40E3">
        <w:t>H</w:t>
      </w:r>
      <w:r w:rsidR="00382A07" w:rsidRPr="00CF40E3">
        <w:t xml:space="preserve">owever, </w:t>
      </w:r>
      <w:r w:rsidR="000A62B7" w:rsidRPr="00CF40E3">
        <w:t xml:space="preserve">other </w:t>
      </w:r>
      <w:r w:rsidR="00382A07" w:rsidRPr="00CF40E3">
        <w:t>consideration</w:t>
      </w:r>
      <w:r w:rsidR="000A62B7" w:rsidRPr="00CF40E3">
        <w:t>s such as</w:t>
      </w:r>
      <w:r w:rsidR="00382A07" w:rsidRPr="00CF40E3">
        <w:t xml:space="preserve"> food and fluid intake</w:t>
      </w:r>
      <w:r w:rsidR="000A62B7" w:rsidRPr="00CF40E3">
        <w:t>, pain and continence assessment w</w:t>
      </w:r>
      <w:r w:rsidR="00735AAF" w:rsidRPr="00CF40E3">
        <w:t xml:space="preserve">ere </w:t>
      </w:r>
      <w:r w:rsidR="000A62B7" w:rsidRPr="00CF40E3">
        <w:t xml:space="preserve">not included. </w:t>
      </w:r>
    </w:p>
    <w:p w14:paraId="29E7D18F" w14:textId="18608248" w:rsidR="004654BD" w:rsidRPr="0077189C" w:rsidRDefault="00612611" w:rsidP="00CF40E3">
      <w:pPr>
        <w:pStyle w:val="NormalArial"/>
      </w:pPr>
      <w:r w:rsidRPr="00CF40E3">
        <w:t xml:space="preserve">The </w:t>
      </w:r>
      <w:r w:rsidR="002F11DD" w:rsidRPr="00CF40E3">
        <w:t>p</w:t>
      </w:r>
      <w:r w:rsidRPr="00CF40E3">
        <w:t>rovider’s response</w:t>
      </w:r>
      <w:r w:rsidR="00161FF6" w:rsidRPr="00CF40E3">
        <w:t xml:space="preserve"> </w:t>
      </w:r>
      <w:r w:rsidR="00A92F4B" w:rsidRPr="00CF40E3">
        <w:t>identifie</w:t>
      </w:r>
      <w:r w:rsidR="008B0362" w:rsidRPr="00CF40E3">
        <w:t>d</w:t>
      </w:r>
      <w:r w:rsidR="00A92F4B" w:rsidRPr="00CF40E3">
        <w:t xml:space="preserve"> </w:t>
      </w:r>
      <w:r w:rsidR="00735AAF" w:rsidRPr="00CF40E3">
        <w:t xml:space="preserve">that </w:t>
      </w:r>
      <w:r w:rsidR="00A92F4B" w:rsidRPr="00CF40E3">
        <w:t xml:space="preserve">staff </w:t>
      </w:r>
      <w:r w:rsidR="00DF27C4" w:rsidRPr="00CF40E3">
        <w:t xml:space="preserve">acknowledged the consumer representative’s </w:t>
      </w:r>
      <w:r w:rsidR="00027E30" w:rsidRPr="00CF40E3">
        <w:t xml:space="preserve">concerns </w:t>
      </w:r>
      <w:r w:rsidRPr="00CF40E3">
        <w:t xml:space="preserve">regarding </w:t>
      </w:r>
      <w:r w:rsidR="00027E30" w:rsidRPr="00CF40E3">
        <w:t>changes in the consumer</w:t>
      </w:r>
      <w:r w:rsidR="008B0362" w:rsidRPr="00CF40E3">
        <w:t>’</w:t>
      </w:r>
      <w:r w:rsidR="00027E30" w:rsidRPr="00CF40E3">
        <w:t>s condition</w:t>
      </w:r>
      <w:r w:rsidR="00C62EE8" w:rsidRPr="00CF40E3">
        <w:t>. The response include</w:t>
      </w:r>
      <w:r w:rsidR="008B0362" w:rsidRPr="00CF40E3">
        <w:t>d</w:t>
      </w:r>
      <w:r w:rsidR="00C62EE8" w:rsidRPr="00CF40E3">
        <w:t xml:space="preserve"> </w:t>
      </w:r>
      <w:r w:rsidR="00232564" w:rsidRPr="00CF40E3">
        <w:t xml:space="preserve">consumer </w:t>
      </w:r>
      <w:r w:rsidR="00027E30" w:rsidRPr="00CF40E3">
        <w:t xml:space="preserve">progress notes </w:t>
      </w:r>
      <w:r w:rsidR="00B03D75" w:rsidRPr="00CF40E3">
        <w:t xml:space="preserve">evidencing </w:t>
      </w:r>
      <w:r w:rsidR="00027E30" w:rsidRPr="00CF40E3">
        <w:t xml:space="preserve">a </w:t>
      </w:r>
      <w:r w:rsidR="005C2F2F" w:rsidRPr="00CF40E3">
        <w:t xml:space="preserve">review of </w:t>
      </w:r>
      <w:r w:rsidR="00232564" w:rsidRPr="00CF40E3">
        <w:t xml:space="preserve">the consumer’s </w:t>
      </w:r>
      <w:r w:rsidR="005C2F2F" w:rsidRPr="00CF40E3">
        <w:t>vital signs</w:t>
      </w:r>
      <w:r w:rsidR="00BF3E9B" w:rsidRPr="00CF40E3">
        <w:t xml:space="preserve"> and </w:t>
      </w:r>
      <w:r w:rsidR="00B00B71" w:rsidRPr="00CF40E3">
        <w:t xml:space="preserve">a </w:t>
      </w:r>
      <w:r w:rsidR="00027E30" w:rsidRPr="00CF40E3">
        <w:t>re</w:t>
      </w:r>
      <w:r w:rsidR="00EC69E7" w:rsidRPr="00CF40E3">
        <w:t xml:space="preserve">quest for </w:t>
      </w:r>
      <w:r w:rsidR="00B00B71" w:rsidRPr="00CF40E3">
        <w:t xml:space="preserve">a </w:t>
      </w:r>
      <w:r w:rsidR="00EC69E7" w:rsidRPr="00CF40E3">
        <w:t xml:space="preserve">GP review. </w:t>
      </w:r>
      <w:r w:rsidR="00471C41" w:rsidRPr="00CF40E3">
        <w:t xml:space="preserve">The response </w:t>
      </w:r>
      <w:r w:rsidR="00CF56F0" w:rsidRPr="00CF40E3">
        <w:t>advise</w:t>
      </w:r>
      <w:r w:rsidR="008B0362" w:rsidRPr="00CF40E3">
        <w:t>d</w:t>
      </w:r>
      <w:r w:rsidR="00CF56F0" w:rsidRPr="00CF40E3">
        <w:t xml:space="preserve"> of </w:t>
      </w:r>
      <w:r w:rsidR="00471C41" w:rsidRPr="00CF40E3">
        <w:t xml:space="preserve">continued </w:t>
      </w:r>
      <w:r w:rsidR="00F55CC2" w:rsidRPr="00CF40E3">
        <w:t xml:space="preserve">consumer </w:t>
      </w:r>
      <w:r w:rsidR="00CF56F0" w:rsidRPr="00CF40E3">
        <w:t xml:space="preserve">daily </w:t>
      </w:r>
      <w:r w:rsidR="00471C41" w:rsidRPr="00CF40E3">
        <w:t>observations</w:t>
      </w:r>
      <w:r w:rsidR="009611D5" w:rsidRPr="00CF40E3">
        <w:t xml:space="preserve">. The response further </w:t>
      </w:r>
      <w:r w:rsidR="00A97568" w:rsidRPr="00CF40E3">
        <w:t xml:space="preserve">indicates </w:t>
      </w:r>
      <w:r w:rsidR="004654BD" w:rsidRPr="00CF40E3">
        <w:t xml:space="preserve">the consumer’s </w:t>
      </w:r>
      <w:r w:rsidR="009611D5" w:rsidRPr="00CF40E3">
        <w:t xml:space="preserve">post fall assessment </w:t>
      </w:r>
      <w:r w:rsidR="004654BD" w:rsidRPr="00CF40E3">
        <w:t xml:space="preserve">identified </w:t>
      </w:r>
      <w:r w:rsidR="00A97568" w:rsidRPr="00CF40E3">
        <w:t xml:space="preserve">the cause of the consumer’s fall </w:t>
      </w:r>
      <w:r w:rsidR="004654BD" w:rsidRPr="00CF40E3">
        <w:t xml:space="preserve">to be a slip </w:t>
      </w:r>
      <w:r w:rsidR="00A97568" w:rsidRPr="00CF40E3">
        <w:t>from the</w:t>
      </w:r>
      <w:r w:rsidR="004654BD" w:rsidRPr="00CF40E3">
        <w:t>ir</w:t>
      </w:r>
      <w:r w:rsidR="00A97568" w:rsidRPr="00CF40E3">
        <w:t xml:space="preserve"> chair</w:t>
      </w:r>
      <w:r w:rsidRPr="00CF40E3">
        <w:t>, possibly due to the consumer</w:t>
      </w:r>
      <w:r>
        <w:t xml:space="preserve"> experiencing an episode of incontinence</w:t>
      </w:r>
      <w:r w:rsidR="00A97568" w:rsidRPr="0077189C">
        <w:t xml:space="preserve">. </w:t>
      </w:r>
    </w:p>
    <w:p w14:paraId="7FC5D9C6" w14:textId="3CAE8032" w:rsidR="006C5B02" w:rsidRPr="00CF40E3" w:rsidRDefault="0050568B" w:rsidP="00CF40E3">
      <w:pPr>
        <w:pStyle w:val="NormalArial"/>
      </w:pPr>
      <w:r w:rsidRPr="0077189C">
        <w:t xml:space="preserve">The response </w:t>
      </w:r>
      <w:r w:rsidR="00C25EC1">
        <w:t xml:space="preserve">included </w:t>
      </w:r>
      <w:r w:rsidR="00040F8E" w:rsidRPr="0077189C">
        <w:t>the service</w:t>
      </w:r>
      <w:r w:rsidR="004654BD" w:rsidRPr="0077189C">
        <w:t>’s</w:t>
      </w:r>
      <w:r w:rsidR="00040F8E" w:rsidRPr="0077189C">
        <w:t xml:space="preserve"> policy relating to UTI identification and management</w:t>
      </w:r>
      <w:r w:rsidR="00A76BE4" w:rsidRPr="0077189C">
        <w:t xml:space="preserve">, and </w:t>
      </w:r>
      <w:r w:rsidR="00967FFB" w:rsidRPr="0077189C">
        <w:t xml:space="preserve">advised </w:t>
      </w:r>
      <w:r w:rsidR="00A76BE4" w:rsidRPr="0077189C">
        <w:t>th</w:t>
      </w:r>
      <w:r w:rsidR="00B61AAF">
        <w:t xml:space="preserve">is </w:t>
      </w:r>
      <w:r w:rsidR="00904D03" w:rsidRPr="0077189C">
        <w:t xml:space="preserve">document </w:t>
      </w:r>
      <w:r w:rsidR="00040F8E" w:rsidRPr="0077189C">
        <w:t>provide</w:t>
      </w:r>
      <w:r w:rsidR="00B61AAF">
        <w:t>s</w:t>
      </w:r>
      <w:r w:rsidR="00040F8E" w:rsidRPr="0077189C">
        <w:t xml:space="preserve"> </w:t>
      </w:r>
      <w:r w:rsidR="009D2F8D" w:rsidRPr="0077189C">
        <w:t xml:space="preserve">staff </w:t>
      </w:r>
      <w:r w:rsidR="009D2F8D" w:rsidRPr="00CF40E3">
        <w:t xml:space="preserve">guidance </w:t>
      </w:r>
      <w:r w:rsidR="00967FFB" w:rsidRPr="00CF40E3">
        <w:t xml:space="preserve">in the </w:t>
      </w:r>
      <w:r w:rsidR="006F6582" w:rsidRPr="00CF40E3">
        <w:t xml:space="preserve">recognition </w:t>
      </w:r>
      <w:r w:rsidR="00967FFB" w:rsidRPr="00CF40E3">
        <w:t xml:space="preserve">of </w:t>
      </w:r>
      <w:r w:rsidR="00040F8E" w:rsidRPr="00CF40E3">
        <w:t xml:space="preserve">symptoms to identify </w:t>
      </w:r>
      <w:r w:rsidR="004E0520" w:rsidRPr="00CF40E3">
        <w:t xml:space="preserve">UTIs and includes </w:t>
      </w:r>
      <w:r w:rsidR="001E5B69" w:rsidRPr="00CF40E3">
        <w:t xml:space="preserve">the symptom of </w:t>
      </w:r>
      <w:r w:rsidR="00A10A9D" w:rsidRPr="00CF40E3">
        <w:t>increased frequency of</w:t>
      </w:r>
      <w:r w:rsidR="008C2C06" w:rsidRPr="00CF40E3">
        <w:t xml:space="preserve"> </w:t>
      </w:r>
      <w:r w:rsidR="00A10A9D" w:rsidRPr="00CF40E3">
        <w:t>urination</w:t>
      </w:r>
      <w:r w:rsidR="00040F8E" w:rsidRPr="00CF40E3">
        <w:t xml:space="preserve">. </w:t>
      </w:r>
      <w:r w:rsidR="00D34561" w:rsidRPr="00CF40E3">
        <w:t>The response</w:t>
      </w:r>
      <w:r w:rsidR="002F11DD" w:rsidRPr="00CF40E3">
        <w:t xml:space="preserve"> advised t</w:t>
      </w:r>
      <w:r w:rsidR="00D34561" w:rsidRPr="00CF40E3">
        <w:t xml:space="preserve">he consumer’s </w:t>
      </w:r>
      <w:r w:rsidR="00954EE3" w:rsidRPr="00CF40E3">
        <w:t xml:space="preserve">documented vital signs and </w:t>
      </w:r>
      <w:r w:rsidR="00D34561" w:rsidRPr="00CF40E3">
        <w:t xml:space="preserve">progress </w:t>
      </w:r>
      <w:r w:rsidR="00040F8E" w:rsidRPr="00CF40E3">
        <w:t xml:space="preserve">notes </w:t>
      </w:r>
      <w:r w:rsidR="00367838" w:rsidRPr="00CF40E3">
        <w:t>did not</w:t>
      </w:r>
      <w:r w:rsidR="004972E5" w:rsidRPr="00CF40E3">
        <w:t xml:space="preserve"> </w:t>
      </w:r>
      <w:r w:rsidR="00D34561" w:rsidRPr="00CF40E3">
        <w:t xml:space="preserve">indicate </w:t>
      </w:r>
      <w:r w:rsidR="00040F8E" w:rsidRPr="00CF40E3">
        <w:t xml:space="preserve">symptoms of a UTI and therefore, </w:t>
      </w:r>
      <w:r w:rsidR="00790A56" w:rsidRPr="00CF40E3">
        <w:t>further investigation for a UTI was not required</w:t>
      </w:r>
      <w:r w:rsidR="00325C3C" w:rsidRPr="00CF40E3">
        <w:t xml:space="preserve">. </w:t>
      </w:r>
    </w:p>
    <w:p w14:paraId="4A861E9F" w14:textId="2ABD8DC3" w:rsidR="00A92F4B" w:rsidRPr="00CF40E3" w:rsidRDefault="007636B6" w:rsidP="00CF40E3">
      <w:pPr>
        <w:pStyle w:val="NormalArial"/>
      </w:pPr>
      <w:r w:rsidRPr="00CF40E3">
        <w:t xml:space="preserve">From the information available to me, </w:t>
      </w:r>
      <w:r w:rsidR="00A57CAF" w:rsidRPr="00CF40E3">
        <w:t xml:space="preserve">I </w:t>
      </w:r>
      <w:r w:rsidR="000F2E4C" w:rsidRPr="00CF40E3">
        <w:t xml:space="preserve">have found </w:t>
      </w:r>
      <w:r w:rsidR="00D935F4" w:rsidRPr="00CF40E3">
        <w:t xml:space="preserve">appropriate </w:t>
      </w:r>
      <w:r w:rsidR="00F94B65" w:rsidRPr="00CF40E3">
        <w:t xml:space="preserve">consumer assessment </w:t>
      </w:r>
      <w:r w:rsidR="009D700C" w:rsidRPr="00CF40E3">
        <w:t xml:space="preserve">was </w:t>
      </w:r>
      <w:r w:rsidR="000F2E4C" w:rsidRPr="00CF40E3">
        <w:t xml:space="preserve">not </w:t>
      </w:r>
      <w:r w:rsidR="003572C5" w:rsidRPr="00CF40E3">
        <w:t>co</w:t>
      </w:r>
      <w:r w:rsidR="00916DD2" w:rsidRPr="00CF40E3">
        <w:t xml:space="preserve">nducted </w:t>
      </w:r>
      <w:r w:rsidR="003572C5" w:rsidRPr="00CF40E3">
        <w:t>t</w:t>
      </w:r>
      <w:r w:rsidR="00F94B65" w:rsidRPr="00CF40E3">
        <w:t xml:space="preserve">o </w:t>
      </w:r>
      <w:r w:rsidRPr="00CF40E3">
        <w:t xml:space="preserve">establish </w:t>
      </w:r>
      <w:r w:rsidR="003572C5" w:rsidRPr="00CF40E3">
        <w:t xml:space="preserve">the presence </w:t>
      </w:r>
      <w:r w:rsidR="009D700C" w:rsidRPr="00CF40E3">
        <w:t xml:space="preserve">or absence </w:t>
      </w:r>
      <w:r w:rsidR="003572C5" w:rsidRPr="00CF40E3">
        <w:t xml:space="preserve">of </w:t>
      </w:r>
      <w:r w:rsidR="00ED4278" w:rsidRPr="00CF40E3">
        <w:t xml:space="preserve">the </w:t>
      </w:r>
      <w:r w:rsidR="006C5B02" w:rsidRPr="00CF40E3">
        <w:t xml:space="preserve">required </w:t>
      </w:r>
      <w:r w:rsidR="00ED4278" w:rsidRPr="00CF40E3">
        <w:t xml:space="preserve">symptomatic </w:t>
      </w:r>
      <w:r w:rsidR="00916DD2" w:rsidRPr="00CF40E3">
        <w:t xml:space="preserve">criteria </w:t>
      </w:r>
      <w:r w:rsidR="003572C5" w:rsidRPr="00CF40E3">
        <w:t>for the identification of a UTI as outlined in the service polic</w:t>
      </w:r>
      <w:r w:rsidR="009D700C" w:rsidRPr="00CF40E3">
        <w:t>y</w:t>
      </w:r>
      <w:r w:rsidR="00325C3C" w:rsidRPr="00CF40E3">
        <w:t xml:space="preserve">. </w:t>
      </w:r>
    </w:p>
    <w:p w14:paraId="30414C61" w14:textId="68895DCA" w:rsidR="00410061" w:rsidRPr="00CF40E3" w:rsidRDefault="001429CE" w:rsidP="00CF40E3">
      <w:pPr>
        <w:pStyle w:val="NormalArial"/>
      </w:pPr>
      <w:r w:rsidRPr="00CF40E3">
        <w:t xml:space="preserve">I have considered the established link between the </w:t>
      </w:r>
      <w:r w:rsidR="00C20685" w:rsidRPr="00CF40E3">
        <w:t xml:space="preserve">absence of </w:t>
      </w:r>
      <w:r w:rsidR="00B85ADC" w:rsidRPr="00CF40E3">
        <w:t xml:space="preserve">early </w:t>
      </w:r>
      <w:r w:rsidR="00D80A4A" w:rsidRPr="00CF40E3">
        <w:t>assessment for</w:t>
      </w:r>
      <w:r w:rsidR="00612611" w:rsidRPr="00CF40E3">
        <w:t xml:space="preserve"> i</w:t>
      </w:r>
      <w:r w:rsidR="00B85ADC" w:rsidRPr="00CF40E3">
        <w:t xml:space="preserve">dentification and timely response to consumer change </w:t>
      </w:r>
      <w:r w:rsidR="00D52F54" w:rsidRPr="00CF40E3">
        <w:t xml:space="preserve">with </w:t>
      </w:r>
      <w:r w:rsidR="00485E05" w:rsidRPr="00CF40E3">
        <w:t>the potential for further health deterioration.</w:t>
      </w:r>
      <w:r w:rsidR="00E77F64" w:rsidRPr="00CF40E3">
        <w:t xml:space="preserve"> </w:t>
      </w:r>
      <w:r w:rsidR="00BF28F3" w:rsidRPr="00CF40E3">
        <w:t xml:space="preserve">I </w:t>
      </w:r>
      <w:r w:rsidR="007A3BF0" w:rsidRPr="00CF40E3">
        <w:t xml:space="preserve">find </w:t>
      </w:r>
      <w:r w:rsidR="00BF28F3" w:rsidRPr="00CF40E3">
        <w:t xml:space="preserve">the </w:t>
      </w:r>
      <w:r w:rsidR="00C40EA6" w:rsidRPr="00CF40E3">
        <w:t xml:space="preserve">omission </w:t>
      </w:r>
      <w:r w:rsidR="00327A5C" w:rsidRPr="00CF40E3">
        <w:t xml:space="preserve">of </w:t>
      </w:r>
      <w:r w:rsidR="00C40EA6" w:rsidRPr="00CF40E3">
        <w:t>consumer histo</w:t>
      </w:r>
      <w:r w:rsidR="009B3C3A" w:rsidRPr="00CF40E3">
        <w:t xml:space="preserve">ry </w:t>
      </w:r>
      <w:r w:rsidR="00C54779" w:rsidRPr="00CF40E3">
        <w:t xml:space="preserve">used </w:t>
      </w:r>
      <w:r w:rsidR="001B5564" w:rsidRPr="00CF40E3">
        <w:t xml:space="preserve">to inform </w:t>
      </w:r>
      <w:r w:rsidR="0083658E" w:rsidRPr="00CF40E3">
        <w:t xml:space="preserve">consumer </w:t>
      </w:r>
      <w:r w:rsidR="00AE6A9B" w:rsidRPr="00CF40E3">
        <w:t xml:space="preserve">assessment, </w:t>
      </w:r>
      <w:r w:rsidR="003042AA" w:rsidRPr="00CF40E3">
        <w:t xml:space="preserve">to </w:t>
      </w:r>
      <w:r w:rsidR="00865DFC" w:rsidRPr="00CF40E3">
        <w:t xml:space="preserve">potentially impede early </w:t>
      </w:r>
      <w:r w:rsidR="006C4755" w:rsidRPr="00CF40E3">
        <w:t>i</w:t>
      </w:r>
      <w:r w:rsidR="002F284A" w:rsidRPr="00CF40E3">
        <w:t>ntervention</w:t>
      </w:r>
      <w:r w:rsidR="009376F3" w:rsidRPr="00CF40E3">
        <w:t>,</w:t>
      </w:r>
      <w:r w:rsidR="002F284A" w:rsidRPr="00CF40E3">
        <w:t xml:space="preserve"> </w:t>
      </w:r>
      <w:r w:rsidR="000F1C20" w:rsidRPr="00CF40E3">
        <w:t xml:space="preserve">with the potential </w:t>
      </w:r>
      <w:r w:rsidR="00D70EBA" w:rsidRPr="00CF40E3">
        <w:t xml:space="preserve">for </w:t>
      </w:r>
      <w:r w:rsidR="00E30C21" w:rsidRPr="00CF40E3">
        <w:t>further health complications</w:t>
      </w:r>
      <w:r w:rsidR="00D70EBA" w:rsidRPr="00CF40E3">
        <w:t xml:space="preserve">. I consider this </w:t>
      </w:r>
      <w:r w:rsidR="006B5514" w:rsidRPr="00CF40E3">
        <w:t xml:space="preserve">does not demonstrate </w:t>
      </w:r>
      <w:r w:rsidR="00DA7B4E" w:rsidRPr="00CF40E3">
        <w:t>timely re</w:t>
      </w:r>
      <w:r w:rsidR="00D70EBA" w:rsidRPr="00CF40E3">
        <w:t xml:space="preserve">cognition </w:t>
      </w:r>
      <w:r w:rsidR="004F2875" w:rsidRPr="00CF40E3">
        <w:t>and response to consumer deterioration</w:t>
      </w:r>
      <w:r w:rsidR="00325C3C" w:rsidRPr="00CF40E3">
        <w:t xml:space="preserve">. </w:t>
      </w:r>
    </w:p>
    <w:p w14:paraId="2A383623" w14:textId="284A267E" w:rsidR="007A2132" w:rsidRPr="0077189C" w:rsidRDefault="007A2132" w:rsidP="00CF40E3">
      <w:pPr>
        <w:pStyle w:val="NormalArial"/>
      </w:pPr>
      <w:r w:rsidRPr="00CF40E3">
        <w:t>Based on the evidence and reasons detailed</w:t>
      </w:r>
      <w:r w:rsidRPr="0077189C">
        <w:rPr>
          <w:color w:val="auto"/>
        </w:rPr>
        <w:t xml:space="preserve"> above, I find Requirement 3(3)(</w:t>
      </w:r>
      <w:r>
        <w:rPr>
          <w:color w:val="auto"/>
        </w:rPr>
        <w:t>d</w:t>
      </w:r>
      <w:r w:rsidRPr="0077189C">
        <w:rPr>
          <w:color w:val="auto"/>
        </w:rPr>
        <w:t xml:space="preserve">) </w:t>
      </w:r>
      <w:r w:rsidR="00446889" w:rsidRPr="0077189C">
        <w:rPr>
          <w:color w:val="auto"/>
        </w:rPr>
        <w:t>Not Compliant</w:t>
      </w:r>
      <w:r w:rsidRPr="0077189C">
        <w:rPr>
          <w:color w:val="auto"/>
        </w:rPr>
        <w:t>.</w:t>
      </w:r>
    </w:p>
    <w:p w14:paraId="05470543" w14:textId="72CA5FF0" w:rsidR="00F037D8" w:rsidRPr="0077189C" w:rsidRDefault="00F037D8" w:rsidP="00F01802">
      <w:pPr>
        <w:pStyle w:val="NormalArial"/>
        <w:spacing w:line="276" w:lineRule="auto"/>
        <w:rPr>
          <w:u w:val="single"/>
        </w:rPr>
      </w:pPr>
      <w:r w:rsidRPr="0077189C">
        <w:rPr>
          <w:u w:val="single"/>
        </w:rPr>
        <w:br w:type="page"/>
      </w:r>
    </w:p>
    <w:p w14:paraId="10A183A8" w14:textId="77777777" w:rsidR="00F037D8" w:rsidRPr="0077189C" w:rsidRDefault="00F037D8" w:rsidP="00FC045E">
      <w:pPr>
        <w:pStyle w:val="Heading1"/>
        <w:spacing w:before="120" w:after="240" w:line="22" w:lineRule="atLeast"/>
        <w:rPr>
          <w:rFonts w:ascii="Arial" w:hAnsi="Arial" w:cs="Arial"/>
        </w:rPr>
      </w:pPr>
      <w:r w:rsidRPr="0077189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551BC" w:rsidRPr="0077189C" w14:paraId="77C09F78" w14:textId="77777777" w:rsidTr="00C55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446CDF" w14:textId="77777777" w:rsidR="00F037D8" w:rsidRPr="0077189C" w:rsidRDefault="00F037D8" w:rsidP="009767BC">
            <w:pPr>
              <w:spacing w:before="0" w:line="22" w:lineRule="atLeast"/>
              <w:rPr>
                <w:rFonts w:ascii="Arial" w:hAnsi="Arial" w:cs="Arial"/>
                <w:b w:val="0"/>
              </w:rPr>
            </w:pPr>
            <w:r w:rsidRPr="0077189C">
              <w:rPr>
                <w:rFonts w:ascii="Arial" w:hAnsi="Arial" w:cs="Arial"/>
                <w:color w:val="FFFFFF" w:themeColor="background1"/>
              </w:rPr>
              <w:t>Organisational governance</w:t>
            </w:r>
          </w:p>
        </w:tc>
        <w:tc>
          <w:tcPr>
            <w:tcW w:w="1847" w:type="dxa"/>
          </w:tcPr>
          <w:p w14:paraId="1F115A44" w14:textId="77777777" w:rsidR="00F037D8" w:rsidRPr="0077189C" w:rsidRDefault="00F03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51BC" w:rsidRPr="0077189C" w14:paraId="382E4BF6" w14:textId="77777777" w:rsidTr="00C551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3B924D" w14:textId="77777777" w:rsidR="00F037D8" w:rsidRPr="0077189C" w:rsidRDefault="00F037D8" w:rsidP="002C5FA9">
            <w:pPr>
              <w:spacing w:line="22" w:lineRule="atLeast"/>
              <w:rPr>
                <w:rFonts w:ascii="Arial" w:hAnsi="Arial" w:cs="Arial"/>
              </w:rPr>
            </w:pPr>
            <w:r w:rsidRPr="0077189C">
              <w:rPr>
                <w:rFonts w:ascii="Arial" w:hAnsi="Arial" w:cs="Arial"/>
              </w:rPr>
              <w:t>Requirement 8(3)(d)</w:t>
            </w:r>
          </w:p>
        </w:tc>
        <w:tc>
          <w:tcPr>
            <w:tcW w:w="6546" w:type="dxa"/>
            <w:shd w:val="clear" w:color="auto" w:fill="auto"/>
          </w:tcPr>
          <w:p w14:paraId="596853CF" w14:textId="77777777" w:rsidR="00F037D8" w:rsidRPr="0077189C" w:rsidRDefault="00F03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7189C">
              <w:rPr>
                <w:rFonts w:ascii="Arial" w:hAnsi="Arial" w:cs="Arial"/>
              </w:rPr>
              <w:t>Effective risk management systems and practices, including but not limited to the following:</w:t>
            </w:r>
          </w:p>
          <w:p w14:paraId="1264231D" w14:textId="77777777" w:rsidR="00F037D8" w:rsidRPr="0077189C" w:rsidRDefault="00F037D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7189C">
              <w:rPr>
                <w:rFonts w:ascii="Arial" w:hAnsi="Arial" w:cs="Arial"/>
              </w:rPr>
              <w:t>managing high impact or high prevalence risks associated with the care of consumers;</w:t>
            </w:r>
          </w:p>
          <w:p w14:paraId="26A3CD21" w14:textId="77777777" w:rsidR="00F037D8" w:rsidRPr="0077189C" w:rsidRDefault="00F037D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78163944"/>
            <w:r w:rsidRPr="0077189C">
              <w:rPr>
                <w:rFonts w:ascii="Arial" w:hAnsi="Arial" w:cs="Arial"/>
              </w:rPr>
              <w:t>identifying and responding to abuse and neglect of consumers;</w:t>
            </w:r>
          </w:p>
          <w:bookmarkEnd w:id="7"/>
          <w:p w14:paraId="75012A4D" w14:textId="77777777" w:rsidR="00F037D8" w:rsidRPr="0077189C" w:rsidRDefault="00F037D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7189C">
              <w:rPr>
                <w:rFonts w:ascii="Arial" w:hAnsi="Arial" w:cs="Arial"/>
              </w:rPr>
              <w:t>supporting consumers to live the best life they can</w:t>
            </w:r>
          </w:p>
          <w:p w14:paraId="48C0B878" w14:textId="77777777" w:rsidR="00F037D8" w:rsidRPr="0077189C" w:rsidRDefault="00F037D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7189C">
              <w:rPr>
                <w:rFonts w:ascii="Arial" w:hAnsi="Arial" w:cs="Arial"/>
              </w:rPr>
              <w:t>managing and preventing incidents, including the use of an incident management system.</w:t>
            </w:r>
          </w:p>
        </w:tc>
        <w:tc>
          <w:tcPr>
            <w:tcW w:w="1847" w:type="dxa"/>
            <w:shd w:val="clear" w:color="auto" w:fill="auto"/>
          </w:tcPr>
          <w:p w14:paraId="2471AE09" w14:textId="170CF852" w:rsidR="00F037D8" w:rsidRPr="0077189C" w:rsidRDefault="00BE544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9496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93FB9" w:rsidRPr="0077189C">
                  <w:rPr>
                    <w:rFonts w:ascii="Arial" w:hAnsi="Arial" w:cs="Arial"/>
                    <w:color w:val="auto"/>
                  </w:rPr>
                  <w:t>Not Compliant</w:t>
                </w:r>
              </w:sdtContent>
            </w:sdt>
          </w:p>
        </w:tc>
      </w:tr>
    </w:tbl>
    <w:p w14:paraId="557D4FAD" w14:textId="77777777" w:rsidR="00F037D8" w:rsidRPr="0077189C" w:rsidRDefault="00F037D8" w:rsidP="00D87E7C">
      <w:pPr>
        <w:pStyle w:val="Heading20"/>
      </w:pPr>
      <w:r w:rsidRPr="0077189C">
        <w:t>Findings</w:t>
      </w:r>
    </w:p>
    <w:p w14:paraId="41074D30" w14:textId="14184D30" w:rsidR="003B0D67" w:rsidRPr="0077189C" w:rsidRDefault="00076A00" w:rsidP="00CF40E3">
      <w:pPr>
        <w:pStyle w:val="NormalArial"/>
        <w:rPr>
          <w:sz w:val="16"/>
          <w:szCs w:val="16"/>
          <w:lang w:eastAsia="en-AU"/>
        </w:rPr>
      </w:pPr>
      <w:r w:rsidRPr="0077189C">
        <w:rPr>
          <w:lang w:eastAsia="en-AU"/>
        </w:rPr>
        <w:t xml:space="preserve">The Assessment Team </w:t>
      </w:r>
      <w:r w:rsidR="003B0D67" w:rsidRPr="0077189C">
        <w:rPr>
          <w:lang w:eastAsia="en-AU"/>
        </w:rPr>
        <w:t xml:space="preserve">found </w:t>
      </w:r>
      <w:r w:rsidRPr="0077189C">
        <w:rPr>
          <w:lang w:eastAsia="en-AU"/>
        </w:rPr>
        <w:t>most consumers and representatives</w:t>
      </w:r>
      <w:r w:rsidR="0024551F" w:rsidRPr="0077189C">
        <w:rPr>
          <w:lang w:eastAsia="en-AU"/>
        </w:rPr>
        <w:t xml:space="preserve"> </w:t>
      </w:r>
      <w:r w:rsidR="00D81B4F" w:rsidRPr="0077189C">
        <w:rPr>
          <w:lang w:eastAsia="en-AU"/>
        </w:rPr>
        <w:t xml:space="preserve">are </w:t>
      </w:r>
      <w:r w:rsidR="0024551F" w:rsidRPr="0077189C">
        <w:rPr>
          <w:lang w:eastAsia="en-AU"/>
        </w:rPr>
        <w:t xml:space="preserve">not satisfied the service is supporting consumers to live their best lives. </w:t>
      </w:r>
      <w:r w:rsidR="003B0D67" w:rsidRPr="0077189C">
        <w:rPr>
          <w:lang w:eastAsia="en-AU"/>
        </w:rPr>
        <w:t xml:space="preserve">The </w:t>
      </w:r>
      <w:r w:rsidR="00557A03" w:rsidRPr="0077189C">
        <w:rPr>
          <w:lang w:eastAsia="en-AU"/>
        </w:rPr>
        <w:t xml:space="preserve">service </w:t>
      </w:r>
      <w:r w:rsidR="00A302BB" w:rsidRPr="0077189C">
        <w:rPr>
          <w:lang w:eastAsia="en-AU"/>
        </w:rPr>
        <w:t xml:space="preserve">does </w:t>
      </w:r>
      <w:r w:rsidR="00557A03" w:rsidRPr="0077189C">
        <w:rPr>
          <w:lang w:eastAsia="en-AU"/>
        </w:rPr>
        <w:t>not effectively investigat</w:t>
      </w:r>
      <w:r w:rsidR="00A302BB" w:rsidRPr="0077189C">
        <w:rPr>
          <w:lang w:eastAsia="en-AU"/>
        </w:rPr>
        <w:t>e</w:t>
      </w:r>
      <w:r w:rsidR="00557A03" w:rsidRPr="0077189C">
        <w:rPr>
          <w:lang w:eastAsia="en-AU"/>
        </w:rPr>
        <w:t xml:space="preserve"> and evalua</w:t>
      </w:r>
      <w:r w:rsidR="00A302BB" w:rsidRPr="0077189C">
        <w:rPr>
          <w:lang w:eastAsia="en-AU"/>
        </w:rPr>
        <w:t>te</w:t>
      </w:r>
      <w:r w:rsidR="00557A03" w:rsidRPr="0077189C">
        <w:rPr>
          <w:lang w:eastAsia="en-AU"/>
        </w:rPr>
        <w:t xml:space="preserve"> consumer</w:t>
      </w:r>
      <w:r w:rsidR="00A302BB" w:rsidRPr="0077189C">
        <w:rPr>
          <w:lang w:eastAsia="en-AU"/>
        </w:rPr>
        <w:t xml:space="preserve"> </w:t>
      </w:r>
      <w:r w:rsidR="00557A03" w:rsidRPr="0077189C">
        <w:rPr>
          <w:lang w:eastAsia="en-AU"/>
        </w:rPr>
        <w:t>risk</w:t>
      </w:r>
      <w:r w:rsidR="00A73C6F" w:rsidRPr="0077189C">
        <w:rPr>
          <w:lang w:eastAsia="en-AU"/>
        </w:rPr>
        <w:t xml:space="preserve"> to </w:t>
      </w:r>
      <w:r w:rsidR="003B0D67" w:rsidRPr="0077189C">
        <w:rPr>
          <w:lang w:eastAsia="en-AU"/>
        </w:rPr>
        <w:t xml:space="preserve">recognise </w:t>
      </w:r>
      <w:r w:rsidR="00C97835" w:rsidRPr="0077189C">
        <w:rPr>
          <w:lang w:eastAsia="en-AU"/>
        </w:rPr>
        <w:t xml:space="preserve">contributing factors </w:t>
      </w:r>
      <w:r w:rsidR="00557A03" w:rsidRPr="0077189C">
        <w:rPr>
          <w:lang w:eastAsia="en-AU"/>
        </w:rPr>
        <w:t>to reduce the incidence of high impact high prevalence risks.</w:t>
      </w:r>
      <w:r w:rsidR="00557A03" w:rsidRPr="0077189C">
        <w:rPr>
          <w:sz w:val="16"/>
          <w:szCs w:val="16"/>
          <w:lang w:eastAsia="en-AU"/>
        </w:rPr>
        <w:t xml:space="preserve"> </w:t>
      </w:r>
    </w:p>
    <w:p w14:paraId="3B5F0F5D" w14:textId="50E18C56" w:rsidR="004857CC" w:rsidRPr="0077189C" w:rsidRDefault="00D058BB" w:rsidP="00CF40E3">
      <w:pPr>
        <w:pStyle w:val="NormalArial"/>
      </w:pPr>
      <w:r w:rsidRPr="0077189C">
        <w:t>T</w:t>
      </w:r>
      <w:r w:rsidR="008405B1" w:rsidRPr="0077189C">
        <w:t>he Assessment Team</w:t>
      </w:r>
      <w:r w:rsidR="001E5337" w:rsidRPr="0077189C">
        <w:t xml:space="preserve"> found </w:t>
      </w:r>
      <w:r w:rsidR="008405B1" w:rsidRPr="0077189C">
        <w:t xml:space="preserve">the service did not demonstrate effective clinical oversight of consumers with known </w:t>
      </w:r>
      <w:r w:rsidR="00AC6C8B" w:rsidRPr="0077189C">
        <w:t xml:space="preserve">high impact and or high prevalence </w:t>
      </w:r>
      <w:r w:rsidR="008405B1" w:rsidRPr="0077189C">
        <w:t>risks</w:t>
      </w:r>
      <w:r w:rsidR="00D81B4F" w:rsidRPr="0077189C">
        <w:t>. This includes</w:t>
      </w:r>
      <w:r w:rsidR="008405B1" w:rsidRPr="0077189C">
        <w:t xml:space="preserve"> </w:t>
      </w:r>
      <w:r w:rsidR="00C54779">
        <w:t xml:space="preserve">the </w:t>
      </w:r>
      <w:r w:rsidR="008405B1" w:rsidRPr="0077189C">
        <w:t xml:space="preserve">risk of </w:t>
      </w:r>
      <w:r w:rsidR="00331FEA" w:rsidRPr="0077189C">
        <w:t xml:space="preserve">aspiration </w:t>
      </w:r>
      <w:r w:rsidR="008405B1" w:rsidRPr="0077189C">
        <w:t>for one consumer, risk</w:t>
      </w:r>
      <w:r w:rsidR="00C54779">
        <w:t>s</w:t>
      </w:r>
      <w:r w:rsidR="008405B1" w:rsidRPr="0077189C">
        <w:t xml:space="preserve"> </w:t>
      </w:r>
      <w:r w:rsidR="00AC6C8B" w:rsidRPr="0077189C">
        <w:t>associated with s</w:t>
      </w:r>
      <w:r w:rsidR="00CA0CEA" w:rsidRPr="0077189C">
        <w:t>ensory i</w:t>
      </w:r>
      <w:r w:rsidR="008405B1" w:rsidRPr="0077189C">
        <w:t>mpair</w:t>
      </w:r>
      <w:r w:rsidR="00CA0CEA" w:rsidRPr="0077189C">
        <w:t xml:space="preserve">ment impacting on </w:t>
      </w:r>
      <w:r w:rsidR="008405B1" w:rsidRPr="0077189C">
        <w:t xml:space="preserve">communication for </w:t>
      </w:r>
      <w:r w:rsidRPr="0077189C">
        <w:t xml:space="preserve">another </w:t>
      </w:r>
      <w:r w:rsidR="00FD5354" w:rsidRPr="0077189C">
        <w:t>c</w:t>
      </w:r>
      <w:r w:rsidR="008405B1" w:rsidRPr="0077189C">
        <w:t xml:space="preserve">onsumer, and inadequate monitoring of contributing factors, such as </w:t>
      </w:r>
      <w:r w:rsidR="00CA0CEA" w:rsidRPr="0077189C">
        <w:t xml:space="preserve">consumer </w:t>
      </w:r>
      <w:r w:rsidR="00A2618C" w:rsidRPr="0077189C">
        <w:t>history</w:t>
      </w:r>
      <w:r w:rsidR="00A34823" w:rsidRPr="0077189C">
        <w:t xml:space="preserve">, </w:t>
      </w:r>
      <w:r w:rsidR="008405B1" w:rsidRPr="0077189C">
        <w:t>to reduce or prevent incidents, such as falls resulting in injury</w:t>
      </w:r>
      <w:r w:rsidR="00D81B4F" w:rsidRPr="0077189C">
        <w:t xml:space="preserve"> for a further 2 consumers</w:t>
      </w:r>
      <w:r w:rsidR="00DC1759" w:rsidRPr="0077189C">
        <w:t>.</w:t>
      </w:r>
      <w:r w:rsidR="00430018" w:rsidRPr="0077189C">
        <w:t xml:space="preserve"> </w:t>
      </w:r>
    </w:p>
    <w:p w14:paraId="082FE6EC" w14:textId="006F2899" w:rsidR="00D058BB" w:rsidRPr="0077189C" w:rsidRDefault="00D81B4F" w:rsidP="00CF40E3">
      <w:pPr>
        <w:pStyle w:val="NormalArial"/>
      </w:pPr>
      <w:r w:rsidRPr="0077189C">
        <w:t xml:space="preserve">While </w:t>
      </w:r>
      <w:r w:rsidR="00BA7A70" w:rsidRPr="0077189C">
        <w:t xml:space="preserve">I find </w:t>
      </w:r>
      <w:r w:rsidRPr="0077189C">
        <w:t xml:space="preserve">these examples </w:t>
      </w:r>
      <w:r w:rsidR="00AE57C4" w:rsidRPr="0077189C">
        <w:t xml:space="preserve">(provided </w:t>
      </w:r>
      <w:r w:rsidR="00D63758" w:rsidRPr="0077189C">
        <w:t>under Requirement 3(3)(</w:t>
      </w:r>
      <w:r w:rsidR="0054097E" w:rsidRPr="0077189C">
        <w:t>b</w:t>
      </w:r>
      <w:r w:rsidR="00D63758" w:rsidRPr="0077189C">
        <w:t>) and 3(3)(</w:t>
      </w:r>
      <w:r w:rsidR="0054097E" w:rsidRPr="0077189C">
        <w:t>d</w:t>
      </w:r>
      <w:r w:rsidR="00D63758" w:rsidRPr="0077189C">
        <w:t>)</w:t>
      </w:r>
      <w:r w:rsidR="000E68F1">
        <w:t>)</w:t>
      </w:r>
      <w:r w:rsidR="0054097E" w:rsidRPr="0077189C">
        <w:t xml:space="preserve">, </w:t>
      </w:r>
      <w:r w:rsidRPr="0077189C">
        <w:t xml:space="preserve">do not demonstrate the service </w:t>
      </w:r>
      <w:r w:rsidR="00023233">
        <w:t xml:space="preserve">is </w:t>
      </w:r>
      <w:r w:rsidRPr="0077189C">
        <w:t xml:space="preserve">supporting consumers to live their best lives, with the evidence available to me and considering proportionality, I am unable to determine </w:t>
      </w:r>
      <w:r w:rsidR="0054097E" w:rsidRPr="0077189C">
        <w:t xml:space="preserve">if these </w:t>
      </w:r>
      <w:r w:rsidRPr="0077189C">
        <w:t xml:space="preserve">outcomes </w:t>
      </w:r>
      <w:r w:rsidR="0054097E" w:rsidRPr="0077189C">
        <w:t xml:space="preserve">are </w:t>
      </w:r>
      <w:r w:rsidRPr="0077189C">
        <w:t>a consequence of system and or process failure</w:t>
      </w:r>
      <w:r w:rsidR="00325C3C" w:rsidRPr="0077189C">
        <w:t xml:space="preserve">. </w:t>
      </w:r>
    </w:p>
    <w:p w14:paraId="67945884" w14:textId="77777777" w:rsidR="004857CC" w:rsidRPr="0077189C" w:rsidRDefault="005F29CA" w:rsidP="00CF40E3">
      <w:pPr>
        <w:pStyle w:val="NormalArial"/>
      </w:pPr>
      <w:r w:rsidRPr="0077189C">
        <w:t xml:space="preserve">The Assessment Team report </w:t>
      </w:r>
      <w:r w:rsidR="00B47DA9" w:rsidRPr="0077189C">
        <w:t xml:space="preserve">provides data from incident summary reports indicating confusion about the use of terminology when reporting </w:t>
      </w:r>
      <w:r w:rsidR="002928E5" w:rsidRPr="0077189C">
        <w:t xml:space="preserve">incidents </w:t>
      </w:r>
      <w:r w:rsidR="00837F3D" w:rsidRPr="0077189C">
        <w:t xml:space="preserve">relating to </w:t>
      </w:r>
      <w:r w:rsidR="002928E5" w:rsidRPr="0077189C">
        <w:t xml:space="preserve">consumer </w:t>
      </w:r>
      <w:r w:rsidR="00837F3D" w:rsidRPr="0077189C">
        <w:t xml:space="preserve">experiencing </w:t>
      </w:r>
      <w:r w:rsidR="00B47DA9" w:rsidRPr="0077189C">
        <w:t xml:space="preserve">changes </w:t>
      </w:r>
      <w:r w:rsidR="00837F3D" w:rsidRPr="0077189C">
        <w:t xml:space="preserve">in </w:t>
      </w:r>
      <w:r w:rsidR="00B47DA9" w:rsidRPr="0077189C">
        <w:t xml:space="preserve">behaviour. </w:t>
      </w:r>
    </w:p>
    <w:p w14:paraId="320571B7" w14:textId="4965B9F2" w:rsidR="00325C3C" w:rsidRPr="00CF40E3" w:rsidRDefault="00FF4374" w:rsidP="00CF40E3">
      <w:pPr>
        <w:pStyle w:val="NormalArial"/>
      </w:pPr>
      <w:bookmarkStart w:id="8" w:name="_Hlk178263938"/>
      <w:r w:rsidRPr="008116D2">
        <w:rPr>
          <w:rFonts w:eastAsiaTheme="minorHAnsi"/>
          <w:color w:val="auto"/>
        </w:rPr>
        <w:t xml:space="preserve">The </w:t>
      </w:r>
      <w:r w:rsidR="002F11DD">
        <w:rPr>
          <w:rFonts w:eastAsiaTheme="minorHAnsi"/>
          <w:color w:val="auto"/>
        </w:rPr>
        <w:t>p</w:t>
      </w:r>
      <w:r w:rsidRPr="008116D2">
        <w:rPr>
          <w:rFonts w:eastAsiaTheme="minorHAnsi"/>
          <w:color w:val="auto"/>
        </w:rPr>
        <w:t>rovider</w:t>
      </w:r>
      <w:r w:rsidR="002D59E7">
        <w:rPr>
          <w:rFonts w:eastAsiaTheme="minorHAnsi"/>
          <w:color w:val="auto"/>
        </w:rPr>
        <w:t xml:space="preserve">’s response </w:t>
      </w:r>
      <w:bookmarkEnd w:id="8"/>
      <w:r w:rsidR="00EF61A8" w:rsidRPr="0077189C">
        <w:t>advise</w:t>
      </w:r>
      <w:r w:rsidR="005F7026" w:rsidRPr="0077189C">
        <w:t>d</w:t>
      </w:r>
      <w:r w:rsidR="00EF61A8" w:rsidRPr="0077189C">
        <w:t xml:space="preserve"> </w:t>
      </w:r>
      <w:r w:rsidR="00E56796" w:rsidRPr="0077189C">
        <w:t xml:space="preserve">of an updated policy </w:t>
      </w:r>
      <w:r w:rsidR="00FE3A6A" w:rsidRPr="0077189C">
        <w:t>relating to management of changed behaviour</w:t>
      </w:r>
      <w:r w:rsidR="005F7026" w:rsidRPr="0077189C">
        <w:t>,</w:t>
      </w:r>
      <w:r w:rsidR="00FE3A6A" w:rsidRPr="0077189C">
        <w:t xml:space="preserve"> and explained </w:t>
      </w:r>
      <w:r w:rsidR="0058206B" w:rsidRPr="0077189C">
        <w:t>serv</w:t>
      </w:r>
      <w:r w:rsidR="00503A24" w:rsidRPr="0077189C">
        <w:t xml:space="preserve">ice </w:t>
      </w:r>
      <w:r w:rsidR="0058206B" w:rsidRPr="0077189C">
        <w:t xml:space="preserve">staff often use these terms </w:t>
      </w:r>
      <w:r w:rsidR="00577AAD" w:rsidRPr="0077189C">
        <w:t>interchangeably</w:t>
      </w:r>
      <w:r w:rsidR="006A1A91" w:rsidRPr="0077189C">
        <w:t xml:space="preserve">. The response advised </w:t>
      </w:r>
      <w:r w:rsidR="001A3C79" w:rsidRPr="0077189C">
        <w:t xml:space="preserve">and documentation supports </w:t>
      </w:r>
      <w:r w:rsidR="00D2065F" w:rsidRPr="0077189C">
        <w:t xml:space="preserve">planned and </w:t>
      </w:r>
      <w:r w:rsidR="001A3C79" w:rsidRPr="0077189C">
        <w:t>deliver</w:t>
      </w:r>
      <w:r w:rsidR="00D2065F" w:rsidRPr="0077189C">
        <w:t xml:space="preserve">ed staff education </w:t>
      </w:r>
      <w:r w:rsidR="005F7026" w:rsidRPr="0077189C">
        <w:t xml:space="preserve">on the </w:t>
      </w:r>
      <w:r w:rsidR="00010B3E">
        <w:t xml:space="preserve">revised </w:t>
      </w:r>
      <w:r w:rsidR="005F7026" w:rsidRPr="0077189C">
        <w:t>policy and process for management of changed behaviour to ensure that terminology is clear and current.</w:t>
      </w:r>
      <w:r w:rsidR="001A3C79" w:rsidRPr="0077189C">
        <w:t xml:space="preserve"> </w:t>
      </w:r>
    </w:p>
    <w:p w14:paraId="06E23053" w14:textId="054475EF" w:rsidR="005F29CA" w:rsidRPr="0077189C" w:rsidRDefault="00B47DA9" w:rsidP="00CF40E3">
      <w:pPr>
        <w:pStyle w:val="NormalArial"/>
      </w:pPr>
      <w:r w:rsidRPr="0077189C">
        <w:t xml:space="preserve">I recognise this confusion to have potential impacts on </w:t>
      </w:r>
      <w:r w:rsidR="004B1ACB" w:rsidRPr="0077189C">
        <w:t xml:space="preserve">service incident </w:t>
      </w:r>
      <w:r w:rsidR="002928E5" w:rsidRPr="0077189C">
        <w:t>data analysis</w:t>
      </w:r>
      <w:r w:rsidR="004B1ACB" w:rsidRPr="0077189C">
        <w:t xml:space="preserve"> and </w:t>
      </w:r>
      <w:r w:rsidR="002928E5" w:rsidRPr="0077189C">
        <w:t>trending</w:t>
      </w:r>
      <w:r w:rsidR="004B1ACB" w:rsidRPr="0077189C">
        <w:t xml:space="preserve"> to inform s</w:t>
      </w:r>
      <w:r w:rsidR="002928E5" w:rsidRPr="0077189C">
        <w:t xml:space="preserve">ervice response and subsequently </w:t>
      </w:r>
      <w:r w:rsidRPr="0077189C">
        <w:t xml:space="preserve">the </w:t>
      </w:r>
      <w:r w:rsidR="002928E5" w:rsidRPr="0077189C">
        <w:t xml:space="preserve">effective </w:t>
      </w:r>
      <w:r w:rsidRPr="0077189C">
        <w:t xml:space="preserve">management of </w:t>
      </w:r>
      <w:r w:rsidR="004857CC" w:rsidRPr="0077189C">
        <w:t xml:space="preserve">risk </w:t>
      </w:r>
      <w:r w:rsidR="002928E5" w:rsidRPr="0077189C">
        <w:t xml:space="preserve">associated </w:t>
      </w:r>
      <w:r w:rsidR="004857CC" w:rsidRPr="0077189C">
        <w:t>with changed behaviour</w:t>
      </w:r>
      <w:r w:rsidR="00D54C54">
        <w:t xml:space="preserve">. However, I </w:t>
      </w:r>
      <w:r w:rsidR="005F7026" w:rsidRPr="0077189C">
        <w:t xml:space="preserve">acknowledge the </w:t>
      </w:r>
      <w:r w:rsidR="00221122" w:rsidRPr="0077189C">
        <w:t>service</w:t>
      </w:r>
      <w:r w:rsidR="00010B3E">
        <w:t xml:space="preserve">’s </w:t>
      </w:r>
      <w:r w:rsidR="00E87F10" w:rsidRPr="0077189C">
        <w:t xml:space="preserve">revision of policy and provision of staff education to </w:t>
      </w:r>
      <w:r w:rsidR="00273400" w:rsidRPr="0077189C">
        <w:t>address this concern.</w:t>
      </w:r>
      <w:r w:rsidR="00B10357" w:rsidRPr="0077189C">
        <w:t xml:space="preserve"> </w:t>
      </w:r>
      <w:r w:rsidR="00F67963">
        <w:t>Based on the provider’s submission</w:t>
      </w:r>
      <w:r w:rsidR="00D746E4">
        <w:t xml:space="preserve">, </w:t>
      </w:r>
      <w:r w:rsidR="00B10357" w:rsidRPr="0077189C">
        <w:t xml:space="preserve">I am unable to determine if these strategies have been evaluated for </w:t>
      </w:r>
      <w:r w:rsidR="008B28F0" w:rsidRPr="0077189C">
        <w:t>effectiveness</w:t>
      </w:r>
      <w:r w:rsidR="00F93F12" w:rsidRPr="0077189C">
        <w:t xml:space="preserve">. </w:t>
      </w:r>
    </w:p>
    <w:p w14:paraId="7E5A9EB4" w14:textId="4703DBF4" w:rsidR="004B6CDC" w:rsidRPr="0077189C" w:rsidRDefault="00C84415" w:rsidP="00CF40E3">
      <w:pPr>
        <w:pStyle w:val="NormalArial"/>
      </w:pPr>
      <w:r w:rsidRPr="0077189C">
        <w:t xml:space="preserve">The Assessment Team </w:t>
      </w:r>
      <w:r w:rsidR="002053CF" w:rsidRPr="0077189C">
        <w:t xml:space="preserve">found </w:t>
      </w:r>
      <w:r w:rsidR="00C73A67" w:rsidRPr="0077189C">
        <w:t>the serv</w:t>
      </w:r>
      <w:r w:rsidR="002053CF" w:rsidRPr="0077189C">
        <w:t xml:space="preserve">ice </w:t>
      </w:r>
      <w:r w:rsidR="00031046" w:rsidRPr="0077189C">
        <w:t xml:space="preserve">has </w:t>
      </w:r>
      <w:r w:rsidR="00C73A67" w:rsidRPr="0077189C">
        <w:t xml:space="preserve">a process </w:t>
      </w:r>
      <w:r w:rsidR="00117CAF" w:rsidRPr="0077189C">
        <w:t xml:space="preserve">of incident review to identify and escalate </w:t>
      </w:r>
      <w:r w:rsidR="002D0E25" w:rsidRPr="0077189C">
        <w:t xml:space="preserve">incidents </w:t>
      </w:r>
      <w:r w:rsidR="00F76D3A" w:rsidRPr="0077189C">
        <w:t xml:space="preserve">reportable under the </w:t>
      </w:r>
      <w:r w:rsidR="004B6CDC" w:rsidRPr="0077189C">
        <w:t xml:space="preserve">Commission’s </w:t>
      </w:r>
      <w:r w:rsidR="00D84BFA">
        <w:t>S</w:t>
      </w:r>
      <w:r w:rsidR="004B6CDC" w:rsidRPr="0077189C">
        <w:t xml:space="preserve">erious </w:t>
      </w:r>
      <w:r w:rsidR="00D84BFA">
        <w:t>I</w:t>
      </w:r>
      <w:r w:rsidR="004B6CDC" w:rsidRPr="0077189C">
        <w:t xml:space="preserve">ncident </w:t>
      </w:r>
      <w:r w:rsidR="00D84BFA">
        <w:t>R</w:t>
      </w:r>
      <w:r w:rsidR="004B6CDC" w:rsidRPr="0077189C">
        <w:t xml:space="preserve">esponse </w:t>
      </w:r>
      <w:r w:rsidR="00D84BFA">
        <w:t>S</w:t>
      </w:r>
      <w:r w:rsidR="004B6CDC" w:rsidRPr="0077189C">
        <w:t xml:space="preserve">cheme (SIRS), </w:t>
      </w:r>
      <w:r w:rsidR="002D0E25" w:rsidRPr="0077189C">
        <w:t xml:space="preserve">according to the Commission’s </w:t>
      </w:r>
      <w:r w:rsidR="002053CF" w:rsidRPr="0077189C">
        <w:t>SIRS decision making tool.</w:t>
      </w:r>
      <w:r w:rsidR="007536A2" w:rsidRPr="0077189C">
        <w:t xml:space="preserve"> </w:t>
      </w:r>
      <w:r w:rsidR="002053CF" w:rsidRPr="0077189C">
        <w:t xml:space="preserve">However, </w:t>
      </w:r>
      <w:r w:rsidR="00D84BFA">
        <w:t>u</w:t>
      </w:r>
      <w:r w:rsidR="007A0EB5" w:rsidRPr="0077189C">
        <w:t xml:space="preserve">nder Requirement 3(3)(a), the Assessment Team identified </w:t>
      </w:r>
      <w:r w:rsidRPr="0077189C">
        <w:t xml:space="preserve">consumer neglect </w:t>
      </w:r>
      <w:r w:rsidR="00FF4374">
        <w:t xml:space="preserve">when </w:t>
      </w:r>
      <w:r w:rsidR="00F71327" w:rsidRPr="0077189C">
        <w:t xml:space="preserve">wound care </w:t>
      </w:r>
      <w:r w:rsidR="00FF4374">
        <w:t xml:space="preserve">was not </w:t>
      </w:r>
      <w:r w:rsidR="00F71327" w:rsidRPr="0077189C">
        <w:t xml:space="preserve">provided </w:t>
      </w:r>
      <w:r w:rsidR="00E150BA" w:rsidRPr="0077189C">
        <w:t>according to specialist directio</w:t>
      </w:r>
      <w:r w:rsidR="007158D2" w:rsidRPr="0077189C">
        <w:t>n</w:t>
      </w:r>
      <w:r w:rsidR="007A0EB5" w:rsidRPr="0077189C">
        <w:t xml:space="preserve">. </w:t>
      </w:r>
      <w:r w:rsidR="007158D2" w:rsidRPr="0077189C">
        <w:t xml:space="preserve">While the service acknowledged identified wound </w:t>
      </w:r>
      <w:r w:rsidR="007158D2" w:rsidRPr="0077189C">
        <w:lastRenderedPageBreak/>
        <w:t>care deficits, t</w:t>
      </w:r>
      <w:r w:rsidR="003F7D80" w:rsidRPr="0077189C">
        <w:t>h</w:t>
      </w:r>
      <w:r w:rsidR="002053CF" w:rsidRPr="0077189C">
        <w:t>e service did not</w:t>
      </w:r>
      <w:r w:rsidR="007536A2" w:rsidRPr="0077189C">
        <w:t xml:space="preserve"> appropriately </w:t>
      </w:r>
      <w:r w:rsidR="002053CF" w:rsidRPr="0077189C">
        <w:t xml:space="preserve">identify this </w:t>
      </w:r>
      <w:r w:rsidR="007536A2" w:rsidRPr="0077189C">
        <w:t>a</w:t>
      </w:r>
      <w:r w:rsidR="003F7D80" w:rsidRPr="0077189C">
        <w:t xml:space="preserve">s </w:t>
      </w:r>
      <w:r w:rsidR="0024321B" w:rsidRPr="0077189C">
        <w:t xml:space="preserve">neglect and </w:t>
      </w:r>
      <w:r w:rsidR="003F7D80" w:rsidRPr="0077189C">
        <w:t>a re</w:t>
      </w:r>
      <w:r w:rsidR="003F7D80" w:rsidRPr="003953F3">
        <w:t>p</w:t>
      </w:r>
      <w:r w:rsidR="003F7D80" w:rsidRPr="0077189C">
        <w:t>ortable SIRS incident.</w:t>
      </w:r>
      <w:r w:rsidR="007A0EB5" w:rsidRPr="0077189C">
        <w:t xml:space="preserve"> </w:t>
      </w:r>
    </w:p>
    <w:p w14:paraId="7331DFB7" w14:textId="759C688E" w:rsidR="00B54666" w:rsidRDefault="00CD3BDA" w:rsidP="00CF40E3">
      <w:pPr>
        <w:pStyle w:val="NormalArial"/>
      </w:pPr>
      <w:r w:rsidRPr="0077189C">
        <w:t xml:space="preserve">The </w:t>
      </w:r>
      <w:r w:rsidR="002F11DD">
        <w:t>p</w:t>
      </w:r>
      <w:r w:rsidRPr="0077189C">
        <w:t xml:space="preserve">rovider submitted further evidence </w:t>
      </w:r>
      <w:r w:rsidR="0073087D">
        <w:t xml:space="preserve">to </w:t>
      </w:r>
      <w:r w:rsidR="001F0F8D" w:rsidRPr="00E00AA7">
        <w:t>advise</w:t>
      </w:r>
      <w:r w:rsidR="00833492">
        <w:t xml:space="preserve"> of and evidence </w:t>
      </w:r>
      <w:r w:rsidR="001F0F8D" w:rsidRPr="00E00AA7">
        <w:t xml:space="preserve">a </w:t>
      </w:r>
      <w:r w:rsidR="00027876" w:rsidRPr="00E00AA7">
        <w:t>retrospective SIRS report identifying consumer neglect</w:t>
      </w:r>
      <w:r w:rsidR="00FD567F" w:rsidRPr="00E00AA7">
        <w:t xml:space="preserve"> due to the omission of appropriate </w:t>
      </w:r>
      <w:r w:rsidR="0017409E" w:rsidRPr="00E00AA7">
        <w:t>wound management</w:t>
      </w:r>
      <w:r w:rsidR="0017409E" w:rsidRPr="0077189C">
        <w:t xml:space="preserve">. The response </w:t>
      </w:r>
      <w:r w:rsidR="00AF2546" w:rsidRPr="0077189C">
        <w:t xml:space="preserve">advised of staff education </w:t>
      </w:r>
      <w:r w:rsidR="00923CEC" w:rsidRPr="0077189C">
        <w:t xml:space="preserve">on SIRS reporting </w:t>
      </w:r>
      <w:r w:rsidR="00530ADA" w:rsidRPr="0077189C">
        <w:t xml:space="preserve">provided and planned, however, does not provide evidence of </w:t>
      </w:r>
      <w:r w:rsidR="008D11F2" w:rsidRPr="0077189C">
        <w:t>staff attendance for sessions held</w:t>
      </w:r>
      <w:r w:rsidR="000D1A00">
        <w:t xml:space="preserve"> or the effectiveness of the </w:t>
      </w:r>
      <w:r w:rsidR="00A64ABE">
        <w:t>staff education</w:t>
      </w:r>
      <w:r w:rsidR="008D11F2" w:rsidRPr="0077189C">
        <w:t xml:space="preserve">. </w:t>
      </w:r>
    </w:p>
    <w:p w14:paraId="23F4CA76" w14:textId="7DB66BEA" w:rsidR="00B06FE4" w:rsidRPr="0077189C" w:rsidRDefault="008D11F2" w:rsidP="00CF40E3">
      <w:pPr>
        <w:pStyle w:val="NormalArial"/>
      </w:pPr>
      <w:r w:rsidRPr="0077189C">
        <w:t xml:space="preserve">The response </w:t>
      </w:r>
      <w:r w:rsidR="00B06FE4" w:rsidRPr="0077189C">
        <w:t>advis</w:t>
      </w:r>
      <w:r w:rsidR="00971899">
        <w:t xml:space="preserve">ed of </w:t>
      </w:r>
      <w:r w:rsidR="00B06FE4" w:rsidRPr="0077189C">
        <w:t>and include</w:t>
      </w:r>
      <w:r w:rsidR="00971899">
        <w:t>d</w:t>
      </w:r>
      <w:r w:rsidR="00B06FE4" w:rsidRPr="0077189C">
        <w:t xml:space="preserve"> </w:t>
      </w:r>
      <w:r w:rsidR="008877C8">
        <w:t xml:space="preserve">the draft of </w:t>
      </w:r>
      <w:r w:rsidR="00971899">
        <w:t xml:space="preserve">an updated </w:t>
      </w:r>
      <w:r w:rsidR="00B06FE4" w:rsidRPr="0077189C">
        <w:t>policy</w:t>
      </w:r>
      <w:r w:rsidR="008877C8">
        <w:t>,</w:t>
      </w:r>
      <w:r w:rsidR="00B06FE4" w:rsidRPr="0077189C">
        <w:t xml:space="preserve"> </w:t>
      </w:r>
      <w:r w:rsidR="008877C8">
        <w:t>t</w:t>
      </w:r>
      <w:r w:rsidR="00B06FE4" w:rsidRPr="0077189C">
        <w:t>o</w:t>
      </w:r>
      <w:r w:rsidR="00B54666">
        <w:t xml:space="preserve"> provide staff guidance and</w:t>
      </w:r>
      <w:r w:rsidR="00B06FE4" w:rsidRPr="0077189C">
        <w:t xml:space="preserve"> ensure best practice in relation to specific wound management. </w:t>
      </w:r>
    </w:p>
    <w:p w14:paraId="61092710" w14:textId="2C6A4430" w:rsidR="00AA6F56" w:rsidRPr="00807F1F" w:rsidRDefault="007A0EB5" w:rsidP="00CF40E3">
      <w:pPr>
        <w:pStyle w:val="NormalArial"/>
      </w:pPr>
      <w:r w:rsidRPr="0077189C">
        <w:t xml:space="preserve">I </w:t>
      </w:r>
      <w:r w:rsidR="00D740BA" w:rsidRPr="0077189C">
        <w:t xml:space="preserve">acknowledge the </w:t>
      </w:r>
      <w:r w:rsidR="002F11DD">
        <w:t>p</w:t>
      </w:r>
      <w:r w:rsidR="00D740BA" w:rsidRPr="0077189C">
        <w:t>rovider</w:t>
      </w:r>
      <w:r w:rsidR="00E00AA7">
        <w:t>’</w:t>
      </w:r>
      <w:r w:rsidR="00D740BA" w:rsidRPr="0077189C">
        <w:t xml:space="preserve">s </w:t>
      </w:r>
      <w:r w:rsidR="00B53535" w:rsidRPr="0077189C">
        <w:t>response;</w:t>
      </w:r>
      <w:r w:rsidR="00D740BA" w:rsidRPr="0077189C">
        <w:t xml:space="preserve"> </w:t>
      </w:r>
      <w:r w:rsidR="00D740BA" w:rsidRPr="00C12DA9">
        <w:t xml:space="preserve">however, </w:t>
      </w:r>
      <w:r w:rsidR="00B61AAF" w:rsidRPr="00C12DA9">
        <w:t xml:space="preserve">I </w:t>
      </w:r>
      <w:r w:rsidRPr="00C12DA9">
        <w:t>consider the service</w:t>
      </w:r>
      <w:r w:rsidRPr="0077189C">
        <w:t xml:space="preserve"> did not meet the Commission’s mandatory SIRS notification and reporting requirements in relation to a notifiable incident and therefore did not demonstrate an effective process for identifying and responding to abuse and neglect of consumers</w:t>
      </w:r>
      <w:r w:rsidR="007158D2" w:rsidRPr="0077189C">
        <w:t>.</w:t>
      </w:r>
      <w:r w:rsidR="00807F1F" w:rsidRPr="00807F1F">
        <w:t xml:space="preserve"> I </w:t>
      </w:r>
      <w:r w:rsidR="00807F1F">
        <w:t xml:space="preserve">also </w:t>
      </w:r>
      <w:r w:rsidR="00807F1F" w:rsidRPr="00807F1F">
        <w:t>place weight on improvement actions not having been fully completed, requiring time to be embedded within the service’s normal processes, and testing to ensure their effectiveness and sustainability.</w:t>
      </w:r>
    </w:p>
    <w:p w14:paraId="680BBC22" w14:textId="756228F0" w:rsidR="00586382" w:rsidRPr="004A0F8D" w:rsidRDefault="004B1ACB" w:rsidP="00CF40E3">
      <w:pPr>
        <w:pStyle w:val="NormalArial"/>
      </w:pPr>
      <w:r w:rsidRPr="004A0F8D">
        <w:t xml:space="preserve">The Assessment Team identified the service </w:t>
      </w:r>
      <w:r w:rsidR="00031046" w:rsidRPr="004A0F8D">
        <w:t xml:space="preserve">has </w:t>
      </w:r>
      <w:r w:rsidRPr="004A0F8D">
        <w:t>a bespoke electronic information management system in place</w:t>
      </w:r>
      <w:r w:rsidR="00031046" w:rsidRPr="004A0F8D">
        <w:t xml:space="preserve">, </w:t>
      </w:r>
      <w:r w:rsidR="00BE398F" w:rsidRPr="004A0F8D">
        <w:t xml:space="preserve">providing </w:t>
      </w:r>
      <w:r w:rsidRPr="004A0F8D">
        <w:t>initial incident reporting functions and</w:t>
      </w:r>
      <w:r w:rsidR="00E00AA7" w:rsidRPr="004A0F8D">
        <w:t xml:space="preserve"> </w:t>
      </w:r>
      <w:r w:rsidR="00F24887" w:rsidRPr="004A0F8D">
        <w:t xml:space="preserve">prompts further reporting requirements. </w:t>
      </w:r>
      <w:r w:rsidRPr="004A0F8D">
        <w:t xml:space="preserve">However, the Assessment Team report </w:t>
      </w:r>
      <w:r w:rsidR="00D54C93" w:rsidRPr="004A0F8D">
        <w:t>indicate</w:t>
      </w:r>
      <w:r w:rsidR="009A513F">
        <w:t>d</w:t>
      </w:r>
      <w:r w:rsidR="00D54C93" w:rsidRPr="004A0F8D">
        <w:t xml:space="preserve"> </w:t>
      </w:r>
      <w:r w:rsidRPr="004A0F8D">
        <w:t>the service did not demonstrate an effective process of incident investigation, with identified outcomes</w:t>
      </w:r>
      <w:r w:rsidR="00E5249F" w:rsidRPr="004A0F8D">
        <w:t xml:space="preserve"> to </w:t>
      </w:r>
      <w:r w:rsidRPr="004A0F8D">
        <w:t>inform</w:t>
      </w:r>
      <w:r w:rsidR="00E5249F" w:rsidRPr="004A0F8D">
        <w:t xml:space="preserve"> planned</w:t>
      </w:r>
      <w:r w:rsidRPr="004A0F8D">
        <w:t xml:space="preserve"> improvement to manage risks associated with consumer care. A review of consumer incident reports did not indicate a process of investigation. Management advised</w:t>
      </w:r>
      <w:r w:rsidR="0032688C">
        <w:t xml:space="preserve"> at the time of the </w:t>
      </w:r>
      <w:r w:rsidR="007A16D2">
        <w:t>A</w:t>
      </w:r>
      <w:r w:rsidR="0032688C">
        <w:t xml:space="preserve">ssessment </w:t>
      </w:r>
      <w:r w:rsidR="007A16D2">
        <w:t>C</w:t>
      </w:r>
      <w:r w:rsidR="0032688C">
        <w:t>ontact</w:t>
      </w:r>
      <w:r w:rsidRPr="004A0F8D">
        <w:t xml:space="preserve">, </w:t>
      </w:r>
      <w:bookmarkStart w:id="9" w:name="_Hlk178165560"/>
      <w:r w:rsidRPr="004A0F8D">
        <w:t>incident investigation and identified actions</w:t>
      </w:r>
      <w:bookmarkEnd w:id="9"/>
      <w:r w:rsidRPr="004A0F8D">
        <w:t xml:space="preserve"> are not documented on the initial report.</w:t>
      </w:r>
      <w:r w:rsidR="00AA6F56" w:rsidRPr="004A0F8D">
        <w:t xml:space="preserve"> </w:t>
      </w:r>
    </w:p>
    <w:p w14:paraId="145510AD" w14:textId="6DB115DA" w:rsidR="005E0135" w:rsidRDefault="00CD3BDA" w:rsidP="00CF40E3">
      <w:pPr>
        <w:pStyle w:val="NormalArial"/>
      </w:pPr>
      <w:r w:rsidRPr="0077189C">
        <w:t xml:space="preserve">The </w:t>
      </w:r>
      <w:r w:rsidR="002F11DD">
        <w:t>p</w:t>
      </w:r>
      <w:r w:rsidRPr="0077189C">
        <w:t>rovider</w:t>
      </w:r>
      <w:r w:rsidR="00833492">
        <w:t xml:space="preserve">’s response </w:t>
      </w:r>
      <w:r w:rsidR="00F3484B" w:rsidRPr="0077189C">
        <w:t xml:space="preserve">confirmed the service has a process of escalation available to all staff completing progress notes, to alert management </w:t>
      </w:r>
      <w:r w:rsidR="00D15953">
        <w:t xml:space="preserve">to incident occurrence </w:t>
      </w:r>
      <w:r w:rsidR="00F3484B" w:rsidRPr="0077189C">
        <w:t>and ensure investigation</w:t>
      </w:r>
      <w:r w:rsidR="00D3701B" w:rsidRPr="0077189C">
        <w:t xml:space="preserve">. </w:t>
      </w:r>
      <w:r w:rsidR="002665B9" w:rsidRPr="0077189C">
        <w:t>T</w:t>
      </w:r>
      <w:r w:rsidR="00D3701B" w:rsidRPr="0077189C">
        <w:t xml:space="preserve">he response advised </w:t>
      </w:r>
      <w:r w:rsidR="008D3BC0" w:rsidRPr="0077189C">
        <w:t>the service’s incident management system</w:t>
      </w:r>
      <w:r w:rsidR="002D4BF3" w:rsidRPr="0077189C">
        <w:t xml:space="preserve"> has capacity of incident analysis</w:t>
      </w:r>
      <w:r w:rsidR="00B64926" w:rsidRPr="0077189C">
        <w:t xml:space="preserve"> to identify trends, contributing factors and risks, and is used </w:t>
      </w:r>
      <w:r w:rsidR="00B73612" w:rsidRPr="0077189C">
        <w:t>to inform regular reporting.</w:t>
      </w:r>
      <w:r w:rsidR="00403389" w:rsidRPr="0077189C">
        <w:t xml:space="preserve"> The response further advised</w:t>
      </w:r>
      <w:r w:rsidR="00CF71B2" w:rsidRPr="0077189C">
        <w:t xml:space="preserve"> the service has a planned process of </w:t>
      </w:r>
      <w:r w:rsidR="000D5F29" w:rsidRPr="0077189C">
        <w:t>incident</w:t>
      </w:r>
      <w:r w:rsidR="005F2C9B" w:rsidRPr="0077189C">
        <w:t xml:space="preserve"> review, inclusive of</w:t>
      </w:r>
      <w:r w:rsidR="000D5F29" w:rsidRPr="0077189C">
        <w:t xml:space="preserve"> investigation</w:t>
      </w:r>
      <w:r w:rsidR="00A91EA7" w:rsidRPr="0077189C">
        <w:t>s</w:t>
      </w:r>
      <w:r w:rsidR="000D5F29" w:rsidRPr="0077189C">
        <w:t xml:space="preserve"> and </w:t>
      </w:r>
      <w:r w:rsidR="005F2C9B" w:rsidRPr="0077189C">
        <w:t>outcomes</w:t>
      </w:r>
      <w:r w:rsidR="00D86DFE" w:rsidRPr="0077189C">
        <w:t>,</w:t>
      </w:r>
      <w:r w:rsidR="005F2C9B" w:rsidRPr="0077189C">
        <w:t xml:space="preserve"> </w:t>
      </w:r>
      <w:r w:rsidR="000D5F29" w:rsidRPr="0077189C">
        <w:t>a</w:t>
      </w:r>
      <w:r w:rsidR="005F2C9B" w:rsidRPr="0077189C">
        <w:t xml:space="preserve">t multiple </w:t>
      </w:r>
      <w:r w:rsidR="00D86DFE" w:rsidRPr="0077189C">
        <w:t xml:space="preserve">governance </w:t>
      </w:r>
      <w:r w:rsidR="005F2C9B" w:rsidRPr="0077189C">
        <w:t>levels</w:t>
      </w:r>
      <w:r w:rsidR="00D86DFE" w:rsidRPr="0077189C">
        <w:t xml:space="preserve"> inclusive of the Board</w:t>
      </w:r>
      <w:r w:rsidR="005F2C9B" w:rsidRPr="0077189C">
        <w:t>.</w:t>
      </w:r>
      <w:r w:rsidR="005E0135" w:rsidRPr="0077189C">
        <w:t xml:space="preserve"> The response d</w:t>
      </w:r>
      <w:r w:rsidR="00D15953">
        <w:t xml:space="preserve">id </w:t>
      </w:r>
      <w:r w:rsidR="005E0135" w:rsidRPr="0077189C">
        <w:t>not identify how incidents drive the service’s continuous improvement and prevent similar incidents from occurring</w:t>
      </w:r>
      <w:r w:rsidR="00367E88">
        <w:t>.</w:t>
      </w:r>
      <w:r w:rsidR="005E0135" w:rsidRPr="0077189C">
        <w:t xml:space="preserve"> </w:t>
      </w:r>
    </w:p>
    <w:p w14:paraId="66B5683E" w14:textId="7A9C1719" w:rsidR="00D85FA6" w:rsidRPr="00612611" w:rsidRDefault="00D85FA6" w:rsidP="00CF40E3">
      <w:pPr>
        <w:pStyle w:val="NormalArial"/>
      </w:pPr>
      <w:r w:rsidRPr="00612611">
        <w:t xml:space="preserve">The Assessment Team report noted examples of consumers not being supported to live the best life they can. These relate to consumers and representatives advising of long wait times in response to call bells and experiencing distress about staff availability to meet consumer continence and toileting needs and preferences. The Assessment Team report indicated anxiety experienced by 3 consumers when calling for </w:t>
      </w:r>
      <w:r w:rsidR="00D15953">
        <w:t>staf</w:t>
      </w:r>
      <w:r w:rsidR="00245EC0">
        <w:t xml:space="preserve">f </w:t>
      </w:r>
      <w:r w:rsidRPr="00612611">
        <w:t xml:space="preserve">assistance. At the time of the </w:t>
      </w:r>
      <w:r w:rsidR="007A16D2" w:rsidRPr="00612611">
        <w:t>A</w:t>
      </w:r>
      <w:r w:rsidRPr="00612611">
        <w:t xml:space="preserve">ssessment </w:t>
      </w:r>
      <w:r w:rsidR="00A61F5E" w:rsidRPr="00612611">
        <w:t>C</w:t>
      </w:r>
      <w:r w:rsidRPr="00612611">
        <w:t>ontact, management acknowledged the staff had been prompted to attend consumers bedsides and turn off the call bell</w:t>
      </w:r>
      <w:r w:rsidR="00FF4374">
        <w:t>,</w:t>
      </w:r>
      <w:r w:rsidRPr="00612611">
        <w:t xml:space="preserve"> after providing consumers with an intended time of return to provide care. However, management was not aware of consumers becoming distressed due to staff not providing timely toileting assistance and provision of care.</w:t>
      </w:r>
    </w:p>
    <w:p w14:paraId="586CF0DB" w14:textId="698EBA5B" w:rsidR="00D85FA6" w:rsidRPr="00612611" w:rsidRDefault="00D85FA6" w:rsidP="00CF40E3">
      <w:pPr>
        <w:pStyle w:val="NormalArial"/>
      </w:pPr>
      <w:r w:rsidRPr="00612611">
        <w:t>The provider’s response and additional information submitted evidenced the service is currently meeting the industry required care minutes. Evidence support</w:t>
      </w:r>
      <w:r w:rsidR="00245EC0">
        <w:t xml:space="preserve">ed the </w:t>
      </w:r>
      <w:r w:rsidR="00565893">
        <w:t xml:space="preserve">service mostly </w:t>
      </w:r>
      <w:r w:rsidR="00245EC0">
        <w:t xml:space="preserve">meeting </w:t>
      </w:r>
      <w:r w:rsidRPr="00612611">
        <w:t>rostering requirements with a planned process to fill unplanned leave</w:t>
      </w:r>
      <w:r w:rsidR="00245EC0">
        <w:t xml:space="preserve">. </w:t>
      </w:r>
      <w:r w:rsidR="00A75EBE">
        <w:t xml:space="preserve">The response </w:t>
      </w:r>
      <w:r w:rsidR="00320FC1">
        <w:t xml:space="preserve">indicates </w:t>
      </w:r>
      <w:r w:rsidR="00320FC1" w:rsidRPr="00612611">
        <w:t>numerous</w:t>
      </w:r>
      <w:r w:rsidRPr="00612611">
        <w:t xml:space="preserve"> meeting</w:t>
      </w:r>
      <w:r w:rsidR="007016BD">
        <w:t>s</w:t>
      </w:r>
      <w:r w:rsidRPr="00612611">
        <w:t xml:space="preserve">, staff communications and </w:t>
      </w:r>
      <w:r w:rsidR="007016BD">
        <w:t xml:space="preserve">available </w:t>
      </w:r>
      <w:r w:rsidRPr="00612611">
        <w:t xml:space="preserve">policy, </w:t>
      </w:r>
      <w:r w:rsidR="007016BD">
        <w:t xml:space="preserve">to </w:t>
      </w:r>
      <w:r w:rsidRPr="00612611">
        <w:t xml:space="preserve">outline the service’s expectations of staff regarding response to call bells. Documentation further shows the service’s response to consumer complaints at having to wait to have care needs met in a timely manner. </w:t>
      </w:r>
    </w:p>
    <w:p w14:paraId="6660F5B2" w14:textId="3E42E109" w:rsidR="00D85FA6" w:rsidRPr="00612611" w:rsidRDefault="00325C3C" w:rsidP="00CF40E3">
      <w:pPr>
        <w:pStyle w:val="NormalArial"/>
      </w:pPr>
      <w:r>
        <w:lastRenderedPageBreak/>
        <w:t>W</w:t>
      </w:r>
      <w:r w:rsidR="00D85FA6" w:rsidRPr="00612611">
        <w:t xml:space="preserve">hile </w:t>
      </w:r>
      <w:r>
        <w:t xml:space="preserve">I acknowledge </w:t>
      </w:r>
      <w:r w:rsidR="00D85FA6" w:rsidRPr="00612611">
        <w:t xml:space="preserve">the service is working on staff response to call bells and responding to consumers’ call bell related complaints, I find the consumer and representative voice compelling and the risk management systems and practices in place not supporting consumers to live the best life they can. </w:t>
      </w:r>
    </w:p>
    <w:p w14:paraId="556B9624" w14:textId="4B7F2B57" w:rsidR="00C4655F" w:rsidRDefault="00BE398F" w:rsidP="00CF40E3">
      <w:pPr>
        <w:pStyle w:val="NormalArial"/>
      </w:pPr>
      <w:r w:rsidRPr="0077189C">
        <w:t xml:space="preserve">I have considered </w:t>
      </w:r>
      <w:r w:rsidR="00D54C93" w:rsidRPr="0077189C">
        <w:t>the information available to me</w:t>
      </w:r>
      <w:r w:rsidR="00D13C4C" w:rsidRPr="0077189C">
        <w:t>. W</w:t>
      </w:r>
      <w:r w:rsidR="00BE7824" w:rsidRPr="0077189C">
        <w:t xml:space="preserve">hile </w:t>
      </w:r>
      <w:r w:rsidR="00F944B5" w:rsidRPr="0077189C">
        <w:t xml:space="preserve">the </w:t>
      </w:r>
      <w:r w:rsidR="00EB4120" w:rsidRPr="0077189C">
        <w:t xml:space="preserve">response includes information indicating a </w:t>
      </w:r>
      <w:r w:rsidR="00BE7824" w:rsidRPr="0077189C">
        <w:t>governance framework for incident reporting and management</w:t>
      </w:r>
      <w:bookmarkStart w:id="10" w:name="_Hlk178324698"/>
      <w:r w:rsidR="00D85FA6">
        <w:t xml:space="preserve">. </w:t>
      </w:r>
      <w:r w:rsidR="00D85FA6" w:rsidRPr="00612611">
        <w:t xml:space="preserve">I am not persuaded that a clear process for the management and prevention of incidents is in place. </w:t>
      </w:r>
      <w:r w:rsidR="00EB4120" w:rsidRPr="0077189C">
        <w:t xml:space="preserve">The </w:t>
      </w:r>
      <w:r w:rsidR="00B95ABB">
        <w:t xml:space="preserve">policy </w:t>
      </w:r>
      <w:r w:rsidR="00DF0EB2">
        <w:t xml:space="preserve">submitted </w:t>
      </w:r>
      <w:r w:rsidR="00016159">
        <w:t xml:space="preserve">in the response, </w:t>
      </w:r>
      <w:r w:rsidR="00B95ABB">
        <w:t>relat</w:t>
      </w:r>
      <w:r w:rsidR="00DF0EB2">
        <w:t>es</w:t>
      </w:r>
      <w:r w:rsidR="00B95ABB">
        <w:t xml:space="preserve"> to </w:t>
      </w:r>
      <w:r w:rsidR="00086844" w:rsidRPr="0077189C">
        <w:t xml:space="preserve">cyber </w:t>
      </w:r>
      <w:r w:rsidR="00EB4120" w:rsidRPr="0077189C">
        <w:t xml:space="preserve">incident </w:t>
      </w:r>
      <w:r w:rsidR="00864291" w:rsidRPr="0077189C">
        <w:t>management,</w:t>
      </w:r>
      <w:r w:rsidR="00016159">
        <w:t xml:space="preserve"> and d</w:t>
      </w:r>
      <w:r w:rsidR="00381F08" w:rsidRPr="0077189C">
        <w:t>oes not provid</w:t>
      </w:r>
      <w:r w:rsidR="00B95ABB">
        <w:t xml:space="preserve">e </w:t>
      </w:r>
      <w:r w:rsidR="00775582">
        <w:t>guidance or process</w:t>
      </w:r>
      <w:r w:rsidR="00191FEA">
        <w:t>es</w:t>
      </w:r>
      <w:r w:rsidR="00775582">
        <w:t xml:space="preserve"> </w:t>
      </w:r>
      <w:r w:rsidR="00191FEA">
        <w:t>for the</w:t>
      </w:r>
      <w:r w:rsidR="008A3ED5" w:rsidRPr="0077189C">
        <w:t xml:space="preserve"> </w:t>
      </w:r>
      <w:r w:rsidR="00A85665" w:rsidRPr="0077189C">
        <w:t xml:space="preserve">management of consumer </w:t>
      </w:r>
      <w:r w:rsidR="0063704C" w:rsidRPr="0077189C">
        <w:t>and, or</w:t>
      </w:r>
      <w:r w:rsidR="00A85665" w:rsidRPr="0077189C">
        <w:t xml:space="preserve"> staff related incidents</w:t>
      </w:r>
      <w:r w:rsidR="00086844" w:rsidRPr="0077189C">
        <w:t xml:space="preserve">. </w:t>
      </w:r>
      <w:r w:rsidR="00D43FB9" w:rsidRPr="0077189C">
        <w:t>While the response identifies a process of incident review</w:t>
      </w:r>
      <w:r w:rsidR="00017760" w:rsidRPr="0077189C">
        <w:t xml:space="preserve">, it does not </w:t>
      </w:r>
      <w:r w:rsidR="002B4139" w:rsidRPr="0077189C">
        <w:t xml:space="preserve">identify how incidents </w:t>
      </w:r>
      <w:r w:rsidR="00191FEA">
        <w:t xml:space="preserve">inform </w:t>
      </w:r>
      <w:r w:rsidR="002B4139" w:rsidRPr="0077189C">
        <w:t xml:space="preserve">the service’s continuous improvement </w:t>
      </w:r>
      <w:r w:rsidR="00A416C7" w:rsidRPr="0077189C">
        <w:t xml:space="preserve">to improve the quality </w:t>
      </w:r>
      <w:r w:rsidR="00C4655F" w:rsidRPr="0077189C">
        <w:t xml:space="preserve">of consumer care and services </w:t>
      </w:r>
      <w:r w:rsidR="002B4139" w:rsidRPr="0077189C">
        <w:t>and prevent similar incidents from occurring</w:t>
      </w:r>
      <w:r w:rsidR="00C4655F" w:rsidRPr="0077189C">
        <w:t>.</w:t>
      </w:r>
    </w:p>
    <w:bookmarkEnd w:id="10"/>
    <w:p w14:paraId="5C2C4D48" w14:textId="2BB7C5DB" w:rsidR="00647738" w:rsidRPr="00612611" w:rsidRDefault="0034150C" w:rsidP="00CF40E3">
      <w:pPr>
        <w:pStyle w:val="NormalArial"/>
      </w:pPr>
      <w:r w:rsidRPr="00CD3F92">
        <w:t xml:space="preserve">Based on the evidence and reasons detailed above, I find Requirement </w:t>
      </w:r>
      <w:r w:rsidR="002D59E7">
        <w:t>8</w:t>
      </w:r>
      <w:r w:rsidRPr="00CD3F92">
        <w:t xml:space="preserve">(3)(d) </w:t>
      </w:r>
      <w:r w:rsidR="00446889" w:rsidRPr="00CD3F92">
        <w:t>Not Compliant</w:t>
      </w:r>
      <w:r w:rsidRPr="00CD3F92">
        <w:t>.</w:t>
      </w:r>
    </w:p>
    <w:sectPr w:rsidR="00647738" w:rsidRPr="0061261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2EB30" w14:textId="77777777" w:rsidR="006332DB" w:rsidRDefault="006332DB">
      <w:pPr>
        <w:spacing w:after="0"/>
      </w:pPr>
      <w:r>
        <w:separator/>
      </w:r>
    </w:p>
  </w:endnote>
  <w:endnote w:type="continuationSeparator" w:id="0">
    <w:p w14:paraId="4F43DD8B" w14:textId="77777777" w:rsidR="006332DB" w:rsidRDefault="00633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0C3D0" w14:textId="77777777" w:rsidR="00F037D8" w:rsidRPr="00DF37F2" w:rsidRDefault="00F037D8" w:rsidP="00DF37F2">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Charles Brownlow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54D535" w14:textId="77777777" w:rsidR="00F037D8" w:rsidRPr="00DF37F2" w:rsidRDefault="00F037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4005</w:t>
    </w:r>
    <w:bookmarkEnd w:id="11"/>
    <w:r w:rsidRPr="00DF37F2">
      <w:rPr>
        <w:rStyle w:val="FooterBold"/>
        <w:rFonts w:ascii="Arial" w:hAnsi="Arial"/>
        <w:b w:val="0"/>
      </w:rPr>
      <w:tab/>
      <w:t xml:space="preserve">OFFICIAL: Sensitive </w:t>
    </w:r>
  </w:p>
  <w:p w14:paraId="03843982" w14:textId="77777777" w:rsidR="00F037D8" w:rsidRPr="00DF37F2" w:rsidRDefault="00F037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0A459" w14:textId="77777777" w:rsidR="00F037D8" w:rsidRDefault="00F037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C65CF" w14:textId="77777777" w:rsidR="006332DB" w:rsidRDefault="006332DB" w:rsidP="00D71F88">
      <w:pPr>
        <w:spacing w:after="0"/>
      </w:pPr>
      <w:r>
        <w:separator/>
      </w:r>
    </w:p>
  </w:footnote>
  <w:footnote w:type="continuationSeparator" w:id="0">
    <w:p w14:paraId="42FC01B1" w14:textId="77777777" w:rsidR="006332DB" w:rsidRDefault="006332DB" w:rsidP="00D71F88">
      <w:pPr>
        <w:spacing w:after="0"/>
      </w:pPr>
      <w:r>
        <w:continuationSeparator/>
      </w:r>
    </w:p>
  </w:footnote>
  <w:footnote w:id="1">
    <w:p w14:paraId="34973629" w14:textId="4446AE90" w:rsidR="00F037D8" w:rsidRDefault="00F037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476A">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8058415" w14:textId="77777777" w:rsidR="00F037D8" w:rsidRDefault="00F037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CD1AF" w14:textId="77777777" w:rsidR="00F037D8" w:rsidRDefault="00F037D8">
    <w:pPr>
      <w:pStyle w:val="Header"/>
    </w:pPr>
    <w:r>
      <w:rPr>
        <w:noProof/>
        <w:color w:val="2B579A"/>
        <w:shd w:val="clear" w:color="auto" w:fill="E6E6E6"/>
        <w:lang w:val="en-US"/>
      </w:rPr>
      <w:drawing>
        <wp:anchor distT="0" distB="0" distL="114300" distR="114300" simplePos="0" relativeHeight="251658241" behindDoc="1" locked="0" layoutInCell="1" allowOverlap="1" wp14:anchorId="3023B4C0" wp14:editId="64DA03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CEE26" w14:textId="77777777" w:rsidR="00F037D8" w:rsidRDefault="00F037D8">
    <w:pPr>
      <w:pStyle w:val="Header"/>
    </w:pPr>
    <w:r>
      <w:rPr>
        <w:noProof/>
      </w:rPr>
      <w:drawing>
        <wp:anchor distT="0" distB="0" distL="114300" distR="114300" simplePos="0" relativeHeight="251658240" behindDoc="0" locked="0" layoutInCell="1" allowOverlap="1" wp14:anchorId="1AD12924" wp14:editId="652417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0A9464">
      <w:start w:val="1"/>
      <w:numFmt w:val="lowerRoman"/>
      <w:lvlText w:val="(%1)"/>
      <w:lvlJc w:val="left"/>
      <w:pPr>
        <w:ind w:left="1080" w:hanging="720"/>
      </w:pPr>
      <w:rPr>
        <w:rFonts w:hint="default"/>
      </w:rPr>
    </w:lvl>
    <w:lvl w:ilvl="1" w:tplc="5106EABC" w:tentative="1">
      <w:start w:val="1"/>
      <w:numFmt w:val="lowerLetter"/>
      <w:lvlText w:val="%2."/>
      <w:lvlJc w:val="left"/>
      <w:pPr>
        <w:ind w:left="1440" w:hanging="360"/>
      </w:pPr>
    </w:lvl>
    <w:lvl w:ilvl="2" w:tplc="D018A1EA" w:tentative="1">
      <w:start w:val="1"/>
      <w:numFmt w:val="lowerRoman"/>
      <w:lvlText w:val="%3."/>
      <w:lvlJc w:val="right"/>
      <w:pPr>
        <w:ind w:left="2160" w:hanging="180"/>
      </w:pPr>
    </w:lvl>
    <w:lvl w:ilvl="3" w:tplc="F4ACFA88" w:tentative="1">
      <w:start w:val="1"/>
      <w:numFmt w:val="decimal"/>
      <w:lvlText w:val="%4."/>
      <w:lvlJc w:val="left"/>
      <w:pPr>
        <w:ind w:left="2880" w:hanging="360"/>
      </w:pPr>
    </w:lvl>
    <w:lvl w:ilvl="4" w:tplc="FD60DA66" w:tentative="1">
      <w:start w:val="1"/>
      <w:numFmt w:val="lowerLetter"/>
      <w:lvlText w:val="%5."/>
      <w:lvlJc w:val="left"/>
      <w:pPr>
        <w:ind w:left="3600" w:hanging="360"/>
      </w:pPr>
    </w:lvl>
    <w:lvl w:ilvl="5" w:tplc="2136732E" w:tentative="1">
      <w:start w:val="1"/>
      <w:numFmt w:val="lowerRoman"/>
      <w:lvlText w:val="%6."/>
      <w:lvlJc w:val="right"/>
      <w:pPr>
        <w:ind w:left="4320" w:hanging="180"/>
      </w:pPr>
    </w:lvl>
    <w:lvl w:ilvl="6" w:tplc="08560672" w:tentative="1">
      <w:start w:val="1"/>
      <w:numFmt w:val="decimal"/>
      <w:lvlText w:val="%7."/>
      <w:lvlJc w:val="left"/>
      <w:pPr>
        <w:ind w:left="5040" w:hanging="360"/>
      </w:pPr>
    </w:lvl>
    <w:lvl w:ilvl="7" w:tplc="9F1EAD16" w:tentative="1">
      <w:start w:val="1"/>
      <w:numFmt w:val="lowerLetter"/>
      <w:lvlText w:val="%8."/>
      <w:lvlJc w:val="left"/>
      <w:pPr>
        <w:ind w:left="5760" w:hanging="360"/>
      </w:pPr>
    </w:lvl>
    <w:lvl w:ilvl="8" w:tplc="9AA06624" w:tentative="1">
      <w:start w:val="1"/>
      <w:numFmt w:val="lowerRoman"/>
      <w:lvlText w:val="%9."/>
      <w:lvlJc w:val="right"/>
      <w:pPr>
        <w:ind w:left="6480" w:hanging="180"/>
      </w:pPr>
    </w:lvl>
  </w:abstractNum>
  <w:abstractNum w:abstractNumId="2" w15:restartNumberingAfterBreak="0">
    <w:nsid w:val="01C509E0"/>
    <w:multiLevelType w:val="hybridMultilevel"/>
    <w:tmpl w:val="2E3E9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573115"/>
    <w:multiLevelType w:val="hybridMultilevel"/>
    <w:tmpl w:val="3B9E8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61C6F"/>
    <w:multiLevelType w:val="hybridMultilevel"/>
    <w:tmpl w:val="983EF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8DB288E4">
      <w:start w:val="1"/>
      <w:numFmt w:val="lowerRoman"/>
      <w:lvlText w:val="(%1)"/>
      <w:lvlJc w:val="left"/>
      <w:pPr>
        <w:ind w:left="1080" w:hanging="720"/>
      </w:pPr>
      <w:rPr>
        <w:rFonts w:hint="default"/>
      </w:rPr>
    </w:lvl>
    <w:lvl w:ilvl="1" w:tplc="12186384" w:tentative="1">
      <w:start w:val="1"/>
      <w:numFmt w:val="lowerLetter"/>
      <w:lvlText w:val="%2."/>
      <w:lvlJc w:val="left"/>
      <w:pPr>
        <w:ind w:left="1440" w:hanging="360"/>
      </w:pPr>
    </w:lvl>
    <w:lvl w:ilvl="2" w:tplc="15BE7F4C" w:tentative="1">
      <w:start w:val="1"/>
      <w:numFmt w:val="lowerRoman"/>
      <w:lvlText w:val="%3."/>
      <w:lvlJc w:val="right"/>
      <w:pPr>
        <w:ind w:left="2160" w:hanging="180"/>
      </w:pPr>
    </w:lvl>
    <w:lvl w:ilvl="3" w:tplc="F544C078" w:tentative="1">
      <w:start w:val="1"/>
      <w:numFmt w:val="decimal"/>
      <w:lvlText w:val="%4."/>
      <w:lvlJc w:val="left"/>
      <w:pPr>
        <w:ind w:left="2880" w:hanging="360"/>
      </w:pPr>
    </w:lvl>
    <w:lvl w:ilvl="4" w:tplc="6F5ECC8C" w:tentative="1">
      <w:start w:val="1"/>
      <w:numFmt w:val="lowerLetter"/>
      <w:lvlText w:val="%5."/>
      <w:lvlJc w:val="left"/>
      <w:pPr>
        <w:ind w:left="3600" w:hanging="360"/>
      </w:pPr>
    </w:lvl>
    <w:lvl w:ilvl="5" w:tplc="AB9025EE" w:tentative="1">
      <w:start w:val="1"/>
      <w:numFmt w:val="lowerRoman"/>
      <w:lvlText w:val="%6."/>
      <w:lvlJc w:val="right"/>
      <w:pPr>
        <w:ind w:left="4320" w:hanging="180"/>
      </w:pPr>
    </w:lvl>
    <w:lvl w:ilvl="6" w:tplc="98765CE2" w:tentative="1">
      <w:start w:val="1"/>
      <w:numFmt w:val="decimal"/>
      <w:lvlText w:val="%7."/>
      <w:lvlJc w:val="left"/>
      <w:pPr>
        <w:ind w:left="5040" w:hanging="360"/>
      </w:pPr>
    </w:lvl>
    <w:lvl w:ilvl="7" w:tplc="E1701686" w:tentative="1">
      <w:start w:val="1"/>
      <w:numFmt w:val="lowerLetter"/>
      <w:lvlText w:val="%8."/>
      <w:lvlJc w:val="left"/>
      <w:pPr>
        <w:ind w:left="5760" w:hanging="360"/>
      </w:pPr>
    </w:lvl>
    <w:lvl w:ilvl="8" w:tplc="9BF0C1E8" w:tentative="1">
      <w:start w:val="1"/>
      <w:numFmt w:val="lowerRoman"/>
      <w:lvlText w:val="%9."/>
      <w:lvlJc w:val="right"/>
      <w:pPr>
        <w:ind w:left="6480" w:hanging="180"/>
      </w:pPr>
    </w:lvl>
  </w:abstractNum>
  <w:abstractNum w:abstractNumId="6" w15:restartNumberingAfterBreak="0">
    <w:nsid w:val="111A423B"/>
    <w:multiLevelType w:val="hybridMultilevel"/>
    <w:tmpl w:val="2E305992"/>
    <w:lvl w:ilvl="0" w:tplc="4F98D6F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E05E2EE0">
      <w:start w:val="1"/>
      <w:numFmt w:val="lowerRoman"/>
      <w:lvlText w:val="(%1)"/>
      <w:lvlJc w:val="left"/>
      <w:pPr>
        <w:ind w:left="1080" w:hanging="720"/>
      </w:pPr>
      <w:rPr>
        <w:rFonts w:hint="default"/>
      </w:rPr>
    </w:lvl>
    <w:lvl w:ilvl="1" w:tplc="C0CAA1A8" w:tentative="1">
      <w:start w:val="1"/>
      <w:numFmt w:val="lowerLetter"/>
      <w:lvlText w:val="%2."/>
      <w:lvlJc w:val="left"/>
      <w:pPr>
        <w:ind w:left="1440" w:hanging="360"/>
      </w:pPr>
    </w:lvl>
    <w:lvl w:ilvl="2" w:tplc="377E4906" w:tentative="1">
      <w:start w:val="1"/>
      <w:numFmt w:val="lowerRoman"/>
      <w:lvlText w:val="%3."/>
      <w:lvlJc w:val="right"/>
      <w:pPr>
        <w:ind w:left="2160" w:hanging="180"/>
      </w:pPr>
    </w:lvl>
    <w:lvl w:ilvl="3" w:tplc="F2FC4590" w:tentative="1">
      <w:start w:val="1"/>
      <w:numFmt w:val="decimal"/>
      <w:lvlText w:val="%4."/>
      <w:lvlJc w:val="left"/>
      <w:pPr>
        <w:ind w:left="2880" w:hanging="360"/>
      </w:pPr>
    </w:lvl>
    <w:lvl w:ilvl="4" w:tplc="FE06B3A2" w:tentative="1">
      <w:start w:val="1"/>
      <w:numFmt w:val="lowerLetter"/>
      <w:lvlText w:val="%5."/>
      <w:lvlJc w:val="left"/>
      <w:pPr>
        <w:ind w:left="3600" w:hanging="360"/>
      </w:pPr>
    </w:lvl>
    <w:lvl w:ilvl="5" w:tplc="00809644" w:tentative="1">
      <w:start w:val="1"/>
      <w:numFmt w:val="lowerRoman"/>
      <w:lvlText w:val="%6."/>
      <w:lvlJc w:val="right"/>
      <w:pPr>
        <w:ind w:left="4320" w:hanging="180"/>
      </w:pPr>
    </w:lvl>
    <w:lvl w:ilvl="6" w:tplc="3F32C1A0" w:tentative="1">
      <w:start w:val="1"/>
      <w:numFmt w:val="decimal"/>
      <w:lvlText w:val="%7."/>
      <w:lvlJc w:val="left"/>
      <w:pPr>
        <w:ind w:left="5040" w:hanging="360"/>
      </w:pPr>
    </w:lvl>
    <w:lvl w:ilvl="7" w:tplc="A94E9D82" w:tentative="1">
      <w:start w:val="1"/>
      <w:numFmt w:val="lowerLetter"/>
      <w:lvlText w:val="%8."/>
      <w:lvlJc w:val="left"/>
      <w:pPr>
        <w:ind w:left="5760" w:hanging="360"/>
      </w:pPr>
    </w:lvl>
    <w:lvl w:ilvl="8" w:tplc="154C698E" w:tentative="1">
      <w:start w:val="1"/>
      <w:numFmt w:val="lowerRoman"/>
      <w:lvlText w:val="%9."/>
      <w:lvlJc w:val="right"/>
      <w:pPr>
        <w:ind w:left="6480" w:hanging="180"/>
      </w:pPr>
    </w:lvl>
  </w:abstractNum>
  <w:abstractNum w:abstractNumId="8" w15:restartNumberingAfterBreak="0">
    <w:nsid w:val="12F32980"/>
    <w:multiLevelType w:val="hybridMultilevel"/>
    <w:tmpl w:val="E68A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9F79EC"/>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A4F0C"/>
    <w:multiLevelType w:val="hybridMultilevel"/>
    <w:tmpl w:val="95AC8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0EC29D3E">
      <w:start w:val="1"/>
      <w:numFmt w:val="bullet"/>
      <w:lvlText w:val=""/>
      <w:lvlJc w:val="left"/>
      <w:pPr>
        <w:ind w:left="720" w:hanging="360"/>
      </w:pPr>
      <w:rPr>
        <w:rFonts w:ascii="Symbol" w:hAnsi="Symbol" w:hint="default"/>
        <w:color w:val="auto"/>
        <w:sz w:val="24"/>
        <w:szCs w:val="24"/>
      </w:rPr>
    </w:lvl>
    <w:lvl w:ilvl="1" w:tplc="FDDC705E" w:tentative="1">
      <w:start w:val="1"/>
      <w:numFmt w:val="bullet"/>
      <w:lvlText w:val="o"/>
      <w:lvlJc w:val="left"/>
      <w:pPr>
        <w:ind w:left="1440" w:hanging="360"/>
      </w:pPr>
      <w:rPr>
        <w:rFonts w:ascii="Courier New" w:hAnsi="Courier New" w:cs="Courier New" w:hint="default"/>
      </w:rPr>
    </w:lvl>
    <w:lvl w:ilvl="2" w:tplc="35602476" w:tentative="1">
      <w:start w:val="1"/>
      <w:numFmt w:val="bullet"/>
      <w:lvlText w:val=""/>
      <w:lvlJc w:val="left"/>
      <w:pPr>
        <w:ind w:left="2160" w:hanging="360"/>
      </w:pPr>
      <w:rPr>
        <w:rFonts w:ascii="Wingdings" w:hAnsi="Wingdings" w:hint="default"/>
      </w:rPr>
    </w:lvl>
    <w:lvl w:ilvl="3" w:tplc="1C38043E" w:tentative="1">
      <w:start w:val="1"/>
      <w:numFmt w:val="bullet"/>
      <w:lvlText w:val=""/>
      <w:lvlJc w:val="left"/>
      <w:pPr>
        <w:ind w:left="2880" w:hanging="360"/>
      </w:pPr>
      <w:rPr>
        <w:rFonts w:ascii="Symbol" w:hAnsi="Symbol" w:hint="default"/>
      </w:rPr>
    </w:lvl>
    <w:lvl w:ilvl="4" w:tplc="0A3E6606" w:tentative="1">
      <w:start w:val="1"/>
      <w:numFmt w:val="bullet"/>
      <w:lvlText w:val="o"/>
      <w:lvlJc w:val="left"/>
      <w:pPr>
        <w:ind w:left="3600" w:hanging="360"/>
      </w:pPr>
      <w:rPr>
        <w:rFonts w:ascii="Courier New" w:hAnsi="Courier New" w:cs="Courier New" w:hint="default"/>
      </w:rPr>
    </w:lvl>
    <w:lvl w:ilvl="5" w:tplc="652A9944" w:tentative="1">
      <w:start w:val="1"/>
      <w:numFmt w:val="bullet"/>
      <w:lvlText w:val=""/>
      <w:lvlJc w:val="left"/>
      <w:pPr>
        <w:ind w:left="4320" w:hanging="360"/>
      </w:pPr>
      <w:rPr>
        <w:rFonts w:ascii="Wingdings" w:hAnsi="Wingdings" w:hint="default"/>
      </w:rPr>
    </w:lvl>
    <w:lvl w:ilvl="6" w:tplc="4782CBE0" w:tentative="1">
      <w:start w:val="1"/>
      <w:numFmt w:val="bullet"/>
      <w:lvlText w:val=""/>
      <w:lvlJc w:val="left"/>
      <w:pPr>
        <w:ind w:left="5040" w:hanging="360"/>
      </w:pPr>
      <w:rPr>
        <w:rFonts w:ascii="Symbol" w:hAnsi="Symbol" w:hint="default"/>
      </w:rPr>
    </w:lvl>
    <w:lvl w:ilvl="7" w:tplc="0C125004" w:tentative="1">
      <w:start w:val="1"/>
      <w:numFmt w:val="bullet"/>
      <w:lvlText w:val="o"/>
      <w:lvlJc w:val="left"/>
      <w:pPr>
        <w:ind w:left="5760" w:hanging="360"/>
      </w:pPr>
      <w:rPr>
        <w:rFonts w:ascii="Courier New" w:hAnsi="Courier New" w:cs="Courier New" w:hint="default"/>
      </w:rPr>
    </w:lvl>
    <w:lvl w:ilvl="8" w:tplc="0C96539A"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39F037A4">
      <w:start w:val="1"/>
      <w:numFmt w:val="lowerRoman"/>
      <w:lvlText w:val="(%1)"/>
      <w:lvlJc w:val="left"/>
      <w:pPr>
        <w:ind w:left="1080" w:hanging="720"/>
      </w:pPr>
      <w:rPr>
        <w:rFonts w:hint="default"/>
      </w:rPr>
    </w:lvl>
    <w:lvl w:ilvl="1" w:tplc="E4AA0B9A" w:tentative="1">
      <w:start w:val="1"/>
      <w:numFmt w:val="lowerLetter"/>
      <w:lvlText w:val="%2."/>
      <w:lvlJc w:val="left"/>
      <w:pPr>
        <w:ind w:left="1440" w:hanging="360"/>
      </w:pPr>
    </w:lvl>
    <w:lvl w:ilvl="2" w:tplc="890E6ADE" w:tentative="1">
      <w:start w:val="1"/>
      <w:numFmt w:val="lowerRoman"/>
      <w:lvlText w:val="%3."/>
      <w:lvlJc w:val="right"/>
      <w:pPr>
        <w:ind w:left="2160" w:hanging="180"/>
      </w:pPr>
    </w:lvl>
    <w:lvl w:ilvl="3" w:tplc="2980619E" w:tentative="1">
      <w:start w:val="1"/>
      <w:numFmt w:val="decimal"/>
      <w:lvlText w:val="%4."/>
      <w:lvlJc w:val="left"/>
      <w:pPr>
        <w:ind w:left="2880" w:hanging="360"/>
      </w:pPr>
    </w:lvl>
    <w:lvl w:ilvl="4" w:tplc="85DE184E" w:tentative="1">
      <w:start w:val="1"/>
      <w:numFmt w:val="lowerLetter"/>
      <w:lvlText w:val="%5."/>
      <w:lvlJc w:val="left"/>
      <w:pPr>
        <w:ind w:left="3600" w:hanging="360"/>
      </w:pPr>
    </w:lvl>
    <w:lvl w:ilvl="5" w:tplc="CC92B366" w:tentative="1">
      <w:start w:val="1"/>
      <w:numFmt w:val="lowerRoman"/>
      <w:lvlText w:val="%6."/>
      <w:lvlJc w:val="right"/>
      <w:pPr>
        <w:ind w:left="4320" w:hanging="180"/>
      </w:pPr>
    </w:lvl>
    <w:lvl w:ilvl="6" w:tplc="D0F847A2" w:tentative="1">
      <w:start w:val="1"/>
      <w:numFmt w:val="decimal"/>
      <w:lvlText w:val="%7."/>
      <w:lvlJc w:val="left"/>
      <w:pPr>
        <w:ind w:left="5040" w:hanging="360"/>
      </w:pPr>
    </w:lvl>
    <w:lvl w:ilvl="7" w:tplc="6F709F44" w:tentative="1">
      <w:start w:val="1"/>
      <w:numFmt w:val="lowerLetter"/>
      <w:lvlText w:val="%8."/>
      <w:lvlJc w:val="left"/>
      <w:pPr>
        <w:ind w:left="5760" w:hanging="360"/>
      </w:pPr>
    </w:lvl>
    <w:lvl w:ilvl="8" w:tplc="983EF69A" w:tentative="1">
      <w:start w:val="1"/>
      <w:numFmt w:val="lowerRoman"/>
      <w:lvlText w:val="%9."/>
      <w:lvlJc w:val="right"/>
      <w:pPr>
        <w:ind w:left="6480" w:hanging="180"/>
      </w:pPr>
    </w:lvl>
  </w:abstractNum>
  <w:abstractNum w:abstractNumId="13" w15:restartNumberingAfterBreak="0">
    <w:nsid w:val="1BB51CDE"/>
    <w:multiLevelType w:val="hybridMultilevel"/>
    <w:tmpl w:val="395E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620448"/>
    <w:multiLevelType w:val="hybridMultilevel"/>
    <w:tmpl w:val="EF7647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8F3B0B"/>
    <w:multiLevelType w:val="hybridMultilevel"/>
    <w:tmpl w:val="84D2D558"/>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A13BC"/>
    <w:multiLevelType w:val="hybridMultilevel"/>
    <w:tmpl w:val="9FC4A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FA50FB"/>
    <w:multiLevelType w:val="multilevel"/>
    <w:tmpl w:val="0C58F3FE"/>
    <w:styleLink w:val="CurrentList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B65746"/>
    <w:multiLevelType w:val="hybridMultilevel"/>
    <w:tmpl w:val="C896D7BE"/>
    <w:lvl w:ilvl="0" w:tplc="4F98D6FC">
      <w:start w:val="1"/>
      <w:numFmt w:val="lowerRoman"/>
      <w:lvlText w:val="(%1)"/>
      <w:lvlJc w:val="left"/>
      <w:pPr>
        <w:ind w:left="1080" w:hanging="720"/>
      </w:pPr>
      <w:rPr>
        <w:rFonts w:hint="default"/>
      </w:rPr>
    </w:lvl>
    <w:lvl w:ilvl="1" w:tplc="1FEC1576" w:tentative="1">
      <w:start w:val="1"/>
      <w:numFmt w:val="lowerLetter"/>
      <w:lvlText w:val="%2."/>
      <w:lvlJc w:val="left"/>
      <w:pPr>
        <w:ind w:left="1440" w:hanging="360"/>
      </w:pPr>
    </w:lvl>
    <w:lvl w:ilvl="2" w:tplc="AA0888D6" w:tentative="1">
      <w:start w:val="1"/>
      <w:numFmt w:val="lowerRoman"/>
      <w:lvlText w:val="%3."/>
      <w:lvlJc w:val="right"/>
      <w:pPr>
        <w:ind w:left="2160" w:hanging="180"/>
      </w:pPr>
    </w:lvl>
    <w:lvl w:ilvl="3" w:tplc="F764644E" w:tentative="1">
      <w:start w:val="1"/>
      <w:numFmt w:val="decimal"/>
      <w:lvlText w:val="%4."/>
      <w:lvlJc w:val="left"/>
      <w:pPr>
        <w:ind w:left="2880" w:hanging="360"/>
      </w:pPr>
    </w:lvl>
    <w:lvl w:ilvl="4" w:tplc="6C300360" w:tentative="1">
      <w:start w:val="1"/>
      <w:numFmt w:val="lowerLetter"/>
      <w:lvlText w:val="%5."/>
      <w:lvlJc w:val="left"/>
      <w:pPr>
        <w:ind w:left="3600" w:hanging="360"/>
      </w:pPr>
    </w:lvl>
    <w:lvl w:ilvl="5" w:tplc="C86E9F58" w:tentative="1">
      <w:start w:val="1"/>
      <w:numFmt w:val="lowerRoman"/>
      <w:lvlText w:val="%6."/>
      <w:lvlJc w:val="right"/>
      <w:pPr>
        <w:ind w:left="4320" w:hanging="180"/>
      </w:pPr>
    </w:lvl>
    <w:lvl w:ilvl="6" w:tplc="9774E3DC" w:tentative="1">
      <w:start w:val="1"/>
      <w:numFmt w:val="decimal"/>
      <w:lvlText w:val="%7."/>
      <w:lvlJc w:val="left"/>
      <w:pPr>
        <w:ind w:left="5040" w:hanging="360"/>
      </w:pPr>
    </w:lvl>
    <w:lvl w:ilvl="7" w:tplc="210AF3FA" w:tentative="1">
      <w:start w:val="1"/>
      <w:numFmt w:val="lowerLetter"/>
      <w:lvlText w:val="%8."/>
      <w:lvlJc w:val="left"/>
      <w:pPr>
        <w:ind w:left="5760" w:hanging="360"/>
      </w:pPr>
    </w:lvl>
    <w:lvl w:ilvl="8" w:tplc="6C6610C0"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2CE6DDA0">
      <w:start w:val="1"/>
      <w:numFmt w:val="lowerRoman"/>
      <w:lvlText w:val="(%1)"/>
      <w:lvlJc w:val="left"/>
      <w:pPr>
        <w:ind w:left="1080" w:hanging="720"/>
      </w:pPr>
      <w:rPr>
        <w:rFonts w:hint="default"/>
      </w:rPr>
    </w:lvl>
    <w:lvl w:ilvl="1" w:tplc="EC28439A" w:tentative="1">
      <w:start w:val="1"/>
      <w:numFmt w:val="lowerLetter"/>
      <w:lvlText w:val="%2."/>
      <w:lvlJc w:val="left"/>
      <w:pPr>
        <w:ind w:left="1440" w:hanging="360"/>
      </w:pPr>
    </w:lvl>
    <w:lvl w:ilvl="2" w:tplc="F7B21806" w:tentative="1">
      <w:start w:val="1"/>
      <w:numFmt w:val="lowerRoman"/>
      <w:lvlText w:val="%3."/>
      <w:lvlJc w:val="right"/>
      <w:pPr>
        <w:ind w:left="2160" w:hanging="180"/>
      </w:pPr>
    </w:lvl>
    <w:lvl w:ilvl="3" w:tplc="EF04F20C" w:tentative="1">
      <w:start w:val="1"/>
      <w:numFmt w:val="decimal"/>
      <w:lvlText w:val="%4."/>
      <w:lvlJc w:val="left"/>
      <w:pPr>
        <w:ind w:left="2880" w:hanging="360"/>
      </w:pPr>
    </w:lvl>
    <w:lvl w:ilvl="4" w:tplc="5D20008E" w:tentative="1">
      <w:start w:val="1"/>
      <w:numFmt w:val="lowerLetter"/>
      <w:lvlText w:val="%5."/>
      <w:lvlJc w:val="left"/>
      <w:pPr>
        <w:ind w:left="3600" w:hanging="360"/>
      </w:pPr>
    </w:lvl>
    <w:lvl w:ilvl="5" w:tplc="96861162" w:tentative="1">
      <w:start w:val="1"/>
      <w:numFmt w:val="lowerRoman"/>
      <w:lvlText w:val="%6."/>
      <w:lvlJc w:val="right"/>
      <w:pPr>
        <w:ind w:left="4320" w:hanging="180"/>
      </w:pPr>
    </w:lvl>
    <w:lvl w:ilvl="6" w:tplc="45C2874E" w:tentative="1">
      <w:start w:val="1"/>
      <w:numFmt w:val="decimal"/>
      <w:lvlText w:val="%7."/>
      <w:lvlJc w:val="left"/>
      <w:pPr>
        <w:ind w:left="5040" w:hanging="360"/>
      </w:pPr>
    </w:lvl>
    <w:lvl w:ilvl="7" w:tplc="1DEA1238" w:tentative="1">
      <w:start w:val="1"/>
      <w:numFmt w:val="lowerLetter"/>
      <w:lvlText w:val="%8."/>
      <w:lvlJc w:val="left"/>
      <w:pPr>
        <w:ind w:left="5760" w:hanging="360"/>
      </w:pPr>
    </w:lvl>
    <w:lvl w:ilvl="8" w:tplc="30AC7D1C" w:tentative="1">
      <w:start w:val="1"/>
      <w:numFmt w:val="lowerRoman"/>
      <w:lvlText w:val="%9."/>
      <w:lvlJc w:val="right"/>
      <w:pPr>
        <w:ind w:left="6480" w:hanging="180"/>
      </w:pPr>
    </w:lvl>
  </w:abstractNum>
  <w:abstractNum w:abstractNumId="20" w15:restartNumberingAfterBreak="0">
    <w:nsid w:val="34F1448E"/>
    <w:multiLevelType w:val="hybridMultilevel"/>
    <w:tmpl w:val="EDF69062"/>
    <w:lvl w:ilvl="0" w:tplc="0EC28B62">
      <w:start w:val="1"/>
      <w:numFmt w:val="lowerRoman"/>
      <w:lvlText w:val="(%1)"/>
      <w:lvlJc w:val="left"/>
      <w:pPr>
        <w:ind w:left="1080" w:hanging="720"/>
      </w:pPr>
      <w:rPr>
        <w:rFonts w:hint="default"/>
      </w:rPr>
    </w:lvl>
    <w:lvl w:ilvl="1" w:tplc="B7D2958C" w:tentative="1">
      <w:start w:val="1"/>
      <w:numFmt w:val="lowerLetter"/>
      <w:lvlText w:val="%2."/>
      <w:lvlJc w:val="left"/>
      <w:pPr>
        <w:ind w:left="1440" w:hanging="360"/>
      </w:pPr>
    </w:lvl>
    <w:lvl w:ilvl="2" w:tplc="AD4CB624" w:tentative="1">
      <w:start w:val="1"/>
      <w:numFmt w:val="lowerRoman"/>
      <w:lvlText w:val="%3."/>
      <w:lvlJc w:val="right"/>
      <w:pPr>
        <w:ind w:left="2160" w:hanging="180"/>
      </w:pPr>
    </w:lvl>
    <w:lvl w:ilvl="3" w:tplc="0E50667A" w:tentative="1">
      <w:start w:val="1"/>
      <w:numFmt w:val="decimal"/>
      <w:lvlText w:val="%4."/>
      <w:lvlJc w:val="left"/>
      <w:pPr>
        <w:ind w:left="2880" w:hanging="360"/>
      </w:pPr>
    </w:lvl>
    <w:lvl w:ilvl="4" w:tplc="E536D950" w:tentative="1">
      <w:start w:val="1"/>
      <w:numFmt w:val="lowerLetter"/>
      <w:lvlText w:val="%5."/>
      <w:lvlJc w:val="left"/>
      <w:pPr>
        <w:ind w:left="3600" w:hanging="360"/>
      </w:pPr>
    </w:lvl>
    <w:lvl w:ilvl="5" w:tplc="8F6A660C" w:tentative="1">
      <w:start w:val="1"/>
      <w:numFmt w:val="lowerRoman"/>
      <w:lvlText w:val="%6."/>
      <w:lvlJc w:val="right"/>
      <w:pPr>
        <w:ind w:left="4320" w:hanging="180"/>
      </w:pPr>
    </w:lvl>
    <w:lvl w:ilvl="6" w:tplc="5554090C" w:tentative="1">
      <w:start w:val="1"/>
      <w:numFmt w:val="decimal"/>
      <w:lvlText w:val="%7."/>
      <w:lvlJc w:val="left"/>
      <w:pPr>
        <w:ind w:left="5040" w:hanging="360"/>
      </w:pPr>
    </w:lvl>
    <w:lvl w:ilvl="7" w:tplc="837A5D80" w:tentative="1">
      <w:start w:val="1"/>
      <w:numFmt w:val="lowerLetter"/>
      <w:lvlText w:val="%8."/>
      <w:lvlJc w:val="left"/>
      <w:pPr>
        <w:ind w:left="5760" w:hanging="360"/>
      </w:pPr>
    </w:lvl>
    <w:lvl w:ilvl="8" w:tplc="55864CEC" w:tentative="1">
      <w:start w:val="1"/>
      <w:numFmt w:val="lowerRoman"/>
      <w:lvlText w:val="%9."/>
      <w:lvlJc w:val="right"/>
      <w:pPr>
        <w:ind w:left="6480" w:hanging="180"/>
      </w:pPr>
    </w:lvl>
  </w:abstractNum>
  <w:abstractNum w:abstractNumId="21" w15:restartNumberingAfterBreak="0">
    <w:nsid w:val="3A017297"/>
    <w:multiLevelType w:val="hybridMultilevel"/>
    <w:tmpl w:val="CBB4405E"/>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5755A"/>
    <w:multiLevelType w:val="hybridMultilevel"/>
    <w:tmpl w:val="BDEA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8B2371"/>
    <w:multiLevelType w:val="hybridMultilevel"/>
    <w:tmpl w:val="D7B61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4D4B4A"/>
    <w:multiLevelType w:val="hybridMultilevel"/>
    <w:tmpl w:val="9604B142"/>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8467E"/>
    <w:multiLevelType w:val="hybridMultilevel"/>
    <w:tmpl w:val="099AC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D5B04EC8"/>
    <w:lvl w:ilvl="0" w:tplc="90C8F234">
      <w:start w:val="1"/>
      <w:numFmt w:val="bullet"/>
      <w:lvlText w:val=""/>
      <w:lvlJc w:val="left"/>
      <w:pPr>
        <w:ind w:left="624" w:hanging="267"/>
      </w:pPr>
      <w:rPr>
        <w:rFonts w:ascii="Symbol" w:hAnsi="Symbol" w:hint="default"/>
      </w:rPr>
    </w:lvl>
    <w:lvl w:ilvl="1" w:tplc="63DC4A50">
      <w:start w:val="1"/>
      <w:numFmt w:val="bullet"/>
      <w:lvlText w:val="o"/>
      <w:lvlJc w:val="left"/>
      <w:pPr>
        <w:ind w:left="1080" w:hanging="360"/>
      </w:pPr>
      <w:rPr>
        <w:rFonts w:ascii="Courier New" w:hAnsi="Courier New" w:cs="Courier New" w:hint="default"/>
      </w:rPr>
    </w:lvl>
    <w:lvl w:ilvl="2" w:tplc="4716785E">
      <w:start w:val="1"/>
      <w:numFmt w:val="bullet"/>
      <w:lvlText w:val=""/>
      <w:lvlJc w:val="left"/>
      <w:pPr>
        <w:ind w:left="1800" w:hanging="360"/>
      </w:pPr>
      <w:rPr>
        <w:rFonts w:ascii="Wingdings" w:hAnsi="Wingdings" w:hint="default"/>
      </w:rPr>
    </w:lvl>
    <w:lvl w:ilvl="3" w:tplc="4FFAA512" w:tentative="1">
      <w:start w:val="1"/>
      <w:numFmt w:val="bullet"/>
      <w:lvlText w:val=""/>
      <w:lvlJc w:val="left"/>
      <w:pPr>
        <w:ind w:left="2520" w:hanging="360"/>
      </w:pPr>
      <w:rPr>
        <w:rFonts w:ascii="Symbol" w:hAnsi="Symbol" w:hint="default"/>
      </w:rPr>
    </w:lvl>
    <w:lvl w:ilvl="4" w:tplc="21344848" w:tentative="1">
      <w:start w:val="1"/>
      <w:numFmt w:val="bullet"/>
      <w:lvlText w:val="o"/>
      <w:lvlJc w:val="left"/>
      <w:pPr>
        <w:ind w:left="3240" w:hanging="360"/>
      </w:pPr>
      <w:rPr>
        <w:rFonts w:ascii="Courier New" w:hAnsi="Courier New" w:cs="Courier New" w:hint="default"/>
      </w:rPr>
    </w:lvl>
    <w:lvl w:ilvl="5" w:tplc="84481EB4" w:tentative="1">
      <w:start w:val="1"/>
      <w:numFmt w:val="bullet"/>
      <w:lvlText w:val=""/>
      <w:lvlJc w:val="left"/>
      <w:pPr>
        <w:ind w:left="3960" w:hanging="360"/>
      </w:pPr>
      <w:rPr>
        <w:rFonts w:ascii="Wingdings" w:hAnsi="Wingdings" w:hint="default"/>
      </w:rPr>
    </w:lvl>
    <w:lvl w:ilvl="6" w:tplc="2B4A3BC2" w:tentative="1">
      <w:start w:val="1"/>
      <w:numFmt w:val="bullet"/>
      <w:lvlText w:val=""/>
      <w:lvlJc w:val="left"/>
      <w:pPr>
        <w:ind w:left="4680" w:hanging="360"/>
      </w:pPr>
      <w:rPr>
        <w:rFonts w:ascii="Symbol" w:hAnsi="Symbol" w:hint="default"/>
      </w:rPr>
    </w:lvl>
    <w:lvl w:ilvl="7" w:tplc="110E9F9C" w:tentative="1">
      <w:start w:val="1"/>
      <w:numFmt w:val="bullet"/>
      <w:lvlText w:val="o"/>
      <w:lvlJc w:val="left"/>
      <w:pPr>
        <w:ind w:left="5400" w:hanging="360"/>
      </w:pPr>
      <w:rPr>
        <w:rFonts w:ascii="Courier New" w:hAnsi="Courier New" w:cs="Courier New" w:hint="default"/>
      </w:rPr>
    </w:lvl>
    <w:lvl w:ilvl="8" w:tplc="D5CA2250"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E0D2900E">
      <w:start w:val="1"/>
      <w:numFmt w:val="lowerRoman"/>
      <w:lvlText w:val="(%1)"/>
      <w:lvlJc w:val="left"/>
      <w:pPr>
        <w:ind w:left="1080" w:hanging="720"/>
      </w:pPr>
      <w:rPr>
        <w:rFonts w:hint="default"/>
      </w:rPr>
    </w:lvl>
    <w:lvl w:ilvl="1" w:tplc="CCA67ED4" w:tentative="1">
      <w:start w:val="1"/>
      <w:numFmt w:val="lowerLetter"/>
      <w:lvlText w:val="%2."/>
      <w:lvlJc w:val="left"/>
      <w:pPr>
        <w:ind w:left="1440" w:hanging="360"/>
      </w:pPr>
    </w:lvl>
    <w:lvl w:ilvl="2" w:tplc="ED5EEFCE" w:tentative="1">
      <w:start w:val="1"/>
      <w:numFmt w:val="lowerRoman"/>
      <w:lvlText w:val="%3."/>
      <w:lvlJc w:val="right"/>
      <w:pPr>
        <w:ind w:left="2160" w:hanging="180"/>
      </w:pPr>
    </w:lvl>
    <w:lvl w:ilvl="3" w:tplc="57D2A508" w:tentative="1">
      <w:start w:val="1"/>
      <w:numFmt w:val="decimal"/>
      <w:lvlText w:val="%4."/>
      <w:lvlJc w:val="left"/>
      <w:pPr>
        <w:ind w:left="2880" w:hanging="360"/>
      </w:pPr>
    </w:lvl>
    <w:lvl w:ilvl="4" w:tplc="AC4C55E4" w:tentative="1">
      <w:start w:val="1"/>
      <w:numFmt w:val="lowerLetter"/>
      <w:lvlText w:val="%5."/>
      <w:lvlJc w:val="left"/>
      <w:pPr>
        <w:ind w:left="3600" w:hanging="360"/>
      </w:pPr>
    </w:lvl>
    <w:lvl w:ilvl="5" w:tplc="85DA6E64" w:tentative="1">
      <w:start w:val="1"/>
      <w:numFmt w:val="lowerRoman"/>
      <w:lvlText w:val="%6."/>
      <w:lvlJc w:val="right"/>
      <w:pPr>
        <w:ind w:left="4320" w:hanging="180"/>
      </w:pPr>
    </w:lvl>
    <w:lvl w:ilvl="6" w:tplc="684E13B2" w:tentative="1">
      <w:start w:val="1"/>
      <w:numFmt w:val="decimal"/>
      <w:lvlText w:val="%7."/>
      <w:lvlJc w:val="left"/>
      <w:pPr>
        <w:ind w:left="5040" w:hanging="360"/>
      </w:pPr>
    </w:lvl>
    <w:lvl w:ilvl="7" w:tplc="012C771E" w:tentative="1">
      <w:start w:val="1"/>
      <w:numFmt w:val="lowerLetter"/>
      <w:lvlText w:val="%8."/>
      <w:lvlJc w:val="left"/>
      <w:pPr>
        <w:ind w:left="5760" w:hanging="360"/>
      </w:pPr>
    </w:lvl>
    <w:lvl w:ilvl="8" w:tplc="3E2691D6" w:tentative="1">
      <w:start w:val="1"/>
      <w:numFmt w:val="lowerRoman"/>
      <w:lvlText w:val="%9."/>
      <w:lvlJc w:val="right"/>
      <w:pPr>
        <w:ind w:left="6480" w:hanging="180"/>
      </w:pPr>
    </w:lvl>
  </w:abstractNum>
  <w:abstractNum w:abstractNumId="28" w15:restartNumberingAfterBreak="0">
    <w:nsid w:val="5B0E7A20"/>
    <w:multiLevelType w:val="hybridMultilevel"/>
    <w:tmpl w:val="E592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8B64F4"/>
    <w:multiLevelType w:val="hybridMultilevel"/>
    <w:tmpl w:val="729AEFF8"/>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2E6611"/>
    <w:multiLevelType w:val="hybridMultilevel"/>
    <w:tmpl w:val="E14E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FB759D"/>
    <w:multiLevelType w:val="hybridMultilevel"/>
    <w:tmpl w:val="C5BAF598"/>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1A0862"/>
    <w:multiLevelType w:val="hybridMultilevel"/>
    <w:tmpl w:val="81505164"/>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F5737E"/>
    <w:multiLevelType w:val="hybridMultilevel"/>
    <w:tmpl w:val="BF280E1E"/>
    <w:lvl w:ilvl="0" w:tplc="0EC29D3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4C5705"/>
    <w:multiLevelType w:val="hybridMultilevel"/>
    <w:tmpl w:val="C7521458"/>
    <w:lvl w:ilvl="0" w:tplc="8168DCDE">
      <w:start w:val="1"/>
      <w:numFmt w:val="lowerRoman"/>
      <w:lvlText w:val="(%1)"/>
      <w:lvlJc w:val="left"/>
      <w:pPr>
        <w:ind w:left="1080" w:hanging="720"/>
      </w:pPr>
      <w:rPr>
        <w:rFonts w:hint="default"/>
      </w:rPr>
    </w:lvl>
    <w:lvl w:ilvl="1" w:tplc="E8ACC47E" w:tentative="1">
      <w:start w:val="1"/>
      <w:numFmt w:val="lowerLetter"/>
      <w:lvlText w:val="%2."/>
      <w:lvlJc w:val="left"/>
      <w:pPr>
        <w:ind w:left="1440" w:hanging="360"/>
      </w:pPr>
    </w:lvl>
    <w:lvl w:ilvl="2" w:tplc="89E45D60" w:tentative="1">
      <w:start w:val="1"/>
      <w:numFmt w:val="lowerRoman"/>
      <w:lvlText w:val="%3."/>
      <w:lvlJc w:val="right"/>
      <w:pPr>
        <w:ind w:left="2160" w:hanging="180"/>
      </w:pPr>
    </w:lvl>
    <w:lvl w:ilvl="3" w:tplc="81CAAF6E" w:tentative="1">
      <w:start w:val="1"/>
      <w:numFmt w:val="decimal"/>
      <w:lvlText w:val="%4."/>
      <w:lvlJc w:val="left"/>
      <w:pPr>
        <w:ind w:left="2880" w:hanging="360"/>
      </w:pPr>
    </w:lvl>
    <w:lvl w:ilvl="4" w:tplc="9D962494" w:tentative="1">
      <w:start w:val="1"/>
      <w:numFmt w:val="lowerLetter"/>
      <w:lvlText w:val="%5."/>
      <w:lvlJc w:val="left"/>
      <w:pPr>
        <w:ind w:left="3600" w:hanging="360"/>
      </w:pPr>
    </w:lvl>
    <w:lvl w:ilvl="5" w:tplc="9AA2C928" w:tentative="1">
      <w:start w:val="1"/>
      <w:numFmt w:val="lowerRoman"/>
      <w:lvlText w:val="%6."/>
      <w:lvlJc w:val="right"/>
      <w:pPr>
        <w:ind w:left="4320" w:hanging="180"/>
      </w:pPr>
    </w:lvl>
    <w:lvl w:ilvl="6" w:tplc="923216C4" w:tentative="1">
      <w:start w:val="1"/>
      <w:numFmt w:val="decimal"/>
      <w:lvlText w:val="%7."/>
      <w:lvlJc w:val="left"/>
      <w:pPr>
        <w:ind w:left="5040" w:hanging="360"/>
      </w:pPr>
    </w:lvl>
    <w:lvl w:ilvl="7" w:tplc="CC00962E" w:tentative="1">
      <w:start w:val="1"/>
      <w:numFmt w:val="lowerLetter"/>
      <w:lvlText w:val="%8."/>
      <w:lvlJc w:val="left"/>
      <w:pPr>
        <w:ind w:left="5760" w:hanging="360"/>
      </w:pPr>
    </w:lvl>
    <w:lvl w:ilvl="8" w:tplc="FB42B850" w:tentative="1">
      <w:start w:val="1"/>
      <w:numFmt w:val="lowerRoman"/>
      <w:lvlText w:val="%9."/>
      <w:lvlJc w:val="right"/>
      <w:pPr>
        <w:ind w:left="6480" w:hanging="180"/>
      </w:pPr>
    </w:lvl>
  </w:abstractNum>
  <w:abstractNum w:abstractNumId="35" w15:restartNumberingAfterBreak="0">
    <w:nsid w:val="787F7F48"/>
    <w:multiLevelType w:val="hybridMultilevel"/>
    <w:tmpl w:val="CFF477C0"/>
    <w:lvl w:ilvl="0" w:tplc="0EC29D3E">
      <w:start w:val="1"/>
      <w:numFmt w:val="bullet"/>
      <w:lvlText w:val=""/>
      <w:lvlJc w:val="left"/>
      <w:pPr>
        <w:ind w:left="4320" w:hanging="360"/>
      </w:pPr>
      <w:rPr>
        <w:rFonts w:ascii="Symbol" w:hAnsi="Symbol" w:hint="default"/>
        <w:color w:val="auto"/>
        <w:sz w:val="24"/>
        <w:szCs w:val="24"/>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9446B8"/>
    <w:multiLevelType w:val="hybridMultilevel"/>
    <w:tmpl w:val="76F06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B9324A"/>
    <w:multiLevelType w:val="hybridMultilevel"/>
    <w:tmpl w:val="243E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0F03B0"/>
    <w:multiLevelType w:val="hybridMultilevel"/>
    <w:tmpl w:val="9EB4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F430A6"/>
    <w:multiLevelType w:val="hybridMultilevel"/>
    <w:tmpl w:val="15C4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2290684">
    <w:abstractNumId w:val="36"/>
  </w:num>
  <w:num w:numId="2" w16cid:durableId="754472080">
    <w:abstractNumId w:val="11"/>
  </w:num>
  <w:num w:numId="3" w16cid:durableId="1608659987">
    <w:abstractNumId w:val="5"/>
  </w:num>
  <w:num w:numId="4" w16cid:durableId="1102339515">
    <w:abstractNumId w:val="19"/>
  </w:num>
  <w:num w:numId="5" w16cid:durableId="1587497038">
    <w:abstractNumId w:val="18"/>
  </w:num>
  <w:num w:numId="6" w16cid:durableId="1495412744">
    <w:abstractNumId w:val="1"/>
  </w:num>
  <w:num w:numId="7" w16cid:durableId="1670719640">
    <w:abstractNumId w:val="27"/>
  </w:num>
  <w:num w:numId="8" w16cid:durableId="1178959425">
    <w:abstractNumId w:val="12"/>
  </w:num>
  <w:num w:numId="9" w16cid:durableId="772939775">
    <w:abstractNumId w:val="20"/>
  </w:num>
  <w:num w:numId="10" w16cid:durableId="372078351">
    <w:abstractNumId w:val="7"/>
  </w:num>
  <w:num w:numId="11" w16cid:durableId="678698710">
    <w:abstractNumId w:val="34"/>
  </w:num>
  <w:num w:numId="12" w16cid:durableId="1853451551">
    <w:abstractNumId w:val="0"/>
  </w:num>
  <w:num w:numId="13" w16cid:durableId="1213805380">
    <w:abstractNumId w:val="36"/>
  </w:num>
  <w:num w:numId="14" w16cid:durableId="443579721">
    <w:abstractNumId w:val="36"/>
  </w:num>
  <w:num w:numId="15" w16cid:durableId="1515873534">
    <w:abstractNumId w:val="25"/>
  </w:num>
  <w:num w:numId="16" w16cid:durableId="262303311">
    <w:abstractNumId w:val="16"/>
  </w:num>
  <w:num w:numId="17" w16cid:durableId="2043509604">
    <w:abstractNumId w:val="17"/>
  </w:num>
  <w:num w:numId="18" w16cid:durableId="759955565">
    <w:abstractNumId w:val="6"/>
  </w:num>
  <w:num w:numId="19" w16cid:durableId="522330174">
    <w:abstractNumId w:val="26"/>
  </w:num>
  <w:num w:numId="20" w16cid:durableId="652491223">
    <w:abstractNumId w:val="14"/>
  </w:num>
  <w:num w:numId="21" w16cid:durableId="412551434">
    <w:abstractNumId w:val="2"/>
  </w:num>
  <w:num w:numId="22" w16cid:durableId="681319253">
    <w:abstractNumId w:val="9"/>
  </w:num>
  <w:num w:numId="23" w16cid:durableId="285818764">
    <w:abstractNumId w:val="10"/>
  </w:num>
  <w:num w:numId="24" w16cid:durableId="791830447">
    <w:abstractNumId w:val="3"/>
  </w:num>
  <w:num w:numId="25" w16cid:durableId="830100827">
    <w:abstractNumId w:val="30"/>
  </w:num>
  <w:num w:numId="26" w16cid:durableId="972489663">
    <w:abstractNumId w:val="28"/>
  </w:num>
  <w:num w:numId="27" w16cid:durableId="1139878314">
    <w:abstractNumId w:val="13"/>
  </w:num>
  <w:num w:numId="28" w16cid:durableId="1265383830">
    <w:abstractNumId w:val="37"/>
  </w:num>
  <w:num w:numId="29" w16cid:durableId="1867939346">
    <w:abstractNumId w:val="22"/>
  </w:num>
  <w:num w:numId="30" w16cid:durableId="907616434">
    <w:abstractNumId w:val="8"/>
  </w:num>
  <w:num w:numId="31" w16cid:durableId="1959212517">
    <w:abstractNumId w:val="23"/>
  </w:num>
  <w:num w:numId="32" w16cid:durableId="1923954526">
    <w:abstractNumId w:val="31"/>
  </w:num>
  <w:num w:numId="33" w16cid:durableId="1223324815">
    <w:abstractNumId w:val="32"/>
  </w:num>
  <w:num w:numId="34" w16cid:durableId="2109692059">
    <w:abstractNumId w:val="35"/>
  </w:num>
  <w:num w:numId="35" w16cid:durableId="1986085873">
    <w:abstractNumId w:val="24"/>
  </w:num>
  <w:num w:numId="36" w16cid:durableId="193927167">
    <w:abstractNumId w:val="21"/>
  </w:num>
  <w:num w:numId="37" w16cid:durableId="807016323">
    <w:abstractNumId w:val="15"/>
  </w:num>
  <w:num w:numId="38" w16cid:durableId="774132389">
    <w:abstractNumId w:val="29"/>
  </w:num>
  <w:num w:numId="39" w16cid:durableId="1950236465">
    <w:abstractNumId w:val="33"/>
  </w:num>
  <w:num w:numId="40" w16cid:durableId="1149983696">
    <w:abstractNumId w:val="40"/>
  </w:num>
  <w:num w:numId="41" w16cid:durableId="270548031">
    <w:abstractNumId w:val="39"/>
  </w:num>
  <w:num w:numId="42" w16cid:durableId="1605571517">
    <w:abstractNumId w:val="38"/>
  </w:num>
  <w:num w:numId="43" w16cid:durableId="1432786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1BC"/>
    <w:rsid w:val="000023D1"/>
    <w:rsid w:val="00004DF5"/>
    <w:rsid w:val="000052D5"/>
    <w:rsid w:val="00006B16"/>
    <w:rsid w:val="00007D13"/>
    <w:rsid w:val="00010908"/>
    <w:rsid w:val="00010B3E"/>
    <w:rsid w:val="00016159"/>
    <w:rsid w:val="00017760"/>
    <w:rsid w:val="0002006D"/>
    <w:rsid w:val="0002295F"/>
    <w:rsid w:val="00022EBC"/>
    <w:rsid w:val="00023233"/>
    <w:rsid w:val="00026974"/>
    <w:rsid w:val="00027876"/>
    <w:rsid w:val="00027E30"/>
    <w:rsid w:val="00030553"/>
    <w:rsid w:val="00031046"/>
    <w:rsid w:val="00031590"/>
    <w:rsid w:val="00031DCC"/>
    <w:rsid w:val="0003321D"/>
    <w:rsid w:val="000360BF"/>
    <w:rsid w:val="00037286"/>
    <w:rsid w:val="00037C30"/>
    <w:rsid w:val="00040108"/>
    <w:rsid w:val="00040790"/>
    <w:rsid w:val="00040E19"/>
    <w:rsid w:val="00040F8E"/>
    <w:rsid w:val="00041557"/>
    <w:rsid w:val="000459FF"/>
    <w:rsid w:val="000517C8"/>
    <w:rsid w:val="00052294"/>
    <w:rsid w:val="00052498"/>
    <w:rsid w:val="000526CB"/>
    <w:rsid w:val="00055382"/>
    <w:rsid w:val="0005570A"/>
    <w:rsid w:val="00056852"/>
    <w:rsid w:val="0006002C"/>
    <w:rsid w:val="00060307"/>
    <w:rsid w:val="00061EC3"/>
    <w:rsid w:val="0006256B"/>
    <w:rsid w:val="00064481"/>
    <w:rsid w:val="00064B2F"/>
    <w:rsid w:val="00066568"/>
    <w:rsid w:val="000676C9"/>
    <w:rsid w:val="000678DF"/>
    <w:rsid w:val="00067FA3"/>
    <w:rsid w:val="00072C8A"/>
    <w:rsid w:val="00076A00"/>
    <w:rsid w:val="00076F02"/>
    <w:rsid w:val="00077A4C"/>
    <w:rsid w:val="00080E12"/>
    <w:rsid w:val="00086844"/>
    <w:rsid w:val="0009040B"/>
    <w:rsid w:val="00091A73"/>
    <w:rsid w:val="000924B4"/>
    <w:rsid w:val="0009546E"/>
    <w:rsid w:val="0009573A"/>
    <w:rsid w:val="000960A8"/>
    <w:rsid w:val="00096CC4"/>
    <w:rsid w:val="000A0BE6"/>
    <w:rsid w:val="000A0F36"/>
    <w:rsid w:val="000A62B7"/>
    <w:rsid w:val="000A6FC6"/>
    <w:rsid w:val="000B067D"/>
    <w:rsid w:val="000B1C93"/>
    <w:rsid w:val="000B3071"/>
    <w:rsid w:val="000B40C4"/>
    <w:rsid w:val="000B4163"/>
    <w:rsid w:val="000B4A8D"/>
    <w:rsid w:val="000B7207"/>
    <w:rsid w:val="000B7921"/>
    <w:rsid w:val="000B7C53"/>
    <w:rsid w:val="000C0888"/>
    <w:rsid w:val="000C0F3C"/>
    <w:rsid w:val="000C27FF"/>
    <w:rsid w:val="000C5A74"/>
    <w:rsid w:val="000D02DB"/>
    <w:rsid w:val="000D1365"/>
    <w:rsid w:val="000D1A00"/>
    <w:rsid w:val="000D1AD4"/>
    <w:rsid w:val="000D1B34"/>
    <w:rsid w:val="000D47CA"/>
    <w:rsid w:val="000D5269"/>
    <w:rsid w:val="000D5F29"/>
    <w:rsid w:val="000E0059"/>
    <w:rsid w:val="000E02AC"/>
    <w:rsid w:val="000E0CE3"/>
    <w:rsid w:val="000E307C"/>
    <w:rsid w:val="000E369A"/>
    <w:rsid w:val="000E4AE0"/>
    <w:rsid w:val="000E68F1"/>
    <w:rsid w:val="000F10A0"/>
    <w:rsid w:val="000F1BED"/>
    <w:rsid w:val="000F1C20"/>
    <w:rsid w:val="000F2E4C"/>
    <w:rsid w:val="000F3B07"/>
    <w:rsid w:val="000F3C66"/>
    <w:rsid w:val="000F7A44"/>
    <w:rsid w:val="000F7CA6"/>
    <w:rsid w:val="00102071"/>
    <w:rsid w:val="0010381A"/>
    <w:rsid w:val="001041CC"/>
    <w:rsid w:val="00104907"/>
    <w:rsid w:val="00104DAE"/>
    <w:rsid w:val="001061BC"/>
    <w:rsid w:val="001066B4"/>
    <w:rsid w:val="001071A8"/>
    <w:rsid w:val="00107C12"/>
    <w:rsid w:val="00110A04"/>
    <w:rsid w:val="00112313"/>
    <w:rsid w:val="001141BA"/>
    <w:rsid w:val="001144DA"/>
    <w:rsid w:val="00117CAF"/>
    <w:rsid w:val="00120468"/>
    <w:rsid w:val="001236C7"/>
    <w:rsid w:val="00123B65"/>
    <w:rsid w:val="0012459B"/>
    <w:rsid w:val="00124783"/>
    <w:rsid w:val="001368C6"/>
    <w:rsid w:val="00137BAC"/>
    <w:rsid w:val="00140EB5"/>
    <w:rsid w:val="00140F2D"/>
    <w:rsid w:val="001429CE"/>
    <w:rsid w:val="001452F9"/>
    <w:rsid w:val="001455A6"/>
    <w:rsid w:val="00145C5C"/>
    <w:rsid w:val="001467DC"/>
    <w:rsid w:val="00151542"/>
    <w:rsid w:val="00152BEB"/>
    <w:rsid w:val="001530A3"/>
    <w:rsid w:val="001534B4"/>
    <w:rsid w:val="00153EF3"/>
    <w:rsid w:val="00155AD6"/>
    <w:rsid w:val="00156A00"/>
    <w:rsid w:val="00156A91"/>
    <w:rsid w:val="00156AF9"/>
    <w:rsid w:val="00161C47"/>
    <w:rsid w:val="00161FF6"/>
    <w:rsid w:val="00162F48"/>
    <w:rsid w:val="00163011"/>
    <w:rsid w:val="0016689C"/>
    <w:rsid w:val="00170FFB"/>
    <w:rsid w:val="001725D0"/>
    <w:rsid w:val="00172F50"/>
    <w:rsid w:val="00173787"/>
    <w:rsid w:val="0017409E"/>
    <w:rsid w:val="00174BBA"/>
    <w:rsid w:val="0017643E"/>
    <w:rsid w:val="00176934"/>
    <w:rsid w:val="00177190"/>
    <w:rsid w:val="00181517"/>
    <w:rsid w:val="00186E64"/>
    <w:rsid w:val="0018742B"/>
    <w:rsid w:val="00187550"/>
    <w:rsid w:val="00187818"/>
    <w:rsid w:val="00190865"/>
    <w:rsid w:val="00191FEA"/>
    <w:rsid w:val="00192A9C"/>
    <w:rsid w:val="001930E5"/>
    <w:rsid w:val="00193836"/>
    <w:rsid w:val="00194528"/>
    <w:rsid w:val="00194C43"/>
    <w:rsid w:val="00195455"/>
    <w:rsid w:val="00196267"/>
    <w:rsid w:val="0019648D"/>
    <w:rsid w:val="0019664E"/>
    <w:rsid w:val="001A017D"/>
    <w:rsid w:val="001A19B3"/>
    <w:rsid w:val="001A3ABE"/>
    <w:rsid w:val="001A3C79"/>
    <w:rsid w:val="001A57DA"/>
    <w:rsid w:val="001A6BB4"/>
    <w:rsid w:val="001A72DE"/>
    <w:rsid w:val="001A7CDE"/>
    <w:rsid w:val="001B0171"/>
    <w:rsid w:val="001B314D"/>
    <w:rsid w:val="001B4694"/>
    <w:rsid w:val="001B4C6A"/>
    <w:rsid w:val="001B5006"/>
    <w:rsid w:val="001B5564"/>
    <w:rsid w:val="001B5959"/>
    <w:rsid w:val="001B63E9"/>
    <w:rsid w:val="001B6B28"/>
    <w:rsid w:val="001C0BC6"/>
    <w:rsid w:val="001C1516"/>
    <w:rsid w:val="001C4C3B"/>
    <w:rsid w:val="001C562A"/>
    <w:rsid w:val="001D1D5F"/>
    <w:rsid w:val="001D5A39"/>
    <w:rsid w:val="001E2972"/>
    <w:rsid w:val="001E4AA3"/>
    <w:rsid w:val="001E5337"/>
    <w:rsid w:val="001E5B69"/>
    <w:rsid w:val="001E7447"/>
    <w:rsid w:val="001F0100"/>
    <w:rsid w:val="001F0F8D"/>
    <w:rsid w:val="001F15A2"/>
    <w:rsid w:val="001F171D"/>
    <w:rsid w:val="001F37E3"/>
    <w:rsid w:val="001F403A"/>
    <w:rsid w:val="001F4F2D"/>
    <w:rsid w:val="001F5956"/>
    <w:rsid w:val="001F599C"/>
    <w:rsid w:val="001F66FA"/>
    <w:rsid w:val="001F6F11"/>
    <w:rsid w:val="00201417"/>
    <w:rsid w:val="0020329C"/>
    <w:rsid w:val="002053CF"/>
    <w:rsid w:val="00207E33"/>
    <w:rsid w:val="00207F4D"/>
    <w:rsid w:val="00212C2F"/>
    <w:rsid w:val="00213451"/>
    <w:rsid w:val="002136D5"/>
    <w:rsid w:val="002137D5"/>
    <w:rsid w:val="00214773"/>
    <w:rsid w:val="00214C66"/>
    <w:rsid w:val="00215B5E"/>
    <w:rsid w:val="002173E8"/>
    <w:rsid w:val="002206CE"/>
    <w:rsid w:val="00221122"/>
    <w:rsid w:val="002243D8"/>
    <w:rsid w:val="00227A9B"/>
    <w:rsid w:val="00232564"/>
    <w:rsid w:val="00233B82"/>
    <w:rsid w:val="0024085C"/>
    <w:rsid w:val="00240AEC"/>
    <w:rsid w:val="00240D33"/>
    <w:rsid w:val="002426D9"/>
    <w:rsid w:val="00242761"/>
    <w:rsid w:val="002431E8"/>
    <w:rsid w:val="0024321B"/>
    <w:rsid w:val="002435BA"/>
    <w:rsid w:val="00244590"/>
    <w:rsid w:val="0024551F"/>
    <w:rsid w:val="00245629"/>
    <w:rsid w:val="00245EC0"/>
    <w:rsid w:val="00246F46"/>
    <w:rsid w:val="00250E26"/>
    <w:rsid w:val="0025170A"/>
    <w:rsid w:val="00251E62"/>
    <w:rsid w:val="00256642"/>
    <w:rsid w:val="00257CD6"/>
    <w:rsid w:val="00262EF4"/>
    <w:rsid w:val="00263476"/>
    <w:rsid w:val="00264E23"/>
    <w:rsid w:val="00265FB4"/>
    <w:rsid w:val="002665B9"/>
    <w:rsid w:val="00267064"/>
    <w:rsid w:val="0026729E"/>
    <w:rsid w:val="00270020"/>
    <w:rsid w:val="0027058A"/>
    <w:rsid w:val="0027228D"/>
    <w:rsid w:val="0027285D"/>
    <w:rsid w:val="00273400"/>
    <w:rsid w:val="00281C25"/>
    <w:rsid w:val="00287323"/>
    <w:rsid w:val="00287CAE"/>
    <w:rsid w:val="002911E2"/>
    <w:rsid w:val="002928E5"/>
    <w:rsid w:val="00294537"/>
    <w:rsid w:val="0029539C"/>
    <w:rsid w:val="00296A01"/>
    <w:rsid w:val="002A1B3E"/>
    <w:rsid w:val="002A2C12"/>
    <w:rsid w:val="002A32BA"/>
    <w:rsid w:val="002A3EA5"/>
    <w:rsid w:val="002A41C6"/>
    <w:rsid w:val="002A6ECC"/>
    <w:rsid w:val="002B1F01"/>
    <w:rsid w:val="002B4139"/>
    <w:rsid w:val="002B4938"/>
    <w:rsid w:val="002B5DD2"/>
    <w:rsid w:val="002C0866"/>
    <w:rsid w:val="002C1B68"/>
    <w:rsid w:val="002C2E50"/>
    <w:rsid w:val="002C43D2"/>
    <w:rsid w:val="002C52ED"/>
    <w:rsid w:val="002C55CD"/>
    <w:rsid w:val="002D0E25"/>
    <w:rsid w:val="002D0E3E"/>
    <w:rsid w:val="002D12F6"/>
    <w:rsid w:val="002D31D6"/>
    <w:rsid w:val="002D34CC"/>
    <w:rsid w:val="002D38F3"/>
    <w:rsid w:val="002D4BF3"/>
    <w:rsid w:val="002D59E7"/>
    <w:rsid w:val="002D6454"/>
    <w:rsid w:val="002E35A8"/>
    <w:rsid w:val="002E5A3B"/>
    <w:rsid w:val="002F11DD"/>
    <w:rsid w:val="002F284A"/>
    <w:rsid w:val="002F3C20"/>
    <w:rsid w:val="002F3CC5"/>
    <w:rsid w:val="002F4392"/>
    <w:rsid w:val="002F6B7F"/>
    <w:rsid w:val="00300448"/>
    <w:rsid w:val="0030123B"/>
    <w:rsid w:val="00301BDB"/>
    <w:rsid w:val="00304070"/>
    <w:rsid w:val="003042AA"/>
    <w:rsid w:val="00304D71"/>
    <w:rsid w:val="00306347"/>
    <w:rsid w:val="00306F43"/>
    <w:rsid w:val="0030778F"/>
    <w:rsid w:val="00311F7B"/>
    <w:rsid w:val="003127B6"/>
    <w:rsid w:val="00313080"/>
    <w:rsid w:val="00313DF7"/>
    <w:rsid w:val="0031418A"/>
    <w:rsid w:val="003142B6"/>
    <w:rsid w:val="00314FB5"/>
    <w:rsid w:val="0031690F"/>
    <w:rsid w:val="003175F4"/>
    <w:rsid w:val="00320890"/>
    <w:rsid w:val="00320FC1"/>
    <w:rsid w:val="00321770"/>
    <w:rsid w:val="00322979"/>
    <w:rsid w:val="003229D7"/>
    <w:rsid w:val="00323920"/>
    <w:rsid w:val="003243CB"/>
    <w:rsid w:val="00325C3C"/>
    <w:rsid w:val="0032688C"/>
    <w:rsid w:val="00327A5C"/>
    <w:rsid w:val="00327BC6"/>
    <w:rsid w:val="00327CA7"/>
    <w:rsid w:val="00330A27"/>
    <w:rsid w:val="0033185E"/>
    <w:rsid w:val="00331FEA"/>
    <w:rsid w:val="00333740"/>
    <w:rsid w:val="00334113"/>
    <w:rsid w:val="003372F2"/>
    <w:rsid w:val="0034150C"/>
    <w:rsid w:val="00342FF8"/>
    <w:rsid w:val="0034328A"/>
    <w:rsid w:val="00343705"/>
    <w:rsid w:val="003454FD"/>
    <w:rsid w:val="00345C88"/>
    <w:rsid w:val="00345E2B"/>
    <w:rsid w:val="00346716"/>
    <w:rsid w:val="0035099A"/>
    <w:rsid w:val="00352D9B"/>
    <w:rsid w:val="003535E5"/>
    <w:rsid w:val="00354790"/>
    <w:rsid w:val="003550ED"/>
    <w:rsid w:val="00355690"/>
    <w:rsid w:val="00355EBB"/>
    <w:rsid w:val="0035611C"/>
    <w:rsid w:val="003562C1"/>
    <w:rsid w:val="003572C5"/>
    <w:rsid w:val="00360782"/>
    <w:rsid w:val="003609C4"/>
    <w:rsid w:val="003609EE"/>
    <w:rsid w:val="00362116"/>
    <w:rsid w:val="00363B10"/>
    <w:rsid w:val="003645DD"/>
    <w:rsid w:val="0036483E"/>
    <w:rsid w:val="00365C7C"/>
    <w:rsid w:val="00367838"/>
    <w:rsid w:val="00367A65"/>
    <w:rsid w:val="00367E88"/>
    <w:rsid w:val="00371235"/>
    <w:rsid w:val="00372FB2"/>
    <w:rsid w:val="00373E48"/>
    <w:rsid w:val="00373F30"/>
    <w:rsid w:val="00377F87"/>
    <w:rsid w:val="00380AA3"/>
    <w:rsid w:val="00381F08"/>
    <w:rsid w:val="003829A1"/>
    <w:rsid w:val="00382A07"/>
    <w:rsid w:val="00382E1B"/>
    <w:rsid w:val="0038344A"/>
    <w:rsid w:val="003836BD"/>
    <w:rsid w:val="00383A02"/>
    <w:rsid w:val="00383C97"/>
    <w:rsid w:val="0038432D"/>
    <w:rsid w:val="00384788"/>
    <w:rsid w:val="0038553E"/>
    <w:rsid w:val="00385616"/>
    <w:rsid w:val="00386BFA"/>
    <w:rsid w:val="0038717A"/>
    <w:rsid w:val="003953F3"/>
    <w:rsid w:val="003956A6"/>
    <w:rsid w:val="003A2925"/>
    <w:rsid w:val="003A456F"/>
    <w:rsid w:val="003A596A"/>
    <w:rsid w:val="003A6FF2"/>
    <w:rsid w:val="003A7C7D"/>
    <w:rsid w:val="003B0360"/>
    <w:rsid w:val="003B0D67"/>
    <w:rsid w:val="003B184D"/>
    <w:rsid w:val="003B489E"/>
    <w:rsid w:val="003B4BB0"/>
    <w:rsid w:val="003B4C5C"/>
    <w:rsid w:val="003B5080"/>
    <w:rsid w:val="003B6691"/>
    <w:rsid w:val="003B67F8"/>
    <w:rsid w:val="003B6B99"/>
    <w:rsid w:val="003C3CA0"/>
    <w:rsid w:val="003C46EE"/>
    <w:rsid w:val="003D0186"/>
    <w:rsid w:val="003D0C98"/>
    <w:rsid w:val="003D2B14"/>
    <w:rsid w:val="003D2C35"/>
    <w:rsid w:val="003D3ABF"/>
    <w:rsid w:val="003D5E4C"/>
    <w:rsid w:val="003D71A0"/>
    <w:rsid w:val="003D74FD"/>
    <w:rsid w:val="003E47B6"/>
    <w:rsid w:val="003E626C"/>
    <w:rsid w:val="003F1590"/>
    <w:rsid w:val="003F2979"/>
    <w:rsid w:val="003F660A"/>
    <w:rsid w:val="003F7856"/>
    <w:rsid w:val="003F7D80"/>
    <w:rsid w:val="00403389"/>
    <w:rsid w:val="0040344A"/>
    <w:rsid w:val="00404197"/>
    <w:rsid w:val="0040789B"/>
    <w:rsid w:val="00410061"/>
    <w:rsid w:val="004108EE"/>
    <w:rsid w:val="00410F35"/>
    <w:rsid w:val="0041114B"/>
    <w:rsid w:val="00411652"/>
    <w:rsid w:val="004139A9"/>
    <w:rsid w:val="0042052A"/>
    <w:rsid w:val="00421096"/>
    <w:rsid w:val="00421CFC"/>
    <w:rsid w:val="004235F3"/>
    <w:rsid w:val="00425FA7"/>
    <w:rsid w:val="0042707C"/>
    <w:rsid w:val="00427950"/>
    <w:rsid w:val="00430018"/>
    <w:rsid w:val="00430E27"/>
    <w:rsid w:val="00432882"/>
    <w:rsid w:val="00434520"/>
    <w:rsid w:val="004345E9"/>
    <w:rsid w:val="00436619"/>
    <w:rsid w:val="004369E8"/>
    <w:rsid w:val="00436EA9"/>
    <w:rsid w:val="00437404"/>
    <w:rsid w:val="004425D3"/>
    <w:rsid w:val="00444100"/>
    <w:rsid w:val="00445234"/>
    <w:rsid w:val="00445754"/>
    <w:rsid w:val="00446119"/>
    <w:rsid w:val="00446889"/>
    <w:rsid w:val="00450614"/>
    <w:rsid w:val="00452134"/>
    <w:rsid w:val="00452410"/>
    <w:rsid w:val="004553D5"/>
    <w:rsid w:val="00456723"/>
    <w:rsid w:val="00457900"/>
    <w:rsid w:val="0046105C"/>
    <w:rsid w:val="00463772"/>
    <w:rsid w:val="00464E32"/>
    <w:rsid w:val="004654BD"/>
    <w:rsid w:val="00466445"/>
    <w:rsid w:val="00466577"/>
    <w:rsid w:val="00470FE4"/>
    <w:rsid w:val="00471820"/>
    <w:rsid w:val="00471C41"/>
    <w:rsid w:val="004741A7"/>
    <w:rsid w:val="00474B10"/>
    <w:rsid w:val="00474CB9"/>
    <w:rsid w:val="00476369"/>
    <w:rsid w:val="004776FB"/>
    <w:rsid w:val="004800E2"/>
    <w:rsid w:val="00481790"/>
    <w:rsid w:val="00481883"/>
    <w:rsid w:val="00484E83"/>
    <w:rsid w:val="004857CC"/>
    <w:rsid w:val="00485E05"/>
    <w:rsid w:val="00486F1A"/>
    <w:rsid w:val="004873FF"/>
    <w:rsid w:val="004972E5"/>
    <w:rsid w:val="00497E3D"/>
    <w:rsid w:val="004A0645"/>
    <w:rsid w:val="004A0F8D"/>
    <w:rsid w:val="004A274F"/>
    <w:rsid w:val="004A3709"/>
    <w:rsid w:val="004A6343"/>
    <w:rsid w:val="004A7E2D"/>
    <w:rsid w:val="004B199D"/>
    <w:rsid w:val="004B1ACB"/>
    <w:rsid w:val="004B1B5D"/>
    <w:rsid w:val="004B20E4"/>
    <w:rsid w:val="004B23B2"/>
    <w:rsid w:val="004B25E7"/>
    <w:rsid w:val="004B3787"/>
    <w:rsid w:val="004B4E3D"/>
    <w:rsid w:val="004B5BA4"/>
    <w:rsid w:val="004B5D83"/>
    <w:rsid w:val="004B6CDC"/>
    <w:rsid w:val="004C07C0"/>
    <w:rsid w:val="004C08DA"/>
    <w:rsid w:val="004C1C97"/>
    <w:rsid w:val="004C2506"/>
    <w:rsid w:val="004C29C6"/>
    <w:rsid w:val="004C34BC"/>
    <w:rsid w:val="004C388F"/>
    <w:rsid w:val="004C598A"/>
    <w:rsid w:val="004C7D54"/>
    <w:rsid w:val="004D1AD4"/>
    <w:rsid w:val="004D1D92"/>
    <w:rsid w:val="004D26DF"/>
    <w:rsid w:val="004D5085"/>
    <w:rsid w:val="004D574B"/>
    <w:rsid w:val="004E0520"/>
    <w:rsid w:val="004E2315"/>
    <w:rsid w:val="004E2CB2"/>
    <w:rsid w:val="004E31F3"/>
    <w:rsid w:val="004E6A5A"/>
    <w:rsid w:val="004E7D5C"/>
    <w:rsid w:val="004F111E"/>
    <w:rsid w:val="004F2191"/>
    <w:rsid w:val="004F2767"/>
    <w:rsid w:val="004F2875"/>
    <w:rsid w:val="004F2DBD"/>
    <w:rsid w:val="004F3840"/>
    <w:rsid w:val="004F45E8"/>
    <w:rsid w:val="00500E29"/>
    <w:rsid w:val="005014C8"/>
    <w:rsid w:val="00502C13"/>
    <w:rsid w:val="00503A24"/>
    <w:rsid w:val="00503BD3"/>
    <w:rsid w:val="0050568B"/>
    <w:rsid w:val="005059EA"/>
    <w:rsid w:val="005070A7"/>
    <w:rsid w:val="00510FBA"/>
    <w:rsid w:val="005114F3"/>
    <w:rsid w:val="0051228B"/>
    <w:rsid w:val="005128BA"/>
    <w:rsid w:val="0051329B"/>
    <w:rsid w:val="00515294"/>
    <w:rsid w:val="0051719E"/>
    <w:rsid w:val="00517595"/>
    <w:rsid w:val="00517797"/>
    <w:rsid w:val="00520D93"/>
    <w:rsid w:val="0052199F"/>
    <w:rsid w:val="00521D7A"/>
    <w:rsid w:val="00521F6F"/>
    <w:rsid w:val="0052205E"/>
    <w:rsid w:val="00522D18"/>
    <w:rsid w:val="00522FCC"/>
    <w:rsid w:val="00524708"/>
    <w:rsid w:val="00526021"/>
    <w:rsid w:val="00526851"/>
    <w:rsid w:val="005272E7"/>
    <w:rsid w:val="00530ADA"/>
    <w:rsid w:val="00530F80"/>
    <w:rsid w:val="005317E1"/>
    <w:rsid w:val="00532D69"/>
    <w:rsid w:val="00533DA7"/>
    <w:rsid w:val="00535499"/>
    <w:rsid w:val="00535FA0"/>
    <w:rsid w:val="00536F93"/>
    <w:rsid w:val="00537478"/>
    <w:rsid w:val="005404FB"/>
    <w:rsid w:val="0054097E"/>
    <w:rsid w:val="00542D97"/>
    <w:rsid w:val="00543D93"/>
    <w:rsid w:val="00544B3F"/>
    <w:rsid w:val="00550F27"/>
    <w:rsid w:val="00552015"/>
    <w:rsid w:val="00557215"/>
    <w:rsid w:val="00557A03"/>
    <w:rsid w:val="00560AA1"/>
    <w:rsid w:val="00562EE9"/>
    <w:rsid w:val="00563C07"/>
    <w:rsid w:val="0056429C"/>
    <w:rsid w:val="00565893"/>
    <w:rsid w:val="0056642A"/>
    <w:rsid w:val="00566DF9"/>
    <w:rsid w:val="0056718B"/>
    <w:rsid w:val="00567E7E"/>
    <w:rsid w:val="005703DA"/>
    <w:rsid w:val="005715A2"/>
    <w:rsid w:val="005738D0"/>
    <w:rsid w:val="0057393C"/>
    <w:rsid w:val="005739E8"/>
    <w:rsid w:val="005746D4"/>
    <w:rsid w:val="00577AAD"/>
    <w:rsid w:val="005802D6"/>
    <w:rsid w:val="00581279"/>
    <w:rsid w:val="0058206B"/>
    <w:rsid w:val="005833DA"/>
    <w:rsid w:val="0058430A"/>
    <w:rsid w:val="005860CD"/>
    <w:rsid w:val="00586382"/>
    <w:rsid w:val="005874C3"/>
    <w:rsid w:val="00587724"/>
    <w:rsid w:val="00590A1A"/>
    <w:rsid w:val="00594BEC"/>
    <w:rsid w:val="00596C3C"/>
    <w:rsid w:val="005A0F90"/>
    <w:rsid w:val="005A1F49"/>
    <w:rsid w:val="005A304D"/>
    <w:rsid w:val="005A4B88"/>
    <w:rsid w:val="005A60E0"/>
    <w:rsid w:val="005B1770"/>
    <w:rsid w:val="005B2173"/>
    <w:rsid w:val="005B393C"/>
    <w:rsid w:val="005B3985"/>
    <w:rsid w:val="005C1559"/>
    <w:rsid w:val="005C17FA"/>
    <w:rsid w:val="005C2A97"/>
    <w:rsid w:val="005C2F2F"/>
    <w:rsid w:val="005C3045"/>
    <w:rsid w:val="005C5043"/>
    <w:rsid w:val="005C6429"/>
    <w:rsid w:val="005C7D0C"/>
    <w:rsid w:val="005D0F56"/>
    <w:rsid w:val="005D164D"/>
    <w:rsid w:val="005D24B8"/>
    <w:rsid w:val="005D2772"/>
    <w:rsid w:val="005D294B"/>
    <w:rsid w:val="005D2B34"/>
    <w:rsid w:val="005D3457"/>
    <w:rsid w:val="005D3F67"/>
    <w:rsid w:val="005D7EB3"/>
    <w:rsid w:val="005D7FDC"/>
    <w:rsid w:val="005E0135"/>
    <w:rsid w:val="005E0432"/>
    <w:rsid w:val="005E0A05"/>
    <w:rsid w:val="005E377E"/>
    <w:rsid w:val="005E4A26"/>
    <w:rsid w:val="005E5342"/>
    <w:rsid w:val="005E65A3"/>
    <w:rsid w:val="005E6C2A"/>
    <w:rsid w:val="005F29CA"/>
    <w:rsid w:val="005F2C9B"/>
    <w:rsid w:val="005F325B"/>
    <w:rsid w:val="005F3801"/>
    <w:rsid w:val="005F5B85"/>
    <w:rsid w:val="005F7026"/>
    <w:rsid w:val="005F7A7C"/>
    <w:rsid w:val="006001BC"/>
    <w:rsid w:val="0060466F"/>
    <w:rsid w:val="006052BA"/>
    <w:rsid w:val="006100C5"/>
    <w:rsid w:val="00612611"/>
    <w:rsid w:val="00613A9B"/>
    <w:rsid w:val="00614BE5"/>
    <w:rsid w:val="00620214"/>
    <w:rsid w:val="00625BF8"/>
    <w:rsid w:val="00630154"/>
    <w:rsid w:val="00632149"/>
    <w:rsid w:val="00632ED2"/>
    <w:rsid w:val="006332DB"/>
    <w:rsid w:val="00633781"/>
    <w:rsid w:val="00633908"/>
    <w:rsid w:val="00634CA7"/>
    <w:rsid w:val="006367E0"/>
    <w:rsid w:val="0063680A"/>
    <w:rsid w:val="0063704C"/>
    <w:rsid w:val="006375B6"/>
    <w:rsid w:val="00640E3B"/>
    <w:rsid w:val="0064273A"/>
    <w:rsid w:val="00642F93"/>
    <w:rsid w:val="006451A9"/>
    <w:rsid w:val="006458CD"/>
    <w:rsid w:val="00647738"/>
    <w:rsid w:val="00651540"/>
    <w:rsid w:val="006529BB"/>
    <w:rsid w:val="00656D72"/>
    <w:rsid w:val="00657699"/>
    <w:rsid w:val="00665204"/>
    <w:rsid w:val="006656E2"/>
    <w:rsid w:val="0066584F"/>
    <w:rsid w:val="00665FF0"/>
    <w:rsid w:val="00667EBC"/>
    <w:rsid w:val="006713A6"/>
    <w:rsid w:val="0067230F"/>
    <w:rsid w:val="00672CA9"/>
    <w:rsid w:val="006736D0"/>
    <w:rsid w:val="00676FFB"/>
    <w:rsid w:val="00680445"/>
    <w:rsid w:val="00684DCE"/>
    <w:rsid w:val="0068727C"/>
    <w:rsid w:val="00694968"/>
    <w:rsid w:val="006978C2"/>
    <w:rsid w:val="006A0754"/>
    <w:rsid w:val="006A0FC1"/>
    <w:rsid w:val="006A1A91"/>
    <w:rsid w:val="006A1EEB"/>
    <w:rsid w:val="006A5B54"/>
    <w:rsid w:val="006A71B1"/>
    <w:rsid w:val="006B0C15"/>
    <w:rsid w:val="006B1B7E"/>
    <w:rsid w:val="006B3A04"/>
    <w:rsid w:val="006B4014"/>
    <w:rsid w:val="006B5514"/>
    <w:rsid w:val="006B6547"/>
    <w:rsid w:val="006C4755"/>
    <w:rsid w:val="006C49F1"/>
    <w:rsid w:val="006C5B02"/>
    <w:rsid w:val="006D0888"/>
    <w:rsid w:val="006D1975"/>
    <w:rsid w:val="006D290A"/>
    <w:rsid w:val="006D3694"/>
    <w:rsid w:val="006D60C3"/>
    <w:rsid w:val="006E3577"/>
    <w:rsid w:val="006E37DC"/>
    <w:rsid w:val="006E5ED7"/>
    <w:rsid w:val="006E7A8A"/>
    <w:rsid w:val="006F025E"/>
    <w:rsid w:val="006F158D"/>
    <w:rsid w:val="006F1938"/>
    <w:rsid w:val="006F24CC"/>
    <w:rsid w:val="006F29D4"/>
    <w:rsid w:val="006F3AD3"/>
    <w:rsid w:val="006F3E94"/>
    <w:rsid w:val="006F433B"/>
    <w:rsid w:val="006F4FEA"/>
    <w:rsid w:val="006F50FF"/>
    <w:rsid w:val="006F5F8E"/>
    <w:rsid w:val="006F6334"/>
    <w:rsid w:val="006F6582"/>
    <w:rsid w:val="006F6593"/>
    <w:rsid w:val="00700DE3"/>
    <w:rsid w:val="007016BD"/>
    <w:rsid w:val="00702E6C"/>
    <w:rsid w:val="007049C4"/>
    <w:rsid w:val="00705B9B"/>
    <w:rsid w:val="00711457"/>
    <w:rsid w:val="007158D2"/>
    <w:rsid w:val="00721223"/>
    <w:rsid w:val="00721F77"/>
    <w:rsid w:val="00722D75"/>
    <w:rsid w:val="007237EB"/>
    <w:rsid w:val="0072440A"/>
    <w:rsid w:val="0072504C"/>
    <w:rsid w:val="00726CCD"/>
    <w:rsid w:val="00727509"/>
    <w:rsid w:val="0073044E"/>
    <w:rsid w:val="0073087D"/>
    <w:rsid w:val="007326B2"/>
    <w:rsid w:val="0073474B"/>
    <w:rsid w:val="00734E5F"/>
    <w:rsid w:val="00735AAF"/>
    <w:rsid w:val="007379BC"/>
    <w:rsid w:val="00740A21"/>
    <w:rsid w:val="00740EBF"/>
    <w:rsid w:val="00742A24"/>
    <w:rsid w:val="007451E3"/>
    <w:rsid w:val="007515C4"/>
    <w:rsid w:val="007536A2"/>
    <w:rsid w:val="00753947"/>
    <w:rsid w:val="00753B7D"/>
    <w:rsid w:val="007564E4"/>
    <w:rsid w:val="00757113"/>
    <w:rsid w:val="007606FB"/>
    <w:rsid w:val="00760E36"/>
    <w:rsid w:val="007636B6"/>
    <w:rsid w:val="00765BB7"/>
    <w:rsid w:val="00765DC6"/>
    <w:rsid w:val="00766C92"/>
    <w:rsid w:val="00766F63"/>
    <w:rsid w:val="00767830"/>
    <w:rsid w:val="00771489"/>
    <w:rsid w:val="0077189C"/>
    <w:rsid w:val="007743E3"/>
    <w:rsid w:val="00775582"/>
    <w:rsid w:val="0077602E"/>
    <w:rsid w:val="007762A2"/>
    <w:rsid w:val="0077656F"/>
    <w:rsid w:val="00785C85"/>
    <w:rsid w:val="00785FDF"/>
    <w:rsid w:val="00786B13"/>
    <w:rsid w:val="0078705B"/>
    <w:rsid w:val="007909B4"/>
    <w:rsid w:val="00790A56"/>
    <w:rsid w:val="00791B4B"/>
    <w:rsid w:val="00792497"/>
    <w:rsid w:val="007946FD"/>
    <w:rsid w:val="00794935"/>
    <w:rsid w:val="007951FD"/>
    <w:rsid w:val="00795250"/>
    <w:rsid w:val="00795946"/>
    <w:rsid w:val="00795DC9"/>
    <w:rsid w:val="00797731"/>
    <w:rsid w:val="00797FD5"/>
    <w:rsid w:val="007A01DC"/>
    <w:rsid w:val="007A0EB5"/>
    <w:rsid w:val="007A16D2"/>
    <w:rsid w:val="007A2132"/>
    <w:rsid w:val="007A26E0"/>
    <w:rsid w:val="007A3BF0"/>
    <w:rsid w:val="007A4CC7"/>
    <w:rsid w:val="007A7418"/>
    <w:rsid w:val="007A78CB"/>
    <w:rsid w:val="007A7E61"/>
    <w:rsid w:val="007B4252"/>
    <w:rsid w:val="007B44DA"/>
    <w:rsid w:val="007B5114"/>
    <w:rsid w:val="007B595C"/>
    <w:rsid w:val="007B6731"/>
    <w:rsid w:val="007B69BB"/>
    <w:rsid w:val="007B7CDB"/>
    <w:rsid w:val="007C38F9"/>
    <w:rsid w:val="007C3D4D"/>
    <w:rsid w:val="007C3FA4"/>
    <w:rsid w:val="007C4956"/>
    <w:rsid w:val="007C62A7"/>
    <w:rsid w:val="007C6BF0"/>
    <w:rsid w:val="007D3544"/>
    <w:rsid w:val="007D3B64"/>
    <w:rsid w:val="007D4168"/>
    <w:rsid w:val="007D53EE"/>
    <w:rsid w:val="007D55B9"/>
    <w:rsid w:val="007D6005"/>
    <w:rsid w:val="007E0CF2"/>
    <w:rsid w:val="007E2201"/>
    <w:rsid w:val="007E353E"/>
    <w:rsid w:val="007E4547"/>
    <w:rsid w:val="007E5A33"/>
    <w:rsid w:val="007E74B3"/>
    <w:rsid w:val="007F0699"/>
    <w:rsid w:val="007F1F71"/>
    <w:rsid w:val="007F2199"/>
    <w:rsid w:val="007F2957"/>
    <w:rsid w:val="007F3375"/>
    <w:rsid w:val="007F4058"/>
    <w:rsid w:val="00800904"/>
    <w:rsid w:val="00803ABE"/>
    <w:rsid w:val="00803B31"/>
    <w:rsid w:val="00803C81"/>
    <w:rsid w:val="008046E9"/>
    <w:rsid w:val="00805CBE"/>
    <w:rsid w:val="00806196"/>
    <w:rsid w:val="0080786B"/>
    <w:rsid w:val="00807F1F"/>
    <w:rsid w:val="008116D2"/>
    <w:rsid w:val="00812493"/>
    <w:rsid w:val="008125CB"/>
    <w:rsid w:val="00813FA2"/>
    <w:rsid w:val="008142AD"/>
    <w:rsid w:val="00815EDA"/>
    <w:rsid w:val="00816B02"/>
    <w:rsid w:val="00821BAB"/>
    <w:rsid w:val="00823551"/>
    <w:rsid w:val="008259CD"/>
    <w:rsid w:val="00826129"/>
    <w:rsid w:val="00827E45"/>
    <w:rsid w:val="00833492"/>
    <w:rsid w:val="00833C90"/>
    <w:rsid w:val="00835753"/>
    <w:rsid w:val="0083658E"/>
    <w:rsid w:val="00837687"/>
    <w:rsid w:val="008378CE"/>
    <w:rsid w:val="00837F3D"/>
    <w:rsid w:val="008405B1"/>
    <w:rsid w:val="008445D1"/>
    <w:rsid w:val="00844DD9"/>
    <w:rsid w:val="00845BFD"/>
    <w:rsid w:val="00845E3F"/>
    <w:rsid w:val="00847AAB"/>
    <w:rsid w:val="00847E8C"/>
    <w:rsid w:val="00851DAF"/>
    <w:rsid w:val="00852628"/>
    <w:rsid w:val="00853227"/>
    <w:rsid w:val="00853918"/>
    <w:rsid w:val="008617E5"/>
    <w:rsid w:val="00861FC4"/>
    <w:rsid w:val="00862D5A"/>
    <w:rsid w:val="00863005"/>
    <w:rsid w:val="00864291"/>
    <w:rsid w:val="00865DFC"/>
    <w:rsid w:val="008757F2"/>
    <w:rsid w:val="008762BF"/>
    <w:rsid w:val="00877792"/>
    <w:rsid w:val="008826DE"/>
    <w:rsid w:val="008833EA"/>
    <w:rsid w:val="00884A58"/>
    <w:rsid w:val="00884F1E"/>
    <w:rsid w:val="00886758"/>
    <w:rsid w:val="008869C5"/>
    <w:rsid w:val="00886BCD"/>
    <w:rsid w:val="008877C8"/>
    <w:rsid w:val="008913EE"/>
    <w:rsid w:val="00891C4A"/>
    <w:rsid w:val="00893108"/>
    <w:rsid w:val="008954CE"/>
    <w:rsid w:val="0089617F"/>
    <w:rsid w:val="0089625D"/>
    <w:rsid w:val="00896A33"/>
    <w:rsid w:val="008A0E7B"/>
    <w:rsid w:val="008A214E"/>
    <w:rsid w:val="008A2604"/>
    <w:rsid w:val="008A2BD4"/>
    <w:rsid w:val="008A3ED5"/>
    <w:rsid w:val="008A572C"/>
    <w:rsid w:val="008A5AB3"/>
    <w:rsid w:val="008A6E67"/>
    <w:rsid w:val="008B0362"/>
    <w:rsid w:val="008B1106"/>
    <w:rsid w:val="008B1D90"/>
    <w:rsid w:val="008B1DAA"/>
    <w:rsid w:val="008B21E2"/>
    <w:rsid w:val="008B28F0"/>
    <w:rsid w:val="008B5651"/>
    <w:rsid w:val="008B5EBB"/>
    <w:rsid w:val="008B61B5"/>
    <w:rsid w:val="008B63BF"/>
    <w:rsid w:val="008B72F9"/>
    <w:rsid w:val="008C1315"/>
    <w:rsid w:val="008C1352"/>
    <w:rsid w:val="008C1831"/>
    <w:rsid w:val="008C1F84"/>
    <w:rsid w:val="008C2C06"/>
    <w:rsid w:val="008C49C6"/>
    <w:rsid w:val="008C4E73"/>
    <w:rsid w:val="008C6260"/>
    <w:rsid w:val="008C7CA9"/>
    <w:rsid w:val="008C7E9D"/>
    <w:rsid w:val="008D017D"/>
    <w:rsid w:val="008D03D1"/>
    <w:rsid w:val="008D11F2"/>
    <w:rsid w:val="008D1C03"/>
    <w:rsid w:val="008D3924"/>
    <w:rsid w:val="008D3BC0"/>
    <w:rsid w:val="008D450D"/>
    <w:rsid w:val="008D74BA"/>
    <w:rsid w:val="008E007E"/>
    <w:rsid w:val="008E00BD"/>
    <w:rsid w:val="008E317C"/>
    <w:rsid w:val="008E402C"/>
    <w:rsid w:val="008E4715"/>
    <w:rsid w:val="008E5907"/>
    <w:rsid w:val="008F3256"/>
    <w:rsid w:val="008F3671"/>
    <w:rsid w:val="008F4282"/>
    <w:rsid w:val="008F49F1"/>
    <w:rsid w:val="008F5634"/>
    <w:rsid w:val="008F66E9"/>
    <w:rsid w:val="008F6D9C"/>
    <w:rsid w:val="00900FE4"/>
    <w:rsid w:val="009011B8"/>
    <w:rsid w:val="0090422B"/>
    <w:rsid w:val="00904D03"/>
    <w:rsid w:val="009102FC"/>
    <w:rsid w:val="009159A7"/>
    <w:rsid w:val="00916DD2"/>
    <w:rsid w:val="0092028D"/>
    <w:rsid w:val="00922EB3"/>
    <w:rsid w:val="00923CEC"/>
    <w:rsid w:val="00924031"/>
    <w:rsid w:val="009247E8"/>
    <w:rsid w:val="00924C63"/>
    <w:rsid w:val="009256D0"/>
    <w:rsid w:val="00925BEB"/>
    <w:rsid w:val="00925F29"/>
    <w:rsid w:val="009335AD"/>
    <w:rsid w:val="00933A0C"/>
    <w:rsid w:val="0093476A"/>
    <w:rsid w:val="00935CF9"/>
    <w:rsid w:val="0093699C"/>
    <w:rsid w:val="009376F3"/>
    <w:rsid w:val="009412CB"/>
    <w:rsid w:val="00941C7E"/>
    <w:rsid w:val="0094285B"/>
    <w:rsid w:val="00944EF5"/>
    <w:rsid w:val="0095129A"/>
    <w:rsid w:val="00954440"/>
    <w:rsid w:val="00954EE3"/>
    <w:rsid w:val="009601D8"/>
    <w:rsid w:val="009611D5"/>
    <w:rsid w:val="0096211D"/>
    <w:rsid w:val="0096358B"/>
    <w:rsid w:val="00967337"/>
    <w:rsid w:val="009677D8"/>
    <w:rsid w:val="00967FFB"/>
    <w:rsid w:val="00970185"/>
    <w:rsid w:val="009701C0"/>
    <w:rsid w:val="00970EE0"/>
    <w:rsid w:val="00971899"/>
    <w:rsid w:val="009719CD"/>
    <w:rsid w:val="0097605C"/>
    <w:rsid w:val="00976A86"/>
    <w:rsid w:val="00983682"/>
    <w:rsid w:val="00984753"/>
    <w:rsid w:val="00986071"/>
    <w:rsid w:val="009868F0"/>
    <w:rsid w:val="00987F35"/>
    <w:rsid w:val="009938F9"/>
    <w:rsid w:val="00993FB9"/>
    <w:rsid w:val="0099490E"/>
    <w:rsid w:val="009964C7"/>
    <w:rsid w:val="009969D8"/>
    <w:rsid w:val="00996A5C"/>
    <w:rsid w:val="009A465D"/>
    <w:rsid w:val="009A513F"/>
    <w:rsid w:val="009A68E1"/>
    <w:rsid w:val="009A7892"/>
    <w:rsid w:val="009A7AC3"/>
    <w:rsid w:val="009B08DC"/>
    <w:rsid w:val="009B0DA6"/>
    <w:rsid w:val="009B21CF"/>
    <w:rsid w:val="009B3394"/>
    <w:rsid w:val="009B3C3A"/>
    <w:rsid w:val="009B3EDA"/>
    <w:rsid w:val="009C0D13"/>
    <w:rsid w:val="009C3E1B"/>
    <w:rsid w:val="009C4669"/>
    <w:rsid w:val="009C5613"/>
    <w:rsid w:val="009C61BB"/>
    <w:rsid w:val="009D274D"/>
    <w:rsid w:val="009D2C18"/>
    <w:rsid w:val="009D2F8D"/>
    <w:rsid w:val="009D392D"/>
    <w:rsid w:val="009D53EE"/>
    <w:rsid w:val="009D58CA"/>
    <w:rsid w:val="009D700C"/>
    <w:rsid w:val="009F4DE2"/>
    <w:rsid w:val="009F6F58"/>
    <w:rsid w:val="009F7624"/>
    <w:rsid w:val="00A00723"/>
    <w:rsid w:val="00A00AFC"/>
    <w:rsid w:val="00A028F5"/>
    <w:rsid w:val="00A035F3"/>
    <w:rsid w:val="00A03CB1"/>
    <w:rsid w:val="00A05AA7"/>
    <w:rsid w:val="00A07AE6"/>
    <w:rsid w:val="00A10A9D"/>
    <w:rsid w:val="00A11CBE"/>
    <w:rsid w:val="00A12403"/>
    <w:rsid w:val="00A14DFB"/>
    <w:rsid w:val="00A16B00"/>
    <w:rsid w:val="00A170AA"/>
    <w:rsid w:val="00A20C05"/>
    <w:rsid w:val="00A215F8"/>
    <w:rsid w:val="00A22E9E"/>
    <w:rsid w:val="00A2618C"/>
    <w:rsid w:val="00A26B6F"/>
    <w:rsid w:val="00A2727A"/>
    <w:rsid w:val="00A302BB"/>
    <w:rsid w:val="00A31003"/>
    <w:rsid w:val="00A312F6"/>
    <w:rsid w:val="00A31730"/>
    <w:rsid w:val="00A317AB"/>
    <w:rsid w:val="00A32239"/>
    <w:rsid w:val="00A338CD"/>
    <w:rsid w:val="00A34823"/>
    <w:rsid w:val="00A354D4"/>
    <w:rsid w:val="00A36E8F"/>
    <w:rsid w:val="00A37475"/>
    <w:rsid w:val="00A40770"/>
    <w:rsid w:val="00A416C7"/>
    <w:rsid w:val="00A42F91"/>
    <w:rsid w:val="00A43694"/>
    <w:rsid w:val="00A43912"/>
    <w:rsid w:val="00A4415C"/>
    <w:rsid w:val="00A441BD"/>
    <w:rsid w:val="00A44D13"/>
    <w:rsid w:val="00A46988"/>
    <w:rsid w:val="00A47723"/>
    <w:rsid w:val="00A47A3F"/>
    <w:rsid w:val="00A51291"/>
    <w:rsid w:val="00A51D74"/>
    <w:rsid w:val="00A52B15"/>
    <w:rsid w:val="00A5589F"/>
    <w:rsid w:val="00A56ED3"/>
    <w:rsid w:val="00A57CAF"/>
    <w:rsid w:val="00A60250"/>
    <w:rsid w:val="00A6027D"/>
    <w:rsid w:val="00A61281"/>
    <w:rsid w:val="00A618D5"/>
    <w:rsid w:val="00A61A91"/>
    <w:rsid w:val="00A61F5E"/>
    <w:rsid w:val="00A62455"/>
    <w:rsid w:val="00A63ED5"/>
    <w:rsid w:val="00A64ABE"/>
    <w:rsid w:val="00A65F9E"/>
    <w:rsid w:val="00A6614B"/>
    <w:rsid w:val="00A70C98"/>
    <w:rsid w:val="00A72675"/>
    <w:rsid w:val="00A736EB"/>
    <w:rsid w:val="00A73C6F"/>
    <w:rsid w:val="00A74D04"/>
    <w:rsid w:val="00A75283"/>
    <w:rsid w:val="00A75A10"/>
    <w:rsid w:val="00A75EBE"/>
    <w:rsid w:val="00A76476"/>
    <w:rsid w:val="00A76BE4"/>
    <w:rsid w:val="00A80CC2"/>
    <w:rsid w:val="00A81719"/>
    <w:rsid w:val="00A8251F"/>
    <w:rsid w:val="00A8281F"/>
    <w:rsid w:val="00A837FE"/>
    <w:rsid w:val="00A85665"/>
    <w:rsid w:val="00A86627"/>
    <w:rsid w:val="00A86660"/>
    <w:rsid w:val="00A867C0"/>
    <w:rsid w:val="00A86E99"/>
    <w:rsid w:val="00A90800"/>
    <w:rsid w:val="00A917BD"/>
    <w:rsid w:val="00A91EA7"/>
    <w:rsid w:val="00A92C97"/>
    <w:rsid w:val="00A92F4B"/>
    <w:rsid w:val="00A9470E"/>
    <w:rsid w:val="00A94BB2"/>
    <w:rsid w:val="00A95A0B"/>
    <w:rsid w:val="00A962E5"/>
    <w:rsid w:val="00A9735B"/>
    <w:rsid w:val="00A97568"/>
    <w:rsid w:val="00A97E17"/>
    <w:rsid w:val="00AA0556"/>
    <w:rsid w:val="00AA3A4D"/>
    <w:rsid w:val="00AA5914"/>
    <w:rsid w:val="00AA5FD8"/>
    <w:rsid w:val="00AA6F56"/>
    <w:rsid w:val="00AB1B15"/>
    <w:rsid w:val="00AB3913"/>
    <w:rsid w:val="00AB39B3"/>
    <w:rsid w:val="00AB495E"/>
    <w:rsid w:val="00AB5628"/>
    <w:rsid w:val="00AB6484"/>
    <w:rsid w:val="00AC1FA4"/>
    <w:rsid w:val="00AC563A"/>
    <w:rsid w:val="00AC61F9"/>
    <w:rsid w:val="00AC6C8B"/>
    <w:rsid w:val="00AD18F8"/>
    <w:rsid w:val="00AD1928"/>
    <w:rsid w:val="00AD204B"/>
    <w:rsid w:val="00AD27B2"/>
    <w:rsid w:val="00AD3E2B"/>
    <w:rsid w:val="00AD7D2D"/>
    <w:rsid w:val="00AD7DA9"/>
    <w:rsid w:val="00AE0163"/>
    <w:rsid w:val="00AE1325"/>
    <w:rsid w:val="00AE1C26"/>
    <w:rsid w:val="00AE4510"/>
    <w:rsid w:val="00AE57C4"/>
    <w:rsid w:val="00AE6A9B"/>
    <w:rsid w:val="00AE7550"/>
    <w:rsid w:val="00AF2546"/>
    <w:rsid w:val="00AF290C"/>
    <w:rsid w:val="00AF2EA4"/>
    <w:rsid w:val="00AF348F"/>
    <w:rsid w:val="00AF4FE8"/>
    <w:rsid w:val="00AF539B"/>
    <w:rsid w:val="00AF5C0D"/>
    <w:rsid w:val="00AF62A8"/>
    <w:rsid w:val="00AF6546"/>
    <w:rsid w:val="00B00B71"/>
    <w:rsid w:val="00B01B7F"/>
    <w:rsid w:val="00B02768"/>
    <w:rsid w:val="00B031CB"/>
    <w:rsid w:val="00B03D75"/>
    <w:rsid w:val="00B054DE"/>
    <w:rsid w:val="00B055E8"/>
    <w:rsid w:val="00B067A7"/>
    <w:rsid w:val="00B06C53"/>
    <w:rsid w:val="00B06FE4"/>
    <w:rsid w:val="00B07C7C"/>
    <w:rsid w:val="00B07EFA"/>
    <w:rsid w:val="00B10049"/>
    <w:rsid w:val="00B10357"/>
    <w:rsid w:val="00B12D40"/>
    <w:rsid w:val="00B224D9"/>
    <w:rsid w:val="00B2561F"/>
    <w:rsid w:val="00B27B4D"/>
    <w:rsid w:val="00B35347"/>
    <w:rsid w:val="00B4070A"/>
    <w:rsid w:val="00B43A8B"/>
    <w:rsid w:val="00B4510E"/>
    <w:rsid w:val="00B47DA9"/>
    <w:rsid w:val="00B50171"/>
    <w:rsid w:val="00B510C8"/>
    <w:rsid w:val="00B53535"/>
    <w:rsid w:val="00B54666"/>
    <w:rsid w:val="00B5597C"/>
    <w:rsid w:val="00B560D3"/>
    <w:rsid w:val="00B562B2"/>
    <w:rsid w:val="00B56612"/>
    <w:rsid w:val="00B57CDE"/>
    <w:rsid w:val="00B61262"/>
    <w:rsid w:val="00B61AAF"/>
    <w:rsid w:val="00B64718"/>
    <w:rsid w:val="00B64926"/>
    <w:rsid w:val="00B66261"/>
    <w:rsid w:val="00B66478"/>
    <w:rsid w:val="00B712C4"/>
    <w:rsid w:val="00B71FE5"/>
    <w:rsid w:val="00B72806"/>
    <w:rsid w:val="00B73612"/>
    <w:rsid w:val="00B739BC"/>
    <w:rsid w:val="00B743D6"/>
    <w:rsid w:val="00B77F07"/>
    <w:rsid w:val="00B8126D"/>
    <w:rsid w:val="00B8131E"/>
    <w:rsid w:val="00B8190B"/>
    <w:rsid w:val="00B83072"/>
    <w:rsid w:val="00B85ADC"/>
    <w:rsid w:val="00B869BB"/>
    <w:rsid w:val="00B8773D"/>
    <w:rsid w:val="00B902A1"/>
    <w:rsid w:val="00B90A48"/>
    <w:rsid w:val="00B9123C"/>
    <w:rsid w:val="00B92D10"/>
    <w:rsid w:val="00B95284"/>
    <w:rsid w:val="00B95ABB"/>
    <w:rsid w:val="00B96D2F"/>
    <w:rsid w:val="00B979C7"/>
    <w:rsid w:val="00B97E36"/>
    <w:rsid w:val="00BA0795"/>
    <w:rsid w:val="00BA145D"/>
    <w:rsid w:val="00BA2E70"/>
    <w:rsid w:val="00BA3F57"/>
    <w:rsid w:val="00BA414C"/>
    <w:rsid w:val="00BA5E53"/>
    <w:rsid w:val="00BA7190"/>
    <w:rsid w:val="00BA7A70"/>
    <w:rsid w:val="00BB00B3"/>
    <w:rsid w:val="00BB0881"/>
    <w:rsid w:val="00BB0E34"/>
    <w:rsid w:val="00BB1414"/>
    <w:rsid w:val="00BB18E0"/>
    <w:rsid w:val="00BB1FBA"/>
    <w:rsid w:val="00BB3E9A"/>
    <w:rsid w:val="00BB4D44"/>
    <w:rsid w:val="00BB5361"/>
    <w:rsid w:val="00BB7487"/>
    <w:rsid w:val="00BC1EAD"/>
    <w:rsid w:val="00BC3202"/>
    <w:rsid w:val="00BC4954"/>
    <w:rsid w:val="00BC4C63"/>
    <w:rsid w:val="00BC7838"/>
    <w:rsid w:val="00BC7FA3"/>
    <w:rsid w:val="00BD14CC"/>
    <w:rsid w:val="00BD15D0"/>
    <w:rsid w:val="00BD2255"/>
    <w:rsid w:val="00BD49A7"/>
    <w:rsid w:val="00BD4E1B"/>
    <w:rsid w:val="00BD533B"/>
    <w:rsid w:val="00BD538D"/>
    <w:rsid w:val="00BD639B"/>
    <w:rsid w:val="00BD63C2"/>
    <w:rsid w:val="00BE1C7B"/>
    <w:rsid w:val="00BE2897"/>
    <w:rsid w:val="00BE34F9"/>
    <w:rsid w:val="00BE398F"/>
    <w:rsid w:val="00BE469E"/>
    <w:rsid w:val="00BE48E8"/>
    <w:rsid w:val="00BE4D2A"/>
    <w:rsid w:val="00BE6DCC"/>
    <w:rsid w:val="00BE7824"/>
    <w:rsid w:val="00BF01B5"/>
    <w:rsid w:val="00BF0E61"/>
    <w:rsid w:val="00BF2101"/>
    <w:rsid w:val="00BF2416"/>
    <w:rsid w:val="00BF259E"/>
    <w:rsid w:val="00BF28F3"/>
    <w:rsid w:val="00BF3353"/>
    <w:rsid w:val="00BF3E67"/>
    <w:rsid w:val="00BF3E9B"/>
    <w:rsid w:val="00BF54AF"/>
    <w:rsid w:val="00BF588C"/>
    <w:rsid w:val="00BF5A5B"/>
    <w:rsid w:val="00BF5C28"/>
    <w:rsid w:val="00BF7232"/>
    <w:rsid w:val="00C00F8D"/>
    <w:rsid w:val="00C01EEC"/>
    <w:rsid w:val="00C11368"/>
    <w:rsid w:val="00C12DA9"/>
    <w:rsid w:val="00C139A9"/>
    <w:rsid w:val="00C15AD3"/>
    <w:rsid w:val="00C20685"/>
    <w:rsid w:val="00C20956"/>
    <w:rsid w:val="00C21353"/>
    <w:rsid w:val="00C23FB1"/>
    <w:rsid w:val="00C2475C"/>
    <w:rsid w:val="00C250FC"/>
    <w:rsid w:val="00C25EC1"/>
    <w:rsid w:val="00C27C30"/>
    <w:rsid w:val="00C30F40"/>
    <w:rsid w:val="00C316C4"/>
    <w:rsid w:val="00C32F24"/>
    <w:rsid w:val="00C34431"/>
    <w:rsid w:val="00C3500F"/>
    <w:rsid w:val="00C371DB"/>
    <w:rsid w:val="00C375A7"/>
    <w:rsid w:val="00C37CEC"/>
    <w:rsid w:val="00C40EA6"/>
    <w:rsid w:val="00C4655F"/>
    <w:rsid w:val="00C5015D"/>
    <w:rsid w:val="00C520FD"/>
    <w:rsid w:val="00C54779"/>
    <w:rsid w:val="00C551BC"/>
    <w:rsid w:val="00C56603"/>
    <w:rsid w:val="00C57F98"/>
    <w:rsid w:val="00C606C4"/>
    <w:rsid w:val="00C61F8F"/>
    <w:rsid w:val="00C6236A"/>
    <w:rsid w:val="00C62EE8"/>
    <w:rsid w:val="00C6430C"/>
    <w:rsid w:val="00C64A17"/>
    <w:rsid w:val="00C64FC4"/>
    <w:rsid w:val="00C6612D"/>
    <w:rsid w:val="00C66A43"/>
    <w:rsid w:val="00C702CB"/>
    <w:rsid w:val="00C71D1C"/>
    <w:rsid w:val="00C72BA8"/>
    <w:rsid w:val="00C7301C"/>
    <w:rsid w:val="00C73A67"/>
    <w:rsid w:val="00C74483"/>
    <w:rsid w:val="00C75D33"/>
    <w:rsid w:val="00C815AF"/>
    <w:rsid w:val="00C829EE"/>
    <w:rsid w:val="00C82FDF"/>
    <w:rsid w:val="00C84415"/>
    <w:rsid w:val="00C85C59"/>
    <w:rsid w:val="00C86ED9"/>
    <w:rsid w:val="00C92F42"/>
    <w:rsid w:val="00C94C87"/>
    <w:rsid w:val="00C95EE8"/>
    <w:rsid w:val="00C97835"/>
    <w:rsid w:val="00C97A11"/>
    <w:rsid w:val="00CA0CEA"/>
    <w:rsid w:val="00CA1C93"/>
    <w:rsid w:val="00CA561A"/>
    <w:rsid w:val="00CA75F5"/>
    <w:rsid w:val="00CA776F"/>
    <w:rsid w:val="00CB235F"/>
    <w:rsid w:val="00CB2A21"/>
    <w:rsid w:val="00CC15B7"/>
    <w:rsid w:val="00CC3031"/>
    <w:rsid w:val="00CC3AA2"/>
    <w:rsid w:val="00CC3D12"/>
    <w:rsid w:val="00CC4B25"/>
    <w:rsid w:val="00CD2280"/>
    <w:rsid w:val="00CD35ED"/>
    <w:rsid w:val="00CD3B53"/>
    <w:rsid w:val="00CD3BDA"/>
    <w:rsid w:val="00CD3F92"/>
    <w:rsid w:val="00CD429C"/>
    <w:rsid w:val="00CD541B"/>
    <w:rsid w:val="00CD7E8A"/>
    <w:rsid w:val="00CE1DAC"/>
    <w:rsid w:val="00CE4A19"/>
    <w:rsid w:val="00CE7360"/>
    <w:rsid w:val="00CF06BB"/>
    <w:rsid w:val="00CF22F7"/>
    <w:rsid w:val="00CF40E3"/>
    <w:rsid w:val="00CF56F0"/>
    <w:rsid w:val="00CF6411"/>
    <w:rsid w:val="00CF71B2"/>
    <w:rsid w:val="00D001D4"/>
    <w:rsid w:val="00D007DB"/>
    <w:rsid w:val="00D01269"/>
    <w:rsid w:val="00D044CB"/>
    <w:rsid w:val="00D04A90"/>
    <w:rsid w:val="00D058BB"/>
    <w:rsid w:val="00D07E6F"/>
    <w:rsid w:val="00D07ED9"/>
    <w:rsid w:val="00D10E06"/>
    <w:rsid w:val="00D11C4D"/>
    <w:rsid w:val="00D13C4C"/>
    <w:rsid w:val="00D13CDC"/>
    <w:rsid w:val="00D14995"/>
    <w:rsid w:val="00D157EE"/>
    <w:rsid w:val="00D15953"/>
    <w:rsid w:val="00D16A1B"/>
    <w:rsid w:val="00D16AF1"/>
    <w:rsid w:val="00D2065F"/>
    <w:rsid w:val="00D20A6C"/>
    <w:rsid w:val="00D21D94"/>
    <w:rsid w:val="00D21E10"/>
    <w:rsid w:val="00D252A6"/>
    <w:rsid w:val="00D26545"/>
    <w:rsid w:val="00D3405F"/>
    <w:rsid w:val="00D34561"/>
    <w:rsid w:val="00D348F1"/>
    <w:rsid w:val="00D366DC"/>
    <w:rsid w:val="00D3701B"/>
    <w:rsid w:val="00D379D4"/>
    <w:rsid w:val="00D4013B"/>
    <w:rsid w:val="00D42E71"/>
    <w:rsid w:val="00D43FB9"/>
    <w:rsid w:val="00D4433F"/>
    <w:rsid w:val="00D44B2C"/>
    <w:rsid w:val="00D453C3"/>
    <w:rsid w:val="00D46F71"/>
    <w:rsid w:val="00D47531"/>
    <w:rsid w:val="00D47A8E"/>
    <w:rsid w:val="00D47FCE"/>
    <w:rsid w:val="00D50193"/>
    <w:rsid w:val="00D51531"/>
    <w:rsid w:val="00D51CB3"/>
    <w:rsid w:val="00D5240F"/>
    <w:rsid w:val="00D52F54"/>
    <w:rsid w:val="00D53D3C"/>
    <w:rsid w:val="00D54568"/>
    <w:rsid w:val="00D54C54"/>
    <w:rsid w:val="00D54C93"/>
    <w:rsid w:val="00D612C4"/>
    <w:rsid w:val="00D61F1A"/>
    <w:rsid w:val="00D63758"/>
    <w:rsid w:val="00D64862"/>
    <w:rsid w:val="00D6644D"/>
    <w:rsid w:val="00D67B56"/>
    <w:rsid w:val="00D70359"/>
    <w:rsid w:val="00D70EBA"/>
    <w:rsid w:val="00D722AE"/>
    <w:rsid w:val="00D73956"/>
    <w:rsid w:val="00D73E3B"/>
    <w:rsid w:val="00D740BA"/>
    <w:rsid w:val="00D746E4"/>
    <w:rsid w:val="00D751E5"/>
    <w:rsid w:val="00D80A4A"/>
    <w:rsid w:val="00D81B4F"/>
    <w:rsid w:val="00D8264C"/>
    <w:rsid w:val="00D841B9"/>
    <w:rsid w:val="00D846B3"/>
    <w:rsid w:val="00D84BFA"/>
    <w:rsid w:val="00D85FA6"/>
    <w:rsid w:val="00D86DFE"/>
    <w:rsid w:val="00D90428"/>
    <w:rsid w:val="00D90B34"/>
    <w:rsid w:val="00D935F4"/>
    <w:rsid w:val="00D93A90"/>
    <w:rsid w:val="00D93BA3"/>
    <w:rsid w:val="00D94122"/>
    <w:rsid w:val="00D9446B"/>
    <w:rsid w:val="00D96A89"/>
    <w:rsid w:val="00D97D7D"/>
    <w:rsid w:val="00DA059D"/>
    <w:rsid w:val="00DA273F"/>
    <w:rsid w:val="00DA5B72"/>
    <w:rsid w:val="00DA6EEB"/>
    <w:rsid w:val="00DA7B4E"/>
    <w:rsid w:val="00DB017A"/>
    <w:rsid w:val="00DB025D"/>
    <w:rsid w:val="00DB0C29"/>
    <w:rsid w:val="00DB0FD6"/>
    <w:rsid w:val="00DB1335"/>
    <w:rsid w:val="00DB163E"/>
    <w:rsid w:val="00DB373E"/>
    <w:rsid w:val="00DB4DBF"/>
    <w:rsid w:val="00DB5CB0"/>
    <w:rsid w:val="00DB7C7F"/>
    <w:rsid w:val="00DC126D"/>
    <w:rsid w:val="00DC1759"/>
    <w:rsid w:val="00DC18AB"/>
    <w:rsid w:val="00DC1957"/>
    <w:rsid w:val="00DC31C4"/>
    <w:rsid w:val="00DC3ABA"/>
    <w:rsid w:val="00DC3ED6"/>
    <w:rsid w:val="00DD2628"/>
    <w:rsid w:val="00DD44CA"/>
    <w:rsid w:val="00DD4A2F"/>
    <w:rsid w:val="00DD7AAE"/>
    <w:rsid w:val="00DE2574"/>
    <w:rsid w:val="00DE33D7"/>
    <w:rsid w:val="00DF0EB2"/>
    <w:rsid w:val="00DF24BC"/>
    <w:rsid w:val="00DF27C4"/>
    <w:rsid w:val="00DF2FF9"/>
    <w:rsid w:val="00DF4906"/>
    <w:rsid w:val="00DF51BD"/>
    <w:rsid w:val="00DF5258"/>
    <w:rsid w:val="00DF5C1E"/>
    <w:rsid w:val="00DF6BD8"/>
    <w:rsid w:val="00E00AA7"/>
    <w:rsid w:val="00E02081"/>
    <w:rsid w:val="00E12059"/>
    <w:rsid w:val="00E150BA"/>
    <w:rsid w:val="00E17119"/>
    <w:rsid w:val="00E208F6"/>
    <w:rsid w:val="00E20B60"/>
    <w:rsid w:val="00E2184C"/>
    <w:rsid w:val="00E25C79"/>
    <w:rsid w:val="00E25DD3"/>
    <w:rsid w:val="00E26C4A"/>
    <w:rsid w:val="00E300ED"/>
    <w:rsid w:val="00E30725"/>
    <w:rsid w:val="00E30C21"/>
    <w:rsid w:val="00E31295"/>
    <w:rsid w:val="00E31B49"/>
    <w:rsid w:val="00E320E3"/>
    <w:rsid w:val="00E3249B"/>
    <w:rsid w:val="00E33D36"/>
    <w:rsid w:val="00E34DD3"/>
    <w:rsid w:val="00E35CE1"/>
    <w:rsid w:val="00E361FC"/>
    <w:rsid w:val="00E365C1"/>
    <w:rsid w:val="00E374F7"/>
    <w:rsid w:val="00E37668"/>
    <w:rsid w:val="00E37CE3"/>
    <w:rsid w:val="00E41128"/>
    <w:rsid w:val="00E42CF6"/>
    <w:rsid w:val="00E437C5"/>
    <w:rsid w:val="00E47F81"/>
    <w:rsid w:val="00E5249F"/>
    <w:rsid w:val="00E53662"/>
    <w:rsid w:val="00E53FCB"/>
    <w:rsid w:val="00E55326"/>
    <w:rsid w:val="00E563D8"/>
    <w:rsid w:val="00E56796"/>
    <w:rsid w:val="00E602CD"/>
    <w:rsid w:val="00E62DF4"/>
    <w:rsid w:val="00E64079"/>
    <w:rsid w:val="00E656EB"/>
    <w:rsid w:val="00E6730E"/>
    <w:rsid w:val="00E70C76"/>
    <w:rsid w:val="00E70F48"/>
    <w:rsid w:val="00E7176B"/>
    <w:rsid w:val="00E7318B"/>
    <w:rsid w:val="00E76873"/>
    <w:rsid w:val="00E775D5"/>
    <w:rsid w:val="00E779C6"/>
    <w:rsid w:val="00E779E3"/>
    <w:rsid w:val="00E77F64"/>
    <w:rsid w:val="00E80341"/>
    <w:rsid w:val="00E80995"/>
    <w:rsid w:val="00E8204D"/>
    <w:rsid w:val="00E8303E"/>
    <w:rsid w:val="00E83891"/>
    <w:rsid w:val="00E849E4"/>
    <w:rsid w:val="00E86FA3"/>
    <w:rsid w:val="00E8723E"/>
    <w:rsid w:val="00E87F10"/>
    <w:rsid w:val="00E91BB4"/>
    <w:rsid w:val="00E9227A"/>
    <w:rsid w:val="00E939B2"/>
    <w:rsid w:val="00E93F3C"/>
    <w:rsid w:val="00E9779A"/>
    <w:rsid w:val="00EA0168"/>
    <w:rsid w:val="00EA1987"/>
    <w:rsid w:val="00EA22B4"/>
    <w:rsid w:val="00EA31DB"/>
    <w:rsid w:val="00EA3FEA"/>
    <w:rsid w:val="00EB18FF"/>
    <w:rsid w:val="00EB382C"/>
    <w:rsid w:val="00EB4120"/>
    <w:rsid w:val="00EB4323"/>
    <w:rsid w:val="00EB4660"/>
    <w:rsid w:val="00EB4ECB"/>
    <w:rsid w:val="00EB6DD8"/>
    <w:rsid w:val="00EC35A2"/>
    <w:rsid w:val="00EC53C8"/>
    <w:rsid w:val="00EC69E7"/>
    <w:rsid w:val="00EC7226"/>
    <w:rsid w:val="00EC79B9"/>
    <w:rsid w:val="00ED0604"/>
    <w:rsid w:val="00ED23C8"/>
    <w:rsid w:val="00ED2C33"/>
    <w:rsid w:val="00ED3DBB"/>
    <w:rsid w:val="00ED4019"/>
    <w:rsid w:val="00ED4278"/>
    <w:rsid w:val="00ED57E0"/>
    <w:rsid w:val="00ED6B5B"/>
    <w:rsid w:val="00ED6FF6"/>
    <w:rsid w:val="00ED72AD"/>
    <w:rsid w:val="00ED7B96"/>
    <w:rsid w:val="00EE064C"/>
    <w:rsid w:val="00EE2842"/>
    <w:rsid w:val="00EE49D6"/>
    <w:rsid w:val="00EE695B"/>
    <w:rsid w:val="00EF0A80"/>
    <w:rsid w:val="00EF359D"/>
    <w:rsid w:val="00EF45B4"/>
    <w:rsid w:val="00EF61A8"/>
    <w:rsid w:val="00EF633F"/>
    <w:rsid w:val="00EF6B28"/>
    <w:rsid w:val="00EF6C63"/>
    <w:rsid w:val="00EF6D74"/>
    <w:rsid w:val="00F00667"/>
    <w:rsid w:val="00F01802"/>
    <w:rsid w:val="00F037D8"/>
    <w:rsid w:val="00F04D9E"/>
    <w:rsid w:val="00F05837"/>
    <w:rsid w:val="00F06BC2"/>
    <w:rsid w:val="00F11881"/>
    <w:rsid w:val="00F15523"/>
    <w:rsid w:val="00F16D5A"/>
    <w:rsid w:val="00F170F1"/>
    <w:rsid w:val="00F174E4"/>
    <w:rsid w:val="00F17840"/>
    <w:rsid w:val="00F2214C"/>
    <w:rsid w:val="00F236BE"/>
    <w:rsid w:val="00F242CB"/>
    <w:rsid w:val="00F24887"/>
    <w:rsid w:val="00F24A1B"/>
    <w:rsid w:val="00F25261"/>
    <w:rsid w:val="00F277FC"/>
    <w:rsid w:val="00F30D8B"/>
    <w:rsid w:val="00F32AE5"/>
    <w:rsid w:val="00F33C1D"/>
    <w:rsid w:val="00F34358"/>
    <w:rsid w:val="00F3484B"/>
    <w:rsid w:val="00F36FB8"/>
    <w:rsid w:val="00F42261"/>
    <w:rsid w:val="00F46CA8"/>
    <w:rsid w:val="00F47B27"/>
    <w:rsid w:val="00F47B8F"/>
    <w:rsid w:val="00F512D7"/>
    <w:rsid w:val="00F52E61"/>
    <w:rsid w:val="00F546A0"/>
    <w:rsid w:val="00F54977"/>
    <w:rsid w:val="00F55CC2"/>
    <w:rsid w:val="00F622E9"/>
    <w:rsid w:val="00F65EEB"/>
    <w:rsid w:val="00F66C91"/>
    <w:rsid w:val="00F6762E"/>
    <w:rsid w:val="00F67963"/>
    <w:rsid w:val="00F67C87"/>
    <w:rsid w:val="00F71327"/>
    <w:rsid w:val="00F71A99"/>
    <w:rsid w:val="00F7297B"/>
    <w:rsid w:val="00F75D7F"/>
    <w:rsid w:val="00F76D3A"/>
    <w:rsid w:val="00F81BE2"/>
    <w:rsid w:val="00F82BE9"/>
    <w:rsid w:val="00F84A90"/>
    <w:rsid w:val="00F86C67"/>
    <w:rsid w:val="00F90867"/>
    <w:rsid w:val="00F93F12"/>
    <w:rsid w:val="00F93F8F"/>
    <w:rsid w:val="00F94421"/>
    <w:rsid w:val="00F944B5"/>
    <w:rsid w:val="00F94B65"/>
    <w:rsid w:val="00F964CE"/>
    <w:rsid w:val="00FA0443"/>
    <w:rsid w:val="00FA08AD"/>
    <w:rsid w:val="00FA118F"/>
    <w:rsid w:val="00FA165A"/>
    <w:rsid w:val="00FA2CF3"/>
    <w:rsid w:val="00FA38B0"/>
    <w:rsid w:val="00FA45C5"/>
    <w:rsid w:val="00FA5B8E"/>
    <w:rsid w:val="00FB043D"/>
    <w:rsid w:val="00FB0500"/>
    <w:rsid w:val="00FB13E8"/>
    <w:rsid w:val="00FB2F3A"/>
    <w:rsid w:val="00FB4A4F"/>
    <w:rsid w:val="00FB5822"/>
    <w:rsid w:val="00FB63EE"/>
    <w:rsid w:val="00FB7569"/>
    <w:rsid w:val="00FC06EF"/>
    <w:rsid w:val="00FC3008"/>
    <w:rsid w:val="00FC5A1F"/>
    <w:rsid w:val="00FC71F6"/>
    <w:rsid w:val="00FD46DB"/>
    <w:rsid w:val="00FD5354"/>
    <w:rsid w:val="00FD567F"/>
    <w:rsid w:val="00FD59B0"/>
    <w:rsid w:val="00FE3A6A"/>
    <w:rsid w:val="00FE3E28"/>
    <w:rsid w:val="00FE4FCA"/>
    <w:rsid w:val="00FE7BDD"/>
    <w:rsid w:val="00FF0FC1"/>
    <w:rsid w:val="00FF20DE"/>
    <w:rsid w:val="00FF27C2"/>
    <w:rsid w:val="00FF2C17"/>
    <w:rsid w:val="00FF32DF"/>
    <w:rsid w:val="00FF3DB8"/>
    <w:rsid w:val="00FF4374"/>
    <w:rsid w:val="00FF44F5"/>
    <w:rsid w:val="00FF796F"/>
    <w:rsid w:val="00FF7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D1890"/>
  <w15:docId w15:val="{2087A4A6-6C33-408A-8A45-A0ECA124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numbering" w:customStyle="1" w:styleId="CurrentList1">
    <w:name w:val="Current List1"/>
    <w:uiPriority w:val="99"/>
    <w:rsid w:val="00D007DB"/>
    <w:pPr>
      <w:numPr>
        <w:numId w:val="17"/>
      </w:numPr>
    </w:pPr>
  </w:style>
  <w:style w:type="character" w:styleId="CommentReference">
    <w:name w:val="annotation reference"/>
    <w:basedOn w:val="DefaultParagraphFont"/>
    <w:uiPriority w:val="99"/>
    <w:semiHidden/>
    <w:unhideWhenUsed/>
    <w:rsid w:val="00ED4019"/>
    <w:rPr>
      <w:sz w:val="16"/>
      <w:szCs w:val="16"/>
    </w:rPr>
  </w:style>
  <w:style w:type="paragraph" w:styleId="CommentSubject">
    <w:name w:val="annotation subject"/>
    <w:basedOn w:val="CommentText"/>
    <w:next w:val="CommentText"/>
    <w:link w:val="CommentSubjectChar"/>
    <w:uiPriority w:val="99"/>
    <w:semiHidden/>
    <w:unhideWhenUsed/>
    <w:rsid w:val="003B67F8"/>
    <w:rPr>
      <w:b/>
      <w:bCs/>
      <w:sz w:val="20"/>
      <w:szCs w:val="20"/>
    </w:rPr>
  </w:style>
  <w:style w:type="character" w:customStyle="1" w:styleId="CommentSubjectChar">
    <w:name w:val="Comment Subject Char"/>
    <w:basedOn w:val="CommentTextChar"/>
    <w:link w:val="CommentSubject"/>
    <w:uiPriority w:val="99"/>
    <w:semiHidden/>
    <w:rsid w:val="003B67F8"/>
    <w:rPr>
      <w:rFonts w:ascii="Fira Sans Light" w:hAnsi="Fira Sans Light"/>
      <w:b/>
      <w:bCs/>
      <w:color w:val="000000" w:themeColor="text1"/>
      <w:sz w:val="20"/>
      <w:szCs w:val="20"/>
    </w:rPr>
  </w:style>
  <w:style w:type="paragraph" w:styleId="Revision">
    <w:name w:val="Revision"/>
    <w:hidden/>
    <w:uiPriority w:val="99"/>
    <w:semiHidden/>
    <w:rsid w:val="00371235"/>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3A0C"/>
    <w:rPr>
      <w:rFonts w:ascii="Fira Sans Light" w:hAnsi="Fira Sans Light"/>
      <w:color w:val="000000" w:themeColor="text1"/>
      <w:sz w:val="24"/>
      <w:szCs w:val="24"/>
    </w:rPr>
  </w:style>
  <w:style w:type="character" w:styleId="Hyperlink">
    <w:name w:val="Hyperlink"/>
    <w:basedOn w:val="DefaultParagraphFont"/>
    <w:uiPriority w:val="99"/>
    <w:unhideWhenUsed/>
    <w:rsid w:val="00E656EB"/>
    <w:rPr>
      <w:color w:val="0563C1" w:themeColor="hyperlink"/>
      <w:u w:val="single"/>
    </w:rPr>
  </w:style>
  <w:style w:type="character" w:styleId="UnresolvedMention">
    <w:name w:val="Unresolved Mention"/>
    <w:basedOn w:val="DefaultParagraphFont"/>
    <w:uiPriority w:val="99"/>
    <w:rsid w:val="00E656EB"/>
    <w:rPr>
      <w:color w:val="605E5C"/>
      <w:shd w:val="clear" w:color="auto" w:fill="E1DFDD"/>
    </w:rPr>
  </w:style>
  <w:style w:type="paragraph" w:customStyle="1" w:styleId="pf0">
    <w:name w:val="pf0"/>
    <w:basedOn w:val="Normal"/>
    <w:rsid w:val="002426D9"/>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2426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158816">
      <w:bodyDiv w:val="1"/>
      <w:marLeft w:val="0"/>
      <w:marRight w:val="0"/>
      <w:marTop w:val="0"/>
      <w:marBottom w:val="0"/>
      <w:divBdr>
        <w:top w:val="none" w:sz="0" w:space="0" w:color="auto"/>
        <w:left w:val="none" w:sz="0" w:space="0" w:color="auto"/>
        <w:bottom w:val="none" w:sz="0" w:space="0" w:color="auto"/>
        <w:right w:val="none" w:sz="0" w:space="0" w:color="auto"/>
      </w:divBdr>
    </w:div>
    <w:div w:id="507327443">
      <w:bodyDiv w:val="1"/>
      <w:marLeft w:val="0"/>
      <w:marRight w:val="0"/>
      <w:marTop w:val="0"/>
      <w:marBottom w:val="0"/>
      <w:divBdr>
        <w:top w:val="none" w:sz="0" w:space="0" w:color="auto"/>
        <w:left w:val="none" w:sz="0" w:space="0" w:color="auto"/>
        <w:bottom w:val="none" w:sz="0" w:space="0" w:color="auto"/>
        <w:right w:val="none" w:sz="0" w:space="0" w:color="auto"/>
      </w:divBdr>
    </w:div>
    <w:div w:id="693306722">
      <w:bodyDiv w:val="1"/>
      <w:marLeft w:val="0"/>
      <w:marRight w:val="0"/>
      <w:marTop w:val="0"/>
      <w:marBottom w:val="0"/>
      <w:divBdr>
        <w:top w:val="none" w:sz="0" w:space="0" w:color="auto"/>
        <w:left w:val="none" w:sz="0" w:space="0" w:color="auto"/>
        <w:bottom w:val="none" w:sz="0" w:space="0" w:color="auto"/>
        <w:right w:val="none" w:sz="0" w:space="0" w:color="auto"/>
      </w:divBdr>
    </w:div>
    <w:div w:id="735250614">
      <w:bodyDiv w:val="1"/>
      <w:marLeft w:val="0"/>
      <w:marRight w:val="0"/>
      <w:marTop w:val="0"/>
      <w:marBottom w:val="0"/>
      <w:divBdr>
        <w:top w:val="none" w:sz="0" w:space="0" w:color="auto"/>
        <w:left w:val="none" w:sz="0" w:space="0" w:color="auto"/>
        <w:bottom w:val="none" w:sz="0" w:space="0" w:color="auto"/>
        <w:right w:val="none" w:sz="0" w:space="0" w:color="auto"/>
      </w:divBdr>
    </w:div>
    <w:div w:id="780227804">
      <w:bodyDiv w:val="1"/>
      <w:marLeft w:val="0"/>
      <w:marRight w:val="0"/>
      <w:marTop w:val="0"/>
      <w:marBottom w:val="0"/>
      <w:divBdr>
        <w:top w:val="none" w:sz="0" w:space="0" w:color="auto"/>
        <w:left w:val="none" w:sz="0" w:space="0" w:color="auto"/>
        <w:bottom w:val="none" w:sz="0" w:space="0" w:color="auto"/>
        <w:right w:val="none" w:sz="0" w:space="0" w:color="auto"/>
      </w:divBdr>
    </w:div>
    <w:div w:id="1032534200">
      <w:bodyDiv w:val="1"/>
      <w:marLeft w:val="0"/>
      <w:marRight w:val="0"/>
      <w:marTop w:val="0"/>
      <w:marBottom w:val="0"/>
      <w:divBdr>
        <w:top w:val="none" w:sz="0" w:space="0" w:color="auto"/>
        <w:left w:val="none" w:sz="0" w:space="0" w:color="auto"/>
        <w:bottom w:val="none" w:sz="0" w:space="0" w:color="auto"/>
        <w:right w:val="none" w:sz="0" w:space="0" w:color="auto"/>
      </w:divBdr>
    </w:div>
    <w:div w:id="1431124032">
      <w:bodyDiv w:val="1"/>
      <w:marLeft w:val="0"/>
      <w:marRight w:val="0"/>
      <w:marTop w:val="0"/>
      <w:marBottom w:val="0"/>
      <w:divBdr>
        <w:top w:val="none" w:sz="0" w:space="0" w:color="auto"/>
        <w:left w:val="none" w:sz="0" w:space="0" w:color="auto"/>
        <w:bottom w:val="none" w:sz="0" w:space="0" w:color="auto"/>
        <w:right w:val="none" w:sz="0" w:space="0" w:color="auto"/>
      </w:divBdr>
    </w:div>
    <w:div w:id="1619674950">
      <w:bodyDiv w:val="1"/>
      <w:marLeft w:val="0"/>
      <w:marRight w:val="0"/>
      <w:marTop w:val="0"/>
      <w:marBottom w:val="0"/>
      <w:divBdr>
        <w:top w:val="none" w:sz="0" w:space="0" w:color="auto"/>
        <w:left w:val="none" w:sz="0" w:space="0" w:color="auto"/>
        <w:bottom w:val="none" w:sz="0" w:space="0" w:color="auto"/>
        <w:right w:val="none" w:sz="0" w:space="0" w:color="auto"/>
      </w:divBdr>
    </w:div>
    <w:div w:id="1856728963">
      <w:bodyDiv w:val="1"/>
      <w:marLeft w:val="0"/>
      <w:marRight w:val="0"/>
      <w:marTop w:val="0"/>
      <w:marBottom w:val="0"/>
      <w:divBdr>
        <w:top w:val="none" w:sz="0" w:space="0" w:color="auto"/>
        <w:left w:val="none" w:sz="0" w:space="0" w:color="auto"/>
        <w:bottom w:val="none" w:sz="0" w:space="0" w:color="auto"/>
        <w:right w:val="none" w:sz="0" w:space="0" w:color="auto"/>
      </w:divBdr>
    </w:div>
    <w:div w:id="1889566401">
      <w:bodyDiv w:val="1"/>
      <w:marLeft w:val="0"/>
      <w:marRight w:val="0"/>
      <w:marTop w:val="0"/>
      <w:marBottom w:val="0"/>
      <w:divBdr>
        <w:top w:val="none" w:sz="0" w:space="0" w:color="auto"/>
        <w:left w:val="none" w:sz="0" w:space="0" w:color="auto"/>
        <w:bottom w:val="none" w:sz="0" w:space="0" w:color="auto"/>
        <w:right w:val="none" w:sz="0" w:space="0" w:color="auto"/>
      </w:divBdr>
    </w:div>
    <w:div w:id="1998336983">
      <w:bodyDiv w:val="1"/>
      <w:marLeft w:val="0"/>
      <w:marRight w:val="0"/>
      <w:marTop w:val="0"/>
      <w:marBottom w:val="0"/>
      <w:divBdr>
        <w:top w:val="none" w:sz="0" w:space="0" w:color="auto"/>
        <w:left w:val="none" w:sz="0" w:space="0" w:color="auto"/>
        <w:bottom w:val="none" w:sz="0" w:space="0" w:color="auto"/>
        <w:right w:val="none" w:sz="0" w:space="0" w:color="auto"/>
      </w:divBdr>
    </w:div>
    <w:div w:id="214658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A5A9A" w:rsidRDefault="005A5A9A">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A5A9A" w:rsidRDefault="005A5A9A"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A5A9A" w:rsidRDefault="005A5A9A" w:rsidP="00AF0AC5">
          <w:pPr>
            <w:pStyle w:val="5980B78F9EE84FC8ABAA12ABA876356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A5A9A" w:rsidRDefault="005A5A9A" w:rsidP="00AF0AC5">
          <w:pPr>
            <w:pStyle w:val="6B956414F14542D98305499D2BA20642"/>
          </w:pPr>
          <w:r w:rsidRPr="00D858FE">
            <w:rPr>
              <w:rStyle w:val="PlaceholderText"/>
            </w:rPr>
            <w:t>Choose an item.</w:t>
          </w:r>
        </w:p>
      </w:docPartBody>
    </w:docPart>
    <w:docPart>
      <w:docPartPr>
        <w:name w:val="6C0047904EE3437B9FF225523DDCCFBE"/>
        <w:category>
          <w:name w:val="General"/>
          <w:gallery w:val="placeholder"/>
        </w:category>
        <w:types>
          <w:type w:val="bbPlcHdr"/>
        </w:types>
        <w:behaviors>
          <w:behavior w:val="content"/>
        </w:behaviors>
        <w:guid w:val="{F094F265-6932-42E9-8F7D-A778309EF74D}"/>
      </w:docPartPr>
      <w:docPartBody>
        <w:p w:rsidR="00210E3B" w:rsidRDefault="00210E3B" w:rsidP="00210E3B">
          <w:pPr>
            <w:pStyle w:val="6C0047904EE3437B9FF225523DDCCFBE"/>
          </w:pPr>
          <w:r w:rsidRPr="00D858FE">
            <w:rPr>
              <w:rStyle w:val="PlaceholderText"/>
            </w:rPr>
            <w:t>Choose an item.</w:t>
          </w:r>
        </w:p>
      </w:docPartBody>
    </w:docPart>
    <w:docPart>
      <w:docPartPr>
        <w:name w:val="E30609933FA447E4B02E45DE3F0E532F"/>
        <w:category>
          <w:name w:val="General"/>
          <w:gallery w:val="placeholder"/>
        </w:category>
        <w:types>
          <w:type w:val="bbPlcHdr"/>
        </w:types>
        <w:behaviors>
          <w:behavior w:val="content"/>
        </w:behaviors>
        <w:guid w:val="{DD04EEFC-BF74-4370-B562-3A20570F81B3}"/>
      </w:docPartPr>
      <w:docPartBody>
        <w:p w:rsidR="00210E3B" w:rsidRDefault="00210E3B" w:rsidP="00210E3B">
          <w:pPr>
            <w:pStyle w:val="E30609933FA447E4B02E45DE3F0E532F"/>
          </w:pPr>
          <w:r w:rsidRPr="00D858FE">
            <w:rPr>
              <w:rStyle w:val="PlaceholderText"/>
            </w:rPr>
            <w:t>Choose an item.</w:t>
          </w:r>
        </w:p>
      </w:docPartBody>
    </w:docPart>
    <w:docPart>
      <w:docPartPr>
        <w:name w:val="465A71304214473CB040A5DDFE9DD95F"/>
        <w:category>
          <w:name w:val="General"/>
          <w:gallery w:val="placeholder"/>
        </w:category>
        <w:types>
          <w:type w:val="bbPlcHdr"/>
        </w:types>
        <w:behaviors>
          <w:behavior w:val="content"/>
        </w:behaviors>
        <w:guid w:val="{A1DC4FA3-ECC1-4088-B457-86708DFFCABC}"/>
      </w:docPartPr>
      <w:docPartBody>
        <w:p w:rsidR="00210E3B" w:rsidRDefault="00210E3B" w:rsidP="00210E3B">
          <w:pPr>
            <w:pStyle w:val="465A71304214473CB040A5DDFE9DD95F"/>
          </w:pPr>
          <w:r w:rsidRPr="00D858FE">
            <w:rPr>
              <w:rStyle w:val="PlaceholderText"/>
            </w:rPr>
            <w:t>Choose an item.</w:t>
          </w:r>
        </w:p>
      </w:docPartBody>
    </w:docPart>
    <w:docPart>
      <w:docPartPr>
        <w:name w:val="DCEB396139BB409EA1B994C98E10BC60"/>
        <w:category>
          <w:name w:val="General"/>
          <w:gallery w:val="placeholder"/>
        </w:category>
        <w:types>
          <w:type w:val="bbPlcHdr"/>
        </w:types>
        <w:behaviors>
          <w:behavior w:val="content"/>
        </w:behaviors>
        <w:guid w:val="{6B4F2FE4-1FD9-48F6-95CE-2C840A59DF1E}"/>
      </w:docPartPr>
      <w:docPartBody>
        <w:p w:rsidR="00210E3B" w:rsidRDefault="00210E3B" w:rsidP="00210E3B">
          <w:pPr>
            <w:pStyle w:val="DCEB396139BB409EA1B994C98E10BC6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A5A9A"/>
    <w:rsid w:val="00022802"/>
    <w:rsid w:val="00056852"/>
    <w:rsid w:val="001467DC"/>
    <w:rsid w:val="001A72DE"/>
    <w:rsid w:val="001F15A2"/>
    <w:rsid w:val="00210E3B"/>
    <w:rsid w:val="0027228D"/>
    <w:rsid w:val="00387838"/>
    <w:rsid w:val="003D5E4C"/>
    <w:rsid w:val="003E626C"/>
    <w:rsid w:val="0042707C"/>
    <w:rsid w:val="00446119"/>
    <w:rsid w:val="005A49E9"/>
    <w:rsid w:val="005A5A9A"/>
    <w:rsid w:val="005D3457"/>
    <w:rsid w:val="00667391"/>
    <w:rsid w:val="006C1709"/>
    <w:rsid w:val="00781423"/>
    <w:rsid w:val="007A3D55"/>
    <w:rsid w:val="009A68E1"/>
    <w:rsid w:val="009D58CA"/>
    <w:rsid w:val="00A47A3F"/>
    <w:rsid w:val="00A917BD"/>
    <w:rsid w:val="00B50171"/>
    <w:rsid w:val="00B83072"/>
    <w:rsid w:val="00BA0795"/>
    <w:rsid w:val="00C23BC3"/>
    <w:rsid w:val="00CA1C93"/>
    <w:rsid w:val="00CC4B25"/>
    <w:rsid w:val="00CE4A19"/>
    <w:rsid w:val="00D16A1B"/>
    <w:rsid w:val="00DB4DBF"/>
    <w:rsid w:val="00F05837"/>
    <w:rsid w:val="00F52E61"/>
    <w:rsid w:val="00F73F6B"/>
    <w:rsid w:val="00FB6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0E3B"/>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6B956414F14542D98305499D2BA20642">
    <w:name w:val="6B956414F14542D98305499D2BA20642"/>
    <w:rsid w:val="00AF0AC5"/>
  </w:style>
  <w:style w:type="paragraph" w:customStyle="1" w:styleId="6C0047904EE3437B9FF225523DDCCFBE">
    <w:name w:val="6C0047904EE3437B9FF225523DDCCFBE"/>
    <w:rsid w:val="00210E3B"/>
    <w:pPr>
      <w:spacing w:line="278" w:lineRule="auto"/>
    </w:pPr>
    <w:rPr>
      <w:kern w:val="2"/>
      <w:sz w:val="24"/>
      <w:szCs w:val="24"/>
      <w14:ligatures w14:val="standardContextual"/>
    </w:rPr>
  </w:style>
  <w:style w:type="paragraph" w:customStyle="1" w:styleId="E30609933FA447E4B02E45DE3F0E532F">
    <w:name w:val="E30609933FA447E4B02E45DE3F0E532F"/>
    <w:rsid w:val="00210E3B"/>
    <w:pPr>
      <w:spacing w:line="278" w:lineRule="auto"/>
    </w:pPr>
    <w:rPr>
      <w:kern w:val="2"/>
      <w:sz w:val="24"/>
      <w:szCs w:val="24"/>
      <w14:ligatures w14:val="standardContextual"/>
    </w:rPr>
  </w:style>
  <w:style w:type="paragraph" w:customStyle="1" w:styleId="465A71304214473CB040A5DDFE9DD95F">
    <w:name w:val="465A71304214473CB040A5DDFE9DD95F"/>
    <w:rsid w:val="00210E3B"/>
    <w:pPr>
      <w:spacing w:line="278" w:lineRule="auto"/>
    </w:pPr>
    <w:rPr>
      <w:kern w:val="2"/>
      <w:sz w:val="24"/>
      <w:szCs w:val="24"/>
      <w14:ligatures w14:val="standardContextual"/>
    </w:rPr>
  </w:style>
  <w:style w:type="paragraph" w:customStyle="1" w:styleId="DCEB396139BB409EA1B994C98E10BC60">
    <w:name w:val="DCEB396139BB409EA1B994C98E10BC60"/>
    <w:rsid w:val="00210E3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315497-8520-4A7E-8B64-3A2ED7D88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4892</Words>
  <Characters>27886</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2024-10-02T00:07:00Z</dcterms:created>
  <dcterms:modified xsi:type="dcterms:W3CDTF">2024-10-02T00:08:00Z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