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C6F45E2" w14:textId="77777777" w:rsidR="000E00D6" w:rsidRPr="009238F7" w:rsidRDefault="004A632F" w:rsidP="00A45AD0">
      <w:pPr>
        <w:pStyle w:val="Title"/>
        <w:framePr w:w="9500" w:wrap="notBeside" w:vAnchor="page" w:hAnchor="page" w:x="811" w:y="7681"/>
        <w:rPr>
          <w:rFonts w:ascii="Arial" w:hAnsi="Arial" w:cs="Arial"/>
        </w:rPr>
      </w:pPr>
      <w:r w:rsidRPr="009238F7">
        <w:rPr>
          <w:rFonts w:ascii="Arial" w:hAnsi="Arial" w:cs="Arial"/>
        </w:rPr>
        <w:t xml:space="preserve">Performance </w:t>
      </w:r>
    </w:p>
    <w:p w14:paraId="43D8C39F" w14:textId="77777777" w:rsidR="00973F6A" w:rsidRPr="009238F7" w:rsidRDefault="00973F6A" w:rsidP="00A45AD0">
      <w:pPr>
        <w:pStyle w:val="Title"/>
        <w:framePr w:w="9500" w:wrap="notBeside" w:vAnchor="page" w:hAnchor="page" w:x="811" w:y="7681"/>
        <w:rPr>
          <w:rFonts w:ascii="Arial" w:hAnsi="Arial" w:cs="Arial"/>
        </w:rPr>
      </w:pPr>
      <w:r w:rsidRPr="009238F7">
        <w:rPr>
          <w:rFonts w:ascii="Arial" w:hAnsi="Arial" w:cs="Arial"/>
        </w:rPr>
        <w:t xml:space="preserve">Report </w:t>
      </w:r>
    </w:p>
    <w:p w14:paraId="6DD58067" w14:textId="77777777" w:rsidR="00973F6A" w:rsidRPr="009238F7" w:rsidRDefault="00973F6A" w:rsidP="00A45AD0">
      <w:pPr>
        <w:pStyle w:val="ContactNumber"/>
        <w:framePr w:w="4621" w:h="826" w:hRule="exact" w:wrap="around" w:hAnchor="page" w:x="841" w:y="9736"/>
        <w:rPr>
          <w:rFonts w:ascii="Arial" w:hAnsi="Arial" w:cs="Arial"/>
        </w:rPr>
      </w:pPr>
      <w:r w:rsidRPr="009238F7">
        <w:rPr>
          <w:rFonts w:ascii="Arial" w:hAnsi="Arial" w:cs="Arial"/>
        </w:rPr>
        <w:t>1800 951 822</w:t>
      </w:r>
    </w:p>
    <w:p w14:paraId="32ABE0DC" w14:textId="77777777" w:rsidR="00F82570" w:rsidRPr="009238F7" w:rsidRDefault="00F82570" w:rsidP="00A45AD0">
      <w:pPr>
        <w:pStyle w:val="ContactNumber"/>
        <w:framePr w:w="4621" w:h="826" w:hRule="exact" w:wrap="around" w:hAnchor="page" w:x="841" w:y="9736"/>
        <w:rPr>
          <w:rFonts w:ascii="Arial" w:hAnsi="Arial" w:cs="Arial"/>
        </w:rPr>
      </w:pPr>
      <w:r w:rsidRPr="009238F7">
        <w:rPr>
          <w:rFonts w:ascii="Arial" w:hAnsi="Arial" w:cs="Arial"/>
        </w:rPr>
        <w:t>Agedcarequality.gov.au</w:t>
      </w:r>
    </w:p>
    <w:tbl>
      <w:tblPr>
        <w:tblStyle w:val="TableGrid"/>
        <w:tblpPr w:leftFromText="180" w:rightFromText="180" w:vertAnchor="text" w:horzAnchor="margin" w:tblpY="-87"/>
        <w:tblW w:w="0" w:type="auto"/>
        <w:tblLook w:val="0480" w:firstRow="0" w:lastRow="0" w:firstColumn="1" w:lastColumn="0" w:noHBand="0" w:noVBand="1"/>
      </w:tblPr>
      <w:tblGrid>
        <w:gridCol w:w="5385"/>
        <w:gridCol w:w="4814"/>
      </w:tblGrid>
      <w:tr w:rsidR="00142FF8" w:rsidRPr="009238F7" w14:paraId="6D9D3D8A" w14:textId="77777777" w:rsidTr="00142FF8">
        <w:tc>
          <w:tcPr>
            <w:cnfStyle w:val="001000000000" w:firstRow="0" w:lastRow="0" w:firstColumn="1" w:lastColumn="0" w:oddVBand="0" w:evenVBand="0" w:oddHBand="0" w:evenHBand="0" w:firstRowFirstColumn="0" w:firstRowLastColumn="0" w:lastRowFirstColumn="0" w:lastRowLastColumn="0"/>
            <w:tcW w:w="5385" w:type="dxa"/>
          </w:tcPr>
          <w:p w14:paraId="06DE3210" w14:textId="77777777" w:rsidR="00142FF8" w:rsidRPr="006C4846" w:rsidRDefault="00142FF8" w:rsidP="00142FF8">
            <w:pPr>
              <w:pStyle w:val="CoverHeading"/>
              <w:rPr>
                <w:rFonts w:ascii="Arial" w:hAnsi="Arial" w:cs="Arial"/>
                <w:sz w:val="24"/>
              </w:rPr>
            </w:pPr>
            <w:r w:rsidRPr="006C4846">
              <w:rPr>
                <w:rFonts w:ascii="Arial" w:hAnsi="Arial" w:cs="Arial"/>
                <w:sz w:val="24"/>
              </w:rPr>
              <w:t>Name of service:</w:t>
            </w:r>
          </w:p>
        </w:tc>
        <w:tc>
          <w:tcPr>
            <w:tcW w:w="4814" w:type="dxa"/>
          </w:tcPr>
          <w:p w14:paraId="153356FF" w14:textId="77777777" w:rsidR="00142FF8" w:rsidRPr="006C4846" w:rsidRDefault="00142FF8" w:rsidP="00142FF8">
            <w:pPr>
              <w:pStyle w:val="CoverHeading"/>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6C4846">
              <w:rPr>
                <w:rFonts w:ascii="Arial" w:hAnsi="Arial" w:cs="Arial"/>
                <w:sz w:val="24"/>
              </w:rPr>
              <w:t xml:space="preserve">Performance report date: </w:t>
            </w:r>
          </w:p>
        </w:tc>
      </w:tr>
      <w:tr w:rsidR="00142FF8" w:rsidRPr="009238F7" w14:paraId="5CBE4628" w14:textId="77777777" w:rsidTr="00142F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444ECD38" w14:textId="77777777" w:rsidR="00142FF8" w:rsidRPr="006C4846" w:rsidRDefault="000A4900" w:rsidP="00142FF8">
            <w:pPr>
              <w:pStyle w:val="ListBullet"/>
              <w:numPr>
                <w:ilvl w:val="0"/>
                <w:numId w:val="0"/>
              </w:numPr>
              <w:spacing w:before="0" w:after="120" w:line="22" w:lineRule="atLeast"/>
              <w:rPr>
                <w:rFonts w:ascii="Arial" w:hAnsi="Arial" w:cs="Arial"/>
                <w:color w:val="0000FF"/>
              </w:rPr>
            </w:pPr>
            <w:r w:rsidRPr="006C4846">
              <w:rPr>
                <w:rFonts w:ascii="Arial" w:eastAsia="Calibri" w:hAnsi="Arial" w:cs="Arial"/>
              </w:rPr>
              <w:t>Churches of Christ Golden Age Aged Care Service</w:t>
            </w:r>
          </w:p>
        </w:tc>
        <w:tc>
          <w:tcPr>
            <w:tcW w:w="4814" w:type="dxa"/>
          </w:tcPr>
          <w:p w14:paraId="1E23C160" w14:textId="7ADDBDFF" w:rsidR="00142FF8" w:rsidRPr="006C4846" w:rsidRDefault="00F93B7F"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0000FF"/>
              </w:rPr>
            </w:pPr>
            <w:r>
              <w:rPr>
                <w:rFonts w:ascii="Arial" w:hAnsi="Arial" w:cs="Arial"/>
                <w:color w:val="auto"/>
              </w:rPr>
              <w:t>15 August</w:t>
            </w:r>
            <w:r w:rsidR="00A45151" w:rsidRPr="006C4846">
              <w:rPr>
                <w:rFonts w:ascii="Arial" w:hAnsi="Arial" w:cs="Arial"/>
                <w:color w:val="auto"/>
              </w:rPr>
              <w:t xml:space="preserve"> 2022</w:t>
            </w:r>
          </w:p>
        </w:tc>
      </w:tr>
      <w:tr w:rsidR="00142FF8" w:rsidRPr="009238F7" w14:paraId="05032F42" w14:textId="77777777" w:rsidTr="00142FF8">
        <w:tc>
          <w:tcPr>
            <w:cnfStyle w:val="001000000000" w:firstRow="0" w:lastRow="0" w:firstColumn="1" w:lastColumn="0" w:oddVBand="0" w:evenVBand="0" w:oddHBand="0" w:evenHBand="0" w:firstRowFirstColumn="0" w:firstRowLastColumn="0" w:lastRowFirstColumn="0" w:lastRowLastColumn="0"/>
            <w:tcW w:w="5385" w:type="dxa"/>
          </w:tcPr>
          <w:p w14:paraId="0A9654E9" w14:textId="77777777" w:rsidR="00142FF8" w:rsidRPr="006C4846" w:rsidRDefault="00142FF8" w:rsidP="00142FF8">
            <w:pPr>
              <w:pStyle w:val="CoverHeading"/>
              <w:spacing w:before="0" w:after="120" w:line="22" w:lineRule="atLeast"/>
              <w:rPr>
                <w:rFonts w:ascii="Arial" w:hAnsi="Arial" w:cs="Arial"/>
                <w:sz w:val="24"/>
              </w:rPr>
            </w:pPr>
            <w:r w:rsidRPr="006C4846">
              <w:rPr>
                <w:rFonts w:ascii="Arial" w:hAnsi="Arial" w:cs="Arial"/>
                <w:sz w:val="24"/>
              </w:rPr>
              <w:t>Commission ID:</w:t>
            </w:r>
          </w:p>
        </w:tc>
        <w:tc>
          <w:tcPr>
            <w:tcW w:w="4814" w:type="dxa"/>
          </w:tcPr>
          <w:p w14:paraId="44442318" w14:textId="77777777" w:rsidR="00142FF8" w:rsidRPr="006C4846" w:rsidRDefault="00142FF8" w:rsidP="00142FF8">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6C4846">
              <w:rPr>
                <w:rFonts w:ascii="Arial" w:hAnsi="Arial" w:cs="Arial"/>
                <w:sz w:val="24"/>
              </w:rPr>
              <w:t xml:space="preserve">Activity type: </w:t>
            </w:r>
          </w:p>
        </w:tc>
      </w:tr>
      <w:tr w:rsidR="00142FF8" w:rsidRPr="009238F7" w14:paraId="573992CD" w14:textId="77777777" w:rsidTr="00142F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66389ACA" w14:textId="77777777" w:rsidR="00142FF8" w:rsidRPr="006C4846" w:rsidRDefault="00A45151" w:rsidP="00142FF8">
            <w:pPr>
              <w:pStyle w:val="ListBullet"/>
              <w:numPr>
                <w:ilvl w:val="0"/>
                <w:numId w:val="0"/>
              </w:numPr>
              <w:spacing w:before="0" w:after="120" w:line="22" w:lineRule="atLeast"/>
              <w:rPr>
                <w:rFonts w:ascii="Arial" w:hAnsi="Arial" w:cs="Arial"/>
                <w:color w:val="0000FF"/>
              </w:rPr>
            </w:pPr>
            <w:r w:rsidRPr="006C4846">
              <w:rPr>
                <w:rFonts w:ascii="Arial" w:hAnsi="Arial" w:cs="Arial"/>
                <w:color w:val="auto"/>
              </w:rPr>
              <w:t>5060</w:t>
            </w:r>
          </w:p>
        </w:tc>
        <w:tc>
          <w:tcPr>
            <w:tcW w:w="4814" w:type="dxa"/>
          </w:tcPr>
          <w:p w14:paraId="249730D8" w14:textId="77777777" w:rsidR="00142FF8" w:rsidRPr="006C4846" w:rsidRDefault="00142FF8"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6C4846">
              <w:rPr>
                <w:rFonts w:ascii="Arial" w:hAnsi="Arial" w:cs="Arial"/>
                <w:color w:val="auto"/>
              </w:rPr>
              <w:t>Site audit</w:t>
            </w:r>
          </w:p>
        </w:tc>
      </w:tr>
      <w:tr w:rsidR="00142FF8" w:rsidRPr="009238F7" w14:paraId="505A52F3" w14:textId="77777777" w:rsidTr="00142FF8">
        <w:tc>
          <w:tcPr>
            <w:cnfStyle w:val="001000000000" w:firstRow="0" w:lastRow="0" w:firstColumn="1" w:lastColumn="0" w:oddVBand="0" w:evenVBand="0" w:oddHBand="0" w:evenHBand="0" w:firstRowFirstColumn="0" w:firstRowLastColumn="0" w:lastRowFirstColumn="0" w:lastRowLastColumn="0"/>
            <w:tcW w:w="5385" w:type="dxa"/>
          </w:tcPr>
          <w:p w14:paraId="56C1B57D" w14:textId="77777777" w:rsidR="00142FF8" w:rsidRPr="006C4846" w:rsidRDefault="00142FF8" w:rsidP="00142FF8">
            <w:pPr>
              <w:pStyle w:val="CoverHeading"/>
              <w:spacing w:before="0" w:after="120" w:line="22" w:lineRule="atLeast"/>
              <w:rPr>
                <w:rFonts w:ascii="Arial" w:hAnsi="Arial" w:cs="Arial"/>
                <w:sz w:val="24"/>
              </w:rPr>
            </w:pPr>
            <w:r w:rsidRPr="006C4846">
              <w:rPr>
                <w:rFonts w:ascii="Arial" w:hAnsi="Arial" w:cs="Arial"/>
                <w:sz w:val="24"/>
              </w:rPr>
              <w:t xml:space="preserve">Approved provider: </w:t>
            </w:r>
          </w:p>
        </w:tc>
        <w:tc>
          <w:tcPr>
            <w:tcW w:w="4814" w:type="dxa"/>
          </w:tcPr>
          <w:p w14:paraId="605C4F47" w14:textId="77777777" w:rsidR="00142FF8" w:rsidRPr="006C4846" w:rsidRDefault="00142FF8" w:rsidP="00142FF8">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6C4846">
              <w:rPr>
                <w:rFonts w:ascii="Arial" w:hAnsi="Arial" w:cs="Arial"/>
                <w:sz w:val="24"/>
              </w:rPr>
              <w:t>Activity date:</w:t>
            </w:r>
          </w:p>
        </w:tc>
      </w:tr>
      <w:tr w:rsidR="00142FF8" w:rsidRPr="009238F7" w14:paraId="71FC3BA1" w14:textId="77777777" w:rsidTr="00142F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342D0D4B" w14:textId="77777777" w:rsidR="00142FF8" w:rsidRPr="006C4846" w:rsidRDefault="00A45151" w:rsidP="00142FF8">
            <w:pPr>
              <w:pStyle w:val="ListBullet"/>
              <w:numPr>
                <w:ilvl w:val="0"/>
                <w:numId w:val="0"/>
              </w:numPr>
              <w:spacing w:before="0" w:after="120" w:line="22" w:lineRule="atLeast"/>
              <w:rPr>
                <w:rFonts w:ascii="Arial" w:hAnsi="Arial" w:cs="Arial"/>
                <w:color w:val="0000FF"/>
              </w:rPr>
            </w:pPr>
            <w:r w:rsidRPr="006C4846">
              <w:rPr>
                <w:rFonts w:ascii="Arial" w:eastAsia="Calibri" w:hAnsi="Arial" w:cs="Arial"/>
              </w:rPr>
              <w:t>Churches of Christ in Queensland</w:t>
            </w:r>
          </w:p>
        </w:tc>
        <w:tc>
          <w:tcPr>
            <w:tcW w:w="4814" w:type="dxa"/>
          </w:tcPr>
          <w:p w14:paraId="3F63C7FE" w14:textId="77777777" w:rsidR="00142FF8" w:rsidRPr="006C4846" w:rsidRDefault="00191C03"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0000FF"/>
              </w:rPr>
            </w:pPr>
            <w:r w:rsidRPr="006C4846">
              <w:rPr>
                <w:rFonts w:ascii="Arial" w:eastAsia="Calibri" w:hAnsi="Arial" w:cs="Arial"/>
              </w:rPr>
              <w:t>31 May 2022 to 2 June 2022</w:t>
            </w:r>
          </w:p>
        </w:tc>
      </w:tr>
    </w:tbl>
    <w:p w14:paraId="74887FF4" w14:textId="77777777" w:rsidR="00F33CE8" w:rsidRPr="009238F7" w:rsidRDefault="00F33CE8">
      <w:pPr>
        <w:rPr>
          <w:rFonts w:ascii="Arial" w:hAnsi="Arial" w:cs="Arial"/>
        </w:rPr>
      </w:pPr>
    </w:p>
    <w:p w14:paraId="33A1A635" w14:textId="77777777" w:rsidR="004A632F" w:rsidRPr="009238F7" w:rsidRDefault="004A632F" w:rsidP="008C3894">
      <w:pPr>
        <w:spacing w:after="240" w:line="22" w:lineRule="atLeast"/>
        <w:rPr>
          <w:rFonts w:ascii="Arial" w:hAnsi="Arial" w:cs="Arial"/>
        </w:rPr>
      </w:pPr>
      <w:r w:rsidRPr="009238F7">
        <w:rPr>
          <w:rFonts w:ascii="Arial" w:hAnsi="Arial" w:cs="Arial"/>
        </w:rPr>
        <w:t>This Performance Report</w:t>
      </w:r>
      <w:r w:rsidRPr="009238F7">
        <w:rPr>
          <w:rFonts w:ascii="Arial" w:hAnsi="Arial" w:cs="Arial"/>
          <w:b/>
        </w:rPr>
        <w:t xml:space="preserve"> i</w:t>
      </w:r>
      <w:r w:rsidR="002E13F9" w:rsidRPr="009238F7">
        <w:rPr>
          <w:rFonts w:ascii="Arial" w:hAnsi="Arial" w:cs="Arial"/>
          <w:b/>
        </w:rPr>
        <w:t>s</w:t>
      </w:r>
      <w:r w:rsidRPr="009238F7">
        <w:rPr>
          <w:rFonts w:ascii="Arial" w:hAnsi="Arial" w:cs="Arial"/>
          <w:b/>
        </w:rPr>
        <w:t xml:space="preserve"> published</w:t>
      </w:r>
      <w:r w:rsidRPr="009238F7">
        <w:rPr>
          <w:rFonts w:ascii="Arial" w:hAnsi="Arial" w:cs="Arial"/>
        </w:rPr>
        <w:t xml:space="preserve"> on the Aged Care Quality and Safety Commission’s </w:t>
      </w:r>
      <w:r w:rsidR="005666EE" w:rsidRPr="009238F7">
        <w:rPr>
          <w:rFonts w:ascii="Arial" w:hAnsi="Arial" w:cs="Arial"/>
        </w:rPr>
        <w:t xml:space="preserve">(the </w:t>
      </w:r>
      <w:r w:rsidR="005666EE" w:rsidRPr="009238F7">
        <w:rPr>
          <w:rFonts w:ascii="Arial" w:hAnsi="Arial" w:cs="Arial"/>
          <w:b/>
        </w:rPr>
        <w:t>Commission</w:t>
      </w:r>
      <w:r w:rsidR="005666EE" w:rsidRPr="009238F7">
        <w:rPr>
          <w:rFonts w:ascii="Arial" w:hAnsi="Arial" w:cs="Arial"/>
        </w:rPr>
        <w:t>)</w:t>
      </w:r>
      <w:r w:rsidRPr="009238F7">
        <w:rPr>
          <w:rFonts w:ascii="Arial" w:hAnsi="Arial" w:cs="Arial"/>
        </w:rPr>
        <w:t xml:space="preserve"> website under the Aged Care Quality and Safety Commission Rules 2018.</w:t>
      </w:r>
    </w:p>
    <w:p w14:paraId="41ACD13D" w14:textId="77777777" w:rsidR="0077396A" w:rsidRPr="009238F7" w:rsidRDefault="0030717A" w:rsidP="008C3894">
      <w:pPr>
        <w:spacing w:after="240" w:line="22" w:lineRule="atLeast"/>
        <w:textAlignment w:val="baseline"/>
        <w:rPr>
          <w:rFonts w:ascii="Arial" w:eastAsiaTheme="majorEastAsia" w:hAnsi="Arial" w:cs="Arial"/>
          <w:b/>
          <w:bCs/>
          <w:sz w:val="30"/>
          <w:szCs w:val="28"/>
        </w:rPr>
      </w:pPr>
      <w:r w:rsidRPr="009238F7">
        <w:rPr>
          <w:rFonts w:ascii="Arial" w:eastAsiaTheme="majorEastAsia" w:hAnsi="Arial" w:cs="Arial"/>
          <w:b/>
          <w:bCs/>
          <w:sz w:val="30"/>
          <w:szCs w:val="28"/>
        </w:rPr>
        <w:lastRenderedPageBreak/>
        <w:t xml:space="preserve">This </w:t>
      </w:r>
      <w:r w:rsidR="00C37EB8" w:rsidRPr="009238F7">
        <w:rPr>
          <w:rFonts w:ascii="Arial" w:eastAsiaTheme="majorEastAsia" w:hAnsi="Arial" w:cs="Arial"/>
          <w:b/>
          <w:bCs/>
          <w:sz w:val="30"/>
          <w:szCs w:val="28"/>
        </w:rPr>
        <w:t>p</w:t>
      </w:r>
      <w:r w:rsidR="0077396A" w:rsidRPr="009238F7">
        <w:rPr>
          <w:rFonts w:ascii="Arial" w:eastAsiaTheme="majorEastAsia" w:hAnsi="Arial" w:cs="Arial"/>
          <w:b/>
          <w:bCs/>
          <w:sz w:val="30"/>
          <w:szCs w:val="28"/>
        </w:rPr>
        <w:t xml:space="preserve">erformance </w:t>
      </w:r>
      <w:proofErr w:type="gramStart"/>
      <w:r w:rsidR="00C37EB8" w:rsidRPr="009238F7">
        <w:rPr>
          <w:rFonts w:ascii="Arial" w:eastAsiaTheme="majorEastAsia" w:hAnsi="Arial" w:cs="Arial"/>
          <w:b/>
          <w:bCs/>
          <w:sz w:val="30"/>
          <w:szCs w:val="28"/>
        </w:rPr>
        <w:t>r</w:t>
      </w:r>
      <w:r w:rsidR="0077396A" w:rsidRPr="009238F7">
        <w:rPr>
          <w:rFonts w:ascii="Arial" w:eastAsiaTheme="majorEastAsia" w:hAnsi="Arial" w:cs="Arial"/>
          <w:b/>
          <w:bCs/>
          <w:sz w:val="30"/>
          <w:szCs w:val="28"/>
        </w:rPr>
        <w:t>eport</w:t>
      </w:r>
      <w:proofErr w:type="gramEnd"/>
    </w:p>
    <w:p w14:paraId="16785424" w14:textId="42F1A1D7" w:rsidR="004C2E1F" w:rsidRPr="006C4846" w:rsidRDefault="00AD61A0" w:rsidP="0061021A">
      <w:pPr>
        <w:tabs>
          <w:tab w:val="left" w:pos="4111"/>
        </w:tabs>
        <w:rPr>
          <w:rFonts w:ascii="Arial" w:hAnsi="Arial" w:cs="Arial"/>
        </w:rPr>
      </w:pPr>
      <w:bookmarkStart w:id="0" w:name="_Hlk103606969"/>
      <w:r w:rsidRPr="006C4846">
        <w:rPr>
          <w:rFonts w:ascii="Arial" w:hAnsi="Arial" w:cs="Arial"/>
        </w:rPr>
        <w:t xml:space="preserve">This performance report for </w:t>
      </w:r>
      <w:r w:rsidR="007D2E7A" w:rsidRPr="006C4846">
        <w:rPr>
          <w:rFonts w:ascii="Arial" w:eastAsia="Calibri" w:hAnsi="Arial" w:cs="Arial"/>
        </w:rPr>
        <w:t>Churches of Christ Golden Age Aged Care Service</w:t>
      </w:r>
      <w:r w:rsidR="007D2E7A" w:rsidRPr="006C4846">
        <w:rPr>
          <w:rFonts w:eastAsia="Calibri"/>
        </w:rPr>
        <w:t xml:space="preserve"> </w:t>
      </w:r>
      <w:r w:rsidRPr="006C4846">
        <w:rPr>
          <w:rFonts w:ascii="Arial" w:hAnsi="Arial" w:cs="Arial"/>
          <w:color w:val="auto"/>
        </w:rPr>
        <w:t>(</w:t>
      </w:r>
      <w:r w:rsidRPr="006C4846">
        <w:rPr>
          <w:rFonts w:ascii="Arial" w:hAnsi="Arial" w:cs="Arial"/>
          <w:b/>
          <w:color w:val="auto"/>
        </w:rPr>
        <w:t>the service</w:t>
      </w:r>
      <w:r w:rsidRPr="006C4846">
        <w:rPr>
          <w:rFonts w:ascii="Arial" w:hAnsi="Arial" w:cs="Arial"/>
          <w:color w:val="auto"/>
        </w:rPr>
        <w:t>)</w:t>
      </w:r>
      <w:r w:rsidR="000B7DD0">
        <w:rPr>
          <w:rFonts w:ascii="Arial" w:hAnsi="Arial" w:cs="Arial"/>
          <w:color w:val="auto"/>
        </w:rPr>
        <w:t xml:space="preserve"> </w:t>
      </w:r>
      <w:r w:rsidR="00CD62E9">
        <w:rPr>
          <w:rFonts w:ascii="Arial" w:hAnsi="Arial" w:cs="Arial"/>
          <w:color w:val="auto"/>
        </w:rPr>
        <w:t>was</w:t>
      </w:r>
      <w:r w:rsidRPr="006C4846">
        <w:rPr>
          <w:rFonts w:ascii="Arial" w:hAnsi="Arial" w:cs="Arial"/>
          <w:color w:val="auto"/>
        </w:rPr>
        <w:t xml:space="preserve"> </w:t>
      </w:r>
      <w:r w:rsidR="000F4D89" w:rsidRPr="006C4846">
        <w:rPr>
          <w:rFonts w:ascii="Arial" w:hAnsi="Arial" w:cs="Arial"/>
          <w:color w:val="auto"/>
        </w:rPr>
        <w:t xml:space="preserve">considered </w:t>
      </w:r>
      <w:r w:rsidRPr="006C4846">
        <w:rPr>
          <w:rFonts w:ascii="Arial" w:hAnsi="Arial" w:cs="Arial"/>
          <w:color w:val="auto"/>
        </w:rPr>
        <w:t>by</w:t>
      </w:r>
      <w:r w:rsidRPr="006C4846">
        <w:rPr>
          <w:rFonts w:ascii="Arial" w:hAnsi="Arial" w:cs="Arial"/>
          <w:color w:val="0000FF"/>
        </w:rPr>
        <w:t xml:space="preserve"> </w:t>
      </w:r>
      <w:r w:rsidR="007D2E7A" w:rsidRPr="006C4846">
        <w:rPr>
          <w:rFonts w:ascii="Arial" w:hAnsi="Arial" w:cs="Arial"/>
          <w:color w:val="auto"/>
        </w:rPr>
        <w:t>James Howard</w:t>
      </w:r>
      <w:r w:rsidRPr="006C4846">
        <w:rPr>
          <w:rFonts w:ascii="Arial" w:hAnsi="Arial" w:cs="Arial"/>
        </w:rPr>
        <w:t>, delegate of the Aged Care Quality and Safety</w:t>
      </w:r>
      <w:r w:rsidR="004E5400">
        <w:rPr>
          <w:rFonts w:ascii="Arial" w:hAnsi="Arial" w:cs="Arial"/>
        </w:rPr>
        <w:t xml:space="preserve"> </w:t>
      </w:r>
      <w:r w:rsidRPr="006C4846">
        <w:rPr>
          <w:rFonts w:ascii="Arial" w:hAnsi="Arial" w:cs="Arial"/>
        </w:rPr>
        <w:t>Commissioner (</w:t>
      </w:r>
      <w:r w:rsidR="00CD62E9">
        <w:rPr>
          <w:rFonts w:ascii="Arial" w:hAnsi="Arial" w:cs="Arial"/>
        </w:rPr>
        <w:t xml:space="preserve">the </w:t>
      </w:r>
      <w:r w:rsidRPr="006C4846">
        <w:rPr>
          <w:rFonts w:ascii="Arial" w:hAnsi="Arial" w:cs="Arial"/>
        </w:rPr>
        <w:t>Commissioner)</w:t>
      </w:r>
      <w:r w:rsidR="00161A79" w:rsidRPr="006C4846">
        <w:rPr>
          <w:rStyle w:val="FootnoteReference"/>
          <w:rFonts w:ascii="Arial" w:hAnsi="Arial" w:cs="Arial"/>
          <w:sz w:val="24"/>
        </w:rPr>
        <w:footnoteReference w:id="2"/>
      </w:r>
      <w:r w:rsidRPr="006C4846">
        <w:rPr>
          <w:rFonts w:ascii="Arial" w:hAnsi="Arial" w:cs="Arial"/>
        </w:rPr>
        <w:t xml:space="preserve">. </w:t>
      </w:r>
    </w:p>
    <w:bookmarkEnd w:id="0"/>
    <w:p w14:paraId="7D976D0F" w14:textId="77777777" w:rsidR="00AD5CEB" w:rsidRPr="006C4846" w:rsidRDefault="00AD5CEB" w:rsidP="0061021A">
      <w:pPr>
        <w:tabs>
          <w:tab w:val="left" w:pos="4111"/>
        </w:tabs>
        <w:rPr>
          <w:rFonts w:ascii="Arial" w:hAnsi="Arial" w:cs="Arial"/>
        </w:rPr>
      </w:pPr>
      <w:r w:rsidRPr="006C4846">
        <w:rPr>
          <w:rFonts w:ascii="Arial" w:hAnsi="Arial" w:cs="Arial"/>
        </w:rPr>
        <w:t>This performance report details the Commissioner’s assessment of the provider’s performance, in relation to the service, against the Aged Care Quality Standards (Quality Standards). The Quality Standard</w:t>
      </w:r>
      <w:r w:rsidR="00B81CAD" w:rsidRPr="006C4846">
        <w:rPr>
          <w:rFonts w:ascii="Arial" w:hAnsi="Arial" w:cs="Arial"/>
        </w:rPr>
        <w:t>s</w:t>
      </w:r>
      <w:r w:rsidRPr="006C4846">
        <w:rPr>
          <w:rFonts w:ascii="Arial" w:hAnsi="Arial" w:cs="Arial"/>
        </w:rPr>
        <w:t xml:space="preserve"> and requirements are assessed as either compliant or non-compliant at the Standard and requirement level where applicable.</w:t>
      </w:r>
    </w:p>
    <w:p w14:paraId="353FCC4A" w14:textId="77777777" w:rsidR="00AD5CEB" w:rsidRPr="006C4846" w:rsidRDefault="00AD5CEB" w:rsidP="008C3894">
      <w:pPr>
        <w:spacing w:after="240" w:line="22" w:lineRule="atLeast"/>
        <w:rPr>
          <w:rFonts w:ascii="Arial" w:hAnsi="Arial" w:cs="Arial"/>
          <w:color w:val="auto"/>
        </w:rPr>
      </w:pPr>
      <w:r w:rsidRPr="006C4846">
        <w:rPr>
          <w:rFonts w:ascii="Arial" w:hAnsi="Arial" w:cs="Arial"/>
        </w:rPr>
        <w:t>The report also specifies any areas in which improvements must be made to ensure the Quality Standards are complied with.</w:t>
      </w:r>
    </w:p>
    <w:p w14:paraId="6B8D05D3" w14:textId="77777777" w:rsidR="00964E7A" w:rsidRDefault="00964E7A" w:rsidP="008C3894">
      <w:pPr>
        <w:pStyle w:val="Heading1"/>
        <w:spacing w:before="0" w:after="240" w:line="22" w:lineRule="atLeast"/>
        <w:rPr>
          <w:rFonts w:ascii="Arial" w:hAnsi="Arial" w:cs="Arial"/>
        </w:rPr>
      </w:pPr>
      <w:r w:rsidRPr="009238F7">
        <w:rPr>
          <w:rFonts w:ascii="Arial" w:hAnsi="Arial" w:cs="Arial"/>
        </w:rPr>
        <w:t>Services included in this assessment</w:t>
      </w:r>
    </w:p>
    <w:p w14:paraId="70B23805" w14:textId="77777777" w:rsidR="008D727E" w:rsidRDefault="006C4846" w:rsidP="008D727E">
      <w:pPr>
        <w:spacing w:after="240"/>
        <w:rPr>
          <w:rFonts w:ascii="Arial" w:hAnsi="Arial" w:cs="Arial"/>
        </w:rPr>
      </w:pPr>
      <w:r w:rsidRPr="006C4846">
        <w:rPr>
          <w:rFonts w:ascii="Arial" w:hAnsi="Arial" w:cs="Arial"/>
        </w:rPr>
        <w:t>Churches of Christ Golden Age Aged Care Service</w:t>
      </w:r>
      <w:r>
        <w:rPr>
          <w:rFonts w:ascii="Arial" w:hAnsi="Arial" w:cs="Arial"/>
        </w:rPr>
        <w:t xml:space="preserve"> (Commission ID: 5060)</w:t>
      </w:r>
    </w:p>
    <w:p w14:paraId="63B11156" w14:textId="73647A3C" w:rsidR="00C25DBC" w:rsidRPr="008D727E" w:rsidRDefault="00C25DBC" w:rsidP="008D727E">
      <w:pPr>
        <w:rPr>
          <w:rFonts w:ascii="Arial" w:eastAsiaTheme="majorEastAsia" w:hAnsi="Arial" w:cs="Arial"/>
          <w:b/>
          <w:bCs/>
          <w:sz w:val="30"/>
          <w:szCs w:val="28"/>
        </w:rPr>
      </w:pPr>
      <w:r w:rsidRPr="008D727E">
        <w:rPr>
          <w:rFonts w:ascii="Arial" w:eastAsiaTheme="majorEastAsia" w:hAnsi="Arial" w:cs="Arial"/>
          <w:b/>
          <w:bCs/>
          <w:sz w:val="30"/>
          <w:szCs w:val="28"/>
        </w:rPr>
        <w:t>Material re</w:t>
      </w:r>
      <w:r w:rsidR="00C22E3E" w:rsidRPr="008D727E">
        <w:rPr>
          <w:rFonts w:ascii="Arial" w:eastAsiaTheme="majorEastAsia" w:hAnsi="Arial" w:cs="Arial"/>
          <w:b/>
          <w:bCs/>
          <w:sz w:val="30"/>
          <w:szCs w:val="28"/>
        </w:rPr>
        <w:t>lied on</w:t>
      </w:r>
    </w:p>
    <w:p w14:paraId="1AF2F04E" w14:textId="77777777" w:rsidR="00C22E3E" w:rsidRPr="006C4846" w:rsidRDefault="00672F67" w:rsidP="008C3894">
      <w:pPr>
        <w:spacing w:after="240" w:line="22" w:lineRule="atLeast"/>
        <w:rPr>
          <w:rFonts w:ascii="Arial" w:hAnsi="Arial" w:cs="Arial"/>
        </w:rPr>
      </w:pPr>
      <w:r w:rsidRPr="006C4846">
        <w:rPr>
          <w:rFonts w:ascii="Arial" w:hAnsi="Arial" w:cs="Arial"/>
        </w:rPr>
        <w:t>The followi</w:t>
      </w:r>
      <w:r w:rsidR="00A35C1F" w:rsidRPr="006C4846">
        <w:rPr>
          <w:rFonts w:ascii="Arial" w:hAnsi="Arial" w:cs="Arial"/>
        </w:rPr>
        <w:t>n</w:t>
      </w:r>
      <w:r w:rsidRPr="006C4846">
        <w:rPr>
          <w:rFonts w:ascii="Arial" w:hAnsi="Arial" w:cs="Arial"/>
        </w:rPr>
        <w:t xml:space="preserve">g </w:t>
      </w:r>
      <w:r w:rsidR="008D46AD" w:rsidRPr="006C4846">
        <w:rPr>
          <w:rFonts w:ascii="Arial" w:hAnsi="Arial" w:cs="Arial"/>
        </w:rPr>
        <w:t xml:space="preserve">information </w:t>
      </w:r>
      <w:r w:rsidR="006C4846" w:rsidRPr="006C4846">
        <w:rPr>
          <w:rFonts w:ascii="Arial" w:hAnsi="Arial" w:cs="Arial"/>
        </w:rPr>
        <w:t>was</w:t>
      </w:r>
      <w:r w:rsidR="008D46AD" w:rsidRPr="006C4846">
        <w:rPr>
          <w:rFonts w:ascii="Arial" w:hAnsi="Arial" w:cs="Arial"/>
        </w:rPr>
        <w:t xml:space="preserve"> considered in</w:t>
      </w:r>
      <w:r w:rsidR="00A35C1F" w:rsidRPr="006C4846">
        <w:rPr>
          <w:rFonts w:ascii="Arial" w:hAnsi="Arial" w:cs="Arial"/>
        </w:rPr>
        <w:t xml:space="preserve"> </w:t>
      </w:r>
      <w:r w:rsidR="00975292" w:rsidRPr="006C4846">
        <w:rPr>
          <w:rFonts w:ascii="Arial" w:hAnsi="Arial" w:cs="Arial"/>
        </w:rPr>
        <w:t>prepar</w:t>
      </w:r>
      <w:r w:rsidR="001D4C25" w:rsidRPr="006C4846">
        <w:rPr>
          <w:rFonts w:ascii="Arial" w:hAnsi="Arial" w:cs="Arial"/>
        </w:rPr>
        <w:t>ing the performance report</w:t>
      </w:r>
      <w:r w:rsidR="00663698" w:rsidRPr="006C4846">
        <w:rPr>
          <w:rFonts w:ascii="Arial" w:hAnsi="Arial" w:cs="Arial"/>
        </w:rPr>
        <w:t>:</w:t>
      </w:r>
    </w:p>
    <w:p w14:paraId="24DF2D4A" w14:textId="21E88160" w:rsidR="00EC027A" w:rsidRPr="00233455" w:rsidRDefault="005E1856" w:rsidP="00233455">
      <w:pPr>
        <w:pStyle w:val="ListParagraph"/>
        <w:numPr>
          <w:ilvl w:val="0"/>
          <w:numId w:val="17"/>
        </w:numPr>
        <w:spacing w:line="22" w:lineRule="atLeast"/>
        <w:ind w:left="714" w:hanging="357"/>
        <w:contextualSpacing w:val="0"/>
        <w:rPr>
          <w:rFonts w:ascii="Arial" w:hAnsi="Arial" w:cs="Arial"/>
          <w:color w:val="auto"/>
        </w:rPr>
      </w:pPr>
      <w:r w:rsidRPr="00233455">
        <w:rPr>
          <w:rFonts w:ascii="Arial" w:hAnsi="Arial" w:cs="Arial"/>
        </w:rPr>
        <w:t>the</w:t>
      </w:r>
      <w:r w:rsidR="00EF6E3E" w:rsidRPr="00233455">
        <w:rPr>
          <w:rFonts w:ascii="Arial" w:hAnsi="Arial" w:cs="Arial"/>
        </w:rPr>
        <w:t xml:space="preserve"> </w:t>
      </w:r>
      <w:r w:rsidR="006C4846" w:rsidRPr="00233455">
        <w:rPr>
          <w:rFonts w:ascii="Arial" w:hAnsi="Arial" w:cs="Arial"/>
        </w:rPr>
        <w:t>A</w:t>
      </w:r>
      <w:r w:rsidR="006C07EB" w:rsidRPr="00233455">
        <w:rPr>
          <w:rFonts w:ascii="Arial" w:hAnsi="Arial" w:cs="Arial"/>
        </w:rPr>
        <w:t xml:space="preserve">ssessment </w:t>
      </w:r>
      <w:r w:rsidR="006C4846" w:rsidRPr="00233455">
        <w:rPr>
          <w:rFonts w:ascii="Arial" w:hAnsi="Arial" w:cs="Arial"/>
        </w:rPr>
        <w:t>T</w:t>
      </w:r>
      <w:r w:rsidR="006C07EB" w:rsidRPr="00233455">
        <w:rPr>
          <w:rFonts w:ascii="Arial" w:hAnsi="Arial" w:cs="Arial"/>
        </w:rPr>
        <w:t xml:space="preserve">eam’s </w:t>
      </w:r>
      <w:r w:rsidR="00EF6E3E" w:rsidRPr="00233455">
        <w:rPr>
          <w:rFonts w:ascii="Arial" w:hAnsi="Arial" w:cs="Arial"/>
        </w:rPr>
        <w:t xml:space="preserve">report for the </w:t>
      </w:r>
      <w:r w:rsidR="00233455" w:rsidRPr="00233455">
        <w:rPr>
          <w:rFonts w:ascii="Arial" w:hAnsi="Arial" w:cs="Arial"/>
          <w:color w:val="auto"/>
        </w:rPr>
        <w:t>s</w:t>
      </w:r>
      <w:r w:rsidR="004B5A70" w:rsidRPr="00233455">
        <w:rPr>
          <w:rFonts w:ascii="Arial" w:hAnsi="Arial" w:cs="Arial"/>
          <w:color w:val="auto"/>
        </w:rPr>
        <w:t xml:space="preserve">ite </w:t>
      </w:r>
      <w:r w:rsidR="00233455" w:rsidRPr="00233455">
        <w:rPr>
          <w:rFonts w:ascii="Arial" w:hAnsi="Arial" w:cs="Arial"/>
          <w:color w:val="auto"/>
        </w:rPr>
        <w:t>a</w:t>
      </w:r>
      <w:r w:rsidR="004B5A70" w:rsidRPr="00233455">
        <w:rPr>
          <w:rFonts w:ascii="Arial" w:hAnsi="Arial" w:cs="Arial"/>
          <w:color w:val="auto"/>
        </w:rPr>
        <w:t>udit</w:t>
      </w:r>
      <w:r w:rsidR="006C4846" w:rsidRPr="00233455">
        <w:rPr>
          <w:rFonts w:ascii="Arial" w:hAnsi="Arial" w:cs="Arial"/>
          <w:color w:val="auto"/>
        </w:rPr>
        <w:t>, conducted from 31 May 2022 to 2 June 2022</w:t>
      </w:r>
      <w:r w:rsidR="00233455" w:rsidRPr="00233455">
        <w:rPr>
          <w:rFonts w:ascii="Arial" w:hAnsi="Arial" w:cs="Arial"/>
          <w:color w:val="auto"/>
        </w:rPr>
        <w:t xml:space="preserve">; </w:t>
      </w:r>
      <w:r w:rsidR="00BF3420" w:rsidRPr="00233455">
        <w:rPr>
          <w:rFonts w:ascii="Arial" w:hAnsi="Arial" w:cs="Arial"/>
          <w:color w:val="auto"/>
        </w:rPr>
        <w:t xml:space="preserve">the </w:t>
      </w:r>
      <w:r w:rsidR="00233455">
        <w:rPr>
          <w:rFonts w:ascii="Arial" w:hAnsi="Arial" w:cs="Arial"/>
          <w:color w:val="auto"/>
        </w:rPr>
        <w:t>s</w:t>
      </w:r>
      <w:r w:rsidR="004B5A70" w:rsidRPr="00233455">
        <w:rPr>
          <w:rFonts w:ascii="Arial" w:hAnsi="Arial" w:cs="Arial"/>
          <w:color w:val="auto"/>
        </w:rPr>
        <w:t xml:space="preserve">ite </w:t>
      </w:r>
      <w:r w:rsidR="00233455">
        <w:rPr>
          <w:rFonts w:ascii="Arial" w:hAnsi="Arial" w:cs="Arial"/>
          <w:color w:val="auto"/>
        </w:rPr>
        <w:t>a</w:t>
      </w:r>
      <w:r w:rsidR="004B5A70" w:rsidRPr="00233455">
        <w:rPr>
          <w:rFonts w:ascii="Arial" w:hAnsi="Arial" w:cs="Arial"/>
          <w:color w:val="auto"/>
        </w:rPr>
        <w:t xml:space="preserve">udit </w:t>
      </w:r>
      <w:r w:rsidR="00BF3420" w:rsidRPr="00233455">
        <w:rPr>
          <w:rFonts w:ascii="Arial" w:hAnsi="Arial" w:cs="Arial"/>
          <w:color w:val="auto"/>
        </w:rPr>
        <w:t>report was informed by a site assessment, observations at the service, review of documents and interviews with staff, consumers/</w:t>
      </w:r>
      <w:r w:rsidR="004B5A70" w:rsidRPr="00233455">
        <w:rPr>
          <w:rFonts w:ascii="Arial" w:hAnsi="Arial" w:cs="Arial"/>
          <w:color w:val="auto"/>
        </w:rPr>
        <w:t>representatives,</w:t>
      </w:r>
      <w:r w:rsidR="00BF3420" w:rsidRPr="00233455">
        <w:rPr>
          <w:rFonts w:ascii="Arial" w:hAnsi="Arial" w:cs="Arial"/>
          <w:color w:val="auto"/>
        </w:rPr>
        <w:t xml:space="preserve"> and others</w:t>
      </w:r>
      <w:r w:rsidR="004B5A70" w:rsidRPr="00233455">
        <w:rPr>
          <w:rFonts w:ascii="Arial" w:hAnsi="Arial" w:cs="Arial"/>
          <w:color w:val="auto"/>
        </w:rPr>
        <w:t>.</w:t>
      </w:r>
    </w:p>
    <w:p w14:paraId="20D936D8" w14:textId="7EDD16EA" w:rsidR="00CA4B16" w:rsidRPr="00233455" w:rsidRDefault="00CA4B16" w:rsidP="00CF0220">
      <w:pPr>
        <w:pStyle w:val="ListParagraph"/>
        <w:numPr>
          <w:ilvl w:val="0"/>
          <w:numId w:val="17"/>
        </w:numPr>
        <w:spacing w:line="22" w:lineRule="atLeast"/>
        <w:ind w:left="714" w:hanging="357"/>
        <w:contextualSpacing w:val="0"/>
        <w:rPr>
          <w:rFonts w:ascii="Arial" w:hAnsi="Arial" w:cs="Arial"/>
          <w:color w:val="FF0000"/>
        </w:rPr>
      </w:pPr>
      <w:r w:rsidRPr="006C4846">
        <w:rPr>
          <w:rFonts w:ascii="Arial" w:hAnsi="Arial" w:cs="Arial"/>
        </w:rPr>
        <w:t xml:space="preserve">the provider’s response to the </w:t>
      </w:r>
      <w:r w:rsidR="0061649E" w:rsidRPr="006C4846">
        <w:rPr>
          <w:rFonts w:ascii="Arial" w:hAnsi="Arial" w:cs="Arial"/>
        </w:rPr>
        <w:t>assessment team’s</w:t>
      </w:r>
      <w:r w:rsidRPr="006C4846">
        <w:rPr>
          <w:rFonts w:ascii="Arial" w:hAnsi="Arial" w:cs="Arial"/>
        </w:rPr>
        <w:t xml:space="preserve"> report</w:t>
      </w:r>
      <w:r w:rsidR="00233455">
        <w:rPr>
          <w:rFonts w:ascii="Arial" w:hAnsi="Arial" w:cs="Arial"/>
        </w:rPr>
        <w:t>,</w:t>
      </w:r>
      <w:r w:rsidRPr="006C4846">
        <w:rPr>
          <w:rFonts w:ascii="Arial" w:hAnsi="Arial" w:cs="Arial"/>
        </w:rPr>
        <w:t xml:space="preserve"> received </w:t>
      </w:r>
      <w:r w:rsidR="00ED01C6">
        <w:rPr>
          <w:rFonts w:ascii="Arial" w:hAnsi="Arial" w:cs="Arial"/>
        </w:rPr>
        <w:t>6</w:t>
      </w:r>
      <w:r w:rsidR="001B71CE" w:rsidRPr="006C4846">
        <w:rPr>
          <w:rFonts w:ascii="Arial" w:hAnsi="Arial" w:cs="Arial"/>
          <w:color w:val="auto"/>
        </w:rPr>
        <w:t xml:space="preserve"> July 2022.</w:t>
      </w:r>
    </w:p>
    <w:p w14:paraId="02C51A01" w14:textId="5EE6815E" w:rsidR="00233455" w:rsidRPr="00233455" w:rsidRDefault="00233455" w:rsidP="00CF0220">
      <w:pPr>
        <w:pStyle w:val="ListParagraph"/>
        <w:numPr>
          <w:ilvl w:val="0"/>
          <w:numId w:val="17"/>
        </w:numPr>
        <w:spacing w:line="22" w:lineRule="atLeast"/>
        <w:ind w:left="714" w:hanging="357"/>
        <w:contextualSpacing w:val="0"/>
        <w:rPr>
          <w:rFonts w:ascii="Arial" w:hAnsi="Arial" w:cs="Arial"/>
          <w:color w:val="auto"/>
        </w:rPr>
      </w:pPr>
      <w:r w:rsidRPr="00233455">
        <w:rPr>
          <w:rFonts w:ascii="Arial" w:hAnsi="Arial" w:cs="Arial"/>
          <w:color w:val="auto"/>
        </w:rPr>
        <w:t>other information and intelligence held by the Commission in relation to the service</w:t>
      </w:r>
      <w:r>
        <w:rPr>
          <w:rFonts w:ascii="Arial" w:hAnsi="Arial" w:cs="Arial"/>
          <w:color w:val="auto"/>
        </w:rPr>
        <w:t>.</w:t>
      </w:r>
    </w:p>
    <w:p w14:paraId="4819B078" w14:textId="77777777" w:rsidR="009006D2" w:rsidRPr="009238F7" w:rsidRDefault="009006D2" w:rsidP="00CF0220">
      <w:pPr>
        <w:pStyle w:val="ListParagraph"/>
        <w:numPr>
          <w:ilvl w:val="0"/>
          <w:numId w:val="17"/>
        </w:numPr>
        <w:spacing w:line="22" w:lineRule="atLeast"/>
        <w:ind w:left="714" w:hanging="357"/>
        <w:contextualSpacing w:val="0"/>
        <w:rPr>
          <w:rFonts w:ascii="Arial" w:eastAsiaTheme="majorEastAsia" w:hAnsi="Arial" w:cs="Arial"/>
          <w:b/>
          <w:bCs/>
          <w:sz w:val="30"/>
          <w:szCs w:val="28"/>
        </w:rPr>
      </w:pPr>
      <w:r w:rsidRPr="009238F7">
        <w:rPr>
          <w:rFonts w:ascii="Arial" w:hAnsi="Arial" w:cs="Arial"/>
        </w:rPr>
        <w:br w:type="page"/>
      </w:r>
    </w:p>
    <w:p w14:paraId="1C93C7AF" w14:textId="77777777" w:rsidR="00985BBD" w:rsidRPr="009238F7" w:rsidRDefault="00985BBD" w:rsidP="008C3894">
      <w:pPr>
        <w:pStyle w:val="Heading1"/>
        <w:spacing w:before="0" w:after="240" w:line="22" w:lineRule="atLeast"/>
        <w:rPr>
          <w:rFonts w:ascii="Arial" w:hAnsi="Arial" w:cs="Arial"/>
        </w:rPr>
      </w:pPr>
      <w:r w:rsidRPr="009238F7">
        <w:rPr>
          <w:rFonts w:ascii="Arial" w:hAnsi="Arial" w:cs="Arial"/>
        </w:rPr>
        <w:lastRenderedPageBreak/>
        <w:t xml:space="preserve">Assessment summary </w:t>
      </w:r>
    </w:p>
    <w:tbl>
      <w:tblPr>
        <w:tblStyle w:val="TableGrid"/>
        <w:tblW w:w="5162" w:type="pct"/>
        <w:tblInd w:w="-14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89"/>
        <w:gridCol w:w="3435"/>
      </w:tblGrid>
      <w:tr w:rsidR="00985BBD" w:rsidRPr="009238F7" w14:paraId="7DA44442" w14:textId="77777777" w:rsidTr="008D727E">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68" w:type="pct"/>
            <w:shd w:val="clear" w:color="auto" w:fill="auto"/>
            <w:vAlign w:val="top"/>
          </w:tcPr>
          <w:p w14:paraId="43AEECBF" w14:textId="77777777" w:rsidR="00985BBD" w:rsidRPr="009238F7" w:rsidRDefault="00985BBD" w:rsidP="002D5918">
            <w:pPr>
              <w:keepNext/>
              <w:spacing w:before="0" w:after="120" w:line="22" w:lineRule="atLeast"/>
              <w:ind w:right="-109"/>
              <w:rPr>
                <w:rFonts w:ascii="Arial" w:hAnsi="Arial" w:cs="Arial"/>
                <w:b w:val="0"/>
              </w:rPr>
            </w:pPr>
            <w:r w:rsidRPr="009238F7">
              <w:rPr>
                <w:rFonts w:ascii="Arial" w:hAnsi="Arial" w:cs="Arial"/>
                <w:color w:val="000000" w:themeColor="text1"/>
              </w:rPr>
              <w:t>Standard 1</w:t>
            </w:r>
            <w:r w:rsidRPr="009238F7">
              <w:rPr>
                <w:rFonts w:ascii="Arial" w:hAnsi="Arial" w:cs="Arial"/>
                <w:b w:val="0"/>
                <w:color w:val="000000" w:themeColor="text1"/>
              </w:rPr>
              <w:t xml:space="preserve"> Consumer dignity and choice</w:t>
            </w:r>
          </w:p>
        </w:tc>
        <w:tc>
          <w:tcPr>
            <w:tcW w:w="1632" w:type="pct"/>
            <w:shd w:val="clear" w:color="auto" w:fill="auto"/>
          </w:tcPr>
          <w:p w14:paraId="28BD34EE" w14:textId="77777777" w:rsidR="00985BBD" w:rsidRPr="00F36062" w:rsidRDefault="005F23EC" w:rsidP="002D5918">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F36062">
              <w:rPr>
                <w:rFonts w:ascii="Arial" w:hAnsi="Arial" w:cs="Arial"/>
                <w:color w:val="auto"/>
              </w:rPr>
              <w:t>Non-compliant</w:t>
            </w:r>
          </w:p>
        </w:tc>
      </w:tr>
      <w:tr w:rsidR="00985BBD" w:rsidRPr="009238F7" w14:paraId="1CF69B72" w14:textId="77777777" w:rsidTr="008D727E">
        <w:trPr>
          <w:trHeight w:val="227"/>
        </w:trPr>
        <w:tc>
          <w:tcPr>
            <w:cnfStyle w:val="001000000000" w:firstRow="0" w:lastRow="0" w:firstColumn="1" w:lastColumn="0" w:oddVBand="0" w:evenVBand="0" w:oddHBand="0" w:evenHBand="0" w:firstRowFirstColumn="0" w:firstRowLastColumn="0" w:lastRowFirstColumn="0" w:lastRowLastColumn="0"/>
            <w:tcW w:w="3368" w:type="pct"/>
            <w:shd w:val="clear" w:color="auto" w:fill="auto"/>
          </w:tcPr>
          <w:p w14:paraId="21DB81DA" w14:textId="77777777" w:rsidR="00985BBD" w:rsidRPr="009238F7" w:rsidRDefault="00985BBD" w:rsidP="002D5918">
            <w:pPr>
              <w:keepNext/>
              <w:spacing w:before="0" w:after="120" w:line="22" w:lineRule="atLeast"/>
              <w:ind w:right="-109"/>
              <w:rPr>
                <w:rFonts w:ascii="Arial" w:hAnsi="Arial" w:cs="Arial"/>
              </w:rPr>
            </w:pPr>
            <w:r w:rsidRPr="009238F7">
              <w:rPr>
                <w:rFonts w:ascii="Arial" w:hAnsi="Arial" w:cs="Arial"/>
                <w:b/>
              </w:rPr>
              <w:t>Standard 2</w:t>
            </w:r>
            <w:r w:rsidRPr="009238F7">
              <w:rPr>
                <w:rFonts w:ascii="Arial" w:hAnsi="Arial" w:cs="Arial"/>
              </w:rPr>
              <w:t xml:space="preserve"> Ongoing assessment and planning with consumers</w:t>
            </w:r>
          </w:p>
        </w:tc>
        <w:tc>
          <w:tcPr>
            <w:tcW w:w="1632" w:type="pct"/>
            <w:shd w:val="clear" w:color="auto" w:fill="auto"/>
          </w:tcPr>
          <w:p w14:paraId="7D1154FE" w14:textId="77777777" w:rsidR="00985BBD" w:rsidRPr="00F36062" w:rsidRDefault="008B0881"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F36062">
              <w:rPr>
                <w:rFonts w:ascii="Arial" w:hAnsi="Arial" w:cs="Arial"/>
                <w:b/>
                <w:color w:val="auto"/>
              </w:rPr>
              <w:t>Non-compliant</w:t>
            </w:r>
          </w:p>
        </w:tc>
      </w:tr>
      <w:tr w:rsidR="00985BBD" w:rsidRPr="009238F7" w14:paraId="564494D7" w14:textId="77777777" w:rsidTr="008D727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68" w:type="pct"/>
            <w:shd w:val="clear" w:color="auto" w:fill="auto"/>
          </w:tcPr>
          <w:p w14:paraId="3BB631F7" w14:textId="77777777" w:rsidR="00985BBD" w:rsidRPr="009238F7" w:rsidRDefault="00985BBD" w:rsidP="002D5918">
            <w:pPr>
              <w:keepNext/>
              <w:spacing w:before="0" w:after="120" w:line="22" w:lineRule="atLeast"/>
              <w:rPr>
                <w:rFonts w:ascii="Arial" w:hAnsi="Arial" w:cs="Arial"/>
              </w:rPr>
            </w:pPr>
            <w:r w:rsidRPr="009238F7">
              <w:rPr>
                <w:rFonts w:ascii="Arial" w:hAnsi="Arial" w:cs="Arial"/>
                <w:b/>
              </w:rPr>
              <w:t>Standard 3</w:t>
            </w:r>
            <w:r w:rsidRPr="009238F7">
              <w:rPr>
                <w:rFonts w:ascii="Arial" w:hAnsi="Arial" w:cs="Arial"/>
              </w:rPr>
              <w:t xml:space="preserve"> Personal care and clinical care</w:t>
            </w:r>
          </w:p>
        </w:tc>
        <w:tc>
          <w:tcPr>
            <w:tcW w:w="1632" w:type="pct"/>
            <w:shd w:val="clear" w:color="auto" w:fill="auto"/>
          </w:tcPr>
          <w:p w14:paraId="57A7AA7E" w14:textId="77777777" w:rsidR="00985BBD" w:rsidRPr="00F36062" w:rsidRDefault="008B0881" w:rsidP="002D591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F36062">
              <w:rPr>
                <w:rFonts w:ascii="Arial" w:hAnsi="Arial" w:cs="Arial"/>
                <w:b/>
                <w:color w:val="auto"/>
              </w:rPr>
              <w:t>Non-compliant</w:t>
            </w:r>
          </w:p>
        </w:tc>
      </w:tr>
      <w:tr w:rsidR="00985BBD" w:rsidRPr="009238F7" w14:paraId="6A767686" w14:textId="77777777" w:rsidTr="008D727E">
        <w:trPr>
          <w:trHeight w:val="227"/>
        </w:trPr>
        <w:tc>
          <w:tcPr>
            <w:cnfStyle w:val="001000000000" w:firstRow="0" w:lastRow="0" w:firstColumn="1" w:lastColumn="0" w:oddVBand="0" w:evenVBand="0" w:oddHBand="0" w:evenHBand="0" w:firstRowFirstColumn="0" w:firstRowLastColumn="0" w:lastRowFirstColumn="0" w:lastRowLastColumn="0"/>
            <w:tcW w:w="3368" w:type="pct"/>
            <w:shd w:val="clear" w:color="auto" w:fill="auto"/>
          </w:tcPr>
          <w:p w14:paraId="200ED99E" w14:textId="77777777" w:rsidR="00985BBD" w:rsidRPr="009238F7" w:rsidRDefault="00985BBD" w:rsidP="002D5918">
            <w:pPr>
              <w:keepNext/>
              <w:spacing w:before="0" w:after="120" w:line="22" w:lineRule="atLeast"/>
              <w:rPr>
                <w:rFonts w:ascii="Arial" w:hAnsi="Arial" w:cs="Arial"/>
              </w:rPr>
            </w:pPr>
            <w:r w:rsidRPr="009238F7">
              <w:rPr>
                <w:rFonts w:ascii="Arial" w:hAnsi="Arial" w:cs="Arial"/>
                <w:b/>
              </w:rPr>
              <w:t>Standard 4</w:t>
            </w:r>
            <w:r w:rsidRPr="009238F7">
              <w:rPr>
                <w:rFonts w:ascii="Arial" w:hAnsi="Arial" w:cs="Arial"/>
              </w:rPr>
              <w:t xml:space="preserve"> Services and supports for daily living</w:t>
            </w:r>
          </w:p>
        </w:tc>
        <w:tc>
          <w:tcPr>
            <w:tcW w:w="1632" w:type="pct"/>
            <w:shd w:val="clear" w:color="auto" w:fill="auto"/>
          </w:tcPr>
          <w:p w14:paraId="74BF503F" w14:textId="77777777" w:rsidR="00985BBD" w:rsidRPr="00F36062" w:rsidRDefault="008B0881"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F36062">
              <w:rPr>
                <w:rFonts w:ascii="Arial" w:hAnsi="Arial" w:cs="Arial"/>
                <w:b/>
                <w:color w:val="auto"/>
              </w:rPr>
              <w:t>Non-compliant</w:t>
            </w:r>
          </w:p>
        </w:tc>
      </w:tr>
      <w:tr w:rsidR="00985BBD" w:rsidRPr="009238F7" w14:paraId="04D1603F" w14:textId="77777777" w:rsidTr="008D727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68" w:type="pct"/>
            <w:shd w:val="clear" w:color="auto" w:fill="auto"/>
          </w:tcPr>
          <w:p w14:paraId="5DADD369" w14:textId="77777777" w:rsidR="00985BBD" w:rsidRPr="009238F7" w:rsidRDefault="00985BBD" w:rsidP="002D5918">
            <w:pPr>
              <w:keepNext/>
              <w:spacing w:before="0" w:after="120" w:line="22" w:lineRule="atLeast"/>
              <w:rPr>
                <w:rFonts w:ascii="Arial" w:hAnsi="Arial" w:cs="Arial"/>
              </w:rPr>
            </w:pPr>
            <w:r w:rsidRPr="009238F7">
              <w:rPr>
                <w:rFonts w:ascii="Arial" w:hAnsi="Arial" w:cs="Arial"/>
                <w:b/>
              </w:rPr>
              <w:t>Standard 5</w:t>
            </w:r>
            <w:r w:rsidRPr="009238F7">
              <w:rPr>
                <w:rFonts w:ascii="Arial" w:hAnsi="Arial" w:cs="Arial"/>
              </w:rPr>
              <w:t xml:space="preserve"> Organisation’s service environment</w:t>
            </w:r>
          </w:p>
        </w:tc>
        <w:tc>
          <w:tcPr>
            <w:tcW w:w="1632" w:type="pct"/>
            <w:shd w:val="clear" w:color="auto" w:fill="auto"/>
          </w:tcPr>
          <w:p w14:paraId="70945016" w14:textId="77777777" w:rsidR="00985BBD" w:rsidRPr="00F36062" w:rsidRDefault="008B0881" w:rsidP="002D591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F36062">
              <w:rPr>
                <w:rFonts w:ascii="Arial" w:hAnsi="Arial" w:cs="Arial"/>
                <w:b/>
                <w:color w:val="auto"/>
              </w:rPr>
              <w:t>Compliant</w:t>
            </w:r>
          </w:p>
        </w:tc>
      </w:tr>
      <w:tr w:rsidR="00985BBD" w:rsidRPr="009238F7" w14:paraId="73E06D6A" w14:textId="77777777" w:rsidTr="008D727E">
        <w:trPr>
          <w:trHeight w:val="227"/>
        </w:trPr>
        <w:tc>
          <w:tcPr>
            <w:cnfStyle w:val="001000000000" w:firstRow="0" w:lastRow="0" w:firstColumn="1" w:lastColumn="0" w:oddVBand="0" w:evenVBand="0" w:oddHBand="0" w:evenHBand="0" w:firstRowFirstColumn="0" w:firstRowLastColumn="0" w:lastRowFirstColumn="0" w:lastRowLastColumn="0"/>
            <w:tcW w:w="3368" w:type="pct"/>
            <w:shd w:val="clear" w:color="auto" w:fill="auto"/>
          </w:tcPr>
          <w:p w14:paraId="6F65F4ED" w14:textId="77777777" w:rsidR="00985BBD" w:rsidRPr="009238F7" w:rsidRDefault="00985BBD" w:rsidP="002D5918">
            <w:pPr>
              <w:keepNext/>
              <w:spacing w:before="0" w:after="120" w:line="22" w:lineRule="atLeast"/>
              <w:rPr>
                <w:rFonts w:ascii="Arial" w:hAnsi="Arial" w:cs="Arial"/>
              </w:rPr>
            </w:pPr>
            <w:r w:rsidRPr="009238F7">
              <w:rPr>
                <w:rFonts w:ascii="Arial" w:hAnsi="Arial" w:cs="Arial"/>
                <w:b/>
              </w:rPr>
              <w:t>Standard 6</w:t>
            </w:r>
            <w:r w:rsidRPr="009238F7">
              <w:rPr>
                <w:rFonts w:ascii="Arial" w:hAnsi="Arial" w:cs="Arial"/>
              </w:rPr>
              <w:t xml:space="preserve"> Feedback and complaints</w:t>
            </w:r>
          </w:p>
        </w:tc>
        <w:tc>
          <w:tcPr>
            <w:tcW w:w="1632" w:type="pct"/>
            <w:shd w:val="clear" w:color="auto" w:fill="auto"/>
          </w:tcPr>
          <w:p w14:paraId="35721019" w14:textId="77777777" w:rsidR="00985BBD" w:rsidRPr="00F36062" w:rsidRDefault="00357041"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F36062">
              <w:rPr>
                <w:rFonts w:ascii="Arial" w:hAnsi="Arial" w:cs="Arial"/>
                <w:b/>
                <w:color w:val="auto"/>
              </w:rPr>
              <w:t>Non-compliant</w:t>
            </w:r>
          </w:p>
        </w:tc>
      </w:tr>
      <w:tr w:rsidR="00985BBD" w:rsidRPr="009238F7" w14:paraId="3BF4341E" w14:textId="77777777" w:rsidTr="008D727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68" w:type="pct"/>
            <w:shd w:val="clear" w:color="auto" w:fill="auto"/>
          </w:tcPr>
          <w:p w14:paraId="03D26FA7" w14:textId="77777777" w:rsidR="00985BBD" w:rsidRPr="009238F7" w:rsidRDefault="00985BBD" w:rsidP="002D5918">
            <w:pPr>
              <w:keepNext/>
              <w:spacing w:before="0" w:after="120" w:line="22" w:lineRule="atLeast"/>
              <w:rPr>
                <w:rFonts w:ascii="Arial" w:hAnsi="Arial" w:cs="Arial"/>
              </w:rPr>
            </w:pPr>
            <w:r w:rsidRPr="009238F7">
              <w:rPr>
                <w:rFonts w:ascii="Arial" w:hAnsi="Arial" w:cs="Arial"/>
                <w:b/>
              </w:rPr>
              <w:t>Standard 7</w:t>
            </w:r>
            <w:r w:rsidRPr="009238F7">
              <w:rPr>
                <w:rFonts w:ascii="Arial" w:hAnsi="Arial" w:cs="Arial"/>
              </w:rPr>
              <w:t xml:space="preserve"> Human resources</w:t>
            </w:r>
          </w:p>
        </w:tc>
        <w:tc>
          <w:tcPr>
            <w:tcW w:w="1632" w:type="pct"/>
            <w:shd w:val="clear" w:color="auto" w:fill="auto"/>
          </w:tcPr>
          <w:p w14:paraId="3B11FBC3" w14:textId="77777777" w:rsidR="00985BBD" w:rsidRPr="00F36062" w:rsidRDefault="00357041" w:rsidP="002D591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F36062">
              <w:rPr>
                <w:rFonts w:ascii="Arial" w:hAnsi="Arial" w:cs="Arial"/>
                <w:b/>
                <w:color w:val="auto"/>
              </w:rPr>
              <w:t>Non-compliant</w:t>
            </w:r>
          </w:p>
        </w:tc>
      </w:tr>
      <w:tr w:rsidR="00985BBD" w:rsidRPr="009238F7" w14:paraId="4AB7BF4C" w14:textId="77777777" w:rsidTr="008D727E">
        <w:trPr>
          <w:trHeight w:val="227"/>
        </w:trPr>
        <w:tc>
          <w:tcPr>
            <w:cnfStyle w:val="001000000000" w:firstRow="0" w:lastRow="0" w:firstColumn="1" w:lastColumn="0" w:oddVBand="0" w:evenVBand="0" w:oddHBand="0" w:evenHBand="0" w:firstRowFirstColumn="0" w:firstRowLastColumn="0" w:lastRowFirstColumn="0" w:lastRowLastColumn="0"/>
            <w:tcW w:w="3368" w:type="pct"/>
            <w:shd w:val="clear" w:color="auto" w:fill="auto"/>
          </w:tcPr>
          <w:p w14:paraId="2280394B" w14:textId="77777777" w:rsidR="00985BBD" w:rsidRPr="009238F7" w:rsidRDefault="00985BBD" w:rsidP="002D5918">
            <w:pPr>
              <w:keepNext/>
              <w:spacing w:before="0" w:after="120" w:line="22" w:lineRule="atLeast"/>
              <w:rPr>
                <w:rFonts w:ascii="Arial" w:hAnsi="Arial" w:cs="Arial"/>
              </w:rPr>
            </w:pPr>
            <w:r w:rsidRPr="009238F7">
              <w:rPr>
                <w:rFonts w:ascii="Arial" w:hAnsi="Arial" w:cs="Arial"/>
                <w:b/>
              </w:rPr>
              <w:t>Standard 8</w:t>
            </w:r>
            <w:r w:rsidRPr="009238F7">
              <w:rPr>
                <w:rFonts w:ascii="Arial" w:hAnsi="Arial" w:cs="Arial"/>
              </w:rPr>
              <w:t xml:space="preserve"> Organisational governance</w:t>
            </w:r>
          </w:p>
        </w:tc>
        <w:tc>
          <w:tcPr>
            <w:tcW w:w="1632" w:type="pct"/>
            <w:shd w:val="clear" w:color="auto" w:fill="auto"/>
          </w:tcPr>
          <w:p w14:paraId="2C22B648" w14:textId="77777777" w:rsidR="00985BBD" w:rsidRPr="00F36062" w:rsidRDefault="00357041"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F36062">
              <w:rPr>
                <w:rFonts w:ascii="Arial" w:hAnsi="Arial" w:cs="Arial"/>
                <w:b/>
                <w:color w:val="auto"/>
              </w:rPr>
              <w:t>Non-compliant</w:t>
            </w:r>
          </w:p>
        </w:tc>
      </w:tr>
    </w:tbl>
    <w:p w14:paraId="0632A9F8" w14:textId="77777777" w:rsidR="00985BBD" w:rsidRPr="009238F7" w:rsidRDefault="00985BBD" w:rsidP="00985BBD">
      <w:pPr>
        <w:rPr>
          <w:rFonts w:ascii="Arial" w:hAnsi="Arial" w:cs="Arial"/>
        </w:rPr>
      </w:pPr>
    </w:p>
    <w:p w14:paraId="60AF3D06" w14:textId="77777777" w:rsidR="00AE2002" w:rsidRPr="009238F7" w:rsidRDefault="00985BBD" w:rsidP="002D5918">
      <w:pPr>
        <w:spacing w:after="240" w:line="22" w:lineRule="atLeast"/>
        <w:rPr>
          <w:rFonts w:ascii="Arial" w:hAnsi="Arial" w:cs="Arial"/>
        </w:rPr>
      </w:pPr>
      <w:r w:rsidRPr="009238F7">
        <w:rPr>
          <w:rFonts w:ascii="Arial" w:hAnsi="Arial" w:cs="Arial"/>
        </w:rPr>
        <w:t xml:space="preserve">A detailed assessment is provided </w:t>
      </w:r>
      <w:r w:rsidR="00F60755" w:rsidRPr="009238F7">
        <w:rPr>
          <w:rFonts w:ascii="Arial" w:hAnsi="Arial" w:cs="Arial"/>
        </w:rPr>
        <w:t xml:space="preserve">later in this report </w:t>
      </w:r>
      <w:r w:rsidRPr="009238F7">
        <w:rPr>
          <w:rFonts w:ascii="Arial" w:hAnsi="Arial" w:cs="Arial"/>
        </w:rPr>
        <w:t xml:space="preserve">for each </w:t>
      </w:r>
      <w:r w:rsidR="00582A6B" w:rsidRPr="009238F7">
        <w:rPr>
          <w:rFonts w:ascii="Arial" w:hAnsi="Arial" w:cs="Arial"/>
        </w:rPr>
        <w:t>assessed S</w:t>
      </w:r>
      <w:r w:rsidRPr="009238F7">
        <w:rPr>
          <w:rFonts w:ascii="Arial" w:hAnsi="Arial" w:cs="Arial"/>
        </w:rPr>
        <w:t>tandard</w:t>
      </w:r>
      <w:r w:rsidR="00AE2002" w:rsidRPr="009238F7">
        <w:rPr>
          <w:rFonts w:ascii="Arial" w:hAnsi="Arial" w:cs="Arial"/>
        </w:rPr>
        <w:t>.</w:t>
      </w:r>
    </w:p>
    <w:p w14:paraId="3DC4F648" w14:textId="77777777" w:rsidR="00AE2002" w:rsidRPr="009238F7" w:rsidRDefault="00AE2002" w:rsidP="002D5918">
      <w:pPr>
        <w:pStyle w:val="Heading1"/>
        <w:spacing w:before="0" w:after="240" w:line="22" w:lineRule="atLeast"/>
        <w:rPr>
          <w:rFonts w:ascii="Arial" w:hAnsi="Arial" w:cs="Arial"/>
        </w:rPr>
      </w:pPr>
      <w:r w:rsidRPr="009238F7">
        <w:rPr>
          <w:rFonts w:ascii="Arial" w:hAnsi="Arial" w:cs="Arial"/>
        </w:rPr>
        <w:t>Areas for improvement</w:t>
      </w:r>
    </w:p>
    <w:p w14:paraId="4828FF99" w14:textId="77777777" w:rsidR="002E3643" w:rsidRPr="009238F7" w:rsidRDefault="002E3643" w:rsidP="002D5918">
      <w:pPr>
        <w:spacing w:after="240" w:line="22" w:lineRule="atLeast"/>
        <w:rPr>
          <w:rFonts w:ascii="Arial" w:hAnsi="Arial" w:cs="Arial"/>
        </w:rPr>
      </w:pPr>
      <w:r w:rsidRPr="009238F7">
        <w:rPr>
          <w:rFonts w:ascii="Arial" w:hAnsi="Arial" w:cs="Arial"/>
        </w:rPr>
        <w:t xml:space="preserve">Areas have been identified in which </w:t>
      </w:r>
      <w:r w:rsidRPr="009238F7">
        <w:rPr>
          <w:rFonts w:ascii="Arial" w:hAnsi="Arial" w:cs="Arial"/>
          <w:b/>
        </w:rPr>
        <w:t>improvements must be made to ensure compliance with the Quality Standards</w:t>
      </w:r>
      <w:r w:rsidRPr="009238F7">
        <w:rPr>
          <w:rFonts w:ascii="Arial" w:hAnsi="Arial" w:cs="Arial"/>
        </w:rPr>
        <w:t xml:space="preserve">. This is based on non-compliance with the </w:t>
      </w:r>
      <w:r w:rsidR="006C4846">
        <w:rPr>
          <w:rFonts w:ascii="Arial" w:hAnsi="Arial" w:cs="Arial"/>
        </w:rPr>
        <w:t xml:space="preserve">following </w:t>
      </w:r>
      <w:r w:rsidRPr="009238F7">
        <w:rPr>
          <w:rFonts w:ascii="Arial" w:hAnsi="Arial" w:cs="Arial"/>
        </w:rPr>
        <w:t>Quality Standards</w:t>
      </w:r>
      <w:r w:rsidR="006C4846">
        <w:rPr>
          <w:rFonts w:ascii="Arial" w:hAnsi="Arial" w:cs="Arial"/>
        </w:rPr>
        <w:t>,</w:t>
      </w:r>
      <w:r w:rsidRPr="009238F7">
        <w:rPr>
          <w:rFonts w:ascii="Arial" w:hAnsi="Arial" w:cs="Arial"/>
        </w:rPr>
        <w:t xml:space="preserve"> as described in this performance report.</w:t>
      </w:r>
    </w:p>
    <w:p w14:paraId="67E26972" w14:textId="77777777" w:rsidR="00DE2591" w:rsidRPr="00F36062" w:rsidRDefault="00DE2591" w:rsidP="00DE2591">
      <w:pPr>
        <w:spacing w:after="240" w:line="22" w:lineRule="atLeast"/>
        <w:rPr>
          <w:rFonts w:ascii="Arial" w:hAnsi="Arial" w:cs="Arial"/>
          <w:color w:val="auto"/>
        </w:rPr>
      </w:pPr>
      <w:r w:rsidRPr="00094182">
        <w:rPr>
          <w:rFonts w:ascii="Arial" w:hAnsi="Arial" w:cs="Arial"/>
          <w:b/>
          <w:color w:val="auto"/>
        </w:rPr>
        <w:t>Standard 1</w:t>
      </w:r>
      <w:r w:rsidRPr="00F36062">
        <w:rPr>
          <w:rFonts w:ascii="Arial" w:hAnsi="Arial" w:cs="Arial"/>
          <w:color w:val="auto"/>
        </w:rPr>
        <w:t xml:space="preserve"> Consumer dignity and choice</w:t>
      </w:r>
      <w:r w:rsidRPr="00F36062">
        <w:rPr>
          <w:rFonts w:ascii="Arial" w:hAnsi="Arial" w:cs="Arial"/>
          <w:color w:val="auto"/>
        </w:rPr>
        <w:tab/>
      </w:r>
    </w:p>
    <w:p w14:paraId="73F42496" w14:textId="77777777" w:rsidR="00DE2591" w:rsidRPr="00F36062" w:rsidRDefault="00DE2591" w:rsidP="00DE2591">
      <w:pPr>
        <w:spacing w:after="240" w:line="22" w:lineRule="atLeast"/>
        <w:rPr>
          <w:rFonts w:ascii="Arial" w:hAnsi="Arial" w:cs="Arial"/>
          <w:color w:val="auto"/>
        </w:rPr>
      </w:pPr>
      <w:r w:rsidRPr="00094182">
        <w:rPr>
          <w:rFonts w:ascii="Arial" w:hAnsi="Arial" w:cs="Arial"/>
          <w:b/>
          <w:color w:val="auto"/>
        </w:rPr>
        <w:t>Standard 2</w:t>
      </w:r>
      <w:r w:rsidRPr="00F36062">
        <w:rPr>
          <w:rFonts w:ascii="Arial" w:hAnsi="Arial" w:cs="Arial"/>
          <w:color w:val="auto"/>
        </w:rPr>
        <w:t xml:space="preserve"> Ongoing assessment and planning with consumers</w:t>
      </w:r>
      <w:r w:rsidRPr="00F36062">
        <w:rPr>
          <w:rFonts w:ascii="Arial" w:hAnsi="Arial" w:cs="Arial"/>
          <w:color w:val="auto"/>
        </w:rPr>
        <w:tab/>
      </w:r>
    </w:p>
    <w:p w14:paraId="782C7717" w14:textId="77777777" w:rsidR="00DE2591" w:rsidRPr="00F36062" w:rsidRDefault="00DE2591" w:rsidP="00DE2591">
      <w:pPr>
        <w:spacing w:after="240" w:line="22" w:lineRule="atLeast"/>
        <w:rPr>
          <w:rFonts w:ascii="Arial" w:hAnsi="Arial" w:cs="Arial"/>
          <w:color w:val="auto"/>
        </w:rPr>
      </w:pPr>
      <w:r w:rsidRPr="00094182">
        <w:rPr>
          <w:rFonts w:ascii="Arial" w:hAnsi="Arial" w:cs="Arial"/>
          <w:b/>
          <w:color w:val="auto"/>
        </w:rPr>
        <w:t>Standard 3</w:t>
      </w:r>
      <w:r w:rsidRPr="00F36062">
        <w:rPr>
          <w:rFonts w:ascii="Arial" w:hAnsi="Arial" w:cs="Arial"/>
          <w:color w:val="auto"/>
        </w:rPr>
        <w:t xml:space="preserve"> Personal care and clinical care</w:t>
      </w:r>
      <w:r w:rsidRPr="00F36062">
        <w:rPr>
          <w:rFonts w:ascii="Arial" w:hAnsi="Arial" w:cs="Arial"/>
          <w:color w:val="auto"/>
        </w:rPr>
        <w:tab/>
      </w:r>
    </w:p>
    <w:p w14:paraId="5CE19D12" w14:textId="77777777" w:rsidR="00DE2591" w:rsidRPr="00F36062" w:rsidRDefault="00DE2591" w:rsidP="00DE2591">
      <w:pPr>
        <w:spacing w:after="240" w:line="22" w:lineRule="atLeast"/>
        <w:rPr>
          <w:rFonts w:ascii="Arial" w:hAnsi="Arial" w:cs="Arial"/>
          <w:color w:val="auto"/>
        </w:rPr>
      </w:pPr>
      <w:r w:rsidRPr="00094182">
        <w:rPr>
          <w:rFonts w:ascii="Arial" w:hAnsi="Arial" w:cs="Arial"/>
          <w:b/>
          <w:color w:val="auto"/>
        </w:rPr>
        <w:t>Standard 4</w:t>
      </w:r>
      <w:r w:rsidRPr="00F36062">
        <w:rPr>
          <w:rFonts w:ascii="Arial" w:hAnsi="Arial" w:cs="Arial"/>
          <w:color w:val="auto"/>
        </w:rPr>
        <w:t xml:space="preserve"> Services and supports for daily living</w:t>
      </w:r>
      <w:r w:rsidRPr="00F36062">
        <w:rPr>
          <w:rFonts w:ascii="Arial" w:hAnsi="Arial" w:cs="Arial"/>
          <w:color w:val="auto"/>
        </w:rPr>
        <w:tab/>
      </w:r>
    </w:p>
    <w:p w14:paraId="5653B526" w14:textId="77777777" w:rsidR="00DE2591" w:rsidRPr="00F36062" w:rsidRDefault="00DE2591" w:rsidP="00DE2591">
      <w:pPr>
        <w:spacing w:after="240" w:line="22" w:lineRule="atLeast"/>
        <w:rPr>
          <w:rFonts w:ascii="Arial" w:hAnsi="Arial" w:cs="Arial"/>
          <w:color w:val="auto"/>
        </w:rPr>
      </w:pPr>
      <w:r w:rsidRPr="00094182">
        <w:rPr>
          <w:rFonts w:ascii="Arial" w:hAnsi="Arial" w:cs="Arial"/>
          <w:b/>
          <w:color w:val="auto"/>
        </w:rPr>
        <w:t>Standard 6</w:t>
      </w:r>
      <w:r w:rsidRPr="00F36062">
        <w:rPr>
          <w:rFonts w:ascii="Arial" w:hAnsi="Arial" w:cs="Arial"/>
          <w:color w:val="auto"/>
        </w:rPr>
        <w:t xml:space="preserve"> Feedback and complaints</w:t>
      </w:r>
      <w:r w:rsidRPr="00F36062">
        <w:rPr>
          <w:rFonts w:ascii="Arial" w:hAnsi="Arial" w:cs="Arial"/>
          <w:color w:val="auto"/>
        </w:rPr>
        <w:tab/>
      </w:r>
    </w:p>
    <w:p w14:paraId="64594513" w14:textId="77777777" w:rsidR="00DE2591" w:rsidRPr="00F36062" w:rsidRDefault="00DE2591" w:rsidP="00DE2591">
      <w:pPr>
        <w:spacing w:after="240" w:line="22" w:lineRule="atLeast"/>
        <w:rPr>
          <w:rFonts w:ascii="Arial" w:hAnsi="Arial" w:cs="Arial"/>
          <w:color w:val="auto"/>
        </w:rPr>
      </w:pPr>
      <w:r w:rsidRPr="00094182">
        <w:rPr>
          <w:rFonts w:ascii="Arial" w:hAnsi="Arial" w:cs="Arial"/>
          <w:b/>
          <w:color w:val="auto"/>
        </w:rPr>
        <w:t>Standard 7</w:t>
      </w:r>
      <w:r w:rsidRPr="00F36062">
        <w:rPr>
          <w:rFonts w:ascii="Arial" w:hAnsi="Arial" w:cs="Arial"/>
          <w:color w:val="auto"/>
        </w:rPr>
        <w:t xml:space="preserve"> Human resources</w:t>
      </w:r>
      <w:r w:rsidRPr="00F36062">
        <w:rPr>
          <w:rFonts w:ascii="Arial" w:hAnsi="Arial" w:cs="Arial"/>
          <w:color w:val="auto"/>
        </w:rPr>
        <w:tab/>
      </w:r>
    </w:p>
    <w:p w14:paraId="4FBBD4AD" w14:textId="77777777" w:rsidR="00575A0B" w:rsidRPr="009238F7" w:rsidRDefault="00DE2591" w:rsidP="00DE2591">
      <w:pPr>
        <w:spacing w:after="240" w:line="22" w:lineRule="atLeast"/>
        <w:rPr>
          <w:rFonts w:ascii="Arial" w:hAnsi="Arial" w:cs="Arial"/>
        </w:rPr>
      </w:pPr>
      <w:r w:rsidRPr="00094182">
        <w:rPr>
          <w:rFonts w:ascii="Arial" w:hAnsi="Arial" w:cs="Arial"/>
          <w:b/>
          <w:color w:val="auto"/>
        </w:rPr>
        <w:t>Standard 8</w:t>
      </w:r>
      <w:r w:rsidRPr="00F36062">
        <w:rPr>
          <w:rFonts w:ascii="Arial" w:hAnsi="Arial" w:cs="Arial"/>
          <w:color w:val="auto"/>
        </w:rPr>
        <w:t xml:space="preserve"> Organisational governance</w:t>
      </w:r>
      <w:r w:rsidRPr="00F36062">
        <w:rPr>
          <w:rFonts w:ascii="Arial" w:hAnsi="Arial" w:cs="Arial"/>
          <w:color w:val="auto"/>
        </w:rPr>
        <w:tab/>
      </w:r>
      <w:r w:rsidR="00575A0B" w:rsidRPr="009238F7">
        <w:rPr>
          <w:rFonts w:ascii="Arial" w:hAnsi="Arial" w:cs="Arial"/>
        </w:rPr>
        <w:br w:type="page"/>
      </w:r>
    </w:p>
    <w:p w14:paraId="2AAFFE58" w14:textId="4BFDE916" w:rsidR="007A224B" w:rsidRPr="00233455" w:rsidRDefault="000A6B31" w:rsidP="00233455">
      <w:pPr>
        <w:pStyle w:val="Heading1"/>
        <w:spacing w:before="120" w:after="240" w:line="22" w:lineRule="atLeast"/>
        <w:rPr>
          <w:rFonts w:ascii="Arial" w:hAnsi="Arial" w:cs="Arial"/>
        </w:rPr>
      </w:pPr>
      <w:r w:rsidRPr="009238F7">
        <w:rPr>
          <w:rFonts w:ascii="Arial" w:hAnsi="Arial" w:cs="Arial"/>
        </w:rPr>
        <w:lastRenderedPageBreak/>
        <w:t>Standard 1</w:t>
      </w:r>
    </w:p>
    <w:tbl>
      <w:tblPr>
        <w:tblStyle w:val="TableGrid"/>
        <w:tblW w:w="0" w:type="auto"/>
        <w:tblLook w:val="04A0" w:firstRow="1" w:lastRow="0" w:firstColumn="1" w:lastColumn="0" w:noHBand="0" w:noVBand="1"/>
      </w:tblPr>
      <w:tblGrid>
        <w:gridCol w:w="1803"/>
        <w:gridCol w:w="6904"/>
        <w:gridCol w:w="1497"/>
      </w:tblGrid>
      <w:tr w:rsidR="00F36062" w:rsidRPr="00F36062" w14:paraId="33A12EA7"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3CBD4C36" w14:textId="77777777" w:rsidR="008C0189" w:rsidRPr="009753BD" w:rsidRDefault="008C0189" w:rsidP="002D5918">
            <w:pPr>
              <w:spacing w:before="0" w:after="120" w:line="22" w:lineRule="atLeast"/>
              <w:rPr>
                <w:rFonts w:ascii="Arial" w:hAnsi="Arial" w:cs="Arial"/>
              </w:rPr>
            </w:pPr>
            <w:r w:rsidRPr="009753BD">
              <w:rPr>
                <w:rFonts w:ascii="Arial" w:hAnsi="Arial" w:cs="Arial"/>
              </w:rPr>
              <w:t>Consumer dignity and choice</w:t>
            </w:r>
          </w:p>
        </w:tc>
        <w:tc>
          <w:tcPr>
            <w:tcW w:w="0" w:type="auto"/>
          </w:tcPr>
          <w:p w14:paraId="45219014" w14:textId="77777777" w:rsidR="008C0189" w:rsidRPr="009753BD" w:rsidRDefault="008C0189"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9753BD">
              <w:rPr>
                <w:rFonts w:ascii="Arial" w:hAnsi="Arial" w:cs="Arial"/>
              </w:rPr>
              <w:t>Non-compliant</w:t>
            </w:r>
          </w:p>
        </w:tc>
      </w:tr>
      <w:tr w:rsidR="00F36062" w:rsidRPr="00F36062" w14:paraId="41CEFC32"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498778E9" w14:textId="77777777" w:rsidR="00EC1B66" w:rsidRPr="00F36062" w:rsidRDefault="00ED5075" w:rsidP="0014722A">
            <w:pPr>
              <w:spacing w:before="0" w:after="120" w:line="22" w:lineRule="atLeast"/>
              <w:rPr>
                <w:rFonts w:ascii="Arial" w:hAnsi="Arial" w:cs="Arial"/>
                <w:color w:val="auto"/>
              </w:rPr>
            </w:pPr>
            <w:r w:rsidRPr="00F36062">
              <w:rPr>
                <w:rFonts w:ascii="Arial" w:hAnsi="Arial" w:cs="Arial"/>
                <w:color w:val="auto"/>
              </w:rPr>
              <w:t>Requirement 1(3)(a)</w:t>
            </w:r>
          </w:p>
        </w:tc>
        <w:tc>
          <w:tcPr>
            <w:tcW w:w="0" w:type="auto"/>
            <w:tcBorders>
              <w:left w:val="single" w:sz="4" w:space="0" w:color="auto"/>
              <w:right w:val="single" w:sz="4" w:space="0" w:color="auto"/>
            </w:tcBorders>
          </w:tcPr>
          <w:p w14:paraId="6D365DFB" w14:textId="77777777" w:rsidR="00EC1B66" w:rsidRPr="00F36062"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F36062">
              <w:rPr>
                <w:rFonts w:ascii="Arial" w:hAnsi="Arial" w:cs="Arial"/>
                <w:color w:val="auto"/>
              </w:rPr>
              <w:t>Each consumer is treated with dignity and respect, with their identity, culture and diversity valued.</w:t>
            </w:r>
          </w:p>
        </w:tc>
        <w:tc>
          <w:tcPr>
            <w:tcW w:w="0" w:type="auto"/>
            <w:tcBorders>
              <w:left w:val="single" w:sz="4" w:space="0" w:color="auto"/>
            </w:tcBorders>
          </w:tcPr>
          <w:p w14:paraId="59C05022" w14:textId="77777777" w:rsidR="00EC1B66" w:rsidRPr="00F36062"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F36062">
              <w:rPr>
                <w:rFonts w:ascii="Arial" w:hAnsi="Arial" w:cs="Arial"/>
                <w:color w:val="auto"/>
              </w:rPr>
              <w:t>Non-compliant</w:t>
            </w:r>
          </w:p>
        </w:tc>
      </w:tr>
      <w:tr w:rsidR="00F36062" w:rsidRPr="00F36062" w14:paraId="08938230" w14:textId="77777777" w:rsidTr="002178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CADEDD2" w14:textId="77777777" w:rsidR="00EC1B66" w:rsidRPr="00F36062" w:rsidRDefault="008C0189" w:rsidP="002D5918">
            <w:pPr>
              <w:spacing w:line="22" w:lineRule="atLeast"/>
              <w:rPr>
                <w:rFonts w:ascii="Arial" w:hAnsi="Arial" w:cs="Arial"/>
                <w:color w:val="auto"/>
              </w:rPr>
            </w:pPr>
            <w:r w:rsidRPr="00F36062">
              <w:rPr>
                <w:rFonts w:ascii="Arial" w:hAnsi="Arial" w:cs="Arial"/>
                <w:color w:val="auto"/>
              </w:rPr>
              <w:t>Requirement 1(3)(b)</w:t>
            </w:r>
          </w:p>
        </w:tc>
        <w:tc>
          <w:tcPr>
            <w:tcW w:w="0" w:type="auto"/>
            <w:tcBorders>
              <w:left w:val="nil"/>
              <w:right w:val="single" w:sz="4" w:space="0" w:color="auto"/>
            </w:tcBorders>
          </w:tcPr>
          <w:p w14:paraId="77895B17" w14:textId="77777777" w:rsidR="00EC1B66" w:rsidRPr="00F36062"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F36062">
              <w:rPr>
                <w:rFonts w:ascii="Arial" w:hAnsi="Arial" w:cs="Arial"/>
                <w:color w:val="auto"/>
              </w:rPr>
              <w:t>Care and services are culturally safe</w:t>
            </w:r>
          </w:p>
        </w:tc>
        <w:tc>
          <w:tcPr>
            <w:tcW w:w="0" w:type="auto"/>
            <w:tcBorders>
              <w:left w:val="single" w:sz="4" w:space="0" w:color="auto"/>
            </w:tcBorders>
          </w:tcPr>
          <w:p w14:paraId="6B787E55" w14:textId="77777777" w:rsidR="00EC1B66" w:rsidRPr="00F36062"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F36062">
              <w:rPr>
                <w:rFonts w:ascii="Arial" w:hAnsi="Arial" w:cs="Arial"/>
                <w:color w:val="auto"/>
              </w:rPr>
              <w:t>Compliant</w:t>
            </w:r>
          </w:p>
        </w:tc>
      </w:tr>
      <w:tr w:rsidR="00F36062" w:rsidRPr="00F36062" w14:paraId="0D6BD3FC"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1DF60FEE" w14:textId="77777777" w:rsidR="00EC1B66" w:rsidRPr="00F36062" w:rsidRDefault="008C0189" w:rsidP="002D5918">
            <w:pPr>
              <w:spacing w:line="22" w:lineRule="atLeast"/>
              <w:rPr>
                <w:rFonts w:ascii="Arial" w:hAnsi="Arial" w:cs="Arial"/>
                <w:color w:val="auto"/>
              </w:rPr>
            </w:pPr>
            <w:r w:rsidRPr="00F36062">
              <w:rPr>
                <w:rFonts w:ascii="Arial" w:hAnsi="Arial" w:cs="Arial"/>
                <w:color w:val="auto"/>
              </w:rPr>
              <w:t>Requirement 1(3)(c)</w:t>
            </w:r>
          </w:p>
        </w:tc>
        <w:tc>
          <w:tcPr>
            <w:tcW w:w="0" w:type="auto"/>
            <w:tcBorders>
              <w:left w:val="single" w:sz="4" w:space="0" w:color="auto"/>
              <w:right w:val="single" w:sz="4" w:space="0" w:color="auto"/>
            </w:tcBorders>
          </w:tcPr>
          <w:p w14:paraId="03CDE28C" w14:textId="77777777" w:rsidR="00EC1B66" w:rsidRPr="00F36062"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F36062">
              <w:rPr>
                <w:rFonts w:ascii="Arial" w:hAnsi="Arial" w:cs="Arial"/>
                <w:color w:val="auto"/>
              </w:rPr>
              <w:t xml:space="preserve">Each consumer is supported to exercise choice and independence, including to: </w:t>
            </w:r>
          </w:p>
          <w:p w14:paraId="0C78DA79" w14:textId="77777777" w:rsidR="00EC1B66" w:rsidRPr="00F36062" w:rsidRDefault="00EC1B66" w:rsidP="00CF0220">
            <w:pPr>
              <w:pStyle w:val="ListParagraph"/>
              <w:numPr>
                <w:ilvl w:val="0"/>
                <w:numId w:val="8"/>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F36062">
              <w:rPr>
                <w:rFonts w:ascii="Arial" w:hAnsi="Arial" w:cs="Arial"/>
                <w:color w:val="auto"/>
              </w:rPr>
              <w:t>make decisions about their own care and the way care and services are delivered; and</w:t>
            </w:r>
          </w:p>
          <w:p w14:paraId="1361FD9F" w14:textId="77777777" w:rsidR="00EC1B66" w:rsidRPr="00F36062" w:rsidRDefault="00EC1B66" w:rsidP="00CF0220">
            <w:pPr>
              <w:pStyle w:val="ListParagraph"/>
              <w:numPr>
                <w:ilvl w:val="0"/>
                <w:numId w:val="8"/>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F36062">
              <w:rPr>
                <w:rFonts w:ascii="Arial" w:hAnsi="Arial" w:cs="Arial"/>
                <w:color w:val="auto"/>
              </w:rPr>
              <w:t>make decisions about when family, friends, carers or others should be involved in their care; and</w:t>
            </w:r>
          </w:p>
          <w:p w14:paraId="314B6FF0" w14:textId="77777777" w:rsidR="00EC1B66" w:rsidRPr="00F36062" w:rsidRDefault="00EC1B66" w:rsidP="00CF0220">
            <w:pPr>
              <w:pStyle w:val="ListParagraph"/>
              <w:numPr>
                <w:ilvl w:val="0"/>
                <w:numId w:val="8"/>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F36062">
              <w:rPr>
                <w:rFonts w:ascii="Arial" w:hAnsi="Arial" w:cs="Arial"/>
                <w:color w:val="auto"/>
              </w:rPr>
              <w:t xml:space="preserve">communicate their decisions; and </w:t>
            </w:r>
          </w:p>
          <w:p w14:paraId="3612265A" w14:textId="77777777" w:rsidR="00EC1B66" w:rsidRPr="00F36062" w:rsidRDefault="00EC1B66" w:rsidP="00CF0220">
            <w:pPr>
              <w:pStyle w:val="ListParagraph"/>
              <w:numPr>
                <w:ilvl w:val="0"/>
                <w:numId w:val="8"/>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F36062">
              <w:rPr>
                <w:rFonts w:ascii="Arial" w:hAnsi="Arial" w:cs="Arial"/>
                <w:color w:val="auto"/>
              </w:rPr>
              <w:t>make connections with others and maintain relationships of choice, including intimate relationships.</w:t>
            </w:r>
          </w:p>
        </w:tc>
        <w:tc>
          <w:tcPr>
            <w:tcW w:w="0" w:type="auto"/>
            <w:tcBorders>
              <w:left w:val="single" w:sz="4" w:space="0" w:color="auto"/>
            </w:tcBorders>
          </w:tcPr>
          <w:p w14:paraId="71560E34" w14:textId="77777777" w:rsidR="00EC1B66" w:rsidRPr="00F36062"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F36062">
              <w:rPr>
                <w:rFonts w:ascii="Arial" w:hAnsi="Arial" w:cs="Arial"/>
                <w:color w:val="auto"/>
              </w:rPr>
              <w:t>Compliant</w:t>
            </w:r>
          </w:p>
        </w:tc>
      </w:tr>
      <w:tr w:rsidR="00F36062" w:rsidRPr="00F36062" w14:paraId="640A4175" w14:textId="77777777" w:rsidTr="002178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CB01E05" w14:textId="77777777" w:rsidR="00EC1B66" w:rsidRPr="00F36062" w:rsidRDefault="008C0189" w:rsidP="002D5918">
            <w:pPr>
              <w:spacing w:line="22" w:lineRule="atLeast"/>
              <w:rPr>
                <w:rFonts w:ascii="Arial" w:hAnsi="Arial" w:cs="Arial"/>
                <w:color w:val="auto"/>
              </w:rPr>
            </w:pPr>
            <w:r w:rsidRPr="00F36062">
              <w:rPr>
                <w:rFonts w:ascii="Arial" w:hAnsi="Arial" w:cs="Arial"/>
                <w:color w:val="auto"/>
              </w:rPr>
              <w:t>Requirement 1(3)(d)</w:t>
            </w:r>
          </w:p>
        </w:tc>
        <w:tc>
          <w:tcPr>
            <w:tcW w:w="0" w:type="auto"/>
            <w:tcBorders>
              <w:left w:val="nil"/>
              <w:right w:val="single" w:sz="4" w:space="0" w:color="auto"/>
            </w:tcBorders>
          </w:tcPr>
          <w:p w14:paraId="0B7C9DDB" w14:textId="77777777" w:rsidR="00EC1B66" w:rsidRPr="00F36062"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F36062">
              <w:rPr>
                <w:rFonts w:ascii="Arial" w:hAnsi="Arial" w:cs="Arial"/>
                <w:color w:val="auto"/>
              </w:rPr>
              <w:t>Each consumer is supported to take risks to enable them to live the best life they can.</w:t>
            </w:r>
          </w:p>
        </w:tc>
        <w:tc>
          <w:tcPr>
            <w:tcW w:w="0" w:type="auto"/>
            <w:tcBorders>
              <w:left w:val="single" w:sz="4" w:space="0" w:color="auto"/>
            </w:tcBorders>
          </w:tcPr>
          <w:p w14:paraId="46C08DBC" w14:textId="77777777" w:rsidR="00EC1B66" w:rsidRPr="00F36062" w:rsidRDefault="00EC1B66" w:rsidP="0014722A">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F36062">
              <w:rPr>
                <w:rFonts w:ascii="Arial" w:hAnsi="Arial" w:cs="Arial"/>
                <w:color w:val="auto"/>
              </w:rPr>
              <w:t>Compliant</w:t>
            </w:r>
          </w:p>
        </w:tc>
      </w:tr>
      <w:tr w:rsidR="00F36062" w:rsidRPr="00F36062" w14:paraId="777303B5"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87E0F60" w14:textId="77777777" w:rsidR="00EC1B66" w:rsidRPr="00F36062" w:rsidRDefault="008C0189" w:rsidP="002D5918">
            <w:pPr>
              <w:spacing w:line="22" w:lineRule="atLeast"/>
              <w:rPr>
                <w:rFonts w:ascii="Arial" w:hAnsi="Arial" w:cs="Arial"/>
                <w:color w:val="auto"/>
              </w:rPr>
            </w:pPr>
            <w:r w:rsidRPr="00F36062">
              <w:rPr>
                <w:rFonts w:ascii="Arial" w:hAnsi="Arial" w:cs="Arial"/>
                <w:color w:val="auto"/>
              </w:rPr>
              <w:t>Requirement 1(3)(e)</w:t>
            </w:r>
          </w:p>
        </w:tc>
        <w:tc>
          <w:tcPr>
            <w:tcW w:w="0" w:type="auto"/>
            <w:tcBorders>
              <w:left w:val="single" w:sz="4" w:space="0" w:color="auto"/>
              <w:right w:val="single" w:sz="4" w:space="0" w:color="auto"/>
            </w:tcBorders>
          </w:tcPr>
          <w:p w14:paraId="1720C8F8" w14:textId="77777777" w:rsidR="00EC1B66" w:rsidRPr="00F36062"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F36062">
              <w:rPr>
                <w:rFonts w:ascii="Arial" w:hAnsi="Arial" w:cs="Arial"/>
                <w:color w:val="auto"/>
              </w:rPr>
              <w:t>Information provided to each consumer is current, accurate and timely, and communicated in a way that is clear, easy to understand and enables them to exercise choice.</w:t>
            </w:r>
          </w:p>
        </w:tc>
        <w:tc>
          <w:tcPr>
            <w:tcW w:w="0" w:type="auto"/>
            <w:tcBorders>
              <w:left w:val="single" w:sz="4" w:space="0" w:color="auto"/>
            </w:tcBorders>
          </w:tcPr>
          <w:p w14:paraId="5FCA8591" w14:textId="77777777" w:rsidR="00EC1B66" w:rsidRPr="00F36062"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F36062">
              <w:rPr>
                <w:rFonts w:ascii="Arial" w:hAnsi="Arial" w:cs="Arial"/>
                <w:color w:val="auto"/>
              </w:rPr>
              <w:t>Compliant</w:t>
            </w:r>
          </w:p>
        </w:tc>
      </w:tr>
      <w:tr w:rsidR="00F36062" w:rsidRPr="00F36062" w14:paraId="0F733F10" w14:textId="77777777" w:rsidTr="002178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2623682" w14:textId="77777777" w:rsidR="00EC1B66" w:rsidRPr="00F36062" w:rsidRDefault="008C0189" w:rsidP="002D5918">
            <w:pPr>
              <w:spacing w:line="22" w:lineRule="atLeast"/>
              <w:rPr>
                <w:rFonts w:ascii="Arial" w:hAnsi="Arial" w:cs="Arial"/>
                <w:color w:val="auto"/>
              </w:rPr>
            </w:pPr>
            <w:r w:rsidRPr="00F36062">
              <w:rPr>
                <w:rFonts w:ascii="Arial" w:hAnsi="Arial" w:cs="Arial"/>
                <w:color w:val="auto"/>
              </w:rPr>
              <w:t>Requirement 1(3)(f)</w:t>
            </w:r>
          </w:p>
        </w:tc>
        <w:tc>
          <w:tcPr>
            <w:tcW w:w="0" w:type="auto"/>
            <w:tcBorders>
              <w:left w:val="nil"/>
              <w:right w:val="single" w:sz="4" w:space="0" w:color="auto"/>
            </w:tcBorders>
          </w:tcPr>
          <w:p w14:paraId="5CD1E786" w14:textId="77777777" w:rsidR="00EC1B66" w:rsidRPr="00F36062"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F36062">
              <w:rPr>
                <w:rFonts w:ascii="Arial" w:hAnsi="Arial" w:cs="Arial"/>
                <w:color w:val="auto"/>
              </w:rPr>
              <w:t xml:space="preserve">Each consumer’s privacy is </w:t>
            </w:r>
            <w:r w:rsidR="00AF37B6" w:rsidRPr="00F36062">
              <w:rPr>
                <w:rFonts w:ascii="Arial" w:hAnsi="Arial" w:cs="Arial"/>
                <w:color w:val="auto"/>
              </w:rPr>
              <w:t>respected,</w:t>
            </w:r>
            <w:r w:rsidRPr="00F36062">
              <w:rPr>
                <w:rFonts w:ascii="Arial" w:hAnsi="Arial" w:cs="Arial"/>
                <w:color w:val="auto"/>
              </w:rPr>
              <w:t xml:space="preserve"> and personal information is kept confidential.</w:t>
            </w:r>
          </w:p>
        </w:tc>
        <w:tc>
          <w:tcPr>
            <w:tcW w:w="0" w:type="auto"/>
            <w:tcBorders>
              <w:left w:val="single" w:sz="4" w:space="0" w:color="auto"/>
            </w:tcBorders>
          </w:tcPr>
          <w:p w14:paraId="7BABF8C3" w14:textId="77777777" w:rsidR="00EC1B66" w:rsidRPr="00F36062"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F36062">
              <w:rPr>
                <w:rFonts w:ascii="Arial" w:hAnsi="Arial" w:cs="Arial"/>
                <w:color w:val="auto"/>
              </w:rPr>
              <w:t>Compliant</w:t>
            </w:r>
          </w:p>
        </w:tc>
      </w:tr>
    </w:tbl>
    <w:p w14:paraId="534703C8" w14:textId="77777777" w:rsidR="008B7314" w:rsidRDefault="008B7314" w:rsidP="00341026">
      <w:pPr>
        <w:pStyle w:val="Heading2"/>
        <w:spacing w:before="120" w:after="120" w:line="22" w:lineRule="atLeast"/>
        <w:rPr>
          <w:rFonts w:ascii="Arial" w:hAnsi="Arial" w:cs="Arial"/>
          <w:color w:val="auto"/>
        </w:rPr>
      </w:pPr>
    </w:p>
    <w:p w14:paraId="6668E79F" w14:textId="77777777" w:rsidR="000A6B31" w:rsidRDefault="000A6B31" w:rsidP="00341026">
      <w:pPr>
        <w:pStyle w:val="Heading2"/>
        <w:spacing w:before="120" w:after="120" w:line="22" w:lineRule="atLeast"/>
        <w:rPr>
          <w:rFonts w:ascii="Arial" w:hAnsi="Arial" w:cs="Arial"/>
          <w:color w:val="auto"/>
        </w:rPr>
      </w:pPr>
      <w:r w:rsidRPr="00F36062">
        <w:rPr>
          <w:rFonts w:ascii="Arial" w:hAnsi="Arial" w:cs="Arial"/>
          <w:color w:val="auto"/>
        </w:rPr>
        <w:t>Findings</w:t>
      </w:r>
    </w:p>
    <w:p w14:paraId="04B71E56" w14:textId="22E61068" w:rsidR="00860E97" w:rsidRDefault="003566F4" w:rsidP="00860E97">
      <w:pPr>
        <w:spacing w:line="276" w:lineRule="auto"/>
        <w:rPr>
          <w:rFonts w:ascii="Arial" w:hAnsi="Arial" w:cs="Arial"/>
        </w:rPr>
      </w:pPr>
      <w:r w:rsidRPr="00BA656E">
        <w:rPr>
          <w:rStyle w:val="normaltextrun"/>
          <w:rFonts w:ascii="Arial" w:hAnsi="Arial" w:cs="Arial"/>
        </w:rPr>
        <w:t xml:space="preserve">I </w:t>
      </w:r>
      <w:r w:rsidR="0056383F">
        <w:rPr>
          <w:rStyle w:val="normaltextrun"/>
          <w:rFonts w:ascii="Arial" w:hAnsi="Arial" w:cs="Arial"/>
        </w:rPr>
        <w:t>find</w:t>
      </w:r>
      <w:r w:rsidR="00B95739" w:rsidRPr="00BA656E">
        <w:rPr>
          <w:rStyle w:val="normaltextrun"/>
          <w:rFonts w:ascii="Arial" w:hAnsi="Arial" w:cs="Arial"/>
        </w:rPr>
        <w:t xml:space="preserve"> </w:t>
      </w:r>
      <w:r w:rsidRPr="00BA656E">
        <w:rPr>
          <w:rStyle w:val="normaltextrun"/>
          <w:rFonts w:ascii="Arial" w:hAnsi="Arial" w:cs="Arial"/>
        </w:rPr>
        <w:t xml:space="preserve">this Quality Standard </w:t>
      </w:r>
      <w:r w:rsidR="00B95739">
        <w:rPr>
          <w:rStyle w:val="normaltextrun"/>
          <w:rFonts w:ascii="Arial" w:hAnsi="Arial" w:cs="Arial"/>
        </w:rPr>
        <w:t>a</w:t>
      </w:r>
      <w:r w:rsidR="009E2EC4">
        <w:rPr>
          <w:rStyle w:val="normaltextrun"/>
          <w:rFonts w:ascii="Arial" w:hAnsi="Arial" w:cs="Arial"/>
        </w:rPr>
        <w:t>s</w:t>
      </w:r>
      <w:r w:rsidRPr="00BA656E">
        <w:rPr>
          <w:rStyle w:val="normaltextrun"/>
          <w:rFonts w:ascii="Arial" w:hAnsi="Arial" w:cs="Arial"/>
        </w:rPr>
        <w:t xml:space="preserve"> non-compliant as I am satisfied the</w:t>
      </w:r>
      <w:r w:rsidR="00031AB7">
        <w:rPr>
          <w:rStyle w:val="normaltextrun"/>
          <w:rFonts w:ascii="Arial" w:hAnsi="Arial" w:cs="Arial"/>
        </w:rPr>
        <w:t xml:space="preserve"> service is non-compliant with</w:t>
      </w:r>
      <w:r w:rsidRPr="00BA656E">
        <w:rPr>
          <w:rStyle w:val="eop"/>
          <w:rFonts w:ascii="Arial" w:hAnsi="Arial" w:cs="Arial"/>
        </w:rPr>
        <w:t> </w:t>
      </w:r>
      <w:r w:rsidR="003A1E02" w:rsidRPr="009238F7">
        <w:rPr>
          <w:rFonts w:ascii="Arial" w:hAnsi="Arial" w:cs="Arial"/>
          <w:color w:val="auto"/>
        </w:rPr>
        <w:t>Requirement 1(3)(a)</w:t>
      </w:r>
      <w:r w:rsidR="00860E97">
        <w:rPr>
          <w:rFonts w:ascii="Arial" w:hAnsi="Arial" w:cs="Arial"/>
        </w:rPr>
        <w:t>.</w:t>
      </w:r>
    </w:p>
    <w:p w14:paraId="6F103A39" w14:textId="2C993C23" w:rsidR="00D87378" w:rsidRPr="00D87378" w:rsidRDefault="00D87378" w:rsidP="00860E97">
      <w:pPr>
        <w:spacing w:line="276" w:lineRule="auto"/>
        <w:rPr>
          <w:rFonts w:ascii="Arial" w:hAnsi="Arial" w:cs="Arial"/>
          <w:i/>
        </w:rPr>
      </w:pPr>
      <w:r w:rsidRPr="00D87378">
        <w:rPr>
          <w:rFonts w:ascii="Arial" w:hAnsi="Arial" w:cs="Arial"/>
          <w:i/>
        </w:rPr>
        <w:t>Requirement 1(3)(a):</w:t>
      </w:r>
    </w:p>
    <w:p w14:paraId="5F40D6D7" w14:textId="77777777" w:rsidR="00860E97" w:rsidRDefault="00D0046C" w:rsidP="00860E97">
      <w:pPr>
        <w:spacing w:line="276" w:lineRule="auto"/>
        <w:rPr>
          <w:rFonts w:ascii="Arial" w:hAnsi="Arial" w:cs="Arial"/>
        </w:rPr>
      </w:pPr>
      <w:bookmarkStart w:id="1" w:name="_Hlk111468026"/>
      <w:r>
        <w:rPr>
          <w:rFonts w:ascii="Arial" w:hAnsi="Arial" w:cs="Arial"/>
        </w:rPr>
        <w:t>Consumers and representatives provided m</w:t>
      </w:r>
      <w:r w:rsidR="003E31B4">
        <w:rPr>
          <w:rFonts w:ascii="Arial" w:hAnsi="Arial" w:cs="Arial"/>
        </w:rPr>
        <w:t>ixed feedback</w:t>
      </w:r>
      <w:r w:rsidR="00B81788" w:rsidRPr="00B81788">
        <w:rPr>
          <w:rFonts w:ascii="Arial" w:hAnsi="Arial" w:cs="Arial"/>
        </w:rPr>
        <w:t xml:space="preserve"> </w:t>
      </w:r>
      <w:r w:rsidR="003E31B4">
        <w:rPr>
          <w:rFonts w:ascii="Arial" w:hAnsi="Arial" w:cs="Arial"/>
        </w:rPr>
        <w:t>regarding staff</w:t>
      </w:r>
      <w:r w:rsidR="00DB6F0C">
        <w:rPr>
          <w:rFonts w:ascii="Arial" w:hAnsi="Arial" w:cs="Arial"/>
        </w:rPr>
        <w:t xml:space="preserve"> consistently treat</w:t>
      </w:r>
      <w:r w:rsidR="003E31B4">
        <w:rPr>
          <w:rFonts w:ascii="Arial" w:hAnsi="Arial" w:cs="Arial"/>
        </w:rPr>
        <w:t>ing</w:t>
      </w:r>
      <w:r w:rsidR="00DB6F0C">
        <w:rPr>
          <w:rFonts w:ascii="Arial" w:hAnsi="Arial" w:cs="Arial"/>
        </w:rPr>
        <w:t xml:space="preserve"> them with respect and dignity</w:t>
      </w:r>
      <w:r w:rsidR="001928A4">
        <w:rPr>
          <w:rFonts w:ascii="Arial" w:hAnsi="Arial" w:cs="Arial"/>
        </w:rPr>
        <w:t xml:space="preserve"> and provided</w:t>
      </w:r>
      <w:r w:rsidR="006107E0">
        <w:rPr>
          <w:rFonts w:ascii="Arial" w:hAnsi="Arial" w:cs="Arial"/>
        </w:rPr>
        <w:t xml:space="preserve"> </w:t>
      </w:r>
      <w:r w:rsidR="005B1FE3">
        <w:rPr>
          <w:rFonts w:ascii="Arial" w:hAnsi="Arial" w:cs="Arial"/>
        </w:rPr>
        <w:t xml:space="preserve">examples of consumers </w:t>
      </w:r>
      <w:r w:rsidR="00531F77">
        <w:rPr>
          <w:rFonts w:ascii="Arial" w:hAnsi="Arial" w:cs="Arial"/>
        </w:rPr>
        <w:t>not being treated with</w:t>
      </w:r>
      <w:r w:rsidR="005B1FE3">
        <w:rPr>
          <w:rFonts w:ascii="Arial" w:hAnsi="Arial" w:cs="Arial"/>
        </w:rPr>
        <w:t xml:space="preserve"> care and respect</w:t>
      </w:r>
      <w:r w:rsidR="00B836E1">
        <w:rPr>
          <w:rFonts w:ascii="Arial" w:hAnsi="Arial" w:cs="Arial"/>
        </w:rPr>
        <w:t xml:space="preserve"> including</w:t>
      </w:r>
      <w:r w:rsidR="00860E97">
        <w:rPr>
          <w:rFonts w:ascii="Arial" w:hAnsi="Arial" w:cs="Arial"/>
        </w:rPr>
        <w:t>:</w:t>
      </w:r>
    </w:p>
    <w:p w14:paraId="0CA983F9" w14:textId="77777777" w:rsidR="00860E97" w:rsidRPr="0015178F" w:rsidRDefault="00157D5A" w:rsidP="0015178F">
      <w:pPr>
        <w:pStyle w:val="CommentText"/>
        <w:numPr>
          <w:ilvl w:val="0"/>
          <w:numId w:val="36"/>
        </w:numPr>
        <w:spacing w:line="276" w:lineRule="auto"/>
        <w:rPr>
          <w:rFonts w:ascii="Arial" w:hAnsi="Arial" w:cs="Arial"/>
          <w:color w:val="auto"/>
        </w:rPr>
      </w:pPr>
      <w:r w:rsidRPr="0015178F">
        <w:rPr>
          <w:rFonts w:ascii="Arial" w:hAnsi="Arial" w:cs="Arial"/>
          <w:color w:val="auto"/>
        </w:rPr>
        <w:t>waiting on the toilet for assistance</w:t>
      </w:r>
    </w:p>
    <w:p w14:paraId="502CF4A7" w14:textId="77777777" w:rsidR="00860E97" w:rsidRPr="0015178F" w:rsidRDefault="008560F1" w:rsidP="0015178F">
      <w:pPr>
        <w:pStyle w:val="CommentText"/>
        <w:numPr>
          <w:ilvl w:val="0"/>
          <w:numId w:val="36"/>
        </w:numPr>
        <w:spacing w:line="276" w:lineRule="auto"/>
        <w:rPr>
          <w:rFonts w:ascii="Arial" w:hAnsi="Arial" w:cs="Arial"/>
          <w:color w:val="auto"/>
        </w:rPr>
      </w:pPr>
      <w:r w:rsidRPr="0015178F">
        <w:rPr>
          <w:rFonts w:ascii="Arial" w:hAnsi="Arial" w:cs="Arial"/>
          <w:color w:val="auto"/>
        </w:rPr>
        <w:t>not having their hair washed in a timely manner</w:t>
      </w:r>
    </w:p>
    <w:p w14:paraId="035C0B1F" w14:textId="77777777" w:rsidR="00860E97" w:rsidRPr="0015178F" w:rsidRDefault="009547EF" w:rsidP="0015178F">
      <w:pPr>
        <w:pStyle w:val="CommentText"/>
        <w:numPr>
          <w:ilvl w:val="0"/>
          <w:numId w:val="36"/>
        </w:numPr>
        <w:spacing w:line="276" w:lineRule="auto"/>
        <w:rPr>
          <w:rFonts w:ascii="Arial" w:hAnsi="Arial" w:cs="Arial"/>
          <w:color w:val="auto"/>
        </w:rPr>
      </w:pPr>
      <w:r w:rsidRPr="0015178F">
        <w:rPr>
          <w:rFonts w:ascii="Arial" w:hAnsi="Arial" w:cs="Arial"/>
          <w:color w:val="auto"/>
        </w:rPr>
        <w:t xml:space="preserve">not </w:t>
      </w:r>
      <w:r w:rsidR="00D0046C" w:rsidRPr="0015178F">
        <w:rPr>
          <w:rFonts w:ascii="Arial" w:hAnsi="Arial" w:cs="Arial"/>
          <w:color w:val="auto"/>
        </w:rPr>
        <w:t xml:space="preserve">being </w:t>
      </w:r>
      <w:r w:rsidRPr="0015178F">
        <w:rPr>
          <w:rFonts w:ascii="Arial" w:hAnsi="Arial" w:cs="Arial"/>
          <w:color w:val="auto"/>
        </w:rPr>
        <w:t>showered regularl</w:t>
      </w:r>
      <w:r w:rsidR="00860E97" w:rsidRPr="0015178F">
        <w:rPr>
          <w:rFonts w:ascii="Arial" w:hAnsi="Arial" w:cs="Arial"/>
          <w:color w:val="auto"/>
        </w:rPr>
        <w:t>y</w:t>
      </w:r>
    </w:p>
    <w:p w14:paraId="12781EF1" w14:textId="77777777" w:rsidR="00860E97" w:rsidRPr="0015178F" w:rsidRDefault="00D0046C" w:rsidP="0015178F">
      <w:pPr>
        <w:pStyle w:val="CommentText"/>
        <w:numPr>
          <w:ilvl w:val="0"/>
          <w:numId w:val="36"/>
        </w:numPr>
        <w:spacing w:line="276" w:lineRule="auto"/>
        <w:rPr>
          <w:rFonts w:ascii="Arial" w:hAnsi="Arial" w:cs="Arial"/>
          <w:color w:val="auto"/>
        </w:rPr>
      </w:pPr>
      <w:r w:rsidRPr="0015178F">
        <w:rPr>
          <w:rFonts w:ascii="Arial" w:hAnsi="Arial" w:cs="Arial"/>
          <w:color w:val="auto"/>
        </w:rPr>
        <w:t xml:space="preserve">not having </w:t>
      </w:r>
      <w:r w:rsidR="009547EF" w:rsidRPr="0015178F">
        <w:rPr>
          <w:rFonts w:ascii="Arial" w:hAnsi="Arial" w:cs="Arial"/>
          <w:color w:val="auto"/>
        </w:rPr>
        <w:t>bed linen changed regularl</w:t>
      </w:r>
      <w:r w:rsidR="00860E97" w:rsidRPr="0015178F">
        <w:rPr>
          <w:rFonts w:ascii="Arial" w:hAnsi="Arial" w:cs="Arial"/>
          <w:color w:val="auto"/>
        </w:rPr>
        <w:t>y</w:t>
      </w:r>
    </w:p>
    <w:p w14:paraId="6FC964FE" w14:textId="77777777" w:rsidR="00860E97" w:rsidRPr="0015178F" w:rsidRDefault="00D24872" w:rsidP="0015178F">
      <w:pPr>
        <w:pStyle w:val="CommentText"/>
        <w:numPr>
          <w:ilvl w:val="0"/>
          <w:numId w:val="36"/>
        </w:numPr>
        <w:spacing w:line="276" w:lineRule="auto"/>
        <w:rPr>
          <w:rFonts w:ascii="Arial" w:hAnsi="Arial" w:cs="Arial"/>
          <w:color w:val="auto"/>
        </w:rPr>
      </w:pPr>
      <w:r w:rsidRPr="0015178F">
        <w:rPr>
          <w:rFonts w:ascii="Arial" w:hAnsi="Arial" w:cs="Arial"/>
          <w:color w:val="auto"/>
        </w:rPr>
        <w:lastRenderedPageBreak/>
        <w:t>rough manual handlin</w:t>
      </w:r>
      <w:r w:rsidR="00860E97" w:rsidRPr="0015178F">
        <w:rPr>
          <w:rFonts w:ascii="Arial" w:hAnsi="Arial" w:cs="Arial"/>
          <w:color w:val="auto"/>
        </w:rPr>
        <w:t>g</w:t>
      </w:r>
    </w:p>
    <w:p w14:paraId="17DDDE5C" w14:textId="77777777" w:rsidR="00860E97" w:rsidRPr="0015178F" w:rsidRDefault="00D0046C" w:rsidP="0015178F">
      <w:pPr>
        <w:pStyle w:val="CommentText"/>
        <w:numPr>
          <w:ilvl w:val="0"/>
          <w:numId w:val="36"/>
        </w:numPr>
        <w:spacing w:line="276" w:lineRule="auto"/>
        <w:rPr>
          <w:rFonts w:ascii="Arial" w:hAnsi="Arial" w:cs="Arial"/>
          <w:color w:val="auto"/>
        </w:rPr>
      </w:pPr>
      <w:r w:rsidRPr="0015178F">
        <w:rPr>
          <w:rFonts w:ascii="Arial" w:hAnsi="Arial" w:cs="Arial"/>
          <w:color w:val="auto"/>
        </w:rPr>
        <w:t xml:space="preserve">staff </w:t>
      </w:r>
      <w:r w:rsidR="00D24872" w:rsidRPr="0015178F">
        <w:rPr>
          <w:rFonts w:ascii="Arial" w:hAnsi="Arial" w:cs="Arial"/>
          <w:color w:val="auto"/>
        </w:rPr>
        <w:t xml:space="preserve">not being aware of deterioration in </w:t>
      </w:r>
      <w:r w:rsidRPr="0015178F">
        <w:rPr>
          <w:rFonts w:ascii="Arial" w:hAnsi="Arial" w:cs="Arial"/>
          <w:color w:val="auto"/>
        </w:rPr>
        <w:t xml:space="preserve">consumer </w:t>
      </w:r>
      <w:r w:rsidR="00D24872" w:rsidRPr="0015178F">
        <w:rPr>
          <w:rFonts w:ascii="Arial" w:hAnsi="Arial" w:cs="Arial"/>
          <w:color w:val="auto"/>
        </w:rPr>
        <w:t>condition</w:t>
      </w:r>
      <w:r w:rsidRPr="0015178F">
        <w:rPr>
          <w:rFonts w:ascii="Arial" w:hAnsi="Arial" w:cs="Arial"/>
          <w:color w:val="auto"/>
        </w:rPr>
        <w:t>s</w:t>
      </w:r>
      <w:r w:rsidR="00D24872" w:rsidRPr="0015178F">
        <w:rPr>
          <w:rFonts w:ascii="Arial" w:hAnsi="Arial" w:cs="Arial"/>
          <w:color w:val="auto"/>
        </w:rPr>
        <w:t xml:space="preserve"> and </w:t>
      </w:r>
      <w:r w:rsidR="006A4B4E" w:rsidRPr="0015178F">
        <w:rPr>
          <w:rFonts w:ascii="Arial" w:hAnsi="Arial" w:cs="Arial"/>
          <w:color w:val="auto"/>
        </w:rPr>
        <w:t xml:space="preserve">subsequently </w:t>
      </w:r>
      <w:r w:rsidR="00A91EB9" w:rsidRPr="0015178F">
        <w:rPr>
          <w:rFonts w:ascii="Arial" w:hAnsi="Arial" w:cs="Arial"/>
          <w:color w:val="auto"/>
        </w:rPr>
        <w:t xml:space="preserve">not </w:t>
      </w:r>
      <w:r w:rsidR="006A4B4E" w:rsidRPr="0015178F">
        <w:rPr>
          <w:rFonts w:ascii="Arial" w:hAnsi="Arial" w:cs="Arial"/>
          <w:color w:val="auto"/>
        </w:rPr>
        <w:t xml:space="preserve">understanding </w:t>
      </w:r>
      <w:r w:rsidRPr="0015178F">
        <w:rPr>
          <w:rFonts w:ascii="Arial" w:hAnsi="Arial" w:cs="Arial"/>
          <w:color w:val="auto"/>
        </w:rPr>
        <w:t xml:space="preserve">the </w:t>
      </w:r>
      <w:r w:rsidR="006A4B4E" w:rsidRPr="0015178F">
        <w:rPr>
          <w:rFonts w:ascii="Arial" w:hAnsi="Arial" w:cs="Arial"/>
          <w:color w:val="auto"/>
        </w:rPr>
        <w:t>needs of consumer</w:t>
      </w:r>
      <w:r w:rsidR="00860E97" w:rsidRPr="0015178F">
        <w:rPr>
          <w:rFonts w:ascii="Arial" w:hAnsi="Arial" w:cs="Arial"/>
          <w:color w:val="auto"/>
        </w:rPr>
        <w:t>s</w:t>
      </w:r>
    </w:p>
    <w:p w14:paraId="1E5C5BB2" w14:textId="77777777" w:rsidR="00860E97" w:rsidRPr="0015178F" w:rsidRDefault="00D0046C" w:rsidP="0015178F">
      <w:pPr>
        <w:pStyle w:val="CommentText"/>
        <w:numPr>
          <w:ilvl w:val="0"/>
          <w:numId w:val="36"/>
        </w:numPr>
        <w:spacing w:line="276" w:lineRule="auto"/>
        <w:rPr>
          <w:rFonts w:ascii="Arial" w:hAnsi="Arial" w:cs="Arial"/>
          <w:color w:val="auto"/>
        </w:rPr>
      </w:pPr>
      <w:r w:rsidRPr="0015178F">
        <w:rPr>
          <w:rFonts w:ascii="Arial" w:hAnsi="Arial" w:cs="Arial"/>
          <w:color w:val="auto"/>
        </w:rPr>
        <w:t xml:space="preserve">staff </w:t>
      </w:r>
      <w:r w:rsidR="006A4B4E" w:rsidRPr="0015178F">
        <w:rPr>
          <w:rFonts w:ascii="Arial" w:hAnsi="Arial" w:cs="Arial"/>
          <w:color w:val="auto"/>
        </w:rPr>
        <w:t>behaviour toward</w:t>
      </w:r>
      <w:r w:rsidRPr="0015178F">
        <w:rPr>
          <w:rFonts w:ascii="Arial" w:hAnsi="Arial" w:cs="Arial"/>
          <w:color w:val="auto"/>
        </w:rPr>
        <w:t>s</w:t>
      </w:r>
      <w:r w:rsidR="006A4B4E" w:rsidRPr="0015178F">
        <w:rPr>
          <w:rFonts w:ascii="Arial" w:hAnsi="Arial" w:cs="Arial"/>
          <w:color w:val="auto"/>
        </w:rPr>
        <w:t xml:space="preserve"> consumers</w:t>
      </w:r>
      <w:r w:rsidRPr="0015178F">
        <w:rPr>
          <w:rFonts w:ascii="Arial" w:hAnsi="Arial" w:cs="Arial"/>
          <w:color w:val="auto"/>
        </w:rPr>
        <w:t>,</w:t>
      </w:r>
      <w:r w:rsidR="006A4B4E" w:rsidRPr="0015178F">
        <w:rPr>
          <w:rFonts w:ascii="Arial" w:hAnsi="Arial" w:cs="Arial"/>
          <w:color w:val="auto"/>
        </w:rPr>
        <w:t xml:space="preserve"> including shouting and/or swearin</w:t>
      </w:r>
      <w:r w:rsidR="00860E97" w:rsidRPr="0015178F">
        <w:rPr>
          <w:rFonts w:ascii="Arial" w:hAnsi="Arial" w:cs="Arial"/>
          <w:color w:val="auto"/>
        </w:rPr>
        <w:t>g</w:t>
      </w:r>
    </w:p>
    <w:p w14:paraId="319A7B3B" w14:textId="77777777" w:rsidR="00860E97" w:rsidRPr="0015178F" w:rsidRDefault="006D4E4F" w:rsidP="0015178F">
      <w:pPr>
        <w:pStyle w:val="CommentText"/>
        <w:numPr>
          <w:ilvl w:val="0"/>
          <w:numId w:val="36"/>
        </w:numPr>
        <w:spacing w:line="276" w:lineRule="auto"/>
        <w:rPr>
          <w:rFonts w:ascii="Arial" w:hAnsi="Arial" w:cs="Arial"/>
          <w:color w:val="auto"/>
        </w:rPr>
      </w:pPr>
      <w:r w:rsidRPr="0015178F">
        <w:rPr>
          <w:rFonts w:ascii="Arial" w:hAnsi="Arial" w:cs="Arial"/>
          <w:color w:val="auto"/>
        </w:rPr>
        <w:t>care documentation not being updated to reflect preferences or additional needs</w:t>
      </w:r>
    </w:p>
    <w:bookmarkEnd w:id="1"/>
    <w:p w14:paraId="3721C057" w14:textId="77777777" w:rsidR="00860E97" w:rsidRDefault="004923D9" w:rsidP="00860E97">
      <w:pPr>
        <w:spacing w:line="276" w:lineRule="auto"/>
        <w:rPr>
          <w:rFonts w:ascii="Arial" w:hAnsi="Arial" w:cs="Arial"/>
        </w:rPr>
      </w:pPr>
      <w:r>
        <w:rPr>
          <w:rFonts w:ascii="Arial" w:hAnsi="Arial" w:cs="Arial"/>
        </w:rPr>
        <w:t xml:space="preserve">Staff </w:t>
      </w:r>
      <w:r w:rsidR="00E24454">
        <w:rPr>
          <w:rFonts w:ascii="Arial" w:hAnsi="Arial" w:cs="Arial"/>
        </w:rPr>
        <w:t xml:space="preserve">said </w:t>
      </w:r>
      <w:r w:rsidR="000C0CA6" w:rsidRPr="000C0CA6">
        <w:rPr>
          <w:rFonts w:ascii="Arial" w:hAnsi="Arial" w:cs="Arial"/>
        </w:rPr>
        <w:t xml:space="preserve">low staffing levels </w:t>
      </w:r>
      <w:r w:rsidR="000C0CA6">
        <w:rPr>
          <w:rFonts w:ascii="Arial" w:hAnsi="Arial" w:cs="Arial"/>
        </w:rPr>
        <w:t>result</w:t>
      </w:r>
      <w:r w:rsidR="00A758FA">
        <w:rPr>
          <w:rFonts w:ascii="Arial" w:hAnsi="Arial" w:cs="Arial"/>
        </w:rPr>
        <w:t>ed</w:t>
      </w:r>
      <w:r w:rsidR="000C0CA6">
        <w:rPr>
          <w:rFonts w:ascii="Arial" w:hAnsi="Arial" w:cs="Arial"/>
        </w:rPr>
        <w:t xml:space="preserve"> in</w:t>
      </w:r>
      <w:r w:rsidR="000C0CA6" w:rsidRPr="000C0CA6">
        <w:rPr>
          <w:rFonts w:ascii="Arial" w:hAnsi="Arial" w:cs="Arial"/>
        </w:rPr>
        <w:t xml:space="preserve"> </w:t>
      </w:r>
      <w:r w:rsidR="00A04B7B">
        <w:rPr>
          <w:rFonts w:ascii="Arial" w:hAnsi="Arial" w:cs="Arial"/>
        </w:rPr>
        <w:t xml:space="preserve">compromises in </w:t>
      </w:r>
      <w:r w:rsidR="00A758FA">
        <w:rPr>
          <w:rFonts w:ascii="Arial" w:hAnsi="Arial" w:cs="Arial"/>
        </w:rPr>
        <w:t xml:space="preserve">the </w:t>
      </w:r>
      <w:r w:rsidR="000C0CA6" w:rsidRPr="000C0CA6">
        <w:rPr>
          <w:rFonts w:ascii="Arial" w:hAnsi="Arial" w:cs="Arial"/>
        </w:rPr>
        <w:t xml:space="preserve">care </w:t>
      </w:r>
      <w:r w:rsidR="00A04B7B">
        <w:rPr>
          <w:rFonts w:ascii="Arial" w:hAnsi="Arial" w:cs="Arial"/>
        </w:rPr>
        <w:t>provided</w:t>
      </w:r>
      <w:r w:rsidR="000C0CA6" w:rsidRPr="000C0CA6">
        <w:rPr>
          <w:rFonts w:ascii="Arial" w:hAnsi="Arial" w:cs="Arial"/>
        </w:rPr>
        <w:t xml:space="preserve"> and </w:t>
      </w:r>
      <w:r w:rsidR="002D063F">
        <w:rPr>
          <w:rFonts w:ascii="Arial" w:hAnsi="Arial" w:cs="Arial"/>
        </w:rPr>
        <w:t>reported mandatory training d</w:t>
      </w:r>
      <w:r w:rsidR="00A04B7B">
        <w:rPr>
          <w:rFonts w:ascii="Arial" w:hAnsi="Arial" w:cs="Arial"/>
        </w:rPr>
        <w:t>id</w:t>
      </w:r>
      <w:r w:rsidR="002D063F">
        <w:rPr>
          <w:rFonts w:ascii="Arial" w:hAnsi="Arial" w:cs="Arial"/>
        </w:rPr>
        <w:t xml:space="preserve"> not cover getting to know consumers and this aspect of care </w:t>
      </w:r>
      <w:r w:rsidR="00A04B7B">
        <w:rPr>
          <w:rFonts w:ascii="Arial" w:hAnsi="Arial" w:cs="Arial"/>
        </w:rPr>
        <w:t>wa</w:t>
      </w:r>
      <w:r w:rsidR="002D063F">
        <w:rPr>
          <w:rFonts w:ascii="Arial" w:hAnsi="Arial" w:cs="Arial"/>
        </w:rPr>
        <w:t>s left to them.</w:t>
      </w:r>
      <w:r w:rsidR="006A3E10">
        <w:rPr>
          <w:rFonts w:ascii="Arial" w:hAnsi="Arial" w:cs="Arial"/>
        </w:rPr>
        <w:t xml:space="preserve"> S</w:t>
      </w:r>
      <w:r w:rsidR="00D0046C">
        <w:rPr>
          <w:rFonts w:ascii="Arial" w:hAnsi="Arial" w:cs="Arial"/>
        </w:rPr>
        <w:t>ome s</w:t>
      </w:r>
      <w:r w:rsidR="006A3E10">
        <w:rPr>
          <w:rFonts w:ascii="Arial" w:hAnsi="Arial" w:cs="Arial"/>
        </w:rPr>
        <w:t>taff gave examples of</w:t>
      </w:r>
      <w:r w:rsidR="00D0046C">
        <w:rPr>
          <w:rFonts w:ascii="Arial" w:hAnsi="Arial" w:cs="Arial"/>
        </w:rPr>
        <w:t xml:space="preserve"> other</w:t>
      </w:r>
      <w:r w:rsidR="006A3E10">
        <w:rPr>
          <w:rFonts w:ascii="Arial" w:hAnsi="Arial" w:cs="Arial"/>
        </w:rPr>
        <w:t xml:space="preserve"> care </w:t>
      </w:r>
      <w:r w:rsidR="00D0046C">
        <w:rPr>
          <w:rFonts w:ascii="Arial" w:hAnsi="Arial" w:cs="Arial"/>
        </w:rPr>
        <w:t xml:space="preserve">staff </w:t>
      </w:r>
      <w:r w:rsidR="006A3E10">
        <w:rPr>
          <w:rFonts w:ascii="Arial" w:hAnsi="Arial" w:cs="Arial"/>
        </w:rPr>
        <w:t xml:space="preserve">not </w:t>
      </w:r>
      <w:r w:rsidR="00D0046C">
        <w:rPr>
          <w:rFonts w:ascii="Arial" w:hAnsi="Arial" w:cs="Arial"/>
        </w:rPr>
        <w:t xml:space="preserve">always </w:t>
      </w:r>
      <w:r w:rsidR="006A3E10">
        <w:rPr>
          <w:rFonts w:ascii="Arial" w:hAnsi="Arial" w:cs="Arial"/>
        </w:rPr>
        <w:t xml:space="preserve">showing respect and dignity </w:t>
      </w:r>
      <w:r w:rsidR="007C08C9">
        <w:rPr>
          <w:rFonts w:ascii="Arial" w:hAnsi="Arial" w:cs="Arial"/>
        </w:rPr>
        <w:t>and advised they escalated these matters to management</w:t>
      </w:r>
      <w:r w:rsidR="00860E97">
        <w:rPr>
          <w:rFonts w:ascii="Arial" w:hAnsi="Arial" w:cs="Arial"/>
        </w:rPr>
        <w:t>.</w:t>
      </w:r>
    </w:p>
    <w:p w14:paraId="72F99438" w14:textId="77777777" w:rsidR="00860E97" w:rsidRDefault="00A04B7B" w:rsidP="00860E97">
      <w:pPr>
        <w:spacing w:line="276" w:lineRule="auto"/>
        <w:rPr>
          <w:rFonts w:ascii="Arial" w:hAnsi="Arial" w:cs="Arial"/>
        </w:rPr>
      </w:pPr>
      <w:r>
        <w:rPr>
          <w:rFonts w:ascii="Arial" w:hAnsi="Arial" w:cs="Arial"/>
        </w:rPr>
        <w:t>The Assessment Team reviewed c</w:t>
      </w:r>
      <w:r w:rsidR="00C440ED">
        <w:rPr>
          <w:rFonts w:ascii="Arial" w:hAnsi="Arial" w:cs="Arial"/>
        </w:rPr>
        <w:t xml:space="preserve">are plans and </w:t>
      </w:r>
      <w:r w:rsidR="00B66F13">
        <w:rPr>
          <w:rFonts w:ascii="Arial" w:hAnsi="Arial" w:cs="Arial"/>
        </w:rPr>
        <w:t xml:space="preserve">identified gaps </w:t>
      </w:r>
      <w:r>
        <w:rPr>
          <w:rFonts w:ascii="Arial" w:hAnsi="Arial" w:cs="Arial"/>
        </w:rPr>
        <w:t>between the content of</w:t>
      </w:r>
      <w:r w:rsidR="00B66F13">
        <w:rPr>
          <w:rFonts w:ascii="Arial" w:hAnsi="Arial" w:cs="Arial"/>
        </w:rPr>
        <w:t xml:space="preserve"> care plans and </w:t>
      </w:r>
      <w:r>
        <w:rPr>
          <w:rFonts w:ascii="Arial" w:hAnsi="Arial" w:cs="Arial"/>
        </w:rPr>
        <w:t>the care provided to</w:t>
      </w:r>
      <w:r w:rsidR="00B66F13">
        <w:rPr>
          <w:rFonts w:ascii="Arial" w:hAnsi="Arial" w:cs="Arial"/>
        </w:rPr>
        <w:t xml:space="preserve"> consumer</w:t>
      </w:r>
      <w:r>
        <w:rPr>
          <w:rFonts w:ascii="Arial" w:hAnsi="Arial" w:cs="Arial"/>
        </w:rPr>
        <w:t>s</w:t>
      </w:r>
      <w:r w:rsidR="00B66F13">
        <w:rPr>
          <w:rFonts w:ascii="Arial" w:hAnsi="Arial" w:cs="Arial"/>
        </w:rPr>
        <w:t>.</w:t>
      </w:r>
      <w:r w:rsidR="00B92552">
        <w:rPr>
          <w:rFonts w:ascii="Arial" w:hAnsi="Arial" w:cs="Arial"/>
        </w:rPr>
        <w:t xml:space="preserve"> </w:t>
      </w:r>
      <w:r>
        <w:rPr>
          <w:rFonts w:ascii="Arial" w:hAnsi="Arial" w:cs="Arial"/>
        </w:rPr>
        <w:t>The Assessment Team observed</w:t>
      </w:r>
      <w:r w:rsidR="00B92552">
        <w:rPr>
          <w:rFonts w:ascii="Arial" w:hAnsi="Arial" w:cs="Arial"/>
        </w:rPr>
        <w:t xml:space="preserve"> </w:t>
      </w:r>
      <w:r w:rsidR="00E5495F">
        <w:rPr>
          <w:rFonts w:ascii="Arial" w:hAnsi="Arial" w:cs="Arial"/>
        </w:rPr>
        <w:t>behaviours and care given to consumers</w:t>
      </w:r>
      <w:r w:rsidR="008674B7">
        <w:rPr>
          <w:rFonts w:ascii="Arial" w:hAnsi="Arial" w:cs="Arial"/>
        </w:rPr>
        <w:t xml:space="preserve"> that were not in keeping with the </w:t>
      </w:r>
      <w:r w:rsidR="00094182">
        <w:rPr>
          <w:rFonts w:ascii="Arial" w:hAnsi="Arial" w:cs="Arial"/>
        </w:rPr>
        <w:t>R</w:t>
      </w:r>
      <w:r w:rsidR="008674B7">
        <w:rPr>
          <w:rFonts w:ascii="Arial" w:hAnsi="Arial" w:cs="Arial"/>
        </w:rPr>
        <w:t>equirement</w:t>
      </w:r>
      <w:r w:rsidR="00860E97">
        <w:rPr>
          <w:rFonts w:ascii="Arial" w:hAnsi="Arial" w:cs="Arial"/>
        </w:rPr>
        <w:t>.</w:t>
      </w:r>
    </w:p>
    <w:p w14:paraId="66C621D0" w14:textId="77777777" w:rsidR="00860E97" w:rsidRDefault="00D473B3" w:rsidP="00860E97">
      <w:pPr>
        <w:spacing w:line="276" w:lineRule="auto"/>
        <w:rPr>
          <w:rFonts w:ascii="Arial" w:hAnsi="Arial" w:cs="Arial"/>
        </w:rPr>
      </w:pPr>
      <w:r>
        <w:rPr>
          <w:rFonts w:ascii="Arial" w:hAnsi="Arial" w:cs="Arial"/>
        </w:rPr>
        <w:t>M</w:t>
      </w:r>
      <w:r w:rsidRPr="00D473B3">
        <w:rPr>
          <w:rFonts w:ascii="Arial" w:hAnsi="Arial" w:cs="Arial"/>
        </w:rPr>
        <w:t xml:space="preserve">anagement </w:t>
      </w:r>
      <w:r w:rsidR="008A1AE0">
        <w:rPr>
          <w:rFonts w:ascii="Arial" w:hAnsi="Arial" w:cs="Arial"/>
        </w:rPr>
        <w:t>was</w:t>
      </w:r>
      <w:r w:rsidR="00B66F13">
        <w:rPr>
          <w:rFonts w:ascii="Arial" w:hAnsi="Arial" w:cs="Arial"/>
        </w:rPr>
        <w:t xml:space="preserve"> advised of the issues during the site audit and responded</w:t>
      </w:r>
      <w:r w:rsidRPr="00D473B3">
        <w:rPr>
          <w:rFonts w:ascii="Arial" w:hAnsi="Arial" w:cs="Arial"/>
        </w:rPr>
        <w:t xml:space="preserve"> </w:t>
      </w:r>
      <w:r w:rsidR="00A04B7B">
        <w:rPr>
          <w:rFonts w:ascii="Arial" w:hAnsi="Arial" w:cs="Arial"/>
        </w:rPr>
        <w:t>it</w:t>
      </w:r>
      <w:r w:rsidRPr="00D473B3">
        <w:rPr>
          <w:rFonts w:ascii="Arial" w:hAnsi="Arial" w:cs="Arial"/>
        </w:rPr>
        <w:t xml:space="preserve"> would develop an action plan in response to the negative feedback provided by the Assessment Team on behalf of the consumers and representatives interviewed</w:t>
      </w:r>
      <w:r w:rsidR="00860E97">
        <w:rPr>
          <w:rFonts w:ascii="Arial" w:hAnsi="Arial" w:cs="Arial"/>
        </w:rPr>
        <w:t>.</w:t>
      </w:r>
    </w:p>
    <w:p w14:paraId="0008AA91" w14:textId="36C0858D" w:rsidR="00860E97" w:rsidRDefault="009753BD" w:rsidP="00860E97">
      <w:pPr>
        <w:spacing w:line="276" w:lineRule="auto"/>
        <w:rPr>
          <w:rFonts w:ascii="Arial" w:hAnsi="Arial" w:cs="Arial"/>
        </w:rPr>
      </w:pPr>
      <w:r>
        <w:rPr>
          <w:rFonts w:ascii="Arial" w:hAnsi="Arial" w:cs="Arial"/>
        </w:rPr>
        <w:t xml:space="preserve">In </w:t>
      </w:r>
      <w:r w:rsidR="00D0046C" w:rsidRPr="0095619E">
        <w:rPr>
          <w:rFonts w:ascii="Arial" w:hAnsi="Arial" w:cs="Arial"/>
        </w:rPr>
        <w:t xml:space="preserve">its response, </w:t>
      </w:r>
      <w:r w:rsidR="00ED2E82" w:rsidRPr="0095619E">
        <w:rPr>
          <w:rFonts w:ascii="Arial" w:hAnsi="Arial" w:cs="Arial"/>
        </w:rPr>
        <w:t xml:space="preserve">the </w:t>
      </w:r>
      <w:r>
        <w:rPr>
          <w:rFonts w:ascii="Arial" w:hAnsi="Arial" w:cs="Arial"/>
        </w:rPr>
        <w:t>Approved Provider</w:t>
      </w:r>
      <w:r w:rsidR="00ED2E82" w:rsidRPr="0095619E">
        <w:rPr>
          <w:rFonts w:ascii="Arial" w:hAnsi="Arial" w:cs="Arial"/>
        </w:rPr>
        <w:t xml:space="preserve"> </w:t>
      </w:r>
      <w:r w:rsidR="002A20BD" w:rsidRPr="0095619E">
        <w:rPr>
          <w:rFonts w:ascii="Arial" w:hAnsi="Arial" w:cs="Arial"/>
        </w:rPr>
        <w:t>acknowledged</w:t>
      </w:r>
      <w:r w:rsidR="00ED2E82" w:rsidRPr="0095619E">
        <w:rPr>
          <w:rFonts w:ascii="Arial" w:hAnsi="Arial" w:cs="Arial"/>
        </w:rPr>
        <w:t xml:space="preserve"> the issues mentioned in the </w:t>
      </w:r>
      <w:r w:rsidR="00D0046C" w:rsidRPr="000B6CDD">
        <w:rPr>
          <w:rFonts w:ascii="Arial" w:hAnsi="Arial" w:cs="Arial"/>
        </w:rPr>
        <w:t xml:space="preserve">site audit </w:t>
      </w:r>
      <w:r w:rsidR="00ED2E82" w:rsidRPr="00D0081F">
        <w:rPr>
          <w:rFonts w:ascii="Arial" w:hAnsi="Arial" w:cs="Arial"/>
        </w:rPr>
        <w:t xml:space="preserve">report and </w:t>
      </w:r>
      <w:r w:rsidR="002A20BD" w:rsidRPr="00D0081F">
        <w:rPr>
          <w:rFonts w:ascii="Arial" w:hAnsi="Arial" w:cs="Arial"/>
        </w:rPr>
        <w:t xml:space="preserve">outlined actions </w:t>
      </w:r>
      <w:r w:rsidR="00860E97">
        <w:rPr>
          <w:rFonts w:ascii="Arial" w:hAnsi="Arial" w:cs="Arial"/>
        </w:rPr>
        <w:t>it was taking</w:t>
      </w:r>
      <w:r w:rsidR="002A20BD" w:rsidRPr="00D0081F">
        <w:rPr>
          <w:rFonts w:ascii="Arial" w:hAnsi="Arial" w:cs="Arial"/>
        </w:rPr>
        <w:t xml:space="preserve"> to </w:t>
      </w:r>
      <w:r w:rsidR="007514A0" w:rsidRPr="00D0081F">
        <w:rPr>
          <w:rFonts w:ascii="Arial" w:hAnsi="Arial" w:cs="Arial"/>
        </w:rPr>
        <w:t>find solutions to the issues.</w:t>
      </w:r>
      <w:r w:rsidR="00A85518" w:rsidRPr="00D0081F">
        <w:rPr>
          <w:rFonts w:ascii="Arial" w:hAnsi="Arial" w:cs="Arial"/>
        </w:rPr>
        <w:t xml:space="preserve"> </w:t>
      </w:r>
      <w:r w:rsidR="00A85518" w:rsidRPr="0095619E">
        <w:rPr>
          <w:rFonts w:ascii="Arial" w:hAnsi="Arial" w:cs="Arial"/>
        </w:rPr>
        <w:t>While I acknowledge the service has taken appropriate actions to address the deficits identified by the Assessment Team, there has not been sufficient time to demonstrate the sustainability and effectiveness of the Approved Provider’s changes. I consider at the time of the site audit the service did not demonstrate</w:t>
      </w:r>
      <w:r w:rsidR="0095619E" w:rsidRPr="0095619E">
        <w:rPr>
          <w:rFonts w:ascii="Arial" w:hAnsi="Arial" w:cs="Arial"/>
        </w:rPr>
        <w:t xml:space="preserve"> that each consumer is treated with dignity and respect, with their identity, culture and diversity valued</w:t>
      </w:r>
      <w:r w:rsidR="00860E97">
        <w:rPr>
          <w:rFonts w:ascii="Arial" w:hAnsi="Arial" w:cs="Arial"/>
        </w:rPr>
        <w:t>.</w:t>
      </w:r>
    </w:p>
    <w:p w14:paraId="069C72E5" w14:textId="58F18E53" w:rsidR="00D87378" w:rsidRPr="00D87378" w:rsidRDefault="00D87378" w:rsidP="00860E97">
      <w:pPr>
        <w:spacing w:line="276" w:lineRule="auto"/>
        <w:rPr>
          <w:rFonts w:ascii="Arial" w:hAnsi="Arial" w:cs="Arial"/>
          <w:i/>
        </w:rPr>
      </w:pPr>
      <w:r w:rsidRPr="00D87378">
        <w:rPr>
          <w:rFonts w:ascii="Arial" w:hAnsi="Arial" w:cs="Arial"/>
          <w:i/>
        </w:rPr>
        <w:t xml:space="preserve">The remaining Requirements: </w:t>
      </w:r>
    </w:p>
    <w:p w14:paraId="69C0DE1E" w14:textId="480C01A4" w:rsidR="00BF58A0" w:rsidRPr="00860E97" w:rsidRDefault="00BF58A0" w:rsidP="00860E97">
      <w:pPr>
        <w:spacing w:line="276" w:lineRule="auto"/>
        <w:rPr>
          <w:rFonts w:ascii="Arial" w:hAnsi="Arial" w:cs="Arial"/>
          <w:color w:val="auto"/>
        </w:rPr>
      </w:pPr>
      <w:r>
        <w:rPr>
          <w:rFonts w:ascii="Arial" w:hAnsi="Arial" w:cs="Arial"/>
        </w:rPr>
        <w:t>I am satisfied the</w:t>
      </w:r>
      <w:r w:rsidR="000D01E4">
        <w:rPr>
          <w:rFonts w:ascii="Arial" w:hAnsi="Arial" w:cs="Arial"/>
        </w:rPr>
        <w:t xml:space="preserve"> Service is compliant with</w:t>
      </w:r>
      <w:r>
        <w:rPr>
          <w:rFonts w:ascii="Arial" w:hAnsi="Arial" w:cs="Arial"/>
        </w:rPr>
        <w:t xml:space="preserve"> other </w:t>
      </w:r>
      <w:r w:rsidR="00094182">
        <w:rPr>
          <w:rFonts w:ascii="Arial" w:hAnsi="Arial" w:cs="Arial"/>
        </w:rPr>
        <w:t>R</w:t>
      </w:r>
      <w:r>
        <w:rPr>
          <w:rFonts w:ascii="Arial" w:hAnsi="Arial" w:cs="Arial"/>
        </w:rPr>
        <w:t xml:space="preserve">equirements </w:t>
      </w:r>
      <w:r w:rsidR="00094182">
        <w:rPr>
          <w:rFonts w:ascii="Arial" w:hAnsi="Arial" w:cs="Arial"/>
        </w:rPr>
        <w:t>within</w:t>
      </w:r>
      <w:r>
        <w:rPr>
          <w:rFonts w:ascii="Arial" w:hAnsi="Arial" w:cs="Arial"/>
        </w:rPr>
        <w:t xml:space="preserve"> </w:t>
      </w:r>
      <w:r w:rsidR="00094182">
        <w:rPr>
          <w:rFonts w:ascii="Arial" w:hAnsi="Arial" w:cs="Arial"/>
        </w:rPr>
        <w:t>S</w:t>
      </w:r>
      <w:r>
        <w:rPr>
          <w:rFonts w:ascii="Arial" w:hAnsi="Arial" w:cs="Arial"/>
        </w:rPr>
        <w:t xml:space="preserve">tandard </w:t>
      </w:r>
      <w:r w:rsidR="00094182">
        <w:rPr>
          <w:rFonts w:ascii="Arial" w:hAnsi="Arial" w:cs="Arial"/>
        </w:rPr>
        <w:t>1 at the time of the site audit</w:t>
      </w:r>
      <w:r>
        <w:rPr>
          <w:rFonts w:ascii="Arial" w:hAnsi="Arial" w:cs="Arial"/>
        </w:rPr>
        <w:t>.</w:t>
      </w:r>
    </w:p>
    <w:p w14:paraId="7FFC4563" w14:textId="0FA7D2AA" w:rsidR="00860E97" w:rsidRDefault="00ED5A9E" w:rsidP="00AE34DF">
      <w:pPr>
        <w:spacing w:line="276" w:lineRule="auto"/>
        <w:rPr>
          <w:rFonts w:ascii="Arial" w:eastAsia="Calibri" w:hAnsi="Arial" w:cs="Arial"/>
          <w:color w:val="auto"/>
        </w:rPr>
      </w:pPr>
      <w:r>
        <w:rPr>
          <w:rFonts w:ascii="Arial" w:hAnsi="Arial" w:cs="Arial"/>
        </w:rPr>
        <w:t xml:space="preserve">Consumers advised </w:t>
      </w:r>
      <w:r w:rsidR="00D0046C">
        <w:rPr>
          <w:rFonts w:ascii="Arial" w:hAnsi="Arial" w:cs="Arial"/>
        </w:rPr>
        <w:t xml:space="preserve">staff were aware of </w:t>
      </w:r>
      <w:r w:rsidR="00D9392C">
        <w:rPr>
          <w:rFonts w:ascii="Arial" w:hAnsi="Arial" w:cs="Arial"/>
        </w:rPr>
        <w:t>and respect</w:t>
      </w:r>
      <w:r w:rsidR="00860E97">
        <w:rPr>
          <w:rFonts w:ascii="Arial" w:hAnsi="Arial" w:cs="Arial"/>
        </w:rPr>
        <w:t>ed</w:t>
      </w:r>
      <w:r w:rsidR="00D9392C">
        <w:rPr>
          <w:rFonts w:ascii="Arial" w:hAnsi="Arial" w:cs="Arial"/>
        </w:rPr>
        <w:t xml:space="preserve"> </w:t>
      </w:r>
      <w:r w:rsidR="00D0046C">
        <w:rPr>
          <w:rFonts w:ascii="Arial" w:hAnsi="Arial" w:cs="Arial"/>
        </w:rPr>
        <w:t>their</w:t>
      </w:r>
      <w:r>
        <w:rPr>
          <w:rFonts w:ascii="Arial" w:hAnsi="Arial" w:cs="Arial"/>
        </w:rPr>
        <w:t xml:space="preserve"> </w:t>
      </w:r>
      <w:r w:rsidR="00175B8B">
        <w:rPr>
          <w:rFonts w:ascii="Arial" w:hAnsi="Arial" w:cs="Arial"/>
        </w:rPr>
        <w:t>cultur</w:t>
      </w:r>
      <w:r w:rsidR="00860E97">
        <w:rPr>
          <w:rFonts w:ascii="Arial" w:hAnsi="Arial" w:cs="Arial"/>
        </w:rPr>
        <w:t>al preferences;</w:t>
      </w:r>
      <w:r w:rsidR="00D9392C">
        <w:rPr>
          <w:rFonts w:ascii="Arial" w:hAnsi="Arial" w:cs="Arial"/>
        </w:rPr>
        <w:t xml:space="preserve"> for example</w:t>
      </w:r>
      <w:r w:rsidR="00860E97">
        <w:rPr>
          <w:rFonts w:ascii="Arial" w:hAnsi="Arial" w:cs="Arial"/>
        </w:rPr>
        <w:t>,</w:t>
      </w:r>
      <w:r w:rsidR="00D9392C">
        <w:rPr>
          <w:rFonts w:ascii="Arial" w:hAnsi="Arial" w:cs="Arial"/>
        </w:rPr>
        <w:t xml:space="preserve"> by supporting them to attend religious services.</w:t>
      </w:r>
      <w:r w:rsidR="001B6C49">
        <w:rPr>
          <w:rFonts w:ascii="Arial" w:hAnsi="Arial" w:cs="Arial"/>
        </w:rPr>
        <w:t xml:space="preserve"> </w:t>
      </w:r>
      <w:r w:rsidR="003F0008">
        <w:rPr>
          <w:rFonts w:ascii="Arial" w:hAnsi="Arial" w:cs="Arial"/>
        </w:rPr>
        <w:t xml:space="preserve">Consumers said they </w:t>
      </w:r>
      <w:r w:rsidR="00D0046C">
        <w:rPr>
          <w:rFonts w:ascii="Arial" w:hAnsi="Arial" w:cs="Arial"/>
        </w:rPr>
        <w:t>were</w:t>
      </w:r>
      <w:r w:rsidR="003F0008">
        <w:rPr>
          <w:rFonts w:ascii="Arial" w:hAnsi="Arial" w:cs="Arial"/>
        </w:rPr>
        <w:t xml:space="preserve"> </w:t>
      </w:r>
      <w:r w:rsidR="00D04E02">
        <w:rPr>
          <w:rFonts w:ascii="Arial" w:hAnsi="Arial" w:cs="Arial"/>
        </w:rPr>
        <w:t>supported</w:t>
      </w:r>
      <w:r w:rsidR="003F0008">
        <w:rPr>
          <w:rFonts w:ascii="Arial" w:hAnsi="Arial" w:cs="Arial"/>
        </w:rPr>
        <w:t xml:space="preserve"> to maintain their independence and were able to </w:t>
      </w:r>
      <w:r w:rsidR="00D04E02">
        <w:rPr>
          <w:rFonts w:ascii="Arial" w:hAnsi="Arial" w:cs="Arial"/>
        </w:rPr>
        <w:t>engage in activities</w:t>
      </w:r>
      <w:r w:rsidR="00092D49">
        <w:rPr>
          <w:rFonts w:ascii="Arial" w:hAnsi="Arial" w:cs="Arial"/>
        </w:rPr>
        <w:t xml:space="preserve"> and </w:t>
      </w:r>
      <w:r w:rsidR="006E317E">
        <w:rPr>
          <w:rFonts w:ascii="Arial" w:hAnsi="Arial" w:cs="Arial"/>
        </w:rPr>
        <w:t>maintain relationships</w:t>
      </w:r>
      <w:r w:rsidR="00D04E02">
        <w:rPr>
          <w:rFonts w:ascii="Arial" w:hAnsi="Arial" w:cs="Arial"/>
        </w:rPr>
        <w:t xml:space="preserve"> on their own as they wanted.</w:t>
      </w:r>
      <w:r w:rsidR="00681084">
        <w:rPr>
          <w:rFonts w:ascii="Arial" w:hAnsi="Arial" w:cs="Arial"/>
        </w:rPr>
        <w:t xml:space="preserve"> Consumers said they felt they would be supported to engage in risk</w:t>
      </w:r>
      <w:r w:rsidR="006A3FA2">
        <w:rPr>
          <w:rFonts w:ascii="Arial" w:hAnsi="Arial" w:cs="Arial"/>
        </w:rPr>
        <w:t xml:space="preserve"> activities</w:t>
      </w:r>
      <w:r w:rsidR="00681084">
        <w:rPr>
          <w:rFonts w:ascii="Arial" w:hAnsi="Arial" w:cs="Arial"/>
        </w:rPr>
        <w:t xml:space="preserve"> should they want to and were confident this would be achieved safely.</w:t>
      </w:r>
      <w:r w:rsidR="007F6006" w:rsidRPr="007F6006">
        <w:rPr>
          <w:rFonts w:eastAsia="Arial"/>
        </w:rPr>
        <w:t xml:space="preserve"> </w:t>
      </w:r>
      <w:r w:rsidR="007F6006">
        <w:rPr>
          <w:rFonts w:ascii="Arial" w:eastAsia="Arial" w:hAnsi="Arial" w:cs="Arial"/>
        </w:rPr>
        <w:t>C</w:t>
      </w:r>
      <w:r w:rsidR="007F6006" w:rsidRPr="007F6006">
        <w:rPr>
          <w:rFonts w:ascii="Arial" w:eastAsia="Arial" w:hAnsi="Arial" w:cs="Arial"/>
        </w:rPr>
        <w:t>onsumers</w:t>
      </w:r>
      <w:r w:rsidR="007F6006">
        <w:rPr>
          <w:rFonts w:ascii="Arial" w:eastAsia="Arial" w:hAnsi="Arial" w:cs="Arial"/>
        </w:rPr>
        <w:t xml:space="preserve"> and </w:t>
      </w:r>
      <w:r w:rsidR="007F6006" w:rsidRPr="007F6006">
        <w:rPr>
          <w:rFonts w:ascii="Arial" w:eastAsia="Arial" w:hAnsi="Arial" w:cs="Arial"/>
        </w:rPr>
        <w:t xml:space="preserve">representatives interviewed said they </w:t>
      </w:r>
      <w:r w:rsidR="002D4E20">
        <w:rPr>
          <w:rFonts w:ascii="Arial" w:eastAsia="Arial" w:hAnsi="Arial" w:cs="Arial"/>
        </w:rPr>
        <w:t>we</w:t>
      </w:r>
      <w:r w:rsidR="007F6006" w:rsidRPr="007F6006">
        <w:rPr>
          <w:rFonts w:ascii="Arial" w:eastAsia="Arial" w:hAnsi="Arial" w:cs="Arial"/>
        </w:rPr>
        <w:t xml:space="preserve">re provided with information </w:t>
      </w:r>
      <w:r w:rsidR="002D4E20">
        <w:rPr>
          <w:rFonts w:ascii="Arial" w:eastAsia="Arial" w:hAnsi="Arial" w:cs="Arial"/>
        </w:rPr>
        <w:t>which</w:t>
      </w:r>
      <w:r w:rsidR="007F6006" w:rsidRPr="007F6006">
        <w:rPr>
          <w:rFonts w:ascii="Arial" w:eastAsia="Arial" w:hAnsi="Arial" w:cs="Arial"/>
        </w:rPr>
        <w:t xml:space="preserve"> assist</w:t>
      </w:r>
      <w:r w:rsidR="002D4E20">
        <w:rPr>
          <w:rFonts w:ascii="Arial" w:eastAsia="Arial" w:hAnsi="Arial" w:cs="Arial"/>
        </w:rPr>
        <w:t>ed</w:t>
      </w:r>
      <w:r w:rsidR="007F6006" w:rsidRPr="007F6006">
        <w:rPr>
          <w:rFonts w:ascii="Arial" w:eastAsia="Arial" w:hAnsi="Arial" w:cs="Arial"/>
        </w:rPr>
        <w:t xml:space="preserve"> them </w:t>
      </w:r>
      <w:r w:rsidR="008615CC">
        <w:rPr>
          <w:rFonts w:ascii="Arial" w:eastAsia="Arial" w:hAnsi="Arial" w:cs="Arial"/>
        </w:rPr>
        <w:t>with care and lifestyle</w:t>
      </w:r>
      <w:r w:rsidR="007F6006" w:rsidRPr="007F6006">
        <w:rPr>
          <w:rFonts w:ascii="Arial" w:eastAsia="Arial" w:hAnsi="Arial" w:cs="Arial"/>
        </w:rPr>
        <w:t xml:space="preserve"> choices, including meal selections</w:t>
      </w:r>
      <w:r w:rsidR="00234FB5">
        <w:rPr>
          <w:rFonts w:ascii="Arial" w:eastAsia="Arial" w:hAnsi="Arial" w:cs="Arial"/>
        </w:rPr>
        <w:t xml:space="preserve"> and </w:t>
      </w:r>
      <w:r w:rsidR="007F6006" w:rsidRPr="007F6006">
        <w:rPr>
          <w:rFonts w:ascii="Arial" w:eastAsia="Arial" w:hAnsi="Arial" w:cs="Arial"/>
        </w:rPr>
        <w:t>daily activities.</w:t>
      </w:r>
      <w:r w:rsidR="008D39CD">
        <w:rPr>
          <w:rFonts w:ascii="Arial" w:eastAsia="Arial" w:hAnsi="Arial" w:cs="Arial"/>
        </w:rPr>
        <w:t xml:space="preserve"> Consumers </w:t>
      </w:r>
      <w:r w:rsidR="008D39CD" w:rsidRPr="008D39CD">
        <w:rPr>
          <w:rFonts w:ascii="Arial" w:eastAsia="Calibri" w:hAnsi="Arial" w:cs="Arial"/>
          <w:color w:val="auto"/>
        </w:rPr>
        <w:t>said staff respect</w:t>
      </w:r>
      <w:r w:rsidR="008615CC">
        <w:rPr>
          <w:rFonts w:ascii="Arial" w:eastAsia="Calibri" w:hAnsi="Arial" w:cs="Arial"/>
          <w:color w:val="auto"/>
        </w:rPr>
        <w:t>ed</w:t>
      </w:r>
      <w:r w:rsidR="008D39CD" w:rsidRPr="008D39CD">
        <w:rPr>
          <w:rFonts w:ascii="Arial" w:eastAsia="Calibri" w:hAnsi="Arial" w:cs="Arial"/>
          <w:color w:val="auto"/>
        </w:rPr>
        <w:t xml:space="preserve"> their privacy</w:t>
      </w:r>
      <w:r w:rsidR="00860E97">
        <w:rPr>
          <w:rFonts w:ascii="Arial" w:eastAsia="Calibri" w:hAnsi="Arial" w:cs="Arial"/>
          <w:color w:val="auto"/>
        </w:rPr>
        <w:t>.</w:t>
      </w:r>
    </w:p>
    <w:p w14:paraId="769A6871" w14:textId="77777777" w:rsidR="00860E97" w:rsidRDefault="00943E93" w:rsidP="00860E97">
      <w:pPr>
        <w:spacing w:line="276" w:lineRule="auto"/>
        <w:rPr>
          <w:rFonts w:ascii="Arial" w:eastAsia="Calibri" w:hAnsi="Arial" w:cs="Arial"/>
          <w:color w:val="auto"/>
        </w:rPr>
      </w:pPr>
      <w:r>
        <w:rPr>
          <w:rFonts w:ascii="Arial" w:eastAsia="Arial" w:hAnsi="Arial" w:cs="Arial"/>
        </w:rPr>
        <w:t>Staff said they used a variety of resource</w:t>
      </w:r>
      <w:r w:rsidR="00B95739">
        <w:rPr>
          <w:rFonts w:ascii="Arial" w:eastAsia="Arial" w:hAnsi="Arial" w:cs="Arial"/>
        </w:rPr>
        <w:t>s</w:t>
      </w:r>
      <w:r>
        <w:rPr>
          <w:rFonts w:ascii="Arial" w:eastAsia="Arial" w:hAnsi="Arial" w:cs="Arial"/>
        </w:rPr>
        <w:t xml:space="preserve"> </w:t>
      </w:r>
      <w:r w:rsidR="00C41676">
        <w:rPr>
          <w:rFonts w:ascii="Arial" w:eastAsia="Arial" w:hAnsi="Arial" w:cs="Arial"/>
        </w:rPr>
        <w:t xml:space="preserve">to understand and accommodate </w:t>
      </w:r>
      <w:r w:rsidR="00F86B28">
        <w:rPr>
          <w:rFonts w:ascii="Arial" w:eastAsia="Arial" w:hAnsi="Arial" w:cs="Arial"/>
        </w:rPr>
        <w:t>consumers’</w:t>
      </w:r>
      <w:r w:rsidR="00C41676">
        <w:rPr>
          <w:rFonts w:ascii="Arial" w:eastAsia="Arial" w:hAnsi="Arial" w:cs="Arial"/>
        </w:rPr>
        <w:t xml:space="preserve"> cultural preferences</w:t>
      </w:r>
      <w:r w:rsidR="00F86B28">
        <w:rPr>
          <w:rFonts w:ascii="Arial" w:eastAsia="Arial" w:hAnsi="Arial" w:cs="Arial"/>
        </w:rPr>
        <w:t>.</w:t>
      </w:r>
      <w:r w:rsidR="00EC41C6">
        <w:rPr>
          <w:rFonts w:ascii="Arial" w:eastAsia="Arial" w:hAnsi="Arial" w:cs="Arial"/>
        </w:rPr>
        <w:t xml:space="preserve"> Staff </w:t>
      </w:r>
      <w:r w:rsidR="00075C2A" w:rsidRPr="00075C2A">
        <w:rPr>
          <w:rFonts w:ascii="Arial" w:eastAsia="Arial" w:hAnsi="Arial" w:cs="Arial"/>
        </w:rPr>
        <w:t>described the various ways they provide</w:t>
      </w:r>
      <w:r w:rsidR="00A445AA">
        <w:rPr>
          <w:rFonts w:ascii="Arial" w:eastAsia="Arial" w:hAnsi="Arial" w:cs="Arial"/>
        </w:rPr>
        <w:t>d</w:t>
      </w:r>
      <w:r w:rsidR="00075C2A" w:rsidRPr="00075C2A">
        <w:rPr>
          <w:rFonts w:ascii="Arial" w:eastAsia="Arial" w:hAnsi="Arial" w:cs="Arial"/>
        </w:rPr>
        <w:t xml:space="preserve"> choice to consumers on a </w:t>
      </w:r>
      <w:r w:rsidR="00075C2A">
        <w:rPr>
          <w:rFonts w:ascii="Arial" w:eastAsia="Arial" w:hAnsi="Arial" w:cs="Arial"/>
        </w:rPr>
        <w:t>daily</w:t>
      </w:r>
      <w:r w:rsidR="00075C2A" w:rsidRPr="00075C2A">
        <w:rPr>
          <w:rFonts w:ascii="Arial" w:eastAsia="Arial" w:hAnsi="Arial" w:cs="Arial"/>
        </w:rPr>
        <w:t xml:space="preserve"> basis</w:t>
      </w:r>
      <w:r w:rsidR="00447240">
        <w:rPr>
          <w:rFonts w:ascii="Arial" w:eastAsia="Arial" w:hAnsi="Arial" w:cs="Arial"/>
        </w:rPr>
        <w:t>,</w:t>
      </w:r>
      <w:r w:rsidR="006F5349">
        <w:rPr>
          <w:rFonts w:ascii="Arial" w:eastAsia="Arial" w:hAnsi="Arial" w:cs="Arial"/>
        </w:rPr>
        <w:t xml:space="preserve"> for example by </w:t>
      </w:r>
      <w:r w:rsidR="007640DB">
        <w:rPr>
          <w:rFonts w:ascii="Arial" w:eastAsia="Arial" w:hAnsi="Arial" w:cs="Arial"/>
        </w:rPr>
        <w:t xml:space="preserve">inviting them to social activities and asking if they would like their personal </w:t>
      </w:r>
      <w:r w:rsidR="007640DB">
        <w:rPr>
          <w:rFonts w:ascii="Arial" w:eastAsia="Arial" w:hAnsi="Arial" w:cs="Arial"/>
        </w:rPr>
        <w:lastRenderedPageBreak/>
        <w:t xml:space="preserve">care to be delivered differently to </w:t>
      </w:r>
      <w:r w:rsidR="007D7315">
        <w:rPr>
          <w:rFonts w:ascii="Arial" w:eastAsia="Arial" w:hAnsi="Arial" w:cs="Arial"/>
        </w:rPr>
        <w:t xml:space="preserve">their care preferences in care planning documents. </w:t>
      </w:r>
      <w:r w:rsidR="00F56DFF">
        <w:rPr>
          <w:rFonts w:ascii="Arial" w:eastAsia="Arial" w:hAnsi="Arial" w:cs="Arial"/>
        </w:rPr>
        <w:t xml:space="preserve">Staff </w:t>
      </w:r>
      <w:r w:rsidR="00F56DFF" w:rsidRPr="00F56DFF">
        <w:rPr>
          <w:rFonts w:ascii="Arial" w:eastAsia="Arial" w:hAnsi="Arial" w:cs="Arial"/>
        </w:rPr>
        <w:t>said that assessments of risk-taking activity occur</w:t>
      </w:r>
      <w:r w:rsidR="00447240">
        <w:rPr>
          <w:rFonts w:ascii="Arial" w:eastAsia="Arial" w:hAnsi="Arial" w:cs="Arial"/>
        </w:rPr>
        <w:t>red</w:t>
      </w:r>
      <w:r w:rsidR="00F56DFF" w:rsidRPr="00F56DFF">
        <w:rPr>
          <w:rFonts w:ascii="Arial" w:eastAsia="Arial" w:hAnsi="Arial" w:cs="Arial"/>
        </w:rPr>
        <w:t xml:space="preserve"> in consultation with the consumer, representative and relevant health professionals.</w:t>
      </w:r>
      <w:r w:rsidR="00497029" w:rsidRPr="00497029">
        <w:rPr>
          <w:rFonts w:eastAsia="Calibri"/>
          <w:color w:val="auto"/>
        </w:rPr>
        <w:t xml:space="preserve"> </w:t>
      </w:r>
      <w:r w:rsidR="00497029">
        <w:rPr>
          <w:rFonts w:ascii="Arial" w:eastAsia="Calibri" w:hAnsi="Arial" w:cs="Arial"/>
          <w:color w:val="auto"/>
        </w:rPr>
        <w:t>S</w:t>
      </w:r>
      <w:r w:rsidR="00497029" w:rsidRPr="00497029">
        <w:rPr>
          <w:rFonts w:ascii="Arial" w:eastAsia="Calibri" w:hAnsi="Arial" w:cs="Arial"/>
          <w:color w:val="auto"/>
        </w:rPr>
        <w:t>taff said they always knock</w:t>
      </w:r>
      <w:r w:rsidR="00447240">
        <w:rPr>
          <w:rFonts w:ascii="Arial" w:eastAsia="Calibri" w:hAnsi="Arial" w:cs="Arial"/>
          <w:color w:val="auto"/>
        </w:rPr>
        <w:t>ed</w:t>
      </w:r>
      <w:r w:rsidR="00497029" w:rsidRPr="00497029">
        <w:rPr>
          <w:rFonts w:ascii="Arial" w:eastAsia="Calibri" w:hAnsi="Arial" w:cs="Arial"/>
          <w:color w:val="auto"/>
        </w:rPr>
        <w:t xml:space="preserve"> and </w:t>
      </w:r>
      <w:r w:rsidR="00497029">
        <w:rPr>
          <w:rFonts w:ascii="Arial" w:eastAsia="Calibri" w:hAnsi="Arial" w:cs="Arial"/>
          <w:color w:val="auto"/>
        </w:rPr>
        <w:t>show</w:t>
      </w:r>
      <w:r w:rsidR="00447240">
        <w:rPr>
          <w:rFonts w:ascii="Arial" w:eastAsia="Calibri" w:hAnsi="Arial" w:cs="Arial"/>
          <w:color w:val="auto"/>
        </w:rPr>
        <w:t>ed</w:t>
      </w:r>
      <w:r w:rsidR="00497029">
        <w:rPr>
          <w:rFonts w:ascii="Arial" w:eastAsia="Calibri" w:hAnsi="Arial" w:cs="Arial"/>
          <w:color w:val="auto"/>
        </w:rPr>
        <w:t xml:space="preserve"> discretion</w:t>
      </w:r>
      <w:r w:rsidR="00497029" w:rsidRPr="00497029">
        <w:rPr>
          <w:rFonts w:ascii="Arial" w:eastAsia="Calibri" w:hAnsi="Arial" w:cs="Arial"/>
          <w:color w:val="auto"/>
        </w:rPr>
        <w:t xml:space="preserve"> with personal care</w:t>
      </w:r>
      <w:r w:rsidR="004C2151">
        <w:rPr>
          <w:rFonts w:ascii="Arial" w:eastAsia="Calibri" w:hAnsi="Arial" w:cs="Arial"/>
          <w:color w:val="auto"/>
        </w:rPr>
        <w:t xml:space="preserve"> and opening and</w:t>
      </w:r>
      <w:r w:rsidR="00497029" w:rsidRPr="00497029">
        <w:rPr>
          <w:rFonts w:ascii="Arial" w:eastAsia="Calibri" w:hAnsi="Arial" w:cs="Arial"/>
          <w:color w:val="auto"/>
        </w:rPr>
        <w:t xml:space="preserve"> closing doors</w:t>
      </w:r>
      <w:r w:rsidR="00860E97">
        <w:rPr>
          <w:rFonts w:ascii="Arial" w:eastAsia="Calibri" w:hAnsi="Arial" w:cs="Arial"/>
          <w:color w:val="auto"/>
        </w:rPr>
        <w:t>.</w:t>
      </w:r>
    </w:p>
    <w:p w14:paraId="0358535D" w14:textId="34496E51" w:rsidR="00860E97" w:rsidRDefault="004C2151" w:rsidP="009753BD">
      <w:pPr>
        <w:spacing w:line="276" w:lineRule="auto"/>
        <w:rPr>
          <w:rFonts w:ascii="Arial" w:eastAsia="Calibri" w:hAnsi="Arial" w:cs="Arial"/>
          <w:color w:val="auto"/>
        </w:rPr>
      </w:pPr>
      <w:r w:rsidRPr="00113BB5">
        <w:rPr>
          <w:rFonts w:ascii="Arial" w:eastAsia="Arial" w:hAnsi="Arial" w:cs="Arial"/>
        </w:rPr>
        <w:t xml:space="preserve">The service </w:t>
      </w:r>
      <w:r w:rsidR="005E2871" w:rsidRPr="00113BB5">
        <w:rPr>
          <w:rFonts w:ascii="Arial" w:eastAsia="Arial" w:hAnsi="Arial" w:cs="Arial"/>
        </w:rPr>
        <w:t>demonstrated</w:t>
      </w:r>
      <w:r w:rsidRPr="00113BB5">
        <w:rPr>
          <w:rFonts w:ascii="Arial" w:eastAsia="Arial" w:hAnsi="Arial" w:cs="Arial"/>
        </w:rPr>
        <w:t xml:space="preserve"> it ha</w:t>
      </w:r>
      <w:r w:rsidR="00447240">
        <w:rPr>
          <w:rFonts w:ascii="Arial" w:eastAsia="Arial" w:hAnsi="Arial" w:cs="Arial"/>
        </w:rPr>
        <w:t>d</w:t>
      </w:r>
      <w:r w:rsidRPr="00113BB5">
        <w:rPr>
          <w:rFonts w:ascii="Arial" w:eastAsia="Arial" w:hAnsi="Arial" w:cs="Arial"/>
        </w:rPr>
        <w:t xml:space="preserve"> various policies and procedures </w:t>
      </w:r>
      <w:r w:rsidR="00447240">
        <w:rPr>
          <w:rFonts w:ascii="Arial" w:eastAsia="Arial" w:hAnsi="Arial" w:cs="Arial"/>
        </w:rPr>
        <w:t>which</w:t>
      </w:r>
      <w:r w:rsidRPr="00113BB5">
        <w:rPr>
          <w:rFonts w:ascii="Arial" w:eastAsia="Arial" w:hAnsi="Arial" w:cs="Arial"/>
        </w:rPr>
        <w:t xml:space="preserve"> </w:t>
      </w:r>
      <w:r w:rsidR="00837B00" w:rsidRPr="00113BB5">
        <w:rPr>
          <w:rFonts w:ascii="Arial" w:eastAsia="Arial" w:hAnsi="Arial" w:cs="Arial"/>
        </w:rPr>
        <w:t>assist</w:t>
      </w:r>
      <w:r w:rsidR="00447240">
        <w:rPr>
          <w:rFonts w:ascii="Arial" w:eastAsia="Arial" w:hAnsi="Arial" w:cs="Arial"/>
        </w:rPr>
        <w:t>ed</w:t>
      </w:r>
      <w:r w:rsidRPr="00113BB5">
        <w:rPr>
          <w:rFonts w:ascii="Arial" w:eastAsia="Arial" w:hAnsi="Arial" w:cs="Arial"/>
        </w:rPr>
        <w:t xml:space="preserve"> and guide</w:t>
      </w:r>
      <w:r w:rsidR="00447240">
        <w:rPr>
          <w:rFonts w:ascii="Arial" w:eastAsia="Arial" w:hAnsi="Arial" w:cs="Arial"/>
        </w:rPr>
        <w:t>d</w:t>
      </w:r>
      <w:r w:rsidRPr="00113BB5">
        <w:rPr>
          <w:rFonts w:ascii="Arial" w:eastAsia="Arial" w:hAnsi="Arial" w:cs="Arial"/>
        </w:rPr>
        <w:t xml:space="preserve"> staff in providing care </w:t>
      </w:r>
      <w:r w:rsidR="00837B00" w:rsidRPr="00113BB5">
        <w:rPr>
          <w:rFonts w:ascii="Arial" w:eastAsia="Arial" w:hAnsi="Arial" w:cs="Arial"/>
        </w:rPr>
        <w:t>and services to consumers</w:t>
      </w:r>
      <w:r w:rsidR="00113BB5" w:rsidRPr="00113BB5">
        <w:rPr>
          <w:rFonts w:ascii="Arial" w:eastAsia="Arial" w:hAnsi="Arial" w:cs="Arial"/>
        </w:rPr>
        <w:t xml:space="preserve"> in</w:t>
      </w:r>
      <w:r w:rsidR="00837B00" w:rsidRPr="00113BB5">
        <w:rPr>
          <w:rFonts w:ascii="Arial" w:eastAsia="Arial" w:hAnsi="Arial" w:cs="Arial"/>
        </w:rPr>
        <w:t xml:space="preserve"> </w:t>
      </w:r>
      <w:r w:rsidR="00113BB5" w:rsidRPr="00113BB5">
        <w:rPr>
          <w:rFonts w:ascii="Arial" w:eastAsia="Calibri" w:hAnsi="Arial" w:cs="Arial"/>
          <w:color w:val="auto"/>
        </w:rPr>
        <w:t xml:space="preserve">a culturally safe way and all members of the care team </w:t>
      </w:r>
      <w:r w:rsidR="00C7252A">
        <w:rPr>
          <w:rFonts w:ascii="Arial" w:eastAsia="Calibri" w:hAnsi="Arial" w:cs="Arial"/>
          <w:color w:val="auto"/>
        </w:rPr>
        <w:t>had</w:t>
      </w:r>
      <w:r w:rsidR="00113BB5" w:rsidRPr="00113BB5">
        <w:rPr>
          <w:rFonts w:ascii="Arial" w:eastAsia="Calibri" w:hAnsi="Arial" w:cs="Arial"/>
          <w:color w:val="auto"/>
        </w:rPr>
        <w:t xml:space="preserve"> appropriate training, knowledge, and skills in relation to recognising diversity and providing inclusive care</w:t>
      </w:r>
      <w:r w:rsidR="00860E97">
        <w:rPr>
          <w:rFonts w:ascii="Arial" w:eastAsia="Calibri" w:hAnsi="Arial" w:cs="Arial"/>
          <w:color w:val="auto"/>
        </w:rPr>
        <w:t>.</w:t>
      </w:r>
    </w:p>
    <w:p w14:paraId="46BE1F54" w14:textId="584E6043" w:rsidR="00A45AD0" w:rsidRPr="00860E97" w:rsidRDefault="00DD274A" w:rsidP="009753BD">
      <w:pPr>
        <w:spacing w:line="276" w:lineRule="auto"/>
        <w:rPr>
          <w:rFonts w:ascii="Arial" w:eastAsia="Calibri" w:hAnsi="Arial" w:cs="Arial"/>
          <w:color w:val="auto"/>
        </w:rPr>
      </w:pPr>
      <w:r w:rsidRPr="00DD274A">
        <w:rPr>
          <w:rFonts w:ascii="Arial" w:eastAsia="Arial" w:hAnsi="Arial" w:cs="Arial"/>
        </w:rPr>
        <w:t>The service demonstrate</w:t>
      </w:r>
      <w:r w:rsidR="00C7252A">
        <w:rPr>
          <w:rFonts w:ascii="Arial" w:eastAsia="Arial" w:hAnsi="Arial" w:cs="Arial"/>
        </w:rPr>
        <w:t>d</w:t>
      </w:r>
      <w:r w:rsidRPr="00DD274A">
        <w:rPr>
          <w:rFonts w:ascii="Arial" w:eastAsia="Arial" w:hAnsi="Arial" w:cs="Arial"/>
        </w:rPr>
        <w:t xml:space="preserve"> consumers communicate</w:t>
      </w:r>
      <w:r w:rsidR="00C7252A">
        <w:rPr>
          <w:rFonts w:ascii="Arial" w:eastAsia="Arial" w:hAnsi="Arial" w:cs="Arial"/>
        </w:rPr>
        <w:t>d</w:t>
      </w:r>
      <w:r w:rsidRPr="00DD274A">
        <w:rPr>
          <w:rFonts w:ascii="Arial" w:eastAsia="Arial" w:hAnsi="Arial" w:cs="Arial"/>
        </w:rPr>
        <w:t xml:space="preserve"> their decisions </w:t>
      </w:r>
      <w:r w:rsidR="00C7252A">
        <w:rPr>
          <w:rFonts w:ascii="Arial" w:eastAsia="Arial" w:hAnsi="Arial" w:cs="Arial"/>
        </w:rPr>
        <w:t>as</w:t>
      </w:r>
      <w:r w:rsidRPr="00DD274A">
        <w:rPr>
          <w:rFonts w:ascii="Arial" w:eastAsia="Arial" w:hAnsi="Arial" w:cs="Arial"/>
        </w:rPr>
        <w:t xml:space="preserve"> to which care and services they wish</w:t>
      </w:r>
      <w:r w:rsidR="00C7252A">
        <w:rPr>
          <w:rFonts w:ascii="Arial" w:eastAsia="Arial" w:hAnsi="Arial" w:cs="Arial"/>
        </w:rPr>
        <w:t>ed</w:t>
      </w:r>
      <w:r w:rsidRPr="00DD274A">
        <w:rPr>
          <w:rFonts w:ascii="Arial" w:eastAsia="Arial" w:hAnsi="Arial" w:cs="Arial"/>
        </w:rPr>
        <w:t xml:space="preserve"> to access, who their nominated representatives or points of contact </w:t>
      </w:r>
      <w:r w:rsidR="00C7252A">
        <w:rPr>
          <w:rFonts w:ascii="Arial" w:eastAsia="Arial" w:hAnsi="Arial" w:cs="Arial"/>
        </w:rPr>
        <w:t>were</w:t>
      </w:r>
      <w:r w:rsidR="00C7252A" w:rsidRPr="00DD274A">
        <w:rPr>
          <w:rFonts w:ascii="Arial" w:eastAsia="Arial" w:hAnsi="Arial" w:cs="Arial"/>
        </w:rPr>
        <w:t xml:space="preserve"> and</w:t>
      </w:r>
      <w:r w:rsidRPr="00DD274A">
        <w:rPr>
          <w:rFonts w:ascii="Arial" w:eastAsia="Arial" w:hAnsi="Arial" w:cs="Arial"/>
        </w:rPr>
        <w:t xml:space="preserve"> how they</w:t>
      </w:r>
      <w:r w:rsidR="00C7252A">
        <w:rPr>
          <w:rFonts w:ascii="Arial" w:eastAsia="Arial" w:hAnsi="Arial" w:cs="Arial"/>
        </w:rPr>
        <w:t xml:space="preserve"> wanted </w:t>
      </w:r>
      <w:r w:rsidR="00C7252A" w:rsidRPr="00DD274A">
        <w:rPr>
          <w:rFonts w:ascii="Arial" w:eastAsia="Arial" w:hAnsi="Arial" w:cs="Arial"/>
        </w:rPr>
        <w:t>to</w:t>
      </w:r>
      <w:r w:rsidRPr="00DD274A">
        <w:rPr>
          <w:rFonts w:ascii="Arial" w:eastAsia="Arial" w:hAnsi="Arial" w:cs="Arial"/>
        </w:rPr>
        <w:t xml:space="preserve"> maintain relationships</w:t>
      </w:r>
      <w:r w:rsidR="00C7252A">
        <w:rPr>
          <w:rFonts w:ascii="Arial" w:eastAsia="Arial" w:hAnsi="Arial" w:cs="Arial"/>
        </w:rPr>
        <w:t xml:space="preserve">. The service </w:t>
      </w:r>
      <w:r w:rsidR="00404FF1">
        <w:rPr>
          <w:rFonts w:ascii="Arial" w:eastAsia="Arial" w:hAnsi="Arial" w:cs="Arial"/>
        </w:rPr>
        <w:t xml:space="preserve">demonstrated </w:t>
      </w:r>
      <w:r w:rsidR="00954453">
        <w:rPr>
          <w:rFonts w:ascii="Arial" w:eastAsia="Arial" w:hAnsi="Arial" w:cs="Arial"/>
        </w:rPr>
        <w:t>it</w:t>
      </w:r>
      <w:r w:rsidR="00404FF1">
        <w:rPr>
          <w:rFonts w:ascii="Arial" w:eastAsia="Arial" w:hAnsi="Arial" w:cs="Arial"/>
        </w:rPr>
        <w:t xml:space="preserve"> supported consumers in making choices and engag</w:t>
      </w:r>
      <w:r w:rsidR="00B52CA9">
        <w:rPr>
          <w:rFonts w:ascii="Arial" w:eastAsia="Arial" w:hAnsi="Arial" w:cs="Arial"/>
        </w:rPr>
        <w:t>ing</w:t>
      </w:r>
      <w:r w:rsidR="00512771">
        <w:rPr>
          <w:rFonts w:ascii="Arial" w:eastAsia="Arial" w:hAnsi="Arial" w:cs="Arial"/>
        </w:rPr>
        <w:t xml:space="preserve"> in risk-taking activitie</w:t>
      </w:r>
      <w:r w:rsidR="009753BD">
        <w:rPr>
          <w:rFonts w:ascii="Arial" w:eastAsia="Arial" w:hAnsi="Arial" w:cs="Arial"/>
        </w:rPr>
        <w:t>s.</w:t>
      </w:r>
      <w:r w:rsidR="00A45AD0" w:rsidRPr="009238F7">
        <w:rPr>
          <w:rFonts w:ascii="Arial" w:hAnsi="Arial" w:cs="Arial"/>
        </w:rPr>
        <w:br w:type="page"/>
      </w:r>
    </w:p>
    <w:p w14:paraId="06C4C172" w14:textId="77777777" w:rsidR="00FA049A" w:rsidRPr="009238F7" w:rsidRDefault="00AE2002" w:rsidP="00341026">
      <w:pPr>
        <w:pStyle w:val="Heading1"/>
        <w:spacing w:before="120" w:after="240" w:line="22" w:lineRule="atLeast"/>
        <w:rPr>
          <w:rFonts w:ascii="Arial" w:hAnsi="Arial" w:cs="Arial"/>
        </w:rPr>
      </w:pPr>
      <w:r w:rsidRPr="009238F7">
        <w:rPr>
          <w:rFonts w:ascii="Arial" w:hAnsi="Arial" w:cs="Arial"/>
        </w:rPr>
        <w:lastRenderedPageBreak/>
        <w:t xml:space="preserve">Standard </w:t>
      </w:r>
      <w:r w:rsidR="000A6B31" w:rsidRPr="009238F7">
        <w:rPr>
          <w:rFonts w:ascii="Arial" w:hAnsi="Arial" w:cs="Arial"/>
        </w:rPr>
        <w:t>2</w:t>
      </w:r>
    </w:p>
    <w:tbl>
      <w:tblPr>
        <w:tblStyle w:val="TableGrid"/>
        <w:tblW w:w="5000" w:type="pct"/>
        <w:tblLook w:val="04A0" w:firstRow="1" w:lastRow="0" w:firstColumn="1" w:lastColumn="0" w:noHBand="0" w:noVBand="1"/>
      </w:tblPr>
      <w:tblGrid>
        <w:gridCol w:w="1604"/>
        <w:gridCol w:w="6759"/>
        <w:gridCol w:w="1841"/>
      </w:tblGrid>
      <w:tr w:rsidR="00F36062" w:rsidRPr="00F36062" w14:paraId="282FBA80"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98" w:type="pct"/>
            <w:gridSpan w:val="2"/>
          </w:tcPr>
          <w:p w14:paraId="453DE36B" w14:textId="77777777" w:rsidR="009A1DF7" w:rsidRPr="009238F7" w:rsidRDefault="009A1DF7" w:rsidP="002D5918">
            <w:pPr>
              <w:spacing w:before="0" w:after="120" w:line="22" w:lineRule="atLeast"/>
              <w:rPr>
                <w:rFonts w:ascii="Arial" w:hAnsi="Arial" w:cs="Arial"/>
              </w:rPr>
            </w:pPr>
            <w:r w:rsidRPr="009238F7">
              <w:rPr>
                <w:rFonts w:ascii="Arial" w:hAnsi="Arial" w:cs="Arial"/>
              </w:rPr>
              <w:t>Ongoing assessment and planning with consumers</w:t>
            </w:r>
          </w:p>
        </w:tc>
        <w:tc>
          <w:tcPr>
            <w:tcW w:w="902" w:type="pct"/>
          </w:tcPr>
          <w:p w14:paraId="724A51C4" w14:textId="2540575A" w:rsidR="009A1DF7" w:rsidRPr="000E2696" w:rsidRDefault="000E2696"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0E2696">
              <w:rPr>
                <w:rFonts w:ascii="Arial" w:hAnsi="Arial" w:cs="Arial"/>
              </w:rPr>
              <w:t>Non-c</w:t>
            </w:r>
            <w:r w:rsidR="009A1DF7" w:rsidRPr="000E2696">
              <w:rPr>
                <w:rFonts w:ascii="Arial" w:hAnsi="Arial" w:cs="Arial"/>
              </w:rPr>
              <w:t>ompliant</w:t>
            </w:r>
          </w:p>
        </w:tc>
      </w:tr>
      <w:tr w:rsidR="00F36062" w:rsidRPr="00F36062" w14:paraId="7B6EF669" w14:textId="77777777" w:rsidTr="0014722A">
        <w:tc>
          <w:tcPr>
            <w:cnfStyle w:val="001000000000" w:firstRow="0" w:lastRow="0" w:firstColumn="1" w:lastColumn="0" w:oddVBand="0" w:evenVBand="0" w:oddHBand="0" w:evenHBand="0" w:firstRowFirstColumn="0" w:firstRowLastColumn="0" w:lastRowFirstColumn="0" w:lastRowLastColumn="0"/>
            <w:tcW w:w="786" w:type="pct"/>
          </w:tcPr>
          <w:p w14:paraId="4A12825D" w14:textId="77777777" w:rsidR="00A54A38" w:rsidRPr="009238F7" w:rsidRDefault="0021781E" w:rsidP="002D5918">
            <w:pPr>
              <w:spacing w:line="22" w:lineRule="atLeast"/>
              <w:rPr>
                <w:rFonts w:ascii="Arial" w:hAnsi="Arial" w:cs="Arial"/>
                <w:color w:val="auto"/>
              </w:rPr>
            </w:pPr>
            <w:r w:rsidRPr="009238F7">
              <w:rPr>
                <w:rFonts w:ascii="Arial" w:hAnsi="Arial" w:cs="Arial"/>
                <w:color w:val="auto"/>
              </w:rPr>
              <w:t>Requirement 2(3)(a)</w:t>
            </w:r>
          </w:p>
        </w:tc>
        <w:tc>
          <w:tcPr>
            <w:tcW w:w="3312" w:type="pct"/>
            <w:tcBorders>
              <w:right w:val="single" w:sz="4" w:space="0" w:color="auto"/>
            </w:tcBorders>
          </w:tcPr>
          <w:p w14:paraId="431FF6A9" w14:textId="77777777" w:rsidR="00A54A38" w:rsidRPr="009238F7"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Assessment and planning, including consideration of risks to the consumer’s health and well-being, informs the delivery of safe and effective care and services.</w:t>
            </w:r>
          </w:p>
        </w:tc>
        <w:tc>
          <w:tcPr>
            <w:tcW w:w="902" w:type="pct"/>
            <w:tcBorders>
              <w:left w:val="single" w:sz="4" w:space="0" w:color="auto"/>
            </w:tcBorders>
          </w:tcPr>
          <w:p w14:paraId="3C46992C" w14:textId="77777777" w:rsidR="00A54A38" w:rsidRPr="00F36062"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F36062">
              <w:rPr>
                <w:rFonts w:ascii="Arial" w:hAnsi="Arial" w:cs="Arial"/>
                <w:color w:val="auto"/>
              </w:rPr>
              <w:t>Non-compliant</w:t>
            </w:r>
          </w:p>
        </w:tc>
      </w:tr>
      <w:tr w:rsidR="00F36062" w:rsidRPr="00F36062" w14:paraId="6048D1E9"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tcPr>
          <w:p w14:paraId="6AF01AA5" w14:textId="77777777" w:rsidR="00A54A38" w:rsidRPr="009238F7" w:rsidRDefault="0021781E" w:rsidP="002D5918">
            <w:pPr>
              <w:spacing w:line="22" w:lineRule="atLeast"/>
              <w:rPr>
                <w:rFonts w:ascii="Arial" w:hAnsi="Arial" w:cs="Arial"/>
                <w:color w:val="auto"/>
              </w:rPr>
            </w:pPr>
            <w:r w:rsidRPr="009238F7">
              <w:rPr>
                <w:rFonts w:ascii="Arial" w:hAnsi="Arial" w:cs="Arial"/>
                <w:color w:val="auto"/>
              </w:rPr>
              <w:t>Requirement 2(3)(b)</w:t>
            </w:r>
          </w:p>
        </w:tc>
        <w:tc>
          <w:tcPr>
            <w:tcW w:w="3312" w:type="pct"/>
            <w:tcBorders>
              <w:right w:val="single" w:sz="4" w:space="0" w:color="auto"/>
            </w:tcBorders>
          </w:tcPr>
          <w:p w14:paraId="183B1990" w14:textId="77777777" w:rsidR="00A54A38" w:rsidRPr="009238F7" w:rsidRDefault="00A54A38"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238F7">
              <w:rPr>
                <w:rFonts w:ascii="Arial" w:hAnsi="Arial" w:cs="Arial"/>
              </w:rPr>
              <w:t xml:space="preserve">Assessment and planning </w:t>
            </w:r>
            <w:proofErr w:type="gramStart"/>
            <w:r w:rsidRPr="009238F7">
              <w:rPr>
                <w:rFonts w:ascii="Arial" w:hAnsi="Arial" w:cs="Arial"/>
              </w:rPr>
              <w:t>identifies</w:t>
            </w:r>
            <w:proofErr w:type="gramEnd"/>
            <w:r w:rsidRPr="009238F7">
              <w:rPr>
                <w:rFonts w:ascii="Arial" w:hAnsi="Arial" w:cs="Arial"/>
              </w:rPr>
              <w:t xml:space="preserve"> and addresses the consumer’s current needs, goals and preferences, including advance care planning and end of life planning if the consumer wishes.</w:t>
            </w:r>
          </w:p>
        </w:tc>
        <w:tc>
          <w:tcPr>
            <w:tcW w:w="902" w:type="pct"/>
            <w:tcBorders>
              <w:left w:val="single" w:sz="4" w:space="0" w:color="auto"/>
            </w:tcBorders>
          </w:tcPr>
          <w:p w14:paraId="2E507943" w14:textId="5F7A5F52" w:rsidR="00A54A38" w:rsidRPr="00F36062" w:rsidRDefault="00F86065"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C</w:t>
            </w:r>
            <w:r w:rsidR="00A54A38" w:rsidRPr="00F36062">
              <w:rPr>
                <w:rFonts w:ascii="Arial" w:hAnsi="Arial" w:cs="Arial"/>
                <w:color w:val="auto"/>
              </w:rPr>
              <w:t>ompliant</w:t>
            </w:r>
          </w:p>
        </w:tc>
      </w:tr>
      <w:tr w:rsidR="00F36062" w:rsidRPr="00F36062" w14:paraId="1D6ECEC2" w14:textId="77777777" w:rsidTr="0014722A">
        <w:tc>
          <w:tcPr>
            <w:cnfStyle w:val="001000000000" w:firstRow="0" w:lastRow="0" w:firstColumn="1" w:lastColumn="0" w:oddVBand="0" w:evenVBand="0" w:oddHBand="0" w:evenHBand="0" w:firstRowFirstColumn="0" w:firstRowLastColumn="0" w:lastRowFirstColumn="0" w:lastRowLastColumn="0"/>
            <w:tcW w:w="786" w:type="pct"/>
          </w:tcPr>
          <w:p w14:paraId="64A9B7ED" w14:textId="77777777" w:rsidR="00A54A38" w:rsidRPr="009238F7" w:rsidRDefault="0021781E" w:rsidP="002D5918">
            <w:pPr>
              <w:spacing w:line="22" w:lineRule="atLeast"/>
              <w:rPr>
                <w:rFonts w:ascii="Arial" w:hAnsi="Arial" w:cs="Arial"/>
                <w:color w:val="auto"/>
              </w:rPr>
            </w:pPr>
            <w:r w:rsidRPr="009238F7">
              <w:rPr>
                <w:rFonts w:ascii="Arial" w:hAnsi="Arial" w:cs="Arial"/>
                <w:color w:val="auto"/>
              </w:rPr>
              <w:t>Requirement 2(3)(c)</w:t>
            </w:r>
          </w:p>
        </w:tc>
        <w:tc>
          <w:tcPr>
            <w:tcW w:w="3312" w:type="pct"/>
            <w:tcBorders>
              <w:right w:val="single" w:sz="4" w:space="0" w:color="auto"/>
            </w:tcBorders>
          </w:tcPr>
          <w:p w14:paraId="5E01E898" w14:textId="77777777" w:rsidR="00A54A38" w:rsidRPr="009238F7"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The organisation demonstrates that assessment and planning:</w:t>
            </w:r>
          </w:p>
          <w:p w14:paraId="0A4505D5" w14:textId="77777777" w:rsidR="00A54A38" w:rsidRPr="009238F7" w:rsidRDefault="00A54A38" w:rsidP="00CF0220">
            <w:pPr>
              <w:numPr>
                <w:ilvl w:val="0"/>
                <w:numId w:val="9"/>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is based on ongoing partnership with the consumer and others that the consumer wishes to involve in assessment, planning and review of the consumer’s care and services; and</w:t>
            </w:r>
          </w:p>
          <w:p w14:paraId="14FD8476" w14:textId="77777777" w:rsidR="00A54A38" w:rsidRPr="009238F7" w:rsidRDefault="00A54A38" w:rsidP="00CF0220">
            <w:pPr>
              <w:numPr>
                <w:ilvl w:val="0"/>
                <w:numId w:val="9"/>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includes other organisations, and individuals and providers of other care and services, that are involved in the care of the consumer.</w:t>
            </w:r>
          </w:p>
        </w:tc>
        <w:tc>
          <w:tcPr>
            <w:tcW w:w="902" w:type="pct"/>
            <w:tcBorders>
              <w:left w:val="single" w:sz="4" w:space="0" w:color="auto"/>
            </w:tcBorders>
          </w:tcPr>
          <w:p w14:paraId="5CCF72AA" w14:textId="74A7C5B8" w:rsidR="00A54A38" w:rsidRPr="00F36062" w:rsidRDefault="00F86065"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C</w:t>
            </w:r>
            <w:r w:rsidR="00A54A38" w:rsidRPr="00F36062">
              <w:rPr>
                <w:rFonts w:ascii="Arial" w:hAnsi="Arial" w:cs="Arial"/>
                <w:color w:val="auto"/>
              </w:rPr>
              <w:t>ompliant</w:t>
            </w:r>
          </w:p>
        </w:tc>
      </w:tr>
      <w:tr w:rsidR="00F36062" w:rsidRPr="00F36062" w14:paraId="7B864F1B"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tcPr>
          <w:p w14:paraId="3EFEAAA3" w14:textId="77777777" w:rsidR="00A54A38" w:rsidRPr="009238F7" w:rsidRDefault="0021781E" w:rsidP="002D5918">
            <w:pPr>
              <w:spacing w:line="22" w:lineRule="atLeast"/>
              <w:rPr>
                <w:rFonts w:ascii="Arial" w:hAnsi="Arial" w:cs="Arial"/>
                <w:color w:val="auto"/>
              </w:rPr>
            </w:pPr>
            <w:r w:rsidRPr="009238F7">
              <w:rPr>
                <w:rFonts w:ascii="Arial" w:hAnsi="Arial" w:cs="Arial"/>
                <w:color w:val="auto"/>
              </w:rPr>
              <w:t>Requirement 2(3)(d)</w:t>
            </w:r>
          </w:p>
        </w:tc>
        <w:tc>
          <w:tcPr>
            <w:tcW w:w="3312" w:type="pct"/>
            <w:tcBorders>
              <w:right w:val="single" w:sz="4" w:space="0" w:color="auto"/>
            </w:tcBorders>
          </w:tcPr>
          <w:p w14:paraId="4AE517F7" w14:textId="77777777" w:rsidR="00A54A38" w:rsidRPr="009238F7" w:rsidRDefault="00A54A38"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238F7">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02" w:type="pct"/>
            <w:tcBorders>
              <w:left w:val="single" w:sz="4" w:space="0" w:color="auto"/>
            </w:tcBorders>
          </w:tcPr>
          <w:p w14:paraId="51D53605" w14:textId="63592A7D" w:rsidR="00A54A38" w:rsidRPr="00F36062" w:rsidRDefault="00F86065" w:rsidP="002D5918">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C</w:t>
            </w:r>
            <w:r w:rsidR="00A54A38" w:rsidRPr="00F36062">
              <w:rPr>
                <w:rFonts w:ascii="Arial" w:hAnsi="Arial" w:cs="Arial"/>
                <w:color w:val="auto"/>
              </w:rPr>
              <w:t>ompliant</w:t>
            </w:r>
          </w:p>
        </w:tc>
      </w:tr>
      <w:tr w:rsidR="00F36062" w:rsidRPr="00F36062" w14:paraId="0B3A133E" w14:textId="77777777" w:rsidTr="0014722A">
        <w:tc>
          <w:tcPr>
            <w:cnfStyle w:val="001000000000" w:firstRow="0" w:lastRow="0" w:firstColumn="1" w:lastColumn="0" w:oddVBand="0" w:evenVBand="0" w:oddHBand="0" w:evenHBand="0" w:firstRowFirstColumn="0" w:firstRowLastColumn="0" w:lastRowFirstColumn="0" w:lastRowLastColumn="0"/>
            <w:tcW w:w="786" w:type="pct"/>
          </w:tcPr>
          <w:p w14:paraId="6A95B139" w14:textId="77777777" w:rsidR="00A54A38" w:rsidRPr="009238F7" w:rsidRDefault="0021781E" w:rsidP="002D5918">
            <w:pPr>
              <w:spacing w:line="22" w:lineRule="atLeast"/>
              <w:rPr>
                <w:rFonts w:ascii="Arial" w:hAnsi="Arial" w:cs="Arial"/>
                <w:color w:val="auto"/>
              </w:rPr>
            </w:pPr>
            <w:r w:rsidRPr="009238F7">
              <w:rPr>
                <w:rFonts w:ascii="Arial" w:hAnsi="Arial" w:cs="Arial"/>
                <w:color w:val="auto"/>
              </w:rPr>
              <w:t>Requirement 2(3)(e)</w:t>
            </w:r>
          </w:p>
        </w:tc>
        <w:tc>
          <w:tcPr>
            <w:tcW w:w="3312" w:type="pct"/>
            <w:tcBorders>
              <w:right w:val="single" w:sz="4" w:space="0" w:color="auto"/>
            </w:tcBorders>
          </w:tcPr>
          <w:p w14:paraId="0BBCBFA3" w14:textId="77777777" w:rsidR="00A54A38" w:rsidRPr="009238F7"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Care and services are reviewed regularly for effectiveness, and when circumstances change or when incidents impact on the needs, goals or preferences of the consumer.</w:t>
            </w:r>
          </w:p>
        </w:tc>
        <w:tc>
          <w:tcPr>
            <w:tcW w:w="902" w:type="pct"/>
            <w:tcBorders>
              <w:left w:val="single" w:sz="4" w:space="0" w:color="auto"/>
            </w:tcBorders>
          </w:tcPr>
          <w:p w14:paraId="63108137" w14:textId="6EBFE6FB" w:rsidR="00A54A38" w:rsidRPr="00F36062" w:rsidRDefault="0064461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C</w:t>
            </w:r>
            <w:r w:rsidR="00A54A38" w:rsidRPr="00F36062">
              <w:rPr>
                <w:rFonts w:ascii="Arial" w:hAnsi="Arial" w:cs="Arial"/>
                <w:color w:val="auto"/>
              </w:rPr>
              <w:t>ompliant</w:t>
            </w:r>
          </w:p>
        </w:tc>
      </w:tr>
    </w:tbl>
    <w:p w14:paraId="4E00F974" w14:textId="77777777" w:rsidR="006C6669" w:rsidRDefault="000A6B31" w:rsidP="006C6669">
      <w:pPr>
        <w:pStyle w:val="Heading2"/>
        <w:spacing w:before="120" w:after="120" w:line="22" w:lineRule="atLeast"/>
        <w:rPr>
          <w:rFonts w:ascii="Arial" w:hAnsi="Arial" w:cs="Arial"/>
        </w:rPr>
      </w:pPr>
      <w:r w:rsidRPr="009238F7">
        <w:rPr>
          <w:rFonts w:ascii="Arial" w:hAnsi="Arial" w:cs="Arial"/>
        </w:rPr>
        <w:t>Findings</w:t>
      </w:r>
    </w:p>
    <w:p w14:paraId="166EBF5E" w14:textId="08977E0D" w:rsidR="006C6669" w:rsidRPr="008D727E" w:rsidRDefault="003566F4" w:rsidP="00937332">
      <w:pPr>
        <w:spacing w:line="276" w:lineRule="auto"/>
        <w:rPr>
          <w:rFonts w:ascii="Arial" w:hAnsi="Arial" w:cs="Arial"/>
        </w:rPr>
      </w:pPr>
      <w:r w:rsidRPr="008D727E">
        <w:rPr>
          <w:rFonts w:ascii="Arial" w:hAnsi="Arial" w:cs="Arial"/>
        </w:rPr>
        <w:t xml:space="preserve">I </w:t>
      </w:r>
      <w:r w:rsidR="00D81931" w:rsidRPr="008D727E">
        <w:rPr>
          <w:rFonts w:ascii="Arial" w:hAnsi="Arial" w:cs="Arial"/>
        </w:rPr>
        <w:t xml:space="preserve">find </w:t>
      </w:r>
      <w:r w:rsidRPr="008D727E">
        <w:rPr>
          <w:rFonts w:ascii="Arial" w:hAnsi="Arial" w:cs="Arial"/>
        </w:rPr>
        <w:t xml:space="preserve">this Quality Standard </w:t>
      </w:r>
      <w:r w:rsidR="00D41FE4" w:rsidRPr="008D727E">
        <w:rPr>
          <w:rFonts w:ascii="Arial" w:hAnsi="Arial" w:cs="Arial"/>
        </w:rPr>
        <w:t>i</w:t>
      </w:r>
      <w:r w:rsidRPr="008D727E">
        <w:rPr>
          <w:rFonts w:ascii="Arial" w:hAnsi="Arial" w:cs="Arial"/>
        </w:rPr>
        <w:t xml:space="preserve">s non-compliant as I am satisfied </w:t>
      </w:r>
      <w:r w:rsidR="00097895" w:rsidRPr="008D727E">
        <w:rPr>
          <w:rFonts w:ascii="Arial" w:hAnsi="Arial" w:cs="Arial"/>
        </w:rPr>
        <w:t xml:space="preserve">the service is non-compliant with </w:t>
      </w:r>
      <w:r w:rsidR="000E2696" w:rsidRPr="008D727E">
        <w:rPr>
          <w:rFonts w:ascii="Arial" w:hAnsi="Arial" w:cs="Arial"/>
        </w:rPr>
        <w:t>R</w:t>
      </w:r>
      <w:r w:rsidRPr="008D727E">
        <w:rPr>
          <w:rFonts w:ascii="Arial" w:hAnsi="Arial" w:cs="Arial"/>
        </w:rPr>
        <w:t>equirement</w:t>
      </w:r>
      <w:r w:rsidR="00644612" w:rsidRPr="008D727E">
        <w:rPr>
          <w:rFonts w:ascii="Arial" w:hAnsi="Arial" w:cs="Arial"/>
        </w:rPr>
        <w:t xml:space="preserve"> 2(3)(a)</w:t>
      </w:r>
      <w:r w:rsidR="00722AC4" w:rsidRPr="008D727E">
        <w:rPr>
          <w:rFonts w:ascii="Arial" w:hAnsi="Arial" w:cs="Arial"/>
        </w:rPr>
        <w:t xml:space="preserve"> of the </w:t>
      </w:r>
      <w:r w:rsidR="00D461F1" w:rsidRPr="008D727E">
        <w:rPr>
          <w:rFonts w:ascii="Arial" w:hAnsi="Arial" w:cs="Arial"/>
        </w:rPr>
        <w:t>S</w:t>
      </w:r>
      <w:r w:rsidR="00722AC4" w:rsidRPr="008D727E">
        <w:rPr>
          <w:rFonts w:ascii="Arial" w:hAnsi="Arial" w:cs="Arial"/>
        </w:rPr>
        <w:t>tandard</w:t>
      </w:r>
      <w:r w:rsidR="006C6669" w:rsidRPr="008D727E">
        <w:rPr>
          <w:rFonts w:ascii="Arial" w:hAnsi="Arial" w:cs="Arial"/>
        </w:rPr>
        <w:t>.</w:t>
      </w:r>
    </w:p>
    <w:p w14:paraId="5318750A" w14:textId="70B4C928" w:rsidR="00D87378" w:rsidRPr="008D727E" w:rsidRDefault="00D87378" w:rsidP="008D727E">
      <w:pPr>
        <w:spacing w:line="276" w:lineRule="auto"/>
        <w:rPr>
          <w:rFonts w:ascii="Arial" w:hAnsi="Arial" w:cs="Arial"/>
          <w:i/>
        </w:rPr>
      </w:pPr>
      <w:r w:rsidRPr="008D727E">
        <w:rPr>
          <w:rFonts w:ascii="Arial" w:hAnsi="Arial" w:cs="Arial"/>
          <w:i/>
        </w:rPr>
        <w:t>Requirement 2(3)(a):</w:t>
      </w:r>
    </w:p>
    <w:p w14:paraId="11F1568A" w14:textId="77777777" w:rsidR="00CA334A" w:rsidRPr="008D727E" w:rsidRDefault="00E00AD4" w:rsidP="008D727E">
      <w:pPr>
        <w:spacing w:line="276" w:lineRule="auto"/>
        <w:rPr>
          <w:rFonts w:ascii="Arial" w:hAnsi="Arial" w:cs="Arial"/>
        </w:rPr>
      </w:pPr>
      <w:r w:rsidRPr="008D727E">
        <w:rPr>
          <w:rFonts w:ascii="Arial" w:hAnsi="Arial" w:cs="Arial"/>
        </w:rPr>
        <w:t xml:space="preserve">In relation to Requirement 2(3)(a), </w:t>
      </w:r>
      <w:r w:rsidR="004D7961" w:rsidRPr="008D727E">
        <w:rPr>
          <w:rFonts w:ascii="Arial" w:hAnsi="Arial" w:cs="Arial"/>
        </w:rPr>
        <w:t xml:space="preserve">I </w:t>
      </w:r>
      <w:r w:rsidRPr="008D727E">
        <w:rPr>
          <w:rFonts w:ascii="Arial" w:hAnsi="Arial" w:cs="Arial"/>
        </w:rPr>
        <w:t>find</w:t>
      </w:r>
      <w:r w:rsidR="004D7961" w:rsidRPr="008D727E">
        <w:rPr>
          <w:rFonts w:ascii="Arial" w:hAnsi="Arial" w:cs="Arial"/>
        </w:rPr>
        <w:t xml:space="preserve"> </w:t>
      </w:r>
      <w:r w:rsidR="00A33887" w:rsidRPr="008D727E">
        <w:rPr>
          <w:rFonts w:ascii="Arial" w:hAnsi="Arial" w:cs="Arial"/>
        </w:rPr>
        <w:t>t</w:t>
      </w:r>
      <w:r w:rsidR="00807BFC" w:rsidRPr="008D727E">
        <w:rPr>
          <w:rFonts w:ascii="Arial" w:hAnsi="Arial" w:cs="Arial"/>
        </w:rPr>
        <w:t xml:space="preserve">he service did not demonstrate assessment and care planning processes </w:t>
      </w:r>
      <w:r w:rsidR="006C6669" w:rsidRPr="008D727E">
        <w:rPr>
          <w:rFonts w:ascii="Arial" w:hAnsi="Arial" w:cs="Arial"/>
        </w:rPr>
        <w:t>we</w:t>
      </w:r>
      <w:r w:rsidR="00807BFC" w:rsidRPr="008D727E">
        <w:rPr>
          <w:rFonts w:ascii="Arial" w:hAnsi="Arial" w:cs="Arial"/>
        </w:rPr>
        <w:t xml:space="preserve">re implemented to inform the delivery of safe and effective care and services. </w:t>
      </w:r>
      <w:r w:rsidR="009E705A" w:rsidRPr="008D727E">
        <w:rPr>
          <w:rFonts w:ascii="Arial" w:hAnsi="Arial" w:cs="Arial"/>
        </w:rPr>
        <w:t xml:space="preserve">Care planning documents showed </w:t>
      </w:r>
      <w:r w:rsidR="00EA0371" w:rsidRPr="008D727E">
        <w:rPr>
          <w:rFonts w:ascii="Arial" w:hAnsi="Arial" w:cs="Arial"/>
        </w:rPr>
        <w:t>assessments are completed for consumers upon entry to the service</w:t>
      </w:r>
      <w:r w:rsidR="00CA334A" w:rsidRPr="008D727E">
        <w:rPr>
          <w:rFonts w:ascii="Arial" w:hAnsi="Arial" w:cs="Arial"/>
        </w:rPr>
        <w:t>;</w:t>
      </w:r>
      <w:r w:rsidR="00EA0371" w:rsidRPr="008D727E">
        <w:rPr>
          <w:rFonts w:ascii="Arial" w:hAnsi="Arial" w:cs="Arial"/>
        </w:rPr>
        <w:t xml:space="preserve"> however</w:t>
      </w:r>
      <w:r w:rsidR="00CA334A" w:rsidRPr="008D727E">
        <w:rPr>
          <w:rFonts w:ascii="Arial" w:hAnsi="Arial" w:cs="Arial"/>
        </w:rPr>
        <w:t>,</w:t>
      </w:r>
      <w:r w:rsidR="00EA0371" w:rsidRPr="008D727E">
        <w:rPr>
          <w:rFonts w:ascii="Arial" w:hAnsi="Arial" w:cs="Arial"/>
        </w:rPr>
        <w:t xml:space="preserve"> </w:t>
      </w:r>
      <w:r w:rsidR="0021617E" w:rsidRPr="008D727E">
        <w:rPr>
          <w:rFonts w:ascii="Arial" w:hAnsi="Arial" w:cs="Arial"/>
        </w:rPr>
        <w:t xml:space="preserve">not all assessments were fully completed and </w:t>
      </w:r>
      <w:r w:rsidR="00EA0371" w:rsidRPr="008D727E">
        <w:rPr>
          <w:rFonts w:ascii="Arial" w:hAnsi="Arial" w:cs="Arial"/>
        </w:rPr>
        <w:t>did not always include risk assessments</w:t>
      </w:r>
      <w:r w:rsidR="00CA334A" w:rsidRPr="008D727E">
        <w:rPr>
          <w:rFonts w:ascii="Arial" w:hAnsi="Arial" w:cs="Arial"/>
        </w:rPr>
        <w:t xml:space="preserve">. </w:t>
      </w:r>
    </w:p>
    <w:p w14:paraId="527B3BF4" w14:textId="494FEAD7" w:rsidR="00807BFC" w:rsidRPr="008D727E" w:rsidRDefault="00CA334A" w:rsidP="008D727E">
      <w:pPr>
        <w:spacing w:line="276" w:lineRule="auto"/>
        <w:rPr>
          <w:rFonts w:ascii="Arial" w:hAnsi="Arial" w:cs="Arial"/>
        </w:rPr>
      </w:pPr>
      <w:r w:rsidRPr="008D727E">
        <w:rPr>
          <w:rFonts w:ascii="Arial" w:hAnsi="Arial" w:cs="Arial"/>
        </w:rPr>
        <w:t>Consumers expressed dissatisfaction with the assessment and care planning at the service, as they felt they did not have input into the process, and they did not have copies of their care planning documentation.</w:t>
      </w:r>
    </w:p>
    <w:p w14:paraId="66C77F5B" w14:textId="5500DF63" w:rsidR="00937332" w:rsidRPr="00937332" w:rsidRDefault="00937332" w:rsidP="00937332">
      <w:pPr>
        <w:spacing w:line="276" w:lineRule="auto"/>
        <w:rPr>
          <w:rFonts w:ascii="Arial" w:hAnsi="Arial" w:cs="Arial"/>
        </w:rPr>
      </w:pPr>
      <w:r w:rsidRPr="00937332">
        <w:rPr>
          <w:rFonts w:ascii="Arial" w:hAnsi="Arial" w:cs="Arial"/>
        </w:rPr>
        <w:lastRenderedPageBreak/>
        <w:t>The Assessment Team examined care planning documentation and noted several instances where care plans were incomplete, Advanced Care Planning had not been discussed, and risk documentation was not complete or was not up-to-date. In one case, a consumer’s Falls Risk Assessment Tool noted they were a high falls risk and had fallen four times in the past four weeks; however, the risk documentation in the care plan stated “No” in response to the prompt for identified risks and the fields for risk benefits and consequences had not been completed.</w:t>
      </w:r>
    </w:p>
    <w:p w14:paraId="7DBEE353" w14:textId="77777777" w:rsidR="00937332" w:rsidRPr="00937332" w:rsidRDefault="000E20C1" w:rsidP="00937332">
      <w:pPr>
        <w:spacing w:line="276" w:lineRule="auto"/>
        <w:rPr>
          <w:rFonts w:ascii="Arial" w:hAnsi="Arial" w:cs="Arial"/>
        </w:rPr>
      </w:pPr>
      <w:r w:rsidRPr="00937332">
        <w:rPr>
          <w:rFonts w:ascii="Arial" w:hAnsi="Arial" w:cs="Arial"/>
        </w:rPr>
        <w:t xml:space="preserve">In its response, the </w:t>
      </w:r>
      <w:r w:rsidR="00937332" w:rsidRPr="00937332">
        <w:rPr>
          <w:rFonts w:ascii="Arial" w:hAnsi="Arial" w:cs="Arial"/>
        </w:rPr>
        <w:t>Approved Provider</w:t>
      </w:r>
      <w:r w:rsidRPr="00937332">
        <w:rPr>
          <w:rFonts w:ascii="Arial" w:hAnsi="Arial" w:cs="Arial"/>
        </w:rPr>
        <w:t xml:space="preserve"> acknowledged the issues mentioned in the site audit report and outlined actions put in place to </w:t>
      </w:r>
      <w:r w:rsidR="00C63CE5" w:rsidRPr="00937332">
        <w:rPr>
          <w:rFonts w:ascii="Arial" w:hAnsi="Arial" w:cs="Arial"/>
        </w:rPr>
        <w:t>re</w:t>
      </w:r>
      <w:r w:rsidR="00250ADC" w:rsidRPr="00937332">
        <w:rPr>
          <w:rFonts w:ascii="Arial" w:hAnsi="Arial" w:cs="Arial"/>
        </w:rPr>
        <w:t xml:space="preserve">solve </w:t>
      </w:r>
      <w:r w:rsidRPr="00937332">
        <w:rPr>
          <w:rFonts w:ascii="Arial" w:hAnsi="Arial" w:cs="Arial"/>
        </w:rPr>
        <w:t xml:space="preserve">these issues. While I acknowledge the service </w:t>
      </w:r>
      <w:r w:rsidR="00E666E6" w:rsidRPr="00937332">
        <w:rPr>
          <w:rFonts w:ascii="Arial" w:hAnsi="Arial" w:cs="Arial"/>
        </w:rPr>
        <w:t xml:space="preserve">will </w:t>
      </w:r>
      <w:r w:rsidRPr="00937332">
        <w:rPr>
          <w:rFonts w:ascii="Arial" w:hAnsi="Arial" w:cs="Arial"/>
        </w:rPr>
        <w:t xml:space="preserve">take appropriate actions to address the deficits identified by the Assessment Team, there has not been </w:t>
      </w:r>
      <w:proofErr w:type="gramStart"/>
      <w:r w:rsidRPr="00937332">
        <w:rPr>
          <w:rFonts w:ascii="Arial" w:hAnsi="Arial" w:cs="Arial"/>
        </w:rPr>
        <w:t>sufficient</w:t>
      </w:r>
      <w:proofErr w:type="gramEnd"/>
      <w:r w:rsidRPr="00937332">
        <w:rPr>
          <w:rFonts w:ascii="Arial" w:hAnsi="Arial" w:cs="Arial"/>
        </w:rPr>
        <w:t xml:space="preserve"> time to demonstrate the sustainability and effectiveness of the Approved Provider’s changes. I consider at the time of the site audit the service did not demonstrate </w:t>
      </w:r>
      <w:r w:rsidR="009C707E" w:rsidRPr="00937332">
        <w:rPr>
          <w:rFonts w:ascii="Arial" w:hAnsi="Arial" w:cs="Arial"/>
        </w:rPr>
        <w:t>assessment and planning, including consideration of risks to consumers’ health and wellbeing, inform</w:t>
      </w:r>
      <w:r w:rsidR="00D41FE4" w:rsidRPr="00937332">
        <w:rPr>
          <w:rFonts w:ascii="Arial" w:hAnsi="Arial" w:cs="Arial"/>
        </w:rPr>
        <w:t>ed</w:t>
      </w:r>
      <w:r w:rsidR="009C707E" w:rsidRPr="00937332">
        <w:rPr>
          <w:rFonts w:ascii="Arial" w:hAnsi="Arial" w:cs="Arial"/>
        </w:rPr>
        <w:t xml:space="preserve"> the delivery of safe and effective care and services</w:t>
      </w:r>
      <w:r w:rsidR="00937332" w:rsidRPr="00937332">
        <w:rPr>
          <w:rFonts w:ascii="Arial" w:hAnsi="Arial" w:cs="Arial"/>
        </w:rPr>
        <w:t>.</w:t>
      </w:r>
    </w:p>
    <w:p w14:paraId="55CEF534" w14:textId="77777777" w:rsidR="00937332" w:rsidRPr="00937332" w:rsidRDefault="00D87378" w:rsidP="00937332">
      <w:pPr>
        <w:spacing w:line="276" w:lineRule="auto"/>
        <w:rPr>
          <w:rFonts w:ascii="Arial" w:hAnsi="Arial" w:cs="Arial"/>
          <w:i/>
          <w:color w:val="auto"/>
        </w:rPr>
      </w:pPr>
      <w:r w:rsidRPr="00937332">
        <w:rPr>
          <w:rFonts w:ascii="Arial" w:hAnsi="Arial" w:cs="Arial"/>
          <w:i/>
          <w:color w:val="auto"/>
        </w:rPr>
        <w:t>Requirement 2(3)(b)</w:t>
      </w:r>
      <w:r w:rsidR="00937332" w:rsidRPr="00937332">
        <w:rPr>
          <w:rFonts w:ascii="Arial" w:hAnsi="Arial" w:cs="Arial"/>
          <w:i/>
          <w:color w:val="auto"/>
        </w:rPr>
        <w:t>:</w:t>
      </w:r>
    </w:p>
    <w:p w14:paraId="58D27067" w14:textId="77777777" w:rsidR="00937332" w:rsidRDefault="00807BFC" w:rsidP="00937332">
      <w:pPr>
        <w:spacing w:line="276" w:lineRule="auto"/>
        <w:rPr>
          <w:rFonts w:ascii="Arial" w:hAnsi="Arial" w:cs="Arial"/>
          <w:color w:val="auto"/>
        </w:rPr>
      </w:pPr>
      <w:r w:rsidRPr="00807BFC">
        <w:rPr>
          <w:rFonts w:ascii="Arial" w:hAnsi="Arial" w:cs="Arial"/>
          <w:color w:val="auto"/>
        </w:rPr>
        <w:t>In relation to Requirement 2(3)(b),</w:t>
      </w:r>
      <w:r w:rsidR="00D41FE4">
        <w:rPr>
          <w:rFonts w:ascii="Arial" w:hAnsi="Arial" w:cs="Arial"/>
          <w:color w:val="auto"/>
        </w:rPr>
        <w:t xml:space="preserve"> t</w:t>
      </w:r>
      <w:r w:rsidR="002B5473">
        <w:rPr>
          <w:rFonts w:ascii="Arial" w:hAnsi="Arial" w:cs="Arial"/>
          <w:color w:val="auto"/>
        </w:rPr>
        <w:t xml:space="preserve">he Assessment Team </w:t>
      </w:r>
      <w:r w:rsidR="00D41FE4">
        <w:rPr>
          <w:rFonts w:ascii="Arial" w:hAnsi="Arial" w:cs="Arial"/>
          <w:color w:val="auto"/>
        </w:rPr>
        <w:t>considered the Requirement was Not Met. H</w:t>
      </w:r>
      <w:r w:rsidR="009410CA">
        <w:rPr>
          <w:rFonts w:ascii="Arial" w:hAnsi="Arial" w:cs="Arial"/>
          <w:color w:val="auto"/>
        </w:rPr>
        <w:t>owever</w:t>
      </w:r>
      <w:r w:rsidR="00D41FE4">
        <w:rPr>
          <w:rFonts w:ascii="Arial" w:hAnsi="Arial" w:cs="Arial"/>
          <w:color w:val="auto"/>
        </w:rPr>
        <w:t>,</w:t>
      </w:r>
      <w:r w:rsidR="009410CA">
        <w:rPr>
          <w:rFonts w:ascii="Arial" w:hAnsi="Arial" w:cs="Arial"/>
          <w:color w:val="auto"/>
        </w:rPr>
        <w:t xml:space="preserve"> </w:t>
      </w:r>
      <w:r w:rsidR="00D41FE4">
        <w:rPr>
          <w:rFonts w:ascii="Arial" w:hAnsi="Arial" w:cs="Arial"/>
          <w:color w:val="auto"/>
        </w:rPr>
        <w:t>after reviewing the information in the site audit report and the Approved Provider’s response, I found the service is compliant with the Requirement</w:t>
      </w:r>
      <w:r w:rsidR="00937332">
        <w:rPr>
          <w:rFonts w:ascii="Arial" w:hAnsi="Arial" w:cs="Arial"/>
          <w:color w:val="auto"/>
        </w:rPr>
        <w:t>.</w:t>
      </w:r>
    </w:p>
    <w:p w14:paraId="235B906D" w14:textId="77777777" w:rsidR="00937332" w:rsidRDefault="000559FE" w:rsidP="00937332">
      <w:pPr>
        <w:spacing w:line="276" w:lineRule="auto"/>
        <w:rPr>
          <w:rFonts w:ascii="Arial" w:hAnsi="Arial" w:cs="Arial"/>
        </w:rPr>
      </w:pPr>
      <w:r>
        <w:rPr>
          <w:rFonts w:ascii="Arial" w:hAnsi="Arial" w:cs="Arial"/>
        </w:rPr>
        <w:t xml:space="preserve">The Assessment Team noted </w:t>
      </w:r>
      <w:r w:rsidR="00D41FE4">
        <w:rPr>
          <w:rFonts w:ascii="Arial" w:hAnsi="Arial" w:cs="Arial"/>
        </w:rPr>
        <w:t>c</w:t>
      </w:r>
      <w:r w:rsidRPr="009753BD">
        <w:rPr>
          <w:rFonts w:ascii="Arial" w:hAnsi="Arial" w:cs="Arial"/>
        </w:rPr>
        <w:t>onsumers</w:t>
      </w:r>
      <w:r w:rsidR="00D41FE4">
        <w:rPr>
          <w:rFonts w:ascii="Arial" w:hAnsi="Arial" w:cs="Arial"/>
        </w:rPr>
        <w:t>’</w:t>
      </w:r>
      <w:r w:rsidRPr="009753BD">
        <w:rPr>
          <w:rFonts w:ascii="Arial" w:hAnsi="Arial" w:cs="Arial"/>
        </w:rPr>
        <w:t xml:space="preserve"> current needs, goals and preferences </w:t>
      </w:r>
      <w:r w:rsidR="00047F77">
        <w:rPr>
          <w:rFonts w:ascii="Arial" w:hAnsi="Arial" w:cs="Arial"/>
        </w:rPr>
        <w:t>we</w:t>
      </w:r>
      <w:r w:rsidRPr="009753BD">
        <w:rPr>
          <w:rFonts w:ascii="Arial" w:hAnsi="Arial" w:cs="Arial"/>
        </w:rPr>
        <w:t>re identified</w:t>
      </w:r>
      <w:r w:rsidR="00047F77">
        <w:rPr>
          <w:rFonts w:ascii="Arial" w:hAnsi="Arial" w:cs="Arial"/>
        </w:rPr>
        <w:t xml:space="preserve">; </w:t>
      </w:r>
      <w:r w:rsidRPr="009753BD">
        <w:rPr>
          <w:rFonts w:ascii="Arial" w:hAnsi="Arial" w:cs="Arial"/>
        </w:rPr>
        <w:t xml:space="preserve">however, </w:t>
      </w:r>
      <w:r w:rsidR="00047F77">
        <w:rPr>
          <w:rFonts w:ascii="Arial" w:hAnsi="Arial" w:cs="Arial"/>
        </w:rPr>
        <w:t xml:space="preserve">the evidence showed </w:t>
      </w:r>
      <w:r w:rsidRPr="009753BD">
        <w:rPr>
          <w:rFonts w:ascii="Arial" w:hAnsi="Arial" w:cs="Arial"/>
        </w:rPr>
        <w:t>advanced care planning and end</w:t>
      </w:r>
      <w:r w:rsidR="00047F77">
        <w:rPr>
          <w:rFonts w:ascii="Arial" w:hAnsi="Arial" w:cs="Arial"/>
        </w:rPr>
        <w:t>-</w:t>
      </w:r>
      <w:r w:rsidRPr="009753BD">
        <w:rPr>
          <w:rFonts w:ascii="Arial" w:hAnsi="Arial" w:cs="Arial"/>
        </w:rPr>
        <w:t>of</w:t>
      </w:r>
      <w:r w:rsidR="00047F77">
        <w:rPr>
          <w:rFonts w:ascii="Arial" w:hAnsi="Arial" w:cs="Arial"/>
        </w:rPr>
        <w:t>-</w:t>
      </w:r>
      <w:r w:rsidRPr="009753BD">
        <w:rPr>
          <w:rFonts w:ascii="Arial" w:hAnsi="Arial" w:cs="Arial"/>
        </w:rPr>
        <w:t xml:space="preserve">life planning information </w:t>
      </w:r>
      <w:r w:rsidR="00047F77">
        <w:rPr>
          <w:rFonts w:ascii="Arial" w:hAnsi="Arial" w:cs="Arial"/>
        </w:rPr>
        <w:t>wa</w:t>
      </w:r>
      <w:r w:rsidRPr="009753BD">
        <w:rPr>
          <w:rFonts w:ascii="Arial" w:hAnsi="Arial" w:cs="Arial"/>
        </w:rPr>
        <w:t xml:space="preserve">s not discussed with consumers and representatives </w:t>
      </w:r>
      <w:r w:rsidR="00047F77">
        <w:rPr>
          <w:rFonts w:ascii="Arial" w:hAnsi="Arial" w:cs="Arial"/>
        </w:rPr>
        <w:t>up</w:t>
      </w:r>
      <w:r w:rsidRPr="009753BD">
        <w:rPr>
          <w:rFonts w:ascii="Arial" w:hAnsi="Arial" w:cs="Arial"/>
        </w:rPr>
        <w:t>on entry to the service and as</w:t>
      </w:r>
      <w:r w:rsidR="00047F77">
        <w:rPr>
          <w:rFonts w:ascii="Arial" w:hAnsi="Arial" w:cs="Arial"/>
        </w:rPr>
        <w:t xml:space="preserve"> </w:t>
      </w:r>
      <w:r w:rsidRPr="009753BD">
        <w:rPr>
          <w:rFonts w:ascii="Arial" w:hAnsi="Arial" w:cs="Arial"/>
        </w:rPr>
        <w:t>consumers</w:t>
      </w:r>
      <w:r w:rsidR="00047F77">
        <w:rPr>
          <w:rFonts w:ascii="Arial" w:hAnsi="Arial" w:cs="Arial"/>
        </w:rPr>
        <w:t>’</w:t>
      </w:r>
      <w:r w:rsidRPr="009753BD">
        <w:rPr>
          <w:rFonts w:ascii="Arial" w:hAnsi="Arial" w:cs="Arial"/>
        </w:rPr>
        <w:t xml:space="preserve"> care needs changed.</w:t>
      </w:r>
      <w:r>
        <w:rPr>
          <w:rFonts w:ascii="Arial" w:hAnsi="Arial" w:cs="Arial"/>
        </w:rPr>
        <w:t xml:space="preserve"> The Assessment Team drew upon several examples to support </w:t>
      </w:r>
      <w:r w:rsidR="004C1E77">
        <w:rPr>
          <w:rFonts w:ascii="Arial" w:hAnsi="Arial" w:cs="Arial"/>
        </w:rPr>
        <w:t>t</w:t>
      </w:r>
      <w:r>
        <w:rPr>
          <w:rFonts w:ascii="Arial" w:hAnsi="Arial" w:cs="Arial"/>
        </w:rPr>
        <w:t>heir finding</w:t>
      </w:r>
      <w:r w:rsidR="00047F77">
        <w:rPr>
          <w:rFonts w:ascii="Arial" w:hAnsi="Arial" w:cs="Arial"/>
        </w:rPr>
        <w:t xml:space="preserve"> of Not Met</w:t>
      </w:r>
      <w:r w:rsidR="004C1E77">
        <w:rPr>
          <w:rFonts w:ascii="Arial" w:hAnsi="Arial" w:cs="Arial"/>
        </w:rPr>
        <w:t xml:space="preserve">: </w:t>
      </w:r>
      <w:r w:rsidR="00D31A57">
        <w:rPr>
          <w:rFonts w:ascii="Arial" w:hAnsi="Arial" w:cs="Arial"/>
        </w:rPr>
        <w:t xml:space="preserve">these included no advanced care planning (ACP) documents in place, no discussions with consumers or representatives regarding ACPs, </w:t>
      </w:r>
      <w:r w:rsidR="00F50384">
        <w:rPr>
          <w:rFonts w:ascii="Arial" w:hAnsi="Arial" w:cs="Arial"/>
        </w:rPr>
        <w:t>no ACP policy in place, and care not aligned with ACPs</w:t>
      </w:r>
      <w:r w:rsidR="00937332">
        <w:rPr>
          <w:rFonts w:ascii="Arial" w:hAnsi="Arial" w:cs="Arial"/>
        </w:rPr>
        <w:t>.</w:t>
      </w:r>
    </w:p>
    <w:p w14:paraId="5F639CDA" w14:textId="2FB73AE8" w:rsidR="00E43F62" w:rsidRDefault="007E757D" w:rsidP="00937332">
      <w:pPr>
        <w:spacing w:line="276" w:lineRule="auto"/>
        <w:rPr>
          <w:rFonts w:ascii="Arial" w:hAnsi="Arial" w:cs="Arial"/>
        </w:rPr>
      </w:pPr>
      <w:r>
        <w:rPr>
          <w:rFonts w:ascii="Arial" w:hAnsi="Arial" w:cs="Arial"/>
        </w:rPr>
        <w:t xml:space="preserve">In </w:t>
      </w:r>
      <w:r w:rsidR="00047F77">
        <w:rPr>
          <w:rFonts w:ascii="Arial" w:hAnsi="Arial" w:cs="Arial"/>
        </w:rPr>
        <w:t>its</w:t>
      </w:r>
      <w:r>
        <w:rPr>
          <w:rFonts w:ascii="Arial" w:hAnsi="Arial" w:cs="Arial"/>
        </w:rPr>
        <w:t xml:space="preserve"> response</w:t>
      </w:r>
      <w:r w:rsidR="00047F77">
        <w:rPr>
          <w:rFonts w:ascii="Arial" w:hAnsi="Arial" w:cs="Arial"/>
        </w:rPr>
        <w:t>,</w:t>
      </w:r>
      <w:r>
        <w:rPr>
          <w:rFonts w:ascii="Arial" w:hAnsi="Arial" w:cs="Arial"/>
        </w:rPr>
        <w:t xml:space="preserve"> the Approved Provider g</w:t>
      </w:r>
      <w:r w:rsidR="00047F77">
        <w:rPr>
          <w:rFonts w:ascii="Arial" w:hAnsi="Arial" w:cs="Arial"/>
        </w:rPr>
        <w:t>a</w:t>
      </w:r>
      <w:r>
        <w:rPr>
          <w:rFonts w:ascii="Arial" w:hAnsi="Arial" w:cs="Arial"/>
        </w:rPr>
        <w:t xml:space="preserve">ve details </w:t>
      </w:r>
      <w:r w:rsidR="00047F77">
        <w:rPr>
          <w:rFonts w:ascii="Arial" w:hAnsi="Arial" w:cs="Arial"/>
        </w:rPr>
        <w:t>of</w:t>
      </w:r>
      <w:r>
        <w:rPr>
          <w:rFonts w:ascii="Arial" w:hAnsi="Arial" w:cs="Arial"/>
        </w:rPr>
        <w:t xml:space="preserve"> examples mentioned by the assessment Team </w:t>
      </w:r>
      <w:r w:rsidR="00047F77">
        <w:rPr>
          <w:rFonts w:ascii="Arial" w:hAnsi="Arial" w:cs="Arial"/>
        </w:rPr>
        <w:t xml:space="preserve">and explained </w:t>
      </w:r>
      <w:r w:rsidR="0001108A">
        <w:rPr>
          <w:rFonts w:ascii="Arial" w:hAnsi="Arial" w:cs="Arial"/>
        </w:rPr>
        <w:t xml:space="preserve">actions taken and plans </w:t>
      </w:r>
      <w:r w:rsidR="00047F77">
        <w:rPr>
          <w:rFonts w:ascii="Arial" w:hAnsi="Arial" w:cs="Arial"/>
        </w:rPr>
        <w:t xml:space="preserve">put </w:t>
      </w:r>
      <w:r w:rsidR="0001108A">
        <w:rPr>
          <w:rFonts w:ascii="Arial" w:hAnsi="Arial" w:cs="Arial"/>
        </w:rPr>
        <w:t>in place to address the issues identified.</w:t>
      </w:r>
      <w:r w:rsidR="000559FE">
        <w:rPr>
          <w:rFonts w:ascii="Arial" w:hAnsi="Arial" w:cs="Arial"/>
        </w:rPr>
        <w:t xml:space="preserve"> The </w:t>
      </w:r>
      <w:r w:rsidR="007D75DA">
        <w:rPr>
          <w:rFonts w:ascii="Arial" w:hAnsi="Arial" w:cs="Arial"/>
        </w:rPr>
        <w:t>A</w:t>
      </w:r>
      <w:r w:rsidR="00047F77">
        <w:rPr>
          <w:rFonts w:ascii="Arial" w:hAnsi="Arial" w:cs="Arial"/>
        </w:rPr>
        <w:t xml:space="preserve">pproved </w:t>
      </w:r>
      <w:r w:rsidR="007D75DA">
        <w:rPr>
          <w:rFonts w:ascii="Arial" w:hAnsi="Arial" w:cs="Arial"/>
        </w:rPr>
        <w:t>P</w:t>
      </w:r>
      <w:r w:rsidR="00047F77">
        <w:rPr>
          <w:rFonts w:ascii="Arial" w:hAnsi="Arial" w:cs="Arial"/>
        </w:rPr>
        <w:t>rovider</w:t>
      </w:r>
      <w:r w:rsidR="007D75DA">
        <w:rPr>
          <w:rFonts w:ascii="Arial" w:hAnsi="Arial" w:cs="Arial"/>
        </w:rPr>
        <w:t xml:space="preserve"> g</w:t>
      </w:r>
      <w:r w:rsidR="00047F77">
        <w:rPr>
          <w:rFonts w:ascii="Arial" w:hAnsi="Arial" w:cs="Arial"/>
        </w:rPr>
        <w:t>a</w:t>
      </w:r>
      <w:r w:rsidR="007D75DA">
        <w:rPr>
          <w:rFonts w:ascii="Arial" w:hAnsi="Arial" w:cs="Arial"/>
        </w:rPr>
        <w:t xml:space="preserve">ve information to support </w:t>
      </w:r>
      <w:r w:rsidR="00047F77">
        <w:rPr>
          <w:rFonts w:ascii="Arial" w:hAnsi="Arial" w:cs="Arial"/>
        </w:rPr>
        <w:t xml:space="preserve">a finding </w:t>
      </w:r>
      <w:r w:rsidR="007D75DA">
        <w:rPr>
          <w:rFonts w:ascii="Arial" w:hAnsi="Arial" w:cs="Arial"/>
        </w:rPr>
        <w:t xml:space="preserve">the </w:t>
      </w:r>
      <w:r w:rsidR="00047F77">
        <w:rPr>
          <w:rFonts w:ascii="Arial" w:hAnsi="Arial" w:cs="Arial"/>
        </w:rPr>
        <w:t>service is now</w:t>
      </w:r>
      <w:r w:rsidR="007D75DA">
        <w:rPr>
          <w:rFonts w:ascii="Arial" w:hAnsi="Arial" w:cs="Arial"/>
        </w:rPr>
        <w:t xml:space="preserve"> meeting the </w:t>
      </w:r>
      <w:r w:rsidR="00047F77">
        <w:rPr>
          <w:rFonts w:ascii="Arial" w:hAnsi="Arial" w:cs="Arial"/>
        </w:rPr>
        <w:t>R</w:t>
      </w:r>
      <w:r w:rsidR="007D75DA">
        <w:rPr>
          <w:rFonts w:ascii="Arial" w:hAnsi="Arial" w:cs="Arial"/>
        </w:rPr>
        <w:t>equirement</w:t>
      </w:r>
      <w:r w:rsidR="00047F77">
        <w:rPr>
          <w:rFonts w:ascii="Arial" w:hAnsi="Arial" w:cs="Arial"/>
        </w:rPr>
        <w:t>.</w:t>
      </w:r>
      <w:r w:rsidR="007D75DA">
        <w:rPr>
          <w:rFonts w:ascii="Arial" w:hAnsi="Arial" w:cs="Arial"/>
        </w:rPr>
        <w:t xml:space="preserve"> </w:t>
      </w:r>
      <w:r w:rsidR="00047F77">
        <w:rPr>
          <w:rFonts w:ascii="Arial" w:hAnsi="Arial" w:cs="Arial"/>
        </w:rPr>
        <w:t>T</w:t>
      </w:r>
      <w:r w:rsidR="007D75DA">
        <w:rPr>
          <w:rFonts w:ascii="Arial" w:hAnsi="Arial" w:cs="Arial"/>
        </w:rPr>
        <w:t>his information include</w:t>
      </w:r>
      <w:r w:rsidR="00047F77">
        <w:rPr>
          <w:rFonts w:ascii="Arial" w:hAnsi="Arial" w:cs="Arial"/>
        </w:rPr>
        <w:t>d</w:t>
      </w:r>
      <w:r w:rsidR="007D75DA">
        <w:rPr>
          <w:rFonts w:ascii="Arial" w:hAnsi="Arial" w:cs="Arial"/>
        </w:rPr>
        <w:t xml:space="preserve"> details of the AP’s policy of ACP</w:t>
      </w:r>
      <w:r w:rsidR="009F738A">
        <w:rPr>
          <w:rFonts w:ascii="Arial" w:hAnsi="Arial" w:cs="Arial"/>
        </w:rPr>
        <w:t xml:space="preserve">, </w:t>
      </w:r>
      <w:r w:rsidR="00684EB0">
        <w:rPr>
          <w:rFonts w:ascii="Arial" w:hAnsi="Arial" w:cs="Arial"/>
        </w:rPr>
        <w:t xml:space="preserve">staff </w:t>
      </w:r>
      <w:r w:rsidR="00476C00">
        <w:rPr>
          <w:rFonts w:ascii="Arial" w:hAnsi="Arial" w:cs="Arial"/>
        </w:rPr>
        <w:t xml:space="preserve">conferring with consumers and </w:t>
      </w:r>
      <w:r w:rsidR="007541B6">
        <w:rPr>
          <w:rFonts w:ascii="Arial" w:hAnsi="Arial" w:cs="Arial"/>
        </w:rPr>
        <w:t>representatives</w:t>
      </w:r>
      <w:r w:rsidR="00476C00">
        <w:rPr>
          <w:rFonts w:ascii="Arial" w:hAnsi="Arial" w:cs="Arial"/>
        </w:rPr>
        <w:t xml:space="preserve"> to ensure ACP has been discussed</w:t>
      </w:r>
      <w:r w:rsidR="00047F77">
        <w:rPr>
          <w:rFonts w:ascii="Arial" w:hAnsi="Arial" w:cs="Arial"/>
        </w:rPr>
        <w:t xml:space="preserve"> when needed,</w:t>
      </w:r>
      <w:r w:rsidR="00476C00">
        <w:rPr>
          <w:rFonts w:ascii="Arial" w:hAnsi="Arial" w:cs="Arial"/>
        </w:rPr>
        <w:t xml:space="preserve"> and plans made</w:t>
      </w:r>
      <w:r w:rsidR="007541B6">
        <w:rPr>
          <w:rFonts w:ascii="Arial" w:hAnsi="Arial" w:cs="Arial"/>
        </w:rPr>
        <w:t xml:space="preserve"> for other</w:t>
      </w:r>
      <w:r w:rsidR="00047F77">
        <w:rPr>
          <w:rFonts w:ascii="Arial" w:hAnsi="Arial" w:cs="Arial"/>
        </w:rPr>
        <w:t xml:space="preserve"> consumers, including the scheduling of </w:t>
      </w:r>
      <w:r w:rsidR="007541B6">
        <w:rPr>
          <w:rFonts w:ascii="Arial" w:hAnsi="Arial" w:cs="Arial"/>
        </w:rPr>
        <w:t>family conferences</w:t>
      </w:r>
      <w:r w:rsidR="00047F77">
        <w:rPr>
          <w:rFonts w:ascii="Arial" w:hAnsi="Arial" w:cs="Arial"/>
        </w:rPr>
        <w:t xml:space="preserve"> where necessary, so ACP can occur</w:t>
      </w:r>
      <w:r w:rsidR="007541B6">
        <w:rPr>
          <w:rFonts w:ascii="Arial" w:hAnsi="Arial" w:cs="Arial"/>
        </w:rPr>
        <w:t>.</w:t>
      </w:r>
    </w:p>
    <w:p w14:paraId="0A09BF9A" w14:textId="082B94CB" w:rsidR="00ED55AF" w:rsidRDefault="00125533" w:rsidP="006C6669">
      <w:pPr>
        <w:rPr>
          <w:rFonts w:ascii="Arial" w:hAnsi="Arial" w:cs="Arial"/>
          <w:color w:val="auto"/>
        </w:rPr>
      </w:pPr>
      <w:bookmarkStart w:id="2" w:name="_Hlk109635914"/>
      <w:r>
        <w:rPr>
          <w:rFonts w:ascii="Arial" w:hAnsi="Arial" w:cs="Arial"/>
          <w:color w:val="auto"/>
        </w:rPr>
        <w:t>Therefore, given the above information, I decided the service was compliant with Requirement 2(3)(b)</w:t>
      </w:r>
      <w:r w:rsidR="00BE433D">
        <w:rPr>
          <w:rFonts w:ascii="Arial" w:hAnsi="Arial" w:cs="Arial"/>
          <w:color w:val="auto"/>
        </w:rPr>
        <w:t>.</w:t>
      </w:r>
      <w:bookmarkEnd w:id="2"/>
    </w:p>
    <w:p w14:paraId="1970AA48" w14:textId="77777777" w:rsidR="00D87378" w:rsidRPr="00D87378" w:rsidRDefault="00D87378" w:rsidP="009410CA">
      <w:pPr>
        <w:pStyle w:val="CommentText"/>
        <w:rPr>
          <w:rFonts w:ascii="Arial" w:hAnsi="Arial" w:cs="Arial"/>
          <w:i/>
          <w:color w:val="auto"/>
        </w:rPr>
      </w:pPr>
      <w:r w:rsidRPr="00D87378">
        <w:rPr>
          <w:rFonts w:ascii="Arial" w:hAnsi="Arial" w:cs="Arial"/>
          <w:i/>
          <w:color w:val="auto"/>
        </w:rPr>
        <w:t>Requirement 2(3)(c):</w:t>
      </w:r>
    </w:p>
    <w:p w14:paraId="7AE42C2B" w14:textId="56E139BB" w:rsidR="009410CA" w:rsidRDefault="00807BFC" w:rsidP="009410CA">
      <w:pPr>
        <w:pStyle w:val="CommentText"/>
        <w:rPr>
          <w:rFonts w:ascii="Arial" w:hAnsi="Arial" w:cs="Arial"/>
        </w:rPr>
      </w:pPr>
      <w:r>
        <w:rPr>
          <w:rFonts w:ascii="Arial" w:hAnsi="Arial" w:cs="Arial"/>
          <w:color w:val="auto"/>
        </w:rPr>
        <w:t xml:space="preserve">In relation to </w:t>
      </w:r>
      <w:r w:rsidRPr="009626DA">
        <w:rPr>
          <w:rFonts w:ascii="Arial" w:hAnsi="Arial" w:cs="Arial"/>
          <w:color w:val="auto"/>
        </w:rPr>
        <w:t xml:space="preserve">Requirement </w:t>
      </w:r>
      <w:r>
        <w:rPr>
          <w:rFonts w:ascii="Arial" w:hAnsi="Arial" w:cs="Arial"/>
          <w:color w:val="auto"/>
        </w:rPr>
        <w:t>2</w:t>
      </w:r>
      <w:r w:rsidRPr="009626DA">
        <w:rPr>
          <w:rFonts w:ascii="Arial" w:hAnsi="Arial" w:cs="Arial"/>
          <w:color w:val="auto"/>
        </w:rPr>
        <w:t>(3)(</w:t>
      </w:r>
      <w:r>
        <w:rPr>
          <w:rFonts w:ascii="Arial" w:hAnsi="Arial" w:cs="Arial"/>
          <w:color w:val="auto"/>
        </w:rPr>
        <w:t>c</w:t>
      </w:r>
      <w:r w:rsidRPr="009626DA">
        <w:rPr>
          <w:rFonts w:ascii="Arial" w:hAnsi="Arial" w:cs="Arial"/>
          <w:color w:val="auto"/>
        </w:rPr>
        <w:t>),</w:t>
      </w:r>
      <w:r>
        <w:rPr>
          <w:rFonts w:ascii="Arial" w:hAnsi="Arial" w:cs="Arial"/>
          <w:color w:val="auto"/>
        </w:rPr>
        <w:t xml:space="preserve"> </w:t>
      </w:r>
      <w:bookmarkStart w:id="3" w:name="_Hlk109995007"/>
      <w:r w:rsidR="0013581D">
        <w:rPr>
          <w:rFonts w:ascii="Arial" w:hAnsi="Arial" w:cs="Arial"/>
          <w:color w:val="auto"/>
        </w:rPr>
        <w:t>t</w:t>
      </w:r>
      <w:r w:rsidR="009410CA">
        <w:rPr>
          <w:rFonts w:ascii="Arial" w:hAnsi="Arial" w:cs="Arial"/>
          <w:color w:val="auto"/>
        </w:rPr>
        <w:t xml:space="preserve">he Assessment Team </w:t>
      </w:r>
      <w:r w:rsidR="00047F77">
        <w:rPr>
          <w:rFonts w:ascii="Arial" w:hAnsi="Arial" w:cs="Arial"/>
          <w:color w:val="auto"/>
        </w:rPr>
        <w:t xml:space="preserve">considered the Requirement was Not Met. However, after reviewing the information in the site audit report and the Approved Provider’s response, </w:t>
      </w:r>
      <w:r w:rsidR="009410CA">
        <w:rPr>
          <w:rFonts w:ascii="Arial" w:hAnsi="Arial" w:cs="Arial"/>
          <w:color w:val="auto"/>
        </w:rPr>
        <w:t xml:space="preserve">I found </w:t>
      </w:r>
      <w:r w:rsidR="00047F77">
        <w:rPr>
          <w:rFonts w:ascii="Arial" w:hAnsi="Arial" w:cs="Arial"/>
          <w:color w:val="auto"/>
        </w:rPr>
        <w:t xml:space="preserve">the service is </w:t>
      </w:r>
      <w:r w:rsidR="009410CA">
        <w:rPr>
          <w:rFonts w:ascii="Arial" w:hAnsi="Arial" w:cs="Arial"/>
          <w:color w:val="auto"/>
        </w:rPr>
        <w:t>complian</w:t>
      </w:r>
      <w:r w:rsidR="00047F77">
        <w:rPr>
          <w:rFonts w:ascii="Arial" w:hAnsi="Arial" w:cs="Arial"/>
          <w:color w:val="auto"/>
        </w:rPr>
        <w:t>t</w:t>
      </w:r>
      <w:r w:rsidR="009410CA">
        <w:rPr>
          <w:rFonts w:ascii="Arial" w:hAnsi="Arial" w:cs="Arial"/>
          <w:color w:val="auto"/>
        </w:rPr>
        <w:t xml:space="preserve"> with the </w:t>
      </w:r>
      <w:r w:rsidR="00047F77">
        <w:rPr>
          <w:rFonts w:ascii="Arial" w:hAnsi="Arial" w:cs="Arial"/>
          <w:color w:val="auto"/>
        </w:rPr>
        <w:t>R</w:t>
      </w:r>
      <w:r w:rsidR="009410CA">
        <w:rPr>
          <w:rFonts w:ascii="Arial" w:hAnsi="Arial" w:cs="Arial"/>
          <w:color w:val="auto"/>
        </w:rPr>
        <w:t>equirement.</w:t>
      </w:r>
    </w:p>
    <w:bookmarkEnd w:id="3"/>
    <w:p w14:paraId="1403555E" w14:textId="23667699" w:rsidR="006C6669" w:rsidRPr="009753BD" w:rsidRDefault="00F11296" w:rsidP="006C6669">
      <w:pPr>
        <w:pStyle w:val="CommentText"/>
        <w:rPr>
          <w:rStyle w:val="normaltextrun"/>
        </w:rPr>
      </w:pPr>
      <w:r w:rsidRPr="009753BD">
        <w:rPr>
          <w:rFonts w:ascii="Arial" w:eastAsia="Arial" w:hAnsi="Arial" w:cs="Arial"/>
        </w:rPr>
        <w:lastRenderedPageBreak/>
        <w:t xml:space="preserve">The Assessment Team found </w:t>
      </w:r>
      <w:r w:rsidR="00047F77">
        <w:rPr>
          <w:rFonts w:ascii="Arial" w:eastAsia="Arial" w:hAnsi="Arial" w:cs="Arial"/>
        </w:rPr>
        <w:t>m</w:t>
      </w:r>
      <w:r w:rsidRPr="009753BD">
        <w:rPr>
          <w:rFonts w:ascii="Arial" w:eastAsia="Arial" w:hAnsi="Arial" w:cs="Arial"/>
        </w:rPr>
        <w:t xml:space="preserve">ost care plan evaluations and review did not </w:t>
      </w:r>
      <w:r w:rsidR="00047F77">
        <w:rPr>
          <w:rFonts w:ascii="Arial" w:eastAsia="Arial" w:hAnsi="Arial" w:cs="Arial"/>
        </w:rPr>
        <w:t xml:space="preserve">show </w:t>
      </w:r>
      <w:r w:rsidRPr="009753BD">
        <w:rPr>
          <w:rFonts w:ascii="Arial" w:eastAsia="Arial" w:hAnsi="Arial" w:cs="Arial"/>
        </w:rPr>
        <w:t xml:space="preserve">evidence </w:t>
      </w:r>
      <w:r w:rsidR="00047F77">
        <w:rPr>
          <w:rFonts w:ascii="Arial" w:eastAsia="Arial" w:hAnsi="Arial" w:cs="Arial"/>
        </w:rPr>
        <w:t xml:space="preserve">of </w:t>
      </w:r>
      <w:r w:rsidRPr="009753BD">
        <w:rPr>
          <w:rFonts w:ascii="Arial" w:eastAsia="Arial" w:hAnsi="Arial" w:cs="Arial"/>
        </w:rPr>
        <w:t>consultation with consumers</w:t>
      </w:r>
      <w:r w:rsidR="00047F77">
        <w:rPr>
          <w:rFonts w:ascii="Arial" w:eastAsia="Arial" w:hAnsi="Arial" w:cs="Arial"/>
        </w:rPr>
        <w:t xml:space="preserve"> and</w:t>
      </w:r>
      <w:r w:rsidRPr="009753BD">
        <w:rPr>
          <w:rFonts w:ascii="Arial" w:eastAsia="Arial" w:hAnsi="Arial" w:cs="Arial"/>
        </w:rPr>
        <w:t xml:space="preserve"> representatives</w:t>
      </w:r>
      <w:r w:rsidR="00047F77">
        <w:rPr>
          <w:rFonts w:ascii="Arial" w:eastAsia="Arial" w:hAnsi="Arial" w:cs="Arial"/>
        </w:rPr>
        <w:t xml:space="preserve"> in the care planning process</w:t>
      </w:r>
      <w:r w:rsidRPr="009753BD">
        <w:rPr>
          <w:rFonts w:ascii="Arial" w:eastAsia="Arial" w:hAnsi="Arial" w:cs="Arial"/>
        </w:rPr>
        <w:t xml:space="preserve"> and d</w:t>
      </w:r>
      <w:r w:rsidR="00047F77">
        <w:rPr>
          <w:rFonts w:ascii="Arial" w:eastAsia="Arial" w:hAnsi="Arial" w:cs="Arial"/>
        </w:rPr>
        <w:t>id</w:t>
      </w:r>
      <w:r w:rsidRPr="009753BD">
        <w:rPr>
          <w:rFonts w:ascii="Arial" w:eastAsia="Arial" w:hAnsi="Arial" w:cs="Arial"/>
        </w:rPr>
        <w:t xml:space="preserve"> not provide details of ongoing partnerships, </w:t>
      </w:r>
      <w:r w:rsidR="00047F77">
        <w:rPr>
          <w:rFonts w:ascii="Arial" w:eastAsia="Arial" w:hAnsi="Arial" w:cs="Arial"/>
        </w:rPr>
        <w:t xml:space="preserve">nor any information about </w:t>
      </w:r>
      <w:r w:rsidRPr="009753BD">
        <w:rPr>
          <w:rFonts w:ascii="Arial" w:eastAsia="Arial" w:hAnsi="Arial" w:cs="Arial"/>
        </w:rPr>
        <w:t>who was involved in the assessment and planning process including the consumer, the representative, staff and other providers</w:t>
      </w:r>
      <w:r w:rsidR="00047F77">
        <w:rPr>
          <w:rFonts w:ascii="Arial" w:eastAsia="Arial" w:hAnsi="Arial" w:cs="Arial"/>
        </w:rPr>
        <w:t>. This was in contravention of the</w:t>
      </w:r>
      <w:r w:rsidRPr="009753BD">
        <w:rPr>
          <w:rFonts w:ascii="Arial" w:eastAsia="Arial" w:hAnsi="Arial" w:cs="Arial"/>
        </w:rPr>
        <w:t xml:space="preserve"> service</w:t>
      </w:r>
      <w:r w:rsidR="00047F77">
        <w:rPr>
          <w:rFonts w:ascii="Arial" w:eastAsia="Arial" w:hAnsi="Arial" w:cs="Arial"/>
        </w:rPr>
        <w:t>’s</w:t>
      </w:r>
      <w:r w:rsidRPr="009753BD">
        <w:rPr>
          <w:rFonts w:ascii="Arial" w:eastAsia="Arial" w:hAnsi="Arial" w:cs="Arial"/>
        </w:rPr>
        <w:t xml:space="preserve"> polic</w:t>
      </w:r>
      <w:r w:rsidR="00047F77">
        <w:rPr>
          <w:rFonts w:ascii="Arial" w:eastAsia="Arial" w:hAnsi="Arial" w:cs="Arial"/>
        </w:rPr>
        <w:t>ies</w:t>
      </w:r>
      <w:r>
        <w:rPr>
          <w:rStyle w:val="normaltextrun"/>
        </w:rPr>
        <w:t>.</w:t>
      </w:r>
    </w:p>
    <w:p w14:paraId="19D9FA09" w14:textId="5092B508" w:rsidR="0013581D" w:rsidRDefault="00047F77" w:rsidP="0013581D">
      <w:pPr>
        <w:pStyle w:val="CommentText"/>
        <w:rPr>
          <w:rStyle w:val="normaltextrun"/>
          <w:rFonts w:ascii="Arial" w:hAnsi="Arial" w:cs="Arial"/>
        </w:rPr>
      </w:pPr>
      <w:r>
        <w:rPr>
          <w:rStyle w:val="normaltextrun"/>
          <w:rFonts w:ascii="Arial" w:hAnsi="Arial" w:cs="Arial"/>
        </w:rPr>
        <w:t>In its response, the Approved Provider gave</w:t>
      </w:r>
      <w:r w:rsidR="00C50F6F">
        <w:rPr>
          <w:rStyle w:val="normaltextrun"/>
          <w:rFonts w:ascii="Arial" w:hAnsi="Arial" w:cs="Arial"/>
        </w:rPr>
        <w:t xml:space="preserve"> details of how </w:t>
      </w:r>
      <w:r>
        <w:rPr>
          <w:rStyle w:val="normaltextrun"/>
          <w:rFonts w:ascii="Arial" w:hAnsi="Arial" w:cs="Arial"/>
        </w:rPr>
        <w:t>it held</w:t>
      </w:r>
      <w:r w:rsidR="00C50F6F">
        <w:rPr>
          <w:rStyle w:val="normaltextrun"/>
          <w:rFonts w:ascii="Arial" w:hAnsi="Arial" w:cs="Arial"/>
        </w:rPr>
        <w:t xml:space="preserve"> case conferences with family members and involved them in the process </w:t>
      </w:r>
      <w:r w:rsidR="00140AD5">
        <w:rPr>
          <w:rStyle w:val="normaltextrun"/>
          <w:rFonts w:ascii="Arial" w:hAnsi="Arial" w:cs="Arial"/>
        </w:rPr>
        <w:t xml:space="preserve">of care planning. The </w:t>
      </w:r>
      <w:r>
        <w:rPr>
          <w:rStyle w:val="normaltextrun"/>
          <w:rFonts w:ascii="Arial" w:hAnsi="Arial" w:cs="Arial"/>
        </w:rPr>
        <w:t>Approved Provider gave</w:t>
      </w:r>
      <w:r w:rsidR="00140AD5">
        <w:rPr>
          <w:rStyle w:val="normaltextrun"/>
          <w:rFonts w:ascii="Arial" w:hAnsi="Arial" w:cs="Arial"/>
        </w:rPr>
        <w:t xml:space="preserve"> details of </w:t>
      </w:r>
      <w:r>
        <w:rPr>
          <w:rStyle w:val="normaltextrun"/>
          <w:rFonts w:ascii="Arial" w:hAnsi="Arial" w:cs="Arial"/>
        </w:rPr>
        <w:t xml:space="preserve">the involvement of </w:t>
      </w:r>
      <w:r w:rsidR="00140AD5">
        <w:rPr>
          <w:rStyle w:val="normaltextrun"/>
          <w:rFonts w:ascii="Arial" w:hAnsi="Arial" w:cs="Arial"/>
        </w:rPr>
        <w:t>other health professionals</w:t>
      </w:r>
      <w:r>
        <w:rPr>
          <w:rStyle w:val="normaltextrun"/>
          <w:rFonts w:ascii="Arial" w:hAnsi="Arial" w:cs="Arial"/>
        </w:rPr>
        <w:t xml:space="preserve"> </w:t>
      </w:r>
      <w:r w:rsidR="00140AD5">
        <w:rPr>
          <w:rStyle w:val="normaltextrun"/>
          <w:rFonts w:ascii="Arial" w:hAnsi="Arial" w:cs="Arial"/>
        </w:rPr>
        <w:t xml:space="preserve">in the care planning </w:t>
      </w:r>
      <w:r>
        <w:rPr>
          <w:rStyle w:val="normaltextrun"/>
          <w:rFonts w:ascii="Arial" w:hAnsi="Arial" w:cs="Arial"/>
        </w:rPr>
        <w:t xml:space="preserve">process </w:t>
      </w:r>
      <w:r w:rsidR="00140AD5">
        <w:rPr>
          <w:rStyle w:val="normaltextrun"/>
          <w:rFonts w:ascii="Arial" w:hAnsi="Arial" w:cs="Arial"/>
        </w:rPr>
        <w:t>for consumers</w:t>
      </w:r>
      <w:r>
        <w:rPr>
          <w:rStyle w:val="normaltextrun"/>
          <w:rFonts w:ascii="Arial" w:hAnsi="Arial" w:cs="Arial"/>
        </w:rPr>
        <w:t>,</w:t>
      </w:r>
      <w:r w:rsidR="00140AD5">
        <w:rPr>
          <w:rStyle w:val="normaltextrun"/>
          <w:rFonts w:ascii="Arial" w:hAnsi="Arial" w:cs="Arial"/>
        </w:rPr>
        <w:t xml:space="preserve"> </w:t>
      </w:r>
      <w:r w:rsidR="00C6332C">
        <w:rPr>
          <w:rStyle w:val="normaltextrun"/>
          <w:rFonts w:ascii="Arial" w:hAnsi="Arial" w:cs="Arial"/>
        </w:rPr>
        <w:t xml:space="preserve">such as </w:t>
      </w:r>
      <w:r>
        <w:rPr>
          <w:rStyle w:val="normaltextrun"/>
          <w:rFonts w:ascii="Arial" w:hAnsi="Arial" w:cs="Arial"/>
        </w:rPr>
        <w:t>g</w:t>
      </w:r>
      <w:r w:rsidR="00C6332C">
        <w:rPr>
          <w:rStyle w:val="normaltextrun"/>
          <w:rFonts w:ascii="Arial" w:hAnsi="Arial" w:cs="Arial"/>
        </w:rPr>
        <w:t xml:space="preserve">eneral </w:t>
      </w:r>
      <w:r>
        <w:rPr>
          <w:rStyle w:val="normaltextrun"/>
          <w:rFonts w:ascii="Arial" w:hAnsi="Arial" w:cs="Arial"/>
        </w:rPr>
        <w:t>p</w:t>
      </w:r>
      <w:r w:rsidR="00C6332C">
        <w:rPr>
          <w:rStyle w:val="normaltextrun"/>
          <w:rFonts w:ascii="Arial" w:hAnsi="Arial" w:cs="Arial"/>
        </w:rPr>
        <w:t>ractitioner</w:t>
      </w:r>
      <w:r>
        <w:rPr>
          <w:rStyle w:val="normaltextrun"/>
          <w:rFonts w:ascii="Arial" w:hAnsi="Arial" w:cs="Arial"/>
        </w:rPr>
        <w:t>s</w:t>
      </w:r>
      <w:r w:rsidR="00C6332C">
        <w:rPr>
          <w:rStyle w:val="normaltextrun"/>
          <w:rFonts w:ascii="Arial" w:hAnsi="Arial" w:cs="Arial"/>
        </w:rPr>
        <w:t>.</w:t>
      </w:r>
      <w:r w:rsidR="0026099F">
        <w:rPr>
          <w:rStyle w:val="normaltextrun"/>
          <w:rFonts w:ascii="Arial" w:hAnsi="Arial" w:cs="Arial"/>
        </w:rPr>
        <w:t xml:space="preserve"> It also surveyed staff</w:t>
      </w:r>
      <w:r w:rsidR="00CA334A">
        <w:rPr>
          <w:rStyle w:val="normaltextrun"/>
          <w:rFonts w:ascii="Arial" w:hAnsi="Arial" w:cs="Arial"/>
        </w:rPr>
        <w:t xml:space="preserve"> about their understanding of restrictive practices and advised it will provide remedial training for staff</w:t>
      </w:r>
    </w:p>
    <w:p w14:paraId="78ACC3B3" w14:textId="0AC07DA4" w:rsidR="00CA334A" w:rsidRDefault="00125533" w:rsidP="0013581D">
      <w:pPr>
        <w:pStyle w:val="CommentText"/>
        <w:rPr>
          <w:rFonts w:ascii="Arial" w:hAnsi="Arial" w:cs="Arial"/>
          <w:color w:val="auto"/>
        </w:rPr>
      </w:pPr>
      <w:r>
        <w:rPr>
          <w:rFonts w:ascii="Arial" w:hAnsi="Arial" w:cs="Arial"/>
          <w:color w:val="auto"/>
        </w:rPr>
        <w:t>Therefore, given the above information, I decided the service was compliant with Requirement 2(3)(c)</w:t>
      </w:r>
      <w:r w:rsidR="0013581D">
        <w:rPr>
          <w:rFonts w:ascii="Arial" w:hAnsi="Arial" w:cs="Arial"/>
          <w:color w:val="auto"/>
        </w:rPr>
        <w:t>.</w:t>
      </w:r>
    </w:p>
    <w:p w14:paraId="0B2E9D46" w14:textId="77777777" w:rsidR="00D87378" w:rsidRPr="00D87378" w:rsidRDefault="00D87378" w:rsidP="0013581D">
      <w:pPr>
        <w:pStyle w:val="CommentText"/>
        <w:rPr>
          <w:rFonts w:ascii="Arial" w:hAnsi="Arial" w:cs="Arial"/>
          <w:i/>
          <w:color w:val="auto"/>
        </w:rPr>
      </w:pPr>
      <w:r w:rsidRPr="00D87378">
        <w:rPr>
          <w:rFonts w:ascii="Arial" w:hAnsi="Arial" w:cs="Arial"/>
          <w:i/>
          <w:color w:val="auto"/>
        </w:rPr>
        <w:t>Requirement 2(3)(d):</w:t>
      </w:r>
    </w:p>
    <w:p w14:paraId="12DB7BDD" w14:textId="40A16864" w:rsidR="0013581D" w:rsidRDefault="00807BFC" w:rsidP="0013581D">
      <w:pPr>
        <w:pStyle w:val="CommentText"/>
        <w:rPr>
          <w:rFonts w:ascii="Arial" w:hAnsi="Arial" w:cs="Arial"/>
          <w:color w:val="auto"/>
        </w:rPr>
      </w:pPr>
      <w:r>
        <w:rPr>
          <w:rFonts w:ascii="Arial" w:hAnsi="Arial" w:cs="Arial"/>
          <w:color w:val="auto"/>
        </w:rPr>
        <w:t xml:space="preserve">In relation to </w:t>
      </w:r>
      <w:r w:rsidRPr="009626DA">
        <w:rPr>
          <w:rFonts w:ascii="Arial" w:hAnsi="Arial" w:cs="Arial"/>
          <w:color w:val="auto"/>
        </w:rPr>
        <w:t xml:space="preserve">Requirement </w:t>
      </w:r>
      <w:r>
        <w:rPr>
          <w:rFonts w:ascii="Arial" w:hAnsi="Arial" w:cs="Arial"/>
          <w:color w:val="auto"/>
        </w:rPr>
        <w:t>2</w:t>
      </w:r>
      <w:r w:rsidRPr="009626DA">
        <w:rPr>
          <w:rFonts w:ascii="Arial" w:hAnsi="Arial" w:cs="Arial"/>
          <w:color w:val="auto"/>
        </w:rPr>
        <w:t>(3)(</w:t>
      </w:r>
      <w:r>
        <w:rPr>
          <w:rFonts w:ascii="Arial" w:hAnsi="Arial" w:cs="Arial"/>
          <w:color w:val="auto"/>
        </w:rPr>
        <w:t>d</w:t>
      </w:r>
      <w:r w:rsidRPr="009626DA">
        <w:rPr>
          <w:rFonts w:ascii="Arial" w:hAnsi="Arial" w:cs="Arial"/>
          <w:color w:val="auto"/>
        </w:rPr>
        <w:t>),</w:t>
      </w:r>
      <w:r>
        <w:rPr>
          <w:rFonts w:ascii="Arial" w:hAnsi="Arial" w:cs="Arial"/>
          <w:color w:val="auto"/>
        </w:rPr>
        <w:t xml:space="preserve"> </w:t>
      </w:r>
      <w:r w:rsidR="0013581D" w:rsidRPr="0013581D">
        <w:rPr>
          <w:rFonts w:ascii="Arial" w:hAnsi="Arial" w:cs="Arial"/>
          <w:color w:val="auto"/>
        </w:rPr>
        <w:t>the Assessment Team considered the Requirement was Not Met. However, after reviewing the information in the site audit report and the Approved Provider’s response, I found the service is compliant with the Requirement</w:t>
      </w:r>
      <w:r w:rsidR="0013581D">
        <w:rPr>
          <w:rFonts w:ascii="Arial" w:hAnsi="Arial" w:cs="Arial"/>
          <w:color w:val="auto"/>
        </w:rPr>
        <w:t>.</w:t>
      </w:r>
    </w:p>
    <w:p w14:paraId="24034599" w14:textId="2B35732E" w:rsidR="0013581D" w:rsidRDefault="00901DCD" w:rsidP="0013581D">
      <w:pPr>
        <w:pStyle w:val="CommentText"/>
        <w:rPr>
          <w:rFonts w:ascii="Arial" w:eastAsia="Arial" w:hAnsi="Arial" w:cs="Arial"/>
        </w:rPr>
      </w:pPr>
      <w:r w:rsidRPr="009753BD">
        <w:rPr>
          <w:rFonts w:ascii="Arial" w:eastAsia="Arial" w:hAnsi="Arial" w:cs="Arial"/>
        </w:rPr>
        <w:t xml:space="preserve">The Assessment Team </w:t>
      </w:r>
      <w:r w:rsidRPr="00901DCD">
        <w:rPr>
          <w:rFonts w:ascii="Arial" w:eastAsia="Arial" w:hAnsi="Arial" w:cs="Arial"/>
        </w:rPr>
        <w:t>found</w:t>
      </w:r>
      <w:r w:rsidRPr="009753BD">
        <w:rPr>
          <w:rFonts w:ascii="Arial" w:eastAsia="Arial" w:hAnsi="Arial" w:cs="Arial"/>
        </w:rPr>
        <w:t xml:space="preserve"> for the consumers sampled, care documentation did not detail ongoing partnership </w:t>
      </w:r>
      <w:r w:rsidR="0013581D">
        <w:rPr>
          <w:rFonts w:ascii="Arial" w:eastAsia="Arial" w:hAnsi="Arial" w:cs="Arial"/>
        </w:rPr>
        <w:t xml:space="preserve">between the service, </w:t>
      </w:r>
      <w:r w:rsidRPr="009753BD">
        <w:rPr>
          <w:rFonts w:ascii="Arial" w:eastAsia="Arial" w:hAnsi="Arial" w:cs="Arial"/>
        </w:rPr>
        <w:t>the consumer and others the consumer wishe</w:t>
      </w:r>
      <w:r w:rsidR="0013581D">
        <w:rPr>
          <w:rFonts w:ascii="Arial" w:eastAsia="Arial" w:hAnsi="Arial" w:cs="Arial"/>
        </w:rPr>
        <w:t>d</w:t>
      </w:r>
      <w:r w:rsidRPr="009753BD">
        <w:rPr>
          <w:rFonts w:ascii="Arial" w:eastAsia="Arial" w:hAnsi="Arial" w:cs="Arial"/>
        </w:rPr>
        <w:t xml:space="preserve"> to be involved in </w:t>
      </w:r>
      <w:r w:rsidR="0013581D">
        <w:rPr>
          <w:rFonts w:ascii="Arial" w:eastAsia="Arial" w:hAnsi="Arial" w:cs="Arial"/>
        </w:rPr>
        <w:t xml:space="preserve">the </w:t>
      </w:r>
      <w:r w:rsidRPr="009753BD">
        <w:rPr>
          <w:rFonts w:ascii="Arial" w:eastAsia="Arial" w:hAnsi="Arial" w:cs="Arial"/>
        </w:rPr>
        <w:t>assessment, planning and review of the consumer’s care and services</w:t>
      </w:r>
      <w:r w:rsidR="0013581D">
        <w:rPr>
          <w:rFonts w:ascii="Arial" w:eastAsia="Arial" w:hAnsi="Arial" w:cs="Arial"/>
        </w:rPr>
        <w:t>,</w:t>
      </w:r>
      <w:r w:rsidRPr="009753BD">
        <w:rPr>
          <w:rFonts w:ascii="Arial" w:eastAsia="Arial" w:hAnsi="Arial" w:cs="Arial"/>
        </w:rPr>
        <w:t xml:space="preserve"> including providers of other services.</w:t>
      </w:r>
      <w:r>
        <w:rPr>
          <w:rFonts w:ascii="Arial" w:eastAsia="Arial" w:hAnsi="Arial" w:cs="Arial"/>
        </w:rPr>
        <w:t xml:space="preserve"> The Assessment Team </w:t>
      </w:r>
      <w:r w:rsidR="000A0E27">
        <w:rPr>
          <w:rFonts w:ascii="Arial" w:eastAsia="Arial" w:hAnsi="Arial" w:cs="Arial"/>
        </w:rPr>
        <w:t>provided</w:t>
      </w:r>
      <w:r w:rsidR="005E328A">
        <w:rPr>
          <w:rFonts w:ascii="Arial" w:eastAsia="Arial" w:hAnsi="Arial" w:cs="Arial"/>
        </w:rPr>
        <w:t xml:space="preserve"> examples of representatives not </w:t>
      </w:r>
      <w:r w:rsidR="00E501A0">
        <w:rPr>
          <w:rFonts w:ascii="Arial" w:eastAsia="Arial" w:hAnsi="Arial" w:cs="Arial"/>
        </w:rPr>
        <w:t>being consulted in the care planning</w:t>
      </w:r>
      <w:r w:rsidR="0013581D">
        <w:rPr>
          <w:rFonts w:ascii="Arial" w:eastAsia="Arial" w:hAnsi="Arial" w:cs="Arial"/>
        </w:rPr>
        <w:t xml:space="preserve"> process,</w:t>
      </w:r>
      <w:r w:rsidR="00E501A0">
        <w:rPr>
          <w:rFonts w:ascii="Arial" w:eastAsia="Arial" w:hAnsi="Arial" w:cs="Arial"/>
        </w:rPr>
        <w:t xml:space="preserve"> </w:t>
      </w:r>
      <w:r w:rsidR="000A0E27">
        <w:rPr>
          <w:rFonts w:ascii="Arial" w:eastAsia="Arial" w:hAnsi="Arial" w:cs="Arial"/>
        </w:rPr>
        <w:t>nor having access to care plans</w:t>
      </w:r>
      <w:r w:rsidR="0013581D">
        <w:rPr>
          <w:rFonts w:ascii="Arial" w:eastAsia="Arial" w:hAnsi="Arial" w:cs="Arial"/>
        </w:rPr>
        <w:t>.</w:t>
      </w:r>
    </w:p>
    <w:p w14:paraId="382F527B" w14:textId="77777777" w:rsidR="0013581D" w:rsidRDefault="004037AB" w:rsidP="002B5473">
      <w:pPr>
        <w:pStyle w:val="CommentText"/>
        <w:rPr>
          <w:rFonts w:ascii="Arial" w:eastAsia="Arial" w:hAnsi="Arial" w:cs="Arial"/>
        </w:rPr>
      </w:pPr>
      <w:r>
        <w:rPr>
          <w:rFonts w:ascii="Arial" w:eastAsia="Arial" w:hAnsi="Arial" w:cs="Arial"/>
        </w:rPr>
        <w:t xml:space="preserve">In </w:t>
      </w:r>
      <w:r w:rsidR="0013581D">
        <w:rPr>
          <w:rFonts w:ascii="Arial" w:eastAsia="Arial" w:hAnsi="Arial" w:cs="Arial"/>
        </w:rPr>
        <w:t xml:space="preserve">its response, </w:t>
      </w:r>
      <w:r>
        <w:rPr>
          <w:rFonts w:ascii="Arial" w:eastAsia="Arial" w:hAnsi="Arial" w:cs="Arial"/>
        </w:rPr>
        <w:t>the A</w:t>
      </w:r>
      <w:r w:rsidR="0013581D">
        <w:rPr>
          <w:rFonts w:ascii="Arial" w:eastAsia="Arial" w:hAnsi="Arial" w:cs="Arial"/>
        </w:rPr>
        <w:t>pproved Provider</w:t>
      </w:r>
      <w:r>
        <w:rPr>
          <w:rFonts w:ascii="Arial" w:eastAsia="Arial" w:hAnsi="Arial" w:cs="Arial"/>
        </w:rPr>
        <w:t xml:space="preserve"> acknowledged</w:t>
      </w:r>
      <w:r w:rsidR="0013581D">
        <w:rPr>
          <w:rFonts w:ascii="Arial" w:eastAsia="Arial" w:hAnsi="Arial" w:cs="Arial"/>
        </w:rPr>
        <w:t xml:space="preserve"> the service was</w:t>
      </w:r>
      <w:r>
        <w:rPr>
          <w:rFonts w:ascii="Arial" w:eastAsia="Arial" w:hAnsi="Arial" w:cs="Arial"/>
        </w:rPr>
        <w:t xml:space="preserve"> behind in conducting case conferences with family at the time of</w:t>
      </w:r>
      <w:r w:rsidR="0013581D">
        <w:rPr>
          <w:rFonts w:ascii="Arial" w:eastAsia="Arial" w:hAnsi="Arial" w:cs="Arial"/>
        </w:rPr>
        <w:t xml:space="preserve"> the site</w:t>
      </w:r>
      <w:r>
        <w:rPr>
          <w:rFonts w:ascii="Arial" w:eastAsia="Arial" w:hAnsi="Arial" w:cs="Arial"/>
        </w:rPr>
        <w:t xml:space="preserve"> audit</w:t>
      </w:r>
      <w:r w:rsidR="0013581D">
        <w:rPr>
          <w:rFonts w:ascii="Arial" w:eastAsia="Arial" w:hAnsi="Arial" w:cs="Arial"/>
        </w:rPr>
        <w:t>;</w:t>
      </w:r>
      <w:r>
        <w:rPr>
          <w:rFonts w:ascii="Arial" w:eastAsia="Arial" w:hAnsi="Arial" w:cs="Arial"/>
        </w:rPr>
        <w:t xml:space="preserve"> however</w:t>
      </w:r>
      <w:r w:rsidR="0013581D">
        <w:rPr>
          <w:rFonts w:ascii="Arial" w:eastAsia="Arial" w:hAnsi="Arial" w:cs="Arial"/>
        </w:rPr>
        <w:t>, it has</w:t>
      </w:r>
      <w:r>
        <w:rPr>
          <w:rFonts w:ascii="Arial" w:eastAsia="Arial" w:hAnsi="Arial" w:cs="Arial"/>
        </w:rPr>
        <w:t xml:space="preserve"> now </w:t>
      </w:r>
      <w:r w:rsidR="00B01D1E">
        <w:rPr>
          <w:rFonts w:ascii="Arial" w:eastAsia="Arial" w:hAnsi="Arial" w:cs="Arial"/>
        </w:rPr>
        <w:t>re</w:t>
      </w:r>
      <w:r>
        <w:rPr>
          <w:rFonts w:ascii="Arial" w:eastAsia="Arial" w:hAnsi="Arial" w:cs="Arial"/>
        </w:rPr>
        <w:t xml:space="preserve">scheduled and completed </w:t>
      </w:r>
      <w:r w:rsidR="00B01D1E">
        <w:rPr>
          <w:rFonts w:ascii="Arial" w:eastAsia="Arial" w:hAnsi="Arial" w:cs="Arial"/>
        </w:rPr>
        <w:t>outstanding conferences.</w:t>
      </w:r>
      <w:r w:rsidR="00DE50E7" w:rsidRPr="00DE50E7">
        <w:rPr>
          <w:rFonts w:eastAsia="Arial"/>
        </w:rPr>
        <w:t xml:space="preserve"> </w:t>
      </w:r>
      <w:r w:rsidR="00DE50E7" w:rsidRPr="009753BD">
        <w:rPr>
          <w:rFonts w:ascii="Arial" w:eastAsia="Arial" w:hAnsi="Arial" w:cs="Arial"/>
        </w:rPr>
        <w:t>Registered staff said the service would communicate outcomes of all assessments and planning</w:t>
      </w:r>
      <w:r w:rsidR="0013581D">
        <w:rPr>
          <w:rFonts w:ascii="Arial" w:eastAsia="Arial" w:hAnsi="Arial" w:cs="Arial"/>
        </w:rPr>
        <w:t>,</w:t>
      </w:r>
      <w:r w:rsidR="00DE50E7" w:rsidRPr="009753BD">
        <w:rPr>
          <w:rFonts w:ascii="Arial" w:eastAsia="Arial" w:hAnsi="Arial" w:cs="Arial"/>
        </w:rPr>
        <w:t xml:space="preserve"> as well as </w:t>
      </w:r>
      <w:r w:rsidR="0013581D">
        <w:rPr>
          <w:rFonts w:ascii="Arial" w:eastAsia="Arial" w:hAnsi="Arial" w:cs="Arial"/>
        </w:rPr>
        <w:t xml:space="preserve">care </w:t>
      </w:r>
      <w:r w:rsidR="00DE50E7" w:rsidRPr="009753BD">
        <w:rPr>
          <w:rFonts w:ascii="Arial" w:eastAsia="Arial" w:hAnsi="Arial" w:cs="Arial"/>
        </w:rPr>
        <w:t>plans</w:t>
      </w:r>
      <w:r w:rsidR="0013581D">
        <w:rPr>
          <w:rFonts w:ascii="Arial" w:eastAsia="Arial" w:hAnsi="Arial" w:cs="Arial"/>
        </w:rPr>
        <w:t>,</w:t>
      </w:r>
      <w:r w:rsidR="00DE50E7" w:rsidRPr="009753BD">
        <w:rPr>
          <w:rFonts w:ascii="Arial" w:eastAsia="Arial" w:hAnsi="Arial" w:cs="Arial"/>
        </w:rPr>
        <w:t xml:space="preserve"> through care plan</w:t>
      </w:r>
      <w:r w:rsidR="0013581D">
        <w:rPr>
          <w:rFonts w:ascii="Arial" w:eastAsia="Arial" w:hAnsi="Arial" w:cs="Arial"/>
        </w:rPr>
        <w:t xml:space="preserve"> </w:t>
      </w:r>
      <w:r w:rsidR="00DE50E7" w:rsidRPr="009753BD">
        <w:rPr>
          <w:rFonts w:ascii="Arial" w:eastAsia="Arial" w:hAnsi="Arial" w:cs="Arial"/>
        </w:rPr>
        <w:t>conferences on a three-monthly basis or more often as necessary.</w:t>
      </w:r>
      <w:r w:rsidR="00AA5082">
        <w:rPr>
          <w:rFonts w:ascii="Arial" w:eastAsia="Arial" w:hAnsi="Arial" w:cs="Arial"/>
        </w:rPr>
        <w:t xml:space="preserve"> </w:t>
      </w:r>
      <w:r w:rsidR="00FB622D">
        <w:rPr>
          <w:rFonts w:ascii="Arial" w:eastAsia="Arial" w:hAnsi="Arial" w:cs="Arial"/>
        </w:rPr>
        <w:t xml:space="preserve">Further information </w:t>
      </w:r>
      <w:r w:rsidR="0013581D">
        <w:rPr>
          <w:rFonts w:ascii="Arial" w:eastAsia="Arial" w:hAnsi="Arial" w:cs="Arial"/>
        </w:rPr>
        <w:t xml:space="preserve">in the response </w:t>
      </w:r>
      <w:r w:rsidR="00FB622D">
        <w:rPr>
          <w:rFonts w:ascii="Arial" w:eastAsia="Arial" w:hAnsi="Arial" w:cs="Arial"/>
        </w:rPr>
        <w:t>showed involvement of consumers and representatives in the care planning process</w:t>
      </w:r>
      <w:r w:rsidR="0013581D">
        <w:rPr>
          <w:rFonts w:ascii="Arial" w:eastAsia="Arial" w:hAnsi="Arial" w:cs="Arial"/>
        </w:rPr>
        <w:t>.</w:t>
      </w:r>
    </w:p>
    <w:p w14:paraId="0E0A6247" w14:textId="678D70DA" w:rsidR="002B5473" w:rsidRPr="009753BD" w:rsidRDefault="002B5473" w:rsidP="002B5473">
      <w:pPr>
        <w:pStyle w:val="CommentText"/>
        <w:rPr>
          <w:rFonts w:ascii="Arial" w:hAnsi="Arial" w:cs="Arial"/>
          <w:color w:val="auto"/>
        </w:rPr>
      </w:pPr>
      <w:r>
        <w:rPr>
          <w:rFonts w:ascii="Arial" w:hAnsi="Arial" w:cs="Arial"/>
          <w:color w:val="auto"/>
        </w:rPr>
        <w:t xml:space="preserve">Therefore, given the above information, I decided the service was compliant with Requirement 2(3)(d) </w:t>
      </w:r>
    </w:p>
    <w:p w14:paraId="3F4BA520" w14:textId="77777777" w:rsidR="00B94D12" w:rsidRPr="00B94D12" w:rsidRDefault="00B94D12" w:rsidP="0013581D">
      <w:pPr>
        <w:pStyle w:val="CommentText"/>
        <w:rPr>
          <w:rFonts w:ascii="Arial" w:hAnsi="Arial" w:cs="Arial"/>
          <w:i/>
          <w:color w:val="auto"/>
        </w:rPr>
      </w:pPr>
      <w:r w:rsidRPr="00B94D12">
        <w:rPr>
          <w:rFonts w:ascii="Arial" w:hAnsi="Arial" w:cs="Arial"/>
          <w:i/>
          <w:color w:val="auto"/>
        </w:rPr>
        <w:t>Requirement 2(3)(e):</w:t>
      </w:r>
    </w:p>
    <w:p w14:paraId="27BFDA10" w14:textId="7AEF097B" w:rsidR="0013581D" w:rsidRDefault="00807BFC" w:rsidP="0013581D">
      <w:pPr>
        <w:pStyle w:val="CommentText"/>
        <w:rPr>
          <w:rFonts w:ascii="Arial" w:hAnsi="Arial" w:cs="Arial"/>
        </w:rPr>
      </w:pPr>
      <w:r>
        <w:rPr>
          <w:rFonts w:ascii="Arial" w:hAnsi="Arial" w:cs="Arial"/>
          <w:color w:val="auto"/>
        </w:rPr>
        <w:t xml:space="preserve">In relation to </w:t>
      </w:r>
      <w:r w:rsidRPr="009626DA">
        <w:rPr>
          <w:rFonts w:ascii="Arial" w:hAnsi="Arial" w:cs="Arial"/>
          <w:color w:val="auto"/>
        </w:rPr>
        <w:t xml:space="preserve">Requirement </w:t>
      </w:r>
      <w:r>
        <w:rPr>
          <w:rFonts w:ascii="Arial" w:hAnsi="Arial" w:cs="Arial"/>
          <w:color w:val="auto"/>
        </w:rPr>
        <w:t>2</w:t>
      </w:r>
      <w:r w:rsidRPr="009626DA">
        <w:rPr>
          <w:rFonts w:ascii="Arial" w:hAnsi="Arial" w:cs="Arial"/>
          <w:color w:val="auto"/>
        </w:rPr>
        <w:t>(3)(</w:t>
      </w:r>
      <w:r>
        <w:rPr>
          <w:rFonts w:ascii="Arial" w:hAnsi="Arial" w:cs="Arial"/>
          <w:color w:val="auto"/>
        </w:rPr>
        <w:t>e</w:t>
      </w:r>
      <w:r w:rsidRPr="009626DA">
        <w:rPr>
          <w:rFonts w:ascii="Arial" w:hAnsi="Arial" w:cs="Arial"/>
          <w:color w:val="auto"/>
        </w:rPr>
        <w:t>),</w:t>
      </w:r>
      <w:r>
        <w:rPr>
          <w:rFonts w:ascii="Arial" w:hAnsi="Arial" w:cs="Arial"/>
          <w:color w:val="auto"/>
        </w:rPr>
        <w:t xml:space="preserve"> </w:t>
      </w:r>
      <w:bookmarkStart w:id="4" w:name="_Hlk109998447"/>
      <w:r w:rsidR="0013581D">
        <w:rPr>
          <w:rFonts w:ascii="Arial" w:hAnsi="Arial" w:cs="Arial"/>
          <w:color w:val="auto"/>
        </w:rPr>
        <w:t>the Assessment Team considered the Requirement was Not Met. However, after reviewing the information in the site audit report and the Approved Provider’s response, I found the service is compliant with the Requirement.</w:t>
      </w:r>
      <w:bookmarkEnd w:id="4"/>
    </w:p>
    <w:p w14:paraId="018D2ACC" w14:textId="635F50BA" w:rsidR="007E680F" w:rsidRDefault="007E680F" w:rsidP="0013581D">
      <w:pPr>
        <w:pStyle w:val="CommentText"/>
        <w:rPr>
          <w:rFonts w:ascii="Arial" w:eastAsia="Arial" w:hAnsi="Arial" w:cs="Arial"/>
        </w:rPr>
      </w:pPr>
      <w:r>
        <w:rPr>
          <w:rFonts w:ascii="Arial" w:hAnsi="Arial" w:cs="Arial"/>
          <w:color w:val="auto"/>
        </w:rPr>
        <w:t xml:space="preserve">The Assessment Team found </w:t>
      </w:r>
      <w:r w:rsidRPr="007E680F">
        <w:rPr>
          <w:rFonts w:ascii="Arial" w:eastAsia="Arial" w:hAnsi="Arial" w:cs="Arial"/>
        </w:rPr>
        <w:t>the</w:t>
      </w:r>
      <w:r w:rsidRPr="009753BD">
        <w:rPr>
          <w:rFonts w:ascii="Arial" w:eastAsia="Arial" w:hAnsi="Arial" w:cs="Arial"/>
        </w:rPr>
        <w:t xml:space="preserve"> </w:t>
      </w:r>
      <w:r w:rsidR="0013581D">
        <w:rPr>
          <w:rFonts w:ascii="Arial" w:eastAsia="Arial" w:hAnsi="Arial" w:cs="Arial"/>
        </w:rPr>
        <w:t>service did</w:t>
      </w:r>
      <w:r w:rsidRPr="009753BD">
        <w:rPr>
          <w:rFonts w:ascii="Arial" w:eastAsia="Arial" w:hAnsi="Arial" w:cs="Arial"/>
        </w:rPr>
        <w:t xml:space="preserve"> not regularly review the care and services it provide</w:t>
      </w:r>
      <w:r w:rsidR="0013581D">
        <w:rPr>
          <w:rFonts w:ascii="Arial" w:eastAsia="Arial" w:hAnsi="Arial" w:cs="Arial"/>
        </w:rPr>
        <w:t>d</w:t>
      </w:r>
      <w:r w:rsidRPr="009753BD">
        <w:rPr>
          <w:rFonts w:ascii="Arial" w:eastAsia="Arial" w:hAnsi="Arial" w:cs="Arial"/>
        </w:rPr>
        <w:t xml:space="preserve"> to consumers and that care and service plans </w:t>
      </w:r>
      <w:r w:rsidR="0013581D">
        <w:rPr>
          <w:rFonts w:ascii="Arial" w:eastAsia="Arial" w:hAnsi="Arial" w:cs="Arial"/>
        </w:rPr>
        <w:t>we</w:t>
      </w:r>
      <w:r w:rsidRPr="009753BD">
        <w:rPr>
          <w:rFonts w:ascii="Arial" w:eastAsia="Arial" w:hAnsi="Arial" w:cs="Arial"/>
        </w:rPr>
        <w:t xml:space="preserve">re </w:t>
      </w:r>
      <w:r w:rsidR="0013581D">
        <w:rPr>
          <w:rFonts w:ascii="Arial" w:eastAsia="Arial" w:hAnsi="Arial" w:cs="Arial"/>
        </w:rPr>
        <w:t xml:space="preserve">not </w:t>
      </w:r>
      <w:r w:rsidRPr="009753BD">
        <w:rPr>
          <w:rFonts w:ascii="Arial" w:eastAsia="Arial" w:hAnsi="Arial" w:cs="Arial"/>
        </w:rPr>
        <w:t xml:space="preserve">up to date and </w:t>
      </w:r>
      <w:r w:rsidR="0013581D">
        <w:rPr>
          <w:rFonts w:ascii="Arial" w:eastAsia="Arial" w:hAnsi="Arial" w:cs="Arial"/>
        </w:rPr>
        <w:t xml:space="preserve">so it was unclear if care plans met </w:t>
      </w:r>
      <w:r w:rsidRPr="009753BD">
        <w:rPr>
          <w:rFonts w:ascii="Arial" w:eastAsia="Arial" w:hAnsi="Arial" w:cs="Arial"/>
        </w:rPr>
        <w:t>consumers</w:t>
      </w:r>
      <w:r w:rsidR="0013581D">
        <w:rPr>
          <w:rFonts w:ascii="Arial" w:eastAsia="Arial" w:hAnsi="Arial" w:cs="Arial"/>
        </w:rPr>
        <w:t>’</w:t>
      </w:r>
      <w:r w:rsidRPr="009753BD">
        <w:rPr>
          <w:rFonts w:ascii="Arial" w:eastAsia="Arial" w:hAnsi="Arial" w:cs="Arial"/>
        </w:rPr>
        <w:t xml:space="preserve"> current needs. </w:t>
      </w:r>
    </w:p>
    <w:p w14:paraId="51B5C64B" w14:textId="12A783F5" w:rsidR="007E680F" w:rsidRDefault="007E680F" w:rsidP="007E680F">
      <w:pPr>
        <w:rPr>
          <w:rFonts w:ascii="Arial" w:eastAsia="Arial" w:hAnsi="Arial" w:cs="Arial"/>
        </w:rPr>
      </w:pPr>
      <w:r w:rsidRPr="009753BD">
        <w:rPr>
          <w:rFonts w:ascii="Arial" w:eastAsia="Arial" w:hAnsi="Arial" w:cs="Arial"/>
        </w:rPr>
        <w:t xml:space="preserve">The care plan review schedule </w:t>
      </w:r>
      <w:r w:rsidR="0013581D">
        <w:rPr>
          <w:rFonts w:ascii="Arial" w:eastAsia="Arial" w:hAnsi="Arial" w:cs="Arial"/>
        </w:rPr>
        <w:t xml:space="preserve">showed the service was </w:t>
      </w:r>
      <w:r w:rsidRPr="009753BD">
        <w:rPr>
          <w:rFonts w:ascii="Arial" w:eastAsia="Arial" w:hAnsi="Arial" w:cs="Arial"/>
        </w:rPr>
        <w:t>behind on planned monthly reviews</w:t>
      </w:r>
      <w:r w:rsidR="0013581D">
        <w:rPr>
          <w:rFonts w:ascii="Arial" w:eastAsia="Arial" w:hAnsi="Arial" w:cs="Arial"/>
        </w:rPr>
        <w:t xml:space="preserve"> </w:t>
      </w:r>
      <w:r w:rsidRPr="009753BD">
        <w:rPr>
          <w:rFonts w:ascii="Arial" w:eastAsia="Arial" w:hAnsi="Arial" w:cs="Arial"/>
        </w:rPr>
        <w:t xml:space="preserve">and this was supported </w:t>
      </w:r>
      <w:r w:rsidR="0013581D">
        <w:rPr>
          <w:rFonts w:ascii="Arial" w:eastAsia="Arial" w:hAnsi="Arial" w:cs="Arial"/>
        </w:rPr>
        <w:t xml:space="preserve">through evidence obtained in </w:t>
      </w:r>
      <w:r w:rsidRPr="009753BD">
        <w:rPr>
          <w:rFonts w:ascii="Arial" w:eastAsia="Arial" w:hAnsi="Arial" w:cs="Arial"/>
        </w:rPr>
        <w:t>interviews with consumer</w:t>
      </w:r>
      <w:r w:rsidR="0013581D">
        <w:rPr>
          <w:rFonts w:ascii="Arial" w:eastAsia="Arial" w:hAnsi="Arial" w:cs="Arial"/>
        </w:rPr>
        <w:t xml:space="preserve">s, </w:t>
      </w:r>
      <w:r w:rsidRPr="009753BD">
        <w:rPr>
          <w:rFonts w:ascii="Arial" w:eastAsia="Arial" w:hAnsi="Arial" w:cs="Arial"/>
        </w:rPr>
        <w:t>representatives and staff. Consumers</w:t>
      </w:r>
      <w:r w:rsidR="0013581D">
        <w:rPr>
          <w:rFonts w:ascii="Arial" w:eastAsia="Arial" w:hAnsi="Arial" w:cs="Arial"/>
        </w:rPr>
        <w:t xml:space="preserve"> and </w:t>
      </w:r>
      <w:r w:rsidRPr="009753BD">
        <w:rPr>
          <w:rFonts w:ascii="Arial" w:eastAsia="Arial" w:hAnsi="Arial" w:cs="Arial"/>
        </w:rPr>
        <w:t>representatives (and people important to consumer</w:t>
      </w:r>
      <w:r w:rsidR="0013581D">
        <w:rPr>
          <w:rFonts w:ascii="Arial" w:eastAsia="Arial" w:hAnsi="Arial" w:cs="Arial"/>
        </w:rPr>
        <w:t>s</w:t>
      </w:r>
      <w:r w:rsidRPr="009753BD">
        <w:rPr>
          <w:rFonts w:ascii="Arial" w:eastAsia="Arial" w:hAnsi="Arial" w:cs="Arial"/>
        </w:rPr>
        <w:t xml:space="preserve">) </w:t>
      </w:r>
      <w:r w:rsidR="0013581D">
        <w:rPr>
          <w:rFonts w:ascii="Arial" w:eastAsia="Arial" w:hAnsi="Arial" w:cs="Arial"/>
        </w:rPr>
        <w:t>we</w:t>
      </w:r>
      <w:r w:rsidRPr="009753BD">
        <w:rPr>
          <w:rFonts w:ascii="Arial" w:eastAsia="Arial" w:hAnsi="Arial" w:cs="Arial"/>
        </w:rPr>
        <w:t>re not always engaged in reviews which impact</w:t>
      </w:r>
      <w:r w:rsidR="0013581D">
        <w:rPr>
          <w:rFonts w:ascii="Arial" w:eastAsia="Arial" w:hAnsi="Arial" w:cs="Arial"/>
        </w:rPr>
        <w:t>ed</w:t>
      </w:r>
      <w:r w:rsidRPr="009753BD">
        <w:rPr>
          <w:rFonts w:ascii="Arial" w:eastAsia="Arial" w:hAnsi="Arial" w:cs="Arial"/>
        </w:rPr>
        <w:t xml:space="preserve"> on the needs, </w:t>
      </w:r>
      <w:r w:rsidRPr="007E680F">
        <w:rPr>
          <w:rFonts w:ascii="Arial" w:eastAsia="Arial" w:hAnsi="Arial" w:cs="Arial"/>
        </w:rPr>
        <w:t>goals,</w:t>
      </w:r>
      <w:r w:rsidRPr="009753BD">
        <w:rPr>
          <w:rFonts w:ascii="Arial" w:eastAsia="Arial" w:hAnsi="Arial" w:cs="Arial"/>
        </w:rPr>
        <w:t xml:space="preserve"> or preferences of the consumer.</w:t>
      </w:r>
    </w:p>
    <w:p w14:paraId="680B826F" w14:textId="61040A0F" w:rsidR="000E2696" w:rsidRDefault="0013581D">
      <w:pPr>
        <w:rPr>
          <w:rFonts w:ascii="Arial" w:eastAsia="Arial" w:hAnsi="Arial" w:cs="Arial"/>
        </w:rPr>
      </w:pPr>
      <w:r>
        <w:rPr>
          <w:rFonts w:ascii="Arial" w:eastAsia="Arial" w:hAnsi="Arial" w:cs="Arial"/>
        </w:rPr>
        <w:lastRenderedPageBreak/>
        <w:t>In its response, t</w:t>
      </w:r>
      <w:r w:rsidR="00AA5082">
        <w:rPr>
          <w:rFonts w:ascii="Arial" w:eastAsia="Arial" w:hAnsi="Arial" w:cs="Arial"/>
        </w:rPr>
        <w:t>he A</w:t>
      </w:r>
      <w:r>
        <w:rPr>
          <w:rFonts w:ascii="Arial" w:eastAsia="Arial" w:hAnsi="Arial" w:cs="Arial"/>
        </w:rPr>
        <w:t>pproved Provider gave</w:t>
      </w:r>
      <w:r w:rsidR="00AA5082">
        <w:rPr>
          <w:rFonts w:ascii="Arial" w:eastAsia="Arial" w:hAnsi="Arial" w:cs="Arial"/>
        </w:rPr>
        <w:t xml:space="preserve"> details of </w:t>
      </w:r>
      <w:r w:rsidR="00693FB8">
        <w:rPr>
          <w:rFonts w:ascii="Arial" w:eastAsia="Arial" w:hAnsi="Arial" w:cs="Arial"/>
        </w:rPr>
        <w:t xml:space="preserve">care planning reviews completed since the time of </w:t>
      </w:r>
      <w:r>
        <w:rPr>
          <w:rFonts w:ascii="Arial" w:eastAsia="Arial" w:hAnsi="Arial" w:cs="Arial"/>
        </w:rPr>
        <w:t xml:space="preserve">the site </w:t>
      </w:r>
      <w:r w:rsidR="00693FB8">
        <w:rPr>
          <w:rFonts w:ascii="Arial" w:eastAsia="Arial" w:hAnsi="Arial" w:cs="Arial"/>
        </w:rPr>
        <w:t xml:space="preserve">audit and </w:t>
      </w:r>
      <w:r>
        <w:rPr>
          <w:rFonts w:ascii="Arial" w:eastAsia="Arial" w:hAnsi="Arial" w:cs="Arial"/>
        </w:rPr>
        <w:t xml:space="preserve">of how </w:t>
      </w:r>
      <w:r w:rsidR="008A0D21">
        <w:rPr>
          <w:rFonts w:ascii="Arial" w:eastAsia="Arial" w:hAnsi="Arial" w:cs="Arial"/>
        </w:rPr>
        <w:t>other care details</w:t>
      </w:r>
      <w:r>
        <w:rPr>
          <w:rFonts w:ascii="Arial" w:eastAsia="Arial" w:hAnsi="Arial" w:cs="Arial"/>
        </w:rPr>
        <w:t xml:space="preserve"> have been</w:t>
      </w:r>
      <w:r w:rsidR="008A0D21">
        <w:rPr>
          <w:rFonts w:ascii="Arial" w:eastAsia="Arial" w:hAnsi="Arial" w:cs="Arial"/>
        </w:rPr>
        <w:t xml:space="preserve"> updated as required.</w:t>
      </w:r>
      <w:r w:rsidR="008C7419">
        <w:rPr>
          <w:rFonts w:ascii="Arial" w:eastAsia="Arial" w:hAnsi="Arial" w:cs="Arial"/>
        </w:rPr>
        <w:t xml:space="preserve"> The A</w:t>
      </w:r>
      <w:r>
        <w:rPr>
          <w:rFonts w:ascii="Arial" w:eastAsia="Arial" w:hAnsi="Arial" w:cs="Arial"/>
        </w:rPr>
        <w:t xml:space="preserve">pproved </w:t>
      </w:r>
      <w:r w:rsidR="008C7419">
        <w:rPr>
          <w:rFonts w:ascii="Arial" w:eastAsia="Arial" w:hAnsi="Arial" w:cs="Arial"/>
        </w:rPr>
        <w:t>P</w:t>
      </w:r>
      <w:r>
        <w:rPr>
          <w:rFonts w:ascii="Arial" w:eastAsia="Arial" w:hAnsi="Arial" w:cs="Arial"/>
        </w:rPr>
        <w:t>rovider</w:t>
      </w:r>
      <w:r w:rsidR="008C7419">
        <w:rPr>
          <w:rFonts w:ascii="Arial" w:eastAsia="Arial" w:hAnsi="Arial" w:cs="Arial"/>
        </w:rPr>
        <w:t xml:space="preserve"> </w:t>
      </w:r>
      <w:r>
        <w:rPr>
          <w:rFonts w:ascii="Arial" w:eastAsia="Arial" w:hAnsi="Arial" w:cs="Arial"/>
        </w:rPr>
        <w:t>gave</w:t>
      </w:r>
      <w:r w:rsidR="008C7419">
        <w:rPr>
          <w:rFonts w:ascii="Arial" w:eastAsia="Arial" w:hAnsi="Arial" w:cs="Arial"/>
        </w:rPr>
        <w:t xml:space="preserve"> details of education and train</w:t>
      </w:r>
      <w:r w:rsidR="00F355CF">
        <w:rPr>
          <w:rFonts w:ascii="Arial" w:eastAsia="Arial" w:hAnsi="Arial" w:cs="Arial"/>
        </w:rPr>
        <w:t>in</w:t>
      </w:r>
      <w:r w:rsidR="008C7419">
        <w:rPr>
          <w:rFonts w:ascii="Arial" w:eastAsia="Arial" w:hAnsi="Arial" w:cs="Arial"/>
        </w:rPr>
        <w:t xml:space="preserve">g provided to staff where </w:t>
      </w:r>
      <w:r>
        <w:rPr>
          <w:rFonts w:ascii="Arial" w:eastAsia="Arial" w:hAnsi="Arial" w:cs="Arial"/>
        </w:rPr>
        <w:t>a</w:t>
      </w:r>
      <w:r w:rsidR="008C7419">
        <w:rPr>
          <w:rFonts w:ascii="Arial" w:eastAsia="Arial" w:hAnsi="Arial" w:cs="Arial"/>
        </w:rPr>
        <w:t xml:space="preserve">ny gaps </w:t>
      </w:r>
      <w:r>
        <w:rPr>
          <w:rFonts w:ascii="Arial" w:eastAsia="Arial" w:hAnsi="Arial" w:cs="Arial"/>
        </w:rPr>
        <w:t>were</w:t>
      </w:r>
      <w:r w:rsidR="008C7419">
        <w:rPr>
          <w:rFonts w:ascii="Arial" w:eastAsia="Arial" w:hAnsi="Arial" w:cs="Arial"/>
        </w:rPr>
        <w:t xml:space="preserve"> identified </w:t>
      </w:r>
      <w:r w:rsidR="00F355CF">
        <w:rPr>
          <w:rFonts w:ascii="Arial" w:eastAsia="Arial" w:hAnsi="Arial" w:cs="Arial"/>
        </w:rPr>
        <w:t>regarding care planning updates and/or reviews</w:t>
      </w:r>
      <w:r w:rsidR="000E2696">
        <w:rPr>
          <w:rFonts w:ascii="Arial" w:eastAsia="Arial" w:hAnsi="Arial" w:cs="Arial"/>
        </w:rPr>
        <w:t>.</w:t>
      </w:r>
    </w:p>
    <w:p w14:paraId="32D682BB" w14:textId="4AE0772B" w:rsidR="00E00AD4" w:rsidRDefault="002B5473">
      <w:r>
        <w:rPr>
          <w:rFonts w:ascii="Arial" w:hAnsi="Arial" w:cs="Arial"/>
          <w:color w:val="auto"/>
        </w:rPr>
        <w:t>Therefore, given the above information, I decided the service was compliant with Requirement 2(3)(e)</w:t>
      </w:r>
      <w:r w:rsidR="0013581D">
        <w:rPr>
          <w:rFonts w:ascii="Arial" w:hAnsi="Arial" w:cs="Arial"/>
          <w:color w:val="auto"/>
        </w:rPr>
        <w:t>.</w:t>
      </w:r>
      <w:r w:rsidR="00E00AD4">
        <w:br w:type="page"/>
      </w:r>
    </w:p>
    <w:p w14:paraId="6A621ECA" w14:textId="77777777" w:rsidR="007209A1" w:rsidRPr="009238F7" w:rsidRDefault="007209A1" w:rsidP="00A45AD0">
      <w:pPr>
        <w:pStyle w:val="Heading1"/>
        <w:spacing w:before="120" w:after="240" w:line="22" w:lineRule="atLeast"/>
        <w:rPr>
          <w:rFonts w:ascii="Arial" w:hAnsi="Arial" w:cs="Arial"/>
        </w:rPr>
      </w:pPr>
      <w:r w:rsidRPr="009238F7">
        <w:rPr>
          <w:rFonts w:ascii="Arial" w:hAnsi="Arial" w:cs="Arial"/>
        </w:rPr>
        <w:lastRenderedPageBreak/>
        <w:t>Standard 3</w:t>
      </w:r>
    </w:p>
    <w:tbl>
      <w:tblPr>
        <w:tblStyle w:val="TableGrid"/>
        <w:tblW w:w="0" w:type="auto"/>
        <w:tblLook w:val="04A0" w:firstRow="1" w:lastRow="0" w:firstColumn="1" w:lastColumn="0" w:noHBand="0" w:noVBand="1"/>
      </w:tblPr>
      <w:tblGrid>
        <w:gridCol w:w="1780"/>
        <w:gridCol w:w="6584"/>
        <w:gridCol w:w="1840"/>
      </w:tblGrid>
      <w:tr w:rsidR="00CB2962" w:rsidRPr="009238F7" w14:paraId="71656A0D" w14:textId="77777777" w:rsidTr="004E540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64" w:type="dxa"/>
            <w:gridSpan w:val="2"/>
          </w:tcPr>
          <w:p w14:paraId="514429F0" w14:textId="77777777" w:rsidR="00CB2962" w:rsidRPr="009238F7" w:rsidRDefault="00CB2962" w:rsidP="002D5918">
            <w:pPr>
              <w:spacing w:before="0" w:after="120" w:line="22" w:lineRule="atLeast"/>
              <w:rPr>
                <w:rFonts w:ascii="Arial" w:hAnsi="Arial" w:cs="Arial"/>
              </w:rPr>
            </w:pPr>
            <w:r w:rsidRPr="009238F7">
              <w:rPr>
                <w:rFonts w:ascii="Arial" w:hAnsi="Arial" w:cs="Arial"/>
              </w:rPr>
              <w:t>Personal care and clinical care</w:t>
            </w:r>
          </w:p>
        </w:tc>
        <w:tc>
          <w:tcPr>
            <w:tcW w:w="1840" w:type="dxa"/>
          </w:tcPr>
          <w:p w14:paraId="3F09AE02" w14:textId="77777777" w:rsidR="00CB2962" w:rsidRPr="00600F46" w:rsidRDefault="00CB296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0E2696">
              <w:rPr>
                <w:rFonts w:ascii="Arial" w:hAnsi="Arial" w:cs="Arial"/>
              </w:rPr>
              <w:t>Non-compliant</w:t>
            </w:r>
          </w:p>
        </w:tc>
      </w:tr>
      <w:tr w:rsidR="00CB2962" w:rsidRPr="009238F7" w14:paraId="4823A059" w14:textId="77777777" w:rsidTr="004E5400">
        <w:tc>
          <w:tcPr>
            <w:cnfStyle w:val="001000000000" w:firstRow="0" w:lastRow="0" w:firstColumn="1" w:lastColumn="0" w:oddVBand="0" w:evenVBand="0" w:oddHBand="0" w:evenHBand="0" w:firstRowFirstColumn="0" w:firstRowLastColumn="0" w:lastRowFirstColumn="0" w:lastRowLastColumn="0"/>
            <w:tcW w:w="0" w:type="auto"/>
          </w:tcPr>
          <w:p w14:paraId="5AA26111" w14:textId="77777777" w:rsidR="00CB2962" w:rsidRPr="009238F7" w:rsidRDefault="0021781E" w:rsidP="002D5918">
            <w:pPr>
              <w:spacing w:line="22" w:lineRule="atLeast"/>
              <w:rPr>
                <w:rFonts w:ascii="Arial" w:hAnsi="Arial" w:cs="Arial"/>
                <w:color w:val="auto"/>
              </w:rPr>
            </w:pPr>
            <w:r w:rsidRPr="009238F7">
              <w:rPr>
                <w:rFonts w:ascii="Arial" w:hAnsi="Arial" w:cs="Arial"/>
                <w:color w:val="auto"/>
              </w:rPr>
              <w:t>Requirement 3(3)(a)</w:t>
            </w:r>
          </w:p>
        </w:tc>
        <w:tc>
          <w:tcPr>
            <w:tcW w:w="6584" w:type="dxa"/>
            <w:tcBorders>
              <w:right w:val="single" w:sz="4" w:space="0" w:color="auto"/>
            </w:tcBorders>
          </w:tcPr>
          <w:p w14:paraId="2272BC31" w14:textId="77777777" w:rsidR="00CB2962" w:rsidRPr="009238F7"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Each consumer gets safe and effective personal care, clinical care, or both personal care and clinical care, that:</w:t>
            </w:r>
          </w:p>
          <w:p w14:paraId="26AA76AC" w14:textId="77777777" w:rsidR="00CB2962" w:rsidRPr="009238F7" w:rsidRDefault="00CB2962" w:rsidP="00CF0220">
            <w:pPr>
              <w:pStyle w:val="ListParagraph"/>
              <w:numPr>
                <w:ilvl w:val="0"/>
                <w:numId w:val="1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is best practice; and</w:t>
            </w:r>
          </w:p>
          <w:p w14:paraId="74977A46" w14:textId="77777777" w:rsidR="00CB2962" w:rsidRPr="009238F7" w:rsidRDefault="00CB2962" w:rsidP="00CF0220">
            <w:pPr>
              <w:pStyle w:val="ListParagraph"/>
              <w:numPr>
                <w:ilvl w:val="0"/>
                <w:numId w:val="1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is tailored to their needs; and</w:t>
            </w:r>
          </w:p>
          <w:p w14:paraId="723ACECE" w14:textId="77777777" w:rsidR="00CB2962" w:rsidRPr="009238F7" w:rsidRDefault="00CB2962" w:rsidP="00CF0220">
            <w:pPr>
              <w:pStyle w:val="ListParagraph"/>
              <w:numPr>
                <w:ilvl w:val="0"/>
                <w:numId w:val="1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optimises their health and well-being.</w:t>
            </w:r>
          </w:p>
        </w:tc>
        <w:tc>
          <w:tcPr>
            <w:tcW w:w="1840" w:type="dxa"/>
            <w:tcBorders>
              <w:left w:val="single" w:sz="4" w:space="0" w:color="auto"/>
            </w:tcBorders>
          </w:tcPr>
          <w:p w14:paraId="551CACF2" w14:textId="77777777" w:rsidR="00CB2962" w:rsidRPr="00600F46"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600F46">
              <w:rPr>
                <w:rFonts w:ascii="Arial" w:hAnsi="Arial" w:cs="Arial"/>
                <w:color w:val="auto"/>
              </w:rPr>
              <w:t>Non-compliant</w:t>
            </w:r>
          </w:p>
        </w:tc>
      </w:tr>
      <w:tr w:rsidR="00CB2962" w:rsidRPr="009238F7" w14:paraId="502B84BC" w14:textId="77777777" w:rsidTr="004E540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9CB4768" w14:textId="77777777" w:rsidR="00CB2962" w:rsidRPr="009238F7" w:rsidRDefault="0021781E" w:rsidP="002D5918">
            <w:pPr>
              <w:spacing w:line="22" w:lineRule="atLeast"/>
              <w:rPr>
                <w:rFonts w:ascii="Arial" w:hAnsi="Arial" w:cs="Arial"/>
                <w:color w:val="auto"/>
              </w:rPr>
            </w:pPr>
            <w:r w:rsidRPr="009238F7">
              <w:rPr>
                <w:rFonts w:ascii="Arial" w:hAnsi="Arial" w:cs="Arial"/>
                <w:color w:val="auto"/>
              </w:rPr>
              <w:t>Requirement 3(3)(b)</w:t>
            </w:r>
          </w:p>
        </w:tc>
        <w:tc>
          <w:tcPr>
            <w:tcW w:w="6584" w:type="dxa"/>
            <w:tcBorders>
              <w:right w:val="single" w:sz="4" w:space="0" w:color="auto"/>
            </w:tcBorders>
          </w:tcPr>
          <w:p w14:paraId="267F28CA" w14:textId="77777777" w:rsidR="00CB2962" w:rsidRPr="009238F7"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238F7">
              <w:rPr>
                <w:rFonts w:ascii="Arial" w:hAnsi="Arial" w:cs="Arial"/>
              </w:rPr>
              <w:t>Effective management of high impact or high prevalence risks associated with the care of each consumer.</w:t>
            </w:r>
          </w:p>
        </w:tc>
        <w:tc>
          <w:tcPr>
            <w:tcW w:w="1840" w:type="dxa"/>
            <w:tcBorders>
              <w:left w:val="single" w:sz="4" w:space="0" w:color="auto"/>
            </w:tcBorders>
          </w:tcPr>
          <w:p w14:paraId="774C9636" w14:textId="77777777" w:rsidR="00CB2962" w:rsidRPr="00600F46"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600F46">
              <w:rPr>
                <w:rFonts w:ascii="Arial" w:hAnsi="Arial" w:cs="Arial"/>
                <w:color w:val="auto"/>
              </w:rPr>
              <w:t>Non-compliant</w:t>
            </w:r>
          </w:p>
        </w:tc>
      </w:tr>
      <w:tr w:rsidR="00CB2962" w:rsidRPr="009238F7" w14:paraId="0C7D9D38" w14:textId="77777777" w:rsidTr="004E5400">
        <w:tc>
          <w:tcPr>
            <w:cnfStyle w:val="001000000000" w:firstRow="0" w:lastRow="0" w:firstColumn="1" w:lastColumn="0" w:oddVBand="0" w:evenVBand="0" w:oddHBand="0" w:evenHBand="0" w:firstRowFirstColumn="0" w:firstRowLastColumn="0" w:lastRowFirstColumn="0" w:lastRowLastColumn="0"/>
            <w:tcW w:w="0" w:type="auto"/>
          </w:tcPr>
          <w:p w14:paraId="30900886" w14:textId="77777777" w:rsidR="00CB2962" w:rsidRPr="009238F7" w:rsidRDefault="0021781E" w:rsidP="002D5918">
            <w:pPr>
              <w:tabs>
                <w:tab w:val="right" w:pos="9026"/>
              </w:tabs>
              <w:spacing w:line="22" w:lineRule="atLeast"/>
              <w:outlineLvl w:val="4"/>
              <w:rPr>
                <w:rFonts w:ascii="Arial" w:hAnsi="Arial" w:cs="Arial"/>
                <w:color w:val="auto"/>
              </w:rPr>
            </w:pPr>
            <w:r w:rsidRPr="009238F7">
              <w:rPr>
                <w:rFonts w:ascii="Arial" w:hAnsi="Arial" w:cs="Arial"/>
                <w:color w:val="auto"/>
              </w:rPr>
              <w:t>Requirement 3(3)(c)</w:t>
            </w:r>
          </w:p>
        </w:tc>
        <w:tc>
          <w:tcPr>
            <w:tcW w:w="6584" w:type="dxa"/>
            <w:tcBorders>
              <w:right w:val="single" w:sz="4" w:space="0" w:color="auto"/>
            </w:tcBorders>
          </w:tcPr>
          <w:p w14:paraId="20A3C98F" w14:textId="77777777" w:rsidR="00CB2962" w:rsidRPr="009238F7" w:rsidRDefault="00CB2962" w:rsidP="002D5918">
            <w:p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 xml:space="preserve">The needs, goals and preferences of consumers nearing the end of life are recognised and addressed, their comfort </w:t>
            </w:r>
            <w:r w:rsidR="00722D18" w:rsidRPr="009238F7">
              <w:rPr>
                <w:rFonts w:ascii="Arial" w:hAnsi="Arial" w:cs="Arial"/>
              </w:rPr>
              <w:t>maximised,</w:t>
            </w:r>
            <w:r w:rsidRPr="009238F7">
              <w:rPr>
                <w:rFonts w:ascii="Arial" w:hAnsi="Arial" w:cs="Arial"/>
              </w:rPr>
              <w:t xml:space="preserve"> and their dignity preserved.</w:t>
            </w:r>
          </w:p>
        </w:tc>
        <w:tc>
          <w:tcPr>
            <w:tcW w:w="1840" w:type="dxa"/>
            <w:tcBorders>
              <w:left w:val="single" w:sz="4" w:space="0" w:color="auto"/>
            </w:tcBorders>
          </w:tcPr>
          <w:p w14:paraId="4678345D" w14:textId="77777777" w:rsidR="00CB2962" w:rsidRPr="00600F46"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600F46">
              <w:rPr>
                <w:rFonts w:ascii="Arial" w:hAnsi="Arial" w:cs="Arial"/>
                <w:color w:val="auto"/>
              </w:rPr>
              <w:t>Compliant</w:t>
            </w:r>
          </w:p>
        </w:tc>
      </w:tr>
      <w:tr w:rsidR="00CB2962" w:rsidRPr="009238F7" w14:paraId="3C323083" w14:textId="77777777" w:rsidTr="004E540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A05211E" w14:textId="77777777" w:rsidR="00CB2962" w:rsidRPr="009238F7" w:rsidRDefault="0021781E" w:rsidP="002D5918">
            <w:pPr>
              <w:spacing w:line="22" w:lineRule="atLeast"/>
              <w:rPr>
                <w:rFonts w:ascii="Arial" w:hAnsi="Arial" w:cs="Arial"/>
                <w:color w:val="auto"/>
              </w:rPr>
            </w:pPr>
            <w:r w:rsidRPr="009238F7">
              <w:rPr>
                <w:rFonts w:ascii="Arial" w:hAnsi="Arial" w:cs="Arial"/>
                <w:color w:val="auto"/>
              </w:rPr>
              <w:t>Requirement 3(3)(d)</w:t>
            </w:r>
          </w:p>
        </w:tc>
        <w:tc>
          <w:tcPr>
            <w:tcW w:w="6584" w:type="dxa"/>
            <w:tcBorders>
              <w:right w:val="single" w:sz="4" w:space="0" w:color="auto"/>
            </w:tcBorders>
          </w:tcPr>
          <w:p w14:paraId="41D46972" w14:textId="77777777" w:rsidR="00CB2962" w:rsidRPr="009238F7"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238F7">
              <w:rPr>
                <w:rFonts w:ascii="Arial" w:hAnsi="Arial" w:cs="Arial"/>
              </w:rPr>
              <w:t>Deterioration or change of a consumer’s mental health, cognitive or physical function, capacity or condition is recognised and responded to in a timely manner.</w:t>
            </w:r>
          </w:p>
        </w:tc>
        <w:tc>
          <w:tcPr>
            <w:tcW w:w="1840" w:type="dxa"/>
            <w:tcBorders>
              <w:left w:val="single" w:sz="4" w:space="0" w:color="auto"/>
            </w:tcBorders>
          </w:tcPr>
          <w:p w14:paraId="0CDE0353" w14:textId="77777777" w:rsidR="00CB2962" w:rsidRPr="00600F46" w:rsidRDefault="00CB2962" w:rsidP="002D5918">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600F46">
              <w:rPr>
                <w:rFonts w:ascii="Arial" w:hAnsi="Arial" w:cs="Arial"/>
                <w:color w:val="auto"/>
              </w:rPr>
              <w:t>Non-compliant</w:t>
            </w:r>
          </w:p>
        </w:tc>
      </w:tr>
      <w:tr w:rsidR="00CB2962" w:rsidRPr="009238F7" w14:paraId="38C12011" w14:textId="77777777" w:rsidTr="004E5400">
        <w:tc>
          <w:tcPr>
            <w:cnfStyle w:val="001000000000" w:firstRow="0" w:lastRow="0" w:firstColumn="1" w:lastColumn="0" w:oddVBand="0" w:evenVBand="0" w:oddHBand="0" w:evenHBand="0" w:firstRowFirstColumn="0" w:firstRowLastColumn="0" w:lastRowFirstColumn="0" w:lastRowLastColumn="0"/>
            <w:tcW w:w="0" w:type="auto"/>
          </w:tcPr>
          <w:p w14:paraId="6C7BF59E" w14:textId="77777777" w:rsidR="00CB2962" w:rsidRPr="009238F7" w:rsidRDefault="0021781E" w:rsidP="002D5918">
            <w:pPr>
              <w:spacing w:line="22" w:lineRule="atLeast"/>
              <w:rPr>
                <w:rFonts w:ascii="Arial" w:hAnsi="Arial" w:cs="Arial"/>
                <w:color w:val="auto"/>
              </w:rPr>
            </w:pPr>
            <w:r w:rsidRPr="009238F7">
              <w:rPr>
                <w:rFonts w:ascii="Arial" w:hAnsi="Arial" w:cs="Arial"/>
                <w:color w:val="auto"/>
              </w:rPr>
              <w:t>Requirement 3(3)(e)</w:t>
            </w:r>
          </w:p>
        </w:tc>
        <w:tc>
          <w:tcPr>
            <w:tcW w:w="6584" w:type="dxa"/>
            <w:tcBorders>
              <w:right w:val="single" w:sz="4" w:space="0" w:color="auto"/>
            </w:tcBorders>
          </w:tcPr>
          <w:p w14:paraId="6A8A9B0B" w14:textId="77777777" w:rsidR="00CB2962" w:rsidRPr="009238F7"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Information about the consumer’s condition, needs and preferences is documented and communicated within the organisation, and with others where responsibility for care is shared.</w:t>
            </w:r>
          </w:p>
        </w:tc>
        <w:tc>
          <w:tcPr>
            <w:tcW w:w="1840" w:type="dxa"/>
            <w:tcBorders>
              <w:left w:val="single" w:sz="4" w:space="0" w:color="auto"/>
            </w:tcBorders>
          </w:tcPr>
          <w:p w14:paraId="626ADD85" w14:textId="77777777" w:rsidR="00CB2962" w:rsidRPr="00600F46"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600F46">
              <w:rPr>
                <w:rFonts w:ascii="Arial" w:hAnsi="Arial" w:cs="Arial"/>
                <w:color w:val="auto"/>
              </w:rPr>
              <w:t>Non-compliant</w:t>
            </w:r>
          </w:p>
        </w:tc>
      </w:tr>
      <w:tr w:rsidR="00CB2962" w:rsidRPr="009238F7" w14:paraId="43E1D2C9" w14:textId="77777777" w:rsidTr="004E540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3F80377" w14:textId="77777777" w:rsidR="00CB2962" w:rsidRPr="009238F7" w:rsidRDefault="0021781E" w:rsidP="002D5918">
            <w:pPr>
              <w:spacing w:line="22" w:lineRule="atLeast"/>
              <w:rPr>
                <w:rFonts w:ascii="Arial" w:hAnsi="Arial" w:cs="Arial"/>
                <w:color w:val="auto"/>
              </w:rPr>
            </w:pPr>
            <w:r w:rsidRPr="009238F7">
              <w:rPr>
                <w:rFonts w:ascii="Arial" w:hAnsi="Arial" w:cs="Arial"/>
                <w:color w:val="auto"/>
              </w:rPr>
              <w:t>Requirement 3(3)(f)</w:t>
            </w:r>
          </w:p>
        </w:tc>
        <w:tc>
          <w:tcPr>
            <w:tcW w:w="6584" w:type="dxa"/>
            <w:tcBorders>
              <w:right w:val="single" w:sz="4" w:space="0" w:color="auto"/>
            </w:tcBorders>
          </w:tcPr>
          <w:p w14:paraId="3CA9DD86" w14:textId="77777777" w:rsidR="00CB2962" w:rsidRPr="009238F7"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238F7">
              <w:rPr>
                <w:rFonts w:ascii="Arial" w:hAnsi="Arial" w:cs="Arial"/>
              </w:rPr>
              <w:t>Timely and appropriate referrals to individuals, other organisations and providers of other care and services.</w:t>
            </w:r>
          </w:p>
        </w:tc>
        <w:tc>
          <w:tcPr>
            <w:tcW w:w="1840" w:type="dxa"/>
            <w:tcBorders>
              <w:left w:val="single" w:sz="4" w:space="0" w:color="auto"/>
            </w:tcBorders>
          </w:tcPr>
          <w:p w14:paraId="5BA429BB" w14:textId="77777777" w:rsidR="00CB2962" w:rsidRPr="00600F46"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600F46">
              <w:rPr>
                <w:rFonts w:ascii="Arial" w:hAnsi="Arial" w:cs="Arial"/>
                <w:color w:val="auto"/>
              </w:rPr>
              <w:t>Non-compliant</w:t>
            </w:r>
          </w:p>
        </w:tc>
      </w:tr>
      <w:tr w:rsidR="00CB2962" w:rsidRPr="009238F7" w14:paraId="27CC3C35" w14:textId="77777777" w:rsidTr="004E5400">
        <w:tc>
          <w:tcPr>
            <w:cnfStyle w:val="001000000000" w:firstRow="0" w:lastRow="0" w:firstColumn="1" w:lastColumn="0" w:oddVBand="0" w:evenVBand="0" w:oddHBand="0" w:evenHBand="0" w:firstRowFirstColumn="0" w:firstRowLastColumn="0" w:lastRowFirstColumn="0" w:lastRowLastColumn="0"/>
            <w:tcW w:w="0" w:type="auto"/>
          </w:tcPr>
          <w:p w14:paraId="4960396B" w14:textId="77777777" w:rsidR="00CB2962" w:rsidRPr="009238F7" w:rsidRDefault="0021781E" w:rsidP="002D5918">
            <w:pPr>
              <w:spacing w:line="22" w:lineRule="atLeast"/>
              <w:rPr>
                <w:rFonts w:ascii="Arial" w:hAnsi="Arial" w:cs="Arial"/>
                <w:color w:val="auto"/>
              </w:rPr>
            </w:pPr>
            <w:r w:rsidRPr="009238F7">
              <w:rPr>
                <w:rFonts w:ascii="Arial" w:hAnsi="Arial" w:cs="Arial"/>
                <w:color w:val="auto"/>
              </w:rPr>
              <w:t>Requirement 3(3)(g)</w:t>
            </w:r>
          </w:p>
        </w:tc>
        <w:tc>
          <w:tcPr>
            <w:tcW w:w="6584" w:type="dxa"/>
            <w:tcBorders>
              <w:right w:val="single" w:sz="4" w:space="0" w:color="auto"/>
            </w:tcBorders>
          </w:tcPr>
          <w:p w14:paraId="0B8793E4" w14:textId="77777777" w:rsidR="00CB2962" w:rsidRPr="009238F7"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Minimisation of infection related risks through implementing:</w:t>
            </w:r>
          </w:p>
          <w:p w14:paraId="6B415962" w14:textId="77777777" w:rsidR="00CB2962" w:rsidRPr="009238F7" w:rsidRDefault="00CB2962" w:rsidP="00CF0220">
            <w:pPr>
              <w:pStyle w:val="ListParagraph"/>
              <w:numPr>
                <w:ilvl w:val="0"/>
                <w:numId w:val="11"/>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 xml:space="preserve">standard and </w:t>
            </w:r>
            <w:r w:rsidR="00722D18" w:rsidRPr="009238F7">
              <w:rPr>
                <w:rFonts w:ascii="Arial" w:hAnsi="Arial" w:cs="Arial"/>
              </w:rPr>
              <w:t>transmission-based</w:t>
            </w:r>
            <w:r w:rsidRPr="009238F7">
              <w:rPr>
                <w:rFonts w:ascii="Arial" w:hAnsi="Arial" w:cs="Arial"/>
              </w:rPr>
              <w:t xml:space="preserve"> precautions to prevent and control infection; and</w:t>
            </w:r>
          </w:p>
          <w:p w14:paraId="450EF059" w14:textId="77777777" w:rsidR="00CB2962" w:rsidRPr="009238F7" w:rsidRDefault="00CB2962" w:rsidP="00CF0220">
            <w:pPr>
              <w:pStyle w:val="ListParagraph"/>
              <w:numPr>
                <w:ilvl w:val="0"/>
                <w:numId w:val="11"/>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practices to promote appropriate antibiotic prescribing and use to support optimal care and reduce the risk of increasing resistance to antibiotics.</w:t>
            </w:r>
          </w:p>
        </w:tc>
        <w:tc>
          <w:tcPr>
            <w:tcW w:w="1840" w:type="dxa"/>
            <w:tcBorders>
              <w:left w:val="single" w:sz="4" w:space="0" w:color="auto"/>
            </w:tcBorders>
          </w:tcPr>
          <w:p w14:paraId="692767F6" w14:textId="098EAD4B" w:rsidR="00CB2962" w:rsidRPr="00600F46"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600F46">
              <w:rPr>
                <w:rFonts w:ascii="Arial" w:hAnsi="Arial" w:cs="Arial"/>
                <w:color w:val="auto"/>
              </w:rPr>
              <w:t>Compliant</w:t>
            </w:r>
          </w:p>
        </w:tc>
      </w:tr>
    </w:tbl>
    <w:p w14:paraId="612E900C" w14:textId="77777777" w:rsidR="007A3826" w:rsidRDefault="007209A1" w:rsidP="007A3826">
      <w:pPr>
        <w:pStyle w:val="Heading2"/>
        <w:spacing w:before="120" w:after="120" w:line="22" w:lineRule="atLeast"/>
        <w:rPr>
          <w:rFonts w:ascii="Arial" w:hAnsi="Arial" w:cs="Arial"/>
        </w:rPr>
      </w:pPr>
      <w:r w:rsidRPr="009238F7">
        <w:rPr>
          <w:rFonts w:ascii="Arial" w:hAnsi="Arial" w:cs="Arial"/>
        </w:rPr>
        <w:t>Findings</w:t>
      </w:r>
    </w:p>
    <w:p w14:paraId="5259118C" w14:textId="77777777" w:rsidR="007A3826" w:rsidRPr="008D727E" w:rsidRDefault="00E00AD4" w:rsidP="008D727E">
      <w:pPr>
        <w:pStyle w:val="CommentText"/>
        <w:spacing w:line="276" w:lineRule="auto"/>
        <w:rPr>
          <w:rFonts w:ascii="Arial" w:eastAsia="Arial" w:hAnsi="Arial" w:cs="Arial"/>
        </w:rPr>
      </w:pPr>
      <w:r w:rsidRPr="008D727E">
        <w:rPr>
          <w:rFonts w:ascii="Arial" w:eastAsia="Arial" w:hAnsi="Arial" w:cs="Arial"/>
        </w:rPr>
        <w:t>T</w:t>
      </w:r>
      <w:r w:rsidR="003566F4" w:rsidRPr="008D727E">
        <w:rPr>
          <w:rFonts w:ascii="Arial" w:eastAsia="Arial" w:hAnsi="Arial" w:cs="Arial"/>
        </w:rPr>
        <w:t xml:space="preserve">his Quality Standard </w:t>
      </w:r>
      <w:r w:rsidR="009E2EC4" w:rsidRPr="008D727E">
        <w:rPr>
          <w:rFonts w:ascii="Arial" w:eastAsia="Arial" w:hAnsi="Arial" w:cs="Arial"/>
        </w:rPr>
        <w:t>i</w:t>
      </w:r>
      <w:r w:rsidR="003566F4" w:rsidRPr="008D727E">
        <w:rPr>
          <w:rFonts w:ascii="Arial" w:eastAsia="Arial" w:hAnsi="Arial" w:cs="Arial"/>
        </w:rPr>
        <w:t xml:space="preserve">s non-compliant as I am satisfied the </w:t>
      </w:r>
      <w:r w:rsidR="009E2EC4" w:rsidRPr="008D727E">
        <w:rPr>
          <w:rFonts w:ascii="Arial" w:eastAsia="Arial" w:hAnsi="Arial" w:cs="Arial"/>
        </w:rPr>
        <w:t>service is non-complian</w:t>
      </w:r>
      <w:r w:rsidR="000822CC" w:rsidRPr="008D727E">
        <w:rPr>
          <w:rFonts w:ascii="Arial" w:eastAsia="Arial" w:hAnsi="Arial" w:cs="Arial"/>
        </w:rPr>
        <w:t xml:space="preserve">t with </w:t>
      </w:r>
      <w:r w:rsidR="00B92CFA" w:rsidRPr="008D727E">
        <w:rPr>
          <w:rFonts w:ascii="Arial" w:eastAsia="Arial" w:hAnsi="Arial" w:cs="Arial"/>
        </w:rPr>
        <w:t xml:space="preserve">five of the seven </w:t>
      </w:r>
      <w:r w:rsidR="002D2E6E" w:rsidRPr="008D727E">
        <w:rPr>
          <w:rFonts w:ascii="Arial" w:eastAsia="Arial" w:hAnsi="Arial" w:cs="Arial"/>
        </w:rPr>
        <w:t>Requirement</w:t>
      </w:r>
      <w:r w:rsidR="009626DA" w:rsidRPr="008D727E">
        <w:rPr>
          <w:rFonts w:ascii="Arial" w:eastAsia="Arial" w:hAnsi="Arial" w:cs="Arial"/>
        </w:rPr>
        <w:t>s</w:t>
      </w:r>
      <w:r w:rsidR="002D2E6E" w:rsidRPr="008D727E">
        <w:rPr>
          <w:rFonts w:ascii="Arial" w:eastAsia="Arial" w:hAnsi="Arial" w:cs="Arial"/>
        </w:rPr>
        <w:t xml:space="preserve"> </w:t>
      </w:r>
      <w:r w:rsidR="00B92CFA" w:rsidRPr="008D727E">
        <w:rPr>
          <w:rFonts w:ascii="Arial" w:eastAsia="Arial" w:hAnsi="Arial" w:cs="Arial"/>
        </w:rPr>
        <w:t xml:space="preserve">in this Standard, specifically Requirements </w:t>
      </w:r>
      <w:r w:rsidR="002D2E6E" w:rsidRPr="008D727E">
        <w:rPr>
          <w:rFonts w:ascii="Arial" w:eastAsia="Arial" w:hAnsi="Arial" w:cs="Arial"/>
        </w:rPr>
        <w:t>3(3)(a)</w:t>
      </w:r>
      <w:r w:rsidR="00FF6E83" w:rsidRPr="008D727E">
        <w:rPr>
          <w:rFonts w:ascii="Arial" w:eastAsia="Arial" w:hAnsi="Arial" w:cs="Arial"/>
        </w:rPr>
        <w:t>,</w:t>
      </w:r>
      <w:r w:rsidR="009626DA" w:rsidRPr="008D727E">
        <w:rPr>
          <w:rFonts w:ascii="Arial" w:eastAsia="Arial" w:hAnsi="Arial" w:cs="Arial"/>
        </w:rPr>
        <w:t xml:space="preserve"> </w:t>
      </w:r>
      <w:r w:rsidR="00FF6E83" w:rsidRPr="008D727E">
        <w:rPr>
          <w:rFonts w:ascii="Arial" w:eastAsia="Arial" w:hAnsi="Arial" w:cs="Arial"/>
        </w:rPr>
        <w:t>3(3)(b),</w:t>
      </w:r>
      <w:r w:rsidR="009626DA" w:rsidRPr="008D727E">
        <w:rPr>
          <w:rFonts w:ascii="Arial" w:eastAsia="Arial" w:hAnsi="Arial" w:cs="Arial"/>
        </w:rPr>
        <w:t xml:space="preserve"> 3(3)(d), 3(3)(e</w:t>
      </w:r>
      <w:r w:rsidR="006E3ADC" w:rsidRPr="008D727E">
        <w:rPr>
          <w:rFonts w:ascii="Arial" w:eastAsia="Arial" w:hAnsi="Arial" w:cs="Arial"/>
        </w:rPr>
        <w:t>), and</w:t>
      </w:r>
      <w:r w:rsidR="009626DA" w:rsidRPr="008D727E">
        <w:rPr>
          <w:rFonts w:ascii="Arial" w:eastAsia="Arial" w:hAnsi="Arial" w:cs="Arial"/>
        </w:rPr>
        <w:t xml:space="preserve"> 3(3)(f)</w:t>
      </w:r>
      <w:bookmarkStart w:id="5" w:name="_Hlk108790995"/>
      <w:r w:rsidR="007A3826" w:rsidRPr="008D727E">
        <w:rPr>
          <w:rFonts w:ascii="Arial" w:eastAsia="Arial" w:hAnsi="Arial" w:cs="Arial"/>
        </w:rPr>
        <w:t>.</w:t>
      </w:r>
    </w:p>
    <w:p w14:paraId="0EF75CDA" w14:textId="58DDCB46" w:rsidR="00D87378" w:rsidRPr="008D727E" w:rsidRDefault="00D87378" w:rsidP="008D727E">
      <w:pPr>
        <w:pStyle w:val="CommentText"/>
        <w:spacing w:line="276" w:lineRule="auto"/>
        <w:rPr>
          <w:rFonts w:ascii="Arial" w:eastAsia="Arial" w:hAnsi="Arial" w:cs="Arial"/>
          <w:i/>
        </w:rPr>
      </w:pPr>
      <w:r w:rsidRPr="008D727E">
        <w:rPr>
          <w:rFonts w:ascii="Arial" w:eastAsia="Arial" w:hAnsi="Arial" w:cs="Arial"/>
          <w:i/>
        </w:rPr>
        <w:t>Requirement 3(3)(a):</w:t>
      </w:r>
    </w:p>
    <w:p w14:paraId="3E0304FF" w14:textId="653DCD3C" w:rsidR="007A3826" w:rsidRPr="008D727E" w:rsidRDefault="006D11CD" w:rsidP="008D727E">
      <w:pPr>
        <w:pStyle w:val="CommentText"/>
        <w:spacing w:line="276" w:lineRule="auto"/>
        <w:rPr>
          <w:rFonts w:ascii="Arial" w:eastAsia="Arial" w:hAnsi="Arial" w:cs="Arial"/>
        </w:rPr>
      </w:pPr>
      <w:r w:rsidRPr="008D727E">
        <w:rPr>
          <w:rFonts w:ascii="Arial" w:eastAsia="Arial" w:hAnsi="Arial" w:cs="Arial"/>
        </w:rPr>
        <w:t>In relation to Requirement 3(3)(a</w:t>
      </w:r>
      <w:r w:rsidR="00CB3961" w:rsidRPr="008D727E">
        <w:rPr>
          <w:rFonts w:ascii="Arial" w:eastAsia="Arial" w:hAnsi="Arial" w:cs="Arial"/>
        </w:rPr>
        <w:t xml:space="preserve">), </w:t>
      </w:r>
      <w:r w:rsidR="000822CC" w:rsidRPr="008D727E">
        <w:rPr>
          <w:rFonts w:ascii="Arial" w:eastAsia="Arial" w:hAnsi="Arial" w:cs="Arial"/>
        </w:rPr>
        <w:t xml:space="preserve">I based my finding </w:t>
      </w:r>
      <w:r w:rsidR="000C0B80" w:rsidRPr="008D727E">
        <w:rPr>
          <w:rFonts w:ascii="Arial" w:eastAsia="Arial" w:hAnsi="Arial" w:cs="Arial"/>
        </w:rPr>
        <w:t xml:space="preserve">of non-compliance on </w:t>
      </w:r>
      <w:r w:rsidR="00CB3961" w:rsidRPr="008D727E">
        <w:rPr>
          <w:rFonts w:ascii="Arial" w:eastAsia="Arial" w:hAnsi="Arial" w:cs="Arial"/>
        </w:rPr>
        <w:t>the</w:t>
      </w:r>
      <w:r w:rsidRPr="008D727E">
        <w:rPr>
          <w:rFonts w:ascii="Arial" w:eastAsia="Arial" w:hAnsi="Arial" w:cs="Arial"/>
        </w:rPr>
        <w:t xml:space="preserve"> following </w:t>
      </w:r>
      <w:r w:rsidR="00AC3A6D" w:rsidRPr="008D727E">
        <w:rPr>
          <w:rFonts w:ascii="Arial" w:eastAsia="Arial" w:hAnsi="Arial" w:cs="Arial"/>
        </w:rPr>
        <w:t>information</w:t>
      </w:r>
      <w:r w:rsidR="005B349E" w:rsidRPr="008D727E">
        <w:rPr>
          <w:rFonts w:ascii="Arial" w:eastAsia="Arial" w:hAnsi="Arial" w:cs="Arial"/>
        </w:rPr>
        <w:t>.</w:t>
      </w:r>
      <w:bookmarkEnd w:id="5"/>
    </w:p>
    <w:p w14:paraId="14E37C03" w14:textId="050B99A7" w:rsidR="009D4FFC" w:rsidRPr="008D727E" w:rsidRDefault="000C0B80" w:rsidP="008D727E">
      <w:pPr>
        <w:pStyle w:val="CommentText"/>
        <w:spacing w:line="276" w:lineRule="auto"/>
        <w:rPr>
          <w:rFonts w:ascii="Arial" w:eastAsia="Arial" w:hAnsi="Arial" w:cs="Arial"/>
        </w:rPr>
      </w:pPr>
      <w:r w:rsidRPr="008D727E">
        <w:rPr>
          <w:rFonts w:ascii="Arial" w:eastAsia="Arial" w:hAnsi="Arial" w:cs="Arial"/>
        </w:rPr>
        <w:lastRenderedPageBreak/>
        <w:t>The site audit report</w:t>
      </w:r>
      <w:r w:rsidR="001E511F" w:rsidRPr="008D727E">
        <w:rPr>
          <w:rFonts w:ascii="Arial" w:eastAsia="Arial" w:hAnsi="Arial" w:cs="Arial"/>
        </w:rPr>
        <w:t xml:space="preserve"> highlighted </w:t>
      </w:r>
      <w:r w:rsidR="00D44E7F" w:rsidRPr="008D727E">
        <w:rPr>
          <w:rFonts w:ascii="Arial" w:eastAsia="Arial" w:hAnsi="Arial" w:cs="Arial"/>
        </w:rPr>
        <w:t>various examples</w:t>
      </w:r>
      <w:r w:rsidR="001E511F" w:rsidRPr="008D727E">
        <w:rPr>
          <w:rFonts w:ascii="Arial" w:eastAsia="Arial" w:hAnsi="Arial" w:cs="Arial"/>
        </w:rPr>
        <w:t xml:space="preserve"> of </w:t>
      </w:r>
      <w:r w:rsidR="00D44E7F" w:rsidRPr="008D727E">
        <w:rPr>
          <w:rFonts w:ascii="Arial" w:eastAsia="Arial" w:hAnsi="Arial" w:cs="Arial"/>
        </w:rPr>
        <w:t xml:space="preserve">how </w:t>
      </w:r>
      <w:r w:rsidR="001E511F" w:rsidRPr="008D727E">
        <w:rPr>
          <w:rFonts w:ascii="Arial" w:eastAsia="Arial" w:hAnsi="Arial" w:cs="Arial"/>
        </w:rPr>
        <w:t xml:space="preserve">consumers and their representatives </w:t>
      </w:r>
      <w:r w:rsidR="00D44E7F" w:rsidRPr="008D727E">
        <w:rPr>
          <w:rFonts w:ascii="Arial" w:eastAsia="Arial" w:hAnsi="Arial" w:cs="Arial"/>
        </w:rPr>
        <w:t>were not</w:t>
      </w:r>
      <w:r w:rsidR="001E511F" w:rsidRPr="008D727E">
        <w:rPr>
          <w:rFonts w:ascii="Arial" w:eastAsia="Arial" w:hAnsi="Arial" w:cs="Arial"/>
        </w:rPr>
        <w:t xml:space="preserve"> confident or </w:t>
      </w:r>
      <w:r w:rsidR="00C769F9" w:rsidRPr="008D727E">
        <w:rPr>
          <w:rFonts w:ascii="Arial" w:eastAsia="Arial" w:hAnsi="Arial" w:cs="Arial"/>
        </w:rPr>
        <w:t xml:space="preserve">satisfied with the care </w:t>
      </w:r>
      <w:r w:rsidR="00D44E7F" w:rsidRPr="008D727E">
        <w:rPr>
          <w:rFonts w:ascii="Arial" w:eastAsia="Arial" w:hAnsi="Arial" w:cs="Arial"/>
        </w:rPr>
        <w:t xml:space="preserve">provided to </w:t>
      </w:r>
      <w:r w:rsidR="00C769F9" w:rsidRPr="008D727E">
        <w:rPr>
          <w:rFonts w:ascii="Arial" w:eastAsia="Arial" w:hAnsi="Arial" w:cs="Arial"/>
        </w:rPr>
        <w:t>consumers.</w:t>
      </w:r>
      <w:r w:rsidR="00110B6B" w:rsidRPr="008D727E">
        <w:rPr>
          <w:rFonts w:ascii="Arial" w:eastAsia="Arial" w:hAnsi="Arial" w:cs="Arial"/>
        </w:rPr>
        <w:t xml:space="preserve"> </w:t>
      </w:r>
      <w:r w:rsidR="00D44E7F" w:rsidRPr="008D727E">
        <w:rPr>
          <w:rFonts w:ascii="Arial" w:eastAsia="Arial" w:hAnsi="Arial" w:cs="Arial"/>
        </w:rPr>
        <w:t>S</w:t>
      </w:r>
      <w:r w:rsidR="00110B6B" w:rsidRPr="008D727E">
        <w:rPr>
          <w:rFonts w:ascii="Arial" w:eastAsia="Arial" w:hAnsi="Arial" w:cs="Arial"/>
        </w:rPr>
        <w:t>pecific examples</w:t>
      </w:r>
      <w:r w:rsidR="005B349E" w:rsidRPr="008D727E">
        <w:rPr>
          <w:rFonts w:ascii="Arial" w:eastAsia="Arial" w:hAnsi="Arial" w:cs="Arial"/>
        </w:rPr>
        <w:t xml:space="preserve"> </w:t>
      </w:r>
      <w:r w:rsidR="00110B6B" w:rsidRPr="008D727E">
        <w:rPr>
          <w:rFonts w:ascii="Arial" w:eastAsia="Arial" w:hAnsi="Arial" w:cs="Arial"/>
        </w:rPr>
        <w:t>concerned skin integrity, personal care</w:t>
      </w:r>
      <w:r w:rsidR="00412B6E" w:rsidRPr="008D727E">
        <w:rPr>
          <w:rFonts w:ascii="Arial" w:eastAsia="Arial" w:hAnsi="Arial" w:cs="Arial"/>
        </w:rPr>
        <w:t>,</w:t>
      </w:r>
      <w:r w:rsidR="00110B6B" w:rsidRPr="008D727E">
        <w:rPr>
          <w:rFonts w:ascii="Arial" w:eastAsia="Arial" w:hAnsi="Arial" w:cs="Arial"/>
        </w:rPr>
        <w:t xml:space="preserve"> showering</w:t>
      </w:r>
      <w:r w:rsidR="001A0B34" w:rsidRPr="008D727E">
        <w:rPr>
          <w:rFonts w:ascii="Arial" w:eastAsia="Arial" w:hAnsi="Arial" w:cs="Arial"/>
        </w:rPr>
        <w:t>, and hygiene</w:t>
      </w:r>
      <w:r w:rsidR="007740EF" w:rsidRPr="008D727E">
        <w:rPr>
          <w:rFonts w:ascii="Arial" w:eastAsia="Arial" w:hAnsi="Arial" w:cs="Arial"/>
        </w:rPr>
        <w:t>. Consumers and representatives said</w:t>
      </w:r>
      <w:r w:rsidR="005C17C3" w:rsidRPr="008D727E">
        <w:rPr>
          <w:rFonts w:ascii="Arial" w:eastAsia="Arial" w:hAnsi="Arial" w:cs="Arial"/>
        </w:rPr>
        <w:t xml:space="preserve"> personal care and or clinical</w:t>
      </w:r>
      <w:r w:rsidR="007740EF" w:rsidRPr="008D727E">
        <w:rPr>
          <w:rFonts w:ascii="Arial" w:eastAsia="Arial" w:hAnsi="Arial" w:cs="Arial"/>
        </w:rPr>
        <w:t xml:space="preserve"> </w:t>
      </w:r>
      <w:r w:rsidR="006A57C6" w:rsidRPr="008D727E">
        <w:rPr>
          <w:rFonts w:ascii="Arial" w:eastAsia="Arial" w:hAnsi="Arial" w:cs="Arial"/>
        </w:rPr>
        <w:t>care provided</w:t>
      </w:r>
      <w:r w:rsidR="00F23B30" w:rsidRPr="008D727E">
        <w:rPr>
          <w:rFonts w:ascii="Arial" w:eastAsia="Arial" w:hAnsi="Arial" w:cs="Arial"/>
        </w:rPr>
        <w:t xml:space="preserve"> </w:t>
      </w:r>
      <w:r w:rsidR="006A57C6" w:rsidRPr="008D727E">
        <w:rPr>
          <w:rFonts w:ascii="Arial" w:eastAsia="Arial" w:hAnsi="Arial" w:cs="Arial"/>
        </w:rPr>
        <w:t xml:space="preserve">did </w:t>
      </w:r>
      <w:r w:rsidR="00F23B30" w:rsidRPr="008D727E">
        <w:rPr>
          <w:rFonts w:ascii="Arial" w:eastAsia="Arial" w:hAnsi="Arial" w:cs="Arial"/>
        </w:rPr>
        <w:t>not</w:t>
      </w:r>
      <w:r w:rsidR="009D4FFC" w:rsidRPr="008D727E">
        <w:rPr>
          <w:rFonts w:ascii="Arial" w:eastAsia="Arial" w:hAnsi="Arial" w:cs="Arial"/>
        </w:rPr>
        <w:t xml:space="preserve"> support </w:t>
      </w:r>
      <w:r w:rsidR="005C17C3" w:rsidRPr="008D727E">
        <w:rPr>
          <w:rFonts w:ascii="Arial" w:eastAsia="Arial" w:hAnsi="Arial" w:cs="Arial"/>
        </w:rPr>
        <w:t xml:space="preserve">consumers’ </w:t>
      </w:r>
      <w:r w:rsidR="009D4FFC" w:rsidRPr="008D727E">
        <w:rPr>
          <w:rFonts w:ascii="Arial" w:eastAsia="Arial" w:hAnsi="Arial" w:cs="Arial"/>
        </w:rPr>
        <w:t xml:space="preserve">health and </w:t>
      </w:r>
      <w:r w:rsidR="00850EF7" w:rsidRPr="008D727E">
        <w:rPr>
          <w:rFonts w:ascii="Arial" w:eastAsia="Arial" w:hAnsi="Arial" w:cs="Arial"/>
        </w:rPr>
        <w:t>wellbeing</w:t>
      </w:r>
      <w:r w:rsidR="005C17C3" w:rsidRPr="008D727E">
        <w:rPr>
          <w:rFonts w:ascii="Arial" w:eastAsia="Arial" w:hAnsi="Arial" w:cs="Arial"/>
        </w:rPr>
        <w:t xml:space="preserve">. Restrictive practice documentation, </w:t>
      </w:r>
      <w:r w:rsidR="006B4A57" w:rsidRPr="008D727E">
        <w:rPr>
          <w:rFonts w:ascii="Arial" w:eastAsia="Arial" w:hAnsi="Arial" w:cs="Arial"/>
        </w:rPr>
        <w:t xml:space="preserve">authorisation and assessments </w:t>
      </w:r>
      <w:r w:rsidR="002A0697" w:rsidRPr="008D727E">
        <w:rPr>
          <w:rFonts w:ascii="Arial" w:eastAsia="Arial" w:hAnsi="Arial" w:cs="Arial"/>
        </w:rPr>
        <w:t>were</w:t>
      </w:r>
      <w:r w:rsidR="00F23B30" w:rsidRPr="008D727E">
        <w:rPr>
          <w:rFonts w:ascii="Arial" w:eastAsia="Arial" w:hAnsi="Arial" w:cs="Arial"/>
        </w:rPr>
        <w:t xml:space="preserve"> </w:t>
      </w:r>
      <w:r w:rsidR="006B4A57" w:rsidRPr="008D727E">
        <w:rPr>
          <w:rFonts w:ascii="Arial" w:eastAsia="Arial" w:hAnsi="Arial" w:cs="Arial"/>
        </w:rPr>
        <w:t xml:space="preserve">not </w:t>
      </w:r>
      <w:r w:rsidR="00F23B30" w:rsidRPr="008D727E">
        <w:rPr>
          <w:rFonts w:ascii="Arial" w:eastAsia="Arial" w:hAnsi="Arial" w:cs="Arial"/>
        </w:rPr>
        <w:t>aligned</w:t>
      </w:r>
      <w:r w:rsidR="009D4FFC" w:rsidRPr="008D727E">
        <w:rPr>
          <w:rFonts w:ascii="Arial" w:eastAsia="Arial" w:hAnsi="Arial" w:cs="Arial"/>
        </w:rPr>
        <w:t xml:space="preserve"> with best practice.</w:t>
      </w:r>
    </w:p>
    <w:p w14:paraId="23F28BA0" w14:textId="77777777" w:rsidR="00420341" w:rsidRPr="008D727E" w:rsidRDefault="00331EA0" w:rsidP="00420341">
      <w:pPr>
        <w:pStyle w:val="CommentText"/>
        <w:spacing w:line="276" w:lineRule="auto"/>
        <w:rPr>
          <w:rFonts w:ascii="Arial" w:eastAsia="Arial" w:hAnsi="Arial" w:cs="Arial"/>
        </w:rPr>
      </w:pPr>
      <w:r w:rsidRPr="008D727E">
        <w:rPr>
          <w:rFonts w:ascii="Arial" w:eastAsia="Arial" w:hAnsi="Arial" w:cs="Arial"/>
        </w:rPr>
        <w:t xml:space="preserve">Examples </w:t>
      </w:r>
      <w:r w:rsidR="004A39FB" w:rsidRPr="008D727E">
        <w:rPr>
          <w:rFonts w:ascii="Arial" w:eastAsia="Arial" w:hAnsi="Arial" w:cs="Arial"/>
        </w:rPr>
        <w:t>includ</w:t>
      </w:r>
      <w:r w:rsidR="002A0697" w:rsidRPr="008D727E">
        <w:rPr>
          <w:rFonts w:ascii="Arial" w:eastAsia="Arial" w:hAnsi="Arial" w:cs="Arial"/>
        </w:rPr>
        <w:t>ed</w:t>
      </w:r>
      <w:r w:rsidR="004A39FB" w:rsidRPr="008D727E">
        <w:rPr>
          <w:rFonts w:ascii="Arial" w:eastAsia="Arial" w:hAnsi="Arial" w:cs="Arial"/>
        </w:rPr>
        <w:t xml:space="preserve"> the </w:t>
      </w:r>
      <w:r w:rsidR="00C348C3" w:rsidRPr="008D727E">
        <w:rPr>
          <w:rFonts w:ascii="Arial" w:eastAsia="Arial" w:hAnsi="Arial" w:cs="Arial"/>
        </w:rPr>
        <w:t>following:</w:t>
      </w:r>
    </w:p>
    <w:p w14:paraId="731474A2" w14:textId="5338A16D" w:rsidR="00420341" w:rsidRDefault="005B349E" w:rsidP="00BF37B9">
      <w:pPr>
        <w:pStyle w:val="CommentText"/>
        <w:numPr>
          <w:ilvl w:val="0"/>
          <w:numId w:val="36"/>
        </w:numPr>
        <w:spacing w:line="276" w:lineRule="auto"/>
        <w:rPr>
          <w:rFonts w:ascii="Arial" w:hAnsi="Arial" w:cs="Arial"/>
          <w:color w:val="auto"/>
        </w:rPr>
      </w:pPr>
      <w:r>
        <w:rPr>
          <w:rFonts w:ascii="Arial" w:hAnsi="Arial" w:cs="Arial"/>
          <w:color w:val="auto"/>
        </w:rPr>
        <w:t xml:space="preserve">a </w:t>
      </w:r>
      <w:r w:rsidR="004E4DA2">
        <w:rPr>
          <w:rFonts w:ascii="Arial" w:hAnsi="Arial" w:cs="Arial"/>
          <w:color w:val="auto"/>
        </w:rPr>
        <w:t>consumer continuing to sustain</w:t>
      </w:r>
      <w:r w:rsidR="00034F77">
        <w:rPr>
          <w:rFonts w:ascii="Arial" w:hAnsi="Arial" w:cs="Arial"/>
          <w:color w:val="auto"/>
        </w:rPr>
        <w:t xml:space="preserve"> injuries</w:t>
      </w:r>
      <w:r w:rsidR="004E4DA2">
        <w:rPr>
          <w:rFonts w:ascii="Arial" w:hAnsi="Arial" w:cs="Arial"/>
          <w:color w:val="auto"/>
        </w:rPr>
        <w:t>,</w:t>
      </w:r>
      <w:r w:rsidR="00034F77">
        <w:rPr>
          <w:rFonts w:ascii="Arial" w:hAnsi="Arial" w:cs="Arial"/>
          <w:color w:val="auto"/>
        </w:rPr>
        <w:t xml:space="preserve"> despite intervention</w:t>
      </w:r>
      <w:r w:rsidR="00420341">
        <w:rPr>
          <w:rFonts w:ascii="Arial" w:hAnsi="Arial" w:cs="Arial"/>
          <w:color w:val="auto"/>
        </w:rPr>
        <w:t>s, due to ineffective falls management</w:t>
      </w:r>
      <w:r w:rsidR="00F93B7F">
        <w:rPr>
          <w:rFonts w:ascii="Arial" w:hAnsi="Arial" w:cs="Arial"/>
          <w:color w:val="auto"/>
        </w:rPr>
        <w:t>.</w:t>
      </w:r>
    </w:p>
    <w:p w14:paraId="6FEDB97C" w14:textId="3E95A445" w:rsidR="00420341" w:rsidRDefault="00B45F60" w:rsidP="00BF37B9">
      <w:pPr>
        <w:pStyle w:val="CommentText"/>
        <w:numPr>
          <w:ilvl w:val="0"/>
          <w:numId w:val="36"/>
        </w:numPr>
        <w:spacing w:line="276" w:lineRule="auto"/>
        <w:rPr>
          <w:rFonts w:ascii="Arial" w:hAnsi="Arial" w:cs="Arial"/>
          <w:color w:val="auto"/>
        </w:rPr>
      </w:pPr>
      <w:r w:rsidRPr="00317B1B">
        <w:rPr>
          <w:rFonts w:ascii="Arial" w:hAnsi="Arial" w:cs="Arial"/>
          <w:color w:val="auto"/>
        </w:rPr>
        <w:t>incomplete care planning documents</w:t>
      </w:r>
      <w:r w:rsidR="002F5CB2" w:rsidRPr="00317B1B">
        <w:rPr>
          <w:rFonts w:ascii="Arial" w:hAnsi="Arial" w:cs="Arial"/>
          <w:color w:val="auto"/>
        </w:rPr>
        <w:t>,</w:t>
      </w:r>
      <w:r w:rsidR="00436806">
        <w:rPr>
          <w:rFonts w:ascii="Arial" w:hAnsi="Arial" w:cs="Arial"/>
          <w:color w:val="auto"/>
        </w:rPr>
        <w:t xml:space="preserve"> including charts in relation to wound management and </w:t>
      </w:r>
      <w:r w:rsidR="0003295C">
        <w:rPr>
          <w:rFonts w:ascii="Arial" w:hAnsi="Arial" w:cs="Arial"/>
          <w:color w:val="auto"/>
        </w:rPr>
        <w:t>pressure injuries</w:t>
      </w:r>
      <w:r w:rsidR="009E2065">
        <w:rPr>
          <w:rFonts w:ascii="Arial" w:hAnsi="Arial" w:cs="Arial"/>
          <w:color w:val="auto"/>
        </w:rPr>
        <w:t xml:space="preserve"> and incomplete pain assessment and </w:t>
      </w:r>
      <w:r w:rsidR="005D5589">
        <w:rPr>
          <w:rFonts w:ascii="Arial" w:hAnsi="Arial" w:cs="Arial"/>
          <w:color w:val="auto"/>
        </w:rPr>
        <w:t>pain management plan</w:t>
      </w:r>
      <w:r w:rsidR="00420341">
        <w:rPr>
          <w:rFonts w:ascii="Arial" w:hAnsi="Arial" w:cs="Arial"/>
          <w:color w:val="auto"/>
        </w:rPr>
        <w:t>s</w:t>
      </w:r>
      <w:r w:rsidR="00F93B7F">
        <w:rPr>
          <w:rFonts w:ascii="Arial" w:hAnsi="Arial" w:cs="Arial"/>
          <w:color w:val="auto"/>
        </w:rPr>
        <w:t>.</w:t>
      </w:r>
    </w:p>
    <w:p w14:paraId="14CC56E1" w14:textId="0DCBC476" w:rsidR="00420341" w:rsidRDefault="00C348C3" w:rsidP="00BF37B9">
      <w:pPr>
        <w:pStyle w:val="CommentText"/>
        <w:numPr>
          <w:ilvl w:val="0"/>
          <w:numId w:val="36"/>
        </w:numPr>
        <w:spacing w:line="276" w:lineRule="auto"/>
        <w:rPr>
          <w:rFonts w:ascii="Arial" w:hAnsi="Arial" w:cs="Arial"/>
          <w:color w:val="auto"/>
        </w:rPr>
      </w:pPr>
      <w:r w:rsidRPr="00552136">
        <w:rPr>
          <w:rFonts w:ascii="Arial" w:hAnsi="Arial" w:cs="Arial"/>
          <w:color w:val="auto"/>
        </w:rPr>
        <w:t xml:space="preserve">issues with medication not being </w:t>
      </w:r>
      <w:r w:rsidR="00CD2B25" w:rsidRPr="00552136">
        <w:rPr>
          <w:rFonts w:ascii="Arial" w:hAnsi="Arial" w:cs="Arial"/>
          <w:color w:val="auto"/>
        </w:rPr>
        <w:t>delivered</w:t>
      </w:r>
      <w:r w:rsidR="002F5CB2">
        <w:rPr>
          <w:rFonts w:ascii="Arial" w:hAnsi="Arial" w:cs="Arial"/>
          <w:color w:val="auto"/>
        </w:rPr>
        <w:t xml:space="preserve"> to consumers, or </w:t>
      </w:r>
      <w:r w:rsidR="005B349E">
        <w:rPr>
          <w:rFonts w:ascii="Arial" w:hAnsi="Arial" w:cs="Arial"/>
          <w:color w:val="auto"/>
        </w:rPr>
        <w:t xml:space="preserve">delays in </w:t>
      </w:r>
      <w:r w:rsidR="002F5CB2">
        <w:rPr>
          <w:rFonts w:ascii="Arial" w:hAnsi="Arial" w:cs="Arial"/>
          <w:color w:val="auto"/>
        </w:rPr>
        <w:t>delivery</w:t>
      </w:r>
      <w:r w:rsidR="00F93B7F">
        <w:rPr>
          <w:rFonts w:ascii="Arial" w:hAnsi="Arial" w:cs="Arial"/>
          <w:color w:val="auto"/>
        </w:rPr>
        <w:t>.</w:t>
      </w:r>
    </w:p>
    <w:p w14:paraId="139BBBDA" w14:textId="5D3C8ABA" w:rsidR="00420341" w:rsidRDefault="00937B13" w:rsidP="00BF37B9">
      <w:pPr>
        <w:pStyle w:val="CommentText"/>
        <w:numPr>
          <w:ilvl w:val="0"/>
          <w:numId w:val="36"/>
        </w:numPr>
        <w:spacing w:line="276" w:lineRule="auto"/>
        <w:rPr>
          <w:rFonts w:ascii="Arial" w:hAnsi="Arial" w:cs="Arial"/>
          <w:color w:val="auto"/>
        </w:rPr>
      </w:pPr>
      <w:r>
        <w:rPr>
          <w:rFonts w:ascii="Arial" w:hAnsi="Arial" w:cs="Arial"/>
          <w:color w:val="auto"/>
        </w:rPr>
        <w:t xml:space="preserve">feedback from consumers </w:t>
      </w:r>
      <w:r w:rsidR="00CD2B25" w:rsidRPr="00552136">
        <w:rPr>
          <w:rFonts w:ascii="Arial" w:hAnsi="Arial" w:cs="Arial"/>
          <w:color w:val="auto"/>
        </w:rPr>
        <w:t>of rough manual handling</w:t>
      </w:r>
      <w:r>
        <w:rPr>
          <w:rFonts w:ascii="Arial" w:hAnsi="Arial" w:cs="Arial"/>
          <w:color w:val="auto"/>
        </w:rPr>
        <w:t>, which a consumer reported resulted in them being in pain</w:t>
      </w:r>
      <w:r w:rsidR="00F93B7F">
        <w:rPr>
          <w:rFonts w:ascii="Arial" w:hAnsi="Arial" w:cs="Arial"/>
          <w:color w:val="auto"/>
        </w:rPr>
        <w:t>.</w:t>
      </w:r>
    </w:p>
    <w:p w14:paraId="6041E677" w14:textId="76A2F3AF" w:rsidR="00420341" w:rsidRDefault="0012635A" w:rsidP="00BF37B9">
      <w:pPr>
        <w:pStyle w:val="CommentText"/>
        <w:numPr>
          <w:ilvl w:val="0"/>
          <w:numId w:val="36"/>
        </w:numPr>
        <w:spacing w:line="276" w:lineRule="auto"/>
        <w:rPr>
          <w:rFonts w:ascii="Arial" w:hAnsi="Arial" w:cs="Arial"/>
          <w:color w:val="auto"/>
        </w:rPr>
      </w:pPr>
      <w:r>
        <w:rPr>
          <w:rFonts w:ascii="Arial" w:hAnsi="Arial" w:cs="Arial"/>
          <w:color w:val="auto"/>
        </w:rPr>
        <w:t>feedback from consumers and representatives</w:t>
      </w:r>
      <w:r w:rsidR="00B32084">
        <w:rPr>
          <w:rFonts w:ascii="Arial" w:hAnsi="Arial" w:cs="Arial"/>
          <w:color w:val="auto"/>
        </w:rPr>
        <w:t xml:space="preserve"> </w:t>
      </w:r>
      <w:r w:rsidR="00F93B7F">
        <w:rPr>
          <w:rFonts w:ascii="Arial" w:hAnsi="Arial" w:cs="Arial"/>
          <w:color w:val="auto"/>
        </w:rPr>
        <w:t xml:space="preserve">indicated </w:t>
      </w:r>
      <w:r w:rsidR="00F9314F">
        <w:rPr>
          <w:rFonts w:ascii="Arial" w:hAnsi="Arial" w:cs="Arial"/>
          <w:color w:val="auto"/>
        </w:rPr>
        <w:t>consumers d</w:t>
      </w:r>
      <w:r w:rsidR="00F93B7F">
        <w:rPr>
          <w:rFonts w:ascii="Arial" w:hAnsi="Arial" w:cs="Arial"/>
          <w:color w:val="auto"/>
        </w:rPr>
        <w:t>id</w:t>
      </w:r>
      <w:r w:rsidR="00F9314F">
        <w:rPr>
          <w:rFonts w:ascii="Arial" w:hAnsi="Arial" w:cs="Arial"/>
          <w:color w:val="auto"/>
        </w:rPr>
        <w:t xml:space="preserve"> not receive personal care in line with their preferences and</w:t>
      </w:r>
      <w:r w:rsidR="00F93B7F">
        <w:rPr>
          <w:rFonts w:ascii="Arial" w:hAnsi="Arial" w:cs="Arial"/>
          <w:color w:val="auto"/>
        </w:rPr>
        <w:t>,</w:t>
      </w:r>
      <w:r w:rsidR="00F9314F">
        <w:rPr>
          <w:rFonts w:ascii="Arial" w:hAnsi="Arial" w:cs="Arial"/>
          <w:color w:val="auto"/>
        </w:rPr>
        <w:t xml:space="preserve"> in some instances</w:t>
      </w:r>
      <w:r w:rsidR="00F93B7F">
        <w:rPr>
          <w:rFonts w:ascii="Arial" w:hAnsi="Arial" w:cs="Arial"/>
          <w:color w:val="auto"/>
        </w:rPr>
        <w:t>,</w:t>
      </w:r>
      <w:r w:rsidR="00F9314F">
        <w:rPr>
          <w:rFonts w:ascii="Arial" w:hAnsi="Arial" w:cs="Arial"/>
          <w:color w:val="auto"/>
        </w:rPr>
        <w:t xml:space="preserve"> d</w:t>
      </w:r>
      <w:r w:rsidR="00F93B7F">
        <w:rPr>
          <w:rFonts w:ascii="Arial" w:hAnsi="Arial" w:cs="Arial"/>
          <w:color w:val="auto"/>
        </w:rPr>
        <w:t>id</w:t>
      </w:r>
      <w:r w:rsidR="00F9314F">
        <w:rPr>
          <w:rFonts w:ascii="Arial" w:hAnsi="Arial" w:cs="Arial"/>
          <w:color w:val="auto"/>
        </w:rPr>
        <w:t xml:space="preserve"> not </w:t>
      </w:r>
      <w:r w:rsidR="00F93B7F">
        <w:rPr>
          <w:rFonts w:ascii="Arial" w:hAnsi="Arial" w:cs="Arial"/>
          <w:color w:val="auto"/>
        </w:rPr>
        <w:t xml:space="preserve">receive </w:t>
      </w:r>
      <w:r w:rsidR="00F9314F">
        <w:rPr>
          <w:rFonts w:ascii="Arial" w:hAnsi="Arial" w:cs="Arial"/>
          <w:color w:val="auto"/>
        </w:rPr>
        <w:t>personal care, such as showers, at all</w:t>
      </w:r>
      <w:r w:rsidR="00F93B7F">
        <w:rPr>
          <w:rFonts w:ascii="Arial" w:hAnsi="Arial" w:cs="Arial"/>
          <w:color w:val="auto"/>
        </w:rPr>
        <w:t>.</w:t>
      </w:r>
    </w:p>
    <w:p w14:paraId="6E9A613A" w14:textId="6D24F4EA" w:rsidR="00420341" w:rsidRDefault="0099317D" w:rsidP="00BF37B9">
      <w:pPr>
        <w:pStyle w:val="CommentText"/>
        <w:numPr>
          <w:ilvl w:val="0"/>
          <w:numId w:val="36"/>
        </w:numPr>
        <w:spacing w:line="276" w:lineRule="auto"/>
        <w:rPr>
          <w:rFonts w:ascii="Arial" w:hAnsi="Arial" w:cs="Arial"/>
          <w:color w:val="auto"/>
        </w:rPr>
      </w:pPr>
      <w:r>
        <w:rPr>
          <w:rFonts w:ascii="Arial" w:hAnsi="Arial" w:cs="Arial"/>
          <w:color w:val="auto"/>
        </w:rPr>
        <w:t>feedback from one consumer who said the</w:t>
      </w:r>
      <w:r w:rsidR="0032640F">
        <w:rPr>
          <w:rFonts w:ascii="Arial" w:hAnsi="Arial" w:cs="Arial"/>
          <w:color w:val="auto"/>
        </w:rPr>
        <w:t xml:space="preserve">ir bed </w:t>
      </w:r>
      <w:r w:rsidR="00F93B7F">
        <w:rPr>
          <w:rFonts w:ascii="Arial" w:hAnsi="Arial" w:cs="Arial"/>
          <w:color w:val="auto"/>
        </w:rPr>
        <w:t>wa</w:t>
      </w:r>
      <w:r w:rsidR="0032640F">
        <w:rPr>
          <w:rFonts w:ascii="Arial" w:hAnsi="Arial" w:cs="Arial"/>
          <w:color w:val="auto"/>
        </w:rPr>
        <w:t xml:space="preserve">s against the wall and the service did not discuss why this was the case or what their preferences </w:t>
      </w:r>
      <w:r w:rsidR="00F93B7F">
        <w:rPr>
          <w:rFonts w:ascii="Arial" w:hAnsi="Arial" w:cs="Arial"/>
          <w:color w:val="auto"/>
        </w:rPr>
        <w:t>wa</w:t>
      </w:r>
      <w:r w:rsidR="0032640F">
        <w:rPr>
          <w:rFonts w:ascii="Arial" w:hAnsi="Arial" w:cs="Arial"/>
          <w:color w:val="auto"/>
        </w:rPr>
        <w:t>s</w:t>
      </w:r>
      <w:r w:rsidR="00F93B7F">
        <w:rPr>
          <w:rFonts w:ascii="Arial" w:hAnsi="Arial" w:cs="Arial"/>
          <w:color w:val="auto"/>
        </w:rPr>
        <w:t>.</w:t>
      </w:r>
    </w:p>
    <w:p w14:paraId="22352360" w14:textId="40EFC23B" w:rsidR="00420341" w:rsidRDefault="00346BA7" w:rsidP="00BF37B9">
      <w:pPr>
        <w:pStyle w:val="CommentText"/>
        <w:numPr>
          <w:ilvl w:val="0"/>
          <w:numId w:val="36"/>
        </w:numPr>
        <w:spacing w:line="276" w:lineRule="auto"/>
        <w:rPr>
          <w:rFonts w:ascii="Arial" w:hAnsi="Arial" w:cs="Arial"/>
          <w:color w:val="auto"/>
        </w:rPr>
      </w:pPr>
      <w:r>
        <w:rPr>
          <w:rFonts w:ascii="Arial" w:hAnsi="Arial" w:cs="Arial"/>
          <w:color w:val="auto"/>
        </w:rPr>
        <w:t xml:space="preserve">restrictive practice </w:t>
      </w:r>
      <w:proofErr w:type="gramStart"/>
      <w:r w:rsidR="00463EE1">
        <w:rPr>
          <w:rFonts w:ascii="Arial" w:hAnsi="Arial" w:cs="Arial"/>
          <w:color w:val="auto"/>
        </w:rPr>
        <w:t>plans</w:t>
      </w:r>
      <w:proofErr w:type="gramEnd"/>
      <w:r w:rsidR="00463EE1">
        <w:rPr>
          <w:rFonts w:ascii="Arial" w:hAnsi="Arial" w:cs="Arial"/>
          <w:color w:val="auto"/>
        </w:rPr>
        <w:t xml:space="preserve"> and </w:t>
      </w:r>
      <w:r w:rsidR="00EA0711">
        <w:rPr>
          <w:rFonts w:ascii="Arial" w:hAnsi="Arial" w:cs="Arial"/>
          <w:color w:val="auto"/>
        </w:rPr>
        <w:t>authorisation</w:t>
      </w:r>
      <w:r w:rsidR="00463EE1">
        <w:rPr>
          <w:rFonts w:ascii="Arial" w:hAnsi="Arial" w:cs="Arial"/>
          <w:color w:val="auto"/>
        </w:rPr>
        <w:t xml:space="preserve"> forms were</w:t>
      </w:r>
      <w:r w:rsidR="00C166DF">
        <w:rPr>
          <w:rFonts w:ascii="Arial" w:hAnsi="Arial" w:cs="Arial"/>
          <w:color w:val="auto"/>
        </w:rPr>
        <w:t xml:space="preserve"> lacking in detail and</w:t>
      </w:r>
      <w:r w:rsidR="00463EE1">
        <w:rPr>
          <w:rFonts w:ascii="Arial" w:hAnsi="Arial" w:cs="Arial"/>
          <w:color w:val="auto"/>
        </w:rPr>
        <w:t xml:space="preserve"> </w:t>
      </w:r>
      <w:r w:rsidR="00F93B7F">
        <w:rPr>
          <w:rFonts w:ascii="Arial" w:hAnsi="Arial" w:cs="Arial"/>
          <w:color w:val="auto"/>
        </w:rPr>
        <w:t xml:space="preserve">were not properly </w:t>
      </w:r>
      <w:r w:rsidR="00463EE1">
        <w:rPr>
          <w:rFonts w:ascii="Arial" w:hAnsi="Arial" w:cs="Arial"/>
          <w:color w:val="auto"/>
        </w:rPr>
        <w:t>complete</w:t>
      </w:r>
      <w:r w:rsidR="00F93B7F">
        <w:rPr>
          <w:rFonts w:ascii="Arial" w:hAnsi="Arial" w:cs="Arial"/>
          <w:color w:val="auto"/>
        </w:rPr>
        <w:t>d.</w:t>
      </w:r>
    </w:p>
    <w:p w14:paraId="481D30E2" w14:textId="48FB3B88" w:rsidR="00094182" w:rsidRDefault="00C166DF" w:rsidP="00BF37B9">
      <w:pPr>
        <w:pStyle w:val="CommentText"/>
        <w:numPr>
          <w:ilvl w:val="0"/>
          <w:numId w:val="36"/>
        </w:numPr>
        <w:spacing w:line="276" w:lineRule="auto"/>
        <w:rPr>
          <w:rFonts w:ascii="Arial" w:hAnsi="Arial" w:cs="Arial"/>
          <w:color w:val="auto"/>
        </w:rPr>
      </w:pPr>
      <w:r>
        <w:rPr>
          <w:rFonts w:ascii="Arial" w:hAnsi="Arial" w:cs="Arial"/>
          <w:color w:val="auto"/>
        </w:rPr>
        <w:t>restrictive practice plans were</w:t>
      </w:r>
      <w:r w:rsidR="00463EE1">
        <w:rPr>
          <w:rFonts w:ascii="Arial" w:hAnsi="Arial" w:cs="Arial"/>
          <w:color w:val="auto"/>
        </w:rPr>
        <w:t xml:space="preserve"> not </w:t>
      </w:r>
      <w:r w:rsidR="00EA0711">
        <w:rPr>
          <w:rFonts w:ascii="Arial" w:hAnsi="Arial" w:cs="Arial"/>
          <w:color w:val="auto"/>
        </w:rPr>
        <w:t xml:space="preserve">always </w:t>
      </w:r>
      <w:r w:rsidR="00463EE1">
        <w:rPr>
          <w:rFonts w:ascii="Arial" w:hAnsi="Arial" w:cs="Arial"/>
          <w:color w:val="auto"/>
        </w:rPr>
        <w:t xml:space="preserve">signed by </w:t>
      </w:r>
      <w:r w:rsidR="00CD03F5">
        <w:rPr>
          <w:rFonts w:ascii="Arial" w:hAnsi="Arial" w:cs="Arial"/>
          <w:color w:val="auto"/>
        </w:rPr>
        <w:t>consumer</w:t>
      </w:r>
      <w:r w:rsidR="00463EE1">
        <w:rPr>
          <w:rFonts w:ascii="Arial" w:hAnsi="Arial" w:cs="Arial"/>
          <w:color w:val="auto"/>
        </w:rPr>
        <w:t>s</w:t>
      </w:r>
      <w:r>
        <w:rPr>
          <w:rFonts w:ascii="Arial" w:hAnsi="Arial" w:cs="Arial"/>
          <w:color w:val="auto"/>
        </w:rPr>
        <w:t xml:space="preserve"> or </w:t>
      </w:r>
      <w:r w:rsidR="00CD03F5">
        <w:rPr>
          <w:rFonts w:ascii="Arial" w:hAnsi="Arial" w:cs="Arial"/>
          <w:color w:val="auto"/>
        </w:rPr>
        <w:t>representative</w:t>
      </w:r>
      <w:r w:rsidR="00463EE1">
        <w:rPr>
          <w:rFonts w:ascii="Arial" w:hAnsi="Arial" w:cs="Arial"/>
          <w:color w:val="auto"/>
        </w:rPr>
        <w:t>s</w:t>
      </w:r>
      <w:r w:rsidR="00F93B7F">
        <w:rPr>
          <w:rFonts w:ascii="Arial" w:hAnsi="Arial" w:cs="Arial"/>
          <w:color w:val="auto"/>
        </w:rPr>
        <w:t>.</w:t>
      </w:r>
    </w:p>
    <w:p w14:paraId="67D8E143" w14:textId="7E30954C" w:rsidR="00331EA0" w:rsidRPr="00A7515C" w:rsidRDefault="00E31AC5" w:rsidP="00AE34DF">
      <w:pPr>
        <w:pStyle w:val="CommentText"/>
        <w:spacing w:line="276" w:lineRule="auto"/>
        <w:rPr>
          <w:rFonts w:ascii="Arial" w:hAnsi="Arial" w:cs="Arial"/>
          <w:color w:val="auto"/>
        </w:rPr>
      </w:pPr>
      <w:r w:rsidRPr="004075E4">
        <w:rPr>
          <w:rFonts w:ascii="Arial" w:hAnsi="Arial" w:cs="Arial"/>
          <w:color w:val="auto"/>
        </w:rPr>
        <w:t xml:space="preserve">Staff </w:t>
      </w:r>
      <w:r w:rsidR="005B349E">
        <w:rPr>
          <w:rFonts w:ascii="Arial" w:hAnsi="Arial" w:cs="Arial"/>
          <w:color w:val="auto"/>
        </w:rPr>
        <w:t>spoke</w:t>
      </w:r>
      <w:r w:rsidRPr="004075E4">
        <w:rPr>
          <w:rFonts w:ascii="Arial" w:hAnsi="Arial" w:cs="Arial"/>
          <w:color w:val="auto"/>
        </w:rPr>
        <w:t xml:space="preserve"> of </w:t>
      </w:r>
      <w:r w:rsidR="00E5550F">
        <w:rPr>
          <w:rFonts w:ascii="Arial" w:hAnsi="Arial" w:cs="Arial"/>
          <w:color w:val="auto"/>
        </w:rPr>
        <w:t xml:space="preserve">a </w:t>
      </w:r>
      <w:r w:rsidR="00E5550F" w:rsidRPr="0073715D">
        <w:rPr>
          <w:rFonts w:ascii="Arial" w:hAnsi="Arial" w:cs="Arial"/>
          <w:color w:val="auto"/>
        </w:rPr>
        <w:t xml:space="preserve">lack of </w:t>
      </w:r>
      <w:r w:rsidRPr="0073715D">
        <w:rPr>
          <w:rFonts w:ascii="Arial" w:hAnsi="Arial" w:cs="Arial"/>
          <w:color w:val="auto"/>
        </w:rPr>
        <w:t>equipment</w:t>
      </w:r>
      <w:r w:rsidR="00E5550F" w:rsidRPr="002F365B">
        <w:rPr>
          <w:rFonts w:ascii="Arial" w:hAnsi="Arial" w:cs="Arial"/>
          <w:color w:val="auto"/>
        </w:rPr>
        <w:t>,</w:t>
      </w:r>
      <w:r w:rsidRPr="002F365B">
        <w:rPr>
          <w:rFonts w:ascii="Arial" w:hAnsi="Arial" w:cs="Arial"/>
          <w:color w:val="auto"/>
        </w:rPr>
        <w:t xml:space="preserve"> </w:t>
      </w:r>
      <w:r w:rsidR="004075E4" w:rsidRPr="002F365B">
        <w:rPr>
          <w:rFonts w:ascii="Arial" w:hAnsi="Arial" w:cs="Arial"/>
          <w:color w:val="auto"/>
        </w:rPr>
        <w:t xml:space="preserve">such as having to use paper towels for personal care of consumers due to a lack of wash </w:t>
      </w:r>
      <w:r w:rsidR="004075E4" w:rsidRPr="008E258E">
        <w:rPr>
          <w:rFonts w:ascii="Arial" w:hAnsi="Arial" w:cs="Arial"/>
          <w:color w:val="auto"/>
        </w:rPr>
        <w:t>cloths.</w:t>
      </w:r>
      <w:r w:rsidR="00A7515C" w:rsidRPr="008E258E">
        <w:rPr>
          <w:rFonts w:ascii="Arial" w:eastAsia="Arial" w:hAnsi="Arial" w:cs="Arial"/>
        </w:rPr>
        <w:t xml:space="preserve"> </w:t>
      </w:r>
      <w:r w:rsidR="00386766" w:rsidRPr="008E258E">
        <w:rPr>
          <w:rFonts w:ascii="Arial" w:eastAsia="Arial" w:hAnsi="Arial" w:cs="Arial"/>
        </w:rPr>
        <w:t>When raised with management</w:t>
      </w:r>
      <w:r w:rsidR="00FD5C8C">
        <w:rPr>
          <w:rFonts w:ascii="Arial" w:eastAsia="Arial" w:hAnsi="Arial" w:cs="Arial"/>
        </w:rPr>
        <w:t>, it was</w:t>
      </w:r>
      <w:r w:rsidR="00386766" w:rsidRPr="008E258E">
        <w:rPr>
          <w:rFonts w:ascii="Arial" w:eastAsia="Arial" w:hAnsi="Arial" w:cs="Arial"/>
        </w:rPr>
        <w:t xml:space="preserve"> not aware of this issue</w:t>
      </w:r>
      <w:r w:rsidR="0073715D" w:rsidRPr="008E258E">
        <w:rPr>
          <w:rFonts w:ascii="Arial" w:eastAsia="Arial" w:hAnsi="Arial" w:cs="Arial"/>
        </w:rPr>
        <w:t xml:space="preserve"> and said</w:t>
      </w:r>
      <w:r w:rsidR="00FD5C8C">
        <w:rPr>
          <w:rFonts w:ascii="Arial" w:eastAsia="Arial" w:hAnsi="Arial" w:cs="Arial"/>
        </w:rPr>
        <w:t xml:space="preserve"> it</w:t>
      </w:r>
      <w:r w:rsidR="0073715D" w:rsidRPr="008E258E">
        <w:rPr>
          <w:rFonts w:ascii="Arial" w:eastAsia="Arial" w:hAnsi="Arial" w:cs="Arial"/>
        </w:rPr>
        <w:t xml:space="preserve"> would order more wipes.</w:t>
      </w:r>
      <w:r w:rsidR="00A7515C" w:rsidRPr="008E258E">
        <w:rPr>
          <w:rFonts w:ascii="Arial" w:eastAsia="Arial" w:hAnsi="Arial" w:cs="Arial"/>
        </w:rPr>
        <w:t xml:space="preserve"> Care staff</w:t>
      </w:r>
      <w:r w:rsidR="00A7515C" w:rsidRPr="0073715D">
        <w:rPr>
          <w:rFonts w:ascii="Arial" w:eastAsia="Arial" w:hAnsi="Arial" w:cs="Arial"/>
        </w:rPr>
        <w:t xml:space="preserve"> said they had not received any training on </w:t>
      </w:r>
      <w:r w:rsidR="00A7515C" w:rsidRPr="0032640F">
        <w:rPr>
          <w:rFonts w:ascii="Arial" w:eastAsia="Arial" w:hAnsi="Arial" w:cs="Arial"/>
        </w:rPr>
        <w:t>the legislative changes related to restrictive</w:t>
      </w:r>
      <w:r w:rsidR="00A7515C" w:rsidRPr="00A7515C">
        <w:rPr>
          <w:rFonts w:ascii="Arial" w:eastAsia="Arial" w:hAnsi="Arial" w:cs="Arial"/>
        </w:rPr>
        <w:t xml:space="preserve"> practices and could only identify mechanical restraint.</w:t>
      </w:r>
    </w:p>
    <w:p w14:paraId="2D83D60C" w14:textId="77777777" w:rsidR="00F93B7F" w:rsidRDefault="00486E09" w:rsidP="00F93B7F">
      <w:pPr>
        <w:pStyle w:val="CommentText"/>
        <w:spacing w:line="276" w:lineRule="auto"/>
        <w:rPr>
          <w:rFonts w:ascii="Arial" w:hAnsi="Arial" w:cs="Arial"/>
          <w:color w:val="auto"/>
        </w:rPr>
      </w:pPr>
      <w:r w:rsidRPr="003B704D">
        <w:rPr>
          <w:rFonts w:ascii="Arial" w:hAnsi="Arial" w:cs="Arial"/>
          <w:color w:val="auto"/>
        </w:rPr>
        <w:t xml:space="preserve">The service </w:t>
      </w:r>
      <w:r w:rsidR="005B349E">
        <w:rPr>
          <w:rFonts w:ascii="Arial" w:hAnsi="Arial" w:cs="Arial"/>
          <w:color w:val="auto"/>
        </w:rPr>
        <w:t>had</w:t>
      </w:r>
      <w:r w:rsidRPr="003B704D">
        <w:rPr>
          <w:rFonts w:ascii="Arial" w:hAnsi="Arial" w:cs="Arial"/>
          <w:color w:val="auto"/>
        </w:rPr>
        <w:t xml:space="preserve"> policies and procedures </w:t>
      </w:r>
      <w:r w:rsidR="005B349E">
        <w:rPr>
          <w:rFonts w:ascii="Arial" w:hAnsi="Arial" w:cs="Arial"/>
          <w:color w:val="auto"/>
        </w:rPr>
        <w:t>in place concerning</w:t>
      </w:r>
      <w:r w:rsidRPr="003B704D">
        <w:rPr>
          <w:rFonts w:ascii="Arial" w:hAnsi="Arial" w:cs="Arial"/>
          <w:color w:val="auto"/>
        </w:rPr>
        <w:t xml:space="preserve"> </w:t>
      </w:r>
      <w:r w:rsidR="005B349E">
        <w:rPr>
          <w:rFonts w:ascii="Arial" w:hAnsi="Arial" w:cs="Arial"/>
          <w:color w:val="auto"/>
        </w:rPr>
        <w:t>s</w:t>
      </w:r>
      <w:r w:rsidRPr="003B704D">
        <w:rPr>
          <w:rFonts w:ascii="Arial" w:hAnsi="Arial" w:cs="Arial"/>
          <w:color w:val="auto"/>
        </w:rPr>
        <w:t xml:space="preserve">kin </w:t>
      </w:r>
      <w:r w:rsidR="005B349E">
        <w:rPr>
          <w:rFonts w:ascii="Arial" w:hAnsi="Arial" w:cs="Arial"/>
          <w:color w:val="auto"/>
        </w:rPr>
        <w:t>i</w:t>
      </w:r>
      <w:r w:rsidRPr="003B704D">
        <w:rPr>
          <w:rFonts w:ascii="Arial" w:hAnsi="Arial" w:cs="Arial"/>
          <w:color w:val="auto"/>
        </w:rPr>
        <w:t>ntegrity</w:t>
      </w:r>
      <w:r w:rsidR="006A201D" w:rsidRPr="003B704D">
        <w:rPr>
          <w:rFonts w:ascii="Arial" w:hAnsi="Arial" w:cs="Arial"/>
          <w:color w:val="auto"/>
        </w:rPr>
        <w:t xml:space="preserve">, </w:t>
      </w:r>
      <w:r w:rsidR="005B349E">
        <w:rPr>
          <w:rFonts w:ascii="Arial" w:hAnsi="Arial" w:cs="Arial"/>
          <w:color w:val="auto"/>
        </w:rPr>
        <w:t>p</w:t>
      </w:r>
      <w:r w:rsidR="006A201D" w:rsidRPr="003B704D">
        <w:rPr>
          <w:rFonts w:ascii="Arial" w:hAnsi="Arial" w:cs="Arial"/>
          <w:color w:val="auto"/>
        </w:rPr>
        <w:t xml:space="preserve">ain </w:t>
      </w:r>
      <w:r w:rsidR="005B349E">
        <w:rPr>
          <w:rFonts w:ascii="Arial" w:hAnsi="Arial" w:cs="Arial"/>
          <w:color w:val="auto"/>
        </w:rPr>
        <w:t>m</w:t>
      </w:r>
      <w:r w:rsidR="006A201D" w:rsidRPr="003B704D">
        <w:rPr>
          <w:rFonts w:ascii="Arial" w:hAnsi="Arial" w:cs="Arial"/>
          <w:color w:val="auto"/>
        </w:rPr>
        <w:t>anagement,</w:t>
      </w:r>
      <w:r w:rsidR="00E837AA" w:rsidRPr="003B704D">
        <w:rPr>
          <w:rFonts w:ascii="Arial" w:hAnsi="Arial" w:cs="Arial"/>
          <w:color w:val="auto"/>
        </w:rPr>
        <w:t xml:space="preserve"> </w:t>
      </w:r>
      <w:r w:rsidR="00537E14" w:rsidRPr="003B704D">
        <w:rPr>
          <w:rFonts w:ascii="Arial" w:hAnsi="Arial" w:cs="Arial"/>
          <w:color w:val="auto"/>
        </w:rPr>
        <w:t xml:space="preserve">and </w:t>
      </w:r>
      <w:r w:rsidR="005B349E">
        <w:rPr>
          <w:rFonts w:ascii="Arial" w:hAnsi="Arial" w:cs="Arial"/>
          <w:color w:val="auto"/>
        </w:rPr>
        <w:t>r</w:t>
      </w:r>
      <w:r w:rsidR="00537E14" w:rsidRPr="003B704D">
        <w:rPr>
          <w:rFonts w:ascii="Arial" w:hAnsi="Arial" w:cs="Arial"/>
          <w:color w:val="auto"/>
        </w:rPr>
        <w:t>estraint</w:t>
      </w:r>
      <w:r w:rsidR="00FE0FB6">
        <w:rPr>
          <w:rFonts w:ascii="Arial" w:hAnsi="Arial" w:cs="Arial"/>
          <w:color w:val="auto"/>
        </w:rPr>
        <w:t>;</w:t>
      </w:r>
      <w:r w:rsidR="00537E14" w:rsidRPr="003B704D">
        <w:rPr>
          <w:rFonts w:ascii="Arial" w:hAnsi="Arial" w:cs="Arial"/>
          <w:color w:val="auto"/>
        </w:rPr>
        <w:t xml:space="preserve"> however</w:t>
      </w:r>
      <w:r w:rsidR="00FE0FB6">
        <w:rPr>
          <w:rFonts w:ascii="Arial" w:hAnsi="Arial" w:cs="Arial"/>
          <w:color w:val="auto"/>
        </w:rPr>
        <w:t>,</w:t>
      </w:r>
      <w:r w:rsidR="00537E14" w:rsidRPr="003B704D">
        <w:rPr>
          <w:rFonts w:ascii="Arial" w:hAnsi="Arial" w:cs="Arial"/>
          <w:color w:val="auto"/>
        </w:rPr>
        <w:t xml:space="preserve"> </w:t>
      </w:r>
      <w:r w:rsidR="00FE0FB6">
        <w:rPr>
          <w:rFonts w:ascii="Arial" w:hAnsi="Arial" w:cs="Arial"/>
          <w:color w:val="auto"/>
        </w:rPr>
        <w:t xml:space="preserve">in several cases, </w:t>
      </w:r>
      <w:r w:rsidR="00537E14" w:rsidRPr="003B704D">
        <w:rPr>
          <w:rFonts w:ascii="Arial" w:hAnsi="Arial" w:cs="Arial"/>
          <w:color w:val="auto"/>
        </w:rPr>
        <w:t>it was apparent the policies were not being followed in practice</w:t>
      </w:r>
      <w:r w:rsidR="00792EA1" w:rsidRPr="003B704D">
        <w:rPr>
          <w:rFonts w:ascii="Arial" w:hAnsi="Arial" w:cs="Arial"/>
          <w:color w:val="auto"/>
        </w:rPr>
        <w:t>.</w:t>
      </w:r>
      <w:r w:rsidR="0045735B">
        <w:rPr>
          <w:rFonts w:ascii="Arial" w:hAnsi="Arial" w:cs="Arial"/>
          <w:color w:val="auto"/>
        </w:rPr>
        <w:t xml:space="preserve"> </w:t>
      </w:r>
      <w:r w:rsidR="00B05324">
        <w:rPr>
          <w:rFonts w:ascii="Arial" w:hAnsi="Arial" w:cs="Arial"/>
          <w:color w:val="auto"/>
        </w:rPr>
        <w:t>This was eviden</w:t>
      </w:r>
      <w:r w:rsidR="00862DEA">
        <w:rPr>
          <w:rFonts w:ascii="Arial" w:hAnsi="Arial" w:cs="Arial"/>
          <w:color w:val="auto"/>
        </w:rPr>
        <w:t>ced by issues with</w:t>
      </w:r>
      <w:r w:rsidR="00B05324">
        <w:rPr>
          <w:rFonts w:ascii="Arial" w:hAnsi="Arial" w:cs="Arial"/>
          <w:color w:val="auto"/>
        </w:rPr>
        <w:t xml:space="preserve"> </w:t>
      </w:r>
      <w:r w:rsidR="00065EB6">
        <w:rPr>
          <w:rFonts w:ascii="Arial" w:hAnsi="Arial" w:cs="Arial"/>
          <w:color w:val="auto"/>
        </w:rPr>
        <w:t>registers for risk</w:t>
      </w:r>
      <w:r w:rsidR="00862DEA">
        <w:rPr>
          <w:rFonts w:ascii="Arial" w:hAnsi="Arial" w:cs="Arial"/>
          <w:color w:val="auto"/>
        </w:rPr>
        <w:t>s</w:t>
      </w:r>
      <w:r w:rsidR="00065EB6">
        <w:rPr>
          <w:rFonts w:ascii="Arial" w:hAnsi="Arial" w:cs="Arial"/>
          <w:color w:val="auto"/>
        </w:rPr>
        <w:t xml:space="preserve"> such as falls</w:t>
      </w:r>
      <w:r w:rsidR="00862DEA">
        <w:rPr>
          <w:rFonts w:ascii="Arial" w:hAnsi="Arial" w:cs="Arial"/>
          <w:color w:val="auto"/>
        </w:rPr>
        <w:t xml:space="preserve"> (see Requirement 3(3)(b) below for further information)</w:t>
      </w:r>
      <w:r w:rsidR="00065EB6">
        <w:rPr>
          <w:rFonts w:ascii="Arial" w:hAnsi="Arial" w:cs="Arial"/>
          <w:color w:val="auto"/>
        </w:rPr>
        <w:t xml:space="preserve"> and </w:t>
      </w:r>
      <w:r w:rsidR="00420341">
        <w:rPr>
          <w:rFonts w:ascii="Arial" w:hAnsi="Arial" w:cs="Arial"/>
          <w:color w:val="auto"/>
        </w:rPr>
        <w:t>with</w:t>
      </w:r>
      <w:r w:rsidR="00065EB6">
        <w:rPr>
          <w:rFonts w:ascii="Arial" w:hAnsi="Arial" w:cs="Arial"/>
          <w:color w:val="auto"/>
        </w:rPr>
        <w:t xml:space="preserve"> self-medicating consumers</w:t>
      </w:r>
      <w:r w:rsidR="00F93B7F">
        <w:rPr>
          <w:rFonts w:ascii="Arial" w:hAnsi="Arial" w:cs="Arial"/>
          <w:color w:val="auto"/>
        </w:rPr>
        <w:t>.</w:t>
      </w:r>
    </w:p>
    <w:p w14:paraId="79EC3AA0" w14:textId="77777777" w:rsidR="00F93B7F" w:rsidRDefault="00B4674A" w:rsidP="00F93B7F">
      <w:pPr>
        <w:pStyle w:val="CommentText"/>
        <w:spacing w:line="276" w:lineRule="auto"/>
        <w:rPr>
          <w:rFonts w:ascii="Arial" w:eastAsiaTheme="majorEastAsia" w:hAnsi="Arial" w:cs="Arial"/>
        </w:rPr>
      </w:pPr>
      <w:r w:rsidRPr="009753BD">
        <w:rPr>
          <w:rStyle w:val="cf01"/>
          <w:rFonts w:ascii="Arial" w:eastAsiaTheme="majorEastAsia" w:hAnsi="Arial" w:cs="Arial"/>
          <w:i w:val="0"/>
          <w:iCs w:val="0"/>
          <w:sz w:val="24"/>
          <w:szCs w:val="24"/>
        </w:rPr>
        <w:t>In its response</w:t>
      </w:r>
      <w:r w:rsidR="00FD5C8C">
        <w:rPr>
          <w:rStyle w:val="cf01"/>
          <w:rFonts w:ascii="Arial" w:eastAsiaTheme="majorEastAsia" w:hAnsi="Arial" w:cs="Arial"/>
          <w:i w:val="0"/>
          <w:iCs w:val="0"/>
          <w:sz w:val="24"/>
          <w:szCs w:val="24"/>
        </w:rPr>
        <w:t>,</w:t>
      </w:r>
      <w:r w:rsidRPr="009753BD">
        <w:rPr>
          <w:rStyle w:val="cf01"/>
          <w:rFonts w:ascii="Arial" w:eastAsiaTheme="majorEastAsia" w:hAnsi="Arial" w:cs="Arial"/>
          <w:i w:val="0"/>
          <w:iCs w:val="0"/>
          <w:sz w:val="24"/>
          <w:szCs w:val="24"/>
        </w:rPr>
        <w:t xml:space="preserve"> the </w:t>
      </w:r>
      <w:r w:rsidR="00FD5C8C">
        <w:rPr>
          <w:rStyle w:val="cf01"/>
          <w:rFonts w:ascii="Arial" w:eastAsiaTheme="majorEastAsia" w:hAnsi="Arial" w:cs="Arial"/>
          <w:i w:val="0"/>
          <w:iCs w:val="0"/>
          <w:sz w:val="24"/>
          <w:szCs w:val="24"/>
        </w:rPr>
        <w:t>Approved Provider</w:t>
      </w:r>
      <w:r w:rsidRPr="009753BD">
        <w:rPr>
          <w:rStyle w:val="cf01"/>
          <w:rFonts w:ascii="Arial" w:eastAsiaTheme="majorEastAsia" w:hAnsi="Arial" w:cs="Arial"/>
          <w:i w:val="0"/>
          <w:iCs w:val="0"/>
          <w:sz w:val="24"/>
          <w:szCs w:val="24"/>
        </w:rPr>
        <w:t xml:space="preserve"> acknowledged </w:t>
      </w:r>
      <w:r w:rsidR="00F93B7F">
        <w:rPr>
          <w:rStyle w:val="cf01"/>
          <w:rFonts w:ascii="Arial" w:eastAsiaTheme="majorEastAsia" w:hAnsi="Arial" w:cs="Arial"/>
          <w:i w:val="0"/>
          <w:iCs w:val="0"/>
          <w:sz w:val="24"/>
          <w:szCs w:val="24"/>
        </w:rPr>
        <w:t xml:space="preserve">deficits in staff knowledge and advised it will </w:t>
      </w:r>
      <w:r w:rsidR="00F93B7F" w:rsidRPr="00F93B7F">
        <w:rPr>
          <w:rFonts w:ascii="Arial" w:eastAsiaTheme="majorEastAsia" w:hAnsi="Arial" w:cs="Arial"/>
        </w:rPr>
        <w:t>undertake assessments to determine the level of staff knowledge and then provide education.</w:t>
      </w:r>
      <w:r w:rsidR="00F93B7F">
        <w:rPr>
          <w:rFonts w:ascii="Arial" w:eastAsiaTheme="majorEastAsia" w:hAnsi="Arial" w:cs="Arial"/>
        </w:rPr>
        <w:t xml:space="preserve"> It also a</w:t>
      </w:r>
      <w:r w:rsidR="00F93B7F" w:rsidRPr="00F93B7F">
        <w:rPr>
          <w:rFonts w:ascii="Arial" w:eastAsiaTheme="majorEastAsia" w:hAnsi="Arial" w:cs="Arial"/>
        </w:rPr>
        <w:t xml:space="preserve">cknowledged </w:t>
      </w:r>
      <w:r w:rsidR="00F93B7F">
        <w:rPr>
          <w:rFonts w:ascii="Arial" w:eastAsiaTheme="majorEastAsia" w:hAnsi="Arial" w:cs="Arial"/>
        </w:rPr>
        <w:t>deficits</w:t>
      </w:r>
      <w:r w:rsidR="00F93B7F" w:rsidRPr="00F93B7F">
        <w:rPr>
          <w:rFonts w:ascii="Arial" w:eastAsiaTheme="majorEastAsia" w:hAnsi="Arial" w:cs="Arial"/>
        </w:rPr>
        <w:t xml:space="preserve"> in documentation, particularly in relation to wound management, and advised it undertook surveys of staff to assess their knowledge and ha</w:t>
      </w:r>
      <w:r w:rsidR="00F93B7F">
        <w:rPr>
          <w:rFonts w:ascii="Arial" w:eastAsiaTheme="majorEastAsia" w:hAnsi="Arial" w:cs="Arial"/>
        </w:rPr>
        <w:t xml:space="preserve">s </w:t>
      </w:r>
      <w:r w:rsidR="00F93B7F" w:rsidRPr="00F93B7F">
        <w:rPr>
          <w:rFonts w:ascii="Arial" w:eastAsiaTheme="majorEastAsia" w:hAnsi="Arial" w:cs="Arial"/>
        </w:rPr>
        <w:t>planned education for clinical staff.</w:t>
      </w:r>
    </w:p>
    <w:p w14:paraId="7F7375B7" w14:textId="77777777" w:rsidR="0011334C" w:rsidRDefault="00B4674A" w:rsidP="00F93B7F">
      <w:pPr>
        <w:pStyle w:val="CommentText"/>
        <w:spacing w:line="276" w:lineRule="auto"/>
        <w:rPr>
          <w:rStyle w:val="cf01"/>
          <w:rFonts w:ascii="Arial" w:eastAsiaTheme="majorEastAsia" w:hAnsi="Arial" w:cs="Arial"/>
          <w:i w:val="0"/>
          <w:iCs w:val="0"/>
          <w:sz w:val="24"/>
          <w:szCs w:val="24"/>
        </w:rPr>
      </w:pPr>
      <w:r w:rsidRPr="009753BD">
        <w:rPr>
          <w:rStyle w:val="cf01"/>
          <w:rFonts w:ascii="Arial" w:eastAsiaTheme="majorEastAsia" w:hAnsi="Arial" w:cs="Arial"/>
          <w:i w:val="0"/>
          <w:iCs w:val="0"/>
          <w:sz w:val="24"/>
          <w:szCs w:val="24"/>
        </w:rPr>
        <w:lastRenderedPageBreak/>
        <w:t>The Approved Provider’s respons</w:t>
      </w:r>
      <w:r w:rsidR="00F93B7F">
        <w:rPr>
          <w:rStyle w:val="cf01"/>
          <w:rFonts w:ascii="Arial" w:eastAsiaTheme="majorEastAsia" w:hAnsi="Arial" w:cs="Arial"/>
          <w:i w:val="0"/>
          <w:iCs w:val="0"/>
          <w:sz w:val="24"/>
          <w:szCs w:val="24"/>
        </w:rPr>
        <w:t>e demonstrated it has taken, or will take, action to address the identified deficits</w:t>
      </w:r>
      <w:r w:rsidR="0011334C">
        <w:rPr>
          <w:rStyle w:val="cf01"/>
          <w:rFonts w:ascii="Arial" w:eastAsiaTheme="majorEastAsia" w:hAnsi="Arial" w:cs="Arial"/>
          <w:i w:val="0"/>
          <w:iCs w:val="0"/>
          <w:sz w:val="24"/>
          <w:szCs w:val="24"/>
        </w:rPr>
        <w:t xml:space="preserve">, including: </w:t>
      </w:r>
    </w:p>
    <w:p w14:paraId="6B738CE5" w14:textId="77777777" w:rsidR="0011334C" w:rsidRDefault="0011334C" w:rsidP="0011334C">
      <w:pPr>
        <w:pStyle w:val="CommentText"/>
        <w:numPr>
          <w:ilvl w:val="0"/>
          <w:numId w:val="41"/>
        </w:numPr>
        <w:spacing w:line="276" w:lineRule="auto"/>
        <w:rPr>
          <w:rStyle w:val="cf01"/>
          <w:rFonts w:ascii="Arial" w:eastAsiaTheme="majorEastAsia" w:hAnsi="Arial" w:cs="Arial"/>
          <w:i w:val="0"/>
          <w:iCs w:val="0"/>
          <w:sz w:val="24"/>
          <w:szCs w:val="24"/>
        </w:rPr>
      </w:pPr>
      <w:r>
        <w:rPr>
          <w:rStyle w:val="cf01"/>
          <w:rFonts w:ascii="Arial" w:eastAsiaTheme="majorEastAsia" w:hAnsi="Arial" w:cs="Arial"/>
          <w:i w:val="0"/>
          <w:iCs w:val="0"/>
          <w:sz w:val="24"/>
          <w:szCs w:val="24"/>
        </w:rPr>
        <w:t>Conducting an</w:t>
      </w:r>
      <w:r w:rsidR="00F93B7F">
        <w:rPr>
          <w:rStyle w:val="cf01"/>
          <w:rFonts w:ascii="Arial" w:eastAsiaTheme="majorEastAsia" w:hAnsi="Arial" w:cs="Arial"/>
          <w:i w:val="0"/>
          <w:iCs w:val="0"/>
          <w:sz w:val="24"/>
          <w:szCs w:val="24"/>
        </w:rPr>
        <w:t xml:space="preserve"> assessment to determine </w:t>
      </w:r>
      <w:r>
        <w:rPr>
          <w:rStyle w:val="cf01"/>
          <w:rFonts w:ascii="Arial" w:eastAsiaTheme="majorEastAsia" w:hAnsi="Arial" w:cs="Arial"/>
          <w:i w:val="0"/>
          <w:iCs w:val="0"/>
          <w:sz w:val="24"/>
          <w:szCs w:val="24"/>
        </w:rPr>
        <w:t>the need to have a consumer’s bed against the wall and, when it was determined there was no care requirement, moving the bed.</w:t>
      </w:r>
    </w:p>
    <w:p w14:paraId="64B99DF9" w14:textId="18E062F1" w:rsidR="00FD5C8C" w:rsidRDefault="0011334C" w:rsidP="0011334C">
      <w:pPr>
        <w:pStyle w:val="CommentText"/>
        <w:numPr>
          <w:ilvl w:val="0"/>
          <w:numId w:val="41"/>
        </w:numPr>
        <w:spacing w:line="276" w:lineRule="auto"/>
        <w:rPr>
          <w:rStyle w:val="cf01"/>
          <w:rFonts w:ascii="Arial" w:eastAsiaTheme="majorEastAsia" w:hAnsi="Arial" w:cs="Arial"/>
          <w:i w:val="0"/>
          <w:iCs w:val="0"/>
          <w:sz w:val="24"/>
          <w:szCs w:val="24"/>
        </w:rPr>
      </w:pPr>
      <w:r>
        <w:rPr>
          <w:rStyle w:val="cf01"/>
          <w:rFonts w:ascii="Arial" w:eastAsiaTheme="majorEastAsia" w:hAnsi="Arial" w:cs="Arial"/>
          <w:i w:val="0"/>
          <w:iCs w:val="0"/>
          <w:sz w:val="24"/>
          <w:szCs w:val="24"/>
        </w:rPr>
        <w:t xml:space="preserve">Conducting a </w:t>
      </w:r>
      <w:r w:rsidR="00D175D4" w:rsidRPr="009753BD">
        <w:rPr>
          <w:rStyle w:val="cf01"/>
          <w:rFonts w:ascii="Arial" w:eastAsiaTheme="majorEastAsia" w:hAnsi="Arial" w:cs="Arial"/>
          <w:i w:val="0"/>
          <w:iCs w:val="0"/>
          <w:sz w:val="24"/>
          <w:szCs w:val="24"/>
        </w:rPr>
        <w:t xml:space="preserve">full audit </w:t>
      </w:r>
      <w:r>
        <w:rPr>
          <w:rStyle w:val="cf01"/>
          <w:rFonts w:ascii="Arial" w:eastAsiaTheme="majorEastAsia" w:hAnsi="Arial" w:cs="Arial"/>
          <w:i w:val="0"/>
          <w:iCs w:val="0"/>
          <w:sz w:val="24"/>
          <w:szCs w:val="24"/>
        </w:rPr>
        <w:t xml:space="preserve">which </w:t>
      </w:r>
      <w:r w:rsidR="00D175D4" w:rsidRPr="009753BD">
        <w:rPr>
          <w:rStyle w:val="cf01"/>
          <w:rFonts w:ascii="Arial" w:eastAsiaTheme="majorEastAsia" w:hAnsi="Arial" w:cs="Arial"/>
          <w:i w:val="0"/>
          <w:iCs w:val="0"/>
          <w:sz w:val="24"/>
          <w:szCs w:val="24"/>
        </w:rPr>
        <w:t>identified there were a total of two consumer</w:t>
      </w:r>
      <w:r>
        <w:rPr>
          <w:rStyle w:val="cf01"/>
          <w:rFonts w:ascii="Arial" w:eastAsiaTheme="majorEastAsia" w:hAnsi="Arial" w:cs="Arial"/>
          <w:i w:val="0"/>
          <w:iCs w:val="0"/>
          <w:sz w:val="24"/>
          <w:szCs w:val="24"/>
        </w:rPr>
        <w:t xml:space="preserve">s with </w:t>
      </w:r>
      <w:r w:rsidR="00D175D4" w:rsidRPr="009753BD">
        <w:rPr>
          <w:rStyle w:val="cf01"/>
          <w:rFonts w:ascii="Arial" w:eastAsiaTheme="majorEastAsia" w:hAnsi="Arial" w:cs="Arial"/>
          <w:i w:val="0"/>
          <w:iCs w:val="0"/>
          <w:sz w:val="24"/>
          <w:szCs w:val="24"/>
        </w:rPr>
        <w:t>restrictive practice assessment</w:t>
      </w:r>
      <w:r>
        <w:rPr>
          <w:rStyle w:val="cf01"/>
          <w:rFonts w:ascii="Arial" w:eastAsiaTheme="majorEastAsia" w:hAnsi="Arial" w:cs="Arial"/>
          <w:i w:val="0"/>
          <w:iCs w:val="0"/>
          <w:sz w:val="24"/>
          <w:szCs w:val="24"/>
        </w:rPr>
        <w:t>s</w:t>
      </w:r>
      <w:r w:rsidR="00D175D4" w:rsidRPr="009753BD">
        <w:rPr>
          <w:rStyle w:val="cf01"/>
          <w:rFonts w:ascii="Arial" w:eastAsiaTheme="majorEastAsia" w:hAnsi="Arial" w:cs="Arial"/>
          <w:i w:val="0"/>
          <w:iCs w:val="0"/>
          <w:sz w:val="24"/>
          <w:szCs w:val="24"/>
        </w:rPr>
        <w:t xml:space="preserve"> and authorisation</w:t>
      </w:r>
      <w:r>
        <w:rPr>
          <w:rStyle w:val="cf01"/>
          <w:rFonts w:ascii="Arial" w:eastAsiaTheme="majorEastAsia" w:hAnsi="Arial" w:cs="Arial"/>
          <w:i w:val="0"/>
          <w:iCs w:val="0"/>
          <w:sz w:val="24"/>
          <w:szCs w:val="24"/>
        </w:rPr>
        <w:t>s</w:t>
      </w:r>
      <w:r w:rsidR="00D175D4" w:rsidRPr="009753BD">
        <w:rPr>
          <w:rStyle w:val="cf01"/>
          <w:rFonts w:ascii="Arial" w:eastAsiaTheme="majorEastAsia" w:hAnsi="Arial" w:cs="Arial"/>
          <w:i w:val="0"/>
          <w:iCs w:val="0"/>
          <w:sz w:val="24"/>
          <w:szCs w:val="24"/>
        </w:rPr>
        <w:t xml:space="preserve"> that were not signed </w:t>
      </w:r>
      <w:r>
        <w:rPr>
          <w:rStyle w:val="cf01"/>
          <w:rFonts w:ascii="Arial" w:eastAsiaTheme="majorEastAsia" w:hAnsi="Arial" w:cs="Arial"/>
          <w:i w:val="0"/>
          <w:iCs w:val="0"/>
          <w:sz w:val="24"/>
          <w:szCs w:val="24"/>
        </w:rPr>
        <w:t>following</w:t>
      </w:r>
      <w:r w:rsidR="00D175D4" w:rsidRPr="009753BD">
        <w:rPr>
          <w:rStyle w:val="cf01"/>
          <w:rFonts w:ascii="Arial" w:eastAsiaTheme="majorEastAsia" w:hAnsi="Arial" w:cs="Arial"/>
          <w:i w:val="0"/>
          <w:iCs w:val="0"/>
          <w:sz w:val="24"/>
          <w:szCs w:val="24"/>
        </w:rPr>
        <w:t xml:space="preserve"> consultation and verbal informed consent</w:t>
      </w:r>
      <w:r>
        <w:rPr>
          <w:rStyle w:val="cf01"/>
          <w:rFonts w:ascii="Arial" w:eastAsiaTheme="majorEastAsia" w:hAnsi="Arial" w:cs="Arial"/>
          <w:i w:val="0"/>
          <w:iCs w:val="0"/>
          <w:sz w:val="24"/>
          <w:szCs w:val="24"/>
        </w:rPr>
        <w:t xml:space="preserve">; </w:t>
      </w:r>
      <w:r w:rsidR="00D175D4" w:rsidRPr="009753BD">
        <w:rPr>
          <w:rStyle w:val="cf01"/>
          <w:rFonts w:ascii="Arial" w:eastAsiaTheme="majorEastAsia" w:hAnsi="Arial" w:cs="Arial"/>
          <w:i w:val="0"/>
          <w:iCs w:val="0"/>
          <w:sz w:val="24"/>
          <w:szCs w:val="24"/>
        </w:rPr>
        <w:t xml:space="preserve">these </w:t>
      </w:r>
      <w:r>
        <w:rPr>
          <w:rStyle w:val="cf01"/>
          <w:rFonts w:ascii="Arial" w:eastAsiaTheme="majorEastAsia" w:hAnsi="Arial" w:cs="Arial"/>
          <w:i w:val="0"/>
          <w:iCs w:val="0"/>
          <w:sz w:val="24"/>
          <w:szCs w:val="24"/>
        </w:rPr>
        <w:t xml:space="preserve">forms </w:t>
      </w:r>
      <w:r w:rsidR="00D175D4" w:rsidRPr="009753BD">
        <w:rPr>
          <w:rStyle w:val="cf01"/>
          <w:rFonts w:ascii="Arial" w:eastAsiaTheme="majorEastAsia" w:hAnsi="Arial" w:cs="Arial"/>
          <w:i w:val="0"/>
          <w:iCs w:val="0"/>
          <w:sz w:val="24"/>
          <w:szCs w:val="24"/>
        </w:rPr>
        <w:t>have no</w:t>
      </w:r>
      <w:r w:rsidR="00F93B7F">
        <w:rPr>
          <w:rStyle w:val="cf01"/>
          <w:rFonts w:ascii="Arial" w:eastAsiaTheme="majorEastAsia" w:hAnsi="Arial" w:cs="Arial"/>
          <w:i w:val="0"/>
          <w:iCs w:val="0"/>
          <w:sz w:val="24"/>
          <w:szCs w:val="24"/>
        </w:rPr>
        <w:t>w</w:t>
      </w:r>
      <w:r w:rsidR="00D175D4" w:rsidRPr="009753BD">
        <w:rPr>
          <w:rStyle w:val="cf01"/>
          <w:rFonts w:ascii="Arial" w:eastAsiaTheme="majorEastAsia" w:hAnsi="Arial" w:cs="Arial"/>
          <w:i w:val="0"/>
          <w:iCs w:val="0"/>
          <w:sz w:val="24"/>
          <w:szCs w:val="24"/>
        </w:rPr>
        <w:t xml:space="preserve"> been signed</w:t>
      </w:r>
      <w:r w:rsidR="00FD5C8C">
        <w:rPr>
          <w:rStyle w:val="cf01"/>
          <w:rFonts w:ascii="Arial" w:eastAsiaTheme="majorEastAsia" w:hAnsi="Arial" w:cs="Arial"/>
          <w:i w:val="0"/>
          <w:iCs w:val="0"/>
          <w:sz w:val="24"/>
          <w:szCs w:val="24"/>
        </w:rPr>
        <w:t>.</w:t>
      </w:r>
    </w:p>
    <w:p w14:paraId="2261FC37" w14:textId="5C86C64B" w:rsidR="0011334C" w:rsidRDefault="0011334C" w:rsidP="0011334C">
      <w:pPr>
        <w:pStyle w:val="CommentText"/>
        <w:spacing w:line="276" w:lineRule="auto"/>
        <w:rPr>
          <w:rStyle w:val="cf01"/>
          <w:rFonts w:ascii="Arial" w:eastAsiaTheme="majorEastAsia" w:hAnsi="Arial" w:cs="Arial"/>
          <w:i w:val="0"/>
          <w:iCs w:val="0"/>
          <w:sz w:val="24"/>
          <w:szCs w:val="24"/>
        </w:rPr>
      </w:pPr>
      <w:r>
        <w:rPr>
          <w:rStyle w:val="cf01"/>
          <w:rFonts w:ascii="Arial" w:eastAsiaTheme="majorEastAsia" w:hAnsi="Arial" w:cs="Arial"/>
          <w:i w:val="0"/>
          <w:iCs w:val="0"/>
          <w:sz w:val="24"/>
          <w:szCs w:val="24"/>
        </w:rPr>
        <w:t>The Approved Provider t</w:t>
      </w:r>
      <w:r w:rsidR="00D175D4" w:rsidRPr="009753BD">
        <w:rPr>
          <w:rStyle w:val="cf01"/>
          <w:rFonts w:ascii="Arial" w:eastAsiaTheme="majorEastAsia" w:hAnsi="Arial" w:cs="Arial"/>
          <w:i w:val="0"/>
          <w:iCs w:val="0"/>
          <w:sz w:val="24"/>
          <w:szCs w:val="24"/>
        </w:rPr>
        <w:t>hanked the Assessment Team for highlighting the opportunity to improve staff knowledge on restrictive practices</w:t>
      </w:r>
      <w:bookmarkStart w:id="6" w:name="_Hlk110248914"/>
      <w:r>
        <w:rPr>
          <w:rStyle w:val="cf01"/>
          <w:rFonts w:ascii="Arial" w:eastAsiaTheme="majorEastAsia" w:hAnsi="Arial" w:cs="Arial"/>
          <w:i w:val="0"/>
          <w:iCs w:val="0"/>
          <w:sz w:val="24"/>
          <w:szCs w:val="24"/>
        </w:rPr>
        <w:t xml:space="preserve">. </w:t>
      </w:r>
    </w:p>
    <w:p w14:paraId="071D304D" w14:textId="77777777" w:rsidR="0011334C" w:rsidRDefault="00D175D4" w:rsidP="0011334C">
      <w:pPr>
        <w:pStyle w:val="CommentText"/>
        <w:spacing w:line="276" w:lineRule="auto"/>
        <w:rPr>
          <w:rStyle w:val="cf01"/>
          <w:rFonts w:ascii="Arial" w:eastAsiaTheme="majorEastAsia" w:hAnsi="Arial" w:cs="Arial"/>
          <w:i w:val="0"/>
          <w:iCs w:val="0"/>
          <w:sz w:val="24"/>
          <w:szCs w:val="24"/>
        </w:rPr>
      </w:pPr>
      <w:r w:rsidRPr="009753BD">
        <w:rPr>
          <w:rStyle w:val="cf01"/>
          <w:rFonts w:ascii="Arial" w:eastAsiaTheme="majorEastAsia" w:hAnsi="Arial" w:cs="Arial"/>
          <w:i w:val="0"/>
          <w:iCs w:val="0"/>
          <w:sz w:val="24"/>
          <w:szCs w:val="24"/>
        </w:rPr>
        <w:t xml:space="preserve">While I acknowledge the service </w:t>
      </w:r>
      <w:r w:rsidR="00420341">
        <w:rPr>
          <w:rStyle w:val="cf01"/>
          <w:rFonts w:ascii="Arial" w:eastAsiaTheme="majorEastAsia" w:hAnsi="Arial" w:cs="Arial"/>
          <w:i w:val="0"/>
          <w:iCs w:val="0"/>
          <w:sz w:val="24"/>
          <w:szCs w:val="24"/>
        </w:rPr>
        <w:t>is</w:t>
      </w:r>
      <w:r w:rsidRPr="009753BD">
        <w:rPr>
          <w:rStyle w:val="cf01"/>
          <w:rFonts w:ascii="Arial" w:eastAsiaTheme="majorEastAsia" w:hAnsi="Arial" w:cs="Arial"/>
          <w:i w:val="0"/>
          <w:iCs w:val="0"/>
          <w:sz w:val="24"/>
          <w:szCs w:val="24"/>
        </w:rPr>
        <w:t xml:space="preserve"> tak</w:t>
      </w:r>
      <w:r w:rsidR="00420341">
        <w:rPr>
          <w:rStyle w:val="cf01"/>
          <w:rFonts w:ascii="Arial" w:eastAsiaTheme="majorEastAsia" w:hAnsi="Arial" w:cs="Arial"/>
          <w:i w:val="0"/>
          <w:iCs w:val="0"/>
          <w:sz w:val="24"/>
          <w:szCs w:val="24"/>
        </w:rPr>
        <w:t>ing</w:t>
      </w:r>
      <w:r w:rsidRPr="009753BD">
        <w:rPr>
          <w:rStyle w:val="cf01"/>
          <w:rFonts w:ascii="Arial" w:eastAsiaTheme="majorEastAsia" w:hAnsi="Arial" w:cs="Arial"/>
          <w:i w:val="0"/>
          <w:iCs w:val="0"/>
          <w:sz w:val="24"/>
          <w:szCs w:val="24"/>
        </w:rPr>
        <w:t xml:space="preserve"> appropriate actions to address the deficits identified by the Assessment Team, the</w:t>
      </w:r>
      <w:r w:rsidR="00F70F80">
        <w:rPr>
          <w:rStyle w:val="cf01"/>
          <w:rFonts w:ascii="Arial" w:eastAsiaTheme="majorEastAsia" w:hAnsi="Arial" w:cs="Arial"/>
          <w:i w:val="0"/>
          <w:iCs w:val="0"/>
          <w:sz w:val="24"/>
          <w:szCs w:val="24"/>
        </w:rPr>
        <w:t xml:space="preserve">re has not been </w:t>
      </w:r>
      <w:proofErr w:type="gramStart"/>
      <w:r w:rsidRPr="009753BD">
        <w:rPr>
          <w:rStyle w:val="cf01"/>
          <w:rFonts w:ascii="Arial" w:eastAsiaTheme="majorEastAsia" w:hAnsi="Arial" w:cs="Arial"/>
          <w:i w:val="0"/>
          <w:iCs w:val="0"/>
          <w:sz w:val="24"/>
          <w:szCs w:val="24"/>
        </w:rPr>
        <w:t>sufficient</w:t>
      </w:r>
      <w:proofErr w:type="gramEnd"/>
      <w:r w:rsidRPr="009753BD">
        <w:rPr>
          <w:rStyle w:val="cf01"/>
          <w:rFonts w:ascii="Arial" w:eastAsiaTheme="majorEastAsia" w:hAnsi="Arial" w:cs="Arial"/>
          <w:i w:val="0"/>
          <w:iCs w:val="0"/>
          <w:sz w:val="24"/>
          <w:szCs w:val="24"/>
        </w:rPr>
        <w:t xml:space="preserve"> time to demonstrate the sustainability and effectiveness of the Approved Provider’s changes. I consider </w:t>
      </w:r>
      <w:r w:rsidR="00F70F80">
        <w:rPr>
          <w:rStyle w:val="cf01"/>
          <w:rFonts w:ascii="Arial" w:eastAsiaTheme="majorEastAsia" w:hAnsi="Arial" w:cs="Arial"/>
          <w:i w:val="0"/>
          <w:iCs w:val="0"/>
          <w:sz w:val="24"/>
          <w:szCs w:val="24"/>
        </w:rPr>
        <w:t xml:space="preserve">that, </w:t>
      </w:r>
      <w:r w:rsidRPr="009753BD">
        <w:rPr>
          <w:rStyle w:val="cf01"/>
          <w:rFonts w:ascii="Arial" w:eastAsiaTheme="majorEastAsia" w:hAnsi="Arial" w:cs="Arial"/>
          <w:i w:val="0"/>
          <w:iCs w:val="0"/>
          <w:sz w:val="24"/>
          <w:szCs w:val="24"/>
        </w:rPr>
        <w:t>at the time of the site audit</w:t>
      </w:r>
      <w:r w:rsidR="00F70F80">
        <w:rPr>
          <w:rStyle w:val="cf01"/>
          <w:rFonts w:ascii="Arial" w:eastAsiaTheme="majorEastAsia" w:hAnsi="Arial" w:cs="Arial"/>
          <w:i w:val="0"/>
          <w:iCs w:val="0"/>
          <w:sz w:val="24"/>
          <w:szCs w:val="24"/>
        </w:rPr>
        <w:t>,</w:t>
      </w:r>
      <w:r w:rsidRPr="009753BD">
        <w:rPr>
          <w:rStyle w:val="cf01"/>
          <w:rFonts w:ascii="Arial" w:eastAsiaTheme="majorEastAsia" w:hAnsi="Arial" w:cs="Arial"/>
          <w:i w:val="0"/>
          <w:iCs w:val="0"/>
          <w:sz w:val="24"/>
          <w:szCs w:val="24"/>
        </w:rPr>
        <w:t xml:space="preserve"> the service did not demonstrate that each consumer gets safe and effective personal and clinical car</w:t>
      </w:r>
      <w:r w:rsidR="0011334C">
        <w:rPr>
          <w:rStyle w:val="cf01"/>
          <w:rFonts w:ascii="Arial" w:eastAsiaTheme="majorEastAsia" w:hAnsi="Arial" w:cs="Arial"/>
          <w:i w:val="0"/>
          <w:iCs w:val="0"/>
          <w:sz w:val="24"/>
          <w:szCs w:val="24"/>
        </w:rPr>
        <w:t>e.</w:t>
      </w:r>
    </w:p>
    <w:p w14:paraId="3DBB2228" w14:textId="77777777" w:rsidR="0011334C" w:rsidRDefault="005B349E" w:rsidP="0011334C">
      <w:pPr>
        <w:pStyle w:val="CommentText"/>
        <w:spacing w:line="276" w:lineRule="auto"/>
        <w:rPr>
          <w:rFonts w:ascii="Arial" w:hAnsi="Arial" w:cs="Arial"/>
        </w:rPr>
      </w:pPr>
      <w:r>
        <w:rPr>
          <w:rFonts w:ascii="Arial" w:hAnsi="Arial" w:cs="Arial"/>
        </w:rPr>
        <w:t xml:space="preserve">Therefore, given the above information, I decided the service was non-compliant with </w:t>
      </w:r>
      <w:r w:rsidRPr="0011334C">
        <w:rPr>
          <w:rFonts w:ascii="Arial" w:hAnsi="Arial" w:cs="Arial"/>
        </w:rPr>
        <w:t>Requirement 3(3)(a) at the time of the site audit</w:t>
      </w:r>
      <w:bookmarkEnd w:id="6"/>
      <w:r w:rsidR="0011334C">
        <w:rPr>
          <w:rFonts w:ascii="Arial" w:hAnsi="Arial" w:cs="Arial"/>
        </w:rPr>
        <w:t>.</w:t>
      </w:r>
    </w:p>
    <w:p w14:paraId="1B96DADF" w14:textId="77777777" w:rsidR="0011334C" w:rsidRPr="0011334C" w:rsidRDefault="00D87378" w:rsidP="0011334C">
      <w:pPr>
        <w:pStyle w:val="CommentText"/>
        <w:spacing w:line="276" w:lineRule="auto"/>
        <w:rPr>
          <w:rFonts w:ascii="Arial" w:hAnsi="Arial" w:cs="Arial"/>
          <w:i/>
        </w:rPr>
      </w:pPr>
      <w:r w:rsidRPr="0011334C">
        <w:rPr>
          <w:rFonts w:ascii="Arial" w:hAnsi="Arial" w:cs="Arial"/>
          <w:i/>
        </w:rPr>
        <w:t>Requirement 3(3)(b)</w:t>
      </w:r>
      <w:r w:rsidR="0011334C" w:rsidRPr="0011334C">
        <w:rPr>
          <w:rFonts w:ascii="Arial" w:hAnsi="Arial" w:cs="Arial"/>
          <w:i/>
        </w:rPr>
        <w:t>:</w:t>
      </w:r>
    </w:p>
    <w:p w14:paraId="7DA23FAA" w14:textId="52EE5099" w:rsidR="00E512A2" w:rsidRPr="0011334C" w:rsidRDefault="00E512A2" w:rsidP="0011334C">
      <w:pPr>
        <w:pStyle w:val="CommentText"/>
        <w:spacing w:line="276" w:lineRule="auto"/>
        <w:rPr>
          <w:rFonts w:ascii="Arial" w:hAnsi="Arial" w:cs="Arial"/>
          <w:color w:val="auto"/>
        </w:rPr>
      </w:pPr>
      <w:r>
        <w:rPr>
          <w:rFonts w:ascii="Arial" w:hAnsi="Arial" w:cs="Arial"/>
        </w:rPr>
        <w:t xml:space="preserve">In relation to </w:t>
      </w:r>
      <w:r w:rsidRPr="009626DA">
        <w:rPr>
          <w:rFonts w:ascii="Arial" w:hAnsi="Arial" w:cs="Arial"/>
        </w:rPr>
        <w:t>Requirement 3(3)(</w:t>
      </w:r>
      <w:r>
        <w:rPr>
          <w:rFonts w:ascii="Arial" w:hAnsi="Arial" w:cs="Arial"/>
        </w:rPr>
        <w:t>b</w:t>
      </w:r>
      <w:r w:rsidRPr="009626DA">
        <w:rPr>
          <w:rFonts w:ascii="Arial" w:hAnsi="Arial" w:cs="Arial"/>
        </w:rPr>
        <w:t>),</w:t>
      </w:r>
      <w:r>
        <w:rPr>
          <w:rFonts w:ascii="Arial" w:hAnsi="Arial" w:cs="Arial"/>
        </w:rPr>
        <w:t xml:space="preserve"> </w:t>
      </w:r>
      <w:r w:rsidR="00FE0FB6">
        <w:rPr>
          <w:rFonts w:ascii="Arial" w:hAnsi="Arial" w:cs="Arial"/>
        </w:rPr>
        <w:t xml:space="preserve">I based my finding of non-compliance on </w:t>
      </w:r>
      <w:r>
        <w:rPr>
          <w:rFonts w:ascii="Arial" w:hAnsi="Arial" w:cs="Arial"/>
        </w:rPr>
        <w:t xml:space="preserve">the following </w:t>
      </w:r>
      <w:r w:rsidR="005B349E">
        <w:rPr>
          <w:rFonts w:ascii="Arial" w:hAnsi="Arial" w:cs="Arial"/>
        </w:rPr>
        <w:t>information.</w:t>
      </w:r>
    </w:p>
    <w:p w14:paraId="684CF00D" w14:textId="6AB5C51D" w:rsidR="00341A62" w:rsidRDefault="001D4282" w:rsidP="00341A62">
      <w:pPr>
        <w:pStyle w:val="CommentText"/>
        <w:spacing w:line="276" w:lineRule="auto"/>
        <w:rPr>
          <w:rFonts w:ascii="Arial" w:hAnsi="Arial" w:cs="Arial"/>
          <w:color w:val="auto"/>
        </w:rPr>
      </w:pPr>
      <w:r w:rsidRPr="00962AC6">
        <w:rPr>
          <w:rFonts w:ascii="Arial" w:hAnsi="Arial" w:cs="Arial"/>
          <w:color w:val="auto"/>
        </w:rPr>
        <w:t xml:space="preserve">The Assessment </w:t>
      </w:r>
      <w:r w:rsidR="00FE0FB6">
        <w:rPr>
          <w:rFonts w:ascii="Arial" w:hAnsi="Arial" w:cs="Arial"/>
          <w:color w:val="auto"/>
        </w:rPr>
        <w:t>T</w:t>
      </w:r>
      <w:r w:rsidRPr="00962AC6">
        <w:rPr>
          <w:rFonts w:ascii="Arial" w:hAnsi="Arial" w:cs="Arial"/>
          <w:color w:val="auto"/>
        </w:rPr>
        <w:t xml:space="preserve">eam found most consumers </w:t>
      </w:r>
      <w:r w:rsidR="00383D5A" w:rsidRPr="00962AC6">
        <w:rPr>
          <w:rFonts w:ascii="Arial" w:hAnsi="Arial" w:cs="Arial"/>
          <w:color w:val="auto"/>
        </w:rPr>
        <w:t>sampled did not have risk assessment</w:t>
      </w:r>
      <w:r w:rsidR="00FE0FB6">
        <w:rPr>
          <w:rFonts w:ascii="Arial" w:hAnsi="Arial" w:cs="Arial"/>
          <w:color w:val="auto"/>
        </w:rPr>
        <w:t>s</w:t>
      </w:r>
      <w:r w:rsidR="00383D5A" w:rsidRPr="00962AC6">
        <w:rPr>
          <w:rFonts w:ascii="Arial" w:hAnsi="Arial" w:cs="Arial"/>
          <w:color w:val="auto"/>
        </w:rPr>
        <w:t xml:space="preserve"> in place</w:t>
      </w:r>
      <w:r w:rsidR="00962AC6" w:rsidRPr="00962AC6">
        <w:rPr>
          <w:rFonts w:ascii="Arial" w:hAnsi="Arial" w:cs="Arial"/>
          <w:color w:val="auto"/>
        </w:rPr>
        <w:t>.</w:t>
      </w:r>
      <w:r w:rsidR="00E4514F" w:rsidRPr="00962AC6">
        <w:rPr>
          <w:rFonts w:ascii="Arial" w:hAnsi="Arial" w:cs="Arial"/>
          <w:color w:val="auto"/>
        </w:rPr>
        <w:t xml:space="preserve"> </w:t>
      </w:r>
      <w:r w:rsidR="00862DEA">
        <w:rPr>
          <w:rFonts w:ascii="Arial" w:hAnsi="Arial" w:cs="Arial"/>
          <w:color w:val="auto"/>
        </w:rPr>
        <w:t>Some r</w:t>
      </w:r>
      <w:r w:rsidR="00504601">
        <w:rPr>
          <w:rFonts w:ascii="Arial" w:hAnsi="Arial" w:cs="Arial"/>
          <w:color w:val="auto"/>
        </w:rPr>
        <w:t>epresentatives</w:t>
      </w:r>
      <w:r w:rsidR="002F2AC0">
        <w:rPr>
          <w:rFonts w:ascii="Arial" w:hAnsi="Arial" w:cs="Arial"/>
          <w:color w:val="auto"/>
        </w:rPr>
        <w:t xml:space="preserve"> </w:t>
      </w:r>
      <w:r w:rsidR="00FE0FB6">
        <w:rPr>
          <w:rFonts w:ascii="Arial" w:hAnsi="Arial" w:cs="Arial"/>
          <w:color w:val="auto"/>
        </w:rPr>
        <w:t>advis</w:t>
      </w:r>
      <w:r w:rsidR="002F2AC0">
        <w:rPr>
          <w:rFonts w:ascii="Arial" w:hAnsi="Arial" w:cs="Arial"/>
          <w:color w:val="auto"/>
        </w:rPr>
        <w:t xml:space="preserve">ed they were </w:t>
      </w:r>
      <w:r w:rsidR="00FE0FB6">
        <w:rPr>
          <w:rFonts w:ascii="Arial" w:hAnsi="Arial" w:cs="Arial"/>
          <w:color w:val="auto"/>
        </w:rPr>
        <w:t>un</w:t>
      </w:r>
      <w:r w:rsidR="002F2AC0">
        <w:rPr>
          <w:rFonts w:ascii="Arial" w:hAnsi="Arial" w:cs="Arial"/>
          <w:color w:val="auto"/>
        </w:rPr>
        <w:t>happy with how</w:t>
      </w:r>
      <w:r w:rsidR="002E1ECF">
        <w:rPr>
          <w:rFonts w:ascii="Arial" w:hAnsi="Arial" w:cs="Arial"/>
          <w:color w:val="auto"/>
        </w:rPr>
        <w:t xml:space="preserve"> the service managed</w:t>
      </w:r>
      <w:r w:rsidR="002F2AC0">
        <w:rPr>
          <w:rFonts w:ascii="Arial" w:hAnsi="Arial" w:cs="Arial"/>
          <w:color w:val="auto"/>
        </w:rPr>
        <w:t xml:space="preserve"> risks </w:t>
      </w:r>
      <w:r w:rsidR="00504601">
        <w:rPr>
          <w:rFonts w:ascii="Arial" w:hAnsi="Arial" w:cs="Arial"/>
          <w:color w:val="auto"/>
        </w:rPr>
        <w:t xml:space="preserve">and gave examples of how </w:t>
      </w:r>
      <w:r w:rsidR="00862DEA">
        <w:rPr>
          <w:rFonts w:ascii="Arial" w:hAnsi="Arial" w:cs="Arial"/>
          <w:color w:val="auto"/>
        </w:rPr>
        <w:t xml:space="preserve">consumers continued to sustain </w:t>
      </w:r>
      <w:r w:rsidR="00504601">
        <w:rPr>
          <w:rFonts w:ascii="Arial" w:hAnsi="Arial" w:cs="Arial"/>
          <w:color w:val="auto"/>
        </w:rPr>
        <w:t>injuries and risks were evident</w:t>
      </w:r>
      <w:r w:rsidR="00EE0BD8">
        <w:rPr>
          <w:rFonts w:ascii="Arial" w:hAnsi="Arial" w:cs="Arial"/>
          <w:color w:val="auto"/>
        </w:rPr>
        <w:t xml:space="preserve"> and</w:t>
      </w:r>
      <w:r w:rsidR="00341A62">
        <w:rPr>
          <w:rFonts w:ascii="Arial" w:hAnsi="Arial" w:cs="Arial"/>
          <w:color w:val="auto"/>
        </w:rPr>
        <w:t>, on occasion, unaddressed</w:t>
      </w:r>
      <w:r w:rsidR="00EE0BD8">
        <w:rPr>
          <w:rFonts w:ascii="Arial" w:hAnsi="Arial" w:cs="Arial"/>
          <w:color w:val="auto"/>
        </w:rPr>
        <w:t>.</w:t>
      </w:r>
      <w:r w:rsidR="00C00BBC">
        <w:rPr>
          <w:rFonts w:ascii="Arial" w:hAnsi="Arial" w:cs="Arial"/>
          <w:color w:val="auto"/>
        </w:rPr>
        <w:t xml:space="preserve"> </w:t>
      </w:r>
    </w:p>
    <w:p w14:paraId="40974CAB" w14:textId="4B4C9004" w:rsidR="00341A62" w:rsidRDefault="00341A62" w:rsidP="00341A62">
      <w:pPr>
        <w:pStyle w:val="CommentText"/>
        <w:spacing w:line="276" w:lineRule="auto"/>
        <w:rPr>
          <w:rFonts w:ascii="Arial" w:hAnsi="Arial" w:cs="Arial"/>
          <w:color w:val="auto"/>
        </w:rPr>
      </w:pPr>
      <w:r>
        <w:rPr>
          <w:rFonts w:ascii="Arial" w:hAnsi="Arial" w:cs="Arial"/>
          <w:color w:val="auto"/>
        </w:rPr>
        <w:t>T</w:t>
      </w:r>
      <w:r w:rsidRPr="00341A62">
        <w:rPr>
          <w:rFonts w:ascii="Arial" w:hAnsi="Arial" w:cs="Arial"/>
          <w:color w:val="auto"/>
        </w:rPr>
        <w:t xml:space="preserve">he Assessment Team considered the information in the service’s register of high impact and high prevalence risks was inaccurate. However, in its response, the Approved Provider included clarifying information that demonstrated </w:t>
      </w:r>
      <w:r>
        <w:rPr>
          <w:rFonts w:ascii="Arial" w:hAnsi="Arial" w:cs="Arial"/>
          <w:color w:val="auto"/>
        </w:rPr>
        <w:t>the information in the register was</w:t>
      </w:r>
      <w:r w:rsidRPr="00341A62">
        <w:rPr>
          <w:rFonts w:ascii="Arial" w:hAnsi="Arial" w:cs="Arial"/>
          <w:color w:val="auto"/>
        </w:rPr>
        <w:t xml:space="preserve"> accurate.</w:t>
      </w:r>
    </w:p>
    <w:p w14:paraId="37582479" w14:textId="1F1DC75B" w:rsidR="006A60D7" w:rsidRDefault="006A60D7" w:rsidP="0011334C">
      <w:pPr>
        <w:pStyle w:val="CommentText"/>
        <w:spacing w:line="276" w:lineRule="auto"/>
        <w:rPr>
          <w:rFonts w:ascii="Arial" w:hAnsi="Arial" w:cs="Arial"/>
          <w:i/>
          <w:iCs/>
        </w:rPr>
      </w:pPr>
      <w:r>
        <w:rPr>
          <w:rFonts w:ascii="Arial" w:hAnsi="Arial" w:cs="Arial"/>
          <w:color w:val="auto"/>
        </w:rPr>
        <w:t xml:space="preserve">In </w:t>
      </w:r>
      <w:r w:rsidR="00862DEA">
        <w:rPr>
          <w:rFonts w:ascii="Arial" w:hAnsi="Arial" w:cs="Arial"/>
          <w:color w:val="auto"/>
        </w:rPr>
        <w:t>its</w:t>
      </w:r>
      <w:r>
        <w:rPr>
          <w:rFonts w:ascii="Arial" w:hAnsi="Arial" w:cs="Arial"/>
          <w:color w:val="auto"/>
        </w:rPr>
        <w:t xml:space="preserve"> response</w:t>
      </w:r>
      <w:r w:rsidR="00862DEA">
        <w:rPr>
          <w:rFonts w:ascii="Arial" w:hAnsi="Arial" w:cs="Arial"/>
          <w:color w:val="auto"/>
        </w:rPr>
        <w:t>,</w:t>
      </w:r>
      <w:r>
        <w:rPr>
          <w:rFonts w:ascii="Arial" w:hAnsi="Arial" w:cs="Arial"/>
          <w:color w:val="auto"/>
        </w:rPr>
        <w:t xml:space="preserve"> the A</w:t>
      </w:r>
      <w:r w:rsidR="00862DEA">
        <w:rPr>
          <w:rFonts w:ascii="Arial" w:hAnsi="Arial" w:cs="Arial"/>
          <w:color w:val="auto"/>
        </w:rPr>
        <w:t xml:space="preserve">pproved </w:t>
      </w:r>
      <w:r>
        <w:rPr>
          <w:rFonts w:ascii="Arial" w:hAnsi="Arial" w:cs="Arial"/>
          <w:color w:val="auto"/>
        </w:rPr>
        <w:t>P</w:t>
      </w:r>
      <w:r w:rsidR="00862DEA">
        <w:rPr>
          <w:rFonts w:ascii="Arial" w:hAnsi="Arial" w:cs="Arial"/>
          <w:color w:val="auto"/>
        </w:rPr>
        <w:t>rovider</w:t>
      </w:r>
      <w:r>
        <w:rPr>
          <w:rFonts w:ascii="Arial" w:hAnsi="Arial" w:cs="Arial"/>
          <w:color w:val="auto"/>
        </w:rPr>
        <w:t xml:space="preserve"> </w:t>
      </w:r>
      <w:r w:rsidR="00F70D12">
        <w:rPr>
          <w:rFonts w:ascii="Arial" w:hAnsi="Arial" w:cs="Arial"/>
          <w:color w:val="auto"/>
        </w:rPr>
        <w:t xml:space="preserve">acknowledged the issues raised and </w:t>
      </w:r>
      <w:r w:rsidR="00F26E60">
        <w:rPr>
          <w:rFonts w:ascii="Arial" w:hAnsi="Arial" w:cs="Arial"/>
          <w:color w:val="auto"/>
        </w:rPr>
        <w:t xml:space="preserve">provided details of remedial actions </w:t>
      </w:r>
      <w:r w:rsidR="00851864">
        <w:rPr>
          <w:rFonts w:ascii="Arial" w:hAnsi="Arial" w:cs="Arial"/>
          <w:color w:val="auto"/>
        </w:rPr>
        <w:t>being taken to address the issues</w:t>
      </w:r>
      <w:r w:rsidR="00341A62">
        <w:rPr>
          <w:rFonts w:ascii="Arial" w:hAnsi="Arial" w:cs="Arial"/>
          <w:color w:val="auto"/>
        </w:rPr>
        <w:t xml:space="preserve"> raised in the site audit report</w:t>
      </w:r>
      <w:r w:rsidR="004C73F7">
        <w:rPr>
          <w:rFonts w:ascii="Arial" w:hAnsi="Arial" w:cs="Arial"/>
          <w:color w:val="auto"/>
        </w:rPr>
        <w:t xml:space="preserve">. </w:t>
      </w:r>
    </w:p>
    <w:p w14:paraId="1252B80E" w14:textId="791B698E" w:rsidR="000A4D1C" w:rsidRDefault="000A4D1C" w:rsidP="00EF4DAE">
      <w:pPr>
        <w:pStyle w:val="CommentText"/>
        <w:spacing w:line="276" w:lineRule="auto"/>
        <w:rPr>
          <w:rFonts w:ascii="Arial" w:hAnsi="Arial" w:cs="Arial"/>
          <w:color w:val="auto"/>
        </w:rPr>
      </w:pPr>
      <w:r>
        <w:rPr>
          <w:rFonts w:ascii="Arial" w:hAnsi="Arial" w:cs="Arial"/>
          <w:color w:val="auto"/>
        </w:rPr>
        <w:t>The A</w:t>
      </w:r>
      <w:r w:rsidR="00851864">
        <w:rPr>
          <w:rFonts w:ascii="Arial" w:hAnsi="Arial" w:cs="Arial"/>
          <w:color w:val="auto"/>
        </w:rPr>
        <w:t>pproved Provider</w:t>
      </w:r>
      <w:r>
        <w:rPr>
          <w:rFonts w:ascii="Arial" w:hAnsi="Arial" w:cs="Arial"/>
          <w:color w:val="auto"/>
        </w:rPr>
        <w:t xml:space="preserve"> </w:t>
      </w:r>
      <w:r w:rsidR="00851864">
        <w:rPr>
          <w:rFonts w:ascii="Arial" w:hAnsi="Arial" w:cs="Arial"/>
          <w:color w:val="auto"/>
        </w:rPr>
        <w:t xml:space="preserve">gave </w:t>
      </w:r>
      <w:r>
        <w:rPr>
          <w:rFonts w:ascii="Arial" w:hAnsi="Arial" w:cs="Arial"/>
          <w:color w:val="auto"/>
        </w:rPr>
        <w:t xml:space="preserve">explanations </w:t>
      </w:r>
      <w:r w:rsidR="00851864">
        <w:rPr>
          <w:rFonts w:ascii="Arial" w:hAnsi="Arial" w:cs="Arial"/>
          <w:color w:val="auto"/>
        </w:rPr>
        <w:t>for</w:t>
      </w:r>
      <w:r>
        <w:rPr>
          <w:rFonts w:ascii="Arial" w:hAnsi="Arial" w:cs="Arial"/>
          <w:color w:val="auto"/>
        </w:rPr>
        <w:t xml:space="preserve"> specific consumers identified</w:t>
      </w:r>
      <w:r w:rsidR="00851864">
        <w:rPr>
          <w:rFonts w:ascii="Arial" w:hAnsi="Arial" w:cs="Arial"/>
          <w:color w:val="auto"/>
        </w:rPr>
        <w:t xml:space="preserve"> in the report</w:t>
      </w:r>
      <w:r>
        <w:rPr>
          <w:rFonts w:ascii="Arial" w:hAnsi="Arial" w:cs="Arial"/>
          <w:color w:val="auto"/>
        </w:rPr>
        <w:t xml:space="preserve"> and deficiencies in </w:t>
      </w:r>
      <w:r w:rsidR="001B1A1D">
        <w:rPr>
          <w:rFonts w:ascii="Arial" w:hAnsi="Arial" w:cs="Arial"/>
          <w:color w:val="auto"/>
        </w:rPr>
        <w:t>documentation and</w:t>
      </w:r>
      <w:r>
        <w:rPr>
          <w:rFonts w:ascii="Arial" w:hAnsi="Arial" w:cs="Arial"/>
          <w:color w:val="auto"/>
        </w:rPr>
        <w:t xml:space="preserve"> confirmed </w:t>
      </w:r>
      <w:r w:rsidR="0011334C">
        <w:rPr>
          <w:rFonts w:ascii="Arial" w:hAnsi="Arial" w:cs="Arial"/>
          <w:color w:val="auto"/>
        </w:rPr>
        <w:t>it would address these deficiencies in i</w:t>
      </w:r>
      <w:r w:rsidR="001B1A1D">
        <w:rPr>
          <w:rFonts w:ascii="Arial" w:hAnsi="Arial" w:cs="Arial"/>
          <w:color w:val="auto"/>
        </w:rPr>
        <w:t>ts continuous improvement plan.</w:t>
      </w:r>
    </w:p>
    <w:p w14:paraId="056EEB83" w14:textId="41AB9932" w:rsidR="00851864" w:rsidRPr="00851864" w:rsidRDefault="00851864" w:rsidP="00851864">
      <w:pPr>
        <w:pStyle w:val="CommentText"/>
        <w:spacing w:line="276" w:lineRule="auto"/>
        <w:rPr>
          <w:rFonts w:ascii="Arial" w:hAnsi="Arial" w:cs="Arial"/>
          <w:iCs/>
          <w:color w:val="auto"/>
        </w:rPr>
      </w:pPr>
      <w:r w:rsidRPr="00851864">
        <w:rPr>
          <w:rFonts w:ascii="Arial" w:hAnsi="Arial" w:cs="Arial"/>
          <w:iCs/>
          <w:color w:val="auto"/>
        </w:rPr>
        <w:t xml:space="preserve">While I acknowledge the service is taking appropriate action to address the deficits identified by the Assessment Team, there has not been </w:t>
      </w:r>
      <w:proofErr w:type="gramStart"/>
      <w:r w:rsidRPr="00851864">
        <w:rPr>
          <w:rFonts w:ascii="Arial" w:hAnsi="Arial" w:cs="Arial"/>
          <w:iCs/>
          <w:color w:val="auto"/>
        </w:rPr>
        <w:t>sufficient</w:t>
      </w:r>
      <w:proofErr w:type="gramEnd"/>
      <w:r w:rsidRPr="00851864">
        <w:rPr>
          <w:rFonts w:ascii="Arial" w:hAnsi="Arial" w:cs="Arial"/>
          <w:iCs/>
          <w:color w:val="auto"/>
        </w:rPr>
        <w:t xml:space="preserve"> time to demonstrate the sustainability and effectiveness of the Approved Provider’s changes. I consider that, at the time of the site audit, </w:t>
      </w:r>
      <w:r>
        <w:rPr>
          <w:rFonts w:ascii="Arial" w:hAnsi="Arial" w:cs="Arial"/>
          <w:iCs/>
          <w:color w:val="auto"/>
        </w:rPr>
        <w:t xml:space="preserve">the service did not properly manage </w:t>
      </w:r>
      <w:r w:rsidRPr="00851864">
        <w:rPr>
          <w:rFonts w:ascii="Arial" w:hAnsi="Arial" w:cs="Arial"/>
          <w:iCs/>
          <w:color w:val="auto"/>
        </w:rPr>
        <w:t xml:space="preserve">high impact and high prevalence </w:t>
      </w:r>
      <w:r>
        <w:rPr>
          <w:rFonts w:ascii="Arial" w:hAnsi="Arial" w:cs="Arial"/>
          <w:iCs/>
          <w:color w:val="auto"/>
        </w:rPr>
        <w:t>risks and that this failure affected consumers’ care</w:t>
      </w:r>
      <w:r w:rsidRPr="00851864">
        <w:rPr>
          <w:rFonts w:ascii="Arial" w:hAnsi="Arial" w:cs="Arial"/>
          <w:iCs/>
          <w:color w:val="auto"/>
        </w:rPr>
        <w:t xml:space="preserve">. </w:t>
      </w:r>
    </w:p>
    <w:p w14:paraId="0B4DAD2D" w14:textId="1456195A" w:rsidR="00851864" w:rsidRPr="00851864" w:rsidRDefault="00851864" w:rsidP="00851864">
      <w:pPr>
        <w:pStyle w:val="CommentText"/>
        <w:spacing w:line="276" w:lineRule="auto"/>
        <w:rPr>
          <w:rFonts w:ascii="Arial" w:hAnsi="Arial" w:cs="Arial"/>
          <w:iCs/>
          <w:color w:val="auto"/>
        </w:rPr>
      </w:pPr>
      <w:r w:rsidRPr="00851864">
        <w:rPr>
          <w:rFonts w:ascii="Arial" w:hAnsi="Arial" w:cs="Arial"/>
          <w:iCs/>
          <w:color w:val="auto"/>
        </w:rPr>
        <w:lastRenderedPageBreak/>
        <w:t>Therefore, given the above information, I decided the service was non-compliant with Requirement 3(3)(b) at the time of the site audit.</w:t>
      </w:r>
    </w:p>
    <w:p w14:paraId="7C9BB2D7" w14:textId="0B690941" w:rsidR="00D87378" w:rsidRPr="00D87378" w:rsidRDefault="00D87378" w:rsidP="00AE34DF">
      <w:pPr>
        <w:pStyle w:val="CommentText"/>
        <w:spacing w:line="276" w:lineRule="auto"/>
        <w:rPr>
          <w:rFonts w:ascii="Arial" w:hAnsi="Arial" w:cs="Arial"/>
          <w:i/>
          <w:color w:val="auto"/>
        </w:rPr>
      </w:pPr>
      <w:bookmarkStart w:id="7" w:name="_Hlk107396172"/>
      <w:r w:rsidRPr="00D87378">
        <w:rPr>
          <w:rFonts w:ascii="Arial" w:hAnsi="Arial" w:cs="Arial"/>
          <w:i/>
          <w:color w:val="auto"/>
        </w:rPr>
        <w:t>Requirement 3(3)(d):</w:t>
      </w:r>
    </w:p>
    <w:p w14:paraId="7200B27B" w14:textId="15C689A8" w:rsidR="00D1521B" w:rsidRPr="009626DA" w:rsidRDefault="00D1521B" w:rsidP="00AE34DF">
      <w:pPr>
        <w:pStyle w:val="CommentText"/>
        <w:spacing w:line="276" w:lineRule="auto"/>
        <w:rPr>
          <w:rFonts w:ascii="Arial" w:hAnsi="Arial" w:cs="Arial"/>
          <w:color w:val="auto"/>
        </w:rPr>
      </w:pPr>
      <w:r>
        <w:rPr>
          <w:rFonts w:ascii="Arial" w:hAnsi="Arial" w:cs="Arial"/>
          <w:color w:val="auto"/>
        </w:rPr>
        <w:t xml:space="preserve">In relation to </w:t>
      </w:r>
      <w:r w:rsidRPr="009626DA">
        <w:rPr>
          <w:rFonts w:ascii="Arial" w:hAnsi="Arial" w:cs="Arial"/>
          <w:color w:val="auto"/>
        </w:rPr>
        <w:t xml:space="preserve">Requirement </w:t>
      </w:r>
      <w:bookmarkStart w:id="8" w:name="_Hlk107397774"/>
      <w:r w:rsidRPr="009626DA">
        <w:rPr>
          <w:rFonts w:ascii="Arial" w:hAnsi="Arial" w:cs="Arial"/>
          <w:color w:val="auto"/>
        </w:rPr>
        <w:t>3(3)(</w:t>
      </w:r>
      <w:r w:rsidR="00826E45">
        <w:rPr>
          <w:rFonts w:ascii="Arial" w:hAnsi="Arial" w:cs="Arial"/>
          <w:color w:val="auto"/>
        </w:rPr>
        <w:t>d</w:t>
      </w:r>
      <w:r w:rsidRPr="009626DA">
        <w:rPr>
          <w:rFonts w:ascii="Arial" w:hAnsi="Arial" w:cs="Arial"/>
          <w:color w:val="auto"/>
        </w:rPr>
        <w:t>)</w:t>
      </w:r>
      <w:bookmarkEnd w:id="8"/>
      <w:r w:rsidRPr="009626DA">
        <w:rPr>
          <w:rFonts w:ascii="Arial" w:hAnsi="Arial" w:cs="Arial"/>
          <w:color w:val="auto"/>
        </w:rPr>
        <w:t>,</w:t>
      </w:r>
      <w:r>
        <w:rPr>
          <w:rFonts w:ascii="Arial" w:hAnsi="Arial" w:cs="Arial"/>
          <w:color w:val="auto"/>
        </w:rPr>
        <w:t xml:space="preserve"> </w:t>
      </w:r>
      <w:r w:rsidR="002E1ECF">
        <w:rPr>
          <w:rFonts w:ascii="Arial" w:hAnsi="Arial" w:cs="Arial"/>
          <w:color w:val="auto"/>
        </w:rPr>
        <w:t xml:space="preserve">I based my finding of non-compliance on </w:t>
      </w:r>
      <w:r>
        <w:rPr>
          <w:rFonts w:ascii="Arial" w:hAnsi="Arial" w:cs="Arial"/>
          <w:color w:val="auto"/>
        </w:rPr>
        <w:t>the following information</w:t>
      </w:r>
      <w:bookmarkEnd w:id="7"/>
      <w:r w:rsidR="005B349E">
        <w:rPr>
          <w:rFonts w:ascii="Arial" w:hAnsi="Arial" w:cs="Arial"/>
          <w:color w:val="auto"/>
        </w:rPr>
        <w:t>.</w:t>
      </w:r>
    </w:p>
    <w:p w14:paraId="73E38E35" w14:textId="17CE5F85" w:rsidR="001A4B3F" w:rsidRDefault="00E2202F" w:rsidP="00AE34DF">
      <w:pPr>
        <w:spacing w:line="276" w:lineRule="auto"/>
        <w:rPr>
          <w:rFonts w:ascii="Arial" w:eastAsia="Arial" w:hAnsi="Arial" w:cs="Arial"/>
        </w:rPr>
      </w:pPr>
      <w:r w:rsidRPr="00192497">
        <w:rPr>
          <w:rFonts w:ascii="Arial" w:eastAsia="Arial" w:hAnsi="Arial" w:cs="Arial"/>
        </w:rPr>
        <w:t xml:space="preserve">The Assessment </w:t>
      </w:r>
      <w:r w:rsidR="002E1ECF">
        <w:rPr>
          <w:rFonts w:ascii="Arial" w:eastAsia="Arial" w:hAnsi="Arial" w:cs="Arial"/>
        </w:rPr>
        <w:t>T</w:t>
      </w:r>
      <w:r w:rsidRPr="00192497">
        <w:rPr>
          <w:rFonts w:ascii="Arial" w:eastAsia="Arial" w:hAnsi="Arial" w:cs="Arial"/>
        </w:rPr>
        <w:t xml:space="preserve">eam </w:t>
      </w:r>
      <w:r w:rsidR="00192497" w:rsidRPr="00192497">
        <w:rPr>
          <w:rFonts w:ascii="Arial" w:eastAsia="Arial" w:hAnsi="Arial" w:cs="Arial"/>
        </w:rPr>
        <w:t xml:space="preserve">found </w:t>
      </w:r>
      <w:r w:rsidR="002E1ECF">
        <w:rPr>
          <w:rFonts w:ascii="Arial" w:eastAsia="Arial" w:hAnsi="Arial" w:cs="Arial"/>
        </w:rPr>
        <w:t xml:space="preserve">staff at the service did not always recognise and respond to </w:t>
      </w:r>
      <w:r w:rsidR="00192497" w:rsidRPr="00192497">
        <w:rPr>
          <w:rFonts w:ascii="Arial" w:eastAsia="Arial" w:hAnsi="Arial" w:cs="Arial"/>
        </w:rPr>
        <w:t>c</w:t>
      </w:r>
      <w:r w:rsidRPr="00192497">
        <w:rPr>
          <w:rFonts w:ascii="Arial" w:eastAsia="Arial" w:hAnsi="Arial" w:cs="Arial"/>
        </w:rPr>
        <w:t>hanges in consumers</w:t>
      </w:r>
      <w:r w:rsidR="002E1ECF">
        <w:rPr>
          <w:rFonts w:ascii="Arial" w:eastAsia="Arial" w:hAnsi="Arial" w:cs="Arial"/>
        </w:rPr>
        <w:t>’</w:t>
      </w:r>
      <w:r w:rsidRPr="00192497">
        <w:rPr>
          <w:rFonts w:ascii="Arial" w:eastAsia="Arial" w:hAnsi="Arial" w:cs="Arial"/>
        </w:rPr>
        <w:t xml:space="preserve"> care needs in a timely manner. </w:t>
      </w:r>
      <w:r w:rsidR="00253B56">
        <w:rPr>
          <w:rFonts w:ascii="Arial" w:eastAsia="Arial" w:hAnsi="Arial" w:cs="Arial"/>
        </w:rPr>
        <w:t xml:space="preserve">Several </w:t>
      </w:r>
      <w:r w:rsidR="002E1ECF">
        <w:rPr>
          <w:rFonts w:ascii="Arial" w:eastAsia="Arial" w:hAnsi="Arial" w:cs="Arial"/>
        </w:rPr>
        <w:t>r</w:t>
      </w:r>
      <w:r w:rsidR="00253B56">
        <w:rPr>
          <w:rFonts w:ascii="Arial" w:eastAsia="Arial" w:hAnsi="Arial" w:cs="Arial"/>
        </w:rPr>
        <w:t xml:space="preserve">epresentatives spoke of instances where their loved </w:t>
      </w:r>
      <w:r w:rsidR="00282028">
        <w:rPr>
          <w:rFonts w:ascii="Arial" w:eastAsia="Arial" w:hAnsi="Arial" w:cs="Arial"/>
        </w:rPr>
        <w:t>one’s</w:t>
      </w:r>
      <w:r w:rsidR="00253B56">
        <w:rPr>
          <w:rFonts w:ascii="Arial" w:eastAsia="Arial" w:hAnsi="Arial" w:cs="Arial"/>
        </w:rPr>
        <w:t xml:space="preserve"> </w:t>
      </w:r>
      <w:r w:rsidR="005D6A4F">
        <w:rPr>
          <w:rFonts w:ascii="Arial" w:eastAsia="Arial" w:hAnsi="Arial" w:cs="Arial"/>
        </w:rPr>
        <w:t>condition</w:t>
      </w:r>
      <w:r w:rsidR="00253B56">
        <w:rPr>
          <w:rFonts w:ascii="Arial" w:eastAsia="Arial" w:hAnsi="Arial" w:cs="Arial"/>
        </w:rPr>
        <w:t xml:space="preserve"> had </w:t>
      </w:r>
      <w:r w:rsidR="00FE5A7D">
        <w:rPr>
          <w:rFonts w:ascii="Arial" w:eastAsia="Arial" w:hAnsi="Arial" w:cs="Arial"/>
        </w:rPr>
        <w:t>deteriorated</w:t>
      </w:r>
      <w:r w:rsidR="009303AD">
        <w:rPr>
          <w:rFonts w:ascii="Arial" w:eastAsia="Arial" w:hAnsi="Arial" w:cs="Arial"/>
        </w:rPr>
        <w:t xml:space="preserve">. </w:t>
      </w:r>
    </w:p>
    <w:p w14:paraId="6FE38CA4" w14:textId="5DACD908" w:rsidR="00DF76AC" w:rsidRDefault="00F74A72" w:rsidP="00AE34DF">
      <w:pPr>
        <w:spacing w:line="276" w:lineRule="auto"/>
        <w:rPr>
          <w:rFonts w:ascii="Arial" w:eastAsia="Arial" w:hAnsi="Arial" w:cs="Arial"/>
        </w:rPr>
      </w:pPr>
      <w:r>
        <w:rPr>
          <w:rFonts w:ascii="Arial" w:eastAsia="Arial" w:hAnsi="Arial" w:cs="Arial"/>
        </w:rPr>
        <w:t>Staff said they were aware of what to do when a consumer</w:t>
      </w:r>
      <w:r w:rsidR="00851864">
        <w:rPr>
          <w:rFonts w:ascii="Arial" w:eastAsia="Arial" w:hAnsi="Arial" w:cs="Arial"/>
        </w:rPr>
        <w:t>’s condition</w:t>
      </w:r>
      <w:r>
        <w:rPr>
          <w:rFonts w:ascii="Arial" w:eastAsia="Arial" w:hAnsi="Arial" w:cs="Arial"/>
        </w:rPr>
        <w:t xml:space="preserve"> </w:t>
      </w:r>
      <w:r w:rsidR="008811AC">
        <w:rPr>
          <w:rFonts w:ascii="Arial" w:eastAsia="Arial" w:hAnsi="Arial" w:cs="Arial"/>
        </w:rPr>
        <w:t>deteriorate</w:t>
      </w:r>
      <w:r w:rsidR="00851864">
        <w:rPr>
          <w:rFonts w:ascii="Arial" w:eastAsia="Arial" w:hAnsi="Arial" w:cs="Arial"/>
        </w:rPr>
        <w:t xml:space="preserve">d; </w:t>
      </w:r>
      <w:r>
        <w:rPr>
          <w:rFonts w:ascii="Arial" w:eastAsia="Arial" w:hAnsi="Arial" w:cs="Arial"/>
        </w:rPr>
        <w:t>however</w:t>
      </w:r>
      <w:r w:rsidR="00851864">
        <w:rPr>
          <w:rFonts w:ascii="Arial" w:eastAsia="Arial" w:hAnsi="Arial" w:cs="Arial"/>
        </w:rPr>
        <w:t>,</w:t>
      </w:r>
      <w:r>
        <w:rPr>
          <w:rFonts w:ascii="Arial" w:eastAsia="Arial" w:hAnsi="Arial" w:cs="Arial"/>
        </w:rPr>
        <w:t xml:space="preserve"> clinical staff said they were unable to make referrals as this was the </w:t>
      </w:r>
      <w:r w:rsidR="008811AC">
        <w:rPr>
          <w:rFonts w:ascii="Arial" w:eastAsia="Arial" w:hAnsi="Arial" w:cs="Arial"/>
        </w:rPr>
        <w:t>responsibility of the medical officer</w:t>
      </w:r>
      <w:r w:rsidR="00DF76AC">
        <w:rPr>
          <w:rFonts w:ascii="Arial" w:eastAsia="Arial" w:hAnsi="Arial" w:cs="Arial"/>
        </w:rPr>
        <w:t>.</w:t>
      </w:r>
    </w:p>
    <w:p w14:paraId="1029A131" w14:textId="2FB7F40B" w:rsidR="00DF76AC" w:rsidRPr="00851864" w:rsidRDefault="00851864" w:rsidP="00DF76AC">
      <w:pPr>
        <w:spacing w:line="276" w:lineRule="auto"/>
        <w:rPr>
          <w:rFonts w:ascii="Arial" w:eastAsia="Arial" w:hAnsi="Arial" w:cs="Arial"/>
        </w:rPr>
      </w:pPr>
      <w:r w:rsidRPr="00851864">
        <w:rPr>
          <w:rFonts w:ascii="Arial" w:eastAsia="Arial" w:hAnsi="Arial" w:cs="Arial"/>
        </w:rPr>
        <w:t xml:space="preserve">In its response of, </w:t>
      </w:r>
      <w:r w:rsidR="00A76264" w:rsidRPr="00851864">
        <w:rPr>
          <w:rFonts w:ascii="Arial" w:eastAsia="Arial" w:hAnsi="Arial" w:cs="Arial"/>
        </w:rPr>
        <w:t>the A</w:t>
      </w:r>
      <w:r w:rsidRPr="00851864">
        <w:rPr>
          <w:rFonts w:ascii="Arial" w:eastAsia="Arial" w:hAnsi="Arial" w:cs="Arial"/>
        </w:rPr>
        <w:t>pproved Provider</w:t>
      </w:r>
      <w:r w:rsidR="00A76264" w:rsidRPr="00851864">
        <w:rPr>
          <w:rFonts w:ascii="Arial" w:eastAsia="Arial" w:hAnsi="Arial" w:cs="Arial"/>
        </w:rPr>
        <w:t xml:space="preserve"> included details of </w:t>
      </w:r>
      <w:r w:rsidR="00674D00" w:rsidRPr="00851864">
        <w:rPr>
          <w:rFonts w:ascii="Arial" w:eastAsia="Arial" w:hAnsi="Arial" w:cs="Arial"/>
        </w:rPr>
        <w:t xml:space="preserve">actions </w:t>
      </w:r>
      <w:r w:rsidR="003569D4" w:rsidRPr="00851864">
        <w:rPr>
          <w:rFonts w:ascii="Arial" w:eastAsia="Arial" w:hAnsi="Arial" w:cs="Arial"/>
        </w:rPr>
        <w:t xml:space="preserve">and interventions made </w:t>
      </w:r>
      <w:r w:rsidR="00674D00" w:rsidRPr="00851864">
        <w:rPr>
          <w:rFonts w:ascii="Arial" w:eastAsia="Arial" w:hAnsi="Arial" w:cs="Arial"/>
        </w:rPr>
        <w:t xml:space="preserve">after the site audit </w:t>
      </w:r>
      <w:r w:rsidR="009D25DA" w:rsidRPr="00851864">
        <w:rPr>
          <w:rFonts w:ascii="Arial" w:eastAsia="Arial" w:hAnsi="Arial" w:cs="Arial"/>
        </w:rPr>
        <w:t xml:space="preserve">and </w:t>
      </w:r>
      <w:r w:rsidRPr="00851864">
        <w:rPr>
          <w:rFonts w:ascii="Arial" w:eastAsia="Arial" w:hAnsi="Arial" w:cs="Arial"/>
        </w:rPr>
        <w:t xml:space="preserve">clarified staff </w:t>
      </w:r>
      <w:r w:rsidR="009D25DA" w:rsidRPr="00851864">
        <w:rPr>
          <w:rFonts w:ascii="Arial" w:eastAsia="Arial" w:hAnsi="Arial" w:cs="Arial"/>
        </w:rPr>
        <w:t>roles and responsibilities</w:t>
      </w:r>
      <w:bookmarkStart w:id="9" w:name="_Hlk110006645"/>
      <w:r w:rsidR="00DF76AC" w:rsidRPr="00851864">
        <w:rPr>
          <w:rFonts w:ascii="Arial" w:eastAsia="Arial" w:hAnsi="Arial" w:cs="Arial"/>
        </w:rPr>
        <w:t>.</w:t>
      </w:r>
    </w:p>
    <w:p w14:paraId="594CAE51" w14:textId="77777777" w:rsidR="00851864" w:rsidRPr="00851864" w:rsidRDefault="003671C9" w:rsidP="00DF76AC">
      <w:pPr>
        <w:spacing w:line="276" w:lineRule="auto"/>
        <w:rPr>
          <w:rFonts w:ascii="Arial" w:eastAsia="Times New Roman" w:hAnsi="Arial" w:cs="Arial"/>
          <w:color w:val="auto"/>
          <w:lang w:eastAsia="en-AU"/>
        </w:rPr>
      </w:pPr>
      <w:r w:rsidRPr="00851864">
        <w:rPr>
          <w:rFonts w:ascii="Arial" w:eastAsia="Times New Roman" w:hAnsi="Arial" w:cs="Arial"/>
          <w:color w:val="auto"/>
          <w:lang w:eastAsia="en-AU"/>
        </w:rPr>
        <w:t>The response provided evidence of consumers being reviewed for mobility on a regular basis to monitor any deterioration in mobility</w:t>
      </w:r>
      <w:r w:rsidR="00DF76AC" w:rsidRPr="00851864">
        <w:rPr>
          <w:rFonts w:ascii="Arial" w:eastAsia="Times New Roman" w:hAnsi="Arial" w:cs="Arial"/>
          <w:color w:val="auto"/>
          <w:lang w:eastAsia="en-AU"/>
        </w:rPr>
        <w:t>.</w:t>
      </w:r>
    </w:p>
    <w:p w14:paraId="70D094F5" w14:textId="4F64DF80" w:rsidR="00DF76AC" w:rsidRPr="00851864" w:rsidRDefault="003671C9" w:rsidP="00DF76AC">
      <w:pPr>
        <w:spacing w:line="276" w:lineRule="auto"/>
        <w:rPr>
          <w:rFonts w:ascii="Arial" w:eastAsia="Times New Roman" w:hAnsi="Arial" w:cs="Arial"/>
          <w:color w:val="auto"/>
          <w:lang w:eastAsia="en-AU"/>
        </w:rPr>
      </w:pPr>
      <w:r w:rsidRPr="00851864">
        <w:rPr>
          <w:rFonts w:ascii="Arial" w:eastAsia="Times New Roman" w:hAnsi="Arial" w:cs="Arial"/>
          <w:color w:val="auto"/>
          <w:lang w:eastAsia="en-AU"/>
        </w:rPr>
        <w:t xml:space="preserve">The </w:t>
      </w:r>
      <w:r w:rsidR="00851864" w:rsidRPr="00851864">
        <w:rPr>
          <w:rFonts w:ascii="Arial" w:eastAsia="Times New Roman" w:hAnsi="Arial" w:cs="Arial"/>
          <w:color w:val="auto"/>
          <w:lang w:eastAsia="en-AU"/>
        </w:rPr>
        <w:t>response also</w:t>
      </w:r>
      <w:r w:rsidRPr="00851864">
        <w:rPr>
          <w:rFonts w:ascii="Arial" w:eastAsia="Times New Roman" w:hAnsi="Arial" w:cs="Arial"/>
          <w:color w:val="auto"/>
          <w:lang w:eastAsia="en-AU"/>
        </w:rPr>
        <w:t xml:space="preserve"> provided evidence that referral</w:t>
      </w:r>
      <w:r w:rsidR="00851864" w:rsidRPr="00851864">
        <w:rPr>
          <w:rFonts w:ascii="Arial" w:eastAsia="Times New Roman" w:hAnsi="Arial" w:cs="Arial"/>
          <w:color w:val="auto"/>
          <w:lang w:eastAsia="en-AU"/>
        </w:rPr>
        <w:t>s</w:t>
      </w:r>
      <w:r w:rsidRPr="00851864">
        <w:rPr>
          <w:rFonts w:ascii="Arial" w:eastAsia="Times New Roman" w:hAnsi="Arial" w:cs="Arial"/>
          <w:color w:val="auto"/>
          <w:lang w:eastAsia="en-AU"/>
        </w:rPr>
        <w:t xml:space="preserve"> to external health provider</w:t>
      </w:r>
      <w:r w:rsidR="00851864" w:rsidRPr="00851864">
        <w:rPr>
          <w:rFonts w:ascii="Arial" w:eastAsia="Times New Roman" w:hAnsi="Arial" w:cs="Arial"/>
          <w:color w:val="auto"/>
          <w:lang w:eastAsia="en-AU"/>
        </w:rPr>
        <w:t>s</w:t>
      </w:r>
      <w:r w:rsidRPr="00851864">
        <w:rPr>
          <w:rFonts w:ascii="Arial" w:eastAsia="Times New Roman" w:hAnsi="Arial" w:cs="Arial"/>
          <w:color w:val="auto"/>
          <w:lang w:eastAsia="en-AU"/>
        </w:rPr>
        <w:t xml:space="preserve"> </w:t>
      </w:r>
      <w:r w:rsidR="00851864" w:rsidRPr="00851864">
        <w:rPr>
          <w:rFonts w:ascii="Arial" w:eastAsia="Times New Roman" w:hAnsi="Arial" w:cs="Arial"/>
          <w:color w:val="auto"/>
          <w:lang w:eastAsia="en-AU"/>
        </w:rPr>
        <w:t>are</w:t>
      </w:r>
      <w:r w:rsidRPr="00851864">
        <w:rPr>
          <w:rFonts w:ascii="Arial" w:eastAsia="Times New Roman" w:hAnsi="Arial" w:cs="Arial"/>
          <w:color w:val="auto"/>
          <w:lang w:eastAsia="en-AU"/>
        </w:rPr>
        <w:t xml:space="preserve"> now be</w:t>
      </w:r>
      <w:r w:rsidR="00851864" w:rsidRPr="00851864">
        <w:rPr>
          <w:rFonts w:ascii="Arial" w:eastAsia="Times New Roman" w:hAnsi="Arial" w:cs="Arial"/>
          <w:color w:val="auto"/>
          <w:lang w:eastAsia="en-AU"/>
        </w:rPr>
        <w:t>ing</w:t>
      </w:r>
      <w:r w:rsidRPr="00851864">
        <w:rPr>
          <w:rFonts w:ascii="Arial" w:eastAsia="Times New Roman" w:hAnsi="Arial" w:cs="Arial"/>
          <w:color w:val="auto"/>
          <w:lang w:eastAsia="en-AU"/>
        </w:rPr>
        <w:t xml:space="preserve"> arranged</w:t>
      </w:r>
      <w:r w:rsidR="00851864" w:rsidRPr="00851864">
        <w:rPr>
          <w:rFonts w:ascii="Arial" w:eastAsia="Times New Roman" w:hAnsi="Arial" w:cs="Arial"/>
          <w:color w:val="auto"/>
          <w:lang w:eastAsia="en-AU"/>
        </w:rPr>
        <w:t>. A</w:t>
      </w:r>
      <w:r w:rsidRPr="00851864">
        <w:rPr>
          <w:rFonts w:ascii="Arial" w:eastAsia="Times New Roman" w:hAnsi="Arial" w:cs="Arial"/>
          <w:color w:val="auto"/>
          <w:lang w:eastAsia="en-AU"/>
        </w:rPr>
        <w:t xml:space="preserve">lthough </w:t>
      </w:r>
      <w:r w:rsidR="00851864">
        <w:rPr>
          <w:rFonts w:ascii="Arial" w:eastAsia="Times New Roman" w:hAnsi="Arial" w:cs="Arial"/>
          <w:color w:val="auto"/>
          <w:lang w:eastAsia="en-AU"/>
        </w:rPr>
        <w:t xml:space="preserve">staff previously considered </w:t>
      </w:r>
      <w:r w:rsidRPr="00851864">
        <w:rPr>
          <w:rFonts w:ascii="Arial" w:eastAsia="Times New Roman" w:hAnsi="Arial" w:cs="Arial"/>
          <w:color w:val="auto"/>
          <w:lang w:eastAsia="en-AU"/>
        </w:rPr>
        <w:t xml:space="preserve">this </w:t>
      </w:r>
      <w:r w:rsidR="00851864">
        <w:rPr>
          <w:rFonts w:ascii="Arial" w:eastAsia="Times New Roman" w:hAnsi="Arial" w:cs="Arial"/>
          <w:color w:val="auto"/>
          <w:lang w:eastAsia="en-AU"/>
        </w:rPr>
        <w:t>option,</w:t>
      </w:r>
      <w:r w:rsidRPr="00851864">
        <w:rPr>
          <w:rFonts w:ascii="Arial" w:eastAsia="Times New Roman" w:hAnsi="Arial" w:cs="Arial"/>
          <w:color w:val="auto"/>
          <w:lang w:eastAsia="en-AU"/>
        </w:rPr>
        <w:t xml:space="preserve"> at the time of the site audit</w:t>
      </w:r>
      <w:r w:rsidR="00851864">
        <w:rPr>
          <w:rFonts w:ascii="Arial" w:eastAsia="Times New Roman" w:hAnsi="Arial" w:cs="Arial"/>
          <w:color w:val="auto"/>
          <w:lang w:eastAsia="en-AU"/>
        </w:rPr>
        <w:t>,</w:t>
      </w:r>
      <w:r w:rsidRPr="00851864">
        <w:rPr>
          <w:rFonts w:ascii="Arial" w:eastAsia="Times New Roman" w:hAnsi="Arial" w:cs="Arial"/>
          <w:color w:val="auto"/>
          <w:lang w:eastAsia="en-AU"/>
        </w:rPr>
        <w:t xml:space="preserve"> referral</w:t>
      </w:r>
      <w:r w:rsidR="00851864">
        <w:rPr>
          <w:rFonts w:ascii="Arial" w:eastAsia="Times New Roman" w:hAnsi="Arial" w:cs="Arial"/>
          <w:color w:val="auto"/>
          <w:lang w:eastAsia="en-AU"/>
        </w:rPr>
        <w:t>s were not being arranged</w:t>
      </w:r>
      <w:r w:rsidR="00DF76AC" w:rsidRPr="00851864">
        <w:rPr>
          <w:rFonts w:ascii="Arial" w:eastAsia="Times New Roman" w:hAnsi="Arial" w:cs="Arial"/>
          <w:color w:val="auto"/>
          <w:lang w:eastAsia="en-AU"/>
        </w:rPr>
        <w:t>.</w:t>
      </w:r>
    </w:p>
    <w:p w14:paraId="437680C5" w14:textId="4B1AD3BF" w:rsidR="00DF76AC" w:rsidRDefault="003671C9" w:rsidP="00AE34DF">
      <w:pPr>
        <w:spacing w:line="276" w:lineRule="auto"/>
        <w:rPr>
          <w:rFonts w:ascii="Arial" w:eastAsia="Arial" w:hAnsi="Arial" w:cs="Arial"/>
        </w:rPr>
      </w:pPr>
      <w:r w:rsidRPr="00851864">
        <w:rPr>
          <w:rFonts w:ascii="Arial" w:eastAsia="Times New Roman" w:hAnsi="Arial" w:cs="Arial"/>
          <w:color w:val="auto"/>
          <w:lang w:eastAsia="en-AU"/>
        </w:rPr>
        <w:t>The A</w:t>
      </w:r>
      <w:r w:rsidR="00851864">
        <w:rPr>
          <w:rFonts w:ascii="Arial" w:eastAsia="Times New Roman" w:hAnsi="Arial" w:cs="Arial"/>
          <w:color w:val="auto"/>
          <w:lang w:eastAsia="en-AU"/>
        </w:rPr>
        <w:t xml:space="preserve">pproved </w:t>
      </w:r>
      <w:r w:rsidRPr="00851864">
        <w:rPr>
          <w:rFonts w:ascii="Arial" w:eastAsia="Times New Roman" w:hAnsi="Arial" w:cs="Arial"/>
          <w:color w:val="auto"/>
          <w:lang w:eastAsia="en-AU"/>
        </w:rPr>
        <w:t>P</w:t>
      </w:r>
      <w:r w:rsidR="00851864">
        <w:rPr>
          <w:rFonts w:ascii="Arial" w:eastAsia="Times New Roman" w:hAnsi="Arial" w:cs="Arial"/>
          <w:color w:val="auto"/>
          <w:lang w:eastAsia="en-AU"/>
        </w:rPr>
        <w:t xml:space="preserve">rovider </w:t>
      </w:r>
      <w:r w:rsidRPr="00851864">
        <w:rPr>
          <w:rFonts w:ascii="Arial" w:eastAsia="Times New Roman" w:hAnsi="Arial" w:cs="Arial"/>
          <w:color w:val="auto"/>
          <w:lang w:eastAsia="en-AU"/>
        </w:rPr>
        <w:t xml:space="preserve">confirmed </w:t>
      </w:r>
      <w:r w:rsidR="00DF76AC" w:rsidRPr="00851864">
        <w:rPr>
          <w:rFonts w:ascii="Arial" w:eastAsia="Times New Roman" w:hAnsi="Arial" w:cs="Arial"/>
          <w:color w:val="auto"/>
          <w:lang w:eastAsia="en-AU"/>
        </w:rPr>
        <w:t>s</w:t>
      </w:r>
      <w:r w:rsidRPr="00851864">
        <w:rPr>
          <w:rFonts w:ascii="Arial" w:eastAsia="Times New Roman" w:hAnsi="Arial" w:cs="Arial"/>
          <w:color w:val="auto"/>
          <w:lang w:eastAsia="en-AU"/>
        </w:rPr>
        <w:t xml:space="preserve">taff will receive </w:t>
      </w:r>
      <w:proofErr w:type="gramStart"/>
      <w:r w:rsidRPr="00851864">
        <w:rPr>
          <w:rFonts w:ascii="Arial" w:eastAsia="Times New Roman" w:hAnsi="Arial" w:cs="Arial"/>
          <w:color w:val="auto"/>
          <w:lang w:eastAsia="en-AU"/>
        </w:rPr>
        <w:t>training</w:t>
      </w:r>
      <w:proofErr w:type="gramEnd"/>
      <w:r w:rsidRPr="00851864">
        <w:rPr>
          <w:rFonts w:ascii="Arial" w:eastAsia="Times New Roman" w:hAnsi="Arial" w:cs="Arial"/>
          <w:color w:val="auto"/>
          <w:lang w:eastAsia="en-AU"/>
        </w:rPr>
        <w:t xml:space="preserve"> so they are aware of the </w:t>
      </w:r>
      <w:r w:rsidR="00D87378">
        <w:rPr>
          <w:rFonts w:ascii="Arial" w:eastAsia="Times New Roman" w:hAnsi="Arial" w:cs="Arial"/>
          <w:color w:val="auto"/>
          <w:lang w:eastAsia="en-AU"/>
        </w:rPr>
        <w:t xml:space="preserve">process for </w:t>
      </w:r>
      <w:r w:rsidRPr="00851864">
        <w:rPr>
          <w:rFonts w:ascii="Arial" w:eastAsia="Times New Roman" w:hAnsi="Arial" w:cs="Arial"/>
          <w:color w:val="auto"/>
          <w:lang w:eastAsia="en-AU"/>
        </w:rPr>
        <w:t>referr</w:t>
      </w:r>
      <w:r w:rsidR="00D87378">
        <w:rPr>
          <w:rFonts w:ascii="Arial" w:eastAsia="Times New Roman" w:hAnsi="Arial" w:cs="Arial"/>
          <w:color w:val="auto"/>
          <w:lang w:eastAsia="en-AU"/>
        </w:rPr>
        <w:t>ing consumers to external health providers</w:t>
      </w:r>
      <w:r w:rsidR="00DF76AC" w:rsidRPr="00851864">
        <w:rPr>
          <w:rFonts w:ascii="Arial" w:eastAsia="Arial" w:hAnsi="Arial" w:cs="Arial"/>
        </w:rPr>
        <w:t>.</w:t>
      </w:r>
    </w:p>
    <w:p w14:paraId="591EE144" w14:textId="2BAD6320" w:rsidR="00851864" w:rsidRPr="00851864" w:rsidRDefault="00851864" w:rsidP="00851864">
      <w:pPr>
        <w:spacing w:line="276" w:lineRule="auto"/>
        <w:rPr>
          <w:rFonts w:ascii="Arial" w:eastAsia="Arial" w:hAnsi="Arial" w:cs="Arial"/>
        </w:rPr>
      </w:pPr>
      <w:r w:rsidRPr="00851864">
        <w:rPr>
          <w:rFonts w:ascii="Arial" w:eastAsia="Arial" w:hAnsi="Arial" w:cs="Arial"/>
        </w:rPr>
        <w:t xml:space="preserve">While I acknowledge the service is taking appropriate actions to address the deficits identified by the Assessment Team, there has not been </w:t>
      </w:r>
      <w:proofErr w:type="gramStart"/>
      <w:r w:rsidRPr="00851864">
        <w:rPr>
          <w:rFonts w:ascii="Arial" w:eastAsia="Arial" w:hAnsi="Arial" w:cs="Arial"/>
        </w:rPr>
        <w:t>sufficient</w:t>
      </w:r>
      <w:proofErr w:type="gramEnd"/>
      <w:r w:rsidRPr="00851864">
        <w:rPr>
          <w:rFonts w:ascii="Arial" w:eastAsia="Arial" w:hAnsi="Arial" w:cs="Arial"/>
        </w:rPr>
        <w:t xml:space="preserve"> time to demonstrate the sustainability and effectiveness of the Approved Provider’s changes. I consider, at the time of the site audit, the service did not demonstrate </w:t>
      </w:r>
      <w:r w:rsidR="00D87378" w:rsidRPr="00D87378">
        <w:rPr>
          <w:rFonts w:ascii="Arial" w:eastAsia="Arial" w:hAnsi="Arial" w:cs="Arial"/>
        </w:rPr>
        <w:t xml:space="preserve">staff at the service </w:t>
      </w:r>
      <w:r w:rsidR="00D87378">
        <w:rPr>
          <w:rFonts w:ascii="Arial" w:eastAsia="Arial" w:hAnsi="Arial" w:cs="Arial"/>
        </w:rPr>
        <w:t>al</w:t>
      </w:r>
      <w:r w:rsidR="00D87378" w:rsidRPr="00D87378">
        <w:rPr>
          <w:rFonts w:ascii="Arial" w:eastAsia="Arial" w:hAnsi="Arial" w:cs="Arial"/>
        </w:rPr>
        <w:t>ways recognise</w:t>
      </w:r>
      <w:r w:rsidR="00D87378">
        <w:rPr>
          <w:rFonts w:ascii="Arial" w:eastAsia="Arial" w:hAnsi="Arial" w:cs="Arial"/>
        </w:rPr>
        <w:t>d</w:t>
      </w:r>
      <w:r w:rsidR="00D87378" w:rsidRPr="00D87378">
        <w:rPr>
          <w:rFonts w:ascii="Arial" w:eastAsia="Arial" w:hAnsi="Arial" w:cs="Arial"/>
        </w:rPr>
        <w:t xml:space="preserve"> and respond</w:t>
      </w:r>
      <w:r w:rsidR="00D87378">
        <w:rPr>
          <w:rFonts w:ascii="Arial" w:eastAsia="Arial" w:hAnsi="Arial" w:cs="Arial"/>
        </w:rPr>
        <w:t>ed</w:t>
      </w:r>
      <w:r w:rsidR="00D87378" w:rsidRPr="00D87378">
        <w:rPr>
          <w:rFonts w:ascii="Arial" w:eastAsia="Arial" w:hAnsi="Arial" w:cs="Arial"/>
        </w:rPr>
        <w:t xml:space="preserve"> to changes in consumers’ care needs in a timely manner</w:t>
      </w:r>
      <w:r w:rsidR="00D87378">
        <w:rPr>
          <w:rFonts w:ascii="Arial" w:eastAsia="Arial" w:hAnsi="Arial" w:cs="Arial"/>
        </w:rPr>
        <w:t>.</w:t>
      </w:r>
    </w:p>
    <w:p w14:paraId="0445FCBD" w14:textId="254B63CC" w:rsidR="00341A62" w:rsidRPr="00851864" w:rsidRDefault="00851864" w:rsidP="00851864">
      <w:pPr>
        <w:spacing w:line="276" w:lineRule="auto"/>
        <w:rPr>
          <w:rFonts w:ascii="Arial" w:eastAsia="Arial" w:hAnsi="Arial" w:cs="Arial"/>
        </w:rPr>
      </w:pPr>
      <w:r w:rsidRPr="00851864">
        <w:rPr>
          <w:rFonts w:ascii="Arial" w:eastAsia="Arial" w:hAnsi="Arial" w:cs="Arial"/>
        </w:rPr>
        <w:t>Therefore, given the above information, I decided the service was non-compliant with Requirement 3(3)(</w:t>
      </w:r>
      <w:r>
        <w:rPr>
          <w:rFonts w:ascii="Arial" w:eastAsia="Arial" w:hAnsi="Arial" w:cs="Arial"/>
        </w:rPr>
        <w:t>d</w:t>
      </w:r>
      <w:r w:rsidRPr="00851864">
        <w:rPr>
          <w:rFonts w:ascii="Arial" w:eastAsia="Arial" w:hAnsi="Arial" w:cs="Arial"/>
        </w:rPr>
        <w:t>) at the time of the site audit.</w:t>
      </w:r>
    </w:p>
    <w:bookmarkEnd w:id="9"/>
    <w:p w14:paraId="7D3497E1" w14:textId="39456346" w:rsidR="00D87378" w:rsidRPr="00D87378" w:rsidRDefault="00D87378" w:rsidP="00AE34DF">
      <w:pPr>
        <w:spacing w:line="276" w:lineRule="auto"/>
        <w:rPr>
          <w:rFonts w:ascii="Arial" w:hAnsi="Arial" w:cs="Arial"/>
          <w:i/>
          <w:color w:val="auto"/>
        </w:rPr>
      </w:pPr>
      <w:r w:rsidRPr="00D87378">
        <w:rPr>
          <w:rFonts w:ascii="Arial" w:hAnsi="Arial" w:cs="Arial"/>
          <w:i/>
          <w:color w:val="auto"/>
        </w:rPr>
        <w:t>Requirement 3(3)(e):</w:t>
      </w:r>
    </w:p>
    <w:p w14:paraId="0D2A050B" w14:textId="5794A96D" w:rsidR="005D6A4F" w:rsidRDefault="00FE5A7D" w:rsidP="00AE34DF">
      <w:pPr>
        <w:spacing w:line="276" w:lineRule="auto"/>
        <w:rPr>
          <w:rFonts w:ascii="Arial" w:hAnsi="Arial" w:cs="Arial"/>
          <w:color w:val="auto"/>
        </w:rPr>
      </w:pPr>
      <w:r>
        <w:rPr>
          <w:rFonts w:ascii="Arial" w:hAnsi="Arial" w:cs="Arial"/>
          <w:color w:val="auto"/>
        </w:rPr>
        <w:t xml:space="preserve">In relation to </w:t>
      </w:r>
      <w:r w:rsidRPr="009626DA">
        <w:rPr>
          <w:rFonts w:ascii="Arial" w:hAnsi="Arial" w:cs="Arial"/>
          <w:color w:val="auto"/>
        </w:rPr>
        <w:t>Requirement 3(3)(</w:t>
      </w:r>
      <w:r>
        <w:rPr>
          <w:rFonts w:ascii="Arial" w:hAnsi="Arial" w:cs="Arial"/>
          <w:color w:val="auto"/>
        </w:rPr>
        <w:t>e</w:t>
      </w:r>
      <w:r w:rsidRPr="009626DA">
        <w:rPr>
          <w:rFonts w:ascii="Arial" w:hAnsi="Arial" w:cs="Arial"/>
          <w:color w:val="auto"/>
        </w:rPr>
        <w:t>),</w:t>
      </w:r>
      <w:r>
        <w:rPr>
          <w:rFonts w:ascii="Arial" w:hAnsi="Arial" w:cs="Arial"/>
          <w:color w:val="auto"/>
        </w:rPr>
        <w:t xml:space="preserve"> </w:t>
      </w:r>
      <w:r w:rsidR="002E1ECF">
        <w:rPr>
          <w:rFonts w:ascii="Arial" w:hAnsi="Arial" w:cs="Arial"/>
          <w:color w:val="auto"/>
        </w:rPr>
        <w:t xml:space="preserve">I based my finding of non-compliance on </w:t>
      </w:r>
      <w:r>
        <w:rPr>
          <w:rFonts w:ascii="Arial" w:hAnsi="Arial" w:cs="Arial"/>
          <w:color w:val="auto"/>
        </w:rPr>
        <w:t>the following information</w:t>
      </w:r>
      <w:r w:rsidR="001A4B3F">
        <w:rPr>
          <w:rFonts w:ascii="Arial" w:hAnsi="Arial" w:cs="Arial"/>
          <w:color w:val="auto"/>
        </w:rPr>
        <w:t>.</w:t>
      </w:r>
    </w:p>
    <w:p w14:paraId="4A4C1E93" w14:textId="173A09C5" w:rsidR="00D87378" w:rsidRDefault="007D0620" w:rsidP="00AE34DF">
      <w:pPr>
        <w:spacing w:line="276" w:lineRule="auto"/>
        <w:rPr>
          <w:rFonts w:ascii="Arial" w:eastAsia="Arial" w:hAnsi="Arial" w:cs="Arial"/>
        </w:rPr>
      </w:pPr>
      <w:r w:rsidRPr="007D0620">
        <w:rPr>
          <w:rFonts w:ascii="Arial" w:eastAsia="Arial" w:hAnsi="Arial" w:cs="Arial"/>
        </w:rPr>
        <w:t xml:space="preserve">Most consumers and representatives felt </w:t>
      </w:r>
      <w:r w:rsidR="00AE70DC">
        <w:rPr>
          <w:rFonts w:ascii="Arial" w:eastAsia="Arial" w:hAnsi="Arial" w:cs="Arial"/>
        </w:rPr>
        <w:t xml:space="preserve">consumers’ </w:t>
      </w:r>
      <w:r w:rsidR="005F6F42">
        <w:rPr>
          <w:rFonts w:ascii="Arial" w:eastAsia="Arial" w:hAnsi="Arial" w:cs="Arial"/>
        </w:rPr>
        <w:t xml:space="preserve">care </w:t>
      </w:r>
      <w:r w:rsidRPr="007D0620">
        <w:rPr>
          <w:rFonts w:ascii="Arial" w:eastAsia="Arial" w:hAnsi="Arial" w:cs="Arial"/>
        </w:rPr>
        <w:t xml:space="preserve">preferences, and needs were not consistently </w:t>
      </w:r>
      <w:r w:rsidR="00AE70DC">
        <w:rPr>
          <w:rFonts w:ascii="Arial" w:eastAsia="Arial" w:hAnsi="Arial" w:cs="Arial"/>
        </w:rPr>
        <w:t>communicated</w:t>
      </w:r>
      <w:r w:rsidRPr="007D0620">
        <w:rPr>
          <w:rFonts w:ascii="Arial" w:eastAsia="Arial" w:hAnsi="Arial" w:cs="Arial"/>
        </w:rPr>
        <w:t xml:space="preserve"> to </w:t>
      </w:r>
      <w:r w:rsidR="000C6A20">
        <w:rPr>
          <w:rFonts w:ascii="Arial" w:eastAsia="Arial" w:hAnsi="Arial" w:cs="Arial"/>
        </w:rPr>
        <w:t>assist the provision of</w:t>
      </w:r>
      <w:r w:rsidRPr="007D0620">
        <w:rPr>
          <w:rFonts w:ascii="Arial" w:eastAsia="Arial" w:hAnsi="Arial" w:cs="Arial"/>
        </w:rPr>
        <w:t xml:space="preserve"> quality personal and clinical care.</w:t>
      </w:r>
      <w:r w:rsidR="0019412F">
        <w:rPr>
          <w:rFonts w:ascii="Arial" w:eastAsia="Arial" w:hAnsi="Arial" w:cs="Arial"/>
        </w:rPr>
        <w:t xml:space="preserve"> </w:t>
      </w:r>
      <w:r w:rsidR="000C6A20">
        <w:rPr>
          <w:rFonts w:ascii="Arial" w:eastAsia="Arial" w:hAnsi="Arial" w:cs="Arial"/>
        </w:rPr>
        <w:t>C</w:t>
      </w:r>
      <w:r w:rsidR="00335A15">
        <w:rPr>
          <w:rFonts w:ascii="Arial" w:eastAsia="Arial" w:hAnsi="Arial" w:cs="Arial"/>
        </w:rPr>
        <w:t>are documentation</w:t>
      </w:r>
      <w:r w:rsidR="00ED3F78">
        <w:rPr>
          <w:rFonts w:ascii="Arial" w:eastAsia="Arial" w:hAnsi="Arial" w:cs="Arial"/>
        </w:rPr>
        <w:t xml:space="preserve"> records</w:t>
      </w:r>
      <w:r w:rsidR="000C6A20">
        <w:rPr>
          <w:rFonts w:ascii="Arial" w:eastAsia="Arial" w:hAnsi="Arial" w:cs="Arial"/>
        </w:rPr>
        <w:t>,</w:t>
      </w:r>
      <w:r w:rsidR="00ED3F78">
        <w:rPr>
          <w:rFonts w:ascii="Arial" w:eastAsia="Arial" w:hAnsi="Arial" w:cs="Arial"/>
        </w:rPr>
        <w:t xml:space="preserve"> incl</w:t>
      </w:r>
      <w:r w:rsidR="00091AEA">
        <w:rPr>
          <w:rFonts w:ascii="Arial" w:eastAsia="Arial" w:hAnsi="Arial" w:cs="Arial"/>
        </w:rPr>
        <w:t>uding progress notes</w:t>
      </w:r>
      <w:r w:rsidR="000C6A20">
        <w:rPr>
          <w:rFonts w:ascii="Arial" w:eastAsia="Arial" w:hAnsi="Arial" w:cs="Arial"/>
        </w:rPr>
        <w:t>,</w:t>
      </w:r>
      <w:r w:rsidR="00405623">
        <w:rPr>
          <w:rFonts w:ascii="Arial" w:eastAsia="Arial" w:hAnsi="Arial" w:cs="Arial"/>
        </w:rPr>
        <w:t xml:space="preserve"> </w:t>
      </w:r>
      <w:r w:rsidR="0022491A">
        <w:rPr>
          <w:rFonts w:ascii="Arial" w:eastAsia="Arial" w:hAnsi="Arial" w:cs="Arial"/>
        </w:rPr>
        <w:t>consistently lack</w:t>
      </w:r>
      <w:r w:rsidR="00091AEA">
        <w:rPr>
          <w:rFonts w:ascii="Arial" w:eastAsia="Arial" w:hAnsi="Arial" w:cs="Arial"/>
        </w:rPr>
        <w:t>ed</w:t>
      </w:r>
      <w:r w:rsidR="0022491A">
        <w:rPr>
          <w:rFonts w:ascii="Arial" w:eastAsia="Arial" w:hAnsi="Arial" w:cs="Arial"/>
        </w:rPr>
        <w:t xml:space="preserve"> enough </w:t>
      </w:r>
      <w:r w:rsidR="00091AEA">
        <w:rPr>
          <w:rFonts w:ascii="Arial" w:eastAsia="Arial" w:hAnsi="Arial" w:cs="Arial"/>
        </w:rPr>
        <w:t>detail</w:t>
      </w:r>
      <w:r w:rsidR="0022491A">
        <w:rPr>
          <w:rFonts w:ascii="Arial" w:eastAsia="Arial" w:hAnsi="Arial" w:cs="Arial"/>
        </w:rPr>
        <w:t xml:space="preserve"> to facilitate care </w:t>
      </w:r>
      <w:r w:rsidR="00AE70DC">
        <w:rPr>
          <w:rFonts w:ascii="Arial" w:eastAsia="Arial" w:hAnsi="Arial" w:cs="Arial"/>
        </w:rPr>
        <w:t xml:space="preserve">which </w:t>
      </w:r>
      <w:r w:rsidR="00ED3F78">
        <w:rPr>
          <w:rFonts w:ascii="Arial" w:eastAsia="Arial" w:hAnsi="Arial" w:cs="Arial"/>
        </w:rPr>
        <w:t>aligned</w:t>
      </w:r>
      <w:r w:rsidR="0022491A">
        <w:rPr>
          <w:rFonts w:ascii="Arial" w:eastAsia="Arial" w:hAnsi="Arial" w:cs="Arial"/>
        </w:rPr>
        <w:t xml:space="preserve"> with consumers’ needs, </w:t>
      </w:r>
      <w:r w:rsidR="00ED3F78">
        <w:rPr>
          <w:rFonts w:ascii="Arial" w:eastAsia="Arial" w:hAnsi="Arial" w:cs="Arial"/>
        </w:rPr>
        <w:t>preferences,</w:t>
      </w:r>
      <w:r w:rsidR="0022491A">
        <w:rPr>
          <w:rFonts w:ascii="Arial" w:eastAsia="Arial" w:hAnsi="Arial" w:cs="Arial"/>
        </w:rPr>
        <w:t xml:space="preserve"> and goals.</w:t>
      </w:r>
    </w:p>
    <w:p w14:paraId="5F6CA6C2" w14:textId="77777777" w:rsidR="00B94D12" w:rsidRDefault="00091AEA" w:rsidP="00AE34DF">
      <w:pPr>
        <w:spacing w:line="276" w:lineRule="auto"/>
        <w:rPr>
          <w:rFonts w:ascii="Arial" w:eastAsia="Calibri" w:hAnsi="Arial" w:cs="Arial"/>
          <w:color w:val="auto"/>
        </w:rPr>
      </w:pPr>
      <w:r>
        <w:rPr>
          <w:rFonts w:ascii="Arial" w:eastAsia="Arial" w:hAnsi="Arial" w:cs="Arial"/>
        </w:rPr>
        <w:lastRenderedPageBreak/>
        <w:t xml:space="preserve">Consumers spoke of having to </w:t>
      </w:r>
      <w:r w:rsidR="00935F91">
        <w:rPr>
          <w:rFonts w:ascii="Arial" w:eastAsia="Arial" w:hAnsi="Arial" w:cs="Arial"/>
        </w:rPr>
        <w:t>repeat</w:t>
      </w:r>
      <w:r>
        <w:rPr>
          <w:rFonts w:ascii="Arial" w:eastAsia="Arial" w:hAnsi="Arial" w:cs="Arial"/>
        </w:rPr>
        <w:t xml:space="preserve"> themselves multiple times with staff in communicating </w:t>
      </w:r>
      <w:r w:rsidR="00935F91">
        <w:rPr>
          <w:rFonts w:ascii="Arial" w:eastAsia="Arial" w:hAnsi="Arial" w:cs="Arial"/>
        </w:rPr>
        <w:t>their care needs.</w:t>
      </w:r>
      <w:r w:rsidR="000248E8">
        <w:rPr>
          <w:rFonts w:ascii="Arial" w:eastAsia="Arial" w:hAnsi="Arial" w:cs="Arial"/>
        </w:rPr>
        <w:t xml:space="preserve"> </w:t>
      </w:r>
      <w:r w:rsidR="00905F93">
        <w:rPr>
          <w:rFonts w:ascii="Arial" w:eastAsia="Arial" w:hAnsi="Arial" w:cs="Arial"/>
        </w:rPr>
        <w:t>However, c</w:t>
      </w:r>
      <w:r w:rsidR="00935F91">
        <w:rPr>
          <w:rFonts w:ascii="Arial" w:eastAsia="Arial" w:hAnsi="Arial" w:cs="Arial"/>
        </w:rPr>
        <w:t xml:space="preserve">onsumers advised they felt their </w:t>
      </w:r>
      <w:r w:rsidR="000248E8" w:rsidRPr="000248E8">
        <w:rPr>
          <w:rFonts w:ascii="Arial" w:eastAsia="Calibri" w:hAnsi="Arial" w:cs="Arial"/>
          <w:color w:val="auto"/>
        </w:rPr>
        <w:t>needs and preferences were effectively communicated between staff</w:t>
      </w:r>
      <w:r w:rsidR="00B94D12">
        <w:rPr>
          <w:rFonts w:ascii="Arial" w:eastAsia="Calibri" w:hAnsi="Arial" w:cs="Arial"/>
          <w:color w:val="auto"/>
        </w:rPr>
        <w:t xml:space="preserve">. </w:t>
      </w:r>
    </w:p>
    <w:p w14:paraId="4E348F16" w14:textId="289579A0" w:rsidR="00B94D12" w:rsidRDefault="00B94D12" w:rsidP="00B94D12">
      <w:pPr>
        <w:spacing w:line="276" w:lineRule="auto"/>
        <w:rPr>
          <w:rFonts w:ascii="Arial" w:eastAsia="Calibri" w:hAnsi="Arial" w:cs="Arial"/>
          <w:color w:val="auto"/>
        </w:rPr>
      </w:pPr>
      <w:r>
        <w:rPr>
          <w:rFonts w:ascii="Arial" w:eastAsia="Calibri" w:hAnsi="Arial" w:cs="Arial"/>
          <w:color w:val="auto"/>
        </w:rPr>
        <w:t>In its response, t</w:t>
      </w:r>
      <w:r w:rsidR="0009431E">
        <w:rPr>
          <w:rFonts w:ascii="Arial" w:eastAsia="Calibri" w:hAnsi="Arial" w:cs="Arial"/>
          <w:color w:val="auto"/>
        </w:rPr>
        <w:t>he A</w:t>
      </w:r>
      <w:r>
        <w:rPr>
          <w:rFonts w:ascii="Arial" w:eastAsia="Calibri" w:hAnsi="Arial" w:cs="Arial"/>
          <w:color w:val="auto"/>
        </w:rPr>
        <w:t>pproved Provider</w:t>
      </w:r>
      <w:r w:rsidR="0009431E">
        <w:rPr>
          <w:rFonts w:ascii="Arial" w:eastAsia="Calibri" w:hAnsi="Arial" w:cs="Arial"/>
          <w:color w:val="auto"/>
        </w:rPr>
        <w:t xml:space="preserve"> acknowledged </w:t>
      </w:r>
      <w:r w:rsidR="00E8670F">
        <w:rPr>
          <w:rFonts w:ascii="Arial" w:eastAsia="Calibri" w:hAnsi="Arial" w:cs="Arial"/>
          <w:color w:val="auto"/>
        </w:rPr>
        <w:t xml:space="preserve">the </w:t>
      </w:r>
      <w:r>
        <w:rPr>
          <w:rFonts w:ascii="Arial" w:eastAsia="Calibri" w:hAnsi="Arial" w:cs="Arial"/>
          <w:color w:val="auto"/>
        </w:rPr>
        <w:t>concerns</w:t>
      </w:r>
      <w:r w:rsidR="00E8670F">
        <w:rPr>
          <w:rFonts w:ascii="Arial" w:eastAsia="Calibri" w:hAnsi="Arial" w:cs="Arial"/>
          <w:color w:val="auto"/>
        </w:rPr>
        <w:t xml:space="preserve"> of consumers and </w:t>
      </w:r>
      <w:r w:rsidR="002F17BA">
        <w:rPr>
          <w:rFonts w:ascii="Arial" w:eastAsia="Calibri" w:hAnsi="Arial" w:cs="Arial"/>
          <w:color w:val="auto"/>
        </w:rPr>
        <w:t>representatives</w:t>
      </w:r>
      <w:r w:rsidR="00E8670F">
        <w:rPr>
          <w:rFonts w:ascii="Arial" w:eastAsia="Calibri" w:hAnsi="Arial" w:cs="Arial"/>
          <w:color w:val="auto"/>
        </w:rPr>
        <w:t xml:space="preserve"> and </w:t>
      </w:r>
      <w:r>
        <w:rPr>
          <w:rFonts w:ascii="Arial" w:eastAsia="Calibri" w:hAnsi="Arial" w:cs="Arial"/>
          <w:color w:val="auto"/>
        </w:rPr>
        <w:t xml:space="preserve">advised it </w:t>
      </w:r>
      <w:r w:rsidR="00E8670F">
        <w:rPr>
          <w:rFonts w:ascii="Arial" w:eastAsia="Calibri" w:hAnsi="Arial" w:cs="Arial"/>
          <w:color w:val="auto"/>
        </w:rPr>
        <w:t xml:space="preserve">has </w:t>
      </w:r>
      <w:r w:rsidR="002F17BA">
        <w:rPr>
          <w:rFonts w:ascii="Arial" w:eastAsia="Calibri" w:hAnsi="Arial" w:cs="Arial"/>
          <w:color w:val="auto"/>
        </w:rPr>
        <w:t>implemented</w:t>
      </w:r>
      <w:r w:rsidR="00E8670F">
        <w:rPr>
          <w:rFonts w:ascii="Arial" w:eastAsia="Calibri" w:hAnsi="Arial" w:cs="Arial"/>
          <w:color w:val="auto"/>
        </w:rPr>
        <w:t xml:space="preserve"> </w:t>
      </w:r>
      <w:r>
        <w:rPr>
          <w:rFonts w:ascii="Arial" w:eastAsia="Calibri" w:hAnsi="Arial" w:cs="Arial"/>
          <w:color w:val="auto"/>
        </w:rPr>
        <w:t xml:space="preserve">a </w:t>
      </w:r>
      <w:r w:rsidR="002F17BA">
        <w:rPr>
          <w:rFonts w:ascii="Arial" w:eastAsia="Calibri" w:hAnsi="Arial" w:cs="Arial"/>
          <w:color w:val="auto"/>
        </w:rPr>
        <w:t>program</w:t>
      </w:r>
      <w:r>
        <w:rPr>
          <w:rFonts w:ascii="Arial" w:eastAsia="Calibri" w:hAnsi="Arial" w:cs="Arial"/>
          <w:color w:val="auto"/>
        </w:rPr>
        <w:t xml:space="preserve"> to </w:t>
      </w:r>
      <w:r w:rsidR="002F17BA">
        <w:rPr>
          <w:rFonts w:ascii="Arial" w:eastAsia="Calibri" w:hAnsi="Arial" w:cs="Arial"/>
          <w:color w:val="auto"/>
        </w:rPr>
        <w:t xml:space="preserve">focus </w:t>
      </w:r>
      <w:r>
        <w:rPr>
          <w:rFonts w:ascii="Arial" w:eastAsia="Calibri" w:hAnsi="Arial" w:cs="Arial"/>
          <w:color w:val="auto"/>
        </w:rPr>
        <w:t>on</w:t>
      </w:r>
      <w:r w:rsidR="002F17BA">
        <w:rPr>
          <w:rFonts w:ascii="Arial" w:eastAsia="Calibri" w:hAnsi="Arial" w:cs="Arial"/>
          <w:color w:val="auto"/>
        </w:rPr>
        <w:t xml:space="preserve"> sharing of information between staff</w:t>
      </w:r>
      <w:r>
        <w:rPr>
          <w:rFonts w:ascii="Arial" w:eastAsia="Calibri" w:hAnsi="Arial" w:cs="Arial"/>
          <w:color w:val="auto"/>
        </w:rPr>
        <w:t xml:space="preserve">. </w:t>
      </w:r>
    </w:p>
    <w:p w14:paraId="7D87F7AC" w14:textId="77777777" w:rsidR="00B94D12" w:rsidRDefault="00B94D12" w:rsidP="00B94D12">
      <w:pPr>
        <w:spacing w:line="276" w:lineRule="auto"/>
        <w:rPr>
          <w:rFonts w:ascii="Arial" w:eastAsia="Times New Roman" w:hAnsi="Arial" w:cs="Arial"/>
          <w:color w:val="auto"/>
          <w:lang w:eastAsia="en-AU"/>
        </w:rPr>
      </w:pPr>
      <w:r>
        <w:rPr>
          <w:rFonts w:ascii="Arial" w:eastAsia="Times New Roman" w:hAnsi="Arial" w:cs="Arial"/>
          <w:color w:val="auto"/>
          <w:lang w:eastAsia="en-AU"/>
        </w:rPr>
        <w:t xml:space="preserve">Other information in the response included: </w:t>
      </w:r>
    </w:p>
    <w:p w14:paraId="53C01DED" w14:textId="77777777" w:rsidR="00B94D12" w:rsidRPr="0015178F" w:rsidRDefault="00B94D12" w:rsidP="0015178F">
      <w:pPr>
        <w:pStyle w:val="CommentText"/>
        <w:numPr>
          <w:ilvl w:val="0"/>
          <w:numId w:val="36"/>
        </w:numPr>
        <w:spacing w:line="276" w:lineRule="auto"/>
        <w:rPr>
          <w:rFonts w:ascii="Arial" w:hAnsi="Arial" w:cs="Arial"/>
          <w:color w:val="auto"/>
        </w:rPr>
      </w:pPr>
      <w:r w:rsidRPr="0015178F">
        <w:rPr>
          <w:rFonts w:ascii="Arial" w:hAnsi="Arial" w:cs="Arial"/>
          <w:color w:val="auto"/>
        </w:rPr>
        <w:t>A</w:t>
      </w:r>
      <w:r w:rsidR="003671C9" w:rsidRPr="0015178F">
        <w:rPr>
          <w:rFonts w:ascii="Arial" w:hAnsi="Arial" w:cs="Arial"/>
          <w:color w:val="auto"/>
        </w:rPr>
        <w:t xml:space="preserve"> misunderstanding </w:t>
      </w:r>
      <w:r w:rsidRPr="0015178F">
        <w:rPr>
          <w:rFonts w:ascii="Arial" w:hAnsi="Arial" w:cs="Arial"/>
          <w:color w:val="auto"/>
        </w:rPr>
        <w:t>in the</w:t>
      </w:r>
      <w:r w:rsidR="003671C9" w:rsidRPr="0015178F">
        <w:rPr>
          <w:rFonts w:ascii="Arial" w:hAnsi="Arial" w:cs="Arial"/>
          <w:color w:val="auto"/>
        </w:rPr>
        <w:t xml:space="preserve"> service’s process</w:t>
      </w:r>
      <w:r w:rsidRPr="0015178F">
        <w:rPr>
          <w:rFonts w:ascii="Arial" w:hAnsi="Arial" w:cs="Arial"/>
          <w:color w:val="auto"/>
        </w:rPr>
        <w:t>es,</w:t>
      </w:r>
      <w:r w:rsidR="003671C9" w:rsidRPr="0015178F">
        <w:rPr>
          <w:rFonts w:ascii="Arial" w:hAnsi="Arial" w:cs="Arial"/>
          <w:color w:val="auto"/>
        </w:rPr>
        <w:t xml:space="preserve"> where </w:t>
      </w:r>
      <w:r w:rsidRPr="0015178F">
        <w:rPr>
          <w:rFonts w:ascii="Arial" w:hAnsi="Arial" w:cs="Arial"/>
          <w:color w:val="auto"/>
        </w:rPr>
        <w:t>consumer was</w:t>
      </w:r>
      <w:r w:rsidR="003671C9" w:rsidRPr="0015178F">
        <w:rPr>
          <w:rFonts w:ascii="Arial" w:hAnsi="Arial" w:cs="Arial"/>
          <w:color w:val="auto"/>
        </w:rPr>
        <w:t xml:space="preserve"> captured through the service’s organisational risk assessment</w:t>
      </w:r>
      <w:r w:rsidRPr="0015178F">
        <w:rPr>
          <w:rFonts w:ascii="Arial" w:hAnsi="Arial" w:cs="Arial"/>
          <w:color w:val="auto"/>
        </w:rPr>
        <w:t xml:space="preserve"> system</w:t>
      </w:r>
      <w:r w:rsidR="003671C9" w:rsidRPr="0015178F">
        <w:rPr>
          <w:rFonts w:ascii="Arial" w:hAnsi="Arial" w:cs="Arial"/>
          <w:color w:val="auto"/>
        </w:rPr>
        <w:t>, rather than electronic care planning system.</w:t>
      </w:r>
    </w:p>
    <w:p w14:paraId="4D177271" w14:textId="77777777" w:rsidR="00B94D12" w:rsidRPr="00B94D12" w:rsidRDefault="003671C9" w:rsidP="0015178F">
      <w:pPr>
        <w:pStyle w:val="CommentText"/>
        <w:numPr>
          <w:ilvl w:val="0"/>
          <w:numId w:val="36"/>
        </w:numPr>
        <w:spacing w:line="276" w:lineRule="auto"/>
        <w:rPr>
          <w:rFonts w:ascii="Arial" w:eastAsia="Times New Roman" w:hAnsi="Arial" w:cs="Arial"/>
          <w:color w:val="auto"/>
          <w:lang w:eastAsia="en-AU"/>
        </w:rPr>
      </w:pPr>
      <w:r w:rsidRPr="0015178F">
        <w:rPr>
          <w:rFonts w:ascii="Arial" w:hAnsi="Arial" w:cs="Arial"/>
          <w:color w:val="auto"/>
        </w:rPr>
        <w:t>In relation to specific examples</w:t>
      </w:r>
      <w:r w:rsidR="00B94D12" w:rsidRPr="0015178F">
        <w:rPr>
          <w:rFonts w:ascii="Arial" w:hAnsi="Arial" w:cs="Arial"/>
          <w:color w:val="auto"/>
        </w:rPr>
        <w:t xml:space="preserve"> raised in the site audit report, </w:t>
      </w:r>
      <w:r w:rsidRPr="0015178F">
        <w:rPr>
          <w:rFonts w:ascii="Arial" w:hAnsi="Arial" w:cs="Arial"/>
          <w:color w:val="auto"/>
        </w:rPr>
        <w:t>the A</w:t>
      </w:r>
      <w:r w:rsidR="00B94D12" w:rsidRPr="0015178F">
        <w:rPr>
          <w:rFonts w:ascii="Arial" w:hAnsi="Arial" w:cs="Arial"/>
          <w:color w:val="auto"/>
        </w:rPr>
        <w:t xml:space="preserve">pproved </w:t>
      </w:r>
      <w:r w:rsidRPr="0015178F">
        <w:rPr>
          <w:rFonts w:ascii="Arial" w:hAnsi="Arial" w:cs="Arial"/>
          <w:color w:val="auto"/>
        </w:rPr>
        <w:t>P</w:t>
      </w:r>
      <w:r w:rsidR="00B94D12" w:rsidRPr="0015178F">
        <w:rPr>
          <w:rFonts w:ascii="Arial" w:hAnsi="Arial" w:cs="Arial"/>
          <w:color w:val="auto"/>
        </w:rPr>
        <w:t>rovider</w:t>
      </w:r>
      <w:r w:rsidRPr="0015178F">
        <w:rPr>
          <w:rFonts w:ascii="Arial" w:hAnsi="Arial" w:cs="Arial"/>
          <w:color w:val="auto"/>
        </w:rPr>
        <w:t xml:space="preserve"> advised of remedial actions being undertaken</w:t>
      </w:r>
      <w:r w:rsidR="00193E8D" w:rsidRPr="0015178F">
        <w:rPr>
          <w:rFonts w:ascii="Arial" w:hAnsi="Arial" w:cs="Arial"/>
          <w:color w:val="auto"/>
        </w:rPr>
        <w:t xml:space="preserve"> by the service</w:t>
      </w:r>
      <w:r w:rsidR="00B94D12" w:rsidRPr="0015178F">
        <w:rPr>
          <w:rFonts w:ascii="Arial" w:hAnsi="Arial" w:cs="Arial"/>
          <w:color w:val="auto"/>
        </w:rPr>
        <w:t>,</w:t>
      </w:r>
      <w:r w:rsidR="00193E8D" w:rsidRPr="0015178F">
        <w:rPr>
          <w:rFonts w:ascii="Arial" w:hAnsi="Arial" w:cs="Arial"/>
          <w:color w:val="auto"/>
        </w:rPr>
        <w:t xml:space="preserve"> such as case conferences</w:t>
      </w:r>
      <w:r w:rsidR="00B94D12" w:rsidRPr="0015178F">
        <w:rPr>
          <w:rFonts w:ascii="Arial" w:hAnsi="Arial" w:cs="Arial"/>
          <w:color w:val="auto"/>
        </w:rPr>
        <w:t xml:space="preserve"> and</w:t>
      </w:r>
      <w:r w:rsidR="00193E8D" w:rsidRPr="0015178F">
        <w:rPr>
          <w:rFonts w:ascii="Arial" w:hAnsi="Arial" w:cs="Arial"/>
          <w:color w:val="auto"/>
        </w:rPr>
        <w:t xml:space="preserve"> one</w:t>
      </w:r>
      <w:r w:rsidR="00B94D12" w:rsidRPr="0015178F">
        <w:rPr>
          <w:rFonts w:ascii="Arial" w:hAnsi="Arial" w:cs="Arial"/>
          <w:color w:val="auto"/>
        </w:rPr>
        <w:t>-</w:t>
      </w:r>
      <w:r w:rsidR="00193E8D" w:rsidRPr="0015178F">
        <w:rPr>
          <w:rFonts w:ascii="Arial" w:hAnsi="Arial" w:cs="Arial"/>
          <w:color w:val="auto"/>
        </w:rPr>
        <w:t>on</w:t>
      </w:r>
      <w:r w:rsidR="00B94D12" w:rsidRPr="0015178F">
        <w:rPr>
          <w:rFonts w:ascii="Arial" w:hAnsi="Arial" w:cs="Arial"/>
          <w:color w:val="auto"/>
        </w:rPr>
        <w:t>-</w:t>
      </w:r>
      <w:r w:rsidR="00193E8D" w:rsidRPr="0015178F">
        <w:rPr>
          <w:rFonts w:ascii="Arial" w:hAnsi="Arial" w:cs="Arial"/>
          <w:color w:val="auto"/>
        </w:rPr>
        <w:t>one discussions</w:t>
      </w:r>
      <w:r w:rsidR="00B94D12" w:rsidRPr="0015178F">
        <w:rPr>
          <w:rFonts w:ascii="Arial" w:hAnsi="Arial" w:cs="Arial"/>
          <w:color w:val="auto"/>
        </w:rPr>
        <w:t xml:space="preserve"> between staff and consumers</w:t>
      </w:r>
      <w:r w:rsidR="00193E8D" w:rsidRPr="0015178F">
        <w:rPr>
          <w:rFonts w:ascii="Arial" w:hAnsi="Arial" w:cs="Arial"/>
          <w:color w:val="auto"/>
        </w:rPr>
        <w:t xml:space="preserve"> and rectification/competition</w:t>
      </w:r>
      <w:r w:rsidR="00193E8D" w:rsidRPr="00B94D12">
        <w:rPr>
          <w:rFonts w:ascii="Arial" w:eastAsia="Times New Roman" w:hAnsi="Arial" w:cs="Arial"/>
          <w:color w:val="auto"/>
          <w:lang w:eastAsia="en-AU"/>
        </w:rPr>
        <w:t xml:space="preserve"> of</w:t>
      </w:r>
      <w:r w:rsidR="00B94D12" w:rsidRPr="00B94D12">
        <w:rPr>
          <w:rFonts w:ascii="Arial" w:eastAsia="Times New Roman" w:hAnsi="Arial" w:cs="Arial"/>
          <w:color w:val="auto"/>
          <w:lang w:eastAsia="en-AU"/>
        </w:rPr>
        <w:t xml:space="preserve"> relevant</w:t>
      </w:r>
      <w:r w:rsidR="00193E8D" w:rsidRPr="00B94D12">
        <w:rPr>
          <w:rFonts w:ascii="Arial" w:eastAsia="Times New Roman" w:hAnsi="Arial" w:cs="Arial"/>
          <w:color w:val="auto"/>
          <w:lang w:eastAsia="en-AU"/>
        </w:rPr>
        <w:t xml:space="preserve"> documentation</w:t>
      </w:r>
      <w:r w:rsidR="00B94D12" w:rsidRPr="00B94D12">
        <w:rPr>
          <w:rFonts w:ascii="Arial" w:eastAsia="Times New Roman" w:hAnsi="Arial" w:cs="Arial"/>
          <w:color w:val="auto"/>
          <w:lang w:eastAsia="en-AU"/>
        </w:rPr>
        <w:t>.</w:t>
      </w:r>
    </w:p>
    <w:p w14:paraId="7DC9B0F3" w14:textId="0967A54D" w:rsidR="00B94D12" w:rsidRDefault="00D87378" w:rsidP="00B94D12">
      <w:pPr>
        <w:spacing w:line="276" w:lineRule="auto"/>
        <w:rPr>
          <w:rFonts w:ascii="Arial" w:eastAsia="Calibri" w:hAnsi="Arial" w:cs="Arial"/>
          <w:color w:val="auto"/>
        </w:rPr>
      </w:pPr>
      <w:r w:rsidRPr="00D87378">
        <w:rPr>
          <w:rFonts w:ascii="Arial" w:eastAsia="Calibri" w:hAnsi="Arial" w:cs="Arial"/>
          <w:color w:val="auto"/>
        </w:rPr>
        <w:t xml:space="preserve">While I acknowledge the service is </w:t>
      </w:r>
      <w:r w:rsidR="00B94D12">
        <w:rPr>
          <w:rFonts w:ascii="Arial" w:eastAsia="Calibri" w:hAnsi="Arial" w:cs="Arial"/>
          <w:color w:val="auto"/>
        </w:rPr>
        <w:t xml:space="preserve">now </w:t>
      </w:r>
      <w:r w:rsidRPr="00D87378">
        <w:rPr>
          <w:rFonts w:ascii="Arial" w:eastAsia="Calibri" w:hAnsi="Arial" w:cs="Arial"/>
          <w:color w:val="auto"/>
        </w:rPr>
        <w:t xml:space="preserve">taking appropriate action to address the deficits identified by the Assessment Team, there has not been </w:t>
      </w:r>
      <w:proofErr w:type="gramStart"/>
      <w:r w:rsidRPr="00D87378">
        <w:rPr>
          <w:rFonts w:ascii="Arial" w:eastAsia="Calibri" w:hAnsi="Arial" w:cs="Arial"/>
          <w:color w:val="auto"/>
        </w:rPr>
        <w:t>sufficient</w:t>
      </w:r>
      <w:proofErr w:type="gramEnd"/>
      <w:r w:rsidRPr="00D87378">
        <w:rPr>
          <w:rFonts w:ascii="Arial" w:eastAsia="Calibri" w:hAnsi="Arial" w:cs="Arial"/>
          <w:color w:val="auto"/>
        </w:rPr>
        <w:t xml:space="preserve"> time to demonstrate the sustainability and effectiveness of the Approved Provider’s changes. I consider, at the time of the site audit, the service did not demonstrate</w:t>
      </w:r>
      <w:r w:rsidR="00B94D12">
        <w:rPr>
          <w:rFonts w:ascii="Arial" w:eastAsia="Calibri" w:hAnsi="Arial" w:cs="Arial"/>
          <w:color w:val="auto"/>
        </w:rPr>
        <w:t xml:space="preserve"> consumers’ </w:t>
      </w:r>
      <w:r w:rsidR="00B94D12" w:rsidRPr="00B94D12">
        <w:rPr>
          <w:rFonts w:ascii="Arial" w:eastAsia="Calibri" w:hAnsi="Arial" w:cs="Arial"/>
          <w:color w:val="auto"/>
        </w:rPr>
        <w:t>care preferences and needs were</w:t>
      </w:r>
      <w:r w:rsidR="00B94D12">
        <w:rPr>
          <w:rFonts w:ascii="Arial" w:eastAsia="Calibri" w:hAnsi="Arial" w:cs="Arial"/>
          <w:color w:val="auto"/>
        </w:rPr>
        <w:t xml:space="preserve"> </w:t>
      </w:r>
      <w:r w:rsidR="00B94D12" w:rsidRPr="00B94D12">
        <w:rPr>
          <w:rFonts w:ascii="Arial" w:eastAsia="Calibri" w:hAnsi="Arial" w:cs="Arial"/>
          <w:color w:val="auto"/>
        </w:rPr>
        <w:t>consistently shared to assist the provision of quality personal and clinical car</w:t>
      </w:r>
      <w:r w:rsidR="00B94D12">
        <w:rPr>
          <w:rFonts w:ascii="Arial" w:eastAsia="Calibri" w:hAnsi="Arial" w:cs="Arial"/>
          <w:color w:val="auto"/>
        </w:rPr>
        <w:t>e.</w:t>
      </w:r>
    </w:p>
    <w:p w14:paraId="75D3FBD2" w14:textId="77777777" w:rsidR="0011334C" w:rsidRDefault="002842A1" w:rsidP="0011334C">
      <w:pPr>
        <w:spacing w:line="276" w:lineRule="auto"/>
        <w:rPr>
          <w:rFonts w:ascii="Arial" w:eastAsia="Calibri" w:hAnsi="Arial" w:cs="Arial"/>
          <w:color w:val="auto"/>
        </w:rPr>
      </w:pPr>
      <w:r>
        <w:rPr>
          <w:rFonts w:ascii="Arial" w:eastAsia="Calibri" w:hAnsi="Arial" w:cs="Arial"/>
          <w:color w:val="auto"/>
        </w:rPr>
        <w:t>Therefore, g</w:t>
      </w:r>
      <w:r w:rsidRPr="002842A1">
        <w:rPr>
          <w:rFonts w:ascii="Arial" w:eastAsia="Calibri" w:hAnsi="Arial" w:cs="Arial"/>
          <w:color w:val="auto"/>
        </w:rPr>
        <w:t xml:space="preserve">iven the above information, I decided the service was non-compliant with </w:t>
      </w:r>
      <w:r w:rsidRPr="0011334C">
        <w:rPr>
          <w:rFonts w:ascii="Arial" w:eastAsia="Calibri" w:hAnsi="Arial" w:cs="Arial"/>
          <w:color w:val="auto"/>
        </w:rPr>
        <w:t>Requirement 3(3)(e) at the time of the site audit</w:t>
      </w:r>
      <w:r w:rsidR="0011334C">
        <w:rPr>
          <w:rFonts w:ascii="Arial" w:eastAsia="Calibri" w:hAnsi="Arial" w:cs="Arial"/>
          <w:color w:val="auto"/>
        </w:rPr>
        <w:t>/</w:t>
      </w:r>
    </w:p>
    <w:p w14:paraId="5FFEFD54" w14:textId="77777777" w:rsidR="0011334C" w:rsidRPr="0011334C" w:rsidRDefault="00D87378" w:rsidP="0011334C">
      <w:pPr>
        <w:spacing w:line="276" w:lineRule="auto"/>
        <w:rPr>
          <w:rFonts w:ascii="Arial" w:hAnsi="Arial" w:cs="Arial"/>
          <w:i/>
          <w:color w:val="auto"/>
        </w:rPr>
      </w:pPr>
      <w:r w:rsidRPr="0011334C">
        <w:rPr>
          <w:rFonts w:ascii="Arial" w:hAnsi="Arial" w:cs="Arial"/>
          <w:i/>
          <w:color w:val="auto"/>
        </w:rPr>
        <w:t>Requirement 3(3)(f)</w:t>
      </w:r>
      <w:r w:rsidR="0011334C" w:rsidRPr="0011334C">
        <w:rPr>
          <w:rFonts w:ascii="Arial" w:hAnsi="Arial" w:cs="Arial"/>
          <w:i/>
          <w:color w:val="auto"/>
        </w:rPr>
        <w:t>:</w:t>
      </w:r>
    </w:p>
    <w:p w14:paraId="528E9B6C" w14:textId="77777777" w:rsidR="0011334C" w:rsidRDefault="0069383A" w:rsidP="00AE34DF">
      <w:pPr>
        <w:spacing w:line="276" w:lineRule="auto"/>
        <w:rPr>
          <w:rFonts w:ascii="Arial" w:hAnsi="Arial" w:cs="Arial"/>
          <w:color w:val="auto"/>
        </w:rPr>
      </w:pPr>
      <w:r w:rsidRPr="0011334C">
        <w:rPr>
          <w:rFonts w:ascii="Arial" w:hAnsi="Arial" w:cs="Arial"/>
          <w:color w:val="auto"/>
        </w:rPr>
        <w:t xml:space="preserve">In relation to Requirement 3(3)(f), </w:t>
      </w:r>
      <w:r w:rsidR="00905F93" w:rsidRPr="0011334C">
        <w:rPr>
          <w:rFonts w:ascii="Arial" w:hAnsi="Arial" w:cs="Arial"/>
          <w:color w:val="auto"/>
        </w:rPr>
        <w:t xml:space="preserve">I based my finding of non-compliance on </w:t>
      </w:r>
      <w:r w:rsidRPr="0011334C">
        <w:rPr>
          <w:rFonts w:ascii="Arial" w:hAnsi="Arial" w:cs="Arial"/>
          <w:color w:val="auto"/>
        </w:rPr>
        <w:t>the following information</w:t>
      </w:r>
      <w:r w:rsidR="0011334C">
        <w:rPr>
          <w:rFonts w:ascii="Arial" w:hAnsi="Arial" w:cs="Arial"/>
          <w:color w:val="auto"/>
        </w:rPr>
        <w:t>.</w:t>
      </w:r>
    </w:p>
    <w:p w14:paraId="2945916C" w14:textId="3D5C2C6D" w:rsidR="004D598B" w:rsidRDefault="00467CE3" w:rsidP="0011334C">
      <w:pPr>
        <w:spacing w:line="276" w:lineRule="auto"/>
        <w:rPr>
          <w:rFonts w:ascii="Arial" w:eastAsia="Arial" w:hAnsi="Arial" w:cs="Arial"/>
        </w:rPr>
      </w:pPr>
      <w:r w:rsidRPr="0011334C">
        <w:rPr>
          <w:rFonts w:ascii="Arial" w:eastAsia="Arial" w:hAnsi="Arial" w:cs="Arial"/>
        </w:rPr>
        <w:t>Some consumers and representatives</w:t>
      </w:r>
      <w:r w:rsidRPr="00467CE3">
        <w:rPr>
          <w:rFonts w:ascii="Arial" w:eastAsia="Arial" w:hAnsi="Arial" w:cs="Arial"/>
        </w:rPr>
        <w:t xml:space="preserve"> advised they </w:t>
      </w:r>
      <w:r w:rsidR="00905F93">
        <w:rPr>
          <w:rFonts w:ascii="Arial" w:eastAsia="Arial" w:hAnsi="Arial" w:cs="Arial"/>
        </w:rPr>
        <w:t xml:space="preserve">were </w:t>
      </w:r>
      <w:r w:rsidRPr="00467CE3">
        <w:rPr>
          <w:rFonts w:ascii="Arial" w:eastAsia="Arial" w:hAnsi="Arial" w:cs="Arial"/>
        </w:rPr>
        <w:t>not satisfied timely and appropriate referrals occur</w:t>
      </w:r>
      <w:r w:rsidR="00905F93">
        <w:rPr>
          <w:rFonts w:ascii="Arial" w:eastAsia="Arial" w:hAnsi="Arial" w:cs="Arial"/>
        </w:rPr>
        <w:t>red</w:t>
      </w:r>
      <w:r w:rsidR="004D598B">
        <w:rPr>
          <w:rFonts w:ascii="Arial" w:eastAsia="Arial" w:hAnsi="Arial" w:cs="Arial"/>
        </w:rPr>
        <w:t xml:space="preserve"> and that, in some cases, they had spoken with staff to request a referral “10 times or more” without any action being taken. E</w:t>
      </w:r>
      <w:r w:rsidR="00B92819">
        <w:rPr>
          <w:rFonts w:ascii="Arial" w:eastAsia="Arial" w:hAnsi="Arial" w:cs="Arial"/>
        </w:rPr>
        <w:t xml:space="preserve">xamples </w:t>
      </w:r>
      <w:r w:rsidR="004D598B">
        <w:rPr>
          <w:rFonts w:ascii="Arial" w:eastAsia="Arial" w:hAnsi="Arial" w:cs="Arial"/>
        </w:rPr>
        <w:t>included requests by consumers or representatives for referrals to a podiatrist, physiotherapist, dentist, optometrist and geriatrician.</w:t>
      </w:r>
    </w:p>
    <w:p w14:paraId="0A4F18BD" w14:textId="4B3E944A" w:rsidR="004D598B" w:rsidRDefault="004D598B" w:rsidP="0011334C">
      <w:pPr>
        <w:spacing w:line="276" w:lineRule="auto"/>
        <w:rPr>
          <w:rFonts w:ascii="Arial" w:eastAsia="Arial" w:hAnsi="Arial" w:cs="Arial"/>
        </w:rPr>
      </w:pPr>
      <w:r>
        <w:rPr>
          <w:rFonts w:ascii="Arial" w:eastAsia="Arial" w:hAnsi="Arial" w:cs="Arial"/>
        </w:rPr>
        <w:t xml:space="preserve">During the site audit, the Assessment Team spoke with a registered nurse and with management about the evidence from consumers. Management said they would review consumers’ needs and arrange appropriate </w:t>
      </w:r>
      <w:proofErr w:type="gramStart"/>
      <w:r>
        <w:rPr>
          <w:rFonts w:ascii="Arial" w:eastAsia="Arial" w:hAnsi="Arial" w:cs="Arial"/>
        </w:rPr>
        <w:t>referrals</w:t>
      </w:r>
      <w:proofErr w:type="gramEnd"/>
      <w:r>
        <w:rPr>
          <w:rFonts w:ascii="Arial" w:eastAsia="Arial" w:hAnsi="Arial" w:cs="Arial"/>
        </w:rPr>
        <w:t xml:space="preserve"> so consumers could receive the required services.  </w:t>
      </w:r>
    </w:p>
    <w:p w14:paraId="15A03FD6" w14:textId="25463C9E" w:rsidR="00EC3E76" w:rsidRPr="0011334C" w:rsidRDefault="001E1E0A" w:rsidP="0011334C">
      <w:pPr>
        <w:spacing w:line="276" w:lineRule="auto"/>
        <w:rPr>
          <w:rFonts w:ascii="Arial" w:eastAsia="Calibri" w:hAnsi="Arial" w:cs="Arial"/>
          <w:color w:val="auto"/>
        </w:rPr>
      </w:pPr>
      <w:r>
        <w:rPr>
          <w:rFonts w:ascii="Arial" w:hAnsi="Arial" w:cs="Arial"/>
          <w:color w:val="auto"/>
        </w:rPr>
        <w:t xml:space="preserve">The Approved Provider’s </w:t>
      </w:r>
      <w:r w:rsidR="00F64BFB">
        <w:rPr>
          <w:rFonts w:ascii="Arial" w:hAnsi="Arial" w:cs="Arial"/>
          <w:color w:val="auto"/>
        </w:rPr>
        <w:t>response acknowledge</w:t>
      </w:r>
      <w:r w:rsidR="004E46A0">
        <w:rPr>
          <w:rFonts w:ascii="Arial" w:hAnsi="Arial" w:cs="Arial"/>
          <w:color w:val="auto"/>
        </w:rPr>
        <w:t>d</w:t>
      </w:r>
      <w:r w:rsidR="00F64BFB">
        <w:rPr>
          <w:rFonts w:ascii="Arial" w:hAnsi="Arial" w:cs="Arial"/>
          <w:color w:val="auto"/>
        </w:rPr>
        <w:t xml:space="preserve"> </w:t>
      </w:r>
      <w:r w:rsidR="00862DEA">
        <w:rPr>
          <w:rFonts w:ascii="Arial" w:hAnsi="Arial" w:cs="Arial"/>
          <w:color w:val="auto"/>
        </w:rPr>
        <w:t xml:space="preserve">the issues identified in the site audit report </w:t>
      </w:r>
      <w:r w:rsidR="00F64BFB">
        <w:rPr>
          <w:rFonts w:ascii="Arial" w:hAnsi="Arial" w:cs="Arial"/>
          <w:color w:val="auto"/>
        </w:rPr>
        <w:t xml:space="preserve">and </w:t>
      </w:r>
      <w:r w:rsidR="004E46A0">
        <w:rPr>
          <w:rFonts w:ascii="Arial" w:hAnsi="Arial" w:cs="Arial"/>
          <w:color w:val="auto"/>
        </w:rPr>
        <w:t>advised it w</w:t>
      </w:r>
      <w:r w:rsidR="000627AD">
        <w:rPr>
          <w:rFonts w:ascii="Arial" w:hAnsi="Arial" w:cs="Arial"/>
          <w:color w:val="auto"/>
        </w:rPr>
        <w:t xml:space="preserve">as </w:t>
      </w:r>
      <w:r w:rsidR="003671C9">
        <w:rPr>
          <w:rFonts w:ascii="Arial" w:hAnsi="Arial" w:cs="Arial"/>
          <w:color w:val="auto"/>
        </w:rPr>
        <w:t>acting</w:t>
      </w:r>
      <w:r w:rsidR="00862DEA">
        <w:rPr>
          <w:rFonts w:ascii="Arial" w:hAnsi="Arial" w:cs="Arial"/>
          <w:color w:val="auto"/>
        </w:rPr>
        <w:t xml:space="preserve"> on </w:t>
      </w:r>
      <w:r w:rsidR="00F64BFB">
        <w:rPr>
          <w:rFonts w:ascii="Arial" w:hAnsi="Arial" w:cs="Arial"/>
          <w:color w:val="auto"/>
        </w:rPr>
        <w:t>the areas of concern</w:t>
      </w:r>
      <w:r w:rsidR="00862DEA">
        <w:rPr>
          <w:rFonts w:ascii="Arial" w:hAnsi="Arial" w:cs="Arial"/>
          <w:color w:val="auto"/>
        </w:rPr>
        <w:t>. However, t</w:t>
      </w:r>
      <w:r w:rsidR="00862DEA" w:rsidRPr="00862DEA">
        <w:rPr>
          <w:rFonts w:ascii="Arial" w:hAnsi="Arial" w:cs="Arial"/>
          <w:color w:val="auto"/>
        </w:rPr>
        <w:t xml:space="preserve">here has not been sufficient time to demonstrate the sustainability and effectiveness of </w:t>
      </w:r>
      <w:r w:rsidR="00862DEA">
        <w:rPr>
          <w:rFonts w:ascii="Arial" w:hAnsi="Arial" w:cs="Arial"/>
          <w:color w:val="auto"/>
        </w:rPr>
        <w:t xml:space="preserve">any actions taken by the </w:t>
      </w:r>
      <w:r w:rsidR="00862DEA" w:rsidRPr="00862DEA">
        <w:rPr>
          <w:rFonts w:ascii="Arial" w:hAnsi="Arial" w:cs="Arial"/>
          <w:color w:val="auto"/>
        </w:rPr>
        <w:t xml:space="preserve">Approved </w:t>
      </w:r>
      <w:r w:rsidR="00862DEA" w:rsidRPr="00862DEA">
        <w:rPr>
          <w:rFonts w:ascii="Arial" w:hAnsi="Arial" w:cs="Arial"/>
          <w:color w:val="auto"/>
        </w:rPr>
        <w:lastRenderedPageBreak/>
        <w:t>Provider. I consider</w:t>
      </w:r>
      <w:r w:rsidR="00862DEA">
        <w:rPr>
          <w:rFonts w:ascii="Arial" w:hAnsi="Arial" w:cs="Arial"/>
          <w:color w:val="auto"/>
        </w:rPr>
        <w:t xml:space="preserve">, </w:t>
      </w:r>
      <w:r w:rsidR="00862DEA" w:rsidRPr="00862DEA">
        <w:rPr>
          <w:rFonts w:ascii="Arial" w:hAnsi="Arial" w:cs="Arial"/>
          <w:color w:val="auto"/>
        </w:rPr>
        <w:t>at the time of the site audit</w:t>
      </w:r>
      <w:r w:rsidR="00862DEA">
        <w:rPr>
          <w:rFonts w:ascii="Arial" w:hAnsi="Arial" w:cs="Arial"/>
          <w:color w:val="auto"/>
        </w:rPr>
        <w:t>,</w:t>
      </w:r>
      <w:r w:rsidR="00862DEA" w:rsidRPr="00862DEA">
        <w:rPr>
          <w:rFonts w:ascii="Arial" w:hAnsi="Arial" w:cs="Arial"/>
          <w:color w:val="auto"/>
        </w:rPr>
        <w:t xml:space="preserve"> the service did not demonstrate each consumer</w:t>
      </w:r>
      <w:r w:rsidR="00862DEA">
        <w:rPr>
          <w:rFonts w:ascii="Arial" w:hAnsi="Arial" w:cs="Arial"/>
          <w:color w:val="auto"/>
        </w:rPr>
        <w:t xml:space="preserve"> received</w:t>
      </w:r>
      <w:r w:rsidR="00862DEA" w:rsidRPr="00862DEA">
        <w:rPr>
          <w:rFonts w:ascii="Arial" w:hAnsi="Arial" w:cs="Arial"/>
          <w:color w:val="auto"/>
        </w:rPr>
        <w:t xml:space="preserve"> safe and effective personal and clinical car</w:t>
      </w:r>
      <w:r w:rsidR="00EC3E76">
        <w:rPr>
          <w:rFonts w:ascii="Arial" w:hAnsi="Arial" w:cs="Arial"/>
          <w:color w:val="auto"/>
        </w:rPr>
        <w:t xml:space="preserve">e. </w:t>
      </w:r>
    </w:p>
    <w:p w14:paraId="1362FC6F" w14:textId="5C1C5128" w:rsidR="00D87378" w:rsidRPr="00D87378" w:rsidRDefault="00D87378" w:rsidP="00EC3E76">
      <w:pPr>
        <w:pStyle w:val="CommentText"/>
        <w:spacing w:line="276" w:lineRule="auto"/>
        <w:rPr>
          <w:rFonts w:ascii="Arial" w:hAnsi="Arial" w:cs="Arial"/>
          <w:i/>
          <w:color w:val="auto"/>
        </w:rPr>
      </w:pPr>
      <w:r>
        <w:rPr>
          <w:rFonts w:ascii="Arial" w:hAnsi="Arial" w:cs="Arial"/>
          <w:i/>
          <w:color w:val="auto"/>
        </w:rPr>
        <w:t>The re</w:t>
      </w:r>
      <w:r w:rsidRPr="00D87378">
        <w:rPr>
          <w:rFonts w:ascii="Arial" w:hAnsi="Arial" w:cs="Arial"/>
          <w:i/>
          <w:color w:val="auto"/>
        </w:rPr>
        <w:t xml:space="preserve">maining Requirements: </w:t>
      </w:r>
    </w:p>
    <w:p w14:paraId="0354FDC0" w14:textId="7B2346E0" w:rsidR="00EC3E76" w:rsidRDefault="00EC3E76" w:rsidP="00EC3E76">
      <w:pPr>
        <w:pStyle w:val="CommentText"/>
        <w:spacing w:line="276" w:lineRule="auto"/>
        <w:rPr>
          <w:rFonts w:ascii="Arial" w:hAnsi="Arial" w:cs="Arial"/>
          <w:color w:val="auto"/>
        </w:rPr>
      </w:pPr>
      <w:r w:rsidRPr="00EC3E76">
        <w:rPr>
          <w:rFonts w:ascii="Arial" w:hAnsi="Arial" w:cs="Arial"/>
          <w:color w:val="auto"/>
        </w:rPr>
        <w:t>I am satisfied the service is compliant with the remaining Requirement</w:t>
      </w:r>
      <w:r>
        <w:rPr>
          <w:rFonts w:ascii="Arial" w:hAnsi="Arial" w:cs="Arial"/>
          <w:color w:val="auto"/>
        </w:rPr>
        <w:t>s</w:t>
      </w:r>
      <w:r w:rsidR="000627AD">
        <w:rPr>
          <w:rFonts w:ascii="Arial" w:hAnsi="Arial" w:cs="Arial"/>
          <w:color w:val="auto"/>
        </w:rPr>
        <w:t xml:space="preserve"> in this Standard</w:t>
      </w:r>
      <w:r w:rsidRPr="00EC3E76">
        <w:rPr>
          <w:rFonts w:ascii="Arial" w:hAnsi="Arial" w:cs="Arial"/>
          <w:color w:val="auto"/>
        </w:rPr>
        <w:t>, Requirement</w:t>
      </w:r>
      <w:r>
        <w:rPr>
          <w:rFonts w:ascii="Arial" w:hAnsi="Arial" w:cs="Arial"/>
          <w:color w:val="auto"/>
        </w:rPr>
        <w:t>s</w:t>
      </w:r>
      <w:r w:rsidRPr="00EC3E76">
        <w:rPr>
          <w:rFonts w:ascii="Arial" w:hAnsi="Arial" w:cs="Arial"/>
          <w:color w:val="auto"/>
        </w:rPr>
        <w:t xml:space="preserve"> </w:t>
      </w:r>
      <w:r>
        <w:rPr>
          <w:rFonts w:ascii="Arial" w:hAnsi="Arial" w:cs="Arial"/>
          <w:color w:val="auto"/>
        </w:rPr>
        <w:t xml:space="preserve">3(3)(c) and </w:t>
      </w:r>
      <w:r w:rsidRPr="00EC3E76">
        <w:rPr>
          <w:rFonts w:ascii="Arial" w:hAnsi="Arial" w:cs="Arial"/>
          <w:color w:val="auto"/>
        </w:rPr>
        <w:t>3(3)(g</w:t>
      </w:r>
      <w:r>
        <w:rPr>
          <w:rFonts w:ascii="Arial" w:hAnsi="Arial" w:cs="Arial"/>
          <w:color w:val="auto"/>
        </w:rPr>
        <w:t>).</w:t>
      </w:r>
    </w:p>
    <w:p w14:paraId="0461E24F" w14:textId="77777777" w:rsidR="00EC3E76" w:rsidRDefault="00EC3E76" w:rsidP="00862DEA">
      <w:pPr>
        <w:pStyle w:val="CommentText"/>
        <w:spacing w:line="276" w:lineRule="auto"/>
        <w:rPr>
          <w:rFonts w:ascii="Arial" w:eastAsia="Arial" w:hAnsi="Arial" w:cs="Arial"/>
        </w:rPr>
      </w:pPr>
      <w:r>
        <w:rPr>
          <w:rFonts w:ascii="Arial" w:hAnsi="Arial" w:cs="Arial"/>
          <w:color w:val="auto"/>
        </w:rPr>
        <w:t>M</w:t>
      </w:r>
      <w:r w:rsidR="001C1951">
        <w:rPr>
          <w:rFonts w:ascii="Arial" w:hAnsi="Arial" w:cs="Arial"/>
          <w:color w:val="auto"/>
        </w:rPr>
        <w:t xml:space="preserve">ost consumers </w:t>
      </w:r>
      <w:r>
        <w:rPr>
          <w:rFonts w:ascii="Arial" w:hAnsi="Arial" w:cs="Arial"/>
          <w:color w:val="auto"/>
        </w:rPr>
        <w:t>now have</w:t>
      </w:r>
      <w:r w:rsidR="001C1951">
        <w:rPr>
          <w:rFonts w:ascii="Arial" w:hAnsi="Arial" w:cs="Arial"/>
          <w:color w:val="auto"/>
        </w:rPr>
        <w:t xml:space="preserve"> Advanced Care Plans in place and these included consumers’ preferences.</w:t>
      </w:r>
      <w:r w:rsidR="001C1951" w:rsidRPr="0068185D">
        <w:rPr>
          <w:rFonts w:eastAsia="Arial"/>
        </w:rPr>
        <w:t xml:space="preserve"> </w:t>
      </w:r>
      <w:r w:rsidR="001C1951" w:rsidRPr="0068185D">
        <w:rPr>
          <w:rFonts w:ascii="Arial" w:eastAsia="Arial" w:hAnsi="Arial" w:cs="Arial"/>
        </w:rPr>
        <w:t xml:space="preserve">Management and registered staff said copies of </w:t>
      </w:r>
      <w:r w:rsidR="001C1951">
        <w:rPr>
          <w:rFonts w:ascii="Arial" w:hAnsi="Arial" w:cs="Arial"/>
          <w:color w:val="auto"/>
        </w:rPr>
        <w:t>Advanced Care Plans</w:t>
      </w:r>
      <w:r w:rsidR="001C1951" w:rsidRPr="0068185D">
        <w:rPr>
          <w:rFonts w:ascii="Arial" w:eastAsia="Arial" w:hAnsi="Arial" w:cs="Arial"/>
        </w:rPr>
        <w:t xml:space="preserve"> and </w:t>
      </w:r>
      <w:r w:rsidR="001C1951">
        <w:rPr>
          <w:rFonts w:ascii="Arial" w:eastAsia="Arial" w:hAnsi="Arial" w:cs="Arial"/>
        </w:rPr>
        <w:t>end-of-life</w:t>
      </w:r>
      <w:r w:rsidR="001C1951" w:rsidRPr="0068185D">
        <w:rPr>
          <w:rFonts w:ascii="Arial" w:eastAsia="Arial" w:hAnsi="Arial" w:cs="Arial"/>
        </w:rPr>
        <w:t xml:space="preserve"> wishes </w:t>
      </w:r>
      <w:r w:rsidR="001C1951">
        <w:rPr>
          <w:rFonts w:ascii="Arial" w:eastAsia="Arial" w:hAnsi="Arial" w:cs="Arial"/>
        </w:rPr>
        <w:t>we</w:t>
      </w:r>
      <w:r w:rsidR="001C1951" w:rsidRPr="0068185D">
        <w:rPr>
          <w:rFonts w:ascii="Arial" w:eastAsia="Arial" w:hAnsi="Arial" w:cs="Arial"/>
        </w:rPr>
        <w:t>re retained on file if consumers or their representatives chose to complete them</w:t>
      </w:r>
      <w:r w:rsidR="001C1951">
        <w:rPr>
          <w:rFonts w:ascii="Arial" w:eastAsia="Arial" w:hAnsi="Arial" w:cs="Arial"/>
        </w:rPr>
        <w:t>,</w:t>
      </w:r>
      <w:r w:rsidR="001C1951" w:rsidRPr="0068185D">
        <w:rPr>
          <w:rFonts w:ascii="Arial" w:eastAsia="Arial" w:hAnsi="Arial" w:cs="Arial"/>
        </w:rPr>
        <w:t xml:space="preserve"> but </w:t>
      </w:r>
      <w:r w:rsidR="001C1951">
        <w:rPr>
          <w:rFonts w:ascii="Arial" w:eastAsia="Arial" w:hAnsi="Arial" w:cs="Arial"/>
        </w:rPr>
        <w:t>they would</w:t>
      </w:r>
      <w:r w:rsidR="001C1951" w:rsidRPr="0068185D">
        <w:rPr>
          <w:rFonts w:ascii="Arial" w:eastAsia="Arial" w:hAnsi="Arial" w:cs="Arial"/>
        </w:rPr>
        <w:t xml:space="preserve"> still call the representative to ensure current needs and preferences </w:t>
      </w:r>
      <w:r w:rsidR="001C1951">
        <w:rPr>
          <w:rFonts w:ascii="Arial" w:eastAsia="Arial" w:hAnsi="Arial" w:cs="Arial"/>
        </w:rPr>
        <w:t>were</w:t>
      </w:r>
      <w:r w:rsidR="001C1951" w:rsidRPr="0068185D">
        <w:rPr>
          <w:rFonts w:ascii="Arial" w:eastAsia="Arial" w:hAnsi="Arial" w:cs="Arial"/>
        </w:rPr>
        <w:t xml:space="preserve"> followed.</w:t>
      </w:r>
      <w:r w:rsidR="001C1951">
        <w:rPr>
          <w:rFonts w:ascii="Arial" w:eastAsia="Arial" w:hAnsi="Arial" w:cs="Arial"/>
        </w:rPr>
        <w:t xml:space="preserve"> The service maintained a palliative care framework and had an end-of-life policy which guided and informed staff</w:t>
      </w:r>
      <w:r>
        <w:rPr>
          <w:rFonts w:ascii="Arial" w:eastAsia="Arial" w:hAnsi="Arial" w:cs="Arial"/>
        </w:rPr>
        <w:t>.</w:t>
      </w:r>
    </w:p>
    <w:p w14:paraId="7F643AF4" w14:textId="723D7E84" w:rsidR="00566ACD" w:rsidRDefault="00CF73A0" w:rsidP="00B94D12">
      <w:pPr>
        <w:pStyle w:val="CommentText"/>
        <w:spacing w:line="276" w:lineRule="auto"/>
        <w:rPr>
          <w:rFonts w:ascii="Arial" w:hAnsi="Arial" w:cs="Arial"/>
          <w:color w:val="auto"/>
        </w:rPr>
      </w:pPr>
      <w:r w:rsidRPr="00CF73A0">
        <w:rPr>
          <w:rFonts w:ascii="Arial" w:eastAsia="Arial" w:hAnsi="Arial" w:cs="Arial"/>
        </w:rPr>
        <w:t>The service ha</w:t>
      </w:r>
      <w:r w:rsidR="00A0032E">
        <w:rPr>
          <w:rFonts w:ascii="Arial" w:eastAsia="Arial" w:hAnsi="Arial" w:cs="Arial"/>
        </w:rPr>
        <w:t>d</w:t>
      </w:r>
      <w:r w:rsidRPr="00CF73A0">
        <w:rPr>
          <w:rFonts w:ascii="Arial" w:eastAsia="Arial" w:hAnsi="Arial" w:cs="Arial"/>
        </w:rPr>
        <w:t xml:space="preserve"> systems in place </w:t>
      </w:r>
      <w:r w:rsidR="00A0032E">
        <w:rPr>
          <w:rFonts w:ascii="Arial" w:eastAsia="Arial" w:hAnsi="Arial" w:cs="Arial"/>
        </w:rPr>
        <w:t>which</w:t>
      </w:r>
      <w:r w:rsidRPr="00CF73A0">
        <w:rPr>
          <w:rFonts w:ascii="Arial" w:eastAsia="Arial" w:hAnsi="Arial" w:cs="Arial"/>
        </w:rPr>
        <w:t xml:space="preserve"> minimise</w:t>
      </w:r>
      <w:r w:rsidR="00A0032E">
        <w:rPr>
          <w:rFonts w:ascii="Arial" w:eastAsia="Arial" w:hAnsi="Arial" w:cs="Arial"/>
        </w:rPr>
        <w:t>d</w:t>
      </w:r>
      <w:r w:rsidRPr="00CF73A0">
        <w:rPr>
          <w:rFonts w:ascii="Arial" w:eastAsia="Arial" w:hAnsi="Arial" w:cs="Arial"/>
        </w:rPr>
        <w:t xml:space="preserve"> the risk of an infecti</w:t>
      </w:r>
      <w:r w:rsidR="00A0032E">
        <w:rPr>
          <w:rFonts w:ascii="Arial" w:eastAsia="Arial" w:hAnsi="Arial" w:cs="Arial"/>
        </w:rPr>
        <w:t>on</w:t>
      </w:r>
      <w:r w:rsidRPr="00CF73A0">
        <w:rPr>
          <w:rFonts w:ascii="Arial" w:eastAsia="Arial" w:hAnsi="Arial" w:cs="Arial"/>
        </w:rPr>
        <w:t xml:space="preserve"> outbreak at the service. </w:t>
      </w:r>
      <w:r w:rsidR="00A0032E">
        <w:rPr>
          <w:rFonts w:ascii="Arial" w:eastAsia="Arial" w:hAnsi="Arial" w:cs="Arial"/>
        </w:rPr>
        <w:t>A</w:t>
      </w:r>
      <w:r w:rsidRPr="00CF73A0">
        <w:rPr>
          <w:rFonts w:ascii="Arial" w:eastAsia="Arial" w:hAnsi="Arial" w:cs="Arial"/>
        </w:rPr>
        <w:t>s part of the</w:t>
      </w:r>
      <w:r w:rsidR="001F65D3">
        <w:rPr>
          <w:rFonts w:ascii="Arial" w:eastAsia="Arial" w:hAnsi="Arial" w:cs="Arial"/>
        </w:rPr>
        <w:t xml:space="preserve"> service’s</w:t>
      </w:r>
      <w:r w:rsidRPr="00CF73A0">
        <w:rPr>
          <w:rFonts w:ascii="Arial" w:eastAsia="Arial" w:hAnsi="Arial" w:cs="Arial"/>
        </w:rPr>
        <w:t xml:space="preserve"> induction program</w:t>
      </w:r>
      <w:r w:rsidR="00BF1CB4">
        <w:rPr>
          <w:rFonts w:ascii="Arial" w:eastAsia="Arial" w:hAnsi="Arial" w:cs="Arial"/>
        </w:rPr>
        <w:t>, staff at</w:t>
      </w:r>
      <w:r w:rsidRPr="00CF73A0">
        <w:rPr>
          <w:rFonts w:ascii="Arial" w:eastAsia="Arial" w:hAnsi="Arial" w:cs="Arial"/>
        </w:rPr>
        <w:t xml:space="preserve"> the service </w:t>
      </w:r>
      <w:r w:rsidR="00BF1CB4">
        <w:rPr>
          <w:rFonts w:ascii="Arial" w:eastAsia="Arial" w:hAnsi="Arial" w:cs="Arial"/>
        </w:rPr>
        <w:t>completed</w:t>
      </w:r>
      <w:r w:rsidRPr="00CF73A0">
        <w:rPr>
          <w:rFonts w:ascii="Arial" w:eastAsia="Arial" w:hAnsi="Arial" w:cs="Arial"/>
        </w:rPr>
        <w:t xml:space="preserve"> mandatory online infection control training and </w:t>
      </w:r>
      <w:r w:rsidR="00BF1CB4">
        <w:rPr>
          <w:rFonts w:ascii="Arial" w:eastAsia="Arial" w:hAnsi="Arial" w:cs="Arial"/>
        </w:rPr>
        <w:t>we</w:t>
      </w:r>
      <w:r w:rsidRPr="00CF73A0">
        <w:rPr>
          <w:rFonts w:ascii="Arial" w:eastAsia="Arial" w:hAnsi="Arial" w:cs="Arial"/>
        </w:rPr>
        <w:t>re educated in the steps to take should there be an outbreak at the facility.</w:t>
      </w:r>
    </w:p>
    <w:p w14:paraId="4336A77D" w14:textId="77777777" w:rsidR="00094182" w:rsidRDefault="00094182">
      <w:pPr>
        <w:rPr>
          <w:rFonts w:ascii="Arial" w:hAnsi="Arial" w:cs="Arial"/>
          <w:color w:val="FF0000"/>
        </w:rPr>
      </w:pPr>
      <w:r>
        <w:rPr>
          <w:rFonts w:ascii="Arial" w:hAnsi="Arial" w:cs="Arial"/>
          <w:color w:val="FF0000"/>
        </w:rPr>
        <w:br w:type="page"/>
      </w:r>
    </w:p>
    <w:p w14:paraId="22C44233" w14:textId="77777777" w:rsidR="007209A1" w:rsidRPr="009238F7" w:rsidRDefault="007209A1" w:rsidP="00341026">
      <w:pPr>
        <w:pStyle w:val="Heading1"/>
        <w:spacing w:before="120" w:after="240" w:line="22" w:lineRule="atLeast"/>
        <w:rPr>
          <w:rFonts w:ascii="Arial" w:hAnsi="Arial" w:cs="Arial"/>
        </w:rPr>
      </w:pPr>
      <w:r w:rsidRPr="009238F7">
        <w:rPr>
          <w:rFonts w:ascii="Arial" w:hAnsi="Arial" w:cs="Arial"/>
        </w:rPr>
        <w:lastRenderedPageBreak/>
        <w:t>Standard 4</w:t>
      </w:r>
    </w:p>
    <w:tbl>
      <w:tblPr>
        <w:tblStyle w:val="TableGrid"/>
        <w:tblW w:w="0" w:type="auto"/>
        <w:tblLook w:val="04A0" w:firstRow="1" w:lastRow="0" w:firstColumn="1" w:lastColumn="0" w:noHBand="0" w:noVBand="1"/>
      </w:tblPr>
      <w:tblGrid>
        <w:gridCol w:w="1764"/>
        <w:gridCol w:w="6969"/>
        <w:gridCol w:w="1471"/>
      </w:tblGrid>
      <w:tr w:rsidR="00532C52" w:rsidRPr="009238F7" w14:paraId="20B4A220"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5E2C658F" w14:textId="77777777" w:rsidR="00532C52" w:rsidRPr="009238F7" w:rsidRDefault="00532C52" w:rsidP="002D5918">
            <w:pPr>
              <w:spacing w:before="0" w:after="120" w:line="22" w:lineRule="atLeast"/>
              <w:rPr>
                <w:rFonts w:ascii="Arial" w:hAnsi="Arial" w:cs="Arial"/>
              </w:rPr>
            </w:pPr>
            <w:r w:rsidRPr="009238F7">
              <w:rPr>
                <w:rFonts w:ascii="Arial" w:hAnsi="Arial" w:cs="Arial"/>
              </w:rPr>
              <w:t>Services and supports for daily living</w:t>
            </w:r>
          </w:p>
        </w:tc>
        <w:tc>
          <w:tcPr>
            <w:tcW w:w="0" w:type="auto"/>
          </w:tcPr>
          <w:p w14:paraId="68410047" w14:textId="77777777" w:rsidR="00532C52" w:rsidRPr="00600F46" w:rsidRDefault="00532C5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0E2696">
              <w:rPr>
                <w:rFonts w:ascii="Arial" w:hAnsi="Arial" w:cs="Arial"/>
              </w:rPr>
              <w:t>Non-complian</w:t>
            </w:r>
            <w:r w:rsidR="0014722A" w:rsidRPr="000E2696">
              <w:rPr>
                <w:rFonts w:ascii="Arial" w:hAnsi="Arial" w:cs="Arial"/>
              </w:rPr>
              <w:t xml:space="preserve">t </w:t>
            </w:r>
          </w:p>
        </w:tc>
      </w:tr>
      <w:tr w:rsidR="00532C52" w:rsidRPr="009238F7" w14:paraId="4374C2BB"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4CBC628B" w14:textId="77777777" w:rsidR="00532C52" w:rsidRPr="009238F7" w:rsidRDefault="00532C52" w:rsidP="002D5918">
            <w:pPr>
              <w:spacing w:line="22" w:lineRule="atLeast"/>
              <w:rPr>
                <w:rFonts w:ascii="Arial" w:hAnsi="Arial" w:cs="Arial"/>
                <w:color w:val="auto"/>
              </w:rPr>
            </w:pPr>
            <w:r w:rsidRPr="009238F7">
              <w:rPr>
                <w:rFonts w:ascii="Arial" w:hAnsi="Arial" w:cs="Arial"/>
                <w:color w:val="auto"/>
              </w:rPr>
              <w:t>Requirement 4(3)(a)</w:t>
            </w:r>
          </w:p>
        </w:tc>
        <w:tc>
          <w:tcPr>
            <w:tcW w:w="0" w:type="auto"/>
            <w:tcBorders>
              <w:right w:val="single" w:sz="4" w:space="0" w:color="auto"/>
            </w:tcBorders>
          </w:tcPr>
          <w:p w14:paraId="721D3BD2" w14:textId="77777777" w:rsidR="00532C52" w:rsidRPr="009238F7"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0" w:type="auto"/>
            <w:tcBorders>
              <w:left w:val="single" w:sz="4" w:space="0" w:color="auto"/>
            </w:tcBorders>
          </w:tcPr>
          <w:p w14:paraId="668CD282" w14:textId="77777777" w:rsidR="00532C52" w:rsidRPr="00600F46"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600F46">
              <w:rPr>
                <w:rFonts w:ascii="Arial" w:hAnsi="Arial" w:cs="Arial"/>
                <w:color w:val="auto"/>
              </w:rPr>
              <w:t>Compliant</w:t>
            </w:r>
          </w:p>
        </w:tc>
      </w:tr>
      <w:tr w:rsidR="00532C52" w:rsidRPr="009238F7" w14:paraId="743D5629"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15F6349" w14:textId="77777777" w:rsidR="00532C52" w:rsidRPr="009238F7" w:rsidRDefault="00532C52" w:rsidP="002D5918">
            <w:pPr>
              <w:spacing w:line="22" w:lineRule="atLeast"/>
              <w:rPr>
                <w:rFonts w:ascii="Arial" w:hAnsi="Arial" w:cs="Arial"/>
                <w:color w:val="auto"/>
              </w:rPr>
            </w:pPr>
            <w:r w:rsidRPr="009238F7">
              <w:rPr>
                <w:rFonts w:ascii="Arial" w:hAnsi="Arial" w:cs="Arial"/>
                <w:color w:val="auto"/>
              </w:rPr>
              <w:t>Requirement 4(3)(b)</w:t>
            </w:r>
          </w:p>
        </w:tc>
        <w:tc>
          <w:tcPr>
            <w:tcW w:w="0" w:type="auto"/>
            <w:tcBorders>
              <w:right w:val="single" w:sz="4" w:space="0" w:color="auto"/>
            </w:tcBorders>
          </w:tcPr>
          <w:p w14:paraId="7370E22D" w14:textId="77777777" w:rsidR="00532C52" w:rsidRPr="009238F7"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238F7">
              <w:rPr>
                <w:rFonts w:ascii="Arial" w:hAnsi="Arial" w:cs="Arial"/>
              </w:rPr>
              <w:t>Services and supports for daily living promote each consumer’s emotional, spiritual and psychological well-being.</w:t>
            </w:r>
          </w:p>
        </w:tc>
        <w:tc>
          <w:tcPr>
            <w:tcW w:w="0" w:type="auto"/>
            <w:tcBorders>
              <w:left w:val="single" w:sz="4" w:space="0" w:color="auto"/>
            </w:tcBorders>
          </w:tcPr>
          <w:p w14:paraId="4CA1BF86" w14:textId="77777777" w:rsidR="00532C52" w:rsidRPr="00600F46"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600F46">
              <w:rPr>
                <w:rFonts w:ascii="Arial" w:hAnsi="Arial" w:cs="Arial"/>
                <w:color w:val="auto"/>
              </w:rPr>
              <w:t>Compliant</w:t>
            </w:r>
          </w:p>
        </w:tc>
      </w:tr>
      <w:tr w:rsidR="00532C52" w:rsidRPr="009238F7" w14:paraId="1658F11F"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01F64F8" w14:textId="77777777" w:rsidR="00532C52" w:rsidRPr="009238F7" w:rsidRDefault="00532C52" w:rsidP="002D5918">
            <w:pPr>
              <w:spacing w:line="22" w:lineRule="atLeast"/>
              <w:rPr>
                <w:rFonts w:ascii="Arial" w:hAnsi="Arial" w:cs="Arial"/>
                <w:color w:val="auto"/>
              </w:rPr>
            </w:pPr>
            <w:r w:rsidRPr="009238F7">
              <w:rPr>
                <w:rFonts w:ascii="Arial" w:hAnsi="Arial" w:cs="Arial"/>
                <w:color w:val="auto"/>
              </w:rPr>
              <w:t>Requirement 4(3)(c)</w:t>
            </w:r>
          </w:p>
        </w:tc>
        <w:tc>
          <w:tcPr>
            <w:tcW w:w="0" w:type="auto"/>
            <w:tcBorders>
              <w:right w:val="single" w:sz="4" w:space="0" w:color="auto"/>
            </w:tcBorders>
          </w:tcPr>
          <w:p w14:paraId="7F716484" w14:textId="77777777" w:rsidR="00532C52" w:rsidRPr="009238F7"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Services and supports for daily living assist each consumer to:</w:t>
            </w:r>
          </w:p>
          <w:p w14:paraId="3C2A27D8" w14:textId="77777777" w:rsidR="00532C52" w:rsidRPr="009238F7" w:rsidRDefault="00532C52" w:rsidP="00CF0220">
            <w:pPr>
              <w:pStyle w:val="ListParagraph"/>
              <w:numPr>
                <w:ilvl w:val="0"/>
                <w:numId w:val="12"/>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participate in their community within and outside the organisation’s service environment; and</w:t>
            </w:r>
          </w:p>
          <w:p w14:paraId="3847681B" w14:textId="77777777" w:rsidR="00532C52" w:rsidRPr="009238F7" w:rsidRDefault="00532C52" w:rsidP="00CF0220">
            <w:pPr>
              <w:pStyle w:val="ListParagraph"/>
              <w:numPr>
                <w:ilvl w:val="0"/>
                <w:numId w:val="12"/>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have social and personal relationships; and</w:t>
            </w:r>
          </w:p>
          <w:p w14:paraId="26719719" w14:textId="77777777" w:rsidR="00532C52" w:rsidRPr="009238F7" w:rsidRDefault="00532C52" w:rsidP="00CF0220">
            <w:pPr>
              <w:pStyle w:val="ListParagraph"/>
              <w:numPr>
                <w:ilvl w:val="0"/>
                <w:numId w:val="12"/>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do the things of interest to them.</w:t>
            </w:r>
          </w:p>
        </w:tc>
        <w:tc>
          <w:tcPr>
            <w:tcW w:w="0" w:type="auto"/>
            <w:tcBorders>
              <w:left w:val="single" w:sz="4" w:space="0" w:color="auto"/>
            </w:tcBorders>
          </w:tcPr>
          <w:p w14:paraId="6EBE51E7" w14:textId="77777777" w:rsidR="00532C52" w:rsidRPr="00600F46"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600F46">
              <w:rPr>
                <w:rFonts w:ascii="Arial" w:hAnsi="Arial" w:cs="Arial"/>
                <w:color w:val="auto"/>
              </w:rPr>
              <w:t>Compliant</w:t>
            </w:r>
          </w:p>
        </w:tc>
      </w:tr>
      <w:tr w:rsidR="00532C52" w:rsidRPr="009238F7" w14:paraId="11E1AEB6"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D2702CF" w14:textId="77777777" w:rsidR="00532C52" w:rsidRPr="009238F7" w:rsidRDefault="00532C52" w:rsidP="002D5918">
            <w:pPr>
              <w:spacing w:line="22" w:lineRule="atLeast"/>
              <w:rPr>
                <w:rFonts w:ascii="Arial" w:hAnsi="Arial" w:cs="Arial"/>
                <w:color w:val="auto"/>
              </w:rPr>
            </w:pPr>
            <w:r w:rsidRPr="009238F7">
              <w:rPr>
                <w:rFonts w:ascii="Arial" w:hAnsi="Arial" w:cs="Arial"/>
                <w:color w:val="auto"/>
              </w:rPr>
              <w:t>Requirement 4(3)(d)</w:t>
            </w:r>
          </w:p>
        </w:tc>
        <w:tc>
          <w:tcPr>
            <w:tcW w:w="0" w:type="auto"/>
            <w:tcBorders>
              <w:right w:val="single" w:sz="4" w:space="0" w:color="auto"/>
            </w:tcBorders>
          </w:tcPr>
          <w:p w14:paraId="0CA3A328" w14:textId="77777777" w:rsidR="00532C52" w:rsidRPr="009238F7"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bookmarkStart w:id="10" w:name="_Hlk107398979"/>
            <w:r w:rsidRPr="009238F7">
              <w:rPr>
                <w:rFonts w:ascii="Arial" w:hAnsi="Arial" w:cs="Arial"/>
              </w:rPr>
              <w:t>Information about the consumer’s condition, needs and preferences is communicated within the organisation, and with others where responsibility for care is shared.</w:t>
            </w:r>
            <w:bookmarkEnd w:id="10"/>
          </w:p>
        </w:tc>
        <w:tc>
          <w:tcPr>
            <w:tcW w:w="0" w:type="auto"/>
            <w:tcBorders>
              <w:left w:val="single" w:sz="4" w:space="0" w:color="auto"/>
            </w:tcBorders>
          </w:tcPr>
          <w:p w14:paraId="7CB6F4FE" w14:textId="77777777" w:rsidR="00532C52" w:rsidRPr="00600F46" w:rsidRDefault="00532C52" w:rsidP="00B5450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600F46">
              <w:rPr>
                <w:rFonts w:ascii="Arial" w:hAnsi="Arial" w:cs="Arial"/>
                <w:color w:val="auto"/>
              </w:rPr>
              <w:t>Non-compliant</w:t>
            </w:r>
          </w:p>
        </w:tc>
      </w:tr>
      <w:tr w:rsidR="00532C52" w:rsidRPr="009238F7" w14:paraId="174530E5"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19F8281A" w14:textId="77777777" w:rsidR="00532C52" w:rsidRPr="009238F7" w:rsidRDefault="00532C52" w:rsidP="002D5918">
            <w:pPr>
              <w:spacing w:line="22" w:lineRule="atLeast"/>
              <w:rPr>
                <w:rFonts w:ascii="Arial" w:hAnsi="Arial" w:cs="Arial"/>
                <w:color w:val="auto"/>
              </w:rPr>
            </w:pPr>
            <w:r w:rsidRPr="009238F7">
              <w:rPr>
                <w:rFonts w:ascii="Arial" w:hAnsi="Arial" w:cs="Arial"/>
                <w:color w:val="auto"/>
              </w:rPr>
              <w:t>Requirement 4(3)(e)</w:t>
            </w:r>
          </w:p>
        </w:tc>
        <w:tc>
          <w:tcPr>
            <w:tcW w:w="0" w:type="auto"/>
            <w:tcBorders>
              <w:right w:val="single" w:sz="4" w:space="0" w:color="auto"/>
            </w:tcBorders>
          </w:tcPr>
          <w:p w14:paraId="602738D2" w14:textId="77777777" w:rsidR="00532C52" w:rsidRPr="009238F7"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Timely and appropriate referrals to individuals, other organisations and providers of other care and services.</w:t>
            </w:r>
          </w:p>
        </w:tc>
        <w:tc>
          <w:tcPr>
            <w:tcW w:w="0" w:type="auto"/>
            <w:tcBorders>
              <w:left w:val="single" w:sz="4" w:space="0" w:color="auto"/>
            </w:tcBorders>
          </w:tcPr>
          <w:p w14:paraId="4DAD954B" w14:textId="4B563C0E" w:rsidR="00532C52" w:rsidRPr="00600F46" w:rsidRDefault="00532C52" w:rsidP="009146B8">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600F46">
              <w:rPr>
                <w:rFonts w:ascii="Arial" w:hAnsi="Arial" w:cs="Arial"/>
                <w:color w:val="auto"/>
              </w:rPr>
              <w:t>Compliant</w:t>
            </w:r>
          </w:p>
        </w:tc>
      </w:tr>
      <w:tr w:rsidR="00532C52" w:rsidRPr="009238F7" w14:paraId="1AD72F3D"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4718214" w14:textId="77777777" w:rsidR="00532C52" w:rsidRPr="009238F7" w:rsidRDefault="00532C52" w:rsidP="002D5918">
            <w:pPr>
              <w:spacing w:line="22" w:lineRule="atLeast"/>
              <w:rPr>
                <w:rFonts w:ascii="Arial" w:hAnsi="Arial" w:cs="Arial"/>
                <w:color w:val="auto"/>
              </w:rPr>
            </w:pPr>
            <w:r w:rsidRPr="009238F7">
              <w:rPr>
                <w:rFonts w:ascii="Arial" w:hAnsi="Arial" w:cs="Arial"/>
                <w:color w:val="auto"/>
              </w:rPr>
              <w:t>Requirement 4(3)(f)</w:t>
            </w:r>
          </w:p>
        </w:tc>
        <w:tc>
          <w:tcPr>
            <w:tcW w:w="0" w:type="auto"/>
            <w:tcBorders>
              <w:right w:val="single" w:sz="4" w:space="0" w:color="auto"/>
            </w:tcBorders>
          </w:tcPr>
          <w:p w14:paraId="21981EA5" w14:textId="77777777" w:rsidR="00532C52" w:rsidRPr="009238F7"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238F7">
              <w:rPr>
                <w:rFonts w:ascii="Arial" w:hAnsi="Arial" w:cs="Arial"/>
              </w:rPr>
              <w:t>Where meals are provided, they are varied and of suitable quality and quantity.</w:t>
            </w:r>
          </w:p>
        </w:tc>
        <w:tc>
          <w:tcPr>
            <w:tcW w:w="0" w:type="auto"/>
            <w:tcBorders>
              <w:left w:val="single" w:sz="4" w:space="0" w:color="auto"/>
            </w:tcBorders>
          </w:tcPr>
          <w:p w14:paraId="63DC7090" w14:textId="77777777" w:rsidR="00532C52" w:rsidRPr="00600F46"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600F46">
              <w:rPr>
                <w:rFonts w:ascii="Arial" w:hAnsi="Arial" w:cs="Arial"/>
                <w:color w:val="auto"/>
              </w:rPr>
              <w:t>Compliant</w:t>
            </w:r>
          </w:p>
        </w:tc>
      </w:tr>
      <w:tr w:rsidR="00532C52" w:rsidRPr="009238F7" w14:paraId="7EB56DAA"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4C3BF25A" w14:textId="77777777" w:rsidR="00532C52" w:rsidRPr="009238F7" w:rsidRDefault="00532C52" w:rsidP="002D5918">
            <w:pPr>
              <w:spacing w:line="22" w:lineRule="atLeast"/>
              <w:rPr>
                <w:rFonts w:ascii="Arial" w:hAnsi="Arial" w:cs="Arial"/>
                <w:color w:val="auto"/>
              </w:rPr>
            </w:pPr>
            <w:r w:rsidRPr="009238F7">
              <w:rPr>
                <w:rFonts w:ascii="Arial" w:hAnsi="Arial" w:cs="Arial"/>
                <w:color w:val="auto"/>
              </w:rPr>
              <w:t>Requirement 4(3)(g)</w:t>
            </w:r>
          </w:p>
        </w:tc>
        <w:tc>
          <w:tcPr>
            <w:tcW w:w="0" w:type="auto"/>
            <w:tcBorders>
              <w:right w:val="single" w:sz="4" w:space="0" w:color="auto"/>
            </w:tcBorders>
          </w:tcPr>
          <w:p w14:paraId="32CD5391" w14:textId="77777777" w:rsidR="00532C52" w:rsidRPr="009238F7"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bookmarkStart w:id="11" w:name="_Hlk107398999"/>
            <w:r w:rsidRPr="009238F7">
              <w:rPr>
                <w:rFonts w:ascii="Arial" w:hAnsi="Arial" w:cs="Arial"/>
              </w:rPr>
              <w:t>Where equipment is provided, it is safe, suitable, clean and well maintained.</w:t>
            </w:r>
            <w:bookmarkEnd w:id="11"/>
          </w:p>
        </w:tc>
        <w:tc>
          <w:tcPr>
            <w:tcW w:w="0" w:type="auto"/>
            <w:tcBorders>
              <w:left w:val="single" w:sz="4" w:space="0" w:color="auto"/>
            </w:tcBorders>
          </w:tcPr>
          <w:p w14:paraId="0A0BB899" w14:textId="47B94E47" w:rsidR="00532C52" w:rsidRPr="00600F46" w:rsidRDefault="00B05D9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C</w:t>
            </w:r>
            <w:r w:rsidR="00532C52" w:rsidRPr="00600F46">
              <w:rPr>
                <w:rFonts w:ascii="Arial" w:hAnsi="Arial" w:cs="Arial"/>
                <w:color w:val="auto"/>
              </w:rPr>
              <w:t>ompliant</w:t>
            </w:r>
          </w:p>
        </w:tc>
      </w:tr>
    </w:tbl>
    <w:p w14:paraId="113D19C8" w14:textId="77777777" w:rsidR="007209A1" w:rsidRDefault="00094182" w:rsidP="00341026">
      <w:pPr>
        <w:pStyle w:val="Heading2"/>
        <w:spacing w:before="120" w:after="120" w:line="22" w:lineRule="atLeast"/>
        <w:rPr>
          <w:rFonts w:ascii="Arial" w:hAnsi="Arial" w:cs="Arial"/>
        </w:rPr>
      </w:pPr>
      <w:r>
        <w:rPr>
          <w:rFonts w:ascii="Arial" w:hAnsi="Arial" w:cs="Arial"/>
        </w:rPr>
        <w:br/>
      </w:r>
      <w:r w:rsidR="007209A1" w:rsidRPr="009238F7">
        <w:rPr>
          <w:rFonts w:ascii="Arial" w:hAnsi="Arial" w:cs="Arial"/>
        </w:rPr>
        <w:t>Findings</w:t>
      </w:r>
    </w:p>
    <w:p w14:paraId="7012CD6B" w14:textId="2ABE0FDA" w:rsidR="00154BAC" w:rsidRDefault="00E00AD4" w:rsidP="00AE34DF">
      <w:pPr>
        <w:spacing w:line="276" w:lineRule="auto"/>
        <w:rPr>
          <w:rFonts w:ascii="Arial" w:hAnsi="Arial" w:cs="Arial"/>
        </w:rPr>
      </w:pPr>
      <w:r>
        <w:rPr>
          <w:rStyle w:val="normaltextrun"/>
          <w:rFonts w:ascii="Arial" w:hAnsi="Arial" w:cs="Arial"/>
        </w:rPr>
        <w:t>T</w:t>
      </w:r>
      <w:r w:rsidR="003566F4" w:rsidRPr="00A25E4A">
        <w:rPr>
          <w:rStyle w:val="normaltextrun"/>
          <w:rFonts w:ascii="Arial" w:hAnsi="Arial" w:cs="Arial"/>
        </w:rPr>
        <w:t xml:space="preserve">his Quality Standard </w:t>
      </w:r>
      <w:r w:rsidR="002B3204">
        <w:rPr>
          <w:rStyle w:val="normaltextrun"/>
          <w:rFonts w:ascii="Arial" w:hAnsi="Arial" w:cs="Arial"/>
        </w:rPr>
        <w:t>i</w:t>
      </w:r>
      <w:r w:rsidR="003566F4" w:rsidRPr="00A25E4A">
        <w:rPr>
          <w:rStyle w:val="normaltextrun"/>
          <w:rFonts w:ascii="Arial" w:hAnsi="Arial" w:cs="Arial"/>
        </w:rPr>
        <w:t xml:space="preserve">s non-compliant as I am satisfied the </w:t>
      </w:r>
      <w:r w:rsidR="002B3204">
        <w:rPr>
          <w:rStyle w:val="normaltextrun"/>
          <w:rFonts w:ascii="Arial" w:hAnsi="Arial" w:cs="Arial"/>
        </w:rPr>
        <w:t>service is non-compliant with</w:t>
      </w:r>
      <w:r w:rsidR="00EA55CB">
        <w:rPr>
          <w:rStyle w:val="normaltextrun"/>
          <w:rFonts w:ascii="Arial" w:hAnsi="Arial" w:cs="Arial"/>
        </w:rPr>
        <w:t xml:space="preserve"> </w:t>
      </w:r>
      <w:r w:rsidR="00154BAC" w:rsidRPr="009238F7">
        <w:rPr>
          <w:rFonts w:ascii="Arial" w:hAnsi="Arial" w:cs="Arial"/>
          <w:color w:val="auto"/>
        </w:rPr>
        <w:t>Requirement 4(3)(d)</w:t>
      </w:r>
      <w:r w:rsidR="00B05D96">
        <w:rPr>
          <w:rFonts w:ascii="Arial" w:hAnsi="Arial" w:cs="Arial"/>
        </w:rPr>
        <w:t>.</w:t>
      </w:r>
    </w:p>
    <w:p w14:paraId="683D8A9A" w14:textId="77777777" w:rsidR="00D87378" w:rsidRPr="00D87378" w:rsidRDefault="00D87378" w:rsidP="00E00AD4">
      <w:pPr>
        <w:spacing w:line="276" w:lineRule="auto"/>
        <w:rPr>
          <w:rFonts w:ascii="Arial" w:hAnsi="Arial" w:cs="Arial"/>
          <w:i/>
        </w:rPr>
      </w:pPr>
      <w:r w:rsidRPr="00D87378">
        <w:rPr>
          <w:rFonts w:ascii="Arial" w:hAnsi="Arial" w:cs="Arial"/>
          <w:i/>
        </w:rPr>
        <w:t>Requirement 4(3)(d):</w:t>
      </w:r>
    </w:p>
    <w:p w14:paraId="1C5F71D1" w14:textId="3B7DE817" w:rsidR="00E00AD4" w:rsidRPr="00E00AD4" w:rsidRDefault="00E00AD4" w:rsidP="00E00AD4">
      <w:pPr>
        <w:spacing w:line="276" w:lineRule="auto"/>
        <w:rPr>
          <w:rFonts w:ascii="Arial" w:hAnsi="Arial" w:cs="Arial"/>
        </w:rPr>
      </w:pPr>
      <w:r w:rsidRPr="00E00AD4">
        <w:rPr>
          <w:rFonts w:ascii="Arial" w:hAnsi="Arial" w:cs="Arial"/>
        </w:rPr>
        <w:t xml:space="preserve">In relation to Requirement </w:t>
      </w:r>
      <w:r>
        <w:rPr>
          <w:rFonts w:ascii="Arial" w:hAnsi="Arial" w:cs="Arial"/>
        </w:rPr>
        <w:t>4</w:t>
      </w:r>
      <w:r w:rsidRPr="00E00AD4">
        <w:rPr>
          <w:rFonts w:ascii="Arial" w:hAnsi="Arial" w:cs="Arial"/>
        </w:rPr>
        <w:t>(3)</w:t>
      </w:r>
      <w:r>
        <w:rPr>
          <w:rFonts w:ascii="Arial" w:hAnsi="Arial" w:cs="Arial"/>
        </w:rPr>
        <w:t>(d</w:t>
      </w:r>
      <w:r w:rsidRPr="00E00AD4">
        <w:rPr>
          <w:rFonts w:ascii="Arial" w:hAnsi="Arial" w:cs="Arial"/>
        </w:rPr>
        <w:t>), I based my finding of non-compliance on the following information.</w:t>
      </w:r>
    </w:p>
    <w:p w14:paraId="149E20CA" w14:textId="23591C43" w:rsidR="00302342" w:rsidRDefault="00302342" w:rsidP="00302342">
      <w:pPr>
        <w:spacing w:line="276" w:lineRule="auto"/>
        <w:rPr>
          <w:rFonts w:ascii="Arial" w:eastAsia="Calibri" w:hAnsi="Arial" w:cs="Arial"/>
          <w:color w:val="auto"/>
        </w:rPr>
      </w:pPr>
      <w:r>
        <w:rPr>
          <w:rFonts w:ascii="Arial" w:eastAsia="Calibri" w:hAnsi="Arial" w:cs="Arial"/>
          <w:color w:val="auto"/>
        </w:rPr>
        <w:t>C</w:t>
      </w:r>
      <w:r w:rsidRPr="000436B7">
        <w:rPr>
          <w:rFonts w:ascii="Arial" w:eastAsia="Calibri" w:hAnsi="Arial" w:cs="Arial"/>
          <w:color w:val="auto"/>
        </w:rPr>
        <w:t>onsumers</w:t>
      </w:r>
      <w:r>
        <w:rPr>
          <w:rFonts w:ascii="Arial" w:eastAsia="Calibri" w:hAnsi="Arial" w:cs="Arial"/>
          <w:color w:val="auto"/>
        </w:rPr>
        <w:t>’</w:t>
      </w:r>
      <w:r w:rsidRPr="000436B7">
        <w:rPr>
          <w:rFonts w:ascii="Arial" w:eastAsia="Calibri" w:hAnsi="Arial" w:cs="Arial"/>
          <w:color w:val="auto"/>
        </w:rPr>
        <w:t xml:space="preserve"> condition</w:t>
      </w:r>
      <w:r>
        <w:rPr>
          <w:rFonts w:ascii="Arial" w:eastAsia="Calibri" w:hAnsi="Arial" w:cs="Arial"/>
          <w:color w:val="auto"/>
        </w:rPr>
        <w:t>s</w:t>
      </w:r>
      <w:r w:rsidRPr="000436B7">
        <w:rPr>
          <w:rFonts w:ascii="Arial" w:eastAsia="Calibri" w:hAnsi="Arial" w:cs="Arial"/>
          <w:color w:val="auto"/>
        </w:rPr>
        <w:t xml:space="preserve">, needs and preferences </w:t>
      </w:r>
      <w:r>
        <w:rPr>
          <w:rFonts w:ascii="Arial" w:eastAsia="Calibri" w:hAnsi="Arial" w:cs="Arial"/>
          <w:color w:val="auto"/>
        </w:rPr>
        <w:t>were not consistently</w:t>
      </w:r>
      <w:r w:rsidRPr="000436B7">
        <w:rPr>
          <w:rFonts w:ascii="Arial" w:eastAsia="Calibri" w:hAnsi="Arial" w:cs="Arial"/>
          <w:color w:val="auto"/>
        </w:rPr>
        <w:t xml:space="preserve"> communicated within the organisation, and with others where responsibility for care </w:t>
      </w:r>
      <w:r>
        <w:rPr>
          <w:rFonts w:ascii="Arial" w:eastAsia="Calibri" w:hAnsi="Arial" w:cs="Arial"/>
          <w:color w:val="auto"/>
        </w:rPr>
        <w:t xml:space="preserve">was </w:t>
      </w:r>
      <w:r w:rsidRPr="000436B7">
        <w:rPr>
          <w:rFonts w:ascii="Arial" w:eastAsia="Calibri" w:hAnsi="Arial" w:cs="Arial"/>
          <w:color w:val="auto"/>
        </w:rPr>
        <w:t>shared.</w:t>
      </w:r>
      <w:r>
        <w:rPr>
          <w:rFonts w:ascii="Arial" w:eastAsia="Calibri" w:hAnsi="Arial" w:cs="Arial"/>
          <w:color w:val="auto"/>
        </w:rPr>
        <w:t xml:space="preserve"> Consumers gave examples </w:t>
      </w:r>
      <w:r w:rsidR="00926F74">
        <w:rPr>
          <w:rFonts w:ascii="Arial" w:eastAsia="Calibri" w:hAnsi="Arial" w:cs="Arial"/>
          <w:color w:val="auto"/>
        </w:rPr>
        <w:t>of</w:t>
      </w:r>
      <w:r>
        <w:rPr>
          <w:rFonts w:ascii="Arial" w:eastAsia="Calibri" w:hAnsi="Arial" w:cs="Arial"/>
          <w:color w:val="auto"/>
        </w:rPr>
        <w:t xml:space="preserve"> needs and preferences not </w:t>
      </w:r>
      <w:r w:rsidR="00926F74">
        <w:rPr>
          <w:rFonts w:ascii="Arial" w:eastAsia="Calibri" w:hAnsi="Arial" w:cs="Arial"/>
          <w:color w:val="auto"/>
        </w:rPr>
        <w:t xml:space="preserve">being </w:t>
      </w:r>
      <w:r>
        <w:rPr>
          <w:rFonts w:ascii="Arial" w:eastAsia="Calibri" w:hAnsi="Arial" w:cs="Arial"/>
          <w:color w:val="auto"/>
        </w:rPr>
        <w:t xml:space="preserve">communicated amongst staff, and </w:t>
      </w:r>
      <w:r w:rsidR="00926F74">
        <w:rPr>
          <w:rFonts w:ascii="Arial" w:eastAsia="Calibri" w:hAnsi="Arial" w:cs="Arial"/>
          <w:color w:val="auto"/>
        </w:rPr>
        <w:t xml:space="preserve">of </w:t>
      </w:r>
      <w:r>
        <w:rPr>
          <w:rFonts w:ascii="Arial" w:eastAsia="Calibri" w:hAnsi="Arial" w:cs="Arial"/>
          <w:color w:val="auto"/>
        </w:rPr>
        <w:t>need</w:t>
      </w:r>
      <w:r w:rsidR="00926F74">
        <w:rPr>
          <w:rFonts w:ascii="Arial" w:eastAsia="Calibri" w:hAnsi="Arial" w:cs="Arial"/>
          <w:color w:val="auto"/>
        </w:rPr>
        <w:t xml:space="preserve">ing </w:t>
      </w:r>
      <w:r>
        <w:rPr>
          <w:rFonts w:ascii="Arial" w:eastAsia="Calibri" w:hAnsi="Arial" w:cs="Arial"/>
          <w:color w:val="auto"/>
        </w:rPr>
        <w:t>to remind staff of these things</w:t>
      </w:r>
      <w:r w:rsidR="00926F74">
        <w:rPr>
          <w:rFonts w:ascii="Arial" w:eastAsia="Calibri" w:hAnsi="Arial" w:cs="Arial"/>
          <w:color w:val="auto"/>
        </w:rPr>
        <w:t xml:space="preserve"> </w:t>
      </w:r>
      <w:r>
        <w:rPr>
          <w:rFonts w:ascii="Arial" w:eastAsia="Calibri" w:hAnsi="Arial" w:cs="Arial"/>
          <w:color w:val="auto"/>
        </w:rPr>
        <w:t xml:space="preserve">on </w:t>
      </w:r>
      <w:r w:rsidR="00926F74">
        <w:rPr>
          <w:rFonts w:ascii="Arial" w:eastAsia="Calibri" w:hAnsi="Arial" w:cs="Arial"/>
          <w:color w:val="auto"/>
        </w:rPr>
        <w:t>different</w:t>
      </w:r>
      <w:r>
        <w:rPr>
          <w:rFonts w:ascii="Arial" w:eastAsia="Calibri" w:hAnsi="Arial" w:cs="Arial"/>
          <w:color w:val="auto"/>
        </w:rPr>
        <w:t xml:space="preserve"> occasions.</w:t>
      </w:r>
      <w:r w:rsidR="004D598B">
        <w:rPr>
          <w:rFonts w:ascii="Arial" w:eastAsia="Calibri" w:hAnsi="Arial" w:cs="Arial"/>
          <w:color w:val="auto"/>
        </w:rPr>
        <w:t xml:space="preserve"> Examples included a consumer whose dietary care plan indicated </w:t>
      </w:r>
      <w:r w:rsidR="00CD0025">
        <w:rPr>
          <w:rFonts w:ascii="Arial" w:eastAsia="Calibri" w:hAnsi="Arial" w:cs="Arial"/>
          <w:color w:val="auto"/>
        </w:rPr>
        <w:t>they</w:t>
      </w:r>
      <w:r w:rsidR="004D598B">
        <w:rPr>
          <w:rFonts w:ascii="Arial" w:eastAsia="Calibri" w:hAnsi="Arial" w:cs="Arial"/>
          <w:color w:val="auto"/>
        </w:rPr>
        <w:t xml:space="preserve"> did not like certain foods, but </w:t>
      </w:r>
      <w:r w:rsidR="00CD0025">
        <w:rPr>
          <w:rFonts w:ascii="Arial" w:eastAsia="Calibri" w:hAnsi="Arial" w:cs="Arial"/>
          <w:color w:val="auto"/>
        </w:rPr>
        <w:t>who</w:t>
      </w:r>
      <w:r w:rsidR="004D598B">
        <w:rPr>
          <w:rFonts w:ascii="Arial" w:eastAsia="Calibri" w:hAnsi="Arial" w:cs="Arial"/>
          <w:color w:val="auto"/>
        </w:rPr>
        <w:t xml:space="preserve"> continued to be served those foods</w:t>
      </w:r>
      <w:r w:rsidR="00CD0025">
        <w:rPr>
          <w:rFonts w:ascii="Arial" w:eastAsia="Calibri" w:hAnsi="Arial" w:cs="Arial"/>
          <w:color w:val="auto"/>
        </w:rPr>
        <w:t>, and</w:t>
      </w:r>
      <w:r w:rsidR="004D598B">
        <w:rPr>
          <w:rFonts w:ascii="Arial" w:eastAsia="Calibri" w:hAnsi="Arial" w:cs="Arial"/>
          <w:color w:val="auto"/>
        </w:rPr>
        <w:t xml:space="preserve"> a</w:t>
      </w:r>
      <w:r w:rsidR="00CD0025">
        <w:rPr>
          <w:rFonts w:ascii="Arial" w:eastAsia="Calibri" w:hAnsi="Arial" w:cs="Arial"/>
          <w:color w:val="auto"/>
        </w:rPr>
        <w:t xml:space="preserve"> consumer with a vision impairment who frequently needed to remind staff not to move things around in their room.  </w:t>
      </w:r>
    </w:p>
    <w:p w14:paraId="781C21BA" w14:textId="588811EC" w:rsidR="004476F3" w:rsidRDefault="00302342" w:rsidP="004476F3">
      <w:pPr>
        <w:spacing w:line="276" w:lineRule="auto"/>
        <w:rPr>
          <w:rFonts w:ascii="Arial" w:eastAsia="Calibri" w:hAnsi="Arial" w:cs="Arial"/>
          <w:color w:val="auto"/>
        </w:rPr>
      </w:pPr>
      <w:r>
        <w:rPr>
          <w:rFonts w:ascii="Arial" w:eastAsia="Calibri" w:hAnsi="Arial" w:cs="Arial"/>
          <w:color w:val="auto"/>
        </w:rPr>
        <w:lastRenderedPageBreak/>
        <w:t xml:space="preserve">Staff indicated that communication within the service was not effective, </w:t>
      </w:r>
      <w:r w:rsidR="004D598B">
        <w:rPr>
          <w:rFonts w:ascii="Arial" w:eastAsia="Calibri" w:hAnsi="Arial" w:cs="Arial"/>
          <w:color w:val="auto"/>
        </w:rPr>
        <w:t xml:space="preserve">stating that updates to consumers’ conditions were not well communicated during the </w:t>
      </w:r>
      <w:r>
        <w:rPr>
          <w:rFonts w:ascii="Arial" w:eastAsia="Calibri" w:hAnsi="Arial" w:cs="Arial"/>
          <w:color w:val="auto"/>
        </w:rPr>
        <w:t>handover process and updates</w:t>
      </w:r>
      <w:r w:rsidR="00CD0025">
        <w:rPr>
          <w:rFonts w:ascii="Arial" w:eastAsia="Calibri" w:hAnsi="Arial" w:cs="Arial"/>
          <w:color w:val="auto"/>
        </w:rPr>
        <w:t>, such as provision of personal care, were</w:t>
      </w:r>
      <w:r>
        <w:rPr>
          <w:rFonts w:ascii="Arial" w:eastAsia="Calibri" w:hAnsi="Arial" w:cs="Arial"/>
          <w:color w:val="auto"/>
        </w:rPr>
        <w:t xml:space="preserve"> not adequately documented</w:t>
      </w:r>
      <w:r w:rsidR="004476F3">
        <w:rPr>
          <w:rFonts w:ascii="Arial" w:eastAsia="Calibri" w:hAnsi="Arial" w:cs="Arial"/>
          <w:color w:val="auto"/>
        </w:rPr>
        <w:t xml:space="preserve">. </w:t>
      </w:r>
    </w:p>
    <w:p w14:paraId="1F667DEB" w14:textId="0829F549" w:rsidR="004476F3" w:rsidRDefault="00C25DBD" w:rsidP="004476F3">
      <w:pPr>
        <w:spacing w:line="276" w:lineRule="auto"/>
        <w:rPr>
          <w:rStyle w:val="cf01"/>
          <w:rFonts w:ascii="Arial" w:hAnsi="Arial" w:cs="Arial"/>
          <w:i w:val="0"/>
          <w:iCs w:val="0"/>
          <w:sz w:val="24"/>
          <w:szCs w:val="24"/>
        </w:rPr>
      </w:pPr>
      <w:r w:rsidRPr="009753BD">
        <w:rPr>
          <w:rStyle w:val="cf01"/>
          <w:rFonts w:ascii="Arial" w:hAnsi="Arial" w:cs="Arial"/>
          <w:i w:val="0"/>
          <w:iCs w:val="0"/>
          <w:sz w:val="24"/>
          <w:szCs w:val="24"/>
        </w:rPr>
        <w:t xml:space="preserve">In its response, the </w:t>
      </w:r>
      <w:r>
        <w:rPr>
          <w:rStyle w:val="cf01"/>
          <w:rFonts w:ascii="Arial" w:hAnsi="Arial" w:cs="Arial"/>
          <w:i w:val="0"/>
          <w:iCs w:val="0"/>
          <w:sz w:val="24"/>
          <w:szCs w:val="24"/>
        </w:rPr>
        <w:t>A</w:t>
      </w:r>
      <w:r w:rsidR="0051483B">
        <w:rPr>
          <w:rStyle w:val="cf01"/>
          <w:rFonts w:ascii="Arial" w:hAnsi="Arial" w:cs="Arial"/>
          <w:i w:val="0"/>
          <w:iCs w:val="0"/>
          <w:sz w:val="24"/>
          <w:szCs w:val="24"/>
        </w:rPr>
        <w:t xml:space="preserve">pproved </w:t>
      </w:r>
      <w:r>
        <w:rPr>
          <w:rStyle w:val="cf01"/>
          <w:rFonts w:ascii="Arial" w:hAnsi="Arial" w:cs="Arial"/>
          <w:i w:val="0"/>
          <w:iCs w:val="0"/>
          <w:sz w:val="24"/>
          <w:szCs w:val="24"/>
        </w:rPr>
        <w:t>P</w:t>
      </w:r>
      <w:r w:rsidR="0051483B">
        <w:rPr>
          <w:rStyle w:val="cf01"/>
          <w:rFonts w:ascii="Arial" w:hAnsi="Arial" w:cs="Arial"/>
          <w:i w:val="0"/>
          <w:iCs w:val="0"/>
          <w:sz w:val="24"/>
          <w:szCs w:val="24"/>
        </w:rPr>
        <w:t>rovider</w:t>
      </w:r>
      <w:r w:rsidRPr="009753BD">
        <w:rPr>
          <w:rStyle w:val="cf01"/>
          <w:rFonts w:ascii="Arial" w:hAnsi="Arial" w:cs="Arial"/>
          <w:i w:val="0"/>
          <w:iCs w:val="0"/>
          <w:sz w:val="24"/>
          <w:szCs w:val="24"/>
        </w:rPr>
        <w:t xml:space="preserve"> acknowledged the </w:t>
      </w:r>
      <w:r w:rsidR="0051483B">
        <w:rPr>
          <w:rStyle w:val="cf01"/>
          <w:rFonts w:ascii="Arial" w:hAnsi="Arial" w:cs="Arial"/>
          <w:i w:val="0"/>
          <w:iCs w:val="0"/>
          <w:sz w:val="24"/>
          <w:szCs w:val="24"/>
        </w:rPr>
        <w:t xml:space="preserve">gaps identified by the </w:t>
      </w:r>
      <w:r w:rsidRPr="009753BD">
        <w:rPr>
          <w:rStyle w:val="cf01"/>
          <w:rFonts w:ascii="Arial" w:hAnsi="Arial" w:cs="Arial"/>
          <w:i w:val="0"/>
          <w:iCs w:val="0"/>
          <w:sz w:val="24"/>
          <w:szCs w:val="24"/>
        </w:rPr>
        <w:t xml:space="preserve">Assessment Team and outlined actions taken to address some of those gaps. </w:t>
      </w:r>
      <w:r w:rsidR="0051483B">
        <w:rPr>
          <w:rStyle w:val="cf01"/>
          <w:rFonts w:ascii="Arial" w:hAnsi="Arial" w:cs="Arial"/>
          <w:i w:val="0"/>
          <w:iCs w:val="0"/>
          <w:sz w:val="24"/>
          <w:szCs w:val="24"/>
        </w:rPr>
        <w:t>However, t</w:t>
      </w:r>
      <w:r w:rsidRPr="009753BD">
        <w:rPr>
          <w:rStyle w:val="cf01"/>
          <w:rFonts w:ascii="Arial" w:hAnsi="Arial" w:cs="Arial"/>
          <w:i w:val="0"/>
          <w:iCs w:val="0"/>
          <w:sz w:val="24"/>
          <w:szCs w:val="24"/>
        </w:rPr>
        <w:t xml:space="preserve">he Approved Provider’s response did not acknowledge or address feedback from staff regarding ineffective communication processes. While I acknowledge the service has taken appropriate actions to address some of the deficits identified by the Assessment Team, </w:t>
      </w:r>
      <w:r w:rsidR="0051483B">
        <w:rPr>
          <w:rStyle w:val="cf01"/>
          <w:rFonts w:ascii="Arial" w:hAnsi="Arial" w:cs="Arial"/>
          <w:i w:val="0"/>
          <w:iCs w:val="0"/>
          <w:sz w:val="24"/>
          <w:szCs w:val="24"/>
        </w:rPr>
        <w:t xml:space="preserve">at the time of the site audit </w:t>
      </w:r>
      <w:r w:rsidRPr="009753BD">
        <w:rPr>
          <w:rStyle w:val="cf01"/>
          <w:rFonts w:ascii="Arial" w:hAnsi="Arial" w:cs="Arial"/>
          <w:i w:val="0"/>
          <w:iCs w:val="0"/>
          <w:sz w:val="24"/>
          <w:szCs w:val="24"/>
        </w:rPr>
        <w:t xml:space="preserve">I consider the service did not demonstrate information about consumers’ conditions, needs and preferences </w:t>
      </w:r>
      <w:r w:rsidR="0051483B">
        <w:rPr>
          <w:rStyle w:val="cf01"/>
          <w:rFonts w:ascii="Arial" w:hAnsi="Arial" w:cs="Arial"/>
          <w:i w:val="0"/>
          <w:iCs w:val="0"/>
          <w:sz w:val="24"/>
          <w:szCs w:val="24"/>
        </w:rPr>
        <w:t>we</w:t>
      </w:r>
      <w:r w:rsidRPr="009753BD">
        <w:rPr>
          <w:rStyle w:val="cf01"/>
          <w:rFonts w:ascii="Arial" w:hAnsi="Arial" w:cs="Arial"/>
          <w:i w:val="0"/>
          <w:iCs w:val="0"/>
          <w:sz w:val="24"/>
          <w:szCs w:val="24"/>
        </w:rPr>
        <w:t xml:space="preserve">re communicated </w:t>
      </w:r>
      <w:r w:rsidR="0051483B">
        <w:rPr>
          <w:rStyle w:val="cf01"/>
          <w:rFonts w:ascii="Arial" w:hAnsi="Arial" w:cs="Arial"/>
          <w:i w:val="0"/>
          <w:iCs w:val="0"/>
          <w:sz w:val="24"/>
          <w:szCs w:val="24"/>
        </w:rPr>
        <w:t xml:space="preserve">effectively </w:t>
      </w:r>
      <w:r w:rsidRPr="009753BD">
        <w:rPr>
          <w:rStyle w:val="cf01"/>
          <w:rFonts w:ascii="Arial" w:hAnsi="Arial" w:cs="Arial"/>
          <w:i w:val="0"/>
          <w:iCs w:val="0"/>
          <w:sz w:val="24"/>
          <w:szCs w:val="24"/>
        </w:rPr>
        <w:t>within the organisation</w:t>
      </w:r>
      <w:r w:rsidR="004476F3">
        <w:rPr>
          <w:rStyle w:val="cf01"/>
          <w:rFonts w:ascii="Arial" w:hAnsi="Arial" w:cs="Arial"/>
          <w:i w:val="0"/>
          <w:iCs w:val="0"/>
          <w:sz w:val="24"/>
          <w:szCs w:val="24"/>
        </w:rPr>
        <w:t xml:space="preserve">. </w:t>
      </w:r>
    </w:p>
    <w:p w14:paraId="0CAFE021" w14:textId="640CB402" w:rsidR="00D87378" w:rsidRPr="00D87378" w:rsidRDefault="00D87378" w:rsidP="004476F3">
      <w:pPr>
        <w:spacing w:line="276" w:lineRule="auto"/>
        <w:rPr>
          <w:rFonts w:ascii="Arial" w:hAnsi="Arial" w:cs="Arial"/>
          <w:i/>
          <w:color w:val="auto"/>
        </w:rPr>
      </w:pPr>
      <w:bookmarkStart w:id="12" w:name="_Hlk110006045"/>
      <w:bookmarkStart w:id="13" w:name="_Hlk110003066"/>
      <w:r w:rsidRPr="00D87378">
        <w:rPr>
          <w:rFonts w:ascii="Arial" w:hAnsi="Arial" w:cs="Arial"/>
          <w:i/>
          <w:color w:val="auto"/>
        </w:rPr>
        <w:t>Requirement 4(3)(g):</w:t>
      </w:r>
    </w:p>
    <w:p w14:paraId="1A35CC6B" w14:textId="1BFB2464" w:rsidR="004476F3" w:rsidRDefault="00E00AD4" w:rsidP="004476F3">
      <w:pPr>
        <w:spacing w:line="276" w:lineRule="auto"/>
        <w:rPr>
          <w:rFonts w:ascii="Arial" w:hAnsi="Arial" w:cs="Arial"/>
          <w:color w:val="auto"/>
        </w:rPr>
      </w:pPr>
      <w:r>
        <w:rPr>
          <w:rFonts w:ascii="Arial" w:hAnsi="Arial" w:cs="Arial"/>
          <w:color w:val="auto"/>
        </w:rPr>
        <w:t xml:space="preserve">In relation to </w:t>
      </w:r>
      <w:r w:rsidRPr="009626DA">
        <w:rPr>
          <w:rFonts w:ascii="Arial" w:hAnsi="Arial" w:cs="Arial"/>
          <w:color w:val="auto"/>
        </w:rPr>
        <w:t xml:space="preserve">Requirement </w:t>
      </w:r>
      <w:r>
        <w:rPr>
          <w:rFonts w:ascii="Arial" w:hAnsi="Arial" w:cs="Arial"/>
          <w:color w:val="auto"/>
        </w:rPr>
        <w:t>4</w:t>
      </w:r>
      <w:r w:rsidRPr="009626DA">
        <w:rPr>
          <w:rFonts w:ascii="Arial" w:hAnsi="Arial" w:cs="Arial"/>
          <w:color w:val="auto"/>
        </w:rPr>
        <w:t>(3)(</w:t>
      </w:r>
      <w:r>
        <w:rPr>
          <w:rFonts w:ascii="Arial" w:hAnsi="Arial" w:cs="Arial"/>
          <w:color w:val="auto"/>
        </w:rPr>
        <w:t>g</w:t>
      </w:r>
      <w:r w:rsidRPr="009626DA">
        <w:rPr>
          <w:rFonts w:ascii="Arial" w:hAnsi="Arial" w:cs="Arial"/>
          <w:color w:val="auto"/>
        </w:rPr>
        <w:t>),</w:t>
      </w:r>
      <w:r>
        <w:rPr>
          <w:rFonts w:ascii="Arial" w:hAnsi="Arial" w:cs="Arial"/>
          <w:color w:val="auto"/>
        </w:rPr>
        <w:t xml:space="preserve"> </w:t>
      </w:r>
      <w:r w:rsidR="004476F3" w:rsidRPr="004476F3">
        <w:rPr>
          <w:rFonts w:ascii="Arial" w:hAnsi="Arial" w:cs="Arial"/>
          <w:color w:val="auto"/>
        </w:rPr>
        <w:t>the Assessment Team considered the Requirement was Not Met. However, after reviewing the information in the site audit report and the Approved Provider’s response, I found the service is compliant with the Requirement</w:t>
      </w:r>
      <w:bookmarkEnd w:id="12"/>
      <w:r w:rsidR="004476F3" w:rsidRPr="004476F3">
        <w:rPr>
          <w:rFonts w:ascii="Arial" w:hAnsi="Arial" w:cs="Arial"/>
          <w:color w:val="auto"/>
        </w:rPr>
        <w:t>.</w:t>
      </w:r>
    </w:p>
    <w:bookmarkEnd w:id="13"/>
    <w:p w14:paraId="08D8F974" w14:textId="7827640A" w:rsidR="004476F3" w:rsidRDefault="002A269F" w:rsidP="004476F3">
      <w:pPr>
        <w:spacing w:line="276" w:lineRule="auto"/>
        <w:rPr>
          <w:rFonts w:ascii="Arial" w:eastAsia="Calibri" w:hAnsi="Arial" w:cs="Arial"/>
          <w:color w:val="auto"/>
        </w:rPr>
      </w:pPr>
      <w:r w:rsidRPr="009753BD">
        <w:rPr>
          <w:rFonts w:ascii="Arial" w:eastAsia="Calibri" w:hAnsi="Arial" w:cs="Arial"/>
          <w:color w:val="auto"/>
        </w:rPr>
        <w:t>The Assessment Team observed the following</w:t>
      </w:r>
      <w:r w:rsidR="004476F3">
        <w:rPr>
          <w:rFonts w:ascii="Arial" w:eastAsia="Calibri" w:hAnsi="Arial" w:cs="Arial"/>
          <w:color w:val="auto"/>
        </w:rPr>
        <w:t>:</w:t>
      </w:r>
    </w:p>
    <w:p w14:paraId="01C466B1" w14:textId="77777777" w:rsidR="004476F3" w:rsidRPr="0015178F" w:rsidRDefault="002A269F" w:rsidP="0015178F">
      <w:pPr>
        <w:pStyle w:val="CommentText"/>
        <w:numPr>
          <w:ilvl w:val="0"/>
          <w:numId w:val="36"/>
        </w:numPr>
        <w:spacing w:line="276" w:lineRule="auto"/>
        <w:rPr>
          <w:rFonts w:ascii="Arial" w:hAnsi="Arial" w:cs="Arial"/>
          <w:color w:val="auto"/>
        </w:rPr>
      </w:pPr>
      <w:r w:rsidRPr="0015178F">
        <w:rPr>
          <w:rFonts w:ascii="Arial" w:hAnsi="Arial" w:cs="Arial"/>
          <w:color w:val="auto"/>
        </w:rPr>
        <w:t>One wheelchair with a faulty footplate</w:t>
      </w:r>
      <w:r w:rsidR="004476F3" w:rsidRPr="0015178F">
        <w:rPr>
          <w:rFonts w:ascii="Arial" w:hAnsi="Arial" w:cs="Arial"/>
          <w:color w:val="auto"/>
        </w:rPr>
        <w:t>.</w:t>
      </w:r>
    </w:p>
    <w:p w14:paraId="2F61E956" w14:textId="77777777" w:rsidR="004476F3" w:rsidRPr="0015178F" w:rsidRDefault="002A269F" w:rsidP="0015178F">
      <w:pPr>
        <w:pStyle w:val="CommentText"/>
        <w:numPr>
          <w:ilvl w:val="0"/>
          <w:numId w:val="36"/>
        </w:numPr>
        <w:spacing w:line="276" w:lineRule="auto"/>
        <w:rPr>
          <w:rFonts w:ascii="Arial" w:hAnsi="Arial" w:cs="Arial"/>
          <w:color w:val="auto"/>
        </w:rPr>
      </w:pPr>
      <w:r w:rsidRPr="0015178F">
        <w:rPr>
          <w:rFonts w:ascii="Arial" w:hAnsi="Arial" w:cs="Arial"/>
          <w:color w:val="auto"/>
        </w:rPr>
        <w:t>A four-wheel walker had broken cables and could not be used</w:t>
      </w:r>
      <w:r w:rsidR="004476F3" w:rsidRPr="0015178F">
        <w:rPr>
          <w:rFonts w:ascii="Arial" w:hAnsi="Arial" w:cs="Arial"/>
          <w:color w:val="auto"/>
        </w:rPr>
        <w:t>.</w:t>
      </w:r>
    </w:p>
    <w:p w14:paraId="237F092D" w14:textId="77777777" w:rsidR="004476F3" w:rsidRPr="0015178F" w:rsidRDefault="002A269F" w:rsidP="0015178F">
      <w:pPr>
        <w:pStyle w:val="CommentText"/>
        <w:numPr>
          <w:ilvl w:val="0"/>
          <w:numId w:val="36"/>
        </w:numPr>
        <w:spacing w:line="276" w:lineRule="auto"/>
        <w:rPr>
          <w:rFonts w:ascii="Arial" w:hAnsi="Arial" w:cs="Arial"/>
          <w:color w:val="auto"/>
        </w:rPr>
      </w:pPr>
      <w:r w:rsidRPr="0015178F">
        <w:rPr>
          <w:rFonts w:ascii="Arial" w:hAnsi="Arial" w:cs="Arial"/>
          <w:color w:val="auto"/>
        </w:rPr>
        <w:t>Remnants of food left on a tub chair</w:t>
      </w:r>
      <w:r w:rsidR="004476F3" w:rsidRPr="0015178F">
        <w:rPr>
          <w:rFonts w:ascii="Arial" w:hAnsi="Arial" w:cs="Arial"/>
          <w:color w:val="auto"/>
        </w:rPr>
        <w:t>.</w:t>
      </w:r>
    </w:p>
    <w:p w14:paraId="41FA63EF" w14:textId="77777777" w:rsidR="004476F3" w:rsidRPr="0015178F" w:rsidRDefault="002A269F" w:rsidP="0015178F">
      <w:pPr>
        <w:pStyle w:val="CommentText"/>
        <w:numPr>
          <w:ilvl w:val="0"/>
          <w:numId w:val="36"/>
        </w:numPr>
        <w:spacing w:line="276" w:lineRule="auto"/>
        <w:rPr>
          <w:rFonts w:ascii="Arial" w:hAnsi="Arial" w:cs="Arial"/>
          <w:color w:val="auto"/>
        </w:rPr>
      </w:pPr>
      <w:r w:rsidRPr="0015178F">
        <w:rPr>
          <w:rFonts w:ascii="Arial" w:hAnsi="Arial" w:cs="Arial"/>
          <w:color w:val="auto"/>
        </w:rPr>
        <w:t>Cleaners attending to their scheduled cleaning of consumer rooms, corridors, and communal areas</w:t>
      </w:r>
      <w:r w:rsidR="004476F3" w:rsidRPr="0015178F">
        <w:rPr>
          <w:rFonts w:ascii="Arial" w:hAnsi="Arial" w:cs="Arial"/>
          <w:color w:val="auto"/>
        </w:rPr>
        <w:t>.</w:t>
      </w:r>
    </w:p>
    <w:p w14:paraId="517E7E4A" w14:textId="77777777" w:rsidR="004476F3" w:rsidRPr="0015178F" w:rsidRDefault="002A269F" w:rsidP="0015178F">
      <w:pPr>
        <w:pStyle w:val="CommentText"/>
        <w:numPr>
          <w:ilvl w:val="0"/>
          <w:numId w:val="36"/>
        </w:numPr>
        <w:spacing w:line="276" w:lineRule="auto"/>
        <w:rPr>
          <w:rFonts w:ascii="Arial" w:hAnsi="Arial" w:cs="Arial"/>
          <w:color w:val="auto"/>
        </w:rPr>
      </w:pPr>
      <w:r w:rsidRPr="0015178F">
        <w:rPr>
          <w:rFonts w:ascii="Arial" w:hAnsi="Arial" w:cs="Arial"/>
          <w:color w:val="auto"/>
        </w:rPr>
        <w:t>A wide range of lifestyle activity products such as books, magazines, music, TV, board games and sensory and reminiscing resources, well maintained and clean</w:t>
      </w:r>
      <w:r w:rsidR="004476F3" w:rsidRPr="0015178F">
        <w:rPr>
          <w:rFonts w:ascii="Arial" w:hAnsi="Arial" w:cs="Arial"/>
          <w:color w:val="auto"/>
        </w:rPr>
        <w:t>.</w:t>
      </w:r>
    </w:p>
    <w:p w14:paraId="4C85C888" w14:textId="77777777" w:rsidR="004476F3" w:rsidRDefault="00A732B4" w:rsidP="004476F3">
      <w:pPr>
        <w:spacing w:line="276" w:lineRule="auto"/>
        <w:rPr>
          <w:rFonts w:ascii="Arial" w:eastAsia="Arial" w:hAnsi="Arial" w:cs="Arial"/>
          <w:color w:val="auto"/>
        </w:rPr>
      </w:pPr>
      <w:r w:rsidRPr="004476F3">
        <w:rPr>
          <w:rFonts w:ascii="Arial" w:eastAsia="Arial" w:hAnsi="Arial" w:cs="Arial"/>
          <w:color w:val="auto"/>
        </w:rPr>
        <w:t>Staff interviewed said that in the event of identifying an issue with equipment, they informed maintenance staff by lodging a work request, or if possible, spoke directly to maintenance staff</w:t>
      </w:r>
      <w:r w:rsidR="004476F3">
        <w:rPr>
          <w:rFonts w:ascii="Arial" w:eastAsia="Arial" w:hAnsi="Arial" w:cs="Arial"/>
          <w:color w:val="auto"/>
        </w:rPr>
        <w:t>.</w:t>
      </w:r>
    </w:p>
    <w:p w14:paraId="153BE1E9" w14:textId="72A399EC" w:rsidR="004476F3" w:rsidRDefault="00A732B4" w:rsidP="004476F3">
      <w:pPr>
        <w:spacing w:line="276" w:lineRule="auto"/>
        <w:rPr>
          <w:rFonts w:ascii="Arial" w:eastAsia="Arial" w:hAnsi="Arial" w:cs="Arial"/>
          <w:color w:val="auto"/>
        </w:rPr>
      </w:pPr>
      <w:r>
        <w:rPr>
          <w:rFonts w:ascii="Arial" w:eastAsia="Arial" w:hAnsi="Arial" w:cs="Arial"/>
          <w:color w:val="auto"/>
        </w:rPr>
        <w:t xml:space="preserve">Other comments from consumers were that </w:t>
      </w:r>
      <w:r w:rsidR="004476F3">
        <w:rPr>
          <w:rFonts w:ascii="Arial" w:eastAsia="Arial" w:hAnsi="Arial" w:cs="Arial"/>
          <w:color w:val="auto"/>
        </w:rPr>
        <w:t>e</w:t>
      </w:r>
      <w:r>
        <w:rPr>
          <w:rFonts w:ascii="Arial" w:eastAsia="Arial" w:hAnsi="Arial" w:cs="Arial"/>
          <w:color w:val="auto"/>
        </w:rPr>
        <w:t>quipment was well maintained and kept clean</w:t>
      </w:r>
      <w:r w:rsidR="004476F3">
        <w:rPr>
          <w:rFonts w:ascii="Arial" w:eastAsia="Arial" w:hAnsi="Arial" w:cs="Arial"/>
          <w:color w:val="auto"/>
        </w:rPr>
        <w:t>.</w:t>
      </w:r>
    </w:p>
    <w:p w14:paraId="4C419CF1" w14:textId="41EC929E" w:rsidR="00B05D96" w:rsidRPr="004476F3" w:rsidRDefault="004476F3" w:rsidP="004476F3">
      <w:pPr>
        <w:spacing w:line="276" w:lineRule="auto"/>
        <w:rPr>
          <w:rFonts w:ascii="Arial" w:eastAsia="Calibri" w:hAnsi="Arial" w:cs="Arial"/>
          <w:color w:val="auto"/>
        </w:rPr>
      </w:pPr>
      <w:r>
        <w:rPr>
          <w:rFonts w:ascii="Arial" w:hAnsi="Arial" w:cs="Arial"/>
        </w:rPr>
        <w:t>In its response, the A</w:t>
      </w:r>
      <w:r w:rsidR="00724419">
        <w:rPr>
          <w:rFonts w:ascii="Arial" w:hAnsi="Arial" w:cs="Arial"/>
        </w:rPr>
        <w:t xml:space="preserve">pproved </w:t>
      </w:r>
      <w:r>
        <w:rPr>
          <w:rFonts w:ascii="Arial" w:hAnsi="Arial" w:cs="Arial"/>
        </w:rPr>
        <w:t>P</w:t>
      </w:r>
      <w:r w:rsidR="00724419">
        <w:rPr>
          <w:rFonts w:ascii="Arial" w:hAnsi="Arial" w:cs="Arial"/>
        </w:rPr>
        <w:t xml:space="preserve">rovider </w:t>
      </w:r>
      <w:r>
        <w:rPr>
          <w:rFonts w:ascii="Arial" w:hAnsi="Arial" w:cs="Arial"/>
        </w:rPr>
        <w:t>gave</w:t>
      </w:r>
      <w:r w:rsidR="00E46CD3">
        <w:rPr>
          <w:rFonts w:ascii="Arial" w:hAnsi="Arial" w:cs="Arial"/>
        </w:rPr>
        <w:t xml:space="preserve"> </w:t>
      </w:r>
      <w:r w:rsidR="00D22F99">
        <w:rPr>
          <w:rFonts w:ascii="Arial" w:hAnsi="Arial" w:cs="Arial"/>
        </w:rPr>
        <w:t xml:space="preserve">further contextual information </w:t>
      </w:r>
      <w:r>
        <w:rPr>
          <w:rFonts w:ascii="Arial" w:hAnsi="Arial" w:cs="Arial"/>
        </w:rPr>
        <w:t>about</w:t>
      </w:r>
      <w:r w:rsidR="00D22F99">
        <w:rPr>
          <w:rFonts w:ascii="Arial" w:hAnsi="Arial" w:cs="Arial"/>
        </w:rPr>
        <w:t xml:space="preserve"> the issues raised</w:t>
      </w:r>
      <w:r>
        <w:rPr>
          <w:rFonts w:ascii="Arial" w:hAnsi="Arial" w:cs="Arial"/>
        </w:rPr>
        <w:t xml:space="preserve"> in the site audit report. </w:t>
      </w:r>
      <w:r w:rsidR="00D22F99">
        <w:rPr>
          <w:rFonts w:ascii="Arial" w:hAnsi="Arial" w:cs="Arial"/>
        </w:rPr>
        <w:t xml:space="preserve">The Approved Provider </w:t>
      </w:r>
      <w:r>
        <w:rPr>
          <w:rFonts w:ascii="Arial" w:hAnsi="Arial" w:cs="Arial"/>
        </w:rPr>
        <w:t xml:space="preserve">showed it </w:t>
      </w:r>
      <w:r w:rsidR="00D22F99">
        <w:rPr>
          <w:rFonts w:ascii="Arial" w:hAnsi="Arial" w:cs="Arial"/>
        </w:rPr>
        <w:t>ha</w:t>
      </w:r>
      <w:r w:rsidR="00926F74">
        <w:rPr>
          <w:rFonts w:ascii="Arial" w:hAnsi="Arial" w:cs="Arial"/>
        </w:rPr>
        <w:t>d</w:t>
      </w:r>
      <w:r w:rsidR="00D22F99">
        <w:rPr>
          <w:rFonts w:ascii="Arial" w:hAnsi="Arial" w:cs="Arial"/>
        </w:rPr>
        <w:t xml:space="preserve"> </w:t>
      </w:r>
      <w:r w:rsidR="00AA41AE">
        <w:rPr>
          <w:rFonts w:ascii="Arial" w:hAnsi="Arial" w:cs="Arial"/>
        </w:rPr>
        <w:t>rem</w:t>
      </w:r>
      <w:r w:rsidR="00011A08">
        <w:rPr>
          <w:rFonts w:ascii="Arial" w:hAnsi="Arial" w:cs="Arial"/>
        </w:rPr>
        <w:t>ed</w:t>
      </w:r>
      <w:r w:rsidR="00AA41AE">
        <w:rPr>
          <w:rFonts w:ascii="Arial" w:hAnsi="Arial" w:cs="Arial"/>
        </w:rPr>
        <w:t xml:space="preserve">ied the issues raised and attempted to </w:t>
      </w:r>
      <w:r w:rsidR="00011A08">
        <w:rPr>
          <w:rFonts w:ascii="Arial" w:hAnsi="Arial" w:cs="Arial"/>
        </w:rPr>
        <w:t>speak</w:t>
      </w:r>
      <w:r w:rsidR="00AA41AE">
        <w:rPr>
          <w:rFonts w:ascii="Arial" w:hAnsi="Arial" w:cs="Arial"/>
        </w:rPr>
        <w:t xml:space="preserve"> with representatives to explain and clarify what occurred.</w:t>
      </w:r>
    </w:p>
    <w:p w14:paraId="0C2EB05B" w14:textId="02068B5F" w:rsidR="00B05D96" w:rsidRDefault="00AA41AE" w:rsidP="00B05D96">
      <w:pPr>
        <w:pStyle w:val="CommentText"/>
        <w:rPr>
          <w:rFonts w:ascii="Arial" w:hAnsi="Arial" w:cs="Arial"/>
        </w:rPr>
      </w:pPr>
      <w:r>
        <w:rPr>
          <w:rFonts w:ascii="Arial" w:hAnsi="Arial" w:cs="Arial"/>
        </w:rPr>
        <w:t xml:space="preserve">The </w:t>
      </w:r>
      <w:r w:rsidR="00926F74">
        <w:rPr>
          <w:rFonts w:ascii="Arial" w:hAnsi="Arial" w:cs="Arial"/>
        </w:rPr>
        <w:t>A</w:t>
      </w:r>
      <w:r>
        <w:rPr>
          <w:rFonts w:ascii="Arial" w:hAnsi="Arial" w:cs="Arial"/>
        </w:rPr>
        <w:t xml:space="preserve">pproved </w:t>
      </w:r>
      <w:r w:rsidR="00926F74">
        <w:rPr>
          <w:rFonts w:ascii="Arial" w:hAnsi="Arial" w:cs="Arial"/>
        </w:rPr>
        <w:t>P</w:t>
      </w:r>
      <w:r>
        <w:rPr>
          <w:rFonts w:ascii="Arial" w:hAnsi="Arial" w:cs="Arial"/>
        </w:rPr>
        <w:t xml:space="preserve">rovider </w:t>
      </w:r>
      <w:r w:rsidR="00011A08">
        <w:rPr>
          <w:rFonts w:ascii="Arial" w:hAnsi="Arial" w:cs="Arial"/>
        </w:rPr>
        <w:t xml:space="preserve">implemented improvement plans in relation to the cleaning and </w:t>
      </w:r>
      <w:r w:rsidR="00926F74">
        <w:rPr>
          <w:rFonts w:ascii="Arial" w:hAnsi="Arial" w:cs="Arial"/>
        </w:rPr>
        <w:t xml:space="preserve">I consider these plans will be </w:t>
      </w:r>
      <w:r w:rsidR="00011A08">
        <w:rPr>
          <w:rFonts w:ascii="Arial" w:hAnsi="Arial" w:cs="Arial"/>
        </w:rPr>
        <w:t xml:space="preserve">effective in preventing </w:t>
      </w:r>
      <w:r w:rsidR="00926F74">
        <w:rPr>
          <w:rFonts w:ascii="Arial" w:hAnsi="Arial" w:cs="Arial"/>
        </w:rPr>
        <w:t xml:space="preserve">the occurrence of </w:t>
      </w:r>
      <w:r w:rsidR="00011A08">
        <w:rPr>
          <w:rFonts w:ascii="Arial" w:hAnsi="Arial" w:cs="Arial"/>
        </w:rPr>
        <w:t>similar incidents.</w:t>
      </w:r>
    </w:p>
    <w:p w14:paraId="2C2F75C1" w14:textId="1D717CA7" w:rsidR="00E00AD4" w:rsidRPr="009753BD" w:rsidRDefault="00B05D96" w:rsidP="009753BD">
      <w:pPr>
        <w:rPr>
          <w:rFonts w:ascii="Arial" w:hAnsi="Arial" w:cs="Arial"/>
          <w:color w:val="auto"/>
        </w:rPr>
      </w:pPr>
      <w:r>
        <w:rPr>
          <w:rFonts w:ascii="Arial" w:hAnsi="Arial" w:cs="Arial"/>
          <w:color w:val="auto"/>
        </w:rPr>
        <w:t xml:space="preserve">Therefore, given the above information, I decided the service was compliant with Requirement </w:t>
      </w:r>
      <w:r w:rsidR="004476F3">
        <w:rPr>
          <w:rFonts w:ascii="Arial" w:hAnsi="Arial" w:cs="Arial"/>
          <w:color w:val="auto"/>
        </w:rPr>
        <w:t>4</w:t>
      </w:r>
      <w:r>
        <w:rPr>
          <w:rFonts w:ascii="Arial" w:hAnsi="Arial" w:cs="Arial"/>
          <w:color w:val="auto"/>
        </w:rPr>
        <w:t>(3)</w:t>
      </w:r>
      <w:r w:rsidR="004476F3">
        <w:rPr>
          <w:rFonts w:ascii="Arial" w:hAnsi="Arial" w:cs="Arial"/>
          <w:color w:val="auto"/>
        </w:rPr>
        <w:t>(g</w:t>
      </w:r>
      <w:r>
        <w:rPr>
          <w:rFonts w:ascii="Arial" w:hAnsi="Arial" w:cs="Arial"/>
          <w:color w:val="auto"/>
        </w:rPr>
        <w:t>).</w:t>
      </w:r>
    </w:p>
    <w:p w14:paraId="1FEBB183" w14:textId="3502D1CF" w:rsidR="00D87378" w:rsidRPr="00D87378" w:rsidRDefault="00D87378" w:rsidP="00AE34DF">
      <w:pPr>
        <w:spacing w:line="276" w:lineRule="auto"/>
        <w:rPr>
          <w:rFonts w:ascii="Arial" w:hAnsi="Arial" w:cs="Arial"/>
          <w:i/>
        </w:rPr>
      </w:pPr>
      <w:r w:rsidRPr="00D87378">
        <w:rPr>
          <w:rFonts w:ascii="Arial" w:hAnsi="Arial" w:cs="Arial"/>
          <w:i/>
        </w:rPr>
        <w:t>The remaining Requirements:</w:t>
      </w:r>
    </w:p>
    <w:p w14:paraId="50D72A2A" w14:textId="56629B46" w:rsidR="00E00AD4" w:rsidRDefault="005011E0" w:rsidP="00AE34DF">
      <w:pPr>
        <w:spacing w:line="276" w:lineRule="auto"/>
        <w:rPr>
          <w:rFonts w:ascii="Arial" w:hAnsi="Arial" w:cs="Arial"/>
        </w:rPr>
      </w:pPr>
      <w:r>
        <w:rPr>
          <w:rFonts w:ascii="Arial" w:hAnsi="Arial" w:cs="Arial"/>
        </w:rPr>
        <w:t xml:space="preserve">I am satisfied </w:t>
      </w:r>
      <w:r w:rsidR="00710D21">
        <w:rPr>
          <w:rFonts w:ascii="Arial" w:hAnsi="Arial" w:cs="Arial"/>
        </w:rPr>
        <w:t xml:space="preserve">the </w:t>
      </w:r>
      <w:r w:rsidR="00E00AD4">
        <w:rPr>
          <w:rFonts w:ascii="Arial" w:hAnsi="Arial" w:cs="Arial"/>
        </w:rPr>
        <w:t xml:space="preserve">service is compliant with the </w:t>
      </w:r>
      <w:r w:rsidR="00710D21">
        <w:rPr>
          <w:rFonts w:ascii="Arial" w:hAnsi="Arial" w:cs="Arial"/>
        </w:rPr>
        <w:t xml:space="preserve">other </w:t>
      </w:r>
      <w:r w:rsidR="00E00AD4">
        <w:rPr>
          <w:rFonts w:ascii="Arial" w:hAnsi="Arial" w:cs="Arial"/>
        </w:rPr>
        <w:t>R</w:t>
      </w:r>
      <w:r w:rsidR="00710D21">
        <w:rPr>
          <w:rFonts w:ascii="Arial" w:hAnsi="Arial" w:cs="Arial"/>
        </w:rPr>
        <w:t xml:space="preserve">equirements </w:t>
      </w:r>
      <w:r w:rsidR="00E00AD4">
        <w:rPr>
          <w:rFonts w:ascii="Arial" w:hAnsi="Arial" w:cs="Arial"/>
        </w:rPr>
        <w:t>in</w:t>
      </w:r>
      <w:r w:rsidR="00710D21">
        <w:rPr>
          <w:rFonts w:ascii="Arial" w:hAnsi="Arial" w:cs="Arial"/>
        </w:rPr>
        <w:t xml:space="preserve"> Standard 4</w:t>
      </w:r>
      <w:r w:rsidR="00E00AD4">
        <w:rPr>
          <w:rFonts w:ascii="Arial" w:hAnsi="Arial" w:cs="Arial"/>
        </w:rPr>
        <w:t>.</w:t>
      </w:r>
    </w:p>
    <w:p w14:paraId="083E829F" w14:textId="77777777" w:rsidR="004476F3" w:rsidRDefault="00941B7A" w:rsidP="00AE34DF">
      <w:pPr>
        <w:spacing w:line="276" w:lineRule="auto"/>
        <w:rPr>
          <w:rFonts w:ascii="Arial" w:eastAsia="Arial" w:hAnsi="Arial" w:cs="Arial"/>
        </w:rPr>
      </w:pPr>
      <w:r w:rsidRPr="00941B7A">
        <w:rPr>
          <w:rFonts w:ascii="Arial" w:eastAsia="Arial" w:hAnsi="Arial" w:cs="Arial"/>
        </w:rPr>
        <w:lastRenderedPageBreak/>
        <w:t xml:space="preserve">Consumers and representatives said the activities provided </w:t>
      </w:r>
      <w:r w:rsidR="004476F3">
        <w:rPr>
          <w:rFonts w:ascii="Arial" w:eastAsia="Arial" w:hAnsi="Arial" w:cs="Arial"/>
        </w:rPr>
        <w:t xml:space="preserve">by the service </w:t>
      </w:r>
      <w:r w:rsidRPr="00941B7A">
        <w:rPr>
          <w:rFonts w:ascii="Arial" w:eastAsia="Arial" w:hAnsi="Arial" w:cs="Arial"/>
        </w:rPr>
        <w:t>supported their needs</w:t>
      </w:r>
      <w:r>
        <w:rPr>
          <w:rFonts w:ascii="Arial" w:eastAsia="Arial" w:hAnsi="Arial" w:cs="Arial"/>
        </w:rPr>
        <w:t>, goals, and preferences</w:t>
      </w:r>
      <w:r w:rsidRPr="00941B7A">
        <w:rPr>
          <w:rFonts w:ascii="Arial" w:eastAsia="Arial" w:hAnsi="Arial" w:cs="Arial"/>
        </w:rPr>
        <w:t xml:space="preserve"> </w:t>
      </w:r>
      <w:r w:rsidR="009744B2">
        <w:rPr>
          <w:rFonts w:ascii="Arial" w:eastAsia="Arial" w:hAnsi="Arial" w:cs="Arial"/>
        </w:rPr>
        <w:t xml:space="preserve">and </w:t>
      </w:r>
      <w:r w:rsidRPr="00941B7A">
        <w:rPr>
          <w:rFonts w:ascii="Arial" w:eastAsia="Arial" w:hAnsi="Arial" w:cs="Arial"/>
        </w:rPr>
        <w:t>staff assist</w:t>
      </w:r>
      <w:r w:rsidR="009744B2">
        <w:rPr>
          <w:rFonts w:ascii="Arial" w:eastAsia="Arial" w:hAnsi="Arial" w:cs="Arial"/>
        </w:rPr>
        <w:t>ed</w:t>
      </w:r>
      <w:r w:rsidRPr="00941B7A">
        <w:rPr>
          <w:rFonts w:ascii="Arial" w:eastAsia="Arial" w:hAnsi="Arial" w:cs="Arial"/>
        </w:rPr>
        <w:t xml:space="preserve"> them to engage in activities of interest</w:t>
      </w:r>
      <w:r w:rsidR="00337185">
        <w:rPr>
          <w:rFonts w:ascii="Arial" w:eastAsia="Arial" w:hAnsi="Arial" w:cs="Arial"/>
        </w:rPr>
        <w:t xml:space="preserve"> that promote</w:t>
      </w:r>
      <w:r w:rsidR="009744B2">
        <w:rPr>
          <w:rFonts w:ascii="Arial" w:eastAsia="Arial" w:hAnsi="Arial" w:cs="Arial"/>
        </w:rPr>
        <w:t>d</w:t>
      </w:r>
      <w:r w:rsidR="00337185">
        <w:rPr>
          <w:rFonts w:ascii="Arial" w:eastAsia="Arial" w:hAnsi="Arial" w:cs="Arial"/>
        </w:rPr>
        <w:t xml:space="preserve"> their health, </w:t>
      </w:r>
      <w:r w:rsidR="00043845">
        <w:rPr>
          <w:rFonts w:ascii="Arial" w:eastAsia="Arial" w:hAnsi="Arial" w:cs="Arial"/>
        </w:rPr>
        <w:t>wellbeing,</w:t>
      </w:r>
      <w:r w:rsidR="00337185">
        <w:rPr>
          <w:rFonts w:ascii="Arial" w:eastAsia="Arial" w:hAnsi="Arial" w:cs="Arial"/>
        </w:rPr>
        <w:t xml:space="preserve"> and</w:t>
      </w:r>
      <w:r w:rsidR="00EA70E1">
        <w:rPr>
          <w:rFonts w:ascii="Arial" w:eastAsia="Arial" w:hAnsi="Arial" w:cs="Arial"/>
        </w:rPr>
        <w:t xml:space="preserve"> independence.</w:t>
      </w:r>
      <w:r w:rsidRPr="00941B7A">
        <w:rPr>
          <w:rFonts w:ascii="Arial" w:eastAsia="Arial" w:hAnsi="Arial" w:cs="Arial"/>
        </w:rPr>
        <w:t xml:space="preserve"> </w:t>
      </w:r>
      <w:r w:rsidR="00043845" w:rsidRPr="00043845">
        <w:rPr>
          <w:rFonts w:ascii="Arial" w:hAnsi="Arial" w:cs="Arial"/>
        </w:rPr>
        <w:t xml:space="preserve">Consumers </w:t>
      </w:r>
      <w:r w:rsidR="009744B2">
        <w:rPr>
          <w:rFonts w:ascii="Arial" w:hAnsi="Arial" w:cs="Arial"/>
        </w:rPr>
        <w:t>advised</w:t>
      </w:r>
      <w:r w:rsidR="00043845" w:rsidRPr="00043845">
        <w:rPr>
          <w:rFonts w:ascii="Arial" w:hAnsi="Arial" w:cs="Arial"/>
        </w:rPr>
        <w:t xml:space="preserve"> their emotional, spiritual, and psychological well-being</w:t>
      </w:r>
      <w:r w:rsidR="009744B2">
        <w:rPr>
          <w:rFonts w:ascii="Arial" w:hAnsi="Arial" w:cs="Arial"/>
        </w:rPr>
        <w:t>,</w:t>
      </w:r>
      <w:r w:rsidR="00043845" w:rsidRPr="00043845">
        <w:rPr>
          <w:rFonts w:ascii="Arial" w:hAnsi="Arial" w:cs="Arial"/>
        </w:rPr>
        <w:t xml:space="preserve"> along with their needs and preferences</w:t>
      </w:r>
      <w:r w:rsidR="009744B2">
        <w:rPr>
          <w:rFonts w:ascii="Arial" w:hAnsi="Arial" w:cs="Arial"/>
        </w:rPr>
        <w:t>,</w:t>
      </w:r>
      <w:r w:rsidR="00043845" w:rsidRPr="00043845">
        <w:rPr>
          <w:rFonts w:ascii="Arial" w:hAnsi="Arial" w:cs="Arial"/>
        </w:rPr>
        <w:t xml:space="preserve"> </w:t>
      </w:r>
      <w:r w:rsidR="009744B2">
        <w:rPr>
          <w:rFonts w:ascii="Arial" w:hAnsi="Arial" w:cs="Arial"/>
        </w:rPr>
        <w:t>were</w:t>
      </w:r>
      <w:r w:rsidR="00043845" w:rsidRPr="00043845">
        <w:rPr>
          <w:rFonts w:ascii="Arial" w:hAnsi="Arial" w:cs="Arial"/>
        </w:rPr>
        <w:t xml:space="preserve"> well supported</w:t>
      </w:r>
      <w:r w:rsidR="00043845">
        <w:rPr>
          <w:rFonts w:ascii="Arial" w:hAnsi="Arial" w:cs="Arial"/>
        </w:rPr>
        <w:t>.</w:t>
      </w:r>
      <w:r w:rsidR="004D2ACF">
        <w:rPr>
          <w:rFonts w:ascii="Arial" w:hAnsi="Arial" w:cs="Arial"/>
        </w:rPr>
        <w:t xml:space="preserve"> </w:t>
      </w:r>
      <w:r w:rsidR="00F45CEE">
        <w:rPr>
          <w:rFonts w:ascii="Arial" w:hAnsi="Arial" w:cs="Arial"/>
        </w:rPr>
        <w:t xml:space="preserve">Consumers reported they </w:t>
      </w:r>
      <w:r w:rsidR="009744B2">
        <w:rPr>
          <w:rFonts w:ascii="Arial" w:hAnsi="Arial" w:cs="Arial"/>
        </w:rPr>
        <w:t>we</w:t>
      </w:r>
      <w:r w:rsidR="00F45CEE">
        <w:rPr>
          <w:rFonts w:ascii="Arial" w:hAnsi="Arial" w:cs="Arial"/>
        </w:rPr>
        <w:t>re able to participate in activities</w:t>
      </w:r>
      <w:r w:rsidR="009744B2">
        <w:rPr>
          <w:rFonts w:ascii="Arial" w:hAnsi="Arial" w:cs="Arial"/>
        </w:rPr>
        <w:t>,</w:t>
      </w:r>
      <w:r w:rsidR="004D2ACF">
        <w:rPr>
          <w:rFonts w:ascii="Arial" w:hAnsi="Arial" w:cs="Arial"/>
        </w:rPr>
        <w:t xml:space="preserve"> both within and outside the service</w:t>
      </w:r>
      <w:r w:rsidR="009744B2">
        <w:rPr>
          <w:rFonts w:ascii="Arial" w:hAnsi="Arial" w:cs="Arial"/>
        </w:rPr>
        <w:t>,</w:t>
      </w:r>
      <w:r w:rsidR="004D2ACF">
        <w:rPr>
          <w:rFonts w:ascii="Arial" w:hAnsi="Arial" w:cs="Arial"/>
        </w:rPr>
        <w:t xml:space="preserve"> and staff assist</w:t>
      </w:r>
      <w:r w:rsidR="009744B2">
        <w:rPr>
          <w:rFonts w:ascii="Arial" w:hAnsi="Arial" w:cs="Arial"/>
        </w:rPr>
        <w:t>ed</w:t>
      </w:r>
      <w:r w:rsidR="004D2ACF">
        <w:rPr>
          <w:rFonts w:ascii="Arial" w:hAnsi="Arial" w:cs="Arial"/>
        </w:rPr>
        <w:t xml:space="preserve"> them to maintain relationships w</w:t>
      </w:r>
      <w:r w:rsidR="008C5C55">
        <w:rPr>
          <w:rFonts w:ascii="Arial" w:hAnsi="Arial" w:cs="Arial"/>
        </w:rPr>
        <w:t>ith people important to them.</w:t>
      </w:r>
      <w:r w:rsidR="003314C2">
        <w:rPr>
          <w:rFonts w:ascii="Arial" w:hAnsi="Arial" w:cs="Arial"/>
        </w:rPr>
        <w:t xml:space="preserve"> Consumers advise</w:t>
      </w:r>
      <w:r w:rsidR="009744B2">
        <w:rPr>
          <w:rFonts w:ascii="Arial" w:hAnsi="Arial" w:cs="Arial"/>
        </w:rPr>
        <w:t>d</w:t>
      </w:r>
      <w:r w:rsidR="003314C2">
        <w:rPr>
          <w:rFonts w:ascii="Arial" w:hAnsi="Arial" w:cs="Arial"/>
        </w:rPr>
        <w:t xml:space="preserve"> they </w:t>
      </w:r>
      <w:r w:rsidR="009744B2">
        <w:rPr>
          <w:rFonts w:ascii="Arial" w:hAnsi="Arial" w:cs="Arial"/>
        </w:rPr>
        <w:t>were</w:t>
      </w:r>
      <w:r w:rsidR="003314C2">
        <w:rPr>
          <w:rFonts w:ascii="Arial" w:hAnsi="Arial" w:cs="Arial"/>
        </w:rPr>
        <w:t xml:space="preserve"> referred to outside people and organisations as required</w:t>
      </w:r>
      <w:r w:rsidR="00604BDD">
        <w:rPr>
          <w:rFonts w:ascii="Arial" w:hAnsi="Arial" w:cs="Arial"/>
        </w:rPr>
        <w:t xml:space="preserve"> and this occurred quickly and effectively.</w:t>
      </w:r>
      <w:r w:rsidR="003013D1" w:rsidRPr="003013D1">
        <w:rPr>
          <w:rFonts w:eastAsia="Arial"/>
        </w:rPr>
        <w:t xml:space="preserve"> </w:t>
      </w:r>
      <w:r w:rsidR="003013D1">
        <w:rPr>
          <w:rFonts w:ascii="Arial" w:eastAsia="Arial" w:hAnsi="Arial" w:cs="Arial"/>
        </w:rPr>
        <w:t>C</w:t>
      </w:r>
      <w:r w:rsidR="003013D1" w:rsidRPr="003013D1">
        <w:rPr>
          <w:rFonts w:ascii="Arial" w:eastAsia="Arial" w:hAnsi="Arial" w:cs="Arial"/>
        </w:rPr>
        <w:t>onsumers</w:t>
      </w:r>
      <w:r w:rsidR="003013D1">
        <w:rPr>
          <w:rFonts w:ascii="Arial" w:eastAsia="Arial" w:hAnsi="Arial" w:cs="Arial"/>
        </w:rPr>
        <w:t xml:space="preserve"> and </w:t>
      </w:r>
      <w:r w:rsidR="009744B2">
        <w:rPr>
          <w:rFonts w:ascii="Arial" w:eastAsia="Arial" w:hAnsi="Arial" w:cs="Arial"/>
        </w:rPr>
        <w:t>r</w:t>
      </w:r>
      <w:r w:rsidR="003013D1" w:rsidRPr="003013D1">
        <w:rPr>
          <w:rFonts w:ascii="Arial" w:eastAsia="Arial" w:hAnsi="Arial" w:cs="Arial"/>
        </w:rPr>
        <w:t xml:space="preserve">epresentatives said they </w:t>
      </w:r>
      <w:r w:rsidR="009744B2">
        <w:rPr>
          <w:rFonts w:ascii="Arial" w:eastAsia="Arial" w:hAnsi="Arial" w:cs="Arial"/>
        </w:rPr>
        <w:t>we</w:t>
      </w:r>
      <w:r w:rsidR="003013D1" w:rsidRPr="003013D1">
        <w:rPr>
          <w:rFonts w:ascii="Arial" w:eastAsia="Arial" w:hAnsi="Arial" w:cs="Arial"/>
        </w:rPr>
        <w:t>re content with the variety and quality of food provided at the service.</w:t>
      </w:r>
    </w:p>
    <w:p w14:paraId="74073E23" w14:textId="6401BA03" w:rsidR="00F36C5C" w:rsidRPr="004476F3" w:rsidRDefault="00D75B10" w:rsidP="00AE34DF">
      <w:pPr>
        <w:spacing w:line="276" w:lineRule="auto"/>
        <w:rPr>
          <w:rFonts w:ascii="Arial" w:eastAsia="Arial" w:hAnsi="Arial" w:cs="Arial"/>
        </w:rPr>
      </w:pPr>
      <w:r>
        <w:rPr>
          <w:rFonts w:ascii="Arial" w:eastAsia="Calibri" w:hAnsi="Arial" w:cs="Arial"/>
          <w:color w:val="auto"/>
        </w:rPr>
        <w:t>Staff demonstrated how they evaluate</w:t>
      </w:r>
      <w:r w:rsidR="009744B2">
        <w:rPr>
          <w:rFonts w:ascii="Arial" w:eastAsia="Calibri" w:hAnsi="Arial" w:cs="Arial"/>
          <w:color w:val="auto"/>
        </w:rPr>
        <w:t>d</w:t>
      </w:r>
      <w:r>
        <w:rPr>
          <w:rFonts w:ascii="Arial" w:eastAsia="Calibri" w:hAnsi="Arial" w:cs="Arial"/>
          <w:color w:val="auto"/>
        </w:rPr>
        <w:t xml:space="preserve"> and identif</w:t>
      </w:r>
      <w:r w:rsidR="009744B2">
        <w:rPr>
          <w:rFonts w:ascii="Arial" w:eastAsia="Calibri" w:hAnsi="Arial" w:cs="Arial"/>
          <w:color w:val="auto"/>
        </w:rPr>
        <w:t>ied</w:t>
      </w:r>
      <w:r>
        <w:rPr>
          <w:rFonts w:ascii="Arial" w:eastAsia="Calibri" w:hAnsi="Arial" w:cs="Arial"/>
          <w:color w:val="auto"/>
        </w:rPr>
        <w:t xml:space="preserve"> consumers’ </w:t>
      </w:r>
      <w:r w:rsidR="00BA4DD1">
        <w:rPr>
          <w:rFonts w:ascii="Arial" w:eastAsia="Calibri" w:hAnsi="Arial" w:cs="Arial"/>
          <w:color w:val="auto"/>
        </w:rPr>
        <w:t>need</w:t>
      </w:r>
      <w:r w:rsidR="004476F3">
        <w:rPr>
          <w:rFonts w:ascii="Arial" w:eastAsia="Calibri" w:hAnsi="Arial" w:cs="Arial"/>
          <w:color w:val="auto"/>
        </w:rPr>
        <w:t>s</w:t>
      </w:r>
      <w:r w:rsidR="00BA4DD1">
        <w:rPr>
          <w:rFonts w:ascii="Arial" w:eastAsia="Calibri" w:hAnsi="Arial" w:cs="Arial"/>
          <w:color w:val="auto"/>
        </w:rPr>
        <w:t xml:space="preserve">, </w:t>
      </w:r>
      <w:r w:rsidR="00200A79">
        <w:rPr>
          <w:rFonts w:ascii="Arial" w:eastAsia="Calibri" w:hAnsi="Arial" w:cs="Arial"/>
          <w:color w:val="auto"/>
        </w:rPr>
        <w:t>goals,</w:t>
      </w:r>
      <w:r w:rsidR="00BA4DD1">
        <w:rPr>
          <w:rFonts w:ascii="Arial" w:eastAsia="Calibri" w:hAnsi="Arial" w:cs="Arial"/>
          <w:color w:val="auto"/>
        </w:rPr>
        <w:t xml:space="preserve"> and preferences with a view to providing activities that promote</w:t>
      </w:r>
      <w:r w:rsidR="00AF4A76">
        <w:rPr>
          <w:rFonts w:ascii="Arial" w:eastAsia="Calibri" w:hAnsi="Arial" w:cs="Arial"/>
          <w:color w:val="auto"/>
        </w:rPr>
        <w:t>d</w:t>
      </w:r>
      <w:r w:rsidR="00BA4DD1">
        <w:rPr>
          <w:rFonts w:ascii="Arial" w:eastAsia="Calibri" w:hAnsi="Arial" w:cs="Arial"/>
          <w:color w:val="auto"/>
        </w:rPr>
        <w:t xml:space="preserve"> their health and wellbeing </w:t>
      </w:r>
      <w:r w:rsidR="00AF4A76">
        <w:rPr>
          <w:rFonts w:ascii="Arial" w:eastAsia="Calibri" w:hAnsi="Arial" w:cs="Arial"/>
          <w:color w:val="auto"/>
        </w:rPr>
        <w:t>and</w:t>
      </w:r>
      <w:r w:rsidR="00BA4DD1">
        <w:rPr>
          <w:rFonts w:ascii="Arial" w:eastAsia="Calibri" w:hAnsi="Arial" w:cs="Arial"/>
          <w:color w:val="auto"/>
        </w:rPr>
        <w:t xml:space="preserve"> met their needs and interests</w:t>
      </w:r>
      <w:r w:rsidR="00BA4DD1" w:rsidRPr="00200A79">
        <w:rPr>
          <w:rFonts w:ascii="Arial" w:eastAsia="Calibri" w:hAnsi="Arial" w:cs="Arial"/>
          <w:color w:val="auto"/>
        </w:rPr>
        <w:t>.</w:t>
      </w:r>
      <w:r w:rsidR="00200A79" w:rsidRPr="00200A79">
        <w:rPr>
          <w:rFonts w:ascii="Arial" w:hAnsi="Arial" w:cs="Arial"/>
        </w:rPr>
        <w:t xml:space="preserve"> </w:t>
      </w:r>
      <w:r w:rsidR="00200A79">
        <w:rPr>
          <w:rFonts w:ascii="Arial" w:hAnsi="Arial" w:cs="Arial"/>
        </w:rPr>
        <w:t>Staff said all</w:t>
      </w:r>
      <w:r w:rsidR="00200A79" w:rsidRPr="00200A79">
        <w:rPr>
          <w:rFonts w:ascii="Arial" w:hAnsi="Arial" w:cs="Arial"/>
        </w:rPr>
        <w:t xml:space="preserve"> consumers</w:t>
      </w:r>
      <w:r w:rsidR="00200A79">
        <w:rPr>
          <w:rFonts w:ascii="Arial" w:hAnsi="Arial" w:cs="Arial"/>
        </w:rPr>
        <w:t xml:space="preserve"> and </w:t>
      </w:r>
      <w:r w:rsidR="00200A79" w:rsidRPr="00200A79">
        <w:rPr>
          <w:rFonts w:ascii="Arial" w:hAnsi="Arial" w:cs="Arial"/>
        </w:rPr>
        <w:t xml:space="preserve">representatives </w:t>
      </w:r>
      <w:r w:rsidR="00AF4A76">
        <w:rPr>
          <w:rFonts w:ascii="Arial" w:hAnsi="Arial" w:cs="Arial"/>
        </w:rPr>
        <w:t>we</w:t>
      </w:r>
      <w:r w:rsidR="00200A79" w:rsidRPr="00200A79">
        <w:rPr>
          <w:rFonts w:ascii="Arial" w:hAnsi="Arial" w:cs="Arial"/>
        </w:rPr>
        <w:t xml:space="preserve">re invited to </w:t>
      </w:r>
      <w:r w:rsidR="00AF4A76">
        <w:rPr>
          <w:rFonts w:ascii="Arial" w:hAnsi="Arial" w:cs="Arial"/>
        </w:rPr>
        <w:t>provide</w:t>
      </w:r>
      <w:r w:rsidR="00200A79" w:rsidRPr="00200A79">
        <w:rPr>
          <w:rFonts w:ascii="Arial" w:hAnsi="Arial" w:cs="Arial"/>
        </w:rPr>
        <w:t xml:space="preserve"> input into the calendar through the annual survey</w:t>
      </w:r>
      <w:r w:rsidR="00AF4A76">
        <w:rPr>
          <w:rFonts w:ascii="Arial" w:hAnsi="Arial" w:cs="Arial"/>
        </w:rPr>
        <w:t xml:space="preserve"> and</w:t>
      </w:r>
      <w:r w:rsidR="00200A79" w:rsidRPr="00200A79">
        <w:rPr>
          <w:rFonts w:ascii="Arial" w:hAnsi="Arial" w:cs="Arial"/>
        </w:rPr>
        <w:t xml:space="preserve"> at bi-monthly resident meetings</w:t>
      </w:r>
      <w:r w:rsidR="00AF4A76">
        <w:rPr>
          <w:rFonts w:ascii="Arial" w:hAnsi="Arial" w:cs="Arial"/>
        </w:rPr>
        <w:t>.</w:t>
      </w:r>
      <w:r w:rsidR="00200A79" w:rsidRPr="00200A79">
        <w:rPr>
          <w:rFonts w:ascii="Arial" w:hAnsi="Arial" w:cs="Arial"/>
        </w:rPr>
        <w:t xml:space="preserve"> </w:t>
      </w:r>
      <w:r w:rsidR="00AF4A76">
        <w:rPr>
          <w:rFonts w:ascii="Arial" w:hAnsi="Arial" w:cs="Arial"/>
        </w:rPr>
        <w:t>A</w:t>
      </w:r>
      <w:r w:rsidR="00200A79" w:rsidRPr="00200A79">
        <w:rPr>
          <w:rFonts w:ascii="Arial" w:hAnsi="Arial" w:cs="Arial"/>
        </w:rPr>
        <w:t>fter every activity</w:t>
      </w:r>
      <w:r w:rsidR="00AF4A76">
        <w:rPr>
          <w:rFonts w:ascii="Arial" w:hAnsi="Arial" w:cs="Arial"/>
        </w:rPr>
        <w:t>,</w:t>
      </w:r>
      <w:r w:rsidR="00200A79" w:rsidRPr="00200A79">
        <w:rPr>
          <w:rFonts w:ascii="Arial" w:hAnsi="Arial" w:cs="Arial"/>
        </w:rPr>
        <w:t xml:space="preserve"> the lifestyle staff always </w:t>
      </w:r>
      <w:r w:rsidR="00AF4A76">
        <w:rPr>
          <w:rFonts w:ascii="Arial" w:hAnsi="Arial" w:cs="Arial"/>
        </w:rPr>
        <w:t>requested</w:t>
      </w:r>
      <w:r w:rsidR="00200A79" w:rsidRPr="00200A79">
        <w:rPr>
          <w:rFonts w:ascii="Arial" w:hAnsi="Arial" w:cs="Arial"/>
        </w:rPr>
        <w:t xml:space="preserve"> feedback</w:t>
      </w:r>
      <w:r w:rsidR="00184E45">
        <w:rPr>
          <w:rFonts w:ascii="Arial" w:hAnsi="Arial" w:cs="Arial"/>
        </w:rPr>
        <w:t xml:space="preserve">. Staff described ways they </w:t>
      </w:r>
      <w:r w:rsidR="00184E45" w:rsidRPr="00184E45">
        <w:rPr>
          <w:rFonts w:ascii="Arial" w:eastAsia="Calibri" w:hAnsi="Arial" w:cs="Arial"/>
          <w:color w:val="auto"/>
        </w:rPr>
        <w:t xml:space="preserve">adapted care and services </w:t>
      </w:r>
      <w:r w:rsidR="00F22585">
        <w:rPr>
          <w:rFonts w:ascii="Arial" w:eastAsia="Calibri" w:hAnsi="Arial" w:cs="Arial"/>
          <w:color w:val="auto"/>
        </w:rPr>
        <w:t>to</w:t>
      </w:r>
      <w:r w:rsidR="00184E45" w:rsidRPr="00184E45">
        <w:rPr>
          <w:rFonts w:ascii="Arial" w:eastAsia="Calibri" w:hAnsi="Arial" w:cs="Arial"/>
          <w:color w:val="auto"/>
        </w:rPr>
        <w:t xml:space="preserve"> provide</w:t>
      </w:r>
      <w:r w:rsidR="00F22585">
        <w:rPr>
          <w:rFonts w:ascii="Arial" w:eastAsia="Calibri" w:hAnsi="Arial" w:cs="Arial"/>
          <w:color w:val="auto"/>
        </w:rPr>
        <w:t xml:space="preserve"> for</w:t>
      </w:r>
      <w:r w:rsidR="00184E45" w:rsidRPr="00184E45">
        <w:rPr>
          <w:rFonts w:ascii="Arial" w:eastAsia="Calibri" w:hAnsi="Arial" w:cs="Arial"/>
          <w:color w:val="auto"/>
        </w:rPr>
        <w:t xml:space="preserve"> the emotional, psychological, and spiritual needs of each consumer</w:t>
      </w:r>
      <w:r w:rsidR="00F22585">
        <w:rPr>
          <w:rFonts w:ascii="Arial" w:eastAsia="Calibri" w:hAnsi="Arial" w:cs="Arial"/>
          <w:color w:val="auto"/>
        </w:rPr>
        <w:t>,</w:t>
      </w:r>
      <w:r w:rsidR="00184E45">
        <w:rPr>
          <w:rFonts w:ascii="Arial" w:eastAsia="Calibri" w:hAnsi="Arial" w:cs="Arial"/>
          <w:color w:val="auto"/>
        </w:rPr>
        <w:t xml:space="preserve"> including religious activities and visits from people in the community.</w:t>
      </w:r>
      <w:r w:rsidR="00B54311">
        <w:rPr>
          <w:rFonts w:ascii="Arial" w:eastAsia="Calibri" w:hAnsi="Arial" w:cs="Arial"/>
          <w:color w:val="auto"/>
        </w:rPr>
        <w:t xml:space="preserve"> Staff </w:t>
      </w:r>
      <w:r w:rsidR="00F22585">
        <w:rPr>
          <w:rFonts w:ascii="Arial" w:eastAsia="Calibri" w:hAnsi="Arial" w:cs="Arial"/>
          <w:color w:val="auto"/>
        </w:rPr>
        <w:t>gave</w:t>
      </w:r>
      <w:r w:rsidR="00B54311">
        <w:rPr>
          <w:rFonts w:ascii="Arial" w:eastAsia="Calibri" w:hAnsi="Arial" w:cs="Arial"/>
          <w:color w:val="auto"/>
        </w:rPr>
        <w:t xml:space="preserve"> examples of </w:t>
      </w:r>
      <w:r w:rsidR="00F22585">
        <w:rPr>
          <w:rFonts w:ascii="Arial" w:eastAsia="Calibri" w:hAnsi="Arial" w:cs="Arial"/>
          <w:color w:val="auto"/>
        </w:rPr>
        <w:t xml:space="preserve">how they </w:t>
      </w:r>
      <w:r w:rsidR="00B54311">
        <w:rPr>
          <w:rFonts w:ascii="Arial" w:eastAsia="Calibri" w:hAnsi="Arial" w:cs="Arial"/>
          <w:color w:val="auto"/>
        </w:rPr>
        <w:t>support</w:t>
      </w:r>
      <w:r w:rsidR="00F22585">
        <w:rPr>
          <w:rFonts w:ascii="Arial" w:eastAsia="Calibri" w:hAnsi="Arial" w:cs="Arial"/>
          <w:color w:val="auto"/>
        </w:rPr>
        <w:t>ed</w:t>
      </w:r>
      <w:r w:rsidR="00B54311">
        <w:rPr>
          <w:rFonts w:ascii="Arial" w:eastAsia="Calibri" w:hAnsi="Arial" w:cs="Arial"/>
          <w:color w:val="auto"/>
        </w:rPr>
        <w:t xml:space="preserve"> and encourag</w:t>
      </w:r>
      <w:r w:rsidR="00F22585">
        <w:rPr>
          <w:rFonts w:ascii="Arial" w:eastAsia="Calibri" w:hAnsi="Arial" w:cs="Arial"/>
          <w:color w:val="auto"/>
        </w:rPr>
        <w:t>ed</w:t>
      </w:r>
      <w:r w:rsidR="00B54311">
        <w:rPr>
          <w:rFonts w:ascii="Arial" w:eastAsia="Calibri" w:hAnsi="Arial" w:cs="Arial"/>
          <w:color w:val="auto"/>
        </w:rPr>
        <w:t xml:space="preserve"> consumers to maintain relationships</w:t>
      </w:r>
      <w:r w:rsidR="00F22585">
        <w:rPr>
          <w:rFonts w:ascii="Arial" w:eastAsia="Calibri" w:hAnsi="Arial" w:cs="Arial"/>
          <w:color w:val="auto"/>
        </w:rPr>
        <w:t>,</w:t>
      </w:r>
      <w:r w:rsidR="00B54311">
        <w:rPr>
          <w:rFonts w:ascii="Arial" w:eastAsia="Calibri" w:hAnsi="Arial" w:cs="Arial"/>
          <w:color w:val="auto"/>
        </w:rPr>
        <w:t xml:space="preserve"> </w:t>
      </w:r>
      <w:r w:rsidR="00BD22C6">
        <w:rPr>
          <w:rFonts w:ascii="Arial" w:eastAsia="Calibri" w:hAnsi="Arial" w:cs="Arial"/>
          <w:color w:val="auto"/>
        </w:rPr>
        <w:t>both inside and outside the service</w:t>
      </w:r>
      <w:r w:rsidR="00F22585">
        <w:rPr>
          <w:rFonts w:ascii="Arial" w:eastAsia="Calibri" w:hAnsi="Arial" w:cs="Arial"/>
          <w:color w:val="auto"/>
        </w:rPr>
        <w:t>,</w:t>
      </w:r>
      <w:r w:rsidR="00BD22C6">
        <w:rPr>
          <w:rFonts w:ascii="Arial" w:eastAsia="Calibri" w:hAnsi="Arial" w:cs="Arial"/>
          <w:color w:val="auto"/>
        </w:rPr>
        <w:t xml:space="preserve"> and to participate in the wider community.</w:t>
      </w:r>
      <w:r w:rsidR="00ED07DA">
        <w:rPr>
          <w:rFonts w:ascii="Arial" w:eastAsia="Calibri" w:hAnsi="Arial" w:cs="Arial"/>
          <w:color w:val="auto"/>
        </w:rPr>
        <w:t xml:space="preserve"> Lifestyle staff described how the service work</w:t>
      </w:r>
      <w:r w:rsidR="004476F3">
        <w:rPr>
          <w:rFonts w:ascii="Arial" w:eastAsia="Calibri" w:hAnsi="Arial" w:cs="Arial"/>
          <w:color w:val="auto"/>
        </w:rPr>
        <w:t>ed</w:t>
      </w:r>
      <w:r w:rsidR="00ED07DA">
        <w:rPr>
          <w:rFonts w:ascii="Arial" w:eastAsia="Calibri" w:hAnsi="Arial" w:cs="Arial"/>
          <w:color w:val="auto"/>
        </w:rPr>
        <w:t xml:space="preserve"> with</w:t>
      </w:r>
      <w:r w:rsidR="00A05E62">
        <w:rPr>
          <w:rFonts w:ascii="Arial" w:eastAsia="Calibri" w:hAnsi="Arial" w:cs="Arial"/>
          <w:color w:val="auto"/>
        </w:rPr>
        <w:t xml:space="preserve"> external organisations to help supplement lifestyle activities and kitchen staff were able to describe how they are kept informed of consumers’ dietary needs and preferences. </w:t>
      </w:r>
    </w:p>
    <w:p w14:paraId="54E7AD77" w14:textId="77777777" w:rsidR="00554972" w:rsidRPr="00554972" w:rsidRDefault="003334B9" w:rsidP="00AE34DF">
      <w:pPr>
        <w:spacing w:line="276" w:lineRule="auto"/>
        <w:rPr>
          <w:rFonts w:ascii="Arial" w:eastAsia="Fira Sans Light" w:hAnsi="Arial" w:cs="Arial"/>
        </w:rPr>
      </w:pPr>
      <w:r>
        <w:rPr>
          <w:rFonts w:ascii="Arial" w:eastAsia="Calibri" w:hAnsi="Arial" w:cs="Arial"/>
          <w:color w:val="auto"/>
        </w:rPr>
        <w:t>The service demonstrated it ha</w:t>
      </w:r>
      <w:r w:rsidR="00F22585">
        <w:rPr>
          <w:rFonts w:ascii="Arial" w:eastAsia="Calibri" w:hAnsi="Arial" w:cs="Arial"/>
          <w:color w:val="auto"/>
        </w:rPr>
        <w:t>d</w:t>
      </w:r>
      <w:r>
        <w:rPr>
          <w:rFonts w:ascii="Arial" w:eastAsia="Calibri" w:hAnsi="Arial" w:cs="Arial"/>
          <w:color w:val="auto"/>
        </w:rPr>
        <w:t xml:space="preserve"> policies and processes in p</w:t>
      </w:r>
      <w:r w:rsidR="008541FA">
        <w:rPr>
          <w:rFonts w:ascii="Arial" w:eastAsia="Calibri" w:hAnsi="Arial" w:cs="Arial"/>
          <w:color w:val="auto"/>
        </w:rPr>
        <w:t>l</w:t>
      </w:r>
      <w:r>
        <w:rPr>
          <w:rFonts w:ascii="Arial" w:eastAsia="Calibri" w:hAnsi="Arial" w:cs="Arial"/>
          <w:color w:val="auto"/>
        </w:rPr>
        <w:t xml:space="preserve">ace </w:t>
      </w:r>
      <w:r w:rsidR="00F22585">
        <w:rPr>
          <w:rFonts w:ascii="Arial" w:eastAsia="Calibri" w:hAnsi="Arial" w:cs="Arial"/>
          <w:color w:val="auto"/>
        </w:rPr>
        <w:t>which supported</w:t>
      </w:r>
      <w:r>
        <w:rPr>
          <w:rFonts w:ascii="Arial" w:eastAsia="Calibri" w:hAnsi="Arial" w:cs="Arial"/>
          <w:color w:val="auto"/>
        </w:rPr>
        <w:t xml:space="preserve"> consumers </w:t>
      </w:r>
      <w:r w:rsidR="00C11865">
        <w:rPr>
          <w:rFonts w:ascii="Arial" w:eastAsia="Calibri" w:hAnsi="Arial" w:cs="Arial"/>
          <w:color w:val="auto"/>
        </w:rPr>
        <w:t>to</w:t>
      </w:r>
      <w:r w:rsidR="008541FA">
        <w:rPr>
          <w:rFonts w:ascii="Arial" w:eastAsia="Calibri" w:hAnsi="Arial" w:cs="Arial"/>
          <w:color w:val="auto"/>
        </w:rPr>
        <w:t xml:space="preserve"> engag</w:t>
      </w:r>
      <w:r w:rsidR="00C11865">
        <w:rPr>
          <w:rFonts w:ascii="Arial" w:eastAsia="Calibri" w:hAnsi="Arial" w:cs="Arial"/>
          <w:color w:val="auto"/>
        </w:rPr>
        <w:t>e</w:t>
      </w:r>
      <w:r w:rsidR="008541FA">
        <w:rPr>
          <w:rFonts w:ascii="Arial" w:eastAsia="Calibri" w:hAnsi="Arial" w:cs="Arial"/>
          <w:color w:val="auto"/>
        </w:rPr>
        <w:t xml:space="preserve"> in activities that </w:t>
      </w:r>
      <w:r w:rsidR="00C11865">
        <w:rPr>
          <w:rFonts w:ascii="Arial" w:eastAsia="Calibri" w:hAnsi="Arial" w:cs="Arial"/>
          <w:color w:val="auto"/>
        </w:rPr>
        <w:t>we</w:t>
      </w:r>
      <w:r w:rsidR="008541FA">
        <w:rPr>
          <w:rFonts w:ascii="Arial" w:eastAsia="Calibri" w:hAnsi="Arial" w:cs="Arial"/>
          <w:color w:val="auto"/>
        </w:rPr>
        <w:t xml:space="preserve">re of interest to them and matched their capabilities. </w:t>
      </w:r>
      <w:r w:rsidR="00644690">
        <w:rPr>
          <w:rFonts w:ascii="Arial" w:eastAsia="Calibri" w:hAnsi="Arial" w:cs="Arial"/>
          <w:color w:val="auto"/>
        </w:rPr>
        <w:t xml:space="preserve">The Assessment </w:t>
      </w:r>
      <w:r w:rsidR="00C11865">
        <w:rPr>
          <w:rFonts w:ascii="Arial" w:eastAsia="Calibri" w:hAnsi="Arial" w:cs="Arial"/>
          <w:color w:val="auto"/>
        </w:rPr>
        <w:t>T</w:t>
      </w:r>
      <w:r w:rsidR="00644690">
        <w:rPr>
          <w:rFonts w:ascii="Arial" w:eastAsia="Calibri" w:hAnsi="Arial" w:cs="Arial"/>
          <w:color w:val="auto"/>
        </w:rPr>
        <w:t>eam observed activities underway during the site visit</w:t>
      </w:r>
      <w:r w:rsidR="00245B5D">
        <w:rPr>
          <w:rFonts w:ascii="Arial" w:eastAsia="Calibri" w:hAnsi="Arial" w:cs="Arial"/>
          <w:color w:val="auto"/>
        </w:rPr>
        <w:t xml:space="preserve"> and </w:t>
      </w:r>
      <w:r w:rsidR="00C11865">
        <w:rPr>
          <w:rFonts w:ascii="Arial" w:eastAsia="Calibri" w:hAnsi="Arial" w:cs="Arial"/>
          <w:color w:val="auto"/>
        </w:rPr>
        <w:t>noted</w:t>
      </w:r>
      <w:r w:rsidR="00245B5D">
        <w:rPr>
          <w:rFonts w:ascii="Arial" w:eastAsia="Calibri" w:hAnsi="Arial" w:cs="Arial"/>
          <w:color w:val="auto"/>
        </w:rPr>
        <w:t xml:space="preserve"> that care plans </w:t>
      </w:r>
      <w:r w:rsidR="00C11865">
        <w:rPr>
          <w:rFonts w:ascii="Arial" w:eastAsia="Calibri" w:hAnsi="Arial" w:cs="Arial"/>
          <w:color w:val="auto"/>
        </w:rPr>
        <w:t>listed consumers’</w:t>
      </w:r>
      <w:r w:rsidR="00245B5D">
        <w:rPr>
          <w:rFonts w:ascii="Arial" w:eastAsia="Calibri" w:hAnsi="Arial" w:cs="Arial"/>
          <w:color w:val="auto"/>
        </w:rPr>
        <w:t xml:space="preserve"> emotional and spiritual needs.</w:t>
      </w:r>
      <w:r w:rsidR="00554972">
        <w:rPr>
          <w:rFonts w:ascii="Arial" w:eastAsia="Calibri" w:hAnsi="Arial" w:cs="Arial"/>
          <w:color w:val="auto"/>
        </w:rPr>
        <w:t xml:space="preserve"> The service maintain</w:t>
      </w:r>
      <w:r w:rsidR="00C11865">
        <w:rPr>
          <w:rFonts w:ascii="Arial" w:eastAsia="Calibri" w:hAnsi="Arial" w:cs="Arial"/>
          <w:color w:val="auto"/>
        </w:rPr>
        <w:t>ed</w:t>
      </w:r>
      <w:r w:rsidR="00554972">
        <w:rPr>
          <w:rFonts w:ascii="Arial" w:eastAsia="Calibri" w:hAnsi="Arial" w:cs="Arial"/>
          <w:color w:val="auto"/>
        </w:rPr>
        <w:t xml:space="preserve"> a </w:t>
      </w:r>
      <w:r w:rsidR="00554972" w:rsidRPr="00554972">
        <w:rPr>
          <w:rFonts w:ascii="Arial" w:eastAsia="Fira Sans Light" w:hAnsi="Arial" w:cs="Arial"/>
        </w:rPr>
        <w:t xml:space="preserve">care and service delivery policy </w:t>
      </w:r>
      <w:r w:rsidR="00C11865">
        <w:rPr>
          <w:rFonts w:ascii="Arial" w:eastAsia="Fira Sans Light" w:hAnsi="Arial" w:cs="Arial"/>
        </w:rPr>
        <w:t>which stated</w:t>
      </w:r>
      <w:r w:rsidR="00554972" w:rsidRPr="00554972">
        <w:rPr>
          <w:rFonts w:ascii="Arial" w:eastAsia="Fira Sans Light" w:hAnsi="Arial" w:cs="Arial"/>
        </w:rPr>
        <w:t xml:space="preserve"> where care and services </w:t>
      </w:r>
      <w:r w:rsidR="00D915D6">
        <w:rPr>
          <w:rFonts w:ascii="Arial" w:eastAsia="Fira Sans Light" w:hAnsi="Arial" w:cs="Arial"/>
        </w:rPr>
        <w:t>could not</w:t>
      </w:r>
      <w:r w:rsidR="00554972" w:rsidRPr="00554972">
        <w:rPr>
          <w:rFonts w:ascii="Arial" w:eastAsia="Fira Sans Light" w:hAnsi="Arial" w:cs="Arial"/>
        </w:rPr>
        <w:t xml:space="preserve"> be met through internally employed staff, </w:t>
      </w:r>
      <w:r w:rsidR="00D915D6">
        <w:rPr>
          <w:rFonts w:ascii="Arial" w:eastAsia="Fira Sans Light" w:hAnsi="Arial" w:cs="Arial"/>
        </w:rPr>
        <w:t xml:space="preserve">the service will </w:t>
      </w:r>
      <w:r w:rsidR="00A36043">
        <w:rPr>
          <w:rFonts w:ascii="Arial" w:eastAsia="Fira Sans Light" w:hAnsi="Arial" w:cs="Arial"/>
        </w:rPr>
        <w:t>arrange</w:t>
      </w:r>
      <w:r w:rsidR="00D915D6">
        <w:rPr>
          <w:rFonts w:ascii="Arial" w:eastAsia="Fira Sans Light" w:hAnsi="Arial" w:cs="Arial"/>
        </w:rPr>
        <w:t xml:space="preserve"> </w:t>
      </w:r>
      <w:r w:rsidR="00554972" w:rsidRPr="00554972">
        <w:rPr>
          <w:rFonts w:ascii="Arial" w:eastAsia="Fira Sans Light" w:hAnsi="Arial" w:cs="Arial"/>
        </w:rPr>
        <w:t xml:space="preserve">referral to an appropriately skilled and qualified service provider or organisation. </w:t>
      </w:r>
    </w:p>
    <w:p w14:paraId="4A72F059" w14:textId="77777777" w:rsidR="00E00AD4" w:rsidRDefault="00E00AD4">
      <w:pPr>
        <w:rPr>
          <w:rFonts w:ascii="Arial" w:eastAsia="Calibri" w:hAnsi="Arial" w:cs="Arial"/>
          <w:color w:val="auto"/>
        </w:rPr>
      </w:pPr>
      <w:r>
        <w:rPr>
          <w:rFonts w:ascii="Arial" w:eastAsia="Calibri" w:hAnsi="Arial" w:cs="Arial"/>
          <w:color w:val="auto"/>
        </w:rPr>
        <w:br w:type="page"/>
      </w:r>
    </w:p>
    <w:p w14:paraId="367B7082" w14:textId="77777777" w:rsidR="00E206F2" w:rsidRPr="009238F7" w:rsidRDefault="00E206F2" w:rsidP="00341026">
      <w:pPr>
        <w:pStyle w:val="Heading1"/>
        <w:spacing w:before="120" w:after="240" w:line="22" w:lineRule="atLeast"/>
        <w:rPr>
          <w:rFonts w:ascii="Arial" w:hAnsi="Arial" w:cs="Arial"/>
        </w:rPr>
      </w:pPr>
      <w:r w:rsidRPr="009238F7">
        <w:rPr>
          <w:rFonts w:ascii="Arial" w:hAnsi="Arial" w:cs="Arial"/>
        </w:rPr>
        <w:lastRenderedPageBreak/>
        <w:t>Standard 5</w:t>
      </w:r>
    </w:p>
    <w:tbl>
      <w:tblPr>
        <w:tblStyle w:val="TableGrid"/>
        <w:tblW w:w="0" w:type="auto"/>
        <w:tblLook w:val="04A0" w:firstRow="1" w:lastRow="0" w:firstColumn="1" w:lastColumn="0" w:noHBand="0" w:noVBand="1"/>
      </w:tblPr>
      <w:tblGrid>
        <w:gridCol w:w="1834"/>
        <w:gridCol w:w="6980"/>
        <w:gridCol w:w="1390"/>
      </w:tblGrid>
      <w:tr w:rsidR="00532C52" w:rsidRPr="009238F7" w14:paraId="6CF8C8A9"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3897ED77" w14:textId="77777777" w:rsidR="00532C52" w:rsidRPr="009238F7" w:rsidRDefault="00532C52" w:rsidP="002D5918">
            <w:pPr>
              <w:spacing w:before="0" w:after="120" w:line="22" w:lineRule="atLeast"/>
              <w:rPr>
                <w:rFonts w:ascii="Arial" w:hAnsi="Arial" w:cs="Arial"/>
              </w:rPr>
            </w:pPr>
            <w:r w:rsidRPr="009238F7">
              <w:rPr>
                <w:rFonts w:ascii="Arial" w:hAnsi="Arial" w:cs="Arial"/>
              </w:rPr>
              <w:t>Organisation’s service environment</w:t>
            </w:r>
          </w:p>
        </w:tc>
        <w:tc>
          <w:tcPr>
            <w:tcW w:w="0" w:type="auto"/>
            <w:tcBorders>
              <w:left w:val="single" w:sz="4" w:space="0" w:color="auto"/>
            </w:tcBorders>
          </w:tcPr>
          <w:p w14:paraId="377DB796" w14:textId="77777777" w:rsidR="00532C52" w:rsidRPr="00600F46" w:rsidRDefault="00532C5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9753BD">
              <w:rPr>
                <w:rFonts w:ascii="Arial" w:hAnsi="Arial" w:cs="Arial"/>
              </w:rPr>
              <w:t>Compliant</w:t>
            </w:r>
          </w:p>
        </w:tc>
      </w:tr>
      <w:tr w:rsidR="00532C52" w:rsidRPr="009238F7" w14:paraId="605C5024"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1F36ED10" w14:textId="77777777" w:rsidR="00532C52" w:rsidRPr="009238F7" w:rsidRDefault="00532C52" w:rsidP="002D5918">
            <w:pPr>
              <w:spacing w:line="22" w:lineRule="atLeast"/>
              <w:rPr>
                <w:rFonts w:ascii="Arial" w:hAnsi="Arial" w:cs="Arial"/>
                <w:color w:val="auto"/>
              </w:rPr>
            </w:pPr>
            <w:r w:rsidRPr="009238F7">
              <w:rPr>
                <w:rFonts w:ascii="Arial" w:hAnsi="Arial" w:cs="Arial"/>
                <w:color w:val="auto"/>
              </w:rPr>
              <w:t>Requirement 5(3)(a)</w:t>
            </w:r>
          </w:p>
        </w:tc>
        <w:tc>
          <w:tcPr>
            <w:tcW w:w="0" w:type="auto"/>
            <w:tcBorders>
              <w:right w:val="single" w:sz="4" w:space="0" w:color="auto"/>
            </w:tcBorders>
          </w:tcPr>
          <w:p w14:paraId="1931476C" w14:textId="77777777" w:rsidR="00532C52" w:rsidRPr="009238F7"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The service environment is welcoming and easy to understand, and optimises each consumer’s sense of belonging, independence, interaction and function.</w:t>
            </w:r>
          </w:p>
        </w:tc>
        <w:tc>
          <w:tcPr>
            <w:tcW w:w="0" w:type="auto"/>
            <w:tcBorders>
              <w:left w:val="single" w:sz="4" w:space="0" w:color="auto"/>
            </w:tcBorders>
          </w:tcPr>
          <w:p w14:paraId="128DAE16" w14:textId="77777777" w:rsidR="00532C52" w:rsidRPr="00600F46"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600F46">
              <w:rPr>
                <w:rFonts w:ascii="Arial" w:hAnsi="Arial" w:cs="Arial"/>
                <w:color w:val="auto"/>
              </w:rPr>
              <w:t>Compliant</w:t>
            </w:r>
          </w:p>
        </w:tc>
      </w:tr>
      <w:tr w:rsidR="00532C52" w:rsidRPr="009238F7" w14:paraId="1078F7F4"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07B603A" w14:textId="77777777" w:rsidR="00532C52" w:rsidRPr="009238F7" w:rsidRDefault="00532C52" w:rsidP="002D5918">
            <w:pPr>
              <w:spacing w:line="22" w:lineRule="atLeast"/>
              <w:rPr>
                <w:rFonts w:ascii="Arial" w:hAnsi="Arial" w:cs="Arial"/>
                <w:color w:val="auto"/>
              </w:rPr>
            </w:pPr>
            <w:r w:rsidRPr="009238F7">
              <w:rPr>
                <w:rFonts w:ascii="Arial" w:hAnsi="Arial" w:cs="Arial"/>
                <w:color w:val="auto"/>
              </w:rPr>
              <w:t>Requirement 5(3)(b)</w:t>
            </w:r>
          </w:p>
        </w:tc>
        <w:tc>
          <w:tcPr>
            <w:tcW w:w="0" w:type="auto"/>
            <w:tcBorders>
              <w:right w:val="single" w:sz="4" w:space="0" w:color="auto"/>
            </w:tcBorders>
          </w:tcPr>
          <w:p w14:paraId="2827612C" w14:textId="77777777" w:rsidR="00532C52" w:rsidRPr="009238F7"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238F7">
              <w:rPr>
                <w:rFonts w:ascii="Arial" w:hAnsi="Arial" w:cs="Arial"/>
              </w:rPr>
              <w:t>The service environment:</w:t>
            </w:r>
          </w:p>
          <w:p w14:paraId="09C78F22" w14:textId="77777777" w:rsidR="00532C52" w:rsidRPr="009238F7" w:rsidRDefault="00532C52" w:rsidP="00CF0220">
            <w:pPr>
              <w:pStyle w:val="ListParagraph"/>
              <w:numPr>
                <w:ilvl w:val="0"/>
                <w:numId w:val="13"/>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238F7">
              <w:rPr>
                <w:rFonts w:ascii="Arial" w:hAnsi="Arial" w:cs="Arial"/>
              </w:rPr>
              <w:t>is safe, clean, well maintained and comfortable; and</w:t>
            </w:r>
          </w:p>
          <w:p w14:paraId="47CABD07" w14:textId="77777777" w:rsidR="00532C52" w:rsidRPr="009238F7" w:rsidRDefault="00532C52" w:rsidP="00CF0220">
            <w:pPr>
              <w:pStyle w:val="ListParagraph"/>
              <w:numPr>
                <w:ilvl w:val="0"/>
                <w:numId w:val="13"/>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238F7">
              <w:rPr>
                <w:rFonts w:ascii="Arial" w:hAnsi="Arial" w:cs="Arial"/>
              </w:rPr>
              <w:t>enables consumers to move freely, both indoors and outdoors.</w:t>
            </w:r>
          </w:p>
        </w:tc>
        <w:tc>
          <w:tcPr>
            <w:tcW w:w="0" w:type="auto"/>
            <w:tcBorders>
              <w:left w:val="single" w:sz="4" w:space="0" w:color="auto"/>
            </w:tcBorders>
          </w:tcPr>
          <w:p w14:paraId="47C29FCB" w14:textId="77777777" w:rsidR="00532C52" w:rsidRPr="00600F46"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600F46">
              <w:rPr>
                <w:rFonts w:ascii="Arial" w:hAnsi="Arial" w:cs="Arial"/>
                <w:color w:val="auto"/>
              </w:rPr>
              <w:t>Compliant</w:t>
            </w:r>
          </w:p>
        </w:tc>
      </w:tr>
      <w:tr w:rsidR="00532C52" w:rsidRPr="009238F7" w14:paraId="22FD0AB8"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0BCD10E1" w14:textId="77777777" w:rsidR="00532C52" w:rsidRPr="009238F7" w:rsidRDefault="00532C52" w:rsidP="002D5918">
            <w:pPr>
              <w:spacing w:line="22" w:lineRule="atLeast"/>
              <w:rPr>
                <w:rFonts w:ascii="Arial" w:hAnsi="Arial" w:cs="Arial"/>
                <w:color w:val="auto"/>
              </w:rPr>
            </w:pPr>
            <w:r w:rsidRPr="009238F7">
              <w:rPr>
                <w:rFonts w:ascii="Arial" w:hAnsi="Arial" w:cs="Arial"/>
                <w:color w:val="auto"/>
              </w:rPr>
              <w:t>Requirement 5(3)(c)</w:t>
            </w:r>
          </w:p>
        </w:tc>
        <w:tc>
          <w:tcPr>
            <w:tcW w:w="0" w:type="auto"/>
            <w:tcBorders>
              <w:right w:val="single" w:sz="4" w:space="0" w:color="auto"/>
            </w:tcBorders>
          </w:tcPr>
          <w:p w14:paraId="550D34EB" w14:textId="77777777" w:rsidR="00532C52" w:rsidRPr="009238F7"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Furniture, fittings and equipment are safe, clean, well maintained and suitable for the consumer.</w:t>
            </w:r>
          </w:p>
        </w:tc>
        <w:tc>
          <w:tcPr>
            <w:tcW w:w="0" w:type="auto"/>
            <w:tcBorders>
              <w:left w:val="single" w:sz="4" w:space="0" w:color="auto"/>
            </w:tcBorders>
          </w:tcPr>
          <w:p w14:paraId="73DDE73D" w14:textId="464ABEB3" w:rsidR="00532C52" w:rsidRPr="00600F46" w:rsidRDefault="00532C52" w:rsidP="009146B8">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600F46">
              <w:rPr>
                <w:rFonts w:ascii="Arial" w:hAnsi="Arial" w:cs="Arial"/>
                <w:color w:val="auto"/>
              </w:rPr>
              <w:t>Compliant</w:t>
            </w:r>
          </w:p>
        </w:tc>
      </w:tr>
    </w:tbl>
    <w:p w14:paraId="6090FC8C" w14:textId="77777777" w:rsidR="00E206F2" w:rsidRPr="009238F7" w:rsidRDefault="00E206F2" w:rsidP="00341026">
      <w:pPr>
        <w:pStyle w:val="Heading2"/>
        <w:spacing w:before="120" w:after="120" w:line="22" w:lineRule="atLeast"/>
        <w:rPr>
          <w:rFonts w:ascii="Arial" w:hAnsi="Arial" w:cs="Arial"/>
        </w:rPr>
      </w:pPr>
      <w:r w:rsidRPr="009238F7">
        <w:rPr>
          <w:rFonts w:ascii="Arial" w:hAnsi="Arial" w:cs="Arial"/>
        </w:rPr>
        <w:t>Findings</w:t>
      </w:r>
    </w:p>
    <w:p w14:paraId="1D8728B7" w14:textId="77777777" w:rsidR="00CD0025" w:rsidRDefault="003B2658" w:rsidP="007D2442">
      <w:pPr>
        <w:pStyle w:val="CommentText"/>
        <w:spacing w:line="276" w:lineRule="auto"/>
        <w:rPr>
          <w:rFonts w:ascii="Arial" w:hAnsi="Arial" w:cs="Arial"/>
          <w:color w:val="auto"/>
        </w:rPr>
      </w:pPr>
      <w:r w:rsidRPr="00A25E4A">
        <w:rPr>
          <w:rFonts w:ascii="Arial" w:hAnsi="Arial" w:cs="Arial"/>
          <w:color w:val="auto"/>
        </w:rPr>
        <w:t>Consumers said they fe</w:t>
      </w:r>
      <w:r w:rsidR="00D915D6">
        <w:rPr>
          <w:rFonts w:ascii="Arial" w:hAnsi="Arial" w:cs="Arial"/>
          <w:color w:val="auto"/>
        </w:rPr>
        <w:t>lt</w:t>
      </w:r>
      <w:r w:rsidRPr="00A25E4A">
        <w:rPr>
          <w:rFonts w:ascii="Arial" w:hAnsi="Arial" w:cs="Arial"/>
          <w:color w:val="auto"/>
        </w:rPr>
        <w:t xml:space="preserve"> at home in the service and the environment </w:t>
      </w:r>
      <w:r w:rsidR="00D915D6">
        <w:rPr>
          <w:rFonts w:ascii="Arial" w:hAnsi="Arial" w:cs="Arial"/>
          <w:color w:val="auto"/>
        </w:rPr>
        <w:t>wa</w:t>
      </w:r>
      <w:r w:rsidR="00933987" w:rsidRPr="00A25E4A">
        <w:rPr>
          <w:rFonts w:ascii="Arial" w:hAnsi="Arial" w:cs="Arial"/>
          <w:color w:val="auto"/>
        </w:rPr>
        <w:t>s welcoming and enhance</w:t>
      </w:r>
      <w:r w:rsidR="00D915D6">
        <w:rPr>
          <w:rFonts w:ascii="Arial" w:hAnsi="Arial" w:cs="Arial"/>
          <w:color w:val="auto"/>
        </w:rPr>
        <w:t>d</w:t>
      </w:r>
      <w:r w:rsidR="00933987" w:rsidRPr="00A25E4A">
        <w:rPr>
          <w:rFonts w:ascii="Arial" w:hAnsi="Arial" w:cs="Arial"/>
          <w:color w:val="auto"/>
        </w:rPr>
        <w:t xml:space="preserve"> their feeling</w:t>
      </w:r>
      <w:r w:rsidR="00D915D6">
        <w:rPr>
          <w:rFonts w:ascii="Arial" w:hAnsi="Arial" w:cs="Arial"/>
          <w:color w:val="auto"/>
        </w:rPr>
        <w:t>s</w:t>
      </w:r>
      <w:r w:rsidR="00933987" w:rsidRPr="00A25E4A">
        <w:rPr>
          <w:rFonts w:ascii="Arial" w:hAnsi="Arial" w:cs="Arial"/>
          <w:color w:val="auto"/>
        </w:rPr>
        <w:t xml:space="preserve"> of belonging and independence. </w:t>
      </w:r>
      <w:r w:rsidR="00CE5411" w:rsidRPr="00A25E4A">
        <w:rPr>
          <w:rFonts w:ascii="Arial" w:hAnsi="Arial" w:cs="Arial"/>
          <w:color w:val="auto"/>
        </w:rPr>
        <w:t xml:space="preserve">Consumers reported they were able to easily navigate the service and particularly enjoyed </w:t>
      </w:r>
      <w:r w:rsidR="002675BF" w:rsidRPr="00A25E4A">
        <w:rPr>
          <w:rFonts w:ascii="Arial" w:hAnsi="Arial" w:cs="Arial"/>
          <w:color w:val="auto"/>
        </w:rPr>
        <w:t>areas such as the internal courtyard. Representatives echoed comments made by the consumers</w:t>
      </w:r>
      <w:r w:rsidR="00D915D6">
        <w:rPr>
          <w:rFonts w:ascii="Arial" w:hAnsi="Arial" w:cs="Arial"/>
          <w:color w:val="auto"/>
        </w:rPr>
        <w:t xml:space="preserve"> and</w:t>
      </w:r>
      <w:r w:rsidR="002675BF" w:rsidRPr="00A25E4A">
        <w:rPr>
          <w:rFonts w:ascii="Arial" w:hAnsi="Arial" w:cs="Arial"/>
          <w:color w:val="auto"/>
        </w:rPr>
        <w:t xml:space="preserve"> confirm</w:t>
      </w:r>
      <w:r w:rsidR="00D915D6">
        <w:rPr>
          <w:rFonts w:ascii="Arial" w:hAnsi="Arial" w:cs="Arial"/>
          <w:color w:val="auto"/>
        </w:rPr>
        <w:t>ed</w:t>
      </w:r>
      <w:r w:rsidR="002675BF" w:rsidRPr="00A25E4A">
        <w:rPr>
          <w:rFonts w:ascii="Arial" w:hAnsi="Arial" w:cs="Arial"/>
          <w:color w:val="auto"/>
        </w:rPr>
        <w:t xml:space="preserve"> the service made them feel at home.</w:t>
      </w:r>
      <w:r w:rsidR="00671F4E" w:rsidRPr="00A25E4A">
        <w:rPr>
          <w:rFonts w:ascii="Arial" w:hAnsi="Arial" w:cs="Arial"/>
          <w:color w:val="auto"/>
        </w:rPr>
        <w:t xml:space="preserve"> </w:t>
      </w:r>
      <w:r w:rsidR="00E61D01" w:rsidRPr="00A25E4A">
        <w:rPr>
          <w:rFonts w:ascii="Arial" w:hAnsi="Arial" w:cs="Arial"/>
          <w:color w:val="auto"/>
        </w:rPr>
        <w:t xml:space="preserve">Both consumers and representatives said the service </w:t>
      </w:r>
      <w:r w:rsidR="00D915D6">
        <w:rPr>
          <w:rFonts w:ascii="Arial" w:hAnsi="Arial" w:cs="Arial"/>
          <w:color w:val="auto"/>
        </w:rPr>
        <w:t>was</w:t>
      </w:r>
      <w:r w:rsidR="00E61D01" w:rsidRPr="00A25E4A">
        <w:rPr>
          <w:rFonts w:ascii="Arial" w:hAnsi="Arial" w:cs="Arial"/>
          <w:color w:val="auto"/>
        </w:rPr>
        <w:t xml:space="preserve"> clean and well maintained</w:t>
      </w:r>
      <w:r w:rsidR="00671F4E" w:rsidRPr="00A25E4A">
        <w:rPr>
          <w:rFonts w:ascii="Arial" w:hAnsi="Arial" w:cs="Arial"/>
          <w:color w:val="auto"/>
        </w:rPr>
        <w:t xml:space="preserve">, </w:t>
      </w:r>
      <w:r w:rsidR="009C2624">
        <w:rPr>
          <w:rFonts w:ascii="Arial" w:hAnsi="Arial" w:cs="Arial"/>
          <w:color w:val="auto"/>
        </w:rPr>
        <w:t xml:space="preserve">they could raise </w:t>
      </w:r>
      <w:r w:rsidR="00671F4E" w:rsidRPr="00A25E4A">
        <w:rPr>
          <w:rFonts w:ascii="Arial" w:hAnsi="Arial" w:cs="Arial"/>
          <w:color w:val="auto"/>
        </w:rPr>
        <w:t xml:space="preserve">any issues with equipment or the environment with staff and </w:t>
      </w:r>
      <w:r w:rsidR="009C2624">
        <w:rPr>
          <w:rFonts w:ascii="Arial" w:hAnsi="Arial" w:cs="Arial"/>
          <w:color w:val="auto"/>
        </w:rPr>
        <w:t xml:space="preserve">they </w:t>
      </w:r>
      <w:r w:rsidR="00671F4E" w:rsidRPr="00A25E4A">
        <w:rPr>
          <w:rFonts w:ascii="Arial" w:hAnsi="Arial" w:cs="Arial"/>
          <w:color w:val="auto"/>
        </w:rPr>
        <w:t xml:space="preserve">were </w:t>
      </w:r>
      <w:r w:rsidR="00EE7787" w:rsidRPr="00A25E4A">
        <w:rPr>
          <w:rFonts w:ascii="Arial" w:hAnsi="Arial" w:cs="Arial"/>
          <w:color w:val="auto"/>
        </w:rPr>
        <w:t xml:space="preserve">quickly </w:t>
      </w:r>
      <w:r w:rsidR="00671F4E" w:rsidRPr="00A25E4A">
        <w:rPr>
          <w:rFonts w:ascii="Arial" w:hAnsi="Arial" w:cs="Arial"/>
          <w:color w:val="auto"/>
        </w:rPr>
        <w:t>resolved</w:t>
      </w:r>
      <w:r w:rsidR="00EE7787">
        <w:rPr>
          <w:rFonts w:ascii="Arial" w:hAnsi="Arial" w:cs="Arial"/>
          <w:color w:val="auto"/>
        </w:rPr>
        <w:t>. F</w:t>
      </w:r>
      <w:r w:rsidR="000D7C0D">
        <w:rPr>
          <w:rFonts w:ascii="Arial" w:hAnsi="Arial" w:cs="Arial"/>
          <w:color w:val="auto"/>
        </w:rPr>
        <w:t xml:space="preserve">urniture, </w:t>
      </w:r>
      <w:r w:rsidR="00DB6E24">
        <w:rPr>
          <w:rFonts w:ascii="Arial" w:hAnsi="Arial" w:cs="Arial"/>
          <w:color w:val="auto"/>
        </w:rPr>
        <w:t>fittings,</w:t>
      </w:r>
      <w:r w:rsidR="000D7C0D">
        <w:rPr>
          <w:rFonts w:ascii="Arial" w:hAnsi="Arial" w:cs="Arial"/>
          <w:color w:val="auto"/>
        </w:rPr>
        <w:t xml:space="preserve"> and equipment were described as clean and in good working order</w:t>
      </w:r>
      <w:r w:rsidR="00CD0025">
        <w:rPr>
          <w:rFonts w:ascii="Arial" w:hAnsi="Arial" w:cs="Arial"/>
          <w:color w:val="auto"/>
        </w:rPr>
        <w:t xml:space="preserve">. </w:t>
      </w:r>
    </w:p>
    <w:p w14:paraId="48D1A7CE" w14:textId="77777777" w:rsidR="00CD0025" w:rsidRDefault="003C549E" w:rsidP="00CD0025">
      <w:pPr>
        <w:pStyle w:val="CommentText"/>
        <w:spacing w:line="276" w:lineRule="auto"/>
        <w:rPr>
          <w:rFonts w:ascii="Arial" w:hAnsi="Arial" w:cs="Arial"/>
        </w:rPr>
      </w:pPr>
      <w:r>
        <w:rPr>
          <w:rFonts w:ascii="Arial" w:hAnsi="Arial" w:cs="Arial"/>
          <w:color w:val="auto"/>
        </w:rPr>
        <w:t xml:space="preserve">Staff </w:t>
      </w:r>
      <w:r w:rsidR="00BF55F8">
        <w:rPr>
          <w:rFonts w:ascii="Arial" w:hAnsi="Arial" w:cs="Arial"/>
          <w:color w:val="auto"/>
        </w:rPr>
        <w:t>confirmed their understanding and awareness of the importance of ensuring consumers fe</w:t>
      </w:r>
      <w:r w:rsidR="004E18F5">
        <w:rPr>
          <w:rFonts w:ascii="Arial" w:hAnsi="Arial" w:cs="Arial"/>
          <w:color w:val="auto"/>
        </w:rPr>
        <w:t>lt</w:t>
      </w:r>
      <w:r w:rsidR="00BF55F8">
        <w:rPr>
          <w:rFonts w:ascii="Arial" w:hAnsi="Arial" w:cs="Arial"/>
          <w:color w:val="auto"/>
        </w:rPr>
        <w:t xml:space="preserve"> at home and </w:t>
      </w:r>
      <w:r w:rsidR="004E18F5">
        <w:rPr>
          <w:rFonts w:ascii="Arial" w:hAnsi="Arial" w:cs="Arial"/>
          <w:color w:val="auto"/>
        </w:rPr>
        <w:t>we</w:t>
      </w:r>
      <w:r w:rsidR="00BF55F8">
        <w:rPr>
          <w:rFonts w:ascii="Arial" w:hAnsi="Arial" w:cs="Arial"/>
          <w:color w:val="auto"/>
        </w:rPr>
        <w:t>re comfortable in the service</w:t>
      </w:r>
      <w:r w:rsidR="00522623">
        <w:rPr>
          <w:rFonts w:ascii="Arial" w:hAnsi="Arial" w:cs="Arial"/>
          <w:color w:val="auto"/>
        </w:rPr>
        <w:t>. Staff described environmental features and processes</w:t>
      </w:r>
      <w:r w:rsidR="004E18F5">
        <w:rPr>
          <w:rFonts w:ascii="Arial" w:hAnsi="Arial" w:cs="Arial"/>
          <w:color w:val="auto"/>
        </w:rPr>
        <w:t>,</w:t>
      </w:r>
      <w:r w:rsidR="00522623">
        <w:rPr>
          <w:rFonts w:ascii="Arial" w:hAnsi="Arial" w:cs="Arial"/>
          <w:color w:val="auto"/>
        </w:rPr>
        <w:t xml:space="preserve"> such as orientation </w:t>
      </w:r>
      <w:r w:rsidR="0075435A">
        <w:rPr>
          <w:rFonts w:ascii="Arial" w:hAnsi="Arial" w:cs="Arial"/>
          <w:color w:val="auto"/>
        </w:rPr>
        <w:t xml:space="preserve">to support consumers settle </w:t>
      </w:r>
      <w:r w:rsidR="00B930D2">
        <w:rPr>
          <w:rFonts w:ascii="Arial" w:hAnsi="Arial" w:cs="Arial"/>
          <w:color w:val="auto"/>
        </w:rPr>
        <w:t>into</w:t>
      </w:r>
      <w:r w:rsidR="0075435A">
        <w:rPr>
          <w:rFonts w:ascii="Arial" w:hAnsi="Arial" w:cs="Arial"/>
          <w:color w:val="auto"/>
        </w:rPr>
        <w:t xml:space="preserve"> the service.</w:t>
      </w:r>
      <w:r w:rsidR="00B930D2">
        <w:rPr>
          <w:rFonts w:ascii="Arial" w:hAnsi="Arial" w:cs="Arial"/>
          <w:color w:val="auto"/>
        </w:rPr>
        <w:t xml:space="preserve"> Staff</w:t>
      </w:r>
      <w:r w:rsidR="00610B76">
        <w:rPr>
          <w:rFonts w:ascii="Arial" w:hAnsi="Arial" w:cs="Arial"/>
          <w:color w:val="auto"/>
        </w:rPr>
        <w:t xml:space="preserve"> showed how they</w:t>
      </w:r>
      <w:r w:rsidR="007F4915">
        <w:rPr>
          <w:rFonts w:ascii="Arial" w:hAnsi="Arial" w:cs="Arial"/>
          <w:color w:val="auto"/>
        </w:rPr>
        <w:t xml:space="preserve"> monitor</w:t>
      </w:r>
      <w:r w:rsidR="004E18F5">
        <w:rPr>
          <w:rFonts w:ascii="Arial" w:hAnsi="Arial" w:cs="Arial"/>
          <w:color w:val="auto"/>
        </w:rPr>
        <w:t>ed</w:t>
      </w:r>
      <w:r w:rsidR="007F4915">
        <w:rPr>
          <w:rFonts w:ascii="Arial" w:hAnsi="Arial" w:cs="Arial"/>
          <w:color w:val="auto"/>
        </w:rPr>
        <w:t xml:space="preserve"> and man</w:t>
      </w:r>
      <w:r w:rsidR="004E18F5">
        <w:rPr>
          <w:rFonts w:ascii="Arial" w:hAnsi="Arial" w:cs="Arial"/>
          <w:color w:val="auto"/>
        </w:rPr>
        <w:t>a</w:t>
      </w:r>
      <w:r w:rsidR="007F4915">
        <w:rPr>
          <w:rFonts w:ascii="Arial" w:hAnsi="Arial" w:cs="Arial"/>
          <w:color w:val="auto"/>
        </w:rPr>
        <w:t>ge</w:t>
      </w:r>
      <w:r w:rsidR="004E18F5">
        <w:rPr>
          <w:rFonts w:ascii="Arial" w:hAnsi="Arial" w:cs="Arial"/>
          <w:color w:val="auto"/>
        </w:rPr>
        <w:t>d</w:t>
      </w:r>
      <w:r w:rsidR="007F4915">
        <w:rPr>
          <w:rFonts w:ascii="Arial" w:hAnsi="Arial" w:cs="Arial"/>
          <w:color w:val="auto"/>
        </w:rPr>
        <w:t xml:space="preserve"> maintenance and repairs</w:t>
      </w:r>
      <w:r w:rsidR="004E18F5">
        <w:rPr>
          <w:rFonts w:ascii="Arial" w:hAnsi="Arial" w:cs="Arial"/>
          <w:color w:val="auto"/>
        </w:rPr>
        <w:t>,</w:t>
      </w:r>
      <w:r w:rsidR="007F4915">
        <w:rPr>
          <w:rFonts w:ascii="Arial" w:hAnsi="Arial" w:cs="Arial"/>
          <w:color w:val="auto"/>
        </w:rPr>
        <w:t xml:space="preserve"> this included rostering for cleaning as well as maintenance scheduling and dealing with issues as they arise.</w:t>
      </w:r>
      <w:r w:rsidR="00A54601" w:rsidRPr="00A54601">
        <w:t xml:space="preserve"> </w:t>
      </w:r>
      <w:r w:rsidR="00A54601" w:rsidRPr="00A54601">
        <w:rPr>
          <w:rFonts w:ascii="Arial" w:hAnsi="Arial" w:cs="Arial"/>
        </w:rPr>
        <w:t xml:space="preserve">Staff from all areas of the service reported they have </w:t>
      </w:r>
      <w:r w:rsidR="00CF33D5">
        <w:rPr>
          <w:rFonts w:ascii="Arial" w:hAnsi="Arial" w:cs="Arial"/>
        </w:rPr>
        <w:t>enough</w:t>
      </w:r>
      <w:r w:rsidR="00A54601" w:rsidRPr="00A54601">
        <w:rPr>
          <w:rFonts w:ascii="Arial" w:hAnsi="Arial" w:cs="Arial"/>
        </w:rPr>
        <w:t xml:space="preserve"> supplies and were able to identify </w:t>
      </w:r>
      <w:r w:rsidR="00472DAA">
        <w:rPr>
          <w:rFonts w:ascii="Arial" w:hAnsi="Arial" w:cs="Arial"/>
        </w:rPr>
        <w:t xml:space="preserve">methods </w:t>
      </w:r>
      <w:r w:rsidR="00227D20">
        <w:rPr>
          <w:rFonts w:ascii="Arial" w:hAnsi="Arial" w:cs="Arial"/>
        </w:rPr>
        <w:t>for</w:t>
      </w:r>
      <w:r w:rsidR="00A54601" w:rsidRPr="00A54601">
        <w:rPr>
          <w:rFonts w:ascii="Arial" w:hAnsi="Arial" w:cs="Arial"/>
        </w:rPr>
        <w:t xml:space="preserve"> escalation </w:t>
      </w:r>
      <w:r w:rsidR="00227D20">
        <w:rPr>
          <w:rFonts w:ascii="Arial" w:hAnsi="Arial" w:cs="Arial"/>
        </w:rPr>
        <w:t>for reporting faults or need for repairs</w:t>
      </w:r>
      <w:r w:rsidR="00CD0025">
        <w:rPr>
          <w:rFonts w:ascii="Arial" w:hAnsi="Arial" w:cs="Arial"/>
        </w:rPr>
        <w:t>.</w:t>
      </w:r>
    </w:p>
    <w:p w14:paraId="3C946BF3" w14:textId="19CF8297" w:rsidR="00E206F2" w:rsidRPr="00CD0025" w:rsidRDefault="004E5BC9" w:rsidP="00CD0025">
      <w:pPr>
        <w:pStyle w:val="CommentText"/>
        <w:spacing w:line="276" w:lineRule="auto"/>
        <w:rPr>
          <w:rFonts w:ascii="Arial" w:hAnsi="Arial" w:cs="Arial"/>
          <w:color w:val="auto"/>
        </w:rPr>
      </w:pPr>
      <w:r w:rsidRPr="007B7124">
        <w:rPr>
          <w:rFonts w:ascii="Arial" w:hAnsi="Arial" w:cs="Arial"/>
          <w:color w:val="auto"/>
        </w:rPr>
        <w:t xml:space="preserve">The service </w:t>
      </w:r>
      <w:r w:rsidR="00414ED5" w:rsidRPr="007B7124">
        <w:rPr>
          <w:rFonts w:ascii="Arial" w:hAnsi="Arial" w:cs="Arial"/>
          <w:color w:val="auto"/>
        </w:rPr>
        <w:t xml:space="preserve">environment was welcoming and designed to be homely and accommodating for consumers. </w:t>
      </w:r>
      <w:r w:rsidR="00D3332C" w:rsidRPr="007B7124">
        <w:rPr>
          <w:rFonts w:ascii="Arial" w:eastAsia="Calibri" w:hAnsi="Arial" w:cs="Arial"/>
        </w:rPr>
        <w:t>The service was undergoing a major renovation of consumers</w:t>
      </w:r>
      <w:r w:rsidR="004E18F5">
        <w:rPr>
          <w:rFonts w:ascii="Arial" w:eastAsia="Calibri" w:hAnsi="Arial" w:cs="Arial"/>
        </w:rPr>
        <w:t>’</w:t>
      </w:r>
      <w:r w:rsidR="00D3332C" w:rsidRPr="007B7124">
        <w:rPr>
          <w:rFonts w:ascii="Arial" w:eastAsia="Calibri" w:hAnsi="Arial" w:cs="Arial"/>
        </w:rPr>
        <w:t xml:space="preserve"> rooms, bathrooms, staff, and common areas</w:t>
      </w:r>
      <w:r w:rsidR="004E18F5">
        <w:rPr>
          <w:rFonts w:ascii="Arial" w:eastAsia="Calibri" w:hAnsi="Arial" w:cs="Arial"/>
        </w:rPr>
        <w:t>.</w:t>
      </w:r>
      <w:r w:rsidR="00DE2435" w:rsidRPr="007B7124">
        <w:rPr>
          <w:rFonts w:eastAsia="Arial"/>
        </w:rPr>
        <w:t xml:space="preserve"> </w:t>
      </w:r>
      <w:r w:rsidR="00DE2435" w:rsidRPr="007B7124">
        <w:rPr>
          <w:rFonts w:ascii="Arial" w:eastAsia="Arial" w:hAnsi="Arial" w:cs="Arial"/>
        </w:rPr>
        <w:t>The service showed it ha</w:t>
      </w:r>
      <w:r w:rsidR="004E18F5">
        <w:rPr>
          <w:rFonts w:ascii="Arial" w:eastAsia="Arial" w:hAnsi="Arial" w:cs="Arial"/>
        </w:rPr>
        <w:t>d</w:t>
      </w:r>
      <w:r w:rsidR="00DE2435" w:rsidRPr="007B7124">
        <w:rPr>
          <w:rFonts w:ascii="Arial" w:eastAsia="Arial" w:hAnsi="Arial" w:cs="Arial"/>
        </w:rPr>
        <w:t xml:space="preserve"> processes in place </w:t>
      </w:r>
      <w:r w:rsidR="004E18F5">
        <w:rPr>
          <w:rFonts w:ascii="Arial" w:eastAsia="Arial" w:hAnsi="Arial" w:cs="Arial"/>
        </w:rPr>
        <w:t>which</w:t>
      </w:r>
      <w:r w:rsidR="00DE2435" w:rsidRPr="007B7124">
        <w:rPr>
          <w:rFonts w:ascii="Arial" w:eastAsia="Arial" w:hAnsi="Arial" w:cs="Arial"/>
        </w:rPr>
        <w:t xml:space="preserve"> ensure</w:t>
      </w:r>
      <w:r w:rsidR="004E18F5">
        <w:rPr>
          <w:rFonts w:ascii="Arial" w:eastAsia="Arial" w:hAnsi="Arial" w:cs="Arial"/>
        </w:rPr>
        <w:t>d</w:t>
      </w:r>
      <w:r w:rsidR="00DE2435" w:rsidRPr="007B7124">
        <w:rPr>
          <w:rFonts w:ascii="Arial" w:eastAsia="Arial" w:hAnsi="Arial" w:cs="Arial"/>
        </w:rPr>
        <w:t xml:space="preserve"> the service environment </w:t>
      </w:r>
      <w:r w:rsidR="004E18F5">
        <w:rPr>
          <w:rFonts w:ascii="Arial" w:eastAsia="Arial" w:hAnsi="Arial" w:cs="Arial"/>
        </w:rPr>
        <w:t>wa</w:t>
      </w:r>
      <w:r w:rsidR="00DE2435" w:rsidRPr="007B7124">
        <w:rPr>
          <w:rFonts w:ascii="Arial" w:eastAsia="Arial" w:hAnsi="Arial" w:cs="Arial"/>
        </w:rPr>
        <w:t>s safe, clean, well maintained, and comfortable.</w:t>
      </w:r>
      <w:r w:rsidR="00A63157" w:rsidRPr="007B7124">
        <w:rPr>
          <w:rFonts w:eastAsia="Calibri"/>
        </w:rPr>
        <w:t xml:space="preserve"> </w:t>
      </w:r>
      <w:r w:rsidR="00A63157" w:rsidRPr="007B7124">
        <w:rPr>
          <w:rFonts w:ascii="Arial" w:eastAsia="Calibri" w:hAnsi="Arial" w:cs="Arial"/>
        </w:rPr>
        <w:t xml:space="preserve">The </w:t>
      </w:r>
      <w:r w:rsidR="00BF7D46">
        <w:rPr>
          <w:rFonts w:ascii="Arial" w:eastAsia="Calibri" w:hAnsi="Arial" w:cs="Arial"/>
        </w:rPr>
        <w:t>A</w:t>
      </w:r>
      <w:r w:rsidR="00A63157" w:rsidRPr="007B7124">
        <w:rPr>
          <w:rFonts w:ascii="Arial" w:eastAsia="Calibri" w:hAnsi="Arial" w:cs="Arial"/>
        </w:rPr>
        <w:t xml:space="preserve">ssessment </w:t>
      </w:r>
      <w:r w:rsidR="00BF7D46">
        <w:rPr>
          <w:rFonts w:ascii="Arial" w:eastAsia="Calibri" w:hAnsi="Arial" w:cs="Arial"/>
        </w:rPr>
        <w:t>T</w:t>
      </w:r>
      <w:r w:rsidR="00A63157" w:rsidRPr="007B7124">
        <w:rPr>
          <w:rFonts w:ascii="Arial" w:eastAsia="Calibri" w:hAnsi="Arial" w:cs="Arial"/>
        </w:rPr>
        <w:t xml:space="preserve">eam observed maintenance actions were monitored and actions taken were recorded against each item and were completed in a timely manner. Regular cleaning audits were completed </w:t>
      </w:r>
      <w:r w:rsidR="00B9310A">
        <w:rPr>
          <w:rFonts w:ascii="Arial" w:eastAsia="Calibri" w:hAnsi="Arial" w:cs="Arial"/>
        </w:rPr>
        <w:t>each month</w:t>
      </w:r>
      <w:r w:rsidR="00A63157" w:rsidRPr="007B7124">
        <w:rPr>
          <w:rFonts w:ascii="Arial" w:eastAsia="Calibri" w:hAnsi="Arial" w:cs="Arial"/>
        </w:rPr>
        <w:t xml:space="preserve"> across all areas of the service.</w:t>
      </w:r>
      <w:r w:rsidR="007B7124" w:rsidRPr="007B7124">
        <w:rPr>
          <w:rFonts w:eastAsia="Arial"/>
        </w:rPr>
        <w:t xml:space="preserve"> </w:t>
      </w:r>
      <w:r w:rsidR="003C3B5A" w:rsidRPr="009238F7">
        <w:rPr>
          <w:rFonts w:ascii="Arial" w:hAnsi="Arial" w:cs="Arial"/>
          <w:color w:val="FF0000"/>
        </w:rPr>
        <w:br w:type="page"/>
      </w:r>
      <w:r w:rsidR="00E206F2" w:rsidRPr="009238F7">
        <w:rPr>
          <w:rFonts w:ascii="Arial" w:eastAsiaTheme="majorEastAsia" w:hAnsi="Arial" w:cs="Arial"/>
          <w:b/>
          <w:sz w:val="30"/>
          <w:szCs w:val="28"/>
        </w:rPr>
        <w:lastRenderedPageBreak/>
        <w:t>Standard 6</w:t>
      </w:r>
    </w:p>
    <w:tbl>
      <w:tblPr>
        <w:tblStyle w:val="TableGrid"/>
        <w:tblW w:w="0" w:type="auto"/>
        <w:tblLook w:val="04A0" w:firstRow="1" w:lastRow="0" w:firstColumn="1" w:lastColumn="0" w:noHBand="0" w:noVBand="1"/>
      </w:tblPr>
      <w:tblGrid>
        <w:gridCol w:w="1900"/>
        <w:gridCol w:w="6740"/>
        <w:gridCol w:w="1564"/>
      </w:tblGrid>
      <w:tr w:rsidR="00532C52" w:rsidRPr="009238F7" w14:paraId="313901F5"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24FE1D46" w14:textId="77777777" w:rsidR="00532C52" w:rsidRPr="009238F7" w:rsidRDefault="00532C52" w:rsidP="002D5918">
            <w:pPr>
              <w:spacing w:before="0" w:after="120" w:line="22" w:lineRule="atLeast"/>
              <w:rPr>
                <w:rFonts w:ascii="Arial" w:hAnsi="Arial" w:cs="Arial"/>
              </w:rPr>
            </w:pPr>
            <w:r w:rsidRPr="009238F7">
              <w:rPr>
                <w:rFonts w:ascii="Arial" w:hAnsi="Arial" w:cs="Arial"/>
              </w:rPr>
              <w:t>Feedback and complaints</w:t>
            </w:r>
          </w:p>
        </w:tc>
        <w:tc>
          <w:tcPr>
            <w:tcW w:w="0" w:type="auto"/>
          </w:tcPr>
          <w:p w14:paraId="43B5D1A8" w14:textId="77777777" w:rsidR="00532C52" w:rsidRPr="00600F46" w:rsidRDefault="008E32CF"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0E2696">
              <w:rPr>
                <w:rFonts w:ascii="Arial" w:hAnsi="Arial" w:cs="Arial"/>
              </w:rPr>
              <w:t>Non-c</w:t>
            </w:r>
            <w:r w:rsidR="00532C52" w:rsidRPr="000E2696">
              <w:rPr>
                <w:rFonts w:ascii="Arial" w:hAnsi="Arial" w:cs="Arial"/>
              </w:rPr>
              <w:t>ompliant</w:t>
            </w:r>
          </w:p>
        </w:tc>
      </w:tr>
      <w:tr w:rsidR="00532C52" w:rsidRPr="009238F7" w14:paraId="6B7329FF"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30CEB5E" w14:textId="77777777" w:rsidR="00532C52" w:rsidRPr="009238F7" w:rsidRDefault="00532C52" w:rsidP="002D5918">
            <w:pPr>
              <w:spacing w:line="22" w:lineRule="atLeast"/>
              <w:rPr>
                <w:rFonts w:ascii="Arial" w:hAnsi="Arial" w:cs="Arial"/>
                <w:color w:val="auto"/>
              </w:rPr>
            </w:pPr>
            <w:bookmarkStart w:id="14" w:name="_Hlk107824491"/>
            <w:r w:rsidRPr="009238F7">
              <w:rPr>
                <w:rFonts w:ascii="Arial" w:hAnsi="Arial" w:cs="Arial"/>
                <w:color w:val="auto"/>
              </w:rPr>
              <w:t>Requirement 6(3)(a)</w:t>
            </w:r>
          </w:p>
        </w:tc>
        <w:tc>
          <w:tcPr>
            <w:tcW w:w="0" w:type="auto"/>
            <w:tcBorders>
              <w:right w:val="single" w:sz="4" w:space="0" w:color="auto"/>
            </w:tcBorders>
          </w:tcPr>
          <w:p w14:paraId="51AE6D68" w14:textId="77777777" w:rsidR="00532C52" w:rsidRPr="009238F7"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Consumers, their family, friends, carers and others are encouraged and supported to provide feedback and make complaints.</w:t>
            </w:r>
            <w:r w:rsidR="00134373">
              <w:rPr>
                <w:rFonts w:ascii="Arial" w:hAnsi="Arial" w:cs="Arial"/>
              </w:rPr>
              <w:t xml:space="preserve"> </w:t>
            </w:r>
          </w:p>
        </w:tc>
        <w:tc>
          <w:tcPr>
            <w:tcW w:w="0" w:type="auto"/>
            <w:tcBorders>
              <w:left w:val="single" w:sz="4" w:space="0" w:color="auto"/>
            </w:tcBorders>
          </w:tcPr>
          <w:p w14:paraId="2BA81D27" w14:textId="77777777" w:rsidR="00532C52" w:rsidRPr="00600F46"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600F46">
              <w:rPr>
                <w:rFonts w:ascii="Arial" w:hAnsi="Arial" w:cs="Arial"/>
                <w:color w:val="auto"/>
              </w:rPr>
              <w:t>Non-compliant</w:t>
            </w:r>
          </w:p>
        </w:tc>
      </w:tr>
      <w:tr w:rsidR="00532C52" w:rsidRPr="009238F7" w14:paraId="550CBA75"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C1F0AC2" w14:textId="77777777" w:rsidR="00532C52" w:rsidRPr="009238F7" w:rsidRDefault="00532C52" w:rsidP="002D5918">
            <w:pPr>
              <w:spacing w:line="22" w:lineRule="atLeast"/>
              <w:rPr>
                <w:rFonts w:ascii="Arial" w:hAnsi="Arial" w:cs="Arial"/>
                <w:color w:val="auto"/>
              </w:rPr>
            </w:pPr>
            <w:bookmarkStart w:id="15" w:name="_Hlk107824934"/>
            <w:bookmarkEnd w:id="14"/>
            <w:r w:rsidRPr="009238F7">
              <w:rPr>
                <w:rFonts w:ascii="Arial" w:hAnsi="Arial" w:cs="Arial"/>
                <w:color w:val="auto"/>
              </w:rPr>
              <w:t>Requirement 6(3)(b)</w:t>
            </w:r>
          </w:p>
        </w:tc>
        <w:tc>
          <w:tcPr>
            <w:tcW w:w="0" w:type="auto"/>
            <w:tcBorders>
              <w:right w:val="single" w:sz="4" w:space="0" w:color="auto"/>
            </w:tcBorders>
          </w:tcPr>
          <w:p w14:paraId="0DEC7658" w14:textId="77777777" w:rsidR="00532C52" w:rsidRPr="009238F7"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238F7">
              <w:rPr>
                <w:rFonts w:ascii="Arial" w:hAnsi="Arial" w:cs="Arial"/>
              </w:rPr>
              <w:t>Consumers are made aware of and have access to advocates, language services and other methods for raising and resolving complaints.</w:t>
            </w:r>
          </w:p>
        </w:tc>
        <w:tc>
          <w:tcPr>
            <w:tcW w:w="0" w:type="auto"/>
            <w:tcBorders>
              <w:left w:val="single" w:sz="4" w:space="0" w:color="auto"/>
            </w:tcBorders>
          </w:tcPr>
          <w:p w14:paraId="4384B47B" w14:textId="77777777" w:rsidR="00532C52" w:rsidRPr="00600F46"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600F46">
              <w:rPr>
                <w:rFonts w:ascii="Arial" w:hAnsi="Arial" w:cs="Arial"/>
                <w:color w:val="auto"/>
              </w:rPr>
              <w:t>Compliant</w:t>
            </w:r>
          </w:p>
        </w:tc>
      </w:tr>
      <w:bookmarkEnd w:id="15"/>
      <w:tr w:rsidR="00532C52" w:rsidRPr="009238F7" w14:paraId="5DB38CE1"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45A0A4C" w14:textId="77777777" w:rsidR="00532C52" w:rsidRPr="009238F7" w:rsidRDefault="00532C52" w:rsidP="002D5918">
            <w:pPr>
              <w:spacing w:line="22" w:lineRule="atLeast"/>
              <w:rPr>
                <w:rFonts w:ascii="Arial" w:hAnsi="Arial" w:cs="Arial"/>
                <w:color w:val="auto"/>
              </w:rPr>
            </w:pPr>
            <w:r w:rsidRPr="009238F7">
              <w:rPr>
                <w:rFonts w:ascii="Arial" w:hAnsi="Arial" w:cs="Arial"/>
                <w:color w:val="auto"/>
              </w:rPr>
              <w:t>Requirement 6(3)(c)</w:t>
            </w:r>
          </w:p>
        </w:tc>
        <w:tc>
          <w:tcPr>
            <w:tcW w:w="0" w:type="auto"/>
            <w:tcBorders>
              <w:right w:val="single" w:sz="4" w:space="0" w:color="auto"/>
            </w:tcBorders>
          </w:tcPr>
          <w:p w14:paraId="6D49DFBF" w14:textId="77777777" w:rsidR="00532C52" w:rsidRPr="009238F7"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Appropriate action is taken in response to complaints and an open disclosure process is used when things go wrong.</w:t>
            </w:r>
          </w:p>
        </w:tc>
        <w:tc>
          <w:tcPr>
            <w:tcW w:w="0" w:type="auto"/>
            <w:tcBorders>
              <w:left w:val="single" w:sz="4" w:space="0" w:color="auto"/>
            </w:tcBorders>
          </w:tcPr>
          <w:p w14:paraId="46198FEF" w14:textId="4D185FEF" w:rsidR="00532C52" w:rsidRPr="00600F46" w:rsidRDefault="00E64FA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C</w:t>
            </w:r>
            <w:r w:rsidR="00532C52" w:rsidRPr="00600F46">
              <w:rPr>
                <w:rFonts w:ascii="Arial" w:hAnsi="Arial" w:cs="Arial"/>
                <w:color w:val="auto"/>
              </w:rPr>
              <w:t>ompliant</w:t>
            </w:r>
          </w:p>
        </w:tc>
      </w:tr>
      <w:tr w:rsidR="00532C52" w:rsidRPr="009238F7" w14:paraId="11EAF9D6" w14:textId="77777777" w:rsidTr="0014722A">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Pr>
          <w:p w14:paraId="4C307166" w14:textId="77777777" w:rsidR="00532C52" w:rsidRPr="009238F7" w:rsidRDefault="00532C52" w:rsidP="002D5918">
            <w:pPr>
              <w:spacing w:line="22" w:lineRule="atLeast"/>
              <w:rPr>
                <w:rFonts w:ascii="Arial" w:hAnsi="Arial" w:cs="Arial"/>
                <w:color w:val="auto"/>
              </w:rPr>
            </w:pPr>
            <w:r w:rsidRPr="009238F7">
              <w:rPr>
                <w:rFonts w:ascii="Arial" w:hAnsi="Arial" w:cs="Arial"/>
                <w:color w:val="auto"/>
              </w:rPr>
              <w:t>Requirement 6(3)(d)</w:t>
            </w:r>
          </w:p>
        </w:tc>
        <w:tc>
          <w:tcPr>
            <w:tcW w:w="0" w:type="auto"/>
            <w:tcBorders>
              <w:right w:val="single" w:sz="4" w:space="0" w:color="auto"/>
            </w:tcBorders>
          </w:tcPr>
          <w:p w14:paraId="797B31D7" w14:textId="77777777" w:rsidR="00532C52" w:rsidRPr="009238F7"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238F7">
              <w:rPr>
                <w:rFonts w:ascii="Arial" w:hAnsi="Arial" w:cs="Arial"/>
              </w:rPr>
              <w:t>Feedback and complaints are reviewed and used to improve the quality of care and services.</w:t>
            </w:r>
          </w:p>
        </w:tc>
        <w:tc>
          <w:tcPr>
            <w:tcW w:w="0" w:type="auto"/>
            <w:tcBorders>
              <w:left w:val="single" w:sz="4" w:space="0" w:color="auto"/>
            </w:tcBorders>
          </w:tcPr>
          <w:p w14:paraId="0633F281" w14:textId="77777777" w:rsidR="00532C52" w:rsidRPr="00600F46" w:rsidRDefault="00532C52" w:rsidP="00B5450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600F46">
              <w:rPr>
                <w:rFonts w:ascii="Arial" w:hAnsi="Arial" w:cs="Arial"/>
                <w:color w:val="auto"/>
              </w:rPr>
              <w:t>Non-compliant</w:t>
            </w:r>
          </w:p>
        </w:tc>
      </w:tr>
    </w:tbl>
    <w:p w14:paraId="7E7F3857" w14:textId="77777777" w:rsidR="00E206F2" w:rsidRPr="009238F7" w:rsidRDefault="00E206F2" w:rsidP="00173B92">
      <w:pPr>
        <w:pStyle w:val="Heading2"/>
        <w:spacing w:before="120" w:after="120" w:line="22" w:lineRule="atLeast"/>
        <w:rPr>
          <w:rFonts w:ascii="Arial" w:hAnsi="Arial" w:cs="Arial"/>
        </w:rPr>
      </w:pPr>
      <w:r w:rsidRPr="009238F7">
        <w:rPr>
          <w:rFonts w:ascii="Arial" w:hAnsi="Arial" w:cs="Arial"/>
        </w:rPr>
        <w:t>Findings</w:t>
      </w:r>
    </w:p>
    <w:p w14:paraId="4F5A8EF0" w14:textId="77777777" w:rsidR="00CD0025" w:rsidRDefault="00BB22E5" w:rsidP="00CD0025">
      <w:pPr>
        <w:pStyle w:val="CommentText"/>
        <w:spacing w:line="276" w:lineRule="auto"/>
        <w:rPr>
          <w:rFonts w:ascii="Arial" w:hAnsi="Arial" w:cs="Arial"/>
          <w:color w:val="auto"/>
        </w:rPr>
      </w:pPr>
      <w:bookmarkStart w:id="16" w:name="_Hlk108178975"/>
      <w:r w:rsidRPr="00CD0025">
        <w:rPr>
          <w:rFonts w:ascii="Arial" w:hAnsi="Arial" w:cs="Arial"/>
          <w:color w:val="auto"/>
        </w:rPr>
        <w:t xml:space="preserve">I </w:t>
      </w:r>
      <w:r w:rsidR="000303D6" w:rsidRPr="00CD0025">
        <w:rPr>
          <w:rFonts w:ascii="Arial" w:hAnsi="Arial" w:cs="Arial"/>
          <w:color w:val="auto"/>
        </w:rPr>
        <w:t>decided</w:t>
      </w:r>
      <w:r w:rsidRPr="00CD0025">
        <w:rPr>
          <w:rFonts w:ascii="Arial" w:hAnsi="Arial" w:cs="Arial"/>
          <w:color w:val="auto"/>
        </w:rPr>
        <w:t xml:space="preserve"> this Quality Standard </w:t>
      </w:r>
      <w:r w:rsidR="000303D6" w:rsidRPr="00CD0025">
        <w:rPr>
          <w:rFonts w:ascii="Arial" w:hAnsi="Arial" w:cs="Arial"/>
          <w:color w:val="auto"/>
        </w:rPr>
        <w:t>i</w:t>
      </w:r>
      <w:r w:rsidRPr="00CD0025">
        <w:rPr>
          <w:rFonts w:ascii="Arial" w:hAnsi="Arial" w:cs="Arial"/>
          <w:color w:val="auto"/>
        </w:rPr>
        <w:t>s non-compliant as I am satisfied</w:t>
      </w:r>
      <w:r w:rsidR="000303D6" w:rsidRPr="00CD0025">
        <w:rPr>
          <w:rFonts w:ascii="Arial" w:hAnsi="Arial" w:cs="Arial"/>
          <w:color w:val="auto"/>
        </w:rPr>
        <w:t xml:space="preserve"> </w:t>
      </w:r>
      <w:r w:rsidR="00B9310A" w:rsidRPr="00CD0025">
        <w:rPr>
          <w:rFonts w:ascii="Arial" w:hAnsi="Arial" w:cs="Arial"/>
          <w:color w:val="auto"/>
        </w:rPr>
        <w:t xml:space="preserve">the </w:t>
      </w:r>
      <w:r w:rsidR="000303D6" w:rsidRPr="00CD0025">
        <w:rPr>
          <w:rFonts w:ascii="Arial" w:hAnsi="Arial" w:cs="Arial"/>
          <w:color w:val="auto"/>
        </w:rPr>
        <w:t>service is non-compliant with</w:t>
      </w:r>
      <w:r w:rsidR="00B92CFA" w:rsidRPr="00CD0025">
        <w:rPr>
          <w:rFonts w:ascii="Arial" w:hAnsi="Arial" w:cs="Arial"/>
          <w:color w:val="auto"/>
        </w:rPr>
        <w:t xml:space="preserve"> </w:t>
      </w:r>
      <w:r w:rsidR="005367B8" w:rsidRPr="00CD0025">
        <w:rPr>
          <w:rFonts w:ascii="Arial" w:hAnsi="Arial" w:cs="Arial"/>
          <w:color w:val="auto"/>
        </w:rPr>
        <w:t>Requirement</w:t>
      </w:r>
      <w:r w:rsidR="00D87378" w:rsidRPr="00CD0025">
        <w:rPr>
          <w:rFonts w:ascii="Arial" w:hAnsi="Arial" w:cs="Arial"/>
          <w:color w:val="auto"/>
        </w:rPr>
        <w:t>s</w:t>
      </w:r>
      <w:r w:rsidR="005367B8" w:rsidRPr="00CD0025">
        <w:rPr>
          <w:rFonts w:ascii="Arial" w:hAnsi="Arial" w:cs="Arial"/>
          <w:color w:val="auto"/>
        </w:rPr>
        <w:t xml:space="preserve"> 6(3)(a)</w:t>
      </w:r>
      <w:r w:rsidR="00D87378" w:rsidRPr="00CD0025">
        <w:rPr>
          <w:rFonts w:ascii="Arial" w:hAnsi="Arial" w:cs="Arial"/>
          <w:color w:val="auto"/>
        </w:rPr>
        <w:t xml:space="preserve"> and</w:t>
      </w:r>
      <w:r w:rsidR="005367B8" w:rsidRPr="00CD0025">
        <w:rPr>
          <w:rFonts w:ascii="Arial" w:hAnsi="Arial" w:cs="Arial"/>
          <w:color w:val="auto"/>
        </w:rPr>
        <w:t xml:space="preserve"> Requirement 6(3)(d)</w:t>
      </w:r>
      <w:r w:rsidR="00CD0025">
        <w:rPr>
          <w:rFonts w:ascii="Arial" w:hAnsi="Arial" w:cs="Arial"/>
          <w:color w:val="auto"/>
        </w:rPr>
        <w:t>.</w:t>
      </w:r>
    </w:p>
    <w:p w14:paraId="1C00B6D2" w14:textId="58AF1236" w:rsidR="00D87378" w:rsidRPr="00CD0025" w:rsidRDefault="00D87378" w:rsidP="00CD0025">
      <w:pPr>
        <w:pStyle w:val="CommentText"/>
        <w:spacing w:line="276" w:lineRule="auto"/>
        <w:rPr>
          <w:rFonts w:ascii="Arial" w:hAnsi="Arial" w:cs="Arial"/>
          <w:i/>
          <w:color w:val="auto"/>
        </w:rPr>
      </w:pPr>
      <w:r w:rsidRPr="00CD0025">
        <w:rPr>
          <w:rFonts w:ascii="Arial" w:hAnsi="Arial" w:cs="Arial"/>
          <w:i/>
          <w:color w:val="auto"/>
        </w:rPr>
        <w:t>Requirement 6(3)(a):</w:t>
      </w:r>
    </w:p>
    <w:p w14:paraId="11D13C33" w14:textId="4837B3FC" w:rsidR="00D81F86" w:rsidRDefault="00E00AD4" w:rsidP="00CD0025">
      <w:pPr>
        <w:pStyle w:val="CommentText"/>
        <w:spacing w:line="276" w:lineRule="auto"/>
        <w:rPr>
          <w:rFonts w:ascii="Arial" w:hAnsi="Arial" w:cs="Arial"/>
          <w:color w:val="auto"/>
        </w:rPr>
      </w:pPr>
      <w:r>
        <w:rPr>
          <w:rFonts w:ascii="Arial" w:hAnsi="Arial" w:cs="Arial"/>
          <w:color w:val="auto"/>
        </w:rPr>
        <w:t xml:space="preserve">In relation to </w:t>
      </w:r>
      <w:r w:rsidRPr="009626DA">
        <w:rPr>
          <w:rFonts w:ascii="Arial" w:hAnsi="Arial" w:cs="Arial"/>
          <w:color w:val="auto"/>
        </w:rPr>
        <w:t xml:space="preserve">Requirement </w:t>
      </w:r>
      <w:r>
        <w:rPr>
          <w:rFonts w:ascii="Arial" w:hAnsi="Arial" w:cs="Arial"/>
          <w:color w:val="auto"/>
        </w:rPr>
        <w:t>6</w:t>
      </w:r>
      <w:r w:rsidRPr="009626DA">
        <w:rPr>
          <w:rFonts w:ascii="Arial" w:hAnsi="Arial" w:cs="Arial"/>
          <w:color w:val="auto"/>
        </w:rPr>
        <w:t>(3)(a),</w:t>
      </w:r>
      <w:r>
        <w:rPr>
          <w:rFonts w:ascii="Arial" w:hAnsi="Arial" w:cs="Arial"/>
          <w:color w:val="auto"/>
        </w:rPr>
        <w:t xml:space="preserve"> I based my finding of non-compliance on the following information</w:t>
      </w:r>
      <w:r w:rsidR="00D81F86">
        <w:rPr>
          <w:rFonts w:ascii="Arial" w:hAnsi="Arial" w:cs="Arial"/>
          <w:color w:val="auto"/>
        </w:rPr>
        <w:t>.</w:t>
      </w:r>
    </w:p>
    <w:p w14:paraId="26956848" w14:textId="77777777" w:rsidR="00D81F86" w:rsidRPr="00CD0025" w:rsidRDefault="006B3460" w:rsidP="00CD0025">
      <w:pPr>
        <w:pStyle w:val="CommentText"/>
        <w:spacing w:line="276" w:lineRule="auto"/>
        <w:rPr>
          <w:rFonts w:ascii="Arial" w:hAnsi="Arial" w:cs="Arial"/>
          <w:color w:val="auto"/>
        </w:rPr>
      </w:pPr>
      <w:r w:rsidRPr="00CD0025">
        <w:rPr>
          <w:rFonts w:ascii="Arial" w:hAnsi="Arial" w:cs="Arial"/>
          <w:color w:val="auto"/>
        </w:rPr>
        <w:t>The Assessment Team found consumers and representatives were not consistently aware of how to provide feedback and/or lodge complaint</w:t>
      </w:r>
      <w:r w:rsidR="00B9310A" w:rsidRPr="00CD0025">
        <w:rPr>
          <w:rFonts w:ascii="Arial" w:hAnsi="Arial" w:cs="Arial"/>
          <w:color w:val="auto"/>
        </w:rPr>
        <w:t>s</w:t>
      </w:r>
      <w:r w:rsidRPr="00CD0025">
        <w:rPr>
          <w:rFonts w:ascii="Arial" w:hAnsi="Arial" w:cs="Arial"/>
          <w:color w:val="auto"/>
        </w:rPr>
        <w:t xml:space="preserve">; whilst some consumers advised they understood the process, others did not. </w:t>
      </w:r>
      <w:r w:rsidR="001756F9" w:rsidRPr="00CD0025">
        <w:rPr>
          <w:rFonts w:ascii="Arial" w:hAnsi="Arial" w:cs="Arial"/>
          <w:color w:val="auto"/>
        </w:rPr>
        <w:t>S</w:t>
      </w:r>
      <w:r w:rsidRPr="00CD0025">
        <w:rPr>
          <w:rFonts w:ascii="Arial" w:hAnsi="Arial" w:cs="Arial"/>
          <w:color w:val="auto"/>
        </w:rPr>
        <w:t>ome consumers</w:t>
      </w:r>
      <w:r w:rsidR="009D2114" w:rsidRPr="00CD0025">
        <w:rPr>
          <w:rFonts w:ascii="Arial" w:hAnsi="Arial" w:cs="Arial"/>
          <w:color w:val="auto"/>
        </w:rPr>
        <w:t xml:space="preserve"> said they did not always feel comfortable making a complaint and representatives</w:t>
      </w:r>
      <w:r w:rsidRPr="00CD0025">
        <w:rPr>
          <w:rFonts w:ascii="Arial" w:hAnsi="Arial" w:cs="Arial"/>
          <w:color w:val="auto"/>
        </w:rPr>
        <w:t xml:space="preserve"> expressed concern over how </w:t>
      </w:r>
      <w:r w:rsidR="009D2114" w:rsidRPr="00CD0025">
        <w:rPr>
          <w:rFonts w:ascii="Arial" w:hAnsi="Arial" w:cs="Arial"/>
          <w:color w:val="auto"/>
        </w:rPr>
        <w:t xml:space="preserve">consumers </w:t>
      </w:r>
      <w:r w:rsidRPr="00CD0025">
        <w:rPr>
          <w:rFonts w:ascii="Arial" w:hAnsi="Arial" w:cs="Arial"/>
          <w:color w:val="auto"/>
        </w:rPr>
        <w:t>would be treated if they complained or raised issues</w:t>
      </w:r>
      <w:r w:rsidR="009D2114" w:rsidRPr="00CD0025">
        <w:rPr>
          <w:rFonts w:ascii="Arial" w:hAnsi="Arial" w:cs="Arial"/>
          <w:color w:val="auto"/>
        </w:rPr>
        <w:t xml:space="preserve"> on their behalf</w:t>
      </w:r>
      <w:r w:rsidR="00D81F86" w:rsidRPr="00CD0025">
        <w:rPr>
          <w:rFonts w:ascii="Arial" w:hAnsi="Arial" w:cs="Arial"/>
          <w:color w:val="auto"/>
        </w:rPr>
        <w:t>.</w:t>
      </w:r>
    </w:p>
    <w:p w14:paraId="24079EAC" w14:textId="77777777" w:rsidR="00D81F86" w:rsidRPr="00CD0025" w:rsidRDefault="006B3460" w:rsidP="00CD0025">
      <w:pPr>
        <w:pStyle w:val="CommentText"/>
        <w:spacing w:line="276" w:lineRule="auto"/>
        <w:rPr>
          <w:rFonts w:ascii="Arial" w:hAnsi="Arial" w:cs="Arial"/>
          <w:color w:val="auto"/>
        </w:rPr>
      </w:pPr>
      <w:r w:rsidRPr="00CD0025">
        <w:rPr>
          <w:rFonts w:ascii="Arial" w:hAnsi="Arial" w:cs="Arial"/>
          <w:color w:val="auto"/>
        </w:rPr>
        <w:t>The Assessment Team noted the following</w:t>
      </w:r>
      <w:r w:rsidR="00D81F86" w:rsidRPr="00CD0025">
        <w:rPr>
          <w:rFonts w:ascii="Arial" w:hAnsi="Arial" w:cs="Arial"/>
          <w:color w:val="auto"/>
        </w:rPr>
        <w:t>:</w:t>
      </w:r>
    </w:p>
    <w:p w14:paraId="7AC97797" w14:textId="77777777" w:rsidR="00D81F86" w:rsidRPr="00CD0025" w:rsidRDefault="006B3460" w:rsidP="00CD0025">
      <w:pPr>
        <w:pStyle w:val="CommentText"/>
        <w:numPr>
          <w:ilvl w:val="0"/>
          <w:numId w:val="42"/>
        </w:numPr>
        <w:spacing w:line="276" w:lineRule="auto"/>
        <w:rPr>
          <w:rFonts w:ascii="Arial" w:hAnsi="Arial" w:cs="Arial"/>
          <w:color w:val="auto"/>
        </w:rPr>
      </w:pPr>
      <w:r w:rsidRPr="00CD0025">
        <w:rPr>
          <w:rFonts w:ascii="Arial" w:hAnsi="Arial" w:cs="Arial"/>
          <w:color w:val="auto"/>
        </w:rPr>
        <w:t>A lack of posters/materials guiding consumers/representatives on how to make complaints</w:t>
      </w:r>
    </w:p>
    <w:p w14:paraId="4284A953" w14:textId="534AE1E9" w:rsidR="00D81F86" w:rsidRPr="00CD0025" w:rsidRDefault="006B3460" w:rsidP="00CD0025">
      <w:pPr>
        <w:pStyle w:val="CommentText"/>
        <w:numPr>
          <w:ilvl w:val="0"/>
          <w:numId w:val="42"/>
        </w:numPr>
        <w:spacing w:line="276" w:lineRule="auto"/>
        <w:rPr>
          <w:rFonts w:ascii="Arial" w:hAnsi="Arial" w:cs="Arial"/>
          <w:color w:val="auto"/>
        </w:rPr>
      </w:pPr>
      <w:r w:rsidRPr="00CD0025">
        <w:rPr>
          <w:rFonts w:ascii="Arial" w:hAnsi="Arial" w:cs="Arial"/>
          <w:color w:val="auto"/>
        </w:rPr>
        <w:t>No pamphlets available in languages other than English</w:t>
      </w:r>
      <w:r w:rsidR="00D81F86" w:rsidRPr="00CD0025">
        <w:rPr>
          <w:rFonts w:ascii="Arial" w:hAnsi="Arial" w:cs="Arial"/>
          <w:color w:val="auto"/>
        </w:rPr>
        <w:t>.</w:t>
      </w:r>
    </w:p>
    <w:p w14:paraId="1A75C925" w14:textId="77777777" w:rsidR="00D81F86" w:rsidRPr="00CD0025" w:rsidRDefault="006B3460" w:rsidP="00CD0025">
      <w:pPr>
        <w:pStyle w:val="CommentText"/>
        <w:numPr>
          <w:ilvl w:val="0"/>
          <w:numId w:val="42"/>
        </w:numPr>
        <w:spacing w:line="276" w:lineRule="auto"/>
        <w:rPr>
          <w:rFonts w:ascii="Arial" w:hAnsi="Arial" w:cs="Arial"/>
          <w:color w:val="auto"/>
        </w:rPr>
      </w:pPr>
      <w:r w:rsidRPr="00CD0025">
        <w:rPr>
          <w:rFonts w:ascii="Arial" w:hAnsi="Arial" w:cs="Arial"/>
          <w:color w:val="auto"/>
        </w:rPr>
        <w:t xml:space="preserve">A pamphlet </w:t>
      </w:r>
      <w:proofErr w:type="gramStart"/>
      <w:r w:rsidRPr="00CD0025">
        <w:rPr>
          <w:rFonts w:ascii="Arial" w:hAnsi="Arial" w:cs="Arial"/>
          <w:color w:val="auto"/>
        </w:rPr>
        <w:t>stand</w:t>
      </w:r>
      <w:proofErr w:type="gramEnd"/>
      <w:r w:rsidRPr="00CD0025">
        <w:rPr>
          <w:rFonts w:ascii="Arial" w:hAnsi="Arial" w:cs="Arial"/>
          <w:color w:val="auto"/>
        </w:rPr>
        <w:t xml:space="preserve"> in the corner near the entrance of the hall and was not easily accessible to all consumers</w:t>
      </w:r>
      <w:r w:rsidR="00D81F86" w:rsidRPr="00CD0025">
        <w:rPr>
          <w:rFonts w:ascii="Arial" w:hAnsi="Arial" w:cs="Arial"/>
          <w:color w:val="auto"/>
        </w:rPr>
        <w:t>.</w:t>
      </w:r>
    </w:p>
    <w:p w14:paraId="6671D637" w14:textId="77777777" w:rsidR="00D81F86" w:rsidRPr="00CD0025" w:rsidRDefault="006B3460" w:rsidP="00CD0025">
      <w:pPr>
        <w:pStyle w:val="CommentText"/>
        <w:numPr>
          <w:ilvl w:val="0"/>
          <w:numId w:val="42"/>
        </w:numPr>
        <w:spacing w:line="276" w:lineRule="auto"/>
        <w:rPr>
          <w:rFonts w:ascii="Arial" w:hAnsi="Arial" w:cs="Arial"/>
          <w:color w:val="auto"/>
        </w:rPr>
      </w:pPr>
      <w:r w:rsidRPr="00CD0025">
        <w:rPr>
          <w:rFonts w:ascii="Arial" w:hAnsi="Arial" w:cs="Arial"/>
          <w:color w:val="auto"/>
        </w:rPr>
        <w:t>Locked boxes were provided for feedback; however, there were few or no feedback forms available</w:t>
      </w:r>
      <w:r w:rsidR="00D81F86" w:rsidRPr="00CD0025">
        <w:rPr>
          <w:rFonts w:ascii="Arial" w:hAnsi="Arial" w:cs="Arial"/>
          <w:color w:val="auto"/>
        </w:rPr>
        <w:t>.</w:t>
      </w:r>
    </w:p>
    <w:p w14:paraId="352605A2" w14:textId="0D70F7E4" w:rsidR="00D81F86" w:rsidRPr="00CD0025" w:rsidRDefault="00B449E5" w:rsidP="00CD0025">
      <w:pPr>
        <w:pStyle w:val="CommentText"/>
        <w:spacing w:line="276" w:lineRule="auto"/>
        <w:rPr>
          <w:rFonts w:ascii="Arial" w:hAnsi="Arial" w:cs="Arial"/>
          <w:color w:val="auto"/>
        </w:rPr>
      </w:pPr>
      <w:r w:rsidRPr="00CD0025">
        <w:rPr>
          <w:rFonts w:ascii="Arial" w:hAnsi="Arial" w:cs="Arial"/>
          <w:color w:val="auto"/>
        </w:rPr>
        <w:t xml:space="preserve">In its response, the </w:t>
      </w:r>
      <w:r w:rsidR="00B9310A" w:rsidRPr="00CD0025">
        <w:rPr>
          <w:rFonts w:ascii="Arial" w:hAnsi="Arial" w:cs="Arial"/>
          <w:color w:val="auto"/>
        </w:rPr>
        <w:t>Approved Provider</w:t>
      </w:r>
      <w:r w:rsidRPr="00CD0025">
        <w:rPr>
          <w:rFonts w:ascii="Arial" w:hAnsi="Arial" w:cs="Arial"/>
          <w:color w:val="auto"/>
        </w:rPr>
        <w:t xml:space="preserve"> outlined actions taken to address the deficiencies identified in the site audit report</w:t>
      </w:r>
      <w:r w:rsidR="00D81F86" w:rsidRPr="00CD0025">
        <w:rPr>
          <w:rFonts w:ascii="Arial" w:hAnsi="Arial" w:cs="Arial"/>
          <w:color w:val="auto"/>
        </w:rPr>
        <w:t>.</w:t>
      </w:r>
    </w:p>
    <w:p w14:paraId="0DF85E70" w14:textId="77777777" w:rsidR="00D81F86" w:rsidRPr="00CD0025" w:rsidRDefault="00B9310A" w:rsidP="00CD0025">
      <w:pPr>
        <w:pStyle w:val="CommentText"/>
        <w:spacing w:line="276" w:lineRule="auto"/>
        <w:rPr>
          <w:rFonts w:ascii="Arial" w:hAnsi="Arial" w:cs="Arial"/>
          <w:color w:val="auto"/>
        </w:rPr>
      </w:pPr>
      <w:r w:rsidRPr="00CD0025">
        <w:rPr>
          <w:rFonts w:ascii="Arial" w:hAnsi="Arial" w:cs="Arial"/>
          <w:color w:val="auto"/>
        </w:rPr>
        <w:lastRenderedPageBreak/>
        <w:t>Examples of actions taken by the Approved Provider</w:t>
      </w:r>
      <w:r w:rsidR="002A3701" w:rsidRPr="00CD0025">
        <w:rPr>
          <w:rFonts w:ascii="Arial" w:hAnsi="Arial" w:cs="Arial"/>
          <w:color w:val="auto"/>
        </w:rPr>
        <w:t xml:space="preserve"> in response to the site audit report</w:t>
      </w:r>
      <w:r w:rsidRPr="00CD0025">
        <w:rPr>
          <w:rFonts w:ascii="Arial" w:hAnsi="Arial" w:cs="Arial"/>
          <w:color w:val="auto"/>
        </w:rPr>
        <w:t xml:space="preserve"> included</w:t>
      </w:r>
      <w:r w:rsidR="00D81F86" w:rsidRPr="00CD0025">
        <w:rPr>
          <w:rFonts w:ascii="Arial" w:hAnsi="Arial" w:cs="Arial"/>
          <w:color w:val="auto"/>
        </w:rPr>
        <w:t>:</w:t>
      </w:r>
    </w:p>
    <w:p w14:paraId="4D9621B3" w14:textId="77777777" w:rsidR="00D81F86" w:rsidRPr="00CD0025" w:rsidRDefault="00B9310A" w:rsidP="00CD0025">
      <w:pPr>
        <w:pStyle w:val="CommentText"/>
        <w:numPr>
          <w:ilvl w:val="0"/>
          <w:numId w:val="43"/>
        </w:numPr>
        <w:spacing w:line="276" w:lineRule="auto"/>
        <w:rPr>
          <w:rFonts w:ascii="Arial" w:hAnsi="Arial" w:cs="Arial"/>
          <w:color w:val="auto"/>
        </w:rPr>
      </w:pPr>
      <w:r w:rsidRPr="00CD0025">
        <w:rPr>
          <w:rFonts w:ascii="Arial" w:hAnsi="Arial" w:cs="Arial"/>
          <w:color w:val="auto"/>
        </w:rPr>
        <w:t>An attempt to contact a representative who stated not all complaints were actioned</w:t>
      </w:r>
      <w:r w:rsidR="00D81F86" w:rsidRPr="00CD0025">
        <w:rPr>
          <w:rFonts w:ascii="Arial" w:hAnsi="Arial" w:cs="Arial"/>
          <w:color w:val="auto"/>
        </w:rPr>
        <w:t>.</w:t>
      </w:r>
    </w:p>
    <w:p w14:paraId="521D2274" w14:textId="77777777" w:rsidR="00D81F86" w:rsidRPr="00CD0025" w:rsidRDefault="00B9310A" w:rsidP="00CD0025">
      <w:pPr>
        <w:pStyle w:val="CommentText"/>
        <w:numPr>
          <w:ilvl w:val="0"/>
          <w:numId w:val="43"/>
        </w:numPr>
        <w:spacing w:line="276" w:lineRule="auto"/>
        <w:rPr>
          <w:rFonts w:ascii="Arial" w:hAnsi="Arial" w:cs="Arial"/>
          <w:color w:val="auto"/>
        </w:rPr>
      </w:pPr>
      <w:r w:rsidRPr="00CD0025">
        <w:rPr>
          <w:rFonts w:ascii="Arial" w:hAnsi="Arial" w:cs="Arial"/>
          <w:color w:val="auto"/>
        </w:rPr>
        <w:t>The service spoke with consumers who were not aware of the complaint process and explained the process to the consumers</w:t>
      </w:r>
      <w:r w:rsidR="00D81F86" w:rsidRPr="00CD0025">
        <w:rPr>
          <w:rFonts w:ascii="Arial" w:hAnsi="Arial" w:cs="Arial"/>
          <w:color w:val="auto"/>
        </w:rPr>
        <w:t>.</w:t>
      </w:r>
    </w:p>
    <w:p w14:paraId="7DD125D2" w14:textId="77777777" w:rsidR="00D81F86" w:rsidRPr="00CD0025" w:rsidRDefault="0020610A" w:rsidP="00CD0025">
      <w:pPr>
        <w:pStyle w:val="CommentText"/>
        <w:numPr>
          <w:ilvl w:val="0"/>
          <w:numId w:val="43"/>
        </w:numPr>
        <w:spacing w:line="276" w:lineRule="auto"/>
        <w:rPr>
          <w:rFonts w:ascii="Arial" w:hAnsi="Arial" w:cs="Arial"/>
          <w:color w:val="auto"/>
        </w:rPr>
      </w:pPr>
      <w:r w:rsidRPr="00CD0025">
        <w:rPr>
          <w:rFonts w:ascii="Arial" w:hAnsi="Arial" w:cs="Arial"/>
          <w:color w:val="auto"/>
        </w:rPr>
        <w:t xml:space="preserve">The service met with a representative who was concerned about how a consumer </w:t>
      </w:r>
      <w:r w:rsidR="00B9310A" w:rsidRPr="00CD0025">
        <w:rPr>
          <w:rFonts w:ascii="Arial" w:hAnsi="Arial" w:cs="Arial"/>
          <w:color w:val="auto"/>
        </w:rPr>
        <w:t>would be treated if they complained</w:t>
      </w:r>
      <w:r w:rsidRPr="00CD0025">
        <w:rPr>
          <w:rFonts w:ascii="Arial" w:hAnsi="Arial" w:cs="Arial"/>
          <w:color w:val="auto"/>
        </w:rPr>
        <w:t xml:space="preserve"> and </w:t>
      </w:r>
      <w:r w:rsidR="00B9310A" w:rsidRPr="00CD0025">
        <w:rPr>
          <w:rFonts w:ascii="Arial" w:hAnsi="Arial" w:cs="Arial"/>
          <w:color w:val="auto"/>
        </w:rPr>
        <w:t xml:space="preserve">the service provided reassurance that all complaints </w:t>
      </w:r>
      <w:r w:rsidRPr="00CD0025">
        <w:rPr>
          <w:rFonts w:ascii="Arial" w:hAnsi="Arial" w:cs="Arial"/>
          <w:color w:val="auto"/>
        </w:rPr>
        <w:t>we</w:t>
      </w:r>
      <w:r w:rsidR="00B9310A" w:rsidRPr="00CD0025">
        <w:rPr>
          <w:rFonts w:ascii="Arial" w:hAnsi="Arial" w:cs="Arial"/>
          <w:color w:val="auto"/>
        </w:rPr>
        <w:t>re treated fairly and transparen</w:t>
      </w:r>
      <w:r w:rsidRPr="00CD0025">
        <w:rPr>
          <w:rFonts w:ascii="Arial" w:hAnsi="Arial" w:cs="Arial"/>
          <w:color w:val="auto"/>
        </w:rPr>
        <w:t>tl</w:t>
      </w:r>
      <w:r w:rsidR="00B9310A" w:rsidRPr="00CD0025">
        <w:rPr>
          <w:rFonts w:ascii="Arial" w:hAnsi="Arial" w:cs="Arial"/>
          <w:color w:val="auto"/>
        </w:rPr>
        <w:t>y</w:t>
      </w:r>
      <w:r w:rsidR="00D81F86" w:rsidRPr="00CD0025">
        <w:rPr>
          <w:rFonts w:ascii="Arial" w:hAnsi="Arial" w:cs="Arial"/>
          <w:color w:val="auto"/>
        </w:rPr>
        <w:t>.</w:t>
      </w:r>
    </w:p>
    <w:p w14:paraId="52538A44" w14:textId="77777777" w:rsidR="00D81F86" w:rsidRPr="00CD0025" w:rsidRDefault="0020610A" w:rsidP="00CD0025">
      <w:pPr>
        <w:pStyle w:val="CommentText"/>
        <w:numPr>
          <w:ilvl w:val="0"/>
          <w:numId w:val="43"/>
        </w:numPr>
        <w:spacing w:line="276" w:lineRule="auto"/>
        <w:rPr>
          <w:rFonts w:ascii="Arial" w:hAnsi="Arial" w:cs="Arial"/>
          <w:color w:val="auto"/>
        </w:rPr>
      </w:pPr>
      <w:r w:rsidRPr="00CD0025">
        <w:rPr>
          <w:rFonts w:ascii="Arial" w:hAnsi="Arial" w:cs="Arial"/>
          <w:color w:val="auto"/>
        </w:rPr>
        <w:t xml:space="preserve">The service spoke with a </w:t>
      </w:r>
      <w:r w:rsidR="00B9310A" w:rsidRPr="00CD0025">
        <w:rPr>
          <w:rFonts w:ascii="Arial" w:hAnsi="Arial" w:cs="Arial"/>
          <w:color w:val="auto"/>
        </w:rPr>
        <w:t>consumer who said they d</w:t>
      </w:r>
      <w:r w:rsidRPr="00CD0025">
        <w:rPr>
          <w:rFonts w:ascii="Arial" w:hAnsi="Arial" w:cs="Arial"/>
          <w:color w:val="auto"/>
        </w:rPr>
        <w:t>id not</w:t>
      </w:r>
      <w:r w:rsidR="00B9310A" w:rsidRPr="00CD0025">
        <w:rPr>
          <w:rFonts w:ascii="Arial" w:hAnsi="Arial" w:cs="Arial"/>
          <w:color w:val="auto"/>
        </w:rPr>
        <w:t xml:space="preserve"> feel comfortable raising a complaint</w:t>
      </w:r>
      <w:r w:rsidRPr="00CD0025">
        <w:rPr>
          <w:rFonts w:ascii="Arial" w:hAnsi="Arial" w:cs="Arial"/>
          <w:color w:val="auto"/>
        </w:rPr>
        <w:t xml:space="preserve"> </w:t>
      </w:r>
      <w:r w:rsidR="00B9310A" w:rsidRPr="00CD0025">
        <w:rPr>
          <w:rFonts w:ascii="Arial" w:hAnsi="Arial" w:cs="Arial"/>
          <w:color w:val="auto"/>
        </w:rPr>
        <w:t>and the</w:t>
      </w:r>
      <w:r w:rsidRPr="00CD0025">
        <w:rPr>
          <w:rFonts w:ascii="Arial" w:hAnsi="Arial" w:cs="Arial"/>
          <w:color w:val="auto"/>
        </w:rPr>
        <w:t xml:space="preserve"> consumer subsequently advised</w:t>
      </w:r>
      <w:r w:rsidR="00B9310A" w:rsidRPr="00CD0025">
        <w:rPr>
          <w:rFonts w:ascii="Arial" w:hAnsi="Arial" w:cs="Arial"/>
          <w:color w:val="auto"/>
        </w:rPr>
        <w:t xml:space="preserve"> they had no concerns raising a complaint</w:t>
      </w:r>
      <w:r w:rsidR="00D81F86" w:rsidRPr="00CD0025">
        <w:rPr>
          <w:rFonts w:ascii="Arial" w:hAnsi="Arial" w:cs="Arial"/>
          <w:color w:val="auto"/>
        </w:rPr>
        <w:t>.</w:t>
      </w:r>
    </w:p>
    <w:p w14:paraId="506E2A38" w14:textId="3CAC8E72" w:rsidR="00D81F86" w:rsidRPr="00CD0025" w:rsidRDefault="00B449E5" w:rsidP="00CD0025">
      <w:pPr>
        <w:pStyle w:val="CommentText"/>
        <w:spacing w:line="276" w:lineRule="auto"/>
        <w:rPr>
          <w:rFonts w:ascii="Arial" w:hAnsi="Arial" w:cs="Arial"/>
          <w:color w:val="auto"/>
        </w:rPr>
      </w:pPr>
      <w:r w:rsidRPr="00CD0025">
        <w:rPr>
          <w:rFonts w:ascii="Arial" w:hAnsi="Arial" w:cs="Arial"/>
          <w:color w:val="auto"/>
        </w:rPr>
        <w:t xml:space="preserve">While I acknowledge the service </w:t>
      </w:r>
      <w:r w:rsidR="0020610A" w:rsidRPr="00CD0025">
        <w:rPr>
          <w:rFonts w:ascii="Arial" w:hAnsi="Arial" w:cs="Arial"/>
          <w:color w:val="auto"/>
        </w:rPr>
        <w:t>took</w:t>
      </w:r>
      <w:r w:rsidRPr="00CD0025">
        <w:rPr>
          <w:rFonts w:ascii="Arial" w:hAnsi="Arial" w:cs="Arial"/>
          <w:color w:val="auto"/>
        </w:rPr>
        <w:t xml:space="preserve"> appropriate action to address some of the deficits, there has not been </w:t>
      </w:r>
      <w:proofErr w:type="gramStart"/>
      <w:r w:rsidRPr="00CD0025">
        <w:rPr>
          <w:rFonts w:ascii="Arial" w:hAnsi="Arial" w:cs="Arial"/>
          <w:color w:val="auto"/>
        </w:rPr>
        <w:t>sufficient</w:t>
      </w:r>
      <w:proofErr w:type="gramEnd"/>
      <w:r w:rsidRPr="00CD0025">
        <w:rPr>
          <w:rFonts w:ascii="Arial" w:hAnsi="Arial" w:cs="Arial"/>
          <w:color w:val="auto"/>
        </w:rPr>
        <w:t xml:space="preserve"> time to demonstrate the sustainability and effectiveness of the Approved Provider’s changes</w:t>
      </w:r>
      <w:r w:rsidR="00D87378" w:rsidRPr="00CD0025">
        <w:rPr>
          <w:rFonts w:ascii="Arial" w:hAnsi="Arial" w:cs="Arial"/>
          <w:color w:val="auto"/>
        </w:rPr>
        <w:t xml:space="preserve">. </w:t>
      </w:r>
      <w:r w:rsidRPr="00CD0025">
        <w:rPr>
          <w:rFonts w:ascii="Arial" w:hAnsi="Arial" w:cs="Arial"/>
          <w:color w:val="auto"/>
        </w:rPr>
        <w:t xml:space="preserve">I consider at the time of the site audit the service did not demonstrate consumers, their family, friends, carers and others </w:t>
      </w:r>
      <w:r w:rsidR="0020610A" w:rsidRPr="00CD0025">
        <w:rPr>
          <w:rFonts w:ascii="Arial" w:hAnsi="Arial" w:cs="Arial"/>
          <w:color w:val="auto"/>
        </w:rPr>
        <w:t>we</w:t>
      </w:r>
      <w:r w:rsidRPr="00CD0025">
        <w:rPr>
          <w:rFonts w:ascii="Arial" w:hAnsi="Arial" w:cs="Arial"/>
          <w:color w:val="auto"/>
        </w:rPr>
        <w:t>re encouraged and supported to provide feedback and make complaints</w:t>
      </w:r>
      <w:r w:rsidR="00D81F86" w:rsidRPr="00CD0025">
        <w:rPr>
          <w:rFonts w:ascii="Arial" w:hAnsi="Arial" w:cs="Arial"/>
          <w:color w:val="auto"/>
        </w:rPr>
        <w:t>.</w:t>
      </w:r>
    </w:p>
    <w:p w14:paraId="12AF3C5E" w14:textId="77777777" w:rsidR="00D81F86" w:rsidRDefault="005E48A7" w:rsidP="00CD0025">
      <w:pPr>
        <w:pStyle w:val="CommentText"/>
        <w:spacing w:line="276" w:lineRule="auto"/>
        <w:rPr>
          <w:rFonts w:ascii="Arial" w:hAnsi="Arial" w:cs="Arial"/>
          <w:color w:val="auto"/>
        </w:rPr>
      </w:pPr>
      <w:r>
        <w:rPr>
          <w:rFonts w:ascii="Arial" w:hAnsi="Arial" w:cs="Arial"/>
          <w:color w:val="auto"/>
        </w:rPr>
        <w:t>Therefore, given the above information, I decided the service was non-compliant with Requirement 6(3)(a) at the time of the site audit</w:t>
      </w:r>
      <w:r w:rsidR="00D81F86">
        <w:rPr>
          <w:rFonts w:ascii="Arial" w:hAnsi="Arial" w:cs="Arial"/>
          <w:color w:val="auto"/>
        </w:rPr>
        <w:t>.</w:t>
      </w:r>
    </w:p>
    <w:p w14:paraId="42D683E2" w14:textId="1315BF77" w:rsidR="00D87378" w:rsidRPr="00CD0025" w:rsidRDefault="00D87378" w:rsidP="00CD0025">
      <w:pPr>
        <w:pStyle w:val="CommentText"/>
        <w:spacing w:line="276" w:lineRule="auto"/>
        <w:rPr>
          <w:rFonts w:ascii="Arial" w:hAnsi="Arial" w:cs="Arial"/>
          <w:i/>
          <w:color w:val="auto"/>
        </w:rPr>
      </w:pPr>
      <w:r w:rsidRPr="00CD0025">
        <w:rPr>
          <w:rFonts w:ascii="Arial" w:hAnsi="Arial" w:cs="Arial"/>
          <w:i/>
          <w:color w:val="auto"/>
        </w:rPr>
        <w:t>Requirement 6(3)(c):</w:t>
      </w:r>
    </w:p>
    <w:p w14:paraId="52ACDA63" w14:textId="79C62DC3" w:rsidR="00D81F86" w:rsidRPr="007567A8" w:rsidRDefault="00D81F86" w:rsidP="00CD0025">
      <w:pPr>
        <w:pStyle w:val="CommentText"/>
        <w:spacing w:line="276" w:lineRule="auto"/>
        <w:rPr>
          <w:rFonts w:ascii="Arial" w:hAnsi="Arial" w:cs="Arial"/>
          <w:color w:val="auto"/>
        </w:rPr>
      </w:pPr>
      <w:r w:rsidRPr="007567A8">
        <w:rPr>
          <w:rFonts w:ascii="Arial" w:hAnsi="Arial" w:cs="Arial"/>
          <w:color w:val="auto"/>
        </w:rPr>
        <w:t>In relation to Requirement 6(3)(c), the Assessment Team considered the Requirement was Not Met. However, after reviewing the information in the site audit report and the Approved Provider’s response, I found the service is compliant with the Requirement.</w:t>
      </w:r>
    </w:p>
    <w:p w14:paraId="641D0AC4" w14:textId="77777777" w:rsidR="007567A8" w:rsidRPr="00CD0025" w:rsidRDefault="007567A8" w:rsidP="00CD0025">
      <w:pPr>
        <w:pStyle w:val="CommentText"/>
        <w:spacing w:line="276" w:lineRule="auto"/>
        <w:rPr>
          <w:rFonts w:ascii="Arial" w:hAnsi="Arial" w:cs="Arial"/>
          <w:color w:val="auto"/>
        </w:rPr>
      </w:pPr>
      <w:r w:rsidRPr="00CD0025">
        <w:rPr>
          <w:rFonts w:ascii="Arial" w:hAnsi="Arial" w:cs="Arial"/>
          <w:color w:val="auto"/>
        </w:rPr>
        <w:t xml:space="preserve">The Assessment Team interviewed a consumer’s representative who stated they unsuccessfully attempted to contact the service 17 times to enquire about their loved one’s health during a COVID-19 outbreak and lockdown. As they could not get through by telephone, they sent an e-mail to the service. </w:t>
      </w:r>
    </w:p>
    <w:p w14:paraId="1EA04B01" w14:textId="49724CB2" w:rsidR="00E00AD4" w:rsidRPr="00CD0025" w:rsidRDefault="007567A8" w:rsidP="00CD0025">
      <w:pPr>
        <w:pStyle w:val="CommentText"/>
        <w:spacing w:line="276" w:lineRule="auto"/>
        <w:rPr>
          <w:rFonts w:ascii="Arial" w:hAnsi="Arial" w:cs="Arial"/>
          <w:color w:val="auto"/>
        </w:rPr>
      </w:pPr>
      <w:r w:rsidRPr="00CD0025">
        <w:rPr>
          <w:rFonts w:ascii="Arial" w:hAnsi="Arial" w:cs="Arial"/>
          <w:color w:val="auto"/>
        </w:rPr>
        <w:t>The Assessment Team considered the service could not demonstrate it took timely and appropriate action in response to complaints</w:t>
      </w:r>
      <w:r w:rsidR="002A6618" w:rsidRPr="00CD0025">
        <w:rPr>
          <w:rFonts w:ascii="Arial" w:hAnsi="Arial" w:cs="Arial"/>
          <w:color w:val="auto"/>
        </w:rPr>
        <w:t xml:space="preserve">; however, it </w:t>
      </w:r>
      <w:r w:rsidRPr="00CD0025">
        <w:rPr>
          <w:rFonts w:ascii="Arial" w:hAnsi="Arial" w:cs="Arial"/>
          <w:color w:val="auto"/>
        </w:rPr>
        <w:t xml:space="preserve">considered the service </w:t>
      </w:r>
      <w:r w:rsidR="002A6618" w:rsidRPr="00CD0025">
        <w:rPr>
          <w:rFonts w:ascii="Arial" w:hAnsi="Arial" w:cs="Arial"/>
          <w:color w:val="auto"/>
        </w:rPr>
        <w:t>applied an open disclosure process when things went wrong. A consumer provided an example of staff practising open disclosure and staff demonstrated they were trained in and familiar with the open disclosure process.</w:t>
      </w:r>
    </w:p>
    <w:p w14:paraId="60E0056E" w14:textId="0841D2B0" w:rsidR="00E64FA2" w:rsidRPr="00CD0025" w:rsidRDefault="00D81F86" w:rsidP="00CD0025">
      <w:pPr>
        <w:pStyle w:val="CommentText"/>
        <w:spacing w:line="276" w:lineRule="auto"/>
        <w:rPr>
          <w:rFonts w:ascii="Arial" w:hAnsi="Arial" w:cs="Arial"/>
          <w:color w:val="auto"/>
        </w:rPr>
      </w:pPr>
      <w:r w:rsidRPr="00CD0025">
        <w:rPr>
          <w:rFonts w:ascii="Arial" w:hAnsi="Arial" w:cs="Arial"/>
          <w:color w:val="auto"/>
        </w:rPr>
        <w:t>In its response, the Approved Provider</w:t>
      </w:r>
      <w:r w:rsidR="007567A8" w:rsidRPr="00CD0025">
        <w:rPr>
          <w:rFonts w:ascii="Arial" w:hAnsi="Arial" w:cs="Arial"/>
          <w:color w:val="auto"/>
        </w:rPr>
        <w:t xml:space="preserve"> provided an explanation of the situation at the time of the COVID-19 outbreak and lockdown. </w:t>
      </w:r>
      <w:r w:rsidR="001204A2" w:rsidRPr="00CD0025">
        <w:rPr>
          <w:rFonts w:ascii="Arial" w:hAnsi="Arial" w:cs="Arial"/>
          <w:color w:val="auto"/>
        </w:rPr>
        <w:t>It</w:t>
      </w:r>
      <w:r w:rsidRPr="00CD0025">
        <w:rPr>
          <w:rFonts w:ascii="Arial" w:hAnsi="Arial" w:cs="Arial"/>
          <w:color w:val="auto"/>
        </w:rPr>
        <w:t xml:space="preserve"> explained daily communications were sent via email to the families </w:t>
      </w:r>
      <w:r w:rsidR="007567A8" w:rsidRPr="00CD0025">
        <w:rPr>
          <w:rFonts w:ascii="Arial" w:hAnsi="Arial" w:cs="Arial"/>
          <w:color w:val="auto"/>
        </w:rPr>
        <w:t>which</w:t>
      </w:r>
      <w:r w:rsidRPr="00CD0025">
        <w:rPr>
          <w:rFonts w:ascii="Arial" w:hAnsi="Arial" w:cs="Arial"/>
          <w:color w:val="auto"/>
        </w:rPr>
        <w:t xml:space="preserve"> notif</w:t>
      </w:r>
      <w:r w:rsidR="007567A8" w:rsidRPr="00CD0025">
        <w:rPr>
          <w:rFonts w:ascii="Arial" w:hAnsi="Arial" w:cs="Arial"/>
          <w:color w:val="auto"/>
        </w:rPr>
        <w:t>ied</w:t>
      </w:r>
      <w:r w:rsidRPr="00CD0025">
        <w:rPr>
          <w:rFonts w:ascii="Arial" w:hAnsi="Arial" w:cs="Arial"/>
          <w:color w:val="auto"/>
        </w:rPr>
        <w:t xml:space="preserve"> them of consumers’ overall condition</w:t>
      </w:r>
      <w:r w:rsidR="007567A8" w:rsidRPr="00CD0025">
        <w:rPr>
          <w:rFonts w:ascii="Arial" w:hAnsi="Arial" w:cs="Arial"/>
          <w:color w:val="auto"/>
        </w:rPr>
        <w:t>s</w:t>
      </w:r>
      <w:r w:rsidRPr="00CD0025">
        <w:rPr>
          <w:rFonts w:ascii="Arial" w:hAnsi="Arial" w:cs="Arial"/>
          <w:color w:val="auto"/>
        </w:rPr>
        <w:t xml:space="preserve">. Additionally, the service faced </w:t>
      </w:r>
      <w:r w:rsidR="007567A8" w:rsidRPr="00CD0025">
        <w:rPr>
          <w:rFonts w:ascii="Arial" w:hAnsi="Arial" w:cs="Arial"/>
          <w:color w:val="auto"/>
        </w:rPr>
        <w:t xml:space="preserve">a </w:t>
      </w:r>
      <w:r w:rsidRPr="00CD0025">
        <w:rPr>
          <w:rFonts w:ascii="Arial" w:hAnsi="Arial" w:cs="Arial"/>
          <w:color w:val="auto"/>
        </w:rPr>
        <w:t xml:space="preserve">staffing shortage during the outbreak which contributed to </w:t>
      </w:r>
      <w:r w:rsidR="007567A8" w:rsidRPr="00CD0025">
        <w:rPr>
          <w:rFonts w:ascii="Arial" w:hAnsi="Arial" w:cs="Arial"/>
          <w:color w:val="auto"/>
        </w:rPr>
        <w:t>it</w:t>
      </w:r>
      <w:r w:rsidRPr="00CD0025">
        <w:rPr>
          <w:rFonts w:ascii="Arial" w:hAnsi="Arial" w:cs="Arial"/>
          <w:color w:val="auto"/>
        </w:rPr>
        <w:t xml:space="preserve"> being </w:t>
      </w:r>
      <w:r w:rsidR="007567A8" w:rsidRPr="00CD0025">
        <w:rPr>
          <w:rFonts w:ascii="Arial" w:hAnsi="Arial" w:cs="Arial"/>
          <w:color w:val="auto"/>
        </w:rPr>
        <w:t>un</w:t>
      </w:r>
      <w:r w:rsidRPr="00CD0025">
        <w:rPr>
          <w:rFonts w:ascii="Arial" w:hAnsi="Arial" w:cs="Arial"/>
          <w:color w:val="auto"/>
        </w:rPr>
        <w:t xml:space="preserve">able to answer the </w:t>
      </w:r>
      <w:r w:rsidRPr="00CD0025">
        <w:rPr>
          <w:rFonts w:ascii="Arial" w:hAnsi="Arial" w:cs="Arial"/>
          <w:color w:val="auto"/>
        </w:rPr>
        <w:lastRenderedPageBreak/>
        <w:t>representative’s calls</w:t>
      </w:r>
      <w:r w:rsidR="007567A8" w:rsidRPr="00CD0025">
        <w:rPr>
          <w:rFonts w:ascii="Arial" w:hAnsi="Arial" w:cs="Arial"/>
          <w:color w:val="auto"/>
        </w:rPr>
        <w:t xml:space="preserve"> in this case</w:t>
      </w:r>
      <w:r w:rsidRPr="00CD0025">
        <w:rPr>
          <w:rFonts w:ascii="Arial" w:hAnsi="Arial" w:cs="Arial"/>
          <w:color w:val="auto"/>
        </w:rPr>
        <w:t xml:space="preserve">. </w:t>
      </w:r>
      <w:r w:rsidR="001204A2" w:rsidRPr="00CD0025">
        <w:rPr>
          <w:rFonts w:ascii="Arial" w:hAnsi="Arial" w:cs="Arial"/>
          <w:color w:val="auto"/>
        </w:rPr>
        <w:t xml:space="preserve">The Approved Provider attached </w:t>
      </w:r>
      <w:r w:rsidR="007567A8" w:rsidRPr="00CD0025">
        <w:rPr>
          <w:rFonts w:ascii="Arial" w:hAnsi="Arial" w:cs="Arial"/>
          <w:color w:val="auto"/>
        </w:rPr>
        <w:t>evidence it responded to the representative’s email the following day and sent a letter of apology to the representative</w:t>
      </w:r>
      <w:r w:rsidR="00E64FA2" w:rsidRPr="00CD0025">
        <w:rPr>
          <w:rFonts w:ascii="Arial" w:hAnsi="Arial" w:cs="Arial"/>
          <w:color w:val="auto"/>
        </w:rPr>
        <w:t>.</w:t>
      </w:r>
    </w:p>
    <w:p w14:paraId="32CA2D86" w14:textId="77777777" w:rsidR="00E64FA2" w:rsidRPr="00CD0025" w:rsidRDefault="00E64FA2" w:rsidP="00CD0025">
      <w:pPr>
        <w:pStyle w:val="CommentText"/>
        <w:spacing w:line="276" w:lineRule="auto"/>
        <w:rPr>
          <w:rFonts w:ascii="Arial" w:hAnsi="Arial" w:cs="Arial"/>
          <w:color w:val="auto"/>
        </w:rPr>
      </w:pPr>
      <w:r w:rsidRPr="00CD0025">
        <w:rPr>
          <w:rFonts w:ascii="Arial" w:hAnsi="Arial" w:cs="Arial"/>
          <w:color w:val="auto"/>
        </w:rPr>
        <w:t>T</w:t>
      </w:r>
      <w:r w:rsidR="001204A2" w:rsidRPr="00CD0025">
        <w:rPr>
          <w:rFonts w:ascii="Arial" w:hAnsi="Arial" w:cs="Arial"/>
          <w:color w:val="auto"/>
        </w:rPr>
        <w:t xml:space="preserve">he site audit report </w:t>
      </w:r>
      <w:r w:rsidRPr="00CD0025">
        <w:rPr>
          <w:rFonts w:ascii="Arial" w:hAnsi="Arial" w:cs="Arial"/>
          <w:color w:val="auto"/>
        </w:rPr>
        <w:t xml:space="preserve">contained a single example of negative consumer feedback about complaints and the Approved Provider </w:t>
      </w:r>
      <w:r w:rsidR="00D81F86" w:rsidRPr="00CD0025">
        <w:rPr>
          <w:rFonts w:ascii="Arial" w:hAnsi="Arial" w:cs="Arial"/>
          <w:color w:val="auto"/>
        </w:rPr>
        <w:t xml:space="preserve">outlined </w:t>
      </w:r>
      <w:r w:rsidRPr="00CD0025">
        <w:rPr>
          <w:rFonts w:ascii="Arial" w:hAnsi="Arial" w:cs="Arial"/>
          <w:color w:val="auto"/>
        </w:rPr>
        <w:t xml:space="preserve">the </w:t>
      </w:r>
      <w:r w:rsidR="00D81F86" w:rsidRPr="00CD0025">
        <w:rPr>
          <w:rFonts w:ascii="Arial" w:hAnsi="Arial" w:cs="Arial"/>
          <w:color w:val="auto"/>
        </w:rPr>
        <w:t xml:space="preserve">actions it </w:t>
      </w:r>
      <w:r w:rsidRPr="00CD0025">
        <w:rPr>
          <w:rFonts w:ascii="Arial" w:hAnsi="Arial" w:cs="Arial"/>
          <w:color w:val="auto"/>
        </w:rPr>
        <w:t>took</w:t>
      </w:r>
      <w:r w:rsidR="00D81F86" w:rsidRPr="00CD0025">
        <w:rPr>
          <w:rFonts w:ascii="Arial" w:hAnsi="Arial" w:cs="Arial"/>
          <w:color w:val="auto"/>
        </w:rPr>
        <w:t xml:space="preserve"> to resolve the complaint at the earliest time possible after experiencing a COVID-19 outbreak. The evidence presented under this Requirement is insufficient to support</w:t>
      </w:r>
      <w:r w:rsidRPr="00CD0025">
        <w:rPr>
          <w:rFonts w:ascii="Arial" w:hAnsi="Arial" w:cs="Arial"/>
          <w:color w:val="auto"/>
        </w:rPr>
        <w:t xml:space="preserve"> a finding </w:t>
      </w:r>
      <w:r w:rsidR="00D81F86" w:rsidRPr="00CD0025">
        <w:rPr>
          <w:rFonts w:ascii="Arial" w:hAnsi="Arial" w:cs="Arial"/>
          <w:color w:val="auto"/>
        </w:rPr>
        <w:t>that the service does not take appropriate action in response to complaints</w:t>
      </w:r>
      <w:r w:rsidRPr="00CD0025">
        <w:rPr>
          <w:rFonts w:ascii="Arial" w:hAnsi="Arial" w:cs="Arial"/>
          <w:color w:val="auto"/>
        </w:rPr>
        <w:t>.</w:t>
      </w:r>
    </w:p>
    <w:p w14:paraId="04D2CBD7" w14:textId="77777777" w:rsidR="00E64FA2" w:rsidRDefault="007567A8" w:rsidP="00E64FA2">
      <w:pPr>
        <w:spacing w:line="276" w:lineRule="auto"/>
        <w:rPr>
          <w:rFonts w:ascii="Arial" w:hAnsi="Arial" w:cs="Arial"/>
          <w:color w:val="auto"/>
        </w:rPr>
      </w:pPr>
      <w:r>
        <w:rPr>
          <w:rFonts w:ascii="Arial" w:hAnsi="Arial" w:cs="Arial"/>
          <w:color w:val="auto"/>
        </w:rPr>
        <w:t>Therefore, given the above information, I decided the service was compliant with Requirement 6(3)(c)</w:t>
      </w:r>
      <w:r w:rsidR="00E64FA2">
        <w:rPr>
          <w:rFonts w:ascii="Arial" w:hAnsi="Arial" w:cs="Arial"/>
          <w:color w:val="auto"/>
        </w:rPr>
        <w:t>.</w:t>
      </w:r>
    </w:p>
    <w:p w14:paraId="5E355DA4" w14:textId="46C1E5A5" w:rsidR="00D87378" w:rsidRPr="00D87378" w:rsidRDefault="00D87378" w:rsidP="002A6618">
      <w:pPr>
        <w:spacing w:line="276" w:lineRule="auto"/>
        <w:rPr>
          <w:rFonts w:ascii="Arial" w:hAnsi="Arial" w:cs="Arial"/>
          <w:i/>
          <w:color w:val="auto"/>
        </w:rPr>
      </w:pPr>
      <w:r w:rsidRPr="00D87378">
        <w:rPr>
          <w:rFonts w:ascii="Arial" w:hAnsi="Arial" w:cs="Arial"/>
          <w:i/>
          <w:color w:val="auto"/>
        </w:rPr>
        <w:t xml:space="preserve">Requirement 6(3)(d): </w:t>
      </w:r>
    </w:p>
    <w:p w14:paraId="1D6D8DD2" w14:textId="42E1743F" w:rsidR="00E64FA2" w:rsidRDefault="00E00AD4" w:rsidP="002A6618">
      <w:pPr>
        <w:spacing w:line="276" w:lineRule="auto"/>
        <w:rPr>
          <w:rFonts w:ascii="Arial" w:hAnsi="Arial" w:cs="Arial"/>
          <w:color w:val="auto"/>
        </w:rPr>
      </w:pPr>
      <w:r>
        <w:rPr>
          <w:rFonts w:ascii="Arial" w:hAnsi="Arial" w:cs="Arial"/>
          <w:color w:val="auto"/>
        </w:rPr>
        <w:t xml:space="preserve">In relation to </w:t>
      </w:r>
      <w:r w:rsidRPr="009626DA">
        <w:rPr>
          <w:rFonts w:ascii="Arial" w:hAnsi="Arial" w:cs="Arial"/>
          <w:color w:val="auto"/>
        </w:rPr>
        <w:t xml:space="preserve">Requirement </w:t>
      </w:r>
      <w:r>
        <w:rPr>
          <w:rFonts w:ascii="Arial" w:hAnsi="Arial" w:cs="Arial"/>
          <w:color w:val="auto"/>
        </w:rPr>
        <w:t>6</w:t>
      </w:r>
      <w:r w:rsidRPr="009626DA">
        <w:rPr>
          <w:rFonts w:ascii="Arial" w:hAnsi="Arial" w:cs="Arial"/>
          <w:color w:val="auto"/>
        </w:rPr>
        <w:t>(3)(</w:t>
      </w:r>
      <w:r>
        <w:rPr>
          <w:rFonts w:ascii="Arial" w:hAnsi="Arial" w:cs="Arial"/>
          <w:color w:val="auto"/>
        </w:rPr>
        <w:t>d</w:t>
      </w:r>
      <w:r w:rsidRPr="009626DA">
        <w:rPr>
          <w:rFonts w:ascii="Arial" w:hAnsi="Arial" w:cs="Arial"/>
          <w:color w:val="auto"/>
        </w:rPr>
        <w:t>),</w:t>
      </w:r>
      <w:r>
        <w:rPr>
          <w:rFonts w:ascii="Arial" w:hAnsi="Arial" w:cs="Arial"/>
          <w:color w:val="auto"/>
        </w:rPr>
        <w:t xml:space="preserve"> I based my finding of non-compliance on the following information</w:t>
      </w:r>
      <w:r w:rsidR="00E64FA2">
        <w:rPr>
          <w:rFonts w:ascii="Arial" w:hAnsi="Arial" w:cs="Arial"/>
          <w:color w:val="auto"/>
        </w:rPr>
        <w:t>.</w:t>
      </w:r>
    </w:p>
    <w:p w14:paraId="7AABA78B" w14:textId="77777777" w:rsidR="00E64FA2" w:rsidRDefault="002A6618" w:rsidP="00E64FA2">
      <w:pPr>
        <w:spacing w:line="276" w:lineRule="auto"/>
        <w:rPr>
          <w:rFonts w:ascii="Arial" w:eastAsia="Calibri" w:hAnsi="Arial" w:cs="Arial"/>
          <w:color w:val="auto"/>
        </w:rPr>
      </w:pPr>
      <w:r>
        <w:rPr>
          <w:rFonts w:ascii="Arial" w:eastAsia="Calibri" w:hAnsi="Arial" w:cs="Arial"/>
          <w:color w:val="auto"/>
        </w:rPr>
        <w:t>Due to a lack of documentation of verbal feedback and complaints, t</w:t>
      </w:r>
      <w:r w:rsidRPr="00CF0220">
        <w:rPr>
          <w:rFonts w:ascii="Arial" w:eastAsia="Calibri" w:hAnsi="Arial" w:cs="Arial"/>
          <w:color w:val="auto"/>
        </w:rPr>
        <w:t xml:space="preserve">he Assessment Team </w:t>
      </w:r>
      <w:r w:rsidR="007A3826">
        <w:rPr>
          <w:rFonts w:ascii="Arial" w:eastAsia="Calibri" w:hAnsi="Arial" w:cs="Arial"/>
          <w:color w:val="auto"/>
        </w:rPr>
        <w:t>could not</w:t>
      </w:r>
      <w:r w:rsidRPr="00CF0220">
        <w:rPr>
          <w:rFonts w:ascii="Arial" w:eastAsia="Calibri" w:hAnsi="Arial" w:cs="Arial"/>
          <w:color w:val="auto"/>
        </w:rPr>
        <w:t xml:space="preserve"> determine how the service record</w:t>
      </w:r>
      <w:r>
        <w:rPr>
          <w:rFonts w:ascii="Arial" w:eastAsia="Calibri" w:hAnsi="Arial" w:cs="Arial"/>
          <w:color w:val="auto"/>
        </w:rPr>
        <w:t>ed</w:t>
      </w:r>
      <w:r w:rsidRPr="00CF0220">
        <w:rPr>
          <w:rFonts w:ascii="Arial" w:eastAsia="Calibri" w:hAnsi="Arial" w:cs="Arial"/>
          <w:color w:val="auto"/>
        </w:rPr>
        <w:t>, analyse</w:t>
      </w:r>
      <w:r>
        <w:rPr>
          <w:rFonts w:ascii="Arial" w:eastAsia="Calibri" w:hAnsi="Arial" w:cs="Arial"/>
          <w:color w:val="auto"/>
        </w:rPr>
        <w:t>d,</w:t>
      </w:r>
      <w:r w:rsidRPr="00CF0220">
        <w:rPr>
          <w:rFonts w:ascii="Arial" w:eastAsia="Calibri" w:hAnsi="Arial" w:cs="Arial"/>
          <w:color w:val="auto"/>
        </w:rPr>
        <w:t xml:space="preserve"> and act</w:t>
      </w:r>
      <w:r>
        <w:rPr>
          <w:rFonts w:ascii="Arial" w:eastAsia="Calibri" w:hAnsi="Arial" w:cs="Arial"/>
          <w:color w:val="auto"/>
        </w:rPr>
        <w:t>ed</w:t>
      </w:r>
      <w:r w:rsidRPr="00CF0220">
        <w:rPr>
          <w:rFonts w:ascii="Arial" w:eastAsia="Calibri" w:hAnsi="Arial" w:cs="Arial"/>
          <w:color w:val="auto"/>
        </w:rPr>
        <w:t xml:space="preserve"> on feedback and complaints to</w:t>
      </w:r>
      <w:r w:rsidR="007A3826">
        <w:rPr>
          <w:rFonts w:ascii="Arial" w:eastAsia="Calibri" w:hAnsi="Arial" w:cs="Arial"/>
          <w:color w:val="auto"/>
        </w:rPr>
        <w:t xml:space="preserve"> </w:t>
      </w:r>
      <w:r w:rsidRPr="00CF0220">
        <w:rPr>
          <w:rFonts w:ascii="Arial" w:eastAsia="Calibri" w:hAnsi="Arial" w:cs="Arial"/>
          <w:color w:val="auto"/>
        </w:rPr>
        <w:t>improve the quality of care and services</w:t>
      </w:r>
      <w:r w:rsidR="00E64FA2">
        <w:rPr>
          <w:rFonts w:ascii="Arial" w:eastAsia="Calibri" w:hAnsi="Arial" w:cs="Arial"/>
          <w:color w:val="auto"/>
        </w:rPr>
        <w:t>.</w:t>
      </w:r>
    </w:p>
    <w:p w14:paraId="55D8B9B9" w14:textId="77777777" w:rsidR="00E64FA2" w:rsidRDefault="002A6618" w:rsidP="00D81F86">
      <w:pPr>
        <w:spacing w:line="276" w:lineRule="auto"/>
        <w:rPr>
          <w:rFonts w:ascii="Arial" w:hAnsi="Arial" w:cs="Arial"/>
        </w:rPr>
      </w:pPr>
      <w:r w:rsidRPr="00322159">
        <w:rPr>
          <w:rFonts w:ascii="Arial" w:hAnsi="Arial" w:cs="Arial"/>
        </w:rPr>
        <w:t>The Service Manager said she d</w:t>
      </w:r>
      <w:r>
        <w:rPr>
          <w:rFonts w:ascii="Arial" w:hAnsi="Arial" w:cs="Arial"/>
        </w:rPr>
        <w:t>id</w:t>
      </w:r>
      <w:r w:rsidRPr="00322159">
        <w:rPr>
          <w:rFonts w:ascii="Arial" w:hAnsi="Arial" w:cs="Arial"/>
        </w:rPr>
        <w:t xml:space="preserve"> not document the minutes of team leader meetings, or verbal complaints when raised by consumers, </w:t>
      </w:r>
      <w:r>
        <w:rPr>
          <w:rFonts w:ascii="Arial" w:hAnsi="Arial" w:cs="Arial"/>
        </w:rPr>
        <w:t xml:space="preserve">but </w:t>
      </w:r>
      <w:r w:rsidRPr="00322159">
        <w:rPr>
          <w:rFonts w:ascii="Arial" w:hAnsi="Arial" w:cs="Arial"/>
        </w:rPr>
        <w:t xml:space="preserve">instead </w:t>
      </w:r>
      <w:r>
        <w:rPr>
          <w:rFonts w:ascii="Arial" w:hAnsi="Arial" w:cs="Arial"/>
        </w:rPr>
        <w:t>acted on any issues</w:t>
      </w:r>
      <w:r w:rsidRPr="00322159">
        <w:rPr>
          <w:rFonts w:ascii="Arial" w:hAnsi="Arial" w:cs="Arial"/>
        </w:rPr>
        <w:t xml:space="preserve"> raised. The Service Manager acknowledged this process d</w:t>
      </w:r>
      <w:r>
        <w:rPr>
          <w:rFonts w:ascii="Arial" w:hAnsi="Arial" w:cs="Arial"/>
        </w:rPr>
        <w:t>id</w:t>
      </w:r>
      <w:r w:rsidRPr="00322159">
        <w:rPr>
          <w:rFonts w:ascii="Arial" w:hAnsi="Arial" w:cs="Arial"/>
        </w:rPr>
        <w:t xml:space="preserve"> not allow </w:t>
      </w:r>
      <w:r>
        <w:rPr>
          <w:rFonts w:ascii="Arial" w:hAnsi="Arial" w:cs="Arial"/>
        </w:rPr>
        <w:t>the service to accurately analyse</w:t>
      </w:r>
      <w:r w:rsidRPr="00322159">
        <w:rPr>
          <w:rFonts w:ascii="Arial" w:hAnsi="Arial" w:cs="Arial"/>
        </w:rPr>
        <w:t xml:space="preserve"> complaints and </w:t>
      </w:r>
      <w:r>
        <w:rPr>
          <w:rFonts w:ascii="Arial" w:hAnsi="Arial" w:cs="Arial"/>
        </w:rPr>
        <w:t xml:space="preserve">establish </w:t>
      </w:r>
      <w:r w:rsidRPr="00322159">
        <w:rPr>
          <w:rFonts w:ascii="Arial" w:hAnsi="Arial" w:cs="Arial"/>
        </w:rPr>
        <w:t>trend</w:t>
      </w:r>
      <w:r>
        <w:rPr>
          <w:rFonts w:ascii="Arial" w:hAnsi="Arial" w:cs="Arial"/>
        </w:rPr>
        <w:t>s</w:t>
      </w:r>
      <w:r w:rsidRPr="00322159">
        <w:rPr>
          <w:rFonts w:ascii="Arial" w:hAnsi="Arial" w:cs="Arial"/>
        </w:rPr>
        <w:t xml:space="preserve"> and that </w:t>
      </w:r>
      <w:r>
        <w:rPr>
          <w:rFonts w:ascii="Arial" w:hAnsi="Arial" w:cs="Arial"/>
        </w:rPr>
        <w:t>it would review this practice</w:t>
      </w:r>
      <w:r w:rsidR="00E64FA2">
        <w:rPr>
          <w:rFonts w:ascii="Arial" w:hAnsi="Arial" w:cs="Arial"/>
        </w:rPr>
        <w:t>.</w:t>
      </w:r>
    </w:p>
    <w:p w14:paraId="4FA94E76" w14:textId="77777777" w:rsidR="00E64FA2" w:rsidRDefault="00D81F86" w:rsidP="00E64FA2">
      <w:pPr>
        <w:spacing w:line="276" w:lineRule="auto"/>
        <w:rPr>
          <w:rFonts w:ascii="Arial" w:eastAsiaTheme="majorEastAsia" w:hAnsi="Arial" w:cs="Arial"/>
          <w:bCs/>
        </w:rPr>
      </w:pPr>
      <w:r w:rsidRPr="00D81F86">
        <w:rPr>
          <w:rFonts w:ascii="Arial" w:eastAsiaTheme="majorEastAsia" w:hAnsi="Arial" w:cs="Arial"/>
          <w:bCs/>
        </w:rPr>
        <w:t xml:space="preserve">In its response of 6 July 2022, the Approved Provider outlined actions </w:t>
      </w:r>
      <w:r w:rsidR="00E64FA2">
        <w:rPr>
          <w:rFonts w:ascii="Arial" w:eastAsiaTheme="majorEastAsia" w:hAnsi="Arial" w:cs="Arial"/>
          <w:bCs/>
        </w:rPr>
        <w:t>it took</w:t>
      </w:r>
      <w:r w:rsidRPr="00D81F86">
        <w:rPr>
          <w:rFonts w:ascii="Arial" w:eastAsiaTheme="majorEastAsia" w:hAnsi="Arial" w:cs="Arial"/>
          <w:bCs/>
        </w:rPr>
        <w:t xml:space="preserve"> to address the deficiencies identified in the site audit report</w:t>
      </w:r>
      <w:r w:rsidR="00E64FA2">
        <w:rPr>
          <w:rFonts w:ascii="Arial" w:eastAsiaTheme="majorEastAsia" w:hAnsi="Arial" w:cs="Arial"/>
          <w:bCs/>
        </w:rPr>
        <w:t>.</w:t>
      </w:r>
    </w:p>
    <w:p w14:paraId="510509FD" w14:textId="58EE4DA8" w:rsidR="00E64FA2" w:rsidRPr="0015178F" w:rsidRDefault="00E64FA2" w:rsidP="0015178F">
      <w:pPr>
        <w:pStyle w:val="CommentText"/>
        <w:numPr>
          <w:ilvl w:val="0"/>
          <w:numId w:val="36"/>
        </w:numPr>
        <w:spacing w:line="276" w:lineRule="auto"/>
        <w:rPr>
          <w:rFonts w:ascii="Arial" w:hAnsi="Arial" w:cs="Arial"/>
          <w:color w:val="auto"/>
        </w:rPr>
      </w:pPr>
      <w:r w:rsidRPr="0015178F">
        <w:rPr>
          <w:rFonts w:ascii="Arial" w:hAnsi="Arial" w:cs="Arial"/>
          <w:color w:val="auto"/>
        </w:rPr>
        <w:t>Provided e</w:t>
      </w:r>
      <w:r w:rsidR="00D81F86" w:rsidRPr="0015178F">
        <w:rPr>
          <w:rFonts w:ascii="Arial" w:hAnsi="Arial" w:cs="Arial"/>
          <w:color w:val="auto"/>
        </w:rPr>
        <w:t>ducation to management on feedback and complaint management</w:t>
      </w:r>
    </w:p>
    <w:p w14:paraId="47AAFAFB" w14:textId="77777777" w:rsidR="00E64FA2" w:rsidRPr="0015178F" w:rsidRDefault="00E64FA2" w:rsidP="0015178F">
      <w:pPr>
        <w:pStyle w:val="CommentText"/>
        <w:numPr>
          <w:ilvl w:val="0"/>
          <w:numId w:val="36"/>
        </w:numPr>
        <w:spacing w:line="276" w:lineRule="auto"/>
        <w:rPr>
          <w:rFonts w:ascii="Arial" w:hAnsi="Arial" w:cs="Arial"/>
          <w:color w:val="auto"/>
        </w:rPr>
      </w:pPr>
      <w:r w:rsidRPr="0015178F">
        <w:rPr>
          <w:rFonts w:ascii="Arial" w:hAnsi="Arial" w:cs="Arial"/>
          <w:color w:val="auto"/>
        </w:rPr>
        <w:t>Conducted a s</w:t>
      </w:r>
      <w:r w:rsidR="00D81F86" w:rsidRPr="0015178F">
        <w:rPr>
          <w:rFonts w:ascii="Arial" w:hAnsi="Arial" w:cs="Arial"/>
          <w:color w:val="auto"/>
        </w:rPr>
        <w:t>taff survey that showed of the 71 staff who completed the survey, 100% were aware that they need</w:t>
      </w:r>
      <w:r w:rsidRPr="0015178F">
        <w:rPr>
          <w:rFonts w:ascii="Arial" w:hAnsi="Arial" w:cs="Arial"/>
          <w:color w:val="auto"/>
        </w:rPr>
        <w:t>ed</w:t>
      </w:r>
      <w:r w:rsidR="00D81F86" w:rsidRPr="0015178F">
        <w:rPr>
          <w:rFonts w:ascii="Arial" w:hAnsi="Arial" w:cs="Arial"/>
          <w:color w:val="auto"/>
        </w:rPr>
        <w:t xml:space="preserve"> to record feedback and complaints</w:t>
      </w:r>
    </w:p>
    <w:p w14:paraId="19B8876E" w14:textId="77777777" w:rsidR="00E64FA2" w:rsidRPr="0015178F" w:rsidRDefault="00E64FA2" w:rsidP="0015178F">
      <w:pPr>
        <w:pStyle w:val="CommentText"/>
        <w:numPr>
          <w:ilvl w:val="0"/>
          <w:numId w:val="36"/>
        </w:numPr>
        <w:spacing w:line="276" w:lineRule="auto"/>
        <w:rPr>
          <w:rFonts w:ascii="Arial" w:hAnsi="Arial" w:cs="Arial"/>
          <w:color w:val="auto"/>
        </w:rPr>
      </w:pPr>
      <w:r w:rsidRPr="0015178F">
        <w:rPr>
          <w:rFonts w:ascii="Arial" w:hAnsi="Arial" w:cs="Arial"/>
          <w:color w:val="auto"/>
        </w:rPr>
        <w:t>Scheduled f</w:t>
      </w:r>
      <w:r w:rsidR="00D81F86" w:rsidRPr="0015178F">
        <w:rPr>
          <w:rFonts w:ascii="Arial" w:hAnsi="Arial" w:cs="Arial"/>
          <w:color w:val="auto"/>
        </w:rPr>
        <w:t xml:space="preserve">urther education </w:t>
      </w:r>
      <w:r w:rsidRPr="0015178F">
        <w:rPr>
          <w:rFonts w:ascii="Arial" w:hAnsi="Arial" w:cs="Arial"/>
          <w:color w:val="auto"/>
        </w:rPr>
        <w:t>for</w:t>
      </w:r>
      <w:r w:rsidR="00D81F86" w:rsidRPr="0015178F">
        <w:rPr>
          <w:rFonts w:ascii="Arial" w:hAnsi="Arial" w:cs="Arial"/>
          <w:color w:val="auto"/>
        </w:rPr>
        <w:t xml:space="preserve"> staff</w:t>
      </w:r>
      <w:r w:rsidRPr="0015178F">
        <w:rPr>
          <w:rFonts w:ascii="Arial" w:hAnsi="Arial" w:cs="Arial"/>
          <w:color w:val="auto"/>
        </w:rPr>
        <w:t xml:space="preserve"> on feedback and complaints</w:t>
      </w:r>
    </w:p>
    <w:p w14:paraId="5E481CD8" w14:textId="6D65EB1F" w:rsidR="00E64FA2" w:rsidRPr="0015178F" w:rsidRDefault="00D81F86" w:rsidP="0015178F">
      <w:pPr>
        <w:pStyle w:val="CommentText"/>
        <w:numPr>
          <w:ilvl w:val="0"/>
          <w:numId w:val="36"/>
        </w:numPr>
        <w:spacing w:line="276" w:lineRule="auto"/>
        <w:rPr>
          <w:rFonts w:ascii="Arial" w:hAnsi="Arial" w:cs="Arial"/>
          <w:color w:val="auto"/>
        </w:rPr>
      </w:pPr>
      <w:r w:rsidRPr="0015178F">
        <w:rPr>
          <w:rFonts w:ascii="Arial" w:hAnsi="Arial" w:cs="Arial"/>
          <w:color w:val="auto"/>
        </w:rPr>
        <w:t>In relation to the rep</w:t>
      </w:r>
      <w:r w:rsidR="00E64FA2" w:rsidRPr="0015178F">
        <w:rPr>
          <w:rFonts w:ascii="Arial" w:hAnsi="Arial" w:cs="Arial"/>
          <w:color w:val="auto"/>
        </w:rPr>
        <w:t>resentative</w:t>
      </w:r>
      <w:r w:rsidRPr="0015178F">
        <w:rPr>
          <w:rFonts w:ascii="Arial" w:hAnsi="Arial" w:cs="Arial"/>
          <w:color w:val="auto"/>
        </w:rPr>
        <w:t xml:space="preserve"> who said clothes </w:t>
      </w:r>
      <w:r w:rsidR="00E64FA2" w:rsidRPr="0015178F">
        <w:rPr>
          <w:rFonts w:ascii="Arial" w:hAnsi="Arial" w:cs="Arial"/>
          <w:color w:val="auto"/>
        </w:rPr>
        <w:t>were</w:t>
      </w:r>
      <w:r w:rsidRPr="0015178F">
        <w:rPr>
          <w:rFonts w:ascii="Arial" w:hAnsi="Arial" w:cs="Arial"/>
          <w:color w:val="auto"/>
        </w:rPr>
        <w:t xml:space="preserve"> not hung</w:t>
      </w:r>
      <w:r w:rsidR="00E64FA2" w:rsidRPr="0015178F">
        <w:rPr>
          <w:rFonts w:ascii="Arial" w:hAnsi="Arial" w:cs="Arial"/>
          <w:color w:val="auto"/>
        </w:rPr>
        <w:t xml:space="preserve"> up</w:t>
      </w:r>
      <w:r w:rsidRPr="0015178F">
        <w:rPr>
          <w:rFonts w:ascii="Arial" w:hAnsi="Arial" w:cs="Arial"/>
          <w:color w:val="auto"/>
        </w:rPr>
        <w:t xml:space="preserve">, an agenda </w:t>
      </w:r>
      <w:r w:rsidR="00E64FA2" w:rsidRPr="0015178F">
        <w:rPr>
          <w:rFonts w:ascii="Arial" w:hAnsi="Arial" w:cs="Arial"/>
          <w:color w:val="auto"/>
        </w:rPr>
        <w:t xml:space="preserve">item </w:t>
      </w:r>
      <w:r w:rsidRPr="0015178F">
        <w:rPr>
          <w:rFonts w:ascii="Arial" w:hAnsi="Arial" w:cs="Arial"/>
          <w:color w:val="auto"/>
        </w:rPr>
        <w:t>on this issue</w:t>
      </w:r>
      <w:r w:rsidR="00E64FA2" w:rsidRPr="0015178F">
        <w:rPr>
          <w:rFonts w:ascii="Arial" w:hAnsi="Arial" w:cs="Arial"/>
          <w:color w:val="auto"/>
        </w:rPr>
        <w:t xml:space="preserve"> was</w:t>
      </w:r>
      <w:r w:rsidRPr="0015178F">
        <w:rPr>
          <w:rFonts w:ascii="Arial" w:hAnsi="Arial" w:cs="Arial"/>
          <w:color w:val="auto"/>
        </w:rPr>
        <w:t xml:space="preserve"> added to the staff meeting agenda and management will follow up and perform spot checks</w:t>
      </w:r>
    </w:p>
    <w:p w14:paraId="6ABCDEDC" w14:textId="77777777" w:rsidR="00E64FA2" w:rsidRPr="0015178F" w:rsidRDefault="00D81F86" w:rsidP="0015178F">
      <w:pPr>
        <w:pStyle w:val="CommentText"/>
        <w:numPr>
          <w:ilvl w:val="0"/>
          <w:numId w:val="36"/>
        </w:numPr>
        <w:spacing w:line="276" w:lineRule="auto"/>
        <w:rPr>
          <w:rFonts w:ascii="Arial" w:hAnsi="Arial" w:cs="Arial"/>
          <w:color w:val="auto"/>
        </w:rPr>
      </w:pPr>
      <w:r w:rsidRPr="0015178F">
        <w:rPr>
          <w:rFonts w:ascii="Arial" w:hAnsi="Arial" w:cs="Arial"/>
          <w:color w:val="auto"/>
        </w:rPr>
        <w:t xml:space="preserve">In relation to the consumer who said </w:t>
      </w:r>
      <w:r w:rsidR="00E64FA2" w:rsidRPr="0015178F">
        <w:rPr>
          <w:rFonts w:ascii="Arial" w:hAnsi="Arial" w:cs="Arial"/>
          <w:color w:val="auto"/>
        </w:rPr>
        <w:t xml:space="preserve">items of </w:t>
      </w:r>
      <w:r w:rsidRPr="0015178F">
        <w:rPr>
          <w:rFonts w:ascii="Arial" w:hAnsi="Arial" w:cs="Arial"/>
          <w:color w:val="auto"/>
        </w:rPr>
        <w:t xml:space="preserve">clothing </w:t>
      </w:r>
      <w:r w:rsidR="00E64FA2" w:rsidRPr="0015178F">
        <w:rPr>
          <w:rFonts w:ascii="Arial" w:hAnsi="Arial" w:cs="Arial"/>
          <w:color w:val="auto"/>
        </w:rPr>
        <w:t>are</w:t>
      </w:r>
      <w:r w:rsidRPr="0015178F">
        <w:rPr>
          <w:rFonts w:ascii="Arial" w:hAnsi="Arial" w:cs="Arial"/>
          <w:color w:val="auto"/>
        </w:rPr>
        <w:t xml:space="preserve"> missing, </w:t>
      </w:r>
      <w:r w:rsidR="00E64FA2" w:rsidRPr="0015178F">
        <w:rPr>
          <w:rFonts w:ascii="Arial" w:hAnsi="Arial" w:cs="Arial"/>
          <w:color w:val="auto"/>
        </w:rPr>
        <w:t xml:space="preserve">management provided </w:t>
      </w:r>
      <w:r w:rsidRPr="0015178F">
        <w:rPr>
          <w:rFonts w:ascii="Arial" w:hAnsi="Arial" w:cs="Arial"/>
          <w:color w:val="auto"/>
        </w:rPr>
        <w:t xml:space="preserve">an apology and laundry staff </w:t>
      </w:r>
      <w:r w:rsidR="00E64FA2" w:rsidRPr="0015178F">
        <w:rPr>
          <w:rFonts w:ascii="Arial" w:hAnsi="Arial" w:cs="Arial"/>
          <w:color w:val="auto"/>
        </w:rPr>
        <w:t>are</w:t>
      </w:r>
      <w:r w:rsidRPr="0015178F">
        <w:rPr>
          <w:rFonts w:ascii="Arial" w:hAnsi="Arial" w:cs="Arial"/>
          <w:color w:val="auto"/>
        </w:rPr>
        <w:t xml:space="preserve"> working with management to find missing clothes</w:t>
      </w:r>
    </w:p>
    <w:p w14:paraId="089F1040" w14:textId="77777777" w:rsidR="00E64FA2" w:rsidRDefault="00D81F86" w:rsidP="00774569">
      <w:pPr>
        <w:spacing w:line="276" w:lineRule="auto"/>
        <w:rPr>
          <w:rFonts w:ascii="Arial" w:hAnsi="Arial" w:cs="Arial"/>
        </w:rPr>
      </w:pPr>
      <w:r w:rsidRPr="00D81F86">
        <w:rPr>
          <w:rFonts w:ascii="Arial" w:hAnsi="Arial" w:cs="Arial"/>
        </w:rPr>
        <w:t>While I acknowledge the service has taken appropriate actions to address some of the deficits, there has not been sufficient time to demonstrate the sustainability and effectiveness of the Approved Provider’s changes. I consider at the time of the site audit the service did not demonstrate feedback and complaints are reviewed and used to improve the quality of care and services</w:t>
      </w:r>
      <w:bookmarkStart w:id="17" w:name="_Hlk109031821"/>
      <w:r w:rsidR="00E64FA2">
        <w:rPr>
          <w:rFonts w:ascii="Arial" w:hAnsi="Arial" w:cs="Arial"/>
        </w:rPr>
        <w:t>.</w:t>
      </w:r>
    </w:p>
    <w:p w14:paraId="66C19391" w14:textId="77777777" w:rsidR="00E64FA2" w:rsidRDefault="00774569" w:rsidP="00432EE5">
      <w:pPr>
        <w:spacing w:line="276" w:lineRule="auto"/>
        <w:rPr>
          <w:rFonts w:ascii="Arial" w:eastAsiaTheme="majorEastAsia" w:hAnsi="Arial" w:cs="Arial"/>
          <w:bCs/>
        </w:rPr>
      </w:pPr>
      <w:r>
        <w:rPr>
          <w:rFonts w:ascii="Arial" w:hAnsi="Arial" w:cs="Arial"/>
          <w:color w:val="auto"/>
        </w:rPr>
        <w:lastRenderedPageBreak/>
        <w:t>Therefore, given the above information, I decided the service was non-compliant with Requirement 6(3)(d) at the time of the site audit.</w:t>
      </w:r>
      <w:bookmarkEnd w:id="16"/>
      <w:bookmarkEnd w:id="17"/>
    </w:p>
    <w:p w14:paraId="2FF24033" w14:textId="77777777" w:rsidR="00D87378" w:rsidRPr="00D87378" w:rsidRDefault="00D87378" w:rsidP="00432EE5">
      <w:pPr>
        <w:spacing w:line="276" w:lineRule="auto"/>
        <w:rPr>
          <w:rFonts w:ascii="Arial" w:eastAsia="Calibri" w:hAnsi="Arial" w:cs="Arial"/>
          <w:i/>
          <w:color w:val="auto"/>
        </w:rPr>
      </w:pPr>
      <w:r w:rsidRPr="00D87378">
        <w:rPr>
          <w:rFonts w:ascii="Arial" w:eastAsia="Calibri" w:hAnsi="Arial" w:cs="Arial"/>
          <w:i/>
          <w:color w:val="auto"/>
        </w:rPr>
        <w:t xml:space="preserve">The remaining Requirements: </w:t>
      </w:r>
    </w:p>
    <w:p w14:paraId="6053B40B" w14:textId="066370FD" w:rsidR="009102A4" w:rsidRPr="00E64FA2" w:rsidRDefault="00CF0220" w:rsidP="00432EE5">
      <w:pPr>
        <w:spacing w:line="276" w:lineRule="auto"/>
        <w:rPr>
          <w:rFonts w:ascii="Arial" w:eastAsiaTheme="majorEastAsia" w:hAnsi="Arial" w:cs="Arial"/>
          <w:bCs/>
        </w:rPr>
      </w:pPr>
      <w:r>
        <w:rPr>
          <w:rFonts w:ascii="Arial" w:eastAsia="Calibri" w:hAnsi="Arial" w:cs="Arial"/>
          <w:color w:val="auto"/>
        </w:rPr>
        <w:t xml:space="preserve">In relation to </w:t>
      </w:r>
      <w:r w:rsidRPr="00CF0220">
        <w:rPr>
          <w:rFonts w:ascii="Arial" w:eastAsia="Calibri" w:hAnsi="Arial" w:cs="Arial"/>
          <w:color w:val="auto"/>
        </w:rPr>
        <w:t>Requirement 6(3)(b)</w:t>
      </w:r>
      <w:r w:rsidR="004E75C8">
        <w:rPr>
          <w:rFonts w:ascii="Arial" w:eastAsia="Calibri" w:hAnsi="Arial" w:cs="Arial"/>
          <w:color w:val="auto"/>
        </w:rPr>
        <w:t>, c</w:t>
      </w:r>
      <w:r w:rsidRPr="00CF0220">
        <w:rPr>
          <w:rFonts w:ascii="Arial" w:eastAsia="Calibri" w:hAnsi="Arial" w:cs="Arial"/>
          <w:color w:val="auto"/>
        </w:rPr>
        <w:t xml:space="preserve">onsumers </w:t>
      </w:r>
      <w:r w:rsidR="004E75C8">
        <w:rPr>
          <w:rFonts w:ascii="Arial" w:eastAsia="Calibri" w:hAnsi="Arial" w:cs="Arial"/>
          <w:color w:val="auto"/>
        </w:rPr>
        <w:t>we</w:t>
      </w:r>
      <w:r w:rsidRPr="00CF0220">
        <w:rPr>
          <w:rFonts w:ascii="Arial" w:eastAsia="Calibri" w:hAnsi="Arial" w:cs="Arial"/>
          <w:color w:val="auto"/>
        </w:rPr>
        <w:t>re aware of and ha</w:t>
      </w:r>
      <w:r w:rsidR="004E75C8">
        <w:rPr>
          <w:rFonts w:ascii="Arial" w:eastAsia="Calibri" w:hAnsi="Arial" w:cs="Arial"/>
          <w:color w:val="auto"/>
        </w:rPr>
        <w:t>d</w:t>
      </w:r>
      <w:r w:rsidRPr="00CF0220">
        <w:rPr>
          <w:rFonts w:ascii="Arial" w:eastAsia="Calibri" w:hAnsi="Arial" w:cs="Arial"/>
          <w:color w:val="auto"/>
        </w:rPr>
        <w:t xml:space="preserve"> access to advocates, language services and other methods for raising and resolving complaints</w:t>
      </w:r>
      <w:r w:rsidR="00B31101">
        <w:rPr>
          <w:rFonts w:ascii="Arial" w:eastAsia="Calibri" w:hAnsi="Arial" w:cs="Arial"/>
          <w:color w:val="auto"/>
        </w:rPr>
        <w:t xml:space="preserve"> and I am</w:t>
      </w:r>
      <w:r>
        <w:rPr>
          <w:rFonts w:ascii="Arial" w:eastAsia="Calibri" w:hAnsi="Arial" w:cs="Arial"/>
          <w:color w:val="auto"/>
        </w:rPr>
        <w:t xml:space="preserve"> satisfied the service had policies and processes in place to support </w:t>
      </w:r>
      <w:r w:rsidR="00B31101">
        <w:rPr>
          <w:rFonts w:ascii="Arial" w:eastAsia="Calibri" w:hAnsi="Arial" w:cs="Arial"/>
          <w:color w:val="auto"/>
        </w:rPr>
        <w:t>a finding of compliant for this R</w:t>
      </w:r>
      <w:r>
        <w:rPr>
          <w:rFonts w:ascii="Arial" w:eastAsia="Calibri" w:hAnsi="Arial" w:cs="Arial"/>
          <w:color w:val="auto"/>
        </w:rPr>
        <w:t>equirement.</w:t>
      </w:r>
      <w:r w:rsidR="005372E5">
        <w:rPr>
          <w:rFonts w:ascii="Arial" w:eastAsia="Calibri" w:hAnsi="Arial" w:cs="Arial"/>
          <w:color w:val="auto"/>
        </w:rPr>
        <w:t xml:space="preserve"> </w:t>
      </w:r>
    </w:p>
    <w:p w14:paraId="062EF18D" w14:textId="77777777" w:rsidR="00094182" w:rsidRDefault="00094182">
      <w:pPr>
        <w:rPr>
          <w:rFonts w:ascii="Arial" w:eastAsiaTheme="majorEastAsia" w:hAnsi="Arial" w:cs="Arial"/>
          <w:b/>
          <w:sz w:val="30"/>
          <w:szCs w:val="28"/>
        </w:rPr>
      </w:pPr>
      <w:r>
        <w:rPr>
          <w:rFonts w:ascii="Arial" w:eastAsiaTheme="majorEastAsia" w:hAnsi="Arial" w:cs="Arial"/>
          <w:b/>
          <w:sz w:val="30"/>
          <w:szCs w:val="28"/>
        </w:rPr>
        <w:br w:type="page"/>
      </w:r>
    </w:p>
    <w:p w14:paraId="51F562BF" w14:textId="77777777" w:rsidR="00E206F2" w:rsidRPr="009238F7" w:rsidRDefault="00E206F2" w:rsidP="00EC368A">
      <w:pPr>
        <w:rPr>
          <w:rFonts w:ascii="Arial" w:hAnsi="Arial" w:cs="Arial"/>
        </w:rPr>
      </w:pPr>
      <w:r w:rsidRPr="009238F7">
        <w:rPr>
          <w:rFonts w:ascii="Arial" w:eastAsiaTheme="majorEastAsia" w:hAnsi="Arial" w:cs="Arial"/>
          <w:b/>
          <w:sz w:val="30"/>
          <w:szCs w:val="28"/>
        </w:rPr>
        <w:lastRenderedPageBreak/>
        <w:t>Standard 7</w:t>
      </w:r>
    </w:p>
    <w:tbl>
      <w:tblPr>
        <w:tblStyle w:val="TableGrid"/>
        <w:tblW w:w="0" w:type="auto"/>
        <w:tblLook w:val="04A0" w:firstRow="1" w:lastRow="0" w:firstColumn="1" w:lastColumn="0" w:noHBand="0" w:noVBand="1"/>
      </w:tblPr>
      <w:tblGrid>
        <w:gridCol w:w="1828"/>
        <w:gridCol w:w="6862"/>
        <w:gridCol w:w="1514"/>
      </w:tblGrid>
      <w:tr w:rsidR="00C9354C" w:rsidRPr="009238F7" w14:paraId="3D015EEF"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4DDA1FE3" w14:textId="77777777" w:rsidR="00C9354C" w:rsidRPr="009238F7" w:rsidRDefault="00C9354C" w:rsidP="002D5918">
            <w:pPr>
              <w:spacing w:before="0" w:after="120" w:line="22" w:lineRule="atLeast"/>
              <w:rPr>
                <w:rFonts w:ascii="Arial" w:hAnsi="Arial" w:cs="Arial"/>
              </w:rPr>
            </w:pPr>
            <w:r w:rsidRPr="009238F7">
              <w:rPr>
                <w:rFonts w:ascii="Arial" w:hAnsi="Arial" w:cs="Arial"/>
              </w:rPr>
              <w:t>Human resources</w:t>
            </w:r>
          </w:p>
        </w:tc>
        <w:tc>
          <w:tcPr>
            <w:tcW w:w="0" w:type="auto"/>
          </w:tcPr>
          <w:p w14:paraId="440633E3" w14:textId="77777777" w:rsidR="00C9354C" w:rsidRPr="00600F46" w:rsidRDefault="00C9354C"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9753BD">
              <w:rPr>
                <w:rFonts w:ascii="Arial" w:hAnsi="Arial" w:cs="Arial"/>
              </w:rPr>
              <w:t>Non-compliant</w:t>
            </w:r>
          </w:p>
        </w:tc>
      </w:tr>
      <w:tr w:rsidR="00C9354C" w:rsidRPr="009238F7" w14:paraId="6B92E303"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8A3DDFF" w14:textId="77777777" w:rsidR="00C9354C" w:rsidRPr="009238F7" w:rsidRDefault="00C9354C" w:rsidP="002D5918">
            <w:pPr>
              <w:spacing w:line="22" w:lineRule="atLeast"/>
              <w:rPr>
                <w:rFonts w:ascii="Arial" w:hAnsi="Arial" w:cs="Arial"/>
                <w:color w:val="auto"/>
              </w:rPr>
            </w:pPr>
            <w:r w:rsidRPr="009238F7">
              <w:rPr>
                <w:rFonts w:ascii="Arial" w:hAnsi="Arial" w:cs="Arial"/>
                <w:color w:val="auto"/>
              </w:rPr>
              <w:t>Requirement 7(3)(a)</w:t>
            </w:r>
          </w:p>
        </w:tc>
        <w:tc>
          <w:tcPr>
            <w:tcW w:w="0" w:type="auto"/>
            <w:tcBorders>
              <w:right w:val="single" w:sz="4" w:space="0" w:color="auto"/>
            </w:tcBorders>
          </w:tcPr>
          <w:p w14:paraId="41888469" w14:textId="77777777" w:rsidR="00C9354C" w:rsidRPr="009238F7"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The workforce is planned to enable, and the number and mix of members of the workforce deployed enables, the delivery and management of safe and quality care and services.</w:t>
            </w:r>
          </w:p>
        </w:tc>
        <w:tc>
          <w:tcPr>
            <w:tcW w:w="0" w:type="auto"/>
            <w:tcBorders>
              <w:left w:val="single" w:sz="4" w:space="0" w:color="auto"/>
            </w:tcBorders>
          </w:tcPr>
          <w:p w14:paraId="2D4C84E4" w14:textId="77777777" w:rsidR="00C9354C" w:rsidRPr="00600F46" w:rsidRDefault="00C878D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600F46">
              <w:rPr>
                <w:rFonts w:ascii="Arial" w:hAnsi="Arial" w:cs="Arial"/>
                <w:color w:val="auto"/>
              </w:rPr>
              <w:t>Non-</w:t>
            </w:r>
            <w:r w:rsidR="00DC73B7" w:rsidRPr="00600F46">
              <w:rPr>
                <w:rFonts w:ascii="Arial" w:hAnsi="Arial" w:cs="Arial"/>
                <w:color w:val="auto"/>
              </w:rPr>
              <w:t>C</w:t>
            </w:r>
            <w:r w:rsidR="00C9354C" w:rsidRPr="00600F46">
              <w:rPr>
                <w:rFonts w:ascii="Arial" w:hAnsi="Arial" w:cs="Arial"/>
                <w:color w:val="auto"/>
              </w:rPr>
              <w:t>ompliant</w:t>
            </w:r>
          </w:p>
        </w:tc>
      </w:tr>
      <w:tr w:rsidR="00C9354C" w:rsidRPr="009238F7" w14:paraId="7AF4476C"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D1BCF2A" w14:textId="77777777" w:rsidR="00C9354C" w:rsidRPr="009238F7" w:rsidRDefault="00C9354C" w:rsidP="002D5918">
            <w:pPr>
              <w:spacing w:line="22" w:lineRule="atLeast"/>
              <w:rPr>
                <w:rFonts w:ascii="Arial" w:hAnsi="Arial" w:cs="Arial"/>
                <w:color w:val="auto"/>
              </w:rPr>
            </w:pPr>
            <w:r w:rsidRPr="009238F7">
              <w:rPr>
                <w:rFonts w:ascii="Arial" w:hAnsi="Arial" w:cs="Arial"/>
                <w:color w:val="auto"/>
              </w:rPr>
              <w:t>Requirement 7(3)(b)</w:t>
            </w:r>
          </w:p>
        </w:tc>
        <w:tc>
          <w:tcPr>
            <w:tcW w:w="0" w:type="auto"/>
            <w:tcBorders>
              <w:right w:val="single" w:sz="4" w:space="0" w:color="auto"/>
            </w:tcBorders>
          </w:tcPr>
          <w:p w14:paraId="2EE77FCF" w14:textId="77777777" w:rsidR="00C9354C" w:rsidRPr="009238F7"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238F7">
              <w:rPr>
                <w:rFonts w:ascii="Arial" w:hAnsi="Arial" w:cs="Arial"/>
              </w:rPr>
              <w:t>Workforce interactions with consumers are kind, caring and respectful of each consumer’s identity, culture and diversity.</w:t>
            </w:r>
          </w:p>
        </w:tc>
        <w:tc>
          <w:tcPr>
            <w:tcW w:w="0" w:type="auto"/>
            <w:tcBorders>
              <w:left w:val="single" w:sz="4" w:space="0" w:color="auto"/>
            </w:tcBorders>
          </w:tcPr>
          <w:p w14:paraId="021F044A" w14:textId="77777777" w:rsidR="00C9354C" w:rsidRPr="00600F46"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600F46">
              <w:rPr>
                <w:rFonts w:ascii="Arial" w:hAnsi="Arial" w:cs="Arial"/>
                <w:color w:val="auto"/>
              </w:rPr>
              <w:t>Non-compliant</w:t>
            </w:r>
          </w:p>
        </w:tc>
      </w:tr>
      <w:tr w:rsidR="00C9354C" w:rsidRPr="009238F7" w14:paraId="40C903E4"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0864F174" w14:textId="77777777" w:rsidR="00C9354C" w:rsidRPr="009238F7" w:rsidRDefault="00C9354C" w:rsidP="002D5918">
            <w:pPr>
              <w:spacing w:line="22" w:lineRule="atLeast"/>
              <w:rPr>
                <w:rFonts w:ascii="Arial" w:hAnsi="Arial" w:cs="Arial"/>
                <w:color w:val="auto"/>
              </w:rPr>
            </w:pPr>
            <w:r w:rsidRPr="009238F7">
              <w:rPr>
                <w:rFonts w:ascii="Arial" w:hAnsi="Arial" w:cs="Arial"/>
                <w:color w:val="auto"/>
              </w:rPr>
              <w:t>Requirement 7(3)(c)</w:t>
            </w:r>
          </w:p>
        </w:tc>
        <w:tc>
          <w:tcPr>
            <w:tcW w:w="0" w:type="auto"/>
            <w:tcBorders>
              <w:right w:val="single" w:sz="4" w:space="0" w:color="auto"/>
            </w:tcBorders>
          </w:tcPr>
          <w:p w14:paraId="238F92E2" w14:textId="77777777" w:rsidR="00C9354C" w:rsidRPr="009238F7"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 xml:space="preserve">The workforce is </w:t>
            </w:r>
            <w:r w:rsidR="00DC73B7" w:rsidRPr="009238F7">
              <w:rPr>
                <w:rFonts w:ascii="Arial" w:hAnsi="Arial" w:cs="Arial"/>
              </w:rPr>
              <w:t>competent,</w:t>
            </w:r>
            <w:r w:rsidRPr="009238F7">
              <w:rPr>
                <w:rFonts w:ascii="Arial" w:hAnsi="Arial" w:cs="Arial"/>
              </w:rPr>
              <w:t xml:space="preserve"> and the members of the workforce have the qualifications and knowledge to effectively perform their roles.</w:t>
            </w:r>
          </w:p>
        </w:tc>
        <w:tc>
          <w:tcPr>
            <w:tcW w:w="0" w:type="auto"/>
            <w:tcBorders>
              <w:left w:val="single" w:sz="4" w:space="0" w:color="auto"/>
            </w:tcBorders>
          </w:tcPr>
          <w:p w14:paraId="5602B43A" w14:textId="77777777" w:rsidR="00C9354C" w:rsidRPr="00600F46"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600F46">
              <w:rPr>
                <w:rFonts w:ascii="Arial" w:hAnsi="Arial" w:cs="Arial"/>
                <w:color w:val="auto"/>
              </w:rPr>
              <w:t>Compliant</w:t>
            </w:r>
          </w:p>
        </w:tc>
      </w:tr>
      <w:tr w:rsidR="00C9354C" w:rsidRPr="009238F7" w14:paraId="460D892F"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AA70E1A" w14:textId="77777777" w:rsidR="00C9354C" w:rsidRPr="009238F7" w:rsidRDefault="00C9354C" w:rsidP="002D5918">
            <w:pPr>
              <w:spacing w:line="22" w:lineRule="atLeast"/>
              <w:rPr>
                <w:rFonts w:ascii="Arial" w:hAnsi="Arial" w:cs="Arial"/>
                <w:color w:val="auto"/>
              </w:rPr>
            </w:pPr>
            <w:r w:rsidRPr="009238F7">
              <w:rPr>
                <w:rFonts w:ascii="Arial" w:hAnsi="Arial" w:cs="Arial"/>
                <w:color w:val="auto"/>
              </w:rPr>
              <w:t>Requirement 7(3)(d)</w:t>
            </w:r>
          </w:p>
        </w:tc>
        <w:tc>
          <w:tcPr>
            <w:tcW w:w="0" w:type="auto"/>
            <w:tcBorders>
              <w:right w:val="single" w:sz="4" w:space="0" w:color="auto"/>
            </w:tcBorders>
          </w:tcPr>
          <w:p w14:paraId="75D4F833" w14:textId="77777777" w:rsidR="00C9354C" w:rsidRPr="009238F7"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238F7">
              <w:rPr>
                <w:rFonts w:ascii="Arial" w:hAnsi="Arial" w:cs="Arial"/>
              </w:rPr>
              <w:t>The workforce is recruited, trained, equipped and supported to deliver the outcomes required by these standards.</w:t>
            </w:r>
          </w:p>
        </w:tc>
        <w:tc>
          <w:tcPr>
            <w:tcW w:w="0" w:type="auto"/>
            <w:tcBorders>
              <w:left w:val="single" w:sz="4" w:space="0" w:color="auto"/>
            </w:tcBorders>
          </w:tcPr>
          <w:p w14:paraId="0642A701" w14:textId="77777777" w:rsidR="00C9354C" w:rsidRPr="00600F46" w:rsidRDefault="00C9354C" w:rsidP="0034740C">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600F46">
              <w:rPr>
                <w:rFonts w:ascii="Arial" w:hAnsi="Arial" w:cs="Arial"/>
                <w:color w:val="auto"/>
              </w:rPr>
              <w:t>Non-compliant</w:t>
            </w:r>
          </w:p>
        </w:tc>
      </w:tr>
      <w:tr w:rsidR="00C9354C" w:rsidRPr="009238F7" w14:paraId="70A10EA0"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1054B648" w14:textId="77777777" w:rsidR="00C9354C" w:rsidRPr="009238F7" w:rsidRDefault="00C9354C" w:rsidP="002D5918">
            <w:pPr>
              <w:spacing w:line="22" w:lineRule="atLeast"/>
              <w:rPr>
                <w:rFonts w:ascii="Arial" w:hAnsi="Arial" w:cs="Arial"/>
                <w:color w:val="auto"/>
              </w:rPr>
            </w:pPr>
            <w:r w:rsidRPr="009238F7">
              <w:rPr>
                <w:rFonts w:ascii="Arial" w:hAnsi="Arial" w:cs="Arial"/>
                <w:color w:val="auto"/>
              </w:rPr>
              <w:t>Requirement 7(3)(e)</w:t>
            </w:r>
          </w:p>
        </w:tc>
        <w:tc>
          <w:tcPr>
            <w:tcW w:w="0" w:type="auto"/>
            <w:tcBorders>
              <w:right w:val="single" w:sz="4" w:space="0" w:color="auto"/>
            </w:tcBorders>
          </w:tcPr>
          <w:p w14:paraId="1CE19258" w14:textId="77777777" w:rsidR="00C9354C" w:rsidRPr="009238F7"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Regular assessment, monitoring and review of the performance of each member of the workforce is undertaken.</w:t>
            </w:r>
          </w:p>
        </w:tc>
        <w:tc>
          <w:tcPr>
            <w:tcW w:w="0" w:type="auto"/>
            <w:tcBorders>
              <w:left w:val="single" w:sz="4" w:space="0" w:color="auto"/>
            </w:tcBorders>
          </w:tcPr>
          <w:p w14:paraId="14B7F790" w14:textId="77777777" w:rsidR="00C9354C" w:rsidRPr="00600F46" w:rsidRDefault="00C9354C" w:rsidP="0034740C">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600F46">
              <w:rPr>
                <w:rFonts w:ascii="Arial" w:hAnsi="Arial" w:cs="Arial"/>
                <w:color w:val="auto"/>
              </w:rPr>
              <w:t>Non-compliant</w:t>
            </w:r>
          </w:p>
        </w:tc>
      </w:tr>
    </w:tbl>
    <w:p w14:paraId="6DBAFC9E" w14:textId="77777777" w:rsidR="007B0AD2" w:rsidRDefault="007B0AD2" w:rsidP="001D79BB">
      <w:pPr>
        <w:pStyle w:val="Heading2"/>
        <w:spacing w:before="120" w:after="120" w:line="22" w:lineRule="atLeast"/>
        <w:rPr>
          <w:rFonts w:ascii="Arial" w:hAnsi="Arial" w:cs="Arial"/>
        </w:rPr>
      </w:pPr>
    </w:p>
    <w:p w14:paraId="397A3A33" w14:textId="77777777" w:rsidR="00E206F2" w:rsidRDefault="00E206F2" w:rsidP="001D79BB">
      <w:pPr>
        <w:pStyle w:val="Heading2"/>
        <w:spacing w:before="120" w:after="120" w:line="22" w:lineRule="atLeast"/>
        <w:rPr>
          <w:rFonts w:ascii="Arial" w:hAnsi="Arial" w:cs="Arial"/>
        </w:rPr>
      </w:pPr>
      <w:r w:rsidRPr="009238F7">
        <w:rPr>
          <w:rFonts w:ascii="Arial" w:hAnsi="Arial" w:cs="Arial"/>
        </w:rPr>
        <w:t>Findings</w:t>
      </w:r>
    </w:p>
    <w:p w14:paraId="211799A9" w14:textId="20E9C472" w:rsidR="0040121F" w:rsidRDefault="0040121F" w:rsidP="0059642E">
      <w:pPr>
        <w:rPr>
          <w:rFonts w:ascii="Arial" w:hAnsi="Arial" w:cs="Arial"/>
          <w:color w:val="auto"/>
        </w:rPr>
      </w:pPr>
      <w:bookmarkStart w:id="18" w:name="_Hlk108179919"/>
      <w:r w:rsidRPr="00B2632B">
        <w:rPr>
          <w:rStyle w:val="normaltextrun"/>
          <w:rFonts w:ascii="Arial" w:hAnsi="Arial" w:cs="Arial"/>
        </w:rPr>
        <w:t xml:space="preserve">I </w:t>
      </w:r>
      <w:r>
        <w:rPr>
          <w:rStyle w:val="normaltextrun"/>
          <w:rFonts w:ascii="Arial" w:hAnsi="Arial" w:cs="Arial"/>
        </w:rPr>
        <w:t>decided</w:t>
      </w:r>
      <w:r w:rsidRPr="00B2632B">
        <w:rPr>
          <w:rStyle w:val="normaltextrun"/>
          <w:rFonts w:ascii="Arial" w:hAnsi="Arial" w:cs="Arial"/>
        </w:rPr>
        <w:t xml:space="preserve"> this Quality Standard </w:t>
      </w:r>
      <w:r>
        <w:rPr>
          <w:rStyle w:val="normaltextrun"/>
          <w:rFonts w:ascii="Arial" w:hAnsi="Arial" w:cs="Arial"/>
        </w:rPr>
        <w:t>i</w:t>
      </w:r>
      <w:r w:rsidRPr="00B2632B">
        <w:rPr>
          <w:rStyle w:val="normaltextrun"/>
          <w:rFonts w:ascii="Arial" w:hAnsi="Arial" w:cs="Arial"/>
        </w:rPr>
        <w:t>s non-compliant as I am satisfied</w:t>
      </w:r>
      <w:r>
        <w:rPr>
          <w:rStyle w:val="normaltextrun"/>
          <w:rFonts w:ascii="Arial" w:hAnsi="Arial" w:cs="Arial"/>
        </w:rPr>
        <w:t xml:space="preserve"> </w:t>
      </w:r>
      <w:r w:rsidR="006A05B3">
        <w:rPr>
          <w:rStyle w:val="normaltextrun"/>
          <w:rFonts w:ascii="Arial" w:hAnsi="Arial" w:cs="Arial"/>
        </w:rPr>
        <w:t xml:space="preserve">the </w:t>
      </w:r>
      <w:r>
        <w:rPr>
          <w:rStyle w:val="normaltextrun"/>
          <w:rFonts w:ascii="Arial" w:hAnsi="Arial" w:cs="Arial"/>
        </w:rPr>
        <w:t>service is non-compliant with</w:t>
      </w:r>
      <w:r w:rsidRPr="00B2632B">
        <w:rPr>
          <w:rStyle w:val="normaltextrun"/>
          <w:rFonts w:ascii="Arial" w:hAnsi="Arial" w:cs="Arial"/>
        </w:rPr>
        <w:t xml:space="preserve"> </w:t>
      </w:r>
      <w:r w:rsidRPr="009238F7">
        <w:rPr>
          <w:rFonts w:ascii="Arial" w:hAnsi="Arial" w:cs="Arial"/>
          <w:color w:val="auto"/>
        </w:rPr>
        <w:t>Requirement</w:t>
      </w:r>
      <w:r w:rsidR="00E64FA2">
        <w:rPr>
          <w:rFonts w:ascii="Arial" w:hAnsi="Arial" w:cs="Arial"/>
          <w:color w:val="auto"/>
        </w:rPr>
        <w:t>s</w:t>
      </w:r>
      <w:r w:rsidRPr="009238F7">
        <w:rPr>
          <w:rFonts w:ascii="Arial" w:hAnsi="Arial" w:cs="Arial"/>
          <w:color w:val="auto"/>
        </w:rPr>
        <w:t xml:space="preserve"> </w:t>
      </w:r>
      <w:r>
        <w:rPr>
          <w:rFonts w:ascii="Arial" w:hAnsi="Arial" w:cs="Arial"/>
          <w:color w:val="auto"/>
        </w:rPr>
        <w:t>7</w:t>
      </w:r>
      <w:r w:rsidRPr="009238F7">
        <w:rPr>
          <w:rFonts w:ascii="Arial" w:hAnsi="Arial" w:cs="Arial"/>
          <w:color w:val="auto"/>
        </w:rPr>
        <w:t>(3)(a)</w:t>
      </w:r>
      <w:r>
        <w:rPr>
          <w:rFonts w:ascii="Arial" w:hAnsi="Arial" w:cs="Arial"/>
          <w:color w:val="auto"/>
        </w:rPr>
        <w:t>, 7</w:t>
      </w:r>
      <w:r w:rsidRPr="009238F7">
        <w:rPr>
          <w:rFonts w:ascii="Arial" w:hAnsi="Arial" w:cs="Arial"/>
          <w:color w:val="auto"/>
        </w:rPr>
        <w:t>(3)(</w:t>
      </w:r>
      <w:r>
        <w:rPr>
          <w:rFonts w:ascii="Arial" w:hAnsi="Arial" w:cs="Arial"/>
          <w:color w:val="auto"/>
        </w:rPr>
        <w:t>b</w:t>
      </w:r>
      <w:r w:rsidRPr="009238F7">
        <w:rPr>
          <w:rFonts w:ascii="Arial" w:hAnsi="Arial" w:cs="Arial"/>
          <w:color w:val="auto"/>
        </w:rPr>
        <w:t>)</w:t>
      </w:r>
      <w:r>
        <w:rPr>
          <w:rFonts w:ascii="Arial" w:hAnsi="Arial" w:cs="Arial"/>
          <w:color w:val="auto"/>
        </w:rPr>
        <w:t>, 7(3)(d) and 7</w:t>
      </w:r>
      <w:r w:rsidRPr="009238F7">
        <w:rPr>
          <w:rFonts w:ascii="Arial" w:hAnsi="Arial" w:cs="Arial"/>
          <w:color w:val="auto"/>
        </w:rPr>
        <w:t>(3)(</w:t>
      </w:r>
      <w:r>
        <w:rPr>
          <w:rFonts w:ascii="Arial" w:hAnsi="Arial" w:cs="Arial"/>
          <w:color w:val="auto"/>
        </w:rPr>
        <w:t>e</w:t>
      </w:r>
      <w:r w:rsidRPr="009238F7">
        <w:rPr>
          <w:rFonts w:ascii="Arial" w:hAnsi="Arial" w:cs="Arial"/>
          <w:color w:val="auto"/>
        </w:rPr>
        <w:t>)</w:t>
      </w:r>
      <w:r>
        <w:rPr>
          <w:rFonts w:ascii="Arial" w:hAnsi="Arial" w:cs="Arial"/>
          <w:color w:val="auto"/>
        </w:rPr>
        <w:t>.</w:t>
      </w:r>
      <w:bookmarkEnd w:id="18"/>
    </w:p>
    <w:p w14:paraId="651FC215" w14:textId="77777777" w:rsidR="00B94D12" w:rsidRPr="00B94D12" w:rsidRDefault="00B94D12" w:rsidP="007469C3">
      <w:pPr>
        <w:pStyle w:val="CommentText"/>
        <w:rPr>
          <w:rFonts w:ascii="Arial" w:hAnsi="Arial" w:cs="Arial"/>
          <w:i/>
          <w:color w:val="auto"/>
        </w:rPr>
      </w:pPr>
      <w:r w:rsidRPr="00B94D12">
        <w:rPr>
          <w:rFonts w:ascii="Arial" w:hAnsi="Arial" w:cs="Arial"/>
          <w:i/>
          <w:color w:val="auto"/>
        </w:rPr>
        <w:t>Requirement 7(3)(a):</w:t>
      </w:r>
    </w:p>
    <w:p w14:paraId="216EA7C9" w14:textId="2E4340F5" w:rsidR="007469C3" w:rsidRDefault="007469C3" w:rsidP="007469C3">
      <w:pPr>
        <w:pStyle w:val="CommentText"/>
        <w:rPr>
          <w:rFonts w:ascii="Arial" w:hAnsi="Arial" w:cs="Arial"/>
          <w:color w:val="auto"/>
        </w:rPr>
      </w:pPr>
      <w:r>
        <w:rPr>
          <w:rFonts w:ascii="Arial" w:hAnsi="Arial" w:cs="Arial"/>
          <w:color w:val="auto"/>
        </w:rPr>
        <w:t xml:space="preserve">In relation to </w:t>
      </w:r>
      <w:r w:rsidRPr="009626DA">
        <w:rPr>
          <w:rFonts w:ascii="Arial" w:hAnsi="Arial" w:cs="Arial"/>
          <w:color w:val="auto"/>
        </w:rPr>
        <w:t xml:space="preserve">Requirement </w:t>
      </w:r>
      <w:r>
        <w:rPr>
          <w:rFonts w:ascii="Arial" w:hAnsi="Arial" w:cs="Arial"/>
          <w:color w:val="auto"/>
        </w:rPr>
        <w:t>7</w:t>
      </w:r>
      <w:r w:rsidRPr="009626DA">
        <w:rPr>
          <w:rFonts w:ascii="Arial" w:hAnsi="Arial" w:cs="Arial"/>
          <w:color w:val="auto"/>
        </w:rPr>
        <w:t>(3)(a),</w:t>
      </w:r>
      <w:r>
        <w:rPr>
          <w:rFonts w:ascii="Arial" w:hAnsi="Arial" w:cs="Arial"/>
          <w:color w:val="auto"/>
        </w:rPr>
        <w:t xml:space="preserve"> I based my finding of non-compliance on the following information.</w:t>
      </w:r>
    </w:p>
    <w:p w14:paraId="2D27971F" w14:textId="4CC58378" w:rsidR="00E166F4" w:rsidRDefault="00E166F4" w:rsidP="00E166F4">
      <w:pPr>
        <w:pStyle w:val="CommentText"/>
        <w:spacing w:line="276" w:lineRule="auto"/>
        <w:rPr>
          <w:rFonts w:ascii="Arial" w:eastAsia="Calibri" w:hAnsi="Arial" w:cs="Arial"/>
        </w:rPr>
      </w:pPr>
      <w:r w:rsidRPr="00CA3969">
        <w:rPr>
          <w:rFonts w:ascii="Arial" w:hAnsi="Arial" w:cs="Arial"/>
          <w:color w:val="auto"/>
        </w:rPr>
        <w:t xml:space="preserve">Consumers and representatives </w:t>
      </w:r>
      <w:r>
        <w:rPr>
          <w:rFonts w:ascii="Arial" w:hAnsi="Arial" w:cs="Arial"/>
          <w:color w:val="auto"/>
        </w:rPr>
        <w:t xml:space="preserve">experienced </w:t>
      </w:r>
      <w:r w:rsidRPr="00CA3969">
        <w:rPr>
          <w:rFonts w:ascii="Arial" w:eastAsia="Calibri" w:hAnsi="Arial" w:cs="Arial"/>
          <w:color w:val="auto"/>
        </w:rPr>
        <w:t>delays to their care and services, which left them feeling anxious, frustrated, and angry</w:t>
      </w:r>
      <w:r>
        <w:rPr>
          <w:rFonts w:ascii="Arial" w:eastAsia="Calibri" w:hAnsi="Arial" w:cs="Arial"/>
          <w:color w:val="auto"/>
        </w:rPr>
        <w:t xml:space="preserve">. Consumers said, at times, the delays meant </w:t>
      </w:r>
      <w:r w:rsidRPr="00151DB2">
        <w:rPr>
          <w:rFonts w:ascii="Arial" w:eastAsia="Calibri" w:hAnsi="Arial" w:cs="Arial"/>
        </w:rPr>
        <w:t>t</w:t>
      </w:r>
      <w:r>
        <w:rPr>
          <w:rFonts w:ascii="Arial" w:eastAsia="Calibri" w:hAnsi="Arial" w:cs="Arial"/>
        </w:rPr>
        <w:t>hey spent extended periods of t</w:t>
      </w:r>
      <w:r w:rsidRPr="00151DB2">
        <w:rPr>
          <w:rFonts w:ascii="Arial" w:eastAsia="Calibri" w:hAnsi="Arial" w:cs="Arial"/>
        </w:rPr>
        <w:t xml:space="preserve">ime in soiled continence aids, </w:t>
      </w:r>
      <w:r w:rsidR="00E64FA2">
        <w:rPr>
          <w:rFonts w:ascii="Arial" w:eastAsia="Calibri" w:hAnsi="Arial" w:cs="Arial"/>
        </w:rPr>
        <w:t xml:space="preserve">did </w:t>
      </w:r>
      <w:r w:rsidRPr="00151DB2">
        <w:rPr>
          <w:rFonts w:ascii="Arial" w:eastAsia="Calibri" w:hAnsi="Arial" w:cs="Arial"/>
        </w:rPr>
        <w:t>not</w:t>
      </w:r>
      <w:r w:rsidR="00496974">
        <w:rPr>
          <w:rFonts w:ascii="Arial" w:eastAsia="Calibri" w:hAnsi="Arial" w:cs="Arial"/>
        </w:rPr>
        <w:t xml:space="preserve"> rec</w:t>
      </w:r>
      <w:r w:rsidR="004F1578">
        <w:rPr>
          <w:rFonts w:ascii="Arial" w:eastAsia="Calibri" w:hAnsi="Arial" w:cs="Arial"/>
        </w:rPr>
        <w:t xml:space="preserve">eive personal care in line with their preferences and had </w:t>
      </w:r>
      <w:r w:rsidR="00E64FA2">
        <w:rPr>
          <w:rFonts w:ascii="Arial" w:eastAsia="Calibri" w:hAnsi="Arial" w:cs="Arial"/>
        </w:rPr>
        <w:t>t</w:t>
      </w:r>
      <w:r w:rsidR="004F1578">
        <w:rPr>
          <w:rFonts w:ascii="Arial" w:eastAsia="Calibri" w:hAnsi="Arial" w:cs="Arial"/>
        </w:rPr>
        <w:t xml:space="preserve">o wait for meals and pain medication. </w:t>
      </w:r>
    </w:p>
    <w:p w14:paraId="62DD5694" w14:textId="6731F46C" w:rsidR="00E166F4" w:rsidRDefault="00E166F4" w:rsidP="00E166F4">
      <w:pPr>
        <w:pStyle w:val="CommentText"/>
        <w:spacing w:line="276" w:lineRule="auto"/>
        <w:rPr>
          <w:rFonts w:ascii="Arial" w:hAnsi="Arial" w:cs="Arial"/>
        </w:rPr>
      </w:pPr>
      <w:r>
        <w:rPr>
          <w:rFonts w:ascii="Arial" w:hAnsi="Arial" w:cs="Arial"/>
        </w:rPr>
        <w:t>M</w:t>
      </w:r>
      <w:r w:rsidRPr="007222FF">
        <w:rPr>
          <w:rFonts w:ascii="Arial" w:hAnsi="Arial" w:cs="Arial"/>
        </w:rPr>
        <w:t xml:space="preserve">ultiple staff across the service </w:t>
      </w:r>
      <w:r w:rsidR="006130CD">
        <w:rPr>
          <w:rFonts w:ascii="Arial" w:hAnsi="Arial" w:cs="Arial"/>
        </w:rPr>
        <w:t xml:space="preserve">said they </w:t>
      </w:r>
      <w:r w:rsidR="00E64FA2">
        <w:rPr>
          <w:rFonts w:ascii="Arial" w:hAnsi="Arial" w:cs="Arial"/>
        </w:rPr>
        <w:t xml:space="preserve">did not receive </w:t>
      </w:r>
      <w:r>
        <w:rPr>
          <w:rFonts w:ascii="Arial" w:hAnsi="Arial" w:cs="Arial"/>
        </w:rPr>
        <w:t xml:space="preserve">sufficient </w:t>
      </w:r>
      <w:r w:rsidRPr="007222FF">
        <w:rPr>
          <w:rFonts w:ascii="Arial" w:hAnsi="Arial" w:cs="Arial"/>
        </w:rPr>
        <w:t xml:space="preserve">support </w:t>
      </w:r>
      <w:r w:rsidR="00E64FA2">
        <w:rPr>
          <w:rFonts w:ascii="Arial" w:hAnsi="Arial" w:cs="Arial"/>
        </w:rPr>
        <w:t>and as a result, were una</w:t>
      </w:r>
      <w:r>
        <w:rPr>
          <w:rFonts w:ascii="Arial" w:hAnsi="Arial" w:cs="Arial"/>
        </w:rPr>
        <w:t xml:space="preserve">ble to </w:t>
      </w:r>
      <w:r w:rsidRPr="007222FF">
        <w:rPr>
          <w:rFonts w:ascii="Arial" w:hAnsi="Arial" w:cs="Arial"/>
        </w:rPr>
        <w:t>complete their tasks or deliver care and services adequately</w:t>
      </w:r>
      <w:r>
        <w:rPr>
          <w:rFonts w:ascii="Arial" w:hAnsi="Arial" w:cs="Arial"/>
        </w:rPr>
        <w:t>. Staff gave examples of not being able to bathe consumers adequately and not being able to consistently provide quality care.</w:t>
      </w:r>
    </w:p>
    <w:p w14:paraId="73852920" w14:textId="77777777" w:rsidR="00E64FA2" w:rsidRDefault="00E166F4" w:rsidP="00E166F4">
      <w:pPr>
        <w:rPr>
          <w:rFonts w:ascii="Arial" w:hAnsi="Arial" w:cs="Arial"/>
        </w:rPr>
      </w:pPr>
      <w:r>
        <w:rPr>
          <w:rFonts w:ascii="Arial" w:hAnsi="Arial" w:cs="Arial"/>
        </w:rPr>
        <w:t xml:space="preserve">The Assessment </w:t>
      </w:r>
      <w:r w:rsidR="00E64FA2">
        <w:rPr>
          <w:rFonts w:ascii="Arial" w:hAnsi="Arial" w:cs="Arial"/>
        </w:rPr>
        <w:t>T</w:t>
      </w:r>
      <w:r>
        <w:rPr>
          <w:rFonts w:ascii="Arial" w:hAnsi="Arial" w:cs="Arial"/>
        </w:rPr>
        <w:t xml:space="preserve">eam presented feedback to </w:t>
      </w:r>
      <w:r w:rsidR="0019039A">
        <w:rPr>
          <w:rFonts w:ascii="Arial" w:hAnsi="Arial" w:cs="Arial"/>
        </w:rPr>
        <w:t>m</w:t>
      </w:r>
      <w:r>
        <w:rPr>
          <w:rFonts w:ascii="Arial" w:hAnsi="Arial" w:cs="Arial"/>
        </w:rPr>
        <w:t xml:space="preserve">anagement, and it acknowledged issues had been faced in filling shifts; however, </w:t>
      </w:r>
      <w:r w:rsidR="0019039A">
        <w:rPr>
          <w:rFonts w:ascii="Arial" w:hAnsi="Arial" w:cs="Arial"/>
        </w:rPr>
        <w:t>m</w:t>
      </w:r>
      <w:r>
        <w:rPr>
          <w:rFonts w:ascii="Arial" w:hAnsi="Arial" w:cs="Arial"/>
        </w:rPr>
        <w:t xml:space="preserve">anagement advised it had </w:t>
      </w:r>
      <w:r w:rsidR="00E64FA2">
        <w:rPr>
          <w:rFonts w:ascii="Arial" w:hAnsi="Arial" w:cs="Arial"/>
        </w:rPr>
        <w:t xml:space="preserve">put </w:t>
      </w:r>
      <w:r>
        <w:rPr>
          <w:rFonts w:ascii="Arial" w:hAnsi="Arial" w:cs="Arial"/>
        </w:rPr>
        <w:t>strategies in place to remedy the situatio</w:t>
      </w:r>
      <w:r w:rsidR="00E64FA2">
        <w:rPr>
          <w:rFonts w:ascii="Arial" w:hAnsi="Arial" w:cs="Arial"/>
        </w:rPr>
        <w:t>n.</w:t>
      </w:r>
    </w:p>
    <w:p w14:paraId="0701F36D" w14:textId="4832BE0D" w:rsidR="00E64FA2" w:rsidRPr="0015178F" w:rsidRDefault="00E64FA2" w:rsidP="0015178F">
      <w:pPr>
        <w:pStyle w:val="CommentText"/>
        <w:numPr>
          <w:ilvl w:val="0"/>
          <w:numId w:val="36"/>
        </w:numPr>
        <w:spacing w:line="276" w:lineRule="auto"/>
        <w:rPr>
          <w:rFonts w:ascii="Arial" w:hAnsi="Arial" w:cs="Arial"/>
          <w:color w:val="auto"/>
        </w:rPr>
      </w:pPr>
      <w:r w:rsidRPr="0015178F">
        <w:rPr>
          <w:rFonts w:ascii="Arial" w:hAnsi="Arial" w:cs="Arial"/>
          <w:color w:val="auto"/>
        </w:rPr>
        <w:t>Strategies mentioned by management included:</w:t>
      </w:r>
    </w:p>
    <w:p w14:paraId="2CDB854B" w14:textId="77777777" w:rsidR="00E64FA2" w:rsidRPr="0015178F" w:rsidRDefault="00E166F4" w:rsidP="0015178F">
      <w:pPr>
        <w:pStyle w:val="CommentText"/>
        <w:numPr>
          <w:ilvl w:val="0"/>
          <w:numId w:val="36"/>
        </w:numPr>
        <w:spacing w:line="276" w:lineRule="auto"/>
        <w:rPr>
          <w:rFonts w:ascii="Arial" w:hAnsi="Arial" w:cs="Arial"/>
          <w:color w:val="auto"/>
        </w:rPr>
      </w:pPr>
      <w:r w:rsidRPr="0015178F">
        <w:rPr>
          <w:rFonts w:ascii="Arial" w:hAnsi="Arial" w:cs="Arial"/>
          <w:color w:val="auto"/>
        </w:rPr>
        <w:t>Ongoing recruitment efforts were in place</w:t>
      </w:r>
    </w:p>
    <w:p w14:paraId="379FBC45" w14:textId="77777777" w:rsidR="00E64FA2" w:rsidRPr="0015178F" w:rsidRDefault="00E166F4" w:rsidP="0015178F">
      <w:pPr>
        <w:pStyle w:val="CommentText"/>
        <w:numPr>
          <w:ilvl w:val="0"/>
          <w:numId w:val="36"/>
        </w:numPr>
        <w:spacing w:line="276" w:lineRule="auto"/>
        <w:rPr>
          <w:rFonts w:ascii="Arial" w:hAnsi="Arial" w:cs="Arial"/>
          <w:color w:val="auto"/>
        </w:rPr>
      </w:pPr>
      <w:r w:rsidRPr="0015178F">
        <w:rPr>
          <w:rFonts w:ascii="Arial" w:hAnsi="Arial" w:cs="Arial"/>
          <w:color w:val="auto"/>
        </w:rPr>
        <w:t>Staff were offered additional shifts as they arise, with some staff opting to work double shifts</w:t>
      </w:r>
    </w:p>
    <w:p w14:paraId="7F947422" w14:textId="77777777" w:rsidR="00E64FA2" w:rsidRPr="0015178F" w:rsidRDefault="00E166F4" w:rsidP="0015178F">
      <w:pPr>
        <w:pStyle w:val="CommentText"/>
        <w:numPr>
          <w:ilvl w:val="0"/>
          <w:numId w:val="36"/>
        </w:numPr>
        <w:spacing w:line="276" w:lineRule="auto"/>
        <w:rPr>
          <w:rFonts w:ascii="Arial" w:hAnsi="Arial" w:cs="Arial"/>
          <w:color w:val="auto"/>
        </w:rPr>
      </w:pPr>
      <w:r w:rsidRPr="0015178F">
        <w:rPr>
          <w:rFonts w:ascii="Arial" w:hAnsi="Arial" w:cs="Arial"/>
          <w:color w:val="auto"/>
        </w:rPr>
        <w:lastRenderedPageBreak/>
        <w:t xml:space="preserve">The service manager stated </w:t>
      </w:r>
      <w:r w:rsidR="00C45628" w:rsidRPr="0015178F">
        <w:rPr>
          <w:rFonts w:ascii="Arial" w:hAnsi="Arial" w:cs="Arial"/>
          <w:color w:val="auto"/>
        </w:rPr>
        <w:t xml:space="preserve">they </w:t>
      </w:r>
      <w:r w:rsidRPr="0015178F">
        <w:rPr>
          <w:rFonts w:ascii="Arial" w:hAnsi="Arial" w:cs="Arial"/>
          <w:color w:val="auto"/>
        </w:rPr>
        <w:t>filled nursing shifts</w:t>
      </w:r>
      <w:r w:rsidR="002747D5" w:rsidRPr="0015178F">
        <w:rPr>
          <w:rFonts w:ascii="Arial" w:hAnsi="Arial" w:cs="Arial"/>
          <w:color w:val="auto"/>
        </w:rPr>
        <w:t xml:space="preserve"> themselves </w:t>
      </w:r>
      <w:r w:rsidRPr="0015178F">
        <w:rPr>
          <w:rFonts w:ascii="Arial" w:hAnsi="Arial" w:cs="Arial"/>
          <w:color w:val="auto"/>
        </w:rPr>
        <w:t>when the service was short staffed</w:t>
      </w:r>
    </w:p>
    <w:p w14:paraId="28C2DDB2" w14:textId="77777777" w:rsidR="00E64FA2" w:rsidRPr="0015178F" w:rsidRDefault="00E166F4" w:rsidP="0015178F">
      <w:pPr>
        <w:pStyle w:val="CommentText"/>
        <w:numPr>
          <w:ilvl w:val="0"/>
          <w:numId w:val="36"/>
        </w:numPr>
        <w:spacing w:line="276" w:lineRule="auto"/>
        <w:rPr>
          <w:rFonts w:ascii="Arial" w:hAnsi="Arial" w:cs="Arial"/>
          <w:color w:val="auto"/>
        </w:rPr>
      </w:pPr>
      <w:r w:rsidRPr="0015178F">
        <w:rPr>
          <w:rFonts w:ascii="Arial" w:hAnsi="Arial" w:cs="Arial"/>
          <w:color w:val="auto"/>
        </w:rPr>
        <w:t>Agreements were formalised with additional staffing agencies to increase likelihood of sourcing staff when neede</w:t>
      </w:r>
      <w:r w:rsidR="00E64FA2" w:rsidRPr="0015178F">
        <w:rPr>
          <w:rFonts w:ascii="Arial" w:hAnsi="Arial" w:cs="Arial"/>
          <w:color w:val="auto"/>
        </w:rPr>
        <w:t>d</w:t>
      </w:r>
    </w:p>
    <w:p w14:paraId="46BFD234" w14:textId="2C4DC39D" w:rsidR="00E64FA2" w:rsidRDefault="002721B4" w:rsidP="00E64FA2">
      <w:pPr>
        <w:rPr>
          <w:rStyle w:val="cf01"/>
          <w:rFonts w:ascii="Arial" w:hAnsi="Arial" w:cs="Arial"/>
          <w:i w:val="0"/>
          <w:sz w:val="24"/>
          <w:szCs w:val="24"/>
        </w:rPr>
      </w:pPr>
      <w:r w:rsidRPr="009753BD">
        <w:rPr>
          <w:rStyle w:val="cf01"/>
          <w:rFonts w:ascii="Arial" w:hAnsi="Arial" w:cs="Arial"/>
          <w:i w:val="0"/>
          <w:sz w:val="24"/>
          <w:szCs w:val="24"/>
        </w:rPr>
        <w:t xml:space="preserve">In its response, the </w:t>
      </w:r>
      <w:r w:rsidR="00E64FA2">
        <w:rPr>
          <w:rStyle w:val="cf01"/>
          <w:rFonts w:ascii="Arial" w:hAnsi="Arial" w:cs="Arial"/>
          <w:i w:val="0"/>
          <w:sz w:val="24"/>
          <w:szCs w:val="24"/>
        </w:rPr>
        <w:t>Approved Provider</w:t>
      </w:r>
      <w:r w:rsidRPr="009753BD">
        <w:rPr>
          <w:rStyle w:val="cf01"/>
          <w:rFonts w:ascii="Arial" w:hAnsi="Arial" w:cs="Arial"/>
          <w:i w:val="0"/>
          <w:sz w:val="24"/>
          <w:szCs w:val="24"/>
        </w:rPr>
        <w:t xml:space="preserve"> </w:t>
      </w:r>
      <w:r w:rsidR="00E64FA2">
        <w:rPr>
          <w:rStyle w:val="cf01"/>
          <w:rFonts w:ascii="Arial" w:hAnsi="Arial" w:cs="Arial"/>
          <w:i w:val="0"/>
          <w:sz w:val="24"/>
          <w:szCs w:val="24"/>
        </w:rPr>
        <w:t xml:space="preserve">also </w:t>
      </w:r>
      <w:r w:rsidRPr="009753BD">
        <w:rPr>
          <w:rStyle w:val="cf01"/>
          <w:rFonts w:ascii="Arial" w:hAnsi="Arial" w:cs="Arial"/>
          <w:i w:val="0"/>
          <w:sz w:val="24"/>
          <w:szCs w:val="24"/>
        </w:rPr>
        <w:t>outlined actions taken to address staffing shortage</w:t>
      </w:r>
      <w:r w:rsidR="00E64FA2">
        <w:rPr>
          <w:rStyle w:val="cf01"/>
          <w:rFonts w:ascii="Arial" w:hAnsi="Arial" w:cs="Arial"/>
          <w:i w:val="0"/>
          <w:sz w:val="24"/>
          <w:szCs w:val="24"/>
        </w:rPr>
        <w:t>s</w:t>
      </w:r>
      <w:r w:rsidRPr="009753BD">
        <w:rPr>
          <w:rStyle w:val="cf01"/>
          <w:rFonts w:ascii="Arial" w:hAnsi="Arial" w:cs="Arial"/>
          <w:i w:val="0"/>
          <w:sz w:val="24"/>
          <w:szCs w:val="24"/>
        </w:rPr>
        <w:t xml:space="preserve">. </w:t>
      </w:r>
    </w:p>
    <w:p w14:paraId="25B90C10" w14:textId="6E0DEA5A" w:rsidR="002721B4" w:rsidRPr="00E64FA2" w:rsidRDefault="002721B4" w:rsidP="00E64FA2">
      <w:pPr>
        <w:rPr>
          <w:rFonts w:ascii="Arial" w:hAnsi="Arial" w:cs="Arial"/>
        </w:rPr>
      </w:pPr>
      <w:r w:rsidRPr="009753BD">
        <w:rPr>
          <w:rStyle w:val="cf01"/>
          <w:rFonts w:ascii="Arial" w:hAnsi="Arial" w:cs="Arial"/>
          <w:i w:val="0"/>
          <w:sz w:val="24"/>
          <w:szCs w:val="24"/>
        </w:rPr>
        <w:t xml:space="preserve">While I acknowledge the service </w:t>
      </w:r>
      <w:r w:rsidR="00E64FA2">
        <w:rPr>
          <w:rStyle w:val="cf01"/>
          <w:rFonts w:ascii="Arial" w:hAnsi="Arial" w:cs="Arial"/>
          <w:i w:val="0"/>
          <w:sz w:val="24"/>
          <w:szCs w:val="24"/>
        </w:rPr>
        <w:t xml:space="preserve">is </w:t>
      </w:r>
      <w:r w:rsidRPr="009753BD">
        <w:rPr>
          <w:rStyle w:val="cf01"/>
          <w:rFonts w:ascii="Arial" w:hAnsi="Arial" w:cs="Arial"/>
          <w:i w:val="0"/>
          <w:sz w:val="24"/>
          <w:szCs w:val="24"/>
        </w:rPr>
        <w:t>tak</w:t>
      </w:r>
      <w:r w:rsidR="00E64FA2">
        <w:rPr>
          <w:rStyle w:val="cf01"/>
          <w:rFonts w:ascii="Arial" w:hAnsi="Arial" w:cs="Arial"/>
          <w:i w:val="0"/>
          <w:sz w:val="24"/>
          <w:szCs w:val="24"/>
        </w:rPr>
        <w:t>ing</w:t>
      </w:r>
      <w:r w:rsidRPr="009753BD">
        <w:rPr>
          <w:rStyle w:val="cf01"/>
          <w:rFonts w:ascii="Arial" w:hAnsi="Arial" w:cs="Arial"/>
          <w:i w:val="0"/>
          <w:sz w:val="24"/>
          <w:szCs w:val="24"/>
        </w:rPr>
        <w:t xml:space="preserve"> action to address staffing shortage, there has not been sufficient time to demonstrate the sustainability and effectiveness of the Approved Provider’s changes. I consider at the time of the site audit the service did not demonstrate the workforce is plann</w:t>
      </w:r>
      <w:r w:rsidR="00E64FA2">
        <w:rPr>
          <w:rStyle w:val="cf01"/>
          <w:rFonts w:ascii="Arial" w:hAnsi="Arial" w:cs="Arial"/>
          <w:i w:val="0"/>
          <w:sz w:val="24"/>
          <w:szCs w:val="24"/>
        </w:rPr>
        <w:t>ed</w:t>
      </w:r>
      <w:r w:rsidRPr="009753BD">
        <w:rPr>
          <w:rStyle w:val="cf01"/>
          <w:rFonts w:ascii="Arial" w:hAnsi="Arial" w:cs="Arial"/>
          <w:i w:val="0"/>
          <w:sz w:val="24"/>
          <w:szCs w:val="24"/>
        </w:rPr>
        <w:t xml:space="preserve"> to enable the delivery and management of safe and quality care and services in line with consumers’ needs and preferences. </w:t>
      </w:r>
    </w:p>
    <w:p w14:paraId="3408B819" w14:textId="77777777" w:rsidR="003034C4" w:rsidRPr="003034C4" w:rsidRDefault="003034C4" w:rsidP="003034C4">
      <w:pPr>
        <w:spacing w:line="276" w:lineRule="auto"/>
        <w:rPr>
          <w:rFonts w:ascii="Arial" w:eastAsia="Arial" w:hAnsi="Arial" w:cs="Arial"/>
        </w:rPr>
      </w:pPr>
      <w:r>
        <w:rPr>
          <w:rFonts w:ascii="Arial" w:hAnsi="Arial" w:cs="Arial"/>
          <w:color w:val="auto"/>
        </w:rPr>
        <w:t>Therefore, given the above information, I decided the service was non-compliant with Requirement 7(3)(a) at the time of the site audit.</w:t>
      </w:r>
    </w:p>
    <w:p w14:paraId="02BCF1C4" w14:textId="77777777" w:rsidR="00B94D12" w:rsidRPr="00B94D12" w:rsidRDefault="00B94D12" w:rsidP="007469C3">
      <w:pPr>
        <w:pStyle w:val="CommentText"/>
        <w:rPr>
          <w:rFonts w:ascii="Arial" w:hAnsi="Arial" w:cs="Arial"/>
          <w:i/>
          <w:color w:val="auto"/>
        </w:rPr>
      </w:pPr>
      <w:r w:rsidRPr="00B94D12">
        <w:rPr>
          <w:rFonts w:ascii="Arial" w:hAnsi="Arial" w:cs="Arial"/>
          <w:i/>
          <w:color w:val="auto"/>
        </w:rPr>
        <w:t>Requirement 7(3)(b):</w:t>
      </w:r>
    </w:p>
    <w:p w14:paraId="4D8B780A" w14:textId="1670DC37" w:rsidR="007469C3" w:rsidRPr="009626DA" w:rsidRDefault="007469C3" w:rsidP="007469C3">
      <w:pPr>
        <w:pStyle w:val="CommentText"/>
        <w:rPr>
          <w:rFonts w:ascii="Arial" w:hAnsi="Arial" w:cs="Arial"/>
          <w:color w:val="auto"/>
        </w:rPr>
      </w:pPr>
      <w:r>
        <w:rPr>
          <w:rFonts w:ascii="Arial" w:hAnsi="Arial" w:cs="Arial"/>
          <w:color w:val="auto"/>
        </w:rPr>
        <w:t xml:space="preserve">In relation to </w:t>
      </w:r>
      <w:r w:rsidRPr="009626DA">
        <w:rPr>
          <w:rFonts w:ascii="Arial" w:hAnsi="Arial" w:cs="Arial"/>
          <w:color w:val="auto"/>
        </w:rPr>
        <w:t xml:space="preserve">Requirement </w:t>
      </w:r>
      <w:r>
        <w:rPr>
          <w:rFonts w:ascii="Arial" w:hAnsi="Arial" w:cs="Arial"/>
          <w:color w:val="auto"/>
        </w:rPr>
        <w:t>7</w:t>
      </w:r>
      <w:r w:rsidRPr="009626DA">
        <w:rPr>
          <w:rFonts w:ascii="Arial" w:hAnsi="Arial" w:cs="Arial"/>
          <w:color w:val="auto"/>
        </w:rPr>
        <w:t>(3)(</w:t>
      </w:r>
      <w:r>
        <w:rPr>
          <w:rFonts w:ascii="Arial" w:hAnsi="Arial" w:cs="Arial"/>
          <w:color w:val="auto"/>
        </w:rPr>
        <w:t>b</w:t>
      </w:r>
      <w:r w:rsidRPr="009626DA">
        <w:rPr>
          <w:rFonts w:ascii="Arial" w:hAnsi="Arial" w:cs="Arial"/>
          <w:color w:val="auto"/>
        </w:rPr>
        <w:t>),</w:t>
      </w:r>
      <w:r>
        <w:rPr>
          <w:rFonts w:ascii="Arial" w:hAnsi="Arial" w:cs="Arial"/>
          <w:color w:val="auto"/>
        </w:rPr>
        <w:t xml:space="preserve"> I based my finding of non-compliance on the following information.</w:t>
      </w:r>
    </w:p>
    <w:p w14:paraId="721C532D" w14:textId="77777777" w:rsidR="00573EA9" w:rsidRDefault="00A6270C" w:rsidP="00AD5280">
      <w:pPr>
        <w:spacing w:line="276" w:lineRule="auto"/>
        <w:rPr>
          <w:rFonts w:eastAsia="Calibri"/>
        </w:rPr>
      </w:pPr>
      <w:r>
        <w:rPr>
          <w:rFonts w:ascii="Arial" w:eastAsia="Calibri" w:hAnsi="Arial" w:cs="Arial"/>
        </w:rPr>
        <w:t>One c</w:t>
      </w:r>
      <w:r w:rsidR="00444752">
        <w:rPr>
          <w:rFonts w:ascii="Arial" w:eastAsia="Calibri" w:hAnsi="Arial" w:cs="Arial"/>
        </w:rPr>
        <w:t>onsumer reported that staff</w:t>
      </w:r>
      <w:r>
        <w:rPr>
          <w:rFonts w:ascii="Arial" w:eastAsia="Calibri" w:hAnsi="Arial" w:cs="Arial"/>
        </w:rPr>
        <w:t xml:space="preserve"> spoke to the</w:t>
      </w:r>
      <w:r w:rsidR="00CD0025">
        <w:rPr>
          <w:rFonts w:ascii="Arial" w:eastAsia="Calibri" w:hAnsi="Arial" w:cs="Arial"/>
        </w:rPr>
        <w:t>m</w:t>
      </w:r>
      <w:r>
        <w:rPr>
          <w:rFonts w:ascii="Arial" w:eastAsia="Calibri" w:hAnsi="Arial" w:cs="Arial"/>
        </w:rPr>
        <w:t xml:space="preserve"> </w:t>
      </w:r>
      <w:r w:rsidR="00E166F4" w:rsidRPr="00132806">
        <w:rPr>
          <w:rFonts w:ascii="Arial" w:eastAsia="Calibri" w:hAnsi="Arial" w:cs="Arial"/>
        </w:rPr>
        <w:t>in an unkind, uncaring, and disrespectful manner</w:t>
      </w:r>
      <w:r w:rsidR="00573EA9">
        <w:rPr>
          <w:rFonts w:ascii="Arial" w:eastAsia="Calibri" w:hAnsi="Arial" w:cs="Arial"/>
        </w:rPr>
        <w:t>. O</w:t>
      </w:r>
      <w:r>
        <w:rPr>
          <w:rFonts w:ascii="Arial" w:eastAsia="Calibri" w:hAnsi="Arial" w:cs="Arial"/>
        </w:rPr>
        <w:t>ther consumers</w:t>
      </w:r>
      <w:r w:rsidR="00887B3A">
        <w:rPr>
          <w:rFonts w:ascii="Arial" w:eastAsia="Calibri" w:hAnsi="Arial" w:cs="Arial"/>
        </w:rPr>
        <w:t xml:space="preserve"> reported staff </w:t>
      </w:r>
      <w:r w:rsidR="00AD5280">
        <w:rPr>
          <w:rFonts w:ascii="Arial" w:eastAsia="Calibri" w:hAnsi="Arial" w:cs="Arial"/>
        </w:rPr>
        <w:t xml:space="preserve">treated them roughly, </w:t>
      </w:r>
      <w:r w:rsidR="00887B3A">
        <w:rPr>
          <w:rFonts w:ascii="Arial" w:eastAsia="Calibri" w:hAnsi="Arial" w:cs="Arial"/>
        </w:rPr>
        <w:t>le</w:t>
      </w:r>
      <w:r w:rsidR="00CD0025">
        <w:rPr>
          <w:rFonts w:ascii="Arial" w:eastAsia="Calibri" w:hAnsi="Arial" w:cs="Arial"/>
        </w:rPr>
        <w:t>ft</w:t>
      </w:r>
      <w:r w:rsidR="00887B3A">
        <w:rPr>
          <w:rFonts w:ascii="Arial" w:eastAsia="Calibri" w:hAnsi="Arial" w:cs="Arial"/>
        </w:rPr>
        <w:t xml:space="preserve"> them unattended when they require</w:t>
      </w:r>
      <w:r w:rsidR="00CD0025">
        <w:rPr>
          <w:rFonts w:ascii="Arial" w:eastAsia="Calibri" w:hAnsi="Arial" w:cs="Arial"/>
        </w:rPr>
        <w:t>d</w:t>
      </w:r>
      <w:r w:rsidR="00887B3A">
        <w:rPr>
          <w:rFonts w:ascii="Arial" w:eastAsia="Calibri" w:hAnsi="Arial" w:cs="Arial"/>
        </w:rPr>
        <w:t xml:space="preserve"> assistance with toileting or other personal care, </w:t>
      </w:r>
      <w:r w:rsidR="00AD5280">
        <w:rPr>
          <w:rFonts w:ascii="Arial" w:eastAsia="Calibri" w:hAnsi="Arial" w:cs="Arial"/>
        </w:rPr>
        <w:t xml:space="preserve">or refused to assist with personal care at times, and this </w:t>
      </w:r>
      <w:r w:rsidR="00E166F4" w:rsidRPr="00132806">
        <w:rPr>
          <w:rFonts w:ascii="Arial" w:eastAsia="Calibri" w:hAnsi="Arial" w:cs="Arial"/>
        </w:rPr>
        <w:t>result</w:t>
      </w:r>
      <w:r w:rsidR="00CD0025">
        <w:rPr>
          <w:rFonts w:ascii="Arial" w:eastAsia="Calibri" w:hAnsi="Arial" w:cs="Arial"/>
        </w:rPr>
        <w:t xml:space="preserve">ed </w:t>
      </w:r>
      <w:r w:rsidR="00E166F4">
        <w:rPr>
          <w:rFonts w:ascii="Arial" w:eastAsia="Calibri" w:hAnsi="Arial" w:cs="Arial"/>
        </w:rPr>
        <w:t>in some emotional distress to consumers</w:t>
      </w:r>
      <w:r w:rsidR="00E166F4" w:rsidRPr="00132806">
        <w:rPr>
          <w:rFonts w:ascii="Arial" w:eastAsia="Calibri" w:hAnsi="Arial" w:cs="Arial"/>
        </w:rPr>
        <w:t>. Observations</w:t>
      </w:r>
      <w:r w:rsidR="00E166F4">
        <w:rPr>
          <w:rFonts w:ascii="Arial" w:eastAsia="Calibri" w:hAnsi="Arial" w:cs="Arial"/>
        </w:rPr>
        <w:t xml:space="preserve"> made by the Assessment Team</w:t>
      </w:r>
      <w:r w:rsidR="00E166F4" w:rsidRPr="00132806">
        <w:rPr>
          <w:rFonts w:ascii="Arial" w:eastAsia="Calibri" w:hAnsi="Arial" w:cs="Arial"/>
        </w:rPr>
        <w:t xml:space="preserve"> supported </w:t>
      </w:r>
      <w:r w:rsidR="00E166F4">
        <w:rPr>
          <w:rFonts w:ascii="Arial" w:eastAsia="Calibri" w:hAnsi="Arial" w:cs="Arial"/>
        </w:rPr>
        <w:t>consumer</w:t>
      </w:r>
      <w:r w:rsidR="00573EA9">
        <w:rPr>
          <w:rFonts w:ascii="Arial" w:eastAsia="Calibri" w:hAnsi="Arial" w:cs="Arial"/>
        </w:rPr>
        <w:t>s’ evidence</w:t>
      </w:r>
      <w:r w:rsidR="00E166F4">
        <w:rPr>
          <w:rFonts w:ascii="Arial" w:eastAsia="Calibri" w:hAnsi="Arial" w:cs="Arial"/>
        </w:rPr>
        <w:t>, as</w:t>
      </w:r>
      <w:r w:rsidR="00E166F4" w:rsidRPr="00132806">
        <w:rPr>
          <w:rFonts w:ascii="Arial" w:eastAsia="Calibri" w:hAnsi="Arial" w:cs="Arial"/>
        </w:rPr>
        <w:t xml:space="preserve"> staff were not always kind and respectful to </w:t>
      </w:r>
      <w:r w:rsidR="00E166F4">
        <w:rPr>
          <w:rFonts w:ascii="Arial" w:eastAsia="Calibri" w:hAnsi="Arial" w:cs="Arial"/>
        </w:rPr>
        <w:t>consumers</w:t>
      </w:r>
      <w:r w:rsidR="00E166F4" w:rsidRPr="00132806">
        <w:rPr>
          <w:rFonts w:ascii="Arial" w:eastAsia="Calibri" w:hAnsi="Arial" w:cs="Arial"/>
        </w:rPr>
        <w:t xml:space="preserve"> through their interactions and </w:t>
      </w:r>
      <w:r w:rsidR="001821CB">
        <w:rPr>
          <w:rFonts w:ascii="Arial" w:eastAsia="Calibri" w:hAnsi="Arial" w:cs="Arial"/>
        </w:rPr>
        <w:t xml:space="preserve">delivery of </w:t>
      </w:r>
      <w:r w:rsidR="00E166F4" w:rsidRPr="00132806">
        <w:rPr>
          <w:rFonts w:ascii="Arial" w:eastAsia="Calibri" w:hAnsi="Arial" w:cs="Arial"/>
        </w:rPr>
        <w:t>care</w:t>
      </w:r>
      <w:r w:rsidR="00573EA9">
        <w:rPr>
          <w:rFonts w:eastAsia="Calibri"/>
        </w:rPr>
        <w:t>.</w:t>
      </w:r>
    </w:p>
    <w:p w14:paraId="1739B555" w14:textId="70290E73" w:rsidR="001821CB" w:rsidRPr="00573EA9" w:rsidRDefault="001821CB" w:rsidP="00AD5280">
      <w:pPr>
        <w:spacing w:line="276" w:lineRule="auto"/>
        <w:rPr>
          <w:rFonts w:eastAsia="Calibri"/>
        </w:rPr>
      </w:pPr>
      <w:r>
        <w:rPr>
          <w:rFonts w:ascii="Arial" w:eastAsia="Fira Sans Light" w:hAnsi="Arial" w:cs="Arial"/>
          <w:szCs w:val="22"/>
        </w:rPr>
        <w:t>The Assessment Team provided f</w:t>
      </w:r>
      <w:r w:rsidR="00E166F4" w:rsidRPr="000C4CFC">
        <w:rPr>
          <w:rFonts w:ascii="Arial" w:eastAsia="Fira Sans Light" w:hAnsi="Arial" w:cs="Arial"/>
          <w:szCs w:val="22"/>
        </w:rPr>
        <w:t xml:space="preserve">eedback </w:t>
      </w:r>
      <w:r w:rsidR="00573EA9">
        <w:rPr>
          <w:rFonts w:ascii="Arial" w:eastAsia="Fira Sans Light" w:hAnsi="Arial" w:cs="Arial"/>
          <w:szCs w:val="22"/>
        </w:rPr>
        <w:t xml:space="preserve">to </w:t>
      </w:r>
      <w:r w:rsidR="00A369FF">
        <w:rPr>
          <w:rFonts w:ascii="Arial" w:eastAsia="Fira Sans Light" w:hAnsi="Arial" w:cs="Arial"/>
          <w:szCs w:val="22"/>
        </w:rPr>
        <w:t>m</w:t>
      </w:r>
      <w:r w:rsidR="00E166F4">
        <w:rPr>
          <w:rFonts w:ascii="Arial" w:eastAsia="Fira Sans Light" w:hAnsi="Arial" w:cs="Arial"/>
          <w:szCs w:val="22"/>
        </w:rPr>
        <w:t>ana</w:t>
      </w:r>
      <w:r w:rsidR="00E166F4" w:rsidRPr="000C4CFC">
        <w:rPr>
          <w:rFonts w:ascii="Arial" w:eastAsia="Fira Sans Light" w:hAnsi="Arial" w:cs="Arial"/>
          <w:szCs w:val="22"/>
        </w:rPr>
        <w:t>gement</w:t>
      </w:r>
      <w:r w:rsidR="00E166F4">
        <w:rPr>
          <w:rFonts w:ascii="Arial" w:eastAsia="Fira Sans Light" w:hAnsi="Arial" w:cs="Arial"/>
          <w:szCs w:val="22"/>
        </w:rPr>
        <w:t xml:space="preserve">, </w:t>
      </w:r>
      <w:r>
        <w:rPr>
          <w:rFonts w:ascii="Arial" w:eastAsia="Fira Sans Light" w:hAnsi="Arial" w:cs="Arial"/>
          <w:szCs w:val="22"/>
        </w:rPr>
        <w:t>which</w:t>
      </w:r>
      <w:r w:rsidR="00E166F4" w:rsidRPr="000C4CFC">
        <w:rPr>
          <w:rFonts w:ascii="Arial" w:eastAsia="Fira Sans Light" w:hAnsi="Arial" w:cs="Arial"/>
          <w:szCs w:val="22"/>
        </w:rPr>
        <w:t xml:space="preserve"> developed </w:t>
      </w:r>
      <w:r w:rsidR="00E166F4">
        <w:rPr>
          <w:rFonts w:ascii="Arial" w:eastAsia="Fira Sans Light" w:hAnsi="Arial" w:cs="Arial"/>
          <w:szCs w:val="22"/>
        </w:rPr>
        <w:t xml:space="preserve">an action plan </w:t>
      </w:r>
      <w:r w:rsidR="00E166F4" w:rsidRPr="000C4CFC">
        <w:rPr>
          <w:rFonts w:ascii="Arial" w:eastAsia="Fira Sans Light" w:hAnsi="Arial" w:cs="Arial"/>
          <w:szCs w:val="22"/>
        </w:rPr>
        <w:t>in response</w:t>
      </w:r>
      <w:r w:rsidR="00E166F4">
        <w:rPr>
          <w:rFonts w:ascii="Arial" w:eastAsia="Fira Sans Light" w:hAnsi="Arial" w:cs="Arial"/>
          <w:szCs w:val="22"/>
        </w:rPr>
        <w:t xml:space="preserve">. </w:t>
      </w:r>
      <w:r>
        <w:rPr>
          <w:rFonts w:ascii="Arial" w:eastAsia="Fira Sans Light" w:hAnsi="Arial" w:cs="Arial"/>
          <w:szCs w:val="22"/>
        </w:rPr>
        <w:t>The action plans listed s</w:t>
      </w:r>
      <w:r w:rsidR="00E166F4" w:rsidRPr="000C4CFC">
        <w:rPr>
          <w:rFonts w:ascii="Arial" w:eastAsia="Fira Sans Light" w:hAnsi="Arial" w:cs="Arial"/>
          <w:szCs w:val="22"/>
        </w:rPr>
        <w:t xml:space="preserve">trategies </w:t>
      </w:r>
      <w:r>
        <w:rPr>
          <w:rFonts w:ascii="Arial" w:eastAsia="Fira Sans Light" w:hAnsi="Arial" w:cs="Arial"/>
          <w:szCs w:val="22"/>
        </w:rPr>
        <w:t xml:space="preserve">such as </w:t>
      </w:r>
      <w:r w:rsidR="00E166F4" w:rsidRPr="000C4CFC">
        <w:rPr>
          <w:rFonts w:ascii="Arial" w:eastAsia="Fira Sans Light" w:hAnsi="Arial" w:cs="Arial"/>
          <w:szCs w:val="22"/>
        </w:rPr>
        <w:t xml:space="preserve">providing staff </w:t>
      </w:r>
      <w:r w:rsidR="00E166F4">
        <w:rPr>
          <w:rFonts w:ascii="Arial" w:eastAsia="Fira Sans Light" w:hAnsi="Arial" w:cs="Arial"/>
          <w:szCs w:val="22"/>
        </w:rPr>
        <w:t xml:space="preserve">with </w:t>
      </w:r>
      <w:r w:rsidR="00E166F4" w:rsidRPr="000C4CFC">
        <w:rPr>
          <w:rFonts w:ascii="Arial" w:eastAsia="Fira Sans Light" w:hAnsi="Arial" w:cs="Arial"/>
          <w:szCs w:val="22"/>
        </w:rPr>
        <w:t xml:space="preserve">education relating to dignity and respect and conducting elder abuse </w:t>
      </w:r>
      <w:r w:rsidR="00E166F4">
        <w:rPr>
          <w:rFonts w:ascii="Arial" w:eastAsia="Fira Sans Light" w:hAnsi="Arial" w:cs="Arial"/>
          <w:szCs w:val="22"/>
        </w:rPr>
        <w:t>training</w:t>
      </w:r>
      <w:r w:rsidR="00E166F4" w:rsidRPr="000C4CFC">
        <w:rPr>
          <w:rFonts w:ascii="Arial" w:eastAsia="Fira Sans Light" w:hAnsi="Arial" w:cs="Arial"/>
          <w:szCs w:val="22"/>
        </w:rPr>
        <w:t xml:space="preserve"> modules with all staff</w:t>
      </w:r>
      <w:r>
        <w:rPr>
          <w:rFonts w:ascii="Arial" w:eastAsia="Fira Sans Light" w:hAnsi="Arial" w:cs="Arial"/>
          <w:szCs w:val="22"/>
        </w:rPr>
        <w:t xml:space="preserve">. </w:t>
      </w:r>
    </w:p>
    <w:p w14:paraId="3976EDFC" w14:textId="3E5621D8" w:rsidR="001821CB" w:rsidRDefault="001821CB" w:rsidP="001821CB">
      <w:pPr>
        <w:tabs>
          <w:tab w:val="right" w:pos="9026"/>
        </w:tabs>
        <w:spacing w:line="276" w:lineRule="auto"/>
        <w:rPr>
          <w:rFonts w:ascii="Arial" w:eastAsia="Fira Sans Light" w:hAnsi="Arial" w:cs="Arial"/>
          <w:szCs w:val="22"/>
        </w:rPr>
      </w:pPr>
      <w:r>
        <w:rPr>
          <w:rFonts w:ascii="Arial" w:eastAsia="Fira Sans Light" w:hAnsi="Arial" w:cs="Arial"/>
          <w:szCs w:val="22"/>
        </w:rPr>
        <w:t xml:space="preserve">In its response, the Approved Provider outlined actions taken to address the deficiencies identified in the site audit report. </w:t>
      </w:r>
    </w:p>
    <w:p w14:paraId="08EF0D30" w14:textId="77777777" w:rsidR="001821CB" w:rsidRDefault="001821CB" w:rsidP="001821CB">
      <w:pPr>
        <w:tabs>
          <w:tab w:val="right" w:pos="9026"/>
        </w:tabs>
        <w:spacing w:line="276" w:lineRule="auto"/>
        <w:rPr>
          <w:rFonts w:ascii="Arial" w:eastAsia="Fira Sans Light" w:hAnsi="Arial" w:cs="Arial"/>
          <w:szCs w:val="22"/>
        </w:rPr>
      </w:pPr>
      <w:r>
        <w:rPr>
          <w:rFonts w:ascii="Arial" w:eastAsia="Fira Sans Light" w:hAnsi="Arial" w:cs="Arial"/>
          <w:szCs w:val="22"/>
        </w:rPr>
        <w:t xml:space="preserve">Actions included: </w:t>
      </w:r>
    </w:p>
    <w:p w14:paraId="6FD968D4" w14:textId="77777777" w:rsidR="001821CB" w:rsidRPr="0015178F" w:rsidRDefault="001821CB" w:rsidP="0015178F">
      <w:pPr>
        <w:pStyle w:val="CommentText"/>
        <w:numPr>
          <w:ilvl w:val="0"/>
          <w:numId w:val="36"/>
        </w:numPr>
        <w:spacing w:line="276" w:lineRule="auto"/>
        <w:rPr>
          <w:rFonts w:ascii="Arial" w:hAnsi="Arial" w:cs="Arial"/>
          <w:color w:val="auto"/>
        </w:rPr>
      </w:pPr>
      <w:r w:rsidRPr="0015178F">
        <w:rPr>
          <w:rFonts w:ascii="Arial" w:hAnsi="Arial" w:cs="Arial"/>
          <w:color w:val="auto"/>
        </w:rPr>
        <w:t>The service i</w:t>
      </w:r>
      <w:r w:rsidR="00E64FA2" w:rsidRPr="0015178F">
        <w:rPr>
          <w:rFonts w:ascii="Arial" w:hAnsi="Arial" w:cs="Arial"/>
          <w:color w:val="auto"/>
        </w:rPr>
        <w:t>nvestigat</w:t>
      </w:r>
      <w:r w:rsidRPr="0015178F">
        <w:rPr>
          <w:rFonts w:ascii="Arial" w:hAnsi="Arial" w:cs="Arial"/>
          <w:color w:val="auto"/>
        </w:rPr>
        <w:t>ed</w:t>
      </w:r>
      <w:r w:rsidR="00E64FA2" w:rsidRPr="0015178F">
        <w:rPr>
          <w:rFonts w:ascii="Arial" w:hAnsi="Arial" w:cs="Arial"/>
          <w:color w:val="auto"/>
        </w:rPr>
        <w:t xml:space="preserve"> and follow</w:t>
      </w:r>
      <w:r w:rsidRPr="0015178F">
        <w:rPr>
          <w:rFonts w:ascii="Arial" w:hAnsi="Arial" w:cs="Arial"/>
          <w:color w:val="auto"/>
        </w:rPr>
        <w:t>ed</w:t>
      </w:r>
      <w:r w:rsidR="00E64FA2" w:rsidRPr="0015178F">
        <w:rPr>
          <w:rFonts w:ascii="Arial" w:hAnsi="Arial" w:cs="Arial"/>
          <w:color w:val="auto"/>
        </w:rPr>
        <w:t xml:space="preserve"> up with each of the identified consumers who raised concerns and the </w:t>
      </w:r>
      <w:r w:rsidRPr="0015178F">
        <w:rPr>
          <w:rFonts w:ascii="Arial" w:hAnsi="Arial" w:cs="Arial"/>
          <w:color w:val="auto"/>
        </w:rPr>
        <w:t xml:space="preserve">Approved Provider </w:t>
      </w:r>
      <w:r w:rsidR="00E64FA2" w:rsidRPr="0015178F">
        <w:rPr>
          <w:rFonts w:ascii="Arial" w:hAnsi="Arial" w:cs="Arial"/>
          <w:color w:val="auto"/>
        </w:rPr>
        <w:t>report</w:t>
      </w:r>
      <w:r w:rsidRPr="0015178F">
        <w:rPr>
          <w:rFonts w:ascii="Arial" w:hAnsi="Arial" w:cs="Arial"/>
          <w:color w:val="auto"/>
        </w:rPr>
        <w:t xml:space="preserve">ed </w:t>
      </w:r>
      <w:r w:rsidR="00E64FA2" w:rsidRPr="0015178F">
        <w:rPr>
          <w:rFonts w:ascii="Arial" w:hAnsi="Arial" w:cs="Arial"/>
          <w:color w:val="auto"/>
        </w:rPr>
        <w:t>that consumers and/or rep</w:t>
      </w:r>
      <w:r w:rsidRPr="0015178F">
        <w:rPr>
          <w:rFonts w:ascii="Arial" w:hAnsi="Arial" w:cs="Arial"/>
          <w:color w:val="auto"/>
        </w:rPr>
        <w:t>resentative</w:t>
      </w:r>
      <w:r w:rsidR="00E64FA2" w:rsidRPr="0015178F">
        <w:rPr>
          <w:rFonts w:ascii="Arial" w:hAnsi="Arial" w:cs="Arial"/>
          <w:color w:val="auto"/>
        </w:rPr>
        <w:t>s expressed satisfaction with the outcome</w:t>
      </w:r>
      <w:r w:rsidRPr="0015178F">
        <w:rPr>
          <w:rFonts w:ascii="Arial" w:hAnsi="Arial" w:cs="Arial"/>
          <w:color w:val="auto"/>
        </w:rPr>
        <w:t>s</w:t>
      </w:r>
    </w:p>
    <w:p w14:paraId="25DC2F24" w14:textId="2D1C1162" w:rsidR="00E64FA2" w:rsidRPr="0015178F" w:rsidRDefault="00E64FA2" w:rsidP="0015178F">
      <w:pPr>
        <w:pStyle w:val="CommentText"/>
        <w:numPr>
          <w:ilvl w:val="0"/>
          <w:numId w:val="36"/>
        </w:numPr>
        <w:spacing w:line="276" w:lineRule="auto"/>
        <w:rPr>
          <w:rFonts w:ascii="Arial" w:hAnsi="Arial" w:cs="Arial"/>
          <w:color w:val="auto"/>
        </w:rPr>
      </w:pPr>
      <w:r w:rsidRPr="0015178F">
        <w:rPr>
          <w:rFonts w:ascii="Arial" w:hAnsi="Arial" w:cs="Arial"/>
          <w:color w:val="auto"/>
        </w:rPr>
        <w:t>The</w:t>
      </w:r>
      <w:r w:rsidR="001821CB" w:rsidRPr="0015178F">
        <w:rPr>
          <w:rFonts w:ascii="Arial" w:hAnsi="Arial" w:cs="Arial"/>
          <w:color w:val="auto"/>
        </w:rPr>
        <w:t xml:space="preserve"> Approved Provider stated it was </w:t>
      </w:r>
      <w:r w:rsidRPr="0015178F">
        <w:rPr>
          <w:rFonts w:ascii="Arial" w:hAnsi="Arial" w:cs="Arial"/>
          <w:color w:val="auto"/>
        </w:rPr>
        <w:t>not able to substantiate the observations made by the Assessment Team in relation to staff not being kind and respectful to consumers</w:t>
      </w:r>
      <w:r w:rsidR="001821CB" w:rsidRPr="0015178F">
        <w:rPr>
          <w:rFonts w:ascii="Arial" w:hAnsi="Arial" w:cs="Arial"/>
          <w:color w:val="auto"/>
        </w:rPr>
        <w:t>;</w:t>
      </w:r>
      <w:r w:rsidRPr="0015178F">
        <w:rPr>
          <w:rFonts w:ascii="Arial" w:hAnsi="Arial" w:cs="Arial"/>
          <w:color w:val="auto"/>
        </w:rPr>
        <w:t xml:space="preserve"> however</w:t>
      </w:r>
      <w:r w:rsidR="001821CB" w:rsidRPr="0015178F">
        <w:rPr>
          <w:rFonts w:ascii="Arial" w:hAnsi="Arial" w:cs="Arial"/>
          <w:color w:val="auto"/>
        </w:rPr>
        <w:t>, it advised</w:t>
      </w:r>
      <w:r w:rsidRPr="0015178F">
        <w:rPr>
          <w:rFonts w:ascii="Arial" w:hAnsi="Arial" w:cs="Arial"/>
          <w:color w:val="auto"/>
        </w:rPr>
        <w:t xml:space="preserve"> staff </w:t>
      </w:r>
      <w:r w:rsidR="001821CB" w:rsidRPr="0015178F">
        <w:rPr>
          <w:rFonts w:ascii="Arial" w:hAnsi="Arial" w:cs="Arial"/>
          <w:color w:val="auto"/>
        </w:rPr>
        <w:t>are</w:t>
      </w:r>
      <w:r w:rsidRPr="0015178F">
        <w:rPr>
          <w:rFonts w:ascii="Arial" w:hAnsi="Arial" w:cs="Arial"/>
          <w:color w:val="auto"/>
        </w:rPr>
        <w:t xml:space="preserve"> required to sign </w:t>
      </w:r>
      <w:r w:rsidR="001821CB" w:rsidRPr="0015178F">
        <w:rPr>
          <w:rFonts w:ascii="Arial" w:hAnsi="Arial" w:cs="Arial"/>
          <w:color w:val="auto"/>
        </w:rPr>
        <w:t>a</w:t>
      </w:r>
      <w:r w:rsidRPr="0015178F">
        <w:rPr>
          <w:rFonts w:ascii="Arial" w:hAnsi="Arial" w:cs="Arial"/>
          <w:color w:val="auto"/>
        </w:rPr>
        <w:t xml:space="preserve"> Code of Conduct </w:t>
      </w:r>
      <w:r w:rsidR="001821CB" w:rsidRPr="0015178F">
        <w:rPr>
          <w:rFonts w:ascii="Arial" w:hAnsi="Arial" w:cs="Arial"/>
          <w:color w:val="auto"/>
        </w:rPr>
        <w:t>which</w:t>
      </w:r>
      <w:r w:rsidRPr="0015178F">
        <w:rPr>
          <w:rFonts w:ascii="Arial" w:hAnsi="Arial" w:cs="Arial"/>
          <w:color w:val="auto"/>
        </w:rPr>
        <w:t xml:space="preserve"> acknowledge</w:t>
      </w:r>
      <w:r w:rsidR="001821CB" w:rsidRPr="0015178F">
        <w:rPr>
          <w:rFonts w:ascii="Arial" w:hAnsi="Arial" w:cs="Arial"/>
          <w:color w:val="auto"/>
        </w:rPr>
        <w:t>s</w:t>
      </w:r>
      <w:r w:rsidRPr="0015178F">
        <w:rPr>
          <w:rFonts w:ascii="Arial" w:hAnsi="Arial" w:cs="Arial"/>
          <w:color w:val="auto"/>
        </w:rPr>
        <w:t xml:space="preserve"> they understand their responsibilities and that 92% </w:t>
      </w:r>
      <w:r w:rsidR="001821CB" w:rsidRPr="0015178F">
        <w:rPr>
          <w:rFonts w:ascii="Arial" w:hAnsi="Arial" w:cs="Arial"/>
          <w:color w:val="auto"/>
        </w:rPr>
        <w:t xml:space="preserve">of staff </w:t>
      </w:r>
      <w:r w:rsidRPr="0015178F">
        <w:rPr>
          <w:rFonts w:ascii="Arial" w:hAnsi="Arial" w:cs="Arial"/>
          <w:color w:val="auto"/>
        </w:rPr>
        <w:t>have signed the Code of Conduct</w:t>
      </w:r>
    </w:p>
    <w:p w14:paraId="2E7BD2B7" w14:textId="52562C7C" w:rsidR="007F297C" w:rsidRPr="001821CB" w:rsidRDefault="007F297C" w:rsidP="007F297C">
      <w:pPr>
        <w:tabs>
          <w:tab w:val="right" w:pos="9026"/>
        </w:tabs>
        <w:spacing w:line="276" w:lineRule="auto"/>
        <w:rPr>
          <w:rFonts w:ascii="Arial" w:hAnsi="Arial" w:cs="Arial"/>
        </w:rPr>
      </w:pPr>
      <w:r w:rsidRPr="009753BD">
        <w:rPr>
          <w:rStyle w:val="cf01"/>
          <w:rFonts w:ascii="Arial" w:hAnsi="Arial" w:cs="Arial"/>
          <w:i w:val="0"/>
          <w:iCs w:val="0"/>
          <w:sz w:val="24"/>
          <w:szCs w:val="24"/>
        </w:rPr>
        <w:t xml:space="preserve">While I acknowledge the service </w:t>
      </w:r>
      <w:r w:rsidR="001821CB">
        <w:rPr>
          <w:rStyle w:val="cf01"/>
          <w:rFonts w:ascii="Arial" w:hAnsi="Arial" w:cs="Arial"/>
          <w:i w:val="0"/>
          <w:iCs w:val="0"/>
          <w:sz w:val="24"/>
          <w:szCs w:val="24"/>
        </w:rPr>
        <w:t xml:space="preserve">is </w:t>
      </w:r>
      <w:r w:rsidRPr="009753BD">
        <w:rPr>
          <w:rStyle w:val="cf01"/>
          <w:rFonts w:ascii="Arial" w:hAnsi="Arial" w:cs="Arial"/>
          <w:i w:val="0"/>
          <w:iCs w:val="0"/>
          <w:sz w:val="24"/>
          <w:szCs w:val="24"/>
        </w:rPr>
        <w:t>tak</w:t>
      </w:r>
      <w:r w:rsidR="001821CB">
        <w:rPr>
          <w:rStyle w:val="cf01"/>
          <w:rFonts w:ascii="Arial" w:hAnsi="Arial" w:cs="Arial"/>
          <w:i w:val="0"/>
          <w:iCs w:val="0"/>
          <w:sz w:val="24"/>
          <w:szCs w:val="24"/>
        </w:rPr>
        <w:t>ing</w:t>
      </w:r>
      <w:r w:rsidRPr="009753BD">
        <w:rPr>
          <w:rStyle w:val="cf01"/>
          <w:rFonts w:ascii="Arial" w:hAnsi="Arial" w:cs="Arial"/>
          <w:i w:val="0"/>
          <w:iCs w:val="0"/>
          <w:sz w:val="24"/>
          <w:szCs w:val="24"/>
        </w:rPr>
        <w:t xml:space="preserve"> action to address the deficiencies</w:t>
      </w:r>
      <w:r w:rsidR="001821CB">
        <w:rPr>
          <w:rStyle w:val="cf01"/>
          <w:rFonts w:ascii="Arial" w:hAnsi="Arial" w:cs="Arial"/>
          <w:i w:val="0"/>
          <w:iCs w:val="0"/>
          <w:sz w:val="24"/>
          <w:szCs w:val="24"/>
        </w:rPr>
        <w:t xml:space="preserve"> identified in the site audit report</w:t>
      </w:r>
      <w:r w:rsidRPr="009753BD">
        <w:rPr>
          <w:rStyle w:val="cf01"/>
          <w:rFonts w:ascii="Arial" w:hAnsi="Arial" w:cs="Arial"/>
          <w:i w:val="0"/>
          <w:iCs w:val="0"/>
          <w:sz w:val="24"/>
          <w:szCs w:val="24"/>
        </w:rPr>
        <w:t xml:space="preserve">, there has not been sufficient time to demonstrate the sustainability and </w:t>
      </w:r>
      <w:r w:rsidRPr="009753BD">
        <w:rPr>
          <w:rStyle w:val="cf01"/>
          <w:rFonts w:ascii="Arial" w:hAnsi="Arial" w:cs="Arial"/>
          <w:i w:val="0"/>
          <w:iCs w:val="0"/>
          <w:sz w:val="24"/>
          <w:szCs w:val="24"/>
        </w:rPr>
        <w:lastRenderedPageBreak/>
        <w:t>effectiveness of the Approved Provider’s changes. I consider at the time of the site audit the service did not demonstrate workforce interactions with consumers were kind, caring and respectful.</w:t>
      </w:r>
    </w:p>
    <w:p w14:paraId="5FC687DB" w14:textId="77777777" w:rsidR="003034C4" w:rsidRPr="003034C4" w:rsidRDefault="003034C4" w:rsidP="003034C4">
      <w:pPr>
        <w:spacing w:line="276" w:lineRule="auto"/>
        <w:rPr>
          <w:rFonts w:ascii="Arial" w:eastAsia="Arial" w:hAnsi="Arial" w:cs="Arial"/>
        </w:rPr>
      </w:pPr>
      <w:r>
        <w:rPr>
          <w:rFonts w:ascii="Arial" w:hAnsi="Arial" w:cs="Arial"/>
          <w:color w:val="auto"/>
        </w:rPr>
        <w:t>Therefore, given the above information, I decided the service was non-compliant with Requirement 7(3)(b) at the time of the site audit.</w:t>
      </w:r>
    </w:p>
    <w:p w14:paraId="50D7202F" w14:textId="77777777" w:rsidR="00B94D12" w:rsidRPr="00B94D12" w:rsidRDefault="00B94D12" w:rsidP="007469C3">
      <w:pPr>
        <w:pStyle w:val="CommentText"/>
        <w:rPr>
          <w:rFonts w:ascii="Arial" w:hAnsi="Arial" w:cs="Arial"/>
          <w:i/>
          <w:color w:val="auto"/>
        </w:rPr>
      </w:pPr>
      <w:r w:rsidRPr="00B94D12">
        <w:rPr>
          <w:rFonts w:ascii="Arial" w:hAnsi="Arial" w:cs="Arial"/>
          <w:i/>
          <w:color w:val="auto"/>
        </w:rPr>
        <w:t>Requirement 7(3)(d):</w:t>
      </w:r>
    </w:p>
    <w:p w14:paraId="5E56C0A9" w14:textId="258DED58" w:rsidR="007469C3" w:rsidRPr="009626DA" w:rsidRDefault="007469C3" w:rsidP="007469C3">
      <w:pPr>
        <w:pStyle w:val="CommentText"/>
        <w:rPr>
          <w:rFonts w:ascii="Arial" w:hAnsi="Arial" w:cs="Arial"/>
          <w:color w:val="auto"/>
        </w:rPr>
      </w:pPr>
      <w:r>
        <w:rPr>
          <w:rFonts w:ascii="Arial" w:hAnsi="Arial" w:cs="Arial"/>
          <w:color w:val="auto"/>
        </w:rPr>
        <w:t xml:space="preserve">In relation to </w:t>
      </w:r>
      <w:r w:rsidRPr="009626DA">
        <w:rPr>
          <w:rFonts w:ascii="Arial" w:hAnsi="Arial" w:cs="Arial"/>
          <w:color w:val="auto"/>
        </w:rPr>
        <w:t xml:space="preserve">Requirement </w:t>
      </w:r>
      <w:r>
        <w:rPr>
          <w:rFonts w:ascii="Arial" w:hAnsi="Arial" w:cs="Arial"/>
          <w:color w:val="auto"/>
        </w:rPr>
        <w:t>7</w:t>
      </w:r>
      <w:r w:rsidRPr="009626DA">
        <w:rPr>
          <w:rFonts w:ascii="Arial" w:hAnsi="Arial" w:cs="Arial"/>
          <w:color w:val="auto"/>
        </w:rPr>
        <w:t>(3)(</w:t>
      </w:r>
      <w:r>
        <w:rPr>
          <w:rFonts w:ascii="Arial" w:hAnsi="Arial" w:cs="Arial"/>
          <w:color w:val="auto"/>
        </w:rPr>
        <w:t>d</w:t>
      </w:r>
      <w:r w:rsidRPr="009626DA">
        <w:rPr>
          <w:rFonts w:ascii="Arial" w:hAnsi="Arial" w:cs="Arial"/>
          <w:color w:val="auto"/>
        </w:rPr>
        <w:t>),</w:t>
      </w:r>
      <w:r>
        <w:rPr>
          <w:rFonts w:ascii="Arial" w:hAnsi="Arial" w:cs="Arial"/>
          <w:color w:val="auto"/>
        </w:rPr>
        <w:t xml:space="preserve"> I based my finding of non-compliance on the following information.</w:t>
      </w:r>
    </w:p>
    <w:p w14:paraId="7A02B7B2" w14:textId="77777777" w:rsidR="0086796B" w:rsidRDefault="0086796B" w:rsidP="0086796B">
      <w:pPr>
        <w:tabs>
          <w:tab w:val="right" w:pos="9026"/>
        </w:tabs>
        <w:spacing w:line="276" w:lineRule="auto"/>
        <w:rPr>
          <w:rFonts w:ascii="Arial" w:eastAsia="Calibri" w:hAnsi="Arial" w:cs="Arial"/>
        </w:rPr>
      </w:pPr>
      <w:r>
        <w:rPr>
          <w:rFonts w:ascii="Arial" w:eastAsia="Calibri" w:hAnsi="Arial" w:cs="Arial"/>
        </w:rPr>
        <w:t>C</w:t>
      </w:r>
      <w:r w:rsidRPr="005B4950">
        <w:rPr>
          <w:rFonts w:ascii="Arial" w:eastAsia="Calibri" w:hAnsi="Arial" w:cs="Arial"/>
        </w:rPr>
        <w:t>onsumer</w:t>
      </w:r>
      <w:r>
        <w:rPr>
          <w:rFonts w:ascii="Arial" w:eastAsia="Calibri" w:hAnsi="Arial" w:cs="Arial"/>
        </w:rPr>
        <w:t xml:space="preserve">s </w:t>
      </w:r>
      <w:r w:rsidRPr="005B4950">
        <w:rPr>
          <w:rFonts w:ascii="Arial" w:eastAsia="Calibri" w:hAnsi="Arial" w:cs="Arial"/>
        </w:rPr>
        <w:t xml:space="preserve">identified areas where they felt staff could benefit from </w:t>
      </w:r>
      <w:r>
        <w:rPr>
          <w:rFonts w:ascii="Arial" w:eastAsia="Calibri" w:hAnsi="Arial" w:cs="Arial"/>
        </w:rPr>
        <w:t>more</w:t>
      </w:r>
      <w:r w:rsidRPr="005B4950">
        <w:rPr>
          <w:rFonts w:ascii="Arial" w:eastAsia="Calibri" w:hAnsi="Arial" w:cs="Arial"/>
        </w:rPr>
        <w:t xml:space="preserve"> training</w:t>
      </w:r>
      <w:r>
        <w:rPr>
          <w:rFonts w:ascii="Arial" w:eastAsia="Calibri" w:hAnsi="Arial" w:cs="Arial"/>
        </w:rPr>
        <w:t>, these included:</w:t>
      </w:r>
    </w:p>
    <w:p w14:paraId="554E2E76" w14:textId="77777777" w:rsidR="0086796B" w:rsidRPr="0015178F" w:rsidRDefault="0086796B" w:rsidP="0015178F">
      <w:pPr>
        <w:pStyle w:val="CommentText"/>
        <w:numPr>
          <w:ilvl w:val="0"/>
          <w:numId w:val="36"/>
        </w:numPr>
        <w:spacing w:line="276" w:lineRule="auto"/>
        <w:rPr>
          <w:rFonts w:ascii="Arial" w:hAnsi="Arial" w:cs="Arial"/>
          <w:color w:val="auto"/>
        </w:rPr>
      </w:pPr>
      <w:r w:rsidRPr="0015178F">
        <w:rPr>
          <w:rFonts w:ascii="Arial" w:hAnsi="Arial" w:cs="Arial"/>
          <w:color w:val="auto"/>
        </w:rPr>
        <w:t>manual handling techniques</w:t>
      </w:r>
    </w:p>
    <w:p w14:paraId="33593604" w14:textId="77777777" w:rsidR="0086796B" w:rsidRPr="0015178F" w:rsidRDefault="0086796B" w:rsidP="0015178F">
      <w:pPr>
        <w:pStyle w:val="CommentText"/>
        <w:numPr>
          <w:ilvl w:val="0"/>
          <w:numId w:val="36"/>
        </w:numPr>
        <w:spacing w:line="276" w:lineRule="auto"/>
        <w:rPr>
          <w:rFonts w:ascii="Arial" w:hAnsi="Arial" w:cs="Arial"/>
          <w:color w:val="auto"/>
        </w:rPr>
      </w:pPr>
      <w:r w:rsidRPr="0015178F">
        <w:rPr>
          <w:rFonts w:ascii="Arial" w:hAnsi="Arial" w:cs="Arial"/>
          <w:color w:val="auto"/>
        </w:rPr>
        <w:t>understanding the impacts of deterioration in senses, such as eyesight</w:t>
      </w:r>
    </w:p>
    <w:p w14:paraId="2061CF34" w14:textId="77777777" w:rsidR="00903CF0" w:rsidRDefault="00E166F4" w:rsidP="00E166F4">
      <w:pPr>
        <w:spacing w:line="276" w:lineRule="auto"/>
        <w:rPr>
          <w:rFonts w:ascii="Arial" w:eastAsia="Calibri" w:hAnsi="Arial" w:cs="Arial"/>
          <w:color w:val="auto"/>
        </w:rPr>
      </w:pPr>
      <w:r>
        <w:rPr>
          <w:rFonts w:ascii="Arial" w:eastAsia="Calibri" w:hAnsi="Arial" w:cs="Arial"/>
          <w:color w:val="auto"/>
        </w:rPr>
        <w:t>M</w:t>
      </w:r>
      <w:r w:rsidRPr="00EA6A28">
        <w:rPr>
          <w:rFonts w:ascii="Arial" w:eastAsia="Calibri" w:hAnsi="Arial" w:cs="Arial"/>
          <w:color w:val="auto"/>
        </w:rPr>
        <w:t>anagement confirmed the organisation ha</w:t>
      </w:r>
      <w:r>
        <w:rPr>
          <w:rFonts w:ascii="Arial" w:eastAsia="Calibri" w:hAnsi="Arial" w:cs="Arial"/>
          <w:color w:val="auto"/>
        </w:rPr>
        <w:t>d</w:t>
      </w:r>
      <w:r w:rsidRPr="00EA6A28">
        <w:rPr>
          <w:rFonts w:ascii="Arial" w:eastAsia="Calibri" w:hAnsi="Arial" w:cs="Arial"/>
          <w:color w:val="auto"/>
        </w:rPr>
        <w:t xml:space="preserve"> a system in place </w:t>
      </w:r>
      <w:r w:rsidR="007A3826">
        <w:rPr>
          <w:rFonts w:ascii="Arial" w:eastAsia="Calibri" w:hAnsi="Arial" w:cs="Arial"/>
          <w:color w:val="auto"/>
        </w:rPr>
        <w:t>which</w:t>
      </w:r>
      <w:r w:rsidRPr="00EA6A28">
        <w:rPr>
          <w:rFonts w:ascii="Arial" w:eastAsia="Calibri" w:hAnsi="Arial" w:cs="Arial"/>
          <w:color w:val="auto"/>
        </w:rPr>
        <w:t xml:space="preserve"> support</w:t>
      </w:r>
      <w:r w:rsidR="007A3826">
        <w:rPr>
          <w:rFonts w:ascii="Arial" w:eastAsia="Calibri" w:hAnsi="Arial" w:cs="Arial"/>
          <w:color w:val="auto"/>
        </w:rPr>
        <w:t>ed</w:t>
      </w:r>
      <w:r w:rsidRPr="00EA6A28">
        <w:rPr>
          <w:rFonts w:ascii="Arial" w:eastAsia="Calibri" w:hAnsi="Arial" w:cs="Arial"/>
          <w:color w:val="auto"/>
        </w:rPr>
        <w:t xml:space="preserve"> recruitment needs and personnel. Procedures guide</w:t>
      </w:r>
      <w:r>
        <w:rPr>
          <w:rFonts w:ascii="Arial" w:eastAsia="Calibri" w:hAnsi="Arial" w:cs="Arial"/>
          <w:color w:val="auto"/>
        </w:rPr>
        <w:t>d</w:t>
      </w:r>
      <w:r w:rsidRPr="00EA6A28">
        <w:rPr>
          <w:rFonts w:ascii="Arial" w:eastAsia="Calibri" w:hAnsi="Arial" w:cs="Arial"/>
          <w:color w:val="auto"/>
        </w:rPr>
        <w:t xml:space="preserve"> the recruitment, orientation and qualifying periods of staff </w:t>
      </w:r>
      <w:r>
        <w:rPr>
          <w:rFonts w:ascii="Arial" w:eastAsia="Calibri" w:hAnsi="Arial" w:cs="Arial"/>
          <w:color w:val="auto"/>
        </w:rPr>
        <w:t>and</w:t>
      </w:r>
      <w:r w:rsidRPr="00EA6A28">
        <w:rPr>
          <w:rFonts w:ascii="Arial" w:eastAsia="Calibri" w:hAnsi="Arial" w:cs="Arial"/>
          <w:color w:val="auto"/>
        </w:rPr>
        <w:t xml:space="preserve"> outline</w:t>
      </w:r>
      <w:r>
        <w:rPr>
          <w:rFonts w:ascii="Arial" w:eastAsia="Calibri" w:hAnsi="Arial" w:cs="Arial"/>
          <w:color w:val="auto"/>
        </w:rPr>
        <w:t>d</w:t>
      </w:r>
      <w:r w:rsidRPr="00EA6A28">
        <w:rPr>
          <w:rFonts w:ascii="Arial" w:eastAsia="Calibri" w:hAnsi="Arial" w:cs="Arial"/>
          <w:color w:val="auto"/>
        </w:rPr>
        <w:t xml:space="preserve"> the need for a fair and transparent process, while ensuring adequate selection criteria and quality checks occur</w:t>
      </w:r>
      <w:r>
        <w:rPr>
          <w:rFonts w:ascii="Arial" w:eastAsia="Calibri" w:hAnsi="Arial" w:cs="Arial"/>
          <w:color w:val="auto"/>
        </w:rPr>
        <w:t>red</w:t>
      </w:r>
      <w:r w:rsidR="00903CF0">
        <w:rPr>
          <w:rFonts w:ascii="Arial" w:eastAsia="Calibri" w:hAnsi="Arial" w:cs="Arial"/>
          <w:color w:val="auto"/>
        </w:rPr>
        <w:t>.</w:t>
      </w:r>
    </w:p>
    <w:p w14:paraId="4DDE51A2" w14:textId="77777777" w:rsidR="00903CF0" w:rsidRDefault="007A3826" w:rsidP="00903CF0">
      <w:pPr>
        <w:spacing w:line="276" w:lineRule="auto"/>
        <w:rPr>
          <w:rFonts w:ascii="Arial" w:eastAsia="Fira Sans Light" w:hAnsi="Arial" w:cs="Arial"/>
          <w:szCs w:val="22"/>
        </w:rPr>
      </w:pPr>
      <w:r>
        <w:rPr>
          <w:rFonts w:ascii="Arial" w:eastAsia="Calibri" w:hAnsi="Arial" w:cs="Arial"/>
          <w:color w:val="auto"/>
        </w:rPr>
        <w:t>However, although the service had policies and processes in place for staff training, records showed numerous staff had not completed the required training at the time of the site audit.</w:t>
      </w:r>
      <w:r w:rsidR="0076054D">
        <w:rPr>
          <w:rFonts w:ascii="Arial" w:eastAsia="Calibri" w:hAnsi="Arial" w:cs="Arial"/>
          <w:color w:val="auto"/>
        </w:rPr>
        <w:t xml:space="preserve"> The Assessment Team raised this issue with </w:t>
      </w:r>
      <w:r w:rsidR="0045379F">
        <w:rPr>
          <w:rFonts w:ascii="Arial" w:eastAsia="Calibri" w:hAnsi="Arial" w:cs="Arial"/>
          <w:color w:val="auto"/>
        </w:rPr>
        <w:t>m</w:t>
      </w:r>
      <w:r w:rsidR="00E166F4">
        <w:rPr>
          <w:rFonts w:ascii="Arial" w:eastAsia="Calibri" w:hAnsi="Arial" w:cs="Arial"/>
          <w:color w:val="auto"/>
        </w:rPr>
        <w:t>anagement</w:t>
      </w:r>
      <w:r w:rsidR="0045379F">
        <w:rPr>
          <w:rFonts w:ascii="Arial" w:eastAsia="Calibri" w:hAnsi="Arial" w:cs="Arial"/>
          <w:color w:val="auto"/>
        </w:rPr>
        <w:t xml:space="preserve"> who </w:t>
      </w:r>
      <w:r w:rsidR="00E166F4" w:rsidRPr="00063B97">
        <w:rPr>
          <w:rFonts w:ascii="Arial" w:eastAsia="Fira Sans Light" w:hAnsi="Arial" w:cs="Arial"/>
          <w:szCs w:val="22"/>
        </w:rPr>
        <w:t>acknowledged not all staff ha</w:t>
      </w:r>
      <w:r w:rsidR="00E166F4">
        <w:rPr>
          <w:rFonts w:ascii="Arial" w:eastAsia="Fira Sans Light" w:hAnsi="Arial" w:cs="Arial"/>
          <w:szCs w:val="22"/>
        </w:rPr>
        <w:t>d</w:t>
      </w:r>
      <w:r w:rsidR="00E166F4" w:rsidRPr="00063B97">
        <w:rPr>
          <w:rFonts w:ascii="Arial" w:eastAsia="Fira Sans Light" w:hAnsi="Arial" w:cs="Arial"/>
          <w:szCs w:val="22"/>
        </w:rPr>
        <w:t xml:space="preserve"> completed the expected training sessions</w:t>
      </w:r>
      <w:r w:rsidR="00E166F4">
        <w:rPr>
          <w:rFonts w:ascii="Arial" w:eastAsia="Fira Sans Light" w:hAnsi="Arial" w:cs="Arial"/>
          <w:szCs w:val="22"/>
        </w:rPr>
        <w:t xml:space="preserve"> and it confirmed it would implement an action plan to address this</w:t>
      </w:r>
      <w:r w:rsidR="00903CF0">
        <w:rPr>
          <w:rFonts w:ascii="Arial" w:eastAsia="Fira Sans Light" w:hAnsi="Arial" w:cs="Arial"/>
          <w:szCs w:val="22"/>
        </w:rPr>
        <w:t>.</w:t>
      </w:r>
    </w:p>
    <w:p w14:paraId="194478A0" w14:textId="095D4413" w:rsidR="00903CF0" w:rsidRDefault="004D091F" w:rsidP="00903CF0">
      <w:pPr>
        <w:spacing w:line="276" w:lineRule="auto"/>
        <w:rPr>
          <w:rStyle w:val="cf01"/>
          <w:rFonts w:ascii="Arial" w:hAnsi="Arial" w:cs="Arial"/>
          <w:i w:val="0"/>
          <w:iCs w:val="0"/>
          <w:sz w:val="24"/>
          <w:szCs w:val="24"/>
        </w:rPr>
      </w:pPr>
      <w:r>
        <w:rPr>
          <w:rStyle w:val="cf01"/>
          <w:rFonts w:ascii="Arial" w:hAnsi="Arial" w:cs="Arial"/>
          <w:i w:val="0"/>
          <w:iCs w:val="0"/>
          <w:sz w:val="24"/>
          <w:szCs w:val="24"/>
        </w:rPr>
        <w:t>I</w:t>
      </w:r>
      <w:r w:rsidR="005777D7" w:rsidRPr="009753BD">
        <w:rPr>
          <w:rStyle w:val="cf01"/>
          <w:rFonts w:ascii="Arial" w:hAnsi="Arial" w:cs="Arial"/>
          <w:i w:val="0"/>
          <w:iCs w:val="0"/>
          <w:sz w:val="24"/>
          <w:szCs w:val="24"/>
        </w:rPr>
        <w:t xml:space="preserve">n its response, the </w:t>
      </w:r>
      <w:r w:rsidR="00903CF0">
        <w:rPr>
          <w:rStyle w:val="cf01"/>
          <w:rFonts w:ascii="Arial" w:hAnsi="Arial" w:cs="Arial"/>
          <w:i w:val="0"/>
          <w:iCs w:val="0"/>
          <w:sz w:val="24"/>
          <w:szCs w:val="24"/>
        </w:rPr>
        <w:t>Approved Provider</w:t>
      </w:r>
      <w:r w:rsidR="005777D7" w:rsidRPr="009753BD">
        <w:rPr>
          <w:rStyle w:val="cf01"/>
          <w:rFonts w:ascii="Arial" w:hAnsi="Arial" w:cs="Arial"/>
          <w:i w:val="0"/>
          <w:iCs w:val="0"/>
          <w:sz w:val="24"/>
          <w:szCs w:val="24"/>
        </w:rPr>
        <w:t xml:space="preserve"> outlined actions taken to address the deficiencies identified in the site audit report</w:t>
      </w:r>
      <w:r w:rsidR="00903CF0">
        <w:rPr>
          <w:rStyle w:val="cf01"/>
          <w:rFonts w:ascii="Arial" w:hAnsi="Arial" w:cs="Arial"/>
          <w:i w:val="0"/>
          <w:iCs w:val="0"/>
          <w:sz w:val="24"/>
          <w:szCs w:val="24"/>
        </w:rPr>
        <w:t>.</w:t>
      </w:r>
    </w:p>
    <w:p w14:paraId="66081F00" w14:textId="77777777" w:rsidR="00903CF0" w:rsidRDefault="00903CF0" w:rsidP="00903CF0">
      <w:pPr>
        <w:spacing w:line="276" w:lineRule="auto"/>
        <w:rPr>
          <w:rStyle w:val="cf01"/>
          <w:rFonts w:ascii="Arial" w:hAnsi="Arial" w:cs="Arial"/>
          <w:i w:val="0"/>
          <w:iCs w:val="0"/>
          <w:sz w:val="24"/>
          <w:szCs w:val="24"/>
        </w:rPr>
      </w:pPr>
      <w:r>
        <w:rPr>
          <w:rStyle w:val="cf01"/>
          <w:rFonts w:ascii="Arial" w:hAnsi="Arial" w:cs="Arial"/>
          <w:i w:val="0"/>
          <w:iCs w:val="0"/>
          <w:sz w:val="24"/>
          <w:szCs w:val="24"/>
        </w:rPr>
        <w:t>The response included:</w:t>
      </w:r>
    </w:p>
    <w:p w14:paraId="44F47C20" w14:textId="679451E8" w:rsidR="00903CF0" w:rsidRPr="0015178F" w:rsidRDefault="00903CF0" w:rsidP="0015178F">
      <w:pPr>
        <w:pStyle w:val="CommentText"/>
        <w:numPr>
          <w:ilvl w:val="0"/>
          <w:numId w:val="36"/>
        </w:numPr>
        <w:spacing w:line="276" w:lineRule="auto"/>
        <w:rPr>
          <w:rFonts w:ascii="Arial" w:hAnsi="Arial" w:cs="Arial"/>
          <w:color w:val="auto"/>
        </w:rPr>
      </w:pPr>
      <w:r w:rsidRPr="0015178F">
        <w:rPr>
          <w:rFonts w:ascii="Arial" w:hAnsi="Arial" w:cs="Arial"/>
          <w:color w:val="auto"/>
        </w:rPr>
        <w:t>An explanation of the difficulties faced by the service during COVID-19 outbreaks, which affected the ability of staff to complete training</w:t>
      </w:r>
    </w:p>
    <w:p w14:paraId="693C5FD6" w14:textId="40172D83" w:rsidR="00903CF0" w:rsidRPr="0015178F" w:rsidRDefault="00903CF0" w:rsidP="0015178F">
      <w:pPr>
        <w:pStyle w:val="CommentText"/>
        <w:numPr>
          <w:ilvl w:val="0"/>
          <w:numId w:val="36"/>
        </w:numPr>
        <w:spacing w:line="276" w:lineRule="auto"/>
        <w:rPr>
          <w:rFonts w:ascii="Arial" w:hAnsi="Arial" w:cs="Arial"/>
          <w:color w:val="auto"/>
        </w:rPr>
      </w:pPr>
      <w:r w:rsidRPr="0015178F">
        <w:rPr>
          <w:rFonts w:ascii="Arial" w:hAnsi="Arial" w:cs="Arial"/>
          <w:color w:val="auto"/>
        </w:rPr>
        <w:t>As of 4 July 2022, the percentage of staff who completed mandatory training had increased; however</w:t>
      </w:r>
      <w:r w:rsidR="00306198" w:rsidRPr="0015178F">
        <w:rPr>
          <w:rFonts w:ascii="Arial" w:hAnsi="Arial" w:cs="Arial"/>
          <w:color w:val="auto"/>
        </w:rPr>
        <w:t>,</w:t>
      </w:r>
      <w:r w:rsidRPr="0015178F">
        <w:rPr>
          <w:rFonts w:ascii="Arial" w:hAnsi="Arial" w:cs="Arial"/>
          <w:color w:val="auto"/>
        </w:rPr>
        <w:t xml:space="preserve"> the response did not contain documentary evidence to corroborate this</w:t>
      </w:r>
    </w:p>
    <w:p w14:paraId="29CC3F97" w14:textId="77777777" w:rsidR="00306198" w:rsidRPr="00306198" w:rsidRDefault="00903CF0" w:rsidP="0015178F">
      <w:pPr>
        <w:pStyle w:val="CommentText"/>
        <w:numPr>
          <w:ilvl w:val="0"/>
          <w:numId w:val="36"/>
        </w:numPr>
        <w:spacing w:line="276" w:lineRule="auto"/>
        <w:rPr>
          <w:rFonts w:ascii="Arial" w:hAnsi="Arial" w:cs="Arial"/>
        </w:rPr>
      </w:pPr>
      <w:r w:rsidRPr="0015178F">
        <w:rPr>
          <w:rFonts w:ascii="Arial" w:hAnsi="Arial" w:cs="Arial"/>
          <w:color w:val="auto"/>
        </w:rPr>
        <w:t xml:space="preserve">In relation to specific consumer feedback, staff </w:t>
      </w:r>
      <w:r w:rsidR="00306198" w:rsidRPr="0015178F">
        <w:rPr>
          <w:rFonts w:ascii="Arial" w:hAnsi="Arial" w:cs="Arial"/>
          <w:color w:val="auto"/>
        </w:rPr>
        <w:t xml:space="preserve">were </w:t>
      </w:r>
      <w:r w:rsidRPr="0015178F">
        <w:rPr>
          <w:rFonts w:ascii="Arial" w:hAnsi="Arial" w:cs="Arial"/>
          <w:color w:val="auto"/>
        </w:rPr>
        <w:t xml:space="preserve">notified </w:t>
      </w:r>
      <w:r w:rsidR="00306198" w:rsidRPr="0015178F">
        <w:rPr>
          <w:rFonts w:ascii="Arial" w:hAnsi="Arial" w:cs="Arial"/>
          <w:color w:val="auto"/>
        </w:rPr>
        <w:t xml:space="preserve">of </w:t>
      </w:r>
      <w:r w:rsidRPr="0015178F">
        <w:rPr>
          <w:rFonts w:ascii="Arial" w:hAnsi="Arial" w:cs="Arial"/>
          <w:color w:val="auto"/>
        </w:rPr>
        <w:t>the care needs of these</w:t>
      </w:r>
      <w:r w:rsidRPr="00306198">
        <w:rPr>
          <w:rFonts w:ascii="Arial" w:hAnsi="Arial" w:cs="Arial"/>
        </w:rPr>
        <w:t xml:space="preserve"> consumers and relevant training </w:t>
      </w:r>
      <w:r w:rsidR="00306198" w:rsidRPr="00306198">
        <w:rPr>
          <w:rFonts w:ascii="Arial" w:hAnsi="Arial" w:cs="Arial"/>
        </w:rPr>
        <w:t>was</w:t>
      </w:r>
      <w:r w:rsidRPr="00306198">
        <w:rPr>
          <w:rFonts w:ascii="Arial" w:hAnsi="Arial" w:cs="Arial"/>
        </w:rPr>
        <w:t xml:space="preserve"> arranged</w:t>
      </w:r>
    </w:p>
    <w:p w14:paraId="3D8B0672" w14:textId="5A092FE5" w:rsidR="005777D7" w:rsidRPr="00306198" w:rsidRDefault="005777D7" w:rsidP="00903CF0">
      <w:pPr>
        <w:spacing w:line="276" w:lineRule="auto"/>
        <w:rPr>
          <w:rFonts w:ascii="Arial" w:hAnsi="Arial" w:cs="Arial"/>
        </w:rPr>
      </w:pPr>
      <w:r w:rsidRPr="009753BD">
        <w:rPr>
          <w:rStyle w:val="cf01"/>
          <w:rFonts w:ascii="Arial" w:hAnsi="Arial" w:cs="Arial"/>
          <w:i w:val="0"/>
          <w:iCs w:val="0"/>
          <w:sz w:val="24"/>
          <w:szCs w:val="24"/>
        </w:rPr>
        <w:t xml:space="preserve">While I acknowledge the service </w:t>
      </w:r>
      <w:r w:rsidR="00306198">
        <w:rPr>
          <w:rStyle w:val="cf01"/>
          <w:rFonts w:ascii="Arial" w:hAnsi="Arial" w:cs="Arial"/>
          <w:i w:val="0"/>
          <w:iCs w:val="0"/>
          <w:sz w:val="24"/>
          <w:szCs w:val="24"/>
        </w:rPr>
        <w:t xml:space="preserve">is </w:t>
      </w:r>
      <w:r w:rsidRPr="009753BD">
        <w:rPr>
          <w:rStyle w:val="cf01"/>
          <w:rFonts w:ascii="Arial" w:hAnsi="Arial" w:cs="Arial"/>
          <w:i w:val="0"/>
          <w:iCs w:val="0"/>
          <w:sz w:val="24"/>
          <w:szCs w:val="24"/>
        </w:rPr>
        <w:t>tak</w:t>
      </w:r>
      <w:r w:rsidR="00306198">
        <w:rPr>
          <w:rStyle w:val="cf01"/>
          <w:rFonts w:ascii="Arial" w:hAnsi="Arial" w:cs="Arial"/>
          <w:i w:val="0"/>
          <w:iCs w:val="0"/>
          <w:sz w:val="24"/>
          <w:szCs w:val="24"/>
        </w:rPr>
        <w:t>ing</w:t>
      </w:r>
      <w:r w:rsidRPr="009753BD">
        <w:rPr>
          <w:rStyle w:val="cf01"/>
          <w:rFonts w:ascii="Arial" w:hAnsi="Arial" w:cs="Arial"/>
          <w:i w:val="0"/>
          <w:iCs w:val="0"/>
          <w:sz w:val="24"/>
          <w:szCs w:val="24"/>
        </w:rPr>
        <w:t xml:space="preserve"> action to address the deficiencies, there has not been sufficient time to demonstrate the sustainability and effectiveness of the Approved Provider’s changes and if the additional training delivered to staff has improved </w:t>
      </w:r>
      <w:r w:rsidR="00306198">
        <w:rPr>
          <w:rStyle w:val="cf01"/>
          <w:rFonts w:ascii="Arial" w:hAnsi="Arial" w:cs="Arial"/>
          <w:i w:val="0"/>
          <w:iCs w:val="0"/>
          <w:sz w:val="24"/>
          <w:szCs w:val="24"/>
        </w:rPr>
        <w:t xml:space="preserve">the </w:t>
      </w:r>
      <w:r w:rsidRPr="009753BD">
        <w:rPr>
          <w:rStyle w:val="cf01"/>
          <w:rFonts w:ascii="Arial" w:hAnsi="Arial" w:cs="Arial"/>
          <w:i w:val="0"/>
          <w:iCs w:val="0"/>
          <w:sz w:val="24"/>
          <w:szCs w:val="24"/>
        </w:rPr>
        <w:t>care and services delivered to consumers. I consider</w:t>
      </w:r>
      <w:r w:rsidR="00306198">
        <w:rPr>
          <w:rStyle w:val="cf01"/>
          <w:rFonts w:ascii="Arial" w:hAnsi="Arial" w:cs="Arial"/>
          <w:i w:val="0"/>
          <w:iCs w:val="0"/>
          <w:sz w:val="24"/>
          <w:szCs w:val="24"/>
        </w:rPr>
        <w:t>,</w:t>
      </w:r>
      <w:r w:rsidRPr="009753BD">
        <w:rPr>
          <w:rStyle w:val="cf01"/>
          <w:rFonts w:ascii="Arial" w:hAnsi="Arial" w:cs="Arial"/>
          <w:i w:val="0"/>
          <w:iCs w:val="0"/>
          <w:sz w:val="24"/>
          <w:szCs w:val="24"/>
        </w:rPr>
        <w:t xml:space="preserve"> at the time of the site audit</w:t>
      </w:r>
      <w:r w:rsidR="00306198">
        <w:rPr>
          <w:rStyle w:val="cf01"/>
          <w:rFonts w:ascii="Arial" w:hAnsi="Arial" w:cs="Arial"/>
          <w:i w:val="0"/>
          <w:iCs w:val="0"/>
          <w:sz w:val="24"/>
          <w:szCs w:val="24"/>
        </w:rPr>
        <w:t>,</w:t>
      </w:r>
      <w:r w:rsidRPr="009753BD">
        <w:rPr>
          <w:rStyle w:val="cf01"/>
          <w:rFonts w:ascii="Arial" w:hAnsi="Arial" w:cs="Arial"/>
          <w:i w:val="0"/>
          <w:iCs w:val="0"/>
          <w:sz w:val="24"/>
          <w:szCs w:val="24"/>
        </w:rPr>
        <w:t xml:space="preserve"> the service did not demonstrate </w:t>
      </w:r>
      <w:r w:rsidRPr="009753BD">
        <w:rPr>
          <w:rStyle w:val="cf01"/>
          <w:rFonts w:ascii="Arial" w:hAnsi="Arial" w:cs="Arial"/>
          <w:i w:val="0"/>
          <w:iCs w:val="0"/>
          <w:sz w:val="24"/>
          <w:szCs w:val="24"/>
        </w:rPr>
        <w:lastRenderedPageBreak/>
        <w:t xml:space="preserve">the workforce </w:t>
      </w:r>
      <w:r w:rsidR="00306198">
        <w:rPr>
          <w:rStyle w:val="cf01"/>
          <w:rFonts w:ascii="Arial" w:hAnsi="Arial" w:cs="Arial"/>
          <w:i w:val="0"/>
          <w:iCs w:val="0"/>
          <w:sz w:val="24"/>
          <w:szCs w:val="24"/>
        </w:rPr>
        <w:t>wa</w:t>
      </w:r>
      <w:r w:rsidRPr="009753BD">
        <w:rPr>
          <w:rStyle w:val="cf01"/>
          <w:rFonts w:ascii="Arial" w:hAnsi="Arial" w:cs="Arial"/>
          <w:i w:val="0"/>
          <w:iCs w:val="0"/>
          <w:sz w:val="24"/>
          <w:szCs w:val="24"/>
        </w:rPr>
        <w:t>s trained to deliver care and services in line with consumers’ needs and preferences.</w:t>
      </w:r>
    </w:p>
    <w:p w14:paraId="4E47675F" w14:textId="77777777" w:rsidR="003034C4" w:rsidRPr="003034C4" w:rsidRDefault="003034C4" w:rsidP="00E166F4">
      <w:pPr>
        <w:spacing w:line="276" w:lineRule="auto"/>
        <w:rPr>
          <w:rFonts w:ascii="Arial" w:eastAsia="Arial" w:hAnsi="Arial" w:cs="Arial"/>
        </w:rPr>
      </w:pPr>
      <w:r>
        <w:rPr>
          <w:rFonts w:ascii="Arial" w:hAnsi="Arial" w:cs="Arial"/>
          <w:color w:val="auto"/>
        </w:rPr>
        <w:t>Therefore, given the above information, I decided the service was non-compliant with Requirement 7(3)(d) at the time of the site audit.</w:t>
      </w:r>
    </w:p>
    <w:p w14:paraId="2B54095C" w14:textId="77777777" w:rsidR="00B94D12" w:rsidRPr="00B94D12" w:rsidRDefault="00B94D12" w:rsidP="007469C3">
      <w:pPr>
        <w:pStyle w:val="CommentText"/>
        <w:rPr>
          <w:rFonts w:ascii="Arial" w:hAnsi="Arial" w:cs="Arial"/>
          <w:i/>
          <w:color w:val="auto"/>
        </w:rPr>
      </w:pPr>
      <w:r w:rsidRPr="00B94D12">
        <w:rPr>
          <w:rFonts w:ascii="Arial" w:hAnsi="Arial" w:cs="Arial"/>
          <w:i/>
          <w:color w:val="auto"/>
        </w:rPr>
        <w:t>Requirement 7(3)(e):</w:t>
      </w:r>
    </w:p>
    <w:p w14:paraId="24558387" w14:textId="20605971" w:rsidR="007469C3" w:rsidRPr="009626DA" w:rsidRDefault="007469C3" w:rsidP="007469C3">
      <w:pPr>
        <w:pStyle w:val="CommentText"/>
        <w:rPr>
          <w:rFonts w:ascii="Arial" w:hAnsi="Arial" w:cs="Arial"/>
          <w:color w:val="auto"/>
        </w:rPr>
      </w:pPr>
      <w:r>
        <w:rPr>
          <w:rFonts w:ascii="Arial" w:hAnsi="Arial" w:cs="Arial"/>
          <w:color w:val="auto"/>
        </w:rPr>
        <w:t xml:space="preserve">In relation to </w:t>
      </w:r>
      <w:r w:rsidRPr="009626DA">
        <w:rPr>
          <w:rFonts w:ascii="Arial" w:hAnsi="Arial" w:cs="Arial"/>
          <w:color w:val="auto"/>
        </w:rPr>
        <w:t xml:space="preserve">Requirement </w:t>
      </w:r>
      <w:r>
        <w:rPr>
          <w:rFonts w:ascii="Arial" w:hAnsi="Arial" w:cs="Arial"/>
          <w:color w:val="auto"/>
        </w:rPr>
        <w:t>7</w:t>
      </w:r>
      <w:r w:rsidRPr="009626DA">
        <w:rPr>
          <w:rFonts w:ascii="Arial" w:hAnsi="Arial" w:cs="Arial"/>
          <w:color w:val="auto"/>
        </w:rPr>
        <w:t>(3)(</w:t>
      </w:r>
      <w:r>
        <w:rPr>
          <w:rFonts w:ascii="Arial" w:hAnsi="Arial" w:cs="Arial"/>
          <w:color w:val="auto"/>
        </w:rPr>
        <w:t>e</w:t>
      </w:r>
      <w:r w:rsidRPr="009626DA">
        <w:rPr>
          <w:rFonts w:ascii="Arial" w:hAnsi="Arial" w:cs="Arial"/>
          <w:color w:val="auto"/>
        </w:rPr>
        <w:t>),</w:t>
      </w:r>
      <w:r>
        <w:rPr>
          <w:rFonts w:ascii="Arial" w:hAnsi="Arial" w:cs="Arial"/>
          <w:color w:val="auto"/>
        </w:rPr>
        <w:t xml:space="preserve"> I based my finding of non-compliance on the following information.</w:t>
      </w:r>
    </w:p>
    <w:p w14:paraId="71F10B40" w14:textId="77777777" w:rsidR="00306198" w:rsidRDefault="00152720" w:rsidP="002E3961">
      <w:pPr>
        <w:spacing w:line="276" w:lineRule="auto"/>
        <w:rPr>
          <w:rFonts w:ascii="Arial" w:eastAsia="Fira Sans Light" w:hAnsi="Arial" w:cs="Arial"/>
          <w:szCs w:val="22"/>
        </w:rPr>
      </w:pPr>
      <w:r>
        <w:rPr>
          <w:rFonts w:ascii="Arial" w:eastAsia="Calibri" w:hAnsi="Arial" w:cs="Arial"/>
        </w:rPr>
        <w:t>S</w:t>
      </w:r>
      <w:r w:rsidRPr="00693341">
        <w:rPr>
          <w:rFonts w:ascii="Arial" w:eastAsia="Calibri" w:hAnsi="Arial" w:cs="Arial"/>
        </w:rPr>
        <w:t>taff</w:t>
      </w:r>
      <w:r>
        <w:rPr>
          <w:rFonts w:ascii="Arial" w:eastAsia="Calibri" w:hAnsi="Arial" w:cs="Arial"/>
        </w:rPr>
        <w:t xml:space="preserve"> recalled having performance</w:t>
      </w:r>
      <w:r w:rsidRPr="00693341">
        <w:rPr>
          <w:rFonts w:ascii="Arial" w:eastAsia="Calibri" w:hAnsi="Arial" w:cs="Arial"/>
        </w:rPr>
        <w:t xml:space="preserve"> appraisal</w:t>
      </w:r>
      <w:r>
        <w:rPr>
          <w:rFonts w:ascii="Arial" w:eastAsia="Calibri" w:hAnsi="Arial" w:cs="Arial"/>
        </w:rPr>
        <w:t>s</w:t>
      </w:r>
      <w:r w:rsidRPr="00693341">
        <w:rPr>
          <w:rFonts w:ascii="Arial" w:eastAsia="Calibri" w:hAnsi="Arial" w:cs="Arial"/>
        </w:rPr>
        <w:t xml:space="preserve"> at some point</w:t>
      </w:r>
      <w:r>
        <w:rPr>
          <w:rFonts w:ascii="Arial" w:eastAsia="Calibri" w:hAnsi="Arial" w:cs="Arial"/>
        </w:rPr>
        <w:t xml:space="preserve">; </w:t>
      </w:r>
      <w:r w:rsidRPr="00693341">
        <w:rPr>
          <w:rFonts w:ascii="Arial" w:eastAsia="Calibri" w:hAnsi="Arial" w:cs="Arial"/>
        </w:rPr>
        <w:t xml:space="preserve">however, </w:t>
      </w:r>
      <w:r w:rsidR="00306198">
        <w:rPr>
          <w:rFonts w:ascii="Arial" w:eastAsia="Calibri" w:hAnsi="Arial" w:cs="Arial"/>
        </w:rPr>
        <w:t xml:space="preserve">they </w:t>
      </w:r>
      <w:r w:rsidRPr="00693341">
        <w:rPr>
          <w:rFonts w:ascii="Arial" w:eastAsia="Calibri" w:hAnsi="Arial" w:cs="Arial"/>
        </w:rPr>
        <w:t>could</w:t>
      </w:r>
      <w:r>
        <w:rPr>
          <w:rFonts w:ascii="Arial" w:eastAsia="Calibri" w:hAnsi="Arial" w:cs="Arial"/>
        </w:rPr>
        <w:t xml:space="preserve"> </w:t>
      </w:r>
      <w:r w:rsidRPr="00693341">
        <w:rPr>
          <w:rFonts w:ascii="Arial" w:eastAsia="Calibri" w:hAnsi="Arial" w:cs="Arial"/>
        </w:rPr>
        <w:t>n</w:t>
      </w:r>
      <w:r>
        <w:rPr>
          <w:rFonts w:ascii="Arial" w:eastAsia="Calibri" w:hAnsi="Arial" w:cs="Arial"/>
        </w:rPr>
        <w:t>o</w:t>
      </w:r>
      <w:r w:rsidRPr="00693341">
        <w:rPr>
          <w:rFonts w:ascii="Arial" w:eastAsia="Calibri" w:hAnsi="Arial" w:cs="Arial"/>
        </w:rPr>
        <w:t>t recall how long ago, nor what the outcome</w:t>
      </w:r>
      <w:r w:rsidR="00306198">
        <w:rPr>
          <w:rFonts w:ascii="Arial" w:eastAsia="Calibri" w:hAnsi="Arial" w:cs="Arial"/>
        </w:rPr>
        <w:t>s</w:t>
      </w:r>
      <w:r w:rsidRPr="00693341">
        <w:rPr>
          <w:rFonts w:ascii="Arial" w:eastAsia="Calibri" w:hAnsi="Arial" w:cs="Arial"/>
        </w:rPr>
        <w:t xml:space="preserve"> w</w:t>
      </w:r>
      <w:r w:rsidR="00306198">
        <w:rPr>
          <w:rFonts w:ascii="Arial" w:eastAsia="Calibri" w:hAnsi="Arial" w:cs="Arial"/>
        </w:rPr>
        <w:t>ere</w:t>
      </w:r>
      <w:r w:rsidRPr="00693341">
        <w:rPr>
          <w:rFonts w:ascii="Arial" w:eastAsia="Calibri" w:hAnsi="Arial" w:cs="Arial"/>
        </w:rPr>
        <w:t xml:space="preserve"> from their appraisal</w:t>
      </w:r>
      <w:r w:rsidR="00306198">
        <w:rPr>
          <w:rFonts w:ascii="Arial" w:eastAsia="Calibri" w:hAnsi="Arial" w:cs="Arial"/>
        </w:rPr>
        <w:t>s</w:t>
      </w:r>
      <w:r w:rsidRPr="00693341">
        <w:rPr>
          <w:rFonts w:ascii="Arial" w:eastAsia="Calibri" w:hAnsi="Arial" w:cs="Arial"/>
        </w:rPr>
        <w:t xml:space="preserve">. </w:t>
      </w:r>
      <w:r w:rsidR="00306198">
        <w:rPr>
          <w:rFonts w:ascii="Arial" w:eastAsia="Calibri" w:hAnsi="Arial" w:cs="Arial"/>
        </w:rPr>
        <w:t>A r</w:t>
      </w:r>
      <w:r w:rsidR="00393087">
        <w:rPr>
          <w:rFonts w:ascii="Arial" w:eastAsia="Arial" w:hAnsi="Arial" w:cs="Arial"/>
          <w:color w:val="auto"/>
        </w:rPr>
        <w:t>eview of the</w:t>
      </w:r>
      <w:r>
        <w:rPr>
          <w:rFonts w:ascii="Arial" w:eastAsia="Arial" w:hAnsi="Arial" w:cs="Arial"/>
          <w:color w:val="auto"/>
        </w:rPr>
        <w:t xml:space="preserve"> service’s performance appraisal schedule </w:t>
      </w:r>
      <w:r w:rsidR="00306198">
        <w:rPr>
          <w:rFonts w:ascii="Arial" w:eastAsia="Arial" w:hAnsi="Arial" w:cs="Arial"/>
          <w:color w:val="auto"/>
        </w:rPr>
        <w:t>showed</w:t>
      </w:r>
      <w:r>
        <w:rPr>
          <w:rFonts w:ascii="Arial" w:eastAsia="Arial" w:hAnsi="Arial" w:cs="Arial"/>
          <w:color w:val="auto"/>
        </w:rPr>
        <w:t xml:space="preserve"> </w:t>
      </w:r>
      <w:r w:rsidR="00E166F4">
        <w:rPr>
          <w:rFonts w:ascii="Arial" w:eastAsia="Arial" w:hAnsi="Arial" w:cs="Arial"/>
          <w:color w:val="auto"/>
        </w:rPr>
        <w:t>annual</w:t>
      </w:r>
      <w:r w:rsidR="00E166F4" w:rsidRPr="00B4478D">
        <w:rPr>
          <w:rFonts w:ascii="Arial" w:eastAsia="Arial" w:hAnsi="Arial" w:cs="Arial"/>
          <w:color w:val="auto"/>
        </w:rPr>
        <w:t xml:space="preserve"> appraisals </w:t>
      </w:r>
      <w:r w:rsidR="00E166F4">
        <w:rPr>
          <w:rFonts w:ascii="Arial" w:eastAsia="Arial" w:hAnsi="Arial" w:cs="Arial"/>
          <w:color w:val="auto"/>
        </w:rPr>
        <w:t>were</w:t>
      </w:r>
      <w:r w:rsidR="00E166F4" w:rsidRPr="00B4478D">
        <w:rPr>
          <w:rFonts w:ascii="Arial" w:eastAsia="Arial" w:hAnsi="Arial" w:cs="Arial"/>
          <w:color w:val="auto"/>
        </w:rPr>
        <w:t xml:space="preserve"> significantly behind schedule. </w:t>
      </w:r>
      <w:r w:rsidR="00E166F4" w:rsidRPr="00660CBD">
        <w:rPr>
          <w:rFonts w:ascii="Arial" w:eastAsia="Fira Sans Light" w:hAnsi="Arial" w:cs="Arial"/>
          <w:szCs w:val="22"/>
        </w:rPr>
        <w:t>The service’s performance appraisal schedule ha</w:t>
      </w:r>
      <w:r w:rsidR="00E166F4">
        <w:rPr>
          <w:rFonts w:ascii="Arial" w:eastAsia="Fira Sans Light" w:hAnsi="Arial" w:cs="Arial"/>
          <w:szCs w:val="22"/>
        </w:rPr>
        <w:t>d</w:t>
      </w:r>
      <w:r w:rsidR="00E166F4" w:rsidRPr="00660CBD">
        <w:rPr>
          <w:rFonts w:ascii="Arial" w:eastAsia="Fira Sans Light" w:hAnsi="Arial" w:cs="Arial"/>
          <w:szCs w:val="22"/>
        </w:rPr>
        <w:t xml:space="preserve"> a total of 89 listed staff. The appraisal schedule demonstrate</w:t>
      </w:r>
      <w:r w:rsidR="00E166F4">
        <w:rPr>
          <w:rFonts w:ascii="Arial" w:eastAsia="Fira Sans Light" w:hAnsi="Arial" w:cs="Arial"/>
          <w:szCs w:val="22"/>
        </w:rPr>
        <w:t>d</w:t>
      </w:r>
      <w:r w:rsidR="00E166F4" w:rsidRPr="00660CBD">
        <w:rPr>
          <w:rFonts w:ascii="Arial" w:eastAsia="Fira Sans Light" w:hAnsi="Arial" w:cs="Arial"/>
          <w:szCs w:val="22"/>
        </w:rPr>
        <w:t xml:space="preserve"> that 42 staff (47%) </w:t>
      </w:r>
      <w:r w:rsidR="00E166F4">
        <w:rPr>
          <w:rFonts w:ascii="Arial" w:eastAsia="Fira Sans Light" w:hAnsi="Arial" w:cs="Arial"/>
          <w:szCs w:val="22"/>
        </w:rPr>
        <w:t>we</w:t>
      </w:r>
      <w:r w:rsidR="00E166F4" w:rsidRPr="00660CBD">
        <w:rPr>
          <w:rFonts w:ascii="Arial" w:eastAsia="Fira Sans Light" w:hAnsi="Arial" w:cs="Arial"/>
          <w:szCs w:val="22"/>
        </w:rPr>
        <w:t xml:space="preserve">re overdue for their annual appraisals. Fifteen staff (16%) </w:t>
      </w:r>
      <w:r w:rsidR="00E166F4">
        <w:rPr>
          <w:rFonts w:ascii="Arial" w:eastAsia="Fira Sans Light" w:hAnsi="Arial" w:cs="Arial"/>
          <w:szCs w:val="22"/>
        </w:rPr>
        <w:t>were</w:t>
      </w:r>
      <w:r w:rsidR="00E166F4" w:rsidRPr="00660CBD">
        <w:rPr>
          <w:rFonts w:ascii="Arial" w:eastAsia="Fira Sans Light" w:hAnsi="Arial" w:cs="Arial"/>
          <w:szCs w:val="22"/>
        </w:rPr>
        <w:t xml:space="preserve"> overdue for their probationary appraisal</w:t>
      </w:r>
      <w:r w:rsidR="00E166F4">
        <w:rPr>
          <w:rFonts w:ascii="Arial" w:eastAsia="Fira Sans Light" w:hAnsi="Arial" w:cs="Arial"/>
          <w:szCs w:val="22"/>
        </w:rPr>
        <w:t>s</w:t>
      </w:r>
      <w:r w:rsidR="00E166F4" w:rsidRPr="00660CBD">
        <w:rPr>
          <w:rFonts w:ascii="Arial" w:eastAsia="Fira Sans Light" w:hAnsi="Arial" w:cs="Arial"/>
          <w:szCs w:val="22"/>
        </w:rPr>
        <w:t xml:space="preserve">, and 27 staff (30%) </w:t>
      </w:r>
      <w:r w:rsidR="00E166F4">
        <w:rPr>
          <w:rFonts w:ascii="Arial" w:eastAsia="Fira Sans Light" w:hAnsi="Arial" w:cs="Arial"/>
          <w:szCs w:val="22"/>
        </w:rPr>
        <w:t>were</w:t>
      </w:r>
      <w:r w:rsidR="00E166F4" w:rsidRPr="00660CBD">
        <w:rPr>
          <w:rFonts w:ascii="Arial" w:eastAsia="Fira Sans Light" w:hAnsi="Arial" w:cs="Arial"/>
          <w:szCs w:val="22"/>
        </w:rPr>
        <w:t xml:space="preserve"> overdue for their annual appraisal</w:t>
      </w:r>
      <w:r w:rsidR="00E166F4">
        <w:rPr>
          <w:rFonts w:ascii="Arial" w:eastAsia="Fira Sans Light" w:hAnsi="Arial" w:cs="Arial"/>
          <w:szCs w:val="22"/>
        </w:rPr>
        <w:t>s</w:t>
      </w:r>
      <w:r w:rsidR="00306198">
        <w:rPr>
          <w:rFonts w:ascii="Arial" w:eastAsia="Fira Sans Light" w:hAnsi="Arial" w:cs="Arial"/>
          <w:szCs w:val="22"/>
        </w:rPr>
        <w:t>.</w:t>
      </w:r>
    </w:p>
    <w:p w14:paraId="4BE59D7C" w14:textId="77777777" w:rsidR="00306198" w:rsidRDefault="00306198" w:rsidP="002E3961">
      <w:pPr>
        <w:spacing w:line="276" w:lineRule="auto"/>
        <w:rPr>
          <w:rStyle w:val="cf01"/>
          <w:rFonts w:ascii="Arial" w:hAnsi="Arial" w:cs="Arial"/>
          <w:i w:val="0"/>
          <w:iCs w:val="0"/>
          <w:sz w:val="24"/>
          <w:szCs w:val="24"/>
        </w:rPr>
      </w:pPr>
      <w:r>
        <w:rPr>
          <w:rFonts w:ascii="Arial" w:eastAsia="Arial" w:hAnsi="Arial" w:cs="Arial"/>
          <w:color w:val="auto"/>
        </w:rPr>
        <w:t>The Assessment Team raised this issue with management and, in response, t</w:t>
      </w:r>
      <w:r w:rsidR="00E166F4" w:rsidRPr="00B4478D">
        <w:rPr>
          <w:rFonts w:ascii="Arial" w:eastAsia="Arial" w:hAnsi="Arial" w:cs="Arial"/>
          <w:color w:val="auto"/>
        </w:rPr>
        <w:t xml:space="preserve">he </w:t>
      </w:r>
      <w:r>
        <w:rPr>
          <w:rFonts w:ascii="Arial" w:eastAsia="Arial" w:hAnsi="Arial" w:cs="Arial"/>
          <w:color w:val="auto"/>
        </w:rPr>
        <w:t>s</w:t>
      </w:r>
      <w:r w:rsidR="00E166F4" w:rsidRPr="00B4478D">
        <w:rPr>
          <w:rFonts w:ascii="Arial" w:eastAsia="Arial" w:hAnsi="Arial" w:cs="Arial"/>
          <w:color w:val="auto"/>
        </w:rPr>
        <w:t>ervice</w:t>
      </w:r>
      <w:r>
        <w:rPr>
          <w:rFonts w:ascii="Arial" w:eastAsia="Arial" w:hAnsi="Arial" w:cs="Arial"/>
          <w:color w:val="auto"/>
        </w:rPr>
        <w:t>’s m</w:t>
      </w:r>
      <w:r w:rsidR="00E166F4" w:rsidRPr="00B4478D">
        <w:rPr>
          <w:rFonts w:ascii="Arial" w:eastAsia="Arial" w:hAnsi="Arial" w:cs="Arial"/>
          <w:color w:val="auto"/>
        </w:rPr>
        <w:t xml:space="preserve">anager </w:t>
      </w:r>
      <w:r w:rsidR="0076054D">
        <w:rPr>
          <w:rFonts w:ascii="Arial" w:eastAsia="Arial" w:hAnsi="Arial" w:cs="Arial"/>
          <w:color w:val="auto"/>
        </w:rPr>
        <w:t>acknowledge</w:t>
      </w:r>
      <w:r w:rsidR="00E166F4" w:rsidRPr="00B4478D">
        <w:rPr>
          <w:rFonts w:ascii="Arial" w:eastAsia="Arial" w:hAnsi="Arial" w:cs="Arial"/>
          <w:color w:val="auto"/>
        </w:rPr>
        <w:t>d th</w:t>
      </w:r>
      <w:r w:rsidR="0076054D">
        <w:rPr>
          <w:rFonts w:ascii="Arial" w:eastAsia="Arial" w:hAnsi="Arial" w:cs="Arial"/>
          <w:color w:val="auto"/>
        </w:rPr>
        <w:t xml:space="preserve">e </w:t>
      </w:r>
      <w:r w:rsidR="00E166F4" w:rsidRPr="00B4478D">
        <w:rPr>
          <w:rFonts w:ascii="Arial" w:eastAsia="Arial" w:hAnsi="Arial" w:cs="Arial"/>
          <w:color w:val="auto"/>
        </w:rPr>
        <w:t xml:space="preserve">service </w:t>
      </w:r>
      <w:r w:rsidR="00E166F4">
        <w:rPr>
          <w:rFonts w:ascii="Arial" w:eastAsia="Arial" w:hAnsi="Arial" w:cs="Arial"/>
          <w:color w:val="auto"/>
        </w:rPr>
        <w:t>needed to improve</w:t>
      </w:r>
      <w:r w:rsidR="0076054D">
        <w:rPr>
          <w:rFonts w:ascii="Arial" w:eastAsia="Arial" w:hAnsi="Arial" w:cs="Arial"/>
          <w:color w:val="auto"/>
        </w:rPr>
        <w:t xml:space="preserve"> in this </w:t>
      </w:r>
      <w:r w:rsidR="002E3961">
        <w:rPr>
          <w:rFonts w:ascii="Arial" w:eastAsia="Arial" w:hAnsi="Arial" w:cs="Arial"/>
          <w:color w:val="auto"/>
        </w:rPr>
        <w:t>area</w:t>
      </w:r>
      <w:r w:rsidR="002E3961" w:rsidRPr="00B4478D">
        <w:rPr>
          <w:rFonts w:ascii="Arial" w:eastAsia="Arial" w:hAnsi="Arial" w:cs="Arial"/>
          <w:color w:val="auto"/>
        </w:rPr>
        <w:t>.</w:t>
      </w:r>
      <w:r w:rsidR="002E3961">
        <w:rPr>
          <w:rStyle w:val="cf01"/>
          <w:rFonts w:ascii="Arial" w:hAnsi="Arial" w:cs="Arial"/>
          <w:i w:val="0"/>
          <w:iCs w:val="0"/>
          <w:sz w:val="24"/>
          <w:szCs w:val="24"/>
        </w:rPr>
        <w:t xml:space="preserve"> </w:t>
      </w:r>
    </w:p>
    <w:p w14:paraId="4E16ED9C" w14:textId="601E88E7" w:rsidR="002E3961" w:rsidRPr="00306198" w:rsidRDefault="002E3961" w:rsidP="002E3961">
      <w:pPr>
        <w:spacing w:line="276" w:lineRule="auto"/>
        <w:rPr>
          <w:rFonts w:ascii="Arial" w:eastAsia="Calibri" w:hAnsi="Arial" w:cs="Arial"/>
        </w:rPr>
      </w:pPr>
      <w:r>
        <w:rPr>
          <w:rStyle w:val="cf01"/>
          <w:rFonts w:ascii="Arial" w:hAnsi="Arial" w:cs="Arial"/>
          <w:i w:val="0"/>
          <w:iCs w:val="0"/>
          <w:sz w:val="24"/>
          <w:szCs w:val="24"/>
        </w:rPr>
        <w:t>In</w:t>
      </w:r>
      <w:r w:rsidRPr="009753BD">
        <w:rPr>
          <w:rStyle w:val="cf01"/>
          <w:rFonts w:ascii="Arial" w:hAnsi="Arial" w:cs="Arial"/>
          <w:i w:val="0"/>
          <w:iCs w:val="0"/>
          <w:sz w:val="24"/>
          <w:szCs w:val="24"/>
        </w:rPr>
        <w:t xml:space="preserve"> its response of 6 July 2022, the service outlined reasons why the annual performance appraisal of staff was behind schedule and its commitment to </w:t>
      </w:r>
      <w:r w:rsidR="00306198">
        <w:rPr>
          <w:rStyle w:val="cf01"/>
          <w:rFonts w:ascii="Arial" w:hAnsi="Arial" w:cs="Arial"/>
          <w:i w:val="0"/>
          <w:iCs w:val="0"/>
          <w:sz w:val="24"/>
          <w:szCs w:val="24"/>
        </w:rPr>
        <w:t>completing the outstanding staff appraisals</w:t>
      </w:r>
      <w:r w:rsidRPr="009753BD">
        <w:rPr>
          <w:rStyle w:val="cf01"/>
          <w:rFonts w:ascii="Arial" w:hAnsi="Arial" w:cs="Arial"/>
          <w:i w:val="0"/>
          <w:iCs w:val="0"/>
          <w:sz w:val="24"/>
          <w:szCs w:val="24"/>
        </w:rPr>
        <w:t>. While I acknowledge the service’s reasons and commitment</w:t>
      </w:r>
      <w:r w:rsidR="00306198">
        <w:rPr>
          <w:rStyle w:val="cf01"/>
          <w:rFonts w:ascii="Arial" w:hAnsi="Arial" w:cs="Arial"/>
          <w:i w:val="0"/>
          <w:iCs w:val="0"/>
          <w:sz w:val="24"/>
          <w:szCs w:val="24"/>
        </w:rPr>
        <w:t xml:space="preserve"> to improving the situation</w:t>
      </w:r>
      <w:r w:rsidRPr="009753BD">
        <w:rPr>
          <w:rStyle w:val="cf01"/>
          <w:rFonts w:ascii="Arial" w:hAnsi="Arial" w:cs="Arial"/>
          <w:i w:val="0"/>
          <w:iCs w:val="0"/>
          <w:sz w:val="24"/>
          <w:szCs w:val="24"/>
        </w:rPr>
        <w:t xml:space="preserve"> I consider </w:t>
      </w:r>
      <w:r w:rsidR="00306198">
        <w:rPr>
          <w:rStyle w:val="cf01"/>
          <w:rFonts w:ascii="Arial" w:hAnsi="Arial" w:cs="Arial"/>
          <w:i w:val="0"/>
          <w:iCs w:val="0"/>
          <w:sz w:val="24"/>
          <w:szCs w:val="24"/>
        </w:rPr>
        <w:t xml:space="preserve">that, </w:t>
      </w:r>
      <w:r w:rsidRPr="009753BD">
        <w:rPr>
          <w:rStyle w:val="cf01"/>
          <w:rFonts w:ascii="Arial" w:hAnsi="Arial" w:cs="Arial"/>
          <w:i w:val="0"/>
          <w:iCs w:val="0"/>
          <w:sz w:val="24"/>
          <w:szCs w:val="24"/>
        </w:rPr>
        <w:t>at the time of the site audit</w:t>
      </w:r>
      <w:r w:rsidR="00306198">
        <w:rPr>
          <w:rStyle w:val="cf01"/>
          <w:rFonts w:ascii="Arial" w:hAnsi="Arial" w:cs="Arial"/>
          <w:i w:val="0"/>
          <w:iCs w:val="0"/>
          <w:sz w:val="24"/>
          <w:szCs w:val="24"/>
        </w:rPr>
        <w:t>,</w:t>
      </w:r>
      <w:r w:rsidRPr="009753BD">
        <w:rPr>
          <w:rStyle w:val="cf01"/>
          <w:rFonts w:ascii="Arial" w:hAnsi="Arial" w:cs="Arial"/>
          <w:i w:val="0"/>
          <w:iCs w:val="0"/>
          <w:sz w:val="24"/>
          <w:szCs w:val="24"/>
        </w:rPr>
        <w:t xml:space="preserve"> the service did not demonstrate that </w:t>
      </w:r>
      <w:r w:rsidR="00306198">
        <w:rPr>
          <w:rStyle w:val="cf01"/>
          <w:rFonts w:ascii="Arial" w:hAnsi="Arial" w:cs="Arial"/>
          <w:i w:val="0"/>
          <w:iCs w:val="0"/>
          <w:sz w:val="24"/>
          <w:szCs w:val="24"/>
        </w:rPr>
        <w:t>it carried out</w:t>
      </w:r>
      <w:r w:rsidRPr="009753BD">
        <w:rPr>
          <w:rStyle w:val="cf01"/>
          <w:rFonts w:ascii="Arial" w:hAnsi="Arial" w:cs="Arial"/>
          <w:i w:val="0"/>
          <w:iCs w:val="0"/>
          <w:sz w:val="24"/>
          <w:szCs w:val="24"/>
        </w:rPr>
        <w:t xml:space="preserve"> regular assessment, </w:t>
      </w:r>
      <w:r w:rsidRPr="002E3961">
        <w:rPr>
          <w:rStyle w:val="cf01"/>
          <w:rFonts w:ascii="Arial" w:hAnsi="Arial" w:cs="Arial"/>
          <w:i w:val="0"/>
          <w:iCs w:val="0"/>
          <w:sz w:val="24"/>
          <w:szCs w:val="24"/>
        </w:rPr>
        <w:t>monitoring,</w:t>
      </w:r>
      <w:r w:rsidRPr="009753BD">
        <w:rPr>
          <w:rStyle w:val="cf01"/>
          <w:rFonts w:ascii="Arial" w:hAnsi="Arial" w:cs="Arial"/>
          <w:i w:val="0"/>
          <w:iCs w:val="0"/>
          <w:sz w:val="24"/>
          <w:szCs w:val="24"/>
        </w:rPr>
        <w:t xml:space="preserve"> and review of staff.</w:t>
      </w:r>
    </w:p>
    <w:p w14:paraId="0DBA2864" w14:textId="77777777" w:rsidR="007469C3" w:rsidRPr="003034C4" w:rsidRDefault="003034C4" w:rsidP="003034C4">
      <w:pPr>
        <w:spacing w:line="276" w:lineRule="auto"/>
        <w:rPr>
          <w:rFonts w:ascii="Arial" w:eastAsia="Arial" w:hAnsi="Arial" w:cs="Arial"/>
        </w:rPr>
      </w:pPr>
      <w:r>
        <w:rPr>
          <w:rFonts w:ascii="Arial" w:hAnsi="Arial" w:cs="Arial"/>
          <w:color w:val="auto"/>
        </w:rPr>
        <w:t>Therefore, given the above information, I decided the service was non-compliant with Requirement 7(3)(e) at the time of the site audit.</w:t>
      </w:r>
    </w:p>
    <w:p w14:paraId="25E19E1D" w14:textId="77777777" w:rsidR="00B94D12" w:rsidRPr="00B94D12" w:rsidRDefault="00B94D12" w:rsidP="00CD39F8">
      <w:pPr>
        <w:spacing w:line="276" w:lineRule="auto"/>
        <w:rPr>
          <w:rFonts w:ascii="Arial" w:eastAsia="Fira Sans Light" w:hAnsi="Arial" w:cs="Arial"/>
          <w:i/>
          <w:szCs w:val="22"/>
        </w:rPr>
      </w:pPr>
      <w:r w:rsidRPr="00B94D12">
        <w:rPr>
          <w:rFonts w:ascii="Arial" w:eastAsia="Fira Sans Light" w:hAnsi="Arial" w:cs="Arial"/>
          <w:i/>
          <w:szCs w:val="22"/>
        </w:rPr>
        <w:t xml:space="preserve">The remaining Requirements: </w:t>
      </w:r>
    </w:p>
    <w:p w14:paraId="5CE6D54C" w14:textId="4C990856" w:rsidR="00075367" w:rsidRPr="00CD39F8" w:rsidRDefault="005C4200" w:rsidP="00CD39F8">
      <w:pPr>
        <w:spacing w:line="276" w:lineRule="auto"/>
        <w:rPr>
          <w:rFonts w:ascii="Arial" w:eastAsia="Arial" w:hAnsi="Arial" w:cs="Arial"/>
        </w:rPr>
      </w:pPr>
      <w:r w:rsidRPr="005C4200">
        <w:rPr>
          <w:rFonts w:ascii="Arial" w:eastAsia="Fira Sans Light" w:hAnsi="Arial" w:cs="Arial"/>
          <w:szCs w:val="22"/>
        </w:rPr>
        <w:t>In relation to Requirement 7(3)</w:t>
      </w:r>
      <w:r w:rsidR="00185215">
        <w:rPr>
          <w:rFonts w:ascii="Arial" w:eastAsia="Fira Sans Light" w:hAnsi="Arial" w:cs="Arial"/>
          <w:szCs w:val="22"/>
        </w:rPr>
        <w:t>(c)</w:t>
      </w:r>
      <w:r w:rsidR="00CD39F8">
        <w:rPr>
          <w:rFonts w:ascii="Arial" w:eastAsia="Fira Sans Light" w:hAnsi="Arial" w:cs="Arial"/>
          <w:szCs w:val="22"/>
        </w:rPr>
        <w:t>,</w:t>
      </w:r>
      <w:r w:rsidRPr="005C4200">
        <w:rPr>
          <w:rFonts w:ascii="Arial" w:eastAsia="Fira Sans Light" w:hAnsi="Arial" w:cs="Arial"/>
          <w:szCs w:val="22"/>
        </w:rPr>
        <w:t xml:space="preserve"> </w:t>
      </w:r>
      <w:r w:rsidR="00185215">
        <w:rPr>
          <w:rFonts w:ascii="Arial" w:eastAsia="Fira Sans Light" w:hAnsi="Arial" w:cs="Arial"/>
          <w:szCs w:val="22"/>
        </w:rPr>
        <w:t>I decided</w:t>
      </w:r>
      <w:r w:rsidRPr="005C4200">
        <w:rPr>
          <w:rFonts w:ascii="Arial" w:eastAsia="Fira Sans Light" w:hAnsi="Arial" w:cs="Arial"/>
          <w:szCs w:val="22"/>
        </w:rPr>
        <w:t xml:space="preserve"> </w:t>
      </w:r>
      <w:r w:rsidR="00CD39F8">
        <w:rPr>
          <w:rFonts w:ascii="Arial" w:eastAsia="Fira Sans Light" w:hAnsi="Arial" w:cs="Arial"/>
          <w:szCs w:val="22"/>
        </w:rPr>
        <w:t>this R</w:t>
      </w:r>
      <w:r w:rsidRPr="005C4200">
        <w:rPr>
          <w:rFonts w:ascii="Arial" w:eastAsia="Fira Sans Light" w:hAnsi="Arial" w:cs="Arial"/>
          <w:szCs w:val="22"/>
        </w:rPr>
        <w:t xml:space="preserve">equirement is met as </w:t>
      </w:r>
      <w:r w:rsidRPr="005C4200">
        <w:rPr>
          <w:rFonts w:ascii="Arial" w:hAnsi="Arial" w:cs="Arial"/>
          <w:iCs/>
        </w:rPr>
        <w:t>the service</w:t>
      </w:r>
      <w:r w:rsidR="00CD39F8">
        <w:rPr>
          <w:rFonts w:ascii="Arial" w:hAnsi="Arial" w:cs="Arial"/>
          <w:iCs/>
        </w:rPr>
        <w:t xml:space="preserve"> </w:t>
      </w:r>
      <w:r w:rsidRPr="005C4200">
        <w:rPr>
          <w:rFonts w:ascii="Arial" w:hAnsi="Arial" w:cs="Arial"/>
          <w:iCs/>
        </w:rPr>
        <w:t xml:space="preserve">demonstrated the workforce </w:t>
      </w:r>
      <w:r w:rsidR="0059642E">
        <w:rPr>
          <w:rFonts w:ascii="Arial" w:hAnsi="Arial" w:cs="Arial"/>
          <w:iCs/>
        </w:rPr>
        <w:t>was</w:t>
      </w:r>
      <w:r w:rsidR="0059642E" w:rsidRPr="005C4200">
        <w:rPr>
          <w:rFonts w:ascii="Arial" w:hAnsi="Arial" w:cs="Arial"/>
          <w:iCs/>
        </w:rPr>
        <w:t xml:space="preserve"> </w:t>
      </w:r>
      <w:r w:rsidRPr="005C4200">
        <w:rPr>
          <w:rFonts w:ascii="Arial" w:hAnsi="Arial" w:cs="Arial"/>
          <w:iCs/>
        </w:rPr>
        <w:t>competent</w:t>
      </w:r>
      <w:r w:rsidR="00CD39F8">
        <w:rPr>
          <w:rFonts w:ascii="Arial" w:hAnsi="Arial" w:cs="Arial"/>
          <w:iCs/>
        </w:rPr>
        <w:t xml:space="preserve"> and</w:t>
      </w:r>
      <w:r w:rsidRPr="005C4200">
        <w:rPr>
          <w:rFonts w:ascii="Arial" w:hAnsi="Arial" w:cs="Arial"/>
          <w:iCs/>
        </w:rPr>
        <w:t xml:space="preserve"> </w:t>
      </w:r>
      <w:r w:rsidR="00CD39F8">
        <w:rPr>
          <w:rFonts w:ascii="Arial" w:hAnsi="Arial" w:cs="Arial"/>
          <w:iCs/>
        </w:rPr>
        <w:t>possessed</w:t>
      </w:r>
      <w:r w:rsidR="0059642E" w:rsidRPr="005C4200">
        <w:rPr>
          <w:rFonts w:ascii="Arial" w:hAnsi="Arial" w:cs="Arial"/>
          <w:iCs/>
        </w:rPr>
        <w:t xml:space="preserve"> </w:t>
      </w:r>
      <w:r w:rsidRPr="005C4200">
        <w:rPr>
          <w:rFonts w:ascii="Arial" w:hAnsi="Arial" w:cs="Arial"/>
          <w:iCs/>
        </w:rPr>
        <w:t xml:space="preserve">the qualifications and </w:t>
      </w:r>
      <w:r w:rsidR="0059642E">
        <w:rPr>
          <w:rFonts w:ascii="Arial" w:hAnsi="Arial" w:cs="Arial"/>
          <w:iCs/>
        </w:rPr>
        <w:t xml:space="preserve">relevant </w:t>
      </w:r>
      <w:r w:rsidRPr="005C4200">
        <w:rPr>
          <w:rFonts w:ascii="Arial" w:hAnsi="Arial" w:cs="Arial"/>
          <w:iCs/>
        </w:rPr>
        <w:t>clearances to effectively perform their role</w:t>
      </w:r>
      <w:r w:rsidR="0059642E">
        <w:rPr>
          <w:rFonts w:ascii="Arial" w:hAnsi="Arial" w:cs="Arial"/>
          <w:iCs/>
        </w:rPr>
        <w:t>s</w:t>
      </w:r>
      <w:r w:rsidRPr="005C4200">
        <w:rPr>
          <w:rFonts w:ascii="Arial" w:hAnsi="Arial" w:cs="Arial"/>
          <w:iCs/>
        </w:rPr>
        <w:t>. Consumers report</w:t>
      </w:r>
      <w:r w:rsidR="0059642E">
        <w:rPr>
          <w:rFonts w:ascii="Arial" w:hAnsi="Arial" w:cs="Arial"/>
          <w:iCs/>
        </w:rPr>
        <w:t>ed</w:t>
      </w:r>
      <w:r w:rsidRPr="005C4200">
        <w:rPr>
          <w:rFonts w:ascii="Arial" w:hAnsi="Arial" w:cs="Arial"/>
          <w:iCs/>
        </w:rPr>
        <w:t xml:space="preserve"> staff </w:t>
      </w:r>
      <w:r w:rsidR="00094182">
        <w:rPr>
          <w:rFonts w:ascii="Arial" w:hAnsi="Arial" w:cs="Arial"/>
          <w:iCs/>
        </w:rPr>
        <w:t>we</w:t>
      </w:r>
      <w:r w:rsidRPr="005C4200">
        <w:rPr>
          <w:rFonts w:ascii="Arial" w:hAnsi="Arial" w:cs="Arial"/>
          <w:iCs/>
        </w:rPr>
        <w:t xml:space="preserve">re effective in their roles and </w:t>
      </w:r>
      <w:r w:rsidR="00306198">
        <w:rPr>
          <w:rFonts w:ascii="Arial" w:hAnsi="Arial" w:cs="Arial"/>
          <w:iCs/>
        </w:rPr>
        <w:t xml:space="preserve">were </w:t>
      </w:r>
      <w:r w:rsidRPr="005C4200">
        <w:rPr>
          <w:rFonts w:ascii="Arial" w:hAnsi="Arial" w:cs="Arial"/>
          <w:iCs/>
        </w:rPr>
        <w:t>happy with the care provided</w:t>
      </w:r>
      <w:r w:rsidR="00CD39F8">
        <w:rPr>
          <w:rFonts w:ascii="Arial" w:hAnsi="Arial" w:cs="Arial"/>
          <w:iCs/>
        </w:rPr>
        <w:t xml:space="preserve">, with the exception of issues such as delays in receiving care as discussed above. </w:t>
      </w:r>
      <w:r w:rsidR="00F94F91">
        <w:rPr>
          <w:rFonts w:ascii="Arial" w:hAnsi="Arial" w:cs="Arial"/>
          <w:iCs/>
        </w:rPr>
        <w:t>Management was able to describe how the service determine</w:t>
      </w:r>
      <w:r w:rsidR="00306198">
        <w:rPr>
          <w:rFonts w:ascii="Arial" w:hAnsi="Arial" w:cs="Arial"/>
          <w:iCs/>
        </w:rPr>
        <w:t>d</w:t>
      </w:r>
      <w:r w:rsidR="00F94F91">
        <w:rPr>
          <w:rFonts w:ascii="Arial" w:hAnsi="Arial" w:cs="Arial"/>
          <w:iCs/>
        </w:rPr>
        <w:t xml:space="preserve"> whether staff </w:t>
      </w:r>
      <w:r w:rsidR="00306198">
        <w:rPr>
          <w:rFonts w:ascii="Arial" w:hAnsi="Arial" w:cs="Arial"/>
          <w:iCs/>
        </w:rPr>
        <w:t>we</w:t>
      </w:r>
      <w:r w:rsidR="00F94F91">
        <w:rPr>
          <w:rFonts w:ascii="Arial" w:hAnsi="Arial" w:cs="Arial"/>
          <w:iCs/>
        </w:rPr>
        <w:t>re competent and capable in their role</w:t>
      </w:r>
      <w:r w:rsidR="00306198">
        <w:rPr>
          <w:rFonts w:ascii="Arial" w:hAnsi="Arial" w:cs="Arial"/>
          <w:iCs/>
        </w:rPr>
        <w:t>s;</w:t>
      </w:r>
      <w:r w:rsidR="004977AB">
        <w:rPr>
          <w:rFonts w:ascii="Arial" w:hAnsi="Arial" w:cs="Arial"/>
          <w:iCs/>
        </w:rPr>
        <w:t xml:space="preserve"> for example</w:t>
      </w:r>
      <w:r w:rsidR="00306198">
        <w:rPr>
          <w:rFonts w:ascii="Arial" w:hAnsi="Arial" w:cs="Arial"/>
          <w:iCs/>
        </w:rPr>
        <w:t>,</w:t>
      </w:r>
      <w:r w:rsidR="004977AB">
        <w:rPr>
          <w:rFonts w:ascii="Arial" w:hAnsi="Arial" w:cs="Arial"/>
          <w:iCs/>
        </w:rPr>
        <w:t xml:space="preserve"> through the recruitment process and annual mandatory training and competency assessments. </w:t>
      </w:r>
      <w:r w:rsidR="003C3B5A" w:rsidRPr="009238F7">
        <w:rPr>
          <w:rFonts w:ascii="Arial" w:hAnsi="Arial" w:cs="Arial"/>
          <w:color w:val="FF0000"/>
        </w:rPr>
        <w:br w:type="page"/>
      </w:r>
      <w:r w:rsidR="00075367" w:rsidRPr="009238F7">
        <w:rPr>
          <w:rFonts w:ascii="Arial" w:eastAsiaTheme="majorEastAsia" w:hAnsi="Arial" w:cs="Arial"/>
          <w:b/>
          <w:sz w:val="30"/>
          <w:szCs w:val="28"/>
        </w:rPr>
        <w:lastRenderedPageBreak/>
        <w:t>Standard 8</w:t>
      </w:r>
    </w:p>
    <w:tbl>
      <w:tblPr>
        <w:tblStyle w:val="TableGrid"/>
        <w:tblW w:w="0" w:type="auto"/>
        <w:tblLook w:val="04A0" w:firstRow="1" w:lastRow="0" w:firstColumn="1" w:lastColumn="0" w:noHBand="0" w:noVBand="1"/>
      </w:tblPr>
      <w:tblGrid>
        <w:gridCol w:w="1701"/>
        <w:gridCol w:w="6663"/>
        <w:gridCol w:w="1840"/>
      </w:tblGrid>
      <w:tr w:rsidR="00A25905" w:rsidRPr="00A25905" w14:paraId="17DE35C7" w14:textId="77777777" w:rsidTr="00C3190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64" w:type="dxa"/>
            <w:gridSpan w:val="2"/>
          </w:tcPr>
          <w:p w14:paraId="1E919BFA" w14:textId="77777777" w:rsidR="00C9354C" w:rsidRPr="009238F7" w:rsidRDefault="00C9354C" w:rsidP="002D5918">
            <w:pPr>
              <w:spacing w:before="0" w:after="120" w:line="22" w:lineRule="atLeast"/>
              <w:rPr>
                <w:rFonts w:ascii="Arial" w:hAnsi="Arial" w:cs="Arial"/>
              </w:rPr>
            </w:pPr>
            <w:r w:rsidRPr="009238F7">
              <w:rPr>
                <w:rFonts w:ascii="Arial" w:hAnsi="Arial" w:cs="Arial"/>
              </w:rPr>
              <w:t>Organisational governance</w:t>
            </w:r>
          </w:p>
        </w:tc>
        <w:tc>
          <w:tcPr>
            <w:tcW w:w="1840" w:type="dxa"/>
          </w:tcPr>
          <w:p w14:paraId="531997B7" w14:textId="77777777" w:rsidR="00C9354C" w:rsidRPr="00A25905" w:rsidRDefault="00C9354C"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0B0A68">
              <w:rPr>
                <w:rFonts w:ascii="Arial" w:hAnsi="Arial" w:cs="Arial"/>
              </w:rPr>
              <w:t>Non-compliant</w:t>
            </w:r>
          </w:p>
        </w:tc>
      </w:tr>
      <w:tr w:rsidR="00A25905" w:rsidRPr="00A25905" w14:paraId="10DB2C62" w14:textId="77777777" w:rsidTr="00B05B09">
        <w:tc>
          <w:tcPr>
            <w:cnfStyle w:val="001000000000" w:firstRow="0" w:lastRow="0" w:firstColumn="1" w:lastColumn="0" w:oddVBand="0" w:evenVBand="0" w:oddHBand="0" w:evenHBand="0" w:firstRowFirstColumn="0" w:firstRowLastColumn="0" w:lastRowFirstColumn="0" w:lastRowLastColumn="0"/>
            <w:tcW w:w="1701" w:type="dxa"/>
          </w:tcPr>
          <w:p w14:paraId="42C1D528" w14:textId="77777777" w:rsidR="00C9354C" w:rsidRPr="009238F7" w:rsidRDefault="00C9354C" w:rsidP="002D5918">
            <w:pPr>
              <w:spacing w:line="22" w:lineRule="atLeast"/>
              <w:rPr>
                <w:rFonts w:ascii="Arial" w:hAnsi="Arial" w:cs="Arial"/>
                <w:color w:val="auto"/>
              </w:rPr>
            </w:pPr>
            <w:bookmarkStart w:id="19" w:name="_Hlk107828592"/>
            <w:r w:rsidRPr="009238F7">
              <w:rPr>
                <w:rFonts w:ascii="Arial" w:hAnsi="Arial" w:cs="Arial"/>
                <w:color w:val="auto"/>
              </w:rPr>
              <w:t>Requirement 8(3)(a)</w:t>
            </w:r>
          </w:p>
        </w:tc>
        <w:tc>
          <w:tcPr>
            <w:tcW w:w="6663" w:type="dxa"/>
            <w:tcBorders>
              <w:right w:val="single" w:sz="4" w:space="0" w:color="auto"/>
            </w:tcBorders>
          </w:tcPr>
          <w:p w14:paraId="211B2C69" w14:textId="77777777" w:rsidR="00C9354C" w:rsidRPr="009238F7"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Consumers are engaged in the development, delivery and evaluation of care and services and are supported in that engagement.</w:t>
            </w:r>
          </w:p>
        </w:tc>
        <w:tc>
          <w:tcPr>
            <w:tcW w:w="1840" w:type="dxa"/>
            <w:tcBorders>
              <w:left w:val="single" w:sz="4" w:space="0" w:color="auto"/>
            </w:tcBorders>
          </w:tcPr>
          <w:p w14:paraId="2A83798F" w14:textId="77777777" w:rsidR="00C9354C" w:rsidRPr="00A25905"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25905">
              <w:rPr>
                <w:rFonts w:ascii="Arial" w:hAnsi="Arial" w:cs="Arial"/>
                <w:color w:val="auto"/>
              </w:rPr>
              <w:t>Compliant</w:t>
            </w:r>
          </w:p>
        </w:tc>
      </w:tr>
      <w:tr w:rsidR="00A25905" w:rsidRPr="00A25905" w14:paraId="5B6DF7CD" w14:textId="77777777" w:rsidTr="00B05B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43425F61" w14:textId="77777777" w:rsidR="00C9354C" w:rsidRPr="009238F7" w:rsidRDefault="00C9354C" w:rsidP="002D5918">
            <w:pPr>
              <w:spacing w:line="22" w:lineRule="atLeast"/>
              <w:rPr>
                <w:rFonts w:ascii="Arial" w:hAnsi="Arial" w:cs="Arial"/>
                <w:color w:val="auto"/>
              </w:rPr>
            </w:pPr>
            <w:r w:rsidRPr="009238F7">
              <w:rPr>
                <w:rFonts w:ascii="Arial" w:hAnsi="Arial" w:cs="Arial"/>
                <w:color w:val="auto"/>
              </w:rPr>
              <w:t>Requirement 8(3)(b)</w:t>
            </w:r>
          </w:p>
        </w:tc>
        <w:tc>
          <w:tcPr>
            <w:tcW w:w="6663" w:type="dxa"/>
            <w:tcBorders>
              <w:right w:val="single" w:sz="4" w:space="0" w:color="auto"/>
            </w:tcBorders>
          </w:tcPr>
          <w:p w14:paraId="6451D36B" w14:textId="77777777" w:rsidR="00C9354C" w:rsidRPr="009238F7"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238F7">
              <w:rPr>
                <w:rFonts w:ascii="Arial" w:hAnsi="Arial" w:cs="Arial"/>
              </w:rPr>
              <w:t>The organisation’s governing body promotes a culture of safe, inclusive and quality care and services and is accountable for their delivery.</w:t>
            </w:r>
          </w:p>
        </w:tc>
        <w:tc>
          <w:tcPr>
            <w:tcW w:w="1840" w:type="dxa"/>
            <w:tcBorders>
              <w:left w:val="single" w:sz="4" w:space="0" w:color="auto"/>
            </w:tcBorders>
          </w:tcPr>
          <w:p w14:paraId="32289F24" w14:textId="77777777" w:rsidR="00C9354C" w:rsidRPr="00A25905"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25905">
              <w:rPr>
                <w:rFonts w:ascii="Arial" w:hAnsi="Arial" w:cs="Arial"/>
                <w:color w:val="auto"/>
              </w:rPr>
              <w:t>Compliant</w:t>
            </w:r>
          </w:p>
        </w:tc>
      </w:tr>
      <w:bookmarkEnd w:id="19"/>
      <w:tr w:rsidR="00A25905" w:rsidRPr="00A25905" w14:paraId="3D083565" w14:textId="77777777" w:rsidTr="00B05B09">
        <w:tc>
          <w:tcPr>
            <w:cnfStyle w:val="001000000000" w:firstRow="0" w:lastRow="0" w:firstColumn="1" w:lastColumn="0" w:oddVBand="0" w:evenVBand="0" w:oddHBand="0" w:evenHBand="0" w:firstRowFirstColumn="0" w:firstRowLastColumn="0" w:lastRowFirstColumn="0" w:lastRowLastColumn="0"/>
            <w:tcW w:w="1701" w:type="dxa"/>
          </w:tcPr>
          <w:p w14:paraId="24C85781" w14:textId="77777777" w:rsidR="00C9354C" w:rsidRPr="009238F7" w:rsidRDefault="00C9354C" w:rsidP="002D5918">
            <w:pPr>
              <w:spacing w:line="22" w:lineRule="atLeast"/>
              <w:rPr>
                <w:rFonts w:ascii="Arial" w:hAnsi="Arial" w:cs="Arial"/>
                <w:color w:val="auto"/>
              </w:rPr>
            </w:pPr>
            <w:r w:rsidRPr="009238F7">
              <w:rPr>
                <w:rFonts w:ascii="Arial" w:hAnsi="Arial" w:cs="Arial"/>
                <w:color w:val="auto"/>
              </w:rPr>
              <w:t>Requirement 8(3)(c)</w:t>
            </w:r>
          </w:p>
        </w:tc>
        <w:tc>
          <w:tcPr>
            <w:tcW w:w="6663" w:type="dxa"/>
            <w:tcBorders>
              <w:right w:val="single" w:sz="4" w:space="0" w:color="auto"/>
            </w:tcBorders>
          </w:tcPr>
          <w:p w14:paraId="34D1B626" w14:textId="77777777" w:rsidR="00C9354C" w:rsidRPr="009238F7"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Effective organisation wide governance systems relating to the following:</w:t>
            </w:r>
          </w:p>
          <w:p w14:paraId="6C4591D0" w14:textId="77777777" w:rsidR="00C9354C" w:rsidRPr="009238F7" w:rsidRDefault="00C9354C" w:rsidP="00CF0220">
            <w:pPr>
              <w:pStyle w:val="ListParagraph"/>
              <w:numPr>
                <w:ilvl w:val="0"/>
                <w:numId w:val="14"/>
              </w:numPr>
              <w:spacing w:before="0" w:after="120" w:line="22" w:lineRule="atLeast"/>
              <w:ind w:left="107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information management;</w:t>
            </w:r>
          </w:p>
          <w:p w14:paraId="43F7D9BD" w14:textId="77777777" w:rsidR="00C9354C" w:rsidRPr="009238F7" w:rsidRDefault="00C9354C" w:rsidP="00CF0220">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continuous improvement;</w:t>
            </w:r>
          </w:p>
          <w:p w14:paraId="16690732" w14:textId="77777777" w:rsidR="00C9354C" w:rsidRPr="009238F7" w:rsidRDefault="00C9354C" w:rsidP="00CF0220">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financial governance;</w:t>
            </w:r>
          </w:p>
          <w:p w14:paraId="5645D358" w14:textId="77777777" w:rsidR="00C9354C" w:rsidRPr="009238F7" w:rsidRDefault="00C9354C" w:rsidP="00CF0220">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workforce governance, including the assignment of clear responsibilities and accountabilities;</w:t>
            </w:r>
          </w:p>
          <w:p w14:paraId="4FC9AA10" w14:textId="77777777" w:rsidR="00C9354C" w:rsidRPr="009238F7" w:rsidRDefault="00C9354C" w:rsidP="00CF0220">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regulatory compliance;</w:t>
            </w:r>
          </w:p>
          <w:p w14:paraId="068E1284" w14:textId="77777777" w:rsidR="00C9354C" w:rsidRPr="009238F7" w:rsidRDefault="00C9354C" w:rsidP="00CF0220">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feedback and complaints.</w:t>
            </w:r>
          </w:p>
        </w:tc>
        <w:tc>
          <w:tcPr>
            <w:tcW w:w="1840" w:type="dxa"/>
            <w:tcBorders>
              <w:left w:val="single" w:sz="4" w:space="0" w:color="auto"/>
            </w:tcBorders>
          </w:tcPr>
          <w:p w14:paraId="1368F83F" w14:textId="77777777" w:rsidR="00C9354C" w:rsidRPr="00A25905"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25905">
              <w:rPr>
                <w:rFonts w:ascii="Arial" w:hAnsi="Arial" w:cs="Arial"/>
                <w:color w:val="auto"/>
              </w:rPr>
              <w:t>Non-compliant</w:t>
            </w:r>
          </w:p>
        </w:tc>
      </w:tr>
      <w:tr w:rsidR="00A25905" w:rsidRPr="00A25905" w14:paraId="28BCB7B7" w14:textId="77777777" w:rsidTr="00B05B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7EF5397B" w14:textId="77777777" w:rsidR="00C9354C" w:rsidRPr="009238F7" w:rsidRDefault="00C9354C" w:rsidP="002D5918">
            <w:pPr>
              <w:spacing w:line="22" w:lineRule="atLeast"/>
              <w:rPr>
                <w:rFonts w:ascii="Arial" w:hAnsi="Arial" w:cs="Arial"/>
                <w:color w:val="auto"/>
              </w:rPr>
            </w:pPr>
            <w:r w:rsidRPr="009238F7">
              <w:rPr>
                <w:rFonts w:ascii="Arial" w:hAnsi="Arial" w:cs="Arial"/>
                <w:color w:val="auto"/>
              </w:rPr>
              <w:t>Requirement 8(3)(d)</w:t>
            </w:r>
          </w:p>
        </w:tc>
        <w:tc>
          <w:tcPr>
            <w:tcW w:w="6663" w:type="dxa"/>
            <w:tcBorders>
              <w:right w:val="single" w:sz="4" w:space="0" w:color="auto"/>
            </w:tcBorders>
          </w:tcPr>
          <w:p w14:paraId="20AB2310" w14:textId="77777777" w:rsidR="00C9354C" w:rsidRPr="009238F7"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238F7">
              <w:rPr>
                <w:rFonts w:ascii="Arial" w:hAnsi="Arial" w:cs="Arial"/>
              </w:rPr>
              <w:t>Effective risk management systems and practices, including but not limited to the following:</w:t>
            </w:r>
          </w:p>
          <w:p w14:paraId="606CEE8F" w14:textId="77777777" w:rsidR="00C9354C" w:rsidRPr="009238F7" w:rsidRDefault="00C9354C" w:rsidP="00CF0220">
            <w:pPr>
              <w:pStyle w:val="ListParagraph"/>
              <w:numPr>
                <w:ilvl w:val="0"/>
                <w:numId w:val="15"/>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238F7">
              <w:rPr>
                <w:rFonts w:ascii="Arial" w:hAnsi="Arial" w:cs="Arial"/>
              </w:rPr>
              <w:t>managing high impact or high prevalence risks associated with the care of consumers;</w:t>
            </w:r>
          </w:p>
          <w:p w14:paraId="4E08C44E" w14:textId="77777777" w:rsidR="00C9354C" w:rsidRPr="009238F7" w:rsidRDefault="00C9354C" w:rsidP="00CF0220">
            <w:pPr>
              <w:pStyle w:val="ListParagraph"/>
              <w:numPr>
                <w:ilvl w:val="0"/>
                <w:numId w:val="15"/>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238F7">
              <w:rPr>
                <w:rFonts w:ascii="Arial" w:hAnsi="Arial" w:cs="Arial"/>
              </w:rPr>
              <w:t>identifying and responding to abuse and neglect of consumers;</w:t>
            </w:r>
          </w:p>
          <w:p w14:paraId="415FD4CE" w14:textId="77777777" w:rsidR="00C9354C" w:rsidRPr="009238F7" w:rsidRDefault="00C9354C" w:rsidP="00CF0220">
            <w:pPr>
              <w:pStyle w:val="ListParagraph"/>
              <w:numPr>
                <w:ilvl w:val="0"/>
                <w:numId w:val="15"/>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238F7">
              <w:rPr>
                <w:rFonts w:ascii="Arial" w:hAnsi="Arial" w:cs="Arial"/>
              </w:rPr>
              <w:t>supporting consumers to live the best life they can</w:t>
            </w:r>
          </w:p>
          <w:p w14:paraId="1473AEF7" w14:textId="77777777" w:rsidR="00C9354C" w:rsidRPr="009238F7" w:rsidRDefault="00C9354C" w:rsidP="00CF0220">
            <w:pPr>
              <w:pStyle w:val="ListParagraph"/>
              <w:numPr>
                <w:ilvl w:val="0"/>
                <w:numId w:val="15"/>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238F7">
              <w:rPr>
                <w:rFonts w:ascii="Arial" w:hAnsi="Arial" w:cs="Arial"/>
              </w:rPr>
              <w:t>managing and preventing incidents, including the use of an incident management system.</w:t>
            </w:r>
          </w:p>
        </w:tc>
        <w:tc>
          <w:tcPr>
            <w:tcW w:w="1840" w:type="dxa"/>
            <w:tcBorders>
              <w:left w:val="single" w:sz="4" w:space="0" w:color="auto"/>
            </w:tcBorders>
          </w:tcPr>
          <w:p w14:paraId="350C0230" w14:textId="3A56C3AC" w:rsidR="00C9354C" w:rsidRPr="00A25905" w:rsidRDefault="002C3C8B" w:rsidP="002D5918">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C</w:t>
            </w:r>
            <w:r w:rsidR="00C9354C" w:rsidRPr="00A25905">
              <w:rPr>
                <w:rFonts w:ascii="Arial" w:hAnsi="Arial" w:cs="Arial"/>
                <w:color w:val="auto"/>
              </w:rPr>
              <w:t>ompliant</w:t>
            </w:r>
          </w:p>
        </w:tc>
      </w:tr>
      <w:tr w:rsidR="00A25905" w:rsidRPr="00A25905" w14:paraId="62B80226" w14:textId="77777777" w:rsidTr="00B05B09">
        <w:tc>
          <w:tcPr>
            <w:cnfStyle w:val="001000000000" w:firstRow="0" w:lastRow="0" w:firstColumn="1" w:lastColumn="0" w:oddVBand="0" w:evenVBand="0" w:oddHBand="0" w:evenHBand="0" w:firstRowFirstColumn="0" w:firstRowLastColumn="0" w:lastRowFirstColumn="0" w:lastRowLastColumn="0"/>
            <w:tcW w:w="1701" w:type="dxa"/>
          </w:tcPr>
          <w:p w14:paraId="6AE0BDDF" w14:textId="77777777" w:rsidR="00C9354C" w:rsidRPr="009238F7" w:rsidRDefault="00C9354C" w:rsidP="002D5918">
            <w:pPr>
              <w:spacing w:line="22" w:lineRule="atLeast"/>
              <w:rPr>
                <w:rFonts w:ascii="Arial" w:hAnsi="Arial" w:cs="Arial"/>
                <w:color w:val="auto"/>
              </w:rPr>
            </w:pPr>
            <w:r w:rsidRPr="009238F7">
              <w:rPr>
                <w:rFonts w:ascii="Arial" w:hAnsi="Arial" w:cs="Arial"/>
                <w:color w:val="auto"/>
              </w:rPr>
              <w:t>Requirement 8(3)(e)</w:t>
            </w:r>
          </w:p>
        </w:tc>
        <w:tc>
          <w:tcPr>
            <w:tcW w:w="6663" w:type="dxa"/>
            <w:tcBorders>
              <w:right w:val="single" w:sz="4" w:space="0" w:color="auto"/>
            </w:tcBorders>
          </w:tcPr>
          <w:p w14:paraId="4AE0FE69" w14:textId="77777777" w:rsidR="00C9354C" w:rsidRPr="009238F7"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Where clinical care is provided—a clinical governance framework, including but not limited to the following:</w:t>
            </w:r>
          </w:p>
          <w:p w14:paraId="348CD94A" w14:textId="77777777" w:rsidR="00C9354C" w:rsidRPr="009238F7" w:rsidRDefault="00C9354C" w:rsidP="00CF0220">
            <w:pPr>
              <w:pStyle w:val="ListParagraph"/>
              <w:numPr>
                <w:ilvl w:val="0"/>
                <w:numId w:val="16"/>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antimicrobial stewardship;</w:t>
            </w:r>
          </w:p>
          <w:p w14:paraId="1A78A8E1" w14:textId="77777777" w:rsidR="00C9354C" w:rsidRPr="009238F7" w:rsidRDefault="00C9354C" w:rsidP="00CF0220">
            <w:pPr>
              <w:pStyle w:val="ListParagraph"/>
              <w:numPr>
                <w:ilvl w:val="0"/>
                <w:numId w:val="16"/>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minimising the use of restraint;</w:t>
            </w:r>
          </w:p>
          <w:p w14:paraId="21F36DAC" w14:textId="77777777" w:rsidR="00C9354C" w:rsidRPr="009238F7" w:rsidRDefault="00C9354C" w:rsidP="00CF0220">
            <w:pPr>
              <w:pStyle w:val="ListParagraph"/>
              <w:numPr>
                <w:ilvl w:val="0"/>
                <w:numId w:val="16"/>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open disclosure.</w:t>
            </w:r>
          </w:p>
        </w:tc>
        <w:tc>
          <w:tcPr>
            <w:tcW w:w="1840" w:type="dxa"/>
            <w:tcBorders>
              <w:left w:val="single" w:sz="4" w:space="0" w:color="auto"/>
            </w:tcBorders>
          </w:tcPr>
          <w:p w14:paraId="12C3203A" w14:textId="09B02297" w:rsidR="00C9354C" w:rsidRPr="00A25905" w:rsidRDefault="00F4530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C</w:t>
            </w:r>
            <w:r w:rsidR="00C9354C" w:rsidRPr="00A25905">
              <w:rPr>
                <w:rFonts w:ascii="Arial" w:hAnsi="Arial" w:cs="Arial"/>
                <w:color w:val="auto"/>
              </w:rPr>
              <w:t>ompliant</w:t>
            </w:r>
          </w:p>
        </w:tc>
      </w:tr>
    </w:tbl>
    <w:p w14:paraId="483744AB" w14:textId="77777777" w:rsidR="007B0AD2" w:rsidRDefault="007B0AD2" w:rsidP="001D79BB">
      <w:pPr>
        <w:pStyle w:val="Heading2"/>
        <w:spacing w:before="120" w:after="120" w:line="22" w:lineRule="atLeast"/>
        <w:rPr>
          <w:rFonts w:ascii="Arial" w:hAnsi="Arial" w:cs="Arial"/>
        </w:rPr>
      </w:pPr>
    </w:p>
    <w:p w14:paraId="0B523E4C" w14:textId="77777777" w:rsidR="00075367" w:rsidRPr="009238F7" w:rsidRDefault="00075367" w:rsidP="001D79BB">
      <w:pPr>
        <w:pStyle w:val="Heading2"/>
        <w:spacing w:before="120" w:after="120" w:line="22" w:lineRule="atLeast"/>
        <w:rPr>
          <w:rFonts w:ascii="Arial" w:hAnsi="Arial" w:cs="Arial"/>
        </w:rPr>
      </w:pPr>
      <w:r w:rsidRPr="009238F7">
        <w:rPr>
          <w:rFonts w:ascii="Arial" w:hAnsi="Arial" w:cs="Arial"/>
        </w:rPr>
        <w:t>Findings</w:t>
      </w:r>
    </w:p>
    <w:p w14:paraId="6D2CABD8" w14:textId="02337F17" w:rsidR="007B0AD2" w:rsidRDefault="007469C3" w:rsidP="00F01BDC">
      <w:pPr>
        <w:pStyle w:val="paragraph"/>
        <w:spacing w:before="0" w:beforeAutospacing="0" w:after="0" w:afterAutospacing="0" w:line="276" w:lineRule="auto"/>
        <w:textAlignment w:val="baseline"/>
        <w:rPr>
          <w:rFonts w:ascii="Arial" w:hAnsi="Arial" w:cs="Arial"/>
        </w:rPr>
      </w:pPr>
      <w:r>
        <w:rPr>
          <w:rStyle w:val="normaltextrun"/>
          <w:rFonts w:ascii="Arial" w:hAnsi="Arial" w:cs="Arial"/>
        </w:rPr>
        <w:t>T</w:t>
      </w:r>
      <w:r w:rsidR="00BE6EB5" w:rsidRPr="00B2632B">
        <w:rPr>
          <w:rStyle w:val="normaltextrun"/>
          <w:rFonts w:ascii="Arial" w:hAnsi="Arial" w:cs="Arial"/>
        </w:rPr>
        <w:t xml:space="preserve">his Quality Standard </w:t>
      </w:r>
      <w:r w:rsidR="00BE6EB5">
        <w:rPr>
          <w:rStyle w:val="normaltextrun"/>
          <w:rFonts w:ascii="Arial" w:hAnsi="Arial" w:cs="Arial"/>
        </w:rPr>
        <w:t>i</w:t>
      </w:r>
      <w:r w:rsidR="00BE6EB5" w:rsidRPr="00B2632B">
        <w:rPr>
          <w:rStyle w:val="normaltextrun"/>
          <w:rFonts w:ascii="Arial" w:hAnsi="Arial" w:cs="Arial"/>
        </w:rPr>
        <w:t>s non-compliant as I am satisfied</w:t>
      </w:r>
      <w:r w:rsidR="00BE6EB5">
        <w:rPr>
          <w:rStyle w:val="normaltextrun"/>
          <w:rFonts w:ascii="Arial" w:hAnsi="Arial" w:cs="Arial"/>
        </w:rPr>
        <w:t xml:space="preserve"> </w:t>
      </w:r>
      <w:r>
        <w:rPr>
          <w:rStyle w:val="normaltextrun"/>
          <w:rFonts w:ascii="Arial" w:hAnsi="Arial" w:cs="Arial"/>
        </w:rPr>
        <w:t xml:space="preserve">the </w:t>
      </w:r>
      <w:r w:rsidR="00BE6EB5">
        <w:rPr>
          <w:rStyle w:val="normaltextrun"/>
          <w:rFonts w:ascii="Arial" w:hAnsi="Arial" w:cs="Arial"/>
        </w:rPr>
        <w:t>service is non-compliant with</w:t>
      </w:r>
      <w:r w:rsidR="00BE6EB5" w:rsidRPr="00B2632B">
        <w:rPr>
          <w:rStyle w:val="normaltextrun"/>
          <w:rFonts w:ascii="Arial" w:hAnsi="Arial" w:cs="Arial"/>
        </w:rPr>
        <w:t xml:space="preserve"> </w:t>
      </w:r>
      <w:r w:rsidR="00BE6EB5" w:rsidRPr="009238F7">
        <w:rPr>
          <w:rFonts w:ascii="Arial" w:hAnsi="Arial" w:cs="Arial"/>
        </w:rPr>
        <w:t xml:space="preserve">Requirement </w:t>
      </w:r>
      <w:r w:rsidR="00BE6EB5">
        <w:rPr>
          <w:rFonts w:ascii="Arial" w:hAnsi="Arial" w:cs="Arial"/>
        </w:rPr>
        <w:t>8</w:t>
      </w:r>
      <w:r w:rsidR="00BE6EB5" w:rsidRPr="009238F7">
        <w:rPr>
          <w:rFonts w:ascii="Arial" w:hAnsi="Arial" w:cs="Arial"/>
        </w:rPr>
        <w:t>(3)(</w:t>
      </w:r>
      <w:r w:rsidR="00BE6EB5">
        <w:rPr>
          <w:rFonts w:ascii="Arial" w:hAnsi="Arial" w:cs="Arial"/>
        </w:rPr>
        <w:t>c</w:t>
      </w:r>
      <w:r w:rsidR="00BE6EB5" w:rsidRPr="009238F7">
        <w:rPr>
          <w:rFonts w:ascii="Arial" w:hAnsi="Arial" w:cs="Arial"/>
        </w:rPr>
        <w:t>)</w:t>
      </w:r>
      <w:r w:rsidR="001366DD">
        <w:rPr>
          <w:rFonts w:ascii="Arial" w:hAnsi="Arial" w:cs="Arial"/>
        </w:rPr>
        <w:t>.</w:t>
      </w:r>
    </w:p>
    <w:p w14:paraId="2692C420" w14:textId="77777777" w:rsidR="00B94D12" w:rsidRPr="005C4301" w:rsidRDefault="00B94D12" w:rsidP="007469C3">
      <w:pPr>
        <w:pStyle w:val="CommentText"/>
        <w:rPr>
          <w:rFonts w:ascii="Arial" w:hAnsi="Arial" w:cs="Arial"/>
          <w:i/>
          <w:color w:val="auto"/>
        </w:rPr>
      </w:pPr>
      <w:r w:rsidRPr="005C4301">
        <w:rPr>
          <w:rFonts w:ascii="Arial" w:hAnsi="Arial" w:cs="Arial"/>
          <w:i/>
          <w:color w:val="auto"/>
        </w:rPr>
        <w:lastRenderedPageBreak/>
        <w:t>Requirement 8(3)(c):</w:t>
      </w:r>
    </w:p>
    <w:p w14:paraId="5DA414D8" w14:textId="540D8ACD" w:rsidR="007469C3" w:rsidRDefault="007469C3" w:rsidP="007469C3">
      <w:pPr>
        <w:pStyle w:val="CommentText"/>
        <w:rPr>
          <w:rFonts w:ascii="Arial" w:hAnsi="Arial" w:cs="Arial"/>
          <w:color w:val="auto"/>
        </w:rPr>
      </w:pPr>
      <w:r>
        <w:rPr>
          <w:rFonts w:ascii="Arial" w:hAnsi="Arial" w:cs="Arial"/>
          <w:color w:val="auto"/>
        </w:rPr>
        <w:t xml:space="preserve">In relation to </w:t>
      </w:r>
      <w:r w:rsidRPr="009626DA">
        <w:rPr>
          <w:rFonts w:ascii="Arial" w:hAnsi="Arial" w:cs="Arial"/>
          <w:color w:val="auto"/>
        </w:rPr>
        <w:t xml:space="preserve">Requirement </w:t>
      </w:r>
      <w:r>
        <w:rPr>
          <w:rFonts w:ascii="Arial" w:hAnsi="Arial" w:cs="Arial"/>
          <w:color w:val="auto"/>
        </w:rPr>
        <w:t>8</w:t>
      </w:r>
      <w:r w:rsidRPr="009626DA">
        <w:rPr>
          <w:rFonts w:ascii="Arial" w:hAnsi="Arial" w:cs="Arial"/>
          <w:color w:val="auto"/>
        </w:rPr>
        <w:t>(3)(</w:t>
      </w:r>
      <w:r>
        <w:rPr>
          <w:rFonts w:ascii="Arial" w:hAnsi="Arial" w:cs="Arial"/>
          <w:color w:val="auto"/>
        </w:rPr>
        <w:t>c</w:t>
      </w:r>
      <w:r w:rsidRPr="009626DA">
        <w:rPr>
          <w:rFonts w:ascii="Arial" w:hAnsi="Arial" w:cs="Arial"/>
          <w:color w:val="auto"/>
        </w:rPr>
        <w:t>),</w:t>
      </w:r>
      <w:r>
        <w:rPr>
          <w:rFonts w:ascii="Arial" w:hAnsi="Arial" w:cs="Arial"/>
          <w:color w:val="auto"/>
        </w:rPr>
        <w:t xml:space="preserve"> I based my finding of non-compliance on the following information.</w:t>
      </w:r>
    </w:p>
    <w:p w14:paraId="7AC08D63" w14:textId="7F07805E" w:rsidR="00CA4A29" w:rsidRDefault="00CA4A29" w:rsidP="00CA4A29">
      <w:pPr>
        <w:spacing w:line="276" w:lineRule="auto"/>
        <w:rPr>
          <w:rFonts w:ascii="Arial" w:eastAsia="Calibri" w:hAnsi="Arial" w:cs="Arial"/>
        </w:rPr>
      </w:pPr>
      <w:r w:rsidRPr="00DD4F9B">
        <w:rPr>
          <w:rFonts w:ascii="Arial" w:eastAsia="Calibri" w:hAnsi="Arial" w:cs="Arial"/>
        </w:rPr>
        <w:t xml:space="preserve">The </w:t>
      </w:r>
      <w:r>
        <w:rPr>
          <w:rFonts w:ascii="Arial" w:eastAsia="Calibri" w:hAnsi="Arial" w:cs="Arial"/>
        </w:rPr>
        <w:t>service</w:t>
      </w:r>
      <w:r w:rsidRPr="00DD4F9B">
        <w:rPr>
          <w:rFonts w:ascii="Arial" w:eastAsia="Calibri" w:hAnsi="Arial" w:cs="Arial"/>
        </w:rPr>
        <w:t xml:space="preserve"> </w:t>
      </w:r>
      <w:r w:rsidR="00573EA9">
        <w:rPr>
          <w:rFonts w:ascii="Arial" w:eastAsia="Calibri" w:hAnsi="Arial" w:cs="Arial"/>
        </w:rPr>
        <w:t>had</w:t>
      </w:r>
      <w:r w:rsidRPr="00DD4F9B">
        <w:rPr>
          <w:rFonts w:ascii="Arial" w:eastAsia="Calibri" w:hAnsi="Arial" w:cs="Arial"/>
        </w:rPr>
        <w:t xml:space="preserve"> organisation</w:t>
      </w:r>
      <w:r>
        <w:rPr>
          <w:rFonts w:ascii="Arial" w:eastAsia="Calibri" w:hAnsi="Arial" w:cs="Arial"/>
        </w:rPr>
        <w:t>-</w:t>
      </w:r>
      <w:r w:rsidRPr="00DD4F9B">
        <w:rPr>
          <w:rFonts w:ascii="Arial" w:eastAsia="Calibri" w:hAnsi="Arial" w:cs="Arial"/>
        </w:rPr>
        <w:t xml:space="preserve">wide governance systems </w:t>
      </w:r>
      <w:r>
        <w:rPr>
          <w:rFonts w:ascii="Arial" w:eastAsia="Calibri" w:hAnsi="Arial" w:cs="Arial"/>
        </w:rPr>
        <w:t>which</w:t>
      </w:r>
      <w:r w:rsidRPr="00DD4F9B">
        <w:rPr>
          <w:rFonts w:ascii="Arial" w:eastAsia="Calibri" w:hAnsi="Arial" w:cs="Arial"/>
        </w:rPr>
        <w:t xml:space="preserve"> guide</w:t>
      </w:r>
      <w:r>
        <w:rPr>
          <w:rFonts w:ascii="Arial" w:eastAsia="Calibri" w:hAnsi="Arial" w:cs="Arial"/>
        </w:rPr>
        <w:t>d</w:t>
      </w:r>
      <w:r w:rsidRPr="00DD4F9B">
        <w:rPr>
          <w:rFonts w:ascii="Arial" w:eastAsia="Calibri" w:hAnsi="Arial" w:cs="Arial"/>
        </w:rPr>
        <w:t xml:space="preserve"> practice in</w:t>
      </w:r>
      <w:r>
        <w:rPr>
          <w:rFonts w:ascii="Arial" w:eastAsia="Calibri" w:hAnsi="Arial" w:cs="Arial"/>
        </w:rPr>
        <w:t>:</w:t>
      </w:r>
    </w:p>
    <w:p w14:paraId="47FD16E2" w14:textId="321541F1" w:rsidR="00CA4A29" w:rsidRPr="009146B8" w:rsidRDefault="00CA4A29" w:rsidP="009146B8">
      <w:pPr>
        <w:pStyle w:val="CommentText"/>
        <w:numPr>
          <w:ilvl w:val="0"/>
          <w:numId w:val="36"/>
        </w:numPr>
        <w:spacing w:line="276" w:lineRule="auto"/>
        <w:rPr>
          <w:rFonts w:ascii="Arial" w:hAnsi="Arial" w:cs="Arial"/>
          <w:color w:val="auto"/>
        </w:rPr>
      </w:pPr>
      <w:r w:rsidRPr="009146B8">
        <w:rPr>
          <w:rFonts w:ascii="Arial" w:hAnsi="Arial" w:cs="Arial"/>
          <w:color w:val="auto"/>
        </w:rPr>
        <w:t>information management</w:t>
      </w:r>
    </w:p>
    <w:p w14:paraId="5363C91F" w14:textId="748F7897" w:rsidR="00CA4A29" w:rsidRPr="009146B8" w:rsidRDefault="00CA4A29" w:rsidP="009146B8">
      <w:pPr>
        <w:pStyle w:val="CommentText"/>
        <w:numPr>
          <w:ilvl w:val="0"/>
          <w:numId w:val="36"/>
        </w:numPr>
        <w:spacing w:line="276" w:lineRule="auto"/>
        <w:rPr>
          <w:rFonts w:ascii="Arial" w:hAnsi="Arial" w:cs="Arial"/>
          <w:color w:val="auto"/>
        </w:rPr>
      </w:pPr>
      <w:r w:rsidRPr="009146B8">
        <w:rPr>
          <w:rFonts w:ascii="Arial" w:hAnsi="Arial" w:cs="Arial"/>
          <w:color w:val="auto"/>
        </w:rPr>
        <w:t>continuous improvement</w:t>
      </w:r>
    </w:p>
    <w:p w14:paraId="36278F1E" w14:textId="35AE6E08" w:rsidR="00CA4A29" w:rsidRPr="009146B8" w:rsidRDefault="00CA4A29" w:rsidP="009146B8">
      <w:pPr>
        <w:pStyle w:val="CommentText"/>
        <w:numPr>
          <w:ilvl w:val="0"/>
          <w:numId w:val="36"/>
        </w:numPr>
        <w:spacing w:line="276" w:lineRule="auto"/>
        <w:rPr>
          <w:rFonts w:ascii="Arial" w:hAnsi="Arial" w:cs="Arial"/>
          <w:color w:val="auto"/>
        </w:rPr>
      </w:pPr>
      <w:r w:rsidRPr="009146B8">
        <w:rPr>
          <w:rFonts w:ascii="Arial" w:hAnsi="Arial" w:cs="Arial"/>
          <w:color w:val="auto"/>
        </w:rPr>
        <w:t>financial governance</w:t>
      </w:r>
    </w:p>
    <w:p w14:paraId="26AA381C" w14:textId="483BE546" w:rsidR="00CA4A29" w:rsidRPr="009146B8" w:rsidRDefault="00CA4A29" w:rsidP="009146B8">
      <w:pPr>
        <w:pStyle w:val="CommentText"/>
        <w:numPr>
          <w:ilvl w:val="0"/>
          <w:numId w:val="36"/>
        </w:numPr>
        <w:spacing w:line="276" w:lineRule="auto"/>
        <w:rPr>
          <w:rFonts w:ascii="Arial" w:hAnsi="Arial" w:cs="Arial"/>
          <w:color w:val="auto"/>
        </w:rPr>
      </w:pPr>
      <w:r w:rsidRPr="009146B8">
        <w:rPr>
          <w:rFonts w:ascii="Arial" w:hAnsi="Arial" w:cs="Arial"/>
          <w:color w:val="auto"/>
        </w:rPr>
        <w:t>the workforce, regulatory and legislative compliance</w:t>
      </w:r>
    </w:p>
    <w:p w14:paraId="6B374537" w14:textId="5D7A27CE" w:rsidR="00CA4A29" w:rsidRPr="009146B8" w:rsidRDefault="00CA4A29" w:rsidP="009146B8">
      <w:pPr>
        <w:pStyle w:val="CommentText"/>
        <w:numPr>
          <w:ilvl w:val="0"/>
          <w:numId w:val="36"/>
        </w:numPr>
        <w:spacing w:line="276" w:lineRule="auto"/>
        <w:rPr>
          <w:rFonts w:ascii="Arial" w:hAnsi="Arial" w:cs="Arial"/>
          <w:color w:val="auto"/>
        </w:rPr>
      </w:pPr>
      <w:r w:rsidRPr="009146B8">
        <w:rPr>
          <w:rFonts w:ascii="Arial" w:hAnsi="Arial" w:cs="Arial"/>
          <w:color w:val="auto"/>
        </w:rPr>
        <w:t>feedback and complaints</w:t>
      </w:r>
    </w:p>
    <w:p w14:paraId="42672DEA" w14:textId="5B0D548A" w:rsidR="00CA4A29" w:rsidRDefault="00CA4A29" w:rsidP="00CA4A29">
      <w:pPr>
        <w:spacing w:line="276" w:lineRule="auto"/>
        <w:rPr>
          <w:rFonts w:ascii="Arial" w:eastAsia="Calibri" w:hAnsi="Arial" w:cs="Arial"/>
        </w:rPr>
      </w:pPr>
      <w:r>
        <w:rPr>
          <w:rFonts w:ascii="Arial" w:eastAsia="Calibri" w:hAnsi="Arial" w:cs="Arial"/>
        </w:rPr>
        <w:t>H</w:t>
      </w:r>
      <w:r w:rsidRPr="00BE6EB5">
        <w:rPr>
          <w:rFonts w:ascii="Arial" w:eastAsia="Calibri" w:hAnsi="Arial" w:cs="Arial"/>
        </w:rPr>
        <w:t>owever,</w:t>
      </w:r>
      <w:r w:rsidRPr="00094182">
        <w:rPr>
          <w:rFonts w:ascii="Arial" w:eastAsia="Calibri" w:hAnsi="Arial" w:cs="Arial"/>
        </w:rPr>
        <w:t xml:space="preserve"> the Assessment </w:t>
      </w:r>
      <w:r>
        <w:rPr>
          <w:rFonts w:ascii="Arial" w:eastAsia="Calibri" w:hAnsi="Arial" w:cs="Arial"/>
        </w:rPr>
        <w:t>T</w:t>
      </w:r>
      <w:r w:rsidRPr="00094182">
        <w:rPr>
          <w:rFonts w:ascii="Arial" w:eastAsia="Calibri" w:hAnsi="Arial" w:cs="Arial"/>
        </w:rPr>
        <w:t xml:space="preserve">eam could not see </w:t>
      </w:r>
      <w:r>
        <w:rPr>
          <w:rFonts w:ascii="Arial" w:eastAsia="Calibri" w:hAnsi="Arial" w:cs="Arial"/>
        </w:rPr>
        <w:t xml:space="preserve">evidence of </w:t>
      </w:r>
      <w:r w:rsidRPr="00094182">
        <w:rPr>
          <w:rFonts w:ascii="Arial" w:eastAsia="Calibri" w:hAnsi="Arial" w:cs="Arial"/>
        </w:rPr>
        <w:t xml:space="preserve">these systems and processes </w:t>
      </w:r>
      <w:r w:rsidR="00573EA9">
        <w:rPr>
          <w:rFonts w:ascii="Arial" w:eastAsia="Calibri" w:hAnsi="Arial" w:cs="Arial"/>
        </w:rPr>
        <w:t>working effectively</w:t>
      </w:r>
      <w:r w:rsidRPr="00094182">
        <w:rPr>
          <w:rFonts w:ascii="Arial" w:eastAsia="Calibri" w:hAnsi="Arial" w:cs="Arial"/>
        </w:rPr>
        <w:t xml:space="preserve"> at the service level. </w:t>
      </w:r>
    </w:p>
    <w:p w14:paraId="0B59493F" w14:textId="77777777" w:rsidR="00CA4A29" w:rsidRPr="00094182" w:rsidRDefault="00CA4A29" w:rsidP="00CA4A29">
      <w:pPr>
        <w:spacing w:line="276" w:lineRule="auto"/>
        <w:rPr>
          <w:rFonts w:ascii="Arial" w:eastAsia="Calibri" w:hAnsi="Arial" w:cs="Arial"/>
        </w:rPr>
      </w:pPr>
      <w:r w:rsidRPr="00094182">
        <w:rPr>
          <w:rFonts w:ascii="Arial" w:eastAsia="Calibri" w:hAnsi="Arial" w:cs="Arial"/>
        </w:rPr>
        <w:t>The Assessment team found:</w:t>
      </w:r>
    </w:p>
    <w:p w14:paraId="52E22D23" w14:textId="701D331D" w:rsidR="005E0751" w:rsidRPr="009146B8" w:rsidRDefault="00573EA9" w:rsidP="009146B8">
      <w:pPr>
        <w:pStyle w:val="CommentText"/>
        <w:numPr>
          <w:ilvl w:val="0"/>
          <w:numId w:val="36"/>
        </w:numPr>
        <w:spacing w:line="276" w:lineRule="auto"/>
        <w:rPr>
          <w:rFonts w:ascii="Arial" w:hAnsi="Arial" w:cs="Arial"/>
          <w:color w:val="auto"/>
        </w:rPr>
      </w:pPr>
      <w:r w:rsidRPr="009146B8">
        <w:rPr>
          <w:rFonts w:ascii="Arial" w:hAnsi="Arial" w:cs="Arial"/>
          <w:color w:val="auto"/>
        </w:rPr>
        <w:t>Information management systems were not effective as c</w:t>
      </w:r>
      <w:r w:rsidR="005E0751" w:rsidRPr="009146B8">
        <w:rPr>
          <w:rFonts w:ascii="Arial" w:hAnsi="Arial" w:cs="Arial"/>
          <w:color w:val="auto"/>
        </w:rPr>
        <w:t>are staff reported that handover process</w:t>
      </w:r>
      <w:r w:rsidR="00CB432F" w:rsidRPr="009146B8">
        <w:rPr>
          <w:rFonts w:ascii="Arial" w:hAnsi="Arial" w:cs="Arial"/>
          <w:color w:val="auto"/>
        </w:rPr>
        <w:t>es</w:t>
      </w:r>
      <w:r w:rsidR="005E0751" w:rsidRPr="009146B8">
        <w:rPr>
          <w:rFonts w:ascii="Arial" w:hAnsi="Arial" w:cs="Arial"/>
          <w:color w:val="auto"/>
        </w:rPr>
        <w:t xml:space="preserve"> </w:t>
      </w:r>
      <w:r w:rsidR="00CB432F" w:rsidRPr="009146B8">
        <w:rPr>
          <w:rFonts w:ascii="Arial" w:hAnsi="Arial" w:cs="Arial"/>
          <w:color w:val="auto"/>
        </w:rPr>
        <w:t>were</w:t>
      </w:r>
      <w:r w:rsidR="005E0751" w:rsidRPr="009146B8">
        <w:rPr>
          <w:rFonts w:ascii="Arial" w:hAnsi="Arial" w:cs="Arial"/>
          <w:color w:val="auto"/>
        </w:rPr>
        <w:t xml:space="preserve"> </w:t>
      </w:r>
      <w:proofErr w:type="gramStart"/>
      <w:r w:rsidR="005E0751" w:rsidRPr="009146B8">
        <w:rPr>
          <w:rFonts w:ascii="Arial" w:hAnsi="Arial" w:cs="Arial"/>
          <w:color w:val="auto"/>
        </w:rPr>
        <w:t>poor</w:t>
      </w:r>
      <w:proofErr w:type="gramEnd"/>
      <w:r w:rsidRPr="009146B8">
        <w:rPr>
          <w:rFonts w:ascii="Arial" w:hAnsi="Arial" w:cs="Arial"/>
          <w:color w:val="auto"/>
        </w:rPr>
        <w:t xml:space="preserve"> and they were unaware of updates to consumers’ conditions and needs</w:t>
      </w:r>
      <w:r w:rsidR="00F12E98" w:rsidRPr="009146B8">
        <w:rPr>
          <w:rFonts w:ascii="Arial" w:hAnsi="Arial" w:cs="Arial"/>
          <w:color w:val="auto"/>
        </w:rPr>
        <w:t>.</w:t>
      </w:r>
    </w:p>
    <w:p w14:paraId="2B3EDFBD" w14:textId="436AE953" w:rsidR="00573EA9" w:rsidRPr="009146B8" w:rsidRDefault="00573EA9" w:rsidP="009146B8">
      <w:pPr>
        <w:pStyle w:val="CommentText"/>
        <w:numPr>
          <w:ilvl w:val="0"/>
          <w:numId w:val="36"/>
        </w:numPr>
        <w:spacing w:line="276" w:lineRule="auto"/>
        <w:rPr>
          <w:rFonts w:ascii="Arial" w:hAnsi="Arial" w:cs="Arial"/>
          <w:color w:val="auto"/>
        </w:rPr>
      </w:pPr>
      <w:r w:rsidRPr="009146B8">
        <w:rPr>
          <w:rFonts w:ascii="Arial" w:hAnsi="Arial" w:cs="Arial"/>
          <w:color w:val="auto"/>
        </w:rPr>
        <w:t>The continuous improvement system was not effective as the service’s continuous improvement system did not effectively capture, monitor and action service improvements.</w:t>
      </w:r>
    </w:p>
    <w:p w14:paraId="7B5BA430" w14:textId="7F9D8CA1" w:rsidR="00CA4A29" w:rsidRPr="009146B8" w:rsidRDefault="00573EA9" w:rsidP="009146B8">
      <w:pPr>
        <w:pStyle w:val="CommentText"/>
        <w:numPr>
          <w:ilvl w:val="0"/>
          <w:numId w:val="36"/>
        </w:numPr>
        <w:spacing w:line="276" w:lineRule="auto"/>
        <w:rPr>
          <w:rFonts w:ascii="Arial" w:hAnsi="Arial" w:cs="Arial"/>
          <w:color w:val="auto"/>
        </w:rPr>
      </w:pPr>
      <w:r w:rsidRPr="009146B8">
        <w:rPr>
          <w:rFonts w:ascii="Arial" w:hAnsi="Arial" w:cs="Arial"/>
          <w:color w:val="auto"/>
        </w:rPr>
        <w:t>The workforce compliance system was not effective as s</w:t>
      </w:r>
      <w:r w:rsidR="00CA4A29" w:rsidRPr="009146B8">
        <w:rPr>
          <w:rFonts w:ascii="Arial" w:hAnsi="Arial" w:cs="Arial"/>
          <w:color w:val="auto"/>
        </w:rPr>
        <w:t>taff were not up</w:t>
      </w:r>
      <w:r w:rsidRPr="009146B8">
        <w:rPr>
          <w:rFonts w:ascii="Arial" w:hAnsi="Arial" w:cs="Arial"/>
          <w:color w:val="auto"/>
        </w:rPr>
        <w:t>-</w:t>
      </w:r>
      <w:r w:rsidR="00CA4A29" w:rsidRPr="009146B8">
        <w:rPr>
          <w:rFonts w:ascii="Arial" w:hAnsi="Arial" w:cs="Arial"/>
          <w:color w:val="auto"/>
        </w:rPr>
        <w:t>to</w:t>
      </w:r>
      <w:r w:rsidRPr="009146B8">
        <w:rPr>
          <w:rFonts w:ascii="Arial" w:hAnsi="Arial" w:cs="Arial"/>
          <w:color w:val="auto"/>
        </w:rPr>
        <w:t>-</w:t>
      </w:r>
      <w:r w:rsidR="00CA4A29" w:rsidRPr="009146B8">
        <w:rPr>
          <w:rFonts w:ascii="Arial" w:hAnsi="Arial" w:cs="Arial"/>
          <w:color w:val="auto"/>
        </w:rPr>
        <w:t>date with mandatory training requirements or annual appraisals.</w:t>
      </w:r>
    </w:p>
    <w:p w14:paraId="3DA494DF" w14:textId="03005EE6" w:rsidR="00CB432F" w:rsidRPr="00573EA9" w:rsidRDefault="00573EA9" w:rsidP="009146B8">
      <w:pPr>
        <w:pStyle w:val="CommentText"/>
        <w:numPr>
          <w:ilvl w:val="0"/>
          <w:numId w:val="36"/>
        </w:numPr>
        <w:spacing w:line="276" w:lineRule="auto"/>
        <w:rPr>
          <w:rFonts w:ascii="Arial" w:eastAsia="Calibri" w:hAnsi="Arial" w:cs="Arial"/>
        </w:rPr>
      </w:pPr>
      <w:r w:rsidRPr="009146B8">
        <w:rPr>
          <w:rFonts w:ascii="Arial" w:hAnsi="Arial" w:cs="Arial"/>
          <w:color w:val="auto"/>
        </w:rPr>
        <w:t xml:space="preserve">The feedback and complaints system </w:t>
      </w:r>
      <w:proofErr w:type="gramStart"/>
      <w:r w:rsidRPr="009146B8">
        <w:rPr>
          <w:rFonts w:ascii="Arial" w:hAnsi="Arial" w:cs="Arial"/>
          <w:color w:val="auto"/>
        </w:rPr>
        <w:t>was</w:t>
      </w:r>
      <w:proofErr w:type="gramEnd"/>
      <w:r w:rsidRPr="009146B8">
        <w:rPr>
          <w:rFonts w:ascii="Arial" w:hAnsi="Arial" w:cs="Arial"/>
          <w:color w:val="auto"/>
        </w:rPr>
        <w:t xml:space="preserve"> not effective as t</w:t>
      </w:r>
      <w:r w:rsidR="00CA4A29" w:rsidRPr="009146B8">
        <w:rPr>
          <w:rFonts w:ascii="Arial" w:hAnsi="Arial" w:cs="Arial"/>
          <w:color w:val="auto"/>
        </w:rPr>
        <w:t>he</w:t>
      </w:r>
      <w:r w:rsidRPr="009146B8">
        <w:rPr>
          <w:rFonts w:ascii="Arial" w:hAnsi="Arial" w:cs="Arial"/>
          <w:color w:val="auto"/>
        </w:rPr>
        <w:t xml:space="preserve"> service’s</w:t>
      </w:r>
      <w:r w:rsidR="00CA4A29" w:rsidRPr="009146B8">
        <w:rPr>
          <w:rFonts w:ascii="Arial" w:hAnsi="Arial" w:cs="Arial"/>
          <w:color w:val="auto"/>
        </w:rPr>
        <w:t xml:space="preserve"> feedback and complaint management processes did not feed into an effective governance system, as</w:t>
      </w:r>
      <w:r w:rsidR="00CA4A29">
        <w:rPr>
          <w:rFonts w:ascii="Arial" w:eastAsia="Calibri" w:hAnsi="Arial" w:cs="Arial"/>
        </w:rPr>
        <w:t xml:space="preserve"> </w:t>
      </w:r>
      <w:r w:rsidR="00CA4A29" w:rsidRPr="00F01BDC">
        <w:rPr>
          <w:rFonts w:ascii="Arial" w:eastAsia="Calibri" w:hAnsi="Arial" w:cs="Arial"/>
        </w:rPr>
        <w:t xml:space="preserve">the </w:t>
      </w:r>
      <w:r>
        <w:rPr>
          <w:rFonts w:ascii="Arial" w:eastAsia="Calibri" w:hAnsi="Arial" w:cs="Arial"/>
        </w:rPr>
        <w:t>it</w:t>
      </w:r>
      <w:r w:rsidR="00CA4A29" w:rsidRPr="00F01BDC">
        <w:rPr>
          <w:rFonts w:ascii="Arial" w:eastAsia="Calibri" w:hAnsi="Arial" w:cs="Arial"/>
        </w:rPr>
        <w:t xml:space="preserve"> </w:t>
      </w:r>
      <w:r w:rsidR="00CA4A29">
        <w:rPr>
          <w:rFonts w:ascii="Arial" w:eastAsia="Calibri" w:hAnsi="Arial" w:cs="Arial"/>
        </w:rPr>
        <w:t xml:space="preserve">did </w:t>
      </w:r>
      <w:r w:rsidR="00CA4A29" w:rsidRPr="00F01BDC">
        <w:rPr>
          <w:rFonts w:ascii="Arial" w:eastAsia="Calibri" w:hAnsi="Arial" w:cs="Arial"/>
        </w:rPr>
        <w:t xml:space="preserve">not </w:t>
      </w:r>
      <w:r w:rsidR="00CA4A29">
        <w:rPr>
          <w:rFonts w:ascii="Arial" w:eastAsia="Calibri" w:hAnsi="Arial" w:cs="Arial"/>
        </w:rPr>
        <w:t xml:space="preserve">effectively </w:t>
      </w:r>
      <w:r w:rsidR="00CA4A29" w:rsidRPr="00F01BDC">
        <w:rPr>
          <w:rFonts w:ascii="Arial" w:eastAsia="Calibri" w:hAnsi="Arial" w:cs="Arial"/>
        </w:rPr>
        <w:t>captur</w:t>
      </w:r>
      <w:r w:rsidR="00CA4A29">
        <w:rPr>
          <w:rFonts w:ascii="Arial" w:eastAsia="Calibri" w:hAnsi="Arial" w:cs="Arial"/>
        </w:rPr>
        <w:t>e</w:t>
      </w:r>
      <w:r w:rsidR="00CA4A29" w:rsidRPr="00F01BDC">
        <w:rPr>
          <w:rFonts w:ascii="Arial" w:eastAsia="Calibri" w:hAnsi="Arial" w:cs="Arial"/>
        </w:rPr>
        <w:t xml:space="preserve"> or documen</w:t>
      </w:r>
      <w:r w:rsidR="00CA4A29">
        <w:rPr>
          <w:rFonts w:ascii="Arial" w:eastAsia="Calibri" w:hAnsi="Arial" w:cs="Arial"/>
        </w:rPr>
        <w:t>t</w:t>
      </w:r>
      <w:r w:rsidR="00CA4A29" w:rsidRPr="00F01BDC">
        <w:rPr>
          <w:rFonts w:ascii="Arial" w:eastAsia="Calibri" w:hAnsi="Arial" w:cs="Arial"/>
        </w:rPr>
        <w:t xml:space="preserve"> feedback</w:t>
      </w:r>
      <w:r w:rsidR="00CA4A29">
        <w:rPr>
          <w:rFonts w:ascii="Arial" w:eastAsia="Calibri" w:hAnsi="Arial" w:cs="Arial"/>
        </w:rPr>
        <w:t xml:space="preserve"> and </w:t>
      </w:r>
      <w:r w:rsidR="00CA4A29" w:rsidRPr="00F01BDC">
        <w:rPr>
          <w:rFonts w:ascii="Arial" w:eastAsia="Calibri" w:hAnsi="Arial" w:cs="Arial"/>
        </w:rPr>
        <w:t xml:space="preserve">complaints. </w:t>
      </w:r>
    </w:p>
    <w:p w14:paraId="4C8D6B8B" w14:textId="2D7F375D" w:rsidR="00CB432F" w:rsidRDefault="00BB28E9" w:rsidP="00CB432F">
      <w:pPr>
        <w:spacing w:line="276" w:lineRule="auto"/>
        <w:rPr>
          <w:rStyle w:val="cf01"/>
          <w:rFonts w:ascii="Arial" w:hAnsi="Arial" w:cs="Arial"/>
          <w:i w:val="0"/>
          <w:iCs w:val="0"/>
          <w:sz w:val="24"/>
          <w:szCs w:val="24"/>
        </w:rPr>
      </w:pPr>
      <w:r w:rsidRPr="00CB432F">
        <w:rPr>
          <w:rStyle w:val="cf01"/>
          <w:rFonts w:ascii="Arial" w:hAnsi="Arial" w:cs="Arial"/>
          <w:i w:val="0"/>
          <w:iCs w:val="0"/>
          <w:sz w:val="24"/>
          <w:szCs w:val="24"/>
        </w:rPr>
        <w:t xml:space="preserve">In its response, the </w:t>
      </w:r>
      <w:r w:rsidR="00CB432F">
        <w:rPr>
          <w:rStyle w:val="cf01"/>
          <w:rFonts w:ascii="Arial" w:hAnsi="Arial" w:cs="Arial"/>
          <w:i w:val="0"/>
          <w:iCs w:val="0"/>
          <w:sz w:val="24"/>
          <w:szCs w:val="24"/>
        </w:rPr>
        <w:t>Approved Provider</w:t>
      </w:r>
      <w:r w:rsidRPr="00CB432F">
        <w:rPr>
          <w:rStyle w:val="cf01"/>
          <w:rFonts w:ascii="Arial" w:hAnsi="Arial" w:cs="Arial"/>
          <w:i w:val="0"/>
          <w:iCs w:val="0"/>
          <w:sz w:val="24"/>
          <w:szCs w:val="24"/>
        </w:rPr>
        <w:t xml:space="preserve"> outlined actions taken to address the deficiencies identified in the site audit report. </w:t>
      </w:r>
    </w:p>
    <w:p w14:paraId="0D5714C4" w14:textId="32612F91" w:rsidR="00CB432F" w:rsidRDefault="005B2972" w:rsidP="00CB432F">
      <w:pPr>
        <w:spacing w:line="276" w:lineRule="auto"/>
        <w:rPr>
          <w:rStyle w:val="cf01"/>
          <w:rFonts w:ascii="Arial" w:eastAsia="Calibri" w:hAnsi="Arial" w:cs="Arial"/>
          <w:i w:val="0"/>
          <w:iCs w:val="0"/>
          <w:sz w:val="24"/>
          <w:szCs w:val="24"/>
        </w:rPr>
      </w:pPr>
      <w:r>
        <w:rPr>
          <w:rStyle w:val="cf01"/>
          <w:rFonts w:ascii="Arial" w:eastAsia="Calibri" w:hAnsi="Arial" w:cs="Arial"/>
          <w:i w:val="0"/>
          <w:iCs w:val="0"/>
          <w:sz w:val="24"/>
          <w:szCs w:val="24"/>
        </w:rPr>
        <w:t>The Approved Provider’s response stated</w:t>
      </w:r>
      <w:r w:rsidR="00CB432F">
        <w:rPr>
          <w:rStyle w:val="cf01"/>
          <w:rFonts w:ascii="Arial" w:eastAsia="Calibri" w:hAnsi="Arial" w:cs="Arial"/>
          <w:i w:val="0"/>
          <w:iCs w:val="0"/>
          <w:sz w:val="24"/>
          <w:szCs w:val="24"/>
        </w:rPr>
        <w:t>:</w:t>
      </w:r>
    </w:p>
    <w:p w14:paraId="569444DE" w14:textId="37A44181" w:rsidR="00CB432F" w:rsidRPr="009146B8" w:rsidRDefault="005B2972" w:rsidP="009146B8">
      <w:pPr>
        <w:pStyle w:val="CommentText"/>
        <w:numPr>
          <w:ilvl w:val="0"/>
          <w:numId w:val="36"/>
        </w:numPr>
        <w:spacing w:line="276" w:lineRule="auto"/>
        <w:rPr>
          <w:rFonts w:ascii="Arial" w:hAnsi="Arial" w:cs="Arial"/>
          <w:color w:val="auto"/>
        </w:rPr>
      </w:pPr>
      <w:r w:rsidRPr="009146B8">
        <w:rPr>
          <w:rFonts w:ascii="Arial" w:hAnsi="Arial" w:cs="Arial"/>
          <w:color w:val="auto"/>
        </w:rPr>
        <w:t>M</w:t>
      </w:r>
      <w:r w:rsidR="00CB432F" w:rsidRPr="009146B8">
        <w:rPr>
          <w:rFonts w:ascii="Arial" w:hAnsi="Arial" w:cs="Arial"/>
          <w:color w:val="auto"/>
        </w:rPr>
        <w:t xml:space="preserve">anagement </w:t>
      </w:r>
      <w:r w:rsidRPr="009146B8">
        <w:rPr>
          <w:rFonts w:ascii="Arial" w:hAnsi="Arial" w:cs="Arial"/>
          <w:color w:val="auto"/>
        </w:rPr>
        <w:t>is</w:t>
      </w:r>
      <w:r w:rsidR="00CB432F" w:rsidRPr="009146B8">
        <w:rPr>
          <w:rFonts w:ascii="Arial" w:hAnsi="Arial" w:cs="Arial"/>
          <w:color w:val="auto"/>
        </w:rPr>
        <w:t xml:space="preserve"> completing spot checks at handover times and ask</w:t>
      </w:r>
      <w:r w:rsidRPr="009146B8">
        <w:rPr>
          <w:rFonts w:ascii="Arial" w:hAnsi="Arial" w:cs="Arial"/>
          <w:color w:val="auto"/>
        </w:rPr>
        <w:t>ing</w:t>
      </w:r>
      <w:r w:rsidR="00CB432F" w:rsidRPr="009146B8">
        <w:rPr>
          <w:rFonts w:ascii="Arial" w:hAnsi="Arial" w:cs="Arial"/>
          <w:color w:val="auto"/>
        </w:rPr>
        <w:t xml:space="preserve"> staff about information received</w:t>
      </w:r>
      <w:r w:rsidRPr="009146B8">
        <w:rPr>
          <w:rFonts w:ascii="Arial" w:hAnsi="Arial" w:cs="Arial"/>
          <w:color w:val="auto"/>
        </w:rPr>
        <w:t>,</w:t>
      </w:r>
      <w:r w:rsidR="00CB432F" w:rsidRPr="009146B8">
        <w:rPr>
          <w:rFonts w:ascii="Arial" w:hAnsi="Arial" w:cs="Arial"/>
          <w:color w:val="auto"/>
        </w:rPr>
        <w:t xml:space="preserve"> to </w:t>
      </w:r>
      <w:r w:rsidRPr="009146B8">
        <w:rPr>
          <w:rFonts w:ascii="Arial" w:hAnsi="Arial" w:cs="Arial"/>
          <w:color w:val="auto"/>
        </w:rPr>
        <w:t>check staff are paying</w:t>
      </w:r>
      <w:r w:rsidR="00CB432F" w:rsidRPr="009146B8">
        <w:rPr>
          <w:rFonts w:ascii="Arial" w:hAnsi="Arial" w:cs="Arial"/>
          <w:color w:val="auto"/>
        </w:rPr>
        <w:t xml:space="preserve"> attention</w:t>
      </w:r>
      <w:r w:rsidRPr="009146B8">
        <w:rPr>
          <w:rFonts w:ascii="Arial" w:hAnsi="Arial" w:cs="Arial"/>
          <w:color w:val="auto"/>
        </w:rPr>
        <w:t xml:space="preserve"> to details of consumer’s conditions</w:t>
      </w:r>
    </w:p>
    <w:p w14:paraId="5EC338B2" w14:textId="6480C6FF" w:rsidR="00CB432F" w:rsidRPr="009146B8" w:rsidRDefault="005B2972" w:rsidP="009146B8">
      <w:pPr>
        <w:pStyle w:val="CommentText"/>
        <w:numPr>
          <w:ilvl w:val="0"/>
          <w:numId w:val="36"/>
        </w:numPr>
        <w:spacing w:line="276" w:lineRule="auto"/>
        <w:rPr>
          <w:rFonts w:ascii="Arial" w:hAnsi="Arial" w:cs="Arial"/>
          <w:color w:val="auto"/>
        </w:rPr>
      </w:pPr>
      <w:r w:rsidRPr="009146B8">
        <w:rPr>
          <w:rFonts w:ascii="Arial" w:hAnsi="Arial" w:cs="Arial"/>
          <w:color w:val="auto"/>
        </w:rPr>
        <w:t>T</w:t>
      </w:r>
      <w:r w:rsidR="00CB432F" w:rsidRPr="009146B8">
        <w:rPr>
          <w:rFonts w:ascii="Arial" w:hAnsi="Arial" w:cs="Arial"/>
          <w:color w:val="auto"/>
        </w:rPr>
        <w:t>he service is reviewing the process of capturing, documenting, actioning and reviewing</w:t>
      </w:r>
      <w:r w:rsidRPr="009146B8">
        <w:rPr>
          <w:rFonts w:ascii="Arial" w:hAnsi="Arial" w:cs="Arial"/>
          <w:color w:val="auto"/>
        </w:rPr>
        <w:t xml:space="preserve"> </w:t>
      </w:r>
      <w:r w:rsidR="00CB432F" w:rsidRPr="009146B8">
        <w:rPr>
          <w:rFonts w:ascii="Arial" w:hAnsi="Arial" w:cs="Arial"/>
          <w:color w:val="auto"/>
        </w:rPr>
        <w:t>continuous improvement items</w:t>
      </w:r>
    </w:p>
    <w:p w14:paraId="32FA34FB" w14:textId="74D2F5BD" w:rsidR="00CB432F" w:rsidRPr="009146B8" w:rsidRDefault="005B2972" w:rsidP="009146B8">
      <w:pPr>
        <w:pStyle w:val="CommentText"/>
        <w:numPr>
          <w:ilvl w:val="0"/>
          <w:numId w:val="36"/>
        </w:numPr>
        <w:spacing w:line="276" w:lineRule="auto"/>
        <w:rPr>
          <w:rFonts w:ascii="Arial" w:hAnsi="Arial" w:cs="Arial"/>
          <w:color w:val="auto"/>
        </w:rPr>
      </w:pPr>
      <w:r w:rsidRPr="009146B8">
        <w:rPr>
          <w:rFonts w:ascii="Arial" w:hAnsi="Arial" w:cs="Arial"/>
          <w:color w:val="auto"/>
        </w:rPr>
        <w:t>C</w:t>
      </w:r>
      <w:r w:rsidR="00CB432F" w:rsidRPr="009146B8">
        <w:rPr>
          <w:rFonts w:ascii="Arial" w:hAnsi="Arial" w:cs="Arial"/>
          <w:color w:val="auto"/>
        </w:rPr>
        <w:t>hallenges faced due to COVID-19 outbreaks result</w:t>
      </w:r>
      <w:r w:rsidRPr="009146B8">
        <w:rPr>
          <w:rFonts w:ascii="Arial" w:hAnsi="Arial" w:cs="Arial"/>
          <w:color w:val="auto"/>
        </w:rPr>
        <w:t>ed</w:t>
      </w:r>
      <w:r w:rsidR="00CB432F" w:rsidRPr="009146B8">
        <w:rPr>
          <w:rFonts w:ascii="Arial" w:hAnsi="Arial" w:cs="Arial"/>
          <w:color w:val="auto"/>
        </w:rPr>
        <w:t xml:space="preserve"> in staff falling behind on training and annual performance appraisals</w:t>
      </w:r>
    </w:p>
    <w:p w14:paraId="2680F5F2" w14:textId="42D92265" w:rsidR="00CB432F" w:rsidRPr="005B2972" w:rsidRDefault="005B2972" w:rsidP="00BF37B9">
      <w:pPr>
        <w:pStyle w:val="ListParagraph"/>
        <w:numPr>
          <w:ilvl w:val="0"/>
          <w:numId w:val="33"/>
        </w:numPr>
        <w:spacing w:line="276" w:lineRule="auto"/>
        <w:rPr>
          <w:rFonts w:ascii="Arial" w:eastAsia="Calibri" w:hAnsi="Arial" w:cs="Arial"/>
        </w:rPr>
      </w:pPr>
      <w:r w:rsidRPr="005B2972">
        <w:rPr>
          <w:rFonts w:ascii="Arial" w:eastAsia="Calibri" w:hAnsi="Arial" w:cs="Arial"/>
        </w:rPr>
        <w:lastRenderedPageBreak/>
        <w:t>The service a</w:t>
      </w:r>
      <w:r w:rsidR="00CB432F" w:rsidRPr="005B2972">
        <w:rPr>
          <w:rFonts w:ascii="Arial" w:eastAsia="Calibri" w:hAnsi="Arial" w:cs="Arial"/>
        </w:rPr>
        <w:t>cknowledge</w:t>
      </w:r>
      <w:r w:rsidRPr="005B2972">
        <w:rPr>
          <w:rFonts w:ascii="Arial" w:eastAsia="Calibri" w:hAnsi="Arial" w:cs="Arial"/>
        </w:rPr>
        <w:t>d</w:t>
      </w:r>
      <w:r w:rsidR="00CB432F" w:rsidRPr="005B2972">
        <w:rPr>
          <w:rFonts w:ascii="Arial" w:eastAsia="Calibri" w:hAnsi="Arial" w:cs="Arial"/>
        </w:rPr>
        <w:t xml:space="preserve"> not all feedback is documented and </w:t>
      </w:r>
      <w:r w:rsidRPr="005B2972">
        <w:rPr>
          <w:rFonts w:ascii="Arial" w:eastAsia="Calibri" w:hAnsi="Arial" w:cs="Arial"/>
        </w:rPr>
        <w:t xml:space="preserve">it </w:t>
      </w:r>
      <w:r w:rsidR="00CB432F" w:rsidRPr="005B2972">
        <w:rPr>
          <w:rFonts w:ascii="Arial" w:eastAsia="Calibri" w:hAnsi="Arial" w:cs="Arial"/>
        </w:rPr>
        <w:t>understands the importance of doing this</w:t>
      </w:r>
    </w:p>
    <w:p w14:paraId="40CF3688" w14:textId="1FDA6D8C" w:rsidR="00082CD8" w:rsidRPr="00CB432F" w:rsidRDefault="00BB28E9" w:rsidP="00CB432F">
      <w:pPr>
        <w:spacing w:line="276" w:lineRule="auto"/>
        <w:rPr>
          <w:rFonts w:ascii="Arial" w:eastAsia="Calibri" w:hAnsi="Arial" w:cs="Arial"/>
        </w:rPr>
      </w:pPr>
      <w:r w:rsidRPr="009753BD">
        <w:rPr>
          <w:rStyle w:val="cf01"/>
          <w:rFonts w:ascii="Arial" w:hAnsi="Arial" w:cs="Arial"/>
          <w:i w:val="0"/>
          <w:iCs w:val="0"/>
          <w:sz w:val="24"/>
          <w:szCs w:val="24"/>
        </w:rPr>
        <w:t xml:space="preserve">While I acknowledge the service </w:t>
      </w:r>
      <w:r w:rsidR="00CB432F">
        <w:rPr>
          <w:rStyle w:val="cf01"/>
          <w:rFonts w:ascii="Arial" w:hAnsi="Arial" w:cs="Arial"/>
          <w:i w:val="0"/>
          <w:iCs w:val="0"/>
          <w:sz w:val="24"/>
          <w:szCs w:val="24"/>
        </w:rPr>
        <w:t>is</w:t>
      </w:r>
      <w:r w:rsidRPr="009753BD">
        <w:rPr>
          <w:rStyle w:val="cf01"/>
          <w:rFonts w:ascii="Arial" w:hAnsi="Arial" w:cs="Arial"/>
          <w:i w:val="0"/>
          <w:iCs w:val="0"/>
          <w:sz w:val="24"/>
          <w:szCs w:val="24"/>
        </w:rPr>
        <w:t xml:space="preserve"> tak</w:t>
      </w:r>
      <w:r w:rsidR="00CB432F">
        <w:rPr>
          <w:rStyle w:val="cf01"/>
          <w:rFonts w:ascii="Arial" w:hAnsi="Arial" w:cs="Arial"/>
          <w:i w:val="0"/>
          <w:iCs w:val="0"/>
          <w:sz w:val="24"/>
          <w:szCs w:val="24"/>
        </w:rPr>
        <w:t>ing</w:t>
      </w:r>
      <w:r w:rsidRPr="009753BD">
        <w:rPr>
          <w:rStyle w:val="cf01"/>
          <w:rFonts w:ascii="Arial" w:hAnsi="Arial" w:cs="Arial"/>
          <w:i w:val="0"/>
          <w:iCs w:val="0"/>
          <w:sz w:val="24"/>
          <w:szCs w:val="24"/>
        </w:rPr>
        <w:t xml:space="preserve"> action to address the deficiencies</w:t>
      </w:r>
      <w:r w:rsidR="005B2972">
        <w:rPr>
          <w:rStyle w:val="cf01"/>
          <w:rFonts w:ascii="Arial" w:hAnsi="Arial" w:cs="Arial"/>
          <w:i w:val="0"/>
          <w:iCs w:val="0"/>
          <w:sz w:val="24"/>
          <w:szCs w:val="24"/>
        </w:rPr>
        <w:t xml:space="preserve"> outlined in the site audit report</w:t>
      </w:r>
      <w:r w:rsidRPr="009753BD">
        <w:rPr>
          <w:rStyle w:val="cf01"/>
          <w:rFonts w:ascii="Arial" w:hAnsi="Arial" w:cs="Arial"/>
          <w:i w:val="0"/>
          <w:iCs w:val="0"/>
          <w:sz w:val="24"/>
          <w:szCs w:val="24"/>
        </w:rPr>
        <w:t>, there has not been sufficient time to demonstrate the sustainability and effectiveness of the Approved Provider’s changes. I consider</w:t>
      </w:r>
      <w:r w:rsidR="005B2972">
        <w:rPr>
          <w:rStyle w:val="cf01"/>
          <w:rFonts w:ascii="Arial" w:hAnsi="Arial" w:cs="Arial"/>
          <w:i w:val="0"/>
          <w:iCs w:val="0"/>
          <w:sz w:val="24"/>
          <w:szCs w:val="24"/>
        </w:rPr>
        <w:t xml:space="preserve"> that,</w:t>
      </w:r>
      <w:r w:rsidRPr="009753BD">
        <w:rPr>
          <w:rStyle w:val="cf01"/>
          <w:rFonts w:ascii="Arial" w:hAnsi="Arial" w:cs="Arial"/>
          <w:i w:val="0"/>
          <w:iCs w:val="0"/>
          <w:sz w:val="24"/>
          <w:szCs w:val="24"/>
        </w:rPr>
        <w:t xml:space="preserve"> at the time of the site audit</w:t>
      </w:r>
      <w:r w:rsidR="005B2972">
        <w:rPr>
          <w:rStyle w:val="cf01"/>
          <w:rFonts w:ascii="Arial" w:hAnsi="Arial" w:cs="Arial"/>
          <w:i w:val="0"/>
          <w:iCs w:val="0"/>
          <w:sz w:val="24"/>
          <w:szCs w:val="24"/>
        </w:rPr>
        <w:t>,</w:t>
      </w:r>
      <w:r w:rsidRPr="009753BD">
        <w:rPr>
          <w:rStyle w:val="cf01"/>
          <w:rFonts w:ascii="Arial" w:hAnsi="Arial" w:cs="Arial"/>
          <w:i w:val="0"/>
          <w:iCs w:val="0"/>
          <w:sz w:val="24"/>
          <w:szCs w:val="24"/>
        </w:rPr>
        <w:t xml:space="preserve"> the service did not demonstrate</w:t>
      </w:r>
      <w:r w:rsidR="005B2972">
        <w:rPr>
          <w:rStyle w:val="cf01"/>
          <w:rFonts w:ascii="Arial" w:hAnsi="Arial" w:cs="Arial"/>
          <w:i w:val="0"/>
          <w:iCs w:val="0"/>
          <w:sz w:val="24"/>
          <w:szCs w:val="24"/>
        </w:rPr>
        <w:t xml:space="preserve"> it had</w:t>
      </w:r>
      <w:r w:rsidRPr="009753BD">
        <w:rPr>
          <w:rStyle w:val="cf01"/>
          <w:rFonts w:ascii="Arial" w:hAnsi="Arial" w:cs="Arial"/>
          <w:i w:val="0"/>
          <w:iCs w:val="0"/>
          <w:sz w:val="24"/>
          <w:szCs w:val="24"/>
        </w:rPr>
        <w:t xml:space="preserve"> effective</w:t>
      </w:r>
      <w:r w:rsidR="005B2972">
        <w:rPr>
          <w:rStyle w:val="cf01"/>
          <w:rFonts w:ascii="Arial" w:hAnsi="Arial" w:cs="Arial"/>
          <w:i w:val="0"/>
          <w:iCs w:val="0"/>
          <w:sz w:val="24"/>
          <w:szCs w:val="24"/>
        </w:rPr>
        <w:t>,</w:t>
      </w:r>
      <w:r w:rsidRPr="009753BD">
        <w:rPr>
          <w:rStyle w:val="cf01"/>
          <w:rFonts w:ascii="Arial" w:hAnsi="Arial" w:cs="Arial"/>
          <w:i w:val="0"/>
          <w:iCs w:val="0"/>
          <w:sz w:val="24"/>
          <w:szCs w:val="24"/>
        </w:rPr>
        <w:t xml:space="preserve"> organisation</w:t>
      </w:r>
      <w:r w:rsidR="005B2972">
        <w:rPr>
          <w:rStyle w:val="cf01"/>
          <w:rFonts w:ascii="Arial" w:hAnsi="Arial" w:cs="Arial"/>
          <w:i w:val="0"/>
          <w:iCs w:val="0"/>
          <w:sz w:val="24"/>
          <w:szCs w:val="24"/>
        </w:rPr>
        <w:t>-</w:t>
      </w:r>
      <w:r w:rsidRPr="009753BD">
        <w:rPr>
          <w:rStyle w:val="cf01"/>
          <w:rFonts w:ascii="Arial" w:hAnsi="Arial" w:cs="Arial"/>
          <w:i w:val="0"/>
          <w:iCs w:val="0"/>
          <w:sz w:val="24"/>
          <w:szCs w:val="24"/>
        </w:rPr>
        <w:t xml:space="preserve">wide governance systems. </w:t>
      </w:r>
    </w:p>
    <w:p w14:paraId="6B60744B" w14:textId="0C6B8F9D" w:rsidR="003034C4" w:rsidRDefault="003034C4" w:rsidP="003034C4">
      <w:pPr>
        <w:spacing w:line="276" w:lineRule="auto"/>
        <w:rPr>
          <w:rFonts w:ascii="Arial" w:hAnsi="Arial" w:cs="Arial"/>
          <w:color w:val="auto"/>
        </w:rPr>
      </w:pPr>
      <w:r>
        <w:rPr>
          <w:rFonts w:ascii="Arial" w:hAnsi="Arial" w:cs="Arial"/>
          <w:color w:val="auto"/>
        </w:rPr>
        <w:t>Therefore, given the above information, I decided the service was non-compliant with Requirement 8(3)(c) at the time of the site audit.</w:t>
      </w:r>
    </w:p>
    <w:p w14:paraId="75EBF15C" w14:textId="77777777" w:rsidR="00B94D12" w:rsidRPr="00B94D12" w:rsidRDefault="00B94D12" w:rsidP="00835FB9">
      <w:pPr>
        <w:rPr>
          <w:rFonts w:ascii="Arial" w:eastAsia="Calibri" w:hAnsi="Arial" w:cs="Arial"/>
          <w:i/>
        </w:rPr>
      </w:pPr>
      <w:r w:rsidRPr="00B94D12">
        <w:rPr>
          <w:rFonts w:ascii="Arial" w:eastAsia="Calibri" w:hAnsi="Arial" w:cs="Arial"/>
          <w:i/>
        </w:rPr>
        <w:t>Requirement 8(3)(d):</w:t>
      </w:r>
    </w:p>
    <w:p w14:paraId="4A76C3F9" w14:textId="77777777" w:rsidR="00726010" w:rsidRDefault="009D5DFA" w:rsidP="00726010">
      <w:pPr>
        <w:rPr>
          <w:rFonts w:ascii="Arial" w:eastAsia="Calibri" w:hAnsi="Arial" w:cs="Arial"/>
        </w:rPr>
      </w:pPr>
      <w:r w:rsidRPr="009D5DFA">
        <w:rPr>
          <w:rFonts w:ascii="Arial" w:eastAsia="Calibri" w:hAnsi="Arial" w:cs="Arial"/>
        </w:rPr>
        <w:t xml:space="preserve">In relation to Requirement </w:t>
      </w:r>
      <w:r>
        <w:rPr>
          <w:rFonts w:ascii="Arial" w:eastAsia="Calibri" w:hAnsi="Arial" w:cs="Arial"/>
        </w:rPr>
        <w:t>8</w:t>
      </w:r>
      <w:r w:rsidRPr="009D5DFA">
        <w:rPr>
          <w:rFonts w:ascii="Arial" w:eastAsia="Calibri" w:hAnsi="Arial" w:cs="Arial"/>
        </w:rPr>
        <w:t>(3)(</w:t>
      </w:r>
      <w:r>
        <w:rPr>
          <w:rFonts w:ascii="Arial" w:eastAsia="Calibri" w:hAnsi="Arial" w:cs="Arial"/>
        </w:rPr>
        <w:t>d</w:t>
      </w:r>
      <w:r w:rsidRPr="009D5DFA">
        <w:rPr>
          <w:rFonts w:ascii="Arial" w:eastAsia="Calibri" w:hAnsi="Arial" w:cs="Arial"/>
        </w:rPr>
        <w:t>), the Assessment Team considered the Requirement was Not Met. However, after reviewing the information in the site audit report and the Approved Provider’s response, I found the service is compliant with the Requirement</w:t>
      </w:r>
      <w:r w:rsidR="00726010">
        <w:rPr>
          <w:rFonts w:ascii="Arial" w:eastAsia="Calibri" w:hAnsi="Arial" w:cs="Arial"/>
        </w:rPr>
        <w:t>.</w:t>
      </w:r>
    </w:p>
    <w:p w14:paraId="590A7ADB" w14:textId="77777777" w:rsidR="00726010" w:rsidRDefault="00726010" w:rsidP="00835FB9">
      <w:pPr>
        <w:rPr>
          <w:rFonts w:ascii="Arial" w:eastAsia="Calibri" w:hAnsi="Arial" w:cs="Arial"/>
        </w:rPr>
      </w:pPr>
      <w:bookmarkStart w:id="20" w:name="_Hlk111478300"/>
      <w:r>
        <w:rPr>
          <w:rFonts w:ascii="Arial" w:eastAsia="Calibri" w:hAnsi="Arial" w:cs="Arial"/>
        </w:rPr>
        <w:t>In the site audit report, t</w:t>
      </w:r>
      <w:r w:rsidRPr="009D5DFA">
        <w:rPr>
          <w:rFonts w:ascii="Arial" w:eastAsia="Calibri" w:hAnsi="Arial" w:cs="Arial"/>
        </w:rPr>
        <w:t xml:space="preserve">he Assessment Team </w:t>
      </w:r>
      <w:r>
        <w:rPr>
          <w:rFonts w:ascii="Arial" w:eastAsia="Calibri" w:hAnsi="Arial" w:cs="Arial"/>
        </w:rPr>
        <w:t>considered the information in the service’s register of high impact and high prevalence risks was inaccurate. H</w:t>
      </w:r>
      <w:r w:rsidRPr="009D5DFA">
        <w:rPr>
          <w:rFonts w:ascii="Arial" w:eastAsia="Calibri" w:hAnsi="Arial" w:cs="Arial"/>
        </w:rPr>
        <w:t>owever, in its response, the Approved Provider included clarifying information that demonstrated its records were accurate</w:t>
      </w:r>
      <w:r>
        <w:rPr>
          <w:rFonts w:ascii="Arial" w:eastAsia="Calibri" w:hAnsi="Arial" w:cs="Arial"/>
        </w:rPr>
        <w:t>.</w:t>
      </w:r>
    </w:p>
    <w:bookmarkEnd w:id="20"/>
    <w:p w14:paraId="4698FB4B" w14:textId="5AD71CB7" w:rsidR="00835FB9" w:rsidRPr="009753BD" w:rsidRDefault="00835FB9" w:rsidP="00835FB9">
      <w:pPr>
        <w:rPr>
          <w:rFonts w:ascii="Arial" w:eastAsia="Calibri" w:hAnsi="Arial" w:cs="Arial"/>
        </w:rPr>
      </w:pPr>
      <w:r w:rsidRPr="009753BD">
        <w:rPr>
          <w:rFonts w:ascii="Arial" w:eastAsia="Calibri" w:hAnsi="Arial" w:cs="Arial"/>
        </w:rPr>
        <w:t xml:space="preserve">The service </w:t>
      </w:r>
      <w:r w:rsidR="009D5DFA">
        <w:rPr>
          <w:rFonts w:ascii="Arial" w:eastAsia="Calibri" w:hAnsi="Arial" w:cs="Arial"/>
        </w:rPr>
        <w:t>had a</w:t>
      </w:r>
      <w:r w:rsidRPr="009753BD">
        <w:rPr>
          <w:rFonts w:ascii="Arial" w:eastAsia="Calibri" w:hAnsi="Arial" w:cs="Arial"/>
        </w:rPr>
        <w:t xml:space="preserve"> risk management system in place</w:t>
      </w:r>
      <w:r w:rsidR="00726010">
        <w:rPr>
          <w:rFonts w:ascii="Arial" w:eastAsia="Calibri" w:hAnsi="Arial" w:cs="Arial"/>
        </w:rPr>
        <w:t xml:space="preserve"> and t</w:t>
      </w:r>
      <w:r w:rsidRPr="009753BD">
        <w:rPr>
          <w:rFonts w:ascii="Arial" w:eastAsia="Calibri" w:hAnsi="Arial" w:cs="Arial"/>
        </w:rPr>
        <w:t xml:space="preserve">he management team demonstrated </w:t>
      </w:r>
      <w:r w:rsidR="00750004">
        <w:rPr>
          <w:rFonts w:ascii="Arial" w:eastAsia="Calibri" w:hAnsi="Arial" w:cs="Arial"/>
        </w:rPr>
        <w:t>it</w:t>
      </w:r>
      <w:r w:rsidRPr="009753BD">
        <w:rPr>
          <w:rFonts w:ascii="Arial" w:eastAsia="Calibri" w:hAnsi="Arial" w:cs="Arial"/>
        </w:rPr>
        <w:t xml:space="preserve"> continue</w:t>
      </w:r>
      <w:r w:rsidR="00750004">
        <w:rPr>
          <w:rFonts w:ascii="Arial" w:eastAsia="Calibri" w:hAnsi="Arial" w:cs="Arial"/>
        </w:rPr>
        <w:t>d</w:t>
      </w:r>
      <w:r w:rsidRPr="009753BD">
        <w:rPr>
          <w:rFonts w:ascii="Arial" w:eastAsia="Calibri" w:hAnsi="Arial" w:cs="Arial"/>
        </w:rPr>
        <w:t xml:space="preserve"> to work with staff at the service to implement all components of the risk management system. </w:t>
      </w:r>
    </w:p>
    <w:p w14:paraId="31E31D33" w14:textId="1C7C18E4" w:rsidR="009D5DFA" w:rsidRDefault="00835FB9" w:rsidP="009D5DFA">
      <w:pPr>
        <w:rPr>
          <w:rFonts w:ascii="Arial" w:eastAsia="Fira Sans Light" w:hAnsi="Arial" w:cs="Arial"/>
          <w:szCs w:val="22"/>
        </w:rPr>
      </w:pPr>
      <w:r w:rsidRPr="009753BD">
        <w:rPr>
          <w:rFonts w:ascii="Arial" w:eastAsia="Fira Sans Light" w:hAnsi="Arial" w:cs="Arial"/>
          <w:szCs w:val="22"/>
        </w:rPr>
        <w:t xml:space="preserve">The </w:t>
      </w:r>
      <w:r w:rsidR="00726010">
        <w:rPr>
          <w:rFonts w:ascii="Arial" w:eastAsia="Fira Sans Light" w:hAnsi="Arial" w:cs="Arial"/>
          <w:szCs w:val="22"/>
        </w:rPr>
        <w:t xml:space="preserve">Approved Provider’s response included </w:t>
      </w:r>
      <w:r w:rsidRPr="009753BD">
        <w:rPr>
          <w:rFonts w:ascii="Arial" w:eastAsia="Fira Sans Light" w:hAnsi="Arial" w:cs="Arial"/>
          <w:szCs w:val="22"/>
        </w:rPr>
        <w:t>a documented risk management framework, including policies</w:t>
      </w:r>
      <w:r w:rsidR="009D5DFA">
        <w:rPr>
          <w:rFonts w:ascii="Arial" w:eastAsia="Fira Sans Light" w:hAnsi="Arial" w:cs="Arial"/>
          <w:szCs w:val="22"/>
        </w:rPr>
        <w:t xml:space="preserve"> which </w:t>
      </w:r>
      <w:r w:rsidRPr="009753BD">
        <w:rPr>
          <w:rFonts w:ascii="Arial" w:eastAsia="Fira Sans Light" w:hAnsi="Arial" w:cs="Arial"/>
          <w:szCs w:val="22"/>
        </w:rPr>
        <w:t>describ</w:t>
      </w:r>
      <w:r w:rsidR="009D5DFA">
        <w:rPr>
          <w:rFonts w:ascii="Arial" w:eastAsia="Fira Sans Light" w:hAnsi="Arial" w:cs="Arial"/>
          <w:szCs w:val="22"/>
        </w:rPr>
        <w:t>ed:</w:t>
      </w:r>
    </w:p>
    <w:p w14:paraId="1896366A" w14:textId="5B335CFE" w:rsidR="009D5DFA" w:rsidRPr="009146B8" w:rsidRDefault="009D5DFA" w:rsidP="009146B8">
      <w:pPr>
        <w:pStyle w:val="CommentText"/>
        <w:numPr>
          <w:ilvl w:val="0"/>
          <w:numId w:val="36"/>
        </w:numPr>
        <w:spacing w:line="276" w:lineRule="auto"/>
        <w:rPr>
          <w:rFonts w:ascii="Arial" w:hAnsi="Arial" w:cs="Arial"/>
          <w:color w:val="auto"/>
        </w:rPr>
      </w:pPr>
      <w:r w:rsidRPr="009146B8">
        <w:rPr>
          <w:rFonts w:ascii="Arial" w:hAnsi="Arial" w:cs="Arial"/>
          <w:color w:val="auto"/>
        </w:rPr>
        <w:t xml:space="preserve">How </w:t>
      </w:r>
      <w:r w:rsidR="00835FB9" w:rsidRPr="009146B8">
        <w:rPr>
          <w:rFonts w:ascii="Arial" w:hAnsi="Arial" w:cs="Arial"/>
          <w:color w:val="auto"/>
        </w:rPr>
        <w:t xml:space="preserve">high impact or high prevalence risks associated with the care of consumers </w:t>
      </w:r>
      <w:r w:rsidRPr="009146B8">
        <w:rPr>
          <w:rFonts w:ascii="Arial" w:hAnsi="Arial" w:cs="Arial"/>
          <w:color w:val="auto"/>
        </w:rPr>
        <w:t>were</w:t>
      </w:r>
      <w:r w:rsidR="00835FB9" w:rsidRPr="009146B8">
        <w:rPr>
          <w:rFonts w:ascii="Arial" w:hAnsi="Arial" w:cs="Arial"/>
          <w:color w:val="auto"/>
        </w:rPr>
        <w:t xml:space="preserve"> managed</w:t>
      </w:r>
    </w:p>
    <w:p w14:paraId="250708C6" w14:textId="75A01BCB" w:rsidR="009D5DFA" w:rsidRPr="009146B8" w:rsidRDefault="009D5DFA" w:rsidP="009146B8">
      <w:pPr>
        <w:pStyle w:val="CommentText"/>
        <w:numPr>
          <w:ilvl w:val="0"/>
          <w:numId w:val="36"/>
        </w:numPr>
        <w:spacing w:line="276" w:lineRule="auto"/>
        <w:rPr>
          <w:rFonts w:ascii="Arial" w:hAnsi="Arial" w:cs="Arial"/>
          <w:color w:val="auto"/>
        </w:rPr>
      </w:pPr>
      <w:r w:rsidRPr="009146B8">
        <w:rPr>
          <w:rFonts w:ascii="Arial" w:hAnsi="Arial" w:cs="Arial"/>
          <w:color w:val="auto"/>
        </w:rPr>
        <w:t xml:space="preserve">How </w:t>
      </w:r>
      <w:r w:rsidR="00835FB9" w:rsidRPr="009146B8">
        <w:rPr>
          <w:rFonts w:ascii="Arial" w:hAnsi="Arial" w:cs="Arial"/>
          <w:color w:val="auto"/>
        </w:rPr>
        <w:t xml:space="preserve">the abuse and neglect of consumers </w:t>
      </w:r>
      <w:r w:rsidRPr="009146B8">
        <w:rPr>
          <w:rFonts w:ascii="Arial" w:hAnsi="Arial" w:cs="Arial"/>
          <w:color w:val="auto"/>
        </w:rPr>
        <w:t>wa</w:t>
      </w:r>
      <w:r w:rsidR="00835FB9" w:rsidRPr="009146B8">
        <w:rPr>
          <w:rFonts w:ascii="Arial" w:hAnsi="Arial" w:cs="Arial"/>
          <w:color w:val="auto"/>
        </w:rPr>
        <w:t>s identified and responded to</w:t>
      </w:r>
    </w:p>
    <w:p w14:paraId="08383B81" w14:textId="436543F0" w:rsidR="009D5DFA" w:rsidRPr="009146B8" w:rsidRDefault="009D5DFA" w:rsidP="009146B8">
      <w:pPr>
        <w:pStyle w:val="CommentText"/>
        <w:numPr>
          <w:ilvl w:val="0"/>
          <w:numId w:val="36"/>
        </w:numPr>
        <w:spacing w:line="276" w:lineRule="auto"/>
        <w:rPr>
          <w:rFonts w:ascii="Arial" w:hAnsi="Arial" w:cs="Arial"/>
          <w:color w:val="auto"/>
        </w:rPr>
      </w:pPr>
      <w:r w:rsidRPr="009146B8">
        <w:rPr>
          <w:rFonts w:ascii="Arial" w:hAnsi="Arial" w:cs="Arial"/>
          <w:color w:val="auto"/>
        </w:rPr>
        <w:t xml:space="preserve">How </w:t>
      </w:r>
      <w:r w:rsidR="00835FB9" w:rsidRPr="009146B8">
        <w:rPr>
          <w:rFonts w:ascii="Arial" w:hAnsi="Arial" w:cs="Arial"/>
          <w:color w:val="auto"/>
        </w:rPr>
        <w:t xml:space="preserve">consumers </w:t>
      </w:r>
      <w:r w:rsidRPr="009146B8">
        <w:rPr>
          <w:rFonts w:ascii="Arial" w:hAnsi="Arial" w:cs="Arial"/>
          <w:color w:val="auto"/>
        </w:rPr>
        <w:t>we</w:t>
      </w:r>
      <w:r w:rsidR="00835FB9" w:rsidRPr="009146B8">
        <w:rPr>
          <w:rFonts w:ascii="Arial" w:hAnsi="Arial" w:cs="Arial"/>
          <w:color w:val="auto"/>
        </w:rPr>
        <w:t>re supported to live the best li</w:t>
      </w:r>
      <w:r w:rsidRPr="009146B8">
        <w:rPr>
          <w:rFonts w:ascii="Arial" w:hAnsi="Arial" w:cs="Arial"/>
          <w:color w:val="auto"/>
        </w:rPr>
        <w:t>ves</w:t>
      </w:r>
      <w:r w:rsidR="00835FB9" w:rsidRPr="009146B8">
        <w:rPr>
          <w:rFonts w:ascii="Arial" w:hAnsi="Arial" w:cs="Arial"/>
          <w:color w:val="auto"/>
        </w:rPr>
        <w:t xml:space="preserve"> they c</w:t>
      </w:r>
      <w:r w:rsidRPr="009146B8">
        <w:rPr>
          <w:rFonts w:ascii="Arial" w:hAnsi="Arial" w:cs="Arial"/>
          <w:color w:val="auto"/>
        </w:rPr>
        <w:t>ould</w:t>
      </w:r>
    </w:p>
    <w:p w14:paraId="28E4C044" w14:textId="77777777" w:rsidR="009D5DFA" w:rsidRPr="009146B8" w:rsidRDefault="009D5DFA" w:rsidP="009146B8">
      <w:pPr>
        <w:pStyle w:val="CommentText"/>
        <w:numPr>
          <w:ilvl w:val="0"/>
          <w:numId w:val="36"/>
        </w:numPr>
        <w:spacing w:line="276" w:lineRule="auto"/>
        <w:rPr>
          <w:rFonts w:ascii="Arial" w:hAnsi="Arial" w:cs="Arial"/>
          <w:color w:val="auto"/>
        </w:rPr>
      </w:pPr>
      <w:r w:rsidRPr="009146B8">
        <w:rPr>
          <w:rFonts w:ascii="Arial" w:hAnsi="Arial" w:cs="Arial"/>
          <w:color w:val="auto"/>
        </w:rPr>
        <w:t xml:space="preserve">How </w:t>
      </w:r>
      <w:r w:rsidR="00835FB9" w:rsidRPr="009146B8">
        <w:rPr>
          <w:rFonts w:ascii="Arial" w:hAnsi="Arial" w:cs="Arial"/>
          <w:color w:val="auto"/>
        </w:rPr>
        <w:t xml:space="preserve">incidents </w:t>
      </w:r>
      <w:r w:rsidRPr="009146B8">
        <w:rPr>
          <w:rFonts w:ascii="Arial" w:hAnsi="Arial" w:cs="Arial"/>
          <w:color w:val="auto"/>
        </w:rPr>
        <w:t>we</w:t>
      </w:r>
      <w:r w:rsidR="00835FB9" w:rsidRPr="009146B8">
        <w:rPr>
          <w:rFonts w:ascii="Arial" w:hAnsi="Arial" w:cs="Arial"/>
          <w:color w:val="auto"/>
        </w:rPr>
        <w:t>re managed and prevented</w:t>
      </w:r>
    </w:p>
    <w:p w14:paraId="6A06EAFD" w14:textId="11D30887" w:rsidR="00726010" w:rsidRDefault="00726010" w:rsidP="009D5DFA">
      <w:pPr>
        <w:rPr>
          <w:rFonts w:ascii="Arial" w:hAnsi="Arial" w:cs="Arial"/>
          <w:color w:val="auto"/>
        </w:rPr>
      </w:pPr>
      <w:r>
        <w:rPr>
          <w:rFonts w:ascii="Arial" w:hAnsi="Arial" w:cs="Arial"/>
          <w:color w:val="auto"/>
        </w:rPr>
        <w:t xml:space="preserve">The response explained how incident trending and incident analysis was used to identify service improvements, detailed how all falls were recorded, </w:t>
      </w:r>
      <w:r w:rsidR="00341A62">
        <w:rPr>
          <w:rFonts w:ascii="Arial" w:hAnsi="Arial" w:cs="Arial"/>
          <w:color w:val="auto"/>
        </w:rPr>
        <w:t xml:space="preserve">and how </w:t>
      </w:r>
      <w:r>
        <w:rPr>
          <w:rFonts w:ascii="Arial" w:hAnsi="Arial" w:cs="Arial"/>
          <w:color w:val="auto"/>
        </w:rPr>
        <w:t>the clinical team conducted</w:t>
      </w:r>
      <w:r w:rsidR="00341A62">
        <w:rPr>
          <w:rFonts w:ascii="Arial" w:hAnsi="Arial" w:cs="Arial"/>
          <w:color w:val="auto"/>
        </w:rPr>
        <w:t xml:space="preserve"> </w:t>
      </w:r>
      <w:r>
        <w:rPr>
          <w:rFonts w:ascii="Arial" w:hAnsi="Arial" w:cs="Arial"/>
          <w:color w:val="auto"/>
        </w:rPr>
        <w:t>review</w:t>
      </w:r>
      <w:r w:rsidR="00341A62">
        <w:rPr>
          <w:rFonts w:ascii="Arial" w:hAnsi="Arial" w:cs="Arial"/>
          <w:color w:val="auto"/>
        </w:rPr>
        <w:t>s</w:t>
      </w:r>
      <w:r>
        <w:rPr>
          <w:rFonts w:ascii="Arial" w:hAnsi="Arial" w:cs="Arial"/>
          <w:color w:val="auto"/>
        </w:rPr>
        <w:t xml:space="preserve"> to identify causative factors and determine appropriate strategies. The service’s risk management strategy included identifying all consumers who experienced an increase in falls in the past month and referring them to a program which included twice-weekly balance and co-ordination classes and a virtual falls clinic. </w:t>
      </w:r>
    </w:p>
    <w:p w14:paraId="18F151FE" w14:textId="681ADD8F" w:rsidR="009D5DFA" w:rsidRDefault="008A5766" w:rsidP="009D5DFA">
      <w:pPr>
        <w:rPr>
          <w:rFonts w:ascii="Arial" w:hAnsi="Arial" w:cs="Arial"/>
          <w:color w:val="auto"/>
        </w:rPr>
      </w:pPr>
      <w:r>
        <w:rPr>
          <w:rFonts w:ascii="Arial" w:hAnsi="Arial" w:cs="Arial"/>
          <w:color w:val="auto"/>
        </w:rPr>
        <w:t xml:space="preserve">Therefore, given the above information, I decided the service </w:t>
      </w:r>
      <w:r w:rsidR="00726010">
        <w:rPr>
          <w:rFonts w:ascii="Arial" w:hAnsi="Arial" w:cs="Arial"/>
          <w:color w:val="auto"/>
        </w:rPr>
        <w:t xml:space="preserve">had an effective risk management system and </w:t>
      </w:r>
      <w:r>
        <w:rPr>
          <w:rFonts w:ascii="Arial" w:hAnsi="Arial" w:cs="Arial"/>
          <w:color w:val="auto"/>
        </w:rPr>
        <w:t>was compliant with Requirement 8(3)(d)</w:t>
      </w:r>
      <w:r w:rsidR="009D5DFA">
        <w:rPr>
          <w:rFonts w:ascii="Arial" w:hAnsi="Arial" w:cs="Arial"/>
          <w:color w:val="auto"/>
        </w:rPr>
        <w:t>.</w:t>
      </w:r>
    </w:p>
    <w:p w14:paraId="2634DAE1" w14:textId="77777777" w:rsidR="00B94D12" w:rsidRPr="00B94D12" w:rsidRDefault="00B94D12" w:rsidP="009D5DFA">
      <w:pPr>
        <w:rPr>
          <w:rFonts w:ascii="Arial" w:hAnsi="Arial" w:cs="Arial"/>
          <w:i/>
          <w:color w:val="auto"/>
        </w:rPr>
      </w:pPr>
      <w:r w:rsidRPr="00B94D12">
        <w:rPr>
          <w:rFonts w:ascii="Arial" w:hAnsi="Arial" w:cs="Arial"/>
          <w:i/>
          <w:color w:val="auto"/>
        </w:rPr>
        <w:t>Requirement 8(3)(e):</w:t>
      </w:r>
    </w:p>
    <w:p w14:paraId="554CEB5F" w14:textId="5F8ACDBC" w:rsidR="009D5DFA" w:rsidRDefault="009D5DFA" w:rsidP="009D5DFA">
      <w:pPr>
        <w:rPr>
          <w:rFonts w:ascii="Arial" w:hAnsi="Arial" w:cs="Arial"/>
          <w:color w:val="auto"/>
        </w:rPr>
      </w:pPr>
      <w:r w:rsidRPr="009D5DFA">
        <w:rPr>
          <w:rFonts w:ascii="Arial" w:hAnsi="Arial" w:cs="Arial"/>
          <w:color w:val="auto"/>
        </w:rPr>
        <w:t xml:space="preserve">In relation to Requirement </w:t>
      </w:r>
      <w:r>
        <w:rPr>
          <w:rFonts w:ascii="Arial" w:hAnsi="Arial" w:cs="Arial"/>
          <w:color w:val="auto"/>
        </w:rPr>
        <w:t>8</w:t>
      </w:r>
      <w:r w:rsidRPr="009D5DFA">
        <w:rPr>
          <w:rFonts w:ascii="Arial" w:hAnsi="Arial" w:cs="Arial"/>
          <w:color w:val="auto"/>
        </w:rPr>
        <w:t>(3)(</w:t>
      </w:r>
      <w:r>
        <w:rPr>
          <w:rFonts w:ascii="Arial" w:hAnsi="Arial" w:cs="Arial"/>
          <w:color w:val="auto"/>
        </w:rPr>
        <w:t>e</w:t>
      </w:r>
      <w:r w:rsidRPr="009D5DFA">
        <w:rPr>
          <w:rFonts w:ascii="Arial" w:hAnsi="Arial" w:cs="Arial"/>
          <w:color w:val="auto"/>
        </w:rPr>
        <w:t>), the Assessment Team considered the Requirement was Not Met. However, after reviewing the information in the site audit report and the Approved Provider’s response, I found the service is compliant with the Requirement</w:t>
      </w:r>
      <w:r w:rsidR="00C10D60">
        <w:rPr>
          <w:rFonts w:ascii="Arial" w:hAnsi="Arial" w:cs="Arial"/>
          <w:color w:val="auto"/>
        </w:rPr>
        <w:t>.</w:t>
      </w:r>
    </w:p>
    <w:p w14:paraId="3195E02E" w14:textId="0407FE38" w:rsidR="00C10D60" w:rsidRDefault="00C10D60" w:rsidP="00112E2E">
      <w:pPr>
        <w:rPr>
          <w:rFonts w:ascii="Arial" w:eastAsia="Calibri" w:hAnsi="Arial" w:cs="Arial"/>
          <w:color w:val="auto"/>
        </w:rPr>
      </w:pPr>
      <w:r>
        <w:rPr>
          <w:rFonts w:ascii="Arial" w:eastAsia="Calibri" w:hAnsi="Arial" w:cs="Arial"/>
          <w:color w:val="auto"/>
        </w:rPr>
        <w:lastRenderedPageBreak/>
        <w:t xml:space="preserve">In the site audit report, the Assessment Team noted the service demonstrated </w:t>
      </w:r>
      <w:r w:rsidR="00341A62">
        <w:rPr>
          <w:rFonts w:ascii="Arial" w:eastAsia="Calibri" w:hAnsi="Arial" w:cs="Arial"/>
          <w:color w:val="auto"/>
        </w:rPr>
        <w:t>it had a</w:t>
      </w:r>
      <w:r>
        <w:rPr>
          <w:rFonts w:ascii="Arial" w:eastAsia="Calibri" w:hAnsi="Arial" w:cs="Arial"/>
          <w:color w:val="auto"/>
        </w:rPr>
        <w:t xml:space="preserve"> clinical governance framework </w:t>
      </w:r>
      <w:r w:rsidR="00692E23">
        <w:rPr>
          <w:rFonts w:ascii="Arial" w:eastAsia="Calibri" w:hAnsi="Arial" w:cs="Arial"/>
          <w:color w:val="auto"/>
        </w:rPr>
        <w:t xml:space="preserve">and policies </w:t>
      </w:r>
      <w:r w:rsidR="00341A62">
        <w:rPr>
          <w:rFonts w:ascii="Arial" w:eastAsia="Calibri" w:hAnsi="Arial" w:cs="Arial"/>
          <w:color w:val="auto"/>
        </w:rPr>
        <w:t>which supported</w:t>
      </w:r>
      <w:r>
        <w:rPr>
          <w:rFonts w:ascii="Arial" w:eastAsia="Calibri" w:hAnsi="Arial" w:cs="Arial"/>
          <w:color w:val="auto"/>
        </w:rPr>
        <w:t xml:space="preserve"> antimicrobial stewardship, minimisation of restrictive practices and open disclosure</w:t>
      </w:r>
      <w:r w:rsidR="00341A62">
        <w:rPr>
          <w:rFonts w:ascii="Arial" w:eastAsia="Calibri" w:hAnsi="Arial" w:cs="Arial"/>
          <w:color w:val="auto"/>
        </w:rPr>
        <w:t xml:space="preserve">. </w:t>
      </w:r>
    </w:p>
    <w:p w14:paraId="5FD97BC7" w14:textId="41B052E1" w:rsidR="009D5DFA" w:rsidRDefault="00112E2E" w:rsidP="009D5DFA">
      <w:pPr>
        <w:rPr>
          <w:rFonts w:ascii="Arial" w:eastAsia="Fira Sans Light" w:hAnsi="Arial" w:cs="Arial"/>
          <w:szCs w:val="22"/>
        </w:rPr>
      </w:pPr>
      <w:bookmarkStart w:id="21" w:name="_GoBack"/>
      <w:bookmarkEnd w:id="21"/>
      <w:r w:rsidRPr="009753BD">
        <w:rPr>
          <w:rFonts w:ascii="Arial" w:eastAsia="Fira Sans Light" w:hAnsi="Arial" w:cs="Arial"/>
          <w:szCs w:val="22"/>
        </w:rPr>
        <w:t>The organisation provided</w:t>
      </w:r>
      <w:r w:rsidR="009D5DFA">
        <w:rPr>
          <w:rFonts w:ascii="Arial" w:eastAsia="Fira Sans Light" w:hAnsi="Arial" w:cs="Arial"/>
          <w:szCs w:val="22"/>
        </w:rPr>
        <w:t>:</w:t>
      </w:r>
    </w:p>
    <w:p w14:paraId="5579B939" w14:textId="77777777" w:rsidR="009D5DFA" w:rsidRPr="009146B8" w:rsidRDefault="00112E2E" w:rsidP="009146B8">
      <w:pPr>
        <w:pStyle w:val="CommentText"/>
        <w:numPr>
          <w:ilvl w:val="0"/>
          <w:numId w:val="36"/>
        </w:numPr>
        <w:spacing w:line="276" w:lineRule="auto"/>
        <w:rPr>
          <w:rFonts w:ascii="Arial" w:hAnsi="Arial" w:cs="Arial"/>
          <w:color w:val="auto"/>
        </w:rPr>
      </w:pPr>
      <w:r w:rsidRPr="009146B8">
        <w:rPr>
          <w:rFonts w:ascii="Arial" w:hAnsi="Arial" w:cs="Arial"/>
          <w:color w:val="auto"/>
        </w:rPr>
        <w:t>a documented clinical governance framework</w:t>
      </w:r>
    </w:p>
    <w:p w14:paraId="4029BA0B" w14:textId="77777777" w:rsidR="009D5DFA" w:rsidRPr="009146B8" w:rsidRDefault="00112E2E" w:rsidP="009146B8">
      <w:pPr>
        <w:pStyle w:val="CommentText"/>
        <w:numPr>
          <w:ilvl w:val="0"/>
          <w:numId w:val="36"/>
        </w:numPr>
        <w:spacing w:line="276" w:lineRule="auto"/>
        <w:rPr>
          <w:rFonts w:ascii="Arial" w:hAnsi="Arial" w:cs="Arial"/>
          <w:color w:val="auto"/>
        </w:rPr>
      </w:pPr>
      <w:r w:rsidRPr="009146B8">
        <w:rPr>
          <w:rFonts w:ascii="Arial" w:hAnsi="Arial" w:cs="Arial"/>
          <w:color w:val="auto"/>
        </w:rPr>
        <w:t>a policy relating to antimicrobial stewardship</w:t>
      </w:r>
    </w:p>
    <w:p w14:paraId="5FFB6205" w14:textId="77777777" w:rsidR="009D5DFA" w:rsidRPr="009146B8" w:rsidRDefault="00112E2E" w:rsidP="009146B8">
      <w:pPr>
        <w:pStyle w:val="CommentText"/>
        <w:numPr>
          <w:ilvl w:val="0"/>
          <w:numId w:val="36"/>
        </w:numPr>
        <w:spacing w:line="276" w:lineRule="auto"/>
        <w:rPr>
          <w:rFonts w:ascii="Arial" w:hAnsi="Arial" w:cs="Arial"/>
          <w:color w:val="auto"/>
        </w:rPr>
      </w:pPr>
      <w:r w:rsidRPr="009146B8">
        <w:rPr>
          <w:rFonts w:ascii="Arial" w:hAnsi="Arial" w:cs="Arial"/>
          <w:color w:val="auto"/>
        </w:rPr>
        <w:t>a policy relating to minimising the use of restraint</w:t>
      </w:r>
    </w:p>
    <w:p w14:paraId="58861F83" w14:textId="77777777" w:rsidR="009D5DFA" w:rsidRPr="009146B8" w:rsidRDefault="00112E2E" w:rsidP="009146B8">
      <w:pPr>
        <w:pStyle w:val="CommentText"/>
        <w:numPr>
          <w:ilvl w:val="0"/>
          <w:numId w:val="36"/>
        </w:numPr>
        <w:spacing w:line="276" w:lineRule="auto"/>
        <w:rPr>
          <w:rFonts w:ascii="Arial" w:hAnsi="Arial" w:cs="Arial"/>
          <w:color w:val="auto"/>
        </w:rPr>
      </w:pPr>
      <w:r w:rsidRPr="009146B8">
        <w:rPr>
          <w:rFonts w:ascii="Arial" w:hAnsi="Arial" w:cs="Arial"/>
          <w:color w:val="auto"/>
        </w:rPr>
        <w:t>an open disclosure policy</w:t>
      </w:r>
    </w:p>
    <w:p w14:paraId="4E66429A" w14:textId="08E2EC44" w:rsidR="009D5DFA" w:rsidRPr="009146B8" w:rsidRDefault="009D5DFA" w:rsidP="009146B8">
      <w:pPr>
        <w:pStyle w:val="CommentText"/>
        <w:numPr>
          <w:ilvl w:val="0"/>
          <w:numId w:val="36"/>
        </w:numPr>
        <w:spacing w:line="276" w:lineRule="auto"/>
        <w:rPr>
          <w:rFonts w:ascii="Arial" w:hAnsi="Arial" w:cs="Arial"/>
          <w:color w:val="auto"/>
        </w:rPr>
      </w:pPr>
      <w:r w:rsidRPr="009146B8">
        <w:rPr>
          <w:rFonts w:ascii="Arial" w:hAnsi="Arial" w:cs="Arial"/>
          <w:color w:val="auto"/>
        </w:rPr>
        <w:t xml:space="preserve">information on </w:t>
      </w:r>
      <w:r w:rsidR="00112E2E" w:rsidRPr="009146B8">
        <w:rPr>
          <w:rFonts w:ascii="Arial" w:hAnsi="Arial" w:cs="Arial"/>
          <w:color w:val="auto"/>
        </w:rPr>
        <w:t>an</w:t>
      </w:r>
      <w:r w:rsidR="00315952" w:rsidRPr="009146B8">
        <w:rPr>
          <w:rFonts w:ascii="Arial" w:hAnsi="Arial" w:cs="Arial"/>
          <w:color w:val="auto"/>
        </w:rPr>
        <w:t>timicrobial stewardship, restrictive practices, and open disclosure</w:t>
      </w:r>
    </w:p>
    <w:p w14:paraId="49A26051" w14:textId="794474D0" w:rsidR="00692E23" w:rsidRDefault="00692E23" w:rsidP="009D5DFA">
      <w:pPr>
        <w:rPr>
          <w:rFonts w:ascii="Arial" w:hAnsi="Arial" w:cs="Arial"/>
          <w:color w:val="auto"/>
        </w:rPr>
      </w:pPr>
      <w:r w:rsidRPr="00692E23">
        <w:rPr>
          <w:rFonts w:ascii="Arial" w:hAnsi="Arial" w:cs="Arial"/>
          <w:color w:val="auto"/>
        </w:rPr>
        <w:t xml:space="preserve">However, the Assessment Team considered overall clinical governance </w:t>
      </w:r>
      <w:r>
        <w:rPr>
          <w:rFonts w:ascii="Arial" w:hAnsi="Arial" w:cs="Arial"/>
          <w:color w:val="auto"/>
        </w:rPr>
        <w:t xml:space="preserve">was not consistently effective, </w:t>
      </w:r>
      <w:r w:rsidRPr="00692E23">
        <w:rPr>
          <w:rFonts w:ascii="Arial" w:hAnsi="Arial" w:cs="Arial"/>
          <w:color w:val="auto"/>
        </w:rPr>
        <w:t>concerning the assessment, planning and provision of personal and clinical care</w:t>
      </w:r>
      <w:r>
        <w:rPr>
          <w:rFonts w:ascii="Arial" w:hAnsi="Arial" w:cs="Arial"/>
          <w:color w:val="auto"/>
        </w:rPr>
        <w:t xml:space="preserve"> to consumers and it therefore found this Requirement was Not Met. </w:t>
      </w:r>
    </w:p>
    <w:p w14:paraId="52424952" w14:textId="06785D27" w:rsidR="00692E23" w:rsidRDefault="00692E23" w:rsidP="009D5DFA">
      <w:pPr>
        <w:rPr>
          <w:rFonts w:ascii="Arial" w:hAnsi="Arial" w:cs="Arial"/>
          <w:color w:val="auto"/>
        </w:rPr>
      </w:pPr>
      <w:r>
        <w:rPr>
          <w:rFonts w:ascii="Arial" w:hAnsi="Arial" w:cs="Arial"/>
          <w:color w:val="auto"/>
        </w:rPr>
        <w:t xml:space="preserve">Under Standard 3, the Assessment Team provided evidence relating to incomplete assessments and care planning and gave examples of the unsatisfactory provision of personal and clinical care to consumers. This included </w:t>
      </w:r>
      <w:r w:rsidR="00F27F1F">
        <w:rPr>
          <w:rFonts w:ascii="Arial" w:hAnsi="Arial" w:cs="Arial"/>
          <w:color w:val="auto"/>
        </w:rPr>
        <w:t>examples</w:t>
      </w:r>
      <w:r>
        <w:rPr>
          <w:rFonts w:ascii="Arial" w:hAnsi="Arial" w:cs="Arial"/>
          <w:color w:val="auto"/>
        </w:rPr>
        <w:t xml:space="preserve"> of staff being rude </w:t>
      </w:r>
      <w:r w:rsidR="00F27F1F">
        <w:rPr>
          <w:rFonts w:ascii="Arial" w:hAnsi="Arial" w:cs="Arial"/>
          <w:color w:val="auto"/>
        </w:rPr>
        <w:t>to a</w:t>
      </w:r>
      <w:r>
        <w:rPr>
          <w:rFonts w:ascii="Arial" w:hAnsi="Arial" w:cs="Arial"/>
          <w:color w:val="auto"/>
        </w:rPr>
        <w:t xml:space="preserve"> consumer, </w:t>
      </w:r>
      <w:r w:rsidR="00F27F1F">
        <w:rPr>
          <w:rFonts w:ascii="Arial" w:hAnsi="Arial" w:cs="Arial"/>
          <w:color w:val="auto"/>
        </w:rPr>
        <w:t>handling</w:t>
      </w:r>
      <w:r>
        <w:rPr>
          <w:rFonts w:ascii="Arial" w:hAnsi="Arial" w:cs="Arial"/>
          <w:color w:val="auto"/>
        </w:rPr>
        <w:t xml:space="preserve"> a consumer roughly when changing positions, and consumers waiting for assistance at times. </w:t>
      </w:r>
    </w:p>
    <w:p w14:paraId="76682769" w14:textId="4FC1C4F8" w:rsidR="00692E23" w:rsidRDefault="00692E23" w:rsidP="009D5DFA">
      <w:pPr>
        <w:rPr>
          <w:rFonts w:ascii="Arial" w:hAnsi="Arial" w:cs="Arial"/>
          <w:color w:val="auto"/>
        </w:rPr>
      </w:pPr>
      <w:r>
        <w:rPr>
          <w:rFonts w:ascii="Arial" w:hAnsi="Arial" w:cs="Arial"/>
          <w:color w:val="auto"/>
        </w:rPr>
        <w:t xml:space="preserve">However, while some consumers </w:t>
      </w:r>
      <w:r w:rsidR="00F27F1F">
        <w:rPr>
          <w:rFonts w:ascii="Arial" w:hAnsi="Arial" w:cs="Arial"/>
          <w:color w:val="auto"/>
        </w:rPr>
        <w:t>were dissatisfied with care</w:t>
      </w:r>
      <w:r>
        <w:rPr>
          <w:rFonts w:ascii="Arial" w:hAnsi="Arial" w:cs="Arial"/>
          <w:color w:val="auto"/>
        </w:rPr>
        <w:t>, other consumers provided positive comments about the conduct of the staff, the care they received and the availability of care plans and other information.</w:t>
      </w:r>
    </w:p>
    <w:p w14:paraId="06DDBFDD" w14:textId="4EA7A9A2" w:rsidR="00692E23" w:rsidRDefault="00692E23" w:rsidP="009D5DFA">
      <w:pPr>
        <w:rPr>
          <w:rFonts w:ascii="Arial" w:hAnsi="Arial" w:cs="Arial"/>
          <w:color w:val="auto"/>
        </w:rPr>
      </w:pPr>
      <w:r>
        <w:rPr>
          <w:rFonts w:ascii="Arial" w:hAnsi="Arial" w:cs="Arial"/>
          <w:color w:val="auto"/>
        </w:rPr>
        <w:t xml:space="preserve">As noted above, </w:t>
      </w:r>
      <w:r w:rsidR="00F27F1F">
        <w:rPr>
          <w:rFonts w:ascii="Arial" w:hAnsi="Arial" w:cs="Arial"/>
          <w:color w:val="auto"/>
        </w:rPr>
        <w:t xml:space="preserve">at the time of the site audit, </w:t>
      </w:r>
      <w:r>
        <w:rPr>
          <w:rFonts w:ascii="Arial" w:hAnsi="Arial" w:cs="Arial"/>
          <w:color w:val="auto"/>
        </w:rPr>
        <w:t>the service ha</w:t>
      </w:r>
      <w:r w:rsidR="00F27F1F">
        <w:rPr>
          <w:rFonts w:ascii="Arial" w:hAnsi="Arial" w:cs="Arial"/>
          <w:color w:val="auto"/>
        </w:rPr>
        <w:t>d</w:t>
      </w:r>
      <w:r>
        <w:rPr>
          <w:rFonts w:ascii="Arial" w:hAnsi="Arial" w:cs="Arial"/>
          <w:color w:val="auto"/>
        </w:rPr>
        <w:t xml:space="preserve"> a clinical government framework and systems in place. Although the material in the site audit indicated the systems were not always consistently implemented</w:t>
      </w:r>
      <w:r w:rsidR="00F27F1F">
        <w:rPr>
          <w:rFonts w:ascii="Arial" w:hAnsi="Arial" w:cs="Arial"/>
          <w:color w:val="auto"/>
        </w:rPr>
        <w:t xml:space="preserve"> by staff all the time</w:t>
      </w:r>
      <w:r>
        <w:rPr>
          <w:rFonts w:ascii="Arial" w:hAnsi="Arial" w:cs="Arial"/>
          <w:color w:val="auto"/>
        </w:rPr>
        <w:t xml:space="preserve">, </w:t>
      </w:r>
      <w:r w:rsidR="00F27F1F">
        <w:rPr>
          <w:rFonts w:ascii="Arial" w:hAnsi="Arial" w:cs="Arial"/>
          <w:color w:val="auto"/>
        </w:rPr>
        <w:t>the evidence does not indicate there were</w:t>
      </w:r>
      <w:r>
        <w:rPr>
          <w:rFonts w:ascii="Arial" w:hAnsi="Arial" w:cs="Arial"/>
          <w:color w:val="auto"/>
        </w:rPr>
        <w:t xml:space="preserve"> </w:t>
      </w:r>
      <w:r w:rsidR="00F27F1F">
        <w:rPr>
          <w:rFonts w:ascii="Arial" w:hAnsi="Arial" w:cs="Arial"/>
          <w:color w:val="auto"/>
        </w:rPr>
        <w:t>systemic flaws or failings in the service’s clinical governance and the planning and delivery of personal and clinical care to consumers.</w:t>
      </w:r>
      <w:r>
        <w:rPr>
          <w:rFonts w:ascii="Arial" w:hAnsi="Arial" w:cs="Arial"/>
          <w:color w:val="auto"/>
        </w:rPr>
        <w:t xml:space="preserve"> </w:t>
      </w:r>
    </w:p>
    <w:p w14:paraId="0B8EC5CE" w14:textId="5628835F" w:rsidR="00E12557" w:rsidRPr="009D5DFA" w:rsidRDefault="00E12557" w:rsidP="009D5DFA">
      <w:pPr>
        <w:rPr>
          <w:rFonts w:ascii="Arial" w:eastAsia="Fira Sans Light" w:hAnsi="Arial" w:cs="Arial"/>
          <w:szCs w:val="22"/>
        </w:rPr>
      </w:pPr>
      <w:r>
        <w:rPr>
          <w:rFonts w:ascii="Arial" w:hAnsi="Arial" w:cs="Arial"/>
          <w:color w:val="auto"/>
        </w:rPr>
        <w:t>Therefore, given the above information, I decided the service was compliant with Requirement 8(3)(e).</w:t>
      </w:r>
    </w:p>
    <w:p w14:paraId="0031EB36" w14:textId="77777777" w:rsidR="00B94D12" w:rsidRPr="00B94D12" w:rsidRDefault="00B94D12" w:rsidP="00ED01C6">
      <w:pPr>
        <w:tabs>
          <w:tab w:val="right" w:pos="9026"/>
        </w:tabs>
        <w:spacing w:line="276" w:lineRule="auto"/>
        <w:rPr>
          <w:rFonts w:ascii="Arial" w:hAnsi="Arial" w:cs="Arial"/>
          <w:i/>
          <w:color w:val="auto"/>
        </w:rPr>
      </w:pPr>
      <w:r w:rsidRPr="00B94D12">
        <w:rPr>
          <w:rFonts w:ascii="Arial" w:hAnsi="Arial" w:cs="Arial"/>
          <w:i/>
          <w:color w:val="auto"/>
        </w:rPr>
        <w:t xml:space="preserve">The remaining Requirements: </w:t>
      </w:r>
    </w:p>
    <w:p w14:paraId="22B741A1" w14:textId="3196C5E0" w:rsidR="00ED01C6" w:rsidRPr="0076054D" w:rsidRDefault="00710C09" w:rsidP="00ED01C6">
      <w:pPr>
        <w:tabs>
          <w:tab w:val="right" w:pos="9026"/>
        </w:tabs>
        <w:spacing w:line="276" w:lineRule="auto"/>
        <w:rPr>
          <w:rFonts w:ascii="Arial" w:eastAsia="Arial" w:hAnsi="Arial" w:cs="Arial"/>
        </w:rPr>
      </w:pPr>
      <w:r w:rsidRPr="00020530">
        <w:rPr>
          <w:rFonts w:ascii="Arial" w:hAnsi="Arial" w:cs="Arial"/>
          <w:color w:val="auto"/>
        </w:rPr>
        <w:t xml:space="preserve">I </w:t>
      </w:r>
      <w:r w:rsidR="00BE6EB5">
        <w:rPr>
          <w:rFonts w:ascii="Arial" w:hAnsi="Arial" w:cs="Arial"/>
          <w:color w:val="auto"/>
        </w:rPr>
        <w:t>decided</w:t>
      </w:r>
      <w:r w:rsidRPr="00020530">
        <w:rPr>
          <w:rFonts w:ascii="Arial" w:hAnsi="Arial" w:cs="Arial"/>
          <w:color w:val="auto"/>
        </w:rPr>
        <w:t xml:space="preserve"> the </w:t>
      </w:r>
      <w:r w:rsidR="00AE4F9B">
        <w:rPr>
          <w:rFonts w:ascii="Arial" w:hAnsi="Arial" w:cs="Arial"/>
          <w:color w:val="auto"/>
        </w:rPr>
        <w:t xml:space="preserve">service was compliant with </w:t>
      </w:r>
      <w:r w:rsidR="005B2972">
        <w:rPr>
          <w:rFonts w:ascii="Arial" w:hAnsi="Arial" w:cs="Arial"/>
          <w:color w:val="auto"/>
        </w:rPr>
        <w:t xml:space="preserve">the remaining </w:t>
      </w:r>
      <w:r w:rsidRPr="00020530">
        <w:rPr>
          <w:rFonts w:ascii="Arial" w:hAnsi="Arial" w:cs="Arial"/>
          <w:color w:val="auto"/>
        </w:rPr>
        <w:t>Requirement</w:t>
      </w:r>
      <w:r w:rsidR="005B2972">
        <w:rPr>
          <w:rFonts w:ascii="Arial" w:hAnsi="Arial" w:cs="Arial"/>
          <w:color w:val="auto"/>
        </w:rPr>
        <w:t>s</w:t>
      </w:r>
      <w:r w:rsidR="009D5DFA">
        <w:rPr>
          <w:rFonts w:ascii="Arial" w:hAnsi="Arial" w:cs="Arial"/>
          <w:color w:val="auto"/>
        </w:rPr>
        <w:t xml:space="preserve"> in this Standard</w:t>
      </w:r>
      <w:r w:rsidR="005B2972">
        <w:rPr>
          <w:rFonts w:ascii="Arial" w:hAnsi="Arial" w:cs="Arial"/>
          <w:color w:val="auto"/>
        </w:rPr>
        <w:t>, Requirements</w:t>
      </w:r>
      <w:r w:rsidRPr="00020530">
        <w:rPr>
          <w:rFonts w:ascii="Arial" w:hAnsi="Arial" w:cs="Arial"/>
          <w:color w:val="auto"/>
        </w:rPr>
        <w:t xml:space="preserve"> 8(3)(a)</w:t>
      </w:r>
      <w:r w:rsidR="005B2972">
        <w:rPr>
          <w:rFonts w:ascii="Arial" w:hAnsi="Arial" w:cs="Arial"/>
          <w:color w:val="auto"/>
        </w:rPr>
        <w:t xml:space="preserve"> and </w:t>
      </w:r>
      <w:r w:rsidRPr="00020530">
        <w:rPr>
          <w:rFonts w:ascii="Arial" w:hAnsi="Arial" w:cs="Arial"/>
          <w:color w:val="auto"/>
        </w:rPr>
        <w:t>8(3)(b)</w:t>
      </w:r>
      <w:r w:rsidR="00F45300">
        <w:rPr>
          <w:rFonts w:ascii="Arial" w:hAnsi="Arial" w:cs="Arial"/>
          <w:color w:val="auto"/>
        </w:rPr>
        <w:t>.</w:t>
      </w:r>
    </w:p>
    <w:p w14:paraId="6B5D8EDC" w14:textId="035A485C" w:rsidR="00317B1B" w:rsidRDefault="006A05B3" w:rsidP="00317B1B">
      <w:pPr>
        <w:tabs>
          <w:tab w:val="right" w:pos="9026"/>
        </w:tabs>
        <w:spacing w:line="276" w:lineRule="auto"/>
        <w:rPr>
          <w:rFonts w:ascii="Arial" w:eastAsia="Fira Sans Light" w:hAnsi="Arial" w:cs="Arial"/>
          <w:szCs w:val="22"/>
        </w:rPr>
      </w:pPr>
      <w:r>
        <w:rPr>
          <w:rFonts w:ascii="Arial" w:eastAsia="Calibri" w:hAnsi="Arial" w:cs="Arial"/>
        </w:rPr>
        <w:t>C</w:t>
      </w:r>
      <w:r w:rsidR="0064261E" w:rsidRPr="00020530">
        <w:rPr>
          <w:rFonts w:ascii="Arial" w:eastAsia="Calibri" w:hAnsi="Arial" w:cs="Arial"/>
        </w:rPr>
        <w:t xml:space="preserve">onsumers </w:t>
      </w:r>
      <w:r w:rsidR="000B36F5">
        <w:rPr>
          <w:rFonts w:ascii="Arial" w:eastAsia="Calibri" w:hAnsi="Arial" w:cs="Arial"/>
        </w:rPr>
        <w:t>said</w:t>
      </w:r>
      <w:r w:rsidR="0064261E" w:rsidRPr="00020530">
        <w:rPr>
          <w:rFonts w:ascii="Arial" w:eastAsia="Calibri" w:hAnsi="Arial" w:cs="Arial"/>
        </w:rPr>
        <w:t xml:space="preserve"> the organisation </w:t>
      </w:r>
      <w:r w:rsidR="002F5EE9">
        <w:rPr>
          <w:rFonts w:ascii="Arial" w:eastAsia="Calibri" w:hAnsi="Arial" w:cs="Arial"/>
        </w:rPr>
        <w:t>was</w:t>
      </w:r>
      <w:r w:rsidR="002F5EE9" w:rsidRPr="00020530">
        <w:rPr>
          <w:rFonts w:ascii="Arial" w:eastAsia="Calibri" w:hAnsi="Arial" w:cs="Arial"/>
        </w:rPr>
        <w:t xml:space="preserve"> </w:t>
      </w:r>
      <w:r w:rsidR="0064261E" w:rsidRPr="00020530">
        <w:rPr>
          <w:rFonts w:ascii="Arial" w:eastAsia="Calibri" w:hAnsi="Arial" w:cs="Arial"/>
        </w:rPr>
        <w:t xml:space="preserve">well </w:t>
      </w:r>
      <w:r w:rsidR="00020530" w:rsidRPr="00020530">
        <w:rPr>
          <w:rFonts w:ascii="Arial" w:eastAsia="Calibri" w:hAnsi="Arial" w:cs="Arial"/>
        </w:rPr>
        <w:t>run,</w:t>
      </w:r>
      <w:r w:rsidR="0064261E" w:rsidRPr="00020530">
        <w:rPr>
          <w:rFonts w:ascii="Arial" w:eastAsia="Calibri" w:hAnsi="Arial" w:cs="Arial"/>
        </w:rPr>
        <w:t xml:space="preserve"> and they partner</w:t>
      </w:r>
      <w:r w:rsidR="002F5EE9">
        <w:rPr>
          <w:rFonts w:ascii="Arial" w:eastAsia="Calibri" w:hAnsi="Arial" w:cs="Arial"/>
        </w:rPr>
        <w:t>ed</w:t>
      </w:r>
      <w:r w:rsidR="0064261E" w:rsidRPr="00020530">
        <w:rPr>
          <w:rFonts w:ascii="Arial" w:eastAsia="Calibri" w:hAnsi="Arial" w:cs="Arial"/>
        </w:rPr>
        <w:t xml:space="preserve"> in improving the delivery of care and services. </w:t>
      </w:r>
      <w:r w:rsidR="000C3873">
        <w:rPr>
          <w:rFonts w:ascii="Arial" w:eastAsia="Calibri" w:hAnsi="Arial" w:cs="Arial"/>
        </w:rPr>
        <w:t xml:space="preserve">Management provided examples of ways the service </w:t>
      </w:r>
      <w:r w:rsidR="00537260">
        <w:rPr>
          <w:rFonts w:ascii="Arial" w:eastAsia="Calibri" w:hAnsi="Arial" w:cs="Arial"/>
        </w:rPr>
        <w:t>engage</w:t>
      </w:r>
      <w:r w:rsidR="00F05BB1">
        <w:rPr>
          <w:rFonts w:ascii="Arial" w:eastAsia="Calibri" w:hAnsi="Arial" w:cs="Arial"/>
        </w:rPr>
        <w:t>d</w:t>
      </w:r>
      <w:r w:rsidR="000C3873">
        <w:rPr>
          <w:rFonts w:ascii="Arial" w:eastAsia="Calibri" w:hAnsi="Arial" w:cs="Arial"/>
        </w:rPr>
        <w:t xml:space="preserve"> consumers</w:t>
      </w:r>
      <w:r w:rsidR="00F05BB1">
        <w:rPr>
          <w:rFonts w:ascii="Arial" w:eastAsia="Calibri" w:hAnsi="Arial" w:cs="Arial"/>
        </w:rPr>
        <w:t>,</w:t>
      </w:r>
      <w:r w:rsidR="000C3873">
        <w:rPr>
          <w:rFonts w:ascii="Arial" w:eastAsia="Calibri" w:hAnsi="Arial" w:cs="Arial"/>
        </w:rPr>
        <w:t xml:space="preserve"> such as through surveys and consumer meetings. </w:t>
      </w:r>
      <w:r w:rsidR="005636E5" w:rsidRPr="00020530">
        <w:rPr>
          <w:rFonts w:ascii="Arial" w:eastAsia="Fira Sans Light" w:hAnsi="Arial" w:cs="Arial"/>
          <w:szCs w:val="22"/>
        </w:rPr>
        <w:t xml:space="preserve">The organisation </w:t>
      </w:r>
      <w:r w:rsidR="002F5EE9" w:rsidRPr="00020530">
        <w:rPr>
          <w:rFonts w:ascii="Arial" w:eastAsia="Fira Sans Light" w:hAnsi="Arial" w:cs="Arial"/>
          <w:szCs w:val="22"/>
        </w:rPr>
        <w:t>ha</w:t>
      </w:r>
      <w:r w:rsidR="002F5EE9">
        <w:rPr>
          <w:rFonts w:ascii="Arial" w:eastAsia="Fira Sans Light" w:hAnsi="Arial" w:cs="Arial"/>
          <w:szCs w:val="22"/>
        </w:rPr>
        <w:t>d</w:t>
      </w:r>
      <w:r w:rsidR="002F5EE9" w:rsidRPr="00020530">
        <w:rPr>
          <w:rFonts w:ascii="Arial" w:eastAsia="Fira Sans Light" w:hAnsi="Arial" w:cs="Arial"/>
          <w:szCs w:val="22"/>
        </w:rPr>
        <w:t xml:space="preserve"> </w:t>
      </w:r>
      <w:r w:rsidR="005636E5" w:rsidRPr="00020530">
        <w:rPr>
          <w:rFonts w:ascii="Arial" w:eastAsia="Fira Sans Light" w:hAnsi="Arial" w:cs="Arial"/>
          <w:szCs w:val="22"/>
        </w:rPr>
        <w:t>governance systems and structures in place for the service to implement at a site level.</w:t>
      </w:r>
      <w:r w:rsidR="00312888" w:rsidRPr="00020530">
        <w:rPr>
          <w:rFonts w:ascii="Arial" w:hAnsi="Arial" w:cs="Arial"/>
        </w:rPr>
        <w:t xml:space="preserve"> </w:t>
      </w:r>
    </w:p>
    <w:p w14:paraId="7F3E71CC" w14:textId="105BA650" w:rsidR="0064261E" w:rsidRPr="0076054D" w:rsidRDefault="00317B1B" w:rsidP="0076054D">
      <w:pPr>
        <w:tabs>
          <w:tab w:val="right" w:pos="9026"/>
        </w:tabs>
        <w:spacing w:line="276" w:lineRule="auto"/>
        <w:rPr>
          <w:rFonts w:ascii="Arial" w:eastAsia="Calibri" w:hAnsi="Arial" w:cs="Arial"/>
          <w:color w:val="auto"/>
        </w:rPr>
      </w:pPr>
      <w:r>
        <w:rPr>
          <w:rFonts w:ascii="Arial" w:eastAsia="Fira Sans Light" w:hAnsi="Arial" w:cs="Arial"/>
          <w:szCs w:val="22"/>
        </w:rPr>
        <w:t>T</w:t>
      </w:r>
      <w:r w:rsidR="005636E5" w:rsidRPr="00020530">
        <w:rPr>
          <w:rFonts w:ascii="Arial" w:eastAsia="Fira Sans Light" w:hAnsi="Arial" w:cs="Arial"/>
          <w:szCs w:val="22"/>
        </w:rPr>
        <w:t xml:space="preserve">he service demonstrated the Board </w:t>
      </w:r>
      <w:r w:rsidR="002F5EE9" w:rsidRPr="00020530">
        <w:rPr>
          <w:rFonts w:ascii="Arial" w:eastAsia="Fira Sans Light" w:hAnsi="Arial" w:cs="Arial"/>
          <w:szCs w:val="22"/>
        </w:rPr>
        <w:t>promote</w:t>
      </w:r>
      <w:r w:rsidR="002F5EE9">
        <w:rPr>
          <w:rFonts w:ascii="Arial" w:eastAsia="Fira Sans Light" w:hAnsi="Arial" w:cs="Arial"/>
          <w:szCs w:val="22"/>
        </w:rPr>
        <w:t>d</w:t>
      </w:r>
      <w:r w:rsidR="002F5EE9" w:rsidRPr="00020530">
        <w:rPr>
          <w:rFonts w:ascii="Arial" w:eastAsia="Fira Sans Light" w:hAnsi="Arial" w:cs="Arial"/>
          <w:szCs w:val="22"/>
        </w:rPr>
        <w:t xml:space="preserve"> </w:t>
      </w:r>
      <w:r w:rsidR="005636E5" w:rsidRPr="00020530">
        <w:rPr>
          <w:rFonts w:ascii="Arial" w:eastAsia="Fira Sans Light" w:hAnsi="Arial" w:cs="Arial"/>
          <w:szCs w:val="22"/>
        </w:rPr>
        <w:t xml:space="preserve">a culture of safe, </w:t>
      </w:r>
      <w:r w:rsidR="007238DA" w:rsidRPr="00020530">
        <w:rPr>
          <w:rFonts w:ascii="Arial" w:eastAsia="Fira Sans Light" w:hAnsi="Arial" w:cs="Arial"/>
          <w:szCs w:val="22"/>
        </w:rPr>
        <w:t>inclusive,</w:t>
      </w:r>
      <w:r w:rsidR="005636E5" w:rsidRPr="00020530">
        <w:rPr>
          <w:rFonts w:ascii="Arial" w:eastAsia="Fira Sans Light" w:hAnsi="Arial" w:cs="Arial"/>
          <w:szCs w:val="22"/>
        </w:rPr>
        <w:t xml:space="preserve"> and quality care and services</w:t>
      </w:r>
      <w:r w:rsidR="00AE4F9B">
        <w:rPr>
          <w:rFonts w:ascii="Arial" w:eastAsia="Fira Sans Light" w:hAnsi="Arial" w:cs="Arial"/>
          <w:szCs w:val="22"/>
        </w:rPr>
        <w:t xml:space="preserve"> and </w:t>
      </w:r>
      <w:r w:rsidR="007238DA" w:rsidRPr="00020530">
        <w:rPr>
          <w:rFonts w:ascii="Arial" w:eastAsia="Calibri" w:hAnsi="Arial" w:cs="Arial"/>
          <w:color w:val="auto"/>
        </w:rPr>
        <w:t xml:space="preserve">the development, delivery, and evaluation of care </w:t>
      </w:r>
      <w:r w:rsidR="002F5EE9">
        <w:rPr>
          <w:rFonts w:ascii="Arial" w:eastAsia="Calibri" w:hAnsi="Arial" w:cs="Arial"/>
          <w:color w:val="auto"/>
        </w:rPr>
        <w:t>was</w:t>
      </w:r>
      <w:r w:rsidR="002F5EE9" w:rsidRPr="00020530">
        <w:rPr>
          <w:rFonts w:ascii="Arial" w:eastAsia="Calibri" w:hAnsi="Arial" w:cs="Arial"/>
          <w:color w:val="auto"/>
        </w:rPr>
        <w:t xml:space="preserve"> </w:t>
      </w:r>
      <w:r w:rsidR="007238DA" w:rsidRPr="00020530">
        <w:rPr>
          <w:rFonts w:ascii="Arial" w:eastAsia="Calibri" w:hAnsi="Arial" w:cs="Arial"/>
          <w:color w:val="auto"/>
        </w:rPr>
        <w:t>made in consultation with consumers.</w:t>
      </w:r>
      <w:r w:rsidR="005B2972">
        <w:rPr>
          <w:rFonts w:ascii="Arial" w:eastAsia="Fira Sans Light" w:hAnsi="Arial" w:cs="Arial"/>
          <w:szCs w:val="22"/>
        </w:rPr>
        <w:t xml:space="preserve"> </w:t>
      </w:r>
      <w:r w:rsidR="00AE4F9B">
        <w:rPr>
          <w:rFonts w:ascii="Arial" w:eastAsia="Fira Sans Light" w:hAnsi="Arial" w:cs="Arial"/>
          <w:szCs w:val="22"/>
        </w:rPr>
        <w:t>M</w:t>
      </w:r>
      <w:r w:rsidR="003F723C" w:rsidRPr="00020530">
        <w:rPr>
          <w:rFonts w:ascii="Arial" w:eastAsia="Fira Sans Light" w:hAnsi="Arial" w:cs="Arial"/>
          <w:szCs w:val="22"/>
        </w:rPr>
        <w:t xml:space="preserve">anagement </w:t>
      </w:r>
      <w:r w:rsidR="00AE4F9B">
        <w:rPr>
          <w:rFonts w:ascii="Arial" w:eastAsia="Fira Sans Light" w:hAnsi="Arial" w:cs="Arial"/>
          <w:szCs w:val="22"/>
        </w:rPr>
        <w:t>r</w:t>
      </w:r>
      <w:r w:rsidR="002F5EE9" w:rsidRPr="00020530">
        <w:rPr>
          <w:rFonts w:ascii="Arial" w:eastAsia="Fira Sans Light" w:hAnsi="Arial" w:cs="Arial"/>
          <w:szCs w:val="22"/>
        </w:rPr>
        <w:t>eport</w:t>
      </w:r>
      <w:r w:rsidR="002F5EE9">
        <w:rPr>
          <w:rFonts w:ascii="Arial" w:eastAsia="Fira Sans Light" w:hAnsi="Arial" w:cs="Arial"/>
          <w:szCs w:val="22"/>
        </w:rPr>
        <w:t>ed</w:t>
      </w:r>
      <w:r w:rsidR="002F5EE9" w:rsidRPr="00020530">
        <w:rPr>
          <w:rFonts w:ascii="Arial" w:eastAsia="Fira Sans Light" w:hAnsi="Arial" w:cs="Arial"/>
          <w:szCs w:val="22"/>
        </w:rPr>
        <w:t xml:space="preserve"> </w:t>
      </w:r>
      <w:r w:rsidR="003F723C" w:rsidRPr="00020530">
        <w:rPr>
          <w:rFonts w:ascii="Arial" w:eastAsia="Fira Sans Light" w:hAnsi="Arial" w:cs="Arial"/>
          <w:szCs w:val="22"/>
        </w:rPr>
        <w:t xml:space="preserve">the board </w:t>
      </w:r>
      <w:r w:rsidR="002F5EE9" w:rsidRPr="00020530">
        <w:rPr>
          <w:rFonts w:ascii="Arial" w:eastAsia="Fira Sans Light" w:hAnsi="Arial" w:cs="Arial"/>
          <w:szCs w:val="22"/>
        </w:rPr>
        <w:t>satisfie</w:t>
      </w:r>
      <w:r w:rsidR="002F5EE9">
        <w:rPr>
          <w:rFonts w:ascii="Arial" w:eastAsia="Fira Sans Light" w:hAnsi="Arial" w:cs="Arial"/>
          <w:szCs w:val="22"/>
        </w:rPr>
        <w:t>d</w:t>
      </w:r>
      <w:r w:rsidR="002F5EE9" w:rsidRPr="00020530">
        <w:rPr>
          <w:rFonts w:ascii="Arial" w:eastAsia="Fira Sans Light" w:hAnsi="Arial" w:cs="Arial"/>
          <w:szCs w:val="22"/>
        </w:rPr>
        <w:t xml:space="preserve"> </w:t>
      </w:r>
      <w:r w:rsidR="003F723C" w:rsidRPr="00020530">
        <w:rPr>
          <w:rFonts w:ascii="Arial" w:eastAsia="Fira Sans Light" w:hAnsi="Arial" w:cs="Arial"/>
          <w:szCs w:val="22"/>
        </w:rPr>
        <w:t xml:space="preserve">itself that the Quality Standards </w:t>
      </w:r>
      <w:r w:rsidR="002F5EE9">
        <w:rPr>
          <w:rFonts w:ascii="Arial" w:eastAsia="Fira Sans Light" w:hAnsi="Arial" w:cs="Arial"/>
          <w:szCs w:val="22"/>
        </w:rPr>
        <w:t>were</w:t>
      </w:r>
      <w:r w:rsidR="002F5EE9" w:rsidRPr="00020530">
        <w:rPr>
          <w:rFonts w:ascii="Arial" w:eastAsia="Fira Sans Light" w:hAnsi="Arial" w:cs="Arial"/>
          <w:szCs w:val="22"/>
        </w:rPr>
        <w:t xml:space="preserve"> </w:t>
      </w:r>
      <w:r w:rsidR="003F723C" w:rsidRPr="00020530">
        <w:rPr>
          <w:rFonts w:ascii="Arial" w:eastAsia="Fira Sans Light" w:hAnsi="Arial" w:cs="Arial"/>
          <w:szCs w:val="22"/>
        </w:rPr>
        <w:t>being met across the service through several checks</w:t>
      </w:r>
      <w:r w:rsidR="0079358D">
        <w:rPr>
          <w:rFonts w:ascii="Arial" w:eastAsia="Fira Sans Light" w:hAnsi="Arial" w:cs="Arial"/>
          <w:szCs w:val="22"/>
        </w:rPr>
        <w:t xml:space="preserve"> including a </w:t>
      </w:r>
      <w:r w:rsidR="006025A1" w:rsidRPr="00020530">
        <w:rPr>
          <w:rFonts w:ascii="Arial" w:eastAsia="Fira Sans Light" w:hAnsi="Arial" w:cs="Arial"/>
          <w:szCs w:val="22"/>
        </w:rPr>
        <w:t xml:space="preserve">monthly report detailing service </w:t>
      </w:r>
      <w:r w:rsidR="006025A1" w:rsidRPr="00020530">
        <w:rPr>
          <w:rFonts w:ascii="Arial" w:eastAsia="Fira Sans Light" w:hAnsi="Arial" w:cs="Arial"/>
          <w:szCs w:val="22"/>
        </w:rPr>
        <w:lastRenderedPageBreak/>
        <w:t>specific updates, achievements and challenges, high risks within the service and recent ‘good news’ stories</w:t>
      </w:r>
      <w:r w:rsidR="00AE4F9B">
        <w:rPr>
          <w:rFonts w:ascii="Arial" w:eastAsia="Fira Sans Light" w:hAnsi="Arial" w:cs="Arial"/>
          <w:szCs w:val="22"/>
        </w:rPr>
        <w:t>.</w:t>
      </w:r>
    </w:p>
    <w:sectPr w:rsidR="0064261E" w:rsidRPr="0076054D" w:rsidSect="00D66A62">
      <w:headerReference w:type="default" r:id="rId11"/>
      <w:footerReference w:type="default" r:id="rId12"/>
      <w:headerReference w:type="first" r:id="rId13"/>
      <w:pgSz w:w="11906" w:h="16838" w:code="9"/>
      <w:pgMar w:top="1871" w:right="851" w:bottom="851" w:left="851" w:header="850" w:footer="85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D916DDF" w14:textId="77777777" w:rsidR="008D727E" w:rsidRPr="000D4EDE" w:rsidRDefault="008D727E" w:rsidP="000D4EDE">
      <w:r>
        <w:separator/>
      </w:r>
    </w:p>
  </w:endnote>
  <w:endnote w:type="continuationSeparator" w:id="0">
    <w:p w14:paraId="2D0FD028" w14:textId="77777777" w:rsidR="008D727E" w:rsidRPr="000D4EDE" w:rsidRDefault="008D727E" w:rsidP="000D4EDE">
      <w:r>
        <w:continuationSeparator/>
      </w:r>
    </w:p>
  </w:endnote>
  <w:endnote w:type="continuationNotice" w:id="1">
    <w:p w14:paraId="7BA76E8D" w14:textId="77777777" w:rsidR="008D727E" w:rsidRDefault="008D727E">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altName w:val="Calibri"/>
    <w:charset w:val="00"/>
    <w:family w:val="swiss"/>
    <w:pitch w:val="variable"/>
    <w:sig w:usb0="600002FF" w:usb1="00000001" w:usb2="00000000" w:usb3="00000000" w:csb0="0000019F" w:csb1="00000000"/>
  </w:font>
  <w:font w:name="Angsana New">
    <w:panose1 w:val="02020603050405020304"/>
    <w:charset w:val="DE"/>
    <w:family w:val="roman"/>
    <w:pitch w:val="variable"/>
    <w:sig w:usb0="81000003" w:usb1="00000000" w:usb2="00000000" w:usb3="00000000" w:csb0="00010001" w:csb1="00000000"/>
  </w:font>
  <w:font w:name="Fira Sans">
    <w:altName w:val="Calibri"/>
    <w:charset w:val="00"/>
    <w:family w:val="swiss"/>
    <w:pitch w:val="variable"/>
    <w:sig w:usb0="600002FF" w:usb1="00000001" w:usb2="00000000" w:usb3="00000000" w:csb0="0000019F" w:csb1="00000000"/>
  </w:font>
  <w:font w:name="Fira Sans ExtraBold">
    <w:altName w:val="Calibri"/>
    <w:charset w:val="00"/>
    <w:family w:val="swiss"/>
    <w:pitch w:val="variable"/>
    <w:sig w:usb0="600002FF" w:usb1="00000001" w:usb2="00000000" w:usb3="00000000" w:csb0="0000019F" w:csb1="00000000"/>
  </w:font>
  <w:font w:name="Arial Bold">
    <w:altName w:val="Arial"/>
    <w:panose1 w:val="020B07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rPr>
      <w:id w:val="1000926360"/>
      <w:docPartObj>
        <w:docPartGallery w:val="Page Numbers (Bottom of Page)"/>
        <w:docPartUnique/>
      </w:docPartObj>
    </w:sdtPr>
    <w:sdtContent>
      <w:sdt>
        <w:sdtPr>
          <w:rPr>
            <w:rFonts w:ascii="Arial" w:hAnsi="Arial" w:cs="Arial"/>
          </w:rPr>
          <w:id w:val="-1769616900"/>
          <w:docPartObj>
            <w:docPartGallery w:val="Page Numbers (Top of Page)"/>
            <w:docPartUnique/>
          </w:docPartObj>
        </w:sdtPr>
        <w:sdtContent>
          <w:p w14:paraId="29A9EF70" w14:textId="77777777" w:rsidR="008D727E" w:rsidRPr="009238F7" w:rsidRDefault="008D727E" w:rsidP="005C410D">
            <w:pPr>
              <w:pStyle w:val="Footer"/>
              <w:rPr>
                <w:rFonts w:ascii="Arial" w:hAnsi="Arial" w:cs="Arial"/>
              </w:rPr>
            </w:pPr>
          </w:p>
          <w:p w14:paraId="77536590" w14:textId="77777777" w:rsidR="008D727E" w:rsidRPr="0056110E" w:rsidRDefault="008D727E" w:rsidP="0056110E">
            <w:pPr>
              <w:pStyle w:val="NoSpacing"/>
              <w:rPr>
                <w:rFonts w:ascii="Arial" w:hAnsi="Arial" w:cs="Arial"/>
                <w:sz w:val="18"/>
              </w:rPr>
            </w:pPr>
            <w:r w:rsidRPr="0056110E">
              <w:rPr>
                <w:rStyle w:val="FooterBold"/>
                <w:rFonts w:ascii="Arial" w:hAnsi="Arial" w:cs="Arial"/>
                <w:sz w:val="18"/>
              </w:rPr>
              <w:t>Name of service:</w:t>
            </w:r>
            <w:r w:rsidRPr="0056110E">
              <w:rPr>
                <w:rFonts w:ascii="Arial" w:hAnsi="Arial" w:cs="Arial"/>
                <w:sz w:val="18"/>
              </w:rPr>
              <w:t xml:space="preserve"> </w:t>
            </w:r>
            <w:r w:rsidRPr="0017501C">
              <w:rPr>
                <w:rFonts w:ascii="Arial" w:hAnsi="Arial" w:cs="Arial"/>
                <w:color w:val="auto"/>
                <w:sz w:val="18"/>
              </w:rPr>
              <w:t xml:space="preserve">Churches of Christ Golden Age Aged Care Service </w:t>
            </w:r>
          </w:p>
          <w:p w14:paraId="556C4943" w14:textId="47E2CB26" w:rsidR="008D727E" w:rsidRPr="0056110E" w:rsidRDefault="008D727E" w:rsidP="0056110E">
            <w:pPr>
              <w:pStyle w:val="NoSpacing"/>
              <w:rPr>
                <w:sz w:val="18"/>
              </w:rPr>
            </w:pPr>
            <w:r w:rsidRPr="0056110E">
              <w:rPr>
                <w:rFonts w:ascii="Arial" w:hAnsi="Arial" w:cs="Arial"/>
                <w:b/>
                <w:sz w:val="18"/>
              </w:rPr>
              <w:t xml:space="preserve">Commission ID: </w:t>
            </w:r>
            <w:r w:rsidRPr="00DF44BA">
              <w:rPr>
                <w:rFonts w:ascii="Arial" w:hAnsi="Arial" w:cs="Arial"/>
                <w:color w:val="auto"/>
                <w:sz w:val="18"/>
              </w:rPr>
              <w:t>5060</w:t>
            </w:r>
            <w:r>
              <w:rPr>
                <w:rFonts w:ascii="Arial" w:hAnsi="Arial" w:cs="Arial"/>
                <w:color w:val="0000FF"/>
                <w:sz w:val="18"/>
              </w:rPr>
              <w:t xml:space="preserve"> </w:t>
            </w:r>
            <w:r>
              <w:rPr>
                <w:rFonts w:ascii="Arial" w:hAnsi="Arial" w:cs="Arial"/>
                <w:color w:val="0000FF"/>
                <w:sz w:val="18"/>
              </w:rPr>
              <w:tab/>
            </w:r>
            <w:r>
              <w:rPr>
                <w:rFonts w:ascii="Arial" w:hAnsi="Arial" w:cs="Arial"/>
                <w:color w:val="0000FF"/>
                <w:sz w:val="18"/>
              </w:rPr>
              <w:tab/>
            </w:r>
            <w:r>
              <w:rPr>
                <w:rFonts w:ascii="Arial" w:hAnsi="Arial" w:cs="Arial"/>
                <w:color w:val="0000FF"/>
                <w:sz w:val="18"/>
              </w:rPr>
              <w:tab/>
            </w:r>
            <w:r>
              <w:rPr>
                <w:rFonts w:ascii="Arial" w:hAnsi="Arial" w:cs="Arial"/>
                <w:color w:val="0000FF"/>
                <w:sz w:val="18"/>
              </w:rPr>
              <w:tab/>
            </w:r>
            <w:r>
              <w:rPr>
                <w:rFonts w:ascii="Arial" w:hAnsi="Arial" w:cs="Arial"/>
                <w:color w:val="0000FF"/>
                <w:sz w:val="18"/>
              </w:rPr>
              <w:tab/>
            </w:r>
            <w:r>
              <w:rPr>
                <w:rFonts w:ascii="Arial" w:hAnsi="Arial" w:cs="Arial"/>
                <w:color w:val="0000FF"/>
                <w:sz w:val="18"/>
              </w:rPr>
              <w:tab/>
            </w:r>
            <w:r>
              <w:rPr>
                <w:rFonts w:ascii="Arial" w:hAnsi="Arial" w:cs="Arial"/>
                <w:color w:val="0000FF"/>
                <w:sz w:val="18"/>
              </w:rPr>
              <w:tab/>
            </w:r>
            <w:r>
              <w:rPr>
                <w:rFonts w:ascii="Arial" w:hAnsi="Arial" w:cs="Arial"/>
                <w:color w:val="0000FF"/>
                <w:sz w:val="18"/>
              </w:rPr>
              <w:tab/>
            </w:r>
            <w:r>
              <w:rPr>
                <w:rFonts w:ascii="Arial" w:hAnsi="Arial" w:cs="Arial"/>
                <w:color w:val="0000FF"/>
                <w:sz w:val="18"/>
              </w:rPr>
              <w:tab/>
            </w:r>
            <w:r>
              <w:rPr>
                <w:rFonts w:ascii="Arial" w:hAnsi="Arial" w:cs="Arial"/>
                <w:color w:val="0000FF"/>
                <w:sz w:val="18"/>
              </w:rPr>
              <w:tab/>
            </w:r>
            <w:r>
              <w:rPr>
                <w:rFonts w:ascii="Arial" w:hAnsi="Arial" w:cs="Arial"/>
                <w:color w:val="0000FF"/>
                <w:sz w:val="18"/>
              </w:rPr>
              <w:tab/>
            </w:r>
            <w:r>
              <w:rPr>
                <w:rFonts w:ascii="Arial" w:hAnsi="Arial" w:cs="Arial"/>
                <w:color w:val="0000FF"/>
                <w:sz w:val="18"/>
              </w:rPr>
              <w:tab/>
            </w:r>
            <w:r>
              <w:rPr>
                <w:rFonts w:ascii="Arial" w:hAnsi="Arial" w:cs="Arial"/>
                <w:color w:val="0000FF"/>
                <w:sz w:val="18"/>
              </w:rPr>
              <w:tab/>
            </w:r>
            <w:r>
              <w:rPr>
                <w:rFonts w:ascii="Arial" w:hAnsi="Arial" w:cs="Arial"/>
                <w:color w:val="0000FF"/>
                <w:sz w:val="18"/>
              </w:rPr>
              <w:tab/>
            </w:r>
            <w:r>
              <w:rPr>
                <w:rFonts w:ascii="Arial" w:hAnsi="Arial" w:cs="Arial"/>
                <w:color w:val="0000FF"/>
                <w:sz w:val="18"/>
              </w:rPr>
              <w:tab/>
            </w:r>
            <w:r>
              <w:rPr>
                <w:rFonts w:ascii="Arial" w:hAnsi="Arial" w:cs="Arial"/>
                <w:color w:val="0000FF"/>
                <w:sz w:val="18"/>
              </w:rPr>
              <w:tab/>
            </w:r>
            <w:r>
              <w:rPr>
                <w:rFonts w:ascii="Arial" w:hAnsi="Arial" w:cs="Arial"/>
                <w:color w:val="0000FF"/>
                <w:sz w:val="18"/>
              </w:rPr>
              <w:tab/>
            </w:r>
            <w:r>
              <w:rPr>
                <w:rFonts w:ascii="Arial" w:hAnsi="Arial" w:cs="Arial"/>
                <w:color w:val="0000FF"/>
                <w:sz w:val="18"/>
              </w:rPr>
              <w:tab/>
              <w:t xml:space="preserve">      </w:t>
            </w:r>
            <w:r w:rsidRPr="0056110E">
              <w:rPr>
                <w:rFonts w:ascii="Arial" w:hAnsi="Arial" w:cs="Arial"/>
                <w:sz w:val="18"/>
              </w:rPr>
              <w:t>RPT-ACC-0122 v3.0</w:t>
            </w:r>
          </w:p>
          <w:p w14:paraId="3643643C" w14:textId="77777777" w:rsidR="008D727E" w:rsidRPr="009238F7" w:rsidRDefault="008D727E" w:rsidP="005C410D">
            <w:pPr>
              <w:pStyle w:val="Footer"/>
              <w:rPr>
                <w:rFonts w:ascii="Arial" w:hAnsi="Arial" w:cs="Arial"/>
              </w:rPr>
            </w:pPr>
            <w:r w:rsidRPr="009238F7">
              <w:rPr>
                <w:rFonts w:ascii="Arial" w:hAnsi="Arial" w:cs="Arial"/>
              </w:rPr>
              <w:tab/>
            </w:r>
            <w:r w:rsidRPr="009238F7">
              <w:rPr>
                <w:rStyle w:val="FooterBold"/>
                <w:rFonts w:ascii="Arial" w:hAnsi="Arial" w:cs="Arial"/>
              </w:rPr>
              <w:t>Sensitive</w:t>
            </w:r>
          </w:p>
          <w:p w14:paraId="526923EB" w14:textId="77777777" w:rsidR="008D727E" w:rsidRPr="009238F7" w:rsidRDefault="008D727E" w:rsidP="004D7CEE">
            <w:pPr>
              <w:pStyle w:val="PGnumber"/>
              <w:rPr>
                <w:rFonts w:ascii="Arial" w:hAnsi="Arial" w:cs="Arial"/>
              </w:rPr>
            </w:pPr>
            <w:r w:rsidRPr="009238F7">
              <w:rPr>
                <w:rFonts w:ascii="Arial" w:hAnsi="Arial" w:cs="Arial"/>
              </w:rPr>
              <w:t>Page</w:t>
            </w:r>
            <w:r w:rsidRPr="009238F7">
              <w:rPr>
                <w:rFonts w:ascii="Arial" w:hAnsi="Arial" w:cs="Arial"/>
                <w:b/>
              </w:rPr>
              <w:t xml:space="preserve"> </w:t>
            </w:r>
            <w:r w:rsidRPr="009238F7">
              <w:rPr>
                <w:rFonts w:ascii="Arial" w:hAnsi="Arial" w:cs="Arial"/>
                <w:color w:val="2B579A"/>
                <w:sz w:val="24"/>
                <w:shd w:val="clear" w:color="auto" w:fill="E6E6E6"/>
              </w:rPr>
              <w:fldChar w:fldCharType="begin"/>
            </w:r>
            <w:r w:rsidRPr="009238F7">
              <w:rPr>
                <w:rFonts w:ascii="Arial" w:hAnsi="Arial" w:cs="Arial"/>
              </w:rPr>
              <w:instrText xml:space="preserve"> PAGE </w:instrText>
            </w:r>
            <w:r w:rsidRPr="009238F7">
              <w:rPr>
                <w:rFonts w:ascii="Arial" w:hAnsi="Arial" w:cs="Arial"/>
                <w:color w:val="2B579A"/>
                <w:sz w:val="24"/>
                <w:shd w:val="clear" w:color="auto" w:fill="E6E6E6"/>
              </w:rPr>
              <w:fldChar w:fldCharType="separate"/>
            </w:r>
            <w:r w:rsidRPr="009238F7">
              <w:rPr>
                <w:rFonts w:ascii="Arial" w:hAnsi="Arial" w:cs="Arial"/>
                <w:noProof/>
              </w:rPr>
              <w:t>2</w:t>
            </w:r>
            <w:r w:rsidRPr="009238F7">
              <w:rPr>
                <w:rFonts w:ascii="Arial" w:hAnsi="Arial" w:cs="Arial"/>
                <w:color w:val="2B579A"/>
                <w:sz w:val="24"/>
                <w:shd w:val="clear" w:color="auto" w:fill="E6E6E6"/>
              </w:rPr>
              <w:fldChar w:fldCharType="end"/>
            </w:r>
            <w:r w:rsidRPr="009238F7">
              <w:rPr>
                <w:rFonts w:ascii="Arial" w:hAnsi="Arial" w:cs="Arial"/>
              </w:rPr>
              <w:t xml:space="preserve"> of </w:t>
            </w:r>
            <w:r w:rsidRPr="009238F7">
              <w:rPr>
                <w:rFonts w:ascii="Arial" w:hAnsi="Arial" w:cs="Arial"/>
                <w:color w:val="2B579A"/>
                <w:shd w:val="clear" w:color="auto" w:fill="E6E6E6"/>
              </w:rPr>
              <w:fldChar w:fldCharType="begin"/>
            </w:r>
            <w:r w:rsidRPr="009238F7">
              <w:rPr>
                <w:rFonts w:ascii="Arial" w:hAnsi="Arial" w:cs="Arial"/>
                <w:noProof/>
              </w:rPr>
              <w:instrText xml:space="preserve"> NUMPAGES  </w:instrText>
            </w:r>
            <w:r w:rsidRPr="009238F7">
              <w:rPr>
                <w:rFonts w:ascii="Arial" w:hAnsi="Arial" w:cs="Arial"/>
                <w:color w:val="2B579A"/>
                <w:shd w:val="clear" w:color="auto" w:fill="E6E6E6"/>
              </w:rPr>
              <w:fldChar w:fldCharType="separate"/>
            </w:r>
            <w:r w:rsidRPr="009238F7">
              <w:rPr>
                <w:rFonts w:ascii="Arial" w:hAnsi="Arial" w:cs="Arial"/>
                <w:noProof/>
              </w:rPr>
              <w:t>2</w:t>
            </w:r>
            <w:r w:rsidRPr="009238F7">
              <w:rPr>
                <w:rFonts w:ascii="Arial" w:hAnsi="Arial" w:cs="Arial"/>
                <w:color w:val="2B579A"/>
                <w:shd w:val="clear" w:color="auto" w:fill="E6E6E6"/>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9DF808B" w14:textId="77777777" w:rsidR="008D727E" w:rsidRPr="000D4EDE" w:rsidRDefault="008D727E" w:rsidP="000D4EDE">
      <w:r>
        <w:separator/>
      </w:r>
    </w:p>
  </w:footnote>
  <w:footnote w:type="continuationSeparator" w:id="0">
    <w:p w14:paraId="19CBF7E8" w14:textId="77777777" w:rsidR="008D727E" w:rsidRPr="000D4EDE" w:rsidRDefault="008D727E" w:rsidP="000D4EDE">
      <w:r>
        <w:continuationSeparator/>
      </w:r>
    </w:p>
  </w:footnote>
  <w:footnote w:type="continuationNotice" w:id="1">
    <w:p w14:paraId="27B46117" w14:textId="77777777" w:rsidR="008D727E" w:rsidRDefault="008D727E">
      <w:pPr>
        <w:spacing w:after="0"/>
      </w:pPr>
    </w:p>
  </w:footnote>
  <w:footnote w:id="2">
    <w:p w14:paraId="007DF98B" w14:textId="77777777" w:rsidR="008D727E" w:rsidRPr="009238F7" w:rsidRDefault="008D727E">
      <w:pPr>
        <w:pStyle w:val="FootnoteText"/>
        <w:rPr>
          <w:rFonts w:ascii="Arial" w:hAnsi="Arial" w:cs="Arial"/>
        </w:rPr>
      </w:pPr>
      <w:r w:rsidRPr="009238F7">
        <w:rPr>
          <w:rStyle w:val="FootnoteReference"/>
          <w:rFonts w:ascii="Arial" w:hAnsi="Arial" w:cs="Arial"/>
        </w:rPr>
        <w:footnoteRef/>
      </w:r>
      <w:r w:rsidRPr="009238F7">
        <w:rPr>
          <w:rFonts w:ascii="Arial" w:hAnsi="Arial" w:cs="Arial"/>
        </w:rPr>
        <w:t xml:space="preserve"> </w:t>
      </w:r>
      <w:r w:rsidRPr="009238F7">
        <w:rPr>
          <w:rFonts w:ascii="Arial" w:hAnsi="Arial" w:cs="Arial"/>
          <w:sz w:val="20"/>
          <w:szCs w:val="20"/>
        </w:rPr>
        <w:t xml:space="preserve">The preparation of the performance report is in accordance with section </w:t>
      </w:r>
      <w:r w:rsidRPr="00DF44BA">
        <w:rPr>
          <w:rFonts w:ascii="Arial" w:hAnsi="Arial" w:cs="Arial"/>
          <w:color w:val="auto"/>
          <w:sz w:val="20"/>
          <w:szCs w:val="20"/>
        </w:rPr>
        <w:t>40A</w:t>
      </w:r>
      <w:r w:rsidRPr="009238F7">
        <w:rPr>
          <w:rFonts w:ascii="Arial" w:hAnsi="Arial" w:cs="Arial"/>
          <w:sz w:val="20"/>
          <w:szCs w:val="20"/>
        </w:rPr>
        <w:t xml:space="preserve"> of 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CA4946" w14:textId="77777777" w:rsidR="008D727E" w:rsidRPr="00FA049A" w:rsidRDefault="008D727E" w:rsidP="00FA049A">
    <w:pPr>
      <w:pStyle w:val="Header"/>
    </w:pPr>
    <w:r>
      <w:rPr>
        <w:noProof/>
        <w:color w:val="2B579A"/>
        <w:shd w:val="clear" w:color="auto" w:fill="E6E6E6"/>
      </w:rPr>
      <w:drawing>
        <wp:anchor distT="0" distB="0" distL="114300" distR="114300" simplePos="0" relativeHeight="251658243" behindDoc="1" locked="0" layoutInCell="1" allowOverlap="1" wp14:anchorId="5D3D9532" wp14:editId="1E917F4D">
          <wp:simplePos x="543464" y="923026"/>
          <wp:positionH relativeFrom="page">
            <wp:align>left</wp:align>
          </wp:positionH>
          <wp:positionV relativeFrom="page">
            <wp:align>top</wp:align>
          </wp:positionV>
          <wp:extent cx="7560000" cy="939600"/>
          <wp:effectExtent l="0" t="0" r="3175" b="0"/>
          <wp:wrapTopAndBottom/>
          <wp:docPr id="1" name="Picture 1" descr="Header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E78C1F" w14:textId="77777777" w:rsidR="008D727E" w:rsidRDefault="008D727E" w:rsidP="00596CE3">
    <w:pPr>
      <w:pStyle w:val="Header"/>
    </w:pPr>
    <w:r>
      <w:rPr>
        <w:noProof/>
      </w:rPr>
      <w:drawing>
        <wp:anchor distT="360045" distB="648335" distL="114300" distR="114300" simplePos="0" relativeHeight="251658245" behindDoc="1" locked="0" layoutInCell="1" allowOverlap="1" wp14:anchorId="5788F93C" wp14:editId="3EF0CD83">
          <wp:simplePos x="0" y="0"/>
          <wp:positionH relativeFrom="page">
            <wp:align>left</wp:align>
          </wp:positionH>
          <wp:positionV relativeFrom="page">
            <wp:posOffset>9525</wp:posOffset>
          </wp:positionV>
          <wp:extent cx="7534275" cy="6817073"/>
          <wp:effectExtent l="0" t="0" r="0" b="317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7375" cy="6837974"/>
                  </a:xfrm>
                  <a:prstGeom prst="rect">
                    <a:avLst/>
                  </a:prstGeom>
                  <a:noFill/>
                </pic:spPr>
              </pic:pic>
            </a:graphicData>
          </a:graphic>
          <wp14:sizeRelH relativeFrom="margin">
            <wp14:pctWidth>0</wp14:pctWidth>
          </wp14:sizeRelH>
          <wp14:sizeRelV relativeFrom="margin">
            <wp14:pctHeight>0</wp14:pctHeight>
          </wp14:sizeRelV>
        </wp:anchor>
      </w:drawing>
    </w:r>
  </w:p>
  <w:p w14:paraId="63F728E6" w14:textId="77777777" w:rsidR="008D727E" w:rsidRDefault="008D727E" w:rsidP="009F15BD">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5B4E2946"/>
    <w:lvl w:ilvl="0">
      <w:start w:val="1"/>
      <w:numFmt w:val="decimal"/>
      <w:pStyle w:val="ListNumber5"/>
      <w:lvlText w:val="%1."/>
      <w:lvlJc w:val="left"/>
      <w:pPr>
        <w:tabs>
          <w:tab w:val="num" w:pos="1492"/>
        </w:tabs>
        <w:ind w:left="1492" w:hanging="360"/>
      </w:pPr>
    </w:lvl>
  </w:abstractNum>
  <w:abstractNum w:abstractNumId="1" w15:restartNumberingAfterBreak="0">
    <w:nsid w:val="FFFFFF80"/>
    <w:multiLevelType w:val="singleLevel"/>
    <w:tmpl w:val="E0B29C0E"/>
    <w:lvl w:ilvl="0">
      <w:start w:val="1"/>
      <w:numFmt w:val="bullet"/>
      <w:pStyle w:val="ListBullet5"/>
      <w:lvlText w:val=""/>
      <w:lvlJc w:val="left"/>
      <w:pPr>
        <w:tabs>
          <w:tab w:val="num" w:pos="1492"/>
        </w:tabs>
        <w:ind w:left="1492" w:hanging="360"/>
      </w:pPr>
      <w:rPr>
        <w:rFonts w:ascii="Symbol" w:hAnsi="Symbol" w:hint="default"/>
      </w:rPr>
    </w:lvl>
  </w:abstractNum>
  <w:abstractNum w:abstractNumId="2"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6983867"/>
    <w:multiLevelType w:val="multilevel"/>
    <w:tmpl w:val="6034109E"/>
    <w:styleLink w:val="AppendixList"/>
    <w:lvl w:ilvl="0">
      <w:start w:val="1"/>
      <w:numFmt w:val="upperLetter"/>
      <w:suff w:val="space"/>
      <w:lvlText w:val="Appendix %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4" w15:restartNumberingAfterBreak="0">
    <w:nsid w:val="07917A1D"/>
    <w:multiLevelType w:val="hybridMultilevel"/>
    <w:tmpl w:val="EAB815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0BD34FBF"/>
    <w:multiLevelType w:val="multilevel"/>
    <w:tmpl w:val="22D479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A0B4C3D"/>
    <w:multiLevelType w:val="hybridMultilevel"/>
    <w:tmpl w:val="FCF292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1BB052F3"/>
    <w:multiLevelType w:val="hybridMultilevel"/>
    <w:tmpl w:val="EBE8D1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1933CD0"/>
    <w:multiLevelType w:val="hybridMultilevel"/>
    <w:tmpl w:val="4B9059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4DC3DC1"/>
    <w:multiLevelType w:val="hybridMultilevel"/>
    <w:tmpl w:val="BBF40F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6DA3264"/>
    <w:multiLevelType w:val="hybridMultilevel"/>
    <w:tmpl w:val="BB7E63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8B85637"/>
    <w:multiLevelType w:val="hybridMultilevel"/>
    <w:tmpl w:val="9E98BF1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2E116FEC"/>
    <w:multiLevelType w:val="multilevel"/>
    <w:tmpl w:val="FE26979A"/>
    <w:styleLink w:val="111111"/>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32767" w:firstLine="0"/>
      </w:pPr>
      <w:rPr>
        <w:rFonts w:hint="default"/>
      </w:rPr>
    </w:lvl>
    <w:lvl w:ilvl="7">
      <w:start w:val="1"/>
      <w:numFmt w:val="none"/>
      <w:suff w:val="nothing"/>
      <w:lvlText w:val=""/>
      <w:lvlJc w:val="left"/>
      <w:pPr>
        <w:ind w:left="-32767" w:firstLine="0"/>
      </w:pPr>
      <w:rPr>
        <w:rFonts w:hint="default"/>
      </w:rPr>
    </w:lvl>
    <w:lvl w:ilvl="8">
      <w:start w:val="1"/>
      <w:numFmt w:val="none"/>
      <w:suff w:val="nothing"/>
      <w:lvlText w:val=""/>
      <w:lvlJc w:val="left"/>
      <w:pPr>
        <w:ind w:left="-32767" w:firstLine="0"/>
      </w:pPr>
      <w:rPr>
        <w:rFonts w:hint="default"/>
      </w:rPr>
    </w:lvl>
  </w:abstractNum>
  <w:abstractNum w:abstractNumId="18" w15:restartNumberingAfterBreak="0">
    <w:nsid w:val="323F5661"/>
    <w:multiLevelType w:val="hybridMultilevel"/>
    <w:tmpl w:val="83CCBB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32A82337"/>
    <w:multiLevelType w:val="multilevel"/>
    <w:tmpl w:val="8FF05E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351642E7"/>
    <w:multiLevelType w:val="hybridMultilevel"/>
    <w:tmpl w:val="96D6FE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52045F4"/>
    <w:multiLevelType w:val="hybridMultilevel"/>
    <w:tmpl w:val="DEF4D7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85F51A1"/>
    <w:multiLevelType w:val="multilevel"/>
    <w:tmpl w:val="6B503670"/>
    <w:styleLink w:val="BulletList"/>
    <w:lvl w:ilvl="0">
      <w:start w:val="1"/>
      <w:numFmt w:val="bullet"/>
      <w:lvlText w:val=""/>
      <w:lvlJc w:val="left"/>
      <w:pPr>
        <w:ind w:left="360" w:hanging="360"/>
      </w:pPr>
      <w:rPr>
        <w:rFonts w:ascii="Symbol" w:hAnsi="Symbol" w:hint="default"/>
        <w:color w:val="000000" w:themeColor="text1"/>
      </w:rPr>
    </w:lvl>
    <w:lvl w:ilvl="1">
      <w:start w:val="1"/>
      <w:numFmt w:val="bullet"/>
      <w:lvlText w:val=""/>
      <w:lvlJc w:val="left"/>
      <w:pPr>
        <w:ind w:left="720" w:hanging="363"/>
      </w:pPr>
      <w:rPr>
        <w:rFonts w:ascii="Symbol" w:hAnsi="Symbol" w:hint="default"/>
        <w:color w:val="000000" w:themeColor="text1"/>
      </w:rPr>
    </w:lvl>
    <w:lvl w:ilvl="2">
      <w:start w:val="1"/>
      <w:numFmt w:val="bullet"/>
      <w:lvlText w:val=""/>
      <w:lvlJc w:val="left"/>
      <w:pPr>
        <w:ind w:left="1077" w:hanging="357"/>
      </w:pPr>
      <w:rPr>
        <w:rFonts w:ascii="Symbol" w:hAnsi="Symbol"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4" w15:restartNumberingAfterBreak="0">
    <w:nsid w:val="3DD8396B"/>
    <w:multiLevelType w:val="hybridMultilevel"/>
    <w:tmpl w:val="DF4CF7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3F7816FD"/>
    <w:multiLevelType w:val="hybridMultilevel"/>
    <w:tmpl w:val="1D34A9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3FED33E6"/>
    <w:multiLevelType w:val="hybridMultilevel"/>
    <w:tmpl w:val="98628B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0733FD0"/>
    <w:multiLevelType w:val="hybridMultilevel"/>
    <w:tmpl w:val="B3F657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40F823E3"/>
    <w:multiLevelType w:val="hybridMultilevel"/>
    <w:tmpl w:val="0338B8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48D30FC0"/>
    <w:multiLevelType w:val="hybridMultilevel"/>
    <w:tmpl w:val="D3782C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4A0445F4"/>
    <w:multiLevelType w:val="multilevel"/>
    <w:tmpl w:val="095A4338"/>
    <w:styleLink w:val="Lists"/>
    <w:lvl w:ilvl="0">
      <w:start w:val="1"/>
      <w:numFmt w:val="none"/>
      <w:suff w:val="nothing"/>
      <w:lvlText w:val="%1"/>
      <w:lvlJc w:val="left"/>
      <w:pPr>
        <w:ind w:left="0" w:firstLine="0"/>
      </w:pPr>
      <w:rPr>
        <w:rFonts w:hint="default"/>
      </w:rPr>
    </w:lvl>
    <w:lvl w:ilvl="1">
      <w:start w:val="1"/>
      <w:numFmt w:val="decimal"/>
      <w:pStyle w:val="ListNumber"/>
      <w:lvlText w:val="%2."/>
      <w:lvlJc w:val="left"/>
      <w:pPr>
        <w:tabs>
          <w:tab w:val="num" w:pos="357"/>
        </w:tabs>
        <w:ind w:left="357" w:hanging="357"/>
      </w:pPr>
      <w:rPr>
        <w:rFonts w:hint="default"/>
      </w:rPr>
    </w:lvl>
    <w:lvl w:ilvl="2">
      <w:start w:val="1"/>
      <w:numFmt w:val="lowerLetter"/>
      <w:pStyle w:val="ListNumber2"/>
      <w:lvlText w:val="%3."/>
      <w:lvlJc w:val="left"/>
      <w:pPr>
        <w:tabs>
          <w:tab w:val="num" w:pos="720"/>
        </w:tabs>
        <w:ind w:left="720" w:hanging="363"/>
      </w:pPr>
      <w:rPr>
        <w:rFonts w:hint="default"/>
      </w:rPr>
    </w:lvl>
    <w:lvl w:ilvl="3">
      <w:start w:val="1"/>
      <w:numFmt w:val="lowerRoman"/>
      <w:pStyle w:val="ListNumber3"/>
      <w:lvlText w:val="%4."/>
      <w:lvlJc w:val="left"/>
      <w:pPr>
        <w:tabs>
          <w:tab w:val="num" w:pos="1077"/>
        </w:tabs>
        <w:ind w:left="1077" w:hanging="357"/>
      </w:pPr>
      <w:rPr>
        <w:rFonts w:hint="default"/>
      </w:rPr>
    </w:lvl>
    <w:lvl w:ilvl="4">
      <w:start w:val="1"/>
      <w:numFmt w:val="upperLetter"/>
      <w:pStyle w:val="ListNumber4"/>
      <w:lvlText w:val="%5."/>
      <w:lvlJc w:val="left"/>
      <w:pPr>
        <w:tabs>
          <w:tab w:val="num" w:pos="1435"/>
        </w:tabs>
        <w:ind w:left="1435" w:hanging="358"/>
      </w:pPr>
      <w:rPr>
        <w:rFonts w:hint="default"/>
      </w:rPr>
    </w:lvl>
    <w:lvl w:ilvl="5">
      <w:start w:val="1"/>
      <w:numFmt w:val="none"/>
      <w:suff w:val="nothing"/>
      <w:lvlText w:val="%6"/>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31" w15:restartNumberingAfterBreak="0">
    <w:nsid w:val="547B3FD9"/>
    <w:multiLevelType w:val="hybridMultilevel"/>
    <w:tmpl w:val="521690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56BF16BC"/>
    <w:multiLevelType w:val="hybridMultilevel"/>
    <w:tmpl w:val="9EAE16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56D902CA"/>
    <w:multiLevelType w:val="hybridMultilevel"/>
    <w:tmpl w:val="5B30A0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58C82E39"/>
    <w:multiLevelType w:val="hybridMultilevel"/>
    <w:tmpl w:val="0644D3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5FE10B32"/>
    <w:multiLevelType w:val="hybridMultilevel"/>
    <w:tmpl w:val="67A45FDC"/>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37" w15:restartNumberingAfterBreak="0">
    <w:nsid w:val="602955D2"/>
    <w:multiLevelType w:val="hybridMultilevel"/>
    <w:tmpl w:val="54AA5A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6D9B1D3B"/>
    <w:multiLevelType w:val="multilevel"/>
    <w:tmpl w:val="37E47D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EE462B9"/>
    <w:multiLevelType w:val="hybridMultilevel"/>
    <w:tmpl w:val="2D209E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15:restartNumberingAfterBreak="0">
    <w:nsid w:val="733E5FDD"/>
    <w:multiLevelType w:val="hybridMultilevel"/>
    <w:tmpl w:val="EB5A78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7"/>
  </w:num>
  <w:num w:numId="2">
    <w:abstractNumId w:val="3"/>
  </w:num>
  <w:num w:numId="3">
    <w:abstractNumId w:val="23"/>
  </w:num>
  <w:num w:numId="4">
    <w:abstractNumId w:val="1"/>
  </w:num>
  <w:num w:numId="5">
    <w:abstractNumId w:val="0"/>
  </w:num>
  <w:num w:numId="6">
    <w:abstractNumId w:val="30"/>
  </w:num>
  <w:num w:numId="7">
    <w:abstractNumId w:val="42"/>
  </w:num>
  <w:num w:numId="8">
    <w:abstractNumId w:val="5"/>
  </w:num>
  <w:num w:numId="9">
    <w:abstractNumId w:val="18"/>
  </w:num>
  <w:num w:numId="10">
    <w:abstractNumId w:val="16"/>
  </w:num>
  <w:num w:numId="11">
    <w:abstractNumId w:val="2"/>
  </w:num>
  <w:num w:numId="12">
    <w:abstractNumId w:val="32"/>
  </w:num>
  <w:num w:numId="13">
    <w:abstractNumId w:val="40"/>
  </w:num>
  <w:num w:numId="14">
    <w:abstractNumId w:val="10"/>
  </w:num>
  <w:num w:numId="15">
    <w:abstractNumId w:val="20"/>
  </w:num>
  <w:num w:numId="16">
    <w:abstractNumId w:val="7"/>
  </w:num>
  <w:num w:numId="17">
    <w:abstractNumId w:val="8"/>
  </w:num>
  <w:num w:numId="18">
    <w:abstractNumId w:val="31"/>
  </w:num>
  <w:num w:numId="19">
    <w:abstractNumId w:val="36"/>
  </w:num>
  <w:num w:numId="20">
    <w:abstractNumId w:val="39"/>
  </w:num>
  <w:num w:numId="21">
    <w:abstractNumId w:val="22"/>
  </w:num>
  <w:num w:numId="22">
    <w:abstractNumId w:val="15"/>
  </w:num>
  <w:num w:numId="23">
    <w:abstractNumId w:val="13"/>
  </w:num>
  <w:num w:numId="24">
    <w:abstractNumId w:val="26"/>
  </w:num>
  <w:num w:numId="25">
    <w:abstractNumId w:val="28"/>
  </w:num>
  <w:num w:numId="26">
    <w:abstractNumId w:val="24"/>
  </w:num>
  <w:num w:numId="27">
    <w:abstractNumId w:val="9"/>
  </w:num>
  <w:num w:numId="28">
    <w:abstractNumId w:val="29"/>
  </w:num>
  <w:num w:numId="29">
    <w:abstractNumId w:val="34"/>
  </w:num>
  <w:num w:numId="30">
    <w:abstractNumId w:val="33"/>
  </w:num>
  <w:num w:numId="31">
    <w:abstractNumId w:val="12"/>
  </w:num>
  <w:num w:numId="32">
    <w:abstractNumId w:val="11"/>
  </w:num>
  <w:num w:numId="33">
    <w:abstractNumId w:val="27"/>
  </w:num>
  <w:num w:numId="34">
    <w:abstractNumId w:val="41"/>
  </w:num>
  <w:num w:numId="35">
    <w:abstractNumId w:val="35"/>
  </w:num>
  <w:num w:numId="36">
    <w:abstractNumId w:val="21"/>
  </w:num>
  <w:num w:numId="37">
    <w:abstractNumId w:val="6"/>
  </w:num>
  <w:num w:numId="38">
    <w:abstractNumId w:val="19"/>
  </w:num>
  <w:num w:numId="39">
    <w:abstractNumId w:val="38"/>
  </w:num>
  <w:num w:numId="40">
    <w:abstractNumId w:val="14"/>
  </w:num>
  <w:num w:numId="41">
    <w:abstractNumId w:val="4"/>
  </w:num>
  <w:num w:numId="42">
    <w:abstractNumId w:val="37"/>
  </w:num>
  <w:num w:numId="43">
    <w:abstractNumId w:val="25"/>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attachedTemplate r:id="rId1"/>
  <w:documentProtection w:formatting="1" w:enforcement="0"/>
  <w:defaultTabStop w:val="357"/>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632F"/>
    <w:rsid w:val="00000100"/>
    <w:rsid w:val="0000465B"/>
    <w:rsid w:val="000053D8"/>
    <w:rsid w:val="000054AF"/>
    <w:rsid w:val="00005D98"/>
    <w:rsid w:val="0000659B"/>
    <w:rsid w:val="00006822"/>
    <w:rsid w:val="0000780B"/>
    <w:rsid w:val="00007E01"/>
    <w:rsid w:val="0001108A"/>
    <w:rsid w:val="000117D5"/>
    <w:rsid w:val="00011A08"/>
    <w:rsid w:val="00011C13"/>
    <w:rsid w:val="00011C96"/>
    <w:rsid w:val="00011CC8"/>
    <w:rsid w:val="0001348A"/>
    <w:rsid w:val="00013966"/>
    <w:rsid w:val="000141B9"/>
    <w:rsid w:val="0001544D"/>
    <w:rsid w:val="000164F7"/>
    <w:rsid w:val="0001708F"/>
    <w:rsid w:val="00020530"/>
    <w:rsid w:val="00021039"/>
    <w:rsid w:val="000221AE"/>
    <w:rsid w:val="000234A2"/>
    <w:rsid w:val="000248E8"/>
    <w:rsid w:val="000271C9"/>
    <w:rsid w:val="00027955"/>
    <w:rsid w:val="0003035A"/>
    <w:rsid w:val="000303D6"/>
    <w:rsid w:val="00031AB7"/>
    <w:rsid w:val="00031B91"/>
    <w:rsid w:val="0003295C"/>
    <w:rsid w:val="000333EC"/>
    <w:rsid w:val="00033EAE"/>
    <w:rsid w:val="00034A19"/>
    <w:rsid w:val="00034A80"/>
    <w:rsid w:val="00034E03"/>
    <w:rsid w:val="00034F77"/>
    <w:rsid w:val="00036646"/>
    <w:rsid w:val="00036F9E"/>
    <w:rsid w:val="00037B1A"/>
    <w:rsid w:val="00037B2C"/>
    <w:rsid w:val="00037C81"/>
    <w:rsid w:val="000413B3"/>
    <w:rsid w:val="00041E26"/>
    <w:rsid w:val="000428E1"/>
    <w:rsid w:val="00042B21"/>
    <w:rsid w:val="000436B7"/>
    <w:rsid w:val="00043845"/>
    <w:rsid w:val="000439C5"/>
    <w:rsid w:val="00044468"/>
    <w:rsid w:val="00047017"/>
    <w:rsid w:val="000474DC"/>
    <w:rsid w:val="00047A8F"/>
    <w:rsid w:val="00047F77"/>
    <w:rsid w:val="00050E94"/>
    <w:rsid w:val="00051DD1"/>
    <w:rsid w:val="00051E05"/>
    <w:rsid w:val="0005238F"/>
    <w:rsid w:val="000559FE"/>
    <w:rsid w:val="000568C3"/>
    <w:rsid w:val="00056DE9"/>
    <w:rsid w:val="00057100"/>
    <w:rsid w:val="00057B71"/>
    <w:rsid w:val="000602F4"/>
    <w:rsid w:val="00060A21"/>
    <w:rsid w:val="00061014"/>
    <w:rsid w:val="0006140D"/>
    <w:rsid w:val="00061605"/>
    <w:rsid w:val="000627AD"/>
    <w:rsid w:val="00063082"/>
    <w:rsid w:val="00063B97"/>
    <w:rsid w:val="00064141"/>
    <w:rsid w:val="0006450A"/>
    <w:rsid w:val="00065EB6"/>
    <w:rsid w:val="000710ED"/>
    <w:rsid w:val="00071157"/>
    <w:rsid w:val="0007202C"/>
    <w:rsid w:val="00072B30"/>
    <w:rsid w:val="0007319C"/>
    <w:rsid w:val="000732AA"/>
    <w:rsid w:val="000735C7"/>
    <w:rsid w:val="00073CFE"/>
    <w:rsid w:val="00074CC2"/>
    <w:rsid w:val="00075367"/>
    <w:rsid w:val="00075C2A"/>
    <w:rsid w:val="000767DD"/>
    <w:rsid w:val="00077732"/>
    <w:rsid w:val="00077F68"/>
    <w:rsid w:val="00080305"/>
    <w:rsid w:val="00081139"/>
    <w:rsid w:val="000822CC"/>
    <w:rsid w:val="000827A5"/>
    <w:rsid w:val="00082CD8"/>
    <w:rsid w:val="00083282"/>
    <w:rsid w:val="0008375B"/>
    <w:rsid w:val="000844FD"/>
    <w:rsid w:val="00084F8B"/>
    <w:rsid w:val="0008523C"/>
    <w:rsid w:val="000867F5"/>
    <w:rsid w:val="00086B07"/>
    <w:rsid w:val="00086D07"/>
    <w:rsid w:val="00086F71"/>
    <w:rsid w:val="000904D1"/>
    <w:rsid w:val="000907AA"/>
    <w:rsid w:val="000908A4"/>
    <w:rsid w:val="00090D34"/>
    <w:rsid w:val="00091266"/>
    <w:rsid w:val="000913CB"/>
    <w:rsid w:val="00091AEA"/>
    <w:rsid w:val="0009280D"/>
    <w:rsid w:val="00092D49"/>
    <w:rsid w:val="000932B2"/>
    <w:rsid w:val="00093915"/>
    <w:rsid w:val="00094182"/>
    <w:rsid w:val="0009431E"/>
    <w:rsid w:val="00094455"/>
    <w:rsid w:val="000949AD"/>
    <w:rsid w:val="00094C6D"/>
    <w:rsid w:val="00095082"/>
    <w:rsid w:val="00095109"/>
    <w:rsid w:val="00095991"/>
    <w:rsid w:val="00095FA2"/>
    <w:rsid w:val="00096B0F"/>
    <w:rsid w:val="00096C32"/>
    <w:rsid w:val="00096D78"/>
    <w:rsid w:val="00097435"/>
    <w:rsid w:val="00097895"/>
    <w:rsid w:val="000A0A5A"/>
    <w:rsid w:val="000A0E27"/>
    <w:rsid w:val="000A2795"/>
    <w:rsid w:val="000A2E60"/>
    <w:rsid w:val="000A4537"/>
    <w:rsid w:val="000A470F"/>
    <w:rsid w:val="000A47C2"/>
    <w:rsid w:val="000A4900"/>
    <w:rsid w:val="000A490E"/>
    <w:rsid w:val="000A4D1C"/>
    <w:rsid w:val="000A6B31"/>
    <w:rsid w:val="000B04C5"/>
    <w:rsid w:val="000B0A68"/>
    <w:rsid w:val="000B0F5E"/>
    <w:rsid w:val="000B26FE"/>
    <w:rsid w:val="000B2D96"/>
    <w:rsid w:val="000B36F5"/>
    <w:rsid w:val="000B3FC4"/>
    <w:rsid w:val="000B47D9"/>
    <w:rsid w:val="000B5177"/>
    <w:rsid w:val="000B5391"/>
    <w:rsid w:val="000B63CA"/>
    <w:rsid w:val="000B68A0"/>
    <w:rsid w:val="000B6CDD"/>
    <w:rsid w:val="000B72FB"/>
    <w:rsid w:val="000B752A"/>
    <w:rsid w:val="000B7CC1"/>
    <w:rsid w:val="000B7DD0"/>
    <w:rsid w:val="000C02CF"/>
    <w:rsid w:val="000C0B27"/>
    <w:rsid w:val="000C0B80"/>
    <w:rsid w:val="000C0CA6"/>
    <w:rsid w:val="000C14D9"/>
    <w:rsid w:val="000C15C7"/>
    <w:rsid w:val="000C1C6F"/>
    <w:rsid w:val="000C24BF"/>
    <w:rsid w:val="000C281D"/>
    <w:rsid w:val="000C3466"/>
    <w:rsid w:val="000C3873"/>
    <w:rsid w:val="000C4370"/>
    <w:rsid w:val="000C4CFC"/>
    <w:rsid w:val="000C55AD"/>
    <w:rsid w:val="000C6675"/>
    <w:rsid w:val="000C673F"/>
    <w:rsid w:val="000C686E"/>
    <w:rsid w:val="000C6A20"/>
    <w:rsid w:val="000C6A8B"/>
    <w:rsid w:val="000D01E4"/>
    <w:rsid w:val="000D120A"/>
    <w:rsid w:val="000D20B9"/>
    <w:rsid w:val="000D4EDE"/>
    <w:rsid w:val="000D7561"/>
    <w:rsid w:val="000D784F"/>
    <w:rsid w:val="000D7C0D"/>
    <w:rsid w:val="000D7CDB"/>
    <w:rsid w:val="000E00D6"/>
    <w:rsid w:val="000E1AD5"/>
    <w:rsid w:val="000E20C1"/>
    <w:rsid w:val="000E2460"/>
    <w:rsid w:val="000E2696"/>
    <w:rsid w:val="000E3596"/>
    <w:rsid w:val="000E43AC"/>
    <w:rsid w:val="000E6E3D"/>
    <w:rsid w:val="000E725D"/>
    <w:rsid w:val="000F0D0F"/>
    <w:rsid w:val="000F446E"/>
    <w:rsid w:val="000F472E"/>
    <w:rsid w:val="000F48CA"/>
    <w:rsid w:val="000F4D89"/>
    <w:rsid w:val="000F78FA"/>
    <w:rsid w:val="00100F8F"/>
    <w:rsid w:val="00101E87"/>
    <w:rsid w:val="00101F4F"/>
    <w:rsid w:val="00104F5D"/>
    <w:rsid w:val="00105857"/>
    <w:rsid w:val="00107187"/>
    <w:rsid w:val="0010721A"/>
    <w:rsid w:val="00110913"/>
    <w:rsid w:val="00110B6B"/>
    <w:rsid w:val="00112E2E"/>
    <w:rsid w:val="00112E6C"/>
    <w:rsid w:val="0011334C"/>
    <w:rsid w:val="00113536"/>
    <w:rsid w:val="00113BB5"/>
    <w:rsid w:val="00117ED3"/>
    <w:rsid w:val="001204A2"/>
    <w:rsid w:val="001209DE"/>
    <w:rsid w:val="0012108A"/>
    <w:rsid w:val="00121EAC"/>
    <w:rsid w:val="0012342B"/>
    <w:rsid w:val="00123576"/>
    <w:rsid w:val="00124034"/>
    <w:rsid w:val="00124B21"/>
    <w:rsid w:val="00125533"/>
    <w:rsid w:val="0012635A"/>
    <w:rsid w:val="001268ED"/>
    <w:rsid w:val="00127302"/>
    <w:rsid w:val="00130A14"/>
    <w:rsid w:val="001316A6"/>
    <w:rsid w:val="0013232C"/>
    <w:rsid w:val="001327B8"/>
    <w:rsid w:val="00132806"/>
    <w:rsid w:val="00133026"/>
    <w:rsid w:val="00134373"/>
    <w:rsid w:val="0013471B"/>
    <w:rsid w:val="001350C9"/>
    <w:rsid w:val="001352D4"/>
    <w:rsid w:val="0013581D"/>
    <w:rsid w:val="00135DD5"/>
    <w:rsid w:val="001366DD"/>
    <w:rsid w:val="00137C97"/>
    <w:rsid w:val="00140AD5"/>
    <w:rsid w:val="00140D35"/>
    <w:rsid w:val="00142FF8"/>
    <w:rsid w:val="0014378F"/>
    <w:rsid w:val="00145C92"/>
    <w:rsid w:val="0014722A"/>
    <w:rsid w:val="001477EE"/>
    <w:rsid w:val="00150341"/>
    <w:rsid w:val="0015178F"/>
    <w:rsid w:val="00151DB2"/>
    <w:rsid w:val="00152720"/>
    <w:rsid w:val="00152862"/>
    <w:rsid w:val="001544DE"/>
    <w:rsid w:val="00154591"/>
    <w:rsid w:val="00154BAC"/>
    <w:rsid w:val="00154E2F"/>
    <w:rsid w:val="00157C98"/>
    <w:rsid w:val="00157D5A"/>
    <w:rsid w:val="00157F67"/>
    <w:rsid w:val="00160965"/>
    <w:rsid w:val="00161730"/>
    <w:rsid w:val="00161A79"/>
    <w:rsid w:val="00163FDE"/>
    <w:rsid w:val="001642A8"/>
    <w:rsid w:val="00164619"/>
    <w:rsid w:val="00164770"/>
    <w:rsid w:val="00164B81"/>
    <w:rsid w:val="001653B6"/>
    <w:rsid w:val="0016570D"/>
    <w:rsid w:val="00165C48"/>
    <w:rsid w:val="0016780D"/>
    <w:rsid w:val="00167E9C"/>
    <w:rsid w:val="00173B92"/>
    <w:rsid w:val="001743A7"/>
    <w:rsid w:val="00174B0F"/>
    <w:rsid w:val="00174E46"/>
    <w:rsid w:val="0017501C"/>
    <w:rsid w:val="001756F9"/>
    <w:rsid w:val="00175B8B"/>
    <w:rsid w:val="001817EA"/>
    <w:rsid w:val="001820B1"/>
    <w:rsid w:val="001821CB"/>
    <w:rsid w:val="0018235E"/>
    <w:rsid w:val="00182589"/>
    <w:rsid w:val="00182CF0"/>
    <w:rsid w:val="00183B64"/>
    <w:rsid w:val="00183FD9"/>
    <w:rsid w:val="0018454E"/>
    <w:rsid w:val="00184C4E"/>
    <w:rsid w:val="00184E45"/>
    <w:rsid w:val="00185215"/>
    <w:rsid w:val="0018589A"/>
    <w:rsid w:val="0019039A"/>
    <w:rsid w:val="0019167B"/>
    <w:rsid w:val="0019176B"/>
    <w:rsid w:val="00191BF5"/>
    <w:rsid w:val="00191C03"/>
    <w:rsid w:val="00192497"/>
    <w:rsid w:val="001928A4"/>
    <w:rsid w:val="00192C9D"/>
    <w:rsid w:val="00193E8D"/>
    <w:rsid w:val="0019412F"/>
    <w:rsid w:val="001948CE"/>
    <w:rsid w:val="0019532D"/>
    <w:rsid w:val="001A0153"/>
    <w:rsid w:val="001A040A"/>
    <w:rsid w:val="001A0B34"/>
    <w:rsid w:val="001A0C5B"/>
    <w:rsid w:val="001A0C8C"/>
    <w:rsid w:val="001A2FC3"/>
    <w:rsid w:val="001A4B3F"/>
    <w:rsid w:val="001A614F"/>
    <w:rsid w:val="001A664F"/>
    <w:rsid w:val="001B0D94"/>
    <w:rsid w:val="001B12B1"/>
    <w:rsid w:val="001B1A1D"/>
    <w:rsid w:val="001B2DB7"/>
    <w:rsid w:val="001B5C5E"/>
    <w:rsid w:val="001B6C49"/>
    <w:rsid w:val="001B71CE"/>
    <w:rsid w:val="001B7954"/>
    <w:rsid w:val="001C0243"/>
    <w:rsid w:val="001C1951"/>
    <w:rsid w:val="001C1E92"/>
    <w:rsid w:val="001C3906"/>
    <w:rsid w:val="001C64F9"/>
    <w:rsid w:val="001C747A"/>
    <w:rsid w:val="001D0C02"/>
    <w:rsid w:val="001D139D"/>
    <w:rsid w:val="001D220F"/>
    <w:rsid w:val="001D4282"/>
    <w:rsid w:val="001D43A5"/>
    <w:rsid w:val="001D4C25"/>
    <w:rsid w:val="001D4C7C"/>
    <w:rsid w:val="001D62F1"/>
    <w:rsid w:val="001D6713"/>
    <w:rsid w:val="001D6AC1"/>
    <w:rsid w:val="001D71E9"/>
    <w:rsid w:val="001D79BB"/>
    <w:rsid w:val="001E0F51"/>
    <w:rsid w:val="001E1E0A"/>
    <w:rsid w:val="001E511F"/>
    <w:rsid w:val="001E55BF"/>
    <w:rsid w:val="001E62D8"/>
    <w:rsid w:val="001F3E0B"/>
    <w:rsid w:val="001F4043"/>
    <w:rsid w:val="001F45B1"/>
    <w:rsid w:val="001F4764"/>
    <w:rsid w:val="001F4990"/>
    <w:rsid w:val="001F56D3"/>
    <w:rsid w:val="001F5CAD"/>
    <w:rsid w:val="001F65D3"/>
    <w:rsid w:val="001F6E1A"/>
    <w:rsid w:val="001F780A"/>
    <w:rsid w:val="001F7917"/>
    <w:rsid w:val="001F7F12"/>
    <w:rsid w:val="00200613"/>
    <w:rsid w:val="00200A79"/>
    <w:rsid w:val="00202006"/>
    <w:rsid w:val="0020550E"/>
    <w:rsid w:val="00205A6B"/>
    <w:rsid w:val="00205BC1"/>
    <w:rsid w:val="0020610A"/>
    <w:rsid w:val="00206B6B"/>
    <w:rsid w:val="00206BD0"/>
    <w:rsid w:val="00206E84"/>
    <w:rsid w:val="00207DCF"/>
    <w:rsid w:val="00212264"/>
    <w:rsid w:val="0021340B"/>
    <w:rsid w:val="00214D81"/>
    <w:rsid w:val="00215462"/>
    <w:rsid w:val="0021617E"/>
    <w:rsid w:val="002176AF"/>
    <w:rsid w:val="0021781E"/>
    <w:rsid w:val="00220550"/>
    <w:rsid w:val="002212C6"/>
    <w:rsid w:val="00221347"/>
    <w:rsid w:val="0022491A"/>
    <w:rsid w:val="00227902"/>
    <w:rsid w:val="00227D20"/>
    <w:rsid w:val="002301A2"/>
    <w:rsid w:val="002316F2"/>
    <w:rsid w:val="00232320"/>
    <w:rsid w:val="00233455"/>
    <w:rsid w:val="00233D75"/>
    <w:rsid w:val="00234FB5"/>
    <w:rsid w:val="002354DA"/>
    <w:rsid w:val="002367BB"/>
    <w:rsid w:val="00236C2D"/>
    <w:rsid w:val="002374B7"/>
    <w:rsid w:val="00240126"/>
    <w:rsid w:val="00241D3E"/>
    <w:rsid w:val="0024304D"/>
    <w:rsid w:val="0024336B"/>
    <w:rsid w:val="00244826"/>
    <w:rsid w:val="00244B17"/>
    <w:rsid w:val="00245B5D"/>
    <w:rsid w:val="00246613"/>
    <w:rsid w:val="00247ACA"/>
    <w:rsid w:val="00250ADC"/>
    <w:rsid w:val="00251BE4"/>
    <w:rsid w:val="00252E0E"/>
    <w:rsid w:val="00252E6A"/>
    <w:rsid w:val="002538B8"/>
    <w:rsid w:val="00253B56"/>
    <w:rsid w:val="002555AF"/>
    <w:rsid w:val="002560A2"/>
    <w:rsid w:val="00256FB0"/>
    <w:rsid w:val="0025782A"/>
    <w:rsid w:val="00257BC9"/>
    <w:rsid w:val="00257FD2"/>
    <w:rsid w:val="0026079D"/>
    <w:rsid w:val="0026099F"/>
    <w:rsid w:val="00260A64"/>
    <w:rsid w:val="00263D46"/>
    <w:rsid w:val="00264479"/>
    <w:rsid w:val="002661A6"/>
    <w:rsid w:val="00266C23"/>
    <w:rsid w:val="00266EFB"/>
    <w:rsid w:val="002675BF"/>
    <w:rsid w:val="0027103C"/>
    <w:rsid w:val="002716BA"/>
    <w:rsid w:val="002721B4"/>
    <w:rsid w:val="002747D5"/>
    <w:rsid w:val="002758BC"/>
    <w:rsid w:val="00277F69"/>
    <w:rsid w:val="00282028"/>
    <w:rsid w:val="00283AA1"/>
    <w:rsid w:val="002842A1"/>
    <w:rsid w:val="00285868"/>
    <w:rsid w:val="00286EAD"/>
    <w:rsid w:val="00286EC4"/>
    <w:rsid w:val="00291CA8"/>
    <w:rsid w:val="002924EB"/>
    <w:rsid w:val="0029328B"/>
    <w:rsid w:val="002934E3"/>
    <w:rsid w:val="0029389B"/>
    <w:rsid w:val="00294208"/>
    <w:rsid w:val="00295F1A"/>
    <w:rsid w:val="002974F7"/>
    <w:rsid w:val="002A0697"/>
    <w:rsid w:val="002A10BF"/>
    <w:rsid w:val="002A1894"/>
    <w:rsid w:val="002A20BD"/>
    <w:rsid w:val="002A2188"/>
    <w:rsid w:val="002A21CF"/>
    <w:rsid w:val="002A269F"/>
    <w:rsid w:val="002A36F2"/>
    <w:rsid w:val="002A3701"/>
    <w:rsid w:val="002A3D72"/>
    <w:rsid w:val="002A4264"/>
    <w:rsid w:val="002A6618"/>
    <w:rsid w:val="002A76A6"/>
    <w:rsid w:val="002A7887"/>
    <w:rsid w:val="002A7D14"/>
    <w:rsid w:val="002B085B"/>
    <w:rsid w:val="002B0913"/>
    <w:rsid w:val="002B28E4"/>
    <w:rsid w:val="002B3204"/>
    <w:rsid w:val="002B5473"/>
    <w:rsid w:val="002B5EBF"/>
    <w:rsid w:val="002B655F"/>
    <w:rsid w:val="002B65EC"/>
    <w:rsid w:val="002B717D"/>
    <w:rsid w:val="002B7504"/>
    <w:rsid w:val="002B7CD6"/>
    <w:rsid w:val="002C0D97"/>
    <w:rsid w:val="002C1984"/>
    <w:rsid w:val="002C1D79"/>
    <w:rsid w:val="002C1EF6"/>
    <w:rsid w:val="002C2563"/>
    <w:rsid w:val="002C2BB4"/>
    <w:rsid w:val="002C3C8B"/>
    <w:rsid w:val="002C3D3F"/>
    <w:rsid w:val="002C3F06"/>
    <w:rsid w:val="002C608B"/>
    <w:rsid w:val="002C66D1"/>
    <w:rsid w:val="002C7065"/>
    <w:rsid w:val="002C7F4A"/>
    <w:rsid w:val="002D063F"/>
    <w:rsid w:val="002D14BC"/>
    <w:rsid w:val="002D176E"/>
    <w:rsid w:val="002D1FE0"/>
    <w:rsid w:val="002D24C6"/>
    <w:rsid w:val="002D2774"/>
    <w:rsid w:val="002D2804"/>
    <w:rsid w:val="002D2E6E"/>
    <w:rsid w:val="002D4B6C"/>
    <w:rsid w:val="002D4E20"/>
    <w:rsid w:val="002D5086"/>
    <w:rsid w:val="002D5274"/>
    <w:rsid w:val="002D56B2"/>
    <w:rsid w:val="002D5918"/>
    <w:rsid w:val="002D6C91"/>
    <w:rsid w:val="002D7005"/>
    <w:rsid w:val="002E059C"/>
    <w:rsid w:val="002E13F9"/>
    <w:rsid w:val="002E1CD8"/>
    <w:rsid w:val="002E1ECF"/>
    <w:rsid w:val="002E3643"/>
    <w:rsid w:val="002E3961"/>
    <w:rsid w:val="002E3A46"/>
    <w:rsid w:val="002E3FB8"/>
    <w:rsid w:val="002E4559"/>
    <w:rsid w:val="002E5630"/>
    <w:rsid w:val="002E7793"/>
    <w:rsid w:val="002F0AFA"/>
    <w:rsid w:val="002F0C2C"/>
    <w:rsid w:val="002F17BA"/>
    <w:rsid w:val="002F1E80"/>
    <w:rsid w:val="002F2AC0"/>
    <w:rsid w:val="002F365B"/>
    <w:rsid w:val="002F37B6"/>
    <w:rsid w:val="002F4341"/>
    <w:rsid w:val="002F4812"/>
    <w:rsid w:val="002F5091"/>
    <w:rsid w:val="002F5CB2"/>
    <w:rsid w:val="002F5EE9"/>
    <w:rsid w:val="002F67A2"/>
    <w:rsid w:val="002F7356"/>
    <w:rsid w:val="002F77C1"/>
    <w:rsid w:val="002F7DA7"/>
    <w:rsid w:val="00300655"/>
    <w:rsid w:val="00301153"/>
    <w:rsid w:val="003011E5"/>
    <w:rsid w:val="003013D1"/>
    <w:rsid w:val="00302342"/>
    <w:rsid w:val="003034C4"/>
    <w:rsid w:val="00303D18"/>
    <w:rsid w:val="00305448"/>
    <w:rsid w:val="00305738"/>
    <w:rsid w:val="00306198"/>
    <w:rsid w:val="0030717A"/>
    <w:rsid w:val="00307ADD"/>
    <w:rsid w:val="00312888"/>
    <w:rsid w:val="00312A66"/>
    <w:rsid w:val="003130CA"/>
    <w:rsid w:val="003140E6"/>
    <w:rsid w:val="003143CA"/>
    <w:rsid w:val="0031471E"/>
    <w:rsid w:val="0031514D"/>
    <w:rsid w:val="00315952"/>
    <w:rsid w:val="003159AD"/>
    <w:rsid w:val="00317B1B"/>
    <w:rsid w:val="00320353"/>
    <w:rsid w:val="00320C4D"/>
    <w:rsid w:val="00321142"/>
    <w:rsid w:val="00322159"/>
    <w:rsid w:val="0032366C"/>
    <w:rsid w:val="0032640F"/>
    <w:rsid w:val="003278CB"/>
    <w:rsid w:val="00330034"/>
    <w:rsid w:val="003314C2"/>
    <w:rsid w:val="00331912"/>
    <w:rsid w:val="00331C38"/>
    <w:rsid w:val="00331EA0"/>
    <w:rsid w:val="00331FC7"/>
    <w:rsid w:val="0033299B"/>
    <w:rsid w:val="003334B9"/>
    <w:rsid w:val="0033391F"/>
    <w:rsid w:val="00333E01"/>
    <w:rsid w:val="003341B7"/>
    <w:rsid w:val="00334EAF"/>
    <w:rsid w:val="00335A15"/>
    <w:rsid w:val="00335B02"/>
    <w:rsid w:val="00337185"/>
    <w:rsid w:val="00340283"/>
    <w:rsid w:val="00340E7C"/>
    <w:rsid w:val="00341026"/>
    <w:rsid w:val="00341858"/>
    <w:rsid w:val="00341A62"/>
    <w:rsid w:val="00343477"/>
    <w:rsid w:val="00344CEC"/>
    <w:rsid w:val="0034623B"/>
    <w:rsid w:val="0034665F"/>
    <w:rsid w:val="00346BA7"/>
    <w:rsid w:val="0034740C"/>
    <w:rsid w:val="003517AE"/>
    <w:rsid w:val="00351ED0"/>
    <w:rsid w:val="00353E2C"/>
    <w:rsid w:val="00354629"/>
    <w:rsid w:val="00354DF2"/>
    <w:rsid w:val="003566F4"/>
    <w:rsid w:val="003569D4"/>
    <w:rsid w:val="00357041"/>
    <w:rsid w:val="003608B7"/>
    <w:rsid w:val="0036193D"/>
    <w:rsid w:val="00362CAA"/>
    <w:rsid w:val="003637EB"/>
    <w:rsid w:val="003671C9"/>
    <w:rsid w:val="00370608"/>
    <w:rsid w:val="00371736"/>
    <w:rsid w:val="00371F54"/>
    <w:rsid w:val="00374886"/>
    <w:rsid w:val="0037770C"/>
    <w:rsid w:val="00377AE2"/>
    <w:rsid w:val="00377C8B"/>
    <w:rsid w:val="00383A95"/>
    <w:rsid w:val="00383D5A"/>
    <w:rsid w:val="003848E6"/>
    <w:rsid w:val="003852F5"/>
    <w:rsid w:val="00385CA0"/>
    <w:rsid w:val="00386766"/>
    <w:rsid w:val="00386E00"/>
    <w:rsid w:val="00387354"/>
    <w:rsid w:val="003906EE"/>
    <w:rsid w:val="00393087"/>
    <w:rsid w:val="00395585"/>
    <w:rsid w:val="003A1E02"/>
    <w:rsid w:val="003A2733"/>
    <w:rsid w:val="003A3021"/>
    <w:rsid w:val="003A3035"/>
    <w:rsid w:val="003A5A87"/>
    <w:rsid w:val="003A5B7F"/>
    <w:rsid w:val="003A5DA0"/>
    <w:rsid w:val="003A627E"/>
    <w:rsid w:val="003A79EE"/>
    <w:rsid w:val="003B079B"/>
    <w:rsid w:val="003B1874"/>
    <w:rsid w:val="003B1E1D"/>
    <w:rsid w:val="003B2658"/>
    <w:rsid w:val="003B268B"/>
    <w:rsid w:val="003B2DEB"/>
    <w:rsid w:val="003B6E16"/>
    <w:rsid w:val="003B704D"/>
    <w:rsid w:val="003B7698"/>
    <w:rsid w:val="003C180A"/>
    <w:rsid w:val="003C1E25"/>
    <w:rsid w:val="003C3B5A"/>
    <w:rsid w:val="003C3CD8"/>
    <w:rsid w:val="003C4EE5"/>
    <w:rsid w:val="003C549E"/>
    <w:rsid w:val="003C66DB"/>
    <w:rsid w:val="003C6C9F"/>
    <w:rsid w:val="003D27CB"/>
    <w:rsid w:val="003D329D"/>
    <w:rsid w:val="003D3AD9"/>
    <w:rsid w:val="003D3D2B"/>
    <w:rsid w:val="003D493B"/>
    <w:rsid w:val="003D4F10"/>
    <w:rsid w:val="003D6D6D"/>
    <w:rsid w:val="003E303C"/>
    <w:rsid w:val="003E31B4"/>
    <w:rsid w:val="003E69A3"/>
    <w:rsid w:val="003E6BF6"/>
    <w:rsid w:val="003E7418"/>
    <w:rsid w:val="003F0008"/>
    <w:rsid w:val="003F0893"/>
    <w:rsid w:val="003F0F0D"/>
    <w:rsid w:val="003F3802"/>
    <w:rsid w:val="003F511B"/>
    <w:rsid w:val="003F723C"/>
    <w:rsid w:val="003F7746"/>
    <w:rsid w:val="0040008C"/>
    <w:rsid w:val="0040121F"/>
    <w:rsid w:val="0040173E"/>
    <w:rsid w:val="004017D0"/>
    <w:rsid w:val="004018B8"/>
    <w:rsid w:val="004022F9"/>
    <w:rsid w:val="00402B85"/>
    <w:rsid w:val="004037AB"/>
    <w:rsid w:val="00404FF1"/>
    <w:rsid w:val="004054BC"/>
    <w:rsid w:val="00405623"/>
    <w:rsid w:val="004075E4"/>
    <w:rsid w:val="004100C7"/>
    <w:rsid w:val="00410CFC"/>
    <w:rsid w:val="00411E5A"/>
    <w:rsid w:val="00411ED9"/>
    <w:rsid w:val="0041260F"/>
    <w:rsid w:val="00412B6E"/>
    <w:rsid w:val="00412CD3"/>
    <w:rsid w:val="00413090"/>
    <w:rsid w:val="00413C8B"/>
    <w:rsid w:val="004143EF"/>
    <w:rsid w:val="00414486"/>
    <w:rsid w:val="00414ED5"/>
    <w:rsid w:val="00415494"/>
    <w:rsid w:val="00415A6D"/>
    <w:rsid w:val="00417128"/>
    <w:rsid w:val="00420341"/>
    <w:rsid w:val="004203D5"/>
    <w:rsid w:val="00420441"/>
    <w:rsid w:val="00421F15"/>
    <w:rsid w:val="00423221"/>
    <w:rsid w:val="004268B0"/>
    <w:rsid w:val="0042753F"/>
    <w:rsid w:val="00430053"/>
    <w:rsid w:val="00432EE5"/>
    <w:rsid w:val="0043319E"/>
    <w:rsid w:val="0043356B"/>
    <w:rsid w:val="0043441C"/>
    <w:rsid w:val="00435339"/>
    <w:rsid w:val="00436806"/>
    <w:rsid w:val="00437D11"/>
    <w:rsid w:val="00441A68"/>
    <w:rsid w:val="0044447D"/>
    <w:rsid w:val="00444752"/>
    <w:rsid w:val="00444D1F"/>
    <w:rsid w:val="00445E9C"/>
    <w:rsid w:val="0044637F"/>
    <w:rsid w:val="00447240"/>
    <w:rsid w:val="004476F3"/>
    <w:rsid w:val="00447B67"/>
    <w:rsid w:val="00447BA7"/>
    <w:rsid w:val="00447ED8"/>
    <w:rsid w:val="0045014A"/>
    <w:rsid w:val="0045379F"/>
    <w:rsid w:val="00453F40"/>
    <w:rsid w:val="00454455"/>
    <w:rsid w:val="0045515C"/>
    <w:rsid w:val="0045735B"/>
    <w:rsid w:val="0045770B"/>
    <w:rsid w:val="004635CC"/>
    <w:rsid w:val="00463EE1"/>
    <w:rsid w:val="00463FA8"/>
    <w:rsid w:val="00467263"/>
    <w:rsid w:val="00467544"/>
    <w:rsid w:val="00467CE3"/>
    <w:rsid w:val="00470383"/>
    <w:rsid w:val="00472CBC"/>
    <w:rsid w:val="00472DAA"/>
    <w:rsid w:val="00475D40"/>
    <w:rsid w:val="00476C00"/>
    <w:rsid w:val="0048207D"/>
    <w:rsid w:val="00484AA5"/>
    <w:rsid w:val="00484D0E"/>
    <w:rsid w:val="00486B0C"/>
    <w:rsid w:val="00486E09"/>
    <w:rsid w:val="004870C2"/>
    <w:rsid w:val="00487FC2"/>
    <w:rsid w:val="0049071C"/>
    <w:rsid w:val="00490A31"/>
    <w:rsid w:val="0049155B"/>
    <w:rsid w:val="004923D9"/>
    <w:rsid w:val="00493DAA"/>
    <w:rsid w:val="00494335"/>
    <w:rsid w:val="004947DB"/>
    <w:rsid w:val="00495A4C"/>
    <w:rsid w:val="004961A9"/>
    <w:rsid w:val="004967A1"/>
    <w:rsid w:val="00496974"/>
    <w:rsid w:val="00497029"/>
    <w:rsid w:val="00497246"/>
    <w:rsid w:val="004976EB"/>
    <w:rsid w:val="00497726"/>
    <w:rsid w:val="004977AB"/>
    <w:rsid w:val="004A002A"/>
    <w:rsid w:val="004A18E9"/>
    <w:rsid w:val="004A25F5"/>
    <w:rsid w:val="004A274A"/>
    <w:rsid w:val="004A39FB"/>
    <w:rsid w:val="004A584D"/>
    <w:rsid w:val="004A632F"/>
    <w:rsid w:val="004A68B0"/>
    <w:rsid w:val="004B36B3"/>
    <w:rsid w:val="004B46E3"/>
    <w:rsid w:val="004B4C0F"/>
    <w:rsid w:val="004B55DA"/>
    <w:rsid w:val="004B5616"/>
    <w:rsid w:val="004B584E"/>
    <w:rsid w:val="004B5A70"/>
    <w:rsid w:val="004B5AE2"/>
    <w:rsid w:val="004B6E78"/>
    <w:rsid w:val="004C10FE"/>
    <w:rsid w:val="004C1106"/>
    <w:rsid w:val="004C1AD2"/>
    <w:rsid w:val="004C1E77"/>
    <w:rsid w:val="004C2151"/>
    <w:rsid w:val="004C26FD"/>
    <w:rsid w:val="004C2E1F"/>
    <w:rsid w:val="004C3E36"/>
    <w:rsid w:val="004C4D73"/>
    <w:rsid w:val="004C5312"/>
    <w:rsid w:val="004C5F1F"/>
    <w:rsid w:val="004C6D4B"/>
    <w:rsid w:val="004C73F7"/>
    <w:rsid w:val="004D091F"/>
    <w:rsid w:val="004D12B6"/>
    <w:rsid w:val="004D2ACF"/>
    <w:rsid w:val="004D3081"/>
    <w:rsid w:val="004D3A56"/>
    <w:rsid w:val="004D440C"/>
    <w:rsid w:val="004D4A61"/>
    <w:rsid w:val="004D526A"/>
    <w:rsid w:val="004D598B"/>
    <w:rsid w:val="004D60EB"/>
    <w:rsid w:val="004D7961"/>
    <w:rsid w:val="004D7CEE"/>
    <w:rsid w:val="004E18F5"/>
    <w:rsid w:val="004E1AAD"/>
    <w:rsid w:val="004E2269"/>
    <w:rsid w:val="004E234E"/>
    <w:rsid w:val="004E3821"/>
    <w:rsid w:val="004E3BA5"/>
    <w:rsid w:val="004E45B6"/>
    <w:rsid w:val="004E46A0"/>
    <w:rsid w:val="004E4B87"/>
    <w:rsid w:val="004E4D63"/>
    <w:rsid w:val="004E4DA2"/>
    <w:rsid w:val="004E5400"/>
    <w:rsid w:val="004E5422"/>
    <w:rsid w:val="004E5BC9"/>
    <w:rsid w:val="004E75C8"/>
    <w:rsid w:val="004E7787"/>
    <w:rsid w:val="004F1578"/>
    <w:rsid w:val="004F1EBB"/>
    <w:rsid w:val="004F2EDE"/>
    <w:rsid w:val="004F3339"/>
    <w:rsid w:val="004F4FF7"/>
    <w:rsid w:val="004F5B0B"/>
    <w:rsid w:val="004F61AE"/>
    <w:rsid w:val="004F6379"/>
    <w:rsid w:val="004F6C06"/>
    <w:rsid w:val="004F6DB4"/>
    <w:rsid w:val="004F72A2"/>
    <w:rsid w:val="00500FC7"/>
    <w:rsid w:val="005011E0"/>
    <w:rsid w:val="005026D4"/>
    <w:rsid w:val="00503A51"/>
    <w:rsid w:val="00504601"/>
    <w:rsid w:val="0050563D"/>
    <w:rsid w:val="00507372"/>
    <w:rsid w:val="00510433"/>
    <w:rsid w:val="00511B7A"/>
    <w:rsid w:val="00511C27"/>
    <w:rsid w:val="005120E7"/>
    <w:rsid w:val="00512309"/>
    <w:rsid w:val="00512771"/>
    <w:rsid w:val="0051483B"/>
    <w:rsid w:val="00517DF5"/>
    <w:rsid w:val="00520640"/>
    <w:rsid w:val="00522623"/>
    <w:rsid w:val="005231DD"/>
    <w:rsid w:val="00523C5E"/>
    <w:rsid w:val="0052467E"/>
    <w:rsid w:val="00524729"/>
    <w:rsid w:val="00524FFC"/>
    <w:rsid w:val="00525509"/>
    <w:rsid w:val="005268E3"/>
    <w:rsid w:val="00526966"/>
    <w:rsid w:val="005307CC"/>
    <w:rsid w:val="005309B0"/>
    <w:rsid w:val="00531F77"/>
    <w:rsid w:val="005323C4"/>
    <w:rsid w:val="00532C52"/>
    <w:rsid w:val="005352AA"/>
    <w:rsid w:val="005367B8"/>
    <w:rsid w:val="00536D93"/>
    <w:rsid w:val="00537260"/>
    <w:rsid w:val="005372E5"/>
    <w:rsid w:val="00537B9F"/>
    <w:rsid w:val="00537E14"/>
    <w:rsid w:val="005407D2"/>
    <w:rsid w:val="00540E28"/>
    <w:rsid w:val="00542522"/>
    <w:rsid w:val="0054526E"/>
    <w:rsid w:val="00546B1F"/>
    <w:rsid w:val="005476B5"/>
    <w:rsid w:val="00547D17"/>
    <w:rsid w:val="00550909"/>
    <w:rsid w:val="00552136"/>
    <w:rsid w:val="005528D6"/>
    <w:rsid w:val="00554972"/>
    <w:rsid w:val="0055724D"/>
    <w:rsid w:val="005602DA"/>
    <w:rsid w:val="005605C5"/>
    <w:rsid w:val="00560B37"/>
    <w:rsid w:val="0056110E"/>
    <w:rsid w:val="005636E5"/>
    <w:rsid w:val="0056383F"/>
    <w:rsid w:val="005654E8"/>
    <w:rsid w:val="00565C67"/>
    <w:rsid w:val="005666EE"/>
    <w:rsid w:val="00566ACD"/>
    <w:rsid w:val="00571469"/>
    <w:rsid w:val="005715A1"/>
    <w:rsid w:val="00573327"/>
    <w:rsid w:val="00573EA9"/>
    <w:rsid w:val="00574CDE"/>
    <w:rsid w:val="00575496"/>
    <w:rsid w:val="00575A0B"/>
    <w:rsid w:val="00576605"/>
    <w:rsid w:val="005777D7"/>
    <w:rsid w:val="00577E0C"/>
    <w:rsid w:val="005803F3"/>
    <w:rsid w:val="00580AA5"/>
    <w:rsid w:val="00581B4B"/>
    <w:rsid w:val="005823BF"/>
    <w:rsid w:val="005827F8"/>
    <w:rsid w:val="00582A6B"/>
    <w:rsid w:val="00584456"/>
    <w:rsid w:val="0058648A"/>
    <w:rsid w:val="0059079E"/>
    <w:rsid w:val="00590AC1"/>
    <w:rsid w:val="00592D7B"/>
    <w:rsid w:val="0059642E"/>
    <w:rsid w:val="00596CE3"/>
    <w:rsid w:val="00597FFB"/>
    <w:rsid w:val="005A0FA0"/>
    <w:rsid w:val="005A385B"/>
    <w:rsid w:val="005A3C75"/>
    <w:rsid w:val="005A3CC4"/>
    <w:rsid w:val="005A3E37"/>
    <w:rsid w:val="005A3F63"/>
    <w:rsid w:val="005A4217"/>
    <w:rsid w:val="005A47C4"/>
    <w:rsid w:val="005A59D0"/>
    <w:rsid w:val="005A5C97"/>
    <w:rsid w:val="005A61FE"/>
    <w:rsid w:val="005B073E"/>
    <w:rsid w:val="005B1BBD"/>
    <w:rsid w:val="005B1F0C"/>
    <w:rsid w:val="005B1FE3"/>
    <w:rsid w:val="005B227F"/>
    <w:rsid w:val="005B2972"/>
    <w:rsid w:val="005B349E"/>
    <w:rsid w:val="005B384F"/>
    <w:rsid w:val="005B3E59"/>
    <w:rsid w:val="005B4950"/>
    <w:rsid w:val="005B69D1"/>
    <w:rsid w:val="005B7801"/>
    <w:rsid w:val="005C17C3"/>
    <w:rsid w:val="005C319B"/>
    <w:rsid w:val="005C410D"/>
    <w:rsid w:val="005C4200"/>
    <w:rsid w:val="005C4301"/>
    <w:rsid w:val="005C5891"/>
    <w:rsid w:val="005C7168"/>
    <w:rsid w:val="005C7878"/>
    <w:rsid w:val="005C7E43"/>
    <w:rsid w:val="005D057C"/>
    <w:rsid w:val="005D0657"/>
    <w:rsid w:val="005D27E6"/>
    <w:rsid w:val="005D2C80"/>
    <w:rsid w:val="005D39ED"/>
    <w:rsid w:val="005D3C83"/>
    <w:rsid w:val="005D41AF"/>
    <w:rsid w:val="005D5589"/>
    <w:rsid w:val="005D5FAE"/>
    <w:rsid w:val="005D6A4F"/>
    <w:rsid w:val="005D7C07"/>
    <w:rsid w:val="005E0751"/>
    <w:rsid w:val="005E1436"/>
    <w:rsid w:val="005E1856"/>
    <w:rsid w:val="005E213D"/>
    <w:rsid w:val="005E2330"/>
    <w:rsid w:val="005E2871"/>
    <w:rsid w:val="005E328A"/>
    <w:rsid w:val="005E48A7"/>
    <w:rsid w:val="005F0D45"/>
    <w:rsid w:val="005F23EC"/>
    <w:rsid w:val="005F29B7"/>
    <w:rsid w:val="005F3A30"/>
    <w:rsid w:val="005F5709"/>
    <w:rsid w:val="005F6F42"/>
    <w:rsid w:val="005F773B"/>
    <w:rsid w:val="00600009"/>
    <w:rsid w:val="00600832"/>
    <w:rsid w:val="00600F46"/>
    <w:rsid w:val="006025A1"/>
    <w:rsid w:val="00604BDD"/>
    <w:rsid w:val="00606342"/>
    <w:rsid w:val="00606EB5"/>
    <w:rsid w:val="00607FFD"/>
    <w:rsid w:val="0061021A"/>
    <w:rsid w:val="006107E0"/>
    <w:rsid w:val="00610B76"/>
    <w:rsid w:val="006111E6"/>
    <w:rsid w:val="006129B2"/>
    <w:rsid w:val="00612F44"/>
    <w:rsid w:val="006130CD"/>
    <w:rsid w:val="00613C01"/>
    <w:rsid w:val="00613FAF"/>
    <w:rsid w:val="00614251"/>
    <w:rsid w:val="00614427"/>
    <w:rsid w:val="006147D5"/>
    <w:rsid w:val="006163EF"/>
    <w:rsid w:val="0061649E"/>
    <w:rsid w:val="00617FDA"/>
    <w:rsid w:val="0062116F"/>
    <w:rsid w:val="00621260"/>
    <w:rsid w:val="00621926"/>
    <w:rsid w:val="006223A9"/>
    <w:rsid w:val="006251BF"/>
    <w:rsid w:val="00626087"/>
    <w:rsid w:val="006268A8"/>
    <w:rsid w:val="006270AA"/>
    <w:rsid w:val="006276B8"/>
    <w:rsid w:val="006309FA"/>
    <w:rsid w:val="00630AEE"/>
    <w:rsid w:val="00631B19"/>
    <w:rsid w:val="00631B9F"/>
    <w:rsid w:val="00631F0C"/>
    <w:rsid w:val="00633323"/>
    <w:rsid w:val="00634E4C"/>
    <w:rsid w:val="00635019"/>
    <w:rsid w:val="0063567E"/>
    <w:rsid w:val="006357D8"/>
    <w:rsid w:val="006368E6"/>
    <w:rsid w:val="00636B8B"/>
    <w:rsid w:val="00641DB4"/>
    <w:rsid w:val="0064261E"/>
    <w:rsid w:val="006427FE"/>
    <w:rsid w:val="0064377E"/>
    <w:rsid w:val="00644612"/>
    <w:rsid w:val="00644690"/>
    <w:rsid w:val="00645B1D"/>
    <w:rsid w:val="00647B1F"/>
    <w:rsid w:val="00647F89"/>
    <w:rsid w:val="006506C1"/>
    <w:rsid w:val="00650997"/>
    <w:rsid w:val="00651115"/>
    <w:rsid w:val="00652158"/>
    <w:rsid w:val="00653524"/>
    <w:rsid w:val="00654A16"/>
    <w:rsid w:val="0065747A"/>
    <w:rsid w:val="0066022D"/>
    <w:rsid w:val="006602D6"/>
    <w:rsid w:val="00660CBD"/>
    <w:rsid w:val="00661424"/>
    <w:rsid w:val="00662878"/>
    <w:rsid w:val="00662EC6"/>
    <w:rsid w:val="00663698"/>
    <w:rsid w:val="006639F1"/>
    <w:rsid w:val="0066431F"/>
    <w:rsid w:val="006643CF"/>
    <w:rsid w:val="0066674D"/>
    <w:rsid w:val="00666A78"/>
    <w:rsid w:val="00671F4E"/>
    <w:rsid w:val="006722BD"/>
    <w:rsid w:val="00672F67"/>
    <w:rsid w:val="00673EAF"/>
    <w:rsid w:val="00674D00"/>
    <w:rsid w:val="00675703"/>
    <w:rsid w:val="00676B8E"/>
    <w:rsid w:val="00676C12"/>
    <w:rsid w:val="00681084"/>
    <w:rsid w:val="0068185D"/>
    <w:rsid w:val="00683282"/>
    <w:rsid w:val="006832AB"/>
    <w:rsid w:val="00683723"/>
    <w:rsid w:val="00683FA8"/>
    <w:rsid w:val="006848C4"/>
    <w:rsid w:val="00684C90"/>
    <w:rsid w:val="00684EB0"/>
    <w:rsid w:val="00685936"/>
    <w:rsid w:val="006862C5"/>
    <w:rsid w:val="00686C83"/>
    <w:rsid w:val="0069127F"/>
    <w:rsid w:val="00692E23"/>
    <w:rsid w:val="00693341"/>
    <w:rsid w:val="0069375D"/>
    <w:rsid w:val="0069383A"/>
    <w:rsid w:val="00693867"/>
    <w:rsid w:val="00693FB8"/>
    <w:rsid w:val="0069407C"/>
    <w:rsid w:val="00694A73"/>
    <w:rsid w:val="0069574E"/>
    <w:rsid w:val="00695B16"/>
    <w:rsid w:val="00697537"/>
    <w:rsid w:val="00697601"/>
    <w:rsid w:val="006A0328"/>
    <w:rsid w:val="006A05B3"/>
    <w:rsid w:val="006A0A98"/>
    <w:rsid w:val="006A1921"/>
    <w:rsid w:val="006A1945"/>
    <w:rsid w:val="006A1983"/>
    <w:rsid w:val="006A201D"/>
    <w:rsid w:val="006A2303"/>
    <w:rsid w:val="006A3009"/>
    <w:rsid w:val="006A3E10"/>
    <w:rsid w:val="006A3FA2"/>
    <w:rsid w:val="006A4B4E"/>
    <w:rsid w:val="006A57C6"/>
    <w:rsid w:val="006A60D7"/>
    <w:rsid w:val="006B0C87"/>
    <w:rsid w:val="006B3460"/>
    <w:rsid w:val="006B40BA"/>
    <w:rsid w:val="006B4A57"/>
    <w:rsid w:val="006B5437"/>
    <w:rsid w:val="006B5DA1"/>
    <w:rsid w:val="006B5E6B"/>
    <w:rsid w:val="006B767E"/>
    <w:rsid w:val="006C0448"/>
    <w:rsid w:val="006C07EB"/>
    <w:rsid w:val="006C269C"/>
    <w:rsid w:val="006C2E34"/>
    <w:rsid w:val="006C428F"/>
    <w:rsid w:val="006C4846"/>
    <w:rsid w:val="006C6669"/>
    <w:rsid w:val="006C6FEB"/>
    <w:rsid w:val="006D051B"/>
    <w:rsid w:val="006D11CD"/>
    <w:rsid w:val="006D317A"/>
    <w:rsid w:val="006D3762"/>
    <w:rsid w:val="006D4E4F"/>
    <w:rsid w:val="006D5D2F"/>
    <w:rsid w:val="006D5DF2"/>
    <w:rsid w:val="006D5F30"/>
    <w:rsid w:val="006D60DA"/>
    <w:rsid w:val="006D6755"/>
    <w:rsid w:val="006E0D84"/>
    <w:rsid w:val="006E1882"/>
    <w:rsid w:val="006E2079"/>
    <w:rsid w:val="006E232F"/>
    <w:rsid w:val="006E2B7B"/>
    <w:rsid w:val="006E317E"/>
    <w:rsid w:val="006E31EA"/>
    <w:rsid w:val="006E3ADC"/>
    <w:rsid w:val="006E4099"/>
    <w:rsid w:val="006F022F"/>
    <w:rsid w:val="006F145A"/>
    <w:rsid w:val="006F1469"/>
    <w:rsid w:val="006F15BD"/>
    <w:rsid w:val="006F2134"/>
    <w:rsid w:val="006F27CB"/>
    <w:rsid w:val="006F302A"/>
    <w:rsid w:val="006F359B"/>
    <w:rsid w:val="006F5349"/>
    <w:rsid w:val="006F5865"/>
    <w:rsid w:val="0070170E"/>
    <w:rsid w:val="00701EC6"/>
    <w:rsid w:val="007038C1"/>
    <w:rsid w:val="007044C2"/>
    <w:rsid w:val="007044E3"/>
    <w:rsid w:val="00705191"/>
    <w:rsid w:val="00706179"/>
    <w:rsid w:val="00707868"/>
    <w:rsid w:val="007105A7"/>
    <w:rsid w:val="00710816"/>
    <w:rsid w:val="00710C09"/>
    <w:rsid w:val="00710D21"/>
    <w:rsid w:val="007117D4"/>
    <w:rsid w:val="007139BF"/>
    <w:rsid w:val="00714F78"/>
    <w:rsid w:val="007170F7"/>
    <w:rsid w:val="007176A4"/>
    <w:rsid w:val="00720576"/>
    <w:rsid w:val="007209A1"/>
    <w:rsid w:val="00721750"/>
    <w:rsid w:val="0072189F"/>
    <w:rsid w:val="007222FF"/>
    <w:rsid w:val="007228D0"/>
    <w:rsid w:val="00722AC4"/>
    <w:rsid w:val="00722D18"/>
    <w:rsid w:val="007238DA"/>
    <w:rsid w:val="00724020"/>
    <w:rsid w:val="00724419"/>
    <w:rsid w:val="007253B8"/>
    <w:rsid w:val="00726010"/>
    <w:rsid w:val="00726791"/>
    <w:rsid w:val="00726AE1"/>
    <w:rsid w:val="0073093B"/>
    <w:rsid w:val="0073128F"/>
    <w:rsid w:val="00732676"/>
    <w:rsid w:val="007339E9"/>
    <w:rsid w:val="00735BED"/>
    <w:rsid w:val="00736134"/>
    <w:rsid w:val="00736E7D"/>
    <w:rsid w:val="00737011"/>
    <w:rsid w:val="0073715D"/>
    <w:rsid w:val="00737EF0"/>
    <w:rsid w:val="00740387"/>
    <w:rsid w:val="00742F58"/>
    <w:rsid w:val="00742FCF"/>
    <w:rsid w:val="00743E7C"/>
    <w:rsid w:val="0074411A"/>
    <w:rsid w:val="00744F90"/>
    <w:rsid w:val="007469C3"/>
    <w:rsid w:val="00746BEC"/>
    <w:rsid w:val="00750004"/>
    <w:rsid w:val="00750741"/>
    <w:rsid w:val="007509A6"/>
    <w:rsid w:val="007514A0"/>
    <w:rsid w:val="00752893"/>
    <w:rsid w:val="00753F83"/>
    <w:rsid w:val="007541B0"/>
    <w:rsid w:val="007541B6"/>
    <w:rsid w:val="0075435A"/>
    <w:rsid w:val="0075469B"/>
    <w:rsid w:val="007546F3"/>
    <w:rsid w:val="007548DD"/>
    <w:rsid w:val="00755163"/>
    <w:rsid w:val="007567A8"/>
    <w:rsid w:val="00756AAB"/>
    <w:rsid w:val="00757F63"/>
    <w:rsid w:val="0076054D"/>
    <w:rsid w:val="00761555"/>
    <w:rsid w:val="00762BB8"/>
    <w:rsid w:val="00762CC8"/>
    <w:rsid w:val="007640DB"/>
    <w:rsid w:val="007645AE"/>
    <w:rsid w:val="00764992"/>
    <w:rsid w:val="0076760D"/>
    <w:rsid w:val="00767D59"/>
    <w:rsid w:val="007706FB"/>
    <w:rsid w:val="00770A31"/>
    <w:rsid w:val="00772323"/>
    <w:rsid w:val="0077242A"/>
    <w:rsid w:val="00772DF1"/>
    <w:rsid w:val="00772EAF"/>
    <w:rsid w:val="0077396A"/>
    <w:rsid w:val="007740EF"/>
    <w:rsid w:val="00774569"/>
    <w:rsid w:val="007758A5"/>
    <w:rsid w:val="00775AA0"/>
    <w:rsid w:val="00775EE3"/>
    <w:rsid w:val="007770FA"/>
    <w:rsid w:val="00777C63"/>
    <w:rsid w:val="00777E88"/>
    <w:rsid w:val="00781DEB"/>
    <w:rsid w:val="00784D98"/>
    <w:rsid w:val="0078776C"/>
    <w:rsid w:val="00787C12"/>
    <w:rsid w:val="007912A6"/>
    <w:rsid w:val="00791738"/>
    <w:rsid w:val="00791780"/>
    <w:rsid w:val="00792EA1"/>
    <w:rsid w:val="0079303C"/>
    <w:rsid w:val="00793084"/>
    <w:rsid w:val="00793424"/>
    <w:rsid w:val="0079358D"/>
    <w:rsid w:val="00793CC4"/>
    <w:rsid w:val="00794C64"/>
    <w:rsid w:val="00796D30"/>
    <w:rsid w:val="00796F1E"/>
    <w:rsid w:val="00797CE0"/>
    <w:rsid w:val="007A0EB7"/>
    <w:rsid w:val="007A224B"/>
    <w:rsid w:val="007A2493"/>
    <w:rsid w:val="007A3826"/>
    <w:rsid w:val="007A63E4"/>
    <w:rsid w:val="007B07BD"/>
    <w:rsid w:val="007B0AD2"/>
    <w:rsid w:val="007B492F"/>
    <w:rsid w:val="007B6CB1"/>
    <w:rsid w:val="007B7124"/>
    <w:rsid w:val="007B7334"/>
    <w:rsid w:val="007C08B1"/>
    <w:rsid w:val="007C08C9"/>
    <w:rsid w:val="007C1641"/>
    <w:rsid w:val="007C2CC2"/>
    <w:rsid w:val="007C2EF0"/>
    <w:rsid w:val="007C3879"/>
    <w:rsid w:val="007C38BD"/>
    <w:rsid w:val="007C3BD4"/>
    <w:rsid w:val="007C4629"/>
    <w:rsid w:val="007C4B1D"/>
    <w:rsid w:val="007C4DED"/>
    <w:rsid w:val="007C5918"/>
    <w:rsid w:val="007C614F"/>
    <w:rsid w:val="007C79AA"/>
    <w:rsid w:val="007D0620"/>
    <w:rsid w:val="007D125D"/>
    <w:rsid w:val="007D13C9"/>
    <w:rsid w:val="007D1F4A"/>
    <w:rsid w:val="007D2442"/>
    <w:rsid w:val="007D2E7A"/>
    <w:rsid w:val="007D31DA"/>
    <w:rsid w:val="007D3829"/>
    <w:rsid w:val="007D5BE6"/>
    <w:rsid w:val="007D72C5"/>
    <w:rsid w:val="007D7315"/>
    <w:rsid w:val="007D75DA"/>
    <w:rsid w:val="007D7C0D"/>
    <w:rsid w:val="007E1D84"/>
    <w:rsid w:val="007E24DC"/>
    <w:rsid w:val="007E3BD2"/>
    <w:rsid w:val="007E525D"/>
    <w:rsid w:val="007E549B"/>
    <w:rsid w:val="007E6777"/>
    <w:rsid w:val="007E680F"/>
    <w:rsid w:val="007E757D"/>
    <w:rsid w:val="007F0323"/>
    <w:rsid w:val="007F1FCC"/>
    <w:rsid w:val="007F297C"/>
    <w:rsid w:val="007F379E"/>
    <w:rsid w:val="007F40FA"/>
    <w:rsid w:val="007F43D6"/>
    <w:rsid w:val="007F471C"/>
    <w:rsid w:val="007F4915"/>
    <w:rsid w:val="007F5402"/>
    <w:rsid w:val="007F6006"/>
    <w:rsid w:val="007F7083"/>
    <w:rsid w:val="007F7199"/>
    <w:rsid w:val="007F7A9A"/>
    <w:rsid w:val="00800C90"/>
    <w:rsid w:val="00802E7C"/>
    <w:rsid w:val="0080379D"/>
    <w:rsid w:val="00805A55"/>
    <w:rsid w:val="00807BFC"/>
    <w:rsid w:val="00811B06"/>
    <w:rsid w:val="008125F8"/>
    <w:rsid w:val="0081274B"/>
    <w:rsid w:val="0081316A"/>
    <w:rsid w:val="0081421B"/>
    <w:rsid w:val="00816C77"/>
    <w:rsid w:val="0081720D"/>
    <w:rsid w:val="008204B8"/>
    <w:rsid w:val="00824733"/>
    <w:rsid w:val="0082564A"/>
    <w:rsid w:val="008256F3"/>
    <w:rsid w:val="00825D31"/>
    <w:rsid w:val="00826E45"/>
    <w:rsid w:val="00834340"/>
    <w:rsid w:val="00834991"/>
    <w:rsid w:val="00835FB9"/>
    <w:rsid w:val="00836443"/>
    <w:rsid w:val="00837592"/>
    <w:rsid w:val="00837601"/>
    <w:rsid w:val="00837B00"/>
    <w:rsid w:val="00840C1D"/>
    <w:rsid w:val="00841576"/>
    <w:rsid w:val="008425EB"/>
    <w:rsid w:val="00842FD6"/>
    <w:rsid w:val="00844697"/>
    <w:rsid w:val="00844B1D"/>
    <w:rsid w:val="00844C06"/>
    <w:rsid w:val="00844F5C"/>
    <w:rsid w:val="0084580E"/>
    <w:rsid w:val="0084581C"/>
    <w:rsid w:val="00845843"/>
    <w:rsid w:val="00846D34"/>
    <w:rsid w:val="00847173"/>
    <w:rsid w:val="00847299"/>
    <w:rsid w:val="008474FE"/>
    <w:rsid w:val="00847D84"/>
    <w:rsid w:val="00847D8A"/>
    <w:rsid w:val="00850EF7"/>
    <w:rsid w:val="00851463"/>
    <w:rsid w:val="00851864"/>
    <w:rsid w:val="00852A77"/>
    <w:rsid w:val="00852F20"/>
    <w:rsid w:val="0085314A"/>
    <w:rsid w:val="0085380C"/>
    <w:rsid w:val="00853DEF"/>
    <w:rsid w:val="008541FA"/>
    <w:rsid w:val="00855B3C"/>
    <w:rsid w:val="00855C56"/>
    <w:rsid w:val="00855D3F"/>
    <w:rsid w:val="00855E96"/>
    <w:rsid w:val="008560F1"/>
    <w:rsid w:val="00856341"/>
    <w:rsid w:val="00860E97"/>
    <w:rsid w:val="0086129F"/>
    <w:rsid w:val="008615CC"/>
    <w:rsid w:val="00862DEA"/>
    <w:rsid w:val="008637EC"/>
    <w:rsid w:val="00863A77"/>
    <w:rsid w:val="008674B7"/>
    <w:rsid w:val="0086796B"/>
    <w:rsid w:val="0087078F"/>
    <w:rsid w:val="00870BC6"/>
    <w:rsid w:val="00874484"/>
    <w:rsid w:val="00874964"/>
    <w:rsid w:val="00876F52"/>
    <w:rsid w:val="008778C8"/>
    <w:rsid w:val="00877DC1"/>
    <w:rsid w:val="0088036D"/>
    <w:rsid w:val="00881155"/>
    <w:rsid w:val="008811AC"/>
    <w:rsid w:val="00882892"/>
    <w:rsid w:val="00883241"/>
    <w:rsid w:val="00884F98"/>
    <w:rsid w:val="00885A14"/>
    <w:rsid w:val="0088689B"/>
    <w:rsid w:val="008868EF"/>
    <w:rsid w:val="00887B3A"/>
    <w:rsid w:val="00887EA1"/>
    <w:rsid w:val="008909A1"/>
    <w:rsid w:val="00890FA0"/>
    <w:rsid w:val="00893AA3"/>
    <w:rsid w:val="008947BF"/>
    <w:rsid w:val="008958BA"/>
    <w:rsid w:val="00895C87"/>
    <w:rsid w:val="00897CC6"/>
    <w:rsid w:val="008A0D21"/>
    <w:rsid w:val="008A1AE0"/>
    <w:rsid w:val="008A214D"/>
    <w:rsid w:val="008A2F6B"/>
    <w:rsid w:val="008A31AE"/>
    <w:rsid w:val="008A39D3"/>
    <w:rsid w:val="008A3B45"/>
    <w:rsid w:val="008A5766"/>
    <w:rsid w:val="008A5796"/>
    <w:rsid w:val="008A72D2"/>
    <w:rsid w:val="008A74A3"/>
    <w:rsid w:val="008B0881"/>
    <w:rsid w:val="008B0F5F"/>
    <w:rsid w:val="008B195B"/>
    <w:rsid w:val="008B1A66"/>
    <w:rsid w:val="008B6868"/>
    <w:rsid w:val="008B6D24"/>
    <w:rsid w:val="008B7314"/>
    <w:rsid w:val="008C0189"/>
    <w:rsid w:val="008C0BE9"/>
    <w:rsid w:val="008C0C8C"/>
    <w:rsid w:val="008C19D5"/>
    <w:rsid w:val="008C1DCA"/>
    <w:rsid w:val="008C3894"/>
    <w:rsid w:val="008C3A06"/>
    <w:rsid w:val="008C4271"/>
    <w:rsid w:val="008C5C55"/>
    <w:rsid w:val="008C6A43"/>
    <w:rsid w:val="008C7419"/>
    <w:rsid w:val="008D080C"/>
    <w:rsid w:val="008D0D3A"/>
    <w:rsid w:val="008D32D8"/>
    <w:rsid w:val="008D39CD"/>
    <w:rsid w:val="008D4120"/>
    <w:rsid w:val="008D4623"/>
    <w:rsid w:val="008D46AD"/>
    <w:rsid w:val="008D5CB8"/>
    <w:rsid w:val="008D6437"/>
    <w:rsid w:val="008D6EDF"/>
    <w:rsid w:val="008D727E"/>
    <w:rsid w:val="008E0C75"/>
    <w:rsid w:val="008E1EE5"/>
    <w:rsid w:val="008E258E"/>
    <w:rsid w:val="008E32CF"/>
    <w:rsid w:val="008E3D54"/>
    <w:rsid w:val="008E3EF5"/>
    <w:rsid w:val="008E5973"/>
    <w:rsid w:val="008E5BA1"/>
    <w:rsid w:val="008F33B5"/>
    <w:rsid w:val="008F3C19"/>
    <w:rsid w:val="008F6D82"/>
    <w:rsid w:val="008F7336"/>
    <w:rsid w:val="0090058F"/>
    <w:rsid w:val="009006D2"/>
    <w:rsid w:val="009012A3"/>
    <w:rsid w:val="00901A7B"/>
    <w:rsid w:val="00901BE9"/>
    <w:rsid w:val="00901DCD"/>
    <w:rsid w:val="00901F5B"/>
    <w:rsid w:val="00903CF0"/>
    <w:rsid w:val="0090484D"/>
    <w:rsid w:val="00905F93"/>
    <w:rsid w:val="00906799"/>
    <w:rsid w:val="009102A4"/>
    <w:rsid w:val="00912DD6"/>
    <w:rsid w:val="009146B8"/>
    <w:rsid w:val="00914744"/>
    <w:rsid w:val="00914B16"/>
    <w:rsid w:val="009150FC"/>
    <w:rsid w:val="00915101"/>
    <w:rsid w:val="00916B81"/>
    <w:rsid w:val="009175DD"/>
    <w:rsid w:val="009179EF"/>
    <w:rsid w:val="00922193"/>
    <w:rsid w:val="009232CD"/>
    <w:rsid w:val="00923710"/>
    <w:rsid w:val="009238F7"/>
    <w:rsid w:val="00923FEF"/>
    <w:rsid w:val="00924152"/>
    <w:rsid w:val="00926A69"/>
    <w:rsid w:val="00926F74"/>
    <w:rsid w:val="00927CAF"/>
    <w:rsid w:val="009303AD"/>
    <w:rsid w:val="00930509"/>
    <w:rsid w:val="00931725"/>
    <w:rsid w:val="0093194D"/>
    <w:rsid w:val="00933599"/>
    <w:rsid w:val="00933987"/>
    <w:rsid w:val="00934C3F"/>
    <w:rsid w:val="00935F91"/>
    <w:rsid w:val="00937332"/>
    <w:rsid w:val="00937B13"/>
    <w:rsid w:val="009401B8"/>
    <w:rsid w:val="009402C4"/>
    <w:rsid w:val="00940AFB"/>
    <w:rsid w:val="009410CA"/>
    <w:rsid w:val="009417AE"/>
    <w:rsid w:val="00941B7A"/>
    <w:rsid w:val="00943450"/>
    <w:rsid w:val="00943E93"/>
    <w:rsid w:val="00944A91"/>
    <w:rsid w:val="00945B3F"/>
    <w:rsid w:val="00947406"/>
    <w:rsid w:val="00947BBF"/>
    <w:rsid w:val="0095024B"/>
    <w:rsid w:val="00950451"/>
    <w:rsid w:val="00950CD3"/>
    <w:rsid w:val="00950DCB"/>
    <w:rsid w:val="00951AD8"/>
    <w:rsid w:val="00952645"/>
    <w:rsid w:val="00952D4C"/>
    <w:rsid w:val="0095376B"/>
    <w:rsid w:val="00954453"/>
    <w:rsid w:val="009547EF"/>
    <w:rsid w:val="00954EA7"/>
    <w:rsid w:val="00955049"/>
    <w:rsid w:val="009559E2"/>
    <w:rsid w:val="0095619E"/>
    <w:rsid w:val="00956F59"/>
    <w:rsid w:val="00957B7C"/>
    <w:rsid w:val="00960239"/>
    <w:rsid w:val="00960246"/>
    <w:rsid w:val="00961105"/>
    <w:rsid w:val="0096128F"/>
    <w:rsid w:val="009626DA"/>
    <w:rsid w:val="00962AC6"/>
    <w:rsid w:val="0096391F"/>
    <w:rsid w:val="00964E7A"/>
    <w:rsid w:val="00965361"/>
    <w:rsid w:val="009666F7"/>
    <w:rsid w:val="009676D4"/>
    <w:rsid w:val="0097172A"/>
    <w:rsid w:val="009720E1"/>
    <w:rsid w:val="00972DF7"/>
    <w:rsid w:val="00973F6A"/>
    <w:rsid w:val="009744B2"/>
    <w:rsid w:val="00974F0E"/>
    <w:rsid w:val="00975292"/>
    <w:rsid w:val="009753BD"/>
    <w:rsid w:val="00975CD7"/>
    <w:rsid w:val="009762CE"/>
    <w:rsid w:val="009821D4"/>
    <w:rsid w:val="00983370"/>
    <w:rsid w:val="00983FEE"/>
    <w:rsid w:val="00985129"/>
    <w:rsid w:val="009857C0"/>
    <w:rsid w:val="00985BBD"/>
    <w:rsid w:val="00985E70"/>
    <w:rsid w:val="00986013"/>
    <w:rsid w:val="009906CB"/>
    <w:rsid w:val="00991803"/>
    <w:rsid w:val="00991F84"/>
    <w:rsid w:val="0099317D"/>
    <w:rsid w:val="009938F9"/>
    <w:rsid w:val="00995BD7"/>
    <w:rsid w:val="009962A6"/>
    <w:rsid w:val="009979F4"/>
    <w:rsid w:val="00997D3C"/>
    <w:rsid w:val="009A11F8"/>
    <w:rsid w:val="009A1DF7"/>
    <w:rsid w:val="009A45B2"/>
    <w:rsid w:val="009A53FF"/>
    <w:rsid w:val="009A5585"/>
    <w:rsid w:val="009A59D5"/>
    <w:rsid w:val="009A657E"/>
    <w:rsid w:val="009A7048"/>
    <w:rsid w:val="009B1095"/>
    <w:rsid w:val="009B2A30"/>
    <w:rsid w:val="009B3527"/>
    <w:rsid w:val="009B3644"/>
    <w:rsid w:val="009B39FA"/>
    <w:rsid w:val="009B3DD4"/>
    <w:rsid w:val="009C2624"/>
    <w:rsid w:val="009C34C2"/>
    <w:rsid w:val="009C5F1F"/>
    <w:rsid w:val="009C6FA1"/>
    <w:rsid w:val="009C707E"/>
    <w:rsid w:val="009C7B01"/>
    <w:rsid w:val="009D0EC3"/>
    <w:rsid w:val="009D20AA"/>
    <w:rsid w:val="009D2114"/>
    <w:rsid w:val="009D25DA"/>
    <w:rsid w:val="009D2816"/>
    <w:rsid w:val="009D2DDD"/>
    <w:rsid w:val="009D4EBD"/>
    <w:rsid w:val="009D4FFC"/>
    <w:rsid w:val="009D53A7"/>
    <w:rsid w:val="009D5DFA"/>
    <w:rsid w:val="009D5FD2"/>
    <w:rsid w:val="009E1D25"/>
    <w:rsid w:val="009E2065"/>
    <w:rsid w:val="009E2E0A"/>
    <w:rsid w:val="009E2EC4"/>
    <w:rsid w:val="009E40A7"/>
    <w:rsid w:val="009E4C76"/>
    <w:rsid w:val="009E5D48"/>
    <w:rsid w:val="009E67B9"/>
    <w:rsid w:val="009E705A"/>
    <w:rsid w:val="009E70B4"/>
    <w:rsid w:val="009E70BD"/>
    <w:rsid w:val="009E74F0"/>
    <w:rsid w:val="009E753D"/>
    <w:rsid w:val="009F15BD"/>
    <w:rsid w:val="009F2173"/>
    <w:rsid w:val="009F37C6"/>
    <w:rsid w:val="009F39B4"/>
    <w:rsid w:val="009F3BCC"/>
    <w:rsid w:val="009F586B"/>
    <w:rsid w:val="009F63C2"/>
    <w:rsid w:val="009F738A"/>
    <w:rsid w:val="00A0032E"/>
    <w:rsid w:val="00A02D43"/>
    <w:rsid w:val="00A04B7B"/>
    <w:rsid w:val="00A04E35"/>
    <w:rsid w:val="00A056A7"/>
    <w:rsid w:val="00A0586E"/>
    <w:rsid w:val="00A05E62"/>
    <w:rsid w:val="00A06950"/>
    <w:rsid w:val="00A10DA6"/>
    <w:rsid w:val="00A1129A"/>
    <w:rsid w:val="00A11DC3"/>
    <w:rsid w:val="00A11EAD"/>
    <w:rsid w:val="00A12C65"/>
    <w:rsid w:val="00A1337D"/>
    <w:rsid w:val="00A151E9"/>
    <w:rsid w:val="00A15DBB"/>
    <w:rsid w:val="00A179A6"/>
    <w:rsid w:val="00A21752"/>
    <w:rsid w:val="00A21848"/>
    <w:rsid w:val="00A25578"/>
    <w:rsid w:val="00A25905"/>
    <w:rsid w:val="00A259F2"/>
    <w:rsid w:val="00A25E4A"/>
    <w:rsid w:val="00A30154"/>
    <w:rsid w:val="00A33802"/>
    <w:rsid w:val="00A33887"/>
    <w:rsid w:val="00A33B6A"/>
    <w:rsid w:val="00A34E2E"/>
    <w:rsid w:val="00A35C1F"/>
    <w:rsid w:val="00A36043"/>
    <w:rsid w:val="00A36294"/>
    <w:rsid w:val="00A366AE"/>
    <w:rsid w:val="00A369FF"/>
    <w:rsid w:val="00A36F98"/>
    <w:rsid w:val="00A37162"/>
    <w:rsid w:val="00A37590"/>
    <w:rsid w:val="00A37828"/>
    <w:rsid w:val="00A37E51"/>
    <w:rsid w:val="00A4007B"/>
    <w:rsid w:val="00A40473"/>
    <w:rsid w:val="00A4106F"/>
    <w:rsid w:val="00A421A0"/>
    <w:rsid w:val="00A42A15"/>
    <w:rsid w:val="00A42AAE"/>
    <w:rsid w:val="00A445AA"/>
    <w:rsid w:val="00A45096"/>
    <w:rsid w:val="00A45151"/>
    <w:rsid w:val="00A45464"/>
    <w:rsid w:val="00A45AD0"/>
    <w:rsid w:val="00A47633"/>
    <w:rsid w:val="00A526DB"/>
    <w:rsid w:val="00A53690"/>
    <w:rsid w:val="00A54601"/>
    <w:rsid w:val="00A549E4"/>
    <w:rsid w:val="00A54A38"/>
    <w:rsid w:val="00A564E3"/>
    <w:rsid w:val="00A570B6"/>
    <w:rsid w:val="00A5710C"/>
    <w:rsid w:val="00A57973"/>
    <w:rsid w:val="00A6270C"/>
    <w:rsid w:val="00A62D31"/>
    <w:rsid w:val="00A62E2A"/>
    <w:rsid w:val="00A63157"/>
    <w:rsid w:val="00A63380"/>
    <w:rsid w:val="00A641FB"/>
    <w:rsid w:val="00A65039"/>
    <w:rsid w:val="00A66749"/>
    <w:rsid w:val="00A6688B"/>
    <w:rsid w:val="00A6698E"/>
    <w:rsid w:val="00A67344"/>
    <w:rsid w:val="00A676CA"/>
    <w:rsid w:val="00A67CAC"/>
    <w:rsid w:val="00A709D6"/>
    <w:rsid w:val="00A70A76"/>
    <w:rsid w:val="00A72BE4"/>
    <w:rsid w:val="00A72D6D"/>
    <w:rsid w:val="00A732B4"/>
    <w:rsid w:val="00A7496C"/>
    <w:rsid w:val="00A7515C"/>
    <w:rsid w:val="00A758FA"/>
    <w:rsid w:val="00A76264"/>
    <w:rsid w:val="00A85518"/>
    <w:rsid w:val="00A85DC8"/>
    <w:rsid w:val="00A865C7"/>
    <w:rsid w:val="00A909BF"/>
    <w:rsid w:val="00A91EB9"/>
    <w:rsid w:val="00A9403F"/>
    <w:rsid w:val="00A95018"/>
    <w:rsid w:val="00A963F2"/>
    <w:rsid w:val="00A97E3B"/>
    <w:rsid w:val="00AA20A1"/>
    <w:rsid w:val="00AA2DBB"/>
    <w:rsid w:val="00AA41AE"/>
    <w:rsid w:val="00AA41F2"/>
    <w:rsid w:val="00AA5082"/>
    <w:rsid w:val="00AA50C6"/>
    <w:rsid w:val="00AA5835"/>
    <w:rsid w:val="00AA5E28"/>
    <w:rsid w:val="00AA6004"/>
    <w:rsid w:val="00AB039E"/>
    <w:rsid w:val="00AB2E04"/>
    <w:rsid w:val="00AB4206"/>
    <w:rsid w:val="00AB4805"/>
    <w:rsid w:val="00AB7CB5"/>
    <w:rsid w:val="00AC137F"/>
    <w:rsid w:val="00AC273E"/>
    <w:rsid w:val="00AC3A6D"/>
    <w:rsid w:val="00AC3BFA"/>
    <w:rsid w:val="00AC4FA8"/>
    <w:rsid w:val="00AC5850"/>
    <w:rsid w:val="00AC7E54"/>
    <w:rsid w:val="00AD071F"/>
    <w:rsid w:val="00AD0F3F"/>
    <w:rsid w:val="00AD1B81"/>
    <w:rsid w:val="00AD316C"/>
    <w:rsid w:val="00AD382D"/>
    <w:rsid w:val="00AD4C34"/>
    <w:rsid w:val="00AD5280"/>
    <w:rsid w:val="00AD5CEB"/>
    <w:rsid w:val="00AD61A0"/>
    <w:rsid w:val="00AD68D8"/>
    <w:rsid w:val="00AD73AD"/>
    <w:rsid w:val="00AE1DC7"/>
    <w:rsid w:val="00AE2002"/>
    <w:rsid w:val="00AE23C0"/>
    <w:rsid w:val="00AE324F"/>
    <w:rsid w:val="00AE347E"/>
    <w:rsid w:val="00AE34DF"/>
    <w:rsid w:val="00AE37E6"/>
    <w:rsid w:val="00AE4F9B"/>
    <w:rsid w:val="00AE5547"/>
    <w:rsid w:val="00AE6174"/>
    <w:rsid w:val="00AE6354"/>
    <w:rsid w:val="00AE6A4E"/>
    <w:rsid w:val="00AE6CEE"/>
    <w:rsid w:val="00AE70DC"/>
    <w:rsid w:val="00AE7B98"/>
    <w:rsid w:val="00AE7F19"/>
    <w:rsid w:val="00AF129F"/>
    <w:rsid w:val="00AF3627"/>
    <w:rsid w:val="00AF37B6"/>
    <w:rsid w:val="00AF4A76"/>
    <w:rsid w:val="00AF4FC2"/>
    <w:rsid w:val="00AF5FEB"/>
    <w:rsid w:val="00B014A7"/>
    <w:rsid w:val="00B0156A"/>
    <w:rsid w:val="00B01D1E"/>
    <w:rsid w:val="00B0207F"/>
    <w:rsid w:val="00B028A6"/>
    <w:rsid w:val="00B041B6"/>
    <w:rsid w:val="00B044E1"/>
    <w:rsid w:val="00B05324"/>
    <w:rsid w:val="00B05B09"/>
    <w:rsid w:val="00B05D96"/>
    <w:rsid w:val="00B07255"/>
    <w:rsid w:val="00B0725D"/>
    <w:rsid w:val="00B07C52"/>
    <w:rsid w:val="00B10C73"/>
    <w:rsid w:val="00B1190D"/>
    <w:rsid w:val="00B1287E"/>
    <w:rsid w:val="00B12DC9"/>
    <w:rsid w:val="00B13272"/>
    <w:rsid w:val="00B13F84"/>
    <w:rsid w:val="00B14604"/>
    <w:rsid w:val="00B14DBA"/>
    <w:rsid w:val="00B14DEE"/>
    <w:rsid w:val="00B155E7"/>
    <w:rsid w:val="00B15ABA"/>
    <w:rsid w:val="00B163BC"/>
    <w:rsid w:val="00B20130"/>
    <w:rsid w:val="00B20DCA"/>
    <w:rsid w:val="00B21B98"/>
    <w:rsid w:val="00B22B75"/>
    <w:rsid w:val="00B23373"/>
    <w:rsid w:val="00B23AB9"/>
    <w:rsid w:val="00B23E6A"/>
    <w:rsid w:val="00B24626"/>
    <w:rsid w:val="00B2632B"/>
    <w:rsid w:val="00B27552"/>
    <w:rsid w:val="00B30DC2"/>
    <w:rsid w:val="00B31101"/>
    <w:rsid w:val="00B31844"/>
    <w:rsid w:val="00B32084"/>
    <w:rsid w:val="00B3259F"/>
    <w:rsid w:val="00B34339"/>
    <w:rsid w:val="00B34BB3"/>
    <w:rsid w:val="00B35BD4"/>
    <w:rsid w:val="00B36B55"/>
    <w:rsid w:val="00B40DBD"/>
    <w:rsid w:val="00B42B2F"/>
    <w:rsid w:val="00B43FDA"/>
    <w:rsid w:val="00B4478D"/>
    <w:rsid w:val="00B44900"/>
    <w:rsid w:val="00B449E5"/>
    <w:rsid w:val="00B44F94"/>
    <w:rsid w:val="00B45311"/>
    <w:rsid w:val="00B45F60"/>
    <w:rsid w:val="00B4674A"/>
    <w:rsid w:val="00B472E1"/>
    <w:rsid w:val="00B47A51"/>
    <w:rsid w:val="00B514CE"/>
    <w:rsid w:val="00B52434"/>
    <w:rsid w:val="00B52812"/>
    <w:rsid w:val="00B52821"/>
    <w:rsid w:val="00B52CA9"/>
    <w:rsid w:val="00B52E5E"/>
    <w:rsid w:val="00B5351E"/>
    <w:rsid w:val="00B54311"/>
    <w:rsid w:val="00B54500"/>
    <w:rsid w:val="00B5494E"/>
    <w:rsid w:val="00B5658E"/>
    <w:rsid w:val="00B60765"/>
    <w:rsid w:val="00B613A8"/>
    <w:rsid w:val="00B61D9C"/>
    <w:rsid w:val="00B61FDC"/>
    <w:rsid w:val="00B62949"/>
    <w:rsid w:val="00B6356D"/>
    <w:rsid w:val="00B653A4"/>
    <w:rsid w:val="00B668F0"/>
    <w:rsid w:val="00B66F13"/>
    <w:rsid w:val="00B679BF"/>
    <w:rsid w:val="00B71170"/>
    <w:rsid w:val="00B72237"/>
    <w:rsid w:val="00B72741"/>
    <w:rsid w:val="00B728AB"/>
    <w:rsid w:val="00B7631F"/>
    <w:rsid w:val="00B7635B"/>
    <w:rsid w:val="00B776AB"/>
    <w:rsid w:val="00B779CB"/>
    <w:rsid w:val="00B77F5D"/>
    <w:rsid w:val="00B802F4"/>
    <w:rsid w:val="00B80BCE"/>
    <w:rsid w:val="00B81219"/>
    <w:rsid w:val="00B81524"/>
    <w:rsid w:val="00B81740"/>
    <w:rsid w:val="00B81788"/>
    <w:rsid w:val="00B81CAD"/>
    <w:rsid w:val="00B82440"/>
    <w:rsid w:val="00B82FBA"/>
    <w:rsid w:val="00B836E1"/>
    <w:rsid w:val="00B84840"/>
    <w:rsid w:val="00B8541F"/>
    <w:rsid w:val="00B85D7B"/>
    <w:rsid w:val="00B86892"/>
    <w:rsid w:val="00B8694B"/>
    <w:rsid w:val="00B86BB7"/>
    <w:rsid w:val="00B900EA"/>
    <w:rsid w:val="00B91069"/>
    <w:rsid w:val="00B92552"/>
    <w:rsid w:val="00B9277D"/>
    <w:rsid w:val="00B92819"/>
    <w:rsid w:val="00B92842"/>
    <w:rsid w:val="00B92CFA"/>
    <w:rsid w:val="00B930D2"/>
    <w:rsid w:val="00B9310A"/>
    <w:rsid w:val="00B94D12"/>
    <w:rsid w:val="00B95739"/>
    <w:rsid w:val="00BA0E6F"/>
    <w:rsid w:val="00BA2713"/>
    <w:rsid w:val="00BA2941"/>
    <w:rsid w:val="00BA4C61"/>
    <w:rsid w:val="00BA4DD1"/>
    <w:rsid w:val="00BA54C8"/>
    <w:rsid w:val="00BA5D02"/>
    <w:rsid w:val="00BA6046"/>
    <w:rsid w:val="00BA627A"/>
    <w:rsid w:val="00BA656E"/>
    <w:rsid w:val="00BA7C75"/>
    <w:rsid w:val="00BB22E5"/>
    <w:rsid w:val="00BB22FA"/>
    <w:rsid w:val="00BB28E9"/>
    <w:rsid w:val="00BC05A6"/>
    <w:rsid w:val="00BC0F2C"/>
    <w:rsid w:val="00BC117C"/>
    <w:rsid w:val="00BC2835"/>
    <w:rsid w:val="00BC648C"/>
    <w:rsid w:val="00BC7B57"/>
    <w:rsid w:val="00BD0455"/>
    <w:rsid w:val="00BD12A1"/>
    <w:rsid w:val="00BD1F8E"/>
    <w:rsid w:val="00BD22C6"/>
    <w:rsid w:val="00BD74E3"/>
    <w:rsid w:val="00BD76CE"/>
    <w:rsid w:val="00BD7B83"/>
    <w:rsid w:val="00BE036D"/>
    <w:rsid w:val="00BE433D"/>
    <w:rsid w:val="00BE6EB5"/>
    <w:rsid w:val="00BF00C4"/>
    <w:rsid w:val="00BF17C6"/>
    <w:rsid w:val="00BF1CB4"/>
    <w:rsid w:val="00BF2623"/>
    <w:rsid w:val="00BF3420"/>
    <w:rsid w:val="00BF37A4"/>
    <w:rsid w:val="00BF37B9"/>
    <w:rsid w:val="00BF4730"/>
    <w:rsid w:val="00BF5591"/>
    <w:rsid w:val="00BF55F8"/>
    <w:rsid w:val="00BF58A0"/>
    <w:rsid w:val="00BF6E1A"/>
    <w:rsid w:val="00BF7CC7"/>
    <w:rsid w:val="00BF7D46"/>
    <w:rsid w:val="00BF7DBD"/>
    <w:rsid w:val="00C00BBC"/>
    <w:rsid w:val="00C00FDA"/>
    <w:rsid w:val="00C01823"/>
    <w:rsid w:val="00C028D0"/>
    <w:rsid w:val="00C02EB9"/>
    <w:rsid w:val="00C036DB"/>
    <w:rsid w:val="00C03AD5"/>
    <w:rsid w:val="00C03F3A"/>
    <w:rsid w:val="00C04E4B"/>
    <w:rsid w:val="00C05F73"/>
    <w:rsid w:val="00C07712"/>
    <w:rsid w:val="00C07BF3"/>
    <w:rsid w:val="00C10D60"/>
    <w:rsid w:val="00C115C0"/>
    <w:rsid w:val="00C11865"/>
    <w:rsid w:val="00C11B56"/>
    <w:rsid w:val="00C13158"/>
    <w:rsid w:val="00C134DA"/>
    <w:rsid w:val="00C13694"/>
    <w:rsid w:val="00C141FC"/>
    <w:rsid w:val="00C16045"/>
    <w:rsid w:val="00C161D2"/>
    <w:rsid w:val="00C166DF"/>
    <w:rsid w:val="00C17A92"/>
    <w:rsid w:val="00C21E27"/>
    <w:rsid w:val="00C22E3E"/>
    <w:rsid w:val="00C22E90"/>
    <w:rsid w:val="00C2382D"/>
    <w:rsid w:val="00C23F79"/>
    <w:rsid w:val="00C2593A"/>
    <w:rsid w:val="00C25DBC"/>
    <w:rsid w:val="00C25DBD"/>
    <w:rsid w:val="00C2626F"/>
    <w:rsid w:val="00C27C69"/>
    <w:rsid w:val="00C27DC7"/>
    <w:rsid w:val="00C303B2"/>
    <w:rsid w:val="00C31906"/>
    <w:rsid w:val="00C3243F"/>
    <w:rsid w:val="00C335C0"/>
    <w:rsid w:val="00C33D70"/>
    <w:rsid w:val="00C342C7"/>
    <w:rsid w:val="00C348C3"/>
    <w:rsid w:val="00C34C5B"/>
    <w:rsid w:val="00C3521C"/>
    <w:rsid w:val="00C367AE"/>
    <w:rsid w:val="00C36BC9"/>
    <w:rsid w:val="00C37EB8"/>
    <w:rsid w:val="00C40C1C"/>
    <w:rsid w:val="00C4159D"/>
    <w:rsid w:val="00C41676"/>
    <w:rsid w:val="00C41D04"/>
    <w:rsid w:val="00C43942"/>
    <w:rsid w:val="00C440ED"/>
    <w:rsid w:val="00C45628"/>
    <w:rsid w:val="00C45753"/>
    <w:rsid w:val="00C46780"/>
    <w:rsid w:val="00C503A0"/>
    <w:rsid w:val="00C50F6F"/>
    <w:rsid w:val="00C5191E"/>
    <w:rsid w:val="00C52DBB"/>
    <w:rsid w:val="00C5373C"/>
    <w:rsid w:val="00C54D1F"/>
    <w:rsid w:val="00C55265"/>
    <w:rsid w:val="00C57D66"/>
    <w:rsid w:val="00C614D1"/>
    <w:rsid w:val="00C617EE"/>
    <w:rsid w:val="00C61CF6"/>
    <w:rsid w:val="00C62644"/>
    <w:rsid w:val="00C627F4"/>
    <w:rsid w:val="00C62BF5"/>
    <w:rsid w:val="00C6332C"/>
    <w:rsid w:val="00C636DA"/>
    <w:rsid w:val="00C63CE5"/>
    <w:rsid w:val="00C65667"/>
    <w:rsid w:val="00C658A2"/>
    <w:rsid w:val="00C6632D"/>
    <w:rsid w:val="00C663B9"/>
    <w:rsid w:val="00C6797C"/>
    <w:rsid w:val="00C67E22"/>
    <w:rsid w:val="00C710C3"/>
    <w:rsid w:val="00C712ED"/>
    <w:rsid w:val="00C72271"/>
    <w:rsid w:val="00C7252A"/>
    <w:rsid w:val="00C7446D"/>
    <w:rsid w:val="00C7624C"/>
    <w:rsid w:val="00C769F9"/>
    <w:rsid w:val="00C76B27"/>
    <w:rsid w:val="00C81356"/>
    <w:rsid w:val="00C820B5"/>
    <w:rsid w:val="00C8225A"/>
    <w:rsid w:val="00C826E9"/>
    <w:rsid w:val="00C859A3"/>
    <w:rsid w:val="00C878D6"/>
    <w:rsid w:val="00C87DA0"/>
    <w:rsid w:val="00C92F68"/>
    <w:rsid w:val="00C9354C"/>
    <w:rsid w:val="00CA1325"/>
    <w:rsid w:val="00CA2A4A"/>
    <w:rsid w:val="00CA334A"/>
    <w:rsid w:val="00CA33A2"/>
    <w:rsid w:val="00CA3969"/>
    <w:rsid w:val="00CA4A29"/>
    <w:rsid w:val="00CA4B16"/>
    <w:rsid w:val="00CA4CBC"/>
    <w:rsid w:val="00CA5CB5"/>
    <w:rsid w:val="00CA693A"/>
    <w:rsid w:val="00CA6EC4"/>
    <w:rsid w:val="00CA6FF9"/>
    <w:rsid w:val="00CA7179"/>
    <w:rsid w:val="00CA77EB"/>
    <w:rsid w:val="00CB16D4"/>
    <w:rsid w:val="00CB1FDB"/>
    <w:rsid w:val="00CB2555"/>
    <w:rsid w:val="00CB2962"/>
    <w:rsid w:val="00CB30D8"/>
    <w:rsid w:val="00CB3961"/>
    <w:rsid w:val="00CB3DDF"/>
    <w:rsid w:val="00CB4238"/>
    <w:rsid w:val="00CB4255"/>
    <w:rsid w:val="00CB432F"/>
    <w:rsid w:val="00CB51C3"/>
    <w:rsid w:val="00CB5938"/>
    <w:rsid w:val="00CB706A"/>
    <w:rsid w:val="00CB7475"/>
    <w:rsid w:val="00CC1A64"/>
    <w:rsid w:val="00CC333D"/>
    <w:rsid w:val="00CC34EB"/>
    <w:rsid w:val="00CC3BF2"/>
    <w:rsid w:val="00CC5910"/>
    <w:rsid w:val="00CC66EA"/>
    <w:rsid w:val="00CC7863"/>
    <w:rsid w:val="00CC7A27"/>
    <w:rsid w:val="00CC7B36"/>
    <w:rsid w:val="00CD0025"/>
    <w:rsid w:val="00CD03F5"/>
    <w:rsid w:val="00CD2B25"/>
    <w:rsid w:val="00CD39F8"/>
    <w:rsid w:val="00CD3C17"/>
    <w:rsid w:val="00CD4BB7"/>
    <w:rsid w:val="00CD62E9"/>
    <w:rsid w:val="00CE10E3"/>
    <w:rsid w:val="00CE1F9C"/>
    <w:rsid w:val="00CE2E48"/>
    <w:rsid w:val="00CE4AFC"/>
    <w:rsid w:val="00CE5411"/>
    <w:rsid w:val="00CE579C"/>
    <w:rsid w:val="00CE6757"/>
    <w:rsid w:val="00CE6E11"/>
    <w:rsid w:val="00CE714F"/>
    <w:rsid w:val="00CF0220"/>
    <w:rsid w:val="00CF089D"/>
    <w:rsid w:val="00CF10E5"/>
    <w:rsid w:val="00CF1636"/>
    <w:rsid w:val="00CF2B30"/>
    <w:rsid w:val="00CF33D5"/>
    <w:rsid w:val="00CF3492"/>
    <w:rsid w:val="00CF392B"/>
    <w:rsid w:val="00CF3F00"/>
    <w:rsid w:val="00CF4C11"/>
    <w:rsid w:val="00CF5FBE"/>
    <w:rsid w:val="00CF6672"/>
    <w:rsid w:val="00CF73A0"/>
    <w:rsid w:val="00CF7409"/>
    <w:rsid w:val="00D0046C"/>
    <w:rsid w:val="00D0081F"/>
    <w:rsid w:val="00D021F7"/>
    <w:rsid w:val="00D024F9"/>
    <w:rsid w:val="00D02F5F"/>
    <w:rsid w:val="00D04622"/>
    <w:rsid w:val="00D04921"/>
    <w:rsid w:val="00D04E02"/>
    <w:rsid w:val="00D05B25"/>
    <w:rsid w:val="00D069C7"/>
    <w:rsid w:val="00D078A2"/>
    <w:rsid w:val="00D1271E"/>
    <w:rsid w:val="00D13D76"/>
    <w:rsid w:val="00D143FF"/>
    <w:rsid w:val="00D1521B"/>
    <w:rsid w:val="00D175D4"/>
    <w:rsid w:val="00D17D37"/>
    <w:rsid w:val="00D21123"/>
    <w:rsid w:val="00D22F99"/>
    <w:rsid w:val="00D23187"/>
    <w:rsid w:val="00D24527"/>
    <w:rsid w:val="00D24872"/>
    <w:rsid w:val="00D25448"/>
    <w:rsid w:val="00D26BB7"/>
    <w:rsid w:val="00D27454"/>
    <w:rsid w:val="00D27A63"/>
    <w:rsid w:val="00D31A57"/>
    <w:rsid w:val="00D31AFA"/>
    <w:rsid w:val="00D32549"/>
    <w:rsid w:val="00D3276E"/>
    <w:rsid w:val="00D3332C"/>
    <w:rsid w:val="00D336B5"/>
    <w:rsid w:val="00D34074"/>
    <w:rsid w:val="00D352E7"/>
    <w:rsid w:val="00D367EB"/>
    <w:rsid w:val="00D41E44"/>
    <w:rsid w:val="00D41FE4"/>
    <w:rsid w:val="00D4244E"/>
    <w:rsid w:val="00D42907"/>
    <w:rsid w:val="00D44E7F"/>
    <w:rsid w:val="00D45954"/>
    <w:rsid w:val="00D461C2"/>
    <w:rsid w:val="00D461F1"/>
    <w:rsid w:val="00D4687B"/>
    <w:rsid w:val="00D47330"/>
    <w:rsid w:val="00D473B3"/>
    <w:rsid w:val="00D47F11"/>
    <w:rsid w:val="00D52556"/>
    <w:rsid w:val="00D532D9"/>
    <w:rsid w:val="00D54FA0"/>
    <w:rsid w:val="00D5522C"/>
    <w:rsid w:val="00D56F4A"/>
    <w:rsid w:val="00D60705"/>
    <w:rsid w:val="00D60A0C"/>
    <w:rsid w:val="00D60E0C"/>
    <w:rsid w:val="00D61AAE"/>
    <w:rsid w:val="00D61D08"/>
    <w:rsid w:val="00D626C3"/>
    <w:rsid w:val="00D63EE7"/>
    <w:rsid w:val="00D646DE"/>
    <w:rsid w:val="00D64CB8"/>
    <w:rsid w:val="00D655BF"/>
    <w:rsid w:val="00D6567D"/>
    <w:rsid w:val="00D66A62"/>
    <w:rsid w:val="00D676FB"/>
    <w:rsid w:val="00D67F99"/>
    <w:rsid w:val="00D703D1"/>
    <w:rsid w:val="00D72FD8"/>
    <w:rsid w:val="00D74656"/>
    <w:rsid w:val="00D74947"/>
    <w:rsid w:val="00D75277"/>
    <w:rsid w:val="00D75B10"/>
    <w:rsid w:val="00D76E8A"/>
    <w:rsid w:val="00D81931"/>
    <w:rsid w:val="00D81D34"/>
    <w:rsid w:val="00D81F86"/>
    <w:rsid w:val="00D82A26"/>
    <w:rsid w:val="00D83072"/>
    <w:rsid w:val="00D84783"/>
    <w:rsid w:val="00D86987"/>
    <w:rsid w:val="00D87378"/>
    <w:rsid w:val="00D90ED0"/>
    <w:rsid w:val="00D915D6"/>
    <w:rsid w:val="00D9392C"/>
    <w:rsid w:val="00D948F2"/>
    <w:rsid w:val="00D9697A"/>
    <w:rsid w:val="00DA1CA6"/>
    <w:rsid w:val="00DA3042"/>
    <w:rsid w:val="00DA4C48"/>
    <w:rsid w:val="00DA57C9"/>
    <w:rsid w:val="00DA727D"/>
    <w:rsid w:val="00DA746C"/>
    <w:rsid w:val="00DB14A7"/>
    <w:rsid w:val="00DB18AD"/>
    <w:rsid w:val="00DB24E6"/>
    <w:rsid w:val="00DB2B33"/>
    <w:rsid w:val="00DB37AA"/>
    <w:rsid w:val="00DB4DF7"/>
    <w:rsid w:val="00DB53A7"/>
    <w:rsid w:val="00DB53A9"/>
    <w:rsid w:val="00DB5C65"/>
    <w:rsid w:val="00DB6E24"/>
    <w:rsid w:val="00DB6F0C"/>
    <w:rsid w:val="00DC26FF"/>
    <w:rsid w:val="00DC3607"/>
    <w:rsid w:val="00DC4B77"/>
    <w:rsid w:val="00DC4DB2"/>
    <w:rsid w:val="00DC73B7"/>
    <w:rsid w:val="00DC7B88"/>
    <w:rsid w:val="00DC7F56"/>
    <w:rsid w:val="00DD06E4"/>
    <w:rsid w:val="00DD170F"/>
    <w:rsid w:val="00DD274A"/>
    <w:rsid w:val="00DD4F9B"/>
    <w:rsid w:val="00DD589F"/>
    <w:rsid w:val="00DD5E42"/>
    <w:rsid w:val="00DD6E04"/>
    <w:rsid w:val="00DE0A8A"/>
    <w:rsid w:val="00DE0E86"/>
    <w:rsid w:val="00DE2435"/>
    <w:rsid w:val="00DE2591"/>
    <w:rsid w:val="00DE320C"/>
    <w:rsid w:val="00DE375A"/>
    <w:rsid w:val="00DE4922"/>
    <w:rsid w:val="00DE50E7"/>
    <w:rsid w:val="00DE7ACE"/>
    <w:rsid w:val="00DF1240"/>
    <w:rsid w:val="00DF44BA"/>
    <w:rsid w:val="00DF4F1E"/>
    <w:rsid w:val="00DF625F"/>
    <w:rsid w:val="00DF6E54"/>
    <w:rsid w:val="00DF76AC"/>
    <w:rsid w:val="00E006F8"/>
    <w:rsid w:val="00E00AD4"/>
    <w:rsid w:val="00E017BA"/>
    <w:rsid w:val="00E01897"/>
    <w:rsid w:val="00E01D7A"/>
    <w:rsid w:val="00E0330E"/>
    <w:rsid w:val="00E0399B"/>
    <w:rsid w:val="00E03A43"/>
    <w:rsid w:val="00E03C17"/>
    <w:rsid w:val="00E04228"/>
    <w:rsid w:val="00E04457"/>
    <w:rsid w:val="00E04BBC"/>
    <w:rsid w:val="00E05D92"/>
    <w:rsid w:val="00E0690F"/>
    <w:rsid w:val="00E072D1"/>
    <w:rsid w:val="00E10316"/>
    <w:rsid w:val="00E10450"/>
    <w:rsid w:val="00E1183B"/>
    <w:rsid w:val="00E11A7A"/>
    <w:rsid w:val="00E12557"/>
    <w:rsid w:val="00E12C8A"/>
    <w:rsid w:val="00E139F8"/>
    <w:rsid w:val="00E13B25"/>
    <w:rsid w:val="00E1478E"/>
    <w:rsid w:val="00E159D7"/>
    <w:rsid w:val="00E166F4"/>
    <w:rsid w:val="00E17BAD"/>
    <w:rsid w:val="00E206F2"/>
    <w:rsid w:val="00E21653"/>
    <w:rsid w:val="00E22008"/>
    <w:rsid w:val="00E2202F"/>
    <w:rsid w:val="00E2218C"/>
    <w:rsid w:val="00E2414E"/>
    <w:rsid w:val="00E24454"/>
    <w:rsid w:val="00E266BD"/>
    <w:rsid w:val="00E26830"/>
    <w:rsid w:val="00E27043"/>
    <w:rsid w:val="00E304B3"/>
    <w:rsid w:val="00E313DA"/>
    <w:rsid w:val="00E31571"/>
    <w:rsid w:val="00E31AC5"/>
    <w:rsid w:val="00E31E6E"/>
    <w:rsid w:val="00E33949"/>
    <w:rsid w:val="00E3522A"/>
    <w:rsid w:val="00E352E7"/>
    <w:rsid w:val="00E35A55"/>
    <w:rsid w:val="00E40B36"/>
    <w:rsid w:val="00E41536"/>
    <w:rsid w:val="00E41881"/>
    <w:rsid w:val="00E427DC"/>
    <w:rsid w:val="00E4317F"/>
    <w:rsid w:val="00E4362B"/>
    <w:rsid w:val="00E43F62"/>
    <w:rsid w:val="00E4514F"/>
    <w:rsid w:val="00E466C5"/>
    <w:rsid w:val="00E46CD3"/>
    <w:rsid w:val="00E50021"/>
    <w:rsid w:val="00E501A0"/>
    <w:rsid w:val="00E511C1"/>
    <w:rsid w:val="00E512A2"/>
    <w:rsid w:val="00E51672"/>
    <w:rsid w:val="00E51EB7"/>
    <w:rsid w:val="00E52E12"/>
    <w:rsid w:val="00E532E2"/>
    <w:rsid w:val="00E543B2"/>
    <w:rsid w:val="00E54801"/>
    <w:rsid w:val="00E5495F"/>
    <w:rsid w:val="00E54F94"/>
    <w:rsid w:val="00E5550F"/>
    <w:rsid w:val="00E55EE5"/>
    <w:rsid w:val="00E577EE"/>
    <w:rsid w:val="00E61364"/>
    <w:rsid w:val="00E61772"/>
    <w:rsid w:val="00E61991"/>
    <w:rsid w:val="00E61C34"/>
    <w:rsid w:val="00E61D01"/>
    <w:rsid w:val="00E625B3"/>
    <w:rsid w:val="00E646E9"/>
    <w:rsid w:val="00E64743"/>
    <w:rsid w:val="00E64FA2"/>
    <w:rsid w:val="00E65336"/>
    <w:rsid w:val="00E66526"/>
    <w:rsid w:val="00E666E6"/>
    <w:rsid w:val="00E71730"/>
    <w:rsid w:val="00E72338"/>
    <w:rsid w:val="00E7257D"/>
    <w:rsid w:val="00E7272E"/>
    <w:rsid w:val="00E728CB"/>
    <w:rsid w:val="00E7336F"/>
    <w:rsid w:val="00E76262"/>
    <w:rsid w:val="00E76C8F"/>
    <w:rsid w:val="00E80000"/>
    <w:rsid w:val="00E837AA"/>
    <w:rsid w:val="00E83ACC"/>
    <w:rsid w:val="00E847BF"/>
    <w:rsid w:val="00E84A6B"/>
    <w:rsid w:val="00E85AA2"/>
    <w:rsid w:val="00E8670F"/>
    <w:rsid w:val="00E870D3"/>
    <w:rsid w:val="00E90664"/>
    <w:rsid w:val="00E915BE"/>
    <w:rsid w:val="00E92385"/>
    <w:rsid w:val="00E93F48"/>
    <w:rsid w:val="00E965B3"/>
    <w:rsid w:val="00E96DEA"/>
    <w:rsid w:val="00EA0371"/>
    <w:rsid w:val="00EA0711"/>
    <w:rsid w:val="00EA0FBB"/>
    <w:rsid w:val="00EA1585"/>
    <w:rsid w:val="00EA336E"/>
    <w:rsid w:val="00EA48AE"/>
    <w:rsid w:val="00EA55CB"/>
    <w:rsid w:val="00EA5B3E"/>
    <w:rsid w:val="00EA6A28"/>
    <w:rsid w:val="00EA70E1"/>
    <w:rsid w:val="00EA7A33"/>
    <w:rsid w:val="00EB09E2"/>
    <w:rsid w:val="00EB14E7"/>
    <w:rsid w:val="00EB1DF3"/>
    <w:rsid w:val="00EB2915"/>
    <w:rsid w:val="00EB4160"/>
    <w:rsid w:val="00EB48E6"/>
    <w:rsid w:val="00EB4DAD"/>
    <w:rsid w:val="00EB578C"/>
    <w:rsid w:val="00EB5AAD"/>
    <w:rsid w:val="00EB746A"/>
    <w:rsid w:val="00EB74A5"/>
    <w:rsid w:val="00EB7EB3"/>
    <w:rsid w:val="00EC027A"/>
    <w:rsid w:val="00EC1B66"/>
    <w:rsid w:val="00EC2D5A"/>
    <w:rsid w:val="00EC3333"/>
    <w:rsid w:val="00EC368A"/>
    <w:rsid w:val="00EC3E76"/>
    <w:rsid w:val="00EC4164"/>
    <w:rsid w:val="00EC41C6"/>
    <w:rsid w:val="00EC42F9"/>
    <w:rsid w:val="00EC55ED"/>
    <w:rsid w:val="00EC572E"/>
    <w:rsid w:val="00EC6283"/>
    <w:rsid w:val="00ED0018"/>
    <w:rsid w:val="00ED01C6"/>
    <w:rsid w:val="00ED02AC"/>
    <w:rsid w:val="00ED07DA"/>
    <w:rsid w:val="00ED2E82"/>
    <w:rsid w:val="00ED3E79"/>
    <w:rsid w:val="00ED3F78"/>
    <w:rsid w:val="00ED5075"/>
    <w:rsid w:val="00ED55AF"/>
    <w:rsid w:val="00ED5A9E"/>
    <w:rsid w:val="00ED5B32"/>
    <w:rsid w:val="00ED69B4"/>
    <w:rsid w:val="00ED73EE"/>
    <w:rsid w:val="00ED760C"/>
    <w:rsid w:val="00ED7A32"/>
    <w:rsid w:val="00EE0126"/>
    <w:rsid w:val="00EE06CC"/>
    <w:rsid w:val="00EE0BD8"/>
    <w:rsid w:val="00EE0C27"/>
    <w:rsid w:val="00EE107B"/>
    <w:rsid w:val="00EE56C4"/>
    <w:rsid w:val="00EE70A5"/>
    <w:rsid w:val="00EE7787"/>
    <w:rsid w:val="00EE7D73"/>
    <w:rsid w:val="00EF1D10"/>
    <w:rsid w:val="00EF2A15"/>
    <w:rsid w:val="00EF32DD"/>
    <w:rsid w:val="00EF4997"/>
    <w:rsid w:val="00EF4DAE"/>
    <w:rsid w:val="00EF542E"/>
    <w:rsid w:val="00EF5BFD"/>
    <w:rsid w:val="00EF60B5"/>
    <w:rsid w:val="00EF6E3E"/>
    <w:rsid w:val="00F01BDC"/>
    <w:rsid w:val="00F01C6F"/>
    <w:rsid w:val="00F05BB1"/>
    <w:rsid w:val="00F06EE2"/>
    <w:rsid w:val="00F074DC"/>
    <w:rsid w:val="00F07F49"/>
    <w:rsid w:val="00F10B67"/>
    <w:rsid w:val="00F10DF8"/>
    <w:rsid w:val="00F10F84"/>
    <w:rsid w:val="00F11296"/>
    <w:rsid w:val="00F1211E"/>
    <w:rsid w:val="00F12E98"/>
    <w:rsid w:val="00F13B2A"/>
    <w:rsid w:val="00F13E90"/>
    <w:rsid w:val="00F1519A"/>
    <w:rsid w:val="00F15A59"/>
    <w:rsid w:val="00F17FA8"/>
    <w:rsid w:val="00F22585"/>
    <w:rsid w:val="00F2267D"/>
    <w:rsid w:val="00F23B30"/>
    <w:rsid w:val="00F24BE3"/>
    <w:rsid w:val="00F24F8F"/>
    <w:rsid w:val="00F267C9"/>
    <w:rsid w:val="00F26A45"/>
    <w:rsid w:val="00F26BA4"/>
    <w:rsid w:val="00F26D6A"/>
    <w:rsid w:val="00F26E60"/>
    <w:rsid w:val="00F273A3"/>
    <w:rsid w:val="00F27F1F"/>
    <w:rsid w:val="00F307E0"/>
    <w:rsid w:val="00F31B1C"/>
    <w:rsid w:val="00F3297D"/>
    <w:rsid w:val="00F336C0"/>
    <w:rsid w:val="00F33CE8"/>
    <w:rsid w:val="00F34156"/>
    <w:rsid w:val="00F34D63"/>
    <w:rsid w:val="00F355CF"/>
    <w:rsid w:val="00F36062"/>
    <w:rsid w:val="00F36C5C"/>
    <w:rsid w:val="00F37B4C"/>
    <w:rsid w:val="00F4017C"/>
    <w:rsid w:val="00F40DC2"/>
    <w:rsid w:val="00F421A6"/>
    <w:rsid w:val="00F42E1E"/>
    <w:rsid w:val="00F43053"/>
    <w:rsid w:val="00F45300"/>
    <w:rsid w:val="00F45CEE"/>
    <w:rsid w:val="00F50384"/>
    <w:rsid w:val="00F50CC5"/>
    <w:rsid w:val="00F515F4"/>
    <w:rsid w:val="00F55111"/>
    <w:rsid w:val="00F56DFF"/>
    <w:rsid w:val="00F57F7A"/>
    <w:rsid w:val="00F60755"/>
    <w:rsid w:val="00F609F6"/>
    <w:rsid w:val="00F61280"/>
    <w:rsid w:val="00F613A0"/>
    <w:rsid w:val="00F62D33"/>
    <w:rsid w:val="00F64BFB"/>
    <w:rsid w:val="00F652C8"/>
    <w:rsid w:val="00F6570B"/>
    <w:rsid w:val="00F65B3E"/>
    <w:rsid w:val="00F66041"/>
    <w:rsid w:val="00F66EA2"/>
    <w:rsid w:val="00F67615"/>
    <w:rsid w:val="00F70D12"/>
    <w:rsid w:val="00F70F80"/>
    <w:rsid w:val="00F7191D"/>
    <w:rsid w:val="00F72658"/>
    <w:rsid w:val="00F747B8"/>
    <w:rsid w:val="00F74A72"/>
    <w:rsid w:val="00F75D7B"/>
    <w:rsid w:val="00F76BC4"/>
    <w:rsid w:val="00F76C98"/>
    <w:rsid w:val="00F7774D"/>
    <w:rsid w:val="00F804CD"/>
    <w:rsid w:val="00F80750"/>
    <w:rsid w:val="00F81FB0"/>
    <w:rsid w:val="00F82570"/>
    <w:rsid w:val="00F844F8"/>
    <w:rsid w:val="00F85F59"/>
    <w:rsid w:val="00F86065"/>
    <w:rsid w:val="00F8641E"/>
    <w:rsid w:val="00F86717"/>
    <w:rsid w:val="00F86743"/>
    <w:rsid w:val="00F86B28"/>
    <w:rsid w:val="00F86DD4"/>
    <w:rsid w:val="00F873A1"/>
    <w:rsid w:val="00F90199"/>
    <w:rsid w:val="00F90823"/>
    <w:rsid w:val="00F91036"/>
    <w:rsid w:val="00F9196E"/>
    <w:rsid w:val="00F9314F"/>
    <w:rsid w:val="00F93B7F"/>
    <w:rsid w:val="00F94F91"/>
    <w:rsid w:val="00F95344"/>
    <w:rsid w:val="00F97B58"/>
    <w:rsid w:val="00FA049A"/>
    <w:rsid w:val="00FA3CEC"/>
    <w:rsid w:val="00FA5B13"/>
    <w:rsid w:val="00FA5B67"/>
    <w:rsid w:val="00FA6160"/>
    <w:rsid w:val="00FA796A"/>
    <w:rsid w:val="00FB493A"/>
    <w:rsid w:val="00FB49D5"/>
    <w:rsid w:val="00FB4CF2"/>
    <w:rsid w:val="00FB4EC1"/>
    <w:rsid w:val="00FB5066"/>
    <w:rsid w:val="00FB622D"/>
    <w:rsid w:val="00FB66D9"/>
    <w:rsid w:val="00FC0191"/>
    <w:rsid w:val="00FC0FCE"/>
    <w:rsid w:val="00FC14A7"/>
    <w:rsid w:val="00FC2E2D"/>
    <w:rsid w:val="00FC4845"/>
    <w:rsid w:val="00FC6B03"/>
    <w:rsid w:val="00FC6EDF"/>
    <w:rsid w:val="00FC77D2"/>
    <w:rsid w:val="00FD06D5"/>
    <w:rsid w:val="00FD22B9"/>
    <w:rsid w:val="00FD2715"/>
    <w:rsid w:val="00FD3123"/>
    <w:rsid w:val="00FD5C8C"/>
    <w:rsid w:val="00FD6291"/>
    <w:rsid w:val="00FD6C41"/>
    <w:rsid w:val="00FD705E"/>
    <w:rsid w:val="00FD7DC5"/>
    <w:rsid w:val="00FD7FF8"/>
    <w:rsid w:val="00FE0516"/>
    <w:rsid w:val="00FE0FB6"/>
    <w:rsid w:val="00FE1485"/>
    <w:rsid w:val="00FE2B66"/>
    <w:rsid w:val="00FE3776"/>
    <w:rsid w:val="00FE3C19"/>
    <w:rsid w:val="00FE419E"/>
    <w:rsid w:val="00FE5A7D"/>
    <w:rsid w:val="00FE768B"/>
    <w:rsid w:val="00FF2484"/>
    <w:rsid w:val="00FF3372"/>
    <w:rsid w:val="00FF4D6F"/>
    <w:rsid w:val="00FF6E83"/>
    <w:rsid w:val="0B5E6719"/>
    <w:rsid w:val="3827891E"/>
  </w:rsids>
  <m:mathPr>
    <m:mathFont m:val="Cambria Math"/>
    <m:brkBin m:val="before"/>
    <m:brkBinSub m:val="--"/>
    <m:smallFrac m:val="0"/>
    <m:dispDef/>
    <m:lMargin m:val="0"/>
    <m:rMargin m:val="0"/>
    <m:defJc m:val="centerGroup"/>
    <m:wrapIndent m:val="1440"/>
    <m:intLim m:val="subSup"/>
    <m:naryLim m:val="undOvr"/>
  </m:mathPr>
  <w:themeFontLang w:val="en-AU" w:bidi="th-TH"/>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C111125"/>
  <w15:docId w15:val="{24C17C3A-B8C5-4E11-801D-9356EA7133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Fira Sans Light" w:eastAsiaTheme="minorHAnsi" w:hAnsi="Fira Sans Light" w:cstheme="minorBidi"/>
        <w:color w:val="000000" w:themeColor="text1"/>
        <w:sz w:val="24"/>
        <w:szCs w:val="24"/>
        <w:lang w:val="en-AU" w:eastAsia="en-US" w:bidi="ar-SA"/>
      </w:rPr>
    </w:rPrDefault>
    <w:pPrDefault>
      <w:pPr>
        <w:spacing w:after="120"/>
      </w:pPr>
    </w:pPrDefault>
  </w:docDefaults>
  <w:latentStyles w:defLockedState="1" w:defUIPriority="99" w:defSemiHidden="0" w:defUnhideWhenUsed="0" w:defQFormat="0" w:count="375">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locked="0" w:semiHidden="1" w:uiPriority="9" w:unhideWhenUsed="1" w:qFormat="1"/>
    <w:lsdException w:name="heading 5" w:locked="0" w:semiHidden="1" w:uiPriority="9"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unhideWhenUsed="1"/>
    <w:lsdException w:name="annotation text" w:semiHidden="1" w:unhideWhenUsed="1"/>
    <w:lsdException w:name="header" w:locked="0" w:uiPriority="44" w:unhideWhenUsed="1"/>
    <w:lsdException w:name="footer" w:locked="0" w:unhideWhenUsed="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locked="0" w:unhideWhenUsed="1"/>
    <w:lsdException w:name="annotation reference" w:semiHidden="1" w:unhideWhenUsed="1"/>
    <w:lsdException w:name="line number" w:semiHidden="1" w:unhideWhenUsed="1"/>
    <w:lsdException w:name="page number" w:semiHidden="1" w:unhideWhenUsed="1"/>
    <w:lsdException w:name="endnote reference" w:locked="0" w:unhideWhenUsed="1"/>
    <w:lsdException w:name="endnote text" w:locked="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6" w:unhideWhenUsed="1" w:qFormat="1"/>
    <w:lsdException w:name="List Number" w:uiPriority="16" w:qFormat="1"/>
    <w:lsdException w:name="List 2" w:semiHidden="1" w:unhideWhenUsed="1"/>
    <w:lsdException w:name="List 3" w:semiHidden="1" w:unhideWhenUsed="1"/>
    <w:lsdException w:name="List 4" w:semiHidden="1" w:unhideWhenUsed="1"/>
    <w:lsdException w:name="List 5" w:semiHidden="1" w:unhideWhenUsed="1"/>
    <w:lsdException w:name="List Bullet 2" w:uiPriority="16" w:unhideWhenUsed="1" w:qFormat="1"/>
    <w:lsdException w:name="List Bullet 3" w:uiPriority="16" w:unhideWhenUsed="1" w:qFormat="1"/>
    <w:lsdException w:name="List Bullet 4" w:semiHidden="1" w:qFormat="1"/>
    <w:lsdException w:name="List Bullet 5" w:semiHidden="1" w:unhideWhenUsed="1"/>
    <w:lsdException w:name="List Number 2" w:uiPriority="16" w:unhideWhenUsed="1" w:qFormat="1"/>
    <w:lsdException w:name="List Number 3" w:uiPriority="16" w:unhideWhenUsed="1" w:qFormat="1"/>
    <w:lsdException w:name="List Number 4" w:uiPriority="16" w:unhideWhenUsed="1" w:qFormat="1"/>
    <w:lsdException w:name="List Number 5" w:semiHidden="1" w:unhideWhenUsed="1"/>
    <w:lsdException w:name="Title" w:semiHidden="1" w:uiPriority="10" w:unhideWhenUsed="1"/>
    <w:lsdException w:name="Closing" w:semiHidden="1" w:unhideWhenUsed="1"/>
    <w:lsdException w:name="Signature" w:semiHidden="1" w:uiPriority="37"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iPriority="37"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locked="0" w:semiHidden="1" w:unhideWhenUsed="1"/>
    <w:lsdException w:name="Outline List 2" w:locked="0" w:semiHidden="1" w:unhideWhenUsed="1"/>
    <w:lsdException w:name="Outline List 3" w:locked="0"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39"/>
    <w:lsdException w:name="Table Theme" w:semiHidden="1" w:unhideWhenUsed="1"/>
    <w:lsdException w:name="Placeholder Text" w:semiHidden="1" w:unhideWhenUsed="1"/>
    <w:lsdException w:name="No Spacing" w:locked="0"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locked="0"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lsdException w:name="Smart Hyperlink" w:locked="0" w:semiHidden="1"/>
    <w:lsdException w:name="Hashtag" w:locked="0" w:semiHidden="1"/>
    <w:lsdException w:name="Unresolved Mention" w:locked="0" w:semiHidden="1"/>
  </w:latentStyles>
  <w:style w:type="paragraph" w:default="1" w:styleId="Normal">
    <w:name w:val="Normal"/>
    <w:qFormat/>
    <w:rsid w:val="00D81F86"/>
  </w:style>
  <w:style w:type="paragraph" w:styleId="Heading1">
    <w:name w:val="heading 1"/>
    <w:basedOn w:val="Normal"/>
    <w:next w:val="Normal"/>
    <w:link w:val="Heading1Char"/>
    <w:uiPriority w:val="9"/>
    <w:qFormat/>
    <w:rsid w:val="00A6698E"/>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qFormat/>
    <w:rsid w:val="0042753F"/>
    <w:pPr>
      <w:keepNext/>
      <w:keepLines/>
      <w:spacing w:before="360" w:after="0" w:line="262" w:lineRule="auto"/>
      <w:outlineLvl w:val="1"/>
    </w:pPr>
    <w:rPr>
      <w:rFonts w:ascii="Fira Sans" w:eastAsiaTheme="majorEastAsia" w:hAnsi="Fira Sans" w:cstheme="majorBidi"/>
      <w:b/>
      <w:bCs/>
      <w:szCs w:val="26"/>
    </w:rPr>
  </w:style>
  <w:style w:type="paragraph" w:styleId="Heading3">
    <w:name w:val="heading 3"/>
    <w:basedOn w:val="Normal"/>
    <w:next w:val="Normal"/>
    <w:link w:val="Heading3Char"/>
    <w:uiPriority w:val="9"/>
    <w:semiHidden/>
    <w:qFormat/>
    <w:rsid w:val="00973F6A"/>
    <w:pPr>
      <w:keepNext/>
      <w:keepLines/>
      <w:spacing w:before="120" w:after="60"/>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qFormat/>
    <w:rsid w:val="00973F6A"/>
    <w:pPr>
      <w:keepNext/>
      <w:keepLines/>
      <w:spacing w:before="120" w:after="60"/>
      <w:outlineLvl w:val="3"/>
    </w:pPr>
    <w:rPr>
      <w:rFonts w:asciiTheme="majorHAnsi" w:eastAsiaTheme="majorEastAsia" w:hAnsiTheme="majorHAnsi" w:cstheme="majorBidi"/>
      <w:b/>
      <w:bCs/>
      <w:iCs/>
    </w:rPr>
  </w:style>
  <w:style w:type="paragraph" w:styleId="Heading5">
    <w:name w:val="heading 5"/>
    <w:basedOn w:val="Normal"/>
    <w:next w:val="Normal"/>
    <w:link w:val="Heading5Char"/>
    <w:uiPriority w:val="9"/>
    <w:semiHidden/>
    <w:qFormat/>
    <w:rsid w:val="00973F6A"/>
    <w:pPr>
      <w:keepNext/>
      <w:keepLines/>
      <w:spacing w:before="120" w:after="60"/>
      <w:outlineLvl w:val="4"/>
    </w:pPr>
    <w:rPr>
      <w:rFonts w:asciiTheme="majorHAnsi" w:eastAsiaTheme="majorEastAsia" w:hAnsiTheme="majorHAnsi" w:cstheme="majorBidi"/>
    </w:rPr>
  </w:style>
  <w:style w:type="paragraph" w:styleId="Heading6">
    <w:name w:val="heading 6"/>
    <w:basedOn w:val="Normal"/>
    <w:next w:val="Normal"/>
    <w:link w:val="Heading6Char"/>
    <w:uiPriority w:val="9"/>
    <w:semiHidden/>
    <w:qFormat/>
    <w:rsid w:val="00973F6A"/>
    <w:pPr>
      <w:keepNext/>
      <w:keepLines/>
      <w:spacing w:before="120" w:after="60"/>
      <w:outlineLvl w:val="5"/>
    </w:pPr>
    <w:rPr>
      <w:rFonts w:asciiTheme="majorHAnsi" w:eastAsiaTheme="majorEastAsia" w:hAnsiTheme="majorHAnsi" w:cstheme="majorBidi"/>
      <w:iCs/>
    </w:rPr>
  </w:style>
  <w:style w:type="paragraph" w:styleId="Heading7">
    <w:name w:val="heading 7"/>
    <w:basedOn w:val="Normal"/>
    <w:next w:val="Normal"/>
    <w:link w:val="Heading7Char"/>
    <w:uiPriority w:val="9"/>
    <w:semiHidden/>
    <w:qFormat/>
    <w:rsid w:val="00973F6A"/>
    <w:pPr>
      <w:keepNext/>
      <w:keepLines/>
      <w:spacing w:before="120" w:after="60"/>
      <w:outlineLvl w:val="6"/>
    </w:pPr>
    <w:rPr>
      <w:rFonts w:asciiTheme="majorHAnsi" w:eastAsiaTheme="majorEastAsia" w:hAnsiTheme="majorHAnsi" w:cstheme="majorBidi"/>
      <w:iCs/>
    </w:rPr>
  </w:style>
  <w:style w:type="paragraph" w:styleId="Heading8">
    <w:name w:val="heading 8"/>
    <w:basedOn w:val="Normal"/>
    <w:next w:val="Normal"/>
    <w:link w:val="Heading8Char"/>
    <w:uiPriority w:val="9"/>
    <w:semiHidden/>
    <w:qFormat/>
    <w:rsid w:val="00973F6A"/>
    <w:pPr>
      <w:keepNext/>
      <w:keepLines/>
      <w:spacing w:before="120" w:after="60"/>
      <w:outlineLvl w:val="7"/>
    </w:pPr>
    <w:rPr>
      <w:rFonts w:asciiTheme="majorHAnsi" w:eastAsiaTheme="majorEastAsia" w:hAnsiTheme="majorHAnsi" w:cstheme="majorBidi"/>
    </w:rPr>
  </w:style>
  <w:style w:type="paragraph" w:styleId="Heading9">
    <w:name w:val="heading 9"/>
    <w:basedOn w:val="Normal"/>
    <w:next w:val="Normal"/>
    <w:link w:val="Heading9Char"/>
    <w:uiPriority w:val="9"/>
    <w:semiHidden/>
    <w:qFormat/>
    <w:rsid w:val="00973F6A"/>
    <w:pPr>
      <w:keepNext/>
      <w:keepLines/>
      <w:spacing w:before="120" w:after="60"/>
      <w:outlineLvl w:val="8"/>
    </w:pPr>
    <w:rPr>
      <w:rFonts w:asciiTheme="majorHAnsi" w:eastAsiaTheme="majorEastAsia" w:hAnsiTheme="majorHAnsi" w:cstheme="majorBid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6698E"/>
    <w:rPr>
      <w:rFonts w:ascii="Fira Sans" w:eastAsiaTheme="majorEastAsia" w:hAnsi="Fira Sans" w:cstheme="majorBidi"/>
      <w:b/>
      <w:bCs/>
      <w:sz w:val="30"/>
      <w:szCs w:val="28"/>
    </w:rPr>
  </w:style>
  <w:style w:type="character" w:customStyle="1" w:styleId="Heading2Char">
    <w:name w:val="Heading 2 Char"/>
    <w:basedOn w:val="DefaultParagraphFont"/>
    <w:link w:val="Heading2"/>
    <w:uiPriority w:val="9"/>
    <w:rsid w:val="0042753F"/>
    <w:rPr>
      <w:rFonts w:ascii="Fira Sans" w:eastAsiaTheme="majorEastAsia" w:hAnsi="Fira Sans" w:cstheme="majorBidi"/>
      <w:b/>
      <w:bCs/>
      <w:szCs w:val="26"/>
    </w:rPr>
  </w:style>
  <w:style w:type="character" w:customStyle="1" w:styleId="Heading3Char">
    <w:name w:val="Heading 3 Char"/>
    <w:basedOn w:val="DefaultParagraphFont"/>
    <w:link w:val="Heading3"/>
    <w:uiPriority w:val="9"/>
    <w:semiHidden/>
    <w:rsid w:val="00973F6A"/>
    <w:rPr>
      <w:rFonts w:asciiTheme="majorHAnsi" w:eastAsiaTheme="majorEastAsia" w:hAnsiTheme="majorHAnsi" w:cstheme="majorBidi"/>
      <w:b/>
      <w:bCs/>
    </w:rPr>
  </w:style>
  <w:style w:type="paragraph" w:customStyle="1" w:styleId="Position">
    <w:name w:val="Position"/>
    <w:basedOn w:val="NoSpacing"/>
    <w:uiPriority w:val="37"/>
    <w:semiHidden/>
    <w:qFormat/>
    <w:rsid w:val="00973F6A"/>
    <w:rPr>
      <w:b/>
    </w:rPr>
  </w:style>
  <w:style w:type="paragraph" w:customStyle="1" w:styleId="SubHeading">
    <w:name w:val="Sub Heading"/>
    <w:basedOn w:val="Normal"/>
    <w:next w:val="Normal"/>
    <w:uiPriority w:val="9"/>
    <w:qFormat/>
    <w:rsid w:val="00973F6A"/>
    <w:pPr>
      <w:keepNext/>
      <w:keepLines/>
      <w:spacing w:before="120" w:after="0"/>
    </w:pPr>
    <w:rPr>
      <w:b/>
    </w:rPr>
  </w:style>
  <w:style w:type="character" w:customStyle="1" w:styleId="Heading4Char">
    <w:name w:val="Heading 4 Char"/>
    <w:basedOn w:val="DefaultParagraphFont"/>
    <w:link w:val="Heading4"/>
    <w:uiPriority w:val="9"/>
    <w:semiHidden/>
    <w:rsid w:val="00973F6A"/>
    <w:rPr>
      <w:rFonts w:asciiTheme="majorHAnsi" w:eastAsiaTheme="majorEastAsia" w:hAnsiTheme="majorHAnsi" w:cstheme="majorBidi"/>
      <w:b/>
      <w:bCs/>
      <w:iCs/>
    </w:rPr>
  </w:style>
  <w:style w:type="paragraph" w:styleId="ListBullet">
    <w:name w:val="List Bullet"/>
    <w:basedOn w:val="Normal"/>
    <w:uiPriority w:val="16"/>
    <w:unhideWhenUsed/>
    <w:qFormat/>
    <w:rsid w:val="004B5616"/>
    <w:pPr>
      <w:numPr>
        <w:numId w:val="7"/>
      </w:numPr>
      <w:spacing w:before="40" w:after="40"/>
    </w:pPr>
  </w:style>
  <w:style w:type="paragraph" w:styleId="ListBullet2">
    <w:name w:val="List Bullet 2"/>
    <w:basedOn w:val="Normal"/>
    <w:uiPriority w:val="16"/>
    <w:unhideWhenUsed/>
    <w:qFormat/>
    <w:rsid w:val="00973F6A"/>
    <w:pPr>
      <w:numPr>
        <w:ilvl w:val="1"/>
        <w:numId w:val="7"/>
      </w:numPr>
    </w:pPr>
  </w:style>
  <w:style w:type="paragraph" w:styleId="ListNumber">
    <w:name w:val="List Number"/>
    <w:basedOn w:val="Normal"/>
    <w:uiPriority w:val="16"/>
    <w:unhideWhenUsed/>
    <w:qFormat/>
    <w:rsid w:val="00973F6A"/>
    <w:pPr>
      <w:numPr>
        <w:ilvl w:val="1"/>
        <w:numId w:val="6"/>
      </w:numPr>
    </w:pPr>
  </w:style>
  <w:style w:type="paragraph" w:styleId="ListNumber2">
    <w:name w:val="List Number 2"/>
    <w:basedOn w:val="Normal"/>
    <w:uiPriority w:val="16"/>
    <w:unhideWhenUsed/>
    <w:qFormat/>
    <w:rsid w:val="00973F6A"/>
    <w:pPr>
      <w:numPr>
        <w:ilvl w:val="2"/>
        <w:numId w:val="6"/>
      </w:numPr>
    </w:pPr>
  </w:style>
  <w:style w:type="numbering" w:customStyle="1" w:styleId="Lists">
    <w:name w:val="Lists"/>
    <w:uiPriority w:val="99"/>
    <w:rsid w:val="00973F6A"/>
    <w:pPr>
      <w:numPr>
        <w:numId w:val="6"/>
      </w:numPr>
    </w:pPr>
  </w:style>
  <w:style w:type="paragraph" w:styleId="ListNumber3">
    <w:name w:val="List Number 3"/>
    <w:basedOn w:val="Normal"/>
    <w:uiPriority w:val="16"/>
    <w:unhideWhenUsed/>
    <w:qFormat/>
    <w:rsid w:val="00973F6A"/>
    <w:pPr>
      <w:numPr>
        <w:ilvl w:val="3"/>
        <w:numId w:val="6"/>
      </w:numPr>
    </w:pPr>
  </w:style>
  <w:style w:type="character" w:styleId="UnresolvedMention">
    <w:name w:val="Unresolved Mention"/>
    <w:basedOn w:val="DefaultParagraphFont"/>
    <w:uiPriority w:val="99"/>
    <w:semiHidden/>
    <w:rsid w:val="00973F6A"/>
    <w:rPr>
      <w:color w:val="605E5C"/>
      <w:shd w:val="clear" w:color="auto" w:fill="E1DFDD"/>
    </w:rPr>
  </w:style>
  <w:style w:type="paragraph" w:customStyle="1" w:styleId="Reference">
    <w:name w:val="Reference"/>
    <w:basedOn w:val="Address"/>
    <w:uiPriority w:val="37"/>
    <w:semiHidden/>
    <w:qFormat/>
    <w:rsid w:val="00973F6A"/>
    <w:pPr>
      <w:framePr w:w="2268" w:wrap="around" w:hAnchor="page" w:x="9130" w:y="1"/>
    </w:pPr>
    <w:rPr>
      <w:sz w:val="18"/>
    </w:rPr>
  </w:style>
  <w:style w:type="paragraph" w:styleId="TOC1">
    <w:name w:val="toc 1"/>
    <w:basedOn w:val="Normal"/>
    <w:next w:val="Normal"/>
    <w:autoRedefine/>
    <w:uiPriority w:val="39"/>
    <w:rsid w:val="00973F6A"/>
    <w:pPr>
      <w:tabs>
        <w:tab w:val="right" w:leader="dot" w:pos="9639"/>
      </w:tabs>
      <w:spacing w:before="400" w:after="360"/>
      <w:contextualSpacing/>
    </w:pPr>
    <w:rPr>
      <w:rFonts w:ascii="Arial Bold" w:hAnsi="Arial Bold"/>
      <w:b/>
    </w:rPr>
  </w:style>
  <w:style w:type="paragraph" w:styleId="TOCHeading">
    <w:name w:val="TOC Heading"/>
    <w:basedOn w:val="Heading1"/>
    <w:next w:val="Normal"/>
    <w:uiPriority w:val="39"/>
    <w:rsid w:val="00973F6A"/>
    <w:pPr>
      <w:spacing w:after="720"/>
      <w:outlineLvl w:val="9"/>
    </w:pPr>
    <w:rPr>
      <w:sz w:val="44"/>
    </w:rPr>
  </w:style>
  <w:style w:type="paragraph" w:styleId="Footer">
    <w:name w:val="footer"/>
    <w:basedOn w:val="Normal"/>
    <w:link w:val="FooterChar"/>
    <w:uiPriority w:val="99"/>
    <w:rsid w:val="00A6698E"/>
    <w:pPr>
      <w:tabs>
        <w:tab w:val="right" w:pos="10206"/>
      </w:tabs>
      <w:spacing w:after="0" w:line="216" w:lineRule="auto"/>
    </w:pPr>
    <w:rPr>
      <w:sz w:val="18"/>
    </w:rPr>
  </w:style>
  <w:style w:type="character" w:customStyle="1" w:styleId="FooterChar">
    <w:name w:val="Footer Char"/>
    <w:basedOn w:val="DefaultParagraphFont"/>
    <w:link w:val="Footer"/>
    <w:uiPriority w:val="99"/>
    <w:rsid w:val="00A6698E"/>
    <w:rPr>
      <w:sz w:val="18"/>
    </w:rPr>
  </w:style>
  <w:style w:type="paragraph" w:styleId="ListBullet3">
    <w:name w:val="List Bullet 3"/>
    <w:basedOn w:val="Normal"/>
    <w:uiPriority w:val="16"/>
    <w:unhideWhenUsed/>
    <w:qFormat/>
    <w:rsid w:val="00973F6A"/>
    <w:pPr>
      <w:numPr>
        <w:ilvl w:val="2"/>
        <w:numId w:val="7"/>
      </w:numPr>
    </w:pPr>
  </w:style>
  <w:style w:type="table" w:styleId="TableGrid">
    <w:name w:val="Table Grid"/>
    <w:basedOn w:val="TableNormal"/>
    <w:uiPriority w:val="39"/>
    <w:rsid w:val="00A6698E"/>
    <w:pPr>
      <w:spacing w:before="40" w:after="40"/>
    </w:p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styleId="Caption">
    <w:name w:val="caption"/>
    <w:next w:val="Normal"/>
    <w:uiPriority w:val="35"/>
    <w:semiHidden/>
    <w:qFormat/>
    <w:rsid w:val="00973F6A"/>
    <w:pPr>
      <w:spacing w:before="60" w:after="360"/>
    </w:pPr>
    <w:rPr>
      <w:b/>
      <w:bCs/>
      <w:sz w:val="20"/>
      <w:szCs w:val="18"/>
    </w:rPr>
  </w:style>
  <w:style w:type="paragraph" w:styleId="Header">
    <w:name w:val="header"/>
    <w:basedOn w:val="Normal"/>
    <w:link w:val="HeaderChar"/>
    <w:uiPriority w:val="44"/>
    <w:rsid w:val="00E61364"/>
    <w:pPr>
      <w:tabs>
        <w:tab w:val="center" w:pos="4513"/>
        <w:tab w:val="right" w:pos="9026"/>
      </w:tabs>
      <w:spacing w:after="0"/>
    </w:pPr>
  </w:style>
  <w:style w:type="character" w:customStyle="1" w:styleId="HeaderChar">
    <w:name w:val="Header Char"/>
    <w:basedOn w:val="DefaultParagraphFont"/>
    <w:link w:val="Header"/>
    <w:uiPriority w:val="44"/>
    <w:rsid w:val="00E61364"/>
  </w:style>
  <w:style w:type="paragraph" w:styleId="BalloonText">
    <w:name w:val="Balloon Text"/>
    <w:basedOn w:val="Normal"/>
    <w:link w:val="BalloonTextChar"/>
    <w:uiPriority w:val="99"/>
    <w:semiHidden/>
    <w:locked/>
    <w:rsid w:val="00973F6A"/>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3F6A"/>
    <w:rPr>
      <w:rFonts w:ascii="Tahoma" w:hAnsi="Tahoma" w:cs="Tahoma"/>
      <w:sz w:val="16"/>
      <w:szCs w:val="16"/>
    </w:rPr>
  </w:style>
  <w:style w:type="character" w:styleId="PlaceholderText">
    <w:name w:val="Placeholder Text"/>
    <w:basedOn w:val="DefaultParagraphFont"/>
    <w:uiPriority w:val="99"/>
    <w:rsid w:val="00C62644"/>
    <w:rPr>
      <w:rFonts w:asciiTheme="minorHAnsi" w:hAnsiTheme="minorHAnsi"/>
      <w:b w:val="0"/>
      <w:noProof w:val="0"/>
      <w:color w:val="000000" w:themeColor="text1"/>
      <w:sz w:val="30"/>
      <w:lang w:val="en-AU"/>
    </w:rPr>
  </w:style>
  <w:style w:type="paragraph" w:styleId="ListNumber4">
    <w:name w:val="List Number 4"/>
    <w:basedOn w:val="Normal"/>
    <w:uiPriority w:val="16"/>
    <w:semiHidden/>
    <w:qFormat/>
    <w:rsid w:val="00973F6A"/>
    <w:pPr>
      <w:numPr>
        <w:ilvl w:val="4"/>
        <w:numId w:val="6"/>
      </w:numPr>
    </w:pPr>
  </w:style>
  <w:style w:type="character" w:styleId="Hyperlink">
    <w:name w:val="Hyperlink"/>
    <w:basedOn w:val="DefaultParagraphFont"/>
    <w:uiPriority w:val="99"/>
    <w:rsid w:val="00973F6A"/>
    <w:rPr>
      <w:b/>
      <w:noProof w:val="0"/>
      <w:color w:val="000000" w:themeColor="text1"/>
      <w:u w:val="none"/>
      <w:lang w:val="en-AU"/>
    </w:rPr>
  </w:style>
  <w:style w:type="paragraph" w:styleId="Bibliography">
    <w:name w:val="Bibliography"/>
    <w:basedOn w:val="Normal"/>
    <w:next w:val="Normal"/>
    <w:uiPriority w:val="37"/>
    <w:semiHidden/>
    <w:locked/>
    <w:rsid w:val="00973F6A"/>
  </w:style>
  <w:style w:type="paragraph" w:styleId="BlockText">
    <w:name w:val="Block Text"/>
    <w:basedOn w:val="Normal"/>
    <w:uiPriority w:val="99"/>
    <w:semiHidden/>
    <w:locked/>
    <w:rsid w:val="00973F6A"/>
    <w:pPr>
      <w:pBdr>
        <w:top w:val="single" w:sz="2" w:space="10" w:color="DDDDDD" w:themeColor="accent1"/>
        <w:left w:val="single" w:sz="2" w:space="10" w:color="DDDDDD" w:themeColor="accent1"/>
        <w:bottom w:val="single" w:sz="2" w:space="10" w:color="DDDDDD" w:themeColor="accent1"/>
        <w:right w:val="single" w:sz="2" w:space="10" w:color="DDDDDD" w:themeColor="accent1"/>
      </w:pBdr>
      <w:ind w:left="1152" w:right="1152"/>
    </w:pPr>
    <w:rPr>
      <w:rFonts w:eastAsiaTheme="minorEastAsia"/>
      <w:i/>
      <w:iCs/>
      <w:color w:val="DDDDDD" w:themeColor="accent1"/>
    </w:rPr>
  </w:style>
  <w:style w:type="paragraph" w:styleId="BodyText">
    <w:name w:val="Body Text"/>
    <w:basedOn w:val="Normal"/>
    <w:link w:val="BodyTextChar"/>
    <w:uiPriority w:val="99"/>
    <w:semiHidden/>
    <w:locked/>
    <w:rsid w:val="00973F6A"/>
  </w:style>
  <w:style w:type="character" w:customStyle="1" w:styleId="BodyTextChar">
    <w:name w:val="Body Text Char"/>
    <w:basedOn w:val="DefaultParagraphFont"/>
    <w:link w:val="BodyText"/>
    <w:uiPriority w:val="99"/>
    <w:semiHidden/>
    <w:rsid w:val="00973F6A"/>
  </w:style>
  <w:style w:type="paragraph" w:styleId="BodyText2">
    <w:name w:val="Body Text 2"/>
    <w:basedOn w:val="Normal"/>
    <w:link w:val="BodyText2Char"/>
    <w:uiPriority w:val="99"/>
    <w:semiHidden/>
    <w:locked/>
    <w:rsid w:val="00973F6A"/>
    <w:pPr>
      <w:spacing w:line="480" w:lineRule="auto"/>
    </w:pPr>
  </w:style>
  <w:style w:type="character" w:customStyle="1" w:styleId="BodyText2Char">
    <w:name w:val="Body Text 2 Char"/>
    <w:basedOn w:val="DefaultParagraphFont"/>
    <w:link w:val="BodyText2"/>
    <w:uiPriority w:val="99"/>
    <w:semiHidden/>
    <w:rsid w:val="00973F6A"/>
  </w:style>
  <w:style w:type="paragraph" w:styleId="BodyText3">
    <w:name w:val="Body Text 3"/>
    <w:basedOn w:val="Normal"/>
    <w:link w:val="BodyText3Char"/>
    <w:uiPriority w:val="99"/>
    <w:semiHidden/>
    <w:locked/>
    <w:rsid w:val="00973F6A"/>
    <w:rPr>
      <w:sz w:val="16"/>
      <w:szCs w:val="16"/>
    </w:rPr>
  </w:style>
  <w:style w:type="character" w:customStyle="1" w:styleId="BodyText3Char">
    <w:name w:val="Body Text 3 Char"/>
    <w:basedOn w:val="DefaultParagraphFont"/>
    <w:link w:val="BodyText3"/>
    <w:uiPriority w:val="99"/>
    <w:semiHidden/>
    <w:rsid w:val="00973F6A"/>
    <w:rPr>
      <w:sz w:val="16"/>
      <w:szCs w:val="16"/>
    </w:rPr>
  </w:style>
  <w:style w:type="paragraph" w:styleId="BodyTextFirstIndent">
    <w:name w:val="Body Text First Indent"/>
    <w:basedOn w:val="BodyText"/>
    <w:link w:val="BodyTextFirstIndentChar"/>
    <w:uiPriority w:val="99"/>
    <w:semiHidden/>
    <w:locked/>
    <w:rsid w:val="00973F6A"/>
    <w:pPr>
      <w:spacing w:after="170"/>
      <w:ind w:firstLine="360"/>
    </w:pPr>
  </w:style>
  <w:style w:type="character" w:customStyle="1" w:styleId="BodyTextFirstIndentChar">
    <w:name w:val="Body Text First Indent Char"/>
    <w:basedOn w:val="BodyTextChar"/>
    <w:link w:val="BodyTextFirstIndent"/>
    <w:uiPriority w:val="99"/>
    <w:semiHidden/>
    <w:rsid w:val="00973F6A"/>
  </w:style>
  <w:style w:type="paragraph" w:styleId="BodyTextIndent">
    <w:name w:val="Body Text Indent"/>
    <w:basedOn w:val="Normal"/>
    <w:link w:val="BodyTextIndentChar"/>
    <w:uiPriority w:val="99"/>
    <w:semiHidden/>
    <w:locked/>
    <w:rsid w:val="00973F6A"/>
    <w:pPr>
      <w:ind w:left="283"/>
    </w:pPr>
  </w:style>
  <w:style w:type="character" w:customStyle="1" w:styleId="BodyTextIndentChar">
    <w:name w:val="Body Text Indent Char"/>
    <w:basedOn w:val="DefaultParagraphFont"/>
    <w:link w:val="BodyTextIndent"/>
    <w:uiPriority w:val="99"/>
    <w:semiHidden/>
    <w:rsid w:val="00973F6A"/>
  </w:style>
  <w:style w:type="paragraph" w:styleId="BodyTextFirstIndent2">
    <w:name w:val="Body Text First Indent 2"/>
    <w:basedOn w:val="BodyTextIndent"/>
    <w:link w:val="BodyTextFirstIndent2Char"/>
    <w:uiPriority w:val="99"/>
    <w:semiHidden/>
    <w:locked/>
    <w:rsid w:val="00973F6A"/>
    <w:pPr>
      <w:spacing w:after="170"/>
      <w:ind w:left="360" w:firstLine="360"/>
    </w:pPr>
  </w:style>
  <w:style w:type="character" w:customStyle="1" w:styleId="BodyTextFirstIndent2Char">
    <w:name w:val="Body Text First Indent 2 Char"/>
    <w:basedOn w:val="BodyTextIndentChar"/>
    <w:link w:val="BodyTextFirstIndent2"/>
    <w:uiPriority w:val="99"/>
    <w:semiHidden/>
    <w:rsid w:val="00973F6A"/>
  </w:style>
  <w:style w:type="paragraph" w:styleId="BodyTextIndent2">
    <w:name w:val="Body Text Indent 2"/>
    <w:basedOn w:val="Normal"/>
    <w:link w:val="BodyTextIndent2Char"/>
    <w:uiPriority w:val="99"/>
    <w:semiHidden/>
    <w:locked/>
    <w:rsid w:val="00973F6A"/>
    <w:pPr>
      <w:spacing w:line="480" w:lineRule="auto"/>
      <w:ind w:left="283"/>
    </w:pPr>
  </w:style>
  <w:style w:type="character" w:customStyle="1" w:styleId="BodyTextIndent2Char">
    <w:name w:val="Body Text Indent 2 Char"/>
    <w:basedOn w:val="DefaultParagraphFont"/>
    <w:link w:val="BodyTextIndent2"/>
    <w:uiPriority w:val="99"/>
    <w:semiHidden/>
    <w:rsid w:val="00973F6A"/>
  </w:style>
  <w:style w:type="paragraph" w:styleId="BodyTextIndent3">
    <w:name w:val="Body Text Indent 3"/>
    <w:basedOn w:val="Normal"/>
    <w:link w:val="BodyTextIndent3Char"/>
    <w:uiPriority w:val="99"/>
    <w:semiHidden/>
    <w:locked/>
    <w:rsid w:val="00973F6A"/>
    <w:pPr>
      <w:ind w:left="283"/>
    </w:pPr>
    <w:rPr>
      <w:sz w:val="16"/>
      <w:szCs w:val="16"/>
    </w:rPr>
  </w:style>
  <w:style w:type="character" w:customStyle="1" w:styleId="BodyTextIndent3Char">
    <w:name w:val="Body Text Indent 3 Char"/>
    <w:basedOn w:val="DefaultParagraphFont"/>
    <w:link w:val="BodyTextIndent3"/>
    <w:uiPriority w:val="99"/>
    <w:semiHidden/>
    <w:rsid w:val="00973F6A"/>
    <w:rPr>
      <w:sz w:val="16"/>
      <w:szCs w:val="16"/>
    </w:rPr>
  </w:style>
  <w:style w:type="character" w:styleId="BookTitle">
    <w:name w:val="Book Title"/>
    <w:basedOn w:val="DefaultParagraphFont"/>
    <w:uiPriority w:val="33"/>
    <w:semiHidden/>
    <w:qFormat/>
    <w:locked/>
    <w:rsid w:val="00973F6A"/>
    <w:rPr>
      <w:b/>
      <w:bCs/>
      <w:smallCaps/>
      <w:noProof w:val="0"/>
      <w:spacing w:val="5"/>
      <w:lang w:val="en-AU"/>
    </w:rPr>
  </w:style>
  <w:style w:type="paragraph" w:styleId="Closing">
    <w:name w:val="Closing"/>
    <w:basedOn w:val="Normal"/>
    <w:link w:val="ClosingChar"/>
    <w:uiPriority w:val="99"/>
    <w:semiHidden/>
    <w:locked/>
    <w:rsid w:val="00973F6A"/>
    <w:pPr>
      <w:spacing w:after="0"/>
      <w:ind w:left="4252"/>
    </w:pPr>
  </w:style>
  <w:style w:type="character" w:customStyle="1" w:styleId="ClosingChar">
    <w:name w:val="Closing Char"/>
    <w:basedOn w:val="DefaultParagraphFont"/>
    <w:link w:val="Closing"/>
    <w:uiPriority w:val="99"/>
    <w:semiHidden/>
    <w:rsid w:val="00973F6A"/>
  </w:style>
  <w:style w:type="table" w:styleId="ColorfulGrid">
    <w:name w:val="Colorful Grid"/>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F8F8F8" w:themeFill="accent1" w:themeFillTint="33"/>
    </w:tcPr>
    <w:tblStylePr w:type="firstRow">
      <w:rPr>
        <w:b/>
        <w:bCs/>
      </w:rPr>
      <w:tblPr/>
      <w:tcPr>
        <w:shd w:val="clear" w:color="auto" w:fill="F1F1F1" w:themeFill="accent1" w:themeFillTint="66"/>
      </w:tcPr>
    </w:tblStylePr>
    <w:tblStylePr w:type="lastRow">
      <w:rPr>
        <w:b/>
        <w:bCs/>
        <w:color w:val="000000" w:themeColor="text1"/>
      </w:rPr>
      <w:tblPr/>
      <w:tcPr>
        <w:shd w:val="clear" w:color="auto" w:fill="F1F1F1" w:themeFill="accent1" w:themeFillTint="66"/>
      </w:tcPr>
    </w:tblStylePr>
    <w:tblStylePr w:type="firstCol">
      <w:rPr>
        <w:color w:val="FFFFFF" w:themeColor="background1"/>
      </w:rPr>
      <w:tblPr/>
      <w:tcPr>
        <w:shd w:val="clear" w:color="auto" w:fill="A5A5A5" w:themeFill="accent1" w:themeFillShade="BF"/>
      </w:tcPr>
    </w:tblStylePr>
    <w:tblStylePr w:type="lastCol">
      <w:rPr>
        <w:color w:val="FFFFFF" w:themeColor="background1"/>
      </w:rPr>
      <w:tblPr/>
      <w:tcPr>
        <w:shd w:val="clear" w:color="auto" w:fill="A5A5A5" w:themeFill="accent1" w:themeFillShade="BF"/>
      </w:tc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ColorfulGrid-Accent2">
    <w:name w:val="Colorful Grid Accent 2"/>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FEFEF" w:themeFill="accent2" w:themeFillTint="33"/>
    </w:tcPr>
    <w:tblStylePr w:type="firstRow">
      <w:rPr>
        <w:b/>
        <w:bCs/>
      </w:rPr>
      <w:tblPr/>
      <w:tcPr>
        <w:shd w:val="clear" w:color="auto" w:fill="E0E0E0" w:themeFill="accent2" w:themeFillTint="66"/>
      </w:tcPr>
    </w:tblStylePr>
    <w:tblStylePr w:type="lastRow">
      <w:rPr>
        <w:b/>
        <w:bCs/>
        <w:color w:val="000000" w:themeColor="text1"/>
      </w:rPr>
      <w:tblPr/>
      <w:tcPr>
        <w:shd w:val="clear" w:color="auto" w:fill="E0E0E0" w:themeFill="accent2" w:themeFillTint="66"/>
      </w:tcPr>
    </w:tblStylePr>
    <w:tblStylePr w:type="firstCol">
      <w:rPr>
        <w:color w:val="FFFFFF" w:themeColor="background1"/>
      </w:rPr>
      <w:tblPr/>
      <w:tcPr>
        <w:shd w:val="clear" w:color="auto" w:fill="858585" w:themeFill="accent2" w:themeFillShade="BF"/>
      </w:tcPr>
    </w:tblStylePr>
    <w:tblStylePr w:type="lastCol">
      <w:rPr>
        <w:color w:val="FFFFFF" w:themeColor="background1"/>
      </w:rPr>
      <w:tblPr/>
      <w:tcPr>
        <w:shd w:val="clear" w:color="auto" w:fill="858585" w:themeFill="accent2" w:themeFillShade="BF"/>
      </w:tc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ColorfulGrid-Accent3">
    <w:name w:val="Colorful Grid Accent 3"/>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AEAEA" w:themeFill="accent3" w:themeFillTint="33"/>
    </w:tcPr>
    <w:tblStylePr w:type="firstRow">
      <w:rPr>
        <w:b/>
        <w:bCs/>
      </w:rPr>
      <w:tblPr/>
      <w:tcPr>
        <w:shd w:val="clear" w:color="auto" w:fill="D5D5D5" w:themeFill="accent3" w:themeFillTint="66"/>
      </w:tcPr>
    </w:tblStylePr>
    <w:tblStylePr w:type="lastRow">
      <w:rPr>
        <w:b/>
        <w:bCs/>
        <w:color w:val="000000" w:themeColor="text1"/>
      </w:rPr>
      <w:tblPr/>
      <w:tcPr>
        <w:shd w:val="clear" w:color="auto" w:fill="D5D5D5" w:themeFill="accent3" w:themeFillTint="66"/>
      </w:tcPr>
    </w:tblStylePr>
    <w:tblStylePr w:type="firstCol">
      <w:rPr>
        <w:color w:val="FFFFFF" w:themeColor="background1"/>
      </w:rPr>
      <w:tblPr/>
      <w:tcPr>
        <w:shd w:val="clear" w:color="auto" w:fill="707070" w:themeFill="accent3" w:themeFillShade="BF"/>
      </w:tcPr>
    </w:tblStylePr>
    <w:tblStylePr w:type="lastCol">
      <w:rPr>
        <w:color w:val="FFFFFF" w:themeColor="background1"/>
      </w:rPr>
      <w:tblPr/>
      <w:tcPr>
        <w:shd w:val="clear" w:color="auto" w:fill="707070" w:themeFill="accent3" w:themeFillShade="BF"/>
      </w:tc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ColorfulGrid-Accent4">
    <w:name w:val="Colorful Grid Accent 4"/>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5E5E5" w:themeFill="accent4" w:themeFillTint="33"/>
    </w:tcPr>
    <w:tblStylePr w:type="firstRow">
      <w:rPr>
        <w:b/>
        <w:bCs/>
      </w:rPr>
      <w:tblPr/>
      <w:tcPr>
        <w:shd w:val="clear" w:color="auto" w:fill="CCCCCC" w:themeFill="accent4" w:themeFillTint="66"/>
      </w:tcPr>
    </w:tblStylePr>
    <w:tblStylePr w:type="lastRow">
      <w:rPr>
        <w:b/>
        <w:bCs/>
        <w:color w:val="000000" w:themeColor="text1"/>
      </w:rPr>
      <w:tblPr/>
      <w:tcPr>
        <w:shd w:val="clear" w:color="auto" w:fill="CCCCCC" w:themeFill="accent4" w:themeFillTint="66"/>
      </w:tcPr>
    </w:tblStylePr>
    <w:tblStylePr w:type="firstCol">
      <w:rPr>
        <w:color w:val="FFFFFF" w:themeColor="background1"/>
      </w:rPr>
      <w:tblPr/>
      <w:tcPr>
        <w:shd w:val="clear" w:color="auto" w:fill="5F5F5F" w:themeFill="accent4" w:themeFillShade="BF"/>
      </w:tcPr>
    </w:tblStylePr>
    <w:tblStylePr w:type="lastCol">
      <w:rPr>
        <w:color w:val="FFFFFF" w:themeColor="background1"/>
      </w:rPr>
      <w:tblPr/>
      <w:tcPr>
        <w:shd w:val="clear" w:color="auto" w:fill="5F5F5F" w:themeFill="accent4" w:themeFillShade="BF"/>
      </w:tc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ColorfulGrid-Accent5">
    <w:name w:val="Colorful Grid Accent 5"/>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FDFDF" w:themeFill="accent5" w:themeFillTint="33"/>
    </w:tcPr>
    <w:tblStylePr w:type="firstRow">
      <w:rPr>
        <w:b/>
        <w:bCs/>
      </w:rPr>
      <w:tblPr/>
      <w:tcPr>
        <w:shd w:val="clear" w:color="auto" w:fill="BFBFBF" w:themeFill="accent5" w:themeFillTint="66"/>
      </w:tcPr>
    </w:tblStylePr>
    <w:tblStylePr w:type="lastRow">
      <w:rPr>
        <w:b/>
        <w:bCs/>
        <w:color w:val="000000" w:themeColor="text1"/>
      </w:rPr>
      <w:tblPr/>
      <w:tcPr>
        <w:shd w:val="clear" w:color="auto" w:fill="BFBFBF" w:themeFill="accent5" w:themeFillTint="66"/>
      </w:tcPr>
    </w:tblStylePr>
    <w:tblStylePr w:type="firstCol">
      <w:rPr>
        <w:color w:val="FFFFFF" w:themeColor="background1"/>
      </w:rPr>
      <w:tblPr/>
      <w:tcPr>
        <w:shd w:val="clear" w:color="auto" w:fill="474747" w:themeFill="accent5" w:themeFillShade="BF"/>
      </w:tcPr>
    </w:tblStylePr>
    <w:tblStylePr w:type="lastCol">
      <w:rPr>
        <w:color w:val="FFFFFF" w:themeColor="background1"/>
      </w:rPr>
      <w:tblPr/>
      <w:tcPr>
        <w:shd w:val="clear" w:color="auto" w:fill="474747" w:themeFill="accent5" w:themeFillShade="BF"/>
      </w:tc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ColorfulGrid-Accent6">
    <w:name w:val="Colorful Grid Accent 6"/>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BDBDB" w:themeFill="accent6" w:themeFillTint="33"/>
    </w:tcPr>
    <w:tblStylePr w:type="firstRow">
      <w:rPr>
        <w:b/>
        <w:bCs/>
      </w:rPr>
      <w:tblPr/>
      <w:tcPr>
        <w:shd w:val="clear" w:color="auto" w:fill="B7B7B7" w:themeFill="accent6" w:themeFillTint="66"/>
      </w:tcPr>
    </w:tblStylePr>
    <w:tblStylePr w:type="lastRow">
      <w:rPr>
        <w:b/>
        <w:bCs/>
        <w:color w:val="000000" w:themeColor="text1"/>
      </w:rPr>
      <w:tblPr/>
      <w:tcPr>
        <w:shd w:val="clear" w:color="auto" w:fill="B7B7B7" w:themeFill="accent6" w:themeFillTint="66"/>
      </w:tcPr>
    </w:tblStylePr>
    <w:tblStylePr w:type="firstCol">
      <w:rPr>
        <w:color w:val="FFFFFF" w:themeColor="background1"/>
      </w:rPr>
      <w:tblPr/>
      <w:tcPr>
        <w:shd w:val="clear" w:color="auto" w:fill="393939" w:themeFill="accent6" w:themeFillShade="BF"/>
      </w:tcPr>
    </w:tblStylePr>
    <w:tblStylePr w:type="lastCol">
      <w:rPr>
        <w:color w:val="FFFFFF" w:themeColor="background1"/>
      </w:rPr>
      <w:tblPr/>
      <w:tcPr>
        <w:shd w:val="clear" w:color="auto" w:fill="393939" w:themeFill="accent6" w:themeFillShade="BF"/>
      </w:tc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ColorfulList">
    <w:name w:val="Colorful List"/>
    <w:basedOn w:val="TableNormal"/>
    <w:uiPriority w:val="72"/>
    <w:locked/>
    <w:rsid w:val="00973F6A"/>
    <w:pPr>
      <w:spacing w:after="0"/>
    </w:p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locked/>
    <w:rsid w:val="00973F6A"/>
    <w:pPr>
      <w:spacing w:after="0"/>
    </w:pPr>
    <w:tblPr>
      <w:tblStyleRowBandSize w:val="1"/>
      <w:tblStyleColBandSize w:val="1"/>
    </w:tblPr>
    <w:tcPr>
      <w:shd w:val="clear" w:color="auto" w:fill="FBFBFB" w:themeFill="accen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6F6F6" w:themeFill="accent1" w:themeFillTint="3F"/>
      </w:tcPr>
    </w:tblStylePr>
    <w:tblStylePr w:type="band1Horz">
      <w:tblPr/>
      <w:tcPr>
        <w:shd w:val="clear" w:color="auto" w:fill="F8F8F8" w:themeFill="accent1" w:themeFillTint="33"/>
      </w:tcPr>
    </w:tblStylePr>
  </w:style>
  <w:style w:type="table" w:styleId="ColorfulList-Accent2">
    <w:name w:val="Colorful List Accent 2"/>
    <w:basedOn w:val="TableNormal"/>
    <w:uiPriority w:val="72"/>
    <w:locked/>
    <w:rsid w:val="00973F6A"/>
    <w:pPr>
      <w:spacing w:after="0"/>
    </w:pPr>
    <w:tblPr>
      <w:tblStyleRowBandSize w:val="1"/>
      <w:tblStyleColBandSize w:val="1"/>
    </w:tblPr>
    <w:tcPr>
      <w:shd w:val="clear" w:color="auto" w:fill="F7F7F7" w:themeFill="accent2"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BEBEB" w:themeFill="accent2" w:themeFillTint="3F"/>
      </w:tcPr>
    </w:tblStylePr>
    <w:tblStylePr w:type="band1Horz">
      <w:tblPr/>
      <w:tcPr>
        <w:shd w:val="clear" w:color="auto" w:fill="EFEFEF" w:themeFill="accent2" w:themeFillTint="33"/>
      </w:tcPr>
    </w:tblStylePr>
  </w:style>
  <w:style w:type="table" w:styleId="ColorfulList-Accent3">
    <w:name w:val="Colorful List Accent 3"/>
    <w:basedOn w:val="TableNormal"/>
    <w:uiPriority w:val="72"/>
    <w:locked/>
    <w:rsid w:val="00973F6A"/>
    <w:pPr>
      <w:spacing w:after="0"/>
    </w:pPr>
    <w:tblPr>
      <w:tblStyleRowBandSize w:val="1"/>
      <w:tblStyleColBandSize w:val="1"/>
    </w:tblPr>
    <w:tcPr>
      <w:shd w:val="clear" w:color="auto" w:fill="F4F4F4" w:themeFill="accent3" w:themeFillTint="19"/>
    </w:tcPr>
    <w:tblStylePr w:type="firstRow">
      <w:rPr>
        <w:b/>
        <w:bCs/>
        <w:color w:val="FFFFFF" w:themeColor="background1"/>
      </w:rPr>
      <w:tblPr/>
      <w:tcPr>
        <w:tcBorders>
          <w:bottom w:val="single" w:sz="12" w:space="0" w:color="FFFFFF" w:themeColor="background1"/>
        </w:tcBorders>
        <w:shd w:val="clear" w:color="auto" w:fill="666666" w:themeFill="accent4" w:themeFillShade="CC"/>
      </w:tcPr>
    </w:tblStylePr>
    <w:tblStylePr w:type="lastRow">
      <w:rPr>
        <w:b/>
        <w:bCs/>
        <w:color w:val="666666"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E5E5" w:themeFill="accent3" w:themeFillTint="3F"/>
      </w:tcPr>
    </w:tblStylePr>
    <w:tblStylePr w:type="band1Horz">
      <w:tblPr/>
      <w:tcPr>
        <w:shd w:val="clear" w:color="auto" w:fill="EAEAEA" w:themeFill="accent3" w:themeFillTint="33"/>
      </w:tcPr>
    </w:tblStylePr>
  </w:style>
  <w:style w:type="table" w:styleId="ColorfulList-Accent4">
    <w:name w:val="Colorful List Accent 4"/>
    <w:basedOn w:val="TableNormal"/>
    <w:uiPriority w:val="72"/>
    <w:locked/>
    <w:rsid w:val="00973F6A"/>
    <w:pPr>
      <w:spacing w:after="0"/>
    </w:pPr>
    <w:tblPr>
      <w:tblStyleRowBandSize w:val="1"/>
      <w:tblStyleColBandSize w:val="1"/>
    </w:tblPr>
    <w:tcPr>
      <w:shd w:val="clear" w:color="auto" w:fill="F2F2F2" w:themeFill="accent4" w:themeFillTint="19"/>
    </w:tcPr>
    <w:tblStylePr w:type="firstRow">
      <w:rPr>
        <w:b/>
        <w:bCs/>
        <w:color w:val="FFFFFF" w:themeColor="background1"/>
      </w:rPr>
      <w:tblPr/>
      <w:tcPr>
        <w:tcBorders>
          <w:bottom w:val="single" w:sz="12" w:space="0" w:color="FFFFFF" w:themeColor="background1"/>
        </w:tcBorders>
        <w:shd w:val="clear" w:color="auto" w:fill="787878" w:themeFill="accent3" w:themeFillShade="CC"/>
      </w:tcPr>
    </w:tblStylePr>
    <w:tblStylePr w:type="lastRow">
      <w:rPr>
        <w:b/>
        <w:bCs/>
        <w:color w:val="787878"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FDF" w:themeFill="accent4" w:themeFillTint="3F"/>
      </w:tcPr>
    </w:tblStylePr>
    <w:tblStylePr w:type="band1Horz">
      <w:tblPr/>
      <w:tcPr>
        <w:shd w:val="clear" w:color="auto" w:fill="E5E5E5" w:themeFill="accent4" w:themeFillTint="33"/>
      </w:tcPr>
    </w:tblStylePr>
  </w:style>
  <w:style w:type="table" w:styleId="ColorfulList-Accent5">
    <w:name w:val="Colorful List Accent 5"/>
    <w:basedOn w:val="TableNormal"/>
    <w:uiPriority w:val="72"/>
    <w:locked/>
    <w:rsid w:val="00973F6A"/>
    <w:pPr>
      <w:spacing w:after="0"/>
    </w:pPr>
    <w:tblPr>
      <w:tblStyleRowBandSize w:val="1"/>
      <w:tblStyleColBandSize w:val="1"/>
    </w:tblPr>
    <w:tcPr>
      <w:shd w:val="clear" w:color="auto" w:fill="EFEFEF" w:themeFill="accent5" w:themeFillTint="19"/>
    </w:tcPr>
    <w:tblStylePr w:type="firstRow">
      <w:rPr>
        <w:b/>
        <w:bCs/>
        <w:color w:val="FFFFFF" w:themeColor="background1"/>
      </w:rPr>
      <w:tblPr/>
      <w:tcPr>
        <w:tcBorders>
          <w:bottom w:val="single" w:sz="12" w:space="0" w:color="FFFFFF" w:themeColor="background1"/>
        </w:tcBorders>
        <w:shd w:val="clear" w:color="auto" w:fill="3D3D3D" w:themeFill="accent6" w:themeFillShade="CC"/>
      </w:tcPr>
    </w:tblStylePr>
    <w:tblStylePr w:type="lastRow">
      <w:rPr>
        <w:b/>
        <w:bCs/>
        <w:color w:val="3D3D3D"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7D7D7" w:themeFill="accent5" w:themeFillTint="3F"/>
      </w:tcPr>
    </w:tblStylePr>
    <w:tblStylePr w:type="band1Horz">
      <w:tblPr/>
      <w:tcPr>
        <w:shd w:val="clear" w:color="auto" w:fill="DFDFDF" w:themeFill="accent5" w:themeFillTint="33"/>
      </w:tcPr>
    </w:tblStylePr>
  </w:style>
  <w:style w:type="table" w:styleId="ColorfulList-Accent6">
    <w:name w:val="Colorful List Accent 6"/>
    <w:basedOn w:val="TableNormal"/>
    <w:uiPriority w:val="72"/>
    <w:locked/>
    <w:rsid w:val="00973F6A"/>
    <w:pPr>
      <w:spacing w:after="0"/>
    </w:pPr>
    <w:tblPr>
      <w:tblStyleRowBandSize w:val="1"/>
      <w:tblStyleColBandSize w:val="1"/>
    </w:tblPr>
    <w:tcPr>
      <w:shd w:val="clear" w:color="auto" w:fill="EDEDED" w:themeFill="accent6" w:themeFillTint="19"/>
    </w:tcPr>
    <w:tblStylePr w:type="firstRow">
      <w:rPr>
        <w:b/>
        <w:bCs/>
        <w:color w:val="FFFFFF" w:themeColor="background1"/>
      </w:rPr>
      <w:tblPr/>
      <w:tcPr>
        <w:tcBorders>
          <w:bottom w:val="single" w:sz="12" w:space="0" w:color="FFFFFF" w:themeColor="background1"/>
        </w:tcBorders>
        <w:shd w:val="clear" w:color="auto" w:fill="4C4C4C" w:themeFill="accent5" w:themeFillShade="CC"/>
      </w:tcPr>
    </w:tblStylePr>
    <w:tblStylePr w:type="lastRow">
      <w:rPr>
        <w:b/>
        <w:bCs/>
        <w:color w:val="4C4C4C"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3D3" w:themeFill="accent6" w:themeFillTint="3F"/>
      </w:tcPr>
    </w:tblStylePr>
    <w:tblStylePr w:type="band1Horz">
      <w:tblPr/>
      <w:tcPr>
        <w:shd w:val="clear" w:color="auto" w:fill="DBDBDB" w:themeFill="accent6" w:themeFillTint="33"/>
      </w:tcPr>
    </w:tblStylePr>
  </w:style>
  <w:style w:type="table" w:styleId="ColorfulShading">
    <w:name w:val="Colorful Shading"/>
    <w:basedOn w:val="TableNormal"/>
    <w:uiPriority w:val="71"/>
    <w:locked/>
    <w:rsid w:val="00973F6A"/>
    <w:pPr>
      <w:spacing w:after="0"/>
    </w:pPr>
    <w:tblPr>
      <w:tblStyleRowBandSize w:val="1"/>
      <w:tblStyleColBandSize w:val="1"/>
      <w:tblBorders>
        <w:top w:val="single" w:sz="24" w:space="0" w:color="B2B2B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locked/>
    <w:rsid w:val="00973F6A"/>
    <w:pPr>
      <w:spacing w:after="0"/>
    </w:pPr>
    <w:tblPr>
      <w:tblStyleRowBandSize w:val="1"/>
      <w:tblStyleColBandSize w:val="1"/>
      <w:tblBorders>
        <w:top w:val="single" w:sz="24" w:space="0" w:color="B2B2B2" w:themeColor="accent2"/>
        <w:left w:val="single" w:sz="4" w:space="0" w:color="DDDDDD" w:themeColor="accent1"/>
        <w:bottom w:val="single" w:sz="4" w:space="0" w:color="DDDDDD" w:themeColor="accent1"/>
        <w:right w:val="single" w:sz="4" w:space="0" w:color="DDDDDD" w:themeColor="accent1"/>
        <w:insideH w:val="single" w:sz="4" w:space="0" w:color="FFFFFF" w:themeColor="background1"/>
        <w:insideV w:val="single" w:sz="4" w:space="0" w:color="FFFFFF" w:themeColor="background1"/>
      </w:tblBorders>
    </w:tblPr>
    <w:tcPr>
      <w:shd w:val="clear" w:color="auto" w:fill="FBFBFB" w:themeFill="accen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48484" w:themeFill="accent1" w:themeFillShade="99"/>
      </w:tcPr>
    </w:tblStylePr>
    <w:tblStylePr w:type="firstCol">
      <w:rPr>
        <w:color w:val="FFFFFF" w:themeColor="background1"/>
      </w:rPr>
      <w:tblPr/>
      <w:tcPr>
        <w:tcBorders>
          <w:top w:val="nil"/>
          <w:left w:val="nil"/>
          <w:bottom w:val="nil"/>
          <w:right w:val="nil"/>
          <w:insideH w:val="single" w:sz="4" w:space="0" w:color="848484" w:themeColor="accent1" w:themeShade="99"/>
          <w:insideV w:val="nil"/>
        </w:tcBorders>
        <w:shd w:val="clear" w:color="auto" w:fill="84848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848484" w:themeFill="accent1" w:themeFillShade="99"/>
      </w:tcPr>
    </w:tblStylePr>
    <w:tblStylePr w:type="band1Vert">
      <w:tblPr/>
      <w:tcPr>
        <w:shd w:val="clear" w:color="auto" w:fill="F1F1F1" w:themeFill="accent1" w:themeFillTint="66"/>
      </w:tcPr>
    </w:tblStylePr>
    <w:tblStylePr w:type="band1Horz">
      <w:tblPr/>
      <w:tcPr>
        <w:shd w:val="clear" w:color="auto" w:fill="EEEEE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locked/>
    <w:rsid w:val="00973F6A"/>
    <w:pPr>
      <w:spacing w:after="0"/>
    </w:pPr>
    <w:tblPr>
      <w:tblStyleRowBandSize w:val="1"/>
      <w:tblStyleColBandSize w:val="1"/>
      <w:tblBorders>
        <w:top w:val="single" w:sz="24" w:space="0" w:color="B2B2B2" w:themeColor="accent2"/>
        <w:left w:val="single" w:sz="4" w:space="0" w:color="B2B2B2" w:themeColor="accent2"/>
        <w:bottom w:val="single" w:sz="4" w:space="0" w:color="B2B2B2" w:themeColor="accent2"/>
        <w:right w:val="single" w:sz="4" w:space="0" w:color="B2B2B2" w:themeColor="accent2"/>
        <w:insideH w:val="single" w:sz="4" w:space="0" w:color="FFFFFF" w:themeColor="background1"/>
        <w:insideV w:val="single" w:sz="4" w:space="0" w:color="FFFFFF" w:themeColor="background1"/>
      </w:tblBorders>
    </w:tblPr>
    <w:tcPr>
      <w:shd w:val="clear" w:color="auto" w:fill="F7F7F7" w:themeFill="accent2"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A6A6A" w:themeFill="accent2" w:themeFillShade="99"/>
      </w:tcPr>
    </w:tblStylePr>
    <w:tblStylePr w:type="firstCol">
      <w:rPr>
        <w:color w:val="FFFFFF" w:themeColor="background1"/>
      </w:rPr>
      <w:tblPr/>
      <w:tcPr>
        <w:tcBorders>
          <w:top w:val="nil"/>
          <w:left w:val="nil"/>
          <w:bottom w:val="nil"/>
          <w:right w:val="nil"/>
          <w:insideH w:val="single" w:sz="4" w:space="0" w:color="6A6A6A" w:themeColor="accent2" w:themeShade="99"/>
          <w:insideV w:val="nil"/>
        </w:tcBorders>
        <w:shd w:val="clear" w:color="auto" w:fill="6A6A6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6A6A6A" w:themeFill="accent2" w:themeFillShade="99"/>
      </w:tcPr>
    </w:tblStylePr>
    <w:tblStylePr w:type="band1Vert">
      <w:tblPr/>
      <w:tcPr>
        <w:shd w:val="clear" w:color="auto" w:fill="E0E0E0" w:themeFill="accent2" w:themeFillTint="66"/>
      </w:tcPr>
    </w:tblStylePr>
    <w:tblStylePr w:type="band1Horz">
      <w:tblPr/>
      <w:tcPr>
        <w:shd w:val="clear" w:color="auto" w:fill="D8D8D8"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locked/>
    <w:rsid w:val="00973F6A"/>
    <w:pPr>
      <w:spacing w:after="0"/>
    </w:pPr>
    <w:tblPr>
      <w:tblStyleRowBandSize w:val="1"/>
      <w:tblStyleColBandSize w:val="1"/>
      <w:tblBorders>
        <w:top w:val="single" w:sz="24" w:space="0" w:color="808080" w:themeColor="accent4"/>
        <w:left w:val="single" w:sz="4" w:space="0" w:color="969696" w:themeColor="accent3"/>
        <w:bottom w:val="single" w:sz="4" w:space="0" w:color="969696" w:themeColor="accent3"/>
        <w:right w:val="single" w:sz="4" w:space="0" w:color="969696" w:themeColor="accent3"/>
        <w:insideH w:val="single" w:sz="4" w:space="0" w:color="FFFFFF" w:themeColor="background1"/>
        <w:insideV w:val="single" w:sz="4" w:space="0" w:color="FFFFFF" w:themeColor="background1"/>
      </w:tblBorders>
    </w:tblPr>
    <w:tcPr>
      <w:shd w:val="clear" w:color="auto" w:fill="F4F4F4" w:themeFill="accent3" w:themeFillTint="19"/>
    </w:tcPr>
    <w:tblStylePr w:type="firstRow">
      <w:rPr>
        <w:b/>
        <w:bCs/>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A5A5A" w:themeFill="accent3" w:themeFillShade="99"/>
      </w:tcPr>
    </w:tblStylePr>
    <w:tblStylePr w:type="firstCol">
      <w:rPr>
        <w:color w:val="FFFFFF" w:themeColor="background1"/>
      </w:rPr>
      <w:tblPr/>
      <w:tcPr>
        <w:tcBorders>
          <w:top w:val="nil"/>
          <w:left w:val="nil"/>
          <w:bottom w:val="nil"/>
          <w:right w:val="nil"/>
          <w:insideH w:val="single" w:sz="4" w:space="0" w:color="5A5A5A" w:themeColor="accent3" w:themeShade="99"/>
          <w:insideV w:val="nil"/>
        </w:tcBorders>
        <w:shd w:val="clear" w:color="auto" w:fill="5A5A5A"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A5A5A" w:themeFill="accent3" w:themeFillShade="99"/>
      </w:tcPr>
    </w:tblStylePr>
    <w:tblStylePr w:type="band1Vert">
      <w:tblPr/>
      <w:tcPr>
        <w:shd w:val="clear" w:color="auto" w:fill="D5D5D5" w:themeFill="accent3" w:themeFillTint="66"/>
      </w:tcPr>
    </w:tblStylePr>
    <w:tblStylePr w:type="band1Horz">
      <w:tblPr/>
      <w:tcPr>
        <w:shd w:val="clear" w:color="auto" w:fill="CACACA" w:themeFill="accent3" w:themeFillTint="7F"/>
      </w:tcPr>
    </w:tblStylePr>
  </w:style>
  <w:style w:type="table" w:styleId="ColorfulShading-Accent4">
    <w:name w:val="Colorful Shading Accent 4"/>
    <w:basedOn w:val="TableNormal"/>
    <w:uiPriority w:val="71"/>
    <w:locked/>
    <w:rsid w:val="00973F6A"/>
    <w:pPr>
      <w:spacing w:after="0"/>
    </w:pPr>
    <w:tblPr>
      <w:tblStyleRowBandSize w:val="1"/>
      <w:tblStyleColBandSize w:val="1"/>
      <w:tblBorders>
        <w:top w:val="single" w:sz="24" w:space="0" w:color="969696" w:themeColor="accent3"/>
        <w:left w:val="single" w:sz="4" w:space="0" w:color="808080" w:themeColor="accent4"/>
        <w:bottom w:val="single" w:sz="4" w:space="0" w:color="808080" w:themeColor="accent4"/>
        <w:right w:val="single" w:sz="4" w:space="0" w:color="808080" w:themeColor="accent4"/>
        <w:insideH w:val="single" w:sz="4" w:space="0" w:color="FFFFFF" w:themeColor="background1"/>
        <w:insideV w:val="single" w:sz="4" w:space="0" w:color="FFFFFF" w:themeColor="background1"/>
      </w:tblBorders>
    </w:tblPr>
    <w:tcPr>
      <w:shd w:val="clear" w:color="auto" w:fill="F2F2F2" w:themeFill="accent4" w:themeFillTint="19"/>
    </w:tcPr>
    <w:tblStylePr w:type="firstRow">
      <w:rPr>
        <w:b/>
        <w:bCs/>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4C4C" w:themeFill="accent4" w:themeFillShade="99"/>
      </w:tcPr>
    </w:tblStylePr>
    <w:tblStylePr w:type="firstCol">
      <w:rPr>
        <w:color w:val="FFFFFF" w:themeColor="background1"/>
      </w:rPr>
      <w:tblPr/>
      <w:tcPr>
        <w:tcBorders>
          <w:top w:val="nil"/>
          <w:left w:val="nil"/>
          <w:bottom w:val="nil"/>
          <w:right w:val="nil"/>
          <w:insideH w:val="single" w:sz="4" w:space="0" w:color="4C4C4C" w:themeColor="accent4" w:themeShade="99"/>
          <w:insideV w:val="nil"/>
        </w:tcBorders>
        <w:shd w:val="clear" w:color="auto" w:fill="4C4C4C"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4C4C" w:themeFill="accent4" w:themeFillShade="99"/>
      </w:tcPr>
    </w:tblStylePr>
    <w:tblStylePr w:type="band1Vert">
      <w:tblPr/>
      <w:tcPr>
        <w:shd w:val="clear" w:color="auto" w:fill="CCCCCC" w:themeFill="accent4" w:themeFillTint="66"/>
      </w:tcPr>
    </w:tblStylePr>
    <w:tblStylePr w:type="band1Horz">
      <w:tblPr/>
      <w:tcPr>
        <w:shd w:val="clear" w:color="auto" w:fill="BFBFBF"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locked/>
    <w:rsid w:val="00973F6A"/>
    <w:pPr>
      <w:spacing w:after="0"/>
    </w:pPr>
    <w:tblPr>
      <w:tblStyleRowBandSize w:val="1"/>
      <w:tblStyleColBandSize w:val="1"/>
      <w:tblBorders>
        <w:top w:val="single" w:sz="24" w:space="0" w:color="4D4D4D" w:themeColor="accent6"/>
        <w:left w:val="single" w:sz="4" w:space="0" w:color="5F5F5F" w:themeColor="accent5"/>
        <w:bottom w:val="single" w:sz="4" w:space="0" w:color="5F5F5F" w:themeColor="accent5"/>
        <w:right w:val="single" w:sz="4" w:space="0" w:color="5F5F5F" w:themeColor="accent5"/>
        <w:insideH w:val="single" w:sz="4" w:space="0" w:color="FFFFFF" w:themeColor="background1"/>
        <w:insideV w:val="single" w:sz="4" w:space="0" w:color="FFFFFF" w:themeColor="background1"/>
      </w:tblBorders>
    </w:tblPr>
    <w:tcPr>
      <w:shd w:val="clear" w:color="auto" w:fill="EFEFEF" w:themeFill="accent5" w:themeFillTint="19"/>
    </w:tcPr>
    <w:tblStylePr w:type="firstRow">
      <w:rPr>
        <w:b/>
        <w:bCs/>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93939" w:themeFill="accent5" w:themeFillShade="99"/>
      </w:tcPr>
    </w:tblStylePr>
    <w:tblStylePr w:type="firstCol">
      <w:rPr>
        <w:color w:val="FFFFFF" w:themeColor="background1"/>
      </w:rPr>
      <w:tblPr/>
      <w:tcPr>
        <w:tcBorders>
          <w:top w:val="nil"/>
          <w:left w:val="nil"/>
          <w:bottom w:val="nil"/>
          <w:right w:val="nil"/>
          <w:insideH w:val="single" w:sz="4" w:space="0" w:color="393939" w:themeColor="accent5" w:themeShade="99"/>
          <w:insideV w:val="nil"/>
        </w:tcBorders>
        <w:shd w:val="clear" w:color="auto" w:fill="39393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93939" w:themeFill="accent5" w:themeFillShade="99"/>
      </w:tcPr>
    </w:tblStylePr>
    <w:tblStylePr w:type="band1Vert">
      <w:tblPr/>
      <w:tcPr>
        <w:shd w:val="clear" w:color="auto" w:fill="BFBFBF" w:themeFill="accent5" w:themeFillTint="66"/>
      </w:tcPr>
    </w:tblStylePr>
    <w:tblStylePr w:type="band1Horz">
      <w:tblPr/>
      <w:tcPr>
        <w:shd w:val="clear" w:color="auto" w:fill="AFAFA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locked/>
    <w:rsid w:val="00973F6A"/>
    <w:pPr>
      <w:spacing w:after="0"/>
    </w:pPr>
    <w:tblPr>
      <w:tblStyleRowBandSize w:val="1"/>
      <w:tblStyleColBandSize w:val="1"/>
      <w:tblBorders>
        <w:top w:val="single" w:sz="24" w:space="0" w:color="5F5F5F" w:themeColor="accent5"/>
        <w:left w:val="single" w:sz="4" w:space="0" w:color="4D4D4D" w:themeColor="accent6"/>
        <w:bottom w:val="single" w:sz="4" w:space="0" w:color="4D4D4D" w:themeColor="accent6"/>
        <w:right w:val="single" w:sz="4" w:space="0" w:color="4D4D4D" w:themeColor="accent6"/>
        <w:insideH w:val="single" w:sz="4" w:space="0" w:color="FFFFFF" w:themeColor="background1"/>
        <w:insideV w:val="single" w:sz="4" w:space="0" w:color="FFFFFF" w:themeColor="background1"/>
      </w:tblBorders>
    </w:tblPr>
    <w:tcPr>
      <w:shd w:val="clear" w:color="auto" w:fill="EDEDED" w:themeFill="accent6" w:themeFillTint="19"/>
    </w:tcPr>
    <w:tblStylePr w:type="firstRow">
      <w:rPr>
        <w:b/>
        <w:bCs/>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2E2E" w:themeFill="accent6" w:themeFillShade="99"/>
      </w:tcPr>
    </w:tblStylePr>
    <w:tblStylePr w:type="firstCol">
      <w:rPr>
        <w:color w:val="FFFFFF" w:themeColor="background1"/>
      </w:rPr>
      <w:tblPr/>
      <w:tcPr>
        <w:tcBorders>
          <w:top w:val="nil"/>
          <w:left w:val="nil"/>
          <w:bottom w:val="nil"/>
          <w:right w:val="nil"/>
          <w:insideH w:val="single" w:sz="4" w:space="0" w:color="2E2E2E" w:themeColor="accent6" w:themeShade="99"/>
          <w:insideV w:val="nil"/>
        </w:tcBorders>
        <w:shd w:val="clear" w:color="auto" w:fill="2E2E2E"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2E2E" w:themeFill="accent6" w:themeFillShade="99"/>
      </w:tcPr>
    </w:tblStylePr>
    <w:tblStylePr w:type="band1Vert">
      <w:tblPr/>
      <w:tcPr>
        <w:shd w:val="clear" w:color="auto" w:fill="B7B7B7" w:themeFill="accent6" w:themeFillTint="66"/>
      </w:tcPr>
    </w:tblStylePr>
    <w:tblStylePr w:type="band1Horz">
      <w:tblPr/>
      <w:tcPr>
        <w:shd w:val="clear" w:color="auto" w:fill="A6A6A6"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locked/>
    <w:rsid w:val="00973F6A"/>
    <w:rPr>
      <w:noProof w:val="0"/>
      <w:sz w:val="16"/>
      <w:szCs w:val="16"/>
      <w:lang w:val="en-AU"/>
    </w:rPr>
  </w:style>
  <w:style w:type="paragraph" w:styleId="CommentText">
    <w:name w:val="annotation text"/>
    <w:basedOn w:val="Normal"/>
    <w:link w:val="CommentTextChar"/>
    <w:uiPriority w:val="99"/>
    <w:semiHidden/>
    <w:locked/>
    <w:rsid w:val="00973F6A"/>
  </w:style>
  <w:style w:type="character" w:customStyle="1" w:styleId="CommentTextChar">
    <w:name w:val="Comment Text Char"/>
    <w:basedOn w:val="DefaultParagraphFont"/>
    <w:link w:val="CommentText"/>
    <w:uiPriority w:val="99"/>
    <w:semiHidden/>
    <w:rsid w:val="00973F6A"/>
  </w:style>
  <w:style w:type="paragraph" w:styleId="CommentSubject">
    <w:name w:val="annotation subject"/>
    <w:basedOn w:val="CommentText"/>
    <w:next w:val="CommentText"/>
    <w:link w:val="CommentSubjectChar"/>
    <w:uiPriority w:val="99"/>
    <w:semiHidden/>
    <w:locked/>
    <w:rsid w:val="00973F6A"/>
    <w:rPr>
      <w:b/>
      <w:bCs/>
    </w:rPr>
  </w:style>
  <w:style w:type="character" w:customStyle="1" w:styleId="CommentSubjectChar">
    <w:name w:val="Comment Subject Char"/>
    <w:basedOn w:val="CommentTextChar"/>
    <w:link w:val="CommentSubject"/>
    <w:uiPriority w:val="99"/>
    <w:semiHidden/>
    <w:rsid w:val="00973F6A"/>
    <w:rPr>
      <w:b/>
      <w:bCs/>
    </w:rPr>
  </w:style>
  <w:style w:type="table" w:styleId="DarkList">
    <w:name w:val="Dark List"/>
    <w:basedOn w:val="TableNormal"/>
    <w:uiPriority w:val="70"/>
    <w:locked/>
    <w:rsid w:val="00973F6A"/>
    <w:pPr>
      <w:spacing w:after="0"/>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locked/>
    <w:rsid w:val="00973F6A"/>
    <w:pPr>
      <w:spacing w:after="0"/>
    </w:pPr>
    <w:rPr>
      <w:color w:val="FFFFFF" w:themeColor="background1"/>
    </w:rPr>
    <w:tblPr>
      <w:tblStyleRowBandSize w:val="1"/>
      <w:tblStyleColBandSize w:val="1"/>
    </w:tblPr>
    <w:tcPr>
      <w:shd w:val="clear" w:color="auto" w:fill="DDDDD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E6E6E"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A5A5A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A5A5A5" w:themeFill="accent1" w:themeFillShade="BF"/>
      </w:tcPr>
    </w:tblStylePr>
    <w:tblStylePr w:type="band1Vert">
      <w:tblPr/>
      <w:tcPr>
        <w:tcBorders>
          <w:top w:val="nil"/>
          <w:left w:val="nil"/>
          <w:bottom w:val="nil"/>
          <w:right w:val="nil"/>
          <w:insideH w:val="nil"/>
          <w:insideV w:val="nil"/>
        </w:tcBorders>
        <w:shd w:val="clear" w:color="auto" w:fill="A5A5A5" w:themeFill="accent1" w:themeFillShade="BF"/>
      </w:tcPr>
    </w:tblStylePr>
    <w:tblStylePr w:type="band1Horz">
      <w:tblPr/>
      <w:tcPr>
        <w:tcBorders>
          <w:top w:val="nil"/>
          <w:left w:val="nil"/>
          <w:bottom w:val="nil"/>
          <w:right w:val="nil"/>
          <w:insideH w:val="nil"/>
          <w:insideV w:val="nil"/>
        </w:tcBorders>
        <w:shd w:val="clear" w:color="auto" w:fill="A5A5A5" w:themeFill="accent1" w:themeFillShade="BF"/>
      </w:tcPr>
    </w:tblStylePr>
  </w:style>
  <w:style w:type="table" w:styleId="DarkList-Accent2">
    <w:name w:val="Dark List Accent 2"/>
    <w:basedOn w:val="TableNormal"/>
    <w:uiPriority w:val="70"/>
    <w:locked/>
    <w:rsid w:val="00973F6A"/>
    <w:pPr>
      <w:spacing w:after="0"/>
    </w:pPr>
    <w:rPr>
      <w:color w:val="FFFFFF" w:themeColor="background1"/>
    </w:rPr>
    <w:tblPr>
      <w:tblStyleRowBandSize w:val="1"/>
      <w:tblStyleColBandSize w:val="1"/>
    </w:tblPr>
    <w:tcPr>
      <w:shd w:val="clear" w:color="auto" w:fill="B2B2B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85858"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858585"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858585" w:themeFill="accent2" w:themeFillShade="BF"/>
      </w:tcPr>
    </w:tblStylePr>
    <w:tblStylePr w:type="band1Vert">
      <w:tblPr/>
      <w:tcPr>
        <w:tcBorders>
          <w:top w:val="nil"/>
          <w:left w:val="nil"/>
          <w:bottom w:val="nil"/>
          <w:right w:val="nil"/>
          <w:insideH w:val="nil"/>
          <w:insideV w:val="nil"/>
        </w:tcBorders>
        <w:shd w:val="clear" w:color="auto" w:fill="858585" w:themeFill="accent2" w:themeFillShade="BF"/>
      </w:tcPr>
    </w:tblStylePr>
    <w:tblStylePr w:type="band1Horz">
      <w:tblPr/>
      <w:tcPr>
        <w:tcBorders>
          <w:top w:val="nil"/>
          <w:left w:val="nil"/>
          <w:bottom w:val="nil"/>
          <w:right w:val="nil"/>
          <w:insideH w:val="nil"/>
          <w:insideV w:val="nil"/>
        </w:tcBorders>
        <w:shd w:val="clear" w:color="auto" w:fill="858585" w:themeFill="accent2" w:themeFillShade="BF"/>
      </w:tcPr>
    </w:tblStylePr>
  </w:style>
  <w:style w:type="table" w:styleId="DarkList-Accent3">
    <w:name w:val="Dark List Accent 3"/>
    <w:basedOn w:val="TableNormal"/>
    <w:uiPriority w:val="70"/>
    <w:locked/>
    <w:rsid w:val="00973F6A"/>
    <w:pPr>
      <w:spacing w:after="0"/>
    </w:pPr>
    <w:rPr>
      <w:color w:val="FFFFFF" w:themeColor="background1"/>
    </w:rPr>
    <w:tblPr>
      <w:tblStyleRowBandSize w:val="1"/>
      <w:tblStyleColBandSize w:val="1"/>
    </w:tblPr>
    <w:tcPr>
      <w:shd w:val="clear" w:color="auto" w:fill="969696"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A4A4A"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07070"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07070" w:themeFill="accent3" w:themeFillShade="BF"/>
      </w:tcPr>
    </w:tblStylePr>
    <w:tblStylePr w:type="band1Vert">
      <w:tblPr/>
      <w:tcPr>
        <w:tcBorders>
          <w:top w:val="nil"/>
          <w:left w:val="nil"/>
          <w:bottom w:val="nil"/>
          <w:right w:val="nil"/>
          <w:insideH w:val="nil"/>
          <w:insideV w:val="nil"/>
        </w:tcBorders>
        <w:shd w:val="clear" w:color="auto" w:fill="707070" w:themeFill="accent3" w:themeFillShade="BF"/>
      </w:tcPr>
    </w:tblStylePr>
    <w:tblStylePr w:type="band1Horz">
      <w:tblPr/>
      <w:tcPr>
        <w:tcBorders>
          <w:top w:val="nil"/>
          <w:left w:val="nil"/>
          <w:bottom w:val="nil"/>
          <w:right w:val="nil"/>
          <w:insideH w:val="nil"/>
          <w:insideV w:val="nil"/>
        </w:tcBorders>
        <w:shd w:val="clear" w:color="auto" w:fill="707070" w:themeFill="accent3" w:themeFillShade="BF"/>
      </w:tcPr>
    </w:tblStylePr>
  </w:style>
  <w:style w:type="table" w:styleId="DarkList-Accent4">
    <w:name w:val="Dark List Accent 4"/>
    <w:basedOn w:val="TableNormal"/>
    <w:uiPriority w:val="70"/>
    <w:locked/>
    <w:rsid w:val="00973F6A"/>
    <w:pPr>
      <w:spacing w:after="0"/>
    </w:pPr>
    <w:rPr>
      <w:color w:val="FFFFFF" w:themeColor="background1"/>
    </w:rPr>
    <w:tblPr>
      <w:tblStyleRowBandSize w:val="1"/>
      <w:tblStyleColBandSize w:val="1"/>
    </w:tblPr>
    <w:tcPr>
      <w:shd w:val="clear" w:color="auto" w:fill="80808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F3F"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5F5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5F5F" w:themeFill="accent4" w:themeFillShade="BF"/>
      </w:tcPr>
    </w:tblStylePr>
    <w:tblStylePr w:type="band1Vert">
      <w:tblPr/>
      <w:tcPr>
        <w:tcBorders>
          <w:top w:val="nil"/>
          <w:left w:val="nil"/>
          <w:bottom w:val="nil"/>
          <w:right w:val="nil"/>
          <w:insideH w:val="nil"/>
          <w:insideV w:val="nil"/>
        </w:tcBorders>
        <w:shd w:val="clear" w:color="auto" w:fill="5F5F5F" w:themeFill="accent4" w:themeFillShade="BF"/>
      </w:tcPr>
    </w:tblStylePr>
    <w:tblStylePr w:type="band1Horz">
      <w:tblPr/>
      <w:tcPr>
        <w:tcBorders>
          <w:top w:val="nil"/>
          <w:left w:val="nil"/>
          <w:bottom w:val="nil"/>
          <w:right w:val="nil"/>
          <w:insideH w:val="nil"/>
          <w:insideV w:val="nil"/>
        </w:tcBorders>
        <w:shd w:val="clear" w:color="auto" w:fill="5F5F5F" w:themeFill="accent4" w:themeFillShade="BF"/>
      </w:tcPr>
    </w:tblStylePr>
  </w:style>
  <w:style w:type="table" w:styleId="DarkList-Accent5">
    <w:name w:val="Dark List Accent 5"/>
    <w:basedOn w:val="TableNormal"/>
    <w:uiPriority w:val="70"/>
    <w:locked/>
    <w:rsid w:val="00973F6A"/>
    <w:pPr>
      <w:spacing w:after="0"/>
    </w:pPr>
    <w:rPr>
      <w:color w:val="FFFFFF" w:themeColor="background1"/>
    </w:rPr>
    <w:tblPr>
      <w:tblStyleRowBandSize w:val="1"/>
      <w:tblStyleColBandSize w:val="1"/>
    </w:tblPr>
    <w:tcPr>
      <w:shd w:val="clear" w:color="auto" w:fill="5F5F5F"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F2F2F"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74747"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74747" w:themeFill="accent5" w:themeFillShade="BF"/>
      </w:tcPr>
    </w:tblStylePr>
    <w:tblStylePr w:type="band1Vert">
      <w:tblPr/>
      <w:tcPr>
        <w:tcBorders>
          <w:top w:val="nil"/>
          <w:left w:val="nil"/>
          <w:bottom w:val="nil"/>
          <w:right w:val="nil"/>
          <w:insideH w:val="nil"/>
          <w:insideV w:val="nil"/>
        </w:tcBorders>
        <w:shd w:val="clear" w:color="auto" w:fill="474747" w:themeFill="accent5" w:themeFillShade="BF"/>
      </w:tcPr>
    </w:tblStylePr>
    <w:tblStylePr w:type="band1Horz">
      <w:tblPr/>
      <w:tcPr>
        <w:tcBorders>
          <w:top w:val="nil"/>
          <w:left w:val="nil"/>
          <w:bottom w:val="nil"/>
          <w:right w:val="nil"/>
          <w:insideH w:val="nil"/>
          <w:insideV w:val="nil"/>
        </w:tcBorders>
        <w:shd w:val="clear" w:color="auto" w:fill="474747" w:themeFill="accent5" w:themeFillShade="BF"/>
      </w:tcPr>
    </w:tblStylePr>
  </w:style>
  <w:style w:type="table" w:styleId="DarkList-Accent6">
    <w:name w:val="Dark List Accent 6"/>
    <w:basedOn w:val="TableNormal"/>
    <w:uiPriority w:val="70"/>
    <w:locked/>
    <w:rsid w:val="00973F6A"/>
    <w:pPr>
      <w:spacing w:after="0"/>
    </w:pPr>
    <w:rPr>
      <w:color w:val="FFFFFF" w:themeColor="background1"/>
    </w:rPr>
    <w:tblPr>
      <w:tblStyleRowBandSize w:val="1"/>
      <w:tblStyleColBandSize w:val="1"/>
    </w:tblPr>
    <w:tcPr>
      <w:shd w:val="clear" w:color="auto" w:fill="4D4D4D"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262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9393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93939" w:themeFill="accent6" w:themeFillShade="BF"/>
      </w:tcPr>
    </w:tblStylePr>
    <w:tblStylePr w:type="band1Vert">
      <w:tblPr/>
      <w:tcPr>
        <w:tcBorders>
          <w:top w:val="nil"/>
          <w:left w:val="nil"/>
          <w:bottom w:val="nil"/>
          <w:right w:val="nil"/>
          <w:insideH w:val="nil"/>
          <w:insideV w:val="nil"/>
        </w:tcBorders>
        <w:shd w:val="clear" w:color="auto" w:fill="393939" w:themeFill="accent6" w:themeFillShade="BF"/>
      </w:tcPr>
    </w:tblStylePr>
    <w:tblStylePr w:type="band1Horz">
      <w:tblPr/>
      <w:tcPr>
        <w:tcBorders>
          <w:top w:val="nil"/>
          <w:left w:val="nil"/>
          <w:bottom w:val="nil"/>
          <w:right w:val="nil"/>
          <w:insideH w:val="nil"/>
          <w:insideV w:val="nil"/>
        </w:tcBorders>
        <w:shd w:val="clear" w:color="auto" w:fill="393939" w:themeFill="accent6" w:themeFillShade="BF"/>
      </w:tcPr>
    </w:tblStylePr>
  </w:style>
  <w:style w:type="paragraph" w:styleId="Date">
    <w:name w:val="Date"/>
    <w:basedOn w:val="Normal"/>
    <w:next w:val="Normal"/>
    <w:link w:val="DateChar"/>
    <w:uiPriority w:val="37"/>
    <w:semiHidden/>
    <w:locked/>
    <w:rsid w:val="00973F6A"/>
    <w:pPr>
      <w:spacing w:before="120"/>
    </w:pPr>
  </w:style>
  <w:style w:type="character" w:customStyle="1" w:styleId="DateChar">
    <w:name w:val="Date Char"/>
    <w:basedOn w:val="DefaultParagraphFont"/>
    <w:link w:val="Date"/>
    <w:uiPriority w:val="37"/>
    <w:semiHidden/>
    <w:rsid w:val="009175DD"/>
  </w:style>
  <w:style w:type="paragraph" w:styleId="DocumentMap">
    <w:name w:val="Document Map"/>
    <w:basedOn w:val="Normal"/>
    <w:link w:val="DocumentMapChar"/>
    <w:uiPriority w:val="99"/>
    <w:semiHidden/>
    <w:locked/>
    <w:rsid w:val="00973F6A"/>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973F6A"/>
    <w:rPr>
      <w:rFonts w:ascii="Tahoma" w:hAnsi="Tahoma" w:cs="Tahoma"/>
      <w:sz w:val="16"/>
      <w:szCs w:val="16"/>
    </w:rPr>
  </w:style>
  <w:style w:type="paragraph" w:styleId="E-mailSignature">
    <w:name w:val="E-mail Signature"/>
    <w:basedOn w:val="Normal"/>
    <w:link w:val="E-mailSignatureChar"/>
    <w:uiPriority w:val="99"/>
    <w:semiHidden/>
    <w:locked/>
    <w:rsid w:val="00973F6A"/>
    <w:pPr>
      <w:spacing w:after="0"/>
    </w:pPr>
  </w:style>
  <w:style w:type="character" w:customStyle="1" w:styleId="E-mailSignatureChar">
    <w:name w:val="E-mail Signature Char"/>
    <w:basedOn w:val="DefaultParagraphFont"/>
    <w:link w:val="E-mailSignature"/>
    <w:uiPriority w:val="99"/>
    <w:semiHidden/>
    <w:rsid w:val="00973F6A"/>
  </w:style>
  <w:style w:type="character" w:styleId="Emphasis">
    <w:name w:val="Emphasis"/>
    <w:basedOn w:val="DefaultParagraphFont"/>
    <w:uiPriority w:val="20"/>
    <w:semiHidden/>
    <w:qFormat/>
    <w:locked/>
    <w:rsid w:val="00973F6A"/>
    <w:rPr>
      <w:i/>
      <w:iCs/>
      <w:noProof w:val="0"/>
      <w:lang w:val="en-AU"/>
    </w:rPr>
  </w:style>
  <w:style w:type="character" w:styleId="EndnoteReference">
    <w:name w:val="endnote reference"/>
    <w:basedOn w:val="DefaultParagraphFont"/>
    <w:uiPriority w:val="99"/>
    <w:semiHidden/>
    <w:rsid w:val="00973F6A"/>
    <w:rPr>
      <w:noProof w:val="0"/>
      <w:sz w:val="16"/>
      <w:vertAlign w:val="superscript"/>
      <w:lang w:val="en-AU"/>
    </w:rPr>
  </w:style>
  <w:style w:type="paragraph" w:styleId="EndnoteText">
    <w:name w:val="endnote text"/>
    <w:basedOn w:val="Normal"/>
    <w:link w:val="EndnoteTextChar"/>
    <w:uiPriority w:val="99"/>
    <w:semiHidden/>
    <w:rsid w:val="00973F6A"/>
    <w:pPr>
      <w:spacing w:after="0"/>
    </w:pPr>
    <w:rPr>
      <w:sz w:val="16"/>
    </w:rPr>
  </w:style>
  <w:style w:type="character" w:customStyle="1" w:styleId="EndnoteTextChar">
    <w:name w:val="Endnote Text Char"/>
    <w:basedOn w:val="DefaultParagraphFont"/>
    <w:link w:val="EndnoteText"/>
    <w:uiPriority w:val="99"/>
    <w:semiHidden/>
    <w:rsid w:val="009175DD"/>
    <w:rPr>
      <w:sz w:val="16"/>
    </w:rPr>
  </w:style>
  <w:style w:type="paragraph" w:styleId="EnvelopeAddress">
    <w:name w:val="envelope address"/>
    <w:basedOn w:val="Normal"/>
    <w:uiPriority w:val="99"/>
    <w:semiHidden/>
    <w:locked/>
    <w:rsid w:val="00973F6A"/>
    <w:pPr>
      <w:framePr w:w="7920" w:h="1980" w:hRule="exact" w:hSpace="180" w:wrap="auto" w:hAnchor="page" w:xAlign="center" w:yAlign="bottom"/>
      <w:spacing w:after="0"/>
      <w:ind w:left="2880"/>
    </w:pPr>
    <w:rPr>
      <w:rFonts w:asciiTheme="majorHAnsi" w:eastAsiaTheme="majorEastAsia" w:hAnsiTheme="majorHAnsi" w:cstheme="majorBidi"/>
    </w:rPr>
  </w:style>
  <w:style w:type="paragraph" w:styleId="EnvelopeReturn">
    <w:name w:val="envelope return"/>
    <w:basedOn w:val="Normal"/>
    <w:uiPriority w:val="99"/>
    <w:semiHidden/>
    <w:locked/>
    <w:rsid w:val="00973F6A"/>
    <w:pPr>
      <w:spacing w:after="0"/>
    </w:pPr>
    <w:rPr>
      <w:rFonts w:asciiTheme="majorHAnsi" w:eastAsiaTheme="majorEastAsia" w:hAnsiTheme="majorHAnsi" w:cstheme="majorBidi"/>
    </w:rPr>
  </w:style>
  <w:style w:type="character" w:styleId="FollowedHyperlink">
    <w:name w:val="FollowedHyperlink"/>
    <w:basedOn w:val="DefaultParagraphFont"/>
    <w:uiPriority w:val="99"/>
    <w:rsid w:val="00973F6A"/>
    <w:rPr>
      <w:noProof w:val="0"/>
      <w:color w:val="919191" w:themeColor="followedHyperlink"/>
      <w:u w:val="single"/>
      <w:lang w:val="en-AU"/>
    </w:rPr>
  </w:style>
  <w:style w:type="character" w:styleId="FootnoteReference">
    <w:name w:val="footnote reference"/>
    <w:basedOn w:val="DefaultParagraphFont"/>
    <w:uiPriority w:val="99"/>
    <w:semiHidden/>
    <w:rsid w:val="00973F6A"/>
    <w:rPr>
      <w:noProof w:val="0"/>
      <w:sz w:val="16"/>
      <w:vertAlign w:val="superscript"/>
      <w:lang w:val="en-AU"/>
    </w:rPr>
  </w:style>
  <w:style w:type="paragraph" w:styleId="FootnoteText">
    <w:name w:val="footnote text"/>
    <w:basedOn w:val="Normal"/>
    <w:link w:val="FootnoteTextChar"/>
    <w:uiPriority w:val="99"/>
    <w:semiHidden/>
    <w:rsid w:val="00973F6A"/>
    <w:pPr>
      <w:spacing w:after="0"/>
      <w:ind w:left="170" w:hanging="170"/>
    </w:pPr>
    <w:rPr>
      <w:sz w:val="16"/>
    </w:rPr>
  </w:style>
  <w:style w:type="character" w:customStyle="1" w:styleId="FootnoteTextChar">
    <w:name w:val="Footnote Text Char"/>
    <w:basedOn w:val="DefaultParagraphFont"/>
    <w:link w:val="FootnoteText"/>
    <w:uiPriority w:val="99"/>
    <w:semiHidden/>
    <w:rsid w:val="009175DD"/>
    <w:rPr>
      <w:sz w:val="16"/>
    </w:rPr>
  </w:style>
  <w:style w:type="character" w:customStyle="1" w:styleId="Heading5Char">
    <w:name w:val="Heading 5 Char"/>
    <w:basedOn w:val="DefaultParagraphFont"/>
    <w:link w:val="Heading5"/>
    <w:uiPriority w:val="9"/>
    <w:semiHidden/>
    <w:rsid w:val="00973F6A"/>
    <w:rPr>
      <w:rFonts w:asciiTheme="majorHAnsi" w:eastAsiaTheme="majorEastAsia" w:hAnsiTheme="majorHAnsi" w:cstheme="majorBidi"/>
    </w:rPr>
  </w:style>
  <w:style w:type="character" w:customStyle="1" w:styleId="Heading6Char">
    <w:name w:val="Heading 6 Char"/>
    <w:basedOn w:val="DefaultParagraphFont"/>
    <w:link w:val="Heading6"/>
    <w:uiPriority w:val="9"/>
    <w:semiHidden/>
    <w:rsid w:val="00973F6A"/>
    <w:rPr>
      <w:rFonts w:asciiTheme="majorHAnsi" w:eastAsiaTheme="majorEastAsia" w:hAnsiTheme="majorHAnsi" w:cstheme="majorBidi"/>
      <w:iCs/>
    </w:rPr>
  </w:style>
  <w:style w:type="character" w:customStyle="1" w:styleId="Heading7Char">
    <w:name w:val="Heading 7 Char"/>
    <w:basedOn w:val="DefaultParagraphFont"/>
    <w:link w:val="Heading7"/>
    <w:uiPriority w:val="9"/>
    <w:semiHidden/>
    <w:rsid w:val="00973F6A"/>
    <w:rPr>
      <w:rFonts w:asciiTheme="majorHAnsi" w:eastAsiaTheme="majorEastAsia" w:hAnsiTheme="majorHAnsi" w:cstheme="majorBidi"/>
      <w:iCs/>
    </w:rPr>
  </w:style>
  <w:style w:type="character" w:customStyle="1" w:styleId="Heading8Char">
    <w:name w:val="Heading 8 Char"/>
    <w:basedOn w:val="DefaultParagraphFont"/>
    <w:link w:val="Heading8"/>
    <w:uiPriority w:val="9"/>
    <w:semiHidden/>
    <w:rsid w:val="00973F6A"/>
    <w:rPr>
      <w:rFonts w:asciiTheme="majorHAnsi" w:eastAsiaTheme="majorEastAsia" w:hAnsiTheme="majorHAnsi" w:cstheme="majorBidi"/>
    </w:rPr>
  </w:style>
  <w:style w:type="character" w:customStyle="1" w:styleId="Heading9Char">
    <w:name w:val="Heading 9 Char"/>
    <w:basedOn w:val="DefaultParagraphFont"/>
    <w:link w:val="Heading9"/>
    <w:uiPriority w:val="9"/>
    <w:semiHidden/>
    <w:rsid w:val="00973F6A"/>
    <w:rPr>
      <w:rFonts w:asciiTheme="majorHAnsi" w:eastAsiaTheme="majorEastAsia" w:hAnsiTheme="majorHAnsi" w:cstheme="majorBidi"/>
      <w:iCs/>
    </w:rPr>
  </w:style>
  <w:style w:type="character" w:styleId="HTMLAcronym">
    <w:name w:val="HTML Acronym"/>
    <w:basedOn w:val="DefaultParagraphFont"/>
    <w:uiPriority w:val="99"/>
    <w:semiHidden/>
    <w:locked/>
    <w:rsid w:val="00973F6A"/>
    <w:rPr>
      <w:noProof w:val="0"/>
      <w:lang w:val="en-AU"/>
    </w:rPr>
  </w:style>
  <w:style w:type="paragraph" w:styleId="HTMLAddress">
    <w:name w:val="HTML Address"/>
    <w:basedOn w:val="Normal"/>
    <w:link w:val="HTMLAddressChar"/>
    <w:uiPriority w:val="99"/>
    <w:semiHidden/>
    <w:locked/>
    <w:rsid w:val="00973F6A"/>
    <w:pPr>
      <w:spacing w:after="0"/>
    </w:pPr>
    <w:rPr>
      <w:i/>
      <w:iCs/>
    </w:rPr>
  </w:style>
  <w:style w:type="character" w:customStyle="1" w:styleId="HTMLAddressChar">
    <w:name w:val="HTML Address Char"/>
    <w:basedOn w:val="DefaultParagraphFont"/>
    <w:link w:val="HTMLAddress"/>
    <w:uiPriority w:val="99"/>
    <w:semiHidden/>
    <w:rsid w:val="00973F6A"/>
    <w:rPr>
      <w:i/>
      <w:iCs/>
    </w:rPr>
  </w:style>
  <w:style w:type="character" w:styleId="HTMLCite">
    <w:name w:val="HTML Cite"/>
    <w:basedOn w:val="DefaultParagraphFont"/>
    <w:uiPriority w:val="99"/>
    <w:semiHidden/>
    <w:locked/>
    <w:rsid w:val="00973F6A"/>
    <w:rPr>
      <w:i/>
      <w:iCs/>
      <w:noProof w:val="0"/>
      <w:lang w:val="en-AU"/>
    </w:rPr>
  </w:style>
  <w:style w:type="character" w:styleId="HTMLCode">
    <w:name w:val="HTML Code"/>
    <w:basedOn w:val="DefaultParagraphFont"/>
    <w:uiPriority w:val="99"/>
    <w:semiHidden/>
    <w:locked/>
    <w:rsid w:val="00973F6A"/>
    <w:rPr>
      <w:rFonts w:ascii="Consolas" w:hAnsi="Consolas"/>
      <w:noProof w:val="0"/>
      <w:sz w:val="20"/>
      <w:szCs w:val="20"/>
      <w:lang w:val="en-AU"/>
    </w:rPr>
  </w:style>
  <w:style w:type="character" w:styleId="HTMLDefinition">
    <w:name w:val="HTML Definition"/>
    <w:basedOn w:val="DefaultParagraphFont"/>
    <w:uiPriority w:val="99"/>
    <w:semiHidden/>
    <w:locked/>
    <w:rsid w:val="00973F6A"/>
    <w:rPr>
      <w:i/>
      <w:iCs/>
      <w:noProof w:val="0"/>
      <w:lang w:val="en-AU"/>
    </w:rPr>
  </w:style>
  <w:style w:type="character" w:styleId="HTMLKeyboard">
    <w:name w:val="HTML Keyboard"/>
    <w:basedOn w:val="DefaultParagraphFont"/>
    <w:uiPriority w:val="99"/>
    <w:semiHidden/>
    <w:locked/>
    <w:rsid w:val="00973F6A"/>
    <w:rPr>
      <w:rFonts w:ascii="Consolas" w:hAnsi="Consolas"/>
      <w:noProof w:val="0"/>
      <w:sz w:val="20"/>
      <w:szCs w:val="20"/>
      <w:lang w:val="en-AU"/>
    </w:rPr>
  </w:style>
  <w:style w:type="paragraph" w:styleId="HTMLPreformatted">
    <w:name w:val="HTML Preformatted"/>
    <w:basedOn w:val="Normal"/>
    <w:link w:val="HTMLPreformattedChar"/>
    <w:uiPriority w:val="99"/>
    <w:semiHidden/>
    <w:locked/>
    <w:rsid w:val="00973F6A"/>
    <w:pPr>
      <w:spacing w:after="0"/>
    </w:pPr>
    <w:rPr>
      <w:rFonts w:ascii="Consolas" w:hAnsi="Consolas"/>
    </w:rPr>
  </w:style>
  <w:style w:type="character" w:customStyle="1" w:styleId="HTMLPreformattedChar">
    <w:name w:val="HTML Preformatted Char"/>
    <w:basedOn w:val="DefaultParagraphFont"/>
    <w:link w:val="HTMLPreformatted"/>
    <w:uiPriority w:val="99"/>
    <w:semiHidden/>
    <w:rsid w:val="00973F6A"/>
    <w:rPr>
      <w:rFonts w:ascii="Consolas" w:hAnsi="Consolas"/>
    </w:rPr>
  </w:style>
  <w:style w:type="character" w:styleId="HTMLSample">
    <w:name w:val="HTML Sample"/>
    <w:basedOn w:val="DefaultParagraphFont"/>
    <w:uiPriority w:val="99"/>
    <w:semiHidden/>
    <w:locked/>
    <w:rsid w:val="00973F6A"/>
    <w:rPr>
      <w:rFonts w:ascii="Consolas" w:hAnsi="Consolas"/>
      <w:noProof w:val="0"/>
      <w:sz w:val="24"/>
      <w:szCs w:val="24"/>
      <w:lang w:val="en-AU"/>
    </w:rPr>
  </w:style>
  <w:style w:type="character" w:styleId="HTMLTypewriter">
    <w:name w:val="HTML Typewriter"/>
    <w:basedOn w:val="DefaultParagraphFont"/>
    <w:uiPriority w:val="99"/>
    <w:semiHidden/>
    <w:locked/>
    <w:rsid w:val="00973F6A"/>
    <w:rPr>
      <w:rFonts w:ascii="Consolas" w:hAnsi="Consolas"/>
      <w:noProof w:val="0"/>
      <w:sz w:val="20"/>
      <w:szCs w:val="20"/>
      <w:lang w:val="en-AU"/>
    </w:rPr>
  </w:style>
  <w:style w:type="character" w:styleId="HTMLVariable">
    <w:name w:val="HTML Variable"/>
    <w:basedOn w:val="DefaultParagraphFont"/>
    <w:uiPriority w:val="99"/>
    <w:semiHidden/>
    <w:locked/>
    <w:rsid w:val="00973F6A"/>
    <w:rPr>
      <w:i/>
      <w:iCs/>
      <w:noProof w:val="0"/>
      <w:lang w:val="en-AU"/>
    </w:rPr>
  </w:style>
  <w:style w:type="paragraph" w:styleId="Index1">
    <w:name w:val="index 1"/>
    <w:basedOn w:val="Normal"/>
    <w:next w:val="Normal"/>
    <w:autoRedefine/>
    <w:uiPriority w:val="99"/>
    <w:semiHidden/>
    <w:locked/>
    <w:rsid w:val="00973F6A"/>
    <w:pPr>
      <w:spacing w:after="0"/>
      <w:ind w:left="190" w:hanging="190"/>
    </w:pPr>
  </w:style>
  <w:style w:type="paragraph" w:styleId="Index2">
    <w:name w:val="index 2"/>
    <w:basedOn w:val="Normal"/>
    <w:next w:val="Normal"/>
    <w:autoRedefine/>
    <w:uiPriority w:val="99"/>
    <w:semiHidden/>
    <w:locked/>
    <w:rsid w:val="00973F6A"/>
    <w:pPr>
      <w:spacing w:after="0"/>
      <w:ind w:left="380" w:hanging="190"/>
    </w:pPr>
  </w:style>
  <w:style w:type="paragraph" w:styleId="Index3">
    <w:name w:val="index 3"/>
    <w:basedOn w:val="Normal"/>
    <w:next w:val="Normal"/>
    <w:autoRedefine/>
    <w:uiPriority w:val="99"/>
    <w:semiHidden/>
    <w:locked/>
    <w:rsid w:val="00973F6A"/>
    <w:pPr>
      <w:spacing w:after="0"/>
      <w:ind w:left="570" w:hanging="190"/>
    </w:pPr>
  </w:style>
  <w:style w:type="paragraph" w:styleId="Index4">
    <w:name w:val="index 4"/>
    <w:basedOn w:val="Normal"/>
    <w:next w:val="Normal"/>
    <w:autoRedefine/>
    <w:uiPriority w:val="99"/>
    <w:semiHidden/>
    <w:locked/>
    <w:rsid w:val="00973F6A"/>
    <w:pPr>
      <w:spacing w:after="0"/>
      <w:ind w:left="760" w:hanging="190"/>
    </w:pPr>
  </w:style>
  <w:style w:type="paragraph" w:styleId="Index5">
    <w:name w:val="index 5"/>
    <w:basedOn w:val="Normal"/>
    <w:next w:val="Normal"/>
    <w:autoRedefine/>
    <w:uiPriority w:val="99"/>
    <w:semiHidden/>
    <w:locked/>
    <w:rsid w:val="00973F6A"/>
    <w:pPr>
      <w:spacing w:after="0"/>
      <w:ind w:left="950" w:hanging="190"/>
    </w:pPr>
  </w:style>
  <w:style w:type="paragraph" w:styleId="Index6">
    <w:name w:val="index 6"/>
    <w:basedOn w:val="Normal"/>
    <w:next w:val="Normal"/>
    <w:autoRedefine/>
    <w:uiPriority w:val="99"/>
    <w:semiHidden/>
    <w:locked/>
    <w:rsid w:val="00973F6A"/>
    <w:pPr>
      <w:spacing w:after="0"/>
      <w:ind w:left="1140" w:hanging="190"/>
    </w:pPr>
  </w:style>
  <w:style w:type="paragraph" w:styleId="Index7">
    <w:name w:val="index 7"/>
    <w:basedOn w:val="Normal"/>
    <w:next w:val="Normal"/>
    <w:autoRedefine/>
    <w:uiPriority w:val="99"/>
    <w:semiHidden/>
    <w:locked/>
    <w:rsid w:val="00973F6A"/>
    <w:pPr>
      <w:spacing w:after="0"/>
      <w:ind w:left="1330" w:hanging="190"/>
    </w:pPr>
  </w:style>
  <w:style w:type="paragraph" w:styleId="Index8">
    <w:name w:val="index 8"/>
    <w:basedOn w:val="Normal"/>
    <w:next w:val="Normal"/>
    <w:autoRedefine/>
    <w:uiPriority w:val="99"/>
    <w:semiHidden/>
    <w:locked/>
    <w:rsid w:val="00973F6A"/>
    <w:pPr>
      <w:spacing w:after="0"/>
      <w:ind w:left="1520" w:hanging="190"/>
    </w:pPr>
  </w:style>
  <w:style w:type="paragraph" w:styleId="Index9">
    <w:name w:val="index 9"/>
    <w:basedOn w:val="Normal"/>
    <w:next w:val="Normal"/>
    <w:autoRedefine/>
    <w:uiPriority w:val="99"/>
    <w:semiHidden/>
    <w:locked/>
    <w:rsid w:val="00973F6A"/>
    <w:pPr>
      <w:spacing w:after="0"/>
      <w:ind w:left="1710" w:hanging="190"/>
    </w:pPr>
  </w:style>
  <w:style w:type="paragraph" w:styleId="IndexHeading">
    <w:name w:val="index heading"/>
    <w:basedOn w:val="Normal"/>
    <w:next w:val="Index1"/>
    <w:uiPriority w:val="99"/>
    <w:semiHidden/>
    <w:locked/>
    <w:rsid w:val="00973F6A"/>
    <w:rPr>
      <w:rFonts w:asciiTheme="majorHAnsi" w:eastAsiaTheme="majorEastAsia" w:hAnsiTheme="majorHAnsi" w:cstheme="majorBidi"/>
      <w:b/>
      <w:bCs/>
    </w:rPr>
  </w:style>
  <w:style w:type="character" w:styleId="IntenseEmphasis">
    <w:name w:val="Intense Emphasis"/>
    <w:basedOn w:val="DefaultParagraphFont"/>
    <w:uiPriority w:val="21"/>
    <w:semiHidden/>
    <w:qFormat/>
    <w:locked/>
    <w:rsid w:val="00973F6A"/>
    <w:rPr>
      <w:b/>
      <w:bCs/>
      <w:i/>
      <w:iCs/>
      <w:noProof w:val="0"/>
      <w:color w:val="DDDDDD" w:themeColor="accent1"/>
      <w:lang w:val="en-AU"/>
    </w:rPr>
  </w:style>
  <w:style w:type="paragraph" w:styleId="IntenseQuote">
    <w:name w:val="Intense Quote"/>
    <w:basedOn w:val="Normal"/>
    <w:next w:val="Normal"/>
    <w:link w:val="IntenseQuoteChar"/>
    <w:uiPriority w:val="30"/>
    <w:semiHidden/>
    <w:qFormat/>
    <w:locked/>
    <w:rsid w:val="00973F6A"/>
    <w:pPr>
      <w:pBdr>
        <w:bottom w:val="single" w:sz="4" w:space="4" w:color="DDDDDD" w:themeColor="accent1"/>
      </w:pBdr>
      <w:spacing w:before="200" w:after="280"/>
      <w:ind w:left="936" w:right="936"/>
    </w:pPr>
    <w:rPr>
      <w:b/>
      <w:bCs/>
      <w:i/>
      <w:iCs/>
      <w:color w:val="DDDDDD" w:themeColor="accent1"/>
    </w:rPr>
  </w:style>
  <w:style w:type="character" w:customStyle="1" w:styleId="IntenseQuoteChar">
    <w:name w:val="Intense Quote Char"/>
    <w:basedOn w:val="DefaultParagraphFont"/>
    <w:link w:val="IntenseQuote"/>
    <w:uiPriority w:val="30"/>
    <w:semiHidden/>
    <w:rsid w:val="00973F6A"/>
    <w:rPr>
      <w:b/>
      <w:bCs/>
      <w:i/>
      <w:iCs/>
      <w:color w:val="DDDDDD" w:themeColor="accent1"/>
    </w:rPr>
  </w:style>
  <w:style w:type="character" w:styleId="IntenseReference">
    <w:name w:val="Intense Reference"/>
    <w:basedOn w:val="DefaultParagraphFont"/>
    <w:uiPriority w:val="32"/>
    <w:semiHidden/>
    <w:qFormat/>
    <w:locked/>
    <w:rsid w:val="00973F6A"/>
    <w:rPr>
      <w:b/>
      <w:bCs/>
      <w:smallCaps/>
      <w:noProof w:val="0"/>
      <w:color w:val="B2B2B2" w:themeColor="accent2"/>
      <w:spacing w:val="5"/>
      <w:u w:val="single"/>
      <w:lang w:val="en-AU"/>
    </w:rPr>
  </w:style>
  <w:style w:type="table" w:styleId="LightGrid">
    <w:name w:val="Light Grid"/>
    <w:basedOn w:val="TableNormal"/>
    <w:uiPriority w:val="62"/>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18" w:space="0" w:color="DDDDDD" w:themeColor="accent1"/>
          <w:right w:val="single" w:sz="8" w:space="0" w:color="DDDDDD" w:themeColor="accent1"/>
          <w:insideH w:val="nil"/>
          <w:insideV w:val="single" w:sz="8" w:space="0" w:color="DDDDD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insideH w:val="nil"/>
          <w:insideV w:val="single" w:sz="8" w:space="0" w:color="DDDDD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shd w:val="clear" w:color="auto" w:fill="F6F6F6" w:themeFill="accent1" w:themeFillTint="3F"/>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shd w:val="clear" w:color="auto" w:fill="F6F6F6" w:themeFill="accent1" w:themeFillTint="3F"/>
      </w:tcPr>
    </w:tblStylePr>
    <w:tblStylePr w:type="band2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tcPr>
    </w:tblStylePr>
  </w:style>
  <w:style w:type="table" w:styleId="LightGrid-Accent2">
    <w:name w:val="Light Grid Accent 2"/>
    <w:basedOn w:val="TableNormal"/>
    <w:uiPriority w:val="62"/>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18" w:space="0" w:color="B2B2B2" w:themeColor="accent2"/>
          <w:right w:val="single" w:sz="8" w:space="0" w:color="B2B2B2" w:themeColor="accent2"/>
          <w:insideH w:val="nil"/>
          <w:insideV w:val="single" w:sz="8" w:space="0" w:color="B2B2B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insideH w:val="nil"/>
          <w:insideV w:val="single" w:sz="8" w:space="0" w:color="B2B2B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shd w:val="clear" w:color="auto" w:fill="EBEBEB" w:themeFill="accent2" w:themeFillTint="3F"/>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shd w:val="clear" w:color="auto" w:fill="EBEBEB" w:themeFill="accent2" w:themeFillTint="3F"/>
      </w:tcPr>
    </w:tblStylePr>
    <w:tblStylePr w:type="band2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tcPr>
    </w:tblStylePr>
  </w:style>
  <w:style w:type="table" w:styleId="LightGrid-Accent3">
    <w:name w:val="Light Grid Accent 3"/>
    <w:basedOn w:val="TableNormal"/>
    <w:uiPriority w:val="62"/>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18" w:space="0" w:color="969696" w:themeColor="accent3"/>
          <w:right w:val="single" w:sz="8" w:space="0" w:color="969696" w:themeColor="accent3"/>
          <w:insideH w:val="nil"/>
          <w:insideV w:val="single" w:sz="8" w:space="0" w:color="969696"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insideH w:val="nil"/>
          <w:insideV w:val="single" w:sz="8" w:space="0" w:color="969696"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shd w:val="clear" w:color="auto" w:fill="E5E5E5" w:themeFill="accent3" w:themeFillTint="3F"/>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shd w:val="clear" w:color="auto" w:fill="E5E5E5" w:themeFill="accent3" w:themeFillTint="3F"/>
      </w:tcPr>
    </w:tblStylePr>
    <w:tblStylePr w:type="band2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tcPr>
    </w:tblStylePr>
  </w:style>
  <w:style w:type="table" w:styleId="LightGrid-Accent4">
    <w:name w:val="Light Grid Accent 4"/>
    <w:basedOn w:val="TableNormal"/>
    <w:uiPriority w:val="62"/>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18" w:space="0" w:color="808080" w:themeColor="accent4"/>
          <w:right w:val="single" w:sz="8" w:space="0" w:color="808080" w:themeColor="accent4"/>
          <w:insideH w:val="nil"/>
          <w:insideV w:val="single" w:sz="8" w:space="0" w:color="80808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insideH w:val="nil"/>
          <w:insideV w:val="single" w:sz="8" w:space="0" w:color="80808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shd w:val="clear" w:color="auto" w:fill="DFDFDF" w:themeFill="accent4" w:themeFillTint="3F"/>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shd w:val="clear" w:color="auto" w:fill="DFDFDF" w:themeFill="accent4" w:themeFillTint="3F"/>
      </w:tcPr>
    </w:tblStylePr>
    <w:tblStylePr w:type="band2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tcPr>
    </w:tblStylePr>
  </w:style>
  <w:style w:type="table" w:styleId="LightGrid-Accent5">
    <w:name w:val="Light Grid Accent 5"/>
    <w:basedOn w:val="TableNormal"/>
    <w:uiPriority w:val="62"/>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18" w:space="0" w:color="5F5F5F" w:themeColor="accent5"/>
          <w:right w:val="single" w:sz="8" w:space="0" w:color="5F5F5F" w:themeColor="accent5"/>
          <w:insideH w:val="nil"/>
          <w:insideV w:val="single" w:sz="8" w:space="0" w:color="5F5F5F"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insideH w:val="nil"/>
          <w:insideV w:val="single" w:sz="8" w:space="0" w:color="5F5F5F"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shd w:val="clear" w:color="auto" w:fill="D7D7D7" w:themeFill="accent5" w:themeFillTint="3F"/>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shd w:val="clear" w:color="auto" w:fill="D7D7D7" w:themeFill="accent5" w:themeFillTint="3F"/>
      </w:tcPr>
    </w:tblStylePr>
    <w:tblStylePr w:type="band2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tcPr>
    </w:tblStylePr>
  </w:style>
  <w:style w:type="table" w:styleId="LightGrid-Accent6">
    <w:name w:val="Light Grid Accent 6"/>
    <w:basedOn w:val="TableNormal"/>
    <w:uiPriority w:val="62"/>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18" w:space="0" w:color="4D4D4D" w:themeColor="accent6"/>
          <w:right w:val="single" w:sz="8" w:space="0" w:color="4D4D4D" w:themeColor="accent6"/>
          <w:insideH w:val="nil"/>
          <w:insideV w:val="single" w:sz="8" w:space="0" w:color="4D4D4D"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insideH w:val="nil"/>
          <w:insideV w:val="single" w:sz="8" w:space="0" w:color="4D4D4D"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shd w:val="clear" w:color="auto" w:fill="D3D3D3" w:themeFill="accent6" w:themeFillTint="3F"/>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shd w:val="clear" w:color="auto" w:fill="D3D3D3" w:themeFill="accent6" w:themeFillTint="3F"/>
      </w:tcPr>
    </w:tblStylePr>
    <w:tblStylePr w:type="band2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tcPr>
    </w:tblStylePr>
  </w:style>
  <w:style w:type="table" w:styleId="LightList">
    <w:name w:val="Light List"/>
    <w:basedOn w:val="TableNormal"/>
    <w:uiPriority w:val="61"/>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pPr>
        <w:spacing w:before="0" w:after="0" w:line="240" w:lineRule="auto"/>
      </w:pPr>
      <w:rPr>
        <w:b/>
        <w:bCs/>
        <w:color w:val="FFFFFF" w:themeColor="background1"/>
      </w:rPr>
      <w:tblPr/>
      <w:tcPr>
        <w:shd w:val="clear" w:color="auto" w:fill="DDDDDD" w:themeFill="accent1"/>
      </w:tcPr>
    </w:tblStylePr>
    <w:tblStylePr w:type="lastRow">
      <w:pPr>
        <w:spacing w:before="0" w:after="0" w:line="240" w:lineRule="auto"/>
      </w:pPr>
      <w:rPr>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tcBorders>
      </w:tcPr>
    </w:tblStylePr>
    <w:tblStylePr w:type="firstCol">
      <w:rPr>
        <w:b/>
        <w:bCs/>
      </w:rPr>
    </w:tblStylePr>
    <w:tblStylePr w:type="lastCol">
      <w:rPr>
        <w:b/>
        <w:bCs/>
      </w:r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style>
  <w:style w:type="table" w:styleId="LightList-Accent2">
    <w:name w:val="Light List Accent 2"/>
    <w:basedOn w:val="TableNormal"/>
    <w:uiPriority w:val="61"/>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pPr>
        <w:spacing w:before="0" w:after="0" w:line="240" w:lineRule="auto"/>
      </w:pPr>
      <w:rPr>
        <w:b/>
        <w:bCs/>
        <w:color w:val="FFFFFF" w:themeColor="background1"/>
      </w:rPr>
      <w:tblPr/>
      <w:tcPr>
        <w:shd w:val="clear" w:color="auto" w:fill="B2B2B2" w:themeFill="accent2"/>
      </w:tcPr>
    </w:tblStylePr>
    <w:tblStylePr w:type="lastRow">
      <w:pPr>
        <w:spacing w:before="0" w:after="0" w:line="240" w:lineRule="auto"/>
      </w:pPr>
      <w:rPr>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tcBorders>
      </w:tcPr>
    </w:tblStylePr>
    <w:tblStylePr w:type="firstCol">
      <w:rPr>
        <w:b/>
        <w:bCs/>
      </w:rPr>
    </w:tblStylePr>
    <w:tblStylePr w:type="lastCol">
      <w:rPr>
        <w:b/>
        <w:bCs/>
      </w:r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style>
  <w:style w:type="table" w:styleId="LightList-Accent3">
    <w:name w:val="Light List Accent 3"/>
    <w:basedOn w:val="TableNormal"/>
    <w:uiPriority w:val="61"/>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pPr>
        <w:spacing w:before="0" w:after="0" w:line="240" w:lineRule="auto"/>
      </w:pPr>
      <w:rPr>
        <w:b/>
        <w:bCs/>
        <w:color w:val="FFFFFF" w:themeColor="background1"/>
      </w:rPr>
      <w:tblPr/>
      <w:tcPr>
        <w:shd w:val="clear" w:color="auto" w:fill="969696" w:themeFill="accent3"/>
      </w:tcPr>
    </w:tblStylePr>
    <w:tblStylePr w:type="lastRow">
      <w:pPr>
        <w:spacing w:before="0" w:after="0" w:line="240" w:lineRule="auto"/>
      </w:pPr>
      <w:rPr>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tcBorders>
      </w:tcPr>
    </w:tblStylePr>
    <w:tblStylePr w:type="firstCol">
      <w:rPr>
        <w:b/>
        <w:bCs/>
      </w:rPr>
    </w:tblStylePr>
    <w:tblStylePr w:type="lastCol">
      <w:rPr>
        <w:b/>
        <w:bCs/>
      </w:r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style>
  <w:style w:type="table" w:styleId="LightList-Accent4">
    <w:name w:val="Light List Accent 4"/>
    <w:basedOn w:val="TableNormal"/>
    <w:uiPriority w:val="61"/>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pPr>
        <w:spacing w:before="0" w:after="0" w:line="240" w:lineRule="auto"/>
      </w:pPr>
      <w:rPr>
        <w:b/>
        <w:bCs/>
        <w:color w:val="FFFFFF" w:themeColor="background1"/>
      </w:rPr>
      <w:tblPr/>
      <w:tcPr>
        <w:shd w:val="clear" w:color="auto" w:fill="808080" w:themeFill="accent4"/>
      </w:tcPr>
    </w:tblStylePr>
    <w:tblStylePr w:type="lastRow">
      <w:pPr>
        <w:spacing w:before="0" w:after="0" w:line="240" w:lineRule="auto"/>
      </w:pPr>
      <w:rPr>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tcBorders>
      </w:tcPr>
    </w:tblStylePr>
    <w:tblStylePr w:type="firstCol">
      <w:rPr>
        <w:b/>
        <w:bCs/>
      </w:rPr>
    </w:tblStylePr>
    <w:tblStylePr w:type="lastCol">
      <w:rPr>
        <w:b/>
        <w:bCs/>
      </w:r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style>
  <w:style w:type="table" w:styleId="LightList-Accent5">
    <w:name w:val="Light List Accent 5"/>
    <w:basedOn w:val="TableNormal"/>
    <w:uiPriority w:val="61"/>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pPr>
        <w:spacing w:before="0" w:after="0" w:line="240" w:lineRule="auto"/>
      </w:pPr>
      <w:rPr>
        <w:b/>
        <w:bCs/>
        <w:color w:val="FFFFFF" w:themeColor="background1"/>
      </w:rPr>
      <w:tblPr/>
      <w:tcPr>
        <w:shd w:val="clear" w:color="auto" w:fill="5F5F5F" w:themeFill="accent5"/>
      </w:tcPr>
    </w:tblStylePr>
    <w:tblStylePr w:type="lastRow">
      <w:pPr>
        <w:spacing w:before="0" w:after="0" w:line="240" w:lineRule="auto"/>
      </w:pPr>
      <w:rPr>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tcBorders>
      </w:tcPr>
    </w:tblStylePr>
    <w:tblStylePr w:type="firstCol">
      <w:rPr>
        <w:b/>
        <w:bCs/>
      </w:rPr>
    </w:tblStylePr>
    <w:tblStylePr w:type="lastCol">
      <w:rPr>
        <w:b/>
        <w:bCs/>
      </w:r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style>
  <w:style w:type="table" w:styleId="LightList-Accent6">
    <w:name w:val="Light List Accent 6"/>
    <w:basedOn w:val="TableNormal"/>
    <w:uiPriority w:val="61"/>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pPr>
        <w:spacing w:before="0" w:after="0" w:line="240" w:lineRule="auto"/>
      </w:pPr>
      <w:rPr>
        <w:b/>
        <w:bCs/>
        <w:color w:val="FFFFFF" w:themeColor="background1"/>
      </w:rPr>
      <w:tblPr/>
      <w:tcPr>
        <w:shd w:val="clear" w:color="auto" w:fill="4D4D4D" w:themeFill="accent6"/>
      </w:tcPr>
    </w:tblStylePr>
    <w:tblStylePr w:type="lastRow">
      <w:pPr>
        <w:spacing w:before="0" w:after="0" w:line="240" w:lineRule="auto"/>
      </w:pPr>
      <w:rPr>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tcBorders>
      </w:tcPr>
    </w:tblStylePr>
    <w:tblStylePr w:type="firstCol">
      <w:rPr>
        <w:b/>
        <w:bCs/>
      </w:rPr>
    </w:tblStylePr>
    <w:tblStylePr w:type="lastCol">
      <w:rPr>
        <w:b/>
        <w:bCs/>
      </w:r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style>
  <w:style w:type="table" w:styleId="LightShading">
    <w:name w:val="Light Shading"/>
    <w:basedOn w:val="TableNormal"/>
    <w:uiPriority w:val="60"/>
    <w:locked/>
    <w:rsid w:val="00973F6A"/>
    <w:pPr>
      <w:spacing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locked/>
    <w:rsid w:val="00973F6A"/>
    <w:pPr>
      <w:spacing w:after="0"/>
    </w:pPr>
    <w:rPr>
      <w:color w:val="A5A5A5" w:themeColor="accent1" w:themeShade="BF"/>
    </w:rPr>
    <w:tblPr>
      <w:tblStyleRowBandSize w:val="1"/>
      <w:tblStyleColBandSize w:val="1"/>
      <w:tblBorders>
        <w:top w:val="single" w:sz="8" w:space="0" w:color="DDDDDD" w:themeColor="accent1"/>
        <w:bottom w:val="single" w:sz="8" w:space="0" w:color="DDDDDD" w:themeColor="accent1"/>
      </w:tblBorders>
    </w:tblPr>
    <w:tblStylePr w:type="fir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la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left w:val="nil"/>
          <w:right w:val="nil"/>
          <w:insideH w:val="nil"/>
          <w:insideV w:val="nil"/>
        </w:tcBorders>
        <w:shd w:val="clear" w:color="auto" w:fill="F6F6F6" w:themeFill="accent1" w:themeFillTint="3F"/>
      </w:tcPr>
    </w:tblStylePr>
  </w:style>
  <w:style w:type="table" w:styleId="LightShading-Accent2">
    <w:name w:val="Light Shading Accent 2"/>
    <w:basedOn w:val="TableNormal"/>
    <w:uiPriority w:val="60"/>
    <w:locked/>
    <w:rsid w:val="00973F6A"/>
    <w:pPr>
      <w:spacing w:after="0"/>
    </w:pPr>
    <w:rPr>
      <w:color w:val="858585" w:themeColor="accent2" w:themeShade="BF"/>
    </w:rPr>
    <w:tblPr>
      <w:tblStyleRowBandSize w:val="1"/>
      <w:tblStyleColBandSize w:val="1"/>
      <w:tblBorders>
        <w:top w:val="single" w:sz="8" w:space="0" w:color="B2B2B2" w:themeColor="accent2"/>
        <w:bottom w:val="single" w:sz="8" w:space="0" w:color="B2B2B2" w:themeColor="accent2"/>
      </w:tblBorders>
    </w:tblPr>
    <w:tblStylePr w:type="fir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la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left w:val="nil"/>
          <w:right w:val="nil"/>
          <w:insideH w:val="nil"/>
          <w:insideV w:val="nil"/>
        </w:tcBorders>
        <w:shd w:val="clear" w:color="auto" w:fill="EBEBEB" w:themeFill="accent2" w:themeFillTint="3F"/>
      </w:tcPr>
    </w:tblStylePr>
  </w:style>
  <w:style w:type="table" w:styleId="LightShading-Accent3">
    <w:name w:val="Light Shading Accent 3"/>
    <w:basedOn w:val="TableNormal"/>
    <w:uiPriority w:val="60"/>
    <w:locked/>
    <w:rsid w:val="00973F6A"/>
    <w:pPr>
      <w:spacing w:after="0"/>
    </w:pPr>
    <w:rPr>
      <w:color w:val="707070" w:themeColor="accent3" w:themeShade="BF"/>
    </w:rPr>
    <w:tblPr>
      <w:tblStyleRowBandSize w:val="1"/>
      <w:tblStyleColBandSize w:val="1"/>
      <w:tblBorders>
        <w:top w:val="single" w:sz="8" w:space="0" w:color="969696" w:themeColor="accent3"/>
        <w:bottom w:val="single" w:sz="8" w:space="0" w:color="969696" w:themeColor="accent3"/>
      </w:tblBorders>
    </w:tblPr>
    <w:tblStylePr w:type="fir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la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left w:val="nil"/>
          <w:right w:val="nil"/>
          <w:insideH w:val="nil"/>
          <w:insideV w:val="nil"/>
        </w:tcBorders>
        <w:shd w:val="clear" w:color="auto" w:fill="E5E5E5" w:themeFill="accent3" w:themeFillTint="3F"/>
      </w:tcPr>
    </w:tblStylePr>
  </w:style>
  <w:style w:type="table" w:styleId="LightShading-Accent4">
    <w:name w:val="Light Shading Accent 4"/>
    <w:basedOn w:val="TableNormal"/>
    <w:uiPriority w:val="60"/>
    <w:locked/>
    <w:rsid w:val="00973F6A"/>
    <w:pPr>
      <w:spacing w:after="0"/>
    </w:pPr>
    <w:rPr>
      <w:color w:val="5F5F5F" w:themeColor="accent4" w:themeShade="BF"/>
    </w:rPr>
    <w:tblPr>
      <w:tblStyleRowBandSize w:val="1"/>
      <w:tblStyleColBandSize w:val="1"/>
      <w:tblBorders>
        <w:top w:val="single" w:sz="8" w:space="0" w:color="808080" w:themeColor="accent4"/>
        <w:bottom w:val="single" w:sz="8" w:space="0" w:color="808080" w:themeColor="accent4"/>
      </w:tblBorders>
    </w:tblPr>
    <w:tblStylePr w:type="fir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la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left w:val="nil"/>
          <w:right w:val="nil"/>
          <w:insideH w:val="nil"/>
          <w:insideV w:val="nil"/>
        </w:tcBorders>
        <w:shd w:val="clear" w:color="auto" w:fill="DFDFDF" w:themeFill="accent4" w:themeFillTint="3F"/>
      </w:tcPr>
    </w:tblStylePr>
  </w:style>
  <w:style w:type="table" w:styleId="LightShading-Accent5">
    <w:name w:val="Light Shading Accent 5"/>
    <w:basedOn w:val="TableNormal"/>
    <w:uiPriority w:val="60"/>
    <w:locked/>
    <w:rsid w:val="00973F6A"/>
    <w:pPr>
      <w:spacing w:after="0"/>
    </w:pPr>
    <w:rPr>
      <w:color w:val="474747" w:themeColor="accent5" w:themeShade="BF"/>
    </w:rPr>
    <w:tblPr>
      <w:tblStyleRowBandSize w:val="1"/>
      <w:tblStyleColBandSize w:val="1"/>
      <w:tblBorders>
        <w:top w:val="single" w:sz="8" w:space="0" w:color="5F5F5F" w:themeColor="accent5"/>
        <w:bottom w:val="single" w:sz="8" w:space="0" w:color="5F5F5F" w:themeColor="accent5"/>
      </w:tblBorders>
    </w:tblPr>
    <w:tblStylePr w:type="fir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la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left w:val="nil"/>
          <w:right w:val="nil"/>
          <w:insideH w:val="nil"/>
          <w:insideV w:val="nil"/>
        </w:tcBorders>
        <w:shd w:val="clear" w:color="auto" w:fill="D7D7D7" w:themeFill="accent5" w:themeFillTint="3F"/>
      </w:tcPr>
    </w:tblStylePr>
  </w:style>
  <w:style w:type="table" w:styleId="LightShading-Accent6">
    <w:name w:val="Light Shading Accent 6"/>
    <w:basedOn w:val="TableNormal"/>
    <w:uiPriority w:val="60"/>
    <w:locked/>
    <w:rsid w:val="00973F6A"/>
    <w:pPr>
      <w:spacing w:after="0"/>
    </w:pPr>
    <w:rPr>
      <w:color w:val="393939" w:themeColor="accent6" w:themeShade="BF"/>
    </w:rPr>
    <w:tblPr>
      <w:tblStyleRowBandSize w:val="1"/>
      <w:tblStyleColBandSize w:val="1"/>
      <w:tblBorders>
        <w:top w:val="single" w:sz="8" w:space="0" w:color="4D4D4D" w:themeColor="accent6"/>
        <w:bottom w:val="single" w:sz="8" w:space="0" w:color="4D4D4D" w:themeColor="accent6"/>
      </w:tblBorders>
    </w:tblPr>
    <w:tblStylePr w:type="fir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la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left w:val="nil"/>
          <w:right w:val="nil"/>
          <w:insideH w:val="nil"/>
          <w:insideV w:val="nil"/>
        </w:tcBorders>
        <w:shd w:val="clear" w:color="auto" w:fill="D3D3D3" w:themeFill="accent6" w:themeFillTint="3F"/>
      </w:tcPr>
    </w:tblStylePr>
  </w:style>
  <w:style w:type="character" w:styleId="LineNumber">
    <w:name w:val="line number"/>
    <w:basedOn w:val="DefaultParagraphFont"/>
    <w:uiPriority w:val="99"/>
    <w:semiHidden/>
    <w:locked/>
    <w:rsid w:val="00973F6A"/>
    <w:rPr>
      <w:noProof w:val="0"/>
      <w:lang w:val="en-AU"/>
    </w:rPr>
  </w:style>
  <w:style w:type="paragraph" w:styleId="List">
    <w:name w:val="List"/>
    <w:basedOn w:val="Normal"/>
    <w:uiPriority w:val="99"/>
    <w:semiHidden/>
    <w:locked/>
    <w:rsid w:val="00973F6A"/>
    <w:pPr>
      <w:ind w:left="283" w:hanging="283"/>
      <w:contextualSpacing/>
    </w:pPr>
  </w:style>
  <w:style w:type="paragraph" w:styleId="List2">
    <w:name w:val="List 2"/>
    <w:basedOn w:val="Normal"/>
    <w:uiPriority w:val="99"/>
    <w:semiHidden/>
    <w:locked/>
    <w:rsid w:val="00973F6A"/>
    <w:pPr>
      <w:ind w:left="566" w:hanging="283"/>
      <w:contextualSpacing/>
    </w:pPr>
  </w:style>
  <w:style w:type="paragraph" w:styleId="List3">
    <w:name w:val="List 3"/>
    <w:basedOn w:val="Normal"/>
    <w:uiPriority w:val="99"/>
    <w:semiHidden/>
    <w:locked/>
    <w:rsid w:val="00973F6A"/>
    <w:pPr>
      <w:ind w:left="849" w:hanging="283"/>
      <w:contextualSpacing/>
    </w:pPr>
  </w:style>
  <w:style w:type="paragraph" w:styleId="List4">
    <w:name w:val="List 4"/>
    <w:basedOn w:val="Normal"/>
    <w:uiPriority w:val="99"/>
    <w:semiHidden/>
    <w:locked/>
    <w:rsid w:val="00973F6A"/>
    <w:pPr>
      <w:ind w:left="1132" w:hanging="283"/>
      <w:contextualSpacing/>
    </w:pPr>
  </w:style>
  <w:style w:type="paragraph" w:styleId="List5">
    <w:name w:val="List 5"/>
    <w:basedOn w:val="Normal"/>
    <w:uiPriority w:val="99"/>
    <w:semiHidden/>
    <w:locked/>
    <w:rsid w:val="00973F6A"/>
    <w:pPr>
      <w:ind w:left="1415" w:hanging="283"/>
      <w:contextualSpacing/>
    </w:pPr>
  </w:style>
  <w:style w:type="paragraph" w:styleId="ListBullet5">
    <w:name w:val="List Bullet 5"/>
    <w:basedOn w:val="Normal"/>
    <w:uiPriority w:val="99"/>
    <w:semiHidden/>
    <w:locked/>
    <w:rsid w:val="00973F6A"/>
    <w:pPr>
      <w:numPr>
        <w:numId w:val="4"/>
      </w:numPr>
      <w:contextualSpacing/>
    </w:pPr>
  </w:style>
  <w:style w:type="paragraph" w:styleId="ListContinue">
    <w:name w:val="List Continue"/>
    <w:basedOn w:val="Normal"/>
    <w:uiPriority w:val="99"/>
    <w:semiHidden/>
    <w:locked/>
    <w:rsid w:val="00973F6A"/>
    <w:pPr>
      <w:ind w:left="283"/>
      <w:contextualSpacing/>
    </w:pPr>
  </w:style>
  <w:style w:type="paragraph" w:styleId="ListContinue2">
    <w:name w:val="List Continue 2"/>
    <w:basedOn w:val="Normal"/>
    <w:uiPriority w:val="99"/>
    <w:semiHidden/>
    <w:locked/>
    <w:rsid w:val="00973F6A"/>
    <w:pPr>
      <w:ind w:left="566"/>
      <w:contextualSpacing/>
    </w:pPr>
  </w:style>
  <w:style w:type="paragraph" w:styleId="ListContinue3">
    <w:name w:val="List Continue 3"/>
    <w:basedOn w:val="Normal"/>
    <w:uiPriority w:val="99"/>
    <w:semiHidden/>
    <w:locked/>
    <w:rsid w:val="00973F6A"/>
    <w:pPr>
      <w:ind w:left="849"/>
      <w:contextualSpacing/>
    </w:pPr>
  </w:style>
  <w:style w:type="paragraph" w:styleId="ListContinue4">
    <w:name w:val="List Continue 4"/>
    <w:basedOn w:val="Normal"/>
    <w:uiPriority w:val="99"/>
    <w:semiHidden/>
    <w:locked/>
    <w:rsid w:val="00973F6A"/>
    <w:pPr>
      <w:ind w:left="1132"/>
      <w:contextualSpacing/>
    </w:pPr>
  </w:style>
  <w:style w:type="paragraph" w:styleId="ListContinue5">
    <w:name w:val="List Continue 5"/>
    <w:basedOn w:val="Normal"/>
    <w:uiPriority w:val="99"/>
    <w:semiHidden/>
    <w:locked/>
    <w:rsid w:val="00973F6A"/>
    <w:pPr>
      <w:ind w:left="1415"/>
      <w:contextualSpacing/>
    </w:pPr>
  </w:style>
  <w:style w:type="paragraph" w:styleId="ListNumber5">
    <w:name w:val="List Number 5"/>
    <w:basedOn w:val="Normal"/>
    <w:uiPriority w:val="99"/>
    <w:semiHidden/>
    <w:locked/>
    <w:rsid w:val="00973F6A"/>
    <w:pPr>
      <w:numPr>
        <w:numId w:val="5"/>
      </w:numPr>
      <w:contextualSpacing/>
    </w:p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973F6A"/>
    <w:pPr>
      <w:tabs>
        <w:tab w:val="left" w:pos="357"/>
      </w:tabs>
      <w:ind w:left="357"/>
      <w:contextualSpacing/>
    </w:pPr>
  </w:style>
  <w:style w:type="paragraph" w:styleId="MacroText">
    <w:name w:val="macro"/>
    <w:link w:val="MacroTextChar"/>
    <w:uiPriority w:val="99"/>
    <w:semiHidden/>
    <w:locked/>
    <w:rsid w:val="00973F6A"/>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rPr>
  </w:style>
  <w:style w:type="character" w:customStyle="1" w:styleId="MacroTextChar">
    <w:name w:val="Macro Text Char"/>
    <w:basedOn w:val="DefaultParagraphFont"/>
    <w:link w:val="MacroText"/>
    <w:uiPriority w:val="99"/>
    <w:semiHidden/>
    <w:rsid w:val="00973F6A"/>
    <w:rPr>
      <w:rFonts w:ascii="Consolas" w:hAnsi="Consolas"/>
    </w:rPr>
  </w:style>
  <w:style w:type="table" w:styleId="MediumGrid1">
    <w:name w:val="Medium Grid 1"/>
    <w:basedOn w:val="TableNormal"/>
    <w:uiPriority w:val="67"/>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insideV w:val="single" w:sz="8" w:space="0" w:color="E5E5E5" w:themeColor="accent1" w:themeTint="BF"/>
      </w:tblBorders>
    </w:tblPr>
    <w:tcPr>
      <w:shd w:val="clear" w:color="auto" w:fill="F6F6F6" w:themeFill="accent1" w:themeFillTint="3F"/>
    </w:tcPr>
    <w:tblStylePr w:type="firstRow">
      <w:rPr>
        <w:b/>
        <w:bCs/>
      </w:rPr>
    </w:tblStylePr>
    <w:tblStylePr w:type="lastRow">
      <w:rPr>
        <w:b/>
        <w:bCs/>
      </w:rPr>
      <w:tblPr/>
      <w:tcPr>
        <w:tcBorders>
          <w:top w:val="single" w:sz="18" w:space="0" w:color="E5E5E5" w:themeColor="accent1" w:themeTint="BF"/>
        </w:tcBorders>
      </w:tcPr>
    </w:tblStylePr>
    <w:tblStylePr w:type="firstCol">
      <w:rPr>
        <w:b/>
        <w:bCs/>
      </w:rPr>
    </w:tblStylePr>
    <w:tblStylePr w:type="lastCol">
      <w:rPr>
        <w:b/>
        <w:bCs/>
      </w:r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MediumGrid1-Accent2">
    <w:name w:val="Medium Grid 1 Accent 2"/>
    <w:basedOn w:val="TableNormal"/>
    <w:uiPriority w:val="67"/>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insideV w:val="single" w:sz="8" w:space="0" w:color="C5C5C5" w:themeColor="accent2" w:themeTint="BF"/>
      </w:tblBorders>
    </w:tblPr>
    <w:tcPr>
      <w:shd w:val="clear" w:color="auto" w:fill="EBEBEB" w:themeFill="accent2" w:themeFillTint="3F"/>
    </w:tcPr>
    <w:tblStylePr w:type="firstRow">
      <w:rPr>
        <w:b/>
        <w:bCs/>
      </w:rPr>
    </w:tblStylePr>
    <w:tblStylePr w:type="lastRow">
      <w:rPr>
        <w:b/>
        <w:bCs/>
      </w:rPr>
      <w:tblPr/>
      <w:tcPr>
        <w:tcBorders>
          <w:top w:val="single" w:sz="18" w:space="0" w:color="C5C5C5" w:themeColor="accent2" w:themeTint="BF"/>
        </w:tcBorders>
      </w:tcPr>
    </w:tblStylePr>
    <w:tblStylePr w:type="firstCol">
      <w:rPr>
        <w:b/>
        <w:bCs/>
      </w:rPr>
    </w:tblStylePr>
    <w:tblStylePr w:type="lastCol">
      <w:rPr>
        <w:b/>
        <w:bCs/>
      </w:r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MediumGrid1-Accent3">
    <w:name w:val="Medium Grid 1 Accent 3"/>
    <w:basedOn w:val="TableNormal"/>
    <w:uiPriority w:val="67"/>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insideV w:val="single" w:sz="8" w:space="0" w:color="B0B0B0" w:themeColor="accent3" w:themeTint="BF"/>
      </w:tblBorders>
    </w:tblPr>
    <w:tcPr>
      <w:shd w:val="clear" w:color="auto" w:fill="E5E5E5" w:themeFill="accent3" w:themeFillTint="3F"/>
    </w:tcPr>
    <w:tblStylePr w:type="firstRow">
      <w:rPr>
        <w:b/>
        <w:bCs/>
      </w:rPr>
    </w:tblStylePr>
    <w:tblStylePr w:type="lastRow">
      <w:rPr>
        <w:b/>
        <w:bCs/>
      </w:rPr>
      <w:tblPr/>
      <w:tcPr>
        <w:tcBorders>
          <w:top w:val="single" w:sz="18" w:space="0" w:color="B0B0B0" w:themeColor="accent3" w:themeTint="BF"/>
        </w:tcBorders>
      </w:tcPr>
    </w:tblStylePr>
    <w:tblStylePr w:type="firstCol">
      <w:rPr>
        <w:b/>
        <w:bCs/>
      </w:rPr>
    </w:tblStylePr>
    <w:tblStylePr w:type="lastCol">
      <w:rPr>
        <w:b/>
        <w:bCs/>
      </w:r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MediumGrid1-Accent4">
    <w:name w:val="Medium Grid 1 Accent 4"/>
    <w:basedOn w:val="TableNormal"/>
    <w:uiPriority w:val="67"/>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insideV w:val="single" w:sz="8" w:space="0" w:color="9F9F9F" w:themeColor="accent4" w:themeTint="BF"/>
      </w:tblBorders>
    </w:tblPr>
    <w:tcPr>
      <w:shd w:val="clear" w:color="auto" w:fill="DFDFDF" w:themeFill="accent4" w:themeFillTint="3F"/>
    </w:tcPr>
    <w:tblStylePr w:type="firstRow">
      <w:rPr>
        <w:b/>
        <w:bCs/>
      </w:rPr>
    </w:tblStylePr>
    <w:tblStylePr w:type="lastRow">
      <w:rPr>
        <w:b/>
        <w:bCs/>
      </w:rPr>
      <w:tblPr/>
      <w:tcPr>
        <w:tcBorders>
          <w:top w:val="single" w:sz="18" w:space="0" w:color="9F9F9F" w:themeColor="accent4" w:themeTint="BF"/>
        </w:tcBorders>
      </w:tcPr>
    </w:tblStylePr>
    <w:tblStylePr w:type="firstCol">
      <w:rPr>
        <w:b/>
        <w:bCs/>
      </w:rPr>
    </w:tblStylePr>
    <w:tblStylePr w:type="lastCol">
      <w:rPr>
        <w:b/>
        <w:bCs/>
      </w:r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MediumGrid1-Accent5">
    <w:name w:val="Medium Grid 1 Accent 5"/>
    <w:basedOn w:val="TableNormal"/>
    <w:uiPriority w:val="67"/>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insideV w:val="single" w:sz="8" w:space="0" w:color="878787" w:themeColor="accent5" w:themeTint="BF"/>
      </w:tblBorders>
    </w:tblPr>
    <w:tcPr>
      <w:shd w:val="clear" w:color="auto" w:fill="D7D7D7" w:themeFill="accent5" w:themeFillTint="3F"/>
    </w:tcPr>
    <w:tblStylePr w:type="firstRow">
      <w:rPr>
        <w:b/>
        <w:bCs/>
      </w:rPr>
    </w:tblStylePr>
    <w:tblStylePr w:type="lastRow">
      <w:rPr>
        <w:b/>
        <w:bCs/>
      </w:rPr>
      <w:tblPr/>
      <w:tcPr>
        <w:tcBorders>
          <w:top w:val="single" w:sz="18" w:space="0" w:color="878787" w:themeColor="accent5" w:themeTint="BF"/>
        </w:tcBorders>
      </w:tcPr>
    </w:tblStylePr>
    <w:tblStylePr w:type="firstCol">
      <w:rPr>
        <w:b/>
        <w:bCs/>
      </w:rPr>
    </w:tblStylePr>
    <w:tblStylePr w:type="lastCol">
      <w:rPr>
        <w:b/>
        <w:bCs/>
      </w:r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MediumGrid1-Accent6">
    <w:name w:val="Medium Grid 1 Accent 6"/>
    <w:basedOn w:val="TableNormal"/>
    <w:uiPriority w:val="67"/>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insideV w:val="single" w:sz="8" w:space="0" w:color="797979" w:themeColor="accent6" w:themeTint="BF"/>
      </w:tblBorders>
    </w:tblPr>
    <w:tcPr>
      <w:shd w:val="clear" w:color="auto" w:fill="D3D3D3" w:themeFill="accent6" w:themeFillTint="3F"/>
    </w:tcPr>
    <w:tblStylePr w:type="firstRow">
      <w:rPr>
        <w:b/>
        <w:bCs/>
      </w:rPr>
    </w:tblStylePr>
    <w:tblStylePr w:type="lastRow">
      <w:rPr>
        <w:b/>
        <w:bCs/>
      </w:rPr>
      <w:tblPr/>
      <w:tcPr>
        <w:tcBorders>
          <w:top w:val="single" w:sz="18" w:space="0" w:color="797979" w:themeColor="accent6" w:themeTint="BF"/>
        </w:tcBorders>
      </w:tcPr>
    </w:tblStylePr>
    <w:tblStylePr w:type="firstCol">
      <w:rPr>
        <w:b/>
        <w:bCs/>
      </w:rPr>
    </w:tblStylePr>
    <w:tblStylePr w:type="lastCol">
      <w:rPr>
        <w:b/>
        <w:bCs/>
      </w:r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MediumGrid2">
    <w:name w:val="Medium Grid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cPr>
      <w:shd w:val="clear" w:color="auto" w:fill="F6F6F6" w:themeFill="accent1" w:themeFillTint="3F"/>
    </w:tcPr>
    <w:tblStylePr w:type="firstRow">
      <w:rPr>
        <w:b/>
        <w:bCs/>
        <w:color w:val="000000" w:themeColor="text1"/>
      </w:rPr>
      <w:tblPr/>
      <w:tcPr>
        <w:shd w:val="clear" w:color="auto" w:fill="FBFB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8F8F8" w:themeFill="accent1" w:themeFillTint="33"/>
      </w:tcPr>
    </w:tblStylePr>
    <w:tblStylePr w:type="band1Vert">
      <w:tblPr/>
      <w:tcPr>
        <w:shd w:val="clear" w:color="auto" w:fill="EEEEEE" w:themeFill="accent1" w:themeFillTint="7F"/>
      </w:tcPr>
    </w:tblStylePr>
    <w:tblStylePr w:type="band1Horz">
      <w:tblPr/>
      <w:tcPr>
        <w:tcBorders>
          <w:insideH w:val="single" w:sz="6" w:space="0" w:color="DDDDDD" w:themeColor="accent1"/>
          <w:insideV w:val="single" w:sz="6" w:space="0" w:color="DDDDDD" w:themeColor="accent1"/>
        </w:tcBorders>
        <w:shd w:val="clear" w:color="auto" w:fill="EEEEE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cPr>
      <w:shd w:val="clear" w:color="auto" w:fill="EBEBEB" w:themeFill="accent2" w:themeFillTint="3F"/>
    </w:tcPr>
    <w:tblStylePr w:type="firstRow">
      <w:rPr>
        <w:b/>
        <w:bCs/>
        <w:color w:val="000000" w:themeColor="text1"/>
      </w:rPr>
      <w:tblPr/>
      <w:tcPr>
        <w:shd w:val="clear" w:color="auto" w:fill="F7F7F7"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FEFEF" w:themeFill="accent2" w:themeFillTint="33"/>
      </w:tcPr>
    </w:tblStylePr>
    <w:tblStylePr w:type="band1Vert">
      <w:tblPr/>
      <w:tcPr>
        <w:shd w:val="clear" w:color="auto" w:fill="D8D8D8" w:themeFill="accent2" w:themeFillTint="7F"/>
      </w:tcPr>
    </w:tblStylePr>
    <w:tblStylePr w:type="band1Horz">
      <w:tblPr/>
      <w:tcPr>
        <w:tcBorders>
          <w:insideH w:val="single" w:sz="6" w:space="0" w:color="B2B2B2" w:themeColor="accent2"/>
          <w:insideV w:val="single" w:sz="6" w:space="0" w:color="B2B2B2" w:themeColor="accent2"/>
        </w:tcBorders>
        <w:shd w:val="clear" w:color="auto" w:fill="D8D8D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cPr>
      <w:shd w:val="clear" w:color="auto" w:fill="E5E5E5" w:themeFill="accent3" w:themeFillTint="3F"/>
    </w:tcPr>
    <w:tblStylePr w:type="firstRow">
      <w:rPr>
        <w:b/>
        <w:bCs/>
        <w:color w:val="000000" w:themeColor="text1"/>
      </w:rPr>
      <w:tblPr/>
      <w:tcPr>
        <w:shd w:val="clear" w:color="auto" w:fill="F4F4F4"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EAEA" w:themeFill="accent3" w:themeFillTint="33"/>
      </w:tcPr>
    </w:tblStylePr>
    <w:tblStylePr w:type="band1Vert">
      <w:tblPr/>
      <w:tcPr>
        <w:shd w:val="clear" w:color="auto" w:fill="CACACA" w:themeFill="accent3" w:themeFillTint="7F"/>
      </w:tcPr>
    </w:tblStylePr>
    <w:tblStylePr w:type="band1Horz">
      <w:tblPr/>
      <w:tcPr>
        <w:tcBorders>
          <w:insideH w:val="single" w:sz="6" w:space="0" w:color="969696" w:themeColor="accent3"/>
          <w:insideV w:val="single" w:sz="6" w:space="0" w:color="969696" w:themeColor="accent3"/>
        </w:tcBorders>
        <w:shd w:val="clear" w:color="auto" w:fill="CACACA"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cPr>
      <w:shd w:val="clear" w:color="auto" w:fill="DFDFDF" w:themeFill="accent4" w:themeFillTint="3F"/>
    </w:tcPr>
    <w:tblStylePr w:type="firstRow">
      <w:rPr>
        <w:b/>
        <w:bCs/>
        <w:color w:val="000000" w:themeColor="text1"/>
      </w:rPr>
      <w:tblPr/>
      <w:tcPr>
        <w:shd w:val="clear" w:color="auto" w:fill="F2F2F2"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5E5" w:themeFill="accent4" w:themeFillTint="33"/>
      </w:tcPr>
    </w:tblStylePr>
    <w:tblStylePr w:type="band1Vert">
      <w:tblPr/>
      <w:tcPr>
        <w:shd w:val="clear" w:color="auto" w:fill="BFBFBF" w:themeFill="accent4" w:themeFillTint="7F"/>
      </w:tcPr>
    </w:tblStylePr>
    <w:tblStylePr w:type="band1Horz">
      <w:tblPr/>
      <w:tcPr>
        <w:tcBorders>
          <w:insideH w:val="single" w:sz="6" w:space="0" w:color="808080" w:themeColor="accent4"/>
          <w:insideV w:val="single" w:sz="6" w:space="0" w:color="808080" w:themeColor="accent4"/>
        </w:tcBorders>
        <w:shd w:val="clear" w:color="auto" w:fill="BFBFB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cPr>
      <w:shd w:val="clear" w:color="auto" w:fill="D7D7D7" w:themeFill="accent5" w:themeFillTint="3F"/>
    </w:tcPr>
    <w:tblStylePr w:type="firstRow">
      <w:rPr>
        <w:b/>
        <w:bCs/>
        <w:color w:val="000000" w:themeColor="text1"/>
      </w:rPr>
      <w:tblPr/>
      <w:tcPr>
        <w:shd w:val="clear" w:color="auto" w:fill="EFEFE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DFDF" w:themeFill="accent5" w:themeFillTint="33"/>
      </w:tcPr>
    </w:tblStylePr>
    <w:tblStylePr w:type="band1Vert">
      <w:tblPr/>
      <w:tcPr>
        <w:shd w:val="clear" w:color="auto" w:fill="AFAFAF" w:themeFill="accent5" w:themeFillTint="7F"/>
      </w:tcPr>
    </w:tblStylePr>
    <w:tblStylePr w:type="band1Horz">
      <w:tblPr/>
      <w:tcPr>
        <w:tcBorders>
          <w:insideH w:val="single" w:sz="6" w:space="0" w:color="5F5F5F" w:themeColor="accent5"/>
          <w:insideV w:val="single" w:sz="6" w:space="0" w:color="5F5F5F" w:themeColor="accent5"/>
        </w:tcBorders>
        <w:shd w:val="clear" w:color="auto" w:fill="AFAFA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cPr>
      <w:shd w:val="clear" w:color="auto" w:fill="D3D3D3" w:themeFill="accent6" w:themeFillTint="3F"/>
    </w:tcPr>
    <w:tblStylePr w:type="firstRow">
      <w:rPr>
        <w:b/>
        <w:bCs/>
        <w:color w:val="000000" w:themeColor="text1"/>
      </w:rPr>
      <w:tblPr/>
      <w:tcPr>
        <w:shd w:val="clear" w:color="auto" w:fill="EDEDED"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DBDB" w:themeFill="accent6" w:themeFillTint="33"/>
      </w:tcPr>
    </w:tblStylePr>
    <w:tblStylePr w:type="band1Vert">
      <w:tblPr/>
      <w:tcPr>
        <w:shd w:val="clear" w:color="auto" w:fill="A6A6A6" w:themeFill="accent6" w:themeFillTint="7F"/>
      </w:tcPr>
    </w:tblStylePr>
    <w:tblStylePr w:type="band1Horz">
      <w:tblPr/>
      <w:tcPr>
        <w:tcBorders>
          <w:insideH w:val="single" w:sz="6" w:space="0" w:color="4D4D4D" w:themeColor="accent6"/>
          <w:insideV w:val="single" w:sz="6" w:space="0" w:color="4D4D4D" w:themeColor="accent6"/>
        </w:tcBorders>
        <w:shd w:val="clear" w:color="auto" w:fill="A6A6A6"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6F6F6"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DDDD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DDDD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EEEE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EEEEE" w:themeFill="accent1" w:themeFillTint="7F"/>
      </w:tcPr>
    </w:tblStylePr>
  </w:style>
  <w:style w:type="table" w:styleId="MediumGrid3-Accent2">
    <w:name w:val="Medium Grid 3 Accent 2"/>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BEBE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2B2B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2B2B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8D8D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8D8D8" w:themeFill="accent2" w:themeFillTint="7F"/>
      </w:tcPr>
    </w:tblStylePr>
  </w:style>
  <w:style w:type="table" w:styleId="MediumGrid3-Accent3">
    <w:name w:val="Medium Grid 3 Accent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E5E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9696"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9696"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ACA"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ACA" w:themeFill="accent3" w:themeFillTint="7F"/>
      </w:tcPr>
    </w:tblStylePr>
  </w:style>
  <w:style w:type="table" w:styleId="MediumGrid3-Accent4">
    <w:name w:val="Medium Grid 3 Accent 4"/>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FD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808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808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FB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FBF" w:themeFill="accent4" w:themeFillTint="7F"/>
      </w:tcPr>
    </w:tblStylePr>
  </w:style>
  <w:style w:type="table" w:styleId="MediumGrid3-Accent5">
    <w:name w:val="Medium Grid 3 Accent 5"/>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7D7D7"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F5F5F"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F5F5F"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FAFA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FAFAF" w:themeFill="accent5" w:themeFillTint="7F"/>
      </w:tcPr>
    </w:tblStylePr>
  </w:style>
  <w:style w:type="table" w:styleId="MediumGrid3-Accent6">
    <w:name w:val="Medium Grid 3 Accent 6"/>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3D3"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D4D4D"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D4D4D"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6A6A6"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6A6A6" w:themeFill="accent6" w:themeFillTint="7F"/>
      </w:tcPr>
    </w:tblStylePr>
  </w:style>
  <w:style w:type="table" w:styleId="MediumList1">
    <w:name w:val="Medium List 1"/>
    <w:basedOn w:val="TableNormal"/>
    <w:uiPriority w:val="65"/>
    <w:locked/>
    <w:rsid w:val="00973F6A"/>
    <w:pPr>
      <w:spacing w:after="0"/>
    </w:p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0000"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locked/>
    <w:rsid w:val="00973F6A"/>
    <w:pPr>
      <w:spacing w:after="0"/>
    </w:pPr>
    <w:tblPr>
      <w:tblStyleRowBandSize w:val="1"/>
      <w:tblStyleColBandSize w:val="1"/>
      <w:tblBorders>
        <w:top w:val="single" w:sz="8" w:space="0" w:color="DDDDDD" w:themeColor="accent1"/>
        <w:bottom w:val="single" w:sz="8" w:space="0" w:color="DDDDDD" w:themeColor="accent1"/>
      </w:tblBorders>
    </w:tblPr>
    <w:tblStylePr w:type="firstRow">
      <w:rPr>
        <w:rFonts w:asciiTheme="majorHAnsi" w:eastAsiaTheme="majorEastAsia" w:hAnsiTheme="majorHAnsi" w:cstheme="majorBidi"/>
      </w:rPr>
      <w:tblPr/>
      <w:tcPr>
        <w:tcBorders>
          <w:top w:val="nil"/>
          <w:bottom w:val="single" w:sz="8" w:space="0" w:color="DDDDDD" w:themeColor="accent1"/>
        </w:tcBorders>
      </w:tcPr>
    </w:tblStylePr>
    <w:tblStylePr w:type="lastRow">
      <w:rPr>
        <w:b/>
        <w:bCs/>
        <w:color w:val="000000" w:themeColor="text2"/>
      </w:rPr>
      <w:tblPr/>
      <w:tcPr>
        <w:tcBorders>
          <w:top w:val="single" w:sz="8" w:space="0" w:color="DDDDDD" w:themeColor="accent1"/>
          <w:bottom w:val="single" w:sz="8" w:space="0" w:color="DDDDDD" w:themeColor="accent1"/>
        </w:tcBorders>
      </w:tcPr>
    </w:tblStylePr>
    <w:tblStylePr w:type="firstCol">
      <w:rPr>
        <w:b/>
        <w:bCs/>
      </w:rPr>
    </w:tblStylePr>
    <w:tblStylePr w:type="lastCol">
      <w:rPr>
        <w:b/>
        <w:bCs/>
      </w:rPr>
      <w:tblPr/>
      <w:tcPr>
        <w:tcBorders>
          <w:top w:val="single" w:sz="8" w:space="0" w:color="DDDDDD" w:themeColor="accent1"/>
          <w:bottom w:val="single" w:sz="8" w:space="0" w:color="DDDDDD" w:themeColor="accent1"/>
        </w:tcBorders>
      </w:tcPr>
    </w:tblStylePr>
    <w:tblStylePr w:type="band1Vert">
      <w:tblPr/>
      <w:tcPr>
        <w:shd w:val="clear" w:color="auto" w:fill="F6F6F6" w:themeFill="accent1" w:themeFillTint="3F"/>
      </w:tcPr>
    </w:tblStylePr>
    <w:tblStylePr w:type="band1Horz">
      <w:tblPr/>
      <w:tcPr>
        <w:shd w:val="clear" w:color="auto" w:fill="F6F6F6" w:themeFill="accent1" w:themeFillTint="3F"/>
      </w:tcPr>
    </w:tblStylePr>
  </w:style>
  <w:style w:type="table" w:styleId="MediumList1-Accent2">
    <w:name w:val="Medium List 1 Accent 2"/>
    <w:basedOn w:val="TableNormal"/>
    <w:uiPriority w:val="65"/>
    <w:locked/>
    <w:rsid w:val="00973F6A"/>
    <w:pPr>
      <w:spacing w:after="0"/>
    </w:pPr>
    <w:tblPr>
      <w:tblStyleRowBandSize w:val="1"/>
      <w:tblStyleColBandSize w:val="1"/>
      <w:tblBorders>
        <w:top w:val="single" w:sz="8" w:space="0" w:color="B2B2B2" w:themeColor="accent2"/>
        <w:bottom w:val="single" w:sz="8" w:space="0" w:color="B2B2B2" w:themeColor="accent2"/>
      </w:tblBorders>
    </w:tblPr>
    <w:tblStylePr w:type="firstRow">
      <w:rPr>
        <w:rFonts w:asciiTheme="majorHAnsi" w:eastAsiaTheme="majorEastAsia" w:hAnsiTheme="majorHAnsi" w:cstheme="majorBidi"/>
      </w:rPr>
      <w:tblPr/>
      <w:tcPr>
        <w:tcBorders>
          <w:top w:val="nil"/>
          <w:bottom w:val="single" w:sz="8" w:space="0" w:color="B2B2B2" w:themeColor="accent2"/>
        </w:tcBorders>
      </w:tcPr>
    </w:tblStylePr>
    <w:tblStylePr w:type="lastRow">
      <w:rPr>
        <w:b/>
        <w:bCs/>
        <w:color w:val="000000" w:themeColor="text2"/>
      </w:rPr>
      <w:tblPr/>
      <w:tcPr>
        <w:tcBorders>
          <w:top w:val="single" w:sz="8" w:space="0" w:color="B2B2B2" w:themeColor="accent2"/>
          <w:bottom w:val="single" w:sz="8" w:space="0" w:color="B2B2B2" w:themeColor="accent2"/>
        </w:tcBorders>
      </w:tcPr>
    </w:tblStylePr>
    <w:tblStylePr w:type="firstCol">
      <w:rPr>
        <w:b/>
        <w:bCs/>
      </w:rPr>
    </w:tblStylePr>
    <w:tblStylePr w:type="lastCol">
      <w:rPr>
        <w:b/>
        <w:bCs/>
      </w:rPr>
      <w:tblPr/>
      <w:tcPr>
        <w:tcBorders>
          <w:top w:val="single" w:sz="8" w:space="0" w:color="B2B2B2" w:themeColor="accent2"/>
          <w:bottom w:val="single" w:sz="8" w:space="0" w:color="B2B2B2" w:themeColor="accent2"/>
        </w:tcBorders>
      </w:tcPr>
    </w:tblStylePr>
    <w:tblStylePr w:type="band1Vert">
      <w:tblPr/>
      <w:tcPr>
        <w:shd w:val="clear" w:color="auto" w:fill="EBEBEB" w:themeFill="accent2" w:themeFillTint="3F"/>
      </w:tcPr>
    </w:tblStylePr>
    <w:tblStylePr w:type="band1Horz">
      <w:tblPr/>
      <w:tcPr>
        <w:shd w:val="clear" w:color="auto" w:fill="EBEBEB" w:themeFill="accent2" w:themeFillTint="3F"/>
      </w:tcPr>
    </w:tblStylePr>
  </w:style>
  <w:style w:type="table" w:styleId="MediumList1-Accent3">
    <w:name w:val="Medium List 1 Accent 3"/>
    <w:basedOn w:val="TableNormal"/>
    <w:uiPriority w:val="65"/>
    <w:locked/>
    <w:rsid w:val="00973F6A"/>
    <w:pPr>
      <w:spacing w:after="0"/>
    </w:pPr>
    <w:tblPr>
      <w:tblStyleRowBandSize w:val="1"/>
      <w:tblStyleColBandSize w:val="1"/>
      <w:tblBorders>
        <w:top w:val="single" w:sz="8" w:space="0" w:color="969696" w:themeColor="accent3"/>
        <w:bottom w:val="single" w:sz="8" w:space="0" w:color="969696" w:themeColor="accent3"/>
      </w:tblBorders>
    </w:tblPr>
    <w:tblStylePr w:type="firstRow">
      <w:rPr>
        <w:rFonts w:asciiTheme="majorHAnsi" w:eastAsiaTheme="majorEastAsia" w:hAnsiTheme="majorHAnsi" w:cstheme="majorBidi"/>
      </w:rPr>
      <w:tblPr/>
      <w:tcPr>
        <w:tcBorders>
          <w:top w:val="nil"/>
          <w:bottom w:val="single" w:sz="8" w:space="0" w:color="969696" w:themeColor="accent3"/>
        </w:tcBorders>
      </w:tcPr>
    </w:tblStylePr>
    <w:tblStylePr w:type="lastRow">
      <w:rPr>
        <w:b/>
        <w:bCs/>
        <w:color w:val="000000" w:themeColor="text2"/>
      </w:rPr>
      <w:tblPr/>
      <w:tcPr>
        <w:tcBorders>
          <w:top w:val="single" w:sz="8" w:space="0" w:color="969696" w:themeColor="accent3"/>
          <w:bottom w:val="single" w:sz="8" w:space="0" w:color="969696" w:themeColor="accent3"/>
        </w:tcBorders>
      </w:tcPr>
    </w:tblStylePr>
    <w:tblStylePr w:type="firstCol">
      <w:rPr>
        <w:b/>
        <w:bCs/>
      </w:rPr>
    </w:tblStylePr>
    <w:tblStylePr w:type="lastCol">
      <w:rPr>
        <w:b/>
        <w:bCs/>
      </w:rPr>
      <w:tblPr/>
      <w:tcPr>
        <w:tcBorders>
          <w:top w:val="single" w:sz="8" w:space="0" w:color="969696" w:themeColor="accent3"/>
          <w:bottom w:val="single" w:sz="8" w:space="0" w:color="969696" w:themeColor="accent3"/>
        </w:tcBorders>
      </w:tcPr>
    </w:tblStylePr>
    <w:tblStylePr w:type="band1Vert">
      <w:tblPr/>
      <w:tcPr>
        <w:shd w:val="clear" w:color="auto" w:fill="E5E5E5" w:themeFill="accent3" w:themeFillTint="3F"/>
      </w:tcPr>
    </w:tblStylePr>
    <w:tblStylePr w:type="band1Horz">
      <w:tblPr/>
      <w:tcPr>
        <w:shd w:val="clear" w:color="auto" w:fill="E5E5E5" w:themeFill="accent3" w:themeFillTint="3F"/>
      </w:tcPr>
    </w:tblStylePr>
  </w:style>
  <w:style w:type="table" w:styleId="MediumList1-Accent4">
    <w:name w:val="Medium List 1 Accent 4"/>
    <w:basedOn w:val="TableNormal"/>
    <w:uiPriority w:val="65"/>
    <w:locked/>
    <w:rsid w:val="00973F6A"/>
    <w:pPr>
      <w:spacing w:after="0"/>
    </w:pPr>
    <w:tblPr>
      <w:tblStyleRowBandSize w:val="1"/>
      <w:tblStyleColBandSize w:val="1"/>
      <w:tblBorders>
        <w:top w:val="single" w:sz="8" w:space="0" w:color="808080" w:themeColor="accent4"/>
        <w:bottom w:val="single" w:sz="8" w:space="0" w:color="808080" w:themeColor="accent4"/>
      </w:tblBorders>
    </w:tblPr>
    <w:tblStylePr w:type="firstRow">
      <w:rPr>
        <w:rFonts w:asciiTheme="majorHAnsi" w:eastAsiaTheme="majorEastAsia" w:hAnsiTheme="majorHAnsi" w:cstheme="majorBidi"/>
      </w:rPr>
      <w:tblPr/>
      <w:tcPr>
        <w:tcBorders>
          <w:top w:val="nil"/>
          <w:bottom w:val="single" w:sz="8" w:space="0" w:color="808080" w:themeColor="accent4"/>
        </w:tcBorders>
      </w:tcPr>
    </w:tblStylePr>
    <w:tblStylePr w:type="lastRow">
      <w:rPr>
        <w:b/>
        <w:bCs/>
        <w:color w:val="000000" w:themeColor="text2"/>
      </w:rPr>
      <w:tblPr/>
      <w:tcPr>
        <w:tcBorders>
          <w:top w:val="single" w:sz="8" w:space="0" w:color="808080" w:themeColor="accent4"/>
          <w:bottom w:val="single" w:sz="8" w:space="0" w:color="808080" w:themeColor="accent4"/>
        </w:tcBorders>
      </w:tcPr>
    </w:tblStylePr>
    <w:tblStylePr w:type="firstCol">
      <w:rPr>
        <w:b/>
        <w:bCs/>
      </w:rPr>
    </w:tblStylePr>
    <w:tblStylePr w:type="lastCol">
      <w:rPr>
        <w:b/>
        <w:bCs/>
      </w:rPr>
      <w:tblPr/>
      <w:tcPr>
        <w:tcBorders>
          <w:top w:val="single" w:sz="8" w:space="0" w:color="808080" w:themeColor="accent4"/>
          <w:bottom w:val="single" w:sz="8" w:space="0" w:color="808080" w:themeColor="accent4"/>
        </w:tcBorders>
      </w:tcPr>
    </w:tblStylePr>
    <w:tblStylePr w:type="band1Vert">
      <w:tblPr/>
      <w:tcPr>
        <w:shd w:val="clear" w:color="auto" w:fill="DFDFDF" w:themeFill="accent4" w:themeFillTint="3F"/>
      </w:tcPr>
    </w:tblStylePr>
    <w:tblStylePr w:type="band1Horz">
      <w:tblPr/>
      <w:tcPr>
        <w:shd w:val="clear" w:color="auto" w:fill="DFDFDF" w:themeFill="accent4" w:themeFillTint="3F"/>
      </w:tcPr>
    </w:tblStylePr>
  </w:style>
  <w:style w:type="table" w:styleId="MediumList1-Accent5">
    <w:name w:val="Medium List 1 Accent 5"/>
    <w:basedOn w:val="TableNormal"/>
    <w:uiPriority w:val="65"/>
    <w:locked/>
    <w:rsid w:val="00973F6A"/>
    <w:pPr>
      <w:spacing w:after="0"/>
    </w:pPr>
    <w:tblPr>
      <w:tblStyleRowBandSize w:val="1"/>
      <w:tblStyleColBandSize w:val="1"/>
      <w:tblBorders>
        <w:top w:val="single" w:sz="8" w:space="0" w:color="5F5F5F" w:themeColor="accent5"/>
        <w:bottom w:val="single" w:sz="8" w:space="0" w:color="5F5F5F" w:themeColor="accent5"/>
      </w:tblBorders>
    </w:tblPr>
    <w:tblStylePr w:type="firstRow">
      <w:rPr>
        <w:rFonts w:asciiTheme="majorHAnsi" w:eastAsiaTheme="majorEastAsia" w:hAnsiTheme="majorHAnsi" w:cstheme="majorBidi"/>
      </w:rPr>
      <w:tblPr/>
      <w:tcPr>
        <w:tcBorders>
          <w:top w:val="nil"/>
          <w:bottom w:val="single" w:sz="8" w:space="0" w:color="5F5F5F" w:themeColor="accent5"/>
        </w:tcBorders>
      </w:tcPr>
    </w:tblStylePr>
    <w:tblStylePr w:type="lastRow">
      <w:rPr>
        <w:b/>
        <w:bCs/>
        <w:color w:val="000000" w:themeColor="text2"/>
      </w:rPr>
      <w:tblPr/>
      <w:tcPr>
        <w:tcBorders>
          <w:top w:val="single" w:sz="8" w:space="0" w:color="5F5F5F" w:themeColor="accent5"/>
          <w:bottom w:val="single" w:sz="8" w:space="0" w:color="5F5F5F" w:themeColor="accent5"/>
        </w:tcBorders>
      </w:tcPr>
    </w:tblStylePr>
    <w:tblStylePr w:type="firstCol">
      <w:rPr>
        <w:b/>
        <w:bCs/>
      </w:rPr>
    </w:tblStylePr>
    <w:tblStylePr w:type="lastCol">
      <w:rPr>
        <w:b/>
        <w:bCs/>
      </w:rPr>
      <w:tblPr/>
      <w:tcPr>
        <w:tcBorders>
          <w:top w:val="single" w:sz="8" w:space="0" w:color="5F5F5F" w:themeColor="accent5"/>
          <w:bottom w:val="single" w:sz="8" w:space="0" w:color="5F5F5F" w:themeColor="accent5"/>
        </w:tcBorders>
      </w:tcPr>
    </w:tblStylePr>
    <w:tblStylePr w:type="band1Vert">
      <w:tblPr/>
      <w:tcPr>
        <w:shd w:val="clear" w:color="auto" w:fill="D7D7D7" w:themeFill="accent5" w:themeFillTint="3F"/>
      </w:tcPr>
    </w:tblStylePr>
    <w:tblStylePr w:type="band1Horz">
      <w:tblPr/>
      <w:tcPr>
        <w:shd w:val="clear" w:color="auto" w:fill="D7D7D7" w:themeFill="accent5" w:themeFillTint="3F"/>
      </w:tcPr>
    </w:tblStylePr>
  </w:style>
  <w:style w:type="table" w:styleId="MediumList1-Accent6">
    <w:name w:val="Medium List 1 Accent 6"/>
    <w:basedOn w:val="TableNormal"/>
    <w:uiPriority w:val="65"/>
    <w:locked/>
    <w:rsid w:val="00973F6A"/>
    <w:pPr>
      <w:spacing w:after="0"/>
    </w:pPr>
    <w:tblPr>
      <w:tblStyleRowBandSize w:val="1"/>
      <w:tblStyleColBandSize w:val="1"/>
      <w:tblBorders>
        <w:top w:val="single" w:sz="8" w:space="0" w:color="4D4D4D" w:themeColor="accent6"/>
        <w:bottom w:val="single" w:sz="8" w:space="0" w:color="4D4D4D" w:themeColor="accent6"/>
      </w:tblBorders>
    </w:tblPr>
    <w:tblStylePr w:type="firstRow">
      <w:rPr>
        <w:rFonts w:asciiTheme="majorHAnsi" w:eastAsiaTheme="majorEastAsia" w:hAnsiTheme="majorHAnsi" w:cstheme="majorBidi"/>
      </w:rPr>
      <w:tblPr/>
      <w:tcPr>
        <w:tcBorders>
          <w:top w:val="nil"/>
          <w:bottom w:val="single" w:sz="8" w:space="0" w:color="4D4D4D" w:themeColor="accent6"/>
        </w:tcBorders>
      </w:tcPr>
    </w:tblStylePr>
    <w:tblStylePr w:type="lastRow">
      <w:rPr>
        <w:b/>
        <w:bCs/>
        <w:color w:val="000000" w:themeColor="text2"/>
      </w:rPr>
      <w:tblPr/>
      <w:tcPr>
        <w:tcBorders>
          <w:top w:val="single" w:sz="8" w:space="0" w:color="4D4D4D" w:themeColor="accent6"/>
          <w:bottom w:val="single" w:sz="8" w:space="0" w:color="4D4D4D" w:themeColor="accent6"/>
        </w:tcBorders>
      </w:tcPr>
    </w:tblStylePr>
    <w:tblStylePr w:type="firstCol">
      <w:rPr>
        <w:b/>
        <w:bCs/>
      </w:rPr>
    </w:tblStylePr>
    <w:tblStylePr w:type="lastCol">
      <w:rPr>
        <w:b/>
        <w:bCs/>
      </w:rPr>
      <w:tblPr/>
      <w:tcPr>
        <w:tcBorders>
          <w:top w:val="single" w:sz="8" w:space="0" w:color="4D4D4D" w:themeColor="accent6"/>
          <w:bottom w:val="single" w:sz="8" w:space="0" w:color="4D4D4D" w:themeColor="accent6"/>
        </w:tcBorders>
      </w:tcPr>
    </w:tblStylePr>
    <w:tblStylePr w:type="band1Vert">
      <w:tblPr/>
      <w:tcPr>
        <w:shd w:val="clear" w:color="auto" w:fill="D3D3D3" w:themeFill="accent6" w:themeFillTint="3F"/>
      </w:tcPr>
    </w:tblStylePr>
    <w:tblStylePr w:type="band1Horz">
      <w:tblPr/>
      <w:tcPr>
        <w:shd w:val="clear" w:color="auto" w:fill="D3D3D3" w:themeFill="accent6" w:themeFillTint="3F"/>
      </w:tcPr>
    </w:tblStylePr>
  </w:style>
  <w:style w:type="table" w:styleId="MediumList2">
    <w:name w:val="Medium Lis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rPr>
        <w:sz w:val="24"/>
        <w:szCs w:val="24"/>
      </w:rPr>
      <w:tblPr/>
      <w:tcPr>
        <w:tcBorders>
          <w:top w:val="nil"/>
          <w:left w:val="nil"/>
          <w:bottom w:val="single" w:sz="24" w:space="0" w:color="DDDDDD" w:themeColor="accent1"/>
          <w:right w:val="nil"/>
          <w:insideH w:val="nil"/>
          <w:insideV w:val="nil"/>
        </w:tcBorders>
        <w:shd w:val="clear" w:color="auto" w:fill="FFFFFF" w:themeFill="background1"/>
      </w:tcPr>
    </w:tblStylePr>
    <w:tblStylePr w:type="lastRow">
      <w:tblPr/>
      <w:tcPr>
        <w:tcBorders>
          <w:top w:val="single" w:sz="8" w:space="0" w:color="DDDDD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DDDDD" w:themeColor="accent1"/>
          <w:insideH w:val="nil"/>
          <w:insideV w:val="nil"/>
        </w:tcBorders>
        <w:shd w:val="clear" w:color="auto" w:fill="FFFFFF" w:themeFill="background1"/>
      </w:tcPr>
    </w:tblStylePr>
    <w:tblStylePr w:type="lastCol">
      <w:tblPr/>
      <w:tcPr>
        <w:tcBorders>
          <w:top w:val="nil"/>
          <w:left w:val="single" w:sz="8" w:space="0" w:color="DDDDD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top w:val="nil"/>
          <w:bottom w:val="nil"/>
          <w:insideH w:val="nil"/>
          <w:insideV w:val="nil"/>
        </w:tcBorders>
        <w:shd w:val="clear" w:color="auto" w:fill="F6F6F6"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rPr>
        <w:sz w:val="24"/>
        <w:szCs w:val="24"/>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tblPr/>
      <w:tcPr>
        <w:tcBorders>
          <w:top w:val="single" w:sz="8" w:space="0" w:color="B2B2B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2B2B2" w:themeColor="accent2"/>
          <w:insideH w:val="nil"/>
          <w:insideV w:val="nil"/>
        </w:tcBorders>
        <w:shd w:val="clear" w:color="auto" w:fill="FFFFFF" w:themeFill="background1"/>
      </w:tcPr>
    </w:tblStylePr>
    <w:tblStylePr w:type="lastCol">
      <w:tblPr/>
      <w:tcPr>
        <w:tcBorders>
          <w:top w:val="nil"/>
          <w:left w:val="single" w:sz="8" w:space="0" w:color="B2B2B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top w:val="nil"/>
          <w:bottom w:val="nil"/>
          <w:insideH w:val="nil"/>
          <w:insideV w:val="nil"/>
        </w:tcBorders>
        <w:shd w:val="clear" w:color="auto" w:fill="EBEBE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rPr>
        <w:sz w:val="24"/>
        <w:szCs w:val="24"/>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tblPr/>
      <w:tcPr>
        <w:tcBorders>
          <w:top w:val="single" w:sz="8" w:space="0" w:color="969696"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69696" w:themeColor="accent3"/>
          <w:insideH w:val="nil"/>
          <w:insideV w:val="nil"/>
        </w:tcBorders>
        <w:shd w:val="clear" w:color="auto" w:fill="FFFFFF" w:themeFill="background1"/>
      </w:tcPr>
    </w:tblStylePr>
    <w:tblStylePr w:type="lastCol">
      <w:tblPr/>
      <w:tcPr>
        <w:tcBorders>
          <w:top w:val="nil"/>
          <w:left w:val="single" w:sz="8" w:space="0" w:color="969696"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top w:val="nil"/>
          <w:bottom w:val="nil"/>
          <w:insideH w:val="nil"/>
          <w:insideV w:val="nil"/>
        </w:tcBorders>
        <w:shd w:val="clear" w:color="auto" w:fill="E5E5E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rPr>
        <w:sz w:val="24"/>
        <w:szCs w:val="24"/>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tblPr/>
      <w:tcPr>
        <w:tcBorders>
          <w:top w:val="single" w:sz="8" w:space="0" w:color="80808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8080" w:themeColor="accent4"/>
          <w:insideH w:val="nil"/>
          <w:insideV w:val="nil"/>
        </w:tcBorders>
        <w:shd w:val="clear" w:color="auto" w:fill="FFFFFF" w:themeFill="background1"/>
      </w:tcPr>
    </w:tblStylePr>
    <w:tblStylePr w:type="lastCol">
      <w:tblPr/>
      <w:tcPr>
        <w:tcBorders>
          <w:top w:val="nil"/>
          <w:left w:val="single" w:sz="8" w:space="0" w:color="80808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top w:val="nil"/>
          <w:bottom w:val="nil"/>
          <w:insideH w:val="nil"/>
          <w:insideV w:val="nil"/>
        </w:tcBorders>
        <w:shd w:val="clear" w:color="auto" w:fill="DFDFD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rPr>
        <w:sz w:val="24"/>
        <w:szCs w:val="24"/>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tblPr/>
      <w:tcPr>
        <w:tcBorders>
          <w:top w:val="single" w:sz="8" w:space="0" w:color="5F5F5F"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5F5F" w:themeColor="accent5"/>
          <w:insideH w:val="nil"/>
          <w:insideV w:val="nil"/>
        </w:tcBorders>
        <w:shd w:val="clear" w:color="auto" w:fill="FFFFFF" w:themeFill="background1"/>
      </w:tcPr>
    </w:tblStylePr>
    <w:tblStylePr w:type="lastCol">
      <w:tblPr/>
      <w:tcPr>
        <w:tcBorders>
          <w:top w:val="nil"/>
          <w:left w:val="single" w:sz="8" w:space="0" w:color="5F5F5F"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top w:val="nil"/>
          <w:bottom w:val="nil"/>
          <w:insideH w:val="nil"/>
          <w:insideV w:val="nil"/>
        </w:tcBorders>
        <w:shd w:val="clear" w:color="auto" w:fill="D7D7D7"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rPr>
        <w:sz w:val="24"/>
        <w:szCs w:val="24"/>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tblPr/>
      <w:tcPr>
        <w:tcBorders>
          <w:top w:val="single" w:sz="8" w:space="0" w:color="4D4D4D"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D4D4D" w:themeColor="accent6"/>
          <w:insideH w:val="nil"/>
          <w:insideV w:val="nil"/>
        </w:tcBorders>
        <w:shd w:val="clear" w:color="auto" w:fill="FFFFFF" w:themeFill="background1"/>
      </w:tcPr>
    </w:tblStylePr>
    <w:tblStylePr w:type="lastCol">
      <w:tblPr/>
      <w:tcPr>
        <w:tcBorders>
          <w:top w:val="nil"/>
          <w:left w:val="single" w:sz="8" w:space="0" w:color="4D4D4D"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top w:val="nil"/>
          <w:bottom w:val="nil"/>
          <w:insideH w:val="nil"/>
          <w:insideV w:val="nil"/>
        </w:tcBorders>
        <w:shd w:val="clear" w:color="auto" w:fill="D3D3D3"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tblBorders>
    </w:tblPr>
    <w:tblStylePr w:type="firstRow">
      <w:pPr>
        <w:spacing w:before="0" w:after="0" w:line="240" w:lineRule="auto"/>
      </w:pPr>
      <w:rPr>
        <w:b/>
        <w:bCs/>
        <w:color w:val="FFFFFF" w:themeColor="background1"/>
      </w:rPr>
      <w:tblPr/>
      <w:tcPr>
        <w:tc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shd w:val="clear" w:color="auto" w:fill="DDDDDD" w:themeFill="accent1"/>
      </w:tcPr>
    </w:tblStylePr>
    <w:tblStylePr w:type="lastRow">
      <w:pPr>
        <w:spacing w:before="0" w:after="0" w:line="240" w:lineRule="auto"/>
      </w:pPr>
      <w:rPr>
        <w:b/>
        <w:bCs/>
      </w:rPr>
      <w:tblPr/>
      <w:tcPr>
        <w:tcBorders>
          <w:top w:val="double" w:sz="6"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tcPr>
    </w:tblStylePr>
    <w:tblStylePr w:type="firstCol">
      <w:rPr>
        <w:b/>
        <w:bCs/>
      </w:rPr>
    </w:tblStylePr>
    <w:tblStylePr w:type="lastCol">
      <w:rPr>
        <w:b/>
        <w:bCs/>
      </w:rPr>
    </w:tblStylePr>
    <w:tblStylePr w:type="band1Vert">
      <w:tblPr/>
      <w:tcPr>
        <w:shd w:val="clear" w:color="auto" w:fill="F6F6F6" w:themeFill="accent1" w:themeFillTint="3F"/>
      </w:tcPr>
    </w:tblStylePr>
    <w:tblStylePr w:type="band1Horz">
      <w:tblPr/>
      <w:tcPr>
        <w:tcBorders>
          <w:insideH w:val="nil"/>
          <w:insideV w:val="nil"/>
        </w:tcBorders>
        <w:shd w:val="clear" w:color="auto" w:fill="F6F6F6"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tblBorders>
    </w:tblPr>
    <w:tblStylePr w:type="firstRow">
      <w:pPr>
        <w:spacing w:before="0" w:after="0" w:line="240" w:lineRule="auto"/>
      </w:pPr>
      <w:rPr>
        <w:b/>
        <w:bCs/>
        <w:color w:val="FFFFFF" w:themeColor="background1"/>
      </w:rPr>
      <w:tblPr/>
      <w:tcPr>
        <w:tc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shd w:val="clear" w:color="auto" w:fill="B2B2B2" w:themeFill="accent2"/>
      </w:tcPr>
    </w:tblStylePr>
    <w:tblStylePr w:type="lastRow">
      <w:pPr>
        <w:spacing w:before="0" w:after="0" w:line="240" w:lineRule="auto"/>
      </w:pPr>
      <w:rPr>
        <w:b/>
        <w:bCs/>
      </w:rPr>
      <w:tblPr/>
      <w:tcPr>
        <w:tcBorders>
          <w:top w:val="double" w:sz="6"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tcPr>
    </w:tblStylePr>
    <w:tblStylePr w:type="firstCol">
      <w:rPr>
        <w:b/>
        <w:bCs/>
      </w:rPr>
    </w:tblStylePr>
    <w:tblStylePr w:type="lastCol">
      <w:rPr>
        <w:b/>
        <w:bCs/>
      </w:rPr>
    </w:tblStylePr>
    <w:tblStylePr w:type="band1Vert">
      <w:tblPr/>
      <w:tcPr>
        <w:shd w:val="clear" w:color="auto" w:fill="EBEBEB" w:themeFill="accent2" w:themeFillTint="3F"/>
      </w:tcPr>
    </w:tblStylePr>
    <w:tblStylePr w:type="band1Horz">
      <w:tblPr/>
      <w:tcPr>
        <w:tcBorders>
          <w:insideH w:val="nil"/>
          <w:insideV w:val="nil"/>
        </w:tcBorders>
        <w:shd w:val="clear" w:color="auto" w:fill="EBEBE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tblBorders>
    </w:tblPr>
    <w:tblStylePr w:type="firstRow">
      <w:pPr>
        <w:spacing w:before="0" w:after="0" w:line="240" w:lineRule="auto"/>
      </w:pPr>
      <w:rPr>
        <w:b/>
        <w:bCs/>
        <w:color w:val="FFFFFF" w:themeColor="background1"/>
      </w:rPr>
      <w:tblPr/>
      <w:tcPr>
        <w:tc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shd w:val="clear" w:color="auto" w:fill="969696" w:themeFill="accent3"/>
      </w:tcPr>
    </w:tblStylePr>
    <w:tblStylePr w:type="lastRow">
      <w:pPr>
        <w:spacing w:before="0" w:after="0" w:line="240" w:lineRule="auto"/>
      </w:pPr>
      <w:rPr>
        <w:b/>
        <w:bCs/>
      </w:rPr>
      <w:tblPr/>
      <w:tcPr>
        <w:tcBorders>
          <w:top w:val="double" w:sz="6"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tcPr>
    </w:tblStylePr>
    <w:tblStylePr w:type="firstCol">
      <w:rPr>
        <w:b/>
        <w:bCs/>
      </w:rPr>
    </w:tblStylePr>
    <w:tblStylePr w:type="lastCol">
      <w:rPr>
        <w:b/>
        <w:bCs/>
      </w:rPr>
    </w:tblStylePr>
    <w:tblStylePr w:type="band1Vert">
      <w:tblPr/>
      <w:tcPr>
        <w:shd w:val="clear" w:color="auto" w:fill="E5E5E5" w:themeFill="accent3" w:themeFillTint="3F"/>
      </w:tcPr>
    </w:tblStylePr>
    <w:tblStylePr w:type="band1Horz">
      <w:tblPr/>
      <w:tcPr>
        <w:tcBorders>
          <w:insideH w:val="nil"/>
          <w:insideV w:val="nil"/>
        </w:tcBorders>
        <w:shd w:val="clear" w:color="auto" w:fill="E5E5E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tblBorders>
    </w:tblPr>
    <w:tblStylePr w:type="firstRow">
      <w:pPr>
        <w:spacing w:before="0" w:after="0" w:line="240" w:lineRule="auto"/>
      </w:pPr>
      <w:rPr>
        <w:b/>
        <w:bCs/>
        <w:color w:val="FFFFFF" w:themeColor="background1"/>
      </w:rPr>
      <w:tblPr/>
      <w:tcPr>
        <w:tc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shd w:val="clear" w:color="auto" w:fill="808080" w:themeFill="accent4"/>
      </w:tcPr>
    </w:tblStylePr>
    <w:tblStylePr w:type="lastRow">
      <w:pPr>
        <w:spacing w:before="0" w:after="0" w:line="240" w:lineRule="auto"/>
      </w:pPr>
      <w:rPr>
        <w:b/>
        <w:bCs/>
      </w:rPr>
      <w:tblPr/>
      <w:tcPr>
        <w:tcBorders>
          <w:top w:val="double" w:sz="6"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FDF" w:themeFill="accent4" w:themeFillTint="3F"/>
      </w:tcPr>
    </w:tblStylePr>
    <w:tblStylePr w:type="band1Horz">
      <w:tblPr/>
      <w:tcPr>
        <w:tcBorders>
          <w:insideH w:val="nil"/>
          <w:insideV w:val="nil"/>
        </w:tcBorders>
        <w:shd w:val="clear" w:color="auto" w:fill="DFDFDF"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tblBorders>
    </w:tblPr>
    <w:tblStylePr w:type="firstRow">
      <w:pPr>
        <w:spacing w:before="0" w:after="0" w:line="240" w:lineRule="auto"/>
      </w:pPr>
      <w:rPr>
        <w:b/>
        <w:bCs/>
        <w:color w:val="FFFFFF" w:themeColor="background1"/>
      </w:rPr>
      <w:tblPr/>
      <w:tcPr>
        <w:tc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shd w:val="clear" w:color="auto" w:fill="5F5F5F" w:themeFill="accent5"/>
      </w:tcPr>
    </w:tblStylePr>
    <w:tblStylePr w:type="lastRow">
      <w:pPr>
        <w:spacing w:before="0" w:after="0" w:line="240" w:lineRule="auto"/>
      </w:pPr>
      <w:rPr>
        <w:b/>
        <w:bCs/>
      </w:rPr>
      <w:tblPr/>
      <w:tcPr>
        <w:tcBorders>
          <w:top w:val="double" w:sz="6"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tcPr>
    </w:tblStylePr>
    <w:tblStylePr w:type="firstCol">
      <w:rPr>
        <w:b/>
        <w:bCs/>
      </w:rPr>
    </w:tblStylePr>
    <w:tblStylePr w:type="lastCol">
      <w:rPr>
        <w:b/>
        <w:bCs/>
      </w:rPr>
    </w:tblStylePr>
    <w:tblStylePr w:type="band1Vert">
      <w:tblPr/>
      <w:tcPr>
        <w:shd w:val="clear" w:color="auto" w:fill="D7D7D7" w:themeFill="accent5" w:themeFillTint="3F"/>
      </w:tcPr>
    </w:tblStylePr>
    <w:tblStylePr w:type="band1Horz">
      <w:tblPr/>
      <w:tcPr>
        <w:tcBorders>
          <w:insideH w:val="nil"/>
          <w:insideV w:val="nil"/>
        </w:tcBorders>
        <w:shd w:val="clear" w:color="auto" w:fill="D7D7D7"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tblBorders>
    </w:tblPr>
    <w:tblStylePr w:type="firstRow">
      <w:pPr>
        <w:spacing w:before="0" w:after="0" w:line="240" w:lineRule="auto"/>
      </w:pPr>
      <w:rPr>
        <w:b/>
        <w:bCs/>
        <w:color w:val="FFFFFF" w:themeColor="background1"/>
      </w:rPr>
      <w:tblPr/>
      <w:tcPr>
        <w:tc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shd w:val="clear" w:color="auto" w:fill="4D4D4D" w:themeFill="accent6"/>
      </w:tcPr>
    </w:tblStylePr>
    <w:tblStylePr w:type="lastRow">
      <w:pPr>
        <w:spacing w:before="0" w:after="0" w:line="240" w:lineRule="auto"/>
      </w:pPr>
      <w:rPr>
        <w:b/>
        <w:bCs/>
      </w:rPr>
      <w:tblPr/>
      <w:tcPr>
        <w:tcBorders>
          <w:top w:val="double" w:sz="6"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tcPr>
    </w:tblStylePr>
    <w:tblStylePr w:type="firstCol">
      <w:rPr>
        <w:b/>
        <w:bCs/>
      </w:rPr>
    </w:tblStylePr>
    <w:tblStylePr w:type="lastCol">
      <w:rPr>
        <w:b/>
        <w:bCs/>
      </w:rPr>
    </w:tblStylePr>
    <w:tblStylePr w:type="band1Vert">
      <w:tblPr/>
      <w:tcPr>
        <w:shd w:val="clear" w:color="auto" w:fill="D3D3D3" w:themeFill="accent6" w:themeFillTint="3F"/>
      </w:tcPr>
    </w:tblStylePr>
    <w:tblStylePr w:type="band1Horz">
      <w:tblPr/>
      <w:tcPr>
        <w:tcBorders>
          <w:insideH w:val="nil"/>
          <w:insideV w:val="nil"/>
        </w:tcBorders>
        <w:shd w:val="clear" w:color="auto" w:fill="D3D3D3"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DDDD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DDDDD" w:themeFill="accent1"/>
      </w:tcPr>
    </w:tblStylePr>
    <w:tblStylePr w:type="lastCol">
      <w:rPr>
        <w:b/>
        <w:bCs/>
        <w:color w:val="FFFFFF" w:themeColor="background1"/>
      </w:rPr>
      <w:tblPr/>
      <w:tcPr>
        <w:tcBorders>
          <w:left w:val="nil"/>
          <w:right w:val="nil"/>
          <w:insideH w:val="nil"/>
          <w:insideV w:val="nil"/>
        </w:tcBorders>
        <w:shd w:val="clear" w:color="auto" w:fill="DDDDD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2B2B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2B2B2" w:themeFill="accent2"/>
      </w:tcPr>
    </w:tblStylePr>
    <w:tblStylePr w:type="lastCol">
      <w:rPr>
        <w:b/>
        <w:bCs/>
        <w:color w:val="FFFFFF" w:themeColor="background1"/>
      </w:rPr>
      <w:tblPr/>
      <w:tcPr>
        <w:tcBorders>
          <w:left w:val="nil"/>
          <w:right w:val="nil"/>
          <w:insideH w:val="nil"/>
          <w:insideV w:val="nil"/>
        </w:tcBorders>
        <w:shd w:val="clear" w:color="auto" w:fill="B2B2B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69696"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69696" w:themeFill="accent3"/>
      </w:tcPr>
    </w:tblStylePr>
    <w:tblStylePr w:type="lastCol">
      <w:rPr>
        <w:b/>
        <w:bCs/>
        <w:color w:val="FFFFFF" w:themeColor="background1"/>
      </w:rPr>
      <w:tblPr/>
      <w:tcPr>
        <w:tcBorders>
          <w:left w:val="nil"/>
          <w:right w:val="nil"/>
          <w:insideH w:val="nil"/>
          <w:insideV w:val="nil"/>
        </w:tcBorders>
        <w:shd w:val="clear" w:color="auto" w:fill="969696"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808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8080" w:themeFill="accent4"/>
      </w:tcPr>
    </w:tblStylePr>
    <w:tblStylePr w:type="lastCol">
      <w:rPr>
        <w:b/>
        <w:bCs/>
        <w:color w:val="FFFFFF" w:themeColor="background1"/>
      </w:rPr>
      <w:tblPr/>
      <w:tcPr>
        <w:tcBorders>
          <w:left w:val="nil"/>
          <w:right w:val="nil"/>
          <w:insideH w:val="nil"/>
          <w:insideV w:val="nil"/>
        </w:tcBorders>
        <w:shd w:val="clear" w:color="auto" w:fill="80808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F5F5F"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F5F5F" w:themeFill="accent5"/>
      </w:tcPr>
    </w:tblStylePr>
    <w:tblStylePr w:type="lastCol">
      <w:rPr>
        <w:b/>
        <w:bCs/>
        <w:color w:val="FFFFFF" w:themeColor="background1"/>
      </w:rPr>
      <w:tblPr/>
      <w:tcPr>
        <w:tcBorders>
          <w:left w:val="nil"/>
          <w:right w:val="nil"/>
          <w:insideH w:val="nil"/>
          <w:insideV w:val="nil"/>
        </w:tcBorders>
        <w:shd w:val="clear" w:color="auto" w:fill="5F5F5F"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D4D4D"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D4D4D" w:themeFill="accent6"/>
      </w:tcPr>
    </w:tblStylePr>
    <w:tblStylePr w:type="lastCol">
      <w:rPr>
        <w:b/>
        <w:bCs/>
        <w:color w:val="FFFFFF" w:themeColor="background1"/>
      </w:rPr>
      <w:tblPr/>
      <w:tcPr>
        <w:tcBorders>
          <w:left w:val="nil"/>
          <w:right w:val="nil"/>
          <w:insideH w:val="nil"/>
          <w:insideV w:val="nil"/>
        </w:tcBorders>
        <w:shd w:val="clear" w:color="auto" w:fill="4D4D4D"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locked/>
    <w:rsid w:val="00973F6A"/>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973F6A"/>
    <w:rPr>
      <w:rFonts w:asciiTheme="majorHAnsi" w:eastAsiaTheme="majorEastAsia" w:hAnsiTheme="majorHAnsi" w:cstheme="majorBidi"/>
      <w:shd w:val="pct20" w:color="auto" w:fill="auto"/>
    </w:rPr>
  </w:style>
  <w:style w:type="paragraph" w:styleId="NoSpacing">
    <w:name w:val="No Spacing"/>
    <w:uiPriority w:val="1"/>
    <w:qFormat/>
    <w:rsid w:val="00973F6A"/>
    <w:pPr>
      <w:spacing w:after="0"/>
    </w:pPr>
  </w:style>
  <w:style w:type="paragraph" w:styleId="NormalWeb">
    <w:name w:val="Normal (Web)"/>
    <w:basedOn w:val="Normal"/>
    <w:uiPriority w:val="99"/>
    <w:semiHidden/>
    <w:rsid w:val="00973F6A"/>
    <w:rPr>
      <w:rFonts w:ascii="Times New Roman" w:hAnsi="Times New Roman" w:cs="Times New Roman"/>
    </w:rPr>
  </w:style>
  <w:style w:type="paragraph" w:styleId="NormalIndent">
    <w:name w:val="Normal Indent"/>
    <w:basedOn w:val="Normal"/>
    <w:uiPriority w:val="99"/>
    <w:semiHidden/>
    <w:locked/>
    <w:rsid w:val="00973F6A"/>
    <w:pPr>
      <w:ind w:left="720"/>
    </w:pPr>
  </w:style>
  <w:style w:type="paragraph" w:styleId="NoteHeading">
    <w:name w:val="Note Heading"/>
    <w:basedOn w:val="Normal"/>
    <w:next w:val="Normal"/>
    <w:link w:val="NoteHeadingChar"/>
    <w:uiPriority w:val="99"/>
    <w:semiHidden/>
    <w:locked/>
    <w:rsid w:val="00973F6A"/>
    <w:pPr>
      <w:spacing w:after="0"/>
    </w:pPr>
  </w:style>
  <w:style w:type="character" w:customStyle="1" w:styleId="NoteHeadingChar">
    <w:name w:val="Note Heading Char"/>
    <w:basedOn w:val="DefaultParagraphFont"/>
    <w:link w:val="NoteHeading"/>
    <w:uiPriority w:val="99"/>
    <w:semiHidden/>
    <w:rsid w:val="00973F6A"/>
  </w:style>
  <w:style w:type="paragraph" w:customStyle="1" w:styleId="PGnumber">
    <w:name w:val="PG number"/>
    <w:basedOn w:val="Footer"/>
    <w:uiPriority w:val="15"/>
    <w:qFormat/>
    <w:rsid w:val="004D7CEE"/>
    <w:pPr>
      <w:spacing w:before="120"/>
      <w:jc w:val="right"/>
    </w:pPr>
  </w:style>
  <w:style w:type="paragraph" w:styleId="PlainText">
    <w:name w:val="Plain Text"/>
    <w:basedOn w:val="Normal"/>
    <w:link w:val="PlainTextChar"/>
    <w:uiPriority w:val="99"/>
    <w:semiHidden/>
    <w:locked/>
    <w:rsid w:val="00973F6A"/>
    <w:pPr>
      <w:spacing w:after="0"/>
    </w:pPr>
    <w:rPr>
      <w:rFonts w:ascii="Consolas" w:hAnsi="Consolas"/>
      <w:sz w:val="21"/>
      <w:szCs w:val="21"/>
    </w:rPr>
  </w:style>
  <w:style w:type="character" w:customStyle="1" w:styleId="PlainTextChar">
    <w:name w:val="Plain Text Char"/>
    <w:basedOn w:val="DefaultParagraphFont"/>
    <w:link w:val="PlainText"/>
    <w:uiPriority w:val="99"/>
    <w:semiHidden/>
    <w:rsid w:val="00973F6A"/>
    <w:rPr>
      <w:rFonts w:ascii="Consolas" w:hAnsi="Consolas"/>
      <w:sz w:val="21"/>
      <w:szCs w:val="21"/>
    </w:rPr>
  </w:style>
  <w:style w:type="paragraph" w:styleId="Quote">
    <w:name w:val="Quote"/>
    <w:basedOn w:val="Normal"/>
    <w:next w:val="Normal"/>
    <w:link w:val="QuoteChar"/>
    <w:uiPriority w:val="29"/>
    <w:semiHidden/>
    <w:qFormat/>
    <w:locked/>
    <w:rsid w:val="00973F6A"/>
    <w:rPr>
      <w:i/>
      <w:iCs/>
    </w:rPr>
  </w:style>
  <w:style w:type="character" w:customStyle="1" w:styleId="QuoteChar">
    <w:name w:val="Quote Char"/>
    <w:basedOn w:val="DefaultParagraphFont"/>
    <w:link w:val="Quote"/>
    <w:uiPriority w:val="29"/>
    <w:semiHidden/>
    <w:rsid w:val="00973F6A"/>
    <w:rPr>
      <w:i/>
      <w:iCs/>
    </w:rPr>
  </w:style>
  <w:style w:type="paragraph" w:styleId="Salutation">
    <w:name w:val="Salutation"/>
    <w:basedOn w:val="Normal"/>
    <w:next w:val="Normal"/>
    <w:link w:val="SalutationChar"/>
    <w:uiPriority w:val="99"/>
    <w:semiHidden/>
    <w:locked/>
    <w:rsid w:val="00973F6A"/>
  </w:style>
  <w:style w:type="character" w:customStyle="1" w:styleId="SalutationChar">
    <w:name w:val="Salutation Char"/>
    <w:basedOn w:val="DefaultParagraphFont"/>
    <w:link w:val="Salutation"/>
    <w:uiPriority w:val="99"/>
    <w:semiHidden/>
    <w:rsid w:val="00973F6A"/>
  </w:style>
  <w:style w:type="paragraph" w:styleId="Signature">
    <w:name w:val="Signature"/>
    <w:basedOn w:val="Normal"/>
    <w:link w:val="SignatureChar"/>
    <w:uiPriority w:val="37"/>
    <w:semiHidden/>
    <w:locked/>
    <w:rsid w:val="00973F6A"/>
    <w:pPr>
      <w:spacing w:after="0"/>
    </w:pPr>
  </w:style>
  <w:style w:type="character" w:customStyle="1" w:styleId="SignatureChar">
    <w:name w:val="Signature Char"/>
    <w:basedOn w:val="DefaultParagraphFont"/>
    <w:link w:val="Signature"/>
    <w:uiPriority w:val="37"/>
    <w:semiHidden/>
    <w:rsid w:val="009175DD"/>
  </w:style>
  <w:style w:type="character" w:styleId="Strong">
    <w:name w:val="Strong"/>
    <w:basedOn w:val="DefaultParagraphFont"/>
    <w:uiPriority w:val="22"/>
    <w:semiHidden/>
    <w:qFormat/>
    <w:locked/>
    <w:rsid w:val="00973F6A"/>
    <w:rPr>
      <w:b/>
      <w:bCs/>
      <w:noProof w:val="0"/>
      <w:lang w:val="en-AU"/>
    </w:rPr>
  </w:style>
  <w:style w:type="character" w:styleId="SubtleEmphasis">
    <w:name w:val="Subtle Emphasis"/>
    <w:basedOn w:val="DefaultParagraphFont"/>
    <w:uiPriority w:val="19"/>
    <w:semiHidden/>
    <w:qFormat/>
    <w:locked/>
    <w:rsid w:val="00973F6A"/>
    <w:rPr>
      <w:i/>
      <w:iCs/>
      <w:noProof w:val="0"/>
      <w:color w:val="808080" w:themeColor="text1" w:themeTint="7F"/>
      <w:lang w:val="en-AU"/>
    </w:rPr>
  </w:style>
  <w:style w:type="character" w:styleId="SubtleReference">
    <w:name w:val="Subtle Reference"/>
    <w:basedOn w:val="DefaultParagraphFont"/>
    <w:uiPriority w:val="31"/>
    <w:semiHidden/>
    <w:qFormat/>
    <w:locked/>
    <w:rsid w:val="00973F6A"/>
    <w:rPr>
      <w:smallCaps/>
      <w:noProof w:val="0"/>
      <w:color w:val="B2B2B2" w:themeColor="accent2"/>
      <w:u w:val="single"/>
      <w:lang w:val="en-AU"/>
    </w:rPr>
  </w:style>
  <w:style w:type="table" w:styleId="Table3Deffects1">
    <w:name w:val="Table 3D effects 1"/>
    <w:basedOn w:val="TableNormal"/>
    <w:uiPriority w:val="99"/>
    <w:semiHidden/>
    <w:unhideWhenUsed/>
    <w:locked/>
    <w:rsid w:val="00973F6A"/>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locked/>
    <w:rsid w:val="00973F6A"/>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locked/>
    <w:rsid w:val="00973F6A"/>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locked/>
    <w:rsid w:val="00973F6A"/>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locked/>
    <w:rsid w:val="00973F6A"/>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locked/>
    <w:rsid w:val="00973F6A"/>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locked/>
    <w:rsid w:val="00973F6A"/>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locked/>
    <w:rsid w:val="00973F6A"/>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locked/>
    <w:rsid w:val="00973F6A"/>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locked/>
    <w:rsid w:val="00973F6A"/>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locked/>
    <w:rsid w:val="00973F6A"/>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locked/>
    <w:rsid w:val="00973F6A"/>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locked/>
    <w:rsid w:val="00973F6A"/>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locked/>
    <w:rsid w:val="00973F6A"/>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locked/>
    <w:rsid w:val="00973F6A"/>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locked/>
    <w:rsid w:val="00973F6A"/>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locked/>
    <w:rsid w:val="00973F6A"/>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locked/>
    <w:rsid w:val="00973F6A"/>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locked/>
    <w:rsid w:val="00973F6A"/>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locked/>
    <w:rsid w:val="00973F6A"/>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locked/>
    <w:rsid w:val="00973F6A"/>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locked/>
    <w:rsid w:val="00973F6A"/>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locked/>
    <w:rsid w:val="00973F6A"/>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locked/>
    <w:rsid w:val="00973F6A"/>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locked/>
    <w:rsid w:val="00973F6A"/>
    <w:pPr>
      <w:spacing w:after="0"/>
      <w:ind w:left="190" w:hanging="190"/>
    </w:pPr>
  </w:style>
  <w:style w:type="paragraph" w:styleId="TableofFigures">
    <w:name w:val="table of figures"/>
    <w:basedOn w:val="Normal"/>
    <w:next w:val="Normal"/>
    <w:uiPriority w:val="99"/>
    <w:semiHidden/>
    <w:locked/>
    <w:rsid w:val="00973F6A"/>
    <w:pPr>
      <w:spacing w:after="0"/>
    </w:pPr>
  </w:style>
  <w:style w:type="table" w:styleId="TableProfessional">
    <w:name w:val="Table Professional"/>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locked/>
    <w:rsid w:val="00973F6A"/>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locked/>
    <w:rsid w:val="00973F6A"/>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locked/>
    <w:rsid w:val="00973F6A"/>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locked/>
    <w:rsid w:val="00973F6A"/>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locked/>
    <w:rsid w:val="00973F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locked/>
    <w:rsid w:val="00973F6A"/>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locked/>
    <w:rsid w:val="00973F6A"/>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locked/>
    <w:rsid w:val="00973F6A"/>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locked/>
    <w:rsid w:val="00973F6A"/>
    <w:rPr>
      <w:rFonts w:asciiTheme="majorHAnsi" w:eastAsiaTheme="majorEastAsia" w:hAnsiTheme="majorHAnsi" w:cstheme="majorBidi"/>
      <w:b/>
      <w:bCs/>
    </w:rPr>
  </w:style>
  <w:style w:type="paragraph" w:styleId="TOC2">
    <w:name w:val="toc 2"/>
    <w:basedOn w:val="Normal"/>
    <w:next w:val="Normal"/>
    <w:autoRedefine/>
    <w:uiPriority w:val="39"/>
    <w:rsid w:val="00973F6A"/>
    <w:pPr>
      <w:tabs>
        <w:tab w:val="right" w:leader="dot" w:pos="9639"/>
      </w:tabs>
    </w:pPr>
  </w:style>
  <w:style w:type="paragraph" w:styleId="TOC3">
    <w:name w:val="toc 3"/>
    <w:basedOn w:val="Normal"/>
    <w:next w:val="Normal"/>
    <w:autoRedefine/>
    <w:uiPriority w:val="39"/>
    <w:rsid w:val="00973F6A"/>
    <w:pPr>
      <w:tabs>
        <w:tab w:val="right" w:leader="dot" w:pos="9639"/>
      </w:tabs>
      <w:contextualSpacing/>
    </w:pPr>
    <w:rPr>
      <w:sz w:val="18"/>
    </w:rPr>
  </w:style>
  <w:style w:type="paragraph" w:styleId="TOC4">
    <w:name w:val="toc 4"/>
    <w:basedOn w:val="Normal"/>
    <w:next w:val="Normal"/>
    <w:autoRedefine/>
    <w:uiPriority w:val="39"/>
    <w:semiHidden/>
    <w:locked/>
    <w:rsid w:val="00973F6A"/>
    <w:pPr>
      <w:spacing w:after="100"/>
      <w:ind w:left="570"/>
    </w:pPr>
  </w:style>
  <w:style w:type="paragraph" w:styleId="TOC5">
    <w:name w:val="toc 5"/>
    <w:basedOn w:val="Normal"/>
    <w:next w:val="Normal"/>
    <w:autoRedefine/>
    <w:uiPriority w:val="39"/>
    <w:semiHidden/>
    <w:locked/>
    <w:rsid w:val="00973F6A"/>
    <w:pPr>
      <w:spacing w:after="100"/>
      <w:ind w:left="760"/>
    </w:pPr>
  </w:style>
  <w:style w:type="paragraph" w:styleId="TOC6">
    <w:name w:val="toc 6"/>
    <w:basedOn w:val="Normal"/>
    <w:next w:val="Normal"/>
    <w:autoRedefine/>
    <w:uiPriority w:val="39"/>
    <w:semiHidden/>
    <w:locked/>
    <w:rsid w:val="00973F6A"/>
    <w:pPr>
      <w:spacing w:after="100"/>
      <w:ind w:left="950"/>
    </w:pPr>
  </w:style>
  <w:style w:type="paragraph" w:styleId="TOC7">
    <w:name w:val="toc 7"/>
    <w:basedOn w:val="Normal"/>
    <w:next w:val="Normal"/>
    <w:autoRedefine/>
    <w:uiPriority w:val="39"/>
    <w:semiHidden/>
    <w:locked/>
    <w:rsid w:val="00973F6A"/>
    <w:pPr>
      <w:spacing w:after="100"/>
      <w:ind w:left="1140"/>
    </w:pPr>
  </w:style>
  <w:style w:type="paragraph" w:styleId="TOC8">
    <w:name w:val="toc 8"/>
    <w:basedOn w:val="Normal"/>
    <w:next w:val="Normal"/>
    <w:autoRedefine/>
    <w:uiPriority w:val="39"/>
    <w:semiHidden/>
    <w:locked/>
    <w:rsid w:val="00973F6A"/>
    <w:pPr>
      <w:spacing w:after="100"/>
      <w:ind w:left="1330"/>
    </w:pPr>
  </w:style>
  <w:style w:type="paragraph" w:styleId="TOC9">
    <w:name w:val="toc 9"/>
    <w:basedOn w:val="Normal"/>
    <w:next w:val="Normal"/>
    <w:autoRedefine/>
    <w:uiPriority w:val="39"/>
    <w:semiHidden/>
    <w:locked/>
    <w:rsid w:val="00973F6A"/>
    <w:pPr>
      <w:spacing w:after="100"/>
      <w:ind w:left="1520"/>
    </w:pPr>
  </w:style>
  <w:style w:type="numbering" w:styleId="111111">
    <w:name w:val="Outline List 2"/>
    <w:basedOn w:val="NoList"/>
    <w:uiPriority w:val="99"/>
    <w:semiHidden/>
    <w:unhideWhenUsed/>
    <w:rsid w:val="00973F6A"/>
    <w:pPr>
      <w:numPr>
        <w:numId w:val="1"/>
      </w:numPr>
    </w:pPr>
  </w:style>
  <w:style w:type="table" w:styleId="TableGridLight">
    <w:name w:val="Grid Table Light"/>
    <w:basedOn w:val="TableNormal"/>
    <w:uiPriority w:val="40"/>
    <w:rsid w:val="00973F6A"/>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AppendixList">
    <w:name w:val="Appendix List"/>
    <w:uiPriority w:val="99"/>
    <w:rsid w:val="00973F6A"/>
    <w:pPr>
      <w:numPr>
        <w:numId w:val="2"/>
      </w:numPr>
    </w:pPr>
  </w:style>
  <w:style w:type="numbering" w:customStyle="1" w:styleId="BulletList">
    <w:name w:val="Bullet List"/>
    <w:uiPriority w:val="99"/>
    <w:rsid w:val="00973F6A"/>
    <w:pPr>
      <w:numPr>
        <w:numId w:val="3"/>
      </w:numPr>
    </w:pPr>
  </w:style>
  <w:style w:type="table" w:customStyle="1" w:styleId="HiddenTable">
    <w:name w:val="Hidden Table"/>
    <w:basedOn w:val="TableGrid"/>
    <w:uiPriority w:val="99"/>
    <w:rsid w:val="00973F6A"/>
    <w:tblPr>
      <w:tblCellMar>
        <w:left w:w="0" w:type="dxa"/>
        <w:right w:w="0" w:type="dxa"/>
      </w:tblCellMar>
    </w:tblPr>
    <w:tblStylePr w:type="firstRow">
      <w:rPr>
        <w:rFonts w:ascii="Arial Black" w:hAnsi="Arial Black"/>
        <w:b/>
        <w:color w:val="FFFFFF" w:themeColor="background1"/>
      </w:rPr>
      <w:tblPr/>
      <w:tcPr>
        <w:shd w:val="clear" w:color="auto" w:fill="DDDDDD" w:themeFill="accent1"/>
      </w:tcPr>
    </w:tblStylePr>
    <w:tblStylePr w:type="lastRow">
      <w:rPr>
        <w:b/>
      </w:rPr>
    </w:tblStylePr>
    <w:tblStylePr w:type="firstCol">
      <w:rPr>
        <w:b/>
      </w:rPr>
      <w:tblPr/>
      <w:tcPr>
        <w:tcBorders>
          <w:right w:val="single" w:sz="4" w:space="0" w:color="auto"/>
        </w:tcBorders>
      </w:tcPr>
    </w:tblStylePr>
    <w:tblStylePr w:type="lastCol">
      <w:pPr>
        <w:jc w:val="right"/>
      </w:pPr>
    </w:tblStylePr>
    <w:tblStylePr w:type="band2Horz">
      <w:tblPr/>
      <w:tcPr>
        <w:shd w:val="clear" w:color="auto" w:fill="F0F0F0"/>
      </w:tcPr>
    </w:tblStylePr>
  </w:style>
  <w:style w:type="table" w:customStyle="1" w:styleId="Signaturetable">
    <w:name w:val="Signature table"/>
    <w:basedOn w:val="TableNormal"/>
    <w:uiPriority w:val="99"/>
    <w:rsid w:val="00973F6A"/>
    <w:pPr>
      <w:spacing w:after="0"/>
    </w:pPr>
    <w:rPr>
      <w:rFonts w:ascii="Calibri" w:hAnsi="Calibri"/>
      <w:caps/>
      <w:sz w:val="14"/>
      <w:szCs w:val="21"/>
    </w:rPr>
    <w:tblPr>
      <w:tblStyleRowBandSize w:val="1"/>
      <w:tblBorders>
        <w:insideV w:val="single" w:sz="48" w:space="0" w:color="FFFFFF" w:themeColor="background1"/>
      </w:tblBorders>
      <w:tblCellMar>
        <w:left w:w="0" w:type="dxa"/>
        <w:right w:w="0" w:type="dxa"/>
      </w:tblCellMar>
    </w:tblPr>
    <w:tblStylePr w:type="firstRow">
      <w:rPr>
        <w:rFonts w:ascii="Calibri" w:hAnsi="Calibri"/>
        <w:caps w:val="0"/>
        <w:smallCaps w:val="0"/>
        <w:sz w:val="20"/>
      </w:rPr>
      <w:tblPr/>
      <w:tcPr>
        <w:tcBorders>
          <w:top w:val="nil"/>
          <w:left w:val="nil"/>
          <w:bottom w:val="nil"/>
          <w:right w:val="nil"/>
          <w:insideH w:val="nil"/>
          <w:insideV w:val="nil"/>
          <w:tl2br w:val="nil"/>
          <w:tr2bl w:val="nil"/>
        </w:tcBorders>
      </w:tcPr>
    </w:tblStylePr>
    <w:tblStylePr w:type="band1Horz">
      <w:pPr>
        <w:wordWrap/>
        <w:spacing w:beforeLines="0" w:before="560" w:beforeAutospacing="0"/>
      </w:pPr>
      <w:tblPr/>
      <w:tcPr>
        <w:tcBorders>
          <w:top w:val="nil"/>
          <w:left w:val="nil"/>
          <w:bottom w:val="dotted" w:sz="4" w:space="0" w:color="auto"/>
          <w:right w:val="nil"/>
          <w:insideH w:val="nil"/>
          <w:insideV w:val="single" w:sz="48" w:space="0" w:color="FFFFFF" w:themeColor="background1"/>
          <w:tl2br w:val="nil"/>
          <w:tr2bl w:val="nil"/>
        </w:tcBorders>
      </w:tcPr>
    </w:tblStylePr>
    <w:tblStylePr w:type="band2Horz">
      <w:pPr>
        <w:wordWrap/>
        <w:spacing w:beforeLines="0" w:before="0" w:beforeAutospacing="0" w:afterLines="0" w:after="40" w:afterAutospacing="0"/>
      </w:pPr>
    </w:tblStylePr>
  </w:style>
  <w:style w:type="paragraph" w:customStyle="1" w:styleId="Address">
    <w:name w:val="Address"/>
    <w:basedOn w:val="Normal"/>
    <w:uiPriority w:val="37"/>
    <w:semiHidden/>
    <w:qFormat/>
    <w:rsid w:val="00973F6A"/>
    <w:pPr>
      <w:spacing w:after="480"/>
      <w:contextualSpacing/>
    </w:pPr>
  </w:style>
  <w:style w:type="paragraph" w:customStyle="1" w:styleId="KindRegards">
    <w:name w:val="Kind Regards"/>
    <w:basedOn w:val="Normal"/>
    <w:uiPriority w:val="37"/>
    <w:semiHidden/>
    <w:qFormat/>
    <w:rsid w:val="00973F6A"/>
    <w:pPr>
      <w:spacing w:before="360"/>
    </w:pPr>
  </w:style>
  <w:style w:type="paragraph" w:customStyle="1" w:styleId="ContactNumber">
    <w:name w:val="Contact Number"/>
    <w:basedOn w:val="Normal"/>
    <w:uiPriority w:val="15"/>
    <w:qFormat/>
    <w:rsid w:val="004B5616"/>
    <w:pPr>
      <w:framePr w:h="312" w:hRule="exact" w:wrap="around" w:vAnchor="page" w:hAnchor="text" w:y="8761"/>
      <w:spacing w:after="0" w:line="216" w:lineRule="auto"/>
    </w:pPr>
    <w:rPr>
      <w:rFonts w:asciiTheme="majorHAnsi" w:hAnsiTheme="majorHAnsi"/>
      <w:b/>
      <w:color w:val="FFFFFF" w:themeColor="background1"/>
      <w:sz w:val="32"/>
    </w:rPr>
  </w:style>
  <w:style w:type="paragraph" w:customStyle="1" w:styleId="CoverHeading">
    <w:name w:val="Cover Heading"/>
    <w:basedOn w:val="Normal"/>
    <w:uiPriority w:val="15"/>
    <w:qFormat/>
    <w:rsid w:val="00A6698E"/>
    <w:pPr>
      <w:spacing w:after="0" w:line="216" w:lineRule="auto"/>
    </w:pPr>
    <w:rPr>
      <w:rFonts w:ascii="Fira Sans" w:hAnsi="Fira Sans"/>
      <w:b/>
      <w:sz w:val="30"/>
    </w:rPr>
  </w:style>
  <w:style w:type="paragraph" w:customStyle="1" w:styleId="CoverNormal">
    <w:name w:val="Cover Normal"/>
    <w:basedOn w:val="CoverHeading"/>
    <w:uiPriority w:val="15"/>
    <w:qFormat/>
    <w:rsid w:val="00A6698E"/>
    <w:pPr>
      <w:spacing w:after="240"/>
    </w:pPr>
    <w:rPr>
      <w:rFonts w:ascii="Fira Sans Light" w:hAnsi="Fira Sans Light"/>
      <w:b w:val="0"/>
    </w:rPr>
  </w:style>
  <w:style w:type="paragraph" w:styleId="Title">
    <w:name w:val="Title"/>
    <w:basedOn w:val="Normal"/>
    <w:link w:val="TitleChar"/>
    <w:uiPriority w:val="10"/>
    <w:locked/>
    <w:rsid w:val="00BF6E1A"/>
    <w:pPr>
      <w:framePr w:h="1701" w:hRule="exact" w:wrap="notBeside" w:hAnchor="margin" w:y="3857"/>
      <w:spacing w:after="0" w:line="216" w:lineRule="auto"/>
      <w:contextualSpacing/>
    </w:pPr>
    <w:rPr>
      <w:rFonts w:asciiTheme="majorHAnsi" w:eastAsiaTheme="majorEastAsia" w:hAnsiTheme="majorHAnsi" w:cstheme="majorBidi"/>
      <w:color w:val="FFFFFF" w:themeColor="background1"/>
      <w:spacing w:val="-10"/>
      <w:kern w:val="28"/>
      <w:sz w:val="66"/>
      <w:szCs w:val="56"/>
    </w:rPr>
  </w:style>
  <w:style w:type="character" w:customStyle="1" w:styleId="TitleChar">
    <w:name w:val="Title Char"/>
    <w:basedOn w:val="DefaultParagraphFont"/>
    <w:link w:val="Title"/>
    <w:uiPriority w:val="10"/>
    <w:rsid w:val="00BF6E1A"/>
    <w:rPr>
      <w:rFonts w:asciiTheme="majorHAnsi" w:eastAsiaTheme="majorEastAsia" w:hAnsiTheme="majorHAnsi" w:cstheme="majorBidi"/>
      <w:color w:val="FFFFFF" w:themeColor="background1"/>
      <w:spacing w:val="-10"/>
      <w:kern w:val="28"/>
      <w:sz w:val="66"/>
      <w:szCs w:val="56"/>
    </w:rPr>
  </w:style>
  <w:style w:type="paragraph" w:styleId="Subtitle">
    <w:name w:val="Subtitle"/>
    <w:basedOn w:val="Title"/>
    <w:next w:val="Normal"/>
    <w:link w:val="SubtitleChar"/>
    <w:uiPriority w:val="11"/>
    <w:qFormat/>
    <w:locked/>
    <w:rsid w:val="00BF6E1A"/>
    <w:pPr>
      <w:framePr w:h="851" w:hRule="exact" w:wrap="notBeside" w:vAnchor="page" w:hAnchor="text" w:y="7769"/>
    </w:pPr>
    <w:rPr>
      <w:rFonts w:ascii="Fira Sans" w:hAnsi="Fira Sans"/>
      <w:sz w:val="30"/>
    </w:rPr>
  </w:style>
  <w:style w:type="character" w:customStyle="1" w:styleId="SubtitleChar">
    <w:name w:val="Subtitle Char"/>
    <w:basedOn w:val="DefaultParagraphFont"/>
    <w:link w:val="Subtitle"/>
    <w:uiPriority w:val="11"/>
    <w:rsid w:val="00BF6E1A"/>
    <w:rPr>
      <w:rFonts w:ascii="Fira Sans" w:eastAsiaTheme="majorEastAsia" w:hAnsi="Fira Sans" w:cstheme="majorBidi"/>
      <w:color w:val="FFFFFF" w:themeColor="background1"/>
      <w:spacing w:val="-10"/>
      <w:kern w:val="28"/>
      <w:sz w:val="30"/>
      <w:szCs w:val="56"/>
    </w:rPr>
  </w:style>
  <w:style w:type="paragraph" w:customStyle="1" w:styleId="WebAddress">
    <w:name w:val="Web Address"/>
    <w:basedOn w:val="ContactNumber"/>
    <w:uiPriority w:val="15"/>
    <w:qFormat/>
    <w:rsid w:val="004B5616"/>
    <w:pPr>
      <w:framePr w:wrap="notBeside" w:y="9045"/>
    </w:pPr>
    <w:rPr>
      <w:rFonts w:asciiTheme="minorHAnsi" w:hAnsiTheme="minorHAnsi"/>
      <w:b w:val="0"/>
      <w:sz w:val="28"/>
    </w:rPr>
  </w:style>
  <w:style w:type="character" w:customStyle="1" w:styleId="FooterBold">
    <w:name w:val="Footer Bold"/>
    <w:basedOn w:val="DefaultParagraphFont"/>
    <w:uiPriority w:val="99"/>
    <w:qFormat/>
    <w:rsid w:val="00A6698E"/>
    <w:rPr>
      <w:rFonts w:ascii="Fira Sans" w:hAnsi="Fira Sans"/>
      <w:b/>
    </w:rPr>
  </w:style>
  <w:style w:type="character" w:styleId="Mention">
    <w:name w:val="Mention"/>
    <w:basedOn w:val="DefaultParagraphFont"/>
    <w:uiPriority w:val="99"/>
    <w:unhideWhenUsed/>
    <w:rsid w:val="002F77C1"/>
    <w:rPr>
      <w:color w:val="2B579A"/>
      <w:shd w:val="clear" w:color="auto" w:fill="E6E6E6"/>
    </w:rPr>
  </w:style>
  <w:style w:type="paragraph" w:styleId="Revision">
    <w:name w:val="Revision"/>
    <w:hidden/>
    <w:uiPriority w:val="99"/>
    <w:semiHidden/>
    <w:rsid w:val="002D24C6"/>
    <w:pPr>
      <w:spacing w:after="0"/>
    </w:pPr>
  </w:style>
  <w:style w:type="paragraph" w:customStyle="1" w:styleId="paragraph">
    <w:name w:val="paragraph"/>
    <w:basedOn w:val="Normal"/>
    <w:rsid w:val="003566F4"/>
    <w:pPr>
      <w:spacing w:before="100" w:beforeAutospacing="1" w:after="100" w:afterAutospacing="1"/>
    </w:pPr>
    <w:rPr>
      <w:rFonts w:ascii="Times New Roman" w:eastAsia="Times New Roman" w:hAnsi="Times New Roman" w:cs="Times New Roman"/>
      <w:color w:val="auto"/>
      <w:lang w:eastAsia="en-AU"/>
    </w:rPr>
  </w:style>
  <w:style w:type="character" w:customStyle="1" w:styleId="normaltextrun">
    <w:name w:val="normaltextrun"/>
    <w:basedOn w:val="DefaultParagraphFont"/>
    <w:rsid w:val="003566F4"/>
  </w:style>
  <w:style w:type="character" w:customStyle="1" w:styleId="eop">
    <w:name w:val="eop"/>
    <w:basedOn w:val="DefaultParagraphFont"/>
    <w:rsid w:val="003566F4"/>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D3332C"/>
  </w:style>
  <w:style w:type="paragraph" w:customStyle="1" w:styleId="pf1">
    <w:name w:val="pf1"/>
    <w:basedOn w:val="Normal"/>
    <w:rsid w:val="00B4674A"/>
    <w:pPr>
      <w:spacing w:before="100" w:beforeAutospacing="1" w:after="100" w:afterAutospacing="1"/>
    </w:pPr>
    <w:rPr>
      <w:rFonts w:ascii="Times New Roman" w:eastAsia="Times New Roman" w:hAnsi="Times New Roman" w:cs="Times New Roman"/>
      <w:color w:val="auto"/>
      <w:lang w:eastAsia="en-AU"/>
    </w:rPr>
  </w:style>
  <w:style w:type="paragraph" w:customStyle="1" w:styleId="pf0">
    <w:name w:val="pf0"/>
    <w:basedOn w:val="Normal"/>
    <w:rsid w:val="00B4674A"/>
    <w:pPr>
      <w:spacing w:before="100" w:beforeAutospacing="1" w:after="100" w:afterAutospacing="1"/>
    </w:pPr>
    <w:rPr>
      <w:rFonts w:ascii="Times New Roman" w:eastAsia="Times New Roman" w:hAnsi="Times New Roman" w:cs="Times New Roman"/>
      <w:color w:val="auto"/>
      <w:lang w:eastAsia="en-AU"/>
    </w:rPr>
  </w:style>
  <w:style w:type="character" w:customStyle="1" w:styleId="cf01">
    <w:name w:val="cf01"/>
    <w:basedOn w:val="DefaultParagraphFont"/>
    <w:rsid w:val="00B4674A"/>
    <w:rPr>
      <w:rFonts w:ascii="Segoe UI" w:hAnsi="Segoe UI" w:cs="Segoe UI" w:hint="default"/>
      <w:i/>
      <w:iCs/>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9172158">
      <w:bodyDiv w:val="1"/>
      <w:marLeft w:val="0"/>
      <w:marRight w:val="0"/>
      <w:marTop w:val="0"/>
      <w:marBottom w:val="0"/>
      <w:divBdr>
        <w:top w:val="none" w:sz="0" w:space="0" w:color="auto"/>
        <w:left w:val="none" w:sz="0" w:space="0" w:color="auto"/>
        <w:bottom w:val="none" w:sz="0" w:space="0" w:color="auto"/>
        <w:right w:val="none" w:sz="0" w:space="0" w:color="auto"/>
      </w:divBdr>
      <w:divsChild>
        <w:div w:id="362748683">
          <w:marLeft w:val="547"/>
          <w:marRight w:val="0"/>
          <w:marTop w:val="0"/>
          <w:marBottom w:val="0"/>
          <w:divBdr>
            <w:top w:val="none" w:sz="0" w:space="0" w:color="auto"/>
            <w:left w:val="none" w:sz="0" w:space="0" w:color="auto"/>
            <w:bottom w:val="none" w:sz="0" w:space="0" w:color="auto"/>
            <w:right w:val="none" w:sz="0" w:space="0" w:color="auto"/>
          </w:divBdr>
        </w:div>
      </w:divsChild>
    </w:div>
    <w:div w:id="491992415">
      <w:bodyDiv w:val="1"/>
      <w:marLeft w:val="0"/>
      <w:marRight w:val="0"/>
      <w:marTop w:val="0"/>
      <w:marBottom w:val="0"/>
      <w:divBdr>
        <w:top w:val="none" w:sz="0" w:space="0" w:color="auto"/>
        <w:left w:val="none" w:sz="0" w:space="0" w:color="auto"/>
        <w:bottom w:val="none" w:sz="0" w:space="0" w:color="auto"/>
        <w:right w:val="none" w:sz="0" w:space="0" w:color="auto"/>
      </w:divBdr>
    </w:div>
    <w:div w:id="508257105">
      <w:bodyDiv w:val="1"/>
      <w:marLeft w:val="0"/>
      <w:marRight w:val="0"/>
      <w:marTop w:val="0"/>
      <w:marBottom w:val="0"/>
      <w:divBdr>
        <w:top w:val="none" w:sz="0" w:space="0" w:color="auto"/>
        <w:left w:val="none" w:sz="0" w:space="0" w:color="auto"/>
        <w:bottom w:val="none" w:sz="0" w:space="0" w:color="auto"/>
        <w:right w:val="none" w:sz="0" w:space="0" w:color="auto"/>
      </w:divBdr>
    </w:div>
    <w:div w:id="537743390">
      <w:bodyDiv w:val="1"/>
      <w:marLeft w:val="0"/>
      <w:marRight w:val="0"/>
      <w:marTop w:val="0"/>
      <w:marBottom w:val="0"/>
      <w:divBdr>
        <w:top w:val="none" w:sz="0" w:space="0" w:color="auto"/>
        <w:left w:val="none" w:sz="0" w:space="0" w:color="auto"/>
        <w:bottom w:val="none" w:sz="0" w:space="0" w:color="auto"/>
        <w:right w:val="none" w:sz="0" w:space="0" w:color="auto"/>
      </w:divBdr>
    </w:div>
    <w:div w:id="677079740">
      <w:bodyDiv w:val="1"/>
      <w:marLeft w:val="0"/>
      <w:marRight w:val="0"/>
      <w:marTop w:val="0"/>
      <w:marBottom w:val="0"/>
      <w:divBdr>
        <w:top w:val="none" w:sz="0" w:space="0" w:color="auto"/>
        <w:left w:val="none" w:sz="0" w:space="0" w:color="auto"/>
        <w:bottom w:val="none" w:sz="0" w:space="0" w:color="auto"/>
        <w:right w:val="none" w:sz="0" w:space="0" w:color="auto"/>
      </w:divBdr>
    </w:div>
    <w:div w:id="756369246">
      <w:bodyDiv w:val="1"/>
      <w:marLeft w:val="0"/>
      <w:marRight w:val="0"/>
      <w:marTop w:val="0"/>
      <w:marBottom w:val="0"/>
      <w:divBdr>
        <w:top w:val="none" w:sz="0" w:space="0" w:color="auto"/>
        <w:left w:val="none" w:sz="0" w:space="0" w:color="auto"/>
        <w:bottom w:val="none" w:sz="0" w:space="0" w:color="auto"/>
        <w:right w:val="none" w:sz="0" w:space="0" w:color="auto"/>
      </w:divBdr>
    </w:div>
    <w:div w:id="805007629">
      <w:bodyDiv w:val="1"/>
      <w:marLeft w:val="0"/>
      <w:marRight w:val="0"/>
      <w:marTop w:val="0"/>
      <w:marBottom w:val="0"/>
      <w:divBdr>
        <w:top w:val="none" w:sz="0" w:space="0" w:color="auto"/>
        <w:left w:val="none" w:sz="0" w:space="0" w:color="auto"/>
        <w:bottom w:val="none" w:sz="0" w:space="0" w:color="auto"/>
        <w:right w:val="none" w:sz="0" w:space="0" w:color="auto"/>
      </w:divBdr>
      <w:divsChild>
        <w:div w:id="697118187">
          <w:marLeft w:val="547"/>
          <w:marRight w:val="0"/>
          <w:marTop w:val="0"/>
          <w:marBottom w:val="0"/>
          <w:divBdr>
            <w:top w:val="none" w:sz="0" w:space="0" w:color="auto"/>
            <w:left w:val="none" w:sz="0" w:space="0" w:color="auto"/>
            <w:bottom w:val="none" w:sz="0" w:space="0" w:color="auto"/>
            <w:right w:val="none" w:sz="0" w:space="0" w:color="auto"/>
          </w:divBdr>
        </w:div>
      </w:divsChild>
    </w:div>
    <w:div w:id="878202275">
      <w:bodyDiv w:val="1"/>
      <w:marLeft w:val="0"/>
      <w:marRight w:val="0"/>
      <w:marTop w:val="0"/>
      <w:marBottom w:val="0"/>
      <w:divBdr>
        <w:top w:val="none" w:sz="0" w:space="0" w:color="auto"/>
        <w:left w:val="none" w:sz="0" w:space="0" w:color="auto"/>
        <w:bottom w:val="none" w:sz="0" w:space="0" w:color="auto"/>
        <w:right w:val="none" w:sz="0" w:space="0" w:color="auto"/>
      </w:divBdr>
    </w:div>
    <w:div w:id="1218511332">
      <w:bodyDiv w:val="1"/>
      <w:marLeft w:val="0"/>
      <w:marRight w:val="0"/>
      <w:marTop w:val="0"/>
      <w:marBottom w:val="0"/>
      <w:divBdr>
        <w:top w:val="none" w:sz="0" w:space="0" w:color="auto"/>
        <w:left w:val="none" w:sz="0" w:space="0" w:color="auto"/>
        <w:bottom w:val="none" w:sz="0" w:space="0" w:color="auto"/>
        <w:right w:val="none" w:sz="0" w:space="0" w:color="auto"/>
      </w:divBdr>
    </w:div>
    <w:div w:id="1286232090">
      <w:bodyDiv w:val="1"/>
      <w:marLeft w:val="0"/>
      <w:marRight w:val="0"/>
      <w:marTop w:val="0"/>
      <w:marBottom w:val="0"/>
      <w:divBdr>
        <w:top w:val="none" w:sz="0" w:space="0" w:color="auto"/>
        <w:left w:val="none" w:sz="0" w:space="0" w:color="auto"/>
        <w:bottom w:val="none" w:sz="0" w:space="0" w:color="auto"/>
        <w:right w:val="none" w:sz="0" w:space="0" w:color="auto"/>
      </w:divBdr>
    </w:div>
    <w:div w:id="1584028942">
      <w:bodyDiv w:val="1"/>
      <w:marLeft w:val="0"/>
      <w:marRight w:val="0"/>
      <w:marTop w:val="0"/>
      <w:marBottom w:val="0"/>
      <w:divBdr>
        <w:top w:val="none" w:sz="0" w:space="0" w:color="auto"/>
        <w:left w:val="none" w:sz="0" w:space="0" w:color="auto"/>
        <w:bottom w:val="none" w:sz="0" w:space="0" w:color="auto"/>
        <w:right w:val="none" w:sz="0" w:space="0" w:color="auto"/>
      </w:divBdr>
      <w:divsChild>
        <w:div w:id="332731833">
          <w:marLeft w:val="547"/>
          <w:marRight w:val="0"/>
          <w:marTop w:val="0"/>
          <w:marBottom w:val="0"/>
          <w:divBdr>
            <w:top w:val="none" w:sz="0" w:space="0" w:color="auto"/>
            <w:left w:val="none" w:sz="0" w:space="0" w:color="auto"/>
            <w:bottom w:val="none" w:sz="0" w:space="0" w:color="auto"/>
            <w:right w:val="none" w:sz="0" w:space="0" w:color="auto"/>
          </w:divBdr>
        </w:div>
      </w:divsChild>
    </w:div>
    <w:div w:id="1763142490">
      <w:bodyDiv w:val="1"/>
      <w:marLeft w:val="0"/>
      <w:marRight w:val="0"/>
      <w:marTop w:val="0"/>
      <w:marBottom w:val="0"/>
      <w:divBdr>
        <w:top w:val="none" w:sz="0" w:space="0" w:color="auto"/>
        <w:left w:val="none" w:sz="0" w:space="0" w:color="auto"/>
        <w:bottom w:val="none" w:sz="0" w:space="0" w:color="auto"/>
        <w:right w:val="none" w:sz="0" w:space="0" w:color="auto"/>
      </w:divBdr>
    </w:div>
    <w:div w:id="1767462074">
      <w:bodyDiv w:val="1"/>
      <w:marLeft w:val="0"/>
      <w:marRight w:val="0"/>
      <w:marTop w:val="0"/>
      <w:marBottom w:val="0"/>
      <w:divBdr>
        <w:top w:val="none" w:sz="0" w:space="0" w:color="auto"/>
        <w:left w:val="none" w:sz="0" w:space="0" w:color="auto"/>
        <w:bottom w:val="none" w:sz="0" w:space="0" w:color="auto"/>
        <w:right w:val="none" w:sz="0" w:space="0" w:color="auto"/>
      </w:divBdr>
    </w:div>
    <w:div w:id="18300977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Christopher\Downloads\ACQSC%20Report%20Template.dotx" TargetMode="Externa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ACQSC">
      <a:majorFont>
        <a:latin typeface="Fira Sans ExtraBold"/>
        <a:ea typeface=""/>
        <a:cs typeface=""/>
      </a:majorFont>
      <a:minorFont>
        <a:latin typeface="Fira Sans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Churches of Christ Golden Age Aged Care Service</Home>
    <Signed xmlns="a8338b6e-77a6-4851-82b6-98166143ffdd" xsi:nil="true"/>
    <Uploaded xmlns="a8338b6e-77a6-4851-82b6-98166143ffdd">true</Uploaded>
    <Management_x0020_Company xmlns="a8338b6e-77a6-4851-82b6-98166143ffdd" xsi:nil="true"/>
    <Doc_x0020_Date xmlns="a8338b6e-77a6-4851-82b6-98166143ffdd">2022-08-16T05:39:42+00:00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Doc_x0020_Type xmlns="a8338b6e-77a6-4851-82b6-98166143ffdd">Publication</Doc_x0020_Type>
    <Home_x0020_ID xmlns="a8338b6e-77a6-4851-82b6-98166143ffdd">96725745-7CF4-DC11-AD41-005056922186</Home_x0020_ID>
    <State xmlns="a8338b6e-77a6-4851-82b6-98166143ffdd" xsi:nil="true"/>
    <Doc_x0020_Sent_Received_x0020_Date xmlns="a8338b6e-77a6-4851-82b6-98166143ffdd">2022-08-16T00:00:00+00:00</Doc_x0020_Sent_Received_x0020_Date>
    <Activity_x0020_ID xmlns="a8338b6e-77a6-4851-82b6-98166143ffdd">41D65FD0-CF51-E911-A443-005056922186</Activity_x0020_ID>
    <From xmlns="a8338b6e-77a6-4851-82b6-98166143ffdd" xsi:nil="true"/>
    <Doc_x0020_Category xmlns="a8338b6e-77a6-4851-82b6-98166143ffdd">Decisions and Publications</Doc_x0020_Category>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A654EE-6A94-47A8-9244-46EF32A7DC2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2A455CCC-B55F-4385-95BE-C5CCCF2DC0BD}">
  <ds:schemaRefs>
    <ds:schemaRef ds:uri="http://purl.org/dc/terms/"/>
    <ds:schemaRef ds:uri="a8338b6e-77a6-4851-82b6-98166143ffdd"/>
    <ds:schemaRef ds:uri="http://www.w3.org/XML/1998/namespace"/>
    <ds:schemaRef ds:uri="http://schemas.openxmlformats.org/package/2006/metadata/core-properties"/>
    <ds:schemaRef ds:uri="http://schemas.microsoft.com/office/2006/documentManagement/types"/>
    <ds:schemaRef ds:uri="http://purl.org/dc/elements/1.1/"/>
    <ds:schemaRef ds:uri="http://schemas.microsoft.com/office/2006/metadata/properties"/>
    <ds:schemaRef ds:uri="http://purl.org/dc/dcmitype/"/>
  </ds:schemaRefs>
</ds:datastoreItem>
</file>

<file path=customXml/itemProps3.xml><?xml version="1.0" encoding="utf-8"?>
<ds:datastoreItem xmlns:ds="http://schemas.openxmlformats.org/officeDocument/2006/customXml" ds:itemID="{0D92036B-AC05-4068-BDE4-FCEAD7930D71}">
  <ds:schemaRefs>
    <ds:schemaRef ds:uri="http://schemas.microsoft.com/sharepoint/v3/contenttype/forms"/>
  </ds:schemaRefs>
</ds:datastoreItem>
</file>

<file path=customXml/itemProps4.xml><?xml version="1.0" encoding="utf-8"?>
<ds:datastoreItem xmlns:ds="http://schemas.openxmlformats.org/officeDocument/2006/customXml" ds:itemID="{E1D15685-3307-4A1E-967B-349076035E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ACQSC Report Template.dotx</Template>
  <TotalTime>1</TotalTime>
  <Pages>33</Pages>
  <Words>9753</Words>
  <Characters>55595</Characters>
  <Application>Microsoft Office Word</Application>
  <DocSecurity>0</DocSecurity>
  <Lines>463</Lines>
  <Paragraphs>130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65218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Belinda Hocroft</dc:creator>
  <cp:keywords/>
  <dc:description/>
  <cp:lastModifiedBy>Rhonda Hansen</cp:lastModifiedBy>
  <cp:revision>3</cp:revision>
  <cp:lastPrinted>2022-07-13T08:33:00Z</cp:lastPrinted>
  <dcterms:created xsi:type="dcterms:W3CDTF">2022-08-21T22:58:00Z</dcterms:created>
  <dcterms:modified xsi:type="dcterms:W3CDTF">2022-08-21T22:58:00Z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eepMarginsTheSame">
    <vt:bool>true</vt:bool>
  </property>
  <property fmtid="{D5CDD505-2E9C-101B-9397-08002B2CF9AE}" pid="3" name="ShowGlobal">
    <vt:bool>true</vt:bool>
  </property>
  <property fmtid="{D5CDD505-2E9C-101B-9397-08002B2CF9AE}" pid="4" name="ContentTypeId">
    <vt:lpwstr>0x010100728960D82028B242A9884801A5DC5D71</vt:lpwstr>
  </property>
  <property fmtid="{D5CDD505-2E9C-101B-9397-08002B2CF9AE}" pid="5" name="Document Name">
    <vt:lpwstr>RPT-ACC-0122</vt:lpwstr>
  </property>
  <property fmtid="{D5CDD505-2E9C-101B-9397-08002B2CF9AE}" pid="6" name="Complete?">
    <vt:lpwstr>Yes</vt:lpwstr>
  </property>
  <property fmtid="{D5CDD505-2E9C-101B-9397-08002B2CF9AE}" pid="7" name="Input">
    <vt:lpwstr>Accreditation E-Form</vt:lpwstr>
  </property>
  <property fmtid="{D5CDD505-2E9C-101B-9397-08002B2CF9AE}" pid="8" name="Output Type">
    <vt:lpwstr>PDF</vt:lpwstr>
  </property>
</Properties>
</file>